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3C9E1" w14:textId="4CD96BB2" w:rsidR="00D47742" w:rsidRPr="003F0E09" w:rsidRDefault="00D47742" w:rsidP="000E1512">
      <w:pPr>
        <w:pStyle w:val="Nagwek1"/>
      </w:pPr>
      <w:bookmarkStart w:id="0" w:name="_Hlk100828545"/>
      <w:bookmarkEnd w:id="0"/>
      <w:r w:rsidRPr="003F0E09">
        <w:t xml:space="preserve">Załącznik nr </w:t>
      </w:r>
      <w:r w:rsidR="000E1512">
        <w:t>2 do SWZ</w:t>
      </w:r>
    </w:p>
    <w:p w14:paraId="6E312C91" w14:textId="77777777" w:rsidR="00D47742" w:rsidRPr="003F0E09" w:rsidRDefault="00D47742" w:rsidP="000939D8">
      <w:pPr>
        <w:pStyle w:val="Nagwek2"/>
        <w:spacing w:before="0"/>
        <w:rPr>
          <w:rFonts w:asciiTheme="minorHAnsi" w:hAnsiTheme="minorHAnsi" w:cstheme="minorHAnsi"/>
          <w:szCs w:val="24"/>
        </w:rPr>
      </w:pPr>
    </w:p>
    <w:p w14:paraId="1A9769C2" w14:textId="7158AC4D" w:rsidR="000939D8" w:rsidRPr="003F0E09" w:rsidRDefault="000939D8" w:rsidP="00B649C5">
      <w:pPr>
        <w:pStyle w:val="Nagwek2"/>
      </w:pPr>
      <w:bookmarkStart w:id="1" w:name="_Toc139005470"/>
      <w:r w:rsidRPr="003F0E09">
        <w:t xml:space="preserve">Projektowane postanowienia </w:t>
      </w:r>
      <w:r w:rsidRPr="003F0E09" w:rsidDel="005A1CE2">
        <w:t>Umow</w:t>
      </w:r>
      <w:r w:rsidRPr="003F0E09">
        <w:t>y</w:t>
      </w:r>
      <w:bookmarkEnd w:id="1"/>
    </w:p>
    <w:p w14:paraId="3DC0EF26" w14:textId="5CDF5B0D" w:rsidR="000939D8" w:rsidRPr="003F0E09" w:rsidRDefault="000939D8" w:rsidP="00B649C5">
      <w:pPr>
        <w:suppressAutoHyphens/>
        <w:spacing w:before="360" w:after="120" w:line="276" w:lineRule="auto"/>
        <w:rPr>
          <w:rFonts w:asciiTheme="minorHAnsi" w:hAnsiTheme="minorHAnsi" w:cstheme="minorHAnsi"/>
          <w:lang w:eastAsia="ar-SA"/>
        </w:rPr>
      </w:pPr>
      <w:r w:rsidRPr="003F0E09">
        <w:rPr>
          <w:rFonts w:asciiTheme="minorHAnsi" w:hAnsiTheme="minorHAnsi" w:cstheme="minorHAnsi"/>
        </w:rPr>
        <w:t xml:space="preserve">Umowa zostanie zawarta w wyniku </w:t>
      </w:r>
      <w:r w:rsidRPr="003F0E09">
        <w:rPr>
          <w:rFonts w:asciiTheme="minorHAnsi" w:hAnsiTheme="minorHAnsi" w:cstheme="minorHAnsi"/>
          <w:lang w:eastAsia="ar-SA"/>
        </w:rPr>
        <w:t>przeprowadzonego postępowania o zamówienie publiczne w trybie przetargu niegraniczonego na podstawie ustawy z dnia 11 września 2019 roku Prawo zamówień publicznych (</w:t>
      </w:r>
      <w:r w:rsidR="00C24DB7">
        <w:rPr>
          <w:rFonts w:asciiTheme="minorHAnsi" w:hAnsiTheme="minorHAnsi" w:cstheme="minorHAnsi"/>
          <w:lang w:eastAsia="ar-SA"/>
        </w:rPr>
        <w:t>Dz. U.</w:t>
      </w:r>
      <w:r w:rsidRPr="003F0E09">
        <w:rPr>
          <w:rFonts w:asciiTheme="minorHAnsi" w:hAnsiTheme="minorHAnsi" w:cstheme="minorHAnsi"/>
          <w:lang w:eastAsia="ar-SA"/>
        </w:rPr>
        <w:t xml:space="preserve"> z </w:t>
      </w:r>
      <w:r w:rsidR="00A9744F" w:rsidRPr="003F0E09">
        <w:rPr>
          <w:rFonts w:asciiTheme="minorHAnsi" w:hAnsiTheme="minorHAnsi" w:cstheme="minorHAnsi"/>
          <w:lang w:eastAsia="ar-SA"/>
        </w:rPr>
        <w:t>202</w:t>
      </w:r>
      <w:r w:rsidR="00A9744F">
        <w:rPr>
          <w:rFonts w:asciiTheme="minorHAnsi" w:hAnsiTheme="minorHAnsi" w:cstheme="minorHAnsi"/>
          <w:lang w:eastAsia="ar-SA"/>
        </w:rPr>
        <w:t xml:space="preserve">3 </w:t>
      </w:r>
      <w:r w:rsidRPr="003F0E09">
        <w:rPr>
          <w:rFonts w:asciiTheme="minorHAnsi" w:hAnsiTheme="minorHAnsi" w:cstheme="minorHAnsi"/>
          <w:lang w:eastAsia="ar-SA"/>
        </w:rPr>
        <w:t>roku, poz</w:t>
      </w:r>
      <w:r w:rsidR="00C24DB7">
        <w:rPr>
          <w:rFonts w:asciiTheme="minorHAnsi" w:hAnsiTheme="minorHAnsi" w:cstheme="minorHAnsi"/>
          <w:lang w:eastAsia="ar-SA"/>
        </w:rPr>
        <w:t>.</w:t>
      </w:r>
      <w:r w:rsidRPr="003F0E09">
        <w:rPr>
          <w:rFonts w:asciiTheme="minorHAnsi" w:hAnsiTheme="minorHAnsi" w:cstheme="minorHAnsi"/>
          <w:lang w:eastAsia="ar-SA"/>
        </w:rPr>
        <w:t xml:space="preserve"> </w:t>
      </w:r>
      <w:r w:rsidR="00A9744F">
        <w:rPr>
          <w:rFonts w:asciiTheme="minorHAnsi" w:hAnsiTheme="minorHAnsi" w:cstheme="minorHAnsi"/>
          <w:lang w:eastAsia="ar-SA"/>
        </w:rPr>
        <w:t>1605</w:t>
      </w:r>
      <w:r w:rsidRPr="003F0E09">
        <w:rPr>
          <w:rFonts w:asciiTheme="minorHAnsi" w:hAnsiTheme="minorHAnsi" w:cstheme="minorHAnsi"/>
          <w:lang w:eastAsia="ar-SA"/>
        </w:rPr>
        <w:t xml:space="preserve">), zwanej dalej „ustawą </w:t>
      </w:r>
      <w:proofErr w:type="spellStart"/>
      <w:r w:rsidRPr="003F0E09">
        <w:rPr>
          <w:rFonts w:asciiTheme="minorHAnsi" w:hAnsiTheme="minorHAnsi" w:cstheme="minorHAnsi"/>
          <w:lang w:eastAsia="ar-SA"/>
        </w:rPr>
        <w:t>Pzp</w:t>
      </w:r>
      <w:proofErr w:type="spellEnd"/>
      <w:r w:rsidRPr="003F0E09">
        <w:rPr>
          <w:rFonts w:asciiTheme="minorHAnsi" w:hAnsiTheme="minorHAnsi" w:cstheme="minorHAnsi"/>
          <w:lang w:eastAsia="ar-SA"/>
        </w:rPr>
        <w:t>”.</w:t>
      </w:r>
    </w:p>
    <w:p w14:paraId="2DA35D12" w14:textId="77777777" w:rsidR="000939D8" w:rsidRPr="003F0E09" w:rsidRDefault="000939D8" w:rsidP="00D47742">
      <w:pPr>
        <w:pStyle w:val="Nagwek3"/>
        <w:ind w:left="720" w:hanging="360"/>
        <w:rPr>
          <w:rFonts w:asciiTheme="minorHAnsi" w:hAnsiTheme="minorHAnsi" w:cstheme="minorHAnsi"/>
        </w:rPr>
      </w:pPr>
      <w:bookmarkStart w:id="2" w:name="_Toc284824510"/>
      <w:bookmarkStart w:id="3" w:name="_Toc410915338"/>
      <w:bookmarkStart w:id="4" w:name="_Toc413843614"/>
      <w:bookmarkStart w:id="5" w:name="_Toc495308764"/>
      <w:bookmarkStart w:id="6" w:name="_Toc139005471"/>
      <w:r w:rsidRPr="003F0E09">
        <w:rPr>
          <w:rFonts w:asciiTheme="minorHAnsi" w:hAnsiTheme="minorHAnsi" w:cstheme="minorHAnsi"/>
        </w:rPr>
        <w:t>Paragraf 1 Przedmiot Umowy</w:t>
      </w:r>
      <w:bookmarkEnd w:id="2"/>
      <w:bookmarkEnd w:id="3"/>
      <w:bookmarkEnd w:id="4"/>
      <w:bookmarkEnd w:id="5"/>
      <w:bookmarkEnd w:id="6"/>
    </w:p>
    <w:p w14:paraId="6F365454" w14:textId="77777777" w:rsidR="000939D8" w:rsidRPr="003F0E09" w:rsidRDefault="000939D8" w:rsidP="006035D5">
      <w:pPr>
        <w:pStyle w:val="Nagwek4"/>
      </w:pPr>
      <w:r w:rsidRPr="003F0E09">
        <w:t>[</w:t>
      </w:r>
      <w:r w:rsidRPr="006035D5">
        <w:t>Postanowienia</w:t>
      </w:r>
      <w:r w:rsidRPr="003F0E09">
        <w:t xml:space="preserve"> ogólne]</w:t>
      </w:r>
    </w:p>
    <w:p w14:paraId="596CFCFD" w14:textId="45465888" w:rsidR="008425DA" w:rsidRPr="003F0E09" w:rsidRDefault="008425DA" w:rsidP="00EF2C98">
      <w:pPr>
        <w:pStyle w:val="Akapitzlist"/>
        <w:numPr>
          <w:ilvl w:val="0"/>
          <w:numId w:val="43"/>
        </w:numPr>
        <w:spacing w:before="120" w:after="120"/>
        <w:ind w:left="426" w:hanging="426"/>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Przedmiotem zamówienia jest świadczenie przez Wykonawcę na rzecz Zamawiającego usługi asysty technicznej i konserwacji Systemu </w:t>
      </w:r>
      <w:proofErr w:type="spellStart"/>
      <w:r w:rsidRPr="003F0E09">
        <w:rPr>
          <w:rFonts w:asciiTheme="minorHAnsi" w:eastAsia="Times New Roman" w:hAnsiTheme="minorHAnsi" w:cstheme="minorHAnsi"/>
          <w:sz w:val="24"/>
          <w:szCs w:val="24"/>
          <w:lang w:eastAsia="pl-PL"/>
        </w:rPr>
        <w:t>iPFRON</w:t>
      </w:r>
      <w:proofErr w:type="spellEnd"/>
      <w:r w:rsidRPr="003F0E09">
        <w:rPr>
          <w:rFonts w:asciiTheme="minorHAnsi" w:eastAsia="Times New Roman" w:hAnsiTheme="minorHAnsi" w:cstheme="minorHAnsi"/>
          <w:sz w:val="24"/>
          <w:szCs w:val="24"/>
          <w:lang w:eastAsia="pl-PL"/>
        </w:rPr>
        <w:t xml:space="preserve">+ (dalej jako </w:t>
      </w:r>
      <w:r w:rsidR="00455B93">
        <w:rPr>
          <w:rFonts w:asciiTheme="minorHAnsi" w:eastAsia="Times New Roman" w:hAnsiTheme="minorHAnsi" w:cstheme="minorHAnsi"/>
          <w:sz w:val="24"/>
          <w:szCs w:val="24"/>
          <w:lang w:eastAsia="pl-PL"/>
        </w:rPr>
        <w:t>„</w:t>
      </w:r>
      <w:r w:rsidR="00455B93" w:rsidRPr="00455B93">
        <w:rPr>
          <w:rFonts w:asciiTheme="minorHAnsi" w:eastAsia="Times New Roman" w:hAnsiTheme="minorHAnsi" w:cstheme="minorHAnsi"/>
          <w:sz w:val="24"/>
          <w:szCs w:val="24"/>
          <w:lang w:eastAsia="pl-PL"/>
        </w:rPr>
        <w:t>Usług</w:t>
      </w:r>
      <w:r w:rsidR="00455B93">
        <w:rPr>
          <w:rFonts w:asciiTheme="minorHAnsi" w:eastAsia="Times New Roman" w:hAnsiTheme="minorHAnsi" w:cstheme="minorHAnsi"/>
          <w:sz w:val="24"/>
          <w:szCs w:val="24"/>
          <w:lang w:eastAsia="pl-PL"/>
        </w:rPr>
        <w:t>a</w:t>
      </w:r>
      <w:r w:rsidR="00455B93" w:rsidRPr="00455B93">
        <w:rPr>
          <w:rFonts w:asciiTheme="minorHAnsi" w:eastAsia="Times New Roman" w:hAnsiTheme="minorHAnsi" w:cstheme="minorHAnsi"/>
          <w:sz w:val="24"/>
          <w:szCs w:val="24"/>
          <w:lang w:eastAsia="pl-PL"/>
        </w:rPr>
        <w:t xml:space="preserve"> Asysty Technicznej i Konserwacji</w:t>
      </w:r>
      <w:r w:rsidR="00455B93">
        <w:rPr>
          <w:rFonts w:asciiTheme="minorHAnsi" w:eastAsia="Times New Roman" w:hAnsiTheme="minorHAnsi" w:cstheme="minorHAnsi"/>
          <w:sz w:val="24"/>
          <w:szCs w:val="24"/>
          <w:lang w:eastAsia="pl-PL"/>
        </w:rPr>
        <w:t xml:space="preserve">” lub </w:t>
      </w:r>
      <w:r w:rsidRPr="003F0E09">
        <w:rPr>
          <w:rFonts w:asciiTheme="minorHAnsi" w:eastAsia="Times New Roman" w:hAnsiTheme="minorHAnsi" w:cstheme="minorHAnsi"/>
          <w:sz w:val="24"/>
          <w:szCs w:val="24"/>
          <w:lang w:eastAsia="pl-PL"/>
        </w:rPr>
        <w:t>„</w:t>
      </w:r>
      <w:proofErr w:type="spellStart"/>
      <w:r w:rsidRPr="003F0E09">
        <w:rPr>
          <w:rFonts w:asciiTheme="minorHAnsi" w:eastAsia="Times New Roman" w:hAnsiTheme="minorHAnsi" w:cstheme="minorHAnsi"/>
          <w:sz w:val="24"/>
          <w:szCs w:val="24"/>
          <w:lang w:eastAsia="pl-PL"/>
        </w:rPr>
        <w:t>ATiK</w:t>
      </w:r>
      <w:proofErr w:type="spellEnd"/>
      <w:r w:rsidRPr="003F0E09">
        <w:rPr>
          <w:rFonts w:asciiTheme="minorHAnsi" w:eastAsia="Times New Roman" w:hAnsiTheme="minorHAnsi" w:cstheme="minorHAnsi"/>
          <w:sz w:val="24"/>
          <w:szCs w:val="24"/>
          <w:lang w:eastAsia="pl-PL"/>
        </w:rPr>
        <w:t xml:space="preserve">”) oraz rozwoju Systemu </w:t>
      </w:r>
      <w:proofErr w:type="spellStart"/>
      <w:r w:rsidR="005462BB">
        <w:rPr>
          <w:rFonts w:asciiTheme="minorHAnsi" w:eastAsia="Times New Roman" w:hAnsiTheme="minorHAnsi" w:cstheme="minorHAnsi"/>
          <w:sz w:val="24"/>
          <w:szCs w:val="24"/>
          <w:lang w:eastAsia="pl-PL"/>
        </w:rPr>
        <w:t>iPFRON</w:t>
      </w:r>
      <w:proofErr w:type="spellEnd"/>
      <w:r w:rsidR="005462BB">
        <w:rPr>
          <w:rFonts w:asciiTheme="minorHAnsi" w:eastAsia="Times New Roman" w:hAnsiTheme="minorHAnsi" w:cstheme="minorHAnsi"/>
          <w:sz w:val="24"/>
          <w:szCs w:val="24"/>
          <w:lang w:eastAsia="pl-PL"/>
        </w:rPr>
        <w:t>+</w:t>
      </w:r>
      <w:r w:rsidR="005462BB" w:rsidRPr="003F0E09">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(dalej jako „UMR” lub „Rozwój”)</w:t>
      </w:r>
      <w:r w:rsidR="00A0299B">
        <w:rPr>
          <w:rFonts w:asciiTheme="minorHAnsi" w:eastAsia="Times New Roman" w:hAnsiTheme="minorHAnsi" w:cstheme="minorHAnsi"/>
          <w:sz w:val="24"/>
          <w:szCs w:val="24"/>
          <w:lang w:eastAsia="pl-PL"/>
        </w:rPr>
        <w:t xml:space="preserve">, </w:t>
      </w:r>
      <w:r w:rsidR="00F27873" w:rsidRPr="00F27873">
        <w:rPr>
          <w:rFonts w:asciiTheme="minorHAnsi" w:eastAsia="Times New Roman" w:hAnsiTheme="minorHAnsi" w:cstheme="minorHAnsi"/>
          <w:sz w:val="24"/>
          <w:szCs w:val="24"/>
          <w:lang w:eastAsia="pl-PL"/>
        </w:rPr>
        <w:t>oraz wykonanie prac i innych usług określonych w Umowie</w:t>
      </w:r>
      <w:r w:rsidR="00F27873">
        <w:rPr>
          <w:rFonts w:asciiTheme="minorHAnsi" w:eastAsia="Times New Roman" w:hAnsiTheme="minorHAnsi" w:cstheme="minorHAnsi"/>
          <w:sz w:val="24"/>
          <w:szCs w:val="24"/>
          <w:lang w:eastAsia="pl-PL"/>
        </w:rPr>
        <w:t>,</w:t>
      </w:r>
      <w:r w:rsidR="00BD0FBF">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dalej łącznie jako „Przedmiot Zamówienia”</w:t>
      </w:r>
      <w:r w:rsidR="00D753F8" w:rsidRPr="003F0E09">
        <w:rPr>
          <w:rFonts w:asciiTheme="minorHAnsi" w:hAnsiTheme="minorHAnsi" w:cstheme="minorHAnsi"/>
          <w:sz w:val="24"/>
          <w:szCs w:val="24"/>
        </w:rPr>
        <w:t xml:space="preserve"> </w:t>
      </w:r>
      <w:r w:rsidR="005D619D">
        <w:rPr>
          <w:rFonts w:asciiTheme="minorHAnsi" w:hAnsiTheme="minorHAnsi" w:cstheme="minorHAnsi"/>
          <w:sz w:val="24"/>
          <w:szCs w:val="24"/>
        </w:rPr>
        <w:t xml:space="preserve">lub </w:t>
      </w:r>
      <w:r w:rsidR="00D753F8" w:rsidRPr="003F0E09">
        <w:rPr>
          <w:rFonts w:asciiTheme="minorHAnsi" w:hAnsiTheme="minorHAnsi" w:cstheme="minorHAnsi"/>
          <w:sz w:val="24"/>
          <w:szCs w:val="24"/>
        </w:rPr>
        <w:t>„Przedmiot Umowy”</w:t>
      </w:r>
      <w:r w:rsidRPr="003F0E09">
        <w:rPr>
          <w:rFonts w:asciiTheme="minorHAnsi" w:eastAsia="Times New Roman" w:hAnsiTheme="minorHAnsi" w:cstheme="minorHAnsi"/>
          <w:sz w:val="24"/>
          <w:szCs w:val="24"/>
          <w:lang w:eastAsia="pl-PL"/>
        </w:rPr>
        <w:t>.</w:t>
      </w:r>
    </w:p>
    <w:p w14:paraId="783CB0A9" w14:textId="77777777" w:rsidR="00D753F8" w:rsidRPr="003F0E09" w:rsidRDefault="00D753F8" w:rsidP="00EF2C98">
      <w:pPr>
        <w:pStyle w:val="Akapitzlist"/>
        <w:numPr>
          <w:ilvl w:val="0"/>
          <w:numId w:val="43"/>
        </w:numPr>
        <w:spacing w:before="120" w:after="120"/>
        <w:ind w:left="426" w:hanging="426"/>
        <w:contextualSpacing w:val="0"/>
        <w:rPr>
          <w:rFonts w:asciiTheme="minorHAnsi" w:eastAsia="Times New Roman" w:hAnsiTheme="minorHAnsi" w:cstheme="minorHAnsi"/>
          <w:sz w:val="24"/>
          <w:szCs w:val="24"/>
          <w:lang w:eastAsia="pl-PL"/>
        </w:rPr>
      </w:pPr>
      <w:r w:rsidRPr="003F0E09">
        <w:rPr>
          <w:rFonts w:asciiTheme="minorHAnsi" w:hAnsiTheme="minorHAnsi" w:cstheme="minorHAnsi"/>
          <w:sz w:val="24"/>
          <w:szCs w:val="24"/>
        </w:rPr>
        <w:t>W ramach zamówienia gwarantowanego Wykonawca będzie świadczył:</w:t>
      </w:r>
    </w:p>
    <w:p w14:paraId="4DC1F5F3" w14:textId="327B90A5" w:rsidR="00D753F8" w:rsidRPr="003F0E09" w:rsidRDefault="00D753F8" w:rsidP="00EF2C98">
      <w:pPr>
        <w:pStyle w:val="Akapitzlist"/>
        <w:numPr>
          <w:ilvl w:val="1"/>
          <w:numId w:val="145"/>
        </w:numPr>
        <w:spacing w:before="120" w:after="120"/>
        <w:ind w:left="993" w:hanging="567"/>
        <w:contextualSpacing w:val="0"/>
        <w:rPr>
          <w:rFonts w:asciiTheme="minorHAnsi" w:eastAsia="Times New Roman" w:hAnsiTheme="minorHAnsi" w:cstheme="minorHAnsi"/>
          <w:sz w:val="24"/>
          <w:szCs w:val="24"/>
          <w:lang w:eastAsia="pl-PL"/>
        </w:rPr>
      </w:pPr>
      <w:proofErr w:type="spellStart"/>
      <w:r w:rsidRPr="003F0E09">
        <w:rPr>
          <w:rFonts w:asciiTheme="minorHAnsi" w:hAnsiTheme="minorHAnsi" w:cstheme="minorHAnsi"/>
          <w:sz w:val="24"/>
          <w:szCs w:val="24"/>
        </w:rPr>
        <w:t>ATiK</w:t>
      </w:r>
      <w:proofErr w:type="spellEnd"/>
      <w:r w:rsidRPr="003F0E09">
        <w:rPr>
          <w:rFonts w:asciiTheme="minorHAnsi" w:hAnsiTheme="minorHAnsi" w:cstheme="minorHAnsi"/>
          <w:sz w:val="24"/>
          <w:szCs w:val="24"/>
        </w:rPr>
        <w:t xml:space="preserve"> przez okres 24 miesięcy od dnia zawarcia Umowy, jednak nie wcześniej niż od dnia 01.01.2024 roku. Zasady świadczenia </w:t>
      </w:r>
      <w:proofErr w:type="spellStart"/>
      <w:r w:rsidRPr="003F0E09">
        <w:rPr>
          <w:rFonts w:asciiTheme="minorHAnsi" w:hAnsiTheme="minorHAnsi" w:cstheme="minorHAnsi"/>
          <w:sz w:val="24"/>
          <w:szCs w:val="24"/>
        </w:rPr>
        <w:t>ATiK</w:t>
      </w:r>
      <w:proofErr w:type="spellEnd"/>
      <w:r w:rsidRPr="003F0E09">
        <w:rPr>
          <w:rFonts w:asciiTheme="minorHAnsi" w:hAnsiTheme="minorHAnsi" w:cstheme="minorHAnsi"/>
          <w:sz w:val="24"/>
          <w:szCs w:val="24"/>
        </w:rPr>
        <w:t>-u zawiera Opis Przedmiotu Zamówienia stanowiący Załącznik nr 1 do SWZ (dalej jako „OPZ”);</w:t>
      </w:r>
    </w:p>
    <w:p w14:paraId="2505383C" w14:textId="72777423" w:rsidR="00D753F8" w:rsidRPr="003F0E09" w:rsidRDefault="00D753F8" w:rsidP="00EF2C98">
      <w:pPr>
        <w:pStyle w:val="Akapitzlist"/>
        <w:numPr>
          <w:ilvl w:val="1"/>
          <w:numId w:val="145"/>
        </w:numPr>
        <w:spacing w:before="120" w:after="120"/>
        <w:ind w:left="993" w:hanging="567"/>
        <w:contextualSpacing w:val="0"/>
        <w:rPr>
          <w:rFonts w:asciiTheme="minorHAnsi" w:eastAsia="Times New Roman" w:hAnsiTheme="minorHAnsi" w:cstheme="minorHAnsi"/>
          <w:sz w:val="24"/>
          <w:szCs w:val="24"/>
          <w:lang w:eastAsia="pl-PL"/>
        </w:rPr>
      </w:pPr>
      <w:r w:rsidRPr="003F0E09">
        <w:rPr>
          <w:rFonts w:asciiTheme="minorHAnsi" w:hAnsiTheme="minorHAnsi" w:cstheme="minorHAnsi"/>
          <w:sz w:val="24"/>
          <w:szCs w:val="24"/>
        </w:rPr>
        <w:t xml:space="preserve">UMR </w:t>
      </w:r>
      <w:r w:rsidR="00CC1489">
        <w:rPr>
          <w:rFonts w:asciiTheme="minorHAnsi" w:hAnsiTheme="minorHAnsi" w:cstheme="minorHAnsi"/>
          <w:sz w:val="24"/>
          <w:szCs w:val="24"/>
        </w:rPr>
        <w:t xml:space="preserve">na podstawie Zleceń, </w:t>
      </w:r>
      <w:r w:rsidRPr="003F0E09">
        <w:rPr>
          <w:rFonts w:asciiTheme="minorHAnsi" w:hAnsiTheme="minorHAnsi" w:cstheme="minorHAnsi"/>
          <w:sz w:val="24"/>
          <w:szCs w:val="24"/>
        </w:rPr>
        <w:t xml:space="preserve">w ramach puli 60 000 Roboczogodzin. Zasady </w:t>
      </w:r>
      <w:r w:rsidR="00CC1489">
        <w:rPr>
          <w:rFonts w:asciiTheme="minorHAnsi" w:hAnsiTheme="minorHAnsi" w:cstheme="minorHAnsi"/>
          <w:sz w:val="24"/>
          <w:szCs w:val="24"/>
        </w:rPr>
        <w:t xml:space="preserve">zawierania Zleceń i </w:t>
      </w:r>
      <w:r w:rsidRPr="003F0E09">
        <w:rPr>
          <w:rFonts w:asciiTheme="minorHAnsi" w:hAnsiTheme="minorHAnsi" w:cstheme="minorHAnsi"/>
          <w:sz w:val="24"/>
          <w:szCs w:val="24"/>
        </w:rPr>
        <w:t>świadczenia UMR zawiera OPZ;</w:t>
      </w:r>
    </w:p>
    <w:p w14:paraId="544B0ED1" w14:textId="3B0599EB" w:rsidR="00D753F8" w:rsidRPr="003F0E09" w:rsidRDefault="00D753F8" w:rsidP="00EF2C98">
      <w:pPr>
        <w:pStyle w:val="Akapitzlist"/>
        <w:numPr>
          <w:ilvl w:val="1"/>
          <w:numId w:val="145"/>
        </w:numPr>
        <w:spacing w:before="120" w:after="120"/>
        <w:ind w:left="993" w:hanging="567"/>
        <w:rPr>
          <w:rFonts w:asciiTheme="minorHAnsi" w:eastAsia="Times New Roman" w:hAnsiTheme="minorHAnsi" w:cstheme="minorBidi"/>
          <w:sz w:val="24"/>
          <w:szCs w:val="24"/>
          <w:lang w:eastAsia="pl-PL"/>
        </w:rPr>
      </w:pPr>
      <w:r w:rsidRPr="3463536A">
        <w:rPr>
          <w:rFonts w:asciiTheme="minorHAnsi" w:hAnsiTheme="minorHAnsi" w:cstheme="minorBidi"/>
          <w:sz w:val="24"/>
          <w:szCs w:val="24"/>
        </w:rPr>
        <w:t xml:space="preserve">Instruktaż dla pracowników infolinii Systemu </w:t>
      </w:r>
      <w:proofErr w:type="spellStart"/>
      <w:r w:rsidRPr="3463536A">
        <w:rPr>
          <w:rFonts w:asciiTheme="minorHAnsi" w:hAnsiTheme="minorHAnsi" w:cstheme="minorBidi"/>
          <w:sz w:val="24"/>
          <w:szCs w:val="24"/>
        </w:rPr>
        <w:t>iPFRON</w:t>
      </w:r>
      <w:proofErr w:type="spellEnd"/>
      <w:r w:rsidRPr="3463536A">
        <w:rPr>
          <w:rFonts w:asciiTheme="minorHAnsi" w:hAnsiTheme="minorHAnsi" w:cstheme="minorBidi"/>
          <w:sz w:val="24"/>
          <w:szCs w:val="24"/>
        </w:rPr>
        <w:t xml:space="preserve">+ (dalej jako „Instruktaż”). Szczegóły dotyczące </w:t>
      </w:r>
      <w:r w:rsidR="0011482D" w:rsidRPr="3463536A">
        <w:rPr>
          <w:rFonts w:asciiTheme="minorHAnsi" w:hAnsiTheme="minorHAnsi" w:cstheme="minorBidi"/>
          <w:sz w:val="24"/>
          <w:szCs w:val="24"/>
        </w:rPr>
        <w:t>I</w:t>
      </w:r>
      <w:r w:rsidRPr="3463536A">
        <w:rPr>
          <w:rFonts w:asciiTheme="minorHAnsi" w:hAnsiTheme="minorHAnsi" w:cstheme="minorBidi"/>
          <w:sz w:val="24"/>
          <w:szCs w:val="24"/>
        </w:rPr>
        <w:t>nstruktażu zostały zawarte w pkt 5 OPZ.</w:t>
      </w:r>
    </w:p>
    <w:p w14:paraId="6CB2931D" w14:textId="77777777" w:rsidR="000939D8" w:rsidRPr="003F0E09" w:rsidRDefault="000939D8" w:rsidP="00EF2C98">
      <w:pPr>
        <w:numPr>
          <w:ilvl w:val="0"/>
          <w:numId w:val="43"/>
        </w:numPr>
        <w:tabs>
          <w:tab w:val="left" w:pos="9356"/>
        </w:tabs>
        <w:spacing w:before="120" w:after="120" w:line="276" w:lineRule="auto"/>
        <w:ind w:left="426" w:hanging="426"/>
        <w:rPr>
          <w:rFonts w:asciiTheme="minorHAnsi" w:hAnsiTheme="minorHAnsi" w:cstheme="minorHAnsi"/>
        </w:rPr>
      </w:pPr>
      <w:r w:rsidRPr="003F0E09">
        <w:rPr>
          <w:rFonts w:asciiTheme="minorHAnsi" w:hAnsiTheme="minorHAnsi" w:cstheme="minorHAnsi"/>
        </w:rPr>
        <w:t>W ramach realizacji Przedmiotu Umowy Wykonawca zobowiązuje się także:</w:t>
      </w:r>
    </w:p>
    <w:p w14:paraId="19C2AC8F" w14:textId="1443D8B7" w:rsidR="000939D8" w:rsidRPr="003F0E09" w:rsidRDefault="000939D8" w:rsidP="00EF2C98">
      <w:pPr>
        <w:numPr>
          <w:ilvl w:val="1"/>
          <w:numId w:val="48"/>
        </w:numPr>
        <w:tabs>
          <w:tab w:val="left" w:pos="9356"/>
        </w:tabs>
        <w:spacing w:before="120" w:after="120" w:line="276" w:lineRule="auto"/>
        <w:ind w:left="992" w:hanging="567"/>
        <w:rPr>
          <w:rFonts w:asciiTheme="minorHAnsi" w:eastAsia="Calibri" w:hAnsiTheme="minorHAnsi" w:cstheme="minorHAnsi"/>
        </w:rPr>
      </w:pPr>
      <w:r w:rsidRPr="003F0E09">
        <w:rPr>
          <w:rFonts w:asciiTheme="minorHAnsi" w:eastAsia="Calibri" w:hAnsiTheme="minorHAnsi" w:cstheme="minorHAnsi"/>
        </w:rPr>
        <w:t>przygotować do świadczenia Przedmiotu Umowy;</w:t>
      </w:r>
    </w:p>
    <w:p w14:paraId="5C62A883" w14:textId="3BB92483" w:rsidR="000939D8" w:rsidRPr="003F0E09" w:rsidRDefault="000939D8" w:rsidP="00EF2C98">
      <w:pPr>
        <w:numPr>
          <w:ilvl w:val="1"/>
          <w:numId w:val="48"/>
        </w:numPr>
        <w:spacing w:before="120" w:after="120" w:line="276" w:lineRule="auto"/>
        <w:ind w:left="992" w:hanging="567"/>
        <w:rPr>
          <w:rFonts w:asciiTheme="minorHAnsi" w:eastAsia="Calibri" w:hAnsiTheme="minorHAnsi" w:cstheme="minorHAnsi"/>
        </w:rPr>
      </w:pPr>
      <w:r w:rsidRPr="003F0E09">
        <w:rPr>
          <w:rFonts w:asciiTheme="minorHAnsi" w:eastAsia="Calibri" w:hAnsiTheme="minorHAnsi" w:cstheme="minorHAnsi"/>
        </w:rPr>
        <w:t>udzielić Zamawiającemu gwarancji i rękojmi</w:t>
      </w:r>
      <w:r w:rsidRPr="003F0E09">
        <w:rPr>
          <w:rFonts w:asciiTheme="minorHAnsi" w:eastAsia="Calibri" w:hAnsiTheme="minorHAnsi" w:cstheme="minorHAnsi"/>
          <w:b/>
        </w:rPr>
        <w:t xml:space="preserve"> </w:t>
      </w:r>
      <w:r w:rsidR="00BD232E" w:rsidRPr="00BD232E">
        <w:rPr>
          <w:rFonts w:asciiTheme="minorHAnsi" w:eastAsia="Calibri" w:hAnsiTheme="minorHAnsi" w:cstheme="minorHAnsi"/>
          <w:bCs/>
        </w:rPr>
        <w:t xml:space="preserve">na </w:t>
      </w:r>
      <w:r w:rsidR="00CE7716">
        <w:rPr>
          <w:rFonts w:asciiTheme="minorHAnsi" w:eastAsia="Calibri" w:hAnsiTheme="minorHAnsi" w:cstheme="minorHAnsi"/>
          <w:bCs/>
        </w:rPr>
        <w:t xml:space="preserve">prace i </w:t>
      </w:r>
      <w:r w:rsidR="00BD232E" w:rsidRPr="00BD232E">
        <w:rPr>
          <w:rFonts w:asciiTheme="minorHAnsi" w:eastAsia="Calibri" w:hAnsiTheme="minorHAnsi" w:cstheme="minorHAnsi"/>
          <w:bCs/>
        </w:rPr>
        <w:t>Produkty</w:t>
      </w:r>
      <w:r w:rsidR="00BD232E">
        <w:rPr>
          <w:rFonts w:asciiTheme="minorHAnsi" w:eastAsia="Calibri" w:hAnsiTheme="minorHAnsi" w:cstheme="minorHAnsi"/>
          <w:b/>
        </w:rPr>
        <w:t xml:space="preserve"> </w:t>
      </w:r>
      <w:r w:rsidRPr="003F0E09">
        <w:rPr>
          <w:rFonts w:asciiTheme="minorHAnsi" w:eastAsia="Calibri" w:hAnsiTheme="minorHAnsi" w:cstheme="minorHAnsi"/>
        </w:rPr>
        <w:t>na warunkach szczegółowo opisanych w Paragrafie 3 Umowy;</w:t>
      </w:r>
    </w:p>
    <w:p w14:paraId="4FE79D21" w14:textId="48BA7EF2" w:rsidR="000939D8" w:rsidRPr="003F0E09" w:rsidRDefault="000939D8" w:rsidP="00EF2C98">
      <w:pPr>
        <w:numPr>
          <w:ilvl w:val="1"/>
          <w:numId w:val="49"/>
        </w:numPr>
        <w:tabs>
          <w:tab w:val="left" w:pos="9356"/>
        </w:tabs>
        <w:spacing w:before="120" w:after="120" w:line="276" w:lineRule="auto"/>
        <w:ind w:left="992" w:hanging="567"/>
        <w:rPr>
          <w:rFonts w:asciiTheme="minorHAnsi" w:eastAsia="Calibri" w:hAnsiTheme="minorHAnsi" w:cstheme="minorHAnsi"/>
        </w:rPr>
      </w:pPr>
      <w:r w:rsidRPr="003F0E09">
        <w:rPr>
          <w:rFonts w:asciiTheme="minorHAnsi" w:eastAsia="Calibri" w:hAnsiTheme="minorHAnsi" w:cstheme="minorHAnsi"/>
        </w:rPr>
        <w:t xml:space="preserve">przenieść na Zamawiającego autorskie prawa majątkowe oraz prawa zależne do wytworzonych lub dostarczonych podczas realizacji Umowy </w:t>
      </w:r>
      <w:r w:rsidR="00193CC6">
        <w:rPr>
          <w:rFonts w:asciiTheme="minorHAnsi" w:eastAsia="Calibri" w:hAnsiTheme="minorHAnsi" w:cstheme="minorHAnsi"/>
        </w:rPr>
        <w:t>Utworów</w:t>
      </w:r>
      <w:r w:rsidR="00193CC6" w:rsidRPr="003F0E09">
        <w:rPr>
          <w:rFonts w:asciiTheme="minorHAnsi" w:eastAsia="Calibri" w:hAnsiTheme="minorHAnsi" w:cstheme="minorHAnsi"/>
        </w:rPr>
        <w:t xml:space="preserve"> </w:t>
      </w:r>
      <w:r w:rsidRPr="003F0E09">
        <w:rPr>
          <w:rFonts w:asciiTheme="minorHAnsi" w:eastAsia="Calibri" w:hAnsiTheme="minorHAnsi" w:cstheme="minorHAnsi"/>
        </w:rPr>
        <w:t>na warunkach i zasadach opisanych szczegółowo w Paragrafie 8 Umowy;</w:t>
      </w:r>
    </w:p>
    <w:p w14:paraId="0383D847" w14:textId="35A4DD16" w:rsidR="000939D8" w:rsidRPr="003F0E09" w:rsidRDefault="000939D8" w:rsidP="00EF2C98">
      <w:pPr>
        <w:numPr>
          <w:ilvl w:val="1"/>
          <w:numId w:val="49"/>
        </w:numPr>
        <w:tabs>
          <w:tab w:val="left" w:pos="9356"/>
        </w:tabs>
        <w:spacing w:before="120" w:after="120" w:line="276" w:lineRule="auto"/>
        <w:ind w:left="992" w:hanging="567"/>
        <w:rPr>
          <w:rFonts w:asciiTheme="minorHAnsi" w:eastAsia="Calibri" w:hAnsiTheme="minorHAnsi" w:cstheme="minorHAnsi"/>
        </w:rPr>
      </w:pPr>
      <w:r w:rsidRPr="003F0E09">
        <w:rPr>
          <w:rFonts w:asciiTheme="minorHAnsi" w:eastAsia="Calibri" w:hAnsiTheme="minorHAnsi" w:cstheme="minorHAnsi"/>
        </w:rPr>
        <w:t xml:space="preserve">zapewnić Zamawiającemu licencje na korzystanie z </w:t>
      </w:r>
      <w:r w:rsidR="00193CC6">
        <w:rPr>
          <w:rFonts w:asciiTheme="minorHAnsi" w:eastAsia="Calibri" w:hAnsiTheme="minorHAnsi" w:cstheme="minorHAnsi"/>
        </w:rPr>
        <w:t>Utworów</w:t>
      </w:r>
      <w:r w:rsidRPr="003F0E09">
        <w:rPr>
          <w:rFonts w:asciiTheme="minorHAnsi" w:eastAsia="Calibri" w:hAnsiTheme="minorHAnsi" w:cstheme="minorHAnsi"/>
        </w:rPr>
        <w:t>, na warunkach i zasadach opisanych szczegółowo w Paragrafie 8 Umowy.</w:t>
      </w:r>
    </w:p>
    <w:p w14:paraId="740CD4BC" w14:textId="60EE99FF" w:rsidR="000939D8" w:rsidRDefault="000939D8" w:rsidP="00EF2C98">
      <w:pPr>
        <w:numPr>
          <w:ilvl w:val="0"/>
          <w:numId w:val="49"/>
        </w:numPr>
        <w:tabs>
          <w:tab w:val="left" w:pos="9356"/>
        </w:tabs>
        <w:spacing w:before="120" w:after="120" w:line="276" w:lineRule="auto"/>
        <w:ind w:left="426" w:hanging="426"/>
        <w:rPr>
          <w:rFonts w:asciiTheme="minorHAnsi" w:hAnsiTheme="minorHAnsi" w:cstheme="minorBidi"/>
        </w:rPr>
      </w:pPr>
      <w:r w:rsidRPr="02A13465">
        <w:rPr>
          <w:rFonts w:asciiTheme="minorHAnsi" w:hAnsiTheme="minorHAnsi" w:cstheme="minorBidi"/>
        </w:rPr>
        <w:t xml:space="preserve">Szczegółowy Opis Przedmiotu Zamówienia oraz sposób realizacji Przedmiotu Umowy zawiera </w:t>
      </w:r>
      <w:r w:rsidR="005D619D" w:rsidRPr="02A13465">
        <w:rPr>
          <w:rFonts w:asciiTheme="minorHAnsi" w:hAnsiTheme="minorHAnsi" w:cstheme="minorBidi"/>
        </w:rPr>
        <w:t>OPZ</w:t>
      </w:r>
      <w:r w:rsidRPr="02A13465">
        <w:rPr>
          <w:rFonts w:asciiTheme="minorHAnsi" w:hAnsiTheme="minorHAnsi" w:cstheme="minorBidi"/>
        </w:rPr>
        <w:t>.</w:t>
      </w:r>
    </w:p>
    <w:p w14:paraId="7CFC299F" w14:textId="3953C566" w:rsidR="00193CC6" w:rsidRPr="003F0E09" w:rsidRDefault="00193CC6" w:rsidP="00EF2C98">
      <w:pPr>
        <w:numPr>
          <w:ilvl w:val="0"/>
          <w:numId w:val="49"/>
        </w:numPr>
        <w:tabs>
          <w:tab w:val="left" w:pos="9356"/>
        </w:tabs>
        <w:spacing w:before="120" w:after="120" w:line="276" w:lineRule="auto"/>
        <w:ind w:left="426" w:hanging="426"/>
        <w:rPr>
          <w:rFonts w:asciiTheme="minorHAnsi" w:hAnsiTheme="minorHAnsi" w:cstheme="minorHAnsi"/>
        </w:rPr>
      </w:pPr>
      <w:r>
        <w:rPr>
          <w:rFonts w:asciiTheme="minorHAnsi" w:hAnsiTheme="minorHAnsi" w:cstheme="minorHAnsi"/>
        </w:rPr>
        <w:t xml:space="preserve">Wszelkie wyrażenia pisane w Umowie wielką literą mają znaczenie nadane im w Umowie lub załącznikach do niej, w szczególności OPZ. </w:t>
      </w:r>
    </w:p>
    <w:p w14:paraId="2B4A324D" w14:textId="77777777" w:rsidR="000939D8" w:rsidRPr="003F0E09" w:rsidRDefault="000939D8" w:rsidP="006035D5">
      <w:pPr>
        <w:pStyle w:val="Nagwek4"/>
      </w:pPr>
      <w:r w:rsidRPr="003F0E09">
        <w:lastRenderedPageBreak/>
        <w:t>[</w:t>
      </w:r>
      <w:r w:rsidRPr="006035D5">
        <w:t>Opcja</w:t>
      </w:r>
      <w:r w:rsidRPr="003F0E09">
        <w:t>]</w:t>
      </w:r>
    </w:p>
    <w:p w14:paraId="041C3D0B" w14:textId="77777777" w:rsidR="00163087" w:rsidRPr="000B5052" w:rsidRDefault="00163087" w:rsidP="00EF2C98">
      <w:pPr>
        <w:numPr>
          <w:ilvl w:val="0"/>
          <w:numId w:val="83"/>
        </w:numPr>
        <w:spacing w:before="120" w:after="120" w:line="276" w:lineRule="auto"/>
        <w:rPr>
          <w:rFonts w:asciiTheme="minorHAnsi" w:hAnsiTheme="minorHAnsi" w:cstheme="minorHAnsi"/>
        </w:rPr>
      </w:pPr>
      <w:r w:rsidRPr="000B5052">
        <w:rPr>
          <w:rFonts w:asciiTheme="minorHAnsi" w:hAnsiTheme="minorHAnsi" w:cstheme="minorHAnsi"/>
        </w:rPr>
        <w:t xml:space="preserve">Na podstawie art. 441 ustawy </w:t>
      </w:r>
      <w:proofErr w:type="spellStart"/>
      <w:r w:rsidRPr="000B5052">
        <w:rPr>
          <w:rFonts w:asciiTheme="minorHAnsi" w:hAnsiTheme="minorHAnsi" w:cstheme="minorHAnsi"/>
        </w:rPr>
        <w:t>Pzp</w:t>
      </w:r>
      <w:proofErr w:type="spellEnd"/>
      <w:r w:rsidRPr="000B5052">
        <w:rPr>
          <w:rFonts w:asciiTheme="minorHAnsi" w:hAnsiTheme="minorHAnsi" w:cstheme="minorHAnsi"/>
        </w:rPr>
        <w:t xml:space="preserve"> Zamawiający w ramach realizacji przedmiotu zamówienia zastrzega sobie możliwość skorzystania z opcji w zakresie opisanym niżej (dalej jako „Opcji”):</w:t>
      </w:r>
    </w:p>
    <w:p w14:paraId="4A5E913B" w14:textId="4C05577E" w:rsidR="00163087" w:rsidRPr="000B5052" w:rsidRDefault="00163087" w:rsidP="00EF2C98">
      <w:pPr>
        <w:numPr>
          <w:ilvl w:val="1"/>
          <w:numId w:val="83"/>
        </w:numPr>
        <w:spacing w:before="120" w:after="120" w:line="276" w:lineRule="auto"/>
        <w:ind w:left="993" w:hanging="567"/>
        <w:rPr>
          <w:rFonts w:asciiTheme="minorHAnsi" w:hAnsiTheme="minorHAnsi" w:cstheme="minorHAnsi"/>
        </w:rPr>
      </w:pPr>
      <w:r w:rsidRPr="000B5052">
        <w:rPr>
          <w:rFonts w:asciiTheme="minorHAnsi" w:hAnsiTheme="minorHAnsi" w:cstheme="minorHAnsi"/>
        </w:rPr>
        <w:t xml:space="preserve">zwiększenia puli Roboczogodzin w ramach UMR maksymalnie o 60 000 Roboczogodzin. Łączna pula Roboczogodzin w ramach zamówienia gwarantowanego i Opcji nie przekroczy puli 120 000 Roboczogodzin w całym okresie obowiązywania Umowy określonym w </w:t>
      </w:r>
      <w:r w:rsidR="001926C2" w:rsidRPr="000B5052">
        <w:rPr>
          <w:rFonts w:asciiTheme="minorHAnsi" w:hAnsiTheme="minorHAnsi" w:cstheme="minorHAnsi"/>
        </w:rPr>
        <w:t xml:space="preserve">ust. 17 </w:t>
      </w:r>
      <w:r w:rsidR="007C0A72">
        <w:rPr>
          <w:rFonts w:asciiTheme="minorHAnsi" w:hAnsiTheme="minorHAnsi" w:cstheme="minorHAnsi"/>
        </w:rPr>
        <w:t>poniżej</w:t>
      </w:r>
      <w:r w:rsidRPr="000B5052">
        <w:rPr>
          <w:rFonts w:asciiTheme="minorHAnsi" w:hAnsiTheme="minorHAnsi" w:cstheme="minorHAnsi"/>
        </w:rPr>
        <w:t>;</w:t>
      </w:r>
    </w:p>
    <w:p w14:paraId="28F67427" w14:textId="5972E59D" w:rsidR="00163087" w:rsidRPr="000B5052" w:rsidRDefault="00163087" w:rsidP="00EF2C98">
      <w:pPr>
        <w:numPr>
          <w:ilvl w:val="1"/>
          <w:numId w:val="83"/>
        </w:numPr>
        <w:spacing w:before="120" w:after="120" w:line="276" w:lineRule="auto"/>
        <w:ind w:left="993" w:hanging="567"/>
        <w:rPr>
          <w:rFonts w:asciiTheme="minorHAnsi" w:hAnsiTheme="minorHAnsi" w:cstheme="minorHAnsi"/>
        </w:rPr>
      </w:pPr>
      <w:r w:rsidRPr="000B5052">
        <w:rPr>
          <w:rFonts w:asciiTheme="minorHAnsi" w:hAnsiTheme="minorHAnsi" w:cstheme="minorHAnsi"/>
        </w:rPr>
        <w:t xml:space="preserve">wydłużenia terminu świadczenia </w:t>
      </w:r>
      <w:proofErr w:type="spellStart"/>
      <w:r w:rsidRPr="000B5052">
        <w:rPr>
          <w:rFonts w:asciiTheme="minorHAnsi" w:hAnsiTheme="minorHAnsi" w:cstheme="minorHAnsi"/>
        </w:rPr>
        <w:t>ATiK</w:t>
      </w:r>
      <w:proofErr w:type="spellEnd"/>
      <w:r w:rsidRPr="000B5052">
        <w:rPr>
          <w:rFonts w:asciiTheme="minorHAnsi" w:hAnsiTheme="minorHAnsi" w:cstheme="minorHAnsi"/>
        </w:rPr>
        <w:t xml:space="preserve"> o maksymalnie 24 miesiące. Łączny termin realizacji Przedmiotu Umowy w ramach zamówienia gwarantowanego i Opcji nie przekroczy łącznego okresu 48 miesięcy od dnia zawarcia Umowy.</w:t>
      </w:r>
    </w:p>
    <w:p w14:paraId="11D2CF57" w14:textId="77777777"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Zamawiający jest uprawniony, lecz nie zobowiązany do skorzystania w trakcie realizacji Umowy z Opcji jednokrotnie bądź wielokrotnie, aż do wyczerpania limitu wynagrodzenia przewidzianego na Opcję. Zamawiający według własnego wyboru może skorzystać z Opcji, zarówno w pełnym, jak i w częściowym zakresie (tj. co do określonej liczby Roboczogodzin w ramach UMR lub liczby miesięcy w ramach </w:t>
      </w:r>
      <w:proofErr w:type="spellStart"/>
      <w:r w:rsidRPr="003F0E09">
        <w:rPr>
          <w:rFonts w:asciiTheme="minorHAnsi" w:hAnsiTheme="minorHAnsi" w:cstheme="minorHAnsi"/>
        </w:rPr>
        <w:t>ATiK</w:t>
      </w:r>
      <w:proofErr w:type="spellEnd"/>
      <w:r w:rsidRPr="003F0E09">
        <w:rPr>
          <w:rFonts w:asciiTheme="minorHAnsi" w:hAnsiTheme="minorHAnsi" w:cstheme="minorHAnsi"/>
        </w:rPr>
        <w:t>).</w:t>
      </w:r>
    </w:p>
    <w:p w14:paraId="5F6907E8" w14:textId="77777777"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Decyzja Zamawiającego o uruchomieniu Opcji będzie uzależniona w szczególności od faktycznych potrzeb Zamawiającego, poziomu świadczenia zamówienia gwarantowanego przez Wykonawcę, a także posiadanych przez Zamawiającego środków pozwalających na sfinansowanie Opcji. </w:t>
      </w:r>
    </w:p>
    <w:p w14:paraId="5B613E2C" w14:textId="26CD910A"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Warunkiem skorzystania z Opcji jest złożenie przez Zamawiającego pisemnego oświadczenia w przedmiocie skorzystania z Opcji w określonym przez niego zakresie. W oświadczeniu tym zostanie wskazany przynajmniej termin uruchomienia Opcji oraz w przypadku </w:t>
      </w:r>
      <w:proofErr w:type="spellStart"/>
      <w:r w:rsidRPr="003F0E09">
        <w:rPr>
          <w:rFonts w:asciiTheme="minorHAnsi" w:hAnsiTheme="minorHAnsi" w:cstheme="minorHAnsi"/>
        </w:rPr>
        <w:t>ATiK</w:t>
      </w:r>
      <w:proofErr w:type="spellEnd"/>
      <w:r w:rsidR="00391182">
        <w:rPr>
          <w:rFonts w:asciiTheme="minorHAnsi" w:hAnsiTheme="minorHAnsi" w:cstheme="minorHAnsi"/>
        </w:rPr>
        <w:t>,</w:t>
      </w:r>
      <w:r w:rsidRPr="003F0E09">
        <w:rPr>
          <w:rFonts w:asciiTheme="minorHAnsi" w:hAnsiTheme="minorHAnsi" w:cstheme="minorHAnsi"/>
        </w:rPr>
        <w:t xml:space="preserve"> okres jego świadczenia. Oświadczenie, o którym mowa w zdaniu pierwszym Zamawiający złoży Wykonawcy co najmniej 10 Dni Roboczych przed przewidywanym terminem uruchomienia Opcji. Termin ten może być skrócony za zgodą Stron.</w:t>
      </w:r>
    </w:p>
    <w:p w14:paraId="3C9B1798" w14:textId="5494933C"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Oświadczenie o skorzystaniu z Opcji, Zamawiający składa drogą elektroniczną na adres poczty elektronicznej wskazany w Paragrafie 5 ust. 8 pkt 8.2 </w:t>
      </w:r>
      <w:r w:rsidR="005D619D">
        <w:rPr>
          <w:rFonts w:asciiTheme="minorHAnsi" w:hAnsiTheme="minorHAnsi" w:cstheme="minorHAnsi"/>
        </w:rPr>
        <w:t>Umowy</w:t>
      </w:r>
      <w:r w:rsidRPr="003F0E09">
        <w:rPr>
          <w:rFonts w:asciiTheme="minorHAnsi" w:hAnsiTheme="minorHAnsi" w:cstheme="minorHAnsi"/>
        </w:rPr>
        <w:t xml:space="preserve">, chyba że Strony po zawarciu Umowy postanowią inaczej. </w:t>
      </w:r>
    </w:p>
    <w:p w14:paraId="24E4F47E" w14:textId="77777777"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Jeśli Umowa nakłada na Wykonawcę obowiązki związane z realizacją zamówienia objętego Opcją, wiążą one Wykonawcę z chwilą złożenia oświadczenia Zamawiającego o skorzystaniu z Opcji, chyba że Zamawiający w oświadczeniu wskaże inny termin. </w:t>
      </w:r>
    </w:p>
    <w:p w14:paraId="7E844A2E" w14:textId="40E54802"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Zamawiający zastrzega sobie prawo do skorzystania z Opcji przez cały okres obowiązywania Umowy, o którym mowa </w:t>
      </w:r>
      <w:r w:rsidR="00C3573F" w:rsidRPr="003F0E09">
        <w:rPr>
          <w:rFonts w:asciiTheme="minorHAnsi" w:hAnsiTheme="minorHAnsi" w:cstheme="minorHAnsi"/>
        </w:rPr>
        <w:t xml:space="preserve">ust. </w:t>
      </w:r>
      <w:r w:rsidR="00A51A97" w:rsidRPr="003F0E09">
        <w:rPr>
          <w:rFonts w:asciiTheme="minorHAnsi" w:hAnsiTheme="minorHAnsi" w:cstheme="minorHAnsi"/>
        </w:rPr>
        <w:t>1</w:t>
      </w:r>
      <w:r w:rsidR="00A51A97">
        <w:rPr>
          <w:rFonts w:asciiTheme="minorHAnsi" w:hAnsiTheme="minorHAnsi" w:cstheme="minorHAnsi"/>
        </w:rPr>
        <w:t>7</w:t>
      </w:r>
      <w:r w:rsidR="00A51A97" w:rsidRPr="003F0E09">
        <w:rPr>
          <w:rFonts w:asciiTheme="minorHAnsi" w:hAnsiTheme="minorHAnsi" w:cstheme="minorHAnsi"/>
        </w:rPr>
        <w:t xml:space="preserve"> </w:t>
      </w:r>
      <w:r w:rsidR="00C3573F" w:rsidRPr="003F0E09">
        <w:rPr>
          <w:rFonts w:asciiTheme="minorHAnsi" w:hAnsiTheme="minorHAnsi" w:cstheme="minorHAnsi"/>
        </w:rPr>
        <w:t>Umowy</w:t>
      </w:r>
      <w:r w:rsidRPr="003F0E09">
        <w:rPr>
          <w:rFonts w:asciiTheme="minorHAnsi" w:hAnsiTheme="minorHAnsi" w:cstheme="minorHAnsi"/>
        </w:rPr>
        <w:t>.</w:t>
      </w:r>
    </w:p>
    <w:p w14:paraId="341EC0B2" w14:textId="405D1CA9"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Sposób i zasady świadczenia Przedmiotu Zamówienia w ramach Opcji są takie same jak w ramach zamówienia gwarantowanego.</w:t>
      </w:r>
    </w:p>
    <w:p w14:paraId="1AD33B6B" w14:textId="62E13B7D"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 Nieskorzystanie lub częściowe skorzystanie przez Zamawiającego z Opcji nie może stanowić podstawy do zmiany cen jednostkowych, z zastrzeżeniem sytuacji opisanych w </w:t>
      </w:r>
      <w:r w:rsidR="005D619D">
        <w:rPr>
          <w:rFonts w:asciiTheme="minorHAnsi" w:hAnsiTheme="minorHAnsi" w:cstheme="minorHAnsi"/>
        </w:rPr>
        <w:t>Umowy</w:t>
      </w:r>
      <w:r w:rsidRPr="003F0E09">
        <w:rPr>
          <w:rFonts w:asciiTheme="minorHAnsi" w:hAnsiTheme="minorHAnsi" w:cstheme="minorHAnsi"/>
        </w:rPr>
        <w:t xml:space="preserve">. </w:t>
      </w:r>
    </w:p>
    <w:p w14:paraId="349B27AD" w14:textId="37084859"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lastRenderedPageBreak/>
        <w:t>W przypadku nieskorzystania lub częściowego skorzystani</w:t>
      </w:r>
      <w:r w:rsidR="00471302">
        <w:rPr>
          <w:rFonts w:asciiTheme="minorHAnsi" w:hAnsiTheme="minorHAnsi" w:cstheme="minorHAnsi"/>
        </w:rPr>
        <w:t>a</w:t>
      </w:r>
      <w:r w:rsidRPr="003F0E09">
        <w:rPr>
          <w:rFonts w:asciiTheme="minorHAnsi" w:hAnsiTheme="minorHAnsi" w:cstheme="minorHAnsi"/>
        </w:rPr>
        <w:t xml:space="preserve"> przez Zamawiającego z Opcji, maksymalne wynagrodzenie Wykonawcy określone w Paragrafie 9, w tym w ust. 1 pkt 1.2 zostanie odpowiednio pomniejszone.</w:t>
      </w:r>
    </w:p>
    <w:p w14:paraId="3F4DED57" w14:textId="77777777"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 xml:space="preserve">Zamawiający zapewnia realizację zamówienia w zakresie zamówienia gwarantowanego. </w:t>
      </w:r>
    </w:p>
    <w:p w14:paraId="2B97061D" w14:textId="77777777" w:rsidR="00163087" w:rsidRPr="003F0E09" w:rsidRDefault="00163087" w:rsidP="00EF2C98">
      <w:pPr>
        <w:numPr>
          <w:ilvl w:val="0"/>
          <w:numId w:val="83"/>
        </w:numPr>
        <w:spacing w:before="120" w:after="120" w:line="276" w:lineRule="auto"/>
        <w:rPr>
          <w:rFonts w:asciiTheme="minorHAnsi" w:hAnsiTheme="minorHAnsi" w:cstheme="minorHAnsi"/>
        </w:rPr>
      </w:pPr>
      <w:r w:rsidRPr="003F0E09">
        <w:rPr>
          <w:rFonts w:asciiTheme="minorHAnsi" w:hAnsiTheme="minorHAnsi" w:cstheme="minorHAnsi"/>
        </w:rPr>
        <w:t>Wykonawcy nie przysługują w stosunku do Zamawiającego żadne roszczenia, w szczególności roszczenia odszkodowawcze, z tytułu skorzystania w częściowym zakresie lub nieskorzystania z Opcji przez Zamawiającego.</w:t>
      </w:r>
    </w:p>
    <w:p w14:paraId="27A1C873" w14:textId="77777777" w:rsidR="000939D8" w:rsidRPr="003F0E09" w:rsidRDefault="000939D8" w:rsidP="006035D5">
      <w:pPr>
        <w:pStyle w:val="Nagwek4"/>
      </w:pPr>
      <w:r w:rsidRPr="003F0E09">
        <w:t xml:space="preserve">[Termin realizacji </w:t>
      </w:r>
      <w:r w:rsidRPr="006035D5">
        <w:t>Umowy</w:t>
      </w:r>
      <w:r w:rsidRPr="003F0E09">
        <w:t>]</w:t>
      </w:r>
    </w:p>
    <w:p w14:paraId="7E501CE0" w14:textId="1631BB1D" w:rsidR="003F0E09" w:rsidRPr="003F0E09" w:rsidRDefault="003F0E09" w:rsidP="00EF2C98">
      <w:pPr>
        <w:numPr>
          <w:ilvl w:val="0"/>
          <w:numId w:val="83"/>
        </w:numPr>
        <w:spacing w:before="120" w:after="120" w:line="276" w:lineRule="auto"/>
        <w:ind w:left="426" w:hanging="426"/>
        <w:rPr>
          <w:rFonts w:asciiTheme="minorHAnsi" w:hAnsiTheme="minorHAnsi" w:cstheme="minorHAnsi"/>
          <w:bCs/>
        </w:rPr>
      </w:pPr>
      <w:r w:rsidRPr="003F0E09">
        <w:rPr>
          <w:rFonts w:asciiTheme="minorHAnsi" w:hAnsiTheme="minorHAnsi" w:cstheme="minorHAnsi"/>
        </w:rPr>
        <w:t>Przedmiot Zamówienia będzie świadczony przez maksymalnie 48 miesięcy od dnia zawarcia Umowy, przy czym:</w:t>
      </w:r>
    </w:p>
    <w:p w14:paraId="6270B363" w14:textId="23DED435" w:rsidR="003F0E09" w:rsidRPr="003F0E09" w:rsidRDefault="003F0E09" w:rsidP="00EF2C98">
      <w:pPr>
        <w:pStyle w:val="Akapitzlist"/>
        <w:numPr>
          <w:ilvl w:val="1"/>
          <w:numId w:val="83"/>
        </w:numPr>
        <w:suppressAutoHyphens/>
        <w:spacing w:before="120" w:after="120" w:line="276" w:lineRule="auto"/>
        <w:ind w:left="993" w:hanging="567"/>
        <w:contextualSpacing w:val="0"/>
        <w:rPr>
          <w:rFonts w:asciiTheme="minorHAnsi" w:hAnsiTheme="minorHAnsi" w:cstheme="minorHAnsi"/>
          <w:sz w:val="24"/>
          <w:szCs w:val="24"/>
        </w:rPr>
      </w:pPr>
      <w:proofErr w:type="spellStart"/>
      <w:r w:rsidRPr="003F0E09">
        <w:rPr>
          <w:rFonts w:asciiTheme="minorHAnsi" w:hAnsiTheme="minorHAnsi" w:cstheme="minorHAnsi"/>
          <w:sz w:val="24"/>
          <w:szCs w:val="24"/>
        </w:rPr>
        <w:t>ATiK</w:t>
      </w:r>
      <w:proofErr w:type="spellEnd"/>
      <w:r w:rsidRPr="003F0E09">
        <w:rPr>
          <w:rFonts w:asciiTheme="minorHAnsi" w:hAnsiTheme="minorHAnsi" w:cstheme="minorHAnsi"/>
          <w:sz w:val="24"/>
          <w:szCs w:val="24"/>
        </w:rPr>
        <w:t xml:space="preserve"> w ramach zamówienia </w:t>
      </w:r>
      <w:r w:rsidR="00092C25">
        <w:rPr>
          <w:rFonts w:asciiTheme="minorHAnsi" w:hAnsiTheme="minorHAnsi" w:cstheme="minorHAnsi"/>
          <w:sz w:val="24"/>
          <w:szCs w:val="24"/>
        </w:rPr>
        <w:t>gwarantowanego</w:t>
      </w:r>
      <w:r w:rsidR="00092C25" w:rsidRPr="003F0E09">
        <w:rPr>
          <w:rFonts w:asciiTheme="minorHAnsi" w:hAnsiTheme="minorHAnsi" w:cstheme="minorHAnsi"/>
          <w:sz w:val="24"/>
          <w:szCs w:val="24"/>
        </w:rPr>
        <w:t xml:space="preserve"> </w:t>
      </w:r>
      <w:r w:rsidRPr="003F0E09">
        <w:rPr>
          <w:rFonts w:asciiTheme="minorHAnsi" w:hAnsiTheme="minorHAnsi" w:cstheme="minorHAnsi"/>
          <w:sz w:val="24"/>
          <w:szCs w:val="24"/>
        </w:rPr>
        <w:t xml:space="preserve">będzie realizowany przez okres 24 miesięcy od dnia zawarcia Umowy,  a jeśli Zamawiający skorzysta z Opcji – maksymalnie przez kolejne 24 miesiące liczone od dnia zakończenia świadczenia </w:t>
      </w:r>
      <w:proofErr w:type="spellStart"/>
      <w:r w:rsidRPr="003F0E09">
        <w:rPr>
          <w:rFonts w:asciiTheme="minorHAnsi" w:hAnsiTheme="minorHAnsi" w:cstheme="minorHAnsi"/>
          <w:sz w:val="24"/>
          <w:szCs w:val="24"/>
        </w:rPr>
        <w:t>ATiK</w:t>
      </w:r>
      <w:proofErr w:type="spellEnd"/>
      <w:r w:rsidRPr="003F0E09">
        <w:rPr>
          <w:rFonts w:asciiTheme="minorHAnsi" w:hAnsiTheme="minorHAnsi" w:cstheme="minorHAnsi"/>
          <w:sz w:val="24"/>
          <w:szCs w:val="24"/>
        </w:rPr>
        <w:t xml:space="preserve"> w ramach zamówienia gwarantowanego;</w:t>
      </w:r>
    </w:p>
    <w:p w14:paraId="189EBA1A" w14:textId="6D278232" w:rsidR="003F0E09" w:rsidRPr="003F0E09" w:rsidRDefault="003F0E09" w:rsidP="00EF2C98">
      <w:pPr>
        <w:pStyle w:val="Akapitzlist"/>
        <w:numPr>
          <w:ilvl w:val="1"/>
          <w:numId w:val="83"/>
        </w:numPr>
        <w:suppressAutoHyphens/>
        <w:spacing w:before="120" w:after="120" w:line="276" w:lineRule="auto"/>
        <w:ind w:left="993" w:hanging="567"/>
        <w:contextualSpacing w:val="0"/>
        <w:rPr>
          <w:rFonts w:asciiTheme="minorHAnsi" w:hAnsiTheme="minorHAnsi" w:cstheme="minorHAnsi"/>
          <w:sz w:val="24"/>
          <w:szCs w:val="24"/>
        </w:rPr>
      </w:pPr>
      <w:r w:rsidRPr="003F0E09">
        <w:rPr>
          <w:rFonts w:asciiTheme="minorHAnsi" w:hAnsiTheme="minorHAnsi" w:cstheme="minorHAnsi"/>
          <w:sz w:val="24"/>
          <w:szCs w:val="24"/>
        </w:rPr>
        <w:t>Rozwój będzie realizowany od dnia zawarcia Umowy do upływu termin</w:t>
      </w:r>
      <w:r w:rsidR="00FE22B1">
        <w:rPr>
          <w:rFonts w:asciiTheme="minorHAnsi" w:hAnsiTheme="minorHAnsi" w:cstheme="minorHAnsi"/>
          <w:sz w:val="24"/>
          <w:szCs w:val="24"/>
        </w:rPr>
        <w:t>u</w:t>
      </w:r>
      <w:r w:rsidRPr="003F0E09">
        <w:rPr>
          <w:rFonts w:asciiTheme="minorHAnsi" w:hAnsiTheme="minorHAnsi" w:cstheme="minorHAnsi"/>
          <w:sz w:val="24"/>
          <w:szCs w:val="24"/>
        </w:rPr>
        <w:t xml:space="preserve">, o którym mowa w </w:t>
      </w:r>
      <w:r w:rsidR="00433D60">
        <w:rPr>
          <w:rFonts w:asciiTheme="minorHAnsi" w:hAnsiTheme="minorHAnsi" w:cstheme="minorHAnsi"/>
          <w:sz w:val="24"/>
          <w:szCs w:val="24"/>
        </w:rPr>
        <w:t>ust. 17</w:t>
      </w:r>
      <w:r w:rsidRPr="003F0E09">
        <w:rPr>
          <w:rFonts w:asciiTheme="minorHAnsi" w:hAnsiTheme="minorHAnsi" w:cstheme="minorHAnsi"/>
          <w:sz w:val="24"/>
          <w:szCs w:val="24"/>
        </w:rPr>
        <w:t xml:space="preserve"> powyżej lub do wyczerpania maksymalnego wynagrodzenia brutto, określonego w paragrafie 9 ust. 1 </w:t>
      </w:r>
      <w:r w:rsidR="005D619D">
        <w:rPr>
          <w:rFonts w:asciiTheme="minorHAnsi" w:hAnsiTheme="minorHAnsi" w:cstheme="minorHAnsi"/>
          <w:sz w:val="24"/>
          <w:szCs w:val="24"/>
        </w:rPr>
        <w:t>Umowy</w:t>
      </w:r>
      <w:r w:rsidR="00CC1489">
        <w:rPr>
          <w:rFonts w:asciiTheme="minorHAnsi" w:hAnsiTheme="minorHAnsi" w:cstheme="minorHAnsi"/>
          <w:sz w:val="24"/>
          <w:szCs w:val="24"/>
        </w:rPr>
        <w:t>, przy czym termin realizacji poszczególnych Zleceń określany będzie na zasadach opisanych w OPZ</w:t>
      </w:r>
      <w:r w:rsidRPr="003F0E09">
        <w:rPr>
          <w:rFonts w:asciiTheme="minorHAnsi" w:hAnsiTheme="minorHAnsi" w:cstheme="minorHAnsi"/>
          <w:sz w:val="24"/>
          <w:szCs w:val="24"/>
        </w:rPr>
        <w:t>;</w:t>
      </w:r>
    </w:p>
    <w:p w14:paraId="1C5648D2" w14:textId="77777777" w:rsidR="003F0E09" w:rsidRPr="003F0E09" w:rsidRDefault="003F0E09" w:rsidP="00EF2C98">
      <w:pPr>
        <w:pStyle w:val="Akapitzlist"/>
        <w:numPr>
          <w:ilvl w:val="1"/>
          <w:numId w:val="83"/>
        </w:numPr>
        <w:suppressAutoHyphens/>
        <w:spacing w:before="120" w:after="120" w:line="276" w:lineRule="auto"/>
        <w:ind w:left="993" w:hanging="567"/>
        <w:contextualSpacing w:val="0"/>
        <w:rPr>
          <w:rFonts w:asciiTheme="minorHAnsi" w:hAnsiTheme="minorHAnsi" w:cstheme="minorHAnsi"/>
          <w:sz w:val="24"/>
          <w:szCs w:val="24"/>
        </w:rPr>
      </w:pPr>
      <w:r w:rsidRPr="003F0E09">
        <w:rPr>
          <w:rFonts w:asciiTheme="minorHAnsi" w:hAnsiTheme="minorHAnsi" w:cstheme="minorHAnsi"/>
          <w:sz w:val="24"/>
          <w:szCs w:val="24"/>
        </w:rPr>
        <w:t>Szacowany termin przeprowadzenia Instruktażu – drugi kwartał 2024 r. Docelowy termin Instruktażu, Strony ustalą w trakcie realizacji Umowy.</w:t>
      </w:r>
    </w:p>
    <w:p w14:paraId="30D5DF7B" w14:textId="7232F673" w:rsidR="000939D8" w:rsidRPr="003F0E09" w:rsidRDefault="000939D8" w:rsidP="00EF2C98">
      <w:pPr>
        <w:pStyle w:val="Akapitzlist"/>
        <w:numPr>
          <w:ilvl w:val="0"/>
          <w:numId w:val="83"/>
        </w:numPr>
        <w:suppressAutoHyphens/>
        <w:spacing w:before="120" w:after="120" w:line="240" w:lineRule="auto"/>
        <w:contextualSpacing w:val="0"/>
        <w:rPr>
          <w:rFonts w:asciiTheme="minorHAnsi" w:eastAsia="Times New Roman" w:hAnsiTheme="minorHAnsi" w:cstheme="minorHAnsi"/>
          <w:bCs/>
          <w:sz w:val="24"/>
          <w:szCs w:val="24"/>
        </w:rPr>
      </w:pPr>
      <w:r w:rsidRPr="003F0E09">
        <w:rPr>
          <w:rFonts w:asciiTheme="minorHAnsi" w:eastAsia="Times New Roman" w:hAnsiTheme="minorHAnsi" w:cstheme="minorHAnsi"/>
          <w:bCs/>
          <w:sz w:val="24"/>
          <w:szCs w:val="24"/>
        </w:rPr>
        <w:t xml:space="preserve">Szczegóły dotyczące pozostałych terminów realizacji </w:t>
      </w:r>
      <w:r w:rsidR="0099205D">
        <w:rPr>
          <w:rFonts w:asciiTheme="minorHAnsi" w:eastAsia="Times New Roman" w:hAnsiTheme="minorHAnsi" w:cstheme="minorHAnsi"/>
          <w:bCs/>
          <w:sz w:val="24"/>
          <w:szCs w:val="24"/>
        </w:rPr>
        <w:t>P</w:t>
      </w:r>
      <w:r w:rsidRPr="003F0E09">
        <w:rPr>
          <w:rFonts w:asciiTheme="minorHAnsi" w:eastAsia="Times New Roman" w:hAnsiTheme="minorHAnsi" w:cstheme="minorHAnsi"/>
          <w:bCs/>
          <w:sz w:val="24"/>
          <w:szCs w:val="24"/>
        </w:rPr>
        <w:t xml:space="preserve">rzedmiotu </w:t>
      </w:r>
      <w:r w:rsidR="0099205D">
        <w:rPr>
          <w:rFonts w:asciiTheme="minorHAnsi" w:eastAsia="Times New Roman" w:hAnsiTheme="minorHAnsi" w:cstheme="minorHAnsi"/>
          <w:bCs/>
          <w:sz w:val="24"/>
          <w:szCs w:val="24"/>
        </w:rPr>
        <w:t>Z</w:t>
      </w:r>
      <w:r w:rsidRPr="003F0E09">
        <w:rPr>
          <w:rFonts w:asciiTheme="minorHAnsi" w:eastAsia="Times New Roman" w:hAnsiTheme="minorHAnsi" w:cstheme="minorHAnsi"/>
          <w:bCs/>
          <w:sz w:val="24"/>
          <w:szCs w:val="24"/>
        </w:rPr>
        <w:t>amówienia znajdują się w OPZ.</w:t>
      </w:r>
    </w:p>
    <w:p w14:paraId="17EB35B9" w14:textId="411337A9" w:rsidR="000939D8" w:rsidRPr="003F0E09" w:rsidRDefault="000939D8" w:rsidP="00EF2C98">
      <w:pPr>
        <w:pStyle w:val="Akapitzlist"/>
        <w:numPr>
          <w:ilvl w:val="0"/>
          <w:numId w:val="83"/>
        </w:numPr>
        <w:suppressAutoHyphens/>
        <w:spacing w:before="120" w:after="120" w:line="276" w:lineRule="auto"/>
        <w:contextualSpacing w:val="0"/>
        <w:rPr>
          <w:rFonts w:asciiTheme="minorHAnsi" w:eastAsia="Times New Roman" w:hAnsiTheme="minorHAnsi" w:cstheme="minorHAnsi"/>
          <w:sz w:val="24"/>
          <w:szCs w:val="24"/>
        </w:rPr>
      </w:pPr>
      <w:r w:rsidRPr="003F0E09">
        <w:rPr>
          <w:rFonts w:asciiTheme="minorHAnsi" w:eastAsia="Times New Roman" w:hAnsiTheme="minorHAnsi" w:cstheme="minorHAnsi"/>
          <w:sz w:val="24"/>
          <w:szCs w:val="24"/>
        </w:rPr>
        <w:t xml:space="preserve">Wykonawca oświadcza, że jest świadomy, że terminowa realizacja </w:t>
      </w:r>
      <w:r w:rsidR="00594DEE">
        <w:rPr>
          <w:rFonts w:asciiTheme="minorHAnsi" w:eastAsia="Times New Roman" w:hAnsiTheme="minorHAnsi" w:cstheme="minorHAnsi"/>
          <w:sz w:val="24"/>
          <w:szCs w:val="24"/>
        </w:rPr>
        <w:t>P</w:t>
      </w:r>
      <w:r w:rsidRPr="003F0E09">
        <w:rPr>
          <w:rFonts w:asciiTheme="minorHAnsi" w:eastAsia="Times New Roman" w:hAnsiTheme="minorHAnsi" w:cstheme="minorHAnsi"/>
          <w:sz w:val="24"/>
          <w:szCs w:val="24"/>
        </w:rPr>
        <w:t xml:space="preserve">rzedmiotu </w:t>
      </w:r>
      <w:r w:rsidR="00594DEE">
        <w:rPr>
          <w:rFonts w:asciiTheme="minorHAnsi" w:eastAsia="Times New Roman" w:hAnsiTheme="minorHAnsi" w:cstheme="minorHAnsi"/>
          <w:sz w:val="24"/>
          <w:szCs w:val="24"/>
        </w:rPr>
        <w:t>Z</w:t>
      </w:r>
      <w:r w:rsidRPr="003F0E09">
        <w:rPr>
          <w:rFonts w:asciiTheme="minorHAnsi" w:eastAsia="Times New Roman" w:hAnsiTheme="minorHAnsi" w:cstheme="minorHAnsi"/>
          <w:sz w:val="24"/>
          <w:szCs w:val="24"/>
        </w:rPr>
        <w:t>amówienia ma kluczowe znaczenie dla Zamawiającego. W przypadku niedochowania terminów określonych w Umowie bądź uzgodnionych z Zamawiającym, Wykonawca poniesie odpowiedzialność na zasadach określonych Umową, co nie wyłącza odpowiedzialności Wykonawcy wynikającej z przepisów prawa powszechnego.</w:t>
      </w:r>
    </w:p>
    <w:p w14:paraId="3578AAFC" w14:textId="77777777" w:rsidR="000939D8" w:rsidRPr="003F0E09" w:rsidRDefault="000939D8" w:rsidP="006035D5">
      <w:pPr>
        <w:pStyle w:val="Nagwek4"/>
      </w:pPr>
      <w:r w:rsidRPr="003F0E09">
        <w:t xml:space="preserve">[Dodatkowe </w:t>
      </w:r>
      <w:r w:rsidRPr="006035D5">
        <w:t>informacje</w:t>
      </w:r>
      <w:r w:rsidRPr="003F0E09">
        <w:t>]</w:t>
      </w:r>
    </w:p>
    <w:p w14:paraId="714468E6" w14:textId="78D60FFC" w:rsidR="000939D8" w:rsidRDefault="000939D8" w:rsidP="00EF2C98">
      <w:pPr>
        <w:pStyle w:val="Akapitzlist"/>
        <w:numPr>
          <w:ilvl w:val="0"/>
          <w:numId w:val="83"/>
        </w:numPr>
        <w:suppressAutoHyphens/>
        <w:spacing w:before="240" w:after="0" w:line="276" w:lineRule="auto"/>
        <w:contextualSpacing w:val="0"/>
        <w:rPr>
          <w:rFonts w:asciiTheme="minorHAnsi" w:eastAsia="Times New Roman" w:hAnsiTheme="minorHAnsi" w:cstheme="minorHAnsi"/>
          <w:bCs/>
          <w:sz w:val="24"/>
          <w:szCs w:val="24"/>
        </w:rPr>
      </w:pPr>
      <w:r w:rsidRPr="003F0E09">
        <w:rPr>
          <w:rFonts w:asciiTheme="minorHAnsi" w:eastAsia="Times New Roman" w:hAnsiTheme="minorHAnsi" w:cstheme="minorHAnsi"/>
          <w:bCs/>
          <w:sz w:val="24"/>
          <w:szCs w:val="24"/>
        </w:rPr>
        <w:t>Na każde żądani</w:t>
      </w:r>
      <w:r w:rsidRPr="002D0D5F">
        <w:rPr>
          <w:rFonts w:asciiTheme="minorHAnsi" w:eastAsia="Times New Roman" w:hAnsiTheme="minorHAnsi" w:cstheme="minorHAnsi"/>
          <w:bCs/>
          <w:sz w:val="24"/>
          <w:szCs w:val="24"/>
        </w:rPr>
        <w:t xml:space="preserve">e Zamawiającego określona przez niego </w:t>
      </w:r>
      <w:r w:rsidR="001E2B5D">
        <w:rPr>
          <w:rFonts w:asciiTheme="minorHAnsi" w:eastAsia="Times New Roman" w:hAnsiTheme="minorHAnsi" w:cstheme="minorHAnsi"/>
          <w:bCs/>
          <w:sz w:val="24"/>
          <w:szCs w:val="24"/>
        </w:rPr>
        <w:t>czynność</w:t>
      </w:r>
      <w:r w:rsidRPr="002D0D5F">
        <w:rPr>
          <w:rFonts w:asciiTheme="minorHAnsi" w:eastAsia="Times New Roman" w:hAnsiTheme="minorHAnsi" w:cstheme="minorHAnsi"/>
          <w:bCs/>
          <w:sz w:val="24"/>
          <w:szCs w:val="24"/>
        </w:rPr>
        <w:t xml:space="preserve"> związan</w:t>
      </w:r>
      <w:r w:rsidR="001E2B5D">
        <w:rPr>
          <w:rFonts w:asciiTheme="minorHAnsi" w:eastAsia="Times New Roman" w:hAnsiTheme="minorHAnsi" w:cstheme="minorHAnsi"/>
          <w:bCs/>
          <w:sz w:val="24"/>
          <w:szCs w:val="24"/>
        </w:rPr>
        <w:t>a</w:t>
      </w:r>
      <w:r w:rsidRPr="002D0D5F">
        <w:rPr>
          <w:rFonts w:asciiTheme="minorHAnsi" w:eastAsia="Times New Roman" w:hAnsiTheme="minorHAnsi" w:cstheme="minorHAnsi"/>
          <w:bCs/>
          <w:sz w:val="24"/>
          <w:szCs w:val="24"/>
        </w:rPr>
        <w:t xml:space="preserve"> z realizacją Przedmiotu Umowy</w:t>
      </w:r>
      <w:r w:rsidR="001E2B5D">
        <w:rPr>
          <w:rFonts w:asciiTheme="minorHAnsi" w:eastAsia="Times New Roman" w:hAnsiTheme="minorHAnsi" w:cstheme="minorHAnsi"/>
          <w:bCs/>
          <w:sz w:val="24"/>
          <w:szCs w:val="24"/>
        </w:rPr>
        <w:t xml:space="preserve">, </w:t>
      </w:r>
      <w:r w:rsidRPr="002D0D5F">
        <w:rPr>
          <w:rFonts w:asciiTheme="minorHAnsi" w:eastAsia="Times New Roman" w:hAnsiTheme="minorHAnsi" w:cstheme="minorHAnsi"/>
          <w:bCs/>
          <w:sz w:val="24"/>
          <w:szCs w:val="24"/>
        </w:rPr>
        <w:t xml:space="preserve">będzie realizowana przez personel Wykonawcy w siedzibie Zamawiającego na terenie Warszawy, </w:t>
      </w:r>
      <w:r w:rsidR="001E2B5D">
        <w:rPr>
          <w:rFonts w:asciiTheme="minorHAnsi" w:eastAsia="Times New Roman" w:hAnsiTheme="minorHAnsi" w:cstheme="minorHAnsi"/>
          <w:bCs/>
          <w:sz w:val="24"/>
          <w:szCs w:val="24"/>
        </w:rPr>
        <w:t xml:space="preserve">o ile będzie to technicznie możliwe, przy udziale </w:t>
      </w:r>
      <w:r w:rsidRPr="002D0D5F">
        <w:rPr>
          <w:rFonts w:asciiTheme="minorHAnsi" w:eastAsia="Times New Roman" w:hAnsiTheme="minorHAnsi" w:cstheme="minorHAnsi"/>
          <w:bCs/>
          <w:sz w:val="24"/>
          <w:szCs w:val="24"/>
        </w:rPr>
        <w:t>Zamawiającego</w:t>
      </w:r>
      <w:r w:rsidR="00B60CA5">
        <w:rPr>
          <w:rFonts w:asciiTheme="minorHAnsi" w:eastAsia="Times New Roman" w:hAnsiTheme="minorHAnsi" w:cstheme="minorHAnsi"/>
          <w:bCs/>
          <w:sz w:val="24"/>
          <w:szCs w:val="24"/>
        </w:rPr>
        <w:t>.</w:t>
      </w:r>
      <w:r w:rsidR="005E51B7">
        <w:rPr>
          <w:rFonts w:asciiTheme="minorHAnsi" w:eastAsia="Times New Roman" w:hAnsiTheme="minorHAnsi" w:cstheme="minorHAnsi"/>
          <w:bCs/>
          <w:sz w:val="24"/>
          <w:szCs w:val="24"/>
        </w:rPr>
        <w:t xml:space="preserve"> </w:t>
      </w:r>
      <w:r w:rsidR="00421B37">
        <w:rPr>
          <w:rFonts w:asciiTheme="minorHAnsi" w:eastAsia="Times New Roman" w:hAnsiTheme="minorHAnsi" w:cstheme="minorHAnsi"/>
          <w:bCs/>
          <w:sz w:val="24"/>
          <w:szCs w:val="24"/>
        </w:rPr>
        <w:t>W takim przypadku:</w:t>
      </w:r>
    </w:p>
    <w:p w14:paraId="6E3153E1" w14:textId="2C4849E0" w:rsidR="00421B37" w:rsidRPr="00467912" w:rsidRDefault="00421B37" w:rsidP="00EF2C98">
      <w:pPr>
        <w:pStyle w:val="Akapitzlist"/>
        <w:numPr>
          <w:ilvl w:val="1"/>
          <w:numId w:val="83"/>
        </w:numPr>
        <w:tabs>
          <w:tab w:val="left" w:pos="993"/>
        </w:tabs>
        <w:suppressAutoHyphens/>
        <w:spacing w:before="240" w:after="0" w:line="276" w:lineRule="auto"/>
        <w:ind w:left="993" w:hanging="567"/>
        <w:contextualSpacing w:val="0"/>
        <w:rPr>
          <w:rFonts w:asciiTheme="minorHAnsi" w:eastAsia="Times New Roman" w:hAnsiTheme="minorHAnsi" w:cstheme="minorHAnsi"/>
          <w:bCs/>
          <w:sz w:val="24"/>
          <w:szCs w:val="24"/>
        </w:rPr>
      </w:pPr>
      <w:r w:rsidRPr="00467912">
        <w:rPr>
          <w:rFonts w:asciiTheme="minorHAnsi" w:eastAsia="Times New Roman" w:hAnsiTheme="minorHAnsi" w:cstheme="minorHAnsi"/>
          <w:bCs/>
          <w:sz w:val="24"/>
          <w:szCs w:val="24"/>
        </w:rPr>
        <w:t xml:space="preserve">Zamawiający poinformuje Wykonawcę z </w:t>
      </w:r>
      <w:r w:rsidR="008D4C7B" w:rsidRPr="00467912">
        <w:rPr>
          <w:rFonts w:asciiTheme="minorHAnsi" w:eastAsia="Times New Roman" w:hAnsiTheme="minorHAnsi" w:cstheme="minorHAnsi"/>
          <w:bCs/>
          <w:sz w:val="24"/>
          <w:szCs w:val="24"/>
        </w:rPr>
        <w:t>wyprzedzeniem</w:t>
      </w:r>
      <w:r w:rsidRPr="00467912">
        <w:rPr>
          <w:rFonts w:asciiTheme="minorHAnsi" w:eastAsia="Times New Roman" w:hAnsiTheme="minorHAnsi" w:cstheme="minorHAnsi"/>
          <w:bCs/>
          <w:sz w:val="24"/>
          <w:szCs w:val="24"/>
        </w:rPr>
        <w:t xml:space="preserve"> </w:t>
      </w:r>
      <w:r w:rsidR="00584BBA" w:rsidRPr="00467912">
        <w:rPr>
          <w:rFonts w:asciiTheme="minorHAnsi" w:eastAsia="Times New Roman" w:hAnsiTheme="minorHAnsi" w:cstheme="minorHAnsi"/>
          <w:bCs/>
          <w:sz w:val="24"/>
          <w:szCs w:val="24"/>
        </w:rPr>
        <w:t xml:space="preserve">co najmniej </w:t>
      </w:r>
      <w:r w:rsidR="009B0595" w:rsidRPr="00467912">
        <w:rPr>
          <w:rFonts w:asciiTheme="minorHAnsi" w:eastAsia="Times New Roman" w:hAnsiTheme="minorHAnsi" w:cstheme="minorHAnsi"/>
          <w:bCs/>
          <w:sz w:val="24"/>
          <w:szCs w:val="24"/>
        </w:rPr>
        <w:t xml:space="preserve">3 </w:t>
      </w:r>
      <w:r w:rsidR="00B60CA5" w:rsidRPr="00467912">
        <w:rPr>
          <w:rFonts w:asciiTheme="minorHAnsi" w:eastAsia="Times New Roman" w:hAnsiTheme="minorHAnsi" w:cstheme="minorHAnsi"/>
          <w:bCs/>
          <w:sz w:val="24"/>
          <w:szCs w:val="24"/>
        </w:rPr>
        <w:t>Dni Roboczych</w:t>
      </w:r>
      <w:r w:rsidR="00447479" w:rsidRPr="00467912">
        <w:rPr>
          <w:rFonts w:asciiTheme="minorHAnsi" w:eastAsia="Times New Roman" w:hAnsiTheme="minorHAnsi" w:cstheme="minorHAnsi"/>
          <w:bCs/>
          <w:sz w:val="24"/>
          <w:szCs w:val="24"/>
        </w:rPr>
        <w:t xml:space="preserve"> o konieczności </w:t>
      </w:r>
      <w:r w:rsidR="00CE13F1" w:rsidRPr="00467912">
        <w:rPr>
          <w:rFonts w:asciiTheme="minorHAnsi" w:eastAsia="Times New Roman" w:hAnsiTheme="minorHAnsi" w:cstheme="minorHAnsi"/>
          <w:bCs/>
          <w:sz w:val="24"/>
          <w:szCs w:val="24"/>
        </w:rPr>
        <w:t>realizacji Przedmiotu Zamówienia w siedzibie Zamawiającego</w:t>
      </w:r>
      <w:r w:rsidR="009B0595" w:rsidRPr="00467912">
        <w:rPr>
          <w:rFonts w:asciiTheme="minorHAnsi" w:eastAsia="Times New Roman" w:hAnsiTheme="minorHAnsi" w:cstheme="minorHAnsi"/>
          <w:bCs/>
          <w:sz w:val="24"/>
          <w:szCs w:val="24"/>
        </w:rPr>
        <w:t>;</w:t>
      </w:r>
    </w:p>
    <w:p w14:paraId="48D5810B" w14:textId="788A5D41" w:rsidR="009B0595" w:rsidRPr="00467912" w:rsidRDefault="009B0595" w:rsidP="00EF2C98">
      <w:pPr>
        <w:pStyle w:val="Akapitzlist"/>
        <w:numPr>
          <w:ilvl w:val="1"/>
          <w:numId w:val="83"/>
        </w:numPr>
        <w:tabs>
          <w:tab w:val="left" w:pos="993"/>
        </w:tabs>
        <w:suppressAutoHyphens/>
        <w:spacing w:before="240" w:after="0" w:line="276" w:lineRule="auto"/>
        <w:ind w:left="993" w:hanging="567"/>
        <w:contextualSpacing w:val="0"/>
        <w:rPr>
          <w:rFonts w:asciiTheme="minorHAnsi" w:eastAsia="Times New Roman" w:hAnsiTheme="minorHAnsi" w:cstheme="minorHAnsi"/>
          <w:bCs/>
          <w:sz w:val="24"/>
          <w:szCs w:val="24"/>
        </w:rPr>
      </w:pPr>
      <w:r w:rsidRPr="00467912">
        <w:rPr>
          <w:rFonts w:asciiTheme="minorHAnsi" w:hAnsiTheme="minorHAnsi" w:cstheme="minorHAnsi"/>
          <w:bCs/>
          <w:sz w:val="24"/>
          <w:szCs w:val="24"/>
        </w:rPr>
        <w:lastRenderedPageBreak/>
        <w:t xml:space="preserve">Wykonawca ponosi we własnym zakresie koszty wykonywania Umowy w siedzibie Zamawiającego, w szczególności koszt dojazdu personelu Wykonawcy. </w:t>
      </w:r>
    </w:p>
    <w:p w14:paraId="68793A36" w14:textId="6643D9DB" w:rsidR="000939D8" w:rsidRPr="003F0E09" w:rsidRDefault="000939D8" w:rsidP="00EF2C98">
      <w:pPr>
        <w:pStyle w:val="Akapitzlist"/>
        <w:numPr>
          <w:ilvl w:val="0"/>
          <w:numId w:val="83"/>
        </w:numPr>
        <w:suppressAutoHyphens/>
        <w:spacing w:before="240" w:after="0" w:line="276" w:lineRule="auto"/>
        <w:rPr>
          <w:rFonts w:asciiTheme="minorHAnsi" w:eastAsia="Times New Roman" w:hAnsiTheme="minorHAnsi" w:cstheme="minorBidi"/>
          <w:sz w:val="24"/>
          <w:szCs w:val="24"/>
        </w:rPr>
      </w:pPr>
      <w:r w:rsidRPr="04F5DF45">
        <w:rPr>
          <w:rFonts w:asciiTheme="minorHAnsi" w:eastAsia="Times New Roman" w:hAnsiTheme="minorHAnsi" w:cstheme="minorBidi"/>
          <w:sz w:val="24"/>
          <w:szCs w:val="24"/>
        </w:rPr>
        <w:t>Bieżąc</w:t>
      </w:r>
      <w:r w:rsidR="00811AB9" w:rsidRPr="04F5DF45">
        <w:rPr>
          <w:rFonts w:asciiTheme="minorHAnsi" w:eastAsia="Times New Roman" w:hAnsiTheme="minorHAnsi" w:cstheme="minorBidi"/>
          <w:sz w:val="24"/>
          <w:szCs w:val="24"/>
        </w:rPr>
        <w:t>e</w:t>
      </w:r>
      <w:r w:rsidRPr="04F5DF45">
        <w:rPr>
          <w:rFonts w:asciiTheme="minorHAnsi" w:eastAsia="Times New Roman" w:hAnsiTheme="minorHAnsi" w:cstheme="minorBidi"/>
          <w:sz w:val="24"/>
          <w:szCs w:val="24"/>
        </w:rPr>
        <w:t xml:space="preserve"> </w:t>
      </w:r>
      <w:r w:rsidR="00811AB9" w:rsidRPr="02A13465">
        <w:rPr>
          <w:rFonts w:asciiTheme="minorHAnsi" w:eastAsia="Times New Roman" w:hAnsiTheme="minorHAnsi" w:cstheme="minorBidi"/>
          <w:sz w:val="24"/>
          <w:szCs w:val="24"/>
        </w:rPr>
        <w:t>z</w:t>
      </w:r>
      <w:r w:rsidR="7E7EFDD0" w:rsidRPr="02A13465">
        <w:rPr>
          <w:rFonts w:asciiTheme="minorHAnsi" w:eastAsia="Times New Roman" w:hAnsiTheme="minorHAnsi" w:cstheme="minorBidi"/>
          <w:sz w:val="24"/>
          <w:szCs w:val="24"/>
        </w:rPr>
        <w:t>a</w:t>
      </w:r>
      <w:r w:rsidR="00811AB9" w:rsidRPr="02A13465">
        <w:rPr>
          <w:rFonts w:asciiTheme="minorHAnsi" w:eastAsia="Times New Roman" w:hAnsiTheme="minorHAnsi" w:cstheme="minorBidi"/>
          <w:sz w:val="24"/>
          <w:szCs w:val="24"/>
        </w:rPr>
        <w:t>rządzanie</w:t>
      </w:r>
      <w:r w:rsidR="00811AB9" w:rsidRPr="04F5DF45">
        <w:rPr>
          <w:rFonts w:asciiTheme="minorHAnsi" w:eastAsia="Times New Roman" w:hAnsiTheme="minorHAnsi" w:cstheme="minorBidi"/>
          <w:sz w:val="24"/>
          <w:szCs w:val="24"/>
        </w:rPr>
        <w:t xml:space="preserve"> </w:t>
      </w:r>
      <w:r w:rsidR="00CE13F1" w:rsidRPr="04F5DF45">
        <w:rPr>
          <w:rFonts w:asciiTheme="minorHAnsi" w:eastAsia="Times New Roman" w:hAnsiTheme="minorHAnsi" w:cstheme="minorBidi"/>
          <w:sz w:val="24"/>
          <w:szCs w:val="24"/>
        </w:rPr>
        <w:t>i rejestrowanie</w:t>
      </w:r>
      <w:r w:rsidR="009356C8" w:rsidRPr="04F5DF45">
        <w:rPr>
          <w:rFonts w:asciiTheme="minorHAnsi" w:eastAsia="Times New Roman" w:hAnsiTheme="minorHAnsi" w:cstheme="minorBidi"/>
          <w:sz w:val="24"/>
          <w:szCs w:val="24"/>
        </w:rPr>
        <w:t xml:space="preserve"> </w:t>
      </w:r>
      <w:r w:rsidR="00CE7716" w:rsidRPr="04F5DF45">
        <w:rPr>
          <w:rFonts w:asciiTheme="minorHAnsi" w:eastAsia="Times New Roman" w:hAnsiTheme="minorHAnsi" w:cstheme="minorBidi"/>
          <w:sz w:val="24"/>
          <w:szCs w:val="24"/>
        </w:rPr>
        <w:t xml:space="preserve">wykorzystania </w:t>
      </w:r>
      <w:r w:rsidRPr="04F5DF45">
        <w:rPr>
          <w:rFonts w:asciiTheme="minorHAnsi" w:eastAsia="Times New Roman" w:hAnsiTheme="minorHAnsi" w:cstheme="minorBidi"/>
          <w:sz w:val="24"/>
          <w:szCs w:val="24"/>
        </w:rPr>
        <w:t xml:space="preserve">Roboczogodzin w ramach </w:t>
      </w:r>
      <w:r w:rsidR="00426609" w:rsidRPr="04F5DF45">
        <w:rPr>
          <w:rFonts w:asciiTheme="minorHAnsi" w:eastAsia="Times New Roman" w:hAnsiTheme="minorHAnsi" w:cstheme="minorBidi"/>
          <w:sz w:val="24"/>
          <w:szCs w:val="24"/>
        </w:rPr>
        <w:t>U</w:t>
      </w:r>
      <w:r w:rsidRPr="04F5DF45">
        <w:rPr>
          <w:rFonts w:asciiTheme="minorHAnsi" w:eastAsia="Times New Roman" w:hAnsiTheme="minorHAnsi" w:cstheme="minorBidi"/>
          <w:sz w:val="24"/>
          <w:szCs w:val="24"/>
        </w:rPr>
        <w:t>MR spoczywa na Wykonawcy</w:t>
      </w:r>
      <w:r w:rsidR="00811AB9" w:rsidRPr="04F5DF45">
        <w:rPr>
          <w:rFonts w:asciiTheme="minorHAnsi" w:eastAsia="Times New Roman" w:hAnsiTheme="minorHAnsi" w:cstheme="minorBidi"/>
          <w:sz w:val="24"/>
          <w:szCs w:val="24"/>
        </w:rPr>
        <w:t>, co nie pozbawia Zamawiającego prawa do</w:t>
      </w:r>
      <w:r w:rsidR="009356C8" w:rsidRPr="04F5DF45">
        <w:rPr>
          <w:rFonts w:asciiTheme="minorHAnsi" w:eastAsia="Times New Roman" w:hAnsiTheme="minorHAnsi" w:cstheme="minorBidi"/>
          <w:sz w:val="24"/>
          <w:szCs w:val="24"/>
        </w:rPr>
        <w:t xml:space="preserve"> kontroli sposobu i zakresu ich wykorzystania</w:t>
      </w:r>
      <w:r w:rsidRPr="04F5DF45">
        <w:rPr>
          <w:rFonts w:asciiTheme="minorHAnsi" w:eastAsia="Times New Roman" w:hAnsiTheme="minorHAnsi" w:cstheme="minorBidi"/>
          <w:sz w:val="24"/>
          <w:szCs w:val="24"/>
        </w:rPr>
        <w:t xml:space="preserve">. </w:t>
      </w:r>
      <w:r w:rsidR="3E0AD301" w:rsidRPr="04F5DF45">
        <w:rPr>
          <w:rFonts w:asciiTheme="minorHAnsi" w:eastAsia="Times New Roman" w:hAnsiTheme="minorHAnsi" w:cstheme="minorBidi"/>
          <w:sz w:val="24"/>
          <w:szCs w:val="24"/>
        </w:rPr>
        <w:t>Wszystkie</w:t>
      </w:r>
      <w:r w:rsidRPr="04F5DF45">
        <w:rPr>
          <w:rFonts w:asciiTheme="minorHAnsi" w:eastAsia="Times New Roman" w:hAnsiTheme="minorHAnsi" w:cstheme="minorBidi"/>
          <w:sz w:val="24"/>
          <w:szCs w:val="24"/>
        </w:rPr>
        <w:t xml:space="preserve"> negatywne </w:t>
      </w:r>
      <w:r w:rsidR="005E5262" w:rsidRPr="04F5DF45">
        <w:rPr>
          <w:rFonts w:asciiTheme="minorHAnsi" w:eastAsia="Times New Roman" w:hAnsiTheme="minorHAnsi" w:cstheme="minorBidi"/>
          <w:sz w:val="24"/>
          <w:szCs w:val="24"/>
        </w:rPr>
        <w:t xml:space="preserve">skutki </w:t>
      </w:r>
      <w:r w:rsidRPr="04F5DF45">
        <w:rPr>
          <w:rFonts w:asciiTheme="minorHAnsi" w:eastAsia="Times New Roman" w:hAnsiTheme="minorHAnsi" w:cstheme="minorBidi"/>
          <w:sz w:val="24"/>
          <w:szCs w:val="24"/>
        </w:rPr>
        <w:t>z tego tytułu obciążają Wykonawcę.</w:t>
      </w:r>
    </w:p>
    <w:p w14:paraId="5C801A28" w14:textId="70BE12B2" w:rsidR="000939D8" w:rsidRPr="003F0E09" w:rsidRDefault="000939D8" w:rsidP="006035D5">
      <w:pPr>
        <w:pStyle w:val="Nagwek3"/>
        <w:spacing w:before="240" w:after="240"/>
      </w:pPr>
      <w:bookmarkStart w:id="7" w:name="_Toc416945346"/>
      <w:bookmarkStart w:id="8" w:name="_Toc410915339"/>
      <w:bookmarkStart w:id="9" w:name="_Toc413843615"/>
      <w:bookmarkStart w:id="10" w:name="_Toc495308765"/>
      <w:bookmarkStart w:id="11" w:name="_Toc139005472"/>
      <w:bookmarkEnd w:id="7"/>
      <w:r w:rsidRPr="006035D5">
        <w:t>Paragraf</w:t>
      </w:r>
      <w:r w:rsidRPr="003F0E09">
        <w:t xml:space="preserve"> 2 Oświadczenia Stron</w:t>
      </w:r>
      <w:bookmarkEnd w:id="8"/>
      <w:bookmarkEnd w:id="9"/>
      <w:bookmarkEnd w:id="10"/>
      <w:bookmarkEnd w:id="11"/>
    </w:p>
    <w:p w14:paraId="39784547" w14:textId="77777777" w:rsidR="000939D8" w:rsidRPr="003F0E09" w:rsidRDefault="000939D8" w:rsidP="00EF2C98">
      <w:pPr>
        <w:numPr>
          <w:ilvl w:val="1"/>
          <w:numId w:val="4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Strony zgodnie oświadczają, że niezależnie od zakresu wiedzy informatycznej i organizacyjnej, którą dysponuje Zamawiający, nie będzie on traktowany jak profesjonalista, w zakresie Przedmiotu Umowy, na poziomie porównywalnym z Wykonawcą.</w:t>
      </w:r>
    </w:p>
    <w:p w14:paraId="560678FA" w14:textId="3AD37BA0" w:rsidR="000939D8" w:rsidRPr="003F0E09" w:rsidRDefault="000939D8" w:rsidP="00EF2C98">
      <w:pPr>
        <w:numPr>
          <w:ilvl w:val="1"/>
          <w:numId w:val="47"/>
        </w:numPr>
        <w:tabs>
          <w:tab w:val="left" w:pos="9356"/>
        </w:tabs>
        <w:spacing w:after="120" w:line="276" w:lineRule="auto"/>
        <w:ind w:left="426" w:hanging="426"/>
        <w:rPr>
          <w:rFonts w:asciiTheme="minorHAnsi" w:hAnsiTheme="minorHAnsi" w:cstheme="minorBidi"/>
        </w:rPr>
      </w:pPr>
      <w:r w:rsidRPr="02A13465">
        <w:rPr>
          <w:rFonts w:asciiTheme="minorHAnsi" w:hAnsiTheme="minorHAnsi" w:cstheme="minorBidi"/>
        </w:rPr>
        <w:t xml:space="preserve">Dla uniknięcia wątpliwości, Strony zgodnie postanawiają, że jeżeli w trakcie realizacji zobowiązań wynikających ze świadczenia Przedmiotu Umowy dojdzie do powstania </w:t>
      </w:r>
      <w:r w:rsidR="001E2B5D" w:rsidRPr="02A13465">
        <w:rPr>
          <w:rFonts w:asciiTheme="minorHAnsi" w:hAnsiTheme="minorHAnsi" w:cstheme="minorBidi"/>
        </w:rPr>
        <w:t xml:space="preserve">Utworu, w tym </w:t>
      </w:r>
      <w:r w:rsidRPr="02A13465">
        <w:rPr>
          <w:rFonts w:asciiTheme="minorHAnsi" w:hAnsiTheme="minorHAnsi" w:cstheme="minorBidi"/>
        </w:rPr>
        <w:t>Produktu, Wykonawca z chwilą</w:t>
      </w:r>
      <w:r w:rsidR="009F1F89" w:rsidRPr="02A13465">
        <w:rPr>
          <w:rFonts w:asciiTheme="minorHAnsi" w:hAnsiTheme="minorHAnsi" w:cstheme="minorBidi"/>
        </w:rPr>
        <w:t xml:space="preserve"> określoną w </w:t>
      </w:r>
      <w:r w:rsidR="001E2B5D" w:rsidRPr="02A13465">
        <w:rPr>
          <w:rFonts w:asciiTheme="minorHAnsi" w:hAnsiTheme="minorHAnsi" w:cstheme="minorBidi"/>
        </w:rPr>
        <w:t>P</w:t>
      </w:r>
      <w:r w:rsidR="00693BE2" w:rsidRPr="02A13465">
        <w:rPr>
          <w:rFonts w:asciiTheme="minorHAnsi" w:hAnsiTheme="minorHAnsi" w:cstheme="minorBidi"/>
        </w:rPr>
        <w:t>aragrafie</w:t>
      </w:r>
      <w:r w:rsidR="009F1F89" w:rsidRPr="02A13465">
        <w:rPr>
          <w:rFonts w:asciiTheme="minorHAnsi" w:hAnsiTheme="minorHAnsi" w:cstheme="minorBidi"/>
        </w:rPr>
        <w:t xml:space="preserve"> </w:t>
      </w:r>
      <w:r w:rsidR="007D6769" w:rsidRPr="02A13465">
        <w:rPr>
          <w:rFonts w:asciiTheme="minorHAnsi" w:hAnsiTheme="minorHAnsi" w:cstheme="minorBidi"/>
        </w:rPr>
        <w:t xml:space="preserve">8 ust. </w:t>
      </w:r>
      <w:r w:rsidR="002A066F" w:rsidRPr="02A13465">
        <w:rPr>
          <w:rFonts w:asciiTheme="minorHAnsi" w:hAnsiTheme="minorHAnsi" w:cstheme="minorBidi"/>
        </w:rPr>
        <w:t>2 Umowy</w:t>
      </w:r>
      <w:r w:rsidRPr="02A13465">
        <w:rPr>
          <w:rFonts w:asciiTheme="minorHAnsi" w:hAnsiTheme="minorHAnsi" w:cstheme="minorBidi"/>
        </w:rPr>
        <w:t>, przeniesie autorskie prawa majątkowe, zależne prawa do</w:t>
      </w:r>
      <w:r w:rsidR="00345657" w:rsidRPr="02A13465">
        <w:rPr>
          <w:rFonts w:asciiTheme="minorHAnsi" w:hAnsiTheme="minorHAnsi" w:cstheme="minorBidi"/>
        </w:rPr>
        <w:t xml:space="preserve"> Utworu, w tym</w:t>
      </w:r>
      <w:r w:rsidRPr="02A13465">
        <w:rPr>
          <w:rFonts w:asciiTheme="minorHAnsi" w:hAnsiTheme="minorHAnsi" w:cstheme="minorBidi"/>
        </w:rPr>
        <w:t xml:space="preserve"> Produktu oraz licencje na korzystanie z niego na zasadach szczegółowo opisanych w Paragrafie 8 Umowy.</w:t>
      </w:r>
    </w:p>
    <w:p w14:paraId="515BF3E6" w14:textId="77777777" w:rsidR="000939D8" w:rsidRPr="003F0E09" w:rsidRDefault="000939D8" w:rsidP="00EF2C98">
      <w:pPr>
        <w:numPr>
          <w:ilvl w:val="1"/>
          <w:numId w:val="4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bCs/>
        </w:rPr>
        <w:t xml:space="preserve">Wykonawca </w:t>
      </w:r>
      <w:r w:rsidRPr="003F0E09">
        <w:rPr>
          <w:rFonts w:asciiTheme="minorHAnsi" w:hAnsiTheme="minorHAnsi" w:cstheme="minorHAnsi"/>
        </w:rPr>
        <w:t>oświadcza, że:</w:t>
      </w:r>
    </w:p>
    <w:p w14:paraId="4FA899AB" w14:textId="77777777" w:rsidR="000939D8" w:rsidRPr="003F0E09" w:rsidRDefault="000939D8" w:rsidP="00EF2C98">
      <w:pPr>
        <w:numPr>
          <w:ilvl w:val="1"/>
          <w:numId w:val="37"/>
        </w:numPr>
        <w:tabs>
          <w:tab w:val="left" w:pos="9356"/>
        </w:tabs>
        <w:spacing w:after="120" w:line="276" w:lineRule="auto"/>
        <w:ind w:left="993" w:hanging="567"/>
        <w:rPr>
          <w:rFonts w:asciiTheme="minorHAnsi" w:hAnsiTheme="minorHAnsi" w:cstheme="minorHAnsi"/>
        </w:rPr>
      </w:pPr>
      <w:r w:rsidRPr="003F0E09">
        <w:rPr>
          <w:rFonts w:asciiTheme="minorHAnsi" w:hAnsiTheme="minorHAnsi" w:cstheme="minorHAnsi"/>
        </w:rPr>
        <w:t>dysponuje odpowiednim potencjałem techniczno-organizacyjnym, fachową wiedzą, odpowiednim doświadczeniem oraz środkami, w tym finansowymi, techniczno-organizacyjnymi oraz personelem niezbędnymi do należytego wykonania Umowy tj. w sposób zgodny z przepisami prawa i standardami jakości obowiązującymi na rynku polskim i europejskim, przy uwzględnieniu zawodowego charakteru działalności prowadzonej przez Wykonawcę;</w:t>
      </w:r>
    </w:p>
    <w:p w14:paraId="121C0A2B" w14:textId="3CECC987" w:rsidR="000939D8" w:rsidRPr="003F0E09" w:rsidRDefault="000939D8" w:rsidP="00EF2C98">
      <w:pPr>
        <w:numPr>
          <w:ilvl w:val="1"/>
          <w:numId w:val="37"/>
        </w:numPr>
        <w:tabs>
          <w:tab w:val="left" w:pos="9356"/>
        </w:tabs>
        <w:spacing w:after="120" w:line="276" w:lineRule="auto"/>
        <w:ind w:left="993" w:hanging="567"/>
        <w:rPr>
          <w:rFonts w:asciiTheme="minorHAnsi" w:hAnsiTheme="minorHAnsi" w:cstheme="minorHAnsi"/>
        </w:rPr>
      </w:pPr>
      <w:r w:rsidRPr="003F0E09">
        <w:rPr>
          <w:rFonts w:asciiTheme="minorHAnsi" w:hAnsiTheme="minorHAnsi" w:cstheme="minorHAnsi"/>
        </w:rPr>
        <w:t>przekazywan</w:t>
      </w:r>
      <w:r w:rsidR="7F87EF40" w:rsidRPr="003F0E09">
        <w:rPr>
          <w:rFonts w:asciiTheme="minorHAnsi" w:hAnsiTheme="minorHAnsi" w:cstheme="minorHAnsi"/>
        </w:rPr>
        <w:t>i</w:t>
      </w:r>
      <w:r w:rsidRPr="003F0E09">
        <w:rPr>
          <w:rFonts w:asciiTheme="minorHAnsi" w:hAnsiTheme="minorHAnsi" w:cstheme="minorHAnsi"/>
        </w:rPr>
        <w:t>e Zamawiającemu w toku wykonywania Umowy prace i Produkty oraz korzystanie przez Zamawiającego z tych prac i Produktów nie będzie naruszać przepisów prawa, chronionych prawem dóbr osobistych lub majątkowych osób trzecich, ani też praw na dobrach niematerialnych, w szczególności praw autorskich, praw pokrewnych oraz praw ochronnych na znaki towarowe;</w:t>
      </w:r>
    </w:p>
    <w:p w14:paraId="58BECD51" w14:textId="77777777" w:rsidR="000939D8" w:rsidRPr="003F0E09" w:rsidRDefault="000939D8" w:rsidP="00EF2C98">
      <w:pPr>
        <w:numPr>
          <w:ilvl w:val="1"/>
          <w:numId w:val="37"/>
        </w:numPr>
        <w:tabs>
          <w:tab w:val="left" w:pos="9356"/>
        </w:tabs>
        <w:suppressAutoHyphens/>
        <w:spacing w:line="276" w:lineRule="auto"/>
        <w:ind w:left="993" w:hanging="567"/>
        <w:rPr>
          <w:rFonts w:asciiTheme="minorHAnsi" w:hAnsiTheme="minorHAnsi" w:cstheme="minorHAnsi"/>
        </w:rPr>
      </w:pPr>
      <w:r w:rsidRPr="003F0E09">
        <w:rPr>
          <w:rFonts w:asciiTheme="minorHAnsi" w:hAnsiTheme="minorHAnsi" w:cstheme="minorHAnsi"/>
        </w:rPr>
        <w:t>posiada zdolność finansową, a w szczególności płynność finansową umożliwiającą należyte i terminowe wykonanie Umowy;</w:t>
      </w:r>
    </w:p>
    <w:p w14:paraId="2AD77105" w14:textId="77777777" w:rsidR="000939D8" w:rsidRPr="003F0E09" w:rsidRDefault="000939D8" w:rsidP="00EF2C98">
      <w:pPr>
        <w:numPr>
          <w:ilvl w:val="1"/>
          <w:numId w:val="37"/>
        </w:numPr>
        <w:tabs>
          <w:tab w:val="left" w:pos="9356"/>
        </w:tabs>
        <w:spacing w:before="240" w:after="120" w:line="276" w:lineRule="auto"/>
        <w:ind w:left="993" w:hanging="567"/>
        <w:rPr>
          <w:rFonts w:asciiTheme="minorHAnsi" w:hAnsiTheme="minorHAnsi" w:cstheme="minorHAnsi"/>
        </w:rPr>
      </w:pPr>
      <w:r w:rsidRPr="003F0E09">
        <w:rPr>
          <w:rFonts w:asciiTheme="minorHAnsi" w:hAnsiTheme="minorHAnsi" w:cstheme="minorHAnsi"/>
        </w:rPr>
        <w:t>nie znajduje się w stanie likwidacji oraz, że nie toczy się wobec niego postępowanie upadłościowe lub naprawcze, jak również nie jest zagrożony niewypłacalnością ani nie jest wobec niego prowadzone postępowanie egzekucyjne;</w:t>
      </w:r>
    </w:p>
    <w:p w14:paraId="2617A96E" w14:textId="4D6ACC25" w:rsidR="000939D8" w:rsidRPr="003F0E09" w:rsidRDefault="000939D8" w:rsidP="00EF2C98">
      <w:pPr>
        <w:numPr>
          <w:ilvl w:val="1"/>
          <w:numId w:val="37"/>
        </w:numPr>
        <w:tabs>
          <w:tab w:val="left" w:pos="9356"/>
        </w:tabs>
        <w:spacing w:before="240" w:after="120" w:line="276" w:lineRule="auto"/>
        <w:ind w:left="993" w:hanging="567"/>
        <w:rPr>
          <w:rFonts w:asciiTheme="minorHAnsi" w:hAnsiTheme="minorHAnsi" w:cstheme="minorHAnsi"/>
        </w:rPr>
      </w:pPr>
      <w:r w:rsidRPr="003F0E09">
        <w:rPr>
          <w:rFonts w:asciiTheme="minorHAnsi" w:hAnsiTheme="minorHAnsi" w:cstheme="minorHAnsi"/>
        </w:rPr>
        <w:t>w razie powstania w trakcie wykonywania Umowy lub po wykonaniu Umowy jakichkolwiek roszczeń osób trzecich wynikłych z wykonania Umowy przez Wykonawcę, jego Podwykonawców lub ich pracowników, Wykonawca bierze na siebie pełną odpowiedzialność za takie roszczenia osób trzecich z tytułu szkód</w:t>
      </w:r>
      <w:r w:rsidR="00594DEE">
        <w:rPr>
          <w:rFonts w:asciiTheme="minorHAnsi" w:hAnsiTheme="minorHAnsi" w:cstheme="minorHAnsi"/>
        </w:rPr>
        <w:t>, w szczególności</w:t>
      </w:r>
      <w:r w:rsidRPr="003F0E09">
        <w:rPr>
          <w:rFonts w:asciiTheme="minorHAnsi" w:hAnsiTheme="minorHAnsi" w:cstheme="minorHAnsi"/>
        </w:rPr>
        <w:t xml:space="preserve"> materialnych lub na osobie, niezależnie od postawy prawnej, wynikłych z </w:t>
      </w:r>
      <w:r w:rsidRPr="003F0E09">
        <w:rPr>
          <w:rFonts w:asciiTheme="minorHAnsi" w:hAnsiTheme="minorHAnsi" w:cstheme="minorHAnsi"/>
        </w:rPr>
        <w:lastRenderedPageBreak/>
        <w:t>nieprawidłowego wykonania Umowy. O wszelkich zgłoszonych roszczeniach osób trzecich Zamawiający niezwłocznie poinformuje Wykonawcę;</w:t>
      </w:r>
    </w:p>
    <w:p w14:paraId="74CBA7EA" w14:textId="77777777" w:rsidR="000939D8" w:rsidRPr="003F0E09" w:rsidRDefault="000939D8" w:rsidP="00EF2C98">
      <w:pPr>
        <w:numPr>
          <w:ilvl w:val="1"/>
          <w:numId w:val="37"/>
        </w:numPr>
        <w:tabs>
          <w:tab w:val="left" w:pos="9356"/>
        </w:tabs>
        <w:spacing w:before="240" w:after="120" w:line="276" w:lineRule="auto"/>
        <w:ind w:left="993" w:hanging="567"/>
        <w:rPr>
          <w:rFonts w:asciiTheme="minorHAnsi" w:hAnsiTheme="minorHAnsi" w:cstheme="minorHAnsi"/>
        </w:rPr>
      </w:pPr>
      <w:r w:rsidRPr="003F0E09">
        <w:rPr>
          <w:rFonts w:asciiTheme="minorHAnsi" w:hAnsiTheme="minorHAnsi" w:cstheme="minorHAnsi"/>
        </w:rPr>
        <w:t>przyjmuje do wiadomości, że świadczenie Przedmiotu Umowy w ramach niniejszej Umowy odbywać się będzie zdalnie lub u Zamawiającego. Wykonawca zobowiązuje się do prowadzenia prac w ramach Umowy w taki sposób, aby zminimalizować zakłócenie właściwego funkcjonowania Zamawiającego oraz w sposób pozwalający na zachowanie ciągłości pracy Zamawiającego;</w:t>
      </w:r>
    </w:p>
    <w:p w14:paraId="52E385E5" w14:textId="114E4B5A" w:rsidR="00DB4A5D" w:rsidRDefault="000939D8" w:rsidP="00EF2C98">
      <w:pPr>
        <w:numPr>
          <w:ilvl w:val="1"/>
          <w:numId w:val="37"/>
        </w:numPr>
        <w:tabs>
          <w:tab w:val="left" w:pos="9356"/>
        </w:tabs>
        <w:spacing w:before="240" w:after="120" w:line="276" w:lineRule="auto"/>
        <w:ind w:left="993" w:hanging="567"/>
        <w:rPr>
          <w:rFonts w:asciiTheme="minorHAnsi" w:hAnsiTheme="minorHAnsi" w:cstheme="minorHAnsi"/>
        </w:rPr>
      </w:pPr>
      <w:r w:rsidRPr="003F0E09">
        <w:rPr>
          <w:rFonts w:asciiTheme="minorHAnsi" w:hAnsiTheme="minorHAnsi" w:cstheme="minorHAnsi"/>
        </w:rPr>
        <w:t xml:space="preserve">w rozumieniu ustawy z dnia 8 marca 2013 r. o przeciwdziałaniu nadmiernym opóźnieniom w transakcjach handlowych (tekst jedn. Dz.U. z </w:t>
      </w:r>
      <w:r w:rsidR="31949DA2" w:rsidRPr="003F0E09">
        <w:rPr>
          <w:rFonts w:asciiTheme="minorHAnsi" w:hAnsiTheme="minorHAnsi" w:cstheme="minorHAnsi"/>
        </w:rPr>
        <w:t>2023</w:t>
      </w:r>
      <w:r w:rsidRPr="003F0E09">
        <w:rPr>
          <w:rFonts w:asciiTheme="minorHAnsi" w:hAnsiTheme="minorHAnsi" w:cstheme="minorHAnsi"/>
        </w:rPr>
        <w:t xml:space="preserve"> r. poz. </w:t>
      </w:r>
      <w:r w:rsidR="13D0C924" w:rsidRPr="003F0E09">
        <w:rPr>
          <w:rFonts w:asciiTheme="minorHAnsi" w:hAnsiTheme="minorHAnsi" w:cstheme="minorHAnsi"/>
        </w:rPr>
        <w:t>711 ze zm.</w:t>
      </w:r>
      <w:r w:rsidRPr="003F0E09">
        <w:rPr>
          <w:rFonts w:asciiTheme="minorHAnsi" w:hAnsiTheme="minorHAnsi" w:cstheme="minorHAnsi"/>
        </w:rPr>
        <w:t>) posiada/nie posiada status dużego przedsiębiorcy (do wyboru w zależności od posiadanego przez Wykonawcę statusu)</w:t>
      </w:r>
      <w:r w:rsidR="00CE7716">
        <w:rPr>
          <w:rFonts w:asciiTheme="minorHAnsi" w:hAnsiTheme="minorHAnsi" w:cstheme="minorHAnsi"/>
        </w:rPr>
        <w:t>.</w:t>
      </w:r>
    </w:p>
    <w:p w14:paraId="45565489" w14:textId="77777777" w:rsidR="000939D8" w:rsidRPr="003F0E09" w:rsidRDefault="000939D8" w:rsidP="00EF2C98">
      <w:pPr>
        <w:numPr>
          <w:ilvl w:val="0"/>
          <w:numId w:val="46"/>
        </w:numPr>
        <w:tabs>
          <w:tab w:val="clear" w:pos="720"/>
          <w:tab w:val="num" w:pos="426"/>
          <w:tab w:val="left" w:pos="9356"/>
        </w:tabs>
        <w:spacing w:after="120" w:line="276" w:lineRule="auto"/>
        <w:ind w:left="426" w:hanging="426"/>
        <w:rPr>
          <w:rFonts w:asciiTheme="minorHAnsi" w:hAnsiTheme="minorHAnsi" w:cstheme="minorHAnsi"/>
        </w:rPr>
      </w:pPr>
      <w:bookmarkStart w:id="12" w:name="_Toc495308766"/>
      <w:bookmarkStart w:id="13" w:name="_Toc410915341"/>
      <w:bookmarkStart w:id="14" w:name="_Toc413843618"/>
      <w:r w:rsidRPr="184E9FE6">
        <w:rPr>
          <w:rFonts w:asciiTheme="minorHAnsi" w:hAnsiTheme="minorHAnsi" w:cstheme="minorBidi"/>
        </w:rPr>
        <w:t>W ramach niniejszej Umowy, Wykonawca zobowiązuje się w szczególności:</w:t>
      </w:r>
    </w:p>
    <w:p w14:paraId="1BF5D640" w14:textId="77777777" w:rsidR="000939D8" w:rsidRPr="003F0E09" w:rsidRDefault="000939D8" w:rsidP="00EF2C98">
      <w:pPr>
        <w:pStyle w:val="Akapitzlist"/>
        <w:numPr>
          <w:ilvl w:val="1"/>
          <w:numId w:val="94"/>
        </w:numPr>
        <w:tabs>
          <w:tab w:val="left" w:pos="7797"/>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zawiadamiać Zamawiającego o każdym przypadku wszczęcia przeciwko niemu postępowania karnego lub karno-skarbowego za przestępstwa umyślne lub przestępstwa skarbowe umyślne ścigane z oskarżenia publicznego (w przypadku osoby prawnej dotyczy to osób wchodzących w skład organu zarządzającego). Zawiadomienie powinno nastąpić w terminie 5 Dni Roboczych od dnia przedstawienia zarzutów i mieć formę pisemną;</w:t>
      </w:r>
    </w:p>
    <w:p w14:paraId="41291DDB" w14:textId="578639CD" w:rsidR="000939D8" w:rsidRPr="003F0E09" w:rsidRDefault="000939D8" w:rsidP="00EF2C98">
      <w:pPr>
        <w:pStyle w:val="Akapitzlist"/>
        <w:numPr>
          <w:ilvl w:val="1"/>
          <w:numId w:val="94"/>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zrealizowania Przedmiotu Umowy w terminach określonych niniejszą Umową oraz w OPZ bądź terminach uzgodnionych w ramach </w:t>
      </w:r>
      <w:r w:rsidR="00B409CE" w:rsidRPr="003F0E09">
        <w:rPr>
          <w:rFonts w:asciiTheme="minorHAnsi" w:eastAsia="Times New Roman" w:hAnsiTheme="minorHAnsi" w:cstheme="minorHAnsi"/>
          <w:sz w:val="24"/>
          <w:szCs w:val="24"/>
          <w:lang w:eastAsia="pl-PL"/>
        </w:rPr>
        <w:t>Z</w:t>
      </w:r>
      <w:r w:rsidR="00A62796">
        <w:rPr>
          <w:rFonts w:asciiTheme="minorHAnsi" w:eastAsia="Times New Roman" w:hAnsiTheme="minorHAnsi" w:cstheme="minorHAnsi"/>
          <w:sz w:val="24"/>
          <w:szCs w:val="24"/>
          <w:lang w:eastAsia="pl-PL"/>
        </w:rPr>
        <w:t>leceni</w:t>
      </w:r>
      <w:r w:rsidR="001E2B5D">
        <w:rPr>
          <w:rFonts w:asciiTheme="minorHAnsi" w:eastAsia="Times New Roman" w:hAnsiTheme="minorHAnsi" w:cstheme="minorHAnsi"/>
          <w:sz w:val="24"/>
          <w:szCs w:val="24"/>
          <w:lang w:eastAsia="pl-PL"/>
        </w:rPr>
        <w:t>a</w:t>
      </w:r>
      <w:r w:rsidR="00B409CE">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 xml:space="preserve">lub </w:t>
      </w:r>
      <w:r w:rsidR="00A62796" w:rsidRPr="003F0E09">
        <w:rPr>
          <w:rFonts w:asciiTheme="minorHAnsi" w:eastAsia="Times New Roman" w:hAnsiTheme="minorHAnsi" w:cstheme="minorHAnsi"/>
          <w:sz w:val="24"/>
          <w:szCs w:val="24"/>
          <w:lang w:eastAsia="pl-PL"/>
        </w:rPr>
        <w:t>Zgłosze</w:t>
      </w:r>
      <w:r w:rsidR="00A62796">
        <w:rPr>
          <w:rFonts w:asciiTheme="minorHAnsi" w:eastAsia="Times New Roman" w:hAnsiTheme="minorHAnsi" w:cstheme="minorHAnsi"/>
          <w:sz w:val="24"/>
          <w:szCs w:val="24"/>
          <w:lang w:eastAsia="pl-PL"/>
        </w:rPr>
        <w:t>ni</w:t>
      </w:r>
      <w:r w:rsidR="001E2B5D">
        <w:rPr>
          <w:rFonts w:asciiTheme="minorHAnsi" w:eastAsia="Times New Roman" w:hAnsiTheme="minorHAnsi" w:cstheme="minorHAnsi"/>
          <w:sz w:val="24"/>
          <w:szCs w:val="24"/>
          <w:lang w:eastAsia="pl-PL"/>
        </w:rPr>
        <w:t>a</w:t>
      </w:r>
      <w:r w:rsidRPr="003F0E09">
        <w:rPr>
          <w:rFonts w:asciiTheme="minorHAnsi" w:eastAsia="Times New Roman" w:hAnsiTheme="minorHAnsi" w:cstheme="minorHAnsi"/>
          <w:sz w:val="24"/>
          <w:szCs w:val="24"/>
          <w:lang w:eastAsia="pl-PL"/>
        </w:rPr>
        <w:t>;</w:t>
      </w:r>
    </w:p>
    <w:p w14:paraId="616B34C5" w14:textId="1E96F82F" w:rsidR="000939D8" w:rsidRPr="003F0E09" w:rsidRDefault="000939D8" w:rsidP="00EF2C98">
      <w:pPr>
        <w:pStyle w:val="Akapitzlist"/>
        <w:numPr>
          <w:ilvl w:val="1"/>
          <w:numId w:val="94"/>
        </w:numPr>
        <w:tabs>
          <w:tab w:val="left" w:pos="9356"/>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ponoszenia pełnej odpowiedzialności za wszelkie szkody, które Wykonawca lub działający na jego zlecenie Podwykonawca lub inny podmiot działający na zlecenie Wykonawcy </w:t>
      </w:r>
      <w:r w:rsidR="00B409CE">
        <w:rPr>
          <w:rFonts w:asciiTheme="minorHAnsi" w:eastAsia="Times New Roman" w:hAnsiTheme="minorHAnsi" w:cstheme="minorHAnsi"/>
          <w:sz w:val="24"/>
          <w:szCs w:val="24"/>
          <w:lang w:eastAsia="pl-PL"/>
        </w:rPr>
        <w:t xml:space="preserve">lub Podwykonawcy </w:t>
      </w:r>
      <w:r w:rsidRPr="003F0E09">
        <w:rPr>
          <w:rFonts w:asciiTheme="minorHAnsi" w:eastAsia="Times New Roman" w:hAnsiTheme="minorHAnsi" w:cstheme="minorHAnsi"/>
          <w:sz w:val="24"/>
          <w:szCs w:val="24"/>
          <w:lang w:eastAsia="pl-PL"/>
        </w:rPr>
        <w:t>spowoduje podczas lub w związku z wykonywaniem prac będących Przedmiotem Umowy;</w:t>
      </w:r>
    </w:p>
    <w:p w14:paraId="68D45E14" w14:textId="6E93C5D6" w:rsidR="000939D8" w:rsidRPr="003F0E09" w:rsidRDefault="000939D8" w:rsidP="00EF2C98">
      <w:pPr>
        <w:pStyle w:val="Akapitzlist"/>
        <w:numPr>
          <w:ilvl w:val="1"/>
          <w:numId w:val="94"/>
        </w:numPr>
        <w:tabs>
          <w:tab w:val="left" w:pos="9356"/>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w:t>
      </w:r>
      <w:r w:rsidR="007F1B18">
        <w:rPr>
          <w:rFonts w:asciiTheme="minorHAnsi" w:eastAsia="Times New Roman" w:hAnsiTheme="minorHAnsi" w:cstheme="minorHAnsi"/>
          <w:sz w:val="24"/>
          <w:szCs w:val="24"/>
          <w:lang w:eastAsia="pl-PL"/>
        </w:rPr>
        <w:t>p</w:t>
      </w:r>
      <w:r w:rsidRPr="003F0E09">
        <w:rPr>
          <w:rFonts w:asciiTheme="minorHAnsi" w:eastAsia="Times New Roman" w:hAnsiTheme="minorHAnsi" w:cstheme="minorHAnsi"/>
          <w:sz w:val="24"/>
          <w:szCs w:val="24"/>
          <w:lang w:eastAsia="pl-PL"/>
        </w:rPr>
        <w:t>ewnienia właściwego nadzoru i koordynacji działań związanych z wykonywaniem Umowy w celu osiągnięcia określonej przez Zamawiającego jakości oraz terminowości realizacji Przedmiotu Umowy;</w:t>
      </w:r>
    </w:p>
    <w:p w14:paraId="2CBECC23" w14:textId="489ABF09" w:rsidR="00E526C2" w:rsidRDefault="000939D8" w:rsidP="00EF2C98">
      <w:pPr>
        <w:pStyle w:val="Akapitzlist"/>
        <w:numPr>
          <w:ilvl w:val="1"/>
          <w:numId w:val="94"/>
        </w:numPr>
        <w:tabs>
          <w:tab w:val="left" w:pos="9356"/>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przestrzegania postanowień Umowy określonych w </w:t>
      </w:r>
      <w:r w:rsidR="001E2B5D">
        <w:rPr>
          <w:rFonts w:asciiTheme="minorHAnsi" w:eastAsia="Times New Roman" w:hAnsiTheme="minorHAnsi" w:cstheme="minorHAnsi"/>
          <w:sz w:val="24"/>
          <w:szCs w:val="24"/>
          <w:lang w:eastAsia="pl-PL"/>
        </w:rPr>
        <w:t>P</w:t>
      </w:r>
      <w:r w:rsidRPr="003F0E09">
        <w:rPr>
          <w:rFonts w:asciiTheme="minorHAnsi" w:eastAsia="Times New Roman" w:hAnsiTheme="minorHAnsi" w:cstheme="minorHAnsi"/>
          <w:sz w:val="24"/>
          <w:szCs w:val="24"/>
          <w:lang w:eastAsia="pl-PL"/>
        </w:rPr>
        <w:t>aragrafie 20 Umowy, w tym nie wykonywa</w:t>
      </w:r>
      <w:r w:rsidR="001E2B5D">
        <w:rPr>
          <w:rFonts w:asciiTheme="minorHAnsi" w:eastAsia="Times New Roman" w:hAnsiTheme="minorHAnsi" w:cstheme="minorHAnsi"/>
          <w:sz w:val="24"/>
          <w:szCs w:val="24"/>
          <w:lang w:eastAsia="pl-PL"/>
        </w:rPr>
        <w:t>nia</w:t>
      </w:r>
      <w:r w:rsidRPr="003F0E09">
        <w:rPr>
          <w:rFonts w:asciiTheme="minorHAnsi" w:eastAsia="Times New Roman" w:hAnsiTheme="minorHAnsi" w:cstheme="minorHAnsi"/>
          <w:sz w:val="24"/>
          <w:szCs w:val="24"/>
          <w:lang w:eastAsia="pl-PL"/>
        </w:rPr>
        <w:t xml:space="preserve"> Przedmiotu Umowy z udziałem Podwykonawców, dostawców lub podmiotów, na których zdolności Wykonawca polega w rozumieniu dyrektywy 2014/24/UE, o których mowa w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w:t>
      </w:r>
      <w:r w:rsidRPr="003F0E09">
        <w:rPr>
          <w:rFonts w:asciiTheme="minorHAnsi" w:eastAsia="Times New Roman" w:hAnsiTheme="minorHAnsi" w:cstheme="minorHAnsi"/>
          <w:sz w:val="24"/>
          <w:szCs w:val="24"/>
          <w:lang w:eastAsia="pl-PL"/>
        </w:rPr>
        <w:lastRenderedPageBreak/>
        <w:t>Urz. UE nr L 111 z 8.4.2022, str. 1), w przypadku gdy przypada na nich ponad 10 % wartości zamówienia</w:t>
      </w:r>
      <w:r w:rsidR="00E526C2">
        <w:rPr>
          <w:rFonts w:asciiTheme="minorHAnsi" w:eastAsia="Times New Roman" w:hAnsiTheme="minorHAnsi" w:cstheme="minorHAnsi"/>
          <w:sz w:val="24"/>
          <w:szCs w:val="24"/>
          <w:lang w:eastAsia="pl-PL"/>
        </w:rPr>
        <w:t>;</w:t>
      </w:r>
    </w:p>
    <w:p w14:paraId="0549E2E6" w14:textId="77777777" w:rsidR="007F1B18" w:rsidRPr="007F1B18" w:rsidRDefault="00DF4670" w:rsidP="00EF2C98">
      <w:pPr>
        <w:pStyle w:val="Akapitzlist"/>
        <w:numPr>
          <w:ilvl w:val="1"/>
          <w:numId w:val="94"/>
        </w:numPr>
        <w:tabs>
          <w:tab w:val="left" w:pos="9356"/>
        </w:tabs>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7F1B18">
        <w:rPr>
          <w:rFonts w:asciiTheme="minorHAnsi" w:eastAsia="Times New Roman" w:hAnsiTheme="minorHAnsi" w:cstheme="minorHAnsi"/>
          <w:sz w:val="24"/>
          <w:szCs w:val="24"/>
          <w:lang w:eastAsia="pl-PL"/>
        </w:rPr>
        <w:t>wykonania Umowy z zachowaniem najwyższej profesjonalnej staranności właściwej dla czołowych przedsiębiorców w branży IT, przy wykorzystaniu całej posiadanej wiedzy i doświadczenia</w:t>
      </w:r>
      <w:r w:rsidR="00A62796" w:rsidRPr="00A62796">
        <w:rPr>
          <w:rFonts w:asciiTheme="minorHAnsi" w:hAnsiTheme="minorHAnsi" w:cstheme="minorHAnsi"/>
        </w:rPr>
        <w:t xml:space="preserve">. </w:t>
      </w:r>
    </w:p>
    <w:p w14:paraId="3BD354D1" w14:textId="6592E2C6" w:rsidR="000939D8" w:rsidRPr="003F0E09" w:rsidRDefault="000939D8" w:rsidP="00EF2C98">
      <w:pPr>
        <w:pStyle w:val="Akapitzlist"/>
        <w:numPr>
          <w:ilvl w:val="0"/>
          <w:numId w:val="46"/>
        </w:numPr>
        <w:tabs>
          <w:tab w:val="left" w:pos="993"/>
        </w:tabs>
        <w:suppressAutoHyphens/>
        <w:spacing w:before="15" w:after="120" w:line="276" w:lineRule="auto"/>
        <w:ind w:left="425" w:hanging="425"/>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t xml:space="preserve">Zamawiający zastrzega sobie prawo korzystania w trakcie wykonywania Umowy z usług osób trzecich celem kontroli jakości i sposobu </w:t>
      </w:r>
      <w:r w:rsidR="001E2B5D">
        <w:rPr>
          <w:rFonts w:asciiTheme="minorHAnsi" w:eastAsia="Times New Roman" w:hAnsiTheme="minorHAnsi" w:cstheme="minorBidi"/>
          <w:sz w:val="24"/>
          <w:szCs w:val="24"/>
          <w:lang w:eastAsia="pl-PL"/>
        </w:rPr>
        <w:t>wykonywania</w:t>
      </w:r>
      <w:r w:rsidR="001E2B5D" w:rsidRPr="184E9FE6">
        <w:rPr>
          <w:rFonts w:asciiTheme="minorHAnsi" w:eastAsia="Times New Roman" w:hAnsiTheme="minorHAnsi" w:cstheme="minorBidi"/>
          <w:sz w:val="24"/>
          <w:szCs w:val="24"/>
          <w:lang w:eastAsia="pl-PL"/>
        </w:rPr>
        <w:t xml:space="preserve"> </w:t>
      </w:r>
      <w:r w:rsidRPr="184E9FE6">
        <w:rPr>
          <w:rFonts w:asciiTheme="minorHAnsi" w:eastAsia="Times New Roman" w:hAnsiTheme="minorHAnsi" w:cstheme="minorBidi"/>
          <w:sz w:val="24"/>
          <w:szCs w:val="24"/>
          <w:lang w:eastAsia="pl-PL"/>
        </w:rPr>
        <w:t xml:space="preserve">całości lub poszczególnych prac objętych Umową, jak również do przeprowadzenia takiej kontroli samodzielnie. Osobom takim, posiadającym upoważnienie ze strony Zamawiającego, Wykonawca zobowiązany będzie udzielić niezwłocznie wszelkich informacji, danych i wyjaśnień w żądanym zakresie oraz udostępnić i zaprezentować rezultaty prowadzonych prac. W przypadku, gdy kontrola wykaże nieprawidłowości, w tym dotyczące WCAG, Wykonawca zobowiązuje się niezwłocznie wdrożyć zalecenia pokontrolne </w:t>
      </w:r>
      <w:r w:rsidR="00231743" w:rsidRPr="184E9FE6">
        <w:rPr>
          <w:rFonts w:asciiTheme="minorHAnsi" w:eastAsia="Times New Roman" w:hAnsiTheme="minorHAnsi" w:cstheme="minorBidi"/>
          <w:sz w:val="24"/>
          <w:szCs w:val="24"/>
          <w:lang w:eastAsia="pl-PL"/>
        </w:rPr>
        <w:t xml:space="preserve">oraz usunąć skutki tych nieprawidłowości, </w:t>
      </w:r>
      <w:r w:rsidRPr="184E9FE6">
        <w:rPr>
          <w:rFonts w:asciiTheme="minorHAnsi" w:eastAsia="Times New Roman" w:hAnsiTheme="minorHAnsi" w:cstheme="minorBidi"/>
          <w:sz w:val="24"/>
          <w:szCs w:val="24"/>
          <w:lang w:eastAsia="pl-PL"/>
        </w:rPr>
        <w:t>na własny koszt.</w:t>
      </w:r>
    </w:p>
    <w:p w14:paraId="3569ADF8" w14:textId="77777777" w:rsidR="000939D8" w:rsidRPr="003F0E09" w:rsidRDefault="000939D8" w:rsidP="00EF2C98">
      <w:pPr>
        <w:pStyle w:val="Akapitzlist"/>
        <w:numPr>
          <w:ilvl w:val="0"/>
          <w:numId w:val="46"/>
        </w:numPr>
        <w:tabs>
          <w:tab w:val="left" w:pos="993"/>
        </w:tabs>
        <w:suppressAutoHyphens/>
        <w:spacing w:before="15" w:after="120" w:line="276" w:lineRule="auto"/>
        <w:ind w:left="425" w:hanging="425"/>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t>Niezależnie od powyższych postanowień, w przypadku wątpliwości Zamawiającego w zakresie profesjonalnej i starannej realizacji niniejszej Umowy, Wykonawca zgadza się na arbitraż niezależnych ekspertów i zgadza się zastosować (na własny koszt) do wydanej opinii w przypadku stwierdzenia uchybień po stronie Wykonawcy.</w:t>
      </w:r>
    </w:p>
    <w:p w14:paraId="3243C6FB" w14:textId="76504961" w:rsidR="000939D8" w:rsidRPr="003F0E09" w:rsidRDefault="000939D8" w:rsidP="00EF2C98">
      <w:pPr>
        <w:pStyle w:val="Akapitzlist"/>
        <w:numPr>
          <w:ilvl w:val="0"/>
          <w:numId w:val="46"/>
        </w:numPr>
        <w:tabs>
          <w:tab w:val="left" w:pos="993"/>
        </w:tabs>
        <w:suppressAutoHyphens/>
        <w:spacing w:before="120" w:after="120" w:line="276" w:lineRule="auto"/>
        <w:ind w:left="425" w:hanging="425"/>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t>Zamawiający oświadcza, że:</w:t>
      </w:r>
    </w:p>
    <w:p w14:paraId="6D355463" w14:textId="63840F7C" w:rsidR="000939D8" w:rsidRPr="0025097A" w:rsidRDefault="000939D8" w:rsidP="00EF2C98">
      <w:pPr>
        <w:pStyle w:val="Akapitzlist"/>
        <w:numPr>
          <w:ilvl w:val="1"/>
          <w:numId w:val="158"/>
        </w:numPr>
        <w:tabs>
          <w:tab w:val="left" w:pos="993"/>
        </w:tabs>
        <w:suppressAutoHyphens/>
        <w:spacing w:before="120" w:after="120" w:line="276" w:lineRule="auto"/>
        <w:ind w:left="851" w:hanging="425"/>
        <w:contextualSpacing w:val="0"/>
        <w:rPr>
          <w:rFonts w:asciiTheme="minorHAnsi" w:hAnsiTheme="minorHAnsi" w:cstheme="minorHAnsi"/>
          <w:sz w:val="24"/>
          <w:szCs w:val="24"/>
        </w:rPr>
      </w:pPr>
      <w:r w:rsidRPr="0025097A">
        <w:rPr>
          <w:rFonts w:asciiTheme="minorHAnsi" w:hAnsiTheme="minorHAnsi" w:cstheme="minorHAnsi"/>
          <w:sz w:val="24"/>
          <w:szCs w:val="24"/>
        </w:rPr>
        <w:t xml:space="preserve">na potrzeby świadczenia Przedmiotu Umowy udostępni Wykonawcy dostęp do Sprzętu, Systemu i Oprogramowania Zamawiającego oraz Kody Źródłowe i Dokumentację Systemu </w:t>
      </w:r>
      <w:proofErr w:type="spellStart"/>
      <w:r w:rsidRPr="0025097A">
        <w:rPr>
          <w:rFonts w:asciiTheme="minorHAnsi" w:hAnsiTheme="minorHAnsi" w:cstheme="minorHAnsi"/>
          <w:sz w:val="24"/>
          <w:szCs w:val="24"/>
        </w:rPr>
        <w:t>iPFRON</w:t>
      </w:r>
      <w:proofErr w:type="spellEnd"/>
      <w:r w:rsidRPr="0025097A">
        <w:rPr>
          <w:rFonts w:asciiTheme="minorHAnsi" w:hAnsiTheme="minorHAnsi" w:cstheme="minorHAnsi"/>
          <w:sz w:val="24"/>
          <w:szCs w:val="24"/>
        </w:rPr>
        <w:t>+ w zakresie, w jakim będzie to niezbędne do świadczenia przez Wykonawcę prac w zakresie i na zasadach określonych w Umowie, a także zgodne z przepisami prawa oraz odpowiednimi postanowieniami licencyjnymi;</w:t>
      </w:r>
    </w:p>
    <w:p w14:paraId="31F34590" w14:textId="77777777" w:rsidR="000939D8" w:rsidRPr="0025097A" w:rsidRDefault="000939D8" w:rsidP="00EF2C98">
      <w:pPr>
        <w:pStyle w:val="Akapitzlist"/>
        <w:numPr>
          <w:ilvl w:val="1"/>
          <w:numId w:val="158"/>
        </w:numPr>
        <w:tabs>
          <w:tab w:val="left" w:pos="993"/>
        </w:tabs>
        <w:suppressAutoHyphens/>
        <w:spacing w:before="120" w:after="120" w:line="276" w:lineRule="auto"/>
        <w:ind w:left="851" w:hanging="425"/>
        <w:contextualSpacing w:val="0"/>
        <w:rPr>
          <w:rFonts w:asciiTheme="minorHAnsi" w:hAnsiTheme="minorHAnsi" w:cstheme="minorHAnsi"/>
          <w:sz w:val="24"/>
          <w:szCs w:val="24"/>
        </w:rPr>
      </w:pPr>
      <w:r w:rsidRPr="0025097A">
        <w:rPr>
          <w:rFonts w:asciiTheme="minorHAnsi" w:hAnsiTheme="minorHAnsi" w:cstheme="minorHAnsi"/>
          <w:sz w:val="24"/>
          <w:szCs w:val="24"/>
        </w:rPr>
        <w:t xml:space="preserve">posiada wszelkie majątkowe prawa autorskie oraz zależne prawa do Kodów Źródłowych Systemu </w:t>
      </w:r>
      <w:proofErr w:type="spellStart"/>
      <w:r w:rsidRPr="0025097A">
        <w:rPr>
          <w:rFonts w:asciiTheme="minorHAnsi" w:hAnsiTheme="minorHAnsi" w:cstheme="minorHAnsi"/>
          <w:sz w:val="24"/>
          <w:szCs w:val="24"/>
        </w:rPr>
        <w:t>iPFRON</w:t>
      </w:r>
      <w:proofErr w:type="spellEnd"/>
      <w:r w:rsidRPr="0025097A">
        <w:rPr>
          <w:rFonts w:asciiTheme="minorHAnsi" w:hAnsiTheme="minorHAnsi" w:cstheme="minorHAnsi"/>
          <w:sz w:val="24"/>
          <w:szCs w:val="24"/>
        </w:rPr>
        <w:t>+ oraz Dokumentacji Systemu niezbędne do realizacji Przedmiotu Umowy;</w:t>
      </w:r>
    </w:p>
    <w:p w14:paraId="5CC078DB" w14:textId="77777777" w:rsidR="000939D8" w:rsidRPr="003F0E09" w:rsidRDefault="000939D8" w:rsidP="00EF2C98">
      <w:pPr>
        <w:pStyle w:val="Akapitzlist"/>
        <w:numPr>
          <w:ilvl w:val="1"/>
          <w:numId w:val="158"/>
        </w:numPr>
        <w:tabs>
          <w:tab w:val="left" w:pos="993"/>
        </w:tabs>
        <w:suppressAutoHyphens/>
        <w:spacing w:before="120" w:after="120" w:line="276" w:lineRule="auto"/>
        <w:ind w:left="851" w:hanging="425"/>
        <w:contextualSpacing w:val="0"/>
        <w:rPr>
          <w:rFonts w:asciiTheme="minorHAnsi" w:eastAsia="Times New Roman" w:hAnsiTheme="minorHAnsi" w:cstheme="minorHAnsi"/>
          <w:sz w:val="24"/>
          <w:szCs w:val="24"/>
          <w:lang w:eastAsia="pl-PL"/>
        </w:rPr>
      </w:pPr>
      <w:r w:rsidRPr="0025097A">
        <w:rPr>
          <w:rFonts w:asciiTheme="minorHAnsi" w:hAnsiTheme="minorHAnsi" w:cstheme="minorHAnsi"/>
          <w:sz w:val="24"/>
          <w:szCs w:val="24"/>
        </w:rPr>
        <w:t>w rozumieniu ustawy z dnia 8 marca 2013 r. o przeciwdziałaniu nadmiernym opóźnieniom w transakcjach handlowych posiada status dużego przedsiębiorcy</w:t>
      </w:r>
      <w:r w:rsidRPr="003F0E09">
        <w:rPr>
          <w:rFonts w:asciiTheme="minorHAnsi" w:eastAsia="Times New Roman" w:hAnsiTheme="minorHAnsi" w:cstheme="minorHAnsi"/>
          <w:sz w:val="24"/>
          <w:szCs w:val="24"/>
          <w:lang w:eastAsia="pl-PL"/>
        </w:rPr>
        <w:t>.</w:t>
      </w:r>
    </w:p>
    <w:p w14:paraId="5EE957B4" w14:textId="77777777" w:rsidR="000939D8" w:rsidRPr="003F0E09" w:rsidRDefault="000939D8" w:rsidP="00EF2C98">
      <w:pPr>
        <w:pStyle w:val="Akapitzlist"/>
        <w:numPr>
          <w:ilvl w:val="0"/>
          <w:numId w:val="46"/>
        </w:numPr>
        <w:tabs>
          <w:tab w:val="left" w:pos="993"/>
        </w:tabs>
        <w:suppressAutoHyphens/>
        <w:spacing w:before="15" w:after="120" w:line="276" w:lineRule="auto"/>
        <w:ind w:left="425" w:hanging="425"/>
        <w:contextualSpacing w:val="0"/>
        <w:rPr>
          <w:rFonts w:asciiTheme="minorHAnsi" w:eastAsia="Times New Roman" w:hAnsiTheme="minorHAnsi" w:cstheme="minorHAnsi"/>
          <w:sz w:val="24"/>
          <w:szCs w:val="24"/>
          <w:lang w:eastAsia="pl-PL"/>
        </w:rPr>
      </w:pPr>
      <w:r w:rsidRPr="184E9FE6">
        <w:rPr>
          <w:rFonts w:asciiTheme="minorHAnsi" w:hAnsiTheme="minorHAnsi" w:cstheme="minorBidi"/>
          <w:sz w:val="24"/>
          <w:szCs w:val="24"/>
        </w:rPr>
        <w:t xml:space="preserve">Zamawiający oświadcza, że jest świadomy, iż należyta realizacja Przedmiotu Umowy wymaga jego współdziałania z Wykonawcą. Zamawiający zapewni współdziałanie w takim zakresie, w jakim jest to faktycznie niezbędne do wykonania przez Wykonawcę Umowy, w zakresie nią określonym lub skonkretyzowanym przez Strony po zawarciu Umowy, z tym zastrzeżeniem, że: </w:t>
      </w:r>
    </w:p>
    <w:p w14:paraId="38D66EAE" w14:textId="77777777" w:rsidR="000939D8" w:rsidRPr="001F7FB6" w:rsidRDefault="000939D8" w:rsidP="00EF2C98">
      <w:pPr>
        <w:pStyle w:val="Akapitzlist"/>
        <w:numPr>
          <w:ilvl w:val="1"/>
          <w:numId w:val="159"/>
        </w:numPr>
        <w:tabs>
          <w:tab w:val="left" w:pos="993"/>
        </w:tabs>
        <w:suppressAutoHyphens/>
        <w:spacing w:before="120" w:after="120" w:line="276" w:lineRule="auto"/>
        <w:ind w:left="850" w:hanging="425"/>
        <w:contextualSpacing w:val="0"/>
        <w:rPr>
          <w:rFonts w:asciiTheme="minorHAnsi" w:eastAsia="Times New Roman" w:hAnsiTheme="minorHAnsi" w:cstheme="minorHAnsi"/>
          <w:sz w:val="24"/>
          <w:szCs w:val="24"/>
          <w:lang w:eastAsia="pl-PL"/>
        </w:rPr>
      </w:pPr>
      <w:r w:rsidRPr="001F7FB6">
        <w:rPr>
          <w:rFonts w:asciiTheme="minorHAnsi" w:hAnsiTheme="minorHAnsi" w:cstheme="minorHAnsi"/>
          <w:sz w:val="24"/>
          <w:szCs w:val="24"/>
        </w:rPr>
        <w:t xml:space="preserve">Zamawiający będzie zobowiązany przekazać Wykonawcy wyłącznie informacje i dokumenty znajdujące się w posiadaniu oraz kompetencji Zamawiającego; </w:t>
      </w:r>
    </w:p>
    <w:p w14:paraId="1560DE55" w14:textId="04B8BBA4" w:rsidR="000939D8" w:rsidRPr="003F0E09" w:rsidRDefault="000939D8" w:rsidP="00EF2C98">
      <w:pPr>
        <w:pStyle w:val="Akapitzlist"/>
        <w:numPr>
          <w:ilvl w:val="1"/>
          <w:numId w:val="159"/>
        </w:numPr>
        <w:tabs>
          <w:tab w:val="left" w:pos="993"/>
        </w:tabs>
        <w:suppressAutoHyphens/>
        <w:spacing w:before="120" w:after="120" w:line="276" w:lineRule="auto"/>
        <w:ind w:left="850"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zakres oczekiwanego współdziałania Zamawiającego nie może prowadzić do realizacji </w:t>
      </w:r>
      <w:r w:rsidR="001E2B5D">
        <w:rPr>
          <w:rFonts w:asciiTheme="minorHAnsi" w:hAnsiTheme="minorHAnsi" w:cstheme="minorHAnsi"/>
          <w:sz w:val="24"/>
          <w:szCs w:val="24"/>
        </w:rPr>
        <w:t xml:space="preserve">przez niego </w:t>
      </w:r>
      <w:r w:rsidRPr="003F0E09">
        <w:rPr>
          <w:rFonts w:asciiTheme="minorHAnsi" w:hAnsiTheme="minorHAnsi" w:cstheme="minorHAnsi"/>
          <w:sz w:val="24"/>
          <w:szCs w:val="24"/>
        </w:rPr>
        <w:t xml:space="preserve">obowiązków Wykonawcy w zakresie Przedmiotu Umowy; </w:t>
      </w:r>
    </w:p>
    <w:p w14:paraId="403E238B" w14:textId="4A1F56DE" w:rsidR="000939D8" w:rsidRDefault="000939D8" w:rsidP="00EF2C98">
      <w:pPr>
        <w:pStyle w:val="Akapitzlist"/>
        <w:numPr>
          <w:ilvl w:val="1"/>
          <w:numId w:val="159"/>
        </w:numPr>
        <w:tabs>
          <w:tab w:val="left" w:pos="993"/>
        </w:tabs>
        <w:suppressAutoHyphens/>
        <w:spacing w:before="120" w:after="120" w:line="276" w:lineRule="auto"/>
        <w:ind w:left="850"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współdziałanie zostanie zapewnione w dniach i godzinach pracy przedstawicieli Zamawiającego, tj. w Dni Robocze w Godzinach Roboczych. </w:t>
      </w:r>
    </w:p>
    <w:p w14:paraId="0F9C1D44" w14:textId="713E4D52" w:rsidR="00DE58FA" w:rsidRDefault="007E1A94" w:rsidP="00EF2C98">
      <w:pPr>
        <w:pStyle w:val="Akapitzlist"/>
        <w:numPr>
          <w:ilvl w:val="0"/>
          <w:numId w:val="137"/>
        </w:numPr>
        <w:tabs>
          <w:tab w:val="left" w:pos="993"/>
        </w:tabs>
        <w:suppressAutoHyphens/>
        <w:spacing w:before="15" w:after="120" w:line="276" w:lineRule="auto"/>
        <w:contextualSpacing w:val="0"/>
        <w:rPr>
          <w:rFonts w:asciiTheme="minorHAnsi" w:hAnsiTheme="minorHAnsi" w:cstheme="minorHAnsi"/>
          <w:sz w:val="24"/>
          <w:szCs w:val="24"/>
        </w:rPr>
      </w:pPr>
      <w:r w:rsidRPr="007E1A94">
        <w:rPr>
          <w:rFonts w:asciiTheme="minorHAnsi" w:hAnsiTheme="minorHAnsi" w:cstheme="minorHAnsi"/>
          <w:sz w:val="24"/>
          <w:szCs w:val="24"/>
        </w:rPr>
        <w:lastRenderedPageBreak/>
        <w:t>W celu uniknięcia wątpliwości przyjmuje się, że jeżeli Strony nie zdefiniowały danego działania niezbędnego do prawidłowej realizacji Umowy jako obowiązku Zamawiającego, Stroną zobowiązaną do wykonania takiego działania jest Wykonawca. Wykonawca oświadcza, że zakres współdziałania opisany w Umowie, jest wystarczający dla potrzeb prawidłowej realizacji Umowy, za wyjątkiem sytuacji, których Wykonawca nie mógł przewidzieć mimo dochowania należytej staranności.</w:t>
      </w:r>
    </w:p>
    <w:p w14:paraId="2AE65BF8" w14:textId="77777777" w:rsidR="000939D8" w:rsidRPr="003F0E09" w:rsidRDefault="000939D8" w:rsidP="001F7FB6">
      <w:pPr>
        <w:pStyle w:val="Nagwek3"/>
        <w:spacing w:before="240" w:after="240"/>
      </w:pPr>
      <w:bookmarkStart w:id="15" w:name="_Toc139005473"/>
      <w:r w:rsidRPr="003F0E09">
        <w:t>Paragraf 3</w:t>
      </w:r>
      <w:bookmarkStart w:id="16" w:name="_Toc413843622"/>
      <w:bookmarkStart w:id="17" w:name="_Toc495308770"/>
      <w:bookmarkEnd w:id="12"/>
      <w:bookmarkEnd w:id="13"/>
      <w:bookmarkEnd w:id="14"/>
      <w:r w:rsidRPr="003F0E09">
        <w:t xml:space="preserve"> Warunki gwarancji</w:t>
      </w:r>
      <w:bookmarkEnd w:id="16"/>
      <w:bookmarkEnd w:id="17"/>
      <w:r w:rsidRPr="003F0E09">
        <w:t xml:space="preserve"> i rękojmi</w:t>
      </w:r>
      <w:bookmarkEnd w:id="15"/>
    </w:p>
    <w:p w14:paraId="62631614" w14:textId="5B1A9C16"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 ramach wynagrodzenia, o którym mowa w Paragrafie 9 ust. 1 Umowy Wykonawca udziela Zamawiającemu </w:t>
      </w:r>
      <w:r w:rsidRPr="000157CB">
        <w:rPr>
          <w:rFonts w:asciiTheme="minorHAnsi" w:hAnsiTheme="minorHAnsi" w:cstheme="minorHAnsi"/>
        </w:rPr>
        <w:t xml:space="preserve">gwarancji na </w:t>
      </w:r>
      <w:r w:rsidR="004A0958">
        <w:rPr>
          <w:rFonts w:asciiTheme="minorHAnsi" w:hAnsiTheme="minorHAnsi" w:cstheme="minorHAnsi"/>
          <w:spacing w:val="-1"/>
        </w:rPr>
        <w:t>prace wykonane w ramach Umowy, w szczególności na</w:t>
      </w:r>
      <w:r w:rsidR="006C4326">
        <w:rPr>
          <w:rFonts w:asciiTheme="minorHAnsi" w:hAnsiTheme="minorHAnsi" w:cstheme="minorHAnsi"/>
          <w:spacing w:val="-1"/>
        </w:rPr>
        <w:t xml:space="preserve"> </w:t>
      </w:r>
      <w:r w:rsidRPr="003F0E09">
        <w:rPr>
          <w:rFonts w:asciiTheme="minorHAnsi" w:hAnsiTheme="minorHAnsi" w:cstheme="minorHAnsi"/>
          <w:spacing w:val="-1"/>
        </w:rPr>
        <w:t xml:space="preserve">Produkty wytworzone, zmodyfikowane oraz dostarczone w ramach realizacji Umowy, w tym w ramach </w:t>
      </w:r>
      <w:proofErr w:type="spellStart"/>
      <w:r w:rsidRPr="003F0E09">
        <w:rPr>
          <w:rFonts w:asciiTheme="minorHAnsi" w:hAnsiTheme="minorHAnsi" w:cstheme="minorHAnsi"/>
          <w:spacing w:val="-1"/>
        </w:rPr>
        <w:t>ATiK</w:t>
      </w:r>
      <w:proofErr w:type="spellEnd"/>
      <w:r w:rsidRPr="003F0E09">
        <w:rPr>
          <w:rFonts w:asciiTheme="minorHAnsi" w:hAnsiTheme="minorHAnsi" w:cstheme="minorHAnsi"/>
          <w:spacing w:val="-1"/>
        </w:rPr>
        <w:t xml:space="preserve"> i </w:t>
      </w:r>
      <w:r w:rsidR="005E0607">
        <w:rPr>
          <w:rFonts w:asciiTheme="minorHAnsi" w:hAnsiTheme="minorHAnsi" w:cstheme="minorHAnsi"/>
          <w:spacing w:val="-1"/>
        </w:rPr>
        <w:t>U</w:t>
      </w:r>
      <w:r w:rsidRPr="003F0E09">
        <w:rPr>
          <w:rFonts w:asciiTheme="minorHAnsi" w:hAnsiTheme="minorHAnsi" w:cstheme="minorHAnsi"/>
          <w:spacing w:val="-1"/>
        </w:rPr>
        <w:t>MR</w:t>
      </w:r>
      <w:r w:rsidR="00E043EA">
        <w:rPr>
          <w:rFonts w:asciiTheme="minorHAnsi" w:hAnsiTheme="minorHAnsi" w:cstheme="minorHAnsi"/>
          <w:spacing w:val="-1"/>
        </w:rPr>
        <w:t xml:space="preserve"> oraz skutki </w:t>
      </w:r>
      <w:r w:rsidR="00F72481">
        <w:rPr>
          <w:rFonts w:asciiTheme="minorHAnsi" w:hAnsiTheme="minorHAnsi" w:cstheme="minorHAnsi"/>
          <w:spacing w:val="-1"/>
        </w:rPr>
        <w:t xml:space="preserve">wykonanych prac i dostarczonych </w:t>
      </w:r>
      <w:r w:rsidR="005E31C6">
        <w:rPr>
          <w:rFonts w:asciiTheme="minorHAnsi" w:hAnsiTheme="minorHAnsi" w:cstheme="minorHAnsi"/>
          <w:spacing w:val="-1"/>
        </w:rPr>
        <w:t xml:space="preserve">prac i </w:t>
      </w:r>
      <w:r w:rsidR="00F72481">
        <w:rPr>
          <w:rFonts w:asciiTheme="minorHAnsi" w:hAnsiTheme="minorHAnsi" w:cstheme="minorHAnsi"/>
          <w:spacing w:val="-1"/>
        </w:rPr>
        <w:t>Produktów</w:t>
      </w:r>
      <w:r w:rsidR="00605373">
        <w:rPr>
          <w:rFonts w:asciiTheme="minorHAnsi" w:hAnsiTheme="minorHAnsi" w:cstheme="minorHAnsi"/>
          <w:spacing w:val="-1"/>
        </w:rPr>
        <w:t>, które powodują niedziałanie lub nieprawidłowe działanie Systemu</w:t>
      </w:r>
      <w:r w:rsidRPr="003F0E09">
        <w:rPr>
          <w:rFonts w:asciiTheme="minorHAnsi" w:hAnsiTheme="minorHAnsi" w:cstheme="minorHAnsi"/>
          <w:spacing w:val="-1"/>
        </w:rPr>
        <w:t>.</w:t>
      </w:r>
    </w:p>
    <w:p w14:paraId="0E52E711" w14:textId="7D3BA5DC" w:rsidR="000939D8" w:rsidRPr="003F0E09" w:rsidRDefault="000939D8" w:rsidP="00EF2C98">
      <w:pPr>
        <w:numPr>
          <w:ilvl w:val="0"/>
          <w:numId w:val="128"/>
        </w:numPr>
        <w:tabs>
          <w:tab w:val="left" w:pos="9356"/>
        </w:tabs>
        <w:spacing w:before="240" w:after="120" w:line="276" w:lineRule="auto"/>
        <w:ind w:left="426" w:hanging="426"/>
        <w:rPr>
          <w:rFonts w:asciiTheme="minorHAnsi" w:hAnsiTheme="minorHAnsi" w:cstheme="minorHAnsi"/>
        </w:rPr>
      </w:pPr>
      <w:r w:rsidRPr="003F0E09">
        <w:rPr>
          <w:rFonts w:asciiTheme="minorHAnsi" w:hAnsiTheme="minorHAnsi" w:cstheme="minorHAnsi"/>
        </w:rPr>
        <w:t xml:space="preserve">Okres gwarancji, o której mowa w </w:t>
      </w:r>
      <w:r w:rsidR="005E0607">
        <w:rPr>
          <w:rFonts w:asciiTheme="minorHAnsi" w:hAnsiTheme="minorHAnsi" w:cstheme="minorHAnsi"/>
        </w:rPr>
        <w:t>ust. 1</w:t>
      </w:r>
      <w:r w:rsidR="005E0607" w:rsidRPr="003F0E09">
        <w:rPr>
          <w:rFonts w:asciiTheme="minorHAnsi" w:hAnsiTheme="minorHAnsi" w:cstheme="minorHAnsi"/>
        </w:rPr>
        <w:t xml:space="preserve"> </w:t>
      </w:r>
      <w:r w:rsidRPr="003F0E09">
        <w:rPr>
          <w:rFonts w:asciiTheme="minorHAnsi" w:hAnsiTheme="minorHAnsi" w:cstheme="minorHAnsi"/>
        </w:rPr>
        <w:t xml:space="preserve">powyżej, wynosi 6 miesięcy liczonych od dnia zakończenia </w:t>
      </w:r>
      <w:r w:rsidR="0036218A">
        <w:rPr>
          <w:rFonts w:asciiTheme="minorHAnsi" w:hAnsiTheme="minorHAnsi" w:cstheme="minorHAnsi"/>
        </w:rPr>
        <w:t xml:space="preserve">obowiązywania </w:t>
      </w:r>
      <w:r w:rsidRPr="003F0E09">
        <w:rPr>
          <w:rFonts w:asciiTheme="minorHAnsi" w:hAnsiTheme="minorHAnsi" w:cstheme="minorHAnsi"/>
        </w:rPr>
        <w:t>Umowy. Gwarancja wygasa przed upływem terminu wskazanego w zdaniu poprzednim w przypadku złożenia przez Zamawiającego Wykonawcy</w:t>
      </w:r>
      <w:r w:rsidR="00637C2C">
        <w:rPr>
          <w:rFonts w:asciiTheme="minorHAnsi" w:hAnsiTheme="minorHAnsi" w:cstheme="minorHAnsi"/>
        </w:rPr>
        <w:t>, w formie pisemnej,</w:t>
      </w:r>
      <w:r w:rsidRPr="003F0E09">
        <w:rPr>
          <w:rFonts w:asciiTheme="minorHAnsi" w:hAnsiTheme="minorHAnsi" w:cstheme="minorHAnsi"/>
        </w:rPr>
        <w:t xml:space="preserve"> oświadczenia o zwolni</w:t>
      </w:r>
      <w:r w:rsidR="00200141">
        <w:rPr>
          <w:rFonts w:asciiTheme="minorHAnsi" w:hAnsiTheme="minorHAnsi" w:cstheme="minorHAnsi"/>
        </w:rPr>
        <w:t>eni</w:t>
      </w:r>
      <w:r w:rsidR="00637C2C">
        <w:rPr>
          <w:rFonts w:asciiTheme="minorHAnsi" w:hAnsiTheme="minorHAnsi" w:cstheme="minorHAnsi"/>
        </w:rPr>
        <w:t>u</w:t>
      </w:r>
      <w:r w:rsidRPr="003F0E09">
        <w:rPr>
          <w:rFonts w:asciiTheme="minorHAnsi" w:hAnsiTheme="minorHAnsi" w:cstheme="minorHAnsi"/>
        </w:rPr>
        <w:t xml:space="preserve"> Wykonawc</w:t>
      </w:r>
      <w:r w:rsidR="00200141">
        <w:rPr>
          <w:rFonts w:asciiTheme="minorHAnsi" w:hAnsiTheme="minorHAnsi" w:cstheme="minorHAnsi"/>
        </w:rPr>
        <w:t>y</w:t>
      </w:r>
      <w:r w:rsidRPr="003F0E09">
        <w:rPr>
          <w:rFonts w:asciiTheme="minorHAnsi" w:hAnsiTheme="minorHAnsi" w:cstheme="minorHAnsi"/>
        </w:rPr>
        <w:t xml:space="preserve"> z </w:t>
      </w:r>
      <w:r w:rsidR="00200141" w:rsidRPr="003F0E09">
        <w:rPr>
          <w:rFonts w:asciiTheme="minorHAnsi" w:hAnsiTheme="minorHAnsi" w:cstheme="minorHAnsi"/>
        </w:rPr>
        <w:t>gwaranc</w:t>
      </w:r>
      <w:r w:rsidR="00200141">
        <w:rPr>
          <w:rFonts w:asciiTheme="minorHAnsi" w:hAnsiTheme="minorHAnsi" w:cstheme="minorHAnsi"/>
        </w:rPr>
        <w:t>ji</w:t>
      </w:r>
      <w:r w:rsidR="005E31C6">
        <w:rPr>
          <w:rFonts w:asciiTheme="minorHAnsi" w:hAnsiTheme="minorHAnsi" w:cstheme="minorHAnsi"/>
        </w:rPr>
        <w:t>,</w:t>
      </w:r>
      <w:r w:rsidR="00637C2C">
        <w:rPr>
          <w:rFonts w:asciiTheme="minorHAnsi" w:hAnsiTheme="minorHAnsi" w:cstheme="minorHAnsi"/>
        </w:rPr>
        <w:t xml:space="preserve"> w przypadku zapewnienia ATIK i </w:t>
      </w:r>
      <w:r w:rsidR="00C43EAA">
        <w:rPr>
          <w:rFonts w:asciiTheme="minorHAnsi" w:hAnsiTheme="minorHAnsi" w:cstheme="minorHAnsi"/>
        </w:rPr>
        <w:t>U</w:t>
      </w:r>
      <w:r w:rsidR="00637C2C">
        <w:rPr>
          <w:rFonts w:asciiTheme="minorHAnsi" w:hAnsiTheme="minorHAnsi" w:cstheme="minorHAnsi"/>
        </w:rPr>
        <w:t>MR przez podmiot trzeci</w:t>
      </w:r>
      <w:r w:rsidRPr="003F0E09">
        <w:rPr>
          <w:rFonts w:asciiTheme="minorHAnsi" w:hAnsiTheme="minorHAnsi" w:cstheme="minorHAnsi"/>
        </w:rPr>
        <w:t>.</w:t>
      </w:r>
      <w:r w:rsidR="001E2B5D">
        <w:rPr>
          <w:rFonts w:asciiTheme="minorHAnsi" w:hAnsiTheme="minorHAnsi" w:cstheme="minorHAnsi"/>
        </w:rPr>
        <w:t xml:space="preserve"> Celem usunięcia wątpliwości Strony potwierdzają, że złożenie przez Zamawiającego oświadczenia, o którym mowa w zdaniu poprzednim należy do uznania Zamawiającego i Wykonawcy nie przysługuj</w:t>
      </w:r>
      <w:r w:rsidR="0003067C">
        <w:rPr>
          <w:rFonts w:asciiTheme="minorHAnsi" w:hAnsiTheme="minorHAnsi" w:cstheme="minorHAnsi"/>
        </w:rPr>
        <w:t>e</w:t>
      </w:r>
      <w:r w:rsidR="001E2B5D">
        <w:rPr>
          <w:rFonts w:asciiTheme="minorHAnsi" w:hAnsiTheme="minorHAnsi" w:cstheme="minorHAnsi"/>
        </w:rPr>
        <w:t xml:space="preserve"> roszczeni</w:t>
      </w:r>
      <w:r w:rsidR="005E31C6">
        <w:rPr>
          <w:rFonts w:asciiTheme="minorHAnsi" w:hAnsiTheme="minorHAnsi" w:cstheme="minorHAnsi"/>
        </w:rPr>
        <w:t>e</w:t>
      </w:r>
      <w:r w:rsidR="001E2B5D">
        <w:rPr>
          <w:rFonts w:asciiTheme="minorHAnsi" w:hAnsiTheme="minorHAnsi" w:cstheme="minorHAnsi"/>
        </w:rPr>
        <w:t xml:space="preserve"> o </w:t>
      </w:r>
      <w:r w:rsidR="0003067C">
        <w:rPr>
          <w:rFonts w:asciiTheme="minorHAnsi" w:hAnsiTheme="minorHAnsi" w:cstheme="minorHAnsi"/>
        </w:rPr>
        <w:t>zwolnienie go z gwarancji</w:t>
      </w:r>
      <w:r w:rsidR="001E2B5D">
        <w:rPr>
          <w:rFonts w:asciiTheme="minorHAnsi" w:hAnsiTheme="minorHAnsi" w:cstheme="minorHAnsi"/>
        </w:rPr>
        <w:t xml:space="preserve">. </w:t>
      </w:r>
    </w:p>
    <w:p w14:paraId="1D773CF0" w14:textId="161CFD67" w:rsidR="000939D8" w:rsidRPr="0036218A"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6218A">
        <w:rPr>
          <w:rFonts w:asciiTheme="minorHAnsi" w:hAnsiTheme="minorHAnsi" w:cstheme="minorHAnsi"/>
        </w:rPr>
        <w:t xml:space="preserve">W celu uniknięcia wątpliwości Wykonawca oświadcza, że świadczenia gwarancyjne obejmować będą całość Systemu </w:t>
      </w:r>
      <w:proofErr w:type="spellStart"/>
      <w:r w:rsidR="00C24DB7">
        <w:rPr>
          <w:rFonts w:asciiTheme="minorHAnsi" w:hAnsiTheme="minorHAnsi" w:cstheme="minorHAnsi"/>
        </w:rPr>
        <w:t>i</w:t>
      </w:r>
      <w:r w:rsidRPr="0036218A">
        <w:rPr>
          <w:rFonts w:asciiTheme="minorHAnsi" w:hAnsiTheme="minorHAnsi" w:cstheme="minorHAnsi"/>
        </w:rPr>
        <w:t>PFRON</w:t>
      </w:r>
      <w:proofErr w:type="spellEnd"/>
      <w:r w:rsidRPr="0036218A">
        <w:rPr>
          <w:rFonts w:asciiTheme="minorHAnsi" w:hAnsiTheme="minorHAnsi" w:cstheme="minorHAnsi"/>
        </w:rPr>
        <w:t xml:space="preserve">+ w wersji na dzień zakończenia Umowy wraz ze wszystkimi poprawkami, modyfikacjami i </w:t>
      </w:r>
      <w:r w:rsidR="00E12391" w:rsidRPr="0036218A">
        <w:rPr>
          <w:rFonts w:asciiTheme="minorHAnsi" w:hAnsiTheme="minorHAnsi" w:cstheme="minorHAnsi"/>
        </w:rPr>
        <w:t>aktual</w:t>
      </w:r>
      <w:r w:rsidR="00E12391">
        <w:rPr>
          <w:rFonts w:asciiTheme="minorHAnsi" w:hAnsiTheme="minorHAnsi" w:cstheme="minorHAnsi"/>
        </w:rPr>
        <w:t>izacjami</w:t>
      </w:r>
      <w:r w:rsidR="005E0607">
        <w:rPr>
          <w:rFonts w:asciiTheme="minorHAnsi" w:hAnsiTheme="minorHAnsi" w:cstheme="minorHAnsi"/>
        </w:rPr>
        <w:t>, w tym Produkty</w:t>
      </w:r>
      <w:r w:rsidR="00B7521F">
        <w:rPr>
          <w:rFonts w:asciiTheme="minorHAnsi" w:hAnsiTheme="minorHAnsi" w:cstheme="minorHAnsi"/>
        </w:rPr>
        <w:t xml:space="preserve"> </w:t>
      </w:r>
      <w:r w:rsidRPr="0036218A">
        <w:rPr>
          <w:rFonts w:asciiTheme="minorHAnsi" w:hAnsiTheme="minorHAnsi" w:cstheme="minorHAnsi"/>
        </w:rPr>
        <w:t>wprowadzon</w:t>
      </w:r>
      <w:r w:rsidR="00B7521F">
        <w:rPr>
          <w:rFonts w:asciiTheme="minorHAnsi" w:hAnsiTheme="minorHAnsi" w:cstheme="minorHAnsi"/>
        </w:rPr>
        <w:t xml:space="preserve">e </w:t>
      </w:r>
      <w:r w:rsidRPr="0036218A">
        <w:rPr>
          <w:rFonts w:asciiTheme="minorHAnsi" w:hAnsiTheme="minorHAnsi" w:cstheme="minorHAnsi"/>
        </w:rPr>
        <w:t xml:space="preserve">do Systemu </w:t>
      </w:r>
      <w:proofErr w:type="spellStart"/>
      <w:r w:rsidR="00C24DB7">
        <w:rPr>
          <w:rFonts w:asciiTheme="minorHAnsi" w:hAnsiTheme="minorHAnsi" w:cstheme="minorHAnsi"/>
        </w:rPr>
        <w:t>i</w:t>
      </w:r>
      <w:r w:rsidRPr="0036218A">
        <w:rPr>
          <w:rFonts w:asciiTheme="minorHAnsi" w:hAnsiTheme="minorHAnsi" w:cstheme="minorHAnsi"/>
        </w:rPr>
        <w:t>PFRON</w:t>
      </w:r>
      <w:proofErr w:type="spellEnd"/>
      <w:r w:rsidRPr="0036218A">
        <w:rPr>
          <w:rFonts w:asciiTheme="minorHAnsi" w:hAnsiTheme="minorHAnsi" w:cstheme="minorHAnsi"/>
        </w:rPr>
        <w:t xml:space="preserve">+ w ramach Umowy. </w:t>
      </w:r>
    </w:p>
    <w:p w14:paraId="02697ACA" w14:textId="785A00B0" w:rsidR="000939D8" w:rsidRPr="003F0E09" w:rsidRDefault="00B9542E" w:rsidP="00EF2C98">
      <w:pPr>
        <w:numPr>
          <w:ilvl w:val="0"/>
          <w:numId w:val="128"/>
        </w:numPr>
        <w:tabs>
          <w:tab w:val="left" w:pos="9356"/>
        </w:tabs>
        <w:spacing w:after="120" w:line="276" w:lineRule="auto"/>
        <w:ind w:left="426" w:hanging="426"/>
        <w:rPr>
          <w:rFonts w:asciiTheme="minorHAnsi" w:hAnsiTheme="minorHAnsi" w:cstheme="minorHAnsi"/>
        </w:rPr>
      </w:pPr>
      <w:r>
        <w:rPr>
          <w:rFonts w:asciiTheme="minorHAnsi" w:hAnsiTheme="minorHAnsi" w:cstheme="minorHAnsi"/>
        </w:rPr>
        <w:t xml:space="preserve">W ramach gwarancji </w:t>
      </w:r>
      <w:r w:rsidR="000939D8" w:rsidRPr="003F0E09">
        <w:rPr>
          <w:rFonts w:asciiTheme="minorHAnsi" w:hAnsiTheme="minorHAnsi" w:cstheme="minorHAnsi"/>
        </w:rPr>
        <w:t xml:space="preserve">Wykonawca zobowiązuje się usunąć Wady </w:t>
      </w:r>
      <w:r w:rsidR="00693799">
        <w:rPr>
          <w:rFonts w:asciiTheme="minorHAnsi" w:hAnsiTheme="minorHAnsi" w:cstheme="minorHAnsi"/>
        </w:rPr>
        <w:t>prac, w szczególności Produktów wytworzonych w ra</w:t>
      </w:r>
      <w:r w:rsidR="005E0607">
        <w:rPr>
          <w:rFonts w:asciiTheme="minorHAnsi" w:hAnsiTheme="minorHAnsi" w:cstheme="minorHAnsi"/>
        </w:rPr>
        <w:t>m</w:t>
      </w:r>
      <w:r w:rsidR="00693799">
        <w:rPr>
          <w:rFonts w:asciiTheme="minorHAnsi" w:hAnsiTheme="minorHAnsi" w:cstheme="minorHAnsi"/>
        </w:rPr>
        <w:t xml:space="preserve">ach </w:t>
      </w:r>
      <w:proofErr w:type="spellStart"/>
      <w:r w:rsidR="00693799">
        <w:rPr>
          <w:rFonts w:asciiTheme="minorHAnsi" w:hAnsiTheme="minorHAnsi" w:cstheme="minorHAnsi"/>
        </w:rPr>
        <w:t>ATiK</w:t>
      </w:r>
      <w:proofErr w:type="spellEnd"/>
      <w:r w:rsidR="00693799">
        <w:rPr>
          <w:rFonts w:asciiTheme="minorHAnsi" w:hAnsiTheme="minorHAnsi" w:cstheme="minorHAnsi"/>
        </w:rPr>
        <w:t xml:space="preserve"> i Rozwoju </w:t>
      </w:r>
      <w:r w:rsidR="000939D8" w:rsidRPr="003F0E09">
        <w:rPr>
          <w:rFonts w:asciiTheme="minorHAnsi" w:hAnsiTheme="minorHAnsi" w:cstheme="minorHAnsi"/>
        </w:rPr>
        <w:t xml:space="preserve">Systemu </w:t>
      </w:r>
      <w:proofErr w:type="spellStart"/>
      <w:r w:rsidR="007D48E7">
        <w:rPr>
          <w:rFonts w:asciiTheme="minorHAnsi" w:hAnsiTheme="minorHAnsi" w:cstheme="minorHAnsi"/>
        </w:rPr>
        <w:t>i</w:t>
      </w:r>
      <w:r w:rsidR="000939D8" w:rsidRPr="003F0E09">
        <w:rPr>
          <w:rFonts w:asciiTheme="minorHAnsi" w:hAnsiTheme="minorHAnsi" w:cstheme="minorHAnsi"/>
        </w:rPr>
        <w:t>PFRON</w:t>
      </w:r>
      <w:proofErr w:type="spellEnd"/>
      <w:r w:rsidR="000939D8" w:rsidRPr="003F0E09">
        <w:rPr>
          <w:rFonts w:asciiTheme="minorHAnsi" w:hAnsiTheme="minorHAnsi" w:cstheme="minorHAnsi"/>
        </w:rPr>
        <w:t>+ w poniższych terminach:</w:t>
      </w:r>
    </w:p>
    <w:p w14:paraId="23984252" w14:textId="0F76A18A" w:rsidR="000939D8" w:rsidRPr="003F0E09" w:rsidRDefault="000939D8" w:rsidP="00EF2C98">
      <w:pPr>
        <w:pStyle w:val="Akapitzlist"/>
        <w:numPr>
          <w:ilvl w:val="1"/>
          <w:numId w:val="95"/>
        </w:numPr>
        <w:suppressAutoHyphens/>
        <w:spacing w:after="120" w:line="276" w:lineRule="auto"/>
        <w:ind w:left="992" w:hanging="567"/>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Czas Naprawy Awarii – </w:t>
      </w:r>
      <w:r w:rsidR="00FA6AFA" w:rsidRPr="003F0E09">
        <w:rPr>
          <w:rFonts w:asciiTheme="minorHAnsi" w:eastAsia="Times New Roman" w:hAnsiTheme="minorHAnsi" w:cstheme="minorHAnsi"/>
          <w:sz w:val="24"/>
          <w:szCs w:val="24"/>
          <w:lang w:eastAsia="pl-PL"/>
        </w:rPr>
        <w:t>8 godzin zegarowych</w:t>
      </w:r>
      <w:r w:rsidRPr="003F0E09">
        <w:rPr>
          <w:rFonts w:asciiTheme="minorHAnsi" w:eastAsia="Times New Roman" w:hAnsiTheme="minorHAnsi" w:cstheme="minorHAnsi"/>
          <w:sz w:val="24"/>
          <w:szCs w:val="24"/>
          <w:lang w:eastAsia="pl-PL"/>
        </w:rPr>
        <w:t>;</w:t>
      </w:r>
    </w:p>
    <w:p w14:paraId="2334FA57" w14:textId="3ADCCAA1" w:rsidR="000939D8" w:rsidRPr="003F0E09" w:rsidRDefault="000939D8" w:rsidP="00EF2C98">
      <w:pPr>
        <w:pStyle w:val="Akapitzlist"/>
        <w:numPr>
          <w:ilvl w:val="1"/>
          <w:numId w:val="95"/>
        </w:numPr>
        <w:suppressAutoHyphens/>
        <w:spacing w:after="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Czas Naprawy Błędu – </w:t>
      </w:r>
      <w:r w:rsidR="00E87B2B">
        <w:rPr>
          <w:rFonts w:asciiTheme="minorHAnsi" w:eastAsia="Times New Roman" w:hAnsiTheme="minorHAnsi" w:cstheme="minorHAnsi"/>
          <w:sz w:val="24"/>
          <w:szCs w:val="24"/>
          <w:lang w:eastAsia="pl-PL"/>
        </w:rPr>
        <w:t>15</w:t>
      </w:r>
      <w:r w:rsidR="00E87B2B" w:rsidRPr="003F0E09">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Godzin Roboczych;</w:t>
      </w:r>
    </w:p>
    <w:p w14:paraId="4274AF13" w14:textId="7C19D037" w:rsidR="000939D8" w:rsidRPr="003F0E09" w:rsidRDefault="000939D8" w:rsidP="00EF2C98">
      <w:pPr>
        <w:pStyle w:val="Akapitzlist"/>
        <w:numPr>
          <w:ilvl w:val="1"/>
          <w:numId w:val="95"/>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Czas Naprawy Usterki – </w:t>
      </w:r>
      <w:r w:rsidR="00E87B2B">
        <w:rPr>
          <w:rFonts w:asciiTheme="minorHAnsi" w:eastAsia="Times New Roman" w:hAnsiTheme="minorHAnsi" w:cstheme="minorHAnsi"/>
          <w:sz w:val="24"/>
          <w:szCs w:val="24"/>
          <w:lang w:eastAsia="pl-PL"/>
        </w:rPr>
        <w:t>23</w:t>
      </w:r>
      <w:r w:rsidR="00E87B2B" w:rsidRPr="003F0E09">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Godzin</w:t>
      </w:r>
      <w:r w:rsidR="00A324D1">
        <w:rPr>
          <w:rFonts w:asciiTheme="minorHAnsi" w:eastAsia="Times New Roman" w:hAnsiTheme="minorHAnsi" w:cstheme="minorHAnsi"/>
          <w:sz w:val="24"/>
          <w:szCs w:val="24"/>
          <w:lang w:eastAsia="pl-PL"/>
        </w:rPr>
        <w:t>y</w:t>
      </w:r>
      <w:r w:rsidR="00FA6AFA" w:rsidRPr="003F0E09">
        <w:rPr>
          <w:rFonts w:asciiTheme="minorHAnsi" w:eastAsia="Times New Roman" w:hAnsiTheme="minorHAnsi" w:cstheme="minorHAnsi"/>
          <w:sz w:val="24"/>
          <w:szCs w:val="24"/>
          <w:lang w:eastAsia="pl-PL"/>
        </w:rPr>
        <w:t xml:space="preserve"> Robocz</w:t>
      </w:r>
      <w:r w:rsidR="00A324D1">
        <w:rPr>
          <w:rFonts w:asciiTheme="minorHAnsi" w:eastAsia="Times New Roman" w:hAnsiTheme="minorHAnsi" w:cstheme="minorHAnsi"/>
          <w:sz w:val="24"/>
          <w:szCs w:val="24"/>
          <w:lang w:eastAsia="pl-PL"/>
        </w:rPr>
        <w:t>e</w:t>
      </w:r>
      <w:r w:rsidRPr="003F0E09">
        <w:rPr>
          <w:rFonts w:asciiTheme="minorHAnsi" w:eastAsia="Times New Roman" w:hAnsiTheme="minorHAnsi" w:cstheme="minorHAnsi"/>
          <w:sz w:val="24"/>
          <w:szCs w:val="24"/>
          <w:lang w:eastAsia="pl-PL"/>
        </w:rPr>
        <w:t>.</w:t>
      </w:r>
    </w:p>
    <w:p w14:paraId="2A1904AD" w14:textId="77777777"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 zakresie nieuregulowanym w niniejszym Paragrafie do zasad świadczenia zobowiązań w ramach gwarancji stosuje się odpowiednio zasady przewidziane dla świadczenia </w:t>
      </w:r>
      <w:proofErr w:type="spellStart"/>
      <w:r w:rsidRPr="003F0E09">
        <w:rPr>
          <w:rFonts w:asciiTheme="minorHAnsi" w:hAnsiTheme="minorHAnsi" w:cstheme="minorHAnsi"/>
        </w:rPr>
        <w:t>ATiK</w:t>
      </w:r>
      <w:proofErr w:type="spellEnd"/>
      <w:r w:rsidRPr="003F0E09">
        <w:rPr>
          <w:rFonts w:asciiTheme="minorHAnsi" w:hAnsiTheme="minorHAnsi" w:cstheme="minorHAnsi"/>
        </w:rPr>
        <w:t xml:space="preserve"> określone w OPZ.</w:t>
      </w:r>
    </w:p>
    <w:p w14:paraId="1CD53598" w14:textId="7E819130"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Zobowiązania w zakresie gwarancji </w:t>
      </w:r>
      <w:r w:rsidR="00DC0E4B" w:rsidRPr="003F0E09">
        <w:rPr>
          <w:rFonts w:asciiTheme="minorHAnsi" w:hAnsiTheme="minorHAnsi" w:cstheme="minorHAnsi"/>
        </w:rPr>
        <w:t xml:space="preserve">lub rękojmi </w:t>
      </w:r>
      <w:r w:rsidRPr="003F0E09">
        <w:rPr>
          <w:rFonts w:asciiTheme="minorHAnsi" w:hAnsiTheme="minorHAnsi" w:cstheme="minorHAnsi"/>
        </w:rPr>
        <w:t>muszą być świadczone w sposób zapobiegający utracie jakichkolwiek danych</w:t>
      </w:r>
      <w:r w:rsidR="00DC0E4B">
        <w:rPr>
          <w:rFonts w:asciiTheme="minorHAnsi" w:hAnsiTheme="minorHAnsi" w:cstheme="minorHAnsi"/>
        </w:rPr>
        <w:t xml:space="preserve"> przetwarzanych w </w:t>
      </w:r>
      <w:r w:rsidR="00DC0E4B" w:rsidRPr="003F0E09">
        <w:rPr>
          <w:rFonts w:asciiTheme="minorHAnsi" w:hAnsiTheme="minorHAnsi" w:cstheme="minorHAnsi"/>
        </w:rPr>
        <w:t xml:space="preserve">Systemie </w:t>
      </w:r>
      <w:proofErr w:type="spellStart"/>
      <w:r w:rsidR="001E5302">
        <w:rPr>
          <w:rFonts w:asciiTheme="minorHAnsi" w:hAnsiTheme="minorHAnsi" w:cstheme="minorHAnsi"/>
        </w:rPr>
        <w:t>i</w:t>
      </w:r>
      <w:r w:rsidR="00DC0E4B" w:rsidRPr="003F0E09">
        <w:rPr>
          <w:rFonts w:asciiTheme="minorHAnsi" w:hAnsiTheme="minorHAnsi" w:cstheme="minorHAnsi"/>
        </w:rPr>
        <w:t>PFRON</w:t>
      </w:r>
      <w:proofErr w:type="spellEnd"/>
      <w:r w:rsidR="00DC0E4B" w:rsidRPr="003F0E09">
        <w:rPr>
          <w:rFonts w:asciiTheme="minorHAnsi" w:hAnsiTheme="minorHAnsi" w:cstheme="minorHAnsi"/>
        </w:rPr>
        <w:t>+</w:t>
      </w:r>
      <w:r w:rsidRPr="003F0E09">
        <w:rPr>
          <w:rFonts w:asciiTheme="minorHAnsi" w:hAnsiTheme="minorHAnsi" w:cstheme="minorHAnsi"/>
        </w:rPr>
        <w:t>. W przypadku, gdy wykonanie gwarancji lub rękojmi wiąże się z ryzykiem utraty lub uszkodzenia danych, Wykonawca zobowiązany jest poinformować o tym Zamawiającego przed przystąpieniem do wykonywania świadczeń gwarancyjnych</w:t>
      </w:r>
      <w:r w:rsidR="00BA2189">
        <w:rPr>
          <w:rFonts w:asciiTheme="minorHAnsi" w:hAnsiTheme="minorHAnsi" w:cstheme="minorHAnsi"/>
        </w:rPr>
        <w:t xml:space="preserve"> lub wykonywania rękojmi</w:t>
      </w:r>
      <w:r w:rsidRPr="003F0E09">
        <w:rPr>
          <w:rFonts w:asciiTheme="minorHAnsi" w:hAnsiTheme="minorHAnsi" w:cstheme="minorHAnsi"/>
        </w:rPr>
        <w:t>.</w:t>
      </w:r>
    </w:p>
    <w:p w14:paraId="3A75CC67" w14:textId="5EF9314E"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lastRenderedPageBreak/>
        <w:t xml:space="preserve">Jeżeli w trakcie realizacji zobowiązań w ramach gwarancji lub rękojmi dojdzie do wprowadzenia zmian w Systemie </w:t>
      </w:r>
      <w:proofErr w:type="spellStart"/>
      <w:r w:rsidR="00C24DB7">
        <w:rPr>
          <w:rFonts w:asciiTheme="minorHAnsi" w:hAnsiTheme="minorHAnsi" w:cstheme="minorHAnsi"/>
        </w:rPr>
        <w:t>i</w:t>
      </w:r>
      <w:r w:rsidRPr="003F0E09">
        <w:rPr>
          <w:rFonts w:asciiTheme="minorHAnsi" w:hAnsiTheme="minorHAnsi" w:cstheme="minorHAnsi"/>
        </w:rPr>
        <w:t>PFRON</w:t>
      </w:r>
      <w:proofErr w:type="spellEnd"/>
      <w:r w:rsidRPr="003F0E09">
        <w:rPr>
          <w:rFonts w:asciiTheme="minorHAnsi" w:hAnsiTheme="minorHAnsi" w:cstheme="minorHAnsi"/>
        </w:rPr>
        <w:t xml:space="preserve">+ lub powstania albo też dostarczenia Produktów, w szczególności programów komputerowych, Wykonawca zobowiązuje się do dostarczenia Zamawiającemu (w postaci elektronicznej) zaktualizowanej wersji Kodów Źródłowych Systemu </w:t>
      </w:r>
      <w:proofErr w:type="spellStart"/>
      <w:r w:rsidR="00C24DB7">
        <w:rPr>
          <w:rFonts w:asciiTheme="minorHAnsi" w:hAnsiTheme="minorHAnsi" w:cstheme="minorHAnsi"/>
        </w:rPr>
        <w:t>i</w:t>
      </w:r>
      <w:r w:rsidRPr="003F0E09">
        <w:rPr>
          <w:rFonts w:asciiTheme="minorHAnsi" w:hAnsiTheme="minorHAnsi" w:cstheme="minorHAnsi"/>
        </w:rPr>
        <w:t>PFRON</w:t>
      </w:r>
      <w:proofErr w:type="spellEnd"/>
      <w:r w:rsidRPr="003F0E09">
        <w:rPr>
          <w:rFonts w:asciiTheme="minorHAnsi" w:hAnsiTheme="minorHAnsi" w:cstheme="minorHAnsi"/>
        </w:rPr>
        <w:t xml:space="preserve">+, zaktualizowaną Dokumentację Systemu </w:t>
      </w:r>
      <w:proofErr w:type="spellStart"/>
      <w:r w:rsidR="00C24DB7">
        <w:rPr>
          <w:rFonts w:asciiTheme="minorHAnsi" w:hAnsiTheme="minorHAnsi" w:cstheme="minorHAnsi"/>
        </w:rPr>
        <w:t>i</w:t>
      </w:r>
      <w:r w:rsidRPr="003F0E09">
        <w:rPr>
          <w:rFonts w:asciiTheme="minorHAnsi" w:hAnsiTheme="minorHAnsi" w:cstheme="minorHAnsi"/>
        </w:rPr>
        <w:t>PFRON</w:t>
      </w:r>
      <w:proofErr w:type="spellEnd"/>
      <w:r w:rsidRPr="003F0E09">
        <w:rPr>
          <w:rFonts w:asciiTheme="minorHAnsi" w:hAnsiTheme="minorHAnsi" w:cstheme="minorHAnsi"/>
        </w:rPr>
        <w:t>+ zgodnie z zasadami opisanymi w OPZ oraz Wykonawca przeniesie na Zamawiającego majątkowe prawa autorskie oraz zależne prawa takich zmian/Produktów na zasadach określonych w Paragrafie 8 Umowy.</w:t>
      </w:r>
    </w:p>
    <w:p w14:paraId="542F707F" w14:textId="77777777"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 xml:space="preserve">Jeżeli Wykonawca nie usunie Wad w terminie wynikającym z Umowy, to Zamawiający może: </w:t>
      </w:r>
    </w:p>
    <w:p w14:paraId="415A410F" w14:textId="77777777" w:rsidR="00A532DA" w:rsidRPr="00A532DA" w:rsidRDefault="00A532DA" w:rsidP="00EF2C98">
      <w:pPr>
        <w:pStyle w:val="Akapitzlist"/>
        <w:numPr>
          <w:ilvl w:val="0"/>
          <w:numId w:val="95"/>
        </w:numPr>
        <w:tabs>
          <w:tab w:val="left" w:pos="1134"/>
        </w:tabs>
        <w:suppressAutoHyphens/>
        <w:spacing w:after="120" w:line="276" w:lineRule="auto"/>
        <w:rPr>
          <w:rFonts w:asciiTheme="minorHAnsi" w:eastAsia="Times New Roman" w:hAnsiTheme="minorHAnsi" w:cstheme="minorHAnsi"/>
          <w:vanish/>
          <w:sz w:val="24"/>
          <w:szCs w:val="24"/>
          <w:lang w:eastAsia="pl-PL"/>
        </w:rPr>
      </w:pPr>
    </w:p>
    <w:p w14:paraId="20013117" w14:textId="77777777" w:rsidR="00A532DA" w:rsidRPr="00A532DA" w:rsidRDefault="00A532DA" w:rsidP="00EF2C98">
      <w:pPr>
        <w:pStyle w:val="Akapitzlist"/>
        <w:numPr>
          <w:ilvl w:val="0"/>
          <w:numId w:val="95"/>
        </w:numPr>
        <w:tabs>
          <w:tab w:val="left" w:pos="1134"/>
        </w:tabs>
        <w:suppressAutoHyphens/>
        <w:spacing w:after="120" w:line="276" w:lineRule="auto"/>
        <w:rPr>
          <w:rFonts w:asciiTheme="minorHAnsi" w:eastAsia="Times New Roman" w:hAnsiTheme="minorHAnsi" w:cstheme="minorHAnsi"/>
          <w:vanish/>
          <w:sz w:val="24"/>
          <w:szCs w:val="24"/>
          <w:lang w:eastAsia="pl-PL"/>
        </w:rPr>
      </w:pPr>
    </w:p>
    <w:p w14:paraId="678A9CB4" w14:textId="77777777" w:rsidR="00A532DA" w:rsidRPr="00A532DA" w:rsidRDefault="00A532DA" w:rsidP="00EF2C98">
      <w:pPr>
        <w:pStyle w:val="Akapitzlist"/>
        <w:numPr>
          <w:ilvl w:val="0"/>
          <w:numId w:val="95"/>
        </w:numPr>
        <w:tabs>
          <w:tab w:val="left" w:pos="1134"/>
        </w:tabs>
        <w:suppressAutoHyphens/>
        <w:spacing w:after="120" w:line="276" w:lineRule="auto"/>
        <w:rPr>
          <w:rFonts w:asciiTheme="minorHAnsi" w:eastAsia="Times New Roman" w:hAnsiTheme="minorHAnsi" w:cstheme="minorHAnsi"/>
          <w:vanish/>
          <w:sz w:val="24"/>
          <w:szCs w:val="24"/>
          <w:lang w:eastAsia="pl-PL"/>
        </w:rPr>
      </w:pPr>
    </w:p>
    <w:p w14:paraId="692471FB" w14:textId="77777777" w:rsidR="00A532DA" w:rsidRPr="00A532DA" w:rsidRDefault="00A532DA" w:rsidP="00EF2C98">
      <w:pPr>
        <w:pStyle w:val="Akapitzlist"/>
        <w:numPr>
          <w:ilvl w:val="0"/>
          <w:numId w:val="95"/>
        </w:numPr>
        <w:tabs>
          <w:tab w:val="left" w:pos="1134"/>
        </w:tabs>
        <w:suppressAutoHyphens/>
        <w:spacing w:after="120" w:line="276" w:lineRule="auto"/>
        <w:rPr>
          <w:rFonts w:asciiTheme="minorHAnsi" w:eastAsia="Times New Roman" w:hAnsiTheme="minorHAnsi" w:cstheme="minorHAnsi"/>
          <w:vanish/>
          <w:sz w:val="24"/>
          <w:szCs w:val="24"/>
          <w:lang w:eastAsia="pl-PL"/>
        </w:rPr>
      </w:pPr>
    </w:p>
    <w:p w14:paraId="1C605F26" w14:textId="44019C58" w:rsidR="000939D8" w:rsidRPr="003F0E09" w:rsidRDefault="000939D8" w:rsidP="00EF2C98">
      <w:pPr>
        <w:pStyle w:val="Akapitzlist"/>
        <w:numPr>
          <w:ilvl w:val="1"/>
          <w:numId w:val="95"/>
        </w:numPr>
        <w:tabs>
          <w:tab w:val="left" w:pos="1134"/>
        </w:tabs>
        <w:suppressAutoHyphens/>
        <w:spacing w:after="120" w:line="276" w:lineRule="auto"/>
        <w:ind w:left="993" w:hanging="567"/>
        <w:rPr>
          <w:rFonts w:asciiTheme="minorHAnsi" w:eastAsia="Times New Roman" w:hAnsiTheme="minorHAnsi" w:cstheme="minorBidi"/>
          <w:sz w:val="24"/>
          <w:szCs w:val="24"/>
          <w:lang w:eastAsia="pl-PL"/>
        </w:rPr>
      </w:pPr>
      <w:r w:rsidRPr="4E740205">
        <w:rPr>
          <w:rFonts w:asciiTheme="minorHAnsi" w:eastAsia="Times New Roman" w:hAnsiTheme="minorHAnsi" w:cstheme="minorBidi"/>
          <w:sz w:val="24"/>
          <w:szCs w:val="24"/>
          <w:lang w:eastAsia="pl-PL"/>
        </w:rPr>
        <w:t xml:space="preserve">usunąć Wadę we własnym zakresie lub </w:t>
      </w:r>
      <w:bookmarkStart w:id="18" w:name="_Hlk145614284"/>
      <w:r w:rsidRPr="4E740205">
        <w:rPr>
          <w:rFonts w:asciiTheme="minorHAnsi" w:eastAsia="Times New Roman" w:hAnsiTheme="minorHAnsi" w:cstheme="minorBidi"/>
          <w:sz w:val="24"/>
          <w:szCs w:val="24"/>
          <w:lang w:eastAsia="pl-PL"/>
        </w:rPr>
        <w:t xml:space="preserve">powierzyć jej usunięcie innym podmiotom trzecim na ryzyko i koszt Wykonawcy, </w:t>
      </w:r>
      <w:r w:rsidR="000D0484" w:rsidRPr="4E740205">
        <w:rPr>
          <w:rFonts w:asciiTheme="minorHAnsi" w:eastAsia="Times New Roman" w:hAnsiTheme="minorHAnsi" w:cstheme="minorBidi"/>
          <w:sz w:val="24"/>
          <w:szCs w:val="24"/>
          <w:lang w:eastAsia="pl-PL"/>
        </w:rPr>
        <w:t xml:space="preserve">w przypadku dwukrotnego przekroczenia terminów przewidzianych w ust. 4 powyżej, </w:t>
      </w:r>
      <w:r w:rsidRPr="4E740205">
        <w:rPr>
          <w:rFonts w:asciiTheme="minorHAnsi" w:eastAsia="Times New Roman" w:hAnsiTheme="minorHAnsi" w:cstheme="minorBidi"/>
          <w:sz w:val="24"/>
          <w:szCs w:val="24"/>
          <w:lang w:eastAsia="pl-PL"/>
        </w:rPr>
        <w:t xml:space="preserve">co nie spowoduje utraty przysługujących Zamawiającemu uprawnień gwarancyjnych. W takim przypadku gwarancja </w:t>
      </w:r>
      <w:r w:rsidR="00DC0E4B" w:rsidRPr="4E740205">
        <w:rPr>
          <w:rFonts w:asciiTheme="minorHAnsi" w:eastAsia="Times New Roman" w:hAnsiTheme="minorHAnsi" w:cstheme="minorBidi"/>
          <w:sz w:val="24"/>
          <w:szCs w:val="24"/>
          <w:lang w:eastAsia="pl-PL"/>
        </w:rPr>
        <w:t xml:space="preserve">Wykonawcy </w:t>
      </w:r>
      <w:r w:rsidRPr="4E740205">
        <w:rPr>
          <w:rFonts w:asciiTheme="minorHAnsi" w:eastAsia="Times New Roman" w:hAnsiTheme="minorHAnsi" w:cstheme="minorBidi"/>
          <w:sz w:val="24"/>
          <w:szCs w:val="24"/>
          <w:lang w:eastAsia="pl-PL"/>
        </w:rPr>
        <w:t xml:space="preserve">obejmie również elementy wytworzone bądź zmodyfikowane przez Zamawiającego lub podmiot trzeci. W tym celu Zamawiający dokona napraw w sposób zgodny z dobrymi praktykami i przekaże Wykonawcy Dokumentację Systemu </w:t>
      </w:r>
      <w:proofErr w:type="spellStart"/>
      <w:r w:rsidR="00C24DB7">
        <w:rPr>
          <w:rFonts w:asciiTheme="minorHAnsi" w:eastAsia="Times New Roman" w:hAnsiTheme="minorHAnsi" w:cstheme="minorBidi"/>
          <w:sz w:val="24"/>
          <w:szCs w:val="24"/>
          <w:lang w:eastAsia="pl-PL"/>
        </w:rPr>
        <w:t>i</w:t>
      </w:r>
      <w:r w:rsidRPr="4E740205">
        <w:rPr>
          <w:rFonts w:asciiTheme="minorHAnsi" w:eastAsia="Times New Roman" w:hAnsiTheme="minorHAnsi" w:cstheme="minorBidi"/>
          <w:sz w:val="24"/>
          <w:szCs w:val="24"/>
          <w:lang w:eastAsia="pl-PL"/>
        </w:rPr>
        <w:t>PFRON</w:t>
      </w:r>
      <w:proofErr w:type="spellEnd"/>
      <w:r w:rsidRPr="4E740205">
        <w:rPr>
          <w:rFonts w:asciiTheme="minorHAnsi" w:eastAsia="Times New Roman" w:hAnsiTheme="minorHAnsi" w:cstheme="minorBidi"/>
          <w:sz w:val="24"/>
          <w:szCs w:val="24"/>
          <w:lang w:eastAsia="pl-PL"/>
        </w:rPr>
        <w:t xml:space="preserve">+ oraz Kod Źródłowy Systemu </w:t>
      </w:r>
      <w:proofErr w:type="spellStart"/>
      <w:r w:rsidR="00C24DB7">
        <w:rPr>
          <w:rFonts w:asciiTheme="minorHAnsi" w:eastAsia="Times New Roman" w:hAnsiTheme="minorHAnsi" w:cstheme="minorBidi"/>
          <w:sz w:val="24"/>
          <w:szCs w:val="24"/>
          <w:lang w:eastAsia="pl-PL"/>
        </w:rPr>
        <w:t>i</w:t>
      </w:r>
      <w:r w:rsidRPr="4E740205">
        <w:rPr>
          <w:rFonts w:asciiTheme="minorHAnsi" w:eastAsia="Times New Roman" w:hAnsiTheme="minorHAnsi" w:cstheme="minorBidi"/>
          <w:sz w:val="24"/>
          <w:szCs w:val="24"/>
          <w:lang w:eastAsia="pl-PL"/>
        </w:rPr>
        <w:t>PFRON</w:t>
      </w:r>
      <w:proofErr w:type="spellEnd"/>
      <w:r w:rsidRPr="4E740205">
        <w:rPr>
          <w:rFonts w:asciiTheme="minorHAnsi" w:eastAsia="Times New Roman" w:hAnsiTheme="minorHAnsi" w:cstheme="minorBidi"/>
          <w:sz w:val="24"/>
          <w:szCs w:val="24"/>
          <w:lang w:eastAsia="pl-PL"/>
        </w:rPr>
        <w:t>+ modyfikacji, które Wykonawca będzie mógł dostosować do swoich potrzeb by móc zapewnić ciągłość świadczeń gwarancyjnych</w:t>
      </w:r>
      <w:bookmarkEnd w:id="18"/>
      <w:r w:rsidRPr="4E740205">
        <w:rPr>
          <w:rFonts w:asciiTheme="minorHAnsi" w:eastAsia="Times New Roman" w:hAnsiTheme="minorHAnsi" w:cstheme="minorBidi"/>
          <w:sz w:val="24"/>
          <w:szCs w:val="24"/>
          <w:lang w:eastAsia="pl-PL"/>
        </w:rPr>
        <w:t>;</w:t>
      </w:r>
    </w:p>
    <w:p w14:paraId="382F02BB" w14:textId="113CAFAA" w:rsidR="000939D8" w:rsidRPr="003F0E09" w:rsidRDefault="000939D8" w:rsidP="00EF2C98">
      <w:pPr>
        <w:pStyle w:val="Akapitzlist"/>
        <w:numPr>
          <w:ilvl w:val="1"/>
          <w:numId w:val="95"/>
        </w:numPr>
        <w:tabs>
          <w:tab w:val="left" w:pos="1134"/>
        </w:tabs>
        <w:suppressAutoHyphens/>
        <w:spacing w:after="120" w:line="276" w:lineRule="auto"/>
        <w:ind w:left="993" w:hanging="567"/>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obciążyć Wykonawcę karą umowną, o której mowa w Paragrafie 11 ust</w:t>
      </w:r>
      <w:r w:rsidR="003D702D">
        <w:rPr>
          <w:rFonts w:asciiTheme="minorHAnsi" w:eastAsia="Times New Roman" w:hAnsiTheme="minorHAnsi" w:cstheme="minorHAnsi"/>
          <w:sz w:val="24"/>
          <w:szCs w:val="24"/>
          <w:lang w:eastAsia="pl-PL"/>
        </w:rPr>
        <w:t>. 11</w:t>
      </w:r>
      <w:r w:rsidRPr="003F0E09">
        <w:rPr>
          <w:rFonts w:asciiTheme="minorHAnsi" w:eastAsia="Times New Roman" w:hAnsiTheme="minorHAnsi" w:cstheme="minorHAnsi"/>
          <w:sz w:val="24"/>
          <w:szCs w:val="24"/>
          <w:lang w:eastAsia="pl-PL"/>
        </w:rPr>
        <w:t xml:space="preserve"> </w:t>
      </w:r>
      <w:r w:rsidR="009B2449">
        <w:rPr>
          <w:rFonts w:asciiTheme="minorHAnsi" w:eastAsia="Times New Roman" w:hAnsiTheme="minorHAnsi" w:cstheme="minorHAnsi"/>
          <w:sz w:val="24"/>
          <w:szCs w:val="24"/>
          <w:lang w:eastAsia="pl-PL"/>
        </w:rPr>
        <w:t xml:space="preserve">pkt </w:t>
      </w:r>
      <w:r w:rsidR="002B10AB">
        <w:rPr>
          <w:rFonts w:asciiTheme="minorHAnsi" w:eastAsia="Times New Roman" w:hAnsiTheme="minorHAnsi" w:cstheme="minorHAnsi"/>
          <w:sz w:val="24"/>
          <w:szCs w:val="24"/>
          <w:lang w:eastAsia="pl-PL"/>
        </w:rPr>
        <w:t xml:space="preserve">11.11 </w:t>
      </w:r>
      <w:r w:rsidR="004215DA">
        <w:rPr>
          <w:rFonts w:asciiTheme="minorHAnsi" w:eastAsia="Times New Roman" w:hAnsiTheme="minorHAnsi" w:cstheme="minorHAnsi"/>
          <w:sz w:val="24"/>
          <w:szCs w:val="24"/>
          <w:lang w:eastAsia="pl-PL"/>
        </w:rPr>
        <w:t xml:space="preserve">lub </w:t>
      </w:r>
      <w:r w:rsidR="004215DA" w:rsidRPr="004215DA">
        <w:rPr>
          <w:rFonts w:asciiTheme="minorHAnsi" w:eastAsia="Times New Roman" w:hAnsiTheme="minorHAnsi" w:cstheme="minorHAnsi"/>
          <w:sz w:val="24"/>
          <w:szCs w:val="24"/>
          <w:lang w:eastAsia="pl-PL"/>
        </w:rPr>
        <w:t xml:space="preserve">pkt 11.12 lub </w:t>
      </w:r>
      <w:r w:rsidR="002B10AB">
        <w:rPr>
          <w:rFonts w:asciiTheme="minorHAnsi" w:eastAsia="Times New Roman" w:hAnsiTheme="minorHAnsi" w:cstheme="minorHAnsi"/>
          <w:sz w:val="24"/>
          <w:szCs w:val="24"/>
          <w:lang w:eastAsia="pl-PL"/>
        </w:rPr>
        <w:t xml:space="preserve">pkt </w:t>
      </w:r>
      <w:r w:rsidR="008A5C6F">
        <w:rPr>
          <w:rFonts w:asciiTheme="minorHAnsi" w:eastAsia="Times New Roman" w:hAnsiTheme="minorHAnsi" w:cstheme="minorHAnsi"/>
          <w:sz w:val="24"/>
          <w:szCs w:val="24"/>
          <w:lang w:eastAsia="pl-PL"/>
        </w:rPr>
        <w:t>11.</w:t>
      </w:r>
      <w:r w:rsidR="002B10AB">
        <w:rPr>
          <w:rFonts w:asciiTheme="minorHAnsi" w:eastAsia="Times New Roman" w:hAnsiTheme="minorHAnsi" w:cstheme="minorHAnsi"/>
          <w:sz w:val="24"/>
          <w:szCs w:val="24"/>
          <w:lang w:eastAsia="pl-PL"/>
        </w:rPr>
        <w:t xml:space="preserve">13 </w:t>
      </w:r>
      <w:r w:rsidRPr="003F0E09">
        <w:rPr>
          <w:rFonts w:asciiTheme="minorHAnsi" w:eastAsia="Times New Roman" w:hAnsiTheme="minorHAnsi" w:cstheme="minorHAnsi"/>
          <w:sz w:val="24"/>
          <w:szCs w:val="24"/>
          <w:lang w:eastAsia="pl-PL"/>
        </w:rPr>
        <w:t>Umowy;</w:t>
      </w:r>
    </w:p>
    <w:p w14:paraId="7E88962C" w14:textId="26D7EF0F" w:rsidR="000939D8" w:rsidRPr="003F0E09" w:rsidRDefault="000939D8" w:rsidP="00EF2C98">
      <w:pPr>
        <w:pStyle w:val="Akapitzlist"/>
        <w:numPr>
          <w:ilvl w:val="1"/>
          <w:numId w:val="95"/>
        </w:numPr>
        <w:tabs>
          <w:tab w:val="left" w:pos="1134"/>
        </w:tabs>
        <w:suppressAutoHyphens/>
        <w:spacing w:after="120" w:line="276" w:lineRule="auto"/>
        <w:ind w:left="993" w:hanging="567"/>
        <w:rPr>
          <w:rFonts w:asciiTheme="minorHAnsi" w:eastAsia="Times New Roman" w:hAnsiTheme="minorHAnsi" w:cstheme="minorBidi"/>
          <w:sz w:val="24"/>
          <w:szCs w:val="24"/>
          <w:lang w:eastAsia="pl-PL"/>
        </w:rPr>
      </w:pPr>
      <w:r w:rsidRPr="4E740205">
        <w:rPr>
          <w:rFonts w:asciiTheme="minorHAnsi" w:eastAsia="Times New Roman" w:hAnsiTheme="minorHAnsi" w:cstheme="minorBidi"/>
          <w:sz w:val="24"/>
          <w:szCs w:val="24"/>
          <w:lang w:eastAsia="pl-PL"/>
        </w:rPr>
        <w:t>skorzystać z innych uprawnień zastrzeżonych w Umowie</w:t>
      </w:r>
      <w:r w:rsidR="00DC0E4B" w:rsidRPr="4E740205">
        <w:rPr>
          <w:rFonts w:asciiTheme="minorHAnsi" w:eastAsia="Times New Roman" w:hAnsiTheme="minorHAnsi" w:cstheme="minorBidi"/>
          <w:sz w:val="24"/>
          <w:szCs w:val="24"/>
          <w:lang w:eastAsia="pl-PL"/>
        </w:rPr>
        <w:t xml:space="preserve"> lub w przepisach prawa</w:t>
      </w:r>
      <w:r w:rsidRPr="4E740205">
        <w:rPr>
          <w:rFonts w:asciiTheme="minorHAnsi" w:eastAsia="Times New Roman" w:hAnsiTheme="minorHAnsi" w:cstheme="minorBidi"/>
          <w:sz w:val="24"/>
          <w:szCs w:val="24"/>
          <w:lang w:eastAsia="pl-PL"/>
        </w:rPr>
        <w:t>.</w:t>
      </w:r>
    </w:p>
    <w:p w14:paraId="58F618CF" w14:textId="153B3EFE" w:rsidR="000939D8" w:rsidRPr="003F0E09" w:rsidRDefault="000939D8" w:rsidP="00EF2C98">
      <w:pPr>
        <w:numPr>
          <w:ilvl w:val="0"/>
          <w:numId w:val="128"/>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Wszelkie przerwy w działaniu Systemu związane z wykonywaniem gwarancji lub rękojmi muszą być uzgodnione z Zamawiającym.</w:t>
      </w:r>
    </w:p>
    <w:p w14:paraId="74229CBB" w14:textId="11D07B87" w:rsidR="000939D8" w:rsidRPr="003F0E09" w:rsidRDefault="000939D8" w:rsidP="00EF2C98">
      <w:pPr>
        <w:numPr>
          <w:ilvl w:val="0"/>
          <w:numId w:val="128"/>
        </w:numPr>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Dla uniknięcia wszelkich wątpliwości, Strony zgodnie postanawiają, że w okresie obowiązywania Umowy oraz gwarancji Zamawiający upoważniony jest do wprowadzania samodzielnie lub poprzez wskazane przez Zamawiającego osoby trzecie dowolnych zmian w Systemie oraz Produktach</w:t>
      </w:r>
      <w:r w:rsidR="001C4327">
        <w:rPr>
          <w:rFonts w:asciiTheme="minorHAnsi" w:hAnsiTheme="minorHAnsi" w:cstheme="minorHAnsi"/>
          <w:spacing w:val="-4"/>
        </w:rPr>
        <w:t xml:space="preserve"> zrealizowanych przez Wykonawcę</w:t>
      </w:r>
      <w:r w:rsidRPr="003F0E09">
        <w:rPr>
          <w:rFonts w:asciiTheme="minorHAnsi" w:hAnsiTheme="minorHAnsi" w:cstheme="minorHAnsi"/>
          <w:spacing w:val="-4"/>
        </w:rPr>
        <w:t>.</w:t>
      </w:r>
    </w:p>
    <w:p w14:paraId="6EE3A279" w14:textId="77777777" w:rsidR="000939D8" w:rsidRPr="00B414AD" w:rsidRDefault="000939D8" w:rsidP="00EF2C98">
      <w:pPr>
        <w:numPr>
          <w:ilvl w:val="0"/>
          <w:numId w:val="128"/>
        </w:numPr>
        <w:spacing w:after="120" w:line="276" w:lineRule="auto"/>
        <w:ind w:left="426" w:hanging="426"/>
        <w:rPr>
          <w:rFonts w:asciiTheme="minorHAnsi" w:hAnsiTheme="minorHAnsi" w:cstheme="minorHAnsi"/>
        </w:rPr>
      </w:pPr>
      <w:r w:rsidRPr="00B414AD">
        <w:rPr>
          <w:rFonts w:asciiTheme="minorHAnsi" w:hAnsiTheme="minorHAnsi" w:cstheme="minorHAnsi"/>
        </w:rPr>
        <w:t>Dokonywanie przez Zamawiającego samodzielnych działań dotyczących Produktów, a także ingerencji lub zmian w Produktach, w szczególności poprzez modyfikowanie Produktów, nie wpływa na zakres uprawnień Zamawiającego wynikających z Umowy oraz gwarancji i rękojmi w odniesieniu do Produktów, które zostały dostarczone przez Wykonawcę, w szczególności takie działania Zamawiającego nie powodują wygaśnięcia uprawnień z tytułu gwarancji lub rękojmi ani innych zobowiązań Wykonawcy wynikających z Umowy.</w:t>
      </w:r>
    </w:p>
    <w:p w14:paraId="2DDCF591" w14:textId="77777777" w:rsidR="000939D8" w:rsidRPr="003F0E09" w:rsidRDefault="000939D8" w:rsidP="00EF2C98">
      <w:pPr>
        <w:numPr>
          <w:ilvl w:val="0"/>
          <w:numId w:val="128"/>
        </w:numPr>
        <w:spacing w:after="120" w:line="276" w:lineRule="auto"/>
        <w:ind w:left="426" w:hanging="426"/>
        <w:rPr>
          <w:rFonts w:asciiTheme="minorHAnsi" w:hAnsiTheme="minorHAnsi" w:cstheme="minorHAnsi"/>
        </w:rPr>
      </w:pPr>
      <w:r w:rsidRPr="003F0E09">
        <w:rPr>
          <w:rFonts w:asciiTheme="minorHAnsi" w:hAnsiTheme="minorHAnsi" w:cstheme="minorHAnsi"/>
        </w:rPr>
        <w:t>Umowa stanowi dokument gwarancyjny bez konieczności składania dodatkowego dokumentu na okoliczność udzielenia gwarancji.</w:t>
      </w:r>
    </w:p>
    <w:p w14:paraId="10C58E06" w14:textId="061F992D" w:rsidR="000939D8" w:rsidRPr="003F0E09" w:rsidRDefault="000939D8" w:rsidP="00EF2C98">
      <w:pPr>
        <w:numPr>
          <w:ilvl w:val="0"/>
          <w:numId w:val="128"/>
        </w:numPr>
        <w:spacing w:after="120" w:line="276" w:lineRule="auto"/>
        <w:ind w:left="426" w:hanging="426"/>
        <w:rPr>
          <w:rFonts w:asciiTheme="minorHAnsi" w:hAnsiTheme="minorHAnsi" w:cstheme="minorHAnsi"/>
        </w:rPr>
      </w:pPr>
      <w:r w:rsidRPr="003F0E09">
        <w:rPr>
          <w:rFonts w:asciiTheme="minorHAnsi" w:hAnsiTheme="minorHAnsi" w:cstheme="minorHAnsi"/>
        </w:rPr>
        <w:t xml:space="preserve">W zakresie jakichkolwiek Utworów dostarczonych przez Wykonawcę w ramach wykonywania gwarancji </w:t>
      </w:r>
      <w:r w:rsidR="00456DD6">
        <w:rPr>
          <w:rFonts w:asciiTheme="minorHAnsi" w:hAnsiTheme="minorHAnsi" w:cstheme="minorHAnsi"/>
        </w:rPr>
        <w:t xml:space="preserve">lub rękojmi </w:t>
      </w:r>
      <w:r w:rsidRPr="003F0E09">
        <w:rPr>
          <w:rFonts w:asciiTheme="minorHAnsi" w:hAnsiTheme="minorHAnsi" w:cstheme="minorHAnsi"/>
        </w:rPr>
        <w:t>mają zastosowanie postanowienia Paragrafu 8 Umowy.</w:t>
      </w:r>
    </w:p>
    <w:p w14:paraId="05E64790" w14:textId="5942A069" w:rsidR="000939D8" w:rsidRPr="003F0E09" w:rsidRDefault="002B5F3D" w:rsidP="00EF2C98">
      <w:pPr>
        <w:numPr>
          <w:ilvl w:val="0"/>
          <w:numId w:val="128"/>
        </w:numPr>
        <w:spacing w:after="120" w:line="276" w:lineRule="auto"/>
        <w:ind w:left="426" w:hanging="426"/>
        <w:rPr>
          <w:rFonts w:asciiTheme="minorHAnsi" w:hAnsiTheme="minorHAnsi" w:cstheme="minorBidi"/>
        </w:rPr>
      </w:pPr>
      <w:r w:rsidRPr="05BDA875">
        <w:rPr>
          <w:rFonts w:asciiTheme="minorHAnsi" w:hAnsiTheme="minorHAnsi" w:cstheme="minorBidi"/>
        </w:rPr>
        <w:t>Wykonawca odpowiada z tytułu rękojmi</w:t>
      </w:r>
      <w:r w:rsidR="2CA17606" w:rsidRPr="05BDA875">
        <w:rPr>
          <w:rFonts w:asciiTheme="minorHAnsi" w:hAnsiTheme="minorHAnsi" w:cstheme="minorBidi"/>
        </w:rPr>
        <w:t>,</w:t>
      </w:r>
      <w:r w:rsidRPr="05BDA875">
        <w:rPr>
          <w:rFonts w:asciiTheme="minorHAnsi" w:hAnsiTheme="minorHAnsi" w:cstheme="minorBidi"/>
        </w:rPr>
        <w:t xml:space="preserve"> jeżeli Wada zostanie stwierdzona przez upływem </w:t>
      </w:r>
      <w:r w:rsidR="000939D8" w:rsidRPr="05BDA875">
        <w:rPr>
          <w:rFonts w:asciiTheme="minorHAnsi" w:hAnsiTheme="minorHAnsi" w:cstheme="minorBidi"/>
        </w:rPr>
        <w:t>24 miesi</w:t>
      </w:r>
      <w:r w:rsidRPr="05BDA875">
        <w:rPr>
          <w:rFonts w:asciiTheme="minorHAnsi" w:hAnsiTheme="minorHAnsi" w:cstheme="minorBidi"/>
        </w:rPr>
        <w:t>ęcy</w:t>
      </w:r>
      <w:r w:rsidR="000939D8" w:rsidRPr="05BDA875">
        <w:rPr>
          <w:rFonts w:asciiTheme="minorHAnsi" w:hAnsiTheme="minorHAnsi" w:cstheme="minorBidi"/>
        </w:rPr>
        <w:t xml:space="preserve"> od dnia zakończenia Umowy.</w:t>
      </w:r>
    </w:p>
    <w:p w14:paraId="6E540872" w14:textId="43339FE1" w:rsidR="000939D8" w:rsidRPr="003F0E09" w:rsidRDefault="000939D8" w:rsidP="00EF2C98">
      <w:pPr>
        <w:numPr>
          <w:ilvl w:val="0"/>
          <w:numId w:val="128"/>
        </w:numPr>
        <w:spacing w:after="120" w:line="276" w:lineRule="auto"/>
        <w:ind w:left="426" w:hanging="426"/>
        <w:rPr>
          <w:rFonts w:asciiTheme="minorHAnsi" w:hAnsiTheme="minorHAnsi" w:cstheme="minorHAnsi"/>
        </w:rPr>
      </w:pPr>
      <w:r w:rsidRPr="003F0E09">
        <w:rPr>
          <w:rFonts w:asciiTheme="minorHAnsi" w:hAnsiTheme="minorHAnsi" w:cstheme="minorHAnsi"/>
        </w:rPr>
        <w:lastRenderedPageBreak/>
        <w:t>Gwarancja nie wyłącza, nie ogranicza ani nie zawiesza uprawnień Zamawiającego wynikających z przepisów prawa o rękojmi za wady. Zamawiający uprawniony jest do wykonywania uprawnień z tytułu rękojmi za wady, niezależnie od uprawnień wynikających z gwarancji.</w:t>
      </w:r>
    </w:p>
    <w:p w14:paraId="28D4F2E7" w14:textId="0163DB39" w:rsidR="000939D8" w:rsidRPr="003F0E09" w:rsidRDefault="000939D8" w:rsidP="00266E6F">
      <w:pPr>
        <w:pStyle w:val="Nagwek3"/>
        <w:spacing w:before="240" w:line="276" w:lineRule="auto"/>
        <w:ind w:left="360"/>
        <w:rPr>
          <w:rFonts w:asciiTheme="minorHAnsi" w:hAnsiTheme="minorHAnsi" w:cstheme="minorHAnsi"/>
        </w:rPr>
      </w:pPr>
      <w:bookmarkStart w:id="19" w:name="_Toc410915344"/>
      <w:bookmarkStart w:id="20" w:name="_Toc413843623"/>
      <w:bookmarkStart w:id="21" w:name="_Toc495308771"/>
      <w:bookmarkStart w:id="22" w:name="_Toc139005474"/>
      <w:r w:rsidRPr="003F0E09">
        <w:rPr>
          <w:rFonts w:asciiTheme="minorHAnsi" w:hAnsiTheme="minorHAnsi" w:cstheme="minorHAnsi"/>
        </w:rPr>
        <w:t>Paragraf 4 Ogólne zasady świadczenia Przedmiotu Umowy</w:t>
      </w:r>
      <w:bookmarkEnd w:id="19"/>
      <w:bookmarkEnd w:id="20"/>
      <w:bookmarkEnd w:id="21"/>
      <w:bookmarkEnd w:id="22"/>
    </w:p>
    <w:p w14:paraId="0C775A91"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[Ogólne zasady świadczenia Przedmiotu Umowy]</w:t>
      </w:r>
    </w:p>
    <w:p w14:paraId="59DA2D90" w14:textId="77777777" w:rsidR="000939D8" w:rsidRPr="003F0E09" w:rsidRDefault="000939D8" w:rsidP="00EF2C98">
      <w:pPr>
        <w:numPr>
          <w:ilvl w:val="1"/>
          <w:numId w:val="18"/>
        </w:numPr>
        <w:tabs>
          <w:tab w:val="left" w:pos="9356"/>
        </w:tabs>
        <w:spacing w:before="240" w:after="120" w:line="276" w:lineRule="auto"/>
        <w:ind w:left="426" w:hanging="426"/>
        <w:rPr>
          <w:rFonts w:asciiTheme="minorHAnsi" w:hAnsiTheme="minorHAnsi" w:cstheme="minorHAnsi"/>
        </w:rPr>
      </w:pPr>
      <w:r w:rsidRPr="003F0E09">
        <w:rPr>
          <w:rFonts w:asciiTheme="minorHAnsi" w:hAnsiTheme="minorHAnsi" w:cstheme="minorHAnsi"/>
        </w:rPr>
        <w:t>Wykonawca zobowiązuje się wykonywać Umowę z zachowaniem należytej staranności oraz przy wykorzystaniu całej posiadanej wiedzy i doświadczenia.</w:t>
      </w:r>
    </w:p>
    <w:p w14:paraId="2212D2B1" w14:textId="725ED86D"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Prace prowadzone przez Wykonawcę w ramach świadczenia Przedmiotu Umowy nie mogą prowadzić do naruszenia struktur i integralności danych, do</w:t>
      </w:r>
      <w:r w:rsidR="00174B54">
        <w:rPr>
          <w:rFonts w:asciiTheme="minorHAnsi" w:hAnsiTheme="minorHAnsi" w:cstheme="minorHAnsi"/>
        </w:rPr>
        <w:t xml:space="preserve"> ich</w:t>
      </w:r>
      <w:r w:rsidRPr="003F0E09">
        <w:rPr>
          <w:rFonts w:asciiTheme="minorHAnsi" w:hAnsiTheme="minorHAnsi" w:cstheme="minorHAnsi"/>
        </w:rPr>
        <w:t> </w:t>
      </w:r>
      <w:r w:rsidR="00646186">
        <w:rPr>
          <w:rFonts w:asciiTheme="minorHAnsi" w:hAnsiTheme="minorHAnsi" w:cstheme="minorHAnsi"/>
        </w:rPr>
        <w:t xml:space="preserve">ujawnienia podmiotom nieuprawnionym, </w:t>
      </w:r>
      <w:r w:rsidRPr="003F0E09">
        <w:rPr>
          <w:rFonts w:asciiTheme="minorHAnsi" w:hAnsiTheme="minorHAnsi" w:cstheme="minorHAnsi"/>
        </w:rPr>
        <w:t xml:space="preserve">utraty danych lub uszkodzenia danych lub wpływać negatywnie na funkcjonowanie Systemu. </w:t>
      </w:r>
    </w:p>
    <w:p w14:paraId="3ABF9719" w14:textId="77777777" w:rsidR="0031608D" w:rsidRDefault="00D35509" w:rsidP="00EF2C98">
      <w:pPr>
        <w:numPr>
          <w:ilvl w:val="1"/>
          <w:numId w:val="18"/>
        </w:numPr>
        <w:tabs>
          <w:tab w:val="left" w:pos="9356"/>
        </w:tabs>
        <w:spacing w:after="120" w:line="276" w:lineRule="auto"/>
        <w:ind w:left="426" w:hanging="426"/>
        <w:rPr>
          <w:rFonts w:asciiTheme="minorHAnsi" w:hAnsiTheme="minorHAnsi" w:cstheme="minorHAnsi"/>
        </w:rPr>
      </w:pPr>
      <w:r>
        <w:rPr>
          <w:rFonts w:asciiTheme="minorHAnsi" w:hAnsiTheme="minorHAnsi" w:cstheme="minorHAnsi"/>
        </w:rPr>
        <w:t>W</w:t>
      </w:r>
      <w:r w:rsidR="007F1B18">
        <w:rPr>
          <w:rFonts w:asciiTheme="minorHAnsi" w:hAnsiTheme="minorHAnsi" w:cstheme="minorHAnsi"/>
        </w:rPr>
        <w:t xml:space="preserve"> </w:t>
      </w:r>
      <w:r>
        <w:rPr>
          <w:rFonts w:asciiTheme="minorHAnsi" w:hAnsiTheme="minorHAnsi" w:cstheme="minorHAnsi"/>
        </w:rPr>
        <w:t xml:space="preserve">ramach świadczenia usługi </w:t>
      </w:r>
      <w:proofErr w:type="spellStart"/>
      <w:r>
        <w:rPr>
          <w:rFonts w:asciiTheme="minorHAnsi" w:hAnsiTheme="minorHAnsi" w:cstheme="minorHAnsi"/>
        </w:rPr>
        <w:t>ATiK</w:t>
      </w:r>
      <w:proofErr w:type="spellEnd"/>
      <w:r w:rsidR="001D4A56">
        <w:rPr>
          <w:rFonts w:asciiTheme="minorHAnsi" w:hAnsiTheme="minorHAnsi" w:cstheme="minorHAnsi"/>
        </w:rPr>
        <w:t>:</w:t>
      </w:r>
    </w:p>
    <w:p w14:paraId="0F5771D0" w14:textId="40F4262E" w:rsidR="000939D8" w:rsidRPr="0031608D" w:rsidRDefault="000939D8" w:rsidP="00EF2C98">
      <w:pPr>
        <w:pStyle w:val="Akapitzlist"/>
        <w:numPr>
          <w:ilvl w:val="1"/>
          <w:numId w:val="157"/>
        </w:numPr>
        <w:spacing w:after="120" w:line="276" w:lineRule="auto"/>
        <w:ind w:left="1134" w:hanging="708"/>
        <w:rPr>
          <w:rFonts w:asciiTheme="minorHAnsi" w:hAnsiTheme="minorHAnsi" w:cstheme="minorHAnsi"/>
          <w:sz w:val="24"/>
          <w:szCs w:val="24"/>
        </w:rPr>
      </w:pPr>
      <w:r w:rsidRPr="0031608D">
        <w:rPr>
          <w:rFonts w:asciiTheme="minorHAnsi" w:hAnsiTheme="minorHAnsi" w:cstheme="minorBidi"/>
          <w:sz w:val="24"/>
          <w:szCs w:val="24"/>
        </w:rPr>
        <w:t xml:space="preserve">Wykonawca, </w:t>
      </w:r>
      <w:r w:rsidRPr="0031608D">
        <w:rPr>
          <w:rFonts w:asciiTheme="minorHAnsi" w:hAnsiTheme="minorHAnsi" w:cstheme="minorBidi"/>
          <w:b/>
          <w:bCs/>
          <w:sz w:val="24"/>
          <w:szCs w:val="24"/>
        </w:rPr>
        <w:t>w terminie 20 Dni Roboczych od dnia przekazania Wykonawcy dokumentacji do weryfikacji</w:t>
      </w:r>
      <w:r w:rsidRPr="0031608D">
        <w:rPr>
          <w:rFonts w:asciiTheme="minorHAnsi" w:hAnsiTheme="minorHAnsi" w:cstheme="minorBidi"/>
          <w:sz w:val="24"/>
          <w:szCs w:val="24"/>
        </w:rPr>
        <w:t xml:space="preserve"> (chyba, że Strony postanowią inaczej), zobowiązany jest zweryfikować obowiązujący harmonogram, zakres</w:t>
      </w:r>
      <w:r w:rsidR="00F00AC8" w:rsidRPr="0031608D">
        <w:rPr>
          <w:rFonts w:asciiTheme="minorHAnsi" w:hAnsiTheme="minorHAnsi" w:cstheme="minorBidi"/>
          <w:sz w:val="24"/>
          <w:szCs w:val="24"/>
        </w:rPr>
        <w:t>,</w:t>
      </w:r>
      <w:r w:rsidRPr="0031608D">
        <w:rPr>
          <w:rFonts w:asciiTheme="minorHAnsi" w:hAnsiTheme="minorHAnsi" w:cstheme="minorBidi"/>
          <w:sz w:val="24"/>
          <w:szCs w:val="24"/>
        </w:rPr>
        <w:t xml:space="preserve"> sposób tworzenia kopii zapasowych Systemu i Oprogramowania Zamawiającego oraz </w:t>
      </w:r>
      <w:r w:rsidR="00B100C8" w:rsidRPr="0031608D">
        <w:rPr>
          <w:rFonts w:asciiTheme="minorHAnsi" w:hAnsiTheme="minorHAnsi" w:cstheme="minorBidi"/>
          <w:sz w:val="24"/>
          <w:szCs w:val="24"/>
        </w:rPr>
        <w:t xml:space="preserve">scenariusze </w:t>
      </w:r>
      <w:r w:rsidR="005A120D" w:rsidRPr="0031608D">
        <w:rPr>
          <w:rFonts w:asciiTheme="minorHAnsi" w:hAnsiTheme="minorHAnsi" w:cstheme="minorBidi"/>
          <w:sz w:val="24"/>
          <w:szCs w:val="24"/>
        </w:rPr>
        <w:t>“</w:t>
      </w:r>
      <w:proofErr w:type="spellStart"/>
      <w:r w:rsidR="005A120D" w:rsidRPr="0031608D">
        <w:rPr>
          <w:rFonts w:asciiTheme="minorHAnsi" w:hAnsiTheme="minorHAnsi" w:cstheme="minorBidi"/>
          <w:sz w:val="24"/>
          <w:szCs w:val="24"/>
        </w:rPr>
        <w:t>Disaster</w:t>
      </w:r>
      <w:proofErr w:type="spellEnd"/>
      <w:r w:rsidR="005A120D" w:rsidRPr="0031608D">
        <w:rPr>
          <w:rFonts w:asciiTheme="minorHAnsi" w:hAnsiTheme="minorHAnsi" w:cstheme="minorBidi"/>
          <w:sz w:val="24"/>
          <w:szCs w:val="24"/>
        </w:rPr>
        <w:t xml:space="preserve"> </w:t>
      </w:r>
      <w:proofErr w:type="spellStart"/>
      <w:r w:rsidR="005A120D" w:rsidRPr="0031608D">
        <w:rPr>
          <w:rFonts w:asciiTheme="minorHAnsi" w:hAnsiTheme="minorHAnsi" w:cstheme="minorBidi"/>
          <w:sz w:val="24"/>
          <w:szCs w:val="24"/>
        </w:rPr>
        <w:t>recovery</w:t>
      </w:r>
      <w:proofErr w:type="spellEnd"/>
      <w:r w:rsidR="005A120D" w:rsidRPr="0031608D">
        <w:rPr>
          <w:rFonts w:asciiTheme="minorHAnsi" w:hAnsiTheme="minorHAnsi" w:cstheme="minorBidi"/>
          <w:sz w:val="24"/>
          <w:szCs w:val="24"/>
        </w:rPr>
        <w:t>”</w:t>
      </w:r>
      <w:r w:rsidR="006906BC" w:rsidRPr="0031608D">
        <w:rPr>
          <w:rFonts w:asciiTheme="minorHAnsi" w:hAnsiTheme="minorHAnsi" w:cstheme="minorBidi"/>
          <w:sz w:val="24"/>
          <w:szCs w:val="24"/>
        </w:rPr>
        <w:t xml:space="preserve">, a następnie </w:t>
      </w:r>
      <w:r w:rsidRPr="0031608D">
        <w:rPr>
          <w:rFonts w:asciiTheme="minorHAnsi" w:hAnsiTheme="minorHAnsi" w:cstheme="minorBidi"/>
          <w:sz w:val="24"/>
          <w:szCs w:val="24"/>
        </w:rPr>
        <w:t xml:space="preserve">przygotuje i przedstawi Zamawiającemu do akceptacji zaktualizowane dokumenty, w taki sposób, aby mógł świadczyć </w:t>
      </w:r>
      <w:proofErr w:type="spellStart"/>
      <w:r w:rsidRPr="0031608D">
        <w:rPr>
          <w:rFonts w:asciiTheme="minorHAnsi" w:hAnsiTheme="minorHAnsi" w:cstheme="minorBidi"/>
          <w:sz w:val="24"/>
          <w:szCs w:val="24"/>
        </w:rPr>
        <w:t>ATiK</w:t>
      </w:r>
      <w:proofErr w:type="spellEnd"/>
      <w:r w:rsidRPr="0031608D">
        <w:rPr>
          <w:rFonts w:asciiTheme="minorHAnsi" w:hAnsiTheme="minorHAnsi" w:cstheme="minorBidi"/>
          <w:sz w:val="24"/>
          <w:szCs w:val="24"/>
        </w:rPr>
        <w:t xml:space="preserve"> oraz </w:t>
      </w:r>
      <w:r w:rsidR="00583685" w:rsidRPr="0031608D">
        <w:rPr>
          <w:rFonts w:asciiTheme="minorHAnsi" w:hAnsiTheme="minorHAnsi" w:cstheme="minorBidi"/>
          <w:sz w:val="24"/>
          <w:szCs w:val="24"/>
        </w:rPr>
        <w:t>U</w:t>
      </w:r>
      <w:r w:rsidRPr="0031608D">
        <w:rPr>
          <w:rFonts w:asciiTheme="minorHAnsi" w:hAnsiTheme="minorHAnsi" w:cstheme="minorBidi"/>
          <w:sz w:val="24"/>
          <w:szCs w:val="24"/>
        </w:rPr>
        <w:t>MR w sposób opisany w Umowie wraz z załącznikami. Zaktualizowane dokumenty będą podlegać Odbiorow</w:t>
      </w:r>
      <w:r w:rsidR="0031608D">
        <w:rPr>
          <w:rFonts w:asciiTheme="minorHAnsi" w:hAnsiTheme="minorHAnsi" w:cstheme="minorBidi"/>
          <w:sz w:val="24"/>
          <w:szCs w:val="24"/>
        </w:rPr>
        <w:t xml:space="preserve">i </w:t>
      </w:r>
      <w:r w:rsidRPr="0031608D">
        <w:rPr>
          <w:rFonts w:asciiTheme="minorHAnsi" w:hAnsiTheme="minorHAnsi" w:cstheme="minorBidi"/>
          <w:sz w:val="24"/>
          <w:szCs w:val="24"/>
        </w:rPr>
        <w:t>zgodnie z procedurą odbiorową opisaną w Paragrafie 7</w:t>
      </w:r>
      <w:r w:rsidR="001D4A56" w:rsidRPr="0031608D">
        <w:rPr>
          <w:rFonts w:asciiTheme="minorHAnsi" w:hAnsiTheme="minorHAnsi" w:cstheme="minorBidi"/>
          <w:sz w:val="24"/>
          <w:szCs w:val="24"/>
        </w:rPr>
        <w:t>;</w:t>
      </w:r>
    </w:p>
    <w:p w14:paraId="6D1609E3" w14:textId="017A0226" w:rsidR="003734BD" w:rsidRPr="0031608D" w:rsidRDefault="000939D8" w:rsidP="00EF2C98">
      <w:pPr>
        <w:pStyle w:val="Akapitzlist"/>
        <w:numPr>
          <w:ilvl w:val="1"/>
          <w:numId w:val="157"/>
        </w:numPr>
        <w:spacing w:before="240" w:after="120" w:line="276" w:lineRule="auto"/>
        <w:ind w:left="1134" w:hanging="708"/>
        <w:rPr>
          <w:rFonts w:asciiTheme="minorHAnsi" w:hAnsiTheme="minorHAnsi" w:cstheme="minorBidi"/>
          <w:sz w:val="24"/>
          <w:szCs w:val="24"/>
        </w:rPr>
      </w:pPr>
      <w:r w:rsidRPr="0031608D">
        <w:rPr>
          <w:rFonts w:asciiTheme="minorHAnsi" w:hAnsiTheme="minorHAnsi" w:cstheme="minorBidi"/>
          <w:sz w:val="24"/>
          <w:szCs w:val="24"/>
        </w:rPr>
        <w:t xml:space="preserve">Wykonawca, w terminie 20 Dni Roboczych od dnia przekazania Wykonawcy dokumentacji do weryfikacji (chyba, że Strony postanowią inaczej), zobowiązany jest zweryfikować procedury oraz mechanizmy przywracania Systemu po </w:t>
      </w:r>
      <w:r w:rsidR="00EA7E71" w:rsidRPr="0031608D">
        <w:rPr>
          <w:rFonts w:asciiTheme="minorHAnsi" w:hAnsiTheme="minorHAnsi" w:cstheme="minorBidi"/>
          <w:sz w:val="24"/>
          <w:szCs w:val="24"/>
        </w:rPr>
        <w:t>A</w:t>
      </w:r>
      <w:r w:rsidRPr="0031608D">
        <w:rPr>
          <w:rFonts w:asciiTheme="minorHAnsi" w:hAnsiTheme="minorHAnsi" w:cstheme="minorBidi"/>
          <w:sz w:val="24"/>
          <w:szCs w:val="24"/>
        </w:rPr>
        <w:t>warii oraz odzyskiwania danych Systemu i określ</w:t>
      </w:r>
      <w:r w:rsidR="004A181B">
        <w:rPr>
          <w:rFonts w:asciiTheme="minorHAnsi" w:hAnsiTheme="minorHAnsi" w:cstheme="minorBidi"/>
          <w:sz w:val="24"/>
          <w:szCs w:val="24"/>
        </w:rPr>
        <w:t>ić</w:t>
      </w:r>
      <w:r w:rsidRPr="0031608D">
        <w:rPr>
          <w:rFonts w:asciiTheme="minorHAnsi" w:hAnsiTheme="minorHAnsi" w:cstheme="minorBidi"/>
          <w:sz w:val="24"/>
          <w:szCs w:val="24"/>
        </w:rPr>
        <w:t xml:space="preserve"> na tej podstawie aktualn</w:t>
      </w:r>
      <w:r w:rsidR="004A181B">
        <w:rPr>
          <w:rFonts w:asciiTheme="minorHAnsi" w:hAnsiTheme="minorHAnsi" w:cstheme="minorBidi"/>
          <w:sz w:val="24"/>
          <w:szCs w:val="24"/>
        </w:rPr>
        <w:t>e</w:t>
      </w:r>
      <w:r w:rsidRPr="0031608D">
        <w:rPr>
          <w:rFonts w:asciiTheme="minorHAnsi" w:hAnsiTheme="minorHAnsi" w:cstheme="minorBidi"/>
          <w:sz w:val="24"/>
          <w:szCs w:val="24"/>
        </w:rPr>
        <w:t xml:space="preserve"> czas</w:t>
      </w:r>
      <w:r w:rsidR="004A181B">
        <w:rPr>
          <w:rFonts w:asciiTheme="minorHAnsi" w:hAnsiTheme="minorHAnsi" w:cstheme="minorBidi"/>
          <w:sz w:val="24"/>
          <w:szCs w:val="24"/>
        </w:rPr>
        <w:t>y</w:t>
      </w:r>
      <w:r w:rsidRPr="0031608D">
        <w:rPr>
          <w:rFonts w:asciiTheme="minorHAnsi" w:hAnsiTheme="minorHAnsi" w:cstheme="minorBidi"/>
          <w:sz w:val="24"/>
          <w:szCs w:val="24"/>
        </w:rPr>
        <w:t xml:space="preserve"> RPO i RTO. Na podstawie przeprowadzonej analizy, Wykonawca jest zobowiązany do przedstawienia Zamawiającemu, w terminie 10 Dni Roboczych od dnia zakończenia weryfikacji (chyba, że Strony postanowią inaczej) planu optymalizacji parametrów RTO i RPO. Plan musi przedstawiać prace do zrealizowania, propozycje rozwiązań do wdrożenia i uruchomienia oraz harmonogram działań. Ostateczny termin wdrożenia zaproponowanych i zaakceptowanych przez Zamawiającego zmian nie może przekroczyć 360 dni, liczonych od dnia akceptacji planu optymalizacji. Zamawiający przyjmuje, że docelowe wartości RTO i RPO zostaną określone razem z Wykonawcą i gestorem Systemu po zawarciu Umowy. Po zaakceptowaniu planu optymalizacji parametrów RTO i RPO Wykonawca przystąpi do jego realizacji. Ostateczny rezultat wykonanych prac podlega procedurze odbioru, opisanej w Paragrafie 7.</w:t>
      </w:r>
    </w:p>
    <w:p w14:paraId="212ED697" w14:textId="4CDEFB6B"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Wykonawca zobowiązuje się do codziennego wykonywania kopii zapasowych danych Systemu </w:t>
      </w:r>
      <w:proofErr w:type="spellStart"/>
      <w:r w:rsidR="00C24DB7">
        <w:rPr>
          <w:rFonts w:asciiTheme="minorHAnsi" w:hAnsiTheme="minorHAnsi" w:cstheme="minorHAnsi"/>
        </w:rPr>
        <w:t>i</w:t>
      </w:r>
      <w:r w:rsidRPr="003F0E09">
        <w:rPr>
          <w:rFonts w:asciiTheme="minorHAnsi" w:hAnsiTheme="minorHAnsi" w:cstheme="minorHAnsi"/>
        </w:rPr>
        <w:t>PFRON</w:t>
      </w:r>
      <w:proofErr w:type="spellEnd"/>
      <w:r w:rsidRPr="003F0E09">
        <w:rPr>
          <w:rFonts w:asciiTheme="minorHAnsi" w:hAnsiTheme="minorHAnsi" w:cstheme="minorHAnsi"/>
        </w:rPr>
        <w:t xml:space="preserve">+ w trybie ciągłym. Za zapewnienie odpowiednich narzędzi do wykonywania bieżących kopii zapasowych danych Systemu w trybie ciągłym odpowiada Wykonawca. </w:t>
      </w:r>
    </w:p>
    <w:p w14:paraId="1CEB255E" w14:textId="67F3F11F"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2304D" w:rsidDel="00830C99">
        <w:rPr>
          <w:rFonts w:asciiTheme="minorHAnsi" w:hAnsiTheme="minorHAnsi" w:cstheme="minorHAnsi"/>
        </w:rPr>
        <w:lastRenderedPageBreak/>
        <w:t>W przypadku wystąpienia konieczności odzyskania danych Systemu</w:t>
      </w:r>
      <w:r w:rsidRPr="0032304D">
        <w:rPr>
          <w:rFonts w:asciiTheme="minorHAnsi" w:hAnsiTheme="minorHAnsi" w:cstheme="minorHAnsi"/>
        </w:rPr>
        <w:t xml:space="preserve"> </w:t>
      </w:r>
      <w:proofErr w:type="spellStart"/>
      <w:r w:rsidR="00C24DB7">
        <w:rPr>
          <w:rFonts w:asciiTheme="minorHAnsi" w:hAnsiTheme="minorHAnsi" w:cstheme="minorHAnsi"/>
        </w:rPr>
        <w:t>i</w:t>
      </w:r>
      <w:r w:rsidRPr="0032304D">
        <w:rPr>
          <w:rFonts w:asciiTheme="minorHAnsi" w:hAnsiTheme="minorHAnsi" w:cstheme="minorHAnsi"/>
        </w:rPr>
        <w:t>PFRON</w:t>
      </w:r>
      <w:proofErr w:type="spellEnd"/>
      <w:r w:rsidRPr="0032304D">
        <w:rPr>
          <w:rFonts w:asciiTheme="minorHAnsi" w:hAnsiTheme="minorHAnsi" w:cstheme="minorHAnsi"/>
        </w:rPr>
        <w:t>+,</w:t>
      </w:r>
      <w:r w:rsidRPr="0032304D" w:rsidDel="00830C99">
        <w:rPr>
          <w:rFonts w:asciiTheme="minorHAnsi" w:hAnsiTheme="minorHAnsi" w:cstheme="minorHAnsi"/>
        </w:rPr>
        <w:t xml:space="preserve"> Wykonawca zobowiązuje się do odzyskiwania z kopii,</w:t>
      </w:r>
      <w:r w:rsidRPr="0032304D" w:rsidDel="00A279CA">
        <w:rPr>
          <w:rFonts w:asciiTheme="minorHAnsi" w:hAnsiTheme="minorHAnsi" w:cstheme="minorHAnsi"/>
        </w:rPr>
        <w:t xml:space="preserve"> </w:t>
      </w:r>
      <w:r w:rsidRPr="0032304D" w:rsidDel="00830C99">
        <w:rPr>
          <w:rFonts w:asciiTheme="minorHAnsi" w:hAnsiTheme="minorHAnsi" w:cstheme="minorHAnsi"/>
        </w:rPr>
        <w:t xml:space="preserve">o których mowa w </w:t>
      </w:r>
      <w:r w:rsidRPr="0032304D" w:rsidDel="00830C99">
        <w:rPr>
          <w:rFonts w:asciiTheme="minorHAnsi" w:hAnsiTheme="minorHAnsi" w:cstheme="minorHAnsi"/>
          <w:kern w:val="32"/>
        </w:rPr>
        <w:t xml:space="preserve">Paragrafie 4 </w:t>
      </w:r>
      <w:r w:rsidRPr="0032304D" w:rsidDel="00830C99">
        <w:rPr>
          <w:rFonts w:asciiTheme="minorHAnsi" w:hAnsiTheme="minorHAnsi" w:cstheme="minorHAnsi"/>
        </w:rPr>
        <w:t xml:space="preserve">ust. </w:t>
      </w:r>
      <w:r w:rsidR="009D2F5F">
        <w:rPr>
          <w:rFonts w:asciiTheme="minorHAnsi" w:hAnsiTheme="minorHAnsi" w:cstheme="minorHAnsi"/>
        </w:rPr>
        <w:t xml:space="preserve">3 pkt </w:t>
      </w:r>
      <w:r w:rsidRPr="0032304D" w:rsidDel="00830C99">
        <w:rPr>
          <w:rFonts w:asciiTheme="minorHAnsi" w:hAnsiTheme="minorHAnsi" w:cstheme="minorHAnsi"/>
        </w:rPr>
        <w:t>3</w:t>
      </w:r>
      <w:r w:rsidR="00C84A1B">
        <w:rPr>
          <w:rFonts w:asciiTheme="minorHAnsi" w:hAnsiTheme="minorHAnsi" w:cstheme="minorHAnsi"/>
        </w:rPr>
        <w:t>.1</w:t>
      </w:r>
      <w:r w:rsidRPr="0032304D" w:rsidDel="00830C99">
        <w:rPr>
          <w:rFonts w:asciiTheme="minorHAnsi" w:hAnsiTheme="minorHAnsi" w:cstheme="minorHAnsi"/>
        </w:rPr>
        <w:t xml:space="preserve"> oraz </w:t>
      </w:r>
      <w:r w:rsidR="009D2F5F">
        <w:rPr>
          <w:rFonts w:asciiTheme="minorHAnsi" w:hAnsiTheme="minorHAnsi" w:cstheme="minorHAnsi"/>
        </w:rPr>
        <w:t xml:space="preserve">pkt </w:t>
      </w:r>
      <w:r w:rsidR="00C84A1B">
        <w:rPr>
          <w:rFonts w:asciiTheme="minorHAnsi" w:hAnsiTheme="minorHAnsi" w:cstheme="minorHAnsi"/>
        </w:rPr>
        <w:t>3.2</w:t>
      </w:r>
      <w:r w:rsidR="00C84A1B" w:rsidRPr="0032304D">
        <w:rPr>
          <w:rFonts w:asciiTheme="minorHAnsi" w:hAnsiTheme="minorHAnsi" w:cstheme="minorHAnsi"/>
        </w:rPr>
        <w:t xml:space="preserve"> </w:t>
      </w:r>
      <w:r w:rsidRPr="0032304D">
        <w:rPr>
          <w:rFonts w:asciiTheme="minorHAnsi" w:hAnsiTheme="minorHAnsi" w:cstheme="minorHAnsi"/>
        </w:rPr>
        <w:t>powyżej</w:t>
      </w:r>
      <w:r w:rsidRPr="0032304D" w:rsidDel="00830C99">
        <w:rPr>
          <w:rFonts w:asciiTheme="minorHAnsi" w:hAnsiTheme="minorHAnsi" w:cstheme="minorHAnsi"/>
        </w:rPr>
        <w:t xml:space="preserve">, </w:t>
      </w:r>
      <w:r w:rsidRPr="0032304D" w:rsidDel="00A279CA">
        <w:rPr>
          <w:rFonts w:asciiTheme="minorHAnsi" w:hAnsiTheme="minorHAnsi" w:cstheme="minorHAnsi"/>
        </w:rPr>
        <w:t>danych na moment wskazany przez Zamawiającego, o ile kopia, o której mowa ust.</w:t>
      </w:r>
      <w:r w:rsidR="00F65507">
        <w:rPr>
          <w:rFonts w:asciiTheme="minorHAnsi" w:hAnsiTheme="minorHAnsi" w:cstheme="minorHAnsi"/>
        </w:rPr>
        <w:t xml:space="preserve"> 3 pkt</w:t>
      </w:r>
      <w:r w:rsidRPr="0032304D" w:rsidDel="00A279CA">
        <w:rPr>
          <w:rFonts w:asciiTheme="minorHAnsi" w:hAnsiTheme="minorHAnsi" w:cstheme="minorHAnsi"/>
        </w:rPr>
        <w:t xml:space="preserve"> 3</w:t>
      </w:r>
      <w:r w:rsidR="00C84A1B">
        <w:rPr>
          <w:rFonts w:asciiTheme="minorHAnsi" w:hAnsiTheme="minorHAnsi" w:cstheme="minorHAnsi"/>
        </w:rPr>
        <w:t>.1</w:t>
      </w:r>
      <w:r w:rsidRPr="0032304D" w:rsidDel="00A279CA">
        <w:rPr>
          <w:rFonts w:asciiTheme="minorHAnsi" w:hAnsiTheme="minorHAnsi" w:cstheme="minorHAnsi"/>
        </w:rPr>
        <w:t xml:space="preserve">, została wykonana w sposób prawidłowy lub w przypadku błędnego działania oprogramowania, o którym mowa w ust. </w:t>
      </w:r>
      <w:r w:rsidR="00F65507">
        <w:rPr>
          <w:rFonts w:asciiTheme="minorHAnsi" w:hAnsiTheme="minorHAnsi" w:cstheme="minorHAnsi"/>
        </w:rPr>
        <w:t xml:space="preserve">3 pkt </w:t>
      </w:r>
      <w:r w:rsidR="00C84A1B">
        <w:rPr>
          <w:rFonts w:asciiTheme="minorHAnsi" w:hAnsiTheme="minorHAnsi" w:cstheme="minorHAnsi"/>
        </w:rPr>
        <w:t>3.2</w:t>
      </w:r>
      <w:r w:rsidR="00C84A1B" w:rsidRPr="0032304D" w:rsidDel="00A279CA">
        <w:rPr>
          <w:rFonts w:asciiTheme="minorHAnsi" w:hAnsiTheme="minorHAnsi" w:cstheme="minorHAnsi"/>
        </w:rPr>
        <w:t xml:space="preserve"> </w:t>
      </w:r>
      <w:r w:rsidRPr="0032304D">
        <w:rPr>
          <w:rFonts w:asciiTheme="minorHAnsi" w:hAnsiTheme="minorHAnsi" w:cstheme="minorHAnsi"/>
        </w:rPr>
        <w:t xml:space="preserve">na moment ostatnio sporządzonej codziennej kopii zapasowej Systemu </w:t>
      </w:r>
      <w:proofErr w:type="spellStart"/>
      <w:r w:rsidR="00C24DB7">
        <w:rPr>
          <w:rFonts w:asciiTheme="minorHAnsi" w:hAnsiTheme="minorHAnsi" w:cstheme="minorHAnsi"/>
        </w:rPr>
        <w:t>i</w:t>
      </w:r>
      <w:r w:rsidRPr="0032304D">
        <w:rPr>
          <w:rFonts w:asciiTheme="minorHAnsi" w:hAnsiTheme="minorHAnsi" w:cstheme="minorHAnsi"/>
        </w:rPr>
        <w:t>PFRON</w:t>
      </w:r>
      <w:proofErr w:type="spellEnd"/>
      <w:r w:rsidRPr="0032304D">
        <w:rPr>
          <w:rFonts w:asciiTheme="minorHAnsi" w:hAnsiTheme="minorHAnsi" w:cstheme="minorHAnsi"/>
        </w:rPr>
        <w:t>+.</w:t>
      </w:r>
      <w:r w:rsidRPr="003F0E09">
        <w:rPr>
          <w:rFonts w:asciiTheme="minorHAnsi" w:hAnsiTheme="minorHAnsi" w:cstheme="minorHAnsi"/>
        </w:rPr>
        <w:t xml:space="preserve"> Utrata danych z Systemu </w:t>
      </w:r>
      <w:proofErr w:type="spellStart"/>
      <w:r w:rsidR="00C24DB7">
        <w:rPr>
          <w:rFonts w:asciiTheme="minorHAnsi" w:hAnsiTheme="minorHAnsi" w:cstheme="minorHAnsi"/>
        </w:rPr>
        <w:t>i</w:t>
      </w:r>
      <w:r w:rsidRPr="003F0E09">
        <w:rPr>
          <w:rFonts w:asciiTheme="minorHAnsi" w:hAnsiTheme="minorHAnsi" w:cstheme="minorHAnsi"/>
        </w:rPr>
        <w:t>PFRON</w:t>
      </w:r>
      <w:proofErr w:type="spellEnd"/>
      <w:r w:rsidRPr="003F0E09">
        <w:rPr>
          <w:rFonts w:asciiTheme="minorHAnsi" w:hAnsiTheme="minorHAnsi" w:cstheme="minorHAnsi"/>
        </w:rPr>
        <w:t xml:space="preserve">+ w jakimkolwiek zakresie powoduje naliczenie kary umownej, o której mowa w Paragrafie 11 ust. 9 Umowy. </w:t>
      </w:r>
    </w:p>
    <w:p w14:paraId="040537B5" w14:textId="77777777"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Wykonawca na każde żądanie Zamawiającego zobowiązany jest do zasilania bazy danych Środowisk Testowych Systemu danymi z bazy danych Środowiska Produkcyjnego, przy jednoczesnym zachowaniu wysokiego poziomu bezpieczeństwa danych osobowych i cyberbezpieczeństwa. </w:t>
      </w:r>
    </w:p>
    <w:p w14:paraId="5736C2D7" w14:textId="2DC98A9E"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Jeżeli Wykonawca stwierdzi, że realizacja Przedmiotu Umowy wiąże się z ryzykiem sytuacji, o których mowa w ust. 2, Wykonawca zobowiązany jest do wstrzymania się z realizacją Przedmiotu Umowy </w:t>
      </w:r>
      <w:r w:rsidR="00D5515F">
        <w:rPr>
          <w:rFonts w:asciiTheme="minorHAnsi" w:hAnsiTheme="minorHAnsi" w:cstheme="minorHAnsi"/>
        </w:rPr>
        <w:t xml:space="preserve">w odpowiednim zakresie </w:t>
      </w:r>
      <w:r w:rsidRPr="003F0E09">
        <w:rPr>
          <w:rFonts w:asciiTheme="minorHAnsi" w:hAnsiTheme="minorHAnsi" w:cstheme="minorHAnsi"/>
        </w:rPr>
        <w:t>oraz niezwłocznego powiadomienia o tym fakcie Zamawiającego. Wstrzymanie realizacji prac nie powoduje wstrzymania obowiązku realizacji poszczególnych prac w ramach Przedmiotu Umowy w terminach określonych Umową</w:t>
      </w:r>
      <w:r w:rsidR="00D5515F">
        <w:rPr>
          <w:rFonts w:asciiTheme="minorHAnsi" w:hAnsiTheme="minorHAnsi" w:cstheme="minorHAnsi"/>
        </w:rPr>
        <w:t xml:space="preserve"> w takim zakresie w jakim mogą one być realizowane bez zagrożenia wystąpienia sytuacji, </w:t>
      </w:r>
      <w:r w:rsidR="00D5515F" w:rsidRPr="003F0E09">
        <w:rPr>
          <w:rFonts w:asciiTheme="minorHAnsi" w:hAnsiTheme="minorHAnsi" w:cstheme="minorHAnsi"/>
        </w:rPr>
        <w:t>o których mowa w ust. 2</w:t>
      </w:r>
      <w:r w:rsidR="00D5515F">
        <w:rPr>
          <w:rFonts w:asciiTheme="minorHAnsi" w:hAnsiTheme="minorHAnsi" w:cstheme="minorHAnsi"/>
        </w:rPr>
        <w:t xml:space="preserve">. </w:t>
      </w:r>
    </w:p>
    <w:p w14:paraId="6ADD92C3" w14:textId="2E101262"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 sytuacji, o której mowa w ust. </w:t>
      </w:r>
      <w:r w:rsidR="00D5515F">
        <w:rPr>
          <w:rFonts w:asciiTheme="minorHAnsi" w:hAnsiTheme="minorHAnsi" w:cstheme="minorHAnsi"/>
        </w:rPr>
        <w:t>7</w:t>
      </w:r>
      <w:r w:rsidR="00D5515F" w:rsidRPr="003F0E09">
        <w:rPr>
          <w:rFonts w:asciiTheme="minorHAnsi" w:hAnsiTheme="minorHAnsi" w:cstheme="minorHAnsi"/>
        </w:rPr>
        <w:t xml:space="preserve"> </w:t>
      </w:r>
      <w:r w:rsidRPr="003F0E09">
        <w:rPr>
          <w:rFonts w:asciiTheme="minorHAnsi" w:hAnsiTheme="minorHAnsi" w:cstheme="minorHAnsi"/>
        </w:rPr>
        <w:t>powyżej Strony uzgodnią sposób dalszego postępowania.</w:t>
      </w:r>
    </w:p>
    <w:p w14:paraId="515428D1" w14:textId="77777777" w:rsidR="000939D8" w:rsidRPr="003F0E09" w:rsidRDefault="000939D8" w:rsidP="00EF2C98">
      <w:pPr>
        <w:numPr>
          <w:ilvl w:val="1"/>
          <w:numId w:val="18"/>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Zamawiający zobowiązuje się do:</w:t>
      </w:r>
    </w:p>
    <w:p w14:paraId="24AEBC02" w14:textId="6CE1C81E" w:rsidR="000939D8" w:rsidRPr="00763869" w:rsidRDefault="000939D8" w:rsidP="00EF2C98">
      <w:pPr>
        <w:pStyle w:val="Akapitzlist"/>
        <w:numPr>
          <w:ilvl w:val="1"/>
          <w:numId w:val="137"/>
        </w:numPr>
        <w:suppressAutoHyphens/>
        <w:spacing w:after="120" w:line="276" w:lineRule="auto"/>
        <w:ind w:left="851" w:hanging="425"/>
        <w:rPr>
          <w:rFonts w:asciiTheme="minorHAnsi" w:hAnsiTheme="minorHAnsi" w:cstheme="minorBidi"/>
        </w:rPr>
      </w:pPr>
      <w:r w:rsidRPr="00763869">
        <w:rPr>
          <w:rFonts w:asciiTheme="minorHAnsi" w:hAnsiTheme="minorHAnsi" w:cstheme="minorBidi"/>
          <w:sz w:val="24"/>
          <w:szCs w:val="24"/>
        </w:rPr>
        <w:t>przekazywania Wykonawcy informacji i danych wskazanych i wyspecyfikowanych przez Wykonawcę jako niezbędne dla realizacji Przedmiotu Umowy, pod warunkiem, że Zamawiający jest w posiadaniu takich danych lub informacji</w:t>
      </w:r>
      <w:r w:rsidRPr="00763869">
        <w:rPr>
          <w:rFonts w:asciiTheme="minorHAnsi" w:hAnsiTheme="minorHAnsi" w:cstheme="minorBidi"/>
        </w:rPr>
        <w:t>;</w:t>
      </w:r>
    </w:p>
    <w:p w14:paraId="5E6F69A6" w14:textId="057B4488" w:rsidR="000939D8" w:rsidRPr="00763869" w:rsidRDefault="000939D8" w:rsidP="00EF2C98">
      <w:pPr>
        <w:pStyle w:val="Akapitzlist"/>
        <w:numPr>
          <w:ilvl w:val="1"/>
          <w:numId w:val="137"/>
        </w:numPr>
        <w:suppressAutoHyphens/>
        <w:spacing w:after="120" w:line="276" w:lineRule="auto"/>
        <w:ind w:left="851" w:hanging="425"/>
        <w:rPr>
          <w:rFonts w:asciiTheme="minorHAnsi" w:hAnsiTheme="minorHAnsi" w:cstheme="minorBidi"/>
          <w:sz w:val="24"/>
          <w:szCs w:val="24"/>
        </w:rPr>
      </w:pPr>
      <w:r w:rsidRPr="00763869">
        <w:rPr>
          <w:rFonts w:asciiTheme="minorHAnsi" w:hAnsiTheme="minorHAnsi" w:cstheme="minorBidi"/>
          <w:sz w:val="24"/>
          <w:szCs w:val="24"/>
        </w:rPr>
        <w:t xml:space="preserve">zapewnienia poprawnego funkcjonowania urządzeń, po stronie Zamawiającego wykorzystywanych do zdalnego dostępu do Systemu </w:t>
      </w:r>
      <w:proofErr w:type="spellStart"/>
      <w:r w:rsidR="00C24DB7">
        <w:rPr>
          <w:rFonts w:asciiTheme="minorHAnsi" w:hAnsiTheme="minorHAnsi" w:cstheme="minorBidi"/>
          <w:sz w:val="24"/>
          <w:szCs w:val="24"/>
        </w:rPr>
        <w:t>i</w:t>
      </w:r>
      <w:r w:rsidRPr="00763869">
        <w:rPr>
          <w:rFonts w:asciiTheme="minorHAnsi" w:hAnsiTheme="minorHAnsi" w:cstheme="minorBidi"/>
          <w:sz w:val="24"/>
          <w:szCs w:val="24"/>
        </w:rPr>
        <w:t>PFRON</w:t>
      </w:r>
      <w:proofErr w:type="spellEnd"/>
      <w:r w:rsidRPr="00763869">
        <w:rPr>
          <w:rFonts w:asciiTheme="minorHAnsi" w:hAnsiTheme="minorHAnsi" w:cstheme="minorBidi"/>
          <w:sz w:val="24"/>
          <w:szCs w:val="24"/>
        </w:rPr>
        <w:t>+.</w:t>
      </w:r>
    </w:p>
    <w:p w14:paraId="7334E5BC" w14:textId="77777777" w:rsidR="000939D8" w:rsidRPr="003F0E09" w:rsidRDefault="000939D8" w:rsidP="00EF2C98">
      <w:pPr>
        <w:numPr>
          <w:ilvl w:val="1"/>
          <w:numId w:val="18"/>
        </w:numPr>
        <w:spacing w:after="120" w:line="276" w:lineRule="auto"/>
        <w:ind w:left="426" w:hanging="426"/>
        <w:rPr>
          <w:rFonts w:asciiTheme="minorHAnsi" w:hAnsiTheme="minorHAnsi" w:cstheme="minorHAnsi"/>
        </w:rPr>
      </w:pPr>
      <w:r w:rsidRPr="003F0E09">
        <w:rPr>
          <w:rFonts w:asciiTheme="minorHAnsi" w:hAnsiTheme="minorHAnsi" w:cstheme="minorHAnsi"/>
        </w:rPr>
        <w:t>Strony zobowiązują się dołożyć wszelkich starań celem najkorzystniejszej realizacji Umowy, w szczególności polegających na niezwłocznym przekazywaniu drugiej ze Stron danych i informacji mających znaczenie dla realizacji podjętych Umową zobowiązań.</w:t>
      </w:r>
    </w:p>
    <w:p w14:paraId="4F5E54BB" w14:textId="29D80683" w:rsidR="000939D8" w:rsidRPr="003F0E09" w:rsidRDefault="000939D8" w:rsidP="00EF2C98">
      <w:pPr>
        <w:numPr>
          <w:ilvl w:val="1"/>
          <w:numId w:val="18"/>
        </w:numPr>
        <w:spacing w:after="120" w:line="276" w:lineRule="auto"/>
        <w:ind w:left="426" w:hanging="426"/>
        <w:rPr>
          <w:rFonts w:asciiTheme="minorHAnsi" w:hAnsiTheme="minorHAnsi" w:cstheme="minorHAnsi"/>
        </w:rPr>
      </w:pPr>
      <w:r w:rsidRPr="003F0E09">
        <w:rPr>
          <w:rFonts w:asciiTheme="minorHAnsi" w:hAnsiTheme="minorHAnsi" w:cstheme="minorHAnsi"/>
        </w:rPr>
        <w:t xml:space="preserve">W toku realizacji prac objętych Przedmiotem Umowy, Strony zobowiązane są na bieżąco informować się wzajemnie o wszelkich ewentualnych zagrożeniach, trudnościach czy przeszkodach związanych z wykonywaniem Umowy, które mają wpływ, na jakość, termin wykonania bądź zakres </w:t>
      </w:r>
      <w:r w:rsidR="00D25A40">
        <w:rPr>
          <w:rFonts w:asciiTheme="minorHAnsi" w:hAnsiTheme="minorHAnsi" w:cstheme="minorHAnsi"/>
        </w:rPr>
        <w:t>Umowy</w:t>
      </w:r>
      <w:r w:rsidRPr="003F0E09">
        <w:rPr>
          <w:rFonts w:asciiTheme="minorHAnsi" w:hAnsiTheme="minorHAnsi" w:cstheme="minorHAnsi"/>
        </w:rPr>
        <w:t>. Informacje te powinny być przekazywane w formie dokumentowej (np. e-mailem, Portalem Serwisowym lub listem poleconym) osobom wskazanym w Paragrafie 5 ust. 1 Umowy lub innym osobom uzgodnionym przez Strony.</w:t>
      </w:r>
    </w:p>
    <w:p w14:paraId="70E57873" w14:textId="77777777" w:rsidR="000939D8" w:rsidRPr="003F0E09" w:rsidRDefault="000939D8" w:rsidP="00EF2C98">
      <w:pPr>
        <w:numPr>
          <w:ilvl w:val="1"/>
          <w:numId w:val="18"/>
        </w:numPr>
        <w:spacing w:after="120" w:line="276" w:lineRule="auto"/>
        <w:ind w:left="426" w:hanging="426"/>
        <w:rPr>
          <w:rFonts w:asciiTheme="minorHAnsi" w:hAnsiTheme="minorHAnsi" w:cstheme="minorHAnsi"/>
        </w:rPr>
      </w:pPr>
      <w:r w:rsidRPr="003F0E09">
        <w:rPr>
          <w:rFonts w:asciiTheme="minorHAnsi" w:hAnsiTheme="minorHAnsi" w:cstheme="minorHAnsi"/>
        </w:rPr>
        <w:t xml:space="preserve">Strony zobowiązane są również na bieżąco informować się wzajemnie o wszelkich znanych im przypadkach naruszania postanowień Umowy. Informacje te powinny być przekazywane w </w:t>
      </w:r>
      <w:r w:rsidRPr="003F0E09">
        <w:rPr>
          <w:rFonts w:asciiTheme="minorHAnsi" w:hAnsiTheme="minorHAnsi" w:cstheme="minorHAnsi"/>
        </w:rPr>
        <w:lastRenderedPageBreak/>
        <w:t>formie dokumentowej osobom wskazanym w Paragrafie 5 ust. 1 Umowy lub innym osobom uzgodnionym przez Strony.</w:t>
      </w:r>
    </w:p>
    <w:p w14:paraId="2E4AD0E9" w14:textId="094ACE41" w:rsidR="000939D8" w:rsidRPr="003F0E09" w:rsidRDefault="000939D8" w:rsidP="00EF2C98">
      <w:pPr>
        <w:numPr>
          <w:ilvl w:val="1"/>
          <w:numId w:val="18"/>
        </w:numPr>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 xml:space="preserve">Zamawiający zastrzega sobie prawo kontroli wykonania, sposobu oraz postępów prowadzenia prac objętych Umową. Wykonawca zobowiązany będzie niezwłocznie udzielić Zamawiającemu wszelkich informacji, danych i wyjaśnień w żądanym zakresie oraz udostępnić i zaprezentować Produkty, jak również zapewnić możliwość ich kontroli oraz podjąć z Zamawiającym współpracę w innym, niezbędnym zakresie. </w:t>
      </w:r>
      <w:r w:rsidRPr="009650DD">
        <w:rPr>
          <w:rFonts w:asciiTheme="minorHAnsi" w:hAnsiTheme="minorHAnsi" w:cstheme="minorHAnsi"/>
          <w:spacing w:val="-4"/>
        </w:rPr>
        <w:t>Koszty kontroli, o której mowa w zdaniu poprzedzającym ponosi Zamawiający</w:t>
      </w:r>
      <w:r w:rsidR="0005255D">
        <w:rPr>
          <w:rFonts w:asciiTheme="minorHAnsi" w:hAnsiTheme="minorHAnsi" w:cstheme="minorHAnsi"/>
          <w:spacing w:val="-4"/>
        </w:rPr>
        <w:t xml:space="preserve">, </w:t>
      </w:r>
      <w:r w:rsidR="0005255D" w:rsidRPr="00065933">
        <w:rPr>
          <w:rFonts w:asciiTheme="minorHAnsi" w:hAnsiTheme="minorHAnsi" w:cstheme="minorHAnsi"/>
        </w:rPr>
        <w:t>z tym że Wykonawca zobowiązany jest, na swój koszt, do zapewnienia zgodności wykonania Umowy zgodnie z wynikami kontroli oraz usunięcia skutków wszelkich nieprawidłowości stwierdzonych w ramach kontroli</w:t>
      </w:r>
      <w:r w:rsidRPr="009650DD">
        <w:rPr>
          <w:rFonts w:asciiTheme="minorHAnsi" w:hAnsiTheme="minorHAnsi" w:cstheme="minorHAnsi"/>
          <w:spacing w:val="-4"/>
        </w:rPr>
        <w:t>.</w:t>
      </w:r>
    </w:p>
    <w:p w14:paraId="073D3B50" w14:textId="77777777" w:rsidR="000939D8" w:rsidRDefault="000939D8" w:rsidP="00EF2C98">
      <w:pPr>
        <w:numPr>
          <w:ilvl w:val="1"/>
          <w:numId w:val="18"/>
        </w:numPr>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 xml:space="preserve">W toku realizacji Umowy Strony przewidują spotkania projektowo-analityczne z Wykonawcą w formule zdalnej za pośrednictwem dostępnych komunikatorów lub stacjonarnie w lokalizacji wskazanej przez Zamawiającego. O formie spotkania decyduje Zamawiający.  </w:t>
      </w:r>
    </w:p>
    <w:p w14:paraId="66CB0A69" w14:textId="112F9344" w:rsidR="00CC1489" w:rsidRPr="003F0E09" w:rsidRDefault="00CC1489" w:rsidP="00EF2C98">
      <w:pPr>
        <w:numPr>
          <w:ilvl w:val="1"/>
          <w:numId w:val="18"/>
        </w:numPr>
        <w:spacing w:after="120" w:line="276" w:lineRule="auto"/>
        <w:ind w:left="426" w:hanging="426"/>
        <w:rPr>
          <w:rFonts w:asciiTheme="minorHAnsi" w:hAnsiTheme="minorHAnsi" w:cstheme="minorHAnsi"/>
          <w:spacing w:val="-4"/>
        </w:rPr>
      </w:pPr>
      <w:r>
        <w:rPr>
          <w:rFonts w:asciiTheme="minorHAnsi" w:hAnsiTheme="minorHAnsi" w:cstheme="minorHAnsi"/>
          <w:spacing w:val="-4"/>
        </w:rPr>
        <w:t xml:space="preserve">Wykonawca przyjmuje do wiadomości, że Zlecenia w ramach Rozwoju realizowane mogą być, w zależności od decyzji Zamawiającego, z wykorzystaniem metodyki </w:t>
      </w:r>
      <w:proofErr w:type="spellStart"/>
      <w:r>
        <w:rPr>
          <w:rFonts w:asciiTheme="minorHAnsi" w:hAnsiTheme="minorHAnsi" w:cstheme="minorHAnsi"/>
          <w:spacing w:val="-4"/>
        </w:rPr>
        <w:t>Waterfall</w:t>
      </w:r>
      <w:proofErr w:type="spellEnd"/>
      <w:r>
        <w:rPr>
          <w:rFonts w:asciiTheme="minorHAnsi" w:hAnsiTheme="minorHAnsi" w:cstheme="minorHAnsi"/>
          <w:spacing w:val="-4"/>
        </w:rPr>
        <w:t xml:space="preserve"> lub </w:t>
      </w:r>
      <w:proofErr w:type="spellStart"/>
      <w:r>
        <w:rPr>
          <w:rFonts w:asciiTheme="minorHAnsi" w:hAnsiTheme="minorHAnsi" w:cstheme="minorHAnsi"/>
          <w:spacing w:val="-4"/>
        </w:rPr>
        <w:t>Scrum</w:t>
      </w:r>
      <w:proofErr w:type="spellEnd"/>
      <w:r>
        <w:rPr>
          <w:rFonts w:asciiTheme="minorHAnsi" w:hAnsiTheme="minorHAnsi" w:cstheme="minorHAnsi"/>
          <w:spacing w:val="-4"/>
        </w:rPr>
        <w:t xml:space="preserve">. Wszelkie kwestie dotyczące zawierania i realizacji Zleceń zawiera OPZ. </w:t>
      </w:r>
    </w:p>
    <w:p w14:paraId="5319162C"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[Przygotowanie do świadczenia Przedmiotu Umowy]</w:t>
      </w:r>
    </w:p>
    <w:p w14:paraId="047472F9" w14:textId="2BD201D2" w:rsidR="000939D8" w:rsidRPr="003F0E09" w:rsidRDefault="00141DF4" w:rsidP="00EF2C98">
      <w:pPr>
        <w:numPr>
          <w:ilvl w:val="1"/>
          <w:numId w:val="18"/>
        </w:numPr>
        <w:spacing w:before="240" w:after="120" w:line="276" w:lineRule="auto"/>
        <w:ind w:left="426" w:hanging="426"/>
        <w:rPr>
          <w:rFonts w:asciiTheme="minorHAnsi" w:hAnsiTheme="minorHAnsi" w:cstheme="minorHAnsi"/>
        </w:rPr>
      </w:pPr>
      <w:r>
        <w:rPr>
          <w:rFonts w:asciiTheme="minorHAnsi" w:hAnsiTheme="minorHAnsi" w:cstheme="minorHAnsi"/>
        </w:rPr>
        <w:t xml:space="preserve">W terminie 30 dni od zawarcia Umowy </w:t>
      </w:r>
      <w:r w:rsidR="00E95CC8">
        <w:rPr>
          <w:rFonts w:asciiTheme="minorHAnsi" w:hAnsiTheme="minorHAnsi" w:cstheme="minorHAnsi"/>
        </w:rPr>
        <w:t xml:space="preserve">(„Okres Przygotowawczy”) </w:t>
      </w:r>
      <w:r>
        <w:rPr>
          <w:rFonts w:asciiTheme="minorHAnsi" w:hAnsiTheme="minorHAnsi" w:cstheme="minorHAnsi"/>
        </w:rPr>
        <w:t xml:space="preserve">Wykonawca zobowiązany jest do przygotowania </w:t>
      </w:r>
      <w:r w:rsidR="00DD7CB8">
        <w:rPr>
          <w:rFonts w:asciiTheme="minorHAnsi" w:hAnsiTheme="minorHAnsi" w:cstheme="minorHAnsi"/>
        </w:rPr>
        <w:t xml:space="preserve">się do świadczenia Przedmiotu Umowy. </w:t>
      </w:r>
      <w:r w:rsidR="000939D8" w:rsidRPr="003F0E09">
        <w:rPr>
          <w:rFonts w:asciiTheme="minorHAnsi" w:hAnsiTheme="minorHAnsi" w:cstheme="minorHAnsi"/>
        </w:rPr>
        <w:t>W ramach przygotowania do świadczenia Przedmiotu Umowy:</w:t>
      </w:r>
    </w:p>
    <w:p w14:paraId="6867D91F" w14:textId="77777777" w:rsidR="00356C66" w:rsidRPr="00356C66" w:rsidRDefault="00356C66" w:rsidP="00EF2C98">
      <w:pPr>
        <w:pStyle w:val="Akapitzlist"/>
        <w:numPr>
          <w:ilvl w:val="0"/>
          <w:numId w:val="136"/>
        </w:numPr>
        <w:tabs>
          <w:tab w:val="left" w:pos="6804"/>
        </w:tabs>
        <w:spacing w:after="120" w:line="276" w:lineRule="auto"/>
        <w:contextualSpacing w:val="0"/>
        <w:rPr>
          <w:rFonts w:asciiTheme="minorHAnsi" w:eastAsia="Times New Roman" w:hAnsiTheme="minorHAnsi" w:cstheme="minorHAnsi"/>
          <w:vanish/>
          <w:sz w:val="24"/>
          <w:szCs w:val="24"/>
          <w:lang w:eastAsia="pl-PL"/>
        </w:rPr>
      </w:pPr>
    </w:p>
    <w:p w14:paraId="17CA3B2D" w14:textId="77777777" w:rsidR="00356C66" w:rsidRPr="00356C66" w:rsidRDefault="00356C66" w:rsidP="00EF2C98">
      <w:pPr>
        <w:pStyle w:val="Akapitzlist"/>
        <w:numPr>
          <w:ilvl w:val="0"/>
          <w:numId w:val="136"/>
        </w:numPr>
        <w:tabs>
          <w:tab w:val="left" w:pos="6804"/>
        </w:tabs>
        <w:spacing w:after="120" w:line="276" w:lineRule="auto"/>
        <w:contextualSpacing w:val="0"/>
        <w:rPr>
          <w:rFonts w:asciiTheme="minorHAnsi" w:eastAsia="Times New Roman" w:hAnsiTheme="minorHAnsi" w:cstheme="minorHAnsi"/>
          <w:vanish/>
          <w:sz w:val="24"/>
          <w:szCs w:val="24"/>
          <w:lang w:eastAsia="pl-PL"/>
        </w:rPr>
      </w:pPr>
    </w:p>
    <w:p w14:paraId="7D3E6B3D" w14:textId="28DCB133" w:rsidR="000939D8" w:rsidRPr="003F0E09" w:rsidRDefault="000939D8" w:rsidP="001C541D">
      <w:pPr>
        <w:numPr>
          <w:ilvl w:val="1"/>
          <w:numId w:val="136"/>
        </w:numPr>
        <w:tabs>
          <w:tab w:val="left" w:pos="993"/>
        </w:tabs>
        <w:spacing w:after="120" w:line="276" w:lineRule="auto"/>
        <w:ind w:left="993" w:hanging="567"/>
        <w:rPr>
          <w:rFonts w:asciiTheme="minorHAnsi" w:hAnsiTheme="minorHAnsi" w:cstheme="minorHAnsi"/>
        </w:rPr>
      </w:pPr>
      <w:r w:rsidRPr="003F0E09">
        <w:rPr>
          <w:rFonts w:asciiTheme="minorHAnsi" w:hAnsiTheme="minorHAnsi" w:cstheme="minorHAnsi"/>
        </w:rPr>
        <w:t>Wykonawca zapozna się z należytą starannością z opisem Systemu w celu rozpoczęcia</w:t>
      </w:r>
      <w:r w:rsidR="00356C66">
        <w:rPr>
          <w:rFonts w:asciiTheme="minorHAnsi" w:hAnsiTheme="minorHAnsi" w:cstheme="minorHAnsi"/>
        </w:rPr>
        <w:t xml:space="preserve"> </w:t>
      </w:r>
      <w:r w:rsidRPr="003F0E09">
        <w:rPr>
          <w:rFonts w:asciiTheme="minorHAnsi" w:hAnsiTheme="minorHAnsi" w:cstheme="minorHAnsi"/>
        </w:rPr>
        <w:t>świadczenia Przedmiotu Umowy. Pełna Dokumentacja Systemu zostanie przekazana Wykonawcy niezwłocznie po zawarciu Umowy;</w:t>
      </w:r>
    </w:p>
    <w:p w14:paraId="5EA4EB89" w14:textId="1359767D" w:rsidR="000939D8" w:rsidRPr="003F0E09" w:rsidRDefault="000939D8" w:rsidP="00EF2C98">
      <w:pPr>
        <w:numPr>
          <w:ilvl w:val="1"/>
          <w:numId w:val="136"/>
        </w:numPr>
        <w:tabs>
          <w:tab w:val="left" w:pos="9356"/>
        </w:tabs>
        <w:spacing w:after="120" w:line="276" w:lineRule="auto"/>
        <w:ind w:left="993" w:hanging="567"/>
        <w:rPr>
          <w:rFonts w:asciiTheme="minorHAnsi" w:hAnsiTheme="minorHAnsi" w:cstheme="minorHAnsi"/>
        </w:rPr>
      </w:pPr>
      <w:r w:rsidRPr="003F0E09">
        <w:rPr>
          <w:rFonts w:asciiTheme="minorHAnsi" w:hAnsiTheme="minorHAnsi" w:cstheme="minorHAnsi"/>
        </w:rPr>
        <w:t>Wykonawca stworzy</w:t>
      </w:r>
      <w:r w:rsidR="00194654">
        <w:rPr>
          <w:rFonts w:asciiTheme="minorHAnsi" w:hAnsiTheme="minorHAnsi" w:cstheme="minorHAnsi"/>
        </w:rPr>
        <w:t>, na swój koszt,</w:t>
      </w:r>
      <w:r w:rsidRPr="003F0E09">
        <w:rPr>
          <w:rFonts w:asciiTheme="minorHAnsi" w:hAnsiTheme="minorHAnsi" w:cstheme="minorHAnsi"/>
        </w:rPr>
        <w:t xml:space="preserve"> Środowisko Deweloperskie Systemu w ramach wewnętrznej infrastruktury Wykonawcy, które będzie wykorzystywane między innymi do testów wewnętrznych Wykonawcy;</w:t>
      </w:r>
    </w:p>
    <w:p w14:paraId="77ECC1A8" w14:textId="3EAF7B53" w:rsidR="000939D8" w:rsidRPr="003F0E09" w:rsidRDefault="000939D8" w:rsidP="00EF2C98">
      <w:pPr>
        <w:numPr>
          <w:ilvl w:val="1"/>
          <w:numId w:val="136"/>
        </w:numPr>
        <w:tabs>
          <w:tab w:val="left" w:pos="6096"/>
        </w:tabs>
        <w:spacing w:after="120" w:line="276" w:lineRule="auto"/>
        <w:ind w:left="993" w:hanging="567"/>
        <w:rPr>
          <w:rFonts w:asciiTheme="minorHAnsi" w:hAnsiTheme="minorHAnsi" w:cstheme="minorHAnsi"/>
        </w:rPr>
      </w:pPr>
      <w:r w:rsidRPr="003F0E09">
        <w:rPr>
          <w:rFonts w:asciiTheme="minorHAnsi" w:hAnsiTheme="minorHAnsi" w:cstheme="minorHAnsi"/>
        </w:rPr>
        <w:t>Z</w:t>
      </w:r>
      <w:r w:rsidR="00936A9C" w:rsidRPr="003F0E09">
        <w:rPr>
          <w:rFonts w:asciiTheme="minorHAnsi" w:hAnsiTheme="minorHAnsi" w:cstheme="minorHAnsi"/>
        </w:rPr>
        <w:t>a</w:t>
      </w:r>
      <w:r w:rsidRPr="003F0E09">
        <w:rPr>
          <w:rFonts w:asciiTheme="minorHAnsi" w:hAnsiTheme="minorHAnsi" w:cstheme="minorHAnsi"/>
        </w:rPr>
        <w:t>mawiający udostępni Wykonawcy</w:t>
      </w:r>
      <w:r w:rsidR="00092059">
        <w:rPr>
          <w:rFonts w:asciiTheme="minorHAnsi" w:hAnsiTheme="minorHAnsi" w:cstheme="minorHAnsi"/>
        </w:rPr>
        <w:t xml:space="preserve"> </w:t>
      </w:r>
      <w:r w:rsidRPr="003F0E09">
        <w:rPr>
          <w:rFonts w:asciiTheme="minorHAnsi" w:hAnsiTheme="minorHAnsi" w:cstheme="minorHAnsi"/>
        </w:rPr>
        <w:t>Portal Serwisowy oraz Repozytorium projektu wspomagający świadczenie Przedmiotu Umowy, a Wykonawca zobowiązany jest</w:t>
      </w:r>
      <w:r w:rsidR="00837DDE">
        <w:rPr>
          <w:rFonts w:asciiTheme="minorHAnsi" w:hAnsiTheme="minorHAnsi" w:cstheme="minorHAnsi"/>
        </w:rPr>
        <w:t>, na swój koszt,</w:t>
      </w:r>
      <w:r w:rsidRPr="003F0E09">
        <w:rPr>
          <w:rFonts w:asciiTheme="minorHAnsi" w:hAnsiTheme="minorHAnsi" w:cstheme="minorHAnsi"/>
        </w:rPr>
        <w:t xml:space="preserve"> do podłączenia się do Portalu Serwisowego</w:t>
      </w:r>
      <w:r w:rsidR="00194654">
        <w:rPr>
          <w:rFonts w:asciiTheme="minorHAnsi" w:hAnsiTheme="minorHAnsi" w:cstheme="minorHAnsi"/>
        </w:rPr>
        <w:t xml:space="preserve"> w terminie umożliwiającym należyte wykonywanie Umowy</w:t>
      </w:r>
      <w:r w:rsidRPr="003F0E09">
        <w:rPr>
          <w:rFonts w:asciiTheme="minorHAnsi" w:hAnsiTheme="minorHAnsi" w:cstheme="minorHAnsi"/>
        </w:rPr>
        <w:t>;</w:t>
      </w:r>
    </w:p>
    <w:p w14:paraId="1128BDD5" w14:textId="39C4CA80" w:rsidR="000939D8" w:rsidRPr="003F0E09" w:rsidRDefault="000939D8" w:rsidP="00EF2C98">
      <w:pPr>
        <w:numPr>
          <w:ilvl w:val="1"/>
          <w:numId w:val="136"/>
        </w:numPr>
        <w:tabs>
          <w:tab w:val="left" w:pos="9356"/>
        </w:tabs>
        <w:spacing w:after="120" w:line="276" w:lineRule="auto"/>
        <w:ind w:left="993" w:hanging="567"/>
        <w:rPr>
          <w:rFonts w:asciiTheme="minorHAnsi" w:hAnsiTheme="minorHAnsi" w:cstheme="minorHAnsi"/>
        </w:rPr>
      </w:pPr>
      <w:r w:rsidRPr="003F0E09">
        <w:rPr>
          <w:rFonts w:asciiTheme="minorHAnsi" w:hAnsiTheme="minorHAnsi" w:cstheme="minorHAnsi"/>
        </w:rPr>
        <w:t>St</w:t>
      </w:r>
      <w:r w:rsidR="00092059">
        <w:rPr>
          <w:rFonts w:asciiTheme="minorHAnsi" w:hAnsiTheme="minorHAnsi" w:cstheme="minorHAnsi"/>
        </w:rPr>
        <w:t>r</w:t>
      </w:r>
      <w:r w:rsidRPr="003F0E09">
        <w:rPr>
          <w:rFonts w:asciiTheme="minorHAnsi" w:hAnsiTheme="minorHAnsi" w:cstheme="minorHAnsi"/>
        </w:rPr>
        <w:t xml:space="preserve">ony w terminie 30 dni od dnia zawarcia Umowy (chyba, że Strony postanowią inaczej) opracują procedury kontrolne, o których mowa w raporcie stanowiącym załącznik do Protokołu Odbioru </w:t>
      </w:r>
      <w:proofErr w:type="spellStart"/>
      <w:r w:rsidRPr="003F0E09">
        <w:rPr>
          <w:rFonts w:asciiTheme="minorHAnsi" w:hAnsiTheme="minorHAnsi" w:cstheme="minorHAnsi"/>
        </w:rPr>
        <w:t>ATiK</w:t>
      </w:r>
      <w:proofErr w:type="spellEnd"/>
      <w:r w:rsidRPr="003F0E09">
        <w:rPr>
          <w:rFonts w:asciiTheme="minorHAnsi" w:hAnsiTheme="minorHAnsi" w:cstheme="minorHAnsi"/>
        </w:rPr>
        <w:t xml:space="preserve">. Zamawiający zastrzega sobie prawo do zmiany procedur kontrolnych w trakcie obowiązywania Umowy, na co Wykonawca wyraża zgodę. </w:t>
      </w:r>
    </w:p>
    <w:p w14:paraId="2868193A" w14:textId="0FFA5046" w:rsidR="000939D8" w:rsidRPr="001E0C3D" w:rsidRDefault="00510152" w:rsidP="00EF2C98">
      <w:pPr>
        <w:numPr>
          <w:ilvl w:val="1"/>
          <w:numId w:val="18"/>
        </w:numPr>
        <w:spacing w:before="240" w:after="120" w:line="276" w:lineRule="auto"/>
        <w:ind w:left="426" w:hanging="426"/>
        <w:rPr>
          <w:rFonts w:asciiTheme="minorHAnsi" w:hAnsiTheme="minorHAnsi" w:cstheme="minorHAnsi"/>
        </w:rPr>
      </w:pPr>
      <w:r w:rsidRPr="001E0C3D">
        <w:rPr>
          <w:rFonts w:asciiTheme="minorHAnsi" w:hAnsiTheme="minorHAnsi" w:cstheme="minorHAnsi"/>
        </w:rPr>
        <w:t xml:space="preserve">W Okresie Przygotowawczym </w:t>
      </w:r>
      <w:r w:rsidR="000939D8" w:rsidRPr="001E0C3D">
        <w:rPr>
          <w:rFonts w:asciiTheme="minorHAnsi" w:hAnsiTheme="minorHAnsi" w:cstheme="minorHAnsi"/>
        </w:rPr>
        <w:t xml:space="preserve">Zamawiający umożliwi Wykonawcy dostęp do Środowiska Produkcyjnego Systemu </w:t>
      </w:r>
      <w:proofErr w:type="spellStart"/>
      <w:r w:rsidR="00C24DB7">
        <w:rPr>
          <w:rFonts w:asciiTheme="minorHAnsi" w:hAnsiTheme="minorHAnsi" w:cstheme="minorHAnsi"/>
        </w:rPr>
        <w:t>i</w:t>
      </w:r>
      <w:r w:rsidR="000939D8" w:rsidRPr="001E0C3D">
        <w:rPr>
          <w:rFonts w:asciiTheme="minorHAnsi" w:hAnsiTheme="minorHAnsi" w:cstheme="minorHAnsi"/>
        </w:rPr>
        <w:t>PFRON</w:t>
      </w:r>
      <w:proofErr w:type="spellEnd"/>
      <w:r w:rsidR="000939D8" w:rsidRPr="001E0C3D">
        <w:rPr>
          <w:rFonts w:asciiTheme="minorHAnsi" w:hAnsiTheme="minorHAnsi" w:cstheme="minorHAnsi"/>
        </w:rPr>
        <w:t>+ poprzez upoważnienie pracownik</w:t>
      </w:r>
      <w:r w:rsidR="00092059" w:rsidRPr="001E0C3D">
        <w:rPr>
          <w:rFonts w:asciiTheme="minorHAnsi" w:hAnsiTheme="minorHAnsi" w:cstheme="minorHAnsi"/>
        </w:rPr>
        <w:t>ów</w:t>
      </w:r>
      <w:r w:rsidR="000939D8" w:rsidRPr="001E0C3D">
        <w:rPr>
          <w:rFonts w:asciiTheme="minorHAnsi" w:hAnsiTheme="minorHAnsi" w:cstheme="minorHAnsi"/>
        </w:rPr>
        <w:t xml:space="preserve"> Wykonawcy do </w:t>
      </w:r>
      <w:r w:rsidR="000939D8" w:rsidRPr="001E0C3D">
        <w:rPr>
          <w:rFonts w:asciiTheme="minorHAnsi" w:hAnsiTheme="minorHAnsi" w:cstheme="minorHAnsi"/>
        </w:rPr>
        <w:lastRenderedPageBreak/>
        <w:t>wykonywania czynności w interfejsie Systemu</w:t>
      </w:r>
      <w:r w:rsidR="00092059" w:rsidRPr="001E0C3D">
        <w:rPr>
          <w:rFonts w:asciiTheme="minorHAnsi" w:hAnsiTheme="minorHAnsi" w:cstheme="minorHAnsi"/>
        </w:rPr>
        <w:t>,</w:t>
      </w:r>
      <w:r w:rsidR="000939D8" w:rsidRPr="001E0C3D">
        <w:rPr>
          <w:rFonts w:asciiTheme="minorHAnsi" w:hAnsiTheme="minorHAnsi" w:cstheme="minorHAnsi"/>
        </w:rPr>
        <w:t xml:space="preserve"> nie później niż w dniu rozpoczęcia świadczenia </w:t>
      </w:r>
      <w:proofErr w:type="spellStart"/>
      <w:r w:rsidR="000939D8" w:rsidRPr="001E0C3D">
        <w:rPr>
          <w:rFonts w:asciiTheme="minorHAnsi" w:hAnsiTheme="minorHAnsi" w:cstheme="minorHAnsi"/>
        </w:rPr>
        <w:t>ATiK</w:t>
      </w:r>
      <w:proofErr w:type="spellEnd"/>
      <w:r w:rsidR="000939D8" w:rsidRPr="001E0C3D">
        <w:rPr>
          <w:rFonts w:asciiTheme="minorHAnsi" w:hAnsiTheme="minorHAnsi" w:cstheme="minorHAnsi"/>
        </w:rPr>
        <w:t>.</w:t>
      </w:r>
    </w:p>
    <w:p w14:paraId="021D6507" w14:textId="0A60FCBC" w:rsidR="00DE6BBB" w:rsidRDefault="00DE6BBB" w:rsidP="00EF2C98">
      <w:pPr>
        <w:numPr>
          <w:ilvl w:val="1"/>
          <w:numId w:val="18"/>
        </w:numPr>
        <w:spacing w:before="240" w:after="120" w:line="276" w:lineRule="auto"/>
        <w:ind w:left="426" w:hanging="426"/>
        <w:rPr>
          <w:rFonts w:asciiTheme="minorHAnsi" w:hAnsiTheme="minorHAnsi" w:cstheme="minorHAnsi"/>
        </w:rPr>
      </w:pPr>
      <w:r>
        <w:rPr>
          <w:rFonts w:asciiTheme="minorHAnsi" w:hAnsiTheme="minorHAnsi" w:cstheme="minorHAnsi"/>
        </w:rPr>
        <w:t xml:space="preserve">W Okresie Przygotowawczym Wykonawca zobowiązany jest do wykonania </w:t>
      </w:r>
      <w:r w:rsidR="006B2198">
        <w:rPr>
          <w:rFonts w:asciiTheme="minorHAnsi" w:hAnsiTheme="minorHAnsi" w:cstheme="minorHAnsi"/>
        </w:rPr>
        <w:t>P</w:t>
      </w:r>
      <w:r>
        <w:rPr>
          <w:rFonts w:asciiTheme="minorHAnsi" w:hAnsiTheme="minorHAnsi" w:cstheme="minorHAnsi"/>
        </w:rPr>
        <w:t xml:space="preserve">rzedmiotu Umowy w pełnym zakresie, z tym że Zamawiający nie naliczy Wykonawcy </w:t>
      </w:r>
      <w:r w:rsidRPr="007F0BA9">
        <w:rPr>
          <w:rFonts w:asciiTheme="minorHAnsi" w:hAnsiTheme="minorHAnsi" w:cstheme="minorHAnsi"/>
        </w:rPr>
        <w:t>kar umownych</w:t>
      </w:r>
      <w:r w:rsidR="00425BE5">
        <w:rPr>
          <w:rFonts w:asciiTheme="minorHAnsi" w:hAnsiTheme="minorHAnsi" w:cstheme="minorHAnsi"/>
        </w:rPr>
        <w:t xml:space="preserve">, o których mowa w </w:t>
      </w:r>
      <w:r w:rsidR="009E26F4">
        <w:rPr>
          <w:rFonts w:asciiTheme="minorHAnsi" w:hAnsiTheme="minorHAnsi" w:cstheme="minorHAnsi"/>
        </w:rPr>
        <w:t>P</w:t>
      </w:r>
      <w:r w:rsidR="00425BE5">
        <w:rPr>
          <w:rFonts w:asciiTheme="minorHAnsi" w:hAnsiTheme="minorHAnsi" w:cstheme="minorHAnsi"/>
        </w:rPr>
        <w:t>ar</w:t>
      </w:r>
      <w:r w:rsidR="00F00D16">
        <w:rPr>
          <w:rFonts w:asciiTheme="minorHAnsi" w:hAnsiTheme="minorHAnsi" w:cstheme="minorHAnsi"/>
        </w:rPr>
        <w:t>agrafie 11 ust. 10 pkt 10.1 i pkt 10.2 Umowy</w:t>
      </w:r>
      <w:r w:rsidR="007F0BA9">
        <w:rPr>
          <w:rFonts w:asciiTheme="minorHAnsi" w:hAnsiTheme="minorHAnsi" w:cstheme="minorHAnsi"/>
        </w:rPr>
        <w:t xml:space="preserve">. </w:t>
      </w:r>
    </w:p>
    <w:p w14:paraId="1DD4ECCF" w14:textId="68D81D3B" w:rsidR="00092059" w:rsidRPr="00C65241" w:rsidRDefault="00C65241" w:rsidP="00EF2C98">
      <w:pPr>
        <w:numPr>
          <w:ilvl w:val="1"/>
          <w:numId w:val="18"/>
        </w:numPr>
        <w:spacing w:before="240" w:after="120" w:line="276" w:lineRule="auto"/>
        <w:ind w:left="426" w:hanging="426"/>
        <w:rPr>
          <w:rFonts w:asciiTheme="minorHAnsi" w:hAnsiTheme="minorHAnsi" w:cstheme="minorHAnsi"/>
        </w:rPr>
      </w:pPr>
      <w:r>
        <w:rPr>
          <w:rFonts w:asciiTheme="minorHAnsi" w:hAnsiTheme="minorHAnsi" w:cstheme="minorHAnsi"/>
        </w:rPr>
        <w:t xml:space="preserve">Wykonawca zobowiązany jest na bieżąco, bez zbędnej zwłoki, informować Zamawiającego o wykonaniu obowiązków, o których mowa w ust. </w:t>
      </w:r>
      <w:r w:rsidR="009C5D1D">
        <w:rPr>
          <w:rFonts w:asciiTheme="minorHAnsi" w:hAnsiTheme="minorHAnsi" w:cstheme="minorHAnsi"/>
        </w:rPr>
        <w:t>16</w:t>
      </w:r>
      <w:r w:rsidR="00330DB7">
        <w:rPr>
          <w:rFonts w:asciiTheme="minorHAnsi" w:hAnsiTheme="minorHAnsi" w:cstheme="minorHAnsi"/>
        </w:rPr>
        <w:t xml:space="preserve"> </w:t>
      </w:r>
      <w:r>
        <w:rPr>
          <w:rFonts w:asciiTheme="minorHAnsi" w:hAnsiTheme="minorHAnsi" w:cstheme="minorHAnsi"/>
        </w:rPr>
        <w:t xml:space="preserve">powyżej. </w:t>
      </w:r>
      <w:r w:rsidR="00092059">
        <w:rPr>
          <w:rFonts w:asciiTheme="minorHAnsi" w:hAnsiTheme="minorHAnsi" w:cstheme="minorHAnsi"/>
        </w:rPr>
        <w:t xml:space="preserve">Okres Przygotowawczy może ulec skróceniu </w:t>
      </w:r>
      <w:r>
        <w:rPr>
          <w:rFonts w:asciiTheme="minorHAnsi" w:hAnsiTheme="minorHAnsi" w:cstheme="minorHAnsi"/>
        </w:rPr>
        <w:t xml:space="preserve">w stosunku do terminu określonego w ust. </w:t>
      </w:r>
      <w:r w:rsidR="009C5D1D">
        <w:rPr>
          <w:rFonts w:asciiTheme="minorHAnsi" w:hAnsiTheme="minorHAnsi" w:cstheme="minorHAnsi"/>
        </w:rPr>
        <w:t>16</w:t>
      </w:r>
      <w:r>
        <w:rPr>
          <w:rFonts w:asciiTheme="minorHAnsi" w:hAnsiTheme="minorHAnsi" w:cstheme="minorHAnsi"/>
        </w:rPr>
        <w:t xml:space="preserve">, </w:t>
      </w:r>
      <w:r w:rsidR="00092059">
        <w:rPr>
          <w:rFonts w:asciiTheme="minorHAnsi" w:hAnsiTheme="minorHAnsi" w:cstheme="minorHAnsi"/>
        </w:rPr>
        <w:t xml:space="preserve">w przypadku wcześniejszej realizacji przez Wykonawcę obowiązków, o których mowa w ust. </w:t>
      </w:r>
      <w:r w:rsidR="009C5D1D">
        <w:rPr>
          <w:rFonts w:asciiTheme="minorHAnsi" w:hAnsiTheme="minorHAnsi" w:cstheme="minorHAnsi"/>
        </w:rPr>
        <w:t xml:space="preserve">16 </w:t>
      </w:r>
      <w:r w:rsidR="00092059">
        <w:rPr>
          <w:rFonts w:asciiTheme="minorHAnsi" w:hAnsiTheme="minorHAnsi" w:cstheme="minorHAnsi"/>
        </w:rPr>
        <w:t xml:space="preserve">powyżej. W takim przypadku </w:t>
      </w:r>
      <w:r>
        <w:rPr>
          <w:rFonts w:asciiTheme="minorHAnsi" w:hAnsiTheme="minorHAnsi" w:cstheme="minorHAnsi"/>
        </w:rPr>
        <w:t>u</w:t>
      </w:r>
      <w:r w:rsidRPr="00C65241">
        <w:rPr>
          <w:rFonts w:asciiTheme="minorHAnsi" w:hAnsiTheme="minorHAnsi" w:cstheme="minorHAnsi"/>
        </w:rPr>
        <w:t xml:space="preserve">stalenie daty </w:t>
      </w:r>
      <w:r>
        <w:rPr>
          <w:rFonts w:asciiTheme="minorHAnsi" w:hAnsiTheme="minorHAnsi" w:cstheme="minorHAnsi"/>
        </w:rPr>
        <w:t xml:space="preserve">zakończenia Okresu Przygotowawczego </w:t>
      </w:r>
      <w:r w:rsidRPr="00C65241">
        <w:rPr>
          <w:rFonts w:asciiTheme="minorHAnsi" w:hAnsiTheme="minorHAnsi" w:cstheme="minorHAnsi"/>
        </w:rPr>
        <w:t xml:space="preserve">zostanie udokumentowane w formie </w:t>
      </w:r>
      <w:r w:rsidR="00E11B8B">
        <w:rPr>
          <w:rFonts w:asciiTheme="minorHAnsi" w:hAnsiTheme="minorHAnsi" w:cstheme="minorHAnsi"/>
        </w:rPr>
        <w:t>dokumentowej</w:t>
      </w:r>
      <w:r w:rsidRPr="00C65241">
        <w:rPr>
          <w:rFonts w:asciiTheme="minorHAnsi" w:hAnsiTheme="minorHAnsi" w:cstheme="minorHAnsi"/>
        </w:rPr>
        <w:t xml:space="preserve"> przez Kierowników Projektu.</w:t>
      </w:r>
    </w:p>
    <w:p w14:paraId="6B73A845" w14:textId="6D98E6A3" w:rsidR="00DE6BBB" w:rsidRPr="001E0C3D" w:rsidRDefault="00DE6BBB" w:rsidP="00EF2C98">
      <w:pPr>
        <w:numPr>
          <w:ilvl w:val="1"/>
          <w:numId w:val="18"/>
        </w:numPr>
        <w:spacing w:before="240" w:after="120" w:line="276" w:lineRule="auto"/>
        <w:ind w:left="426" w:hanging="426"/>
        <w:rPr>
          <w:rFonts w:asciiTheme="minorHAnsi" w:hAnsiTheme="minorHAnsi" w:cstheme="minorHAnsi"/>
        </w:rPr>
      </w:pPr>
      <w:r w:rsidRPr="001E0C3D">
        <w:rPr>
          <w:rFonts w:asciiTheme="minorHAnsi" w:hAnsiTheme="minorHAnsi" w:cstheme="minorHAnsi"/>
        </w:rPr>
        <w:t>Po zakończeniu Okresu Przygotowania Wykonawca ponosi pełną odpowiedzialność z tytułu wykonania Umowy. Celem usunięcia wątpliwości Strony potwierdzają, że zakończenie Okresu Przygotowawczego nie wymaga podpisania przez Strony żadnego protokołu.</w:t>
      </w:r>
    </w:p>
    <w:p w14:paraId="3C9C7E1E" w14:textId="77777777" w:rsidR="000939D8" w:rsidRPr="00DE6BBB" w:rsidRDefault="000939D8" w:rsidP="00330DB7">
      <w:pPr>
        <w:pStyle w:val="Nagwek3"/>
        <w:spacing w:before="240" w:after="240"/>
        <w:rPr>
          <w:rFonts w:asciiTheme="minorHAnsi" w:hAnsiTheme="minorHAnsi" w:cstheme="minorHAnsi"/>
          <w:color w:val="000000" w:themeColor="text1"/>
        </w:rPr>
      </w:pPr>
      <w:bookmarkStart w:id="23" w:name="_Toc320621450"/>
      <w:bookmarkStart w:id="24" w:name="_Toc410915345"/>
      <w:bookmarkStart w:id="25" w:name="_Toc413843624"/>
      <w:bookmarkStart w:id="26" w:name="_Toc495308772"/>
      <w:bookmarkStart w:id="27" w:name="_Toc139005475"/>
      <w:r w:rsidRPr="00DE6BBB">
        <w:rPr>
          <w:rFonts w:asciiTheme="minorHAnsi" w:hAnsiTheme="minorHAnsi" w:cstheme="minorHAnsi"/>
          <w:color w:val="000000" w:themeColor="text1"/>
        </w:rPr>
        <w:t>Paragraf 5 Organizacja wykonywania Umowy</w:t>
      </w:r>
      <w:bookmarkEnd w:id="23"/>
      <w:bookmarkEnd w:id="24"/>
      <w:bookmarkEnd w:id="25"/>
      <w:bookmarkEnd w:id="26"/>
      <w:bookmarkEnd w:id="27"/>
    </w:p>
    <w:p w14:paraId="5A9F19A4" w14:textId="77777777"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Bieżące zarządzanie realizacją Umowy odbywa się poprzez wzajemne uzgodnienia Kierowników Projektu Stron, a w razie ich nieobecności Zastępców Kierowników Projektu.</w:t>
      </w:r>
    </w:p>
    <w:p w14:paraId="24A79321" w14:textId="18A1E3B7"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Kierownik Projektu Wykonawcy, a w razie jego nieobecności Zastępca Kierownika Projektu </w:t>
      </w:r>
      <w:r w:rsidR="009C36CF" w:rsidRPr="003F0E09">
        <w:rPr>
          <w:rFonts w:asciiTheme="minorHAnsi" w:hAnsiTheme="minorHAnsi" w:cstheme="minorHAnsi"/>
        </w:rPr>
        <w:t xml:space="preserve">Wykonawcy </w:t>
      </w:r>
      <w:r w:rsidRPr="003F0E09">
        <w:rPr>
          <w:rFonts w:asciiTheme="minorHAnsi" w:hAnsiTheme="minorHAnsi" w:cstheme="minorHAnsi"/>
        </w:rPr>
        <w:t>odpowiada za stałą współpracę z Zamawiającym.</w:t>
      </w:r>
    </w:p>
    <w:p w14:paraId="4BC417B4" w14:textId="5A1C639C"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spacing w:val="-4"/>
        </w:rPr>
        <w:t xml:space="preserve">Kierownik Projektu Zamawiającego, a w razie jego nieobecności Zastępca Kierownika Projektu </w:t>
      </w:r>
      <w:r w:rsidR="009C36CF" w:rsidRPr="003F0E09">
        <w:rPr>
          <w:rFonts w:asciiTheme="minorHAnsi" w:hAnsiTheme="minorHAnsi" w:cstheme="minorHAnsi"/>
          <w:spacing w:val="-4"/>
        </w:rPr>
        <w:t xml:space="preserve">Zamawiającego </w:t>
      </w:r>
      <w:r w:rsidRPr="003F0E09">
        <w:rPr>
          <w:rFonts w:asciiTheme="minorHAnsi" w:hAnsiTheme="minorHAnsi" w:cstheme="minorHAnsi"/>
          <w:spacing w:val="-4"/>
        </w:rPr>
        <w:t>jest upoważniony do przyjmowania i dokonywania Odbiorów przez Zamawiającego.</w:t>
      </w:r>
    </w:p>
    <w:p w14:paraId="3CCE2F81" w14:textId="3A6943DC"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Kierownicy Projektu, a w razie ich nieobecności Zastępcy Kierowników Projektu</w:t>
      </w:r>
      <w:r w:rsidR="009C36CF">
        <w:rPr>
          <w:rFonts w:asciiTheme="minorHAnsi" w:hAnsiTheme="minorHAnsi" w:cstheme="minorHAnsi"/>
        </w:rPr>
        <w:t>,</w:t>
      </w:r>
      <w:r w:rsidRPr="003F0E09">
        <w:rPr>
          <w:rFonts w:asciiTheme="minorHAnsi" w:hAnsiTheme="minorHAnsi" w:cstheme="minorHAnsi"/>
        </w:rPr>
        <w:t xml:space="preserve"> są upoważnieni do podejmowania decyzji w imieniu Stron we wszystkich sprawach dotyczących realizacji Umowy, jednakże bez prawa do zmiany postanowień Umowy oraz do udzielania pisemnego pełnomocnictwa substytucyjnego.</w:t>
      </w:r>
    </w:p>
    <w:p w14:paraId="4D013CE8" w14:textId="012C6D91"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Kierownicy Projektu, a w razie ich nieobecności Zastępcy Kierowników Projektu</w:t>
      </w:r>
      <w:r w:rsidR="009C36CF">
        <w:rPr>
          <w:rFonts w:asciiTheme="minorHAnsi" w:hAnsiTheme="minorHAnsi" w:cstheme="minorHAnsi"/>
        </w:rPr>
        <w:t>,</w:t>
      </w:r>
      <w:r w:rsidRPr="003F0E09">
        <w:rPr>
          <w:rFonts w:asciiTheme="minorHAnsi" w:hAnsiTheme="minorHAnsi" w:cstheme="minorHAnsi"/>
        </w:rPr>
        <w:t xml:space="preserve"> są upoważnieni do obsługi wszelkich Zgłoszeń, </w:t>
      </w:r>
      <w:r w:rsidR="001D6B9F">
        <w:rPr>
          <w:rFonts w:asciiTheme="minorHAnsi" w:hAnsiTheme="minorHAnsi" w:cstheme="minorHAnsi"/>
        </w:rPr>
        <w:t>Zleceń, z</w:t>
      </w:r>
      <w:r w:rsidRPr="003F0E09">
        <w:rPr>
          <w:rFonts w:asciiTheme="minorHAnsi" w:hAnsiTheme="minorHAnsi" w:cstheme="minorHAnsi"/>
        </w:rPr>
        <w:t>apytań</w:t>
      </w:r>
      <w:r w:rsidR="001D6B9F">
        <w:rPr>
          <w:rFonts w:asciiTheme="minorHAnsi" w:hAnsiTheme="minorHAnsi" w:cstheme="minorHAnsi"/>
        </w:rPr>
        <w:t xml:space="preserve"> i</w:t>
      </w:r>
      <w:r w:rsidR="001D6B9F" w:rsidRPr="003F0E09">
        <w:rPr>
          <w:rFonts w:asciiTheme="minorHAnsi" w:hAnsiTheme="minorHAnsi" w:cstheme="minorHAnsi"/>
        </w:rPr>
        <w:t xml:space="preserve"> </w:t>
      </w:r>
      <w:r w:rsidR="001D6B9F">
        <w:rPr>
          <w:rFonts w:asciiTheme="minorHAnsi" w:hAnsiTheme="minorHAnsi" w:cstheme="minorHAnsi"/>
        </w:rPr>
        <w:t>w</w:t>
      </w:r>
      <w:r w:rsidRPr="003F0E09">
        <w:rPr>
          <w:rFonts w:asciiTheme="minorHAnsi" w:hAnsiTheme="minorHAnsi" w:cstheme="minorHAnsi"/>
        </w:rPr>
        <w:t>niosków.</w:t>
      </w:r>
    </w:p>
    <w:p w14:paraId="438A7057" w14:textId="6FECAC91" w:rsidR="000939D8" w:rsidRPr="003F0E09" w:rsidRDefault="00BA5C69" w:rsidP="00EF2C98">
      <w:pPr>
        <w:numPr>
          <w:ilvl w:val="1"/>
          <w:numId w:val="17"/>
        </w:numPr>
        <w:tabs>
          <w:tab w:val="left" w:pos="9356"/>
        </w:tabs>
        <w:spacing w:after="120" w:line="276" w:lineRule="auto"/>
        <w:ind w:left="426" w:hanging="426"/>
        <w:rPr>
          <w:rFonts w:asciiTheme="minorHAnsi" w:hAnsiTheme="minorHAnsi" w:cstheme="minorHAnsi"/>
        </w:rPr>
      </w:pPr>
      <w:r>
        <w:rPr>
          <w:rFonts w:asciiTheme="minorHAnsi" w:hAnsiTheme="minorHAnsi" w:cstheme="minorHAnsi"/>
        </w:rPr>
        <w:t xml:space="preserve">Niezależnie od powyższych postanowień </w:t>
      </w:r>
      <w:r w:rsidR="000939D8" w:rsidRPr="003F0E09">
        <w:rPr>
          <w:rFonts w:asciiTheme="minorHAnsi" w:hAnsiTheme="minorHAnsi" w:cstheme="minorHAnsi"/>
        </w:rPr>
        <w:t xml:space="preserve">osobami upoważnionymi do dokonywania powyżej wskazanych czynności w imieniu Zamawiającego są również osoby zajmujące stanowisko Dyrektora Departamentu ds. Współpracy z Organizacjami Pozarządowymi odpowiedzialnego za nadzór nad funkcjonowaniem Systemu </w:t>
      </w:r>
      <w:proofErr w:type="spellStart"/>
      <w:r w:rsidR="00C24DB7">
        <w:rPr>
          <w:rFonts w:asciiTheme="minorHAnsi" w:hAnsiTheme="minorHAnsi" w:cstheme="minorHAnsi"/>
        </w:rPr>
        <w:t>i</w:t>
      </w:r>
      <w:r w:rsidR="000939D8" w:rsidRPr="003F0E09">
        <w:rPr>
          <w:rFonts w:asciiTheme="minorHAnsi" w:hAnsiTheme="minorHAnsi" w:cstheme="minorHAnsi"/>
        </w:rPr>
        <w:t>PFRON</w:t>
      </w:r>
      <w:proofErr w:type="spellEnd"/>
      <w:r w:rsidR="000939D8" w:rsidRPr="003F0E09">
        <w:rPr>
          <w:rFonts w:asciiTheme="minorHAnsi" w:hAnsiTheme="minorHAnsi" w:cstheme="minorHAnsi"/>
        </w:rPr>
        <w:t>+ oraz Dyrektora Departamentu ds. Teleinformatyki.</w:t>
      </w:r>
    </w:p>
    <w:p w14:paraId="31048E33" w14:textId="3071DBD5" w:rsidR="000939D8" w:rsidRPr="003F0E09" w:rsidRDefault="000939D8" w:rsidP="00EF2C98">
      <w:pPr>
        <w:numPr>
          <w:ilvl w:val="1"/>
          <w:numId w:val="1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Każda ze Stron ma prawo do zmiany osób, o których mowa w ust. 8 i 9 niniejszego Paragrafu lub czynności przez nie realizowanych za pisemnym powiadomieniem drugiej Strony, pod </w:t>
      </w:r>
      <w:r w:rsidRPr="003F0E09">
        <w:rPr>
          <w:rFonts w:asciiTheme="minorHAnsi" w:hAnsiTheme="minorHAnsi" w:cstheme="minorHAnsi"/>
        </w:rPr>
        <w:lastRenderedPageBreak/>
        <w:t>rygorem nieważności. Powiadomienie będzie w każdym przypadku doręczone drugiej Stronie przed rozpoczęciem wykonywania obowiązków przez nową osobę. Do czasu doręczenia powiadomienia wszelkie czynności wykonane przez daną osobę w granicach kompetencji określonych Umową, uważa się za skuteczne. Zmiana ta nie wymaga sporządzania aneksu.</w:t>
      </w:r>
    </w:p>
    <w:p w14:paraId="16D01724" w14:textId="077BAB5F" w:rsidR="000939D8" w:rsidRPr="003F0E09" w:rsidRDefault="00772FA6" w:rsidP="00EF2C98">
      <w:pPr>
        <w:numPr>
          <w:ilvl w:val="1"/>
          <w:numId w:val="17"/>
        </w:numPr>
        <w:tabs>
          <w:tab w:val="left" w:pos="9356"/>
        </w:tabs>
        <w:spacing w:before="120" w:after="120" w:line="276" w:lineRule="auto"/>
        <w:ind w:left="426" w:hanging="426"/>
        <w:rPr>
          <w:rFonts w:asciiTheme="minorHAnsi" w:hAnsiTheme="minorHAnsi" w:cstheme="minorHAnsi"/>
        </w:rPr>
      </w:pPr>
      <w:r>
        <w:rPr>
          <w:rFonts w:asciiTheme="minorHAnsi" w:eastAsia="Calibri" w:hAnsiTheme="minorHAnsi" w:cstheme="minorHAnsi"/>
        </w:rPr>
        <w:t>Strony wyznaczają następujących Kierowników Projektu i Zastępców Kierowników Projektu</w:t>
      </w:r>
      <w:r w:rsidR="000939D8" w:rsidRPr="003F0E09">
        <w:rPr>
          <w:rFonts w:asciiTheme="minorHAnsi" w:hAnsiTheme="minorHAnsi" w:cstheme="minorHAnsi"/>
        </w:rPr>
        <w:t>:</w:t>
      </w:r>
    </w:p>
    <w:p w14:paraId="48148709" w14:textId="77777777" w:rsidR="000939D8" w:rsidRPr="003F0E09" w:rsidRDefault="000939D8" w:rsidP="00EF2C98">
      <w:pPr>
        <w:numPr>
          <w:ilvl w:val="1"/>
          <w:numId w:val="52"/>
        </w:numPr>
        <w:tabs>
          <w:tab w:val="left" w:pos="8505"/>
        </w:tabs>
        <w:spacing w:before="120" w:after="120" w:line="276" w:lineRule="auto"/>
        <w:ind w:left="993" w:hanging="502"/>
        <w:rPr>
          <w:rFonts w:asciiTheme="minorHAnsi" w:hAnsiTheme="minorHAnsi" w:cstheme="minorHAnsi"/>
        </w:rPr>
      </w:pPr>
      <w:r w:rsidRPr="003F0E09">
        <w:rPr>
          <w:rFonts w:asciiTheme="minorHAnsi" w:hAnsiTheme="minorHAnsi" w:cstheme="minorHAnsi"/>
        </w:rPr>
        <w:t>Po Stronie Zamawiającego:</w:t>
      </w:r>
    </w:p>
    <w:p w14:paraId="568D3EA2" w14:textId="77777777" w:rsidR="000939D8" w:rsidRPr="003F0E09" w:rsidRDefault="000939D8" w:rsidP="000939D8">
      <w:pPr>
        <w:tabs>
          <w:tab w:val="left" w:pos="9356"/>
        </w:tabs>
        <w:spacing w:before="120" w:after="120" w:line="276" w:lineRule="auto"/>
        <w:ind w:left="1418" w:hanging="568"/>
        <w:rPr>
          <w:rFonts w:asciiTheme="minorHAnsi" w:hAnsiTheme="minorHAnsi" w:cstheme="minorHAnsi"/>
        </w:rPr>
      </w:pPr>
      <w:r w:rsidRPr="003F0E09">
        <w:rPr>
          <w:rFonts w:asciiTheme="minorHAnsi" w:hAnsiTheme="minorHAnsi" w:cstheme="minorHAnsi"/>
        </w:rPr>
        <w:t>8.1.1. Kierownik Projektu: ..................</w:t>
      </w:r>
    </w:p>
    <w:p w14:paraId="03A8A8F1" w14:textId="77777777" w:rsidR="000939D8" w:rsidRPr="003F0E09" w:rsidRDefault="000939D8" w:rsidP="000939D8">
      <w:pPr>
        <w:tabs>
          <w:tab w:val="left" w:pos="9356"/>
        </w:tabs>
        <w:spacing w:before="120" w:after="120" w:line="276" w:lineRule="auto"/>
        <w:ind w:left="2834" w:hanging="1418"/>
        <w:rPr>
          <w:rFonts w:asciiTheme="minorHAnsi" w:hAnsiTheme="minorHAnsi" w:cstheme="minorHAnsi"/>
          <w:lang w:val="en-GB"/>
        </w:rPr>
      </w:pPr>
      <w:r w:rsidRPr="003F0E09">
        <w:rPr>
          <w:rFonts w:asciiTheme="minorHAnsi" w:hAnsiTheme="minorHAnsi" w:cstheme="minorHAnsi"/>
          <w:lang w:val="en-GB"/>
        </w:rPr>
        <w:t xml:space="preserve">e-mail: </w:t>
      </w:r>
      <w:bookmarkStart w:id="28" w:name="_Hlk120195041"/>
      <w:r w:rsidRPr="003F0E09">
        <w:rPr>
          <w:rFonts w:asciiTheme="minorHAnsi" w:hAnsiTheme="minorHAnsi" w:cstheme="minorHAnsi"/>
          <w:lang w:val="en-GB"/>
        </w:rPr>
        <w:t>...............@pfron.org.pl</w:t>
      </w:r>
      <w:bookmarkEnd w:id="28"/>
    </w:p>
    <w:p w14:paraId="7865E217" w14:textId="77777777" w:rsidR="000939D8" w:rsidRPr="003F0E09" w:rsidRDefault="000939D8" w:rsidP="000939D8">
      <w:pPr>
        <w:tabs>
          <w:tab w:val="left" w:pos="9356"/>
        </w:tabs>
        <w:spacing w:before="120" w:after="120" w:line="276" w:lineRule="auto"/>
        <w:ind w:left="2834" w:hanging="1418"/>
        <w:rPr>
          <w:rFonts w:asciiTheme="minorHAnsi" w:hAnsiTheme="minorHAnsi" w:cstheme="minorHAnsi"/>
        </w:rPr>
      </w:pPr>
      <w:r w:rsidRPr="003F0E09">
        <w:rPr>
          <w:rFonts w:asciiTheme="minorHAnsi" w:hAnsiTheme="minorHAnsi" w:cstheme="minorHAnsi"/>
        </w:rPr>
        <w:t>nr telefonu:  .................................</w:t>
      </w:r>
    </w:p>
    <w:p w14:paraId="779F8390" w14:textId="77777777" w:rsidR="000939D8" w:rsidRPr="003F0E09" w:rsidRDefault="000939D8" w:rsidP="00EF2C98">
      <w:pPr>
        <w:numPr>
          <w:ilvl w:val="2"/>
          <w:numId w:val="53"/>
        </w:numPr>
        <w:spacing w:before="120" w:after="120" w:line="276" w:lineRule="auto"/>
        <w:ind w:left="1418" w:hanging="567"/>
        <w:rPr>
          <w:rFonts w:asciiTheme="minorHAnsi" w:hAnsiTheme="minorHAnsi" w:cstheme="minorHAnsi"/>
        </w:rPr>
      </w:pPr>
      <w:r w:rsidRPr="003F0E09">
        <w:rPr>
          <w:rFonts w:asciiTheme="minorHAnsi" w:hAnsiTheme="minorHAnsi" w:cstheme="minorHAnsi"/>
        </w:rPr>
        <w:t xml:space="preserve">Zastępca Kierownika Projektu: …………………………….. </w:t>
      </w:r>
    </w:p>
    <w:p w14:paraId="3D872B37"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e-mail: ...............@pfron.org.pl</w:t>
      </w:r>
    </w:p>
    <w:p w14:paraId="0591B939"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nr telefonu:  ………………...;</w:t>
      </w:r>
    </w:p>
    <w:p w14:paraId="427B63D3" w14:textId="77777777" w:rsidR="000939D8" w:rsidRPr="003F0E09" w:rsidRDefault="000939D8" w:rsidP="00EF2C98">
      <w:pPr>
        <w:numPr>
          <w:ilvl w:val="1"/>
          <w:numId w:val="52"/>
        </w:numPr>
        <w:tabs>
          <w:tab w:val="left" w:pos="8080"/>
        </w:tabs>
        <w:spacing w:before="120" w:after="120" w:line="276" w:lineRule="auto"/>
        <w:ind w:left="993" w:hanging="502"/>
        <w:rPr>
          <w:rFonts w:asciiTheme="minorHAnsi" w:hAnsiTheme="minorHAnsi" w:cstheme="minorHAnsi"/>
        </w:rPr>
      </w:pPr>
      <w:bookmarkStart w:id="29" w:name="_Hlk17976154"/>
      <w:r w:rsidRPr="003F0E09">
        <w:rPr>
          <w:rFonts w:asciiTheme="minorHAnsi" w:hAnsiTheme="minorHAnsi" w:cstheme="minorHAnsi"/>
        </w:rPr>
        <w:t>Po Stronie Wykonawcy:</w:t>
      </w:r>
    </w:p>
    <w:p w14:paraId="12B15E43" w14:textId="77777777" w:rsidR="000939D8" w:rsidRPr="003F0E09" w:rsidRDefault="000939D8" w:rsidP="00EF2C98">
      <w:pPr>
        <w:numPr>
          <w:ilvl w:val="2"/>
          <w:numId w:val="54"/>
        </w:numPr>
        <w:tabs>
          <w:tab w:val="left" w:pos="9356"/>
        </w:tabs>
        <w:spacing w:before="120" w:after="120" w:line="276" w:lineRule="auto"/>
        <w:ind w:left="1418" w:hanging="567"/>
        <w:rPr>
          <w:rFonts w:asciiTheme="minorHAnsi" w:hAnsiTheme="minorHAnsi" w:cstheme="minorHAnsi"/>
        </w:rPr>
      </w:pPr>
      <w:r w:rsidRPr="003F0E09">
        <w:rPr>
          <w:rFonts w:asciiTheme="minorHAnsi" w:hAnsiTheme="minorHAnsi" w:cstheme="minorHAnsi"/>
        </w:rPr>
        <w:t xml:space="preserve">Kierownik Projektu: …………………. </w:t>
      </w:r>
    </w:p>
    <w:p w14:paraId="3979E431"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e-mail: ………………………..</w:t>
      </w:r>
    </w:p>
    <w:p w14:paraId="1433F9F4"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nr telefonu: …………………………………….</w:t>
      </w:r>
    </w:p>
    <w:p w14:paraId="2908CA6D" w14:textId="77777777" w:rsidR="000939D8" w:rsidRPr="003F0E09" w:rsidRDefault="000939D8" w:rsidP="00EF2C98">
      <w:pPr>
        <w:numPr>
          <w:ilvl w:val="2"/>
          <w:numId w:val="54"/>
        </w:numPr>
        <w:spacing w:before="120" w:after="120" w:line="276" w:lineRule="auto"/>
        <w:ind w:left="1418" w:hanging="567"/>
        <w:rPr>
          <w:rFonts w:asciiTheme="minorHAnsi" w:hAnsiTheme="minorHAnsi" w:cstheme="minorHAnsi"/>
        </w:rPr>
      </w:pPr>
      <w:r w:rsidRPr="003F0E09">
        <w:rPr>
          <w:rFonts w:asciiTheme="minorHAnsi" w:hAnsiTheme="minorHAnsi" w:cstheme="minorHAnsi"/>
        </w:rPr>
        <w:t xml:space="preserve">Zastępca Kierownika Projektu: </w:t>
      </w:r>
    </w:p>
    <w:p w14:paraId="514A87B2"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e-mail: ………………………………………</w:t>
      </w:r>
    </w:p>
    <w:p w14:paraId="3344982C" w14:textId="77777777" w:rsidR="000939D8" w:rsidRPr="003F0E09" w:rsidRDefault="000939D8" w:rsidP="000939D8">
      <w:pPr>
        <w:tabs>
          <w:tab w:val="left" w:pos="9356"/>
        </w:tabs>
        <w:spacing w:before="120" w:after="120" w:line="276" w:lineRule="auto"/>
        <w:ind w:left="1416"/>
        <w:rPr>
          <w:rFonts w:asciiTheme="minorHAnsi" w:hAnsiTheme="minorHAnsi" w:cstheme="minorHAnsi"/>
        </w:rPr>
      </w:pPr>
      <w:r w:rsidRPr="003F0E09">
        <w:rPr>
          <w:rFonts w:asciiTheme="minorHAnsi" w:hAnsiTheme="minorHAnsi" w:cstheme="minorHAnsi"/>
        </w:rPr>
        <w:t>nr telefonu: …………………………………</w:t>
      </w:r>
    </w:p>
    <w:bookmarkEnd w:id="29"/>
    <w:p w14:paraId="698EA806" w14:textId="00BE76E7" w:rsidR="000939D8" w:rsidRPr="003F0E09" w:rsidRDefault="00772FA6" w:rsidP="00EF2C98">
      <w:pPr>
        <w:numPr>
          <w:ilvl w:val="1"/>
          <w:numId w:val="17"/>
        </w:numPr>
        <w:tabs>
          <w:tab w:val="left" w:pos="9356"/>
        </w:tabs>
        <w:spacing w:before="120" w:after="120" w:line="276" w:lineRule="auto"/>
        <w:ind w:left="426" w:hanging="426"/>
        <w:rPr>
          <w:rFonts w:asciiTheme="minorHAnsi" w:hAnsiTheme="minorHAnsi" w:cstheme="minorHAnsi"/>
        </w:rPr>
      </w:pPr>
      <w:r>
        <w:rPr>
          <w:rFonts w:asciiTheme="minorHAnsi" w:hAnsiTheme="minorHAnsi" w:cstheme="minorHAnsi"/>
        </w:rPr>
        <w:t>Niezależnie od ust. 8</w:t>
      </w:r>
      <w:r w:rsidR="00F67661">
        <w:rPr>
          <w:rFonts w:asciiTheme="minorHAnsi" w:hAnsiTheme="minorHAnsi" w:cstheme="minorHAnsi"/>
        </w:rPr>
        <w:t xml:space="preserve"> powyżej</w:t>
      </w:r>
      <w:r>
        <w:rPr>
          <w:rFonts w:asciiTheme="minorHAnsi" w:hAnsiTheme="minorHAnsi" w:cstheme="minorHAnsi"/>
        </w:rPr>
        <w:t>,</w:t>
      </w:r>
      <w:r w:rsidRPr="003F0E09">
        <w:rPr>
          <w:rFonts w:asciiTheme="minorHAnsi" w:hAnsiTheme="minorHAnsi" w:cstheme="minorHAnsi"/>
        </w:rPr>
        <w:t xml:space="preserve"> </w:t>
      </w:r>
      <w:r w:rsidR="000939D8" w:rsidRPr="003F0E09">
        <w:rPr>
          <w:rFonts w:asciiTheme="minorHAnsi" w:hAnsiTheme="minorHAnsi" w:cstheme="minorHAnsi"/>
        </w:rPr>
        <w:t>dla bieżącej obsługi Zgłoszeń, wniosków, konsultacji, testów upoważnione są następujące osoby ze Strony Zamawiającego:</w:t>
      </w:r>
    </w:p>
    <w:p w14:paraId="20D0D86E" w14:textId="77777777" w:rsidR="000939D8" w:rsidRPr="003F0E09" w:rsidRDefault="000939D8" w:rsidP="00EF2C98">
      <w:pPr>
        <w:numPr>
          <w:ilvl w:val="1"/>
          <w:numId w:val="55"/>
        </w:numPr>
        <w:spacing w:before="120" w:after="120" w:line="276" w:lineRule="auto"/>
        <w:ind w:left="993" w:hanging="567"/>
        <w:rPr>
          <w:rFonts w:asciiTheme="minorHAnsi" w:hAnsiTheme="minorHAnsi" w:cstheme="minorHAnsi"/>
        </w:rPr>
      </w:pPr>
      <w:r w:rsidRPr="003F0E09">
        <w:rPr>
          <w:rFonts w:asciiTheme="minorHAnsi" w:hAnsiTheme="minorHAnsi" w:cstheme="minorHAnsi"/>
        </w:rPr>
        <w:t>........................ e-mail: .........................@pfron.org.pl, nr telefonu: .................</w:t>
      </w:r>
    </w:p>
    <w:p w14:paraId="070BBD2B" w14:textId="77777777" w:rsidR="000939D8" w:rsidRPr="003F0E09" w:rsidRDefault="000939D8" w:rsidP="00EF2C98">
      <w:pPr>
        <w:numPr>
          <w:ilvl w:val="1"/>
          <w:numId w:val="55"/>
        </w:numPr>
        <w:tabs>
          <w:tab w:val="left" w:pos="9356"/>
        </w:tabs>
        <w:spacing w:before="120" w:after="120" w:line="276" w:lineRule="auto"/>
        <w:ind w:left="993" w:hanging="567"/>
        <w:rPr>
          <w:rFonts w:asciiTheme="minorHAnsi" w:hAnsiTheme="minorHAnsi" w:cstheme="minorHAnsi"/>
        </w:rPr>
      </w:pPr>
      <w:r w:rsidRPr="003F0E09">
        <w:rPr>
          <w:rFonts w:asciiTheme="minorHAnsi" w:hAnsiTheme="minorHAnsi" w:cstheme="minorHAnsi"/>
        </w:rPr>
        <w:t>...................</w:t>
      </w:r>
      <w:r w:rsidRPr="003F0E09" w:rsidDel="00527FC4">
        <w:rPr>
          <w:rFonts w:asciiTheme="minorHAnsi" w:hAnsiTheme="minorHAnsi" w:cstheme="minorHAnsi"/>
        </w:rPr>
        <w:t xml:space="preserve"> </w:t>
      </w:r>
      <w:r w:rsidRPr="003F0E09">
        <w:rPr>
          <w:rFonts w:asciiTheme="minorHAnsi" w:hAnsiTheme="minorHAnsi" w:cstheme="minorHAnsi"/>
        </w:rPr>
        <w:t>e-mail: ..........................@pfron.org.pl, nr telefonu: .............</w:t>
      </w:r>
    </w:p>
    <w:p w14:paraId="6864DFDA" w14:textId="25E439A9" w:rsidR="000939D8" w:rsidRDefault="00F67661" w:rsidP="00EF2C98">
      <w:pPr>
        <w:pStyle w:val="Akapitzlist"/>
        <w:numPr>
          <w:ilvl w:val="0"/>
          <w:numId w:val="55"/>
        </w:numPr>
        <w:suppressAutoHyphens/>
        <w:spacing w:before="120" w:after="120" w:line="276" w:lineRule="auto"/>
        <w:contextualSpacing w:val="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Niezależnie od ust. 8 i 9 powyżej,</w:t>
      </w:r>
      <w:r w:rsidRPr="003F0E09">
        <w:rPr>
          <w:rFonts w:asciiTheme="minorHAnsi" w:eastAsia="Times New Roman" w:hAnsiTheme="minorHAnsi" w:cstheme="minorHAnsi"/>
          <w:sz w:val="24"/>
          <w:szCs w:val="24"/>
          <w:lang w:eastAsia="pl-PL"/>
        </w:rPr>
        <w:t xml:space="preserve"> </w:t>
      </w:r>
      <w:r w:rsidR="000939D8" w:rsidRPr="003F0E09">
        <w:rPr>
          <w:rFonts w:asciiTheme="minorHAnsi" w:eastAsia="Times New Roman" w:hAnsiTheme="minorHAnsi" w:cstheme="minorHAnsi"/>
          <w:sz w:val="24"/>
          <w:szCs w:val="24"/>
          <w:lang w:eastAsia="pl-PL"/>
        </w:rPr>
        <w:t xml:space="preserve">dla bieżącej obsługi Zgłoszeń, wniosków, konsultacji, testów będą upoważnione inne osoby ze Strony Wykonawcy niż wskazane w niniejszym Paragrafie. Ustaleń dotyczących upoważnionych osób Strony będą dokonywać na bieżąco. </w:t>
      </w:r>
    </w:p>
    <w:p w14:paraId="3D860FA5" w14:textId="2BC50B22" w:rsidR="00C65241" w:rsidRDefault="00C65241" w:rsidP="00EF2C98">
      <w:pPr>
        <w:pStyle w:val="Akapitzlist"/>
        <w:numPr>
          <w:ilvl w:val="0"/>
          <w:numId w:val="55"/>
        </w:numPr>
        <w:suppressAutoHyphens/>
        <w:spacing w:before="120" w:after="120" w:line="276" w:lineRule="auto"/>
        <w:contextualSpacing w:val="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Niezależnie od ustępów określonych powyżej, OPZ może ustawiać dodatkowe struktury organizacyjne w ramach współpracy Stron na podstawie Umowy. W takim przypadku Wykonawca zobowiązany jest, w odpowiednim zakresie wynikającym z OPZ, do zapewnienia współdziałania w ramach struktur określonych </w:t>
      </w:r>
      <w:r w:rsidR="00E11B8B">
        <w:rPr>
          <w:rFonts w:asciiTheme="minorHAnsi" w:eastAsia="Times New Roman" w:hAnsiTheme="minorHAnsi" w:cstheme="minorHAnsi"/>
          <w:sz w:val="24"/>
          <w:szCs w:val="24"/>
          <w:lang w:eastAsia="pl-PL"/>
        </w:rPr>
        <w:t xml:space="preserve">zarówno </w:t>
      </w:r>
      <w:r>
        <w:rPr>
          <w:rFonts w:asciiTheme="minorHAnsi" w:eastAsia="Times New Roman" w:hAnsiTheme="minorHAnsi" w:cstheme="minorHAnsi"/>
          <w:sz w:val="24"/>
          <w:szCs w:val="24"/>
          <w:lang w:eastAsia="pl-PL"/>
        </w:rPr>
        <w:t xml:space="preserve">w Umowie </w:t>
      </w:r>
      <w:r w:rsidR="00E11B8B">
        <w:rPr>
          <w:rFonts w:asciiTheme="minorHAnsi" w:eastAsia="Times New Roman" w:hAnsiTheme="minorHAnsi" w:cstheme="minorHAnsi"/>
          <w:sz w:val="24"/>
          <w:szCs w:val="24"/>
          <w:lang w:eastAsia="pl-PL"/>
        </w:rPr>
        <w:t xml:space="preserve">jak </w:t>
      </w:r>
      <w:r>
        <w:rPr>
          <w:rFonts w:asciiTheme="minorHAnsi" w:eastAsia="Times New Roman" w:hAnsiTheme="minorHAnsi" w:cstheme="minorHAnsi"/>
          <w:sz w:val="24"/>
          <w:szCs w:val="24"/>
          <w:lang w:eastAsia="pl-PL"/>
        </w:rPr>
        <w:t xml:space="preserve">i OPZ. </w:t>
      </w:r>
    </w:p>
    <w:p w14:paraId="52A06BC4" w14:textId="77777777" w:rsidR="007D0E87" w:rsidRPr="003F0E09" w:rsidRDefault="007D0E87" w:rsidP="007D0E87">
      <w:pPr>
        <w:pStyle w:val="Akapitzlist"/>
        <w:suppressAutoHyphens/>
        <w:spacing w:before="120" w:after="120" w:line="276" w:lineRule="auto"/>
        <w:ind w:left="360"/>
        <w:contextualSpacing w:val="0"/>
        <w:rPr>
          <w:rFonts w:asciiTheme="minorHAnsi" w:eastAsia="Times New Roman" w:hAnsiTheme="minorHAnsi" w:cstheme="minorHAnsi"/>
          <w:sz w:val="24"/>
          <w:szCs w:val="24"/>
          <w:lang w:eastAsia="pl-PL"/>
        </w:rPr>
      </w:pPr>
    </w:p>
    <w:p w14:paraId="00ECA81C" w14:textId="77777777" w:rsidR="000939D8" w:rsidRPr="003F0E09" w:rsidRDefault="000939D8" w:rsidP="00E96579">
      <w:pPr>
        <w:pStyle w:val="Nagwek3"/>
        <w:spacing w:before="240" w:after="240"/>
        <w:ind w:left="714" w:hanging="357"/>
        <w:rPr>
          <w:rFonts w:asciiTheme="minorHAnsi" w:hAnsiTheme="minorHAnsi" w:cstheme="minorHAnsi"/>
          <w:color w:val="000000" w:themeColor="text1"/>
        </w:rPr>
      </w:pPr>
      <w:bookmarkStart w:id="30" w:name="_Toc410915346"/>
      <w:bookmarkStart w:id="31" w:name="_Toc413843625"/>
      <w:bookmarkStart w:id="32" w:name="_Toc495308773"/>
      <w:bookmarkStart w:id="33" w:name="_Toc139005476"/>
      <w:r w:rsidRPr="003F0E09">
        <w:rPr>
          <w:rFonts w:asciiTheme="minorHAnsi" w:hAnsiTheme="minorHAnsi" w:cstheme="minorHAnsi"/>
          <w:color w:val="000000" w:themeColor="text1"/>
        </w:rPr>
        <w:lastRenderedPageBreak/>
        <w:t>Paragraf 6 Podwykonawcy</w:t>
      </w:r>
      <w:bookmarkEnd w:id="30"/>
      <w:bookmarkEnd w:id="31"/>
      <w:bookmarkEnd w:id="32"/>
      <w:bookmarkEnd w:id="33"/>
    </w:p>
    <w:p w14:paraId="11F9DB98" w14:textId="77777777" w:rsidR="000939D8" w:rsidRPr="003F0E09" w:rsidRDefault="000939D8" w:rsidP="00EF2C98">
      <w:pPr>
        <w:numPr>
          <w:ilvl w:val="0"/>
          <w:numId w:val="27"/>
        </w:numPr>
        <w:tabs>
          <w:tab w:val="left" w:pos="9356"/>
        </w:tabs>
        <w:autoSpaceDE w:val="0"/>
        <w:autoSpaceDN w:val="0"/>
        <w:adjustRightInd w:val="0"/>
        <w:spacing w:after="120" w:line="276" w:lineRule="auto"/>
        <w:ind w:left="426" w:hanging="426"/>
        <w:rPr>
          <w:rFonts w:asciiTheme="minorHAnsi" w:hAnsiTheme="minorHAnsi" w:cstheme="minorHAnsi"/>
        </w:rPr>
      </w:pPr>
      <w:r w:rsidRPr="003F0E09">
        <w:rPr>
          <w:rFonts w:asciiTheme="minorHAnsi" w:hAnsiTheme="minorHAnsi" w:cstheme="minorHAnsi"/>
        </w:rPr>
        <w:t>Wykonawca może powierzyć wykonanie części Przedmiotu Umowy podwykonawcy (dalej jako „Podwykonawca”), z zastrzeżeniem sytuacji opisanej w Paragrafie 2 ust. 4 pkt 4.5 Umowy oraz poniższych postanowień.</w:t>
      </w:r>
    </w:p>
    <w:p w14:paraId="396A0A25" w14:textId="3F84D5A6" w:rsidR="000939D8" w:rsidRPr="003F0E09" w:rsidRDefault="000939D8" w:rsidP="00EF2C98">
      <w:pPr>
        <w:numPr>
          <w:ilvl w:val="0"/>
          <w:numId w:val="27"/>
        </w:numPr>
        <w:tabs>
          <w:tab w:val="num" w:pos="426"/>
          <w:tab w:val="left" w:pos="9356"/>
        </w:tabs>
        <w:autoSpaceDE w:val="0"/>
        <w:autoSpaceDN w:val="0"/>
        <w:adjustRightInd w:val="0"/>
        <w:spacing w:after="120" w:line="276" w:lineRule="auto"/>
        <w:ind w:left="426" w:hanging="426"/>
        <w:rPr>
          <w:rFonts w:asciiTheme="minorHAnsi" w:hAnsiTheme="minorHAnsi" w:cstheme="minorHAnsi"/>
        </w:rPr>
      </w:pPr>
      <w:r w:rsidRPr="003F0E09">
        <w:rPr>
          <w:rFonts w:asciiTheme="minorHAnsi" w:hAnsiTheme="minorHAnsi" w:cstheme="minorHAnsi"/>
        </w:rPr>
        <w:t xml:space="preserve"> Wykonawca przed przystąpieniem do wykonania </w:t>
      </w:r>
      <w:r w:rsidR="00194654">
        <w:rPr>
          <w:rFonts w:asciiTheme="minorHAnsi" w:hAnsiTheme="minorHAnsi" w:cstheme="minorHAnsi"/>
        </w:rPr>
        <w:t>Umowy</w:t>
      </w:r>
      <w:r w:rsidRPr="003F0E09">
        <w:rPr>
          <w:rFonts w:asciiTheme="minorHAnsi" w:hAnsiTheme="minorHAnsi" w:cstheme="minorHAnsi"/>
        </w:rPr>
        <w:t>, najpóźniej w dniu zawarcia Umowy, przedstawi Zamawiającemu listę Podwykonawców zawierającą ich nazwę, dane kontaktowe, dane przedstawicieli Podwykonawców zaangażowanych w realizację Przedmiotu Umowy oraz zakres powierzonej im części Przedmiotu Umowy, o ile w tym dniu Podwykonawcy będą już znani.</w:t>
      </w:r>
    </w:p>
    <w:p w14:paraId="34140E10" w14:textId="18FAC2B1" w:rsidR="000939D8" w:rsidRPr="003F0E09" w:rsidRDefault="000939D8" w:rsidP="00EF2C98">
      <w:pPr>
        <w:numPr>
          <w:ilvl w:val="0"/>
          <w:numId w:val="27"/>
        </w:numPr>
        <w:tabs>
          <w:tab w:val="num" w:pos="426"/>
          <w:tab w:val="left" w:pos="9356"/>
        </w:tabs>
        <w:autoSpaceDE w:val="0"/>
        <w:autoSpaceDN w:val="0"/>
        <w:adjustRightInd w:val="0"/>
        <w:spacing w:after="120" w:line="276" w:lineRule="auto"/>
        <w:ind w:left="426" w:hanging="426"/>
        <w:rPr>
          <w:rFonts w:asciiTheme="minorHAnsi" w:hAnsiTheme="minorHAnsi" w:cstheme="minorHAnsi"/>
        </w:rPr>
      </w:pPr>
      <w:r w:rsidRPr="003F0E09">
        <w:rPr>
          <w:rFonts w:asciiTheme="minorHAnsi" w:hAnsiTheme="minorHAnsi" w:cstheme="minorHAnsi"/>
        </w:rPr>
        <w:t xml:space="preserve"> Wykonawca zobowiązany jest do poinformowania Zamawiającego w formie dokumentowej, na adresy poczty elektronicznej wskazane w Paragrafie 5 ust. 8 pkt 8.1 niniejszej Umowy, o każdej zmianie danych dotyczących Podwykonawców, jak również o ewentualnych nowych Podwykonawcach, którym zamierza powierzyć prace w ramach realizacji Umowy oraz zaktualizować listę, o której mowa w ust. 2 powyżej. Informacja o zmianie danych Podwykonawców, jak również o zamiarze powierzenia prac nowemu Podwykonawcy, powinna zostać przekazana Zamawiającemu nie później niż w terminie 5 Dni Roboczych od zmiany danych Podwykonawców lub przed planowanym powierzeniem nowemu Podwykonawcy części zamówienia do realizacji. Zmiany, o których mowa w niniejszym ustępie nie stanowią zmiany Umowy i nie wymagają zawarcia aneksu. Zamawiający po otrzymaniu od Wykonawcy informacji wraz ze zaktualizowaną listą, o której mowa w zdaniu pierwszym, może zażądać dodatkowych informacji o Podwykonawcy.</w:t>
      </w:r>
      <w:r w:rsidR="00FC59CD">
        <w:rPr>
          <w:rFonts w:asciiTheme="minorHAnsi" w:hAnsiTheme="minorHAnsi" w:cstheme="minorHAnsi"/>
        </w:rPr>
        <w:t xml:space="preserve"> W szczególności </w:t>
      </w:r>
      <w:r w:rsidR="00FC59CD" w:rsidRPr="00FC59CD">
        <w:rPr>
          <w:rFonts w:asciiTheme="minorHAnsi" w:hAnsiTheme="minorHAnsi" w:cstheme="minorHAnsi"/>
        </w:rPr>
        <w:t>Zamawiający może żądać złożenia przez Wykonawcę dodatkowych dokumentów, oświadczeń lub informacji od Podwykonawców, w szczególności potwierdzających ich kwalifikacje, doświadczenie oraz rękojmię zachowania w poufności informacji zgodnie z regulacjami i wymaganiami postanowionymi przez Zamawiającego oraz przepisami powszechnie obowiązującego prawa</w:t>
      </w:r>
      <w:r w:rsidR="00FC59CD">
        <w:rPr>
          <w:rFonts w:asciiTheme="minorHAnsi" w:hAnsiTheme="minorHAnsi" w:cstheme="minorHAnsi"/>
        </w:rPr>
        <w:t>.</w:t>
      </w:r>
    </w:p>
    <w:p w14:paraId="006C4B17" w14:textId="7D57C643" w:rsidR="000939D8" w:rsidRPr="003F0E09"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HAnsi"/>
        </w:rPr>
      </w:pPr>
      <w:r w:rsidRPr="003F0E09">
        <w:rPr>
          <w:rFonts w:asciiTheme="minorHAnsi" w:hAnsiTheme="minorHAnsi" w:cstheme="minorHAnsi"/>
        </w:rPr>
        <w:t xml:space="preserve">Jeżeli zmiana albo rezygnacja z Podwykonawcy dotyczy podmiotu, na którego zasoby Wykonawca powoływał się, na zasadach określonych w art. 118 ust. 1 ustawy </w:t>
      </w:r>
      <w:proofErr w:type="spellStart"/>
      <w:r w:rsidRPr="003F0E09">
        <w:rPr>
          <w:rFonts w:asciiTheme="minorHAnsi" w:hAnsiTheme="minorHAnsi" w:cstheme="minorHAnsi"/>
        </w:rPr>
        <w:t>Pzp</w:t>
      </w:r>
      <w:proofErr w:type="spellEnd"/>
      <w:r w:rsidRPr="003F0E09">
        <w:rPr>
          <w:rFonts w:asciiTheme="minorHAnsi" w:hAnsiTheme="minorHAnsi"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3F0E09">
        <w:rPr>
          <w:rFonts w:asciiTheme="minorHAnsi" w:hAnsiTheme="minorHAnsi" w:cstheme="minorHAnsi"/>
        </w:rPr>
        <w:t>Pzp</w:t>
      </w:r>
      <w:proofErr w:type="spellEnd"/>
      <w:r w:rsidRPr="003F0E09">
        <w:rPr>
          <w:rFonts w:asciiTheme="minorHAnsi" w:hAnsiTheme="minorHAnsi" w:cstheme="minorHAnsi"/>
        </w:rPr>
        <w:t xml:space="preserve"> stosuje się odpowiednio.</w:t>
      </w:r>
      <w:r w:rsidR="00B545BC">
        <w:rPr>
          <w:rFonts w:asciiTheme="minorHAnsi" w:hAnsiTheme="minorHAnsi" w:cstheme="minorHAnsi"/>
        </w:rPr>
        <w:t xml:space="preserve"> </w:t>
      </w:r>
    </w:p>
    <w:p w14:paraId="55896B93" w14:textId="4973EFE3" w:rsidR="000939D8" w:rsidRPr="003F0E09"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516E00EB">
        <w:rPr>
          <w:rFonts w:asciiTheme="minorHAnsi" w:hAnsiTheme="minorHAnsi" w:cstheme="minorBidi"/>
        </w:rPr>
        <w:t xml:space="preserve">Zamawiający może ponadto sprzeciwić się udziałowi Podwykonawcy w realizacji zamówienia, jeżeli zaangażowanie Podwykonawcy mogłoby naruszyć uzasadnione interesy Zamawiającego, a w szczególności, jeśli Podwykonawca jest powiązany osobowo lub kapitałowo z innym podmiotem świadczącym już usługi na rzecz Zamawiającego, co mogłoby wywołać wątpliwości co do bezstronności takiego Podwykonawcy lub ww. innego podmiotu. W przypadku sprzeciwu Zamawiającego, Wykonawca jest zobowiązany do niedopuszczenia Podwykonawcy do realizacji prac. W przypadku realizacji prac przez Podwykonawcę, co do którego Zamawiający </w:t>
      </w:r>
      <w:r w:rsidRPr="516E00EB">
        <w:rPr>
          <w:rFonts w:asciiTheme="minorHAnsi" w:hAnsiTheme="minorHAnsi" w:cstheme="minorBidi"/>
        </w:rPr>
        <w:lastRenderedPageBreak/>
        <w:t>wyraził sprzeciw, Umowa jest uznawana za wykonywaną nienależycie, ze wszelkimi skutkami wiążącymi się z takim uznaniem.</w:t>
      </w:r>
    </w:p>
    <w:p w14:paraId="13F0C56A"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Wykonawca jest zobowiązany do koordynacji prac realizowanych przez Podwykonawców.</w:t>
      </w:r>
    </w:p>
    <w:p w14:paraId="16D23EBD"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Wykonawca zapewnia, że Podwykonawcy, z których świadczeń będzie korzystał w trakcie wykonywania Umowy, będą podmiotami profesjonalnie świadczącymi zlecone im przez Wykonawcę prace oraz posiadającymi wszelkie niezbędne kwalifikacje do wykonywania zleconych im przez Wykonawcę prac.</w:t>
      </w:r>
    </w:p>
    <w:p w14:paraId="1ABD9A3A"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Korzystając w ramach wykonywania Przedmiotu Umowy ze świadczeń Podwykonawców, Wykonawca zobowiązany jest nałożyć na takiego Podwykonawcę obowiązek przestrzegania wszelkich zasad, reguł i zobowiązań określonych w Umowie, w zakresie, w jakim odnosić się one będą do zakresu prac danego Podwykonawcy.</w:t>
      </w:r>
    </w:p>
    <w:p w14:paraId="76D25412"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Wykonawca w każdym wypadku korzystania ze świadczeń Podwykonawcy ponosi pełną odpowiedzialność za wykonywanie zobowiązań przez Podwykonawcę, jak za działania lub zaniechania własne. Wykonawca pozostaje ponadto gwarantem wykonywania i przestrzegania przez Podwykonawców wszelkich zasad, reguł i zobowiązań określonych w Umowie.</w:t>
      </w:r>
    </w:p>
    <w:p w14:paraId="7DF02ECC"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Powierzenie wykonania części zamówienia Podwykonawcom nie zwalnia Wykonawcy z odpowiedzialności za należyte wykonanie Umowy. Wykonawca nie może zwolnić się od odpowiedzialności względem Zamawiającego z powodu tego, że niewykonanie lub nienależyte wykonanie przez niego Umowy było następstwem niewykonania lub nienależytego wykonania zobowiązań wobec Wykonawcy przez jego Podwykonawców.</w:t>
      </w:r>
    </w:p>
    <w:p w14:paraId="0240367C" w14:textId="2AF1D9C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Zmiany, o których mowa w ust. 3</w:t>
      </w:r>
      <w:r w:rsidR="00175E28" w:rsidRPr="005A552C">
        <w:rPr>
          <w:rFonts w:asciiTheme="minorHAnsi" w:hAnsiTheme="minorHAnsi" w:cstheme="minorBidi"/>
        </w:rPr>
        <w:t xml:space="preserve"> zdanie pierwsze</w:t>
      </w:r>
      <w:r w:rsidRPr="005A552C">
        <w:rPr>
          <w:rFonts w:asciiTheme="minorHAnsi" w:hAnsiTheme="minorHAnsi" w:cstheme="minorBidi"/>
        </w:rPr>
        <w:t>, nie wymagają aneksu do Umowy, a jedynie zgody Zamawiającego wyrażonej w formie dokumentowej pod rygorem nieważności.</w:t>
      </w:r>
    </w:p>
    <w:p w14:paraId="7476D596"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Jakakolwiek przerwa w realizacji Przedmiotu Umowy wynikająca z braku Podwykonawcy będzie traktowana jako przerwa wynikła z przyczyn zależnych od Wykonawcy.</w:t>
      </w:r>
    </w:p>
    <w:p w14:paraId="0DECD196" w14:textId="77777777"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13115DF" w14:textId="67C2638F" w:rsidR="000939D8" w:rsidRPr="005A552C" w:rsidRDefault="000939D8" w:rsidP="00EF2C98">
      <w:pPr>
        <w:numPr>
          <w:ilvl w:val="0"/>
          <w:numId w:val="27"/>
        </w:numPr>
        <w:tabs>
          <w:tab w:val="clear" w:pos="360"/>
          <w:tab w:val="num" w:pos="426"/>
          <w:tab w:val="left" w:pos="9356"/>
        </w:tabs>
        <w:autoSpaceDE w:val="0"/>
        <w:autoSpaceDN w:val="0"/>
        <w:adjustRightInd w:val="0"/>
        <w:spacing w:after="120" w:line="276" w:lineRule="auto"/>
        <w:ind w:left="426" w:hanging="426"/>
        <w:rPr>
          <w:rFonts w:asciiTheme="minorHAnsi" w:hAnsiTheme="minorHAnsi" w:cstheme="minorBidi"/>
        </w:rPr>
      </w:pPr>
      <w:r w:rsidRPr="005A552C">
        <w:rPr>
          <w:rFonts w:asciiTheme="minorHAnsi" w:hAnsiTheme="minorHAnsi" w:cstheme="minorBidi"/>
        </w:rPr>
        <w:t xml:space="preserve">W przypadku powierzenia Podwykonawcy przez Wykonawcę realizacji części Przedmiotu umowy Wykonawca jest zobowiązany do dokonania we własnym zakresie zapłaty wynagrodzenia należnego Podwykonawcy. </w:t>
      </w:r>
    </w:p>
    <w:p w14:paraId="6320F68F" w14:textId="5A698235" w:rsidR="000939D8" w:rsidRPr="003F0E09" w:rsidRDefault="000939D8" w:rsidP="00266E6F">
      <w:pPr>
        <w:pStyle w:val="Nagwek3"/>
        <w:ind w:left="720" w:hanging="360"/>
        <w:rPr>
          <w:rFonts w:asciiTheme="minorHAnsi" w:hAnsiTheme="minorHAnsi" w:cstheme="minorHAnsi"/>
          <w:color w:val="000000" w:themeColor="text1"/>
        </w:rPr>
      </w:pPr>
      <w:bookmarkStart w:id="34" w:name="_Toc495308774"/>
      <w:bookmarkStart w:id="35" w:name="_Toc139005477"/>
      <w:r w:rsidRPr="003F0E09">
        <w:rPr>
          <w:rFonts w:asciiTheme="minorHAnsi" w:hAnsiTheme="minorHAnsi" w:cstheme="minorHAnsi"/>
          <w:color w:val="000000" w:themeColor="text1"/>
        </w:rPr>
        <w:t>Paragraf 7 Procedura Odbioru</w:t>
      </w:r>
      <w:bookmarkEnd w:id="34"/>
      <w:bookmarkEnd w:id="35"/>
    </w:p>
    <w:p w14:paraId="029FB108"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[Odbiór]</w:t>
      </w:r>
    </w:p>
    <w:p w14:paraId="435734A8" w14:textId="77777777"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t>W trakcie realizacji Umowy Odbiorowi podlegają:</w:t>
      </w:r>
    </w:p>
    <w:p w14:paraId="038BE615" w14:textId="0FC1B7BA" w:rsidR="000939D8" w:rsidRPr="003F0E09" w:rsidRDefault="001868F8" w:rsidP="00EF2C98">
      <w:pPr>
        <w:numPr>
          <w:ilvl w:val="1"/>
          <w:numId w:val="23"/>
        </w:numPr>
        <w:tabs>
          <w:tab w:val="left" w:pos="9356"/>
        </w:tabs>
        <w:spacing w:after="120" w:line="276" w:lineRule="auto"/>
        <w:ind w:left="1134" w:hanging="567"/>
        <w:rPr>
          <w:rFonts w:asciiTheme="minorHAnsi" w:hAnsiTheme="minorHAnsi" w:cstheme="minorHAnsi"/>
        </w:rPr>
      </w:pPr>
      <w:r>
        <w:rPr>
          <w:rFonts w:asciiTheme="minorHAnsi" w:hAnsiTheme="minorHAnsi" w:cstheme="minorHAnsi"/>
        </w:rPr>
        <w:t>Zlecenia oraz w</w:t>
      </w:r>
      <w:r w:rsidR="000939D8" w:rsidRPr="003F0E09">
        <w:rPr>
          <w:rFonts w:asciiTheme="minorHAnsi" w:hAnsiTheme="minorHAnsi" w:cstheme="minorHAnsi"/>
        </w:rPr>
        <w:t xml:space="preserve">szelkie prace, w tym Produkty powstałe w wyniku świadczenia przez Wykonawcę Rozwoju Systemu </w:t>
      </w:r>
      <w:proofErr w:type="spellStart"/>
      <w:r w:rsidR="0099005C">
        <w:rPr>
          <w:rFonts w:asciiTheme="minorHAnsi" w:hAnsiTheme="minorHAnsi" w:cstheme="minorHAnsi"/>
        </w:rPr>
        <w:t>i</w:t>
      </w:r>
      <w:r w:rsidR="000939D8" w:rsidRPr="003F0E09">
        <w:rPr>
          <w:rFonts w:asciiTheme="minorHAnsi" w:hAnsiTheme="minorHAnsi" w:cstheme="minorHAnsi"/>
        </w:rPr>
        <w:t>PFRON</w:t>
      </w:r>
      <w:proofErr w:type="spellEnd"/>
      <w:r w:rsidR="000939D8" w:rsidRPr="003F0E09">
        <w:rPr>
          <w:rFonts w:asciiTheme="minorHAnsi" w:hAnsiTheme="minorHAnsi" w:cstheme="minorHAnsi"/>
        </w:rPr>
        <w:t>+</w:t>
      </w:r>
      <w:r>
        <w:rPr>
          <w:rFonts w:asciiTheme="minorHAnsi" w:hAnsiTheme="minorHAnsi" w:cstheme="minorHAnsi"/>
        </w:rPr>
        <w:t xml:space="preserve"> na zasadach określonych w OPZ; celem usunięcia wątpliwości Strony potwierdzają, że zasady odbioru zostały określone </w:t>
      </w:r>
      <w:r w:rsidR="00190CD2">
        <w:rPr>
          <w:rFonts w:asciiTheme="minorHAnsi" w:hAnsiTheme="minorHAnsi" w:cstheme="minorHAnsi"/>
        </w:rPr>
        <w:t xml:space="preserve">w OPZ </w:t>
      </w:r>
      <w:r>
        <w:rPr>
          <w:rFonts w:asciiTheme="minorHAnsi" w:hAnsiTheme="minorHAnsi" w:cstheme="minorHAnsi"/>
        </w:rPr>
        <w:lastRenderedPageBreak/>
        <w:t xml:space="preserve">odrębnie dla każdej z metodyk w której </w:t>
      </w:r>
      <w:r w:rsidR="00190CD2">
        <w:rPr>
          <w:rFonts w:asciiTheme="minorHAnsi" w:hAnsiTheme="minorHAnsi" w:cstheme="minorHAnsi"/>
        </w:rPr>
        <w:t xml:space="preserve">realizowany będzie </w:t>
      </w:r>
      <w:r>
        <w:rPr>
          <w:rFonts w:asciiTheme="minorHAnsi" w:hAnsiTheme="minorHAnsi" w:cstheme="minorHAnsi"/>
        </w:rPr>
        <w:t>Rozwój</w:t>
      </w:r>
      <w:r w:rsidR="000939D8" w:rsidRPr="003F0E09">
        <w:rPr>
          <w:rFonts w:asciiTheme="minorHAnsi" w:hAnsiTheme="minorHAnsi" w:cstheme="minorHAnsi"/>
        </w:rPr>
        <w:t>;</w:t>
      </w:r>
      <w:r w:rsidR="00317A4B">
        <w:rPr>
          <w:rFonts w:asciiTheme="minorHAnsi" w:hAnsiTheme="minorHAnsi" w:cstheme="minorHAnsi"/>
        </w:rPr>
        <w:t xml:space="preserve"> postanowienia niniejszego </w:t>
      </w:r>
      <w:r w:rsidR="00355872">
        <w:rPr>
          <w:rFonts w:asciiTheme="minorHAnsi" w:hAnsiTheme="minorHAnsi" w:cstheme="minorHAnsi"/>
        </w:rPr>
        <w:t>Paragrafu mają zastosowanie</w:t>
      </w:r>
      <w:r w:rsidR="00E85343">
        <w:rPr>
          <w:rFonts w:asciiTheme="minorHAnsi" w:hAnsiTheme="minorHAnsi" w:cstheme="minorHAnsi"/>
        </w:rPr>
        <w:t xml:space="preserve"> do Odbioru prac w ramach Rozwoju </w:t>
      </w:r>
      <w:r w:rsidR="00355872">
        <w:rPr>
          <w:rFonts w:asciiTheme="minorHAnsi" w:hAnsiTheme="minorHAnsi" w:cstheme="minorHAnsi"/>
        </w:rPr>
        <w:t xml:space="preserve">w takim zakresie w jakim wynika to z ust. </w:t>
      </w:r>
      <w:r w:rsidR="00E85343">
        <w:rPr>
          <w:rFonts w:asciiTheme="minorHAnsi" w:hAnsiTheme="minorHAnsi" w:cstheme="minorHAnsi"/>
        </w:rPr>
        <w:t xml:space="preserve">14 </w:t>
      </w:r>
      <w:r w:rsidR="00355872">
        <w:rPr>
          <w:rFonts w:asciiTheme="minorHAnsi" w:hAnsiTheme="minorHAnsi" w:cstheme="minorHAnsi"/>
        </w:rPr>
        <w:t>poniżej;</w:t>
      </w:r>
    </w:p>
    <w:p w14:paraId="29065DF7" w14:textId="3FD6F196" w:rsidR="000939D8" w:rsidRPr="003F0E09" w:rsidRDefault="000939D8" w:rsidP="00EF2C98">
      <w:pPr>
        <w:numPr>
          <w:ilvl w:val="1"/>
          <w:numId w:val="23"/>
        </w:numPr>
        <w:tabs>
          <w:tab w:val="left" w:pos="9356"/>
        </w:tabs>
        <w:spacing w:after="120" w:line="276" w:lineRule="auto"/>
        <w:ind w:left="1134" w:hanging="567"/>
        <w:rPr>
          <w:rFonts w:asciiTheme="minorHAnsi" w:hAnsiTheme="minorHAnsi" w:cstheme="minorHAnsi"/>
        </w:rPr>
      </w:pPr>
      <w:r w:rsidRPr="003F0E09">
        <w:rPr>
          <w:rFonts w:asciiTheme="minorHAnsi" w:hAnsiTheme="minorHAnsi" w:cstheme="minorHAnsi"/>
        </w:rPr>
        <w:t xml:space="preserve">Każdy miesięczny okres świadczenia Usługi Asysty Technicznej i Konserwacji Systemu </w:t>
      </w:r>
      <w:proofErr w:type="spellStart"/>
      <w:r w:rsidR="00283609">
        <w:rPr>
          <w:rFonts w:asciiTheme="minorHAnsi" w:hAnsiTheme="minorHAnsi" w:cstheme="minorHAnsi"/>
        </w:rPr>
        <w:t>i</w:t>
      </w:r>
      <w:r w:rsidRPr="003F0E09">
        <w:rPr>
          <w:rFonts w:asciiTheme="minorHAnsi" w:hAnsiTheme="minorHAnsi" w:cstheme="minorHAnsi"/>
        </w:rPr>
        <w:t>PFRON</w:t>
      </w:r>
      <w:proofErr w:type="spellEnd"/>
      <w:r w:rsidRPr="003F0E09">
        <w:rPr>
          <w:rFonts w:asciiTheme="minorHAnsi" w:hAnsiTheme="minorHAnsi" w:cstheme="minorHAnsi"/>
        </w:rPr>
        <w:t>+;</w:t>
      </w:r>
    </w:p>
    <w:p w14:paraId="744F9841" w14:textId="744E8E5C" w:rsidR="000939D8" w:rsidRPr="003F0E09" w:rsidRDefault="000939D8" w:rsidP="00EF2C98">
      <w:pPr>
        <w:numPr>
          <w:ilvl w:val="1"/>
          <w:numId w:val="23"/>
        </w:numPr>
        <w:tabs>
          <w:tab w:val="left" w:pos="9356"/>
        </w:tabs>
        <w:spacing w:after="120" w:line="276" w:lineRule="auto"/>
        <w:ind w:left="1134" w:hanging="567"/>
        <w:rPr>
          <w:rFonts w:asciiTheme="minorHAnsi" w:hAnsiTheme="minorHAnsi" w:cstheme="minorHAnsi"/>
        </w:rPr>
      </w:pPr>
      <w:r w:rsidRPr="003F0E09">
        <w:rPr>
          <w:rFonts w:asciiTheme="minorHAnsi" w:hAnsiTheme="minorHAnsi" w:cstheme="minorHAnsi"/>
        </w:rPr>
        <w:t xml:space="preserve">Pozostałe Produkty opisane w Umowie dla których przewidziany jest Odbiór, w tym w Paragrafie 4 ust. 3 </w:t>
      </w:r>
      <w:r w:rsidR="00795E92">
        <w:rPr>
          <w:rFonts w:asciiTheme="minorHAnsi" w:hAnsiTheme="minorHAnsi" w:cstheme="minorHAnsi"/>
        </w:rPr>
        <w:t xml:space="preserve">pkt 3.1 </w:t>
      </w:r>
      <w:r w:rsidRPr="003F0E09">
        <w:rPr>
          <w:rFonts w:asciiTheme="minorHAnsi" w:hAnsiTheme="minorHAnsi" w:cstheme="minorHAnsi"/>
        </w:rPr>
        <w:t xml:space="preserve">i </w:t>
      </w:r>
      <w:r w:rsidR="00795E92">
        <w:rPr>
          <w:rFonts w:asciiTheme="minorHAnsi" w:hAnsiTheme="minorHAnsi" w:cstheme="minorHAnsi"/>
        </w:rPr>
        <w:t>pkt 3.2</w:t>
      </w:r>
      <w:r w:rsidRPr="003F0E09">
        <w:rPr>
          <w:rFonts w:asciiTheme="minorHAnsi" w:hAnsiTheme="minorHAnsi" w:cstheme="minorHAnsi"/>
        </w:rPr>
        <w:t xml:space="preserve"> Umowy.</w:t>
      </w:r>
    </w:p>
    <w:p w14:paraId="09598252" w14:textId="3733716C" w:rsidR="008A4B8B" w:rsidRPr="00790F7F" w:rsidRDefault="008A4B8B" w:rsidP="008A4B8B">
      <w:pPr>
        <w:pStyle w:val="Nagwek4"/>
        <w:rPr>
          <w:rFonts w:asciiTheme="minorHAnsi" w:hAnsiTheme="minorHAnsi" w:cstheme="minorHAnsi"/>
        </w:rPr>
      </w:pPr>
      <w:r>
        <w:rPr>
          <w:rFonts w:asciiTheme="minorHAnsi" w:hAnsiTheme="minorHAnsi" w:cstheme="minorHAnsi"/>
        </w:rPr>
        <w:t>[</w:t>
      </w:r>
      <w:r w:rsidRPr="00790F7F">
        <w:rPr>
          <w:rFonts w:asciiTheme="minorHAnsi" w:hAnsiTheme="minorHAnsi" w:cstheme="minorHAnsi"/>
        </w:rPr>
        <w:t>Protokół Odbioru</w:t>
      </w:r>
      <w:r>
        <w:rPr>
          <w:rFonts w:asciiTheme="minorHAnsi" w:hAnsiTheme="minorHAnsi" w:cstheme="minorHAnsi"/>
        </w:rPr>
        <w:t>]</w:t>
      </w:r>
    </w:p>
    <w:p w14:paraId="2C90F96A" w14:textId="3C7BCBB4"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t>Prawidłowa realizacja przedmiotu Odbioru zostanie potwierdzona Protokołem Odbioru, sporządzonym pod rygorem nieważności w formie pisemnej, formie elektronicznej podpisanej kwalifikowanym podpisem elektronicznym, podpisem zaufanym lub podpisem osobistym, podpisanym przez obie Strony bez zastrzeżeń. W celu wyjaśnienia wątpliwości za prawidłowo sporządzony Protokół Odbioru Strony uznają stwierdzający brak zastrzeżeń protokół, który zostanie opatrzony własnoręcznym podpisem przez osobę upoważnioną do tego przez jedną ze Stron, następnie przez tę Stronę zeskanowany i wysłany drugiej Stronie, której upoważniony przedstawiciel po wydrukowaniu wyżej wymienionej kopii (skanu) opatrzy go własnoręcznym podpisem i odeśle drugiej Stronie</w:t>
      </w:r>
      <w:r w:rsidRPr="003F0E09" w:rsidDel="00000C4E">
        <w:rPr>
          <w:rFonts w:asciiTheme="minorHAnsi" w:hAnsiTheme="minorHAnsi" w:cstheme="minorHAnsi"/>
        </w:rPr>
        <w:t>, podpisanym przez obie Strony bez zastrzeżeń</w:t>
      </w:r>
      <w:r w:rsidRPr="003F0E09">
        <w:rPr>
          <w:rFonts w:asciiTheme="minorHAnsi" w:hAnsiTheme="minorHAnsi" w:cstheme="minorHAnsi"/>
        </w:rPr>
        <w:t>.</w:t>
      </w:r>
    </w:p>
    <w:p w14:paraId="50BD1E77" w14:textId="04B85BE2"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t>Celem uniknięcia wątpliwości Strony potwierdzają, że Wykonawca nie jest uprawniony do wystawienia jednostronnego Protokołu Odbioru.</w:t>
      </w:r>
    </w:p>
    <w:p w14:paraId="02469599" w14:textId="7CC4E402"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t xml:space="preserve">W trakcie procedury Odbioru Zamawiający dokona weryfikacji, czy przedmiot Odbioru spełnia wymagania określone w Umowie, w tym przeprowadzi niezbędne testy potwierdzające spełnienie przez przedmiot Odbioru wymagań określonych w Umowie, jeśli są one wymagane Umową, w tym OPZ. </w:t>
      </w:r>
    </w:p>
    <w:p w14:paraId="68E5C44E" w14:textId="578F121B"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Bidi"/>
        </w:rPr>
      </w:pPr>
      <w:r w:rsidRPr="7B2EC0FE">
        <w:rPr>
          <w:rFonts w:asciiTheme="minorHAnsi" w:hAnsiTheme="minorHAnsi" w:cstheme="minorBidi"/>
        </w:rPr>
        <w:t>Niezwłocznie po ukończeniu prac</w:t>
      </w:r>
      <w:r w:rsidR="00E82562" w:rsidRPr="7B2EC0FE">
        <w:rPr>
          <w:rFonts w:asciiTheme="minorHAnsi" w:hAnsiTheme="minorHAnsi" w:cstheme="minorBidi"/>
        </w:rPr>
        <w:t xml:space="preserve">, w tym </w:t>
      </w:r>
      <w:r w:rsidRPr="7B2EC0FE">
        <w:rPr>
          <w:rFonts w:asciiTheme="minorHAnsi" w:hAnsiTheme="minorHAnsi" w:cstheme="minorBidi"/>
        </w:rPr>
        <w:t>Produktów Wykonawca zobowiązany jest powiadomić Kierownika Projektu Zamawiającego, a w przypadku jego nieobecności Zastępcę Kierownika Projektu Zamawiającego lub inną upoważnioną osobę, o gotowości do Odbioru. Wykonawca zobowiązany jest – przed przedstawieniem Zamawiającemu prac, w tym Produktów do Odbioru – do przeprowadzenia we własnym zakresie weryfikacji, czy przedmiot Odbioru jest zgodny z postanowieniami Umowy</w:t>
      </w:r>
      <w:r w:rsidR="000451C3" w:rsidRPr="7B2EC0FE">
        <w:rPr>
          <w:rFonts w:asciiTheme="minorHAnsi" w:hAnsiTheme="minorHAnsi" w:cstheme="minorBidi"/>
        </w:rPr>
        <w:t>, w tym OPZ</w:t>
      </w:r>
      <w:r w:rsidRPr="7B2EC0FE">
        <w:rPr>
          <w:rFonts w:asciiTheme="minorHAnsi" w:hAnsiTheme="minorHAnsi" w:cstheme="minorBidi"/>
        </w:rPr>
        <w:t xml:space="preserve">, </w:t>
      </w:r>
      <w:r w:rsidR="000451C3" w:rsidRPr="7B2EC0FE">
        <w:rPr>
          <w:rFonts w:asciiTheme="minorHAnsi" w:hAnsiTheme="minorHAnsi" w:cstheme="minorBidi"/>
        </w:rPr>
        <w:t>lub</w:t>
      </w:r>
      <w:r w:rsidRPr="7B2EC0FE">
        <w:rPr>
          <w:rFonts w:asciiTheme="minorHAnsi" w:hAnsiTheme="minorHAnsi" w:cstheme="minorBidi"/>
        </w:rPr>
        <w:t xml:space="preserve"> określonymi w </w:t>
      </w:r>
      <w:r w:rsidR="00AA6D5A" w:rsidRPr="7B2EC0FE">
        <w:rPr>
          <w:rFonts w:asciiTheme="minorHAnsi" w:hAnsiTheme="minorHAnsi" w:cstheme="minorBidi"/>
        </w:rPr>
        <w:t xml:space="preserve">Zleceniu </w:t>
      </w:r>
      <w:r w:rsidRPr="7B2EC0FE">
        <w:rPr>
          <w:rFonts w:asciiTheme="minorHAnsi" w:hAnsiTheme="minorHAnsi" w:cstheme="minorBidi"/>
        </w:rPr>
        <w:t>lub Zgłoszeniu. Zamawiający ma prawo do weryfikacji należytego wykonania prac</w:t>
      </w:r>
      <w:r w:rsidR="00E4686B" w:rsidRPr="7B2EC0FE">
        <w:rPr>
          <w:rFonts w:asciiTheme="minorHAnsi" w:hAnsiTheme="minorHAnsi" w:cstheme="minorBidi"/>
        </w:rPr>
        <w:t xml:space="preserve">, w tym </w:t>
      </w:r>
      <w:r w:rsidRPr="7B2EC0FE">
        <w:rPr>
          <w:rFonts w:asciiTheme="minorHAnsi" w:hAnsiTheme="minorHAnsi" w:cstheme="minorBidi"/>
        </w:rPr>
        <w:t>Produktów podlegających Odbiorom dowolną metodą. Zamawiający ma w szczególności prawo przeprowadzić testy dostarczonych do Odbioru prac</w:t>
      </w:r>
      <w:r w:rsidR="00E4686B" w:rsidRPr="7B2EC0FE">
        <w:rPr>
          <w:rFonts w:asciiTheme="minorHAnsi" w:hAnsiTheme="minorHAnsi" w:cstheme="minorBidi"/>
        </w:rPr>
        <w:t>, w tym</w:t>
      </w:r>
      <w:r w:rsidR="00306F26" w:rsidRPr="7B2EC0FE">
        <w:rPr>
          <w:rFonts w:asciiTheme="minorHAnsi" w:hAnsiTheme="minorHAnsi" w:cstheme="minorBidi"/>
        </w:rPr>
        <w:t xml:space="preserve"> </w:t>
      </w:r>
      <w:r w:rsidRPr="7B2EC0FE">
        <w:rPr>
          <w:rFonts w:asciiTheme="minorHAnsi" w:hAnsiTheme="minorHAnsi" w:cstheme="minorBidi"/>
        </w:rPr>
        <w:t>Produktów za pomocą samodzielnie zdefiniowanych scenariuszy testowych.</w:t>
      </w:r>
      <w:r w:rsidR="007078C0" w:rsidRPr="7B2EC0FE">
        <w:rPr>
          <w:rFonts w:asciiTheme="minorHAnsi" w:hAnsiTheme="minorHAnsi" w:cstheme="minorBidi"/>
        </w:rPr>
        <w:t xml:space="preserve"> </w:t>
      </w:r>
    </w:p>
    <w:p w14:paraId="51A8C73E" w14:textId="7E0EF77B"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bookmarkStart w:id="36" w:name="_Hlk73005015"/>
      <w:r w:rsidRPr="003F0E09">
        <w:rPr>
          <w:rFonts w:asciiTheme="minorHAnsi" w:hAnsiTheme="minorHAnsi" w:cstheme="minorHAnsi"/>
        </w:rPr>
        <w:t xml:space="preserve">Zgłoszenie przedmiotu Odbioru może mieć miejsce tylko w przypadku jego kompletnego i pełnego wykonania na dzień dokonania zgłoszenia gotowości do Odbioru. Wykonawca przyjmuje do wiadomości, że przekazanie niekompletnego lub wadliwego przedmiotu Odbioru, może stanowić podstawę do naliczenia kar umownych z tytułu nienależytego </w:t>
      </w:r>
      <w:r w:rsidRPr="003F0E09">
        <w:rPr>
          <w:rFonts w:asciiTheme="minorHAnsi" w:hAnsiTheme="minorHAnsi" w:cstheme="minorHAnsi"/>
        </w:rPr>
        <w:lastRenderedPageBreak/>
        <w:t>wykonania przedmiotu Odbioru, na zasadach określonych w Paragrafie 11 Umowy.</w:t>
      </w:r>
      <w:r w:rsidR="00355872" w:rsidRPr="00355872">
        <w:rPr>
          <w:rFonts w:asciiTheme="minorHAnsi" w:hAnsiTheme="minorHAnsi" w:cstheme="minorHAnsi"/>
        </w:rPr>
        <w:t xml:space="preserve"> </w:t>
      </w:r>
      <w:r w:rsidR="00355872">
        <w:rPr>
          <w:rFonts w:asciiTheme="minorHAnsi" w:hAnsiTheme="minorHAnsi" w:cstheme="minorHAnsi"/>
        </w:rPr>
        <w:t>W przypadku ATIK warunkiem Odbioru jest zaakceptowany przez Zamawiającego Raport.</w:t>
      </w:r>
    </w:p>
    <w:bookmarkEnd w:id="36"/>
    <w:p w14:paraId="52F07D60" w14:textId="77777777" w:rsidR="000939D8" w:rsidRPr="003F0E09" w:rsidRDefault="000939D8" w:rsidP="00EF2C98">
      <w:pPr>
        <w:numPr>
          <w:ilvl w:val="1"/>
          <w:numId w:val="45"/>
        </w:numPr>
        <w:tabs>
          <w:tab w:val="clear" w:pos="454"/>
          <w:tab w:val="left" w:pos="9356"/>
        </w:tabs>
        <w:spacing w:after="120" w:line="276" w:lineRule="auto"/>
        <w:rPr>
          <w:rFonts w:asciiTheme="minorHAnsi" w:hAnsiTheme="minorHAnsi" w:cstheme="minorHAnsi"/>
        </w:rPr>
      </w:pPr>
      <w:r w:rsidRPr="003F0E09">
        <w:rPr>
          <w:rFonts w:asciiTheme="minorHAnsi" w:hAnsiTheme="minorHAnsi" w:cstheme="minorHAnsi"/>
        </w:rPr>
        <w:t>Zamawiający w terminie 5 Dni Roboczych od daty zgłoszenia przez Wykonawcę gotowości do Odbioru (chyba że Zamawiający wyznaczy inny termin, przekazując o tym informację Wykonawcy), zweryfikuje przedmiot Odbioru i przekaże Wykonawcy za pośrednictwem Portalu Serwisowego lub poczty elektronicznej informację o:</w:t>
      </w:r>
    </w:p>
    <w:p w14:paraId="6F069C45" w14:textId="5D8DE4F3" w:rsidR="000939D8" w:rsidRPr="003F0E09" w:rsidRDefault="000939D8" w:rsidP="00EF2C98">
      <w:pPr>
        <w:pStyle w:val="Akapitzlist"/>
        <w:numPr>
          <w:ilvl w:val="1"/>
          <w:numId w:val="96"/>
        </w:numPr>
        <w:tabs>
          <w:tab w:val="left" w:pos="1134"/>
        </w:tabs>
        <w:suppressAutoHyphens/>
        <w:spacing w:after="120" w:line="276" w:lineRule="auto"/>
        <w:ind w:left="92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odbiorze bez zastrzeżeń (odbiór pozytywny),</w:t>
      </w:r>
    </w:p>
    <w:p w14:paraId="6BA5FF72" w14:textId="77777777" w:rsidR="000939D8" w:rsidRPr="003F0E09" w:rsidRDefault="000939D8" w:rsidP="00EF2C98">
      <w:pPr>
        <w:pStyle w:val="Akapitzlist"/>
        <w:numPr>
          <w:ilvl w:val="1"/>
          <w:numId w:val="96"/>
        </w:numPr>
        <w:tabs>
          <w:tab w:val="left" w:pos="1134"/>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odmowie odbioru z uwagi na zidentyfikowane wady przedmiotu Odbioru (odbiór negatywny) wraz z protokołem rozbieżności zawierającym wyszczególnienie rozbieżności uniemożliwiających Odbiór.</w:t>
      </w:r>
    </w:p>
    <w:p w14:paraId="5A45A655" w14:textId="0B458CFB"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t xml:space="preserve">W przypadku, o którym mowa w ust. </w:t>
      </w:r>
      <w:r w:rsidR="00DA16C8">
        <w:rPr>
          <w:rFonts w:asciiTheme="minorHAnsi" w:hAnsiTheme="minorHAnsi" w:cstheme="minorHAnsi"/>
        </w:rPr>
        <w:t>7</w:t>
      </w:r>
      <w:r w:rsidR="00DA16C8" w:rsidRPr="003F0E09">
        <w:rPr>
          <w:rFonts w:asciiTheme="minorHAnsi" w:hAnsiTheme="minorHAnsi" w:cstheme="minorHAnsi"/>
        </w:rPr>
        <w:t xml:space="preserve"> </w:t>
      </w:r>
      <w:r w:rsidRPr="003F0E09">
        <w:rPr>
          <w:rFonts w:asciiTheme="minorHAnsi" w:hAnsiTheme="minorHAnsi" w:cstheme="minorHAnsi"/>
        </w:rPr>
        <w:t xml:space="preserve">pkt </w:t>
      </w:r>
      <w:r w:rsidR="00DA16C8">
        <w:rPr>
          <w:rFonts w:asciiTheme="minorHAnsi" w:hAnsiTheme="minorHAnsi" w:cstheme="minorHAnsi"/>
        </w:rPr>
        <w:t>7</w:t>
      </w:r>
      <w:r w:rsidRPr="003F0E09">
        <w:rPr>
          <w:rFonts w:asciiTheme="minorHAnsi" w:hAnsiTheme="minorHAnsi" w:cstheme="minorHAnsi"/>
        </w:rPr>
        <w:t>.2., Wykonawca zobowiązany jest do usunięcia wszelkich wad w przedmiocie Odbioru w terminie 5 Dni Roboczych od dnia ich zgłoszenia przez Zamawiającego lub w innym terminie wskazanym przez Zamawiającego.</w:t>
      </w:r>
    </w:p>
    <w:p w14:paraId="3D0AF6B4" w14:textId="100E8F7A" w:rsidR="000939D8" w:rsidRPr="003F0E09" w:rsidRDefault="000939D8" w:rsidP="00EF2C98">
      <w:pPr>
        <w:numPr>
          <w:ilvl w:val="1"/>
          <w:numId w:val="45"/>
        </w:numPr>
        <w:tabs>
          <w:tab w:val="clear" w:pos="454"/>
          <w:tab w:val="num" w:pos="567"/>
          <w:tab w:val="left" w:pos="9356"/>
        </w:tabs>
        <w:spacing w:after="120" w:line="276" w:lineRule="auto"/>
        <w:rPr>
          <w:rFonts w:asciiTheme="minorHAnsi" w:hAnsiTheme="minorHAnsi" w:cstheme="minorHAnsi"/>
        </w:rPr>
      </w:pPr>
      <w:r w:rsidRPr="003F0E09">
        <w:rPr>
          <w:rFonts w:asciiTheme="minorHAnsi" w:hAnsiTheme="minorHAnsi" w:cstheme="minorHAnsi"/>
        </w:rPr>
        <w:t xml:space="preserve">Po przekazaniu przez Wykonawcę świadczenia do ponownego przedmiotu Odbioru, zastosowanie znajdują postanowienia ust. </w:t>
      </w:r>
      <w:r w:rsidR="00DA16C8">
        <w:rPr>
          <w:rFonts w:asciiTheme="minorHAnsi" w:hAnsiTheme="minorHAnsi" w:cstheme="minorHAnsi"/>
        </w:rPr>
        <w:t>7</w:t>
      </w:r>
      <w:r w:rsidR="00DA16C8" w:rsidRPr="003F0E09">
        <w:rPr>
          <w:rFonts w:asciiTheme="minorHAnsi" w:hAnsiTheme="minorHAnsi" w:cstheme="minorHAnsi"/>
        </w:rPr>
        <w:t xml:space="preserve"> </w:t>
      </w:r>
      <w:r w:rsidRPr="003F0E09">
        <w:rPr>
          <w:rFonts w:asciiTheme="minorHAnsi" w:hAnsiTheme="minorHAnsi" w:cstheme="minorHAnsi"/>
        </w:rPr>
        <w:t xml:space="preserve">– </w:t>
      </w:r>
      <w:r w:rsidR="00DA16C8">
        <w:rPr>
          <w:rFonts w:asciiTheme="minorHAnsi" w:hAnsiTheme="minorHAnsi" w:cstheme="minorHAnsi"/>
        </w:rPr>
        <w:t>8</w:t>
      </w:r>
      <w:r w:rsidR="00DA16C8" w:rsidRPr="003F0E09">
        <w:rPr>
          <w:rFonts w:asciiTheme="minorHAnsi" w:hAnsiTheme="minorHAnsi" w:cstheme="minorHAnsi"/>
        </w:rPr>
        <w:t xml:space="preserve"> </w:t>
      </w:r>
      <w:r w:rsidRPr="003F0E09">
        <w:rPr>
          <w:rFonts w:asciiTheme="minorHAnsi" w:hAnsiTheme="minorHAnsi" w:cstheme="minorHAnsi"/>
        </w:rPr>
        <w:t>powyżej, aż do stwierdzenia przez Zamawiającego, że wszystkie zastrzeżenia</w:t>
      </w:r>
      <w:r w:rsidR="00A2389F">
        <w:rPr>
          <w:rFonts w:asciiTheme="minorHAnsi" w:hAnsiTheme="minorHAnsi" w:cstheme="minorHAnsi"/>
        </w:rPr>
        <w:t>, w tym wady,</w:t>
      </w:r>
      <w:r w:rsidRPr="003F0E09">
        <w:rPr>
          <w:rFonts w:asciiTheme="minorHAnsi" w:hAnsiTheme="minorHAnsi" w:cstheme="minorHAnsi"/>
        </w:rPr>
        <w:t xml:space="preserve"> zostały uwzględnione albo skorzystania przez Zamawiającego z prawa do wypowiedzenia </w:t>
      </w:r>
      <w:r w:rsidR="00103B5B">
        <w:rPr>
          <w:rFonts w:asciiTheme="minorHAnsi" w:hAnsiTheme="minorHAnsi" w:cstheme="minorHAnsi"/>
        </w:rPr>
        <w:t xml:space="preserve">lub odstąpienia od </w:t>
      </w:r>
      <w:r w:rsidRPr="003F0E09">
        <w:rPr>
          <w:rFonts w:asciiTheme="minorHAnsi" w:hAnsiTheme="minorHAnsi" w:cstheme="minorHAnsi"/>
        </w:rPr>
        <w:t>Umowy zgodnie z przepisami prawa lub Umową. W przypadku uwzględnienia przez Wykonawcę wszystkich zastrzeżeń Zamawiającego, Zamawiający podpisze Protokół Odbioru bez zastrzeżeń (odbiór pozytywny).</w:t>
      </w:r>
    </w:p>
    <w:p w14:paraId="68A7197A" w14:textId="77777777" w:rsidR="000939D8" w:rsidRPr="003F0E09" w:rsidRDefault="000939D8" w:rsidP="00EF2C98">
      <w:pPr>
        <w:numPr>
          <w:ilvl w:val="1"/>
          <w:numId w:val="45"/>
        </w:numPr>
        <w:tabs>
          <w:tab w:val="clear" w:pos="454"/>
          <w:tab w:val="num" w:pos="567"/>
        </w:tabs>
        <w:spacing w:after="120" w:line="276" w:lineRule="auto"/>
        <w:rPr>
          <w:rFonts w:asciiTheme="minorHAnsi" w:hAnsiTheme="minorHAnsi" w:cstheme="minorHAnsi"/>
        </w:rPr>
      </w:pPr>
      <w:r w:rsidRPr="003F0E09">
        <w:rPr>
          <w:rFonts w:asciiTheme="minorHAnsi" w:hAnsiTheme="minorHAnsi" w:cstheme="minorHAnsi"/>
        </w:rPr>
        <w:t>Wykonawca zobowiązany jest do usunięcia wad przedmiotu Odbioru na własny koszt.</w:t>
      </w:r>
    </w:p>
    <w:p w14:paraId="6D893F19" w14:textId="19A2ECB3" w:rsidR="000939D8" w:rsidRPr="003F0E09" w:rsidRDefault="000939D8" w:rsidP="00EF2C98">
      <w:pPr>
        <w:numPr>
          <w:ilvl w:val="1"/>
          <w:numId w:val="45"/>
        </w:numPr>
        <w:tabs>
          <w:tab w:val="clear" w:pos="454"/>
          <w:tab w:val="num" w:pos="567"/>
        </w:tabs>
        <w:spacing w:after="120" w:line="276" w:lineRule="auto"/>
        <w:rPr>
          <w:rFonts w:asciiTheme="minorHAnsi" w:hAnsiTheme="minorHAnsi" w:cstheme="minorHAnsi"/>
        </w:rPr>
      </w:pPr>
      <w:r w:rsidRPr="003F0E09">
        <w:rPr>
          <w:rFonts w:asciiTheme="minorHAnsi" w:hAnsiTheme="minorHAnsi" w:cstheme="minorHAnsi"/>
        </w:rPr>
        <w:t xml:space="preserve">Ilekroć w niniejszym </w:t>
      </w:r>
      <w:r w:rsidR="00DA16C8">
        <w:rPr>
          <w:rFonts w:asciiTheme="minorHAnsi" w:hAnsiTheme="minorHAnsi" w:cstheme="minorHAnsi"/>
        </w:rPr>
        <w:t>P</w:t>
      </w:r>
      <w:r w:rsidRPr="003F0E09">
        <w:rPr>
          <w:rFonts w:asciiTheme="minorHAnsi" w:hAnsiTheme="minorHAnsi" w:cstheme="minorHAnsi"/>
        </w:rPr>
        <w:t>aragrafie jest mowa o wadach, to pod tym pojęciem należy rozumieć wady w rozumieniu Kodeksu cywilnego (w tym wady prawne), jak również wady i usterki w rozumieniu ustawy o prawie autorskim i prawach pokrewnych oraz nieprawidłowości i niezgodność przedmiotu Odbioru z wymaganiami określonymi w Umowie, w tym OPZ i Zamówieniu lub uzgodnionymi przez Strony po zawarciu Umowy.</w:t>
      </w:r>
    </w:p>
    <w:p w14:paraId="4546A3DC" w14:textId="77777777" w:rsidR="000939D8" w:rsidRPr="003F0E09" w:rsidRDefault="000939D8" w:rsidP="00EF2C98">
      <w:pPr>
        <w:numPr>
          <w:ilvl w:val="1"/>
          <w:numId w:val="45"/>
        </w:numPr>
        <w:tabs>
          <w:tab w:val="clear" w:pos="454"/>
          <w:tab w:val="num" w:pos="567"/>
        </w:tabs>
        <w:spacing w:after="120" w:line="276" w:lineRule="auto"/>
        <w:rPr>
          <w:rFonts w:asciiTheme="minorHAnsi" w:hAnsiTheme="minorHAnsi" w:cstheme="minorHAnsi"/>
        </w:rPr>
      </w:pPr>
      <w:r w:rsidRPr="003F0E09">
        <w:rPr>
          <w:rFonts w:asciiTheme="minorHAnsi" w:hAnsiTheme="minorHAnsi" w:cstheme="minorHAnsi"/>
        </w:rPr>
        <w:t>Dokonanie pozytywnego Odbioru nie wpływa na możliwość skorzystania przez Zamawiającego z uprawnień przysługujących mu na mocy przepisów prawa lub Umowy w przypadku nienależytego wykonania Umowy, a w szczególności na prawo naliczenia kar umownych, dochodzenia odszkodowań oraz odstąpienia od Umowy, jeżeli fakt nienależytego wykonania Umowy zostanie ujawniony po dokonaniu Odbioru.</w:t>
      </w:r>
    </w:p>
    <w:p w14:paraId="39965ECC" w14:textId="4255C8EA" w:rsidR="00446459" w:rsidRDefault="000939D8" w:rsidP="00EF2C98">
      <w:pPr>
        <w:pStyle w:val="Akapitzlist"/>
        <w:numPr>
          <w:ilvl w:val="1"/>
          <w:numId w:val="45"/>
        </w:numPr>
        <w:suppressAutoHyphens/>
        <w:spacing w:before="120"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 O ile w Umowie nie postanowiono inaczej, datą należytego spełnienia określonego świadczenia</w:t>
      </w:r>
      <w:r w:rsidR="00842A73">
        <w:rPr>
          <w:rFonts w:asciiTheme="minorHAnsi" w:eastAsia="Times New Roman" w:hAnsiTheme="minorHAnsi" w:cstheme="minorHAnsi"/>
          <w:sz w:val="24"/>
          <w:szCs w:val="24"/>
          <w:lang w:eastAsia="pl-PL"/>
        </w:rPr>
        <w:t xml:space="preserve"> będącego przedmiotem Odbioru</w:t>
      </w:r>
      <w:r w:rsidRPr="003F0E09">
        <w:rPr>
          <w:rFonts w:asciiTheme="minorHAnsi" w:eastAsia="Times New Roman" w:hAnsiTheme="minorHAnsi" w:cstheme="minorHAnsi"/>
          <w:sz w:val="24"/>
          <w:szCs w:val="24"/>
          <w:lang w:eastAsia="pl-PL"/>
        </w:rPr>
        <w:t xml:space="preserve"> będzie zgłoszenie przez Wykonawcę danej pracy</w:t>
      </w:r>
      <w:r w:rsidR="000666E2">
        <w:rPr>
          <w:rFonts w:asciiTheme="minorHAnsi" w:eastAsia="Times New Roman" w:hAnsiTheme="minorHAnsi" w:cstheme="minorHAnsi"/>
          <w:sz w:val="24"/>
          <w:szCs w:val="24"/>
          <w:lang w:eastAsia="pl-PL"/>
        </w:rPr>
        <w:t>, w tym</w:t>
      </w:r>
      <w:r w:rsidR="008648EB">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 xml:space="preserve">Produktu do Odbioru pod warunkiem, że </w:t>
      </w:r>
      <w:r w:rsidRPr="00842A73">
        <w:rPr>
          <w:rFonts w:asciiTheme="minorHAnsi" w:eastAsia="Times New Roman" w:hAnsiTheme="minorHAnsi" w:cstheme="minorHAnsi"/>
          <w:sz w:val="24"/>
          <w:szCs w:val="24"/>
          <w:lang w:eastAsia="pl-PL"/>
        </w:rPr>
        <w:t>praca</w:t>
      </w:r>
      <w:r w:rsidR="000666E2">
        <w:rPr>
          <w:rFonts w:asciiTheme="minorHAnsi" w:eastAsia="Times New Roman" w:hAnsiTheme="minorHAnsi" w:cstheme="minorHAnsi"/>
          <w:sz w:val="24"/>
          <w:szCs w:val="24"/>
          <w:lang w:eastAsia="pl-PL"/>
        </w:rPr>
        <w:t xml:space="preserve">, w tym </w:t>
      </w:r>
      <w:r w:rsidRPr="00842A73">
        <w:rPr>
          <w:rFonts w:asciiTheme="minorHAnsi" w:eastAsia="Times New Roman" w:hAnsiTheme="minorHAnsi" w:cstheme="minorHAnsi"/>
          <w:sz w:val="24"/>
          <w:szCs w:val="24"/>
          <w:lang w:eastAsia="pl-PL"/>
        </w:rPr>
        <w:t xml:space="preserve">Produkt zostanie zaakceptowana przez Zamawiającego bez zastrzeżeń przy pierwszym Odbiorze, zgodnie z procedurą Odbioru przewidzianą w niniejszym Paragrafie tj. po przeprowadzeniu jednej iteracji odbiorowej </w:t>
      </w:r>
      <w:r w:rsidR="00E274BD">
        <w:rPr>
          <w:rFonts w:asciiTheme="minorHAnsi" w:eastAsia="Times New Roman" w:hAnsiTheme="minorHAnsi" w:cstheme="minorHAnsi"/>
          <w:sz w:val="24"/>
          <w:szCs w:val="24"/>
          <w:lang w:eastAsia="pl-PL"/>
        </w:rPr>
        <w:t>na zasadach opisanych w ust.</w:t>
      </w:r>
      <w:r w:rsidR="00920392">
        <w:rPr>
          <w:rFonts w:asciiTheme="minorHAnsi" w:eastAsia="Times New Roman" w:hAnsiTheme="minorHAnsi" w:cstheme="minorHAnsi"/>
          <w:sz w:val="24"/>
          <w:szCs w:val="24"/>
          <w:lang w:eastAsia="pl-PL"/>
        </w:rPr>
        <w:t xml:space="preserve"> </w:t>
      </w:r>
      <w:r w:rsidR="00DA16C8">
        <w:rPr>
          <w:rFonts w:asciiTheme="minorHAnsi" w:eastAsia="Times New Roman" w:hAnsiTheme="minorHAnsi" w:cstheme="minorHAnsi"/>
          <w:sz w:val="24"/>
          <w:szCs w:val="24"/>
          <w:lang w:eastAsia="pl-PL"/>
        </w:rPr>
        <w:t>5</w:t>
      </w:r>
      <w:r w:rsidR="00920392">
        <w:rPr>
          <w:rFonts w:asciiTheme="minorHAnsi" w:eastAsia="Times New Roman" w:hAnsiTheme="minorHAnsi" w:cstheme="minorHAnsi"/>
          <w:sz w:val="24"/>
          <w:szCs w:val="24"/>
          <w:lang w:eastAsia="pl-PL"/>
        </w:rPr>
        <w:t>-</w:t>
      </w:r>
      <w:r w:rsidR="000666E2">
        <w:rPr>
          <w:rFonts w:asciiTheme="minorHAnsi" w:eastAsia="Times New Roman" w:hAnsiTheme="minorHAnsi" w:cstheme="minorHAnsi"/>
          <w:sz w:val="24"/>
          <w:szCs w:val="24"/>
          <w:lang w:eastAsia="pl-PL"/>
        </w:rPr>
        <w:t>9</w:t>
      </w:r>
      <w:r w:rsidR="00E274BD">
        <w:rPr>
          <w:rFonts w:asciiTheme="minorHAnsi" w:eastAsia="Times New Roman" w:hAnsiTheme="minorHAnsi" w:cstheme="minorHAnsi"/>
          <w:sz w:val="24"/>
          <w:szCs w:val="24"/>
          <w:lang w:eastAsia="pl-PL"/>
        </w:rPr>
        <w:t xml:space="preserve"> powyżej </w:t>
      </w:r>
      <w:r w:rsidRPr="00842A73">
        <w:rPr>
          <w:rFonts w:asciiTheme="minorHAnsi" w:eastAsia="Times New Roman" w:hAnsiTheme="minorHAnsi" w:cstheme="minorHAnsi"/>
          <w:sz w:val="24"/>
          <w:szCs w:val="24"/>
          <w:lang w:eastAsia="pl-PL"/>
        </w:rPr>
        <w:t>(</w:t>
      </w:r>
      <w:r w:rsidR="00E274BD">
        <w:rPr>
          <w:rFonts w:asciiTheme="minorHAnsi" w:eastAsia="Times New Roman" w:hAnsiTheme="minorHAnsi" w:cstheme="minorHAnsi"/>
          <w:sz w:val="24"/>
          <w:szCs w:val="24"/>
          <w:lang w:eastAsia="pl-PL"/>
        </w:rPr>
        <w:t xml:space="preserve">tj. </w:t>
      </w:r>
      <w:r w:rsidRPr="00842A73">
        <w:rPr>
          <w:rFonts w:asciiTheme="minorHAnsi" w:eastAsia="Times New Roman" w:hAnsiTheme="minorHAnsi" w:cstheme="minorHAnsi"/>
          <w:sz w:val="24"/>
          <w:szCs w:val="24"/>
          <w:lang w:eastAsia="pl-PL"/>
        </w:rPr>
        <w:t>przedstawienie przez Wykonawcę do Odbioru prac</w:t>
      </w:r>
      <w:r w:rsidR="000666E2">
        <w:rPr>
          <w:rFonts w:asciiTheme="minorHAnsi" w:eastAsia="Times New Roman" w:hAnsiTheme="minorHAnsi" w:cstheme="minorHAnsi"/>
          <w:sz w:val="24"/>
          <w:szCs w:val="24"/>
          <w:lang w:eastAsia="pl-PL"/>
        </w:rPr>
        <w:t>, w tym</w:t>
      </w:r>
      <w:r w:rsidR="004F006C">
        <w:rPr>
          <w:rFonts w:asciiTheme="minorHAnsi" w:eastAsia="Times New Roman" w:hAnsiTheme="minorHAnsi" w:cstheme="minorHAnsi"/>
          <w:sz w:val="24"/>
          <w:szCs w:val="24"/>
          <w:lang w:eastAsia="pl-PL"/>
        </w:rPr>
        <w:t xml:space="preserve"> </w:t>
      </w:r>
      <w:r w:rsidRPr="00842A73">
        <w:rPr>
          <w:rFonts w:asciiTheme="minorHAnsi" w:eastAsia="Times New Roman" w:hAnsiTheme="minorHAnsi" w:cstheme="minorHAnsi"/>
          <w:sz w:val="24"/>
          <w:szCs w:val="24"/>
          <w:lang w:eastAsia="pl-PL"/>
        </w:rPr>
        <w:t xml:space="preserve">Produktów, zgłoszenie uwag przez Zamawiającego, </w:t>
      </w:r>
      <w:r w:rsidRPr="00842A73">
        <w:rPr>
          <w:rFonts w:asciiTheme="minorHAnsi" w:eastAsia="Times New Roman" w:hAnsiTheme="minorHAnsi" w:cstheme="minorHAnsi"/>
          <w:sz w:val="24"/>
          <w:szCs w:val="24"/>
          <w:lang w:eastAsia="pl-PL"/>
        </w:rPr>
        <w:lastRenderedPageBreak/>
        <w:t xml:space="preserve">ponowne przedstawienie </w:t>
      </w:r>
      <w:r w:rsidR="00446459">
        <w:rPr>
          <w:rFonts w:asciiTheme="minorHAnsi" w:eastAsia="Times New Roman" w:hAnsiTheme="minorHAnsi" w:cstheme="minorHAnsi"/>
          <w:sz w:val="24"/>
          <w:szCs w:val="24"/>
          <w:lang w:eastAsia="pl-PL"/>
        </w:rPr>
        <w:t xml:space="preserve">wolnego od wad </w:t>
      </w:r>
      <w:r w:rsidRPr="00842A73">
        <w:rPr>
          <w:rFonts w:asciiTheme="minorHAnsi" w:eastAsia="Times New Roman" w:hAnsiTheme="minorHAnsi" w:cstheme="minorHAnsi"/>
          <w:sz w:val="24"/>
          <w:szCs w:val="24"/>
          <w:lang w:eastAsia="pl-PL"/>
        </w:rPr>
        <w:t>przedmiotu Odbioru przez Wykonawcę). W przypadku, gdy</w:t>
      </w:r>
      <w:r w:rsidR="00446459">
        <w:rPr>
          <w:rFonts w:asciiTheme="minorHAnsi" w:eastAsia="Times New Roman" w:hAnsiTheme="minorHAnsi" w:cstheme="minorHAnsi"/>
          <w:sz w:val="24"/>
          <w:szCs w:val="24"/>
          <w:lang w:eastAsia="pl-PL"/>
        </w:rPr>
        <w:t>:</w:t>
      </w:r>
    </w:p>
    <w:p w14:paraId="3D0BC82E"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39B771E5"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074FBBE1"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7E65C2AF"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661F7520"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45413090" w14:textId="77777777" w:rsidR="00F41E99" w:rsidRPr="00F41E99" w:rsidRDefault="00F41E99" w:rsidP="00EF2C98">
      <w:pPr>
        <w:pStyle w:val="Akapitzlist"/>
        <w:numPr>
          <w:ilvl w:val="0"/>
          <w:numId w:val="96"/>
        </w:numPr>
        <w:tabs>
          <w:tab w:val="left" w:pos="1134"/>
        </w:tabs>
        <w:suppressAutoHyphens/>
        <w:spacing w:after="120" w:line="276" w:lineRule="auto"/>
        <w:contextualSpacing w:val="0"/>
        <w:rPr>
          <w:rFonts w:asciiTheme="minorHAnsi" w:eastAsia="Times New Roman" w:hAnsiTheme="minorHAnsi" w:cstheme="minorHAnsi"/>
          <w:vanish/>
          <w:sz w:val="24"/>
          <w:szCs w:val="24"/>
          <w:lang w:eastAsia="pl-PL"/>
        </w:rPr>
      </w:pPr>
    </w:p>
    <w:p w14:paraId="01B525D9" w14:textId="387915D8" w:rsidR="00446459" w:rsidRDefault="000939D8" w:rsidP="006E6F08">
      <w:pPr>
        <w:pStyle w:val="Akapitzlist"/>
        <w:numPr>
          <w:ilvl w:val="1"/>
          <w:numId w:val="96"/>
        </w:numPr>
        <w:tabs>
          <w:tab w:val="left" w:pos="1134"/>
        </w:tabs>
        <w:suppressAutoHyphens/>
        <w:spacing w:after="120" w:line="276" w:lineRule="auto"/>
        <w:ind w:left="1276" w:hanging="709"/>
        <w:contextualSpacing w:val="0"/>
        <w:rPr>
          <w:rFonts w:asciiTheme="minorHAnsi" w:eastAsia="Times New Roman" w:hAnsiTheme="minorHAnsi" w:cstheme="minorHAnsi"/>
          <w:sz w:val="24"/>
          <w:szCs w:val="24"/>
          <w:lang w:eastAsia="pl-PL"/>
        </w:rPr>
      </w:pPr>
      <w:r w:rsidRPr="00842A73">
        <w:rPr>
          <w:rFonts w:asciiTheme="minorHAnsi" w:eastAsia="Times New Roman" w:hAnsiTheme="minorHAnsi" w:cstheme="minorHAnsi"/>
          <w:sz w:val="24"/>
          <w:szCs w:val="24"/>
          <w:lang w:eastAsia="pl-PL"/>
        </w:rPr>
        <w:t xml:space="preserve"> </w:t>
      </w:r>
      <w:r w:rsidR="00920392">
        <w:rPr>
          <w:rFonts w:asciiTheme="minorHAnsi" w:eastAsia="Times New Roman" w:hAnsiTheme="minorHAnsi" w:cstheme="minorHAnsi"/>
          <w:sz w:val="24"/>
          <w:szCs w:val="24"/>
          <w:lang w:eastAsia="pl-PL"/>
        </w:rPr>
        <w:t>Wykonawca nie usunie zgłoszonych przez Zamawiającego wad</w:t>
      </w:r>
      <w:r w:rsidR="00A6743E">
        <w:rPr>
          <w:rFonts w:asciiTheme="minorHAnsi" w:eastAsia="Times New Roman" w:hAnsiTheme="minorHAnsi" w:cstheme="minorHAnsi"/>
          <w:sz w:val="24"/>
          <w:szCs w:val="24"/>
          <w:lang w:eastAsia="pl-PL"/>
        </w:rPr>
        <w:t xml:space="preserve">, skutkiem czego </w:t>
      </w:r>
      <w:r w:rsidRPr="00842A73">
        <w:rPr>
          <w:rFonts w:asciiTheme="minorHAnsi" w:eastAsia="Times New Roman" w:hAnsiTheme="minorHAnsi" w:cstheme="minorHAnsi"/>
          <w:sz w:val="24"/>
          <w:szCs w:val="24"/>
          <w:lang w:eastAsia="pl-PL"/>
        </w:rPr>
        <w:t xml:space="preserve">Zamawiający po raz drugi zgłosi </w:t>
      </w:r>
      <w:r w:rsidR="00920392">
        <w:rPr>
          <w:rFonts w:asciiTheme="minorHAnsi" w:eastAsia="Times New Roman" w:hAnsiTheme="minorHAnsi" w:cstheme="minorHAnsi"/>
          <w:sz w:val="24"/>
          <w:szCs w:val="24"/>
          <w:lang w:eastAsia="pl-PL"/>
        </w:rPr>
        <w:t xml:space="preserve">te same </w:t>
      </w:r>
      <w:r w:rsidRPr="00842A73">
        <w:rPr>
          <w:rFonts w:asciiTheme="minorHAnsi" w:eastAsia="Times New Roman" w:hAnsiTheme="minorHAnsi" w:cstheme="minorHAnsi"/>
          <w:sz w:val="24"/>
          <w:szCs w:val="24"/>
          <w:lang w:eastAsia="pl-PL"/>
        </w:rPr>
        <w:t>uwagi do przedmiotu Odbioru, kary umowne będą naliczane począwszy od dnia</w:t>
      </w:r>
      <w:r w:rsidR="00136CD9">
        <w:rPr>
          <w:rFonts w:asciiTheme="minorHAnsi" w:eastAsia="Times New Roman" w:hAnsiTheme="minorHAnsi" w:cstheme="minorHAnsi"/>
          <w:sz w:val="24"/>
          <w:szCs w:val="24"/>
          <w:lang w:eastAsia="pl-PL"/>
        </w:rPr>
        <w:t xml:space="preserve"> zgłoszenia przedmiotu do Odbioru</w:t>
      </w:r>
      <w:r w:rsidR="00FD2894">
        <w:rPr>
          <w:rFonts w:asciiTheme="minorHAnsi" w:eastAsia="Times New Roman" w:hAnsiTheme="minorHAnsi" w:cstheme="minorHAnsi"/>
          <w:sz w:val="24"/>
          <w:szCs w:val="24"/>
          <w:lang w:eastAsia="pl-PL"/>
        </w:rPr>
        <w:t xml:space="preserve"> </w:t>
      </w:r>
      <w:r w:rsidR="000C4873" w:rsidRPr="00F41E99">
        <w:rPr>
          <w:rFonts w:asciiTheme="minorHAnsi" w:eastAsia="Times New Roman" w:hAnsiTheme="minorHAnsi" w:cstheme="minorHAnsi"/>
          <w:sz w:val="24"/>
          <w:szCs w:val="24"/>
          <w:lang w:eastAsia="pl-PL"/>
        </w:rPr>
        <w:t>w ramach pierwszej iteracji</w:t>
      </w:r>
      <w:r w:rsidR="00733A43" w:rsidRPr="00F41E99">
        <w:rPr>
          <w:rFonts w:asciiTheme="minorHAnsi" w:eastAsia="Times New Roman" w:hAnsiTheme="minorHAnsi" w:cstheme="minorHAnsi"/>
          <w:sz w:val="24"/>
          <w:szCs w:val="24"/>
          <w:lang w:eastAsia="pl-PL"/>
        </w:rPr>
        <w:t xml:space="preserve"> Odbioru</w:t>
      </w:r>
      <w:r w:rsidR="00446459">
        <w:rPr>
          <w:rFonts w:asciiTheme="minorHAnsi" w:eastAsia="Times New Roman" w:hAnsiTheme="minorHAnsi" w:cstheme="minorHAnsi"/>
          <w:sz w:val="24"/>
          <w:szCs w:val="24"/>
          <w:lang w:eastAsia="pl-PL"/>
        </w:rPr>
        <w:t>;</w:t>
      </w:r>
    </w:p>
    <w:p w14:paraId="223713D4" w14:textId="1847CE5F" w:rsidR="00446459" w:rsidRPr="00F41E99" w:rsidRDefault="00903603" w:rsidP="006E6F08">
      <w:pPr>
        <w:pStyle w:val="Akapitzlist"/>
        <w:numPr>
          <w:ilvl w:val="1"/>
          <w:numId w:val="96"/>
        </w:numPr>
        <w:tabs>
          <w:tab w:val="left" w:pos="1276"/>
        </w:tabs>
        <w:suppressAutoHyphens/>
        <w:spacing w:after="120" w:line="276" w:lineRule="auto"/>
        <w:ind w:left="1276" w:hanging="709"/>
        <w:contextualSpacing w:val="0"/>
        <w:rPr>
          <w:rFonts w:asciiTheme="minorHAnsi" w:eastAsia="Times New Roman" w:hAnsiTheme="minorHAnsi" w:cstheme="minorHAnsi"/>
          <w:sz w:val="24"/>
          <w:szCs w:val="24"/>
          <w:lang w:eastAsia="pl-PL"/>
        </w:rPr>
      </w:pPr>
      <w:r w:rsidRPr="00285FA8">
        <w:rPr>
          <w:rFonts w:asciiTheme="minorHAnsi" w:eastAsia="Times New Roman" w:hAnsiTheme="minorHAnsi" w:cstheme="minorHAnsi"/>
          <w:sz w:val="24"/>
          <w:szCs w:val="24"/>
          <w:lang w:eastAsia="pl-PL"/>
        </w:rPr>
        <w:t xml:space="preserve">Zamawiający zgłosi nowe uwagi do przedmiotu Odbioru w ramach </w:t>
      </w:r>
      <w:r w:rsidR="00733A43" w:rsidRPr="00285FA8">
        <w:rPr>
          <w:rFonts w:asciiTheme="minorHAnsi" w:eastAsia="Times New Roman" w:hAnsiTheme="minorHAnsi" w:cstheme="minorHAnsi"/>
          <w:sz w:val="24"/>
          <w:szCs w:val="24"/>
          <w:lang w:eastAsia="pl-PL"/>
        </w:rPr>
        <w:t xml:space="preserve">drugiej i każdej </w:t>
      </w:r>
      <w:r w:rsidRPr="00285FA8">
        <w:rPr>
          <w:rFonts w:asciiTheme="minorHAnsi" w:eastAsia="Times New Roman" w:hAnsiTheme="minorHAnsi" w:cstheme="minorHAnsi"/>
          <w:sz w:val="24"/>
          <w:szCs w:val="24"/>
          <w:lang w:eastAsia="pl-PL"/>
        </w:rPr>
        <w:t>kolejnej iteracji</w:t>
      </w:r>
      <w:r w:rsidR="00733A43" w:rsidRPr="00285FA8">
        <w:rPr>
          <w:rFonts w:asciiTheme="minorHAnsi" w:eastAsia="Times New Roman" w:hAnsiTheme="minorHAnsi" w:cstheme="minorHAnsi"/>
          <w:sz w:val="24"/>
          <w:szCs w:val="24"/>
          <w:lang w:eastAsia="pl-PL"/>
        </w:rPr>
        <w:t xml:space="preserve"> Odbioru, </w:t>
      </w:r>
      <w:r w:rsidR="000E70C1" w:rsidRPr="00285FA8">
        <w:rPr>
          <w:rFonts w:asciiTheme="minorHAnsi" w:eastAsia="Times New Roman" w:hAnsiTheme="minorHAnsi" w:cstheme="minorHAnsi"/>
          <w:sz w:val="24"/>
          <w:szCs w:val="24"/>
          <w:lang w:eastAsia="pl-PL"/>
        </w:rPr>
        <w:t>kary umowne</w:t>
      </w:r>
      <w:r w:rsidR="00633FFA" w:rsidRPr="00285FA8">
        <w:rPr>
          <w:rFonts w:asciiTheme="minorHAnsi" w:eastAsia="Times New Roman" w:hAnsiTheme="minorHAnsi" w:cstheme="minorHAnsi"/>
          <w:sz w:val="24"/>
          <w:szCs w:val="24"/>
          <w:lang w:eastAsia="pl-PL"/>
        </w:rPr>
        <w:t xml:space="preserve"> będą naliczane </w:t>
      </w:r>
      <w:r w:rsidR="00356FF2" w:rsidRPr="00285FA8">
        <w:rPr>
          <w:rFonts w:asciiTheme="minorHAnsi" w:eastAsia="Times New Roman" w:hAnsiTheme="minorHAnsi" w:cstheme="minorHAnsi"/>
          <w:sz w:val="24"/>
          <w:szCs w:val="24"/>
          <w:lang w:eastAsia="pl-PL"/>
        </w:rPr>
        <w:t xml:space="preserve">w przypadku ich </w:t>
      </w:r>
      <w:r w:rsidR="008B760A" w:rsidRPr="00285FA8">
        <w:rPr>
          <w:rFonts w:asciiTheme="minorHAnsi" w:eastAsia="Times New Roman" w:hAnsiTheme="minorHAnsi" w:cstheme="minorHAnsi"/>
          <w:sz w:val="24"/>
          <w:szCs w:val="24"/>
          <w:lang w:eastAsia="pl-PL"/>
        </w:rPr>
        <w:t>nieuwzględnienia</w:t>
      </w:r>
      <w:r w:rsidR="00356FF2" w:rsidRPr="00285FA8">
        <w:rPr>
          <w:rFonts w:asciiTheme="minorHAnsi" w:eastAsia="Times New Roman" w:hAnsiTheme="minorHAnsi" w:cstheme="minorHAnsi"/>
          <w:sz w:val="24"/>
          <w:szCs w:val="24"/>
          <w:lang w:eastAsia="pl-PL"/>
        </w:rPr>
        <w:t xml:space="preserve"> </w:t>
      </w:r>
      <w:r w:rsidR="00D9392C">
        <w:rPr>
          <w:rFonts w:asciiTheme="minorHAnsi" w:eastAsia="Times New Roman" w:hAnsiTheme="minorHAnsi" w:cstheme="minorHAnsi"/>
          <w:sz w:val="24"/>
          <w:szCs w:val="24"/>
          <w:lang w:eastAsia="pl-PL"/>
        </w:rPr>
        <w:t>począwszy od przekazania</w:t>
      </w:r>
      <w:r w:rsidR="00A27E73">
        <w:rPr>
          <w:rFonts w:asciiTheme="minorHAnsi" w:eastAsia="Times New Roman" w:hAnsiTheme="minorHAnsi" w:cstheme="minorHAnsi"/>
          <w:sz w:val="24"/>
          <w:szCs w:val="24"/>
          <w:lang w:eastAsia="pl-PL"/>
        </w:rPr>
        <w:t xml:space="preserve"> przedmiotu Odbioru w ramach</w:t>
      </w:r>
      <w:r w:rsidR="008B760A" w:rsidRPr="00285FA8">
        <w:rPr>
          <w:rFonts w:asciiTheme="minorHAnsi" w:eastAsia="Times New Roman" w:hAnsiTheme="minorHAnsi" w:cstheme="minorHAnsi"/>
          <w:sz w:val="24"/>
          <w:szCs w:val="24"/>
          <w:lang w:eastAsia="pl-PL"/>
        </w:rPr>
        <w:t xml:space="preserve"> danej iteracji Odbioru.</w:t>
      </w:r>
    </w:p>
    <w:p w14:paraId="4208F97A" w14:textId="299708BD" w:rsidR="000939D8" w:rsidRPr="00F41E99" w:rsidRDefault="000939D8" w:rsidP="00F41E99">
      <w:pPr>
        <w:suppressAutoHyphens/>
        <w:spacing w:before="120" w:after="120" w:line="276" w:lineRule="auto"/>
        <w:ind w:left="567"/>
        <w:rPr>
          <w:rFonts w:asciiTheme="minorHAnsi" w:hAnsiTheme="minorHAnsi" w:cstheme="minorHAnsi"/>
        </w:rPr>
      </w:pPr>
      <w:r w:rsidRPr="00F41E99">
        <w:rPr>
          <w:rFonts w:asciiTheme="minorHAnsi" w:hAnsiTheme="minorHAnsi" w:cstheme="minorHAnsi"/>
        </w:rPr>
        <w:t>Kara umowna nie będzie naliczana za dni, w których przedmiot Odbioru jest weryfikowany przez Zamawiającego w ramach iteracji.</w:t>
      </w:r>
    </w:p>
    <w:p w14:paraId="6D578CE4" w14:textId="4D10AD52" w:rsidR="000939D8" w:rsidRPr="003F0E09" w:rsidRDefault="000939D8" w:rsidP="00EF2C98">
      <w:pPr>
        <w:pStyle w:val="Akapitzlist"/>
        <w:numPr>
          <w:ilvl w:val="1"/>
          <w:numId w:val="45"/>
        </w:numPr>
        <w:tabs>
          <w:tab w:val="clear" w:pos="454"/>
          <w:tab w:val="num" w:pos="567"/>
        </w:tabs>
        <w:suppressAutoHyphens/>
        <w:spacing w:before="120" w:after="120" w:line="276" w:lineRule="auto"/>
        <w:rPr>
          <w:rFonts w:asciiTheme="minorHAnsi" w:eastAsia="Times New Roman" w:hAnsiTheme="minorHAnsi" w:cstheme="minorHAnsi"/>
          <w:sz w:val="24"/>
          <w:szCs w:val="24"/>
          <w:lang w:eastAsia="pl-PL"/>
        </w:rPr>
      </w:pPr>
      <w:r w:rsidRPr="110FD5C6">
        <w:rPr>
          <w:rFonts w:asciiTheme="minorHAnsi" w:eastAsia="Times New Roman" w:hAnsiTheme="minorHAnsi" w:cstheme="minorBidi"/>
          <w:sz w:val="24"/>
          <w:szCs w:val="24"/>
          <w:lang w:eastAsia="pl-PL"/>
        </w:rPr>
        <w:t xml:space="preserve">Postanowienia ust. </w:t>
      </w:r>
      <w:r w:rsidR="00E85343" w:rsidRPr="110FD5C6">
        <w:rPr>
          <w:rFonts w:asciiTheme="minorHAnsi" w:eastAsia="Times New Roman" w:hAnsiTheme="minorHAnsi" w:cstheme="minorBidi"/>
          <w:sz w:val="24"/>
          <w:szCs w:val="24"/>
          <w:lang w:eastAsia="pl-PL"/>
        </w:rPr>
        <w:t xml:space="preserve">7 </w:t>
      </w:r>
      <w:r w:rsidRPr="110FD5C6">
        <w:rPr>
          <w:rFonts w:asciiTheme="minorHAnsi" w:eastAsia="Times New Roman" w:hAnsiTheme="minorHAnsi" w:cstheme="minorBidi"/>
          <w:sz w:val="24"/>
          <w:szCs w:val="24"/>
          <w:lang w:eastAsia="pl-PL"/>
        </w:rPr>
        <w:t xml:space="preserve">– </w:t>
      </w:r>
      <w:r w:rsidR="00E85343" w:rsidRPr="110FD5C6">
        <w:rPr>
          <w:rFonts w:asciiTheme="minorHAnsi" w:eastAsia="Times New Roman" w:hAnsiTheme="minorHAnsi" w:cstheme="minorBidi"/>
          <w:sz w:val="24"/>
          <w:szCs w:val="24"/>
          <w:lang w:eastAsia="pl-PL"/>
        </w:rPr>
        <w:t xml:space="preserve">9 </w:t>
      </w:r>
      <w:r w:rsidRPr="110FD5C6">
        <w:rPr>
          <w:rFonts w:asciiTheme="minorHAnsi" w:eastAsia="Times New Roman" w:hAnsiTheme="minorHAnsi" w:cstheme="minorBidi"/>
          <w:sz w:val="24"/>
          <w:szCs w:val="24"/>
          <w:lang w:eastAsia="pl-PL"/>
        </w:rPr>
        <w:t>nie dotyczą Odbioru prac/Produktów wykonanych w ramach Rozwoju. Pozostałe wymagania w zakresie Odbioru prac</w:t>
      </w:r>
      <w:r w:rsidR="002C78A4" w:rsidRPr="110FD5C6">
        <w:rPr>
          <w:rFonts w:asciiTheme="minorHAnsi" w:eastAsia="Times New Roman" w:hAnsiTheme="minorHAnsi" w:cstheme="minorBidi"/>
          <w:sz w:val="24"/>
          <w:szCs w:val="24"/>
          <w:lang w:eastAsia="pl-PL"/>
        </w:rPr>
        <w:t xml:space="preserve">, w tym </w:t>
      </w:r>
      <w:r w:rsidRPr="110FD5C6">
        <w:rPr>
          <w:rFonts w:asciiTheme="minorHAnsi" w:eastAsia="Times New Roman" w:hAnsiTheme="minorHAnsi" w:cstheme="minorBidi"/>
          <w:sz w:val="24"/>
          <w:szCs w:val="24"/>
          <w:lang w:eastAsia="pl-PL"/>
        </w:rPr>
        <w:t>Produktów realizowanych w ramach Rozwoju Systemu opisane zostały w OPZ.</w:t>
      </w:r>
    </w:p>
    <w:p w14:paraId="52C50348" w14:textId="015A3D2A"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[Przekazywanie Produktów</w:t>
      </w:r>
      <w:r w:rsidR="00BB34F9">
        <w:rPr>
          <w:rFonts w:asciiTheme="minorHAnsi" w:hAnsiTheme="minorHAnsi" w:cstheme="minorHAnsi"/>
        </w:rPr>
        <w:t xml:space="preserve">; aktualizacja Kodu </w:t>
      </w:r>
      <w:r w:rsidR="00F53586">
        <w:rPr>
          <w:rFonts w:asciiTheme="minorHAnsi" w:hAnsiTheme="minorHAnsi" w:cstheme="minorHAnsi"/>
        </w:rPr>
        <w:t>Źródłowego</w:t>
      </w:r>
      <w:r w:rsidRPr="003F0E09">
        <w:rPr>
          <w:rFonts w:asciiTheme="minorHAnsi" w:hAnsiTheme="minorHAnsi" w:cstheme="minorHAnsi"/>
        </w:rPr>
        <w:t>]</w:t>
      </w:r>
    </w:p>
    <w:p w14:paraId="6B1BD61E" w14:textId="26365E17" w:rsidR="000939D8" w:rsidRDefault="000939D8" w:rsidP="00EF2C98">
      <w:pPr>
        <w:pStyle w:val="Akapitzlist"/>
        <w:numPr>
          <w:ilvl w:val="1"/>
          <w:numId w:val="45"/>
        </w:numPr>
        <w:tabs>
          <w:tab w:val="clear" w:pos="454"/>
          <w:tab w:val="num" w:pos="567"/>
          <w:tab w:val="left" w:pos="709"/>
        </w:tabs>
        <w:suppressAutoHyphens/>
        <w:spacing w:before="240" w:after="0" w:line="276" w:lineRule="auto"/>
        <w:contextualSpacing w:val="0"/>
        <w:rPr>
          <w:rFonts w:asciiTheme="minorHAnsi" w:eastAsia="Times New Roman" w:hAnsiTheme="minorHAnsi" w:cstheme="minorHAnsi"/>
          <w:sz w:val="24"/>
          <w:szCs w:val="24"/>
          <w:lang w:eastAsia="pl-PL"/>
        </w:rPr>
      </w:pPr>
      <w:r w:rsidRPr="110FD5C6">
        <w:rPr>
          <w:rFonts w:asciiTheme="minorHAnsi" w:eastAsia="Times New Roman" w:hAnsiTheme="minorHAnsi" w:cstheme="minorBidi"/>
          <w:sz w:val="24"/>
          <w:szCs w:val="24"/>
          <w:lang w:eastAsia="pl-PL"/>
        </w:rPr>
        <w:t xml:space="preserve">W przypadku dostarczania Zamawiającemu w toku realizacji </w:t>
      </w:r>
      <w:r w:rsidR="008E6DE2" w:rsidRPr="110FD5C6">
        <w:rPr>
          <w:rFonts w:asciiTheme="minorHAnsi" w:eastAsia="Times New Roman" w:hAnsiTheme="minorHAnsi" w:cstheme="minorBidi"/>
          <w:sz w:val="24"/>
          <w:szCs w:val="24"/>
          <w:lang w:eastAsia="pl-PL"/>
        </w:rPr>
        <w:t xml:space="preserve">Umowy </w:t>
      </w:r>
      <w:r w:rsidRPr="110FD5C6">
        <w:rPr>
          <w:rFonts w:asciiTheme="minorHAnsi" w:eastAsia="Times New Roman" w:hAnsiTheme="minorHAnsi" w:cstheme="minorBidi"/>
          <w:sz w:val="24"/>
          <w:szCs w:val="24"/>
          <w:lang w:eastAsia="pl-PL"/>
        </w:rPr>
        <w:t xml:space="preserve">Produktów stanowiących programy komputerowe, a także modyfikacje tych programów (w tym zmiany Systemu) Wykonawca zobowiązuje się do </w:t>
      </w:r>
      <w:r w:rsidR="00DA4701" w:rsidRPr="110FD5C6">
        <w:rPr>
          <w:rFonts w:asciiTheme="minorHAnsi" w:eastAsia="Times New Roman" w:hAnsiTheme="minorHAnsi" w:cstheme="minorBidi"/>
          <w:sz w:val="24"/>
          <w:szCs w:val="24"/>
          <w:lang w:eastAsia="pl-PL"/>
        </w:rPr>
        <w:t xml:space="preserve">wydania </w:t>
      </w:r>
      <w:r w:rsidRPr="110FD5C6">
        <w:rPr>
          <w:rFonts w:asciiTheme="minorHAnsi" w:eastAsia="Times New Roman" w:hAnsiTheme="minorHAnsi" w:cstheme="minorBidi"/>
          <w:sz w:val="24"/>
          <w:szCs w:val="24"/>
          <w:lang w:eastAsia="pl-PL"/>
        </w:rPr>
        <w:t xml:space="preserve">Zamawiającemu (w postaci elektronicznej) zaktualizowanej wersji Kodów Źródłowych Systemu oraz zaktualizowaną Dokumentację Systemu </w:t>
      </w:r>
      <w:r w:rsidR="00DA4701" w:rsidRPr="110FD5C6">
        <w:rPr>
          <w:rFonts w:asciiTheme="minorHAnsi" w:eastAsia="Times New Roman" w:hAnsiTheme="minorHAnsi" w:cstheme="minorBidi"/>
          <w:sz w:val="24"/>
          <w:szCs w:val="24"/>
          <w:lang w:eastAsia="pl-PL"/>
        </w:rPr>
        <w:t xml:space="preserve">w terminie i </w:t>
      </w:r>
      <w:r w:rsidRPr="110FD5C6">
        <w:rPr>
          <w:rFonts w:asciiTheme="minorHAnsi" w:eastAsia="Times New Roman" w:hAnsiTheme="minorHAnsi" w:cstheme="minorBidi"/>
          <w:sz w:val="24"/>
          <w:szCs w:val="24"/>
          <w:lang w:eastAsia="pl-PL"/>
        </w:rPr>
        <w:t>zgodnie z zasadami opisanymi w OPZ.</w:t>
      </w:r>
    </w:p>
    <w:p w14:paraId="0D9C9A2F" w14:textId="33BC8E3B" w:rsidR="003F27E1" w:rsidRDefault="003F27E1" w:rsidP="003F27E1">
      <w:pPr>
        <w:pStyle w:val="Nagwek4"/>
        <w:rPr>
          <w:rFonts w:asciiTheme="minorHAnsi" w:hAnsiTheme="minorHAnsi" w:cstheme="minorHAnsi"/>
        </w:rPr>
      </w:pPr>
      <w:r>
        <w:rPr>
          <w:rFonts w:asciiTheme="minorHAnsi" w:hAnsiTheme="minorHAnsi" w:cstheme="minorHAnsi"/>
        </w:rPr>
        <w:t>[Raport]</w:t>
      </w:r>
    </w:p>
    <w:p w14:paraId="0F054EBC" w14:textId="094E4A8E" w:rsidR="003219DA" w:rsidRPr="003219DA" w:rsidRDefault="002C78A4" w:rsidP="00EF2C98">
      <w:pPr>
        <w:pStyle w:val="Akapitzlist"/>
        <w:numPr>
          <w:ilvl w:val="1"/>
          <w:numId w:val="45"/>
        </w:numPr>
        <w:tabs>
          <w:tab w:val="clear" w:pos="454"/>
          <w:tab w:val="left" w:pos="709"/>
        </w:tabs>
        <w:suppressAutoHyphens/>
        <w:spacing w:before="240" w:line="276" w:lineRule="auto"/>
        <w:rPr>
          <w:rFonts w:asciiTheme="minorHAnsi" w:eastAsia="Times New Roman" w:hAnsiTheme="minorHAnsi" w:cstheme="minorHAnsi"/>
          <w:sz w:val="24"/>
          <w:szCs w:val="24"/>
          <w:lang w:eastAsia="pl-PL"/>
        </w:rPr>
      </w:pPr>
      <w:r w:rsidRPr="110FD5C6">
        <w:rPr>
          <w:rFonts w:asciiTheme="minorHAnsi" w:eastAsia="Times New Roman" w:hAnsiTheme="minorHAnsi" w:cstheme="minorBidi"/>
          <w:sz w:val="24"/>
          <w:szCs w:val="24"/>
          <w:lang w:eastAsia="pl-PL"/>
        </w:rPr>
        <w:t>Niezależnie od ust. 1 pkt 1.2, p</w:t>
      </w:r>
      <w:r w:rsidR="003219DA" w:rsidRPr="110FD5C6">
        <w:rPr>
          <w:rFonts w:asciiTheme="minorHAnsi" w:eastAsia="Times New Roman" w:hAnsiTheme="minorHAnsi" w:cstheme="minorBidi"/>
          <w:sz w:val="24"/>
          <w:szCs w:val="24"/>
          <w:lang w:eastAsia="pl-PL"/>
        </w:rPr>
        <w:t xml:space="preserve">otwierdzeniem należytego wykonania </w:t>
      </w:r>
      <w:r w:rsidR="00463EE3" w:rsidRPr="110FD5C6">
        <w:rPr>
          <w:rFonts w:asciiTheme="minorHAnsi" w:eastAsia="Times New Roman" w:hAnsiTheme="minorHAnsi" w:cstheme="minorBidi"/>
          <w:sz w:val="24"/>
          <w:szCs w:val="24"/>
          <w:lang w:eastAsia="pl-PL"/>
        </w:rPr>
        <w:t>Usługi Asysty Technicznej i Konserwacji</w:t>
      </w:r>
      <w:r w:rsidR="003219DA" w:rsidRPr="110FD5C6">
        <w:rPr>
          <w:rFonts w:asciiTheme="minorHAnsi" w:eastAsia="Times New Roman" w:hAnsiTheme="minorHAnsi" w:cstheme="minorBidi"/>
          <w:sz w:val="24"/>
          <w:szCs w:val="24"/>
          <w:lang w:eastAsia="pl-PL"/>
        </w:rPr>
        <w:t xml:space="preserve"> jest zaakceptowany przez Zamawiającego Raport.</w:t>
      </w:r>
    </w:p>
    <w:p w14:paraId="59AA3D90" w14:textId="40B11D69" w:rsidR="003219DA" w:rsidRPr="003219DA" w:rsidRDefault="003219DA" w:rsidP="00EF2C98">
      <w:pPr>
        <w:pStyle w:val="Akapitzlist"/>
        <w:numPr>
          <w:ilvl w:val="1"/>
          <w:numId w:val="45"/>
        </w:numPr>
        <w:tabs>
          <w:tab w:val="clear" w:pos="454"/>
          <w:tab w:val="left" w:pos="709"/>
        </w:tabs>
        <w:suppressAutoHyphens/>
        <w:spacing w:before="240" w:line="276" w:lineRule="auto"/>
        <w:rPr>
          <w:rFonts w:asciiTheme="minorHAnsi" w:eastAsia="Times New Roman" w:hAnsiTheme="minorHAnsi" w:cstheme="minorHAnsi"/>
          <w:sz w:val="24"/>
          <w:szCs w:val="24"/>
          <w:lang w:eastAsia="pl-PL"/>
        </w:rPr>
      </w:pPr>
      <w:r w:rsidRPr="110FD5C6">
        <w:rPr>
          <w:rFonts w:asciiTheme="minorHAnsi" w:eastAsia="Times New Roman" w:hAnsiTheme="minorHAnsi" w:cstheme="minorBidi"/>
          <w:sz w:val="24"/>
          <w:szCs w:val="24"/>
          <w:lang w:eastAsia="pl-PL"/>
        </w:rPr>
        <w:t>Wykonawca zobowiązany jest do przedstawiania Zamawiającemu Raport</w:t>
      </w:r>
      <w:r w:rsidR="00126B6E">
        <w:rPr>
          <w:rFonts w:asciiTheme="minorHAnsi" w:eastAsia="Times New Roman" w:hAnsiTheme="minorHAnsi" w:cstheme="minorBidi"/>
          <w:sz w:val="24"/>
          <w:szCs w:val="24"/>
          <w:lang w:eastAsia="pl-PL"/>
        </w:rPr>
        <w:t>u</w:t>
      </w:r>
      <w:r w:rsidRPr="110FD5C6">
        <w:rPr>
          <w:rFonts w:asciiTheme="minorHAnsi" w:eastAsia="Times New Roman" w:hAnsiTheme="minorHAnsi" w:cstheme="minorBidi"/>
          <w:sz w:val="24"/>
          <w:szCs w:val="24"/>
          <w:lang w:eastAsia="pl-PL"/>
        </w:rPr>
        <w:t xml:space="preserve"> z realizacji </w:t>
      </w:r>
      <w:r w:rsidR="00463EE3" w:rsidRPr="110FD5C6">
        <w:rPr>
          <w:rFonts w:asciiTheme="minorHAnsi" w:eastAsia="Times New Roman" w:hAnsiTheme="minorHAnsi" w:cstheme="minorBidi"/>
          <w:sz w:val="24"/>
          <w:szCs w:val="24"/>
          <w:lang w:eastAsia="pl-PL"/>
        </w:rPr>
        <w:t>Usługi Asysty Technicznej i Konserwacji</w:t>
      </w:r>
      <w:r w:rsidRPr="110FD5C6">
        <w:rPr>
          <w:rFonts w:asciiTheme="minorHAnsi" w:eastAsia="Times New Roman" w:hAnsiTheme="minorHAnsi" w:cstheme="minorBidi"/>
          <w:sz w:val="24"/>
          <w:szCs w:val="24"/>
          <w:lang w:eastAsia="pl-PL"/>
        </w:rPr>
        <w:t xml:space="preserve"> do 5 Dnia Roboczego każdego kolejnego miesiąca kalendarzowego następującego po miesiącu świadczenia </w:t>
      </w:r>
      <w:proofErr w:type="spellStart"/>
      <w:r w:rsidR="00463EE3" w:rsidRPr="110FD5C6">
        <w:rPr>
          <w:rFonts w:asciiTheme="minorHAnsi" w:eastAsia="Times New Roman" w:hAnsiTheme="minorHAnsi" w:cstheme="minorBidi"/>
          <w:sz w:val="24"/>
          <w:szCs w:val="24"/>
          <w:lang w:eastAsia="pl-PL"/>
        </w:rPr>
        <w:t>ATiK</w:t>
      </w:r>
      <w:proofErr w:type="spellEnd"/>
      <w:r w:rsidR="00B7625B">
        <w:rPr>
          <w:rFonts w:asciiTheme="minorHAnsi" w:eastAsia="Times New Roman" w:hAnsiTheme="minorHAnsi" w:cstheme="minorBidi"/>
          <w:sz w:val="24"/>
          <w:szCs w:val="24"/>
          <w:lang w:eastAsia="pl-PL"/>
        </w:rPr>
        <w:t>; Raport</w:t>
      </w:r>
      <w:r w:rsidRPr="110FD5C6">
        <w:rPr>
          <w:rFonts w:asciiTheme="minorHAnsi" w:eastAsia="Times New Roman" w:hAnsiTheme="minorHAnsi" w:cstheme="minorBidi"/>
          <w:sz w:val="24"/>
          <w:szCs w:val="24"/>
          <w:lang w:eastAsia="pl-PL"/>
        </w:rPr>
        <w:t xml:space="preserve"> będzie określał co najmniej:</w:t>
      </w:r>
    </w:p>
    <w:p w14:paraId="7308B126" w14:textId="55A3FC50" w:rsidR="003219DA" w:rsidRPr="003219DA" w:rsidRDefault="003219DA" w:rsidP="00EF2C98">
      <w:pPr>
        <w:pStyle w:val="Akapitzlist"/>
        <w:numPr>
          <w:ilvl w:val="2"/>
          <w:numId w:val="146"/>
        </w:numPr>
        <w:tabs>
          <w:tab w:val="left" w:pos="709"/>
        </w:tabs>
        <w:suppressAutoHyphens/>
        <w:spacing w:before="240" w:line="276" w:lineRule="auto"/>
        <w:rPr>
          <w:rFonts w:asciiTheme="minorHAnsi" w:eastAsia="Times New Roman" w:hAnsiTheme="minorHAnsi" w:cstheme="minorBidi"/>
          <w:sz w:val="24"/>
          <w:szCs w:val="24"/>
          <w:lang w:eastAsia="pl-PL"/>
        </w:rPr>
      </w:pPr>
      <w:r w:rsidRPr="2C5B3C5D">
        <w:rPr>
          <w:rFonts w:asciiTheme="minorHAnsi" w:eastAsia="Times New Roman" w:hAnsiTheme="minorHAnsi" w:cstheme="minorBidi"/>
          <w:sz w:val="24"/>
          <w:szCs w:val="24"/>
          <w:lang w:eastAsia="pl-PL"/>
        </w:rPr>
        <w:t>liczbę zgłoszonych Wad wraz z opisem dotrzymania lub opóźnienia w SLA</w:t>
      </w:r>
      <w:r w:rsidR="5A419EA9" w:rsidRPr="2C5B3C5D">
        <w:rPr>
          <w:rFonts w:asciiTheme="minorHAnsi" w:eastAsia="Times New Roman" w:hAnsiTheme="minorHAnsi" w:cstheme="minorBidi"/>
          <w:sz w:val="24"/>
          <w:szCs w:val="24"/>
          <w:lang w:eastAsia="pl-PL"/>
        </w:rPr>
        <w:t>;</w:t>
      </w:r>
      <w:r w:rsidRPr="2C5B3C5D">
        <w:rPr>
          <w:rFonts w:asciiTheme="minorHAnsi" w:eastAsia="Times New Roman" w:hAnsiTheme="minorHAnsi" w:cstheme="minorBidi"/>
          <w:sz w:val="24"/>
          <w:szCs w:val="24"/>
          <w:lang w:eastAsia="pl-PL"/>
        </w:rPr>
        <w:t xml:space="preserve"> </w:t>
      </w:r>
    </w:p>
    <w:p w14:paraId="2F80F7F7" w14:textId="7F4AB7E6" w:rsidR="003219DA" w:rsidRPr="003219DA" w:rsidRDefault="003219DA" w:rsidP="00EF2C98">
      <w:pPr>
        <w:pStyle w:val="Akapitzlist"/>
        <w:numPr>
          <w:ilvl w:val="2"/>
          <w:numId w:val="146"/>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t xml:space="preserve">opis </w:t>
      </w:r>
      <w:r w:rsidR="00F93CE4">
        <w:rPr>
          <w:rFonts w:asciiTheme="minorHAnsi" w:eastAsia="Times New Roman" w:hAnsiTheme="minorHAnsi" w:cstheme="minorHAnsi"/>
          <w:sz w:val="24"/>
          <w:szCs w:val="24"/>
          <w:lang w:eastAsia="pl-PL"/>
        </w:rPr>
        <w:t>wykonanych Napraw</w:t>
      </w:r>
      <w:r w:rsidRPr="003219DA">
        <w:rPr>
          <w:rFonts w:asciiTheme="minorHAnsi" w:eastAsia="Times New Roman" w:hAnsiTheme="minorHAnsi" w:cstheme="minorHAnsi"/>
          <w:sz w:val="24"/>
          <w:szCs w:val="24"/>
          <w:lang w:eastAsia="pl-PL"/>
        </w:rPr>
        <w:t>;</w:t>
      </w:r>
    </w:p>
    <w:p w14:paraId="01B58DA2" w14:textId="77777777" w:rsidR="003219DA" w:rsidRPr="003219DA" w:rsidRDefault="003219DA" w:rsidP="00EF2C98">
      <w:pPr>
        <w:pStyle w:val="Akapitzlist"/>
        <w:numPr>
          <w:ilvl w:val="2"/>
          <w:numId w:val="146"/>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t>na żądanie Kierownika Projektu ze strony Zamawiającego – inne informacje przez niego wskazane.</w:t>
      </w:r>
    </w:p>
    <w:p w14:paraId="4F8DEC8F" w14:textId="5D42EA46" w:rsidR="00F93CE4" w:rsidRPr="00F93CE4" w:rsidRDefault="003219DA" w:rsidP="00EF2C98">
      <w:pPr>
        <w:pStyle w:val="Akapitzlist"/>
        <w:numPr>
          <w:ilvl w:val="1"/>
          <w:numId w:val="45"/>
        </w:numPr>
        <w:tabs>
          <w:tab w:val="clear" w:pos="454"/>
          <w:tab w:val="left" w:pos="709"/>
        </w:tabs>
        <w:suppressAutoHyphens/>
        <w:spacing w:before="240" w:line="276" w:lineRule="auto"/>
        <w:rPr>
          <w:rFonts w:asciiTheme="minorHAnsi" w:eastAsia="Times New Roman" w:hAnsiTheme="minorHAnsi" w:cstheme="minorHAnsi"/>
          <w:sz w:val="24"/>
          <w:szCs w:val="24"/>
          <w:lang w:eastAsia="pl-PL"/>
        </w:rPr>
      </w:pPr>
      <w:r w:rsidRPr="110FD5C6">
        <w:rPr>
          <w:rFonts w:asciiTheme="minorHAnsi" w:eastAsia="Times New Roman" w:hAnsiTheme="minorHAnsi" w:cstheme="minorBidi"/>
          <w:sz w:val="24"/>
          <w:szCs w:val="24"/>
          <w:lang w:eastAsia="pl-PL"/>
        </w:rPr>
        <w:t>Raport podlega akceptacji Zamawiającego zgodnie z następującą procedurą:</w:t>
      </w:r>
    </w:p>
    <w:p w14:paraId="09D2BD7A" w14:textId="1F095A80" w:rsidR="003219DA" w:rsidRPr="003219DA" w:rsidRDefault="003219DA" w:rsidP="00EF2C98">
      <w:pPr>
        <w:pStyle w:val="Akapitzlist"/>
        <w:numPr>
          <w:ilvl w:val="2"/>
          <w:numId w:val="147"/>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t xml:space="preserve"> w terminie do 5 Dni Roboczych od przesłania Zamawiającemu pocztą elektroniczną Raportu</w:t>
      </w:r>
      <w:r w:rsidR="00B7625B">
        <w:rPr>
          <w:rFonts w:asciiTheme="minorHAnsi" w:eastAsia="Times New Roman" w:hAnsiTheme="minorHAnsi" w:cstheme="minorHAnsi"/>
          <w:sz w:val="24"/>
          <w:szCs w:val="24"/>
          <w:lang w:eastAsia="pl-PL"/>
        </w:rPr>
        <w:t>,</w:t>
      </w:r>
      <w:r w:rsidRPr="003219DA">
        <w:rPr>
          <w:rFonts w:asciiTheme="minorHAnsi" w:eastAsia="Times New Roman" w:hAnsiTheme="minorHAnsi" w:cstheme="minorHAnsi"/>
          <w:sz w:val="24"/>
          <w:szCs w:val="24"/>
          <w:lang w:eastAsia="pl-PL"/>
        </w:rPr>
        <w:t xml:space="preserve"> Zamawiający zweryfikuje Raport oraz dokona jego akceptacji albo zgłosi zastrzeżenia; </w:t>
      </w:r>
    </w:p>
    <w:p w14:paraId="74BB9FD9" w14:textId="77777777" w:rsidR="003219DA" w:rsidRPr="003219DA" w:rsidRDefault="003219DA" w:rsidP="00EF2C98">
      <w:pPr>
        <w:pStyle w:val="Akapitzlist"/>
        <w:numPr>
          <w:ilvl w:val="2"/>
          <w:numId w:val="147"/>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lastRenderedPageBreak/>
        <w:t xml:space="preserve">w przypadku zgłoszenia przez Zamawiającego zastrzeżeń, Wykonawca w terminie do 3 Dni Roboczych zobowiązany jest do ich uwzględnienia oraz ponownego przedstawienia Raportu do akceptacji; </w:t>
      </w:r>
    </w:p>
    <w:p w14:paraId="5CF04051" w14:textId="77777777" w:rsidR="003219DA" w:rsidRPr="003219DA" w:rsidRDefault="003219DA" w:rsidP="00EF2C98">
      <w:pPr>
        <w:pStyle w:val="Akapitzlist"/>
        <w:numPr>
          <w:ilvl w:val="2"/>
          <w:numId w:val="147"/>
        </w:numPr>
        <w:tabs>
          <w:tab w:val="left" w:pos="709"/>
        </w:tabs>
        <w:suppressAutoHyphens/>
        <w:spacing w:before="240" w:line="276" w:lineRule="auto"/>
        <w:rPr>
          <w:rFonts w:asciiTheme="minorHAnsi" w:eastAsia="Times New Roman" w:hAnsiTheme="minorHAnsi" w:cstheme="minorHAnsi"/>
          <w:sz w:val="24"/>
          <w:szCs w:val="24"/>
          <w:lang w:eastAsia="pl-PL"/>
        </w:rPr>
      </w:pPr>
      <w:r w:rsidRPr="003219DA">
        <w:rPr>
          <w:rFonts w:asciiTheme="minorHAnsi" w:eastAsia="Times New Roman" w:hAnsiTheme="minorHAnsi" w:cstheme="minorHAnsi"/>
          <w:sz w:val="24"/>
          <w:szCs w:val="24"/>
          <w:lang w:eastAsia="pl-PL"/>
        </w:rPr>
        <w:t xml:space="preserve">procedura akceptacji Raportu opisana powyżej powtarzana będzie do czasu zaakceptowania przez Zamawiającego treści Raportu. </w:t>
      </w:r>
    </w:p>
    <w:p w14:paraId="6CE2C755" w14:textId="0F13648E" w:rsidR="003F27E1" w:rsidRPr="003F0E09" w:rsidRDefault="00463EE3" w:rsidP="00EF2C98">
      <w:pPr>
        <w:pStyle w:val="Akapitzlist"/>
        <w:numPr>
          <w:ilvl w:val="1"/>
          <w:numId w:val="45"/>
        </w:numPr>
        <w:tabs>
          <w:tab w:val="clear" w:pos="454"/>
          <w:tab w:val="num" w:pos="567"/>
          <w:tab w:val="left" w:pos="709"/>
        </w:tabs>
        <w:suppressAutoHyphens/>
        <w:spacing w:before="240" w:after="0" w:line="276" w:lineRule="auto"/>
        <w:rPr>
          <w:rFonts w:asciiTheme="minorHAnsi" w:eastAsia="Times New Roman" w:hAnsiTheme="minorHAnsi" w:cstheme="minorBidi"/>
          <w:sz w:val="24"/>
          <w:szCs w:val="24"/>
          <w:lang w:eastAsia="pl-PL"/>
        </w:rPr>
      </w:pPr>
      <w:r w:rsidRPr="2C5B3C5D">
        <w:rPr>
          <w:rFonts w:asciiTheme="minorHAnsi" w:eastAsia="Times New Roman" w:hAnsiTheme="minorHAnsi" w:cstheme="minorBidi"/>
          <w:sz w:val="24"/>
          <w:szCs w:val="24"/>
          <w:lang w:eastAsia="pl-PL"/>
        </w:rPr>
        <w:t xml:space="preserve">Raport stanowi załącznik do Protokołu Odbioru za Usługi Asysty Technicznej i Konserwacji w danym miesiącu kalendarzowym. </w:t>
      </w:r>
      <w:r w:rsidR="00E23033" w:rsidRPr="2C5B3C5D">
        <w:rPr>
          <w:rFonts w:asciiTheme="minorHAnsi" w:eastAsia="Times New Roman" w:hAnsiTheme="minorHAnsi" w:cstheme="minorBidi"/>
          <w:sz w:val="24"/>
          <w:szCs w:val="24"/>
          <w:lang w:eastAsia="pl-PL"/>
        </w:rPr>
        <w:t xml:space="preserve">Wzór Raportu stanowi Załącznik nr 1 do Protokołu Odbioru </w:t>
      </w:r>
      <w:proofErr w:type="spellStart"/>
      <w:r w:rsidR="00E23033" w:rsidRPr="2C5B3C5D">
        <w:rPr>
          <w:rFonts w:asciiTheme="minorHAnsi" w:eastAsia="Times New Roman" w:hAnsiTheme="minorHAnsi" w:cstheme="minorBidi"/>
          <w:sz w:val="24"/>
          <w:szCs w:val="24"/>
          <w:lang w:eastAsia="pl-PL"/>
        </w:rPr>
        <w:t>ATiK</w:t>
      </w:r>
      <w:proofErr w:type="spellEnd"/>
      <w:r w:rsidR="00E23033" w:rsidRPr="2C5B3C5D">
        <w:rPr>
          <w:rFonts w:asciiTheme="minorHAnsi" w:eastAsia="Times New Roman" w:hAnsiTheme="minorHAnsi" w:cstheme="minorBidi"/>
          <w:sz w:val="24"/>
          <w:szCs w:val="24"/>
          <w:lang w:eastAsia="pl-PL"/>
        </w:rPr>
        <w:t>.</w:t>
      </w:r>
    </w:p>
    <w:p w14:paraId="25F22B7F" w14:textId="747EA3A6" w:rsidR="000939D8" w:rsidRDefault="000939D8" w:rsidP="00266E6F">
      <w:pPr>
        <w:pStyle w:val="Nagwek3"/>
        <w:spacing w:before="240"/>
        <w:ind w:left="360"/>
        <w:rPr>
          <w:rFonts w:asciiTheme="minorHAnsi" w:eastAsia="Times New Roman" w:hAnsiTheme="minorHAnsi" w:cstheme="minorHAnsi"/>
          <w:color w:val="000000" w:themeColor="text1"/>
        </w:rPr>
      </w:pPr>
      <w:bookmarkStart w:id="37" w:name="_Toc495308775"/>
      <w:bookmarkStart w:id="38" w:name="_Toc139005478"/>
      <w:bookmarkStart w:id="39" w:name="_Ref269821065"/>
      <w:r w:rsidRPr="003F0E09">
        <w:rPr>
          <w:rFonts w:asciiTheme="minorHAnsi" w:eastAsia="Times New Roman" w:hAnsiTheme="minorHAnsi" w:cstheme="minorHAnsi"/>
          <w:color w:val="000000" w:themeColor="text1"/>
        </w:rPr>
        <w:t>Paragraf 8</w:t>
      </w:r>
      <w:bookmarkEnd w:id="37"/>
      <w:r w:rsidRPr="003F0E09">
        <w:rPr>
          <w:rFonts w:asciiTheme="minorHAnsi" w:eastAsia="Times New Roman" w:hAnsiTheme="minorHAnsi" w:cstheme="minorHAnsi"/>
          <w:color w:val="000000" w:themeColor="text1"/>
        </w:rPr>
        <w:t xml:space="preserve"> Prawa własności intelektualnej</w:t>
      </w:r>
      <w:bookmarkStart w:id="40" w:name="_Toc416945358"/>
      <w:bookmarkStart w:id="41" w:name="_Toc410915351"/>
      <w:bookmarkStart w:id="42" w:name="_Toc413843626"/>
      <w:bookmarkStart w:id="43" w:name="_Toc495308776"/>
      <w:bookmarkEnd w:id="38"/>
      <w:bookmarkEnd w:id="40"/>
    </w:p>
    <w:p w14:paraId="579BAA6F" w14:textId="77777777" w:rsidR="00C47250" w:rsidRPr="00C47250" w:rsidRDefault="00C47250" w:rsidP="00C47250"/>
    <w:p w14:paraId="04095DBE" w14:textId="79704985" w:rsidR="00C47250" w:rsidRPr="00C47250" w:rsidRDefault="00C47250" w:rsidP="00C47250">
      <w:pPr>
        <w:rPr>
          <w:b/>
          <w:bCs/>
        </w:rPr>
      </w:pPr>
      <w:r w:rsidRPr="00C47250">
        <w:rPr>
          <w:rFonts w:cs="Calibri"/>
          <w:b/>
          <w:bCs/>
        </w:rPr>
        <w:t>[Przeniesienie autorskich praw majątkowych]</w:t>
      </w:r>
    </w:p>
    <w:p w14:paraId="567B5E82" w14:textId="467C812B" w:rsidR="000939D8" w:rsidRPr="003F0E09" w:rsidRDefault="000939D8" w:rsidP="00EF2C98">
      <w:pPr>
        <w:pStyle w:val="Akapitzlist"/>
        <w:numPr>
          <w:ilvl w:val="1"/>
          <w:numId w:val="129"/>
        </w:numPr>
        <w:suppressAutoHyphens/>
        <w:spacing w:before="120" w:after="120" w:line="276" w:lineRule="auto"/>
        <w:ind w:left="567" w:hanging="567"/>
        <w:rPr>
          <w:rFonts w:asciiTheme="minorHAnsi" w:hAnsiTheme="minorHAnsi" w:cstheme="minorHAnsi"/>
          <w:sz w:val="24"/>
          <w:szCs w:val="24"/>
        </w:rPr>
      </w:pPr>
      <w:r w:rsidRPr="003F0E09">
        <w:rPr>
          <w:rFonts w:asciiTheme="minorHAnsi" w:hAnsiTheme="minorHAnsi" w:cstheme="minorHAnsi"/>
          <w:sz w:val="24"/>
          <w:szCs w:val="24"/>
        </w:rPr>
        <w:t xml:space="preserve">W ramach wynagrodzenia, o którym mowa w Paragrafie 9 Umowy, Wykonawca przenosi na Zamawiającego autorskie prawa majątkowe oraz prawa zależne do wszystkich Produktów wytworzonych, dostarczonych lub zmodyfikowanych w toku realizacji Umowy (w tym dokumentów, programów komputerowych w dowolnej formie utrwalenia, kodów źródłowych, skryptów, plików konfiguracyjnych, scenariuszy testowych, danych testowych, etc.), niebędących Oprogramowaniem Standardowym/Oprogramowaniem Obcym lub Oprogramowaniem Systemowym i Narzędziowym lub dokumentacją Oprogramowania Standardowego lub Narzędziowego (dalej jako „Utwór” „Utwory”), bez ograniczeń czasowych oraz terytorialnych, na wszystkich znanych w chwili zawarcia Umowy polach eksploatacji, w tym w zakresie i na polach eksploatacji określonych w art. 50 oraz </w:t>
      </w:r>
      <w:r w:rsidR="42DF361C" w:rsidRPr="003F0E09">
        <w:rPr>
          <w:rFonts w:asciiTheme="minorHAnsi" w:hAnsiTheme="minorHAnsi" w:cstheme="minorHAnsi"/>
          <w:sz w:val="24"/>
          <w:szCs w:val="24"/>
        </w:rPr>
        <w:t xml:space="preserve">art. </w:t>
      </w:r>
      <w:r w:rsidRPr="003F0E09">
        <w:rPr>
          <w:rFonts w:asciiTheme="minorHAnsi" w:hAnsiTheme="minorHAnsi" w:cstheme="minorHAnsi"/>
          <w:sz w:val="24"/>
          <w:szCs w:val="24"/>
        </w:rPr>
        <w:t xml:space="preserve">74 ust. 4 ustawy </w:t>
      </w:r>
      <w:r w:rsidR="37DF4CB3" w:rsidRPr="003F0E09">
        <w:rPr>
          <w:rFonts w:asciiTheme="minorHAnsi" w:hAnsiTheme="minorHAnsi" w:cstheme="minorHAnsi"/>
          <w:sz w:val="24"/>
          <w:szCs w:val="24"/>
        </w:rPr>
        <w:t xml:space="preserve">z dnia 4 lutego 1994 r. </w:t>
      </w:r>
      <w:r w:rsidRPr="003F0E09">
        <w:rPr>
          <w:rFonts w:asciiTheme="minorHAnsi" w:hAnsiTheme="minorHAnsi" w:cstheme="minorHAnsi"/>
          <w:sz w:val="24"/>
          <w:szCs w:val="24"/>
        </w:rPr>
        <w:t xml:space="preserve">o prawie autorskim i prawach pokrewnych(tekst jedn. Dz. U. z </w:t>
      </w:r>
      <w:r w:rsidR="4C0BC85D" w:rsidRPr="003F0E09">
        <w:rPr>
          <w:rFonts w:asciiTheme="minorHAnsi" w:hAnsiTheme="minorHAnsi" w:cstheme="minorHAnsi"/>
          <w:sz w:val="24"/>
          <w:szCs w:val="24"/>
        </w:rPr>
        <w:t>2022</w:t>
      </w:r>
      <w:r w:rsidRPr="003F0E09">
        <w:rPr>
          <w:rFonts w:asciiTheme="minorHAnsi" w:hAnsiTheme="minorHAnsi" w:cstheme="minorHAnsi"/>
          <w:sz w:val="24"/>
          <w:szCs w:val="24"/>
        </w:rPr>
        <w:t xml:space="preserve"> r. poz.</w:t>
      </w:r>
      <w:r w:rsidR="6DE248CD" w:rsidRPr="003F0E09">
        <w:rPr>
          <w:rFonts w:asciiTheme="minorHAnsi" w:hAnsiTheme="minorHAnsi" w:cstheme="minorHAnsi"/>
          <w:sz w:val="24"/>
          <w:szCs w:val="24"/>
        </w:rPr>
        <w:t xml:space="preserve"> </w:t>
      </w:r>
      <w:r w:rsidR="779D0896" w:rsidRPr="003F0E09">
        <w:rPr>
          <w:rFonts w:asciiTheme="minorHAnsi" w:hAnsiTheme="minorHAnsi" w:cstheme="minorHAnsi"/>
          <w:sz w:val="24"/>
          <w:szCs w:val="24"/>
        </w:rPr>
        <w:t>2509</w:t>
      </w:r>
      <w:r w:rsidRPr="003F0E09">
        <w:rPr>
          <w:rFonts w:asciiTheme="minorHAnsi" w:hAnsiTheme="minorHAnsi" w:cstheme="minorHAnsi"/>
          <w:sz w:val="24"/>
          <w:szCs w:val="24"/>
        </w:rPr>
        <w:t xml:space="preserve"> z </w:t>
      </w:r>
      <w:proofErr w:type="spellStart"/>
      <w:r w:rsidRPr="003F0E09">
        <w:rPr>
          <w:rFonts w:asciiTheme="minorHAnsi" w:hAnsiTheme="minorHAnsi" w:cstheme="minorHAnsi"/>
          <w:sz w:val="24"/>
          <w:szCs w:val="24"/>
        </w:rPr>
        <w:t>późn</w:t>
      </w:r>
      <w:proofErr w:type="spellEnd"/>
      <w:r w:rsidRPr="003F0E09">
        <w:rPr>
          <w:rFonts w:asciiTheme="minorHAnsi" w:hAnsiTheme="minorHAnsi" w:cstheme="minorHAnsi"/>
          <w:sz w:val="24"/>
          <w:szCs w:val="24"/>
        </w:rPr>
        <w:t>. zm.), a w  szczególności na polach eksploatacji obejmujących:</w:t>
      </w:r>
    </w:p>
    <w:p w14:paraId="55E583FB" w14:textId="08A86591" w:rsidR="000939D8" w:rsidRPr="003F0E09" w:rsidRDefault="000939D8" w:rsidP="00EF2C98">
      <w:pPr>
        <w:pStyle w:val="Akapitzlist"/>
        <w:numPr>
          <w:ilvl w:val="1"/>
          <w:numId w:val="117"/>
        </w:numPr>
        <w:suppressAutoHyphens/>
        <w:spacing w:before="120" w:after="120" w:line="276" w:lineRule="auto"/>
        <w:ind w:left="1134" w:hanging="566"/>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Wykorzystywanie </w:t>
      </w:r>
      <w:r w:rsidR="00BE6794">
        <w:rPr>
          <w:rFonts w:asciiTheme="minorHAnsi" w:hAnsiTheme="minorHAnsi" w:cstheme="minorHAnsi"/>
          <w:sz w:val="24"/>
          <w:szCs w:val="24"/>
        </w:rPr>
        <w:t>Utworów</w:t>
      </w:r>
      <w:r w:rsidR="00BE6794" w:rsidRPr="003F0E09">
        <w:rPr>
          <w:rFonts w:asciiTheme="minorHAnsi" w:hAnsiTheme="minorHAnsi" w:cstheme="minorHAnsi"/>
          <w:sz w:val="24"/>
          <w:szCs w:val="24"/>
        </w:rPr>
        <w:t xml:space="preserve"> </w:t>
      </w:r>
      <w:r w:rsidRPr="003F0E09">
        <w:rPr>
          <w:rFonts w:asciiTheme="minorHAnsi" w:hAnsiTheme="minorHAnsi" w:cstheme="minorHAnsi"/>
          <w:sz w:val="24"/>
          <w:szCs w:val="24"/>
        </w:rPr>
        <w:t>w działalności prowadzonej przez Zamawiającego lub Skarb Państwa bez jakichkolwiek ograniczeń.</w:t>
      </w:r>
    </w:p>
    <w:p w14:paraId="61051D75" w14:textId="31743460" w:rsidR="000939D8" w:rsidRDefault="000939D8" w:rsidP="00EF2C98">
      <w:pPr>
        <w:pStyle w:val="Akapitzlist"/>
        <w:numPr>
          <w:ilvl w:val="1"/>
          <w:numId w:val="117"/>
        </w:numPr>
        <w:suppressAutoHyphens/>
        <w:spacing w:before="120" w:after="120" w:line="276" w:lineRule="auto"/>
        <w:ind w:left="1134" w:hanging="566"/>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Korzystanie z wszystkich </w:t>
      </w:r>
      <w:r w:rsidR="00BE6794">
        <w:rPr>
          <w:rFonts w:asciiTheme="minorHAnsi" w:hAnsiTheme="minorHAnsi" w:cstheme="minorHAnsi"/>
          <w:sz w:val="24"/>
          <w:szCs w:val="24"/>
        </w:rPr>
        <w:t>Utworów</w:t>
      </w:r>
      <w:r w:rsidR="00BE6794" w:rsidRPr="003F0E09">
        <w:rPr>
          <w:rFonts w:asciiTheme="minorHAnsi" w:hAnsiTheme="minorHAnsi" w:cstheme="minorHAnsi"/>
          <w:sz w:val="24"/>
          <w:szCs w:val="24"/>
        </w:rPr>
        <w:t xml:space="preserve"> </w:t>
      </w:r>
      <w:r w:rsidRPr="003F0E09">
        <w:rPr>
          <w:rFonts w:asciiTheme="minorHAnsi" w:hAnsiTheme="minorHAnsi" w:cstheme="minorHAnsi"/>
          <w:sz w:val="24"/>
          <w:szCs w:val="24"/>
        </w:rPr>
        <w:t>w ramach wszystkich ich funkcjonalności w dowolny sposób w nieograniczonej liczbie kopii/stanowisk/serwerów oraz przez nieograniczoną liczbę Użytkowników i osób, również spoza organizacji Zamawiającego.</w:t>
      </w:r>
    </w:p>
    <w:p w14:paraId="31E82AB1" w14:textId="240FE644" w:rsidR="00865BC5" w:rsidRPr="003F0E09" w:rsidRDefault="00865BC5" w:rsidP="00EF2C98">
      <w:pPr>
        <w:pStyle w:val="Akapitzlist"/>
        <w:numPr>
          <w:ilvl w:val="1"/>
          <w:numId w:val="117"/>
        </w:numPr>
        <w:suppressAutoHyphens/>
        <w:spacing w:before="120" w:after="120" w:line="276" w:lineRule="auto"/>
        <w:ind w:left="1134" w:hanging="566"/>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Korzystanie z produktów powstałych w wyniku eksploatacji </w:t>
      </w:r>
      <w:r w:rsidR="00BE6794">
        <w:rPr>
          <w:rFonts w:asciiTheme="minorHAnsi" w:hAnsiTheme="minorHAnsi" w:cstheme="minorHAnsi"/>
          <w:sz w:val="24"/>
          <w:szCs w:val="24"/>
        </w:rPr>
        <w:t>Utworów</w:t>
      </w:r>
      <w:r w:rsidRPr="003F0E09">
        <w:rPr>
          <w:rFonts w:asciiTheme="minorHAnsi" w:hAnsiTheme="minorHAnsi" w:cstheme="minorHAnsi"/>
          <w:sz w:val="24"/>
          <w:szCs w:val="24"/>
        </w:rPr>
        <w:t xml:space="preserve"> lub modyfikacji tych </w:t>
      </w:r>
      <w:r w:rsidR="00BE6794">
        <w:rPr>
          <w:rFonts w:asciiTheme="minorHAnsi" w:hAnsiTheme="minorHAnsi" w:cstheme="minorHAnsi"/>
          <w:sz w:val="24"/>
          <w:szCs w:val="24"/>
        </w:rPr>
        <w:t>Utworów</w:t>
      </w:r>
      <w:r w:rsidRPr="003F0E09">
        <w:rPr>
          <w:rFonts w:asciiTheme="minorHAnsi" w:hAnsiTheme="minorHAnsi" w:cstheme="minorHAnsi"/>
          <w:sz w:val="24"/>
          <w:szCs w:val="24"/>
        </w:rPr>
        <w:t xml:space="preserve"> przez Zamawiającego, w szczególności danych, raportów oraz innych dokumentów kreowanych w ramach tej eksploatacji</w:t>
      </w:r>
      <w:r w:rsidR="00BE6794">
        <w:rPr>
          <w:rFonts w:asciiTheme="minorHAnsi" w:hAnsiTheme="minorHAnsi" w:cstheme="minorHAnsi"/>
          <w:sz w:val="24"/>
          <w:szCs w:val="24"/>
        </w:rPr>
        <w:t>.</w:t>
      </w:r>
    </w:p>
    <w:p w14:paraId="0BE9F829" w14:textId="77777777" w:rsidR="000D6675" w:rsidRDefault="000D6675" w:rsidP="00EF2C98">
      <w:pPr>
        <w:pStyle w:val="Akapitzlist"/>
        <w:numPr>
          <w:ilvl w:val="1"/>
          <w:numId w:val="117"/>
        </w:numPr>
        <w:suppressAutoHyphens/>
        <w:spacing w:before="120" w:after="120" w:line="276" w:lineRule="auto"/>
        <w:ind w:left="1134" w:hanging="566"/>
        <w:contextualSpacing w:val="0"/>
        <w:rPr>
          <w:rFonts w:asciiTheme="minorHAnsi" w:hAnsiTheme="minorHAnsi" w:cstheme="minorHAnsi"/>
          <w:sz w:val="24"/>
          <w:szCs w:val="24"/>
        </w:rPr>
      </w:pPr>
      <w:r>
        <w:rPr>
          <w:rFonts w:asciiTheme="minorHAnsi" w:hAnsiTheme="minorHAnsi" w:cstheme="minorHAnsi"/>
          <w:sz w:val="24"/>
          <w:szCs w:val="24"/>
        </w:rPr>
        <w:t>W przypadku Utworów stanowiących program komputerowy:</w:t>
      </w:r>
    </w:p>
    <w:p w14:paraId="642927FD" w14:textId="323F17D6" w:rsidR="0095566C" w:rsidRPr="0095566C" w:rsidRDefault="0095566C" w:rsidP="00EF2C98">
      <w:pPr>
        <w:pStyle w:val="Akapitzlist"/>
        <w:numPr>
          <w:ilvl w:val="2"/>
          <w:numId w:val="117"/>
        </w:numPr>
        <w:suppressAutoHyphens/>
        <w:spacing w:before="120" w:after="120" w:line="276" w:lineRule="auto"/>
        <w:ind w:left="1843"/>
        <w:rPr>
          <w:rFonts w:asciiTheme="minorHAnsi" w:hAnsiTheme="minorHAnsi" w:cstheme="minorHAnsi"/>
          <w:sz w:val="24"/>
          <w:szCs w:val="24"/>
        </w:rPr>
      </w:pPr>
      <w:r w:rsidRPr="0095566C">
        <w:rPr>
          <w:rFonts w:asciiTheme="minorHAnsi" w:hAnsiTheme="minorHAnsi" w:cstheme="minorHAnsi"/>
          <w:sz w:val="24"/>
          <w:szCs w:val="24"/>
        </w:rPr>
        <w:t>trwałe lub czasowe zwielokrotnieni</w:t>
      </w:r>
      <w:r>
        <w:rPr>
          <w:rFonts w:asciiTheme="minorHAnsi" w:hAnsiTheme="minorHAnsi" w:cstheme="minorHAnsi"/>
          <w:sz w:val="24"/>
          <w:szCs w:val="24"/>
        </w:rPr>
        <w:t>e</w:t>
      </w:r>
      <w:r w:rsidRPr="0095566C">
        <w:rPr>
          <w:rFonts w:asciiTheme="minorHAnsi" w:hAnsiTheme="minorHAnsi" w:cstheme="minorHAnsi"/>
          <w:sz w:val="24"/>
          <w:szCs w:val="24"/>
        </w:rPr>
        <w:t xml:space="preserve"> programu komputerowego w całości lub w części jakimikolwiek środkami i w jakiejkolwiek formie; </w:t>
      </w:r>
    </w:p>
    <w:p w14:paraId="19EFF499" w14:textId="5CA6B128" w:rsidR="0095566C" w:rsidRPr="0095566C" w:rsidRDefault="0095566C" w:rsidP="00EF2C98">
      <w:pPr>
        <w:pStyle w:val="Akapitzlist"/>
        <w:numPr>
          <w:ilvl w:val="2"/>
          <w:numId w:val="117"/>
        </w:numPr>
        <w:suppressAutoHyphens/>
        <w:spacing w:before="120" w:after="120" w:line="276" w:lineRule="auto"/>
        <w:ind w:left="1843"/>
        <w:rPr>
          <w:rFonts w:asciiTheme="minorHAnsi" w:hAnsiTheme="minorHAnsi" w:cstheme="minorHAnsi"/>
          <w:sz w:val="24"/>
          <w:szCs w:val="24"/>
        </w:rPr>
      </w:pPr>
      <w:r w:rsidRPr="0095566C">
        <w:rPr>
          <w:rFonts w:asciiTheme="minorHAnsi" w:hAnsiTheme="minorHAnsi" w:cstheme="minorHAnsi"/>
          <w:sz w:val="24"/>
          <w:szCs w:val="24"/>
        </w:rPr>
        <w:t>tłumaczeni</w:t>
      </w:r>
      <w:r>
        <w:rPr>
          <w:rFonts w:asciiTheme="minorHAnsi" w:hAnsiTheme="minorHAnsi" w:cstheme="minorHAnsi"/>
          <w:sz w:val="24"/>
          <w:szCs w:val="24"/>
        </w:rPr>
        <w:t>e</w:t>
      </w:r>
      <w:r w:rsidRPr="0095566C">
        <w:rPr>
          <w:rFonts w:asciiTheme="minorHAnsi" w:hAnsiTheme="minorHAnsi" w:cstheme="minorHAnsi"/>
          <w:sz w:val="24"/>
          <w:szCs w:val="24"/>
        </w:rPr>
        <w:t>, przystosowywani</w:t>
      </w:r>
      <w:r>
        <w:rPr>
          <w:rFonts w:asciiTheme="minorHAnsi" w:hAnsiTheme="minorHAnsi" w:cstheme="minorHAnsi"/>
          <w:sz w:val="24"/>
          <w:szCs w:val="24"/>
        </w:rPr>
        <w:t>e</w:t>
      </w:r>
      <w:r w:rsidRPr="0095566C">
        <w:rPr>
          <w:rFonts w:asciiTheme="minorHAnsi" w:hAnsiTheme="minorHAnsi" w:cstheme="minorHAnsi"/>
          <w:sz w:val="24"/>
          <w:szCs w:val="24"/>
        </w:rPr>
        <w:t>, zmiany układu lub jaki</w:t>
      </w:r>
      <w:r>
        <w:rPr>
          <w:rFonts w:asciiTheme="minorHAnsi" w:hAnsiTheme="minorHAnsi" w:cstheme="minorHAnsi"/>
          <w:sz w:val="24"/>
          <w:szCs w:val="24"/>
        </w:rPr>
        <w:t>ekolwiek</w:t>
      </w:r>
      <w:r w:rsidRPr="0095566C">
        <w:rPr>
          <w:rFonts w:asciiTheme="minorHAnsi" w:hAnsiTheme="minorHAnsi" w:cstheme="minorHAnsi"/>
          <w:sz w:val="24"/>
          <w:szCs w:val="24"/>
        </w:rPr>
        <w:t xml:space="preserve"> inn</w:t>
      </w:r>
      <w:r>
        <w:rPr>
          <w:rFonts w:asciiTheme="minorHAnsi" w:hAnsiTheme="minorHAnsi" w:cstheme="minorHAnsi"/>
          <w:sz w:val="24"/>
          <w:szCs w:val="24"/>
        </w:rPr>
        <w:t>e</w:t>
      </w:r>
      <w:r w:rsidRPr="0095566C">
        <w:rPr>
          <w:rFonts w:asciiTheme="minorHAnsi" w:hAnsiTheme="minorHAnsi" w:cstheme="minorHAnsi"/>
          <w:sz w:val="24"/>
          <w:szCs w:val="24"/>
        </w:rPr>
        <w:t xml:space="preserve"> zmian</w:t>
      </w:r>
      <w:r>
        <w:rPr>
          <w:rFonts w:asciiTheme="minorHAnsi" w:hAnsiTheme="minorHAnsi" w:cstheme="minorHAnsi"/>
          <w:sz w:val="24"/>
          <w:szCs w:val="24"/>
        </w:rPr>
        <w:t>y</w:t>
      </w:r>
      <w:r w:rsidRPr="0095566C">
        <w:rPr>
          <w:rFonts w:asciiTheme="minorHAnsi" w:hAnsiTheme="minorHAnsi" w:cstheme="minorHAnsi"/>
          <w:sz w:val="24"/>
          <w:szCs w:val="24"/>
        </w:rPr>
        <w:t xml:space="preserve"> w programie komputerowym, z zachowaniem praw osoby, która tych zmian dokonała;</w:t>
      </w:r>
    </w:p>
    <w:p w14:paraId="225A92A9" w14:textId="7E85A866" w:rsidR="0095566C" w:rsidRDefault="0095566C" w:rsidP="00EF2C98">
      <w:pPr>
        <w:pStyle w:val="Akapitzlist"/>
        <w:numPr>
          <w:ilvl w:val="2"/>
          <w:numId w:val="117"/>
        </w:numPr>
        <w:suppressAutoHyphens/>
        <w:spacing w:before="120" w:after="120" w:line="276" w:lineRule="auto"/>
        <w:ind w:left="1843"/>
        <w:contextualSpacing w:val="0"/>
        <w:rPr>
          <w:rFonts w:asciiTheme="minorHAnsi" w:hAnsiTheme="minorHAnsi" w:cstheme="minorHAnsi"/>
          <w:sz w:val="24"/>
          <w:szCs w:val="24"/>
        </w:rPr>
      </w:pPr>
      <w:r w:rsidRPr="0095566C">
        <w:rPr>
          <w:rFonts w:asciiTheme="minorHAnsi" w:hAnsiTheme="minorHAnsi" w:cstheme="minorHAnsi"/>
          <w:sz w:val="24"/>
          <w:szCs w:val="24"/>
        </w:rPr>
        <w:t>rozpowszechniani</w:t>
      </w:r>
      <w:r>
        <w:rPr>
          <w:rFonts w:asciiTheme="minorHAnsi" w:hAnsiTheme="minorHAnsi" w:cstheme="minorHAnsi"/>
          <w:sz w:val="24"/>
          <w:szCs w:val="24"/>
        </w:rPr>
        <w:t>e</w:t>
      </w:r>
      <w:r w:rsidRPr="0095566C">
        <w:rPr>
          <w:rFonts w:asciiTheme="minorHAnsi" w:hAnsiTheme="minorHAnsi" w:cstheme="minorHAnsi"/>
          <w:sz w:val="24"/>
          <w:szCs w:val="24"/>
        </w:rPr>
        <w:t>, w tym użyczenia lub najmu, programu komputerowego lub jego kopii.</w:t>
      </w:r>
    </w:p>
    <w:p w14:paraId="4269F98A" w14:textId="62BCD2BC" w:rsidR="007F438F" w:rsidRDefault="007F438F" w:rsidP="00EF2C98">
      <w:pPr>
        <w:pStyle w:val="Akapitzlist"/>
        <w:numPr>
          <w:ilvl w:val="1"/>
          <w:numId w:val="117"/>
        </w:numPr>
        <w:suppressAutoHyphens/>
        <w:spacing w:before="120" w:after="120" w:line="276" w:lineRule="auto"/>
        <w:contextualSpacing w:val="0"/>
        <w:rPr>
          <w:rFonts w:asciiTheme="minorHAnsi" w:hAnsiTheme="minorHAnsi" w:cstheme="minorHAnsi"/>
          <w:sz w:val="24"/>
          <w:szCs w:val="24"/>
        </w:rPr>
      </w:pPr>
      <w:r>
        <w:rPr>
          <w:rFonts w:asciiTheme="minorHAnsi" w:hAnsiTheme="minorHAnsi" w:cstheme="minorHAnsi"/>
          <w:sz w:val="24"/>
          <w:szCs w:val="24"/>
        </w:rPr>
        <w:lastRenderedPageBreak/>
        <w:t>W przypadku Utworów innych niż program komputerowy:</w:t>
      </w:r>
    </w:p>
    <w:p w14:paraId="6BD6BCF2" w14:textId="77777777" w:rsidR="00865BC5" w:rsidRPr="00865BC5" w:rsidRDefault="00865BC5" w:rsidP="00EF2C98">
      <w:pPr>
        <w:pStyle w:val="Akapitzlist"/>
        <w:numPr>
          <w:ilvl w:val="2"/>
          <w:numId w:val="117"/>
        </w:numPr>
        <w:suppressAutoHyphens/>
        <w:spacing w:before="120" w:after="120" w:line="276" w:lineRule="auto"/>
        <w:ind w:left="1843"/>
        <w:rPr>
          <w:rFonts w:asciiTheme="minorHAnsi" w:hAnsiTheme="minorHAnsi" w:cstheme="minorHAnsi"/>
          <w:sz w:val="24"/>
          <w:szCs w:val="24"/>
        </w:rPr>
      </w:pPr>
      <w:r w:rsidRPr="00865BC5">
        <w:rPr>
          <w:rFonts w:asciiTheme="minorHAnsi" w:hAnsiTheme="minorHAnsi" w:cstheme="minorHAnsi"/>
          <w:sz w:val="24"/>
          <w:szCs w:val="24"/>
        </w:rPr>
        <w:t>w zakresie utrwalania i zwielokrotniania utworu - wytwarzanie określoną techniką egzemplarzy utworu, w tym techniką drukarską, reprograficzną, zapisu magnetycznego oraz techniką cyfrową;</w:t>
      </w:r>
    </w:p>
    <w:p w14:paraId="281B7BF6" w14:textId="634163FC" w:rsidR="00865BC5" w:rsidRPr="00865BC5" w:rsidRDefault="00865BC5" w:rsidP="00EF2C98">
      <w:pPr>
        <w:pStyle w:val="Akapitzlist"/>
        <w:numPr>
          <w:ilvl w:val="2"/>
          <w:numId w:val="117"/>
        </w:numPr>
        <w:suppressAutoHyphens/>
        <w:spacing w:before="120" w:after="120" w:line="276" w:lineRule="auto"/>
        <w:ind w:left="1843"/>
        <w:rPr>
          <w:rFonts w:asciiTheme="minorHAnsi" w:hAnsiTheme="minorHAnsi" w:cstheme="minorHAnsi"/>
          <w:sz w:val="24"/>
          <w:szCs w:val="24"/>
        </w:rPr>
      </w:pPr>
      <w:r w:rsidRPr="00865BC5">
        <w:rPr>
          <w:rFonts w:asciiTheme="minorHAnsi" w:hAnsiTheme="minorHAnsi" w:cstheme="minorHAnsi"/>
          <w:sz w:val="24"/>
          <w:szCs w:val="24"/>
        </w:rPr>
        <w:t>w zakresie obrotu oryginałem albo egzemplarzami, na których utwór utrwalono - wprowadzanie do obrotu, użyczenie lub najem oryginału albo egzemplarzy;</w:t>
      </w:r>
    </w:p>
    <w:p w14:paraId="5C86E6A6" w14:textId="546AA7D0" w:rsidR="000939D8" w:rsidRPr="0007009F" w:rsidRDefault="00865BC5" w:rsidP="00EF2C98">
      <w:pPr>
        <w:pStyle w:val="Akapitzlist"/>
        <w:numPr>
          <w:ilvl w:val="2"/>
          <w:numId w:val="117"/>
        </w:numPr>
        <w:suppressAutoHyphens/>
        <w:spacing w:before="120" w:after="120" w:line="276" w:lineRule="auto"/>
        <w:ind w:left="1843"/>
        <w:rPr>
          <w:rFonts w:asciiTheme="minorHAnsi" w:hAnsiTheme="minorHAnsi" w:cstheme="minorBidi"/>
          <w:sz w:val="24"/>
          <w:szCs w:val="24"/>
        </w:rPr>
      </w:pPr>
      <w:r w:rsidRPr="63A60AA8">
        <w:rPr>
          <w:rFonts w:asciiTheme="minorHAnsi" w:hAnsiTheme="minorHAnsi" w:cstheme="minorBidi"/>
          <w:sz w:val="24"/>
          <w:szCs w:val="24"/>
        </w:rPr>
        <w:t>w zakresie rozpowszechniania utworu w sposób inny niż określony w pkt 1.</w:t>
      </w:r>
      <w:r w:rsidR="00467CFE" w:rsidRPr="63A60AA8">
        <w:rPr>
          <w:rFonts w:asciiTheme="minorHAnsi" w:hAnsiTheme="minorHAnsi" w:cstheme="minorBidi"/>
          <w:sz w:val="24"/>
          <w:szCs w:val="24"/>
        </w:rPr>
        <w:t>5</w:t>
      </w:r>
      <w:r w:rsidRPr="63A60AA8">
        <w:rPr>
          <w:rFonts w:asciiTheme="minorHAnsi" w:hAnsiTheme="minorHAnsi" w:cstheme="minorBidi"/>
          <w:sz w:val="24"/>
          <w:szCs w:val="24"/>
        </w:rPr>
        <w:t>.2 - publiczne wykonanie, wystawienie, wyświetlenie, odtworzenie oraz nadawanie i reemitowanie, a także publiczne udostępnianie utworu w taki sposób, aby każdy mógł mieć do niego dostęp w miejscu i w czasie przez siebie wybranym</w:t>
      </w:r>
      <w:r w:rsidR="6BC30882" w:rsidRPr="63A60AA8">
        <w:rPr>
          <w:rFonts w:asciiTheme="minorHAnsi" w:hAnsiTheme="minorHAnsi" w:cstheme="minorBidi"/>
          <w:sz w:val="24"/>
          <w:szCs w:val="24"/>
        </w:rPr>
        <w:t>.</w:t>
      </w:r>
    </w:p>
    <w:p w14:paraId="3E4B540F" w14:textId="0D45CB3F"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Przeniesienie autorskich praw majątkowych do wszelkich </w:t>
      </w:r>
      <w:r w:rsidR="00506A5D">
        <w:rPr>
          <w:rFonts w:asciiTheme="minorHAnsi" w:eastAsia="Calibri" w:hAnsiTheme="minorHAnsi" w:cstheme="minorHAnsi"/>
        </w:rPr>
        <w:t>Utworów</w:t>
      </w:r>
      <w:r w:rsidR="00506A5D" w:rsidRPr="003F0E09">
        <w:rPr>
          <w:rFonts w:asciiTheme="minorHAnsi" w:eastAsia="Calibri" w:hAnsiTheme="minorHAnsi" w:cstheme="minorHAnsi"/>
        </w:rPr>
        <w:t xml:space="preserve"> </w:t>
      </w:r>
      <w:r w:rsidRPr="003F0E09">
        <w:rPr>
          <w:rFonts w:asciiTheme="minorHAnsi" w:eastAsia="Calibri" w:hAnsiTheme="minorHAnsi" w:cstheme="minorHAnsi"/>
        </w:rPr>
        <w:t>następuje bez konieczności składania dodatkowych oświadczeń lub zawierania odrębnych umów, z momentem określonym poniżej:</w:t>
      </w:r>
    </w:p>
    <w:p w14:paraId="6AE4908C" w14:textId="4992DFD7" w:rsidR="000939D8" w:rsidRPr="003F0E09" w:rsidRDefault="000939D8" w:rsidP="00EF2C98">
      <w:pPr>
        <w:numPr>
          <w:ilvl w:val="0"/>
          <w:numId w:val="22"/>
        </w:numPr>
        <w:tabs>
          <w:tab w:val="left" w:pos="9356"/>
        </w:tabs>
        <w:suppressAutoHyphens/>
        <w:spacing w:before="120"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 xml:space="preserve">w zakresie </w:t>
      </w:r>
      <w:r w:rsidR="00BE6794">
        <w:rPr>
          <w:rFonts w:asciiTheme="minorHAnsi" w:hAnsiTheme="minorHAnsi" w:cstheme="minorHAnsi"/>
        </w:rPr>
        <w:t>Utworów</w:t>
      </w:r>
      <w:r w:rsidRPr="003F0E09">
        <w:rPr>
          <w:rFonts w:asciiTheme="minorHAnsi" w:eastAsia="Calibri" w:hAnsiTheme="minorHAnsi" w:cstheme="minorHAnsi"/>
        </w:rPr>
        <w:t xml:space="preserve"> wykonanych lub dostarczonych w ramach Rozwoju - następuje z chwilą pozytywnego Odbioru przez Zamawiającego Danego Produktu;</w:t>
      </w:r>
    </w:p>
    <w:p w14:paraId="5D8A478A" w14:textId="2E509AE3" w:rsidR="000939D8" w:rsidRPr="003F0E09" w:rsidRDefault="000939D8" w:rsidP="00EF2C98">
      <w:pPr>
        <w:numPr>
          <w:ilvl w:val="0"/>
          <w:numId w:val="22"/>
        </w:numPr>
        <w:tabs>
          <w:tab w:val="left" w:pos="9356"/>
        </w:tabs>
        <w:suppressAutoHyphens/>
        <w:spacing w:before="120"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 xml:space="preserve">w zakresie </w:t>
      </w:r>
      <w:r w:rsidR="00BE6794">
        <w:rPr>
          <w:rFonts w:asciiTheme="minorHAnsi" w:hAnsiTheme="minorHAnsi" w:cstheme="minorHAnsi"/>
        </w:rPr>
        <w:t>Utworów</w:t>
      </w:r>
      <w:r w:rsidRPr="003F0E09">
        <w:rPr>
          <w:rFonts w:asciiTheme="minorHAnsi" w:eastAsia="Calibri" w:hAnsiTheme="minorHAnsi" w:cstheme="minorHAnsi"/>
        </w:rPr>
        <w:t xml:space="preserve"> wykonanych lub dostarczonych w ramach realizacji Usługi Asysty Technicznej i Konserwacji oraz gwarancji – z chwilą przekazania Zamawiającemu danego </w:t>
      </w:r>
      <w:r w:rsidR="00BE6794">
        <w:rPr>
          <w:rFonts w:asciiTheme="minorHAnsi" w:eastAsia="Calibri" w:hAnsiTheme="minorHAnsi" w:cstheme="minorHAnsi"/>
        </w:rPr>
        <w:t>Utworu</w:t>
      </w:r>
      <w:r w:rsidR="00BE6794" w:rsidRPr="003F0E09">
        <w:rPr>
          <w:rFonts w:asciiTheme="minorHAnsi" w:eastAsia="Arial" w:hAnsiTheme="minorHAnsi" w:cstheme="minorHAnsi"/>
        </w:rPr>
        <w:t xml:space="preserve"> </w:t>
      </w:r>
      <w:r w:rsidRPr="003F0E09">
        <w:rPr>
          <w:rFonts w:asciiTheme="minorHAnsi" w:eastAsia="Calibri" w:hAnsiTheme="minorHAnsi" w:cstheme="minorHAnsi"/>
        </w:rPr>
        <w:t xml:space="preserve">wykonanego w ramach tej </w:t>
      </w:r>
      <w:r w:rsidRPr="00455B93">
        <w:rPr>
          <w:rFonts w:asciiTheme="minorHAnsi" w:eastAsia="Calibri" w:hAnsiTheme="minorHAnsi" w:cstheme="minorHAnsi"/>
        </w:rPr>
        <w:t>Usługi</w:t>
      </w:r>
      <w:r w:rsidRPr="003F0E09">
        <w:rPr>
          <w:rFonts w:asciiTheme="minorHAnsi" w:eastAsia="Calibri" w:hAnsiTheme="minorHAnsi" w:cstheme="minorHAnsi"/>
        </w:rPr>
        <w:t xml:space="preserve"> lub gwarancji.</w:t>
      </w:r>
    </w:p>
    <w:p w14:paraId="1CE75C91" w14:textId="6D7E2510"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Z momentem przeniesienia autorskich praw majątkowych, Wykonawca w ramach wynagrodzenia określonego w Umowie, przenosi na Zamawiającego:</w:t>
      </w:r>
    </w:p>
    <w:p w14:paraId="72D6DB93" w14:textId="6552CE47" w:rsidR="000939D8" w:rsidRPr="003F0E09" w:rsidRDefault="000939D8" w:rsidP="0002542D">
      <w:pPr>
        <w:pStyle w:val="Akapitzlist"/>
        <w:numPr>
          <w:ilvl w:val="1"/>
          <w:numId w:val="161"/>
        </w:numPr>
        <w:tabs>
          <w:tab w:val="left" w:pos="709"/>
          <w:tab w:val="left" w:pos="9356"/>
        </w:tabs>
        <w:suppressAutoHyphens/>
        <w:spacing w:after="0" w:line="276" w:lineRule="auto"/>
        <w:ind w:left="993" w:hanging="567"/>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prawo do wykonywania zależnych praw autorskich oraz prawo do zezwalania na wykonywanie praw zależnych do </w:t>
      </w:r>
      <w:r w:rsidR="000C3D74">
        <w:rPr>
          <w:rFonts w:asciiTheme="minorHAnsi" w:hAnsiTheme="minorHAnsi" w:cstheme="minorHAnsi"/>
          <w:sz w:val="24"/>
          <w:szCs w:val="24"/>
        </w:rPr>
        <w:t>Utworów</w:t>
      </w:r>
      <w:r w:rsidR="000C3D74" w:rsidRPr="003F0E09">
        <w:rPr>
          <w:rFonts w:asciiTheme="minorHAnsi" w:hAnsiTheme="minorHAnsi" w:cstheme="minorHAnsi"/>
          <w:sz w:val="24"/>
          <w:szCs w:val="24"/>
        </w:rPr>
        <w:t xml:space="preserve"> </w:t>
      </w:r>
      <w:r w:rsidRPr="003F0E09">
        <w:rPr>
          <w:rFonts w:asciiTheme="minorHAnsi" w:hAnsiTheme="minorHAnsi" w:cstheme="minorHAnsi"/>
          <w:sz w:val="24"/>
          <w:szCs w:val="24"/>
        </w:rPr>
        <w:t>na polach eksploatacji określonych w ust. 1 powyżej;</w:t>
      </w:r>
    </w:p>
    <w:p w14:paraId="37B27962" w14:textId="34C07580" w:rsidR="000939D8" w:rsidRPr="003F0E09" w:rsidRDefault="000939D8" w:rsidP="0002542D">
      <w:pPr>
        <w:pStyle w:val="Akapitzlist"/>
        <w:numPr>
          <w:ilvl w:val="1"/>
          <w:numId w:val="161"/>
        </w:numPr>
        <w:tabs>
          <w:tab w:val="left" w:pos="709"/>
          <w:tab w:val="left" w:pos="9356"/>
        </w:tabs>
        <w:suppressAutoHyphens/>
        <w:spacing w:after="120" w:line="276" w:lineRule="auto"/>
        <w:ind w:left="993" w:hanging="567"/>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własność wszystkich nośników, na których </w:t>
      </w:r>
      <w:r w:rsidR="00BE6794">
        <w:rPr>
          <w:rFonts w:asciiTheme="minorHAnsi" w:hAnsiTheme="minorHAnsi" w:cstheme="minorHAnsi"/>
          <w:sz w:val="24"/>
          <w:szCs w:val="24"/>
        </w:rPr>
        <w:t>Utwory</w:t>
      </w:r>
      <w:r w:rsidR="00BE6794" w:rsidRPr="003F0E09">
        <w:rPr>
          <w:rFonts w:asciiTheme="minorHAnsi" w:hAnsiTheme="minorHAnsi" w:cstheme="minorHAnsi"/>
          <w:sz w:val="24"/>
          <w:szCs w:val="24"/>
        </w:rPr>
        <w:t xml:space="preserve"> </w:t>
      </w:r>
      <w:r w:rsidRPr="003F0E09">
        <w:rPr>
          <w:rFonts w:asciiTheme="minorHAnsi" w:hAnsiTheme="minorHAnsi" w:cstheme="minorHAnsi"/>
          <w:sz w:val="24"/>
          <w:szCs w:val="24"/>
        </w:rPr>
        <w:t>zostały utrwalone.</w:t>
      </w:r>
    </w:p>
    <w:p w14:paraId="54E77C7E" w14:textId="3C3B06BF" w:rsidR="000939D8" w:rsidRDefault="00EA7260"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Pr>
          <w:rFonts w:asciiTheme="minorHAnsi" w:eastAsia="Calibri" w:hAnsiTheme="minorHAnsi" w:cstheme="minorHAnsi"/>
        </w:rPr>
        <w:t>W przypadku, o którym mowa w pkt 2.1 powyżej, z</w:t>
      </w:r>
      <w:r w:rsidRPr="003F0E09">
        <w:rPr>
          <w:rFonts w:asciiTheme="minorHAnsi" w:eastAsia="Calibri" w:hAnsiTheme="minorHAnsi" w:cstheme="minorHAnsi"/>
        </w:rPr>
        <w:t xml:space="preserve"> </w:t>
      </w:r>
      <w:r w:rsidR="000939D8" w:rsidRPr="003F0E09">
        <w:rPr>
          <w:rFonts w:asciiTheme="minorHAnsi" w:eastAsia="Calibri" w:hAnsiTheme="minorHAnsi" w:cstheme="minorHAnsi"/>
        </w:rPr>
        <w:t xml:space="preserve">chwilą przekazania Zamawiającemu danego </w:t>
      </w:r>
      <w:r w:rsidR="00BE6794">
        <w:rPr>
          <w:rFonts w:asciiTheme="minorHAnsi" w:eastAsia="Calibri" w:hAnsiTheme="minorHAnsi" w:cstheme="minorHAnsi"/>
        </w:rPr>
        <w:t>Utworu</w:t>
      </w:r>
      <w:r w:rsidR="000939D8" w:rsidRPr="003F0E09">
        <w:rPr>
          <w:rFonts w:asciiTheme="minorHAnsi" w:eastAsia="Calibri" w:hAnsiTheme="minorHAnsi" w:cstheme="minorHAnsi"/>
        </w:rPr>
        <w:t xml:space="preserve">, w ramach wynagrodzenia określonego Umową, Wykonawca udziela Zamawiającemu licencji na korzystanie z tego </w:t>
      </w:r>
      <w:r w:rsidR="00BE6794">
        <w:rPr>
          <w:rFonts w:asciiTheme="minorHAnsi" w:eastAsia="Calibri" w:hAnsiTheme="minorHAnsi" w:cstheme="minorHAnsi"/>
        </w:rPr>
        <w:t>Utworu</w:t>
      </w:r>
      <w:r w:rsidR="00BE6794" w:rsidRPr="003F0E09">
        <w:rPr>
          <w:rFonts w:asciiTheme="minorHAnsi" w:eastAsia="Calibri" w:hAnsiTheme="minorHAnsi" w:cstheme="minorHAnsi"/>
        </w:rPr>
        <w:t xml:space="preserve"> </w:t>
      </w:r>
      <w:r w:rsidR="000939D8" w:rsidRPr="003F0E09">
        <w:rPr>
          <w:rFonts w:asciiTheme="minorHAnsi" w:eastAsia="Calibri" w:hAnsiTheme="minorHAnsi" w:cstheme="minorHAnsi"/>
        </w:rPr>
        <w:t xml:space="preserve">na polach eksploatacji wskazanych w ust. 1, wraz z prawem, o którym mowa w ust. 3 pkt 3.1 na czas oznaczony do momentu przeniesienia autorskich praw majątkowych do tego </w:t>
      </w:r>
      <w:r w:rsidR="00BE6794">
        <w:rPr>
          <w:rFonts w:asciiTheme="minorHAnsi" w:eastAsia="Calibri" w:hAnsiTheme="minorHAnsi" w:cstheme="minorHAnsi"/>
        </w:rPr>
        <w:t>Utworu</w:t>
      </w:r>
      <w:r w:rsidR="000939D8" w:rsidRPr="003F0E09">
        <w:rPr>
          <w:rFonts w:asciiTheme="minorHAnsi" w:eastAsia="Calibri" w:hAnsiTheme="minorHAnsi" w:cstheme="minorHAnsi"/>
        </w:rPr>
        <w:t xml:space="preserve">. Licencja będzie miała charakter niewyłączny, </w:t>
      </w:r>
      <w:r w:rsidR="00E135A7">
        <w:rPr>
          <w:rFonts w:asciiTheme="minorHAnsi" w:eastAsia="Calibri" w:hAnsiTheme="minorHAnsi" w:cstheme="minorHAnsi"/>
        </w:rPr>
        <w:t xml:space="preserve">niewypowiadalny, </w:t>
      </w:r>
      <w:r w:rsidR="000939D8" w:rsidRPr="003F0E09">
        <w:rPr>
          <w:rFonts w:asciiTheme="minorHAnsi" w:eastAsia="Calibri" w:hAnsiTheme="minorHAnsi" w:cstheme="minorHAnsi"/>
        </w:rPr>
        <w:t>nieograniczony terytorialnie i będzie uprawniać Zamawiającego do udzielania sublicencji.</w:t>
      </w:r>
    </w:p>
    <w:p w14:paraId="4F9FCA16" w14:textId="0B6BF841" w:rsidR="000939D8" w:rsidRPr="0007009F"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07009F">
        <w:rPr>
          <w:rFonts w:asciiTheme="minorHAnsi" w:eastAsia="Calibri" w:hAnsiTheme="minorHAnsi" w:cstheme="minorHAnsi"/>
        </w:rPr>
        <w:t xml:space="preserve">Wykonawca zobowiązuje się i gwarantuje, że osoby uprawnione z tytułu autorskich praw osobistych do </w:t>
      </w:r>
      <w:r w:rsidR="00BE6794" w:rsidRPr="0007009F">
        <w:rPr>
          <w:rFonts w:asciiTheme="minorHAnsi" w:eastAsia="Calibri" w:hAnsiTheme="minorHAnsi" w:cstheme="minorHAnsi"/>
        </w:rPr>
        <w:t xml:space="preserve">Utworów </w:t>
      </w:r>
      <w:r w:rsidRPr="0007009F">
        <w:rPr>
          <w:rFonts w:asciiTheme="minorHAnsi" w:eastAsia="Calibri" w:hAnsiTheme="minorHAnsi" w:cstheme="minorHAnsi"/>
        </w:rPr>
        <w:t>nie będą wykonywać tych praw w stosunku do Zamawiającego oraz osób trzecich działających na zlecenie Zamawiającego, w tym Wykonawca zagwarantuje, że Zamawiający może korzystać z </w:t>
      </w:r>
      <w:r w:rsidR="00BE6794" w:rsidRPr="0007009F">
        <w:rPr>
          <w:rFonts w:asciiTheme="minorHAnsi" w:eastAsia="Calibri" w:hAnsiTheme="minorHAnsi" w:cstheme="minorHAnsi"/>
        </w:rPr>
        <w:t xml:space="preserve">Utworu </w:t>
      </w:r>
      <w:r w:rsidRPr="0007009F">
        <w:rPr>
          <w:rFonts w:asciiTheme="minorHAnsi" w:eastAsia="Calibri" w:hAnsiTheme="minorHAnsi" w:cstheme="minorHAnsi"/>
        </w:rPr>
        <w:t xml:space="preserve">bez wskazywania autorstwa twórców. Jednocześnie Wykonawca udziela Zamawiającemu wyłącznego, nieodwołalnego i nieograniczonego w czasie upoważnienia do wykonywania osobistych praw autorskich do </w:t>
      </w:r>
      <w:r w:rsidR="00BE6794" w:rsidRPr="0007009F">
        <w:rPr>
          <w:rFonts w:asciiTheme="minorHAnsi" w:hAnsiTheme="minorHAnsi" w:cstheme="minorHAnsi"/>
        </w:rPr>
        <w:t>Utworów</w:t>
      </w:r>
      <w:r w:rsidRPr="0007009F">
        <w:rPr>
          <w:rFonts w:asciiTheme="minorHAnsi" w:eastAsia="Calibri" w:hAnsiTheme="minorHAnsi" w:cstheme="minorHAnsi"/>
        </w:rPr>
        <w:t xml:space="preserve">, które to upoważnienie uzyskał od twórców uprawnionych z tytułu autorskich praw osobistych do </w:t>
      </w:r>
      <w:r w:rsidR="00BE6794" w:rsidRPr="0007009F">
        <w:rPr>
          <w:rFonts w:asciiTheme="minorHAnsi" w:hAnsiTheme="minorHAnsi" w:cstheme="minorHAnsi"/>
        </w:rPr>
        <w:lastRenderedPageBreak/>
        <w:t>Utworów</w:t>
      </w:r>
      <w:r w:rsidRPr="0007009F">
        <w:rPr>
          <w:rFonts w:asciiTheme="minorHAnsi" w:eastAsia="Calibri" w:hAnsiTheme="minorHAnsi" w:cstheme="minorHAnsi"/>
        </w:rPr>
        <w:t>. Celem usunięcia wątpliwości Strony potwierdzają, że upoważnienie trwa również po rozwiązaniu Umowy, niezależnie od przyczyny tego rozwiązania.</w:t>
      </w:r>
    </w:p>
    <w:p w14:paraId="40187F71" w14:textId="1880A02D"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Z chwilą przeniesienia autorskich praw majątkowych na Zamawiającego, Zamawiający udzieli Wykonawcy niewyłącznej licencji </w:t>
      </w:r>
      <w:r w:rsidR="001E1D7E">
        <w:rPr>
          <w:rFonts w:asciiTheme="minorHAnsi" w:eastAsia="Calibri" w:hAnsiTheme="minorHAnsi" w:cstheme="minorHAnsi"/>
        </w:rPr>
        <w:t xml:space="preserve">zwrotnej </w:t>
      </w:r>
      <w:r w:rsidRPr="003F0E09">
        <w:rPr>
          <w:rFonts w:asciiTheme="minorHAnsi" w:eastAsia="Calibri" w:hAnsiTheme="minorHAnsi" w:cstheme="minorHAnsi"/>
        </w:rPr>
        <w:t xml:space="preserve">na </w:t>
      </w:r>
      <w:r w:rsidR="001E1D7E">
        <w:rPr>
          <w:rFonts w:asciiTheme="minorHAnsi" w:eastAsia="Calibri" w:hAnsiTheme="minorHAnsi" w:cstheme="minorHAnsi"/>
        </w:rPr>
        <w:t>Utwory</w:t>
      </w:r>
      <w:r w:rsidRPr="003F0E09">
        <w:rPr>
          <w:rFonts w:asciiTheme="minorHAnsi" w:eastAsia="Calibri" w:hAnsiTheme="minorHAnsi" w:cstheme="minorHAnsi"/>
        </w:rPr>
        <w:t xml:space="preserve">, wyłącznie w celu realizacji prac objętych niniejszą Umową, w tym świadczenia Usług Asysty Technicznej i Konserwacji oraz Rozwoju, a także usług gwarancyjnych, obejmującej </w:t>
      </w:r>
      <w:r w:rsidRPr="001E1D7E">
        <w:rPr>
          <w:rFonts w:asciiTheme="minorHAnsi" w:eastAsia="Calibri" w:hAnsiTheme="minorHAnsi" w:cstheme="minorHAnsi"/>
        </w:rPr>
        <w:t>pola eksploatacji wskazane w ust. 1</w:t>
      </w:r>
      <w:r w:rsidR="006041DC">
        <w:rPr>
          <w:rFonts w:asciiTheme="minorHAnsi" w:eastAsia="Calibri" w:hAnsiTheme="minorHAnsi" w:cstheme="minorHAnsi"/>
        </w:rPr>
        <w:t>.4.1 i 1.4.2 oraz 1.5.1</w:t>
      </w:r>
      <w:r w:rsidRPr="001E1D7E">
        <w:rPr>
          <w:rFonts w:asciiTheme="minorHAnsi" w:eastAsia="Calibri" w:hAnsiTheme="minorHAnsi" w:cstheme="minorHAnsi"/>
        </w:rPr>
        <w:t xml:space="preserve"> wraz z prawem o którym mowa w ust. 3.1</w:t>
      </w:r>
      <w:r w:rsidR="006041DC">
        <w:rPr>
          <w:rFonts w:asciiTheme="minorHAnsi" w:eastAsia="Calibri" w:hAnsiTheme="minorHAnsi" w:cstheme="minorHAnsi"/>
        </w:rPr>
        <w:t xml:space="preserve">, wyłącznie w takim zakresie w jakim niezbędne jest to do świadczenia </w:t>
      </w:r>
      <w:r w:rsidR="00622DF2">
        <w:rPr>
          <w:rFonts w:asciiTheme="minorHAnsi" w:eastAsia="Calibri" w:hAnsiTheme="minorHAnsi" w:cstheme="minorHAnsi"/>
        </w:rPr>
        <w:t>prac</w:t>
      </w:r>
      <w:r w:rsidR="006041DC">
        <w:rPr>
          <w:rFonts w:asciiTheme="minorHAnsi" w:eastAsia="Calibri" w:hAnsiTheme="minorHAnsi" w:cstheme="minorHAnsi"/>
        </w:rPr>
        <w:t>, o których mowa w niniejszym zdaniu</w:t>
      </w:r>
      <w:r w:rsidRPr="001E1D7E">
        <w:rPr>
          <w:rFonts w:asciiTheme="minorHAnsi" w:eastAsia="Calibri" w:hAnsiTheme="minorHAnsi" w:cstheme="minorHAnsi"/>
        </w:rPr>
        <w:t>.</w:t>
      </w:r>
      <w:r w:rsidRPr="003F0E09">
        <w:rPr>
          <w:rFonts w:asciiTheme="minorHAnsi" w:eastAsia="Calibri" w:hAnsiTheme="minorHAnsi" w:cstheme="minorHAnsi"/>
        </w:rPr>
        <w:t xml:space="preserve"> Wykonawca ma prawo udzielać sublicencji wyłącznie na rzecz Podwykonawców. Licencja ta jest licencją zawartą na czas określony i wygasa z dniem wygaśnięcia gwarancji jakości bądź rozwiązania Umowy niezależnie od przyczyn jej rozwiązania. </w:t>
      </w:r>
    </w:p>
    <w:p w14:paraId="06DDD68A" w14:textId="198D920D"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Wykonawca gwarantuje, że wykonane przez niego w ramach Umowy </w:t>
      </w:r>
      <w:r w:rsidR="006041DC">
        <w:rPr>
          <w:rFonts w:asciiTheme="minorHAnsi" w:eastAsia="Calibri" w:hAnsiTheme="minorHAnsi" w:cstheme="minorHAnsi"/>
        </w:rPr>
        <w:t>Utwory</w:t>
      </w:r>
      <w:r w:rsidRPr="003F0E09">
        <w:rPr>
          <w:rFonts w:asciiTheme="minorHAnsi" w:eastAsia="Calibri" w:hAnsiTheme="minorHAnsi" w:cstheme="minorHAnsi"/>
        </w:rPr>
        <w:t xml:space="preserve">, w tym dostarczone przez Wykonawcę programy komputerowe, kody źródłowe, skrypty, pliki konfiguracyjne, dokumentacje, materiały i informacje, nie naruszają jakichkolwiek praw osób trzecich, zwłaszcza w zakresie przepisów o wynalazczości, znakach towarowych, prawach autorskich i prawach pokrewnych oraz nieuczciwej konkurencji. </w:t>
      </w:r>
    </w:p>
    <w:p w14:paraId="077C205D" w14:textId="77777777"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W przypadku wykorzystania do realizacji Przedmiotu Umowy utworów podmiotów trzecich Wykonawca zapewnia sobie prawa autorskie w takim zakresie, w jakim zobowiązany jest do ich przeniesienia na Zamawiającego i ponosi wszelkie koszty pozyskania tych praw.</w:t>
      </w:r>
    </w:p>
    <w:p w14:paraId="3FF2340D" w14:textId="7A18DFD0"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Jeśli zrealizowane w ramach Umowy </w:t>
      </w:r>
      <w:r w:rsidR="002D50AE">
        <w:rPr>
          <w:rFonts w:asciiTheme="minorHAnsi" w:eastAsia="Calibri" w:hAnsiTheme="minorHAnsi" w:cstheme="minorHAnsi"/>
        </w:rPr>
        <w:t>Utwory</w:t>
      </w:r>
      <w:r w:rsidR="002D50AE" w:rsidRPr="003F0E09">
        <w:rPr>
          <w:rFonts w:asciiTheme="minorHAnsi" w:eastAsia="Calibri" w:hAnsiTheme="minorHAnsi" w:cstheme="minorHAnsi"/>
        </w:rPr>
        <w:t xml:space="preserve"> </w:t>
      </w:r>
      <w:r w:rsidRPr="003F0E09">
        <w:rPr>
          <w:rFonts w:asciiTheme="minorHAnsi" w:eastAsia="Calibri" w:hAnsiTheme="minorHAnsi" w:cstheme="minorHAnsi"/>
        </w:rPr>
        <w:t>naruszać będą prawa osób trzecich, Wykonawca niezwłocznie przystąpi do ich zmodyfikowania</w:t>
      </w:r>
      <w:r w:rsidR="005315DB">
        <w:rPr>
          <w:rFonts w:asciiTheme="minorHAnsi" w:eastAsia="Calibri" w:hAnsiTheme="minorHAnsi" w:cstheme="minorHAnsi"/>
        </w:rPr>
        <w:t>, na swój koszt i ryzyko,</w:t>
      </w:r>
      <w:r w:rsidRPr="003F0E09">
        <w:rPr>
          <w:rFonts w:asciiTheme="minorHAnsi" w:eastAsia="Calibri" w:hAnsiTheme="minorHAnsi" w:cstheme="minorHAnsi"/>
        </w:rPr>
        <w:t xml:space="preserve"> w sposób pozwalający na dalsze ich wykorzystanie</w:t>
      </w:r>
      <w:r w:rsidR="002D50AE">
        <w:rPr>
          <w:rFonts w:asciiTheme="minorHAnsi" w:eastAsia="Calibri" w:hAnsiTheme="minorHAnsi" w:cstheme="minorHAnsi"/>
        </w:rPr>
        <w:t xml:space="preserve"> przez Zamawiającego</w:t>
      </w:r>
      <w:r w:rsidRPr="003F0E09">
        <w:rPr>
          <w:rFonts w:asciiTheme="minorHAnsi" w:eastAsia="Calibri" w:hAnsiTheme="minorHAnsi" w:cstheme="minorHAnsi"/>
        </w:rPr>
        <w:t>, bez naruszania praw osób trzecich lub uzyska</w:t>
      </w:r>
      <w:r w:rsidR="002D50AE">
        <w:rPr>
          <w:rFonts w:asciiTheme="minorHAnsi" w:eastAsia="Calibri" w:hAnsiTheme="minorHAnsi" w:cstheme="minorHAnsi"/>
        </w:rPr>
        <w:t>, na swój koszt,</w:t>
      </w:r>
      <w:r w:rsidRPr="003F0E09">
        <w:rPr>
          <w:rFonts w:asciiTheme="minorHAnsi" w:eastAsia="Calibri" w:hAnsiTheme="minorHAnsi" w:cstheme="minorHAnsi"/>
        </w:rPr>
        <w:t xml:space="preserve"> stosowne prawa do takiego </w:t>
      </w:r>
      <w:r w:rsidR="002D50AE">
        <w:rPr>
          <w:rFonts w:asciiTheme="minorHAnsi" w:eastAsia="Calibri" w:hAnsiTheme="minorHAnsi" w:cstheme="minorHAnsi"/>
        </w:rPr>
        <w:t>Utworu</w:t>
      </w:r>
      <w:r w:rsidR="002D50AE" w:rsidRPr="003F0E09">
        <w:rPr>
          <w:rFonts w:asciiTheme="minorHAnsi" w:eastAsia="Calibri" w:hAnsiTheme="minorHAnsi" w:cstheme="minorHAnsi"/>
        </w:rPr>
        <w:t xml:space="preserve"> </w:t>
      </w:r>
      <w:r w:rsidRPr="003F0E09">
        <w:rPr>
          <w:rFonts w:asciiTheme="minorHAnsi" w:eastAsia="Calibri" w:hAnsiTheme="minorHAnsi" w:cstheme="minorHAnsi"/>
        </w:rPr>
        <w:t>w celu ich przeniesienia na Zamawiającego. W takim przypadku Wykonawca pokryje wszelkie koszty jakie poniesie Zamawiający, który narusza prawa osób trzecich. Dotyczy to w szczególności kosztów postępowania sądowego, odszkodowań, kosztów obsługi prawnej.</w:t>
      </w:r>
    </w:p>
    <w:p w14:paraId="49C3AD44" w14:textId="72B9CED9"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Wykonawca przyjmuje na siebie odpowiedzialność za naruszenie dóbr osobistych lub praw autorskich i pokrewnych osób trzecich, spowodowanych w trakcie lub w wyniku realizacji Umow</w:t>
      </w:r>
      <w:r w:rsidR="00045A7D">
        <w:rPr>
          <w:rFonts w:asciiTheme="minorHAnsi" w:eastAsia="Calibri" w:hAnsiTheme="minorHAnsi" w:cstheme="minorHAnsi"/>
        </w:rPr>
        <w:t>y</w:t>
      </w:r>
      <w:r w:rsidRPr="003F0E09">
        <w:rPr>
          <w:rFonts w:asciiTheme="minorHAnsi" w:eastAsia="Calibri" w:hAnsiTheme="minorHAnsi" w:cstheme="minorHAnsi"/>
        </w:rPr>
        <w:t xml:space="preserve"> lub dysponowania przez Zamawiającego </w:t>
      </w:r>
      <w:r w:rsidR="00045A7D">
        <w:rPr>
          <w:rFonts w:asciiTheme="minorHAnsi" w:eastAsia="Calibri" w:hAnsiTheme="minorHAnsi" w:cstheme="minorHAnsi"/>
        </w:rPr>
        <w:t>Utworami</w:t>
      </w:r>
      <w:r w:rsidRPr="003F0E09">
        <w:rPr>
          <w:rFonts w:asciiTheme="minorHAnsi" w:eastAsia="Calibri" w:hAnsiTheme="minorHAnsi" w:cstheme="minorHAnsi"/>
        </w:rPr>
        <w:t>, do których Wykonawca przeniósł prawa na Zamawiającego, a w przypadku skierowania z tego tytułu roszczeń przeciwko Zamawiającemu, Wykonawca zobowiązuje się do całkowitego zaspokojenia roszczeń osób trzecich oraz do zwolnienia Zamawiającego z obowiązku ponoszenia jakichkolwiek kosztów z tego tytułu. W przypadku skierowania roszczenia do Zamawiającego, powiadomi on niezwłocznie Wykonawcę o takim roszczeniu.</w:t>
      </w:r>
    </w:p>
    <w:p w14:paraId="72DADBAC" w14:textId="0D5D2995"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Postanowienia zawarte w niniejszym paragrafie stosuje się odpowiednio do zmian </w:t>
      </w:r>
      <w:r w:rsidR="009A7171">
        <w:rPr>
          <w:rFonts w:asciiTheme="minorHAnsi" w:eastAsia="Calibri" w:hAnsiTheme="minorHAnsi" w:cstheme="minorHAnsi"/>
        </w:rPr>
        <w:t>U</w:t>
      </w:r>
      <w:r w:rsidR="00824B49">
        <w:rPr>
          <w:rFonts w:asciiTheme="minorHAnsi" w:eastAsia="Calibri" w:hAnsiTheme="minorHAnsi" w:cstheme="minorHAnsi"/>
        </w:rPr>
        <w:t xml:space="preserve">tworów </w:t>
      </w:r>
      <w:r w:rsidRPr="003F0E09">
        <w:rPr>
          <w:rFonts w:asciiTheme="minorHAnsi" w:eastAsia="Calibri" w:hAnsiTheme="minorHAnsi" w:cstheme="minorHAnsi"/>
        </w:rPr>
        <w:t>realizowanych przez Wykonawcę w ramach Umowy oraz licencji lub sublicencji na oprogramowanie wytworzone przez podmioty trzecie.</w:t>
      </w:r>
    </w:p>
    <w:p w14:paraId="512A4ABF" w14:textId="4796C70B" w:rsidR="000939D8" w:rsidRPr="003F0E09" w:rsidRDefault="000939D8" w:rsidP="00EF2C98">
      <w:pPr>
        <w:numPr>
          <w:ilvl w:val="0"/>
          <w:numId w:val="129"/>
        </w:numPr>
        <w:tabs>
          <w:tab w:val="left" w:pos="9356"/>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Wykonawca zapewnia i gwarantuje, że przeniesione majątkowe prawa autorskie oraz prawa zależne nie będą obciążone prawami osób trzecich, uniemożliwiającymi Zamawiającemu </w:t>
      </w:r>
      <w:r w:rsidRPr="003F0E09">
        <w:rPr>
          <w:rFonts w:asciiTheme="minorHAnsi" w:eastAsia="Calibri" w:hAnsiTheme="minorHAnsi" w:cstheme="minorHAnsi"/>
        </w:rPr>
        <w:lastRenderedPageBreak/>
        <w:t xml:space="preserve">korzystanie z Produktów oraz zgodnie z celem Umowy, a w przypadku </w:t>
      </w:r>
      <w:r w:rsidR="00824B49">
        <w:rPr>
          <w:rFonts w:asciiTheme="minorHAnsi" w:eastAsia="Calibri" w:hAnsiTheme="minorHAnsi" w:cstheme="minorHAnsi"/>
        </w:rPr>
        <w:t>Utworów</w:t>
      </w:r>
      <w:r w:rsidR="00824B49" w:rsidRPr="003F0E09">
        <w:rPr>
          <w:rFonts w:asciiTheme="minorHAnsi" w:eastAsia="Calibri" w:hAnsiTheme="minorHAnsi" w:cstheme="minorHAnsi"/>
        </w:rPr>
        <w:t xml:space="preserve"> </w:t>
      </w:r>
      <w:r w:rsidRPr="003F0E09">
        <w:rPr>
          <w:rFonts w:asciiTheme="minorHAnsi" w:eastAsia="Calibri" w:hAnsiTheme="minorHAnsi" w:cstheme="minorHAnsi"/>
        </w:rPr>
        <w:t>stanowiących programy komputerowe, składających się na System – zgodnie z celem i zakresem uprawnień Zamawiającego wynikających z treści przeniesionych praw majątkowych.</w:t>
      </w:r>
    </w:p>
    <w:p w14:paraId="5E826590" w14:textId="77777777" w:rsidR="000939D8" w:rsidRDefault="000939D8" w:rsidP="00EF2C98">
      <w:pPr>
        <w:numPr>
          <w:ilvl w:val="0"/>
          <w:numId w:val="129"/>
        </w:numPr>
        <w:suppressAutoHyphens/>
        <w:spacing w:before="120" w:after="120" w:line="276" w:lineRule="auto"/>
        <w:ind w:left="426" w:hanging="426"/>
        <w:rPr>
          <w:rFonts w:asciiTheme="minorHAnsi" w:eastAsia="Calibri" w:hAnsiTheme="minorHAnsi" w:cstheme="minorHAnsi"/>
        </w:rPr>
      </w:pPr>
      <w:r w:rsidRPr="00824B49">
        <w:rPr>
          <w:rFonts w:asciiTheme="minorHAnsi" w:eastAsia="Calibri" w:hAnsiTheme="minorHAnsi" w:cstheme="minorHAnsi"/>
        </w:rPr>
        <w:t>W celu uniknięcia wszelkich wątpliwości Strony zgodnie potwierdzają, że Wykonawcy nie przysługują majątkowe prawa autorskie oraz prawa zależne do jakichkolwiek modyfikacji, nowych wersji Systemu oraz Produktów wytworzonych przez Zamawiającego lub podmioty działające na zlecenie Zamawiającego, inne niż Wykonawca, a także że wyłączne prawa autorskie do takich modyfikacji Systemu, nowych wersji Systemu oraz innych utworów przysługiwać będą twórcom takich utworów.</w:t>
      </w:r>
    </w:p>
    <w:p w14:paraId="4AF64D20" w14:textId="6ABA7E87" w:rsidR="00C47250" w:rsidRPr="00C47250" w:rsidRDefault="00C47250" w:rsidP="00C47250">
      <w:pPr>
        <w:tabs>
          <w:tab w:val="left" w:pos="9356"/>
        </w:tabs>
        <w:suppressAutoHyphens/>
        <w:spacing w:before="120" w:after="120" w:line="276" w:lineRule="auto"/>
        <w:ind w:left="426"/>
        <w:rPr>
          <w:rFonts w:asciiTheme="minorHAnsi" w:eastAsia="Calibri" w:hAnsiTheme="minorHAnsi" w:cstheme="minorHAnsi"/>
          <w:b/>
          <w:bCs/>
        </w:rPr>
      </w:pPr>
      <w:r>
        <w:rPr>
          <w:rFonts w:asciiTheme="minorHAnsi" w:eastAsia="Calibri" w:hAnsiTheme="minorHAnsi" w:cstheme="minorHAnsi"/>
          <w:b/>
          <w:bCs/>
        </w:rPr>
        <w:t>[</w:t>
      </w:r>
      <w:r w:rsidRPr="00C47250">
        <w:rPr>
          <w:rFonts w:asciiTheme="minorHAnsi" w:eastAsia="Calibri" w:hAnsiTheme="minorHAnsi" w:cstheme="minorHAnsi"/>
          <w:b/>
          <w:bCs/>
        </w:rPr>
        <w:t>Licencja</w:t>
      </w:r>
      <w:r>
        <w:rPr>
          <w:rFonts w:asciiTheme="minorHAnsi" w:eastAsia="Calibri" w:hAnsiTheme="minorHAnsi" w:cstheme="minorHAnsi"/>
          <w:b/>
          <w:bCs/>
        </w:rPr>
        <w:t>]</w:t>
      </w:r>
    </w:p>
    <w:p w14:paraId="4B7F3FE5" w14:textId="7FF9E725" w:rsidR="000939D8" w:rsidRPr="003F0E09"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Jeżeli Wykonawca w ramach realizacji Umowy dostarcza zaakceptowane przez Zamawiającego Oprogramowanie Standardowe/Obce, Oprogramowanie Systemowe i Narzędziowe wraz z dokumentacją</w:t>
      </w:r>
      <w:r w:rsidR="00D130AF">
        <w:rPr>
          <w:rFonts w:asciiTheme="minorHAnsi" w:eastAsia="Calibri" w:hAnsiTheme="minorHAnsi" w:cstheme="minorHAnsi"/>
        </w:rPr>
        <w:t xml:space="preserve"> do tych </w:t>
      </w:r>
      <w:r w:rsidR="00592E54">
        <w:rPr>
          <w:rFonts w:asciiTheme="minorHAnsi" w:eastAsia="Calibri" w:hAnsiTheme="minorHAnsi" w:cstheme="minorHAnsi"/>
        </w:rPr>
        <w:t>o</w:t>
      </w:r>
      <w:r w:rsidR="00D130AF">
        <w:rPr>
          <w:rFonts w:asciiTheme="minorHAnsi" w:eastAsia="Calibri" w:hAnsiTheme="minorHAnsi" w:cstheme="minorHAnsi"/>
        </w:rPr>
        <w:t>programowań</w:t>
      </w:r>
      <w:r w:rsidRPr="003F0E09">
        <w:rPr>
          <w:rFonts w:asciiTheme="minorHAnsi" w:eastAsia="Calibri" w:hAnsiTheme="minorHAnsi" w:cstheme="minorHAnsi"/>
        </w:rPr>
        <w:t xml:space="preserve"> stworzone samodzielnie przez Wykonawcę lub stworzone przez podmiot trzeci, Wykonawca w ramach wynagrodzenia, o którym mowa w Paragrafie 9 Umowy</w:t>
      </w:r>
      <w:r w:rsidR="004B6114">
        <w:rPr>
          <w:rFonts w:asciiTheme="minorHAnsi" w:eastAsia="Calibri" w:hAnsiTheme="minorHAnsi" w:cstheme="minorHAnsi"/>
        </w:rPr>
        <w:t>,</w:t>
      </w:r>
      <w:r w:rsidRPr="003F0E09">
        <w:rPr>
          <w:rFonts w:asciiTheme="minorHAnsi" w:eastAsia="Calibri" w:hAnsiTheme="minorHAnsi" w:cstheme="minorHAnsi"/>
        </w:rPr>
        <w:t xml:space="preserve"> udziela bądź też zapewnia udzielenie Zamawiającemu licencji na korzystanie z takiego Oprogramowania Standardowego/Obcego, Oprogramowania Systemowego i Narzędziowego</w:t>
      </w:r>
      <w:r w:rsidRPr="003F0E09" w:rsidDel="003F3FC0">
        <w:rPr>
          <w:rFonts w:asciiTheme="minorHAnsi" w:eastAsia="Calibri" w:hAnsiTheme="minorHAnsi" w:cstheme="minorHAnsi"/>
        </w:rPr>
        <w:t xml:space="preserve"> </w:t>
      </w:r>
      <w:r w:rsidRPr="003F0E09">
        <w:rPr>
          <w:rFonts w:asciiTheme="minorHAnsi" w:eastAsia="Calibri" w:hAnsiTheme="minorHAnsi" w:cstheme="minorHAnsi"/>
        </w:rPr>
        <w:t>oraz dokumentacji, na zasadach i w zakresie określonym poniżej.</w:t>
      </w:r>
    </w:p>
    <w:p w14:paraId="5D37DDB2" w14:textId="3D56801F" w:rsidR="00995066"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 xml:space="preserve">Jeśli istnieć będzie techniczna, uzasadniona ekonomicznie możliwość zastosowania zamiast proponowanego przez Wykonawcę Oprogramowania Standardowego/Obcego, Oprogramowania Systemowego i Narzędziowego, oprogramowania </w:t>
      </w:r>
      <w:proofErr w:type="spellStart"/>
      <w:r w:rsidRPr="003F0E09">
        <w:rPr>
          <w:rFonts w:asciiTheme="minorHAnsi" w:eastAsia="Calibri" w:hAnsiTheme="minorHAnsi" w:cstheme="minorHAnsi"/>
        </w:rPr>
        <w:t>otwartoźródłowego</w:t>
      </w:r>
      <w:proofErr w:type="spellEnd"/>
      <w:r w:rsidRPr="003F0E09">
        <w:rPr>
          <w:rFonts w:asciiTheme="minorHAnsi" w:eastAsia="Calibri" w:hAnsiTheme="minorHAnsi" w:cstheme="minorHAnsi"/>
        </w:rPr>
        <w:t xml:space="preserve">, dostępnego nieodpłatnie, Wykonawca będzie zobowiązany do przedstawienia </w:t>
      </w:r>
      <w:r w:rsidR="006714F8">
        <w:rPr>
          <w:rFonts w:asciiTheme="minorHAnsi" w:eastAsia="Calibri" w:hAnsiTheme="minorHAnsi" w:cstheme="minorHAnsi"/>
        </w:rPr>
        <w:t>Zamawiającemu</w:t>
      </w:r>
      <w:r w:rsidR="00995066">
        <w:rPr>
          <w:rFonts w:asciiTheme="minorHAnsi" w:eastAsia="Calibri" w:hAnsiTheme="minorHAnsi" w:cstheme="minorHAnsi"/>
        </w:rPr>
        <w:t xml:space="preserve">, </w:t>
      </w:r>
      <w:r w:rsidR="0022683B" w:rsidRPr="00995066">
        <w:rPr>
          <w:rFonts w:asciiTheme="minorHAnsi" w:eastAsia="Calibri" w:hAnsiTheme="minorHAnsi" w:cstheme="minorHAnsi"/>
        </w:rPr>
        <w:t>list</w:t>
      </w:r>
      <w:r w:rsidR="0022683B" w:rsidRPr="00995066">
        <w:rPr>
          <w:rFonts w:asciiTheme="minorHAnsi" w:hAnsiTheme="minorHAnsi" w:cstheme="minorHAnsi"/>
        </w:rPr>
        <w:t>y</w:t>
      </w:r>
      <w:r w:rsidR="0022683B" w:rsidRPr="00995066">
        <w:rPr>
          <w:rFonts w:asciiTheme="minorHAnsi" w:eastAsia="Calibri" w:hAnsiTheme="minorHAnsi" w:cstheme="minorHAnsi"/>
        </w:rPr>
        <w:t xml:space="preserve"> oprogramowania </w:t>
      </w:r>
      <w:proofErr w:type="spellStart"/>
      <w:r w:rsidR="0022683B" w:rsidRPr="00995066">
        <w:rPr>
          <w:rFonts w:asciiTheme="minorHAnsi" w:hAnsiTheme="minorHAnsi" w:cstheme="minorHAnsi"/>
        </w:rPr>
        <w:t>otwartoźródłowego</w:t>
      </w:r>
      <w:proofErr w:type="spellEnd"/>
      <w:r w:rsidR="0022683B" w:rsidRPr="00995066">
        <w:rPr>
          <w:rFonts w:asciiTheme="minorHAnsi" w:eastAsia="Calibri" w:hAnsiTheme="minorHAnsi" w:cstheme="minorHAnsi"/>
        </w:rPr>
        <w:t>, jakie zamierza wykorzystać wraz z odpowiednimi licencjami</w:t>
      </w:r>
      <w:r w:rsidRPr="00995066">
        <w:rPr>
          <w:rFonts w:asciiTheme="minorHAnsi" w:eastAsia="Calibri" w:hAnsiTheme="minorHAnsi" w:cstheme="minorHAnsi"/>
        </w:rPr>
        <w:t>.</w:t>
      </w:r>
      <w:r w:rsidR="00995066">
        <w:rPr>
          <w:rFonts w:asciiTheme="minorHAnsi" w:eastAsia="Calibri" w:hAnsiTheme="minorHAnsi" w:cstheme="minorHAnsi"/>
        </w:rPr>
        <w:t xml:space="preserve"> </w:t>
      </w:r>
      <w:r w:rsidRPr="00E007AB">
        <w:rPr>
          <w:rFonts w:asciiTheme="minorHAnsi" w:eastAsia="Calibri" w:hAnsiTheme="minorHAnsi" w:cstheme="minorHAnsi"/>
        </w:rPr>
        <w:t xml:space="preserve">W takim wypadku ostateczna decyzja o zastosowaniu konkretnego Oprogramowania Standardowego/Obcego, Narzędziowego i Systemowego </w:t>
      </w:r>
      <w:r w:rsidR="00995066">
        <w:rPr>
          <w:rFonts w:asciiTheme="minorHAnsi" w:eastAsia="Calibri" w:hAnsiTheme="minorHAnsi" w:cstheme="minorHAnsi"/>
        </w:rPr>
        <w:t xml:space="preserve">lub oprogramowania </w:t>
      </w:r>
      <w:proofErr w:type="spellStart"/>
      <w:r w:rsidR="00995066" w:rsidRPr="003F0E09">
        <w:rPr>
          <w:rFonts w:asciiTheme="minorHAnsi" w:eastAsia="Calibri" w:hAnsiTheme="minorHAnsi" w:cstheme="minorHAnsi"/>
        </w:rPr>
        <w:t>otwartoźródłowego</w:t>
      </w:r>
      <w:proofErr w:type="spellEnd"/>
      <w:r w:rsidR="00995066" w:rsidRPr="00995066">
        <w:rPr>
          <w:rFonts w:asciiTheme="minorHAnsi" w:eastAsia="Calibri" w:hAnsiTheme="minorHAnsi" w:cstheme="minorHAnsi"/>
        </w:rPr>
        <w:t xml:space="preserve"> </w:t>
      </w:r>
      <w:r w:rsidRPr="00995066">
        <w:rPr>
          <w:rFonts w:asciiTheme="minorHAnsi" w:eastAsia="Calibri" w:hAnsiTheme="minorHAnsi" w:cstheme="minorHAnsi"/>
        </w:rPr>
        <w:t xml:space="preserve">należy do Zamawiającego. </w:t>
      </w:r>
    </w:p>
    <w:p w14:paraId="652212EF" w14:textId="381A4AD3" w:rsidR="00995066" w:rsidRPr="00AA528D" w:rsidRDefault="00995066"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AA528D">
        <w:rPr>
          <w:rFonts w:asciiTheme="minorHAnsi" w:hAnsiTheme="minorHAnsi" w:cstheme="minorHAnsi"/>
        </w:rPr>
        <w:t>W</w:t>
      </w:r>
      <w:r>
        <w:rPr>
          <w:rFonts w:asciiTheme="minorHAnsi" w:hAnsiTheme="minorHAnsi" w:cstheme="minorHAnsi"/>
        </w:rPr>
        <w:t xml:space="preserve"> </w:t>
      </w:r>
      <w:r w:rsidRPr="00AA528D">
        <w:rPr>
          <w:rFonts w:asciiTheme="minorHAnsi" w:hAnsiTheme="minorHAnsi" w:cstheme="minorHAnsi"/>
        </w:rPr>
        <w:t>przypadku</w:t>
      </w:r>
      <w:r w:rsidR="009610B3">
        <w:rPr>
          <w:rFonts w:asciiTheme="minorHAnsi" w:hAnsiTheme="minorHAnsi" w:cstheme="minorHAnsi"/>
        </w:rPr>
        <w:t xml:space="preserve"> wykorzystania oprogramowania </w:t>
      </w:r>
      <w:proofErr w:type="spellStart"/>
      <w:r w:rsidR="009610B3" w:rsidRPr="003F0E09">
        <w:rPr>
          <w:rFonts w:asciiTheme="minorHAnsi" w:eastAsia="Calibri" w:hAnsiTheme="minorHAnsi" w:cstheme="minorHAnsi"/>
        </w:rPr>
        <w:t>otwartoźródłowego</w:t>
      </w:r>
      <w:proofErr w:type="spellEnd"/>
      <w:r w:rsidR="009610B3">
        <w:rPr>
          <w:rFonts w:asciiTheme="minorHAnsi" w:eastAsia="Calibri" w:hAnsiTheme="minorHAnsi" w:cstheme="minorHAnsi"/>
        </w:rPr>
        <w:t xml:space="preserve"> stosownie do ust. 15 powyżej</w:t>
      </w:r>
      <w:r w:rsidRPr="00AA528D">
        <w:rPr>
          <w:rFonts w:asciiTheme="minorHAnsi" w:hAnsiTheme="minorHAnsi" w:cstheme="minorHAnsi"/>
        </w:rPr>
        <w:t>:</w:t>
      </w:r>
    </w:p>
    <w:p w14:paraId="4DA93519"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5A388815"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5D3F597C"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04CC9135"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7B6F12D4"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76F67605"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5FAE7D40"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016DDAAC"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0B7F4320"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00834250"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29B1C56E" w14:textId="77777777" w:rsidR="009610B3" w:rsidRPr="009610B3" w:rsidRDefault="009610B3" w:rsidP="0002542D">
      <w:pPr>
        <w:pStyle w:val="Akapitzlist"/>
        <w:numPr>
          <w:ilvl w:val="0"/>
          <w:numId w:val="161"/>
        </w:numPr>
        <w:tabs>
          <w:tab w:val="left" w:pos="709"/>
          <w:tab w:val="left" w:pos="1276"/>
        </w:tabs>
        <w:suppressAutoHyphens/>
        <w:spacing w:after="0" w:line="276" w:lineRule="auto"/>
        <w:contextualSpacing w:val="0"/>
        <w:rPr>
          <w:rFonts w:asciiTheme="minorHAnsi" w:hAnsiTheme="minorHAnsi" w:cstheme="minorHAnsi"/>
          <w:vanish/>
          <w:sz w:val="24"/>
          <w:szCs w:val="24"/>
        </w:rPr>
      </w:pPr>
    </w:p>
    <w:p w14:paraId="416866D5" w14:textId="77777777" w:rsidR="009610B3" w:rsidRPr="009610B3" w:rsidRDefault="009610B3" w:rsidP="00C24DB7">
      <w:pPr>
        <w:pStyle w:val="Akapitzlist"/>
        <w:numPr>
          <w:ilvl w:val="0"/>
          <w:numId w:val="161"/>
        </w:numPr>
        <w:tabs>
          <w:tab w:val="left" w:pos="993"/>
          <w:tab w:val="left" w:pos="1276"/>
        </w:tabs>
        <w:suppressAutoHyphens/>
        <w:spacing w:after="0" w:line="276" w:lineRule="auto"/>
        <w:ind w:left="993" w:hanging="567"/>
        <w:contextualSpacing w:val="0"/>
        <w:rPr>
          <w:rFonts w:asciiTheme="minorHAnsi" w:hAnsiTheme="minorHAnsi" w:cstheme="minorHAnsi"/>
          <w:vanish/>
          <w:sz w:val="24"/>
          <w:szCs w:val="24"/>
        </w:rPr>
      </w:pPr>
    </w:p>
    <w:p w14:paraId="2686CC68" w14:textId="77777777" w:rsidR="009610B3" w:rsidRPr="009610B3" w:rsidRDefault="009610B3" w:rsidP="00C24DB7">
      <w:pPr>
        <w:pStyle w:val="Akapitzlist"/>
        <w:numPr>
          <w:ilvl w:val="0"/>
          <w:numId w:val="161"/>
        </w:numPr>
        <w:tabs>
          <w:tab w:val="left" w:pos="993"/>
          <w:tab w:val="left" w:pos="1276"/>
        </w:tabs>
        <w:suppressAutoHyphens/>
        <w:spacing w:after="0" w:line="276" w:lineRule="auto"/>
        <w:ind w:left="993" w:hanging="567"/>
        <w:contextualSpacing w:val="0"/>
        <w:rPr>
          <w:rFonts w:asciiTheme="minorHAnsi" w:hAnsiTheme="minorHAnsi" w:cstheme="minorHAnsi"/>
          <w:vanish/>
          <w:sz w:val="24"/>
          <w:szCs w:val="24"/>
        </w:rPr>
      </w:pPr>
    </w:p>
    <w:p w14:paraId="5432921A" w14:textId="57B4B347" w:rsidR="009610B3" w:rsidRDefault="00995066" w:rsidP="00C24DB7">
      <w:pPr>
        <w:pStyle w:val="Akapitzlist"/>
        <w:numPr>
          <w:ilvl w:val="1"/>
          <w:numId w:val="161"/>
        </w:numPr>
        <w:tabs>
          <w:tab w:val="left" w:pos="993"/>
          <w:tab w:val="left" w:pos="1276"/>
        </w:tabs>
        <w:suppressAutoHyphens/>
        <w:spacing w:after="0" w:line="276" w:lineRule="auto"/>
        <w:ind w:left="993" w:hanging="567"/>
        <w:contextualSpacing w:val="0"/>
        <w:rPr>
          <w:rFonts w:asciiTheme="minorHAnsi" w:hAnsiTheme="minorHAnsi" w:cstheme="minorHAnsi"/>
          <w:sz w:val="24"/>
          <w:szCs w:val="24"/>
        </w:rPr>
      </w:pPr>
      <w:r w:rsidRPr="00995066">
        <w:rPr>
          <w:rFonts w:asciiTheme="minorHAnsi" w:hAnsiTheme="minorHAnsi" w:cstheme="minorHAnsi"/>
          <w:sz w:val="24"/>
          <w:szCs w:val="24"/>
        </w:rPr>
        <w:t xml:space="preserve">Korzystanie przez Zamawiającego z dostarczonego przez Wykonawcę oprogramowania </w:t>
      </w:r>
      <w:proofErr w:type="spellStart"/>
      <w:r w:rsidR="00493F9B" w:rsidRPr="00995066">
        <w:rPr>
          <w:rFonts w:asciiTheme="minorHAnsi" w:hAnsiTheme="minorHAnsi" w:cstheme="minorHAnsi"/>
          <w:sz w:val="24"/>
          <w:szCs w:val="24"/>
        </w:rPr>
        <w:t>otwartoźródłowego</w:t>
      </w:r>
      <w:proofErr w:type="spellEnd"/>
      <w:r w:rsidR="00493F9B" w:rsidRPr="00995066">
        <w:rPr>
          <w:rFonts w:asciiTheme="minorHAnsi" w:hAnsiTheme="minorHAnsi" w:cstheme="minorHAnsi"/>
          <w:sz w:val="24"/>
          <w:szCs w:val="24"/>
        </w:rPr>
        <w:t xml:space="preserve"> </w:t>
      </w:r>
      <w:r w:rsidRPr="00995066">
        <w:rPr>
          <w:rFonts w:asciiTheme="minorHAnsi" w:hAnsiTheme="minorHAnsi" w:cstheme="minorHAnsi"/>
          <w:sz w:val="24"/>
          <w:szCs w:val="24"/>
        </w:rPr>
        <w:t>nie spowoduje powstania zobowiązania po stronie Zamawiającego do dalszego udostępniania takiego oprogramowania osobom trzecim, ani nie spowoduje powstania obowiązku zapłaty jakichkolwiek opłat</w:t>
      </w:r>
      <w:r w:rsidR="00C06B17">
        <w:rPr>
          <w:rFonts w:asciiTheme="minorHAnsi" w:hAnsiTheme="minorHAnsi" w:cstheme="minorHAnsi"/>
          <w:sz w:val="24"/>
          <w:szCs w:val="24"/>
        </w:rPr>
        <w:t xml:space="preserve"> </w:t>
      </w:r>
      <w:r w:rsidR="00C06B17" w:rsidRPr="00C06B17">
        <w:rPr>
          <w:rFonts w:asciiTheme="minorHAnsi" w:hAnsiTheme="minorHAnsi" w:cstheme="minorHAnsi"/>
          <w:sz w:val="24"/>
          <w:szCs w:val="24"/>
        </w:rPr>
        <w:t>lub wynagrodzenia na rzecz podmiotów uprawnionych do takiego oprogramowania</w:t>
      </w:r>
      <w:r w:rsidR="00592E44">
        <w:rPr>
          <w:rFonts w:asciiTheme="minorHAnsi" w:hAnsiTheme="minorHAnsi" w:cstheme="minorHAnsi"/>
          <w:sz w:val="24"/>
          <w:szCs w:val="24"/>
        </w:rPr>
        <w:t>;</w:t>
      </w:r>
    </w:p>
    <w:p w14:paraId="07A08005" w14:textId="4A4E8BAD" w:rsidR="00E93E20" w:rsidRDefault="00E93E20" w:rsidP="0002542D">
      <w:pPr>
        <w:pStyle w:val="Akapitzlist"/>
        <w:numPr>
          <w:ilvl w:val="1"/>
          <w:numId w:val="161"/>
        </w:numPr>
        <w:tabs>
          <w:tab w:val="left" w:pos="709"/>
          <w:tab w:val="left" w:pos="1276"/>
        </w:tabs>
        <w:suppressAutoHyphens/>
        <w:spacing w:after="0" w:line="276" w:lineRule="auto"/>
        <w:ind w:left="992" w:hanging="567"/>
        <w:contextualSpacing w:val="0"/>
        <w:rPr>
          <w:rFonts w:asciiTheme="minorHAnsi" w:hAnsiTheme="minorHAnsi" w:cstheme="minorHAnsi"/>
          <w:sz w:val="24"/>
          <w:szCs w:val="24"/>
        </w:rPr>
      </w:pPr>
      <w:r w:rsidRPr="00E93E20">
        <w:rPr>
          <w:rFonts w:asciiTheme="minorHAnsi" w:hAnsiTheme="minorHAnsi" w:cstheme="minorHAnsi"/>
          <w:sz w:val="24"/>
          <w:szCs w:val="24"/>
        </w:rPr>
        <w:t xml:space="preserve">Korzystanie przez Zamawiającego z dostarczonego przez Wykonawcę oprogramowania </w:t>
      </w:r>
      <w:proofErr w:type="spellStart"/>
      <w:r w:rsidRPr="00A51618">
        <w:rPr>
          <w:rFonts w:asciiTheme="minorHAnsi" w:hAnsiTheme="minorHAnsi" w:cstheme="minorHAnsi"/>
          <w:sz w:val="24"/>
          <w:szCs w:val="24"/>
        </w:rPr>
        <w:t>otwartoźródłowego</w:t>
      </w:r>
      <w:proofErr w:type="spellEnd"/>
      <w:r w:rsidRPr="00E93E20">
        <w:rPr>
          <w:rFonts w:asciiTheme="minorHAnsi" w:hAnsiTheme="minorHAnsi" w:cstheme="minorHAnsi"/>
          <w:sz w:val="24"/>
          <w:szCs w:val="24"/>
        </w:rPr>
        <w:t xml:space="preserve"> nie spowoduje powstania zobowiązania po stronie Zamawiającego do dalszego udostępniania takiego oprogramowania osobom trzecim, ani nie spowoduje powstania obowiązku zapłaty jakichkolwiek opłat, wynagrodzenia, poza </w:t>
      </w:r>
      <w:r>
        <w:rPr>
          <w:rFonts w:asciiTheme="minorHAnsi" w:hAnsiTheme="minorHAnsi" w:cstheme="minorHAnsi"/>
          <w:sz w:val="24"/>
          <w:szCs w:val="24"/>
        </w:rPr>
        <w:t>w</w:t>
      </w:r>
      <w:r w:rsidRPr="00E93E20">
        <w:rPr>
          <w:rFonts w:asciiTheme="minorHAnsi" w:hAnsiTheme="minorHAnsi" w:cstheme="minorHAnsi"/>
          <w:sz w:val="24"/>
          <w:szCs w:val="24"/>
        </w:rPr>
        <w:t>ynagrodzeniem określonym w Umowie</w:t>
      </w:r>
      <w:r w:rsidR="00592E44">
        <w:rPr>
          <w:rFonts w:asciiTheme="minorHAnsi" w:hAnsiTheme="minorHAnsi" w:cstheme="minorHAnsi"/>
          <w:sz w:val="24"/>
          <w:szCs w:val="24"/>
        </w:rPr>
        <w:t>;</w:t>
      </w:r>
    </w:p>
    <w:p w14:paraId="251913C1" w14:textId="0673B76A" w:rsidR="00493F9B" w:rsidRPr="009610B3" w:rsidRDefault="00AA528D" w:rsidP="0002542D">
      <w:pPr>
        <w:pStyle w:val="Akapitzlist"/>
        <w:numPr>
          <w:ilvl w:val="1"/>
          <w:numId w:val="161"/>
        </w:numPr>
        <w:tabs>
          <w:tab w:val="left" w:pos="709"/>
          <w:tab w:val="left" w:pos="1276"/>
        </w:tabs>
        <w:suppressAutoHyphens/>
        <w:spacing w:after="0" w:line="276" w:lineRule="auto"/>
        <w:ind w:left="992" w:hanging="567"/>
        <w:contextualSpacing w:val="0"/>
        <w:rPr>
          <w:rFonts w:asciiTheme="minorHAnsi" w:hAnsiTheme="minorHAnsi" w:cstheme="minorHAnsi"/>
          <w:sz w:val="24"/>
          <w:szCs w:val="24"/>
        </w:rPr>
      </w:pPr>
      <w:r w:rsidRPr="009610B3">
        <w:rPr>
          <w:rFonts w:asciiTheme="minorHAnsi" w:hAnsiTheme="minorHAnsi" w:cstheme="minorHAnsi"/>
          <w:sz w:val="24"/>
          <w:szCs w:val="24"/>
        </w:rPr>
        <w:lastRenderedPageBreak/>
        <w:t xml:space="preserve">Wykorzystanie oprogramowania </w:t>
      </w:r>
      <w:proofErr w:type="spellStart"/>
      <w:r w:rsidRPr="009610B3">
        <w:rPr>
          <w:rFonts w:asciiTheme="minorHAnsi" w:hAnsiTheme="minorHAnsi" w:cstheme="minorHAnsi"/>
          <w:sz w:val="24"/>
          <w:szCs w:val="24"/>
        </w:rPr>
        <w:t>otwartoźródłowego</w:t>
      </w:r>
      <w:proofErr w:type="spellEnd"/>
      <w:r w:rsidRPr="009610B3">
        <w:rPr>
          <w:rFonts w:asciiTheme="minorHAnsi" w:hAnsiTheme="minorHAnsi" w:cstheme="minorHAnsi"/>
          <w:sz w:val="24"/>
          <w:szCs w:val="24"/>
        </w:rPr>
        <w:t xml:space="preserve"> na potrzeby realizacji Umowy będzie zgodne z postanowieniami licencji odpowiednich dla danego oprogramowania </w:t>
      </w:r>
      <w:proofErr w:type="spellStart"/>
      <w:r w:rsidRPr="009610B3">
        <w:rPr>
          <w:rFonts w:asciiTheme="minorHAnsi" w:hAnsiTheme="minorHAnsi" w:cstheme="minorHAnsi"/>
          <w:sz w:val="24"/>
          <w:szCs w:val="24"/>
        </w:rPr>
        <w:t>otwartoźródłowe</w:t>
      </w:r>
      <w:r w:rsidR="00BF6F55">
        <w:rPr>
          <w:rFonts w:asciiTheme="minorHAnsi" w:hAnsiTheme="minorHAnsi" w:cstheme="minorHAnsi"/>
          <w:sz w:val="24"/>
          <w:szCs w:val="24"/>
        </w:rPr>
        <w:t>go</w:t>
      </w:r>
      <w:proofErr w:type="spellEnd"/>
      <w:r w:rsidRPr="009610B3">
        <w:rPr>
          <w:rFonts w:asciiTheme="minorHAnsi" w:hAnsiTheme="minorHAnsi" w:cstheme="minorHAnsi"/>
          <w:sz w:val="24"/>
          <w:szCs w:val="24"/>
        </w:rPr>
        <w:t>, co jednak nie wpłynie na zawężeni</w:t>
      </w:r>
      <w:r w:rsidR="003439B1">
        <w:rPr>
          <w:rFonts w:asciiTheme="minorHAnsi" w:hAnsiTheme="minorHAnsi" w:cstheme="minorHAnsi"/>
          <w:sz w:val="24"/>
          <w:szCs w:val="24"/>
        </w:rPr>
        <w:t>e</w:t>
      </w:r>
      <w:r w:rsidRPr="009610B3">
        <w:rPr>
          <w:rFonts w:asciiTheme="minorHAnsi" w:hAnsiTheme="minorHAnsi" w:cstheme="minorHAnsi"/>
          <w:sz w:val="24"/>
          <w:szCs w:val="24"/>
        </w:rPr>
        <w:t xml:space="preserve"> zakresu rozwiązań ani uprawnień Zamawiającego określonych niniejszą Umową.</w:t>
      </w:r>
    </w:p>
    <w:p w14:paraId="35EF8FB7" w14:textId="21A65C09" w:rsidR="000939D8" w:rsidRPr="003F0E09"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Udzielenie licencji, na zasadach określonych powyżej, na korzystanie z Oprogramowania Standardowego/Obcego, Oprogramowania Narzędziowego i Systemowego</w:t>
      </w:r>
      <w:r w:rsidR="00467CFE">
        <w:rPr>
          <w:rFonts w:asciiTheme="minorHAnsi" w:eastAsia="Calibri" w:hAnsiTheme="minorHAnsi" w:cstheme="minorHAnsi"/>
        </w:rPr>
        <w:t xml:space="preserve"> lub oprogramowania </w:t>
      </w:r>
      <w:proofErr w:type="spellStart"/>
      <w:r w:rsidR="00467CFE">
        <w:rPr>
          <w:rFonts w:asciiTheme="minorHAnsi" w:eastAsia="Calibri" w:hAnsiTheme="minorHAnsi" w:cstheme="minorHAnsi"/>
        </w:rPr>
        <w:t>otwartoźródłowego</w:t>
      </w:r>
      <w:proofErr w:type="spellEnd"/>
      <w:r w:rsidRPr="003F0E09">
        <w:rPr>
          <w:rFonts w:asciiTheme="minorHAnsi" w:eastAsia="Calibri" w:hAnsiTheme="minorHAnsi" w:cstheme="minorHAnsi"/>
        </w:rPr>
        <w:t>:</w:t>
      </w:r>
    </w:p>
    <w:p w14:paraId="1A0FD92D" w14:textId="77777777" w:rsidR="00F117C2" w:rsidRPr="00F117C2" w:rsidRDefault="00F117C2" w:rsidP="00EF2C98">
      <w:pPr>
        <w:pStyle w:val="Akapitzlist"/>
        <w:numPr>
          <w:ilvl w:val="0"/>
          <w:numId w:val="118"/>
        </w:numPr>
        <w:tabs>
          <w:tab w:val="left" w:pos="1134"/>
        </w:tabs>
        <w:suppressAutoHyphens/>
        <w:spacing w:before="120" w:after="120" w:line="276" w:lineRule="auto"/>
        <w:contextualSpacing w:val="0"/>
        <w:rPr>
          <w:rFonts w:asciiTheme="minorHAnsi" w:hAnsiTheme="minorHAnsi" w:cstheme="minorHAnsi"/>
          <w:vanish/>
          <w:sz w:val="24"/>
          <w:szCs w:val="24"/>
        </w:rPr>
      </w:pPr>
    </w:p>
    <w:p w14:paraId="6785DD58" w14:textId="77777777" w:rsidR="00F117C2" w:rsidRPr="00F117C2" w:rsidRDefault="00F117C2" w:rsidP="00EF2C98">
      <w:pPr>
        <w:pStyle w:val="Akapitzlist"/>
        <w:numPr>
          <w:ilvl w:val="0"/>
          <w:numId w:val="118"/>
        </w:numPr>
        <w:tabs>
          <w:tab w:val="left" w:pos="1134"/>
        </w:tabs>
        <w:suppressAutoHyphens/>
        <w:spacing w:before="120" w:after="120" w:line="276" w:lineRule="auto"/>
        <w:contextualSpacing w:val="0"/>
        <w:rPr>
          <w:rFonts w:asciiTheme="minorHAnsi" w:hAnsiTheme="minorHAnsi" w:cstheme="minorHAnsi"/>
          <w:vanish/>
          <w:sz w:val="24"/>
          <w:szCs w:val="24"/>
        </w:rPr>
      </w:pPr>
    </w:p>
    <w:p w14:paraId="4269381F" w14:textId="6D0B59ED" w:rsidR="000939D8" w:rsidRPr="003F0E09" w:rsidRDefault="000939D8" w:rsidP="00EF2C98">
      <w:pPr>
        <w:pStyle w:val="Akapitzlist"/>
        <w:numPr>
          <w:ilvl w:val="1"/>
          <w:numId w:val="118"/>
        </w:numPr>
        <w:tabs>
          <w:tab w:val="left" w:pos="1134"/>
        </w:tabs>
        <w:suppressAutoHyphens/>
        <w:spacing w:before="120" w:after="12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wykonanych lub dostarczonych w ramach Rozwoju - następuje z chwilą udostępnienia Oprogramowania Standardowego/Obcego, Oprogramowania Narzędziowego i Systemowego Zamawiającemu;</w:t>
      </w:r>
    </w:p>
    <w:p w14:paraId="599AD287" w14:textId="77777777" w:rsidR="000939D8" w:rsidRPr="003F0E09" w:rsidRDefault="000939D8" w:rsidP="00EF2C98">
      <w:pPr>
        <w:pStyle w:val="Akapitzlist"/>
        <w:numPr>
          <w:ilvl w:val="1"/>
          <w:numId w:val="118"/>
        </w:numPr>
        <w:tabs>
          <w:tab w:val="left" w:pos="1134"/>
        </w:tabs>
        <w:suppressAutoHyphens/>
        <w:spacing w:before="120" w:after="12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wykonanych lub dostarczonych w ramach realizacji Usługi Asysty Technicznej i Konserwacji, oraz gwarancji – z chwilą przekazania Zamawiającemu Oprogramowania Standardowego/Obcego, Oprogramowania Narzędziowego i Systemowego.</w:t>
      </w:r>
    </w:p>
    <w:p w14:paraId="238B7A02" w14:textId="77777777" w:rsidR="000939D8" w:rsidRPr="003F0E09"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Warunki licencji dostarczanej Zamawiającemu nie mogą ograniczać uprawnień Zamawiającego wynikających z Umowy.</w:t>
      </w:r>
    </w:p>
    <w:p w14:paraId="38D466F5" w14:textId="5E2C6088" w:rsidR="000939D8" w:rsidRPr="00592E54"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Wszelkie licencje</w:t>
      </w:r>
      <w:r w:rsidR="002A7062">
        <w:rPr>
          <w:rFonts w:asciiTheme="minorHAnsi" w:eastAsia="Calibri" w:hAnsiTheme="minorHAnsi" w:cstheme="minorHAnsi"/>
        </w:rPr>
        <w:t xml:space="preserve"> </w:t>
      </w:r>
      <w:r w:rsidR="002A7062" w:rsidRPr="003F0E09">
        <w:rPr>
          <w:rFonts w:asciiTheme="minorHAnsi" w:hAnsiTheme="minorHAnsi" w:cstheme="minorHAnsi"/>
          <w:spacing w:val="-4"/>
        </w:rPr>
        <w:t>do Oprogramowania Standardowego/Obcego, Oprogramowania Narzędziowego i Systemowego</w:t>
      </w:r>
      <w:r w:rsidRPr="00592E54">
        <w:rPr>
          <w:rFonts w:asciiTheme="minorHAnsi" w:eastAsia="Calibri" w:hAnsiTheme="minorHAnsi" w:cstheme="minorHAnsi"/>
        </w:rPr>
        <w:t>, których zapewnia udzielenie Zamawiającemu Wykonawca</w:t>
      </w:r>
      <w:r w:rsidR="002A7062">
        <w:rPr>
          <w:rFonts w:asciiTheme="minorHAnsi" w:eastAsia="Calibri" w:hAnsiTheme="minorHAnsi" w:cstheme="minorHAnsi"/>
        </w:rPr>
        <w:t xml:space="preserve"> w </w:t>
      </w:r>
      <w:r w:rsidR="002A7062" w:rsidRPr="00592E54">
        <w:rPr>
          <w:rFonts w:asciiTheme="minorHAnsi" w:eastAsia="Calibri" w:hAnsiTheme="minorHAnsi" w:cstheme="minorHAnsi"/>
        </w:rPr>
        <w:t>ramach Umowy, będą:</w:t>
      </w:r>
    </w:p>
    <w:p w14:paraId="23D0A846" w14:textId="77777777" w:rsidR="00F117C2" w:rsidRPr="00F117C2" w:rsidRDefault="00F117C2" w:rsidP="00EF2C98">
      <w:pPr>
        <w:pStyle w:val="Akapitzlist"/>
        <w:numPr>
          <w:ilvl w:val="0"/>
          <w:numId w:val="119"/>
        </w:numPr>
        <w:tabs>
          <w:tab w:val="left" w:pos="851"/>
        </w:tabs>
        <w:suppressAutoHyphens/>
        <w:spacing w:before="120" w:after="120" w:line="276" w:lineRule="auto"/>
        <w:rPr>
          <w:rFonts w:asciiTheme="minorHAnsi" w:hAnsiTheme="minorHAnsi" w:cstheme="minorHAnsi"/>
          <w:vanish/>
          <w:spacing w:val="-4"/>
          <w:sz w:val="24"/>
          <w:szCs w:val="24"/>
        </w:rPr>
      </w:pPr>
    </w:p>
    <w:p w14:paraId="69834C53" w14:textId="77777777" w:rsidR="00F117C2" w:rsidRPr="00F117C2" w:rsidRDefault="00F117C2" w:rsidP="00EF2C98">
      <w:pPr>
        <w:pStyle w:val="Akapitzlist"/>
        <w:numPr>
          <w:ilvl w:val="0"/>
          <w:numId w:val="119"/>
        </w:numPr>
        <w:tabs>
          <w:tab w:val="left" w:pos="851"/>
        </w:tabs>
        <w:suppressAutoHyphens/>
        <w:spacing w:before="120" w:after="120" w:line="276" w:lineRule="auto"/>
        <w:rPr>
          <w:rFonts w:asciiTheme="minorHAnsi" w:hAnsiTheme="minorHAnsi" w:cstheme="minorHAnsi"/>
          <w:vanish/>
          <w:spacing w:val="-4"/>
          <w:sz w:val="24"/>
          <w:szCs w:val="24"/>
        </w:rPr>
      </w:pPr>
    </w:p>
    <w:p w14:paraId="60360F6A" w14:textId="16D44C64" w:rsidR="000939D8" w:rsidRPr="003F0E09" w:rsidRDefault="000939D8" w:rsidP="00EF2C98">
      <w:pPr>
        <w:pStyle w:val="Akapitzlist"/>
        <w:numPr>
          <w:ilvl w:val="1"/>
          <w:numId w:val="119"/>
        </w:numPr>
        <w:tabs>
          <w:tab w:val="left" w:pos="851"/>
          <w:tab w:val="left" w:pos="1134"/>
        </w:tabs>
        <w:suppressAutoHyphens/>
        <w:spacing w:before="120" w:after="120" w:line="276" w:lineRule="auto"/>
        <w:ind w:left="861"/>
        <w:rPr>
          <w:rFonts w:asciiTheme="minorHAnsi" w:hAnsiTheme="minorHAnsi" w:cstheme="minorHAnsi"/>
          <w:spacing w:val="-4"/>
          <w:sz w:val="24"/>
          <w:szCs w:val="24"/>
        </w:rPr>
      </w:pPr>
      <w:r w:rsidRPr="003F0E09">
        <w:rPr>
          <w:rFonts w:asciiTheme="minorHAnsi" w:hAnsiTheme="minorHAnsi" w:cstheme="minorHAnsi"/>
          <w:spacing w:val="-4"/>
          <w:sz w:val="24"/>
          <w:szCs w:val="24"/>
        </w:rPr>
        <w:t>obowiązujące co najmniej na całym terytorium Rzeczpospolitej Polskiej</w:t>
      </w:r>
      <w:r w:rsidR="248EFCD9" w:rsidRPr="003F0E09">
        <w:rPr>
          <w:rFonts w:asciiTheme="minorHAnsi" w:hAnsiTheme="minorHAnsi" w:cstheme="minorHAnsi"/>
          <w:spacing w:val="-4"/>
          <w:sz w:val="24"/>
          <w:szCs w:val="24"/>
        </w:rPr>
        <w:t>;</w:t>
      </w:r>
    </w:p>
    <w:p w14:paraId="14FA3EC9" w14:textId="56BEA48C" w:rsidR="000939D8" w:rsidRPr="003F0E09" w:rsidRDefault="000939D8" w:rsidP="00EF2C98">
      <w:pPr>
        <w:pStyle w:val="Akapitzlist"/>
        <w:numPr>
          <w:ilvl w:val="1"/>
          <w:numId w:val="119"/>
        </w:numPr>
        <w:tabs>
          <w:tab w:val="left" w:pos="851"/>
        </w:tabs>
        <w:suppressAutoHyphens/>
        <w:spacing w:before="120" w:after="120" w:line="276" w:lineRule="auto"/>
        <w:ind w:left="1134" w:hanging="708"/>
        <w:rPr>
          <w:rFonts w:asciiTheme="minorHAnsi" w:hAnsiTheme="minorHAnsi" w:cstheme="minorHAnsi"/>
          <w:spacing w:val="-4"/>
          <w:sz w:val="24"/>
          <w:szCs w:val="24"/>
        </w:rPr>
      </w:pPr>
      <w:r w:rsidRPr="003F0E09">
        <w:rPr>
          <w:rFonts w:asciiTheme="minorHAnsi" w:hAnsiTheme="minorHAnsi" w:cstheme="minorHAnsi"/>
          <w:spacing w:val="-4"/>
          <w:sz w:val="24"/>
          <w:szCs w:val="24"/>
        </w:rPr>
        <w:t>zapewniające Zamawiającemu możliwość przeniesienia praw do korzystania z Oprogramowania Standardowego/Obcego, Oprogramowania Narzędziowego i Systemowego niezbędnego do korzystania z Systemu w sposób zapewniający podmiotowi przyjmującemu uprawnienia do korzystania z wszelkich uprawnień na zasadach przysługujących Zamawiającemu</w:t>
      </w:r>
      <w:r w:rsidR="00D8A7C2" w:rsidRPr="003F0E09">
        <w:rPr>
          <w:rFonts w:asciiTheme="minorHAnsi" w:hAnsiTheme="minorHAnsi" w:cstheme="minorHAnsi"/>
          <w:spacing w:val="-4"/>
          <w:sz w:val="24"/>
          <w:szCs w:val="24"/>
        </w:rPr>
        <w:t>;</w:t>
      </w:r>
    </w:p>
    <w:p w14:paraId="5F47605C" w14:textId="6ABB7D87" w:rsidR="000939D8" w:rsidRPr="003F0E09" w:rsidRDefault="000939D8" w:rsidP="00EF2C98">
      <w:pPr>
        <w:pStyle w:val="Akapitzlist"/>
        <w:numPr>
          <w:ilvl w:val="1"/>
          <w:numId w:val="119"/>
        </w:numPr>
        <w:tabs>
          <w:tab w:val="left" w:pos="851"/>
        </w:tabs>
        <w:suppressAutoHyphens/>
        <w:spacing w:before="120" w:after="120" w:line="276" w:lineRule="auto"/>
        <w:ind w:left="1134" w:hanging="708"/>
        <w:rPr>
          <w:rFonts w:asciiTheme="minorHAnsi" w:hAnsiTheme="minorHAnsi" w:cstheme="minorHAnsi"/>
          <w:spacing w:val="-4"/>
          <w:sz w:val="24"/>
          <w:szCs w:val="24"/>
        </w:rPr>
      </w:pPr>
      <w:r w:rsidRPr="003F0E09">
        <w:rPr>
          <w:rFonts w:asciiTheme="minorHAnsi" w:hAnsiTheme="minorHAnsi" w:cstheme="minorHAnsi"/>
          <w:spacing w:val="-4"/>
          <w:sz w:val="24"/>
          <w:szCs w:val="24"/>
        </w:rPr>
        <w:t>zezwalające co najmniej na udzielenie sublicencji w ramach działalności wewnętrznej Zamawiającego</w:t>
      </w:r>
      <w:r w:rsidR="3C628A12" w:rsidRPr="003F0E09">
        <w:rPr>
          <w:rFonts w:asciiTheme="minorHAnsi" w:hAnsiTheme="minorHAnsi" w:cstheme="minorHAnsi"/>
          <w:spacing w:val="-4"/>
          <w:sz w:val="24"/>
          <w:szCs w:val="24"/>
        </w:rPr>
        <w:t>;</w:t>
      </w:r>
    </w:p>
    <w:p w14:paraId="5048A43B" w14:textId="35CB88BF" w:rsidR="000939D8" w:rsidRPr="003F0E09" w:rsidRDefault="000939D8" w:rsidP="00EF2C98">
      <w:pPr>
        <w:pStyle w:val="Akapitzlist"/>
        <w:numPr>
          <w:ilvl w:val="1"/>
          <w:numId w:val="119"/>
        </w:numPr>
        <w:tabs>
          <w:tab w:val="left" w:pos="851"/>
        </w:tabs>
        <w:suppressAutoHyphens/>
        <w:spacing w:before="120" w:after="120" w:line="276" w:lineRule="auto"/>
        <w:ind w:left="1134" w:hanging="708"/>
        <w:rPr>
          <w:rFonts w:asciiTheme="minorHAnsi" w:hAnsiTheme="minorHAnsi" w:cstheme="minorHAnsi"/>
          <w:spacing w:val="-4"/>
          <w:sz w:val="24"/>
          <w:szCs w:val="24"/>
        </w:rPr>
      </w:pPr>
      <w:r w:rsidRPr="003F0E09">
        <w:rPr>
          <w:rFonts w:asciiTheme="minorHAnsi" w:hAnsiTheme="minorHAnsi" w:cstheme="minorHAnsi"/>
          <w:spacing w:val="-4"/>
          <w:sz w:val="24"/>
          <w:szCs w:val="24"/>
        </w:rPr>
        <w:t>bez ograniczeń ilościowych, w tym bez ograniczeń co do liczby użytkowników oraz urządzeń komputerowych, na których instalowane lub uruchamiane będzie Oprogramowanie Standardowe/Obce, Oprogramowanie Narzędziowe i Systemowe</w:t>
      </w:r>
      <w:r w:rsidR="3BA85FB3" w:rsidRPr="003F0E09">
        <w:rPr>
          <w:rFonts w:asciiTheme="minorHAnsi" w:hAnsiTheme="minorHAnsi" w:cstheme="minorHAnsi"/>
          <w:spacing w:val="-4"/>
          <w:sz w:val="24"/>
          <w:szCs w:val="24"/>
        </w:rPr>
        <w:t>;</w:t>
      </w:r>
    </w:p>
    <w:p w14:paraId="0DD13A1D" w14:textId="5C49E605" w:rsidR="000939D8" w:rsidRPr="003F0E09" w:rsidRDefault="000939D8" w:rsidP="00EF2C98">
      <w:pPr>
        <w:pStyle w:val="Akapitzlist"/>
        <w:numPr>
          <w:ilvl w:val="1"/>
          <w:numId w:val="119"/>
        </w:numPr>
        <w:tabs>
          <w:tab w:val="left" w:pos="851"/>
        </w:tabs>
        <w:suppressAutoHyphens/>
        <w:spacing w:before="120" w:after="120" w:line="276" w:lineRule="auto"/>
        <w:ind w:left="1134" w:hanging="708"/>
        <w:rPr>
          <w:rFonts w:asciiTheme="minorHAnsi" w:hAnsiTheme="minorHAnsi" w:cstheme="minorHAnsi"/>
          <w:spacing w:val="-4"/>
          <w:sz w:val="24"/>
          <w:szCs w:val="24"/>
        </w:rPr>
      </w:pPr>
      <w:r w:rsidRPr="003F0E09">
        <w:rPr>
          <w:rFonts w:asciiTheme="minorHAnsi" w:hAnsiTheme="minorHAnsi" w:cstheme="minorHAnsi"/>
          <w:spacing w:val="-4"/>
          <w:sz w:val="24"/>
          <w:szCs w:val="24"/>
        </w:rPr>
        <w:t>bez ograniczeń polegających na tym, że dane Oprogramowanie Standardowe/Obce, Oprogramowanie Narzędziowe i Systemowe może być używane wyłączenie z innym oprogramowaniem lub może być wdrażane, serwisowane, utrzymywane itp. wyłącznie przez określony podmiot lub grupę podmiotów</w:t>
      </w:r>
      <w:r w:rsidR="267657F5" w:rsidRPr="003F0E09">
        <w:rPr>
          <w:rFonts w:asciiTheme="minorHAnsi" w:hAnsiTheme="minorHAnsi" w:cstheme="minorHAnsi"/>
          <w:spacing w:val="-4"/>
          <w:sz w:val="24"/>
          <w:szCs w:val="24"/>
        </w:rPr>
        <w:t>;</w:t>
      </w:r>
    </w:p>
    <w:p w14:paraId="2EAF135F" w14:textId="77777777" w:rsidR="000939D8" w:rsidRPr="003F0E09" w:rsidRDefault="000939D8" w:rsidP="00EF2C98">
      <w:pPr>
        <w:pStyle w:val="Akapitzlist"/>
        <w:numPr>
          <w:ilvl w:val="1"/>
          <w:numId w:val="119"/>
        </w:numPr>
        <w:tabs>
          <w:tab w:val="left" w:pos="851"/>
        </w:tabs>
        <w:suppressAutoHyphens/>
        <w:spacing w:before="120" w:after="120" w:line="276" w:lineRule="auto"/>
        <w:ind w:left="1134" w:hanging="708"/>
        <w:contextualSpacing w:val="0"/>
        <w:rPr>
          <w:rFonts w:asciiTheme="minorHAnsi" w:hAnsiTheme="minorHAnsi" w:cstheme="minorHAnsi"/>
          <w:spacing w:val="-4"/>
          <w:sz w:val="24"/>
          <w:szCs w:val="24"/>
        </w:rPr>
      </w:pPr>
      <w:r w:rsidRPr="003F0E09">
        <w:rPr>
          <w:rFonts w:asciiTheme="minorHAnsi" w:hAnsiTheme="minorHAnsi" w:cstheme="minorHAnsi"/>
          <w:spacing w:val="-4"/>
          <w:sz w:val="24"/>
          <w:szCs w:val="24"/>
        </w:rPr>
        <w:t>bezterminowe i niewypowiadalne, tj. bez możliwości ich wypowiedzenia przez licencjodawcę, zastrzeżeniem sytuacji opisanych w niniejszym paragrafie.</w:t>
      </w:r>
    </w:p>
    <w:p w14:paraId="0D86FD21" w14:textId="77777777" w:rsidR="000939D8" w:rsidRPr="00592E54"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 xml:space="preserve">Ilekroć Umowa przewiduje udzielenie upoważnienia (licencji lub sublicencji) przez Wykonawcę, intencją Stron jest zbliżenie takiego upoważnienia do umowy o charakterze jednorazowej transakcji podobnej do sprzedaży – w związku z tym w zamian za uiszczoną opłatę licencyjną (stanowiącą w przypadku Umowy element wynagrodzenia należnego Wykonawcy) </w:t>
      </w:r>
      <w:r w:rsidRPr="00592E54">
        <w:rPr>
          <w:rFonts w:asciiTheme="minorHAnsi" w:eastAsia="Calibri" w:hAnsiTheme="minorHAnsi" w:cstheme="minorHAnsi"/>
        </w:rPr>
        <w:lastRenderedPageBreak/>
        <w:t>Zamawiający otrzymuje ciągłe, stałe i niewypowiadalne prawo do korzystania z Oprogramowania Standardowego/Obcego, Oprogramowania Narzędziowego i Systemowego w zakresie określonym w Umowie.</w:t>
      </w:r>
    </w:p>
    <w:p w14:paraId="0EA997C2" w14:textId="77777777" w:rsidR="000939D8" w:rsidRPr="00592E54"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Wykonawca zobowiązuje się, że w przypadku, kiedy to on udziela licencji na korzystanie z Oprogramowania Standardowego/Obcego, Oprogramowania Systemowego i Narzędziowego i dokumentacji na te Oprogramowania, nie będzie korzystał w ustawowego uprawnienia do wypowiedzenia umowy licencyjnej, ani prawa do odstąpienia od umowy przysługującego mu na podstawie art. 56 ust. 1 ustawy z dnia 4 lutego 1994 r. o prawie autorskim i prawach pokrewnych w okresie 20 lat od zakończenia Umowy.</w:t>
      </w:r>
    </w:p>
    <w:p w14:paraId="1B2FACDE" w14:textId="77777777" w:rsidR="000939D8" w:rsidRPr="003F0E09"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Wykonawca gwarantuje, że w przypadku, kiedy Wykonawca zapewnia udzielenie licencji na korzystanie z Oprogramowania Standardowego/Obcego lub Oprogramowania Systemowego i Narzędziowego, którą faktycznie udziela producent tego Oprogramowania niebędący Wykonawcą, producent Oprogramowania Standardowego/Obcego lub Oprogramowania Systemowego i Narzędziowego przez okres co najmniej 5 lat od dnia zakończenia Umowy nie będzie korzystał z ustawowego uprawnienia do wypowiedzenia umowy licencyjnej z innych powodów niż naruszenie przez Zamawiającego warunków licencji, po wcześniejszym wyznaczeniu Zamawiającemu dodatkowego terminu (nie krótszego niż 30 dni) na usunięcie naruszeń i bezskutecznym upływie takiego terminu, ani prawa do odstąpienia od Umowy przysługującego mu na podstawie art. 56 ust. 1 ustawy z dnia 4 lutego 1994 r. o prawie autorskim i prawach pokrewnych.</w:t>
      </w:r>
    </w:p>
    <w:p w14:paraId="0F078DC1" w14:textId="77777777" w:rsidR="000939D8" w:rsidRPr="00592E54"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Wykonawca zapewnia, że osoby uprawnione z tytułu osobistych praw autorskich do licencjonowanego Oprogramowania Standardowego/Obcego, Oprogramowania Systemowego i Narzędziowego oraz dokumentacji Oprogramowania Standardowego/Obcego, Oprogramowania Systemowego i Narzędziowego nie będą wykonywać takich praw w stosunku do Zamawiającego.</w:t>
      </w:r>
    </w:p>
    <w:p w14:paraId="2FD5D512" w14:textId="77777777" w:rsidR="000939D8" w:rsidRDefault="000939D8" w:rsidP="00EF2C98">
      <w:pPr>
        <w:numPr>
          <w:ilvl w:val="0"/>
          <w:numId w:val="129"/>
        </w:numPr>
        <w:tabs>
          <w:tab w:val="left" w:pos="851"/>
        </w:tabs>
        <w:suppressAutoHyphens/>
        <w:spacing w:before="120" w:after="120" w:line="276" w:lineRule="auto"/>
        <w:ind w:left="426" w:hanging="426"/>
        <w:rPr>
          <w:rFonts w:asciiTheme="minorHAnsi" w:eastAsia="Calibri" w:hAnsiTheme="minorHAnsi" w:cstheme="minorHAnsi"/>
        </w:rPr>
      </w:pPr>
      <w:r w:rsidRPr="00592E54">
        <w:rPr>
          <w:rFonts w:asciiTheme="minorHAnsi" w:eastAsia="Calibri" w:hAnsiTheme="minorHAnsi" w:cstheme="minorHAnsi"/>
        </w:rPr>
        <w:t>Wykonawca zapewnia i gwarantuje Zamawiającemu, że korzystanie przez Zamawiającego z Oprogramowania Standardowego/Obcego i Oprogramowania Systemowego i Narzędziowego nie będzie naruszać żadnych praw własności intelektualnej osób trzecich. Wykonawca zapewnia i gwarantuje również, że licencje dostarczone Zamawiającemu na zasadach określonych powyżej nie będą obciążone prawami osób trzecich, uniemożliwiającymi Zamawiającemu korzystanie z Oprogramowania Standardowego/Obcego i Oprogramowania Systemowego i Narzędziowego zgodnie z celem Umowy</w:t>
      </w:r>
      <w:r w:rsidRPr="003F0E09">
        <w:rPr>
          <w:rFonts w:asciiTheme="minorHAnsi" w:eastAsia="Calibri" w:hAnsiTheme="minorHAnsi" w:cstheme="minorHAnsi"/>
        </w:rPr>
        <w:t>.</w:t>
      </w:r>
    </w:p>
    <w:p w14:paraId="29E4BA94" w14:textId="36C9F6D2" w:rsidR="009C2D5A" w:rsidRPr="009C2D5A" w:rsidRDefault="009C2D5A" w:rsidP="009C2D5A">
      <w:pPr>
        <w:tabs>
          <w:tab w:val="left" w:pos="851"/>
        </w:tabs>
        <w:suppressAutoHyphens/>
        <w:spacing w:before="120" w:after="120" w:line="276" w:lineRule="auto"/>
        <w:ind w:left="426"/>
        <w:rPr>
          <w:rFonts w:asciiTheme="minorHAnsi" w:eastAsia="Calibri" w:hAnsiTheme="minorHAnsi" w:cstheme="minorHAnsi"/>
          <w:b/>
          <w:bCs/>
        </w:rPr>
      </w:pPr>
      <w:r w:rsidRPr="009C2D5A">
        <w:rPr>
          <w:rFonts w:asciiTheme="minorHAnsi" w:eastAsia="Calibri" w:hAnsiTheme="minorHAnsi" w:cstheme="minorHAnsi"/>
          <w:b/>
          <w:bCs/>
        </w:rPr>
        <w:t>[Postanowienia wspólne]</w:t>
      </w:r>
    </w:p>
    <w:p w14:paraId="395BD09B" w14:textId="382A5D37" w:rsidR="000939D8" w:rsidRPr="009C2D5A" w:rsidRDefault="000939D8" w:rsidP="00EF2C98">
      <w:pPr>
        <w:numPr>
          <w:ilvl w:val="0"/>
          <w:numId w:val="129"/>
        </w:numPr>
        <w:tabs>
          <w:tab w:val="left" w:pos="851"/>
        </w:tabs>
        <w:suppressAutoHyphens/>
        <w:spacing w:before="120" w:after="120" w:line="276" w:lineRule="auto"/>
        <w:ind w:left="426"/>
        <w:rPr>
          <w:rFonts w:asciiTheme="minorHAnsi" w:eastAsia="Calibri" w:hAnsiTheme="minorHAnsi" w:cstheme="minorHAnsi"/>
        </w:rPr>
      </w:pPr>
      <w:r w:rsidRPr="003F0E09">
        <w:rPr>
          <w:rFonts w:asciiTheme="minorHAnsi" w:eastAsia="Calibri" w:hAnsiTheme="minorHAnsi" w:cstheme="minorHAnsi"/>
        </w:rPr>
        <w:t>Wykonawca zobowiązuje się naprawić każdą szkodę, w tym pokryć wszelkie koszty, wydatki, w tym koszty obsługi prawnej, którą Zamawiający może ponieść lub za którą Zamawiający może stać się odpowiedzialny, lub do naprawienia, której może zostać zobowiązany w związku z jakimkolwiek pozwem, roszczeniem czy postępowaniem prowadzonym przeciwko niemu oraz w związku z  jakimkolwiek innym postępowaniem, w wyniku złożenia przez Wykonawcę nieprawdziwych oświadczeń co do posiadanych praw własności intelektualnej</w:t>
      </w:r>
      <w:r w:rsidR="001649E8">
        <w:rPr>
          <w:rFonts w:asciiTheme="minorHAnsi" w:eastAsia="Calibri" w:hAnsiTheme="minorHAnsi" w:cstheme="minorHAnsi"/>
        </w:rPr>
        <w:t xml:space="preserve">. </w:t>
      </w:r>
      <w:r w:rsidR="009C2D5A" w:rsidRPr="009C2D5A">
        <w:rPr>
          <w:rFonts w:asciiTheme="minorHAnsi" w:eastAsia="Calibri" w:hAnsiTheme="minorHAnsi" w:cstheme="minorHAnsi"/>
        </w:rPr>
        <w:t xml:space="preserve">W szczególności </w:t>
      </w:r>
      <w:r w:rsidR="009C2D5A" w:rsidRPr="009C2D5A">
        <w:rPr>
          <w:rFonts w:asciiTheme="minorHAnsi" w:eastAsia="Calibri" w:hAnsiTheme="minorHAnsi" w:cstheme="minorHAnsi"/>
        </w:rPr>
        <w:lastRenderedPageBreak/>
        <w:t>w razie wytoczenia przeciwko Zamawiającemu powództwa z tytułu naruszenia praw własności intelektualnej, Wykonawca wstąpi do</w:t>
      </w:r>
      <w:r w:rsidR="009C2D5A">
        <w:rPr>
          <w:rFonts w:asciiTheme="minorHAnsi" w:eastAsia="Calibri" w:hAnsiTheme="minorHAnsi" w:cstheme="minorHAnsi"/>
        </w:rPr>
        <w:t xml:space="preserve"> </w:t>
      </w:r>
      <w:r w:rsidR="009C2D5A" w:rsidRPr="009C2D5A">
        <w:rPr>
          <w:rFonts w:asciiTheme="minorHAnsi" w:eastAsia="Calibri" w:hAnsiTheme="minorHAnsi" w:cstheme="minorHAnsi"/>
        </w:rPr>
        <w:t>postępowania w charakterze strony pozwanej, a w razie braku takiej możliwości wystąpi z interwencją uboczną po stronie Zamawiającego</w:t>
      </w:r>
      <w:r w:rsidR="009C2D5A">
        <w:rPr>
          <w:rFonts w:asciiTheme="minorHAnsi" w:eastAsia="Calibri" w:hAnsiTheme="minorHAnsi" w:cstheme="minorHAnsi"/>
        </w:rPr>
        <w:t xml:space="preserve">. </w:t>
      </w:r>
      <w:r w:rsidR="001649E8" w:rsidRPr="009C2D5A">
        <w:rPr>
          <w:rFonts w:asciiTheme="minorHAnsi" w:eastAsia="Calibri" w:hAnsiTheme="minorHAnsi" w:cstheme="minorHAnsi"/>
        </w:rPr>
        <w:t>W takim przypadku</w:t>
      </w:r>
      <w:r w:rsidRPr="009C2D5A">
        <w:rPr>
          <w:rFonts w:asciiTheme="minorHAnsi" w:eastAsia="Calibri" w:hAnsiTheme="minorHAnsi" w:cstheme="minorHAnsi"/>
        </w:rPr>
        <w:t xml:space="preserve"> Zamawiający: </w:t>
      </w:r>
    </w:p>
    <w:p w14:paraId="125EA593" w14:textId="77777777" w:rsidR="000939D8" w:rsidRPr="003F0E09" w:rsidRDefault="000939D8" w:rsidP="000939D8">
      <w:pPr>
        <w:spacing w:before="120" w:after="120" w:line="276" w:lineRule="auto"/>
        <w:ind w:left="1134" w:hanging="708"/>
        <w:rPr>
          <w:rFonts w:asciiTheme="minorHAnsi" w:hAnsiTheme="minorHAnsi" w:cstheme="minorHAnsi"/>
        </w:rPr>
      </w:pPr>
      <w:r w:rsidRPr="003F0E09">
        <w:rPr>
          <w:rFonts w:asciiTheme="minorHAnsi" w:hAnsiTheme="minorHAnsi" w:cstheme="minorHAnsi"/>
        </w:rPr>
        <w:t>24.1.</w:t>
      </w:r>
      <w:r w:rsidRPr="003F0E09">
        <w:rPr>
          <w:rFonts w:asciiTheme="minorHAnsi" w:hAnsiTheme="minorHAnsi" w:cstheme="minorHAnsi"/>
        </w:rPr>
        <w:tab/>
        <w:t xml:space="preserve">niezwłocznie powiadomi Wykonawcę o takim roszczeniu; </w:t>
      </w:r>
    </w:p>
    <w:p w14:paraId="5402B505" w14:textId="77777777" w:rsidR="000939D8" w:rsidRPr="003F0E09" w:rsidRDefault="000939D8" w:rsidP="000939D8">
      <w:pPr>
        <w:spacing w:before="120" w:after="120" w:line="276" w:lineRule="auto"/>
        <w:ind w:left="1134" w:hanging="708"/>
        <w:rPr>
          <w:rFonts w:asciiTheme="minorHAnsi" w:hAnsiTheme="minorHAnsi" w:cstheme="minorHAnsi"/>
        </w:rPr>
      </w:pPr>
      <w:r w:rsidRPr="003F0E09">
        <w:rPr>
          <w:rFonts w:asciiTheme="minorHAnsi" w:hAnsiTheme="minorHAnsi" w:cstheme="minorHAnsi"/>
        </w:rPr>
        <w:t>24.2.</w:t>
      </w:r>
      <w:r w:rsidRPr="003F0E09">
        <w:rPr>
          <w:rFonts w:asciiTheme="minorHAnsi" w:hAnsiTheme="minorHAnsi" w:cstheme="minorHAnsi"/>
        </w:rPr>
        <w:tab/>
        <w:t xml:space="preserve">nie uzna swojej odpowiedzialności i nie zawrze ugody, bez uprzedniego powiadomienia Wykonawcy o planowanych działaniach i uzgodnienia przez Strony wspólnego stanowiska w tym przedmiocie; </w:t>
      </w:r>
    </w:p>
    <w:p w14:paraId="06E758A3" w14:textId="77777777" w:rsidR="000939D8" w:rsidRPr="003F0E09" w:rsidRDefault="000939D8" w:rsidP="000939D8">
      <w:pPr>
        <w:spacing w:before="120" w:after="120" w:line="276" w:lineRule="auto"/>
        <w:ind w:left="1134" w:hanging="708"/>
        <w:rPr>
          <w:rFonts w:asciiTheme="minorHAnsi" w:hAnsiTheme="minorHAnsi" w:cstheme="minorHAnsi"/>
        </w:rPr>
      </w:pPr>
      <w:r w:rsidRPr="003F0E09">
        <w:rPr>
          <w:rFonts w:asciiTheme="minorHAnsi" w:hAnsiTheme="minorHAnsi" w:cstheme="minorHAnsi"/>
        </w:rPr>
        <w:t>24.3.</w:t>
      </w:r>
      <w:r w:rsidRPr="003F0E09">
        <w:rPr>
          <w:rFonts w:asciiTheme="minorHAnsi" w:hAnsiTheme="minorHAnsi" w:cstheme="minorHAnsi"/>
        </w:rPr>
        <w:tab/>
        <w:t>będzie przekazywać Wykonawcy informacje, pisma oraz inne dokumenty, związane z przedmiotowym roszczeniem, o ile nie będzie to naruszać przepisów prawa.</w:t>
      </w:r>
    </w:p>
    <w:p w14:paraId="0BF496D7" w14:textId="7B9217B4" w:rsidR="009C2D5A" w:rsidRDefault="00A838B2" w:rsidP="00EF2C98">
      <w:pPr>
        <w:pStyle w:val="Akapitzlist"/>
        <w:numPr>
          <w:ilvl w:val="0"/>
          <w:numId w:val="129"/>
        </w:numPr>
        <w:suppressAutoHyphens/>
        <w:spacing w:before="120" w:after="120" w:line="276" w:lineRule="auto"/>
        <w:ind w:left="426" w:hanging="426"/>
        <w:contextualSpacing w:val="0"/>
        <w:rPr>
          <w:rFonts w:asciiTheme="minorHAnsi" w:eastAsia="Times New Roman" w:hAnsiTheme="minorHAnsi" w:cstheme="minorHAnsi"/>
          <w:sz w:val="24"/>
          <w:szCs w:val="24"/>
          <w:lang w:eastAsia="pl-PL"/>
        </w:rPr>
      </w:pPr>
      <w:r w:rsidRPr="00A838B2">
        <w:rPr>
          <w:rFonts w:asciiTheme="minorHAnsi" w:eastAsia="Times New Roman" w:hAnsiTheme="minorHAnsi" w:cstheme="minorHAnsi"/>
          <w:sz w:val="24"/>
          <w:szCs w:val="24"/>
          <w:lang w:eastAsia="pl-PL"/>
        </w:rPr>
        <w:t xml:space="preserve">W przypadku, gdy wskutek wystąpienia w stosunku do Zamawiającego z roszczeniami przez osoby trzecie z tytułu naruszenia ich praw, Zamawiający nie będzie mógł korzystać z </w:t>
      </w:r>
      <w:r>
        <w:rPr>
          <w:rFonts w:asciiTheme="minorHAnsi" w:eastAsia="Times New Roman" w:hAnsiTheme="minorHAnsi" w:cstheme="minorHAnsi"/>
          <w:sz w:val="24"/>
          <w:szCs w:val="24"/>
          <w:lang w:eastAsia="pl-PL"/>
        </w:rPr>
        <w:t>Utworów</w:t>
      </w:r>
      <w:r w:rsidRPr="00A838B2">
        <w:rPr>
          <w:rFonts w:asciiTheme="minorHAnsi" w:eastAsia="Times New Roman" w:hAnsiTheme="minorHAnsi" w:cstheme="minorHAnsi"/>
          <w:sz w:val="24"/>
          <w:szCs w:val="24"/>
          <w:lang w:eastAsia="pl-PL"/>
        </w:rPr>
        <w:t>,</w:t>
      </w:r>
      <w:r w:rsidRPr="00A838B2">
        <w:t xml:space="preserve"> </w:t>
      </w:r>
      <w:r w:rsidRPr="00A838B2">
        <w:rPr>
          <w:rFonts w:asciiTheme="minorHAnsi" w:eastAsia="Times New Roman" w:hAnsiTheme="minorHAnsi" w:cstheme="minorHAnsi"/>
          <w:sz w:val="24"/>
          <w:szCs w:val="24"/>
          <w:lang w:eastAsia="pl-PL"/>
        </w:rPr>
        <w:t>Oprogramowania Standardowego/Obcego i Oprogramowania Systemowego i Narzędziowego</w:t>
      </w:r>
      <w:r>
        <w:rPr>
          <w:rFonts w:asciiTheme="minorHAnsi" w:eastAsia="Times New Roman" w:hAnsiTheme="minorHAnsi" w:cstheme="minorHAnsi"/>
          <w:sz w:val="24"/>
          <w:szCs w:val="24"/>
          <w:lang w:eastAsia="pl-PL"/>
        </w:rPr>
        <w:t xml:space="preserve"> lub oprogramowania otwarto źródłowego,</w:t>
      </w:r>
      <w:r w:rsidRPr="00A838B2">
        <w:rPr>
          <w:rFonts w:asciiTheme="minorHAnsi" w:eastAsia="Times New Roman" w:hAnsiTheme="minorHAnsi" w:cstheme="minorHAnsi"/>
          <w:sz w:val="24"/>
          <w:szCs w:val="24"/>
          <w:lang w:eastAsia="pl-PL"/>
        </w:rPr>
        <w:t xml:space="preserve"> Wykonawca niezwłocznie</w:t>
      </w:r>
      <w:r>
        <w:rPr>
          <w:rFonts w:asciiTheme="minorHAnsi" w:eastAsia="Times New Roman" w:hAnsiTheme="minorHAnsi" w:cstheme="minorHAnsi"/>
          <w:sz w:val="24"/>
          <w:szCs w:val="24"/>
          <w:lang w:eastAsia="pl-PL"/>
        </w:rPr>
        <w:t xml:space="preserve">, </w:t>
      </w:r>
      <w:r w:rsidRPr="00A838B2">
        <w:rPr>
          <w:rFonts w:asciiTheme="minorHAnsi" w:eastAsia="Times New Roman" w:hAnsiTheme="minorHAnsi" w:cstheme="minorHAnsi"/>
          <w:sz w:val="24"/>
          <w:szCs w:val="24"/>
          <w:lang w:eastAsia="pl-PL"/>
        </w:rPr>
        <w:t xml:space="preserve">na swój koszt i odpowiedzialność, uzyska dla Zamawiającego prawo do dalszego korzystania z </w:t>
      </w:r>
      <w:r>
        <w:rPr>
          <w:rFonts w:asciiTheme="minorHAnsi" w:eastAsia="Times New Roman" w:hAnsiTheme="minorHAnsi" w:cstheme="minorHAnsi"/>
          <w:sz w:val="24"/>
          <w:szCs w:val="24"/>
          <w:lang w:eastAsia="pl-PL"/>
        </w:rPr>
        <w:t xml:space="preserve">tych Utworów. </w:t>
      </w:r>
    </w:p>
    <w:p w14:paraId="74401431" w14:textId="64C8F1E4" w:rsidR="000939D8" w:rsidRPr="003F0E09" w:rsidRDefault="000939D8" w:rsidP="00EF2C98">
      <w:pPr>
        <w:pStyle w:val="Akapitzlist"/>
        <w:numPr>
          <w:ilvl w:val="0"/>
          <w:numId w:val="129"/>
        </w:numPr>
        <w:suppressAutoHyphens/>
        <w:spacing w:before="120" w:after="120" w:line="276" w:lineRule="auto"/>
        <w:ind w:left="426" w:hanging="426"/>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Celem postanowień niniejszego paragrafu jest zapewnienie Zamawiającemu możliwości trwałego korzystania z Systemu i innych</w:t>
      </w:r>
      <w:r w:rsidR="003D4570">
        <w:rPr>
          <w:rFonts w:asciiTheme="minorHAnsi" w:eastAsia="Times New Roman" w:hAnsiTheme="minorHAnsi" w:cstheme="minorHAnsi"/>
          <w:sz w:val="24"/>
          <w:szCs w:val="24"/>
          <w:lang w:eastAsia="pl-PL"/>
        </w:rPr>
        <w:t xml:space="preserve"> Utworów, w szczególności</w:t>
      </w:r>
      <w:r w:rsidRPr="003F0E09">
        <w:rPr>
          <w:rFonts w:asciiTheme="minorHAnsi" w:eastAsia="Times New Roman" w:hAnsiTheme="minorHAnsi" w:cstheme="minorHAnsi"/>
          <w:sz w:val="24"/>
          <w:szCs w:val="24"/>
          <w:lang w:eastAsia="pl-PL"/>
        </w:rPr>
        <w:t xml:space="preserve"> Produktów dostarczonych w ramach Umowy w sposób i w zakresie opisanym w Umowie. Wszystkie oświadczenia Wykonawcy i postanowienia Umowy należy interpretować zgodnie z powyższym celem Umowy.</w:t>
      </w:r>
    </w:p>
    <w:p w14:paraId="595397BB" w14:textId="77777777" w:rsidR="000939D8" w:rsidRPr="003F0E09" w:rsidRDefault="000939D8" w:rsidP="00EF2C98">
      <w:pPr>
        <w:pStyle w:val="Akapitzlist"/>
        <w:numPr>
          <w:ilvl w:val="0"/>
          <w:numId w:val="129"/>
        </w:numPr>
        <w:suppressAutoHyphens/>
        <w:spacing w:before="120" w:after="120" w:line="276" w:lineRule="auto"/>
        <w:ind w:left="426" w:hanging="426"/>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Wykonawca jest świadomy, że celem Zamawiającego jest możliwość samodzielnego lub za pomocą osób trzecich utrzymania i rozwoju Systemu, niezależnie od udziału lub zgody Wykonawcy. Wykonawca oświadcza, że warunki, na których Oprogramowanie jest udostępniane Zamawiającemu, nie zawierają ograniczeń, które uniemożliwiałyby dokonanie takich czynności.</w:t>
      </w:r>
    </w:p>
    <w:p w14:paraId="76F0CB8E" w14:textId="08241773" w:rsidR="000939D8" w:rsidRPr="003F0E09" w:rsidRDefault="000939D8" w:rsidP="00266E6F">
      <w:pPr>
        <w:pStyle w:val="Nagwek3"/>
        <w:ind w:left="720"/>
        <w:rPr>
          <w:rFonts w:asciiTheme="minorHAnsi" w:hAnsiTheme="minorHAnsi" w:cstheme="minorHAnsi"/>
          <w:color w:val="000000" w:themeColor="text1"/>
        </w:rPr>
      </w:pPr>
      <w:bookmarkStart w:id="44" w:name="_Toc139005479"/>
      <w:bookmarkStart w:id="45" w:name="_Hlk4072037"/>
      <w:r w:rsidRPr="003F0E09">
        <w:rPr>
          <w:rFonts w:asciiTheme="minorHAnsi" w:hAnsiTheme="minorHAnsi" w:cstheme="minorHAnsi"/>
          <w:color w:val="000000" w:themeColor="text1"/>
        </w:rPr>
        <w:t>Paragraf 9 Wynagrodzenie</w:t>
      </w:r>
      <w:bookmarkEnd w:id="39"/>
      <w:bookmarkEnd w:id="41"/>
      <w:bookmarkEnd w:id="42"/>
      <w:bookmarkEnd w:id="43"/>
      <w:r w:rsidRPr="003F0E09">
        <w:rPr>
          <w:rFonts w:asciiTheme="minorHAnsi" w:hAnsiTheme="minorHAnsi" w:cstheme="minorHAnsi"/>
          <w:color w:val="000000" w:themeColor="text1"/>
        </w:rPr>
        <w:t xml:space="preserve"> i warunki płatności</w:t>
      </w:r>
      <w:bookmarkEnd w:id="44"/>
    </w:p>
    <w:p w14:paraId="0EBDF2A3" w14:textId="77777777" w:rsidR="000939D8" w:rsidRPr="003F0E09" w:rsidRDefault="000939D8" w:rsidP="00EF2C98">
      <w:pPr>
        <w:numPr>
          <w:ilvl w:val="0"/>
          <w:numId w:val="28"/>
        </w:numPr>
        <w:tabs>
          <w:tab w:val="left" w:pos="9356"/>
        </w:tabs>
        <w:spacing w:before="240" w:after="120" w:line="276" w:lineRule="auto"/>
        <w:rPr>
          <w:rFonts w:asciiTheme="minorHAnsi" w:hAnsiTheme="minorHAnsi" w:cstheme="minorHAnsi"/>
        </w:rPr>
      </w:pPr>
      <w:bookmarkStart w:id="46" w:name="_Toc442784658"/>
      <w:bookmarkStart w:id="47" w:name="_Toc444196099"/>
      <w:bookmarkStart w:id="48" w:name="_Toc444241042"/>
      <w:r w:rsidRPr="003F0E09">
        <w:rPr>
          <w:rFonts w:asciiTheme="minorHAnsi" w:hAnsiTheme="minorHAnsi" w:cstheme="minorHAnsi"/>
        </w:rPr>
        <w:t>Za wykonanie całości Przedmiotu Umowy Wykonawcy przysługuje maksymalne wynagrodzenie w wysokości netto: …. zł (słownie:  ….), powiększone o podatek VAT ..%, tj. w wysokości brutto: ………. zł (słownie: …), płatne na zasadach opisanych w niniejszym paragrafie, w tym:</w:t>
      </w:r>
    </w:p>
    <w:p w14:paraId="281207FF" w14:textId="77777777" w:rsidR="000939D8" w:rsidRPr="003F0E09" w:rsidRDefault="000939D8" w:rsidP="00EF2C98">
      <w:pPr>
        <w:pStyle w:val="Akapitzlist"/>
        <w:numPr>
          <w:ilvl w:val="1"/>
          <w:numId w:val="97"/>
        </w:numPr>
        <w:tabs>
          <w:tab w:val="left" w:pos="9356"/>
        </w:tabs>
        <w:suppressAutoHyphens/>
        <w:spacing w:after="120" w:line="276" w:lineRule="auto"/>
        <w:ind w:left="993"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m</w:t>
      </w:r>
      <w:r w:rsidRPr="003F0E09">
        <w:rPr>
          <w:rFonts w:asciiTheme="minorHAnsi" w:eastAsia="Times New Roman" w:hAnsiTheme="minorHAnsi" w:cstheme="minorHAnsi"/>
          <w:bCs/>
          <w:sz w:val="24"/>
          <w:szCs w:val="24"/>
          <w:lang w:eastAsia="pl-PL"/>
        </w:rPr>
        <w:t>aksymalne wynagrodzenie za należyte zrealizowanie zamówienia gwarantowanego – w wysokości […] (słownie: […]) złotych netto, tj. […] (słownie: […]) złotych brutto;</w:t>
      </w:r>
    </w:p>
    <w:p w14:paraId="56C97EA1" w14:textId="77777777" w:rsidR="000939D8" w:rsidRPr="003F0E09" w:rsidRDefault="000939D8" w:rsidP="00EF2C98">
      <w:pPr>
        <w:pStyle w:val="Akapitzlist"/>
        <w:numPr>
          <w:ilvl w:val="1"/>
          <w:numId w:val="97"/>
        </w:numPr>
        <w:tabs>
          <w:tab w:val="left" w:pos="9356"/>
        </w:tabs>
        <w:suppressAutoHyphens/>
        <w:spacing w:after="120" w:line="276" w:lineRule="auto"/>
        <w:ind w:left="993"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bCs/>
          <w:sz w:val="24"/>
          <w:szCs w:val="24"/>
          <w:lang w:eastAsia="pl-PL"/>
        </w:rPr>
        <w:t>maksymalne wynagrodzenie za należyte wykonanie zamówienia w ramach Opcji – w wysokości […] (słownie: […]) złotych netto, tj. […] (słownie:[…]) złotych brutto………………………………………………….</w:t>
      </w:r>
      <w:r w:rsidRPr="003F0E09">
        <w:rPr>
          <w:rFonts w:asciiTheme="minorHAnsi" w:eastAsia="Times New Roman" w:hAnsiTheme="minorHAnsi" w:cstheme="minorHAnsi"/>
          <w:bCs/>
          <w:kern w:val="32"/>
          <w:sz w:val="24"/>
          <w:szCs w:val="24"/>
          <w:lang w:eastAsia="pl-PL"/>
        </w:rPr>
        <w:t>. .</w:t>
      </w:r>
    </w:p>
    <w:bookmarkEnd w:id="46"/>
    <w:bookmarkEnd w:id="47"/>
    <w:bookmarkEnd w:id="48"/>
    <w:p w14:paraId="0B0BBAC9" w14:textId="77777777" w:rsidR="000939D8" w:rsidRPr="003F0E09" w:rsidRDefault="000939D8" w:rsidP="00EF2C98">
      <w:pPr>
        <w:numPr>
          <w:ilvl w:val="0"/>
          <w:numId w:val="24"/>
        </w:numPr>
        <w:tabs>
          <w:tab w:val="left" w:pos="9356"/>
        </w:tabs>
        <w:spacing w:after="120" w:line="276" w:lineRule="auto"/>
        <w:rPr>
          <w:rFonts w:asciiTheme="minorHAnsi" w:hAnsiTheme="minorHAnsi" w:cstheme="minorHAnsi"/>
        </w:rPr>
      </w:pPr>
      <w:r w:rsidRPr="003F0E09">
        <w:rPr>
          <w:rFonts w:asciiTheme="minorHAnsi" w:hAnsiTheme="minorHAnsi" w:cstheme="minorHAnsi"/>
        </w:rPr>
        <w:t xml:space="preserve">Celem usunięcia wątpliwości Strony potwierdzają, że zasady określone w niniejszym Paragrafie dotyczące sposobu rozliczania wynagrodzenia Wykonawcy z tytułu realizacji Przedmiotu </w:t>
      </w:r>
      <w:r w:rsidRPr="003F0E09">
        <w:rPr>
          <w:rFonts w:asciiTheme="minorHAnsi" w:hAnsiTheme="minorHAnsi" w:cstheme="minorHAnsi"/>
        </w:rPr>
        <w:lastRenderedPageBreak/>
        <w:t>Umowy są takie same dla zamówienia gwarantowanego, jak zamówienia realizowanego w ramach Opcji.</w:t>
      </w:r>
    </w:p>
    <w:p w14:paraId="5C0971C2" w14:textId="62C6489E" w:rsidR="000939D8" w:rsidRPr="003F0E09" w:rsidRDefault="000939D8" w:rsidP="00EF2C98">
      <w:pPr>
        <w:numPr>
          <w:ilvl w:val="0"/>
          <w:numId w:val="24"/>
        </w:numPr>
        <w:tabs>
          <w:tab w:val="left" w:pos="9356"/>
        </w:tabs>
        <w:spacing w:after="120" w:line="276" w:lineRule="auto"/>
        <w:rPr>
          <w:rFonts w:asciiTheme="minorHAnsi" w:hAnsiTheme="minorHAnsi" w:cstheme="minorHAnsi"/>
        </w:rPr>
      </w:pPr>
      <w:r w:rsidRPr="003F0E09">
        <w:rPr>
          <w:rFonts w:asciiTheme="minorHAnsi" w:hAnsiTheme="minorHAnsi" w:cstheme="minorHAnsi"/>
        </w:rPr>
        <w:t xml:space="preserve">Wynagrodzenie, o którym mowa w ustępie 1 pkt 1.2 będzie należne wyłącznie w przypadku złożenia oświadczenia o skorzystaniu z Opcji w zakresie wskazanym w oświadczeniu oraz należytego wykonania usług lub prac określonych w ww. oświadczeniu. </w:t>
      </w:r>
    </w:p>
    <w:p w14:paraId="715DF6EA" w14:textId="77777777" w:rsidR="000939D8" w:rsidRPr="003F0E09" w:rsidRDefault="000939D8" w:rsidP="000939D8">
      <w:pPr>
        <w:pStyle w:val="Nagwek4"/>
        <w:rPr>
          <w:rFonts w:asciiTheme="minorHAnsi" w:hAnsiTheme="minorHAnsi" w:cstheme="minorHAnsi"/>
          <w:i/>
        </w:rPr>
      </w:pPr>
      <w:r w:rsidRPr="003F0E09">
        <w:rPr>
          <w:rFonts w:asciiTheme="minorHAnsi" w:hAnsiTheme="minorHAnsi" w:cstheme="minorHAnsi"/>
        </w:rPr>
        <w:t>[Wynagrodzenie z tytułu świadczenie Usługi Asysty Technicznej i Konserwacji Systemu]</w:t>
      </w:r>
    </w:p>
    <w:p w14:paraId="3CD66E3D" w14:textId="618EC35A" w:rsidR="000939D8" w:rsidRPr="003F0E09" w:rsidRDefault="000939D8" w:rsidP="00EF2C98">
      <w:pPr>
        <w:numPr>
          <w:ilvl w:val="0"/>
          <w:numId w:val="24"/>
        </w:numPr>
        <w:spacing w:before="240" w:after="120" w:line="276" w:lineRule="auto"/>
        <w:ind w:left="426" w:right="53" w:hanging="426"/>
        <w:rPr>
          <w:rFonts w:asciiTheme="minorHAnsi" w:hAnsiTheme="minorHAnsi" w:cstheme="minorHAnsi"/>
        </w:rPr>
      </w:pPr>
      <w:bookmarkStart w:id="49" w:name="_Hlk126684076"/>
      <w:r w:rsidRPr="003F0E09">
        <w:rPr>
          <w:rFonts w:asciiTheme="minorHAnsi" w:hAnsiTheme="minorHAnsi" w:cstheme="minorHAnsi"/>
        </w:rPr>
        <w:t>Za należyte wykonywanie Usługi Asysty Technicznej i Konserwacji przez Wykonawcę, Zamawiający zobowiązany jest do zapłaty na rzecz Wykonawcy miesięcznego wynagrodzenia ryczałtowego w wysokości …………………………, (słownie: ……………….) za dany miesiąc.</w:t>
      </w:r>
    </w:p>
    <w:p w14:paraId="094FDE20" w14:textId="77777777"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Łączne wynagrodzenie Wykonawcy z tytułu należytego świadczenia Usługi Asysty Technicznej i Konserwacji nie przekroczy kwoty w wysokości […] (słownie: […]) złotych netto, tj. […] (słownie: […]) złotych brutto.</w:t>
      </w:r>
    </w:p>
    <w:p w14:paraId="58091B6F" w14:textId="3CE937A6"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Wynagrodzenie, o którym mowa w ust. 4 płatne będzie z dołu, po wykonaniu przez Wykonawcę usługi, na podstawie zaakceptowanego przez Zamawiającego bez zastrzeżeń </w:t>
      </w:r>
      <w:r w:rsidRPr="00DF7CDC">
        <w:rPr>
          <w:rFonts w:asciiTheme="minorHAnsi" w:hAnsiTheme="minorHAnsi" w:cstheme="minorHAnsi"/>
        </w:rPr>
        <w:t>Protokołu Odbioru Usługi Asysty Technicznej i Konserwacji świadczonej</w:t>
      </w:r>
      <w:r w:rsidRPr="003F0E09">
        <w:rPr>
          <w:rFonts w:asciiTheme="minorHAnsi" w:hAnsiTheme="minorHAnsi" w:cstheme="minorHAnsi"/>
        </w:rPr>
        <w:t xml:space="preserve"> w danym miesiącu oraz prawidłowo wystawionej faktury VAT. Brak Protokołu Odbioru Usługi Asysty Technicznej i Konserwacji może stanowić podstawę do zwrotu otrzymanej od Wykonawcy faktury.</w:t>
      </w:r>
    </w:p>
    <w:p w14:paraId="706E58CC" w14:textId="77777777"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 przypadku wykonywania Usługi Asysty Technicznej i Konserwacji przez okres niepełnego miesiąca, wynagrodzenie będzie należne Wykonawcy w wysokości proporcjonalnej do liczby dni, w których była świadczona Usługa Asysty Technicznej i Konserwacji. Rozliczenie nastąpi po zakończeniu danego miesiąca. </w:t>
      </w:r>
    </w:p>
    <w:p w14:paraId="54518464" w14:textId="027C38F2"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Wynagrodzenie, o którym mowa w ust. 4 będzie naliczane począwszy od pierwszego dnia świadczenia Usługi Asysty Technicznej i Konserwacji tj. od dnia …… </w:t>
      </w:r>
      <w:r w:rsidRPr="003F0E09">
        <w:rPr>
          <w:rFonts w:asciiTheme="minorHAnsi" w:hAnsiTheme="minorHAnsi" w:cstheme="minorHAnsi"/>
          <w:color w:val="C00000"/>
        </w:rPr>
        <w:t>(do uzupełnienia w docelowej Umowie).</w:t>
      </w:r>
    </w:p>
    <w:p w14:paraId="5650DAF3" w14:textId="77777777"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Wzór Protokołu Odbioru Usługi Asysty Technicznej i Konserwacji zawiera Załącznik nr 3 do Umowy.</w:t>
      </w:r>
    </w:p>
    <w:p w14:paraId="76EC8852" w14:textId="320ABA05" w:rsidR="000939D8" w:rsidRPr="004E348A" w:rsidRDefault="000939D8" w:rsidP="000939D8">
      <w:pPr>
        <w:pStyle w:val="Nagwek4"/>
        <w:rPr>
          <w:rFonts w:asciiTheme="minorHAnsi" w:hAnsiTheme="minorHAnsi" w:cstheme="minorHAnsi"/>
          <w:i/>
        </w:rPr>
      </w:pPr>
      <w:bookmarkStart w:id="50" w:name="_Toc442784659"/>
      <w:bookmarkStart w:id="51" w:name="_Toc444196100"/>
      <w:bookmarkStart w:id="52" w:name="_Toc444241043"/>
      <w:bookmarkEnd w:id="49"/>
      <w:r w:rsidRPr="004E348A">
        <w:rPr>
          <w:rFonts w:asciiTheme="minorHAnsi" w:hAnsiTheme="minorHAnsi" w:cstheme="minorHAnsi"/>
        </w:rPr>
        <w:t>[Wynagrodzenie z tytułu Rozw</w:t>
      </w:r>
      <w:r w:rsidR="00F418C4" w:rsidRPr="004E348A">
        <w:rPr>
          <w:rFonts w:asciiTheme="minorHAnsi" w:hAnsiTheme="minorHAnsi" w:cstheme="minorHAnsi"/>
        </w:rPr>
        <w:t>oju</w:t>
      </w:r>
      <w:r w:rsidRPr="004E348A">
        <w:rPr>
          <w:rFonts w:asciiTheme="minorHAnsi" w:hAnsiTheme="minorHAnsi" w:cstheme="minorHAnsi"/>
        </w:rPr>
        <w:t xml:space="preserve"> Systemu]</w:t>
      </w:r>
      <w:bookmarkEnd w:id="50"/>
      <w:bookmarkEnd w:id="51"/>
      <w:bookmarkEnd w:id="52"/>
    </w:p>
    <w:p w14:paraId="4427E6D6" w14:textId="29AE7EA3" w:rsidR="00DB7596" w:rsidRPr="004E348A"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4E348A">
        <w:rPr>
          <w:rFonts w:asciiTheme="minorHAnsi" w:hAnsiTheme="minorHAnsi" w:cstheme="minorHAnsi"/>
        </w:rPr>
        <w:t>Wynagrodzenie z tytułu realizacji Rozwoju Systemu</w:t>
      </w:r>
      <w:r w:rsidR="00DB7596" w:rsidRPr="004E348A">
        <w:rPr>
          <w:rFonts w:asciiTheme="minorHAnsi" w:hAnsiTheme="minorHAnsi" w:cstheme="minorHAnsi"/>
        </w:rPr>
        <w:t>:</w:t>
      </w:r>
    </w:p>
    <w:p w14:paraId="37AF1FF7" w14:textId="6F5529C0" w:rsidR="00FC19A1" w:rsidRPr="004E348A" w:rsidRDefault="00B437BB" w:rsidP="00EF2C98">
      <w:pPr>
        <w:numPr>
          <w:ilvl w:val="1"/>
          <w:numId w:val="24"/>
        </w:numPr>
        <w:spacing w:after="120" w:line="276" w:lineRule="auto"/>
        <w:ind w:left="992" w:hanging="567"/>
        <w:rPr>
          <w:rFonts w:asciiTheme="minorHAnsi" w:hAnsiTheme="minorHAnsi" w:cstheme="minorHAnsi"/>
        </w:rPr>
      </w:pPr>
      <w:r w:rsidRPr="004E348A">
        <w:rPr>
          <w:rFonts w:asciiTheme="minorHAnsi" w:hAnsiTheme="minorHAnsi" w:cstheme="minorHAnsi"/>
        </w:rPr>
        <w:t xml:space="preserve">ma charakter kosztorysowy oraz każdorazowo ustalone będzie </w:t>
      </w:r>
      <w:r w:rsidR="00A838B2" w:rsidRPr="004E348A">
        <w:rPr>
          <w:rFonts w:asciiTheme="minorHAnsi" w:hAnsiTheme="minorHAnsi" w:cstheme="minorHAnsi"/>
        </w:rPr>
        <w:t>w</w:t>
      </w:r>
      <w:r w:rsidRPr="004E348A">
        <w:rPr>
          <w:rFonts w:asciiTheme="minorHAnsi" w:hAnsiTheme="minorHAnsi" w:cstheme="minorHAnsi"/>
        </w:rPr>
        <w:t xml:space="preserve"> </w:t>
      </w:r>
      <w:r w:rsidR="00825099" w:rsidRPr="004E348A">
        <w:rPr>
          <w:rFonts w:asciiTheme="minorHAnsi" w:hAnsiTheme="minorHAnsi" w:cstheme="minorHAnsi"/>
        </w:rPr>
        <w:t>Zleceni</w:t>
      </w:r>
      <w:r w:rsidR="00A838B2" w:rsidRPr="004E348A">
        <w:rPr>
          <w:rFonts w:asciiTheme="minorHAnsi" w:hAnsiTheme="minorHAnsi" w:cstheme="minorHAnsi"/>
        </w:rPr>
        <w:t xml:space="preserve">u, </w:t>
      </w:r>
      <w:r w:rsidR="0040675D" w:rsidRPr="004E348A">
        <w:rPr>
          <w:rFonts w:asciiTheme="minorHAnsi" w:hAnsiTheme="minorHAnsi" w:cstheme="minorHAnsi"/>
        </w:rPr>
        <w:t xml:space="preserve">na podstawie </w:t>
      </w:r>
      <w:r w:rsidR="00A838B2" w:rsidRPr="004E348A">
        <w:rPr>
          <w:rFonts w:asciiTheme="minorHAnsi" w:hAnsiTheme="minorHAnsi" w:cstheme="minorHAnsi"/>
        </w:rPr>
        <w:t xml:space="preserve">wskazanej w nim </w:t>
      </w:r>
      <w:r w:rsidR="0040675D" w:rsidRPr="004E348A">
        <w:rPr>
          <w:rFonts w:asciiTheme="minorHAnsi" w:hAnsiTheme="minorHAnsi" w:cstheme="minorHAnsi"/>
        </w:rPr>
        <w:t>czasochłonności Z</w:t>
      </w:r>
      <w:r w:rsidR="00825099" w:rsidRPr="004E348A">
        <w:rPr>
          <w:rFonts w:asciiTheme="minorHAnsi" w:hAnsiTheme="minorHAnsi" w:cstheme="minorHAnsi"/>
        </w:rPr>
        <w:t>lecenia</w:t>
      </w:r>
      <w:r w:rsidR="0040675D" w:rsidRPr="004E348A">
        <w:rPr>
          <w:rFonts w:asciiTheme="minorHAnsi" w:hAnsiTheme="minorHAnsi" w:cstheme="minorHAnsi"/>
        </w:rPr>
        <w:t>, w wysokości stanowiącej iloczyn liczby Roboczogodzin wykorzystanych na realizację tego Z</w:t>
      </w:r>
      <w:r w:rsidR="00825099" w:rsidRPr="004E348A">
        <w:rPr>
          <w:rFonts w:asciiTheme="minorHAnsi" w:hAnsiTheme="minorHAnsi" w:cstheme="minorHAnsi"/>
        </w:rPr>
        <w:t>lecenia</w:t>
      </w:r>
      <w:r w:rsidR="00A838B2" w:rsidRPr="004E348A">
        <w:rPr>
          <w:rFonts w:asciiTheme="minorHAnsi" w:hAnsiTheme="minorHAnsi" w:cstheme="minorHAnsi"/>
        </w:rPr>
        <w:t xml:space="preserve"> </w:t>
      </w:r>
    </w:p>
    <w:p w14:paraId="0FFABA93" w14:textId="33DC35D1" w:rsidR="00B437BB" w:rsidRPr="004E348A" w:rsidRDefault="0040675D" w:rsidP="00EF2C98">
      <w:pPr>
        <w:numPr>
          <w:ilvl w:val="1"/>
          <w:numId w:val="24"/>
        </w:numPr>
        <w:spacing w:after="120" w:line="276" w:lineRule="auto"/>
        <w:ind w:left="992" w:hanging="567"/>
        <w:rPr>
          <w:rFonts w:asciiTheme="minorHAnsi" w:hAnsiTheme="minorHAnsi" w:cstheme="minorHAnsi"/>
        </w:rPr>
      </w:pPr>
      <w:r w:rsidRPr="004E348A">
        <w:rPr>
          <w:rFonts w:asciiTheme="minorHAnsi" w:hAnsiTheme="minorHAnsi" w:cstheme="minorHAnsi"/>
        </w:rPr>
        <w:t>oraz stawki za jedną Roboczogodzinę wynoszącą  …………  zł brutto (słownie: ……………), z zastrzeżeniem ust. 12 poniżej</w:t>
      </w:r>
      <w:r w:rsidR="002B57BF" w:rsidRPr="004E348A">
        <w:rPr>
          <w:rFonts w:asciiTheme="minorHAnsi" w:hAnsiTheme="minorHAnsi" w:cstheme="minorHAnsi"/>
        </w:rPr>
        <w:t>;</w:t>
      </w:r>
    </w:p>
    <w:p w14:paraId="48E4C517" w14:textId="01497911" w:rsidR="002B57BF" w:rsidRPr="004E348A" w:rsidRDefault="000939D8" w:rsidP="00EF2C98">
      <w:pPr>
        <w:numPr>
          <w:ilvl w:val="1"/>
          <w:numId w:val="24"/>
        </w:numPr>
        <w:spacing w:after="120" w:line="276" w:lineRule="auto"/>
        <w:ind w:left="992" w:hanging="567"/>
        <w:rPr>
          <w:rFonts w:asciiTheme="minorHAnsi" w:hAnsiTheme="minorHAnsi" w:cstheme="minorHAnsi"/>
        </w:rPr>
      </w:pPr>
      <w:r w:rsidRPr="004E348A">
        <w:rPr>
          <w:rFonts w:asciiTheme="minorHAnsi" w:hAnsiTheme="minorHAnsi" w:cstheme="minorHAnsi"/>
        </w:rPr>
        <w:t xml:space="preserve">płatne będzie Wykonawcy po dokonaniu Odbioru </w:t>
      </w:r>
      <w:r w:rsidR="00D142C4" w:rsidRPr="004E348A">
        <w:rPr>
          <w:rFonts w:asciiTheme="minorHAnsi" w:hAnsiTheme="minorHAnsi" w:cstheme="minorHAnsi"/>
        </w:rPr>
        <w:t>Z</w:t>
      </w:r>
      <w:r w:rsidR="00C407DE" w:rsidRPr="004E348A">
        <w:rPr>
          <w:rFonts w:asciiTheme="minorHAnsi" w:hAnsiTheme="minorHAnsi" w:cstheme="minorHAnsi"/>
        </w:rPr>
        <w:t>lecenia</w:t>
      </w:r>
      <w:r w:rsidRPr="004E348A">
        <w:rPr>
          <w:rFonts w:asciiTheme="minorHAnsi" w:hAnsiTheme="minorHAnsi" w:cstheme="minorHAnsi"/>
        </w:rPr>
        <w:t xml:space="preserve">. </w:t>
      </w:r>
    </w:p>
    <w:p w14:paraId="6B36AF24" w14:textId="2FC07282"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Bidi"/>
        </w:rPr>
      </w:pPr>
      <w:r w:rsidRPr="7DABDC19">
        <w:rPr>
          <w:rFonts w:asciiTheme="minorHAnsi" w:hAnsiTheme="minorHAnsi" w:cstheme="minorBidi"/>
        </w:rPr>
        <w:lastRenderedPageBreak/>
        <w:t xml:space="preserve">Wykonawca uprawniony jest do wystawienia faktury VAT na podstawie zaakceptowanego przez Zamawiającego bez zastrzeżeń Protokołu Odbioru </w:t>
      </w:r>
      <w:r w:rsidR="00E90003" w:rsidRPr="7DABDC19">
        <w:rPr>
          <w:rFonts w:asciiTheme="minorHAnsi" w:hAnsiTheme="minorHAnsi" w:cstheme="minorBidi"/>
        </w:rPr>
        <w:t>Zlecenia</w:t>
      </w:r>
      <w:r w:rsidRPr="7DABDC19">
        <w:rPr>
          <w:rFonts w:asciiTheme="minorHAnsi" w:hAnsiTheme="minorHAnsi" w:cstheme="minorBidi"/>
        </w:rPr>
        <w:t xml:space="preserve">. Brak Protokołu Odbioru </w:t>
      </w:r>
      <w:r w:rsidR="00D71F05" w:rsidRPr="7DABDC19">
        <w:rPr>
          <w:rFonts w:asciiTheme="minorHAnsi" w:hAnsiTheme="minorHAnsi" w:cstheme="minorBidi"/>
        </w:rPr>
        <w:t xml:space="preserve">Zlecenia </w:t>
      </w:r>
      <w:r w:rsidRPr="7DABDC19">
        <w:rPr>
          <w:rFonts w:asciiTheme="minorHAnsi" w:hAnsiTheme="minorHAnsi" w:cstheme="minorBidi"/>
        </w:rPr>
        <w:t>może stanowić podstawę do zwrotu otrzymanej od Wykonawcy faktury</w:t>
      </w:r>
      <w:r w:rsidR="00565469" w:rsidRPr="7DABDC19">
        <w:rPr>
          <w:rFonts w:asciiTheme="minorHAnsi" w:hAnsiTheme="minorHAnsi" w:cstheme="minorBidi"/>
        </w:rPr>
        <w:t xml:space="preserve"> VAT</w:t>
      </w:r>
      <w:r w:rsidRPr="7DABDC19">
        <w:rPr>
          <w:rFonts w:asciiTheme="minorHAnsi" w:hAnsiTheme="minorHAnsi" w:cstheme="minorBidi"/>
        </w:rPr>
        <w:t xml:space="preserve">. </w:t>
      </w:r>
    </w:p>
    <w:p w14:paraId="493FFB67" w14:textId="6C000F23" w:rsidR="000939D8" w:rsidRPr="003F0E09" w:rsidRDefault="000939D8" w:rsidP="00EF2C98">
      <w:pPr>
        <w:numPr>
          <w:ilvl w:val="0"/>
          <w:numId w:val="24"/>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Wynagrodzenie z tytułu Rozwoju rozliczane będzie: </w:t>
      </w:r>
    </w:p>
    <w:p w14:paraId="0D187E49" w14:textId="0C12F26F" w:rsidR="000939D8" w:rsidRPr="003F0E09" w:rsidRDefault="000939D8" w:rsidP="00EF2C98">
      <w:pPr>
        <w:pStyle w:val="Akapitzlist"/>
        <w:numPr>
          <w:ilvl w:val="1"/>
          <w:numId w:val="122"/>
        </w:numPr>
        <w:suppressAutoHyphens/>
        <w:spacing w:after="120" w:line="276" w:lineRule="auto"/>
        <w:ind w:left="1134" w:hanging="567"/>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w przypadku zamówienia gwarantowanego w ramach limitu 60.000 (słownie: sześćdziesięciu tysięcy) Roboczogodzin;</w:t>
      </w:r>
    </w:p>
    <w:p w14:paraId="7FB15E74" w14:textId="6CF0D6D6" w:rsidR="000939D8" w:rsidRPr="003F0E09" w:rsidRDefault="000939D8" w:rsidP="00EF2C98">
      <w:pPr>
        <w:pStyle w:val="Akapitzlist"/>
        <w:numPr>
          <w:ilvl w:val="1"/>
          <w:numId w:val="122"/>
        </w:numPr>
        <w:suppressAutoHyphens/>
        <w:spacing w:after="120" w:line="276" w:lineRule="auto"/>
        <w:ind w:left="1134" w:hanging="567"/>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w przypadku Opcji w ramach maksymalnego limitu 60.000 (słownie: sześćdziesięciu tysięcy) Roboczogodzin.</w:t>
      </w:r>
    </w:p>
    <w:p w14:paraId="52818139" w14:textId="4B46BA71" w:rsidR="000939D8" w:rsidRPr="003F0E09" w:rsidRDefault="000939D8" w:rsidP="00EF2C98">
      <w:pPr>
        <w:numPr>
          <w:ilvl w:val="0"/>
          <w:numId w:val="122"/>
        </w:numPr>
        <w:spacing w:after="120" w:line="276" w:lineRule="auto"/>
        <w:ind w:left="426" w:hanging="426"/>
        <w:rPr>
          <w:rFonts w:asciiTheme="minorHAnsi" w:hAnsiTheme="minorHAnsi" w:cstheme="minorHAnsi"/>
        </w:rPr>
      </w:pPr>
      <w:r w:rsidRPr="003F0E09">
        <w:rPr>
          <w:rFonts w:asciiTheme="minorHAnsi" w:hAnsiTheme="minorHAnsi" w:cstheme="minorHAnsi"/>
        </w:rPr>
        <w:t>Łączne wynagrodzenie Wykonawcy z tytułu należytego świadczenia Rozwoju Systemu nie przekroczy kwoty brutto:………… (słownie: ….), w tym:</w:t>
      </w:r>
    </w:p>
    <w:p w14:paraId="4D4755ED" w14:textId="77777777" w:rsidR="000939D8" w:rsidRPr="003F0E09" w:rsidRDefault="000939D8" w:rsidP="00EF2C98">
      <w:pPr>
        <w:pStyle w:val="Akapitzlist"/>
        <w:numPr>
          <w:ilvl w:val="1"/>
          <w:numId w:val="122"/>
        </w:numPr>
        <w:suppressAutoHyphens/>
        <w:spacing w:after="120" w:line="276" w:lineRule="auto"/>
        <w:ind w:left="1418" w:hanging="851"/>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zamówienia gwarantowanego – w wysokości […] (słownie: […]) złotych netto, tj. […] (słownie: […]) złotych brutto;</w:t>
      </w:r>
    </w:p>
    <w:p w14:paraId="44B8465B" w14:textId="77777777" w:rsidR="000939D8" w:rsidRPr="003F0E09" w:rsidRDefault="000939D8" w:rsidP="00EF2C98">
      <w:pPr>
        <w:pStyle w:val="Akapitzlist"/>
        <w:numPr>
          <w:ilvl w:val="1"/>
          <w:numId w:val="122"/>
        </w:numPr>
        <w:suppressAutoHyphens/>
        <w:spacing w:after="120" w:line="276" w:lineRule="auto"/>
        <w:ind w:left="1418" w:hanging="851"/>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zamówienie w ramach Opcji – w wysokości […] (słownie: […]) złotych netto, tj. […] (słownie:[…]) złotych brutto.</w:t>
      </w:r>
    </w:p>
    <w:p w14:paraId="6C6FE20E" w14:textId="599ED5D5" w:rsidR="000939D8" w:rsidRPr="003F0E09" w:rsidRDefault="000939D8" w:rsidP="00EF2C98">
      <w:pPr>
        <w:numPr>
          <w:ilvl w:val="0"/>
          <w:numId w:val="122"/>
        </w:numPr>
        <w:spacing w:after="120" w:line="276" w:lineRule="auto"/>
        <w:ind w:left="426" w:hanging="426"/>
        <w:rPr>
          <w:rFonts w:asciiTheme="minorHAnsi" w:hAnsiTheme="minorHAnsi" w:cstheme="minorHAnsi"/>
        </w:rPr>
      </w:pPr>
      <w:r w:rsidRPr="003F0E09">
        <w:rPr>
          <w:rFonts w:asciiTheme="minorHAnsi" w:hAnsiTheme="minorHAnsi" w:cstheme="minorHAnsi"/>
        </w:rPr>
        <w:t>Wzór Protokołu Odbioru Rozwoju Systemu zawiera Załącznik nr 3 do Umowy.</w:t>
      </w:r>
    </w:p>
    <w:p w14:paraId="1B401A7D"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[Postanowienia dodatkowe]</w:t>
      </w:r>
    </w:p>
    <w:p w14:paraId="0544FA5E" w14:textId="3D4C06DA" w:rsidR="000939D8" w:rsidRPr="003F0E09" w:rsidRDefault="000939D8" w:rsidP="00EF2C98">
      <w:pPr>
        <w:numPr>
          <w:ilvl w:val="0"/>
          <w:numId w:val="122"/>
        </w:numPr>
        <w:spacing w:before="240" w:after="120" w:line="276" w:lineRule="auto"/>
        <w:ind w:left="426" w:hanging="426"/>
        <w:rPr>
          <w:rFonts w:asciiTheme="minorHAnsi" w:hAnsiTheme="minorHAnsi" w:cstheme="minorHAnsi"/>
          <w:b/>
          <w:bCs/>
        </w:rPr>
      </w:pPr>
      <w:r w:rsidRPr="003F0E09">
        <w:rPr>
          <w:rFonts w:asciiTheme="minorHAnsi" w:hAnsiTheme="minorHAnsi" w:cstheme="minorHAnsi"/>
        </w:rPr>
        <w:t xml:space="preserve">Wynagrodzenie, o którym mowa w ust. 1 stanowi całość wynagrodzenia Wykonawcy w związku z realizacją Umowy, w tym wszelkie koszty powierzenia części zamówienia Podwykonawcom, podatki, opłaty oraz inne obowiązkowe potrącenia, w tym VAT (wg stawki właściwej na gruncie powszechnie obowiązujących przepisów prawa), a także przeniesienia </w:t>
      </w:r>
      <w:r w:rsidR="00B2458E">
        <w:rPr>
          <w:rFonts w:asciiTheme="minorHAnsi" w:hAnsiTheme="minorHAnsi" w:cstheme="minorHAnsi"/>
        </w:rPr>
        <w:t xml:space="preserve">na Zamawiającego </w:t>
      </w:r>
      <w:r w:rsidR="00CC6CE3">
        <w:rPr>
          <w:rFonts w:asciiTheme="minorHAnsi" w:hAnsiTheme="minorHAnsi" w:cstheme="minorHAnsi"/>
        </w:rPr>
        <w:t xml:space="preserve">autorskich praw </w:t>
      </w:r>
      <w:r w:rsidRPr="003F0E09">
        <w:rPr>
          <w:rFonts w:asciiTheme="minorHAnsi" w:hAnsiTheme="minorHAnsi" w:cstheme="minorHAnsi"/>
        </w:rPr>
        <w:t>majątkowych</w:t>
      </w:r>
      <w:r w:rsidR="00175450">
        <w:rPr>
          <w:rFonts w:asciiTheme="minorHAnsi" w:hAnsiTheme="minorHAnsi" w:cstheme="minorHAnsi"/>
        </w:rPr>
        <w:t xml:space="preserve"> i praw zależnych, </w:t>
      </w:r>
      <w:r w:rsidR="00B2458E">
        <w:rPr>
          <w:rFonts w:asciiTheme="minorHAnsi" w:hAnsiTheme="minorHAnsi" w:cstheme="minorHAnsi"/>
        </w:rPr>
        <w:t xml:space="preserve">zapewnienie </w:t>
      </w:r>
      <w:r w:rsidR="00CC6CE3">
        <w:rPr>
          <w:rFonts w:asciiTheme="minorHAnsi" w:hAnsiTheme="minorHAnsi" w:cstheme="minorHAnsi"/>
        </w:rPr>
        <w:t>udzieleni</w:t>
      </w:r>
      <w:r w:rsidR="00B2458E">
        <w:rPr>
          <w:rFonts w:asciiTheme="minorHAnsi" w:hAnsiTheme="minorHAnsi" w:cstheme="minorHAnsi"/>
        </w:rPr>
        <w:t>a</w:t>
      </w:r>
      <w:r w:rsidR="00CC6CE3">
        <w:rPr>
          <w:rFonts w:asciiTheme="minorHAnsi" w:hAnsiTheme="minorHAnsi" w:cstheme="minorHAnsi"/>
        </w:rPr>
        <w:t xml:space="preserve"> licencji</w:t>
      </w:r>
      <w:r w:rsidR="00B2458E">
        <w:rPr>
          <w:rFonts w:asciiTheme="minorHAnsi" w:hAnsiTheme="minorHAnsi" w:cstheme="minorHAnsi"/>
        </w:rPr>
        <w:t xml:space="preserve"> </w:t>
      </w:r>
      <w:r w:rsidR="00CC6CE3">
        <w:rPr>
          <w:rFonts w:asciiTheme="minorHAnsi" w:hAnsiTheme="minorHAnsi" w:cstheme="minorHAnsi"/>
        </w:rPr>
        <w:t xml:space="preserve">oraz udzielenie innych zgód i zezwoleń </w:t>
      </w:r>
      <w:r w:rsidRPr="003F0E09">
        <w:rPr>
          <w:rFonts w:asciiTheme="minorHAnsi" w:hAnsiTheme="minorHAnsi" w:cstheme="minorHAnsi"/>
        </w:rPr>
        <w:t>na zasadach opisanych w Paragrafie 8 Umowy. Wykonawcy nie przysługują żadne inne roszczenia w stosunku do Zamawiającego, w szczególności</w:t>
      </w:r>
      <w:r w:rsidRPr="003F0E09">
        <w:rPr>
          <w:rFonts w:asciiTheme="minorHAnsi" w:hAnsiTheme="minorHAnsi" w:cstheme="minorHAnsi"/>
          <w:b/>
          <w:bCs/>
        </w:rPr>
        <w:t xml:space="preserve"> </w:t>
      </w:r>
      <w:r w:rsidRPr="003F0E09">
        <w:rPr>
          <w:rFonts w:asciiTheme="minorHAnsi" w:hAnsiTheme="minorHAnsi" w:cstheme="minorHAnsi"/>
        </w:rPr>
        <w:t xml:space="preserve">zwrot kosztów podróży oraz zakwaterowania osób oddelegowanych przez Wykonawcę lub Podwykonawcę do realizacji Umowy czy też zwrot jakichkolwiek innych, dodatkowych kosztów ponoszonych przez Wykonawcę związanych z wykonywaniem Umowy. </w:t>
      </w:r>
    </w:p>
    <w:p w14:paraId="42458A2B" w14:textId="0421F559" w:rsidR="000939D8" w:rsidRPr="003F0E09" w:rsidRDefault="000939D8" w:rsidP="00EF2C98">
      <w:pPr>
        <w:numPr>
          <w:ilvl w:val="0"/>
          <w:numId w:val="122"/>
        </w:numPr>
        <w:spacing w:after="120" w:line="276" w:lineRule="auto"/>
        <w:ind w:left="426" w:hanging="426"/>
        <w:rPr>
          <w:rFonts w:asciiTheme="minorHAnsi" w:hAnsiTheme="minorHAnsi" w:cstheme="minorHAnsi"/>
          <w:b/>
          <w:bCs/>
        </w:rPr>
      </w:pPr>
      <w:r w:rsidRPr="003F0E09">
        <w:rPr>
          <w:rFonts w:asciiTheme="minorHAnsi" w:hAnsiTheme="minorHAnsi" w:cstheme="minorHAnsi"/>
        </w:rPr>
        <w:t>Zapłata wynagrodzenia nastąpi wyłącznie w złotych polskich przelewem na rachunek bankowy Wykonawcy o numerze …… w terminie 21 dni od daty dostarczenia Zamawiającemu prawidłowo wystawionej faktury VAT wraz z Protokołem Odbioru/Protokołami Odbioru, o których mowa w </w:t>
      </w:r>
      <w:r w:rsidRPr="003F0E09">
        <w:rPr>
          <w:rFonts w:asciiTheme="minorHAnsi" w:hAnsiTheme="minorHAnsi" w:cstheme="minorHAnsi"/>
          <w:snapToGrid w:val="0"/>
        </w:rPr>
        <w:t>niniejszym Paragrafie</w:t>
      </w:r>
      <w:r w:rsidRPr="003F0E09">
        <w:rPr>
          <w:rFonts w:asciiTheme="minorHAnsi" w:hAnsiTheme="minorHAnsi" w:cstheme="minorHAnsi"/>
        </w:rPr>
        <w:t xml:space="preserve"> (faktura powinna zawierać wszystkie elementy wymagane w tym zakresie przez obowiązujące przepisy prawa oraz prawidłowe dane). Jeżeli zdarzenia te wystąpią niejednocześnie termin płatności liczony będzie od zdarzenia późniejszego. </w:t>
      </w:r>
    </w:p>
    <w:p w14:paraId="00D258EF" w14:textId="77777777" w:rsidR="000939D8" w:rsidRPr="003F0E09" w:rsidRDefault="000939D8" w:rsidP="00EF2C98">
      <w:pPr>
        <w:numPr>
          <w:ilvl w:val="0"/>
          <w:numId w:val="122"/>
        </w:numPr>
        <w:spacing w:after="120"/>
        <w:ind w:left="426" w:hanging="426"/>
        <w:rPr>
          <w:rFonts w:asciiTheme="minorHAnsi" w:hAnsiTheme="minorHAnsi" w:cstheme="minorHAnsi"/>
          <w:b/>
        </w:rPr>
      </w:pPr>
      <w:r w:rsidRPr="003F0E09">
        <w:rPr>
          <w:rFonts w:asciiTheme="minorHAnsi" w:hAnsiTheme="minorHAnsi" w:cstheme="minorHAnsi"/>
        </w:rPr>
        <w:t>Zamawiający dopuszcza następujące formy faktur (zgodnie z przepisami ustawy o podatku od towarów i usług), tj.:</w:t>
      </w:r>
      <w:r w:rsidRPr="003F0E09">
        <w:rPr>
          <w:rFonts w:asciiTheme="minorHAnsi" w:hAnsiTheme="minorHAnsi" w:cstheme="minorHAnsi"/>
          <w:vertAlign w:val="superscript"/>
        </w:rPr>
        <w:footnoteReference w:id="2"/>
      </w:r>
    </w:p>
    <w:p w14:paraId="20AA7CFA" w14:textId="77777777" w:rsidR="000939D8" w:rsidRPr="003F0E09" w:rsidRDefault="000939D8" w:rsidP="00EF2C98">
      <w:pPr>
        <w:pStyle w:val="Akapitzlist"/>
        <w:numPr>
          <w:ilvl w:val="0"/>
          <w:numId w:val="86"/>
        </w:numPr>
        <w:suppressAutoHyphens/>
        <w:spacing w:after="0" w:line="276" w:lineRule="auto"/>
        <w:contextualSpacing w:val="0"/>
        <w:rPr>
          <w:rFonts w:asciiTheme="minorHAnsi" w:hAnsiTheme="minorHAnsi" w:cstheme="minorHAnsi"/>
          <w:sz w:val="24"/>
          <w:szCs w:val="24"/>
        </w:rPr>
      </w:pPr>
      <w:r w:rsidRPr="003F0E09">
        <w:rPr>
          <w:rFonts w:asciiTheme="minorHAnsi" w:hAnsiTheme="minorHAnsi" w:cstheme="minorHAnsi"/>
          <w:sz w:val="24"/>
          <w:szCs w:val="24"/>
        </w:rPr>
        <w:lastRenderedPageBreak/>
        <w:t>Papierowa, która musi być dostarczona do siedziby Państwowego Funduszu Rehabilitacji Osób Niepełnosprawnych w oryginale (Państwowy Fundusz Rehabilitacji Osób Niepełnosprawnych, Al. Jana Pawła II 13, 00-828 Warszawa);</w:t>
      </w:r>
    </w:p>
    <w:p w14:paraId="4789467B" w14:textId="77777777" w:rsidR="000939D8" w:rsidRPr="003F0E09" w:rsidRDefault="000939D8" w:rsidP="00EF2C98">
      <w:pPr>
        <w:pStyle w:val="Akapitzlist"/>
        <w:numPr>
          <w:ilvl w:val="0"/>
          <w:numId w:val="86"/>
        </w:numPr>
        <w:suppressAutoHyphens/>
        <w:spacing w:after="0" w:line="276" w:lineRule="auto"/>
        <w:contextualSpacing w:val="0"/>
        <w:rPr>
          <w:rFonts w:asciiTheme="minorHAnsi" w:hAnsiTheme="minorHAnsi" w:cstheme="minorHAnsi"/>
          <w:sz w:val="24"/>
          <w:szCs w:val="24"/>
        </w:rPr>
      </w:pPr>
      <w:r w:rsidRPr="003F0E09">
        <w:rPr>
          <w:rFonts w:asciiTheme="minorHAnsi" w:hAnsiTheme="minorHAnsi" w:cstheme="minorHAnsi"/>
          <w:sz w:val="24"/>
          <w:szCs w:val="24"/>
        </w:rPr>
        <w:t>Elektroniczna:</w:t>
      </w:r>
    </w:p>
    <w:p w14:paraId="7861C2D8" w14:textId="21399C0D" w:rsidR="000939D8" w:rsidRPr="003F0E09" w:rsidRDefault="000939D8" w:rsidP="00EF2C98">
      <w:pPr>
        <w:pStyle w:val="Akapitzlist"/>
        <w:numPr>
          <w:ilvl w:val="0"/>
          <w:numId w:val="87"/>
        </w:numPr>
        <w:suppressAutoHyphens/>
        <w:spacing w:after="0" w:line="276" w:lineRule="auto"/>
        <w:ind w:left="1560" w:hanging="426"/>
        <w:rPr>
          <w:rFonts w:asciiTheme="minorHAnsi" w:hAnsiTheme="minorHAnsi" w:cstheme="minorHAnsi"/>
          <w:sz w:val="24"/>
          <w:szCs w:val="24"/>
        </w:rPr>
      </w:pPr>
      <w:r w:rsidRPr="003F0E09">
        <w:rPr>
          <w:rFonts w:asciiTheme="minorHAnsi" w:hAnsiTheme="minorHAnsi" w:cstheme="minorHAnsi"/>
          <w:sz w:val="24"/>
          <w:szCs w:val="24"/>
        </w:rPr>
        <w:t>przesłana za pomocą poczty elektronicznej, tzn. tylko i wyłącznie poprzez e-mail: e-faktury@pfron.org.pl, musi zawierać podpis kwalifikowany</w:t>
      </w:r>
      <w:r w:rsidR="007A6602">
        <w:rPr>
          <w:rFonts w:asciiTheme="minorHAnsi" w:hAnsiTheme="minorHAnsi" w:cstheme="minorHAnsi"/>
          <w:sz w:val="24"/>
          <w:szCs w:val="24"/>
        </w:rPr>
        <w:t xml:space="preserve"> </w:t>
      </w:r>
      <w:r w:rsidRPr="003F0E09">
        <w:rPr>
          <w:rFonts w:asciiTheme="minorHAnsi" w:hAnsiTheme="minorHAnsi" w:cstheme="minorHAnsi"/>
          <w:sz w:val="24"/>
          <w:szCs w:val="24"/>
        </w:rPr>
        <w:t>osoby wystawiającej fakturę;</w:t>
      </w:r>
    </w:p>
    <w:p w14:paraId="597CDF0A" w14:textId="77777777" w:rsidR="000939D8" w:rsidRPr="003F0E09" w:rsidRDefault="000939D8" w:rsidP="00EF2C98">
      <w:pPr>
        <w:pStyle w:val="Akapitzlist"/>
        <w:numPr>
          <w:ilvl w:val="0"/>
          <w:numId w:val="87"/>
        </w:numPr>
        <w:suppressAutoHyphens/>
        <w:spacing w:after="0" w:line="276" w:lineRule="auto"/>
        <w:ind w:left="1560" w:hanging="426"/>
        <w:contextualSpacing w:val="0"/>
        <w:rPr>
          <w:rFonts w:asciiTheme="minorHAnsi" w:hAnsiTheme="minorHAnsi" w:cstheme="minorHAnsi"/>
          <w:sz w:val="24"/>
          <w:szCs w:val="24"/>
        </w:rPr>
      </w:pPr>
      <w:r w:rsidRPr="003F0E09">
        <w:rPr>
          <w:rFonts w:asciiTheme="minorHAnsi" w:hAnsiTheme="minorHAnsi" w:cstheme="minorHAnsi"/>
          <w:sz w:val="24"/>
          <w:szCs w:val="24"/>
        </w:rPr>
        <w:t>za pośrednictwem Platformy Elektronicznego Fakturowania (PEF) na skrzynkę w postaci ustrukturyzowanego dokumentu elektronicznego. Precyzując: skrzynka PEPPOL adres strony: www.efaktura.gov.pl, wybranie Brokera PEF – Broker Infinite IT Solutions i przy wystawianiu nowego dokumentu podanie numeru NIP PFRON 5251000810. Rekomendowaną przeglądarką do obsługi PEF jest Google Chrome.</w:t>
      </w:r>
    </w:p>
    <w:p w14:paraId="2685652A" w14:textId="77777777" w:rsidR="000939D8" w:rsidRPr="003F0E09" w:rsidRDefault="000939D8" w:rsidP="00EF2C98">
      <w:pPr>
        <w:numPr>
          <w:ilvl w:val="0"/>
          <w:numId w:val="122"/>
        </w:numPr>
        <w:spacing w:before="240" w:after="120" w:line="276" w:lineRule="auto"/>
        <w:ind w:left="426" w:hanging="426"/>
        <w:rPr>
          <w:rFonts w:asciiTheme="minorHAnsi" w:hAnsiTheme="minorHAnsi" w:cstheme="minorHAnsi"/>
        </w:rPr>
      </w:pPr>
      <w:r w:rsidRPr="003F0E09">
        <w:rPr>
          <w:rFonts w:asciiTheme="minorHAnsi" w:hAnsiTheme="minorHAnsi" w:cstheme="minorHAnsi"/>
        </w:rPr>
        <w:t>Fakturę należy wystawić na: Państwowy Fundusz Rehabilitacji Osób Niepełnosprawnych</w:t>
      </w:r>
      <w:r w:rsidRPr="003F0E09">
        <w:rPr>
          <w:rFonts w:asciiTheme="minorHAnsi" w:hAnsiTheme="minorHAnsi" w:cstheme="minorHAnsi"/>
        </w:rPr>
        <w:br/>
        <w:t>00-828 Warszawa, al. Jana Pawła II 13, NIP: 5251000810.</w:t>
      </w:r>
    </w:p>
    <w:p w14:paraId="6686D0A0" w14:textId="6BFBED18" w:rsidR="000939D8" w:rsidRPr="003F0E09" w:rsidRDefault="000939D8" w:rsidP="00EF2C98">
      <w:pPr>
        <w:numPr>
          <w:ilvl w:val="0"/>
          <w:numId w:val="122"/>
        </w:numPr>
        <w:spacing w:before="240" w:after="120" w:line="276" w:lineRule="auto"/>
        <w:ind w:left="426" w:hanging="426"/>
        <w:rPr>
          <w:rFonts w:asciiTheme="minorHAnsi" w:hAnsiTheme="minorHAnsi" w:cstheme="minorHAnsi"/>
          <w:bCs/>
        </w:rPr>
      </w:pPr>
      <w:r w:rsidRPr="003F0E09">
        <w:rPr>
          <w:rFonts w:asciiTheme="minorHAnsi" w:hAnsiTheme="minorHAnsi" w:cstheme="minorHAnsi"/>
        </w:rPr>
        <w:t>W przypadku braku rachunku bankowego Wykonawcy w wykazie podatników VAT udostępnianym w Biuletynie Informacji Publicznej na stronie podmiotowej urzędu obsługującego ministra właściwego do spraw finansów publicznych, Zamawiający jest uprawniony do wstrzymania płatności z faktury</w:t>
      </w:r>
      <w:r w:rsidR="00D504EB">
        <w:rPr>
          <w:rFonts w:asciiTheme="minorHAnsi" w:hAnsiTheme="minorHAnsi" w:cstheme="minorHAnsi"/>
        </w:rPr>
        <w:t xml:space="preserve"> VAT</w:t>
      </w:r>
      <w:r w:rsidRPr="003F0E09">
        <w:rPr>
          <w:rFonts w:asciiTheme="minorHAnsi" w:hAnsiTheme="minorHAnsi" w:cstheme="minorHAnsi"/>
        </w:rPr>
        <w:t xml:space="preserve"> do czasu spełnienia wyżej wskazanego wymogu, a termin płatności tej faktury </w:t>
      </w:r>
      <w:r w:rsidR="00D504EB">
        <w:rPr>
          <w:rFonts w:asciiTheme="minorHAnsi" w:hAnsiTheme="minorHAnsi" w:cstheme="minorHAnsi"/>
        </w:rPr>
        <w:t xml:space="preserve">VAT </w:t>
      </w:r>
      <w:r w:rsidRPr="003F0E09">
        <w:rPr>
          <w:rFonts w:asciiTheme="minorHAnsi" w:hAnsiTheme="minorHAnsi" w:cstheme="minorHAnsi"/>
        </w:rPr>
        <w:t>ulega wydłużeniu o czas tego opóźnienia. W takim przypadku Wykonawcy nie przysługują odsetki za nieterminową płatność ani uprawnienie do wstrzymania lub braku realizacji obowiązków wynikających z Umowy.</w:t>
      </w:r>
    </w:p>
    <w:p w14:paraId="5CFE7831" w14:textId="0638F322" w:rsidR="000939D8" w:rsidRPr="003F0E09" w:rsidRDefault="000939D8" w:rsidP="00EF2C98">
      <w:pPr>
        <w:pStyle w:val="Akapitzlist"/>
        <w:numPr>
          <w:ilvl w:val="0"/>
          <w:numId w:val="122"/>
        </w:numPr>
        <w:suppressAutoHyphens/>
        <w:spacing w:before="240" w:after="0" w:line="276" w:lineRule="auto"/>
        <w:ind w:left="426" w:hanging="426"/>
        <w:contextualSpacing w:val="0"/>
        <w:rPr>
          <w:rFonts w:asciiTheme="minorHAnsi" w:eastAsia="Times New Roman" w:hAnsiTheme="minorHAnsi" w:cstheme="minorHAnsi"/>
          <w:bCs/>
          <w:sz w:val="24"/>
          <w:szCs w:val="24"/>
          <w:lang w:eastAsia="pl-PL"/>
        </w:rPr>
      </w:pPr>
      <w:r w:rsidRPr="003F0E09">
        <w:rPr>
          <w:rFonts w:asciiTheme="minorHAnsi" w:eastAsia="Times New Roman" w:hAnsiTheme="minorHAnsi" w:cstheme="minorHAnsi"/>
          <w:sz w:val="24"/>
          <w:szCs w:val="24"/>
          <w:lang w:eastAsia="pl-PL"/>
        </w:rPr>
        <w:t xml:space="preserve">Nieprawidłowo wystawiona faktura </w:t>
      </w:r>
      <w:r w:rsidR="00D504EB">
        <w:rPr>
          <w:rFonts w:asciiTheme="minorHAnsi" w:eastAsia="Times New Roman" w:hAnsiTheme="minorHAnsi" w:cstheme="minorHAnsi"/>
          <w:sz w:val="24"/>
          <w:szCs w:val="24"/>
          <w:lang w:eastAsia="pl-PL"/>
        </w:rPr>
        <w:t xml:space="preserve">VAT </w:t>
      </w:r>
      <w:r w:rsidRPr="003F0E09">
        <w:rPr>
          <w:rFonts w:asciiTheme="minorHAnsi" w:eastAsia="Times New Roman" w:hAnsiTheme="minorHAnsi" w:cstheme="minorHAnsi"/>
          <w:sz w:val="24"/>
          <w:szCs w:val="24"/>
          <w:lang w:eastAsia="pl-PL"/>
        </w:rPr>
        <w:t>nie będzie stanowiła podstawy do zapłaty wynagrodzenia i zostanie zwrócona Wykonawcy. W takim przypadku, termin zapłaty należnego Wykonawcy wynagrodzenia biegnie od dnia doręczenia Zamawiającemu prawidłowo wystawionej faktury</w:t>
      </w:r>
      <w:r w:rsidR="00D504EB">
        <w:rPr>
          <w:rFonts w:asciiTheme="minorHAnsi" w:eastAsia="Times New Roman" w:hAnsiTheme="minorHAnsi" w:cstheme="minorHAnsi"/>
          <w:sz w:val="24"/>
          <w:szCs w:val="24"/>
          <w:lang w:eastAsia="pl-PL"/>
        </w:rPr>
        <w:t xml:space="preserve"> VAT</w:t>
      </w:r>
      <w:r w:rsidRPr="003F0E09">
        <w:rPr>
          <w:rFonts w:asciiTheme="minorHAnsi" w:eastAsia="Times New Roman" w:hAnsiTheme="minorHAnsi" w:cstheme="minorHAnsi"/>
          <w:sz w:val="24"/>
          <w:szCs w:val="24"/>
          <w:lang w:eastAsia="pl-PL"/>
        </w:rPr>
        <w:t>.</w:t>
      </w:r>
    </w:p>
    <w:p w14:paraId="2955E97C" w14:textId="77777777" w:rsidR="000939D8" w:rsidRPr="003F0E09" w:rsidRDefault="000939D8" w:rsidP="00EF2C98">
      <w:pPr>
        <w:pStyle w:val="Akapitzlist"/>
        <w:numPr>
          <w:ilvl w:val="0"/>
          <w:numId w:val="122"/>
        </w:numPr>
        <w:suppressAutoHyphens/>
        <w:spacing w:before="240" w:after="0" w:line="276" w:lineRule="auto"/>
        <w:ind w:left="426" w:hanging="426"/>
        <w:contextualSpacing w:val="0"/>
        <w:rPr>
          <w:rFonts w:asciiTheme="minorHAnsi" w:eastAsia="Times New Roman" w:hAnsiTheme="minorHAnsi" w:cstheme="minorHAnsi"/>
          <w:bCs/>
          <w:sz w:val="24"/>
          <w:szCs w:val="24"/>
          <w:lang w:eastAsia="pl-PL"/>
        </w:rPr>
      </w:pPr>
      <w:r w:rsidRPr="003F0E09">
        <w:rPr>
          <w:rFonts w:asciiTheme="minorHAnsi" w:hAnsiTheme="minorHAnsi" w:cstheme="minorHAnsi"/>
          <w:sz w:val="24"/>
          <w:szCs w:val="24"/>
        </w:rPr>
        <w:t xml:space="preserve">W przypadku Wykonawcy wykonującego Przedmiot Umowy w ramach konsorcjum, faktury VAT, o których mowa w niniejszej Umowie, wystawiać będzie podmiot będący liderem konsorcjum na chwilę podpisywania niniejszej Umowy. Pozostali członkowie konsorcjum niniejszym upoważniają wyżej wymieniony podmiot do dokonywania w imieniu i na rzecz wszystkich członków konsorcjum rozliczeń z jakiegokolwiek tytułu przewidzianego w Umowie, w tym do przyjmowania od Zamawiającego wszelkich płatności należnych tytułem wynagrodzenia Wykonawcy. Tym samym Strony potwierdzają, że Zamawiający nie będzie dokonywał jakichkolwiek płatności bezpośrednio na rzecz członków konsorcjum, niebędących liderem konsorcjum. Bez względu na odrębne ustalenia konsorcjantów dotyczące wzajemnych rozliczeń lub wiedzę Zamawiającego w przedmiocie treści umowy zawartej pomiędzy </w:t>
      </w:r>
      <w:r w:rsidRPr="003F0E09">
        <w:rPr>
          <w:rFonts w:asciiTheme="minorHAnsi" w:hAnsiTheme="minorHAnsi" w:cstheme="minorHAnsi"/>
          <w:sz w:val="24"/>
          <w:szCs w:val="24"/>
        </w:rPr>
        <w:lastRenderedPageBreak/>
        <w:t>członkami konsorcjum, Zamawiający nie ponosi jakiejkolwiek odpowiedzialności za dokonywanie rozliczeń zgodnie z umową konsorcjum lub ustaleniami członków konsorcjum.</w:t>
      </w:r>
      <w:r w:rsidRPr="003F0E09">
        <w:rPr>
          <w:rStyle w:val="Odwoanieprzypisudolnego"/>
          <w:rFonts w:asciiTheme="minorHAnsi" w:hAnsiTheme="minorHAnsi" w:cstheme="minorHAnsi"/>
          <w:sz w:val="24"/>
          <w:szCs w:val="24"/>
        </w:rPr>
        <w:footnoteReference w:id="3"/>
      </w:r>
    </w:p>
    <w:p w14:paraId="5FEB1349" w14:textId="77777777" w:rsidR="000939D8" w:rsidRPr="003F0E09" w:rsidRDefault="000939D8" w:rsidP="00EF2C98">
      <w:pPr>
        <w:pStyle w:val="Akapitzlist"/>
        <w:numPr>
          <w:ilvl w:val="0"/>
          <w:numId w:val="122"/>
        </w:numPr>
        <w:suppressAutoHyphens/>
        <w:spacing w:before="240" w:after="0" w:line="276" w:lineRule="auto"/>
        <w:ind w:left="426" w:hanging="426"/>
        <w:contextualSpacing w:val="0"/>
        <w:rPr>
          <w:rFonts w:asciiTheme="minorHAnsi" w:eastAsia="Times New Roman" w:hAnsiTheme="minorHAnsi" w:cstheme="minorHAnsi"/>
          <w:bCs/>
          <w:sz w:val="24"/>
          <w:szCs w:val="24"/>
          <w:lang w:eastAsia="pl-PL"/>
        </w:rPr>
      </w:pPr>
      <w:r w:rsidRPr="003F0E09">
        <w:rPr>
          <w:rFonts w:asciiTheme="minorHAnsi" w:hAnsiTheme="minorHAnsi" w:cstheme="minorHAnsi"/>
          <w:sz w:val="24"/>
          <w:szCs w:val="24"/>
        </w:rPr>
        <w:t>Zapłata wynagrodzenia wskazanego na fakturze VAT wystawionej przez lidera konsorcjum zwalnia Zamawiającego z odpowiedzialności wobec wszystkich pozostałych członków konsorcjum stanowiących Wykonawcę.</w:t>
      </w:r>
    </w:p>
    <w:p w14:paraId="584FBE2C" w14:textId="77777777" w:rsidR="000939D8" w:rsidRPr="003F0E09" w:rsidRDefault="000939D8" w:rsidP="00EF2C98">
      <w:pPr>
        <w:numPr>
          <w:ilvl w:val="0"/>
          <w:numId w:val="122"/>
        </w:numPr>
        <w:spacing w:before="240" w:after="120" w:line="276" w:lineRule="auto"/>
        <w:ind w:left="426" w:hanging="426"/>
        <w:rPr>
          <w:rFonts w:asciiTheme="minorHAnsi" w:hAnsiTheme="minorHAnsi" w:cstheme="minorHAnsi"/>
          <w:bCs/>
        </w:rPr>
      </w:pPr>
      <w:r w:rsidRPr="003F0E09">
        <w:rPr>
          <w:rFonts w:asciiTheme="minorHAnsi" w:hAnsiTheme="minorHAnsi" w:cstheme="minorHAnsi"/>
        </w:rPr>
        <w:t xml:space="preserve">Wykonawca zobowiązuje się, że nie przeniesie na rzecz osób trzecich jakichkolwiek praw Wykonawcy związanych bezpośrednio lub pośrednio z Umową, w tym wierzytelności Wykonawcy z tytułu wykonania Umowy i związanych z nimi należności ubocznych (m. in. odsetek), bez poprzedzającej to przeniesienie zgody Zamawiającego wyrażonej w formie pisemnej pod rygorem nieważności. Wykonawca zobowiązuje się, że nie dokona jakiejkolwiek czynności prawnej lub też faktycznej, której bezpośrednim lub pośrednim skutkiem będzie zmiana wierzyciela z osoby Wykonawcy na inny podmiot. </w:t>
      </w:r>
    </w:p>
    <w:p w14:paraId="063F71FC" w14:textId="77777777" w:rsidR="000939D8" w:rsidRPr="00EA1B2B" w:rsidRDefault="000939D8" w:rsidP="00EF2C98">
      <w:pPr>
        <w:numPr>
          <w:ilvl w:val="0"/>
          <w:numId w:val="122"/>
        </w:numPr>
        <w:spacing w:before="240" w:after="120" w:line="276" w:lineRule="auto"/>
        <w:ind w:left="426" w:hanging="426"/>
        <w:rPr>
          <w:rFonts w:asciiTheme="minorHAnsi" w:hAnsiTheme="minorHAnsi" w:cstheme="minorHAnsi"/>
          <w:bCs/>
        </w:rPr>
      </w:pPr>
      <w:r w:rsidRPr="00EA1B2B">
        <w:rPr>
          <w:rFonts w:asciiTheme="minorHAnsi" w:hAnsiTheme="minorHAnsi" w:cstheme="minorHAnsi"/>
        </w:rPr>
        <w:t>Wykonawca przyjmuje do wiadomości i zobowiązuje się, iż zapłata za świadczenia wykonane zgodnie z Umową nastąpi bezpośrednio na rzecz Wykonawcy i tylko w drodze przelewu na rachunek Wykonawcy, wskazany na fakturze. Umorzenie długu Zamawiającego w stosunku do Wykonawcy poprzez uregulowanie należności Wykonawcy w jakiejkolwiek formie na rzecz innych podmiotów niż bezpośrednio na rzecz Wykonawcy, może nastąpić wyłącznie za poprzedzającą to uregulowanie zgodą Zamawiającego wyrażoną w formie pisemnej pod rygorem nieważności.</w:t>
      </w:r>
    </w:p>
    <w:p w14:paraId="4B047569" w14:textId="77777777" w:rsidR="000939D8" w:rsidRPr="003F0E09" w:rsidRDefault="000939D8" w:rsidP="00EF2C98">
      <w:pPr>
        <w:widowControl w:val="0"/>
        <w:numPr>
          <w:ilvl w:val="0"/>
          <w:numId w:val="122"/>
        </w:numPr>
        <w:autoSpaceDN w:val="0"/>
        <w:spacing w:before="240" w:line="276" w:lineRule="auto"/>
        <w:ind w:left="426" w:hanging="426"/>
        <w:rPr>
          <w:rFonts w:asciiTheme="minorHAnsi" w:hAnsiTheme="minorHAnsi" w:cstheme="minorHAnsi"/>
          <w:b/>
        </w:rPr>
      </w:pPr>
      <w:r w:rsidRPr="003F0E09">
        <w:rPr>
          <w:rFonts w:asciiTheme="minorHAnsi" w:hAnsiTheme="minorHAnsi" w:cstheme="minorHAnsi"/>
        </w:rPr>
        <w:t xml:space="preserve">Za termin zapłaty przyjmuje się dzień obciążenia rachunku bankowego Zamawiającego. </w:t>
      </w:r>
    </w:p>
    <w:p w14:paraId="05192513" w14:textId="5B17B1FA" w:rsidR="000939D8" w:rsidRPr="003F0E09" w:rsidRDefault="000939D8" w:rsidP="00EF2C98">
      <w:pPr>
        <w:widowControl w:val="0"/>
        <w:numPr>
          <w:ilvl w:val="0"/>
          <w:numId w:val="122"/>
        </w:numPr>
        <w:autoSpaceDN w:val="0"/>
        <w:spacing w:before="240" w:line="276" w:lineRule="auto"/>
        <w:ind w:left="426" w:hanging="426"/>
        <w:rPr>
          <w:rFonts w:asciiTheme="minorHAnsi" w:hAnsiTheme="minorHAnsi" w:cstheme="minorHAnsi"/>
          <w:b/>
        </w:rPr>
      </w:pPr>
      <w:r w:rsidRPr="003F0E09">
        <w:rPr>
          <w:rFonts w:asciiTheme="minorHAnsi" w:hAnsiTheme="minorHAnsi" w:cstheme="minorHAnsi"/>
        </w:rPr>
        <w:t xml:space="preserve">Za niedotrzymanie terminu zapłaty Wykonawcy przysługują odsetki </w:t>
      </w:r>
      <w:r w:rsidR="002F0CD4">
        <w:rPr>
          <w:rFonts w:asciiTheme="minorHAnsi" w:hAnsiTheme="minorHAnsi" w:cstheme="minorHAnsi"/>
        </w:rPr>
        <w:t>za opóźnienie w transakcjach handlowych</w:t>
      </w:r>
      <w:r w:rsidRPr="003F0E09">
        <w:rPr>
          <w:rFonts w:asciiTheme="minorHAnsi" w:hAnsiTheme="minorHAnsi" w:cstheme="minorHAnsi"/>
        </w:rPr>
        <w:t xml:space="preserve">. </w:t>
      </w:r>
    </w:p>
    <w:p w14:paraId="30AFFAE8" w14:textId="25CE1C58" w:rsidR="000939D8" w:rsidRPr="003F0E09" w:rsidRDefault="000939D8" w:rsidP="00EF2C98">
      <w:pPr>
        <w:numPr>
          <w:ilvl w:val="0"/>
          <w:numId w:val="122"/>
        </w:numPr>
        <w:spacing w:before="240" w:after="120" w:line="276" w:lineRule="auto"/>
        <w:ind w:left="426" w:hanging="426"/>
        <w:rPr>
          <w:rFonts w:asciiTheme="minorHAnsi" w:hAnsiTheme="minorHAnsi" w:cstheme="minorHAnsi"/>
        </w:rPr>
      </w:pPr>
      <w:r w:rsidRPr="003F0E09">
        <w:rPr>
          <w:rFonts w:asciiTheme="minorHAnsi" w:hAnsiTheme="minorHAnsi" w:cstheme="minorHAnsi"/>
        </w:rPr>
        <w:t>W przypadku niewykorzystania w okresie obowiązywania Umowy całkowitej kwoty wynagrodzenia, o której mowa w ust. 1, Wykonawcy nie będzie przysługiwało w stosunku do Zamawiającego żadne roszczenie, w szczególności z tytułu nieskorzystania przez Zamawiającego z Opcji.</w:t>
      </w:r>
    </w:p>
    <w:p w14:paraId="6A39682D" w14:textId="77777777" w:rsidR="000939D8" w:rsidRPr="003F0E09" w:rsidRDefault="000939D8" w:rsidP="00EB7F4B">
      <w:pPr>
        <w:pStyle w:val="Nagwek3"/>
        <w:spacing w:before="240" w:after="240"/>
        <w:ind w:left="714" w:hanging="357"/>
        <w:rPr>
          <w:rFonts w:asciiTheme="minorHAnsi" w:hAnsiTheme="minorHAnsi" w:cstheme="minorHAnsi"/>
        </w:rPr>
      </w:pPr>
      <w:bookmarkStart w:id="53" w:name="_Toc139005480"/>
      <w:bookmarkEnd w:id="45"/>
      <w:r w:rsidRPr="003F0E09">
        <w:rPr>
          <w:rFonts w:asciiTheme="minorHAnsi" w:hAnsiTheme="minorHAnsi" w:cstheme="minorHAnsi"/>
        </w:rPr>
        <w:t>Paragraf 10 Poufność i ochrona informacji</w:t>
      </w:r>
      <w:bookmarkEnd w:id="53"/>
    </w:p>
    <w:p w14:paraId="375E74A5" w14:textId="77777777"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Strony zobowiązują się wzajemnie do zachowania w ścisłej tajemnicy Informacji Poufnych (których definicję zawarto w ust. 3 poniżej), w czasie obowiązywania Umowy oraz przez okres 10 lat od dnia jej wykonania, wygaśnięcia, odstąpienia lub rozwiązania.</w:t>
      </w:r>
    </w:p>
    <w:p w14:paraId="3DAD9FCE" w14:textId="77777777"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Strony zobowiązują się do wykorzystywania Informacji Poufnych wyłącznie w celu realizacji Umowy.</w:t>
      </w:r>
    </w:p>
    <w:p w14:paraId="48D86EB6" w14:textId="77777777"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lastRenderedPageBreak/>
        <w:t xml:space="preserve">Wykonawca zobowiązuje się zachować w poufności wszelkie informacje techniczne, technologiczne, ekonomiczne, finansowe, handlowe, prawne, organizacyjne i inne, otrzymane od Zamawiającego w związku z realizacją Umowy, wyrażone za pomocą mowy, pisma, obrazu, rysunku, znaku, dźwięku albo zawarte w urządzeniu, przyrządzie lub innym przedmiocie, a także wyrażone w jakikolwiek inny sposób (dalej: „Informacje Poufne”).  </w:t>
      </w:r>
    </w:p>
    <w:p w14:paraId="321C23E5" w14:textId="28AFC04C"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Strony zobowiązują się nie kopiować, nie powielać, ani w jakikolwiek inny sposób nie rozpowszechniać Informacji Poufnych lub ich części, z wyjątkiem przypadków, gdy jest to konieczne do realizacji celów ściśle związanych ze współpracą Stron wynikającą z postanowień Umowy oraz przypadków określonych w ust. 7, ust. 8 i ust. 10 niniejszego </w:t>
      </w:r>
      <w:r w:rsidR="00397EF5">
        <w:rPr>
          <w:rFonts w:asciiTheme="minorHAnsi" w:hAnsiTheme="minorHAnsi" w:cstheme="minorHAnsi"/>
        </w:rPr>
        <w:t>P</w:t>
      </w:r>
      <w:r w:rsidRPr="003F0E09">
        <w:rPr>
          <w:rFonts w:asciiTheme="minorHAnsi" w:hAnsiTheme="minorHAnsi" w:cstheme="minorHAnsi"/>
        </w:rPr>
        <w:t>aragrafu.</w:t>
      </w:r>
    </w:p>
    <w:p w14:paraId="7C99D19E" w14:textId="77777777" w:rsidR="000939D8" w:rsidRPr="003F0E09" w:rsidRDefault="000939D8" w:rsidP="00EF2C98">
      <w:pPr>
        <w:numPr>
          <w:ilvl w:val="1"/>
          <w:numId w:val="126"/>
        </w:numPr>
        <w:tabs>
          <w:tab w:val="clear" w:pos="454"/>
          <w:tab w:val="num" w:pos="426"/>
          <w:tab w:val="left" w:pos="9356"/>
        </w:tabs>
        <w:spacing w:after="120" w:line="276" w:lineRule="auto"/>
        <w:rPr>
          <w:rFonts w:asciiTheme="minorHAnsi" w:hAnsiTheme="minorHAnsi" w:cstheme="minorHAnsi"/>
        </w:rPr>
      </w:pPr>
      <w:r w:rsidRPr="003F0E09">
        <w:rPr>
          <w:rFonts w:asciiTheme="minorHAnsi" w:hAnsiTheme="minorHAnsi" w:cstheme="minorHAnsi"/>
        </w:rPr>
        <w:t>Strony zobowiązane są w szczególności do:</w:t>
      </w:r>
    </w:p>
    <w:p w14:paraId="3E6CBDCD" w14:textId="77777777" w:rsidR="000939D8" w:rsidRPr="003F0E09" w:rsidRDefault="000939D8" w:rsidP="00EF2C98">
      <w:pPr>
        <w:pStyle w:val="Akapitzlist"/>
        <w:numPr>
          <w:ilvl w:val="1"/>
          <w:numId w:val="131"/>
        </w:numPr>
        <w:tabs>
          <w:tab w:val="left" w:pos="9356"/>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nieujawniania i nierozpowszechniania Informacji Poufnych;</w:t>
      </w:r>
    </w:p>
    <w:p w14:paraId="6CBA3AEF" w14:textId="77777777" w:rsidR="000939D8" w:rsidRPr="003F0E09" w:rsidRDefault="000939D8" w:rsidP="00EF2C98">
      <w:pPr>
        <w:pStyle w:val="Akapitzlist"/>
        <w:numPr>
          <w:ilvl w:val="1"/>
          <w:numId w:val="131"/>
        </w:numPr>
        <w:tabs>
          <w:tab w:val="left" w:pos="9356"/>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niewykorzystywania Informacji Poufnych do celów innych niż realizacja przedmiotu Umowy;</w:t>
      </w:r>
    </w:p>
    <w:p w14:paraId="3F73DE62" w14:textId="77777777" w:rsidR="000939D8" w:rsidRPr="003F0E09" w:rsidRDefault="000939D8" w:rsidP="00EF2C98">
      <w:pPr>
        <w:pStyle w:val="Akapitzlist"/>
        <w:numPr>
          <w:ilvl w:val="1"/>
          <w:numId w:val="131"/>
        </w:numPr>
        <w:tabs>
          <w:tab w:val="left" w:pos="9356"/>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przechowywania Informacji Poufnych w sposób uniemożliwiający dostęp do nich osobom nieuprawnionym oraz zabezpieczenia Informacji Poufnych drugiej Strony w taki sposób, w jaki Strona zabezpiecza własne informacje tego rodzaju;</w:t>
      </w:r>
    </w:p>
    <w:p w14:paraId="5B271D4E" w14:textId="77777777" w:rsidR="000939D8" w:rsidRPr="003F0E09" w:rsidRDefault="000939D8" w:rsidP="00EF2C98">
      <w:pPr>
        <w:pStyle w:val="Akapitzlist"/>
        <w:numPr>
          <w:ilvl w:val="1"/>
          <w:numId w:val="131"/>
        </w:numPr>
        <w:tabs>
          <w:tab w:val="left" w:pos="9356"/>
        </w:tabs>
        <w:suppressAutoHyphens/>
        <w:spacing w:after="120" w:line="276" w:lineRule="auto"/>
        <w:ind w:left="1134"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zabezpieczania otrzymanych Informacji Poufnych przed dostępem osób nieuprawnionych w stopniu niezbędnym do zachowania ich poufnego charakteru, ale przynajmniej w takim samym stopniu, w jaki postępuje wobec własnych informacji stanowiących tajemnicę przedsiębiorstwa.</w:t>
      </w:r>
    </w:p>
    <w:p w14:paraId="069C3306" w14:textId="29ABF60A" w:rsidR="000939D8" w:rsidRPr="003F0E09" w:rsidRDefault="000939D8" w:rsidP="00EF2C98">
      <w:pPr>
        <w:numPr>
          <w:ilvl w:val="1"/>
          <w:numId w:val="126"/>
        </w:numPr>
        <w:tabs>
          <w:tab w:val="clear" w:pos="454"/>
          <w:tab w:val="left" w:pos="9356"/>
        </w:tabs>
        <w:spacing w:before="240" w:after="120" w:line="276" w:lineRule="auto"/>
        <w:ind w:left="426" w:hanging="426"/>
        <w:rPr>
          <w:rFonts w:asciiTheme="minorHAnsi" w:hAnsiTheme="minorHAnsi" w:cstheme="minorHAnsi"/>
        </w:rPr>
      </w:pPr>
      <w:r w:rsidRPr="003F0E09">
        <w:rPr>
          <w:rFonts w:asciiTheme="minorHAnsi" w:hAnsiTheme="minorHAnsi" w:cstheme="minorHAnsi"/>
        </w:rPr>
        <w:t>Informacje Poufne nie będą przez żadną ze Stron ujawniane, rozpowszechniane i udostępniane w jakikolwiek sposób osobom trzecim, bez wyraźnej, uprzedniej zgody drugiej Strony wyrażonej w formie pisemnej pod rygorem nieważności, z zastrzeżeniem ust. 7, ust. 8 i ust. 10.</w:t>
      </w:r>
    </w:p>
    <w:p w14:paraId="315E200F" w14:textId="77777777" w:rsidR="000939D8" w:rsidRPr="003F0E09" w:rsidRDefault="000939D8" w:rsidP="00EF2C98">
      <w:pPr>
        <w:numPr>
          <w:ilvl w:val="1"/>
          <w:numId w:val="126"/>
        </w:numPr>
        <w:tabs>
          <w:tab w:val="clear" w:pos="454"/>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Wykonawca uprawniony jest do przekazywania Informacji Poufnych swoim pracownikom oraz Podwykonawcom, wyłącznie, gdy jest to konieczne do wykonania Umowy. W takim przypadku Wykonawca ponosi odpowiedzialność za naruszenie zasad poufności przez osoby realizujące Przedmiot Umowy i Podwykonawców jak za własne działania bądź zaniechania.</w:t>
      </w:r>
    </w:p>
    <w:p w14:paraId="03009FBE" w14:textId="77777777" w:rsidR="000939D8" w:rsidRPr="003F0E09" w:rsidRDefault="000939D8" w:rsidP="00EF2C98">
      <w:pPr>
        <w:numPr>
          <w:ilvl w:val="1"/>
          <w:numId w:val="126"/>
        </w:numPr>
        <w:tabs>
          <w:tab w:val="clear" w:pos="454"/>
          <w:tab w:val="num" w:pos="426"/>
          <w:tab w:val="left" w:pos="9356"/>
        </w:tabs>
        <w:spacing w:after="120" w:line="276" w:lineRule="auto"/>
        <w:rPr>
          <w:rFonts w:asciiTheme="minorHAnsi" w:hAnsiTheme="minorHAnsi" w:cstheme="minorHAnsi"/>
        </w:rPr>
      </w:pPr>
      <w:r w:rsidRPr="003F0E09">
        <w:rPr>
          <w:rFonts w:asciiTheme="minorHAnsi" w:hAnsiTheme="minorHAnsi" w:cstheme="minorHAnsi"/>
        </w:rPr>
        <w:t>Obowiązek zachowania poufności nie dotyczy informacji lub materiałów:</w:t>
      </w:r>
    </w:p>
    <w:p w14:paraId="7DCC44AD" w14:textId="77777777" w:rsidR="008B5155" w:rsidRPr="008B5155" w:rsidRDefault="008B5155" w:rsidP="00EF2C98">
      <w:pPr>
        <w:pStyle w:val="Akapitzlist"/>
        <w:numPr>
          <w:ilvl w:val="0"/>
          <w:numId w:val="56"/>
        </w:numPr>
        <w:tabs>
          <w:tab w:val="left" w:pos="9356"/>
        </w:tabs>
        <w:spacing w:after="120" w:line="276" w:lineRule="auto"/>
        <w:contextualSpacing w:val="0"/>
        <w:rPr>
          <w:rFonts w:asciiTheme="minorHAnsi" w:eastAsia="Times New Roman" w:hAnsiTheme="minorHAnsi" w:cstheme="minorHAnsi"/>
          <w:vanish/>
          <w:sz w:val="24"/>
          <w:szCs w:val="24"/>
          <w:lang w:eastAsia="pl-PL"/>
        </w:rPr>
      </w:pPr>
    </w:p>
    <w:p w14:paraId="0DB17029" w14:textId="77777777" w:rsidR="008B5155" w:rsidRPr="008B5155" w:rsidRDefault="008B5155" w:rsidP="003727EA">
      <w:pPr>
        <w:pStyle w:val="Akapitzlist"/>
        <w:numPr>
          <w:ilvl w:val="0"/>
          <w:numId w:val="56"/>
        </w:numPr>
        <w:spacing w:after="120" w:line="276" w:lineRule="auto"/>
        <w:contextualSpacing w:val="0"/>
        <w:rPr>
          <w:rFonts w:asciiTheme="minorHAnsi" w:eastAsia="Times New Roman" w:hAnsiTheme="minorHAnsi" w:cstheme="minorHAnsi"/>
          <w:vanish/>
          <w:sz w:val="24"/>
          <w:szCs w:val="24"/>
          <w:lang w:eastAsia="pl-PL"/>
        </w:rPr>
      </w:pPr>
    </w:p>
    <w:p w14:paraId="0FD5F5BA" w14:textId="77777777" w:rsidR="008B5155" w:rsidRPr="008B5155" w:rsidRDefault="008B5155" w:rsidP="00EF2C98">
      <w:pPr>
        <w:pStyle w:val="Akapitzlist"/>
        <w:numPr>
          <w:ilvl w:val="0"/>
          <w:numId w:val="56"/>
        </w:numPr>
        <w:tabs>
          <w:tab w:val="left" w:pos="9356"/>
        </w:tabs>
        <w:spacing w:after="120" w:line="276" w:lineRule="auto"/>
        <w:contextualSpacing w:val="0"/>
        <w:rPr>
          <w:rFonts w:asciiTheme="minorHAnsi" w:eastAsia="Times New Roman" w:hAnsiTheme="minorHAnsi" w:cstheme="minorHAnsi"/>
          <w:vanish/>
          <w:sz w:val="24"/>
          <w:szCs w:val="24"/>
          <w:lang w:eastAsia="pl-PL"/>
        </w:rPr>
      </w:pPr>
    </w:p>
    <w:p w14:paraId="4BEBF195" w14:textId="6B289B2D" w:rsidR="000939D8" w:rsidRPr="003F0E09" w:rsidRDefault="000939D8" w:rsidP="00EF2C98">
      <w:pPr>
        <w:numPr>
          <w:ilvl w:val="1"/>
          <w:numId w:val="56"/>
        </w:numPr>
        <w:tabs>
          <w:tab w:val="left" w:pos="993"/>
        </w:tabs>
        <w:spacing w:after="120" w:line="276" w:lineRule="auto"/>
        <w:ind w:left="785"/>
        <w:rPr>
          <w:rFonts w:asciiTheme="minorHAnsi" w:hAnsiTheme="minorHAnsi" w:cstheme="minorHAnsi"/>
        </w:rPr>
      </w:pPr>
      <w:r w:rsidRPr="003F0E09">
        <w:rPr>
          <w:rFonts w:asciiTheme="minorHAnsi" w:hAnsiTheme="minorHAnsi" w:cstheme="minorHAnsi"/>
        </w:rPr>
        <w:t>których ujawnienie jest wymagane przez bezwzględnie obowiązujące przepisy prawa;</w:t>
      </w:r>
    </w:p>
    <w:p w14:paraId="359FB3DA" w14:textId="77777777" w:rsidR="000939D8" w:rsidRPr="003F0E09" w:rsidRDefault="000939D8" w:rsidP="00EF2C98">
      <w:pPr>
        <w:numPr>
          <w:ilvl w:val="1"/>
          <w:numId w:val="56"/>
        </w:numPr>
        <w:spacing w:after="120" w:line="276" w:lineRule="auto"/>
        <w:ind w:left="993" w:hanging="567"/>
        <w:rPr>
          <w:rFonts w:asciiTheme="minorHAnsi" w:hAnsiTheme="minorHAnsi" w:cstheme="minorHAnsi"/>
        </w:rPr>
      </w:pPr>
      <w:r w:rsidRPr="003F0E09">
        <w:rPr>
          <w:rFonts w:asciiTheme="minorHAnsi" w:hAnsiTheme="minorHAnsi" w:cstheme="minorHAnsi"/>
        </w:rPr>
        <w:t>których ujawnienie następuje na żądanie podmiotu uprawnionego do kontroli, pod warunkiem, że podmiot ten został poinformowany o poufnym charakterze informacji;</w:t>
      </w:r>
    </w:p>
    <w:p w14:paraId="4AC37A0D" w14:textId="77777777" w:rsidR="000939D8" w:rsidRPr="003F0E09" w:rsidRDefault="000939D8" w:rsidP="00EF2C98">
      <w:pPr>
        <w:numPr>
          <w:ilvl w:val="1"/>
          <w:numId w:val="56"/>
        </w:numPr>
        <w:spacing w:after="120" w:line="276" w:lineRule="auto"/>
        <w:ind w:left="993" w:hanging="567"/>
        <w:rPr>
          <w:rFonts w:asciiTheme="minorHAnsi" w:hAnsiTheme="minorHAnsi" w:cstheme="minorHAnsi"/>
        </w:rPr>
      </w:pPr>
      <w:r w:rsidRPr="003F0E09">
        <w:rPr>
          <w:rFonts w:asciiTheme="minorHAnsi" w:hAnsiTheme="minorHAnsi" w:cstheme="minorHAnsi"/>
        </w:rPr>
        <w:t>które są powszechnie znane;</w:t>
      </w:r>
    </w:p>
    <w:p w14:paraId="482E25FB" w14:textId="77777777" w:rsidR="000939D8" w:rsidRPr="003F0E09" w:rsidRDefault="000939D8" w:rsidP="00EF2C98">
      <w:pPr>
        <w:numPr>
          <w:ilvl w:val="1"/>
          <w:numId w:val="56"/>
        </w:numPr>
        <w:tabs>
          <w:tab w:val="left" w:pos="1418"/>
        </w:tabs>
        <w:spacing w:after="120" w:line="276" w:lineRule="auto"/>
        <w:ind w:left="993" w:hanging="567"/>
        <w:rPr>
          <w:rFonts w:asciiTheme="minorHAnsi" w:hAnsiTheme="minorHAnsi" w:cstheme="minorHAnsi"/>
        </w:rPr>
      </w:pPr>
      <w:r w:rsidRPr="003F0E09">
        <w:rPr>
          <w:rFonts w:asciiTheme="minorHAnsi" w:hAnsiTheme="minorHAnsi" w:cstheme="minorHAnsi"/>
        </w:rPr>
        <w:t>które Strona uzyskała lub uzyska od osoby trzeciej, jeżeli przepisy obowiązującego prawa lub zobowiązanie umowne wiążące tę osobę nie zakazują ujawniania przez nią tych informacji i o ile Strona nie zobowiązała się do zachowania ich w poufności;</w:t>
      </w:r>
    </w:p>
    <w:p w14:paraId="2D73DF2F" w14:textId="77777777" w:rsidR="000939D8" w:rsidRPr="003F0E09" w:rsidRDefault="000939D8" w:rsidP="00EF2C98">
      <w:pPr>
        <w:numPr>
          <w:ilvl w:val="1"/>
          <w:numId w:val="56"/>
        </w:numPr>
        <w:spacing w:after="120" w:line="276" w:lineRule="auto"/>
        <w:ind w:left="993" w:hanging="567"/>
        <w:rPr>
          <w:rFonts w:asciiTheme="minorHAnsi" w:hAnsiTheme="minorHAnsi" w:cstheme="minorHAnsi"/>
        </w:rPr>
      </w:pPr>
      <w:r w:rsidRPr="003F0E09">
        <w:rPr>
          <w:rFonts w:asciiTheme="minorHAnsi" w:hAnsiTheme="minorHAnsi" w:cstheme="minorHAnsi"/>
        </w:rPr>
        <w:lastRenderedPageBreak/>
        <w:t>w których posiadanie Strona weszła zgodnie z obowiązującymi przepisami prawa, przed dniem uzyskania takich informacji na podstawie Umowy.</w:t>
      </w:r>
    </w:p>
    <w:p w14:paraId="5145CF1C" w14:textId="77777777" w:rsidR="000939D8" w:rsidRPr="003F0E09" w:rsidRDefault="000939D8" w:rsidP="00EF2C98">
      <w:pPr>
        <w:numPr>
          <w:ilvl w:val="1"/>
          <w:numId w:val="126"/>
        </w:numPr>
        <w:tabs>
          <w:tab w:val="clear" w:pos="454"/>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Jakiekolwiek postanowienia Umowy nie wyłączają dalej idących zobowiązań dotyczących ochrony Informacji Poufnych przewidzianych w przepisach prawa.</w:t>
      </w:r>
    </w:p>
    <w:p w14:paraId="7E27587C" w14:textId="77777777" w:rsidR="000939D8" w:rsidRPr="003F0E09" w:rsidRDefault="000939D8" w:rsidP="00EF2C98">
      <w:pPr>
        <w:numPr>
          <w:ilvl w:val="1"/>
          <w:numId w:val="126"/>
        </w:numPr>
        <w:tabs>
          <w:tab w:val="clear" w:pos="454"/>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W wypadku, gdy Strona zostanie zobowiązana nakazem sądu bądź organu administracji państwowej do ujawnienia informacji lub materiałów albo konieczność ich ujawnienia będzie wynikała z przepisów prawa, zobowiązuje się niezwłocznie pisemnie powiadomić o tym fakcie drugą Stronę oraz poinformować odbiorcę informacji lub materiałów o ich poufnym charakterze.</w:t>
      </w:r>
    </w:p>
    <w:p w14:paraId="467A7BCA" w14:textId="77777777" w:rsidR="000939D8" w:rsidRPr="003F0E09" w:rsidRDefault="000939D8" w:rsidP="00EF2C98">
      <w:pPr>
        <w:numPr>
          <w:ilvl w:val="1"/>
          <w:numId w:val="126"/>
        </w:numPr>
        <w:tabs>
          <w:tab w:val="clear" w:pos="454"/>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W przypadku rozwiązania Umowy (niezależnie od powodu rozwiązania) lub jej wygaśnięcia Wykonawca zobowiązuje się do niezwłocznego zwrotu, jednak nie później niż w terminie 30 dni kalendarzowych, materiałów zawierających Informacje Poufne. W tym samym terminie Wykonawca zwróci Zamawiającemu i usunie ze swoich zasobów i nośników elektronicznych Informacje Poufne przechowywane w wersji elektronicznej, chyba że Strony ustalą inny termin lub postanowienia Umowy stanowią inaczej.</w:t>
      </w:r>
    </w:p>
    <w:p w14:paraId="63EBE034" w14:textId="77777777" w:rsidR="000939D8" w:rsidRPr="003F0E09" w:rsidRDefault="000939D8" w:rsidP="00EF2C98">
      <w:pPr>
        <w:numPr>
          <w:ilvl w:val="1"/>
          <w:numId w:val="126"/>
        </w:numPr>
        <w:tabs>
          <w:tab w:val="clear" w:pos="454"/>
          <w:tab w:val="num" w:pos="426"/>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Za każdy przypadek ujawnienia Informacji Poufnych wbrew postanowieniom niniejszego paragrafu, Zamawiający może naliczyć Wykonawcy karę umowną na zasadach opisanych w </w:t>
      </w:r>
      <w:r w:rsidRPr="003F0E09">
        <w:rPr>
          <w:rFonts w:asciiTheme="minorHAnsi" w:hAnsiTheme="minorHAnsi" w:cstheme="minorHAnsi"/>
          <w:bCs/>
        </w:rPr>
        <w:t xml:space="preserve">Paragrafie </w:t>
      </w:r>
      <w:r w:rsidRPr="003F0E09">
        <w:rPr>
          <w:rFonts w:asciiTheme="minorHAnsi" w:hAnsiTheme="minorHAnsi" w:cstheme="minorHAnsi"/>
        </w:rPr>
        <w:t>11 ust. 11 pkt 11.3.Umowy.</w:t>
      </w:r>
    </w:p>
    <w:p w14:paraId="6B051357" w14:textId="584B1EAF" w:rsidR="000939D8" w:rsidRPr="003F0E09" w:rsidRDefault="000939D8" w:rsidP="00F93B3F">
      <w:pPr>
        <w:pStyle w:val="Nagwek3"/>
        <w:spacing w:before="240" w:after="240"/>
        <w:ind w:left="714" w:hanging="357"/>
        <w:rPr>
          <w:rFonts w:asciiTheme="minorHAnsi" w:hAnsiTheme="minorHAnsi" w:cstheme="minorHAnsi"/>
        </w:rPr>
      </w:pPr>
      <w:bookmarkStart w:id="54" w:name="_Toc495308778"/>
      <w:bookmarkStart w:id="55" w:name="_Toc139005481"/>
      <w:r w:rsidRPr="003F0E09">
        <w:rPr>
          <w:rFonts w:asciiTheme="minorHAnsi" w:hAnsiTheme="minorHAnsi" w:cstheme="minorHAnsi"/>
        </w:rPr>
        <w:t xml:space="preserve">Paragraf 11 </w:t>
      </w:r>
      <w:r w:rsidR="00113AC6">
        <w:rPr>
          <w:rFonts w:asciiTheme="minorHAnsi" w:hAnsiTheme="minorHAnsi" w:cstheme="minorHAnsi"/>
        </w:rPr>
        <w:t>Odpowiedzialność i k</w:t>
      </w:r>
      <w:r w:rsidRPr="003F0E09">
        <w:rPr>
          <w:rFonts w:asciiTheme="minorHAnsi" w:hAnsiTheme="minorHAnsi" w:cstheme="minorHAnsi"/>
        </w:rPr>
        <w:t>ary umowne</w:t>
      </w:r>
      <w:bookmarkEnd w:id="54"/>
      <w:bookmarkEnd w:id="55"/>
    </w:p>
    <w:p w14:paraId="3CC3D263"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Wykonawca ponosi odpowiedzialność za niewykonanie lub nienależyte wykonanie Umowy na zasadach opisanych w Umowie oraz na zasadach ogólnych.</w:t>
      </w:r>
      <w:r w:rsidRPr="003F0E09">
        <w:rPr>
          <w:rFonts w:asciiTheme="minorHAnsi" w:eastAsia="Calibri" w:hAnsiTheme="minorHAnsi" w:cstheme="minorHAnsi"/>
        </w:rPr>
        <w:t xml:space="preserve"> </w:t>
      </w:r>
      <w:r w:rsidRPr="003F0E09">
        <w:rPr>
          <w:rFonts w:asciiTheme="minorHAnsi" w:hAnsiTheme="minorHAnsi" w:cstheme="minorHAnsi"/>
        </w:rPr>
        <w:t xml:space="preserve">Odpowiedzialność ponoszona jest solidarnie przez Wykonawców wspólnie ubiegających się o udzielenie zamówienia, o których mowa w art. 58 ustawy </w:t>
      </w:r>
      <w:proofErr w:type="spellStart"/>
      <w:r w:rsidRPr="003F0E09">
        <w:rPr>
          <w:rFonts w:asciiTheme="minorHAnsi" w:hAnsiTheme="minorHAnsi" w:cstheme="minorHAnsi"/>
        </w:rPr>
        <w:t>Pzp</w:t>
      </w:r>
      <w:proofErr w:type="spellEnd"/>
      <w:r w:rsidRPr="003F0E09">
        <w:rPr>
          <w:rFonts w:asciiTheme="minorHAnsi" w:hAnsiTheme="minorHAnsi" w:cstheme="minorHAnsi"/>
        </w:rPr>
        <w:t>* [*skreślić zdanie, jeżeli Wykonawca złożył ofertę samodzielnie].</w:t>
      </w:r>
    </w:p>
    <w:p w14:paraId="3F6AFB74" w14:textId="667C1530"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 xml:space="preserve">W przypadku wezwania Wykonawcy do zapłacenia kary, kary umowne będą płatne w terminie 14 dni od dnia dostarczenia Wykonawcy wezwania do zapłaty lub not obciążeniowych. Zapłata kary umownej może być również egzekwowana przez potrącanie roszczeń Zamawiającego z </w:t>
      </w:r>
      <w:r w:rsidRPr="00C61341">
        <w:rPr>
          <w:rFonts w:asciiTheme="minorHAnsi" w:hAnsiTheme="minorHAnsi" w:cstheme="minorHAnsi"/>
        </w:rPr>
        <w:t xml:space="preserve">odsetkami </w:t>
      </w:r>
      <w:r w:rsidR="0070635B">
        <w:rPr>
          <w:rFonts w:asciiTheme="minorHAnsi" w:hAnsiTheme="minorHAnsi" w:cstheme="minorHAnsi"/>
        </w:rPr>
        <w:t>za opóźnienie w transakcjach handlowych</w:t>
      </w:r>
      <w:r w:rsidR="0070635B" w:rsidRPr="003F0E09">
        <w:rPr>
          <w:rFonts w:asciiTheme="minorHAnsi" w:hAnsiTheme="minorHAnsi" w:cstheme="minorHAnsi"/>
        </w:rPr>
        <w:t xml:space="preserve"> </w:t>
      </w:r>
      <w:r w:rsidRPr="003F0E09">
        <w:rPr>
          <w:rFonts w:asciiTheme="minorHAnsi" w:hAnsiTheme="minorHAnsi" w:cstheme="minorHAnsi"/>
        </w:rPr>
        <w:t>z wynagrodzenia należnego Wykonawcy, na co Wykonawca wyraża zgodę, z zastrzeżeniem bezwzględnie obowiązujących przepisów prawa. W przypadku potrącenia kary z należności Wykonawcy, Zamawiający wystawi Wykonawcy notę obciążeniową wraz z oświadczeniem o potrąceniu.</w:t>
      </w:r>
      <w:r w:rsidR="00DD6D17">
        <w:rPr>
          <w:rFonts w:asciiTheme="minorHAnsi" w:hAnsiTheme="minorHAnsi" w:cstheme="minorHAnsi"/>
        </w:rPr>
        <w:t xml:space="preserve"> </w:t>
      </w:r>
    </w:p>
    <w:p w14:paraId="063D62AB" w14:textId="30A5C3DC"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Zamawiający może dokonać potrącenia, o którym mowa w ust. 2, w każdym przypadku powstania uprawnienia do żądania zapłaty kary umownej, choćby jego wierzytelność z tego tytułu nie była jeszcze wymagalna (nie upłynął jeszcze termin, w którym Wykonawca zobowiązany jest do zapłaty kary umownej).</w:t>
      </w:r>
      <w:r w:rsidR="00DD6D17">
        <w:rPr>
          <w:rFonts w:asciiTheme="minorHAnsi" w:hAnsiTheme="minorHAnsi" w:cstheme="minorHAnsi"/>
        </w:rPr>
        <w:t xml:space="preserve"> </w:t>
      </w:r>
    </w:p>
    <w:p w14:paraId="7BFEDF35" w14:textId="7B44D6E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Kary umowne są niezależne od siebie i należą się Zamawiającemu w pełnej wysokości. W przypadku, gdy z tytułu jednego zdarzenia może być naliczona więcej niż jedna kara, kary będą naliczane za każde zdarzenie naruszające postanowienia Umowy odrębnie.</w:t>
      </w:r>
      <w:r w:rsidRPr="003F0E09">
        <w:rPr>
          <w:rFonts w:asciiTheme="minorHAnsi" w:eastAsia="Calibri" w:hAnsiTheme="minorHAnsi" w:cstheme="minorHAnsi"/>
        </w:rPr>
        <w:t xml:space="preserve"> W sytuacji</w:t>
      </w:r>
      <w:r w:rsidRPr="003F0E09">
        <w:rPr>
          <w:rFonts w:asciiTheme="minorHAnsi" w:hAnsiTheme="minorHAnsi" w:cstheme="minorHAnsi"/>
        </w:rPr>
        <w:t xml:space="preserve">, gdy </w:t>
      </w:r>
      <w:r w:rsidRPr="003F0E09">
        <w:rPr>
          <w:rFonts w:asciiTheme="minorHAnsi" w:hAnsiTheme="minorHAnsi" w:cstheme="minorHAnsi"/>
        </w:rPr>
        <w:lastRenderedPageBreak/>
        <w:t>Zamawiającemu przysługuje prawo do naliczenia kary umownej w przypadku odstąpienia od Umowy z przyczyn leżących po stronie Wykonawcy (patrz ust. 11 pkt 11.1 lub 11.2.), Zamawiającemu przysługuje prawo do naliczania kary umownej wyłącznie z tego tytułu.</w:t>
      </w:r>
    </w:p>
    <w:p w14:paraId="7BC5F115"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eastAsia="Calibri" w:hAnsiTheme="minorHAnsi" w:cstheme="minorHAnsi"/>
          <w:lang w:eastAsia="ar-SA"/>
        </w:rPr>
        <w:t>Zamawiający ma prawo do dochodzenia kar umownych według swojego wyboru:</w:t>
      </w:r>
    </w:p>
    <w:p w14:paraId="73BEA424" w14:textId="3B08274E" w:rsidR="000939D8" w:rsidRPr="003F0E09" w:rsidRDefault="0CBCA6AF" w:rsidP="00EF2C98">
      <w:pPr>
        <w:numPr>
          <w:ilvl w:val="1"/>
          <w:numId w:val="110"/>
        </w:numPr>
        <w:tabs>
          <w:tab w:val="left" w:pos="993"/>
        </w:tabs>
        <w:suppressAutoHyphens/>
        <w:autoSpaceDN w:val="0"/>
        <w:spacing w:line="276" w:lineRule="auto"/>
        <w:ind w:left="993" w:hanging="567"/>
        <w:contextualSpacing/>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po</w:t>
      </w:r>
      <w:r w:rsidR="000939D8" w:rsidRPr="003F0E09">
        <w:rPr>
          <w:rFonts w:asciiTheme="minorHAnsi" w:eastAsia="Calibri" w:hAnsiTheme="minorHAnsi" w:cstheme="minorHAnsi"/>
          <w:lang w:eastAsia="ar-SA"/>
        </w:rPr>
        <w:t>przez wezwanie Wykonawcy do zapłacenia kary, lub</w:t>
      </w:r>
    </w:p>
    <w:p w14:paraId="73AC0079" w14:textId="77777777" w:rsidR="000939D8" w:rsidRPr="003F0E09" w:rsidRDefault="000939D8" w:rsidP="00EF2C98">
      <w:pPr>
        <w:numPr>
          <w:ilvl w:val="1"/>
          <w:numId w:val="110"/>
        </w:numPr>
        <w:tabs>
          <w:tab w:val="left" w:pos="993"/>
        </w:tabs>
        <w:suppressAutoHyphens/>
        <w:autoSpaceDN w:val="0"/>
        <w:spacing w:line="276" w:lineRule="auto"/>
        <w:ind w:left="993" w:hanging="567"/>
        <w:contextualSpacing/>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poprzez potrącenie z należności Wykonawcy, na co Wykonawca wyraża zgodę i do czego upoważnia Zamawiającego bez potrzeby uzyskania pisemnego potwierdzenia, lub</w:t>
      </w:r>
    </w:p>
    <w:p w14:paraId="289B047D" w14:textId="77777777" w:rsidR="000939D8" w:rsidRPr="003F0E09" w:rsidRDefault="000939D8" w:rsidP="00EF2C98">
      <w:pPr>
        <w:numPr>
          <w:ilvl w:val="1"/>
          <w:numId w:val="110"/>
        </w:numPr>
        <w:tabs>
          <w:tab w:val="left" w:pos="993"/>
        </w:tabs>
        <w:suppressAutoHyphens/>
        <w:autoSpaceDN w:val="0"/>
        <w:spacing w:line="276" w:lineRule="auto"/>
        <w:ind w:left="993" w:hanging="567"/>
        <w:contextualSpacing/>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poprzez potrącenie z zabezpieczenia należytego wykonania Umowy,</w:t>
      </w:r>
    </w:p>
    <w:p w14:paraId="5E0803DA" w14:textId="77777777" w:rsidR="000939D8" w:rsidRPr="003F0E09" w:rsidRDefault="000939D8" w:rsidP="000939D8">
      <w:pPr>
        <w:tabs>
          <w:tab w:val="left" w:pos="993"/>
        </w:tabs>
        <w:suppressAutoHyphens/>
        <w:spacing w:line="276" w:lineRule="auto"/>
        <w:ind w:left="426"/>
        <w:contextualSpacing/>
        <w:rPr>
          <w:rFonts w:asciiTheme="minorHAnsi" w:eastAsia="Calibri" w:hAnsiTheme="minorHAnsi" w:cstheme="minorHAnsi"/>
          <w:lang w:eastAsia="ar-SA"/>
        </w:rPr>
      </w:pPr>
      <w:r w:rsidRPr="003F0E09">
        <w:rPr>
          <w:rFonts w:asciiTheme="minorHAnsi" w:eastAsia="Calibri" w:hAnsiTheme="minorHAnsi" w:cstheme="minorHAnsi"/>
          <w:lang w:eastAsia="ar-SA"/>
        </w:rPr>
        <w:t>z zastrzeżeniem bezwzględnie obowiązujących przepisów prawa.</w:t>
      </w:r>
    </w:p>
    <w:p w14:paraId="7488B73B" w14:textId="77777777" w:rsidR="000939D8" w:rsidRPr="003F0E09" w:rsidRDefault="000939D8" w:rsidP="00EF2C98">
      <w:pPr>
        <w:numPr>
          <w:ilvl w:val="0"/>
          <w:numId w:val="125"/>
        </w:numPr>
        <w:tabs>
          <w:tab w:val="left" w:pos="9356"/>
        </w:tabs>
        <w:spacing w:before="240" w:after="120" w:line="276" w:lineRule="auto"/>
        <w:ind w:left="426" w:hanging="426"/>
        <w:rPr>
          <w:rFonts w:asciiTheme="minorHAnsi" w:hAnsiTheme="minorHAnsi" w:cstheme="minorHAnsi"/>
          <w:spacing w:val="-4"/>
        </w:rPr>
      </w:pPr>
      <w:r w:rsidRPr="003F0E09">
        <w:rPr>
          <w:rFonts w:asciiTheme="minorHAnsi" w:hAnsiTheme="minorHAnsi" w:cstheme="minorHAnsi"/>
        </w:rPr>
        <w:t>Zapłata lub potrącenie kary umownej nie zwalnia Wykonawcy z obowiązku realizacji Umowy lub jej części ani z żadnych innych zobowiązań umownych, chyba że Zamawiający postanowi inaczej.</w:t>
      </w:r>
    </w:p>
    <w:p w14:paraId="3BEA47FF"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 xml:space="preserve">Naliczenie zastrzeżonych Umową kar umownych nie wyłącza możliwości dochodzenia odszkodowania na zasadach ogólnych do pełnej wysokości szkody poniesionej przez Zamawiającego w związku ze zdarzeniem, które było podstawą naliczenia danej kary. </w:t>
      </w:r>
    </w:p>
    <w:p w14:paraId="25D8DB54"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spacing w:val="-4"/>
        </w:rPr>
      </w:pPr>
      <w:r w:rsidRPr="003F0E09">
        <w:rPr>
          <w:rFonts w:asciiTheme="minorHAnsi" w:hAnsiTheme="minorHAnsi" w:cstheme="minorHAnsi"/>
        </w:rPr>
        <w:t>W zakresie kar umownych opisanych Umową odpowiedzialność za zwłokę oznacza przyjęcie przez Wykonawcę odpowiedzialności za przekroczenie terminu wskazanego w Umowie lub wyznaczonego zgodnie z postanowieniami Umowy na zasadzie winy.</w:t>
      </w:r>
    </w:p>
    <w:p w14:paraId="0B62E941" w14:textId="77777777" w:rsidR="000939D8" w:rsidRPr="003F0E09" w:rsidRDefault="000939D8" w:rsidP="00EF2C98">
      <w:pPr>
        <w:numPr>
          <w:ilvl w:val="0"/>
          <w:numId w:val="125"/>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Jeżeli w toku realizacji Przedmiotu Umowy w wyniku:</w:t>
      </w:r>
    </w:p>
    <w:p w14:paraId="6C9B1DE1" w14:textId="77777777" w:rsidR="000939D8" w:rsidRPr="003F0E09" w:rsidRDefault="000939D8" w:rsidP="00EF2C98">
      <w:pPr>
        <w:pStyle w:val="Akapitzlist"/>
        <w:numPr>
          <w:ilvl w:val="1"/>
          <w:numId w:val="125"/>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Wad Systemu, powstałych z przyczyn, za które odpowiedzialność ponosi Wykonawca, w tym również Wad powstałych z powodu nieprawidłowego działania Oprogramowania Systemowego i Narzędziowego, lub</w:t>
      </w:r>
    </w:p>
    <w:p w14:paraId="6B7543AA" w14:textId="77777777" w:rsidR="008D12DF" w:rsidRPr="003F0E09" w:rsidRDefault="000939D8" w:rsidP="00EF2C98">
      <w:pPr>
        <w:pStyle w:val="Akapitzlist"/>
        <w:numPr>
          <w:ilvl w:val="1"/>
          <w:numId w:val="125"/>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działania lub zaniechania Wykonawcy lub osób, za które Wykonawca ponosi odpowiedzialność, </w:t>
      </w:r>
    </w:p>
    <w:p w14:paraId="55ABE4B6" w14:textId="2B45BD69" w:rsidR="000939D8" w:rsidRPr="003F0E09" w:rsidRDefault="000939D8" w:rsidP="008D12DF">
      <w:pPr>
        <w:suppressAutoHyphens/>
        <w:spacing w:after="120" w:line="276" w:lineRule="auto"/>
        <w:ind w:left="425"/>
        <w:rPr>
          <w:rFonts w:asciiTheme="minorHAnsi" w:hAnsiTheme="minorHAnsi" w:cstheme="minorHAnsi"/>
        </w:rPr>
      </w:pPr>
      <w:r w:rsidRPr="003F0E09">
        <w:rPr>
          <w:rFonts w:asciiTheme="minorHAnsi" w:hAnsiTheme="minorHAnsi" w:cstheme="minorHAnsi"/>
        </w:rPr>
        <w:t xml:space="preserve">dojdzie do </w:t>
      </w:r>
      <w:r w:rsidR="000D6ED8">
        <w:rPr>
          <w:rFonts w:asciiTheme="minorHAnsi" w:hAnsiTheme="minorHAnsi" w:cstheme="minorHAnsi"/>
        </w:rPr>
        <w:t xml:space="preserve">trwałej i </w:t>
      </w:r>
      <w:r w:rsidR="003A6EEC">
        <w:rPr>
          <w:rFonts w:asciiTheme="minorHAnsi" w:hAnsiTheme="minorHAnsi" w:cstheme="minorHAnsi"/>
        </w:rPr>
        <w:t xml:space="preserve">nieodwracalnej </w:t>
      </w:r>
      <w:r w:rsidRPr="003F0E09">
        <w:rPr>
          <w:rFonts w:asciiTheme="minorHAnsi" w:hAnsiTheme="minorHAnsi" w:cstheme="minorHAnsi"/>
        </w:rPr>
        <w:t>utraty danych z Systemu, Wykonawca zapłaci Zamawiającemu karę umowną w wysokości 120</w:t>
      </w:r>
      <w:r w:rsidR="00466A8E">
        <w:rPr>
          <w:rFonts w:asciiTheme="minorHAnsi" w:hAnsiTheme="minorHAnsi" w:cstheme="minorHAnsi"/>
        </w:rPr>
        <w:t xml:space="preserve"> </w:t>
      </w:r>
      <w:r w:rsidRPr="003F0E09">
        <w:rPr>
          <w:rFonts w:asciiTheme="minorHAnsi" w:hAnsiTheme="minorHAnsi" w:cstheme="minorHAnsi"/>
        </w:rPr>
        <w:t xml:space="preserve">000,00 zł (słownie: sto dwadzieścia tysięcy złotych) za utratę danych z Systemu w </w:t>
      </w:r>
      <w:r w:rsidR="00F54C7F">
        <w:rPr>
          <w:rFonts w:asciiTheme="minorHAnsi" w:hAnsiTheme="minorHAnsi" w:cstheme="minorHAnsi"/>
        </w:rPr>
        <w:t>każdym</w:t>
      </w:r>
      <w:r w:rsidR="00F54C7F" w:rsidRPr="003F0E09">
        <w:rPr>
          <w:rFonts w:asciiTheme="minorHAnsi" w:hAnsiTheme="minorHAnsi" w:cstheme="minorHAnsi"/>
        </w:rPr>
        <w:t xml:space="preserve"> </w:t>
      </w:r>
      <w:r w:rsidRPr="003F0E09">
        <w:rPr>
          <w:rFonts w:asciiTheme="minorHAnsi" w:hAnsiTheme="minorHAnsi" w:cstheme="minorHAnsi"/>
        </w:rPr>
        <w:t>dniu.</w:t>
      </w:r>
      <w:r w:rsidR="003A6EEC">
        <w:rPr>
          <w:rFonts w:asciiTheme="minorHAnsi" w:hAnsiTheme="minorHAnsi" w:cstheme="minorHAnsi"/>
        </w:rPr>
        <w:t xml:space="preserve"> Celem usunięcia wątpliwości Strony potwierdzają, że naliczenie kary umownej, o której mowa w niniejszym punkcie, następuje w przypadku, gdy nie jest możliwe odzyskanie danych z kopii zapasowych tworzonych przez Wykonawcę zgodnie z Umową. </w:t>
      </w:r>
    </w:p>
    <w:p w14:paraId="3E71F6E1" w14:textId="579F3212" w:rsidR="000939D8" w:rsidRPr="00EB1D3C" w:rsidRDefault="000939D8" w:rsidP="00EF2C98">
      <w:pPr>
        <w:numPr>
          <w:ilvl w:val="0"/>
          <w:numId w:val="125"/>
        </w:numPr>
        <w:spacing w:after="120" w:line="276" w:lineRule="auto"/>
        <w:ind w:left="426" w:hanging="426"/>
        <w:rPr>
          <w:rFonts w:asciiTheme="minorHAnsi" w:hAnsiTheme="minorHAnsi" w:cstheme="minorHAnsi"/>
        </w:rPr>
      </w:pPr>
      <w:r w:rsidRPr="00EB1D3C">
        <w:rPr>
          <w:rFonts w:asciiTheme="minorHAnsi" w:hAnsiTheme="minorHAnsi" w:cstheme="minorHAnsi"/>
        </w:rPr>
        <w:t>W przypadku świadczenia Usługi Asysty Technicznej i Konserwacji niezgodnie z parametrami określonymi w Załączniku nr 6 do OPZ, Wykonawca zapłaci Zamawiającemu następujące kary umowne:</w:t>
      </w:r>
    </w:p>
    <w:p w14:paraId="3518EAA2" w14:textId="77777777" w:rsidR="000939D8" w:rsidRPr="00EB1D3C" w:rsidRDefault="000939D8" w:rsidP="00EF2C98">
      <w:pPr>
        <w:numPr>
          <w:ilvl w:val="1"/>
          <w:numId w:val="125"/>
        </w:numPr>
        <w:tabs>
          <w:tab w:val="left" w:pos="851"/>
        </w:tabs>
        <w:spacing w:after="120" w:line="276" w:lineRule="auto"/>
        <w:ind w:left="1134" w:hanging="708"/>
        <w:rPr>
          <w:rFonts w:asciiTheme="minorHAnsi" w:hAnsiTheme="minorHAnsi" w:cstheme="minorHAnsi"/>
        </w:rPr>
      </w:pPr>
      <w:r w:rsidRPr="00EB1D3C">
        <w:rPr>
          <w:rFonts w:asciiTheme="minorHAnsi" w:hAnsiTheme="minorHAnsi" w:cstheme="minorHAnsi"/>
        </w:rPr>
        <w:t>Za niedotrzymanie wskaźnika RPDS (rzeczywisty poziom dostępności Systemu)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2835"/>
        <w:gridCol w:w="3119"/>
      </w:tblGrid>
      <w:tr w:rsidR="000939D8" w:rsidRPr="003F0E09" w14:paraId="691CEC2C" w14:textId="77777777" w:rsidTr="00E37439">
        <w:trPr>
          <w:jc w:val="center"/>
        </w:trPr>
        <w:tc>
          <w:tcPr>
            <w:tcW w:w="694" w:type="dxa"/>
            <w:shd w:val="clear" w:color="auto" w:fill="D9D9D9" w:themeFill="background1" w:themeFillShade="D9"/>
            <w:vAlign w:val="center"/>
          </w:tcPr>
          <w:p w14:paraId="17EE1AFA" w14:textId="77777777" w:rsidR="000939D8" w:rsidRPr="003F0E09" w:rsidRDefault="000939D8" w:rsidP="00E37439">
            <w:pPr>
              <w:tabs>
                <w:tab w:val="left" w:pos="9356"/>
              </w:tabs>
              <w:spacing w:after="120" w:line="276" w:lineRule="auto"/>
              <w:contextualSpacing/>
              <w:rPr>
                <w:rFonts w:asciiTheme="minorHAnsi" w:hAnsiTheme="minorHAnsi" w:cstheme="minorHAnsi"/>
                <w:lang w:eastAsia="en-US"/>
              </w:rPr>
            </w:pPr>
            <w:bookmarkStart w:id="56" w:name="_Hlk530765757"/>
            <w:r w:rsidRPr="003F0E09">
              <w:rPr>
                <w:rFonts w:asciiTheme="minorHAnsi" w:hAnsiTheme="minorHAnsi" w:cstheme="minorHAnsi"/>
                <w:lang w:eastAsia="en-US"/>
              </w:rPr>
              <w:lastRenderedPageBreak/>
              <w:t>Lp.</w:t>
            </w:r>
          </w:p>
        </w:tc>
        <w:tc>
          <w:tcPr>
            <w:tcW w:w="2835" w:type="dxa"/>
            <w:shd w:val="clear" w:color="auto" w:fill="D9D9D9" w:themeFill="background1" w:themeFillShade="D9"/>
            <w:vAlign w:val="center"/>
          </w:tcPr>
          <w:p w14:paraId="248D9F4C"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Wykonana wartość wskaźnika (od - do) [%]</w:t>
            </w:r>
          </w:p>
        </w:tc>
        <w:tc>
          <w:tcPr>
            <w:tcW w:w="3119" w:type="dxa"/>
            <w:shd w:val="clear" w:color="auto" w:fill="D9D9D9" w:themeFill="background1" w:themeFillShade="D9"/>
            <w:vAlign w:val="center"/>
          </w:tcPr>
          <w:p w14:paraId="6824DC1B" w14:textId="0ED78E0E"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Wysokość kary w złotych</w:t>
            </w:r>
            <w:r w:rsidR="008B392C">
              <w:rPr>
                <w:rFonts w:asciiTheme="minorHAnsi" w:hAnsiTheme="minorHAnsi" w:cstheme="minorHAnsi"/>
                <w:bCs/>
                <w:lang w:eastAsia="en-US"/>
              </w:rPr>
              <w:t xml:space="preserve"> za każdy miesiąc</w:t>
            </w:r>
          </w:p>
        </w:tc>
      </w:tr>
      <w:tr w:rsidR="000939D8" w:rsidRPr="003F0E09" w14:paraId="4B5F11D8" w14:textId="77777777" w:rsidTr="00E37439">
        <w:trPr>
          <w:jc w:val="center"/>
        </w:trPr>
        <w:tc>
          <w:tcPr>
            <w:tcW w:w="694" w:type="dxa"/>
            <w:shd w:val="clear" w:color="auto" w:fill="D9D9D9" w:themeFill="background1" w:themeFillShade="D9"/>
            <w:vAlign w:val="center"/>
          </w:tcPr>
          <w:p w14:paraId="159D3133"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w:t>
            </w:r>
          </w:p>
        </w:tc>
        <w:tc>
          <w:tcPr>
            <w:tcW w:w="2835" w:type="dxa"/>
          </w:tcPr>
          <w:p w14:paraId="4A752381" w14:textId="39EED5FC" w:rsidR="000939D8" w:rsidRPr="0056268F" w:rsidRDefault="009F3B8C" w:rsidP="00E37439">
            <w:pPr>
              <w:tabs>
                <w:tab w:val="left" w:pos="9356"/>
              </w:tabs>
              <w:spacing w:after="120" w:line="276" w:lineRule="auto"/>
              <w:contextualSpacing/>
              <w:rPr>
                <w:rFonts w:asciiTheme="minorHAnsi" w:hAnsiTheme="minorHAnsi" w:cstheme="minorHAnsi"/>
                <w:bCs/>
                <w:lang w:eastAsia="en-US"/>
              </w:rPr>
            </w:pPr>
            <w:r w:rsidRPr="0056268F">
              <w:rPr>
                <w:rFonts w:asciiTheme="minorHAnsi" w:hAnsiTheme="minorHAnsi" w:cstheme="minorHAnsi"/>
                <w:bCs/>
                <w:lang w:eastAsia="en-US"/>
              </w:rPr>
              <w:t>98</w:t>
            </w:r>
            <w:r w:rsidR="004C4611" w:rsidRPr="0056268F">
              <w:rPr>
                <w:rFonts w:asciiTheme="minorHAnsi" w:hAnsiTheme="minorHAnsi" w:cstheme="minorHAnsi"/>
                <w:bCs/>
                <w:lang w:eastAsia="en-US"/>
              </w:rPr>
              <w:t>,88</w:t>
            </w:r>
            <w:r w:rsidR="000939D8" w:rsidRPr="0056268F">
              <w:rPr>
                <w:rFonts w:asciiTheme="minorHAnsi" w:hAnsiTheme="minorHAnsi" w:cstheme="minorHAnsi"/>
                <w:bCs/>
                <w:lang w:eastAsia="en-US"/>
              </w:rPr>
              <w:t xml:space="preserve"> </w:t>
            </w:r>
            <w:r w:rsidR="006F6E1A">
              <w:rPr>
                <w:rFonts w:asciiTheme="minorHAnsi" w:hAnsiTheme="minorHAnsi" w:cstheme="minorHAnsi"/>
                <w:bCs/>
                <w:lang w:eastAsia="en-US"/>
              </w:rPr>
              <w:t>– 9</w:t>
            </w:r>
            <w:r w:rsidR="00C43E59">
              <w:rPr>
                <w:rFonts w:asciiTheme="minorHAnsi" w:hAnsiTheme="minorHAnsi" w:cstheme="minorHAnsi"/>
                <w:bCs/>
                <w:lang w:eastAsia="en-US"/>
              </w:rPr>
              <w:t>8,</w:t>
            </w:r>
            <w:r w:rsidR="008F57E4">
              <w:rPr>
                <w:rFonts w:asciiTheme="minorHAnsi" w:hAnsiTheme="minorHAnsi" w:cstheme="minorHAnsi"/>
                <w:bCs/>
                <w:lang w:eastAsia="en-US"/>
              </w:rPr>
              <w:t>75</w:t>
            </w:r>
          </w:p>
        </w:tc>
        <w:tc>
          <w:tcPr>
            <w:tcW w:w="3119" w:type="dxa"/>
            <w:vAlign w:val="center"/>
          </w:tcPr>
          <w:p w14:paraId="0ADFEBA0" w14:textId="147AA61D" w:rsidR="000939D8" w:rsidRPr="003F0E09" w:rsidRDefault="00E67906" w:rsidP="00E37439">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5 000,00 zł</w:t>
            </w:r>
          </w:p>
        </w:tc>
      </w:tr>
      <w:tr w:rsidR="0044732E" w:rsidRPr="003F0E09" w14:paraId="1A39B701" w14:textId="77777777" w:rsidTr="00E37439">
        <w:trPr>
          <w:jc w:val="center"/>
        </w:trPr>
        <w:tc>
          <w:tcPr>
            <w:tcW w:w="694" w:type="dxa"/>
            <w:shd w:val="clear" w:color="auto" w:fill="D9D9D9" w:themeFill="background1" w:themeFillShade="D9"/>
            <w:vAlign w:val="center"/>
          </w:tcPr>
          <w:p w14:paraId="1F410B8D" w14:textId="31A25E7A" w:rsidR="0044732E" w:rsidRPr="003F0E09" w:rsidRDefault="0044732E" w:rsidP="0044732E">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2.</w:t>
            </w:r>
          </w:p>
        </w:tc>
        <w:tc>
          <w:tcPr>
            <w:tcW w:w="2835" w:type="dxa"/>
          </w:tcPr>
          <w:p w14:paraId="1D64E310" w14:textId="65D05889" w:rsidR="0044732E" w:rsidRPr="0056268F" w:rsidDel="009F3B8C" w:rsidRDefault="0044732E" w:rsidP="0044732E">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 xml:space="preserve">98,74 </w:t>
            </w:r>
            <w:r w:rsidRPr="0056268F">
              <w:rPr>
                <w:rFonts w:asciiTheme="minorHAnsi" w:hAnsiTheme="minorHAnsi" w:cstheme="minorHAnsi"/>
                <w:bCs/>
                <w:lang w:eastAsia="en-US"/>
              </w:rPr>
              <w:t xml:space="preserve">– </w:t>
            </w:r>
            <w:r w:rsidR="00B56535">
              <w:rPr>
                <w:rFonts w:asciiTheme="minorHAnsi" w:hAnsiTheme="minorHAnsi" w:cstheme="minorHAnsi"/>
                <w:bCs/>
                <w:lang w:eastAsia="en-US"/>
              </w:rPr>
              <w:t>97,78</w:t>
            </w:r>
          </w:p>
        </w:tc>
        <w:tc>
          <w:tcPr>
            <w:tcW w:w="3119" w:type="dxa"/>
            <w:vAlign w:val="center"/>
          </w:tcPr>
          <w:p w14:paraId="42679130" w14:textId="6A20D0EE" w:rsidR="0044732E" w:rsidRPr="003F0E09" w:rsidRDefault="0044732E" w:rsidP="0044732E">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10</w:t>
            </w:r>
            <w:r w:rsidR="0075656E">
              <w:rPr>
                <w:rFonts w:asciiTheme="minorHAnsi" w:hAnsiTheme="minorHAnsi" w:cstheme="minorHAnsi"/>
                <w:bCs/>
                <w:lang w:eastAsia="en-US"/>
              </w:rPr>
              <w:t> </w:t>
            </w:r>
            <w:r w:rsidRPr="003F0E09">
              <w:rPr>
                <w:rFonts w:asciiTheme="minorHAnsi" w:hAnsiTheme="minorHAnsi" w:cstheme="minorHAnsi"/>
                <w:bCs/>
                <w:lang w:eastAsia="en-US"/>
              </w:rPr>
              <w:t>000</w:t>
            </w:r>
            <w:r w:rsidR="0075656E">
              <w:rPr>
                <w:rFonts w:asciiTheme="minorHAnsi" w:hAnsiTheme="minorHAnsi" w:cstheme="minorHAnsi"/>
                <w:bCs/>
                <w:lang w:eastAsia="en-US"/>
              </w:rPr>
              <w:t>,00</w:t>
            </w:r>
            <w:r>
              <w:rPr>
                <w:rFonts w:asciiTheme="minorHAnsi" w:hAnsiTheme="minorHAnsi" w:cstheme="minorHAnsi"/>
                <w:bCs/>
                <w:lang w:eastAsia="en-US"/>
              </w:rPr>
              <w:t xml:space="preserve"> zł</w:t>
            </w:r>
          </w:p>
        </w:tc>
      </w:tr>
      <w:tr w:rsidR="00644AA4" w:rsidRPr="003F0E09" w14:paraId="36C8FFEE" w14:textId="77777777" w:rsidTr="00E37439">
        <w:trPr>
          <w:jc w:val="center"/>
        </w:trPr>
        <w:tc>
          <w:tcPr>
            <w:tcW w:w="694" w:type="dxa"/>
            <w:shd w:val="clear" w:color="auto" w:fill="D9D9D9" w:themeFill="background1" w:themeFillShade="D9"/>
            <w:vAlign w:val="center"/>
          </w:tcPr>
          <w:p w14:paraId="482E5471" w14:textId="305627EB"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3.</w:t>
            </w:r>
          </w:p>
        </w:tc>
        <w:tc>
          <w:tcPr>
            <w:tcW w:w="2835" w:type="dxa"/>
          </w:tcPr>
          <w:p w14:paraId="346A4087" w14:textId="1A411717" w:rsidR="00644AA4"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97,77 – 96,67</w:t>
            </w:r>
          </w:p>
        </w:tc>
        <w:tc>
          <w:tcPr>
            <w:tcW w:w="3119" w:type="dxa"/>
            <w:vAlign w:val="center"/>
          </w:tcPr>
          <w:p w14:paraId="6B3A4DD6" w14:textId="3665D117"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20</w:t>
            </w:r>
            <w:r w:rsidR="0075656E">
              <w:rPr>
                <w:rFonts w:asciiTheme="minorHAnsi" w:hAnsiTheme="minorHAnsi" w:cstheme="minorHAnsi"/>
                <w:bCs/>
                <w:lang w:eastAsia="en-US"/>
              </w:rPr>
              <w:t> </w:t>
            </w:r>
            <w:r>
              <w:rPr>
                <w:rFonts w:asciiTheme="minorHAnsi" w:hAnsiTheme="minorHAnsi" w:cstheme="minorHAnsi"/>
                <w:bCs/>
                <w:lang w:eastAsia="en-US"/>
              </w:rPr>
              <w:t>000</w:t>
            </w:r>
            <w:r w:rsidR="0075656E">
              <w:rPr>
                <w:rFonts w:asciiTheme="minorHAnsi" w:hAnsiTheme="minorHAnsi" w:cstheme="minorHAnsi"/>
                <w:bCs/>
                <w:lang w:eastAsia="en-US"/>
              </w:rPr>
              <w:t>,00</w:t>
            </w:r>
            <w:r>
              <w:rPr>
                <w:rFonts w:asciiTheme="minorHAnsi" w:hAnsiTheme="minorHAnsi" w:cstheme="minorHAnsi"/>
                <w:bCs/>
                <w:lang w:eastAsia="en-US"/>
              </w:rPr>
              <w:t xml:space="preserve"> zł</w:t>
            </w:r>
          </w:p>
        </w:tc>
      </w:tr>
      <w:tr w:rsidR="00644AA4" w:rsidRPr="003F0E09" w14:paraId="66AFB0D3" w14:textId="77777777" w:rsidTr="00E37439">
        <w:trPr>
          <w:jc w:val="center"/>
        </w:trPr>
        <w:tc>
          <w:tcPr>
            <w:tcW w:w="694" w:type="dxa"/>
            <w:shd w:val="clear" w:color="auto" w:fill="D9D9D9" w:themeFill="background1" w:themeFillShade="D9"/>
            <w:vAlign w:val="center"/>
          </w:tcPr>
          <w:p w14:paraId="63CF7D28" w14:textId="74463B75"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rPr>
              <w:t>4.</w:t>
            </w:r>
          </w:p>
        </w:tc>
        <w:tc>
          <w:tcPr>
            <w:tcW w:w="2835" w:type="dxa"/>
          </w:tcPr>
          <w:p w14:paraId="2A01474B" w14:textId="55277BFA" w:rsidR="00644AA4"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96,66 – 94,44</w:t>
            </w:r>
          </w:p>
        </w:tc>
        <w:tc>
          <w:tcPr>
            <w:tcW w:w="3119" w:type="dxa"/>
            <w:vAlign w:val="center"/>
          </w:tcPr>
          <w:p w14:paraId="0E18C0F8" w14:textId="6690D7C2"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40</w:t>
            </w:r>
            <w:r w:rsidR="001744CC">
              <w:rPr>
                <w:rFonts w:asciiTheme="minorHAnsi" w:hAnsiTheme="minorHAnsi" w:cstheme="minorHAnsi"/>
                <w:bCs/>
                <w:lang w:eastAsia="en-US"/>
              </w:rPr>
              <w:t> </w:t>
            </w:r>
            <w:r>
              <w:rPr>
                <w:rFonts w:asciiTheme="minorHAnsi" w:hAnsiTheme="minorHAnsi" w:cstheme="minorHAnsi"/>
                <w:bCs/>
                <w:lang w:eastAsia="en-US"/>
              </w:rPr>
              <w:t>000</w:t>
            </w:r>
            <w:r w:rsidR="001744CC">
              <w:rPr>
                <w:rFonts w:asciiTheme="minorHAnsi" w:hAnsiTheme="minorHAnsi" w:cstheme="minorHAnsi"/>
                <w:bCs/>
                <w:lang w:eastAsia="en-US"/>
              </w:rPr>
              <w:t>,00</w:t>
            </w:r>
            <w:r>
              <w:rPr>
                <w:rFonts w:asciiTheme="minorHAnsi" w:hAnsiTheme="minorHAnsi" w:cstheme="minorHAnsi"/>
                <w:bCs/>
                <w:lang w:eastAsia="en-US"/>
              </w:rPr>
              <w:t xml:space="preserve"> zł</w:t>
            </w:r>
          </w:p>
        </w:tc>
      </w:tr>
      <w:tr w:rsidR="00644AA4" w:rsidRPr="003F0E09" w14:paraId="073A7242" w14:textId="77777777" w:rsidTr="00E37439">
        <w:trPr>
          <w:jc w:val="center"/>
        </w:trPr>
        <w:tc>
          <w:tcPr>
            <w:tcW w:w="694" w:type="dxa"/>
            <w:shd w:val="clear" w:color="auto" w:fill="D9D9D9" w:themeFill="background1" w:themeFillShade="D9"/>
            <w:vAlign w:val="center"/>
          </w:tcPr>
          <w:p w14:paraId="193C7891" w14:textId="30E5B1A3"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5.</w:t>
            </w:r>
          </w:p>
        </w:tc>
        <w:tc>
          <w:tcPr>
            <w:tcW w:w="2835" w:type="dxa"/>
          </w:tcPr>
          <w:p w14:paraId="3FEA1822" w14:textId="0503A777" w:rsidR="00644AA4" w:rsidRPr="0056268F" w:rsidRDefault="00644AA4" w:rsidP="00644AA4">
            <w:pPr>
              <w:tabs>
                <w:tab w:val="left" w:pos="9356"/>
              </w:tabs>
              <w:spacing w:after="120" w:line="276" w:lineRule="auto"/>
              <w:contextualSpacing/>
              <w:rPr>
                <w:rFonts w:asciiTheme="minorHAnsi" w:hAnsiTheme="minorHAnsi" w:cstheme="minorHAnsi"/>
                <w:bCs/>
                <w:lang w:eastAsia="en-US"/>
              </w:rPr>
            </w:pPr>
            <w:r w:rsidRPr="0056268F">
              <w:rPr>
                <w:rFonts w:asciiTheme="minorHAnsi" w:hAnsiTheme="minorHAnsi" w:cstheme="minorHAnsi"/>
                <w:bCs/>
                <w:lang w:eastAsia="en-US"/>
              </w:rPr>
              <w:t>94,</w:t>
            </w:r>
            <w:r>
              <w:rPr>
                <w:rFonts w:asciiTheme="minorHAnsi" w:hAnsiTheme="minorHAnsi" w:cstheme="minorHAnsi"/>
                <w:bCs/>
                <w:lang w:eastAsia="en-US"/>
              </w:rPr>
              <w:t>43</w:t>
            </w:r>
            <w:r w:rsidRPr="0056268F">
              <w:rPr>
                <w:rFonts w:asciiTheme="minorHAnsi" w:hAnsiTheme="minorHAnsi" w:cstheme="minorHAnsi"/>
                <w:bCs/>
                <w:lang w:eastAsia="en-US"/>
              </w:rPr>
              <w:t xml:space="preserve"> – 90,</w:t>
            </w:r>
            <w:r w:rsidR="00E13CF0" w:rsidRPr="0056268F">
              <w:rPr>
                <w:rFonts w:asciiTheme="minorHAnsi" w:hAnsiTheme="minorHAnsi" w:cstheme="minorHAnsi"/>
                <w:bCs/>
                <w:lang w:eastAsia="en-US"/>
              </w:rPr>
              <w:t>0</w:t>
            </w:r>
            <w:r w:rsidR="00E13CF0">
              <w:rPr>
                <w:rFonts w:asciiTheme="minorHAnsi" w:hAnsiTheme="minorHAnsi" w:cstheme="minorHAnsi"/>
                <w:bCs/>
                <w:lang w:eastAsia="en-US"/>
              </w:rPr>
              <w:t>0</w:t>
            </w:r>
          </w:p>
        </w:tc>
        <w:tc>
          <w:tcPr>
            <w:tcW w:w="3119" w:type="dxa"/>
            <w:vAlign w:val="center"/>
          </w:tcPr>
          <w:p w14:paraId="12ACB8CE" w14:textId="5D6CFB7D" w:rsidR="00644AA4" w:rsidRPr="003F0E09" w:rsidRDefault="009561D7"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6</w:t>
            </w:r>
            <w:r w:rsidR="00B96E8A" w:rsidRPr="003F0E09">
              <w:rPr>
                <w:rFonts w:asciiTheme="minorHAnsi" w:hAnsiTheme="minorHAnsi" w:cstheme="minorHAnsi"/>
                <w:bCs/>
                <w:lang w:eastAsia="en-US"/>
              </w:rPr>
              <w:t>0</w:t>
            </w:r>
            <w:r w:rsidR="001744CC">
              <w:rPr>
                <w:rFonts w:asciiTheme="minorHAnsi" w:hAnsiTheme="minorHAnsi" w:cstheme="minorHAnsi"/>
                <w:bCs/>
                <w:lang w:eastAsia="en-US"/>
              </w:rPr>
              <w:t> </w:t>
            </w:r>
            <w:r w:rsidR="00644AA4" w:rsidRPr="003F0E09">
              <w:rPr>
                <w:rFonts w:asciiTheme="minorHAnsi" w:hAnsiTheme="minorHAnsi" w:cstheme="minorHAnsi"/>
                <w:bCs/>
                <w:lang w:eastAsia="en-US"/>
              </w:rPr>
              <w:t>000</w:t>
            </w:r>
            <w:r w:rsidR="001744CC">
              <w:rPr>
                <w:rFonts w:asciiTheme="minorHAnsi" w:hAnsiTheme="minorHAnsi" w:cstheme="minorHAnsi"/>
                <w:bCs/>
                <w:lang w:eastAsia="en-US"/>
              </w:rPr>
              <w:t>,00</w:t>
            </w:r>
            <w:r w:rsidR="00644AA4">
              <w:rPr>
                <w:rFonts w:asciiTheme="minorHAnsi" w:hAnsiTheme="minorHAnsi" w:cstheme="minorHAnsi"/>
                <w:bCs/>
                <w:lang w:eastAsia="en-US"/>
              </w:rPr>
              <w:t xml:space="preserve"> zł</w:t>
            </w:r>
          </w:p>
        </w:tc>
      </w:tr>
      <w:tr w:rsidR="00644AA4" w:rsidRPr="003F0E09" w14:paraId="38647720" w14:textId="77777777" w:rsidTr="00E37439">
        <w:trPr>
          <w:jc w:val="center"/>
        </w:trPr>
        <w:tc>
          <w:tcPr>
            <w:tcW w:w="694" w:type="dxa"/>
            <w:shd w:val="clear" w:color="auto" w:fill="D9D9D9" w:themeFill="background1" w:themeFillShade="D9"/>
            <w:vAlign w:val="center"/>
          </w:tcPr>
          <w:p w14:paraId="683E0306" w14:textId="3F008AB1"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6.</w:t>
            </w:r>
          </w:p>
        </w:tc>
        <w:tc>
          <w:tcPr>
            <w:tcW w:w="2835" w:type="dxa"/>
          </w:tcPr>
          <w:p w14:paraId="2E06EE19" w14:textId="21A12B44" w:rsidR="00644AA4" w:rsidRPr="0056268F" w:rsidRDefault="00644AA4" w:rsidP="00644AA4">
            <w:pPr>
              <w:tabs>
                <w:tab w:val="left" w:pos="9356"/>
              </w:tabs>
              <w:spacing w:after="120" w:line="276" w:lineRule="auto"/>
              <w:contextualSpacing/>
              <w:rPr>
                <w:rFonts w:asciiTheme="minorHAnsi" w:hAnsiTheme="minorHAnsi" w:cstheme="minorHAnsi"/>
                <w:bCs/>
                <w:lang w:eastAsia="en-US"/>
              </w:rPr>
            </w:pPr>
            <w:r w:rsidRPr="0056268F">
              <w:rPr>
                <w:rFonts w:asciiTheme="minorHAnsi" w:hAnsiTheme="minorHAnsi" w:cstheme="minorHAnsi"/>
                <w:bCs/>
                <w:lang w:eastAsia="en-US"/>
              </w:rPr>
              <w:t>89,</w:t>
            </w:r>
            <w:r w:rsidR="00E13CF0">
              <w:rPr>
                <w:rFonts w:asciiTheme="minorHAnsi" w:hAnsiTheme="minorHAnsi" w:cstheme="minorHAnsi"/>
                <w:bCs/>
                <w:lang w:eastAsia="en-US"/>
              </w:rPr>
              <w:t>99</w:t>
            </w:r>
            <w:r w:rsidR="00E13CF0" w:rsidRPr="0056268F">
              <w:rPr>
                <w:rFonts w:asciiTheme="minorHAnsi" w:hAnsiTheme="minorHAnsi" w:cstheme="minorHAnsi"/>
                <w:bCs/>
                <w:lang w:eastAsia="en-US"/>
              </w:rPr>
              <w:t xml:space="preserve"> </w:t>
            </w:r>
            <w:r w:rsidRPr="0056268F">
              <w:rPr>
                <w:rFonts w:asciiTheme="minorHAnsi" w:hAnsiTheme="minorHAnsi" w:cstheme="minorHAnsi"/>
                <w:bCs/>
                <w:lang w:eastAsia="en-US"/>
              </w:rPr>
              <w:t>– 86,</w:t>
            </w:r>
            <w:r w:rsidR="00E05E9B">
              <w:rPr>
                <w:rFonts w:asciiTheme="minorHAnsi" w:hAnsiTheme="minorHAnsi" w:cstheme="minorHAnsi"/>
                <w:bCs/>
                <w:lang w:eastAsia="en-US"/>
              </w:rPr>
              <w:t>11</w:t>
            </w:r>
            <w:r w:rsidR="00E05E9B" w:rsidRPr="0056268F">
              <w:rPr>
                <w:rFonts w:asciiTheme="minorHAnsi" w:hAnsiTheme="minorHAnsi" w:cstheme="minorHAnsi"/>
                <w:bCs/>
                <w:lang w:eastAsia="en-US"/>
              </w:rPr>
              <w:t xml:space="preserve"> </w:t>
            </w:r>
          </w:p>
        </w:tc>
        <w:tc>
          <w:tcPr>
            <w:tcW w:w="3119" w:type="dxa"/>
            <w:vAlign w:val="center"/>
          </w:tcPr>
          <w:p w14:paraId="5AE904A8" w14:textId="50B3B9D9" w:rsidR="00644AA4" w:rsidRPr="003F0E09" w:rsidRDefault="00644AA4" w:rsidP="00644AA4">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100</w:t>
            </w:r>
            <w:r w:rsidR="001744CC">
              <w:rPr>
                <w:rFonts w:asciiTheme="minorHAnsi" w:hAnsiTheme="minorHAnsi" w:cstheme="minorHAnsi"/>
                <w:bCs/>
                <w:lang w:eastAsia="en-US"/>
              </w:rPr>
              <w:t> </w:t>
            </w:r>
            <w:r w:rsidRPr="003F0E09">
              <w:rPr>
                <w:rFonts w:asciiTheme="minorHAnsi" w:hAnsiTheme="minorHAnsi" w:cstheme="minorHAnsi"/>
                <w:bCs/>
                <w:lang w:eastAsia="en-US"/>
              </w:rPr>
              <w:t>000</w:t>
            </w:r>
            <w:r w:rsidR="001744CC">
              <w:rPr>
                <w:rFonts w:asciiTheme="minorHAnsi" w:hAnsiTheme="minorHAnsi" w:cstheme="minorHAnsi"/>
                <w:bCs/>
                <w:lang w:eastAsia="en-US"/>
              </w:rPr>
              <w:t>,00</w:t>
            </w:r>
            <w:r>
              <w:rPr>
                <w:rFonts w:asciiTheme="minorHAnsi" w:hAnsiTheme="minorHAnsi" w:cstheme="minorHAnsi"/>
                <w:bCs/>
                <w:lang w:eastAsia="en-US"/>
              </w:rPr>
              <w:t xml:space="preserve"> zł</w:t>
            </w:r>
          </w:p>
        </w:tc>
      </w:tr>
      <w:tr w:rsidR="00644AA4" w:rsidRPr="003F0E09" w14:paraId="7FC252C4" w14:textId="77777777" w:rsidTr="00E37439">
        <w:trPr>
          <w:jc w:val="center"/>
        </w:trPr>
        <w:tc>
          <w:tcPr>
            <w:tcW w:w="694" w:type="dxa"/>
            <w:shd w:val="clear" w:color="auto" w:fill="D9D9D9" w:themeFill="background1" w:themeFillShade="D9"/>
            <w:vAlign w:val="center"/>
          </w:tcPr>
          <w:p w14:paraId="013AD527" w14:textId="5194ACBC" w:rsidR="00644AA4" w:rsidRPr="003F0E09" w:rsidRDefault="00644AA4" w:rsidP="00644AA4">
            <w:pPr>
              <w:tabs>
                <w:tab w:val="left" w:pos="9356"/>
              </w:tabs>
              <w:spacing w:after="120" w:line="276" w:lineRule="auto"/>
              <w:contextualSpacing/>
              <w:rPr>
                <w:rFonts w:asciiTheme="minorHAnsi" w:hAnsiTheme="minorHAnsi" w:cstheme="minorHAnsi"/>
                <w:bCs/>
              </w:rPr>
            </w:pPr>
            <w:r>
              <w:rPr>
                <w:rFonts w:asciiTheme="minorHAnsi" w:hAnsiTheme="minorHAnsi" w:cstheme="minorHAnsi"/>
                <w:bCs/>
              </w:rPr>
              <w:t>7.</w:t>
            </w:r>
          </w:p>
        </w:tc>
        <w:tc>
          <w:tcPr>
            <w:tcW w:w="2835" w:type="dxa"/>
          </w:tcPr>
          <w:p w14:paraId="490FFA6E" w14:textId="4FB39372" w:rsidR="00644AA4" w:rsidRPr="0056268F" w:rsidRDefault="00644AA4" w:rsidP="00644AA4">
            <w:pPr>
              <w:tabs>
                <w:tab w:val="left" w:pos="9356"/>
              </w:tabs>
              <w:spacing w:after="120" w:line="276" w:lineRule="auto"/>
              <w:contextualSpacing/>
              <w:rPr>
                <w:rFonts w:asciiTheme="minorHAnsi" w:hAnsiTheme="minorHAnsi" w:cstheme="minorHAnsi"/>
                <w:bCs/>
              </w:rPr>
            </w:pPr>
            <w:r w:rsidRPr="0056268F">
              <w:rPr>
                <w:rFonts w:asciiTheme="minorHAnsi" w:hAnsiTheme="minorHAnsi" w:cstheme="minorHAnsi"/>
                <w:bCs/>
              </w:rPr>
              <w:t>Poniżej 86,</w:t>
            </w:r>
            <w:r w:rsidR="00E05E9B">
              <w:rPr>
                <w:rFonts w:asciiTheme="minorHAnsi" w:hAnsiTheme="minorHAnsi" w:cstheme="minorHAnsi"/>
                <w:bCs/>
              </w:rPr>
              <w:t>10</w:t>
            </w:r>
          </w:p>
        </w:tc>
        <w:tc>
          <w:tcPr>
            <w:tcW w:w="3119" w:type="dxa"/>
            <w:vAlign w:val="center"/>
          </w:tcPr>
          <w:p w14:paraId="05072FD3" w14:textId="4646645E" w:rsidR="00644AA4" w:rsidRPr="003F0E09" w:rsidRDefault="00644AA4" w:rsidP="00644AA4">
            <w:pPr>
              <w:tabs>
                <w:tab w:val="left" w:pos="9356"/>
              </w:tabs>
              <w:spacing w:after="120" w:line="276" w:lineRule="auto"/>
              <w:contextualSpacing/>
              <w:rPr>
                <w:rFonts w:asciiTheme="minorHAnsi" w:hAnsiTheme="minorHAnsi" w:cstheme="minorHAnsi"/>
                <w:bCs/>
              </w:rPr>
            </w:pPr>
            <w:r w:rsidRPr="003F0E09">
              <w:rPr>
                <w:rFonts w:asciiTheme="minorHAnsi" w:hAnsiTheme="minorHAnsi" w:cstheme="minorHAnsi"/>
                <w:bCs/>
              </w:rPr>
              <w:t>200</w:t>
            </w:r>
            <w:r w:rsidR="001744CC">
              <w:rPr>
                <w:rFonts w:asciiTheme="minorHAnsi" w:hAnsiTheme="minorHAnsi" w:cstheme="minorHAnsi"/>
                <w:bCs/>
              </w:rPr>
              <w:t> </w:t>
            </w:r>
            <w:r w:rsidRPr="003F0E09">
              <w:rPr>
                <w:rFonts w:asciiTheme="minorHAnsi" w:hAnsiTheme="minorHAnsi" w:cstheme="minorHAnsi"/>
                <w:bCs/>
              </w:rPr>
              <w:t>000</w:t>
            </w:r>
            <w:r w:rsidR="001744CC">
              <w:rPr>
                <w:rFonts w:asciiTheme="minorHAnsi" w:hAnsiTheme="minorHAnsi" w:cstheme="minorHAnsi"/>
                <w:bCs/>
              </w:rPr>
              <w:t>,00</w:t>
            </w:r>
            <w:r>
              <w:rPr>
                <w:rFonts w:asciiTheme="minorHAnsi" w:hAnsiTheme="minorHAnsi" w:cstheme="minorHAnsi"/>
                <w:bCs/>
              </w:rPr>
              <w:t xml:space="preserve"> zł</w:t>
            </w:r>
          </w:p>
        </w:tc>
      </w:tr>
    </w:tbl>
    <w:bookmarkEnd w:id="56"/>
    <w:p w14:paraId="5CEE3458" w14:textId="77777777" w:rsidR="000939D8" w:rsidRPr="003F0E09" w:rsidRDefault="000939D8" w:rsidP="00EF2C98">
      <w:pPr>
        <w:numPr>
          <w:ilvl w:val="1"/>
          <w:numId w:val="125"/>
        </w:numPr>
        <w:spacing w:before="240" w:after="120" w:line="276" w:lineRule="auto"/>
        <w:ind w:left="1134" w:hanging="708"/>
        <w:rPr>
          <w:rFonts w:asciiTheme="minorHAnsi" w:hAnsiTheme="minorHAnsi" w:cstheme="minorHAnsi"/>
        </w:rPr>
      </w:pPr>
      <w:r w:rsidRPr="003F0E09">
        <w:rPr>
          <w:rFonts w:asciiTheme="minorHAnsi" w:hAnsiTheme="minorHAnsi" w:cstheme="minorHAnsi"/>
        </w:rPr>
        <w:t>Za niedotrzymanie wskaźnika PDTN (poziom dotrzymania terminów Czasu Naprawy lub odpowiedzi)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3"/>
        <w:gridCol w:w="2960"/>
        <w:gridCol w:w="2551"/>
      </w:tblGrid>
      <w:tr w:rsidR="000939D8" w:rsidRPr="003F0E09" w14:paraId="3D7418C1" w14:textId="77777777" w:rsidTr="50BA3AFA">
        <w:trPr>
          <w:jc w:val="center"/>
        </w:trPr>
        <w:tc>
          <w:tcPr>
            <w:tcW w:w="993" w:type="dxa"/>
            <w:shd w:val="clear" w:color="auto" w:fill="D9D9D9" w:themeFill="background1" w:themeFillShade="D9"/>
            <w:vAlign w:val="center"/>
          </w:tcPr>
          <w:p w14:paraId="395AF9A6"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Lp.</w:t>
            </w:r>
          </w:p>
        </w:tc>
        <w:tc>
          <w:tcPr>
            <w:tcW w:w="2960" w:type="dxa"/>
            <w:shd w:val="clear" w:color="auto" w:fill="D9D9D9" w:themeFill="background1" w:themeFillShade="D9"/>
            <w:vAlign w:val="center"/>
          </w:tcPr>
          <w:p w14:paraId="72281B6F"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Wykonana wartość wskaźnika (od - do) [%]</w:t>
            </w:r>
          </w:p>
        </w:tc>
        <w:tc>
          <w:tcPr>
            <w:tcW w:w="2551" w:type="dxa"/>
            <w:shd w:val="clear" w:color="auto" w:fill="D9D9D9" w:themeFill="background1" w:themeFillShade="D9"/>
            <w:vAlign w:val="center"/>
          </w:tcPr>
          <w:p w14:paraId="07B17221" w14:textId="2A2422C1"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Wysokość kary w złotych</w:t>
            </w:r>
            <w:r w:rsidR="008B392C">
              <w:rPr>
                <w:rFonts w:asciiTheme="minorHAnsi" w:hAnsiTheme="minorHAnsi" w:cstheme="minorHAnsi"/>
                <w:bCs/>
                <w:lang w:eastAsia="en-US"/>
              </w:rPr>
              <w:t xml:space="preserve"> za każdy miesiąc</w:t>
            </w:r>
          </w:p>
        </w:tc>
      </w:tr>
      <w:tr w:rsidR="000939D8" w:rsidRPr="003F0E09" w14:paraId="0696219C" w14:textId="77777777" w:rsidTr="50BA3AFA">
        <w:trPr>
          <w:jc w:val="center"/>
        </w:trPr>
        <w:tc>
          <w:tcPr>
            <w:tcW w:w="993" w:type="dxa"/>
            <w:shd w:val="clear" w:color="auto" w:fill="D9D9D9" w:themeFill="background1" w:themeFillShade="D9"/>
            <w:vAlign w:val="center"/>
          </w:tcPr>
          <w:p w14:paraId="29E689DE"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w:t>
            </w:r>
          </w:p>
        </w:tc>
        <w:tc>
          <w:tcPr>
            <w:tcW w:w="2960" w:type="dxa"/>
          </w:tcPr>
          <w:p w14:paraId="0C43D6C1" w14:textId="33E9CCD6" w:rsidR="000939D8" w:rsidRPr="003F0E09" w:rsidRDefault="007E248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96</w:t>
            </w:r>
            <w:r w:rsidR="000939D8" w:rsidRPr="003F0E09">
              <w:rPr>
                <w:rFonts w:asciiTheme="minorHAnsi" w:hAnsiTheme="minorHAnsi" w:cstheme="minorHAnsi"/>
                <w:bCs/>
                <w:lang w:eastAsia="en-US"/>
              </w:rPr>
              <w:t>,</w:t>
            </w:r>
            <w:r w:rsidRPr="003F0E09">
              <w:rPr>
                <w:rFonts w:asciiTheme="minorHAnsi" w:hAnsiTheme="minorHAnsi" w:cstheme="minorHAnsi"/>
                <w:bCs/>
                <w:lang w:eastAsia="en-US"/>
              </w:rPr>
              <w:t xml:space="preserve">99 </w:t>
            </w:r>
            <w:r w:rsidR="000939D8" w:rsidRPr="003F0E09">
              <w:rPr>
                <w:rFonts w:asciiTheme="minorHAnsi" w:hAnsiTheme="minorHAnsi" w:cstheme="minorHAnsi"/>
                <w:bCs/>
                <w:lang w:eastAsia="en-US"/>
              </w:rPr>
              <w:t>- 92,00</w:t>
            </w:r>
          </w:p>
        </w:tc>
        <w:tc>
          <w:tcPr>
            <w:tcW w:w="2551" w:type="dxa"/>
            <w:vAlign w:val="center"/>
          </w:tcPr>
          <w:p w14:paraId="21925A12" w14:textId="6898D8AE"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w:t>
            </w:r>
            <w:r w:rsidR="001744CC">
              <w:rPr>
                <w:rFonts w:asciiTheme="minorHAnsi" w:hAnsiTheme="minorHAnsi" w:cstheme="minorHAnsi"/>
                <w:bCs/>
                <w:lang w:eastAsia="en-US"/>
              </w:rPr>
              <w:t> </w:t>
            </w:r>
            <w:r w:rsidRPr="003F0E09">
              <w:rPr>
                <w:rFonts w:asciiTheme="minorHAnsi" w:hAnsiTheme="minorHAnsi" w:cstheme="minorHAnsi"/>
                <w:bCs/>
                <w:lang w:eastAsia="en-US"/>
              </w:rPr>
              <w:t>000</w:t>
            </w:r>
            <w:r w:rsidR="001744CC">
              <w:rPr>
                <w:rFonts w:asciiTheme="minorHAnsi" w:hAnsiTheme="minorHAnsi" w:cstheme="minorHAnsi"/>
                <w:bCs/>
                <w:lang w:eastAsia="en-US"/>
              </w:rPr>
              <w:t xml:space="preserve">,00 </w:t>
            </w:r>
            <w:r w:rsidR="008D3BE5">
              <w:rPr>
                <w:rFonts w:asciiTheme="minorHAnsi" w:hAnsiTheme="minorHAnsi" w:cstheme="minorHAnsi"/>
                <w:bCs/>
                <w:lang w:eastAsia="en-US"/>
              </w:rPr>
              <w:t>zł</w:t>
            </w:r>
          </w:p>
        </w:tc>
      </w:tr>
      <w:tr w:rsidR="000939D8" w:rsidRPr="003F0E09" w14:paraId="17733533" w14:textId="77777777" w:rsidTr="50BA3AFA">
        <w:trPr>
          <w:jc w:val="center"/>
        </w:trPr>
        <w:tc>
          <w:tcPr>
            <w:tcW w:w="993" w:type="dxa"/>
            <w:shd w:val="clear" w:color="auto" w:fill="D9D9D9" w:themeFill="background1" w:themeFillShade="D9"/>
            <w:vAlign w:val="center"/>
          </w:tcPr>
          <w:p w14:paraId="48941292"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2.</w:t>
            </w:r>
          </w:p>
        </w:tc>
        <w:tc>
          <w:tcPr>
            <w:tcW w:w="2960" w:type="dxa"/>
          </w:tcPr>
          <w:p w14:paraId="73994E04" w14:textId="2F9FEF7C" w:rsidR="000939D8" w:rsidRPr="003F0E09" w:rsidRDefault="0037087B" w:rsidP="00E37439">
            <w:pPr>
              <w:tabs>
                <w:tab w:val="left" w:pos="9356"/>
              </w:tabs>
              <w:spacing w:after="120" w:line="276" w:lineRule="auto"/>
              <w:contextualSpacing/>
              <w:rPr>
                <w:rFonts w:asciiTheme="minorHAnsi" w:hAnsiTheme="minorHAnsi" w:cstheme="minorHAnsi"/>
                <w:bCs/>
                <w:lang w:eastAsia="en-US"/>
              </w:rPr>
            </w:pPr>
            <w:r>
              <w:rPr>
                <w:rFonts w:asciiTheme="minorHAnsi" w:hAnsiTheme="minorHAnsi" w:cstheme="minorHAnsi"/>
                <w:bCs/>
                <w:lang w:eastAsia="en-US"/>
              </w:rPr>
              <w:t>91</w:t>
            </w:r>
            <w:r w:rsidR="000939D8" w:rsidRPr="003F0E09">
              <w:rPr>
                <w:rFonts w:asciiTheme="minorHAnsi" w:hAnsiTheme="minorHAnsi" w:cstheme="minorHAnsi"/>
                <w:bCs/>
                <w:lang w:eastAsia="en-US"/>
              </w:rPr>
              <w:t xml:space="preserve">,99 – </w:t>
            </w:r>
            <w:r>
              <w:rPr>
                <w:rFonts w:asciiTheme="minorHAnsi" w:hAnsiTheme="minorHAnsi" w:cstheme="minorHAnsi"/>
                <w:bCs/>
                <w:lang w:eastAsia="en-US"/>
              </w:rPr>
              <w:t>86,00</w:t>
            </w:r>
          </w:p>
        </w:tc>
        <w:tc>
          <w:tcPr>
            <w:tcW w:w="2551" w:type="dxa"/>
            <w:vAlign w:val="center"/>
          </w:tcPr>
          <w:p w14:paraId="5B52EDA2" w14:textId="386F32EE"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3</w:t>
            </w:r>
            <w:r w:rsidR="001744CC">
              <w:rPr>
                <w:rFonts w:asciiTheme="minorHAnsi" w:hAnsiTheme="minorHAnsi" w:cstheme="minorHAnsi"/>
                <w:bCs/>
                <w:lang w:eastAsia="en-US"/>
              </w:rPr>
              <w:t> </w:t>
            </w:r>
            <w:r w:rsidRPr="003F0E09">
              <w:rPr>
                <w:rFonts w:asciiTheme="minorHAnsi" w:hAnsiTheme="minorHAnsi" w:cstheme="minorHAnsi"/>
                <w:bCs/>
                <w:lang w:eastAsia="en-US"/>
              </w:rPr>
              <w:t>000</w:t>
            </w:r>
            <w:r w:rsidR="001744CC">
              <w:rPr>
                <w:rFonts w:asciiTheme="minorHAnsi" w:hAnsiTheme="minorHAnsi" w:cstheme="minorHAnsi"/>
                <w:bCs/>
                <w:lang w:eastAsia="en-US"/>
              </w:rPr>
              <w:t>,00</w:t>
            </w:r>
            <w:r w:rsidR="008D3BE5">
              <w:rPr>
                <w:rFonts w:asciiTheme="minorHAnsi" w:hAnsiTheme="minorHAnsi" w:cstheme="minorHAnsi"/>
                <w:bCs/>
                <w:lang w:eastAsia="en-US"/>
              </w:rPr>
              <w:t xml:space="preserve"> zł</w:t>
            </w:r>
          </w:p>
        </w:tc>
      </w:tr>
      <w:tr w:rsidR="000939D8" w:rsidRPr="003F0E09" w14:paraId="3A8A2510" w14:textId="77777777" w:rsidTr="50BA3AFA">
        <w:trPr>
          <w:jc w:val="center"/>
        </w:trPr>
        <w:tc>
          <w:tcPr>
            <w:tcW w:w="993" w:type="dxa"/>
            <w:shd w:val="clear" w:color="auto" w:fill="D9D9D9" w:themeFill="background1" w:themeFillShade="D9"/>
            <w:vAlign w:val="center"/>
          </w:tcPr>
          <w:p w14:paraId="39CC94BC"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3.</w:t>
            </w:r>
          </w:p>
        </w:tc>
        <w:tc>
          <w:tcPr>
            <w:tcW w:w="2960" w:type="dxa"/>
          </w:tcPr>
          <w:p w14:paraId="7872B467" w14:textId="682A3C30" w:rsidR="000939D8" w:rsidRPr="003F0E09" w:rsidRDefault="0037087B" w:rsidP="00E37439">
            <w:pPr>
              <w:tabs>
                <w:tab w:val="left" w:pos="9356"/>
              </w:tabs>
              <w:spacing w:after="120" w:line="276" w:lineRule="auto"/>
              <w:contextualSpacing/>
              <w:rPr>
                <w:rFonts w:asciiTheme="minorHAnsi" w:hAnsiTheme="minorHAnsi" w:cstheme="minorBidi"/>
                <w:lang w:eastAsia="en-US"/>
              </w:rPr>
            </w:pPr>
            <w:r w:rsidRPr="50BA3AFA">
              <w:rPr>
                <w:rFonts w:asciiTheme="minorHAnsi" w:hAnsiTheme="minorHAnsi" w:cstheme="minorBidi"/>
                <w:lang w:eastAsia="en-US"/>
              </w:rPr>
              <w:t>8</w:t>
            </w:r>
            <w:r>
              <w:rPr>
                <w:rFonts w:asciiTheme="minorHAnsi" w:hAnsiTheme="minorHAnsi" w:cstheme="minorBidi"/>
                <w:lang w:eastAsia="en-US"/>
              </w:rPr>
              <w:t>5</w:t>
            </w:r>
            <w:r w:rsidR="000939D8" w:rsidRPr="50BA3AFA">
              <w:rPr>
                <w:rFonts w:asciiTheme="minorHAnsi" w:hAnsiTheme="minorHAnsi" w:cstheme="minorBidi"/>
                <w:lang w:eastAsia="en-US"/>
              </w:rPr>
              <w:t>,</w:t>
            </w:r>
            <w:r>
              <w:rPr>
                <w:rFonts w:asciiTheme="minorHAnsi" w:hAnsiTheme="minorHAnsi" w:cstheme="minorBidi"/>
                <w:lang w:eastAsia="en-US"/>
              </w:rPr>
              <w:t>99</w:t>
            </w:r>
            <w:r w:rsidRPr="50BA3AFA">
              <w:rPr>
                <w:rFonts w:asciiTheme="minorHAnsi" w:hAnsiTheme="minorHAnsi" w:cstheme="minorBidi"/>
                <w:lang w:eastAsia="en-US"/>
              </w:rPr>
              <w:t xml:space="preserve"> </w:t>
            </w:r>
            <w:r w:rsidR="000939D8" w:rsidRPr="50BA3AFA">
              <w:rPr>
                <w:rFonts w:asciiTheme="minorHAnsi" w:hAnsiTheme="minorHAnsi" w:cstheme="minorBidi"/>
                <w:lang w:eastAsia="en-US"/>
              </w:rPr>
              <w:t>– 81,00</w:t>
            </w:r>
          </w:p>
        </w:tc>
        <w:tc>
          <w:tcPr>
            <w:tcW w:w="2551" w:type="dxa"/>
            <w:vAlign w:val="center"/>
          </w:tcPr>
          <w:p w14:paraId="637FD7E4" w14:textId="4F68DF5A"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5</w:t>
            </w:r>
            <w:r w:rsidR="001744CC">
              <w:rPr>
                <w:rFonts w:asciiTheme="minorHAnsi" w:hAnsiTheme="minorHAnsi" w:cstheme="minorHAnsi"/>
                <w:bCs/>
                <w:lang w:eastAsia="en-US"/>
              </w:rPr>
              <w:t> </w:t>
            </w:r>
            <w:r w:rsidRPr="003F0E09">
              <w:rPr>
                <w:rFonts w:asciiTheme="minorHAnsi" w:hAnsiTheme="minorHAnsi" w:cstheme="minorHAnsi"/>
                <w:bCs/>
                <w:lang w:eastAsia="en-US"/>
              </w:rPr>
              <w:t>000</w:t>
            </w:r>
            <w:r w:rsidR="001744CC">
              <w:rPr>
                <w:rFonts w:asciiTheme="minorHAnsi" w:hAnsiTheme="minorHAnsi" w:cstheme="minorHAnsi"/>
                <w:bCs/>
                <w:lang w:eastAsia="en-US"/>
              </w:rPr>
              <w:t>,00</w:t>
            </w:r>
            <w:r w:rsidR="008D3BE5">
              <w:rPr>
                <w:rFonts w:asciiTheme="minorHAnsi" w:hAnsiTheme="minorHAnsi" w:cstheme="minorHAnsi"/>
                <w:bCs/>
                <w:lang w:eastAsia="en-US"/>
              </w:rPr>
              <w:t xml:space="preserve"> zł</w:t>
            </w:r>
          </w:p>
        </w:tc>
      </w:tr>
      <w:tr w:rsidR="000939D8" w:rsidRPr="003F0E09" w14:paraId="2DF288DF" w14:textId="77777777" w:rsidTr="50BA3AFA">
        <w:trPr>
          <w:jc w:val="center"/>
        </w:trPr>
        <w:tc>
          <w:tcPr>
            <w:tcW w:w="993" w:type="dxa"/>
            <w:shd w:val="clear" w:color="auto" w:fill="D9D9D9" w:themeFill="background1" w:themeFillShade="D9"/>
            <w:vAlign w:val="center"/>
          </w:tcPr>
          <w:p w14:paraId="60BCAB7B"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4.</w:t>
            </w:r>
          </w:p>
        </w:tc>
        <w:tc>
          <w:tcPr>
            <w:tcW w:w="2960" w:type="dxa"/>
          </w:tcPr>
          <w:p w14:paraId="410B7143" w14:textId="77777777"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Poniżej 81,00</w:t>
            </w:r>
          </w:p>
        </w:tc>
        <w:tc>
          <w:tcPr>
            <w:tcW w:w="2551" w:type="dxa"/>
            <w:vAlign w:val="center"/>
          </w:tcPr>
          <w:p w14:paraId="6F050089" w14:textId="18375C7E" w:rsidR="000939D8" w:rsidRPr="003F0E09" w:rsidRDefault="000939D8" w:rsidP="00E37439">
            <w:pPr>
              <w:tabs>
                <w:tab w:val="left" w:pos="9356"/>
              </w:tabs>
              <w:spacing w:after="120" w:line="276" w:lineRule="auto"/>
              <w:contextualSpacing/>
              <w:rPr>
                <w:rFonts w:asciiTheme="minorHAnsi" w:hAnsiTheme="minorHAnsi" w:cstheme="minorHAnsi"/>
                <w:bCs/>
                <w:lang w:eastAsia="en-US"/>
              </w:rPr>
            </w:pPr>
            <w:r w:rsidRPr="003F0E09">
              <w:rPr>
                <w:rFonts w:asciiTheme="minorHAnsi" w:hAnsiTheme="minorHAnsi" w:cstheme="minorHAnsi"/>
                <w:bCs/>
                <w:lang w:eastAsia="en-US"/>
              </w:rPr>
              <w:t>10</w:t>
            </w:r>
            <w:r w:rsidR="001744CC">
              <w:rPr>
                <w:rFonts w:asciiTheme="minorHAnsi" w:hAnsiTheme="minorHAnsi" w:cstheme="minorHAnsi"/>
                <w:bCs/>
                <w:lang w:eastAsia="en-US"/>
              </w:rPr>
              <w:t> </w:t>
            </w:r>
            <w:r w:rsidRPr="003F0E09">
              <w:rPr>
                <w:rFonts w:asciiTheme="minorHAnsi" w:hAnsiTheme="minorHAnsi" w:cstheme="minorHAnsi"/>
                <w:bCs/>
                <w:lang w:eastAsia="en-US"/>
              </w:rPr>
              <w:t>000</w:t>
            </w:r>
            <w:r w:rsidR="001744CC">
              <w:rPr>
                <w:rFonts w:asciiTheme="minorHAnsi" w:hAnsiTheme="minorHAnsi" w:cstheme="minorHAnsi"/>
                <w:bCs/>
                <w:lang w:eastAsia="en-US"/>
              </w:rPr>
              <w:t>,00</w:t>
            </w:r>
            <w:r w:rsidR="008D3BE5">
              <w:rPr>
                <w:rFonts w:asciiTheme="minorHAnsi" w:hAnsiTheme="minorHAnsi" w:cstheme="minorHAnsi"/>
                <w:bCs/>
                <w:lang w:eastAsia="en-US"/>
              </w:rPr>
              <w:t xml:space="preserve"> zł</w:t>
            </w:r>
          </w:p>
        </w:tc>
      </w:tr>
    </w:tbl>
    <w:p w14:paraId="4C79ABA7" w14:textId="77777777" w:rsidR="000939D8" w:rsidRPr="003F0E09" w:rsidRDefault="000939D8" w:rsidP="00EF2C98">
      <w:pPr>
        <w:numPr>
          <w:ilvl w:val="0"/>
          <w:numId w:val="125"/>
        </w:numPr>
        <w:spacing w:before="120" w:after="120" w:line="276" w:lineRule="auto"/>
        <w:ind w:left="425" w:hanging="425"/>
        <w:rPr>
          <w:rFonts w:asciiTheme="minorHAnsi" w:hAnsiTheme="minorHAnsi" w:cstheme="minorHAnsi"/>
        </w:rPr>
      </w:pPr>
      <w:r w:rsidRPr="003F0E09">
        <w:rPr>
          <w:rFonts w:asciiTheme="minorHAnsi" w:hAnsiTheme="minorHAnsi" w:cstheme="minorHAnsi"/>
        </w:rPr>
        <w:t>Wykonawca zapłaci Zamawiającemu karę umowną również w okolicznościach wskazanych poniżej:</w:t>
      </w:r>
    </w:p>
    <w:p w14:paraId="72BAFAEF" w14:textId="77777777"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 xml:space="preserve">w </w:t>
      </w:r>
      <w:r w:rsidRPr="005D53A1">
        <w:rPr>
          <w:rFonts w:asciiTheme="minorHAnsi" w:eastAsia="Calibri" w:hAnsiTheme="minorHAnsi" w:cstheme="minorHAnsi"/>
        </w:rPr>
        <w:t>przypadku odstąpienia od Umowy przez którąkolwiek ze Stron z przyczyn leżących po stronie Wykonawcy w okresie realizacji zamówienia gwarantowanego, Wykonawca zapłaci Zamawiającemu karę umowną w wysokości 20% wynagrodzenia brutto Wykonawcy, o którym mowa w Paragrafie 9 ust. 1 pkt 1.1. Umowy. W przypadku odstąpienia w całości od Umowy, kara umowna będzie naliczona wyłącznie z tego tytułu;</w:t>
      </w:r>
    </w:p>
    <w:p w14:paraId="0A3997CA" w14:textId="77777777"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 xml:space="preserve">w przypadku odstąpienia od Umowy przez którąkolwiek ze Stron z przyczyn leżących po stronie Wykonawcy w przypadku skorzystania przez Zamawiającego z Opcji (niezależnie od jej wielkości), Wykonawca zapłaci Zamawiającemu karę umowną w wysokości 20% łącznego wynagrodzenia brutto Wykonawcy, o którym mowa w </w:t>
      </w:r>
      <w:bookmarkStart w:id="57" w:name="_Hlk127479472"/>
      <w:r w:rsidRPr="003F0E09">
        <w:rPr>
          <w:rFonts w:asciiTheme="minorHAnsi" w:eastAsia="Calibri" w:hAnsiTheme="minorHAnsi" w:cstheme="minorHAnsi"/>
        </w:rPr>
        <w:t>paragrafie 9 ust. 1 Umowy</w:t>
      </w:r>
      <w:bookmarkEnd w:id="57"/>
      <w:r w:rsidRPr="003F0E09">
        <w:rPr>
          <w:rFonts w:asciiTheme="minorHAnsi" w:eastAsia="Calibri" w:hAnsiTheme="minorHAnsi" w:cstheme="minorHAnsi"/>
        </w:rPr>
        <w:t>. W przypadku odstąpienia w całości od Umowy, kara umowna będzie naliczona wyłącznie z tego tytułu;</w:t>
      </w:r>
    </w:p>
    <w:p w14:paraId="5E80E8B0" w14:textId="3753EAC2"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w przypadku naruszenia zasad poufności, o których mowa w Paragraf</w:t>
      </w:r>
      <w:r w:rsidR="5D9E168C" w:rsidRPr="003F0E09">
        <w:rPr>
          <w:rFonts w:asciiTheme="minorHAnsi" w:eastAsia="Calibri" w:hAnsiTheme="minorHAnsi" w:cstheme="minorHAnsi"/>
        </w:rPr>
        <w:t>ie</w:t>
      </w:r>
      <w:r w:rsidRPr="003F0E09">
        <w:rPr>
          <w:rFonts w:asciiTheme="minorHAnsi" w:eastAsia="Calibri" w:hAnsiTheme="minorHAnsi" w:cstheme="minorHAnsi"/>
        </w:rPr>
        <w:t xml:space="preserve"> 10 Umowy, Wykonawca zapłaci Zamawiającemu karę umowną w wysokości 200</w:t>
      </w:r>
      <w:r w:rsidR="006A63ED">
        <w:rPr>
          <w:rFonts w:asciiTheme="minorHAnsi" w:eastAsia="Calibri" w:hAnsiTheme="minorHAnsi" w:cstheme="minorHAnsi"/>
        </w:rPr>
        <w:t xml:space="preserve"> </w:t>
      </w:r>
      <w:r w:rsidRPr="003F0E09">
        <w:rPr>
          <w:rFonts w:asciiTheme="minorHAnsi" w:eastAsia="Calibri" w:hAnsiTheme="minorHAnsi" w:cstheme="minorHAnsi"/>
        </w:rPr>
        <w:t>000,00 zł (słownie: dwieście tysięcy złotych 00/100) za każdy przypadek;</w:t>
      </w:r>
    </w:p>
    <w:p w14:paraId="126B8CA5" w14:textId="2961EED7"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lastRenderedPageBreak/>
        <w:t xml:space="preserve">za każdy przypadek naruszenia zobowiązań określonych w </w:t>
      </w:r>
      <w:r w:rsidRPr="00850D17">
        <w:rPr>
          <w:rFonts w:asciiTheme="minorHAnsi" w:eastAsia="Calibri" w:hAnsiTheme="minorHAnsi" w:cstheme="minorHAnsi"/>
        </w:rPr>
        <w:t xml:space="preserve">Paragrafie 8 ust. </w:t>
      </w:r>
      <w:r w:rsidR="00E57EC6" w:rsidRPr="00850D17">
        <w:rPr>
          <w:rFonts w:asciiTheme="minorHAnsi" w:eastAsia="Calibri" w:hAnsiTheme="minorHAnsi" w:cstheme="minorHAnsi"/>
        </w:rPr>
        <w:t>2</w:t>
      </w:r>
      <w:r w:rsidR="00E57EC6">
        <w:rPr>
          <w:rFonts w:asciiTheme="minorHAnsi" w:eastAsia="Calibri" w:hAnsiTheme="minorHAnsi" w:cstheme="minorHAnsi"/>
        </w:rPr>
        <w:t>4</w:t>
      </w:r>
      <w:r w:rsidR="00E57EC6" w:rsidRPr="00850D17">
        <w:rPr>
          <w:rFonts w:asciiTheme="minorHAnsi" w:eastAsia="Calibri" w:hAnsiTheme="minorHAnsi" w:cstheme="minorHAnsi"/>
        </w:rPr>
        <w:t xml:space="preserve"> </w:t>
      </w:r>
      <w:r w:rsidRPr="00850D17">
        <w:rPr>
          <w:rFonts w:asciiTheme="minorHAnsi" w:eastAsia="Calibri" w:hAnsiTheme="minorHAnsi" w:cstheme="minorHAnsi"/>
        </w:rPr>
        <w:t xml:space="preserve">i ust. </w:t>
      </w:r>
      <w:r w:rsidR="00E57EC6" w:rsidRPr="00850D17">
        <w:rPr>
          <w:rFonts w:asciiTheme="minorHAnsi" w:eastAsia="Calibri" w:hAnsiTheme="minorHAnsi" w:cstheme="minorHAnsi"/>
        </w:rPr>
        <w:t>2</w:t>
      </w:r>
      <w:r w:rsidR="00E57EC6">
        <w:rPr>
          <w:rFonts w:asciiTheme="minorHAnsi" w:eastAsia="Calibri" w:hAnsiTheme="minorHAnsi" w:cstheme="minorHAnsi"/>
        </w:rPr>
        <w:t>5</w:t>
      </w:r>
      <w:r w:rsidR="00E57EC6" w:rsidRPr="003F0E09">
        <w:rPr>
          <w:rFonts w:asciiTheme="minorHAnsi" w:eastAsia="Calibri" w:hAnsiTheme="minorHAnsi" w:cstheme="minorHAnsi"/>
        </w:rPr>
        <w:t xml:space="preserve"> </w:t>
      </w:r>
      <w:r w:rsidRPr="003F0E09">
        <w:rPr>
          <w:rFonts w:asciiTheme="minorHAnsi" w:eastAsia="Calibri" w:hAnsiTheme="minorHAnsi" w:cstheme="minorHAnsi"/>
        </w:rPr>
        <w:t>Umowy, Wykonawca zobowiązany jest do zapłaty na rzecz Zamawiającego kary umownej w wysokości 200</w:t>
      </w:r>
      <w:r w:rsidR="00466A8E">
        <w:rPr>
          <w:rFonts w:asciiTheme="minorHAnsi" w:eastAsia="Calibri" w:hAnsiTheme="minorHAnsi" w:cstheme="minorHAnsi"/>
        </w:rPr>
        <w:t xml:space="preserve"> </w:t>
      </w:r>
      <w:r w:rsidRPr="003F0E09">
        <w:rPr>
          <w:rFonts w:asciiTheme="minorHAnsi" w:eastAsia="Calibri" w:hAnsiTheme="minorHAnsi" w:cstheme="minorHAnsi"/>
        </w:rPr>
        <w:t>000,00 zł (słownie: dwieście tysięcy złotych 00/100);</w:t>
      </w:r>
    </w:p>
    <w:p w14:paraId="42FF4E36" w14:textId="79F2B892"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lang w:eastAsia="ar-SA"/>
        </w:rPr>
        <w:t>(jeżeli dotyczy) w każdym przypadku braku zapłaty lub nieterminowej zapłaty wynagrodzenia należnego Podwykonawcy z tytułu zmiany wysokości wynagrodzenia Wykonawcy, do której Wykonawca zobowiązany jest zgodnie z postanowieniami Paragrafu 1</w:t>
      </w:r>
      <w:r w:rsidR="00EB2B27">
        <w:rPr>
          <w:rFonts w:asciiTheme="minorHAnsi" w:eastAsia="Calibri" w:hAnsiTheme="minorHAnsi" w:cstheme="minorHAnsi"/>
          <w:lang w:eastAsia="ar-SA"/>
        </w:rPr>
        <w:t>4</w:t>
      </w:r>
      <w:r w:rsidRPr="003F0E09">
        <w:rPr>
          <w:rFonts w:asciiTheme="minorHAnsi" w:eastAsia="Calibri" w:hAnsiTheme="minorHAnsi" w:cstheme="minorHAnsi"/>
          <w:lang w:eastAsia="ar-SA"/>
        </w:rPr>
        <w:t xml:space="preserve"> ust. 28 Umowy, Wykonawca zapłaci Zamawiającemu karę umowną w wysokości 2% kwoty, której Wykonawca nie zapłacił lub z której zapłatą się </w:t>
      </w:r>
      <w:r w:rsidR="00E57EC6">
        <w:rPr>
          <w:rFonts w:asciiTheme="minorHAnsi" w:eastAsia="Calibri" w:hAnsiTheme="minorHAnsi" w:cstheme="minorHAnsi"/>
          <w:lang w:eastAsia="ar-SA"/>
        </w:rPr>
        <w:t>był w zwłoce,</w:t>
      </w:r>
      <w:r w:rsidR="00E57EC6" w:rsidRPr="003F0E09">
        <w:rPr>
          <w:rFonts w:asciiTheme="minorHAnsi" w:eastAsia="Calibri" w:hAnsiTheme="minorHAnsi" w:cstheme="minorHAnsi"/>
          <w:lang w:eastAsia="ar-SA"/>
        </w:rPr>
        <w:t xml:space="preserve"> </w:t>
      </w:r>
      <w:r w:rsidRPr="003F0E09">
        <w:rPr>
          <w:rFonts w:asciiTheme="minorHAnsi" w:eastAsia="Calibri" w:hAnsiTheme="minorHAnsi" w:cstheme="minorHAnsi"/>
          <w:lang w:eastAsia="ar-SA"/>
        </w:rPr>
        <w:t>za każdy rozpoczęty dzień zwłoki;</w:t>
      </w:r>
    </w:p>
    <w:p w14:paraId="57685744" w14:textId="5F38DE55" w:rsidR="000939D8" w:rsidRPr="0003067C"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03067C">
        <w:rPr>
          <w:rFonts w:asciiTheme="minorHAnsi" w:eastAsia="Calibri" w:hAnsiTheme="minorHAnsi" w:cstheme="minorHAnsi"/>
        </w:rPr>
        <w:t xml:space="preserve">w przypadku niezatrudnienia przy realizacji Umowy osób, o których mowa w Paragrafie </w:t>
      </w:r>
      <w:r w:rsidR="00592A34" w:rsidRPr="0003067C">
        <w:rPr>
          <w:rFonts w:asciiTheme="minorHAnsi" w:eastAsia="Calibri" w:hAnsiTheme="minorHAnsi" w:cstheme="minorHAnsi"/>
        </w:rPr>
        <w:t xml:space="preserve">19 </w:t>
      </w:r>
      <w:r w:rsidRPr="0003067C">
        <w:rPr>
          <w:rFonts w:asciiTheme="minorHAnsi" w:eastAsia="Calibri" w:hAnsiTheme="minorHAnsi" w:cstheme="minorHAnsi"/>
        </w:rPr>
        <w:t xml:space="preserve">ust. </w:t>
      </w:r>
      <w:r w:rsidR="00E0375F" w:rsidRPr="0003067C">
        <w:rPr>
          <w:rFonts w:asciiTheme="minorHAnsi" w:eastAsia="Calibri" w:hAnsiTheme="minorHAnsi" w:cstheme="minorHAnsi"/>
        </w:rPr>
        <w:t xml:space="preserve">13 </w:t>
      </w:r>
      <w:r w:rsidRPr="0003067C">
        <w:rPr>
          <w:rFonts w:asciiTheme="minorHAnsi" w:eastAsia="Calibri" w:hAnsiTheme="minorHAnsi" w:cstheme="minorHAnsi"/>
        </w:rPr>
        <w:t xml:space="preserve">Umowy na podstawie umowy o pracę zgodnie z zapisami Umowy lub niewykazania faktu ich zatrudnienia, Wykonawca będzie zobowiązany do zapłacenia kary umownej w wysokości </w:t>
      </w:r>
      <w:r w:rsidR="003C3D58" w:rsidRPr="0003067C">
        <w:rPr>
          <w:rFonts w:asciiTheme="minorHAnsi" w:eastAsia="Calibri" w:hAnsiTheme="minorHAnsi" w:cstheme="minorHAnsi"/>
        </w:rPr>
        <w:t>10</w:t>
      </w:r>
      <w:r w:rsidR="002A2473">
        <w:rPr>
          <w:rFonts w:asciiTheme="minorHAnsi" w:eastAsia="Calibri" w:hAnsiTheme="minorHAnsi" w:cstheme="minorHAnsi"/>
        </w:rPr>
        <w:t xml:space="preserve"> </w:t>
      </w:r>
      <w:r w:rsidRPr="0003067C">
        <w:rPr>
          <w:rFonts w:asciiTheme="minorHAnsi" w:eastAsia="Calibri" w:hAnsiTheme="minorHAnsi" w:cstheme="minorHAnsi"/>
        </w:rPr>
        <w:t xml:space="preserve">000,00 zł </w:t>
      </w:r>
      <w:r w:rsidR="00894761" w:rsidRPr="0003067C">
        <w:rPr>
          <w:rFonts w:asciiTheme="minorHAnsi" w:eastAsia="Calibri" w:hAnsiTheme="minorHAnsi" w:cstheme="minorHAnsi"/>
        </w:rPr>
        <w:t xml:space="preserve">(słownie: dziesięć tysięcy, 00/100) </w:t>
      </w:r>
      <w:r w:rsidRPr="0003067C">
        <w:rPr>
          <w:rFonts w:asciiTheme="minorHAnsi" w:eastAsia="Calibri" w:hAnsiTheme="minorHAnsi" w:cstheme="minorHAnsi"/>
        </w:rPr>
        <w:t>za każdy rozpoczęty miesiąc, w którym stwierdzono nieprawidłowość. Kara ta będzie należna odrębnie dla każdej osoby za każdy rozpoczęty miesiąc wystąpienia nieprawidłowości;</w:t>
      </w:r>
    </w:p>
    <w:p w14:paraId="58E8A9E3" w14:textId="24800B46"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w przypadku naruszenia przez Wykonawcę zasad przeniesienia całości majątkowych praw autorskich lub niewykonania lub nienależytego wykonania któregokolwiek z pozostałych zobowiązań Wykonawcy wskazanych w Paragrafie 8 Umowy - w wysokości 100</w:t>
      </w:r>
      <w:r w:rsidR="002A2473">
        <w:rPr>
          <w:rFonts w:asciiTheme="minorHAnsi" w:eastAsia="Calibri" w:hAnsiTheme="minorHAnsi" w:cstheme="minorHAnsi"/>
        </w:rPr>
        <w:t xml:space="preserve"> </w:t>
      </w:r>
      <w:r w:rsidRPr="003F0E09">
        <w:rPr>
          <w:rFonts w:asciiTheme="minorHAnsi" w:eastAsia="Calibri" w:hAnsiTheme="minorHAnsi" w:cstheme="minorHAnsi"/>
        </w:rPr>
        <w:t xml:space="preserve">000,00 zł (słownie: sto tysięcy złotych </w:t>
      </w:r>
      <w:r w:rsidR="00894761">
        <w:rPr>
          <w:rFonts w:asciiTheme="minorHAnsi" w:eastAsia="Calibri" w:hAnsiTheme="minorHAnsi" w:cstheme="minorHAnsi"/>
        </w:rPr>
        <w:t>00/100</w:t>
      </w:r>
      <w:r w:rsidRPr="003F0E09">
        <w:rPr>
          <w:rFonts w:asciiTheme="minorHAnsi" w:eastAsia="Calibri" w:hAnsiTheme="minorHAnsi" w:cstheme="minorHAnsi"/>
        </w:rPr>
        <w:t>) za każdy przypadek naruszenia;</w:t>
      </w:r>
    </w:p>
    <w:p w14:paraId="70CA4FAA" w14:textId="49AE6597"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w przypadku niewywiązania się przez Wykonawcę z obowiązków wskazanych w Paragrafie 6 ust. 3 Umowy, Wykonawca zapłaci Zamawiającemu karę umowną w wysokości 5</w:t>
      </w:r>
      <w:r w:rsidR="002A2473">
        <w:rPr>
          <w:rFonts w:asciiTheme="minorHAnsi" w:eastAsia="Calibri" w:hAnsiTheme="minorHAnsi" w:cstheme="minorHAnsi"/>
        </w:rPr>
        <w:t xml:space="preserve"> </w:t>
      </w:r>
      <w:r w:rsidRPr="003F0E09">
        <w:rPr>
          <w:rFonts w:asciiTheme="minorHAnsi" w:eastAsia="Calibri" w:hAnsiTheme="minorHAnsi" w:cstheme="minorHAnsi"/>
        </w:rPr>
        <w:t>000,00 zł (</w:t>
      </w:r>
      <w:bookmarkStart w:id="58" w:name="_Hlk81940208"/>
      <w:r w:rsidRPr="003F0E09">
        <w:rPr>
          <w:rFonts w:asciiTheme="minorHAnsi" w:eastAsia="Calibri" w:hAnsiTheme="minorHAnsi" w:cstheme="minorHAnsi"/>
        </w:rPr>
        <w:t>słownie: pięć tysięcy złotych 00/100) za każdy taki przypadek niewywiązania się</w:t>
      </w:r>
      <w:bookmarkEnd w:id="58"/>
      <w:r w:rsidRPr="003F0E09">
        <w:rPr>
          <w:rFonts w:asciiTheme="minorHAnsi" w:eastAsia="Calibri" w:hAnsiTheme="minorHAnsi" w:cstheme="minorHAnsi"/>
        </w:rPr>
        <w:t>;</w:t>
      </w:r>
    </w:p>
    <w:p w14:paraId="1C5F23AC" w14:textId="31C49068" w:rsidR="000939D8" w:rsidRPr="003F0E09" w:rsidRDefault="000939D8" w:rsidP="00EF2C98">
      <w:pPr>
        <w:numPr>
          <w:ilvl w:val="1"/>
          <w:numId w:val="125"/>
        </w:numPr>
        <w:spacing w:before="120" w:after="120" w:line="276" w:lineRule="auto"/>
        <w:ind w:left="1134" w:hanging="708"/>
        <w:rPr>
          <w:rFonts w:asciiTheme="minorHAnsi" w:eastAsia="Calibri" w:hAnsiTheme="minorHAnsi" w:cstheme="minorHAnsi"/>
        </w:rPr>
      </w:pPr>
      <w:r w:rsidRPr="003F0E09">
        <w:rPr>
          <w:rFonts w:asciiTheme="minorHAnsi" w:eastAsia="Calibri" w:hAnsiTheme="minorHAnsi" w:cstheme="minorHAnsi"/>
        </w:rPr>
        <w:t xml:space="preserve">w przypadku stwierdzenia przez Zamawiającego, iż Przedmiot Umowy nie jest realizowany przez członka Personelu Kluczowego, z zastrzeżeniem postanowień Paragrafu 19 ust. 9-11 Umowy, Wykonawca zapłaci Zamawiającemu karę umowną w wysokości </w:t>
      </w:r>
      <w:r w:rsidR="00BA34AF" w:rsidRPr="003F0E09">
        <w:rPr>
          <w:rFonts w:asciiTheme="minorHAnsi" w:eastAsia="Calibri" w:hAnsiTheme="minorHAnsi" w:cstheme="minorHAnsi"/>
        </w:rPr>
        <w:t>15</w:t>
      </w:r>
      <w:r w:rsidR="002A2473">
        <w:rPr>
          <w:rFonts w:asciiTheme="minorHAnsi" w:eastAsia="Calibri" w:hAnsiTheme="minorHAnsi" w:cstheme="minorHAnsi"/>
        </w:rPr>
        <w:t xml:space="preserve"> </w:t>
      </w:r>
      <w:r w:rsidRPr="003F0E09">
        <w:rPr>
          <w:rFonts w:asciiTheme="minorHAnsi" w:eastAsia="Calibri" w:hAnsiTheme="minorHAnsi" w:cstheme="minorHAnsi"/>
        </w:rPr>
        <w:t xml:space="preserve">000,00 zł (słownie: </w:t>
      </w:r>
      <w:r w:rsidR="00BA34AF" w:rsidRPr="003F0E09">
        <w:rPr>
          <w:rFonts w:asciiTheme="minorHAnsi" w:eastAsia="Calibri" w:hAnsiTheme="minorHAnsi" w:cstheme="minorHAnsi"/>
        </w:rPr>
        <w:t xml:space="preserve">piętnaście </w:t>
      </w:r>
      <w:r w:rsidRPr="003F0E09">
        <w:rPr>
          <w:rFonts w:asciiTheme="minorHAnsi" w:eastAsia="Calibri" w:hAnsiTheme="minorHAnsi" w:cstheme="minorHAnsi"/>
        </w:rPr>
        <w:t xml:space="preserve">tysięcy złotych </w:t>
      </w:r>
      <w:r w:rsidR="00894761" w:rsidRPr="003F0E09">
        <w:rPr>
          <w:rFonts w:asciiTheme="minorHAnsi" w:eastAsia="Calibri" w:hAnsiTheme="minorHAnsi" w:cstheme="minorHAnsi"/>
        </w:rPr>
        <w:t>00/100</w:t>
      </w:r>
      <w:r w:rsidRPr="003F0E09">
        <w:rPr>
          <w:rFonts w:asciiTheme="minorHAnsi" w:eastAsia="Calibri" w:hAnsiTheme="minorHAnsi" w:cstheme="minorHAnsi"/>
        </w:rPr>
        <w:t>) za każdy stwierdzony przypadek. Kara będzie należna odrębnie dla każdego członka Personelu Kluczowego za każdy miesiąc, w którym stwierdzono taki przypadek;</w:t>
      </w:r>
    </w:p>
    <w:p w14:paraId="08E83B27" w14:textId="01C8003E" w:rsidR="000939D8" w:rsidRPr="003F0E09" w:rsidRDefault="000939D8" w:rsidP="00EF2C98">
      <w:pPr>
        <w:numPr>
          <w:ilvl w:val="1"/>
          <w:numId w:val="125"/>
        </w:numPr>
        <w:spacing w:before="120" w:after="120" w:line="276" w:lineRule="auto"/>
        <w:ind w:left="1134" w:hanging="708"/>
        <w:rPr>
          <w:rFonts w:asciiTheme="minorHAnsi" w:eastAsia="Calibri" w:hAnsiTheme="minorHAnsi" w:cstheme="minorHAnsi"/>
        </w:rPr>
      </w:pPr>
      <w:r w:rsidRPr="000C6D39">
        <w:rPr>
          <w:rFonts w:eastAsia="Calibri"/>
        </w:rPr>
        <w:t>za każdy przypadek niezaliczenia przez analityka lub analityków testu, o którym mowa w pkt 2.7. OPZ, Zamawiający naliczy Wykonawcy karę umowną w wysokości 3</w:t>
      </w:r>
      <w:r w:rsidR="005A2A08" w:rsidRPr="000C6D39">
        <w:rPr>
          <w:rFonts w:eastAsia="Calibri"/>
        </w:rPr>
        <w:t> </w:t>
      </w:r>
      <w:r w:rsidRPr="000C6D39">
        <w:rPr>
          <w:rFonts w:eastAsia="Calibri"/>
        </w:rPr>
        <w:t>000</w:t>
      </w:r>
      <w:r w:rsidR="005A2A08" w:rsidRPr="000C6D39">
        <w:rPr>
          <w:rFonts w:eastAsia="Calibri"/>
        </w:rPr>
        <w:t>,00</w:t>
      </w:r>
      <w:r w:rsidRPr="000C6D39">
        <w:rPr>
          <w:rFonts w:eastAsia="Calibri"/>
        </w:rPr>
        <w:t xml:space="preserve"> zł (</w:t>
      </w:r>
      <w:r w:rsidR="005A2A08" w:rsidRPr="000C6D39">
        <w:rPr>
          <w:rFonts w:eastAsia="Calibri"/>
        </w:rPr>
        <w:t xml:space="preserve">słownie: </w:t>
      </w:r>
      <w:r w:rsidRPr="000C6D39">
        <w:rPr>
          <w:rFonts w:eastAsia="Calibri"/>
        </w:rPr>
        <w:t>trzy tysiące złotych</w:t>
      </w:r>
      <w:r w:rsidR="00E74F58" w:rsidRPr="000C6D39">
        <w:rPr>
          <w:rFonts w:eastAsia="Calibri"/>
        </w:rPr>
        <w:t xml:space="preserve"> </w:t>
      </w:r>
      <w:r w:rsidR="00E74F58" w:rsidRPr="003F0E09">
        <w:rPr>
          <w:rFonts w:asciiTheme="minorHAnsi" w:eastAsia="Calibri" w:hAnsiTheme="minorHAnsi" w:cstheme="minorHAnsi"/>
        </w:rPr>
        <w:t>00/100</w:t>
      </w:r>
      <w:r w:rsidRPr="000C6D39">
        <w:rPr>
          <w:rFonts w:eastAsia="Calibri"/>
        </w:rPr>
        <w:t xml:space="preserve">). </w:t>
      </w:r>
      <w:r w:rsidR="00DC2077" w:rsidRPr="000C6D39">
        <w:rPr>
          <w:rFonts w:eastAsia="Calibri"/>
        </w:rPr>
        <w:t xml:space="preserve">Kara umowna, o której mowa w niniejszym punkcie naliczona może być dopiero po </w:t>
      </w:r>
      <w:r w:rsidR="009B41DE" w:rsidRPr="000C6D39">
        <w:rPr>
          <w:rFonts w:eastAsia="Calibri"/>
        </w:rPr>
        <w:t xml:space="preserve">trzykrotnym niezaliczeniu testu przez analityka lub analityków. </w:t>
      </w:r>
      <w:r w:rsidRPr="000C6D39">
        <w:rPr>
          <w:rFonts w:eastAsia="Calibri"/>
        </w:rPr>
        <w:t xml:space="preserve">Celem usunięcia wątpliwości, przez niezaliczenie testu Strony rozumieją wynik negatywny testu lub </w:t>
      </w:r>
      <w:r w:rsidR="006E0677" w:rsidRPr="000C6D39">
        <w:rPr>
          <w:rFonts w:eastAsia="Calibri"/>
        </w:rPr>
        <w:t xml:space="preserve">nieusprawiedliwiony </w:t>
      </w:r>
      <w:r w:rsidRPr="000C6D39">
        <w:rPr>
          <w:rFonts w:eastAsia="Calibri"/>
        </w:rPr>
        <w:t>brak przystąpienia do testu w uzgodnionym terminie;</w:t>
      </w:r>
    </w:p>
    <w:p w14:paraId="50320D73" w14:textId="4FC43667" w:rsidR="000939D8" w:rsidRPr="003F0E09" w:rsidRDefault="000939D8" w:rsidP="00EF2C98">
      <w:pPr>
        <w:numPr>
          <w:ilvl w:val="1"/>
          <w:numId w:val="125"/>
        </w:numPr>
        <w:spacing w:before="120" w:after="120" w:line="276" w:lineRule="auto"/>
        <w:ind w:left="1134" w:hanging="708"/>
        <w:rPr>
          <w:rFonts w:asciiTheme="minorHAnsi" w:eastAsia="Calibri" w:hAnsiTheme="minorHAnsi" w:cstheme="minorBidi"/>
        </w:rPr>
      </w:pPr>
      <w:r w:rsidRPr="7DFDEBB2">
        <w:rPr>
          <w:rFonts w:asciiTheme="minorHAnsi" w:eastAsia="Calibri" w:hAnsiTheme="minorHAnsi" w:cstheme="minorBidi"/>
        </w:rPr>
        <w:t xml:space="preserve">za niedotrzymanie terminu, o którym mowa Paragrafie 3 </w:t>
      </w:r>
      <w:r w:rsidR="7A9E9915" w:rsidRPr="7DFDEBB2">
        <w:rPr>
          <w:rFonts w:asciiTheme="minorHAnsi" w:eastAsia="Calibri" w:hAnsiTheme="minorHAnsi" w:cstheme="minorBidi"/>
        </w:rPr>
        <w:t>ust.</w:t>
      </w:r>
      <w:r w:rsidRPr="7DFDEBB2">
        <w:rPr>
          <w:rFonts w:asciiTheme="minorHAnsi" w:eastAsia="Calibri" w:hAnsiTheme="minorHAnsi" w:cstheme="minorBidi"/>
        </w:rPr>
        <w:t xml:space="preserve"> </w:t>
      </w:r>
      <w:r w:rsidR="5CC942BC" w:rsidRPr="7DFDEBB2">
        <w:rPr>
          <w:rFonts w:asciiTheme="minorHAnsi" w:eastAsia="Calibri" w:hAnsiTheme="minorHAnsi" w:cstheme="minorBidi"/>
        </w:rPr>
        <w:t>4</w:t>
      </w:r>
      <w:r w:rsidRPr="7DFDEBB2">
        <w:rPr>
          <w:rFonts w:asciiTheme="minorHAnsi" w:eastAsia="Calibri" w:hAnsiTheme="minorHAnsi" w:cstheme="minorBidi"/>
        </w:rPr>
        <w:t xml:space="preserve"> </w:t>
      </w:r>
      <w:r w:rsidR="0805D209" w:rsidRPr="7DFDEBB2">
        <w:rPr>
          <w:rFonts w:asciiTheme="minorHAnsi" w:eastAsia="Calibri" w:hAnsiTheme="minorHAnsi" w:cstheme="minorBidi"/>
        </w:rPr>
        <w:t>pkt</w:t>
      </w:r>
      <w:r w:rsidRPr="7DFDEBB2">
        <w:rPr>
          <w:rFonts w:asciiTheme="minorHAnsi" w:eastAsia="Calibri" w:hAnsiTheme="minorHAnsi" w:cstheme="minorBidi"/>
        </w:rPr>
        <w:t xml:space="preserve"> </w:t>
      </w:r>
      <w:r w:rsidR="3BA9BE64" w:rsidRPr="7DFDEBB2">
        <w:rPr>
          <w:rFonts w:asciiTheme="minorHAnsi" w:eastAsia="Calibri" w:hAnsiTheme="minorHAnsi" w:cstheme="minorBidi"/>
        </w:rPr>
        <w:t>4.</w:t>
      </w:r>
      <w:r w:rsidRPr="7DFDEBB2">
        <w:rPr>
          <w:rFonts w:asciiTheme="minorHAnsi" w:eastAsia="Calibri" w:hAnsiTheme="minorHAnsi" w:cstheme="minorBidi"/>
        </w:rPr>
        <w:t xml:space="preserve">1 Umowy, Wykonawca zapłaci Zamawiającemu karę umowną w wysokości </w:t>
      </w:r>
      <w:r w:rsidR="29FF906C" w:rsidRPr="7DFDEBB2">
        <w:rPr>
          <w:rFonts w:asciiTheme="minorHAnsi" w:eastAsia="Calibri" w:hAnsiTheme="minorHAnsi" w:cstheme="minorBidi"/>
        </w:rPr>
        <w:t>1</w:t>
      </w:r>
      <w:r w:rsidR="290A9CB6" w:rsidRPr="7DFDEBB2">
        <w:rPr>
          <w:rFonts w:asciiTheme="minorHAnsi" w:eastAsia="Calibri" w:hAnsiTheme="minorHAnsi" w:cstheme="minorBidi"/>
        </w:rPr>
        <w:t xml:space="preserve"> </w:t>
      </w:r>
      <w:r w:rsidR="29FF906C" w:rsidRPr="7DFDEBB2">
        <w:rPr>
          <w:rFonts w:asciiTheme="minorHAnsi" w:eastAsia="Calibri" w:hAnsiTheme="minorHAnsi" w:cstheme="minorBidi"/>
        </w:rPr>
        <w:t>000</w:t>
      </w:r>
      <w:r w:rsidRPr="7DFDEBB2">
        <w:rPr>
          <w:rFonts w:asciiTheme="minorHAnsi" w:eastAsia="Calibri" w:hAnsiTheme="minorHAnsi" w:cstheme="minorBidi"/>
        </w:rPr>
        <w:t xml:space="preserve">,00 zł </w:t>
      </w:r>
      <w:bookmarkStart w:id="59" w:name="_Hlk118985376"/>
      <w:r w:rsidRPr="7DFDEBB2">
        <w:rPr>
          <w:rFonts w:asciiTheme="minorHAnsi" w:eastAsia="Calibri" w:hAnsiTheme="minorHAnsi" w:cstheme="minorBidi"/>
        </w:rPr>
        <w:t>(słownie: tysiąc złotych</w:t>
      </w:r>
      <w:r w:rsidR="00E74F58" w:rsidRPr="7DFDEBB2">
        <w:rPr>
          <w:rFonts w:asciiTheme="minorHAnsi" w:eastAsia="Calibri" w:hAnsiTheme="minorHAnsi" w:cstheme="minorBidi"/>
        </w:rPr>
        <w:t>,</w:t>
      </w:r>
      <w:r w:rsidRPr="7DFDEBB2">
        <w:rPr>
          <w:rFonts w:asciiTheme="minorHAnsi" w:eastAsia="Calibri" w:hAnsiTheme="minorHAnsi" w:cstheme="minorBidi"/>
        </w:rPr>
        <w:t xml:space="preserve"> 00/100) </w:t>
      </w:r>
      <w:bookmarkEnd w:id="59"/>
      <w:r w:rsidRPr="7DFDEBB2">
        <w:rPr>
          <w:rFonts w:asciiTheme="minorHAnsi" w:eastAsia="Calibri" w:hAnsiTheme="minorHAnsi" w:cstheme="minorBidi"/>
        </w:rPr>
        <w:t>za każdą rozpoczętą godzinę zwłoki;</w:t>
      </w:r>
    </w:p>
    <w:p w14:paraId="2B3ADD27" w14:textId="450DC8EE"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lastRenderedPageBreak/>
        <w:t xml:space="preserve">za niedotrzymanie terminu, o którym mowa Paragrafie 3 </w:t>
      </w:r>
      <w:r w:rsidR="23F3772F" w:rsidRPr="003F0E09">
        <w:rPr>
          <w:rFonts w:asciiTheme="minorHAnsi" w:eastAsia="Calibri" w:hAnsiTheme="minorHAnsi" w:cstheme="minorHAnsi"/>
        </w:rPr>
        <w:t>ust.</w:t>
      </w:r>
      <w:r w:rsidRPr="003F0E09">
        <w:rPr>
          <w:rFonts w:asciiTheme="minorHAnsi" w:eastAsia="Calibri" w:hAnsiTheme="minorHAnsi" w:cstheme="minorHAnsi"/>
        </w:rPr>
        <w:t xml:space="preserve"> </w:t>
      </w:r>
      <w:r w:rsidR="1DEB3707" w:rsidRPr="003F0E09">
        <w:rPr>
          <w:rFonts w:asciiTheme="minorHAnsi" w:eastAsia="Calibri" w:hAnsiTheme="minorHAnsi" w:cstheme="minorHAnsi"/>
        </w:rPr>
        <w:t>4</w:t>
      </w:r>
      <w:r w:rsidRPr="003F0E09">
        <w:rPr>
          <w:rFonts w:asciiTheme="minorHAnsi" w:eastAsia="Calibri" w:hAnsiTheme="minorHAnsi" w:cstheme="minorHAnsi"/>
        </w:rPr>
        <w:t xml:space="preserve"> </w:t>
      </w:r>
      <w:r w:rsidR="6F7FA0E5" w:rsidRPr="003F0E09">
        <w:rPr>
          <w:rFonts w:asciiTheme="minorHAnsi" w:eastAsia="Calibri" w:hAnsiTheme="minorHAnsi" w:cstheme="minorHAnsi"/>
        </w:rPr>
        <w:t>pkt</w:t>
      </w:r>
      <w:r w:rsidRPr="003F0E09">
        <w:rPr>
          <w:rFonts w:asciiTheme="minorHAnsi" w:eastAsia="Calibri" w:hAnsiTheme="minorHAnsi" w:cstheme="minorHAnsi"/>
        </w:rPr>
        <w:t xml:space="preserve"> </w:t>
      </w:r>
      <w:r w:rsidR="4D2D2E1E" w:rsidRPr="003F0E09">
        <w:rPr>
          <w:rFonts w:asciiTheme="minorHAnsi" w:eastAsia="Calibri" w:hAnsiTheme="minorHAnsi" w:cstheme="minorHAnsi"/>
        </w:rPr>
        <w:t>4.</w:t>
      </w:r>
      <w:r w:rsidRPr="003F0E09">
        <w:rPr>
          <w:rFonts w:asciiTheme="minorHAnsi" w:eastAsia="Calibri" w:hAnsiTheme="minorHAnsi" w:cstheme="minorHAnsi"/>
        </w:rPr>
        <w:t>2 Umowy, Wykonawca zapłaci Zamawiającemu karę umowną w wysokości 600,00 zł (słownie: sześćset złotych 00/100) za każdą rozpoczętą godzinę zwłoki;</w:t>
      </w:r>
    </w:p>
    <w:p w14:paraId="0C42FBFC" w14:textId="2D148A32" w:rsidR="000939D8"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 xml:space="preserve">za niedotrzymanie terminu, o którym mowa Paragrafie 3 </w:t>
      </w:r>
      <w:r w:rsidR="6C8A23D3" w:rsidRPr="003F0E09">
        <w:rPr>
          <w:rFonts w:asciiTheme="minorHAnsi" w:eastAsia="Calibri" w:hAnsiTheme="minorHAnsi" w:cstheme="minorHAnsi"/>
        </w:rPr>
        <w:t>ust.</w:t>
      </w:r>
      <w:r w:rsidRPr="003F0E09">
        <w:rPr>
          <w:rFonts w:asciiTheme="minorHAnsi" w:eastAsia="Calibri" w:hAnsiTheme="minorHAnsi" w:cstheme="minorHAnsi"/>
        </w:rPr>
        <w:t xml:space="preserve"> </w:t>
      </w:r>
      <w:r w:rsidR="35C0E31A" w:rsidRPr="003F0E09">
        <w:rPr>
          <w:rFonts w:asciiTheme="minorHAnsi" w:eastAsia="Calibri" w:hAnsiTheme="minorHAnsi" w:cstheme="minorHAnsi"/>
        </w:rPr>
        <w:t>4</w:t>
      </w:r>
      <w:r w:rsidRPr="003F0E09">
        <w:rPr>
          <w:rFonts w:asciiTheme="minorHAnsi" w:eastAsia="Calibri" w:hAnsiTheme="minorHAnsi" w:cstheme="minorHAnsi"/>
        </w:rPr>
        <w:t xml:space="preserve"> </w:t>
      </w:r>
      <w:r w:rsidR="38186C64" w:rsidRPr="003F0E09">
        <w:rPr>
          <w:rFonts w:asciiTheme="minorHAnsi" w:eastAsia="Calibri" w:hAnsiTheme="minorHAnsi" w:cstheme="minorHAnsi"/>
        </w:rPr>
        <w:t>pkt</w:t>
      </w:r>
      <w:r w:rsidRPr="003F0E09">
        <w:rPr>
          <w:rFonts w:asciiTheme="minorHAnsi" w:eastAsia="Calibri" w:hAnsiTheme="minorHAnsi" w:cstheme="minorHAnsi"/>
        </w:rPr>
        <w:t xml:space="preserve"> </w:t>
      </w:r>
      <w:r w:rsidR="187622C4" w:rsidRPr="003F0E09">
        <w:rPr>
          <w:rFonts w:asciiTheme="minorHAnsi" w:eastAsia="Calibri" w:hAnsiTheme="minorHAnsi" w:cstheme="minorHAnsi"/>
        </w:rPr>
        <w:t>4.</w:t>
      </w:r>
      <w:r w:rsidRPr="003F0E09">
        <w:rPr>
          <w:rFonts w:asciiTheme="minorHAnsi" w:eastAsia="Calibri" w:hAnsiTheme="minorHAnsi" w:cstheme="minorHAnsi"/>
        </w:rPr>
        <w:t>3 Umowy, Wykonawca zapłaci Zamawiającemu karę umowną w wysokości 300,00 zł (słownie: trzysta złotych 00/100) za każdą rozpoczętą godzinę zwłoki;</w:t>
      </w:r>
    </w:p>
    <w:p w14:paraId="198DBCBA" w14:textId="08065CB6" w:rsidR="00FF5F73" w:rsidRDefault="00FF5F73" w:rsidP="00EF2C98">
      <w:pPr>
        <w:numPr>
          <w:ilvl w:val="1"/>
          <w:numId w:val="125"/>
        </w:numPr>
        <w:spacing w:before="120" w:after="120" w:line="276" w:lineRule="auto"/>
        <w:ind w:left="1134" w:hanging="709"/>
        <w:rPr>
          <w:rFonts w:asciiTheme="minorHAnsi" w:hAnsiTheme="minorHAnsi" w:cstheme="minorBidi"/>
        </w:rPr>
      </w:pPr>
      <w:r w:rsidRPr="1E6E60E8">
        <w:rPr>
          <w:rFonts w:asciiTheme="minorHAnsi" w:hAnsiTheme="minorHAnsi" w:cstheme="minorBidi"/>
        </w:rPr>
        <w:t xml:space="preserve">za niedotrzymanie terminu, o którym mowa w </w:t>
      </w:r>
      <w:r w:rsidR="00872BA9" w:rsidRPr="1E6E60E8">
        <w:rPr>
          <w:rFonts w:asciiTheme="minorHAnsi" w:hAnsiTheme="minorHAnsi" w:cstheme="minorBidi"/>
        </w:rPr>
        <w:t xml:space="preserve">pkt </w:t>
      </w:r>
      <w:r w:rsidRPr="1E6E60E8">
        <w:rPr>
          <w:rFonts w:asciiTheme="minorHAnsi" w:hAnsiTheme="minorHAnsi" w:cstheme="minorBidi"/>
        </w:rPr>
        <w:t>ATK-</w:t>
      </w:r>
      <w:r w:rsidR="00F15265" w:rsidRPr="1E6E60E8">
        <w:rPr>
          <w:rFonts w:asciiTheme="minorHAnsi" w:hAnsiTheme="minorHAnsi" w:cstheme="minorBidi"/>
        </w:rPr>
        <w:t>0</w:t>
      </w:r>
      <w:r w:rsidR="00F15265">
        <w:rPr>
          <w:rFonts w:asciiTheme="minorHAnsi" w:hAnsiTheme="minorHAnsi" w:cstheme="minorBidi"/>
        </w:rPr>
        <w:t>6</w:t>
      </w:r>
      <w:r w:rsidR="00F15265" w:rsidRPr="1E6E60E8">
        <w:rPr>
          <w:rFonts w:asciiTheme="minorHAnsi" w:hAnsiTheme="minorHAnsi" w:cstheme="minorBidi"/>
        </w:rPr>
        <w:t xml:space="preserve"> </w:t>
      </w:r>
      <w:r w:rsidRPr="1E6E60E8">
        <w:rPr>
          <w:rFonts w:asciiTheme="minorHAnsi" w:hAnsiTheme="minorHAnsi" w:cstheme="minorBidi"/>
        </w:rPr>
        <w:t xml:space="preserve">Załącznika nr 1 do Umowy, Wykonawca zapłaci Zamawiającemu karę umowną w wysokości </w:t>
      </w:r>
      <w:r w:rsidR="57F8202F" w:rsidRPr="1E6E60E8">
        <w:rPr>
          <w:rFonts w:asciiTheme="minorHAnsi" w:hAnsiTheme="minorHAnsi" w:cstheme="minorBidi"/>
        </w:rPr>
        <w:t>1</w:t>
      </w:r>
      <w:r w:rsidR="615F1106" w:rsidRPr="1E6E60E8">
        <w:rPr>
          <w:rFonts w:asciiTheme="minorHAnsi" w:hAnsiTheme="minorHAnsi" w:cstheme="minorBidi"/>
        </w:rPr>
        <w:t xml:space="preserve"> </w:t>
      </w:r>
      <w:r w:rsidR="57F8202F" w:rsidRPr="1E6E60E8">
        <w:rPr>
          <w:rFonts w:asciiTheme="minorHAnsi" w:hAnsiTheme="minorHAnsi" w:cstheme="minorBidi"/>
        </w:rPr>
        <w:t>000</w:t>
      </w:r>
      <w:r w:rsidRPr="1E6E60E8">
        <w:rPr>
          <w:rFonts w:asciiTheme="minorHAnsi" w:hAnsiTheme="minorHAnsi" w:cstheme="minorBidi"/>
        </w:rPr>
        <w:t xml:space="preserve">,00 zł (słownie: jeden tysiąc złotych </w:t>
      </w:r>
      <w:r w:rsidR="00EB2B27" w:rsidRPr="1E6E60E8">
        <w:rPr>
          <w:rFonts w:asciiTheme="minorHAnsi" w:hAnsiTheme="minorHAnsi" w:cstheme="minorBidi"/>
        </w:rPr>
        <w:t>00/100</w:t>
      </w:r>
      <w:r w:rsidRPr="1E6E60E8">
        <w:rPr>
          <w:rFonts w:asciiTheme="minorHAnsi" w:hAnsiTheme="minorHAnsi" w:cstheme="minorBidi"/>
        </w:rPr>
        <w:t xml:space="preserve">) za każdy </w:t>
      </w:r>
      <w:r w:rsidR="00EB2B27" w:rsidRPr="1E6E60E8">
        <w:rPr>
          <w:rFonts w:asciiTheme="minorHAnsi" w:hAnsiTheme="minorHAnsi" w:cstheme="minorBidi"/>
        </w:rPr>
        <w:t xml:space="preserve">rozpoczęty </w:t>
      </w:r>
      <w:r w:rsidRPr="1E6E60E8">
        <w:rPr>
          <w:rFonts w:asciiTheme="minorHAnsi" w:hAnsiTheme="minorHAnsi" w:cstheme="minorBidi"/>
        </w:rPr>
        <w:t>dzień zwłoki;</w:t>
      </w:r>
    </w:p>
    <w:p w14:paraId="6CFB2D00" w14:textId="771F5C99" w:rsidR="006C4639" w:rsidRPr="006C4639" w:rsidRDefault="006C4639" w:rsidP="00EF2C98">
      <w:pPr>
        <w:numPr>
          <w:ilvl w:val="1"/>
          <w:numId w:val="125"/>
        </w:numPr>
        <w:spacing w:before="120" w:after="120" w:line="276" w:lineRule="auto"/>
        <w:ind w:left="1134" w:hanging="709"/>
        <w:rPr>
          <w:rFonts w:asciiTheme="minorHAnsi" w:hAnsiTheme="minorHAnsi" w:cstheme="minorBidi"/>
        </w:rPr>
      </w:pPr>
      <w:r w:rsidRPr="3F3EF744">
        <w:rPr>
          <w:rFonts w:asciiTheme="minorHAnsi" w:hAnsiTheme="minorHAnsi" w:cstheme="minorBidi"/>
        </w:rPr>
        <w:t xml:space="preserve">za każdy </w:t>
      </w:r>
      <w:r w:rsidR="00EB2B27" w:rsidRPr="3F3EF744">
        <w:rPr>
          <w:rFonts w:asciiTheme="minorHAnsi" w:hAnsiTheme="minorHAnsi" w:cstheme="minorBidi"/>
        </w:rPr>
        <w:t xml:space="preserve">rozpoczęty </w:t>
      </w:r>
      <w:r w:rsidRPr="3F3EF744">
        <w:rPr>
          <w:rFonts w:asciiTheme="minorHAnsi" w:hAnsiTheme="minorHAnsi" w:cstheme="minorBidi"/>
        </w:rPr>
        <w:t xml:space="preserve">dzień zwłoki w realizacji aktualizacji, o której mowa w </w:t>
      </w:r>
      <w:r w:rsidR="00872BA9" w:rsidRPr="3F3EF744">
        <w:rPr>
          <w:rFonts w:asciiTheme="minorHAnsi" w:hAnsiTheme="minorHAnsi" w:cstheme="minorBidi"/>
        </w:rPr>
        <w:t xml:space="preserve">pkt </w:t>
      </w:r>
      <w:r w:rsidRPr="3F3EF744">
        <w:rPr>
          <w:rFonts w:asciiTheme="minorHAnsi" w:hAnsiTheme="minorHAnsi" w:cstheme="minorBidi"/>
        </w:rPr>
        <w:t>ATK-16 Załącznika nr 1 do Umowy w terminie, o którym mowa w pkt ATK-</w:t>
      </w:r>
      <w:r w:rsidR="005811E6" w:rsidRPr="3F3EF744">
        <w:rPr>
          <w:rFonts w:asciiTheme="minorHAnsi" w:hAnsiTheme="minorHAnsi" w:cstheme="minorBidi"/>
        </w:rPr>
        <w:t>1</w:t>
      </w:r>
      <w:r w:rsidR="005811E6">
        <w:rPr>
          <w:rFonts w:asciiTheme="minorHAnsi" w:hAnsiTheme="minorHAnsi" w:cstheme="minorBidi"/>
        </w:rPr>
        <w:t>6</w:t>
      </w:r>
      <w:r w:rsidR="005811E6" w:rsidRPr="3F3EF744">
        <w:rPr>
          <w:rFonts w:asciiTheme="minorHAnsi" w:hAnsiTheme="minorHAnsi" w:cstheme="minorBidi"/>
        </w:rPr>
        <w:t xml:space="preserve"> </w:t>
      </w:r>
      <w:r w:rsidRPr="3F3EF744">
        <w:rPr>
          <w:rFonts w:asciiTheme="minorHAnsi" w:hAnsiTheme="minorHAnsi" w:cstheme="minorBidi"/>
        </w:rPr>
        <w:t xml:space="preserve">Załącznika nr 1 do Umowy, Wykonawca zapłaci Zamawiającemu karę umowną w wysokości </w:t>
      </w:r>
      <w:r w:rsidR="0680FC55" w:rsidRPr="3F3EF744">
        <w:rPr>
          <w:rFonts w:asciiTheme="minorHAnsi" w:hAnsiTheme="minorHAnsi" w:cstheme="minorBidi"/>
        </w:rPr>
        <w:t>1</w:t>
      </w:r>
      <w:r w:rsidR="46CCD310" w:rsidRPr="3F3EF744">
        <w:rPr>
          <w:rFonts w:asciiTheme="minorHAnsi" w:hAnsiTheme="minorHAnsi" w:cstheme="minorBidi"/>
        </w:rPr>
        <w:t xml:space="preserve"> </w:t>
      </w:r>
      <w:r w:rsidR="0680FC55" w:rsidRPr="3F3EF744">
        <w:rPr>
          <w:rFonts w:asciiTheme="minorHAnsi" w:hAnsiTheme="minorHAnsi" w:cstheme="minorBidi"/>
        </w:rPr>
        <w:t>000</w:t>
      </w:r>
      <w:r w:rsidRPr="3F3EF744">
        <w:rPr>
          <w:rFonts w:asciiTheme="minorHAnsi" w:hAnsiTheme="minorHAnsi" w:cstheme="minorBidi"/>
        </w:rPr>
        <w:t xml:space="preserve">,00 zł (słownie: jeden tysiąc złotych </w:t>
      </w:r>
      <w:r w:rsidR="00EB2B27" w:rsidRPr="3F3EF744">
        <w:rPr>
          <w:rFonts w:asciiTheme="minorHAnsi" w:hAnsiTheme="minorHAnsi" w:cstheme="minorBidi"/>
        </w:rPr>
        <w:t>00/100</w:t>
      </w:r>
      <w:r w:rsidRPr="3F3EF744">
        <w:rPr>
          <w:rFonts w:asciiTheme="minorHAnsi" w:hAnsiTheme="minorHAnsi" w:cstheme="minorBidi"/>
        </w:rPr>
        <w:t>);</w:t>
      </w:r>
    </w:p>
    <w:p w14:paraId="7D6C0497" w14:textId="67C7BFA7" w:rsidR="000939D8" w:rsidRPr="003F0E09" w:rsidRDefault="000939D8" w:rsidP="00EF2C98">
      <w:pPr>
        <w:numPr>
          <w:ilvl w:val="1"/>
          <w:numId w:val="125"/>
        </w:numPr>
        <w:spacing w:before="120" w:after="120" w:line="276" w:lineRule="auto"/>
        <w:ind w:left="1134" w:hanging="709"/>
        <w:rPr>
          <w:rFonts w:asciiTheme="minorHAnsi" w:eastAsia="Calibri" w:hAnsiTheme="minorHAnsi" w:cstheme="minorBidi"/>
        </w:rPr>
      </w:pPr>
      <w:r w:rsidRPr="184E9FE6">
        <w:rPr>
          <w:rFonts w:asciiTheme="minorHAnsi" w:eastAsia="Calibri" w:hAnsiTheme="minorHAnsi" w:cstheme="minorBidi"/>
        </w:rPr>
        <w:t>za każdy przypadek niezrealizowania przeglądu lub aktualizacji Kodów Źródłowych oraz Dokumentacji Systemu zgodnie z wymaganiami opisanymi w załączniku nr 4 do Opisu Przedmiotu Zamówienia</w:t>
      </w:r>
      <w:r w:rsidR="004620C9" w:rsidRPr="184E9FE6">
        <w:rPr>
          <w:rFonts w:asciiTheme="minorHAnsi" w:eastAsia="Calibri" w:hAnsiTheme="minorHAnsi" w:cstheme="minorBidi"/>
        </w:rPr>
        <w:t xml:space="preserve"> (wymaganie </w:t>
      </w:r>
      <w:r w:rsidR="00872BA9">
        <w:rPr>
          <w:rFonts w:asciiTheme="minorHAnsi" w:eastAsia="Calibri" w:hAnsiTheme="minorHAnsi" w:cstheme="minorBidi"/>
        </w:rPr>
        <w:t xml:space="preserve">w pkt </w:t>
      </w:r>
      <w:r w:rsidR="004620C9" w:rsidRPr="184E9FE6">
        <w:rPr>
          <w:rFonts w:asciiTheme="minorHAnsi" w:eastAsia="Calibri" w:hAnsiTheme="minorHAnsi" w:cstheme="minorBidi"/>
        </w:rPr>
        <w:t xml:space="preserve">ATK-14 </w:t>
      </w:r>
      <w:r w:rsidR="00872BA9">
        <w:rPr>
          <w:rFonts w:asciiTheme="minorHAnsi" w:eastAsia="Calibri" w:hAnsiTheme="minorHAnsi" w:cstheme="minorBidi"/>
        </w:rPr>
        <w:t xml:space="preserve">w </w:t>
      </w:r>
      <w:r w:rsidR="004620C9" w:rsidRPr="184E9FE6">
        <w:rPr>
          <w:rFonts w:asciiTheme="minorHAnsi" w:eastAsia="Calibri" w:hAnsiTheme="minorHAnsi" w:cstheme="minorBidi"/>
        </w:rPr>
        <w:t>OPZ)</w:t>
      </w:r>
      <w:r w:rsidRPr="184E9FE6">
        <w:rPr>
          <w:rFonts w:asciiTheme="minorHAnsi" w:eastAsia="Calibri" w:hAnsiTheme="minorHAnsi" w:cstheme="minorBidi"/>
        </w:rPr>
        <w:t xml:space="preserve">, Wykonawca zapłaci Zamawiającemu karę umowną w wysokości </w:t>
      </w:r>
      <w:r w:rsidR="29FF906C" w:rsidRPr="4494CE61">
        <w:rPr>
          <w:rFonts w:asciiTheme="minorHAnsi" w:eastAsia="Calibri" w:hAnsiTheme="minorHAnsi" w:cstheme="minorBidi"/>
        </w:rPr>
        <w:t>1</w:t>
      </w:r>
      <w:r w:rsidR="7713BA82" w:rsidRPr="4494CE61">
        <w:rPr>
          <w:rFonts w:asciiTheme="minorHAnsi" w:eastAsia="Calibri" w:hAnsiTheme="minorHAnsi" w:cstheme="minorBidi"/>
        </w:rPr>
        <w:t xml:space="preserve"> </w:t>
      </w:r>
      <w:r w:rsidR="29FF906C" w:rsidRPr="4494CE61">
        <w:rPr>
          <w:rFonts w:asciiTheme="minorHAnsi" w:eastAsia="Calibri" w:hAnsiTheme="minorHAnsi" w:cstheme="minorBidi"/>
        </w:rPr>
        <w:t>000</w:t>
      </w:r>
      <w:r w:rsidRPr="184E9FE6">
        <w:rPr>
          <w:rFonts w:asciiTheme="minorHAnsi" w:eastAsia="Calibri" w:hAnsiTheme="minorHAnsi" w:cstheme="minorBidi"/>
        </w:rPr>
        <w:t>,00 zł (słownie: tysiąc złotych 00/100) za każdy rozpoczęty dzień przekroczenia ostatniego dnia mijającego kwartału kalendarzowego</w:t>
      </w:r>
      <w:r w:rsidR="00601070">
        <w:rPr>
          <w:rFonts w:asciiTheme="minorHAnsi" w:eastAsia="Calibri" w:hAnsiTheme="minorHAnsi" w:cstheme="minorBidi"/>
        </w:rPr>
        <w:t>;</w:t>
      </w:r>
    </w:p>
    <w:p w14:paraId="33F8FFDB" w14:textId="0930596A" w:rsidR="000939D8" w:rsidRDefault="000939D8" w:rsidP="00EF2C98">
      <w:pPr>
        <w:numPr>
          <w:ilvl w:val="1"/>
          <w:numId w:val="125"/>
        </w:numPr>
        <w:spacing w:before="120" w:after="120" w:line="276" w:lineRule="auto"/>
        <w:ind w:left="1134" w:hanging="709"/>
        <w:rPr>
          <w:rFonts w:asciiTheme="minorHAnsi" w:eastAsia="Calibri" w:hAnsiTheme="minorHAnsi" w:cstheme="minorHAnsi"/>
        </w:rPr>
      </w:pPr>
      <w:r w:rsidRPr="003F0E09">
        <w:rPr>
          <w:rFonts w:asciiTheme="minorHAnsi" w:eastAsia="Calibri" w:hAnsiTheme="minorHAnsi" w:cstheme="minorHAnsi"/>
        </w:rPr>
        <w:t xml:space="preserve">za niedotrzymanie terminu, o którym mowa </w:t>
      </w:r>
      <w:r w:rsidR="001C2F1F">
        <w:rPr>
          <w:rFonts w:asciiTheme="minorHAnsi" w:eastAsia="Calibri" w:hAnsiTheme="minorHAnsi" w:cstheme="minorHAnsi"/>
        </w:rPr>
        <w:t xml:space="preserve">w </w:t>
      </w:r>
      <w:r w:rsidR="00601070">
        <w:rPr>
          <w:rFonts w:asciiTheme="minorHAnsi" w:eastAsia="Calibri" w:hAnsiTheme="minorHAnsi" w:cstheme="minorHAnsi"/>
        </w:rPr>
        <w:t>p</w:t>
      </w:r>
      <w:r w:rsidRPr="003F0E09">
        <w:rPr>
          <w:rFonts w:asciiTheme="minorHAnsi" w:eastAsia="Calibri" w:hAnsiTheme="minorHAnsi" w:cstheme="minorHAnsi"/>
        </w:rPr>
        <w:t>kt ATK-61 OPZ, Wykonawca zapłaci Zamawiającemu karę umowną w wysokości 500,00 zł (słownie: pięćset złotych</w:t>
      </w:r>
      <w:r w:rsidR="00E74F58">
        <w:rPr>
          <w:rFonts w:asciiTheme="minorHAnsi" w:eastAsia="Calibri" w:hAnsiTheme="minorHAnsi" w:cstheme="minorHAnsi"/>
        </w:rPr>
        <w:t>,</w:t>
      </w:r>
      <w:r w:rsidRPr="003F0E09">
        <w:rPr>
          <w:rFonts w:asciiTheme="minorHAnsi" w:eastAsia="Calibri" w:hAnsiTheme="minorHAnsi" w:cstheme="minorHAnsi"/>
        </w:rPr>
        <w:t xml:space="preserve"> 00/100) za każdy rozpoczęty dzień zwłoki;</w:t>
      </w:r>
    </w:p>
    <w:p w14:paraId="1775EB9D" w14:textId="42EB83D3" w:rsidR="00B67AC7" w:rsidRPr="00BE22A9" w:rsidRDefault="00B67AC7" w:rsidP="00EF2C98">
      <w:pPr>
        <w:numPr>
          <w:ilvl w:val="1"/>
          <w:numId w:val="125"/>
        </w:numPr>
        <w:spacing w:before="120" w:after="120" w:line="276" w:lineRule="auto"/>
        <w:ind w:left="1134" w:hanging="709"/>
        <w:rPr>
          <w:rFonts w:asciiTheme="minorHAnsi" w:eastAsia="Calibri" w:hAnsiTheme="minorHAnsi" w:cstheme="minorHAnsi"/>
        </w:rPr>
      </w:pPr>
      <w:r w:rsidRPr="00B67AC7">
        <w:rPr>
          <w:rFonts w:asciiTheme="minorHAnsi" w:hAnsiTheme="minorHAnsi" w:cstheme="minorHAnsi"/>
        </w:rPr>
        <w:t xml:space="preserve">za każdy przypadek, w którym Wykonawca nie przystąpi do realizacji </w:t>
      </w:r>
      <w:r w:rsidR="00BA151B">
        <w:rPr>
          <w:rFonts w:asciiTheme="minorHAnsi" w:hAnsiTheme="minorHAnsi" w:cstheme="minorHAnsi"/>
        </w:rPr>
        <w:t xml:space="preserve">Zlecenia </w:t>
      </w:r>
      <w:r w:rsidRPr="00B67AC7">
        <w:rPr>
          <w:rFonts w:asciiTheme="minorHAnsi" w:hAnsiTheme="minorHAnsi" w:cstheme="minorHAnsi"/>
        </w:rPr>
        <w:t xml:space="preserve">lub odstąpi od realizacji </w:t>
      </w:r>
      <w:r w:rsidR="00866B73">
        <w:rPr>
          <w:rFonts w:asciiTheme="minorHAnsi" w:hAnsiTheme="minorHAnsi" w:cstheme="minorHAnsi"/>
        </w:rPr>
        <w:t>Zlecenia</w:t>
      </w:r>
      <w:r w:rsidRPr="00B67AC7">
        <w:rPr>
          <w:rFonts w:asciiTheme="minorHAnsi" w:hAnsiTheme="minorHAnsi" w:cstheme="minorHAnsi"/>
        </w:rPr>
        <w:t xml:space="preserve"> w ramach Rozwoju</w:t>
      </w:r>
      <w:r>
        <w:rPr>
          <w:rFonts w:asciiTheme="minorHAnsi" w:hAnsiTheme="minorHAnsi" w:cstheme="minorHAnsi"/>
        </w:rPr>
        <w:t xml:space="preserve"> </w:t>
      </w:r>
      <w:r w:rsidR="00D60848">
        <w:rPr>
          <w:rFonts w:asciiTheme="minorHAnsi" w:hAnsiTheme="minorHAnsi" w:cstheme="minorHAnsi"/>
        </w:rPr>
        <w:t xml:space="preserve">lub </w:t>
      </w:r>
      <w:r w:rsidR="00D60848" w:rsidRPr="00D60848">
        <w:rPr>
          <w:rFonts w:asciiTheme="minorHAnsi" w:hAnsiTheme="minorHAnsi" w:cstheme="minorHAnsi"/>
        </w:rPr>
        <w:t xml:space="preserve">odmówi realizacji prac w ramach Rozwoju </w:t>
      </w:r>
      <w:r>
        <w:rPr>
          <w:rFonts w:asciiTheme="minorHAnsi" w:hAnsiTheme="minorHAnsi" w:cstheme="minorHAnsi"/>
        </w:rPr>
        <w:t>-</w:t>
      </w:r>
      <w:r w:rsidRPr="00B67AC7">
        <w:rPr>
          <w:rFonts w:asciiTheme="minorHAnsi" w:hAnsiTheme="minorHAnsi" w:cstheme="minorHAnsi"/>
        </w:rPr>
        <w:t xml:space="preserve"> Wykonawca zapłaci Zamawiającemu karę umowną w wysokości </w:t>
      </w:r>
      <w:r w:rsidR="00BA151B">
        <w:rPr>
          <w:rFonts w:asciiTheme="minorHAnsi" w:hAnsiTheme="minorHAnsi" w:cstheme="minorHAnsi"/>
        </w:rPr>
        <w:t>2</w:t>
      </w:r>
      <w:r w:rsidR="00866B73">
        <w:rPr>
          <w:rFonts w:asciiTheme="minorHAnsi" w:hAnsiTheme="minorHAnsi" w:cstheme="minorHAnsi"/>
        </w:rPr>
        <w:t>0%</w:t>
      </w:r>
      <w:r w:rsidR="00CC07A2">
        <w:rPr>
          <w:rFonts w:asciiTheme="minorHAnsi" w:hAnsiTheme="minorHAnsi" w:cstheme="minorHAnsi"/>
        </w:rPr>
        <w:t xml:space="preserve"> wartości Zlecenia brutto, jednak nie mniej niż </w:t>
      </w:r>
      <w:r w:rsidR="00BA151B">
        <w:rPr>
          <w:rFonts w:asciiTheme="minorHAnsi" w:hAnsiTheme="minorHAnsi" w:cstheme="minorHAnsi"/>
        </w:rPr>
        <w:t>5</w:t>
      </w:r>
      <w:r w:rsidR="00CC07A2">
        <w:rPr>
          <w:rFonts w:asciiTheme="minorHAnsi" w:hAnsiTheme="minorHAnsi" w:cstheme="minorHAnsi"/>
        </w:rPr>
        <w:t>0 000,00 zł (słownie</w:t>
      </w:r>
      <w:r w:rsidR="00DC6DDA">
        <w:rPr>
          <w:rFonts w:asciiTheme="minorHAnsi" w:hAnsiTheme="minorHAnsi" w:cstheme="minorHAnsi"/>
        </w:rPr>
        <w:t xml:space="preserve">: </w:t>
      </w:r>
      <w:r w:rsidR="004326AC" w:rsidRPr="00BA151B">
        <w:rPr>
          <w:rFonts w:asciiTheme="minorHAnsi" w:hAnsiTheme="minorHAnsi" w:cstheme="minorHAnsi"/>
        </w:rPr>
        <w:t>pięćdzies</w:t>
      </w:r>
      <w:r w:rsidR="004326AC" w:rsidRPr="002952E3">
        <w:rPr>
          <w:rFonts w:asciiTheme="minorHAnsi" w:hAnsiTheme="minorHAnsi" w:cstheme="minorHAnsi"/>
        </w:rPr>
        <w:t>iąt</w:t>
      </w:r>
      <w:r w:rsidR="008C55BD" w:rsidRPr="002952E3">
        <w:rPr>
          <w:rFonts w:asciiTheme="minorHAnsi" w:hAnsiTheme="minorHAnsi" w:cstheme="minorHAnsi"/>
        </w:rPr>
        <w:t xml:space="preserve"> tysięcy złotych </w:t>
      </w:r>
      <w:r w:rsidR="00EB2B27">
        <w:rPr>
          <w:rFonts w:asciiTheme="minorHAnsi" w:hAnsiTheme="minorHAnsi" w:cstheme="minorHAnsi"/>
        </w:rPr>
        <w:t>00/100</w:t>
      </w:r>
      <w:r w:rsidR="008C55BD" w:rsidRPr="002952E3">
        <w:rPr>
          <w:rFonts w:asciiTheme="minorHAnsi" w:hAnsiTheme="minorHAnsi" w:cstheme="minorHAnsi"/>
        </w:rPr>
        <w:t>);</w:t>
      </w:r>
    </w:p>
    <w:p w14:paraId="3DB1AABC" w14:textId="1EE2E67D" w:rsidR="00805BB4" w:rsidRPr="00815F2B" w:rsidRDefault="00805BB4" w:rsidP="00EF2C98">
      <w:pPr>
        <w:numPr>
          <w:ilvl w:val="1"/>
          <w:numId w:val="125"/>
        </w:numPr>
        <w:spacing w:before="120" w:after="120" w:line="276" w:lineRule="auto"/>
        <w:ind w:left="1134" w:hanging="709"/>
        <w:rPr>
          <w:rFonts w:asciiTheme="minorHAnsi" w:eastAsia="Calibri" w:hAnsiTheme="minorHAnsi" w:cstheme="minorBidi"/>
        </w:rPr>
      </w:pPr>
      <w:r w:rsidRPr="00BE22A9">
        <w:rPr>
          <w:rFonts w:asciiTheme="minorHAnsi" w:hAnsiTheme="minorHAnsi" w:cstheme="minorBidi"/>
        </w:rPr>
        <w:t xml:space="preserve">za niezrealizowanie w terminie wymagania, o którym mowa </w:t>
      </w:r>
      <w:r w:rsidRPr="184E9FE6">
        <w:rPr>
          <w:rFonts w:asciiTheme="minorHAnsi" w:hAnsiTheme="minorHAnsi" w:cstheme="minorBidi"/>
        </w:rPr>
        <w:t xml:space="preserve">w </w:t>
      </w:r>
      <w:r w:rsidR="00872BA9">
        <w:rPr>
          <w:rFonts w:asciiTheme="minorHAnsi" w:hAnsiTheme="minorHAnsi" w:cstheme="minorBidi"/>
        </w:rPr>
        <w:t xml:space="preserve">pkt </w:t>
      </w:r>
      <w:r w:rsidR="00291CE3">
        <w:rPr>
          <w:rFonts w:asciiTheme="minorHAnsi" w:hAnsiTheme="minorHAnsi" w:cstheme="minorBidi"/>
        </w:rPr>
        <w:t>ATK-64</w:t>
      </w:r>
      <w:r w:rsidRPr="184E9FE6">
        <w:rPr>
          <w:rFonts w:asciiTheme="minorHAnsi" w:hAnsiTheme="minorHAnsi" w:cstheme="minorBidi"/>
        </w:rPr>
        <w:t xml:space="preserve"> </w:t>
      </w:r>
      <w:r w:rsidR="00872BA9">
        <w:rPr>
          <w:rFonts w:asciiTheme="minorHAnsi" w:hAnsiTheme="minorHAnsi" w:cstheme="minorBidi"/>
        </w:rPr>
        <w:t xml:space="preserve">w </w:t>
      </w:r>
      <w:r w:rsidRPr="184E9FE6">
        <w:rPr>
          <w:rFonts w:asciiTheme="minorHAnsi" w:hAnsiTheme="minorHAnsi" w:cstheme="minorBidi"/>
        </w:rPr>
        <w:t>OPZ -</w:t>
      </w:r>
      <w:r w:rsidRPr="00BE22A9">
        <w:rPr>
          <w:rFonts w:asciiTheme="minorHAnsi" w:hAnsiTheme="minorHAnsi" w:cstheme="minorBidi"/>
        </w:rPr>
        <w:t xml:space="preserve"> Wykonawca zapłaci Zamawiającemu karę umowną w wysokości 10</w:t>
      </w:r>
      <w:r w:rsidR="3C8726B6" w:rsidRPr="2365E5E8">
        <w:rPr>
          <w:rFonts w:asciiTheme="minorHAnsi" w:hAnsiTheme="minorHAnsi" w:cstheme="minorBidi"/>
        </w:rPr>
        <w:t xml:space="preserve"> </w:t>
      </w:r>
      <w:r w:rsidRPr="00BE22A9">
        <w:rPr>
          <w:rFonts w:asciiTheme="minorHAnsi" w:hAnsiTheme="minorHAnsi" w:cstheme="minorBidi"/>
        </w:rPr>
        <w:t xml:space="preserve">000,00 zł (słownie: dziesięć tysięcy złotych </w:t>
      </w:r>
      <w:r w:rsidR="00EB2B27">
        <w:rPr>
          <w:rFonts w:asciiTheme="minorHAnsi" w:hAnsiTheme="minorHAnsi" w:cstheme="minorBidi"/>
        </w:rPr>
        <w:t>00/100</w:t>
      </w:r>
      <w:r w:rsidRPr="00BE22A9">
        <w:rPr>
          <w:rFonts w:asciiTheme="minorHAnsi" w:hAnsiTheme="minorHAnsi" w:cstheme="minorBidi"/>
        </w:rPr>
        <w:t>) za każdy stwierdzony przypadek;</w:t>
      </w:r>
    </w:p>
    <w:p w14:paraId="61CE7C39" w14:textId="074C9546" w:rsidR="00DB422B" w:rsidRPr="00095641" w:rsidRDefault="00DB422B" w:rsidP="00EF2C98">
      <w:pPr>
        <w:numPr>
          <w:ilvl w:val="1"/>
          <w:numId w:val="125"/>
        </w:numPr>
        <w:spacing w:before="120" w:after="120" w:line="276" w:lineRule="auto"/>
        <w:ind w:left="1134" w:hanging="709"/>
        <w:rPr>
          <w:rFonts w:asciiTheme="minorHAnsi" w:eastAsia="Calibri" w:hAnsiTheme="minorHAnsi" w:cstheme="minorHAnsi"/>
        </w:rPr>
      </w:pPr>
      <w:r>
        <w:rPr>
          <w:rFonts w:asciiTheme="minorHAnsi" w:hAnsiTheme="minorHAnsi" w:cstheme="minorBidi"/>
        </w:rPr>
        <w:t xml:space="preserve">w przypadku niedotrzymania terminu, o którym mowa w wymaganiu </w:t>
      </w:r>
      <w:r w:rsidR="00872BA9">
        <w:rPr>
          <w:rFonts w:asciiTheme="minorHAnsi" w:hAnsiTheme="minorHAnsi" w:cstheme="minorBidi"/>
        </w:rPr>
        <w:t xml:space="preserve">określonym w pkt </w:t>
      </w:r>
      <w:r>
        <w:rPr>
          <w:rFonts w:asciiTheme="minorHAnsi" w:hAnsiTheme="minorHAnsi" w:cstheme="minorBidi"/>
        </w:rPr>
        <w:t xml:space="preserve">ATK-65 </w:t>
      </w:r>
      <w:r w:rsidR="00872BA9">
        <w:rPr>
          <w:rFonts w:asciiTheme="minorHAnsi" w:hAnsiTheme="minorHAnsi" w:cstheme="minorBidi"/>
        </w:rPr>
        <w:t xml:space="preserve">w </w:t>
      </w:r>
      <w:r>
        <w:rPr>
          <w:rFonts w:asciiTheme="minorHAnsi" w:hAnsiTheme="minorHAnsi" w:cstheme="minorBidi"/>
        </w:rPr>
        <w:t xml:space="preserve">OPZ - </w:t>
      </w:r>
      <w:r w:rsidRPr="00DB422B">
        <w:rPr>
          <w:rFonts w:asciiTheme="minorHAnsi" w:hAnsiTheme="minorHAnsi" w:cstheme="minorBidi"/>
        </w:rPr>
        <w:t xml:space="preserve">Wykonawca zapłaci Zamawiającemu karę umowną w wysokości </w:t>
      </w:r>
      <w:r w:rsidR="00815F2B">
        <w:rPr>
          <w:rFonts w:asciiTheme="minorHAnsi" w:hAnsiTheme="minorHAnsi" w:cstheme="minorBidi"/>
        </w:rPr>
        <w:t>5</w:t>
      </w:r>
      <w:r w:rsidRPr="00DB422B">
        <w:rPr>
          <w:rFonts w:asciiTheme="minorHAnsi" w:hAnsiTheme="minorHAnsi" w:cstheme="minorBidi"/>
        </w:rPr>
        <w:t xml:space="preserve">00,00 zł (słownie: </w:t>
      </w:r>
      <w:r w:rsidR="00815F2B">
        <w:rPr>
          <w:rFonts w:asciiTheme="minorHAnsi" w:hAnsiTheme="minorHAnsi" w:cstheme="minorBidi"/>
        </w:rPr>
        <w:t>pięćset</w:t>
      </w:r>
      <w:r w:rsidRPr="00DB422B">
        <w:rPr>
          <w:rFonts w:asciiTheme="minorHAnsi" w:hAnsiTheme="minorHAnsi" w:cstheme="minorBidi"/>
        </w:rPr>
        <w:t xml:space="preserve"> złotych </w:t>
      </w:r>
      <w:r w:rsidR="00EB2B27">
        <w:rPr>
          <w:rFonts w:asciiTheme="minorHAnsi" w:hAnsiTheme="minorHAnsi" w:cstheme="minorBidi"/>
        </w:rPr>
        <w:t>00/100</w:t>
      </w:r>
      <w:r w:rsidRPr="00DB422B">
        <w:rPr>
          <w:rFonts w:asciiTheme="minorHAnsi" w:hAnsiTheme="minorHAnsi" w:cstheme="minorBidi"/>
        </w:rPr>
        <w:t xml:space="preserve">) za każdy </w:t>
      </w:r>
      <w:r w:rsidR="00EB2B27">
        <w:rPr>
          <w:rFonts w:asciiTheme="minorHAnsi" w:hAnsiTheme="minorHAnsi" w:cstheme="minorBidi"/>
        </w:rPr>
        <w:t xml:space="preserve">rozpoczęty </w:t>
      </w:r>
      <w:r w:rsidR="00815F2B">
        <w:rPr>
          <w:rFonts w:asciiTheme="minorHAnsi" w:hAnsiTheme="minorHAnsi" w:cstheme="minorBidi"/>
        </w:rPr>
        <w:t>dzień zwłoki;</w:t>
      </w:r>
    </w:p>
    <w:p w14:paraId="727C36B8" w14:textId="200741F3" w:rsidR="000939D8" w:rsidRPr="00095641" w:rsidRDefault="000939D8" w:rsidP="00EF2C98">
      <w:pPr>
        <w:numPr>
          <w:ilvl w:val="1"/>
          <w:numId w:val="125"/>
        </w:numPr>
        <w:spacing w:before="120" w:after="120" w:line="276" w:lineRule="auto"/>
        <w:ind w:left="1134" w:hanging="709"/>
        <w:rPr>
          <w:rFonts w:asciiTheme="minorHAnsi" w:eastAsia="Calibri" w:hAnsiTheme="minorHAnsi" w:cstheme="minorHAnsi"/>
        </w:rPr>
      </w:pPr>
      <w:r w:rsidRPr="184E9FE6">
        <w:rPr>
          <w:rFonts w:asciiTheme="minorHAnsi" w:eastAsia="Calibri" w:hAnsiTheme="minorHAnsi" w:cstheme="minorBidi"/>
        </w:rPr>
        <w:t xml:space="preserve">za niedotrzymanie terminu, o którym mowa </w:t>
      </w:r>
      <w:r w:rsidR="00724860" w:rsidRPr="184E9FE6">
        <w:rPr>
          <w:rFonts w:asciiTheme="minorHAnsi" w:eastAsia="Calibri" w:hAnsiTheme="minorHAnsi" w:cstheme="minorBidi"/>
        </w:rPr>
        <w:t xml:space="preserve">Paragrafie 4 ust. </w:t>
      </w:r>
      <w:r w:rsidR="00AE7B80" w:rsidRPr="184E9FE6">
        <w:rPr>
          <w:rFonts w:asciiTheme="minorHAnsi" w:eastAsia="Calibri" w:hAnsiTheme="minorHAnsi" w:cstheme="minorBidi"/>
        </w:rPr>
        <w:t xml:space="preserve">3 </w:t>
      </w:r>
      <w:r w:rsidR="00B36D56" w:rsidRPr="184E9FE6">
        <w:rPr>
          <w:rFonts w:asciiTheme="minorHAnsi" w:eastAsia="Calibri" w:hAnsiTheme="minorHAnsi" w:cstheme="minorBidi"/>
        </w:rPr>
        <w:t>pkt 3.1 lub pkt 3.2</w:t>
      </w:r>
      <w:r w:rsidRPr="184E9FE6">
        <w:rPr>
          <w:rFonts w:asciiTheme="minorHAnsi" w:eastAsia="Calibri" w:hAnsiTheme="minorHAnsi" w:cstheme="minorBidi"/>
        </w:rPr>
        <w:t>, Wykonawca zapłaci Zamawiającemu karę umowną w wysokości 500,00 zł (słownie: pięćset złotych 00/100) za każdy rozpoczęty dzień zwłoki;</w:t>
      </w:r>
    </w:p>
    <w:p w14:paraId="224C1998" w14:textId="06B937AB" w:rsidR="000939D8" w:rsidRPr="00822841" w:rsidRDefault="000939D8" w:rsidP="00EF2C98">
      <w:pPr>
        <w:numPr>
          <w:ilvl w:val="1"/>
          <w:numId w:val="125"/>
        </w:numPr>
        <w:spacing w:before="120" w:after="120" w:line="276" w:lineRule="auto"/>
        <w:ind w:left="1134" w:hanging="709"/>
        <w:rPr>
          <w:rFonts w:asciiTheme="minorHAnsi" w:eastAsia="Calibri" w:hAnsiTheme="minorHAnsi" w:cstheme="minorHAnsi"/>
          <w:color w:val="FF0000"/>
        </w:rPr>
      </w:pPr>
      <w:r w:rsidRPr="00822841">
        <w:rPr>
          <w:rFonts w:asciiTheme="minorHAnsi" w:hAnsiTheme="minorHAnsi" w:cstheme="minorBidi"/>
        </w:rPr>
        <w:lastRenderedPageBreak/>
        <w:t xml:space="preserve">w przypadku wystąpienia wad prawnych w przekazanych Zamawiającemu w toku realizacji prac lub Produktów, karę umowną w wysokości </w:t>
      </w:r>
      <w:r w:rsidR="00C2774B" w:rsidRPr="00822841">
        <w:rPr>
          <w:rFonts w:asciiTheme="minorHAnsi" w:eastAsia="Calibri" w:hAnsiTheme="minorHAnsi" w:cstheme="minorHAnsi"/>
        </w:rPr>
        <w:t>1</w:t>
      </w:r>
      <w:r w:rsidR="005A2A08" w:rsidRPr="00822841">
        <w:rPr>
          <w:rFonts w:asciiTheme="minorHAnsi" w:eastAsia="Calibri" w:hAnsiTheme="minorHAnsi" w:cstheme="minorHAnsi"/>
        </w:rPr>
        <w:t> </w:t>
      </w:r>
      <w:r w:rsidR="00E41F2E" w:rsidRPr="00822841">
        <w:rPr>
          <w:rFonts w:asciiTheme="minorHAnsi" w:eastAsia="Calibri" w:hAnsiTheme="minorHAnsi" w:cstheme="minorHAnsi"/>
        </w:rPr>
        <w:t>000</w:t>
      </w:r>
      <w:r w:rsidR="005A2A08" w:rsidRPr="00822841">
        <w:rPr>
          <w:rFonts w:asciiTheme="minorHAnsi" w:eastAsia="Calibri" w:hAnsiTheme="minorHAnsi" w:cstheme="minorHAnsi"/>
        </w:rPr>
        <w:t xml:space="preserve"> 0</w:t>
      </w:r>
      <w:r w:rsidR="00E41F2E" w:rsidRPr="00822841">
        <w:rPr>
          <w:rFonts w:asciiTheme="minorHAnsi" w:eastAsia="Calibri" w:hAnsiTheme="minorHAnsi" w:cstheme="minorHAnsi"/>
        </w:rPr>
        <w:t xml:space="preserve">00,00 zł (słownie: </w:t>
      </w:r>
      <w:r w:rsidR="00C2774B" w:rsidRPr="00822841">
        <w:rPr>
          <w:rFonts w:asciiTheme="minorHAnsi" w:eastAsia="Calibri" w:hAnsiTheme="minorHAnsi" w:cstheme="minorHAnsi"/>
        </w:rPr>
        <w:t xml:space="preserve">jeden </w:t>
      </w:r>
      <w:r w:rsidR="00E41F2E" w:rsidRPr="00822841">
        <w:rPr>
          <w:rFonts w:asciiTheme="minorHAnsi" w:eastAsia="Calibri" w:hAnsiTheme="minorHAnsi" w:cstheme="minorHAnsi"/>
        </w:rPr>
        <w:t>milion 00/100) za każdy przypadek naruszenia</w:t>
      </w:r>
      <w:r w:rsidRPr="00822841">
        <w:rPr>
          <w:rFonts w:asciiTheme="minorHAnsi" w:eastAsia="Calibri" w:hAnsiTheme="minorHAnsi" w:cstheme="minorBidi"/>
        </w:rPr>
        <w:t>;</w:t>
      </w:r>
    </w:p>
    <w:p w14:paraId="5C7EB3A9" w14:textId="6A7C1029" w:rsidR="000939D8" w:rsidRPr="00095641" w:rsidRDefault="000939D8" w:rsidP="00EF2C98">
      <w:pPr>
        <w:numPr>
          <w:ilvl w:val="1"/>
          <w:numId w:val="125"/>
        </w:numPr>
        <w:spacing w:before="120" w:after="120" w:line="276" w:lineRule="auto"/>
        <w:ind w:left="1134" w:hanging="709"/>
        <w:rPr>
          <w:rFonts w:asciiTheme="minorHAnsi" w:eastAsia="Calibri" w:hAnsiTheme="minorHAnsi" w:cstheme="minorHAnsi"/>
          <w:color w:val="FF0000"/>
        </w:rPr>
      </w:pPr>
      <w:r w:rsidRPr="00095641">
        <w:rPr>
          <w:rFonts w:asciiTheme="minorHAnsi" w:hAnsiTheme="minorHAnsi" w:cstheme="minorHAnsi"/>
        </w:rPr>
        <w:t xml:space="preserve">za każdy </w:t>
      </w:r>
      <w:r w:rsidR="00291A39" w:rsidRPr="0096394A">
        <w:rPr>
          <w:rFonts w:asciiTheme="minorHAnsi" w:hAnsiTheme="minorHAnsi" w:cstheme="minorHAnsi"/>
        </w:rPr>
        <w:t xml:space="preserve">stwierdzony </w:t>
      </w:r>
      <w:r w:rsidRPr="0096394A">
        <w:rPr>
          <w:rFonts w:asciiTheme="minorHAnsi" w:hAnsiTheme="minorHAnsi" w:cstheme="minorHAnsi"/>
        </w:rPr>
        <w:t xml:space="preserve">przypadek uchybienia w obowiązku bieżącego prowadzenia i aktualizacji Repozytorium Projektu, polegający na tym, że Zamawiającemu zostaną przedstawione efekty realizacji prac nie znajdujących potwierdzenia w Repozytorium Projektu </w:t>
      </w:r>
      <w:r w:rsidR="00795551" w:rsidRPr="00EC2016">
        <w:rPr>
          <w:rFonts w:asciiTheme="minorHAnsi" w:hAnsiTheme="minorHAnsi" w:cstheme="minorHAnsi"/>
        </w:rPr>
        <w:t>(</w:t>
      </w:r>
      <w:r w:rsidR="00872BA9">
        <w:rPr>
          <w:rFonts w:asciiTheme="minorHAnsi" w:hAnsiTheme="minorHAnsi" w:cstheme="minorHAnsi"/>
        </w:rPr>
        <w:t xml:space="preserve">pkt </w:t>
      </w:r>
      <w:r w:rsidR="00795551" w:rsidRPr="00EC2016">
        <w:rPr>
          <w:rFonts w:asciiTheme="minorHAnsi" w:hAnsiTheme="minorHAnsi" w:cstheme="minorHAnsi"/>
        </w:rPr>
        <w:t xml:space="preserve">ATK-13 OPZ) </w:t>
      </w:r>
      <w:r w:rsidRPr="00A433D5">
        <w:rPr>
          <w:rFonts w:asciiTheme="minorHAnsi" w:hAnsiTheme="minorHAnsi" w:cstheme="minorHAnsi"/>
        </w:rPr>
        <w:t>– w wysokości 5</w:t>
      </w:r>
      <w:r w:rsidR="00C2774B">
        <w:rPr>
          <w:rFonts w:asciiTheme="minorHAnsi" w:hAnsiTheme="minorHAnsi" w:cstheme="minorHAnsi"/>
        </w:rPr>
        <w:t xml:space="preserve"> </w:t>
      </w:r>
      <w:r w:rsidRPr="00095641">
        <w:rPr>
          <w:rFonts w:asciiTheme="minorHAnsi" w:hAnsiTheme="minorHAnsi" w:cstheme="minorHAnsi"/>
        </w:rPr>
        <w:t>000</w:t>
      </w:r>
      <w:r w:rsidR="000D16CF" w:rsidRPr="00095641">
        <w:rPr>
          <w:rFonts w:asciiTheme="minorHAnsi" w:hAnsiTheme="minorHAnsi" w:cstheme="minorHAnsi"/>
        </w:rPr>
        <w:t>,00</w:t>
      </w:r>
      <w:r w:rsidRPr="00095641">
        <w:rPr>
          <w:rFonts w:asciiTheme="minorHAnsi" w:hAnsiTheme="minorHAnsi" w:cstheme="minorHAnsi"/>
        </w:rPr>
        <w:t xml:space="preserve"> zł (słownie: pięć tysięcy złotych </w:t>
      </w:r>
      <w:r w:rsidR="00E41F2E">
        <w:rPr>
          <w:rFonts w:asciiTheme="minorHAnsi" w:hAnsiTheme="minorHAnsi" w:cstheme="minorHAnsi"/>
        </w:rPr>
        <w:t>00/100</w:t>
      </w:r>
      <w:r w:rsidRPr="00095641">
        <w:rPr>
          <w:rFonts w:asciiTheme="minorHAnsi" w:hAnsiTheme="minorHAnsi" w:cstheme="minorHAnsi"/>
        </w:rPr>
        <w:t>)</w:t>
      </w:r>
      <w:r w:rsidR="0062762B" w:rsidRPr="00095641">
        <w:rPr>
          <w:rFonts w:asciiTheme="minorHAnsi" w:hAnsiTheme="minorHAnsi" w:cstheme="minorHAnsi"/>
        </w:rPr>
        <w:t>;</w:t>
      </w:r>
    </w:p>
    <w:p w14:paraId="55D2F365" w14:textId="01B11EFB" w:rsidR="0013479F" w:rsidRPr="0031608D" w:rsidRDefault="00C4335F" w:rsidP="00EF2C98">
      <w:pPr>
        <w:numPr>
          <w:ilvl w:val="1"/>
          <w:numId w:val="125"/>
        </w:numPr>
        <w:spacing w:before="120" w:after="120" w:line="276" w:lineRule="auto"/>
        <w:ind w:left="1134" w:hanging="709"/>
        <w:rPr>
          <w:rFonts w:asciiTheme="minorHAnsi" w:eastAsia="Calibri" w:hAnsiTheme="minorHAnsi" w:cstheme="minorBidi"/>
        </w:rPr>
      </w:pPr>
      <w:r w:rsidRPr="5FE48957">
        <w:rPr>
          <w:rFonts w:asciiTheme="minorHAnsi" w:eastAsia="Calibri" w:hAnsiTheme="minorHAnsi" w:cstheme="minorBidi"/>
        </w:rPr>
        <w:t xml:space="preserve">w przypadku zwłoki w terminie przekazania do Odbioru prac lub Produktów </w:t>
      </w:r>
      <w:r w:rsidR="003059B6" w:rsidRPr="5FE48957">
        <w:rPr>
          <w:rFonts w:asciiTheme="minorHAnsi" w:eastAsia="Calibri" w:hAnsiTheme="minorHAnsi" w:cstheme="minorBidi"/>
        </w:rPr>
        <w:t xml:space="preserve">realizowanych w metodyce </w:t>
      </w:r>
      <w:proofErr w:type="spellStart"/>
      <w:r w:rsidR="003059B6" w:rsidRPr="5FE48957">
        <w:rPr>
          <w:rFonts w:asciiTheme="minorHAnsi" w:eastAsia="Calibri" w:hAnsiTheme="minorHAnsi" w:cstheme="minorBidi"/>
        </w:rPr>
        <w:t>Waterfall</w:t>
      </w:r>
      <w:proofErr w:type="spellEnd"/>
      <w:r w:rsidR="00E41F2E" w:rsidRPr="5FE48957">
        <w:rPr>
          <w:rFonts w:asciiTheme="minorHAnsi" w:eastAsia="Calibri" w:hAnsiTheme="minorHAnsi" w:cstheme="minorBidi"/>
        </w:rPr>
        <w:t xml:space="preserve"> </w:t>
      </w:r>
      <w:r w:rsidRPr="5FE48957">
        <w:rPr>
          <w:rFonts w:asciiTheme="minorHAnsi" w:eastAsia="Calibri" w:hAnsiTheme="minorHAnsi" w:cstheme="minorBidi"/>
        </w:rPr>
        <w:t>w ramach Rozwoju</w:t>
      </w:r>
      <w:r w:rsidR="00E41F2E" w:rsidRPr="5FE48957">
        <w:rPr>
          <w:rFonts w:asciiTheme="minorHAnsi" w:eastAsia="Calibri" w:hAnsiTheme="minorHAnsi" w:cstheme="minorBidi"/>
        </w:rPr>
        <w:t xml:space="preserve"> </w:t>
      </w:r>
      <w:r w:rsidRPr="5FE48957">
        <w:rPr>
          <w:rFonts w:asciiTheme="minorHAnsi" w:eastAsia="Calibri" w:hAnsiTheme="minorHAnsi" w:cstheme="minorBidi"/>
        </w:rPr>
        <w:t xml:space="preserve">w stosunku do terminu uzgodnionego w Zleceniu, z zastrzeżeniem </w:t>
      </w:r>
      <w:r w:rsidR="007F022C" w:rsidRPr="5FE48957">
        <w:rPr>
          <w:rFonts w:asciiTheme="minorHAnsi" w:eastAsia="Calibri" w:hAnsiTheme="minorHAnsi" w:cstheme="minorBidi"/>
        </w:rPr>
        <w:t>pkt 1</w:t>
      </w:r>
      <w:r w:rsidR="00971ACF" w:rsidRPr="5FE48957">
        <w:rPr>
          <w:rFonts w:asciiTheme="minorHAnsi" w:eastAsia="Calibri" w:hAnsiTheme="minorHAnsi" w:cstheme="minorBidi"/>
        </w:rPr>
        <w:t xml:space="preserve"> </w:t>
      </w:r>
      <w:r w:rsidR="007F022C" w:rsidRPr="5FE48957">
        <w:rPr>
          <w:rFonts w:asciiTheme="minorHAnsi" w:eastAsia="Calibri" w:hAnsiTheme="minorHAnsi" w:cstheme="minorBidi"/>
        </w:rPr>
        <w:t xml:space="preserve">wymagania </w:t>
      </w:r>
      <w:r w:rsidR="00872BA9" w:rsidRPr="5FE48957">
        <w:rPr>
          <w:rFonts w:asciiTheme="minorHAnsi" w:eastAsia="Calibri" w:hAnsiTheme="minorHAnsi" w:cstheme="minorBidi"/>
        </w:rPr>
        <w:t xml:space="preserve">określonego w pkt </w:t>
      </w:r>
      <w:r w:rsidR="0061770F" w:rsidRPr="5FE48957">
        <w:rPr>
          <w:rFonts w:asciiTheme="minorHAnsi" w:eastAsia="Calibri" w:hAnsiTheme="minorHAnsi" w:cstheme="minorBidi"/>
        </w:rPr>
        <w:t>U</w:t>
      </w:r>
      <w:r w:rsidRPr="5FE48957">
        <w:rPr>
          <w:rFonts w:asciiTheme="minorHAnsi" w:eastAsia="Calibri" w:hAnsiTheme="minorHAnsi" w:cstheme="minorBidi"/>
        </w:rPr>
        <w:t>MR-</w:t>
      </w:r>
      <w:r w:rsidR="007C5B99" w:rsidRPr="5FE48957">
        <w:rPr>
          <w:rFonts w:asciiTheme="minorHAnsi" w:eastAsia="Calibri" w:hAnsiTheme="minorHAnsi" w:cstheme="minorBidi"/>
        </w:rPr>
        <w:t>51</w:t>
      </w:r>
      <w:r w:rsidRPr="5FE48957">
        <w:rPr>
          <w:rFonts w:asciiTheme="minorHAnsi" w:eastAsia="Calibri" w:hAnsiTheme="minorHAnsi" w:cstheme="minorBidi"/>
        </w:rPr>
        <w:t xml:space="preserve"> </w:t>
      </w:r>
      <w:r w:rsidR="00F768EA" w:rsidRPr="5FE48957">
        <w:rPr>
          <w:rFonts w:asciiTheme="minorHAnsi" w:eastAsia="Calibri" w:hAnsiTheme="minorHAnsi" w:cstheme="minorBidi"/>
        </w:rPr>
        <w:t xml:space="preserve">w </w:t>
      </w:r>
      <w:r w:rsidRPr="5FE48957">
        <w:rPr>
          <w:rFonts w:asciiTheme="minorHAnsi" w:eastAsia="Calibri" w:hAnsiTheme="minorHAnsi" w:cstheme="minorBidi"/>
        </w:rPr>
        <w:t>OPZ</w:t>
      </w:r>
      <w:r w:rsidR="00476CDF" w:rsidRPr="5FE48957">
        <w:rPr>
          <w:rFonts w:asciiTheme="minorHAnsi" w:eastAsia="Calibri" w:hAnsiTheme="minorHAnsi" w:cstheme="minorBidi"/>
        </w:rPr>
        <w:t xml:space="preserve"> -</w:t>
      </w:r>
      <w:r w:rsidRPr="5FE48957">
        <w:rPr>
          <w:rFonts w:asciiTheme="minorHAnsi" w:eastAsia="Calibri" w:hAnsiTheme="minorHAnsi" w:cstheme="minorBidi"/>
        </w:rPr>
        <w:t xml:space="preserve"> w wysokości 2% wynagrodzenia</w:t>
      </w:r>
      <w:r w:rsidR="00D377FC" w:rsidRPr="5FE48957">
        <w:rPr>
          <w:rFonts w:asciiTheme="minorHAnsi" w:eastAsia="Calibri" w:hAnsiTheme="minorHAnsi" w:cstheme="minorBidi"/>
        </w:rPr>
        <w:t xml:space="preserve"> netto</w:t>
      </w:r>
      <w:r w:rsidRPr="5FE48957">
        <w:rPr>
          <w:rFonts w:asciiTheme="minorHAnsi" w:eastAsia="Calibri" w:hAnsiTheme="minorHAnsi" w:cstheme="minorBidi"/>
        </w:rPr>
        <w:t xml:space="preserve"> określonego w </w:t>
      </w:r>
      <w:r w:rsidR="61C40BBC" w:rsidRPr="5FE48957">
        <w:rPr>
          <w:rFonts w:asciiTheme="minorHAnsi" w:eastAsia="Calibri" w:hAnsiTheme="minorHAnsi" w:cstheme="minorBidi"/>
        </w:rPr>
        <w:t>Z</w:t>
      </w:r>
      <w:r w:rsidR="6A25B345" w:rsidRPr="5FE48957">
        <w:rPr>
          <w:rFonts w:asciiTheme="minorHAnsi" w:eastAsia="Calibri" w:hAnsiTheme="minorHAnsi" w:cstheme="minorBidi"/>
        </w:rPr>
        <w:t>leceni</w:t>
      </w:r>
      <w:r w:rsidR="1711A4C9" w:rsidRPr="5FE48957">
        <w:rPr>
          <w:rFonts w:asciiTheme="minorHAnsi" w:eastAsia="Calibri" w:hAnsiTheme="minorHAnsi" w:cstheme="minorBidi"/>
        </w:rPr>
        <w:t>u</w:t>
      </w:r>
      <w:r w:rsidRPr="5FE48957">
        <w:rPr>
          <w:rFonts w:asciiTheme="minorHAnsi" w:eastAsia="Calibri" w:hAnsiTheme="minorHAnsi" w:cstheme="minorBidi"/>
        </w:rPr>
        <w:t xml:space="preserve"> za każdy </w:t>
      </w:r>
      <w:r w:rsidR="7FF6244E" w:rsidRPr="110FD5C6">
        <w:rPr>
          <w:rFonts w:asciiTheme="minorHAnsi" w:eastAsia="Calibri" w:hAnsiTheme="minorHAnsi" w:cstheme="minorBidi"/>
        </w:rPr>
        <w:t xml:space="preserve">rozpoczęty </w:t>
      </w:r>
      <w:r w:rsidRPr="5FE48957">
        <w:rPr>
          <w:rFonts w:asciiTheme="minorHAnsi" w:eastAsia="Calibri" w:hAnsiTheme="minorHAnsi" w:cstheme="minorBidi"/>
        </w:rPr>
        <w:t xml:space="preserve">dzień </w:t>
      </w:r>
      <w:r w:rsidR="00F768EA" w:rsidRPr="5FE48957">
        <w:rPr>
          <w:rFonts w:asciiTheme="minorHAnsi" w:eastAsia="Calibri" w:hAnsiTheme="minorHAnsi" w:cstheme="minorBidi"/>
        </w:rPr>
        <w:t xml:space="preserve"> </w:t>
      </w:r>
      <w:r w:rsidRPr="5FE48957">
        <w:rPr>
          <w:rFonts w:asciiTheme="minorHAnsi" w:eastAsia="Calibri" w:hAnsiTheme="minorHAnsi" w:cstheme="minorBidi"/>
        </w:rPr>
        <w:t>zwłoki</w:t>
      </w:r>
      <w:r w:rsidR="007F022C" w:rsidRPr="5FE48957">
        <w:rPr>
          <w:rFonts w:asciiTheme="minorHAnsi" w:eastAsia="Calibri" w:hAnsiTheme="minorHAnsi" w:cstheme="minorBidi"/>
        </w:rPr>
        <w:t>;</w:t>
      </w:r>
    </w:p>
    <w:p w14:paraId="1E3CCF68" w14:textId="63C815D6" w:rsidR="00AE545E" w:rsidRPr="0031608D" w:rsidRDefault="00AE545E" w:rsidP="00EF2C98">
      <w:pPr>
        <w:numPr>
          <w:ilvl w:val="1"/>
          <w:numId w:val="125"/>
        </w:numPr>
        <w:spacing w:before="120" w:after="120" w:line="276" w:lineRule="auto"/>
        <w:ind w:left="1134" w:hanging="709"/>
        <w:rPr>
          <w:rFonts w:asciiTheme="minorHAnsi" w:eastAsia="Calibri" w:hAnsiTheme="minorHAnsi" w:cstheme="minorBidi"/>
        </w:rPr>
      </w:pPr>
      <w:r w:rsidRPr="61C8D216">
        <w:rPr>
          <w:rFonts w:asciiTheme="minorHAnsi" w:hAnsiTheme="minorHAnsi" w:cstheme="minorBidi"/>
        </w:rPr>
        <w:t xml:space="preserve">w przypadku </w:t>
      </w:r>
      <w:r w:rsidR="00E41F2E" w:rsidRPr="61C8D216">
        <w:rPr>
          <w:rFonts w:asciiTheme="minorHAnsi" w:hAnsiTheme="minorHAnsi" w:cstheme="minorBidi"/>
        </w:rPr>
        <w:t xml:space="preserve">niewykonania lub </w:t>
      </w:r>
      <w:r w:rsidRPr="61C8D216">
        <w:rPr>
          <w:rFonts w:asciiTheme="minorHAnsi" w:hAnsiTheme="minorHAnsi" w:cstheme="minorBidi"/>
        </w:rPr>
        <w:t>nienależytego wyko</w:t>
      </w:r>
      <w:r w:rsidR="00B16D00" w:rsidRPr="61C8D216">
        <w:rPr>
          <w:rFonts w:asciiTheme="minorHAnsi" w:hAnsiTheme="minorHAnsi" w:cstheme="minorBidi"/>
        </w:rPr>
        <w:t xml:space="preserve">nania </w:t>
      </w:r>
      <w:r w:rsidR="00E41F2E" w:rsidRPr="61C8D216">
        <w:rPr>
          <w:rFonts w:asciiTheme="minorHAnsi" w:hAnsiTheme="minorHAnsi" w:cstheme="minorBidi"/>
        </w:rPr>
        <w:t>Zlecenia</w:t>
      </w:r>
      <w:r w:rsidRPr="61C8D216">
        <w:rPr>
          <w:rFonts w:asciiTheme="minorHAnsi" w:hAnsiTheme="minorHAnsi" w:cstheme="minorBidi"/>
        </w:rPr>
        <w:t xml:space="preserve"> w metodyce </w:t>
      </w:r>
      <w:proofErr w:type="spellStart"/>
      <w:r w:rsidRPr="61C8D216">
        <w:rPr>
          <w:rFonts w:asciiTheme="minorHAnsi" w:hAnsiTheme="minorHAnsi" w:cstheme="minorBidi"/>
        </w:rPr>
        <w:t>Waterfall</w:t>
      </w:r>
      <w:proofErr w:type="spellEnd"/>
      <w:r w:rsidR="009B539B" w:rsidRPr="61C8D216">
        <w:rPr>
          <w:rFonts w:asciiTheme="minorHAnsi" w:hAnsiTheme="minorHAnsi" w:cstheme="minorBidi"/>
        </w:rPr>
        <w:t xml:space="preserve"> w ra</w:t>
      </w:r>
      <w:r w:rsidR="00992939" w:rsidRPr="61C8D216">
        <w:rPr>
          <w:rFonts w:asciiTheme="minorHAnsi" w:hAnsiTheme="minorHAnsi" w:cstheme="minorBidi"/>
        </w:rPr>
        <w:t>mach Rozwoju</w:t>
      </w:r>
      <w:r w:rsidR="00E41F2E" w:rsidRPr="61C8D216">
        <w:rPr>
          <w:rFonts w:asciiTheme="minorHAnsi" w:hAnsiTheme="minorHAnsi" w:cstheme="minorBidi"/>
        </w:rPr>
        <w:t>,</w:t>
      </w:r>
      <w:r w:rsidR="6C9508EA" w:rsidRPr="61C8D216">
        <w:rPr>
          <w:rFonts w:asciiTheme="minorHAnsi" w:hAnsiTheme="minorHAnsi" w:cstheme="minorBidi"/>
        </w:rPr>
        <w:t xml:space="preserve"> </w:t>
      </w:r>
      <w:r w:rsidR="00E41F2E" w:rsidRPr="61C8D216">
        <w:rPr>
          <w:rFonts w:asciiTheme="minorHAnsi" w:hAnsiTheme="minorHAnsi" w:cstheme="minorBidi"/>
        </w:rPr>
        <w:t xml:space="preserve">w inny sposób niż określony w pkt 11.24 powyżej </w:t>
      </w:r>
      <w:r w:rsidRPr="61C8D216">
        <w:rPr>
          <w:rFonts w:asciiTheme="minorHAnsi" w:hAnsiTheme="minorHAnsi" w:cstheme="minorBidi"/>
        </w:rPr>
        <w:t xml:space="preserve">- w wysokości 2% wynagrodzenia netto określonego w Zlecenia za każdy </w:t>
      </w:r>
      <w:r w:rsidR="00F768EA" w:rsidRPr="0031608D">
        <w:rPr>
          <w:rFonts w:asciiTheme="minorHAnsi" w:eastAsia="Calibri" w:hAnsiTheme="minorHAnsi" w:cstheme="minorBidi"/>
        </w:rPr>
        <w:t>rozpoczęty</w:t>
      </w:r>
      <w:r w:rsidR="00F768EA" w:rsidRPr="61C8D216">
        <w:rPr>
          <w:rFonts w:asciiTheme="minorHAnsi" w:hAnsiTheme="minorHAnsi" w:cstheme="minorBidi"/>
        </w:rPr>
        <w:t xml:space="preserve"> </w:t>
      </w:r>
      <w:r w:rsidRPr="61C8D216">
        <w:rPr>
          <w:rFonts w:asciiTheme="minorHAnsi" w:hAnsiTheme="minorHAnsi" w:cstheme="minorBidi"/>
        </w:rPr>
        <w:t>dzień zwłoki;</w:t>
      </w:r>
    </w:p>
    <w:p w14:paraId="3FBB7529" w14:textId="02FE474C" w:rsidR="007F022C" w:rsidRPr="0031608D" w:rsidRDefault="009848CD" w:rsidP="00EF2C98">
      <w:pPr>
        <w:numPr>
          <w:ilvl w:val="1"/>
          <w:numId w:val="125"/>
        </w:numPr>
        <w:spacing w:before="120" w:after="120" w:line="276" w:lineRule="auto"/>
        <w:ind w:left="1134" w:hanging="709"/>
        <w:rPr>
          <w:rFonts w:asciiTheme="minorHAnsi" w:eastAsia="Calibri" w:hAnsiTheme="minorHAnsi" w:cstheme="minorBidi"/>
        </w:rPr>
      </w:pPr>
      <w:r w:rsidRPr="55DCB1CD">
        <w:rPr>
          <w:rFonts w:asciiTheme="minorHAnsi" w:eastAsia="Calibri" w:hAnsiTheme="minorHAnsi" w:cstheme="minorBidi"/>
        </w:rPr>
        <w:t xml:space="preserve">w przypadku zwłoki w terminie przekazania do Odbioru </w:t>
      </w:r>
      <w:r w:rsidR="00447493" w:rsidRPr="55DCB1CD">
        <w:rPr>
          <w:rFonts w:asciiTheme="minorHAnsi" w:eastAsia="Calibri" w:hAnsiTheme="minorHAnsi" w:cstheme="minorBidi"/>
        </w:rPr>
        <w:t xml:space="preserve">rezultatów prac </w:t>
      </w:r>
      <w:r w:rsidR="00B16D00" w:rsidRPr="55DCB1CD">
        <w:rPr>
          <w:rFonts w:asciiTheme="minorHAnsi" w:eastAsia="Calibri" w:hAnsiTheme="minorHAnsi" w:cstheme="minorBidi"/>
        </w:rPr>
        <w:t>lub Produkt</w:t>
      </w:r>
      <w:r w:rsidR="003413BD" w:rsidRPr="55DCB1CD">
        <w:rPr>
          <w:rFonts w:asciiTheme="minorHAnsi" w:eastAsia="Calibri" w:hAnsiTheme="minorHAnsi" w:cstheme="minorBidi"/>
        </w:rPr>
        <w:t>u</w:t>
      </w:r>
      <w:r w:rsidR="00BD47AC" w:rsidRPr="55DCB1CD">
        <w:rPr>
          <w:rFonts w:asciiTheme="minorHAnsi" w:eastAsia="Calibri" w:hAnsiTheme="minorHAnsi" w:cstheme="minorBidi"/>
        </w:rPr>
        <w:t xml:space="preserve"> </w:t>
      </w:r>
      <w:r w:rsidR="00447493" w:rsidRPr="55DCB1CD">
        <w:rPr>
          <w:rFonts w:asciiTheme="minorHAnsi" w:eastAsia="Calibri" w:hAnsiTheme="minorHAnsi" w:cstheme="minorBidi"/>
        </w:rPr>
        <w:t>S</w:t>
      </w:r>
      <w:r w:rsidR="00476CDF" w:rsidRPr="55DCB1CD">
        <w:rPr>
          <w:rFonts w:asciiTheme="minorHAnsi" w:eastAsia="Calibri" w:hAnsiTheme="minorHAnsi" w:cstheme="minorBidi"/>
        </w:rPr>
        <w:t xml:space="preserve">printu </w:t>
      </w:r>
      <w:r w:rsidRPr="55DCB1CD">
        <w:rPr>
          <w:rFonts w:asciiTheme="minorHAnsi" w:eastAsia="Calibri" w:hAnsiTheme="minorHAnsi" w:cstheme="minorBidi"/>
        </w:rPr>
        <w:t>realizowan</w:t>
      </w:r>
      <w:r w:rsidR="00476CDF" w:rsidRPr="55DCB1CD">
        <w:rPr>
          <w:rFonts w:asciiTheme="minorHAnsi" w:eastAsia="Calibri" w:hAnsiTheme="minorHAnsi" w:cstheme="minorBidi"/>
        </w:rPr>
        <w:t>ego</w:t>
      </w:r>
      <w:r w:rsidRPr="55DCB1CD">
        <w:rPr>
          <w:rFonts w:asciiTheme="minorHAnsi" w:eastAsia="Calibri" w:hAnsiTheme="minorHAnsi" w:cstheme="minorBidi"/>
        </w:rPr>
        <w:t xml:space="preserve"> w metodyce </w:t>
      </w:r>
      <w:proofErr w:type="spellStart"/>
      <w:r w:rsidR="00476CDF" w:rsidRPr="55DCB1CD">
        <w:rPr>
          <w:rFonts w:asciiTheme="minorHAnsi" w:eastAsia="Calibri" w:hAnsiTheme="minorHAnsi" w:cstheme="minorBidi"/>
        </w:rPr>
        <w:t>Scrum</w:t>
      </w:r>
      <w:proofErr w:type="spellEnd"/>
      <w:r w:rsidRPr="55DCB1CD">
        <w:rPr>
          <w:rFonts w:asciiTheme="minorHAnsi" w:eastAsia="Calibri" w:hAnsiTheme="minorHAnsi" w:cstheme="minorBidi"/>
        </w:rPr>
        <w:t xml:space="preserve"> w ramach Rozwoju</w:t>
      </w:r>
      <w:r w:rsidR="00476CDF" w:rsidRPr="55DCB1CD">
        <w:rPr>
          <w:rFonts w:asciiTheme="minorHAnsi" w:eastAsia="Calibri" w:hAnsiTheme="minorHAnsi" w:cstheme="minorBidi"/>
        </w:rPr>
        <w:t xml:space="preserve">, o </w:t>
      </w:r>
      <w:r w:rsidR="00543794" w:rsidRPr="55DCB1CD">
        <w:rPr>
          <w:rFonts w:asciiTheme="minorHAnsi" w:eastAsia="Calibri" w:hAnsiTheme="minorHAnsi" w:cstheme="minorBidi"/>
        </w:rPr>
        <w:t>której</w:t>
      </w:r>
      <w:r w:rsidR="00476CDF" w:rsidRPr="55DCB1CD">
        <w:rPr>
          <w:rFonts w:asciiTheme="minorHAnsi" w:eastAsia="Calibri" w:hAnsiTheme="minorHAnsi" w:cstheme="minorBidi"/>
        </w:rPr>
        <w:t xml:space="preserve"> mowa w pkt </w:t>
      </w:r>
      <w:r w:rsidR="00C67097" w:rsidRPr="55DCB1CD">
        <w:rPr>
          <w:rFonts w:asciiTheme="minorHAnsi" w:eastAsia="Calibri" w:hAnsiTheme="minorHAnsi" w:cstheme="minorBidi"/>
        </w:rPr>
        <w:t>7.2</w:t>
      </w:r>
      <w:r w:rsidR="00476CDF" w:rsidRPr="55DCB1CD">
        <w:rPr>
          <w:rFonts w:asciiTheme="minorHAnsi" w:eastAsia="Calibri" w:hAnsiTheme="minorHAnsi" w:cstheme="minorBidi"/>
        </w:rPr>
        <w:t xml:space="preserve"> Załącznika nr 1 do OPZ -</w:t>
      </w:r>
      <w:r w:rsidRPr="55DCB1CD">
        <w:rPr>
          <w:rFonts w:asciiTheme="minorHAnsi" w:eastAsia="Calibri" w:hAnsiTheme="minorHAnsi" w:cstheme="minorBidi"/>
        </w:rPr>
        <w:t xml:space="preserve"> w wysokości 2% wynagrodzenia netto określonego w Zlecenia za każdy </w:t>
      </w:r>
      <w:r w:rsidR="00F768EA" w:rsidRPr="0031608D">
        <w:rPr>
          <w:rFonts w:asciiTheme="minorHAnsi" w:eastAsia="Calibri" w:hAnsiTheme="minorHAnsi" w:cstheme="minorBidi"/>
        </w:rPr>
        <w:t>rozpoczęty</w:t>
      </w:r>
      <w:r w:rsidR="00F768EA" w:rsidRPr="55DCB1CD">
        <w:rPr>
          <w:rFonts w:asciiTheme="minorHAnsi" w:eastAsia="Calibri" w:hAnsiTheme="minorHAnsi" w:cstheme="minorBidi"/>
        </w:rPr>
        <w:t xml:space="preserve"> </w:t>
      </w:r>
      <w:r w:rsidRPr="55DCB1CD">
        <w:rPr>
          <w:rFonts w:asciiTheme="minorHAnsi" w:eastAsia="Calibri" w:hAnsiTheme="minorHAnsi" w:cstheme="minorBidi"/>
        </w:rPr>
        <w:t>dzień zwłoki</w:t>
      </w:r>
      <w:r w:rsidR="00C37736" w:rsidRPr="55DCB1CD">
        <w:rPr>
          <w:rFonts w:asciiTheme="minorHAnsi" w:eastAsia="Calibri" w:hAnsiTheme="minorHAnsi" w:cstheme="minorBidi"/>
        </w:rPr>
        <w:t>;</w:t>
      </w:r>
    </w:p>
    <w:p w14:paraId="21D28C8D" w14:textId="7001E65B" w:rsidR="00B16D00" w:rsidRPr="0031608D" w:rsidRDefault="00B16D00" w:rsidP="00EF2C98">
      <w:pPr>
        <w:numPr>
          <w:ilvl w:val="1"/>
          <w:numId w:val="125"/>
        </w:numPr>
        <w:spacing w:before="120" w:after="120" w:line="276" w:lineRule="auto"/>
        <w:ind w:left="1134" w:hanging="709"/>
        <w:rPr>
          <w:rFonts w:asciiTheme="minorHAnsi" w:eastAsia="Calibri" w:hAnsiTheme="minorHAnsi" w:cstheme="minorBidi"/>
        </w:rPr>
      </w:pPr>
      <w:r w:rsidRPr="55DCB1CD">
        <w:rPr>
          <w:rFonts w:asciiTheme="minorHAnsi" w:hAnsiTheme="minorHAnsi" w:cstheme="minorBidi"/>
        </w:rPr>
        <w:t xml:space="preserve">w przypadku </w:t>
      </w:r>
      <w:r w:rsidR="00E41F2E" w:rsidRPr="55DCB1CD">
        <w:rPr>
          <w:rFonts w:asciiTheme="minorHAnsi" w:hAnsiTheme="minorHAnsi" w:cstheme="minorBidi"/>
        </w:rPr>
        <w:t xml:space="preserve">niewykonania lub </w:t>
      </w:r>
      <w:r w:rsidRPr="55DCB1CD">
        <w:rPr>
          <w:rFonts w:asciiTheme="minorHAnsi" w:hAnsiTheme="minorHAnsi" w:cstheme="minorBidi"/>
        </w:rPr>
        <w:t xml:space="preserve">nienależytego wykonania prac lub Produktów Sprintu realizowanego w metodyce </w:t>
      </w:r>
      <w:proofErr w:type="spellStart"/>
      <w:r w:rsidRPr="55DCB1CD">
        <w:rPr>
          <w:rFonts w:asciiTheme="minorHAnsi" w:hAnsiTheme="minorHAnsi" w:cstheme="minorBidi"/>
        </w:rPr>
        <w:t>Scrum</w:t>
      </w:r>
      <w:proofErr w:type="spellEnd"/>
      <w:r w:rsidRPr="55DCB1CD">
        <w:rPr>
          <w:rFonts w:asciiTheme="minorHAnsi" w:hAnsiTheme="minorHAnsi" w:cstheme="minorBidi"/>
        </w:rPr>
        <w:t xml:space="preserve"> w ramach Rozwoju</w:t>
      </w:r>
      <w:r w:rsidR="00E41F2E" w:rsidRPr="55DCB1CD">
        <w:rPr>
          <w:rFonts w:asciiTheme="minorHAnsi" w:hAnsiTheme="minorHAnsi" w:cstheme="minorBidi"/>
        </w:rPr>
        <w:t xml:space="preserve">, </w:t>
      </w:r>
      <w:r w:rsidR="00E41F2E" w:rsidRPr="55DCB1CD">
        <w:rPr>
          <w:rFonts w:asciiTheme="minorHAnsi" w:eastAsia="Calibri" w:hAnsiTheme="minorHAnsi" w:cstheme="minorBidi"/>
        </w:rPr>
        <w:t>o której mowa w pkt 7.2 Załącznika nr 1 do OPZ,</w:t>
      </w:r>
      <w:r w:rsidRPr="55DCB1CD">
        <w:rPr>
          <w:rFonts w:asciiTheme="minorHAnsi" w:hAnsiTheme="minorHAnsi" w:cstheme="minorBidi"/>
        </w:rPr>
        <w:t xml:space="preserve"> </w:t>
      </w:r>
      <w:r w:rsidR="00E41F2E" w:rsidRPr="55DCB1CD">
        <w:rPr>
          <w:rFonts w:asciiTheme="minorHAnsi" w:hAnsiTheme="minorHAnsi" w:cstheme="minorBidi"/>
        </w:rPr>
        <w:t xml:space="preserve">w inny sposób niż określony w pkt 11.26 powyżej </w:t>
      </w:r>
      <w:r w:rsidRPr="55DCB1CD">
        <w:rPr>
          <w:rFonts w:asciiTheme="minorHAnsi" w:hAnsiTheme="minorHAnsi" w:cstheme="minorBidi"/>
        </w:rPr>
        <w:t xml:space="preserve">- w wysokości 2% wynagrodzenia netto określonego w Zlecenia za każdy </w:t>
      </w:r>
      <w:r w:rsidR="00F768EA" w:rsidRPr="0031608D">
        <w:rPr>
          <w:rFonts w:asciiTheme="minorHAnsi" w:eastAsia="Calibri" w:hAnsiTheme="minorHAnsi" w:cstheme="minorBidi"/>
        </w:rPr>
        <w:t>rozpoczęty</w:t>
      </w:r>
      <w:r w:rsidR="00F768EA" w:rsidRPr="55DCB1CD">
        <w:rPr>
          <w:rFonts w:asciiTheme="minorHAnsi" w:hAnsiTheme="minorHAnsi" w:cstheme="minorBidi"/>
        </w:rPr>
        <w:t xml:space="preserve"> </w:t>
      </w:r>
      <w:r w:rsidRPr="55DCB1CD">
        <w:rPr>
          <w:rFonts w:asciiTheme="minorHAnsi" w:hAnsiTheme="minorHAnsi" w:cstheme="minorBidi"/>
        </w:rPr>
        <w:t>dzień zwłoki;</w:t>
      </w:r>
    </w:p>
    <w:p w14:paraId="376A8D12" w14:textId="13EF274B" w:rsidR="00FF30A5" w:rsidRPr="0031608D" w:rsidRDefault="00C67097" w:rsidP="00EF2C98">
      <w:pPr>
        <w:numPr>
          <w:ilvl w:val="1"/>
          <w:numId w:val="125"/>
        </w:numPr>
        <w:spacing w:before="120" w:after="120" w:line="276" w:lineRule="auto"/>
        <w:ind w:left="1134" w:hanging="709"/>
        <w:rPr>
          <w:rFonts w:asciiTheme="minorHAnsi" w:eastAsia="Calibri" w:hAnsiTheme="minorHAnsi" w:cstheme="minorHAnsi"/>
        </w:rPr>
      </w:pPr>
      <w:r w:rsidRPr="110FD5C6">
        <w:rPr>
          <w:rFonts w:asciiTheme="minorHAnsi" w:eastAsia="Calibri" w:hAnsiTheme="minorHAnsi" w:cstheme="minorBidi"/>
        </w:rPr>
        <w:t xml:space="preserve">w przypadku zwłoki we </w:t>
      </w:r>
      <w:r w:rsidR="00F31249" w:rsidRPr="110FD5C6">
        <w:rPr>
          <w:rFonts w:asciiTheme="minorHAnsi" w:eastAsia="Calibri" w:hAnsiTheme="minorHAnsi" w:cstheme="minorBidi"/>
        </w:rPr>
        <w:t>wdroż</w:t>
      </w:r>
      <w:r w:rsidRPr="110FD5C6">
        <w:rPr>
          <w:rFonts w:asciiTheme="minorHAnsi" w:eastAsia="Calibri" w:hAnsiTheme="minorHAnsi" w:cstheme="minorBidi"/>
        </w:rPr>
        <w:t>eniu</w:t>
      </w:r>
      <w:r w:rsidR="00F31249" w:rsidRPr="110FD5C6">
        <w:rPr>
          <w:rFonts w:asciiTheme="minorHAnsi" w:eastAsia="Calibri" w:hAnsiTheme="minorHAnsi" w:cstheme="minorBidi"/>
        </w:rPr>
        <w:t xml:space="preserve"> przedmiotu Odbioru Sprintu na Środowisku Produkcyjnym w terminie</w:t>
      </w:r>
      <w:r w:rsidRPr="110FD5C6">
        <w:rPr>
          <w:rFonts w:asciiTheme="minorHAnsi" w:eastAsia="Calibri" w:hAnsiTheme="minorHAnsi" w:cstheme="minorBidi"/>
        </w:rPr>
        <w:t>, o którym mowa w pkt 7.</w:t>
      </w:r>
      <w:r w:rsidR="00453B67" w:rsidRPr="110FD5C6">
        <w:rPr>
          <w:rFonts w:asciiTheme="minorHAnsi" w:eastAsia="Calibri" w:hAnsiTheme="minorHAnsi" w:cstheme="minorBidi"/>
        </w:rPr>
        <w:t>1</w:t>
      </w:r>
      <w:r w:rsidR="00453B67">
        <w:rPr>
          <w:rFonts w:asciiTheme="minorHAnsi" w:eastAsia="Calibri" w:hAnsiTheme="minorHAnsi" w:cstheme="minorBidi"/>
        </w:rPr>
        <w:t>7</w:t>
      </w:r>
      <w:r w:rsidR="00453B67" w:rsidRPr="110FD5C6">
        <w:rPr>
          <w:rFonts w:asciiTheme="minorHAnsi" w:eastAsia="Calibri" w:hAnsiTheme="minorHAnsi" w:cstheme="minorBidi"/>
        </w:rPr>
        <w:t xml:space="preserve"> </w:t>
      </w:r>
      <w:r w:rsidRPr="110FD5C6">
        <w:rPr>
          <w:rFonts w:asciiTheme="minorHAnsi" w:eastAsia="Calibri" w:hAnsiTheme="minorHAnsi" w:cstheme="minorBidi"/>
        </w:rPr>
        <w:t>Załącznika nr 1 do OPZ</w:t>
      </w:r>
      <w:r w:rsidR="00966870" w:rsidRPr="110FD5C6">
        <w:rPr>
          <w:rFonts w:asciiTheme="minorHAnsi" w:eastAsia="Calibri" w:hAnsiTheme="minorHAnsi" w:cstheme="minorBidi"/>
        </w:rPr>
        <w:t xml:space="preserve"> – w wysokości</w:t>
      </w:r>
      <w:r w:rsidR="00C37736" w:rsidRPr="110FD5C6">
        <w:rPr>
          <w:rFonts w:asciiTheme="minorHAnsi" w:eastAsia="Calibri" w:hAnsiTheme="minorHAnsi" w:cstheme="minorBidi"/>
        </w:rPr>
        <w:t xml:space="preserve"> 0,5</w:t>
      </w:r>
      <w:r w:rsidR="00C37736" w:rsidRPr="110FD5C6">
        <w:rPr>
          <w:rFonts w:asciiTheme="minorHAnsi" w:hAnsiTheme="minorHAnsi" w:cstheme="minorBidi"/>
        </w:rPr>
        <w:t xml:space="preserve">% wynagrodzenia netto określonego w Zlecenia za każdy </w:t>
      </w:r>
      <w:r w:rsidR="00F768EA" w:rsidRPr="0031608D">
        <w:rPr>
          <w:rFonts w:asciiTheme="minorHAnsi" w:eastAsia="Calibri" w:hAnsiTheme="minorHAnsi" w:cstheme="minorBidi"/>
        </w:rPr>
        <w:t>rozpoczęty</w:t>
      </w:r>
      <w:r w:rsidR="00F768EA" w:rsidRPr="110FD5C6">
        <w:rPr>
          <w:rFonts w:asciiTheme="minorHAnsi" w:hAnsiTheme="minorHAnsi" w:cstheme="minorBidi"/>
        </w:rPr>
        <w:t xml:space="preserve"> </w:t>
      </w:r>
      <w:r w:rsidR="00C37736" w:rsidRPr="110FD5C6">
        <w:rPr>
          <w:rFonts w:asciiTheme="minorHAnsi" w:hAnsiTheme="minorHAnsi" w:cstheme="minorBidi"/>
        </w:rPr>
        <w:t>dzień zwłoki</w:t>
      </w:r>
      <w:r w:rsidR="00FF30A5" w:rsidRPr="110FD5C6">
        <w:rPr>
          <w:rFonts w:asciiTheme="minorHAnsi" w:hAnsiTheme="minorHAnsi" w:cstheme="minorBidi"/>
        </w:rPr>
        <w:t>;</w:t>
      </w:r>
    </w:p>
    <w:p w14:paraId="5C66FB68" w14:textId="52897D2B" w:rsidR="00FF30A5" w:rsidRPr="0031608D" w:rsidRDefault="00FF30A5" w:rsidP="00EF2C98">
      <w:pPr>
        <w:numPr>
          <w:ilvl w:val="1"/>
          <w:numId w:val="125"/>
        </w:numPr>
        <w:spacing w:before="120" w:after="120" w:line="276" w:lineRule="auto"/>
        <w:ind w:left="1134" w:hanging="709"/>
        <w:rPr>
          <w:rFonts w:asciiTheme="minorHAnsi" w:eastAsia="Calibri" w:hAnsiTheme="minorHAnsi" w:cstheme="minorHAnsi"/>
        </w:rPr>
      </w:pPr>
      <w:r w:rsidRPr="110FD5C6">
        <w:rPr>
          <w:rFonts w:asciiTheme="minorHAnsi" w:hAnsiTheme="minorHAnsi" w:cstheme="minorBidi"/>
        </w:rPr>
        <w:t xml:space="preserve">w przypadku zwłoki </w:t>
      </w:r>
      <w:r w:rsidR="00AD6090" w:rsidRPr="110FD5C6">
        <w:rPr>
          <w:rFonts w:asciiTheme="minorHAnsi" w:hAnsiTheme="minorHAnsi" w:cstheme="minorBidi"/>
        </w:rPr>
        <w:t xml:space="preserve">w terminie przekazania Analizy Wstępnej w stosunku do terminu określonego w </w:t>
      </w:r>
      <w:r w:rsidR="00872BA9" w:rsidRPr="110FD5C6">
        <w:rPr>
          <w:rFonts w:asciiTheme="minorHAnsi" w:hAnsiTheme="minorHAnsi" w:cstheme="minorBidi"/>
        </w:rPr>
        <w:t>pkt</w:t>
      </w:r>
      <w:r w:rsidR="00C43A33" w:rsidRPr="110FD5C6">
        <w:rPr>
          <w:rFonts w:asciiTheme="minorHAnsi" w:hAnsiTheme="minorHAnsi" w:cstheme="minorBidi"/>
        </w:rPr>
        <w:t xml:space="preserve"> </w:t>
      </w:r>
      <w:r w:rsidR="00AD6090" w:rsidRPr="110FD5C6">
        <w:rPr>
          <w:rFonts w:asciiTheme="minorHAnsi" w:hAnsiTheme="minorHAnsi" w:cstheme="minorBidi"/>
        </w:rPr>
        <w:t>UMR-</w:t>
      </w:r>
      <w:r w:rsidR="00717731" w:rsidRPr="110FD5C6">
        <w:rPr>
          <w:rFonts w:asciiTheme="minorHAnsi" w:hAnsiTheme="minorHAnsi" w:cstheme="minorBidi"/>
        </w:rPr>
        <w:t xml:space="preserve">27 </w:t>
      </w:r>
      <w:r w:rsidR="00F768EA" w:rsidRPr="110FD5C6">
        <w:rPr>
          <w:rFonts w:asciiTheme="minorHAnsi" w:hAnsiTheme="minorHAnsi" w:cstheme="minorBidi"/>
        </w:rPr>
        <w:t xml:space="preserve">w </w:t>
      </w:r>
      <w:r w:rsidR="00AD6090" w:rsidRPr="110FD5C6">
        <w:rPr>
          <w:rFonts w:asciiTheme="minorHAnsi" w:hAnsiTheme="minorHAnsi" w:cstheme="minorBidi"/>
        </w:rPr>
        <w:t>OPZ</w:t>
      </w:r>
      <w:r w:rsidR="00A20210" w:rsidRPr="110FD5C6">
        <w:rPr>
          <w:rFonts w:asciiTheme="minorHAnsi" w:hAnsiTheme="minorHAnsi" w:cstheme="minorBidi"/>
        </w:rPr>
        <w:t xml:space="preserve">, z zastrzeżeniem </w:t>
      </w:r>
      <w:r w:rsidR="00872BA9" w:rsidRPr="110FD5C6">
        <w:rPr>
          <w:rFonts w:asciiTheme="minorHAnsi" w:hAnsiTheme="minorHAnsi" w:cstheme="minorBidi"/>
        </w:rPr>
        <w:t>pkt</w:t>
      </w:r>
      <w:r w:rsidR="00F768EA" w:rsidRPr="110FD5C6">
        <w:rPr>
          <w:rFonts w:asciiTheme="minorHAnsi" w:hAnsiTheme="minorHAnsi" w:cstheme="minorBidi"/>
        </w:rPr>
        <w:t xml:space="preserve"> </w:t>
      </w:r>
      <w:r w:rsidR="00A20210" w:rsidRPr="110FD5C6">
        <w:rPr>
          <w:rFonts w:asciiTheme="minorHAnsi" w:hAnsiTheme="minorHAnsi" w:cstheme="minorBidi"/>
        </w:rPr>
        <w:t xml:space="preserve">UMR </w:t>
      </w:r>
      <w:r w:rsidR="00E077BA" w:rsidRPr="110FD5C6">
        <w:rPr>
          <w:rFonts w:asciiTheme="minorHAnsi" w:hAnsiTheme="minorHAnsi" w:cstheme="minorBidi"/>
        </w:rPr>
        <w:t xml:space="preserve">30 </w:t>
      </w:r>
      <w:r w:rsidR="00F768EA" w:rsidRPr="110FD5C6">
        <w:rPr>
          <w:rFonts w:asciiTheme="minorHAnsi" w:hAnsiTheme="minorHAnsi" w:cstheme="minorBidi"/>
        </w:rPr>
        <w:t xml:space="preserve">w </w:t>
      </w:r>
      <w:r w:rsidR="00A20210" w:rsidRPr="110FD5C6">
        <w:rPr>
          <w:rFonts w:asciiTheme="minorHAnsi" w:hAnsiTheme="minorHAnsi" w:cstheme="minorBidi"/>
        </w:rPr>
        <w:t>OPZ</w:t>
      </w:r>
      <w:r w:rsidR="00AD6090" w:rsidRPr="110FD5C6">
        <w:rPr>
          <w:rFonts w:asciiTheme="minorHAnsi" w:hAnsiTheme="minorHAnsi" w:cstheme="minorBidi"/>
        </w:rPr>
        <w:t xml:space="preserve"> </w:t>
      </w:r>
      <w:r w:rsidRPr="110FD5C6">
        <w:rPr>
          <w:rFonts w:asciiTheme="minorHAnsi" w:hAnsiTheme="minorHAnsi" w:cstheme="minorBidi"/>
        </w:rPr>
        <w:t xml:space="preserve">- w wysokości </w:t>
      </w:r>
      <w:r w:rsidR="00AD6090" w:rsidRPr="110FD5C6">
        <w:rPr>
          <w:rFonts w:asciiTheme="minorHAnsi" w:hAnsiTheme="minorHAnsi" w:cstheme="minorBidi"/>
        </w:rPr>
        <w:t>500,00 zł (słownie: pięćset złotych)</w:t>
      </w:r>
      <w:r w:rsidRPr="110FD5C6">
        <w:rPr>
          <w:rFonts w:asciiTheme="minorHAnsi" w:hAnsiTheme="minorHAnsi" w:cstheme="minorBidi"/>
        </w:rPr>
        <w:t xml:space="preserve"> za każdy </w:t>
      </w:r>
      <w:r w:rsidR="00F768EA" w:rsidRPr="0031608D">
        <w:rPr>
          <w:rFonts w:asciiTheme="minorHAnsi" w:eastAsia="Calibri" w:hAnsiTheme="minorHAnsi" w:cstheme="minorBidi"/>
        </w:rPr>
        <w:t>rozpoczęty</w:t>
      </w:r>
      <w:r w:rsidR="00F768EA" w:rsidRPr="110FD5C6">
        <w:rPr>
          <w:rFonts w:asciiTheme="minorHAnsi" w:hAnsiTheme="minorHAnsi" w:cstheme="minorBidi"/>
        </w:rPr>
        <w:t xml:space="preserve"> </w:t>
      </w:r>
      <w:r w:rsidRPr="110FD5C6">
        <w:rPr>
          <w:rFonts w:asciiTheme="minorHAnsi" w:hAnsiTheme="minorHAnsi" w:cstheme="minorBidi"/>
        </w:rPr>
        <w:t>dzień zwłoki;</w:t>
      </w:r>
    </w:p>
    <w:p w14:paraId="41BC87EA" w14:textId="490F8363" w:rsidR="00AD6090" w:rsidRPr="0031608D" w:rsidRDefault="00AD6090" w:rsidP="00EF2C98">
      <w:pPr>
        <w:numPr>
          <w:ilvl w:val="1"/>
          <w:numId w:val="125"/>
        </w:numPr>
        <w:spacing w:before="120" w:after="120" w:line="276" w:lineRule="auto"/>
        <w:ind w:left="1134" w:hanging="709"/>
        <w:rPr>
          <w:rFonts w:asciiTheme="minorHAnsi" w:eastAsia="Calibri" w:hAnsiTheme="minorHAnsi" w:cstheme="minorHAnsi"/>
        </w:rPr>
      </w:pPr>
      <w:r w:rsidRPr="110FD5C6">
        <w:rPr>
          <w:rFonts w:asciiTheme="minorHAnsi" w:hAnsiTheme="minorHAnsi" w:cstheme="minorBidi"/>
        </w:rPr>
        <w:t xml:space="preserve">w przypadku zwłoki w terminie przekazania </w:t>
      </w:r>
      <w:r w:rsidR="00924367" w:rsidRPr="110FD5C6">
        <w:rPr>
          <w:rFonts w:asciiTheme="minorHAnsi" w:hAnsiTheme="minorHAnsi" w:cstheme="minorBidi"/>
        </w:rPr>
        <w:t>P</w:t>
      </w:r>
      <w:r w:rsidR="00CF6D1E" w:rsidRPr="110FD5C6">
        <w:rPr>
          <w:rFonts w:asciiTheme="minorHAnsi" w:hAnsiTheme="minorHAnsi" w:cstheme="minorBidi"/>
        </w:rPr>
        <w:t xml:space="preserve">rojektu </w:t>
      </w:r>
      <w:r w:rsidR="00924367" w:rsidRPr="110FD5C6">
        <w:rPr>
          <w:rFonts w:asciiTheme="minorHAnsi" w:hAnsiTheme="minorHAnsi" w:cstheme="minorBidi"/>
        </w:rPr>
        <w:t>Z</w:t>
      </w:r>
      <w:r w:rsidR="00CF6D1E" w:rsidRPr="110FD5C6">
        <w:rPr>
          <w:rFonts w:asciiTheme="minorHAnsi" w:hAnsiTheme="minorHAnsi" w:cstheme="minorBidi"/>
        </w:rPr>
        <w:t xml:space="preserve">mian </w:t>
      </w:r>
      <w:r w:rsidRPr="110FD5C6">
        <w:rPr>
          <w:rFonts w:asciiTheme="minorHAnsi" w:hAnsiTheme="minorHAnsi" w:cstheme="minorBidi"/>
        </w:rPr>
        <w:t xml:space="preserve">w stosunku do terminu określonego </w:t>
      </w:r>
      <w:r w:rsidR="00924367" w:rsidRPr="110FD5C6">
        <w:rPr>
          <w:rFonts w:asciiTheme="minorHAnsi" w:hAnsiTheme="minorHAnsi" w:cstheme="minorBidi"/>
        </w:rPr>
        <w:t>w harmonogramie</w:t>
      </w:r>
      <w:r w:rsidRPr="110FD5C6">
        <w:rPr>
          <w:rFonts w:asciiTheme="minorHAnsi" w:hAnsiTheme="minorHAnsi" w:cstheme="minorBidi"/>
        </w:rPr>
        <w:t xml:space="preserve"> </w:t>
      </w:r>
      <w:r w:rsidR="00364A44" w:rsidRPr="110FD5C6">
        <w:rPr>
          <w:rFonts w:asciiTheme="minorHAnsi" w:hAnsiTheme="minorHAnsi" w:cstheme="minorBidi"/>
        </w:rPr>
        <w:t xml:space="preserve">realizacji </w:t>
      </w:r>
      <w:r w:rsidR="00184B66" w:rsidRPr="110FD5C6">
        <w:rPr>
          <w:rFonts w:asciiTheme="minorHAnsi" w:hAnsiTheme="minorHAnsi" w:cstheme="minorBidi"/>
        </w:rPr>
        <w:t>Etapu 2</w:t>
      </w:r>
      <w:r w:rsidR="002239C3" w:rsidRPr="110FD5C6">
        <w:rPr>
          <w:rFonts w:asciiTheme="minorHAnsi" w:hAnsiTheme="minorHAnsi" w:cstheme="minorBidi"/>
        </w:rPr>
        <w:t>, o którym</w:t>
      </w:r>
      <w:r w:rsidR="0004127D" w:rsidRPr="110FD5C6">
        <w:rPr>
          <w:rFonts w:asciiTheme="minorHAnsi" w:hAnsiTheme="minorHAnsi" w:cstheme="minorBidi"/>
        </w:rPr>
        <w:t xml:space="preserve"> </w:t>
      </w:r>
      <w:r w:rsidR="002239C3" w:rsidRPr="110FD5C6">
        <w:rPr>
          <w:rFonts w:asciiTheme="minorHAnsi" w:hAnsiTheme="minorHAnsi" w:cstheme="minorBidi"/>
        </w:rPr>
        <w:t xml:space="preserve">mowa w </w:t>
      </w:r>
      <w:r w:rsidR="00872BA9" w:rsidRPr="110FD5C6">
        <w:rPr>
          <w:rFonts w:asciiTheme="minorHAnsi" w:hAnsiTheme="minorHAnsi" w:cstheme="minorBidi"/>
        </w:rPr>
        <w:t>pkt</w:t>
      </w:r>
      <w:r w:rsidR="00EC2016" w:rsidRPr="110FD5C6">
        <w:rPr>
          <w:rFonts w:asciiTheme="minorHAnsi" w:hAnsiTheme="minorHAnsi" w:cstheme="minorBidi"/>
        </w:rPr>
        <w:t xml:space="preserve"> </w:t>
      </w:r>
      <w:r w:rsidRPr="110FD5C6">
        <w:rPr>
          <w:rFonts w:asciiTheme="minorHAnsi" w:hAnsiTheme="minorHAnsi" w:cstheme="minorBidi"/>
        </w:rPr>
        <w:t>UMR-</w:t>
      </w:r>
      <w:r w:rsidR="0004127D" w:rsidRPr="110FD5C6">
        <w:rPr>
          <w:rFonts w:asciiTheme="minorHAnsi" w:hAnsiTheme="minorHAnsi" w:cstheme="minorBidi"/>
        </w:rPr>
        <w:t>27</w:t>
      </w:r>
      <w:r w:rsidRPr="110FD5C6">
        <w:rPr>
          <w:rFonts w:asciiTheme="minorHAnsi" w:hAnsiTheme="minorHAnsi" w:cstheme="minorBidi"/>
        </w:rPr>
        <w:t xml:space="preserve"> </w:t>
      </w:r>
      <w:r w:rsidR="00F768EA" w:rsidRPr="110FD5C6">
        <w:rPr>
          <w:rFonts w:asciiTheme="minorHAnsi" w:hAnsiTheme="minorHAnsi" w:cstheme="minorBidi"/>
        </w:rPr>
        <w:t xml:space="preserve">w </w:t>
      </w:r>
      <w:r w:rsidRPr="110FD5C6">
        <w:rPr>
          <w:rFonts w:asciiTheme="minorHAnsi" w:hAnsiTheme="minorHAnsi" w:cstheme="minorBidi"/>
        </w:rPr>
        <w:t>OPZ</w:t>
      </w:r>
      <w:r w:rsidR="00A20210" w:rsidRPr="110FD5C6">
        <w:rPr>
          <w:rFonts w:asciiTheme="minorHAnsi" w:hAnsiTheme="minorHAnsi" w:cstheme="minorBidi"/>
        </w:rPr>
        <w:t xml:space="preserve">, z zastrzeżeniem </w:t>
      </w:r>
      <w:r w:rsidR="00872BA9" w:rsidRPr="110FD5C6">
        <w:rPr>
          <w:rFonts w:asciiTheme="minorHAnsi" w:eastAsia="Calibri" w:hAnsiTheme="minorHAnsi" w:cstheme="minorBidi"/>
        </w:rPr>
        <w:t>pkt</w:t>
      </w:r>
      <w:r w:rsidR="00F768EA" w:rsidRPr="110FD5C6">
        <w:rPr>
          <w:rFonts w:asciiTheme="minorHAnsi" w:hAnsiTheme="minorHAnsi" w:cstheme="minorBidi"/>
        </w:rPr>
        <w:t xml:space="preserve"> </w:t>
      </w:r>
      <w:r w:rsidR="00A20210" w:rsidRPr="110FD5C6">
        <w:rPr>
          <w:rFonts w:asciiTheme="minorHAnsi" w:hAnsiTheme="minorHAnsi" w:cstheme="minorBidi"/>
        </w:rPr>
        <w:t>UMR</w:t>
      </w:r>
      <w:r w:rsidR="00872BA9" w:rsidRPr="110FD5C6">
        <w:rPr>
          <w:rFonts w:asciiTheme="minorHAnsi" w:hAnsiTheme="minorHAnsi" w:cstheme="minorBidi"/>
        </w:rPr>
        <w:t>–</w:t>
      </w:r>
      <w:r w:rsidR="00C43A33" w:rsidRPr="110FD5C6">
        <w:rPr>
          <w:rFonts w:asciiTheme="minorHAnsi" w:hAnsiTheme="minorHAnsi" w:cstheme="minorBidi"/>
        </w:rPr>
        <w:t>30</w:t>
      </w:r>
      <w:r w:rsidR="00872BA9" w:rsidRPr="110FD5C6">
        <w:rPr>
          <w:rFonts w:asciiTheme="minorHAnsi" w:hAnsiTheme="minorHAnsi" w:cstheme="minorBidi"/>
        </w:rPr>
        <w:t xml:space="preserve"> w</w:t>
      </w:r>
      <w:r w:rsidR="00C43A33" w:rsidRPr="110FD5C6">
        <w:rPr>
          <w:rFonts w:asciiTheme="minorHAnsi" w:hAnsiTheme="minorHAnsi" w:cstheme="minorBidi"/>
        </w:rPr>
        <w:t xml:space="preserve"> </w:t>
      </w:r>
      <w:r w:rsidR="00A20210" w:rsidRPr="110FD5C6">
        <w:rPr>
          <w:rFonts w:asciiTheme="minorHAnsi" w:hAnsiTheme="minorHAnsi" w:cstheme="minorBidi"/>
        </w:rPr>
        <w:t>OPZ</w:t>
      </w:r>
      <w:r w:rsidRPr="110FD5C6">
        <w:rPr>
          <w:rFonts w:asciiTheme="minorHAnsi" w:hAnsiTheme="minorHAnsi" w:cstheme="minorBidi"/>
        </w:rPr>
        <w:t xml:space="preserve"> - w wysokości </w:t>
      </w:r>
      <w:r w:rsidR="00924367" w:rsidRPr="110FD5C6">
        <w:rPr>
          <w:rFonts w:asciiTheme="minorHAnsi" w:hAnsiTheme="minorHAnsi" w:cstheme="minorBidi"/>
        </w:rPr>
        <w:t>1</w:t>
      </w:r>
      <w:r w:rsidR="00BD5429" w:rsidRPr="110FD5C6">
        <w:rPr>
          <w:rFonts w:asciiTheme="minorHAnsi" w:hAnsiTheme="minorHAnsi" w:cstheme="minorBidi"/>
        </w:rPr>
        <w:t xml:space="preserve"> </w:t>
      </w:r>
      <w:r w:rsidR="00924367" w:rsidRPr="110FD5C6">
        <w:rPr>
          <w:rFonts w:asciiTheme="minorHAnsi" w:hAnsiTheme="minorHAnsi" w:cstheme="minorBidi"/>
        </w:rPr>
        <w:t>0</w:t>
      </w:r>
      <w:r w:rsidRPr="110FD5C6">
        <w:rPr>
          <w:rFonts w:asciiTheme="minorHAnsi" w:hAnsiTheme="minorHAnsi" w:cstheme="minorBidi"/>
        </w:rPr>
        <w:t xml:space="preserve">00,00 zł (słownie: </w:t>
      </w:r>
      <w:r w:rsidR="00C43A33" w:rsidRPr="110FD5C6">
        <w:rPr>
          <w:rFonts w:asciiTheme="minorHAnsi" w:hAnsiTheme="minorHAnsi" w:cstheme="minorBidi"/>
        </w:rPr>
        <w:t>tysiąc złotych</w:t>
      </w:r>
      <w:r w:rsidRPr="110FD5C6">
        <w:rPr>
          <w:rFonts w:asciiTheme="minorHAnsi" w:hAnsiTheme="minorHAnsi" w:cstheme="minorBidi"/>
        </w:rPr>
        <w:t xml:space="preserve">) za każdy </w:t>
      </w:r>
      <w:r w:rsidR="00F768EA" w:rsidRPr="0031608D">
        <w:rPr>
          <w:rFonts w:asciiTheme="minorHAnsi" w:eastAsia="Calibri" w:hAnsiTheme="minorHAnsi" w:cstheme="minorBidi"/>
        </w:rPr>
        <w:t>rozpoczęty</w:t>
      </w:r>
      <w:r w:rsidR="00F768EA" w:rsidRPr="110FD5C6">
        <w:rPr>
          <w:rFonts w:asciiTheme="minorHAnsi" w:hAnsiTheme="minorHAnsi" w:cstheme="minorBidi"/>
        </w:rPr>
        <w:t xml:space="preserve"> </w:t>
      </w:r>
      <w:r w:rsidRPr="110FD5C6">
        <w:rPr>
          <w:rFonts w:asciiTheme="minorHAnsi" w:hAnsiTheme="minorHAnsi" w:cstheme="minorBidi"/>
        </w:rPr>
        <w:t>dzień zwłoki;</w:t>
      </w:r>
    </w:p>
    <w:p w14:paraId="14CA5240" w14:textId="733036EB" w:rsidR="00F31249" w:rsidRPr="0031608D" w:rsidRDefault="00A433D5" w:rsidP="00EF2C98">
      <w:pPr>
        <w:numPr>
          <w:ilvl w:val="1"/>
          <w:numId w:val="125"/>
        </w:numPr>
        <w:spacing w:before="120" w:after="120" w:line="276" w:lineRule="auto"/>
        <w:ind w:left="1134" w:hanging="709"/>
        <w:rPr>
          <w:rFonts w:asciiTheme="minorHAnsi" w:hAnsiTheme="minorHAnsi" w:cstheme="minorHAnsi"/>
        </w:rPr>
      </w:pPr>
      <w:r w:rsidRPr="0031608D">
        <w:rPr>
          <w:rFonts w:asciiTheme="minorHAnsi" w:eastAsia="Calibri" w:hAnsiTheme="minorHAnsi" w:cstheme="minorBidi"/>
        </w:rPr>
        <w:lastRenderedPageBreak/>
        <w:t>w przypadku zwłoki</w:t>
      </w:r>
      <w:r w:rsidR="000D00AE" w:rsidRPr="0031608D">
        <w:rPr>
          <w:rFonts w:asciiTheme="minorHAnsi" w:eastAsia="Calibri" w:hAnsiTheme="minorHAnsi" w:cstheme="minorBidi"/>
        </w:rPr>
        <w:t xml:space="preserve"> w terminie</w:t>
      </w:r>
      <w:r w:rsidRPr="0031608D">
        <w:rPr>
          <w:rFonts w:asciiTheme="minorHAnsi" w:eastAsia="Calibri" w:hAnsiTheme="minorHAnsi" w:cstheme="minorBidi"/>
        </w:rPr>
        <w:t xml:space="preserve"> </w:t>
      </w:r>
      <w:r w:rsidR="000D00AE" w:rsidRPr="0031608D">
        <w:rPr>
          <w:rFonts w:asciiTheme="minorHAnsi" w:eastAsia="Calibri" w:hAnsiTheme="minorHAnsi" w:cstheme="minorBidi"/>
        </w:rPr>
        <w:t xml:space="preserve">instalacji Pakietu Aktualizacji </w:t>
      </w:r>
      <w:r w:rsidR="00E354AB" w:rsidRPr="0031608D">
        <w:rPr>
          <w:rFonts w:asciiTheme="minorHAnsi" w:eastAsia="Calibri" w:hAnsiTheme="minorHAnsi" w:cstheme="minorBidi"/>
        </w:rPr>
        <w:t xml:space="preserve">w ramach Zlecenia </w:t>
      </w:r>
      <w:r w:rsidRPr="0031608D">
        <w:rPr>
          <w:rFonts w:asciiTheme="minorHAnsi" w:eastAsia="Calibri" w:hAnsiTheme="minorHAnsi" w:cstheme="minorBidi"/>
        </w:rPr>
        <w:t>w</w:t>
      </w:r>
      <w:r w:rsidR="00284C49" w:rsidRPr="0031608D">
        <w:rPr>
          <w:rFonts w:asciiTheme="minorHAnsi" w:eastAsia="Calibri" w:hAnsiTheme="minorHAnsi" w:cstheme="minorBidi"/>
        </w:rPr>
        <w:t xml:space="preserve"> stosunku do terminu określonego w</w:t>
      </w:r>
      <w:r w:rsidR="004B7DA5" w:rsidRPr="0031608D">
        <w:rPr>
          <w:rFonts w:asciiTheme="minorHAnsi" w:eastAsia="Calibri" w:hAnsiTheme="minorHAnsi" w:cstheme="minorBidi"/>
        </w:rPr>
        <w:t xml:space="preserve"> </w:t>
      </w:r>
      <w:r w:rsidR="00872BA9" w:rsidRPr="0031608D">
        <w:rPr>
          <w:rFonts w:asciiTheme="minorHAnsi" w:eastAsia="Calibri" w:hAnsiTheme="minorHAnsi" w:cstheme="minorBidi"/>
        </w:rPr>
        <w:t>pkt</w:t>
      </w:r>
      <w:r w:rsidR="00F768EA" w:rsidRPr="0031608D">
        <w:rPr>
          <w:rFonts w:asciiTheme="minorHAnsi" w:eastAsia="Calibri" w:hAnsiTheme="minorHAnsi" w:cstheme="minorBidi"/>
        </w:rPr>
        <w:t xml:space="preserve"> </w:t>
      </w:r>
      <w:r w:rsidR="004B7DA5" w:rsidRPr="0031608D">
        <w:rPr>
          <w:rFonts w:asciiTheme="minorHAnsi" w:eastAsia="Calibri" w:hAnsiTheme="minorHAnsi" w:cstheme="minorBidi"/>
        </w:rPr>
        <w:t>UMR</w:t>
      </w:r>
      <w:r w:rsidR="001606E7" w:rsidRPr="0031608D">
        <w:rPr>
          <w:rFonts w:asciiTheme="minorHAnsi" w:eastAsia="Calibri" w:hAnsiTheme="minorHAnsi" w:cstheme="minorBidi"/>
        </w:rPr>
        <w:t xml:space="preserve">-52 </w:t>
      </w:r>
      <w:r w:rsidR="00F768EA" w:rsidRPr="0031608D">
        <w:rPr>
          <w:rFonts w:asciiTheme="minorHAnsi" w:eastAsia="Calibri" w:hAnsiTheme="minorHAnsi" w:cstheme="minorBidi"/>
        </w:rPr>
        <w:t xml:space="preserve">w </w:t>
      </w:r>
      <w:r w:rsidR="001606E7" w:rsidRPr="0031608D">
        <w:rPr>
          <w:rFonts w:asciiTheme="minorHAnsi" w:eastAsia="Calibri" w:hAnsiTheme="minorHAnsi" w:cstheme="minorBidi"/>
        </w:rPr>
        <w:t xml:space="preserve">OPZ </w:t>
      </w:r>
      <w:r w:rsidRPr="0031608D">
        <w:rPr>
          <w:rFonts w:asciiTheme="minorHAnsi" w:eastAsia="Calibri" w:hAnsiTheme="minorHAnsi" w:cstheme="minorBidi"/>
        </w:rPr>
        <w:t>– w wysokości 0,5% wynagrodzenia netto określonego w Zlecenia za każdy dzień zwłoki</w:t>
      </w:r>
      <w:r w:rsidR="00E354AB" w:rsidRPr="0031608D">
        <w:rPr>
          <w:rFonts w:asciiTheme="minorHAnsi" w:eastAsia="Calibri" w:hAnsiTheme="minorHAnsi" w:cstheme="minorBidi"/>
        </w:rPr>
        <w:t>.</w:t>
      </w:r>
    </w:p>
    <w:p w14:paraId="03BF3343" w14:textId="77777777" w:rsidR="000939D8" w:rsidRPr="003F0E09" w:rsidRDefault="000939D8" w:rsidP="00EF2C98">
      <w:pPr>
        <w:pStyle w:val="Akapitzlist"/>
        <w:numPr>
          <w:ilvl w:val="0"/>
          <w:numId w:val="111"/>
        </w:numPr>
        <w:suppressAutoHyphens/>
        <w:spacing w:before="120" w:after="120" w:line="276" w:lineRule="auto"/>
        <w:contextualSpacing w:val="0"/>
        <w:rPr>
          <w:rFonts w:asciiTheme="minorHAnsi" w:hAnsiTheme="minorHAnsi" w:cstheme="minorHAnsi"/>
          <w:sz w:val="24"/>
          <w:szCs w:val="24"/>
        </w:rPr>
      </w:pPr>
      <w:r w:rsidRPr="003F0E09">
        <w:rPr>
          <w:rFonts w:asciiTheme="minorHAnsi" w:hAnsiTheme="minorHAnsi" w:cstheme="minorHAnsi"/>
          <w:sz w:val="24"/>
          <w:szCs w:val="24"/>
        </w:rPr>
        <w:t>Strony postanawiają ograniczyć odpowiedzialność Wykonawcy z tytułu kar umownych do:</w:t>
      </w:r>
    </w:p>
    <w:p w14:paraId="591E5526" w14:textId="48D9F3EC" w:rsidR="000939D8" w:rsidRPr="003F0E09" w:rsidRDefault="000939D8" w:rsidP="00EF2C98">
      <w:pPr>
        <w:pStyle w:val="Akapitzlist"/>
        <w:numPr>
          <w:ilvl w:val="1"/>
          <w:numId w:val="111"/>
        </w:numPr>
        <w:tabs>
          <w:tab w:val="left" w:pos="1134"/>
        </w:tabs>
        <w:suppressAutoHyphens/>
        <w:spacing w:before="120" w:after="120" w:line="276" w:lineRule="auto"/>
        <w:ind w:left="1134" w:hanging="708"/>
        <w:contextualSpacing w:val="0"/>
        <w:rPr>
          <w:rFonts w:asciiTheme="minorHAnsi" w:hAnsiTheme="minorHAnsi" w:cstheme="minorHAnsi"/>
          <w:sz w:val="24"/>
          <w:szCs w:val="24"/>
        </w:rPr>
      </w:pPr>
      <w:bookmarkStart w:id="60" w:name="_Hlk75240625"/>
      <w:r w:rsidRPr="003F0E09">
        <w:rPr>
          <w:rFonts w:asciiTheme="minorHAnsi" w:hAnsiTheme="minorHAnsi" w:cstheme="minorHAnsi"/>
          <w:sz w:val="24"/>
          <w:szCs w:val="24"/>
        </w:rPr>
        <w:t>w przypadku nieskorzystania przez Zamawiającego z Opcji - do 50% wynagrodzenia wskazanego w Paragrafie 9 ust. 1 pkt 1.1 Umowy</w:t>
      </w:r>
      <w:bookmarkEnd w:id="60"/>
      <w:r w:rsidRPr="003F0E09">
        <w:rPr>
          <w:rFonts w:asciiTheme="minorHAnsi" w:hAnsiTheme="minorHAnsi" w:cstheme="minorHAnsi"/>
          <w:sz w:val="24"/>
          <w:szCs w:val="24"/>
        </w:rPr>
        <w:t>;</w:t>
      </w:r>
    </w:p>
    <w:p w14:paraId="7BB57B67" w14:textId="77777777" w:rsidR="000939D8" w:rsidRPr="003F0E09" w:rsidRDefault="000939D8" w:rsidP="00EF2C98">
      <w:pPr>
        <w:pStyle w:val="Akapitzlist"/>
        <w:numPr>
          <w:ilvl w:val="1"/>
          <w:numId w:val="111"/>
        </w:numPr>
        <w:tabs>
          <w:tab w:val="left" w:pos="1134"/>
        </w:tabs>
        <w:suppressAutoHyphens/>
        <w:spacing w:before="120" w:after="120" w:line="276" w:lineRule="auto"/>
        <w:ind w:left="1134" w:hanging="708"/>
        <w:rPr>
          <w:rFonts w:asciiTheme="minorHAnsi" w:hAnsiTheme="minorHAnsi" w:cstheme="minorHAnsi"/>
          <w:sz w:val="24"/>
          <w:szCs w:val="24"/>
        </w:rPr>
      </w:pPr>
      <w:r w:rsidRPr="003F0E09">
        <w:rPr>
          <w:rFonts w:asciiTheme="minorHAnsi" w:hAnsiTheme="minorHAnsi" w:cstheme="minorHAnsi"/>
          <w:sz w:val="24"/>
          <w:szCs w:val="24"/>
        </w:rPr>
        <w:t>w przypadku skorzystania przez Zamawiającego z Opcji w jakimkolwiek zakresie - do 50% maksymalnego wynagrodzenia wskazanego w Paragrafie 9 ust. 1 Umowy.</w:t>
      </w:r>
    </w:p>
    <w:p w14:paraId="7C4C0E22" w14:textId="0781C058" w:rsidR="000939D8" w:rsidRDefault="000939D8" w:rsidP="00EF2C98">
      <w:pPr>
        <w:pStyle w:val="Akapitzlist"/>
        <w:numPr>
          <w:ilvl w:val="0"/>
          <w:numId w:val="111"/>
        </w:numPr>
        <w:suppressAutoHyphens/>
        <w:spacing w:before="120" w:after="120" w:line="276" w:lineRule="auto"/>
        <w:rPr>
          <w:rFonts w:asciiTheme="minorHAnsi" w:eastAsia="Times New Roman" w:hAnsiTheme="minorHAnsi" w:cstheme="minorHAnsi"/>
          <w:sz w:val="24"/>
          <w:szCs w:val="24"/>
        </w:rPr>
      </w:pPr>
      <w:r w:rsidRPr="003F0E09">
        <w:rPr>
          <w:rFonts w:asciiTheme="minorHAnsi" w:eastAsia="Times New Roman" w:hAnsiTheme="minorHAnsi" w:cstheme="minorHAnsi"/>
          <w:sz w:val="24"/>
          <w:szCs w:val="24"/>
        </w:rPr>
        <w:t>Ograniczenie, o którym mowa w ust. 1</w:t>
      </w:r>
      <w:r w:rsidR="00F768EA">
        <w:rPr>
          <w:rFonts w:asciiTheme="minorHAnsi" w:eastAsia="Times New Roman" w:hAnsiTheme="minorHAnsi" w:cstheme="minorHAnsi"/>
          <w:sz w:val="24"/>
          <w:szCs w:val="24"/>
        </w:rPr>
        <w:t>2</w:t>
      </w:r>
      <w:r w:rsidRPr="003F0E09">
        <w:rPr>
          <w:rFonts w:asciiTheme="minorHAnsi" w:eastAsia="Times New Roman" w:hAnsiTheme="minorHAnsi" w:cstheme="minorHAnsi"/>
          <w:sz w:val="24"/>
          <w:szCs w:val="24"/>
        </w:rPr>
        <w:t xml:space="preserve">, nie dotyczy </w:t>
      </w:r>
      <w:r w:rsidR="00F6485F">
        <w:rPr>
          <w:rFonts w:asciiTheme="minorHAnsi" w:eastAsia="Times New Roman" w:hAnsiTheme="minorHAnsi" w:cstheme="minorHAnsi"/>
          <w:sz w:val="24"/>
          <w:szCs w:val="24"/>
        </w:rPr>
        <w:t>szkód</w:t>
      </w:r>
      <w:r w:rsidR="00463508">
        <w:rPr>
          <w:rFonts w:asciiTheme="minorHAnsi" w:eastAsia="Times New Roman" w:hAnsiTheme="minorHAnsi" w:cstheme="minorHAnsi"/>
          <w:sz w:val="24"/>
          <w:szCs w:val="24"/>
        </w:rPr>
        <w:t xml:space="preserve"> popełnionych umyślnie, </w:t>
      </w:r>
      <w:r w:rsidRPr="003F0E09">
        <w:rPr>
          <w:rFonts w:asciiTheme="minorHAnsi" w:eastAsia="Times New Roman" w:hAnsiTheme="minorHAnsi" w:cstheme="minorHAnsi"/>
          <w:sz w:val="24"/>
          <w:szCs w:val="24"/>
        </w:rPr>
        <w:t>kar umownych lub szkód w zakresie naruszenia Informacji Poufnych oraz przetwarzania danych osobowych, jak również naruszenia zasad opisanych w Paragrafie 8 Umowy.</w:t>
      </w:r>
    </w:p>
    <w:p w14:paraId="007D01E8" w14:textId="2557A456" w:rsidR="007B5642" w:rsidRPr="00F54C7F" w:rsidRDefault="00F768EA" w:rsidP="00EF2C98">
      <w:pPr>
        <w:pStyle w:val="Akapitzlist"/>
        <w:numPr>
          <w:ilvl w:val="0"/>
          <w:numId w:val="111"/>
        </w:numPr>
        <w:suppressAutoHyphens/>
        <w:spacing w:before="120" w:after="120" w:line="276" w:lineRule="auto"/>
        <w:rPr>
          <w:rFonts w:asciiTheme="minorHAnsi" w:eastAsia="Times New Roman" w:hAnsiTheme="minorHAnsi" w:cstheme="minorBidi"/>
          <w:sz w:val="24"/>
          <w:szCs w:val="24"/>
        </w:rPr>
      </w:pPr>
      <w:r>
        <w:rPr>
          <w:rFonts w:asciiTheme="minorHAnsi" w:eastAsia="Times New Roman" w:hAnsiTheme="minorHAnsi" w:cstheme="minorBidi"/>
          <w:sz w:val="24"/>
          <w:szCs w:val="24"/>
        </w:rPr>
        <w:t>Bez uszczerbku dla Paragrafu 3 ust. 8 pkt 8.1., w</w:t>
      </w:r>
      <w:r w:rsidR="007B5642" w:rsidRPr="184E9FE6">
        <w:rPr>
          <w:rFonts w:asciiTheme="minorHAnsi" w:eastAsia="Times New Roman" w:hAnsiTheme="minorHAnsi" w:cstheme="minorBidi"/>
          <w:sz w:val="24"/>
          <w:szCs w:val="24"/>
        </w:rPr>
        <w:t xml:space="preserve"> razie niewykonania lub nienależytego wykonania Umowy przez Wykonawcę, Zamawiającemu przysługuje prawo powierzenia wykonania części lub całości Przedmiotu Umowy niewykonanego przez Wykonawcę innemu podmiotowi, na koszt i ryzyko Wykonawcy (wykonanie zastępcze). Strony postanawiają, że do powierzenia innemu podmiotowi przez Zamawiającego wykonania części lub całości Umowy (skorzystania z wykonania zastępczego) nie jest wymagane uzyskanie upoważnienia sądu (art. 480 k.c. nie ma zastosowania</w:t>
      </w:r>
      <w:r w:rsidR="1C0D1C9B" w:rsidRPr="6094517A">
        <w:rPr>
          <w:rFonts w:asciiTheme="minorHAnsi" w:eastAsia="Times New Roman" w:hAnsiTheme="minorHAnsi" w:cstheme="minorBidi"/>
          <w:sz w:val="24"/>
          <w:szCs w:val="24"/>
        </w:rPr>
        <w:t>)</w:t>
      </w:r>
      <w:r w:rsidR="66B3A6D8" w:rsidRPr="6094517A">
        <w:rPr>
          <w:rFonts w:asciiTheme="minorHAnsi" w:eastAsia="Times New Roman" w:hAnsiTheme="minorHAnsi" w:cstheme="minorBidi"/>
          <w:sz w:val="24"/>
          <w:szCs w:val="24"/>
        </w:rPr>
        <w:t>.</w:t>
      </w:r>
      <w:r w:rsidR="007B5642" w:rsidRPr="184E9FE6">
        <w:rPr>
          <w:rFonts w:asciiTheme="minorHAnsi" w:eastAsia="Times New Roman" w:hAnsiTheme="minorHAnsi" w:cstheme="minorBidi"/>
          <w:sz w:val="24"/>
          <w:szCs w:val="24"/>
        </w:rPr>
        <w:t xml:space="preserve"> Zamawiający wezwie Wykonawcę do należytego wykonania danej części Umowy w terminie zakreślonym w wezwaniu,</w:t>
      </w:r>
      <w:r w:rsidR="004C633F">
        <w:rPr>
          <w:rFonts w:asciiTheme="minorHAnsi" w:eastAsia="Times New Roman" w:hAnsiTheme="minorHAnsi" w:cstheme="minorBidi"/>
          <w:sz w:val="24"/>
          <w:szCs w:val="24"/>
        </w:rPr>
        <w:t xml:space="preserve"> </w:t>
      </w:r>
      <w:r w:rsidR="007B5642" w:rsidRPr="184E9FE6">
        <w:rPr>
          <w:rFonts w:asciiTheme="minorHAnsi" w:eastAsia="Times New Roman" w:hAnsiTheme="minorHAnsi" w:cstheme="minorBidi"/>
          <w:sz w:val="24"/>
          <w:szCs w:val="24"/>
        </w:rPr>
        <w:t xml:space="preserve">a następnie po bezskutecznym upływie wyznaczonego terminu Zamawiający będzie mógł powierzyć wykonanie danej części Umowy innemu podmiotowi na koszt i ryzyko Wykonawcy. Jednocześnie przed powierzeniem wykonania zastępczego innemu podmiotowi Zamawiający poinformuje Wykonawcę o tym fakcie w </w:t>
      </w:r>
      <w:r w:rsidR="00617CBB" w:rsidRPr="184E9FE6">
        <w:rPr>
          <w:rFonts w:asciiTheme="minorHAnsi" w:eastAsia="Times New Roman" w:hAnsiTheme="minorHAnsi" w:cstheme="minorBidi"/>
          <w:sz w:val="24"/>
          <w:szCs w:val="24"/>
        </w:rPr>
        <w:t xml:space="preserve">formie pisemnej lub elektronicznej </w:t>
      </w:r>
      <w:r w:rsidR="007B5642" w:rsidRPr="184E9FE6">
        <w:rPr>
          <w:rFonts w:asciiTheme="minorHAnsi" w:eastAsia="Times New Roman" w:hAnsiTheme="minorHAnsi" w:cstheme="minorBidi"/>
          <w:sz w:val="24"/>
          <w:szCs w:val="24"/>
        </w:rPr>
        <w:t xml:space="preserve">wskazując część Umowy powierzonej do wykonania zastępczego oraz podmiot, który będzie realizował daną część Umowy. Wykonawca będzie zobowiązany do pokrycia wszelkich kosztów związanych z wykonaniem zastępczym. Koszty zostaną zwrócone Zamawiającemu przez Wykonawcę w całości w terminie do 10 (słownie: dziesięciu) dni od dnia otrzymania przez Wykonawcę żądania od Zamawiającego, do którego to żądania załączona będzie faktura VAT lub inny dokument księgowy wystawiony przez podmiot, któremu powierzono wykonanie zastępcze. Zamawiającemu przysługuje prawo potrącenia kosztów wynikających z wykonania zastępczego z </w:t>
      </w:r>
      <w:r>
        <w:rPr>
          <w:rFonts w:asciiTheme="minorHAnsi" w:eastAsia="Times New Roman" w:hAnsiTheme="minorHAnsi" w:cstheme="minorBidi"/>
          <w:sz w:val="24"/>
          <w:szCs w:val="24"/>
        </w:rPr>
        <w:t>w</w:t>
      </w:r>
      <w:r w:rsidR="007B5642" w:rsidRPr="184E9FE6">
        <w:rPr>
          <w:rFonts w:asciiTheme="minorHAnsi" w:eastAsia="Times New Roman" w:hAnsiTheme="minorHAnsi" w:cstheme="minorBidi"/>
          <w:sz w:val="24"/>
          <w:szCs w:val="24"/>
        </w:rPr>
        <w:t xml:space="preserve">ynagrodzenia Wykonawcy. Niezależnie od powyższego Zamawiającemu przysługuje roszczenie o naprawienie szkody wynikłej z niewykonania lub nienależytego wykonania Umowy przez Wykonawcę, które spowodowało konieczność powierzenia wykonania części lub całości </w:t>
      </w:r>
      <w:r w:rsidR="00B16932" w:rsidRPr="184E9FE6">
        <w:rPr>
          <w:rFonts w:asciiTheme="minorHAnsi" w:eastAsia="Times New Roman" w:hAnsiTheme="minorHAnsi" w:cstheme="minorBidi"/>
          <w:sz w:val="24"/>
          <w:szCs w:val="24"/>
        </w:rPr>
        <w:t>P</w:t>
      </w:r>
      <w:r w:rsidR="007B5642" w:rsidRPr="184E9FE6">
        <w:rPr>
          <w:rFonts w:asciiTheme="minorHAnsi" w:eastAsia="Times New Roman" w:hAnsiTheme="minorHAnsi" w:cstheme="minorBidi"/>
          <w:sz w:val="24"/>
          <w:szCs w:val="24"/>
        </w:rPr>
        <w:t>rzedmiotu Umowy innemu podmiotowi</w:t>
      </w:r>
      <w:r w:rsidR="00B16932" w:rsidRPr="184E9FE6">
        <w:rPr>
          <w:rFonts w:asciiTheme="minorHAnsi" w:eastAsia="Times New Roman" w:hAnsiTheme="minorHAnsi" w:cstheme="minorBidi"/>
          <w:sz w:val="24"/>
          <w:szCs w:val="24"/>
        </w:rPr>
        <w:t>.</w:t>
      </w:r>
    </w:p>
    <w:p w14:paraId="18A45304" w14:textId="3A9467F9" w:rsidR="00F54C7F" w:rsidRPr="003F0E09" w:rsidRDefault="00F54C7F" w:rsidP="00EF2C98">
      <w:pPr>
        <w:pStyle w:val="Akapitzlist"/>
        <w:numPr>
          <w:ilvl w:val="0"/>
          <w:numId w:val="111"/>
        </w:numPr>
        <w:suppressAutoHyphens/>
        <w:spacing w:before="120" w:after="120" w:line="276" w:lineRule="auto"/>
        <w:rPr>
          <w:rFonts w:asciiTheme="minorHAnsi" w:eastAsia="Times New Roman" w:hAnsiTheme="minorHAnsi" w:cstheme="minorHAnsi"/>
          <w:sz w:val="24"/>
          <w:szCs w:val="24"/>
        </w:rPr>
      </w:pPr>
      <w:r w:rsidRPr="00F54C7F">
        <w:rPr>
          <w:rFonts w:asciiTheme="minorHAnsi" w:eastAsia="Times New Roman" w:hAnsiTheme="minorHAnsi" w:cstheme="minorHAnsi"/>
          <w:sz w:val="24"/>
          <w:szCs w:val="24"/>
        </w:rPr>
        <w:t xml:space="preserve">Niezależnie od </w:t>
      </w:r>
      <w:r>
        <w:rPr>
          <w:rFonts w:asciiTheme="minorHAnsi" w:eastAsia="Times New Roman" w:hAnsiTheme="minorHAnsi" w:cstheme="minorHAnsi"/>
          <w:sz w:val="24"/>
          <w:szCs w:val="24"/>
        </w:rPr>
        <w:t>możliwości potrącenia kar umownych,</w:t>
      </w:r>
      <w:r w:rsidRPr="00F54C7F">
        <w:rPr>
          <w:rFonts w:asciiTheme="minorHAnsi" w:eastAsia="Times New Roman" w:hAnsiTheme="minorHAnsi" w:cstheme="minorHAnsi"/>
          <w:sz w:val="24"/>
          <w:szCs w:val="24"/>
        </w:rPr>
        <w:t xml:space="preserve"> Zamawiający upoważniony jest do potrącenia z wynagrodzenia Wykonawcy wszelkich kwot, do zapłaty których zobowiązany będzie Wykonawca w związku z realizacją Umowy. W takim przypadku niniejszy </w:t>
      </w:r>
      <w:r>
        <w:rPr>
          <w:rFonts w:asciiTheme="minorHAnsi" w:eastAsia="Times New Roman" w:hAnsiTheme="minorHAnsi" w:cstheme="minorHAnsi"/>
          <w:sz w:val="24"/>
          <w:szCs w:val="24"/>
        </w:rPr>
        <w:t>paragraf</w:t>
      </w:r>
      <w:r w:rsidRPr="00F54C7F">
        <w:rPr>
          <w:rFonts w:asciiTheme="minorHAnsi" w:eastAsia="Times New Roman" w:hAnsiTheme="minorHAnsi" w:cstheme="minorHAnsi"/>
          <w:sz w:val="24"/>
          <w:szCs w:val="24"/>
        </w:rPr>
        <w:t xml:space="preserve"> stosuje się odpowiednio.</w:t>
      </w:r>
    </w:p>
    <w:p w14:paraId="4F54DAB6" w14:textId="77777777" w:rsidR="000939D8" w:rsidRPr="003F0E09" w:rsidRDefault="000939D8" w:rsidP="00266E6F">
      <w:pPr>
        <w:pStyle w:val="Nagwek3"/>
        <w:ind w:left="720" w:hanging="360"/>
        <w:rPr>
          <w:rFonts w:asciiTheme="minorHAnsi" w:hAnsiTheme="minorHAnsi" w:cstheme="minorHAnsi"/>
        </w:rPr>
      </w:pPr>
      <w:bookmarkStart w:id="61" w:name="_Toc139005482"/>
      <w:r w:rsidRPr="003F0E09">
        <w:rPr>
          <w:rFonts w:asciiTheme="minorHAnsi" w:hAnsiTheme="minorHAnsi" w:cstheme="minorHAnsi"/>
        </w:rPr>
        <w:lastRenderedPageBreak/>
        <w:t>Paragraf 12 Odstąpienie od Umowy lub wypowiedzenie Umowy</w:t>
      </w:r>
      <w:bookmarkEnd w:id="61"/>
    </w:p>
    <w:p w14:paraId="055769DD" w14:textId="50201902" w:rsidR="000939D8" w:rsidRPr="003F0E09" w:rsidRDefault="000939D8" w:rsidP="00EF2C98">
      <w:pPr>
        <w:numPr>
          <w:ilvl w:val="0"/>
          <w:numId w:val="84"/>
        </w:numPr>
        <w:tabs>
          <w:tab w:val="left" w:pos="9356"/>
        </w:tabs>
        <w:spacing w:before="120" w:after="120" w:line="276" w:lineRule="auto"/>
        <w:ind w:left="426" w:hanging="427"/>
        <w:rPr>
          <w:rFonts w:asciiTheme="minorHAnsi" w:eastAsia="Calibri" w:hAnsiTheme="minorHAnsi" w:cstheme="minorHAnsi"/>
        </w:rPr>
      </w:pPr>
      <w:r w:rsidRPr="003F0E09">
        <w:rPr>
          <w:rFonts w:asciiTheme="minorHAnsi" w:eastAsia="Calibri" w:hAnsiTheme="minorHAnsi" w:cstheme="minorHAnsi"/>
        </w:rPr>
        <w:t>Zamawiającemu przysługuje prawo do odstąpienia od Umowy:</w:t>
      </w:r>
    </w:p>
    <w:p w14:paraId="0584EC6D" w14:textId="77777777" w:rsidR="000939D8" w:rsidRPr="003F0E09" w:rsidRDefault="000939D8" w:rsidP="00EF2C98">
      <w:pPr>
        <w:numPr>
          <w:ilvl w:val="1"/>
          <w:numId w:val="84"/>
        </w:numPr>
        <w:tabs>
          <w:tab w:val="left" w:pos="9356"/>
        </w:tabs>
        <w:spacing w:before="120"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 xml:space="preserve">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Zamawiający może odstąpić od Umowy w terminie 30 dni od dnia powzięcia wiadomości o tych okolicznościach; </w:t>
      </w:r>
    </w:p>
    <w:p w14:paraId="576EBA5C" w14:textId="77777777" w:rsidR="000939D8" w:rsidRPr="003F0E09" w:rsidRDefault="000939D8" w:rsidP="00EF2C98">
      <w:pPr>
        <w:numPr>
          <w:ilvl w:val="1"/>
          <w:numId w:val="84"/>
        </w:numPr>
        <w:spacing w:before="120"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 xml:space="preserve">jeżeli zachodzi co najmniej jedna z następujących okoliczności: </w:t>
      </w:r>
    </w:p>
    <w:p w14:paraId="4DF02E11" w14:textId="77777777" w:rsidR="000939D8" w:rsidRPr="003F0E09" w:rsidRDefault="000939D8" w:rsidP="00EF2C98">
      <w:pPr>
        <w:pStyle w:val="Akapitzlist"/>
        <w:numPr>
          <w:ilvl w:val="2"/>
          <w:numId w:val="112"/>
        </w:numPr>
        <w:suppressAutoHyphens/>
        <w:spacing w:before="120" w:after="120" w:line="276" w:lineRule="auto"/>
        <w:ind w:left="1701" w:hanging="708"/>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 xml:space="preserve">dokonano zmiany Umowy z naruszeniem art. 455 i art. 454 ustawy </w:t>
      </w:r>
      <w:proofErr w:type="spellStart"/>
      <w:r w:rsidRPr="003F0E09">
        <w:rPr>
          <w:rFonts w:asciiTheme="minorHAnsi" w:hAnsiTheme="minorHAnsi" w:cstheme="minorHAnsi"/>
          <w:sz w:val="24"/>
          <w:szCs w:val="24"/>
          <w:lang w:eastAsia="pl-PL"/>
        </w:rPr>
        <w:t>Pzp</w:t>
      </w:r>
      <w:proofErr w:type="spellEnd"/>
      <w:r w:rsidRPr="003F0E09">
        <w:rPr>
          <w:rFonts w:asciiTheme="minorHAnsi" w:hAnsiTheme="minorHAnsi" w:cstheme="minorHAnsi"/>
          <w:sz w:val="24"/>
          <w:szCs w:val="24"/>
          <w:lang w:eastAsia="pl-PL"/>
        </w:rPr>
        <w:t>;</w:t>
      </w:r>
    </w:p>
    <w:p w14:paraId="1224296E" w14:textId="77777777"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 xml:space="preserve">Wykonawca w chwili zawarcia Umowy podlegał wykluczeniu z postępowania na podstawie art. 108 ustawy </w:t>
      </w:r>
      <w:proofErr w:type="spellStart"/>
      <w:r w:rsidRPr="003F0E09">
        <w:rPr>
          <w:rFonts w:asciiTheme="minorHAnsi" w:hAnsiTheme="minorHAnsi" w:cstheme="minorHAnsi"/>
          <w:sz w:val="24"/>
          <w:szCs w:val="24"/>
          <w:lang w:eastAsia="pl-PL"/>
        </w:rPr>
        <w:t>Pzp</w:t>
      </w:r>
      <w:proofErr w:type="spellEnd"/>
      <w:r w:rsidRPr="003F0E09">
        <w:rPr>
          <w:rFonts w:asciiTheme="minorHAnsi" w:hAnsiTheme="minorHAnsi" w:cstheme="minorHAnsi"/>
          <w:sz w:val="24"/>
          <w:szCs w:val="24"/>
          <w:lang w:eastAsia="pl-PL"/>
        </w:rPr>
        <w:t>;</w:t>
      </w:r>
    </w:p>
    <w:p w14:paraId="10561FFB" w14:textId="77777777"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Trybunał Sprawiedliwości Unii Europejskiej stwierdził, w ramach procedury przewidzianej w art. 258 Traktatu o Funkcjonowaniu Unii Europejskiej, że Rzeczpospolita Polska uchybiła zobowiązaniom, które ciążą na nim na mocy Traktatów, dyrektywy 2014/24/UE i dyrektywy 2014/25/UE, z uwagi na to, że Zamawiający udzielił zamówienia z naruszeniem przepisów prawa Unii Europejskiej;</w:t>
      </w:r>
    </w:p>
    <w:p w14:paraId="7C0B6103" w14:textId="77777777" w:rsidR="000939D8" w:rsidRPr="003F0E09" w:rsidRDefault="000939D8" w:rsidP="00EF2C98">
      <w:pPr>
        <w:pStyle w:val="Akapitzlist"/>
        <w:numPr>
          <w:ilvl w:val="2"/>
          <w:numId w:val="112"/>
        </w:numPr>
        <w:suppressAutoHyphens/>
        <w:spacing w:before="120" w:after="120" w:line="276" w:lineRule="auto"/>
        <w:rPr>
          <w:rFonts w:asciiTheme="minorHAnsi" w:hAnsiTheme="minorHAnsi" w:cstheme="minorHAnsi"/>
          <w:sz w:val="24"/>
          <w:szCs w:val="24"/>
          <w:lang w:eastAsia="pl-PL"/>
        </w:rPr>
      </w:pPr>
      <w:r w:rsidRPr="003F0E09">
        <w:rPr>
          <w:rFonts w:asciiTheme="minorHAnsi" w:hAnsiTheme="minorHAnsi" w:cstheme="minorHAnsi"/>
          <w:sz w:val="24"/>
          <w:szCs w:val="24"/>
          <w:lang w:eastAsia="pl-PL"/>
        </w:rPr>
        <w:t>gdy suma kar umownych, o których mowa w Paragrafie 11 ust. 9 – ust. 11 oraz ust. 11 pkt 11.3 – pkt 11.22 Umowy przekroczy 10% wynagrodzenia brutto określonego w Paragrafie 9 ust. 1.1 Umowy (łącznie);</w:t>
      </w:r>
    </w:p>
    <w:p w14:paraId="5B959D1C" w14:textId="77777777"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zaprzestania realizacji Umowy przez Wykonawcę z przyczyn leżących po stronie Wykonawcy;</w:t>
      </w:r>
    </w:p>
    <w:p w14:paraId="15B9201A" w14:textId="06FB439F" w:rsidR="000939D8" w:rsidRPr="003F0E09" w:rsidRDefault="000939D8" w:rsidP="6F4AE4FE">
      <w:pPr>
        <w:pStyle w:val="Akapitzlist"/>
        <w:numPr>
          <w:ilvl w:val="2"/>
          <w:numId w:val="112"/>
        </w:numPr>
        <w:suppressAutoHyphens/>
        <w:spacing w:before="120" w:after="120" w:line="276" w:lineRule="auto"/>
        <w:rPr>
          <w:rFonts w:asciiTheme="minorHAnsi" w:hAnsiTheme="minorHAnsi" w:cstheme="minorBidi"/>
          <w:sz w:val="24"/>
          <w:szCs w:val="24"/>
          <w:lang w:eastAsia="pl-PL"/>
        </w:rPr>
      </w:pPr>
      <w:r w:rsidRPr="6F4AE4FE">
        <w:rPr>
          <w:rFonts w:asciiTheme="minorHAnsi" w:hAnsiTheme="minorHAnsi" w:cstheme="minorBidi"/>
          <w:sz w:val="24"/>
          <w:szCs w:val="24"/>
          <w:lang w:eastAsia="pl-PL"/>
        </w:rPr>
        <w:t>w przypadku trzykrotnego stwierdzenia przez Zamawiającego niezatrudnienia przy realizacji Umowy wymaganej osoby/osób na podstawie umowy o pracę, zgodnie z Paragrafie 19 ust. 13 Umowy (o ile dotyczy</w:t>
      </w:r>
      <w:r w:rsidR="29FF906C" w:rsidRPr="6F4AE4FE">
        <w:rPr>
          <w:rFonts w:asciiTheme="minorHAnsi" w:hAnsiTheme="minorHAnsi" w:cstheme="minorBidi"/>
          <w:sz w:val="24"/>
          <w:szCs w:val="24"/>
          <w:lang w:eastAsia="pl-PL"/>
        </w:rPr>
        <w:t>)</w:t>
      </w:r>
      <w:r w:rsidR="2ED55FDE" w:rsidRPr="6F4AE4FE">
        <w:rPr>
          <w:rFonts w:asciiTheme="minorHAnsi" w:hAnsiTheme="minorHAnsi" w:cstheme="minorBidi"/>
          <w:sz w:val="24"/>
          <w:szCs w:val="24"/>
          <w:lang w:eastAsia="pl-PL"/>
        </w:rPr>
        <w:t>;</w:t>
      </w:r>
    </w:p>
    <w:p w14:paraId="7A11529E" w14:textId="77777777" w:rsidR="000939D8" w:rsidRPr="003F0E09" w:rsidRDefault="000939D8" w:rsidP="00EF2C98">
      <w:pPr>
        <w:pStyle w:val="Akapitzlist"/>
        <w:numPr>
          <w:ilvl w:val="2"/>
          <w:numId w:val="112"/>
        </w:numPr>
        <w:suppressAutoHyphens/>
        <w:spacing w:before="120" w:after="120" w:line="276" w:lineRule="auto"/>
        <w:ind w:left="1701" w:hanging="709"/>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niewypłacalności Wykonawcy;</w:t>
      </w:r>
    </w:p>
    <w:p w14:paraId="059B7B0D" w14:textId="77777777"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rozwiązania, likwidacji lub zaprzestania prowadzenia działalności przez Wykonawcę lub Zamawiającego;</w:t>
      </w:r>
    </w:p>
    <w:p w14:paraId="12C20DA2" w14:textId="5C6CA891" w:rsidR="000939D8" w:rsidRPr="003F0E09" w:rsidRDefault="000939D8" w:rsidP="00EF2C98">
      <w:pPr>
        <w:pStyle w:val="Akapitzlist"/>
        <w:numPr>
          <w:ilvl w:val="2"/>
          <w:numId w:val="112"/>
        </w:numPr>
        <w:suppressAutoHyphens/>
        <w:spacing w:before="120" w:after="120" w:line="276" w:lineRule="auto"/>
        <w:rPr>
          <w:rFonts w:asciiTheme="minorHAnsi" w:hAnsiTheme="minorHAnsi" w:cstheme="minorHAnsi"/>
          <w:sz w:val="24"/>
          <w:szCs w:val="24"/>
          <w:lang w:eastAsia="pl-PL"/>
        </w:rPr>
      </w:pPr>
      <w:r w:rsidRPr="003F0E09">
        <w:rPr>
          <w:rFonts w:asciiTheme="minorHAnsi" w:hAnsiTheme="minorHAnsi" w:cstheme="minorHAnsi"/>
          <w:sz w:val="24"/>
          <w:szCs w:val="24"/>
          <w:lang w:eastAsia="pl-PL"/>
        </w:rPr>
        <w:t>w przypadkach określonych w Paragrafie 20 Umowy, w tym</w:t>
      </w:r>
      <w:r w:rsidR="38408EC6" w:rsidRPr="003F0E09">
        <w:rPr>
          <w:rFonts w:asciiTheme="minorHAnsi" w:hAnsiTheme="minorHAnsi" w:cstheme="minorHAnsi"/>
          <w:sz w:val="24"/>
          <w:szCs w:val="24"/>
          <w:lang w:eastAsia="pl-PL"/>
        </w:rPr>
        <w:t>,</w:t>
      </w:r>
      <w:r w:rsidRPr="003F0E09">
        <w:rPr>
          <w:rFonts w:asciiTheme="minorHAnsi" w:hAnsiTheme="minorHAnsi" w:cstheme="minorHAnsi"/>
          <w:sz w:val="24"/>
          <w:szCs w:val="24"/>
          <w:lang w:eastAsia="pl-PL"/>
        </w:rPr>
        <w:t xml:space="preserve"> gdy Wykonawca Przedmiot Umowy będzie realizował przy udziale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wartości zamówienia;</w:t>
      </w:r>
    </w:p>
    <w:p w14:paraId="3991B4D4" w14:textId="21776134"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 xml:space="preserve">gdy Wykonawca dokonał zmian organizacyjno-prawnych w swoim statusie zagrażających realizacji Umowy lub nie poinformował Zamawiającego o zamiarze </w:t>
      </w:r>
      <w:r w:rsidRPr="003F0E09">
        <w:rPr>
          <w:rFonts w:asciiTheme="minorHAnsi" w:hAnsiTheme="minorHAnsi" w:cstheme="minorHAnsi"/>
          <w:sz w:val="24"/>
          <w:szCs w:val="24"/>
          <w:lang w:eastAsia="pl-PL"/>
        </w:rPr>
        <w:lastRenderedPageBreak/>
        <w:t xml:space="preserve">dokonania zmian prawno-organizacyjnych, które mogą </w:t>
      </w:r>
      <w:r w:rsidR="004C633F">
        <w:rPr>
          <w:rFonts w:asciiTheme="minorHAnsi" w:hAnsiTheme="minorHAnsi" w:cstheme="minorHAnsi"/>
          <w:sz w:val="24"/>
          <w:szCs w:val="24"/>
          <w:lang w:eastAsia="pl-PL"/>
        </w:rPr>
        <w:t>zagrażać</w:t>
      </w:r>
      <w:r w:rsidRPr="003F0E09">
        <w:rPr>
          <w:rFonts w:asciiTheme="minorHAnsi" w:hAnsiTheme="minorHAnsi" w:cstheme="minorHAnsi"/>
          <w:sz w:val="24"/>
          <w:szCs w:val="24"/>
          <w:lang w:eastAsia="pl-PL"/>
        </w:rPr>
        <w:t xml:space="preserve"> realizacj</w:t>
      </w:r>
      <w:r w:rsidR="004C633F">
        <w:rPr>
          <w:rFonts w:asciiTheme="minorHAnsi" w:hAnsiTheme="minorHAnsi" w:cstheme="minorHAnsi"/>
          <w:sz w:val="24"/>
          <w:szCs w:val="24"/>
          <w:lang w:eastAsia="pl-PL"/>
        </w:rPr>
        <w:t>i</w:t>
      </w:r>
      <w:r w:rsidRPr="003F0E09">
        <w:rPr>
          <w:rFonts w:asciiTheme="minorHAnsi" w:hAnsiTheme="minorHAnsi" w:cstheme="minorHAnsi"/>
          <w:sz w:val="24"/>
          <w:szCs w:val="24"/>
          <w:lang w:eastAsia="pl-PL"/>
        </w:rPr>
        <w:t xml:space="preserve"> Umowy;</w:t>
      </w:r>
    </w:p>
    <w:p w14:paraId="25D2EC9A" w14:textId="77777777" w:rsidR="000939D8" w:rsidRPr="003F0E09" w:rsidRDefault="000939D8" w:rsidP="00EF2C98">
      <w:pPr>
        <w:pStyle w:val="Akapitzlist"/>
        <w:numPr>
          <w:ilvl w:val="2"/>
          <w:numId w:val="112"/>
        </w:numPr>
        <w:suppressAutoHyphens/>
        <w:spacing w:before="120" w:after="120" w:line="276" w:lineRule="auto"/>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Wykonawca realizuje Przedmiot Umowy niezgodnie z jej postanowieniami lub rażąco nie wywiązuje się z pozostałych obowiązków określonych w Umowie, przy czym prawo do odstąpienia może zostać wykonane, jeżeli Zamawiający wezwał Wykonawcę do zaprzestania naruszeń i usunięcia ich skutków, wyznaczając mu w tym celu odpowiedni termin nie krótszy niż 2 Dni Robocze, a mimo upływu tego terminu Wykonawca nie zaprzestał naruszeń, ani nie usunął ich skutków.</w:t>
      </w:r>
    </w:p>
    <w:p w14:paraId="689B1742" w14:textId="7AC2BDF7" w:rsidR="008C666C" w:rsidRDefault="008C666C"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Pr>
          <w:rFonts w:asciiTheme="minorHAnsi" w:eastAsia="Calibri" w:hAnsiTheme="minorHAnsi" w:cstheme="minorHAnsi"/>
          <w:kern w:val="2"/>
        </w:rPr>
        <w:t>Zamawiający uprawniony jest do wypowiedzenia Umowy w przypadku:</w:t>
      </w:r>
    </w:p>
    <w:p w14:paraId="1EBC401E" w14:textId="5A217F71" w:rsidR="008C666C" w:rsidRPr="003F0E09" w:rsidRDefault="008C666C" w:rsidP="00EF2C98">
      <w:pPr>
        <w:pStyle w:val="Akapitzlist"/>
        <w:numPr>
          <w:ilvl w:val="1"/>
          <w:numId w:val="50"/>
        </w:numPr>
        <w:suppressAutoHyphens/>
        <w:spacing w:before="120" w:after="120" w:line="276" w:lineRule="auto"/>
        <w:ind w:left="992" w:hanging="567"/>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zwłok</w:t>
      </w:r>
      <w:r>
        <w:rPr>
          <w:rFonts w:asciiTheme="minorHAnsi" w:hAnsiTheme="minorHAnsi" w:cstheme="minorHAnsi"/>
          <w:sz w:val="24"/>
          <w:szCs w:val="24"/>
          <w:lang w:eastAsia="pl-PL"/>
        </w:rPr>
        <w:t>i</w:t>
      </w:r>
      <w:r w:rsidRPr="003F0E09">
        <w:rPr>
          <w:rFonts w:asciiTheme="minorHAnsi" w:hAnsiTheme="minorHAnsi" w:cstheme="minorHAnsi"/>
          <w:sz w:val="24"/>
          <w:szCs w:val="24"/>
          <w:lang w:eastAsia="pl-PL"/>
        </w:rPr>
        <w:t xml:space="preserve"> Wykonawcy w </w:t>
      </w:r>
      <w:r>
        <w:rPr>
          <w:rFonts w:asciiTheme="minorHAnsi" w:hAnsiTheme="minorHAnsi" w:cstheme="minorHAnsi"/>
          <w:sz w:val="24"/>
          <w:szCs w:val="24"/>
          <w:lang w:eastAsia="pl-PL"/>
        </w:rPr>
        <w:t xml:space="preserve">dotrzymaniu </w:t>
      </w:r>
      <w:r w:rsidRPr="003F0E09">
        <w:rPr>
          <w:rFonts w:asciiTheme="minorHAnsi" w:hAnsiTheme="minorHAnsi" w:cstheme="minorHAnsi"/>
          <w:sz w:val="24"/>
          <w:szCs w:val="24"/>
          <w:lang w:eastAsia="pl-PL"/>
        </w:rPr>
        <w:t>Czas</w:t>
      </w:r>
      <w:r>
        <w:rPr>
          <w:rFonts w:asciiTheme="minorHAnsi" w:hAnsiTheme="minorHAnsi" w:cstheme="minorHAnsi"/>
          <w:sz w:val="24"/>
          <w:szCs w:val="24"/>
          <w:lang w:eastAsia="pl-PL"/>
        </w:rPr>
        <w:t>u</w:t>
      </w:r>
      <w:r w:rsidRPr="003F0E09">
        <w:rPr>
          <w:rFonts w:asciiTheme="minorHAnsi" w:hAnsiTheme="minorHAnsi" w:cstheme="minorHAnsi"/>
          <w:sz w:val="24"/>
          <w:szCs w:val="24"/>
          <w:lang w:eastAsia="pl-PL"/>
        </w:rPr>
        <w:t xml:space="preserve"> Naprawy</w:t>
      </w:r>
      <w:r>
        <w:rPr>
          <w:rFonts w:asciiTheme="minorHAnsi" w:hAnsiTheme="minorHAnsi" w:cstheme="minorHAnsi"/>
          <w:sz w:val="24"/>
          <w:szCs w:val="24"/>
          <w:lang w:eastAsia="pl-PL"/>
        </w:rPr>
        <w:t xml:space="preserve"> lub </w:t>
      </w:r>
      <w:r w:rsidRPr="003F0E09">
        <w:rPr>
          <w:rFonts w:asciiTheme="minorHAnsi" w:hAnsiTheme="minorHAnsi" w:cstheme="minorHAnsi"/>
          <w:sz w:val="24"/>
          <w:szCs w:val="24"/>
          <w:lang w:eastAsia="pl-PL"/>
        </w:rPr>
        <w:t>Czas</w:t>
      </w:r>
      <w:r>
        <w:rPr>
          <w:rFonts w:asciiTheme="minorHAnsi" w:hAnsiTheme="minorHAnsi" w:cstheme="minorHAnsi"/>
          <w:sz w:val="24"/>
          <w:szCs w:val="24"/>
          <w:lang w:eastAsia="pl-PL"/>
        </w:rPr>
        <w:t>u</w:t>
      </w:r>
      <w:r w:rsidRPr="003F0E09">
        <w:rPr>
          <w:rFonts w:asciiTheme="minorHAnsi" w:hAnsiTheme="minorHAnsi" w:cstheme="minorHAnsi"/>
          <w:sz w:val="24"/>
          <w:szCs w:val="24"/>
          <w:lang w:eastAsia="pl-PL"/>
        </w:rPr>
        <w:t xml:space="preserve"> Obejści</w:t>
      </w:r>
      <w:r>
        <w:rPr>
          <w:rFonts w:asciiTheme="minorHAnsi" w:hAnsiTheme="minorHAnsi" w:cstheme="minorHAnsi"/>
          <w:sz w:val="24"/>
          <w:szCs w:val="24"/>
          <w:lang w:eastAsia="pl-PL"/>
        </w:rPr>
        <w:t>a</w:t>
      </w:r>
      <w:r w:rsidRPr="003F0E09">
        <w:rPr>
          <w:rFonts w:asciiTheme="minorHAnsi" w:hAnsiTheme="minorHAnsi" w:cstheme="minorHAnsi"/>
          <w:sz w:val="24"/>
          <w:szCs w:val="24"/>
          <w:lang w:eastAsia="pl-PL"/>
        </w:rPr>
        <w:t xml:space="preserve"> Wady w Systemie przekracza </w:t>
      </w:r>
      <w:r w:rsidR="009A23C5">
        <w:rPr>
          <w:rFonts w:asciiTheme="minorHAnsi" w:hAnsiTheme="minorHAnsi" w:cstheme="minorHAnsi"/>
          <w:sz w:val="24"/>
          <w:szCs w:val="24"/>
          <w:lang w:eastAsia="pl-PL"/>
        </w:rPr>
        <w:t>pięciokrotność</w:t>
      </w:r>
      <w:r w:rsidRPr="003F0E09">
        <w:rPr>
          <w:rFonts w:asciiTheme="minorHAnsi" w:hAnsiTheme="minorHAnsi" w:cstheme="minorHAnsi"/>
          <w:sz w:val="24"/>
          <w:szCs w:val="24"/>
          <w:lang w:eastAsia="pl-PL"/>
        </w:rPr>
        <w:t xml:space="preserve"> gwarantowanego Czasu Naprawy</w:t>
      </w:r>
      <w:r>
        <w:rPr>
          <w:rFonts w:asciiTheme="minorHAnsi" w:hAnsiTheme="minorHAnsi" w:cstheme="minorHAnsi"/>
          <w:sz w:val="24"/>
          <w:szCs w:val="24"/>
          <w:lang w:eastAsia="pl-PL"/>
        </w:rPr>
        <w:t xml:space="preserve"> lub </w:t>
      </w:r>
      <w:r w:rsidRPr="003F0E09">
        <w:rPr>
          <w:rFonts w:asciiTheme="minorHAnsi" w:hAnsiTheme="minorHAnsi" w:cstheme="minorHAnsi"/>
          <w:sz w:val="24"/>
          <w:szCs w:val="24"/>
          <w:lang w:eastAsia="pl-PL"/>
        </w:rPr>
        <w:t>Czasu Obejścia w okresie gwarancji lub świadczenia Usługi Asysty Technicznej i Konserwacji;</w:t>
      </w:r>
    </w:p>
    <w:p w14:paraId="36F49092" w14:textId="0419CEEA" w:rsidR="008C666C" w:rsidRDefault="008C666C" w:rsidP="00EF2C98">
      <w:pPr>
        <w:pStyle w:val="Akapitzlist"/>
        <w:numPr>
          <w:ilvl w:val="1"/>
          <w:numId w:val="50"/>
        </w:numPr>
        <w:suppressAutoHyphens/>
        <w:spacing w:before="120" w:after="120" w:line="276" w:lineRule="auto"/>
        <w:ind w:left="992" w:hanging="567"/>
        <w:contextualSpacing w:val="0"/>
        <w:rPr>
          <w:rFonts w:asciiTheme="minorHAnsi" w:hAnsiTheme="minorHAnsi" w:cstheme="minorHAnsi"/>
          <w:sz w:val="24"/>
          <w:szCs w:val="24"/>
          <w:lang w:eastAsia="pl-PL"/>
        </w:rPr>
      </w:pPr>
      <w:r>
        <w:rPr>
          <w:rFonts w:asciiTheme="minorHAnsi" w:hAnsiTheme="minorHAnsi" w:cstheme="minorHAnsi"/>
          <w:sz w:val="24"/>
          <w:szCs w:val="24"/>
          <w:lang w:eastAsia="pl-PL"/>
        </w:rPr>
        <w:t xml:space="preserve">dokonania </w:t>
      </w:r>
      <w:r w:rsidRPr="003F0E09">
        <w:rPr>
          <w:rFonts w:asciiTheme="minorHAnsi" w:hAnsiTheme="minorHAnsi" w:cstheme="minorHAnsi"/>
          <w:sz w:val="24"/>
          <w:szCs w:val="24"/>
          <w:lang w:eastAsia="pl-PL"/>
        </w:rPr>
        <w:t>Naprawy</w:t>
      </w:r>
      <w:r>
        <w:rPr>
          <w:rFonts w:asciiTheme="minorHAnsi" w:hAnsiTheme="minorHAnsi" w:cstheme="minorHAnsi"/>
          <w:sz w:val="24"/>
          <w:szCs w:val="24"/>
          <w:lang w:eastAsia="pl-PL"/>
        </w:rPr>
        <w:t xml:space="preserve"> lub </w:t>
      </w:r>
      <w:r w:rsidRPr="003F0E09">
        <w:rPr>
          <w:rFonts w:asciiTheme="minorHAnsi" w:hAnsiTheme="minorHAnsi" w:cstheme="minorHAnsi"/>
          <w:sz w:val="24"/>
          <w:szCs w:val="24"/>
          <w:lang w:eastAsia="pl-PL"/>
        </w:rPr>
        <w:t>Obejścia Wady w sposób powodujący utratę danych z Systemu w okresie gwarancji lub Usługi Asysty Technicznej i Konserwacji;</w:t>
      </w:r>
    </w:p>
    <w:p w14:paraId="57482173" w14:textId="33B74C1A" w:rsidR="00263AE5" w:rsidRPr="003F0E09" w:rsidRDefault="00263AE5" w:rsidP="00EF2C98">
      <w:pPr>
        <w:pStyle w:val="Akapitzlist"/>
        <w:numPr>
          <w:ilvl w:val="1"/>
          <w:numId w:val="50"/>
        </w:numPr>
        <w:suppressAutoHyphens/>
        <w:spacing w:before="120" w:after="120" w:line="276" w:lineRule="auto"/>
        <w:ind w:left="992" w:hanging="567"/>
        <w:contextualSpacing w:val="0"/>
        <w:rPr>
          <w:rFonts w:asciiTheme="minorHAnsi" w:hAnsiTheme="minorHAnsi" w:cstheme="minorHAnsi"/>
          <w:sz w:val="24"/>
          <w:szCs w:val="24"/>
          <w:lang w:eastAsia="pl-PL"/>
        </w:rPr>
      </w:pPr>
      <w:r w:rsidRPr="003F0E09">
        <w:rPr>
          <w:rFonts w:asciiTheme="minorHAnsi" w:hAnsiTheme="minorHAnsi" w:cstheme="minorHAnsi"/>
          <w:sz w:val="24"/>
          <w:szCs w:val="24"/>
          <w:lang w:eastAsia="pl-PL"/>
        </w:rPr>
        <w:t>świadczenia Usługi Asysty Technicznej i Konserwacji niezgodnie z parametrami określonymi w Załączniku nr 6 do OPZ</w:t>
      </w:r>
      <w:r w:rsidR="006E338E">
        <w:rPr>
          <w:rFonts w:asciiTheme="minorHAnsi" w:hAnsiTheme="minorHAnsi" w:cstheme="minorHAnsi"/>
          <w:sz w:val="24"/>
          <w:szCs w:val="24"/>
          <w:lang w:eastAsia="pl-PL"/>
        </w:rPr>
        <w:t xml:space="preserve">, tj. </w:t>
      </w:r>
      <w:r w:rsidRPr="003F0E09">
        <w:rPr>
          <w:rFonts w:asciiTheme="minorHAnsi" w:hAnsiTheme="minorHAnsi" w:cstheme="minorHAnsi"/>
          <w:sz w:val="24"/>
          <w:szCs w:val="24"/>
          <w:lang w:eastAsia="pl-PL"/>
        </w:rPr>
        <w:t>przy wartości wskaźnika RPDS poniżej 86,</w:t>
      </w:r>
      <w:r w:rsidR="007B3561">
        <w:rPr>
          <w:rFonts w:asciiTheme="minorHAnsi" w:hAnsiTheme="minorHAnsi" w:cstheme="minorHAnsi"/>
          <w:sz w:val="24"/>
          <w:szCs w:val="24"/>
          <w:lang w:eastAsia="pl-PL"/>
        </w:rPr>
        <w:t>10</w:t>
      </w:r>
      <w:r w:rsidRPr="003F0E09">
        <w:rPr>
          <w:rFonts w:asciiTheme="minorHAnsi" w:hAnsiTheme="minorHAnsi" w:cstheme="minorHAnsi"/>
          <w:sz w:val="24"/>
          <w:szCs w:val="24"/>
          <w:lang w:eastAsia="pl-PL"/>
        </w:rPr>
        <w:t>%</w:t>
      </w:r>
      <w:r w:rsidR="004B45AE">
        <w:rPr>
          <w:rFonts w:asciiTheme="minorHAnsi" w:hAnsiTheme="minorHAnsi" w:cstheme="minorHAnsi"/>
          <w:sz w:val="24"/>
          <w:szCs w:val="24"/>
          <w:lang w:eastAsia="pl-PL"/>
        </w:rPr>
        <w:t>.</w:t>
      </w:r>
    </w:p>
    <w:p w14:paraId="1112BCE4" w14:textId="77777777" w:rsidR="004B45AE" w:rsidRDefault="004B45AE"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Pr>
          <w:rFonts w:asciiTheme="minorHAnsi" w:eastAsia="Calibri" w:hAnsiTheme="minorHAnsi" w:cstheme="minorHAnsi"/>
          <w:kern w:val="2"/>
        </w:rPr>
        <w:t>Odstąpienie od Umowy następuje, zgodnie z decyzją Zamawiającego, w całości lub w zakresie niewykonanej części, przy czym:</w:t>
      </w:r>
    </w:p>
    <w:p w14:paraId="1F569919" w14:textId="62773334" w:rsidR="008B7F10" w:rsidRPr="0031608D" w:rsidRDefault="000939D8" w:rsidP="00EF2C98">
      <w:pPr>
        <w:pStyle w:val="Akapitzlist"/>
        <w:numPr>
          <w:ilvl w:val="1"/>
          <w:numId w:val="156"/>
        </w:numPr>
        <w:spacing w:before="120" w:after="120" w:line="276" w:lineRule="auto"/>
        <w:ind w:left="992" w:hanging="567"/>
        <w:rPr>
          <w:rFonts w:asciiTheme="minorHAnsi" w:hAnsiTheme="minorHAnsi" w:cstheme="minorHAnsi"/>
          <w:kern w:val="2"/>
          <w:sz w:val="24"/>
          <w:szCs w:val="24"/>
        </w:rPr>
      </w:pPr>
      <w:r w:rsidRPr="0031608D">
        <w:rPr>
          <w:rFonts w:asciiTheme="minorHAnsi" w:hAnsiTheme="minorHAnsi" w:cstheme="minorHAnsi"/>
          <w:kern w:val="2"/>
          <w:sz w:val="24"/>
          <w:szCs w:val="24"/>
        </w:rPr>
        <w:t xml:space="preserve">W przypadku, o którym mowa w ust. 1 pkt 1.2. </w:t>
      </w:r>
      <w:proofErr w:type="spellStart"/>
      <w:r w:rsidRPr="0031608D">
        <w:rPr>
          <w:rFonts w:asciiTheme="minorHAnsi" w:hAnsiTheme="minorHAnsi" w:cstheme="minorHAnsi"/>
          <w:kern w:val="2"/>
          <w:sz w:val="24"/>
          <w:szCs w:val="24"/>
        </w:rPr>
        <w:t>ppkt</w:t>
      </w:r>
      <w:proofErr w:type="spellEnd"/>
      <w:r w:rsidRPr="0031608D">
        <w:rPr>
          <w:rFonts w:asciiTheme="minorHAnsi" w:hAnsiTheme="minorHAnsi" w:cstheme="minorHAnsi"/>
          <w:kern w:val="2"/>
          <w:sz w:val="24"/>
          <w:szCs w:val="24"/>
        </w:rPr>
        <w:t xml:space="preserve"> 1.2.1., Zamawiający odstępuje od Umowy </w:t>
      </w:r>
      <w:r w:rsidR="004B45AE" w:rsidRPr="0031608D">
        <w:rPr>
          <w:rFonts w:asciiTheme="minorHAnsi" w:hAnsiTheme="minorHAnsi" w:cstheme="minorHAnsi"/>
          <w:kern w:val="2"/>
          <w:sz w:val="24"/>
          <w:szCs w:val="24"/>
        </w:rPr>
        <w:t xml:space="preserve">zawsze </w:t>
      </w:r>
      <w:r w:rsidRPr="0031608D">
        <w:rPr>
          <w:rFonts w:asciiTheme="minorHAnsi" w:hAnsiTheme="minorHAnsi" w:cstheme="minorHAnsi"/>
          <w:kern w:val="2"/>
          <w:sz w:val="24"/>
          <w:szCs w:val="24"/>
        </w:rPr>
        <w:t>w części, której zmiana dotyczy</w:t>
      </w:r>
      <w:r w:rsidR="008B7F10" w:rsidRPr="0031608D">
        <w:rPr>
          <w:rFonts w:asciiTheme="minorHAnsi" w:hAnsiTheme="minorHAnsi" w:cstheme="minorHAnsi"/>
          <w:kern w:val="2"/>
          <w:sz w:val="24"/>
          <w:szCs w:val="24"/>
        </w:rPr>
        <w:t>;</w:t>
      </w:r>
    </w:p>
    <w:p w14:paraId="27CBA3A4" w14:textId="77D20433" w:rsidR="000939D8" w:rsidRPr="0031608D" w:rsidRDefault="008B7F10" w:rsidP="00EF2C98">
      <w:pPr>
        <w:pStyle w:val="Akapitzlist"/>
        <w:numPr>
          <w:ilvl w:val="1"/>
          <w:numId w:val="156"/>
        </w:numPr>
        <w:spacing w:before="120" w:after="120" w:line="276" w:lineRule="auto"/>
        <w:ind w:left="992" w:hanging="567"/>
        <w:rPr>
          <w:rFonts w:asciiTheme="minorHAnsi" w:hAnsiTheme="minorHAnsi" w:cstheme="minorHAnsi"/>
          <w:kern w:val="2"/>
          <w:sz w:val="24"/>
          <w:szCs w:val="24"/>
        </w:rPr>
      </w:pPr>
      <w:r w:rsidRPr="0031608D">
        <w:rPr>
          <w:rFonts w:asciiTheme="minorHAnsi" w:hAnsiTheme="minorHAnsi" w:cstheme="minorHAnsi"/>
          <w:kern w:val="2"/>
          <w:sz w:val="24"/>
          <w:szCs w:val="24"/>
        </w:rPr>
        <w:t>W przypadku, o którym mowa w ust. 1 pkt 1</w:t>
      </w:r>
      <w:r w:rsidR="00C3102B" w:rsidRPr="0031608D">
        <w:rPr>
          <w:rFonts w:asciiTheme="minorHAnsi" w:hAnsiTheme="minorHAnsi" w:cstheme="minorHAnsi"/>
          <w:kern w:val="2"/>
          <w:sz w:val="24"/>
          <w:szCs w:val="24"/>
        </w:rPr>
        <w:t xml:space="preserve">.2 </w:t>
      </w:r>
      <w:proofErr w:type="spellStart"/>
      <w:r w:rsidR="00C3102B" w:rsidRPr="0031608D">
        <w:rPr>
          <w:rFonts w:asciiTheme="minorHAnsi" w:hAnsiTheme="minorHAnsi" w:cstheme="minorHAnsi"/>
          <w:kern w:val="2"/>
          <w:sz w:val="24"/>
          <w:szCs w:val="24"/>
        </w:rPr>
        <w:t>ppkt</w:t>
      </w:r>
      <w:proofErr w:type="spellEnd"/>
      <w:r w:rsidR="00C3102B" w:rsidRPr="0031608D">
        <w:rPr>
          <w:rFonts w:asciiTheme="minorHAnsi" w:hAnsiTheme="minorHAnsi" w:cstheme="minorHAnsi"/>
          <w:kern w:val="2"/>
          <w:sz w:val="24"/>
          <w:szCs w:val="24"/>
        </w:rPr>
        <w:t xml:space="preserve"> 1.2.2 i 1.2.3 Zamawiający odstępuje od Umowy zawsze w całości. </w:t>
      </w:r>
    </w:p>
    <w:p w14:paraId="4A51A04C" w14:textId="77777777" w:rsidR="000939D8" w:rsidRPr="003F0E09" w:rsidRDefault="000939D8"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 xml:space="preserve">W przypadku, o którym mowa w ust. 1 pkt 1.2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1.2.1 – 1.2.3. prawo złożenia oświadczenia o odstąpieniu od Umowy ze skutkiem natychmiastowym przysługuje Zamawiającemu, w terminie do upływu terminu obowiązywania Umowy.</w:t>
      </w:r>
    </w:p>
    <w:p w14:paraId="387F55A8" w14:textId="77777777" w:rsidR="000939D8" w:rsidRPr="003F0E09" w:rsidRDefault="000939D8"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 xml:space="preserve">W przypadku wystąpienia okoliczności, o których mowa w ust. 1 pkt 1.2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1.2.4 -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1.2.15, prawo złożenia oświadczenia o odstąpieniu od Umowy ze skutkiem natychmiastowym przysługuje Zamawiającemu w terminie 180 dni od dnia powzięcia wiadomości o zaistnieniu przyczyny, o której mowa w ust. 1 pkt 1.2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1.2.4 –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1.2.15 powyżej (z zastrzeżeniem </w:t>
      </w:r>
      <w:proofErr w:type="spellStart"/>
      <w:r w:rsidRPr="184E9FE6">
        <w:rPr>
          <w:rFonts w:asciiTheme="minorHAnsi" w:eastAsia="Calibri" w:hAnsiTheme="minorHAnsi" w:cstheme="minorBidi"/>
          <w:kern w:val="2"/>
        </w:rPr>
        <w:t>ppkt</w:t>
      </w:r>
      <w:proofErr w:type="spellEnd"/>
      <w:r w:rsidRPr="184E9FE6">
        <w:rPr>
          <w:rFonts w:asciiTheme="minorHAnsi" w:eastAsia="Calibri" w:hAnsiTheme="minorHAnsi" w:cstheme="minorBidi"/>
          <w:kern w:val="2"/>
        </w:rPr>
        <w:t xml:space="preserve"> 1.2.15 Umowy).</w:t>
      </w:r>
    </w:p>
    <w:p w14:paraId="0805E3E7" w14:textId="34D69550" w:rsidR="000939D8" w:rsidRPr="003F0E09" w:rsidRDefault="000939D8" w:rsidP="00EF2C98">
      <w:pPr>
        <w:numPr>
          <w:ilvl w:val="0"/>
          <w:numId w:val="50"/>
        </w:numPr>
        <w:spacing w:before="120"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W przypadkach, o których mowa w ust. 1</w:t>
      </w:r>
      <w:r w:rsidR="00B548E2" w:rsidRPr="184E9FE6">
        <w:rPr>
          <w:rFonts w:asciiTheme="minorHAnsi" w:eastAsia="Calibri" w:hAnsiTheme="minorHAnsi" w:cstheme="minorBidi"/>
          <w:kern w:val="2"/>
        </w:rPr>
        <w:t xml:space="preserve"> i 2</w:t>
      </w:r>
      <w:r w:rsidRPr="184E9FE6">
        <w:rPr>
          <w:rFonts w:asciiTheme="minorHAnsi" w:eastAsia="Calibri" w:hAnsiTheme="minorHAnsi" w:cstheme="minorBidi"/>
          <w:kern w:val="2"/>
        </w:rPr>
        <w:t xml:space="preserve">, </w:t>
      </w:r>
      <w:r w:rsidR="008C666C" w:rsidRPr="184E9FE6">
        <w:rPr>
          <w:rFonts w:asciiTheme="minorHAnsi" w:eastAsia="Calibri" w:hAnsiTheme="minorHAnsi" w:cstheme="minorBidi"/>
          <w:kern w:val="2"/>
        </w:rPr>
        <w:t xml:space="preserve">w przypadku wypowiedzenia Umowy lub odstąpienia w części niewykonanej </w:t>
      </w:r>
      <w:r w:rsidRPr="184E9FE6">
        <w:rPr>
          <w:rFonts w:asciiTheme="minorHAnsi" w:eastAsia="Calibri" w:hAnsiTheme="minorHAnsi" w:cstheme="minorBidi"/>
          <w:kern w:val="2"/>
        </w:rPr>
        <w:t>Wykonawca może żądać wyłącznie wynagrodzenia należnego z tytułu wykonania części Umowy.</w:t>
      </w:r>
    </w:p>
    <w:p w14:paraId="6504CE89" w14:textId="017931AC" w:rsidR="000939D8" w:rsidRPr="003F0E09" w:rsidRDefault="000939D8" w:rsidP="00EF2C98">
      <w:pPr>
        <w:numPr>
          <w:ilvl w:val="0"/>
          <w:numId w:val="50"/>
        </w:numPr>
        <w:tabs>
          <w:tab w:val="left" w:pos="9356"/>
        </w:tabs>
        <w:spacing w:before="120"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 xml:space="preserve">Odstąpienie </w:t>
      </w:r>
      <w:r w:rsidR="00B548E2" w:rsidRPr="184E9FE6">
        <w:rPr>
          <w:rFonts w:asciiTheme="minorHAnsi" w:eastAsia="Calibri" w:hAnsiTheme="minorHAnsi" w:cstheme="minorBidi"/>
          <w:kern w:val="2"/>
        </w:rPr>
        <w:t xml:space="preserve">Umowy w części niewykonanej </w:t>
      </w:r>
      <w:r w:rsidRPr="184E9FE6">
        <w:rPr>
          <w:rFonts w:asciiTheme="minorHAnsi" w:eastAsia="Calibri" w:hAnsiTheme="minorHAnsi" w:cstheme="minorBidi"/>
          <w:kern w:val="2"/>
        </w:rPr>
        <w:t xml:space="preserve">lub </w:t>
      </w:r>
      <w:r w:rsidR="00B548E2" w:rsidRPr="184E9FE6">
        <w:rPr>
          <w:rFonts w:asciiTheme="minorHAnsi" w:eastAsia="Calibri" w:hAnsiTheme="minorHAnsi" w:cstheme="minorBidi"/>
          <w:kern w:val="2"/>
        </w:rPr>
        <w:t xml:space="preserve">wypowiedzenie </w:t>
      </w:r>
      <w:r w:rsidRPr="184E9FE6">
        <w:rPr>
          <w:rFonts w:asciiTheme="minorHAnsi" w:eastAsia="Calibri" w:hAnsiTheme="minorHAnsi" w:cstheme="minorBidi"/>
          <w:kern w:val="2"/>
        </w:rPr>
        <w:t>Umowy nie powoduje wygaśnięcia:</w:t>
      </w:r>
    </w:p>
    <w:p w14:paraId="7D94E98A" w14:textId="77777777" w:rsidR="0031608D" w:rsidRPr="0031608D" w:rsidRDefault="0031608D" w:rsidP="00EF2C98">
      <w:pPr>
        <w:pStyle w:val="Akapitzlist"/>
        <w:numPr>
          <w:ilvl w:val="0"/>
          <w:numId w:val="98"/>
        </w:numPr>
        <w:suppressAutoHyphens/>
        <w:spacing w:before="120" w:after="120" w:line="276" w:lineRule="auto"/>
        <w:contextualSpacing w:val="0"/>
        <w:rPr>
          <w:rFonts w:asciiTheme="minorHAnsi" w:hAnsiTheme="minorHAnsi" w:cstheme="minorHAnsi"/>
          <w:vanish/>
          <w:kern w:val="2"/>
          <w:sz w:val="24"/>
          <w:szCs w:val="24"/>
        </w:rPr>
      </w:pPr>
    </w:p>
    <w:p w14:paraId="54C3F6E3" w14:textId="77777777" w:rsidR="0031608D" w:rsidRPr="0031608D" w:rsidRDefault="0031608D" w:rsidP="00EF2C98">
      <w:pPr>
        <w:pStyle w:val="Akapitzlist"/>
        <w:numPr>
          <w:ilvl w:val="0"/>
          <w:numId w:val="98"/>
        </w:numPr>
        <w:suppressAutoHyphens/>
        <w:spacing w:before="120" w:after="120" w:line="276" w:lineRule="auto"/>
        <w:contextualSpacing w:val="0"/>
        <w:rPr>
          <w:rFonts w:asciiTheme="minorHAnsi" w:hAnsiTheme="minorHAnsi" w:cstheme="minorHAnsi"/>
          <w:vanish/>
          <w:kern w:val="2"/>
          <w:sz w:val="24"/>
          <w:szCs w:val="24"/>
        </w:rPr>
      </w:pPr>
    </w:p>
    <w:p w14:paraId="047451C3" w14:textId="54D043C0" w:rsidR="000939D8" w:rsidRPr="003F0E09" w:rsidRDefault="000939D8" w:rsidP="00EF2C98">
      <w:pPr>
        <w:pStyle w:val="Akapitzlist"/>
        <w:numPr>
          <w:ilvl w:val="1"/>
          <w:numId w:val="98"/>
        </w:numPr>
        <w:suppressAutoHyphens/>
        <w:spacing w:before="120" w:after="120" w:line="276" w:lineRule="auto"/>
        <w:ind w:left="992" w:hanging="567"/>
        <w:contextualSpacing w:val="0"/>
        <w:rPr>
          <w:rFonts w:asciiTheme="minorHAnsi" w:hAnsiTheme="minorHAnsi" w:cstheme="minorHAnsi"/>
          <w:kern w:val="2"/>
          <w:sz w:val="24"/>
          <w:szCs w:val="24"/>
        </w:rPr>
      </w:pPr>
      <w:r w:rsidRPr="003F0E09">
        <w:rPr>
          <w:rFonts w:asciiTheme="minorHAnsi" w:hAnsiTheme="minorHAnsi" w:cstheme="minorHAnsi"/>
          <w:kern w:val="2"/>
          <w:sz w:val="24"/>
          <w:szCs w:val="24"/>
        </w:rPr>
        <w:t>Zobowiązań Wykonawcy, w zakresie gwarancji (Paragraf 3 Umowy) do Produktów odebranych przez Zamawiającego lub przekazanych Zamawiającemu przed złożeniem oświadczenia o wypowiedzeniu Umowy, odstąpieniu od Umowy;</w:t>
      </w:r>
    </w:p>
    <w:p w14:paraId="7D716035" w14:textId="77777777" w:rsidR="000939D8" w:rsidRPr="003F0E09" w:rsidRDefault="000939D8" w:rsidP="00EF2C98">
      <w:pPr>
        <w:pStyle w:val="Akapitzlist"/>
        <w:numPr>
          <w:ilvl w:val="1"/>
          <w:numId w:val="98"/>
        </w:numPr>
        <w:suppressAutoHyphens/>
        <w:spacing w:before="120" w:after="120" w:line="276" w:lineRule="auto"/>
        <w:ind w:left="992" w:hanging="567"/>
        <w:contextualSpacing w:val="0"/>
        <w:rPr>
          <w:rFonts w:asciiTheme="minorHAnsi" w:hAnsiTheme="minorHAnsi" w:cstheme="minorHAnsi"/>
          <w:kern w:val="2"/>
          <w:sz w:val="24"/>
          <w:szCs w:val="24"/>
        </w:rPr>
      </w:pPr>
      <w:r w:rsidRPr="003F0E09">
        <w:rPr>
          <w:rFonts w:asciiTheme="minorHAnsi" w:hAnsiTheme="minorHAnsi" w:cstheme="minorHAnsi"/>
          <w:kern w:val="2"/>
          <w:sz w:val="24"/>
          <w:szCs w:val="24"/>
        </w:rPr>
        <w:t>Zobowiązań Wykonawcy do przeniesienia majątkowych praw autorskich, zależnych praw, udzielenia licencji oraz w zakresie zobowiązań opisanych w Paragrafie 8 Umowy w stosunku do Produktów przekazanych Zamawiającemu lub odebranych przez Zamawiającego przed złożeniem oświadczenia o wypowiedzeniu Umowy, odstąpieniu od Umowy;</w:t>
      </w:r>
    </w:p>
    <w:p w14:paraId="0184BE34" w14:textId="77777777" w:rsidR="000939D8" w:rsidRPr="003F0E09" w:rsidRDefault="000939D8" w:rsidP="00EF2C98">
      <w:pPr>
        <w:pStyle w:val="Akapitzlist"/>
        <w:numPr>
          <w:ilvl w:val="1"/>
          <w:numId w:val="98"/>
        </w:numPr>
        <w:suppressAutoHyphens/>
        <w:spacing w:before="120" w:after="120" w:line="276" w:lineRule="auto"/>
        <w:ind w:left="992" w:hanging="567"/>
        <w:contextualSpacing w:val="0"/>
        <w:rPr>
          <w:rFonts w:asciiTheme="minorHAnsi" w:hAnsiTheme="minorHAnsi" w:cstheme="minorHAnsi"/>
          <w:kern w:val="2"/>
          <w:sz w:val="24"/>
          <w:szCs w:val="24"/>
        </w:rPr>
      </w:pPr>
      <w:r w:rsidRPr="003F0E09">
        <w:rPr>
          <w:rFonts w:asciiTheme="minorHAnsi" w:hAnsiTheme="minorHAnsi" w:cstheme="minorHAnsi"/>
          <w:kern w:val="2"/>
          <w:sz w:val="24"/>
          <w:szCs w:val="24"/>
        </w:rPr>
        <w:t>Zobowiązań Stron wynikających z postanowień Paragrafu 10 Umowy.</w:t>
      </w:r>
    </w:p>
    <w:p w14:paraId="5C818890" w14:textId="77777777" w:rsidR="000939D8" w:rsidRPr="003F0E09" w:rsidRDefault="000939D8" w:rsidP="00EF2C98">
      <w:pPr>
        <w:numPr>
          <w:ilvl w:val="0"/>
          <w:numId w:val="50"/>
        </w:numPr>
        <w:tabs>
          <w:tab w:val="left" w:pos="9356"/>
        </w:tabs>
        <w:spacing w:before="120" w:after="120" w:line="276" w:lineRule="auto"/>
        <w:ind w:left="426" w:hanging="426"/>
        <w:rPr>
          <w:rFonts w:asciiTheme="minorHAnsi" w:hAnsiTheme="minorHAnsi" w:cstheme="minorHAnsi"/>
          <w:kern w:val="2"/>
        </w:rPr>
      </w:pPr>
      <w:r w:rsidRPr="184E9FE6">
        <w:rPr>
          <w:rFonts w:asciiTheme="minorHAnsi" w:hAnsiTheme="minorHAnsi" w:cstheme="minorBidi"/>
          <w:kern w:val="2"/>
        </w:rPr>
        <w:t>Odstąpienie lub wypowiedzenie Umowy wymaga formy pisemnej pod rygorem nieważności i musi zawierać uzasadnienie.</w:t>
      </w:r>
    </w:p>
    <w:p w14:paraId="4DC81605" w14:textId="2D180AF8" w:rsidR="000939D8" w:rsidRPr="006E2B10" w:rsidRDefault="000939D8" w:rsidP="00EF2C98">
      <w:pPr>
        <w:numPr>
          <w:ilvl w:val="0"/>
          <w:numId w:val="50"/>
        </w:numPr>
        <w:spacing w:before="120" w:after="120" w:line="276" w:lineRule="auto"/>
        <w:ind w:left="426" w:hanging="426"/>
        <w:rPr>
          <w:rFonts w:asciiTheme="minorHAnsi" w:hAnsiTheme="minorHAnsi" w:cstheme="minorHAnsi"/>
          <w:kern w:val="2"/>
        </w:rPr>
      </w:pPr>
      <w:r w:rsidRPr="184E9FE6">
        <w:rPr>
          <w:rFonts w:asciiTheme="minorHAnsi" w:hAnsiTheme="minorHAnsi" w:cstheme="minorBidi"/>
          <w:kern w:val="2"/>
        </w:rPr>
        <w:t xml:space="preserve">W przypadku odstąpienia od Umowy </w:t>
      </w:r>
      <w:r w:rsidR="00B548E2" w:rsidRPr="184E9FE6">
        <w:rPr>
          <w:rFonts w:asciiTheme="minorHAnsi" w:hAnsiTheme="minorHAnsi" w:cstheme="minorBidi"/>
          <w:kern w:val="2"/>
        </w:rPr>
        <w:t xml:space="preserve">w części niewykonanej </w:t>
      </w:r>
      <w:r w:rsidRPr="184E9FE6">
        <w:rPr>
          <w:rFonts w:asciiTheme="minorHAnsi" w:hAnsiTheme="minorHAnsi" w:cstheme="minorBidi"/>
          <w:kern w:val="2"/>
        </w:rPr>
        <w:t>lub jej wypowiedzenia, Wykonawcę oraz</w:t>
      </w:r>
      <w:r w:rsidR="006E2B10" w:rsidRPr="184E9FE6">
        <w:rPr>
          <w:rFonts w:asciiTheme="minorHAnsi" w:hAnsiTheme="minorHAnsi" w:cstheme="minorBidi"/>
          <w:kern w:val="2"/>
        </w:rPr>
        <w:t xml:space="preserve"> </w:t>
      </w:r>
      <w:r w:rsidRPr="184E9FE6">
        <w:rPr>
          <w:rFonts w:asciiTheme="minorHAnsi" w:hAnsiTheme="minorHAnsi" w:cstheme="minorBidi"/>
          <w:kern w:val="2"/>
        </w:rPr>
        <w:t>Zamawiającego obciążają następujące obowiązki szczegółowe:</w:t>
      </w:r>
    </w:p>
    <w:p w14:paraId="74201B0B" w14:textId="77777777" w:rsidR="0031608D" w:rsidRPr="0031608D" w:rsidRDefault="0031608D" w:rsidP="00EF2C98">
      <w:pPr>
        <w:pStyle w:val="Akapitzlist"/>
        <w:numPr>
          <w:ilvl w:val="0"/>
          <w:numId w:val="99"/>
        </w:numPr>
        <w:suppressAutoHyphens/>
        <w:spacing w:before="120" w:after="120" w:line="276" w:lineRule="auto"/>
        <w:contextualSpacing w:val="0"/>
        <w:rPr>
          <w:rFonts w:asciiTheme="minorHAnsi" w:eastAsia="Times New Roman" w:hAnsiTheme="minorHAnsi" w:cstheme="minorHAnsi"/>
          <w:vanish/>
          <w:kern w:val="2"/>
          <w:sz w:val="24"/>
          <w:szCs w:val="24"/>
        </w:rPr>
      </w:pPr>
    </w:p>
    <w:p w14:paraId="1EC51E97" w14:textId="77777777" w:rsidR="0031608D" w:rsidRPr="0031608D" w:rsidRDefault="0031608D" w:rsidP="00EF2C98">
      <w:pPr>
        <w:pStyle w:val="Akapitzlist"/>
        <w:numPr>
          <w:ilvl w:val="0"/>
          <w:numId w:val="99"/>
        </w:numPr>
        <w:suppressAutoHyphens/>
        <w:spacing w:before="120" w:after="120" w:line="276" w:lineRule="auto"/>
        <w:contextualSpacing w:val="0"/>
        <w:rPr>
          <w:rFonts w:asciiTheme="minorHAnsi" w:eastAsia="Times New Roman" w:hAnsiTheme="minorHAnsi" w:cstheme="minorHAnsi"/>
          <w:vanish/>
          <w:kern w:val="2"/>
          <w:sz w:val="24"/>
          <w:szCs w:val="24"/>
        </w:rPr>
      </w:pPr>
    </w:p>
    <w:p w14:paraId="10019928" w14:textId="0EBA5E6C" w:rsidR="000939D8" w:rsidRPr="003F0E09" w:rsidRDefault="000939D8" w:rsidP="00EF2C98">
      <w:pPr>
        <w:pStyle w:val="Akapitzlist"/>
        <w:numPr>
          <w:ilvl w:val="1"/>
          <w:numId w:val="99"/>
        </w:numPr>
        <w:suppressAutoHyphens/>
        <w:spacing w:before="120" w:after="120" w:line="276" w:lineRule="auto"/>
        <w:ind w:left="992" w:hanging="567"/>
        <w:contextualSpacing w:val="0"/>
        <w:rPr>
          <w:rFonts w:asciiTheme="minorHAnsi" w:eastAsia="Times New Roman" w:hAnsiTheme="minorHAnsi" w:cstheme="minorHAnsi"/>
          <w:kern w:val="2"/>
          <w:sz w:val="24"/>
          <w:szCs w:val="24"/>
        </w:rPr>
      </w:pPr>
      <w:r w:rsidRPr="003F0E09">
        <w:rPr>
          <w:rFonts w:asciiTheme="minorHAnsi" w:eastAsia="Times New Roman" w:hAnsiTheme="minorHAnsi" w:cstheme="minorHAnsi"/>
          <w:kern w:val="2"/>
          <w:sz w:val="24"/>
          <w:szCs w:val="24"/>
        </w:rPr>
        <w:t>sporządzenia w terminie 30 dni od dnia złożenia przez jedną ze Stron oświadczenia o odstąpieniu lub wypowiedzeniu Umowy, protokołu inwentaryzacji prac w toku na dzień odstąpienia lub wypowiedzenia;</w:t>
      </w:r>
    </w:p>
    <w:p w14:paraId="285D571E" w14:textId="77777777" w:rsidR="000939D8" w:rsidRPr="003F0E09" w:rsidRDefault="000939D8" w:rsidP="00EF2C98">
      <w:pPr>
        <w:pStyle w:val="Akapitzlist"/>
        <w:numPr>
          <w:ilvl w:val="1"/>
          <w:numId w:val="99"/>
        </w:numPr>
        <w:suppressAutoHyphens/>
        <w:spacing w:before="120" w:after="120" w:line="276" w:lineRule="auto"/>
        <w:ind w:left="992" w:hanging="567"/>
        <w:contextualSpacing w:val="0"/>
        <w:rPr>
          <w:rFonts w:asciiTheme="minorHAnsi" w:eastAsia="Times New Roman" w:hAnsiTheme="minorHAnsi" w:cstheme="minorHAnsi"/>
          <w:kern w:val="2"/>
          <w:sz w:val="24"/>
          <w:szCs w:val="24"/>
        </w:rPr>
      </w:pPr>
      <w:r w:rsidRPr="003F0E09">
        <w:rPr>
          <w:rFonts w:asciiTheme="minorHAnsi" w:eastAsia="Times New Roman" w:hAnsiTheme="minorHAnsi" w:cstheme="minorHAnsi"/>
          <w:kern w:val="2"/>
          <w:sz w:val="24"/>
          <w:szCs w:val="24"/>
        </w:rPr>
        <w:t>dokonania Odbioru i odpowiedniego rozliczenia należycie wykonanego Przedmiotu Umowy, o którym mowa w Paragrafie 1 Umowy, do dnia odstąpienia lub do upływu terminu wypowiedzenia Umowy.</w:t>
      </w:r>
      <w:r w:rsidRPr="0031608D">
        <w:rPr>
          <w:rFonts w:asciiTheme="minorHAnsi" w:eastAsia="Times New Roman" w:hAnsiTheme="minorHAnsi" w:cstheme="minorHAnsi"/>
          <w:kern w:val="2"/>
          <w:sz w:val="24"/>
          <w:szCs w:val="24"/>
        </w:rPr>
        <w:t xml:space="preserve"> Uzgodniony i podpisany bez zastrzeżeń przez Strony protokół będzie podstawą do zwrotu zabezpieczenia należytego wykonania Umowy.</w:t>
      </w:r>
    </w:p>
    <w:p w14:paraId="1FE3ED98" w14:textId="77777777" w:rsidR="000939D8" w:rsidRPr="003F0E09" w:rsidRDefault="000939D8" w:rsidP="00EF2C98">
      <w:pPr>
        <w:numPr>
          <w:ilvl w:val="0"/>
          <w:numId w:val="50"/>
        </w:numPr>
        <w:spacing w:after="120" w:line="276" w:lineRule="auto"/>
        <w:ind w:left="426" w:hanging="426"/>
        <w:rPr>
          <w:rFonts w:asciiTheme="minorHAnsi" w:eastAsia="Calibri" w:hAnsiTheme="minorHAnsi" w:cstheme="minorHAnsi"/>
          <w:kern w:val="2"/>
        </w:rPr>
      </w:pPr>
      <w:r w:rsidRPr="184E9FE6">
        <w:rPr>
          <w:rFonts w:asciiTheme="minorHAnsi" w:eastAsia="Calibri" w:hAnsiTheme="minorHAnsi" w:cstheme="minorBidi"/>
          <w:kern w:val="2"/>
        </w:rPr>
        <w:t>Za dzień wypowiedzenia Umowy lub odstąpienia od Umowy ze skutkiem natychmiastowym uznaje się dzień doręczenia Wykonawcy oświadczenia na adres poczty elektronicznej wskazany w Paragrafie 5 ust. 8 pkt 8.2 Umowy lub za pośrednictwem Portalu Serwisowego lub za pośrednictwem Poczty Polskiej.</w:t>
      </w:r>
    </w:p>
    <w:p w14:paraId="061EB5F1" w14:textId="77777777" w:rsidR="000939D8" w:rsidRPr="003F0E09" w:rsidRDefault="000939D8" w:rsidP="00EF2C98">
      <w:pPr>
        <w:numPr>
          <w:ilvl w:val="0"/>
          <w:numId w:val="50"/>
        </w:numPr>
        <w:spacing w:before="120" w:after="120" w:line="276" w:lineRule="auto"/>
        <w:ind w:left="426" w:hanging="426"/>
        <w:rPr>
          <w:rFonts w:asciiTheme="minorHAnsi" w:eastAsia="Calibri" w:hAnsiTheme="minorHAnsi" w:cstheme="minorHAnsi"/>
          <w:kern w:val="2"/>
        </w:rPr>
      </w:pPr>
      <w:r w:rsidRPr="184E9FE6">
        <w:rPr>
          <w:rFonts w:asciiTheme="minorHAnsi" w:hAnsiTheme="minorHAnsi" w:cstheme="minorBidi"/>
          <w:kern w:val="2"/>
        </w:rPr>
        <w:t>Najpóźniej do dnia zakończenia obowiązywania Umowy Wykonawca zobowiązany jest w szczególności do</w:t>
      </w:r>
      <w:r w:rsidRPr="184E9FE6">
        <w:rPr>
          <w:rFonts w:asciiTheme="minorHAnsi" w:eastAsia="Calibri" w:hAnsiTheme="minorHAnsi" w:cstheme="minorBidi"/>
          <w:kern w:val="2"/>
        </w:rPr>
        <w:t>:</w:t>
      </w:r>
    </w:p>
    <w:p w14:paraId="0E1CD948" w14:textId="77777777" w:rsidR="0031608D" w:rsidRPr="0031608D" w:rsidRDefault="0031608D" w:rsidP="00EF2C98">
      <w:pPr>
        <w:pStyle w:val="Akapitzlist"/>
        <w:numPr>
          <w:ilvl w:val="0"/>
          <w:numId w:val="100"/>
        </w:numPr>
        <w:suppressAutoHyphens/>
        <w:autoSpaceDE w:val="0"/>
        <w:autoSpaceDN w:val="0"/>
        <w:adjustRightInd w:val="0"/>
        <w:spacing w:before="120" w:after="120" w:line="276" w:lineRule="auto"/>
        <w:contextualSpacing w:val="0"/>
        <w:rPr>
          <w:rFonts w:asciiTheme="minorHAnsi" w:hAnsiTheme="minorHAnsi" w:cstheme="minorHAnsi"/>
          <w:vanish/>
          <w:sz w:val="24"/>
          <w:szCs w:val="24"/>
        </w:rPr>
      </w:pPr>
    </w:p>
    <w:p w14:paraId="353123E2" w14:textId="77777777" w:rsidR="0031608D" w:rsidRPr="0031608D" w:rsidRDefault="0031608D" w:rsidP="00EF2C98">
      <w:pPr>
        <w:pStyle w:val="Akapitzlist"/>
        <w:numPr>
          <w:ilvl w:val="0"/>
          <w:numId w:val="100"/>
        </w:numPr>
        <w:suppressAutoHyphens/>
        <w:autoSpaceDE w:val="0"/>
        <w:autoSpaceDN w:val="0"/>
        <w:adjustRightInd w:val="0"/>
        <w:spacing w:before="120" w:after="120" w:line="276" w:lineRule="auto"/>
        <w:contextualSpacing w:val="0"/>
        <w:rPr>
          <w:rFonts w:asciiTheme="minorHAnsi" w:hAnsiTheme="minorHAnsi" w:cstheme="minorHAnsi"/>
          <w:vanish/>
          <w:sz w:val="24"/>
          <w:szCs w:val="24"/>
        </w:rPr>
      </w:pPr>
    </w:p>
    <w:p w14:paraId="63368A3B" w14:textId="03C845F9" w:rsidR="000939D8" w:rsidRPr="003F0E09" w:rsidRDefault="000939D8" w:rsidP="00EF2C98">
      <w:pPr>
        <w:pStyle w:val="Akapitzlist"/>
        <w:numPr>
          <w:ilvl w:val="1"/>
          <w:numId w:val="100"/>
        </w:numPr>
        <w:suppressAutoHyphens/>
        <w:autoSpaceDE w:val="0"/>
        <w:autoSpaceDN w:val="0"/>
        <w:adjustRightInd w:val="0"/>
        <w:spacing w:before="120" w:after="12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przekazania Zamawiającemu wszelkich informacji, haseł itp. dotyczących Systemu oraz Produktów powstałych w toku realizacji Umowy, w wyniku prac Wykonawcy;</w:t>
      </w:r>
    </w:p>
    <w:p w14:paraId="3E61F5AA" w14:textId="77777777" w:rsidR="000939D8" w:rsidRPr="003F0E09" w:rsidRDefault="000939D8" w:rsidP="00EF2C98">
      <w:pPr>
        <w:pStyle w:val="Akapitzlist"/>
        <w:numPr>
          <w:ilvl w:val="1"/>
          <w:numId w:val="100"/>
        </w:numPr>
        <w:suppressAutoHyphens/>
        <w:autoSpaceDE w:val="0"/>
        <w:autoSpaceDN w:val="0"/>
        <w:adjustRightInd w:val="0"/>
        <w:spacing w:before="120" w:after="12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wydania Zamawiającemu aktualnej na dzień wygaśnięcia Umowy kompletnej, </w:t>
      </w:r>
      <w:r w:rsidRPr="0031608D">
        <w:rPr>
          <w:rFonts w:asciiTheme="minorHAnsi" w:hAnsiTheme="minorHAnsi" w:cstheme="minorHAnsi"/>
          <w:sz w:val="24"/>
          <w:szCs w:val="24"/>
        </w:rPr>
        <w:t xml:space="preserve">aktualnej na dzień zakończenia obowiązywania Umowy Dokumentacji Systemu, aktualnych i kompletnych na dzień zakończenia obowiązywania Umowy Kodów Źródłowych Systemu </w:t>
      </w:r>
      <w:r w:rsidRPr="003F0E09">
        <w:rPr>
          <w:rFonts w:asciiTheme="minorHAnsi" w:hAnsiTheme="minorHAnsi" w:cstheme="minorHAnsi"/>
          <w:sz w:val="24"/>
          <w:szCs w:val="24"/>
        </w:rPr>
        <w:t xml:space="preserve">uwzględniających wszystkie zmiany, modyfikacje i uaktualnienia powstałe w wyniku realizacji Umowy </w:t>
      </w:r>
      <w:r w:rsidRPr="0031608D">
        <w:rPr>
          <w:rFonts w:asciiTheme="minorHAnsi" w:hAnsiTheme="minorHAnsi" w:cstheme="minorHAnsi"/>
          <w:sz w:val="24"/>
          <w:szCs w:val="24"/>
        </w:rPr>
        <w:t xml:space="preserve">oraz nośników z kompletnym wykazem narzędzi programistycznych, bibliotek i innych elementów niezbędnych do doprowadzenia Kodów Źródłowych Systemu do formy wykonywalnej, aktualnej kopii zapasowej maszyn wirtualnych wraz z bazami danych. </w:t>
      </w:r>
    </w:p>
    <w:p w14:paraId="4F1A5ABE" w14:textId="77777777" w:rsidR="000939D8" w:rsidRPr="003F0E09" w:rsidRDefault="000939D8" w:rsidP="00EF2C98">
      <w:pPr>
        <w:pStyle w:val="Akapitzlist"/>
        <w:numPr>
          <w:ilvl w:val="0"/>
          <w:numId w:val="50"/>
        </w:numPr>
        <w:suppressAutoHyphens/>
        <w:autoSpaceDE w:val="0"/>
        <w:autoSpaceDN w:val="0"/>
        <w:adjustRightInd w:val="0"/>
        <w:spacing w:before="120" w:after="120" w:line="276" w:lineRule="auto"/>
        <w:ind w:left="426" w:hanging="426"/>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lastRenderedPageBreak/>
        <w:t>Wykonawca zrzeka się wszelkich roszczeń wobec Zamawiającego, jakie mogą powstać w związku z wypowiedzeniem/odstąpieniem lub częściowym wypowiedzeniem /odstąpieniem od Umowy, w tym uprawnień do żądania od Zamawiającego zwrotu wydatków poniesionych w celu należytego jej wykonania oraz uprawnień do żądania naprawienia szkody, gdyby na skutek wypowiedzenia/odstąpienia albo częściowego wypowiedzenia/odstąpienia od Umowy powstała szkoda, za którą Zamawiający mógł ponosić odpowiedzialność.</w:t>
      </w:r>
    </w:p>
    <w:p w14:paraId="4117F8A6" w14:textId="77777777" w:rsidR="000939D8" w:rsidRPr="003F0E09" w:rsidRDefault="000939D8" w:rsidP="00E75571">
      <w:pPr>
        <w:pStyle w:val="Nagwek3"/>
        <w:spacing w:before="240" w:after="240"/>
        <w:ind w:left="714" w:hanging="357"/>
        <w:rPr>
          <w:rFonts w:asciiTheme="minorHAnsi" w:hAnsiTheme="minorHAnsi" w:cstheme="minorHAnsi"/>
          <w:color w:val="000000" w:themeColor="text1"/>
        </w:rPr>
      </w:pPr>
      <w:bookmarkStart w:id="62" w:name="_Toc495308779"/>
      <w:bookmarkStart w:id="63" w:name="_Toc139005483"/>
      <w:r w:rsidRPr="003F0E09">
        <w:rPr>
          <w:rFonts w:asciiTheme="minorHAnsi" w:hAnsiTheme="minorHAnsi" w:cstheme="minorHAnsi"/>
          <w:color w:val="000000" w:themeColor="text1"/>
        </w:rPr>
        <w:t>Paragraf 13 Siła Wyższa</w:t>
      </w:r>
      <w:bookmarkEnd w:id="62"/>
      <w:bookmarkEnd w:id="63"/>
    </w:p>
    <w:p w14:paraId="4FAAD909" w14:textId="77777777" w:rsidR="000939D8" w:rsidRPr="003F0E09" w:rsidRDefault="000939D8" w:rsidP="00EF2C98">
      <w:pPr>
        <w:numPr>
          <w:ilvl w:val="0"/>
          <w:numId w:val="20"/>
        </w:numPr>
        <w:tabs>
          <w:tab w:val="left" w:pos="9356"/>
        </w:tabs>
        <w:spacing w:after="120" w:line="276" w:lineRule="auto"/>
        <w:ind w:left="426" w:hanging="426"/>
        <w:rPr>
          <w:rFonts w:asciiTheme="minorHAnsi" w:eastAsia="Calibri" w:hAnsiTheme="minorHAnsi" w:cstheme="minorHAnsi"/>
        </w:rPr>
      </w:pPr>
      <w:bookmarkStart w:id="64" w:name="_Toc416945364"/>
      <w:bookmarkStart w:id="65" w:name="_Toc416945365"/>
      <w:bookmarkStart w:id="66" w:name="_Toc416945367"/>
      <w:bookmarkStart w:id="67" w:name="_Toc416945368"/>
      <w:bookmarkStart w:id="68" w:name="_Toc416945369"/>
      <w:bookmarkStart w:id="69" w:name="_Toc416945373"/>
      <w:bookmarkStart w:id="70" w:name="_Toc416945376"/>
      <w:bookmarkStart w:id="71" w:name="_Toc416945379"/>
      <w:bookmarkStart w:id="72" w:name="_Toc416945389"/>
      <w:bookmarkStart w:id="73" w:name="_Toc416945390"/>
      <w:bookmarkStart w:id="74" w:name="_Toc495308780"/>
      <w:bookmarkEnd w:id="64"/>
      <w:bookmarkEnd w:id="65"/>
      <w:bookmarkEnd w:id="66"/>
      <w:bookmarkEnd w:id="67"/>
      <w:bookmarkEnd w:id="68"/>
      <w:bookmarkEnd w:id="69"/>
      <w:bookmarkEnd w:id="70"/>
      <w:bookmarkEnd w:id="71"/>
      <w:bookmarkEnd w:id="72"/>
      <w:bookmarkEnd w:id="73"/>
      <w:r w:rsidRPr="003F0E09">
        <w:rPr>
          <w:rFonts w:asciiTheme="minorHAnsi" w:eastAsia="Calibri" w:hAnsiTheme="minorHAnsi" w:cstheme="minorHAnsi"/>
        </w:rPr>
        <w:t>W każdym przypadku Strona nie jest odpowiedzialna za niewykonanie lub nienależyte wykonanie swoich zobowiązań wynikających z Umowy, jeżeli udowodni, że niewykonanie</w:t>
      </w:r>
      <w:r w:rsidRPr="003F0E09">
        <w:rPr>
          <w:rFonts w:asciiTheme="minorHAnsi" w:hAnsiTheme="minorHAnsi" w:cstheme="minorHAnsi"/>
        </w:rPr>
        <w:t xml:space="preserve"> </w:t>
      </w:r>
      <w:r w:rsidRPr="003F0E09">
        <w:rPr>
          <w:rFonts w:asciiTheme="minorHAnsi" w:eastAsia="Calibri" w:hAnsiTheme="minorHAnsi" w:cstheme="minorHAnsi"/>
        </w:rPr>
        <w:t>lub nienależyte wykonanie zostało spowodowane zdarzeniem zewnętrznym, niemożliwym do przewidzenia, oraz którego skutkom nie można było zapobiec, dalej określonym terminem „Siły Wyższej”.</w:t>
      </w:r>
    </w:p>
    <w:p w14:paraId="68551B37" w14:textId="77777777" w:rsidR="000939D8" w:rsidRPr="003F0E09" w:rsidRDefault="000939D8" w:rsidP="00EF2C98">
      <w:pPr>
        <w:numPr>
          <w:ilvl w:val="0"/>
          <w:numId w:val="20"/>
        </w:numPr>
        <w:spacing w:after="120" w:line="276" w:lineRule="auto"/>
        <w:ind w:left="426" w:hanging="426"/>
        <w:rPr>
          <w:rFonts w:asciiTheme="minorHAnsi" w:eastAsia="Calibri" w:hAnsiTheme="minorHAnsi" w:cstheme="minorHAnsi"/>
        </w:rPr>
      </w:pPr>
      <w:r w:rsidRPr="003F0E09">
        <w:rPr>
          <w:rFonts w:asciiTheme="minorHAnsi" w:eastAsia="Calibri" w:hAnsiTheme="minorHAnsi" w:cstheme="minorHAnsi"/>
        </w:rPr>
        <w:t>Strona powołująca się na Siłę Wyższą przekaże drugiej Stronie wraz z powiadomieniem o zaistnieniu Siły Wyższej informację o:</w:t>
      </w:r>
    </w:p>
    <w:p w14:paraId="2401EADE" w14:textId="6E3C1D70" w:rsidR="000939D8" w:rsidRPr="003F0E09" w:rsidRDefault="000939D8" w:rsidP="00EF2C98">
      <w:pPr>
        <w:numPr>
          <w:ilvl w:val="1"/>
          <w:numId w:val="21"/>
        </w:numPr>
        <w:tabs>
          <w:tab w:val="left" w:pos="9356"/>
        </w:tabs>
        <w:spacing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wojn</w:t>
      </w:r>
      <w:r w:rsidR="016A7A77" w:rsidRPr="003F0E09">
        <w:rPr>
          <w:rFonts w:asciiTheme="minorHAnsi" w:eastAsia="Calibri" w:hAnsiTheme="minorHAnsi" w:cstheme="minorHAnsi"/>
        </w:rPr>
        <w:t>ie</w:t>
      </w:r>
      <w:r w:rsidRPr="003F0E09">
        <w:rPr>
          <w:rFonts w:asciiTheme="minorHAnsi" w:eastAsia="Calibri" w:hAnsiTheme="minorHAnsi" w:cstheme="minorHAnsi"/>
        </w:rPr>
        <w:t>, w tym wojn</w:t>
      </w:r>
      <w:r w:rsidR="2FF2472F" w:rsidRPr="003F0E09">
        <w:rPr>
          <w:rFonts w:asciiTheme="minorHAnsi" w:eastAsia="Calibri" w:hAnsiTheme="minorHAnsi" w:cstheme="minorHAnsi"/>
        </w:rPr>
        <w:t>ie</w:t>
      </w:r>
      <w:r w:rsidRPr="003F0E09">
        <w:rPr>
          <w:rFonts w:asciiTheme="minorHAnsi" w:eastAsia="Calibri" w:hAnsiTheme="minorHAnsi" w:cstheme="minorHAnsi"/>
        </w:rPr>
        <w:t xml:space="preserve"> domow</w:t>
      </w:r>
      <w:r w:rsidR="45EB4CE2" w:rsidRPr="003F0E09">
        <w:rPr>
          <w:rFonts w:asciiTheme="minorHAnsi" w:eastAsia="Calibri" w:hAnsiTheme="minorHAnsi" w:cstheme="minorHAnsi"/>
        </w:rPr>
        <w:t>ej</w:t>
      </w:r>
      <w:r w:rsidRPr="003F0E09">
        <w:rPr>
          <w:rFonts w:asciiTheme="minorHAnsi" w:eastAsia="Calibri" w:hAnsiTheme="minorHAnsi" w:cstheme="minorHAnsi"/>
        </w:rPr>
        <w:t>, stan</w:t>
      </w:r>
      <w:r w:rsidR="1FF9A518" w:rsidRPr="003F0E09">
        <w:rPr>
          <w:rFonts w:asciiTheme="minorHAnsi" w:eastAsia="Calibri" w:hAnsiTheme="minorHAnsi" w:cstheme="minorHAnsi"/>
        </w:rPr>
        <w:t>ie</w:t>
      </w:r>
      <w:r w:rsidRPr="003F0E09">
        <w:rPr>
          <w:rFonts w:asciiTheme="minorHAnsi" w:eastAsia="Calibri" w:hAnsiTheme="minorHAnsi" w:cstheme="minorHAnsi"/>
        </w:rPr>
        <w:t xml:space="preserve"> </w:t>
      </w:r>
      <w:r w:rsidR="009F2A0F" w:rsidRPr="003F0E09">
        <w:rPr>
          <w:rFonts w:asciiTheme="minorHAnsi" w:eastAsia="Calibri" w:hAnsiTheme="minorHAnsi" w:cstheme="minorHAnsi"/>
        </w:rPr>
        <w:t>wyjątkowym</w:t>
      </w:r>
      <w:r w:rsidRPr="003F0E09">
        <w:rPr>
          <w:rFonts w:asciiTheme="minorHAnsi" w:eastAsia="Calibri" w:hAnsiTheme="minorHAnsi" w:cstheme="minorHAnsi"/>
        </w:rPr>
        <w:t>, stan</w:t>
      </w:r>
      <w:r w:rsidR="6354CD3B" w:rsidRPr="003F0E09">
        <w:rPr>
          <w:rFonts w:asciiTheme="minorHAnsi" w:eastAsia="Calibri" w:hAnsiTheme="minorHAnsi" w:cstheme="minorHAnsi"/>
        </w:rPr>
        <w:t>ie</w:t>
      </w:r>
      <w:r w:rsidRPr="003F0E09">
        <w:rPr>
          <w:rFonts w:asciiTheme="minorHAnsi" w:eastAsia="Calibri" w:hAnsiTheme="minorHAnsi" w:cstheme="minorHAnsi"/>
        </w:rPr>
        <w:t xml:space="preserve"> wojenny</w:t>
      </w:r>
      <w:r w:rsidR="20BE8433" w:rsidRPr="003F0E09">
        <w:rPr>
          <w:rFonts w:asciiTheme="minorHAnsi" w:eastAsia="Calibri" w:hAnsiTheme="minorHAnsi" w:cstheme="minorHAnsi"/>
        </w:rPr>
        <w:t>m</w:t>
      </w:r>
      <w:r w:rsidRPr="003F0E09">
        <w:rPr>
          <w:rFonts w:asciiTheme="minorHAnsi" w:eastAsia="Calibri" w:hAnsiTheme="minorHAnsi" w:cstheme="minorHAnsi"/>
        </w:rPr>
        <w:t>, zamieszk</w:t>
      </w:r>
      <w:r w:rsidR="223D8DAD" w:rsidRPr="003F0E09">
        <w:rPr>
          <w:rFonts w:asciiTheme="minorHAnsi" w:eastAsia="Calibri" w:hAnsiTheme="minorHAnsi" w:cstheme="minorHAnsi"/>
        </w:rPr>
        <w:t>ach</w:t>
      </w:r>
      <w:r w:rsidRPr="003F0E09">
        <w:rPr>
          <w:rFonts w:asciiTheme="minorHAnsi" w:eastAsia="Calibri" w:hAnsiTheme="minorHAnsi" w:cstheme="minorHAnsi"/>
        </w:rPr>
        <w:t>, rozruch</w:t>
      </w:r>
      <w:r w:rsidR="1BE9327A" w:rsidRPr="003F0E09">
        <w:rPr>
          <w:rFonts w:asciiTheme="minorHAnsi" w:eastAsia="Calibri" w:hAnsiTheme="minorHAnsi" w:cstheme="minorHAnsi"/>
        </w:rPr>
        <w:t>ach</w:t>
      </w:r>
      <w:r w:rsidRPr="003F0E09">
        <w:rPr>
          <w:rFonts w:asciiTheme="minorHAnsi" w:eastAsia="Calibri" w:hAnsiTheme="minorHAnsi" w:cstheme="minorHAnsi"/>
        </w:rPr>
        <w:t xml:space="preserve"> i akt</w:t>
      </w:r>
      <w:r w:rsidR="17739C81" w:rsidRPr="003F0E09">
        <w:rPr>
          <w:rFonts w:asciiTheme="minorHAnsi" w:eastAsia="Calibri" w:hAnsiTheme="minorHAnsi" w:cstheme="minorHAnsi"/>
        </w:rPr>
        <w:t>ach</w:t>
      </w:r>
      <w:r w:rsidRPr="003F0E09">
        <w:rPr>
          <w:rFonts w:asciiTheme="minorHAnsi" w:eastAsia="Calibri" w:hAnsiTheme="minorHAnsi" w:cstheme="minorHAnsi"/>
        </w:rPr>
        <w:t xml:space="preserve"> terroryzmu;</w:t>
      </w:r>
    </w:p>
    <w:p w14:paraId="789C10F9" w14:textId="1B4E4E85" w:rsidR="000939D8" w:rsidRPr="003F0E09" w:rsidRDefault="000939D8" w:rsidP="00EF2C98">
      <w:pPr>
        <w:numPr>
          <w:ilvl w:val="1"/>
          <w:numId w:val="21"/>
        </w:numPr>
        <w:spacing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katastrof</w:t>
      </w:r>
      <w:r w:rsidR="22A2B108" w:rsidRPr="003F0E09">
        <w:rPr>
          <w:rFonts w:asciiTheme="minorHAnsi" w:eastAsia="Calibri" w:hAnsiTheme="minorHAnsi" w:cstheme="minorHAnsi"/>
        </w:rPr>
        <w:t>ie</w:t>
      </w:r>
      <w:r w:rsidRPr="003F0E09">
        <w:rPr>
          <w:rFonts w:asciiTheme="minorHAnsi" w:eastAsia="Calibri" w:hAnsiTheme="minorHAnsi" w:cstheme="minorHAnsi"/>
        </w:rPr>
        <w:t xml:space="preserve"> naturalne</w:t>
      </w:r>
      <w:r w:rsidR="3AD4EA94" w:rsidRPr="003F0E09">
        <w:rPr>
          <w:rFonts w:asciiTheme="minorHAnsi" w:eastAsia="Calibri" w:hAnsiTheme="minorHAnsi" w:cstheme="minorHAnsi"/>
        </w:rPr>
        <w:t>j</w:t>
      </w:r>
      <w:r w:rsidRPr="003F0E09">
        <w:rPr>
          <w:rFonts w:asciiTheme="minorHAnsi" w:eastAsia="Calibri" w:hAnsiTheme="minorHAnsi" w:cstheme="minorHAnsi"/>
        </w:rPr>
        <w:t>, takie</w:t>
      </w:r>
      <w:r w:rsidR="783EA18B" w:rsidRPr="003F0E09">
        <w:rPr>
          <w:rFonts w:asciiTheme="minorHAnsi" w:eastAsia="Calibri" w:hAnsiTheme="minorHAnsi" w:cstheme="minorHAnsi"/>
        </w:rPr>
        <w:t>j</w:t>
      </w:r>
      <w:r w:rsidRPr="003F0E09">
        <w:rPr>
          <w:rFonts w:asciiTheme="minorHAnsi" w:eastAsia="Calibri" w:hAnsiTheme="minorHAnsi" w:cstheme="minorHAnsi"/>
        </w:rPr>
        <w:t xml:space="preserve"> jak silne burze, huragany, trzęsienia ziemi, powodzie, zniszczenie przez piorun, długotrwałe silne opady;</w:t>
      </w:r>
    </w:p>
    <w:p w14:paraId="164427DB" w14:textId="7A545753" w:rsidR="000939D8" w:rsidRPr="003F0E09" w:rsidRDefault="000939D8" w:rsidP="00EF2C98">
      <w:pPr>
        <w:numPr>
          <w:ilvl w:val="1"/>
          <w:numId w:val="21"/>
        </w:numPr>
        <w:tabs>
          <w:tab w:val="left" w:pos="9356"/>
        </w:tabs>
        <w:spacing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wybuch</w:t>
      </w:r>
      <w:r w:rsidR="10235A89" w:rsidRPr="003F0E09">
        <w:rPr>
          <w:rFonts w:asciiTheme="minorHAnsi" w:eastAsia="Calibri" w:hAnsiTheme="minorHAnsi" w:cstheme="minorHAnsi"/>
        </w:rPr>
        <w:t>u</w:t>
      </w:r>
      <w:r w:rsidRPr="003F0E09">
        <w:rPr>
          <w:rFonts w:asciiTheme="minorHAnsi" w:eastAsia="Calibri" w:hAnsiTheme="minorHAnsi" w:cstheme="minorHAnsi"/>
        </w:rPr>
        <w:t>, pożar</w:t>
      </w:r>
      <w:r w:rsidR="30E32321" w:rsidRPr="003F0E09">
        <w:rPr>
          <w:rFonts w:asciiTheme="minorHAnsi" w:eastAsia="Calibri" w:hAnsiTheme="minorHAnsi" w:cstheme="minorHAnsi"/>
        </w:rPr>
        <w:t>ze</w:t>
      </w:r>
      <w:r w:rsidRPr="003F0E09">
        <w:rPr>
          <w:rFonts w:asciiTheme="minorHAnsi" w:eastAsia="Calibri" w:hAnsiTheme="minorHAnsi" w:cstheme="minorHAnsi"/>
        </w:rPr>
        <w:t>, przerw</w:t>
      </w:r>
      <w:r w:rsidR="743F5AB1" w:rsidRPr="003F0E09">
        <w:rPr>
          <w:rFonts w:asciiTheme="minorHAnsi" w:eastAsia="Calibri" w:hAnsiTheme="minorHAnsi" w:cstheme="minorHAnsi"/>
        </w:rPr>
        <w:t>ie</w:t>
      </w:r>
      <w:r w:rsidRPr="003F0E09">
        <w:rPr>
          <w:rFonts w:asciiTheme="minorHAnsi" w:eastAsia="Calibri" w:hAnsiTheme="minorHAnsi" w:cstheme="minorHAnsi"/>
        </w:rPr>
        <w:t xml:space="preserve"> w łączności lub dostawie prądu trwające jednorazowo nieprzerwanie co najmniej 2 dni;</w:t>
      </w:r>
    </w:p>
    <w:p w14:paraId="4FB9B8BA" w14:textId="718B6953" w:rsidR="000939D8" w:rsidRPr="003F0E09" w:rsidRDefault="000939D8" w:rsidP="00EF2C98">
      <w:pPr>
        <w:numPr>
          <w:ilvl w:val="1"/>
          <w:numId w:val="21"/>
        </w:numPr>
        <w:spacing w:after="120" w:line="276" w:lineRule="auto"/>
        <w:ind w:left="993" w:hanging="567"/>
        <w:rPr>
          <w:rFonts w:asciiTheme="minorHAnsi" w:eastAsia="Calibri" w:hAnsiTheme="minorHAnsi" w:cstheme="minorHAnsi"/>
        </w:rPr>
      </w:pPr>
      <w:r w:rsidRPr="003F0E09">
        <w:rPr>
          <w:rFonts w:asciiTheme="minorHAnsi" w:eastAsia="Calibri" w:hAnsiTheme="minorHAnsi" w:cstheme="minorHAnsi"/>
        </w:rPr>
        <w:t>pandemi</w:t>
      </w:r>
      <w:r w:rsidR="48A69403" w:rsidRPr="003F0E09">
        <w:rPr>
          <w:rFonts w:asciiTheme="minorHAnsi" w:eastAsia="Calibri" w:hAnsiTheme="minorHAnsi" w:cstheme="minorHAnsi"/>
        </w:rPr>
        <w:t>i</w:t>
      </w:r>
      <w:r w:rsidRPr="003F0E09">
        <w:rPr>
          <w:rFonts w:asciiTheme="minorHAnsi" w:eastAsia="Calibri" w:hAnsiTheme="minorHAnsi" w:cstheme="minorHAnsi"/>
        </w:rPr>
        <w:t xml:space="preserve"> i epidemi</w:t>
      </w:r>
      <w:r w:rsidR="60D8CD8F" w:rsidRPr="003F0E09">
        <w:rPr>
          <w:rFonts w:asciiTheme="minorHAnsi" w:eastAsia="Calibri" w:hAnsiTheme="minorHAnsi" w:cstheme="minorHAnsi"/>
        </w:rPr>
        <w:t>i</w:t>
      </w:r>
      <w:r w:rsidRPr="003F0E09">
        <w:rPr>
          <w:rFonts w:asciiTheme="minorHAnsi" w:eastAsia="Calibri" w:hAnsiTheme="minorHAnsi" w:cstheme="minorHAnsi"/>
        </w:rPr>
        <w:t>.</w:t>
      </w:r>
    </w:p>
    <w:p w14:paraId="22F08BF1" w14:textId="77777777" w:rsidR="000939D8" w:rsidRPr="003F0E09" w:rsidRDefault="000939D8" w:rsidP="00EF2C98">
      <w:pPr>
        <w:numPr>
          <w:ilvl w:val="0"/>
          <w:numId w:val="20"/>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Strona starająca się o zwolnienie z odpowiedzialności ze względu na Siłę Wyższą, w terminie do 3 Dni Roboczych powiadamia drugą Stronę w formie dokumentowej o zaistnieniu Siły Wyższej i jej wpływie na realizację Umowy.</w:t>
      </w:r>
    </w:p>
    <w:p w14:paraId="01356443" w14:textId="77777777" w:rsidR="000939D8" w:rsidRPr="003F0E09" w:rsidRDefault="000939D8" w:rsidP="00EF2C98">
      <w:pPr>
        <w:numPr>
          <w:ilvl w:val="0"/>
          <w:numId w:val="20"/>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 xml:space="preserve">Strona powołująca się na Siłę wyższą przekaże drugiej Stronie wraz z powiadomieniem o zaistnieniu Siły Wyższej informację o: </w:t>
      </w:r>
    </w:p>
    <w:p w14:paraId="78540B4B" w14:textId="77777777" w:rsidR="000939D8" w:rsidRPr="003F0E09" w:rsidRDefault="000939D8" w:rsidP="00EF2C98">
      <w:pPr>
        <w:pStyle w:val="Akapitzlist"/>
        <w:numPr>
          <w:ilvl w:val="1"/>
          <w:numId w:val="20"/>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spodziewanych skutkach działania Siły wyższej dla możliwości prawidłowego wykonywania Umowy;</w:t>
      </w:r>
    </w:p>
    <w:p w14:paraId="4B423BDA" w14:textId="77777777" w:rsidR="000939D8" w:rsidRPr="003F0E09" w:rsidRDefault="000939D8" w:rsidP="00EF2C98">
      <w:pPr>
        <w:pStyle w:val="Akapitzlist"/>
        <w:numPr>
          <w:ilvl w:val="1"/>
          <w:numId w:val="20"/>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czasie rozpoczęcia i spodziewanym czasie zakończenia Siły wyższej; </w:t>
      </w:r>
    </w:p>
    <w:p w14:paraId="46FEE619" w14:textId="77777777" w:rsidR="000939D8" w:rsidRPr="003F0E09" w:rsidRDefault="000939D8" w:rsidP="00EF2C98">
      <w:pPr>
        <w:pStyle w:val="Akapitzlist"/>
        <w:numPr>
          <w:ilvl w:val="1"/>
          <w:numId w:val="20"/>
        </w:numPr>
        <w:suppressAutoHyphens/>
        <w:spacing w:after="12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proponowanych działaniach, które mogą zminimalizować wpływ Siły wyższej na wykonywanie Umowy.</w:t>
      </w:r>
    </w:p>
    <w:p w14:paraId="3BCE26FF" w14:textId="0C549296" w:rsidR="000939D8" w:rsidRPr="003F0E09" w:rsidRDefault="000939D8" w:rsidP="00EF2C98">
      <w:pPr>
        <w:numPr>
          <w:ilvl w:val="0"/>
          <w:numId w:val="20"/>
        </w:numPr>
        <w:spacing w:after="120" w:line="276" w:lineRule="auto"/>
        <w:ind w:left="426" w:hanging="426"/>
        <w:rPr>
          <w:rFonts w:asciiTheme="minorHAnsi" w:hAnsiTheme="minorHAnsi" w:cstheme="minorHAnsi"/>
        </w:rPr>
      </w:pPr>
      <w:r w:rsidRPr="003F0E09">
        <w:rPr>
          <w:rFonts w:asciiTheme="minorHAnsi" w:hAnsiTheme="minorHAnsi" w:cstheme="minorHAnsi"/>
        </w:rPr>
        <w:t>Strona, która nie zawiadomi o zaistnieniu Siły Wyższej oraz nie przekaże drugiej Stronie pisemnego potwierdzenia zaistnienia Siły wyższej w terminie określonym w ust. 3 powyżej, jest odpowiedzialna za szkody poniesione przez drugą Stronę, których można było uniknąć w przypadku terminowego zawiadomienia.</w:t>
      </w:r>
    </w:p>
    <w:p w14:paraId="6EBADD46" w14:textId="77777777" w:rsidR="000939D8" w:rsidRPr="003F0E09" w:rsidRDefault="000939D8" w:rsidP="00EF2C98">
      <w:pPr>
        <w:numPr>
          <w:ilvl w:val="0"/>
          <w:numId w:val="20"/>
        </w:numPr>
        <w:spacing w:after="120" w:line="276" w:lineRule="auto"/>
        <w:ind w:left="426" w:hanging="426"/>
        <w:rPr>
          <w:rFonts w:asciiTheme="minorHAnsi" w:hAnsiTheme="minorHAnsi" w:cstheme="minorHAnsi"/>
          <w:b/>
          <w:bCs/>
          <w:kern w:val="32"/>
        </w:rPr>
      </w:pPr>
      <w:r w:rsidRPr="003F0E09">
        <w:rPr>
          <w:rFonts w:asciiTheme="minorHAnsi" w:hAnsiTheme="minorHAnsi" w:cstheme="minorHAnsi"/>
        </w:rPr>
        <w:lastRenderedPageBreak/>
        <w:t>W razie zaistnienia okoliczności Siły wyższej terminy realizacji Umowy przedłużają się o okres jej trwania.</w:t>
      </w:r>
    </w:p>
    <w:p w14:paraId="10F76828" w14:textId="11770483" w:rsidR="000939D8" w:rsidRPr="003F0E09" w:rsidRDefault="000939D8" w:rsidP="00EF2C98">
      <w:pPr>
        <w:widowControl w:val="0"/>
        <w:numPr>
          <w:ilvl w:val="0"/>
          <w:numId w:val="20"/>
        </w:numPr>
        <w:tabs>
          <w:tab w:val="left" w:pos="426"/>
        </w:tabs>
        <w:suppressAutoHyphens/>
        <w:autoSpaceDE w:val="0"/>
        <w:autoSpaceDN w:val="0"/>
        <w:spacing w:before="120" w:line="276" w:lineRule="auto"/>
        <w:ind w:left="426" w:hanging="426"/>
        <w:rPr>
          <w:rFonts w:asciiTheme="minorHAnsi" w:hAnsiTheme="minorHAnsi" w:cstheme="minorHAnsi"/>
        </w:rPr>
      </w:pPr>
      <w:r w:rsidRPr="003F0E09">
        <w:rPr>
          <w:rFonts w:asciiTheme="minorHAnsi" w:hAnsiTheme="minorHAnsi" w:cstheme="minorHAnsi"/>
        </w:rPr>
        <w:t>Jeżeli okres występowania Siły wyższej, będzie trwał nieprzerwanie przez 21 dni lub dłużej, Strony mogą w drodze wzajemnego uzgodnienia rozwiązać Umowę, bez nakładania na żadną ze Stron dalszych zobowiązań, oprócz płatności należnych z tytułu wykonanych już prac</w:t>
      </w:r>
      <w:r w:rsidR="009F2A0F">
        <w:rPr>
          <w:rFonts w:asciiTheme="minorHAnsi" w:hAnsiTheme="minorHAnsi" w:cstheme="minorHAnsi"/>
        </w:rPr>
        <w:t xml:space="preserve">, w tym </w:t>
      </w:r>
      <w:r w:rsidRPr="003F0E09">
        <w:rPr>
          <w:rFonts w:asciiTheme="minorHAnsi" w:hAnsiTheme="minorHAnsi" w:cstheme="minorHAnsi"/>
        </w:rPr>
        <w:t>Produktów.</w:t>
      </w:r>
    </w:p>
    <w:p w14:paraId="4C2F2F29" w14:textId="77777777" w:rsidR="000939D8" w:rsidRPr="003F0E09" w:rsidRDefault="000939D8" w:rsidP="00266E6F">
      <w:pPr>
        <w:pStyle w:val="Nagwek3"/>
        <w:ind w:left="720" w:hanging="360"/>
        <w:rPr>
          <w:rFonts w:asciiTheme="minorHAnsi" w:hAnsiTheme="minorHAnsi" w:cstheme="minorHAnsi"/>
          <w:color w:val="000000" w:themeColor="text1"/>
        </w:rPr>
      </w:pPr>
      <w:bookmarkStart w:id="75" w:name="_Toc139005484"/>
      <w:r w:rsidRPr="003F0E09">
        <w:rPr>
          <w:rFonts w:asciiTheme="minorHAnsi" w:hAnsiTheme="minorHAnsi" w:cstheme="minorHAnsi"/>
          <w:color w:val="000000" w:themeColor="text1"/>
        </w:rPr>
        <w:t>Paragraf 14 Zmiany Umowy</w:t>
      </w:r>
      <w:bookmarkEnd w:id="75"/>
    </w:p>
    <w:p w14:paraId="4931206B" w14:textId="77777777" w:rsidR="000939D8" w:rsidRPr="003F0E09" w:rsidRDefault="000939D8" w:rsidP="00EF2C98">
      <w:pPr>
        <w:numPr>
          <w:ilvl w:val="0"/>
          <w:numId w:val="88"/>
        </w:numPr>
        <w:tabs>
          <w:tab w:val="left" w:pos="426"/>
        </w:tabs>
        <w:autoSpaceDE w:val="0"/>
        <w:autoSpaceDN w:val="0"/>
        <w:adjustRightInd w:val="0"/>
        <w:spacing w:before="120" w:after="120" w:line="276" w:lineRule="auto"/>
        <w:rPr>
          <w:rFonts w:asciiTheme="minorHAnsi" w:hAnsiTheme="minorHAnsi" w:cstheme="minorHAnsi"/>
        </w:rPr>
      </w:pPr>
      <w:r w:rsidRPr="003F0E09">
        <w:rPr>
          <w:rFonts w:asciiTheme="minorHAnsi" w:hAnsiTheme="minorHAnsi" w:cstheme="minorHAnsi"/>
        </w:rPr>
        <w:t xml:space="preserve">Zmiany treści Umowy w stosunku do treści Oferty, na podstawie której dokonano wyboru Wykonawcy, dopuszczalne są na warunkach określonych w art. 455 ustawy </w:t>
      </w:r>
      <w:proofErr w:type="spellStart"/>
      <w:r w:rsidRPr="003F0E09">
        <w:rPr>
          <w:rFonts w:asciiTheme="minorHAnsi" w:hAnsiTheme="minorHAnsi" w:cstheme="minorHAnsi"/>
        </w:rPr>
        <w:t>Pzp</w:t>
      </w:r>
      <w:proofErr w:type="spellEnd"/>
      <w:r w:rsidRPr="003F0E09">
        <w:rPr>
          <w:rFonts w:asciiTheme="minorHAnsi" w:hAnsiTheme="minorHAnsi" w:cstheme="minorHAnsi"/>
        </w:rPr>
        <w:t>.</w:t>
      </w:r>
    </w:p>
    <w:p w14:paraId="7CB5919E" w14:textId="77777777" w:rsidR="000939D8" w:rsidRPr="003F0E09" w:rsidRDefault="000939D8" w:rsidP="00EF2C98">
      <w:pPr>
        <w:numPr>
          <w:ilvl w:val="0"/>
          <w:numId w:val="88"/>
        </w:numPr>
        <w:tabs>
          <w:tab w:val="left" w:pos="426"/>
        </w:tabs>
        <w:suppressAutoHyphens/>
        <w:spacing w:before="120" w:after="120" w:line="276" w:lineRule="auto"/>
        <w:rPr>
          <w:rFonts w:asciiTheme="minorHAnsi" w:hAnsiTheme="minorHAnsi" w:cstheme="minorHAnsi"/>
        </w:rPr>
      </w:pPr>
      <w:r w:rsidRPr="003F0E09">
        <w:rPr>
          <w:rFonts w:asciiTheme="minorHAnsi" w:hAnsiTheme="minorHAnsi" w:cstheme="minorHAnsi"/>
        </w:rPr>
        <w:t xml:space="preserve"> Stosownie do art. 455 ust. 1 pkt 1 ustawy </w:t>
      </w:r>
      <w:proofErr w:type="spellStart"/>
      <w:r w:rsidRPr="003F0E09">
        <w:rPr>
          <w:rFonts w:asciiTheme="minorHAnsi" w:hAnsiTheme="minorHAnsi" w:cstheme="minorHAnsi"/>
        </w:rPr>
        <w:t>Pzp</w:t>
      </w:r>
      <w:proofErr w:type="spellEnd"/>
      <w:r w:rsidRPr="003F0E09">
        <w:rPr>
          <w:rFonts w:asciiTheme="minorHAnsi" w:hAnsiTheme="minorHAnsi" w:cstheme="minorHAnsi"/>
        </w:rPr>
        <w:t xml:space="preserve"> Zamawiający przewiduje możliwość wprowadzenia zmian w razie zaistnienia następujących okoliczności i w poniższym zakresie:</w:t>
      </w:r>
      <w:r w:rsidRPr="003F0E09" w:rsidDel="003213C2">
        <w:rPr>
          <w:rFonts w:asciiTheme="minorHAnsi" w:hAnsiTheme="minorHAnsi" w:cstheme="minorHAnsi"/>
        </w:rPr>
        <w:t xml:space="preserve"> </w:t>
      </w:r>
    </w:p>
    <w:p w14:paraId="5CA0580D" w14:textId="77777777"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zmiany przepisów prawa lub wydania przez odpowiednie organy nowych wytycznych lub interpretacji dotyczących stosowania przepisów prawa, opublikowanych w Dzienniku Urzędowym Unii Europejskiej, Dzienniku Ustaw, Monitorze Polskim, Dzienniku Urzędowym odpowiedniego ministra lub innych oficjalnych publikatorach, w zakresie w jakim zmiana przepisów prawa lub wydane wytyczne lub interpretacje wymagają zmiany sposobu realizacji Przedmiotu Umowy, w tym mogą wymagać zmiany zakresu świadczeń Wykonawcy określonych w Umowie lub sposobu ich wykonania</w:t>
      </w:r>
      <w:r w:rsidRPr="003F0E09">
        <w:rPr>
          <w:rFonts w:asciiTheme="minorHAnsi" w:hAnsiTheme="minorHAnsi" w:cstheme="minorHAnsi"/>
          <w:kern w:val="1"/>
        </w:rPr>
        <w:t xml:space="preserve">; </w:t>
      </w:r>
    </w:p>
    <w:p w14:paraId="0E5EDC18"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powstania możliwości zastosowania nowszych rozwiązań organizacyjnych, technologicznych lub technicznych, niż istniejące w chwili zawarcia Umowy, jeżeli te rozwiązania będą odpowiadały celom i wymaganiom Zamawiającego określonym w Umowie lub zapewnią prawidłowe wykonywanie Umowy, a okażą się korzystniejsze z punktu widzenia kosztów wykonywania Umowy lub z uzasadnionych względów technicznych, funkcjonalnych lub organizacyjnych, która to zmiana Umowy może nastąpić w zakresie dostosowania postanowień Umowy do zmiany tych rozwiązań;</w:t>
      </w:r>
    </w:p>
    <w:p w14:paraId="682E3160"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bCs/>
        </w:rPr>
        <w:t>sposobu wykonania Umowy w obszarach: organizacyjnym, wykorzystywanych</w:t>
      </w:r>
      <w:r w:rsidRPr="003F0E09">
        <w:rPr>
          <w:rFonts w:asciiTheme="minorHAnsi" w:hAnsiTheme="minorHAnsi" w:cstheme="minorHAnsi"/>
          <w:kern w:val="1"/>
        </w:rPr>
        <w:t xml:space="preserve"> </w:t>
      </w:r>
      <w:r w:rsidRPr="003F0E09">
        <w:rPr>
          <w:rFonts w:asciiTheme="minorHAnsi" w:hAnsiTheme="minorHAnsi" w:cstheme="minorHAnsi"/>
          <w:bCs/>
        </w:rPr>
        <w:t>narzędzi, przyjętych metod i kanałów komunikacji, zasad i sposobu odbioru, w tym</w:t>
      </w:r>
      <w:r w:rsidRPr="003F0E09">
        <w:rPr>
          <w:rFonts w:asciiTheme="minorHAnsi" w:hAnsiTheme="minorHAnsi" w:cstheme="minorHAnsi"/>
          <w:kern w:val="1"/>
        </w:rPr>
        <w:t xml:space="preserve"> </w:t>
      </w:r>
      <w:r w:rsidRPr="003F0E09">
        <w:rPr>
          <w:rFonts w:asciiTheme="minorHAnsi" w:hAnsiTheme="minorHAnsi" w:cstheme="minorHAnsi"/>
          <w:bCs/>
        </w:rPr>
        <w:t>terminów przewidzianych na Odbiory;</w:t>
      </w:r>
    </w:p>
    <w:p w14:paraId="4F29139B"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wystąpienia przyczyn niezależnych od Wykonawcy, związanych z równolegle prowadzonymi przez Zamawiającego projektami lub postępowaniami o udzielenie zamówienia lub zadaniami lub czynnościami mającymi wpływ na realizację Umowy lub w związku ze zmianami okoliczności wynikającymi ze specyfiki działalności Zamawiającego lub w związku z podjęciem przez Zamawiającego decyzji o przeprowadzeniu przez osobę trzecią kontroli jakości i sposobu realizacji Przedmiotu Umowy, Zamawiający dopuszcza zmiany terminu realizacji Umowy lub pozostałych terminów wskazanych w Umowie lub zmian zakresu świadczonego Przedmiotu Umowy;</w:t>
      </w:r>
      <w:r w:rsidRPr="003F0E09">
        <w:rPr>
          <w:rFonts w:asciiTheme="minorHAnsi" w:hAnsiTheme="minorHAnsi" w:cstheme="minorHAnsi"/>
          <w:bCs/>
        </w:rPr>
        <w:t xml:space="preserve"> </w:t>
      </w:r>
    </w:p>
    <w:p w14:paraId="75E1F214"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 xml:space="preserve">w przypadku powstałej po zawarciu Umowy sytuacji braku środków Zamawiającego na sfinansowanie wykonania Umowy zgodnie z pierwotnie określonymi warunkami, </w:t>
      </w:r>
      <w:r w:rsidRPr="003F0E09">
        <w:rPr>
          <w:rFonts w:asciiTheme="minorHAnsi" w:hAnsiTheme="minorHAnsi" w:cstheme="minorHAnsi"/>
        </w:rPr>
        <w:lastRenderedPageBreak/>
        <w:t>Zamawiający dopuszcza wprowadzenie zmian polegających na ograniczeniu zakresu przedmiotowej Umowy, a tym samym zmniejszenia wynagrodzenia lub skrócenia terminu realizacji Umowy, co nie wyłącza ani nie ogranicza uprawnienia Zamawiającego do wypowiedzenia lub odstąpienia od Umowy w sytuacjach przewidzianych w Umowie lub przepisami prawa;</w:t>
      </w:r>
    </w:p>
    <w:p w14:paraId="7810E21F"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niezbędna jest zmiana sposobu wykonania zobowiązania, o ile zmiana taka jest korzystna dla Zamawiającego lub jeżeli zmiana taka jest konieczna w celu prawidłowego wykonania Przedmiotu Umowy lub osiągnięcia jego celu;</w:t>
      </w:r>
    </w:p>
    <w:p w14:paraId="3ABFBF04" w14:textId="070BD873"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obiektywnych przeszkód, które uniemożliwią realizację Umowy lub osiągnięcie jej celów według pierwotnie przyjętego terminu realizacji Umowy, a w szczególności, gdy wystąpi konieczność przesunięcia terminu zakończenia realizacji Umowy jednak nie dłużej niż o 180 dni, z zastrzeżeniem, iż zmiana ta nie spowoduje przekroczenia wynagrodzenia, o którym mowa w Paragrafie 9 ust. 1 Umowy. W takim przypadku możliwa jest zamiana wynagrodzenia z tytułu realizacji Rozwoju na wynagrodzenia z tytułu świadczenia Asysty Technicznej i Konserwacji;</w:t>
      </w:r>
    </w:p>
    <w:p w14:paraId="690FCAC0"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zmniejszenia wynagrodzenia na skutek zmniejszenia zakresu Przedmiotu Umowy, z powodu rezygnacji z części Przedmiotu Umowy, z przyczyn których nie można było przewidzieć w momencie zawarcia Umowy. W takim przypadku Wykonawca otrzyma wyłącznie wynagrodzenie należne z tytułu wykonania części Umowy;</w:t>
      </w:r>
    </w:p>
    <w:p w14:paraId="1DE220D6"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zmiany zasad płatności wynagrodzenia w sytuacji, gdy konieczność wprowadzenia zmian wynika z okoliczności, których nie można było przewidzieć w chwili zawarcia Umowy lub zmiany te są korzystne dla Zamawiającego lub zmiany te są niezbędne w celu ich dostosowania do wewnętrznych uzgodnień, regulacji lub procedur Zamawiającego;</w:t>
      </w:r>
    </w:p>
    <w:p w14:paraId="0712799A"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zmiany przepisów prawa w zakresie ochrony danych osobowych, w tym w szczególności, gdy zostaną doprecyzowane wymogi w zakresie ochrony danych osobowych wynikające z przepisów Rozporządzenia Parlamentu Europejskiego i Rady (UE) 2016/679 z dnia 27 kwietnia 2016 r. w sprawie ochrony osób fizycznych w związku z przetwarzaniem danych osobowych i w sprawie swobodnego przepływu takich danych oraz uchylenia dyrektywy 95/46/WE;</w:t>
      </w:r>
    </w:p>
    <w:p w14:paraId="6ACFC3D6"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gdy nastąpi lub zajdzie potrzeba dokonania zmian w strukturze i organizacji Zamawiającego lub Wykonawcy w trakcie wykonywania Umowy;</w:t>
      </w:r>
    </w:p>
    <w:p w14:paraId="3F98E01A" w14:textId="77777777" w:rsidR="000939D8" w:rsidRPr="003F0E09" w:rsidRDefault="000939D8" w:rsidP="00EF2C98">
      <w:pPr>
        <w:numPr>
          <w:ilvl w:val="1"/>
          <w:numId w:val="88"/>
        </w:numPr>
        <w:tabs>
          <w:tab w:val="left" w:pos="1134"/>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w przypadku zidentyfikowania możliwości zaistnienia co najmniej jednej z okoliczności:</w:t>
      </w:r>
    </w:p>
    <w:p w14:paraId="66DA2CEB" w14:textId="77777777" w:rsidR="000939D8" w:rsidRPr="003F0E09" w:rsidRDefault="000939D8" w:rsidP="00EF2C98">
      <w:pPr>
        <w:pStyle w:val="Akapitzlist"/>
        <w:numPr>
          <w:ilvl w:val="2"/>
          <w:numId w:val="88"/>
        </w:numPr>
        <w:tabs>
          <w:tab w:val="left" w:pos="1134"/>
          <w:tab w:val="left" w:pos="1843"/>
          <w:tab w:val="left" w:pos="1985"/>
        </w:tabs>
        <w:suppressAutoHyphens/>
        <w:spacing w:before="120" w:after="120" w:line="276" w:lineRule="auto"/>
        <w:ind w:left="1560" w:hanging="567"/>
        <w:contextualSpacing w:val="0"/>
        <w:rPr>
          <w:rFonts w:asciiTheme="minorHAnsi" w:eastAsia="Times New Roman" w:hAnsiTheme="minorHAnsi" w:cstheme="minorHAnsi"/>
          <w:kern w:val="1"/>
          <w:sz w:val="24"/>
          <w:szCs w:val="24"/>
        </w:rPr>
      </w:pPr>
      <w:r w:rsidRPr="003F0E09">
        <w:rPr>
          <w:rFonts w:asciiTheme="minorHAnsi" w:eastAsia="Times New Roman" w:hAnsiTheme="minorHAnsi" w:cstheme="minorHAnsi"/>
          <w:kern w:val="1"/>
          <w:sz w:val="24"/>
          <w:szCs w:val="24"/>
        </w:rPr>
        <w:t>usprawnienia wykonywania Przedmiotu Umowy,</w:t>
      </w:r>
    </w:p>
    <w:p w14:paraId="5AFA2DA7" w14:textId="77777777" w:rsidR="000939D8" w:rsidRPr="003F0E09" w:rsidRDefault="000939D8" w:rsidP="00EF2C98">
      <w:pPr>
        <w:pStyle w:val="Akapitzlist"/>
        <w:numPr>
          <w:ilvl w:val="2"/>
          <w:numId w:val="88"/>
        </w:numPr>
        <w:tabs>
          <w:tab w:val="left" w:pos="1134"/>
          <w:tab w:val="left" w:pos="1843"/>
          <w:tab w:val="left" w:pos="1985"/>
        </w:tabs>
        <w:suppressAutoHyphens/>
        <w:spacing w:before="120" w:after="120" w:line="276" w:lineRule="auto"/>
        <w:ind w:left="1560" w:hanging="567"/>
        <w:contextualSpacing w:val="0"/>
        <w:rPr>
          <w:rFonts w:asciiTheme="minorHAnsi" w:eastAsia="Times New Roman" w:hAnsiTheme="minorHAnsi" w:cstheme="minorHAnsi"/>
          <w:kern w:val="1"/>
          <w:sz w:val="24"/>
          <w:szCs w:val="24"/>
        </w:rPr>
      </w:pPr>
      <w:r w:rsidRPr="003F0E09">
        <w:rPr>
          <w:rFonts w:asciiTheme="minorHAnsi" w:hAnsiTheme="minorHAnsi" w:cstheme="minorHAnsi"/>
          <w:sz w:val="24"/>
          <w:szCs w:val="24"/>
        </w:rPr>
        <w:t xml:space="preserve">zmniejszenia kosztów realizacji Przedmiotu Umowy, </w:t>
      </w:r>
    </w:p>
    <w:p w14:paraId="4AB64A4A" w14:textId="77777777" w:rsidR="000939D8" w:rsidRPr="003F0E09" w:rsidRDefault="000939D8" w:rsidP="00EF2C98">
      <w:pPr>
        <w:pStyle w:val="Akapitzlist"/>
        <w:numPr>
          <w:ilvl w:val="2"/>
          <w:numId w:val="88"/>
        </w:numPr>
        <w:tabs>
          <w:tab w:val="left" w:pos="1134"/>
          <w:tab w:val="left" w:pos="1843"/>
        </w:tabs>
        <w:suppressAutoHyphens/>
        <w:spacing w:before="120" w:after="120" w:line="276" w:lineRule="auto"/>
        <w:ind w:left="1843" w:hanging="850"/>
        <w:contextualSpacing w:val="0"/>
        <w:rPr>
          <w:rFonts w:asciiTheme="minorHAnsi" w:eastAsia="Times New Roman" w:hAnsiTheme="minorHAnsi" w:cstheme="minorHAnsi"/>
          <w:kern w:val="1"/>
          <w:sz w:val="24"/>
          <w:szCs w:val="24"/>
        </w:rPr>
      </w:pPr>
      <w:r w:rsidRPr="003F0E09">
        <w:rPr>
          <w:rFonts w:asciiTheme="minorHAnsi" w:hAnsiTheme="minorHAnsi" w:cstheme="minorHAnsi"/>
          <w:sz w:val="24"/>
          <w:szCs w:val="24"/>
        </w:rPr>
        <w:t>zwiększenia bezpieczeństwa wykonywania Przedmiotu Umowy, która to zmiana Umowy może nastąpić wyłącznie, jeżeli nie zakłóci prawidłowej realizacji Umowy.</w:t>
      </w:r>
    </w:p>
    <w:p w14:paraId="4E4CE4EE" w14:textId="77777777" w:rsidR="000939D8" w:rsidRPr="003F0E09" w:rsidRDefault="000939D8" w:rsidP="00EF2C98">
      <w:pPr>
        <w:numPr>
          <w:ilvl w:val="1"/>
          <w:numId w:val="88"/>
        </w:numPr>
        <w:tabs>
          <w:tab w:val="left" w:pos="993"/>
        </w:tabs>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lastRenderedPageBreak/>
        <w:t>wykrycia omyłek, rozbieżności lub niejasności w Umowie, których nie można usunąć w inny sposób, a zmiana będzie umożliwiać ich usunięcie i doprecyzowanie Umowy zgodnie z jej celem lub w celu jednoznacznej interpretacji jej zapisów przez Wykonawcę i Zamawiającego;</w:t>
      </w:r>
    </w:p>
    <w:p w14:paraId="76F75573" w14:textId="3B37E3FF"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 xml:space="preserve">w przypadku, gdy w trakcie wykonywania Umowy pojawi się możliwość realizacji jej w sposób bardziej efektywny, Strony są uprawnione do zmiany procedury Zgłoszenia Wad lub </w:t>
      </w:r>
      <w:r w:rsidR="00A76273" w:rsidRPr="003F0E09">
        <w:rPr>
          <w:rFonts w:asciiTheme="minorHAnsi" w:hAnsiTheme="minorHAnsi" w:cstheme="minorHAnsi"/>
        </w:rPr>
        <w:t>Z</w:t>
      </w:r>
      <w:r w:rsidR="00A76273">
        <w:rPr>
          <w:rFonts w:asciiTheme="minorHAnsi" w:hAnsiTheme="minorHAnsi" w:cstheme="minorHAnsi"/>
        </w:rPr>
        <w:t>leceń</w:t>
      </w:r>
      <w:r w:rsidRPr="003F0E09">
        <w:rPr>
          <w:rFonts w:asciiTheme="minorHAnsi" w:hAnsiTheme="minorHAnsi" w:cstheme="minorHAnsi"/>
        </w:rPr>
        <w:t xml:space="preserve">, a także sposobu koordynacji wykonywania Umowy, w tym zasad podejmowania decyzji dotyczących sposobu wykonania Umowy lub jej części. Zmiany te mogą również dotyczyć zmiany terminów w procedurze składania Zgłoszeń lub </w:t>
      </w:r>
      <w:r w:rsidR="00E87680" w:rsidRPr="003F0E09">
        <w:rPr>
          <w:rFonts w:asciiTheme="minorHAnsi" w:hAnsiTheme="minorHAnsi" w:cstheme="minorHAnsi"/>
        </w:rPr>
        <w:t>Z</w:t>
      </w:r>
      <w:r w:rsidR="00E87680">
        <w:rPr>
          <w:rFonts w:asciiTheme="minorHAnsi" w:hAnsiTheme="minorHAnsi" w:cstheme="minorHAnsi"/>
        </w:rPr>
        <w:t>leceń</w:t>
      </w:r>
      <w:r w:rsidR="00E87680" w:rsidRPr="003F0E09">
        <w:rPr>
          <w:rFonts w:asciiTheme="minorHAnsi" w:hAnsiTheme="minorHAnsi" w:cstheme="minorHAnsi"/>
        </w:rPr>
        <w:t xml:space="preserve"> </w:t>
      </w:r>
      <w:r w:rsidRPr="003F0E09">
        <w:rPr>
          <w:rFonts w:asciiTheme="minorHAnsi" w:hAnsiTheme="minorHAnsi" w:cstheme="minorHAnsi"/>
        </w:rPr>
        <w:t>w stosunku do postanowień Umowy;</w:t>
      </w:r>
    </w:p>
    <w:p w14:paraId="09961890" w14:textId="77777777"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rPr>
        <w:t xml:space="preserve">gdy nowy wykonawca ma zastąpić dotychczasowego Wykonawcę w wyniku sukcesji, wstępując w prawa i obowiązki Wykonawcy, w następstwie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innych istotnych zmian Umowy, a także nie ma na celu uniknięcia stosowania przepisów ustawy </w:t>
      </w:r>
      <w:proofErr w:type="spellStart"/>
      <w:r w:rsidRPr="003F0E09">
        <w:rPr>
          <w:rFonts w:asciiTheme="minorHAnsi" w:hAnsiTheme="minorHAnsi" w:cstheme="minorHAnsi"/>
        </w:rPr>
        <w:t>Pzp</w:t>
      </w:r>
      <w:proofErr w:type="spellEnd"/>
      <w:r w:rsidRPr="003F0E09">
        <w:rPr>
          <w:rFonts w:asciiTheme="minorHAnsi" w:hAnsiTheme="minorHAnsi" w:cstheme="minorHAnsi"/>
        </w:rPr>
        <w:t>;</w:t>
      </w:r>
    </w:p>
    <w:p w14:paraId="5E39027C" w14:textId="77777777"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kern w:val="1"/>
        </w:rPr>
        <w:t>zmiany Oprogramowania wykorzystywanego przez Zamawiającego na potrzeby korzystania z Systemu lub potrzebnego do korzystania z Systemu;</w:t>
      </w:r>
    </w:p>
    <w:p w14:paraId="4C213566" w14:textId="2E13F4CD" w:rsidR="000939D8" w:rsidRPr="003F0E09"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kern w:val="1"/>
        </w:rPr>
        <w:t>w przypadku niewykorzystania maksymalnego wynagrodzenia określonego w Paragrafie 9 ust. 1 Umowy, Strony dopuszczają możliwość wydłużenia terminu realizacji Umowy, jednak nie dłużej niż o 12 miesięcy. W takim przypadku możliwa jest zamiana wynagrodzenia z tytułu realizacji Rozwoju niezależnie czy dotyczy zamówienia gwarantowanego czy Opcji na wynagrodzenia z tytułu świadczenia Asysty Technicznej i Konserwacji;</w:t>
      </w:r>
    </w:p>
    <w:p w14:paraId="35539454" w14:textId="77777777" w:rsidR="00372C04" w:rsidRDefault="000939D8" w:rsidP="00EF2C98">
      <w:pPr>
        <w:numPr>
          <w:ilvl w:val="1"/>
          <w:numId w:val="88"/>
        </w:numPr>
        <w:suppressAutoHyphens/>
        <w:spacing w:before="120" w:after="120" w:line="276" w:lineRule="auto"/>
        <w:ind w:left="993" w:hanging="633"/>
        <w:rPr>
          <w:rFonts w:asciiTheme="minorHAnsi" w:hAnsiTheme="minorHAnsi" w:cstheme="minorHAnsi"/>
          <w:kern w:val="1"/>
        </w:rPr>
      </w:pPr>
      <w:r w:rsidRPr="003F0E09">
        <w:rPr>
          <w:rFonts w:asciiTheme="minorHAnsi" w:hAnsiTheme="minorHAnsi" w:cstheme="minorHAnsi"/>
          <w:kern w:val="1"/>
        </w:rPr>
        <w:t>zmiana Wskaźnika, o którym mowa w ust. 14 w sytuacji opisanej w ust. 27 poniżej</w:t>
      </w:r>
    </w:p>
    <w:p w14:paraId="310A688A" w14:textId="429A5637" w:rsidR="000939D8" w:rsidRPr="003F0E09" w:rsidRDefault="00EA09B2" w:rsidP="00EF2C98">
      <w:pPr>
        <w:numPr>
          <w:ilvl w:val="1"/>
          <w:numId w:val="88"/>
        </w:numPr>
        <w:suppressAutoHyphens/>
        <w:spacing w:before="120" w:after="120" w:line="276" w:lineRule="auto"/>
        <w:ind w:left="993" w:hanging="633"/>
        <w:rPr>
          <w:rFonts w:asciiTheme="minorHAnsi" w:hAnsiTheme="minorHAnsi" w:cstheme="minorHAnsi"/>
          <w:kern w:val="1"/>
        </w:rPr>
      </w:pPr>
      <w:r w:rsidRPr="110FD5C6">
        <w:rPr>
          <w:rFonts w:asciiTheme="minorHAnsi" w:hAnsiTheme="minorHAnsi" w:cstheme="minorBidi"/>
        </w:rPr>
        <w:t>w przypadku</w:t>
      </w:r>
      <w:r w:rsidR="004B3ED5" w:rsidRPr="004B3ED5">
        <w:t xml:space="preserve"> </w:t>
      </w:r>
      <w:r w:rsidR="004B3ED5" w:rsidRPr="110FD5C6">
        <w:rPr>
          <w:rFonts w:asciiTheme="minorHAnsi" w:hAnsiTheme="minorHAnsi" w:cstheme="minorBidi"/>
        </w:rPr>
        <w:t>niewykorzystania maksymalnego wynagrodzenia określonego w Paragrafie 9 ust. 1 Umowy</w:t>
      </w:r>
      <w:r w:rsidR="00493D59" w:rsidRPr="110FD5C6">
        <w:rPr>
          <w:rFonts w:asciiTheme="minorHAnsi" w:hAnsiTheme="minorHAnsi" w:cstheme="minorBidi"/>
        </w:rPr>
        <w:t xml:space="preserve"> w okresie obowiązywania Umowy</w:t>
      </w:r>
      <w:r w:rsidR="004B3ED5" w:rsidRPr="110FD5C6">
        <w:rPr>
          <w:rFonts w:asciiTheme="minorHAnsi" w:hAnsiTheme="minorHAnsi" w:cstheme="minorBidi"/>
        </w:rPr>
        <w:t xml:space="preserve">, Strony dopuszczają możliwość </w:t>
      </w:r>
      <w:r w:rsidR="00855DB6" w:rsidRPr="110FD5C6">
        <w:rPr>
          <w:rFonts w:asciiTheme="minorHAnsi" w:hAnsiTheme="minorHAnsi" w:cstheme="minorBidi"/>
        </w:rPr>
        <w:t xml:space="preserve">zmiany </w:t>
      </w:r>
      <w:r w:rsidR="000875C5">
        <w:rPr>
          <w:rFonts w:asciiTheme="minorHAnsi" w:hAnsiTheme="minorHAnsi" w:cstheme="minorBidi"/>
        </w:rPr>
        <w:t xml:space="preserve">pozostałego </w:t>
      </w:r>
      <w:r w:rsidR="00855DB6" w:rsidRPr="110FD5C6">
        <w:rPr>
          <w:rFonts w:asciiTheme="minorHAnsi" w:hAnsiTheme="minorHAnsi" w:cstheme="minorBidi"/>
        </w:rPr>
        <w:t>wynagrodzenia z tytułu świadczenia</w:t>
      </w:r>
      <w:r w:rsidR="00BD510B" w:rsidRPr="110FD5C6">
        <w:rPr>
          <w:rFonts w:asciiTheme="minorHAnsi" w:hAnsiTheme="minorHAnsi" w:cstheme="minorBidi"/>
        </w:rPr>
        <w:t xml:space="preserve"> </w:t>
      </w:r>
      <w:r w:rsidR="008D2D33" w:rsidRPr="110FD5C6">
        <w:rPr>
          <w:rFonts w:asciiTheme="minorHAnsi" w:hAnsiTheme="minorHAnsi" w:cstheme="minorBidi"/>
        </w:rPr>
        <w:t xml:space="preserve">Usługi </w:t>
      </w:r>
      <w:r w:rsidR="00BD510B" w:rsidRPr="110FD5C6">
        <w:rPr>
          <w:rFonts w:asciiTheme="minorHAnsi" w:hAnsiTheme="minorHAnsi" w:cstheme="minorBidi"/>
        </w:rPr>
        <w:t>Asysty Technicznej i Konserwacji</w:t>
      </w:r>
      <w:r w:rsidR="008D2D33" w:rsidRPr="110FD5C6">
        <w:rPr>
          <w:rFonts w:asciiTheme="minorHAnsi" w:hAnsiTheme="minorHAnsi" w:cstheme="minorBidi"/>
        </w:rPr>
        <w:t xml:space="preserve"> na wynagrodzenie z tytułu świadczenia Rozwoju, a </w:t>
      </w:r>
      <w:r w:rsidR="00FC3F29" w:rsidRPr="110FD5C6">
        <w:rPr>
          <w:rFonts w:asciiTheme="minorHAnsi" w:hAnsiTheme="minorHAnsi" w:cstheme="minorBidi"/>
        </w:rPr>
        <w:t>w konsekwencji</w:t>
      </w:r>
      <w:r w:rsidR="00716B5F" w:rsidRPr="110FD5C6">
        <w:rPr>
          <w:rFonts w:asciiTheme="minorHAnsi" w:hAnsiTheme="minorHAnsi" w:cstheme="minorBidi"/>
        </w:rPr>
        <w:t xml:space="preserve"> zmiany liczby Roboczogodzin</w:t>
      </w:r>
      <w:r w:rsidR="006A177E" w:rsidRPr="110FD5C6">
        <w:rPr>
          <w:rFonts w:asciiTheme="minorHAnsi" w:hAnsiTheme="minorHAnsi" w:cstheme="minorBidi"/>
        </w:rPr>
        <w:t xml:space="preserve"> i skrócenia </w:t>
      </w:r>
      <w:r w:rsidR="00FB7F82" w:rsidRPr="110FD5C6">
        <w:rPr>
          <w:rFonts w:asciiTheme="minorHAnsi" w:hAnsiTheme="minorHAnsi" w:cstheme="minorBidi"/>
        </w:rPr>
        <w:t xml:space="preserve">okresu </w:t>
      </w:r>
      <w:r w:rsidR="006A177E" w:rsidRPr="110FD5C6">
        <w:rPr>
          <w:rFonts w:asciiTheme="minorHAnsi" w:hAnsiTheme="minorHAnsi" w:cstheme="minorBidi"/>
        </w:rPr>
        <w:t>obowiązywania Umowy</w:t>
      </w:r>
      <w:r w:rsidR="00FB7F82" w:rsidRPr="110FD5C6">
        <w:rPr>
          <w:rFonts w:asciiTheme="minorHAnsi" w:hAnsiTheme="minorHAnsi" w:cstheme="minorBidi"/>
        </w:rPr>
        <w:t xml:space="preserve">, o którym mowa w </w:t>
      </w:r>
      <w:r w:rsidR="00E71174" w:rsidRPr="110FD5C6">
        <w:rPr>
          <w:rFonts w:asciiTheme="minorHAnsi" w:hAnsiTheme="minorHAnsi" w:cstheme="minorBidi"/>
        </w:rPr>
        <w:t>Paragrafie</w:t>
      </w:r>
      <w:r w:rsidR="00FB7F82" w:rsidRPr="110FD5C6">
        <w:rPr>
          <w:rFonts w:asciiTheme="minorHAnsi" w:hAnsiTheme="minorHAnsi" w:cstheme="minorBidi"/>
        </w:rPr>
        <w:t xml:space="preserve"> </w:t>
      </w:r>
      <w:r w:rsidR="00E71174" w:rsidRPr="110FD5C6">
        <w:rPr>
          <w:rFonts w:asciiTheme="minorHAnsi" w:hAnsiTheme="minorHAnsi" w:cstheme="minorBidi"/>
        </w:rPr>
        <w:t>1 ust. 17 Umowy</w:t>
      </w:r>
      <w:r w:rsidR="000939D8" w:rsidRPr="110FD5C6">
        <w:rPr>
          <w:rFonts w:asciiTheme="minorHAnsi" w:hAnsiTheme="minorHAnsi" w:cstheme="minorBidi"/>
          <w:kern w:val="1"/>
        </w:rPr>
        <w:t>.</w:t>
      </w:r>
    </w:p>
    <w:p w14:paraId="775951D8" w14:textId="77777777" w:rsidR="000939D8" w:rsidRPr="003F0E09" w:rsidRDefault="000939D8" w:rsidP="00EF2C98">
      <w:pPr>
        <w:numPr>
          <w:ilvl w:val="0"/>
          <w:numId w:val="88"/>
        </w:numPr>
        <w:suppressAutoHyphens/>
        <w:spacing w:before="120" w:after="120" w:line="276" w:lineRule="auto"/>
        <w:ind w:left="426" w:hanging="426"/>
        <w:rPr>
          <w:rFonts w:asciiTheme="minorHAnsi" w:hAnsiTheme="minorHAnsi" w:cstheme="minorHAnsi"/>
        </w:rPr>
      </w:pPr>
      <w:bookmarkStart w:id="76" w:name="_Toc495308781"/>
      <w:bookmarkEnd w:id="74"/>
      <w:r w:rsidRPr="003F0E09">
        <w:rPr>
          <w:rFonts w:asciiTheme="minorHAnsi" w:eastAsia="Calibri" w:hAnsiTheme="minorHAnsi" w:cstheme="minorHAnsi"/>
          <w:lang w:eastAsia="ar-SA"/>
        </w:rPr>
        <w:t>W przypadkach opisanych w ust. 2, o ile nie określono zakresu zmiany w tych postanowieniach, zmianie ulec mogą odpowiednio zakres rzeczowy Przedmiotu Umowy, wynagrodzenie Wykonawcy brutto, termin wykonania Przedmiotu Umowy lub terminy cząstkowe, termin płatności, zasady rozliczeń, sposób realizacji Przedmiotu Umowy, przy czym:</w:t>
      </w:r>
    </w:p>
    <w:p w14:paraId="38A5B1E6" w14:textId="77777777" w:rsidR="000939D8" w:rsidRPr="003F0E09" w:rsidRDefault="000939D8" w:rsidP="000939D8">
      <w:pPr>
        <w:suppressAutoHyphens/>
        <w:spacing w:before="120" w:after="120" w:line="276" w:lineRule="auto"/>
        <w:ind w:left="993" w:hanging="567"/>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3.1. </w:t>
      </w:r>
      <w:r w:rsidRPr="003F0E09">
        <w:rPr>
          <w:rFonts w:asciiTheme="minorHAnsi" w:eastAsia="Calibri" w:hAnsiTheme="minorHAnsi" w:cstheme="minorHAnsi"/>
          <w:lang w:eastAsia="ar-SA"/>
        </w:rPr>
        <w:tab/>
        <w:t xml:space="preserve">ograniczenie zakresu rzeczowego Przedmiotu Umowy będzie nie większe niż 20% wartości wynagrodzenia Wykonawcy brutto określonego w Paragrafie 9 ust. 1 Umowy; </w:t>
      </w:r>
    </w:p>
    <w:p w14:paraId="47A683B8" w14:textId="77777777" w:rsidR="000939D8" w:rsidRPr="003F0E09" w:rsidRDefault="000939D8" w:rsidP="000939D8">
      <w:pPr>
        <w:suppressAutoHyphens/>
        <w:spacing w:before="120" w:after="120" w:line="276" w:lineRule="auto"/>
        <w:ind w:left="993" w:hanging="567"/>
        <w:rPr>
          <w:rFonts w:asciiTheme="minorHAnsi" w:eastAsia="Calibri" w:hAnsiTheme="minorHAnsi" w:cstheme="minorHAnsi"/>
          <w:lang w:eastAsia="ar-SA"/>
        </w:rPr>
      </w:pPr>
      <w:r w:rsidRPr="003F0E09">
        <w:rPr>
          <w:rFonts w:asciiTheme="minorHAnsi" w:eastAsia="Calibri" w:hAnsiTheme="minorHAnsi" w:cstheme="minorHAnsi"/>
          <w:lang w:eastAsia="ar-SA"/>
        </w:rPr>
        <w:lastRenderedPageBreak/>
        <w:t xml:space="preserve">3.2. </w:t>
      </w:r>
      <w:r w:rsidRPr="003F0E09">
        <w:rPr>
          <w:rFonts w:asciiTheme="minorHAnsi" w:eastAsia="Calibri" w:hAnsiTheme="minorHAnsi" w:cstheme="minorHAnsi"/>
          <w:lang w:eastAsia="ar-SA"/>
        </w:rPr>
        <w:tab/>
        <w:t>zwiększenie zakresu rzeczowego Przedmiotu Umowy o nie więcej niż 20% maksymalnej wartości wynagrodzenia Wykonawcy brutto określonego w Paragrafie 9 ust. 1 Umowy;</w:t>
      </w:r>
    </w:p>
    <w:p w14:paraId="5A180867" w14:textId="77777777" w:rsidR="000939D8" w:rsidRPr="003F0E09" w:rsidRDefault="000939D8" w:rsidP="000939D8">
      <w:pPr>
        <w:suppressAutoHyphens/>
        <w:spacing w:before="120" w:after="120" w:line="276" w:lineRule="auto"/>
        <w:ind w:left="993" w:hanging="567"/>
        <w:rPr>
          <w:rFonts w:asciiTheme="minorHAnsi" w:eastAsia="Calibri" w:hAnsiTheme="minorHAnsi" w:cstheme="minorHAnsi"/>
          <w:lang w:eastAsia="ar-SA"/>
        </w:rPr>
      </w:pPr>
      <w:r w:rsidRPr="003F0E09">
        <w:rPr>
          <w:rFonts w:asciiTheme="minorHAnsi" w:eastAsia="Calibri" w:hAnsiTheme="minorHAnsi" w:cstheme="minorHAnsi"/>
          <w:lang w:eastAsia="ar-SA"/>
        </w:rPr>
        <w:t>3.3.</w:t>
      </w:r>
      <w:r w:rsidRPr="003F0E09">
        <w:rPr>
          <w:rFonts w:asciiTheme="minorHAnsi" w:eastAsia="Calibri" w:hAnsiTheme="minorHAnsi" w:cstheme="minorHAnsi"/>
          <w:lang w:eastAsia="ar-SA"/>
        </w:rPr>
        <w:tab/>
        <w:t>zmiana terminu wykonania Przedmiotu Umowy będzie nie dłuższa niż 180 dni kalendarzowych.</w:t>
      </w:r>
    </w:p>
    <w:p w14:paraId="67073A19" w14:textId="3886A4A4" w:rsidR="000939D8" w:rsidRPr="003F0E09" w:rsidRDefault="000939D8" w:rsidP="00EF2C98">
      <w:pPr>
        <w:numPr>
          <w:ilvl w:val="0"/>
          <w:numId w:val="123"/>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lang w:eastAsia="ar-SA"/>
        </w:rPr>
        <w:t>Strony przewidują możliwość dokonania zmiany wysokości wynagrodzenia należnego Wykonawcy w przypadkach, o których mowa w art. 436 pkt 4 lit b</w:t>
      </w:r>
      <w:r w:rsidR="002E1EDE">
        <w:rPr>
          <w:rFonts w:asciiTheme="minorHAnsi" w:eastAsia="Calibri" w:hAnsiTheme="minorHAnsi" w:cstheme="minorHAnsi"/>
          <w:lang w:eastAsia="ar-SA"/>
        </w:rPr>
        <w:t>)</w:t>
      </w:r>
      <w:r w:rsidRPr="003F0E09">
        <w:rPr>
          <w:rFonts w:asciiTheme="minorHAnsi" w:eastAsia="Calibri" w:hAnsiTheme="minorHAnsi" w:cstheme="minorHAnsi"/>
          <w:lang w:eastAsia="ar-SA"/>
        </w:rPr>
        <w:t xml:space="preserve"> ustawy </w:t>
      </w:r>
      <w:proofErr w:type="spellStart"/>
      <w:r w:rsidRPr="003F0E09">
        <w:rPr>
          <w:rFonts w:asciiTheme="minorHAnsi" w:eastAsia="Calibri" w:hAnsiTheme="minorHAnsi" w:cstheme="minorHAnsi"/>
          <w:lang w:eastAsia="ar-SA"/>
        </w:rPr>
        <w:t>Pzp</w:t>
      </w:r>
      <w:proofErr w:type="spellEnd"/>
      <w:r w:rsidR="6C9BDA78" w:rsidRPr="003F0E09">
        <w:rPr>
          <w:rFonts w:asciiTheme="minorHAnsi" w:eastAsia="Calibri" w:hAnsiTheme="minorHAnsi" w:cstheme="minorHAnsi"/>
          <w:lang w:eastAsia="ar-SA"/>
        </w:rPr>
        <w:t>,</w:t>
      </w:r>
      <w:r w:rsidRPr="003F0E09">
        <w:rPr>
          <w:rFonts w:asciiTheme="minorHAnsi" w:eastAsia="Calibri" w:hAnsiTheme="minorHAnsi" w:cstheme="minorHAnsi"/>
          <w:lang w:eastAsia="ar-SA"/>
        </w:rPr>
        <w:t xml:space="preserve"> jeżeli zmiany te będą miały wpływ na koszty wykonania zamówienia przez Wykonawcę z zastrzeżeniem, że dla zmiany wysokości wynagrodzenia wynikającej ze zmiany stawki podatku VAT zastosowanie ma ust. 26 poniżej. Wykonawca oświadcza, że znana mu jest wysokość minimalnego wynagrodzenia za pracę obowiązującego od dnia 01.01.</w:t>
      </w:r>
      <w:r w:rsidR="00FF5807" w:rsidRPr="003F0E09">
        <w:rPr>
          <w:rFonts w:asciiTheme="minorHAnsi" w:eastAsia="Calibri" w:hAnsiTheme="minorHAnsi" w:cstheme="minorHAnsi"/>
          <w:lang w:eastAsia="ar-SA"/>
        </w:rPr>
        <w:t>202</w:t>
      </w:r>
      <w:r w:rsidR="00FF5807">
        <w:rPr>
          <w:rFonts w:asciiTheme="minorHAnsi" w:eastAsia="Calibri" w:hAnsiTheme="minorHAnsi" w:cstheme="minorHAnsi"/>
          <w:lang w:eastAsia="ar-SA"/>
        </w:rPr>
        <w:t>4</w:t>
      </w:r>
      <w:r w:rsidR="00FF5807" w:rsidRPr="003F0E09">
        <w:rPr>
          <w:rFonts w:asciiTheme="minorHAnsi" w:eastAsia="Calibri" w:hAnsiTheme="minorHAnsi" w:cstheme="minorHAnsi"/>
          <w:lang w:eastAsia="ar-SA"/>
        </w:rPr>
        <w:t xml:space="preserve"> </w:t>
      </w:r>
      <w:r w:rsidRPr="003F0E09">
        <w:rPr>
          <w:rFonts w:asciiTheme="minorHAnsi" w:eastAsia="Calibri" w:hAnsiTheme="minorHAnsi" w:cstheme="minorHAnsi"/>
          <w:lang w:eastAsia="ar-SA"/>
        </w:rPr>
        <w:t>r. oraz dnia od 01.07.</w:t>
      </w:r>
      <w:r w:rsidR="00FF5807" w:rsidRPr="003F0E09">
        <w:rPr>
          <w:rFonts w:asciiTheme="minorHAnsi" w:eastAsia="Calibri" w:hAnsiTheme="minorHAnsi" w:cstheme="minorHAnsi"/>
          <w:lang w:eastAsia="ar-SA"/>
        </w:rPr>
        <w:t>202</w:t>
      </w:r>
      <w:r w:rsidR="00FF5807">
        <w:rPr>
          <w:rFonts w:asciiTheme="minorHAnsi" w:eastAsia="Calibri" w:hAnsiTheme="minorHAnsi" w:cstheme="minorHAnsi"/>
          <w:lang w:eastAsia="ar-SA"/>
        </w:rPr>
        <w:t>4</w:t>
      </w:r>
      <w:r w:rsidR="00FF5807" w:rsidRPr="003F0E09">
        <w:rPr>
          <w:rFonts w:asciiTheme="minorHAnsi" w:eastAsia="Calibri" w:hAnsiTheme="minorHAnsi" w:cstheme="minorHAnsi"/>
          <w:lang w:eastAsia="ar-SA"/>
        </w:rPr>
        <w:t xml:space="preserve"> </w:t>
      </w:r>
      <w:r w:rsidRPr="003F0E09">
        <w:rPr>
          <w:rFonts w:asciiTheme="minorHAnsi" w:eastAsia="Calibri" w:hAnsiTheme="minorHAnsi" w:cstheme="minorHAnsi"/>
          <w:lang w:eastAsia="ar-SA"/>
        </w:rPr>
        <w:t>r. i została ona przez niego uwzględniona w Ofercie Wykonawcy stanowiącej załącznik nr 5 do Umowy.</w:t>
      </w:r>
    </w:p>
    <w:p w14:paraId="1B4CB364" w14:textId="77777777" w:rsidR="000939D8" w:rsidRPr="003F0E09" w:rsidRDefault="000939D8" w:rsidP="00EF2C98">
      <w:pPr>
        <w:numPr>
          <w:ilvl w:val="0"/>
          <w:numId w:val="123"/>
        </w:numPr>
        <w:suppressAutoHyphens/>
        <w:autoSpaceDN w:val="0"/>
        <w:spacing w:before="120" w:after="120" w:line="276" w:lineRule="auto"/>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Wykonawca może zwrócić się do Zamawiającego z wnioskiem złożonym w formie pisemnej lub w formie elektronicznej opatrzonej kwalifikowanym podpisem elektronicznym o przeprowadzenie negocjacji w sprawie odpowiedniej zmiany wynagrodzenia w przypadkach, o których mowa w art. 436 pkt 4 lit. b) ustawy </w:t>
      </w:r>
      <w:proofErr w:type="spellStart"/>
      <w:r w:rsidRPr="003F0E09">
        <w:rPr>
          <w:rFonts w:asciiTheme="minorHAnsi" w:eastAsia="Calibri" w:hAnsiTheme="minorHAnsi" w:cstheme="minorHAnsi"/>
          <w:lang w:eastAsia="ar-SA"/>
        </w:rPr>
        <w:t>Pzp</w:t>
      </w:r>
      <w:proofErr w:type="spellEnd"/>
      <w:r w:rsidRPr="003F0E09">
        <w:rPr>
          <w:rFonts w:asciiTheme="minorHAnsi" w:eastAsia="Calibri" w:hAnsiTheme="minorHAnsi" w:cstheme="minorHAnsi"/>
          <w:lang w:eastAsia="ar-SA"/>
        </w:rPr>
        <w:t>. Wniosek powinien zawierać propozycję zmiany Umowy w zakresie wysokości wynagrodzenia wraz z określeniem daty, od której Wykonawca oczekuje waloryzacji, uzasadnienie oraz dokumenty niezbędne do oceny przez Zamawiającego, czy zmiany mają lub będą miały wpływ na koszty wykonania Umowy przez Wykonawcę oraz w jakim stopniu zmiany tych kosztów uzasadniają zmianę wysokości wynagrodzenia Wykonawcy określonego w Umowie, a w szczególności:</w:t>
      </w:r>
    </w:p>
    <w:p w14:paraId="688AC2CA" w14:textId="77777777" w:rsidR="000939D8" w:rsidRPr="003F0E09" w:rsidDel="00C355BE"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przyjęte przez Wykonawcę zasady kalkulacji wysokości kosztów wykonania Umowy oraz założenia, co do wysokości dotychczasowych oraz przyszłych kosztów wykonania Umowy, wraz z dokumentami potwierdzającymi prawidłowość przyjętych założeń – takimi jak umowy o pracę lub dokumenty potwierdzające zgłoszenie pracowników do ubezpieczeń;</w:t>
      </w:r>
    </w:p>
    <w:p w14:paraId="2E5FB9D1"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wykazanie wpływu zmian na wysokość kosztów wykonania Umowy przez Wykonawcę;</w:t>
      </w:r>
    </w:p>
    <w:p w14:paraId="29685920"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szczegółową kalkulację proponowanej zmienionej wysokości wynagrodzenia Wykonawcy oraz wykazanie adekwatności propozycji do zmiany wysokości kosztów wykonania Umowy przez Wykonawcę;</w:t>
      </w:r>
    </w:p>
    <w:p w14:paraId="232FDE11"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pisemne zestawienie zatrudnionego personelu (zarówno przed jak i po zmianie) realizującego Przedmiot Umowy, wraz z określeniem, które z osób wymienionych w zestawieniu są uczestnikami Pracowniczych Planów Kapitałowych – w przypadku zmian dotyczących kwestii PPK;</w:t>
      </w:r>
    </w:p>
    <w:p w14:paraId="7E6709EA"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wykazanie, że wnioskowana zmiana Umowy skutkować będzie odpowiednią zmianą wynagrodzenia.</w:t>
      </w:r>
    </w:p>
    <w:p w14:paraId="51F44ABF"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lastRenderedPageBreak/>
        <w:t>Zamawiający może zwrócić się do Wykonawcy o uzupełnienie wniosku, o którym mowa w ust. 5, w szczególności o przekazanie dodatkowych wyjaśnień, informacji lub dokumentów</w:t>
      </w:r>
      <w:r w:rsidRPr="003F0E09">
        <w:rPr>
          <w:rFonts w:asciiTheme="minorHAnsi" w:hAnsiTheme="minorHAnsi" w:cstheme="minorHAnsi"/>
          <w:lang w:eastAsia="ar-SA"/>
        </w:rPr>
        <w:t xml:space="preserve"> </w:t>
      </w:r>
      <w:r w:rsidRPr="003F0E09">
        <w:rPr>
          <w:rFonts w:asciiTheme="minorHAnsi" w:eastAsia="Calibri" w:hAnsiTheme="minorHAnsi" w:cstheme="minorHAnsi"/>
        </w:rPr>
        <w:t xml:space="preserve">(oryginałów do wglądu lub kopii potwierdzonych za zgodność z oryginałami). </w:t>
      </w:r>
    </w:p>
    <w:p w14:paraId="23E45B3A"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Zamawiający zajmie w formie pisemnej lub w formie elektronicznej opatrzonej kwalifikowanym podpisem elektronicznym stanowisko wobec wniosku Wykonawcy. </w:t>
      </w:r>
    </w:p>
    <w:p w14:paraId="0A8C91BF"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W przypadku uwzględnienia wniosku Wykonawcy przez Zamawiającego, Strony przystąpią do sporządzenia aneksu do Umowy oraz jego podpisania. </w:t>
      </w:r>
    </w:p>
    <w:p w14:paraId="4DBFFF6A"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Zamawiający może przekazać Wykonawcy wniosek o przeprowadzenie negocjacji w sprawie odpowiedniej zmiany wynagrodzenia na podstawie ust. 4. Wniosek powinien zawierać propozycję zmiany Umowy w zakresie wysokości wynagrodzenia oraz przywołanie zmian przepisów wraz z określeniem daty, od której zmiana ma obowiązywać. W przypadku złożenia przez Zamawiającego powyższego wniosku, Strony będą prowadziły negocjacje, w celu ustalenia odpowiedniej zmiany wynagrodzenia oraz treści aneksu do Umowy.</w:t>
      </w:r>
    </w:p>
    <w:p w14:paraId="59B653BB"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Przed przekazaniem wniosku, o którym mowa w ust. 9 Zamawiający może zwrócić się do Wykonawcy o udzielenie informacji, przekazanie wyjaśnień lub dokumentów niezbędnych do oceny przez Zamawiającego, czy zmiany, o których mowa w ust. 4 mają lub będą miały wpływ na koszty wykonania Umowy przez Wykonawcę oraz w jakim stopniu zmiany tych kosztów uzasadniają zmianę wysokości wynagrodzenia. Rodzaj i zakres tych informacji określi Zamawiający. Wykonawca jest zobowiązany w każdym przypadku do zajęcia w formie pisemnej lub w formie elektronicznej opatrzonej kwalifikowanym podpisem elektronicznym stanowiska w terminie wskazanym we wniosku, jednak nie dłuższym niż 30 dni od dnia otrzymania wniosku od Zamawiającego.</w:t>
      </w:r>
    </w:p>
    <w:p w14:paraId="42B71F0D"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ind w:left="425" w:hanging="425"/>
        <w:textAlignment w:val="baseline"/>
        <w:rPr>
          <w:rFonts w:asciiTheme="minorHAnsi" w:eastAsia="Calibri" w:hAnsiTheme="minorHAnsi" w:cstheme="minorHAnsi"/>
        </w:rPr>
      </w:pPr>
      <w:r w:rsidRPr="003F0E09">
        <w:rPr>
          <w:rFonts w:asciiTheme="minorHAnsi" w:eastAsia="Calibri" w:hAnsiTheme="minorHAnsi" w:cstheme="minorHAnsi"/>
        </w:rPr>
        <w:t>W przypadku, gdy w wyniku negocjacji Strony ustalą dokonanie odpowiedniej zmiany wynagrodzenia, ust. 8 stosuje się odpowiednio.</w:t>
      </w:r>
    </w:p>
    <w:p w14:paraId="062F01B4" w14:textId="77777777" w:rsidR="000939D8" w:rsidRPr="003F0E09" w:rsidRDefault="000939D8" w:rsidP="00EF2C98">
      <w:pPr>
        <w:numPr>
          <w:ilvl w:val="0"/>
          <w:numId w:val="12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 przypadku:</w:t>
      </w:r>
    </w:p>
    <w:p w14:paraId="38370976"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76DD865B"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42EBFC6A"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7EB947AB"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73BFB82D"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110A31C4"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3153E4D6" w14:textId="77777777" w:rsidR="00AF2122" w:rsidRPr="00AF2122" w:rsidRDefault="00AF2122"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lang w:eastAsia="ar-SA"/>
        </w:rPr>
      </w:pPr>
    </w:p>
    <w:p w14:paraId="4B515D89" w14:textId="480FC631" w:rsidR="000939D8" w:rsidRPr="003F0E09" w:rsidRDefault="000939D8" w:rsidP="00EF2C98">
      <w:pPr>
        <w:numPr>
          <w:ilvl w:val="1"/>
          <w:numId w:val="133"/>
        </w:numPr>
        <w:suppressAutoHyphens/>
        <w:autoSpaceDN w:val="0"/>
        <w:spacing w:before="120" w:after="120" w:line="276" w:lineRule="auto"/>
        <w:ind w:left="1276"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niepodjęcia przez Wykonawcę negocjacji na podstawie wniosku Zamawiającego, o którym mowa w ust. 9, prowadzenia ich w sposób niezgodny z przepisami prawa lub zasadami współżycia społecznego;</w:t>
      </w:r>
    </w:p>
    <w:p w14:paraId="0B7E2C8F" w14:textId="36437BCF" w:rsidR="000939D8" w:rsidRPr="003F0E09" w:rsidRDefault="000939D8" w:rsidP="00EF2C98">
      <w:pPr>
        <w:numPr>
          <w:ilvl w:val="1"/>
          <w:numId w:val="133"/>
        </w:numPr>
        <w:suppressAutoHyphens/>
        <w:autoSpaceDN w:val="0"/>
        <w:spacing w:before="120" w:after="120" w:line="276" w:lineRule="auto"/>
        <w:ind w:left="1276"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niewykonania lub nienależytego wykonania przez Wykonawcę postanowień ust. 10 powyżej;</w:t>
      </w:r>
    </w:p>
    <w:p w14:paraId="028030FC" w14:textId="2E532DC6" w:rsidR="000939D8" w:rsidRPr="003F0E09" w:rsidRDefault="000939D8" w:rsidP="00EF2C98">
      <w:pPr>
        <w:numPr>
          <w:ilvl w:val="1"/>
          <w:numId w:val="133"/>
        </w:numPr>
        <w:suppressAutoHyphens/>
        <w:autoSpaceDN w:val="0"/>
        <w:spacing w:before="120" w:after="120" w:line="276" w:lineRule="auto"/>
        <w:ind w:left="1276"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niepodpisania przez Wykonawcę aneksu do Umowy obejmującego odpowiednią zmianę wynagrodzenia, wynikającą z ustaleń negocjacyjnych w terminie ustalonym przez Strony,</w:t>
      </w:r>
    </w:p>
    <w:p w14:paraId="0AE3EE85" w14:textId="77777777" w:rsidR="000939D8" w:rsidRPr="003F0E09" w:rsidRDefault="000939D8" w:rsidP="00EF2C98">
      <w:pPr>
        <w:numPr>
          <w:ilvl w:val="0"/>
          <w:numId w:val="132"/>
        </w:numPr>
        <w:tabs>
          <w:tab w:val="left" w:pos="-654"/>
        </w:tabs>
        <w:suppressAutoHyphens/>
        <w:autoSpaceDE w:val="0"/>
        <w:autoSpaceDN w:val="0"/>
        <w:spacing w:before="120" w:after="120" w:line="276" w:lineRule="auto"/>
        <w:ind w:left="851"/>
        <w:textAlignment w:val="baseline"/>
        <w:rPr>
          <w:rFonts w:asciiTheme="minorHAnsi" w:eastAsia="Calibri" w:hAnsiTheme="minorHAnsi" w:cstheme="minorHAnsi"/>
        </w:rPr>
      </w:pPr>
      <w:r w:rsidRPr="003F0E09">
        <w:rPr>
          <w:rFonts w:asciiTheme="minorHAnsi" w:eastAsia="Calibri" w:hAnsiTheme="minorHAnsi" w:cstheme="minorHAnsi"/>
        </w:rPr>
        <w:t>Zamawiający jest uprawniony do odstąpienia od Umowy, z zachowaniem 180-dniowego okresu odstąpienia, którego bieg rozpoczyna się od dnia złożenia oświadczenia przez Zamawiającego.</w:t>
      </w:r>
    </w:p>
    <w:p w14:paraId="654215EB" w14:textId="77777777" w:rsidR="000939D8" w:rsidRPr="003F0E09" w:rsidRDefault="000939D8" w:rsidP="00EF2C98">
      <w:pPr>
        <w:numPr>
          <w:ilvl w:val="0"/>
          <w:numId w:val="124"/>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lastRenderedPageBreak/>
        <w:t xml:space="preserve">Strony ustalają, że przewidują możliwość zmiany wysokości wynagrodzenia należnego Wykonawcy w przypadku zmiany ceny materiałów lub kosztów związanych z realizacją Przedmiotu Umowy </w:t>
      </w:r>
      <w:r w:rsidRPr="003F0E09">
        <w:rPr>
          <w:rFonts w:asciiTheme="minorHAnsi" w:eastAsiaTheme="minorEastAsia" w:hAnsiTheme="minorHAnsi" w:cstheme="minorHAnsi"/>
        </w:rPr>
        <w:t>(dalej jako “</w:t>
      </w:r>
      <w:r w:rsidRPr="003F0E09">
        <w:rPr>
          <w:rFonts w:asciiTheme="minorHAnsi" w:eastAsiaTheme="minorEastAsia" w:hAnsiTheme="minorHAnsi" w:cstheme="minorHAnsi"/>
          <w:b/>
          <w:bCs/>
        </w:rPr>
        <w:t>Waloryzacja</w:t>
      </w:r>
      <w:r w:rsidRPr="003F0E09">
        <w:rPr>
          <w:rFonts w:asciiTheme="minorHAnsi" w:eastAsiaTheme="minorEastAsia" w:hAnsiTheme="minorHAnsi" w:cstheme="minorHAnsi"/>
        </w:rPr>
        <w:t>”) po zaistnieniu przesłanek dla Waloryzacji opisanych w ustępach poniżej</w:t>
      </w:r>
      <w:r w:rsidRPr="003F0E09">
        <w:rPr>
          <w:rFonts w:asciiTheme="minorHAnsi" w:eastAsia="Calibri" w:hAnsiTheme="minorHAnsi" w:cstheme="minorHAnsi"/>
        </w:rPr>
        <w:t>. Przez zmianę ceny materiałów lub kosztów rozumie się wzrost odpowiednio cen lub kosztów, jak i ich obniżenie, względem ceny lub kosztu przyjętych w celu ustalenia wynagrodzenia Wykonawcy zawartego w Ofercie.</w:t>
      </w:r>
      <w:r w:rsidRPr="003F0E09">
        <w:rPr>
          <w:rFonts w:asciiTheme="minorHAnsi" w:eastAsiaTheme="minorEastAsia" w:hAnsiTheme="minorHAnsi" w:cstheme="minorHAnsi"/>
          <w:lang w:eastAsia="ar-SA"/>
        </w:rPr>
        <w:t xml:space="preserve"> </w:t>
      </w:r>
    </w:p>
    <w:p w14:paraId="334FD2A5" w14:textId="62A4B1D7" w:rsidR="000939D8" w:rsidRPr="003F0E09" w:rsidRDefault="00BB1B51" w:rsidP="00EF2C98">
      <w:pPr>
        <w:numPr>
          <w:ilvl w:val="0"/>
          <w:numId w:val="124"/>
        </w:numPr>
        <w:suppressAutoHyphens/>
        <w:autoSpaceDE w:val="0"/>
        <w:autoSpaceDN w:val="0"/>
        <w:spacing w:before="120" w:after="120" w:line="276" w:lineRule="auto"/>
        <w:textAlignment w:val="baseline"/>
        <w:rPr>
          <w:rFonts w:asciiTheme="minorHAnsi" w:eastAsia="Calibri" w:hAnsiTheme="minorHAnsi" w:cstheme="minorHAnsi"/>
        </w:rPr>
      </w:pPr>
      <w:r w:rsidRPr="00BB1B51">
        <w:rPr>
          <w:rFonts w:asciiTheme="minorHAnsi" w:eastAsiaTheme="minorEastAsia" w:hAnsiTheme="minorHAnsi" w:cstheme="minorHAnsi"/>
          <w:lang w:eastAsia="ar-SA"/>
        </w:rPr>
        <w:t xml:space="preserve">Podstawą Waloryzacji jest </w:t>
      </w:r>
      <w:r w:rsidR="00826623">
        <w:rPr>
          <w:rFonts w:asciiTheme="minorHAnsi" w:eastAsiaTheme="minorEastAsia" w:hAnsiTheme="minorHAnsi" w:cstheme="minorHAnsi"/>
          <w:lang w:eastAsia="ar-SA"/>
        </w:rPr>
        <w:t>średnioroczny</w:t>
      </w:r>
      <w:r w:rsidRPr="00BB1B51">
        <w:rPr>
          <w:rFonts w:asciiTheme="minorHAnsi" w:eastAsiaTheme="minorEastAsia" w:hAnsiTheme="minorHAnsi" w:cstheme="minorHAnsi"/>
          <w:lang w:eastAsia="ar-SA"/>
        </w:rPr>
        <w:t xml:space="preserve"> wskaźnik wzrostu cen towarów i usług konsumpcyjnych ogółem za okres poprzednich 12 miesięcy ogłaszany przez Główny Urząd Statystyczny (dalej jako: „GUS”) na stronie internetowej GUS (https://stat.gov.pl/obszary-tematyczne/ceny-handel/wskazniki-cen/wskazniki-cen-towarow-i-uslug-konsumpcyjnych-pot-inflacja-/roczne-wskazniki-cen-towarow-i-uslug-konsumpcyjnych/) (dalej: „Wskaźnik”). Waloryzacja może zostać dokonana wyłącznie, jeżeli wartość Wskaźnika ulegnie zmianie o co najmniej 3,5% (dalej jako „Próg zmiany”) w stosunku do Wskaźnika obowiązującego dla roku poprzedzającego wniosek o Waloryzację</w:t>
      </w:r>
      <w:r w:rsidR="00B74FEC">
        <w:rPr>
          <w:rStyle w:val="Odwoanieprzypisudolnego"/>
          <w:rFonts w:asciiTheme="minorHAnsi" w:eastAsiaTheme="minorEastAsia" w:hAnsiTheme="minorHAnsi" w:cstheme="minorHAnsi"/>
          <w:lang w:eastAsia="ar-SA"/>
        </w:rPr>
        <w:footnoteReference w:id="4"/>
      </w:r>
      <w:r w:rsidRPr="00BB1B51">
        <w:rPr>
          <w:rFonts w:asciiTheme="minorHAnsi" w:eastAsiaTheme="minorEastAsia" w:hAnsiTheme="minorHAnsi" w:cstheme="minorHAnsi"/>
          <w:lang w:eastAsia="ar-SA"/>
        </w:rPr>
        <w:t>. Celem usunięcia wątpliwości Strony potwierdzają, że Zamawiający nie uwzględni wniosku o Waloryzację, jeżeli nie zostały spełnione przesłanki określone w niniejszej Umowie, w szczególności nie doszło do zmiany Wskaźnika w stopniu uprawniającym Wykonawcę do złożenia wniosku o Waloryzację.</w:t>
      </w:r>
      <w:r>
        <w:rPr>
          <w:rFonts w:asciiTheme="minorHAnsi" w:eastAsiaTheme="minorEastAsia" w:hAnsiTheme="minorHAnsi" w:cstheme="minorHAnsi"/>
          <w:lang w:eastAsia="ar-SA"/>
        </w:rPr>
        <w:t xml:space="preserve"> </w:t>
      </w:r>
    </w:p>
    <w:p w14:paraId="1850DF48" w14:textId="77777777" w:rsidR="000939D8" w:rsidRPr="003F0E09" w:rsidRDefault="000939D8" w:rsidP="00EF2C98">
      <w:pPr>
        <w:numPr>
          <w:ilvl w:val="0"/>
          <w:numId w:val="124"/>
        </w:numPr>
        <w:tabs>
          <w:tab w:val="left" w:pos="-654"/>
        </w:tabs>
        <w:suppressAutoHyphens/>
        <w:autoSpaceDE w:val="0"/>
        <w:autoSpaceDN w:val="0"/>
        <w:spacing w:before="120" w:after="120" w:line="276" w:lineRule="auto"/>
        <w:jc w:val="both"/>
        <w:textAlignment w:val="baseline"/>
        <w:rPr>
          <w:rFonts w:asciiTheme="minorHAnsi" w:eastAsia="Calibri" w:hAnsiTheme="minorHAnsi" w:cstheme="minorHAnsi"/>
        </w:rPr>
      </w:pPr>
      <w:r w:rsidRPr="003F0E09">
        <w:rPr>
          <w:rFonts w:asciiTheme="minorHAnsi" w:eastAsia="Calibri" w:hAnsiTheme="minorHAnsi" w:cstheme="minorHAnsi"/>
        </w:rPr>
        <w:t>Sposób ustalania zmiany wynagrodzenia na skutek Waloryzacji:</w:t>
      </w:r>
    </w:p>
    <w:p w14:paraId="719290BD" w14:textId="77777777" w:rsidR="000939D8" w:rsidRPr="003F0E09" w:rsidRDefault="000939D8"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rPr>
      </w:pPr>
    </w:p>
    <w:p w14:paraId="1EC79CB8" w14:textId="77777777" w:rsidR="000939D8" w:rsidRPr="003F0E09" w:rsidRDefault="000939D8"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rPr>
      </w:pPr>
    </w:p>
    <w:p w14:paraId="6AD414A2" w14:textId="77777777" w:rsidR="000939D8" w:rsidRPr="003F0E09" w:rsidRDefault="000939D8" w:rsidP="00EF2C98">
      <w:pPr>
        <w:pStyle w:val="Akapitzlist"/>
        <w:numPr>
          <w:ilvl w:val="0"/>
          <w:numId w:val="133"/>
        </w:numPr>
        <w:suppressAutoHyphens/>
        <w:autoSpaceDN w:val="0"/>
        <w:spacing w:before="120" w:after="120" w:line="276" w:lineRule="auto"/>
        <w:contextualSpacing w:val="0"/>
        <w:textAlignment w:val="baseline"/>
        <w:rPr>
          <w:rFonts w:asciiTheme="minorHAnsi" w:hAnsiTheme="minorHAnsi" w:cstheme="minorHAnsi"/>
          <w:vanish/>
          <w:sz w:val="24"/>
          <w:szCs w:val="24"/>
        </w:rPr>
      </w:pPr>
    </w:p>
    <w:p w14:paraId="65288A3A" w14:textId="2E301134" w:rsidR="000939D8" w:rsidRPr="003F0E09" w:rsidRDefault="000939D8" w:rsidP="00EF2C98">
      <w:pPr>
        <w:numPr>
          <w:ilvl w:val="1"/>
          <w:numId w:val="133"/>
        </w:numPr>
        <w:tabs>
          <w:tab w:val="left" w:pos="1134"/>
        </w:tabs>
        <w:suppressAutoHyphens/>
        <w:autoSpaceDN w:val="0"/>
        <w:spacing w:before="120" w:after="120" w:line="276" w:lineRule="auto"/>
        <w:ind w:left="104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Wskaźnik na poziomie niższym niż 3,5% nie uprawnia do Waloryzacji;</w:t>
      </w:r>
    </w:p>
    <w:p w14:paraId="5F4BCB2E" w14:textId="0510B1F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Wskaźnik przyjęty dla potrzeb Waloryzacji stanowić będzie różnicę pomiędzy Wskaźnikiem a Progiem zmiany</w:t>
      </w:r>
      <w:r w:rsidRPr="003F0E09">
        <w:rPr>
          <w:rFonts w:asciiTheme="minorHAnsi" w:eastAsia="Calibri" w:hAnsiTheme="minorHAnsi" w:cstheme="minorHAnsi"/>
          <w:vertAlign w:val="superscript"/>
          <w:lang w:eastAsia="ar-SA"/>
        </w:rPr>
        <w:footnoteReference w:id="5"/>
      </w:r>
      <w:r w:rsidRPr="003F0E09">
        <w:rPr>
          <w:rFonts w:asciiTheme="minorHAnsi" w:eastAsia="Calibri" w:hAnsiTheme="minorHAnsi" w:cstheme="minorHAnsi"/>
          <w:lang w:eastAsia="ar-SA"/>
        </w:rPr>
        <w:t>;</w:t>
      </w:r>
    </w:p>
    <w:p w14:paraId="79BE8411" w14:textId="3E17965B"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wynagrodzenie Wykonawcy może zostać zwiększone jednorazowo o nie więcej niż 10% maksymalnego wynagrodzenia Wykonawcy określonego w Paragrafie 9 ust. 1 pkt 1.1. Umowy;</w:t>
      </w:r>
    </w:p>
    <w:p w14:paraId="1CDD70A5" w14:textId="09BE8F4C"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wynagrodzenie Wykonawcy może zostać zmniejszone o nie więcej niż 10% maksymalnego wynagrodzenia Wykonawcy określonego w Umowie;</w:t>
      </w:r>
    </w:p>
    <w:p w14:paraId="76373624" w14:textId="2BF10D42"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na skutek dokonanych Waloryzacji wynagrodzenie Wykonawcy nie może jednak przekroczyć 120% pierwotnego maksymalnego wynagrodzenia Wykonawcy określonego w Paragrafie 9 ust. 1 pkt 1.1. Umowy.</w:t>
      </w:r>
    </w:p>
    <w:p w14:paraId="086C24CF" w14:textId="01620947" w:rsidR="000939D8" w:rsidRPr="006A194E" w:rsidRDefault="000939D8" w:rsidP="00EF2C98">
      <w:pPr>
        <w:numPr>
          <w:ilvl w:val="0"/>
          <w:numId w:val="133"/>
        </w:numPr>
        <w:suppressAutoHyphens/>
        <w:autoSpaceDE w:val="0"/>
        <w:autoSpaceDN w:val="0"/>
        <w:spacing w:before="120" w:after="120" w:line="276" w:lineRule="auto"/>
        <w:textAlignment w:val="baseline"/>
        <w:rPr>
          <w:rFonts w:asciiTheme="minorHAnsi" w:eastAsia="Calibri" w:hAnsiTheme="minorHAnsi" w:cstheme="minorHAnsi"/>
          <w:lang w:eastAsia="ar-SA"/>
        </w:rPr>
      </w:pPr>
      <w:r w:rsidRPr="003F0E09">
        <w:rPr>
          <w:rFonts w:asciiTheme="minorHAnsi" w:eastAsia="Calibri" w:hAnsiTheme="minorHAnsi" w:cstheme="minorHAnsi"/>
        </w:rPr>
        <w:t>Waloryzacja nastąpi na wniosek Strony złożony</w:t>
      </w:r>
      <w:r w:rsidRPr="006A194E">
        <w:rPr>
          <w:rFonts w:asciiTheme="minorHAnsi" w:eastAsia="Calibri" w:hAnsiTheme="minorHAnsi" w:cstheme="minorHAnsi"/>
          <w:lang w:eastAsia="ar-SA"/>
        </w:rPr>
        <w:t xml:space="preserve"> nie wcześniej niż po upływie okresu 12 miesięcy liczonych odpowiednio od:</w:t>
      </w:r>
    </w:p>
    <w:p w14:paraId="37CCC99B" w14:textId="55958650"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dnia zawarcia Umowy, lub</w:t>
      </w:r>
    </w:p>
    <w:p w14:paraId="465EFFD2" w14:textId="3F47E8C2"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lastRenderedPageBreak/>
        <w:t>jeżeli Umowa została zawarta po upływie 180 dni od dnia upływu terminu składania ofert w postępowaniu o udzielnie zamówienia publicznego, w wyniku</w:t>
      </w:r>
      <w:r w:rsidR="28110CA7" w:rsidRPr="003F0E09">
        <w:rPr>
          <w:rFonts w:asciiTheme="minorHAnsi" w:eastAsia="Calibri" w:hAnsiTheme="minorHAnsi" w:cstheme="minorHAnsi"/>
          <w:lang w:eastAsia="ar-SA"/>
        </w:rPr>
        <w:t>,</w:t>
      </w:r>
      <w:r w:rsidRPr="003F0E09">
        <w:rPr>
          <w:rFonts w:asciiTheme="minorHAnsi" w:eastAsia="Calibri" w:hAnsiTheme="minorHAnsi" w:cstheme="minorHAnsi"/>
          <w:lang w:eastAsia="ar-SA"/>
        </w:rPr>
        <w:t xml:space="preserve"> którego zawarto Umowę, wyżej wymieniony 12 miesięczny okres liczony jest od dnia otwarcia ofert.</w:t>
      </w:r>
    </w:p>
    <w:p w14:paraId="45890430" w14:textId="77777777" w:rsidR="000939D8" w:rsidRPr="003F0E09" w:rsidRDefault="000939D8" w:rsidP="00EF2C98">
      <w:pPr>
        <w:numPr>
          <w:ilvl w:val="0"/>
          <w:numId w:val="138"/>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Wniosek o Waloryzację, o którym mowa w ust. 16 wymaga:</w:t>
      </w:r>
    </w:p>
    <w:p w14:paraId="34728AAB" w14:textId="77777777" w:rsidR="000939D8" w:rsidRPr="003F0E09" w:rsidRDefault="000939D8" w:rsidP="00EF2C98">
      <w:pPr>
        <w:numPr>
          <w:ilvl w:val="0"/>
          <w:numId w:val="133"/>
        </w:numPr>
        <w:suppressAutoHyphens/>
        <w:autoSpaceDN w:val="0"/>
        <w:spacing w:before="120" w:after="120" w:line="276" w:lineRule="auto"/>
        <w:textAlignment w:val="baseline"/>
        <w:rPr>
          <w:rFonts w:asciiTheme="minorHAnsi" w:eastAsia="Calibri" w:hAnsiTheme="minorHAnsi" w:cstheme="minorHAnsi"/>
          <w:vanish/>
          <w:lang w:eastAsia="ar-SA"/>
        </w:rPr>
      </w:pPr>
    </w:p>
    <w:p w14:paraId="293E84CF"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zachowania, zgodnie z wyborem Strony, formy pisemnej, kwalifikowanej formy elektronicznej lub dokumentowej (w tym wiadomości e-mail);</w:t>
      </w:r>
    </w:p>
    <w:p w14:paraId="5E79C600"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w przypadku wniosku Wykonawcy:</w:t>
      </w:r>
    </w:p>
    <w:p w14:paraId="00ADCED0" w14:textId="77777777" w:rsidR="000939D8" w:rsidRPr="003F0E09" w:rsidRDefault="000939D8" w:rsidP="00EF2C98">
      <w:pPr>
        <w:numPr>
          <w:ilvl w:val="1"/>
          <w:numId w:val="138"/>
        </w:numPr>
        <w:tabs>
          <w:tab w:val="left" w:pos="-654"/>
        </w:tabs>
        <w:suppressAutoHyphens/>
        <w:autoSpaceDE w:val="0"/>
        <w:autoSpaceDN w:val="0"/>
        <w:spacing w:before="120" w:after="120" w:line="276" w:lineRule="auto"/>
        <w:textAlignment w:val="baseline"/>
        <w:rPr>
          <w:rFonts w:asciiTheme="minorHAnsi" w:eastAsia="Calibri" w:hAnsiTheme="minorHAnsi" w:cstheme="minorHAnsi"/>
          <w:vanish/>
        </w:rPr>
      </w:pPr>
    </w:p>
    <w:p w14:paraId="26E3A8C0" w14:textId="77777777" w:rsidR="000939D8" w:rsidRPr="003F0E09" w:rsidRDefault="000939D8" w:rsidP="00EF2C98">
      <w:pPr>
        <w:numPr>
          <w:ilvl w:val="2"/>
          <w:numId w:val="133"/>
        </w:numPr>
        <w:tabs>
          <w:tab w:val="left" w:pos="-654"/>
          <w:tab w:val="left" w:pos="1701"/>
        </w:tabs>
        <w:suppressAutoHyphens/>
        <w:autoSpaceDE w:val="0"/>
        <w:autoSpaceDN w:val="0"/>
        <w:spacing w:before="120" w:after="120" w:line="276" w:lineRule="auto"/>
        <w:ind w:firstLine="131"/>
        <w:textAlignment w:val="baseline"/>
        <w:rPr>
          <w:rFonts w:asciiTheme="minorHAnsi" w:eastAsia="Calibri" w:hAnsiTheme="minorHAnsi" w:cstheme="minorHAnsi"/>
        </w:rPr>
      </w:pPr>
      <w:r w:rsidRPr="003F0E09">
        <w:rPr>
          <w:rFonts w:asciiTheme="minorHAnsi" w:eastAsia="Calibri" w:hAnsiTheme="minorHAnsi" w:cstheme="minorHAnsi"/>
        </w:rPr>
        <w:t>uzasadnienia;</w:t>
      </w:r>
    </w:p>
    <w:p w14:paraId="06CDA785" w14:textId="77777777" w:rsidR="000939D8" w:rsidRPr="003F0E09" w:rsidRDefault="000939D8" w:rsidP="00EF2C98">
      <w:pPr>
        <w:numPr>
          <w:ilvl w:val="2"/>
          <w:numId w:val="133"/>
        </w:numPr>
        <w:tabs>
          <w:tab w:val="left" w:pos="-654"/>
          <w:tab w:val="left" w:pos="1701"/>
        </w:tabs>
        <w:suppressAutoHyphens/>
        <w:autoSpaceDE w:val="0"/>
        <w:autoSpaceDN w:val="0"/>
        <w:spacing w:before="120" w:after="120" w:line="276" w:lineRule="auto"/>
        <w:ind w:left="1701" w:hanging="850"/>
        <w:textAlignment w:val="baseline"/>
        <w:rPr>
          <w:rFonts w:asciiTheme="minorHAnsi" w:eastAsia="Calibri" w:hAnsiTheme="minorHAnsi" w:cstheme="minorHAnsi"/>
        </w:rPr>
      </w:pPr>
      <w:r w:rsidRPr="003F0E09">
        <w:rPr>
          <w:rFonts w:asciiTheme="minorHAnsi" w:eastAsia="Calibri" w:hAnsiTheme="minorHAnsi" w:cstheme="minorHAnsi"/>
        </w:rPr>
        <w:t xml:space="preserve">dołączenia załączników w postaci zanonimizowanych (tj. pozbawionych danych osobowych, tak aby niemożliwa była identyfikacja osoby fizycznej) kopii dokumentów, potwierdzonych przez Wykonawcę za zgodność z oryginałem, potwierdzających prawidłowość przyjętej kalkulacji zmiany wynagrodzenia należnego Wykonawcy na skutek zmiany Wskaźnika, w szczególności faktury VAT i zestawienie kosztów </w:t>
      </w:r>
      <w:r w:rsidRPr="003F0E09">
        <w:rPr>
          <w:rFonts w:asciiTheme="minorHAnsi" w:eastAsiaTheme="minorEastAsia" w:hAnsiTheme="minorHAnsi" w:cstheme="minorHAnsi"/>
          <w:lang w:eastAsia="ar-SA"/>
        </w:rPr>
        <w:t>związanych z wynagrodzeniami osób realizujących Umowę ze strony Wykonawcy, a także dowody je potwierdzające (np. kopie umów o pracę).</w:t>
      </w:r>
      <w:r w:rsidRPr="003F0E09">
        <w:rPr>
          <w:rFonts w:asciiTheme="minorHAnsi" w:eastAsia="Calibri" w:hAnsiTheme="minorHAnsi" w:cstheme="minorHAnsi"/>
        </w:rPr>
        <w:t xml:space="preserve"> </w:t>
      </w:r>
    </w:p>
    <w:p w14:paraId="1AA04929" w14:textId="77777777" w:rsidR="000939D8" w:rsidRPr="003F0E09" w:rsidRDefault="000939D8" w:rsidP="00EF2C98">
      <w:pPr>
        <w:numPr>
          <w:ilvl w:val="0"/>
          <w:numId w:val="13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Uzasadnienie wniosku o Waloryzację, o którym mowa w ust. 17 pkt 17.2.1 powyżej zawiera:</w:t>
      </w:r>
    </w:p>
    <w:p w14:paraId="12236FB2"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szczegółowe wykazanie, że zmiana Wskaźnika ma rzeczywisty wpływ na konkretne, zindywidualizowane koszty wykonania Umowy przez Wykonawcę oraz stopień, w jaki zmiana Wskaźnika uzasadnia zmianę wynagrodzenia należnego Wykonawcy, w tym udział procentowy i rozkład kosztów, na które wpływ ma zmiana Wskaźnika w całkowitych kosztach Wykonawcy;</w:t>
      </w:r>
    </w:p>
    <w:p w14:paraId="7480A78F"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szczegółową kalkulację cen materiałów lub kosztów według stanu odpowiednio na dzień zawarcia Umowy albo na dzień składania ofert oraz szczegółową kalkulację cen materiałów lub kosztów po ww. zmianie Wskaźnika oraz uzasadnienie adekwatności propozycji zmiany wynagrodzenia w stosunku do zmiany kosztów wykonania Umowy przez Wykonawcę na skutek zmiany Wskaźnika;</w:t>
      </w:r>
    </w:p>
    <w:p w14:paraId="06A921BC"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szczegółową kalkulację proponowanej zmienionej wysokości wynagrodzenia należnego Wykonawcy, poświadczoną przez księgowego lub biegłego rewidenta; </w:t>
      </w:r>
    </w:p>
    <w:p w14:paraId="217FE012"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opis przyjętej przez Wykonawcę zasady kalkulacji Waloryzacji oraz założenia co do dotychczasowych i przyszłych kosztów wykonania Umowy na skutek zmiany Wskaźnika. </w:t>
      </w:r>
    </w:p>
    <w:p w14:paraId="41C3E3E9" w14:textId="77777777" w:rsidR="000939D8" w:rsidRPr="003F0E09" w:rsidRDefault="000939D8" w:rsidP="00EF2C98">
      <w:pPr>
        <w:numPr>
          <w:ilvl w:val="0"/>
          <w:numId w:val="133"/>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Przed rozpatrzeniem wniosku Wykonawcy o Waloryzację i podjęciem decyzji o zwiększeniu wynagrodzenia na skutek Waloryzacji, Zamawiający dokona weryfikacji zasadności oraz poprawności obliczeń dokonanych przez Wykonawcę.</w:t>
      </w:r>
    </w:p>
    <w:p w14:paraId="130B4587" w14:textId="77777777" w:rsidR="000939D8" w:rsidRPr="003F0E09" w:rsidRDefault="000939D8" w:rsidP="00EF2C98">
      <w:pPr>
        <w:numPr>
          <w:ilvl w:val="0"/>
          <w:numId w:val="133"/>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Zamawiający uprawniony jest do:</w:t>
      </w:r>
    </w:p>
    <w:p w14:paraId="32770464"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lastRenderedPageBreak/>
        <w:t>weryfikacji zasadności wysokości zmiany wynagrodzenia proponowanego przez Wykonawcę oraz poprawności obliczeń zmiany wynagrodzenia dokonanych przez Wykonawcę i złożonych przez Wykonawcę dokumentów;</w:t>
      </w:r>
    </w:p>
    <w:p w14:paraId="1AF03A96"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żądania od Wykonawcy uzupełnienie wniosku o Waloryzację, w szczególności o przekazanie dodatkowych wyjaśnień, informacji lub dokumentów potwierdzających prawidłowość dokonanych przez niego obliczeń (oryginałów do wglądu lub kopii potwierdzonych za zgodność z oryginałami, w postaci zanonimizowanej). W takim przypadku Wykonawca będzie zobowiązany do uzupełnienia wniosku lub złożenia wyjaśnień w zakresie określonym w wezwaniu w terminie wskazanym w przez Zamawiającego, jednak nie krótszym niż 5 Dni Roboczych od dnia otrzymania wezwania pod rygorem pozostawienia wniosku o Waloryzację bez rozpoznania.</w:t>
      </w:r>
    </w:p>
    <w:p w14:paraId="0D044032" w14:textId="77777777" w:rsidR="000939D8" w:rsidRPr="003F0E09" w:rsidRDefault="000939D8" w:rsidP="00EF2C98">
      <w:pPr>
        <w:numPr>
          <w:ilvl w:val="0"/>
          <w:numId w:val="133"/>
        </w:numPr>
        <w:suppressAutoHyphens/>
        <w:autoSpaceDN w:val="0"/>
        <w:spacing w:before="120" w:after="120" w:line="276" w:lineRule="auto"/>
        <w:jc w:val="both"/>
        <w:textAlignment w:val="baseline"/>
        <w:rPr>
          <w:rFonts w:asciiTheme="minorHAnsi" w:eastAsia="Calibri" w:hAnsiTheme="minorHAnsi" w:cstheme="minorHAnsi"/>
        </w:rPr>
      </w:pPr>
      <w:r w:rsidRPr="003F0E09">
        <w:rPr>
          <w:rFonts w:asciiTheme="minorHAnsi" w:eastAsia="Calibri" w:hAnsiTheme="minorHAnsi" w:cstheme="minorHAnsi"/>
        </w:rPr>
        <w:t xml:space="preserve">Zamawiający po rozpatrzeniu wniosku o Waloryzację </w:t>
      </w:r>
      <w:r w:rsidRPr="003F0E09">
        <w:rPr>
          <w:rFonts w:asciiTheme="minorHAnsi" w:hAnsiTheme="minorHAnsi" w:cstheme="minorHAnsi"/>
          <w:lang w:eastAsia="ar-SA"/>
        </w:rPr>
        <w:t xml:space="preserve">przekaże Wykonawcy, </w:t>
      </w:r>
      <w:r w:rsidRPr="003F0E09">
        <w:rPr>
          <w:rFonts w:asciiTheme="minorHAnsi" w:eastAsiaTheme="minorEastAsia" w:hAnsiTheme="minorHAnsi" w:cstheme="minorHAnsi"/>
          <w:lang w:eastAsia="ar-SA"/>
        </w:rPr>
        <w:t>zgodnie ze swoim wyborem, w formie pisemnej, kwalifikowanej formie elektronicznej lub dokumentowej:</w:t>
      </w:r>
    </w:p>
    <w:p w14:paraId="771F7E60"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informację o zakresie, w jakim zatwierdza wniosek o Waloryzację oraz wskaże kwotę, o którą należne drugiej Stronie wynagrodzenie, powinno ulec zmianie, albo </w:t>
      </w:r>
    </w:p>
    <w:p w14:paraId="0E401C45"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informację o niezatwierdzeniu wniosku o Waloryzację wraz z uzasadnieniem. </w:t>
      </w:r>
    </w:p>
    <w:p w14:paraId="4C892C0D" w14:textId="77777777" w:rsidR="000939D8" w:rsidRPr="003F0E09" w:rsidRDefault="000939D8" w:rsidP="00EF2C98">
      <w:pPr>
        <w:numPr>
          <w:ilvl w:val="0"/>
          <w:numId w:val="133"/>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hAnsiTheme="minorHAnsi" w:cstheme="minorHAnsi"/>
          <w:lang w:eastAsia="ar-SA"/>
        </w:rPr>
        <w:t>Celem usunięcia wątpliwości Strony potwierdzają, że zwiększenie wynagrodzenia Wykonawcy w ramach Waloryzacji następuje w odniesieniu wyłącznie do tych kosztów, których zwiększenie na skutek zmiany Wskaźnika Wykonawca skutecznie wykazał.</w:t>
      </w:r>
    </w:p>
    <w:p w14:paraId="456BD646" w14:textId="77777777" w:rsidR="000939D8" w:rsidRPr="003F0E09" w:rsidRDefault="000939D8" w:rsidP="5441E664">
      <w:pPr>
        <w:numPr>
          <w:ilvl w:val="0"/>
          <w:numId w:val="133"/>
        </w:numPr>
        <w:suppressAutoHyphens/>
        <w:autoSpaceDE w:val="0"/>
        <w:autoSpaceDN w:val="0"/>
        <w:spacing w:before="120" w:after="120" w:line="276" w:lineRule="auto"/>
        <w:textAlignment w:val="baseline"/>
        <w:rPr>
          <w:rFonts w:asciiTheme="minorHAnsi" w:eastAsia="Calibri" w:hAnsiTheme="minorHAnsi" w:cstheme="minorBidi"/>
        </w:rPr>
      </w:pPr>
      <w:r w:rsidRPr="5441E664">
        <w:rPr>
          <w:rFonts w:asciiTheme="minorHAnsi" w:eastAsiaTheme="minorEastAsia" w:hAnsiTheme="minorHAnsi" w:cstheme="minorBidi"/>
          <w:lang w:eastAsia="ar-SA"/>
        </w:rPr>
        <w:t>Waloryzacja wymaga zawarcia stosownego aneksu do Umowy w formie pisemnej lub w formie elektronicznej pod rygorem nieważności.</w:t>
      </w:r>
    </w:p>
    <w:p w14:paraId="55081651" w14:textId="77777777" w:rsidR="000939D8" w:rsidRPr="003F0E09" w:rsidRDefault="000939D8" w:rsidP="00EF2C98">
      <w:pPr>
        <w:numPr>
          <w:ilvl w:val="0"/>
          <w:numId w:val="133"/>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Wykonawca przyjmuje do wiadomości i oświadcza, że:</w:t>
      </w:r>
    </w:p>
    <w:p w14:paraId="324D07EE"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Zamawiający uprawniony jest do zwiększenia wynagrodzenia Wykonawcy określonego w Umowie na skutek Waloryzacji proporcjonalnie do stopnia, w jakim Wykonawca uzasadni wniosek o Waloryzację i wykaże rzeczywisty wpływ zmiany Wskaźnika na koszty Wykonawcy;</w:t>
      </w:r>
    </w:p>
    <w:p w14:paraId="5035FB85" w14:textId="77777777" w:rsidR="000939D8" w:rsidRPr="003F0E09" w:rsidRDefault="000939D8" w:rsidP="00EF2C98">
      <w:pPr>
        <w:numPr>
          <w:ilvl w:val="1"/>
          <w:numId w:val="133"/>
        </w:numPr>
        <w:suppressAutoHyphens/>
        <w:autoSpaceDN w:val="0"/>
        <w:spacing w:before="120" w:after="120" w:line="276" w:lineRule="auto"/>
        <w:ind w:left="1134" w:hanging="567"/>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spoczywa na nim ciężar udowodnienia Zamawiającemu, że zmiana Wskaźnika ma wpływ na konkretne, zindywidualizowane koszty i realizację Umowy.</w:t>
      </w:r>
    </w:p>
    <w:p w14:paraId="41FEF0C9" w14:textId="77777777"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Zmiana wysokości wynagrodzenia Wykonawcy, o której mowa w ust. 4 i ust. 13, może nastąpić wyłącznie w zakresie kwoty płatności częściowych wynagrodzenia Wykonawcy, jeszcze niezapłaconego i niezafakturowanego. W celu rozwiania wątpliwości zmiana wynagrodzenia nastąpi nie najwcześniej niż od dnia zmiany przepisów prawa powodujących zmianę (ust. 4) lub od dnia złożenia wniosku (ust. 13) z zastrzeżeniem postanowień ust. 16. W przypadku, gdy z uwagi na regulacje finansowo-księgowe nie będzie możliwa zmiana wysokości w terminach wskazanych odpowiednio w zdaniu poprzednim, zmiana wynagrodzenia nastąpi od dnia zawarcia aneksu do Umowy. </w:t>
      </w:r>
    </w:p>
    <w:p w14:paraId="6C683632" w14:textId="1596AD27" w:rsidR="000939D8" w:rsidRPr="003F0E09" w:rsidRDefault="000939D8" w:rsidP="00EF2C98">
      <w:pPr>
        <w:numPr>
          <w:ilvl w:val="0"/>
          <w:numId w:val="134"/>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lastRenderedPageBreak/>
        <w:t xml:space="preserve">W przypadku zmiany stawki VAT dla Przedmiotu Umowy wynagrodzenie określone w </w:t>
      </w:r>
      <w:r w:rsidR="00204F3E">
        <w:rPr>
          <w:rFonts w:asciiTheme="minorHAnsi" w:eastAsia="Calibri" w:hAnsiTheme="minorHAnsi" w:cstheme="minorHAnsi"/>
        </w:rPr>
        <w:t>P</w:t>
      </w:r>
      <w:r w:rsidRPr="003F0E09">
        <w:rPr>
          <w:rFonts w:asciiTheme="minorHAnsi" w:eastAsia="Calibri" w:hAnsiTheme="minorHAnsi" w:cstheme="minorHAnsi"/>
        </w:rPr>
        <w:t xml:space="preserve">aragrafie </w:t>
      </w:r>
      <w:r w:rsidR="00937FC1">
        <w:rPr>
          <w:rFonts w:asciiTheme="minorHAnsi" w:eastAsia="Calibri" w:hAnsiTheme="minorHAnsi" w:cstheme="minorHAnsi"/>
        </w:rPr>
        <w:t>9</w:t>
      </w:r>
      <w:r w:rsidR="00937FC1" w:rsidRPr="003F0E09">
        <w:rPr>
          <w:rFonts w:asciiTheme="minorHAnsi" w:eastAsia="Calibri" w:hAnsiTheme="minorHAnsi" w:cstheme="minorHAnsi"/>
        </w:rPr>
        <w:t xml:space="preserve"> </w:t>
      </w:r>
      <w:r w:rsidRPr="003F0E09">
        <w:rPr>
          <w:rFonts w:asciiTheme="minorHAnsi" w:eastAsia="Calibri" w:hAnsiTheme="minorHAnsi" w:cstheme="minorHAnsi"/>
        </w:rPr>
        <w:t>ulegnie odpowiedniej zmianie, poprzez zastosowanie zmienionej stawki VAT. Zmianie ulegnie wysokość wynagrodzenia należnego Wykonawcy za wykonywanie Umowy w okresie od dnia obowiązywania zmienionej stawki podatku, w zakresie części wynagrodzenia, do której zgodnie z przepisami prawa powinna być stosowana zmieniona stawka podatku.</w:t>
      </w:r>
    </w:p>
    <w:p w14:paraId="74F3FA92" w14:textId="77777777"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 przypadku likwidacji Wskaźnika wskazanego w ust. 14 lub zmiany podmiotu, który urzędowo go ustala, mechanizm opisany powyżej, stosuje się odpowiednio do wskaźnika i podmiotu, który zgodnie z odpowiednimi przepisami prawa zastąpi dotychczasowy Wskaźnik lub podmiot.</w:t>
      </w:r>
    </w:p>
    <w:p w14:paraId="4EE0AE25" w14:textId="77777777" w:rsidR="000939D8" w:rsidRPr="003F0E09" w:rsidRDefault="000939D8" w:rsidP="00EF2C98">
      <w:pPr>
        <w:numPr>
          <w:ilvl w:val="0"/>
          <w:numId w:val="134"/>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Wykonawca każdorazowo zobowiązany jest do zmiany wynagrodzenia przysługującego Podwykonawcy/Podwykonawcom, z którym zawarł umowę, według zasad wynikających z art. 439 ust. 5 ustawy </w:t>
      </w:r>
      <w:proofErr w:type="spellStart"/>
      <w:r w:rsidRPr="003F0E09">
        <w:rPr>
          <w:rFonts w:asciiTheme="minorHAnsi" w:eastAsia="Calibri" w:hAnsiTheme="minorHAnsi" w:cstheme="minorHAnsi"/>
        </w:rPr>
        <w:t>Pzp</w:t>
      </w:r>
      <w:proofErr w:type="spellEnd"/>
      <w:r w:rsidRPr="003F0E09">
        <w:rPr>
          <w:rFonts w:asciiTheme="minorHAnsi" w:eastAsia="Calibri" w:hAnsiTheme="minorHAnsi" w:cstheme="minorHAnsi"/>
        </w:rPr>
        <w:t xml:space="preserve"> w zakresie odpowiadającym dokonanym zmianom wynikającym z Waloryzacji lub zmian na podstawie art. 436 pkt 4 lit b ustawy </w:t>
      </w:r>
      <w:proofErr w:type="spellStart"/>
      <w:r w:rsidRPr="003F0E09">
        <w:rPr>
          <w:rFonts w:asciiTheme="minorHAnsi" w:eastAsia="Calibri" w:hAnsiTheme="minorHAnsi" w:cstheme="minorHAnsi"/>
        </w:rPr>
        <w:t>Pzp</w:t>
      </w:r>
      <w:proofErr w:type="spellEnd"/>
      <w:r w:rsidRPr="003F0E09">
        <w:rPr>
          <w:rFonts w:asciiTheme="minorHAnsi" w:eastAsia="Calibri" w:hAnsiTheme="minorHAnsi" w:cstheme="minorHAnsi"/>
        </w:rPr>
        <w:t xml:space="preserve">. </w:t>
      </w:r>
    </w:p>
    <w:p w14:paraId="1C85AC11" w14:textId="77777777"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Wykonawca na każde żądanie Zamawiającego, udzieli niezwłocznie wszelkich informacji i wyjaśnień dotyczących zobowiązania Wykonawcy, o którym mowa w ust. 28 oraz przedłoży kopie aneksów do umów lub innych dokumentów potwierdzających wykonanie tego zobowiązania, poświadczone przez osoby uprawnione do reprezentacji Wykonawcy.</w:t>
      </w:r>
    </w:p>
    <w:p w14:paraId="4F26CDDC" w14:textId="77777777"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Strony na podstawie art. 455 ust. 2 ustawy </w:t>
      </w:r>
      <w:proofErr w:type="spellStart"/>
      <w:r w:rsidRPr="003F0E09">
        <w:rPr>
          <w:rFonts w:asciiTheme="minorHAnsi" w:eastAsia="Calibri" w:hAnsiTheme="minorHAnsi" w:cstheme="minorHAnsi"/>
        </w:rPr>
        <w:t>Pzp</w:t>
      </w:r>
      <w:proofErr w:type="spellEnd"/>
      <w:r w:rsidRPr="003F0E09">
        <w:rPr>
          <w:rFonts w:asciiTheme="minorHAnsi" w:eastAsia="Calibri" w:hAnsiTheme="minorHAnsi" w:cstheme="minorHAnsi"/>
        </w:rPr>
        <w:t xml:space="preserve"> są uprawnione do dokonania zmian bez przeprowadzenia nowego postępowania o udzielenie zamówienia, których łączna wartość jest mniejsza niż progi unijne oraz jest niższa niż 10% wartości łącznego wynagrodzenia brutto określonego w Paragrafie 5 ust. 1 Umowy, niezależnie od innych przypadków opisanych w niniejszym Paragrafie lub zmian dozwolonych przepisami ustawy </w:t>
      </w:r>
      <w:proofErr w:type="spellStart"/>
      <w:r w:rsidRPr="003F0E09">
        <w:rPr>
          <w:rFonts w:asciiTheme="minorHAnsi" w:eastAsia="Calibri" w:hAnsiTheme="minorHAnsi" w:cstheme="minorHAnsi"/>
        </w:rPr>
        <w:t>Pzp</w:t>
      </w:r>
      <w:proofErr w:type="spellEnd"/>
      <w:r w:rsidRPr="003F0E09">
        <w:rPr>
          <w:rFonts w:asciiTheme="minorHAnsi" w:eastAsia="Calibri" w:hAnsiTheme="minorHAnsi" w:cstheme="minorHAnsi"/>
        </w:rPr>
        <w:t>. Zmiana dokonana zgodnie z niniejszym postanowieniem, niezależnie od jej wartości, nie może powodować zmiany ogólnego charakteru Umowy.</w:t>
      </w:r>
    </w:p>
    <w:p w14:paraId="1EB447EA" w14:textId="77777777"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HAnsi"/>
        </w:rPr>
      </w:pPr>
      <w:r w:rsidRPr="003F0E09">
        <w:rPr>
          <w:rFonts w:asciiTheme="minorHAnsi" w:eastAsia="Calibri" w:hAnsiTheme="minorHAnsi" w:cstheme="minorHAnsi"/>
        </w:rPr>
        <w:t xml:space="preserve">Warunkiem dokonania zmian, o których mowa w ust. 2 i ust. 30 powyżej, jest zgoda Stron i złożenie wniosku przez Stronę inicjującą zmianę. Wniosek powinien zawierać: </w:t>
      </w:r>
    </w:p>
    <w:p w14:paraId="0537B16E" w14:textId="77777777" w:rsidR="000939D8" w:rsidRPr="003F0E09" w:rsidRDefault="000939D8" w:rsidP="00EF2C98">
      <w:pPr>
        <w:numPr>
          <w:ilvl w:val="1"/>
          <w:numId w:val="134"/>
        </w:numPr>
        <w:suppressAutoHyphens/>
        <w:autoSpaceDN w:val="0"/>
        <w:spacing w:before="120" w:after="120" w:line="276" w:lineRule="auto"/>
        <w:ind w:left="1134" w:hanging="708"/>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opis propozycji zmiany;</w:t>
      </w:r>
    </w:p>
    <w:p w14:paraId="449E7F22" w14:textId="77777777" w:rsidR="000939D8" w:rsidRPr="003F0E09" w:rsidRDefault="000939D8" w:rsidP="00EF2C98">
      <w:pPr>
        <w:numPr>
          <w:ilvl w:val="1"/>
          <w:numId w:val="134"/>
        </w:numPr>
        <w:suppressAutoHyphens/>
        <w:autoSpaceDN w:val="0"/>
        <w:spacing w:before="120" w:after="120" w:line="276" w:lineRule="auto"/>
        <w:ind w:left="1134"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 xml:space="preserve">uzasadnienie zmiany; </w:t>
      </w:r>
    </w:p>
    <w:p w14:paraId="0F8021B5" w14:textId="77777777" w:rsidR="000939D8" w:rsidRPr="003F0E09" w:rsidRDefault="000939D8" w:rsidP="00EF2C98">
      <w:pPr>
        <w:numPr>
          <w:ilvl w:val="1"/>
          <w:numId w:val="134"/>
        </w:numPr>
        <w:suppressAutoHyphens/>
        <w:autoSpaceDN w:val="0"/>
        <w:spacing w:before="120" w:after="120" w:line="276" w:lineRule="auto"/>
        <w:ind w:left="1134" w:hanging="709"/>
        <w:textAlignment w:val="baseline"/>
        <w:rPr>
          <w:rFonts w:asciiTheme="minorHAnsi" w:eastAsia="Calibri" w:hAnsiTheme="minorHAnsi" w:cstheme="minorHAnsi"/>
          <w:lang w:eastAsia="ar-SA"/>
        </w:rPr>
      </w:pPr>
      <w:r w:rsidRPr="003F0E09">
        <w:rPr>
          <w:rFonts w:asciiTheme="minorHAnsi" w:eastAsia="Calibri" w:hAnsiTheme="minorHAnsi" w:cstheme="minorHAnsi"/>
          <w:lang w:eastAsia="ar-SA"/>
        </w:rPr>
        <w:t>opis wpływu zmiany na termin wykonania Umowy i wynagrodzenie Wykonawcy.</w:t>
      </w:r>
    </w:p>
    <w:p w14:paraId="4199D4E0" w14:textId="64F2207C" w:rsidR="000939D8" w:rsidRPr="003F0E09" w:rsidRDefault="000939D8" w:rsidP="00EF2C98">
      <w:pPr>
        <w:numPr>
          <w:ilvl w:val="0"/>
          <w:numId w:val="134"/>
        </w:numPr>
        <w:suppressAutoHyphens/>
        <w:autoSpaceDN w:val="0"/>
        <w:spacing w:before="120" w:after="120" w:line="276" w:lineRule="auto"/>
        <w:textAlignment w:val="baseline"/>
        <w:rPr>
          <w:rFonts w:asciiTheme="minorHAnsi" w:eastAsia="Calibri" w:hAnsiTheme="minorHAnsi" w:cstheme="minorBidi"/>
        </w:rPr>
      </w:pPr>
      <w:r w:rsidRPr="722230CD">
        <w:rPr>
          <w:rFonts w:asciiTheme="minorHAnsi" w:eastAsia="Calibri" w:hAnsiTheme="minorHAnsi" w:cstheme="minorBidi"/>
        </w:rPr>
        <w:t>Zmiana wysokości wynagrodzenia należnego Wykonawcy wymaga sporządzenia aneksu, zawartego  w formie pisemnej</w:t>
      </w:r>
      <w:r w:rsidR="00D645B2" w:rsidRPr="00D645B2">
        <w:rPr>
          <w:rFonts w:asciiTheme="minorHAnsi" w:eastAsiaTheme="minorEastAsia" w:hAnsiTheme="minorHAnsi" w:cstheme="minorBidi"/>
          <w:lang w:eastAsia="ar-SA"/>
        </w:rPr>
        <w:t xml:space="preserve"> </w:t>
      </w:r>
      <w:r w:rsidR="00D645B2" w:rsidRPr="00D645B2">
        <w:rPr>
          <w:rFonts w:asciiTheme="minorHAnsi" w:eastAsia="Calibri" w:hAnsiTheme="minorHAnsi" w:cstheme="minorBidi"/>
        </w:rPr>
        <w:t xml:space="preserve">lub w formie elektronicznej </w:t>
      </w:r>
      <w:r w:rsidR="00D645B2" w:rsidRPr="722230CD">
        <w:rPr>
          <w:rFonts w:asciiTheme="minorHAnsi" w:eastAsia="Calibri" w:hAnsiTheme="minorHAnsi" w:cstheme="minorBidi"/>
        </w:rPr>
        <w:t>pod rygorem nieważności</w:t>
      </w:r>
      <w:r w:rsidRPr="722230CD">
        <w:rPr>
          <w:rFonts w:asciiTheme="minorHAnsi" w:eastAsia="Calibri" w:hAnsiTheme="minorHAnsi" w:cstheme="minorBidi"/>
        </w:rPr>
        <w:t>.</w:t>
      </w:r>
    </w:p>
    <w:p w14:paraId="45887116" w14:textId="77777777" w:rsidR="000939D8" w:rsidRPr="003F0E09" w:rsidRDefault="000939D8" w:rsidP="00EF2C98">
      <w:pPr>
        <w:numPr>
          <w:ilvl w:val="0"/>
          <w:numId w:val="134"/>
        </w:numPr>
        <w:tabs>
          <w:tab w:val="left" w:pos="-654"/>
        </w:tabs>
        <w:suppressAutoHyphens/>
        <w:autoSpaceDE w:val="0"/>
        <w:autoSpaceDN w:val="0"/>
        <w:spacing w:before="120" w:after="120" w:line="276" w:lineRule="auto"/>
        <w:textAlignment w:val="baseline"/>
        <w:rPr>
          <w:rFonts w:asciiTheme="minorHAnsi" w:eastAsia="Calibri" w:hAnsiTheme="minorHAnsi" w:cstheme="minorHAnsi"/>
        </w:rPr>
      </w:pPr>
      <w:r w:rsidRPr="003F0E09">
        <w:rPr>
          <w:rFonts w:asciiTheme="minorHAnsi" w:hAnsiTheme="minorHAnsi" w:cstheme="minorHAnsi"/>
        </w:rPr>
        <w:t>Zmiany Umowy nie stanowi w szczególności: zmiana nazw lub określeń Stron, siedziby Stron, numerów rachunków bankowych Stron, zmiana danych teleadresowych, zmiana sposobu prowadzenia korespondencji pomiędzy Stronami, zmiana formy zabezpieczenia należytego wykonania Umowy, zmiana podmiotu udostępniającego zasoby, zmiana Podwykonawcy, zmiana osób wskazanych w Załączniku nr 4 do Umowy, jak również osób odpowiedzialnych za realizację Przedmiotu Umowy ze strony Wykonawcy oraz Zamawiającego.</w:t>
      </w:r>
      <w:r w:rsidRPr="003F0E09">
        <w:rPr>
          <w:rFonts w:asciiTheme="minorHAnsi" w:hAnsiTheme="minorHAnsi" w:cstheme="minorHAnsi"/>
          <w:lang w:eastAsia="ar-SA"/>
        </w:rPr>
        <w:t xml:space="preserve"> </w:t>
      </w:r>
    </w:p>
    <w:p w14:paraId="1E673F6C" w14:textId="77777777" w:rsidR="000939D8" w:rsidRPr="003F0E09" w:rsidRDefault="000939D8" w:rsidP="00F85C4C">
      <w:pPr>
        <w:pStyle w:val="Nagwek3"/>
        <w:spacing w:before="240" w:after="240"/>
        <w:ind w:left="714" w:hanging="357"/>
        <w:rPr>
          <w:rFonts w:asciiTheme="minorHAnsi" w:hAnsiTheme="minorHAnsi" w:cstheme="minorHAnsi"/>
        </w:rPr>
      </w:pPr>
      <w:bookmarkStart w:id="77" w:name="_Toc139005485"/>
      <w:r w:rsidRPr="003F0E09">
        <w:rPr>
          <w:rFonts w:asciiTheme="minorHAnsi" w:hAnsiTheme="minorHAnsi" w:cstheme="minorHAnsi"/>
        </w:rPr>
        <w:lastRenderedPageBreak/>
        <w:t>Paragraf 15 Zawiadomienia</w:t>
      </w:r>
      <w:bookmarkEnd w:id="76"/>
      <w:bookmarkEnd w:id="77"/>
    </w:p>
    <w:p w14:paraId="79F8D152" w14:textId="77777777" w:rsidR="000939D8" w:rsidRPr="003F0E09" w:rsidRDefault="000939D8" w:rsidP="00EF2C98">
      <w:pPr>
        <w:numPr>
          <w:ilvl w:val="0"/>
          <w:numId w:val="12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Strony mogą doręczać określone powiadomienia oraz przekazywać sobie informacje związane z realizacją Umowy, które nie stanowią oświadczeń woli o znaczeniu prawnym (np. nie stanowią wezwań do zaniechania naruszeń, oświadczeń o odstąpieniu od Umowy, itp.) oraz w sytuacjach, w których Umowa nie wymaga zachowania formy pisemnej, wyznaczonym Kierownikom Projektu wskazanym w Umowie.</w:t>
      </w:r>
    </w:p>
    <w:p w14:paraId="598334BE" w14:textId="77777777" w:rsidR="000939D8" w:rsidRPr="003F0E09" w:rsidRDefault="000939D8" w:rsidP="00EF2C98">
      <w:pPr>
        <w:numPr>
          <w:ilvl w:val="0"/>
          <w:numId w:val="12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W przypadku przekazania informacji za pośrednictwem poczty elektronicznej (e-mail) nadawca winien dysponować potwierdzeniem ich nadania na adres elektroniczny odbiorcy. Powiadomienie uznaje się za doręczone z chwilą dostarczenia za pomocą faksu lub poczty elektronicznej.</w:t>
      </w:r>
    </w:p>
    <w:p w14:paraId="198B43E7" w14:textId="77777777" w:rsidR="000939D8" w:rsidRPr="003F0E09" w:rsidRDefault="000939D8" w:rsidP="00EF2C98">
      <w:pPr>
        <w:numPr>
          <w:ilvl w:val="0"/>
          <w:numId w:val="12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Z zastrzeżeniem odrębnych postanowień Umowy wszelkie oświadczenia o znaczeniu prawnym, związane z obowiązywaniem lub realizacją Umowy, dokonywane będą przez odpowiednio do tego umocowane osoby na piśmie za potwierdzeniem odbioru, listem poleconym lub przesyłką kurierską na poniższe adresy:</w:t>
      </w:r>
    </w:p>
    <w:p w14:paraId="0EB8B775" w14:textId="77777777" w:rsidR="000939D8" w:rsidRPr="003F0E09" w:rsidRDefault="000939D8" w:rsidP="00EF2C98">
      <w:pPr>
        <w:numPr>
          <w:ilvl w:val="1"/>
          <w:numId w:val="127"/>
        </w:numPr>
        <w:tabs>
          <w:tab w:val="left" w:pos="9356"/>
        </w:tabs>
        <w:spacing w:line="276" w:lineRule="auto"/>
        <w:ind w:left="992" w:hanging="567"/>
        <w:rPr>
          <w:rFonts w:asciiTheme="minorHAnsi" w:hAnsiTheme="minorHAnsi" w:cstheme="minorHAnsi"/>
        </w:rPr>
      </w:pPr>
      <w:r w:rsidRPr="003F0E09">
        <w:rPr>
          <w:rFonts w:asciiTheme="minorHAnsi" w:hAnsiTheme="minorHAnsi" w:cstheme="minorHAnsi"/>
        </w:rPr>
        <w:t>Adres do doręczeń dla Zamawiającego:</w:t>
      </w:r>
    </w:p>
    <w:p w14:paraId="5F62C25E" w14:textId="77777777" w:rsidR="000939D8" w:rsidRPr="003F0E09" w:rsidRDefault="000939D8" w:rsidP="000939D8">
      <w:pPr>
        <w:tabs>
          <w:tab w:val="left" w:pos="9356"/>
        </w:tabs>
        <w:spacing w:line="276" w:lineRule="auto"/>
        <w:ind w:left="992"/>
        <w:rPr>
          <w:rFonts w:asciiTheme="minorHAnsi" w:hAnsiTheme="minorHAnsi" w:cstheme="minorHAnsi"/>
        </w:rPr>
      </w:pPr>
      <w:r w:rsidRPr="003F0E09">
        <w:rPr>
          <w:rFonts w:asciiTheme="minorHAnsi" w:hAnsiTheme="minorHAnsi" w:cstheme="minorHAnsi"/>
        </w:rPr>
        <w:t>Państwowy Fundusz Rehabilitacji Osób Niepełnosprawnych</w:t>
      </w:r>
    </w:p>
    <w:p w14:paraId="6AC77932" w14:textId="77777777" w:rsidR="000939D8" w:rsidRPr="003F0E09" w:rsidRDefault="000939D8" w:rsidP="000939D8">
      <w:pPr>
        <w:tabs>
          <w:tab w:val="left" w:pos="9356"/>
        </w:tabs>
        <w:spacing w:line="276" w:lineRule="auto"/>
        <w:ind w:left="992"/>
        <w:rPr>
          <w:rFonts w:asciiTheme="minorHAnsi" w:hAnsiTheme="minorHAnsi" w:cstheme="minorHAnsi"/>
          <w:b/>
        </w:rPr>
      </w:pPr>
      <w:r w:rsidRPr="003F0E09">
        <w:rPr>
          <w:rFonts w:asciiTheme="minorHAnsi" w:hAnsiTheme="minorHAnsi" w:cstheme="minorHAnsi"/>
        </w:rPr>
        <w:t>al. Jana Pawła II 13, 00-828 Warszawa</w:t>
      </w:r>
    </w:p>
    <w:p w14:paraId="01816655" w14:textId="77777777" w:rsidR="000939D8" w:rsidRPr="003F0E09" w:rsidRDefault="000939D8" w:rsidP="00EF2C98">
      <w:pPr>
        <w:numPr>
          <w:ilvl w:val="1"/>
          <w:numId w:val="127"/>
        </w:numPr>
        <w:tabs>
          <w:tab w:val="left" w:pos="9356"/>
        </w:tabs>
        <w:spacing w:line="276" w:lineRule="auto"/>
        <w:ind w:left="992" w:hanging="567"/>
        <w:rPr>
          <w:rFonts w:asciiTheme="minorHAnsi" w:hAnsiTheme="minorHAnsi" w:cstheme="minorHAnsi"/>
        </w:rPr>
      </w:pPr>
      <w:bookmarkStart w:id="78" w:name="_Hlk17976239"/>
      <w:r w:rsidRPr="003F0E09">
        <w:rPr>
          <w:rFonts w:asciiTheme="minorHAnsi" w:hAnsiTheme="minorHAnsi" w:cstheme="minorHAnsi"/>
        </w:rPr>
        <w:t>Adres do doręczeń dla Wykonawcy:</w:t>
      </w:r>
    </w:p>
    <w:bookmarkEnd w:id="78"/>
    <w:p w14:paraId="5C3F8566" w14:textId="77777777" w:rsidR="000939D8" w:rsidRPr="003F0E09" w:rsidRDefault="000939D8" w:rsidP="000939D8">
      <w:pPr>
        <w:tabs>
          <w:tab w:val="left" w:leader="underscore" w:pos="4536"/>
          <w:tab w:val="left" w:pos="9356"/>
        </w:tabs>
        <w:spacing w:line="276" w:lineRule="auto"/>
        <w:ind w:left="993"/>
        <w:rPr>
          <w:rFonts w:asciiTheme="minorHAnsi" w:hAnsiTheme="minorHAnsi" w:cstheme="minorHAnsi"/>
        </w:rPr>
      </w:pPr>
      <w:r w:rsidRPr="003F0E09">
        <w:rPr>
          <w:rFonts w:asciiTheme="minorHAnsi" w:hAnsiTheme="minorHAnsi" w:cstheme="minorHAnsi"/>
        </w:rPr>
        <w:tab/>
      </w:r>
    </w:p>
    <w:p w14:paraId="0BED6E94" w14:textId="77777777" w:rsidR="000939D8" w:rsidRPr="003F0E09" w:rsidRDefault="000939D8" w:rsidP="00EF2C98">
      <w:pPr>
        <w:numPr>
          <w:ilvl w:val="0"/>
          <w:numId w:val="127"/>
        </w:numPr>
        <w:tabs>
          <w:tab w:val="left" w:pos="9356"/>
        </w:tabs>
        <w:spacing w:after="120" w:line="276" w:lineRule="auto"/>
        <w:ind w:left="426" w:hanging="426"/>
        <w:rPr>
          <w:rFonts w:asciiTheme="minorHAnsi" w:hAnsiTheme="minorHAnsi" w:cstheme="minorHAnsi"/>
        </w:rPr>
      </w:pPr>
      <w:r w:rsidRPr="003F0E09">
        <w:rPr>
          <w:rFonts w:asciiTheme="minorHAnsi" w:hAnsiTheme="minorHAnsi" w:cstheme="minorHAnsi"/>
        </w:rPr>
        <w:t>Zmiana danych, o których mowa w niniejszym Paragrafie może być dokonywana w toku obowiązywania Umowy za uprzednim poinformowaniem drugiej Strony. Każda ze Stron zobowiązana jest poinformować drugą Stronę o każdorazowej zmianie adresów wskazanych w niniejszym paragrafie niezwłocznie po dokonaniu takiej zmiany. W przypadku braku zawiadomienia o zmianie adresu w sposób, o którym mowa powyżej, wszelkie zawiadomienia dokonane na poprzednio wskazany przez Stronę adres, w sposób określony w zdaniu poprzedzającym, uznane będą za skutecznie doręczone. Zmiana danych, o których mowa w niniejszym paragrafie nie stanowi zmiany Umowy.</w:t>
      </w:r>
    </w:p>
    <w:p w14:paraId="2EB7DE83" w14:textId="77777777" w:rsidR="000939D8" w:rsidRPr="003F0E09" w:rsidRDefault="000939D8" w:rsidP="004B2C67">
      <w:pPr>
        <w:pStyle w:val="Nagwek3"/>
        <w:spacing w:before="240" w:after="240"/>
        <w:ind w:left="714" w:hanging="357"/>
        <w:rPr>
          <w:rFonts w:asciiTheme="minorHAnsi" w:hAnsiTheme="minorHAnsi" w:cstheme="minorHAnsi"/>
        </w:rPr>
      </w:pPr>
      <w:bookmarkStart w:id="79" w:name="_Toc495308782"/>
      <w:bookmarkStart w:id="80" w:name="_Toc139005486"/>
      <w:r w:rsidRPr="003F0E09">
        <w:rPr>
          <w:rFonts w:asciiTheme="minorHAnsi" w:hAnsiTheme="minorHAnsi" w:cstheme="minorHAnsi"/>
        </w:rPr>
        <w:t>Paragraf 16 Zabezpieczenie należytego wykonania Umowy</w:t>
      </w:r>
      <w:bookmarkStart w:id="81" w:name="_Toc495308783"/>
      <w:bookmarkEnd w:id="79"/>
      <w:bookmarkEnd w:id="80"/>
    </w:p>
    <w:p w14:paraId="5EE00AA6" w14:textId="37D511CF" w:rsidR="000939D8" w:rsidRPr="003F0E09" w:rsidRDefault="000939D8" w:rsidP="00EF2C98">
      <w:pPr>
        <w:widowControl w:val="0"/>
        <w:numPr>
          <w:ilvl w:val="0"/>
          <w:numId w:val="85"/>
        </w:numPr>
        <w:tabs>
          <w:tab w:val="left" w:pos="9356"/>
        </w:tabs>
        <w:autoSpaceDE w:val="0"/>
        <w:autoSpaceDN w:val="0"/>
        <w:spacing w:after="120" w:line="276" w:lineRule="auto"/>
        <w:ind w:left="426" w:hanging="426"/>
        <w:rPr>
          <w:rFonts w:asciiTheme="minorHAnsi" w:eastAsia="Arial" w:hAnsiTheme="minorHAnsi" w:cstheme="minorBidi"/>
        </w:rPr>
      </w:pPr>
      <w:r w:rsidRPr="7CE50E2B">
        <w:rPr>
          <w:rFonts w:asciiTheme="minorHAnsi" w:eastAsia="Arial" w:hAnsiTheme="minorHAnsi" w:cstheme="minorBidi"/>
        </w:rPr>
        <w:t>Strony ustalają zabezpieczenie należytego wykonania Umowy (dalej jako „ZNWU”) w wysokości 5% ceny całkowitej brutto zamówienia gwarantowanego</w:t>
      </w:r>
      <w:r w:rsidRPr="7CE50E2B">
        <w:rPr>
          <w:rFonts w:asciiTheme="minorHAnsi" w:eastAsia="Arial" w:hAnsiTheme="minorHAnsi" w:cstheme="minorBidi"/>
          <w:b/>
        </w:rPr>
        <w:t xml:space="preserve"> </w:t>
      </w:r>
      <w:r w:rsidRPr="7CE50E2B">
        <w:rPr>
          <w:rFonts w:asciiTheme="minorHAnsi" w:eastAsia="Arial" w:hAnsiTheme="minorHAnsi" w:cstheme="minorBidi"/>
        </w:rPr>
        <w:t xml:space="preserve">określonej w </w:t>
      </w:r>
      <w:r w:rsidR="00D21F6E">
        <w:rPr>
          <w:rFonts w:asciiTheme="minorHAnsi" w:eastAsia="Arial" w:hAnsiTheme="minorHAnsi" w:cstheme="minorBidi"/>
        </w:rPr>
        <w:t>P</w:t>
      </w:r>
      <w:r w:rsidRPr="7CE50E2B">
        <w:rPr>
          <w:rFonts w:asciiTheme="minorHAnsi" w:eastAsia="Arial" w:hAnsiTheme="minorHAnsi" w:cstheme="minorBidi"/>
        </w:rPr>
        <w:t>aragrafie 9 ust.1 pkt 1.1 Umowy, tj.: ……………..zł (słownie:…………………….), które Wykonawca skutecznie wniósł przed zawarciem Umowy w formie</w:t>
      </w:r>
      <w:r w:rsidR="29FF906C" w:rsidRPr="7CE50E2B">
        <w:rPr>
          <w:rFonts w:asciiTheme="minorHAnsi" w:eastAsia="Arial" w:hAnsiTheme="minorHAnsi" w:cstheme="minorBidi"/>
        </w:rPr>
        <w:t xml:space="preserve"> ........................ .</w:t>
      </w:r>
    </w:p>
    <w:p w14:paraId="540571F2" w14:textId="77777777" w:rsidR="000939D8" w:rsidRPr="003F0E09" w:rsidRDefault="000939D8" w:rsidP="00EF2C98">
      <w:pPr>
        <w:widowControl w:val="0"/>
        <w:numPr>
          <w:ilvl w:val="0"/>
          <w:numId w:val="85"/>
        </w:numPr>
        <w:tabs>
          <w:tab w:val="left" w:pos="9356"/>
        </w:tabs>
        <w:autoSpaceDE w:val="0"/>
        <w:autoSpaceDN w:val="0"/>
        <w:spacing w:after="120" w:line="276" w:lineRule="auto"/>
        <w:ind w:left="426" w:hanging="426"/>
        <w:rPr>
          <w:rFonts w:asciiTheme="minorHAnsi" w:eastAsia="Arial" w:hAnsiTheme="minorHAnsi" w:cstheme="minorHAnsi"/>
        </w:rPr>
      </w:pPr>
      <w:r w:rsidRPr="003F0E09">
        <w:rPr>
          <w:rFonts w:asciiTheme="minorHAnsi" w:eastAsia="Arial" w:hAnsiTheme="minorHAnsi" w:cstheme="minorHAnsi"/>
        </w:rPr>
        <w:t>Zamawiający zwolni ZNWU, o którym mowa w ust. 1, według następujących zasad:</w:t>
      </w:r>
    </w:p>
    <w:p w14:paraId="6FF1437A" w14:textId="352A4A3C" w:rsidR="000939D8" w:rsidRPr="003F0E09" w:rsidRDefault="000939D8" w:rsidP="5DA500AB">
      <w:pPr>
        <w:pStyle w:val="Akapitzlist"/>
        <w:widowControl w:val="0"/>
        <w:numPr>
          <w:ilvl w:val="1"/>
          <w:numId w:val="109"/>
        </w:numPr>
        <w:tabs>
          <w:tab w:val="left" w:pos="9356"/>
        </w:tabs>
        <w:suppressAutoHyphens/>
        <w:autoSpaceDE w:val="0"/>
        <w:autoSpaceDN w:val="0"/>
        <w:spacing w:after="120" w:line="276" w:lineRule="auto"/>
        <w:ind w:left="992" w:hanging="567"/>
        <w:rPr>
          <w:rFonts w:asciiTheme="minorHAnsi" w:eastAsia="Arial" w:hAnsiTheme="minorHAnsi" w:cstheme="minorBidi"/>
          <w:sz w:val="24"/>
          <w:szCs w:val="24"/>
        </w:rPr>
      </w:pPr>
      <w:r w:rsidRPr="5DA500AB">
        <w:rPr>
          <w:rFonts w:asciiTheme="minorHAnsi" w:eastAsia="Arial" w:hAnsiTheme="minorHAnsi" w:cstheme="minorBidi"/>
          <w:sz w:val="24"/>
          <w:szCs w:val="24"/>
        </w:rPr>
        <w:t>70% wartości ZNWU, o którym mowa w ust. 1, zostanie zwrócone w ciągu 30 dni od dnia wykonania Przedmiotu Umowy i uznania go przez Zamawiającego za należycie wykonany</w:t>
      </w:r>
      <w:r w:rsidR="7113524E" w:rsidRPr="5DA500AB">
        <w:rPr>
          <w:rFonts w:asciiTheme="minorHAnsi" w:eastAsia="Arial" w:hAnsiTheme="minorHAnsi" w:cstheme="minorBidi"/>
          <w:sz w:val="24"/>
          <w:szCs w:val="24"/>
        </w:rPr>
        <w:t>;</w:t>
      </w:r>
      <w:r w:rsidRPr="5DA500AB">
        <w:rPr>
          <w:rFonts w:asciiTheme="minorHAnsi" w:eastAsia="Arial" w:hAnsiTheme="minorHAnsi" w:cstheme="minorBidi"/>
          <w:sz w:val="24"/>
          <w:szCs w:val="24"/>
        </w:rPr>
        <w:t xml:space="preserve"> </w:t>
      </w:r>
    </w:p>
    <w:p w14:paraId="15B6951C" w14:textId="77777777" w:rsidR="000939D8" w:rsidRPr="003F0E09" w:rsidRDefault="000939D8" w:rsidP="00EF2C98">
      <w:pPr>
        <w:pStyle w:val="Akapitzlist"/>
        <w:widowControl w:val="0"/>
        <w:numPr>
          <w:ilvl w:val="1"/>
          <w:numId w:val="109"/>
        </w:numPr>
        <w:tabs>
          <w:tab w:val="left" w:pos="9356"/>
        </w:tabs>
        <w:suppressAutoHyphens/>
        <w:autoSpaceDE w:val="0"/>
        <w:autoSpaceDN w:val="0"/>
        <w:spacing w:after="120" w:line="276" w:lineRule="auto"/>
        <w:ind w:left="992" w:hanging="567"/>
        <w:contextualSpacing w:val="0"/>
        <w:rPr>
          <w:rFonts w:asciiTheme="minorHAnsi" w:eastAsia="Arial" w:hAnsiTheme="minorHAnsi" w:cstheme="minorHAnsi"/>
          <w:sz w:val="24"/>
          <w:szCs w:val="24"/>
        </w:rPr>
      </w:pPr>
      <w:r w:rsidRPr="003F0E09">
        <w:rPr>
          <w:rFonts w:asciiTheme="minorHAnsi" w:eastAsia="Arial" w:hAnsiTheme="minorHAnsi" w:cstheme="minorHAnsi"/>
          <w:sz w:val="24"/>
          <w:szCs w:val="24"/>
        </w:rPr>
        <w:t xml:space="preserve">30% wartości ZNWU, o którym mowa w ust. 1, zostanie zwrócone przez Zamawiającego </w:t>
      </w:r>
      <w:r w:rsidRPr="003F0E09">
        <w:rPr>
          <w:rFonts w:asciiTheme="minorHAnsi" w:eastAsia="Arial" w:hAnsiTheme="minorHAnsi" w:cstheme="minorHAnsi"/>
          <w:sz w:val="24"/>
          <w:szCs w:val="24"/>
        </w:rPr>
        <w:lastRenderedPageBreak/>
        <w:t>nie później niż w 15 dniu po upływie okresu gwarancji, o którym mowa w Paragrafie 3 ust. 2 Umowy.</w:t>
      </w:r>
    </w:p>
    <w:p w14:paraId="20A58A80" w14:textId="2E3187AB" w:rsidR="003D75F7" w:rsidRDefault="003D75F7" w:rsidP="007C0213">
      <w:pPr>
        <w:widowControl w:val="0"/>
        <w:autoSpaceDE w:val="0"/>
        <w:autoSpaceDN w:val="0"/>
        <w:spacing w:before="240" w:after="120" w:line="276" w:lineRule="auto"/>
        <w:ind w:left="426"/>
        <w:rPr>
          <w:rFonts w:asciiTheme="minorHAnsi" w:eastAsia="Arial" w:hAnsiTheme="minorHAnsi" w:cstheme="minorHAnsi"/>
        </w:rPr>
      </w:pPr>
      <w:r w:rsidRPr="003D75F7">
        <w:rPr>
          <w:rFonts w:asciiTheme="minorHAnsi" w:eastAsia="Arial" w:hAnsiTheme="minorHAnsi" w:cstheme="minorHAnsi"/>
        </w:rPr>
        <w:t xml:space="preserve">Zwrot </w:t>
      </w:r>
      <w:r>
        <w:rPr>
          <w:rFonts w:asciiTheme="minorHAnsi" w:eastAsia="Arial" w:hAnsiTheme="minorHAnsi" w:cstheme="minorHAnsi"/>
        </w:rPr>
        <w:t xml:space="preserve">ZNWU </w:t>
      </w:r>
      <w:r w:rsidRPr="003D75F7">
        <w:rPr>
          <w:rFonts w:asciiTheme="minorHAnsi" w:eastAsia="Arial" w:hAnsiTheme="minorHAnsi" w:cstheme="minorHAnsi"/>
        </w:rPr>
        <w:t xml:space="preserve">zostanie dokonany w kwocie pomniejszonej w takim zakresie, w jakim Zamawiający dokona jego potrącenia na pokrycie roszczeń z tytułu niewykonania lub nienależytego wykonania Umowy, w tym w szczególności kar umownych (o ile nie jest to sprzeczne z bezwzględnie obowiązującymi przepisami prawa) oraz pokrycia roszczeń z tytułu </w:t>
      </w:r>
      <w:r>
        <w:rPr>
          <w:rFonts w:asciiTheme="minorHAnsi" w:eastAsia="Arial" w:hAnsiTheme="minorHAnsi" w:cstheme="minorHAnsi"/>
        </w:rPr>
        <w:t>g</w:t>
      </w:r>
      <w:r w:rsidRPr="003D75F7">
        <w:rPr>
          <w:rFonts w:asciiTheme="minorHAnsi" w:eastAsia="Arial" w:hAnsiTheme="minorHAnsi" w:cstheme="minorHAnsi"/>
        </w:rPr>
        <w:t xml:space="preserve">warancji lub rękojmi. </w:t>
      </w:r>
    </w:p>
    <w:p w14:paraId="18831B55" w14:textId="373252F6" w:rsidR="000939D8" w:rsidRPr="003F0E09" w:rsidRDefault="000939D8" w:rsidP="00EF2C98">
      <w:pPr>
        <w:widowControl w:val="0"/>
        <w:numPr>
          <w:ilvl w:val="0"/>
          <w:numId w:val="85"/>
        </w:numPr>
        <w:tabs>
          <w:tab w:val="left" w:pos="9356"/>
        </w:tabs>
        <w:autoSpaceDE w:val="0"/>
        <w:autoSpaceDN w:val="0"/>
        <w:spacing w:before="240" w:after="120" w:line="276" w:lineRule="auto"/>
        <w:ind w:left="426" w:hanging="426"/>
        <w:rPr>
          <w:rFonts w:asciiTheme="minorHAnsi" w:eastAsia="Arial" w:hAnsiTheme="minorHAnsi" w:cstheme="minorHAnsi"/>
        </w:rPr>
      </w:pPr>
      <w:r w:rsidRPr="003F0E09">
        <w:rPr>
          <w:rFonts w:asciiTheme="minorHAnsi" w:eastAsia="Arial" w:hAnsiTheme="minorHAnsi" w:cstheme="minorHAnsi"/>
        </w:rPr>
        <w:t>Wykonawca zobowiązuje się, że w przypadku wniesienia ZNWU w gwarancjach bankowych lub ubezpieczeniowych, gwarancja bankowa lub ubezpieczeniowa będzie nieodwołalna, bezwarunkowa, płatna na każde pierwsze żądanie Zamawiającego.</w:t>
      </w:r>
      <w:bookmarkStart w:id="82" w:name="_Hlk75362435"/>
    </w:p>
    <w:bookmarkEnd w:id="82"/>
    <w:p w14:paraId="78BC3C48" w14:textId="77777777" w:rsidR="000939D8" w:rsidRPr="003F0E09" w:rsidRDefault="000939D8" w:rsidP="00EF2C98">
      <w:pPr>
        <w:widowControl w:val="0"/>
        <w:numPr>
          <w:ilvl w:val="0"/>
          <w:numId w:val="85"/>
        </w:numPr>
        <w:autoSpaceDE w:val="0"/>
        <w:autoSpaceDN w:val="0"/>
        <w:spacing w:before="240" w:after="120" w:line="276" w:lineRule="auto"/>
        <w:ind w:left="426" w:hanging="426"/>
        <w:rPr>
          <w:rFonts w:asciiTheme="minorHAnsi" w:eastAsia="Arial" w:hAnsiTheme="minorHAnsi" w:cstheme="minorHAnsi"/>
        </w:rPr>
      </w:pPr>
      <w:r w:rsidRPr="003F0E09">
        <w:rPr>
          <w:rFonts w:asciiTheme="minorHAnsi" w:eastAsia="Arial" w:hAnsiTheme="minorHAnsi" w:cstheme="minorHAnsi"/>
        </w:rPr>
        <w:t>Wniesione ZNWU przeznaczone jest na zabezpieczenie roszczeń</w:t>
      </w:r>
      <w:r w:rsidRPr="003F0E09">
        <w:rPr>
          <w:rFonts w:asciiTheme="minorHAnsi" w:eastAsia="Arial" w:hAnsiTheme="minorHAnsi" w:cstheme="minorHAnsi"/>
          <w:spacing w:val="-37"/>
        </w:rPr>
        <w:t xml:space="preserve"> </w:t>
      </w:r>
      <w:r w:rsidRPr="003F0E09">
        <w:rPr>
          <w:rFonts w:asciiTheme="minorHAnsi" w:eastAsia="Arial" w:hAnsiTheme="minorHAnsi" w:cstheme="minorHAnsi"/>
        </w:rPr>
        <w:t>z</w:t>
      </w:r>
      <w:r w:rsidRPr="003F0E09">
        <w:rPr>
          <w:rFonts w:asciiTheme="minorHAnsi" w:eastAsia="Arial" w:hAnsiTheme="minorHAnsi" w:cstheme="minorHAnsi"/>
          <w:spacing w:val="-37"/>
        </w:rPr>
        <w:t xml:space="preserve"> </w:t>
      </w:r>
      <w:r w:rsidRPr="003F0E09">
        <w:rPr>
          <w:rFonts w:asciiTheme="minorHAnsi" w:eastAsia="Arial" w:hAnsiTheme="minorHAnsi" w:cstheme="minorHAnsi"/>
        </w:rPr>
        <w:t>tytułu</w:t>
      </w:r>
      <w:r w:rsidRPr="003F0E09">
        <w:rPr>
          <w:rFonts w:asciiTheme="minorHAnsi" w:eastAsia="Arial" w:hAnsiTheme="minorHAnsi" w:cstheme="minorHAnsi"/>
          <w:spacing w:val="-37"/>
        </w:rPr>
        <w:t xml:space="preserve"> </w:t>
      </w:r>
      <w:r w:rsidRPr="003F0E09">
        <w:rPr>
          <w:rFonts w:asciiTheme="minorHAnsi" w:eastAsia="Arial" w:hAnsiTheme="minorHAnsi" w:cstheme="minorHAnsi"/>
        </w:rPr>
        <w:t>niewykonania</w:t>
      </w:r>
      <w:r w:rsidRPr="003F0E09">
        <w:rPr>
          <w:rFonts w:asciiTheme="minorHAnsi" w:eastAsia="Arial" w:hAnsiTheme="minorHAnsi" w:cstheme="minorHAnsi"/>
          <w:spacing w:val="-35"/>
        </w:rPr>
        <w:t xml:space="preserve"> </w:t>
      </w:r>
      <w:r w:rsidRPr="003F0E09">
        <w:rPr>
          <w:rFonts w:asciiTheme="minorHAnsi" w:eastAsia="Arial" w:hAnsiTheme="minorHAnsi" w:cstheme="minorHAnsi"/>
        </w:rPr>
        <w:t>lub</w:t>
      </w:r>
      <w:r w:rsidRPr="003F0E09">
        <w:rPr>
          <w:rFonts w:asciiTheme="minorHAnsi" w:eastAsia="Arial" w:hAnsiTheme="minorHAnsi" w:cstheme="minorHAnsi"/>
          <w:spacing w:val="-36"/>
        </w:rPr>
        <w:t xml:space="preserve"> </w:t>
      </w:r>
      <w:r w:rsidRPr="003F0E09">
        <w:rPr>
          <w:rFonts w:asciiTheme="minorHAnsi" w:eastAsia="Arial" w:hAnsiTheme="minorHAnsi" w:cstheme="minorHAnsi"/>
        </w:rPr>
        <w:t>nienależytego</w:t>
      </w:r>
      <w:r w:rsidRPr="003F0E09">
        <w:rPr>
          <w:rFonts w:asciiTheme="minorHAnsi" w:eastAsia="Arial" w:hAnsiTheme="minorHAnsi" w:cstheme="minorHAnsi"/>
          <w:spacing w:val="-36"/>
        </w:rPr>
        <w:t xml:space="preserve"> </w:t>
      </w:r>
      <w:r w:rsidRPr="003F0E09">
        <w:rPr>
          <w:rFonts w:asciiTheme="minorHAnsi" w:eastAsia="Arial" w:hAnsiTheme="minorHAnsi" w:cstheme="minorHAnsi"/>
        </w:rPr>
        <w:t>wykonania</w:t>
      </w:r>
      <w:r w:rsidRPr="003F0E09">
        <w:rPr>
          <w:rFonts w:asciiTheme="minorHAnsi" w:eastAsia="Arial" w:hAnsiTheme="minorHAnsi" w:cstheme="minorHAnsi"/>
          <w:spacing w:val="-36"/>
        </w:rPr>
        <w:t xml:space="preserve"> </w:t>
      </w:r>
      <w:r w:rsidRPr="003F0E09">
        <w:rPr>
          <w:rFonts w:asciiTheme="minorHAnsi" w:eastAsia="Arial" w:hAnsiTheme="minorHAnsi" w:cstheme="minorHAnsi"/>
        </w:rPr>
        <w:t>Umowy,</w:t>
      </w:r>
      <w:r w:rsidRPr="003F0E09">
        <w:rPr>
          <w:rFonts w:asciiTheme="minorHAnsi" w:eastAsia="Arial" w:hAnsiTheme="minorHAnsi" w:cstheme="minorHAnsi"/>
          <w:spacing w:val="-37"/>
        </w:rPr>
        <w:t xml:space="preserve"> </w:t>
      </w:r>
      <w:r w:rsidRPr="003F0E09">
        <w:rPr>
          <w:rFonts w:asciiTheme="minorHAnsi" w:eastAsia="Arial" w:hAnsiTheme="minorHAnsi" w:cstheme="minorHAnsi"/>
        </w:rPr>
        <w:t>w</w:t>
      </w:r>
      <w:r w:rsidRPr="003F0E09">
        <w:rPr>
          <w:rFonts w:asciiTheme="minorHAnsi" w:eastAsia="Arial" w:hAnsiTheme="minorHAnsi" w:cstheme="minorHAnsi"/>
          <w:spacing w:val="-35"/>
        </w:rPr>
        <w:t> </w:t>
      </w:r>
      <w:r w:rsidRPr="003F0E09">
        <w:rPr>
          <w:rFonts w:asciiTheme="minorHAnsi" w:eastAsia="Arial" w:hAnsiTheme="minorHAnsi" w:cstheme="minorHAnsi"/>
        </w:rPr>
        <w:t>szczególności</w:t>
      </w:r>
      <w:r w:rsidRPr="003F0E09">
        <w:rPr>
          <w:rFonts w:asciiTheme="minorHAnsi" w:eastAsia="Arial" w:hAnsiTheme="minorHAnsi" w:cstheme="minorHAnsi"/>
          <w:spacing w:val="-36"/>
        </w:rPr>
        <w:t xml:space="preserve"> </w:t>
      </w:r>
      <w:r w:rsidRPr="003F0E09">
        <w:rPr>
          <w:rFonts w:asciiTheme="minorHAnsi" w:eastAsia="Arial" w:hAnsiTheme="minorHAnsi" w:cstheme="minorHAnsi"/>
        </w:rPr>
        <w:t>pokrycia kar</w:t>
      </w:r>
      <w:r w:rsidRPr="003F0E09">
        <w:rPr>
          <w:rFonts w:asciiTheme="minorHAnsi" w:eastAsia="Arial" w:hAnsiTheme="minorHAnsi" w:cstheme="minorHAnsi"/>
          <w:spacing w:val="-26"/>
        </w:rPr>
        <w:t xml:space="preserve"> </w:t>
      </w:r>
      <w:r w:rsidRPr="003F0E09">
        <w:rPr>
          <w:rFonts w:asciiTheme="minorHAnsi" w:eastAsia="Arial" w:hAnsiTheme="minorHAnsi" w:cstheme="minorHAnsi"/>
        </w:rPr>
        <w:t>umownych.</w:t>
      </w:r>
      <w:r w:rsidRPr="003F0E09">
        <w:rPr>
          <w:rFonts w:asciiTheme="minorHAnsi" w:eastAsia="Arial" w:hAnsiTheme="minorHAnsi" w:cstheme="minorHAnsi"/>
          <w:spacing w:val="-27"/>
        </w:rPr>
        <w:t xml:space="preserve"> </w:t>
      </w:r>
      <w:r w:rsidRPr="003F0E09">
        <w:rPr>
          <w:rFonts w:asciiTheme="minorHAnsi" w:eastAsia="Arial" w:hAnsiTheme="minorHAnsi" w:cstheme="minorHAnsi"/>
        </w:rPr>
        <w:t>Wykonawca</w:t>
      </w:r>
      <w:r w:rsidRPr="003F0E09">
        <w:rPr>
          <w:rFonts w:asciiTheme="minorHAnsi" w:eastAsia="Arial" w:hAnsiTheme="minorHAnsi" w:cstheme="minorHAnsi"/>
          <w:spacing w:val="-25"/>
        </w:rPr>
        <w:t xml:space="preserve"> </w:t>
      </w:r>
      <w:r w:rsidRPr="003F0E09">
        <w:rPr>
          <w:rFonts w:asciiTheme="minorHAnsi" w:eastAsia="Arial" w:hAnsiTheme="minorHAnsi" w:cstheme="minorHAnsi"/>
        </w:rPr>
        <w:t>oświadcza,</w:t>
      </w:r>
      <w:r w:rsidRPr="003F0E09">
        <w:rPr>
          <w:rFonts w:asciiTheme="minorHAnsi" w:eastAsia="Arial" w:hAnsiTheme="minorHAnsi" w:cstheme="minorHAnsi"/>
          <w:spacing w:val="-25"/>
        </w:rPr>
        <w:t xml:space="preserve"> </w:t>
      </w:r>
      <w:r w:rsidRPr="003F0E09">
        <w:rPr>
          <w:rFonts w:asciiTheme="minorHAnsi" w:eastAsia="Arial" w:hAnsiTheme="minorHAnsi" w:cstheme="minorHAnsi"/>
        </w:rPr>
        <w:t>że</w:t>
      </w:r>
      <w:r w:rsidRPr="003F0E09">
        <w:rPr>
          <w:rFonts w:asciiTheme="minorHAnsi" w:eastAsia="Arial" w:hAnsiTheme="minorHAnsi" w:cstheme="minorHAnsi"/>
          <w:spacing w:val="-27"/>
        </w:rPr>
        <w:t xml:space="preserve"> </w:t>
      </w:r>
      <w:r w:rsidRPr="003F0E09">
        <w:rPr>
          <w:rFonts w:asciiTheme="minorHAnsi" w:eastAsia="Arial" w:hAnsiTheme="minorHAnsi" w:cstheme="minorHAnsi"/>
        </w:rPr>
        <w:t>wyraża</w:t>
      </w:r>
      <w:r w:rsidRPr="003F0E09">
        <w:rPr>
          <w:rFonts w:asciiTheme="minorHAnsi" w:eastAsia="Arial" w:hAnsiTheme="minorHAnsi" w:cstheme="minorHAnsi"/>
          <w:spacing w:val="-26"/>
        </w:rPr>
        <w:t xml:space="preserve"> </w:t>
      </w:r>
      <w:r w:rsidRPr="003F0E09">
        <w:rPr>
          <w:rFonts w:asciiTheme="minorHAnsi" w:eastAsia="Arial" w:hAnsiTheme="minorHAnsi" w:cstheme="minorHAnsi"/>
        </w:rPr>
        <w:t>bezwarunkową</w:t>
      </w:r>
      <w:r w:rsidRPr="003F0E09">
        <w:rPr>
          <w:rFonts w:asciiTheme="minorHAnsi" w:eastAsia="Arial" w:hAnsiTheme="minorHAnsi" w:cstheme="minorHAnsi"/>
          <w:spacing w:val="-25"/>
        </w:rPr>
        <w:t xml:space="preserve"> </w:t>
      </w:r>
      <w:r w:rsidRPr="003F0E09">
        <w:rPr>
          <w:rFonts w:asciiTheme="minorHAnsi" w:eastAsia="Arial" w:hAnsiTheme="minorHAnsi" w:cstheme="minorHAnsi"/>
        </w:rPr>
        <w:t>zgodę na bezpośrednią wypłatę z ZNWU w celu pokrycia wszelkich roszczeń Zamawiającego względem Wykonawcy powstałych w związku z niewykonaniem lub nienależytym wykonaniem Umowy, w tym kar umownych i odszkodowań.</w:t>
      </w:r>
    </w:p>
    <w:p w14:paraId="68617D08" w14:textId="77777777" w:rsidR="000939D8" w:rsidRPr="003F0E09" w:rsidRDefault="000939D8" w:rsidP="00EF2C98">
      <w:pPr>
        <w:widowControl w:val="0"/>
        <w:numPr>
          <w:ilvl w:val="0"/>
          <w:numId w:val="85"/>
        </w:numPr>
        <w:tabs>
          <w:tab w:val="left" w:pos="762"/>
          <w:tab w:val="left" w:pos="763"/>
          <w:tab w:val="left" w:pos="9356"/>
        </w:tabs>
        <w:autoSpaceDE w:val="0"/>
        <w:autoSpaceDN w:val="0"/>
        <w:spacing w:before="240" w:line="276" w:lineRule="auto"/>
        <w:ind w:left="426" w:hanging="426"/>
        <w:rPr>
          <w:rFonts w:asciiTheme="minorHAnsi" w:eastAsia="Arial" w:hAnsiTheme="minorHAnsi" w:cstheme="minorHAnsi"/>
        </w:rPr>
      </w:pPr>
      <w:r w:rsidRPr="003F0E09">
        <w:rPr>
          <w:rFonts w:asciiTheme="minorHAnsi" w:hAnsiTheme="minorHAnsi" w:cstheme="minorHAnsi"/>
        </w:rPr>
        <w:t>Wykonawca jest zobowiązany zapewnić, aby ZNWU zachowało moc wiążącą w okresie obowiązywania Umowy. Wykonawca jest zobowiązany do niezwłocznego poinformowania Zamawiającego o faktycznych lub prawnych okolicznościach, które mają lub mogą mieć wpływ na moc wiążącą ZNWU oraz na możliwość i zakres wykonywania przez Zamawiającego praw wynikających z ZNWU.</w:t>
      </w:r>
    </w:p>
    <w:p w14:paraId="7F0684E1" w14:textId="25C3C70A" w:rsidR="000939D8" w:rsidRPr="003F0E09" w:rsidRDefault="000939D8" w:rsidP="00EF2C98">
      <w:pPr>
        <w:widowControl w:val="0"/>
        <w:numPr>
          <w:ilvl w:val="0"/>
          <w:numId w:val="85"/>
        </w:numPr>
        <w:tabs>
          <w:tab w:val="left" w:pos="762"/>
          <w:tab w:val="left" w:pos="763"/>
          <w:tab w:val="left" w:pos="9356"/>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Jeśli zmianie ulegnie okres wykonania Przedmiotu Umowy, a ZNWU wniesione będzie w innej formie niż pieniężna, Wykonawca zobowiązany jest do samodzielnego i na własny koszt, bez odrębnego wezwania przez Zamawiającego, przedłużania ważności ZNWU aż do czasu, w którym Zamawiający będzie zobowiązany do jego zwrotu.</w:t>
      </w:r>
      <w:r w:rsidR="0026526A">
        <w:rPr>
          <w:rFonts w:asciiTheme="minorHAnsi" w:eastAsia="Arial" w:hAnsiTheme="minorHAnsi" w:cstheme="minorHAnsi"/>
        </w:rPr>
        <w:t xml:space="preserve"> </w:t>
      </w:r>
    </w:p>
    <w:p w14:paraId="382497EF" w14:textId="77777777" w:rsidR="000939D8" w:rsidRPr="003F0E09" w:rsidRDefault="000939D8" w:rsidP="00EF2C98">
      <w:pPr>
        <w:widowControl w:val="0"/>
        <w:numPr>
          <w:ilvl w:val="0"/>
          <w:numId w:val="85"/>
        </w:numPr>
        <w:tabs>
          <w:tab w:val="left" w:pos="762"/>
          <w:tab w:val="left" w:pos="763"/>
          <w:tab w:val="left" w:pos="9356"/>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W przypadku zabezpieczenia wniesionego w innej formie niż pieniężna, jego przedłużanie będzie następowało najpóźniej w terminie 14 (czternastu) dni przed upływem ważności poprzedniego zabezpieczenia, tak, aby była zachowana ciągłość zabezpieczenia. W razie nieprzedłużenia zabezpieczenia lub niewniesienia nowego zabezpieczenia na 14 (czternaście) dni przed upływem terminu ważności dotychczasowego zabezpieczenia wniesionego w innej formie, niż w pieniądzu, Zamawiający zmienia formę zabezpieczenia na formę w pieniądzu, poprzez wypłatę z dotychczasowego ZNWU.</w:t>
      </w:r>
    </w:p>
    <w:p w14:paraId="6EE590C0" w14:textId="77777777" w:rsidR="000939D8" w:rsidRPr="003F0E09" w:rsidRDefault="000939D8" w:rsidP="00EF2C98">
      <w:pPr>
        <w:widowControl w:val="0"/>
        <w:numPr>
          <w:ilvl w:val="0"/>
          <w:numId w:val="85"/>
        </w:numPr>
        <w:tabs>
          <w:tab w:val="left" w:pos="763"/>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 xml:space="preserve">W trakcie realizacji Umowy Wykonawca może dokonać zmiany formy ZNWU na jedną lub kilka form, o których mowa w art. 450 ust. 1 ustawy </w:t>
      </w:r>
      <w:proofErr w:type="spellStart"/>
      <w:r w:rsidRPr="003F0E09">
        <w:rPr>
          <w:rFonts w:asciiTheme="minorHAnsi" w:eastAsia="Arial" w:hAnsiTheme="minorHAnsi" w:cstheme="minorHAnsi"/>
        </w:rPr>
        <w:t>Pzp</w:t>
      </w:r>
      <w:proofErr w:type="spellEnd"/>
      <w:r w:rsidRPr="003F0E09">
        <w:rPr>
          <w:rFonts w:asciiTheme="minorHAnsi" w:eastAsia="Arial" w:hAnsiTheme="minorHAnsi" w:cstheme="minorHAnsi"/>
        </w:rPr>
        <w:t xml:space="preserve">. Zmiana ZNWU może być dokonana z zachowaniem ciągłości ZNWU, bez zmniejszania jego wysokości i na wyłączny koszt Wykonawcy. W przypadku wniesienia nowego ZNWU w formie gwarancji bankowej lub ubezpieczeniowej, treść nowej gwarancji podlega akceptacji Zamawiającego. Wykonawca </w:t>
      </w:r>
      <w:r w:rsidRPr="003F0E09">
        <w:rPr>
          <w:rFonts w:asciiTheme="minorHAnsi" w:eastAsia="Arial" w:hAnsiTheme="minorHAnsi" w:cstheme="minorHAnsi"/>
        </w:rPr>
        <w:lastRenderedPageBreak/>
        <w:t>zobowiązany jest przedstawić do akceptacji Zamawiającego projektu gwarancji na 21 (dwadzieścia jeden) dni przed upływem obowiązywania poprzedniego ZNWU.</w:t>
      </w:r>
    </w:p>
    <w:p w14:paraId="77EF0949" w14:textId="77777777" w:rsidR="000939D8" w:rsidRPr="003F0E09" w:rsidRDefault="000939D8" w:rsidP="00EF2C98">
      <w:pPr>
        <w:widowControl w:val="0"/>
        <w:numPr>
          <w:ilvl w:val="0"/>
          <w:numId w:val="85"/>
        </w:numPr>
        <w:tabs>
          <w:tab w:val="left" w:pos="763"/>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Wszelkie koszty dotyczące ZNWU ponosi Wykonawca.</w:t>
      </w:r>
    </w:p>
    <w:p w14:paraId="28443952" w14:textId="77777777" w:rsidR="000939D8" w:rsidRPr="003F0E09" w:rsidRDefault="000939D8" w:rsidP="00EF2C98">
      <w:pPr>
        <w:widowControl w:val="0"/>
        <w:numPr>
          <w:ilvl w:val="0"/>
          <w:numId w:val="85"/>
        </w:numPr>
        <w:tabs>
          <w:tab w:val="left" w:pos="762"/>
          <w:tab w:val="left" w:pos="763"/>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Wykonawca oświadcza, że wyraża zgodę na potrącanie przez Zamawiającego z ZNWU wszelkich należności powstałych w wyniku niewykonania lub nienależytego wykonania Umowy.</w:t>
      </w:r>
    </w:p>
    <w:p w14:paraId="5C57C5BF" w14:textId="77777777" w:rsidR="000939D8" w:rsidRPr="003F0E09" w:rsidRDefault="000939D8" w:rsidP="00EF2C98">
      <w:pPr>
        <w:widowControl w:val="0"/>
        <w:numPr>
          <w:ilvl w:val="0"/>
          <w:numId w:val="85"/>
        </w:numPr>
        <w:tabs>
          <w:tab w:val="left" w:pos="762"/>
          <w:tab w:val="left" w:pos="763"/>
        </w:tabs>
        <w:autoSpaceDE w:val="0"/>
        <w:autoSpaceDN w:val="0"/>
        <w:spacing w:before="240" w:line="276" w:lineRule="auto"/>
        <w:ind w:left="426" w:hanging="426"/>
        <w:rPr>
          <w:rFonts w:asciiTheme="minorHAnsi" w:eastAsia="Arial" w:hAnsiTheme="minorHAnsi" w:cstheme="minorHAnsi"/>
        </w:rPr>
      </w:pPr>
      <w:r w:rsidRPr="003F0E09">
        <w:rPr>
          <w:rFonts w:asciiTheme="minorHAnsi" w:eastAsia="Arial" w:hAnsiTheme="minorHAnsi" w:cstheme="minorHAnsi"/>
        </w:rPr>
        <w:t>W przypadku gdy Wykonawca wniesie ZNWU w pieniądzu, Zamawiający</w:t>
      </w:r>
    </w:p>
    <w:p w14:paraId="2E4A0AC0" w14:textId="77777777" w:rsidR="000939D8" w:rsidRPr="003F0E09" w:rsidRDefault="000939D8" w:rsidP="000939D8">
      <w:pPr>
        <w:tabs>
          <w:tab w:val="left" w:pos="762"/>
          <w:tab w:val="left" w:pos="763"/>
        </w:tabs>
        <w:spacing w:line="276" w:lineRule="auto"/>
        <w:ind w:left="426"/>
        <w:rPr>
          <w:rFonts w:asciiTheme="minorHAnsi" w:eastAsia="Arial" w:hAnsiTheme="minorHAnsi" w:cstheme="minorHAnsi"/>
        </w:rPr>
      </w:pPr>
      <w:r w:rsidRPr="003F0E09">
        <w:rPr>
          <w:rFonts w:asciiTheme="minorHAnsi" w:eastAsia="Arial" w:hAnsiTheme="minorHAnsi" w:cstheme="minorHAnsi"/>
        </w:rPr>
        <w:t>zobowiązuje się do zwrotu Zabezpieczenia wraz z odsetkami wynikającymi z umowy</w:t>
      </w:r>
    </w:p>
    <w:p w14:paraId="698B43D6" w14:textId="77777777" w:rsidR="000939D8" w:rsidRPr="003F0E09" w:rsidRDefault="000939D8" w:rsidP="000939D8">
      <w:pPr>
        <w:tabs>
          <w:tab w:val="left" w:pos="762"/>
          <w:tab w:val="left" w:pos="763"/>
        </w:tabs>
        <w:spacing w:line="276" w:lineRule="auto"/>
        <w:ind w:left="426"/>
        <w:rPr>
          <w:rFonts w:asciiTheme="minorHAnsi" w:eastAsia="Arial" w:hAnsiTheme="minorHAnsi" w:cstheme="minorHAnsi"/>
        </w:rPr>
      </w:pPr>
      <w:r w:rsidRPr="003F0E09">
        <w:rPr>
          <w:rFonts w:asciiTheme="minorHAnsi" w:eastAsia="Arial" w:hAnsiTheme="minorHAnsi" w:cstheme="minorHAnsi"/>
        </w:rPr>
        <w:t>rachunku bankowego, na którym było ono przechowywane, pomniejszonego o koszt</w:t>
      </w:r>
    </w:p>
    <w:p w14:paraId="1EB64BA6" w14:textId="77777777" w:rsidR="000939D8" w:rsidRPr="003F0E09" w:rsidRDefault="000939D8" w:rsidP="000939D8">
      <w:pPr>
        <w:tabs>
          <w:tab w:val="left" w:pos="762"/>
          <w:tab w:val="left" w:pos="763"/>
        </w:tabs>
        <w:spacing w:line="276" w:lineRule="auto"/>
        <w:ind w:left="426"/>
        <w:rPr>
          <w:rFonts w:asciiTheme="minorHAnsi" w:eastAsia="Arial" w:hAnsiTheme="minorHAnsi" w:cstheme="minorHAnsi"/>
        </w:rPr>
      </w:pPr>
      <w:r w:rsidRPr="003F0E09">
        <w:rPr>
          <w:rFonts w:asciiTheme="minorHAnsi" w:eastAsia="Arial" w:hAnsiTheme="minorHAnsi" w:cstheme="minorHAnsi"/>
        </w:rPr>
        <w:t>prowadzenia tego rachunku oraz prowizji bankowej za przelew pieniędzy na rachunek</w:t>
      </w:r>
    </w:p>
    <w:p w14:paraId="5280F027" w14:textId="77777777" w:rsidR="000939D8" w:rsidRPr="003F0E09" w:rsidRDefault="000939D8" w:rsidP="000939D8">
      <w:pPr>
        <w:tabs>
          <w:tab w:val="left" w:pos="426"/>
          <w:tab w:val="left" w:pos="762"/>
          <w:tab w:val="left" w:pos="763"/>
        </w:tabs>
        <w:spacing w:line="276" w:lineRule="auto"/>
        <w:ind w:left="567" w:hanging="141"/>
        <w:rPr>
          <w:rFonts w:asciiTheme="minorHAnsi" w:eastAsia="Arial" w:hAnsiTheme="minorHAnsi" w:cstheme="minorHAnsi"/>
        </w:rPr>
      </w:pPr>
      <w:r w:rsidRPr="003F0E09">
        <w:rPr>
          <w:rFonts w:asciiTheme="minorHAnsi" w:eastAsia="Arial" w:hAnsiTheme="minorHAnsi" w:cstheme="minorHAnsi"/>
        </w:rPr>
        <w:t>bankowy Wykonawcy.</w:t>
      </w:r>
    </w:p>
    <w:p w14:paraId="3789E1A2" w14:textId="400876B7" w:rsidR="000939D8" w:rsidRPr="003F0E09" w:rsidRDefault="000939D8" w:rsidP="00EF2C98">
      <w:pPr>
        <w:pStyle w:val="Akapitzlist"/>
        <w:numPr>
          <w:ilvl w:val="0"/>
          <w:numId w:val="85"/>
        </w:numPr>
        <w:tabs>
          <w:tab w:val="left" w:pos="762"/>
          <w:tab w:val="left" w:pos="763"/>
        </w:tabs>
        <w:suppressAutoHyphens/>
        <w:spacing w:before="240" w:after="0" w:line="276" w:lineRule="auto"/>
        <w:ind w:left="425" w:hanging="425"/>
        <w:contextualSpacing w:val="0"/>
        <w:rPr>
          <w:rFonts w:asciiTheme="minorHAnsi" w:eastAsia="Arial" w:hAnsiTheme="minorHAnsi" w:cstheme="minorHAnsi"/>
          <w:sz w:val="24"/>
          <w:szCs w:val="24"/>
        </w:rPr>
      </w:pPr>
      <w:r w:rsidRPr="003F0E09">
        <w:rPr>
          <w:rFonts w:asciiTheme="minorHAnsi" w:hAnsiTheme="minorHAnsi" w:cstheme="minorHAnsi"/>
          <w:sz w:val="24"/>
          <w:szCs w:val="24"/>
        </w:rPr>
        <w:t xml:space="preserve">Za dzień wykonania </w:t>
      </w:r>
      <w:r w:rsidR="002F5DBD">
        <w:rPr>
          <w:rFonts w:asciiTheme="minorHAnsi" w:hAnsiTheme="minorHAnsi" w:cstheme="minorHAnsi"/>
          <w:sz w:val="24"/>
          <w:szCs w:val="24"/>
        </w:rPr>
        <w:t>Umowy</w:t>
      </w:r>
      <w:r w:rsidR="002F5DBD" w:rsidRPr="003F0E09">
        <w:rPr>
          <w:rFonts w:asciiTheme="minorHAnsi" w:hAnsiTheme="minorHAnsi" w:cstheme="minorHAnsi"/>
          <w:sz w:val="24"/>
          <w:szCs w:val="24"/>
        </w:rPr>
        <w:t xml:space="preserve"> </w:t>
      </w:r>
      <w:r w:rsidRPr="003F0E09">
        <w:rPr>
          <w:rFonts w:asciiTheme="minorHAnsi" w:hAnsiTheme="minorHAnsi" w:cstheme="minorHAnsi"/>
          <w:sz w:val="24"/>
          <w:szCs w:val="24"/>
        </w:rPr>
        <w:t xml:space="preserve">i uznania przez Zamawiającego za należyte </w:t>
      </w:r>
      <w:r w:rsidR="002F5DBD">
        <w:rPr>
          <w:rFonts w:asciiTheme="minorHAnsi" w:hAnsiTheme="minorHAnsi" w:cstheme="minorHAnsi"/>
          <w:sz w:val="24"/>
          <w:szCs w:val="24"/>
        </w:rPr>
        <w:t xml:space="preserve">jej </w:t>
      </w:r>
      <w:r w:rsidRPr="003F0E09">
        <w:rPr>
          <w:rFonts w:asciiTheme="minorHAnsi" w:hAnsiTheme="minorHAnsi" w:cstheme="minorHAnsi"/>
          <w:sz w:val="24"/>
          <w:szCs w:val="24"/>
        </w:rPr>
        <w:t>wykonanie Strony rozumieją dzień podpisania ostatniego z Protokołów Odbioru.</w:t>
      </w:r>
    </w:p>
    <w:p w14:paraId="0FA68F55" w14:textId="3195E473" w:rsidR="004A642C" w:rsidRDefault="000939D8" w:rsidP="00A4625D">
      <w:pPr>
        <w:spacing w:before="240" w:after="240"/>
        <w:jc w:val="center"/>
        <w:rPr>
          <w:rFonts w:asciiTheme="minorHAnsi" w:hAnsiTheme="minorHAnsi" w:cstheme="minorHAnsi"/>
          <w:b/>
          <w:bCs/>
        </w:rPr>
      </w:pPr>
      <w:bookmarkStart w:id="83" w:name="_Toc139005487"/>
      <w:r w:rsidRPr="00287A6E">
        <w:rPr>
          <w:rFonts w:asciiTheme="minorHAnsi" w:hAnsiTheme="minorHAnsi" w:cstheme="minorHAnsi"/>
          <w:b/>
          <w:bCs/>
        </w:rPr>
        <w:t>Paragraf 17 Obowiązek informacyjny</w:t>
      </w:r>
      <w:bookmarkEnd w:id="83"/>
    </w:p>
    <w:p w14:paraId="690BD496" w14:textId="77777777" w:rsidR="00E007AB" w:rsidRPr="00287A6E" w:rsidRDefault="00E007AB" w:rsidP="00287A6E">
      <w:pPr>
        <w:jc w:val="center"/>
        <w:rPr>
          <w:b/>
          <w:bCs/>
        </w:rPr>
      </w:pPr>
    </w:p>
    <w:p w14:paraId="3F1068FE" w14:textId="452E7182" w:rsidR="000939D8" w:rsidRPr="003F0E09" w:rsidDel="00EB3F02" w:rsidRDefault="000939D8" w:rsidP="00EF2C98">
      <w:pPr>
        <w:pStyle w:val="Akapitzlist"/>
        <w:numPr>
          <w:ilvl w:val="0"/>
          <w:numId w:val="101"/>
        </w:numPr>
        <w:suppressAutoHyphens/>
        <w:spacing w:after="0" w:line="276" w:lineRule="auto"/>
        <w:ind w:left="426" w:hanging="426"/>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 xml:space="preserve">Realizując obowiązek wynikający z art. 13 i 14 rozporządzenia Parlamentu Europejskiego i Rady (UE) 2016/679 z dnia 27 kwietnia 2016 r. w sprawie ochrony osób fizycznych w związku z przetwarzaniem danych osobowych i w sprawie swobodnego przepływu takich danych oraz uchylenia dyrektywy 95/46/WE, zwanego dalej „RODO”, Zamawiający informuje o zasadach przetwarzania danych osobowych w związku z realizacją niniejszej Umowy. </w:t>
      </w:r>
    </w:p>
    <w:p w14:paraId="7398A49F" w14:textId="442D956C"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 xml:space="preserve">Administratorem danych osobowych jest Państwowy Fundusz Rehabilitacji Osób Niepełnosprawnych (PFRON) z siedzibą w Warszawie (00-828), przy al. Jana Pawła II 13. Z administratorem można skontaktować się poprzez adres e-mail: </w:t>
      </w:r>
      <w:hyperlink r:id="rId11" w:history="1">
        <w:r w:rsidRPr="003F0E09" w:rsidDel="00EB3F02">
          <w:rPr>
            <w:rStyle w:val="Hipercze"/>
            <w:rFonts w:asciiTheme="minorHAnsi" w:hAnsiTheme="minorHAnsi" w:cstheme="minorHAnsi"/>
            <w:sz w:val="24"/>
            <w:szCs w:val="24"/>
          </w:rPr>
          <w:t>kancelaria@pfron.org.pl</w:t>
        </w:r>
      </w:hyperlink>
      <w:r w:rsidRPr="003F0E09" w:rsidDel="00EB3F02">
        <w:rPr>
          <w:rFonts w:asciiTheme="minorHAnsi" w:hAnsiTheme="minorHAnsi" w:cstheme="minorHAnsi"/>
          <w:sz w:val="24"/>
          <w:szCs w:val="24"/>
        </w:rPr>
        <w:t>, telefonicznie pod numerem +48 22 50 55 500 lub pisemnie na adres siedziby administratora.</w:t>
      </w:r>
    </w:p>
    <w:p w14:paraId="41F06B7C" w14:textId="71E5B8BA"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Administrator wyznaczył inspektora ochrony danych, z którym można skontaktować się poprzez e-mail: iod@pfron.org.pl we wszystkich sprawach dotyczących przetwarzania danych osobowych oraz korzystania z praw związanych z przetwarzaniem.</w:t>
      </w:r>
    </w:p>
    <w:p w14:paraId="3F585A79" w14:textId="549003ED"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iCs/>
          <w:sz w:val="24"/>
          <w:szCs w:val="24"/>
        </w:rPr>
        <w:t xml:space="preserve">Celem przetwarzania danych osobowych jest realizacja Umowy oraz wynikających z tego obowiązków ustawowych. </w:t>
      </w:r>
    </w:p>
    <w:p w14:paraId="3B93B969" w14:textId="0439F1A8"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Podstawą prawną przetwarzania danych osobowych jest art. 6 ust. 1 lit. b oraz c RODO. Podstawą przetwarzania danych osobowych może być także art. 6 ust. 1 lit. f RODO w związku z realizacją przez administratora jego prawnie uzasadnionych interesów polegających na ustaleniu, dochodzeniu lub obronie roszczeń.</w:t>
      </w:r>
    </w:p>
    <w:p w14:paraId="2D3CC8BD" w14:textId="7D8E1168"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lastRenderedPageBreak/>
        <w:t>Administrator może pozyskiwać dane osobowe przedstawicieli Wykonawcy za jego pośrednictwem.</w:t>
      </w:r>
    </w:p>
    <w:p w14:paraId="0FEDBB1A" w14:textId="7F8A23FD"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Administrator przetwarza dane osobowe zwykłe (np. imię i nazwisko, stanowisko, adres poczty elektronicznej, numer telefonu, doświadczenie zawodowe, kwalifikacje, wykształcenie) w zakresie niezbędnym do realizacji celu przetwarzania.</w:t>
      </w:r>
    </w:p>
    <w:p w14:paraId="2E2F9004" w14:textId="44628C45" w:rsidR="000939D8" w:rsidRPr="003F0E09" w:rsidDel="00EB3F02" w:rsidRDefault="000939D8" w:rsidP="00EF2C98">
      <w:pPr>
        <w:pStyle w:val="Akapitzlist"/>
        <w:numPr>
          <w:ilvl w:val="0"/>
          <w:numId w:val="101"/>
        </w:numPr>
        <w:suppressAutoHyphens/>
        <w:spacing w:before="240" w:after="0" w:line="276" w:lineRule="auto"/>
        <w:ind w:left="425" w:hanging="425"/>
        <w:rPr>
          <w:rFonts w:asciiTheme="minorHAnsi" w:hAnsiTheme="minorHAnsi" w:cstheme="minorHAnsi"/>
          <w:sz w:val="24"/>
          <w:szCs w:val="24"/>
        </w:rPr>
      </w:pPr>
      <w:r w:rsidRPr="003F0E09" w:rsidDel="00EB3F02">
        <w:rPr>
          <w:rFonts w:asciiTheme="minorHAnsi" w:hAnsiTheme="minorHAnsi" w:cstheme="minorHAnsi"/>
          <w:sz w:val="24"/>
          <w:szCs w:val="24"/>
        </w:rPr>
        <w:t xml:space="preserve">Dane osobowe będą przetwarzane przez okres obowiązywania Umowy, a następnie przez okres archiwizacji dokumentacji. </w:t>
      </w:r>
    </w:p>
    <w:p w14:paraId="71B4AC70" w14:textId="33AFA0EF"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Osobom fizycznym, których dotyczą dane osobowe przetwarzane przez administratora, przysługuje prawo:</w:t>
      </w:r>
    </w:p>
    <w:p w14:paraId="3B482D5D" w14:textId="540EC22D"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15 RODO – prawo dostępu do danych osobowych i uzyskania ich kopii;</w:t>
      </w:r>
    </w:p>
    <w:p w14:paraId="5B01192F" w14:textId="00472270"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16 RODO – prawo do sprostowania i uzupełnienia danych osobowych;</w:t>
      </w:r>
    </w:p>
    <w:p w14:paraId="542FF617" w14:textId="4B06260A"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17 RODO – prawo do usunięcia danych osobowych, z zastrzeżeniem wyjątków przewidzianych w art. 17 ust. 3 lit. b, d oraz e RODO;</w:t>
      </w:r>
    </w:p>
    <w:p w14:paraId="4F00BE46" w14:textId="5DF9CCC8"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18 RODO – prawo żądania od administratora ograniczenia przetwarzania danych;</w:t>
      </w:r>
    </w:p>
    <w:p w14:paraId="6A906F2D" w14:textId="1FF85068" w:rsidR="000939D8" w:rsidRPr="003F0E09" w:rsidDel="00EB3F02" w:rsidRDefault="000939D8" w:rsidP="00EF2C98">
      <w:pPr>
        <w:pStyle w:val="Akapitzlist"/>
        <w:numPr>
          <w:ilvl w:val="1"/>
          <w:numId w:val="101"/>
        </w:numPr>
        <w:suppressAutoHyphens/>
        <w:spacing w:before="240" w:after="0" w:line="276" w:lineRule="auto"/>
        <w:ind w:left="1134" w:hanging="709"/>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na podstawie art. 20 RODO – prawo do przenoszenia danych osobowych przetwarzanych w sposób zautomatyzowany na podstawie art. 6 ust. 1 lit. b RODO;</w:t>
      </w:r>
    </w:p>
    <w:p w14:paraId="4205F2D4" w14:textId="289AF8B9" w:rsidR="000939D8" w:rsidRPr="003F0E09" w:rsidDel="00EB3F02" w:rsidRDefault="000939D8" w:rsidP="00EF2C98">
      <w:pPr>
        <w:pStyle w:val="Akapitzlist"/>
        <w:numPr>
          <w:ilvl w:val="1"/>
          <w:numId w:val="101"/>
        </w:numPr>
        <w:suppressAutoHyphens/>
        <w:spacing w:before="240" w:after="0" w:line="276" w:lineRule="auto"/>
        <w:ind w:left="1134" w:hanging="709"/>
        <w:rPr>
          <w:rFonts w:asciiTheme="minorHAnsi" w:hAnsiTheme="minorHAnsi" w:cstheme="minorHAnsi"/>
          <w:sz w:val="24"/>
          <w:szCs w:val="24"/>
        </w:rPr>
      </w:pPr>
      <w:r w:rsidRPr="003F0E09" w:rsidDel="00EB3F02">
        <w:rPr>
          <w:rFonts w:asciiTheme="minorHAnsi" w:hAnsiTheme="minorHAnsi" w:cstheme="minorHAnsi"/>
          <w:sz w:val="24"/>
          <w:szCs w:val="24"/>
        </w:rPr>
        <w:t>na podstawie art. 21 RODO – prawo do wniesienia sprzeciwu wobec przetwarzania danych osobowych na podstawie art. 6 ust. 1 lit. f RODO.</w:t>
      </w:r>
      <w:r w:rsidR="6E696002" w:rsidRPr="003F0E09" w:rsidDel="00EB3F02">
        <w:rPr>
          <w:rFonts w:asciiTheme="minorHAnsi" w:hAnsiTheme="minorHAnsi" w:cstheme="minorHAnsi"/>
          <w:sz w:val="24"/>
          <w:szCs w:val="24"/>
        </w:rPr>
        <w:t xml:space="preserve"> </w:t>
      </w:r>
    </w:p>
    <w:p w14:paraId="794194EA" w14:textId="2B4F5151" w:rsidR="000939D8" w:rsidRPr="003F0E09" w:rsidDel="00EB3F02" w:rsidRDefault="000939D8" w:rsidP="00EF2C98">
      <w:pPr>
        <w:pStyle w:val="Akapitzlist"/>
        <w:numPr>
          <w:ilvl w:val="0"/>
          <w:numId w:val="101"/>
        </w:numPr>
        <w:suppressAutoHyphens/>
        <w:spacing w:before="240" w:after="0" w:line="276" w:lineRule="auto"/>
        <w:ind w:left="426" w:hanging="426"/>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Osobom fizycznym, których dotyczą dane osobowe przetwarzane przez administratora, przysługuje prawo wniesienia skargi do organu nadzorczego, tj. Prezesa Urzędu Ochrony Danych Osobowych, ul. Stawki 2, 00 - 193 Warszawa, na niezgodne z prawem przetwarzanie danych osobowych przez administratora.</w:t>
      </w:r>
    </w:p>
    <w:p w14:paraId="63FAD668" w14:textId="22C1DE72"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Podanie danych osobowych jest dobrowolne, ale konieczne dla zawarcia i realizacji Umowy.</w:t>
      </w:r>
    </w:p>
    <w:p w14:paraId="2900484C" w14:textId="3DF1AF8A" w:rsidR="000939D8" w:rsidRPr="003F0E09" w:rsidDel="00EB3F02" w:rsidRDefault="000939D8" w:rsidP="00EF2C98">
      <w:pPr>
        <w:pStyle w:val="Akapitzlist"/>
        <w:numPr>
          <w:ilvl w:val="0"/>
          <w:numId w:val="101"/>
        </w:numPr>
        <w:suppressAutoHyphens/>
        <w:spacing w:before="240" w:after="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Decyzje podejmowane przez administratora w związku z realizacją Umowy nie będą opierały się wyłącznie na zautomatyzowanym przetwarzaniu.</w:t>
      </w:r>
    </w:p>
    <w:p w14:paraId="0AE25066" w14:textId="1FBF1CCB" w:rsidR="000939D8" w:rsidRDefault="000939D8" w:rsidP="00EF2C98">
      <w:pPr>
        <w:pStyle w:val="Akapitzlist"/>
        <w:numPr>
          <w:ilvl w:val="0"/>
          <w:numId w:val="101"/>
        </w:numPr>
        <w:suppressAutoHyphens/>
        <w:spacing w:before="240" w:after="240" w:line="276" w:lineRule="auto"/>
        <w:ind w:left="425" w:hanging="425"/>
        <w:contextualSpacing w:val="0"/>
        <w:rPr>
          <w:rFonts w:asciiTheme="minorHAnsi" w:hAnsiTheme="minorHAnsi" w:cstheme="minorHAnsi"/>
          <w:sz w:val="24"/>
          <w:szCs w:val="24"/>
        </w:rPr>
      </w:pPr>
      <w:r w:rsidRPr="003F0E09" w:rsidDel="00EB3F02">
        <w:rPr>
          <w:rFonts w:asciiTheme="minorHAnsi" w:hAnsiTheme="minorHAnsi" w:cstheme="minorHAnsi"/>
          <w:sz w:val="24"/>
          <w:szCs w:val="24"/>
        </w:rPr>
        <w:t xml:space="preserve">W związku z jawnością Postępowania dane osobowe mogą być przekazywane poza obszar Europejskiego Obszaru Gospodarczego, z zastrzeżeniem wyjątków określonych w art. 18 ust. 5 pkt 1 i 2 ustawy </w:t>
      </w:r>
      <w:proofErr w:type="spellStart"/>
      <w:r w:rsidR="00D8027A">
        <w:rPr>
          <w:rFonts w:asciiTheme="minorHAnsi" w:hAnsiTheme="minorHAnsi" w:cstheme="minorHAnsi"/>
          <w:sz w:val="24"/>
          <w:szCs w:val="24"/>
        </w:rPr>
        <w:t>Pzp</w:t>
      </w:r>
      <w:proofErr w:type="spellEnd"/>
      <w:r w:rsidRPr="003F0E09" w:rsidDel="00EB3F02">
        <w:rPr>
          <w:rFonts w:asciiTheme="minorHAnsi" w:hAnsiTheme="minorHAnsi" w:cstheme="minorHAnsi"/>
          <w:sz w:val="24"/>
          <w:szCs w:val="24"/>
        </w:rPr>
        <w:t>.</w:t>
      </w:r>
    </w:p>
    <w:p w14:paraId="1DCAE86C" w14:textId="1581250C" w:rsidR="00D8027A" w:rsidRPr="003F0E09" w:rsidDel="00EB3F02" w:rsidRDefault="00D8027A" w:rsidP="00EF2C98">
      <w:pPr>
        <w:pStyle w:val="Akapitzlist"/>
        <w:numPr>
          <w:ilvl w:val="0"/>
          <w:numId w:val="101"/>
        </w:numPr>
        <w:suppressAutoHyphens/>
        <w:spacing w:before="240" w:after="240" w:line="276" w:lineRule="auto"/>
        <w:ind w:left="425" w:hanging="425"/>
        <w:contextualSpacing w:val="0"/>
        <w:rPr>
          <w:rFonts w:asciiTheme="minorHAnsi" w:hAnsiTheme="minorHAnsi" w:cstheme="minorHAnsi"/>
          <w:sz w:val="24"/>
          <w:szCs w:val="24"/>
        </w:rPr>
      </w:pPr>
      <w:r>
        <w:rPr>
          <w:rFonts w:asciiTheme="minorHAnsi" w:hAnsiTheme="minorHAnsi" w:cstheme="minorHAnsi"/>
          <w:sz w:val="24"/>
          <w:szCs w:val="24"/>
        </w:rPr>
        <w:t xml:space="preserve">Wykonawca zobowiązany jest, w imieniu Zamawiającego, </w:t>
      </w:r>
      <w:r w:rsidRPr="00D37BEA">
        <w:rPr>
          <w:rFonts w:asciiTheme="minorHAnsi" w:hAnsiTheme="minorHAnsi" w:cstheme="minorHAnsi"/>
          <w:sz w:val="24"/>
          <w:szCs w:val="24"/>
        </w:rPr>
        <w:t xml:space="preserve">jako administratora danych osobowych w rozumieniu RODO, niezwłocznie, jednakże nie później niż w terminie 30 </w:t>
      </w:r>
      <w:r w:rsidRPr="00D37BEA">
        <w:rPr>
          <w:rFonts w:asciiTheme="minorHAnsi" w:hAnsiTheme="minorHAnsi" w:cstheme="minorHAnsi"/>
          <w:sz w:val="24"/>
          <w:szCs w:val="24"/>
        </w:rPr>
        <w:lastRenderedPageBreak/>
        <w:t xml:space="preserve">(trzydziestu) dni od dnia zawarcia Umowy, </w:t>
      </w:r>
      <w:r>
        <w:rPr>
          <w:rFonts w:asciiTheme="minorHAnsi" w:hAnsiTheme="minorHAnsi" w:cstheme="minorHAnsi"/>
          <w:sz w:val="24"/>
          <w:szCs w:val="24"/>
        </w:rPr>
        <w:t xml:space="preserve">przekazania treści niniejszego Paragrafu osobom </w:t>
      </w:r>
      <w:r w:rsidRPr="00D37BEA">
        <w:rPr>
          <w:rFonts w:asciiTheme="minorHAnsi" w:hAnsiTheme="minorHAnsi" w:cstheme="minorHAnsi"/>
          <w:sz w:val="24"/>
          <w:szCs w:val="24"/>
        </w:rPr>
        <w:t>fizyczny</w:t>
      </w:r>
      <w:r>
        <w:rPr>
          <w:rFonts w:asciiTheme="minorHAnsi" w:hAnsiTheme="minorHAnsi" w:cstheme="minorHAnsi"/>
          <w:sz w:val="24"/>
          <w:szCs w:val="24"/>
        </w:rPr>
        <w:t xml:space="preserve">m </w:t>
      </w:r>
      <w:r w:rsidRPr="00D37BEA">
        <w:rPr>
          <w:rFonts w:asciiTheme="minorHAnsi" w:hAnsiTheme="minorHAnsi" w:cstheme="minorHAnsi"/>
          <w:sz w:val="24"/>
          <w:szCs w:val="24"/>
        </w:rPr>
        <w:t>zatrudniony</w:t>
      </w:r>
      <w:r>
        <w:rPr>
          <w:rFonts w:asciiTheme="minorHAnsi" w:hAnsiTheme="minorHAnsi" w:cstheme="minorHAnsi"/>
          <w:sz w:val="24"/>
          <w:szCs w:val="24"/>
        </w:rPr>
        <w:t>m</w:t>
      </w:r>
      <w:r w:rsidRPr="00D37BEA">
        <w:rPr>
          <w:rFonts w:asciiTheme="minorHAnsi" w:hAnsiTheme="minorHAnsi" w:cstheme="minorHAnsi"/>
          <w:sz w:val="24"/>
          <w:szCs w:val="24"/>
        </w:rPr>
        <w:t xml:space="preserve"> przez </w:t>
      </w:r>
      <w:r>
        <w:rPr>
          <w:rFonts w:asciiTheme="minorHAnsi" w:hAnsiTheme="minorHAnsi" w:cstheme="minorHAnsi"/>
          <w:sz w:val="24"/>
          <w:szCs w:val="24"/>
        </w:rPr>
        <w:t>Wykonawcę</w:t>
      </w:r>
      <w:r w:rsidRPr="00D37BEA">
        <w:rPr>
          <w:rFonts w:asciiTheme="minorHAnsi" w:hAnsiTheme="minorHAnsi" w:cstheme="minorHAnsi"/>
          <w:sz w:val="24"/>
          <w:szCs w:val="24"/>
        </w:rPr>
        <w:t xml:space="preserve"> lub współpracujących z </w:t>
      </w:r>
      <w:r>
        <w:rPr>
          <w:rFonts w:asciiTheme="minorHAnsi" w:hAnsiTheme="minorHAnsi" w:cstheme="minorHAnsi"/>
          <w:sz w:val="24"/>
          <w:szCs w:val="24"/>
        </w:rPr>
        <w:t>Wykonawcą</w:t>
      </w:r>
      <w:r w:rsidRPr="00D37BEA">
        <w:rPr>
          <w:rFonts w:asciiTheme="minorHAnsi" w:hAnsiTheme="minorHAnsi" w:cstheme="minorHAnsi"/>
          <w:sz w:val="24"/>
          <w:szCs w:val="24"/>
        </w:rPr>
        <w:t xml:space="preserve"> przy zawarciu lub realizacji Umowy, w tym także członk</w:t>
      </w:r>
      <w:r>
        <w:rPr>
          <w:rFonts w:asciiTheme="minorHAnsi" w:hAnsiTheme="minorHAnsi" w:cstheme="minorHAnsi"/>
          <w:sz w:val="24"/>
          <w:szCs w:val="24"/>
        </w:rPr>
        <w:t>om</w:t>
      </w:r>
      <w:r w:rsidRPr="00D37BEA">
        <w:rPr>
          <w:rFonts w:asciiTheme="minorHAnsi" w:hAnsiTheme="minorHAnsi" w:cstheme="minorHAnsi"/>
          <w:sz w:val="24"/>
          <w:szCs w:val="24"/>
        </w:rPr>
        <w:t xml:space="preserve"> organów </w:t>
      </w:r>
      <w:r>
        <w:rPr>
          <w:rFonts w:asciiTheme="minorHAnsi" w:hAnsiTheme="minorHAnsi" w:cstheme="minorHAnsi"/>
          <w:sz w:val="24"/>
          <w:szCs w:val="24"/>
        </w:rPr>
        <w:t>Wykonawcy</w:t>
      </w:r>
      <w:r w:rsidRPr="00D37BEA">
        <w:rPr>
          <w:rFonts w:asciiTheme="minorHAnsi" w:hAnsiTheme="minorHAnsi" w:cstheme="minorHAnsi"/>
          <w:sz w:val="24"/>
          <w:szCs w:val="24"/>
        </w:rPr>
        <w:t>, prokurent</w:t>
      </w:r>
      <w:r>
        <w:rPr>
          <w:rFonts w:asciiTheme="minorHAnsi" w:hAnsiTheme="minorHAnsi" w:cstheme="minorHAnsi"/>
          <w:sz w:val="24"/>
          <w:szCs w:val="24"/>
        </w:rPr>
        <w:t>om</w:t>
      </w:r>
      <w:r w:rsidRPr="00D37BEA">
        <w:rPr>
          <w:rFonts w:asciiTheme="minorHAnsi" w:hAnsiTheme="minorHAnsi" w:cstheme="minorHAnsi"/>
          <w:sz w:val="24"/>
          <w:szCs w:val="24"/>
        </w:rPr>
        <w:t xml:space="preserve"> lub pełnomocnik</w:t>
      </w:r>
      <w:r>
        <w:rPr>
          <w:rFonts w:asciiTheme="minorHAnsi" w:hAnsiTheme="minorHAnsi" w:cstheme="minorHAnsi"/>
          <w:sz w:val="24"/>
          <w:szCs w:val="24"/>
        </w:rPr>
        <w:t>om</w:t>
      </w:r>
      <w:r w:rsidRPr="00D37BEA">
        <w:rPr>
          <w:rFonts w:asciiTheme="minorHAnsi" w:hAnsiTheme="minorHAnsi" w:cstheme="minorHAnsi"/>
          <w:sz w:val="24"/>
          <w:szCs w:val="24"/>
        </w:rPr>
        <w:t xml:space="preserve"> reprezentujących </w:t>
      </w:r>
      <w:r>
        <w:rPr>
          <w:rFonts w:asciiTheme="minorHAnsi" w:hAnsiTheme="minorHAnsi" w:cstheme="minorHAnsi"/>
          <w:sz w:val="24"/>
          <w:szCs w:val="24"/>
        </w:rPr>
        <w:t>Wykonawcę</w:t>
      </w:r>
      <w:r w:rsidRPr="00D37BEA">
        <w:rPr>
          <w:rFonts w:asciiTheme="minorHAnsi" w:hAnsiTheme="minorHAnsi" w:cstheme="minorHAnsi"/>
          <w:sz w:val="24"/>
          <w:szCs w:val="24"/>
        </w:rPr>
        <w:t xml:space="preserve"> przy podpisaniu Umowy - bez względu na podstawę prawną tej współpracy - których dane osobowe udostępnione z</w:t>
      </w:r>
      <w:r>
        <w:rPr>
          <w:rFonts w:asciiTheme="minorHAnsi" w:hAnsiTheme="minorHAnsi" w:cstheme="minorHAnsi"/>
          <w:sz w:val="24"/>
          <w:szCs w:val="24"/>
        </w:rPr>
        <w:t>ostały lub zostaną Zamawiającemu</w:t>
      </w:r>
      <w:r w:rsidRPr="00D37BEA">
        <w:rPr>
          <w:rFonts w:asciiTheme="minorHAnsi" w:hAnsiTheme="minorHAnsi" w:cstheme="minorHAnsi"/>
          <w:sz w:val="24"/>
          <w:szCs w:val="24"/>
        </w:rPr>
        <w:t xml:space="preserve"> przez </w:t>
      </w:r>
      <w:r>
        <w:rPr>
          <w:rFonts w:asciiTheme="minorHAnsi" w:hAnsiTheme="minorHAnsi" w:cstheme="minorHAnsi"/>
          <w:sz w:val="24"/>
          <w:szCs w:val="24"/>
        </w:rPr>
        <w:t>Wykonawcę</w:t>
      </w:r>
      <w:r w:rsidRPr="00D37BEA">
        <w:rPr>
          <w:rFonts w:asciiTheme="minorHAnsi" w:hAnsiTheme="minorHAnsi" w:cstheme="minorHAnsi"/>
          <w:sz w:val="24"/>
          <w:szCs w:val="24"/>
        </w:rPr>
        <w:t xml:space="preserve"> w związku z zawarciem lub realizacją Umowy</w:t>
      </w:r>
      <w:r>
        <w:rPr>
          <w:rFonts w:asciiTheme="minorHAnsi" w:hAnsiTheme="minorHAnsi" w:cstheme="minorHAnsi"/>
          <w:sz w:val="24"/>
          <w:szCs w:val="24"/>
        </w:rPr>
        <w:t>.</w:t>
      </w:r>
    </w:p>
    <w:p w14:paraId="273302CB" w14:textId="4B4B631D" w:rsidR="000939D8" w:rsidRPr="003F0E09" w:rsidRDefault="000939D8" w:rsidP="00A4625D">
      <w:pPr>
        <w:pStyle w:val="Nagwek3"/>
        <w:spacing w:before="240" w:after="240"/>
        <w:ind w:left="714" w:hanging="357"/>
        <w:rPr>
          <w:rFonts w:asciiTheme="minorHAnsi" w:hAnsiTheme="minorHAnsi" w:cstheme="minorHAnsi"/>
        </w:rPr>
      </w:pPr>
      <w:bookmarkStart w:id="84" w:name="_Toc139005488"/>
      <w:r w:rsidRPr="003F0E09">
        <w:rPr>
          <w:rFonts w:asciiTheme="minorHAnsi" w:hAnsiTheme="minorHAnsi" w:cstheme="minorHAnsi"/>
        </w:rPr>
        <w:t>Paragraf 18</w:t>
      </w:r>
      <w:r w:rsidRPr="003F0E09">
        <w:rPr>
          <w:rFonts w:asciiTheme="minorHAnsi" w:eastAsiaTheme="minorHAnsi" w:hAnsiTheme="minorHAnsi" w:cstheme="minorHAnsi"/>
          <w:lang w:eastAsia="en-US"/>
        </w:rPr>
        <w:t xml:space="preserve"> </w:t>
      </w:r>
      <w:bookmarkEnd w:id="84"/>
      <w:r w:rsidR="00D37BEA">
        <w:rPr>
          <w:rFonts w:asciiTheme="minorHAnsi" w:hAnsiTheme="minorHAnsi" w:cstheme="minorHAnsi"/>
        </w:rPr>
        <w:t>Powierzenie przetwarzania danych osobowych</w:t>
      </w:r>
    </w:p>
    <w:p w14:paraId="6AFEDFE3" w14:textId="77777777" w:rsidR="000939D8" w:rsidRPr="003F0E09" w:rsidRDefault="000939D8" w:rsidP="00EF2C98">
      <w:pPr>
        <w:pStyle w:val="Akapitzlist"/>
        <w:numPr>
          <w:ilvl w:val="0"/>
          <w:numId w:val="102"/>
        </w:numPr>
        <w:suppressAutoHyphens/>
        <w:spacing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Wykonawca realizując Przedmiot Umowy będzie miał dostęp do danych osobowych przetwarzanych przez Zamawiającego, w związku z czym Zamawiający powierza Wykonawcy przetwarzanie danych osobowych na zasadach określonych w Załączniku nr 2 do Umowy. </w:t>
      </w:r>
    </w:p>
    <w:p w14:paraId="4EE005DE" w14:textId="77777777" w:rsidR="000939D8" w:rsidRPr="003F0E09" w:rsidRDefault="000939D8" w:rsidP="00EF2C98">
      <w:pPr>
        <w:pStyle w:val="Akapitzlist"/>
        <w:numPr>
          <w:ilvl w:val="0"/>
          <w:numId w:val="102"/>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Strony zgodnie oświadczają, iż wykonywanie przez Wykonawcę obowiązków wynikających z Umowy powierzenia przetwarzania danych osobowych odbywać się będzie w ramach wynagrodzenia należnego Wykonawcy z tytułu wykonania Umowy.</w:t>
      </w:r>
    </w:p>
    <w:p w14:paraId="034DFFFA" w14:textId="77777777" w:rsidR="000939D8" w:rsidRPr="003F0E09" w:rsidRDefault="000939D8" w:rsidP="00266E6F">
      <w:pPr>
        <w:pStyle w:val="Nagwek3"/>
        <w:spacing w:before="240"/>
        <w:ind w:left="720" w:hanging="360"/>
        <w:rPr>
          <w:rFonts w:asciiTheme="minorHAnsi" w:hAnsiTheme="minorHAnsi" w:cstheme="minorHAnsi"/>
        </w:rPr>
      </w:pPr>
      <w:bookmarkStart w:id="85" w:name="_Toc139005489"/>
      <w:r w:rsidRPr="003F0E09">
        <w:rPr>
          <w:rFonts w:asciiTheme="minorHAnsi" w:hAnsiTheme="minorHAnsi" w:cstheme="minorHAnsi"/>
        </w:rPr>
        <w:t>Paragraf 19. Personel Wykonawcy</w:t>
      </w:r>
      <w:bookmarkEnd w:id="85"/>
    </w:p>
    <w:p w14:paraId="6261C3A1"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 xml:space="preserve">[Postanowienia ogólne] </w:t>
      </w:r>
    </w:p>
    <w:p w14:paraId="5B9ADEF7"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Wykonawca zobowiązany jest wykonać Umowę przy pomocy odpowiednio wykwalifikowanego i doświadczonego personelu, w tym Personelu Kluczowego (osoby wskazane w Ofercie Wykonawcy na potwierdzenie warunku udziału w postępowaniu określonego w Rozdziale 7 pkt 7.1.4 </w:t>
      </w:r>
      <w:proofErr w:type="spellStart"/>
      <w:r w:rsidRPr="003F0E09">
        <w:rPr>
          <w:rFonts w:asciiTheme="minorHAnsi" w:hAnsiTheme="minorHAnsi" w:cstheme="minorHAnsi"/>
          <w:sz w:val="24"/>
          <w:szCs w:val="24"/>
        </w:rPr>
        <w:t>ppkt</w:t>
      </w:r>
      <w:proofErr w:type="spellEnd"/>
      <w:r w:rsidRPr="003F0E09">
        <w:rPr>
          <w:rFonts w:asciiTheme="minorHAnsi" w:hAnsiTheme="minorHAnsi" w:cstheme="minorHAnsi"/>
          <w:sz w:val="24"/>
          <w:szCs w:val="24"/>
        </w:rPr>
        <w:t xml:space="preserve"> 7.1.4.1 – </w:t>
      </w:r>
      <w:proofErr w:type="spellStart"/>
      <w:r w:rsidRPr="003F0E09">
        <w:rPr>
          <w:rFonts w:asciiTheme="minorHAnsi" w:hAnsiTheme="minorHAnsi" w:cstheme="minorHAnsi"/>
          <w:sz w:val="24"/>
          <w:szCs w:val="24"/>
        </w:rPr>
        <w:t>ppkt</w:t>
      </w:r>
      <w:proofErr w:type="spellEnd"/>
      <w:r w:rsidRPr="003F0E09">
        <w:rPr>
          <w:rFonts w:asciiTheme="minorHAnsi" w:hAnsiTheme="minorHAnsi" w:cstheme="minorHAnsi"/>
          <w:sz w:val="24"/>
          <w:szCs w:val="24"/>
        </w:rPr>
        <w:t xml:space="preserve"> 7.1.4.9 SWZ oraz kryterium oceny ofert „Dodatkowe Doświadczenie Personelu Kluczowego”) gwarantującego należyte wykonanie Przedmiotu Umowy. Wykaz osób oddelegowanych do realizacji Umowy zostanie przedstawiony Zamawiającemu najpóźniej wraz z podpisaniem Umowy. Wykaz ten stanowi Załącznik nr 4 do Umowy.</w:t>
      </w:r>
    </w:p>
    <w:p w14:paraId="5F6894A7"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Wykonawca oświadcza, że w ramach swojego personelu dysponuje osobami posiadającymi niezbędną wiedzę, doświadczenie i umiejętności konieczne do właściwego wykonania Umowy, a w szczególności, że dysponuje personelem o wszystkich wymaganych profilach kompetencji zawodowych niezbędnych do realizacji Przedmiotu Umowy.</w:t>
      </w:r>
    </w:p>
    <w:p w14:paraId="4A1BAC39"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Zamawiający ma prawo zgłoszenia zastrzeżeń odnośnie niewłaściwej pracy konkretnych członków personelu wykonujących Umowę. W przypadku, gdy zastrzeżenia Zamawiającego okażą się uzasadnione, Wykonawca niezwłocznie odsunie taką osobę od wykonywania Umowy i w terminie 7 Dni Roboczych wskaże nową osobę, a po weryfikacji jej doświadczenia i jej akceptacji przez Zamawiającego, Wykonawca zastąpi tą osobą przedmiotowego członka personelu.</w:t>
      </w:r>
    </w:p>
    <w:p w14:paraId="22AAF394"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Żądanie Zamawiającego zmiany członka personelu jest uzasadnione szczególnie: </w:t>
      </w:r>
    </w:p>
    <w:p w14:paraId="134F4BAF" w14:textId="77777777"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lastRenderedPageBreak/>
        <w:t xml:space="preserve">w przypadku naruszania przez członka personelu zobowiązań wynikających z Umowy, w tym zobowiązania do zachowania poufności; </w:t>
      </w:r>
    </w:p>
    <w:p w14:paraId="64174706" w14:textId="77777777"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gdy utrudniona będzie komunikacja lub dostępność danego członka personelu z wyłączeniem okoliczności Siły Wyższej;</w:t>
      </w:r>
    </w:p>
    <w:p w14:paraId="6C0C91D6" w14:textId="77777777"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gdy przez swoje działania lub zaniechania w inny sposób członek personelu wywiera istotny negatywny wpływ na realizację Umowy;</w:t>
      </w:r>
    </w:p>
    <w:p w14:paraId="3943A4B8" w14:textId="77777777"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gdy w wyniku swojego działania członek personelu Wykonawcy naruszył integralność danych lub utracił dane zawarte w Systemie lub wykonuje swoje obowiązki w sposób nierzetelny lub niezgodny z postanowieniami Umowy.</w:t>
      </w:r>
    </w:p>
    <w:p w14:paraId="731308EC"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Wykonawca dołoży wszelkich starań, aby osoby wskazane w Załączniku nr 4 do Umowy, w zakresie przypisanych im funkcji oraz wykonywanych przez nich rodzajów prac, nie były zmieniane w trakcie realizacji Umowy, co oznacza także, że Wykonawca zobowiązuje się uzyskać zgodę Zamawiającego na zaangażowanie dodatkowych osób do realizacji Umowy lub ich zmianę. Jednakże w razie konieczności zmiany osoby wskazanej w Załączniku nr 4 do Umowy, Wykonawca zapewnia, że osoba mająca ją zastąpić będzie dysponowała kwalifikacjami i doświadczeniem niezbędnym do należytego wykonania Przedmiotu Umowy.</w:t>
      </w:r>
    </w:p>
    <w:p w14:paraId="3C4A3D05"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 przypadku zmiany osób oddelegowanych do realizacji Umowy, Wykonawca w terminie do 5 Dni Roboczych zobowiązany jest każdorazowo przekazać Zamawiającemu zaktualizowany Załącznik nr 4 do Umowy. </w:t>
      </w:r>
    </w:p>
    <w:p w14:paraId="0713C941"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Każda zmiana osób wskazanych w Załączniku nr 4 do Umowy następuje na koszt Wykonawcy.</w:t>
      </w:r>
    </w:p>
    <w:p w14:paraId="1D1C6D53" w14:textId="77777777"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[Personel Kluczowy]</w:t>
      </w:r>
    </w:p>
    <w:p w14:paraId="669AD128"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Personel Kluczowy został wskazany w Załączniku nr 4 do Umowy, a zmiana składu jego członków nie wymaga zawarcia aneksu.</w:t>
      </w:r>
    </w:p>
    <w:p w14:paraId="5C56DAB9"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t xml:space="preserve">Wykonawca zobowiązuje się do zachowania stałości składu osobowego Personelu Kluczowego. Członkowie Personelu Kluczowego nie mogą być odsunięci od wykonywania Przedmiotu Umowy bez uprzedniej zgody Zamawiającego na samą zmianę oraz na kandydaturę nowego członka Personelu Kluczowego, z wyjątkiem przypadków, gdy odsunięcie od wykonywania Przedmiotu Umowy następuje z przyczyn pozostających poza kontrolą Wykonawcy, takich jak: </w:t>
      </w:r>
    </w:p>
    <w:p w14:paraId="0B11DA54" w14:textId="77777777" w:rsidR="000939D8" w:rsidRPr="003F0E09" w:rsidRDefault="000939D8" w:rsidP="00EF2C98">
      <w:pPr>
        <w:pStyle w:val="Akapitzlist"/>
        <w:numPr>
          <w:ilvl w:val="1"/>
          <w:numId w:val="103"/>
        </w:numPr>
        <w:suppressAutoHyphens/>
        <w:spacing w:before="240" w:after="0" w:line="276" w:lineRule="auto"/>
        <w:ind w:left="992" w:hanging="567"/>
        <w:contextualSpacing w:val="0"/>
        <w:rPr>
          <w:rFonts w:asciiTheme="minorHAnsi" w:hAnsiTheme="minorHAnsi" w:cstheme="minorHAnsi"/>
          <w:sz w:val="24"/>
          <w:szCs w:val="24"/>
        </w:rPr>
      </w:pPr>
      <w:r w:rsidRPr="003F0E09">
        <w:rPr>
          <w:rFonts w:asciiTheme="minorHAnsi" w:hAnsiTheme="minorHAnsi" w:cstheme="minorHAnsi"/>
          <w:sz w:val="24"/>
          <w:szCs w:val="24"/>
        </w:rPr>
        <w:t>śmierć, choroba członka Personelu Kluczowego;</w:t>
      </w:r>
    </w:p>
    <w:p w14:paraId="46F18A4D" w14:textId="2AD66735" w:rsidR="000939D8" w:rsidRPr="003F0E09" w:rsidRDefault="000939D8" w:rsidP="00EF2C98">
      <w:pPr>
        <w:pStyle w:val="Akapitzlist"/>
        <w:numPr>
          <w:ilvl w:val="1"/>
          <w:numId w:val="103"/>
        </w:numPr>
        <w:suppressAutoHyphens/>
        <w:spacing w:before="240" w:after="0" w:line="276" w:lineRule="auto"/>
        <w:ind w:left="992" w:hanging="567"/>
        <w:rPr>
          <w:rFonts w:asciiTheme="minorHAnsi" w:hAnsiTheme="minorHAnsi" w:cstheme="minorHAnsi"/>
          <w:sz w:val="24"/>
          <w:szCs w:val="24"/>
        </w:rPr>
      </w:pPr>
      <w:r w:rsidRPr="003F0E09">
        <w:rPr>
          <w:rFonts w:asciiTheme="minorHAnsi" w:hAnsiTheme="minorHAnsi" w:cstheme="minorHAnsi"/>
          <w:sz w:val="24"/>
          <w:szCs w:val="24"/>
        </w:rPr>
        <w:t>ustanie stosunku pracy lub innego tytułu zatrudnienia danego członka Personelu Kluczowego lub z powodu urlopu wypoczynkowego lub innego zdarzenia losowego, uniemożliwiającego członkowi Personelu Kluczowego pełnienie swoich funkcji.</w:t>
      </w:r>
    </w:p>
    <w:p w14:paraId="3B53983F" w14:textId="77777777" w:rsidR="000939D8" w:rsidRPr="003F0E09" w:rsidRDefault="000939D8" w:rsidP="00EF2C98">
      <w:pPr>
        <w:pStyle w:val="Akapitzlist"/>
        <w:numPr>
          <w:ilvl w:val="0"/>
          <w:numId w:val="103"/>
        </w:numPr>
        <w:suppressAutoHyphens/>
        <w:spacing w:before="240" w:after="0" w:line="276" w:lineRule="auto"/>
        <w:ind w:left="425" w:hanging="425"/>
        <w:contextualSpacing w:val="0"/>
        <w:rPr>
          <w:rFonts w:asciiTheme="minorHAnsi" w:hAnsiTheme="minorHAnsi" w:cstheme="minorHAnsi"/>
          <w:sz w:val="24"/>
          <w:szCs w:val="24"/>
        </w:rPr>
      </w:pPr>
      <w:r w:rsidRPr="003F0E09">
        <w:rPr>
          <w:rFonts w:asciiTheme="minorHAnsi" w:hAnsiTheme="minorHAnsi" w:cstheme="minorHAnsi"/>
          <w:sz w:val="24"/>
          <w:szCs w:val="24"/>
        </w:rPr>
        <w:lastRenderedPageBreak/>
        <w:t>Zastąpienie członka Personelu Kluczowego inną osobą następuje na wniosek Wykonawcy, pod warunkiem, że Wykonawca wykaże, że nowa osoba posiada kompetencje, w tym wiedzę i doświadczenie (w tym certyfikaty) nie mniejsze niż zastępowany członek Personelu Kluczowego.</w:t>
      </w:r>
    </w:p>
    <w:p w14:paraId="11046E6C" w14:textId="0EC62A54" w:rsidR="000939D8" w:rsidRPr="003F0E09" w:rsidRDefault="000939D8" w:rsidP="00EF2C98">
      <w:pPr>
        <w:pStyle w:val="Akapitzlist"/>
        <w:numPr>
          <w:ilvl w:val="0"/>
          <w:numId w:val="103"/>
        </w:numPr>
        <w:suppressAutoHyphens/>
        <w:spacing w:before="240" w:after="0" w:line="276" w:lineRule="auto"/>
        <w:ind w:left="425" w:hanging="425"/>
        <w:rPr>
          <w:rFonts w:asciiTheme="minorHAnsi" w:hAnsiTheme="minorHAnsi" w:cstheme="minorHAnsi"/>
          <w:sz w:val="24"/>
          <w:szCs w:val="24"/>
        </w:rPr>
      </w:pPr>
      <w:r w:rsidRPr="003F0E09">
        <w:rPr>
          <w:rFonts w:asciiTheme="minorHAnsi" w:hAnsiTheme="minorHAnsi" w:cstheme="minorHAnsi"/>
          <w:sz w:val="24"/>
          <w:szCs w:val="24"/>
        </w:rPr>
        <w:t>Wraz z wnioskiem, o którym mowa w ust. 10, Wykonawca przedstawi dane osoby, która ma zastąpić członka Personelu Kluczowego, wraz z dokumentami niezbędnymi do weryfikacji, czy osoba ta spełnia wymagania członka Personelu Kluczowego, o których mowa w ust. 1 powyżej. Zamawiający może wezwać Wykonawcę do dostarczenia dodatkowych wyjaśnień lub dokumentów niezbędnych dla oceny spełnienia tych warunków.</w:t>
      </w:r>
    </w:p>
    <w:p w14:paraId="719F4CFB" w14:textId="77777777" w:rsidR="00B70C18" w:rsidRDefault="000939D8" w:rsidP="00EF2C98">
      <w:pPr>
        <w:pStyle w:val="Akapitzlist"/>
        <w:numPr>
          <w:ilvl w:val="0"/>
          <w:numId w:val="103"/>
        </w:numPr>
        <w:suppressAutoHyphens/>
        <w:spacing w:before="240" w:after="240" w:line="276" w:lineRule="auto"/>
        <w:ind w:left="425" w:hanging="425"/>
        <w:rPr>
          <w:rFonts w:asciiTheme="minorHAnsi" w:hAnsiTheme="minorHAnsi" w:cstheme="minorHAnsi"/>
          <w:sz w:val="24"/>
          <w:szCs w:val="24"/>
        </w:rPr>
      </w:pPr>
      <w:r w:rsidRPr="003F0E09">
        <w:rPr>
          <w:rFonts w:asciiTheme="minorHAnsi" w:hAnsiTheme="minorHAnsi" w:cstheme="minorHAnsi"/>
          <w:sz w:val="24"/>
          <w:szCs w:val="24"/>
        </w:rPr>
        <w:t>Za wyjątkiem przypadków określonych w ust. 9 pkt 9.1 – 9.2.</w:t>
      </w:r>
      <w:r w:rsidR="359732AF" w:rsidRPr="003F0E09">
        <w:rPr>
          <w:rFonts w:asciiTheme="minorHAnsi" w:hAnsiTheme="minorHAnsi" w:cstheme="minorHAnsi"/>
          <w:sz w:val="24"/>
          <w:szCs w:val="24"/>
        </w:rPr>
        <w:t xml:space="preserve"> </w:t>
      </w:r>
      <w:r w:rsidRPr="003F0E09">
        <w:rPr>
          <w:rFonts w:asciiTheme="minorHAnsi" w:hAnsiTheme="minorHAnsi" w:cstheme="minorHAnsi"/>
          <w:sz w:val="24"/>
          <w:szCs w:val="24"/>
        </w:rPr>
        <w:t>powyżej, Zamawiający może nie wyrazić zgody na zastąpienie członka Personelu Kluczowego inną osobą bez podania przyczyny. W szczególności Zamawiający odmawia zgody na nowego członka Personelu Kluczowego w razie niewykazania, że spełnia on wymagania SWZ dotyczące osoby na danym stanowisku lub w przypadku, gdy zastępowany członek Personelu Kluczowego podlegał ocenie w ramach kryteriów oceny Ofert, a nowa osoba spełnia oceniane kryteria w stopniu mniejszym niż zastępowany członek Personelu Kluczowego.</w:t>
      </w:r>
    </w:p>
    <w:p w14:paraId="751E6A8A" w14:textId="1AFFF956" w:rsidR="000939D8" w:rsidRPr="003F0E09" w:rsidRDefault="000939D8" w:rsidP="000939D8">
      <w:pPr>
        <w:pStyle w:val="Nagwek4"/>
        <w:rPr>
          <w:rFonts w:asciiTheme="minorHAnsi" w:hAnsiTheme="minorHAnsi" w:cstheme="minorHAnsi"/>
        </w:rPr>
      </w:pPr>
      <w:r w:rsidRPr="003F0E09">
        <w:rPr>
          <w:rFonts w:asciiTheme="minorHAnsi" w:hAnsiTheme="minorHAnsi" w:cstheme="minorHAnsi"/>
        </w:rPr>
        <w:t>[Wymóg zatrudnienia na podstawie umowy o pracę]</w:t>
      </w:r>
      <w:r w:rsidRPr="003F0E09">
        <w:rPr>
          <w:rStyle w:val="Odwoanieprzypisudolnego"/>
          <w:rFonts w:asciiTheme="minorHAnsi" w:hAnsiTheme="minorHAnsi" w:cstheme="minorHAnsi"/>
        </w:rPr>
        <w:footnoteReference w:id="6"/>
      </w:r>
    </w:p>
    <w:p w14:paraId="2AEA326F" w14:textId="4381DFC2" w:rsidR="000939D8" w:rsidRPr="003F0E09" w:rsidRDefault="000939D8" w:rsidP="00EF2C98">
      <w:pPr>
        <w:pStyle w:val="Akapitzlist"/>
        <w:numPr>
          <w:ilvl w:val="0"/>
          <w:numId w:val="130"/>
        </w:numPr>
        <w:suppressAutoHyphens/>
        <w:spacing w:before="240" w:after="0" w:line="276" w:lineRule="auto"/>
        <w:rPr>
          <w:rFonts w:asciiTheme="minorHAnsi" w:eastAsia="Times New Roman" w:hAnsiTheme="minorHAnsi" w:cstheme="minorBidi"/>
          <w:b/>
          <w:sz w:val="24"/>
          <w:szCs w:val="24"/>
          <w:lang w:eastAsia="pl-PL"/>
        </w:rPr>
      </w:pPr>
      <w:r w:rsidRPr="184E9FE6">
        <w:rPr>
          <w:rFonts w:asciiTheme="minorHAnsi" w:eastAsia="Times New Roman" w:hAnsiTheme="minorHAnsi" w:cstheme="minorBidi"/>
          <w:sz w:val="24"/>
          <w:szCs w:val="24"/>
          <w:lang w:eastAsia="pl-PL"/>
        </w:rPr>
        <w:t>W związku z zadeklarowaniem w ofercie zatrudnienia przy realizacji prac świadczonych w ramach Usługi Asysty Technicznej i Konserwacji lub Rozwoju ……………… osoby niepełnosprawnej /osób niepełnosprawnych spełniającej/spełniających przesłanki statusu niepełnosprawności określone ustawą z dnia 27 sierpnia 1997 r. o rehabilitacji zawodowej i społecznej oraz zatrudnianiu osób niepełnosprawnych (Dz</w:t>
      </w:r>
      <w:r w:rsidR="3D845902" w:rsidRPr="184E9FE6">
        <w:rPr>
          <w:rFonts w:asciiTheme="minorHAnsi" w:eastAsia="Times New Roman" w:hAnsiTheme="minorHAnsi" w:cstheme="minorBidi"/>
          <w:sz w:val="24"/>
          <w:szCs w:val="24"/>
          <w:lang w:eastAsia="pl-PL"/>
        </w:rPr>
        <w:t>.</w:t>
      </w:r>
      <w:r w:rsidRPr="184E9FE6">
        <w:rPr>
          <w:rFonts w:asciiTheme="minorHAnsi" w:eastAsia="Times New Roman" w:hAnsiTheme="minorHAnsi" w:cstheme="minorBidi"/>
          <w:sz w:val="24"/>
          <w:szCs w:val="24"/>
          <w:lang w:eastAsia="pl-PL"/>
        </w:rPr>
        <w:t>U</w:t>
      </w:r>
      <w:r w:rsidR="21FCE6A4" w:rsidRPr="184E9FE6">
        <w:rPr>
          <w:rFonts w:asciiTheme="minorHAnsi" w:eastAsia="Times New Roman" w:hAnsiTheme="minorHAnsi" w:cstheme="minorBidi"/>
          <w:sz w:val="24"/>
          <w:szCs w:val="24"/>
          <w:lang w:eastAsia="pl-PL"/>
        </w:rPr>
        <w:t>.</w:t>
      </w:r>
      <w:r w:rsidRPr="184E9FE6">
        <w:rPr>
          <w:rFonts w:asciiTheme="minorHAnsi" w:eastAsia="Times New Roman" w:hAnsiTheme="minorHAnsi" w:cstheme="minorBidi"/>
          <w:sz w:val="24"/>
          <w:szCs w:val="24"/>
          <w:lang w:eastAsia="pl-PL"/>
        </w:rPr>
        <w:t xml:space="preserve"> z 202</w:t>
      </w:r>
      <w:r w:rsidR="0D39A790" w:rsidRPr="184E9FE6">
        <w:rPr>
          <w:rFonts w:asciiTheme="minorHAnsi" w:eastAsia="Times New Roman" w:hAnsiTheme="minorHAnsi" w:cstheme="minorBidi"/>
          <w:sz w:val="24"/>
          <w:szCs w:val="24"/>
          <w:lang w:eastAsia="pl-PL"/>
        </w:rPr>
        <w:t>3</w:t>
      </w:r>
      <w:r w:rsidRPr="184E9FE6">
        <w:rPr>
          <w:rFonts w:asciiTheme="minorHAnsi" w:eastAsia="Times New Roman" w:hAnsiTheme="minorHAnsi" w:cstheme="minorBidi"/>
          <w:sz w:val="24"/>
          <w:szCs w:val="24"/>
          <w:lang w:eastAsia="pl-PL"/>
        </w:rPr>
        <w:t xml:space="preserve"> r. poz</w:t>
      </w:r>
      <w:r w:rsidR="109885B1" w:rsidRPr="184E9FE6">
        <w:rPr>
          <w:rFonts w:asciiTheme="minorHAnsi" w:eastAsia="Times New Roman" w:hAnsiTheme="minorHAnsi" w:cstheme="minorBidi"/>
          <w:sz w:val="24"/>
          <w:szCs w:val="24"/>
          <w:lang w:eastAsia="pl-PL"/>
        </w:rPr>
        <w:t>.</w:t>
      </w:r>
      <w:r w:rsidR="53F4BD41" w:rsidRPr="184E9FE6">
        <w:rPr>
          <w:rFonts w:asciiTheme="minorHAnsi" w:eastAsia="Times New Roman" w:hAnsiTheme="minorHAnsi" w:cstheme="minorBidi"/>
          <w:sz w:val="24"/>
          <w:szCs w:val="24"/>
          <w:lang w:eastAsia="pl-PL"/>
        </w:rPr>
        <w:t xml:space="preserve"> </w:t>
      </w:r>
      <w:r w:rsidR="08E0A344" w:rsidRPr="1C9516E4">
        <w:rPr>
          <w:rFonts w:asciiTheme="minorHAnsi" w:eastAsia="Times New Roman" w:hAnsiTheme="minorHAnsi" w:cstheme="minorBidi"/>
          <w:sz w:val="24"/>
          <w:szCs w:val="24"/>
          <w:lang w:eastAsia="pl-PL"/>
        </w:rPr>
        <w:t>100</w:t>
      </w:r>
      <w:r w:rsidR="2509D0BD" w:rsidRPr="1C9516E4">
        <w:rPr>
          <w:rFonts w:asciiTheme="minorHAnsi" w:eastAsia="Times New Roman" w:hAnsiTheme="minorHAnsi" w:cstheme="minorBidi"/>
          <w:sz w:val="24"/>
          <w:szCs w:val="24"/>
          <w:lang w:eastAsia="pl-PL"/>
        </w:rPr>
        <w:t>, ze zm.</w:t>
      </w:r>
      <w:r w:rsidR="29FF906C" w:rsidRPr="1C9516E4">
        <w:rPr>
          <w:rFonts w:asciiTheme="minorHAnsi" w:eastAsia="Times New Roman" w:hAnsiTheme="minorHAnsi" w:cstheme="minorBidi"/>
          <w:sz w:val="24"/>
          <w:szCs w:val="24"/>
          <w:lang w:eastAsia="pl-PL"/>
        </w:rPr>
        <w:t>)</w:t>
      </w:r>
      <w:r w:rsidRPr="184E9FE6">
        <w:rPr>
          <w:rFonts w:asciiTheme="minorHAnsi" w:eastAsia="Times New Roman" w:hAnsiTheme="minorHAnsi" w:cstheme="minorBidi"/>
          <w:sz w:val="24"/>
          <w:szCs w:val="24"/>
          <w:lang w:eastAsia="pl-PL"/>
        </w:rPr>
        <w:t xml:space="preserve"> lub we właściwych przepisach państw członkowskich Unii Europejskiej, Europejskiego Obszaru 58 Gospodarczego lub państw, z którymi UE zawarła umowy o równym traktowaniu przedsiębiorców w dostępie do zamówień publicznych, Wykonawca w terminie</w:t>
      </w:r>
      <w:r w:rsidRPr="184E9FE6">
        <w:rPr>
          <w:rFonts w:asciiTheme="minorHAnsi" w:eastAsia="Times New Roman" w:hAnsiTheme="minorHAnsi" w:cstheme="minorBidi"/>
          <w:b/>
          <w:sz w:val="24"/>
          <w:szCs w:val="24"/>
          <w:lang w:eastAsia="pl-PL"/>
        </w:rPr>
        <w:t xml:space="preserve"> 10 Dni Roboczych od dnia zawarcia Umowy, bez wezwania Zamawiającego zobowiązany jest złożyć</w:t>
      </w:r>
      <w:r w:rsidRPr="184E9FE6">
        <w:rPr>
          <w:rFonts w:asciiTheme="minorHAnsi" w:eastAsia="Times New Roman" w:hAnsiTheme="minorHAnsi" w:cstheme="minorBidi"/>
          <w:sz w:val="24"/>
          <w:szCs w:val="24"/>
          <w:lang w:eastAsia="pl-PL"/>
        </w:rPr>
        <w:t xml:space="preserve"> pisemnie lub na adres poczty elektronicznej wskazany w Paragrafie 5 ust. 8 pkt 8.1 Umowy</w:t>
      </w:r>
      <w:r w:rsidR="00F44AB7">
        <w:rPr>
          <w:rFonts w:asciiTheme="minorHAnsi" w:eastAsia="Times New Roman" w:hAnsiTheme="minorHAnsi" w:cstheme="minorBidi"/>
          <w:sz w:val="24"/>
          <w:szCs w:val="24"/>
          <w:lang w:eastAsia="pl-PL"/>
        </w:rPr>
        <w:t xml:space="preserve"> </w:t>
      </w:r>
      <w:r w:rsidR="00507649">
        <w:rPr>
          <w:rFonts w:asciiTheme="minorHAnsi" w:eastAsia="Times New Roman" w:hAnsiTheme="minorHAnsi" w:cstheme="minorBidi"/>
          <w:sz w:val="24"/>
          <w:szCs w:val="24"/>
          <w:lang w:eastAsia="pl-PL"/>
        </w:rPr>
        <w:t>co najmniej jeden</w:t>
      </w:r>
      <w:r w:rsidR="00D06694">
        <w:rPr>
          <w:rFonts w:asciiTheme="minorHAnsi" w:eastAsia="Times New Roman" w:hAnsiTheme="minorHAnsi" w:cstheme="minorBidi"/>
          <w:sz w:val="24"/>
          <w:szCs w:val="24"/>
          <w:lang w:eastAsia="pl-PL"/>
        </w:rPr>
        <w:t xml:space="preserve"> z dokumentów, o </w:t>
      </w:r>
      <w:r w:rsidR="009A6FD8">
        <w:rPr>
          <w:rFonts w:asciiTheme="minorHAnsi" w:eastAsia="Times New Roman" w:hAnsiTheme="minorHAnsi" w:cstheme="minorBidi"/>
          <w:sz w:val="24"/>
          <w:szCs w:val="24"/>
          <w:lang w:eastAsia="pl-PL"/>
        </w:rPr>
        <w:t>których</w:t>
      </w:r>
      <w:r w:rsidR="00D06694">
        <w:rPr>
          <w:rFonts w:asciiTheme="minorHAnsi" w:eastAsia="Times New Roman" w:hAnsiTheme="minorHAnsi" w:cstheme="minorBidi"/>
          <w:sz w:val="24"/>
          <w:szCs w:val="24"/>
          <w:lang w:eastAsia="pl-PL"/>
        </w:rPr>
        <w:t xml:space="preserve"> mowa w pkt 13.1 – pkt 13.4 </w:t>
      </w:r>
      <w:r w:rsidR="0023562B">
        <w:rPr>
          <w:rFonts w:asciiTheme="minorHAnsi" w:eastAsia="Times New Roman" w:hAnsiTheme="minorHAnsi" w:cstheme="minorBidi"/>
          <w:sz w:val="24"/>
          <w:szCs w:val="24"/>
          <w:lang w:eastAsia="pl-PL"/>
        </w:rPr>
        <w:t xml:space="preserve">oraz </w:t>
      </w:r>
      <w:r w:rsidR="004E12D9">
        <w:rPr>
          <w:rFonts w:asciiTheme="minorHAnsi" w:eastAsia="Times New Roman" w:hAnsiTheme="minorHAnsi" w:cstheme="minorBidi"/>
          <w:sz w:val="24"/>
          <w:szCs w:val="24"/>
          <w:lang w:eastAsia="pl-PL"/>
        </w:rPr>
        <w:t xml:space="preserve">dodatkowo </w:t>
      </w:r>
      <w:r w:rsidR="00F367E5">
        <w:rPr>
          <w:rFonts w:asciiTheme="minorHAnsi" w:eastAsia="Times New Roman" w:hAnsiTheme="minorHAnsi" w:cstheme="minorBidi"/>
          <w:sz w:val="24"/>
          <w:szCs w:val="24"/>
          <w:lang w:eastAsia="pl-PL"/>
        </w:rPr>
        <w:t>dokument</w:t>
      </w:r>
      <w:r w:rsidR="00E168A4">
        <w:rPr>
          <w:rFonts w:asciiTheme="minorHAnsi" w:eastAsia="Times New Roman" w:hAnsiTheme="minorHAnsi" w:cstheme="minorBidi"/>
          <w:sz w:val="24"/>
          <w:szCs w:val="24"/>
          <w:lang w:eastAsia="pl-PL"/>
        </w:rPr>
        <w:t xml:space="preserve"> wskazany w pkt 13.5 </w:t>
      </w:r>
      <w:r w:rsidR="004E12D9">
        <w:rPr>
          <w:rFonts w:asciiTheme="minorHAnsi" w:eastAsia="Times New Roman" w:hAnsiTheme="minorHAnsi" w:cstheme="minorBidi"/>
          <w:sz w:val="24"/>
          <w:szCs w:val="24"/>
          <w:lang w:eastAsia="pl-PL"/>
        </w:rPr>
        <w:t>poniżej</w:t>
      </w:r>
      <w:r w:rsidRPr="184E9FE6">
        <w:rPr>
          <w:rFonts w:asciiTheme="minorHAnsi" w:eastAsia="Times New Roman" w:hAnsiTheme="minorHAnsi" w:cstheme="minorBidi"/>
          <w:sz w:val="24"/>
          <w:szCs w:val="24"/>
          <w:lang w:eastAsia="pl-PL"/>
        </w:rPr>
        <w:t>:</w:t>
      </w:r>
    </w:p>
    <w:p w14:paraId="05A84E1B" w14:textId="77777777" w:rsidR="0003067C" w:rsidRPr="0003067C" w:rsidRDefault="0003067C" w:rsidP="00EF2C98">
      <w:pPr>
        <w:pStyle w:val="Akapitzlist"/>
        <w:numPr>
          <w:ilvl w:val="0"/>
          <w:numId w:val="103"/>
        </w:numPr>
        <w:suppressAutoHyphens/>
        <w:spacing w:before="240" w:after="240" w:line="276" w:lineRule="auto"/>
        <w:rPr>
          <w:rFonts w:asciiTheme="minorHAnsi" w:hAnsiTheme="minorHAnsi" w:cstheme="minorHAnsi"/>
          <w:vanish/>
          <w:sz w:val="24"/>
          <w:szCs w:val="24"/>
        </w:rPr>
      </w:pPr>
    </w:p>
    <w:p w14:paraId="759DA15D" w14:textId="326EB90A" w:rsidR="000939D8" w:rsidRPr="0003067C" w:rsidRDefault="000939D8" w:rsidP="00EF2C98">
      <w:pPr>
        <w:pStyle w:val="Akapitzlist"/>
        <w:numPr>
          <w:ilvl w:val="1"/>
          <w:numId w:val="103"/>
        </w:numPr>
        <w:suppressAutoHyphens/>
        <w:spacing w:before="240" w:after="240" w:line="276" w:lineRule="auto"/>
        <w:rPr>
          <w:rFonts w:asciiTheme="minorHAnsi" w:hAnsiTheme="minorHAnsi" w:cstheme="minorHAnsi"/>
          <w:sz w:val="24"/>
          <w:szCs w:val="24"/>
        </w:rPr>
      </w:pPr>
      <w:r w:rsidRPr="0003067C">
        <w:rPr>
          <w:rFonts w:asciiTheme="minorHAnsi" w:hAnsiTheme="minorHAnsi" w:cstheme="minorHAnsi"/>
          <w:sz w:val="24"/>
          <w:szCs w:val="24"/>
        </w:rPr>
        <w:t>oświadczenia zatrudnionego pracownika</w:t>
      </w:r>
      <w:r w:rsidR="004E12D9">
        <w:rPr>
          <w:rFonts w:asciiTheme="minorHAnsi" w:hAnsiTheme="minorHAnsi" w:cstheme="minorHAnsi"/>
          <w:sz w:val="24"/>
          <w:szCs w:val="24"/>
        </w:rPr>
        <w:t>, lub</w:t>
      </w:r>
    </w:p>
    <w:p w14:paraId="3B447335" w14:textId="5CBD74EB" w:rsidR="000939D8" w:rsidRPr="0003067C" w:rsidRDefault="000939D8" w:rsidP="00EF2C98">
      <w:pPr>
        <w:pStyle w:val="Akapitzlist"/>
        <w:numPr>
          <w:ilvl w:val="1"/>
          <w:numId w:val="103"/>
        </w:numPr>
        <w:suppressAutoHyphens/>
        <w:spacing w:before="240" w:after="240" w:line="276" w:lineRule="auto"/>
        <w:rPr>
          <w:rFonts w:asciiTheme="minorHAnsi" w:hAnsiTheme="minorHAnsi" w:cstheme="minorHAnsi"/>
          <w:sz w:val="24"/>
          <w:szCs w:val="24"/>
        </w:rPr>
      </w:pPr>
      <w:r w:rsidRPr="0003067C">
        <w:rPr>
          <w:rFonts w:asciiTheme="minorHAnsi" w:hAnsiTheme="minorHAnsi" w:cstheme="minorHAnsi"/>
          <w:sz w:val="24"/>
          <w:szCs w:val="24"/>
        </w:rPr>
        <w:t>oświadczenia Wykonawcy lub Podwykonawcy o zatrudnieniu pracownika na podstawie umowy o pracę</w:t>
      </w:r>
      <w:r w:rsidR="004E12D9">
        <w:rPr>
          <w:rFonts w:asciiTheme="minorHAnsi" w:hAnsiTheme="minorHAnsi" w:cstheme="minorHAnsi"/>
          <w:sz w:val="24"/>
          <w:szCs w:val="24"/>
        </w:rPr>
        <w:t>, lub</w:t>
      </w:r>
    </w:p>
    <w:p w14:paraId="7698D762" w14:textId="77777777" w:rsidR="0003067C" w:rsidRPr="0003067C" w:rsidRDefault="0003067C" w:rsidP="00EF2C98">
      <w:pPr>
        <w:pStyle w:val="Akapitzlist"/>
        <w:numPr>
          <w:ilvl w:val="1"/>
          <w:numId w:val="130"/>
        </w:numPr>
        <w:suppressAutoHyphens/>
        <w:spacing w:before="240" w:after="0" w:line="276" w:lineRule="auto"/>
        <w:contextualSpacing w:val="0"/>
        <w:rPr>
          <w:rFonts w:asciiTheme="minorHAnsi" w:eastAsia="Times New Roman" w:hAnsiTheme="minorHAnsi" w:cstheme="minorHAnsi"/>
          <w:vanish/>
          <w:sz w:val="24"/>
          <w:szCs w:val="24"/>
          <w:lang w:eastAsia="pl-PL"/>
        </w:rPr>
      </w:pPr>
    </w:p>
    <w:p w14:paraId="6D1B67B0" w14:textId="77777777" w:rsidR="0003067C" w:rsidRPr="0003067C" w:rsidRDefault="0003067C" w:rsidP="00EF2C98">
      <w:pPr>
        <w:pStyle w:val="Akapitzlist"/>
        <w:numPr>
          <w:ilvl w:val="1"/>
          <w:numId w:val="130"/>
        </w:numPr>
        <w:suppressAutoHyphens/>
        <w:spacing w:before="240" w:after="0" w:line="276" w:lineRule="auto"/>
        <w:contextualSpacing w:val="0"/>
        <w:rPr>
          <w:rFonts w:asciiTheme="minorHAnsi" w:eastAsia="Times New Roman" w:hAnsiTheme="minorHAnsi" w:cstheme="minorHAnsi"/>
          <w:vanish/>
          <w:sz w:val="24"/>
          <w:szCs w:val="24"/>
          <w:lang w:eastAsia="pl-PL"/>
        </w:rPr>
      </w:pPr>
    </w:p>
    <w:p w14:paraId="4C048CFF" w14:textId="6B3B55BA" w:rsidR="000939D8" w:rsidRPr="003F0E09" w:rsidRDefault="000939D8" w:rsidP="00EF2C98">
      <w:pPr>
        <w:pStyle w:val="Akapitzlist"/>
        <w:numPr>
          <w:ilvl w:val="1"/>
          <w:numId w:val="130"/>
        </w:numPr>
        <w:suppressAutoHyphens/>
        <w:spacing w:before="240" w:after="0" w:line="276" w:lineRule="auto"/>
        <w:ind w:left="785"/>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poświadczonej za zgodność z oryginałem odpowiednio przez Wykonawcę lub Podwykonawcę kopii umowy/umów o pracę zatrudnionego pracownika</w:t>
      </w:r>
      <w:r w:rsidR="004E12D9">
        <w:rPr>
          <w:rFonts w:asciiTheme="minorHAnsi" w:eastAsia="Times New Roman" w:hAnsiTheme="minorHAnsi" w:cstheme="minorHAnsi"/>
          <w:sz w:val="24"/>
          <w:szCs w:val="24"/>
          <w:lang w:eastAsia="pl-PL"/>
        </w:rPr>
        <w:t>, lub</w:t>
      </w:r>
    </w:p>
    <w:p w14:paraId="65A1FD2F" w14:textId="5E54B229" w:rsidR="000939D8" w:rsidRPr="003F0E09" w:rsidRDefault="000939D8" w:rsidP="00EF2C98">
      <w:pPr>
        <w:pStyle w:val="Akapitzlist"/>
        <w:numPr>
          <w:ilvl w:val="1"/>
          <w:numId w:val="130"/>
        </w:numPr>
        <w:suppressAutoHyphens/>
        <w:spacing w:before="240" w:after="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innych dokumentów</w:t>
      </w:r>
      <w:r w:rsidR="004E12D9">
        <w:rPr>
          <w:rFonts w:asciiTheme="minorHAnsi" w:eastAsia="Times New Roman" w:hAnsiTheme="minorHAnsi" w:cstheme="minorHAnsi"/>
          <w:sz w:val="24"/>
          <w:szCs w:val="24"/>
          <w:lang w:eastAsia="pl-PL"/>
        </w:rPr>
        <w:t>, oraz</w:t>
      </w:r>
    </w:p>
    <w:p w14:paraId="127AD928" w14:textId="77777777" w:rsidR="000939D8" w:rsidRPr="003F0E09" w:rsidRDefault="000939D8" w:rsidP="00EF2C98">
      <w:pPr>
        <w:pStyle w:val="Akapitzlist"/>
        <w:numPr>
          <w:ilvl w:val="1"/>
          <w:numId w:val="130"/>
        </w:numPr>
        <w:suppressAutoHyphens/>
        <w:spacing w:before="240" w:after="0" w:line="276" w:lineRule="auto"/>
        <w:ind w:left="992" w:hanging="567"/>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lastRenderedPageBreak/>
        <w:t xml:space="preserve">kopię zanonimizowanej decyzji powiatowego zespołu orzekania o niepełnosprawności lub innego dokumentu, z którego treści wynika orzeczenie o niepełnosprawności, poświadczony za zgodność z oryginałem przez Wykonawcę lub osobę, której dokument ten dotyczy. </w:t>
      </w:r>
    </w:p>
    <w:p w14:paraId="0DE98849" w14:textId="77777777" w:rsidR="000939D8" w:rsidRDefault="000939D8" w:rsidP="000939D8">
      <w:pPr>
        <w:pStyle w:val="Akapitzlist"/>
        <w:spacing w:before="240" w:line="276" w:lineRule="auto"/>
        <w:ind w:left="360"/>
        <w:rPr>
          <w:rFonts w:asciiTheme="minorHAnsi" w:eastAsia="Times New Roman" w:hAnsiTheme="minorHAnsi" w:cstheme="minorHAnsi"/>
          <w:b/>
          <w:sz w:val="24"/>
          <w:szCs w:val="24"/>
          <w:lang w:eastAsia="pl-PL"/>
        </w:rPr>
      </w:pPr>
      <w:r w:rsidRPr="003F0E09">
        <w:rPr>
          <w:rFonts w:asciiTheme="minorHAnsi" w:eastAsia="Times New Roman" w:hAnsiTheme="minorHAnsi" w:cstheme="minorHAnsi"/>
          <w:b/>
          <w:sz w:val="24"/>
          <w:szCs w:val="24"/>
          <w:lang w:eastAsia="pl-PL"/>
        </w:rPr>
        <w:t>Wykonawca zobowiązany jest raz na pół roku aktualizować te informacje w postaci pisemnego oświadczenia.</w:t>
      </w:r>
    </w:p>
    <w:p w14:paraId="42070F96" w14:textId="184ABC43" w:rsidR="000939D8" w:rsidRPr="003F0E09" w:rsidRDefault="000939D8" w:rsidP="00EF2C98">
      <w:pPr>
        <w:pStyle w:val="Akapitzlist"/>
        <w:numPr>
          <w:ilvl w:val="0"/>
          <w:numId w:val="130"/>
        </w:numPr>
        <w:suppressAutoHyphens/>
        <w:spacing w:before="240" w:after="0" w:line="276" w:lineRule="auto"/>
        <w:rPr>
          <w:rFonts w:asciiTheme="minorHAnsi" w:eastAsia="Times New Roman" w:hAnsiTheme="minorHAnsi" w:cstheme="minorHAnsi"/>
          <w:sz w:val="24"/>
          <w:szCs w:val="24"/>
          <w:lang w:eastAsia="pl-PL"/>
        </w:rPr>
      </w:pPr>
      <w:r w:rsidRPr="0003067C">
        <w:rPr>
          <w:rFonts w:asciiTheme="minorHAnsi" w:eastAsia="Times New Roman" w:hAnsiTheme="minorHAnsi" w:cstheme="minorBidi"/>
          <w:sz w:val="24"/>
          <w:szCs w:val="24"/>
          <w:lang w:eastAsia="pl-PL"/>
        </w:rPr>
        <w:t>Dokumenty, o których mowa w ust. 13 pkt 13.1 – 13.4. musza zawierać co najmniej informacje takie jak dane osobowe, niezbędne do weryfikacji zatrudnienia na podstawie umowy o pracę, w szczególności imię i nazwisko zatrudnionego pracownika, datę zawarcia umowy o pracę, rodzaj umowy o pracę i zakres obowiązków pracownika.</w:t>
      </w:r>
      <w:r w:rsidR="001A61C5">
        <w:rPr>
          <w:rFonts w:asciiTheme="minorHAnsi" w:eastAsia="Times New Roman" w:hAnsiTheme="minorHAnsi" w:cstheme="minorBidi"/>
          <w:sz w:val="24"/>
          <w:szCs w:val="24"/>
          <w:lang w:eastAsia="pl-PL"/>
        </w:rPr>
        <w:t xml:space="preserve"> </w:t>
      </w:r>
      <w:r w:rsidRPr="003F0E09">
        <w:rPr>
          <w:rFonts w:asciiTheme="minorHAnsi" w:eastAsia="Times New Roman" w:hAnsiTheme="minorHAnsi" w:cstheme="minorHAnsi"/>
          <w:sz w:val="24"/>
          <w:szCs w:val="24"/>
          <w:lang w:eastAsia="pl-PL"/>
        </w:rPr>
        <w:t xml:space="preserve">Zatrudnienie osób, o których mowa w ust. 13, musi trwać przez cały okres realizacji Umowy. W przypadku rozwiązania stosunku pracy przez osobę/osoby zatrudnioną/zatrudnione lub przez pracodawcę przed zakończeniem okresu realizacji Umowy, Wykonawca jest zobowiązany powiadomić Zamawiającego o tym fakcie (pisemnie, bądź drogą elektroniczną na adres wskazany w Paragrafie 5 ust. 8 pkt 8.1 Umowy) w terminie 5 Dni Roboczych, licząc od dnia, w którym nastąpiło rozwiązanie/wygaśnięcie stosunku pracy. W takim przypadku Wykonawca lub Podwykonawca będzie zobowiązany do zatrudnienia na to miejsce innej osoby posiadającej status osoby niepełnosprawnej na podstawie umowy o pracę w terminie </w:t>
      </w:r>
      <w:r w:rsidR="001C2173">
        <w:rPr>
          <w:rFonts w:asciiTheme="minorHAnsi" w:eastAsia="Times New Roman" w:hAnsiTheme="minorHAnsi" w:cstheme="minorHAnsi"/>
          <w:sz w:val="24"/>
          <w:szCs w:val="24"/>
          <w:lang w:eastAsia="pl-PL"/>
        </w:rPr>
        <w:t>2</w:t>
      </w:r>
      <w:r w:rsidR="001C2173" w:rsidRPr="003F0E09">
        <w:rPr>
          <w:rFonts w:asciiTheme="minorHAnsi" w:eastAsia="Times New Roman" w:hAnsiTheme="minorHAnsi" w:cstheme="minorHAnsi"/>
          <w:sz w:val="24"/>
          <w:szCs w:val="24"/>
          <w:lang w:eastAsia="pl-PL"/>
        </w:rPr>
        <w:t xml:space="preserve"> miesi</w:t>
      </w:r>
      <w:r w:rsidR="006B40EE">
        <w:rPr>
          <w:rFonts w:asciiTheme="minorHAnsi" w:eastAsia="Times New Roman" w:hAnsiTheme="minorHAnsi" w:cstheme="minorHAnsi"/>
          <w:sz w:val="24"/>
          <w:szCs w:val="24"/>
          <w:lang w:eastAsia="pl-PL"/>
        </w:rPr>
        <w:t>ę</w:t>
      </w:r>
      <w:r w:rsidR="001C2173" w:rsidRPr="003F0E09">
        <w:rPr>
          <w:rFonts w:asciiTheme="minorHAnsi" w:eastAsia="Times New Roman" w:hAnsiTheme="minorHAnsi" w:cstheme="minorHAnsi"/>
          <w:sz w:val="24"/>
          <w:szCs w:val="24"/>
          <w:lang w:eastAsia="pl-PL"/>
        </w:rPr>
        <w:t>c</w:t>
      </w:r>
      <w:r w:rsidR="00461577">
        <w:rPr>
          <w:rFonts w:asciiTheme="minorHAnsi" w:eastAsia="Times New Roman" w:hAnsiTheme="minorHAnsi" w:cstheme="minorHAnsi"/>
          <w:sz w:val="24"/>
          <w:szCs w:val="24"/>
          <w:lang w:eastAsia="pl-PL"/>
        </w:rPr>
        <w:t>y</w:t>
      </w:r>
      <w:r w:rsidR="001C2173" w:rsidRPr="003F0E09">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licząc od dnia, w którym nastąpiło rozwiązanie/wygaśnięcie stosunku pracy z poprzednim zatrudnionym.</w:t>
      </w:r>
    </w:p>
    <w:p w14:paraId="23EDC217" w14:textId="2BC0D1CD" w:rsidR="000939D8" w:rsidRPr="003F0E09" w:rsidRDefault="000939D8" w:rsidP="00EF2C98">
      <w:pPr>
        <w:pStyle w:val="Akapitzlist"/>
        <w:numPr>
          <w:ilvl w:val="0"/>
          <w:numId w:val="130"/>
        </w:numPr>
        <w:suppressAutoHyphens/>
        <w:spacing w:before="240" w:after="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Nieprzedłożenie przez Wykonawcę oświadczenia lub zanonimizowanych kopii umów lub innych dokumentów określonych w ust. 13 powyżej w terminie wskazanym w ust. 13 powyżej, będzie traktowane jako niewypełnienie obowiązku zatrudnienia osoby/osób świadczących Przedmiot Umowy na podstawie umowy o pracę.</w:t>
      </w:r>
    </w:p>
    <w:p w14:paraId="733BA29A" w14:textId="72BE6EBE" w:rsidR="000939D8" w:rsidRPr="003F0E09" w:rsidRDefault="000939D8" w:rsidP="00EF2C98">
      <w:pPr>
        <w:pStyle w:val="Akapitzlist"/>
        <w:numPr>
          <w:ilvl w:val="0"/>
          <w:numId w:val="130"/>
        </w:numPr>
        <w:suppressAutoHyphens/>
        <w:spacing w:before="240" w:after="0" w:line="276" w:lineRule="auto"/>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t xml:space="preserve">W przypadku realizacji części Przedmiotu Umowy przez Podwykonawcę, Wykonawca przyjmuje na siebie obowiązki określone w ust. </w:t>
      </w:r>
      <w:r w:rsidR="00701B11">
        <w:rPr>
          <w:rFonts w:asciiTheme="minorHAnsi" w:eastAsia="Times New Roman" w:hAnsiTheme="minorHAnsi" w:cstheme="minorBidi"/>
          <w:sz w:val="24"/>
          <w:szCs w:val="24"/>
          <w:lang w:eastAsia="pl-PL"/>
        </w:rPr>
        <w:t>13 i 14</w:t>
      </w:r>
      <w:r w:rsidRPr="184E9FE6">
        <w:rPr>
          <w:rFonts w:asciiTheme="minorHAnsi" w:eastAsia="Times New Roman" w:hAnsiTheme="minorHAnsi" w:cstheme="minorBidi"/>
          <w:sz w:val="24"/>
          <w:szCs w:val="24"/>
          <w:lang w:eastAsia="pl-PL"/>
        </w:rPr>
        <w:t xml:space="preserve"> tzn. obowiązek składania oświadczeń i dokumentów opisanych w powyższych ustępach</w:t>
      </w:r>
      <w:r w:rsidR="00AE6085" w:rsidRPr="184E9FE6">
        <w:rPr>
          <w:rFonts w:asciiTheme="minorHAnsi" w:eastAsia="Times New Roman" w:hAnsiTheme="minorHAnsi" w:cstheme="minorBidi"/>
          <w:sz w:val="24"/>
          <w:szCs w:val="24"/>
          <w:lang w:eastAsia="pl-PL"/>
        </w:rPr>
        <w:t xml:space="preserve"> z tym zastrzeżeniem, że w oświadczeniu Wykonawca wskaże Podwykonawców, którzy zatrudniają poszczególne osoby</w:t>
      </w:r>
      <w:r w:rsidR="00C62F0D" w:rsidRPr="184E9FE6">
        <w:rPr>
          <w:rFonts w:asciiTheme="minorHAnsi" w:eastAsia="Times New Roman" w:hAnsiTheme="minorHAnsi" w:cstheme="minorBidi"/>
          <w:sz w:val="24"/>
          <w:szCs w:val="24"/>
          <w:lang w:eastAsia="pl-PL"/>
        </w:rPr>
        <w:t>.</w:t>
      </w:r>
      <w:r w:rsidRPr="184E9FE6">
        <w:rPr>
          <w:rFonts w:asciiTheme="minorHAnsi" w:eastAsia="Times New Roman" w:hAnsiTheme="minorHAnsi" w:cstheme="minorBidi"/>
          <w:sz w:val="24"/>
          <w:szCs w:val="24"/>
          <w:lang w:eastAsia="pl-PL"/>
        </w:rPr>
        <w:t xml:space="preserve"> Wykonawca zobowiąże w odrębnej umowie Podwykonawcę do złożenia oświadczenia stanowiącego podstawę do przedłożenia własnego oświadczenia. Oświadczenie Podwykonawcy będzie załączone do oświadczenia Wykonawcy.</w:t>
      </w:r>
      <w:r w:rsidR="00AE6085" w:rsidRPr="184E9FE6">
        <w:rPr>
          <w:rFonts w:asciiTheme="minorHAnsi" w:eastAsia="Times New Roman" w:hAnsiTheme="minorHAnsi" w:cstheme="minorBidi"/>
          <w:sz w:val="24"/>
          <w:szCs w:val="24"/>
          <w:lang w:eastAsia="pl-PL"/>
        </w:rPr>
        <w:t xml:space="preserve"> W przypadku uchybienia powyższym zobowiązaniom, obowiązek zapłaty kar umownych obciążać będzie nadal Wykonawcę</w:t>
      </w:r>
      <w:r w:rsidR="00991D64" w:rsidRPr="184E9FE6">
        <w:rPr>
          <w:rFonts w:asciiTheme="minorHAnsi" w:eastAsia="Times New Roman" w:hAnsiTheme="minorHAnsi" w:cstheme="minorBidi"/>
          <w:sz w:val="24"/>
          <w:szCs w:val="24"/>
          <w:lang w:eastAsia="pl-PL"/>
        </w:rPr>
        <w:t>.</w:t>
      </w:r>
    </w:p>
    <w:p w14:paraId="51D9DB44" w14:textId="77777777" w:rsidR="000939D8" w:rsidRPr="00701B11" w:rsidRDefault="000939D8" w:rsidP="00EF2C98">
      <w:pPr>
        <w:pStyle w:val="Akapitzlist"/>
        <w:numPr>
          <w:ilvl w:val="0"/>
          <w:numId w:val="130"/>
        </w:numPr>
        <w:suppressAutoHyphens/>
        <w:spacing w:before="240" w:after="0" w:line="276" w:lineRule="auto"/>
        <w:contextualSpacing w:val="0"/>
        <w:rPr>
          <w:rFonts w:asciiTheme="minorHAnsi" w:eastAsia="Times New Roman" w:hAnsiTheme="minorHAnsi" w:cstheme="minorHAnsi"/>
          <w:sz w:val="24"/>
          <w:szCs w:val="24"/>
          <w:lang w:eastAsia="pl-PL"/>
        </w:rPr>
      </w:pPr>
      <w:r w:rsidRPr="184E9FE6">
        <w:rPr>
          <w:rFonts w:asciiTheme="minorHAnsi" w:eastAsia="Times New Roman" w:hAnsiTheme="minorHAnsi" w:cstheme="minorBidi"/>
          <w:sz w:val="24"/>
          <w:szCs w:val="24"/>
          <w:lang w:eastAsia="pl-PL"/>
        </w:rPr>
        <w:t>W przypadku uzasadnionych wątpliwości co do przestrzegania prawa pracy przez Wykonawcę lub Podwykonawcę, Zamawiający może zwrócić się o przeprowadzenie kontroli przez Państwową Inspekcję Pracy.</w:t>
      </w:r>
    </w:p>
    <w:p w14:paraId="49272E87" w14:textId="703531DD" w:rsidR="00711746" w:rsidRPr="00701B11" w:rsidRDefault="000939D8" w:rsidP="00701B11">
      <w:pPr>
        <w:pStyle w:val="Akapitzlist"/>
        <w:numPr>
          <w:ilvl w:val="0"/>
          <w:numId w:val="130"/>
        </w:numPr>
        <w:suppressAutoHyphens/>
        <w:spacing w:before="240" w:after="0" w:line="276" w:lineRule="auto"/>
        <w:contextualSpacing w:val="0"/>
        <w:rPr>
          <w:rFonts w:asciiTheme="minorHAnsi" w:eastAsia="Times New Roman" w:hAnsiTheme="minorHAnsi" w:cstheme="minorHAnsi"/>
          <w:sz w:val="24"/>
          <w:szCs w:val="24"/>
          <w:lang w:eastAsia="pl-PL"/>
        </w:rPr>
      </w:pPr>
      <w:r w:rsidRPr="00701B11">
        <w:rPr>
          <w:rFonts w:asciiTheme="minorHAnsi" w:eastAsia="Times New Roman" w:hAnsiTheme="minorHAnsi" w:cstheme="minorHAnsi"/>
          <w:sz w:val="24"/>
          <w:szCs w:val="24"/>
          <w:lang w:eastAsia="pl-PL"/>
        </w:rPr>
        <w:t>Wykonawca zobowiązuje się na każde żądanie Zamawiającego w terminie wyznaczonym przez Zamawiającego przedkładać raport stanu i sposobu zatrudnienia osób wymienionych w ust. 13</w:t>
      </w:r>
      <w:r w:rsidR="00D8027A" w:rsidRPr="00701B11">
        <w:rPr>
          <w:rFonts w:asciiTheme="minorHAnsi" w:eastAsia="Times New Roman" w:hAnsiTheme="minorHAnsi" w:cstheme="minorHAnsi"/>
          <w:sz w:val="24"/>
          <w:szCs w:val="24"/>
          <w:lang w:eastAsia="pl-PL"/>
        </w:rPr>
        <w:t xml:space="preserve">. </w:t>
      </w:r>
    </w:p>
    <w:p w14:paraId="5DCF3A22" w14:textId="77777777" w:rsidR="000939D8" w:rsidRPr="003F0E09" w:rsidRDefault="000939D8" w:rsidP="00D47742">
      <w:pPr>
        <w:pStyle w:val="Nagwek3"/>
        <w:rPr>
          <w:rFonts w:asciiTheme="minorHAnsi" w:hAnsiTheme="minorHAnsi" w:cstheme="minorHAnsi"/>
        </w:rPr>
      </w:pPr>
      <w:bookmarkStart w:id="86" w:name="_Toc139005490"/>
      <w:r w:rsidRPr="003F0E09">
        <w:rPr>
          <w:rFonts w:asciiTheme="minorHAnsi" w:hAnsiTheme="minorHAnsi" w:cstheme="minorHAnsi"/>
        </w:rPr>
        <w:lastRenderedPageBreak/>
        <w:t>Paragraf 20 Postanowienia związane z napaścią Rosji na Ukrainę</w:t>
      </w:r>
      <w:bookmarkEnd w:id="86"/>
    </w:p>
    <w:p w14:paraId="6241057F" w14:textId="79B10795" w:rsidR="003935A3" w:rsidRPr="00FA1B2E" w:rsidRDefault="003935A3" w:rsidP="00EF2C98">
      <w:pPr>
        <w:numPr>
          <w:ilvl w:val="0"/>
          <w:numId w:val="153"/>
        </w:numPr>
        <w:spacing w:before="240" w:after="160" w:line="257" w:lineRule="auto"/>
        <w:ind w:left="851" w:hanging="426"/>
        <w:rPr>
          <w:color w:val="000000"/>
        </w:rPr>
      </w:pPr>
      <w:r w:rsidRPr="00FA1B2E">
        <w:rPr>
          <w:lang w:eastAsia="ar-SA"/>
        </w:rPr>
        <w:t>W przypadku wskazania Wykonawcy jako podmiotu podlegającego ograniczeniom w dostępie do zamówień publicznych w rozumieniu:</w:t>
      </w:r>
    </w:p>
    <w:p w14:paraId="737CCC14" w14:textId="77777777" w:rsidR="003935A3" w:rsidRPr="00FA1B2E" w:rsidRDefault="003935A3" w:rsidP="00EF2C98">
      <w:pPr>
        <w:numPr>
          <w:ilvl w:val="1"/>
          <w:numId w:val="135"/>
        </w:numPr>
        <w:spacing w:before="240" w:after="160" w:line="257" w:lineRule="auto"/>
        <w:ind w:left="1418" w:hanging="567"/>
        <w:rPr>
          <w:lang w:eastAsia="ar-SA"/>
        </w:rPr>
      </w:pPr>
      <w:r w:rsidRPr="00FA1B2E">
        <w:rPr>
          <w:lang w:eastAsia="ar-SA"/>
        </w:rPr>
        <w:t xml:space="preserve">art. 5k ust. 1 Rozporządzenia Rady (UE) nr 833/2014 z dnia 31 lipca 2014 r. dotyczącego środków ograniczających w związku z działaniami Rosji destabilizującymi sytuację na Ukrainie, lub </w:t>
      </w:r>
    </w:p>
    <w:p w14:paraId="15ADFE2D" w14:textId="77777777" w:rsidR="003935A3" w:rsidRPr="00FA1B2E" w:rsidRDefault="003935A3" w:rsidP="00EF2C98">
      <w:pPr>
        <w:numPr>
          <w:ilvl w:val="1"/>
          <w:numId w:val="135"/>
        </w:numPr>
        <w:spacing w:before="240" w:after="160" w:line="257" w:lineRule="auto"/>
        <w:ind w:left="1418" w:hanging="567"/>
        <w:rPr>
          <w:lang w:eastAsia="ar-SA"/>
        </w:rPr>
      </w:pPr>
      <w:r w:rsidRPr="00FA1B2E">
        <w:rPr>
          <w:lang w:eastAsia="ar-SA"/>
        </w:rPr>
        <w:t>art. 7 ust. 1 ustawy z dnia 13 kwietnia 2022 r. o szczególnych rozwiązaniach w zakresie przeciwdziałania wspieraniu agresji na Ukrainę oraz służących ochronie bezpieczeństwa narodowego,</w:t>
      </w:r>
    </w:p>
    <w:p w14:paraId="4EFCAED5" w14:textId="77777777" w:rsidR="003935A3" w:rsidRPr="00FA1B2E" w:rsidRDefault="003935A3" w:rsidP="003935A3">
      <w:pPr>
        <w:spacing w:after="160" w:line="276" w:lineRule="auto"/>
        <w:ind w:left="851"/>
        <w:rPr>
          <w:lang w:eastAsia="ar-SA"/>
        </w:rPr>
      </w:pPr>
      <w:r w:rsidRPr="00FA1B2E">
        <w:rPr>
          <w:lang w:eastAsia="ar-SA"/>
        </w:rPr>
        <w:t xml:space="preserve">Wykonawca jest zobowiązany do poinformowania Zamawiającego o tym fakcie w terminie 3 dni od daty zaistnienia zdarzenia. </w:t>
      </w:r>
    </w:p>
    <w:p w14:paraId="17D226FF" w14:textId="0EAB76A6" w:rsidR="003935A3" w:rsidRDefault="003935A3" w:rsidP="00EF2C98">
      <w:pPr>
        <w:numPr>
          <w:ilvl w:val="0"/>
          <w:numId w:val="153"/>
        </w:numPr>
        <w:spacing w:before="240" w:after="160" w:line="257" w:lineRule="auto"/>
        <w:ind w:left="851" w:hanging="426"/>
        <w:rPr>
          <w:rFonts w:asciiTheme="minorHAnsi" w:hAnsiTheme="minorHAnsi" w:cstheme="minorHAnsi"/>
        </w:rPr>
      </w:pPr>
      <w:r w:rsidRPr="00FA1B2E">
        <w:rPr>
          <w:lang w:eastAsia="ar-SA"/>
        </w:rPr>
        <w:t xml:space="preserve">W przypadku zaistnienia w stosunku do Wykonawcy którejkolwiek z podstaw wskazanych w ust. 1 powyżej, Zamawiający może być uprawniony do odstąpienia od Umowy na podstawie art. 456 ust. 1 pkt 1) ustawy </w:t>
      </w:r>
      <w:proofErr w:type="spellStart"/>
      <w:r w:rsidRPr="00FA1B2E">
        <w:rPr>
          <w:lang w:eastAsia="ar-SA"/>
        </w:rPr>
        <w:t>Pzp</w:t>
      </w:r>
      <w:proofErr w:type="spellEnd"/>
      <w:r w:rsidRPr="00FA1B2E">
        <w:rPr>
          <w:lang w:eastAsia="ar-SA"/>
        </w:rPr>
        <w:t xml:space="preserve"> i Paragraf </w:t>
      </w:r>
      <w:r w:rsidR="00632629">
        <w:rPr>
          <w:lang w:eastAsia="ar-SA"/>
        </w:rPr>
        <w:t xml:space="preserve">12 </w:t>
      </w:r>
      <w:r w:rsidR="0039509A" w:rsidRPr="00FA1B2E">
        <w:rPr>
          <w:lang w:eastAsia="ar-SA"/>
        </w:rPr>
        <w:t xml:space="preserve"> </w:t>
      </w:r>
      <w:r w:rsidRPr="00FA1B2E">
        <w:rPr>
          <w:lang w:eastAsia="ar-SA"/>
        </w:rPr>
        <w:t>ust. 1</w:t>
      </w:r>
      <w:r w:rsidR="00632629">
        <w:rPr>
          <w:lang w:eastAsia="ar-SA"/>
        </w:rPr>
        <w:t xml:space="preserve"> pkt 1.1</w:t>
      </w:r>
      <w:r w:rsidRPr="00FA1B2E">
        <w:rPr>
          <w:lang w:eastAsia="ar-SA"/>
        </w:rPr>
        <w:t xml:space="preserve"> Umowy, w razie potwierdzenia się przesłanek uzasadniających odstąpienie od Umowy na podstawie art. 456 ust. 1 pkt 1) ustawy </w:t>
      </w:r>
      <w:proofErr w:type="spellStart"/>
      <w:r w:rsidRPr="00FA1B2E">
        <w:rPr>
          <w:lang w:eastAsia="ar-SA"/>
        </w:rPr>
        <w:t>Pzp</w:t>
      </w:r>
      <w:proofErr w:type="spellEnd"/>
    </w:p>
    <w:p w14:paraId="14BE431D" w14:textId="77777777" w:rsidR="000939D8" w:rsidRPr="003F0E09" w:rsidRDefault="000939D8" w:rsidP="00266E6F">
      <w:pPr>
        <w:pStyle w:val="Nagwek3"/>
        <w:ind w:left="720" w:hanging="360"/>
        <w:rPr>
          <w:rFonts w:asciiTheme="minorHAnsi" w:hAnsiTheme="minorHAnsi" w:cstheme="minorHAnsi"/>
        </w:rPr>
      </w:pPr>
      <w:bookmarkStart w:id="87" w:name="_Toc139005491"/>
      <w:r w:rsidRPr="003F0E09">
        <w:rPr>
          <w:rFonts w:asciiTheme="minorHAnsi" w:hAnsiTheme="minorHAnsi" w:cstheme="minorHAnsi"/>
        </w:rPr>
        <w:t>Paragraf 21 Postanowienia końcowe</w:t>
      </w:r>
      <w:bookmarkEnd w:id="81"/>
      <w:bookmarkEnd w:id="87"/>
    </w:p>
    <w:p w14:paraId="6221778A"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rPr>
        <w:t>Prawem właściwym dla zobowiązań wynikających z Umowy jest prawo polskie. W sprawach nieuregulowanych Umową mają zastosowanie przepisy Kodeksu Cywilnego, ustawy o prawie autorskim i prawach pokrewnych, ustawy Prawo zamówień publicznych, właściwe przepisy o ochronie danych osobowych oraz inne obowiązujące przepisy prawa mające związek z realizacją Umowy.</w:t>
      </w:r>
    </w:p>
    <w:p w14:paraId="38F3D854"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rPr>
        <w:t>Ilekroć Wykonawca podejmuje na podstawie Umowy czynności, które wymagają zgody Zamawiającego, to milczenie Zamawiającego traktowane będzie jako brak zgody, chyba, że Umowa wyraźnie stanowi inaczej.</w:t>
      </w:r>
    </w:p>
    <w:p w14:paraId="7DBED744"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rPr>
        <w:t>W przypadku rozbieżności pomiędzy postanowieniami zamieszczonymi bezpośrednio w Umowie, a postanowieniami załączników, pierwszeństwo mają postanowienia Umowy. Powyższe nie wyklucza łącznej interpretacji postanowień Umowy i załączników, jeśli w zakresie danego zagadnienia nie są ze sobą sprzeczne, lecz się wzajemnie uzupełniają.</w:t>
      </w:r>
    </w:p>
    <w:p w14:paraId="1D555A38"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rPr>
        <w:t>Tytuły poszczególnych paragrafów i sekcji Umowy mają jedynie charakter pomocniczy i nie wyłączają możliwości uregulowania materii objętej danym postanowieniem także w innych postanowieniach Umowy, w tym w załącznikach.</w:t>
      </w:r>
    </w:p>
    <w:p w14:paraId="6E72DC66"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rPr>
        <w:t xml:space="preserve">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w:t>
      </w:r>
      <w:r w:rsidRPr="003F0E09">
        <w:rPr>
          <w:rFonts w:asciiTheme="minorHAnsi" w:hAnsiTheme="minorHAnsi" w:cstheme="minorHAnsi"/>
        </w:rPr>
        <w:lastRenderedPageBreak/>
        <w:t>Umowy, niezależnie od formy podpisu drugiej Strony. W przypadku, gdy niniejsza Umowa zostanie podpisane w formie elektronicznej przez którąkolwiek ze Stron, podpisany w ten sposób plik cyfrowy obejmujący treść Umowy zostanie dostarczony Stronie na adresy e-mail. Adres e-mail Zamawiającego: Zamowienia_Publiczne@pfron.org.pl. Umowa zostaje zawarta z dniem złożenia ostatniego z podpisów osób uprawnionych do złożenia oświadczeń woli w imieniu Stron.</w:t>
      </w:r>
    </w:p>
    <w:p w14:paraId="477E2EE3"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rPr>
        <w:t>W przypadku podpisywania Umowy w formie papierowej z podpisem własnoręcznym przez przynajmniej jedną ze Stron, Strona ta sporządzi Umowę w dwóch jednobrzmiących egzemplarzach (jeden dla Wykonawcy i jeden dla Zamawiającego) i każdy z nich opatrzy własnoręcznym podpisem.</w:t>
      </w:r>
    </w:p>
    <w:p w14:paraId="4ED9A1CA"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rPr>
        <w:t>Każda ze Stron potwierdza, że używany przez nią podpis elektroniczny jest kwalifikowanym podpisem elektronicznym w rozumieniu Kodeksu cywilnego, wydanym przez kwalifikowanego dostawcę usług zaufania oraz spełnia wymogi dla kwalifikowanego podpisu elektronicznego zawarte w Rozporządzeniu Parlamentu Europejskiego i Rady (UE) nr 910/2014 z dnia 23 lipca 2014 r. w sprawie identyfikacji elektronicznej i usług zaufania w odniesieniu do transakcji elektronicznych na rynku wewnętrznym oraz uchylające dyrektywę 1999/93/WE (</w:t>
      </w:r>
      <w:proofErr w:type="spellStart"/>
      <w:r w:rsidRPr="003F0E09">
        <w:rPr>
          <w:rFonts w:asciiTheme="minorHAnsi" w:hAnsiTheme="minorHAnsi" w:cstheme="minorHAnsi"/>
        </w:rPr>
        <w:t>eIDAS</w:t>
      </w:r>
      <w:proofErr w:type="spellEnd"/>
      <w:r w:rsidRPr="003F0E09">
        <w:rPr>
          <w:rFonts w:asciiTheme="minorHAnsi" w:hAnsiTheme="minorHAnsi" w:cstheme="minorHAnsi"/>
        </w:rPr>
        <w:t>).</w:t>
      </w:r>
    </w:p>
    <w:p w14:paraId="0E20AEBC"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rPr>
        <w:t>Strony zgodnie ustanawiają bezwzględny zakaz przenoszenia wierzytelności i praw wynikających z Umowy na rzecz osób trzecich bez zgody drugiej Strony.</w:t>
      </w:r>
    </w:p>
    <w:p w14:paraId="16DC0870"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spacing w:val="-2"/>
        </w:rPr>
        <w:t>Strony dołożą wszelkich starań, aby sprawy sporne wynikłe podczas realizacji Umowy rozwiązać polubownie. Jednakże, jeśli wynikną sprawy sporne, których nie można rozwiązać polubownie, Strony poddają rozstrzygnięciu sądowi właściwemu dla siedziby Zamawiającego.</w:t>
      </w:r>
    </w:p>
    <w:p w14:paraId="123C75A0" w14:textId="77777777" w:rsidR="000939D8" w:rsidRPr="003F0E09" w:rsidRDefault="000939D8" w:rsidP="00EF2C98">
      <w:pPr>
        <w:numPr>
          <w:ilvl w:val="2"/>
          <w:numId w:val="19"/>
        </w:numPr>
        <w:tabs>
          <w:tab w:val="left" w:pos="426"/>
          <w:tab w:val="left" w:pos="567"/>
        </w:tabs>
        <w:spacing w:before="120" w:after="120" w:line="276" w:lineRule="auto"/>
        <w:ind w:left="425" w:hanging="425"/>
        <w:rPr>
          <w:rFonts w:asciiTheme="minorHAnsi" w:hAnsiTheme="minorHAnsi" w:cstheme="minorHAnsi"/>
        </w:rPr>
      </w:pPr>
      <w:r w:rsidRPr="003F0E09">
        <w:rPr>
          <w:rFonts w:asciiTheme="minorHAnsi" w:hAnsiTheme="minorHAnsi" w:cstheme="minorHAnsi"/>
        </w:rPr>
        <w:t>Integralną część Umowy stanowią następujące Załączniki:</w:t>
      </w:r>
    </w:p>
    <w:p w14:paraId="347932CC" w14:textId="77777777" w:rsidR="000939D8" w:rsidRPr="003F0E09"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Załącznik nr 1 – Szczegółowy opis przedmiotu zamówienia.</w:t>
      </w:r>
    </w:p>
    <w:p w14:paraId="289E9460" w14:textId="77777777" w:rsidR="000939D8" w:rsidRPr="003F0E09"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Załącznik nr 2 – Umowa powierzenia przetwarzania danych osobowych.</w:t>
      </w:r>
    </w:p>
    <w:p w14:paraId="66AEFFAA" w14:textId="77777777" w:rsidR="000939D8" w:rsidRPr="003F0E09"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Załącznik nr 3 – Wzory Protokołów Odbioru.</w:t>
      </w:r>
    </w:p>
    <w:p w14:paraId="6292FFF6" w14:textId="77777777" w:rsidR="000939D8"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Załącznik nr 4 – Wykaz osób, które będą uczestniczyć w wykonywaniu przedmiotu Umowy, w tym Personelu Kluczowego.</w:t>
      </w:r>
    </w:p>
    <w:p w14:paraId="6756A5CA" w14:textId="39DB1857" w:rsidR="00C247FF" w:rsidRPr="003F0E09" w:rsidRDefault="00C247FF"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Załącznik nr 5 </w:t>
      </w:r>
      <w:r w:rsidR="002949EC">
        <w:rPr>
          <w:rFonts w:asciiTheme="minorHAnsi" w:eastAsia="Times New Roman" w:hAnsiTheme="minorHAnsi" w:cstheme="minorHAnsi"/>
          <w:sz w:val="24"/>
          <w:szCs w:val="24"/>
          <w:lang w:eastAsia="pl-PL"/>
        </w:rPr>
        <w:t>–</w:t>
      </w:r>
      <w:r>
        <w:rPr>
          <w:rFonts w:asciiTheme="minorHAnsi" w:eastAsia="Times New Roman" w:hAnsiTheme="minorHAnsi" w:cstheme="minorHAnsi"/>
          <w:sz w:val="24"/>
          <w:szCs w:val="24"/>
          <w:lang w:eastAsia="pl-PL"/>
        </w:rPr>
        <w:t xml:space="preserve"> </w:t>
      </w:r>
      <w:r w:rsidR="007A3A12">
        <w:rPr>
          <w:rFonts w:asciiTheme="minorHAnsi" w:eastAsia="Times New Roman" w:hAnsiTheme="minorHAnsi" w:cstheme="minorHAnsi"/>
          <w:sz w:val="24"/>
          <w:szCs w:val="24"/>
          <w:lang w:eastAsia="pl-PL"/>
        </w:rPr>
        <w:t>W</w:t>
      </w:r>
      <w:r w:rsidR="002949EC">
        <w:rPr>
          <w:rFonts w:asciiTheme="minorHAnsi" w:eastAsia="Times New Roman" w:hAnsiTheme="minorHAnsi" w:cstheme="minorHAnsi"/>
          <w:sz w:val="24"/>
          <w:szCs w:val="24"/>
          <w:lang w:eastAsia="pl-PL"/>
        </w:rPr>
        <w:t xml:space="preserve">zór Zlecenia </w:t>
      </w:r>
      <w:r w:rsidR="007A3A12">
        <w:rPr>
          <w:rFonts w:asciiTheme="minorHAnsi" w:eastAsia="Times New Roman" w:hAnsiTheme="minorHAnsi" w:cstheme="minorHAnsi"/>
          <w:sz w:val="24"/>
          <w:szCs w:val="24"/>
          <w:lang w:eastAsia="pl-PL"/>
        </w:rPr>
        <w:t>Sprintu.</w:t>
      </w:r>
    </w:p>
    <w:p w14:paraId="3C726D17" w14:textId="6295AA2E" w:rsidR="000939D8" w:rsidRPr="003F0E09"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Załącznik nr </w:t>
      </w:r>
      <w:r w:rsidR="00C247FF">
        <w:rPr>
          <w:rFonts w:asciiTheme="minorHAnsi" w:eastAsia="Times New Roman" w:hAnsiTheme="minorHAnsi" w:cstheme="minorHAnsi"/>
          <w:sz w:val="24"/>
          <w:szCs w:val="24"/>
          <w:lang w:eastAsia="pl-PL"/>
        </w:rPr>
        <w:t>6</w:t>
      </w:r>
      <w:r w:rsidR="00C247FF" w:rsidRPr="003F0E09">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 Oferta Wykonawcy.</w:t>
      </w:r>
    </w:p>
    <w:p w14:paraId="0CCFD457" w14:textId="22AE9A54" w:rsidR="000939D8" w:rsidRDefault="000939D8" w:rsidP="00EF2C98">
      <w:pPr>
        <w:pStyle w:val="Akapitzlist"/>
        <w:numPr>
          <w:ilvl w:val="0"/>
          <w:numId w:val="120"/>
        </w:numPr>
        <w:suppressAutoHyphens/>
        <w:spacing w:after="120" w:line="276" w:lineRule="auto"/>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Załącznik nr </w:t>
      </w:r>
      <w:r w:rsidR="00C247FF">
        <w:rPr>
          <w:rFonts w:asciiTheme="minorHAnsi" w:eastAsia="Times New Roman" w:hAnsiTheme="minorHAnsi" w:cstheme="minorHAnsi"/>
          <w:sz w:val="24"/>
          <w:szCs w:val="24"/>
          <w:lang w:eastAsia="pl-PL"/>
        </w:rPr>
        <w:t>7</w:t>
      </w:r>
      <w:r w:rsidR="00C247FF" w:rsidRPr="003F0E09">
        <w:rPr>
          <w:rFonts w:asciiTheme="minorHAnsi" w:eastAsia="Times New Roman" w:hAnsiTheme="minorHAnsi" w:cstheme="minorHAnsi"/>
          <w:sz w:val="24"/>
          <w:szCs w:val="24"/>
          <w:lang w:eastAsia="pl-PL"/>
        </w:rPr>
        <w:t xml:space="preserve"> </w:t>
      </w:r>
      <w:r w:rsidRPr="003F0E09">
        <w:rPr>
          <w:rFonts w:asciiTheme="minorHAnsi" w:eastAsia="Times New Roman" w:hAnsiTheme="minorHAnsi" w:cstheme="minorHAnsi"/>
          <w:sz w:val="24"/>
          <w:szCs w:val="24"/>
          <w:lang w:eastAsia="pl-PL"/>
        </w:rPr>
        <w:t>– KRS/CEIDG Wykonawcy lub pełnomocnictwo (o ile dotyczy)</w:t>
      </w:r>
    </w:p>
    <w:p w14:paraId="1C11BDF0" w14:textId="1F634669" w:rsidR="000939D8" w:rsidRPr="003F0E09" w:rsidRDefault="000939D8" w:rsidP="000939D8">
      <w:pPr>
        <w:spacing w:after="120" w:line="276" w:lineRule="auto"/>
        <w:ind w:left="993" w:hanging="567"/>
        <w:rPr>
          <w:rFonts w:asciiTheme="minorHAnsi" w:hAnsiTheme="minorHAnsi" w:cstheme="minorHAnsi"/>
        </w:rPr>
      </w:pPr>
    </w:p>
    <w:p w14:paraId="1454C8B6" w14:textId="13A4BD8B" w:rsidR="00266E6F" w:rsidRPr="003F0E09" w:rsidRDefault="00266E6F" w:rsidP="000939D8">
      <w:pPr>
        <w:spacing w:after="120" w:line="276" w:lineRule="auto"/>
        <w:ind w:left="993" w:hanging="567"/>
        <w:rPr>
          <w:rFonts w:asciiTheme="minorHAnsi" w:hAnsiTheme="minorHAnsi" w:cstheme="minorHAnsi"/>
        </w:rPr>
      </w:pPr>
    </w:p>
    <w:p w14:paraId="320845A7" w14:textId="77777777" w:rsidR="00266E6F" w:rsidRPr="003F0E09" w:rsidRDefault="00266E6F" w:rsidP="000939D8">
      <w:pPr>
        <w:spacing w:after="120" w:line="276" w:lineRule="auto"/>
        <w:ind w:left="993" w:hanging="567"/>
        <w:rPr>
          <w:rFonts w:asciiTheme="minorHAnsi" w:hAnsiTheme="minorHAnsi" w:cstheme="minorHAnsi"/>
        </w:rPr>
      </w:pPr>
    </w:p>
    <w:p w14:paraId="6FB059BB" w14:textId="77777777" w:rsidR="000939D8" w:rsidRPr="003F0E09" w:rsidRDefault="000939D8" w:rsidP="000939D8">
      <w:pPr>
        <w:tabs>
          <w:tab w:val="left" w:pos="5670"/>
        </w:tabs>
        <w:spacing w:line="264" w:lineRule="auto"/>
        <w:rPr>
          <w:rFonts w:asciiTheme="minorHAnsi" w:hAnsiTheme="minorHAnsi" w:cstheme="minorHAnsi"/>
        </w:rPr>
      </w:pPr>
      <w:r w:rsidRPr="003F0E09">
        <w:rPr>
          <w:rFonts w:asciiTheme="minorHAnsi" w:hAnsiTheme="minorHAnsi" w:cstheme="minorHAnsi"/>
        </w:rPr>
        <w:t xml:space="preserve">.................................................... </w:t>
      </w:r>
      <w:r w:rsidRPr="003F0E09">
        <w:rPr>
          <w:rFonts w:asciiTheme="minorHAnsi" w:hAnsiTheme="minorHAnsi" w:cstheme="minorHAnsi"/>
        </w:rPr>
        <w:tab/>
        <w:t>....................................................</w:t>
      </w:r>
    </w:p>
    <w:p w14:paraId="5B6F47F4" w14:textId="77777777" w:rsidR="000939D8" w:rsidRPr="003F0E09" w:rsidRDefault="000939D8" w:rsidP="000939D8">
      <w:pPr>
        <w:tabs>
          <w:tab w:val="left" w:pos="6521"/>
        </w:tabs>
        <w:spacing w:after="120" w:line="276" w:lineRule="auto"/>
        <w:ind w:left="284" w:firstLine="424"/>
        <w:rPr>
          <w:rFonts w:asciiTheme="minorHAnsi" w:hAnsiTheme="minorHAnsi" w:cstheme="minorHAnsi"/>
        </w:rPr>
      </w:pPr>
      <w:r w:rsidRPr="003F0E09">
        <w:rPr>
          <w:rFonts w:asciiTheme="minorHAnsi" w:hAnsiTheme="minorHAnsi" w:cstheme="minorHAnsi"/>
        </w:rPr>
        <w:t>Wykonawca</w:t>
      </w:r>
      <w:r w:rsidRPr="003F0E09">
        <w:rPr>
          <w:rFonts w:asciiTheme="minorHAnsi" w:hAnsiTheme="minorHAnsi" w:cstheme="minorHAnsi"/>
        </w:rPr>
        <w:tab/>
        <w:t>Zamawiający</w:t>
      </w:r>
    </w:p>
    <w:p w14:paraId="57284091" w14:textId="77777777" w:rsidR="000939D8" w:rsidRPr="003F0E09" w:rsidRDefault="000939D8" w:rsidP="000939D8">
      <w:pPr>
        <w:tabs>
          <w:tab w:val="left" w:pos="6521"/>
        </w:tabs>
        <w:spacing w:after="120" w:line="276" w:lineRule="auto"/>
        <w:ind w:left="284" w:firstLine="424"/>
        <w:rPr>
          <w:rFonts w:asciiTheme="minorHAnsi" w:hAnsiTheme="minorHAnsi" w:cstheme="minorHAnsi"/>
        </w:rPr>
        <w:sectPr w:rsidR="000939D8" w:rsidRPr="003F0E09" w:rsidSect="00E37439">
          <w:headerReference w:type="default" r:id="rId12"/>
          <w:footerReference w:type="default" r:id="rId13"/>
          <w:pgSz w:w="11906" w:h="16838"/>
          <w:pgMar w:top="1440" w:right="1080" w:bottom="1440" w:left="1134" w:header="709" w:footer="709" w:gutter="0"/>
          <w:cols w:space="708"/>
          <w:docGrid w:linePitch="360"/>
        </w:sectPr>
      </w:pPr>
    </w:p>
    <w:p w14:paraId="3E41EE37" w14:textId="77777777" w:rsidR="000939D8" w:rsidRPr="003F0E09" w:rsidRDefault="000939D8" w:rsidP="000939D8">
      <w:pPr>
        <w:tabs>
          <w:tab w:val="left" w:pos="6521"/>
        </w:tabs>
        <w:spacing w:after="120" w:line="276" w:lineRule="auto"/>
        <w:ind w:left="284" w:firstLine="424"/>
        <w:rPr>
          <w:rFonts w:asciiTheme="minorHAnsi" w:hAnsiTheme="minorHAnsi" w:cstheme="minorHAnsi"/>
        </w:rPr>
      </w:pPr>
    </w:p>
    <w:p w14:paraId="79951E7A" w14:textId="77777777" w:rsidR="000939D8" w:rsidRPr="003F0E09" w:rsidRDefault="000939D8" w:rsidP="000939D8">
      <w:pPr>
        <w:rPr>
          <w:rFonts w:asciiTheme="minorHAnsi" w:eastAsiaTheme="minorEastAsia" w:hAnsiTheme="minorHAnsi" w:cstheme="minorHAnsi"/>
          <w:b/>
          <w:bCs/>
          <w:lang w:eastAsia="ar-SA"/>
        </w:rPr>
        <w:sectPr w:rsidR="000939D8" w:rsidRPr="003F0E09" w:rsidSect="00E37439">
          <w:footerReference w:type="default" r:id="rId14"/>
          <w:pgSz w:w="11906" w:h="16838"/>
          <w:pgMar w:top="1304" w:right="1418" w:bottom="1304" w:left="1418" w:header="709" w:footer="273" w:gutter="0"/>
          <w:cols w:space="708"/>
          <w:docGrid w:linePitch="360"/>
        </w:sectPr>
      </w:pPr>
      <w:bookmarkStart w:id="88" w:name="_Hlk517088367"/>
    </w:p>
    <w:p w14:paraId="68BF20A9" w14:textId="77777777" w:rsidR="000939D8" w:rsidRPr="003F0E09" w:rsidRDefault="000939D8" w:rsidP="00266E6F">
      <w:pPr>
        <w:pStyle w:val="Nagwek3"/>
        <w:ind w:left="720" w:hanging="360"/>
        <w:rPr>
          <w:rFonts w:asciiTheme="minorHAnsi" w:eastAsia="Times New Roman" w:hAnsiTheme="minorHAnsi" w:cstheme="minorHAnsi"/>
        </w:rPr>
      </w:pPr>
      <w:bookmarkStart w:id="89" w:name="_Toc139005507"/>
      <w:bookmarkEnd w:id="88"/>
      <w:r w:rsidRPr="003F0E09">
        <w:rPr>
          <w:rFonts w:asciiTheme="minorHAnsi" w:eastAsia="Times New Roman" w:hAnsiTheme="minorHAnsi" w:cstheme="minorHAnsi"/>
        </w:rPr>
        <w:lastRenderedPageBreak/>
        <w:t>Załącznik nr 3 do Umowy nr …………………</w:t>
      </w:r>
      <w:bookmarkEnd w:id="89"/>
    </w:p>
    <w:p w14:paraId="08007154" w14:textId="77777777" w:rsidR="00266E6F" w:rsidRPr="003F0E09" w:rsidRDefault="00266E6F" w:rsidP="00266E6F">
      <w:pPr>
        <w:pStyle w:val="Nagwek3"/>
        <w:ind w:left="720"/>
        <w:rPr>
          <w:rFonts w:asciiTheme="minorHAnsi" w:hAnsiTheme="minorHAnsi" w:cstheme="minorHAnsi"/>
        </w:rPr>
      </w:pPr>
    </w:p>
    <w:p w14:paraId="0754D46E" w14:textId="7D1E21B7" w:rsidR="000939D8" w:rsidRPr="003F0E09" w:rsidRDefault="000939D8" w:rsidP="00266E6F">
      <w:pPr>
        <w:pStyle w:val="Nagwek3"/>
        <w:ind w:left="720"/>
        <w:rPr>
          <w:rFonts w:asciiTheme="minorHAnsi" w:eastAsia="Times New Roman" w:hAnsiTheme="minorHAnsi" w:cstheme="minorHAnsi"/>
        </w:rPr>
      </w:pPr>
      <w:bookmarkStart w:id="90" w:name="_Toc139005508"/>
      <w:r w:rsidRPr="003F0E09">
        <w:rPr>
          <w:rFonts w:asciiTheme="minorHAnsi" w:hAnsiTheme="minorHAnsi" w:cstheme="minorHAnsi"/>
        </w:rPr>
        <w:t>WZORY PROTOKOŁÓW ODBIORU</w:t>
      </w:r>
      <w:r w:rsidRPr="003F0E09">
        <w:rPr>
          <w:rStyle w:val="Odwoanieprzypisudolnego"/>
          <w:rFonts w:asciiTheme="minorHAnsi" w:eastAsia="Times New Roman" w:hAnsiTheme="minorHAnsi" w:cstheme="minorHAnsi"/>
        </w:rPr>
        <w:footnoteReference w:id="7"/>
      </w:r>
      <w:bookmarkEnd w:id="90"/>
    </w:p>
    <w:p w14:paraId="5C663C0D" w14:textId="77777777" w:rsidR="000939D8" w:rsidRPr="003F0E09" w:rsidRDefault="000939D8" w:rsidP="000939D8">
      <w:pPr>
        <w:pStyle w:val="Nagwek4"/>
        <w:rPr>
          <w:rFonts w:asciiTheme="minorHAnsi" w:eastAsia="Calibri" w:hAnsiTheme="minorHAnsi" w:cstheme="minorHAnsi"/>
        </w:rPr>
      </w:pPr>
      <w:r w:rsidRPr="003F0E09">
        <w:rPr>
          <w:rFonts w:asciiTheme="minorHAnsi" w:eastAsia="Calibri" w:hAnsiTheme="minorHAnsi" w:cstheme="minorHAnsi"/>
        </w:rPr>
        <w:t>Wzór Protokołu Odbioru Usług Asysty Technicznej i Konserwacji.</w:t>
      </w:r>
    </w:p>
    <w:tbl>
      <w:tblPr>
        <w:tblStyle w:val="Tabela-Siatka7"/>
        <w:tblW w:w="0" w:type="auto"/>
        <w:tblLook w:val="04A0" w:firstRow="1" w:lastRow="0" w:firstColumn="1" w:lastColumn="0" w:noHBand="0" w:noVBand="1"/>
      </w:tblPr>
      <w:tblGrid>
        <w:gridCol w:w="4396"/>
        <w:gridCol w:w="4664"/>
      </w:tblGrid>
      <w:tr w:rsidR="000939D8" w:rsidRPr="003F0E09" w14:paraId="4EB71CA5" w14:textId="77777777" w:rsidTr="25DA7C48">
        <w:tc>
          <w:tcPr>
            <w:tcW w:w="9288" w:type="dxa"/>
            <w:gridSpan w:val="2"/>
            <w:shd w:val="clear" w:color="auto" w:fill="D5DCE4" w:themeFill="text2" w:themeFillTint="33"/>
          </w:tcPr>
          <w:p w14:paraId="591AB27C"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t>USŁUGI ASYSTY TECHNICZNEJ I KONSERWACJI</w:t>
            </w:r>
          </w:p>
          <w:p w14:paraId="703E313C" w14:textId="77777777" w:rsidR="000939D8" w:rsidRPr="003F0E09" w:rsidRDefault="000939D8" w:rsidP="00E37439">
            <w:pPr>
              <w:spacing w:after="120" w:line="276" w:lineRule="auto"/>
              <w:rPr>
                <w:rFonts w:asciiTheme="minorHAnsi" w:hAnsiTheme="minorHAnsi" w:cstheme="minorHAnsi"/>
                <w:b/>
                <w:bCs/>
              </w:rPr>
            </w:pPr>
            <w:r w:rsidRPr="003F0E09">
              <w:rPr>
                <w:rFonts w:asciiTheme="minorHAnsi" w:hAnsiTheme="minorHAnsi" w:cstheme="minorHAnsi"/>
                <w:bCs/>
              </w:rPr>
              <w:t xml:space="preserve">– </w:t>
            </w:r>
            <w:r w:rsidRPr="003F0E09">
              <w:rPr>
                <w:rFonts w:asciiTheme="minorHAnsi" w:hAnsiTheme="minorHAnsi" w:cstheme="minorHAnsi"/>
                <w:b/>
                <w:bCs/>
              </w:rPr>
              <w:t>PROTOKÓŁ ODBIORU z dnia …………………………….</w:t>
            </w:r>
          </w:p>
          <w:p w14:paraId="1CF3C41C" w14:textId="77777777" w:rsidR="000939D8" w:rsidRPr="003F0E09" w:rsidRDefault="000939D8" w:rsidP="00E37439">
            <w:pPr>
              <w:spacing w:after="120" w:line="276" w:lineRule="auto"/>
              <w:rPr>
                <w:rFonts w:asciiTheme="minorHAnsi" w:hAnsiTheme="minorHAnsi" w:cstheme="minorHAnsi"/>
              </w:rPr>
            </w:pPr>
            <w:r w:rsidRPr="003F0E09">
              <w:rPr>
                <w:rFonts w:asciiTheme="minorHAnsi" w:hAnsiTheme="minorHAnsi" w:cstheme="minorHAnsi"/>
                <w:bCs/>
              </w:rPr>
              <w:t>na podstawie Umowy nr …………………………..…………. z dnia …………………………..…………. (dalej jako „Umowa”)</w:t>
            </w:r>
          </w:p>
        </w:tc>
      </w:tr>
      <w:tr w:rsidR="000939D8" w:rsidRPr="003F0E09" w14:paraId="6D61C9D5" w14:textId="77777777" w:rsidTr="25DA7C48">
        <w:tc>
          <w:tcPr>
            <w:tcW w:w="9288" w:type="dxa"/>
            <w:gridSpan w:val="2"/>
          </w:tcPr>
          <w:p w14:paraId="61D2C1CD" w14:textId="77777777" w:rsidR="000939D8" w:rsidRPr="003F0E09" w:rsidRDefault="000939D8" w:rsidP="00E37439">
            <w:pPr>
              <w:spacing w:after="120" w:line="276" w:lineRule="auto"/>
              <w:rPr>
                <w:rFonts w:asciiTheme="minorHAnsi" w:hAnsiTheme="minorHAnsi" w:cstheme="minorHAnsi"/>
              </w:rPr>
            </w:pPr>
            <w:r w:rsidRPr="003F0E09">
              <w:rPr>
                <w:rFonts w:asciiTheme="minorHAnsi" w:hAnsiTheme="minorHAnsi" w:cstheme="minorHAnsi"/>
              </w:rPr>
              <w:t>Strony potwierdzają wykonanie Usług Asysty Technicznej i Konserwacji określonych w Umowie w okresie od …………………….…………. do …………………….………….</w:t>
            </w:r>
          </w:p>
        </w:tc>
      </w:tr>
      <w:tr w:rsidR="000939D8" w:rsidRPr="003F0E09" w14:paraId="77AE2A09" w14:textId="77777777" w:rsidTr="25DA7C48">
        <w:trPr>
          <w:trHeight w:val="2839"/>
        </w:trPr>
        <w:tc>
          <w:tcPr>
            <w:tcW w:w="9288" w:type="dxa"/>
            <w:gridSpan w:val="2"/>
          </w:tcPr>
          <w:p w14:paraId="5B88F3F4" w14:textId="77777777" w:rsidR="000939D8" w:rsidRPr="003F0E09" w:rsidRDefault="000939D8" w:rsidP="00E37439">
            <w:pPr>
              <w:spacing w:after="120" w:line="276" w:lineRule="auto"/>
              <w:rPr>
                <w:rFonts w:asciiTheme="minorHAnsi" w:hAnsiTheme="minorHAnsi" w:cstheme="minorHAnsi"/>
              </w:rPr>
            </w:pPr>
            <w:r w:rsidRPr="003F0E09">
              <w:rPr>
                <w:rFonts w:asciiTheme="minorHAnsi" w:hAnsiTheme="minorHAnsi" w:cstheme="minorHAnsi"/>
              </w:rPr>
              <w:t>Przedmiot Odbioru:</w:t>
            </w:r>
          </w:p>
          <w:p w14:paraId="3003AFFB" w14:textId="17F1D598" w:rsidR="000939D8" w:rsidRPr="003F0E09" w:rsidRDefault="000939D8" w:rsidP="00EF2C98">
            <w:pPr>
              <w:pStyle w:val="Akapitzlist"/>
              <w:numPr>
                <w:ilvl w:val="3"/>
                <w:numId w:val="91"/>
              </w:numPr>
              <w:suppressAutoHyphens/>
              <w:spacing w:after="120" w:line="276" w:lineRule="auto"/>
              <w:ind w:left="451"/>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Raport miesięczny ze świadczenia Usługi Asysty Technicznej i Konserwacji (</w:t>
            </w:r>
            <w:proofErr w:type="spellStart"/>
            <w:r w:rsidRPr="003F0E09">
              <w:rPr>
                <w:rFonts w:asciiTheme="minorHAnsi" w:eastAsia="Times New Roman" w:hAnsiTheme="minorHAnsi" w:cstheme="minorHAnsi"/>
                <w:sz w:val="24"/>
                <w:szCs w:val="24"/>
                <w:lang w:eastAsia="pl-PL"/>
              </w:rPr>
              <w:t>ATiK</w:t>
            </w:r>
            <w:proofErr w:type="spellEnd"/>
            <w:r w:rsidRPr="003F0E09">
              <w:rPr>
                <w:rFonts w:asciiTheme="minorHAnsi" w:eastAsia="Times New Roman" w:hAnsiTheme="minorHAnsi" w:cstheme="minorHAnsi"/>
                <w:sz w:val="24"/>
                <w:szCs w:val="24"/>
                <w:lang w:eastAsia="pl-PL"/>
              </w:rPr>
              <w:t>),</w:t>
            </w:r>
          </w:p>
          <w:p w14:paraId="18830FF2" w14:textId="77777777" w:rsidR="000939D8" w:rsidRPr="003F0E09" w:rsidRDefault="000939D8" w:rsidP="00EF2C98">
            <w:pPr>
              <w:pStyle w:val="Akapitzlist"/>
              <w:numPr>
                <w:ilvl w:val="3"/>
                <w:numId w:val="91"/>
              </w:numPr>
              <w:suppressAutoHyphens/>
              <w:spacing w:after="120" w:line="276" w:lineRule="auto"/>
              <w:ind w:left="451"/>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Raport z aktualizowania Dokumentacji Systemu oraz Kodów Źródłowych Systemu:</w:t>
            </w:r>
          </w:p>
          <w:p w14:paraId="77076FA2" w14:textId="4875F59C" w:rsidR="000939D8" w:rsidRPr="003F0E09" w:rsidRDefault="000939D8" w:rsidP="00E37439">
            <w:pPr>
              <w:spacing w:line="276" w:lineRule="auto"/>
              <w:ind w:left="426"/>
              <w:rPr>
                <w:rFonts w:asciiTheme="minorHAnsi" w:hAnsiTheme="minorHAnsi" w:cstheme="minorHAnsi"/>
              </w:rPr>
            </w:pPr>
            <w:r w:rsidRPr="003F0E09">
              <w:rPr>
                <w:rFonts w:asciiTheme="minorHAnsi" w:hAnsiTheme="minorHAnsi" w:cstheme="minorHAnsi"/>
              </w:rPr>
              <w:t>- w GIT</w:t>
            </w:r>
            <w:r w:rsidR="003531C0">
              <w:rPr>
                <w:rFonts w:asciiTheme="minorHAnsi" w:hAnsiTheme="minorHAnsi" w:cstheme="minorHAnsi"/>
              </w:rPr>
              <w:t>/</w:t>
            </w:r>
            <w:r w:rsidR="00E97EE8">
              <w:rPr>
                <w:rFonts w:asciiTheme="minorHAnsi" w:hAnsiTheme="minorHAnsi" w:cstheme="minorHAnsi"/>
              </w:rPr>
              <w:t>CDP</w:t>
            </w:r>
            <w:r w:rsidRPr="003F0E09">
              <w:rPr>
                <w:rFonts w:asciiTheme="minorHAnsi" w:hAnsiTheme="minorHAnsi" w:cstheme="minorHAnsi"/>
              </w:rPr>
              <w:t xml:space="preserve">/w załączeniu / brak </w:t>
            </w:r>
          </w:p>
          <w:p w14:paraId="735286F2" w14:textId="77777777" w:rsidR="000939D8" w:rsidRPr="003F0E09" w:rsidRDefault="000939D8" w:rsidP="00EF2C98">
            <w:pPr>
              <w:pStyle w:val="Akapitzlist"/>
              <w:numPr>
                <w:ilvl w:val="0"/>
                <w:numId w:val="113"/>
              </w:numPr>
              <w:suppressAutoHyphens/>
              <w:spacing w:after="0" w:line="276" w:lineRule="auto"/>
              <w:ind w:left="451"/>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Dokumentacja Systemu oraz Kody Źródłowe Systemu:</w:t>
            </w:r>
          </w:p>
          <w:p w14:paraId="400FDDBC" w14:textId="358B638A" w:rsidR="000939D8" w:rsidRPr="003F0E09" w:rsidRDefault="000939D8" w:rsidP="00E37439">
            <w:pPr>
              <w:spacing w:line="276" w:lineRule="auto"/>
              <w:ind w:left="426"/>
              <w:rPr>
                <w:rFonts w:asciiTheme="minorHAnsi" w:hAnsiTheme="minorHAnsi" w:cstheme="minorHAnsi"/>
              </w:rPr>
            </w:pPr>
            <w:r w:rsidRPr="003F0E09">
              <w:rPr>
                <w:rFonts w:asciiTheme="minorHAnsi" w:hAnsiTheme="minorHAnsi" w:cstheme="minorHAnsi"/>
              </w:rPr>
              <w:t>- w GIT/</w:t>
            </w:r>
            <w:r w:rsidR="003531C0">
              <w:rPr>
                <w:rFonts w:asciiTheme="minorHAnsi" w:hAnsiTheme="minorHAnsi" w:cstheme="minorHAnsi"/>
              </w:rPr>
              <w:t>CDP/</w:t>
            </w:r>
            <w:r w:rsidRPr="003F0E09">
              <w:rPr>
                <w:rFonts w:asciiTheme="minorHAnsi" w:hAnsiTheme="minorHAnsi" w:cstheme="minorHAnsi"/>
              </w:rPr>
              <w:t xml:space="preserve">w załączeniu / brak </w:t>
            </w:r>
          </w:p>
          <w:p w14:paraId="3BBA5DD3" w14:textId="77777777" w:rsidR="000939D8" w:rsidRPr="003F0E09" w:rsidRDefault="000939D8" w:rsidP="00EF2C98">
            <w:pPr>
              <w:pStyle w:val="Akapitzlist"/>
              <w:numPr>
                <w:ilvl w:val="0"/>
                <w:numId w:val="114"/>
              </w:numPr>
              <w:suppressAutoHyphens/>
              <w:spacing w:after="0" w:line="276" w:lineRule="auto"/>
              <w:ind w:left="451"/>
              <w:contextualSpacing w:val="0"/>
              <w:rPr>
                <w:rFonts w:asciiTheme="minorHAnsi" w:eastAsia="Times New Roman" w:hAnsiTheme="minorHAnsi" w:cstheme="minorHAnsi"/>
                <w:sz w:val="24"/>
                <w:szCs w:val="24"/>
                <w:lang w:eastAsia="pl-PL"/>
              </w:rPr>
            </w:pPr>
            <w:r w:rsidRPr="003F0E09">
              <w:rPr>
                <w:rFonts w:asciiTheme="minorHAnsi" w:eastAsia="Times New Roman" w:hAnsiTheme="minorHAnsi" w:cstheme="minorHAnsi"/>
                <w:sz w:val="24"/>
                <w:szCs w:val="24"/>
                <w:lang w:eastAsia="pl-PL"/>
              </w:rPr>
              <w:t xml:space="preserve">Inne: - w załączeniu / brak </w:t>
            </w:r>
          </w:p>
        </w:tc>
      </w:tr>
      <w:tr w:rsidR="00AB1D42" w:rsidRPr="003F0E09" w14:paraId="41B5D64C" w14:textId="77777777" w:rsidTr="25DA7C48">
        <w:tc>
          <w:tcPr>
            <w:tcW w:w="9288" w:type="dxa"/>
            <w:gridSpan w:val="2"/>
          </w:tcPr>
          <w:p w14:paraId="7C40F309" w14:textId="77777777" w:rsidR="00AB1D42" w:rsidRDefault="00AB1D42" w:rsidP="00E37439">
            <w:pPr>
              <w:spacing w:after="120" w:line="276" w:lineRule="auto"/>
              <w:rPr>
                <w:rFonts w:asciiTheme="minorHAnsi" w:hAnsiTheme="minorHAnsi" w:cstheme="minorHAnsi"/>
              </w:rPr>
            </w:pPr>
            <w:r>
              <w:rPr>
                <w:rFonts w:asciiTheme="minorHAnsi" w:hAnsiTheme="minorHAnsi" w:cstheme="minorHAnsi"/>
              </w:rPr>
              <w:t>Uwagi do Odbioru: ………………………………………………………………………………………………</w:t>
            </w:r>
            <w:r w:rsidR="00F62273">
              <w:rPr>
                <w:rFonts w:asciiTheme="minorHAnsi" w:hAnsiTheme="minorHAnsi" w:cstheme="minorHAnsi"/>
              </w:rPr>
              <w:t>…………..</w:t>
            </w:r>
          </w:p>
          <w:p w14:paraId="710E03D4" w14:textId="00FA3A88" w:rsidR="00F62273" w:rsidRPr="003F0E09" w:rsidRDefault="00F62273" w:rsidP="00E37439">
            <w:pPr>
              <w:spacing w:after="120" w:line="276" w:lineRule="auto"/>
              <w:rPr>
                <w:rFonts w:asciiTheme="minorHAnsi" w:hAnsiTheme="minorHAnsi" w:cstheme="minorHAnsi"/>
              </w:rPr>
            </w:pPr>
            <w:r>
              <w:rPr>
                <w:rFonts w:asciiTheme="minorHAnsi" w:hAnsiTheme="minorHAnsi" w:cstheme="minorHAnsi"/>
              </w:rPr>
              <w:t>…………………………………………………………………………………………………………………………………………</w:t>
            </w:r>
          </w:p>
        </w:tc>
      </w:tr>
      <w:tr w:rsidR="000939D8" w:rsidRPr="003F0E09" w14:paraId="72EA8719" w14:textId="77777777" w:rsidTr="25DA7C48">
        <w:tc>
          <w:tcPr>
            <w:tcW w:w="9288" w:type="dxa"/>
            <w:gridSpan w:val="2"/>
          </w:tcPr>
          <w:p w14:paraId="6F8F98EC" w14:textId="77777777" w:rsidR="000939D8" w:rsidRPr="003F0E09" w:rsidRDefault="000939D8" w:rsidP="00E37439">
            <w:pPr>
              <w:spacing w:after="120" w:line="276" w:lineRule="auto"/>
              <w:rPr>
                <w:rFonts w:asciiTheme="minorHAnsi" w:hAnsiTheme="minorHAnsi" w:cstheme="minorHAnsi"/>
              </w:rPr>
            </w:pPr>
            <w:r w:rsidRPr="003F0E09">
              <w:rPr>
                <w:rFonts w:asciiTheme="minorHAnsi" w:hAnsiTheme="minorHAnsi" w:cstheme="minorHAnsi"/>
              </w:rPr>
              <w:t>Niniejszy Protokół – po akceptacji przez Zamawiającego - stanowi podstawę do wystawienia faktury VAT na kwotę …………………….…………. zł netto (słownie: …………………….…………. złotych), zgodnie z postanowieniami Umowy.</w:t>
            </w:r>
          </w:p>
        </w:tc>
      </w:tr>
      <w:tr w:rsidR="000939D8" w:rsidRPr="003F0E09" w14:paraId="04536FE9" w14:textId="77777777" w:rsidTr="25DA7C48">
        <w:tc>
          <w:tcPr>
            <w:tcW w:w="9288" w:type="dxa"/>
            <w:gridSpan w:val="2"/>
          </w:tcPr>
          <w:p w14:paraId="2A4DC38B"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Wykonawca przenosi na Zamawiającego autorskie prawa majątkowe/prawa zależne lub udziela licencji do Produktów stworzonych, dostarczonych lub zmodyfikowanych podczas realizacji Przedmiotu Umowy, na zasadach określonych w Paragrafie 8 Umowy lub potwierdza fakt ich wcześniejszego przeniesienia w ramach realizacji zapisów Umowy.  </w:t>
            </w:r>
          </w:p>
        </w:tc>
      </w:tr>
      <w:tr w:rsidR="000939D8" w:rsidRPr="003F0E09" w14:paraId="6A9A6C49" w14:textId="77777777" w:rsidTr="25DA7C48">
        <w:trPr>
          <w:trHeight w:val="863"/>
        </w:trPr>
        <w:tc>
          <w:tcPr>
            <w:tcW w:w="9288" w:type="dxa"/>
            <w:gridSpan w:val="2"/>
            <w:tcBorders>
              <w:bottom w:val="single" w:sz="4" w:space="0" w:color="auto"/>
            </w:tcBorders>
          </w:tcPr>
          <w:p w14:paraId="0FF8EAE8"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Protokołem niniejszym Strony potwierdzają prawidłową i pełną realizację wyżej wymienionych prac i nie wnoszą w tym zakresie zastrzeżeń poza umieszczonymi w niniejszym Protokole.</w:t>
            </w:r>
          </w:p>
          <w:p w14:paraId="5B586EAB"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Protokół sporządzony został w dwóch jednobrzmiących egzemplarzach, po jednym dla każdej Strony/Protokół sporządzono w formie elektronicznej</w:t>
            </w:r>
            <w:r w:rsidRPr="003F0E09">
              <w:rPr>
                <w:rStyle w:val="Odwoanieprzypisudolnego"/>
                <w:rFonts w:asciiTheme="minorHAnsi" w:hAnsiTheme="minorHAnsi" w:cstheme="minorHAnsi"/>
              </w:rPr>
              <w:footnoteReference w:id="8"/>
            </w:r>
            <w:r w:rsidRPr="003F0E09">
              <w:rPr>
                <w:rFonts w:asciiTheme="minorHAnsi" w:hAnsiTheme="minorHAnsi" w:cstheme="minorHAnsi"/>
              </w:rPr>
              <w:t>.</w:t>
            </w:r>
          </w:p>
        </w:tc>
      </w:tr>
      <w:tr w:rsidR="00F62273" w:rsidRPr="003F0E09" w14:paraId="2C2F7555" w14:textId="77777777" w:rsidTr="25DA7C48">
        <w:trPr>
          <w:trHeight w:val="64"/>
        </w:trPr>
        <w:tc>
          <w:tcPr>
            <w:tcW w:w="4396" w:type="dxa"/>
          </w:tcPr>
          <w:p w14:paraId="41392860"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t>Data i podpis ze strony PFRON:</w:t>
            </w:r>
          </w:p>
          <w:p w14:paraId="48CECE61" w14:textId="77777777" w:rsidR="000939D8" w:rsidRPr="003F0E09" w:rsidRDefault="000939D8" w:rsidP="00E37439">
            <w:pPr>
              <w:spacing w:after="120" w:line="276" w:lineRule="auto"/>
              <w:rPr>
                <w:rFonts w:asciiTheme="minorHAnsi" w:hAnsiTheme="minorHAnsi" w:cstheme="minorHAnsi"/>
                <w:bCs/>
              </w:rPr>
            </w:pPr>
          </w:p>
        </w:tc>
        <w:tc>
          <w:tcPr>
            <w:tcW w:w="4892" w:type="dxa"/>
          </w:tcPr>
          <w:p w14:paraId="40D04178"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t>Data i podpis ze strony Wykonawcy:</w:t>
            </w:r>
          </w:p>
          <w:p w14:paraId="106C7775" w14:textId="77777777" w:rsidR="000939D8" w:rsidRPr="003F0E09" w:rsidRDefault="000939D8" w:rsidP="00E37439">
            <w:pPr>
              <w:spacing w:after="120" w:line="276" w:lineRule="auto"/>
              <w:rPr>
                <w:rFonts w:asciiTheme="minorHAnsi" w:hAnsiTheme="minorHAnsi" w:cstheme="minorHAnsi"/>
                <w:bCs/>
              </w:rPr>
            </w:pPr>
          </w:p>
        </w:tc>
      </w:tr>
    </w:tbl>
    <w:p w14:paraId="33B50FB4" w14:textId="77777777" w:rsidR="000939D8" w:rsidRPr="003F0E09" w:rsidRDefault="000939D8" w:rsidP="00EF2C98">
      <w:pPr>
        <w:numPr>
          <w:ilvl w:val="0"/>
          <w:numId w:val="44"/>
        </w:numPr>
        <w:spacing w:after="120" w:line="276" w:lineRule="auto"/>
        <w:contextualSpacing/>
        <w:rPr>
          <w:rFonts w:asciiTheme="minorHAnsi" w:eastAsia="Calibri" w:hAnsiTheme="minorHAnsi" w:cstheme="minorHAnsi"/>
          <w:b/>
        </w:rPr>
        <w:sectPr w:rsidR="000939D8" w:rsidRPr="003F0E09" w:rsidSect="00E37439">
          <w:pgSz w:w="11906" w:h="16838"/>
          <w:pgMar w:top="1304" w:right="1418" w:bottom="1304" w:left="1418" w:header="709" w:footer="273" w:gutter="0"/>
          <w:cols w:space="708"/>
          <w:docGrid w:linePitch="360"/>
        </w:sectPr>
      </w:pPr>
    </w:p>
    <w:p w14:paraId="44282D5B" w14:textId="77777777" w:rsidR="000939D8" w:rsidRPr="003F0E09" w:rsidRDefault="000939D8" w:rsidP="000939D8">
      <w:pPr>
        <w:pStyle w:val="Nagwek4"/>
        <w:rPr>
          <w:rFonts w:asciiTheme="minorHAnsi" w:eastAsia="Calibri" w:hAnsiTheme="minorHAnsi" w:cstheme="minorHAnsi"/>
        </w:rPr>
      </w:pPr>
      <w:r w:rsidRPr="003F0E09">
        <w:rPr>
          <w:rFonts w:asciiTheme="minorHAnsi" w:eastAsia="Calibri" w:hAnsiTheme="minorHAnsi" w:cstheme="minorHAnsi"/>
        </w:rPr>
        <w:lastRenderedPageBreak/>
        <w:t xml:space="preserve">Załącznik nr 1 do Protokołu Odbioru </w:t>
      </w:r>
      <w:proofErr w:type="spellStart"/>
      <w:r w:rsidRPr="003F0E09">
        <w:rPr>
          <w:rFonts w:asciiTheme="minorHAnsi" w:eastAsia="Calibri" w:hAnsiTheme="minorHAnsi" w:cstheme="minorHAnsi"/>
        </w:rPr>
        <w:t>ATiK</w:t>
      </w:r>
      <w:proofErr w:type="spellEnd"/>
    </w:p>
    <w:p w14:paraId="5460C20A" w14:textId="77777777"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noProof/>
        </w:rPr>
        <mc:AlternateContent>
          <mc:Choice Requires="wps">
            <w:drawing>
              <wp:anchor distT="45720" distB="45720" distL="114300" distR="114300" simplePos="0" relativeHeight="251658240" behindDoc="0" locked="0" layoutInCell="1" allowOverlap="1" wp14:anchorId="51BD4563" wp14:editId="651BBDE1">
                <wp:simplePos x="0" y="0"/>
                <wp:positionH relativeFrom="margin">
                  <wp:align>left</wp:align>
                </wp:positionH>
                <wp:positionV relativeFrom="paragraph">
                  <wp:posOffset>795655</wp:posOffset>
                </wp:positionV>
                <wp:extent cx="5854700" cy="728345"/>
                <wp:effectExtent l="0" t="0" r="1270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728804"/>
                        </a:xfrm>
                        <a:prstGeom prst="rect">
                          <a:avLst/>
                        </a:prstGeom>
                        <a:solidFill>
                          <a:srgbClr val="5B9BD5">
                            <a:lumMod val="40000"/>
                            <a:lumOff val="60000"/>
                          </a:srgbClr>
                        </a:solidFill>
                        <a:ln w="9525">
                          <a:solidFill>
                            <a:srgbClr val="000000"/>
                          </a:solidFill>
                          <a:miter lim="800000"/>
                          <a:headEnd/>
                          <a:tailEnd/>
                        </a:ln>
                      </wps:spPr>
                      <wps:txbx>
                        <w:txbxContent>
                          <w:p w14:paraId="13A16ACD" w14:textId="77777777" w:rsidR="00E37439" w:rsidRPr="00A63390" w:rsidRDefault="00E37439" w:rsidP="000939D8">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D4563" id="_x0000_t202" coordsize="21600,21600" o:spt="202" path="m,l,21600r21600,l21600,xe">
                <v:stroke joinstyle="miter"/>
                <v:path gradientshapeok="t" o:connecttype="rect"/>
              </v:shapetype>
              <v:shape id="Text Box 217" o:spid="_x0000_s1026" type="#_x0000_t202" style="position:absolute;margin-left:0;margin-top:62.65pt;width:461pt;height:57.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" fillcolor="#bdd7ee">
                <v:textbox>
                  <w:txbxContent>
                    <w:p w14:paraId="13A16ACD" w14:textId="77777777" w:rsidR="00E37439" w:rsidRPr="00A63390" w:rsidRDefault="00E37439" w:rsidP="000939D8">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v:textbox>
                <w10:wrap type="square" anchorx="margin"/>
              </v:shape>
            </w:pict>
          </mc:Fallback>
        </mc:AlternateContent>
      </w:r>
      <w:r w:rsidRPr="003F0E09">
        <w:rPr>
          <w:rFonts w:asciiTheme="minorHAnsi" w:eastAsia="Calibri" w:hAnsiTheme="minorHAnsi" w:cstheme="minorHAnsi"/>
        </w:rPr>
        <w:t>Zawartość raportu miesięcznego z Usługi Asysty Technicznej i Konserwacji (</w:t>
      </w:r>
      <w:proofErr w:type="spellStart"/>
      <w:r w:rsidRPr="003F0E09">
        <w:rPr>
          <w:rFonts w:asciiTheme="minorHAnsi" w:eastAsia="Calibri" w:hAnsiTheme="minorHAnsi" w:cstheme="minorHAnsi"/>
        </w:rPr>
        <w:t>ATiK</w:t>
      </w:r>
      <w:proofErr w:type="spellEnd"/>
      <w:r w:rsidRPr="003F0E09">
        <w:rPr>
          <w:rFonts w:asciiTheme="minorHAnsi" w:eastAsia="Calibri" w:hAnsiTheme="minorHAnsi" w:cstheme="minorHAnsi"/>
        </w:rPr>
        <w:t>)</w:t>
      </w:r>
      <w:r w:rsidRPr="003F0E09">
        <w:rPr>
          <w:rFonts w:asciiTheme="minorHAnsi" w:eastAsia="Calibri" w:hAnsiTheme="minorHAnsi" w:cstheme="minorHAnsi"/>
          <w:vertAlign w:val="superscript"/>
        </w:rPr>
        <w:footnoteReference w:id="9"/>
      </w:r>
      <w:r w:rsidRPr="003F0E09">
        <w:rPr>
          <w:rFonts w:asciiTheme="minorHAnsi" w:eastAsia="Calibri" w:hAnsiTheme="minorHAnsi" w:cstheme="minorHAnsi"/>
        </w:rPr>
        <w:t xml:space="preserve"> {wzór}</w:t>
      </w:r>
    </w:p>
    <w:p w14:paraId="1F00EC80" w14:textId="77777777" w:rsidR="000939D8" w:rsidRPr="003F0E09" w:rsidRDefault="000939D8" w:rsidP="000939D8">
      <w:pPr>
        <w:pStyle w:val="Nagwek5"/>
        <w:rPr>
          <w:rFonts w:asciiTheme="minorHAnsi" w:hAnsiTheme="minorHAnsi" w:cstheme="minorHAnsi"/>
          <w:szCs w:val="24"/>
        </w:rPr>
      </w:pPr>
      <w:r w:rsidRPr="003F0E09">
        <w:rPr>
          <w:rFonts w:asciiTheme="minorHAnsi" w:hAnsiTheme="minorHAnsi" w:cstheme="minorHAnsi"/>
          <w:szCs w:val="24"/>
        </w:rPr>
        <w:t>Incydenty</w:t>
      </w:r>
    </w:p>
    <w:p w14:paraId="017DAF70" w14:textId="77777777" w:rsidR="000939D8" w:rsidRPr="003F0E09" w:rsidRDefault="000939D8" w:rsidP="000939D8">
      <w:pPr>
        <w:keepNext/>
        <w:keepLines/>
        <w:numPr>
          <w:ilvl w:val="1"/>
          <w:numId w:val="0"/>
        </w:numPr>
        <w:spacing w:before="40"/>
        <w:ind w:left="576" w:hanging="576"/>
        <w:outlineLvl w:val="1"/>
        <w:rPr>
          <w:rFonts w:asciiTheme="minorHAnsi" w:hAnsiTheme="minorHAnsi" w:cstheme="minorHAnsi"/>
          <w:b/>
        </w:rPr>
      </w:pPr>
      <w:bookmarkStart w:id="91" w:name="_Toc139005509"/>
      <w:r w:rsidRPr="003F0E09">
        <w:rPr>
          <w:rStyle w:val="Nagwek5Znak1"/>
          <w:rFonts w:asciiTheme="minorHAnsi" w:hAnsiTheme="minorHAnsi" w:cstheme="minorHAnsi"/>
        </w:rPr>
        <w:t>Zestawienie zgłoszonych incydentów w Portalu Serwisowym</w:t>
      </w:r>
      <w:r w:rsidRPr="003F0E09">
        <w:rPr>
          <w:rFonts w:asciiTheme="minorHAnsi" w:hAnsiTheme="minorHAnsi" w:cstheme="minorHAnsi"/>
          <w:b/>
        </w:rPr>
        <w:t>:</w:t>
      </w:r>
      <w:bookmarkEnd w:id="91"/>
    </w:p>
    <w:tbl>
      <w:tblPr>
        <w:tblStyle w:val="Tabela-Siatka8"/>
        <w:tblW w:w="9265" w:type="dxa"/>
        <w:tblLook w:val="04A0" w:firstRow="1" w:lastRow="0" w:firstColumn="1" w:lastColumn="0" w:noHBand="0" w:noVBand="1"/>
      </w:tblPr>
      <w:tblGrid>
        <w:gridCol w:w="1483"/>
        <w:gridCol w:w="1458"/>
        <w:gridCol w:w="1214"/>
        <w:gridCol w:w="1130"/>
        <w:gridCol w:w="1299"/>
        <w:gridCol w:w="1164"/>
        <w:gridCol w:w="1517"/>
      </w:tblGrid>
      <w:tr w:rsidR="000939D8" w:rsidRPr="003F0E09" w14:paraId="02378270" w14:textId="77777777" w:rsidTr="00E37439">
        <w:tc>
          <w:tcPr>
            <w:tcW w:w="1377" w:type="dxa"/>
          </w:tcPr>
          <w:p w14:paraId="4DC0135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ID zgłoszenia</w:t>
            </w:r>
          </w:p>
        </w:tc>
        <w:tc>
          <w:tcPr>
            <w:tcW w:w="1354" w:type="dxa"/>
          </w:tcPr>
          <w:p w14:paraId="5CB388B0"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Typ zgłoszenia</w:t>
            </w:r>
          </w:p>
        </w:tc>
        <w:tc>
          <w:tcPr>
            <w:tcW w:w="1132" w:type="dxa"/>
          </w:tcPr>
          <w:p w14:paraId="6E8FAC30"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Czas zgłoszenia</w:t>
            </w:r>
          </w:p>
        </w:tc>
        <w:tc>
          <w:tcPr>
            <w:tcW w:w="1235" w:type="dxa"/>
          </w:tcPr>
          <w:p w14:paraId="18CDAEFE"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Czas przyjęcia</w:t>
            </w:r>
          </w:p>
        </w:tc>
        <w:tc>
          <w:tcPr>
            <w:tcW w:w="1209" w:type="dxa"/>
          </w:tcPr>
          <w:p w14:paraId="25BEFC00"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Czas zamknięcia</w:t>
            </w:r>
          </w:p>
        </w:tc>
        <w:tc>
          <w:tcPr>
            <w:tcW w:w="1325" w:type="dxa"/>
          </w:tcPr>
          <w:p w14:paraId="2AD6488B"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Temat</w:t>
            </w:r>
          </w:p>
        </w:tc>
        <w:tc>
          <w:tcPr>
            <w:tcW w:w="1633" w:type="dxa"/>
          </w:tcPr>
          <w:p w14:paraId="79A9CD57"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Uwagi</w:t>
            </w:r>
          </w:p>
        </w:tc>
      </w:tr>
      <w:tr w:rsidR="000939D8" w:rsidRPr="003F0E09" w14:paraId="233AC9BF" w14:textId="77777777" w:rsidTr="00E37439">
        <w:tc>
          <w:tcPr>
            <w:tcW w:w="1377" w:type="dxa"/>
          </w:tcPr>
          <w:p w14:paraId="2693B1AB"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color w:val="2E74B5" w:themeColor="accent5" w:themeShade="BF"/>
              </w:rPr>
              <w:t>&lt;Id systemu obsługi  Incydentów&gt;</w:t>
            </w:r>
          </w:p>
        </w:tc>
        <w:tc>
          <w:tcPr>
            <w:tcW w:w="1354" w:type="dxa"/>
          </w:tcPr>
          <w:p w14:paraId="0B13C2B2"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color w:val="2E74B5" w:themeColor="accent5" w:themeShade="BF"/>
              </w:rPr>
              <w:t>&lt;Konsultacja lub zgłoszenie Wady&gt;</w:t>
            </w:r>
          </w:p>
        </w:tc>
        <w:tc>
          <w:tcPr>
            <w:tcW w:w="1132" w:type="dxa"/>
          </w:tcPr>
          <w:p w14:paraId="1020DB6B" w14:textId="77777777" w:rsidR="000939D8" w:rsidRPr="003F0E09" w:rsidRDefault="000939D8" w:rsidP="00E37439">
            <w:pPr>
              <w:rPr>
                <w:rFonts w:asciiTheme="minorHAnsi" w:eastAsia="Calibri" w:hAnsiTheme="minorHAnsi" w:cstheme="minorHAnsi"/>
              </w:rPr>
            </w:pPr>
          </w:p>
        </w:tc>
        <w:tc>
          <w:tcPr>
            <w:tcW w:w="1235" w:type="dxa"/>
          </w:tcPr>
          <w:p w14:paraId="578E468D" w14:textId="77777777" w:rsidR="000939D8" w:rsidRPr="003F0E09" w:rsidRDefault="000939D8" w:rsidP="00E37439">
            <w:pPr>
              <w:rPr>
                <w:rFonts w:asciiTheme="minorHAnsi" w:eastAsia="Calibri" w:hAnsiTheme="minorHAnsi" w:cstheme="minorHAnsi"/>
              </w:rPr>
            </w:pPr>
          </w:p>
        </w:tc>
        <w:tc>
          <w:tcPr>
            <w:tcW w:w="1209" w:type="dxa"/>
          </w:tcPr>
          <w:p w14:paraId="08356F49" w14:textId="77777777" w:rsidR="000939D8" w:rsidRPr="003F0E09" w:rsidRDefault="000939D8" w:rsidP="00E37439">
            <w:pPr>
              <w:rPr>
                <w:rFonts w:asciiTheme="minorHAnsi" w:eastAsia="Calibri" w:hAnsiTheme="minorHAnsi" w:cstheme="minorHAnsi"/>
              </w:rPr>
            </w:pPr>
          </w:p>
        </w:tc>
        <w:tc>
          <w:tcPr>
            <w:tcW w:w="1325" w:type="dxa"/>
          </w:tcPr>
          <w:p w14:paraId="04FAF1C1"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color w:val="2E74B5" w:themeColor="accent5" w:themeShade="BF"/>
              </w:rPr>
              <w:t>&lt;czego dotyczy&gt;</w:t>
            </w:r>
          </w:p>
        </w:tc>
        <w:tc>
          <w:tcPr>
            <w:tcW w:w="1633" w:type="dxa"/>
          </w:tcPr>
          <w:p w14:paraId="2A192F5D"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color w:val="2E74B5" w:themeColor="accent5" w:themeShade="BF"/>
              </w:rPr>
              <w:t>&lt;Jeśli incydent nie został zamknięty lub obsłużony w wymaganym czasie&gt;</w:t>
            </w:r>
          </w:p>
        </w:tc>
      </w:tr>
    </w:tbl>
    <w:p w14:paraId="215A5864" w14:textId="77777777" w:rsidR="000939D8" w:rsidRPr="003F0E09" w:rsidRDefault="000939D8" w:rsidP="000939D8">
      <w:pPr>
        <w:rPr>
          <w:rFonts w:asciiTheme="minorHAnsi" w:eastAsia="Calibri" w:hAnsiTheme="minorHAnsi" w:cstheme="minorHAnsi"/>
        </w:rPr>
      </w:pPr>
    </w:p>
    <w:p w14:paraId="21FDAA0E" w14:textId="77777777"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rPr>
        <w:t>Statystyka za okres związany z raportem:</w:t>
      </w:r>
    </w:p>
    <w:p w14:paraId="1B7197A1" w14:textId="77777777" w:rsidR="000939D8" w:rsidRPr="003F0E09" w:rsidRDefault="000939D8" w:rsidP="00EF2C98">
      <w:pPr>
        <w:numPr>
          <w:ilvl w:val="0"/>
          <w:numId w:val="116"/>
        </w:numPr>
        <w:rPr>
          <w:rFonts w:asciiTheme="minorHAnsi" w:eastAsia="Calibri" w:hAnsiTheme="minorHAnsi" w:cstheme="minorHAnsi"/>
        </w:rPr>
      </w:pPr>
      <w:r w:rsidRPr="003F0E09">
        <w:rPr>
          <w:rFonts w:asciiTheme="minorHAnsi" w:eastAsia="Calibri" w:hAnsiTheme="minorHAnsi" w:cstheme="minorHAnsi"/>
        </w:rPr>
        <w:t>Liczba wszystkich incydentów,</w:t>
      </w:r>
    </w:p>
    <w:p w14:paraId="6FD2CC55" w14:textId="77777777" w:rsidR="000939D8" w:rsidRPr="003F0E09" w:rsidRDefault="000939D8" w:rsidP="00EF2C98">
      <w:pPr>
        <w:numPr>
          <w:ilvl w:val="0"/>
          <w:numId w:val="116"/>
        </w:numPr>
        <w:rPr>
          <w:rFonts w:asciiTheme="minorHAnsi" w:eastAsia="Calibri" w:hAnsiTheme="minorHAnsi" w:cstheme="minorHAnsi"/>
        </w:rPr>
      </w:pPr>
      <w:r w:rsidRPr="003F0E09">
        <w:rPr>
          <w:rFonts w:asciiTheme="minorHAnsi" w:eastAsia="Calibri" w:hAnsiTheme="minorHAnsi" w:cstheme="minorHAnsi"/>
        </w:rPr>
        <w:t>Udział przeterminowanych incydentów,</w:t>
      </w:r>
    </w:p>
    <w:p w14:paraId="04F5D8B6" w14:textId="77777777" w:rsidR="000939D8" w:rsidRPr="003F0E09" w:rsidRDefault="000939D8" w:rsidP="00EF2C98">
      <w:pPr>
        <w:numPr>
          <w:ilvl w:val="0"/>
          <w:numId w:val="116"/>
        </w:numPr>
        <w:rPr>
          <w:rFonts w:asciiTheme="minorHAnsi" w:eastAsia="Calibri" w:hAnsiTheme="minorHAnsi" w:cstheme="minorHAnsi"/>
        </w:rPr>
      </w:pPr>
      <w:r w:rsidRPr="003F0E09">
        <w:rPr>
          <w:rFonts w:asciiTheme="minorHAnsi" w:eastAsia="Calibri" w:hAnsiTheme="minorHAnsi" w:cstheme="minorHAnsi"/>
        </w:rPr>
        <w:t>Liczba incydentów bezpieczeństwa.</w:t>
      </w:r>
    </w:p>
    <w:p w14:paraId="66876D18" w14:textId="77777777" w:rsidR="000939D8" w:rsidRPr="003F0E09" w:rsidRDefault="000939D8" w:rsidP="000939D8">
      <w:pPr>
        <w:pStyle w:val="Nagwek5"/>
        <w:rPr>
          <w:rFonts w:asciiTheme="minorHAnsi" w:hAnsiTheme="minorHAnsi" w:cstheme="minorHAnsi"/>
          <w:szCs w:val="24"/>
        </w:rPr>
      </w:pPr>
      <w:r w:rsidRPr="003F0E09">
        <w:rPr>
          <w:rFonts w:asciiTheme="minorHAnsi" w:hAnsiTheme="minorHAnsi" w:cstheme="minorHAnsi"/>
          <w:szCs w:val="24"/>
        </w:rPr>
        <w:t>Analiza SLA</w:t>
      </w:r>
    </w:p>
    <w:p w14:paraId="74712DA6" w14:textId="77777777" w:rsidR="000939D8" w:rsidRPr="003F0E09" w:rsidRDefault="000939D8" w:rsidP="00EF2C98">
      <w:pPr>
        <w:numPr>
          <w:ilvl w:val="0"/>
          <w:numId w:val="115"/>
        </w:numPr>
        <w:rPr>
          <w:rFonts w:asciiTheme="minorHAnsi" w:eastAsia="Calibri" w:hAnsiTheme="minorHAnsi" w:cstheme="minorHAnsi"/>
        </w:rPr>
      </w:pPr>
      <w:r w:rsidRPr="003F0E09">
        <w:rPr>
          <w:rFonts w:asciiTheme="minorHAnsi" w:eastAsia="Calibri" w:hAnsiTheme="minorHAnsi" w:cstheme="minorHAnsi"/>
        </w:rPr>
        <w:t xml:space="preserve">SLA Systemu (dla środowiska produkcyjnego narastająco ostatnie 12 miesięcy) </w:t>
      </w:r>
    </w:p>
    <w:p w14:paraId="34F123C7" w14:textId="77777777" w:rsidR="000939D8" w:rsidRPr="003F0E09" w:rsidRDefault="000939D8" w:rsidP="00EF2C98">
      <w:pPr>
        <w:numPr>
          <w:ilvl w:val="0"/>
          <w:numId w:val="115"/>
        </w:numPr>
        <w:rPr>
          <w:rFonts w:asciiTheme="minorHAnsi" w:eastAsia="Calibri" w:hAnsiTheme="minorHAnsi" w:cstheme="minorHAnsi"/>
        </w:rPr>
      </w:pPr>
      <w:r w:rsidRPr="003F0E09">
        <w:rPr>
          <w:rFonts w:asciiTheme="minorHAnsi" w:eastAsia="Calibri" w:hAnsiTheme="minorHAnsi" w:cstheme="minorHAnsi"/>
        </w:rPr>
        <w:t xml:space="preserve">Łączny czas niedostępności dla każdego środowiska (instancji Systemu) objętego usługą </w:t>
      </w:r>
      <w:proofErr w:type="spellStart"/>
      <w:r w:rsidRPr="003F0E09">
        <w:rPr>
          <w:rFonts w:asciiTheme="minorHAnsi" w:eastAsia="Calibri" w:hAnsiTheme="minorHAnsi" w:cstheme="minorHAnsi"/>
        </w:rPr>
        <w:t>ATiK</w:t>
      </w:r>
      <w:proofErr w:type="spellEnd"/>
      <w:r w:rsidRPr="003F0E09">
        <w:rPr>
          <w:rFonts w:asciiTheme="minorHAnsi" w:eastAsia="Calibri" w:hAnsiTheme="minorHAnsi" w:cstheme="minorHAnsi"/>
        </w:rPr>
        <w:t xml:space="preserve"> </w:t>
      </w:r>
    </w:p>
    <w:p w14:paraId="21F6677B" w14:textId="77777777" w:rsidR="000939D8" w:rsidRPr="003F0E09" w:rsidRDefault="000939D8" w:rsidP="000939D8">
      <w:pPr>
        <w:ind w:left="720"/>
        <w:rPr>
          <w:rFonts w:asciiTheme="minorHAnsi" w:eastAsia="Calibri" w:hAnsiTheme="minorHAnsi" w:cstheme="minorHAnsi"/>
        </w:rPr>
      </w:pPr>
    </w:p>
    <w:tbl>
      <w:tblPr>
        <w:tblStyle w:val="Tabela-Siatka8"/>
        <w:tblW w:w="0" w:type="auto"/>
        <w:tblInd w:w="-5" w:type="dxa"/>
        <w:tblLook w:val="04A0" w:firstRow="1" w:lastRow="0" w:firstColumn="1" w:lastColumn="0" w:noHBand="0" w:noVBand="1"/>
      </w:tblPr>
      <w:tblGrid>
        <w:gridCol w:w="504"/>
        <w:gridCol w:w="1867"/>
        <w:gridCol w:w="1546"/>
        <w:gridCol w:w="1638"/>
        <w:gridCol w:w="1449"/>
        <w:gridCol w:w="2061"/>
      </w:tblGrid>
      <w:tr w:rsidR="00344C3A" w:rsidRPr="003F0E09" w14:paraId="220EB6DC" w14:textId="77777777" w:rsidTr="00E37439">
        <w:tc>
          <w:tcPr>
            <w:tcW w:w="481" w:type="dxa"/>
            <w:vMerge w:val="restart"/>
            <w:vAlign w:val="center"/>
          </w:tcPr>
          <w:p w14:paraId="04EC9987"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Lp.</w:t>
            </w:r>
          </w:p>
        </w:tc>
        <w:tc>
          <w:tcPr>
            <w:tcW w:w="1928" w:type="dxa"/>
            <w:vMerge w:val="restart"/>
            <w:vAlign w:val="center"/>
          </w:tcPr>
          <w:p w14:paraId="03CA7A3B"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Środowisko</w:t>
            </w:r>
          </w:p>
        </w:tc>
        <w:tc>
          <w:tcPr>
            <w:tcW w:w="6656" w:type="dxa"/>
            <w:gridSpan w:val="4"/>
          </w:tcPr>
          <w:p w14:paraId="09BFE707"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Niedostępność (czas w godz. min. sek. )</w:t>
            </w:r>
          </w:p>
        </w:tc>
      </w:tr>
      <w:tr w:rsidR="000939D8" w:rsidRPr="003F0E09" w14:paraId="5C0B3FDA" w14:textId="77777777" w:rsidTr="00E37439">
        <w:tc>
          <w:tcPr>
            <w:tcW w:w="481" w:type="dxa"/>
            <w:vMerge/>
          </w:tcPr>
          <w:p w14:paraId="2989DC0E" w14:textId="77777777" w:rsidR="000939D8" w:rsidRPr="003F0E09" w:rsidRDefault="000939D8" w:rsidP="00E37439">
            <w:pPr>
              <w:rPr>
                <w:rFonts w:asciiTheme="minorHAnsi" w:eastAsia="Calibri" w:hAnsiTheme="minorHAnsi" w:cstheme="minorHAnsi"/>
              </w:rPr>
            </w:pPr>
          </w:p>
        </w:tc>
        <w:tc>
          <w:tcPr>
            <w:tcW w:w="1928" w:type="dxa"/>
            <w:vMerge/>
          </w:tcPr>
          <w:p w14:paraId="28CBDF87" w14:textId="77777777" w:rsidR="000939D8" w:rsidRPr="003F0E09" w:rsidRDefault="000939D8" w:rsidP="00E37439">
            <w:pPr>
              <w:rPr>
                <w:rFonts w:asciiTheme="minorHAnsi" w:eastAsia="Calibri" w:hAnsiTheme="minorHAnsi" w:cstheme="minorHAnsi"/>
              </w:rPr>
            </w:pPr>
          </w:p>
        </w:tc>
        <w:tc>
          <w:tcPr>
            <w:tcW w:w="3119" w:type="dxa"/>
            <w:gridSpan w:val="2"/>
          </w:tcPr>
          <w:p w14:paraId="304AFABC"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Ostatni miesiąc</w:t>
            </w:r>
          </w:p>
        </w:tc>
        <w:tc>
          <w:tcPr>
            <w:tcW w:w="3537" w:type="dxa"/>
            <w:gridSpan w:val="2"/>
          </w:tcPr>
          <w:p w14:paraId="4781DD15"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Bieżący rok</w:t>
            </w:r>
          </w:p>
        </w:tc>
      </w:tr>
      <w:tr w:rsidR="000939D8" w:rsidRPr="003F0E09" w14:paraId="1E2F7918" w14:textId="77777777" w:rsidTr="00E37439">
        <w:tc>
          <w:tcPr>
            <w:tcW w:w="481" w:type="dxa"/>
            <w:vMerge/>
          </w:tcPr>
          <w:p w14:paraId="369D6424" w14:textId="77777777" w:rsidR="000939D8" w:rsidRPr="003F0E09" w:rsidRDefault="000939D8" w:rsidP="00E37439">
            <w:pPr>
              <w:rPr>
                <w:rFonts w:asciiTheme="minorHAnsi" w:eastAsia="Calibri" w:hAnsiTheme="minorHAnsi" w:cstheme="minorHAnsi"/>
              </w:rPr>
            </w:pPr>
          </w:p>
        </w:tc>
        <w:tc>
          <w:tcPr>
            <w:tcW w:w="1928" w:type="dxa"/>
            <w:vMerge/>
          </w:tcPr>
          <w:p w14:paraId="4F1779AA" w14:textId="77777777" w:rsidR="000939D8" w:rsidRPr="003F0E09" w:rsidRDefault="000939D8" w:rsidP="00E37439">
            <w:pPr>
              <w:rPr>
                <w:rFonts w:asciiTheme="minorHAnsi" w:eastAsia="Calibri" w:hAnsiTheme="minorHAnsi" w:cstheme="minorHAnsi"/>
              </w:rPr>
            </w:pPr>
          </w:p>
        </w:tc>
        <w:tc>
          <w:tcPr>
            <w:tcW w:w="1559" w:type="dxa"/>
          </w:tcPr>
          <w:p w14:paraId="52A35EA0"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Sumarycznie</w:t>
            </w:r>
          </w:p>
        </w:tc>
        <w:tc>
          <w:tcPr>
            <w:tcW w:w="1560" w:type="dxa"/>
          </w:tcPr>
          <w:p w14:paraId="6072013B"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W tym niedostępność infrastruktury</w:t>
            </w:r>
          </w:p>
        </w:tc>
        <w:tc>
          <w:tcPr>
            <w:tcW w:w="1417" w:type="dxa"/>
          </w:tcPr>
          <w:p w14:paraId="10A61DD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Sumarycznie</w:t>
            </w:r>
          </w:p>
        </w:tc>
        <w:tc>
          <w:tcPr>
            <w:tcW w:w="2120" w:type="dxa"/>
          </w:tcPr>
          <w:p w14:paraId="4FD44A33"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W tym niedostępność infrastruktury</w:t>
            </w:r>
          </w:p>
        </w:tc>
      </w:tr>
      <w:tr w:rsidR="000939D8" w:rsidRPr="003F0E09" w14:paraId="71C4FFBD" w14:textId="77777777" w:rsidTr="00E37439">
        <w:tc>
          <w:tcPr>
            <w:tcW w:w="481" w:type="dxa"/>
          </w:tcPr>
          <w:p w14:paraId="1E455D25" w14:textId="77777777" w:rsidR="000939D8" w:rsidRPr="003F0E09" w:rsidRDefault="000939D8" w:rsidP="00E37439">
            <w:pPr>
              <w:rPr>
                <w:rFonts w:asciiTheme="minorHAnsi" w:eastAsia="Calibri" w:hAnsiTheme="minorHAnsi" w:cstheme="minorHAnsi"/>
              </w:rPr>
            </w:pPr>
          </w:p>
        </w:tc>
        <w:tc>
          <w:tcPr>
            <w:tcW w:w="1928" w:type="dxa"/>
          </w:tcPr>
          <w:p w14:paraId="66131C9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Produkcyjne</w:t>
            </w:r>
          </w:p>
        </w:tc>
        <w:tc>
          <w:tcPr>
            <w:tcW w:w="1559" w:type="dxa"/>
          </w:tcPr>
          <w:p w14:paraId="063CF05A" w14:textId="77777777" w:rsidR="000939D8" w:rsidRPr="003F0E09" w:rsidRDefault="000939D8" w:rsidP="00E37439">
            <w:pPr>
              <w:rPr>
                <w:rFonts w:asciiTheme="minorHAnsi" w:eastAsia="Calibri" w:hAnsiTheme="minorHAnsi" w:cstheme="minorHAnsi"/>
              </w:rPr>
            </w:pPr>
          </w:p>
        </w:tc>
        <w:tc>
          <w:tcPr>
            <w:tcW w:w="1560" w:type="dxa"/>
          </w:tcPr>
          <w:p w14:paraId="6ADD6D35" w14:textId="77777777" w:rsidR="000939D8" w:rsidRPr="003F0E09" w:rsidRDefault="000939D8" w:rsidP="00E37439">
            <w:pPr>
              <w:rPr>
                <w:rFonts w:asciiTheme="minorHAnsi" w:eastAsia="Calibri" w:hAnsiTheme="minorHAnsi" w:cstheme="minorHAnsi"/>
              </w:rPr>
            </w:pPr>
          </w:p>
        </w:tc>
        <w:tc>
          <w:tcPr>
            <w:tcW w:w="1417" w:type="dxa"/>
          </w:tcPr>
          <w:p w14:paraId="4BB37327" w14:textId="77777777" w:rsidR="000939D8" w:rsidRPr="003F0E09" w:rsidRDefault="000939D8" w:rsidP="00E37439">
            <w:pPr>
              <w:rPr>
                <w:rFonts w:asciiTheme="minorHAnsi" w:eastAsia="Calibri" w:hAnsiTheme="minorHAnsi" w:cstheme="minorHAnsi"/>
              </w:rPr>
            </w:pPr>
          </w:p>
        </w:tc>
        <w:tc>
          <w:tcPr>
            <w:tcW w:w="2120" w:type="dxa"/>
          </w:tcPr>
          <w:p w14:paraId="3E558466" w14:textId="77777777" w:rsidR="000939D8" w:rsidRPr="003F0E09" w:rsidRDefault="000939D8" w:rsidP="00E37439">
            <w:pPr>
              <w:rPr>
                <w:rFonts w:asciiTheme="minorHAnsi" w:eastAsia="Calibri" w:hAnsiTheme="minorHAnsi" w:cstheme="minorHAnsi"/>
              </w:rPr>
            </w:pPr>
          </w:p>
        </w:tc>
      </w:tr>
    </w:tbl>
    <w:p w14:paraId="2D93E8D4"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t xml:space="preserve">Wykonanie usługi Backup </w:t>
      </w:r>
    </w:p>
    <w:tbl>
      <w:tblPr>
        <w:tblStyle w:val="Tabela-Siatka8"/>
        <w:tblW w:w="9204" w:type="dxa"/>
        <w:tblLayout w:type="fixed"/>
        <w:tblLook w:val="04A0" w:firstRow="1" w:lastRow="0" w:firstColumn="1" w:lastColumn="0" w:noHBand="0" w:noVBand="1"/>
      </w:tblPr>
      <w:tblGrid>
        <w:gridCol w:w="481"/>
        <w:gridCol w:w="1499"/>
        <w:gridCol w:w="1418"/>
        <w:gridCol w:w="708"/>
        <w:gridCol w:w="1276"/>
        <w:gridCol w:w="1635"/>
        <w:gridCol w:w="1378"/>
        <w:gridCol w:w="809"/>
      </w:tblGrid>
      <w:tr w:rsidR="000939D8" w:rsidRPr="003F0E09" w14:paraId="2D8F84AA" w14:textId="77777777" w:rsidTr="002E72B9">
        <w:tc>
          <w:tcPr>
            <w:tcW w:w="481" w:type="dxa"/>
          </w:tcPr>
          <w:p w14:paraId="1E57C789"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499" w:type="dxa"/>
            <w:tcBorders>
              <w:bottom w:val="single" w:sz="4" w:space="0" w:color="auto"/>
            </w:tcBorders>
          </w:tcPr>
          <w:p w14:paraId="288EA74A"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Środowisko</w:t>
            </w:r>
          </w:p>
        </w:tc>
        <w:tc>
          <w:tcPr>
            <w:tcW w:w="1418" w:type="dxa"/>
          </w:tcPr>
          <w:p w14:paraId="03B4978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Nazwa/ identyfikator kopii</w:t>
            </w:r>
          </w:p>
        </w:tc>
        <w:tc>
          <w:tcPr>
            <w:tcW w:w="708" w:type="dxa"/>
          </w:tcPr>
          <w:p w14:paraId="4225E11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Typ kopii</w:t>
            </w:r>
          </w:p>
        </w:tc>
        <w:tc>
          <w:tcPr>
            <w:tcW w:w="1276" w:type="dxa"/>
          </w:tcPr>
          <w:p w14:paraId="423A3C40"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wykonania</w:t>
            </w:r>
          </w:p>
        </w:tc>
        <w:tc>
          <w:tcPr>
            <w:tcW w:w="1635" w:type="dxa"/>
          </w:tcPr>
          <w:p w14:paraId="4F2642D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Nazwisko przekazującego dane z DIT</w:t>
            </w:r>
          </w:p>
        </w:tc>
        <w:tc>
          <w:tcPr>
            <w:tcW w:w="1378" w:type="dxa"/>
          </w:tcPr>
          <w:p w14:paraId="09DFC313"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Sprawdzona (T/N)</w:t>
            </w:r>
          </w:p>
        </w:tc>
        <w:tc>
          <w:tcPr>
            <w:tcW w:w="809" w:type="dxa"/>
          </w:tcPr>
          <w:p w14:paraId="684B5883"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Uwagi</w:t>
            </w:r>
          </w:p>
        </w:tc>
      </w:tr>
      <w:tr w:rsidR="000939D8" w:rsidRPr="003F0E09" w14:paraId="55C7C716" w14:textId="77777777" w:rsidTr="002E72B9">
        <w:tc>
          <w:tcPr>
            <w:tcW w:w="481" w:type="dxa"/>
            <w:tcBorders>
              <w:right w:val="single" w:sz="4" w:space="0" w:color="auto"/>
            </w:tcBorders>
          </w:tcPr>
          <w:p w14:paraId="75E136E3" w14:textId="77777777" w:rsidR="000939D8" w:rsidRPr="003F0E09" w:rsidRDefault="000939D8" w:rsidP="00E37439">
            <w:pPr>
              <w:rPr>
                <w:rFonts w:asciiTheme="minorHAnsi" w:eastAsia="Calibri" w:hAnsiTheme="minorHAnsi" w:cstheme="minorHAnsi"/>
              </w:rPr>
            </w:pPr>
          </w:p>
        </w:tc>
        <w:tc>
          <w:tcPr>
            <w:tcW w:w="1499" w:type="dxa"/>
            <w:tcBorders>
              <w:top w:val="single" w:sz="4" w:space="0" w:color="auto"/>
              <w:left w:val="single" w:sz="4" w:space="0" w:color="auto"/>
              <w:bottom w:val="single" w:sz="4" w:space="0" w:color="auto"/>
              <w:right w:val="single" w:sz="4" w:space="0" w:color="auto"/>
            </w:tcBorders>
          </w:tcPr>
          <w:p w14:paraId="5C03871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Produkcyjne</w:t>
            </w:r>
          </w:p>
        </w:tc>
        <w:tc>
          <w:tcPr>
            <w:tcW w:w="1418" w:type="dxa"/>
            <w:tcBorders>
              <w:left w:val="single" w:sz="4" w:space="0" w:color="auto"/>
            </w:tcBorders>
          </w:tcPr>
          <w:p w14:paraId="0E627B77" w14:textId="77777777" w:rsidR="000939D8" w:rsidRPr="003F0E09" w:rsidRDefault="000939D8" w:rsidP="00E37439">
            <w:pPr>
              <w:rPr>
                <w:rFonts w:asciiTheme="minorHAnsi" w:eastAsia="Calibri" w:hAnsiTheme="minorHAnsi" w:cstheme="minorHAnsi"/>
              </w:rPr>
            </w:pPr>
          </w:p>
        </w:tc>
        <w:tc>
          <w:tcPr>
            <w:tcW w:w="708" w:type="dxa"/>
          </w:tcPr>
          <w:p w14:paraId="73272C3D" w14:textId="77777777" w:rsidR="000939D8" w:rsidRPr="003F0E09" w:rsidRDefault="000939D8" w:rsidP="00E37439">
            <w:pPr>
              <w:rPr>
                <w:rFonts w:asciiTheme="minorHAnsi" w:eastAsia="Calibri" w:hAnsiTheme="minorHAnsi" w:cstheme="minorHAnsi"/>
              </w:rPr>
            </w:pPr>
          </w:p>
        </w:tc>
        <w:tc>
          <w:tcPr>
            <w:tcW w:w="1276" w:type="dxa"/>
          </w:tcPr>
          <w:p w14:paraId="40D92036" w14:textId="77777777" w:rsidR="000939D8" w:rsidRPr="003F0E09" w:rsidRDefault="000939D8" w:rsidP="00E37439">
            <w:pPr>
              <w:rPr>
                <w:rFonts w:asciiTheme="minorHAnsi" w:eastAsia="Calibri" w:hAnsiTheme="minorHAnsi" w:cstheme="minorHAnsi"/>
              </w:rPr>
            </w:pPr>
          </w:p>
        </w:tc>
        <w:tc>
          <w:tcPr>
            <w:tcW w:w="1635" w:type="dxa"/>
          </w:tcPr>
          <w:p w14:paraId="64B5A1CA" w14:textId="77777777" w:rsidR="000939D8" w:rsidRPr="003F0E09" w:rsidRDefault="000939D8" w:rsidP="00E37439">
            <w:pPr>
              <w:rPr>
                <w:rFonts w:asciiTheme="minorHAnsi" w:eastAsia="Calibri" w:hAnsiTheme="minorHAnsi" w:cstheme="minorHAnsi"/>
              </w:rPr>
            </w:pPr>
          </w:p>
        </w:tc>
        <w:tc>
          <w:tcPr>
            <w:tcW w:w="1378" w:type="dxa"/>
          </w:tcPr>
          <w:p w14:paraId="270CAAFC" w14:textId="77777777" w:rsidR="000939D8" w:rsidRPr="003F0E09" w:rsidRDefault="000939D8" w:rsidP="00E37439">
            <w:pPr>
              <w:rPr>
                <w:rFonts w:asciiTheme="minorHAnsi" w:eastAsia="Calibri" w:hAnsiTheme="minorHAnsi" w:cstheme="minorHAnsi"/>
              </w:rPr>
            </w:pPr>
          </w:p>
        </w:tc>
        <w:tc>
          <w:tcPr>
            <w:tcW w:w="809" w:type="dxa"/>
          </w:tcPr>
          <w:p w14:paraId="2C084EE7" w14:textId="77777777" w:rsidR="000939D8" w:rsidRPr="003F0E09" w:rsidRDefault="000939D8" w:rsidP="00E37439">
            <w:pPr>
              <w:rPr>
                <w:rFonts w:asciiTheme="minorHAnsi" w:eastAsia="Calibri" w:hAnsiTheme="minorHAnsi" w:cstheme="minorHAnsi"/>
              </w:rPr>
            </w:pPr>
          </w:p>
        </w:tc>
      </w:tr>
      <w:tr w:rsidR="000939D8" w:rsidRPr="003F0E09" w14:paraId="1644E618" w14:textId="77777777" w:rsidTr="002E72B9">
        <w:tc>
          <w:tcPr>
            <w:tcW w:w="481" w:type="dxa"/>
          </w:tcPr>
          <w:p w14:paraId="6C2D88A8" w14:textId="77777777" w:rsidR="000939D8" w:rsidRPr="003F0E09" w:rsidRDefault="000939D8" w:rsidP="00E37439">
            <w:pPr>
              <w:rPr>
                <w:rFonts w:asciiTheme="minorHAnsi" w:eastAsia="Calibri" w:hAnsiTheme="minorHAnsi" w:cstheme="minorHAnsi"/>
              </w:rPr>
            </w:pPr>
          </w:p>
        </w:tc>
        <w:tc>
          <w:tcPr>
            <w:tcW w:w="1499" w:type="dxa"/>
            <w:tcBorders>
              <w:top w:val="single" w:sz="4" w:space="0" w:color="auto"/>
            </w:tcBorders>
          </w:tcPr>
          <w:p w14:paraId="29E083ED"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Testowe</w:t>
            </w:r>
          </w:p>
        </w:tc>
        <w:tc>
          <w:tcPr>
            <w:tcW w:w="1418" w:type="dxa"/>
          </w:tcPr>
          <w:p w14:paraId="2531EE58" w14:textId="77777777" w:rsidR="000939D8" w:rsidRPr="003F0E09" w:rsidRDefault="000939D8" w:rsidP="00E37439">
            <w:pPr>
              <w:rPr>
                <w:rFonts w:asciiTheme="minorHAnsi" w:eastAsia="Calibri" w:hAnsiTheme="minorHAnsi" w:cstheme="minorHAnsi"/>
              </w:rPr>
            </w:pPr>
          </w:p>
        </w:tc>
        <w:tc>
          <w:tcPr>
            <w:tcW w:w="708" w:type="dxa"/>
          </w:tcPr>
          <w:p w14:paraId="0791783E" w14:textId="77777777" w:rsidR="000939D8" w:rsidRPr="003F0E09" w:rsidRDefault="000939D8" w:rsidP="00E37439">
            <w:pPr>
              <w:rPr>
                <w:rFonts w:asciiTheme="minorHAnsi" w:eastAsia="Calibri" w:hAnsiTheme="minorHAnsi" w:cstheme="minorHAnsi"/>
              </w:rPr>
            </w:pPr>
          </w:p>
        </w:tc>
        <w:tc>
          <w:tcPr>
            <w:tcW w:w="1276" w:type="dxa"/>
          </w:tcPr>
          <w:p w14:paraId="72BEA6EE" w14:textId="77777777" w:rsidR="000939D8" w:rsidRPr="003F0E09" w:rsidRDefault="000939D8" w:rsidP="00E37439">
            <w:pPr>
              <w:rPr>
                <w:rFonts w:asciiTheme="minorHAnsi" w:eastAsia="Calibri" w:hAnsiTheme="minorHAnsi" w:cstheme="minorHAnsi"/>
              </w:rPr>
            </w:pPr>
          </w:p>
        </w:tc>
        <w:tc>
          <w:tcPr>
            <w:tcW w:w="1635" w:type="dxa"/>
          </w:tcPr>
          <w:p w14:paraId="1716F272" w14:textId="77777777" w:rsidR="000939D8" w:rsidRPr="003F0E09" w:rsidRDefault="000939D8" w:rsidP="00E37439">
            <w:pPr>
              <w:rPr>
                <w:rFonts w:asciiTheme="minorHAnsi" w:eastAsia="Calibri" w:hAnsiTheme="minorHAnsi" w:cstheme="minorHAnsi"/>
              </w:rPr>
            </w:pPr>
          </w:p>
        </w:tc>
        <w:tc>
          <w:tcPr>
            <w:tcW w:w="1378" w:type="dxa"/>
          </w:tcPr>
          <w:p w14:paraId="665FCE29" w14:textId="77777777" w:rsidR="000939D8" w:rsidRPr="003F0E09" w:rsidRDefault="000939D8" w:rsidP="00E37439">
            <w:pPr>
              <w:rPr>
                <w:rFonts w:asciiTheme="minorHAnsi" w:eastAsia="Calibri" w:hAnsiTheme="minorHAnsi" w:cstheme="minorHAnsi"/>
              </w:rPr>
            </w:pPr>
          </w:p>
        </w:tc>
        <w:tc>
          <w:tcPr>
            <w:tcW w:w="809" w:type="dxa"/>
          </w:tcPr>
          <w:p w14:paraId="0474F76E" w14:textId="77777777" w:rsidR="000939D8" w:rsidRPr="003F0E09" w:rsidRDefault="000939D8" w:rsidP="00E37439">
            <w:pPr>
              <w:rPr>
                <w:rFonts w:asciiTheme="minorHAnsi" w:eastAsia="Calibri" w:hAnsiTheme="minorHAnsi" w:cstheme="minorHAnsi"/>
              </w:rPr>
            </w:pPr>
          </w:p>
        </w:tc>
      </w:tr>
    </w:tbl>
    <w:p w14:paraId="6C3BE3DC"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lastRenderedPageBreak/>
        <w:t>Wykonanie usługi monitorowania zasobów</w:t>
      </w:r>
    </w:p>
    <w:p w14:paraId="50A15127" w14:textId="77777777" w:rsidR="000939D8" w:rsidRPr="003F0E09" w:rsidRDefault="000939D8" w:rsidP="000939D8">
      <w:pPr>
        <w:jc w:val="both"/>
        <w:rPr>
          <w:rFonts w:asciiTheme="minorHAnsi" w:eastAsia="Calibri" w:hAnsiTheme="minorHAnsi" w:cstheme="minorHAnsi"/>
        </w:rPr>
      </w:pPr>
      <w:r w:rsidRPr="003F0E09">
        <w:rPr>
          <w:rFonts w:asciiTheme="minorHAnsi" w:eastAsia="Calibri" w:hAnsiTheme="minorHAnsi" w:cstheme="minorHAnsi"/>
        </w:rPr>
        <w:t>Utylizacja kluczowych zasobów</w:t>
      </w:r>
      <w:r w:rsidRPr="003F0E09">
        <w:rPr>
          <w:rFonts w:asciiTheme="minorHAnsi" w:eastAsia="Calibri" w:hAnsiTheme="minorHAnsi" w:cstheme="minorHAnsi"/>
          <w:vertAlign w:val="superscript"/>
        </w:rPr>
        <w:footnoteReference w:id="10"/>
      </w:r>
      <w:r w:rsidRPr="003F0E09">
        <w:rPr>
          <w:rFonts w:asciiTheme="minorHAnsi" w:eastAsia="Calibri" w:hAnsiTheme="minorHAnsi" w:cstheme="minorHAnsi"/>
        </w:rPr>
        <w:t>.</w:t>
      </w:r>
      <w:r w:rsidRPr="003F0E09">
        <w:rPr>
          <w:rFonts w:asciiTheme="minorHAnsi" w:eastAsia="Calibri" w:hAnsiTheme="minorHAnsi" w:cstheme="minorHAnsi"/>
          <w:color w:val="2E74B5"/>
        </w:rPr>
        <w:t xml:space="preserve"> </w:t>
      </w:r>
    </w:p>
    <w:tbl>
      <w:tblPr>
        <w:tblStyle w:val="Tabela-Siatka8"/>
        <w:tblW w:w="9067" w:type="dxa"/>
        <w:tblLook w:val="04A0" w:firstRow="1" w:lastRow="0" w:firstColumn="1" w:lastColumn="0" w:noHBand="0" w:noVBand="1"/>
      </w:tblPr>
      <w:tblGrid>
        <w:gridCol w:w="504"/>
        <w:gridCol w:w="1768"/>
        <w:gridCol w:w="1678"/>
        <w:gridCol w:w="2022"/>
        <w:gridCol w:w="1260"/>
        <w:gridCol w:w="1835"/>
      </w:tblGrid>
      <w:tr w:rsidR="000939D8" w:rsidRPr="003F0E09" w14:paraId="697AE77E" w14:textId="77777777" w:rsidTr="00E37439">
        <w:tc>
          <w:tcPr>
            <w:tcW w:w="480" w:type="dxa"/>
          </w:tcPr>
          <w:p w14:paraId="57B3241A"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783" w:type="dxa"/>
          </w:tcPr>
          <w:p w14:paraId="0E7CD89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Środowisko</w:t>
            </w:r>
          </w:p>
        </w:tc>
        <w:tc>
          <w:tcPr>
            <w:tcW w:w="3686" w:type="dxa"/>
            <w:gridSpan w:val="2"/>
          </w:tcPr>
          <w:p w14:paraId="668E8002"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Zasoby wspólne</w:t>
            </w:r>
          </w:p>
        </w:tc>
        <w:tc>
          <w:tcPr>
            <w:tcW w:w="1276" w:type="dxa"/>
            <w:vMerge w:val="restart"/>
          </w:tcPr>
          <w:p w14:paraId="03D1B46E"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Nazwa VM</w:t>
            </w:r>
          </w:p>
        </w:tc>
        <w:tc>
          <w:tcPr>
            <w:tcW w:w="1842" w:type="dxa"/>
            <w:vMerge w:val="restart"/>
          </w:tcPr>
          <w:p w14:paraId="1F03A26D"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Dysk lokalny (% wykorzystania)</w:t>
            </w:r>
          </w:p>
        </w:tc>
      </w:tr>
      <w:tr w:rsidR="000939D8" w:rsidRPr="003F0E09" w14:paraId="4E34856D" w14:textId="77777777" w:rsidTr="00E37439">
        <w:tc>
          <w:tcPr>
            <w:tcW w:w="480" w:type="dxa"/>
            <w:vMerge w:val="restart"/>
          </w:tcPr>
          <w:p w14:paraId="2B0FB9F2" w14:textId="77777777" w:rsidR="000939D8" w:rsidRPr="003F0E09" w:rsidRDefault="000939D8" w:rsidP="00E37439">
            <w:pPr>
              <w:rPr>
                <w:rFonts w:asciiTheme="minorHAnsi" w:eastAsia="Calibri" w:hAnsiTheme="minorHAnsi" w:cstheme="minorHAnsi"/>
              </w:rPr>
            </w:pPr>
          </w:p>
        </w:tc>
        <w:tc>
          <w:tcPr>
            <w:tcW w:w="1783" w:type="dxa"/>
            <w:vMerge w:val="restart"/>
          </w:tcPr>
          <w:p w14:paraId="155D455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Produkcyjne</w:t>
            </w:r>
          </w:p>
        </w:tc>
        <w:tc>
          <w:tcPr>
            <w:tcW w:w="1650" w:type="dxa"/>
          </w:tcPr>
          <w:p w14:paraId="3639FEE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Dyski (% wykorzystania)</w:t>
            </w:r>
          </w:p>
        </w:tc>
        <w:tc>
          <w:tcPr>
            <w:tcW w:w="2036" w:type="dxa"/>
          </w:tcPr>
          <w:p w14:paraId="69F5F8FA"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Sieć zewnętrzna (% wykorzystania)</w:t>
            </w:r>
          </w:p>
        </w:tc>
        <w:tc>
          <w:tcPr>
            <w:tcW w:w="1276" w:type="dxa"/>
            <w:vMerge/>
          </w:tcPr>
          <w:p w14:paraId="1C5D8D14" w14:textId="77777777" w:rsidR="000939D8" w:rsidRPr="003F0E09" w:rsidRDefault="000939D8" w:rsidP="00E37439">
            <w:pPr>
              <w:rPr>
                <w:rFonts w:asciiTheme="minorHAnsi" w:eastAsia="Calibri" w:hAnsiTheme="minorHAnsi" w:cstheme="minorHAnsi"/>
              </w:rPr>
            </w:pPr>
          </w:p>
        </w:tc>
        <w:tc>
          <w:tcPr>
            <w:tcW w:w="1842" w:type="dxa"/>
            <w:vMerge/>
          </w:tcPr>
          <w:p w14:paraId="4BF9EE37" w14:textId="77777777" w:rsidR="000939D8" w:rsidRPr="003F0E09" w:rsidRDefault="000939D8" w:rsidP="00E37439">
            <w:pPr>
              <w:rPr>
                <w:rFonts w:asciiTheme="minorHAnsi" w:eastAsia="Calibri" w:hAnsiTheme="minorHAnsi" w:cstheme="minorHAnsi"/>
              </w:rPr>
            </w:pPr>
          </w:p>
        </w:tc>
      </w:tr>
      <w:tr w:rsidR="000939D8" w:rsidRPr="003F0E09" w14:paraId="3027F63F" w14:textId="77777777" w:rsidTr="00E37439">
        <w:tc>
          <w:tcPr>
            <w:tcW w:w="480" w:type="dxa"/>
            <w:vMerge/>
          </w:tcPr>
          <w:p w14:paraId="4FEF9172" w14:textId="77777777" w:rsidR="000939D8" w:rsidRPr="003F0E09" w:rsidRDefault="000939D8" w:rsidP="00E37439">
            <w:pPr>
              <w:rPr>
                <w:rFonts w:asciiTheme="minorHAnsi" w:eastAsia="Calibri" w:hAnsiTheme="minorHAnsi" w:cstheme="minorHAnsi"/>
              </w:rPr>
            </w:pPr>
          </w:p>
        </w:tc>
        <w:tc>
          <w:tcPr>
            <w:tcW w:w="1783" w:type="dxa"/>
            <w:vMerge/>
          </w:tcPr>
          <w:p w14:paraId="34AB9D01" w14:textId="77777777" w:rsidR="000939D8" w:rsidRPr="003F0E09" w:rsidRDefault="000939D8" w:rsidP="00E37439">
            <w:pPr>
              <w:rPr>
                <w:rFonts w:asciiTheme="minorHAnsi" w:eastAsia="Calibri" w:hAnsiTheme="minorHAnsi" w:cstheme="minorHAnsi"/>
              </w:rPr>
            </w:pPr>
          </w:p>
        </w:tc>
        <w:tc>
          <w:tcPr>
            <w:tcW w:w="1650" w:type="dxa"/>
            <w:vMerge w:val="restart"/>
          </w:tcPr>
          <w:p w14:paraId="36B2F9FE" w14:textId="77777777" w:rsidR="000939D8" w:rsidRPr="003F0E09" w:rsidRDefault="000939D8" w:rsidP="00E37439">
            <w:pPr>
              <w:rPr>
                <w:rFonts w:asciiTheme="minorHAnsi" w:eastAsia="Calibri" w:hAnsiTheme="minorHAnsi" w:cstheme="minorHAnsi"/>
              </w:rPr>
            </w:pPr>
          </w:p>
        </w:tc>
        <w:tc>
          <w:tcPr>
            <w:tcW w:w="2036" w:type="dxa"/>
            <w:vMerge w:val="restart"/>
          </w:tcPr>
          <w:p w14:paraId="0B2D5BD2" w14:textId="77777777" w:rsidR="000939D8" w:rsidRPr="003F0E09" w:rsidRDefault="000939D8" w:rsidP="00E37439">
            <w:pPr>
              <w:rPr>
                <w:rFonts w:asciiTheme="minorHAnsi" w:eastAsia="Calibri" w:hAnsiTheme="minorHAnsi" w:cstheme="minorHAnsi"/>
              </w:rPr>
            </w:pPr>
          </w:p>
        </w:tc>
        <w:tc>
          <w:tcPr>
            <w:tcW w:w="1276" w:type="dxa"/>
          </w:tcPr>
          <w:p w14:paraId="662832E5"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VM1</w:t>
            </w:r>
          </w:p>
        </w:tc>
        <w:tc>
          <w:tcPr>
            <w:tcW w:w="1842" w:type="dxa"/>
          </w:tcPr>
          <w:p w14:paraId="2F357075" w14:textId="77777777" w:rsidR="000939D8" w:rsidRPr="003F0E09" w:rsidRDefault="000939D8" w:rsidP="00E37439">
            <w:pPr>
              <w:rPr>
                <w:rFonts w:asciiTheme="minorHAnsi" w:eastAsia="Calibri" w:hAnsiTheme="minorHAnsi" w:cstheme="minorHAnsi"/>
              </w:rPr>
            </w:pPr>
          </w:p>
        </w:tc>
      </w:tr>
      <w:tr w:rsidR="000939D8" w:rsidRPr="003F0E09" w14:paraId="7AEC8875" w14:textId="77777777" w:rsidTr="00E37439">
        <w:tc>
          <w:tcPr>
            <w:tcW w:w="480" w:type="dxa"/>
            <w:vMerge/>
          </w:tcPr>
          <w:p w14:paraId="081E9C24" w14:textId="77777777" w:rsidR="000939D8" w:rsidRPr="003F0E09" w:rsidRDefault="000939D8" w:rsidP="00E37439">
            <w:pPr>
              <w:rPr>
                <w:rFonts w:asciiTheme="minorHAnsi" w:eastAsia="Calibri" w:hAnsiTheme="minorHAnsi" w:cstheme="minorHAnsi"/>
              </w:rPr>
            </w:pPr>
          </w:p>
        </w:tc>
        <w:tc>
          <w:tcPr>
            <w:tcW w:w="1783" w:type="dxa"/>
            <w:vMerge/>
          </w:tcPr>
          <w:p w14:paraId="1958CEF9" w14:textId="77777777" w:rsidR="000939D8" w:rsidRPr="003F0E09" w:rsidRDefault="000939D8" w:rsidP="00E37439">
            <w:pPr>
              <w:rPr>
                <w:rFonts w:asciiTheme="minorHAnsi" w:eastAsia="Calibri" w:hAnsiTheme="minorHAnsi" w:cstheme="minorHAnsi"/>
              </w:rPr>
            </w:pPr>
          </w:p>
        </w:tc>
        <w:tc>
          <w:tcPr>
            <w:tcW w:w="1650" w:type="dxa"/>
            <w:vMerge/>
          </w:tcPr>
          <w:p w14:paraId="7F08DB47" w14:textId="77777777" w:rsidR="000939D8" w:rsidRPr="003F0E09" w:rsidRDefault="000939D8" w:rsidP="00E37439">
            <w:pPr>
              <w:rPr>
                <w:rFonts w:asciiTheme="minorHAnsi" w:eastAsia="Calibri" w:hAnsiTheme="minorHAnsi" w:cstheme="minorHAnsi"/>
              </w:rPr>
            </w:pPr>
          </w:p>
        </w:tc>
        <w:tc>
          <w:tcPr>
            <w:tcW w:w="2036" w:type="dxa"/>
            <w:vMerge/>
          </w:tcPr>
          <w:p w14:paraId="11D1352C" w14:textId="77777777" w:rsidR="000939D8" w:rsidRPr="003F0E09" w:rsidRDefault="000939D8" w:rsidP="00E37439">
            <w:pPr>
              <w:rPr>
                <w:rFonts w:asciiTheme="minorHAnsi" w:eastAsia="Calibri" w:hAnsiTheme="minorHAnsi" w:cstheme="minorHAnsi"/>
              </w:rPr>
            </w:pPr>
          </w:p>
        </w:tc>
        <w:tc>
          <w:tcPr>
            <w:tcW w:w="1276" w:type="dxa"/>
          </w:tcPr>
          <w:p w14:paraId="21F18E8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VM2</w:t>
            </w:r>
          </w:p>
        </w:tc>
        <w:tc>
          <w:tcPr>
            <w:tcW w:w="1842" w:type="dxa"/>
          </w:tcPr>
          <w:p w14:paraId="4AF6D8EB" w14:textId="77777777" w:rsidR="000939D8" w:rsidRPr="003F0E09" w:rsidRDefault="000939D8" w:rsidP="00E37439">
            <w:pPr>
              <w:rPr>
                <w:rFonts w:asciiTheme="minorHAnsi" w:eastAsia="Calibri" w:hAnsiTheme="minorHAnsi" w:cstheme="minorHAnsi"/>
              </w:rPr>
            </w:pPr>
          </w:p>
        </w:tc>
      </w:tr>
      <w:tr w:rsidR="000939D8" w:rsidRPr="003F0E09" w14:paraId="4012579B" w14:textId="77777777" w:rsidTr="00E37439">
        <w:tc>
          <w:tcPr>
            <w:tcW w:w="480" w:type="dxa"/>
          </w:tcPr>
          <w:p w14:paraId="5F3BEF95" w14:textId="77777777" w:rsidR="000939D8" w:rsidRPr="003F0E09" w:rsidRDefault="000939D8" w:rsidP="00E37439">
            <w:pPr>
              <w:rPr>
                <w:rFonts w:asciiTheme="minorHAnsi" w:eastAsia="Calibri" w:hAnsiTheme="minorHAnsi" w:cstheme="minorHAnsi"/>
              </w:rPr>
            </w:pPr>
          </w:p>
        </w:tc>
        <w:tc>
          <w:tcPr>
            <w:tcW w:w="1783" w:type="dxa"/>
          </w:tcPr>
          <w:p w14:paraId="1963035E"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Testowe</w:t>
            </w:r>
          </w:p>
        </w:tc>
        <w:tc>
          <w:tcPr>
            <w:tcW w:w="1650" w:type="dxa"/>
          </w:tcPr>
          <w:p w14:paraId="0684F7A2" w14:textId="77777777" w:rsidR="000939D8" w:rsidRPr="003F0E09" w:rsidRDefault="000939D8" w:rsidP="00E37439">
            <w:pPr>
              <w:rPr>
                <w:rFonts w:asciiTheme="minorHAnsi" w:eastAsia="Calibri" w:hAnsiTheme="minorHAnsi" w:cstheme="minorHAnsi"/>
              </w:rPr>
            </w:pPr>
          </w:p>
        </w:tc>
        <w:tc>
          <w:tcPr>
            <w:tcW w:w="2036" w:type="dxa"/>
          </w:tcPr>
          <w:p w14:paraId="361CA418" w14:textId="77777777" w:rsidR="000939D8" w:rsidRPr="003F0E09" w:rsidRDefault="000939D8" w:rsidP="00E37439">
            <w:pPr>
              <w:rPr>
                <w:rFonts w:asciiTheme="minorHAnsi" w:eastAsia="Calibri" w:hAnsiTheme="minorHAnsi" w:cstheme="minorHAnsi"/>
              </w:rPr>
            </w:pPr>
          </w:p>
        </w:tc>
        <w:tc>
          <w:tcPr>
            <w:tcW w:w="1276" w:type="dxa"/>
          </w:tcPr>
          <w:p w14:paraId="03D006F0" w14:textId="77777777" w:rsidR="000939D8" w:rsidRPr="003F0E09" w:rsidRDefault="000939D8" w:rsidP="00E37439">
            <w:pPr>
              <w:rPr>
                <w:rFonts w:asciiTheme="minorHAnsi" w:eastAsia="Calibri" w:hAnsiTheme="minorHAnsi" w:cstheme="minorHAnsi"/>
              </w:rPr>
            </w:pPr>
          </w:p>
        </w:tc>
        <w:tc>
          <w:tcPr>
            <w:tcW w:w="1842" w:type="dxa"/>
          </w:tcPr>
          <w:p w14:paraId="5EA6CCF9" w14:textId="77777777" w:rsidR="000939D8" w:rsidRPr="003F0E09" w:rsidRDefault="000939D8" w:rsidP="00E37439">
            <w:pPr>
              <w:rPr>
                <w:rFonts w:asciiTheme="minorHAnsi" w:eastAsia="Calibri" w:hAnsiTheme="minorHAnsi" w:cstheme="minorHAnsi"/>
              </w:rPr>
            </w:pPr>
          </w:p>
        </w:tc>
      </w:tr>
    </w:tbl>
    <w:p w14:paraId="1AB7A569" w14:textId="77777777" w:rsidR="000939D8" w:rsidRPr="003F0E09" w:rsidRDefault="000939D8" w:rsidP="000939D8">
      <w:pPr>
        <w:spacing w:before="240"/>
        <w:rPr>
          <w:rFonts w:asciiTheme="minorHAnsi" w:eastAsia="Calibri" w:hAnsiTheme="minorHAnsi" w:cstheme="minorHAnsi"/>
        </w:rPr>
      </w:pPr>
      <w:r w:rsidRPr="003F0E09">
        <w:rPr>
          <w:rFonts w:asciiTheme="minorHAnsi" w:eastAsia="Calibri" w:hAnsiTheme="minorHAnsi" w:cstheme="minorHAnsi"/>
        </w:rPr>
        <w:t>Przyrost podstawowej bazy danych systemu [TB]</w:t>
      </w:r>
    </w:p>
    <w:p w14:paraId="1251674B" w14:textId="77777777"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noProof/>
        </w:rPr>
        <w:drawing>
          <wp:inline distT="0" distB="0" distL="0" distR="0" wp14:anchorId="7450558C" wp14:editId="48EEE2E1">
            <wp:extent cx="5486400" cy="3200400"/>
            <wp:effectExtent l="0" t="0" r="0" b="0"/>
            <wp:docPr id="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F459EC" w14:textId="77777777" w:rsidR="000939D8" w:rsidRPr="003F0E09" w:rsidRDefault="000939D8" w:rsidP="000939D8">
      <w:pPr>
        <w:pStyle w:val="Nagwek5"/>
        <w:rPr>
          <w:rFonts w:asciiTheme="minorHAnsi" w:hAnsiTheme="minorHAnsi" w:cstheme="minorHAnsi"/>
          <w:szCs w:val="24"/>
        </w:rPr>
      </w:pPr>
      <w:r w:rsidRPr="003F0E09">
        <w:rPr>
          <w:rFonts w:asciiTheme="minorHAnsi" w:hAnsiTheme="minorHAnsi" w:cstheme="minorHAnsi"/>
          <w:szCs w:val="24"/>
        </w:rPr>
        <w:t>Wymagane procedury kontrolne</w:t>
      </w:r>
      <w:r w:rsidRPr="003F0E09">
        <w:rPr>
          <w:rFonts w:asciiTheme="minorHAnsi" w:hAnsiTheme="minorHAnsi" w:cstheme="minorHAnsi"/>
          <w:szCs w:val="24"/>
          <w:vertAlign w:val="superscript"/>
        </w:rPr>
        <w:footnoteReference w:id="11"/>
      </w:r>
    </w:p>
    <w:tbl>
      <w:tblPr>
        <w:tblStyle w:val="Tabela-Siatka8"/>
        <w:tblW w:w="8944" w:type="dxa"/>
        <w:tblLook w:val="04A0" w:firstRow="1" w:lastRow="0" w:firstColumn="1" w:lastColumn="0" w:noHBand="0" w:noVBand="1"/>
      </w:tblPr>
      <w:tblGrid>
        <w:gridCol w:w="535"/>
        <w:gridCol w:w="1222"/>
        <w:gridCol w:w="1599"/>
        <w:gridCol w:w="1929"/>
        <w:gridCol w:w="2049"/>
        <w:gridCol w:w="1610"/>
      </w:tblGrid>
      <w:tr w:rsidR="000939D8" w:rsidRPr="003F0E09" w14:paraId="2BC290DD" w14:textId="77777777" w:rsidTr="00E37439">
        <w:tc>
          <w:tcPr>
            <w:tcW w:w="549" w:type="dxa"/>
          </w:tcPr>
          <w:p w14:paraId="542A9CFB"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185" w:type="dxa"/>
          </w:tcPr>
          <w:p w14:paraId="01D538C2"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Procedura</w:t>
            </w:r>
          </w:p>
        </w:tc>
        <w:tc>
          <w:tcPr>
            <w:tcW w:w="1725" w:type="dxa"/>
          </w:tcPr>
          <w:p w14:paraId="6BEF095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wykonania</w:t>
            </w:r>
          </w:p>
        </w:tc>
        <w:tc>
          <w:tcPr>
            <w:tcW w:w="1860" w:type="dxa"/>
          </w:tcPr>
          <w:p w14:paraId="4C466EE1"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Wykryte nieprawidłowości</w:t>
            </w:r>
          </w:p>
        </w:tc>
        <w:tc>
          <w:tcPr>
            <w:tcW w:w="1905" w:type="dxa"/>
          </w:tcPr>
          <w:p w14:paraId="45188C8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Podjęte działania</w:t>
            </w:r>
          </w:p>
        </w:tc>
        <w:tc>
          <w:tcPr>
            <w:tcW w:w="1720" w:type="dxa"/>
          </w:tcPr>
          <w:p w14:paraId="59D3C1E7"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Uwagi</w:t>
            </w:r>
          </w:p>
        </w:tc>
      </w:tr>
      <w:tr w:rsidR="000939D8" w:rsidRPr="003F0E09" w14:paraId="30A4DF23" w14:textId="77777777" w:rsidTr="00E37439">
        <w:tc>
          <w:tcPr>
            <w:tcW w:w="549" w:type="dxa"/>
          </w:tcPr>
          <w:p w14:paraId="623C2EDF" w14:textId="77777777" w:rsidR="000939D8" w:rsidRPr="003F0E09" w:rsidRDefault="000939D8" w:rsidP="00E37439">
            <w:pPr>
              <w:rPr>
                <w:rFonts w:asciiTheme="minorHAnsi" w:eastAsia="Calibri" w:hAnsiTheme="minorHAnsi" w:cstheme="minorHAnsi"/>
              </w:rPr>
            </w:pPr>
          </w:p>
        </w:tc>
        <w:tc>
          <w:tcPr>
            <w:tcW w:w="1185" w:type="dxa"/>
          </w:tcPr>
          <w:p w14:paraId="39DF10E1" w14:textId="77777777" w:rsidR="000939D8" w:rsidRPr="003F0E09" w:rsidRDefault="000939D8" w:rsidP="00E37439">
            <w:pPr>
              <w:rPr>
                <w:rFonts w:asciiTheme="minorHAnsi" w:eastAsia="Calibri" w:hAnsiTheme="minorHAnsi" w:cstheme="minorHAnsi"/>
              </w:rPr>
            </w:pPr>
          </w:p>
        </w:tc>
        <w:tc>
          <w:tcPr>
            <w:tcW w:w="1725" w:type="dxa"/>
          </w:tcPr>
          <w:p w14:paraId="3D9768D9"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&lt;jeśli nie wykonano umieścić zapis „nie wykonano”</w:t>
            </w:r>
          </w:p>
        </w:tc>
        <w:tc>
          <w:tcPr>
            <w:tcW w:w="1860" w:type="dxa"/>
          </w:tcPr>
          <w:p w14:paraId="749E0FE4" w14:textId="77777777" w:rsidR="000939D8" w:rsidRPr="003F0E09" w:rsidRDefault="000939D8" w:rsidP="00E37439">
            <w:pPr>
              <w:rPr>
                <w:rFonts w:asciiTheme="minorHAnsi" w:eastAsia="Calibri" w:hAnsiTheme="minorHAnsi" w:cstheme="minorHAnsi"/>
              </w:rPr>
            </w:pPr>
          </w:p>
        </w:tc>
        <w:tc>
          <w:tcPr>
            <w:tcW w:w="1905" w:type="dxa"/>
          </w:tcPr>
          <w:p w14:paraId="6ED48D7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color w:val="2E74B5"/>
              </w:rPr>
              <w:t>&lt;Jeśli były nieprawidłowości&gt;</w:t>
            </w:r>
          </w:p>
        </w:tc>
        <w:tc>
          <w:tcPr>
            <w:tcW w:w="1720" w:type="dxa"/>
          </w:tcPr>
          <w:p w14:paraId="6B44274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Jeśli w kolumnie „Data wykonania” wpisano „nie wykonano” należy zamieścić stosowny komentarz</w:t>
            </w:r>
          </w:p>
        </w:tc>
      </w:tr>
      <w:tr w:rsidR="000939D8" w:rsidRPr="003F0E09" w14:paraId="243AF231" w14:textId="77777777" w:rsidTr="00E37439">
        <w:tc>
          <w:tcPr>
            <w:tcW w:w="549" w:type="dxa"/>
          </w:tcPr>
          <w:p w14:paraId="401108AC" w14:textId="77777777" w:rsidR="000939D8" w:rsidRPr="003F0E09" w:rsidRDefault="000939D8" w:rsidP="00E37439">
            <w:pPr>
              <w:rPr>
                <w:rFonts w:asciiTheme="minorHAnsi" w:eastAsia="Calibri" w:hAnsiTheme="minorHAnsi" w:cstheme="minorHAnsi"/>
              </w:rPr>
            </w:pPr>
          </w:p>
        </w:tc>
        <w:tc>
          <w:tcPr>
            <w:tcW w:w="1185" w:type="dxa"/>
          </w:tcPr>
          <w:p w14:paraId="688688D9" w14:textId="77777777" w:rsidR="000939D8" w:rsidRPr="003F0E09" w:rsidRDefault="000939D8" w:rsidP="00E37439">
            <w:pPr>
              <w:rPr>
                <w:rFonts w:asciiTheme="minorHAnsi" w:eastAsia="Calibri" w:hAnsiTheme="minorHAnsi" w:cstheme="minorHAnsi"/>
              </w:rPr>
            </w:pPr>
          </w:p>
        </w:tc>
        <w:tc>
          <w:tcPr>
            <w:tcW w:w="1725" w:type="dxa"/>
          </w:tcPr>
          <w:p w14:paraId="0C3CC8EC" w14:textId="77777777" w:rsidR="000939D8" w:rsidRPr="003F0E09" w:rsidRDefault="000939D8" w:rsidP="00E37439">
            <w:pPr>
              <w:rPr>
                <w:rFonts w:asciiTheme="minorHAnsi" w:eastAsia="Calibri" w:hAnsiTheme="minorHAnsi" w:cstheme="minorHAnsi"/>
              </w:rPr>
            </w:pPr>
          </w:p>
        </w:tc>
        <w:tc>
          <w:tcPr>
            <w:tcW w:w="1860" w:type="dxa"/>
          </w:tcPr>
          <w:p w14:paraId="12F4C248" w14:textId="77777777" w:rsidR="000939D8" w:rsidRPr="003F0E09" w:rsidRDefault="000939D8" w:rsidP="00E37439">
            <w:pPr>
              <w:rPr>
                <w:rFonts w:asciiTheme="minorHAnsi" w:eastAsia="Calibri" w:hAnsiTheme="minorHAnsi" w:cstheme="minorHAnsi"/>
              </w:rPr>
            </w:pPr>
          </w:p>
        </w:tc>
        <w:tc>
          <w:tcPr>
            <w:tcW w:w="1905" w:type="dxa"/>
          </w:tcPr>
          <w:p w14:paraId="52CDEEA4" w14:textId="77777777" w:rsidR="000939D8" w:rsidRPr="003F0E09" w:rsidRDefault="000939D8" w:rsidP="00E37439">
            <w:pPr>
              <w:rPr>
                <w:rFonts w:asciiTheme="minorHAnsi" w:eastAsia="Calibri" w:hAnsiTheme="minorHAnsi" w:cstheme="minorHAnsi"/>
              </w:rPr>
            </w:pPr>
          </w:p>
        </w:tc>
        <w:tc>
          <w:tcPr>
            <w:tcW w:w="1720" w:type="dxa"/>
          </w:tcPr>
          <w:p w14:paraId="4148E30B" w14:textId="77777777" w:rsidR="000939D8" w:rsidRPr="003F0E09" w:rsidRDefault="000939D8" w:rsidP="00E37439">
            <w:pPr>
              <w:rPr>
                <w:rFonts w:asciiTheme="minorHAnsi" w:eastAsia="Calibri" w:hAnsiTheme="minorHAnsi" w:cstheme="minorHAnsi"/>
              </w:rPr>
            </w:pPr>
          </w:p>
        </w:tc>
      </w:tr>
    </w:tbl>
    <w:p w14:paraId="046A0970"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lastRenderedPageBreak/>
        <w:t>Wykonane przeglądy oraz aktualizacja wersji (</w:t>
      </w:r>
      <w:proofErr w:type="spellStart"/>
      <w:r w:rsidRPr="003F0E09">
        <w:rPr>
          <w:rFonts w:asciiTheme="minorHAnsi" w:hAnsiTheme="minorHAnsi" w:cstheme="minorHAnsi"/>
          <w:szCs w:val="24"/>
        </w:rPr>
        <w:t>upgrade</w:t>
      </w:r>
      <w:proofErr w:type="spellEnd"/>
      <w:r w:rsidRPr="003F0E09">
        <w:rPr>
          <w:rFonts w:asciiTheme="minorHAnsi" w:hAnsiTheme="minorHAnsi" w:cstheme="minorHAnsi"/>
          <w:szCs w:val="24"/>
        </w:rPr>
        <w:t xml:space="preserve"> oraz łaty) Oprogramowania Standardowego/Oprogramowania Obcego, </w:t>
      </w:r>
      <w:r w:rsidRPr="003F0E09" w:rsidDel="007A229D">
        <w:rPr>
          <w:rFonts w:asciiTheme="minorHAnsi" w:hAnsiTheme="minorHAnsi" w:cstheme="minorHAnsi"/>
          <w:szCs w:val="24"/>
        </w:rPr>
        <w:t>Oprogramowani</w:t>
      </w:r>
      <w:r w:rsidRPr="003F0E09">
        <w:rPr>
          <w:rFonts w:asciiTheme="minorHAnsi" w:hAnsiTheme="minorHAnsi" w:cstheme="minorHAnsi"/>
          <w:szCs w:val="24"/>
        </w:rPr>
        <w:t>a</w:t>
      </w:r>
      <w:r w:rsidRPr="003F0E09" w:rsidDel="007A229D">
        <w:rPr>
          <w:rFonts w:asciiTheme="minorHAnsi" w:hAnsiTheme="minorHAnsi" w:cstheme="minorHAnsi"/>
          <w:szCs w:val="24"/>
        </w:rPr>
        <w:t xml:space="preserve"> Systemowe</w:t>
      </w:r>
      <w:r w:rsidRPr="003F0E09">
        <w:rPr>
          <w:rFonts w:asciiTheme="minorHAnsi" w:hAnsiTheme="minorHAnsi" w:cstheme="minorHAnsi"/>
          <w:szCs w:val="24"/>
        </w:rPr>
        <w:t>go</w:t>
      </w:r>
      <w:r w:rsidRPr="003F0E09" w:rsidDel="007A229D">
        <w:rPr>
          <w:rFonts w:asciiTheme="minorHAnsi" w:hAnsiTheme="minorHAnsi" w:cstheme="minorHAnsi"/>
          <w:szCs w:val="24"/>
        </w:rPr>
        <w:t xml:space="preserve"> i</w:t>
      </w:r>
      <w:r w:rsidRPr="003F0E09">
        <w:rPr>
          <w:rFonts w:asciiTheme="minorHAnsi" w:hAnsiTheme="minorHAnsi" w:cstheme="minorHAnsi"/>
          <w:szCs w:val="24"/>
        </w:rPr>
        <w:t> </w:t>
      </w:r>
      <w:r w:rsidRPr="003F0E09" w:rsidDel="007A229D">
        <w:rPr>
          <w:rFonts w:asciiTheme="minorHAnsi" w:hAnsiTheme="minorHAnsi" w:cstheme="minorHAnsi"/>
          <w:szCs w:val="24"/>
        </w:rPr>
        <w:t>Narzędziowe</w:t>
      </w:r>
      <w:r w:rsidRPr="003F0E09">
        <w:rPr>
          <w:rFonts w:asciiTheme="minorHAnsi" w:hAnsiTheme="minorHAnsi" w:cstheme="minorHAnsi"/>
          <w:szCs w:val="24"/>
        </w:rPr>
        <w:t>go, Oprogramowania Zamawiającego.</w:t>
      </w:r>
    </w:p>
    <w:tbl>
      <w:tblPr>
        <w:tblStyle w:val="Tabela-Siatka8"/>
        <w:tblW w:w="8926" w:type="dxa"/>
        <w:tblLook w:val="04A0" w:firstRow="1" w:lastRow="0" w:firstColumn="1" w:lastColumn="0" w:noHBand="0" w:noVBand="1"/>
      </w:tblPr>
      <w:tblGrid>
        <w:gridCol w:w="504"/>
        <w:gridCol w:w="1425"/>
        <w:gridCol w:w="868"/>
        <w:gridCol w:w="1497"/>
        <w:gridCol w:w="2107"/>
        <w:gridCol w:w="1063"/>
        <w:gridCol w:w="1462"/>
      </w:tblGrid>
      <w:tr w:rsidR="000939D8" w:rsidRPr="003F0E09" w14:paraId="0EBF3623" w14:textId="77777777" w:rsidTr="00E37439">
        <w:trPr>
          <w:trHeight w:val="180"/>
        </w:trPr>
        <w:tc>
          <w:tcPr>
            <w:tcW w:w="480" w:type="dxa"/>
            <w:vMerge w:val="restart"/>
          </w:tcPr>
          <w:p w14:paraId="72F8B3A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358" w:type="dxa"/>
            <w:vMerge w:val="restart"/>
          </w:tcPr>
          <w:p w14:paraId="4A11D135"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Środowisko</w:t>
            </w:r>
          </w:p>
        </w:tc>
        <w:tc>
          <w:tcPr>
            <w:tcW w:w="851" w:type="dxa"/>
            <w:vMerge w:val="restart"/>
          </w:tcPr>
          <w:p w14:paraId="2893C4AF"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Nazwa VM</w:t>
            </w:r>
          </w:p>
        </w:tc>
        <w:tc>
          <w:tcPr>
            <w:tcW w:w="4750" w:type="dxa"/>
            <w:gridSpan w:val="3"/>
          </w:tcPr>
          <w:p w14:paraId="47ED2CAA"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Czynności</w:t>
            </w:r>
          </w:p>
        </w:tc>
        <w:tc>
          <w:tcPr>
            <w:tcW w:w="1487" w:type="dxa"/>
          </w:tcPr>
          <w:p w14:paraId="70D74D59" w14:textId="77777777" w:rsidR="000939D8" w:rsidRPr="003F0E09" w:rsidRDefault="000939D8" w:rsidP="00E37439">
            <w:pPr>
              <w:jc w:val="center"/>
              <w:rPr>
                <w:rFonts w:asciiTheme="minorHAnsi" w:eastAsia="Calibri" w:hAnsiTheme="minorHAnsi" w:cstheme="minorHAnsi"/>
              </w:rPr>
            </w:pPr>
            <w:r w:rsidRPr="003F0E09">
              <w:rPr>
                <w:rFonts w:asciiTheme="minorHAnsi" w:eastAsia="Calibri" w:hAnsiTheme="minorHAnsi" w:cstheme="minorHAnsi"/>
              </w:rPr>
              <w:t>Uwagi</w:t>
            </w:r>
          </w:p>
        </w:tc>
      </w:tr>
      <w:tr w:rsidR="000939D8" w:rsidRPr="003F0E09" w14:paraId="6BE1912F" w14:textId="77777777" w:rsidTr="00E37439">
        <w:trPr>
          <w:trHeight w:val="180"/>
        </w:trPr>
        <w:tc>
          <w:tcPr>
            <w:tcW w:w="480" w:type="dxa"/>
            <w:vMerge/>
          </w:tcPr>
          <w:p w14:paraId="588C9848" w14:textId="77777777" w:rsidR="000939D8" w:rsidRPr="003F0E09" w:rsidRDefault="000939D8" w:rsidP="00E37439">
            <w:pPr>
              <w:rPr>
                <w:rFonts w:asciiTheme="minorHAnsi" w:eastAsia="Calibri" w:hAnsiTheme="minorHAnsi" w:cstheme="minorHAnsi"/>
              </w:rPr>
            </w:pPr>
          </w:p>
        </w:tc>
        <w:tc>
          <w:tcPr>
            <w:tcW w:w="1358" w:type="dxa"/>
            <w:vMerge/>
          </w:tcPr>
          <w:p w14:paraId="24BAEB82" w14:textId="77777777" w:rsidR="000939D8" w:rsidRPr="003F0E09" w:rsidRDefault="000939D8" w:rsidP="00E37439">
            <w:pPr>
              <w:rPr>
                <w:rFonts w:asciiTheme="minorHAnsi" w:eastAsia="Calibri" w:hAnsiTheme="minorHAnsi" w:cstheme="minorHAnsi"/>
              </w:rPr>
            </w:pPr>
          </w:p>
        </w:tc>
        <w:tc>
          <w:tcPr>
            <w:tcW w:w="851" w:type="dxa"/>
            <w:vMerge/>
          </w:tcPr>
          <w:p w14:paraId="31E99C8A" w14:textId="77777777" w:rsidR="000939D8" w:rsidRPr="003F0E09" w:rsidRDefault="000939D8" w:rsidP="00E37439">
            <w:pPr>
              <w:rPr>
                <w:rFonts w:asciiTheme="minorHAnsi" w:eastAsia="Calibri" w:hAnsiTheme="minorHAnsi" w:cstheme="minorHAnsi"/>
              </w:rPr>
            </w:pPr>
          </w:p>
        </w:tc>
        <w:tc>
          <w:tcPr>
            <w:tcW w:w="1559" w:type="dxa"/>
          </w:tcPr>
          <w:p w14:paraId="6A272A74"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przeglądu</w:t>
            </w:r>
          </w:p>
        </w:tc>
        <w:tc>
          <w:tcPr>
            <w:tcW w:w="2126" w:type="dxa"/>
          </w:tcPr>
          <w:p w14:paraId="7B94998D"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Upgrade</w:t>
            </w:r>
          </w:p>
        </w:tc>
        <w:tc>
          <w:tcPr>
            <w:tcW w:w="1065" w:type="dxa"/>
          </w:tcPr>
          <w:p w14:paraId="0ED3A844"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w:t>
            </w:r>
          </w:p>
          <w:p w14:paraId="68EAFDDC"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Upgrade</w:t>
            </w:r>
          </w:p>
        </w:tc>
        <w:tc>
          <w:tcPr>
            <w:tcW w:w="1487" w:type="dxa"/>
          </w:tcPr>
          <w:p w14:paraId="1A19D3DD" w14:textId="77777777" w:rsidR="000939D8" w:rsidRPr="003F0E09" w:rsidRDefault="000939D8" w:rsidP="00E37439">
            <w:pPr>
              <w:rPr>
                <w:rFonts w:asciiTheme="minorHAnsi" w:eastAsia="Calibri" w:hAnsiTheme="minorHAnsi" w:cstheme="minorHAnsi"/>
              </w:rPr>
            </w:pPr>
          </w:p>
        </w:tc>
      </w:tr>
      <w:tr w:rsidR="000939D8" w:rsidRPr="003F0E09" w14:paraId="2720315C" w14:textId="77777777" w:rsidTr="00E37439">
        <w:tc>
          <w:tcPr>
            <w:tcW w:w="480" w:type="dxa"/>
            <w:vMerge w:val="restart"/>
          </w:tcPr>
          <w:p w14:paraId="478BB85A" w14:textId="77777777" w:rsidR="000939D8" w:rsidRPr="003F0E09" w:rsidRDefault="000939D8" w:rsidP="00E37439">
            <w:pPr>
              <w:rPr>
                <w:rFonts w:asciiTheme="minorHAnsi" w:eastAsia="Calibri" w:hAnsiTheme="minorHAnsi" w:cstheme="minorHAnsi"/>
              </w:rPr>
            </w:pPr>
          </w:p>
        </w:tc>
        <w:tc>
          <w:tcPr>
            <w:tcW w:w="1358" w:type="dxa"/>
            <w:vMerge w:val="restart"/>
          </w:tcPr>
          <w:p w14:paraId="562C2D5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Produkcyjne</w:t>
            </w:r>
          </w:p>
        </w:tc>
        <w:tc>
          <w:tcPr>
            <w:tcW w:w="851" w:type="dxa"/>
          </w:tcPr>
          <w:p w14:paraId="77D41182"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VM1</w:t>
            </w:r>
          </w:p>
        </w:tc>
        <w:tc>
          <w:tcPr>
            <w:tcW w:w="1559" w:type="dxa"/>
          </w:tcPr>
          <w:p w14:paraId="1DB09D31" w14:textId="77777777" w:rsidR="000939D8" w:rsidRPr="003F0E09" w:rsidRDefault="000939D8" w:rsidP="00E37439">
            <w:pPr>
              <w:rPr>
                <w:rFonts w:asciiTheme="minorHAnsi" w:eastAsia="Calibri" w:hAnsiTheme="minorHAnsi" w:cstheme="minorHAnsi"/>
                <w:color w:val="1F4E79"/>
              </w:rPr>
            </w:pPr>
          </w:p>
        </w:tc>
        <w:tc>
          <w:tcPr>
            <w:tcW w:w="2126" w:type="dxa"/>
          </w:tcPr>
          <w:p w14:paraId="1B8B291C" w14:textId="77777777" w:rsidR="000939D8" w:rsidRPr="003F0E09" w:rsidRDefault="000939D8" w:rsidP="00E37439">
            <w:pPr>
              <w:rPr>
                <w:rFonts w:asciiTheme="minorHAnsi" w:eastAsia="Calibri" w:hAnsiTheme="minorHAnsi" w:cstheme="minorHAnsi"/>
                <w:color w:val="1F4E79"/>
              </w:rPr>
            </w:pPr>
            <w:r w:rsidRPr="003F0E09">
              <w:rPr>
                <w:rFonts w:asciiTheme="minorHAnsi" w:eastAsia="Calibri" w:hAnsiTheme="minorHAnsi" w:cstheme="minorHAnsi"/>
                <w:color w:val="1F4E79"/>
              </w:rPr>
              <w:t>&lt;nazwa oprogramowania&gt;</w:t>
            </w:r>
          </w:p>
        </w:tc>
        <w:tc>
          <w:tcPr>
            <w:tcW w:w="1065" w:type="dxa"/>
          </w:tcPr>
          <w:p w14:paraId="44B4D583" w14:textId="77777777" w:rsidR="000939D8" w:rsidRPr="003F0E09" w:rsidRDefault="000939D8" w:rsidP="00E37439">
            <w:pPr>
              <w:rPr>
                <w:rFonts w:asciiTheme="minorHAnsi" w:eastAsia="Calibri" w:hAnsiTheme="minorHAnsi" w:cstheme="minorHAnsi"/>
                <w:color w:val="1F4E79"/>
              </w:rPr>
            </w:pPr>
          </w:p>
        </w:tc>
        <w:tc>
          <w:tcPr>
            <w:tcW w:w="1487" w:type="dxa"/>
          </w:tcPr>
          <w:p w14:paraId="686FE139" w14:textId="77777777" w:rsidR="000939D8" w:rsidRPr="003F0E09" w:rsidRDefault="000939D8" w:rsidP="00E37439">
            <w:pPr>
              <w:rPr>
                <w:rFonts w:asciiTheme="minorHAnsi" w:eastAsia="Calibri" w:hAnsiTheme="minorHAnsi" w:cstheme="minorHAnsi"/>
                <w:color w:val="1F4E79"/>
              </w:rPr>
            </w:pPr>
            <w:r w:rsidRPr="003F0E09">
              <w:rPr>
                <w:rFonts w:asciiTheme="minorHAnsi" w:eastAsia="Calibri" w:hAnsiTheme="minorHAnsi" w:cstheme="minorHAnsi"/>
                <w:color w:val="1F4E79"/>
              </w:rPr>
              <w:t>&lt;nowa wersja&gt;</w:t>
            </w:r>
          </w:p>
        </w:tc>
      </w:tr>
      <w:tr w:rsidR="000939D8" w:rsidRPr="003F0E09" w14:paraId="5E6C3C2E" w14:textId="77777777" w:rsidTr="00E37439">
        <w:tc>
          <w:tcPr>
            <w:tcW w:w="480" w:type="dxa"/>
            <w:vMerge/>
          </w:tcPr>
          <w:p w14:paraId="19124E3F" w14:textId="77777777" w:rsidR="000939D8" w:rsidRPr="003F0E09" w:rsidRDefault="000939D8" w:rsidP="00E37439">
            <w:pPr>
              <w:rPr>
                <w:rFonts w:asciiTheme="minorHAnsi" w:eastAsia="Calibri" w:hAnsiTheme="minorHAnsi" w:cstheme="minorHAnsi"/>
              </w:rPr>
            </w:pPr>
          </w:p>
        </w:tc>
        <w:tc>
          <w:tcPr>
            <w:tcW w:w="1358" w:type="dxa"/>
            <w:vMerge/>
          </w:tcPr>
          <w:p w14:paraId="6E5086B9" w14:textId="77777777" w:rsidR="000939D8" w:rsidRPr="003F0E09" w:rsidRDefault="000939D8" w:rsidP="00E37439">
            <w:pPr>
              <w:rPr>
                <w:rFonts w:asciiTheme="minorHAnsi" w:eastAsia="Calibri" w:hAnsiTheme="minorHAnsi" w:cstheme="minorHAnsi"/>
              </w:rPr>
            </w:pPr>
          </w:p>
        </w:tc>
        <w:tc>
          <w:tcPr>
            <w:tcW w:w="851" w:type="dxa"/>
          </w:tcPr>
          <w:p w14:paraId="224D5E1F" w14:textId="77777777" w:rsidR="000939D8" w:rsidRPr="003F0E09" w:rsidRDefault="000939D8" w:rsidP="00E37439">
            <w:pPr>
              <w:rPr>
                <w:rFonts w:asciiTheme="minorHAnsi" w:eastAsia="Calibri" w:hAnsiTheme="minorHAnsi" w:cstheme="minorHAnsi"/>
              </w:rPr>
            </w:pPr>
          </w:p>
        </w:tc>
        <w:tc>
          <w:tcPr>
            <w:tcW w:w="1559" w:type="dxa"/>
          </w:tcPr>
          <w:p w14:paraId="0D2088EE" w14:textId="77777777" w:rsidR="000939D8" w:rsidRPr="003F0E09" w:rsidRDefault="000939D8" w:rsidP="00E37439">
            <w:pPr>
              <w:rPr>
                <w:rFonts w:asciiTheme="minorHAnsi" w:eastAsia="Calibri" w:hAnsiTheme="minorHAnsi" w:cstheme="minorHAnsi"/>
              </w:rPr>
            </w:pPr>
          </w:p>
        </w:tc>
        <w:tc>
          <w:tcPr>
            <w:tcW w:w="2126" w:type="dxa"/>
          </w:tcPr>
          <w:p w14:paraId="3431D8BF" w14:textId="77777777" w:rsidR="000939D8" w:rsidRPr="003F0E09" w:rsidRDefault="000939D8" w:rsidP="00E37439">
            <w:pPr>
              <w:rPr>
                <w:rFonts w:asciiTheme="minorHAnsi" w:eastAsia="Calibri" w:hAnsiTheme="minorHAnsi" w:cstheme="minorHAnsi"/>
                <w:color w:val="1F4E79"/>
              </w:rPr>
            </w:pPr>
            <w:r w:rsidRPr="003F0E09">
              <w:rPr>
                <w:rFonts w:asciiTheme="minorHAnsi" w:eastAsia="Calibri" w:hAnsiTheme="minorHAnsi" w:cstheme="minorHAnsi"/>
                <w:color w:val="1F4E79"/>
              </w:rPr>
              <w:t>&lt;nazwa oprogramowania&gt;</w:t>
            </w:r>
          </w:p>
        </w:tc>
        <w:tc>
          <w:tcPr>
            <w:tcW w:w="1065" w:type="dxa"/>
          </w:tcPr>
          <w:p w14:paraId="7754D965" w14:textId="77777777" w:rsidR="000939D8" w:rsidRPr="003F0E09" w:rsidRDefault="000939D8" w:rsidP="00E37439">
            <w:pPr>
              <w:rPr>
                <w:rFonts w:asciiTheme="minorHAnsi" w:eastAsia="Calibri" w:hAnsiTheme="minorHAnsi" w:cstheme="minorHAnsi"/>
                <w:color w:val="1F4E79"/>
              </w:rPr>
            </w:pPr>
          </w:p>
        </w:tc>
        <w:tc>
          <w:tcPr>
            <w:tcW w:w="1487" w:type="dxa"/>
          </w:tcPr>
          <w:p w14:paraId="0D24F8DF" w14:textId="77777777" w:rsidR="000939D8" w:rsidRPr="003F0E09" w:rsidRDefault="000939D8" w:rsidP="00E37439">
            <w:pPr>
              <w:rPr>
                <w:rFonts w:asciiTheme="minorHAnsi" w:eastAsia="Calibri" w:hAnsiTheme="minorHAnsi" w:cstheme="minorHAnsi"/>
                <w:color w:val="1F4E79"/>
              </w:rPr>
            </w:pPr>
            <w:r w:rsidRPr="003F0E09">
              <w:rPr>
                <w:rFonts w:asciiTheme="minorHAnsi" w:eastAsia="Calibri" w:hAnsiTheme="minorHAnsi" w:cstheme="minorHAnsi"/>
                <w:color w:val="1F4E79"/>
              </w:rPr>
              <w:t>&lt;wycofanie  wersji&gt;</w:t>
            </w:r>
          </w:p>
        </w:tc>
      </w:tr>
      <w:tr w:rsidR="000939D8" w:rsidRPr="003F0E09" w14:paraId="24CB4658" w14:textId="77777777" w:rsidTr="00E37439">
        <w:tc>
          <w:tcPr>
            <w:tcW w:w="480" w:type="dxa"/>
            <w:vMerge/>
          </w:tcPr>
          <w:p w14:paraId="794DA140" w14:textId="77777777" w:rsidR="000939D8" w:rsidRPr="003F0E09" w:rsidRDefault="000939D8" w:rsidP="00E37439">
            <w:pPr>
              <w:rPr>
                <w:rFonts w:asciiTheme="minorHAnsi" w:eastAsia="Calibri" w:hAnsiTheme="minorHAnsi" w:cstheme="minorHAnsi"/>
              </w:rPr>
            </w:pPr>
          </w:p>
        </w:tc>
        <w:tc>
          <w:tcPr>
            <w:tcW w:w="1358" w:type="dxa"/>
            <w:vMerge/>
          </w:tcPr>
          <w:p w14:paraId="32300DB6" w14:textId="77777777" w:rsidR="000939D8" w:rsidRPr="003F0E09" w:rsidRDefault="000939D8" w:rsidP="00E37439">
            <w:pPr>
              <w:rPr>
                <w:rFonts w:asciiTheme="minorHAnsi" w:eastAsia="Calibri" w:hAnsiTheme="minorHAnsi" w:cstheme="minorHAnsi"/>
              </w:rPr>
            </w:pPr>
          </w:p>
        </w:tc>
        <w:tc>
          <w:tcPr>
            <w:tcW w:w="851" w:type="dxa"/>
          </w:tcPr>
          <w:p w14:paraId="788AC38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VM2</w:t>
            </w:r>
          </w:p>
        </w:tc>
        <w:tc>
          <w:tcPr>
            <w:tcW w:w="1559" w:type="dxa"/>
            <w:vMerge w:val="restart"/>
          </w:tcPr>
          <w:p w14:paraId="7E7BE5A9" w14:textId="77777777" w:rsidR="000939D8" w:rsidRPr="003F0E09" w:rsidRDefault="000939D8" w:rsidP="00E37439">
            <w:pPr>
              <w:rPr>
                <w:rFonts w:asciiTheme="minorHAnsi" w:eastAsia="Calibri" w:hAnsiTheme="minorHAnsi" w:cstheme="minorHAnsi"/>
              </w:rPr>
            </w:pPr>
          </w:p>
        </w:tc>
        <w:tc>
          <w:tcPr>
            <w:tcW w:w="2126" w:type="dxa"/>
            <w:vMerge w:val="restart"/>
          </w:tcPr>
          <w:p w14:paraId="72267981" w14:textId="77777777" w:rsidR="000939D8" w:rsidRPr="003F0E09" w:rsidRDefault="000939D8" w:rsidP="00E37439">
            <w:pPr>
              <w:rPr>
                <w:rFonts w:asciiTheme="minorHAnsi" w:eastAsia="Calibri" w:hAnsiTheme="minorHAnsi" w:cstheme="minorHAnsi"/>
              </w:rPr>
            </w:pPr>
          </w:p>
        </w:tc>
        <w:tc>
          <w:tcPr>
            <w:tcW w:w="1065" w:type="dxa"/>
            <w:vMerge w:val="restart"/>
          </w:tcPr>
          <w:p w14:paraId="49104678" w14:textId="77777777" w:rsidR="000939D8" w:rsidRPr="003F0E09" w:rsidRDefault="000939D8" w:rsidP="00E37439">
            <w:pPr>
              <w:rPr>
                <w:rFonts w:asciiTheme="minorHAnsi" w:eastAsia="Calibri" w:hAnsiTheme="minorHAnsi" w:cstheme="minorHAnsi"/>
              </w:rPr>
            </w:pPr>
          </w:p>
        </w:tc>
        <w:tc>
          <w:tcPr>
            <w:tcW w:w="1487" w:type="dxa"/>
          </w:tcPr>
          <w:p w14:paraId="106C4622" w14:textId="77777777" w:rsidR="000939D8" w:rsidRPr="003F0E09" w:rsidRDefault="000939D8" w:rsidP="00E37439">
            <w:pPr>
              <w:rPr>
                <w:rFonts w:asciiTheme="minorHAnsi" w:eastAsia="Calibri" w:hAnsiTheme="minorHAnsi" w:cstheme="minorHAnsi"/>
              </w:rPr>
            </w:pPr>
          </w:p>
        </w:tc>
      </w:tr>
      <w:tr w:rsidR="000939D8" w:rsidRPr="003F0E09" w14:paraId="3C93C25C" w14:textId="77777777" w:rsidTr="00E37439">
        <w:tc>
          <w:tcPr>
            <w:tcW w:w="480" w:type="dxa"/>
            <w:vMerge/>
          </w:tcPr>
          <w:p w14:paraId="25565618" w14:textId="77777777" w:rsidR="000939D8" w:rsidRPr="003F0E09" w:rsidRDefault="000939D8" w:rsidP="00E37439">
            <w:pPr>
              <w:rPr>
                <w:rFonts w:asciiTheme="minorHAnsi" w:eastAsia="Calibri" w:hAnsiTheme="minorHAnsi" w:cstheme="minorHAnsi"/>
              </w:rPr>
            </w:pPr>
          </w:p>
        </w:tc>
        <w:tc>
          <w:tcPr>
            <w:tcW w:w="1358" w:type="dxa"/>
            <w:vMerge/>
          </w:tcPr>
          <w:p w14:paraId="7C318C10" w14:textId="77777777" w:rsidR="000939D8" w:rsidRPr="003F0E09" w:rsidRDefault="000939D8" w:rsidP="00E37439">
            <w:pPr>
              <w:rPr>
                <w:rFonts w:asciiTheme="minorHAnsi" w:eastAsia="Calibri" w:hAnsiTheme="minorHAnsi" w:cstheme="minorHAnsi"/>
              </w:rPr>
            </w:pPr>
          </w:p>
        </w:tc>
        <w:tc>
          <w:tcPr>
            <w:tcW w:w="851" w:type="dxa"/>
          </w:tcPr>
          <w:p w14:paraId="13D74E9B"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w:t>
            </w:r>
          </w:p>
        </w:tc>
        <w:tc>
          <w:tcPr>
            <w:tcW w:w="1559" w:type="dxa"/>
            <w:vMerge/>
          </w:tcPr>
          <w:p w14:paraId="45EF4F79" w14:textId="77777777" w:rsidR="000939D8" w:rsidRPr="003F0E09" w:rsidRDefault="000939D8" w:rsidP="00E37439">
            <w:pPr>
              <w:rPr>
                <w:rFonts w:asciiTheme="minorHAnsi" w:eastAsia="Calibri" w:hAnsiTheme="minorHAnsi" w:cstheme="minorHAnsi"/>
              </w:rPr>
            </w:pPr>
          </w:p>
        </w:tc>
        <w:tc>
          <w:tcPr>
            <w:tcW w:w="2126" w:type="dxa"/>
            <w:vMerge/>
          </w:tcPr>
          <w:p w14:paraId="08C8B385" w14:textId="77777777" w:rsidR="000939D8" w:rsidRPr="003F0E09" w:rsidRDefault="000939D8" w:rsidP="00E37439">
            <w:pPr>
              <w:rPr>
                <w:rFonts w:asciiTheme="minorHAnsi" w:eastAsia="Calibri" w:hAnsiTheme="minorHAnsi" w:cstheme="minorHAnsi"/>
              </w:rPr>
            </w:pPr>
          </w:p>
        </w:tc>
        <w:tc>
          <w:tcPr>
            <w:tcW w:w="1065" w:type="dxa"/>
            <w:vMerge/>
          </w:tcPr>
          <w:p w14:paraId="169BB1A3" w14:textId="77777777" w:rsidR="000939D8" w:rsidRPr="003F0E09" w:rsidRDefault="000939D8" w:rsidP="00E37439">
            <w:pPr>
              <w:rPr>
                <w:rFonts w:asciiTheme="minorHAnsi" w:eastAsia="Calibri" w:hAnsiTheme="minorHAnsi" w:cstheme="minorHAnsi"/>
              </w:rPr>
            </w:pPr>
          </w:p>
        </w:tc>
        <w:tc>
          <w:tcPr>
            <w:tcW w:w="1487" w:type="dxa"/>
          </w:tcPr>
          <w:p w14:paraId="6DFA7628" w14:textId="77777777" w:rsidR="000939D8" w:rsidRPr="003F0E09" w:rsidRDefault="000939D8" w:rsidP="00E37439">
            <w:pPr>
              <w:rPr>
                <w:rFonts w:asciiTheme="minorHAnsi" w:eastAsia="Calibri" w:hAnsiTheme="minorHAnsi" w:cstheme="minorHAnsi"/>
              </w:rPr>
            </w:pPr>
          </w:p>
        </w:tc>
      </w:tr>
      <w:tr w:rsidR="000939D8" w:rsidRPr="003F0E09" w14:paraId="15F6EAC0" w14:textId="77777777" w:rsidTr="00E37439">
        <w:tc>
          <w:tcPr>
            <w:tcW w:w="480" w:type="dxa"/>
          </w:tcPr>
          <w:p w14:paraId="0B941792" w14:textId="77777777" w:rsidR="000939D8" w:rsidRPr="003F0E09" w:rsidRDefault="000939D8" w:rsidP="00E37439">
            <w:pPr>
              <w:rPr>
                <w:rFonts w:asciiTheme="minorHAnsi" w:eastAsia="Calibri" w:hAnsiTheme="minorHAnsi" w:cstheme="minorHAnsi"/>
              </w:rPr>
            </w:pPr>
          </w:p>
        </w:tc>
        <w:tc>
          <w:tcPr>
            <w:tcW w:w="1358" w:type="dxa"/>
          </w:tcPr>
          <w:p w14:paraId="4B58EED7"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Testowe</w:t>
            </w:r>
          </w:p>
        </w:tc>
        <w:tc>
          <w:tcPr>
            <w:tcW w:w="851" w:type="dxa"/>
          </w:tcPr>
          <w:p w14:paraId="2DCF8DCA" w14:textId="77777777" w:rsidR="000939D8" w:rsidRPr="003F0E09" w:rsidRDefault="000939D8" w:rsidP="00E37439">
            <w:pPr>
              <w:rPr>
                <w:rFonts w:asciiTheme="minorHAnsi" w:eastAsia="Calibri" w:hAnsiTheme="minorHAnsi" w:cstheme="minorHAnsi"/>
              </w:rPr>
            </w:pPr>
          </w:p>
        </w:tc>
        <w:tc>
          <w:tcPr>
            <w:tcW w:w="1559" w:type="dxa"/>
          </w:tcPr>
          <w:p w14:paraId="0E7F5680" w14:textId="77777777" w:rsidR="000939D8" w:rsidRPr="003F0E09" w:rsidRDefault="000939D8" w:rsidP="00E37439">
            <w:pPr>
              <w:rPr>
                <w:rFonts w:asciiTheme="minorHAnsi" w:eastAsia="Calibri" w:hAnsiTheme="minorHAnsi" w:cstheme="minorHAnsi"/>
              </w:rPr>
            </w:pPr>
          </w:p>
        </w:tc>
        <w:tc>
          <w:tcPr>
            <w:tcW w:w="2126" w:type="dxa"/>
          </w:tcPr>
          <w:p w14:paraId="4626375A" w14:textId="77777777" w:rsidR="000939D8" w:rsidRPr="003F0E09" w:rsidRDefault="000939D8" w:rsidP="00E37439">
            <w:pPr>
              <w:rPr>
                <w:rFonts w:asciiTheme="minorHAnsi" w:eastAsia="Calibri" w:hAnsiTheme="minorHAnsi" w:cstheme="minorHAnsi"/>
              </w:rPr>
            </w:pPr>
          </w:p>
        </w:tc>
        <w:tc>
          <w:tcPr>
            <w:tcW w:w="1065" w:type="dxa"/>
          </w:tcPr>
          <w:p w14:paraId="43266325" w14:textId="77777777" w:rsidR="000939D8" w:rsidRPr="003F0E09" w:rsidRDefault="000939D8" w:rsidP="00E37439">
            <w:pPr>
              <w:rPr>
                <w:rFonts w:asciiTheme="minorHAnsi" w:eastAsia="Calibri" w:hAnsiTheme="minorHAnsi" w:cstheme="minorHAnsi"/>
              </w:rPr>
            </w:pPr>
          </w:p>
        </w:tc>
        <w:tc>
          <w:tcPr>
            <w:tcW w:w="1487" w:type="dxa"/>
          </w:tcPr>
          <w:p w14:paraId="32B6480D" w14:textId="77777777" w:rsidR="000939D8" w:rsidRPr="003F0E09" w:rsidRDefault="000939D8" w:rsidP="00E37439">
            <w:pPr>
              <w:rPr>
                <w:rFonts w:asciiTheme="minorHAnsi" w:eastAsia="Calibri" w:hAnsiTheme="minorHAnsi" w:cstheme="minorHAnsi"/>
              </w:rPr>
            </w:pPr>
          </w:p>
        </w:tc>
      </w:tr>
      <w:tr w:rsidR="000939D8" w:rsidRPr="003F0E09" w14:paraId="1B3A7B79" w14:textId="77777777" w:rsidTr="00E37439">
        <w:tc>
          <w:tcPr>
            <w:tcW w:w="480" w:type="dxa"/>
          </w:tcPr>
          <w:p w14:paraId="3C987AED" w14:textId="77777777" w:rsidR="000939D8" w:rsidRPr="003F0E09" w:rsidRDefault="000939D8" w:rsidP="00E37439">
            <w:pPr>
              <w:rPr>
                <w:rFonts w:asciiTheme="minorHAnsi" w:eastAsia="Calibri" w:hAnsiTheme="minorHAnsi" w:cstheme="minorHAnsi"/>
              </w:rPr>
            </w:pPr>
          </w:p>
        </w:tc>
        <w:tc>
          <w:tcPr>
            <w:tcW w:w="1358" w:type="dxa"/>
          </w:tcPr>
          <w:p w14:paraId="40B0B242"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Demo</w:t>
            </w:r>
          </w:p>
        </w:tc>
        <w:tc>
          <w:tcPr>
            <w:tcW w:w="851" w:type="dxa"/>
          </w:tcPr>
          <w:p w14:paraId="55B377D9" w14:textId="77777777" w:rsidR="000939D8" w:rsidRPr="003F0E09" w:rsidRDefault="000939D8" w:rsidP="00E37439">
            <w:pPr>
              <w:rPr>
                <w:rFonts w:asciiTheme="minorHAnsi" w:eastAsia="Calibri" w:hAnsiTheme="minorHAnsi" w:cstheme="minorHAnsi"/>
              </w:rPr>
            </w:pPr>
          </w:p>
        </w:tc>
        <w:tc>
          <w:tcPr>
            <w:tcW w:w="1559" w:type="dxa"/>
          </w:tcPr>
          <w:p w14:paraId="6109B2EC" w14:textId="77777777" w:rsidR="000939D8" w:rsidRPr="003F0E09" w:rsidRDefault="000939D8" w:rsidP="00E37439">
            <w:pPr>
              <w:rPr>
                <w:rFonts w:asciiTheme="minorHAnsi" w:eastAsia="Calibri" w:hAnsiTheme="minorHAnsi" w:cstheme="minorHAnsi"/>
              </w:rPr>
            </w:pPr>
          </w:p>
        </w:tc>
        <w:tc>
          <w:tcPr>
            <w:tcW w:w="2126" w:type="dxa"/>
          </w:tcPr>
          <w:p w14:paraId="4C21E193" w14:textId="77777777" w:rsidR="000939D8" w:rsidRPr="003F0E09" w:rsidRDefault="000939D8" w:rsidP="00E37439">
            <w:pPr>
              <w:rPr>
                <w:rFonts w:asciiTheme="minorHAnsi" w:eastAsia="Calibri" w:hAnsiTheme="minorHAnsi" w:cstheme="minorHAnsi"/>
              </w:rPr>
            </w:pPr>
          </w:p>
        </w:tc>
        <w:tc>
          <w:tcPr>
            <w:tcW w:w="1065" w:type="dxa"/>
          </w:tcPr>
          <w:p w14:paraId="4AD79613" w14:textId="77777777" w:rsidR="000939D8" w:rsidRPr="003F0E09" w:rsidRDefault="000939D8" w:rsidP="00E37439">
            <w:pPr>
              <w:rPr>
                <w:rFonts w:asciiTheme="minorHAnsi" w:eastAsia="Calibri" w:hAnsiTheme="minorHAnsi" w:cstheme="minorHAnsi"/>
              </w:rPr>
            </w:pPr>
          </w:p>
        </w:tc>
        <w:tc>
          <w:tcPr>
            <w:tcW w:w="1487" w:type="dxa"/>
          </w:tcPr>
          <w:p w14:paraId="4BA5304B" w14:textId="77777777" w:rsidR="000939D8" w:rsidRPr="003F0E09" w:rsidRDefault="000939D8" w:rsidP="00E37439">
            <w:pPr>
              <w:rPr>
                <w:rFonts w:asciiTheme="minorHAnsi" w:eastAsia="Calibri" w:hAnsiTheme="minorHAnsi" w:cstheme="minorHAnsi"/>
              </w:rPr>
            </w:pPr>
          </w:p>
        </w:tc>
      </w:tr>
    </w:tbl>
    <w:p w14:paraId="2D9F9CB6"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t xml:space="preserve">Zadania zlecone przez Zamawiającego w ramach </w:t>
      </w:r>
      <w:proofErr w:type="spellStart"/>
      <w:r w:rsidRPr="003F0E09">
        <w:rPr>
          <w:rFonts w:asciiTheme="minorHAnsi" w:hAnsiTheme="minorHAnsi" w:cstheme="minorHAnsi"/>
          <w:szCs w:val="24"/>
        </w:rPr>
        <w:t>ATiK</w:t>
      </w:r>
      <w:proofErr w:type="spellEnd"/>
    </w:p>
    <w:tbl>
      <w:tblPr>
        <w:tblStyle w:val="Tabela-Siatka8"/>
        <w:tblW w:w="8931" w:type="dxa"/>
        <w:tblInd w:w="-5" w:type="dxa"/>
        <w:tblLook w:val="04A0" w:firstRow="1" w:lastRow="0" w:firstColumn="1" w:lastColumn="0" w:noHBand="0" w:noVBand="1"/>
      </w:tblPr>
      <w:tblGrid>
        <w:gridCol w:w="504"/>
        <w:gridCol w:w="1541"/>
        <w:gridCol w:w="1935"/>
        <w:gridCol w:w="1214"/>
        <w:gridCol w:w="1400"/>
        <w:gridCol w:w="2337"/>
      </w:tblGrid>
      <w:tr w:rsidR="000939D8" w:rsidRPr="003F0E09" w14:paraId="08448CBC" w14:textId="77777777" w:rsidTr="00E37439">
        <w:tc>
          <w:tcPr>
            <w:tcW w:w="480" w:type="dxa"/>
          </w:tcPr>
          <w:p w14:paraId="5F4BBE18"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549" w:type="dxa"/>
          </w:tcPr>
          <w:p w14:paraId="77C87F99"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Środowisko</w:t>
            </w:r>
          </w:p>
        </w:tc>
        <w:tc>
          <w:tcPr>
            <w:tcW w:w="1967" w:type="dxa"/>
          </w:tcPr>
          <w:p w14:paraId="61D40B7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Opis i przyczyna działania</w:t>
            </w:r>
          </w:p>
        </w:tc>
        <w:tc>
          <w:tcPr>
            <w:tcW w:w="1185" w:type="dxa"/>
          </w:tcPr>
          <w:p w14:paraId="1EC8A9E0"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zgłoszenia</w:t>
            </w:r>
          </w:p>
        </w:tc>
        <w:tc>
          <w:tcPr>
            <w:tcW w:w="1358" w:type="dxa"/>
          </w:tcPr>
          <w:p w14:paraId="1329C175"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 xml:space="preserve">Data </w:t>
            </w:r>
          </w:p>
          <w:p w14:paraId="43EF5921"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zakończenia</w:t>
            </w:r>
          </w:p>
        </w:tc>
        <w:tc>
          <w:tcPr>
            <w:tcW w:w="2392" w:type="dxa"/>
          </w:tcPr>
          <w:p w14:paraId="503B2699"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Ocena efektów</w:t>
            </w:r>
          </w:p>
        </w:tc>
      </w:tr>
      <w:tr w:rsidR="000939D8" w:rsidRPr="003F0E09" w14:paraId="309827EE" w14:textId="77777777" w:rsidTr="00E37439">
        <w:tc>
          <w:tcPr>
            <w:tcW w:w="480" w:type="dxa"/>
          </w:tcPr>
          <w:p w14:paraId="48D7B0E8" w14:textId="77777777" w:rsidR="000939D8" w:rsidRPr="003F0E09" w:rsidRDefault="000939D8" w:rsidP="00E37439">
            <w:pPr>
              <w:rPr>
                <w:rFonts w:asciiTheme="minorHAnsi" w:eastAsia="Calibri" w:hAnsiTheme="minorHAnsi" w:cstheme="minorHAnsi"/>
              </w:rPr>
            </w:pPr>
          </w:p>
        </w:tc>
        <w:tc>
          <w:tcPr>
            <w:tcW w:w="1549" w:type="dxa"/>
          </w:tcPr>
          <w:p w14:paraId="15AA9F5B" w14:textId="77777777" w:rsidR="000939D8" w:rsidRPr="003F0E09" w:rsidRDefault="000939D8" w:rsidP="00E37439">
            <w:pPr>
              <w:rPr>
                <w:rFonts w:asciiTheme="minorHAnsi" w:eastAsia="Calibri" w:hAnsiTheme="minorHAnsi" w:cstheme="minorHAnsi"/>
              </w:rPr>
            </w:pPr>
          </w:p>
        </w:tc>
        <w:tc>
          <w:tcPr>
            <w:tcW w:w="1967" w:type="dxa"/>
          </w:tcPr>
          <w:p w14:paraId="4DB02F30" w14:textId="77777777" w:rsidR="000939D8" w:rsidRPr="003F0E09" w:rsidRDefault="000939D8" w:rsidP="00E37439">
            <w:pPr>
              <w:rPr>
                <w:rFonts w:asciiTheme="minorHAnsi" w:eastAsia="Calibri" w:hAnsiTheme="minorHAnsi" w:cstheme="minorHAnsi"/>
              </w:rPr>
            </w:pPr>
          </w:p>
        </w:tc>
        <w:tc>
          <w:tcPr>
            <w:tcW w:w="1185" w:type="dxa"/>
          </w:tcPr>
          <w:p w14:paraId="7B0F2910" w14:textId="77777777" w:rsidR="000939D8" w:rsidRPr="003F0E09" w:rsidRDefault="000939D8" w:rsidP="00E37439">
            <w:pPr>
              <w:rPr>
                <w:rFonts w:asciiTheme="minorHAnsi" w:eastAsia="Calibri" w:hAnsiTheme="minorHAnsi" w:cstheme="minorHAnsi"/>
              </w:rPr>
            </w:pPr>
          </w:p>
        </w:tc>
        <w:tc>
          <w:tcPr>
            <w:tcW w:w="1358" w:type="dxa"/>
          </w:tcPr>
          <w:p w14:paraId="0FA748D8" w14:textId="77777777" w:rsidR="000939D8" w:rsidRPr="003F0E09" w:rsidRDefault="000939D8" w:rsidP="00E37439">
            <w:pPr>
              <w:rPr>
                <w:rFonts w:asciiTheme="minorHAnsi" w:eastAsia="Calibri" w:hAnsiTheme="minorHAnsi" w:cstheme="minorHAnsi"/>
              </w:rPr>
            </w:pPr>
          </w:p>
        </w:tc>
        <w:tc>
          <w:tcPr>
            <w:tcW w:w="2392" w:type="dxa"/>
          </w:tcPr>
          <w:p w14:paraId="1FA24E07" w14:textId="77777777" w:rsidR="000939D8" w:rsidRPr="003F0E09" w:rsidRDefault="000939D8" w:rsidP="00E37439">
            <w:pPr>
              <w:rPr>
                <w:rFonts w:asciiTheme="minorHAnsi" w:eastAsia="Calibri" w:hAnsiTheme="minorHAnsi" w:cstheme="minorHAnsi"/>
              </w:rPr>
            </w:pPr>
          </w:p>
        </w:tc>
      </w:tr>
      <w:tr w:rsidR="000939D8" w:rsidRPr="003F0E09" w14:paraId="2857F771" w14:textId="77777777" w:rsidTr="00E37439">
        <w:tc>
          <w:tcPr>
            <w:tcW w:w="480" w:type="dxa"/>
          </w:tcPr>
          <w:p w14:paraId="58409094" w14:textId="77777777" w:rsidR="000939D8" w:rsidRPr="003F0E09" w:rsidRDefault="000939D8" w:rsidP="00E37439">
            <w:pPr>
              <w:rPr>
                <w:rFonts w:asciiTheme="minorHAnsi" w:eastAsia="Calibri" w:hAnsiTheme="minorHAnsi" w:cstheme="minorHAnsi"/>
              </w:rPr>
            </w:pPr>
          </w:p>
        </w:tc>
        <w:tc>
          <w:tcPr>
            <w:tcW w:w="1549" w:type="dxa"/>
          </w:tcPr>
          <w:p w14:paraId="3FF763AB" w14:textId="77777777" w:rsidR="000939D8" w:rsidRPr="003F0E09" w:rsidRDefault="000939D8" w:rsidP="00E37439">
            <w:pPr>
              <w:rPr>
                <w:rFonts w:asciiTheme="minorHAnsi" w:eastAsia="Calibri" w:hAnsiTheme="minorHAnsi" w:cstheme="minorHAnsi"/>
              </w:rPr>
            </w:pPr>
          </w:p>
        </w:tc>
        <w:tc>
          <w:tcPr>
            <w:tcW w:w="1967" w:type="dxa"/>
          </w:tcPr>
          <w:p w14:paraId="10B7722A" w14:textId="77777777" w:rsidR="000939D8" w:rsidRPr="003F0E09" w:rsidRDefault="000939D8" w:rsidP="00E37439">
            <w:pPr>
              <w:rPr>
                <w:rFonts w:asciiTheme="minorHAnsi" w:eastAsia="Calibri" w:hAnsiTheme="minorHAnsi" w:cstheme="minorHAnsi"/>
              </w:rPr>
            </w:pPr>
          </w:p>
        </w:tc>
        <w:tc>
          <w:tcPr>
            <w:tcW w:w="1185" w:type="dxa"/>
          </w:tcPr>
          <w:p w14:paraId="68A35CF8" w14:textId="77777777" w:rsidR="000939D8" w:rsidRPr="003F0E09" w:rsidRDefault="000939D8" w:rsidP="00E37439">
            <w:pPr>
              <w:rPr>
                <w:rFonts w:asciiTheme="minorHAnsi" w:eastAsia="Calibri" w:hAnsiTheme="minorHAnsi" w:cstheme="minorHAnsi"/>
              </w:rPr>
            </w:pPr>
          </w:p>
        </w:tc>
        <w:tc>
          <w:tcPr>
            <w:tcW w:w="1358" w:type="dxa"/>
          </w:tcPr>
          <w:p w14:paraId="5E327A45" w14:textId="77777777" w:rsidR="000939D8" w:rsidRPr="003F0E09" w:rsidRDefault="000939D8" w:rsidP="00E37439">
            <w:pPr>
              <w:rPr>
                <w:rFonts w:asciiTheme="minorHAnsi" w:eastAsia="Calibri" w:hAnsiTheme="minorHAnsi" w:cstheme="minorHAnsi"/>
              </w:rPr>
            </w:pPr>
          </w:p>
        </w:tc>
        <w:tc>
          <w:tcPr>
            <w:tcW w:w="2392" w:type="dxa"/>
          </w:tcPr>
          <w:p w14:paraId="5189A3A6" w14:textId="77777777" w:rsidR="000939D8" w:rsidRPr="003F0E09" w:rsidRDefault="000939D8" w:rsidP="00E37439">
            <w:pPr>
              <w:rPr>
                <w:rFonts w:asciiTheme="minorHAnsi" w:eastAsia="Calibri" w:hAnsiTheme="minorHAnsi" w:cstheme="minorHAnsi"/>
              </w:rPr>
            </w:pPr>
          </w:p>
        </w:tc>
      </w:tr>
    </w:tbl>
    <w:p w14:paraId="51BC5F40"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t>Rekomendacje Wykonawcy</w:t>
      </w:r>
    </w:p>
    <w:tbl>
      <w:tblPr>
        <w:tblStyle w:val="Tabela-Siatka8"/>
        <w:tblW w:w="8926" w:type="dxa"/>
        <w:tblLook w:val="04A0" w:firstRow="1" w:lastRow="0" w:firstColumn="1" w:lastColumn="0" w:noHBand="0" w:noVBand="1"/>
      </w:tblPr>
      <w:tblGrid>
        <w:gridCol w:w="504"/>
        <w:gridCol w:w="1902"/>
        <w:gridCol w:w="2105"/>
        <w:gridCol w:w="1725"/>
        <w:gridCol w:w="2690"/>
      </w:tblGrid>
      <w:tr w:rsidR="000939D8" w:rsidRPr="003F0E09" w14:paraId="6D361DFB" w14:textId="77777777" w:rsidTr="00E37439">
        <w:tc>
          <w:tcPr>
            <w:tcW w:w="481" w:type="dxa"/>
          </w:tcPr>
          <w:p w14:paraId="429EF2BE"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Lp.</w:t>
            </w:r>
          </w:p>
        </w:tc>
        <w:tc>
          <w:tcPr>
            <w:tcW w:w="1910" w:type="dxa"/>
          </w:tcPr>
          <w:p w14:paraId="66D32A5A"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Opis rekomendacji</w:t>
            </w:r>
          </w:p>
        </w:tc>
        <w:tc>
          <w:tcPr>
            <w:tcW w:w="2111" w:type="dxa"/>
          </w:tcPr>
          <w:p w14:paraId="4E0CBBE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Data przekazania Zamawiającemu</w:t>
            </w:r>
          </w:p>
        </w:tc>
        <w:tc>
          <w:tcPr>
            <w:tcW w:w="1695" w:type="dxa"/>
          </w:tcPr>
          <w:p w14:paraId="5991546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Decyzja Zamawiającego</w:t>
            </w:r>
          </w:p>
        </w:tc>
        <w:tc>
          <w:tcPr>
            <w:tcW w:w="2729" w:type="dxa"/>
          </w:tcPr>
          <w:p w14:paraId="375FB1D6" w14:textId="77777777" w:rsidR="000939D8" w:rsidRPr="003F0E09" w:rsidRDefault="000939D8" w:rsidP="00E37439">
            <w:pPr>
              <w:rPr>
                <w:rFonts w:asciiTheme="minorHAnsi" w:eastAsia="Calibri" w:hAnsiTheme="minorHAnsi" w:cstheme="minorHAnsi"/>
              </w:rPr>
            </w:pPr>
            <w:r w:rsidRPr="003F0E09">
              <w:rPr>
                <w:rFonts w:asciiTheme="minorHAnsi" w:eastAsia="Calibri" w:hAnsiTheme="minorHAnsi" w:cstheme="minorHAnsi"/>
              </w:rPr>
              <w:t>Uwagi</w:t>
            </w:r>
          </w:p>
        </w:tc>
      </w:tr>
      <w:tr w:rsidR="000939D8" w:rsidRPr="003F0E09" w14:paraId="5E5AFF55" w14:textId="77777777" w:rsidTr="00E37439">
        <w:tc>
          <w:tcPr>
            <w:tcW w:w="481" w:type="dxa"/>
          </w:tcPr>
          <w:p w14:paraId="50290BB6" w14:textId="77777777" w:rsidR="000939D8" w:rsidRPr="003F0E09" w:rsidRDefault="000939D8" w:rsidP="00E37439">
            <w:pPr>
              <w:rPr>
                <w:rFonts w:asciiTheme="minorHAnsi" w:eastAsia="Calibri" w:hAnsiTheme="minorHAnsi" w:cstheme="minorHAnsi"/>
              </w:rPr>
            </w:pPr>
          </w:p>
        </w:tc>
        <w:tc>
          <w:tcPr>
            <w:tcW w:w="1910" w:type="dxa"/>
          </w:tcPr>
          <w:p w14:paraId="51B323C0" w14:textId="77777777" w:rsidR="000939D8" w:rsidRPr="003F0E09" w:rsidRDefault="000939D8" w:rsidP="00E37439">
            <w:pPr>
              <w:rPr>
                <w:rFonts w:asciiTheme="minorHAnsi" w:eastAsia="Calibri" w:hAnsiTheme="minorHAnsi" w:cstheme="minorHAnsi"/>
              </w:rPr>
            </w:pPr>
          </w:p>
        </w:tc>
        <w:tc>
          <w:tcPr>
            <w:tcW w:w="2111" w:type="dxa"/>
          </w:tcPr>
          <w:p w14:paraId="606F6666" w14:textId="77777777" w:rsidR="000939D8" w:rsidRPr="003F0E09" w:rsidRDefault="000939D8" w:rsidP="00E37439">
            <w:pPr>
              <w:rPr>
                <w:rFonts w:asciiTheme="minorHAnsi" w:eastAsia="Calibri" w:hAnsiTheme="minorHAnsi" w:cstheme="minorHAnsi"/>
              </w:rPr>
            </w:pPr>
          </w:p>
        </w:tc>
        <w:tc>
          <w:tcPr>
            <w:tcW w:w="1695" w:type="dxa"/>
          </w:tcPr>
          <w:p w14:paraId="2CB8353E" w14:textId="77777777" w:rsidR="000939D8" w:rsidRPr="003F0E09" w:rsidRDefault="000939D8" w:rsidP="00E37439">
            <w:pPr>
              <w:rPr>
                <w:rFonts w:asciiTheme="minorHAnsi" w:eastAsia="Calibri" w:hAnsiTheme="minorHAnsi" w:cstheme="minorHAnsi"/>
              </w:rPr>
            </w:pPr>
          </w:p>
        </w:tc>
        <w:tc>
          <w:tcPr>
            <w:tcW w:w="2729" w:type="dxa"/>
          </w:tcPr>
          <w:p w14:paraId="31DF4B5D" w14:textId="77777777" w:rsidR="000939D8" w:rsidRPr="003F0E09" w:rsidRDefault="000939D8" w:rsidP="00E37439">
            <w:pPr>
              <w:rPr>
                <w:rFonts w:asciiTheme="minorHAnsi" w:eastAsia="Calibri" w:hAnsiTheme="minorHAnsi" w:cstheme="minorHAnsi"/>
              </w:rPr>
            </w:pPr>
          </w:p>
        </w:tc>
      </w:tr>
      <w:tr w:rsidR="000939D8" w:rsidRPr="003F0E09" w14:paraId="36CBCCDE" w14:textId="77777777" w:rsidTr="00E37439">
        <w:tc>
          <w:tcPr>
            <w:tcW w:w="481" w:type="dxa"/>
          </w:tcPr>
          <w:p w14:paraId="640243D5" w14:textId="77777777" w:rsidR="000939D8" w:rsidRPr="003F0E09" w:rsidRDefault="000939D8" w:rsidP="00E37439">
            <w:pPr>
              <w:rPr>
                <w:rFonts w:asciiTheme="minorHAnsi" w:eastAsia="Calibri" w:hAnsiTheme="minorHAnsi" w:cstheme="minorHAnsi"/>
              </w:rPr>
            </w:pPr>
          </w:p>
        </w:tc>
        <w:tc>
          <w:tcPr>
            <w:tcW w:w="1910" w:type="dxa"/>
          </w:tcPr>
          <w:p w14:paraId="45F1280E" w14:textId="77777777" w:rsidR="000939D8" w:rsidRPr="003F0E09" w:rsidRDefault="000939D8" w:rsidP="00E37439">
            <w:pPr>
              <w:rPr>
                <w:rFonts w:asciiTheme="minorHAnsi" w:eastAsia="Calibri" w:hAnsiTheme="minorHAnsi" w:cstheme="minorHAnsi"/>
              </w:rPr>
            </w:pPr>
          </w:p>
        </w:tc>
        <w:tc>
          <w:tcPr>
            <w:tcW w:w="2111" w:type="dxa"/>
          </w:tcPr>
          <w:p w14:paraId="4F9A8D95" w14:textId="77777777" w:rsidR="000939D8" w:rsidRPr="003F0E09" w:rsidRDefault="000939D8" w:rsidP="00E37439">
            <w:pPr>
              <w:rPr>
                <w:rFonts w:asciiTheme="minorHAnsi" w:eastAsia="Calibri" w:hAnsiTheme="minorHAnsi" w:cstheme="minorHAnsi"/>
              </w:rPr>
            </w:pPr>
          </w:p>
        </w:tc>
        <w:tc>
          <w:tcPr>
            <w:tcW w:w="1695" w:type="dxa"/>
          </w:tcPr>
          <w:p w14:paraId="77366790" w14:textId="77777777" w:rsidR="000939D8" w:rsidRPr="003F0E09" w:rsidRDefault="000939D8" w:rsidP="00E37439">
            <w:pPr>
              <w:rPr>
                <w:rFonts w:asciiTheme="minorHAnsi" w:eastAsia="Calibri" w:hAnsiTheme="minorHAnsi" w:cstheme="minorHAnsi"/>
              </w:rPr>
            </w:pPr>
          </w:p>
        </w:tc>
        <w:tc>
          <w:tcPr>
            <w:tcW w:w="2729" w:type="dxa"/>
          </w:tcPr>
          <w:p w14:paraId="7D3008BA" w14:textId="77777777" w:rsidR="000939D8" w:rsidRPr="003F0E09" w:rsidRDefault="000939D8" w:rsidP="00E37439">
            <w:pPr>
              <w:rPr>
                <w:rFonts w:asciiTheme="minorHAnsi" w:eastAsia="Calibri" w:hAnsiTheme="minorHAnsi" w:cstheme="minorHAnsi"/>
              </w:rPr>
            </w:pPr>
          </w:p>
        </w:tc>
      </w:tr>
      <w:tr w:rsidR="000939D8" w:rsidRPr="003F0E09" w14:paraId="23D1B7FE" w14:textId="77777777" w:rsidTr="00E37439">
        <w:tc>
          <w:tcPr>
            <w:tcW w:w="481" w:type="dxa"/>
          </w:tcPr>
          <w:p w14:paraId="437F3FE2" w14:textId="77777777" w:rsidR="000939D8" w:rsidRPr="003F0E09" w:rsidRDefault="000939D8" w:rsidP="00E37439">
            <w:pPr>
              <w:rPr>
                <w:rFonts w:asciiTheme="minorHAnsi" w:eastAsia="Calibri" w:hAnsiTheme="minorHAnsi" w:cstheme="minorHAnsi"/>
              </w:rPr>
            </w:pPr>
          </w:p>
        </w:tc>
        <w:tc>
          <w:tcPr>
            <w:tcW w:w="1910" w:type="dxa"/>
          </w:tcPr>
          <w:p w14:paraId="03C295C6" w14:textId="77777777" w:rsidR="000939D8" w:rsidRPr="003F0E09" w:rsidRDefault="000939D8" w:rsidP="00E37439">
            <w:pPr>
              <w:rPr>
                <w:rFonts w:asciiTheme="minorHAnsi" w:eastAsia="Calibri" w:hAnsiTheme="minorHAnsi" w:cstheme="minorHAnsi"/>
              </w:rPr>
            </w:pPr>
          </w:p>
        </w:tc>
        <w:tc>
          <w:tcPr>
            <w:tcW w:w="2111" w:type="dxa"/>
          </w:tcPr>
          <w:p w14:paraId="5AF88A25" w14:textId="77777777" w:rsidR="000939D8" w:rsidRPr="003F0E09" w:rsidRDefault="000939D8" w:rsidP="00E37439">
            <w:pPr>
              <w:rPr>
                <w:rFonts w:asciiTheme="minorHAnsi" w:eastAsia="Calibri" w:hAnsiTheme="minorHAnsi" w:cstheme="minorHAnsi"/>
              </w:rPr>
            </w:pPr>
          </w:p>
        </w:tc>
        <w:tc>
          <w:tcPr>
            <w:tcW w:w="1695" w:type="dxa"/>
          </w:tcPr>
          <w:p w14:paraId="0BD896A5" w14:textId="77777777" w:rsidR="000939D8" w:rsidRPr="003F0E09" w:rsidRDefault="000939D8" w:rsidP="00E37439">
            <w:pPr>
              <w:rPr>
                <w:rFonts w:asciiTheme="minorHAnsi" w:eastAsia="Calibri" w:hAnsiTheme="minorHAnsi" w:cstheme="minorHAnsi"/>
              </w:rPr>
            </w:pPr>
          </w:p>
        </w:tc>
        <w:tc>
          <w:tcPr>
            <w:tcW w:w="2729" w:type="dxa"/>
          </w:tcPr>
          <w:p w14:paraId="0F17EC52" w14:textId="77777777" w:rsidR="000939D8" w:rsidRPr="003F0E09" w:rsidRDefault="000939D8" w:rsidP="00E37439">
            <w:pPr>
              <w:rPr>
                <w:rFonts w:asciiTheme="minorHAnsi" w:eastAsia="Calibri" w:hAnsiTheme="minorHAnsi" w:cstheme="minorHAnsi"/>
              </w:rPr>
            </w:pPr>
          </w:p>
        </w:tc>
      </w:tr>
    </w:tbl>
    <w:p w14:paraId="3F8C5993" w14:textId="77777777" w:rsidR="000939D8" w:rsidRPr="003F0E09" w:rsidRDefault="000939D8" w:rsidP="000939D8">
      <w:pPr>
        <w:pStyle w:val="Nagwek5"/>
        <w:spacing w:before="240"/>
        <w:rPr>
          <w:rFonts w:asciiTheme="minorHAnsi" w:hAnsiTheme="minorHAnsi" w:cstheme="minorHAnsi"/>
          <w:szCs w:val="24"/>
        </w:rPr>
      </w:pPr>
      <w:r w:rsidRPr="003F0E09">
        <w:rPr>
          <w:rFonts w:asciiTheme="minorHAnsi" w:hAnsiTheme="minorHAnsi" w:cstheme="minorHAnsi"/>
          <w:szCs w:val="24"/>
        </w:rPr>
        <w:t xml:space="preserve">Monitorowanie ciągłości działania Środowiska Produkcyjnego </w:t>
      </w:r>
    </w:p>
    <w:p w14:paraId="06552F21" w14:textId="77777777" w:rsidR="000939D8" w:rsidRPr="003F0E09" w:rsidRDefault="000939D8" w:rsidP="000939D8">
      <w:pPr>
        <w:spacing w:before="240"/>
        <w:jc w:val="both"/>
        <w:rPr>
          <w:rFonts w:asciiTheme="minorHAnsi" w:eastAsia="Calibri" w:hAnsiTheme="minorHAnsi" w:cstheme="minorHAnsi"/>
          <w:color w:val="2E74B5"/>
        </w:rPr>
      </w:pPr>
      <w:r w:rsidRPr="003F0E09">
        <w:rPr>
          <w:rFonts w:asciiTheme="minorHAnsi" w:eastAsia="Calibri" w:hAnsiTheme="minorHAnsi" w:cstheme="minorHAnsi"/>
          <w:color w:val="2E74B5"/>
        </w:rPr>
        <w:t>&lt;Przykładowy wykres niedostępności usługi poniżej&gt;</w:t>
      </w:r>
    </w:p>
    <w:p w14:paraId="0CFDA67C" w14:textId="77777777" w:rsidR="000939D8" w:rsidRPr="003F0E09" w:rsidRDefault="000939D8" w:rsidP="000939D8">
      <w:pPr>
        <w:jc w:val="both"/>
        <w:rPr>
          <w:rFonts w:asciiTheme="minorHAnsi" w:eastAsia="Calibri" w:hAnsiTheme="minorHAnsi" w:cstheme="minorHAnsi"/>
          <w:color w:val="2E74B5"/>
        </w:rPr>
      </w:pPr>
      <w:r w:rsidRPr="003F0E09">
        <w:rPr>
          <w:rFonts w:asciiTheme="minorHAnsi" w:eastAsia="Calibri" w:hAnsiTheme="minorHAnsi" w:cstheme="minorHAnsi"/>
          <w:noProof/>
          <w:color w:val="5B9BD5"/>
        </w:rPr>
        <w:drawing>
          <wp:inline distT="0" distB="0" distL="0" distR="0" wp14:anchorId="0F82B7DE" wp14:editId="24D4893B">
            <wp:extent cx="5435600" cy="3111500"/>
            <wp:effectExtent l="0" t="0" r="12700" b="12700"/>
            <wp:docPr id="4"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3F0E09">
        <w:rPr>
          <w:rFonts w:asciiTheme="minorHAnsi" w:eastAsia="Calibri" w:hAnsiTheme="minorHAnsi" w:cstheme="minorHAnsi"/>
          <w:color w:val="2E74B5"/>
        </w:rPr>
        <w:t xml:space="preserve"> </w:t>
      </w:r>
    </w:p>
    <w:p w14:paraId="79E89DF0" w14:textId="77777777" w:rsidR="000939D8" w:rsidRPr="003F0E09" w:rsidRDefault="000939D8" w:rsidP="000939D8">
      <w:pPr>
        <w:jc w:val="both"/>
        <w:rPr>
          <w:rFonts w:asciiTheme="minorHAnsi" w:eastAsia="Calibri" w:hAnsiTheme="minorHAnsi" w:cstheme="minorHAnsi"/>
          <w:color w:val="2E74B5"/>
        </w:rPr>
      </w:pPr>
    </w:p>
    <w:p w14:paraId="6BFFF78C" w14:textId="77777777" w:rsidR="000939D8" w:rsidRPr="003F0E09" w:rsidRDefault="000939D8" w:rsidP="000939D8">
      <w:pPr>
        <w:jc w:val="both"/>
        <w:rPr>
          <w:rFonts w:asciiTheme="minorHAnsi" w:eastAsia="Calibri" w:hAnsiTheme="minorHAnsi" w:cstheme="minorHAnsi"/>
          <w:color w:val="2E74B5"/>
        </w:rPr>
      </w:pPr>
      <w:r w:rsidRPr="003F0E09">
        <w:rPr>
          <w:rFonts w:asciiTheme="minorHAnsi" w:eastAsia="Calibri" w:hAnsiTheme="minorHAnsi" w:cstheme="minorHAnsi"/>
          <w:color w:val="2E74B5" w:themeColor="accent5" w:themeShade="BF"/>
        </w:rPr>
        <w:t>&lt;Przykładowe wykres analizy korzystania usługi (z systemu SOW) przez użytkowników poniżej&gt;</w:t>
      </w:r>
    </w:p>
    <w:p w14:paraId="55C89D56" w14:textId="77777777" w:rsidR="000939D8" w:rsidRPr="003F0E09" w:rsidRDefault="000939D8" w:rsidP="000939D8">
      <w:pPr>
        <w:jc w:val="both"/>
        <w:rPr>
          <w:rFonts w:asciiTheme="minorHAnsi" w:eastAsia="Calibri" w:hAnsiTheme="minorHAnsi" w:cstheme="minorHAnsi"/>
          <w:color w:val="2E74B5"/>
        </w:rPr>
      </w:pPr>
    </w:p>
    <w:p w14:paraId="0C48C03E" w14:textId="77777777"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noProof/>
        </w:rPr>
        <w:drawing>
          <wp:inline distT="0" distB="0" distL="0" distR="0" wp14:anchorId="08A15E26" wp14:editId="31A596BF">
            <wp:extent cx="5760720" cy="48240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824018"/>
                    </a:xfrm>
                    <a:prstGeom prst="rect">
                      <a:avLst/>
                    </a:prstGeom>
                    <a:noFill/>
                    <a:ln>
                      <a:noFill/>
                    </a:ln>
                  </pic:spPr>
                </pic:pic>
              </a:graphicData>
            </a:graphic>
          </wp:inline>
        </w:drawing>
      </w:r>
    </w:p>
    <w:p w14:paraId="5E03AF63" w14:textId="77777777" w:rsidR="000939D8" w:rsidRPr="003F0E09" w:rsidRDefault="000939D8" w:rsidP="000939D8">
      <w:pPr>
        <w:rPr>
          <w:rFonts w:asciiTheme="minorHAnsi" w:eastAsia="Calibri" w:hAnsiTheme="minorHAnsi" w:cstheme="minorHAnsi"/>
        </w:rPr>
      </w:pPr>
    </w:p>
    <w:p w14:paraId="4E6C50E4" w14:textId="77777777" w:rsidR="000939D8" w:rsidRPr="003F0E09" w:rsidRDefault="000939D8" w:rsidP="000939D8">
      <w:pPr>
        <w:rPr>
          <w:rFonts w:asciiTheme="minorHAnsi" w:eastAsia="Calibri" w:hAnsiTheme="minorHAnsi" w:cstheme="minorHAnsi"/>
        </w:rPr>
      </w:pPr>
      <w:r w:rsidRPr="003F0E09">
        <w:rPr>
          <w:rFonts w:asciiTheme="minorHAnsi" w:eastAsia="Calibri" w:hAnsiTheme="minorHAnsi" w:cstheme="minorHAnsi"/>
          <w:noProof/>
        </w:rPr>
        <w:drawing>
          <wp:inline distT="0" distB="0" distL="0" distR="0" wp14:anchorId="3894E70B" wp14:editId="437059AD">
            <wp:extent cx="5760720" cy="2156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156687"/>
                    </a:xfrm>
                    <a:prstGeom prst="rect">
                      <a:avLst/>
                    </a:prstGeom>
                    <a:noFill/>
                    <a:ln>
                      <a:noFill/>
                    </a:ln>
                  </pic:spPr>
                </pic:pic>
              </a:graphicData>
            </a:graphic>
          </wp:inline>
        </w:drawing>
      </w:r>
    </w:p>
    <w:p w14:paraId="2C681232" w14:textId="77777777" w:rsidR="000939D8" w:rsidRPr="003F0E09" w:rsidRDefault="000939D8" w:rsidP="000939D8">
      <w:pPr>
        <w:rPr>
          <w:rFonts w:asciiTheme="minorHAnsi" w:eastAsia="Calibri" w:hAnsiTheme="minorHAnsi" w:cstheme="minorHAnsi"/>
        </w:rPr>
      </w:pPr>
    </w:p>
    <w:p w14:paraId="2F8EDA10" w14:textId="77777777" w:rsidR="000939D8" w:rsidRPr="003F0E09" w:rsidRDefault="000939D8" w:rsidP="000939D8">
      <w:pPr>
        <w:jc w:val="both"/>
        <w:rPr>
          <w:rFonts w:asciiTheme="minorHAnsi" w:eastAsia="Calibri" w:hAnsiTheme="minorHAnsi" w:cstheme="minorHAnsi"/>
        </w:rPr>
      </w:pPr>
    </w:p>
    <w:p w14:paraId="16505FBF" w14:textId="77777777" w:rsidR="000939D8" w:rsidRPr="003F0E09" w:rsidRDefault="000939D8" w:rsidP="000939D8">
      <w:pPr>
        <w:jc w:val="both"/>
        <w:rPr>
          <w:rFonts w:asciiTheme="minorHAnsi" w:eastAsia="Calibri" w:hAnsiTheme="minorHAnsi" w:cstheme="minorHAnsi"/>
        </w:rPr>
      </w:pPr>
      <w:r w:rsidRPr="003F0E09">
        <w:rPr>
          <w:rFonts w:asciiTheme="minorHAnsi" w:eastAsia="Calibri" w:hAnsiTheme="minorHAnsi" w:cstheme="minorHAnsi"/>
        </w:rPr>
        <w:t>Potwierdzam wykonanie prac</w:t>
      </w:r>
    </w:p>
    <w:p w14:paraId="2475E440" w14:textId="77777777" w:rsidR="000939D8" w:rsidRPr="003F0E09" w:rsidRDefault="000939D8" w:rsidP="000939D8">
      <w:pPr>
        <w:jc w:val="both"/>
        <w:rPr>
          <w:rFonts w:asciiTheme="minorHAnsi" w:eastAsia="Calibri" w:hAnsiTheme="minorHAnsi" w:cstheme="minorHAnsi"/>
        </w:rPr>
      </w:pPr>
    </w:p>
    <w:p w14:paraId="59C23820" w14:textId="77777777" w:rsidR="000939D8" w:rsidRPr="003F0E09" w:rsidRDefault="000939D8" w:rsidP="000939D8">
      <w:pPr>
        <w:jc w:val="both"/>
        <w:rPr>
          <w:rFonts w:asciiTheme="minorHAnsi" w:eastAsia="Calibri" w:hAnsiTheme="minorHAnsi" w:cstheme="minorHAnsi"/>
        </w:rPr>
      </w:pPr>
    </w:p>
    <w:p w14:paraId="0AF00B67" w14:textId="77777777" w:rsidR="000939D8" w:rsidRPr="003F0E09" w:rsidRDefault="000939D8" w:rsidP="000939D8">
      <w:pPr>
        <w:jc w:val="both"/>
        <w:rPr>
          <w:rFonts w:asciiTheme="minorHAnsi" w:eastAsia="Calibri" w:hAnsiTheme="minorHAnsi" w:cstheme="minorHAnsi"/>
        </w:rPr>
      </w:pPr>
    </w:p>
    <w:p w14:paraId="35F237D9" w14:textId="77777777" w:rsidR="000939D8" w:rsidRPr="003F0E09" w:rsidRDefault="000939D8" w:rsidP="000939D8">
      <w:pPr>
        <w:jc w:val="both"/>
        <w:rPr>
          <w:rFonts w:asciiTheme="minorHAnsi" w:eastAsia="Calibri" w:hAnsiTheme="minorHAnsi" w:cstheme="minorHAnsi"/>
        </w:rPr>
        <w:sectPr w:rsidR="000939D8" w:rsidRPr="003F0E09" w:rsidSect="00E37439">
          <w:pgSz w:w="11906" w:h="16838"/>
          <w:pgMar w:top="1304" w:right="1418" w:bottom="1304" w:left="1418" w:header="709" w:footer="273" w:gutter="0"/>
          <w:cols w:space="708"/>
          <w:docGrid w:linePitch="360"/>
        </w:sectPr>
      </w:pPr>
      <w:r w:rsidRPr="003F0E09">
        <w:rPr>
          <w:rFonts w:asciiTheme="minorHAnsi" w:eastAsia="Calibri" w:hAnsiTheme="minorHAnsi" w:cstheme="minorHAnsi"/>
        </w:rPr>
        <w:lastRenderedPageBreak/>
        <w:t>Data i podpis ASI</w:t>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hAnsiTheme="minorHAnsi" w:cstheme="minorHAnsi"/>
        </w:rPr>
        <w:tab/>
      </w:r>
      <w:r w:rsidRPr="003F0E09">
        <w:rPr>
          <w:rFonts w:asciiTheme="minorHAnsi" w:eastAsia="Calibri" w:hAnsiTheme="minorHAnsi" w:cstheme="minorHAnsi"/>
        </w:rPr>
        <w:t>Data i podpis Wykonawcy</w:t>
      </w:r>
    </w:p>
    <w:p w14:paraId="285559F9" w14:textId="77777777" w:rsidR="000939D8" w:rsidRPr="003F0E09" w:rsidRDefault="000939D8" w:rsidP="000939D8">
      <w:pPr>
        <w:jc w:val="both"/>
        <w:rPr>
          <w:rFonts w:asciiTheme="minorHAnsi" w:eastAsia="Calibri" w:hAnsiTheme="minorHAnsi" w:cstheme="minorHAnsi"/>
        </w:rPr>
      </w:pPr>
    </w:p>
    <w:p w14:paraId="6D696CA3" w14:textId="417F1CED" w:rsidR="000939D8" w:rsidRPr="003F0E09" w:rsidRDefault="000939D8" w:rsidP="000939D8">
      <w:pPr>
        <w:pStyle w:val="Nagwek4"/>
        <w:rPr>
          <w:rFonts w:asciiTheme="minorHAnsi" w:hAnsiTheme="minorHAnsi" w:cstheme="minorBidi"/>
        </w:rPr>
      </w:pPr>
      <w:r w:rsidRPr="16DE5457">
        <w:rPr>
          <w:rFonts w:asciiTheme="minorHAnsi" w:hAnsiTheme="minorHAnsi" w:cstheme="minorBidi"/>
        </w:rPr>
        <w:t xml:space="preserve">Wzór Protokołu </w:t>
      </w:r>
      <w:r w:rsidR="7C7AA58E" w:rsidRPr="68221CD1">
        <w:rPr>
          <w:rFonts w:asciiTheme="minorHAnsi" w:hAnsiTheme="minorHAnsi" w:cstheme="minorBidi"/>
        </w:rPr>
        <w:t xml:space="preserve">Odbioru </w:t>
      </w:r>
      <w:r w:rsidR="29FF906C" w:rsidRPr="68221CD1">
        <w:rPr>
          <w:rFonts w:asciiTheme="minorHAnsi" w:hAnsiTheme="minorHAnsi" w:cstheme="minorBidi"/>
        </w:rPr>
        <w:t>Rozwoju</w:t>
      </w:r>
      <w:r w:rsidRPr="16DE5457">
        <w:rPr>
          <w:rFonts w:asciiTheme="minorHAnsi" w:hAnsiTheme="minorHAnsi" w:cstheme="minorBidi"/>
        </w:rPr>
        <w:t xml:space="preserve"> Systemu</w:t>
      </w:r>
      <w:r w:rsidR="00DD11BE" w:rsidRPr="16DE5457">
        <w:rPr>
          <w:rFonts w:asciiTheme="minorHAnsi" w:hAnsiTheme="minorHAnsi" w:cstheme="minorBidi"/>
        </w:rPr>
        <w:t xml:space="preserve"> </w:t>
      </w:r>
      <w:r w:rsidR="00DE794B" w:rsidRPr="16DE5457">
        <w:rPr>
          <w:rFonts w:asciiTheme="minorHAnsi" w:hAnsiTheme="minorHAnsi" w:cstheme="minorBidi"/>
        </w:rPr>
        <w:t xml:space="preserve">w metodyce </w:t>
      </w:r>
      <w:proofErr w:type="spellStart"/>
      <w:r w:rsidR="00DE794B" w:rsidRPr="16DE5457">
        <w:rPr>
          <w:rFonts w:asciiTheme="minorHAnsi" w:hAnsiTheme="minorHAnsi" w:cstheme="minorBidi"/>
        </w:rPr>
        <w:t>Waterfall</w:t>
      </w:r>
      <w:proofErr w:type="spellEnd"/>
    </w:p>
    <w:tbl>
      <w:tblPr>
        <w:tblStyle w:val="Tabela-Siatka7"/>
        <w:tblW w:w="9918" w:type="dxa"/>
        <w:tblLook w:val="04A0" w:firstRow="1" w:lastRow="0" w:firstColumn="1" w:lastColumn="0" w:noHBand="0" w:noVBand="1"/>
      </w:tblPr>
      <w:tblGrid>
        <w:gridCol w:w="4316"/>
        <w:gridCol w:w="5602"/>
        <w:gridCol w:w="136"/>
      </w:tblGrid>
      <w:tr w:rsidR="000939D8" w:rsidRPr="003F0E09" w14:paraId="2B1CF578" w14:textId="77777777" w:rsidTr="00E37439">
        <w:trPr>
          <w:gridAfter w:val="1"/>
          <w:wAfter w:w="180" w:type="dxa"/>
        </w:trPr>
        <w:tc>
          <w:tcPr>
            <w:tcW w:w="9918" w:type="dxa"/>
            <w:gridSpan w:val="2"/>
            <w:tcBorders>
              <w:bottom w:val="single" w:sz="4" w:space="0" w:color="auto"/>
            </w:tcBorders>
            <w:shd w:val="clear" w:color="auto" w:fill="D5DCE4"/>
          </w:tcPr>
          <w:p w14:paraId="0079987D" w14:textId="77777777" w:rsidR="000939D8" w:rsidRPr="003F0E09" w:rsidRDefault="000939D8" w:rsidP="00E37439">
            <w:pPr>
              <w:spacing w:line="276" w:lineRule="auto"/>
              <w:rPr>
                <w:rFonts w:asciiTheme="minorHAnsi" w:hAnsiTheme="minorHAnsi" w:cstheme="minorHAnsi"/>
                <w:b/>
                <w:bCs/>
              </w:rPr>
            </w:pPr>
            <w:r w:rsidRPr="003F0E09">
              <w:rPr>
                <w:rFonts w:asciiTheme="minorHAnsi" w:hAnsiTheme="minorHAnsi" w:cstheme="minorHAnsi"/>
                <w:b/>
                <w:bCs/>
              </w:rPr>
              <w:t>PROTOKÓŁ ODBIORU z dnia ……………………………..</w:t>
            </w:r>
          </w:p>
          <w:p w14:paraId="53DB9CD8" w14:textId="77777777" w:rsidR="000939D8" w:rsidRPr="003F0E09" w:rsidRDefault="000939D8" w:rsidP="00E37439">
            <w:pPr>
              <w:spacing w:line="276" w:lineRule="auto"/>
              <w:rPr>
                <w:rFonts w:asciiTheme="minorHAnsi" w:hAnsiTheme="minorHAnsi" w:cstheme="minorHAnsi"/>
                <w:b/>
                <w:bCs/>
              </w:rPr>
            </w:pPr>
            <w:r w:rsidRPr="003F0E09">
              <w:rPr>
                <w:rFonts w:asciiTheme="minorHAnsi" w:hAnsiTheme="minorHAnsi" w:cstheme="minorHAnsi"/>
                <w:bCs/>
              </w:rPr>
              <w:t>na podstawie Umowy nr …………………………..…………. z dnia …………………………..…………. (dalej jako „Umowa”)</w:t>
            </w:r>
          </w:p>
        </w:tc>
      </w:tr>
      <w:tr w:rsidR="000939D8" w:rsidRPr="003F0E09" w14:paraId="72A312B7" w14:textId="77777777" w:rsidTr="00E37439">
        <w:trPr>
          <w:gridAfter w:val="1"/>
          <w:wAfter w:w="180" w:type="dxa"/>
        </w:trPr>
        <w:tc>
          <w:tcPr>
            <w:tcW w:w="9918" w:type="dxa"/>
            <w:gridSpan w:val="2"/>
            <w:tcBorders>
              <w:top w:val="single" w:sz="4" w:space="0" w:color="auto"/>
            </w:tcBorders>
          </w:tcPr>
          <w:p w14:paraId="1101CA39"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Przedstawienie Zamawiającemu do Odbioru Produktów lub wyników prac nastąpiło w dniu: ……………………….</w:t>
            </w:r>
          </w:p>
          <w:p w14:paraId="0CB7A714"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Odbiór Produktów lub wyników prac objętych niniejszym protokołem nastąpił w dniu: ……………………………………………..</w:t>
            </w:r>
          </w:p>
          <w:p w14:paraId="7C9170D8" w14:textId="77777777" w:rsidR="000939D8" w:rsidRPr="003F0E09" w:rsidRDefault="000939D8" w:rsidP="00E37439">
            <w:pPr>
              <w:spacing w:line="276" w:lineRule="auto"/>
              <w:rPr>
                <w:rFonts w:asciiTheme="minorHAnsi" w:hAnsiTheme="minorHAnsi" w:cstheme="minorHAnsi"/>
              </w:rPr>
            </w:pPr>
          </w:p>
        </w:tc>
      </w:tr>
      <w:tr w:rsidR="000939D8" w:rsidRPr="003F0E09" w14:paraId="3EF919BF" w14:textId="77777777" w:rsidTr="00E37439">
        <w:trPr>
          <w:gridAfter w:val="1"/>
          <w:wAfter w:w="180" w:type="dxa"/>
        </w:trPr>
        <w:tc>
          <w:tcPr>
            <w:tcW w:w="9918" w:type="dxa"/>
            <w:gridSpan w:val="2"/>
            <w:tcBorders>
              <w:top w:val="single" w:sz="4" w:space="0" w:color="auto"/>
            </w:tcBorders>
          </w:tcPr>
          <w:p w14:paraId="7511E73F" w14:textId="6A03D8C6"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Termin wykonania </w:t>
            </w:r>
            <w:r w:rsidR="009D38A9" w:rsidRPr="003F0E09">
              <w:rPr>
                <w:rFonts w:asciiTheme="minorHAnsi" w:hAnsiTheme="minorHAnsi" w:cstheme="minorHAnsi"/>
              </w:rPr>
              <w:t>Z</w:t>
            </w:r>
            <w:r w:rsidR="009D38A9">
              <w:rPr>
                <w:rFonts w:asciiTheme="minorHAnsi" w:hAnsiTheme="minorHAnsi" w:cstheme="minorHAnsi"/>
              </w:rPr>
              <w:t>lecenia</w:t>
            </w:r>
            <w:r w:rsidR="009D38A9" w:rsidRPr="003F0E09">
              <w:rPr>
                <w:rFonts w:asciiTheme="minorHAnsi" w:hAnsiTheme="minorHAnsi" w:cstheme="minorHAnsi"/>
              </w:rPr>
              <w:t xml:space="preserve"> </w:t>
            </w:r>
            <w:r w:rsidRPr="003F0E09">
              <w:rPr>
                <w:rFonts w:asciiTheme="minorHAnsi" w:hAnsiTheme="minorHAnsi" w:cstheme="minorHAnsi"/>
              </w:rPr>
              <w:t>będącego przedmiotem Odbioru został/nie został</w:t>
            </w:r>
            <w:r w:rsidRPr="003F0E09">
              <w:rPr>
                <w:rFonts w:asciiTheme="minorHAnsi" w:hAnsiTheme="minorHAnsi" w:cstheme="minorHAnsi"/>
                <w:vertAlign w:val="superscript"/>
              </w:rPr>
              <w:footnoteReference w:id="12"/>
            </w:r>
            <w:r w:rsidRPr="003F0E09">
              <w:rPr>
                <w:rFonts w:asciiTheme="minorHAnsi" w:hAnsiTheme="minorHAnsi" w:cstheme="minorHAnsi"/>
              </w:rPr>
              <w:t xml:space="preserve"> dotrzymany.</w:t>
            </w:r>
          </w:p>
          <w:p w14:paraId="4AE143F6" w14:textId="30A00710"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Zwłoka wynosi …. dni (uzupełnić o ile dotyczy).</w:t>
            </w:r>
          </w:p>
        </w:tc>
      </w:tr>
      <w:tr w:rsidR="000939D8" w:rsidRPr="003F0E09" w14:paraId="7A346BFF" w14:textId="77777777" w:rsidTr="00E37439">
        <w:trPr>
          <w:gridAfter w:val="1"/>
          <w:wAfter w:w="180" w:type="dxa"/>
        </w:trPr>
        <w:tc>
          <w:tcPr>
            <w:tcW w:w="9918" w:type="dxa"/>
            <w:gridSpan w:val="2"/>
          </w:tcPr>
          <w:p w14:paraId="59016369" w14:textId="77777777" w:rsidR="000939D8" w:rsidRPr="003F0E09" w:rsidRDefault="000939D8" w:rsidP="00E37439">
            <w:pPr>
              <w:spacing w:afterLines="80" w:after="192" w:line="276" w:lineRule="auto"/>
              <w:rPr>
                <w:rFonts w:asciiTheme="minorHAnsi" w:hAnsiTheme="minorHAnsi" w:cstheme="minorHAnsi"/>
              </w:rPr>
            </w:pPr>
            <w:r w:rsidRPr="003F0E09">
              <w:rPr>
                <w:rFonts w:asciiTheme="minorHAnsi" w:hAnsiTheme="minorHAnsi" w:cstheme="minorHAnsi"/>
              </w:rPr>
              <w:t>Przedmiot Odbioru:</w:t>
            </w:r>
          </w:p>
          <w:p w14:paraId="254F9048" w14:textId="77777777" w:rsidR="000939D8" w:rsidRPr="003F0E09" w:rsidRDefault="000939D8" w:rsidP="00E37439">
            <w:pPr>
              <w:spacing w:afterLines="50" w:after="120" w:line="276" w:lineRule="auto"/>
              <w:rPr>
                <w:rFonts w:asciiTheme="minorHAnsi" w:hAnsiTheme="minorHAnsi" w:cstheme="minorHAnsi"/>
              </w:rPr>
            </w:pPr>
            <w:r w:rsidRPr="003F0E09">
              <w:rPr>
                <w:rFonts w:asciiTheme="minorHAnsi" w:hAnsiTheme="minorHAnsi" w:cstheme="minorHAnsi"/>
              </w:rPr>
              <w:t>1. Numer/y i nazwy zadań w Portalu Serwisowym wraz z krótkim opisem prac wykonanych:</w:t>
            </w:r>
          </w:p>
          <w:p w14:paraId="785EEB86" w14:textId="77777777" w:rsidR="000939D8" w:rsidRPr="003F0E09" w:rsidRDefault="000939D8" w:rsidP="00E37439">
            <w:pPr>
              <w:spacing w:afterLines="50" w:after="120" w:line="276" w:lineRule="auto"/>
              <w:rPr>
                <w:rFonts w:asciiTheme="minorHAnsi" w:hAnsiTheme="minorHAnsi" w:cstheme="minorHAnsi"/>
              </w:rPr>
            </w:pPr>
            <w:r w:rsidRPr="003F0E09">
              <w:rPr>
                <w:rFonts w:asciiTheme="minorHAnsi" w:hAnsiTheme="minorHAnsi" w:cstheme="minorHAnsi"/>
              </w:rPr>
              <w:t>……………………………………………………………………………………………………………………………………………….</w:t>
            </w:r>
          </w:p>
          <w:p w14:paraId="6C7E7DEC" w14:textId="77777777" w:rsidR="000939D8" w:rsidRPr="003F0E09" w:rsidRDefault="000939D8" w:rsidP="00E37439">
            <w:pPr>
              <w:spacing w:afterLines="50" w:after="120" w:line="276" w:lineRule="auto"/>
              <w:rPr>
                <w:rFonts w:asciiTheme="minorHAnsi" w:hAnsiTheme="minorHAnsi" w:cstheme="minorHAnsi"/>
              </w:rPr>
            </w:pPr>
            <w:r w:rsidRPr="003F0E09">
              <w:rPr>
                <w:rFonts w:asciiTheme="minorHAnsi" w:hAnsiTheme="minorHAnsi" w:cstheme="minorHAnsi"/>
              </w:rPr>
              <w:t>…………………………………………………………………………………………………………………………………………………</w:t>
            </w:r>
          </w:p>
          <w:p w14:paraId="4BB1A585"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2. Dokumentacja Systemu: </w:t>
            </w:r>
          </w:p>
          <w:p w14:paraId="7927B09C" w14:textId="063BB035" w:rsidR="000939D8" w:rsidRPr="003F0E09" w:rsidRDefault="000939D8" w:rsidP="00E37439">
            <w:pPr>
              <w:spacing w:line="276" w:lineRule="auto"/>
              <w:ind w:left="425"/>
              <w:rPr>
                <w:rFonts w:asciiTheme="minorHAnsi" w:hAnsiTheme="minorHAnsi" w:cstheme="minorHAnsi"/>
              </w:rPr>
            </w:pPr>
            <w:r w:rsidRPr="003F0E09">
              <w:rPr>
                <w:rFonts w:asciiTheme="minorHAnsi" w:hAnsiTheme="minorHAnsi" w:cstheme="minorHAnsi"/>
              </w:rPr>
              <w:t xml:space="preserve">- w </w:t>
            </w:r>
            <w:r w:rsidR="004967FB">
              <w:rPr>
                <w:rFonts w:asciiTheme="minorHAnsi" w:hAnsiTheme="minorHAnsi" w:cstheme="minorHAnsi"/>
              </w:rPr>
              <w:t>CDP/</w:t>
            </w:r>
            <w:r w:rsidRPr="003F0E09">
              <w:rPr>
                <w:rFonts w:asciiTheme="minorHAnsi" w:hAnsiTheme="minorHAnsi" w:cstheme="minorHAnsi"/>
              </w:rPr>
              <w:t>w załączeniu / brak</w:t>
            </w:r>
          </w:p>
          <w:p w14:paraId="02AF53F3"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3. Kody Źródłowe Systemu: </w:t>
            </w:r>
          </w:p>
          <w:p w14:paraId="1B344DBF" w14:textId="3966B16C" w:rsidR="000939D8" w:rsidRPr="003F0E09" w:rsidRDefault="000939D8" w:rsidP="00E37439">
            <w:pPr>
              <w:spacing w:line="276" w:lineRule="auto"/>
              <w:ind w:left="425"/>
              <w:rPr>
                <w:rFonts w:asciiTheme="minorHAnsi" w:hAnsiTheme="minorHAnsi" w:cstheme="minorHAnsi"/>
              </w:rPr>
            </w:pPr>
            <w:r w:rsidRPr="003F0E09">
              <w:rPr>
                <w:rFonts w:asciiTheme="minorHAnsi" w:hAnsiTheme="minorHAnsi" w:cstheme="minorHAnsi"/>
              </w:rPr>
              <w:t>- w GIT/w załączeniu / brak</w:t>
            </w:r>
          </w:p>
          <w:p w14:paraId="40976245"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4. Inne:</w:t>
            </w:r>
          </w:p>
          <w:p w14:paraId="0AA1BF4C" w14:textId="77777777" w:rsidR="000939D8" w:rsidRPr="003F0E09" w:rsidRDefault="000939D8" w:rsidP="00E37439">
            <w:pPr>
              <w:spacing w:line="276" w:lineRule="auto"/>
              <w:ind w:left="426"/>
              <w:rPr>
                <w:rFonts w:asciiTheme="minorHAnsi" w:hAnsiTheme="minorHAnsi" w:cstheme="minorHAnsi"/>
              </w:rPr>
            </w:pPr>
            <w:r w:rsidRPr="003F0E09">
              <w:rPr>
                <w:rFonts w:asciiTheme="minorHAnsi" w:hAnsiTheme="minorHAnsi" w:cstheme="minorHAnsi"/>
              </w:rPr>
              <w:t>- w załączeniu / brak</w:t>
            </w:r>
          </w:p>
        </w:tc>
      </w:tr>
      <w:tr w:rsidR="00CC0FD4" w:rsidRPr="003F0E09" w14:paraId="070FABC8" w14:textId="77777777" w:rsidTr="00E37439">
        <w:tc>
          <w:tcPr>
            <w:tcW w:w="9918" w:type="dxa"/>
            <w:gridSpan w:val="3"/>
          </w:tcPr>
          <w:p w14:paraId="06D72769" w14:textId="41DF3E17" w:rsidR="00CC0FD4" w:rsidRPr="003F0E09" w:rsidRDefault="00CC0FD4" w:rsidP="00E37439">
            <w:pPr>
              <w:spacing w:line="276" w:lineRule="auto"/>
              <w:rPr>
                <w:rFonts w:asciiTheme="minorHAnsi" w:hAnsiTheme="minorHAnsi" w:cstheme="minorHAnsi"/>
              </w:rPr>
            </w:pPr>
            <w:r>
              <w:rPr>
                <w:rFonts w:asciiTheme="minorHAnsi" w:hAnsiTheme="minorHAnsi" w:cstheme="minorHAnsi"/>
              </w:rPr>
              <w:t>Uwagi do Odbioru: …………………………………………………………………………………………………………………………………………………………….</w:t>
            </w:r>
          </w:p>
        </w:tc>
      </w:tr>
      <w:tr w:rsidR="000939D8" w:rsidRPr="003F0E09" w14:paraId="0FDEE2DB" w14:textId="77777777" w:rsidTr="00E37439">
        <w:trPr>
          <w:gridAfter w:val="1"/>
          <w:wAfter w:w="180" w:type="dxa"/>
        </w:trPr>
        <w:tc>
          <w:tcPr>
            <w:tcW w:w="9918" w:type="dxa"/>
            <w:gridSpan w:val="2"/>
          </w:tcPr>
          <w:p w14:paraId="482007FA"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Niniejszy Protokół – po akceptacji przez Zamawiającego - stanowi podstawę do wystawienia faktury VAT na kwotę …………………….. zł netto (słownie: …………………….…………. złotych), zgodnie z postanowieniami Umowy. </w:t>
            </w:r>
          </w:p>
        </w:tc>
      </w:tr>
      <w:tr w:rsidR="000939D8" w:rsidRPr="003F0E09" w14:paraId="5E797F11" w14:textId="77777777" w:rsidTr="00E37439">
        <w:trPr>
          <w:gridAfter w:val="1"/>
          <w:wAfter w:w="180" w:type="dxa"/>
        </w:trPr>
        <w:tc>
          <w:tcPr>
            <w:tcW w:w="9918" w:type="dxa"/>
            <w:gridSpan w:val="2"/>
          </w:tcPr>
          <w:p w14:paraId="74B1A7A6"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 xml:space="preserve">Wykonawca przenosi na Zamawiającego autorskie prawa majątkowe/prawa zależne lub udziela licencji do Produktów stworzonych, dostarczonych lub zmodyfikowanych podczas realizacji Przedmiotu Umowy, na zasadach określonych w Paragrafie 8 Umowy lub potwierdza fakt ich wcześniejszego przeniesienia w ramach realizacji zapisów Umowy.  </w:t>
            </w:r>
          </w:p>
        </w:tc>
      </w:tr>
      <w:tr w:rsidR="000939D8" w:rsidRPr="003F0E09" w14:paraId="027AED60" w14:textId="77777777" w:rsidTr="00E37439">
        <w:trPr>
          <w:gridAfter w:val="1"/>
          <w:wAfter w:w="180" w:type="dxa"/>
          <w:trHeight w:val="795"/>
        </w:trPr>
        <w:tc>
          <w:tcPr>
            <w:tcW w:w="9918" w:type="dxa"/>
            <w:gridSpan w:val="2"/>
            <w:tcBorders>
              <w:bottom w:val="single" w:sz="4" w:space="0" w:color="auto"/>
            </w:tcBorders>
          </w:tcPr>
          <w:p w14:paraId="760CA170"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Protokołem niniejszym Strony potwierdzają prawidłową i pełną realizację ww. prac i nie wnoszą w tym zakresie zastrzeżeń poza umieszczonymi w niniejszym Protokole.</w:t>
            </w:r>
          </w:p>
          <w:p w14:paraId="5D9A45F7" w14:textId="77777777" w:rsidR="000939D8" w:rsidRPr="003F0E09" w:rsidRDefault="000939D8" w:rsidP="00E37439">
            <w:pPr>
              <w:spacing w:line="276" w:lineRule="auto"/>
              <w:rPr>
                <w:rFonts w:asciiTheme="minorHAnsi" w:hAnsiTheme="minorHAnsi" w:cstheme="minorHAnsi"/>
              </w:rPr>
            </w:pPr>
            <w:r w:rsidRPr="003F0E09">
              <w:rPr>
                <w:rFonts w:asciiTheme="minorHAnsi" w:hAnsiTheme="minorHAnsi" w:cstheme="minorHAnsi"/>
              </w:rPr>
              <w:t>Protokół sporządzony został w dwóch jednobrzmiących egzemplarzach, po jednym dla każdej Strony/Protokół sporządzono w formie elektronicznej</w:t>
            </w:r>
            <w:r w:rsidRPr="003F0E09">
              <w:rPr>
                <w:rFonts w:asciiTheme="minorHAnsi" w:hAnsiTheme="minorHAnsi" w:cstheme="minorHAnsi"/>
                <w:vertAlign w:val="superscript"/>
              </w:rPr>
              <w:footnoteReference w:id="13"/>
            </w:r>
            <w:r w:rsidRPr="003F0E09">
              <w:rPr>
                <w:rFonts w:asciiTheme="minorHAnsi" w:hAnsiTheme="minorHAnsi" w:cstheme="minorHAnsi"/>
              </w:rPr>
              <w:t>.</w:t>
            </w:r>
          </w:p>
        </w:tc>
      </w:tr>
      <w:tr w:rsidR="000939D8" w:rsidRPr="003F0E09" w14:paraId="61A9B7F8" w14:textId="77777777" w:rsidTr="00E37439">
        <w:trPr>
          <w:gridAfter w:val="1"/>
          <w:wAfter w:w="180" w:type="dxa"/>
        </w:trPr>
        <w:tc>
          <w:tcPr>
            <w:tcW w:w="4316" w:type="dxa"/>
          </w:tcPr>
          <w:p w14:paraId="40F12AC8"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t>Data i podpis ze strony PFRON:</w:t>
            </w:r>
          </w:p>
          <w:p w14:paraId="7F030941" w14:textId="77777777" w:rsidR="000939D8" w:rsidRPr="003F0E09" w:rsidRDefault="000939D8" w:rsidP="00E37439">
            <w:pPr>
              <w:spacing w:after="120" w:line="276" w:lineRule="auto"/>
              <w:rPr>
                <w:rFonts w:asciiTheme="minorHAnsi" w:hAnsiTheme="minorHAnsi" w:cstheme="minorHAnsi"/>
                <w:bCs/>
              </w:rPr>
            </w:pPr>
          </w:p>
        </w:tc>
        <w:tc>
          <w:tcPr>
            <w:tcW w:w="5602" w:type="dxa"/>
          </w:tcPr>
          <w:p w14:paraId="32870836" w14:textId="77777777" w:rsidR="000939D8" w:rsidRPr="003F0E09" w:rsidRDefault="000939D8" w:rsidP="00E37439">
            <w:pPr>
              <w:spacing w:after="120" w:line="276" w:lineRule="auto"/>
              <w:rPr>
                <w:rFonts w:asciiTheme="minorHAnsi" w:hAnsiTheme="minorHAnsi" w:cstheme="minorHAnsi"/>
                <w:bCs/>
              </w:rPr>
            </w:pPr>
            <w:r w:rsidRPr="003F0E09">
              <w:rPr>
                <w:rFonts w:asciiTheme="minorHAnsi" w:hAnsiTheme="minorHAnsi" w:cstheme="minorHAnsi"/>
                <w:bCs/>
              </w:rPr>
              <w:lastRenderedPageBreak/>
              <w:t>Data i podpis ze strony Wykonawcy:</w:t>
            </w:r>
          </w:p>
          <w:p w14:paraId="0152D45E" w14:textId="77777777" w:rsidR="000939D8" w:rsidRPr="003F0E09" w:rsidRDefault="000939D8" w:rsidP="00E37439">
            <w:pPr>
              <w:spacing w:after="120" w:line="276" w:lineRule="auto"/>
              <w:rPr>
                <w:rFonts w:asciiTheme="minorHAnsi" w:hAnsiTheme="minorHAnsi" w:cstheme="minorHAnsi"/>
                <w:bCs/>
              </w:rPr>
            </w:pPr>
          </w:p>
        </w:tc>
      </w:tr>
    </w:tbl>
    <w:p w14:paraId="05583A3B" w14:textId="3AE387FE" w:rsidR="00D41C4B" w:rsidRDefault="000939D8" w:rsidP="000939D8">
      <w:pPr>
        <w:rPr>
          <w:rFonts w:asciiTheme="minorHAnsi" w:hAnsiTheme="minorHAnsi" w:cstheme="minorHAnsi"/>
        </w:rPr>
        <w:sectPr w:rsidR="00D41C4B" w:rsidSect="00E37439">
          <w:pgSz w:w="11906" w:h="16838"/>
          <w:pgMar w:top="1304" w:right="1418" w:bottom="1304" w:left="1418" w:header="709" w:footer="273" w:gutter="0"/>
          <w:cols w:space="708"/>
          <w:docGrid w:linePitch="360"/>
        </w:sectPr>
      </w:pPr>
      <w:r w:rsidRPr="003F0E09">
        <w:rPr>
          <w:rFonts w:asciiTheme="minorHAnsi" w:hAnsiTheme="minorHAnsi" w:cstheme="minorHAnsi"/>
        </w:rPr>
        <w:lastRenderedPageBreak/>
        <w:br w:type="page"/>
      </w:r>
    </w:p>
    <w:p w14:paraId="5C4DD889" w14:textId="4BB5D4C5" w:rsidR="00E95375" w:rsidRPr="003F0E09" w:rsidRDefault="00E95375" w:rsidP="00E95375">
      <w:pPr>
        <w:pStyle w:val="Nagwek4"/>
        <w:rPr>
          <w:rFonts w:asciiTheme="minorHAnsi" w:hAnsiTheme="minorHAnsi" w:cstheme="minorBidi"/>
        </w:rPr>
      </w:pPr>
      <w:r w:rsidRPr="68221CD1">
        <w:rPr>
          <w:rFonts w:asciiTheme="minorHAnsi" w:hAnsiTheme="minorHAnsi" w:cstheme="minorBidi"/>
        </w:rPr>
        <w:lastRenderedPageBreak/>
        <w:t xml:space="preserve">Wzór Protokołu </w:t>
      </w:r>
      <w:r w:rsidR="7965F25A" w:rsidRPr="68221CD1">
        <w:rPr>
          <w:rFonts w:asciiTheme="minorHAnsi" w:hAnsiTheme="minorHAnsi" w:cstheme="minorBidi"/>
        </w:rPr>
        <w:t>Odbioru</w:t>
      </w:r>
      <w:r w:rsidR="456EEF19" w:rsidRPr="68221CD1">
        <w:rPr>
          <w:rFonts w:asciiTheme="minorHAnsi" w:hAnsiTheme="minorHAnsi" w:cstheme="minorBidi"/>
        </w:rPr>
        <w:t xml:space="preserve"> </w:t>
      </w:r>
      <w:r w:rsidRPr="68221CD1">
        <w:rPr>
          <w:rFonts w:asciiTheme="minorHAnsi" w:hAnsiTheme="minorHAnsi" w:cstheme="minorBidi"/>
        </w:rPr>
        <w:t xml:space="preserve">Rozwoju Systemu w metodyce </w:t>
      </w:r>
      <w:proofErr w:type="spellStart"/>
      <w:r w:rsidRPr="68221CD1">
        <w:rPr>
          <w:rFonts w:asciiTheme="minorHAnsi" w:hAnsiTheme="minorHAnsi" w:cstheme="minorBidi"/>
        </w:rPr>
        <w:t>Scrum</w:t>
      </w:r>
      <w:proofErr w:type="spellEnd"/>
    </w:p>
    <w:p w14:paraId="1DB2314F" w14:textId="77777777" w:rsidR="000C00DE" w:rsidRDefault="000C00DE" w:rsidP="000C00DE">
      <w:pPr>
        <w:autoSpaceDE w:val="0"/>
        <w:autoSpaceDN w:val="0"/>
        <w:adjustRightInd w:val="0"/>
        <w:jc w:val="both"/>
        <w:rPr>
          <w:rFonts w:eastAsia="Calibri" w:cs="Calibri"/>
          <w:sz w:val="22"/>
          <w:szCs w:val="22"/>
          <w:lang w:eastAsia="en-US"/>
        </w:rPr>
      </w:pPr>
    </w:p>
    <w:p w14:paraId="4BCF0E08" w14:textId="746C67E0" w:rsidR="000C00DE" w:rsidRPr="000C00DE" w:rsidRDefault="000C00DE" w:rsidP="000C00DE">
      <w:pPr>
        <w:autoSpaceDE w:val="0"/>
        <w:autoSpaceDN w:val="0"/>
        <w:adjustRightInd w:val="0"/>
        <w:jc w:val="both"/>
        <w:rPr>
          <w:rFonts w:eastAsia="Calibri" w:cs="Calibri"/>
          <w:sz w:val="22"/>
          <w:szCs w:val="22"/>
          <w:lang w:eastAsia="en-US"/>
        </w:rPr>
      </w:pPr>
      <w:r w:rsidRPr="000C00DE">
        <w:rPr>
          <w:rFonts w:eastAsia="Calibri" w:cs="Calibri"/>
          <w:sz w:val="22"/>
          <w:szCs w:val="22"/>
          <w:lang w:eastAsia="en-US"/>
        </w:rPr>
        <w:t xml:space="preserve">Na podstawie Umowy Nr </w:t>
      </w:r>
      <w:r w:rsidR="00E95375">
        <w:rPr>
          <w:rFonts w:eastAsia="Calibri" w:cs="Calibri"/>
          <w:sz w:val="22"/>
          <w:szCs w:val="22"/>
          <w:lang w:eastAsia="en-US"/>
        </w:rPr>
        <w:t>…</w:t>
      </w:r>
      <w:r w:rsidRPr="000C00DE">
        <w:rPr>
          <w:rFonts w:eastAsia="Calibri" w:cs="Calibri"/>
          <w:sz w:val="22"/>
          <w:szCs w:val="22"/>
          <w:lang w:eastAsia="en-US"/>
        </w:rPr>
        <w:t xml:space="preserve"> z dnia </w:t>
      </w:r>
      <w:r w:rsidR="00E95375">
        <w:rPr>
          <w:rFonts w:eastAsia="Calibri" w:cs="Calibri"/>
          <w:sz w:val="22"/>
          <w:szCs w:val="22"/>
          <w:lang w:eastAsia="en-US"/>
        </w:rPr>
        <w:t>…..</w:t>
      </w:r>
      <w:r w:rsidRPr="000C00DE">
        <w:rPr>
          <w:rFonts w:eastAsia="Calibri" w:cs="Calibri"/>
          <w:sz w:val="22"/>
          <w:szCs w:val="22"/>
          <w:lang w:eastAsia="en-US"/>
        </w:rPr>
        <w:t xml:space="preserve"> r. Zamawiający i Wykonawca potwierdzają wykonanie:</w:t>
      </w:r>
    </w:p>
    <w:p w14:paraId="615A13E8" w14:textId="77777777" w:rsidR="000C00DE" w:rsidRPr="000C00DE" w:rsidRDefault="000C00DE" w:rsidP="000C00DE">
      <w:pPr>
        <w:autoSpaceDE w:val="0"/>
        <w:autoSpaceDN w:val="0"/>
        <w:adjustRightInd w:val="0"/>
        <w:jc w:val="both"/>
        <w:rPr>
          <w:rFonts w:eastAsia="Calibri" w:cs="Calibri"/>
          <w:b/>
          <w:bCs/>
          <w:sz w:val="22"/>
          <w:szCs w:val="22"/>
          <w:lang w:eastAsia="en-US"/>
        </w:rPr>
      </w:pPr>
    </w:p>
    <w:p w14:paraId="57BAA4AA" w14:textId="4223E367" w:rsidR="000C00DE" w:rsidRPr="000C00DE" w:rsidRDefault="000C00DE" w:rsidP="00EF2C98">
      <w:pPr>
        <w:numPr>
          <w:ilvl w:val="0"/>
          <w:numId w:val="148"/>
        </w:numPr>
        <w:tabs>
          <w:tab w:val="right" w:leader="dot" w:pos="9360"/>
        </w:tabs>
        <w:spacing w:after="160" w:line="360" w:lineRule="auto"/>
        <w:ind w:left="567"/>
        <w:contextualSpacing/>
        <w:rPr>
          <w:rFonts w:eastAsia="Calibri"/>
          <w:b/>
          <w:bCs/>
          <w:sz w:val="22"/>
          <w:szCs w:val="22"/>
          <w:lang w:eastAsia="en-US"/>
        </w:rPr>
      </w:pPr>
      <w:bookmarkStart w:id="92" w:name="_Hlk78924320"/>
      <w:r w:rsidRPr="000C00DE">
        <w:rPr>
          <w:rFonts w:eastAsia="Calibri"/>
          <w:b/>
          <w:bCs/>
          <w:sz w:val="22"/>
          <w:szCs w:val="22"/>
          <w:lang w:eastAsia="en-US"/>
        </w:rPr>
        <w:t xml:space="preserve">Prac w ramach ROZWOJU - SPRINT </w:t>
      </w:r>
      <w:r w:rsidR="00E95375">
        <w:rPr>
          <w:rFonts w:eastAsia="Calibri"/>
          <w:b/>
          <w:bCs/>
          <w:sz w:val="22"/>
          <w:szCs w:val="22"/>
          <w:lang w:eastAsia="en-US"/>
        </w:rPr>
        <w:t>….</w:t>
      </w:r>
    </w:p>
    <w:p w14:paraId="2E4BF17D" w14:textId="0434A65F" w:rsidR="000C00DE" w:rsidRPr="000C00DE" w:rsidRDefault="000C00DE" w:rsidP="00EF2C98">
      <w:pPr>
        <w:numPr>
          <w:ilvl w:val="0"/>
          <w:numId w:val="148"/>
        </w:numPr>
        <w:tabs>
          <w:tab w:val="right" w:leader="dot" w:pos="9360"/>
        </w:tabs>
        <w:spacing w:after="160" w:line="360" w:lineRule="auto"/>
        <w:ind w:left="567"/>
        <w:contextualSpacing/>
        <w:jc w:val="both"/>
        <w:rPr>
          <w:rFonts w:eastAsia="Calibri" w:cs="Calibri"/>
          <w:b/>
          <w:bCs/>
          <w:sz w:val="22"/>
          <w:szCs w:val="22"/>
          <w:lang w:eastAsia="en-US"/>
        </w:rPr>
      </w:pPr>
      <w:r w:rsidRPr="000C00DE">
        <w:rPr>
          <w:rFonts w:eastAsia="Calibri" w:cs="Calibri"/>
          <w:sz w:val="22"/>
          <w:szCs w:val="22"/>
          <w:lang w:eastAsia="en-US"/>
        </w:rPr>
        <w:t xml:space="preserve">Nazwa celu Sprintu: </w:t>
      </w:r>
      <w:r w:rsidR="00E95375">
        <w:rPr>
          <w:rFonts w:eastAsia="Calibri"/>
          <w:sz w:val="22"/>
          <w:szCs w:val="22"/>
          <w:lang w:eastAsia="en-US"/>
        </w:rPr>
        <w:t>…….</w:t>
      </w:r>
      <w:r w:rsidRPr="000C00DE">
        <w:rPr>
          <w:rFonts w:eastAsia="Calibri" w:cs="Calibri"/>
          <w:sz w:val="22"/>
          <w:szCs w:val="22"/>
          <w:lang w:eastAsia="en-US"/>
        </w:rPr>
        <w:t>.</w:t>
      </w:r>
    </w:p>
    <w:bookmarkEnd w:id="92"/>
    <w:p w14:paraId="327C192F" w14:textId="3E8205FC" w:rsidR="000C00DE" w:rsidRPr="000C00DE" w:rsidRDefault="000C00DE" w:rsidP="00EF2C98">
      <w:pPr>
        <w:numPr>
          <w:ilvl w:val="0"/>
          <w:numId w:val="148"/>
        </w:numPr>
        <w:tabs>
          <w:tab w:val="right" w:leader="dot" w:pos="9360"/>
        </w:tabs>
        <w:spacing w:after="160" w:line="360" w:lineRule="auto"/>
        <w:ind w:left="567"/>
        <w:contextualSpacing/>
        <w:rPr>
          <w:rFonts w:eastAsia="Calibri" w:cs="Calibri"/>
          <w:b/>
          <w:bCs/>
          <w:sz w:val="22"/>
          <w:szCs w:val="22"/>
          <w:lang w:eastAsia="en-US"/>
        </w:rPr>
      </w:pPr>
      <w:r w:rsidRPr="000C00DE">
        <w:rPr>
          <w:rFonts w:eastAsia="Calibri" w:cs="Calibri"/>
          <w:sz w:val="22"/>
          <w:szCs w:val="22"/>
          <w:lang w:eastAsia="en-US"/>
        </w:rPr>
        <w:t>Prace w ramach Sprintu trwały</w:t>
      </w:r>
      <w:r w:rsidRPr="000C00DE">
        <w:rPr>
          <w:rFonts w:eastAsia="Calibri" w:cs="Calibri"/>
          <w:b/>
          <w:bCs/>
          <w:sz w:val="22"/>
          <w:szCs w:val="22"/>
          <w:lang w:eastAsia="en-US"/>
        </w:rPr>
        <w:t xml:space="preserve"> od </w:t>
      </w:r>
      <w:r w:rsidR="00E95375">
        <w:rPr>
          <w:rFonts w:eastAsia="Calibri" w:cs="Calibri"/>
          <w:b/>
          <w:bCs/>
          <w:sz w:val="22"/>
          <w:szCs w:val="22"/>
          <w:lang w:eastAsia="en-US"/>
        </w:rPr>
        <w:t>…</w:t>
      </w:r>
      <w:r w:rsidRPr="000C00DE">
        <w:rPr>
          <w:rFonts w:eastAsia="Calibri" w:cs="Calibri"/>
          <w:b/>
          <w:bCs/>
          <w:sz w:val="22"/>
          <w:szCs w:val="22"/>
          <w:lang w:eastAsia="en-US"/>
        </w:rPr>
        <w:t xml:space="preserve"> do </w:t>
      </w:r>
      <w:r w:rsidR="00E95375">
        <w:rPr>
          <w:rFonts w:eastAsia="Calibri" w:cs="Calibri"/>
          <w:b/>
          <w:bCs/>
          <w:sz w:val="22"/>
          <w:szCs w:val="22"/>
          <w:lang w:eastAsia="en-US"/>
        </w:rPr>
        <w:t>….</w:t>
      </w:r>
    </w:p>
    <w:p w14:paraId="5DDEF292" w14:textId="1E90E13F" w:rsidR="000C00DE" w:rsidRPr="000C00DE" w:rsidRDefault="000C00DE" w:rsidP="00EF2C98">
      <w:pPr>
        <w:numPr>
          <w:ilvl w:val="0"/>
          <w:numId w:val="148"/>
        </w:numPr>
        <w:tabs>
          <w:tab w:val="right" w:leader="dot" w:pos="9360"/>
        </w:tabs>
        <w:spacing w:after="160" w:line="360" w:lineRule="auto"/>
        <w:ind w:left="567"/>
        <w:contextualSpacing/>
        <w:rPr>
          <w:rFonts w:eastAsia="Calibri" w:cs="Calibri"/>
          <w:sz w:val="22"/>
          <w:szCs w:val="22"/>
          <w:lang w:eastAsia="en-US"/>
        </w:rPr>
      </w:pPr>
      <w:r w:rsidRPr="000C00DE">
        <w:rPr>
          <w:rFonts w:eastAsia="Calibri" w:cs="Calibri"/>
          <w:sz w:val="22"/>
          <w:szCs w:val="22"/>
          <w:lang w:eastAsia="en-US"/>
        </w:rPr>
        <w:t>Dzień przeglądu Sprintu:</w:t>
      </w:r>
      <w:r w:rsidRPr="000C00DE">
        <w:rPr>
          <w:rFonts w:eastAsia="Calibri" w:cs="Calibri"/>
          <w:b/>
          <w:bCs/>
          <w:sz w:val="22"/>
          <w:szCs w:val="22"/>
          <w:lang w:eastAsia="en-US"/>
        </w:rPr>
        <w:t xml:space="preserve"> </w:t>
      </w:r>
      <w:r w:rsidR="00E95375">
        <w:rPr>
          <w:rFonts w:eastAsia="Calibri" w:cs="Calibri"/>
          <w:b/>
          <w:bCs/>
          <w:sz w:val="22"/>
          <w:szCs w:val="22"/>
          <w:lang w:eastAsia="en-US"/>
        </w:rPr>
        <w:t>….</w:t>
      </w:r>
      <w:r w:rsidRPr="000C00DE">
        <w:rPr>
          <w:rFonts w:eastAsia="Calibri" w:cs="Calibri"/>
          <w:sz w:val="22"/>
          <w:szCs w:val="22"/>
          <w:lang w:eastAsia="en-US"/>
        </w:rPr>
        <w:t>, co potwierdza przekazanie wyniku Sprintu w terminie.</w:t>
      </w:r>
    </w:p>
    <w:p w14:paraId="4D0CA45A" w14:textId="77777777" w:rsidR="000C00DE" w:rsidRPr="000C00DE" w:rsidRDefault="000C00DE" w:rsidP="000C00DE">
      <w:pPr>
        <w:spacing w:before="100" w:beforeAutospacing="1" w:after="100" w:afterAutospacing="1"/>
        <w:jc w:val="both"/>
        <w:rPr>
          <w:rFonts w:cs="Calibri"/>
          <w:sz w:val="22"/>
          <w:szCs w:val="22"/>
        </w:rPr>
      </w:pPr>
      <w:r w:rsidRPr="000C00DE">
        <w:rPr>
          <w:rFonts w:cs="Calibri"/>
          <w:sz w:val="22"/>
          <w:szCs w:val="22"/>
        </w:rPr>
        <w:t>Zamawiający oświadcza, iż osiągnięty został Cel Sprintu: Tak/</w:t>
      </w:r>
      <w:r w:rsidRPr="000C00DE">
        <w:rPr>
          <w:rFonts w:cs="Calibri"/>
          <w:strike/>
          <w:sz w:val="22"/>
          <w:szCs w:val="22"/>
        </w:rPr>
        <w:t>Nie</w:t>
      </w:r>
      <w:r w:rsidRPr="000C00DE">
        <w:rPr>
          <w:rFonts w:cs="Calibri"/>
          <w:sz w:val="22"/>
          <w:szCs w:val="22"/>
        </w:rPr>
        <w:t>*</w:t>
      </w:r>
    </w:p>
    <w:p w14:paraId="7909FE50" w14:textId="77777777" w:rsidR="000C00DE" w:rsidRPr="000C00DE" w:rsidRDefault="000C00DE" w:rsidP="000C00DE">
      <w:pPr>
        <w:spacing w:before="100" w:beforeAutospacing="1" w:after="100" w:afterAutospacing="1"/>
        <w:jc w:val="both"/>
        <w:rPr>
          <w:rFonts w:cs="Calibri"/>
          <w:b/>
          <w:bCs/>
          <w:sz w:val="22"/>
          <w:szCs w:val="22"/>
          <w:u w:val="single"/>
        </w:rPr>
      </w:pPr>
      <w:r w:rsidRPr="000C00DE">
        <w:rPr>
          <w:rFonts w:cs="Calibri"/>
          <w:b/>
          <w:bCs/>
          <w:sz w:val="22"/>
          <w:szCs w:val="22"/>
          <w:u w:val="single"/>
        </w:rPr>
        <w:t xml:space="preserve">Lista Historii Użytkownika z </w:t>
      </w:r>
      <w:proofErr w:type="spellStart"/>
      <w:r w:rsidRPr="000C00DE">
        <w:rPr>
          <w:rFonts w:cs="Calibri"/>
          <w:b/>
          <w:bCs/>
          <w:sz w:val="22"/>
          <w:szCs w:val="22"/>
          <w:u w:val="single"/>
        </w:rPr>
        <w:t>Backlog</w:t>
      </w:r>
      <w:proofErr w:type="spellEnd"/>
      <w:r w:rsidRPr="000C00DE">
        <w:rPr>
          <w:rFonts w:cs="Calibri"/>
          <w:b/>
          <w:bCs/>
          <w:sz w:val="22"/>
          <w:szCs w:val="22"/>
          <w:u w:val="single"/>
        </w:rPr>
        <w:t xml:space="preserve"> Sprintu, które zostały zrealizowane:</w:t>
      </w:r>
    </w:p>
    <w:p w14:paraId="0F6E394D" w14:textId="51937329" w:rsidR="000C00DE" w:rsidRPr="000C00DE" w:rsidRDefault="00E95375" w:rsidP="00EF2C98">
      <w:pPr>
        <w:numPr>
          <w:ilvl w:val="0"/>
          <w:numId w:val="151"/>
        </w:numPr>
        <w:spacing w:before="100" w:beforeAutospacing="1" w:after="100" w:afterAutospacing="1" w:line="259" w:lineRule="auto"/>
        <w:jc w:val="both"/>
        <w:rPr>
          <w:rFonts w:cs="Calibri"/>
          <w:sz w:val="22"/>
          <w:szCs w:val="22"/>
        </w:rPr>
      </w:pPr>
      <w:r>
        <w:rPr>
          <w:rFonts w:cs="Calibri"/>
          <w:sz w:val="22"/>
          <w:szCs w:val="22"/>
        </w:rPr>
        <w:t>…………</w:t>
      </w:r>
    </w:p>
    <w:p w14:paraId="12990ABA" w14:textId="79736765" w:rsidR="000C00DE" w:rsidRPr="000C00DE" w:rsidRDefault="00E95375" w:rsidP="00EF2C98">
      <w:pPr>
        <w:numPr>
          <w:ilvl w:val="0"/>
          <w:numId w:val="151"/>
        </w:numPr>
        <w:spacing w:before="100" w:beforeAutospacing="1" w:after="100" w:afterAutospacing="1" w:line="259" w:lineRule="auto"/>
        <w:jc w:val="both"/>
        <w:rPr>
          <w:rFonts w:cs="Calibri"/>
          <w:sz w:val="22"/>
          <w:szCs w:val="22"/>
        </w:rPr>
      </w:pPr>
      <w:r>
        <w:rPr>
          <w:rFonts w:cs="Calibri"/>
          <w:sz w:val="22"/>
          <w:szCs w:val="22"/>
        </w:rPr>
        <w:t>…………….</w:t>
      </w:r>
    </w:p>
    <w:p w14:paraId="143D4D8D" w14:textId="523E347A" w:rsidR="000C00DE" w:rsidRPr="000C00DE" w:rsidRDefault="00E95375" w:rsidP="00EF2C98">
      <w:pPr>
        <w:numPr>
          <w:ilvl w:val="0"/>
          <w:numId w:val="151"/>
        </w:numPr>
        <w:spacing w:before="100" w:beforeAutospacing="1" w:after="100" w:afterAutospacing="1" w:line="259" w:lineRule="auto"/>
        <w:jc w:val="both"/>
        <w:rPr>
          <w:rFonts w:cs="Calibri"/>
          <w:sz w:val="22"/>
          <w:szCs w:val="22"/>
        </w:rPr>
      </w:pPr>
      <w:r>
        <w:rPr>
          <w:rFonts w:cs="Calibri"/>
          <w:sz w:val="22"/>
          <w:szCs w:val="22"/>
        </w:rPr>
        <w:t>……………</w:t>
      </w:r>
    </w:p>
    <w:p w14:paraId="74FA5741" w14:textId="4D5CEC03" w:rsidR="000C00DE" w:rsidRPr="000C00DE" w:rsidRDefault="000C00DE" w:rsidP="00E95375">
      <w:pPr>
        <w:spacing w:before="100" w:beforeAutospacing="1" w:after="100" w:afterAutospacing="1" w:line="259" w:lineRule="auto"/>
        <w:jc w:val="both"/>
        <w:rPr>
          <w:rFonts w:cs="Calibri"/>
          <w:b/>
          <w:bCs/>
          <w:sz w:val="22"/>
          <w:szCs w:val="22"/>
          <w:u w:val="single"/>
        </w:rPr>
      </w:pPr>
      <w:r w:rsidRPr="000C00DE">
        <w:rPr>
          <w:rFonts w:cs="Calibri"/>
          <w:sz w:val="22"/>
          <w:szCs w:val="22"/>
        </w:rPr>
        <w:t>[</w:t>
      </w:r>
      <w:r w:rsidRPr="000C00DE">
        <w:rPr>
          <w:rFonts w:cs="Calibri"/>
          <w:b/>
          <w:bCs/>
          <w:sz w:val="22"/>
          <w:szCs w:val="22"/>
          <w:u w:val="single"/>
        </w:rPr>
        <w:t xml:space="preserve">Lista Historii Użytkownika z </w:t>
      </w:r>
      <w:proofErr w:type="spellStart"/>
      <w:r w:rsidRPr="000C00DE">
        <w:rPr>
          <w:rFonts w:cs="Calibri"/>
          <w:b/>
          <w:bCs/>
          <w:sz w:val="22"/>
          <w:szCs w:val="22"/>
          <w:u w:val="single"/>
        </w:rPr>
        <w:t>Backlog</w:t>
      </w:r>
      <w:proofErr w:type="spellEnd"/>
      <w:r w:rsidRPr="000C00DE">
        <w:rPr>
          <w:rFonts w:cs="Calibri"/>
          <w:b/>
          <w:bCs/>
          <w:sz w:val="22"/>
          <w:szCs w:val="22"/>
          <w:u w:val="single"/>
        </w:rPr>
        <w:t xml:space="preserve"> Sprintu, które zostały zaplanowane i niezrealizowane:</w:t>
      </w:r>
    </w:p>
    <w:p w14:paraId="42F253DF" w14:textId="77777777" w:rsidR="000C00DE" w:rsidRPr="000C00DE" w:rsidRDefault="000C00DE" w:rsidP="000C00DE">
      <w:pPr>
        <w:spacing w:before="100" w:beforeAutospacing="1" w:after="100" w:afterAutospacing="1"/>
        <w:jc w:val="both"/>
        <w:rPr>
          <w:rFonts w:cs="Calibri"/>
          <w:sz w:val="22"/>
          <w:szCs w:val="22"/>
        </w:rPr>
      </w:pPr>
      <w:r w:rsidRPr="000C00DE">
        <w:rPr>
          <w:rFonts w:cs="Calibri"/>
          <w:sz w:val="22"/>
          <w:szCs w:val="22"/>
        </w:rPr>
        <w:t>Nie dotyczy.</w:t>
      </w:r>
    </w:p>
    <w:p w14:paraId="65886435" w14:textId="77777777" w:rsidR="000C00DE" w:rsidRPr="000C00DE" w:rsidRDefault="000C00DE" w:rsidP="000C00DE">
      <w:pPr>
        <w:spacing w:before="100" w:beforeAutospacing="1" w:after="100" w:afterAutospacing="1"/>
        <w:jc w:val="both"/>
        <w:rPr>
          <w:rFonts w:cs="Calibri"/>
          <w:b/>
          <w:bCs/>
          <w:sz w:val="22"/>
          <w:szCs w:val="22"/>
          <w:u w:val="single"/>
        </w:rPr>
      </w:pPr>
      <w:r w:rsidRPr="000C00DE">
        <w:rPr>
          <w:rFonts w:cs="Calibri"/>
          <w:b/>
          <w:bCs/>
          <w:sz w:val="22"/>
          <w:szCs w:val="22"/>
          <w:u w:val="single"/>
        </w:rPr>
        <w:t>Opis przyrostu (lista funkcjonalności):</w:t>
      </w:r>
    </w:p>
    <w:p w14:paraId="3C79290F" w14:textId="1317492E" w:rsidR="000C00DE" w:rsidRPr="000C00DE" w:rsidRDefault="00E95375" w:rsidP="00EF2C98">
      <w:pPr>
        <w:numPr>
          <w:ilvl w:val="0"/>
          <w:numId w:val="152"/>
        </w:numPr>
        <w:spacing w:before="100" w:beforeAutospacing="1" w:after="100" w:afterAutospacing="1" w:line="259" w:lineRule="auto"/>
        <w:jc w:val="both"/>
        <w:rPr>
          <w:rFonts w:cs="Calibri"/>
          <w:sz w:val="22"/>
          <w:szCs w:val="22"/>
        </w:rPr>
      </w:pPr>
      <w:r>
        <w:rPr>
          <w:rFonts w:cs="Calibri"/>
          <w:sz w:val="22"/>
          <w:szCs w:val="22"/>
        </w:rPr>
        <w:t>………………..</w:t>
      </w:r>
    </w:p>
    <w:p w14:paraId="0F28FC32" w14:textId="3B699844" w:rsidR="000C00DE" w:rsidRPr="000C00DE" w:rsidRDefault="00E95375" w:rsidP="00EF2C98">
      <w:pPr>
        <w:numPr>
          <w:ilvl w:val="0"/>
          <w:numId w:val="152"/>
        </w:numPr>
        <w:spacing w:before="100" w:beforeAutospacing="1" w:after="100" w:afterAutospacing="1" w:line="259" w:lineRule="auto"/>
        <w:jc w:val="both"/>
        <w:rPr>
          <w:rFonts w:cs="Calibri"/>
          <w:sz w:val="22"/>
          <w:szCs w:val="22"/>
        </w:rPr>
      </w:pPr>
      <w:r>
        <w:rPr>
          <w:rFonts w:cs="Calibri"/>
          <w:sz w:val="22"/>
          <w:szCs w:val="22"/>
        </w:rPr>
        <w:t>………………..</w:t>
      </w:r>
    </w:p>
    <w:p w14:paraId="24A60FD6" w14:textId="77777777" w:rsidR="000C00DE" w:rsidRPr="000C00DE" w:rsidRDefault="000C00DE" w:rsidP="000C00DE">
      <w:pPr>
        <w:pBdr>
          <w:top w:val="single" w:sz="4" w:space="1" w:color="auto"/>
        </w:pBdr>
        <w:spacing w:before="100" w:beforeAutospacing="1" w:after="100" w:afterAutospacing="1"/>
        <w:jc w:val="both"/>
        <w:rPr>
          <w:rFonts w:cs="Calibri"/>
          <w:b/>
          <w:bCs/>
          <w:sz w:val="22"/>
          <w:szCs w:val="22"/>
          <w:u w:val="single"/>
        </w:rPr>
      </w:pPr>
      <w:r w:rsidRPr="000C00DE">
        <w:rPr>
          <w:rFonts w:cs="Calibri"/>
          <w:b/>
          <w:bCs/>
          <w:sz w:val="22"/>
          <w:szCs w:val="22"/>
          <w:u w:val="single"/>
        </w:rPr>
        <w:br/>
        <w:t>Lista zadań analitycznych, które zostały zrealizowane:</w:t>
      </w:r>
    </w:p>
    <w:p w14:paraId="11BA5C90" w14:textId="162781A3" w:rsidR="000C00DE" w:rsidRPr="000C00DE" w:rsidRDefault="00E95375" w:rsidP="00EF2C98">
      <w:pPr>
        <w:numPr>
          <w:ilvl w:val="0"/>
          <w:numId w:val="150"/>
        </w:numPr>
        <w:spacing w:before="100" w:beforeAutospacing="1" w:after="100" w:afterAutospacing="1" w:line="259" w:lineRule="auto"/>
        <w:jc w:val="both"/>
        <w:rPr>
          <w:rFonts w:cs="Calibri"/>
          <w:sz w:val="22"/>
          <w:szCs w:val="22"/>
        </w:rPr>
      </w:pPr>
      <w:r>
        <w:rPr>
          <w:rFonts w:cs="Calibri"/>
          <w:sz w:val="22"/>
          <w:szCs w:val="22"/>
        </w:rPr>
        <w:t>……………</w:t>
      </w:r>
    </w:p>
    <w:p w14:paraId="357DAF4B" w14:textId="4825E3C5" w:rsidR="000C00DE" w:rsidRPr="000C00DE" w:rsidRDefault="00E95375" w:rsidP="00EF2C98">
      <w:pPr>
        <w:numPr>
          <w:ilvl w:val="0"/>
          <w:numId w:val="150"/>
        </w:numPr>
        <w:spacing w:before="100" w:beforeAutospacing="1" w:after="100" w:afterAutospacing="1" w:line="259" w:lineRule="auto"/>
        <w:jc w:val="both"/>
        <w:rPr>
          <w:rFonts w:cs="Calibri"/>
          <w:sz w:val="22"/>
          <w:szCs w:val="22"/>
        </w:rPr>
      </w:pPr>
      <w:r>
        <w:rPr>
          <w:rFonts w:cs="Calibri"/>
          <w:sz w:val="22"/>
          <w:szCs w:val="22"/>
        </w:rPr>
        <w:t>…………..</w:t>
      </w:r>
    </w:p>
    <w:p w14:paraId="31BAA5D1" w14:textId="115FC53E" w:rsidR="000C00DE" w:rsidRPr="000C00DE" w:rsidRDefault="00E95375" w:rsidP="00EF2C98">
      <w:pPr>
        <w:numPr>
          <w:ilvl w:val="0"/>
          <w:numId w:val="150"/>
        </w:numPr>
        <w:spacing w:before="100" w:beforeAutospacing="1" w:after="100" w:afterAutospacing="1" w:line="259" w:lineRule="auto"/>
        <w:jc w:val="both"/>
        <w:rPr>
          <w:rFonts w:cs="Calibri"/>
          <w:sz w:val="22"/>
          <w:szCs w:val="22"/>
        </w:rPr>
      </w:pPr>
      <w:r>
        <w:rPr>
          <w:rFonts w:cs="Calibri"/>
          <w:sz w:val="22"/>
          <w:szCs w:val="22"/>
        </w:rPr>
        <w:t>……….</w:t>
      </w:r>
    </w:p>
    <w:p w14:paraId="1989F928" w14:textId="77777777" w:rsidR="000C00DE" w:rsidRPr="000C00DE" w:rsidRDefault="000C00DE" w:rsidP="000C00DE">
      <w:pPr>
        <w:pBdr>
          <w:top w:val="single" w:sz="4" w:space="1" w:color="auto"/>
        </w:pBdr>
        <w:spacing w:before="100" w:beforeAutospacing="1" w:after="100" w:afterAutospacing="1"/>
        <w:jc w:val="both"/>
        <w:rPr>
          <w:rFonts w:cs="Calibri"/>
          <w:b/>
          <w:bCs/>
          <w:sz w:val="22"/>
          <w:szCs w:val="22"/>
          <w:u w:val="single"/>
        </w:rPr>
      </w:pPr>
      <w:r w:rsidRPr="000C00DE">
        <w:rPr>
          <w:rFonts w:cs="Calibri"/>
          <w:b/>
          <w:bCs/>
          <w:sz w:val="22"/>
          <w:szCs w:val="22"/>
          <w:u w:val="single"/>
        </w:rPr>
        <w:br/>
        <w:t>Lista zagadnień rozwojowych, które zostały dodatkowo zrealizowane:</w:t>
      </w:r>
    </w:p>
    <w:p w14:paraId="5D282D39" w14:textId="77777777" w:rsidR="000C00DE" w:rsidRPr="000C00DE" w:rsidRDefault="000C00DE" w:rsidP="000C00DE">
      <w:pPr>
        <w:pBdr>
          <w:top w:val="single" w:sz="4" w:space="1" w:color="auto"/>
        </w:pBdr>
        <w:spacing w:before="100" w:beforeAutospacing="1" w:after="100" w:afterAutospacing="1"/>
        <w:jc w:val="both"/>
        <w:rPr>
          <w:rFonts w:cs="Calibri"/>
          <w:sz w:val="22"/>
          <w:szCs w:val="22"/>
        </w:rPr>
      </w:pPr>
      <w:r w:rsidRPr="000C00DE">
        <w:rPr>
          <w:rFonts w:cs="Calibri"/>
          <w:sz w:val="22"/>
          <w:szCs w:val="22"/>
        </w:rPr>
        <w:t xml:space="preserve">Nie dotyczy. </w:t>
      </w:r>
    </w:p>
    <w:p w14:paraId="695BDEAA" w14:textId="1A4E628C" w:rsidR="000C00DE" w:rsidRPr="000C00DE" w:rsidRDefault="000C00DE" w:rsidP="000C00DE">
      <w:pPr>
        <w:pBdr>
          <w:top w:val="single" w:sz="4" w:space="1" w:color="auto"/>
          <w:bottom w:val="single" w:sz="4" w:space="1" w:color="auto"/>
        </w:pBdr>
        <w:spacing w:before="100" w:beforeAutospacing="1" w:after="100" w:afterAutospacing="1"/>
        <w:jc w:val="both"/>
        <w:rPr>
          <w:rFonts w:cs="Calibri"/>
          <w:sz w:val="22"/>
          <w:szCs w:val="22"/>
        </w:rPr>
      </w:pPr>
      <w:r w:rsidRPr="000C00DE">
        <w:rPr>
          <w:rFonts w:cs="Calibri"/>
          <w:sz w:val="22"/>
          <w:szCs w:val="22"/>
        </w:rPr>
        <w:br/>
        <w:t xml:space="preserve">Pracochłonność prac zrealizowanych w ramach Zlecenia </w:t>
      </w:r>
      <w:r w:rsidR="00E95375">
        <w:rPr>
          <w:rFonts w:cs="Calibri"/>
          <w:sz w:val="22"/>
          <w:szCs w:val="22"/>
        </w:rPr>
        <w:t>…..</w:t>
      </w:r>
      <w:r w:rsidRPr="000C00DE">
        <w:rPr>
          <w:rFonts w:cs="Calibri"/>
          <w:sz w:val="22"/>
          <w:szCs w:val="22"/>
        </w:rPr>
        <w:t xml:space="preserve"> wyniosła </w:t>
      </w:r>
      <w:r w:rsidR="00E95375">
        <w:rPr>
          <w:rFonts w:cs="Calibri"/>
          <w:b/>
          <w:bCs/>
          <w:sz w:val="22"/>
          <w:szCs w:val="22"/>
        </w:rPr>
        <w:t>… R</w:t>
      </w:r>
      <w:r w:rsidRPr="000C00DE">
        <w:rPr>
          <w:rFonts w:cs="Calibri"/>
          <w:sz w:val="22"/>
          <w:szCs w:val="22"/>
        </w:rPr>
        <w:t>oboczogodzin.</w:t>
      </w:r>
      <w:r w:rsidRPr="000C00DE">
        <w:rPr>
          <w:rFonts w:cs="Calibri"/>
          <w:sz w:val="22"/>
          <w:szCs w:val="22"/>
        </w:rPr>
        <w:br/>
      </w:r>
    </w:p>
    <w:p w14:paraId="0479FC60" w14:textId="77777777" w:rsidR="000C00DE" w:rsidRPr="000C00DE" w:rsidRDefault="000C00DE" w:rsidP="000C00DE">
      <w:pPr>
        <w:tabs>
          <w:tab w:val="right" w:leader="dot" w:pos="9360"/>
        </w:tabs>
        <w:spacing w:after="160" w:line="360" w:lineRule="auto"/>
        <w:rPr>
          <w:rFonts w:eastAsia="Calibri" w:cs="Calibri"/>
          <w:sz w:val="22"/>
          <w:szCs w:val="22"/>
          <w:lang w:eastAsia="en-US"/>
        </w:rPr>
      </w:pPr>
      <w:r w:rsidRPr="000C00DE">
        <w:rPr>
          <w:rFonts w:eastAsia="Calibri" w:cs="Calibri"/>
          <w:sz w:val="22"/>
          <w:szCs w:val="22"/>
          <w:lang w:eastAsia="en-US"/>
        </w:rPr>
        <w:t xml:space="preserve">* </w:t>
      </w:r>
      <w:r w:rsidRPr="000C00DE">
        <w:rPr>
          <w:rFonts w:eastAsia="Calibri"/>
          <w:sz w:val="22"/>
          <w:szCs w:val="22"/>
          <w:lang w:eastAsia="en-US"/>
        </w:rPr>
        <w:t>niepotrzebne skreślić</w:t>
      </w:r>
    </w:p>
    <w:p w14:paraId="56D38F78" w14:textId="77777777" w:rsidR="000C00DE" w:rsidRPr="000C00DE" w:rsidRDefault="000C00DE" w:rsidP="000C00DE">
      <w:pPr>
        <w:autoSpaceDE w:val="0"/>
        <w:autoSpaceDN w:val="0"/>
        <w:adjustRightInd w:val="0"/>
        <w:jc w:val="both"/>
        <w:rPr>
          <w:rFonts w:eastAsia="Calibri" w:cs="Calibri"/>
          <w:sz w:val="22"/>
          <w:szCs w:val="22"/>
          <w:lang w:eastAsia="en-US"/>
        </w:rPr>
      </w:pPr>
      <w:r w:rsidRPr="000C00DE">
        <w:rPr>
          <w:rFonts w:eastAsia="Calibri" w:cs="Calibri"/>
          <w:sz w:val="22"/>
          <w:szCs w:val="22"/>
          <w:lang w:eastAsia="en-US"/>
        </w:rPr>
        <w:t>Załączniki:</w:t>
      </w:r>
    </w:p>
    <w:p w14:paraId="0D33C8F6" w14:textId="77777777" w:rsidR="000C00DE" w:rsidRPr="000C00DE" w:rsidRDefault="000C00DE" w:rsidP="00EF2C98">
      <w:pPr>
        <w:numPr>
          <w:ilvl w:val="0"/>
          <w:numId w:val="149"/>
        </w:numPr>
        <w:autoSpaceDE w:val="0"/>
        <w:autoSpaceDN w:val="0"/>
        <w:adjustRightInd w:val="0"/>
        <w:spacing w:after="160" w:line="259" w:lineRule="auto"/>
        <w:contextualSpacing/>
        <w:jc w:val="both"/>
        <w:rPr>
          <w:rFonts w:eastAsia="Calibri" w:cs="Calibri"/>
          <w:sz w:val="22"/>
          <w:szCs w:val="22"/>
          <w:lang w:eastAsia="en-US"/>
        </w:rPr>
      </w:pPr>
      <w:bookmarkStart w:id="93" w:name="_Hlk119958650"/>
      <w:r w:rsidRPr="000C00DE">
        <w:rPr>
          <w:rFonts w:eastAsia="Calibri" w:cs="Calibri"/>
          <w:sz w:val="22"/>
          <w:szCs w:val="22"/>
          <w:lang w:eastAsia="en-US"/>
        </w:rPr>
        <w:t xml:space="preserve">Raport z realizacji zgłoszeń w aplikacji </w:t>
      </w:r>
      <w:proofErr w:type="spellStart"/>
      <w:r w:rsidRPr="000C00DE">
        <w:rPr>
          <w:rFonts w:eastAsia="Calibri" w:cs="Calibri"/>
          <w:sz w:val="22"/>
          <w:szCs w:val="22"/>
          <w:lang w:eastAsia="en-US"/>
        </w:rPr>
        <w:t>Jira</w:t>
      </w:r>
      <w:bookmarkEnd w:id="93"/>
      <w:proofErr w:type="spellEnd"/>
      <w:r w:rsidRPr="000C00DE">
        <w:rPr>
          <w:rFonts w:eastAsia="Calibri" w:cs="Calibri"/>
          <w:sz w:val="22"/>
          <w:szCs w:val="22"/>
          <w:lang w:eastAsia="en-US"/>
        </w:rPr>
        <w:t>.</w:t>
      </w:r>
    </w:p>
    <w:p w14:paraId="16B13B18" w14:textId="19CA2DD3" w:rsidR="000C00DE" w:rsidRPr="000C00DE" w:rsidRDefault="000C00DE" w:rsidP="00EF2C98">
      <w:pPr>
        <w:numPr>
          <w:ilvl w:val="0"/>
          <w:numId w:val="149"/>
        </w:numPr>
        <w:autoSpaceDE w:val="0"/>
        <w:autoSpaceDN w:val="0"/>
        <w:adjustRightInd w:val="0"/>
        <w:spacing w:after="160" w:line="259" w:lineRule="auto"/>
        <w:contextualSpacing/>
        <w:jc w:val="both"/>
        <w:rPr>
          <w:rFonts w:eastAsia="Calibri" w:cs="Calibri"/>
          <w:sz w:val="22"/>
          <w:szCs w:val="22"/>
          <w:lang w:eastAsia="en-US"/>
        </w:rPr>
      </w:pPr>
      <w:r w:rsidRPr="000C00DE">
        <w:rPr>
          <w:rFonts w:eastAsia="Calibri" w:cs="Calibri"/>
          <w:sz w:val="22"/>
          <w:szCs w:val="22"/>
          <w:lang w:eastAsia="en-US"/>
        </w:rPr>
        <w:t xml:space="preserve">Zestawienie godzin poświęconych na realizację Sprintu </w:t>
      </w:r>
      <w:r w:rsidR="00E95375">
        <w:rPr>
          <w:rFonts w:eastAsia="Calibri" w:cs="Calibri"/>
          <w:sz w:val="22"/>
          <w:szCs w:val="22"/>
          <w:lang w:eastAsia="en-US"/>
        </w:rPr>
        <w:t>…</w:t>
      </w:r>
      <w:r w:rsidRPr="000C00DE">
        <w:rPr>
          <w:rFonts w:eastAsia="Calibri" w:cs="Calibri"/>
          <w:sz w:val="22"/>
          <w:szCs w:val="22"/>
          <w:lang w:eastAsia="en-US"/>
        </w:rPr>
        <w:t>.</w:t>
      </w:r>
    </w:p>
    <w:p w14:paraId="2834C443" w14:textId="77777777" w:rsidR="000C00DE" w:rsidRPr="000C00DE" w:rsidRDefault="000C00DE" w:rsidP="000C00DE">
      <w:pPr>
        <w:autoSpaceDE w:val="0"/>
        <w:autoSpaceDN w:val="0"/>
        <w:adjustRightInd w:val="0"/>
        <w:ind w:left="720"/>
        <w:contextualSpacing/>
        <w:jc w:val="both"/>
        <w:rPr>
          <w:rFonts w:eastAsia="Calibri" w:cs="Calibri"/>
          <w:sz w:val="22"/>
          <w:szCs w:val="22"/>
          <w:lang w:eastAsia="en-US"/>
        </w:rPr>
      </w:pPr>
    </w:p>
    <w:tbl>
      <w:tblPr>
        <w:tblStyle w:val="Tabela-Siatk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C00DE" w:rsidRPr="000C00DE" w14:paraId="19E528B7" w14:textId="77777777" w:rsidTr="00EB4EE0">
        <w:tc>
          <w:tcPr>
            <w:tcW w:w="4531" w:type="dxa"/>
          </w:tcPr>
          <w:p w14:paraId="0B5A0F31" w14:textId="77777777" w:rsidR="000C00DE" w:rsidRPr="000C00DE" w:rsidRDefault="000C00DE" w:rsidP="000C00DE">
            <w:pPr>
              <w:autoSpaceDE w:val="0"/>
              <w:autoSpaceDN w:val="0"/>
              <w:adjustRightInd w:val="0"/>
              <w:rPr>
                <w:rFonts w:cs="Calibri"/>
                <w:sz w:val="22"/>
                <w:szCs w:val="22"/>
              </w:rPr>
            </w:pPr>
          </w:p>
          <w:p w14:paraId="19057DE8" w14:textId="77777777" w:rsidR="000C00DE" w:rsidRPr="000C00DE" w:rsidRDefault="000C00DE" w:rsidP="000C00DE">
            <w:pPr>
              <w:autoSpaceDE w:val="0"/>
              <w:autoSpaceDN w:val="0"/>
              <w:adjustRightInd w:val="0"/>
              <w:rPr>
                <w:rFonts w:cs="Calibri"/>
                <w:sz w:val="22"/>
                <w:szCs w:val="22"/>
              </w:rPr>
            </w:pPr>
          </w:p>
          <w:p w14:paraId="02BBDC1E" w14:textId="77777777" w:rsidR="000C00DE" w:rsidRPr="000C00DE" w:rsidRDefault="000C00DE" w:rsidP="000C00DE">
            <w:pPr>
              <w:autoSpaceDE w:val="0"/>
              <w:autoSpaceDN w:val="0"/>
              <w:adjustRightInd w:val="0"/>
              <w:rPr>
                <w:rFonts w:cs="Calibri"/>
                <w:sz w:val="22"/>
                <w:szCs w:val="22"/>
              </w:rPr>
            </w:pPr>
          </w:p>
          <w:p w14:paraId="7BF80C2A" w14:textId="77777777" w:rsidR="000C00DE" w:rsidRPr="000C00DE" w:rsidRDefault="000C00DE" w:rsidP="000C00DE">
            <w:pPr>
              <w:autoSpaceDE w:val="0"/>
              <w:autoSpaceDN w:val="0"/>
              <w:adjustRightInd w:val="0"/>
              <w:rPr>
                <w:rFonts w:cs="Calibri"/>
                <w:sz w:val="22"/>
                <w:szCs w:val="22"/>
              </w:rPr>
            </w:pPr>
          </w:p>
          <w:p w14:paraId="75F799F9" w14:textId="77777777" w:rsidR="000C00DE" w:rsidRPr="000C00DE" w:rsidRDefault="000C00DE" w:rsidP="000C00DE">
            <w:pPr>
              <w:autoSpaceDE w:val="0"/>
              <w:autoSpaceDN w:val="0"/>
              <w:adjustRightInd w:val="0"/>
              <w:rPr>
                <w:rFonts w:cs="Calibri"/>
                <w:sz w:val="22"/>
                <w:szCs w:val="22"/>
              </w:rPr>
            </w:pPr>
          </w:p>
          <w:p w14:paraId="36DAD9D2" w14:textId="77777777" w:rsidR="000C00DE" w:rsidRPr="000C00DE" w:rsidRDefault="000C00DE" w:rsidP="000C00DE">
            <w:pPr>
              <w:autoSpaceDE w:val="0"/>
              <w:autoSpaceDN w:val="0"/>
              <w:adjustRightInd w:val="0"/>
              <w:rPr>
                <w:rFonts w:cs="Calibri"/>
                <w:sz w:val="22"/>
                <w:szCs w:val="22"/>
              </w:rPr>
            </w:pPr>
          </w:p>
        </w:tc>
        <w:tc>
          <w:tcPr>
            <w:tcW w:w="4531" w:type="dxa"/>
          </w:tcPr>
          <w:p w14:paraId="04E32A94" w14:textId="77777777" w:rsidR="000C00DE" w:rsidRPr="000C00DE" w:rsidRDefault="000C00DE" w:rsidP="000C00DE">
            <w:pPr>
              <w:autoSpaceDE w:val="0"/>
              <w:autoSpaceDN w:val="0"/>
              <w:adjustRightInd w:val="0"/>
              <w:rPr>
                <w:rFonts w:cs="Calibri"/>
                <w:sz w:val="22"/>
                <w:szCs w:val="22"/>
              </w:rPr>
            </w:pPr>
          </w:p>
        </w:tc>
      </w:tr>
      <w:tr w:rsidR="000C00DE" w:rsidRPr="000C00DE" w14:paraId="400C3A9D" w14:textId="77777777" w:rsidTr="00EB4EE0">
        <w:tc>
          <w:tcPr>
            <w:tcW w:w="4531" w:type="dxa"/>
          </w:tcPr>
          <w:p w14:paraId="0757A9C2" w14:textId="77777777" w:rsidR="000C00DE" w:rsidRPr="000C00DE" w:rsidRDefault="000C00DE" w:rsidP="000C00DE">
            <w:pPr>
              <w:autoSpaceDE w:val="0"/>
              <w:autoSpaceDN w:val="0"/>
              <w:adjustRightInd w:val="0"/>
              <w:jc w:val="center"/>
              <w:rPr>
                <w:rFonts w:cs="Calibri"/>
                <w:sz w:val="22"/>
                <w:szCs w:val="22"/>
              </w:rPr>
            </w:pPr>
            <w:r w:rsidRPr="000C00DE">
              <w:rPr>
                <w:rFonts w:cs="Calibri"/>
                <w:b/>
                <w:bCs/>
                <w:sz w:val="22"/>
                <w:szCs w:val="22"/>
              </w:rPr>
              <w:t>WYKONAWCA</w:t>
            </w:r>
          </w:p>
        </w:tc>
        <w:tc>
          <w:tcPr>
            <w:tcW w:w="4531" w:type="dxa"/>
          </w:tcPr>
          <w:p w14:paraId="49183092" w14:textId="77777777" w:rsidR="000C00DE" w:rsidRPr="000C00DE" w:rsidRDefault="000C00DE" w:rsidP="000C00DE">
            <w:pPr>
              <w:autoSpaceDE w:val="0"/>
              <w:autoSpaceDN w:val="0"/>
              <w:adjustRightInd w:val="0"/>
              <w:jc w:val="center"/>
              <w:rPr>
                <w:rFonts w:cs="Calibri"/>
                <w:sz w:val="22"/>
                <w:szCs w:val="22"/>
              </w:rPr>
            </w:pPr>
            <w:r w:rsidRPr="000C00DE">
              <w:rPr>
                <w:rFonts w:cs="Calibri"/>
                <w:b/>
                <w:bCs/>
                <w:sz w:val="22"/>
                <w:szCs w:val="22"/>
              </w:rPr>
              <w:t>ZAMAWIAJĄCY</w:t>
            </w:r>
          </w:p>
        </w:tc>
      </w:tr>
      <w:tr w:rsidR="000C00DE" w:rsidRPr="000C00DE" w14:paraId="41F38566" w14:textId="77777777" w:rsidTr="00EB4EE0">
        <w:tc>
          <w:tcPr>
            <w:tcW w:w="4531" w:type="dxa"/>
          </w:tcPr>
          <w:p w14:paraId="30317041" w14:textId="77777777" w:rsidR="000C00DE" w:rsidRPr="000C00DE" w:rsidRDefault="000C00DE" w:rsidP="000C00DE">
            <w:pPr>
              <w:autoSpaceDE w:val="0"/>
              <w:autoSpaceDN w:val="0"/>
              <w:adjustRightInd w:val="0"/>
              <w:jc w:val="center"/>
              <w:rPr>
                <w:rFonts w:cs="Calibri"/>
                <w:sz w:val="22"/>
                <w:szCs w:val="22"/>
              </w:rPr>
            </w:pPr>
            <w:r w:rsidRPr="000C00DE">
              <w:rPr>
                <w:rFonts w:cs="Calibri"/>
                <w:sz w:val="22"/>
                <w:szCs w:val="22"/>
              </w:rPr>
              <w:t>(podpis elektroniczny</w:t>
            </w:r>
          </w:p>
          <w:p w14:paraId="73AC3192" w14:textId="77777777" w:rsidR="000C00DE" w:rsidRPr="000C00DE" w:rsidRDefault="000C00DE" w:rsidP="000C00DE">
            <w:pPr>
              <w:autoSpaceDE w:val="0"/>
              <w:autoSpaceDN w:val="0"/>
              <w:adjustRightInd w:val="0"/>
              <w:jc w:val="center"/>
              <w:rPr>
                <w:rFonts w:cs="Calibri"/>
                <w:b/>
                <w:bCs/>
                <w:sz w:val="22"/>
                <w:szCs w:val="22"/>
              </w:rPr>
            </w:pPr>
            <w:r w:rsidRPr="000C00DE">
              <w:rPr>
                <w:rFonts w:cs="Calibri"/>
                <w:sz w:val="22"/>
                <w:szCs w:val="22"/>
              </w:rPr>
              <w:t>lub data i podpis odręczny)</w:t>
            </w:r>
          </w:p>
        </w:tc>
        <w:tc>
          <w:tcPr>
            <w:tcW w:w="4531" w:type="dxa"/>
          </w:tcPr>
          <w:p w14:paraId="2FF6A494" w14:textId="77777777" w:rsidR="000C00DE" w:rsidRPr="000C00DE" w:rsidRDefault="000C00DE" w:rsidP="000C00DE">
            <w:pPr>
              <w:autoSpaceDE w:val="0"/>
              <w:autoSpaceDN w:val="0"/>
              <w:adjustRightInd w:val="0"/>
              <w:jc w:val="center"/>
              <w:rPr>
                <w:rFonts w:cs="Calibri"/>
                <w:sz w:val="22"/>
                <w:szCs w:val="22"/>
              </w:rPr>
            </w:pPr>
            <w:r w:rsidRPr="000C00DE">
              <w:rPr>
                <w:rFonts w:cs="Calibri"/>
                <w:sz w:val="22"/>
                <w:szCs w:val="22"/>
              </w:rPr>
              <w:t>(podpis elektroniczny</w:t>
            </w:r>
          </w:p>
          <w:p w14:paraId="24148308" w14:textId="77777777" w:rsidR="000C00DE" w:rsidRPr="000C00DE" w:rsidRDefault="000C00DE" w:rsidP="000C00DE">
            <w:pPr>
              <w:autoSpaceDE w:val="0"/>
              <w:autoSpaceDN w:val="0"/>
              <w:adjustRightInd w:val="0"/>
              <w:jc w:val="center"/>
              <w:rPr>
                <w:rFonts w:cs="Calibri"/>
                <w:b/>
                <w:bCs/>
                <w:sz w:val="22"/>
                <w:szCs w:val="22"/>
              </w:rPr>
            </w:pPr>
            <w:r w:rsidRPr="000C00DE">
              <w:rPr>
                <w:rFonts w:cs="Calibri"/>
                <w:sz w:val="22"/>
                <w:szCs w:val="22"/>
              </w:rPr>
              <w:t>lub data i podpis odręczny)</w:t>
            </w:r>
          </w:p>
        </w:tc>
      </w:tr>
    </w:tbl>
    <w:p w14:paraId="36517C70" w14:textId="77777777" w:rsidR="000C00DE" w:rsidRPr="000C00DE" w:rsidRDefault="000C00DE" w:rsidP="000C00DE">
      <w:pPr>
        <w:spacing w:after="160" w:line="259" w:lineRule="auto"/>
        <w:rPr>
          <w:rFonts w:eastAsia="Calibri"/>
          <w:sz w:val="22"/>
          <w:szCs w:val="22"/>
          <w:lang w:eastAsia="en-US"/>
        </w:rPr>
      </w:pPr>
    </w:p>
    <w:p w14:paraId="6DD8A08F" w14:textId="24AC6981" w:rsidR="000939D8" w:rsidRPr="003F0E09" w:rsidRDefault="000939D8" w:rsidP="000939D8">
      <w:pPr>
        <w:rPr>
          <w:rFonts w:asciiTheme="minorHAnsi" w:hAnsiTheme="minorHAnsi" w:cstheme="minorHAnsi"/>
        </w:rPr>
        <w:sectPr w:rsidR="000939D8" w:rsidRPr="003F0E09" w:rsidSect="00E37439">
          <w:pgSz w:w="11906" w:h="16838"/>
          <w:pgMar w:top="1304" w:right="1418" w:bottom="1304" w:left="1418" w:header="709" w:footer="273" w:gutter="0"/>
          <w:cols w:space="708"/>
          <w:docGrid w:linePitch="360"/>
        </w:sectPr>
      </w:pPr>
    </w:p>
    <w:p w14:paraId="2A948157" w14:textId="77777777" w:rsidR="000939D8" w:rsidRPr="003F0E09" w:rsidRDefault="000939D8" w:rsidP="000939D8">
      <w:pPr>
        <w:pStyle w:val="Nagwek2"/>
        <w:rPr>
          <w:rFonts w:asciiTheme="minorHAnsi" w:eastAsia="Times New Roman" w:hAnsiTheme="minorHAnsi" w:cstheme="minorHAnsi"/>
          <w:szCs w:val="24"/>
        </w:rPr>
      </w:pPr>
      <w:bookmarkStart w:id="94" w:name="_Toc139005510"/>
      <w:r w:rsidRPr="003F0E09">
        <w:rPr>
          <w:rFonts w:asciiTheme="minorHAnsi" w:eastAsia="Times New Roman" w:hAnsiTheme="minorHAnsi" w:cstheme="minorHAnsi"/>
          <w:szCs w:val="24"/>
        </w:rPr>
        <w:lastRenderedPageBreak/>
        <w:t>Załącznik nr 4 do Umowy nr …………</w:t>
      </w:r>
      <w:bookmarkEnd w:id="94"/>
    </w:p>
    <w:p w14:paraId="1E32B5F5" w14:textId="77777777" w:rsidR="000939D8" w:rsidRPr="003F0E09" w:rsidRDefault="000939D8" w:rsidP="000939D8">
      <w:pPr>
        <w:pStyle w:val="Nagwek2"/>
        <w:rPr>
          <w:rFonts w:asciiTheme="minorHAnsi" w:eastAsia="Times New Roman" w:hAnsiTheme="minorHAnsi" w:cstheme="minorHAnsi"/>
          <w:szCs w:val="24"/>
          <w:u w:val="single"/>
        </w:rPr>
      </w:pPr>
      <w:bookmarkStart w:id="95" w:name="_Toc139005511"/>
      <w:r w:rsidRPr="003F0E09">
        <w:rPr>
          <w:rFonts w:asciiTheme="minorHAnsi" w:hAnsiTheme="minorHAnsi" w:cstheme="minorHAnsi"/>
          <w:szCs w:val="24"/>
          <w:u w:val="single"/>
        </w:rPr>
        <w:t>Wykaz osób, które będą uczestniczyć w wykonywaniu przedmiotu Umowy, w tym Personelu Kluczowego</w:t>
      </w:r>
      <w:r w:rsidRPr="003F0E09">
        <w:rPr>
          <w:rStyle w:val="Odwoanieprzypisudolnego"/>
          <w:rFonts w:asciiTheme="minorHAnsi" w:hAnsiTheme="minorHAnsi" w:cstheme="minorHAnsi"/>
          <w:b w:val="0"/>
          <w:szCs w:val="24"/>
          <w:u w:val="single"/>
        </w:rPr>
        <w:footnoteReference w:id="14"/>
      </w:r>
      <w:bookmarkEnd w:id="95"/>
    </w:p>
    <w:tbl>
      <w:tblPr>
        <w:tblW w:w="15310" w:type="dxa"/>
        <w:tblInd w:w="-431" w:type="dxa"/>
        <w:tblLayout w:type="fixed"/>
        <w:tblCellMar>
          <w:left w:w="70" w:type="dxa"/>
          <w:right w:w="70" w:type="dxa"/>
        </w:tblCellMar>
        <w:tblLook w:val="0000" w:firstRow="0" w:lastRow="0" w:firstColumn="0" w:lastColumn="0" w:noHBand="0" w:noVBand="0"/>
      </w:tblPr>
      <w:tblGrid>
        <w:gridCol w:w="657"/>
        <w:gridCol w:w="1820"/>
        <w:gridCol w:w="2410"/>
        <w:gridCol w:w="4186"/>
        <w:gridCol w:w="2693"/>
        <w:gridCol w:w="1701"/>
        <w:gridCol w:w="1843"/>
      </w:tblGrid>
      <w:tr w:rsidR="0086392B" w:rsidRPr="003F0E09" w14:paraId="6F5C29DB" w14:textId="77777777" w:rsidTr="00E37439">
        <w:trPr>
          <w:trHeight w:val="577"/>
        </w:trPr>
        <w:tc>
          <w:tcPr>
            <w:tcW w:w="657" w:type="dxa"/>
            <w:tcBorders>
              <w:top w:val="single" w:sz="4" w:space="0" w:color="000000"/>
              <w:left w:val="single" w:sz="4" w:space="0" w:color="000000"/>
              <w:bottom w:val="single" w:sz="4" w:space="0" w:color="000000"/>
              <w:right w:val="nil"/>
            </w:tcBorders>
            <w:shd w:val="clear" w:color="auto" w:fill="D9D9D9"/>
            <w:vAlign w:val="center"/>
          </w:tcPr>
          <w:p w14:paraId="1A7B3932" w14:textId="77777777" w:rsidR="000939D8" w:rsidRPr="003F0E09" w:rsidRDefault="000939D8" w:rsidP="00E37439">
            <w:pPr>
              <w:snapToGrid w:val="0"/>
              <w:spacing w:before="120" w:after="120"/>
              <w:rPr>
                <w:rFonts w:asciiTheme="minorHAnsi" w:hAnsiTheme="minorHAnsi" w:cstheme="minorHAnsi"/>
                <w:b/>
                <w:bCs/>
              </w:rPr>
            </w:pPr>
            <w:r w:rsidRPr="003F0E09">
              <w:rPr>
                <w:rFonts w:asciiTheme="minorHAnsi" w:hAnsiTheme="minorHAnsi" w:cstheme="minorHAnsi"/>
                <w:b/>
                <w:bCs/>
              </w:rPr>
              <w:t>Lp.</w:t>
            </w:r>
          </w:p>
        </w:tc>
        <w:tc>
          <w:tcPr>
            <w:tcW w:w="1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DE7B1" w14:textId="77777777" w:rsidR="000939D8" w:rsidRPr="003F0E09" w:rsidRDefault="000939D8" w:rsidP="00E37439">
            <w:pPr>
              <w:spacing w:before="120" w:after="120"/>
              <w:rPr>
                <w:rFonts w:asciiTheme="minorHAnsi" w:hAnsiTheme="minorHAnsi" w:cstheme="minorHAnsi"/>
                <w:b/>
                <w:bCs/>
              </w:rPr>
            </w:pPr>
            <w:r w:rsidRPr="003F0E09">
              <w:rPr>
                <w:rFonts w:asciiTheme="minorHAnsi" w:hAnsiTheme="minorHAnsi" w:cstheme="minorHAnsi"/>
                <w:b/>
                <w:bCs/>
              </w:rPr>
              <w:t>Funkcja w zespole</w:t>
            </w:r>
          </w:p>
        </w:tc>
        <w:tc>
          <w:tcPr>
            <w:tcW w:w="2410" w:type="dxa"/>
            <w:tcBorders>
              <w:top w:val="single" w:sz="4" w:space="0" w:color="000000"/>
              <w:left w:val="single" w:sz="4" w:space="0" w:color="000000"/>
              <w:bottom w:val="single" w:sz="4" w:space="0" w:color="000000"/>
              <w:right w:val="nil"/>
            </w:tcBorders>
            <w:shd w:val="clear" w:color="auto" w:fill="D9D9D9"/>
            <w:vAlign w:val="center"/>
          </w:tcPr>
          <w:p w14:paraId="3BBE3171" w14:textId="77777777" w:rsidR="000939D8" w:rsidRPr="003F0E09" w:rsidRDefault="000939D8" w:rsidP="00E37439">
            <w:pPr>
              <w:spacing w:before="120" w:after="120"/>
              <w:rPr>
                <w:rFonts w:asciiTheme="minorHAnsi" w:hAnsiTheme="minorHAnsi" w:cstheme="minorHAnsi"/>
                <w:b/>
                <w:bCs/>
              </w:rPr>
            </w:pPr>
            <w:r w:rsidRPr="003F0E09">
              <w:rPr>
                <w:rFonts w:asciiTheme="minorHAnsi" w:hAnsiTheme="minorHAnsi" w:cstheme="minorHAnsi"/>
                <w:b/>
                <w:bCs/>
              </w:rPr>
              <w:t>Imię i nazwisko</w:t>
            </w:r>
          </w:p>
        </w:tc>
        <w:tc>
          <w:tcPr>
            <w:tcW w:w="4186" w:type="dxa"/>
            <w:tcBorders>
              <w:top w:val="single" w:sz="4" w:space="0" w:color="000000"/>
              <w:left w:val="single" w:sz="4" w:space="0" w:color="000000"/>
              <w:bottom w:val="single" w:sz="4" w:space="0" w:color="000000"/>
              <w:right w:val="nil"/>
            </w:tcBorders>
            <w:shd w:val="clear" w:color="auto" w:fill="D9D9D9"/>
            <w:vAlign w:val="center"/>
          </w:tcPr>
          <w:p w14:paraId="0A7B821D" w14:textId="77777777" w:rsidR="000939D8" w:rsidRPr="003F0E09" w:rsidRDefault="000939D8" w:rsidP="00E37439">
            <w:pPr>
              <w:suppressAutoHyphens/>
              <w:snapToGrid w:val="0"/>
              <w:spacing w:before="120" w:after="120" w:line="276" w:lineRule="auto"/>
              <w:rPr>
                <w:rFonts w:asciiTheme="minorHAnsi" w:eastAsiaTheme="minorEastAsia" w:hAnsiTheme="minorHAnsi" w:cstheme="minorHAnsi"/>
                <w:b/>
                <w:bCs/>
                <w:lang w:eastAsia="ar-SA"/>
              </w:rPr>
            </w:pPr>
            <w:r w:rsidRPr="003F0E09">
              <w:rPr>
                <w:rFonts w:asciiTheme="minorHAnsi" w:eastAsiaTheme="minorEastAsia" w:hAnsiTheme="minorHAnsi" w:cstheme="minorHAnsi"/>
                <w:b/>
                <w:bCs/>
                <w:lang w:eastAsia="ar-SA"/>
              </w:rPr>
              <w:t>Osoba wskazana w ofercie Wykonawcy na potwierdzenie warunku udziału w postępowaniu oraz w ramach kryterium oceny ofert „Dodatkowe doświadczenie Personelu Kluczowego”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3B3FA4" w14:textId="77777777" w:rsidR="000939D8" w:rsidRPr="003F0E09" w:rsidRDefault="000939D8" w:rsidP="00E37439">
            <w:pPr>
              <w:suppressAutoHyphens/>
              <w:snapToGrid w:val="0"/>
              <w:spacing w:before="120" w:after="120" w:line="276" w:lineRule="auto"/>
              <w:rPr>
                <w:rFonts w:asciiTheme="minorHAnsi" w:eastAsiaTheme="minorEastAsia" w:hAnsiTheme="minorHAnsi" w:cstheme="minorHAnsi"/>
                <w:b/>
                <w:bCs/>
                <w:lang w:eastAsia="ar-SA"/>
              </w:rPr>
            </w:pPr>
          </w:p>
          <w:p w14:paraId="5F055DC1" w14:textId="77777777" w:rsidR="000939D8" w:rsidRPr="003F0E09" w:rsidRDefault="000939D8" w:rsidP="00E37439">
            <w:pPr>
              <w:suppressAutoHyphens/>
              <w:snapToGrid w:val="0"/>
              <w:spacing w:before="120" w:after="120" w:line="276" w:lineRule="auto"/>
              <w:rPr>
                <w:rFonts w:asciiTheme="minorHAnsi" w:eastAsiaTheme="minorEastAsia" w:hAnsiTheme="minorHAnsi" w:cstheme="minorHAnsi"/>
                <w:b/>
                <w:bCs/>
                <w:lang w:eastAsia="ar-SA"/>
              </w:rPr>
            </w:pPr>
            <w:r w:rsidRPr="003F0E09">
              <w:rPr>
                <w:rFonts w:asciiTheme="minorHAnsi" w:eastAsiaTheme="minorEastAsia" w:hAnsiTheme="minorHAnsi" w:cstheme="minorHAnsi"/>
                <w:b/>
                <w:bCs/>
                <w:lang w:eastAsia="ar-SA"/>
              </w:rPr>
              <w:t>Adres poczty elektronicznej</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EA9385" w14:textId="77777777" w:rsidR="000939D8" w:rsidRPr="003F0E09" w:rsidRDefault="000939D8" w:rsidP="00E37439">
            <w:pPr>
              <w:suppressAutoHyphens/>
              <w:snapToGrid w:val="0"/>
              <w:spacing w:before="120" w:after="120" w:line="276" w:lineRule="auto"/>
              <w:rPr>
                <w:rFonts w:asciiTheme="minorHAnsi" w:eastAsiaTheme="minorEastAsia" w:hAnsiTheme="minorHAnsi" w:cstheme="minorHAnsi"/>
                <w:b/>
                <w:bCs/>
                <w:lang w:eastAsia="ar-SA"/>
              </w:rPr>
            </w:pPr>
            <w:r w:rsidRPr="003F0E09">
              <w:rPr>
                <w:rFonts w:asciiTheme="minorHAnsi" w:eastAsiaTheme="minorEastAsia" w:hAnsiTheme="minorHAnsi" w:cstheme="minorHAnsi"/>
                <w:b/>
                <w:bCs/>
                <w:lang w:eastAsia="ar-SA"/>
              </w:rPr>
              <w:t>Numer telefonu</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212A506D" w14:textId="77777777" w:rsidR="000939D8" w:rsidRPr="003F0E09" w:rsidDel="003D2385" w:rsidRDefault="000939D8" w:rsidP="00E37439">
            <w:pPr>
              <w:suppressAutoHyphens/>
              <w:snapToGrid w:val="0"/>
              <w:spacing w:before="120" w:after="120" w:line="276" w:lineRule="auto"/>
              <w:rPr>
                <w:rFonts w:asciiTheme="minorHAnsi" w:eastAsiaTheme="minorEastAsia" w:hAnsiTheme="minorHAnsi" w:cstheme="minorHAnsi"/>
                <w:b/>
                <w:bCs/>
                <w:lang w:eastAsia="ar-SA"/>
              </w:rPr>
            </w:pPr>
            <w:r w:rsidRPr="003F0E09">
              <w:rPr>
                <w:rFonts w:asciiTheme="minorHAnsi" w:eastAsiaTheme="minorEastAsia" w:hAnsiTheme="minorHAnsi" w:cstheme="minorHAnsi"/>
                <w:b/>
                <w:bCs/>
                <w:lang w:eastAsia="ar-SA"/>
              </w:rPr>
              <w:t>Personel Wykonawcy/</w:t>
            </w:r>
            <w:r w:rsidRPr="003F0E09">
              <w:rPr>
                <w:rFonts w:asciiTheme="minorHAnsi" w:eastAsiaTheme="minorEastAsia" w:hAnsiTheme="minorHAnsi" w:cstheme="minorHAnsi"/>
                <w:b/>
                <w:bCs/>
                <w:lang w:eastAsia="ar-SA"/>
              </w:rPr>
              <w:br/>
              <w:t>Podwykonawcy</w:t>
            </w:r>
            <w:r w:rsidRPr="003F0E09">
              <w:rPr>
                <w:rStyle w:val="Odwoanieprzypisudolnego"/>
                <w:rFonts w:asciiTheme="minorHAnsi" w:eastAsiaTheme="minorEastAsia" w:hAnsiTheme="minorHAnsi" w:cstheme="minorHAnsi"/>
                <w:b/>
                <w:bCs/>
                <w:lang w:eastAsia="ar-SA"/>
              </w:rPr>
              <w:footnoteReference w:id="15"/>
            </w:r>
          </w:p>
        </w:tc>
      </w:tr>
      <w:tr w:rsidR="00057945" w:rsidRPr="003F0E09" w14:paraId="782C2465" w14:textId="77777777" w:rsidTr="00E37439">
        <w:trPr>
          <w:trHeight w:val="457"/>
        </w:trPr>
        <w:tc>
          <w:tcPr>
            <w:tcW w:w="657" w:type="dxa"/>
            <w:tcBorders>
              <w:top w:val="single" w:sz="4" w:space="0" w:color="000000"/>
              <w:left w:val="single" w:sz="4" w:space="0" w:color="000000"/>
              <w:bottom w:val="single" w:sz="4" w:space="0" w:color="000000"/>
              <w:right w:val="nil"/>
            </w:tcBorders>
            <w:shd w:val="clear" w:color="auto" w:fill="auto"/>
            <w:vAlign w:val="center"/>
          </w:tcPr>
          <w:p w14:paraId="3DBEA29B" w14:textId="77777777" w:rsidR="000939D8" w:rsidRPr="003F0E09" w:rsidRDefault="000939D8" w:rsidP="00E37439">
            <w:pPr>
              <w:autoSpaceDE w:val="0"/>
              <w:snapToGrid w:val="0"/>
              <w:spacing w:before="120" w:after="120"/>
              <w:ind w:left="70" w:right="70"/>
              <w:rPr>
                <w:rFonts w:asciiTheme="minorHAnsi" w:hAnsiTheme="minorHAnsi" w:cstheme="minorHAnsi"/>
                <w:b/>
                <w:bCs/>
              </w:rPr>
            </w:pPr>
            <w:r w:rsidRPr="003F0E09">
              <w:rPr>
                <w:rFonts w:asciiTheme="minorHAnsi" w:hAnsiTheme="minorHAnsi" w:cstheme="minorHAnsi"/>
                <w:b/>
                <w:bCs/>
              </w:rPr>
              <w:t>1.</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0EB73" w14:textId="77777777" w:rsidR="000939D8" w:rsidRPr="003F0E09" w:rsidRDefault="000939D8" w:rsidP="00E37439">
            <w:pPr>
              <w:autoSpaceDE w:val="0"/>
              <w:snapToGrid w:val="0"/>
              <w:spacing w:before="120" w:after="120"/>
              <w:ind w:right="7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68057E21"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vAlign w:val="center"/>
          </w:tcPr>
          <w:p w14:paraId="35C4B2A6"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6064B0B"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4A79BC70" w14:textId="77777777" w:rsidR="000939D8" w:rsidRPr="003F0E09" w:rsidRDefault="000939D8" w:rsidP="00E37439">
            <w:pPr>
              <w:autoSpaceDE w:val="0"/>
              <w:snapToGrid w:val="0"/>
              <w:spacing w:before="120" w:after="120"/>
              <w:ind w:left="70" w:right="70"/>
              <w:rPr>
                <w:rFonts w:asciiTheme="minorHAnsi" w:hAnsiTheme="minorHAnsi" w:cstheme="minorHAnsi"/>
                <w:b/>
                <w:bCs/>
              </w:rPr>
            </w:pPr>
          </w:p>
        </w:tc>
        <w:tc>
          <w:tcPr>
            <w:tcW w:w="1843" w:type="dxa"/>
            <w:tcBorders>
              <w:top w:val="single" w:sz="4" w:space="0" w:color="000000"/>
              <w:left w:val="single" w:sz="4" w:space="0" w:color="000000"/>
              <w:bottom w:val="single" w:sz="4" w:space="0" w:color="000000"/>
              <w:right w:val="single" w:sz="4" w:space="0" w:color="000000"/>
            </w:tcBorders>
          </w:tcPr>
          <w:p w14:paraId="3B3EED8E" w14:textId="77777777" w:rsidR="000939D8" w:rsidRPr="003F0E09" w:rsidRDefault="000939D8" w:rsidP="00E37439">
            <w:pPr>
              <w:autoSpaceDE w:val="0"/>
              <w:snapToGrid w:val="0"/>
              <w:spacing w:before="120" w:after="120"/>
              <w:ind w:left="70" w:right="70"/>
              <w:rPr>
                <w:rFonts w:asciiTheme="minorHAnsi" w:hAnsiTheme="minorHAnsi" w:cstheme="minorHAnsi"/>
                <w:b/>
                <w:bCs/>
              </w:rPr>
            </w:pPr>
          </w:p>
        </w:tc>
      </w:tr>
      <w:tr w:rsidR="00775D7D" w:rsidRPr="003F0E09" w14:paraId="689E4126" w14:textId="77777777" w:rsidTr="00E37439">
        <w:trPr>
          <w:trHeight w:val="407"/>
        </w:trPr>
        <w:tc>
          <w:tcPr>
            <w:tcW w:w="657" w:type="dxa"/>
            <w:tcBorders>
              <w:top w:val="single" w:sz="4" w:space="0" w:color="000000"/>
              <w:left w:val="single" w:sz="4" w:space="0" w:color="000000"/>
              <w:bottom w:val="single" w:sz="4" w:space="0" w:color="000000"/>
              <w:right w:val="nil"/>
            </w:tcBorders>
            <w:shd w:val="clear" w:color="auto" w:fill="auto"/>
            <w:vAlign w:val="center"/>
          </w:tcPr>
          <w:p w14:paraId="507D1F4A"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2.</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64999"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36E26C1E"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275A865A"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6E10129"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10F67344"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59B0A45C"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77EA5EA7" w14:textId="77777777" w:rsidTr="00E37439">
        <w:trPr>
          <w:trHeight w:val="485"/>
        </w:trPr>
        <w:tc>
          <w:tcPr>
            <w:tcW w:w="657" w:type="dxa"/>
            <w:tcBorders>
              <w:top w:val="single" w:sz="4" w:space="0" w:color="000000"/>
              <w:left w:val="single" w:sz="4" w:space="0" w:color="000000"/>
              <w:bottom w:val="single" w:sz="4" w:space="0" w:color="000000"/>
              <w:right w:val="nil"/>
            </w:tcBorders>
            <w:shd w:val="clear" w:color="auto" w:fill="auto"/>
            <w:vAlign w:val="center"/>
          </w:tcPr>
          <w:p w14:paraId="1A3645F1"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3.</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6010C"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600302AC"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6E8A6E1A"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FAED1AE"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00AEF255"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52934C7E"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26D03B07" w14:textId="77777777" w:rsidTr="00E37439">
        <w:trPr>
          <w:trHeight w:val="549"/>
        </w:trPr>
        <w:tc>
          <w:tcPr>
            <w:tcW w:w="657" w:type="dxa"/>
            <w:tcBorders>
              <w:top w:val="single" w:sz="4" w:space="0" w:color="000000"/>
              <w:left w:val="single" w:sz="4" w:space="0" w:color="000000"/>
              <w:bottom w:val="single" w:sz="4" w:space="0" w:color="000000"/>
              <w:right w:val="nil"/>
            </w:tcBorders>
            <w:shd w:val="clear" w:color="auto" w:fill="auto"/>
            <w:vAlign w:val="center"/>
          </w:tcPr>
          <w:p w14:paraId="753E3303"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4.</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7EE27"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72B835F1"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1FFA4E6C"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09F400D"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5869231D"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5474FB0E"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5385C8BF" w14:textId="77777777" w:rsidTr="00E37439">
        <w:trPr>
          <w:trHeight w:val="556"/>
        </w:trPr>
        <w:tc>
          <w:tcPr>
            <w:tcW w:w="657" w:type="dxa"/>
            <w:tcBorders>
              <w:top w:val="single" w:sz="4" w:space="0" w:color="000000"/>
              <w:left w:val="single" w:sz="4" w:space="0" w:color="000000"/>
              <w:bottom w:val="single" w:sz="4" w:space="0" w:color="000000"/>
              <w:right w:val="nil"/>
            </w:tcBorders>
            <w:shd w:val="clear" w:color="auto" w:fill="auto"/>
            <w:vAlign w:val="center"/>
          </w:tcPr>
          <w:p w14:paraId="1D754773"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5.</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2BA54"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15F30129"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268030CD"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EDCF713"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1DFF5C23"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687E6216"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1E3FF353" w14:textId="77777777" w:rsidTr="00E37439">
        <w:trPr>
          <w:trHeight w:val="422"/>
        </w:trPr>
        <w:tc>
          <w:tcPr>
            <w:tcW w:w="657" w:type="dxa"/>
            <w:tcBorders>
              <w:top w:val="single" w:sz="4" w:space="0" w:color="000000"/>
              <w:left w:val="single" w:sz="4" w:space="0" w:color="000000"/>
              <w:bottom w:val="single" w:sz="4" w:space="0" w:color="000000"/>
              <w:right w:val="nil"/>
            </w:tcBorders>
            <w:shd w:val="clear" w:color="auto" w:fill="auto"/>
            <w:vAlign w:val="center"/>
          </w:tcPr>
          <w:p w14:paraId="4E7330A9"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6.</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EA51A"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16B0AAE4"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1298BB82" w14:textId="77777777" w:rsidR="000939D8" w:rsidRPr="003F0E09" w:rsidRDefault="000939D8" w:rsidP="00E37439">
            <w:pPr>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85E1311"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1C0E266E"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65E506BA"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325076AF" w14:textId="77777777" w:rsidTr="00E37439">
        <w:trPr>
          <w:trHeight w:val="514"/>
        </w:trPr>
        <w:tc>
          <w:tcPr>
            <w:tcW w:w="657" w:type="dxa"/>
            <w:tcBorders>
              <w:top w:val="single" w:sz="4" w:space="0" w:color="000000"/>
              <w:left w:val="single" w:sz="4" w:space="0" w:color="000000"/>
              <w:bottom w:val="single" w:sz="4" w:space="0" w:color="000000"/>
              <w:right w:val="nil"/>
            </w:tcBorders>
            <w:shd w:val="clear" w:color="auto" w:fill="auto"/>
            <w:vAlign w:val="center"/>
          </w:tcPr>
          <w:p w14:paraId="16668442"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7.</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C87ED"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0E2798E5"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20213E2B" w14:textId="77777777" w:rsidR="000939D8" w:rsidRPr="003F0E09" w:rsidRDefault="000939D8" w:rsidP="00E37439">
            <w:pPr>
              <w:shd w:val="clear" w:color="auto" w:fill="FFFFFF"/>
              <w:spacing w:line="276" w:lineRule="auto"/>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65ABB35"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51CCB3F3"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352046FF"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560DE42D" w14:textId="77777777" w:rsidTr="00E37439">
        <w:trPr>
          <w:trHeight w:val="550"/>
        </w:trPr>
        <w:tc>
          <w:tcPr>
            <w:tcW w:w="657" w:type="dxa"/>
            <w:tcBorders>
              <w:top w:val="single" w:sz="4" w:space="0" w:color="000000"/>
              <w:left w:val="single" w:sz="4" w:space="0" w:color="000000"/>
              <w:bottom w:val="single" w:sz="4" w:space="0" w:color="000000"/>
              <w:right w:val="nil"/>
            </w:tcBorders>
            <w:shd w:val="clear" w:color="auto" w:fill="auto"/>
            <w:vAlign w:val="center"/>
          </w:tcPr>
          <w:p w14:paraId="53E5ED71"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8.</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2E809"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541C6EE5"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61D727EC" w14:textId="77777777" w:rsidR="000939D8" w:rsidRPr="003F0E09" w:rsidRDefault="000939D8" w:rsidP="00E37439">
            <w:pPr>
              <w:shd w:val="clear" w:color="auto" w:fill="FFFFFF"/>
              <w:spacing w:line="276" w:lineRule="auto"/>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62375AF"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69667218"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1A33F36A"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02158E27" w14:textId="77777777" w:rsidTr="00E37439">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6DF774CD"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9.</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8D03D" w14:textId="77777777" w:rsidR="000939D8" w:rsidRPr="003F0E09" w:rsidRDefault="000939D8" w:rsidP="00E37439">
            <w:pPr>
              <w:spacing w:before="120" w:after="120"/>
              <w:rPr>
                <w:rFonts w:asciiTheme="minorHAnsi" w:hAnsiTheme="minorHAnsi" w:cstheme="minorHAnsi"/>
                <w:b/>
                <w:bCs/>
                <w:spacing w:val="4"/>
              </w:rPr>
            </w:pPr>
          </w:p>
        </w:tc>
        <w:tc>
          <w:tcPr>
            <w:tcW w:w="2410" w:type="dxa"/>
            <w:tcBorders>
              <w:top w:val="single" w:sz="4" w:space="0" w:color="000000"/>
              <w:left w:val="single" w:sz="4" w:space="0" w:color="000000"/>
              <w:bottom w:val="single" w:sz="4" w:space="0" w:color="000000"/>
              <w:right w:val="nil"/>
            </w:tcBorders>
            <w:vAlign w:val="center"/>
          </w:tcPr>
          <w:p w14:paraId="09698011"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2F62BFBA" w14:textId="77777777" w:rsidR="000939D8" w:rsidRPr="003F0E09" w:rsidRDefault="000939D8" w:rsidP="00E37439">
            <w:pPr>
              <w:shd w:val="clear" w:color="auto" w:fill="FFFFFF"/>
              <w:spacing w:line="276" w:lineRule="auto"/>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A621B35"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20BABBE3"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36C6C237"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3983C98D" w14:textId="77777777" w:rsidTr="00E37439">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0FFB1D4D"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lastRenderedPageBreak/>
              <w:t>10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FD01E" w14:textId="77777777" w:rsidR="000939D8" w:rsidRPr="003F0E09" w:rsidRDefault="000939D8" w:rsidP="00E37439">
            <w:pPr>
              <w:spacing w:before="120" w:after="120"/>
              <w:rPr>
                <w:rFonts w:asciiTheme="minorHAnsi" w:hAnsiTheme="minorHAnsi" w:cstheme="minorHAnsi"/>
              </w:rPr>
            </w:pPr>
          </w:p>
        </w:tc>
        <w:tc>
          <w:tcPr>
            <w:tcW w:w="2410" w:type="dxa"/>
            <w:tcBorders>
              <w:top w:val="single" w:sz="4" w:space="0" w:color="000000"/>
              <w:left w:val="single" w:sz="4" w:space="0" w:color="000000"/>
              <w:bottom w:val="single" w:sz="4" w:space="0" w:color="000000"/>
              <w:right w:val="nil"/>
            </w:tcBorders>
            <w:vAlign w:val="center"/>
          </w:tcPr>
          <w:p w14:paraId="20FFE1C5"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1385185D"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4045A6F"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660E4C6F"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4D971EC2"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1E1A5B19" w14:textId="77777777" w:rsidTr="00E37439">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0FD7EE3B"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11</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B1643" w14:textId="77777777" w:rsidR="000939D8" w:rsidRPr="003F0E09" w:rsidRDefault="000939D8" w:rsidP="00E37439">
            <w:pPr>
              <w:spacing w:before="120" w:after="120"/>
              <w:rPr>
                <w:rFonts w:asciiTheme="minorHAnsi" w:hAnsiTheme="minorHAnsi" w:cstheme="minorHAnsi"/>
              </w:rPr>
            </w:pPr>
          </w:p>
        </w:tc>
        <w:tc>
          <w:tcPr>
            <w:tcW w:w="2410" w:type="dxa"/>
            <w:tcBorders>
              <w:top w:val="single" w:sz="4" w:space="0" w:color="000000"/>
              <w:left w:val="single" w:sz="4" w:space="0" w:color="000000"/>
              <w:bottom w:val="single" w:sz="4" w:space="0" w:color="000000"/>
              <w:right w:val="nil"/>
            </w:tcBorders>
            <w:vAlign w:val="center"/>
          </w:tcPr>
          <w:p w14:paraId="14F1F776"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21AF2BA8" w14:textId="77777777" w:rsidR="000939D8" w:rsidRPr="003F0E09"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82A91F0"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742D9015"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12FD650D"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r w:rsidR="00775D7D" w:rsidRPr="003F0E09" w14:paraId="3D77DDBB" w14:textId="77777777" w:rsidTr="00E37439">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74258A79" w14:textId="77777777" w:rsidR="000939D8" w:rsidRPr="003F0E09" w:rsidRDefault="000939D8" w:rsidP="00E37439">
            <w:pPr>
              <w:snapToGrid w:val="0"/>
              <w:spacing w:before="120" w:after="120"/>
              <w:ind w:left="70"/>
              <w:rPr>
                <w:rFonts w:asciiTheme="minorHAnsi" w:hAnsiTheme="minorHAnsi" w:cstheme="minorHAnsi"/>
                <w:b/>
                <w:bCs/>
              </w:rPr>
            </w:pPr>
            <w:r w:rsidRPr="003F0E09">
              <w:rPr>
                <w:rFonts w:asciiTheme="minorHAnsi" w:hAnsiTheme="minorHAnsi" w:cstheme="minorHAnsi"/>
                <w:b/>
                <w:bCs/>
              </w:rPr>
              <w:t>(…)</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2D3B" w14:textId="77777777" w:rsidR="000939D8" w:rsidRPr="003F0E09" w:rsidRDefault="000939D8" w:rsidP="00E37439">
            <w:pPr>
              <w:spacing w:before="120" w:after="120"/>
              <w:rPr>
                <w:rFonts w:asciiTheme="minorHAnsi" w:hAnsiTheme="minorHAnsi" w:cstheme="minorHAnsi"/>
              </w:rPr>
            </w:pPr>
          </w:p>
        </w:tc>
        <w:tc>
          <w:tcPr>
            <w:tcW w:w="2410" w:type="dxa"/>
            <w:tcBorders>
              <w:top w:val="single" w:sz="4" w:space="0" w:color="000000"/>
              <w:left w:val="single" w:sz="4" w:space="0" w:color="000000"/>
              <w:bottom w:val="single" w:sz="4" w:space="0" w:color="000000"/>
              <w:right w:val="nil"/>
            </w:tcBorders>
            <w:vAlign w:val="center"/>
          </w:tcPr>
          <w:p w14:paraId="6F5A1236" w14:textId="77777777" w:rsidR="000939D8" w:rsidRPr="003F0E09" w:rsidRDefault="000939D8" w:rsidP="00E37439">
            <w:pPr>
              <w:spacing w:before="120" w:after="120"/>
              <w:rPr>
                <w:rFonts w:asciiTheme="minorHAnsi" w:hAnsiTheme="minorHAnsi" w:cstheme="minorHAnsi"/>
                <w:spacing w:val="4"/>
              </w:rPr>
            </w:pPr>
          </w:p>
        </w:tc>
        <w:tc>
          <w:tcPr>
            <w:tcW w:w="4186" w:type="dxa"/>
            <w:tcBorders>
              <w:top w:val="single" w:sz="4" w:space="0" w:color="000000"/>
              <w:left w:val="single" w:sz="4" w:space="0" w:color="000000"/>
              <w:bottom w:val="single" w:sz="4" w:space="0" w:color="000000"/>
              <w:right w:val="nil"/>
            </w:tcBorders>
          </w:tcPr>
          <w:p w14:paraId="6D79A364" w14:textId="77777777" w:rsidR="000939D8" w:rsidRPr="003F0E09" w:rsidDel="003D2385" w:rsidRDefault="000939D8" w:rsidP="00E37439">
            <w:pPr>
              <w:spacing w:before="120" w:after="120"/>
              <w:ind w:left="34" w:hanging="3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E7E243E" w14:textId="77777777" w:rsidR="000939D8" w:rsidRPr="003F0E09" w:rsidDel="003D2385" w:rsidRDefault="000939D8" w:rsidP="00E37439">
            <w:pPr>
              <w:autoSpaceDE w:val="0"/>
              <w:snapToGrid w:val="0"/>
              <w:spacing w:before="120" w:after="120"/>
              <w:ind w:left="70" w:right="70"/>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tcPr>
          <w:p w14:paraId="78415488" w14:textId="77777777" w:rsidR="000939D8" w:rsidRPr="003F0E09" w:rsidRDefault="000939D8" w:rsidP="00E37439">
            <w:pPr>
              <w:autoSpaceDE w:val="0"/>
              <w:snapToGrid w:val="0"/>
              <w:spacing w:before="120" w:after="120"/>
              <w:ind w:left="70" w:right="70"/>
              <w:rPr>
                <w:rFonts w:asciiTheme="minorHAnsi" w:hAnsiTheme="minorHAnsi" w:cstheme="minorHAnsi"/>
              </w:rPr>
            </w:pPr>
          </w:p>
        </w:tc>
        <w:tc>
          <w:tcPr>
            <w:tcW w:w="1843" w:type="dxa"/>
            <w:tcBorders>
              <w:top w:val="single" w:sz="4" w:space="0" w:color="000000"/>
              <w:left w:val="single" w:sz="4" w:space="0" w:color="000000"/>
              <w:bottom w:val="single" w:sz="4" w:space="0" w:color="000000"/>
              <w:right w:val="single" w:sz="4" w:space="0" w:color="000000"/>
            </w:tcBorders>
          </w:tcPr>
          <w:p w14:paraId="7D54E8E7" w14:textId="77777777" w:rsidR="000939D8" w:rsidRPr="003F0E09" w:rsidRDefault="000939D8" w:rsidP="00E37439">
            <w:pPr>
              <w:autoSpaceDE w:val="0"/>
              <w:snapToGrid w:val="0"/>
              <w:spacing w:before="120" w:after="120"/>
              <w:ind w:left="70" w:right="70"/>
              <w:rPr>
                <w:rFonts w:asciiTheme="minorHAnsi" w:hAnsiTheme="minorHAnsi" w:cstheme="minorHAnsi"/>
              </w:rPr>
            </w:pPr>
          </w:p>
        </w:tc>
      </w:tr>
    </w:tbl>
    <w:p w14:paraId="3A82137E" w14:textId="77777777" w:rsidR="000939D8" w:rsidRPr="003F0E09" w:rsidRDefault="000939D8" w:rsidP="000939D8">
      <w:pPr>
        <w:rPr>
          <w:rFonts w:asciiTheme="minorHAnsi" w:hAnsiTheme="minorHAnsi" w:cstheme="minorHAnsi"/>
        </w:rPr>
        <w:sectPr w:rsidR="000939D8" w:rsidRPr="003F0E09" w:rsidSect="00E37439">
          <w:pgSz w:w="16838" w:h="11906" w:orient="landscape"/>
          <w:pgMar w:top="1418" w:right="1304" w:bottom="1418" w:left="1304" w:header="709" w:footer="273" w:gutter="0"/>
          <w:cols w:space="708"/>
          <w:docGrid w:linePitch="360"/>
        </w:sectPr>
      </w:pPr>
    </w:p>
    <w:p w14:paraId="26D688ED" w14:textId="77777777" w:rsidR="000939D8" w:rsidRPr="003F0E09" w:rsidRDefault="000939D8" w:rsidP="000939D8">
      <w:pPr>
        <w:jc w:val="both"/>
        <w:rPr>
          <w:rFonts w:asciiTheme="minorHAnsi" w:hAnsiTheme="minorHAnsi" w:cstheme="minorHAnsi"/>
          <w:i/>
          <w:iCs/>
        </w:rPr>
      </w:pPr>
    </w:p>
    <w:p w14:paraId="0F4FB12F" w14:textId="77777777" w:rsidR="000939D8" w:rsidRPr="003F0E09" w:rsidRDefault="000939D8" w:rsidP="000939D8">
      <w:pPr>
        <w:jc w:val="center"/>
        <w:rPr>
          <w:rFonts w:asciiTheme="minorHAnsi" w:hAnsiTheme="minorHAnsi" w:cstheme="minorHAnsi"/>
          <w:b/>
          <w:bCs/>
          <w:lang w:val="cs-CZ"/>
        </w:rPr>
      </w:pPr>
    </w:p>
    <w:p w14:paraId="71BE043C" w14:textId="1AB65FC6" w:rsidR="00EB3F02" w:rsidRDefault="00EB3F02" w:rsidP="00B375BD">
      <w:pPr>
        <w:pStyle w:val="Nagwek2"/>
        <w:rPr>
          <w:lang w:val="cs-CZ"/>
        </w:rPr>
      </w:pPr>
      <w:r>
        <w:rPr>
          <w:lang w:val="cs-CZ"/>
        </w:rPr>
        <w:t xml:space="preserve">Załącznik nr </w:t>
      </w:r>
      <w:r w:rsidR="00471992">
        <w:rPr>
          <w:lang w:val="cs-CZ"/>
        </w:rPr>
        <w:t>5</w:t>
      </w:r>
      <w:r w:rsidR="00123EA6">
        <w:rPr>
          <w:lang w:val="cs-CZ"/>
        </w:rPr>
        <w:t xml:space="preserve"> do </w:t>
      </w:r>
      <w:r w:rsidR="00752AB8">
        <w:rPr>
          <w:lang w:val="cs-CZ"/>
        </w:rPr>
        <w:t xml:space="preserve">Umowy nr </w:t>
      </w:r>
    </w:p>
    <w:p w14:paraId="364D1CC2" w14:textId="77777777" w:rsidR="00610FA9" w:rsidRDefault="00471992" w:rsidP="00B375BD">
      <w:pPr>
        <w:pStyle w:val="Nagwek2"/>
        <w:rPr>
          <w:lang w:val="cs-CZ"/>
        </w:rPr>
      </w:pPr>
      <w:r>
        <w:rPr>
          <w:lang w:val="cs-CZ"/>
        </w:rPr>
        <w:t xml:space="preserve">Wzór </w:t>
      </w:r>
    </w:p>
    <w:p w14:paraId="3C2A69A7" w14:textId="662C8FBF" w:rsidR="00B375BD" w:rsidRDefault="00471992" w:rsidP="00B375BD">
      <w:pPr>
        <w:pStyle w:val="Nagwek2"/>
        <w:rPr>
          <w:lang w:val="cs-CZ"/>
        </w:rPr>
      </w:pPr>
      <w:r>
        <w:rPr>
          <w:lang w:val="cs-CZ"/>
        </w:rPr>
        <w:t>Zleceni</w:t>
      </w:r>
      <w:r w:rsidR="00610FA9">
        <w:rPr>
          <w:lang w:val="cs-CZ"/>
        </w:rPr>
        <w:t xml:space="preserve">e </w:t>
      </w:r>
      <w:r>
        <w:rPr>
          <w:lang w:val="cs-CZ"/>
        </w:rPr>
        <w:t>Sprintu</w:t>
      </w:r>
      <w:r w:rsidR="00610FA9" w:rsidRPr="00610FA9">
        <w:rPr>
          <w:rFonts w:asciiTheme="minorHAnsi" w:hAnsiTheme="minorHAnsi" w:cstheme="minorHAnsi"/>
          <w:szCs w:val="24"/>
        </w:rPr>
        <w:t xml:space="preserve"> </w:t>
      </w:r>
      <w:r w:rsidR="00610FA9" w:rsidRPr="00B375BD">
        <w:rPr>
          <w:rFonts w:asciiTheme="minorHAnsi" w:hAnsiTheme="minorHAnsi" w:cstheme="minorHAnsi"/>
          <w:szCs w:val="24"/>
        </w:rPr>
        <w:t xml:space="preserve">nr </w:t>
      </w:r>
      <w:r w:rsidR="00610FA9" w:rsidRPr="00610FA9">
        <w:rPr>
          <w:rFonts w:asciiTheme="minorHAnsi" w:hAnsiTheme="minorHAnsi" w:cstheme="minorHAnsi"/>
          <w:b w:val="0"/>
          <w:szCs w:val="24"/>
        </w:rPr>
        <w:t>..</w:t>
      </w:r>
      <w:r w:rsidR="00610FA9" w:rsidRPr="00B375BD">
        <w:rPr>
          <w:rFonts w:asciiTheme="minorHAnsi" w:hAnsiTheme="minorHAnsi" w:cstheme="minorHAnsi"/>
          <w:szCs w:val="24"/>
        </w:rPr>
        <w:t>/</w:t>
      </w:r>
      <w:r w:rsidR="00610FA9" w:rsidRPr="00610FA9">
        <w:rPr>
          <w:rFonts w:asciiTheme="minorHAnsi" w:hAnsiTheme="minorHAnsi" w:cstheme="minorHAnsi"/>
          <w:b w:val="0"/>
          <w:szCs w:val="24"/>
        </w:rPr>
        <w:t>rok</w:t>
      </w:r>
    </w:p>
    <w:p w14:paraId="767486E9" w14:textId="12175709" w:rsidR="00B375BD" w:rsidRPr="00B375BD" w:rsidRDefault="00B375BD" w:rsidP="00B375BD">
      <w:pPr>
        <w:rPr>
          <w:rFonts w:asciiTheme="minorHAnsi" w:hAnsiTheme="minorHAnsi" w:cstheme="minorHAnsi"/>
          <w:b/>
          <w:bCs/>
          <w:lang w:val="cs-CZ"/>
        </w:rPr>
      </w:pPr>
    </w:p>
    <w:tbl>
      <w:tblPr>
        <w:tblW w:w="10382" w:type="dxa"/>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1"/>
        <w:gridCol w:w="3111"/>
        <w:gridCol w:w="6"/>
        <w:gridCol w:w="776"/>
        <w:gridCol w:w="1344"/>
        <w:gridCol w:w="6"/>
        <w:gridCol w:w="784"/>
        <w:gridCol w:w="942"/>
        <w:gridCol w:w="2293"/>
        <w:gridCol w:w="9"/>
      </w:tblGrid>
      <w:tr w:rsidR="001C4580" w:rsidRPr="00B375BD" w14:paraId="3111B4AE" w14:textId="77777777" w:rsidTr="00610FA9">
        <w:tc>
          <w:tcPr>
            <w:tcW w:w="5004" w:type="dxa"/>
            <w:gridSpan w:val="4"/>
            <w:tcBorders>
              <w:top w:val="single" w:sz="18" w:space="0" w:color="000000"/>
              <w:left w:val="single" w:sz="18" w:space="0" w:color="000000"/>
              <w:bottom w:val="single" w:sz="8" w:space="0" w:color="000000"/>
              <w:right w:val="single" w:sz="8" w:space="0" w:color="000000"/>
            </w:tcBorders>
          </w:tcPr>
          <w:p w14:paraId="6F689300" w14:textId="77777777" w:rsidR="00B375BD" w:rsidRPr="00B375BD" w:rsidRDefault="00B375BD" w:rsidP="00610FA9">
            <w:pPr>
              <w:autoSpaceDE w:val="0"/>
              <w:autoSpaceDN w:val="0"/>
              <w:adjustRightInd w:val="0"/>
              <w:jc w:val="both"/>
              <w:rPr>
                <w:rFonts w:asciiTheme="minorHAnsi" w:hAnsiTheme="minorHAnsi" w:cstheme="minorHAnsi"/>
                <w:bCs/>
              </w:rPr>
            </w:pPr>
            <w:r w:rsidRPr="00B375BD">
              <w:rPr>
                <w:rFonts w:asciiTheme="minorHAnsi" w:hAnsiTheme="minorHAnsi" w:cstheme="minorHAnsi"/>
                <w:bCs/>
              </w:rPr>
              <w:t xml:space="preserve">Wykonawca: </w:t>
            </w:r>
          </w:p>
          <w:p w14:paraId="354260BA" w14:textId="2FDF7CAB" w:rsidR="00B375BD" w:rsidRPr="00B375BD" w:rsidRDefault="00B375BD" w:rsidP="00610FA9">
            <w:pPr>
              <w:autoSpaceDE w:val="0"/>
              <w:autoSpaceDN w:val="0"/>
              <w:adjustRightInd w:val="0"/>
              <w:jc w:val="both"/>
              <w:rPr>
                <w:rFonts w:asciiTheme="minorHAnsi" w:hAnsiTheme="minorHAnsi" w:cstheme="minorHAnsi"/>
                <w:bCs/>
              </w:rPr>
            </w:pPr>
            <w:r w:rsidRPr="00610FA9">
              <w:rPr>
                <w:rFonts w:asciiTheme="minorHAnsi" w:hAnsiTheme="minorHAnsi" w:cstheme="minorHAnsi"/>
                <w:bCs/>
              </w:rPr>
              <w:t>………….</w:t>
            </w:r>
          </w:p>
          <w:p w14:paraId="4E8599C9" w14:textId="1A43C76F" w:rsidR="00B375BD" w:rsidRPr="00B375BD" w:rsidRDefault="00B375BD" w:rsidP="00610FA9">
            <w:pPr>
              <w:autoSpaceDE w:val="0"/>
              <w:autoSpaceDN w:val="0"/>
              <w:adjustRightInd w:val="0"/>
              <w:jc w:val="both"/>
              <w:rPr>
                <w:rFonts w:asciiTheme="minorHAnsi" w:hAnsiTheme="minorHAnsi" w:cstheme="minorHAnsi"/>
                <w:bCs/>
              </w:rPr>
            </w:pPr>
            <w:r w:rsidRPr="00B375BD">
              <w:rPr>
                <w:rFonts w:asciiTheme="minorHAnsi" w:hAnsiTheme="minorHAnsi" w:cstheme="minorHAnsi"/>
                <w:bCs/>
              </w:rPr>
              <w:t xml:space="preserve">NIP: </w:t>
            </w:r>
            <w:r w:rsidRPr="00610FA9">
              <w:rPr>
                <w:rFonts w:asciiTheme="minorHAnsi" w:hAnsiTheme="minorHAnsi" w:cstheme="minorHAnsi"/>
                <w:bCs/>
              </w:rPr>
              <w:t>……………..</w:t>
            </w:r>
          </w:p>
        </w:tc>
        <w:tc>
          <w:tcPr>
            <w:tcW w:w="5378" w:type="dxa"/>
            <w:gridSpan w:val="6"/>
            <w:tcBorders>
              <w:top w:val="single" w:sz="18" w:space="0" w:color="000000"/>
              <w:left w:val="single" w:sz="8" w:space="0" w:color="000000"/>
              <w:right w:val="single" w:sz="18" w:space="0" w:color="000000"/>
            </w:tcBorders>
          </w:tcPr>
          <w:p w14:paraId="7669822B" w14:textId="77777777" w:rsidR="00B375BD" w:rsidRPr="00B375BD" w:rsidRDefault="00B375BD" w:rsidP="00610FA9">
            <w:pPr>
              <w:autoSpaceDE w:val="0"/>
              <w:autoSpaceDN w:val="0"/>
              <w:adjustRightInd w:val="0"/>
              <w:ind w:left="68"/>
              <w:jc w:val="both"/>
              <w:rPr>
                <w:rFonts w:asciiTheme="minorHAnsi" w:hAnsiTheme="minorHAnsi" w:cstheme="minorHAnsi"/>
                <w:bCs/>
              </w:rPr>
            </w:pPr>
            <w:r w:rsidRPr="00B375BD">
              <w:rPr>
                <w:rFonts w:asciiTheme="minorHAnsi" w:hAnsiTheme="minorHAnsi" w:cstheme="minorHAnsi"/>
                <w:bCs/>
              </w:rPr>
              <w:t xml:space="preserve">Zamawiający: </w:t>
            </w:r>
          </w:p>
          <w:p w14:paraId="48B396C5" w14:textId="77777777" w:rsidR="00B375BD" w:rsidRPr="00B375BD" w:rsidRDefault="00B375BD" w:rsidP="00610FA9">
            <w:pPr>
              <w:autoSpaceDE w:val="0"/>
              <w:autoSpaceDN w:val="0"/>
              <w:adjustRightInd w:val="0"/>
              <w:ind w:left="68"/>
              <w:jc w:val="both"/>
              <w:rPr>
                <w:rFonts w:asciiTheme="minorHAnsi" w:hAnsiTheme="minorHAnsi" w:cstheme="minorHAnsi"/>
                <w:bCs/>
              </w:rPr>
            </w:pPr>
            <w:r w:rsidRPr="00B375BD">
              <w:rPr>
                <w:rFonts w:asciiTheme="minorHAnsi" w:hAnsiTheme="minorHAnsi" w:cstheme="minorHAnsi"/>
                <w:bCs/>
              </w:rPr>
              <w:t>Państwowy Fundusz Rehabilitacji</w:t>
            </w:r>
          </w:p>
          <w:p w14:paraId="2CABD3D1" w14:textId="77777777" w:rsidR="00B375BD" w:rsidRPr="00B375BD" w:rsidRDefault="00B375BD" w:rsidP="00610FA9">
            <w:pPr>
              <w:autoSpaceDE w:val="0"/>
              <w:autoSpaceDN w:val="0"/>
              <w:adjustRightInd w:val="0"/>
              <w:ind w:left="68"/>
              <w:jc w:val="both"/>
              <w:rPr>
                <w:rFonts w:asciiTheme="minorHAnsi" w:hAnsiTheme="minorHAnsi" w:cstheme="minorHAnsi"/>
                <w:bCs/>
              </w:rPr>
            </w:pPr>
            <w:r w:rsidRPr="00B375BD">
              <w:rPr>
                <w:rFonts w:asciiTheme="minorHAnsi" w:hAnsiTheme="minorHAnsi" w:cstheme="minorHAnsi"/>
                <w:bCs/>
              </w:rPr>
              <w:t>Osób Niepełnosprawnych,</w:t>
            </w:r>
          </w:p>
          <w:p w14:paraId="56E9C101" w14:textId="77777777" w:rsidR="00B375BD" w:rsidRPr="00B375BD" w:rsidRDefault="00B375BD" w:rsidP="00610FA9">
            <w:pPr>
              <w:autoSpaceDE w:val="0"/>
              <w:autoSpaceDN w:val="0"/>
              <w:adjustRightInd w:val="0"/>
              <w:ind w:left="68"/>
              <w:jc w:val="both"/>
              <w:rPr>
                <w:rFonts w:asciiTheme="minorHAnsi" w:hAnsiTheme="minorHAnsi" w:cstheme="minorHAnsi"/>
                <w:bCs/>
              </w:rPr>
            </w:pPr>
            <w:r w:rsidRPr="00B375BD">
              <w:rPr>
                <w:rFonts w:asciiTheme="minorHAnsi" w:hAnsiTheme="minorHAnsi" w:cstheme="minorHAnsi"/>
                <w:bCs/>
              </w:rPr>
              <w:t>al. Jana Pawła II 13, 00-828 Warszawa</w:t>
            </w:r>
          </w:p>
          <w:p w14:paraId="609E3986" w14:textId="77777777" w:rsidR="00B375BD" w:rsidRPr="00B375BD" w:rsidRDefault="00B375BD" w:rsidP="00610FA9">
            <w:pPr>
              <w:autoSpaceDE w:val="0"/>
              <w:autoSpaceDN w:val="0"/>
              <w:adjustRightInd w:val="0"/>
              <w:ind w:left="68"/>
              <w:jc w:val="both"/>
              <w:rPr>
                <w:rFonts w:asciiTheme="minorHAnsi" w:hAnsiTheme="minorHAnsi" w:cstheme="minorHAnsi"/>
                <w:bCs/>
              </w:rPr>
            </w:pPr>
            <w:r w:rsidRPr="00B375BD">
              <w:rPr>
                <w:rFonts w:asciiTheme="minorHAnsi" w:hAnsiTheme="minorHAnsi" w:cstheme="minorHAnsi"/>
                <w:bCs/>
              </w:rPr>
              <w:t>NIP: 5251000810</w:t>
            </w:r>
          </w:p>
        </w:tc>
      </w:tr>
      <w:tr w:rsidR="001C4580" w:rsidRPr="00B375BD" w14:paraId="6185F8C7" w14:textId="77777777" w:rsidTr="00610FA9">
        <w:tc>
          <w:tcPr>
            <w:tcW w:w="10382" w:type="dxa"/>
            <w:gridSpan w:val="10"/>
            <w:tcBorders>
              <w:top w:val="single" w:sz="8" w:space="0" w:color="000000"/>
              <w:left w:val="single" w:sz="18" w:space="0" w:color="000000"/>
              <w:bottom w:val="single" w:sz="12" w:space="0" w:color="000000"/>
              <w:right w:val="single" w:sz="18" w:space="0" w:color="000000"/>
            </w:tcBorders>
            <w:vAlign w:val="center"/>
          </w:tcPr>
          <w:p w14:paraId="092813A3" w14:textId="2532D9E8" w:rsidR="00B375BD" w:rsidRPr="00B375BD" w:rsidRDefault="00B375BD" w:rsidP="00B375BD">
            <w:pPr>
              <w:autoSpaceDE w:val="0"/>
              <w:autoSpaceDN w:val="0"/>
              <w:adjustRightInd w:val="0"/>
              <w:spacing w:before="120" w:after="120"/>
              <w:rPr>
                <w:rFonts w:asciiTheme="minorHAnsi" w:hAnsiTheme="minorHAnsi" w:cstheme="minorHAnsi"/>
                <w:bCs/>
              </w:rPr>
            </w:pPr>
            <w:r w:rsidRPr="00B375BD">
              <w:rPr>
                <w:rFonts w:asciiTheme="minorHAnsi" w:hAnsiTheme="minorHAnsi" w:cstheme="minorHAnsi"/>
                <w:bCs/>
              </w:rPr>
              <w:t xml:space="preserve">Umowa numer </w:t>
            </w:r>
            <w:r w:rsidRPr="00610FA9">
              <w:rPr>
                <w:rFonts w:asciiTheme="minorHAnsi" w:hAnsiTheme="minorHAnsi" w:cstheme="minorHAnsi"/>
                <w:bCs/>
              </w:rPr>
              <w:t>….</w:t>
            </w:r>
            <w:r w:rsidRPr="00B375BD">
              <w:rPr>
                <w:rFonts w:asciiTheme="minorHAnsi" w:hAnsiTheme="minorHAnsi" w:cstheme="minorHAnsi"/>
                <w:bCs/>
              </w:rPr>
              <w:t xml:space="preserve"> z </w:t>
            </w:r>
            <w:r w:rsidRPr="00610FA9">
              <w:rPr>
                <w:rFonts w:asciiTheme="minorHAnsi" w:hAnsiTheme="minorHAnsi" w:cstheme="minorHAnsi"/>
                <w:bCs/>
              </w:rPr>
              <w:t>….</w:t>
            </w:r>
            <w:r w:rsidRPr="00B375BD">
              <w:rPr>
                <w:rFonts w:asciiTheme="minorHAnsi" w:hAnsiTheme="minorHAnsi" w:cstheme="minorHAnsi"/>
                <w:bCs/>
              </w:rPr>
              <w:t xml:space="preserve"> roku na </w:t>
            </w:r>
            <w:r w:rsidRPr="00610FA9">
              <w:rPr>
                <w:rFonts w:asciiTheme="minorHAnsi" w:hAnsiTheme="minorHAnsi" w:cstheme="minorHAnsi"/>
                <w:bCs/>
              </w:rPr>
              <w:t>……</w:t>
            </w:r>
          </w:p>
        </w:tc>
      </w:tr>
      <w:tr w:rsidR="009E6016" w:rsidRPr="00B375BD" w14:paraId="5510F39B" w14:textId="77777777" w:rsidTr="00610FA9">
        <w:tc>
          <w:tcPr>
            <w:tcW w:w="10382" w:type="dxa"/>
            <w:gridSpan w:val="10"/>
            <w:tcBorders>
              <w:top w:val="single" w:sz="12" w:space="0" w:color="000000"/>
              <w:left w:val="single" w:sz="18" w:space="0" w:color="000000"/>
              <w:right w:val="single" w:sz="18" w:space="0" w:color="000000"/>
            </w:tcBorders>
            <w:shd w:val="clear" w:color="auto" w:fill="D9D9D9" w:themeFill="background1" w:themeFillShade="D9"/>
            <w:vAlign w:val="center"/>
          </w:tcPr>
          <w:p w14:paraId="6BA5DCB5" w14:textId="77777777"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Wypełnia Zamawiający:</w:t>
            </w:r>
          </w:p>
        </w:tc>
      </w:tr>
      <w:tr w:rsidR="001C4580" w:rsidRPr="00B375BD" w14:paraId="6B772283" w14:textId="77777777" w:rsidTr="00610FA9">
        <w:tc>
          <w:tcPr>
            <w:tcW w:w="10382" w:type="dxa"/>
            <w:gridSpan w:val="10"/>
            <w:tcBorders>
              <w:left w:val="single" w:sz="18" w:space="0" w:color="000000"/>
              <w:right w:val="single" w:sz="18" w:space="0" w:color="000000"/>
            </w:tcBorders>
            <w:vAlign w:val="center"/>
          </w:tcPr>
          <w:p w14:paraId="065E51DC" w14:textId="704D5694"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 xml:space="preserve">Data przekazania: </w:t>
            </w:r>
            <w:r w:rsidRPr="00610FA9">
              <w:rPr>
                <w:rFonts w:asciiTheme="minorHAnsi" w:hAnsiTheme="minorHAnsi" w:cstheme="minorHAnsi"/>
              </w:rPr>
              <w:t>…..</w:t>
            </w:r>
          </w:p>
        </w:tc>
      </w:tr>
      <w:tr w:rsidR="001C4580" w:rsidRPr="00B375BD" w14:paraId="043840AE" w14:textId="77777777" w:rsidTr="00610FA9">
        <w:tc>
          <w:tcPr>
            <w:tcW w:w="10382" w:type="dxa"/>
            <w:gridSpan w:val="10"/>
            <w:tcBorders>
              <w:left w:val="single" w:sz="18" w:space="0" w:color="000000"/>
              <w:right w:val="single" w:sz="18" w:space="0" w:color="000000"/>
            </w:tcBorders>
            <w:vAlign w:val="center"/>
          </w:tcPr>
          <w:p w14:paraId="5473E144" w14:textId="77777777"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 xml:space="preserve">Opis zmiany: </w:t>
            </w:r>
          </w:p>
          <w:p w14:paraId="7C95DA45" w14:textId="77777777"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rPr>
              <w:t>Realizacja Sprintu rozwojowego, którego cel został zdefiniowany jako:</w:t>
            </w:r>
          </w:p>
          <w:p w14:paraId="1BE390D7" w14:textId="3F8C0093" w:rsidR="00B375BD" w:rsidRPr="00B375BD" w:rsidRDefault="00B375BD" w:rsidP="00B375BD">
            <w:pPr>
              <w:autoSpaceDE w:val="0"/>
              <w:autoSpaceDN w:val="0"/>
              <w:adjustRightInd w:val="0"/>
              <w:spacing w:before="120" w:after="120"/>
              <w:rPr>
                <w:rFonts w:asciiTheme="minorHAnsi" w:hAnsiTheme="minorHAnsi" w:cstheme="minorHAnsi"/>
              </w:rPr>
            </w:pPr>
            <w:r w:rsidRPr="00610FA9">
              <w:rPr>
                <w:rFonts w:asciiTheme="minorHAnsi" w:hAnsiTheme="minorHAnsi" w:cstheme="minorHAnsi"/>
              </w:rPr>
              <w:t>………………..</w:t>
            </w:r>
            <w:r w:rsidRPr="00B375BD">
              <w:rPr>
                <w:rFonts w:asciiTheme="minorHAnsi" w:hAnsiTheme="minorHAnsi" w:cstheme="minorHAnsi"/>
              </w:rPr>
              <w:t>.</w:t>
            </w:r>
          </w:p>
        </w:tc>
      </w:tr>
      <w:tr w:rsidR="001C4580" w:rsidRPr="00B375BD" w14:paraId="51D7766D" w14:textId="77777777" w:rsidTr="00610FA9">
        <w:tc>
          <w:tcPr>
            <w:tcW w:w="10382" w:type="dxa"/>
            <w:gridSpan w:val="10"/>
            <w:tcBorders>
              <w:left w:val="single" w:sz="18" w:space="0" w:color="000000"/>
              <w:right w:val="single" w:sz="18" w:space="0" w:color="000000"/>
            </w:tcBorders>
            <w:vAlign w:val="center"/>
          </w:tcPr>
          <w:p w14:paraId="7D160C01" w14:textId="381E5260"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Termin realizacji</w:t>
            </w:r>
            <w:r w:rsidR="00610FA9">
              <w:rPr>
                <w:rFonts w:asciiTheme="minorHAnsi" w:hAnsiTheme="minorHAnsi" w:cstheme="minorHAnsi"/>
                <w:b/>
                <w:bCs/>
              </w:rPr>
              <w:t xml:space="preserve"> Zlecenia</w:t>
            </w:r>
            <w:r w:rsidRPr="00B375BD">
              <w:rPr>
                <w:rFonts w:asciiTheme="minorHAnsi" w:hAnsiTheme="minorHAnsi" w:cstheme="minorHAnsi"/>
                <w:b/>
                <w:bCs/>
              </w:rPr>
              <w:t xml:space="preserve">: </w:t>
            </w:r>
            <w:r w:rsidRPr="00B375BD">
              <w:rPr>
                <w:rFonts w:asciiTheme="minorHAnsi" w:hAnsiTheme="minorHAnsi" w:cstheme="minorHAnsi"/>
              </w:rPr>
              <w:t xml:space="preserve">od </w:t>
            </w:r>
            <w:r w:rsidRPr="00610FA9">
              <w:rPr>
                <w:rFonts w:asciiTheme="minorHAnsi" w:hAnsiTheme="minorHAnsi" w:cstheme="minorHAnsi"/>
              </w:rPr>
              <w:t>………</w:t>
            </w:r>
            <w:r w:rsidRPr="00B375BD">
              <w:rPr>
                <w:rFonts w:asciiTheme="minorHAnsi" w:hAnsiTheme="minorHAnsi" w:cstheme="minorHAnsi"/>
              </w:rPr>
              <w:t xml:space="preserve"> do </w:t>
            </w:r>
            <w:r w:rsidRPr="00610FA9">
              <w:rPr>
                <w:rFonts w:asciiTheme="minorHAnsi" w:hAnsiTheme="minorHAnsi" w:cstheme="minorHAnsi"/>
              </w:rPr>
              <w:t>…………..</w:t>
            </w:r>
          </w:p>
        </w:tc>
      </w:tr>
      <w:tr w:rsidR="009E6016" w:rsidRPr="00B375BD" w14:paraId="2A11FB4E" w14:textId="77777777" w:rsidTr="00610FA9">
        <w:tc>
          <w:tcPr>
            <w:tcW w:w="10382" w:type="dxa"/>
            <w:gridSpan w:val="10"/>
            <w:tcBorders>
              <w:top w:val="single" w:sz="12" w:space="0" w:color="000000"/>
              <w:left w:val="single" w:sz="18" w:space="0" w:color="000000"/>
              <w:right w:val="single" w:sz="18" w:space="0" w:color="000000"/>
            </w:tcBorders>
            <w:shd w:val="clear" w:color="auto" w:fill="D9D9D9" w:themeFill="background1" w:themeFillShade="D9"/>
            <w:vAlign w:val="center"/>
          </w:tcPr>
          <w:p w14:paraId="51E71B5F" w14:textId="77777777"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Wypełnia Wykonawca w uzgodnieniu z Zamawiającym:</w:t>
            </w:r>
          </w:p>
        </w:tc>
      </w:tr>
      <w:tr w:rsidR="001C4580" w:rsidRPr="00B375BD" w14:paraId="2AF24481" w14:textId="77777777" w:rsidTr="00610FA9">
        <w:tc>
          <w:tcPr>
            <w:tcW w:w="10382" w:type="dxa"/>
            <w:gridSpan w:val="10"/>
            <w:tcBorders>
              <w:left w:val="single" w:sz="18" w:space="0" w:color="000000"/>
              <w:right w:val="single" w:sz="18" w:space="0" w:color="000000"/>
            </w:tcBorders>
            <w:vAlign w:val="center"/>
          </w:tcPr>
          <w:p w14:paraId="0EE2B97A" w14:textId="7653A085"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Zakres prac do wykonania</w:t>
            </w:r>
            <w:r w:rsidR="00372EBB">
              <w:rPr>
                <w:rFonts w:asciiTheme="minorHAnsi" w:hAnsiTheme="minorHAnsi" w:cstheme="minorHAnsi"/>
                <w:b/>
                <w:bCs/>
              </w:rPr>
              <w:t xml:space="preserve"> w ramach Zlecenia</w:t>
            </w:r>
            <w:r w:rsidRPr="00B375BD">
              <w:rPr>
                <w:rFonts w:asciiTheme="minorHAnsi" w:hAnsiTheme="minorHAnsi" w:cstheme="minorHAnsi"/>
                <w:b/>
                <w:bCs/>
              </w:rPr>
              <w:t xml:space="preserve">: </w:t>
            </w:r>
            <w:r w:rsidRPr="00B375BD">
              <w:rPr>
                <w:rFonts w:asciiTheme="minorHAnsi" w:hAnsiTheme="minorHAnsi" w:cstheme="minorHAnsi"/>
              </w:rPr>
              <w:t>Zgodnie z załącznikiem nr 1</w:t>
            </w:r>
          </w:p>
        </w:tc>
      </w:tr>
      <w:tr w:rsidR="001C4580" w:rsidRPr="00B375BD" w14:paraId="016CF4CB" w14:textId="77777777" w:rsidTr="00610FA9">
        <w:tc>
          <w:tcPr>
            <w:tcW w:w="1111" w:type="dxa"/>
            <w:tcBorders>
              <w:left w:val="single" w:sz="18" w:space="0" w:color="000000"/>
            </w:tcBorders>
          </w:tcPr>
          <w:p w14:paraId="2B3AD1C5" w14:textId="77777777" w:rsidR="00B375BD" w:rsidRPr="00B375BD" w:rsidRDefault="00B375BD" w:rsidP="00B375BD">
            <w:pPr>
              <w:autoSpaceDE w:val="0"/>
              <w:autoSpaceDN w:val="0"/>
              <w:adjustRightInd w:val="0"/>
              <w:spacing w:before="120" w:after="120"/>
              <w:jc w:val="center"/>
              <w:rPr>
                <w:rFonts w:asciiTheme="minorHAnsi" w:hAnsiTheme="minorHAnsi" w:cstheme="minorHAnsi"/>
                <w:sz w:val="22"/>
                <w:szCs w:val="22"/>
              </w:rPr>
            </w:pPr>
            <w:r w:rsidRPr="00B375BD">
              <w:rPr>
                <w:rFonts w:asciiTheme="minorHAnsi" w:hAnsiTheme="minorHAnsi" w:cstheme="minorHAnsi"/>
                <w:sz w:val="22"/>
                <w:szCs w:val="22"/>
              </w:rPr>
              <w:t>Nr Zadania</w:t>
            </w:r>
          </w:p>
        </w:tc>
        <w:tc>
          <w:tcPr>
            <w:tcW w:w="3111" w:type="dxa"/>
          </w:tcPr>
          <w:p w14:paraId="0A8E424B" w14:textId="77777777" w:rsidR="00B375BD" w:rsidRPr="00B375BD" w:rsidRDefault="00B375BD" w:rsidP="00B375BD">
            <w:pPr>
              <w:autoSpaceDE w:val="0"/>
              <w:autoSpaceDN w:val="0"/>
              <w:adjustRightInd w:val="0"/>
              <w:spacing w:before="120" w:after="120"/>
              <w:jc w:val="center"/>
              <w:rPr>
                <w:rFonts w:asciiTheme="minorHAnsi" w:hAnsiTheme="minorHAnsi" w:cstheme="minorHAnsi"/>
                <w:sz w:val="22"/>
                <w:szCs w:val="22"/>
              </w:rPr>
            </w:pPr>
            <w:r w:rsidRPr="00B375BD">
              <w:rPr>
                <w:rFonts w:asciiTheme="minorHAnsi" w:hAnsiTheme="minorHAnsi" w:cstheme="minorHAnsi"/>
                <w:sz w:val="22"/>
                <w:szCs w:val="22"/>
              </w:rPr>
              <w:t>Opis</w:t>
            </w:r>
          </w:p>
        </w:tc>
        <w:tc>
          <w:tcPr>
            <w:tcW w:w="2126" w:type="dxa"/>
            <w:gridSpan w:val="3"/>
          </w:tcPr>
          <w:p w14:paraId="0E91F4EA" w14:textId="1916F085" w:rsidR="00B375BD" w:rsidRPr="00B375BD" w:rsidRDefault="00B375BD" w:rsidP="00B375BD">
            <w:pPr>
              <w:autoSpaceDE w:val="0"/>
              <w:autoSpaceDN w:val="0"/>
              <w:adjustRightInd w:val="0"/>
              <w:spacing w:before="120" w:after="120"/>
              <w:jc w:val="center"/>
              <w:rPr>
                <w:rFonts w:asciiTheme="minorHAnsi" w:hAnsiTheme="minorHAnsi" w:cstheme="minorHAnsi"/>
                <w:sz w:val="22"/>
                <w:szCs w:val="22"/>
              </w:rPr>
            </w:pPr>
            <w:r w:rsidRPr="00B375BD">
              <w:rPr>
                <w:rFonts w:asciiTheme="minorHAnsi" w:hAnsiTheme="minorHAnsi" w:cstheme="minorHAnsi"/>
                <w:sz w:val="22"/>
                <w:szCs w:val="22"/>
              </w:rPr>
              <w:t xml:space="preserve">Pracochłonność (w </w:t>
            </w:r>
            <w:r w:rsidR="00CE7E56" w:rsidRPr="00610FA9">
              <w:rPr>
                <w:rFonts w:asciiTheme="minorHAnsi" w:hAnsiTheme="minorHAnsi" w:cstheme="minorHAnsi"/>
                <w:sz w:val="22"/>
                <w:szCs w:val="22"/>
              </w:rPr>
              <w:t>Roboczogodzinach dalej jako RBH</w:t>
            </w:r>
            <w:r w:rsidRPr="00B375BD">
              <w:rPr>
                <w:rFonts w:asciiTheme="minorHAnsi" w:hAnsiTheme="minorHAnsi" w:cstheme="minorHAnsi"/>
                <w:sz w:val="22"/>
                <w:szCs w:val="22"/>
              </w:rPr>
              <w:t>)</w:t>
            </w:r>
          </w:p>
        </w:tc>
        <w:tc>
          <w:tcPr>
            <w:tcW w:w="1732" w:type="dxa"/>
            <w:gridSpan w:val="3"/>
          </w:tcPr>
          <w:p w14:paraId="106D7B4B" w14:textId="77777777" w:rsidR="00B375BD" w:rsidRPr="00B375BD" w:rsidRDefault="00B375BD" w:rsidP="00B375BD">
            <w:pPr>
              <w:autoSpaceDE w:val="0"/>
              <w:autoSpaceDN w:val="0"/>
              <w:adjustRightInd w:val="0"/>
              <w:spacing w:before="120" w:after="120"/>
              <w:jc w:val="center"/>
              <w:rPr>
                <w:rFonts w:asciiTheme="minorHAnsi" w:hAnsiTheme="minorHAnsi" w:cstheme="minorHAnsi"/>
                <w:sz w:val="22"/>
                <w:szCs w:val="22"/>
              </w:rPr>
            </w:pPr>
            <w:r w:rsidRPr="00B375BD">
              <w:rPr>
                <w:rFonts w:asciiTheme="minorHAnsi" w:hAnsiTheme="minorHAnsi" w:cstheme="minorHAnsi"/>
                <w:sz w:val="22"/>
                <w:szCs w:val="22"/>
              </w:rPr>
              <w:t>Wartość (w PLN)</w:t>
            </w:r>
          </w:p>
        </w:tc>
        <w:tc>
          <w:tcPr>
            <w:tcW w:w="2299" w:type="dxa"/>
            <w:gridSpan w:val="2"/>
            <w:tcBorders>
              <w:right w:val="single" w:sz="18" w:space="0" w:color="000000"/>
            </w:tcBorders>
          </w:tcPr>
          <w:p w14:paraId="531FAE42" w14:textId="11CFA8AC" w:rsidR="00B375BD" w:rsidRPr="00B375BD" w:rsidRDefault="00B375BD" w:rsidP="00B375BD">
            <w:pPr>
              <w:autoSpaceDE w:val="0"/>
              <w:autoSpaceDN w:val="0"/>
              <w:adjustRightInd w:val="0"/>
              <w:spacing w:before="120" w:after="120"/>
              <w:jc w:val="center"/>
              <w:rPr>
                <w:rFonts w:asciiTheme="minorHAnsi" w:hAnsiTheme="minorHAnsi" w:cstheme="minorHAnsi"/>
                <w:sz w:val="22"/>
                <w:szCs w:val="22"/>
              </w:rPr>
            </w:pPr>
            <w:r w:rsidRPr="00B375BD">
              <w:rPr>
                <w:rFonts w:asciiTheme="minorHAnsi" w:hAnsiTheme="minorHAnsi" w:cstheme="minorHAnsi"/>
                <w:sz w:val="22"/>
                <w:szCs w:val="22"/>
              </w:rPr>
              <w:t>Termin realizacji</w:t>
            </w:r>
            <w:r w:rsidR="00CE7E56" w:rsidRPr="00610FA9">
              <w:rPr>
                <w:rFonts w:asciiTheme="minorHAnsi" w:hAnsiTheme="minorHAnsi" w:cstheme="minorHAnsi"/>
                <w:sz w:val="22"/>
                <w:szCs w:val="22"/>
              </w:rPr>
              <w:t xml:space="preserve"> Zlecenia</w:t>
            </w:r>
          </w:p>
        </w:tc>
      </w:tr>
      <w:tr w:rsidR="009E6016" w:rsidRPr="00B375BD" w14:paraId="663FBBEB" w14:textId="77777777" w:rsidTr="00610FA9">
        <w:tc>
          <w:tcPr>
            <w:tcW w:w="1111" w:type="dxa"/>
            <w:tcBorders>
              <w:left w:val="single" w:sz="18" w:space="0" w:color="000000"/>
            </w:tcBorders>
          </w:tcPr>
          <w:p w14:paraId="4BF7C8EA" w14:textId="77777777" w:rsidR="00B375BD" w:rsidRPr="00B375BD" w:rsidRDefault="00B375BD" w:rsidP="00B375BD">
            <w:pPr>
              <w:autoSpaceDE w:val="0"/>
              <w:autoSpaceDN w:val="0"/>
              <w:adjustRightInd w:val="0"/>
              <w:spacing w:before="120" w:after="120"/>
              <w:rPr>
                <w:rFonts w:asciiTheme="minorHAnsi" w:hAnsiTheme="minorHAnsi" w:cstheme="minorHAnsi"/>
                <w:sz w:val="22"/>
                <w:szCs w:val="22"/>
              </w:rPr>
            </w:pPr>
            <w:r w:rsidRPr="00B375BD">
              <w:rPr>
                <w:rFonts w:asciiTheme="minorHAnsi" w:hAnsiTheme="minorHAnsi" w:cstheme="minorHAnsi"/>
                <w:sz w:val="22"/>
                <w:szCs w:val="22"/>
              </w:rPr>
              <w:t>1</w:t>
            </w:r>
          </w:p>
        </w:tc>
        <w:tc>
          <w:tcPr>
            <w:tcW w:w="3111" w:type="dxa"/>
          </w:tcPr>
          <w:p w14:paraId="7BE3A98C" w14:textId="77777777" w:rsidR="00B375BD" w:rsidRPr="00B375BD" w:rsidRDefault="00B375BD" w:rsidP="00B375BD">
            <w:pPr>
              <w:autoSpaceDE w:val="0"/>
              <w:autoSpaceDN w:val="0"/>
              <w:adjustRightInd w:val="0"/>
              <w:spacing w:before="120" w:after="120"/>
              <w:rPr>
                <w:rFonts w:asciiTheme="minorHAnsi" w:hAnsiTheme="minorHAnsi" w:cstheme="minorHAnsi"/>
                <w:sz w:val="22"/>
                <w:szCs w:val="22"/>
              </w:rPr>
            </w:pPr>
            <w:r w:rsidRPr="00B375BD">
              <w:rPr>
                <w:rFonts w:asciiTheme="minorHAnsi" w:hAnsiTheme="minorHAnsi" w:cstheme="minorHAnsi"/>
                <w:sz w:val="22"/>
                <w:szCs w:val="22"/>
              </w:rPr>
              <w:t>Poszczególne zadania do wykonania w ramach zlecenia wraz z ich wyceną zawarta została w załączniku nr 1 do niniejszego dokumentu.</w:t>
            </w:r>
          </w:p>
        </w:tc>
        <w:tc>
          <w:tcPr>
            <w:tcW w:w="2126" w:type="dxa"/>
            <w:gridSpan w:val="3"/>
            <w:tcBorders>
              <w:bottom w:val="single" w:sz="4" w:space="0" w:color="auto"/>
            </w:tcBorders>
            <w:shd w:val="clear" w:color="auto" w:fill="FFFFFF" w:themeFill="background1"/>
          </w:tcPr>
          <w:p w14:paraId="67EC64C8" w14:textId="15F1E432" w:rsidR="00B375BD" w:rsidRPr="00B375BD" w:rsidRDefault="00CE7E56" w:rsidP="00B375BD">
            <w:pPr>
              <w:autoSpaceDE w:val="0"/>
              <w:autoSpaceDN w:val="0"/>
              <w:adjustRightInd w:val="0"/>
              <w:spacing w:before="120" w:after="120"/>
              <w:rPr>
                <w:rFonts w:asciiTheme="minorHAnsi" w:hAnsiTheme="minorHAnsi" w:cstheme="minorHAnsi"/>
                <w:sz w:val="22"/>
                <w:szCs w:val="22"/>
              </w:rPr>
            </w:pPr>
            <w:r w:rsidRPr="00610FA9">
              <w:rPr>
                <w:rFonts w:asciiTheme="minorHAnsi" w:hAnsiTheme="minorHAnsi" w:cstheme="minorHAnsi"/>
                <w:sz w:val="22"/>
                <w:szCs w:val="22"/>
              </w:rPr>
              <w:t>……</w:t>
            </w:r>
            <w:r w:rsidR="00B375BD" w:rsidRPr="00B375BD">
              <w:rPr>
                <w:rFonts w:asciiTheme="minorHAnsi" w:hAnsiTheme="minorHAnsi" w:cstheme="minorHAnsi"/>
                <w:sz w:val="22"/>
                <w:szCs w:val="22"/>
              </w:rPr>
              <w:t xml:space="preserve"> </w:t>
            </w:r>
            <w:r w:rsidRPr="00610FA9">
              <w:rPr>
                <w:rFonts w:asciiTheme="minorHAnsi" w:hAnsiTheme="minorHAnsi" w:cstheme="minorHAnsi"/>
                <w:sz w:val="22"/>
                <w:szCs w:val="22"/>
              </w:rPr>
              <w:t>RBH</w:t>
            </w:r>
          </w:p>
        </w:tc>
        <w:tc>
          <w:tcPr>
            <w:tcW w:w="1732" w:type="dxa"/>
            <w:gridSpan w:val="3"/>
            <w:shd w:val="clear" w:color="auto" w:fill="FFFFFF" w:themeFill="background1"/>
          </w:tcPr>
          <w:p w14:paraId="72E32F7C" w14:textId="77777777" w:rsidR="00B375BD" w:rsidRPr="00B375BD" w:rsidRDefault="00B375BD" w:rsidP="00B375BD">
            <w:pPr>
              <w:autoSpaceDE w:val="0"/>
              <w:autoSpaceDN w:val="0"/>
              <w:adjustRightInd w:val="0"/>
              <w:spacing w:before="120" w:after="120"/>
              <w:rPr>
                <w:rFonts w:asciiTheme="minorHAnsi" w:hAnsiTheme="minorHAnsi" w:cstheme="minorHAnsi"/>
                <w:sz w:val="22"/>
                <w:szCs w:val="22"/>
              </w:rPr>
            </w:pPr>
            <w:r w:rsidRPr="00B375BD">
              <w:rPr>
                <w:rFonts w:asciiTheme="minorHAnsi" w:hAnsiTheme="minorHAnsi" w:cstheme="minorHAnsi"/>
                <w:sz w:val="22"/>
                <w:szCs w:val="22"/>
              </w:rPr>
              <w:t xml:space="preserve">Wartość netto: </w:t>
            </w:r>
          </w:p>
          <w:p w14:paraId="10A1984B" w14:textId="4FA7FFA8" w:rsidR="00B375BD" w:rsidRPr="00B375BD" w:rsidRDefault="00CE7E56" w:rsidP="00B375BD">
            <w:pPr>
              <w:autoSpaceDE w:val="0"/>
              <w:autoSpaceDN w:val="0"/>
              <w:adjustRightInd w:val="0"/>
              <w:spacing w:before="120" w:after="120"/>
              <w:rPr>
                <w:rFonts w:asciiTheme="minorHAnsi" w:hAnsiTheme="minorHAnsi" w:cstheme="minorHAnsi"/>
                <w:sz w:val="22"/>
                <w:szCs w:val="22"/>
              </w:rPr>
            </w:pPr>
            <w:r w:rsidRPr="00610FA9">
              <w:rPr>
                <w:rFonts w:asciiTheme="minorHAnsi" w:hAnsiTheme="minorHAnsi" w:cstheme="minorHAnsi"/>
                <w:sz w:val="22"/>
                <w:szCs w:val="22"/>
              </w:rPr>
              <w:t>………</w:t>
            </w:r>
            <w:r w:rsidR="00B375BD" w:rsidRPr="00B375BD">
              <w:rPr>
                <w:rFonts w:asciiTheme="minorHAnsi" w:hAnsiTheme="minorHAnsi" w:cstheme="minorHAnsi"/>
                <w:sz w:val="22"/>
                <w:szCs w:val="22"/>
              </w:rPr>
              <w:t xml:space="preserve"> zł</w:t>
            </w:r>
          </w:p>
          <w:p w14:paraId="225C2C9F" w14:textId="77777777" w:rsidR="00B375BD" w:rsidRPr="00B375BD" w:rsidRDefault="00B375BD" w:rsidP="00B375BD">
            <w:pPr>
              <w:autoSpaceDE w:val="0"/>
              <w:autoSpaceDN w:val="0"/>
              <w:adjustRightInd w:val="0"/>
              <w:spacing w:before="120" w:after="120"/>
              <w:rPr>
                <w:rFonts w:asciiTheme="minorHAnsi" w:hAnsiTheme="minorHAnsi" w:cstheme="minorHAnsi"/>
                <w:sz w:val="22"/>
                <w:szCs w:val="22"/>
              </w:rPr>
            </w:pPr>
          </w:p>
          <w:p w14:paraId="45288C27" w14:textId="77777777" w:rsidR="00B375BD" w:rsidRPr="00B375BD" w:rsidRDefault="00B375BD" w:rsidP="00B375BD">
            <w:pPr>
              <w:autoSpaceDE w:val="0"/>
              <w:autoSpaceDN w:val="0"/>
              <w:adjustRightInd w:val="0"/>
              <w:spacing w:before="120" w:after="120"/>
              <w:rPr>
                <w:rFonts w:asciiTheme="minorHAnsi" w:hAnsiTheme="minorHAnsi" w:cstheme="minorHAnsi"/>
                <w:sz w:val="22"/>
                <w:szCs w:val="22"/>
              </w:rPr>
            </w:pPr>
            <w:r w:rsidRPr="00B375BD">
              <w:rPr>
                <w:rFonts w:asciiTheme="minorHAnsi" w:hAnsiTheme="minorHAnsi" w:cstheme="minorHAnsi"/>
                <w:sz w:val="22"/>
                <w:szCs w:val="22"/>
              </w:rPr>
              <w:t>Wartość brutto:</w:t>
            </w:r>
          </w:p>
          <w:p w14:paraId="3F959D71" w14:textId="32878EC0" w:rsidR="00B375BD" w:rsidRPr="00B375BD" w:rsidRDefault="00CE7E56" w:rsidP="00B375BD">
            <w:pPr>
              <w:autoSpaceDE w:val="0"/>
              <w:autoSpaceDN w:val="0"/>
              <w:adjustRightInd w:val="0"/>
              <w:spacing w:before="120" w:after="120"/>
              <w:rPr>
                <w:rFonts w:asciiTheme="minorHAnsi" w:hAnsiTheme="minorHAnsi" w:cstheme="minorHAnsi"/>
                <w:sz w:val="22"/>
                <w:szCs w:val="22"/>
              </w:rPr>
            </w:pPr>
            <w:r w:rsidRPr="00610FA9">
              <w:rPr>
                <w:rFonts w:asciiTheme="minorHAnsi" w:hAnsiTheme="minorHAnsi" w:cstheme="minorHAnsi"/>
                <w:sz w:val="22"/>
                <w:szCs w:val="22"/>
              </w:rPr>
              <w:t>…………</w:t>
            </w:r>
            <w:r w:rsidR="00B375BD" w:rsidRPr="00B375BD">
              <w:rPr>
                <w:rFonts w:asciiTheme="minorHAnsi" w:hAnsiTheme="minorHAnsi" w:cstheme="minorHAnsi"/>
                <w:sz w:val="22"/>
                <w:szCs w:val="22"/>
              </w:rPr>
              <w:t xml:space="preserve"> zł</w:t>
            </w:r>
          </w:p>
        </w:tc>
        <w:tc>
          <w:tcPr>
            <w:tcW w:w="2299" w:type="dxa"/>
            <w:gridSpan w:val="2"/>
            <w:tcBorders>
              <w:right w:val="single" w:sz="18" w:space="0" w:color="000000"/>
            </w:tcBorders>
            <w:shd w:val="clear" w:color="auto" w:fill="FFFFFF" w:themeFill="background1"/>
          </w:tcPr>
          <w:p w14:paraId="69C5D9C1" w14:textId="1ECFC441" w:rsidR="00B375BD" w:rsidRPr="00B375BD" w:rsidRDefault="00CE7E56" w:rsidP="00B375BD">
            <w:pPr>
              <w:autoSpaceDE w:val="0"/>
              <w:autoSpaceDN w:val="0"/>
              <w:adjustRightInd w:val="0"/>
              <w:spacing w:before="120" w:after="120"/>
              <w:rPr>
                <w:rFonts w:asciiTheme="minorHAnsi" w:hAnsiTheme="minorHAnsi" w:cstheme="minorHAnsi"/>
                <w:sz w:val="22"/>
                <w:szCs w:val="22"/>
              </w:rPr>
            </w:pPr>
            <w:r w:rsidRPr="00610FA9">
              <w:rPr>
                <w:rFonts w:asciiTheme="minorHAnsi" w:hAnsiTheme="minorHAnsi" w:cstheme="minorHAnsi"/>
                <w:sz w:val="22"/>
                <w:szCs w:val="22"/>
              </w:rPr>
              <w:t>……</w:t>
            </w:r>
            <w:r w:rsidR="00B375BD" w:rsidRPr="00B375BD">
              <w:rPr>
                <w:rFonts w:asciiTheme="minorHAnsi" w:hAnsiTheme="minorHAnsi" w:cstheme="minorHAnsi"/>
                <w:sz w:val="22"/>
                <w:szCs w:val="22"/>
              </w:rPr>
              <w:t xml:space="preserve"> </w:t>
            </w:r>
            <w:r w:rsidRPr="00610FA9">
              <w:rPr>
                <w:rFonts w:asciiTheme="minorHAnsi" w:hAnsiTheme="minorHAnsi" w:cstheme="minorHAnsi"/>
                <w:sz w:val="22"/>
                <w:szCs w:val="22"/>
              </w:rPr>
              <w:t>D</w:t>
            </w:r>
            <w:r w:rsidR="00B375BD" w:rsidRPr="00B375BD">
              <w:rPr>
                <w:rFonts w:asciiTheme="minorHAnsi" w:hAnsiTheme="minorHAnsi" w:cstheme="minorHAnsi"/>
                <w:sz w:val="22"/>
                <w:szCs w:val="22"/>
              </w:rPr>
              <w:t xml:space="preserve">ni </w:t>
            </w:r>
            <w:r w:rsidRPr="00610FA9">
              <w:rPr>
                <w:rFonts w:asciiTheme="minorHAnsi" w:hAnsiTheme="minorHAnsi" w:cstheme="minorHAnsi"/>
                <w:sz w:val="22"/>
                <w:szCs w:val="22"/>
              </w:rPr>
              <w:t>R</w:t>
            </w:r>
            <w:r w:rsidR="00B375BD" w:rsidRPr="00B375BD">
              <w:rPr>
                <w:rFonts w:asciiTheme="minorHAnsi" w:hAnsiTheme="minorHAnsi" w:cstheme="minorHAnsi"/>
                <w:sz w:val="22"/>
                <w:szCs w:val="22"/>
              </w:rPr>
              <w:t>oboczych</w:t>
            </w:r>
          </w:p>
        </w:tc>
      </w:tr>
      <w:tr w:rsidR="009E6016" w:rsidRPr="00B375BD" w14:paraId="22B7B8E4" w14:textId="77777777" w:rsidTr="00610FA9">
        <w:trPr>
          <w:gridAfter w:val="1"/>
          <w:wAfter w:w="9" w:type="dxa"/>
          <w:trHeight w:val="2176"/>
        </w:trPr>
        <w:tc>
          <w:tcPr>
            <w:tcW w:w="4228" w:type="dxa"/>
            <w:gridSpan w:val="3"/>
            <w:tcBorders>
              <w:left w:val="single" w:sz="18" w:space="0" w:color="000000"/>
              <w:bottom w:val="single" w:sz="18" w:space="0" w:color="000000"/>
              <w:right w:val="single" w:sz="4" w:space="0" w:color="auto"/>
            </w:tcBorders>
          </w:tcPr>
          <w:p w14:paraId="36191B69" w14:textId="77777777" w:rsidR="00B375BD" w:rsidRPr="00B375BD" w:rsidRDefault="00B375BD" w:rsidP="00B375BD">
            <w:pPr>
              <w:autoSpaceDE w:val="0"/>
              <w:autoSpaceDN w:val="0"/>
              <w:adjustRightInd w:val="0"/>
              <w:spacing w:before="120" w:after="120"/>
              <w:rPr>
                <w:rFonts w:asciiTheme="minorHAnsi" w:hAnsiTheme="minorHAnsi" w:cstheme="minorHAnsi"/>
                <w:b/>
                <w:bCs/>
                <w:sz w:val="22"/>
                <w:szCs w:val="22"/>
              </w:rPr>
            </w:pPr>
            <w:r w:rsidRPr="00B375BD">
              <w:rPr>
                <w:rFonts w:asciiTheme="minorHAnsi" w:hAnsiTheme="minorHAnsi" w:cstheme="minorHAnsi"/>
                <w:b/>
                <w:bCs/>
                <w:sz w:val="22"/>
                <w:szCs w:val="22"/>
              </w:rPr>
              <w:t>Sumarycznie:</w:t>
            </w:r>
          </w:p>
        </w:tc>
        <w:tc>
          <w:tcPr>
            <w:tcW w:w="2126" w:type="dxa"/>
            <w:gridSpan w:val="3"/>
            <w:tcBorders>
              <w:top w:val="single" w:sz="4" w:space="0" w:color="auto"/>
              <w:left w:val="single" w:sz="4" w:space="0" w:color="auto"/>
              <w:bottom w:val="single" w:sz="18" w:space="0" w:color="000000"/>
              <w:right w:val="single" w:sz="4" w:space="0" w:color="auto"/>
            </w:tcBorders>
            <w:shd w:val="clear" w:color="auto" w:fill="FFFFFF" w:themeFill="background1"/>
          </w:tcPr>
          <w:p w14:paraId="7C3D5A57" w14:textId="409EBBDA" w:rsidR="00B375BD" w:rsidRPr="00B375BD" w:rsidRDefault="00CE7E56" w:rsidP="00B375BD">
            <w:pPr>
              <w:autoSpaceDE w:val="0"/>
              <w:autoSpaceDN w:val="0"/>
              <w:adjustRightInd w:val="0"/>
              <w:spacing w:before="120" w:after="120"/>
              <w:rPr>
                <w:rFonts w:asciiTheme="minorHAnsi" w:hAnsiTheme="minorHAnsi" w:cstheme="minorHAnsi"/>
                <w:b/>
                <w:bCs/>
                <w:sz w:val="22"/>
                <w:szCs w:val="22"/>
              </w:rPr>
            </w:pPr>
            <w:r w:rsidRPr="00610FA9">
              <w:rPr>
                <w:rFonts w:asciiTheme="minorHAnsi" w:hAnsiTheme="minorHAnsi" w:cstheme="minorHAnsi"/>
                <w:b/>
                <w:bCs/>
                <w:sz w:val="22"/>
                <w:szCs w:val="22"/>
              </w:rPr>
              <w:t>………….</w:t>
            </w:r>
            <w:r w:rsidR="00B375BD" w:rsidRPr="00B375BD">
              <w:rPr>
                <w:rFonts w:asciiTheme="minorHAnsi" w:hAnsiTheme="minorHAnsi" w:cstheme="minorHAnsi"/>
                <w:b/>
                <w:bCs/>
                <w:sz w:val="22"/>
                <w:szCs w:val="22"/>
              </w:rPr>
              <w:t xml:space="preserve"> </w:t>
            </w:r>
            <w:r w:rsidRPr="00610FA9">
              <w:rPr>
                <w:rFonts w:asciiTheme="minorHAnsi" w:hAnsiTheme="minorHAnsi" w:cstheme="minorHAnsi"/>
                <w:b/>
                <w:bCs/>
                <w:sz w:val="22"/>
                <w:szCs w:val="22"/>
              </w:rPr>
              <w:t>RBH</w:t>
            </w:r>
          </w:p>
        </w:tc>
        <w:tc>
          <w:tcPr>
            <w:tcW w:w="1726" w:type="dxa"/>
            <w:gridSpan w:val="2"/>
            <w:tcBorders>
              <w:left w:val="single" w:sz="4" w:space="0" w:color="auto"/>
              <w:bottom w:val="single" w:sz="18" w:space="0" w:color="000000"/>
            </w:tcBorders>
            <w:shd w:val="clear" w:color="auto" w:fill="FFFFFF" w:themeFill="background1"/>
          </w:tcPr>
          <w:p w14:paraId="58BFBB95" w14:textId="77777777" w:rsidR="00B375BD" w:rsidRPr="00B375BD" w:rsidRDefault="00B375BD" w:rsidP="00B375BD">
            <w:pPr>
              <w:autoSpaceDE w:val="0"/>
              <w:autoSpaceDN w:val="0"/>
              <w:adjustRightInd w:val="0"/>
              <w:spacing w:before="120" w:after="120"/>
              <w:rPr>
                <w:rFonts w:asciiTheme="minorHAnsi" w:hAnsiTheme="minorHAnsi" w:cstheme="minorHAnsi"/>
                <w:b/>
                <w:bCs/>
                <w:sz w:val="22"/>
                <w:szCs w:val="22"/>
              </w:rPr>
            </w:pPr>
            <w:r w:rsidRPr="00B375BD">
              <w:rPr>
                <w:rFonts w:asciiTheme="minorHAnsi" w:hAnsiTheme="minorHAnsi" w:cstheme="minorHAnsi"/>
                <w:b/>
                <w:bCs/>
                <w:sz w:val="22"/>
                <w:szCs w:val="22"/>
              </w:rPr>
              <w:t xml:space="preserve">Wartość netto: </w:t>
            </w:r>
          </w:p>
          <w:p w14:paraId="4E8C2642" w14:textId="32B4E9C5" w:rsidR="00B375BD" w:rsidRPr="00B375BD" w:rsidRDefault="00CE7E56" w:rsidP="00B375BD">
            <w:pPr>
              <w:autoSpaceDE w:val="0"/>
              <w:autoSpaceDN w:val="0"/>
              <w:adjustRightInd w:val="0"/>
              <w:spacing w:before="120" w:after="120"/>
              <w:rPr>
                <w:rFonts w:asciiTheme="minorHAnsi" w:hAnsiTheme="minorHAnsi" w:cstheme="minorHAnsi"/>
                <w:b/>
                <w:bCs/>
                <w:sz w:val="22"/>
                <w:szCs w:val="22"/>
              </w:rPr>
            </w:pPr>
            <w:r w:rsidRPr="00610FA9">
              <w:rPr>
                <w:rFonts w:asciiTheme="minorHAnsi" w:hAnsiTheme="minorHAnsi" w:cstheme="minorHAnsi"/>
                <w:b/>
                <w:bCs/>
                <w:sz w:val="22"/>
                <w:szCs w:val="22"/>
              </w:rPr>
              <w:t>………</w:t>
            </w:r>
            <w:r w:rsidR="00B375BD" w:rsidRPr="00B375BD">
              <w:rPr>
                <w:rFonts w:asciiTheme="minorHAnsi" w:hAnsiTheme="minorHAnsi" w:cstheme="minorHAnsi"/>
                <w:b/>
                <w:bCs/>
                <w:sz w:val="22"/>
                <w:szCs w:val="22"/>
              </w:rPr>
              <w:t xml:space="preserve"> zł</w:t>
            </w:r>
          </w:p>
          <w:p w14:paraId="71A497BA" w14:textId="77777777" w:rsidR="00B375BD" w:rsidRPr="00B375BD" w:rsidRDefault="00B375BD" w:rsidP="00B375BD">
            <w:pPr>
              <w:autoSpaceDE w:val="0"/>
              <w:autoSpaceDN w:val="0"/>
              <w:adjustRightInd w:val="0"/>
              <w:spacing w:before="120" w:after="120"/>
              <w:rPr>
                <w:rFonts w:asciiTheme="minorHAnsi" w:hAnsiTheme="minorHAnsi" w:cstheme="minorHAnsi"/>
                <w:b/>
                <w:bCs/>
                <w:sz w:val="22"/>
                <w:szCs w:val="22"/>
              </w:rPr>
            </w:pPr>
          </w:p>
          <w:p w14:paraId="525DAE09" w14:textId="77777777" w:rsidR="00B375BD" w:rsidRPr="00B375BD" w:rsidRDefault="00B375BD" w:rsidP="00B375BD">
            <w:pPr>
              <w:autoSpaceDE w:val="0"/>
              <w:autoSpaceDN w:val="0"/>
              <w:adjustRightInd w:val="0"/>
              <w:spacing w:before="120" w:after="120"/>
              <w:rPr>
                <w:rFonts w:asciiTheme="minorHAnsi" w:hAnsiTheme="minorHAnsi" w:cstheme="minorHAnsi"/>
                <w:b/>
                <w:bCs/>
                <w:sz w:val="22"/>
                <w:szCs w:val="22"/>
              </w:rPr>
            </w:pPr>
            <w:r w:rsidRPr="00B375BD">
              <w:rPr>
                <w:rFonts w:asciiTheme="minorHAnsi" w:hAnsiTheme="minorHAnsi" w:cstheme="minorHAnsi"/>
                <w:b/>
                <w:bCs/>
                <w:sz w:val="22"/>
                <w:szCs w:val="22"/>
              </w:rPr>
              <w:t>Wartość brutto:</w:t>
            </w:r>
          </w:p>
          <w:p w14:paraId="6EEA65A9" w14:textId="5FEE774C" w:rsidR="00B375BD" w:rsidRPr="00B375BD" w:rsidRDefault="00610FA9" w:rsidP="00B375BD">
            <w:pPr>
              <w:autoSpaceDE w:val="0"/>
              <w:autoSpaceDN w:val="0"/>
              <w:adjustRightInd w:val="0"/>
              <w:spacing w:before="120" w:after="120"/>
              <w:rPr>
                <w:rFonts w:asciiTheme="minorHAnsi" w:hAnsiTheme="minorHAnsi" w:cstheme="minorHAnsi"/>
                <w:b/>
                <w:bCs/>
                <w:sz w:val="22"/>
                <w:szCs w:val="22"/>
              </w:rPr>
            </w:pPr>
            <w:r w:rsidRPr="00610FA9">
              <w:rPr>
                <w:rFonts w:asciiTheme="minorHAnsi" w:hAnsiTheme="minorHAnsi" w:cstheme="minorHAnsi"/>
                <w:b/>
                <w:bCs/>
                <w:sz w:val="22"/>
                <w:szCs w:val="22"/>
              </w:rPr>
              <w:t>……</w:t>
            </w:r>
            <w:r w:rsidR="00B375BD" w:rsidRPr="00B375BD">
              <w:rPr>
                <w:rFonts w:asciiTheme="minorHAnsi" w:hAnsiTheme="minorHAnsi" w:cstheme="minorHAnsi"/>
                <w:b/>
                <w:bCs/>
                <w:sz w:val="22"/>
                <w:szCs w:val="22"/>
              </w:rPr>
              <w:t xml:space="preserve"> zł</w:t>
            </w:r>
          </w:p>
        </w:tc>
        <w:tc>
          <w:tcPr>
            <w:tcW w:w="2293" w:type="dxa"/>
            <w:tcBorders>
              <w:bottom w:val="single" w:sz="18" w:space="0" w:color="000000"/>
              <w:right w:val="single" w:sz="18" w:space="0" w:color="000000"/>
            </w:tcBorders>
            <w:shd w:val="clear" w:color="auto" w:fill="FFFFFF" w:themeFill="background1"/>
          </w:tcPr>
          <w:p w14:paraId="314AEECB" w14:textId="252E5F75" w:rsidR="00B375BD" w:rsidRPr="00B375BD" w:rsidRDefault="00CE7E56" w:rsidP="00B375BD">
            <w:pPr>
              <w:autoSpaceDE w:val="0"/>
              <w:autoSpaceDN w:val="0"/>
              <w:adjustRightInd w:val="0"/>
              <w:spacing w:before="120" w:after="120"/>
              <w:rPr>
                <w:rFonts w:asciiTheme="minorHAnsi" w:hAnsiTheme="minorHAnsi" w:cstheme="minorHAnsi"/>
                <w:b/>
                <w:bCs/>
                <w:sz w:val="22"/>
                <w:szCs w:val="22"/>
              </w:rPr>
            </w:pPr>
            <w:r w:rsidRPr="00610FA9">
              <w:rPr>
                <w:rFonts w:asciiTheme="minorHAnsi" w:hAnsiTheme="minorHAnsi" w:cstheme="minorHAnsi"/>
                <w:b/>
                <w:bCs/>
                <w:sz w:val="22"/>
                <w:szCs w:val="22"/>
              </w:rPr>
              <w:t xml:space="preserve">… </w:t>
            </w:r>
            <w:r w:rsidR="00610FA9" w:rsidRPr="00610FA9">
              <w:rPr>
                <w:rFonts w:asciiTheme="minorHAnsi" w:hAnsiTheme="minorHAnsi" w:cstheme="minorHAnsi"/>
                <w:b/>
                <w:bCs/>
                <w:sz w:val="22"/>
                <w:szCs w:val="22"/>
              </w:rPr>
              <w:t>D</w:t>
            </w:r>
            <w:r w:rsidR="00B375BD" w:rsidRPr="00B375BD">
              <w:rPr>
                <w:rFonts w:asciiTheme="minorHAnsi" w:hAnsiTheme="minorHAnsi" w:cstheme="minorHAnsi"/>
                <w:b/>
                <w:bCs/>
                <w:sz w:val="22"/>
                <w:szCs w:val="22"/>
              </w:rPr>
              <w:t xml:space="preserve">ni </w:t>
            </w:r>
            <w:r w:rsidR="00610FA9" w:rsidRPr="00610FA9">
              <w:rPr>
                <w:rFonts w:asciiTheme="minorHAnsi" w:hAnsiTheme="minorHAnsi" w:cstheme="minorHAnsi"/>
                <w:b/>
                <w:bCs/>
                <w:sz w:val="22"/>
                <w:szCs w:val="22"/>
              </w:rPr>
              <w:t>R</w:t>
            </w:r>
            <w:r w:rsidR="00B375BD" w:rsidRPr="00B375BD">
              <w:rPr>
                <w:rFonts w:asciiTheme="minorHAnsi" w:hAnsiTheme="minorHAnsi" w:cstheme="minorHAnsi"/>
                <w:b/>
                <w:bCs/>
                <w:sz w:val="22"/>
                <w:szCs w:val="22"/>
              </w:rPr>
              <w:t>oboczych</w:t>
            </w:r>
          </w:p>
        </w:tc>
      </w:tr>
      <w:tr w:rsidR="00057945" w:rsidRPr="00B375BD" w14:paraId="43F264BF" w14:textId="77777777" w:rsidTr="00610FA9">
        <w:tc>
          <w:tcPr>
            <w:tcW w:w="4228" w:type="dxa"/>
            <w:gridSpan w:val="3"/>
            <w:tcBorders>
              <w:top w:val="single" w:sz="18" w:space="0" w:color="000000"/>
              <w:left w:val="single" w:sz="12" w:space="0" w:color="000000"/>
              <w:right w:val="single" w:sz="12" w:space="0" w:color="000000"/>
            </w:tcBorders>
          </w:tcPr>
          <w:p w14:paraId="7D3CBFD1" w14:textId="77777777"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lastRenderedPageBreak/>
              <w:t>Osoby zatwierdzające zmianę</w:t>
            </w:r>
          </w:p>
        </w:tc>
        <w:tc>
          <w:tcPr>
            <w:tcW w:w="2910" w:type="dxa"/>
            <w:gridSpan w:val="4"/>
            <w:tcBorders>
              <w:top w:val="single" w:sz="18" w:space="0" w:color="000000"/>
              <w:left w:val="single" w:sz="12" w:space="0" w:color="000000"/>
              <w:bottom w:val="single" w:sz="4" w:space="0" w:color="000000"/>
              <w:right w:val="single" w:sz="4" w:space="0" w:color="auto"/>
            </w:tcBorders>
          </w:tcPr>
          <w:p w14:paraId="1E97AF96" w14:textId="77777777"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Podpis</w:t>
            </w:r>
          </w:p>
        </w:tc>
        <w:tc>
          <w:tcPr>
            <w:tcW w:w="3244" w:type="dxa"/>
            <w:gridSpan w:val="3"/>
            <w:tcBorders>
              <w:top w:val="single" w:sz="18" w:space="0" w:color="000000"/>
              <w:left w:val="single" w:sz="4" w:space="0" w:color="auto"/>
              <w:bottom w:val="single" w:sz="4" w:space="0" w:color="000000"/>
              <w:right w:val="single" w:sz="12" w:space="0" w:color="000000"/>
            </w:tcBorders>
          </w:tcPr>
          <w:p w14:paraId="3C37CE4E" w14:textId="77777777"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Data</w:t>
            </w:r>
          </w:p>
        </w:tc>
      </w:tr>
      <w:tr w:rsidR="009E6016" w:rsidRPr="00B375BD" w14:paraId="66BC2868" w14:textId="77777777" w:rsidTr="00610FA9">
        <w:tc>
          <w:tcPr>
            <w:tcW w:w="4228" w:type="dxa"/>
            <w:gridSpan w:val="3"/>
            <w:tcBorders>
              <w:left w:val="single" w:sz="12" w:space="0" w:color="000000"/>
            </w:tcBorders>
          </w:tcPr>
          <w:p w14:paraId="450FC821" w14:textId="1AAA83B6"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 xml:space="preserve">Kierownik </w:t>
            </w:r>
            <w:r w:rsidR="00610FA9" w:rsidRPr="00610FA9">
              <w:rPr>
                <w:rFonts w:asciiTheme="minorHAnsi" w:hAnsiTheme="minorHAnsi" w:cstheme="minorHAnsi"/>
                <w:b/>
                <w:bCs/>
              </w:rPr>
              <w:t>Projektu</w:t>
            </w:r>
            <w:r w:rsidRPr="00B375BD">
              <w:rPr>
                <w:rFonts w:asciiTheme="minorHAnsi" w:hAnsiTheme="minorHAnsi" w:cstheme="minorHAnsi"/>
                <w:b/>
                <w:bCs/>
              </w:rPr>
              <w:t xml:space="preserve"> Wykonawcy</w:t>
            </w:r>
          </w:p>
          <w:p w14:paraId="097D848A" w14:textId="77777777" w:rsidR="00B375BD" w:rsidRPr="00B375BD" w:rsidRDefault="00B375BD" w:rsidP="00B375BD">
            <w:pPr>
              <w:autoSpaceDE w:val="0"/>
              <w:autoSpaceDN w:val="0"/>
              <w:adjustRightInd w:val="0"/>
              <w:spacing w:before="120" w:after="120"/>
              <w:rPr>
                <w:rFonts w:asciiTheme="minorHAnsi" w:hAnsiTheme="minorHAnsi" w:cstheme="minorHAnsi"/>
                <w:b/>
                <w:bCs/>
              </w:rPr>
            </w:pPr>
          </w:p>
          <w:p w14:paraId="2F5260D9" w14:textId="77777777" w:rsidR="00B375BD" w:rsidRPr="00B375BD" w:rsidRDefault="00B375BD" w:rsidP="00B375BD">
            <w:pPr>
              <w:autoSpaceDE w:val="0"/>
              <w:autoSpaceDN w:val="0"/>
              <w:adjustRightInd w:val="0"/>
              <w:spacing w:before="120" w:after="120"/>
              <w:rPr>
                <w:rFonts w:asciiTheme="minorHAnsi" w:hAnsiTheme="minorHAnsi" w:cstheme="minorHAnsi"/>
                <w:b/>
                <w:bCs/>
              </w:rPr>
            </w:pPr>
          </w:p>
        </w:tc>
        <w:tc>
          <w:tcPr>
            <w:tcW w:w="2910" w:type="dxa"/>
            <w:gridSpan w:val="4"/>
            <w:tcBorders>
              <w:bottom w:val="single" w:sz="4" w:space="0" w:color="auto"/>
              <w:right w:val="single" w:sz="4" w:space="0" w:color="auto"/>
            </w:tcBorders>
          </w:tcPr>
          <w:p w14:paraId="065A3FF3" w14:textId="77777777" w:rsidR="00B375BD" w:rsidRPr="00B375BD" w:rsidRDefault="00B375BD" w:rsidP="00B375BD">
            <w:pPr>
              <w:autoSpaceDE w:val="0"/>
              <w:autoSpaceDN w:val="0"/>
              <w:adjustRightInd w:val="0"/>
              <w:spacing w:before="120" w:after="120"/>
              <w:rPr>
                <w:rFonts w:asciiTheme="minorHAnsi" w:hAnsiTheme="minorHAnsi" w:cstheme="minorHAnsi"/>
                <w:b/>
                <w:bCs/>
              </w:rPr>
            </w:pPr>
          </w:p>
          <w:p w14:paraId="4F53FBF5" w14:textId="77777777" w:rsidR="00B375BD" w:rsidRPr="00B375BD" w:rsidRDefault="00B375BD" w:rsidP="00B375BD">
            <w:pPr>
              <w:tabs>
                <w:tab w:val="left" w:pos="3270"/>
              </w:tabs>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ab/>
            </w:r>
          </w:p>
        </w:tc>
        <w:tc>
          <w:tcPr>
            <w:tcW w:w="3244" w:type="dxa"/>
            <w:gridSpan w:val="3"/>
            <w:tcBorders>
              <w:left w:val="single" w:sz="4" w:space="0" w:color="auto"/>
              <w:bottom w:val="single" w:sz="4" w:space="0" w:color="auto"/>
              <w:right w:val="single" w:sz="12" w:space="0" w:color="000000"/>
            </w:tcBorders>
          </w:tcPr>
          <w:p w14:paraId="63F5C60F" w14:textId="77777777" w:rsidR="00B375BD" w:rsidRPr="00B375BD" w:rsidRDefault="00B375BD" w:rsidP="00B375BD">
            <w:pPr>
              <w:autoSpaceDE w:val="0"/>
              <w:autoSpaceDN w:val="0"/>
              <w:adjustRightInd w:val="0"/>
              <w:spacing w:before="120" w:after="120"/>
              <w:rPr>
                <w:rFonts w:asciiTheme="minorHAnsi" w:hAnsiTheme="minorHAnsi" w:cstheme="minorHAnsi"/>
                <w:b/>
                <w:bCs/>
              </w:rPr>
            </w:pPr>
          </w:p>
        </w:tc>
      </w:tr>
      <w:tr w:rsidR="00057945" w:rsidRPr="00B375BD" w14:paraId="65AD2C7C" w14:textId="77777777" w:rsidTr="00610FA9">
        <w:tc>
          <w:tcPr>
            <w:tcW w:w="4228" w:type="dxa"/>
            <w:gridSpan w:val="3"/>
            <w:tcBorders>
              <w:left w:val="single" w:sz="12" w:space="0" w:color="000000"/>
              <w:bottom w:val="single" w:sz="12" w:space="0" w:color="000000"/>
            </w:tcBorders>
          </w:tcPr>
          <w:p w14:paraId="5B66FA64" w14:textId="2D92F5A8" w:rsidR="00B375BD" w:rsidRPr="00B375BD" w:rsidRDefault="00B375BD" w:rsidP="00B375BD">
            <w:pPr>
              <w:autoSpaceDE w:val="0"/>
              <w:autoSpaceDN w:val="0"/>
              <w:adjustRightInd w:val="0"/>
              <w:spacing w:before="120" w:after="120"/>
              <w:rPr>
                <w:rFonts w:asciiTheme="minorHAnsi" w:hAnsiTheme="minorHAnsi" w:cstheme="minorHAnsi"/>
                <w:b/>
                <w:bCs/>
              </w:rPr>
            </w:pPr>
            <w:r w:rsidRPr="00B375BD">
              <w:rPr>
                <w:rFonts w:asciiTheme="minorHAnsi" w:hAnsiTheme="minorHAnsi" w:cstheme="minorHAnsi"/>
                <w:b/>
                <w:bCs/>
              </w:rPr>
              <w:t>Kierownik</w:t>
            </w:r>
            <w:r w:rsidR="00610FA9" w:rsidRPr="00610FA9">
              <w:rPr>
                <w:rFonts w:asciiTheme="minorHAnsi" w:hAnsiTheme="minorHAnsi" w:cstheme="minorHAnsi"/>
                <w:b/>
                <w:bCs/>
              </w:rPr>
              <w:t xml:space="preserve"> Projektu</w:t>
            </w:r>
            <w:r w:rsidRPr="00B375BD">
              <w:rPr>
                <w:rFonts w:asciiTheme="minorHAnsi" w:hAnsiTheme="minorHAnsi" w:cstheme="minorHAnsi"/>
                <w:b/>
                <w:bCs/>
              </w:rPr>
              <w:t xml:space="preserve"> Zamawiającego</w:t>
            </w:r>
          </w:p>
          <w:p w14:paraId="18A0BBA7" w14:textId="77777777" w:rsidR="00B375BD" w:rsidRPr="00B375BD" w:rsidRDefault="00B375BD" w:rsidP="00B375BD">
            <w:pPr>
              <w:autoSpaceDE w:val="0"/>
              <w:autoSpaceDN w:val="0"/>
              <w:adjustRightInd w:val="0"/>
              <w:spacing w:before="120" w:after="120"/>
              <w:rPr>
                <w:rFonts w:asciiTheme="minorHAnsi" w:hAnsiTheme="minorHAnsi" w:cstheme="minorHAnsi"/>
                <w:b/>
                <w:bCs/>
              </w:rPr>
            </w:pPr>
          </w:p>
          <w:p w14:paraId="694BA9AA" w14:textId="77777777" w:rsidR="00B375BD" w:rsidRPr="00B375BD" w:rsidRDefault="00B375BD" w:rsidP="00B375BD">
            <w:pPr>
              <w:autoSpaceDE w:val="0"/>
              <w:autoSpaceDN w:val="0"/>
              <w:adjustRightInd w:val="0"/>
              <w:spacing w:before="120" w:after="120"/>
              <w:rPr>
                <w:rFonts w:asciiTheme="minorHAnsi" w:hAnsiTheme="minorHAnsi" w:cstheme="minorHAnsi"/>
                <w:b/>
                <w:bCs/>
              </w:rPr>
            </w:pPr>
          </w:p>
        </w:tc>
        <w:tc>
          <w:tcPr>
            <w:tcW w:w="2910" w:type="dxa"/>
            <w:gridSpan w:val="4"/>
            <w:tcBorders>
              <w:top w:val="single" w:sz="4" w:space="0" w:color="auto"/>
              <w:bottom w:val="single" w:sz="12" w:space="0" w:color="000000"/>
              <w:right w:val="single" w:sz="4" w:space="0" w:color="auto"/>
            </w:tcBorders>
          </w:tcPr>
          <w:p w14:paraId="16B8E136" w14:textId="77777777" w:rsidR="00B375BD" w:rsidRPr="00B375BD" w:rsidRDefault="00B375BD" w:rsidP="00B375BD">
            <w:pPr>
              <w:autoSpaceDE w:val="0"/>
              <w:autoSpaceDN w:val="0"/>
              <w:adjustRightInd w:val="0"/>
              <w:spacing w:before="120" w:after="120"/>
              <w:rPr>
                <w:rFonts w:asciiTheme="minorHAnsi" w:hAnsiTheme="minorHAnsi" w:cstheme="minorHAnsi"/>
                <w:b/>
                <w:bCs/>
              </w:rPr>
            </w:pPr>
          </w:p>
          <w:p w14:paraId="4DA49129" w14:textId="77777777" w:rsidR="00B375BD" w:rsidRPr="00B375BD" w:rsidRDefault="00B375BD" w:rsidP="00B375BD">
            <w:pPr>
              <w:pBdr>
                <w:between w:val="single" w:sz="4" w:space="1" w:color="auto"/>
              </w:pBdr>
              <w:autoSpaceDE w:val="0"/>
              <w:autoSpaceDN w:val="0"/>
              <w:adjustRightInd w:val="0"/>
              <w:spacing w:before="120" w:after="120"/>
              <w:rPr>
                <w:rFonts w:asciiTheme="minorHAnsi" w:hAnsiTheme="minorHAnsi" w:cstheme="minorHAnsi"/>
                <w:b/>
                <w:bCs/>
              </w:rPr>
            </w:pPr>
          </w:p>
        </w:tc>
        <w:tc>
          <w:tcPr>
            <w:tcW w:w="3244" w:type="dxa"/>
            <w:gridSpan w:val="3"/>
            <w:tcBorders>
              <w:top w:val="single" w:sz="4" w:space="0" w:color="auto"/>
              <w:left w:val="single" w:sz="4" w:space="0" w:color="auto"/>
              <w:bottom w:val="single" w:sz="12" w:space="0" w:color="000000"/>
              <w:right w:val="single" w:sz="12" w:space="0" w:color="000000"/>
            </w:tcBorders>
          </w:tcPr>
          <w:p w14:paraId="3D61A2BE" w14:textId="77777777" w:rsidR="00B375BD" w:rsidRPr="00B375BD" w:rsidRDefault="00B375BD" w:rsidP="00B375BD">
            <w:pPr>
              <w:autoSpaceDE w:val="0"/>
              <w:autoSpaceDN w:val="0"/>
              <w:adjustRightInd w:val="0"/>
              <w:spacing w:before="120" w:after="120"/>
              <w:rPr>
                <w:rFonts w:asciiTheme="minorHAnsi" w:hAnsiTheme="minorHAnsi" w:cstheme="minorHAnsi"/>
                <w:b/>
                <w:bCs/>
              </w:rPr>
            </w:pPr>
          </w:p>
        </w:tc>
      </w:tr>
    </w:tbl>
    <w:p w14:paraId="3F908C9B" w14:textId="77777777" w:rsidR="00B375BD" w:rsidRPr="00B375BD" w:rsidRDefault="00B375BD" w:rsidP="00EF2C98">
      <w:pPr>
        <w:keepNext/>
        <w:numPr>
          <w:ilvl w:val="0"/>
          <w:numId w:val="154"/>
        </w:numPr>
        <w:spacing w:before="600" w:after="120"/>
        <w:ind w:left="0" w:firstLine="0"/>
        <w:jc w:val="center"/>
        <w:outlineLvl w:val="2"/>
        <w:rPr>
          <w:rFonts w:asciiTheme="minorHAnsi" w:hAnsiTheme="minorHAnsi" w:cstheme="minorHAnsi"/>
          <w:b/>
          <w:bCs/>
        </w:rPr>
      </w:pPr>
      <w:r w:rsidRPr="00B375BD">
        <w:rPr>
          <w:rFonts w:asciiTheme="minorHAnsi" w:hAnsiTheme="minorHAnsi" w:cstheme="minorHAnsi"/>
          <w:b/>
          <w:bCs/>
        </w:rPr>
        <w:t>Załączniki</w:t>
      </w:r>
    </w:p>
    <w:tbl>
      <w:tblPr>
        <w:tblW w:w="95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850"/>
        <w:gridCol w:w="4895"/>
        <w:gridCol w:w="3755"/>
      </w:tblGrid>
      <w:tr w:rsidR="00B375BD" w:rsidRPr="00B375BD" w14:paraId="5CD77B12" w14:textId="77777777" w:rsidTr="00372EBB">
        <w:trPr>
          <w:cantSplit/>
          <w:trHeight w:val="284"/>
          <w:tblHeader/>
        </w:trPr>
        <w:tc>
          <w:tcPr>
            <w:tcW w:w="850" w:type="dxa"/>
            <w:tcBorders>
              <w:bottom w:val="single" w:sz="4" w:space="0" w:color="auto"/>
              <w:right w:val="single" w:sz="4" w:space="0" w:color="FFFFFF"/>
            </w:tcBorders>
            <w:shd w:val="clear" w:color="auto" w:fill="3DA8D7"/>
            <w:vAlign w:val="center"/>
          </w:tcPr>
          <w:p w14:paraId="276EDDF1" w14:textId="77777777" w:rsidR="00B375BD" w:rsidRPr="00B375BD" w:rsidRDefault="00B375BD" w:rsidP="00B375BD">
            <w:pPr>
              <w:ind w:left="284" w:right="-11"/>
              <w:rPr>
                <w:rFonts w:asciiTheme="minorHAnsi" w:hAnsiTheme="minorHAnsi" w:cstheme="minorHAnsi"/>
                <w:b/>
                <w:bCs/>
                <w:color w:val="FFFFFF"/>
              </w:rPr>
            </w:pPr>
            <w:r w:rsidRPr="00B375BD">
              <w:rPr>
                <w:rFonts w:asciiTheme="minorHAnsi" w:hAnsiTheme="minorHAnsi" w:cstheme="minorHAnsi"/>
                <w:b/>
                <w:bCs/>
                <w:color w:val="FFFFFF"/>
              </w:rPr>
              <w:t>Lp.</w:t>
            </w:r>
          </w:p>
        </w:tc>
        <w:tc>
          <w:tcPr>
            <w:tcW w:w="4895" w:type="dxa"/>
            <w:tcBorders>
              <w:left w:val="single" w:sz="4" w:space="0" w:color="FFFFFF"/>
              <w:bottom w:val="single" w:sz="4" w:space="0" w:color="auto"/>
              <w:right w:val="single" w:sz="4" w:space="0" w:color="FFFFFF"/>
            </w:tcBorders>
            <w:shd w:val="clear" w:color="auto" w:fill="3DA8D7"/>
            <w:vAlign w:val="center"/>
          </w:tcPr>
          <w:p w14:paraId="634532E7" w14:textId="77777777" w:rsidR="00B375BD" w:rsidRPr="00B375BD" w:rsidRDefault="00B375BD" w:rsidP="00B375BD">
            <w:pPr>
              <w:ind w:left="284" w:right="-11"/>
              <w:jc w:val="center"/>
              <w:rPr>
                <w:rFonts w:asciiTheme="minorHAnsi" w:hAnsiTheme="minorHAnsi" w:cstheme="minorHAnsi"/>
                <w:b/>
                <w:bCs/>
                <w:color w:val="FFFFFF"/>
              </w:rPr>
            </w:pPr>
            <w:r w:rsidRPr="00B375BD">
              <w:rPr>
                <w:rFonts w:asciiTheme="minorHAnsi" w:hAnsiTheme="minorHAnsi" w:cstheme="minorHAnsi"/>
                <w:b/>
                <w:bCs/>
                <w:color w:val="FFFFFF"/>
              </w:rPr>
              <w:t xml:space="preserve">Załącznik </w:t>
            </w:r>
          </w:p>
        </w:tc>
        <w:tc>
          <w:tcPr>
            <w:tcW w:w="3755" w:type="dxa"/>
            <w:tcBorders>
              <w:left w:val="single" w:sz="4" w:space="0" w:color="FFFFFF"/>
              <w:bottom w:val="single" w:sz="4" w:space="0" w:color="auto"/>
            </w:tcBorders>
            <w:shd w:val="clear" w:color="auto" w:fill="3DA8D7"/>
            <w:vAlign w:val="center"/>
          </w:tcPr>
          <w:p w14:paraId="70BEA547" w14:textId="77777777" w:rsidR="00B375BD" w:rsidRPr="00B375BD" w:rsidRDefault="00B375BD" w:rsidP="00B375BD">
            <w:pPr>
              <w:ind w:left="284" w:right="-11"/>
              <w:jc w:val="center"/>
              <w:rPr>
                <w:rFonts w:asciiTheme="minorHAnsi" w:hAnsiTheme="minorHAnsi" w:cstheme="minorHAnsi"/>
                <w:b/>
                <w:bCs/>
                <w:color w:val="FFFFFF"/>
              </w:rPr>
            </w:pPr>
            <w:r w:rsidRPr="00B375BD">
              <w:rPr>
                <w:rFonts w:asciiTheme="minorHAnsi" w:hAnsiTheme="minorHAnsi" w:cstheme="minorHAnsi"/>
                <w:b/>
                <w:bCs/>
                <w:color w:val="FFFFFF"/>
              </w:rPr>
              <w:t xml:space="preserve">Uwagi </w:t>
            </w:r>
          </w:p>
        </w:tc>
      </w:tr>
      <w:tr w:rsidR="00B375BD" w:rsidRPr="00B375BD" w14:paraId="3E90C67D" w14:textId="77777777" w:rsidTr="00372EBB">
        <w:trPr>
          <w:cantSplit/>
          <w:trHeight w:val="284"/>
          <w:tblHeader/>
        </w:trPr>
        <w:tc>
          <w:tcPr>
            <w:tcW w:w="850" w:type="dxa"/>
            <w:tcBorders>
              <w:bottom w:val="single" w:sz="4" w:space="0" w:color="C0C0C0"/>
              <w:right w:val="single" w:sz="4" w:space="0" w:color="C0C0C0"/>
            </w:tcBorders>
            <w:vAlign w:val="center"/>
          </w:tcPr>
          <w:p w14:paraId="51993921" w14:textId="77777777" w:rsidR="00B375BD" w:rsidRPr="00B375BD" w:rsidRDefault="00B375BD" w:rsidP="00EF2C98">
            <w:pPr>
              <w:numPr>
                <w:ilvl w:val="0"/>
                <w:numId w:val="155"/>
              </w:numPr>
              <w:ind w:right="-11"/>
              <w:rPr>
                <w:rFonts w:asciiTheme="minorHAnsi" w:hAnsiTheme="minorHAnsi" w:cstheme="minorHAnsi"/>
              </w:rPr>
            </w:pPr>
          </w:p>
        </w:tc>
        <w:tc>
          <w:tcPr>
            <w:tcW w:w="4895" w:type="dxa"/>
            <w:tcBorders>
              <w:left w:val="single" w:sz="4" w:space="0" w:color="C0C0C0"/>
              <w:bottom w:val="single" w:sz="4" w:space="0" w:color="C0C0C0"/>
              <w:right w:val="single" w:sz="4" w:space="0" w:color="C0C0C0"/>
            </w:tcBorders>
            <w:vAlign w:val="center"/>
          </w:tcPr>
          <w:p w14:paraId="7E318DC9" w14:textId="79E6ECE5" w:rsidR="00B375BD" w:rsidRPr="00B375BD" w:rsidRDefault="00B375BD" w:rsidP="00B375BD">
            <w:pPr>
              <w:ind w:right="-11"/>
              <w:rPr>
                <w:rFonts w:asciiTheme="minorHAnsi" w:hAnsiTheme="minorHAnsi" w:cstheme="minorHAnsi"/>
              </w:rPr>
            </w:pPr>
          </w:p>
        </w:tc>
        <w:tc>
          <w:tcPr>
            <w:tcW w:w="3755" w:type="dxa"/>
            <w:tcBorders>
              <w:left w:val="single" w:sz="4" w:space="0" w:color="C0C0C0"/>
              <w:bottom w:val="single" w:sz="4" w:space="0" w:color="C0C0C0"/>
            </w:tcBorders>
          </w:tcPr>
          <w:p w14:paraId="4E196050" w14:textId="4EC0891D" w:rsidR="00B375BD" w:rsidRPr="00B375BD" w:rsidRDefault="00B375BD" w:rsidP="00B375BD">
            <w:pPr>
              <w:ind w:left="284" w:right="-11"/>
              <w:rPr>
                <w:rFonts w:asciiTheme="minorHAnsi" w:hAnsiTheme="minorHAnsi" w:cstheme="minorHAnsi"/>
              </w:rPr>
            </w:pPr>
            <w:r w:rsidRPr="00B375BD">
              <w:rPr>
                <w:rFonts w:asciiTheme="minorHAnsi" w:hAnsiTheme="minorHAnsi" w:cstheme="minorHAnsi"/>
              </w:rPr>
              <w:t xml:space="preserve">Lista Historii Użytkownika z </w:t>
            </w:r>
            <w:proofErr w:type="spellStart"/>
            <w:r w:rsidRPr="00B375BD">
              <w:rPr>
                <w:rFonts w:asciiTheme="minorHAnsi" w:hAnsiTheme="minorHAnsi" w:cstheme="minorHAnsi"/>
              </w:rPr>
              <w:t>Backlog</w:t>
            </w:r>
            <w:proofErr w:type="spellEnd"/>
            <w:r w:rsidRPr="00B375BD">
              <w:rPr>
                <w:rFonts w:asciiTheme="minorHAnsi" w:hAnsiTheme="minorHAnsi" w:cstheme="minorHAnsi"/>
              </w:rPr>
              <w:t xml:space="preserve"> Sprintu </w:t>
            </w:r>
            <w:r w:rsidR="00610FA9" w:rsidRPr="00610FA9">
              <w:rPr>
                <w:rFonts w:asciiTheme="minorHAnsi" w:hAnsiTheme="minorHAnsi" w:cstheme="minorHAnsi"/>
              </w:rPr>
              <w:t>……</w:t>
            </w:r>
          </w:p>
        </w:tc>
      </w:tr>
    </w:tbl>
    <w:p w14:paraId="531B72B0" w14:textId="77777777" w:rsidR="00B375BD" w:rsidRPr="00B375BD" w:rsidRDefault="00B375BD" w:rsidP="00B375BD">
      <w:pPr>
        <w:rPr>
          <w:rFonts w:asciiTheme="minorHAnsi" w:hAnsiTheme="minorHAnsi" w:cstheme="minorHAnsi"/>
        </w:rPr>
      </w:pPr>
    </w:p>
    <w:p w14:paraId="18F4C937" w14:textId="77777777" w:rsidR="006D2DA4" w:rsidRPr="00610FA9" w:rsidRDefault="006D2DA4" w:rsidP="00471992">
      <w:pPr>
        <w:rPr>
          <w:rFonts w:asciiTheme="minorHAnsi" w:hAnsiTheme="minorHAnsi" w:cstheme="minorHAnsi"/>
          <w:b/>
          <w:bCs/>
        </w:rPr>
      </w:pPr>
    </w:p>
    <w:sectPr w:rsidR="006D2DA4" w:rsidRPr="00610FA9" w:rsidSect="00E37439">
      <w:pgSz w:w="11900" w:h="16840"/>
      <w:pgMar w:top="1417" w:right="1417" w:bottom="1417" w:left="1417"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2462" w14:textId="77777777" w:rsidR="00C27A9A" w:rsidRDefault="00C27A9A" w:rsidP="008F4460">
      <w:r>
        <w:separator/>
      </w:r>
    </w:p>
  </w:endnote>
  <w:endnote w:type="continuationSeparator" w:id="0">
    <w:p w14:paraId="7C5F94D7" w14:textId="77777777" w:rsidR="00C27A9A" w:rsidRDefault="00C27A9A" w:rsidP="008F4460">
      <w:r>
        <w:continuationSeparator/>
      </w:r>
    </w:p>
  </w:endnote>
  <w:endnote w:type="continuationNotice" w:id="1">
    <w:p w14:paraId="5572A571" w14:textId="77777777" w:rsidR="00C27A9A" w:rsidRDefault="00C27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EE"/>
    <w:family w:val="swiss"/>
    <w:pitch w:val="variable"/>
    <w:sig w:usb0="A00002EF" w:usb1="4000A44B" w:usb2="00000000" w:usb3="00000000" w:csb0="0000019F" w:csb1="00000000"/>
  </w:font>
  <w:font w:name="E&amp;Y Font">
    <w:altName w:val="Symbol"/>
    <w:panose1 w:val="00000000000000000000"/>
    <w:charset w:val="02"/>
    <w:family w:val="auto"/>
    <w:notTrueType/>
    <w:pitch w:val="variable"/>
  </w:font>
  <w:font w:name="Yu Gothic Light">
    <w:panose1 w:val="020B0300000000000000"/>
    <w:charset w:val="80"/>
    <w:family w:val="swiss"/>
    <w:pitch w:val="variable"/>
    <w:sig w:usb0="E00002FF" w:usb1="2AC7FDFF" w:usb2="00000016" w:usb3="00000000" w:csb0="0002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charset w:val="00"/>
    <w:family w:val="roman"/>
    <w:pitch w:val="variable"/>
    <w:sig w:usb0="00000003" w:usb1="00000000" w:usb2="00000000" w:usb3="00000000" w:csb0="00000001" w:csb1="00000000"/>
  </w:font>
  <w:font w:name="Time">
    <w:altName w:val="Courier New"/>
    <w:panose1 w:val="00000000000000000000"/>
    <w:charset w:val="FF"/>
    <w:family w:val="decorative"/>
    <w:notTrueType/>
    <w:pitch w:val="variable"/>
    <w:sig w:usb0="00000003"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071446"/>
      <w:docPartObj>
        <w:docPartGallery w:val="Page Numbers (Bottom of Page)"/>
        <w:docPartUnique/>
      </w:docPartObj>
    </w:sdtPr>
    <w:sdtContent>
      <w:p w14:paraId="4886E376" w14:textId="77777777" w:rsidR="00E37439" w:rsidRDefault="00E37439">
        <w:pPr>
          <w:pStyle w:val="Stopka"/>
          <w:jc w:val="right"/>
        </w:pPr>
        <w:r>
          <w:fldChar w:fldCharType="begin"/>
        </w:r>
        <w:r>
          <w:instrText>PAGE   \* MERGEFORMAT</w:instrText>
        </w:r>
        <w:r>
          <w:fldChar w:fldCharType="separate"/>
        </w:r>
        <w:r>
          <w:t>2</w:t>
        </w:r>
        <w:r>
          <w:fldChar w:fldCharType="end"/>
        </w:r>
      </w:p>
    </w:sdtContent>
  </w:sdt>
  <w:p w14:paraId="79D10B8B" w14:textId="77777777" w:rsidR="00E37439" w:rsidRDefault="00E3743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8"/>
        <w:szCs w:val="18"/>
      </w:rPr>
      <w:id w:val="673924340"/>
      <w:docPartObj>
        <w:docPartGallery w:val="Page Numbers (Top of Page)"/>
        <w:docPartUnique/>
      </w:docPartObj>
    </w:sdtPr>
    <w:sdtContent>
      <w:p w14:paraId="28364DB7" w14:textId="77777777" w:rsidR="00E37439" w:rsidRPr="00B27BDD" w:rsidRDefault="00E37439" w:rsidP="00E37439">
        <w:pPr>
          <w:pStyle w:val="Nagwek"/>
          <w:jc w:val="center"/>
          <w:rPr>
            <w:rFonts w:asciiTheme="minorHAnsi" w:hAnsiTheme="minorHAnsi" w:cstheme="minorHAnsi"/>
            <w:sz w:val="18"/>
            <w:szCs w:val="18"/>
          </w:rPr>
        </w:pPr>
        <w:r w:rsidRPr="00B27BDD">
          <w:rPr>
            <w:rFonts w:asciiTheme="minorHAnsi" w:hAnsiTheme="minorHAnsi" w:cstheme="minorHAnsi"/>
            <w:sz w:val="18"/>
            <w:szCs w:val="18"/>
          </w:rPr>
          <w:t xml:space="preserve">Strona </w:t>
        </w:r>
        <w:r w:rsidRPr="00B27BDD">
          <w:rPr>
            <w:rFonts w:asciiTheme="minorHAnsi" w:hAnsiTheme="minorHAnsi" w:cstheme="minorHAnsi"/>
            <w:b/>
            <w:bCs/>
            <w:sz w:val="22"/>
            <w:szCs w:val="22"/>
          </w:rPr>
          <w:fldChar w:fldCharType="begin"/>
        </w:r>
        <w:r w:rsidRPr="009F3249">
          <w:rPr>
            <w:rFonts w:asciiTheme="minorHAnsi" w:hAnsiTheme="minorHAnsi" w:cstheme="minorHAnsi"/>
            <w:b/>
            <w:bCs/>
            <w:sz w:val="22"/>
            <w:szCs w:val="22"/>
          </w:rPr>
          <w:instrText>PAGE</w:instrText>
        </w:r>
        <w:r w:rsidRPr="00B27BDD">
          <w:rPr>
            <w:rFonts w:asciiTheme="minorHAnsi" w:hAnsiTheme="minorHAnsi" w:cstheme="minorHAnsi"/>
            <w:b/>
            <w:bCs/>
            <w:sz w:val="22"/>
            <w:szCs w:val="22"/>
          </w:rPr>
          <w:fldChar w:fldCharType="separate"/>
        </w:r>
        <w:r>
          <w:rPr>
            <w:rFonts w:asciiTheme="minorHAnsi" w:hAnsiTheme="minorHAnsi" w:cstheme="minorHAnsi"/>
            <w:b/>
            <w:bCs/>
            <w:sz w:val="22"/>
            <w:szCs w:val="22"/>
          </w:rPr>
          <w:t>71</w:t>
        </w:r>
        <w:r w:rsidRPr="00B27BDD">
          <w:rPr>
            <w:rFonts w:asciiTheme="minorHAnsi" w:hAnsiTheme="minorHAnsi" w:cstheme="minorHAnsi"/>
            <w:b/>
            <w:bCs/>
            <w:sz w:val="22"/>
            <w:szCs w:val="22"/>
          </w:rPr>
          <w:fldChar w:fldCharType="end"/>
        </w:r>
        <w:r w:rsidRPr="00B27BDD">
          <w:rPr>
            <w:rFonts w:asciiTheme="minorHAnsi" w:hAnsiTheme="minorHAnsi" w:cstheme="minorHAnsi"/>
            <w:sz w:val="18"/>
            <w:szCs w:val="18"/>
          </w:rPr>
          <w:t xml:space="preserve"> z </w:t>
        </w:r>
        <w:r w:rsidRPr="00B27BDD">
          <w:rPr>
            <w:rFonts w:asciiTheme="minorHAnsi" w:hAnsiTheme="minorHAnsi" w:cstheme="minorHAnsi"/>
            <w:b/>
            <w:bCs/>
            <w:sz w:val="18"/>
            <w:szCs w:val="18"/>
          </w:rPr>
          <w:fldChar w:fldCharType="begin"/>
        </w:r>
        <w:r w:rsidRPr="00B27BDD">
          <w:rPr>
            <w:rFonts w:asciiTheme="minorHAnsi" w:hAnsiTheme="minorHAnsi" w:cstheme="minorHAnsi"/>
            <w:b/>
            <w:bCs/>
            <w:sz w:val="18"/>
            <w:szCs w:val="18"/>
          </w:rPr>
          <w:instrText>NUMPAGES</w:instrText>
        </w:r>
        <w:r w:rsidRPr="00B27BDD">
          <w:rPr>
            <w:rFonts w:asciiTheme="minorHAnsi" w:hAnsiTheme="minorHAnsi" w:cstheme="minorHAnsi"/>
            <w:b/>
            <w:bCs/>
            <w:sz w:val="18"/>
            <w:szCs w:val="18"/>
          </w:rPr>
          <w:fldChar w:fldCharType="separate"/>
        </w:r>
        <w:r>
          <w:rPr>
            <w:rFonts w:asciiTheme="minorHAnsi" w:hAnsiTheme="minorHAnsi" w:cstheme="minorHAnsi"/>
            <w:b/>
            <w:bCs/>
            <w:sz w:val="18"/>
            <w:szCs w:val="18"/>
          </w:rPr>
          <w:t>88</w:t>
        </w:r>
        <w:r w:rsidRPr="00B27BDD">
          <w:rPr>
            <w:rFonts w:asciiTheme="minorHAnsi" w:hAnsiTheme="minorHAnsi" w:cstheme="minorHAnsi"/>
            <w:b/>
            <w:bCs/>
            <w:sz w:val="18"/>
            <w:szCs w:val="18"/>
          </w:rPr>
          <w:fldChar w:fldCharType="end"/>
        </w:r>
      </w:p>
    </w:sdtContent>
  </w:sdt>
  <w:p w14:paraId="4650222C" w14:textId="77777777" w:rsidR="00E37439" w:rsidRDefault="00E37439">
    <w:pPr>
      <w:pStyle w:val="Stopka"/>
    </w:pPr>
  </w:p>
  <w:p w14:paraId="0B3BD0C6" w14:textId="77777777" w:rsidR="00E37439" w:rsidRDefault="00E374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F3380" w14:textId="77777777" w:rsidR="00C27A9A" w:rsidRDefault="00C27A9A" w:rsidP="008F4460">
      <w:r>
        <w:separator/>
      </w:r>
    </w:p>
  </w:footnote>
  <w:footnote w:type="continuationSeparator" w:id="0">
    <w:p w14:paraId="104169B3" w14:textId="77777777" w:rsidR="00C27A9A" w:rsidRDefault="00C27A9A" w:rsidP="008F4460">
      <w:r>
        <w:continuationSeparator/>
      </w:r>
    </w:p>
  </w:footnote>
  <w:footnote w:type="continuationNotice" w:id="1">
    <w:p w14:paraId="39E19550" w14:textId="77777777" w:rsidR="00C27A9A" w:rsidRDefault="00C27A9A"/>
  </w:footnote>
  <w:footnote w:id="2">
    <w:p w14:paraId="482D2308" w14:textId="77777777" w:rsidR="00E37439" w:rsidRDefault="00E37439" w:rsidP="000939D8">
      <w:pPr>
        <w:pStyle w:val="Tekstprzypisudolnego"/>
      </w:pPr>
      <w:r>
        <w:rPr>
          <w:rStyle w:val="Odwoanieprzypisudolnego"/>
        </w:rPr>
        <w:footnoteRef/>
      </w:r>
      <w:r>
        <w:t xml:space="preserve"> </w:t>
      </w:r>
      <w:r w:rsidRPr="00C316A3">
        <w:t>Forma składania faktury VAT zostanie potwierdzona z Wykonawcą przed zawarciem Umowy.</w:t>
      </w:r>
      <w:r>
        <w:t xml:space="preserve"> </w:t>
      </w:r>
    </w:p>
  </w:footnote>
  <w:footnote w:id="3">
    <w:p w14:paraId="06A5B3F0" w14:textId="0E3E8081" w:rsidR="00E37439" w:rsidRDefault="00E37439" w:rsidP="000939D8">
      <w:pPr>
        <w:pStyle w:val="Tekstprzypisudolnego"/>
      </w:pPr>
      <w:r>
        <w:rPr>
          <w:rStyle w:val="Odwoanieprzypisudolnego"/>
        </w:rPr>
        <w:footnoteRef/>
      </w:r>
      <w:r>
        <w:t xml:space="preserve"> </w:t>
      </w:r>
      <w:r w:rsidRPr="00B176CD">
        <w:rPr>
          <w:rFonts w:asciiTheme="minorHAnsi" w:hAnsiTheme="minorHAnsi" w:cstheme="minorHAnsi"/>
        </w:rPr>
        <w:t xml:space="preserve">W przypadku, gdy umowa nie będzie zawierana z konsorcjum ust. </w:t>
      </w:r>
      <w:r w:rsidR="00F0135C">
        <w:rPr>
          <w:rFonts w:asciiTheme="minorHAnsi" w:hAnsiTheme="minorHAnsi" w:cstheme="minorHAnsi"/>
        </w:rPr>
        <w:t>21-22</w:t>
      </w:r>
      <w:r w:rsidRPr="00B176CD">
        <w:rPr>
          <w:rFonts w:asciiTheme="minorHAnsi" w:hAnsiTheme="minorHAnsi" w:cstheme="minorHAnsi"/>
        </w:rPr>
        <w:t xml:space="preserve"> zostaną wykreślone.</w:t>
      </w:r>
    </w:p>
  </w:footnote>
  <w:footnote w:id="4">
    <w:p w14:paraId="11A1BA78" w14:textId="3A5C5955" w:rsidR="00B74FEC" w:rsidRDefault="00B74FEC">
      <w:pPr>
        <w:pStyle w:val="Tekstprzypisudolnego"/>
      </w:pPr>
      <w:r>
        <w:rPr>
          <w:rStyle w:val="Odwoanieprzypisudolnego"/>
        </w:rPr>
        <w:footnoteRef/>
      </w:r>
      <w:r>
        <w:t xml:space="preserve"> </w:t>
      </w:r>
      <w:r w:rsidR="00B26AE5" w:rsidRPr="00B26AE5">
        <w:t>Np. wskaźnik za 2021 r. wyniósł 105,1, czyli w porównaniu do wskaźnika za 2022 r., który wynosi 114,4, wzrósł o 9,3%.</w:t>
      </w:r>
    </w:p>
  </w:footnote>
  <w:footnote w:id="5">
    <w:p w14:paraId="51F6F9E8" w14:textId="1CADC97A" w:rsidR="00E37439" w:rsidRDefault="00E37439" w:rsidP="000939D8">
      <w:pPr>
        <w:pStyle w:val="Tekstprzypisudolnego"/>
      </w:pPr>
      <w:r w:rsidRPr="00F13449">
        <w:rPr>
          <w:rStyle w:val="Odwoanieprzypisudolnego"/>
          <w:rFonts w:asciiTheme="minorHAnsi" w:hAnsiTheme="minorHAnsi" w:cstheme="minorHAnsi"/>
        </w:rPr>
        <w:footnoteRef/>
      </w:r>
      <w:r w:rsidR="00A13D10" w:rsidRPr="00BD43E4">
        <w:t>Np. Wskaźnik za rok 2022 r. wyniósł 114,4,00, czyli w porównaniu do roku 2021 roku wzrósł o 9.3%. Próg zmiany – 3,5%. Wartość zmiany wynagrodzenia: 9,3% - 3,5% = 5,8%</w:t>
      </w:r>
      <w:r w:rsidRPr="00F13449">
        <w:rPr>
          <w:rFonts w:asciiTheme="minorHAnsi" w:hAnsiTheme="minorHAnsi" w:cstheme="minorHAnsi"/>
          <w:sz w:val="22"/>
          <w:szCs w:val="22"/>
        </w:rPr>
        <w:t xml:space="preserve"> </w:t>
      </w:r>
    </w:p>
  </w:footnote>
  <w:footnote w:id="6">
    <w:p w14:paraId="0ADE2B8D" w14:textId="65E3C99A" w:rsidR="00E37439" w:rsidRPr="000E5672" w:rsidRDefault="00E37439" w:rsidP="000939D8">
      <w:pPr>
        <w:pStyle w:val="Tekstprzypisudolnego"/>
        <w:rPr>
          <w:rFonts w:asciiTheme="minorHAnsi" w:hAnsiTheme="minorHAnsi" w:cstheme="minorHAnsi"/>
        </w:rPr>
      </w:pPr>
      <w:r w:rsidRPr="000E5672">
        <w:rPr>
          <w:rStyle w:val="Odwoanieprzypisudolnego"/>
          <w:rFonts w:asciiTheme="minorHAnsi" w:hAnsiTheme="minorHAnsi" w:cstheme="minorHAnsi"/>
        </w:rPr>
        <w:footnoteRef/>
      </w:r>
      <w:r w:rsidRPr="000E5672">
        <w:rPr>
          <w:rFonts w:asciiTheme="minorHAnsi" w:hAnsiTheme="minorHAnsi" w:cstheme="minorHAnsi"/>
        </w:rPr>
        <w:t xml:space="preserve"> W przypadku niezdeklarowania przez Wykonawcę w ofercie zatrudnienia osoby osób posiadających status osoby niepełnosprawnej, Zamawiający wykreśli postanowienia ust. </w:t>
      </w:r>
      <w:r>
        <w:rPr>
          <w:rFonts w:asciiTheme="minorHAnsi" w:hAnsiTheme="minorHAnsi" w:cstheme="minorHAnsi"/>
        </w:rPr>
        <w:t>13</w:t>
      </w:r>
      <w:r w:rsidRPr="000E5672">
        <w:rPr>
          <w:rFonts w:asciiTheme="minorHAnsi" w:hAnsiTheme="minorHAnsi" w:cstheme="minorHAnsi"/>
        </w:rPr>
        <w:t>-</w:t>
      </w:r>
      <w:r>
        <w:rPr>
          <w:rFonts w:asciiTheme="minorHAnsi" w:hAnsiTheme="minorHAnsi" w:cstheme="minorHAnsi"/>
        </w:rPr>
        <w:t>19 Umowy</w:t>
      </w:r>
      <w:r w:rsidRPr="000E5672">
        <w:rPr>
          <w:rFonts w:asciiTheme="minorHAnsi" w:hAnsiTheme="minorHAnsi" w:cstheme="minorHAnsi"/>
        </w:rPr>
        <w:t xml:space="preserve">. </w:t>
      </w:r>
    </w:p>
  </w:footnote>
  <w:footnote w:id="7">
    <w:p w14:paraId="083973C7" w14:textId="77777777" w:rsidR="00E37439" w:rsidRDefault="00E37439" w:rsidP="000939D8">
      <w:pPr>
        <w:pStyle w:val="Tekstprzypisudolnego"/>
      </w:pPr>
      <w:r>
        <w:rPr>
          <w:rStyle w:val="Odwoanieprzypisudolnego"/>
        </w:rPr>
        <w:footnoteRef/>
      </w:r>
      <w:r>
        <w:t xml:space="preserve"> </w:t>
      </w:r>
      <w:r w:rsidRPr="00D102D1">
        <w:t>Protokoły mogą być modyfikowane w zależności od potrzeb</w:t>
      </w:r>
    </w:p>
  </w:footnote>
  <w:footnote w:id="8">
    <w:p w14:paraId="1F1B4B92" w14:textId="77777777" w:rsidR="00E37439" w:rsidRPr="00D102D1" w:rsidRDefault="00E37439" w:rsidP="000939D8">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9">
    <w:p w14:paraId="752EF54E" w14:textId="77777777" w:rsidR="00E37439" w:rsidRPr="00A27447" w:rsidRDefault="00E37439" w:rsidP="000939D8">
      <w:pPr>
        <w:pStyle w:val="Tekstprzypisudolnego"/>
        <w:rPr>
          <w:rFonts w:asciiTheme="minorHAnsi" w:hAnsiTheme="minorHAnsi" w:cstheme="minorHAnsi"/>
        </w:rPr>
      </w:pPr>
      <w:r w:rsidRPr="00A27447">
        <w:rPr>
          <w:rStyle w:val="Odwoanieprzypisudolnego"/>
          <w:rFonts w:asciiTheme="minorHAnsi" w:hAnsiTheme="minorHAnsi" w:cstheme="minorHAnsi"/>
        </w:rPr>
        <w:footnoteRef/>
      </w:r>
      <w:r w:rsidRPr="00A27447">
        <w:rPr>
          <w:rFonts w:asciiTheme="minorHAnsi" w:hAnsiTheme="minorHAnsi" w:cstheme="minorHAnsi"/>
        </w:rPr>
        <w:t xml:space="preserve"> Zamawiający zastrzega sobie prawo do zmiany zawartości raportu miesięcznego z Usługi Asysty Technicznej i Konserwacji (ATiK).</w:t>
      </w:r>
    </w:p>
  </w:footnote>
  <w:footnote w:id="10">
    <w:p w14:paraId="2585A64D" w14:textId="77777777" w:rsidR="00E37439" w:rsidRPr="00111667" w:rsidRDefault="00E37439" w:rsidP="000939D8">
      <w:pPr>
        <w:pStyle w:val="Tekstprzypisudolnego"/>
        <w:rPr>
          <w:color w:val="833C0B" w:themeColor="accent2" w:themeShade="80"/>
        </w:rPr>
      </w:pPr>
      <w:r w:rsidRPr="00111667">
        <w:rPr>
          <w:rStyle w:val="Odwoanieprzypisudolnego"/>
          <w:color w:val="833C0B" w:themeColor="accent2" w:themeShade="80"/>
        </w:rPr>
        <w:footnoteRef/>
      </w:r>
      <w:r w:rsidRPr="00111667">
        <w:rPr>
          <w:color w:val="833C0B" w:themeColor="accent2" w:themeShade="80"/>
        </w:rPr>
        <w:t xml:space="preserve"> Utylizacja kluczowych zasobów na ostatni dzień okresu rozliczeniowego (miesiąca)</w:t>
      </w:r>
    </w:p>
  </w:footnote>
  <w:footnote w:id="11">
    <w:p w14:paraId="1349A048" w14:textId="77777777" w:rsidR="00E37439" w:rsidRDefault="00E37439" w:rsidP="000939D8">
      <w:pPr>
        <w:pStyle w:val="Tekstprzypisudolnego"/>
      </w:pPr>
      <w:r w:rsidRPr="00111667">
        <w:rPr>
          <w:rStyle w:val="Odwoanieprzypisudolnego"/>
          <w:color w:val="833C0B" w:themeColor="accent2" w:themeShade="80"/>
        </w:rPr>
        <w:footnoteRef/>
      </w:r>
      <w:r w:rsidRPr="00111667">
        <w:rPr>
          <w:color w:val="833C0B" w:themeColor="accent2" w:themeShade="80"/>
        </w:rPr>
        <w:t xml:space="preserve"> </w:t>
      </w:r>
      <w:r w:rsidRPr="00AD3532">
        <w:rPr>
          <w:rFonts w:asciiTheme="minorHAnsi" w:hAnsiTheme="minorHAnsi" w:cstheme="minorHAnsi"/>
          <w:color w:val="833C0B" w:themeColor="accent2" w:themeShade="80"/>
        </w:rPr>
        <w:t>Procedury kontrolne zostaną opracowane po zawarciu Umowy w okresie przygotowawczym do świadczenia Przedmiotu Umowy</w:t>
      </w:r>
      <w:r w:rsidRPr="00111667">
        <w:rPr>
          <w:color w:val="833C0B" w:themeColor="accent2" w:themeShade="80"/>
        </w:rPr>
        <w:t>.</w:t>
      </w:r>
    </w:p>
  </w:footnote>
  <w:footnote w:id="12">
    <w:p w14:paraId="0A96A880" w14:textId="77777777" w:rsidR="00E37439" w:rsidRDefault="00E37439" w:rsidP="000939D8">
      <w:pPr>
        <w:pStyle w:val="Tekstprzypisudolnego"/>
      </w:pPr>
      <w:r>
        <w:rPr>
          <w:rStyle w:val="Odwoanieprzypisudolnego"/>
        </w:rPr>
        <w:footnoteRef/>
      </w:r>
      <w:r>
        <w:t xml:space="preserve"> </w:t>
      </w:r>
      <w:r w:rsidRPr="00451FF8">
        <w:rPr>
          <w:rFonts w:asciiTheme="minorHAnsi" w:hAnsiTheme="minorHAnsi" w:cstheme="minorHAnsi"/>
          <w:sz w:val="22"/>
          <w:szCs w:val="22"/>
        </w:rPr>
        <w:t>Odpowiednio wykreślić</w:t>
      </w:r>
    </w:p>
  </w:footnote>
  <w:footnote w:id="13">
    <w:p w14:paraId="50CAEEC5" w14:textId="77777777" w:rsidR="00E37439" w:rsidRPr="00D102D1" w:rsidRDefault="00E37439" w:rsidP="000939D8">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14">
    <w:p w14:paraId="1436E538" w14:textId="77777777" w:rsidR="00E37439" w:rsidRPr="00C90E34" w:rsidRDefault="00E37439" w:rsidP="000939D8">
      <w:pPr>
        <w:pStyle w:val="Tekstprzypisudolnego"/>
        <w:rPr>
          <w:rFonts w:asciiTheme="minorHAnsi" w:hAnsiTheme="minorHAnsi" w:cstheme="minorHAnsi"/>
          <w:sz w:val="22"/>
          <w:szCs w:val="22"/>
        </w:rPr>
      </w:pPr>
      <w:r w:rsidRPr="00C90E34">
        <w:rPr>
          <w:rStyle w:val="Odwoanieprzypisudolnego"/>
          <w:rFonts w:asciiTheme="minorHAnsi" w:hAnsiTheme="minorHAnsi" w:cstheme="minorHAnsi"/>
        </w:rPr>
        <w:footnoteRef/>
      </w:r>
      <w:r w:rsidRPr="00C90E34">
        <w:rPr>
          <w:rFonts w:asciiTheme="minorHAnsi" w:hAnsiTheme="minorHAnsi" w:cstheme="minorHAnsi"/>
          <w:sz w:val="22"/>
          <w:szCs w:val="22"/>
        </w:rPr>
        <w:t xml:space="preserve"> Wykaz ten zawiera wszystkie osoby oddelegowane przez Wykonawcę do realizacji Umowy, w tym Personel Kluczowy.</w:t>
      </w:r>
    </w:p>
  </w:footnote>
  <w:footnote w:id="15">
    <w:p w14:paraId="19044D2B" w14:textId="77777777" w:rsidR="00E37439" w:rsidRDefault="00E37439" w:rsidP="000939D8">
      <w:pPr>
        <w:pStyle w:val="Tekstprzypisudolnego"/>
      </w:pPr>
      <w:r w:rsidRPr="00C90E34">
        <w:rPr>
          <w:rStyle w:val="Odwoanieprzypisudolnego"/>
          <w:rFonts w:asciiTheme="minorHAnsi" w:hAnsiTheme="minorHAnsi" w:cstheme="minorHAnsi"/>
        </w:rPr>
        <w:footnoteRef/>
      </w:r>
      <w:r w:rsidRPr="00C90E34">
        <w:rPr>
          <w:rFonts w:asciiTheme="minorHAnsi" w:hAnsiTheme="minorHAnsi" w:cstheme="minorHAnsi"/>
          <w:sz w:val="22"/>
          <w:szCs w:val="22"/>
        </w:rPr>
        <w:t xml:space="preserve"> Należy wpisać czy dany personel oddelegowany do realizacji Umowy jest personelem Wykonawcy czy Podwykonawcy. W przypadku, gdy dana osoba należy do personelu Podwykonawcy należy wpisać nazwę Podwykonawcy.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2A76" w14:textId="77777777" w:rsidR="00E37439" w:rsidRPr="009D7EE0" w:rsidRDefault="00E37439" w:rsidP="00E37439">
    <w:pPr>
      <w:pStyle w:val="Nagwek"/>
      <w:tabs>
        <w:tab w:val="clear" w:pos="9072"/>
      </w:tabs>
      <w:ind w:right="-113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78CCBCF0"/>
    <w:name w:val="WW8Num5"/>
    <w:styleLink w:val="Styl3121"/>
    <w:lvl w:ilvl="0">
      <w:start w:val="1"/>
      <w:numFmt w:val="decimal"/>
      <w:lvlText w:val="%1."/>
      <w:lvlJc w:val="left"/>
      <w:pPr>
        <w:tabs>
          <w:tab w:val="num" w:pos="397"/>
        </w:tabs>
        <w:ind w:left="397" w:hanging="397"/>
      </w:pPr>
      <w:rPr>
        <w:rFonts w:ascii="Times New Roman" w:hAnsi="Times New Roman" w:cs="Times New Roman"/>
        <w:b w:val="0"/>
        <w:i w:val="0"/>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1" w15:restartNumberingAfterBreak="0">
    <w:nsid w:val="00000006"/>
    <w:multiLevelType w:val="multilevel"/>
    <w:tmpl w:val="FF9EE3AE"/>
    <w:name w:val="WW8Num9"/>
    <w:styleLink w:val="Styl45"/>
    <w:lvl w:ilvl="0">
      <w:start w:val="1"/>
      <w:numFmt w:val="decimal"/>
      <w:lvlText w:val="%1."/>
      <w:lvlJc w:val="left"/>
      <w:pPr>
        <w:tabs>
          <w:tab w:val="num" w:pos="0"/>
        </w:tabs>
        <w:ind w:left="360" w:hanging="360"/>
      </w:pPr>
      <w:rPr>
        <w:rFonts w:ascii="Times New Roman" w:hAnsi="Times New Roman" w:cs="Times New Roman" w:hint="default"/>
        <w:b w:val="0"/>
        <w:bCs w:val="0"/>
        <w:i w:val="0"/>
        <w:iCs w:val="0"/>
        <w:sz w:val="22"/>
        <w:szCs w:val="22"/>
      </w:rPr>
    </w:lvl>
    <w:lvl w:ilvl="1">
      <w:start w:val="6"/>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2" w15:restartNumberingAfterBreak="0">
    <w:nsid w:val="00000008"/>
    <w:multiLevelType w:val="singleLevel"/>
    <w:tmpl w:val="FAA080F8"/>
    <w:styleLink w:val="Styl31311"/>
    <w:lvl w:ilvl="0">
      <w:start w:val="1"/>
      <w:numFmt w:val="lowerLetter"/>
      <w:pStyle w:val="Listanumerowana1"/>
      <w:lvlText w:val="%1)"/>
      <w:lvlJc w:val="left"/>
      <w:pPr>
        <w:ind w:left="720" w:hanging="360"/>
      </w:pPr>
      <w:rPr>
        <w:rFonts w:ascii="Times New Roman" w:hAnsi="Times New Roman" w:cs="Times New Roman" w:hint="default"/>
        <w:b w:val="0"/>
        <w:bCs w:val="0"/>
        <w:i w:val="0"/>
        <w:iCs w:val="0"/>
        <w:sz w:val="24"/>
        <w:szCs w:val="24"/>
      </w:rPr>
    </w:lvl>
  </w:abstractNum>
  <w:abstractNum w:abstractNumId="3" w15:restartNumberingAfterBreak="0">
    <w:nsid w:val="0000000B"/>
    <w:multiLevelType w:val="multilevel"/>
    <w:tmpl w:val="EDD6DDDA"/>
    <w:name w:val="WW8Num15"/>
    <w:styleLink w:val="Styl61311"/>
    <w:lvl w:ilvl="0">
      <w:start w:val="1"/>
      <w:numFmt w:val="decimal"/>
      <w:lvlText w:val="%1."/>
      <w:lvlJc w:val="left"/>
      <w:pPr>
        <w:tabs>
          <w:tab w:val="num" w:pos="720"/>
        </w:tabs>
        <w:ind w:left="397" w:hanging="397"/>
      </w:pPr>
      <w:rPr>
        <w:rFonts w:ascii="Times New Roman" w:hAnsi="Times New Roman" w:cs="Times New Roman" w:hint="default"/>
        <w:b w:val="0"/>
        <w:bCs w:val="0"/>
        <w:i w:val="0"/>
        <w:iCs w:val="0"/>
        <w:sz w:val="22"/>
        <w:szCs w:val="22"/>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4" w15:restartNumberingAfterBreak="0">
    <w:nsid w:val="00000011"/>
    <w:multiLevelType w:val="multilevel"/>
    <w:tmpl w:val="00000011"/>
    <w:name w:val="WW8Num23"/>
    <w:lvl w:ilvl="0">
      <w:start w:val="1"/>
      <w:numFmt w:val="decimal"/>
      <w:pStyle w:val="trescznumwcieta"/>
      <w:lvlText w:val="%1."/>
      <w:lvlJc w:val="left"/>
      <w:pPr>
        <w:tabs>
          <w:tab w:val="num" w:pos="567"/>
        </w:tabs>
        <w:ind w:left="567" w:hanging="567"/>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5" w15:restartNumberingAfterBreak="0">
    <w:nsid w:val="0000001E"/>
    <w:multiLevelType w:val="multilevel"/>
    <w:tmpl w:val="0000001E"/>
    <w:name w:val="WW8Num38"/>
    <w:lvl w:ilvl="0">
      <w:start w:val="1"/>
      <w:numFmt w:val="upperRoman"/>
      <w:lvlText w:val="%1."/>
      <w:lvlJc w:val="left"/>
      <w:pPr>
        <w:tabs>
          <w:tab w:val="num" w:pos="851"/>
        </w:tabs>
        <w:ind w:left="851" w:hanging="851"/>
      </w:pPr>
      <w:rPr>
        <w:rFonts w:ascii="Times New Roman" w:hAnsi="Times New Roman" w:cs="Times New Roman"/>
      </w:rPr>
    </w:lvl>
    <w:lvl w:ilvl="1">
      <w:start w:val="1"/>
      <w:numFmt w:val="upperLetter"/>
      <w:lvlText w:val="%2."/>
      <w:lvlJc w:val="left"/>
      <w:pPr>
        <w:tabs>
          <w:tab w:val="num" w:pos="567"/>
        </w:tabs>
        <w:ind w:left="567" w:hanging="567"/>
      </w:pPr>
      <w:rPr>
        <w:rFonts w:ascii="Times New Roman" w:hAnsi="Times New Roman" w:cs="Times New Roman"/>
      </w:rPr>
    </w:lvl>
    <w:lvl w:ilvl="2">
      <w:start w:val="1"/>
      <w:numFmt w:val="decimal"/>
      <w:lvlText w:val="%3."/>
      <w:lvlJc w:val="left"/>
      <w:pPr>
        <w:tabs>
          <w:tab w:val="num" w:pos="567"/>
        </w:tabs>
        <w:ind w:left="567" w:hanging="567"/>
      </w:pPr>
      <w:rPr>
        <w:rFonts w:ascii="Times New Roman" w:hAnsi="Times New Roman" w:cs="Times New Roman"/>
      </w:rPr>
    </w:lvl>
    <w:lvl w:ilvl="3">
      <w:start w:val="1"/>
      <w:numFmt w:val="lowerLetter"/>
      <w:lvlText w:val="%4."/>
      <w:lvlJc w:val="left"/>
      <w:pPr>
        <w:tabs>
          <w:tab w:val="num" w:pos="851"/>
        </w:tabs>
        <w:ind w:left="851" w:hanging="567"/>
      </w:pPr>
      <w:rPr>
        <w:rFonts w:ascii="Times New Roman" w:hAnsi="Times New Roman" w:cs="Times New Roman"/>
      </w:rPr>
    </w:lvl>
    <w:lvl w:ilvl="4">
      <w:start w:val="1"/>
      <w:numFmt w:val="decimal"/>
      <w:lvlText w:val="(%5)"/>
      <w:lvlJc w:val="left"/>
      <w:pPr>
        <w:tabs>
          <w:tab w:val="num" w:pos="3240"/>
        </w:tabs>
        <w:ind w:left="2880"/>
      </w:pPr>
      <w:rPr>
        <w:rFonts w:ascii="Times New Roman" w:hAnsi="Times New Roman" w:cs="Times New Roman"/>
      </w:rPr>
    </w:lvl>
    <w:lvl w:ilvl="5">
      <w:start w:val="1"/>
      <w:numFmt w:val="lowerLetter"/>
      <w:lvlText w:val="(%6)"/>
      <w:lvlJc w:val="left"/>
      <w:pPr>
        <w:tabs>
          <w:tab w:val="num" w:pos="3960"/>
        </w:tabs>
        <w:ind w:left="3600"/>
      </w:pPr>
      <w:rPr>
        <w:rFonts w:ascii="Times New Roman" w:hAnsi="Times New Roman" w:cs="Times New Roman"/>
      </w:rPr>
    </w:lvl>
    <w:lvl w:ilvl="6">
      <w:start w:val="1"/>
      <w:numFmt w:val="lowerRoman"/>
      <w:lvlText w:val="(%7)"/>
      <w:lvlJc w:val="left"/>
      <w:pPr>
        <w:tabs>
          <w:tab w:val="num" w:pos="4680"/>
        </w:tabs>
        <w:ind w:left="4320"/>
      </w:pPr>
      <w:rPr>
        <w:rFonts w:ascii="Times New Roman" w:hAnsi="Times New Roman" w:cs="Times New Roman"/>
      </w:rPr>
    </w:lvl>
    <w:lvl w:ilvl="7">
      <w:start w:val="1"/>
      <w:numFmt w:val="lowerLetter"/>
      <w:lvlText w:val="(%8)"/>
      <w:lvlJc w:val="left"/>
      <w:pPr>
        <w:tabs>
          <w:tab w:val="num" w:pos="5400"/>
        </w:tabs>
        <w:ind w:left="5040"/>
      </w:pPr>
      <w:rPr>
        <w:rFonts w:ascii="Times New Roman" w:hAnsi="Times New Roman" w:cs="Times New Roman"/>
      </w:rPr>
    </w:lvl>
    <w:lvl w:ilvl="8">
      <w:start w:val="1"/>
      <w:numFmt w:val="lowerRoman"/>
      <w:lvlText w:val="(%9)"/>
      <w:lvlJc w:val="left"/>
      <w:pPr>
        <w:tabs>
          <w:tab w:val="num" w:pos="6120"/>
        </w:tabs>
        <w:ind w:left="5760"/>
      </w:pPr>
      <w:rPr>
        <w:rFonts w:ascii="Times New Roman" w:hAnsi="Times New Roman" w:cs="Times New Roman"/>
      </w:rPr>
    </w:lvl>
  </w:abstractNum>
  <w:abstractNum w:abstractNumId="6" w15:restartNumberingAfterBreak="0">
    <w:nsid w:val="00000026"/>
    <w:multiLevelType w:val="multilevel"/>
    <w:tmpl w:val="00000026"/>
    <w:name w:val="WW8Num47"/>
    <w:styleLink w:val="Styl331"/>
    <w:lvl w:ilvl="0">
      <w:start w:val="1"/>
      <w:numFmt w:val="decimal"/>
      <w:pStyle w:val="Styl2"/>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decimal"/>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7" w15:restartNumberingAfterBreak="0">
    <w:nsid w:val="0000002A"/>
    <w:multiLevelType w:val="multilevel"/>
    <w:tmpl w:val="BD32B7A0"/>
    <w:name w:val="WW8Num52"/>
    <w:styleLink w:val="Styl633"/>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2204"/>
        </w:tabs>
        <w:ind w:left="2204"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8" w15:restartNumberingAfterBreak="0">
    <w:nsid w:val="0000002B"/>
    <w:multiLevelType w:val="multilevel"/>
    <w:tmpl w:val="0000002B"/>
    <w:name w:val="WW8Num54"/>
    <w:styleLink w:val="Styl421"/>
    <w:lvl w:ilvl="0">
      <w:start w:val="1"/>
      <w:numFmt w:val="lowerLetter"/>
      <w:pStyle w:val="Trescnumwcieta"/>
      <w:lvlText w:val="%1."/>
      <w:lvlJc w:val="left"/>
      <w:pPr>
        <w:tabs>
          <w:tab w:val="num" w:pos="1134"/>
        </w:tabs>
        <w:ind w:left="1134" w:hanging="567"/>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9" w15:restartNumberingAfterBreak="0">
    <w:nsid w:val="00000038"/>
    <w:multiLevelType w:val="multilevel"/>
    <w:tmpl w:val="A7609AF6"/>
    <w:styleLink w:val="Styl36"/>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7"/>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0" w15:restartNumberingAfterBreak="0">
    <w:nsid w:val="00000040"/>
    <w:multiLevelType w:val="multilevel"/>
    <w:tmpl w:val="5FFA7494"/>
    <w:styleLink w:val="Styl3411"/>
    <w:lvl w:ilvl="0">
      <w:start w:val="4"/>
      <w:numFmt w:val="decimal"/>
      <w:lvlText w:val="%1."/>
      <w:lvlJc w:val="left"/>
      <w:pPr>
        <w:tabs>
          <w:tab w:val="num" w:pos="1440"/>
        </w:tabs>
        <w:ind w:left="1440" w:hanging="360"/>
      </w:pPr>
      <w:rPr>
        <w:rFonts w:ascii="Times New Roman" w:hAnsi="Times New Roman" w:cs="Times New Roman" w:hint="default"/>
      </w:rPr>
    </w:lvl>
    <w:lvl w:ilvl="1">
      <w:start w:val="5"/>
      <w:numFmt w:val="decimal"/>
      <w:lvlText w:val="%1.%2"/>
      <w:lvlJc w:val="left"/>
      <w:pPr>
        <w:tabs>
          <w:tab w:val="num" w:pos="-938"/>
        </w:tabs>
        <w:ind w:left="502" w:hanging="360"/>
      </w:pPr>
      <w:rPr>
        <w:rFonts w:ascii="Times New Roman" w:hAnsi="Times New Roman" w:cs="Times New Roman" w:hint="default"/>
      </w:rPr>
    </w:lvl>
    <w:lvl w:ilvl="2">
      <w:start w:val="1"/>
      <w:numFmt w:val="decimal"/>
      <w:lvlText w:val="%1.%2.%3"/>
      <w:lvlJc w:val="left"/>
      <w:pPr>
        <w:tabs>
          <w:tab w:val="num" w:pos="0"/>
        </w:tabs>
        <w:ind w:left="1800" w:hanging="720"/>
      </w:pPr>
      <w:rPr>
        <w:rFonts w:ascii="Times New Roman" w:hAnsi="Times New Roman" w:cs="Times New Roman" w:hint="default"/>
      </w:rPr>
    </w:lvl>
    <w:lvl w:ilvl="3">
      <w:start w:val="1"/>
      <w:numFmt w:val="decimal"/>
      <w:lvlText w:val="%1.%2.%3.%4"/>
      <w:lvlJc w:val="left"/>
      <w:pPr>
        <w:tabs>
          <w:tab w:val="num" w:pos="0"/>
        </w:tabs>
        <w:ind w:left="1800" w:hanging="720"/>
      </w:pPr>
      <w:rPr>
        <w:rFonts w:ascii="Times New Roman" w:hAnsi="Times New Roman" w:cs="Times New Roman" w:hint="default"/>
      </w:rPr>
    </w:lvl>
    <w:lvl w:ilvl="4">
      <w:start w:val="1"/>
      <w:numFmt w:val="decimal"/>
      <w:lvlText w:val="%1.%2.%3.%4.%5"/>
      <w:lvlJc w:val="left"/>
      <w:pPr>
        <w:tabs>
          <w:tab w:val="num" w:pos="0"/>
        </w:tabs>
        <w:ind w:left="2160" w:hanging="1080"/>
      </w:pPr>
      <w:rPr>
        <w:rFonts w:ascii="Times New Roman" w:hAnsi="Times New Roman" w:cs="Times New Roman" w:hint="default"/>
      </w:rPr>
    </w:lvl>
    <w:lvl w:ilvl="5">
      <w:start w:val="1"/>
      <w:numFmt w:val="decimal"/>
      <w:lvlText w:val="%1.%2.%3.%4.%5.%6"/>
      <w:lvlJc w:val="left"/>
      <w:pPr>
        <w:tabs>
          <w:tab w:val="num" w:pos="0"/>
        </w:tabs>
        <w:ind w:left="2160" w:hanging="1080"/>
      </w:pPr>
      <w:rPr>
        <w:rFonts w:ascii="Times New Roman" w:hAnsi="Times New Roman" w:cs="Times New Roman" w:hint="default"/>
      </w:rPr>
    </w:lvl>
    <w:lvl w:ilvl="6">
      <w:start w:val="1"/>
      <w:numFmt w:val="decimal"/>
      <w:lvlText w:val="%1.%2.%3.%4.%5.%6.%7"/>
      <w:lvlJc w:val="left"/>
      <w:pPr>
        <w:tabs>
          <w:tab w:val="num" w:pos="0"/>
        </w:tabs>
        <w:ind w:left="2520" w:hanging="1440"/>
      </w:pPr>
      <w:rPr>
        <w:rFonts w:ascii="Times New Roman" w:hAnsi="Times New Roman" w:cs="Times New Roman" w:hint="default"/>
      </w:rPr>
    </w:lvl>
    <w:lvl w:ilvl="7">
      <w:start w:val="1"/>
      <w:numFmt w:val="decimal"/>
      <w:lvlText w:val="%1.%2.%3.%4.%5.%6.%7.%8"/>
      <w:lvlJc w:val="left"/>
      <w:pPr>
        <w:tabs>
          <w:tab w:val="num" w:pos="0"/>
        </w:tabs>
        <w:ind w:left="2520" w:hanging="1440"/>
      </w:pPr>
      <w:rPr>
        <w:rFonts w:ascii="Times New Roman" w:hAnsi="Times New Roman" w:cs="Times New Roman" w:hint="default"/>
      </w:rPr>
    </w:lvl>
    <w:lvl w:ilvl="8">
      <w:start w:val="1"/>
      <w:numFmt w:val="decimal"/>
      <w:lvlText w:val="%1.%2.%3.%4.%5.%6.%7.%8.%9"/>
      <w:lvlJc w:val="left"/>
      <w:pPr>
        <w:tabs>
          <w:tab w:val="num" w:pos="0"/>
        </w:tabs>
        <w:ind w:left="2520" w:hanging="1440"/>
      </w:pPr>
      <w:rPr>
        <w:rFonts w:ascii="Times New Roman" w:hAnsi="Times New Roman" w:cs="Times New Roman" w:hint="default"/>
      </w:rPr>
    </w:lvl>
  </w:abstractNum>
  <w:abstractNum w:abstractNumId="11" w15:restartNumberingAfterBreak="0">
    <w:nsid w:val="00000045"/>
    <w:multiLevelType w:val="singleLevel"/>
    <w:tmpl w:val="00000045"/>
    <w:name w:val="WW8Num85"/>
    <w:styleLink w:val="Styl6411"/>
    <w:lvl w:ilvl="0">
      <w:start w:val="4"/>
      <w:numFmt w:val="upperRoman"/>
      <w:pStyle w:val="Kryteriaoceny"/>
      <w:lvlText w:val="%1."/>
      <w:lvlJc w:val="left"/>
      <w:pPr>
        <w:tabs>
          <w:tab w:val="num" w:pos="720"/>
        </w:tabs>
        <w:ind w:left="397" w:hanging="397"/>
      </w:pPr>
      <w:rPr>
        <w:rFonts w:ascii="Times New Roman" w:hAnsi="Times New Roman" w:cs="Times New Roman"/>
        <w:strike w:val="0"/>
        <w:dstrike w:val="0"/>
      </w:rPr>
    </w:lvl>
  </w:abstractNum>
  <w:abstractNum w:abstractNumId="12" w15:restartNumberingAfterBreak="0">
    <w:nsid w:val="00000046"/>
    <w:multiLevelType w:val="multilevel"/>
    <w:tmpl w:val="4E06D364"/>
    <w:name w:val="WW8Num87"/>
    <w:styleLink w:val="Styl4311"/>
    <w:lvl w:ilvl="0">
      <w:start w:val="1"/>
      <w:numFmt w:val="decimal"/>
      <w:lvlText w:val="%1."/>
      <w:lvlJc w:val="left"/>
      <w:pPr>
        <w:tabs>
          <w:tab w:val="num" w:pos="720"/>
        </w:tabs>
        <w:ind w:left="720" w:hanging="360"/>
      </w:pPr>
      <w:rPr>
        <w:rFonts w:ascii="Times New Roman" w:hAnsi="Times New Roman" w:cs="Times New Roman"/>
        <w:b/>
      </w:rPr>
    </w:lvl>
    <w:lvl w:ilvl="1">
      <w:start w:val="1"/>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1"/>
      <w:numFmt w:val="decimal"/>
      <w:lvlText w:val="%3."/>
      <w:lvlJc w:val="left"/>
      <w:pPr>
        <w:tabs>
          <w:tab w:val="num" w:pos="397"/>
        </w:tabs>
        <w:ind w:left="397" w:hanging="397"/>
      </w:pPr>
      <w:rPr>
        <w:rFonts w:ascii="Times New Roman" w:hAnsi="Times New Roman" w:cs="Times New Roman"/>
        <w:b w:val="0"/>
        <w:bCs w:val="0"/>
      </w:rPr>
    </w:lvl>
    <w:lvl w:ilvl="3">
      <w:start w:val="1"/>
      <w:numFmt w:val="bullet"/>
      <w:lvlText w:val=""/>
      <w:lvlJc w:val="left"/>
      <w:pPr>
        <w:tabs>
          <w:tab w:val="num" w:pos="2880"/>
        </w:tabs>
        <w:ind w:left="2579" w:hanging="59"/>
      </w:pPr>
      <w:rPr>
        <w:rFonts w:ascii="Symbol" w:hAnsi="Symbol" w:cs="Symbol"/>
      </w:rPr>
    </w:lvl>
    <w:lvl w:ilvl="4">
      <w:start w:val="2"/>
      <w:numFmt w:val="bullet"/>
      <w:lvlText w:val="-"/>
      <w:lvlJc w:val="left"/>
      <w:pPr>
        <w:tabs>
          <w:tab w:val="num" w:pos="3600"/>
        </w:tabs>
        <w:ind w:left="3600" w:hanging="360"/>
      </w:pPr>
      <w:rPr>
        <w:rFonts w:ascii="Times New Roman" w:hAnsi="Times New Roman" w:cs="Times New Roman"/>
      </w:rPr>
    </w:lvl>
    <w:lvl w:ilvl="5">
      <w:start w:val="28"/>
      <w:numFmt w:val="upperRoman"/>
      <w:lvlText w:val="%6."/>
      <w:lvlJc w:val="left"/>
      <w:pPr>
        <w:tabs>
          <w:tab w:val="num" w:pos="4860"/>
        </w:tabs>
        <w:ind w:left="4860" w:hanging="72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3" w15:restartNumberingAfterBreak="0">
    <w:nsid w:val="0000004D"/>
    <w:multiLevelType w:val="multilevel"/>
    <w:tmpl w:val="D852832A"/>
    <w:name w:val="WW8Num95"/>
    <w:styleLink w:val="Styl5311"/>
    <w:lvl w:ilvl="0">
      <w:start w:val="1"/>
      <w:numFmt w:val="lowerLetter"/>
      <w:lvlText w:val="%1."/>
      <w:lvlJc w:val="left"/>
      <w:pPr>
        <w:tabs>
          <w:tab w:val="num" w:pos="720"/>
        </w:tabs>
        <w:ind w:left="720" w:hanging="360"/>
      </w:pPr>
      <w:rPr>
        <w:rFonts w:ascii="Times New Roman" w:hAnsi="Times New Roman" w:cs="Times New Roman" w:hint="default"/>
      </w:rPr>
    </w:lvl>
    <w:lvl w:ilvl="1">
      <w:start w:val="8"/>
      <w:numFmt w:val="decimal"/>
      <w:lvlText w:val="%2."/>
      <w:lvlJc w:val="left"/>
      <w:pPr>
        <w:tabs>
          <w:tab w:val="num" w:pos="397"/>
        </w:tabs>
        <w:ind w:left="397" w:hanging="397"/>
      </w:pPr>
      <w:rPr>
        <w:rFonts w:ascii="Times New Roman" w:hAnsi="Times New Roman" w:cs="Times New Roman" w:hint="default"/>
        <w:color w:val="000000"/>
        <w:sz w:val="22"/>
        <w:szCs w:val="22"/>
      </w:rPr>
    </w:lvl>
    <w:lvl w:ilvl="2">
      <w:start w:val="18"/>
      <w:numFmt w:val="upperRoman"/>
      <w:lvlText w:val="%3."/>
      <w:lvlJc w:val="left"/>
      <w:pPr>
        <w:tabs>
          <w:tab w:val="num" w:pos="2700"/>
        </w:tabs>
        <w:ind w:left="2700" w:hanging="72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4" w15:restartNumberingAfterBreak="0">
    <w:nsid w:val="00000058"/>
    <w:multiLevelType w:val="multilevel"/>
    <w:tmpl w:val="5D46AB3C"/>
    <w:name w:val="WW8Num108"/>
    <w:lvl w:ilvl="0">
      <w:start w:val="3"/>
      <w:numFmt w:val="upperRoman"/>
      <w:lvlText w:val="%1."/>
      <w:lvlJc w:val="left"/>
      <w:pPr>
        <w:tabs>
          <w:tab w:val="num" w:pos="1110"/>
        </w:tabs>
        <w:ind w:left="1110" w:hanging="750"/>
      </w:pPr>
      <w:rPr>
        <w:rFonts w:ascii="Times New Roman" w:hAnsi="Times New Roman" w:cs="Times New Roman" w:hint="default"/>
      </w:rPr>
    </w:lvl>
    <w:lvl w:ilvl="1">
      <w:start w:val="3"/>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3"/>
      <w:numFmt w:val="decimal"/>
      <w:lvlText w:val="%3."/>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5" w15:restartNumberingAfterBreak="0">
    <w:nsid w:val="00000059"/>
    <w:multiLevelType w:val="singleLevel"/>
    <w:tmpl w:val="00000059"/>
    <w:name w:val="WW8Num109"/>
    <w:styleLink w:val="Styl8111"/>
    <w:lvl w:ilvl="0">
      <w:start w:val="1"/>
      <w:numFmt w:val="upperRoman"/>
      <w:lvlText w:val="%1."/>
      <w:lvlJc w:val="left"/>
      <w:pPr>
        <w:tabs>
          <w:tab w:val="num" w:pos="1110"/>
        </w:tabs>
        <w:ind w:left="1110" w:hanging="750"/>
      </w:pPr>
      <w:rPr>
        <w:rFonts w:ascii="Times New Roman" w:hAnsi="Times New Roman" w:cs="Times New Roman"/>
      </w:rPr>
    </w:lvl>
  </w:abstractNum>
  <w:abstractNum w:abstractNumId="16" w15:restartNumberingAfterBreak="0">
    <w:nsid w:val="0000005A"/>
    <w:multiLevelType w:val="multilevel"/>
    <w:tmpl w:val="EDB602FE"/>
    <w:name w:val="WW8Num202"/>
    <w:lvl w:ilvl="0">
      <w:start w:val="1"/>
      <w:numFmt w:val="decimal"/>
      <w:lvlText w:val="%1."/>
      <w:lvlJc w:val="left"/>
      <w:pPr>
        <w:tabs>
          <w:tab w:val="num" w:pos="0"/>
        </w:tabs>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0000005B"/>
    <w:multiLevelType w:val="singleLevel"/>
    <w:tmpl w:val="0000005B"/>
    <w:name w:val="WW8Num112"/>
    <w:lvl w:ilvl="0">
      <w:numFmt w:val="bullet"/>
      <w:pStyle w:val="Tresczkropka"/>
      <w:lvlText w:val=""/>
      <w:lvlJc w:val="left"/>
      <w:pPr>
        <w:tabs>
          <w:tab w:val="num" w:pos="1701"/>
        </w:tabs>
        <w:ind w:left="1701" w:hanging="567"/>
      </w:pPr>
      <w:rPr>
        <w:rFonts w:ascii="Symbol" w:hAnsi="Symbol" w:cs="Symbol"/>
        <w:b w:val="0"/>
        <w:bCs w:val="0"/>
        <w:i w:val="0"/>
        <w:iCs w:val="0"/>
        <w:sz w:val="22"/>
        <w:szCs w:val="22"/>
      </w:rPr>
    </w:lvl>
  </w:abstractNum>
  <w:abstractNum w:abstractNumId="18" w15:restartNumberingAfterBreak="0">
    <w:nsid w:val="0000005D"/>
    <w:multiLevelType w:val="multilevel"/>
    <w:tmpl w:val="8BA83878"/>
    <w:name w:val="WW8Num206"/>
    <w:lvl w:ilvl="0">
      <w:start w:val="1"/>
      <w:numFmt w:val="decimal"/>
      <w:lvlText w:val="%1."/>
      <w:lvlJc w:val="left"/>
      <w:pPr>
        <w:tabs>
          <w:tab w:val="num" w:pos="0"/>
        </w:tabs>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00667D4C"/>
    <w:multiLevelType w:val="hybridMultilevel"/>
    <w:tmpl w:val="5DB0C5F0"/>
    <w:name w:val="WW8Num2022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start w:val="1"/>
      <w:numFmt w:val="lowerRoman"/>
      <w:lvlText w:val="%3."/>
      <w:lvlJc w:val="right"/>
      <w:pPr>
        <w:ind w:left="3306" w:hanging="180"/>
      </w:pPr>
    </w:lvl>
    <w:lvl w:ilvl="3" w:tplc="0415000F">
      <w:start w:val="1"/>
      <w:numFmt w:val="decimal"/>
      <w:lvlText w:val="%4."/>
      <w:lvlJc w:val="left"/>
      <w:pPr>
        <w:ind w:left="4026" w:hanging="360"/>
      </w:pPr>
    </w:lvl>
    <w:lvl w:ilvl="4" w:tplc="04150019">
      <w:start w:val="1"/>
      <w:numFmt w:val="lowerLetter"/>
      <w:lvlText w:val="%5."/>
      <w:lvlJc w:val="left"/>
      <w:pPr>
        <w:ind w:left="4746" w:hanging="360"/>
      </w:pPr>
    </w:lvl>
    <w:lvl w:ilvl="5" w:tplc="0415001B">
      <w:start w:val="1"/>
      <w:numFmt w:val="lowerRoman"/>
      <w:lvlText w:val="%6."/>
      <w:lvlJc w:val="right"/>
      <w:pPr>
        <w:ind w:left="5466" w:hanging="180"/>
      </w:pPr>
    </w:lvl>
    <w:lvl w:ilvl="6" w:tplc="0415000F">
      <w:start w:val="1"/>
      <w:numFmt w:val="decimal"/>
      <w:lvlText w:val="%7."/>
      <w:lvlJc w:val="left"/>
      <w:pPr>
        <w:ind w:left="6186" w:hanging="360"/>
      </w:pPr>
    </w:lvl>
    <w:lvl w:ilvl="7" w:tplc="04150019">
      <w:start w:val="1"/>
      <w:numFmt w:val="lowerLetter"/>
      <w:lvlText w:val="%8."/>
      <w:lvlJc w:val="left"/>
      <w:pPr>
        <w:ind w:left="6906" w:hanging="360"/>
      </w:pPr>
    </w:lvl>
    <w:lvl w:ilvl="8" w:tplc="0415001B">
      <w:start w:val="1"/>
      <w:numFmt w:val="lowerRoman"/>
      <w:lvlText w:val="%9."/>
      <w:lvlJc w:val="right"/>
      <w:pPr>
        <w:ind w:left="7626" w:hanging="180"/>
      </w:pPr>
    </w:lvl>
  </w:abstractNum>
  <w:abstractNum w:abstractNumId="20" w15:restartNumberingAfterBreak="0">
    <w:nsid w:val="00B661C0"/>
    <w:multiLevelType w:val="multilevel"/>
    <w:tmpl w:val="E63C4E5E"/>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lowerLetter"/>
      <w:lvlText w:val="%3)"/>
      <w:lvlJc w:val="left"/>
      <w:pPr>
        <w:ind w:left="928" w:hanging="360"/>
      </w:p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00CEEC26"/>
    <w:multiLevelType w:val="singleLevel"/>
    <w:tmpl w:val="FFFFFFFF"/>
    <w:name w:val="Diagram"/>
    <w:lvl w:ilvl="0">
      <w:start w:val="1"/>
      <w:numFmt w:val="decimal"/>
      <w:pStyle w:val="DiagramLabel"/>
      <w:suff w:val="space"/>
      <w:lvlText w:val="Figure %1: "/>
      <w:lvlJc w:val="left"/>
    </w:lvl>
  </w:abstractNum>
  <w:abstractNum w:abstractNumId="22" w15:restartNumberingAfterBreak="0">
    <w:nsid w:val="01A1381F"/>
    <w:multiLevelType w:val="hybridMultilevel"/>
    <w:tmpl w:val="84BCC39A"/>
    <w:name w:val="WW8Num12022222"/>
    <w:lvl w:ilvl="0" w:tplc="01DEEF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2017C18"/>
    <w:multiLevelType w:val="multilevel"/>
    <w:tmpl w:val="B54463C4"/>
    <w:styleLink w:val="Styl1"/>
    <w:lvl w:ilvl="0">
      <w:start w:val="2"/>
      <w:numFmt w:val="decimal"/>
      <w:lvlText w:val="%1."/>
      <w:lvlJc w:val="left"/>
      <w:pPr>
        <w:ind w:left="1080" w:hanging="360"/>
      </w:pPr>
      <w:rPr>
        <w:rFonts w:ascii="Calibri" w:hAnsi="Calibri"/>
        <w:sz w:val="24"/>
      </w:rPr>
    </w:lvl>
    <w:lvl w:ilvl="1">
      <w:start w:val="4"/>
      <w:numFmt w:val="decimal"/>
      <w:isLgl/>
      <w:lvlText w:val="%1.%2"/>
      <w:lvlJc w:val="left"/>
      <w:pPr>
        <w:ind w:left="1080" w:hanging="36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4" w15:restartNumberingAfterBreak="0">
    <w:nsid w:val="0235633A"/>
    <w:multiLevelType w:val="multilevel"/>
    <w:tmpl w:val="00000041"/>
    <w:styleLink w:val="Styl7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4A13D03"/>
    <w:multiLevelType w:val="multilevel"/>
    <w:tmpl w:val="79925FD0"/>
    <w:styleLink w:val="Styl66"/>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6" w15:restartNumberingAfterBreak="0">
    <w:nsid w:val="056A5510"/>
    <w:multiLevelType w:val="hybridMultilevel"/>
    <w:tmpl w:val="1A629B4E"/>
    <w:lvl w:ilvl="0" w:tplc="CFEC200A">
      <w:start w:val="1"/>
      <w:numFmt w:val="decimal"/>
      <w:lvlText w:val="%1."/>
      <w:lvlJc w:val="left"/>
      <w:pPr>
        <w:ind w:left="72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5AD5E13"/>
    <w:multiLevelType w:val="multilevel"/>
    <w:tmpl w:val="5CB89836"/>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6A355F8"/>
    <w:multiLevelType w:val="multilevel"/>
    <w:tmpl w:val="4EDCAE46"/>
    <w:styleLink w:val="Styl75"/>
    <w:lvl w:ilvl="0">
      <w:start w:val="1"/>
      <w:numFmt w:val="decimal"/>
      <w:pStyle w:val="Tiret0"/>
      <w:lvlText w:val="%1."/>
      <w:lvlJc w:val="left"/>
      <w:pPr>
        <w:tabs>
          <w:tab w:val="num" w:pos="397"/>
        </w:tabs>
        <w:ind w:left="397" w:hanging="397"/>
      </w:pPr>
      <w:rPr>
        <w:rFonts w:ascii="Times New Roman" w:hAnsi="Times New Roman" w:cs="Times New Roman" w:hint="default"/>
      </w:rPr>
    </w:lvl>
    <w:lvl w:ilvl="1">
      <w:start w:val="1"/>
      <w:numFmt w:val="decimal"/>
      <w:lvlText w:val="2.%2."/>
      <w:lvlJc w:val="left"/>
      <w:pPr>
        <w:ind w:left="360" w:hanging="360"/>
      </w:pPr>
      <w:rPr>
        <w:rFonts w:ascii="Times New Roman" w:hAnsi="Times New Roman" w:cs="Times New Roman" w:hint="default"/>
        <w:b w:val="0"/>
        <w:bCs w:val="0"/>
      </w:rPr>
    </w:lvl>
    <w:lvl w:ilvl="2">
      <w:start w:val="1"/>
      <w:numFmt w:val="decimal"/>
      <w:isLgl/>
      <w:lvlText w:val="%1.%2.%3"/>
      <w:lvlJc w:val="left"/>
      <w:pPr>
        <w:ind w:left="720" w:hanging="720"/>
      </w:pPr>
      <w:rPr>
        <w:rFonts w:ascii="Times New Roman" w:hAnsi="Times New Roman" w:cs="Times New Roman" w:hint="default"/>
        <w:b w:val="0"/>
        <w:bCs w:val="0"/>
      </w:rPr>
    </w:lvl>
    <w:lvl w:ilvl="3">
      <w:start w:val="1"/>
      <w:numFmt w:val="decimal"/>
      <w:isLgl/>
      <w:lvlText w:val="%1.%2.%3.%4"/>
      <w:lvlJc w:val="left"/>
      <w:pPr>
        <w:ind w:left="720" w:hanging="720"/>
      </w:pPr>
      <w:rPr>
        <w:rFonts w:ascii="Times New Roman" w:hAnsi="Times New Roman" w:cs="Times New Roman" w:hint="default"/>
        <w:b w:val="0"/>
        <w:bCs w:val="0"/>
      </w:rPr>
    </w:lvl>
    <w:lvl w:ilvl="4">
      <w:start w:val="1"/>
      <w:numFmt w:val="decimal"/>
      <w:isLgl/>
      <w:lvlText w:val="%1.%2.%3.%4.%5"/>
      <w:lvlJc w:val="left"/>
      <w:pPr>
        <w:ind w:left="1080" w:hanging="1080"/>
      </w:pPr>
      <w:rPr>
        <w:rFonts w:ascii="Times New Roman" w:hAnsi="Times New Roman" w:cs="Times New Roman" w:hint="default"/>
        <w:b w:val="0"/>
        <w:bCs w:val="0"/>
      </w:rPr>
    </w:lvl>
    <w:lvl w:ilvl="5">
      <w:start w:val="1"/>
      <w:numFmt w:val="decimal"/>
      <w:isLgl/>
      <w:lvlText w:val="%1.%2.%3.%4.%5.%6"/>
      <w:lvlJc w:val="left"/>
      <w:pPr>
        <w:ind w:left="1080" w:hanging="1080"/>
      </w:pPr>
      <w:rPr>
        <w:rFonts w:ascii="Times New Roman" w:hAnsi="Times New Roman" w:cs="Times New Roman" w:hint="default"/>
        <w:b w:val="0"/>
        <w:bCs w:val="0"/>
      </w:rPr>
    </w:lvl>
    <w:lvl w:ilvl="6">
      <w:start w:val="1"/>
      <w:numFmt w:val="decimal"/>
      <w:isLgl/>
      <w:lvlText w:val="%1.%2.%3.%4.%5.%6.%7"/>
      <w:lvlJc w:val="left"/>
      <w:pPr>
        <w:ind w:left="1440" w:hanging="1440"/>
      </w:pPr>
      <w:rPr>
        <w:rFonts w:ascii="Times New Roman" w:hAnsi="Times New Roman" w:cs="Times New Roman" w:hint="default"/>
        <w:b w:val="0"/>
        <w:bCs w:val="0"/>
      </w:rPr>
    </w:lvl>
    <w:lvl w:ilvl="7">
      <w:start w:val="1"/>
      <w:numFmt w:val="decimal"/>
      <w:isLgl/>
      <w:lvlText w:val="%1.%2.%3.%4.%5.%6.%7.%8"/>
      <w:lvlJc w:val="left"/>
      <w:pPr>
        <w:ind w:left="1440" w:hanging="1440"/>
      </w:pPr>
      <w:rPr>
        <w:rFonts w:ascii="Times New Roman" w:hAnsi="Times New Roman" w:cs="Times New Roman" w:hint="default"/>
        <w:b w:val="0"/>
        <w:bCs w:val="0"/>
      </w:rPr>
    </w:lvl>
    <w:lvl w:ilvl="8">
      <w:start w:val="1"/>
      <w:numFmt w:val="decimal"/>
      <w:isLgl/>
      <w:lvlText w:val="%1.%2.%3.%4.%5.%6.%7.%8.%9"/>
      <w:lvlJc w:val="left"/>
      <w:pPr>
        <w:ind w:left="1440" w:hanging="1440"/>
      </w:pPr>
      <w:rPr>
        <w:rFonts w:ascii="Times New Roman" w:hAnsi="Times New Roman" w:cs="Times New Roman" w:hint="default"/>
        <w:b w:val="0"/>
        <w:bCs w:val="0"/>
      </w:rPr>
    </w:lvl>
  </w:abstractNum>
  <w:abstractNum w:abstractNumId="29" w15:restartNumberingAfterBreak="0">
    <w:nsid w:val="08F8315E"/>
    <w:multiLevelType w:val="hybridMultilevel"/>
    <w:tmpl w:val="A8123802"/>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0CAC43C5"/>
    <w:multiLevelType w:val="multilevel"/>
    <w:tmpl w:val="B98CAF90"/>
    <w:lvl w:ilvl="0">
      <w:start w:val="2"/>
      <w:numFmt w:val="decimal"/>
      <w:lvlText w:val="%1."/>
      <w:lvlJc w:val="left"/>
      <w:pPr>
        <w:ind w:left="360" w:hanging="360"/>
      </w:pPr>
      <w:rPr>
        <w:rFonts w:ascii="Calibri" w:hAnsi="Calibri" w:cs="Times New Roman" w:hint="default"/>
        <w:b w:val="0"/>
        <w:bCs w:val="0"/>
        <w:sz w:val="24"/>
        <w:szCs w:val="24"/>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31" w15:restartNumberingAfterBreak="0">
    <w:nsid w:val="0D9A054E"/>
    <w:multiLevelType w:val="hybridMultilevel"/>
    <w:tmpl w:val="5C9C3D50"/>
    <w:styleLink w:val="Styl631"/>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0A4DB0C">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EF040CD"/>
    <w:multiLevelType w:val="multilevel"/>
    <w:tmpl w:val="BD9800F0"/>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1.4.%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07622AF"/>
    <w:multiLevelType w:val="multilevel"/>
    <w:tmpl w:val="B5F0269E"/>
    <w:lvl w:ilvl="0">
      <w:start w:val="1"/>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4" w15:restartNumberingAfterBreak="0">
    <w:nsid w:val="1132544C"/>
    <w:multiLevelType w:val="multilevel"/>
    <w:tmpl w:val="53346CD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1C316EC"/>
    <w:multiLevelType w:val="multilevel"/>
    <w:tmpl w:val="1A405BA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6" w15:restartNumberingAfterBreak="0">
    <w:nsid w:val="11E81E9C"/>
    <w:multiLevelType w:val="multilevel"/>
    <w:tmpl w:val="EE747E7E"/>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Calibri" w:hAnsi="Calibri" w:cs="Calibri" w:hint="default"/>
        <w:b w:val="0"/>
        <w:bCs w:val="0"/>
        <w:i w:val="0"/>
        <w:iCs w:val="0"/>
        <w:color w:val="auto"/>
        <w:sz w:val="24"/>
        <w:szCs w:val="24"/>
      </w:rPr>
    </w:lvl>
    <w:lvl w:ilvl="3">
      <w:start w:val="1"/>
      <w:numFmt w:val="decimal"/>
      <w:lvlText w:val="%4)"/>
      <w:lvlJc w:val="left"/>
      <w:pPr>
        <w:tabs>
          <w:tab w:val="num" w:pos="2013"/>
        </w:tabs>
        <w:ind w:left="2013" w:hanging="453"/>
      </w:pPr>
      <w:rPr>
        <w:rFonts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pPr>
        <w:ind w:left="0" w:firstLine="0"/>
      </w:pPr>
      <w:rPr>
        <w:rFonts w:ascii="Times New Roman" w:hAnsi="Times New Roman" w:cs="Times New Roman" w:hint="default"/>
      </w:rPr>
    </w:lvl>
    <w:lvl w:ilvl="6">
      <w:start w:val="1"/>
      <w:numFmt w:val="none"/>
      <w:suff w:val="nothing"/>
      <w:lvlText w:val=""/>
      <w:lvlJc w:val="left"/>
      <w:pPr>
        <w:ind w:left="0" w:firstLine="0"/>
      </w:pPr>
      <w:rPr>
        <w:rFonts w:ascii="Times New Roman" w:hAnsi="Times New Roman" w:cs="Times New Roman" w:hint="default"/>
      </w:rPr>
    </w:lvl>
    <w:lvl w:ilvl="7">
      <w:start w:val="1"/>
      <w:numFmt w:val="none"/>
      <w:suff w:val="nothing"/>
      <w:lvlText w:val=""/>
      <w:lvlJc w:val="left"/>
      <w:pPr>
        <w:ind w:left="0" w:firstLine="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37" w15:restartNumberingAfterBreak="0">
    <w:nsid w:val="11F46328"/>
    <w:multiLevelType w:val="multilevel"/>
    <w:tmpl w:val="A0AC808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14467C34"/>
    <w:multiLevelType w:val="multilevel"/>
    <w:tmpl w:val="757A42CE"/>
    <w:lvl w:ilvl="0">
      <w:start w:val="13"/>
      <w:numFmt w:val="decimal"/>
      <w:lvlText w:val="%1."/>
      <w:lvlJc w:val="left"/>
      <w:pPr>
        <w:ind w:left="360" w:hanging="360"/>
      </w:pPr>
      <w:rPr>
        <w:rFonts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4535C0F"/>
    <w:multiLevelType w:val="hybridMultilevel"/>
    <w:tmpl w:val="0CAA1E4C"/>
    <w:lvl w:ilvl="0" w:tplc="01DEEFC0">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0" w15:restartNumberingAfterBreak="0">
    <w:nsid w:val="168227F4"/>
    <w:multiLevelType w:val="multilevel"/>
    <w:tmpl w:val="DEC6D7AE"/>
    <w:numStyleLink w:val="Styl9"/>
  </w:abstractNum>
  <w:abstractNum w:abstractNumId="41" w15:restartNumberingAfterBreak="0">
    <w:nsid w:val="193948A1"/>
    <w:multiLevelType w:val="multilevel"/>
    <w:tmpl w:val="DF3A3FD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color w:val="auto"/>
        <w:sz w:val="24"/>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A83489E"/>
    <w:multiLevelType w:val="multilevel"/>
    <w:tmpl w:val="3FDAD87E"/>
    <w:lvl w:ilvl="0">
      <w:start w:val="9"/>
      <w:numFmt w:val="decimal"/>
      <w:lvlText w:val="%1."/>
      <w:lvlJc w:val="left"/>
      <w:pPr>
        <w:ind w:left="360" w:hanging="360"/>
      </w:pPr>
      <w:rPr>
        <w:rFonts w:eastAsiaTheme="minorEastAsia" w:hint="default"/>
      </w:rPr>
    </w:lvl>
    <w:lvl w:ilvl="1">
      <w:start w:val="1"/>
      <w:numFmt w:val="decimal"/>
      <w:lvlText w:val="%1.%2."/>
      <w:lvlJc w:val="left"/>
      <w:pPr>
        <w:ind w:left="1352" w:hanging="360"/>
      </w:pPr>
      <w:rPr>
        <w:rFonts w:eastAsiaTheme="minorEastAsia" w:hint="default"/>
        <w:sz w:val="24"/>
        <w:szCs w:val="24"/>
      </w:rPr>
    </w:lvl>
    <w:lvl w:ilvl="2">
      <w:start w:val="1"/>
      <w:numFmt w:val="decimal"/>
      <w:lvlText w:val="%1.%2.%3."/>
      <w:lvlJc w:val="left"/>
      <w:pPr>
        <w:ind w:left="2704" w:hanging="720"/>
      </w:pPr>
      <w:rPr>
        <w:rFonts w:eastAsiaTheme="minorEastAsia" w:hint="default"/>
      </w:rPr>
    </w:lvl>
    <w:lvl w:ilvl="3">
      <w:start w:val="1"/>
      <w:numFmt w:val="decimal"/>
      <w:lvlText w:val="%1.%2.%3.%4."/>
      <w:lvlJc w:val="left"/>
      <w:pPr>
        <w:ind w:left="3696" w:hanging="720"/>
      </w:pPr>
      <w:rPr>
        <w:rFonts w:eastAsiaTheme="minorEastAsia" w:hint="default"/>
      </w:rPr>
    </w:lvl>
    <w:lvl w:ilvl="4">
      <w:start w:val="1"/>
      <w:numFmt w:val="decimal"/>
      <w:lvlText w:val="%1.%2.%3.%4.%5."/>
      <w:lvlJc w:val="left"/>
      <w:pPr>
        <w:ind w:left="5048" w:hanging="1080"/>
      </w:pPr>
      <w:rPr>
        <w:rFonts w:eastAsiaTheme="minorEastAsia" w:hint="default"/>
      </w:rPr>
    </w:lvl>
    <w:lvl w:ilvl="5">
      <w:start w:val="1"/>
      <w:numFmt w:val="decimal"/>
      <w:lvlText w:val="%1.%2.%3.%4.%5.%6."/>
      <w:lvlJc w:val="left"/>
      <w:pPr>
        <w:ind w:left="6040" w:hanging="1080"/>
      </w:pPr>
      <w:rPr>
        <w:rFonts w:eastAsiaTheme="minorEastAsia" w:hint="default"/>
      </w:rPr>
    </w:lvl>
    <w:lvl w:ilvl="6">
      <w:start w:val="1"/>
      <w:numFmt w:val="decimal"/>
      <w:lvlText w:val="%1.%2.%3.%4.%5.%6.%7."/>
      <w:lvlJc w:val="left"/>
      <w:pPr>
        <w:ind w:left="7392" w:hanging="1440"/>
      </w:pPr>
      <w:rPr>
        <w:rFonts w:eastAsiaTheme="minorEastAsia" w:hint="default"/>
      </w:rPr>
    </w:lvl>
    <w:lvl w:ilvl="7">
      <w:start w:val="1"/>
      <w:numFmt w:val="decimal"/>
      <w:lvlText w:val="%1.%2.%3.%4.%5.%6.%7.%8."/>
      <w:lvlJc w:val="left"/>
      <w:pPr>
        <w:ind w:left="8384" w:hanging="1440"/>
      </w:pPr>
      <w:rPr>
        <w:rFonts w:eastAsiaTheme="minorEastAsia" w:hint="default"/>
      </w:rPr>
    </w:lvl>
    <w:lvl w:ilvl="8">
      <w:start w:val="1"/>
      <w:numFmt w:val="decimal"/>
      <w:lvlText w:val="%1.%2.%3.%4.%5.%6.%7.%8.%9."/>
      <w:lvlJc w:val="left"/>
      <w:pPr>
        <w:ind w:left="9736" w:hanging="1800"/>
      </w:pPr>
      <w:rPr>
        <w:rFonts w:eastAsiaTheme="minorEastAsia" w:hint="default"/>
      </w:rPr>
    </w:lvl>
  </w:abstractNum>
  <w:abstractNum w:abstractNumId="43" w15:restartNumberingAfterBreak="0">
    <w:nsid w:val="1B8B56E7"/>
    <w:multiLevelType w:val="multilevel"/>
    <w:tmpl w:val="E4AC1546"/>
    <w:lvl w:ilvl="0">
      <w:start w:val="1"/>
      <w:numFmt w:val="decimal"/>
      <w:lvlText w:val="%1."/>
      <w:lvlJc w:val="left"/>
      <w:pPr>
        <w:ind w:left="720" w:hanging="360"/>
      </w:pPr>
      <w:rPr>
        <w:rFonts w:hint="default"/>
        <w:b w:val="0"/>
      </w:rPr>
    </w:lvl>
    <w:lvl w:ilvl="1">
      <w:start w:val="1"/>
      <w:numFmt w:val="decimal"/>
      <w:isLgl/>
      <w:lvlText w:val="4.%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1C325BA4"/>
    <w:multiLevelType w:val="multilevel"/>
    <w:tmpl w:val="6FEEA060"/>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1CD96B97"/>
    <w:multiLevelType w:val="multilevel"/>
    <w:tmpl w:val="7B527980"/>
    <w:lvl w:ilvl="0">
      <w:start w:val="3"/>
      <w:numFmt w:val="decimal"/>
      <w:lvlText w:val="%1."/>
      <w:lvlJc w:val="left"/>
      <w:pPr>
        <w:ind w:left="360" w:hanging="360"/>
      </w:pPr>
      <w:rPr>
        <w:rFonts w:asciiTheme="minorHAnsi" w:hAnsiTheme="minorHAnsi" w:cstheme="minorHAnsi" w:hint="default"/>
        <w:b w:val="0"/>
        <w:i w:val="0"/>
        <w:color w:val="auto"/>
        <w:sz w:val="22"/>
        <w:szCs w:val="22"/>
      </w:rPr>
    </w:lvl>
    <w:lvl w:ilvl="1">
      <w:start w:val="1"/>
      <w:numFmt w:val="decimal"/>
      <w:lvlText w:val="3.%2."/>
      <w:lvlJc w:val="left"/>
      <w:pPr>
        <w:ind w:left="1722" w:hanging="360"/>
      </w:pPr>
      <w:rPr>
        <w:rFonts w:asciiTheme="minorHAnsi" w:hAnsiTheme="minorHAnsi" w:cs="Times New Roman" w:hint="default"/>
        <w:b w:val="0"/>
      </w:rPr>
    </w:lvl>
    <w:lvl w:ilvl="2">
      <w:start w:val="1"/>
      <w:numFmt w:val="decimal"/>
      <w:lvlText w:val="%1.%2.%3."/>
      <w:lvlJc w:val="left"/>
      <w:pPr>
        <w:ind w:left="3444" w:hanging="720"/>
      </w:pPr>
      <w:rPr>
        <w:rFonts w:hint="default"/>
      </w:rPr>
    </w:lvl>
    <w:lvl w:ilvl="3">
      <w:start w:val="1"/>
      <w:numFmt w:val="decimal"/>
      <w:lvlText w:val="%1.%2.%3.%4."/>
      <w:lvlJc w:val="left"/>
      <w:pPr>
        <w:ind w:left="4806" w:hanging="720"/>
      </w:pPr>
      <w:rPr>
        <w:rFonts w:hint="default"/>
      </w:rPr>
    </w:lvl>
    <w:lvl w:ilvl="4">
      <w:start w:val="1"/>
      <w:numFmt w:val="decimal"/>
      <w:lvlText w:val="%1.%2.%3.%4.%5."/>
      <w:lvlJc w:val="left"/>
      <w:pPr>
        <w:ind w:left="6528" w:hanging="1080"/>
      </w:pPr>
      <w:rPr>
        <w:rFonts w:hint="default"/>
      </w:rPr>
    </w:lvl>
    <w:lvl w:ilvl="5">
      <w:start w:val="1"/>
      <w:numFmt w:val="decimal"/>
      <w:lvlText w:val="%1.%2.%3.%4.%5.%6."/>
      <w:lvlJc w:val="left"/>
      <w:pPr>
        <w:ind w:left="7890" w:hanging="1080"/>
      </w:pPr>
      <w:rPr>
        <w:rFonts w:hint="default"/>
      </w:rPr>
    </w:lvl>
    <w:lvl w:ilvl="6">
      <w:start w:val="1"/>
      <w:numFmt w:val="decimal"/>
      <w:lvlText w:val="%1.%2.%3.%4.%5.%6.%7."/>
      <w:lvlJc w:val="left"/>
      <w:pPr>
        <w:ind w:left="9612" w:hanging="1440"/>
      </w:pPr>
      <w:rPr>
        <w:rFonts w:hint="default"/>
      </w:rPr>
    </w:lvl>
    <w:lvl w:ilvl="7">
      <w:start w:val="1"/>
      <w:numFmt w:val="decimal"/>
      <w:lvlText w:val="%1.%2.%3.%4.%5.%6.%7.%8."/>
      <w:lvlJc w:val="left"/>
      <w:pPr>
        <w:ind w:left="10974" w:hanging="1440"/>
      </w:pPr>
      <w:rPr>
        <w:rFonts w:hint="default"/>
      </w:rPr>
    </w:lvl>
    <w:lvl w:ilvl="8">
      <w:start w:val="1"/>
      <w:numFmt w:val="decimal"/>
      <w:lvlText w:val="%1.%2.%3.%4.%5.%6.%7.%8.%9."/>
      <w:lvlJc w:val="left"/>
      <w:pPr>
        <w:ind w:left="12696" w:hanging="1800"/>
      </w:pPr>
      <w:rPr>
        <w:rFonts w:hint="default"/>
      </w:rPr>
    </w:lvl>
  </w:abstractNum>
  <w:abstractNum w:abstractNumId="46" w15:restartNumberingAfterBreak="0">
    <w:nsid w:val="1EA00D01"/>
    <w:multiLevelType w:val="multilevel"/>
    <w:tmpl w:val="0415001F"/>
    <w:numStyleLink w:val="Styl3"/>
  </w:abstractNum>
  <w:abstractNum w:abstractNumId="47" w15:restartNumberingAfterBreak="0">
    <w:nsid w:val="1F565E72"/>
    <w:multiLevelType w:val="multilevel"/>
    <w:tmpl w:val="5134BCB0"/>
    <w:styleLink w:val="Styl71"/>
    <w:lvl w:ilvl="0">
      <w:start w:val="6"/>
      <w:numFmt w:val="decimal"/>
      <w:lvlText w:val="%1."/>
      <w:lvlJc w:val="left"/>
      <w:pPr>
        <w:ind w:left="540" w:hanging="540"/>
      </w:pPr>
      <w:rPr>
        <w:rFonts w:cs="Arial" w:hint="default"/>
      </w:rPr>
    </w:lvl>
    <w:lvl w:ilvl="1">
      <w:start w:val="4"/>
      <w:numFmt w:val="decimal"/>
      <w:lvlText w:val="%1.%2."/>
      <w:lvlJc w:val="left"/>
      <w:pPr>
        <w:ind w:left="540" w:hanging="54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48" w15:restartNumberingAfterBreak="0">
    <w:nsid w:val="1F5702CE"/>
    <w:multiLevelType w:val="hybridMultilevel"/>
    <w:tmpl w:val="611A86A6"/>
    <w:lvl w:ilvl="0" w:tplc="0B588EC6">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49" w15:restartNumberingAfterBreak="0">
    <w:nsid w:val="1F761F3E"/>
    <w:multiLevelType w:val="hybridMultilevel"/>
    <w:tmpl w:val="D12059FC"/>
    <w:lvl w:ilvl="0" w:tplc="3C2E15C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200A6322"/>
    <w:multiLevelType w:val="multilevel"/>
    <w:tmpl w:val="714E274A"/>
    <w:styleLink w:val="Styl81"/>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numFmt w:val="decimal"/>
      <w:lvlText w:val=""/>
      <w:lvlJc w:val="left"/>
      <w:rPr>
        <w:rFonts w:ascii="Times New Roman" w:hAnsi="Times New Roman" w:cs="Times New Roman" w:hint="default"/>
      </w:rPr>
    </w:lvl>
    <w:lvl w:ilvl="2">
      <w:numFmt w:val="decimal"/>
      <w:lvlText w:val=""/>
      <w:lvlJc w:val="left"/>
      <w:rPr>
        <w:rFonts w:ascii="Times New Roman" w:hAnsi="Times New Roman" w:cs="Times New Roman" w:hint="default"/>
      </w:rPr>
    </w:lvl>
    <w:lvl w:ilvl="3">
      <w:numFmt w:val="decimal"/>
      <w:lvlText w:val=""/>
      <w:lvlJc w:val="left"/>
      <w:rPr>
        <w:rFonts w:ascii="Times New Roman" w:hAnsi="Times New Roman" w:cs="Times New Roman" w:hint="default"/>
      </w:rPr>
    </w:lvl>
    <w:lvl w:ilvl="4">
      <w:numFmt w:val="decimal"/>
      <w:lvlText w:val=""/>
      <w:lvlJc w:val="left"/>
      <w:rPr>
        <w:rFonts w:ascii="Times New Roman" w:hAnsi="Times New Roman" w:cs="Times New Roman" w:hint="default"/>
      </w:rPr>
    </w:lvl>
    <w:lvl w:ilvl="5">
      <w:numFmt w:val="decimal"/>
      <w:lvlText w:val=""/>
      <w:lvlJc w:val="left"/>
      <w:rPr>
        <w:rFonts w:ascii="Times New Roman" w:hAnsi="Times New Roman" w:cs="Times New Roman" w:hint="default"/>
      </w:rPr>
    </w:lvl>
    <w:lvl w:ilvl="6">
      <w:numFmt w:val="decimal"/>
      <w:lvlText w:val=""/>
      <w:lvlJc w:val="left"/>
      <w:rPr>
        <w:rFonts w:ascii="Times New Roman" w:hAnsi="Times New Roman" w:cs="Times New Roman" w:hint="default"/>
      </w:rPr>
    </w:lvl>
    <w:lvl w:ilvl="7">
      <w:numFmt w:val="decimal"/>
      <w:lvlText w:val=""/>
      <w:lvlJc w:val="left"/>
      <w:rPr>
        <w:rFonts w:ascii="Times New Roman" w:hAnsi="Times New Roman" w:cs="Times New Roman" w:hint="default"/>
      </w:rPr>
    </w:lvl>
    <w:lvl w:ilvl="8">
      <w:numFmt w:val="decimal"/>
      <w:lvlText w:val=""/>
      <w:lvlJc w:val="left"/>
      <w:rPr>
        <w:rFonts w:ascii="Times New Roman" w:hAnsi="Times New Roman" w:cs="Times New Roman" w:hint="default"/>
      </w:rPr>
    </w:lvl>
  </w:abstractNum>
  <w:abstractNum w:abstractNumId="51" w15:restartNumberingAfterBreak="0">
    <w:nsid w:val="20714334"/>
    <w:multiLevelType w:val="multilevel"/>
    <w:tmpl w:val="38BA7EF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6" w:hanging="720"/>
      </w:pPr>
      <w:rPr>
        <w:rFonts w:asciiTheme="minorHAnsi" w:hAnsiTheme="minorHAnsi"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2358" w:hanging="108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570" w:hanging="144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782" w:hanging="180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52" w15:restartNumberingAfterBreak="0">
    <w:nsid w:val="211B35C1"/>
    <w:multiLevelType w:val="multilevel"/>
    <w:tmpl w:val="B30C6CF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3" w15:restartNumberingAfterBreak="0">
    <w:nsid w:val="222648DF"/>
    <w:multiLevelType w:val="multilevel"/>
    <w:tmpl w:val="E6F86548"/>
    <w:name w:val="WW8Num717"/>
    <w:styleLink w:val="Styl741"/>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6"/>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54" w15:restartNumberingAfterBreak="0">
    <w:nsid w:val="22375FBA"/>
    <w:multiLevelType w:val="hybridMultilevel"/>
    <w:tmpl w:val="638A05AC"/>
    <w:lvl w:ilvl="0" w:tplc="20441260">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55" w15:restartNumberingAfterBreak="0">
    <w:nsid w:val="227C18C4"/>
    <w:multiLevelType w:val="multilevel"/>
    <w:tmpl w:val="A4106EE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3065DF2"/>
    <w:multiLevelType w:val="hybridMultilevel"/>
    <w:tmpl w:val="CA6897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4E76788"/>
    <w:multiLevelType w:val="hybridMultilevel"/>
    <w:tmpl w:val="D76CD6DA"/>
    <w:styleLink w:val="Styl831"/>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25F72E1F"/>
    <w:multiLevelType w:val="multilevel"/>
    <w:tmpl w:val="D938D2F4"/>
    <w:lvl w:ilvl="0">
      <w:start w:val="5"/>
      <w:numFmt w:val="decimal"/>
      <w:lvlText w:val="%1."/>
      <w:lvlJc w:val="left"/>
      <w:pPr>
        <w:ind w:left="360" w:hanging="360"/>
      </w:pPr>
      <w:rPr>
        <w:rFonts w:asciiTheme="minorHAnsi" w:hAnsiTheme="minorHAnsi" w:cstheme="minorHAnsi"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26332061"/>
    <w:multiLevelType w:val="hybridMultilevel"/>
    <w:tmpl w:val="C374DE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6415385"/>
    <w:multiLevelType w:val="multilevel"/>
    <w:tmpl w:val="96142158"/>
    <w:lvl w:ilvl="0">
      <w:start w:val="2"/>
      <w:numFmt w:val="decimal"/>
      <w:lvlText w:val="%1."/>
      <w:lvlJc w:val="left"/>
      <w:pPr>
        <w:ind w:left="360" w:hanging="360"/>
      </w:pPr>
      <w:rPr>
        <w:rFonts w:hint="default"/>
      </w:rPr>
    </w:lvl>
    <w:lvl w:ilvl="1">
      <w:start w:val="1"/>
      <w:numFmt w:val="decimal"/>
      <w:lvlText w:val="%1.%2."/>
      <w:lvlJc w:val="left"/>
      <w:pPr>
        <w:ind w:left="362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266531EC"/>
    <w:multiLevelType w:val="multilevel"/>
    <w:tmpl w:val="B69C23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6E852D7"/>
    <w:multiLevelType w:val="multilevel"/>
    <w:tmpl w:val="3266EDFC"/>
    <w:lvl w:ilvl="0">
      <w:start w:val="2"/>
      <w:numFmt w:val="decimal"/>
      <w:lvlText w:val="%1."/>
      <w:lvlJc w:val="left"/>
      <w:pPr>
        <w:ind w:left="720" w:hanging="360"/>
      </w:pPr>
      <w:rPr>
        <w:rFonts w:hint="default"/>
      </w:rPr>
    </w:lvl>
    <w:lvl w:ilvl="1">
      <w:start w:val="1"/>
      <w:numFmt w:val="decimal"/>
      <w:lvlText w:val="2.%2."/>
      <w:lvlJc w:val="left"/>
      <w:pPr>
        <w:ind w:left="78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292D67B7"/>
    <w:multiLevelType w:val="hybridMultilevel"/>
    <w:tmpl w:val="DD2A413A"/>
    <w:lvl w:ilvl="0" w:tplc="20441260">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29C52129"/>
    <w:multiLevelType w:val="multilevel"/>
    <w:tmpl w:val="9FACF10E"/>
    <w:lvl w:ilvl="0">
      <w:start w:val="7"/>
      <w:numFmt w:val="decimal"/>
      <w:lvlText w:val="%1."/>
      <w:lvlJc w:val="left"/>
      <w:pPr>
        <w:ind w:left="360" w:hanging="360"/>
      </w:pPr>
      <w:rPr>
        <w:rFonts w:hint="default"/>
      </w:rPr>
    </w:lvl>
    <w:lvl w:ilvl="1">
      <w:start w:val="1"/>
      <w:numFmt w:val="decimal"/>
      <w:lvlText w:val="%1.%2."/>
      <w:lvlJc w:val="left"/>
      <w:pPr>
        <w:ind w:left="475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15:restartNumberingAfterBreak="0">
    <w:nsid w:val="2A692AEC"/>
    <w:multiLevelType w:val="multilevel"/>
    <w:tmpl w:val="D2C8D348"/>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880"/>
        </w:tabs>
        <w:ind w:left="993" w:hanging="567"/>
      </w:pPr>
      <w:rPr>
        <w:rFonts w:asciiTheme="minorHAnsi" w:hAnsiTheme="minorHAnsi" w:cs="Times New Roman" w:hint="default"/>
        <w:b w:val="0"/>
        <w:bCs w:val="0"/>
        <w:i w:val="0"/>
        <w:iCs w:val="0"/>
        <w:color w:val="auto"/>
        <w:sz w:val="24"/>
        <w:szCs w:val="24"/>
      </w:rPr>
    </w:lvl>
    <w:lvl w:ilvl="2">
      <w:start w:val="1"/>
      <w:numFmt w:val="decimal"/>
      <w:lvlText w:val="%3."/>
      <w:lvlJc w:val="left"/>
      <w:pPr>
        <w:tabs>
          <w:tab w:val="num" w:pos="1361"/>
        </w:tabs>
        <w:ind w:left="1361" w:hanging="794"/>
      </w:pPr>
      <w:rPr>
        <w:rFonts w:ascii="Times New Roman" w:hAnsi="Times New Roman" w:cs="Times New Roman" w:hint="default"/>
        <w:b w:val="0"/>
        <w:bCs w:val="0"/>
        <w:i w:val="0"/>
        <w:iCs w:val="0"/>
        <w:color w:val="auto"/>
        <w:sz w:val="24"/>
        <w:szCs w:val="24"/>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67" w15:restartNumberingAfterBreak="0">
    <w:nsid w:val="2AB21AC1"/>
    <w:multiLevelType w:val="multilevel"/>
    <w:tmpl w:val="0CF090C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2B1A4464"/>
    <w:multiLevelType w:val="hybridMultilevel"/>
    <w:tmpl w:val="9DAA1F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15:restartNumberingAfterBreak="0">
    <w:nsid w:val="2C266B62"/>
    <w:multiLevelType w:val="multilevel"/>
    <w:tmpl w:val="F53E036E"/>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2CAE49E2"/>
    <w:multiLevelType w:val="hybridMultilevel"/>
    <w:tmpl w:val="28B86878"/>
    <w:styleLink w:val="Styl6122"/>
    <w:lvl w:ilvl="0" w:tplc="4336BE8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CF9087B"/>
    <w:multiLevelType w:val="multilevel"/>
    <w:tmpl w:val="AB2AE06E"/>
    <w:lvl w:ilvl="0">
      <w:start w:val="1"/>
      <w:numFmt w:val="decimal"/>
      <w:lvlText w:val="%1."/>
      <w:lvlJc w:val="left"/>
      <w:pPr>
        <w:ind w:left="567" w:hanging="567"/>
      </w:pPr>
      <w:rPr>
        <w:rFonts w:asciiTheme="minorHAnsi" w:eastAsia="Arial" w:hAnsiTheme="minorHAnsi" w:cstheme="minorHAnsi" w:hint="default"/>
        <w:w w:val="91"/>
        <w:sz w:val="24"/>
        <w:szCs w:val="24"/>
        <w:lang w:val="pl-PL" w:eastAsia="en-US" w:bidi="ar-SA"/>
      </w:rPr>
    </w:lvl>
    <w:lvl w:ilvl="1">
      <w:start w:val="1"/>
      <w:numFmt w:val="decimal"/>
      <w:lvlText w:val="%1.%2"/>
      <w:lvlJc w:val="left"/>
      <w:pPr>
        <w:ind w:left="1473" w:hanging="569"/>
      </w:pPr>
      <w:rPr>
        <w:rFonts w:asciiTheme="minorHAnsi" w:eastAsia="Arial" w:hAnsiTheme="minorHAnsi" w:cstheme="minorHAnsi" w:hint="default"/>
        <w:spacing w:val="-1"/>
        <w:w w:val="91"/>
        <w:sz w:val="24"/>
        <w:szCs w:val="24"/>
        <w:lang w:val="pl-PL" w:eastAsia="en-US" w:bidi="ar-SA"/>
      </w:rPr>
    </w:lvl>
    <w:lvl w:ilvl="2">
      <w:numFmt w:val="bullet"/>
      <w:lvlText w:val="•"/>
      <w:lvlJc w:val="left"/>
      <w:pPr>
        <w:ind w:left="2502" w:hanging="569"/>
      </w:pPr>
      <w:rPr>
        <w:rFonts w:hint="default"/>
        <w:lang w:val="pl-PL" w:eastAsia="en-US" w:bidi="ar-SA"/>
      </w:rPr>
    </w:lvl>
    <w:lvl w:ilvl="3">
      <w:numFmt w:val="bullet"/>
      <w:lvlText w:val="•"/>
      <w:lvlJc w:val="left"/>
      <w:pPr>
        <w:ind w:left="3525" w:hanging="569"/>
      </w:pPr>
      <w:rPr>
        <w:rFonts w:hint="default"/>
        <w:lang w:val="pl-PL" w:eastAsia="en-US" w:bidi="ar-SA"/>
      </w:rPr>
    </w:lvl>
    <w:lvl w:ilvl="4">
      <w:numFmt w:val="bullet"/>
      <w:lvlText w:val="•"/>
      <w:lvlJc w:val="left"/>
      <w:pPr>
        <w:ind w:left="4548" w:hanging="569"/>
      </w:pPr>
      <w:rPr>
        <w:rFonts w:hint="default"/>
        <w:lang w:val="pl-PL" w:eastAsia="en-US" w:bidi="ar-SA"/>
      </w:rPr>
    </w:lvl>
    <w:lvl w:ilvl="5">
      <w:numFmt w:val="bullet"/>
      <w:lvlText w:val="•"/>
      <w:lvlJc w:val="left"/>
      <w:pPr>
        <w:ind w:left="5571" w:hanging="569"/>
      </w:pPr>
      <w:rPr>
        <w:rFonts w:hint="default"/>
        <w:lang w:val="pl-PL" w:eastAsia="en-US" w:bidi="ar-SA"/>
      </w:rPr>
    </w:lvl>
    <w:lvl w:ilvl="6">
      <w:numFmt w:val="bullet"/>
      <w:lvlText w:val="•"/>
      <w:lvlJc w:val="left"/>
      <w:pPr>
        <w:ind w:left="6594" w:hanging="569"/>
      </w:pPr>
      <w:rPr>
        <w:rFonts w:hint="default"/>
        <w:lang w:val="pl-PL" w:eastAsia="en-US" w:bidi="ar-SA"/>
      </w:rPr>
    </w:lvl>
    <w:lvl w:ilvl="7">
      <w:numFmt w:val="bullet"/>
      <w:lvlText w:val="•"/>
      <w:lvlJc w:val="left"/>
      <w:pPr>
        <w:ind w:left="7617" w:hanging="569"/>
      </w:pPr>
      <w:rPr>
        <w:rFonts w:hint="default"/>
        <w:lang w:val="pl-PL" w:eastAsia="en-US" w:bidi="ar-SA"/>
      </w:rPr>
    </w:lvl>
    <w:lvl w:ilvl="8">
      <w:numFmt w:val="bullet"/>
      <w:lvlText w:val="•"/>
      <w:lvlJc w:val="left"/>
      <w:pPr>
        <w:ind w:left="8640" w:hanging="569"/>
      </w:pPr>
      <w:rPr>
        <w:rFonts w:hint="default"/>
        <w:lang w:val="pl-PL" w:eastAsia="en-US" w:bidi="ar-SA"/>
      </w:rPr>
    </w:lvl>
  </w:abstractNum>
  <w:abstractNum w:abstractNumId="72" w15:restartNumberingAfterBreak="0">
    <w:nsid w:val="2D0C54CF"/>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2D110F6E"/>
    <w:multiLevelType w:val="multilevel"/>
    <w:tmpl w:val="338251B4"/>
    <w:lvl w:ilvl="0">
      <w:start w:val="16"/>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74" w15:restartNumberingAfterBreak="0">
    <w:nsid w:val="2D794466"/>
    <w:multiLevelType w:val="hybridMultilevel"/>
    <w:tmpl w:val="8FCC3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DC05FA5"/>
    <w:multiLevelType w:val="hybridMultilevel"/>
    <w:tmpl w:val="F56CC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09D35C5"/>
    <w:multiLevelType w:val="hybridMultilevel"/>
    <w:tmpl w:val="CE508C00"/>
    <w:styleLink w:val="Styl811"/>
    <w:lvl w:ilvl="0" w:tplc="5CAA523C">
      <w:start w:val="1"/>
      <w:numFmt w:val="decimal"/>
      <w:lvlText w:val="%1)"/>
      <w:lvlJc w:val="left"/>
      <w:pPr>
        <w:ind w:left="791" w:hanging="360"/>
      </w:pPr>
      <w:rPr>
        <w:rFonts w:ascii="Times New Roman" w:hAnsi="Times New Roman" w:cs="Times New Roman"/>
      </w:rPr>
    </w:lvl>
    <w:lvl w:ilvl="1" w:tplc="04150019">
      <w:start w:val="1"/>
      <w:numFmt w:val="lowerLetter"/>
      <w:lvlText w:val="%2."/>
      <w:lvlJc w:val="left"/>
      <w:pPr>
        <w:ind w:left="1511" w:hanging="360"/>
      </w:pPr>
      <w:rPr>
        <w:rFonts w:ascii="Times New Roman" w:hAnsi="Times New Roman" w:cs="Times New Roman"/>
      </w:rPr>
    </w:lvl>
    <w:lvl w:ilvl="2" w:tplc="0415001B">
      <w:start w:val="1"/>
      <w:numFmt w:val="lowerRoman"/>
      <w:lvlText w:val="%3."/>
      <w:lvlJc w:val="right"/>
      <w:pPr>
        <w:ind w:left="2231" w:hanging="180"/>
      </w:pPr>
      <w:rPr>
        <w:rFonts w:ascii="Times New Roman" w:hAnsi="Times New Roman" w:cs="Times New Roman"/>
      </w:rPr>
    </w:lvl>
    <w:lvl w:ilvl="3" w:tplc="3D1829DA">
      <w:start w:val="1"/>
      <w:numFmt w:val="decimal"/>
      <w:lvlText w:val="%4."/>
      <w:lvlJc w:val="left"/>
      <w:pPr>
        <w:ind w:left="2951" w:hanging="360"/>
      </w:pPr>
      <w:rPr>
        <w:rFonts w:ascii="Times New Roman" w:hAnsi="Times New Roman" w:cs="Times New Roman"/>
      </w:rPr>
    </w:lvl>
    <w:lvl w:ilvl="4" w:tplc="04150019">
      <w:start w:val="1"/>
      <w:numFmt w:val="lowerLetter"/>
      <w:lvlText w:val="%5."/>
      <w:lvlJc w:val="left"/>
      <w:pPr>
        <w:ind w:left="3671" w:hanging="360"/>
      </w:pPr>
      <w:rPr>
        <w:rFonts w:ascii="Times New Roman" w:hAnsi="Times New Roman" w:cs="Times New Roman"/>
      </w:rPr>
    </w:lvl>
    <w:lvl w:ilvl="5" w:tplc="0415001B">
      <w:start w:val="1"/>
      <w:numFmt w:val="lowerRoman"/>
      <w:lvlText w:val="%6."/>
      <w:lvlJc w:val="right"/>
      <w:pPr>
        <w:ind w:left="4391" w:hanging="180"/>
      </w:pPr>
      <w:rPr>
        <w:rFonts w:ascii="Times New Roman" w:hAnsi="Times New Roman" w:cs="Times New Roman"/>
      </w:rPr>
    </w:lvl>
    <w:lvl w:ilvl="6" w:tplc="0415000F">
      <w:start w:val="1"/>
      <w:numFmt w:val="decimal"/>
      <w:lvlText w:val="%7."/>
      <w:lvlJc w:val="left"/>
      <w:pPr>
        <w:ind w:left="5111" w:hanging="360"/>
      </w:pPr>
      <w:rPr>
        <w:rFonts w:ascii="Times New Roman" w:hAnsi="Times New Roman" w:cs="Times New Roman"/>
      </w:rPr>
    </w:lvl>
    <w:lvl w:ilvl="7" w:tplc="04150019">
      <w:start w:val="1"/>
      <w:numFmt w:val="lowerLetter"/>
      <w:lvlText w:val="%8."/>
      <w:lvlJc w:val="left"/>
      <w:pPr>
        <w:ind w:left="5831" w:hanging="360"/>
      </w:pPr>
      <w:rPr>
        <w:rFonts w:ascii="Times New Roman" w:hAnsi="Times New Roman" w:cs="Times New Roman"/>
      </w:rPr>
    </w:lvl>
    <w:lvl w:ilvl="8" w:tplc="0415001B">
      <w:start w:val="1"/>
      <w:numFmt w:val="lowerRoman"/>
      <w:lvlText w:val="%9."/>
      <w:lvlJc w:val="right"/>
      <w:pPr>
        <w:ind w:left="6551" w:hanging="180"/>
      </w:pPr>
      <w:rPr>
        <w:rFonts w:ascii="Times New Roman" w:hAnsi="Times New Roman" w:cs="Times New Roman"/>
      </w:rPr>
    </w:lvl>
  </w:abstractNum>
  <w:abstractNum w:abstractNumId="77" w15:restartNumberingAfterBreak="0">
    <w:nsid w:val="318452A9"/>
    <w:multiLevelType w:val="hybridMultilevel"/>
    <w:tmpl w:val="A0DE0E70"/>
    <w:lvl w:ilvl="0" w:tplc="1624D1F8">
      <w:start w:val="1"/>
      <w:numFmt w:val="decimal"/>
      <w:lvlText w:val="%1."/>
      <w:lvlJc w:val="left"/>
      <w:pPr>
        <w:ind w:left="720" w:hanging="360"/>
      </w:pPr>
      <w:rPr>
        <w:rFonts w:asciiTheme="minorHAnsi" w:hAnsiTheme="minorHAnsi" w:cstheme="minorHAnsi" w:hint="default"/>
        <w:b w:val="0"/>
        <w:bCs w:val="0"/>
      </w:rPr>
    </w:lvl>
    <w:lvl w:ilvl="1" w:tplc="0415000F">
      <w:start w:val="1"/>
      <w:numFmt w:val="decimal"/>
      <w:lvlText w:val="%2."/>
      <w:lvlJc w:val="left"/>
      <w:pPr>
        <w:ind w:left="1440" w:hanging="360"/>
      </w:pPr>
      <w:rPr>
        <w:rFonts w:ascii="Times New Roman" w:hAnsi="Times New Roman" w:cs="Times New Roman"/>
      </w:rPr>
    </w:lvl>
    <w:lvl w:ilvl="2" w:tplc="4412E092">
      <w:start w:val="1"/>
      <w:numFmt w:val="decimal"/>
      <w:lvlText w:val="%3)"/>
      <w:lvlJc w:val="left"/>
      <w:pPr>
        <w:ind w:left="2340" w:hanging="360"/>
      </w:pPr>
      <w:rPr>
        <w:rFonts w:ascii="Times New Roman" w:hAnsi="Times New Roman" w:cs="Times New Roman" w:hint="default"/>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78" w15:restartNumberingAfterBreak="0">
    <w:nsid w:val="31B8230A"/>
    <w:multiLevelType w:val="multilevel"/>
    <w:tmpl w:val="AD5403BE"/>
    <w:styleLink w:val="Styl8112"/>
    <w:lvl w:ilvl="0">
      <w:start w:val="1"/>
      <w:numFmt w:val="decimal"/>
      <w:lvlText w:val="%1."/>
      <w:lvlJc w:val="left"/>
      <w:pPr>
        <w:ind w:left="360" w:hanging="360"/>
      </w:pPr>
      <w:rPr>
        <w:rFonts w:ascii="Times New Roman" w:hAnsi="Times New Roman" w:cs="Times New Roman" w:hint="default"/>
        <w:b w:val="0"/>
        <w:bCs w:val="0"/>
        <w:i w:val="0"/>
        <w:iCs w:val="0"/>
        <w:color w:val="auto"/>
        <w:sz w:val="24"/>
        <w:szCs w:val="24"/>
      </w:rPr>
    </w:lvl>
    <w:lvl w:ilvl="1">
      <w:start w:val="1"/>
      <w:numFmt w:val="decimal"/>
      <w:lvlText w:val="%1.%2."/>
      <w:lvlJc w:val="left"/>
      <w:pPr>
        <w:ind w:left="792" w:hanging="432"/>
      </w:pPr>
      <w:rPr>
        <w:rFonts w:ascii="Times New Roman" w:hAnsi="Times New Roman" w:cs="Times New Roman" w:hint="default"/>
        <w:b w:val="0"/>
        <w:bCs w:val="0"/>
        <w:color w:val="auto"/>
        <w:sz w:val="22"/>
        <w:szCs w:val="22"/>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79" w15:restartNumberingAfterBreak="0">
    <w:nsid w:val="32FB0F3D"/>
    <w:multiLevelType w:val="multilevel"/>
    <w:tmpl w:val="A984A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3092BFF"/>
    <w:multiLevelType w:val="hybridMultilevel"/>
    <w:tmpl w:val="3AB0E792"/>
    <w:lvl w:ilvl="0" w:tplc="57D2975E">
      <w:start w:val="1"/>
      <w:numFmt w:val="decimal"/>
      <w:lvlText w:val="2.%1."/>
      <w:lvlJc w:val="left"/>
      <w:pPr>
        <w:ind w:left="1146" w:hanging="360"/>
      </w:pPr>
      <w:rPr>
        <w:rFonts w:ascii="Calibri" w:hAnsi="Calibri" w:cs="Times New Roman" w:hint="default"/>
      </w:rPr>
    </w:lvl>
    <w:lvl w:ilvl="1" w:tplc="04150019">
      <w:start w:val="1"/>
      <w:numFmt w:val="lowerLetter"/>
      <w:lvlText w:val="%2."/>
      <w:lvlJc w:val="left"/>
      <w:pPr>
        <w:ind w:left="1866" w:hanging="360"/>
      </w:pPr>
      <w:rPr>
        <w:rFonts w:ascii="Times New Roman" w:hAnsi="Times New Roman" w:cs="Times New Roman"/>
      </w:rPr>
    </w:lvl>
    <w:lvl w:ilvl="2" w:tplc="0415001B">
      <w:start w:val="1"/>
      <w:numFmt w:val="lowerRoman"/>
      <w:lvlText w:val="%3."/>
      <w:lvlJc w:val="right"/>
      <w:pPr>
        <w:ind w:left="2586" w:hanging="180"/>
      </w:pPr>
      <w:rPr>
        <w:rFonts w:ascii="Times New Roman" w:hAnsi="Times New Roman" w:cs="Times New Roman"/>
      </w:rPr>
    </w:lvl>
    <w:lvl w:ilvl="3" w:tplc="0415000F">
      <w:start w:val="1"/>
      <w:numFmt w:val="decimal"/>
      <w:lvlText w:val="%4."/>
      <w:lvlJc w:val="left"/>
      <w:pPr>
        <w:ind w:left="3306" w:hanging="360"/>
      </w:pPr>
      <w:rPr>
        <w:rFonts w:ascii="Times New Roman" w:hAnsi="Times New Roman" w:cs="Times New Roman"/>
      </w:rPr>
    </w:lvl>
    <w:lvl w:ilvl="4" w:tplc="04150019">
      <w:start w:val="1"/>
      <w:numFmt w:val="lowerLetter"/>
      <w:lvlText w:val="%5."/>
      <w:lvlJc w:val="left"/>
      <w:pPr>
        <w:ind w:left="4026" w:hanging="360"/>
      </w:pPr>
      <w:rPr>
        <w:rFonts w:ascii="Times New Roman" w:hAnsi="Times New Roman" w:cs="Times New Roman"/>
      </w:rPr>
    </w:lvl>
    <w:lvl w:ilvl="5" w:tplc="0415001B">
      <w:start w:val="1"/>
      <w:numFmt w:val="lowerRoman"/>
      <w:lvlText w:val="%6."/>
      <w:lvlJc w:val="right"/>
      <w:pPr>
        <w:ind w:left="4746" w:hanging="180"/>
      </w:pPr>
      <w:rPr>
        <w:rFonts w:ascii="Times New Roman" w:hAnsi="Times New Roman" w:cs="Times New Roman"/>
      </w:rPr>
    </w:lvl>
    <w:lvl w:ilvl="6" w:tplc="0415000F">
      <w:start w:val="1"/>
      <w:numFmt w:val="decimal"/>
      <w:lvlText w:val="%7."/>
      <w:lvlJc w:val="left"/>
      <w:pPr>
        <w:ind w:left="5466" w:hanging="360"/>
      </w:pPr>
      <w:rPr>
        <w:rFonts w:ascii="Times New Roman" w:hAnsi="Times New Roman" w:cs="Times New Roman"/>
      </w:rPr>
    </w:lvl>
    <w:lvl w:ilvl="7" w:tplc="04150019">
      <w:start w:val="1"/>
      <w:numFmt w:val="lowerLetter"/>
      <w:lvlText w:val="%8."/>
      <w:lvlJc w:val="left"/>
      <w:pPr>
        <w:ind w:left="6186" w:hanging="360"/>
      </w:pPr>
      <w:rPr>
        <w:rFonts w:ascii="Times New Roman" w:hAnsi="Times New Roman" w:cs="Times New Roman"/>
      </w:rPr>
    </w:lvl>
    <w:lvl w:ilvl="8" w:tplc="0415001B">
      <w:start w:val="1"/>
      <w:numFmt w:val="lowerRoman"/>
      <w:lvlText w:val="%9."/>
      <w:lvlJc w:val="right"/>
      <w:pPr>
        <w:ind w:left="6906" w:hanging="180"/>
      </w:pPr>
      <w:rPr>
        <w:rFonts w:ascii="Times New Roman" w:hAnsi="Times New Roman" w:cs="Times New Roman"/>
      </w:rPr>
    </w:lvl>
  </w:abstractNum>
  <w:abstractNum w:abstractNumId="81" w15:restartNumberingAfterBreak="0">
    <w:nsid w:val="33B15BF5"/>
    <w:multiLevelType w:val="multilevel"/>
    <w:tmpl w:val="A2284B02"/>
    <w:lvl w:ilvl="0">
      <w:start w:val="1"/>
      <w:numFmt w:val="decimal"/>
      <w:lvlText w:val="%1."/>
      <w:lvlJc w:val="left"/>
      <w:pPr>
        <w:tabs>
          <w:tab w:val="num" w:pos="360"/>
        </w:tabs>
        <w:ind w:left="360" w:hanging="360"/>
      </w:pPr>
      <w:rPr>
        <w:rFonts w:asciiTheme="minorHAnsi" w:hAnsiTheme="minorHAnsi" w:cs="Times New Roman"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2" w15:restartNumberingAfterBreak="0">
    <w:nsid w:val="347C346E"/>
    <w:multiLevelType w:val="multilevel"/>
    <w:tmpl w:val="2A92A9A0"/>
    <w:styleLink w:val="Styl8311"/>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Times New Roman" w:hAnsi="Times New Roman" w:cs="Times New Roman" w:hint="default"/>
        <w:b w:val="0"/>
        <w:bCs w:val="0"/>
        <w:i w:val="0"/>
        <w:iCs w:val="0"/>
        <w:color w:val="auto"/>
        <w:sz w:val="22"/>
        <w:szCs w:val="22"/>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83" w15:restartNumberingAfterBreak="0">
    <w:nsid w:val="34932F92"/>
    <w:multiLevelType w:val="multilevel"/>
    <w:tmpl w:val="F82C76CE"/>
    <w:lvl w:ilvl="0">
      <w:start w:val="12"/>
      <w:numFmt w:val="decimal"/>
      <w:lvlText w:val="%1."/>
      <w:lvlJc w:val="left"/>
      <w:pPr>
        <w:ind w:left="444" w:hanging="444"/>
      </w:pPr>
      <w:rPr>
        <w:rFonts w:hint="default"/>
        <w:b w:val="0"/>
        <w:bCs/>
      </w:rPr>
    </w:lvl>
    <w:lvl w:ilvl="1">
      <w:start w:val="1"/>
      <w:numFmt w:val="decimal"/>
      <w:lvlText w:val="%1.%2."/>
      <w:lvlJc w:val="left"/>
      <w:pPr>
        <w:ind w:left="1950" w:hanging="444"/>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84" w15:restartNumberingAfterBreak="0">
    <w:nsid w:val="36757348"/>
    <w:multiLevelType w:val="multilevel"/>
    <w:tmpl w:val="E4A2A098"/>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5" w15:restartNumberingAfterBreak="0">
    <w:nsid w:val="36B040DC"/>
    <w:multiLevelType w:val="multilevel"/>
    <w:tmpl w:val="E63C4E5E"/>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lowerLetter"/>
      <w:lvlText w:val="%3)"/>
      <w:lvlJc w:val="left"/>
      <w:pPr>
        <w:ind w:left="928" w:hanging="360"/>
      </w:p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6" w15:restartNumberingAfterBreak="0">
    <w:nsid w:val="36BB5C29"/>
    <w:multiLevelType w:val="hybridMultilevel"/>
    <w:tmpl w:val="D1E828B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7" w15:restartNumberingAfterBreak="0">
    <w:nsid w:val="382355CF"/>
    <w:multiLevelType w:val="multilevel"/>
    <w:tmpl w:val="27FA12A8"/>
    <w:lvl w:ilvl="0">
      <w:start w:val="3"/>
      <w:numFmt w:val="decimal"/>
      <w:pStyle w:val="Tiret1"/>
      <w:lvlText w:val="%1."/>
      <w:lvlJc w:val="left"/>
      <w:pPr>
        <w:tabs>
          <w:tab w:val="num" w:pos="397"/>
        </w:tabs>
        <w:ind w:left="397" w:hanging="397"/>
      </w:pPr>
      <w:rPr>
        <w:rFonts w:ascii="Times New Roman" w:hAnsi="Times New Roman" w:cs="Times New Roman" w:hint="default"/>
      </w:rPr>
    </w:lvl>
    <w:lvl w:ilvl="1">
      <w:start w:val="1"/>
      <w:numFmt w:val="decimal"/>
      <w:isLgl/>
      <w:lvlText w:val="%1.%2"/>
      <w:lvlJc w:val="left"/>
      <w:pPr>
        <w:ind w:left="420" w:hanging="4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8" w15:restartNumberingAfterBreak="0">
    <w:nsid w:val="383B7CCB"/>
    <w:multiLevelType w:val="multilevel"/>
    <w:tmpl w:val="EE6E8CE2"/>
    <w:styleLink w:val="Styl813"/>
    <w:lvl w:ilvl="0">
      <w:start w:val="2"/>
      <w:numFmt w:val="decimal"/>
      <w:lvlText w:val="%1."/>
      <w:lvlJc w:val="left"/>
      <w:pPr>
        <w:tabs>
          <w:tab w:val="num" w:pos="360"/>
        </w:tabs>
        <w:ind w:left="360" w:hanging="360"/>
      </w:pPr>
      <w:rPr>
        <w:rFonts w:ascii="Times New Roman" w:hAnsi="Times New Roman" w:cs="Times New Roman"/>
        <w:b w:val="0"/>
        <w:bCs w:val="0"/>
        <w:i w:val="0"/>
        <w:iCs w:val="0"/>
      </w:rPr>
    </w:lvl>
    <w:lvl w:ilvl="1">
      <w:start w:val="1"/>
      <w:numFmt w:val="bullet"/>
      <w:lvlText w:val=""/>
      <w:lvlJc w:val="left"/>
      <w:pPr>
        <w:ind w:left="3196" w:hanging="360"/>
      </w:pPr>
      <w:rPr>
        <w:rFonts w:ascii="Symbol" w:hAnsi="Symbol" w:cs="Symbol" w:hint="default"/>
      </w:rPr>
    </w:lvl>
    <w:lvl w:ilvl="2">
      <w:start w:val="1"/>
      <w:numFmt w:val="decimal"/>
      <w:isLgl/>
      <w:lvlText w:val="%1.%2.%3"/>
      <w:lvlJc w:val="left"/>
      <w:pPr>
        <w:ind w:left="720" w:hanging="720"/>
      </w:pPr>
      <w:rPr>
        <w:rFonts w:ascii="Times New Roman" w:hAnsi="Times New Roman" w:cs="Times New Roman"/>
      </w:rPr>
    </w:lvl>
    <w:lvl w:ilvl="3">
      <w:start w:val="1"/>
      <w:numFmt w:val="decimal"/>
      <w:isLgl/>
      <w:lvlText w:val="%1.%2.%3.%4"/>
      <w:lvlJc w:val="left"/>
      <w:pPr>
        <w:ind w:left="720" w:hanging="720"/>
      </w:pPr>
      <w:rPr>
        <w:rFonts w:ascii="Times New Roman" w:hAnsi="Times New Roman" w:cs="Times New Roman"/>
      </w:rPr>
    </w:lvl>
    <w:lvl w:ilvl="4">
      <w:start w:val="1"/>
      <w:numFmt w:val="decimal"/>
      <w:isLgl/>
      <w:lvlText w:val="%1.%2.%3.%4.%5"/>
      <w:lvlJc w:val="left"/>
      <w:pPr>
        <w:ind w:left="1080" w:hanging="1080"/>
      </w:pPr>
      <w:rPr>
        <w:rFonts w:ascii="Times New Roman" w:hAnsi="Times New Roman" w:cs="Times New Roman"/>
      </w:rPr>
    </w:lvl>
    <w:lvl w:ilvl="5">
      <w:start w:val="1"/>
      <w:numFmt w:val="decimal"/>
      <w:isLgl/>
      <w:lvlText w:val="%1.%2.%3.%4.%5.%6"/>
      <w:lvlJc w:val="left"/>
      <w:pPr>
        <w:ind w:left="1080" w:hanging="1080"/>
      </w:pPr>
      <w:rPr>
        <w:rFonts w:ascii="Times New Roman" w:hAnsi="Times New Roman" w:cs="Times New Roman"/>
      </w:rPr>
    </w:lvl>
    <w:lvl w:ilvl="6">
      <w:start w:val="1"/>
      <w:numFmt w:val="decimal"/>
      <w:isLgl/>
      <w:lvlText w:val="%1.%2.%3.%4.%5.%6.%7"/>
      <w:lvlJc w:val="left"/>
      <w:pPr>
        <w:ind w:left="1440" w:hanging="1440"/>
      </w:pPr>
      <w:rPr>
        <w:rFonts w:ascii="Times New Roman" w:hAnsi="Times New Roman" w:cs="Times New Roman"/>
      </w:rPr>
    </w:lvl>
    <w:lvl w:ilvl="7">
      <w:start w:val="1"/>
      <w:numFmt w:val="decimal"/>
      <w:isLgl/>
      <w:lvlText w:val="%1.%2.%3.%4.%5.%6.%7.%8"/>
      <w:lvlJc w:val="left"/>
      <w:pPr>
        <w:ind w:left="1440" w:hanging="1440"/>
      </w:pPr>
      <w:rPr>
        <w:rFonts w:ascii="Times New Roman" w:hAnsi="Times New Roman" w:cs="Times New Roman"/>
      </w:rPr>
    </w:lvl>
    <w:lvl w:ilvl="8">
      <w:start w:val="1"/>
      <w:numFmt w:val="decimal"/>
      <w:isLgl/>
      <w:lvlText w:val="%1.%2.%3.%4.%5.%6.%7.%8.%9"/>
      <w:lvlJc w:val="left"/>
      <w:pPr>
        <w:ind w:left="1440" w:hanging="1440"/>
      </w:pPr>
      <w:rPr>
        <w:rFonts w:ascii="Times New Roman" w:hAnsi="Times New Roman" w:cs="Times New Roman"/>
      </w:rPr>
    </w:lvl>
  </w:abstractNum>
  <w:abstractNum w:abstractNumId="89" w15:restartNumberingAfterBreak="0">
    <w:nsid w:val="399010EB"/>
    <w:multiLevelType w:val="multilevel"/>
    <w:tmpl w:val="43B60DB4"/>
    <w:lvl w:ilvl="0">
      <w:start w:val="9"/>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3AB91033"/>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BBB22F5"/>
    <w:multiLevelType w:val="multilevel"/>
    <w:tmpl w:val="31D8B4E2"/>
    <w:styleLink w:val="Styl81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3D40063A"/>
    <w:multiLevelType w:val="hybridMultilevel"/>
    <w:tmpl w:val="08589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D551A06"/>
    <w:multiLevelType w:val="hybridMultilevel"/>
    <w:tmpl w:val="1FA2DB1A"/>
    <w:styleLink w:val="Styl61"/>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28B86F58">
      <w:start w:val="1"/>
      <w:numFmt w:val="decimal"/>
      <w:lvlText w:val="%2)"/>
      <w:lvlJc w:val="left"/>
      <w:pPr>
        <w:tabs>
          <w:tab w:val="num" w:pos="1440"/>
        </w:tabs>
        <w:ind w:left="1440" w:hanging="360"/>
      </w:pPr>
      <w:rPr>
        <w:rFonts w:ascii="Times New Roman" w:hAnsi="Times New Roman" w:cs="Times New Roman" w:hint="default"/>
        <w:i w:val="0"/>
      </w:rPr>
    </w:lvl>
    <w:lvl w:ilvl="2" w:tplc="07E071D0" w:tentative="1">
      <w:start w:val="1"/>
      <w:numFmt w:val="bullet"/>
      <w:lvlText w:val=""/>
      <w:lvlJc w:val="left"/>
      <w:pPr>
        <w:tabs>
          <w:tab w:val="num" w:pos="2160"/>
        </w:tabs>
        <w:ind w:left="2160" w:hanging="360"/>
      </w:pPr>
      <w:rPr>
        <w:rFonts w:ascii="Wingdings" w:hAnsi="Wingdings" w:hint="default"/>
      </w:rPr>
    </w:lvl>
    <w:lvl w:ilvl="3" w:tplc="39CA6BB0" w:tentative="1">
      <w:start w:val="1"/>
      <w:numFmt w:val="bullet"/>
      <w:lvlText w:val=""/>
      <w:lvlJc w:val="left"/>
      <w:pPr>
        <w:tabs>
          <w:tab w:val="num" w:pos="2880"/>
        </w:tabs>
        <w:ind w:left="2880" w:hanging="360"/>
      </w:pPr>
      <w:rPr>
        <w:rFonts w:ascii="Symbol" w:hAnsi="Symbol" w:hint="default"/>
      </w:rPr>
    </w:lvl>
    <w:lvl w:ilvl="4" w:tplc="B566A70C"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E2C563D"/>
    <w:multiLevelType w:val="singleLevel"/>
    <w:tmpl w:val="72CEC5C4"/>
    <w:lvl w:ilvl="0">
      <w:start w:val="1"/>
      <w:numFmt w:val="bullet"/>
      <w:pStyle w:val="opispola"/>
      <w:lvlText w:val=""/>
      <w:lvlJc w:val="left"/>
      <w:pPr>
        <w:tabs>
          <w:tab w:val="num" w:pos="360"/>
        </w:tabs>
        <w:ind w:left="360" w:hanging="360"/>
      </w:pPr>
      <w:rPr>
        <w:rFonts w:ascii="Symbol" w:hAnsi="Symbol" w:cs="Symbol" w:hint="default"/>
      </w:rPr>
    </w:lvl>
  </w:abstractNum>
  <w:abstractNum w:abstractNumId="95" w15:restartNumberingAfterBreak="0">
    <w:nsid w:val="3ED66B2D"/>
    <w:multiLevelType w:val="multilevel"/>
    <w:tmpl w:val="0415001F"/>
    <w:styleLink w:val="Styl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056714F"/>
    <w:multiLevelType w:val="multilevel"/>
    <w:tmpl w:val="5F40A02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0B0683E"/>
    <w:multiLevelType w:val="multilevel"/>
    <w:tmpl w:val="A8DECA2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hAnsiTheme="minorHAnsi" w:cs="Times New Roman" w:hint="default"/>
        <w:b w:val="0"/>
        <w:i w:val="0"/>
        <w:color w:val="auto"/>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8" w15:restartNumberingAfterBreak="0">
    <w:nsid w:val="428249E1"/>
    <w:multiLevelType w:val="hybridMultilevel"/>
    <w:tmpl w:val="02B646C6"/>
    <w:styleLink w:val="Styl61211"/>
    <w:lvl w:ilvl="0" w:tplc="C68C9C6C">
      <w:start w:val="1"/>
      <w:numFmt w:val="ordinal"/>
      <w:lvlText w:val="8.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457035C"/>
    <w:multiLevelType w:val="hybridMultilevel"/>
    <w:tmpl w:val="42B45A4C"/>
    <w:lvl w:ilvl="0" w:tplc="A2EE22BE">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0" w15:restartNumberingAfterBreak="0">
    <w:nsid w:val="44F72A52"/>
    <w:multiLevelType w:val="hybridMultilevel"/>
    <w:tmpl w:val="DDFCBD10"/>
    <w:lvl w:ilvl="0" w:tplc="76FE5FB4">
      <w:start w:val="1"/>
      <w:numFmt w:val="decimal"/>
      <w:lvlText w:val="%1."/>
      <w:lvlJc w:val="left"/>
      <w:pPr>
        <w:ind w:left="720" w:hanging="360"/>
      </w:pPr>
    </w:lvl>
    <w:lvl w:ilvl="1" w:tplc="04150017">
      <w:start w:val="1"/>
      <w:numFmt w:val="lowerLetter"/>
      <w:lvlText w:val="%2)"/>
      <w:lvlJc w:val="left"/>
      <w:pPr>
        <w:ind w:left="1440" w:hanging="360"/>
      </w:pPr>
    </w:lvl>
    <w:lvl w:ilvl="2" w:tplc="D30C2886">
      <w:start w:val="1"/>
      <w:numFmt w:val="lowerRoman"/>
      <w:lvlText w:val="%3."/>
      <w:lvlJc w:val="right"/>
      <w:pPr>
        <w:ind w:left="2160" w:hanging="180"/>
      </w:pPr>
    </w:lvl>
    <w:lvl w:ilvl="3" w:tplc="1F2A0BD6">
      <w:start w:val="1"/>
      <w:numFmt w:val="decimal"/>
      <w:lvlText w:val="%4."/>
      <w:lvlJc w:val="left"/>
      <w:pPr>
        <w:ind w:left="2880" w:hanging="360"/>
      </w:pPr>
    </w:lvl>
    <w:lvl w:ilvl="4" w:tplc="7C728972">
      <w:start w:val="1"/>
      <w:numFmt w:val="lowerLetter"/>
      <w:lvlText w:val="%5."/>
      <w:lvlJc w:val="left"/>
      <w:pPr>
        <w:ind w:left="3600" w:hanging="360"/>
      </w:pPr>
    </w:lvl>
    <w:lvl w:ilvl="5" w:tplc="584CF470">
      <w:start w:val="1"/>
      <w:numFmt w:val="lowerRoman"/>
      <w:lvlText w:val="%6."/>
      <w:lvlJc w:val="right"/>
      <w:pPr>
        <w:ind w:left="4320" w:hanging="180"/>
      </w:pPr>
    </w:lvl>
    <w:lvl w:ilvl="6" w:tplc="FE9C2AFC">
      <w:start w:val="1"/>
      <w:numFmt w:val="decimal"/>
      <w:lvlText w:val="%7."/>
      <w:lvlJc w:val="left"/>
      <w:pPr>
        <w:ind w:left="5040" w:hanging="360"/>
      </w:pPr>
    </w:lvl>
    <w:lvl w:ilvl="7" w:tplc="4D5AE74E">
      <w:start w:val="1"/>
      <w:numFmt w:val="lowerLetter"/>
      <w:lvlText w:val="%8."/>
      <w:lvlJc w:val="left"/>
      <w:pPr>
        <w:ind w:left="5760" w:hanging="360"/>
      </w:pPr>
    </w:lvl>
    <w:lvl w:ilvl="8" w:tplc="2B1AD2AA">
      <w:start w:val="1"/>
      <w:numFmt w:val="lowerRoman"/>
      <w:lvlText w:val="%9."/>
      <w:lvlJc w:val="right"/>
      <w:pPr>
        <w:ind w:left="6480" w:hanging="180"/>
      </w:pPr>
    </w:lvl>
  </w:abstractNum>
  <w:abstractNum w:abstractNumId="101" w15:restartNumberingAfterBreak="0">
    <w:nsid w:val="453953EC"/>
    <w:multiLevelType w:val="hybridMultilevel"/>
    <w:tmpl w:val="8E66502E"/>
    <w:styleLink w:val="Styl84"/>
    <w:lvl w:ilvl="0" w:tplc="7226BA80">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02" w15:restartNumberingAfterBreak="0">
    <w:nsid w:val="46E634D4"/>
    <w:multiLevelType w:val="hybridMultilevel"/>
    <w:tmpl w:val="A41C6F70"/>
    <w:lvl w:ilvl="0" w:tplc="7C789E06">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3" w15:restartNumberingAfterBreak="0">
    <w:nsid w:val="47A95EC2"/>
    <w:multiLevelType w:val="hybridMultilevel"/>
    <w:tmpl w:val="676E78B8"/>
    <w:lvl w:ilvl="0" w:tplc="A626AFB2">
      <w:start w:val="1"/>
      <w:numFmt w:val="decimal"/>
      <w:lvlRestart w:val="0"/>
      <w:pStyle w:val="stylA"/>
      <w:lvlText w:val="%1."/>
      <w:lvlJc w:val="left"/>
      <w:pPr>
        <w:tabs>
          <w:tab w:val="num" w:pos="360"/>
        </w:tabs>
        <w:ind w:left="360" w:hanging="360"/>
      </w:pPr>
      <w:rPr>
        <w:rFonts w:cs="Times New Roman" w:hint="default"/>
        <w:b w:val="0"/>
        <w:i w:val="0"/>
        <w:color w:val="auto"/>
      </w:rPr>
    </w:lvl>
    <w:lvl w:ilvl="1" w:tplc="04150019">
      <w:start w:val="1"/>
      <w:numFmt w:val="lowerLetter"/>
      <w:pStyle w:val="stylB"/>
      <w:lvlText w:val="%2."/>
      <w:lvlJc w:val="left"/>
      <w:pPr>
        <w:tabs>
          <w:tab w:val="num" w:pos="717"/>
        </w:tabs>
        <w:ind w:left="717" w:hanging="360"/>
      </w:pPr>
      <w:rPr>
        <w:rFonts w:cs="Times New Roman" w:hint="default"/>
        <w:b w:val="0"/>
        <w:i w:val="0"/>
        <w:color w:val="auto"/>
      </w:rPr>
    </w:lvl>
    <w:lvl w:ilvl="2" w:tplc="0415001B">
      <w:start w:val="1"/>
      <w:numFmt w:val="lowerRoman"/>
      <w:lvlText w:val="%3."/>
      <w:lvlJc w:val="right"/>
      <w:pPr>
        <w:tabs>
          <w:tab w:val="num" w:pos="2517"/>
        </w:tabs>
        <w:ind w:left="2517" w:hanging="180"/>
      </w:pPr>
      <w:rPr>
        <w:rFonts w:cs="Times New Roman"/>
      </w:rPr>
    </w:lvl>
    <w:lvl w:ilvl="3" w:tplc="0415000F">
      <w:start w:val="1"/>
      <w:numFmt w:val="decimal"/>
      <w:lvlText w:val="%4."/>
      <w:lvlJc w:val="left"/>
      <w:pPr>
        <w:tabs>
          <w:tab w:val="num" w:pos="3237"/>
        </w:tabs>
        <w:ind w:left="3237" w:hanging="360"/>
      </w:pPr>
      <w:rPr>
        <w:rFonts w:cs="Times New Roman"/>
      </w:rPr>
    </w:lvl>
    <w:lvl w:ilvl="4" w:tplc="04150019">
      <w:start w:val="1"/>
      <w:numFmt w:val="lowerLetter"/>
      <w:lvlText w:val="%5."/>
      <w:lvlJc w:val="left"/>
      <w:pPr>
        <w:tabs>
          <w:tab w:val="num" w:pos="3957"/>
        </w:tabs>
        <w:ind w:left="3957" w:hanging="360"/>
      </w:pPr>
      <w:rPr>
        <w:rFonts w:cs="Times New Roman"/>
      </w:rPr>
    </w:lvl>
    <w:lvl w:ilvl="5" w:tplc="0415001B">
      <w:start w:val="1"/>
      <w:numFmt w:val="lowerRoman"/>
      <w:lvlText w:val="%6."/>
      <w:lvlJc w:val="right"/>
      <w:pPr>
        <w:tabs>
          <w:tab w:val="num" w:pos="4677"/>
        </w:tabs>
        <w:ind w:left="4677" w:hanging="180"/>
      </w:pPr>
      <w:rPr>
        <w:rFonts w:cs="Times New Roman"/>
      </w:rPr>
    </w:lvl>
    <w:lvl w:ilvl="6" w:tplc="0415000F">
      <w:start w:val="1"/>
      <w:numFmt w:val="decimal"/>
      <w:lvlText w:val="%7."/>
      <w:lvlJc w:val="left"/>
      <w:pPr>
        <w:tabs>
          <w:tab w:val="num" w:pos="5397"/>
        </w:tabs>
        <w:ind w:left="5397" w:hanging="360"/>
      </w:pPr>
      <w:rPr>
        <w:rFonts w:cs="Times New Roman"/>
      </w:rPr>
    </w:lvl>
    <w:lvl w:ilvl="7" w:tplc="04150019">
      <w:start w:val="1"/>
      <w:numFmt w:val="lowerLetter"/>
      <w:lvlText w:val="%8."/>
      <w:lvlJc w:val="left"/>
      <w:pPr>
        <w:tabs>
          <w:tab w:val="num" w:pos="6117"/>
        </w:tabs>
        <w:ind w:left="6117" w:hanging="360"/>
      </w:pPr>
      <w:rPr>
        <w:rFonts w:cs="Times New Roman"/>
      </w:rPr>
    </w:lvl>
    <w:lvl w:ilvl="8" w:tplc="0415001B">
      <w:start w:val="1"/>
      <w:numFmt w:val="lowerRoman"/>
      <w:lvlText w:val="%9."/>
      <w:lvlJc w:val="right"/>
      <w:pPr>
        <w:tabs>
          <w:tab w:val="num" w:pos="6837"/>
        </w:tabs>
        <w:ind w:left="6837" w:hanging="180"/>
      </w:pPr>
      <w:rPr>
        <w:rFonts w:cs="Times New Roman"/>
      </w:rPr>
    </w:lvl>
  </w:abstractNum>
  <w:abstractNum w:abstractNumId="104" w15:restartNumberingAfterBreak="0">
    <w:nsid w:val="480F1C61"/>
    <w:multiLevelType w:val="hybridMultilevel"/>
    <w:tmpl w:val="02E8C598"/>
    <w:lvl w:ilvl="0" w:tplc="DE02B506">
      <w:start w:val="1"/>
      <w:numFmt w:val="decimal"/>
      <w:lvlText w:val="%1."/>
      <w:lvlJc w:val="left"/>
      <w:pPr>
        <w:tabs>
          <w:tab w:val="num" w:pos="360"/>
        </w:tabs>
        <w:ind w:left="360" w:hanging="360"/>
      </w:pPr>
      <w:rPr>
        <w:rFonts w:ascii="Calibri" w:hAnsi="Calibri" w:cs="Times New Roman" w:hint="default"/>
        <w:b w:val="0"/>
        <w:bCs w:val="0"/>
      </w:rPr>
    </w:lvl>
    <w:lvl w:ilvl="1" w:tplc="3384D29E">
      <w:start w:val="1"/>
      <w:numFmt w:val="lowerLetter"/>
      <w:lvlText w:val="%2)"/>
      <w:lvlJc w:val="left"/>
      <w:pPr>
        <w:tabs>
          <w:tab w:val="num" w:pos="794"/>
        </w:tabs>
        <w:ind w:left="794" w:hanging="397"/>
      </w:pPr>
      <w:rPr>
        <w:rFonts w:ascii="Times New Roman" w:hAnsi="Times New Roman" w:cs="Times New Roman"/>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105" w15:restartNumberingAfterBreak="0">
    <w:nsid w:val="48C035B8"/>
    <w:multiLevelType w:val="multilevel"/>
    <w:tmpl w:val="F9663F14"/>
    <w:lvl w:ilvl="0">
      <w:start w:val="12"/>
      <w:numFmt w:val="decimal"/>
      <w:lvlText w:val="%1."/>
      <w:lvlJc w:val="left"/>
      <w:pPr>
        <w:ind w:left="480" w:hanging="480"/>
      </w:pPr>
      <w:rPr>
        <w:rFonts w:hint="default"/>
        <w:color w:val="000000" w:themeColor="text1"/>
      </w:rPr>
    </w:lvl>
    <w:lvl w:ilvl="1">
      <w:start w:val="1"/>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6" w15:restartNumberingAfterBreak="0">
    <w:nsid w:val="49407214"/>
    <w:multiLevelType w:val="hybridMultilevel"/>
    <w:tmpl w:val="927E7EB4"/>
    <w:lvl w:ilvl="0" w:tplc="9E04A488">
      <w:start w:val="3"/>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B9A1DCA"/>
    <w:multiLevelType w:val="multilevel"/>
    <w:tmpl w:val="2EA6E36E"/>
    <w:styleLink w:val="LFO1"/>
    <w:lvl w:ilvl="0">
      <w:start w:val="1"/>
      <w:numFmt w:val="decimal"/>
      <w:pStyle w:val="NajniszypoziomUmowy"/>
      <w:lvlText w:val="%1."/>
      <w:lvlJc w:val="left"/>
      <w:pPr>
        <w:ind w:left="360" w:hanging="360"/>
      </w:pPr>
      <w:rPr>
        <w:rFonts w:hint="default"/>
        <w:b/>
        <w:i w:val="0"/>
      </w:rPr>
    </w:lvl>
    <w:lvl w:ilvl="1">
      <w:start w:val="1"/>
      <w:numFmt w:val="decimal"/>
      <w:lvlText w:val="%1.%2."/>
      <w:lvlJc w:val="left"/>
      <w:pPr>
        <w:ind w:left="1228" w:hanging="661"/>
      </w:pPr>
      <w:rPr>
        <w:rFonts w:ascii="Candara" w:hAnsi="Candara" w:cs="Arial" w:hint="default"/>
        <w:b w:val="0"/>
        <w:sz w:val="22"/>
        <w:szCs w:val="22"/>
      </w:rPr>
    </w:lvl>
    <w:lvl w:ilvl="2">
      <w:start w:val="1"/>
      <w:numFmt w:val="decimal"/>
      <w:lvlText w:val="%1.%2.%3."/>
      <w:lvlJc w:val="left"/>
      <w:pPr>
        <w:ind w:left="3147" w:hanging="1020"/>
      </w:pPr>
      <w:rPr>
        <w:rFonts w:ascii="Candara" w:hAnsi="Candara" w:cs="Times New Roman" w:hint="default"/>
        <w:b w:val="0"/>
        <w:sz w:val="22"/>
        <w:szCs w:val="22"/>
      </w:rPr>
    </w:lvl>
    <w:lvl w:ilvl="3">
      <w:start w:val="1"/>
      <w:numFmt w:val="lowerRoman"/>
      <w:lvlText w:val="%4."/>
      <w:lvlJc w:val="left"/>
      <w:pPr>
        <w:ind w:left="2892" w:hanging="284"/>
      </w:pPr>
      <w:rPr>
        <w:rFonts w:hint="default"/>
      </w:rPr>
    </w:lvl>
    <w:lvl w:ilvl="4">
      <w:numFmt w:val="bullet"/>
      <w:lvlText w:val=""/>
      <w:lvlJc w:val="left"/>
      <w:pPr>
        <w:ind w:left="1800" w:hanging="360"/>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4BD9049C"/>
    <w:multiLevelType w:val="multilevel"/>
    <w:tmpl w:val="F83223F8"/>
    <w:lvl w:ilvl="0">
      <w:start w:val="10"/>
      <w:numFmt w:val="decimal"/>
      <w:lvlText w:val="%1."/>
      <w:lvlJc w:val="left"/>
      <w:pPr>
        <w:ind w:left="480" w:hanging="480"/>
      </w:pPr>
      <w:rPr>
        <w:rFonts w:hint="default"/>
      </w:rPr>
    </w:lvl>
    <w:lvl w:ilvl="1">
      <w:start w:val="1"/>
      <w:numFmt w:val="decimal"/>
      <w:lvlText w:val="%1.%2."/>
      <w:lvlJc w:val="left"/>
      <w:pPr>
        <w:ind w:left="5442"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09" w15:restartNumberingAfterBreak="0">
    <w:nsid w:val="4C965266"/>
    <w:multiLevelType w:val="multilevel"/>
    <w:tmpl w:val="2F44AD84"/>
    <w:styleLink w:val="Styl6321"/>
    <w:lvl w:ilvl="0">
      <w:start w:val="1"/>
      <w:numFmt w:val="decimal"/>
      <w:lvlText w:val="%1."/>
      <w:lvlJc w:val="left"/>
      <w:pPr>
        <w:ind w:left="1070" w:hanging="360"/>
      </w:pPr>
      <w:rPr>
        <w:rFonts w:ascii="Times New Roman" w:hAnsi="Times New Roman" w:cs="Times New Roman" w:hint="default"/>
        <w:b w:val="0"/>
        <w:bCs w:val="0"/>
        <w:color w:val="auto"/>
      </w:rPr>
    </w:lvl>
    <w:lvl w:ilvl="1">
      <w:start w:val="1"/>
      <w:numFmt w:val="decimal"/>
      <w:lvlText w:val="%1.%2."/>
      <w:lvlJc w:val="left"/>
      <w:pPr>
        <w:ind w:left="1502" w:hanging="432"/>
      </w:pPr>
      <w:rPr>
        <w:rFonts w:ascii="Times New Roman" w:hAnsi="Times New Roman" w:cs="Times New Roman" w:hint="default"/>
        <w:b w:val="0"/>
        <w:bCs w:val="0"/>
        <w:color w:val="auto"/>
      </w:rPr>
    </w:lvl>
    <w:lvl w:ilvl="2">
      <w:start w:val="1"/>
      <w:numFmt w:val="decimal"/>
      <w:lvlText w:val="%1.%2.%3."/>
      <w:lvlJc w:val="left"/>
      <w:pPr>
        <w:ind w:left="1934" w:hanging="504"/>
      </w:pPr>
      <w:rPr>
        <w:rFonts w:ascii="Times New Roman" w:hAnsi="Times New Roman" w:cs="Times New Roman" w:hint="default"/>
      </w:rPr>
    </w:lvl>
    <w:lvl w:ilvl="3">
      <w:start w:val="1"/>
      <w:numFmt w:val="decimal"/>
      <w:lvlText w:val="%1.%2.%3.%4."/>
      <w:lvlJc w:val="left"/>
      <w:pPr>
        <w:ind w:left="2438" w:hanging="648"/>
      </w:pPr>
      <w:rPr>
        <w:rFonts w:ascii="Times New Roman" w:hAnsi="Times New Roman" w:cs="Times New Roman" w:hint="default"/>
      </w:rPr>
    </w:lvl>
    <w:lvl w:ilvl="4">
      <w:start w:val="1"/>
      <w:numFmt w:val="decimal"/>
      <w:lvlText w:val="%1.%2.%3.%4.%5."/>
      <w:lvlJc w:val="left"/>
      <w:pPr>
        <w:ind w:left="2942" w:hanging="792"/>
      </w:pPr>
      <w:rPr>
        <w:rFonts w:ascii="Times New Roman" w:hAnsi="Times New Roman" w:cs="Times New Roman" w:hint="default"/>
      </w:rPr>
    </w:lvl>
    <w:lvl w:ilvl="5">
      <w:start w:val="1"/>
      <w:numFmt w:val="decimal"/>
      <w:lvlText w:val="%1.%2.%3.%4.%5.%6."/>
      <w:lvlJc w:val="left"/>
      <w:pPr>
        <w:ind w:left="3446" w:hanging="936"/>
      </w:pPr>
      <w:rPr>
        <w:rFonts w:ascii="Times New Roman" w:hAnsi="Times New Roman" w:cs="Times New Roman" w:hint="default"/>
      </w:rPr>
    </w:lvl>
    <w:lvl w:ilvl="6">
      <w:start w:val="1"/>
      <w:numFmt w:val="decimal"/>
      <w:lvlText w:val="%1.%2.%3.%4.%5.%6.%7."/>
      <w:lvlJc w:val="left"/>
      <w:pPr>
        <w:ind w:left="3950" w:hanging="1080"/>
      </w:pPr>
      <w:rPr>
        <w:rFonts w:ascii="Times New Roman" w:hAnsi="Times New Roman" w:cs="Times New Roman" w:hint="default"/>
      </w:rPr>
    </w:lvl>
    <w:lvl w:ilvl="7">
      <w:start w:val="1"/>
      <w:numFmt w:val="decimal"/>
      <w:lvlText w:val="%1.%2.%3.%4.%5.%6.%7.%8."/>
      <w:lvlJc w:val="left"/>
      <w:pPr>
        <w:ind w:left="4454" w:hanging="1224"/>
      </w:pPr>
      <w:rPr>
        <w:rFonts w:ascii="Times New Roman" w:hAnsi="Times New Roman" w:cs="Times New Roman" w:hint="default"/>
      </w:rPr>
    </w:lvl>
    <w:lvl w:ilvl="8">
      <w:start w:val="1"/>
      <w:numFmt w:val="decimal"/>
      <w:lvlText w:val="%1.%2.%3.%4.%5.%6.%7.%8.%9."/>
      <w:lvlJc w:val="left"/>
      <w:pPr>
        <w:ind w:left="5030" w:hanging="1440"/>
      </w:pPr>
      <w:rPr>
        <w:rFonts w:ascii="Times New Roman" w:hAnsi="Times New Roman" w:cs="Times New Roman" w:hint="default"/>
      </w:rPr>
    </w:lvl>
  </w:abstractNum>
  <w:abstractNum w:abstractNumId="110" w15:restartNumberingAfterBreak="0">
    <w:nsid w:val="4D0E5903"/>
    <w:multiLevelType w:val="hybridMultilevel"/>
    <w:tmpl w:val="7244F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D2552BC"/>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ED346B2"/>
    <w:multiLevelType w:val="multilevel"/>
    <w:tmpl w:val="A5844E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4F552CEB"/>
    <w:multiLevelType w:val="multilevel"/>
    <w:tmpl w:val="58E26866"/>
    <w:styleLink w:val="Styl5"/>
    <w:lvl w:ilvl="0">
      <w:start w:val="2"/>
      <w:numFmt w:val="decimal"/>
      <w:lvlText w:val="%1."/>
      <w:lvlJc w:val="left"/>
      <w:pPr>
        <w:tabs>
          <w:tab w:val="num" w:pos="0"/>
        </w:tabs>
        <w:ind w:left="397" w:hanging="397"/>
      </w:pPr>
      <w:rPr>
        <w:rFonts w:cs="Times New Roman" w:hint="default"/>
      </w:rPr>
    </w:lvl>
    <w:lvl w:ilvl="1">
      <w:start w:val="1"/>
      <w:numFmt w:val="decimal"/>
      <w:lvlText w:val="%1.%2."/>
      <w:lvlJc w:val="left"/>
      <w:pPr>
        <w:tabs>
          <w:tab w:val="num" w:pos="0"/>
        </w:tabs>
        <w:ind w:left="907" w:hanging="510"/>
      </w:pPr>
      <w:rPr>
        <w:rFonts w:cs="Times New Roman" w:hint="default"/>
        <w:b/>
      </w:rPr>
    </w:lvl>
    <w:lvl w:ilvl="2">
      <w:start w:val="1"/>
      <w:numFmt w:val="decimal"/>
      <w:lvlText w:val="%1.%2.%3."/>
      <w:lvlJc w:val="left"/>
      <w:pPr>
        <w:tabs>
          <w:tab w:val="num" w:pos="907"/>
        </w:tabs>
        <w:ind w:left="1474" w:hanging="567"/>
      </w:pPr>
      <w:rPr>
        <w:rFonts w:cs="Times New Roman" w:hint="default"/>
      </w:rPr>
    </w:lvl>
    <w:lvl w:ilvl="3">
      <w:start w:val="1"/>
      <w:numFmt w:val="decimal"/>
      <w:lvlText w:val="%1.%2.%3.%4."/>
      <w:lvlJc w:val="left"/>
      <w:pPr>
        <w:tabs>
          <w:tab w:val="num" w:pos="1191"/>
        </w:tabs>
        <w:ind w:left="1588" w:hanging="397"/>
      </w:pPr>
      <w:rPr>
        <w:rFonts w:cs="Times New Roman" w:hint="default"/>
      </w:rPr>
    </w:lvl>
    <w:lvl w:ilvl="4">
      <w:start w:val="1"/>
      <w:numFmt w:val="decimal"/>
      <w:lvlText w:val="%1.%2.%3.%4.%5."/>
      <w:lvlJc w:val="left"/>
      <w:pPr>
        <w:tabs>
          <w:tab w:val="num" w:pos="1588"/>
        </w:tabs>
        <w:ind w:left="1985" w:hanging="397"/>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14" w15:restartNumberingAfterBreak="0">
    <w:nsid w:val="4FF4127D"/>
    <w:multiLevelType w:val="multilevel"/>
    <w:tmpl w:val="8B20CBFC"/>
    <w:styleLink w:val="Styl4"/>
    <w:lvl w:ilvl="0">
      <w:start w:val="3"/>
      <w:numFmt w:val="decimal"/>
      <w:lvlText w:val="%1."/>
      <w:lvlJc w:val="left"/>
      <w:pPr>
        <w:ind w:left="360" w:hanging="360"/>
      </w:pPr>
      <w:rPr>
        <w:rFonts w:ascii="Calibri" w:hAnsi="Calibri" w:hint="default"/>
        <w:b/>
        <w:color w:val="0070C0"/>
        <w:sz w:val="22"/>
        <w:szCs w:val="22"/>
      </w:r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0226B7F"/>
    <w:multiLevelType w:val="multilevel"/>
    <w:tmpl w:val="27903638"/>
    <w:lvl w:ilvl="0">
      <w:start w:val="3"/>
      <w:numFmt w:val="decimal"/>
      <w:lvlText w:val="%1."/>
      <w:lvlJc w:val="left"/>
      <w:pPr>
        <w:tabs>
          <w:tab w:val="num" w:pos="1440"/>
        </w:tabs>
        <w:ind w:left="1440" w:hanging="360"/>
      </w:pPr>
      <w:rPr>
        <w:rFonts w:ascii="Calibri" w:hAnsi="Calibri" w:cs="Times New Roman" w:hint="default"/>
      </w:rPr>
    </w:lvl>
    <w:lvl w:ilvl="1">
      <w:start w:val="1"/>
      <w:numFmt w:val="decimal"/>
      <w:lvlText w:val="%2)"/>
      <w:lvlJc w:val="left"/>
      <w:pPr>
        <w:ind w:left="1440" w:hanging="360"/>
      </w:pPr>
      <w:rPr>
        <w:rFonts w:asciiTheme="minorHAnsi" w:hAnsiTheme="minorHAnsi" w:cstheme="minorHAnsi" w:hint="default"/>
      </w:rPr>
    </w:lvl>
    <w:lvl w:ilvl="2">
      <w:start w:val="1"/>
      <w:numFmt w:val="lowerLetter"/>
      <w:lvlText w:val="%3)"/>
      <w:lvlJc w:val="left"/>
      <w:pPr>
        <w:ind w:left="1440" w:hanging="360"/>
      </w:p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116" w15:restartNumberingAfterBreak="0">
    <w:nsid w:val="5093692F"/>
    <w:multiLevelType w:val="hybridMultilevel"/>
    <w:tmpl w:val="7DF80E78"/>
    <w:lvl w:ilvl="0" w:tplc="76FE5FB4">
      <w:start w:val="1"/>
      <w:numFmt w:val="decimal"/>
      <w:lvlText w:val="%1."/>
      <w:lvlJc w:val="left"/>
      <w:pPr>
        <w:ind w:left="720" w:hanging="360"/>
      </w:pPr>
    </w:lvl>
    <w:lvl w:ilvl="1" w:tplc="F3E40C4A">
      <w:start w:val="1"/>
      <w:numFmt w:val="lowerLetter"/>
      <w:lvlText w:val="%2."/>
      <w:lvlJc w:val="left"/>
      <w:pPr>
        <w:ind w:left="1440" w:hanging="360"/>
      </w:pPr>
    </w:lvl>
    <w:lvl w:ilvl="2" w:tplc="D30C2886">
      <w:start w:val="1"/>
      <w:numFmt w:val="lowerRoman"/>
      <w:lvlText w:val="%3."/>
      <w:lvlJc w:val="right"/>
      <w:pPr>
        <w:ind w:left="2160" w:hanging="180"/>
      </w:pPr>
    </w:lvl>
    <w:lvl w:ilvl="3" w:tplc="1F2A0BD6">
      <w:start w:val="1"/>
      <w:numFmt w:val="decimal"/>
      <w:lvlText w:val="%4."/>
      <w:lvlJc w:val="left"/>
      <w:pPr>
        <w:ind w:left="2880" w:hanging="360"/>
      </w:pPr>
    </w:lvl>
    <w:lvl w:ilvl="4" w:tplc="7C728972">
      <w:start w:val="1"/>
      <w:numFmt w:val="lowerLetter"/>
      <w:lvlText w:val="%5."/>
      <w:lvlJc w:val="left"/>
      <w:pPr>
        <w:ind w:left="3600" w:hanging="360"/>
      </w:pPr>
    </w:lvl>
    <w:lvl w:ilvl="5" w:tplc="584CF470">
      <w:start w:val="1"/>
      <w:numFmt w:val="lowerRoman"/>
      <w:lvlText w:val="%6."/>
      <w:lvlJc w:val="right"/>
      <w:pPr>
        <w:ind w:left="4320" w:hanging="180"/>
      </w:pPr>
    </w:lvl>
    <w:lvl w:ilvl="6" w:tplc="FE9C2AFC">
      <w:start w:val="1"/>
      <w:numFmt w:val="decimal"/>
      <w:lvlText w:val="%7."/>
      <w:lvlJc w:val="left"/>
      <w:pPr>
        <w:ind w:left="5040" w:hanging="360"/>
      </w:pPr>
    </w:lvl>
    <w:lvl w:ilvl="7" w:tplc="4D5AE74E">
      <w:start w:val="1"/>
      <w:numFmt w:val="lowerLetter"/>
      <w:lvlText w:val="%8."/>
      <w:lvlJc w:val="left"/>
      <w:pPr>
        <w:ind w:left="5760" w:hanging="360"/>
      </w:pPr>
    </w:lvl>
    <w:lvl w:ilvl="8" w:tplc="2B1AD2AA">
      <w:start w:val="1"/>
      <w:numFmt w:val="lowerRoman"/>
      <w:lvlText w:val="%9."/>
      <w:lvlJc w:val="right"/>
      <w:pPr>
        <w:ind w:left="6480" w:hanging="180"/>
      </w:pPr>
    </w:lvl>
  </w:abstractNum>
  <w:abstractNum w:abstractNumId="117" w15:restartNumberingAfterBreak="0">
    <w:nsid w:val="519874C2"/>
    <w:multiLevelType w:val="multilevel"/>
    <w:tmpl w:val="25EE97E2"/>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51B14A4C"/>
    <w:multiLevelType w:val="multilevel"/>
    <w:tmpl w:val="DEC6D7AE"/>
    <w:styleLink w:val="Styl9"/>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15:restartNumberingAfterBreak="0">
    <w:nsid w:val="52816BB0"/>
    <w:multiLevelType w:val="hybridMultilevel"/>
    <w:tmpl w:val="A9522E94"/>
    <w:styleLink w:val="Styl61221"/>
    <w:lvl w:ilvl="0" w:tplc="18B434AA">
      <w:start w:val="1"/>
      <w:numFmt w:val="decimal"/>
      <w:lvlText w:val="2.%1."/>
      <w:lvlJc w:val="left"/>
      <w:pPr>
        <w:ind w:left="2082" w:hanging="360"/>
      </w:pPr>
      <w:rPr>
        <w:rFonts w:ascii="Times New Roman" w:hAnsi="Times New Roman" w:cs="Times New Roman" w:hint="default"/>
      </w:rPr>
    </w:lvl>
    <w:lvl w:ilvl="1" w:tplc="04150011">
      <w:start w:val="1"/>
      <w:numFmt w:val="decimal"/>
      <w:lvlText w:val="%2)"/>
      <w:lvlJc w:val="left"/>
      <w:pPr>
        <w:ind w:left="2802" w:hanging="360"/>
      </w:pPr>
      <w:rPr>
        <w:rFonts w:ascii="Times New Roman" w:hAnsi="Times New Roman" w:cs="Times New Roman" w:hint="default"/>
        <w:sz w:val="22"/>
        <w:szCs w:val="22"/>
      </w:rPr>
    </w:lvl>
    <w:lvl w:ilvl="2" w:tplc="2B56FC00">
      <w:start w:val="1"/>
      <w:numFmt w:val="decimal"/>
      <w:lvlText w:val="%3."/>
      <w:lvlJc w:val="left"/>
      <w:pPr>
        <w:ind w:left="3702" w:hanging="360"/>
      </w:pPr>
      <w:rPr>
        <w:rFonts w:ascii="Times New Roman" w:hAnsi="Times New Roman" w:cs="Times New Roman" w:hint="default"/>
        <w:b w:val="0"/>
        <w:bCs w:val="0"/>
      </w:rPr>
    </w:lvl>
    <w:lvl w:ilvl="3" w:tplc="0415000F">
      <w:start w:val="1"/>
      <w:numFmt w:val="decimal"/>
      <w:lvlText w:val="%4."/>
      <w:lvlJc w:val="left"/>
      <w:pPr>
        <w:ind w:left="4242" w:hanging="360"/>
      </w:pPr>
      <w:rPr>
        <w:rFonts w:ascii="Times New Roman" w:hAnsi="Times New Roman" w:cs="Times New Roman"/>
      </w:rPr>
    </w:lvl>
    <w:lvl w:ilvl="4" w:tplc="04150019">
      <w:start w:val="1"/>
      <w:numFmt w:val="lowerLetter"/>
      <w:lvlText w:val="%5."/>
      <w:lvlJc w:val="left"/>
      <w:pPr>
        <w:ind w:left="4962" w:hanging="360"/>
      </w:pPr>
      <w:rPr>
        <w:rFonts w:ascii="Times New Roman" w:hAnsi="Times New Roman" w:cs="Times New Roman"/>
      </w:rPr>
    </w:lvl>
    <w:lvl w:ilvl="5" w:tplc="0415001B">
      <w:start w:val="1"/>
      <w:numFmt w:val="lowerRoman"/>
      <w:lvlText w:val="%6."/>
      <w:lvlJc w:val="right"/>
      <w:pPr>
        <w:ind w:left="5682" w:hanging="180"/>
      </w:pPr>
      <w:rPr>
        <w:rFonts w:ascii="Times New Roman" w:hAnsi="Times New Roman" w:cs="Times New Roman"/>
      </w:rPr>
    </w:lvl>
    <w:lvl w:ilvl="6" w:tplc="0415000F">
      <w:start w:val="1"/>
      <w:numFmt w:val="decimal"/>
      <w:lvlText w:val="%7."/>
      <w:lvlJc w:val="left"/>
      <w:pPr>
        <w:ind w:left="6402" w:hanging="360"/>
      </w:pPr>
      <w:rPr>
        <w:rFonts w:ascii="Times New Roman" w:hAnsi="Times New Roman" w:cs="Times New Roman"/>
      </w:rPr>
    </w:lvl>
    <w:lvl w:ilvl="7" w:tplc="04150019">
      <w:start w:val="1"/>
      <w:numFmt w:val="lowerLetter"/>
      <w:lvlText w:val="%8."/>
      <w:lvlJc w:val="left"/>
      <w:pPr>
        <w:ind w:left="7122" w:hanging="360"/>
      </w:pPr>
      <w:rPr>
        <w:rFonts w:ascii="Times New Roman" w:hAnsi="Times New Roman" w:cs="Times New Roman"/>
      </w:rPr>
    </w:lvl>
    <w:lvl w:ilvl="8" w:tplc="0415001B">
      <w:start w:val="1"/>
      <w:numFmt w:val="lowerRoman"/>
      <w:lvlText w:val="%9."/>
      <w:lvlJc w:val="right"/>
      <w:pPr>
        <w:ind w:left="7842" w:hanging="180"/>
      </w:pPr>
      <w:rPr>
        <w:rFonts w:ascii="Times New Roman" w:hAnsi="Times New Roman" w:cs="Times New Roman"/>
      </w:rPr>
    </w:lvl>
  </w:abstractNum>
  <w:abstractNum w:abstractNumId="120" w15:restartNumberingAfterBreak="0">
    <w:nsid w:val="542F55F3"/>
    <w:multiLevelType w:val="multilevel"/>
    <w:tmpl w:val="0660E962"/>
    <w:name w:val="WW8Num1202222"/>
    <w:lvl w:ilvl="0">
      <w:start w:val="4"/>
      <w:numFmt w:val="decimal"/>
      <w:lvlText w:val="%1."/>
      <w:lvlJc w:val="left"/>
      <w:pPr>
        <w:tabs>
          <w:tab w:val="num" w:pos="720"/>
        </w:tabs>
        <w:ind w:left="720" w:hanging="360"/>
      </w:pPr>
      <w:rPr>
        <w:rFonts w:ascii="Calibri" w:hAnsi="Calibri" w:cs="Times New Roman" w:hint="default"/>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abstractNum w:abstractNumId="121" w15:restartNumberingAfterBreak="0">
    <w:nsid w:val="55F43B65"/>
    <w:multiLevelType w:val="hybridMultilevel"/>
    <w:tmpl w:val="1A101B7A"/>
    <w:styleLink w:val="Styl55"/>
    <w:lvl w:ilvl="0" w:tplc="398AC5D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2" w15:restartNumberingAfterBreak="0">
    <w:nsid w:val="56C87FE2"/>
    <w:multiLevelType w:val="hybridMultilevel"/>
    <w:tmpl w:val="9DAA1F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3" w15:restartNumberingAfterBreak="0">
    <w:nsid w:val="57145CDB"/>
    <w:multiLevelType w:val="hybridMultilevel"/>
    <w:tmpl w:val="28D254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7A4709B"/>
    <w:multiLevelType w:val="hybridMultilevel"/>
    <w:tmpl w:val="7B026048"/>
    <w:lvl w:ilvl="0" w:tplc="04150011">
      <w:start w:val="1"/>
      <w:numFmt w:val="decimal"/>
      <w:lvlText w:val="%1)"/>
      <w:lvlJc w:val="left"/>
      <w:pPr>
        <w:ind w:left="720" w:hanging="360"/>
      </w:pPr>
      <w:rPr>
        <w:rFonts w:hint="default"/>
        <w:b w:val="0"/>
      </w:rPr>
    </w:lvl>
    <w:lvl w:ilvl="1" w:tplc="0415000F">
      <w:start w:val="1"/>
      <w:numFmt w:val="decimal"/>
      <w:lvlText w:val="%2."/>
      <w:lvlJc w:val="left"/>
      <w:pPr>
        <w:ind w:left="1440" w:hanging="360"/>
      </w:pPr>
    </w:lvl>
    <w:lvl w:ilvl="2" w:tplc="46D6D64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8C41F50"/>
    <w:multiLevelType w:val="multilevel"/>
    <w:tmpl w:val="26A289B0"/>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5A1809F7"/>
    <w:multiLevelType w:val="hybridMultilevel"/>
    <w:tmpl w:val="E6DAE8FC"/>
    <w:lvl w:ilvl="0" w:tplc="04150001">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127" w15:restartNumberingAfterBreak="0">
    <w:nsid w:val="5A8A377C"/>
    <w:multiLevelType w:val="multilevel"/>
    <w:tmpl w:val="BEBE0316"/>
    <w:styleLink w:val="Styl832"/>
    <w:lvl w:ilvl="0">
      <w:start w:val="1"/>
      <w:numFmt w:val="decimal"/>
      <w:lvlText w:val="%1."/>
      <w:lvlJc w:val="left"/>
      <w:pPr>
        <w:ind w:left="786" w:hanging="360"/>
      </w:pPr>
      <w:rPr>
        <w:rFonts w:hint="default"/>
        <w:color w:val="auto"/>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28" w15:restartNumberingAfterBreak="0">
    <w:nsid w:val="5B033ABC"/>
    <w:multiLevelType w:val="multilevel"/>
    <w:tmpl w:val="D9E823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5C137E74"/>
    <w:multiLevelType w:val="multilevel"/>
    <w:tmpl w:val="186072D0"/>
    <w:name w:val="WW8Num974"/>
    <w:styleLink w:val="Styl7311"/>
    <w:lvl w:ilvl="0">
      <w:start w:val="3"/>
      <w:numFmt w:val="decimal"/>
      <w:lvlText w:val="%1."/>
      <w:lvlJc w:val="left"/>
      <w:pPr>
        <w:tabs>
          <w:tab w:val="num" w:pos="1800"/>
        </w:tabs>
        <w:ind w:left="1477" w:hanging="397"/>
      </w:pPr>
      <w:rPr>
        <w:rFonts w:ascii="Times New Roman" w:hAnsi="Times New Roman" w:cs="Times New Roman" w:hint="default"/>
        <w:b w:val="0"/>
        <w:bCs w:val="0"/>
        <w:i w:val="0"/>
        <w:iCs w:val="0"/>
        <w:sz w:val="24"/>
        <w:szCs w:val="24"/>
      </w:rPr>
    </w:lvl>
    <w:lvl w:ilvl="1">
      <w:start w:val="3"/>
      <w:numFmt w:val="decimal"/>
      <w:lvlText w:val="%2."/>
      <w:lvlJc w:val="left"/>
      <w:pPr>
        <w:tabs>
          <w:tab w:val="num" w:pos="1440"/>
        </w:tabs>
        <w:ind w:left="1440" w:hanging="360"/>
      </w:pPr>
      <w:rPr>
        <w:rFonts w:ascii="Times New Roman" w:hAnsi="Times New Roman" w:cs="Times New Roman"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30" w15:restartNumberingAfterBreak="0">
    <w:nsid w:val="5C527373"/>
    <w:multiLevelType w:val="multilevel"/>
    <w:tmpl w:val="8B7A2D46"/>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1" w15:restartNumberingAfterBreak="0">
    <w:nsid w:val="5CBD0289"/>
    <w:multiLevelType w:val="multilevel"/>
    <w:tmpl w:val="32346944"/>
    <w:name w:val="WW8Num602"/>
    <w:styleLink w:val="Styl315"/>
    <w:lvl w:ilvl="0">
      <w:start w:val="2"/>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4"/>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132" w15:restartNumberingAfterBreak="0">
    <w:nsid w:val="5F057CC0"/>
    <w:multiLevelType w:val="hybridMultilevel"/>
    <w:tmpl w:val="72A0E32A"/>
    <w:styleLink w:val="Styl74"/>
    <w:lvl w:ilvl="0" w:tplc="72A0E32A">
      <w:start w:val="1"/>
      <w:numFmt w:val="lowerLetter"/>
      <w:lvlText w:val="%1)"/>
      <w:lvlJc w:val="left"/>
      <w:pPr>
        <w:ind w:left="720" w:hanging="360"/>
      </w:pPr>
      <w:rPr>
        <w:rFonts w:ascii="Times New Roman" w:hAnsi="Times New Roman" w:cs="Times New Roman"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3" w15:restartNumberingAfterBreak="0">
    <w:nsid w:val="5F255E6C"/>
    <w:multiLevelType w:val="multilevel"/>
    <w:tmpl w:val="0A300DD0"/>
    <w:styleLink w:val="Styl8121"/>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b w:val="0"/>
        <w:bCs w:val="0"/>
        <w:color w:val="auto"/>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34" w15:restartNumberingAfterBreak="0">
    <w:nsid w:val="61042882"/>
    <w:multiLevelType w:val="hybridMultilevel"/>
    <w:tmpl w:val="B176675E"/>
    <w:lvl w:ilvl="0" w:tplc="22EE883C">
      <w:start w:val="1"/>
      <w:numFmt w:val="decimal"/>
      <w:lvlText w:val="%1."/>
      <w:lvlJc w:val="left"/>
      <w:pPr>
        <w:ind w:left="720" w:hanging="360"/>
      </w:pPr>
      <w:rPr>
        <w:b w:val="0"/>
      </w:rPr>
    </w:lvl>
    <w:lvl w:ilvl="1" w:tplc="04150001">
      <w:numFmt w:val="decimal"/>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347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61314E42"/>
    <w:multiLevelType w:val="multilevel"/>
    <w:tmpl w:val="80B88E3A"/>
    <w:name w:val="WW8Num6022"/>
    <w:styleLink w:val="Styl615"/>
    <w:lvl w:ilvl="0">
      <w:start w:val="1"/>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1"/>
      <w:numFmt w:val="decimal"/>
      <w:isLgl/>
      <w:lvlText w:val="%1.%2."/>
      <w:lvlJc w:val="left"/>
      <w:pPr>
        <w:ind w:left="495" w:hanging="495"/>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136" w15:restartNumberingAfterBreak="0">
    <w:nsid w:val="6403178E"/>
    <w:multiLevelType w:val="multilevel"/>
    <w:tmpl w:val="B66838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7" w15:restartNumberingAfterBreak="0">
    <w:nsid w:val="64A26768"/>
    <w:multiLevelType w:val="multilevel"/>
    <w:tmpl w:val="C0B21532"/>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38" w15:restartNumberingAfterBreak="0">
    <w:nsid w:val="65605C19"/>
    <w:multiLevelType w:val="hybridMultilevel"/>
    <w:tmpl w:val="2384E4FC"/>
    <w:styleLink w:val="Styl31"/>
    <w:lvl w:ilvl="0" w:tplc="2452A98E">
      <w:start w:val="1"/>
      <w:numFmt w:val="lowerLetter"/>
      <w:lvlText w:val="%1."/>
      <w:lvlJc w:val="left"/>
      <w:pPr>
        <w:tabs>
          <w:tab w:val="num" w:pos="2688"/>
        </w:tabs>
        <w:ind w:left="2688" w:hanging="360"/>
      </w:pPr>
      <w:rPr>
        <w:rFonts w:hint="default"/>
      </w:rPr>
    </w:lvl>
    <w:lvl w:ilvl="1" w:tplc="623052D4">
      <w:start w:val="1"/>
      <w:numFmt w:val="bullet"/>
      <w:lvlText w:val="­"/>
      <w:lvlJc w:val="left"/>
      <w:pPr>
        <w:tabs>
          <w:tab w:val="num" w:pos="1788"/>
        </w:tabs>
        <w:ind w:left="1788" w:hanging="360"/>
      </w:pPr>
      <w:rPr>
        <w:rFonts w:ascii="Times New Roman" w:hAnsi="Times New Roman" w:cs="Times New Roman" w:hint="default"/>
      </w:rPr>
    </w:lvl>
    <w:lvl w:ilvl="2" w:tplc="F82C6B08">
      <w:start w:val="1"/>
      <w:numFmt w:val="lowerLetter"/>
      <w:lvlText w:val="%3."/>
      <w:lvlJc w:val="left"/>
      <w:pPr>
        <w:tabs>
          <w:tab w:val="num" w:pos="2688"/>
        </w:tabs>
        <w:ind w:left="2688" w:hanging="360"/>
      </w:pPr>
      <w:rPr>
        <w:rFonts w:hint="default"/>
      </w:rPr>
    </w:lvl>
    <w:lvl w:ilvl="3" w:tplc="9DC071F0">
      <w:start w:val="2"/>
      <w:numFmt w:val="lowerLetter"/>
      <w:lvlText w:val="%4."/>
      <w:lvlJc w:val="left"/>
      <w:pPr>
        <w:tabs>
          <w:tab w:val="num" w:pos="3228"/>
        </w:tabs>
        <w:ind w:left="3228" w:hanging="360"/>
      </w:pPr>
      <w:rPr>
        <w:rFonts w:hint="default"/>
      </w:rPr>
    </w:lvl>
    <w:lvl w:ilvl="4" w:tplc="7C4866D4" w:tentative="1">
      <w:start w:val="1"/>
      <w:numFmt w:val="lowerLetter"/>
      <w:lvlText w:val="%5."/>
      <w:lvlJc w:val="left"/>
      <w:pPr>
        <w:tabs>
          <w:tab w:val="num" w:pos="3948"/>
        </w:tabs>
        <w:ind w:left="3948" w:hanging="360"/>
      </w:pPr>
    </w:lvl>
    <w:lvl w:ilvl="5" w:tplc="70248162" w:tentative="1">
      <w:start w:val="1"/>
      <w:numFmt w:val="lowerRoman"/>
      <w:lvlText w:val="%6."/>
      <w:lvlJc w:val="right"/>
      <w:pPr>
        <w:tabs>
          <w:tab w:val="num" w:pos="4668"/>
        </w:tabs>
        <w:ind w:left="4668" w:hanging="180"/>
      </w:pPr>
    </w:lvl>
    <w:lvl w:ilvl="6" w:tplc="F7E22284" w:tentative="1">
      <w:start w:val="1"/>
      <w:numFmt w:val="decimal"/>
      <w:lvlText w:val="%7."/>
      <w:lvlJc w:val="left"/>
      <w:pPr>
        <w:tabs>
          <w:tab w:val="num" w:pos="5388"/>
        </w:tabs>
        <w:ind w:left="5388" w:hanging="360"/>
      </w:pPr>
    </w:lvl>
    <w:lvl w:ilvl="7" w:tplc="890ABD9C" w:tentative="1">
      <w:start w:val="1"/>
      <w:numFmt w:val="lowerLetter"/>
      <w:lvlText w:val="%8."/>
      <w:lvlJc w:val="left"/>
      <w:pPr>
        <w:tabs>
          <w:tab w:val="num" w:pos="6108"/>
        </w:tabs>
        <w:ind w:left="6108" w:hanging="360"/>
      </w:pPr>
    </w:lvl>
    <w:lvl w:ilvl="8" w:tplc="BBE023E2" w:tentative="1">
      <w:start w:val="1"/>
      <w:numFmt w:val="lowerRoman"/>
      <w:lvlText w:val="%9."/>
      <w:lvlJc w:val="right"/>
      <w:pPr>
        <w:tabs>
          <w:tab w:val="num" w:pos="6828"/>
        </w:tabs>
        <w:ind w:left="6828" w:hanging="180"/>
      </w:pPr>
    </w:lvl>
  </w:abstractNum>
  <w:abstractNum w:abstractNumId="139" w15:restartNumberingAfterBreak="0">
    <w:nsid w:val="662F59C2"/>
    <w:multiLevelType w:val="multilevel"/>
    <w:tmpl w:val="38208C22"/>
    <w:lvl w:ilvl="0">
      <w:start w:val="4"/>
      <w:numFmt w:val="decimal"/>
      <w:lvlText w:val="%1."/>
      <w:lvlJc w:val="left"/>
      <w:pPr>
        <w:ind w:left="3479" w:hanging="360"/>
      </w:pPr>
      <w:rPr>
        <w:rFonts w:hint="default"/>
      </w:rPr>
    </w:lvl>
    <w:lvl w:ilvl="1">
      <w:start w:val="2"/>
      <w:numFmt w:val="decimal"/>
      <w:isLgl/>
      <w:lvlText w:val="%1.%2."/>
      <w:lvlJc w:val="left"/>
      <w:pPr>
        <w:ind w:left="3659" w:hanging="540"/>
      </w:pPr>
      <w:rPr>
        <w:rFonts w:hint="default"/>
      </w:rPr>
    </w:lvl>
    <w:lvl w:ilvl="2">
      <w:start w:val="4"/>
      <w:numFmt w:val="decimal"/>
      <w:isLgl/>
      <w:lvlText w:val="%1.%2.%3."/>
      <w:lvlJc w:val="left"/>
      <w:pPr>
        <w:ind w:left="3839" w:hanging="720"/>
      </w:pPr>
      <w:rPr>
        <w:rFonts w:hint="default"/>
      </w:rPr>
    </w:lvl>
    <w:lvl w:ilvl="3">
      <w:start w:val="1"/>
      <w:numFmt w:val="decimal"/>
      <w:isLgl/>
      <w:lvlText w:val="%1.%2.%3.%4."/>
      <w:lvlJc w:val="left"/>
      <w:pPr>
        <w:ind w:left="3839" w:hanging="72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559" w:hanging="1440"/>
      </w:pPr>
      <w:rPr>
        <w:rFonts w:hint="default"/>
      </w:rPr>
    </w:lvl>
    <w:lvl w:ilvl="8">
      <w:start w:val="1"/>
      <w:numFmt w:val="decimal"/>
      <w:isLgl/>
      <w:lvlText w:val="%1.%2.%3.%4.%5.%6.%7.%8.%9."/>
      <w:lvlJc w:val="left"/>
      <w:pPr>
        <w:ind w:left="4919" w:hanging="1800"/>
      </w:pPr>
      <w:rPr>
        <w:rFonts w:hint="default"/>
      </w:rPr>
    </w:lvl>
  </w:abstractNum>
  <w:abstractNum w:abstractNumId="140" w15:restartNumberingAfterBreak="0">
    <w:nsid w:val="666172E8"/>
    <w:multiLevelType w:val="multilevel"/>
    <w:tmpl w:val="14B4920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1" w15:restartNumberingAfterBreak="0">
    <w:nsid w:val="67237698"/>
    <w:multiLevelType w:val="multilevel"/>
    <w:tmpl w:val="F208A964"/>
    <w:lvl w:ilvl="0">
      <w:start w:val="17"/>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6A411D20"/>
    <w:multiLevelType w:val="multilevel"/>
    <w:tmpl w:val="A74823BC"/>
    <w:styleLink w:val="Styl7"/>
    <w:lvl w:ilvl="0">
      <w:start w:val="2"/>
      <w:numFmt w:val="decimal"/>
      <w:lvlText w:val="%1."/>
      <w:lvlJc w:val="left"/>
      <w:pPr>
        <w:ind w:left="720" w:hanging="360"/>
      </w:pPr>
      <w:rPr>
        <w:rFonts w:ascii="Calibri" w:hAnsi="Calibri" w:hint="default"/>
        <w:b/>
        <w:color w:val="0070C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6C1D7072"/>
    <w:multiLevelType w:val="multilevel"/>
    <w:tmpl w:val="C598D8CC"/>
    <w:lvl w:ilvl="0">
      <w:start w:val="1"/>
      <w:numFmt w:val="decimal"/>
      <w:lvlText w:val="%1."/>
      <w:lvlJc w:val="left"/>
      <w:pPr>
        <w:ind w:left="720" w:hanging="360"/>
      </w:pPr>
      <w:rPr>
        <w:rFonts w:hint="default"/>
        <w:b/>
        <w:bCs/>
        <w:i w:val="0"/>
        <w:iCs w:val="0"/>
        <w:color w:val="auto"/>
        <w:sz w:val="22"/>
        <w:szCs w:val="22"/>
      </w:rPr>
    </w:lvl>
    <w:lvl w:ilvl="1">
      <w:start w:val="1"/>
      <w:numFmt w:val="decimal"/>
      <w:lvlText w:val="%2."/>
      <w:lvlJc w:val="left"/>
      <w:pPr>
        <w:ind w:left="710" w:hanging="284"/>
      </w:pPr>
      <w:rPr>
        <w:rFonts w:hint="default"/>
        <w:b w:val="0"/>
        <w:bCs w:val="0"/>
        <w:i w:val="0"/>
        <w:iCs w:val="0"/>
        <w:color w:val="auto"/>
        <w:sz w:val="24"/>
        <w:szCs w:val="24"/>
      </w:rPr>
    </w:lvl>
    <w:lvl w:ilvl="2">
      <w:start w:val="1"/>
      <w:numFmt w:val="decimal"/>
      <w:isLgl/>
      <w:lvlText w:val="%1.%2.%3."/>
      <w:lvlJc w:val="left"/>
      <w:pPr>
        <w:ind w:left="5688" w:hanging="720"/>
      </w:pPr>
      <w:rPr>
        <w:rFonts w:hint="default"/>
        <w:b w:val="0"/>
        <w:bCs w:val="0"/>
        <w:i w:val="0"/>
        <w:iCs w:val="0"/>
        <w:sz w:val="24"/>
        <w:szCs w:val="24"/>
      </w:rPr>
    </w:lvl>
    <w:lvl w:ilvl="3">
      <w:start w:val="1"/>
      <w:numFmt w:val="decimal"/>
      <w:isLgl/>
      <w:lvlText w:val="%1.%2.%3.%4."/>
      <w:lvlJc w:val="left"/>
      <w:pPr>
        <w:ind w:left="7992" w:hanging="720"/>
      </w:pPr>
      <w:rPr>
        <w:rFonts w:hint="default"/>
        <w:b w:val="0"/>
        <w:bCs w:val="0"/>
        <w:i w:val="0"/>
        <w:iCs w:val="0"/>
        <w:sz w:val="24"/>
        <w:szCs w:val="24"/>
      </w:rPr>
    </w:lvl>
    <w:lvl w:ilvl="4">
      <w:start w:val="1"/>
      <w:numFmt w:val="decimal"/>
      <w:isLgl/>
      <w:lvlText w:val="%1.%2.%3.%4.%5."/>
      <w:lvlJc w:val="left"/>
      <w:pPr>
        <w:ind w:left="10656" w:hanging="1080"/>
      </w:pPr>
      <w:rPr>
        <w:rFonts w:hint="default"/>
      </w:rPr>
    </w:lvl>
    <w:lvl w:ilvl="5">
      <w:start w:val="1"/>
      <w:numFmt w:val="decimal"/>
      <w:isLgl/>
      <w:lvlText w:val="%1.%2.%3.%4.%5.%6."/>
      <w:lvlJc w:val="left"/>
      <w:pPr>
        <w:ind w:left="12960" w:hanging="1080"/>
      </w:pPr>
      <w:rPr>
        <w:rFonts w:hint="default"/>
      </w:rPr>
    </w:lvl>
    <w:lvl w:ilvl="6">
      <w:start w:val="1"/>
      <w:numFmt w:val="decimal"/>
      <w:isLgl/>
      <w:lvlText w:val="%1.%2.%3.%4.%5.%6.%7."/>
      <w:lvlJc w:val="left"/>
      <w:pPr>
        <w:ind w:left="15624" w:hanging="1440"/>
      </w:pPr>
      <w:rPr>
        <w:rFonts w:hint="default"/>
      </w:rPr>
    </w:lvl>
    <w:lvl w:ilvl="7">
      <w:start w:val="1"/>
      <w:numFmt w:val="decimal"/>
      <w:isLgl/>
      <w:lvlText w:val="%1.%2.%3.%4.%5.%6.%7.%8."/>
      <w:lvlJc w:val="left"/>
      <w:pPr>
        <w:ind w:left="17928" w:hanging="1440"/>
      </w:pPr>
      <w:rPr>
        <w:rFonts w:hint="default"/>
      </w:rPr>
    </w:lvl>
    <w:lvl w:ilvl="8">
      <w:start w:val="1"/>
      <w:numFmt w:val="decimal"/>
      <w:isLgl/>
      <w:lvlText w:val="%1.%2.%3.%4.%5.%6.%7.%8.%9."/>
      <w:lvlJc w:val="left"/>
      <w:pPr>
        <w:ind w:left="20592" w:hanging="1800"/>
      </w:pPr>
      <w:rPr>
        <w:rFonts w:hint="default"/>
      </w:rPr>
    </w:lvl>
  </w:abstractNum>
  <w:abstractNum w:abstractNumId="144" w15:restartNumberingAfterBreak="0">
    <w:nsid w:val="6CB80B97"/>
    <w:multiLevelType w:val="multilevel"/>
    <w:tmpl w:val="A2202B90"/>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Calibri" w:hAnsi="Calibri" w:cs="Times New Roman" w:hint="default"/>
      </w:rPr>
    </w:lvl>
    <w:lvl w:ilvl="2">
      <w:start w:val="1"/>
      <w:numFmt w:val="decimal"/>
      <w:isLgl/>
      <w:lvlText w:val="%1.%2.%3."/>
      <w:lvlJc w:val="left"/>
      <w:pPr>
        <w:ind w:left="1210" w:hanging="720"/>
      </w:pPr>
      <w:rPr>
        <w:rFonts w:ascii="Times New Roman" w:hAnsi="Times New Roman" w:cs="Times New Roman" w:hint="default"/>
      </w:rPr>
    </w:lvl>
    <w:lvl w:ilvl="3">
      <w:start w:val="1"/>
      <w:numFmt w:val="decimal"/>
      <w:isLgl/>
      <w:lvlText w:val="%1.%2.%3.%4."/>
      <w:lvlJc w:val="left"/>
      <w:pPr>
        <w:ind w:left="1275" w:hanging="720"/>
      </w:pPr>
      <w:rPr>
        <w:rFonts w:ascii="Times New Roman" w:hAnsi="Times New Roman" w:cs="Times New Roman" w:hint="default"/>
      </w:rPr>
    </w:lvl>
    <w:lvl w:ilvl="4">
      <w:start w:val="1"/>
      <w:numFmt w:val="decimal"/>
      <w:isLgl/>
      <w:lvlText w:val="%1.%2.%3.%4.%5."/>
      <w:lvlJc w:val="left"/>
      <w:pPr>
        <w:ind w:left="1700" w:hanging="1080"/>
      </w:pPr>
      <w:rPr>
        <w:rFonts w:ascii="Times New Roman" w:hAnsi="Times New Roman" w:cs="Times New Roman" w:hint="default"/>
      </w:rPr>
    </w:lvl>
    <w:lvl w:ilvl="5">
      <w:start w:val="1"/>
      <w:numFmt w:val="decimal"/>
      <w:isLgl/>
      <w:lvlText w:val="%1.%2.%3.%4.%5.%6."/>
      <w:lvlJc w:val="left"/>
      <w:pPr>
        <w:ind w:left="1765" w:hanging="1080"/>
      </w:pPr>
      <w:rPr>
        <w:rFonts w:ascii="Times New Roman" w:hAnsi="Times New Roman" w:cs="Times New Roman" w:hint="default"/>
      </w:rPr>
    </w:lvl>
    <w:lvl w:ilvl="6">
      <w:start w:val="1"/>
      <w:numFmt w:val="decimal"/>
      <w:isLgl/>
      <w:lvlText w:val="%1.%2.%3.%4.%5.%6.%7."/>
      <w:lvlJc w:val="left"/>
      <w:pPr>
        <w:ind w:left="2190" w:hanging="1440"/>
      </w:pPr>
      <w:rPr>
        <w:rFonts w:ascii="Times New Roman" w:hAnsi="Times New Roman" w:cs="Times New Roman" w:hint="default"/>
      </w:rPr>
    </w:lvl>
    <w:lvl w:ilvl="7">
      <w:start w:val="1"/>
      <w:numFmt w:val="decimal"/>
      <w:isLgl/>
      <w:lvlText w:val="%1.%2.%3.%4.%5.%6.%7.%8."/>
      <w:lvlJc w:val="left"/>
      <w:pPr>
        <w:ind w:left="2255" w:hanging="1440"/>
      </w:pPr>
      <w:rPr>
        <w:rFonts w:ascii="Times New Roman" w:hAnsi="Times New Roman" w:cs="Times New Roman" w:hint="default"/>
      </w:rPr>
    </w:lvl>
    <w:lvl w:ilvl="8">
      <w:start w:val="1"/>
      <w:numFmt w:val="decimal"/>
      <w:isLgl/>
      <w:lvlText w:val="%1.%2.%3.%4.%5.%6.%7.%8.%9."/>
      <w:lvlJc w:val="left"/>
      <w:pPr>
        <w:ind w:left="2680" w:hanging="1800"/>
      </w:pPr>
      <w:rPr>
        <w:rFonts w:ascii="Times New Roman" w:hAnsi="Times New Roman" w:cs="Times New Roman" w:hint="default"/>
      </w:rPr>
    </w:lvl>
  </w:abstractNum>
  <w:abstractNum w:abstractNumId="145" w15:restartNumberingAfterBreak="0">
    <w:nsid w:val="6F7E1019"/>
    <w:multiLevelType w:val="multilevel"/>
    <w:tmpl w:val="532ADB6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70151735"/>
    <w:multiLevelType w:val="multilevel"/>
    <w:tmpl w:val="C5DACE1C"/>
    <w:lvl w:ilvl="0">
      <w:start w:val="1"/>
      <w:numFmt w:val="decimal"/>
      <w:lvlText w:val="%1."/>
      <w:lvlJc w:val="left"/>
      <w:pPr>
        <w:ind w:left="2629" w:hanging="360"/>
      </w:pPr>
      <w:rPr>
        <w:rFonts w:asciiTheme="minorHAnsi" w:hAnsiTheme="minorHAnsi" w:cstheme="minorHAnsi" w:hint="default"/>
        <w:b w:val="0"/>
        <w:bCs w:val="0"/>
        <w:i w:val="0"/>
        <w:iCs w:val="0"/>
        <w:color w:val="auto"/>
        <w:sz w:val="24"/>
        <w:szCs w:val="22"/>
      </w:rPr>
    </w:lvl>
    <w:lvl w:ilvl="1">
      <w:start w:val="1"/>
      <w:numFmt w:val="decimal"/>
      <w:lvlText w:val="%1.%2."/>
      <w:lvlJc w:val="left"/>
      <w:pPr>
        <w:ind w:left="3061" w:hanging="432"/>
      </w:pPr>
      <w:rPr>
        <w:rFonts w:ascii="Calibri" w:hAnsi="Calibri" w:cs="Calibri" w:hint="default"/>
      </w:rPr>
    </w:lvl>
    <w:lvl w:ilvl="2">
      <w:start w:val="1"/>
      <w:numFmt w:val="decimal"/>
      <w:lvlText w:val="%1.%2.%3."/>
      <w:lvlJc w:val="left"/>
      <w:pPr>
        <w:ind w:left="3493" w:hanging="504"/>
      </w:pPr>
      <w:rPr>
        <w:rFonts w:ascii="Times New Roman" w:hAnsi="Times New Roman" w:cs="Times New Roman"/>
      </w:rPr>
    </w:lvl>
    <w:lvl w:ilvl="3">
      <w:start w:val="1"/>
      <w:numFmt w:val="decimal"/>
      <w:lvlText w:val="%1.%2.%3.%4."/>
      <w:lvlJc w:val="left"/>
      <w:pPr>
        <w:ind w:left="3997" w:hanging="648"/>
      </w:pPr>
      <w:rPr>
        <w:rFonts w:ascii="Times New Roman" w:hAnsi="Times New Roman" w:cs="Times New Roman"/>
      </w:rPr>
    </w:lvl>
    <w:lvl w:ilvl="4">
      <w:start w:val="1"/>
      <w:numFmt w:val="decimal"/>
      <w:lvlText w:val="%1.%2.%3.%4.%5."/>
      <w:lvlJc w:val="left"/>
      <w:pPr>
        <w:ind w:left="4501" w:hanging="792"/>
      </w:pPr>
      <w:rPr>
        <w:rFonts w:ascii="Times New Roman" w:hAnsi="Times New Roman" w:cs="Times New Roman"/>
      </w:rPr>
    </w:lvl>
    <w:lvl w:ilvl="5">
      <w:start w:val="1"/>
      <w:numFmt w:val="decimal"/>
      <w:lvlText w:val="%1.%2.%3.%4.%5.%6."/>
      <w:lvlJc w:val="left"/>
      <w:pPr>
        <w:ind w:left="5005" w:hanging="936"/>
      </w:pPr>
      <w:rPr>
        <w:rFonts w:ascii="Times New Roman" w:hAnsi="Times New Roman" w:cs="Times New Roman"/>
      </w:rPr>
    </w:lvl>
    <w:lvl w:ilvl="6">
      <w:start w:val="1"/>
      <w:numFmt w:val="decimal"/>
      <w:lvlText w:val="%1.%2.%3.%4.%5.%6.%7."/>
      <w:lvlJc w:val="left"/>
      <w:pPr>
        <w:ind w:left="5509" w:hanging="1080"/>
      </w:pPr>
      <w:rPr>
        <w:rFonts w:ascii="Times New Roman" w:hAnsi="Times New Roman" w:cs="Times New Roman"/>
      </w:rPr>
    </w:lvl>
    <w:lvl w:ilvl="7">
      <w:start w:val="1"/>
      <w:numFmt w:val="decimal"/>
      <w:lvlText w:val="%1.%2.%3.%4.%5.%6.%7.%8."/>
      <w:lvlJc w:val="left"/>
      <w:pPr>
        <w:ind w:left="6013" w:hanging="1224"/>
      </w:pPr>
      <w:rPr>
        <w:rFonts w:ascii="Times New Roman" w:hAnsi="Times New Roman" w:cs="Times New Roman"/>
      </w:rPr>
    </w:lvl>
    <w:lvl w:ilvl="8">
      <w:start w:val="1"/>
      <w:numFmt w:val="decimal"/>
      <w:lvlText w:val="%1.%2.%3.%4.%5.%6.%7.%8.%9."/>
      <w:lvlJc w:val="left"/>
      <w:pPr>
        <w:ind w:left="6589" w:hanging="1440"/>
      </w:pPr>
      <w:rPr>
        <w:rFonts w:ascii="Times New Roman" w:hAnsi="Times New Roman" w:cs="Times New Roman"/>
      </w:rPr>
    </w:lvl>
  </w:abstractNum>
  <w:abstractNum w:abstractNumId="147" w15:restartNumberingAfterBreak="0">
    <w:nsid w:val="70B51C4C"/>
    <w:multiLevelType w:val="multilevel"/>
    <w:tmpl w:val="F5321066"/>
    <w:lvl w:ilvl="0">
      <w:start w:val="13"/>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71551D26"/>
    <w:multiLevelType w:val="multilevel"/>
    <w:tmpl w:val="0415001F"/>
    <w:styleLink w:val="Styl3"/>
    <w:lvl w:ilvl="0">
      <w:start w:val="3"/>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1BC11DE"/>
    <w:multiLevelType w:val="multilevel"/>
    <w:tmpl w:val="FC8878BE"/>
    <w:styleLink w:val="Styl833"/>
    <w:lvl w:ilvl="0">
      <w:start w:val="1"/>
      <w:numFmt w:val="decimal"/>
      <w:lvlText w:val="%1."/>
      <w:lvlJc w:val="left"/>
      <w:pPr>
        <w:ind w:left="720" w:hanging="360"/>
      </w:pPr>
      <w:rPr>
        <w:rFonts w:ascii="Times New Roman" w:hAnsi="Times New Roman" w:cs="Times New Roman"/>
      </w:rPr>
    </w:lvl>
    <w:lvl w:ilvl="1">
      <w:start w:val="1"/>
      <w:numFmt w:val="decimal"/>
      <w:isLgl/>
      <w:lvlText w:val="%1.%2."/>
      <w:lvlJc w:val="left"/>
      <w:pPr>
        <w:ind w:left="1080" w:hanging="720"/>
      </w:pPr>
      <w:rPr>
        <w:rFonts w:ascii="Times New Roman" w:hAnsi="Times New Roman" w:cs="Times New Roman"/>
        <w:b w:val="0"/>
        <w:bCs w:val="0"/>
      </w:rPr>
    </w:lvl>
    <w:lvl w:ilvl="2">
      <w:start w:val="1"/>
      <w:numFmt w:val="decimal"/>
      <w:isLgl/>
      <w:lvlText w:val="%1.%2.%3."/>
      <w:lvlJc w:val="left"/>
      <w:pPr>
        <w:ind w:left="1080" w:hanging="720"/>
      </w:pPr>
      <w:rPr>
        <w:rFonts w:ascii="Times New Roman" w:hAnsi="Times New Roman" w:cs="Times New Roman"/>
        <w:b w:val="0"/>
        <w:bCs w:val="0"/>
      </w:rPr>
    </w:lvl>
    <w:lvl w:ilvl="3">
      <w:start w:val="1"/>
      <w:numFmt w:val="decimal"/>
      <w:isLgl/>
      <w:lvlText w:val="%1.%2.%3.%4."/>
      <w:lvlJc w:val="left"/>
      <w:pPr>
        <w:ind w:left="1440" w:hanging="1080"/>
      </w:pPr>
      <w:rPr>
        <w:rFonts w:ascii="Times New Roman" w:hAnsi="Times New Roman" w:cs="Times New Roman"/>
        <w:b w:val="0"/>
        <w:bCs w:val="0"/>
      </w:rPr>
    </w:lvl>
    <w:lvl w:ilvl="4">
      <w:start w:val="1"/>
      <w:numFmt w:val="decimal"/>
      <w:isLgl/>
      <w:lvlText w:val="%1.%2.%3.%4.%5."/>
      <w:lvlJc w:val="left"/>
      <w:pPr>
        <w:ind w:left="1440" w:hanging="1080"/>
      </w:pPr>
      <w:rPr>
        <w:rFonts w:ascii="Times New Roman" w:hAnsi="Times New Roman" w:cs="Times New Roman"/>
        <w:b w:val="0"/>
        <w:bCs w:val="0"/>
      </w:rPr>
    </w:lvl>
    <w:lvl w:ilvl="5">
      <w:start w:val="1"/>
      <w:numFmt w:val="decimal"/>
      <w:isLgl/>
      <w:lvlText w:val="%1.%2.%3.%4.%5.%6."/>
      <w:lvlJc w:val="left"/>
      <w:pPr>
        <w:ind w:left="1800" w:hanging="1440"/>
      </w:pPr>
      <w:rPr>
        <w:rFonts w:ascii="Times New Roman" w:hAnsi="Times New Roman" w:cs="Times New Roman"/>
        <w:b w:val="0"/>
        <w:bCs w:val="0"/>
      </w:rPr>
    </w:lvl>
    <w:lvl w:ilvl="6">
      <w:start w:val="1"/>
      <w:numFmt w:val="decimal"/>
      <w:isLgl/>
      <w:lvlText w:val="%1.%2.%3.%4.%5.%6.%7."/>
      <w:lvlJc w:val="left"/>
      <w:pPr>
        <w:ind w:left="1800" w:hanging="1440"/>
      </w:pPr>
      <w:rPr>
        <w:rFonts w:ascii="Times New Roman" w:hAnsi="Times New Roman" w:cs="Times New Roman"/>
        <w:b w:val="0"/>
        <w:bCs w:val="0"/>
      </w:rPr>
    </w:lvl>
    <w:lvl w:ilvl="7">
      <w:start w:val="1"/>
      <w:numFmt w:val="decimal"/>
      <w:isLgl/>
      <w:lvlText w:val="%1.%2.%3.%4.%5.%6.%7.%8."/>
      <w:lvlJc w:val="left"/>
      <w:pPr>
        <w:ind w:left="2160" w:hanging="1800"/>
      </w:pPr>
      <w:rPr>
        <w:rFonts w:ascii="Times New Roman" w:hAnsi="Times New Roman" w:cs="Times New Roman"/>
        <w:b w:val="0"/>
        <w:bCs w:val="0"/>
      </w:rPr>
    </w:lvl>
    <w:lvl w:ilvl="8">
      <w:start w:val="1"/>
      <w:numFmt w:val="decimal"/>
      <w:isLgl/>
      <w:lvlText w:val="%1.%2.%3.%4.%5.%6.%7.%8.%9."/>
      <w:lvlJc w:val="left"/>
      <w:pPr>
        <w:ind w:left="2160" w:hanging="1800"/>
      </w:pPr>
      <w:rPr>
        <w:rFonts w:ascii="Times New Roman" w:hAnsi="Times New Roman" w:cs="Times New Roman"/>
        <w:b w:val="0"/>
        <w:bCs w:val="0"/>
      </w:rPr>
    </w:lvl>
  </w:abstractNum>
  <w:abstractNum w:abstractNumId="150" w15:restartNumberingAfterBreak="0">
    <w:nsid w:val="726C74BC"/>
    <w:multiLevelType w:val="hybridMultilevel"/>
    <w:tmpl w:val="E4BED018"/>
    <w:styleLink w:val="Styl8321"/>
    <w:lvl w:ilvl="0" w:tplc="B712A688">
      <w:start w:val="1"/>
      <w:numFmt w:val="decimal"/>
      <w:lvlText w:val="%1."/>
      <w:lvlJc w:val="left"/>
      <w:pPr>
        <w:ind w:left="720" w:hanging="360"/>
      </w:pPr>
      <w:rPr>
        <w:rFonts w:ascii="Times New Roman" w:hAnsi="Times New Roman" w:cs="Times New Roman"/>
        <w:b w:val="0"/>
        <w:bCs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1" w15:restartNumberingAfterBreak="0">
    <w:nsid w:val="740E7CB7"/>
    <w:multiLevelType w:val="multilevel"/>
    <w:tmpl w:val="88D0FEE6"/>
    <w:lvl w:ilvl="0">
      <w:start w:val="8"/>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152" w15:restartNumberingAfterBreak="0">
    <w:nsid w:val="77D14D8D"/>
    <w:multiLevelType w:val="hybridMultilevel"/>
    <w:tmpl w:val="C59A1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7E60C7A"/>
    <w:multiLevelType w:val="multilevel"/>
    <w:tmpl w:val="CFB62D92"/>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4" w15:restartNumberingAfterBreak="0">
    <w:nsid w:val="77F2547C"/>
    <w:multiLevelType w:val="hybridMultilevel"/>
    <w:tmpl w:val="86B8C72E"/>
    <w:lvl w:ilvl="0" w:tplc="26A87F4C">
      <w:start w:val="1"/>
      <w:numFmt w:val="decimal"/>
      <w:pStyle w:val="TekstPodstNumery"/>
      <w:lvlText w:val="%1."/>
      <w:lvlJc w:val="left"/>
      <w:pPr>
        <w:ind w:left="2487" w:hanging="360"/>
      </w:pPr>
      <w:rPr>
        <w:rFonts w:ascii="Calibri" w:hAnsi="Calibri" w:cs="Calibri" w:hint="default"/>
        <w:b w:val="0"/>
      </w:rPr>
    </w:lvl>
    <w:lvl w:ilvl="1" w:tplc="A63600C6">
      <w:start w:val="1"/>
      <w:numFmt w:val="lowerLetter"/>
      <w:lvlText w:val="%2."/>
      <w:lvlJc w:val="left"/>
      <w:pPr>
        <w:ind w:left="1941" w:hanging="360"/>
      </w:pPr>
      <w:rPr>
        <w:b w:val="0"/>
      </w:rPr>
    </w:lvl>
    <w:lvl w:ilvl="2" w:tplc="426CB68A" w:tentative="1">
      <w:start w:val="1"/>
      <w:numFmt w:val="lowerRoman"/>
      <w:lvlText w:val="%3."/>
      <w:lvlJc w:val="right"/>
      <w:pPr>
        <w:ind w:left="2661" w:hanging="180"/>
      </w:pPr>
    </w:lvl>
    <w:lvl w:ilvl="3" w:tplc="46326740" w:tentative="1">
      <w:start w:val="1"/>
      <w:numFmt w:val="decimal"/>
      <w:lvlText w:val="%4."/>
      <w:lvlJc w:val="left"/>
      <w:pPr>
        <w:ind w:left="3381" w:hanging="360"/>
      </w:pPr>
    </w:lvl>
    <w:lvl w:ilvl="4" w:tplc="8EDC2428" w:tentative="1">
      <w:start w:val="1"/>
      <w:numFmt w:val="lowerLetter"/>
      <w:lvlText w:val="%5."/>
      <w:lvlJc w:val="left"/>
      <w:pPr>
        <w:ind w:left="4101" w:hanging="360"/>
      </w:pPr>
    </w:lvl>
    <w:lvl w:ilvl="5" w:tplc="827C4398" w:tentative="1">
      <w:start w:val="1"/>
      <w:numFmt w:val="lowerRoman"/>
      <w:lvlText w:val="%6."/>
      <w:lvlJc w:val="right"/>
      <w:pPr>
        <w:ind w:left="4821" w:hanging="180"/>
      </w:pPr>
    </w:lvl>
    <w:lvl w:ilvl="6" w:tplc="B15A60CC" w:tentative="1">
      <w:start w:val="1"/>
      <w:numFmt w:val="decimal"/>
      <w:lvlText w:val="%7."/>
      <w:lvlJc w:val="left"/>
      <w:pPr>
        <w:ind w:left="5541" w:hanging="360"/>
      </w:pPr>
    </w:lvl>
    <w:lvl w:ilvl="7" w:tplc="F71C838E" w:tentative="1">
      <w:start w:val="1"/>
      <w:numFmt w:val="lowerLetter"/>
      <w:lvlText w:val="%8."/>
      <w:lvlJc w:val="left"/>
      <w:pPr>
        <w:ind w:left="6261" w:hanging="360"/>
      </w:pPr>
    </w:lvl>
    <w:lvl w:ilvl="8" w:tplc="6AA0E33C" w:tentative="1">
      <w:start w:val="1"/>
      <w:numFmt w:val="lowerRoman"/>
      <w:lvlText w:val="%9."/>
      <w:lvlJc w:val="right"/>
      <w:pPr>
        <w:ind w:left="6981" w:hanging="180"/>
      </w:pPr>
    </w:lvl>
  </w:abstractNum>
  <w:abstractNum w:abstractNumId="155" w15:restartNumberingAfterBreak="0">
    <w:nsid w:val="78F654B5"/>
    <w:multiLevelType w:val="multilevel"/>
    <w:tmpl w:val="63FAD4A6"/>
    <w:lvl w:ilvl="0">
      <w:start w:val="1"/>
      <w:numFmt w:val="decimal"/>
      <w:lvlText w:val="%1."/>
      <w:lvlJc w:val="left"/>
      <w:pPr>
        <w:ind w:left="360" w:hanging="360"/>
      </w:pPr>
      <w:rPr>
        <w:rFonts w:ascii="Times New Roman" w:hAnsi="Times New Roman" w:cs="Times New Roman" w:hint="default"/>
      </w:rPr>
    </w:lvl>
    <w:lvl w:ilvl="1">
      <w:start w:val="1"/>
      <w:numFmt w:val="decimal"/>
      <w:lvlText w:val="2.%2."/>
      <w:lvlJc w:val="left"/>
      <w:pPr>
        <w:ind w:left="792" w:hanging="432"/>
      </w:pPr>
      <w:rPr>
        <w:rFonts w:asciiTheme="minorHAnsi" w:hAnsiTheme="minorHAnsi" w:cstheme="minorHAnsi" w:hint="default"/>
        <w:b w:val="0"/>
        <w:bCs w:val="0"/>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56" w15:restartNumberingAfterBreak="0">
    <w:nsid w:val="79743B1A"/>
    <w:multiLevelType w:val="multilevel"/>
    <w:tmpl w:val="0A2A4C0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7" w15:restartNumberingAfterBreak="0">
    <w:nsid w:val="79B56FBF"/>
    <w:multiLevelType w:val="multilevel"/>
    <w:tmpl w:val="951CFFE0"/>
    <w:lvl w:ilvl="0">
      <w:start w:val="1"/>
      <w:numFmt w:val="decimal"/>
      <w:lvlText w:val="%1."/>
      <w:lvlJc w:val="left"/>
      <w:pPr>
        <w:ind w:left="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7CB32D82"/>
    <w:multiLevelType w:val="multilevel"/>
    <w:tmpl w:val="CB24DD8C"/>
    <w:lvl w:ilvl="0">
      <w:start w:val="1"/>
      <w:numFmt w:val="bullet"/>
      <w:pStyle w:val="Bullet2"/>
      <w:lvlText w:val=""/>
      <w:lvlJc w:val="left"/>
      <w:pPr>
        <w:tabs>
          <w:tab w:val="num" w:pos="927"/>
        </w:tabs>
        <w:ind w:left="927" w:hanging="360"/>
      </w:pPr>
      <w:rPr>
        <w:rFonts w:ascii="Symbol" w:hAnsi="Symbol" w:cs="Symbol" w:hint="default"/>
        <w:sz w:val="16"/>
        <w:szCs w:val="16"/>
      </w:rPr>
    </w:lvl>
    <w:lvl w:ilvl="1">
      <w:start w:val="1"/>
      <w:numFmt w:val="decimal"/>
      <w:lvlText w:val="%2."/>
      <w:lvlJc w:val="left"/>
      <w:pPr>
        <w:tabs>
          <w:tab w:val="num" w:pos="1069"/>
        </w:tabs>
        <w:ind w:left="1069" w:hanging="709"/>
      </w:pPr>
      <w:rPr>
        <w:rFonts w:ascii="Times New Roman" w:hAnsi="Times New Roman" w:cs="Times New Roman" w:hint="default"/>
        <w:b/>
        <w:bCs/>
        <w:i w:val="0"/>
        <w:iCs w:val="0"/>
      </w:rPr>
    </w:lvl>
    <w:lvl w:ilvl="2">
      <w:start w:val="1"/>
      <w:numFmt w:val="decimal"/>
      <w:lvlText w:val="%2.%3."/>
      <w:lvlJc w:val="left"/>
      <w:pPr>
        <w:tabs>
          <w:tab w:val="num" w:pos="1069"/>
        </w:tabs>
        <w:ind w:left="1069" w:hanging="709"/>
      </w:pPr>
      <w:rPr>
        <w:rFonts w:ascii="Times New Roman" w:hAnsi="Times New Roman" w:cs="Times New Roman" w:hint="default"/>
      </w:rPr>
    </w:lvl>
    <w:lvl w:ilvl="3">
      <w:start w:val="1"/>
      <w:numFmt w:val="lowerLetter"/>
      <w:lvlText w:val="%4)"/>
      <w:lvlJc w:val="left"/>
      <w:pPr>
        <w:tabs>
          <w:tab w:val="num" w:pos="720"/>
        </w:tabs>
        <w:ind w:left="720" w:hanging="360"/>
      </w:pPr>
      <w:rPr>
        <w:rFonts w:ascii="Times New Roman" w:hAnsi="Times New Roman" w:cs="Times New Roman" w:hint="default"/>
        <w:b w:val="0"/>
        <w:bCs w:val="0"/>
        <w:sz w:val="22"/>
        <w:szCs w:val="22"/>
      </w:rPr>
    </w:lvl>
    <w:lvl w:ilvl="4">
      <w:start w:val="1"/>
      <w:numFmt w:val="lowerLetter"/>
      <w:lvlText w:val="%5)"/>
      <w:lvlJc w:val="left"/>
      <w:pPr>
        <w:tabs>
          <w:tab w:val="num" w:pos="1069"/>
        </w:tabs>
        <w:ind w:left="1069" w:hanging="709"/>
      </w:pPr>
      <w:rPr>
        <w:rFonts w:ascii="Times New Roman" w:hAnsi="Times New Roman" w:cs="Times New Roman" w:hint="default"/>
      </w:rPr>
    </w:lvl>
    <w:lvl w:ilvl="5">
      <w:start w:val="1"/>
      <w:numFmt w:val="lowerRoman"/>
      <w:lvlText w:val="%6."/>
      <w:lvlJc w:val="left"/>
      <w:pPr>
        <w:tabs>
          <w:tab w:val="num" w:pos="1069"/>
        </w:tabs>
        <w:ind w:left="1069" w:hanging="709"/>
      </w:pPr>
      <w:rPr>
        <w:rFonts w:ascii="Times New Roman" w:hAnsi="Times New Roman" w:cs="Times New Roman" w:hint="default"/>
      </w:rPr>
    </w:lvl>
    <w:lvl w:ilvl="6">
      <w:start w:val="1"/>
      <w:numFmt w:val="bullet"/>
      <w:lvlText w:val=""/>
      <w:lvlJc w:val="left"/>
      <w:pPr>
        <w:tabs>
          <w:tab w:val="num" w:pos="1069"/>
        </w:tabs>
        <w:ind w:left="1069" w:hanging="425"/>
      </w:pPr>
      <w:rPr>
        <w:rFonts w:ascii="E&amp;Y Font" w:hAnsi="E&amp;Y Font" w:cs="E&amp;Y Font" w:hint="default"/>
        <w:b w:val="0"/>
        <w:bCs w:val="0"/>
        <w:i w:val="0"/>
        <w:iCs w:val="0"/>
        <w:sz w:val="14"/>
        <w:szCs w:val="14"/>
      </w:rPr>
    </w:lvl>
    <w:lvl w:ilvl="7">
      <w:start w:val="1"/>
      <w:numFmt w:val="bullet"/>
      <w:lvlText w:val=""/>
      <w:lvlJc w:val="left"/>
      <w:pPr>
        <w:tabs>
          <w:tab w:val="num" w:pos="1287"/>
        </w:tabs>
        <w:ind w:left="1211" w:hanging="284"/>
      </w:pPr>
      <w:rPr>
        <w:rFonts w:ascii="Symbol" w:hAnsi="Symbol" w:cs="Symbol" w:hint="default"/>
      </w:rPr>
    </w:lvl>
    <w:lvl w:ilvl="8">
      <w:start w:val="1"/>
      <w:numFmt w:val="bullet"/>
      <w:lvlText w:val=""/>
      <w:lvlJc w:val="left"/>
      <w:pPr>
        <w:tabs>
          <w:tab w:val="num" w:pos="1287"/>
        </w:tabs>
        <w:ind w:left="1211" w:hanging="284"/>
      </w:pPr>
      <w:rPr>
        <w:rFonts w:ascii="Symbol" w:hAnsi="Symbol" w:cs="Symbol" w:hint="default"/>
      </w:rPr>
    </w:lvl>
  </w:abstractNum>
  <w:abstractNum w:abstractNumId="159" w15:restartNumberingAfterBreak="0">
    <w:nsid w:val="7E357842"/>
    <w:multiLevelType w:val="multilevel"/>
    <w:tmpl w:val="4650D3DA"/>
    <w:lvl w:ilvl="0">
      <w:start w:val="2"/>
      <w:numFmt w:val="decimal"/>
      <w:lvlText w:val="%1."/>
      <w:lvlJc w:val="left"/>
      <w:pPr>
        <w:tabs>
          <w:tab w:val="num" w:pos="0"/>
        </w:tabs>
        <w:ind w:left="397" w:hanging="397"/>
      </w:pPr>
      <w:rPr>
        <w:rFonts w:ascii="Times New Roman" w:hAnsi="Times New Roman" w:cs="Times New Roman" w:hint="default"/>
      </w:rPr>
    </w:lvl>
    <w:lvl w:ilvl="1">
      <w:start w:val="1"/>
      <w:numFmt w:val="decimal"/>
      <w:lvlText w:val="%1.%2."/>
      <w:lvlJc w:val="left"/>
      <w:pPr>
        <w:tabs>
          <w:tab w:val="num" w:pos="0"/>
        </w:tabs>
        <w:ind w:left="907" w:hanging="510"/>
      </w:pPr>
      <w:rPr>
        <w:rFonts w:ascii="Times New Roman" w:hAnsi="Times New Roman" w:cs="Times New Roman" w:hint="default"/>
      </w:rPr>
    </w:lvl>
    <w:lvl w:ilvl="2">
      <w:start w:val="1"/>
      <w:numFmt w:val="decimal"/>
      <w:pStyle w:val="Spsty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abstractNum w:abstractNumId="160" w15:restartNumberingAfterBreak="0">
    <w:nsid w:val="7F6050AC"/>
    <w:multiLevelType w:val="multilevel"/>
    <w:tmpl w:val="2BEA2BAE"/>
    <w:lvl w:ilvl="0">
      <w:start w:val="2"/>
      <w:numFmt w:val="decimal"/>
      <w:pStyle w:val="NumPar1"/>
      <w:lvlText w:val="%1."/>
      <w:lvlJc w:val="left"/>
      <w:pPr>
        <w:ind w:left="720" w:hanging="360"/>
      </w:pPr>
      <w:rPr>
        <w:rFonts w:ascii="Times New Roman" w:hAnsi="Times New Roman" w:cs="Times New Roman"/>
      </w:rPr>
    </w:lvl>
    <w:lvl w:ilvl="1">
      <w:start w:val="1"/>
      <w:numFmt w:val="decimal"/>
      <w:pStyle w:val="NumPar2"/>
      <w:isLgl/>
      <w:lvlText w:val="%1.%2"/>
      <w:lvlJc w:val="left"/>
      <w:pPr>
        <w:ind w:left="720" w:hanging="360"/>
      </w:pPr>
      <w:rPr>
        <w:rFonts w:ascii="Calibri" w:hAnsi="Calibri" w:cs="Calibri" w:hint="default"/>
        <w:b w:val="0"/>
        <w:bCs w:val="0"/>
        <w:color w:val="FF0000"/>
      </w:rPr>
    </w:lvl>
    <w:lvl w:ilvl="2">
      <w:start w:val="1"/>
      <w:numFmt w:val="decimal"/>
      <w:pStyle w:val="NumPar3"/>
      <w:isLgl/>
      <w:lvlText w:val="%1.%2.%3"/>
      <w:lvlJc w:val="left"/>
      <w:pPr>
        <w:ind w:left="1080" w:hanging="720"/>
      </w:pPr>
      <w:rPr>
        <w:rFonts w:ascii="Times New Roman" w:hAnsi="Times New Roman" w:cs="Times New Roman" w:hint="default"/>
        <w:b w:val="0"/>
        <w:bCs w:val="0"/>
      </w:rPr>
    </w:lvl>
    <w:lvl w:ilvl="3">
      <w:start w:val="1"/>
      <w:numFmt w:val="decimal"/>
      <w:pStyle w:val="NumPar4"/>
      <w:isLgl/>
      <w:lvlText w:val="%1.%2.%3.%4"/>
      <w:lvlJc w:val="left"/>
      <w:pPr>
        <w:ind w:left="1080" w:hanging="720"/>
      </w:pPr>
      <w:rPr>
        <w:rFonts w:ascii="Times New Roman" w:hAnsi="Times New Roman" w:cs="Times New Roman" w:hint="default"/>
        <w:b w:val="0"/>
        <w:bCs w:val="0"/>
      </w:rPr>
    </w:lvl>
    <w:lvl w:ilvl="4">
      <w:start w:val="1"/>
      <w:numFmt w:val="decimal"/>
      <w:isLgl/>
      <w:lvlText w:val="%1.%2.%3.%4.%5"/>
      <w:lvlJc w:val="left"/>
      <w:pPr>
        <w:ind w:left="1440" w:hanging="1080"/>
      </w:pPr>
      <w:rPr>
        <w:rFonts w:ascii="Times New Roman" w:hAnsi="Times New Roman" w:cs="Times New Roman" w:hint="default"/>
        <w:b w:val="0"/>
        <w:bCs w:val="0"/>
      </w:rPr>
    </w:lvl>
    <w:lvl w:ilvl="5">
      <w:start w:val="1"/>
      <w:numFmt w:val="decimal"/>
      <w:isLgl/>
      <w:lvlText w:val="%1.%2.%3.%4.%5.%6"/>
      <w:lvlJc w:val="left"/>
      <w:pPr>
        <w:ind w:left="1440" w:hanging="1080"/>
      </w:pPr>
      <w:rPr>
        <w:rFonts w:ascii="Times New Roman" w:hAnsi="Times New Roman" w:cs="Times New Roman" w:hint="default"/>
        <w:b w:val="0"/>
        <w:bCs w:val="0"/>
      </w:rPr>
    </w:lvl>
    <w:lvl w:ilvl="6">
      <w:start w:val="1"/>
      <w:numFmt w:val="decimal"/>
      <w:isLgl/>
      <w:lvlText w:val="%1.%2.%3.%4.%5.%6.%7"/>
      <w:lvlJc w:val="left"/>
      <w:pPr>
        <w:ind w:left="1800" w:hanging="1440"/>
      </w:pPr>
      <w:rPr>
        <w:rFonts w:ascii="Times New Roman" w:hAnsi="Times New Roman" w:cs="Times New Roman" w:hint="default"/>
        <w:b w:val="0"/>
        <w:bCs w:val="0"/>
      </w:rPr>
    </w:lvl>
    <w:lvl w:ilvl="7">
      <w:start w:val="1"/>
      <w:numFmt w:val="decimal"/>
      <w:isLgl/>
      <w:lvlText w:val="%1.%2.%3.%4.%5.%6.%7.%8"/>
      <w:lvlJc w:val="left"/>
      <w:pPr>
        <w:ind w:left="1800" w:hanging="1440"/>
      </w:pPr>
      <w:rPr>
        <w:rFonts w:ascii="Times New Roman" w:hAnsi="Times New Roman" w:cs="Times New Roman" w:hint="default"/>
        <w:b w:val="0"/>
        <w:bCs w:val="0"/>
      </w:rPr>
    </w:lvl>
    <w:lvl w:ilvl="8">
      <w:start w:val="1"/>
      <w:numFmt w:val="decimal"/>
      <w:isLgl/>
      <w:lvlText w:val="%1.%2.%3.%4.%5.%6.%7.%8.%9"/>
      <w:lvlJc w:val="left"/>
      <w:pPr>
        <w:ind w:left="1800" w:hanging="1440"/>
      </w:pPr>
      <w:rPr>
        <w:rFonts w:ascii="Times New Roman" w:hAnsi="Times New Roman" w:cs="Times New Roman" w:hint="default"/>
        <w:b w:val="0"/>
        <w:bCs w:val="0"/>
      </w:rPr>
    </w:lvl>
  </w:abstractNum>
  <w:abstractNum w:abstractNumId="161" w15:restartNumberingAfterBreak="0">
    <w:nsid w:val="7FC341AC"/>
    <w:multiLevelType w:val="multilevel"/>
    <w:tmpl w:val="A04C1A6E"/>
    <w:styleLink w:val="Styl6311"/>
    <w:lvl w:ilvl="0">
      <w:start w:val="1"/>
      <w:numFmt w:val="decimal"/>
      <w:lvlText w:val="%1."/>
      <w:lvlJc w:val="left"/>
      <w:pPr>
        <w:tabs>
          <w:tab w:val="num" w:pos="0"/>
        </w:tabs>
        <w:ind w:left="397" w:hanging="397"/>
      </w:pPr>
      <w:rPr>
        <w:rFonts w:ascii="Times New Roman" w:hAnsi="Times New Roman" w:cs="Times New Roman" w:hint="default"/>
        <w:b w:val="0"/>
        <w:bCs w:val="0"/>
        <w:color w:val="auto"/>
        <w:sz w:val="24"/>
        <w:szCs w:val="24"/>
      </w:rPr>
    </w:lvl>
    <w:lvl w:ilvl="1">
      <w:start w:val="1"/>
      <w:numFmt w:val="decimal"/>
      <w:lvlText w:val="%1.%2."/>
      <w:lvlJc w:val="left"/>
      <w:pPr>
        <w:tabs>
          <w:tab w:val="num" w:pos="0"/>
        </w:tabs>
        <w:ind w:left="907" w:hanging="510"/>
      </w:pPr>
      <w:rPr>
        <w:rFonts w:ascii="Calibri" w:hAnsi="Calibri" w:cs="Calibri" w:hint="default"/>
        <w:b/>
        <w:bCs/>
        <w:color w:val="auto"/>
        <w:sz w:val="22"/>
        <w:szCs w:val="22"/>
      </w:rPr>
    </w:lvl>
    <w:lvl w:ilvl="2">
      <w:start w:val="1"/>
      <w:numFmt w:val="decima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num w:numId="1" w16cid:durableId="455292875">
    <w:abstractNumId w:val="150"/>
  </w:num>
  <w:num w:numId="2" w16cid:durableId="677659385">
    <w:abstractNumId w:val="23"/>
  </w:num>
  <w:num w:numId="3" w16cid:durableId="1548759075">
    <w:abstractNumId w:val="154"/>
    <w:lvlOverride w:ilvl="0">
      <w:startOverride w:val="1"/>
    </w:lvlOverride>
  </w:num>
  <w:num w:numId="4" w16cid:durableId="512841039">
    <w:abstractNumId w:val="2"/>
  </w:num>
  <w:num w:numId="5" w16cid:durableId="1398089932">
    <w:abstractNumId w:val="4"/>
  </w:num>
  <w:num w:numId="6" w16cid:durableId="843713355">
    <w:abstractNumId w:val="6"/>
  </w:num>
  <w:num w:numId="7" w16cid:durableId="806624477">
    <w:abstractNumId w:val="8"/>
  </w:num>
  <w:num w:numId="8" w16cid:durableId="193538777">
    <w:abstractNumId w:val="11"/>
  </w:num>
  <w:num w:numId="9" w16cid:durableId="445587347">
    <w:abstractNumId w:val="15"/>
  </w:num>
  <w:num w:numId="10" w16cid:durableId="1213539993">
    <w:abstractNumId w:val="17"/>
  </w:num>
  <w:num w:numId="11" w16cid:durableId="1487011988">
    <w:abstractNumId w:val="121"/>
  </w:num>
  <w:num w:numId="12" w16cid:durableId="1470436452">
    <w:abstractNumId w:val="28"/>
    <w:lvlOverride w:ilvl="0">
      <w:lvl w:ilvl="0">
        <w:start w:val="1"/>
        <w:numFmt w:val="decimal"/>
        <w:pStyle w:val="Tiret0"/>
        <w:lvlText w:val="%1."/>
        <w:lvlJc w:val="left"/>
        <w:pPr>
          <w:tabs>
            <w:tab w:val="num" w:pos="397"/>
          </w:tabs>
          <w:ind w:left="397" w:hanging="397"/>
        </w:pPr>
        <w:rPr>
          <w:rFonts w:asciiTheme="minorHAnsi" w:hAnsiTheme="minorHAnsi" w:cstheme="minorHAnsi" w:hint="default"/>
        </w:rPr>
      </w:lvl>
    </w:lvlOverride>
    <w:lvlOverride w:ilvl="1">
      <w:lvl w:ilvl="1">
        <w:start w:val="1"/>
        <w:numFmt w:val="decimal"/>
        <w:lvlText w:val="2.%2."/>
        <w:lvlJc w:val="left"/>
        <w:pPr>
          <w:ind w:left="360" w:hanging="360"/>
        </w:pPr>
        <w:rPr>
          <w:rFonts w:asciiTheme="minorHAnsi" w:hAnsiTheme="minorHAnsi" w:cstheme="minorHAnsi" w:hint="default"/>
          <w:b w:val="0"/>
          <w:bCs w:val="0"/>
        </w:rPr>
      </w:lvl>
    </w:lvlOverride>
  </w:num>
  <w:num w:numId="13" w16cid:durableId="1920288691">
    <w:abstractNumId w:val="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90592619">
    <w:abstractNumId w:val="160"/>
  </w:num>
  <w:num w:numId="15" w16cid:durableId="1361587626">
    <w:abstractNumId w:val="158"/>
  </w:num>
  <w:num w:numId="16" w16cid:durableId="563295472">
    <w:abstractNumId w:val="94"/>
  </w:num>
  <w:num w:numId="17" w16cid:durableId="36709414">
    <w:abstractNumId w:val="66"/>
  </w:num>
  <w:num w:numId="18" w16cid:durableId="1915431212">
    <w:abstractNumId w:val="143"/>
  </w:num>
  <w:num w:numId="19" w16cid:durableId="661854381">
    <w:abstractNumId w:val="119"/>
  </w:num>
  <w:num w:numId="20" w16cid:durableId="453594620">
    <w:abstractNumId w:val="146"/>
  </w:num>
  <w:num w:numId="21" w16cid:durableId="1242249870">
    <w:abstractNumId w:val="155"/>
  </w:num>
  <w:num w:numId="22" w16cid:durableId="1424833776">
    <w:abstractNumId w:val="80"/>
  </w:num>
  <w:num w:numId="23" w16cid:durableId="923806051">
    <w:abstractNumId w:val="51"/>
  </w:num>
  <w:num w:numId="24" w16cid:durableId="1055356693">
    <w:abstractNumId w:val="30"/>
  </w:num>
  <w:num w:numId="25" w16cid:durableId="1199319558">
    <w:abstractNumId w:val="159"/>
  </w:num>
  <w:num w:numId="26" w16cid:durableId="225575339">
    <w:abstractNumId w:val="132"/>
  </w:num>
  <w:num w:numId="27" w16cid:durableId="1498351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079901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25864956">
    <w:abstractNumId w:val="129"/>
  </w:num>
  <w:num w:numId="30" w16cid:durableId="368142334">
    <w:abstractNumId w:val="138"/>
  </w:num>
  <w:num w:numId="31" w16cid:durableId="903299124">
    <w:abstractNumId w:val="93"/>
  </w:num>
  <w:num w:numId="32" w16cid:durableId="1702507807">
    <w:abstractNumId w:val="148"/>
  </w:num>
  <w:num w:numId="33" w16cid:durableId="1506047711">
    <w:abstractNumId w:val="95"/>
  </w:num>
  <w:num w:numId="34" w16cid:durableId="685329255">
    <w:abstractNumId w:val="114"/>
  </w:num>
  <w:num w:numId="35" w16cid:durableId="577178539">
    <w:abstractNumId w:val="113"/>
  </w:num>
  <w:num w:numId="36" w16cid:durableId="1495947322">
    <w:abstractNumId w:val="142"/>
  </w:num>
  <w:num w:numId="37" w16cid:durableId="893590372">
    <w:abstractNumId w:val="45"/>
  </w:num>
  <w:num w:numId="38" w16cid:durableId="1258440151">
    <w:abstractNumId w:val="31"/>
  </w:num>
  <w:num w:numId="39" w16cid:durableId="1081440609">
    <w:abstractNumId w:val="70"/>
  </w:num>
  <w:num w:numId="40" w16cid:durableId="909073837">
    <w:abstractNumId w:val="57"/>
  </w:num>
  <w:num w:numId="41" w16cid:durableId="706680931">
    <w:abstractNumId w:val="127"/>
  </w:num>
  <w:num w:numId="42" w16cid:durableId="1671716925">
    <w:abstractNumId w:val="91"/>
  </w:num>
  <w:num w:numId="43" w16cid:durableId="931428092">
    <w:abstractNumId w:val="43"/>
  </w:num>
  <w:num w:numId="44" w16cid:durableId="1137798665">
    <w:abstractNumId w:val="32"/>
  </w:num>
  <w:num w:numId="45" w16cid:durableId="1176308674">
    <w:abstractNumId w:val="156"/>
  </w:num>
  <w:num w:numId="46" w16cid:durableId="308172574">
    <w:abstractNumId w:val="120"/>
  </w:num>
  <w:num w:numId="47" w16cid:durableId="272441468">
    <w:abstractNumId w:val="97"/>
  </w:num>
  <w:num w:numId="48" w16cid:durableId="1123353031">
    <w:abstractNumId w:val="136"/>
  </w:num>
  <w:num w:numId="49" w16cid:durableId="2092968393">
    <w:abstractNumId w:val="41"/>
  </w:num>
  <w:num w:numId="50" w16cid:durableId="51464974">
    <w:abstractNumId w:val="62"/>
  </w:num>
  <w:num w:numId="51" w16cid:durableId="1227758508">
    <w:abstractNumId w:val="24"/>
  </w:num>
  <w:num w:numId="52" w16cid:durableId="1837184416">
    <w:abstractNumId w:val="55"/>
  </w:num>
  <w:num w:numId="53" w16cid:durableId="1271087279">
    <w:abstractNumId w:val="44"/>
  </w:num>
  <w:num w:numId="54" w16cid:durableId="1845052376">
    <w:abstractNumId w:val="117"/>
  </w:num>
  <w:num w:numId="55" w16cid:durableId="312871902">
    <w:abstractNumId w:val="89"/>
  </w:num>
  <w:num w:numId="56" w16cid:durableId="1665234465">
    <w:abstractNumId w:val="84"/>
  </w:num>
  <w:num w:numId="57" w16cid:durableId="1926456897">
    <w:abstractNumId w:val="76"/>
  </w:num>
  <w:num w:numId="58" w16cid:durableId="1482498744">
    <w:abstractNumId w:val="98"/>
  </w:num>
  <w:num w:numId="59" w16cid:durableId="147095127">
    <w:abstractNumId w:val="50"/>
  </w:num>
  <w:num w:numId="60" w16cid:durableId="839582749">
    <w:abstractNumId w:val="78"/>
  </w:num>
  <w:num w:numId="61" w16cid:durableId="791704386">
    <w:abstractNumId w:val="82"/>
  </w:num>
  <w:num w:numId="62" w16cid:durableId="791166651">
    <w:abstractNumId w:val="109"/>
  </w:num>
  <w:num w:numId="63" w16cid:durableId="1199588472">
    <w:abstractNumId w:val="133"/>
  </w:num>
  <w:num w:numId="64" w16cid:durableId="441189729">
    <w:abstractNumId w:val="0"/>
  </w:num>
  <w:num w:numId="65" w16cid:durableId="1796407354">
    <w:abstractNumId w:val="1"/>
  </w:num>
  <w:num w:numId="66" w16cid:durableId="387580887">
    <w:abstractNumId w:val="3"/>
  </w:num>
  <w:num w:numId="67" w16cid:durableId="823934440">
    <w:abstractNumId w:val="7"/>
  </w:num>
  <w:num w:numId="68" w16cid:durableId="486288964">
    <w:abstractNumId w:val="9"/>
  </w:num>
  <w:num w:numId="69" w16cid:durableId="599683243">
    <w:abstractNumId w:val="10"/>
  </w:num>
  <w:num w:numId="70" w16cid:durableId="97603188">
    <w:abstractNumId w:val="12"/>
  </w:num>
  <w:num w:numId="71" w16cid:durableId="374429475">
    <w:abstractNumId w:val="13"/>
  </w:num>
  <w:num w:numId="72" w16cid:durableId="1529180733">
    <w:abstractNumId w:val="25"/>
  </w:num>
  <w:num w:numId="73" w16cid:durableId="2052460664">
    <w:abstractNumId w:val="101"/>
  </w:num>
  <w:num w:numId="74" w16cid:durableId="1684817637">
    <w:abstractNumId w:val="131"/>
  </w:num>
  <w:num w:numId="75" w16cid:durableId="429745358">
    <w:abstractNumId w:val="135"/>
  </w:num>
  <w:num w:numId="76" w16cid:durableId="2002074545">
    <w:abstractNumId w:val="149"/>
  </w:num>
  <w:num w:numId="77" w16cid:durableId="575943635">
    <w:abstractNumId w:val="161"/>
  </w:num>
  <w:num w:numId="78" w16cid:durableId="558900517">
    <w:abstractNumId w:val="115"/>
  </w:num>
  <w:num w:numId="79" w16cid:durableId="13160104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5273638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038945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25942792">
    <w:abstractNumId w:val="53"/>
  </w:num>
  <w:num w:numId="83" w16cid:durableId="1941252813">
    <w:abstractNumId w:val="58"/>
  </w:num>
  <w:num w:numId="84" w16cid:durableId="839613228">
    <w:abstractNumId w:val="157"/>
  </w:num>
  <w:num w:numId="85" w16cid:durableId="968440333">
    <w:abstractNumId w:val="71"/>
  </w:num>
  <w:num w:numId="86" w16cid:durableId="369913914">
    <w:abstractNumId w:val="29"/>
  </w:num>
  <w:num w:numId="87" w16cid:durableId="1201746624">
    <w:abstractNumId w:val="64"/>
  </w:num>
  <w:num w:numId="88" w16cid:durableId="1978146850">
    <w:abstractNumId w:val="61"/>
  </w:num>
  <w:num w:numId="89" w16cid:durableId="161147719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25356004">
    <w:abstractNumId w:val="86"/>
  </w:num>
  <w:num w:numId="91" w16cid:durableId="873926971">
    <w:abstractNumId w:val="134"/>
  </w:num>
  <w:num w:numId="92" w16cid:durableId="632177498">
    <w:abstractNumId w:val="26"/>
  </w:num>
  <w:num w:numId="93" w16cid:durableId="2118523865">
    <w:abstractNumId w:val="36"/>
  </w:num>
  <w:num w:numId="94" w16cid:durableId="343746662">
    <w:abstractNumId w:val="52"/>
  </w:num>
  <w:num w:numId="95" w16cid:durableId="272783291">
    <w:abstractNumId w:val="153"/>
  </w:num>
  <w:num w:numId="96" w16cid:durableId="1112214333">
    <w:abstractNumId w:val="65"/>
  </w:num>
  <w:num w:numId="97" w16cid:durableId="514854421">
    <w:abstractNumId w:val="96"/>
  </w:num>
  <w:num w:numId="98" w16cid:durableId="2063402531">
    <w:abstractNumId w:val="67"/>
  </w:num>
  <w:num w:numId="99" w16cid:durableId="374306661">
    <w:abstractNumId w:val="128"/>
  </w:num>
  <w:num w:numId="100" w16cid:durableId="1098060049">
    <w:abstractNumId w:val="108"/>
  </w:num>
  <w:num w:numId="101" w16cid:durableId="130295865">
    <w:abstractNumId w:val="69"/>
  </w:num>
  <w:num w:numId="102" w16cid:durableId="801269807">
    <w:abstractNumId w:val="39"/>
  </w:num>
  <w:num w:numId="103" w16cid:durableId="877200983">
    <w:abstractNumId w:val="144"/>
  </w:num>
  <w:num w:numId="104" w16cid:durableId="8873820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23106084">
    <w:abstractNumId w:val="124"/>
  </w:num>
  <w:num w:numId="106" w16cid:durableId="764112395">
    <w:abstractNumId w:val="111"/>
  </w:num>
  <w:num w:numId="107" w16cid:durableId="2085564328">
    <w:abstractNumId w:val="90"/>
  </w:num>
  <w:num w:numId="108" w16cid:durableId="1462263545">
    <w:abstractNumId w:val="126"/>
  </w:num>
  <w:num w:numId="109" w16cid:durableId="1913537403">
    <w:abstractNumId w:val="79"/>
  </w:num>
  <w:num w:numId="110" w16cid:durableId="899749627">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753627927">
    <w:abstractNumId w:val="105"/>
  </w:num>
  <w:num w:numId="112" w16cid:durableId="390735461">
    <w:abstractNumId w:val="33"/>
  </w:num>
  <w:num w:numId="113" w16cid:durableId="1420558489">
    <w:abstractNumId w:val="106"/>
  </w:num>
  <w:num w:numId="114" w16cid:durableId="450902143">
    <w:abstractNumId w:val="139"/>
  </w:num>
  <w:num w:numId="115" w16cid:durableId="1517572818">
    <w:abstractNumId w:val="110"/>
  </w:num>
  <w:num w:numId="116" w16cid:durableId="80690078">
    <w:abstractNumId w:val="56"/>
  </w:num>
  <w:num w:numId="117" w16cid:durableId="1059476807">
    <w:abstractNumId w:val="140"/>
  </w:num>
  <w:num w:numId="118" w16cid:durableId="1995646867">
    <w:abstractNumId w:val="73"/>
  </w:num>
  <w:num w:numId="119" w16cid:durableId="112986396">
    <w:abstractNumId w:val="34"/>
  </w:num>
  <w:num w:numId="120" w16cid:durableId="1600747702">
    <w:abstractNumId w:val="49"/>
  </w:num>
  <w:num w:numId="121" w16cid:durableId="449326780">
    <w:abstractNumId w:val="118"/>
  </w:num>
  <w:num w:numId="122" w16cid:durableId="1039669241">
    <w:abstractNumId w:val="83"/>
  </w:num>
  <w:num w:numId="123" w16cid:durableId="1182163833">
    <w:abstractNumId w:val="27"/>
  </w:num>
  <w:num w:numId="124" w16cid:durableId="1126973843">
    <w:abstractNumId w:val="147"/>
  </w:num>
  <w:num w:numId="125" w16cid:durableId="798916301">
    <w:abstractNumId w:val="109"/>
    <w:lvlOverride w:ilvl="0">
      <w:lvl w:ilvl="0">
        <w:start w:val="1"/>
        <w:numFmt w:val="decimal"/>
        <w:lvlText w:val="%1."/>
        <w:lvlJc w:val="left"/>
        <w:pPr>
          <w:ind w:left="785" w:hanging="360"/>
        </w:pPr>
        <w:rPr>
          <w:rFonts w:ascii="Calibri" w:hAnsi="Calibri" w:cs="Calibri" w:hint="default"/>
          <w:b w:val="0"/>
          <w:bCs w:val="0"/>
          <w:color w:val="auto"/>
        </w:rPr>
      </w:lvl>
    </w:lvlOverride>
    <w:lvlOverride w:ilvl="1">
      <w:lvl w:ilvl="1">
        <w:start w:val="1"/>
        <w:numFmt w:val="decimal"/>
        <w:lvlText w:val="%1.%2."/>
        <w:lvlJc w:val="left"/>
        <w:pPr>
          <w:ind w:left="432" w:hanging="432"/>
        </w:pPr>
        <w:rPr>
          <w:rFonts w:asciiTheme="minorHAnsi" w:hAnsiTheme="minorHAnsi" w:cstheme="minorHAnsi" w:hint="default"/>
          <w:b w:val="0"/>
          <w:bCs w:val="0"/>
          <w:color w:val="auto"/>
          <w:sz w:val="24"/>
          <w:szCs w:val="24"/>
        </w:rPr>
      </w:lvl>
    </w:lvlOverride>
    <w:lvlOverride w:ilvl="2">
      <w:lvl w:ilvl="2">
        <w:start w:val="1"/>
        <w:numFmt w:val="decimal"/>
        <w:lvlText w:val="%1.%2.%3."/>
        <w:lvlJc w:val="left"/>
        <w:pPr>
          <w:ind w:left="1934" w:hanging="504"/>
        </w:pPr>
        <w:rPr>
          <w:rFonts w:ascii="Times New Roman" w:hAnsi="Times New Roman" w:cs="Times New Roman" w:hint="default"/>
        </w:rPr>
      </w:lvl>
    </w:lvlOverride>
    <w:lvlOverride w:ilvl="3">
      <w:lvl w:ilvl="3">
        <w:start w:val="1"/>
        <w:numFmt w:val="decimal"/>
        <w:lvlText w:val="%1.%2.%3.%4."/>
        <w:lvlJc w:val="left"/>
        <w:pPr>
          <w:ind w:left="2438" w:hanging="648"/>
        </w:pPr>
        <w:rPr>
          <w:rFonts w:ascii="Times New Roman" w:hAnsi="Times New Roman" w:cs="Times New Roman" w:hint="default"/>
        </w:rPr>
      </w:lvl>
    </w:lvlOverride>
    <w:lvlOverride w:ilvl="4">
      <w:lvl w:ilvl="4">
        <w:start w:val="1"/>
        <w:numFmt w:val="decimal"/>
        <w:lvlText w:val="%1.%2.%3.%4.%5."/>
        <w:lvlJc w:val="left"/>
        <w:pPr>
          <w:ind w:left="2942" w:hanging="792"/>
        </w:pPr>
        <w:rPr>
          <w:rFonts w:ascii="Times New Roman" w:hAnsi="Times New Roman" w:cs="Times New Roman" w:hint="default"/>
        </w:rPr>
      </w:lvl>
    </w:lvlOverride>
    <w:lvlOverride w:ilvl="5">
      <w:lvl w:ilvl="5">
        <w:start w:val="1"/>
        <w:numFmt w:val="decimal"/>
        <w:lvlText w:val="%1.%2.%3.%4.%5.%6."/>
        <w:lvlJc w:val="left"/>
        <w:pPr>
          <w:ind w:left="3446" w:hanging="936"/>
        </w:pPr>
        <w:rPr>
          <w:rFonts w:ascii="Times New Roman" w:hAnsi="Times New Roman" w:cs="Times New Roman" w:hint="default"/>
        </w:rPr>
      </w:lvl>
    </w:lvlOverride>
    <w:lvlOverride w:ilvl="6">
      <w:lvl w:ilvl="6">
        <w:start w:val="1"/>
        <w:numFmt w:val="decimal"/>
        <w:lvlText w:val="%1.%2.%3.%4.%5.%6.%7."/>
        <w:lvlJc w:val="left"/>
        <w:pPr>
          <w:ind w:left="3950" w:hanging="1080"/>
        </w:pPr>
        <w:rPr>
          <w:rFonts w:ascii="Times New Roman" w:hAnsi="Times New Roman" w:cs="Times New Roman" w:hint="default"/>
        </w:rPr>
      </w:lvl>
    </w:lvlOverride>
    <w:lvlOverride w:ilvl="7">
      <w:lvl w:ilvl="7">
        <w:start w:val="1"/>
        <w:numFmt w:val="decimal"/>
        <w:lvlText w:val="%1.%2.%3.%4.%5.%6.%7.%8."/>
        <w:lvlJc w:val="left"/>
        <w:pPr>
          <w:ind w:left="4454" w:hanging="1224"/>
        </w:pPr>
        <w:rPr>
          <w:rFonts w:ascii="Times New Roman" w:hAnsi="Times New Roman" w:cs="Times New Roman" w:hint="default"/>
        </w:rPr>
      </w:lvl>
    </w:lvlOverride>
    <w:lvlOverride w:ilvl="8">
      <w:lvl w:ilvl="8">
        <w:start w:val="1"/>
        <w:numFmt w:val="decimal"/>
        <w:lvlText w:val="%1.%2.%3.%4.%5.%6.%7.%8.%9."/>
        <w:lvlJc w:val="left"/>
        <w:pPr>
          <w:ind w:left="5030" w:hanging="1440"/>
        </w:pPr>
        <w:rPr>
          <w:rFonts w:ascii="Times New Roman" w:hAnsi="Times New Roman" w:cs="Times New Roman" w:hint="default"/>
        </w:rPr>
      </w:lvl>
    </w:lvlOverride>
  </w:num>
  <w:num w:numId="126" w16cid:durableId="1167860415">
    <w:abstractNumId w:val="82"/>
    <w:lvlOverride w:ilvl="0">
      <w:lvl w:ilvl="0">
        <w:numFmt w:val="decimal"/>
        <w:lvlText w:val=""/>
        <w:lvlJc w:val="left"/>
      </w:lvl>
    </w:lvlOverride>
    <w:lvlOverride w:ilvl="1">
      <w:lvl w:ilvl="1">
        <w:start w:val="1"/>
        <w:numFmt w:val="decimal"/>
        <w:lvlText w:val="%2."/>
        <w:lvlJc w:val="left"/>
        <w:pPr>
          <w:tabs>
            <w:tab w:val="num" w:pos="454"/>
          </w:tabs>
          <w:ind w:left="567" w:hanging="567"/>
        </w:pPr>
        <w:rPr>
          <w:rFonts w:asciiTheme="minorHAnsi" w:hAnsiTheme="minorHAnsi" w:cs="Times New Roman" w:hint="default"/>
          <w:b w:val="0"/>
          <w:bCs w:val="0"/>
          <w:i w:val="0"/>
          <w:iCs w:val="0"/>
          <w:color w:val="auto"/>
          <w:sz w:val="24"/>
          <w:szCs w:val="24"/>
        </w:rPr>
      </w:lvl>
    </w:lvlOverride>
    <w:lvlOverride w:ilvl="2">
      <w:lvl w:ilvl="2">
        <w:start w:val="1"/>
        <w:numFmt w:val="decimal"/>
        <w:lvlText w:val="3.%3."/>
        <w:lvlJc w:val="left"/>
        <w:pPr>
          <w:tabs>
            <w:tab w:val="num" w:pos="1362"/>
          </w:tabs>
          <w:ind w:left="1362" w:hanging="794"/>
        </w:pPr>
        <w:rPr>
          <w:rFonts w:asciiTheme="minorHAnsi" w:hAnsiTheme="minorHAnsi" w:cstheme="minorHAnsi" w:hint="default"/>
          <w:b w:val="0"/>
          <w:bCs w:val="0"/>
          <w:i w:val="0"/>
          <w:iCs w:val="0"/>
          <w:color w:val="auto"/>
          <w:sz w:val="24"/>
          <w:szCs w:val="24"/>
        </w:rPr>
      </w:lvl>
    </w:lvlOverride>
  </w:num>
  <w:num w:numId="127" w16cid:durableId="1801610153">
    <w:abstractNumId w:val="78"/>
    <w:lvlOverride w:ilvl="0">
      <w:lvl w:ilvl="0">
        <w:start w:val="1"/>
        <w:numFmt w:val="decimal"/>
        <w:lvlText w:val="%1."/>
        <w:lvlJc w:val="left"/>
        <w:pPr>
          <w:ind w:left="360" w:hanging="360"/>
        </w:pPr>
        <w:rPr>
          <w:rFonts w:asciiTheme="minorHAnsi" w:hAnsiTheme="minorHAnsi" w:cstheme="minorHAnsi" w:hint="default"/>
          <w:b w:val="0"/>
          <w:bCs w:val="0"/>
          <w:i w:val="0"/>
          <w:iCs w:val="0"/>
          <w:color w:val="auto"/>
          <w:sz w:val="22"/>
          <w:szCs w:val="22"/>
        </w:rPr>
      </w:lvl>
    </w:lvlOverride>
    <w:lvlOverride w:ilvl="1">
      <w:lvl w:ilvl="1">
        <w:start w:val="1"/>
        <w:numFmt w:val="decimal"/>
        <w:lvlText w:val="%1.%2."/>
        <w:lvlJc w:val="left"/>
        <w:pPr>
          <w:ind w:left="792" w:hanging="432"/>
        </w:pPr>
        <w:rPr>
          <w:rFonts w:asciiTheme="minorHAnsi" w:hAnsiTheme="minorHAnsi" w:cstheme="minorHAnsi" w:hint="default"/>
          <w:b w:val="0"/>
          <w:bCs w:val="0"/>
          <w:color w:val="auto"/>
          <w:sz w:val="22"/>
          <w:szCs w:val="20"/>
        </w:rPr>
      </w:lvl>
    </w:lvlOverride>
  </w:num>
  <w:num w:numId="128" w16cid:durableId="1748918703">
    <w:abstractNumId w:val="150"/>
    <w:lvlOverride w:ilvl="0">
      <w:lvl w:ilvl="0" w:tplc="B712A688">
        <w:start w:val="1"/>
        <w:numFmt w:val="decimal"/>
        <w:lvlText w:val="%1."/>
        <w:lvlJc w:val="left"/>
        <w:pPr>
          <w:ind w:left="720" w:hanging="360"/>
        </w:pPr>
        <w:rPr>
          <w:rFonts w:asciiTheme="minorHAnsi" w:hAnsiTheme="minorHAnsi" w:cs="Times New Roman" w:hint="default"/>
          <w:b w:val="0"/>
          <w:bCs w:val="0"/>
          <w:color w:val="auto"/>
        </w:rPr>
      </w:lvl>
    </w:lvlOverride>
  </w:num>
  <w:num w:numId="129" w16cid:durableId="5329980">
    <w:abstractNumId w:val="133"/>
    <w:lvlOverride w:ilvl="0">
      <w:lvl w:ilvl="0">
        <w:start w:val="1"/>
        <w:numFmt w:val="decimal"/>
        <w:lvlText w:val="%1."/>
        <w:lvlJc w:val="left"/>
        <w:pPr>
          <w:ind w:left="785" w:hanging="360"/>
        </w:pPr>
        <w:rPr>
          <w:rFonts w:asciiTheme="minorHAnsi" w:eastAsia="Calibri" w:hAnsiTheme="minorHAnsi" w:cstheme="minorHAnsi"/>
        </w:rPr>
      </w:lvl>
    </w:lvlOverride>
    <w:lvlOverride w:ilvl="1">
      <w:lvl w:ilvl="1">
        <w:start w:val="1"/>
        <w:numFmt w:val="decimal"/>
        <w:lvlText w:val="%2."/>
        <w:lvlJc w:val="left"/>
        <w:pPr>
          <w:ind w:left="432" w:hanging="432"/>
        </w:pPr>
        <w:rPr>
          <w:rFonts w:asciiTheme="minorHAnsi" w:eastAsia="Calibri" w:hAnsiTheme="minorHAnsi" w:cstheme="minorHAnsi"/>
          <w:b w:val="0"/>
          <w:bCs w:val="0"/>
          <w:color w:val="auto"/>
        </w:rPr>
      </w:lvl>
    </w:lvlOverride>
  </w:num>
  <w:num w:numId="130" w16cid:durableId="1462725642">
    <w:abstractNumId w:val="38"/>
  </w:num>
  <w:num w:numId="131" w16cid:durableId="681274099">
    <w:abstractNumId w:val="137"/>
  </w:num>
  <w:num w:numId="132" w16cid:durableId="1500459850">
    <w:abstractNumId w:val="54"/>
  </w:num>
  <w:num w:numId="133" w16cid:durableId="512303685">
    <w:abstractNumId w:val="145"/>
  </w:num>
  <w:num w:numId="134" w16cid:durableId="1288855695">
    <w:abstractNumId w:val="125"/>
  </w:num>
  <w:num w:numId="135" w16cid:durableId="2103837277">
    <w:abstractNumId w:val="100"/>
  </w:num>
  <w:num w:numId="136" w16cid:durableId="1975064564">
    <w:abstractNumId w:val="40"/>
  </w:num>
  <w:num w:numId="137" w16cid:durableId="831874144">
    <w:abstractNumId w:val="42"/>
  </w:num>
  <w:num w:numId="138" w16cid:durableId="542256632">
    <w:abstractNumId w:val="141"/>
  </w:num>
  <w:num w:numId="139" w16cid:durableId="664239396">
    <w:abstractNumId w:val="28"/>
  </w:num>
  <w:num w:numId="140" w16cid:durableId="963733909">
    <w:abstractNumId w:val="88"/>
  </w:num>
  <w:num w:numId="141" w16cid:durableId="1664122234">
    <w:abstractNumId w:val="21"/>
  </w:num>
  <w:num w:numId="142" w16cid:durableId="1820880621">
    <w:abstractNumId w:val="47"/>
  </w:num>
  <w:num w:numId="143" w16cid:durableId="434518266">
    <w:abstractNumId w:val="103"/>
  </w:num>
  <w:num w:numId="144" w16cid:durableId="1471093587">
    <w:abstractNumId w:val="107"/>
  </w:num>
  <w:num w:numId="145" w16cid:durableId="1018237305">
    <w:abstractNumId w:val="60"/>
  </w:num>
  <w:num w:numId="146" w16cid:durableId="2048604770">
    <w:abstractNumId w:val="85"/>
  </w:num>
  <w:num w:numId="147" w16cid:durableId="1283075855">
    <w:abstractNumId w:val="20"/>
  </w:num>
  <w:num w:numId="148" w16cid:durableId="2073769815">
    <w:abstractNumId w:val="75"/>
  </w:num>
  <w:num w:numId="149" w16cid:durableId="1847556640">
    <w:abstractNumId w:val="59"/>
  </w:num>
  <w:num w:numId="150" w16cid:durableId="350839897">
    <w:abstractNumId w:val="92"/>
  </w:num>
  <w:num w:numId="151" w16cid:durableId="1238631550">
    <w:abstractNumId w:val="123"/>
  </w:num>
  <w:num w:numId="152" w16cid:durableId="1534880102">
    <w:abstractNumId w:val="152"/>
  </w:num>
  <w:num w:numId="153" w16cid:durableId="1448890089">
    <w:abstractNumId w:val="116"/>
  </w:num>
  <w:num w:numId="154" w16cid:durableId="2095927644">
    <w:abstractNumId w:val="122"/>
  </w:num>
  <w:num w:numId="155" w16cid:durableId="1751735798">
    <w:abstractNumId w:val="68"/>
  </w:num>
  <w:num w:numId="156" w16cid:durableId="331880137">
    <w:abstractNumId w:val="37"/>
  </w:num>
  <w:num w:numId="157" w16cid:durableId="1920480196">
    <w:abstractNumId w:val="112"/>
  </w:num>
  <w:num w:numId="158" w16cid:durableId="1124033715">
    <w:abstractNumId w:val="130"/>
  </w:num>
  <w:num w:numId="159" w16cid:durableId="1394353113">
    <w:abstractNumId w:val="151"/>
  </w:num>
  <w:num w:numId="160" w16cid:durableId="442266677">
    <w:abstractNumId w:val="46"/>
  </w:num>
  <w:num w:numId="161" w16cid:durableId="1521818696">
    <w:abstractNumId w:val="46"/>
  </w:num>
  <w:num w:numId="162" w16cid:durableId="85346230">
    <w:abstractNumId w:val="119"/>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C90"/>
    <w:rsid w:val="0000047B"/>
    <w:rsid w:val="0000060B"/>
    <w:rsid w:val="00000789"/>
    <w:rsid w:val="000008D2"/>
    <w:rsid w:val="00001D3D"/>
    <w:rsid w:val="00002164"/>
    <w:rsid w:val="0000317E"/>
    <w:rsid w:val="00004947"/>
    <w:rsid w:val="00005D9C"/>
    <w:rsid w:val="00010D4D"/>
    <w:rsid w:val="00012041"/>
    <w:rsid w:val="00014108"/>
    <w:rsid w:val="00015212"/>
    <w:rsid w:val="000157CB"/>
    <w:rsid w:val="00015C33"/>
    <w:rsid w:val="00016548"/>
    <w:rsid w:val="000202B2"/>
    <w:rsid w:val="0002035D"/>
    <w:rsid w:val="00020592"/>
    <w:rsid w:val="00020CF1"/>
    <w:rsid w:val="00021170"/>
    <w:rsid w:val="00021564"/>
    <w:rsid w:val="0002300D"/>
    <w:rsid w:val="00023389"/>
    <w:rsid w:val="00023C98"/>
    <w:rsid w:val="00024453"/>
    <w:rsid w:val="00024464"/>
    <w:rsid w:val="00024A81"/>
    <w:rsid w:val="0002542D"/>
    <w:rsid w:val="00030056"/>
    <w:rsid w:val="0003067C"/>
    <w:rsid w:val="00030CFA"/>
    <w:rsid w:val="00031363"/>
    <w:rsid w:val="000330F4"/>
    <w:rsid w:val="000333A8"/>
    <w:rsid w:val="000345D3"/>
    <w:rsid w:val="0003474B"/>
    <w:rsid w:val="0003532E"/>
    <w:rsid w:val="000356EC"/>
    <w:rsid w:val="00036B85"/>
    <w:rsid w:val="000377D2"/>
    <w:rsid w:val="00040AB5"/>
    <w:rsid w:val="0004127D"/>
    <w:rsid w:val="00041882"/>
    <w:rsid w:val="000451C3"/>
    <w:rsid w:val="000456FC"/>
    <w:rsid w:val="00045A7D"/>
    <w:rsid w:val="00046453"/>
    <w:rsid w:val="00047D5A"/>
    <w:rsid w:val="000501AB"/>
    <w:rsid w:val="00050738"/>
    <w:rsid w:val="00050E88"/>
    <w:rsid w:val="00051315"/>
    <w:rsid w:val="0005227F"/>
    <w:rsid w:val="0005230B"/>
    <w:rsid w:val="0005255D"/>
    <w:rsid w:val="000528E2"/>
    <w:rsid w:val="00055118"/>
    <w:rsid w:val="00055C08"/>
    <w:rsid w:val="00056150"/>
    <w:rsid w:val="00057945"/>
    <w:rsid w:val="00060E91"/>
    <w:rsid w:val="00061073"/>
    <w:rsid w:val="00063DDC"/>
    <w:rsid w:val="00065933"/>
    <w:rsid w:val="00066067"/>
    <w:rsid w:val="000666E2"/>
    <w:rsid w:val="0007009F"/>
    <w:rsid w:val="00070131"/>
    <w:rsid w:val="000705E0"/>
    <w:rsid w:val="00071549"/>
    <w:rsid w:val="0007196C"/>
    <w:rsid w:val="00071B33"/>
    <w:rsid w:val="00074B92"/>
    <w:rsid w:val="00075F7D"/>
    <w:rsid w:val="00083AAF"/>
    <w:rsid w:val="00083C32"/>
    <w:rsid w:val="00083C7F"/>
    <w:rsid w:val="0008469D"/>
    <w:rsid w:val="000848D7"/>
    <w:rsid w:val="000849BC"/>
    <w:rsid w:val="00084B51"/>
    <w:rsid w:val="00085847"/>
    <w:rsid w:val="00086117"/>
    <w:rsid w:val="0008689D"/>
    <w:rsid w:val="000874AA"/>
    <w:rsid w:val="000875C5"/>
    <w:rsid w:val="00087ED7"/>
    <w:rsid w:val="00090F68"/>
    <w:rsid w:val="0009115A"/>
    <w:rsid w:val="00092059"/>
    <w:rsid w:val="00092C25"/>
    <w:rsid w:val="00092C2B"/>
    <w:rsid w:val="000939D8"/>
    <w:rsid w:val="00093E59"/>
    <w:rsid w:val="000949D9"/>
    <w:rsid w:val="00094BCB"/>
    <w:rsid w:val="00094E05"/>
    <w:rsid w:val="00094F0B"/>
    <w:rsid w:val="00095641"/>
    <w:rsid w:val="0009568E"/>
    <w:rsid w:val="00095E3D"/>
    <w:rsid w:val="000968A3"/>
    <w:rsid w:val="0009698B"/>
    <w:rsid w:val="00096EAC"/>
    <w:rsid w:val="00096F64"/>
    <w:rsid w:val="00096F69"/>
    <w:rsid w:val="000A0174"/>
    <w:rsid w:val="000A1D6C"/>
    <w:rsid w:val="000A22A8"/>
    <w:rsid w:val="000A35A6"/>
    <w:rsid w:val="000A35FA"/>
    <w:rsid w:val="000A3C07"/>
    <w:rsid w:val="000A47DC"/>
    <w:rsid w:val="000A5ABF"/>
    <w:rsid w:val="000A5DBF"/>
    <w:rsid w:val="000A5E40"/>
    <w:rsid w:val="000A70B8"/>
    <w:rsid w:val="000A7707"/>
    <w:rsid w:val="000B07D8"/>
    <w:rsid w:val="000B4260"/>
    <w:rsid w:val="000B5052"/>
    <w:rsid w:val="000B6745"/>
    <w:rsid w:val="000B6B6D"/>
    <w:rsid w:val="000C00DE"/>
    <w:rsid w:val="000C0DE2"/>
    <w:rsid w:val="000C1EF6"/>
    <w:rsid w:val="000C3D74"/>
    <w:rsid w:val="000C3D8A"/>
    <w:rsid w:val="000C4873"/>
    <w:rsid w:val="000C5C73"/>
    <w:rsid w:val="000C6D39"/>
    <w:rsid w:val="000C770C"/>
    <w:rsid w:val="000C7A23"/>
    <w:rsid w:val="000D00AE"/>
    <w:rsid w:val="000D0484"/>
    <w:rsid w:val="000D16CF"/>
    <w:rsid w:val="000D17C3"/>
    <w:rsid w:val="000D1AB4"/>
    <w:rsid w:val="000D2DDF"/>
    <w:rsid w:val="000D363F"/>
    <w:rsid w:val="000D4681"/>
    <w:rsid w:val="000D50D5"/>
    <w:rsid w:val="000D5843"/>
    <w:rsid w:val="000D6675"/>
    <w:rsid w:val="000D6A1F"/>
    <w:rsid w:val="000D6A8C"/>
    <w:rsid w:val="000D6C11"/>
    <w:rsid w:val="000D6ED8"/>
    <w:rsid w:val="000D6F5C"/>
    <w:rsid w:val="000D706E"/>
    <w:rsid w:val="000D735D"/>
    <w:rsid w:val="000E008A"/>
    <w:rsid w:val="000E04A4"/>
    <w:rsid w:val="000E057C"/>
    <w:rsid w:val="000E1457"/>
    <w:rsid w:val="000E1512"/>
    <w:rsid w:val="000E31FB"/>
    <w:rsid w:val="000E3B43"/>
    <w:rsid w:val="000E3C89"/>
    <w:rsid w:val="000E47E7"/>
    <w:rsid w:val="000E4B28"/>
    <w:rsid w:val="000E68D4"/>
    <w:rsid w:val="000E70C1"/>
    <w:rsid w:val="000E7570"/>
    <w:rsid w:val="000F06E5"/>
    <w:rsid w:val="000F0E45"/>
    <w:rsid w:val="000F1469"/>
    <w:rsid w:val="000F1B75"/>
    <w:rsid w:val="000F3339"/>
    <w:rsid w:val="000F401E"/>
    <w:rsid w:val="000F40B5"/>
    <w:rsid w:val="000F4562"/>
    <w:rsid w:val="000F4733"/>
    <w:rsid w:val="000F49C9"/>
    <w:rsid w:val="00100DA7"/>
    <w:rsid w:val="0010176C"/>
    <w:rsid w:val="001020BD"/>
    <w:rsid w:val="001023B4"/>
    <w:rsid w:val="00103B5B"/>
    <w:rsid w:val="00104686"/>
    <w:rsid w:val="00105589"/>
    <w:rsid w:val="0010611E"/>
    <w:rsid w:val="001066B8"/>
    <w:rsid w:val="001070F6"/>
    <w:rsid w:val="00111E62"/>
    <w:rsid w:val="00113AC6"/>
    <w:rsid w:val="0011482D"/>
    <w:rsid w:val="0011510F"/>
    <w:rsid w:val="0011589B"/>
    <w:rsid w:val="00115FDF"/>
    <w:rsid w:val="0011739F"/>
    <w:rsid w:val="00117A2B"/>
    <w:rsid w:val="00117A4D"/>
    <w:rsid w:val="001206BA"/>
    <w:rsid w:val="0012128B"/>
    <w:rsid w:val="00121ED8"/>
    <w:rsid w:val="001223E5"/>
    <w:rsid w:val="0012380A"/>
    <w:rsid w:val="00123EA6"/>
    <w:rsid w:val="001240F7"/>
    <w:rsid w:val="00125EE1"/>
    <w:rsid w:val="00126556"/>
    <w:rsid w:val="00126B6E"/>
    <w:rsid w:val="00126D3C"/>
    <w:rsid w:val="00130BCA"/>
    <w:rsid w:val="00132F27"/>
    <w:rsid w:val="00133220"/>
    <w:rsid w:val="0013327F"/>
    <w:rsid w:val="00134091"/>
    <w:rsid w:val="00134513"/>
    <w:rsid w:val="0013479F"/>
    <w:rsid w:val="001349CC"/>
    <w:rsid w:val="001357BC"/>
    <w:rsid w:val="00136CD9"/>
    <w:rsid w:val="001405E0"/>
    <w:rsid w:val="001409E3"/>
    <w:rsid w:val="00141DF4"/>
    <w:rsid w:val="00142FEF"/>
    <w:rsid w:val="0014428B"/>
    <w:rsid w:val="00144685"/>
    <w:rsid w:val="00144BC4"/>
    <w:rsid w:val="00145B83"/>
    <w:rsid w:val="00145C1B"/>
    <w:rsid w:val="00145E86"/>
    <w:rsid w:val="00147F40"/>
    <w:rsid w:val="00150722"/>
    <w:rsid w:val="00150EF4"/>
    <w:rsid w:val="0015168A"/>
    <w:rsid w:val="001539BF"/>
    <w:rsid w:val="00154A22"/>
    <w:rsid w:val="00155186"/>
    <w:rsid w:val="00157C7E"/>
    <w:rsid w:val="00157C85"/>
    <w:rsid w:val="00157D68"/>
    <w:rsid w:val="00157E8C"/>
    <w:rsid w:val="001602C6"/>
    <w:rsid w:val="001606E7"/>
    <w:rsid w:val="001609FB"/>
    <w:rsid w:val="00160CE0"/>
    <w:rsid w:val="001610E1"/>
    <w:rsid w:val="00162FCA"/>
    <w:rsid w:val="0016300E"/>
    <w:rsid w:val="00163087"/>
    <w:rsid w:val="0016314B"/>
    <w:rsid w:val="0016386A"/>
    <w:rsid w:val="001649E8"/>
    <w:rsid w:val="00164D6D"/>
    <w:rsid w:val="0016591C"/>
    <w:rsid w:val="00166E14"/>
    <w:rsid w:val="00170500"/>
    <w:rsid w:val="00170F43"/>
    <w:rsid w:val="001718A4"/>
    <w:rsid w:val="00171C84"/>
    <w:rsid w:val="001730E5"/>
    <w:rsid w:val="00173459"/>
    <w:rsid w:val="00173843"/>
    <w:rsid w:val="00173E48"/>
    <w:rsid w:val="00174445"/>
    <w:rsid w:val="001744CC"/>
    <w:rsid w:val="00174B54"/>
    <w:rsid w:val="00174C1D"/>
    <w:rsid w:val="00175450"/>
    <w:rsid w:val="00175E28"/>
    <w:rsid w:val="00175FC6"/>
    <w:rsid w:val="001762FE"/>
    <w:rsid w:val="001775EB"/>
    <w:rsid w:val="00177FFA"/>
    <w:rsid w:val="00181D67"/>
    <w:rsid w:val="00182334"/>
    <w:rsid w:val="00182A60"/>
    <w:rsid w:val="00184161"/>
    <w:rsid w:val="00184B66"/>
    <w:rsid w:val="00185BF2"/>
    <w:rsid w:val="001868F8"/>
    <w:rsid w:val="00187712"/>
    <w:rsid w:val="00187968"/>
    <w:rsid w:val="00190221"/>
    <w:rsid w:val="0019094B"/>
    <w:rsid w:val="00190CD2"/>
    <w:rsid w:val="00191693"/>
    <w:rsid w:val="00192477"/>
    <w:rsid w:val="001926C2"/>
    <w:rsid w:val="001933E9"/>
    <w:rsid w:val="00193CC6"/>
    <w:rsid w:val="00194654"/>
    <w:rsid w:val="001955CD"/>
    <w:rsid w:val="001A3E5D"/>
    <w:rsid w:val="001A4F74"/>
    <w:rsid w:val="001A5DFC"/>
    <w:rsid w:val="001A5E00"/>
    <w:rsid w:val="001A61C5"/>
    <w:rsid w:val="001A6233"/>
    <w:rsid w:val="001A7195"/>
    <w:rsid w:val="001A72ED"/>
    <w:rsid w:val="001B0789"/>
    <w:rsid w:val="001B0AB0"/>
    <w:rsid w:val="001B10A6"/>
    <w:rsid w:val="001B1E27"/>
    <w:rsid w:val="001B1FA6"/>
    <w:rsid w:val="001B2B5B"/>
    <w:rsid w:val="001B30AA"/>
    <w:rsid w:val="001B33A5"/>
    <w:rsid w:val="001B6CA8"/>
    <w:rsid w:val="001B6F25"/>
    <w:rsid w:val="001C006B"/>
    <w:rsid w:val="001C0845"/>
    <w:rsid w:val="001C2173"/>
    <w:rsid w:val="001C2473"/>
    <w:rsid w:val="001C2F1F"/>
    <w:rsid w:val="001C3096"/>
    <w:rsid w:val="001C3155"/>
    <w:rsid w:val="001C32A7"/>
    <w:rsid w:val="001C33B0"/>
    <w:rsid w:val="001C376C"/>
    <w:rsid w:val="001C4327"/>
    <w:rsid w:val="001C4580"/>
    <w:rsid w:val="001C45E0"/>
    <w:rsid w:val="001C541D"/>
    <w:rsid w:val="001C5A30"/>
    <w:rsid w:val="001C6880"/>
    <w:rsid w:val="001D09F9"/>
    <w:rsid w:val="001D3B42"/>
    <w:rsid w:val="001D406F"/>
    <w:rsid w:val="001D48B2"/>
    <w:rsid w:val="001D4A56"/>
    <w:rsid w:val="001D4FAD"/>
    <w:rsid w:val="001D6B9F"/>
    <w:rsid w:val="001E0162"/>
    <w:rsid w:val="001E0C3D"/>
    <w:rsid w:val="001E1D7E"/>
    <w:rsid w:val="001E2B5D"/>
    <w:rsid w:val="001E3F00"/>
    <w:rsid w:val="001E42A7"/>
    <w:rsid w:val="001E4CD5"/>
    <w:rsid w:val="001E4F88"/>
    <w:rsid w:val="001E5302"/>
    <w:rsid w:val="001E623B"/>
    <w:rsid w:val="001E7632"/>
    <w:rsid w:val="001E7984"/>
    <w:rsid w:val="001F01EC"/>
    <w:rsid w:val="001F04F4"/>
    <w:rsid w:val="001F10C4"/>
    <w:rsid w:val="001F12FE"/>
    <w:rsid w:val="001F1B5C"/>
    <w:rsid w:val="001F1C4D"/>
    <w:rsid w:val="001F3A9E"/>
    <w:rsid w:val="001F4117"/>
    <w:rsid w:val="001F486D"/>
    <w:rsid w:val="001F534B"/>
    <w:rsid w:val="001F5B53"/>
    <w:rsid w:val="001F5C69"/>
    <w:rsid w:val="001F5E33"/>
    <w:rsid w:val="001F6DDC"/>
    <w:rsid w:val="001F7FB6"/>
    <w:rsid w:val="00200141"/>
    <w:rsid w:val="002009F8"/>
    <w:rsid w:val="0020180B"/>
    <w:rsid w:val="002042E0"/>
    <w:rsid w:val="002045AA"/>
    <w:rsid w:val="00204D65"/>
    <w:rsid w:val="00204F3E"/>
    <w:rsid w:val="00206970"/>
    <w:rsid w:val="00207ADB"/>
    <w:rsid w:val="0021081D"/>
    <w:rsid w:val="00212408"/>
    <w:rsid w:val="00213010"/>
    <w:rsid w:val="00214311"/>
    <w:rsid w:val="00214D25"/>
    <w:rsid w:val="00214DF5"/>
    <w:rsid w:val="00214E50"/>
    <w:rsid w:val="00216674"/>
    <w:rsid w:val="00217D7C"/>
    <w:rsid w:val="002204DA"/>
    <w:rsid w:val="00221068"/>
    <w:rsid w:val="0022163E"/>
    <w:rsid w:val="0022372B"/>
    <w:rsid w:val="002239C3"/>
    <w:rsid w:val="00223C1E"/>
    <w:rsid w:val="00224840"/>
    <w:rsid w:val="002253C7"/>
    <w:rsid w:val="0022667A"/>
    <w:rsid w:val="0022683B"/>
    <w:rsid w:val="0022781F"/>
    <w:rsid w:val="002302A1"/>
    <w:rsid w:val="0023036A"/>
    <w:rsid w:val="00230C24"/>
    <w:rsid w:val="00230DF5"/>
    <w:rsid w:val="0023121E"/>
    <w:rsid w:val="00231743"/>
    <w:rsid w:val="002340BC"/>
    <w:rsid w:val="0023562B"/>
    <w:rsid w:val="00237BE4"/>
    <w:rsid w:val="00237F2A"/>
    <w:rsid w:val="00241C18"/>
    <w:rsid w:val="00241CDE"/>
    <w:rsid w:val="00244F7A"/>
    <w:rsid w:val="0024645A"/>
    <w:rsid w:val="002464B2"/>
    <w:rsid w:val="00246C79"/>
    <w:rsid w:val="00246E23"/>
    <w:rsid w:val="00247735"/>
    <w:rsid w:val="00250150"/>
    <w:rsid w:val="0025028F"/>
    <w:rsid w:val="002504F3"/>
    <w:rsid w:val="0025097A"/>
    <w:rsid w:val="0025193D"/>
    <w:rsid w:val="00254856"/>
    <w:rsid w:val="002570CB"/>
    <w:rsid w:val="0025782F"/>
    <w:rsid w:val="00260E23"/>
    <w:rsid w:val="00262BC7"/>
    <w:rsid w:val="00263AE5"/>
    <w:rsid w:val="0026467C"/>
    <w:rsid w:val="0026526A"/>
    <w:rsid w:val="00265F44"/>
    <w:rsid w:val="0026625F"/>
    <w:rsid w:val="002669E2"/>
    <w:rsid w:val="00266E6F"/>
    <w:rsid w:val="0026704E"/>
    <w:rsid w:val="002673B1"/>
    <w:rsid w:val="002673C7"/>
    <w:rsid w:val="00270D7A"/>
    <w:rsid w:val="00272F3F"/>
    <w:rsid w:val="002730BF"/>
    <w:rsid w:val="00273AE3"/>
    <w:rsid w:val="00274BE8"/>
    <w:rsid w:val="002762C1"/>
    <w:rsid w:val="002773A7"/>
    <w:rsid w:val="00280132"/>
    <w:rsid w:val="002801E6"/>
    <w:rsid w:val="00283328"/>
    <w:rsid w:val="00283609"/>
    <w:rsid w:val="00284718"/>
    <w:rsid w:val="00284C49"/>
    <w:rsid w:val="00285C6B"/>
    <w:rsid w:val="00285FA8"/>
    <w:rsid w:val="002868F6"/>
    <w:rsid w:val="002873A9"/>
    <w:rsid w:val="00287A6E"/>
    <w:rsid w:val="00287CE4"/>
    <w:rsid w:val="00287F3F"/>
    <w:rsid w:val="00290B01"/>
    <w:rsid w:val="00291A39"/>
    <w:rsid w:val="00291CE3"/>
    <w:rsid w:val="00293006"/>
    <w:rsid w:val="00293CED"/>
    <w:rsid w:val="00293D3E"/>
    <w:rsid w:val="002945BC"/>
    <w:rsid w:val="002945E0"/>
    <w:rsid w:val="002949EC"/>
    <w:rsid w:val="002952E3"/>
    <w:rsid w:val="00296BF1"/>
    <w:rsid w:val="00297EE1"/>
    <w:rsid w:val="002A066F"/>
    <w:rsid w:val="002A1A73"/>
    <w:rsid w:val="002A2473"/>
    <w:rsid w:val="002A275C"/>
    <w:rsid w:val="002A309C"/>
    <w:rsid w:val="002A3100"/>
    <w:rsid w:val="002A358C"/>
    <w:rsid w:val="002A41C2"/>
    <w:rsid w:val="002A6352"/>
    <w:rsid w:val="002A6A29"/>
    <w:rsid w:val="002A7062"/>
    <w:rsid w:val="002A70CE"/>
    <w:rsid w:val="002B10AB"/>
    <w:rsid w:val="002B11E5"/>
    <w:rsid w:val="002B2956"/>
    <w:rsid w:val="002B2ABF"/>
    <w:rsid w:val="002B3634"/>
    <w:rsid w:val="002B364B"/>
    <w:rsid w:val="002B5414"/>
    <w:rsid w:val="002B57BF"/>
    <w:rsid w:val="002B5F3D"/>
    <w:rsid w:val="002B7386"/>
    <w:rsid w:val="002B7871"/>
    <w:rsid w:val="002B7E57"/>
    <w:rsid w:val="002B7E7F"/>
    <w:rsid w:val="002C0004"/>
    <w:rsid w:val="002C05FF"/>
    <w:rsid w:val="002C0DF4"/>
    <w:rsid w:val="002C2B59"/>
    <w:rsid w:val="002C377C"/>
    <w:rsid w:val="002C4513"/>
    <w:rsid w:val="002C4D8C"/>
    <w:rsid w:val="002C78A4"/>
    <w:rsid w:val="002D0D5F"/>
    <w:rsid w:val="002D22D1"/>
    <w:rsid w:val="002D24BD"/>
    <w:rsid w:val="002D3340"/>
    <w:rsid w:val="002D3831"/>
    <w:rsid w:val="002D3E96"/>
    <w:rsid w:val="002D4583"/>
    <w:rsid w:val="002D4E2F"/>
    <w:rsid w:val="002D50AE"/>
    <w:rsid w:val="002D6A4A"/>
    <w:rsid w:val="002E049C"/>
    <w:rsid w:val="002E0580"/>
    <w:rsid w:val="002E0DCC"/>
    <w:rsid w:val="002E187A"/>
    <w:rsid w:val="002E195B"/>
    <w:rsid w:val="002E1D01"/>
    <w:rsid w:val="002E1EDE"/>
    <w:rsid w:val="002E45C9"/>
    <w:rsid w:val="002E4C0A"/>
    <w:rsid w:val="002E5B23"/>
    <w:rsid w:val="002E6B30"/>
    <w:rsid w:val="002E72B9"/>
    <w:rsid w:val="002E7B25"/>
    <w:rsid w:val="002F0CD4"/>
    <w:rsid w:val="002F123C"/>
    <w:rsid w:val="002F1B5C"/>
    <w:rsid w:val="002F2219"/>
    <w:rsid w:val="002F5095"/>
    <w:rsid w:val="002F5DBD"/>
    <w:rsid w:val="002F6029"/>
    <w:rsid w:val="002F7D61"/>
    <w:rsid w:val="0030358D"/>
    <w:rsid w:val="003039B5"/>
    <w:rsid w:val="00304852"/>
    <w:rsid w:val="00304C7B"/>
    <w:rsid w:val="00304E3C"/>
    <w:rsid w:val="00305923"/>
    <w:rsid w:val="003059B6"/>
    <w:rsid w:val="00306DAE"/>
    <w:rsid w:val="00306F26"/>
    <w:rsid w:val="00307245"/>
    <w:rsid w:val="003102E4"/>
    <w:rsid w:val="00312CD7"/>
    <w:rsid w:val="00313BAA"/>
    <w:rsid w:val="0031415C"/>
    <w:rsid w:val="0031426B"/>
    <w:rsid w:val="0031545D"/>
    <w:rsid w:val="00315D1B"/>
    <w:rsid w:val="0031608D"/>
    <w:rsid w:val="00317819"/>
    <w:rsid w:val="003179B6"/>
    <w:rsid w:val="00317A4B"/>
    <w:rsid w:val="00317AF0"/>
    <w:rsid w:val="003219DA"/>
    <w:rsid w:val="00321E19"/>
    <w:rsid w:val="0032211B"/>
    <w:rsid w:val="0032304D"/>
    <w:rsid w:val="00323B48"/>
    <w:rsid w:val="00324276"/>
    <w:rsid w:val="00324A8D"/>
    <w:rsid w:val="00324E0F"/>
    <w:rsid w:val="003251B9"/>
    <w:rsid w:val="00325D9F"/>
    <w:rsid w:val="003268B8"/>
    <w:rsid w:val="003268F3"/>
    <w:rsid w:val="00326EE4"/>
    <w:rsid w:val="003273BC"/>
    <w:rsid w:val="00327A94"/>
    <w:rsid w:val="00330669"/>
    <w:rsid w:val="0033097B"/>
    <w:rsid w:val="00330DB7"/>
    <w:rsid w:val="00331F46"/>
    <w:rsid w:val="00332C52"/>
    <w:rsid w:val="0033322C"/>
    <w:rsid w:val="003412EE"/>
    <w:rsid w:val="003413BD"/>
    <w:rsid w:val="0034236E"/>
    <w:rsid w:val="00342DDA"/>
    <w:rsid w:val="003433FD"/>
    <w:rsid w:val="003439B1"/>
    <w:rsid w:val="00343C46"/>
    <w:rsid w:val="00344C3A"/>
    <w:rsid w:val="0034511D"/>
    <w:rsid w:val="0034535C"/>
    <w:rsid w:val="00345657"/>
    <w:rsid w:val="0034573F"/>
    <w:rsid w:val="00345B41"/>
    <w:rsid w:val="00347174"/>
    <w:rsid w:val="00351DB8"/>
    <w:rsid w:val="0035319E"/>
    <w:rsid w:val="003531C0"/>
    <w:rsid w:val="0035442C"/>
    <w:rsid w:val="00355872"/>
    <w:rsid w:val="00355F6C"/>
    <w:rsid w:val="00356C66"/>
    <w:rsid w:val="00356C6E"/>
    <w:rsid w:val="00356FF2"/>
    <w:rsid w:val="003570F6"/>
    <w:rsid w:val="00357C60"/>
    <w:rsid w:val="00360E1C"/>
    <w:rsid w:val="0036140E"/>
    <w:rsid w:val="003616B3"/>
    <w:rsid w:val="0036218A"/>
    <w:rsid w:val="00364A1A"/>
    <w:rsid w:val="00364A44"/>
    <w:rsid w:val="0036534A"/>
    <w:rsid w:val="0037087B"/>
    <w:rsid w:val="003714FC"/>
    <w:rsid w:val="0037186F"/>
    <w:rsid w:val="00371A52"/>
    <w:rsid w:val="00371E21"/>
    <w:rsid w:val="003727EA"/>
    <w:rsid w:val="00372C04"/>
    <w:rsid w:val="00372EBB"/>
    <w:rsid w:val="003734BD"/>
    <w:rsid w:val="003757DB"/>
    <w:rsid w:val="00375B62"/>
    <w:rsid w:val="00375FA6"/>
    <w:rsid w:val="003818D0"/>
    <w:rsid w:val="0038239B"/>
    <w:rsid w:val="00382680"/>
    <w:rsid w:val="00382F17"/>
    <w:rsid w:val="00385304"/>
    <w:rsid w:val="00385783"/>
    <w:rsid w:val="003868F6"/>
    <w:rsid w:val="003874DD"/>
    <w:rsid w:val="00387BFB"/>
    <w:rsid w:val="00391152"/>
    <w:rsid w:val="00391182"/>
    <w:rsid w:val="003935A3"/>
    <w:rsid w:val="0039368F"/>
    <w:rsid w:val="003937B2"/>
    <w:rsid w:val="00393FD9"/>
    <w:rsid w:val="00394793"/>
    <w:rsid w:val="0039509A"/>
    <w:rsid w:val="00396EF7"/>
    <w:rsid w:val="00396F85"/>
    <w:rsid w:val="00397CD9"/>
    <w:rsid w:val="00397EF5"/>
    <w:rsid w:val="003A040A"/>
    <w:rsid w:val="003A0FC3"/>
    <w:rsid w:val="003A1D8E"/>
    <w:rsid w:val="003A3003"/>
    <w:rsid w:val="003A6402"/>
    <w:rsid w:val="003A6B67"/>
    <w:rsid w:val="003A6EEC"/>
    <w:rsid w:val="003B0A44"/>
    <w:rsid w:val="003B0E05"/>
    <w:rsid w:val="003B0EB0"/>
    <w:rsid w:val="003B0EE3"/>
    <w:rsid w:val="003B1F2A"/>
    <w:rsid w:val="003B3BAE"/>
    <w:rsid w:val="003B570A"/>
    <w:rsid w:val="003B597F"/>
    <w:rsid w:val="003B60A5"/>
    <w:rsid w:val="003B6A89"/>
    <w:rsid w:val="003B719C"/>
    <w:rsid w:val="003B75D2"/>
    <w:rsid w:val="003C0482"/>
    <w:rsid w:val="003C06E8"/>
    <w:rsid w:val="003C0FD3"/>
    <w:rsid w:val="003C2ECF"/>
    <w:rsid w:val="003C3D58"/>
    <w:rsid w:val="003C3E7B"/>
    <w:rsid w:val="003C498C"/>
    <w:rsid w:val="003C5463"/>
    <w:rsid w:val="003C59A3"/>
    <w:rsid w:val="003C782A"/>
    <w:rsid w:val="003D1C61"/>
    <w:rsid w:val="003D2A64"/>
    <w:rsid w:val="003D2E72"/>
    <w:rsid w:val="003D4570"/>
    <w:rsid w:val="003D702D"/>
    <w:rsid w:val="003D75F7"/>
    <w:rsid w:val="003E0B04"/>
    <w:rsid w:val="003E24C2"/>
    <w:rsid w:val="003E3A52"/>
    <w:rsid w:val="003E3ADC"/>
    <w:rsid w:val="003E489C"/>
    <w:rsid w:val="003E4934"/>
    <w:rsid w:val="003E5042"/>
    <w:rsid w:val="003E734D"/>
    <w:rsid w:val="003F0E09"/>
    <w:rsid w:val="003F1B8F"/>
    <w:rsid w:val="003F27E1"/>
    <w:rsid w:val="003F2874"/>
    <w:rsid w:val="003F46F8"/>
    <w:rsid w:val="003F7E92"/>
    <w:rsid w:val="00400273"/>
    <w:rsid w:val="00403BC6"/>
    <w:rsid w:val="00403D15"/>
    <w:rsid w:val="00405541"/>
    <w:rsid w:val="0040675D"/>
    <w:rsid w:val="00407667"/>
    <w:rsid w:val="00407C36"/>
    <w:rsid w:val="00407EA7"/>
    <w:rsid w:val="0041184E"/>
    <w:rsid w:val="00412CD4"/>
    <w:rsid w:val="00412F8C"/>
    <w:rsid w:val="00412FFB"/>
    <w:rsid w:val="0041547F"/>
    <w:rsid w:val="00421382"/>
    <w:rsid w:val="004215DA"/>
    <w:rsid w:val="00421B37"/>
    <w:rsid w:val="004229F4"/>
    <w:rsid w:val="00423CE3"/>
    <w:rsid w:val="00425BE5"/>
    <w:rsid w:val="00425C6D"/>
    <w:rsid w:val="00426609"/>
    <w:rsid w:val="00426623"/>
    <w:rsid w:val="00426788"/>
    <w:rsid w:val="004267CD"/>
    <w:rsid w:val="00426B07"/>
    <w:rsid w:val="00427986"/>
    <w:rsid w:val="0043040A"/>
    <w:rsid w:val="004326AC"/>
    <w:rsid w:val="00433D60"/>
    <w:rsid w:val="00436D54"/>
    <w:rsid w:val="00437DEF"/>
    <w:rsid w:val="00440A15"/>
    <w:rsid w:val="004448C5"/>
    <w:rsid w:val="004449E4"/>
    <w:rsid w:val="00446459"/>
    <w:rsid w:val="00446739"/>
    <w:rsid w:val="00446FD8"/>
    <w:rsid w:val="0044732E"/>
    <w:rsid w:val="00447479"/>
    <w:rsid w:val="00447493"/>
    <w:rsid w:val="004502F1"/>
    <w:rsid w:val="00450F05"/>
    <w:rsid w:val="004514D8"/>
    <w:rsid w:val="00452F5C"/>
    <w:rsid w:val="004536D0"/>
    <w:rsid w:val="00453976"/>
    <w:rsid w:val="00453B67"/>
    <w:rsid w:val="00453FAF"/>
    <w:rsid w:val="00455B93"/>
    <w:rsid w:val="00455DB8"/>
    <w:rsid w:val="00456DD6"/>
    <w:rsid w:val="004576CF"/>
    <w:rsid w:val="0045772B"/>
    <w:rsid w:val="00460576"/>
    <w:rsid w:val="00461577"/>
    <w:rsid w:val="0046178A"/>
    <w:rsid w:val="004620C9"/>
    <w:rsid w:val="004628CE"/>
    <w:rsid w:val="00463508"/>
    <w:rsid w:val="00463EE3"/>
    <w:rsid w:val="004643A8"/>
    <w:rsid w:val="00464F50"/>
    <w:rsid w:val="00465D2B"/>
    <w:rsid w:val="00466A17"/>
    <w:rsid w:val="00466A8E"/>
    <w:rsid w:val="00466E97"/>
    <w:rsid w:val="00467713"/>
    <w:rsid w:val="00467912"/>
    <w:rsid w:val="00467CFE"/>
    <w:rsid w:val="00471302"/>
    <w:rsid w:val="00471992"/>
    <w:rsid w:val="00472BA7"/>
    <w:rsid w:val="0047326B"/>
    <w:rsid w:val="004736A4"/>
    <w:rsid w:val="00474752"/>
    <w:rsid w:val="00474CD8"/>
    <w:rsid w:val="00475A43"/>
    <w:rsid w:val="00475F54"/>
    <w:rsid w:val="004767D0"/>
    <w:rsid w:val="00476CDF"/>
    <w:rsid w:val="00476E81"/>
    <w:rsid w:val="004773BA"/>
    <w:rsid w:val="004809DE"/>
    <w:rsid w:val="00481D4B"/>
    <w:rsid w:val="00482ED9"/>
    <w:rsid w:val="00483638"/>
    <w:rsid w:val="00483763"/>
    <w:rsid w:val="0048510E"/>
    <w:rsid w:val="004866CC"/>
    <w:rsid w:val="004874DC"/>
    <w:rsid w:val="00492A18"/>
    <w:rsid w:val="00493D59"/>
    <w:rsid w:val="00493F9B"/>
    <w:rsid w:val="004946A6"/>
    <w:rsid w:val="00494742"/>
    <w:rsid w:val="00494EA5"/>
    <w:rsid w:val="00495DDF"/>
    <w:rsid w:val="00495E93"/>
    <w:rsid w:val="004967FB"/>
    <w:rsid w:val="00496F1F"/>
    <w:rsid w:val="0049748E"/>
    <w:rsid w:val="00497BA5"/>
    <w:rsid w:val="00497D0A"/>
    <w:rsid w:val="004A02EF"/>
    <w:rsid w:val="004A0958"/>
    <w:rsid w:val="004A181B"/>
    <w:rsid w:val="004A58BF"/>
    <w:rsid w:val="004A642C"/>
    <w:rsid w:val="004B193F"/>
    <w:rsid w:val="004B1955"/>
    <w:rsid w:val="004B1B4A"/>
    <w:rsid w:val="004B1F76"/>
    <w:rsid w:val="004B247B"/>
    <w:rsid w:val="004B24F2"/>
    <w:rsid w:val="004B2C67"/>
    <w:rsid w:val="004B3ED5"/>
    <w:rsid w:val="004B45AE"/>
    <w:rsid w:val="004B5A18"/>
    <w:rsid w:val="004B6114"/>
    <w:rsid w:val="004B68EA"/>
    <w:rsid w:val="004B68F7"/>
    <w:rsid w:val="004B770D"/>
    <w:rsid w:val="004B7DA5"/>
    <w:rsid w:val="004C0B38"/>
    <w:rsid w:val="004C1DA9"/>
    <w:rsid w:val="004C2DB6"/>
    <w:rsid w:val="004C3059"/>
    <w:rsid w:val="004C3131"/>
    <w:rsid w:val="004C378A"/>
    <w:rsid w:val="004C3866"/>
    <w:rsid w:val="004C3C68"/>
    <w:rsid w:val="004C3E3D"/>
    <w:rsid w:val="004C4015"/>
    <w:rsid w:val="004C4611"/>
    <w:rsid w:val="004C633F"/>
    <w:rsid w:val="004C7B32"/>
    <w:rsid w:val="004C7DB8"/>
    <w:rsid w:val="004C7FD1"/>
    <w:rsid w:val="004D0114"/>
    <w:rsid w:val="004D1428"/>
    <w:rsid w:val="004D1DAC"/>
    <w:rsid w:val="004D23CE"/>
    <w:rsid w:val="004D2477"/>
    <w:rsid w:val="004D2597"/>
    <w:rsid w:val="004D2917"/>
    <w:rsid w:val="004D402B"/>
    <w:rsid w:val="004D4BBC"/>
    <w:rsid w:val="004D4F34"/>
    <w:rsid w:val="004D529A"/>
    <w:rsid w:val="004D642B"/>
    <w:rsid w:val="004D7116"/>
    <w:rsid w:val="004E12D9"/>
    <w:rsid w:val="004E293C"/>
    <w:rsid w:val="004E348A"/>
    <w:rsid w:val="004E3DEB"/>
    <w:rsid w:val="004E3E42"/>
    <w:rsid w:val="004E4CAE"/>
    <w:rsid w:val="004E6C33"/>
    <w:rsid w:val="004E7328"/>
    <w:rsid w:val="004E7BCA"/>
    <w:rsid w:val="004F006C"/>
    <w:rsid w:val="004F5A79"/>
    <w:rsid w:val="004F5DD6"/>
    <w:rsid w:val="004F6177"/>
    <w:rsid w:val="004F6699"/>
    <w:rsid w:val="004F6BDE"/>
    <w:rsid w:val="004F7A30"/>
    <w:rsid w:val="004F7DDE"/>
    <w:rsid w:val="0050128A"/>
    <w:rsid w:val="005018A4"/>
    <w:rsid w:val="00503527"/>
    <w:rsid w:val="00503A5F"/>
    <w:rsid w:val="0050504C"/>
    <w:rsid w:val="005065CB"/>
    <w:rsid w:val="00506A5D"/>
    <w:rsid w:val="00507226"/>
    <w:rsid w:val="00507649"/>
    <w:rsid w:val="00507924"/>
    <w:rsid w:val="00510152"/>
    <w:rsid w:val="00510D06"/>
    <w:rsid w:val="00512490"/>
    <w:rsid w:val="00513E72"/>
    <w:rsid w:val="00514925"/>
    <w:rsid w:val="00515358"/>
    <w:rsid w:val="00516CF8"/>
    <w:rsid w:val="005205B5"/>
    <w:rsid w:val="00520696"/>
    <w:rsid w:val="00520B39"/>
    <w:rsid w:val="005236E0"/>
    <w:rsid w:val="0052414D"/>
    <w:rsid w:val="005278E5"/>
    <w:rsid w:val="00530328"/>
    <w:rsid w:val="00530EAD"/>
    <w:rsid w:val="0053103F"/>
    <w:rsid w:val="005315DB"/>
    <w:rsid w:val="005326FE"/>
    <w:rsid w:val="00533C7B"/>
    <w:rsid w:val="00533CB4"/>
    <w:rsid w:val="005341C8"/>
    <w:rsid w:val="0053490A"/>
    <w:rsid w:val="00534E6A"/>
    <w:rsid w:val="005363DD"/>
    <w:rsid w:val="00541E4F"/>
    <w:rsid w:val="00543794"/>
    <w:rsid w:val="00543954"/>
    <w:rsid w:val="00543D4F"/>
    <w:rsid w:val="00544151"/>
    <w:rsid w:val="005445D7"/>
    <w:rsid w:val="005462BB"/>
    <w:rsid w:val="00546A5F"/>
    <w:rsid w:val="00546AB3"/>
    <w:rsid w:val="0054746B"/>
    <w:rsid w:val="0055004C"/>
    <w:rsid w:val="0055045A"/>
    <w:rsid w:val="005538C6"/>
    <w:rsid w:val="00554CB3"/>
    <w:rsid w:val="00555652"/>
    <w:rsid w:val="005556E7"/>
    <w:rsid w:val="005614A6"/>
    <w:rsid w:val="00561582"/>
    <w:rsid w:val="005615F4"/>
    <w:rsid w:val="0056268F"/>
    <w:rsid w:val="0056483E"/>
    <w:rsid w:val="00565469"/>
    <w:rsid w:val="00565A7F"/>
    <w:rsid w:val="00566D9D"/>
    <w:rsid w:val="0056722C"/>
    <w:rsid w:val="005673BF"/>
    <w:rsid w:val="00570BBC"/>
    <w:rsid w:val="00571572"/>
    <w:rsid w:val="005715A0"/>
    <w:rsid w:val="00572881"/>
    <w:rsid w:val="00572F1B"/>
    <w:rsid w:val="00574CC5"/>
    <w:rsid w:val="005773C7"/>
    <w:rsid w:val="005811E6"/>
    <w:rsid w:val="00581663"/>
    <w:rsid w:val="00582B87"/>
    <w:rsid w:val="00583685"/>
    <w:rsid w:val="00583690"/>
    <w:rsid w:val="00583B0D"/>
    <w:rsid w:val="00584BBA"/>
    <w:rsid w:val="00585960"/>
    <w:rsid w:val="00586C2B"/>
    <w:rsid w:val="00591260"/>
    <w:rsid w:val="00591E2F"/>
    <w:rsid w:val="00592173"/>
    <w:rsid w:val="005924AE"/>
    <w:rsid w:val="00592A34"/>
    <w:rsid w:val="00592C09"/>
    <w:rsid w:val="00592E44"/>
    <w:rsid w:val="00592E54"/>
    <w:rsid w:val="00593A17"/>
    <w:rsid w:val="00594DEE"/>
    <w:rsid w:val="005957A6"/>
    <w:rsid w:val="00595840"/>
    <w:rsid w:val="00596892"/>
    <w:rsid w:val="0059712A"/>
    <w:rsid w:val="005A0CA6"/>
    <w:rsid w:val="005A120D"/>
    <w:rsid w:val="005A1E29"/>
    <w:rsid w:val="005A2A08"/>
    <w:rsid w:val="005A30F4"/>
    <w:rsid w:val="005A552C"/>
    <w:rsid w:val="005A5CBA"/>
    <w:rsid w:val="005A5D44"/>
    <w:rsid w:val="005A64AB"/>
    <w:rsid w:val="005A758B"/>
    <w:rsid w:val="005B2860"/>
    <w:rsid w:val="005B4535"/>
    <w:rsid w:val="005B46EE"/>
    <w:rsid w:val="005B640C"/>
    <w:rsid w:val="005B67DE"/>
    <w:rsid w:val="005C2F69"/>
    <w:rsid w:val="005C3658"/>
    <w:rsid w:val="005C3AF5"/>
    <w:rsid w:val="005C57C6"/>
    <w:rsid w:val="005D08E0"/>
    <w:rsid w:val="005D1F64"/>
    <w:rsid w:val="005D2F17"/>
    <w:rsid w:val="005D53A1"/>
    <w:rsid w:val="005D5C3E"/>
    <w:rsid w:val="005D619D"/>
    <w:rsid w:val="005D66D3"/>
    <w:rsid w:val="005D7318"/>
    <w:rsid w:val="005D768C"/>
    <w:rsid w:val="005D7DB3"/>
    <w:rsid w:val="005E0607"/>
    <w:rsid w:val="005E08FC"/>
    <w:rsid w:val="005E31C6"/>
    <w:rsid w:val="005E3573"/>
    <w:rsid w:val="005E3CD4"/>
    <w:rsid w:val="005E48B0"/>
    <w:rsid w:val="005E51B7"/>
    <w:rsid w:val="005E5262"/>
    <w:rsid w:val="005E5BED"/>
    <w:rsid w:val="005E634E"/>
    <w:rsid w:val="005E72C7"/>
    <w:rsid w:val="005F11BE"/>
    <w:rsid w:val="005F2CF9"/>
    <w:rsid w:val="005F41AE"/>
    <w:rsid w:val="005F488B"/>
    <w:rsid w:val="005F4E24"/>
    <w:rsid w:val="005F6421"/>
    <w:rsid w:val="005F73A7"/>
    <w:rsid w:val="005F75AC"/>
    <w:rsid w:val="00600F9D"/>
    <w:rsid w:val="00601070"/>
    <w:rsid w:val="006010BC"/>
    <w:rsid w:val="00601BF1"/>
    <w:rsid w:val="006021D0"/>
    <w:rsid w:val="006035D5"/>
    <w:rsid w:val="00604046"/>
    <w:rsid w:val="006041DC"/>
    <w:rsid w:val="00605373"/>
    <w:rsid w:val="00607E25"/>
    <w:rsid w:val="00610FA9"/>
    <w:rsid w:val="006114D4"/>
    <w:rsid w:val="00611C19"/>
    <w:rsid w:val="0061245D"/>
    <w:rsid w:val="00612582"/>
    <w:rsid w:val="00614553"/>
    <w:rsid w:val="006149B0"/>
    <w:rsid w:val="00615DC2"/>
    <w:rsid w:val="0061659D"/>
    <w:rsid w:val="00616B21"/>
    <w:rsid w:val="00617120"/>
    <w:rsid w:val="00617153"/>
    <w:rsid w:val="0061770F"/>
    <w:rsid w:val="00617770"/>
    <w:rsid w:val="00617BEE"/>
    <w:rsid w:val="00617CBB"/>
    <w:rsid w:val="00621793"/>
    <w:rsid w:val="00622DF2"/>
    <w:rsid w:val="0062332F"/>
    <w:rsid w:val="00623EAC"/>
    <w:rsid w:val="0062762B"/>
    <w:rsid w:val="0062782E"/>
    <w:rsid w:val="00627E9C"/>
    <w:rsid w:val="006313B9"/>
    <w:rsid w:val="006323D2"/>
    <w:rsid w:val="00632629"/>
    <w:rsid w:val="0063399A"/>
    <w:rsid w:val="00633EC0"/>
    <w:rsid w:val="00633FFA"/>
    <w:rsid w:val="00634BDA"/>
    <w:rsid w:val="0063758C"/>
    <w:rsid w:val="006378E1"/>
    <w:rsid w:val="00637C2C"/>
    <w:rsid w:val="00637C46"/>
    <w:rsid w:val="00637F01"/>
    <w:rsid w:val="00642C7B"/>
    <w:rsid w:val="00643F3D"/>
    <w:rsid w:val="00644AA4"/>
    <w:rsid w:val="00645E00"/>
    <w:rsid w:val="0064606B"/>
    <w:rsid w:val="00646186"/>
    <w:rsid w:val="00647483"/>
    <w:rsid w:val="00650A50"/>
    <w:rsid w:val="00650B9B"/>
    <w:rsid w:val="00651639"/>
    <w:rsid w:val="00652D3F"/>
    <w:rsid w:val="00653AD3"/>
    <w:rsid w:val="00653E70"/>
    <w:rsid w:val="00655151"/>
    <w:rsid w:val="00657243"/>
    <w:rsid w:val="006578FC"/>
    <w:rsid w:val="00660522"/>
    <w:rsid w:val="0066054A"/>
    <w:rsid w:val="00660788"/>
    <w:rsid w:val="0066366C"/>
    <w:rsid w:val="00664BA6"/>
    <w:rsid w:val="00664F92"/>
    <w:rsid w:val="00665A06"/>
    <w:rsid w:val="00665FA4"/>
    <w:rsid w:val="0066674C"/>
    <w:rsid w:val="00666A05"/>
    <w:rsid w:val="006672C2"/>
    <w:rsid w:val="006714F8"/>
    <w:rsid w:val="00672DB4"/>
    <w:rsid w:val="006732CA"/>
    <w:rsid w:val="006738CA"/>
    <w:rsid w:val="00675985"/>
    <w:rsid w:val="00675F7B"/>
    <w:rsid w:val="00676C5A"/>
    <w:rsid w:val="00677946"/>
    <w:rsid w:val="006805A6"/>
    <w:rsid w:val="0068162E"/>
    <w:rsid w:val="006820D4"/>
    <w:rsid w:val="00683914"/>
    <w:rsid w:val="00683A61"/>
    <w:rsid w:val="00683B19"/>
    <w:rsid w:val="00684F44"/>
    <w:rsid w:val="00685D67"/>
    <w:rsid w:val="00686C81"/>
    <w:rsid w:val="006906BC"/>
    <w:rsid w:val="00690EA9"/>
    <w:rsid w:val="0069184A"/>
    <w:rsid w:val="00693799"/>
    <w:rsid w:val="00693BE2"/>
    <w:rsid w:val="00694500"/>
    <w:rsid w:val="0069452B"/>
    <w:rsid w:val="0069458D"/>
    <w:rsid w:val="0069776B"/>
    <w:rsid w:val="006977FA"/>
    <w:rsid w:val="006A086A"/>
    <w:rsid w:val="006A177E"/>
    <w:rsid w:val="006A194E"/>
    <w:rsid w:val="006A2039"/>
    <w:rsid w:val="006A2D6F"/>
    <w:rsid w:val="006A3614"/>
    <w:rsid w:val="006A461B"/>
    <w:rsid w:val="006A49D4"/>
    <w:rsid w:val="006A4BFA"/>
    <w:rsid w:val="006A5C9B"/>
    <w:rsid w:val="006A63ED"/>
    <w:rsid w:val="006A742A"/>
    <w:rsid w:val="006B15CD"/>
    <w:rsid w:val="006B1D8B"/>
    <w:rsid w:val="006B2198"/>
    <w:rsid w:val="006B40EE"/>
    <w:rsid w:val="006B539C"/>
    <w:rsid w:val="006B5A24"/>
    <w:rsid w:val="006B5FCA"/>
    <w:rsid w:val="006B7079"/>
    <w:rsid w:val="006B7230"/>
    <w:rsid w:val="006B7972"/>
    <w:rsid w:val="006C09AE"/>
    <w:rsid w:val="006C132E"/>
    <w:rsid w:val="006C1356"/>
    <w:rsid w:val="006C1865"/>
    <w:rsid w:val="006C22CC"/>
    <w:rsid w:val="006C22E8"/>
    <w:rsid w:val="006C25CE"/>
    <w:rsid w:val="006C2BE1"/>
    <w:rsid w:val="006C32D3"/>
    <w:rsid w:val="006C4326"/>
    <w:rsid w:val="006C4639"/>
    <w:rsid w:val="006C7476"/>
    <w:rsid w:val="006C780C"/>
    <w:rsid w:val="006D1682"/>
    <w:rsid w:val="006D2DA4"/>
    <w:rsid w:val="006D2FA6"/>
    <w:rsid w:val="006D30E2"/>
    <w:rsid w:val="006D3643"/>
    <w:rsid w:val="006D4AB0"/>
    <w:rsid w:val="006D4CC7"/>
    <w:rsid w:val="006D4D29"/>
    <w:rsid w:val="006D5399"/>
    <w:rsid w:val="006D653C"/>
    <w:rsid w:val="006D7C90"/>
    <w:rsid w:val="006D7E65"/>
    <w:rsid w:val="006E0295"/>
    <w:rsid w:val="006E0677"/>
    <w:rsid w:val="006E16A0"/>
    <w:rsid w:val="006E2B10"/>
    <w:rsid w:val="006E2F39"/>
    <w:rsid w:val="006E338E"/>
    <w:rsid w:val="006E4065"/>
    <w:rsid w:val="006E53FA"/>
    <w:rsid w:val="006E6921"/>
    <w:rsid w:val="006E6F08"/>
    <w:rsid w:val="006F0096"/>
    <w:rsid w:val="006F06A8"/>
    <w:rsid w:val="006F0A7F"/>
    <w:rsid w:val="006F1499"/>
    <w:rsid w:val="006F16BD"/>
    <w:rsid w:val="006F24BE"/>
    <w:rsid w:val="006F35FD"/>
    <w:rsid w:val="006F4B5B"/>
    <w:rsid w:val="006F6A31"/>
    <w:rsid w:val="006F6E1A"/>
    <w:rsid w:val="0070010D"/>
    <w:rsid w:val="0070166B"/>
    <w:rsid w:val="00701B11"/>
    <w:rsid w:val="007029F6"/>
    <w:rsid w:val="00703F67"/>
    <w:rsid w:val="007043CA"/>
    <w:rsid w:val="00704EF0"/>
    <w:rsid w:val="0070635B"/>
    <w:rsid w:val="007073AD"/>
    <w:rsid w:val="007078C0"/>
    <w:rsid w:val="0071113C"/>
    <w:rsid w:val="00711306"/>
    <w:rsid w:val="00711342"/>
    <w:rsid w:val="00711746"/>
    <w:rsid w:val="00711C97"/>
    <w:rsid w:val="00712A31"/>
    <w:rsid w:val="00714631"/>
    <w:rsid w:val="007147B7"/>
    <w:rsid w:val="00716B5F"/>
    <w:rsid w:val="00717076"/>
    <w:rsid w:val="00717731"/>
    <w:rsid w:val="007207CA"/>
    <w:rsid w:val="00721B64"/>
    <w:rsid w:val="007221A5"/>
    <w:rsid w:val="0072309D"/>
    <w:rsid w:val="00724860"/>
    <w:rsid w:val="00726299"/>
    <w:rsid w:val="0072655F"/>
    <w:rsid w:val="00726AD5"/>
    <w:rsid w:val="00731507"/>
    <w:rsid w:val="0073180B"/>
    <w:rsid w:val="00733A43"/>
    <w:rsid w:val="00733AF4"/>
    <w:rsid w:val="0073436C"/>
    <w:rsid w:val="00735789"/>
    <w:rsid w:val="00735A43"/>
    <w:rsid w:val="00735AC0"/>
    <w:rsid w:val="007361C6"/>
    <w:rsid w:val="0073682F"/>
    <w:rsid w:val="00736A74"/>
    <w:rsid w:val="00736E55"/>
    <w:rsid w:val="007379E1"/>
    <w:rsid w:val="00740218"/>
    <w:rsid w:val="007455E4"/>
    <w:rsid w:val="00750982"/>
    <w:rsid w:val="00750D30"/>
    <w:rsid w:val="00750F49"/>
    <w:rsid w:val="0075125D"/>
    <w:rsid w:val="00752AB8"/>
    <w:rsid w:val="00752DF0"/>
    <w:rsid w:val="00753928"/>
    <w:rsid w:val="00754082"/>
    <w:rsid w:val="0075656E"/>
    <w:rsid w:val="00756AD4"/>
    <w:rsid w:val="00756C6F"/>
    <w:rsid w:val="007572A6"/>
    <w:rsid w:val="00762C22"/>
    <w:rsid w:val="00763869"/>
    <w:rsid w:val="007642B5"/>
    <w:rsid w:val="00765285"/>
    <w:rsid w:val="0076590D"/>
    <w:rsid w:val="00766032"/>
    <w:rsid w:val="007665BC"/>
    <w:rsid w:val="0077247A"/>
    <w:rsid w:val="0077251A"/>
    <w:rsid w:val="00772FA6"/>
    <w:rsid w:val="00773588"/>
    <w:rsid w:val="00773DB7"/>
    <w:rsid w:val="00773FC5"/>
    <w:rsid w:val="00774B7A"/>
    <w:rsid w:val="00775717"/>
    <w:rsid w:val="00775B77"/>
    <w:rsid w:val="00775D7D"/>
    <w:rsid w:val="00776589"/>
    <w:rsid w:val="00776C28"/>
    <w:rsid w:val="00777A14"/>
    <w:rsid w:val="00777F6D"/>
    <w:rsid w:val="007804E0"/>
    <w:rsid w:val="007806C4"/>
    <w:rsid w:val="00780D0C"/>
    <w:rsid w:val="00780EB5"/>
    <w:rsid w:val="007815DE"/>
    <w:rsid w:val="0078504C"/>
    <w:rsid w:val="00787C46"/>
    <w:rsid w:val="00790F7F"/>
    <w:rsid w:val="007919F1"/>
    <w:rsid w:val="00792082"/>
    <w:rsid w:val="007932CA"/>
    <w:rsid w:val="007938E4"/>
    <w:rsid w:val="00795551"/>
    <w:rsid w:val="00795AD1"/>
    <w:rsid w:val="00795DF6"/>
    <w:rsid w:val="00795E92"/>
    <w:rsid w:val="0079649C"/>
    <w:rsid w:val="007A33DF"/>
    <w:rsid w:val="007A3A12"/>
    <w:rsid w:val="007A6602"/>
    <w:rsid w:val="007A6929"/>
    <w:rsid w:val="007B3561"/>
    <w:rsid w:val="007B5642"/>
    <w:rsid w:val="007C0213"/>
    <w:rsid w:val="007C0A72"/>
    <w:rsid w:val="007C168B"/>
    <w:rsid w:val="007C3470"/>
    <w:rsid w:val="007C405C"/>
    <w:rsid w:val="007C46CD"/>
    <w:rsid w:val="007C5B99"/>
    <w:rsid w:val="007C5CAD"/>
    <w:rsid w:val="007C6446"/>
    <w:rsid w:val="007C67A6"/>
    <w:rsid w:val="007C6FEB"/>
    <w:rsid w:val="007C714A"/>
    <w:rsid w:val="007D0E87"/>
    <w:rsid w:val="007D1386"/>
    <w:rsid w:val="007D1697"/>
    <w:rsid w:val="007D2E92"/>
    <w:rsid w:val="007D3007"/>
    <w:rsid w:val="007D48E7"/>
    <w:rsid w:val="007D6769"/>
    <w:rsid w:val="007E0279"/>
    <w:rsid w:val="007E053F"/>
    <w:rsid w:val="007E06F0"/>
    <w:rsid w:val="007E0DDA"/>
    <w:rsid w:val="007E10DE"/>
    <w:rsid w:val="007E161B"/>
    <w:rsid w:val="007E1A94"/>
    <w:rsid w:val="007E2488"/>
    <w:rsid w:val="007E2A76"/>
    <w:rsid w:val="007E2D8A"/>
    <w:rsid w:val="007E37D6"/>
    <w:rsid w:val="007E610A"/>
    <w:rsid w:val="007E64DB"/>
    <w:rsid w:val="007E76A1"/>
    <w:rsid w:val="007F0207"/>
    <w:rsid w:val="007F022C"/>
    <w:rsid w:val="007F0824"/>
    <w:rsid w:val="007F0BA9"/>
    <w:rsid w:val="007F1B18"/>
    <w:rsid w:val="007F21C9"/>
    <w:rsid w:val="007F2E62"/>
    <w:rsid w:val="007F4345"/>
    <w:rsid w:val="007F438F"/>
    <w:rsid w:val="007F4640"/>
    <w:rsid w:val="007F5234"/>
    <w:rsid w:val="007F7668"/>
    <w:rsid w:val="00800816"/>
    <w:rsid w:val="00801D10"/>
    <w:rsid w:val="00801E4B"/>
    <w:rsid w:val="00802001"/>
    <w:rsid w:val="00804C78"/>
    <w:rsid w:val="00805388"/>
    <w:rsid w:val="00805BB4"/>
    <w:rsid w:val="00806890"/>
    <w:rsid w:val="0080785B"/>
    <w:rsid w:val="00810290"/>
    <w:rsid w:val="00811AB9"/>
    <w:rsid w:val="00811E50"/>
    <w:rsid w:val="00813BA0"/>
    <w:rsid w:val="00814384"/>
    <w:rsid w:val="00814D51"/>
    <w:rsid w:val="00815957"/>
    <w:rsid w:val="00815F2B"/>
    <w:rsid w:val="00816DA7"/>
    <w:rsid w:val="00817BF2"/>
    <w:rsid w:val="00820A36"/>
    <w:rsid w:val="00820DBE"/>
    <w:rsid w:val="008211E7"/>
    <w:rsid w:val="00821A2D"/>
    <w:rsid w:val="00821A58"/>
    <w:rsid w:val="0082213A"/>
    <w:rsid w:val="0082214B"/>
    <w:rsid w:val="00822841"/>
    <w:rsid w:val="008244D5"/>
    <w:rsid w:val="00824B49"/>
    <w:rsid w:val="00824E9A"/>
    <w:rsid w:val="00825099"/>
    <w:rsid w:val="00825C0E"/>
    <w:rsid w:val="00826133"/>
    <w:rsid w:val="00826623"/>
    <w:rsid w:val="00826680"/>
    <w:rsid w:val="00827FC3"/>
    <w:rsid w:val="00830386"/>
    <w:rsid w:val="00830394"/>
    <w:rsid w:val="00831205"/>
    <w:rsid w:val="0083129E"/>
    <w:rsid w:val="00831FAD"/>
    <w:rsid w:val="00832122"/>
    <w:rsid w:val="008326E0"/>
    <w:rsid w:val="00832E8E"/>
    <w:rsid w:val="00833A21"/>
    <w:rsid w:val="0083542A"/>
    <w:rsid w:val="008361B3"/>
    <w:rsid w:val="008364E6"/>
    <w:rsid w:val="00837DDE"/>
    <w:rsid w:val="00840683"/>
    <w:rsid w:val="008409AA"/>
    <w:rsid w:val="00840C34"/>
    <w:rsid w:val="008425DA"/>
    <w:rsid w:val="00842A73"/>
    <w:rsid w:val="00844036"/>
    <w:rsid w:val="008447E3"/>
    <w:rsid w:val="00846B1C"/>
    <w:rsid w:val="008478D1"/>
    <w:rsid w:val="00850CF5"/>
    <w:rsid w:val="00850D17"/>
    <w:rsid w:val="00851719"/>
    <w:rsid w:val="00851782"/>
    <w:rsid w:val="00853C69"/>
    <w:rsid w:val="0085419A"/>
    <w:rsid w:val="0085526D"/>
    <w:rsid w:val="00855C22"/>
    <w:rsid w:val="00855DB6"/>
    <w:rsid w:val="00856BA3"/>
    <w:rsid w:val="008570E5"/>
    <w:rsid w:val="008612CB"/>
    <w:rsid w:val="008612E7"/>
    <w:rsid w:val="00863190"/>
    <w:rsid w:val="0086356D"/>
    <w:rsid w:val="00863655"/>
    <w:rsid w:val="0086392B"/>
    <w:rsid w:val="008648EB"/>
    <w:rsid w:val="00865046"/>
    <w:rsid w:val="00865BC5"/>
    <w:rsid w:val="00866B73"/>
    <w:rsid w:val="008670FD"/>
    <w:rsid w:val="00870C28"/>
    <w:rsid w:val="0087158B"/>
    <w:rsid w:val="00872186"/>
    <w:rsid w:val="00872368"/>
    <w:rsid w:val="00872BA9"/>
    <w:rsid w:val="00873D42"/>
    <w:rsid w:val="00874A6A"/>
    <w:rsid w:val="00874F0E"/>
    <w:rsid w:val="008754C8"/>
    <w:rsid w:val="008755F2"/>
    <w:rsid w:val="00876DE1"/>
    <w:rsid w:val="00877B1A"/>
    <w:rsid w:val="00880DD1"/>
    <w:rsid w:val="00881408"/>
    <w:rsid w:val="00881842"/>
    <w:rsid w:val="0088364A"/>
    <w:rsid w:val="00885CC7"/>
    <w:rsid w:val="00886E80"/>
    <w:rsid w:val="0088767F"/>
    <w:rsid w:val="00890735"/>
    <w:rsid w:val="008915BF"/>
    <w:rsid w:val="008916DD"/>
    <w:rsid w:val="008925B8"/>
    <w:rsid w:val="00892666"/>
    <w:rsid w:val="00892BA9"/>
    <w:rsid w:val="00892BB8"/>
    <w:rsid w:val="008933A3"/>
    <w:rsid w:val="00893F37"/>
    <w:rsid w:val="00893FBC"/>
    <w:rsid w:val="00894761"/>
    <w:rsid w:val="0089579D"/>
    <w:rsid w:val="008961AB"/>
    <w:rsid w:val="00896C95"/>
    <w:rsid w:val="00896E1D"/>
    <w:rsid w:val="008A0AC6"/>
    <w:rsid w:val="008A4B8B"/>
    <w:rsid w:val="008A4CA6"/>
    <w:rsid w:val="008A5C6F"/>
    <w:rsid w:val="008A6A69"/>
    <w:rsid w:val="008A7C87"/>
    <w:rsid w:val="008A7D45"/>
    <w:rsid w:val="008B392C"/>
    <w:rsid w:val="008B3C2F"/>
    <w:rsid w:val="008B409F"/>
    <w:rsid w:val="008B4AFC"/>
    <w:rsid w:val="008B5155"/>
    <w:rsid w:val="008B5943"/>
    <w:rsid w:val="008B760A"/>
    <w:rsid w:val="008B77E0"/>
    <w:rsid w:val="008B79A4"/>
    <w:rsid w:val="008B7F10"/>
    <w:rsid w:val="008C07E5"/>
    <w:rsid w:val="008C1141"/>
    <w:rsid w:val="008C265C"/>
    <w:rsid w:val="008C2680"/>
    <w:rsid w:val="008C34F5"/>
    <w:rsid w:val="008C55BD"/>
    <w:rsid w:val="008C666C"/>
    <w:rsid w:val="008C6E85"/>
    <w:rsid w:val="008C794F"/>
    <w:rsid w:val="008D0D0A"/>
    <w:rsid w:val="008D12DF"/>
    <w:rsid w:val="008D1FE8"/>
    <w:rsid w:val="008D2D33"/>
    <w:rsid w:val="008D3BE5"/>
    <w:rsid w:val="008D4C7B"/>
    <w:rsid w:val="008D5384"/>
    <w:rsid w:val="008D6CB4"/>
    <w:rsid w:val="008D71A8"/>
    <w:rsid w:val="008E01C7"/>
    <w:rsid w:val="008E0710"/>
    <w:rsid w:val="008E20ED"/>
    <w:rsid w:val="008E2735"/>
    <w:rsid w:val="008E2AFE"/>
    <w:rsid w:val="008E6B48"/>
    <w:rsid w:val="008E6D4D"/>
    <w:rsid w:val="008E6DE2"/>
    <w:rsid w:val="008E74F6"/>
    <w:rsid w:val="008E7DD6"/>
    <w:rsid w:val="008E7E60"/>
    <w:rsid w:val="008F0B6C"/>
    <w:rsid w:val="008F1F7D"/>
    <w:rsid w:val="008F2958"/>
    <w:rsid w:val="008F2C52"/>
    <w:rsid w:val="008F4460"/>
    <w:rsid w:val="008F57E4"/>
    <w:rsid w:val="008F61A0"/>
    <w:rsid w:val="008F66BC"/>
    <w:rsid w:val="008F7C09"/>
    <w:rsid w:val="009011E0"/>
    <w:rsid w:val="00901EA6"/>
    <w:rsid w:val="009021B0"/>
    <w:rsid w:val="009021EB"/>
    <w:rsid w:val="00903603"/>
    <w:rsid w:val="009049BB"/>
    <w:rsid w:val="00905125"/>
    <w:rsid w:val="009063C4"/>
    <w:rsid w:val="00906CDB"/>
    <w:rsid w:val="00907600"/>
    <w:rsid w:val="00911096"/>
    <w:rsid w:val="00912103"/>
    <w:rsid w:val="00912807"/>
    <w:rsid w:val="009128A8"/>
    <w:rsid w:val="00912D6F"/>
    <w:rsid w:val="009140C4"/>
    <w:rsid w:val="00914250"/>
    <w:rsid w:val="00914E07"/>
    <w:rsid w:val="00917200"/>
    <w:rsid w:val="00917859"/>
    <w:rsid w:val="00917C51"/>
    <w:rsid w:val="00917FC4"/>
    <w:rsid w:val="00920392"/>
    <w:rsid w:val="00921439"/>
    <w:rsid w:val="00923A8C"/>
    <w:rsid w:val="00924367"/>
    <w:rsid w:val="00926868"/>
    <w:rsid w:val="009318CA"/>
    <w:rsid w:val="00931F65"/>
    <w:rsid w:val="00934899"/>
    <w:rsid w:val="009356C8"/>
    <w:rsid w:val="00936A9C"/>
    <w:rsid w:val="0093714B"/>
    <w:rsid w:val="00937784"/>
    <w:rsid w:val="00937BA2"/>
    <w:rsid w:val="00937FC1"/>
    <w:rsid w:val="00941616"/>
    <w:rsid w:val="00941D67"/>
    <w:rsid w:val="00942432"/>
    <w:rsid w:val="00942F7B"/>
    <w:rsid w:val="00943AC1"/>
    <w:rsid w:val="009446F9"/>
    <w:rsid w:val="00946E4E"/>
    <w:rsid w:val="009473E2"/>
    <w:rsid w:val="00950DD0"/>
    <w:rsid w:val="0095135A"/>
    <w:rsid w:val="00951E6A"/>
    <w:rsid w:val="00951F49"/>
    <w:rsid w:val="00952E69"/>
    <w:rsid w:val="00952F90"/>
    <w:rsid w:val="009538D0"/>
    <w:rsid w:val="00953A8C"/>
    <w:rsid w:val="0095470E"/>
    <w:rsid w:val="0095566C"/>
    <w:rsid w:val="009561D7"/>
    <w:rsid w:val="0095636F"/>
    <w:rsid w:val="009565FA"/>
    <w:rsid w:val="009568C8"/>
    <w:rsid w:val="00960A94"/>
    <w:rsid w:val="00960CFC"/>
    <w:rsid w:val="009610B3"/>
    <w:rsid w:val="00961EB5"/>
    <w:rsid w:val="0096200A"/>
    <w:rsid w:val="00962EF9"/>
    <w:rsid w:val="009637AC"/>
    <w:rsid w:val="0096394A"/>
    <w:rsid w:val="009650DD"/>
    <w:rsid w:val="00966369"/>
    <w:rsid w:val="00966870"/>
    <w:rsid w:val="0097042D"/>
    <w:rsid w:val="00970ECD"/>
    <w:rsid w:val="00971ACF"/>
    <w:rsid w:val="009728A8"/>
    <w:rsid w:val="00972A9F"/>
    <w:rsid w:val="00972EE7"/>
    <w:rsid w:val="00973003"/>
    <w:rsid w:val="009736EC"/>
    <w:rsid w:val="00973DAA"/>
    <w:rsid w:val="00974EA9"/>
    <w:rsid w:val="009750B4"/>
    <w:rsid w:val="0097525D"/>
    <w:rsid w:val="00976E4B"/>
    <w:rsid w:val="00977842"/>
    <w:rsid w:val="00980AB3"/>
    <w:rsid w:val="00980D7E"/>
    <w:rsid w:val="00981073"/>
    <w:rsid w:val="00981E9C"/>
    <w:rsid w:val="00982E85"/>
    <w:rsid w:val="009836A3"/>
    <w:rsid w:val="00983FBB"/>
    <w:rsid w:val="009848CD"/>
    <w:rsid w:val="0099005C"/>
    <w:rsid w:val="00990715"/>
    <w:rsid w:val="00991D64"/>
    <w:rsid w:val="0099205D"/>
    <w:rsid w:val="00992939"/>
    <w:rsid w:val="00993041"/>
    <w:rsid w:val="00993690"/>
    <w:rsid w:val="009940D5"/>
    <w:rsid w:val="00994B68"/>
    <w:rsid w:val="00995066"/>
    <w:rsid w:val="00995334"/>
    <w:rsid w:val="0099625D"/>
    <w:rsid w:val="00996992"/>
    <w:rsid w:val="00997215"/>
    <w:rsid w:val="009A0939"/>
    <w:rsid w:val="009A23C5"/>
    <w:rsid w:val="009A3D21"/>
    <w:rsid w:val="009A43DE"/>
    <w:rsid w:val="009A6316"/>
    <w:rsid w:val="009A6FD8"/>
    <w:rsid w:val="009A7171"/>
    <w:rsid w:val="009A7B89"/>
    <w:rsid w:val="009A7C1C"/>
    <w:rsid w:val="009B04AC"/>
    <w:rsid w:val="009B0595"/>
    <w:rsid w:val="009B15EE"/>
    <w:rsid w:val="009B2449"/>
    <w:rsid w:val="009B41DE"/>
    <w:rsid w:val="009B4326"/>
    <w:rsid w:val="009B539B"/>
    <w:rsid w:val="009B7700"/>
    <w:rsid w:val="009C2B3C"/>
    <w:rsid w:val="009C2D5A"/>
    <w:rsid w:val="009C2DFD"/>
    <w:rsid w:val="009C36CF"/>
    <w:rsid w:val="009C44C7"/>
    <w:rsid w:val="009C492C"/>
    <w:rsid w:val="009C5313"/>
    <w:rsid w:val="009C5D1D"/>
    <w:rsid w:val="009C6B5E"/>
    <w:rsid w:val="009C71EB"/>
    <w:rsid w:val="009D03D1"/>
    <w:rsid w:val="009D1394"/>
    <w:rsid w:val="009D1BB5"/>
    <w:rsid w:val="009D2F5F"/>
    <w:rsid w:val="009D312D"/>
    <w:rsid w:val="009D38A9"/>
    <w:rsid w:val="009D3A33"/>
    <w:rsid w:val="009D5B72"/>
    <w:rsid w:val="009D5DCD"/>
    <w:rsid w:val="009D7005"/>
    <w:rsid w:val="009D7A1E"/>
    <w:rsid w:val="009E0AD5"/>
    <w:rsid w:val="009E0F7A"/>
    <w:rsid w:val="009E26F4"/>
    <w:rsid w:val="009E2E65"/>
    <w:rsid w:val="009E339D"/>
    <w:rsid w:val="009E437B"/>
    <w:rsid w:val="009E4AF1"/>
    <w:rsid w:val="009E527D"/>
    <w:rsid w:val="009E55BA"/>
    <w:rsid w:val="009E6016"/>
    <w:rsid w:val="009E64BA"/>
    <w:rsid w:val="009E75B6"/>
    <w:rsid w:val="009F1F89"/>
    <w:rsid w:val="009F1FC1"/>
    <w:rsid w:val="009F2444"/>
    <w:rsid w:val="009F2A0F"/>
    <w:rsid w:val="009F2C85"/>
    <w:rsid w:val="009F3B8C"/>
    <w:rsid w:val="009F476E"/>
    <w:rsid w:val="009F54C7"/>
    <w:rsid w:val="009F6750"/>
    <w:rsid w:val="009F75FE"/>
    <w:rsid w:val="009F7999"/>
    <w:rsid w:val="00A001AB"/>
    <w:rsid w:val="00A02868"/>
    <w:rsid w:val="00A028CE"/>
    <w:rsid w:val="00A0299B"/>
    <w:rsid w:val="00A034C5"/>
    <w:rsid w:val="00A03E46"/>
    <w:rsid w:val="00A05968"/>
    <w:rsid w:val="00A06363"/>
    <w:rsid w:val="00A06EE9"/>
    <w:rsid w:val="00A07180"/>
    <w:rsid w:val="00A076B4"/>
    <w:rsid w:val="00A079B5"/>
    <w:rsid w:val="00A07FA8"/>
    <w:rsid w:val="00A10FE2"/>
    <w:rsid w:val="00A120A9"/>
    <w:rsid w:val="00A13012"/>
    <w:rsid w:val="00A13D10"/>
    <w:rsid w:val="00A15295"/>
    <w:rsid w:val="00A163B3"/>
    <w:rsid w:val="00A170F0"/>
    <w:rsid w:val="00A20210"/>
    <w:rsid w:val="00A23763"/>
    <w:rsid w:val="00A2389F"/>
    <w:rsid w:val="00A2427B"/>
    <w:rsid w:val="00A24568"/>
    <w:rsid w:val="00A26411"/>
    <w:rsid w:val="00A2684A"/>
    <w:rsid w:val="00A26C99"/>
    <w:rsid w:val="00A27E73"/>
    <w:rsid w:val="00A31BE0"/>
    <w:rsid w:val="00A32489"/>
    <w:rsid w:val="00A324D1"/>
    <w:rsid w:val="00A330E0"/>
    <w:rsid w:val="00A337F2"/>
    <w:rsid w:val="00A34201"/>
    <w:rsid w:val="00A35D0C"/>
    <w:rsid w:val="00A3627A"/>
    <w:rsid w:val="00A36579"/>
    <w:rsid w:val="00A36B98"/>
    <w:rsid w:val="00A40339"/>
    <w:rsid w:val="00A40D18"/>
    <w:rsid w:val="00A41774"/>
    <w:rsid w:val="00A41C2E"/>
    <w:rsid w:val="00A42026"/>
    <w:rsid w:val="00A42680"/>
    <w:rsid w:val="00A427D8"/>
    <w:rsid w:val="00A43241"/>
    <w:rsid w:val="00A433D5"/>
    <w:rsid w:val="00A43B00"/>
    <w:rsid w:val="00A44D2A"/>
    <w:rsid w:val="00A45CD3"/>
    <w:rsid w:val="00A4608B"/>
    <w:rsid w:val="00A4625D"/>
    <w:rsid w:val="00A4683F"/>
    <w:rsid w:val="00A50DAF"/>
    <w:rsid w:val="00A51618"/>
    <w:rsid w:val="00A516B2"/>
    <w:rsid w:val="00A51A97"/>
    <w:rsid w:val="00A52823"/>
    <w:rsid w:val="00A52FA9"/>
    <w:rsid w:val="00A530EA"/>
    <w:rsid w:val="00A532DA"/>
    <w:rsid w:val="00A549CE"/>
    <w:rsid w:val="00A55585"/>
    <w:rsid w:val="00A56163"/>
    <w:rsid w:val="00A60BC2"/>
    <w:rsid w:val="00A6114B"/>
    <w:rsid w:val="00A614DA"/>
    <w:rsid w:val="00A61971"/>
    <w:rsid w:val="00A61D24"/>
    <w:rsid w:val="00A61D85"/>
    <w:rsid w:val="00A62796"/>
    <w:rsid w:val="00A62C18"/>
    <w:rsid w:val="00A62DA7"/>
    <w:rsid w:val="00A62F5C"/>
    <w:rsid w:val="00A64747"/>
    <w:rsid w:val="00A65443"/>
    <w:rsid w:val="00A6673C"/>
    <w:rsid w:val="00A6743E"/>
    <w:rsid w:val="00A67877"/>
    <w:rsid w:val="00A71935"/>
    <w:rsid w:val="00A71938"/>
    <w:rsid w:val="00A72679"/>
    <w:rsid w:val="00A73A3B"/>
    <w:rsid w:val="00A75380"/>
    <w:rsid w:val="00A75521"/>
    <w:rsid w:val="00A75B8D"/>
    <w:rsid w:val="00A75F6E"/>
    <w:rsid w:val="00A76273"/>
    <w:rsid w:val="00A771F4"/>
    <w:rsid w:val="00A807F2"/>
    <w:rsid w:val="00A828F0"/>
    <w:rsid w:val="00A83447"/>
    <w:rsid w:val="00A838B2"/>
    <w:rsid w:val="00A850A5"/>
    <w:rsid w:val="00A86A02"/>
    <w:rsid w:val="00A87F51"/>
    <w:rsid w:val="00A90868"/>
    <w:rsid w:val="00A91754"/>
    <w:rsid w:val="00A92967"/>
    <w:rsid w:val="00A96922"/>
    <w:rsid w:val="00A9728D"/>
    <w:rsid w:val="00A972EC"/>
    <w:rsid w:val="00A9744F"/>
    <w:rsid w:val="00AA06E1"/>
    <w:rsid w:val="00AA0A26"/>
    <w:rsid w:val="00AA0F0D"/>
    <w:rsid w:val="00AA1591"/>
    <w:rsid w:val="00AA1635"/>
    <w:rsid w:val="00AA1E8C"/>
    <w:rsid w:val="00AA2E6F"/>
    <w:rsid w:val="00AA380F"/>
    <w:rsid w:val="00AA3ECD"/>
    <w:rsid w:val="00AA47BC"/>
    <w:rsid w:val="00AA528D"/>
    <w:rsid w:val="00AA680A"/>
    <w:rsid w:val="00AA695C"/>
    <w:rsid w:val="00AA6D5A"/>
    <w:rsid w:val="00AA7388"/>
    <w:rsid w:val="00AB1D42"/>
    <w:rsid w:val="00AB23C3"/>
    <w:rsid w:val="00AB4122"/>
    <w:rsid w:val="00AB4A7E"/>
    <w:rsid w:val="00AB4F6E"/>
    <w:rsid w:val="00AB5080"/>
    <w:rsid w:val="00AB5A9F"/>
    <w:rsid w:val="00AB5F14"/>
    <w:rsid w:val="00AC05AC"/>
    <w:rsid w:val="00AC15A1"/>
    <w:rsid w:val="00AC2A32"/>
    <w:rsid w:val="00AC3B3E"/>
    <w:rsid w:val="00AC45DB"/>
    <w:rsid w:val="00AC51BA"/>
    <w:rsid w:val="00AC6721"/>
    <w:rsid w:val="00AC6E63"/>
    <w:rsid w:val="00AD34D7"/>
    <w:rsid w:val="00AD44A7"/>
    <w:rsid w:val="00AD5950"/>
    <w:rsid w:val="00AD5AA1"/>
    <w:rsid w:val="00AD6090"/>
    <w:rsid w:val="00AD7ED2"/>
    <w:rsid w:val="00AE095E"/>
    <w:rsid w:val="00AE1977"/>
    <w:rsid w:val="00AE1FCD"/>
    <w:rsid w:val="00AE249E"/>
    <w:rsid w:val="00AE29EB"/>
    <w:rsid w:val="00AE2D8E"/>
    <w:rsid w:val="00AE4544"/>
    <w:rsid w:val="00AE48DD"/>
    <w:rsid w:val="00AE4DC6"/>
    <w:rsid w:val="00AE545E"/>
    <w:rsid w:val="00AE58EB"/>
    <w:rsid w:val="00AE6023"/>
    <w:rsid w:val="00AE6085"/>
    <w:rsid w:val="00AE6C3B"/>
    <w:rsid w:val="00AE729E"/>
    <w:rsid w:val="00AE7622"/>
    <w:rsid w:val="00AE794D"/>
    <w:rsid w:val="00AE7B80"/>
    <w:rsid w:val="00AF0E2F"/>
    <w:rsid w:val="00AF114B"/>
    <w:rsid w:val="00AF1399"/>
    <w:rsid w:val="00AF2122"/>
    <w:rsid w:val="00AF222F"/>
    <w:rsid w:val="00AF2ECA"/>
    <w:rsid w:val="00AF30DA"/>
    <w:rsid w:val="00AF35E0"/>
    <w:rsid w:val="00AF5092"/>
    <w:rsid w:val="00AF5880"/>
    <w:rsid w:val="00AF58EF"/>
    <w:rsid w:val="00AF5969"/>
    <w:rsid w:val="00AF71D8"/>
    <w:rsid w:val="00AF7C56"/>
    <w:rsid w:val="00B01098"/>
    <w:rsid w:val="00B011A4"/>
    <w:rsid w:val="00B02A7E"/>
    <w:rsid w:val="00B02DE9"/>
    <w:rsid w:val="00B03F3F"/>
    <w:rsid w:val="00B043E9"/>
    <w:rsid w:val="00B04B69"/>
    <w:rsid w:val="00B0692C"/>
    <w:rsid w:val="00B06AAF"/>
    <w:rsid w:val="00B100C8"/>
    <w:rsid w:val="00B10A9B"/>
    <w:rsid w:val="00B144FA"/>
    <w:rsid w:val="00B1485D"/>
    <w:rsid w:val="00B15ECF"/>
    <w:rsid w:val="00B16216"/>
    <w:rsid w:val="00B16932"/>
    <w:rsid w:val="00B16D00"/>
    <w:rsid w:val="00B17E33"/>
    <w:rsid w:val="00B21E0B"/>
    <w:rsid w:val="00B221F5"/>
    <w:rsid w:val="00B2458E"/>
    <w:rsid w:val="00B24B3C"/>
    <w:rsid w:val="00B25EFC"/>
    <w:rsid w:val="00B26AE5"/>
    <w:rsid w:val="00B27560"/>
    <w:rsid w:val="00B305C1"/>
    <w:rsid w:val="00B30834"/>
    <w:rsid w:val="00B317BB"/>
    <w:rsid w:val="00B32D07"/>
    <w:rsid w:val="00B32E8B"/>
    <w:rsid w:val="00B3303D"/>
    <w:rsid w:val="00B33FDA"/>
    <w:rsid w:val="00B34325"/>
    <w:rsid w:val="00B350C1"/>
    <w:rsid w:val="00B359AE"/>
    <w:rsid w:val="00B36D56"/>
    <w:rsid w:val="00B37303"/>
    <w:rsid w:val="00B375BD"/>
    <w:rsid w:val="00B37FC3"/>
    <w:rsid w:val="00B40032"/>
    <w:rsid w:val="00B40947"/>
    <w:rsid w:val="00B409CE"/>
    <w:rsid w:val="00B413BE"/>
    <w:rsid w:val="00B414AD"/>
    <w:rsid w:val="00B43663"/>
    <w:rsid w:val="00B437BB"/>
    <w:rsid w:val="00B440B5"/>
    <w:rsid w:val="00B44611"/>
    <w:rsid w:val="00B4466D"/>
    <w:rsid w:val="00B4518A"/>
    <w:rsid w:val="00B4519B"/>
    <w:rsid w:val="00B47BBD"/>
    <w:rsid w:val="00B50584"/>
    <w:rsid w:val="00B50589"/>
    <w:rsid w:val="00B50C16"/>
    <w:rsid w:val="00B513E9"/>
    <w:rsid w:val="00B52DE1"/>
    <w:rsid w:val="00B530D3"/>
    <w:rsid w:val="00B545BC"/>
    <w:rsid w:val="00B548E2"/>
    <w:rsid w:val="00B54AD6"/>
    <w:rsid w:val="00B55591"/>
    <w:rsid w:val="00B56535"/>
    <w:rsid w:val="00B56E94"/>
    <w:rsid w:val="00B57EEB"/>
    <w:rsid w:val="00B60231"/>
    <w:rsid w:val="00B60CA5"/>
    <w:rsid w:val="00B617A8"/>
    <w:rsid w:val="00B61CDA"/>
    <w:rsid w:val="00B62D0B"/>
    <w:rsid w:val="00B62E46"/>
    <w:rsid w:val="00B632D8"/>
    <w:rsid w:val="00B63D09"/>
    <w:rsid w:val="00B649C5"/>
    <w:rsid w:val="00B65189"/>
    <w:rsid w:val="00B65CF9"/>
    <w:rsid w:val="00B66802"/>
    <w:rsid w:val="00B67AC7"/>
    <w:rsid w:val="00B70035"/>
    <w:rsid w:val="00B708F3"/>
    <w:rsid w:val="00B70BEB"/>
    <w:rsid w:val="00B70C18"/>
    <w:rsid w:val="00B70E6A"/>
    <w:rsid w:val="00B71BA5"/>
    <w:rsid w:val="00B72D83"/>
    <w:rsid w:val="00B731AA"/>
    <w:rsid w:val="00B745F6"/>
    <w:rsid w:val="00B74FEC"/>
    <w:rsid w:val="00B7521F"/>
    <w:rsid w:val="00B76000"/>
    <w:rsid w:val="00B7625B"/>
    <w:rsid w:val="00B76405"/>
    <w:rsid w:val="00B84926"/>
    <w:rsid w:val="00B84DCE"/>
    <w:rsid w:val="00B8765C"/>
    <w:rsid w:val="00B87779"/>
    <w:rsid w:val="00B90330"/>
    <w:rsid w:val="00B90376"/>
    <w:rsid w:val="00B90C33"/>
    <w:rsid w:val="00B90E69"/>
    <w:rsid w:val="00B914B9"/>
    <w:rsid w:val="00B91BD5"/>
    <w:rsid w:val="00B92472"/>
    <w:rsid w:val="00B92D7E"/>
    <w:rsid w:val="00B94ED8"/>
    <w:rsid w:val="00B9542E"/>
    <w:rsid w:val="00B95B3C"/>
    <w:rsid w:val="00B95F9A"/>
    <w:rsid w:val="00B96E8A"/>
    <w:rsid w:val="00BA151B"/>
    <w:rsid w:val="00BA2189"/>
    <w:rsid w:val="00BA28C4"/>
    <w:rsid w:val="00BA34AF"/>
    <w:rsid w:val="00BA5C69"/>
    <w:rsid w:val="00BA5F41"/>
    <w:rsid w:val="00BA68F3"/>
    <w:rsid w:val="00BA694E"/>
    <w:rsid w:val="00BA6C3B"/>
    <w:rsid w:val="00BA7AB1"/>
    <w:rsid w:val="00BA7C63"/>
    <w:rsid w:val="00BB1B51"/>
    <w:rsid w:val="00BB1F48"/>
    <w:rsid w:val="00BB2533"/>
    <w:rsid w:val="00BB34F9"/>
    <w:rsid w:val="00BB5C41"/>
    <w:rsid w:val="00BB61FD"/>
    <w:rsid w:val="00BC02E7"/>
    <w:rsid w:val="00BC274A"/>
    <w:rsid w:val="00BC2F27"/>
    <w:rsid w:val="00BC47AC"/>
    <w:rsid w:val="00BC7319"/>
    <w:rsid w:val="00BD0FBF"/>
    <w:rsid w:val="00BD19FA"/>
    <w:rsid w:val="00BD232E"/>
    <w:rsid w:val="00BD43E4"/>
    <w:rsid w:val="00BD47AC"/>
    <w:rsid w:val="00BD510B"/>
    <w:rsid w:val="00BD5429"/>
    <w:rsid w:val="00BD71DD"/>
    <w:rsid w:val="00BD79D9"/>
    <w:rsid w:val="00BE017C"/>
    <w:rsid w:val="00BE0F1E"/>
    <w:rsid w:val="00BE125A"/>
    <w:rsid w:val="00BE22A9"/>
    <w:rsid w:val="00BE3395"/>
    <w:rsid w:val="00BE37D2"/>
    <w:rsid w:val="00BE4183"/>
    <w:rsid w:val="00BE62EF"/>
    <w:rsid w:val="00BE6794"/>
    <w:rsid w:val="00BE6C2C"/>
    <w:rsid w:val="00BE7353"/>
    <w:rsid w:val="00BF05CD"/>
    <w:rsid w:val="00BF0E67"/>
    <w:rsid w:val="00BF1193"/>
    <w:rsid w:val="00BF287E"/>
    <w:rsid w:val="00BF28F7"/>
    <w:rsid w:val="00BF4BF2"/>
    <w:rsid w:val="00BF4D76"/>
    <w:rsid w:val="00BF6E1E"/>
    <w:rsid w:val="00BF6F55"/>
    <w:rsid w:val="00C008AC"/>
    <w:rsid w:val="00C00916"/>
    <w:rsid w:val="00C0148F"/>
    <w:rsid w:val="00C020A8"/>
    <w:rsid w:val="00C04BE4"/>
    <w:rsid w:val="00C055AB"/>
    <w:rsid w:val="00C05AE9"/>
    <w:rsid w:val="00C06144"/>
    <w:rsid w:val="00C06B17"/>
    <w:rsid w:val="00C0713C"/>
    <w:rsid w:val="00C10CAD"/>
    <w:rsid w:val="00C11671"/>
    <w:rsid w:val="00C12DAE"/>
    <w:rsid w:val="00C13BB9"/>
    <w:rsid w:val="00C13C84"/>
    <w:rsid w:val="00C14106"/>
    <w:rsid w:val="00C14CF3"/>
    <w:rsid w:val="00C15000"/>
    <w:rsid w:val="00C15E24"/>
    <w:rsid w:val="00C17E56"/>
    <w:rsid w:val="00C2039B"/>
    <w:rsid w:val="00C20613"/>
    <w:rsid w:val="00C21084"/>
    <w:rsid w:val="00C22C68"/>
    <w:rsid w:val="00C247FF"/>
    <w:rsid w:val="00C24C33"/>
    <w:rsid w:val="00C24D33"/>
    <w:rsid w:val="00C24DB7"/>
    <w:rsid w:val="00C26074"/>
    <w:rsid w:val="00C2774B"/>
    <w:rsid w:val="00C27A9A"/>
    <w:rsid w:val="00C27FF1"/>
    <w:rsid w:val="00C3102B"/>
    <w:rsid w:val="00C311E7"/>
    <w:rsid w:val="00C316C1"/>
    <w:rsid w:val="00C31724"/>
    <w:rsid w:val="00C345E0"/>
    <w:rsid w:val="00C34737"/>
    <w:rsid w:val="00C351EB"/>
    <w:rsid w:val="00C3573F"/>
    <w:rsid w:val="00C36A43"/>
    <w:rsid w:val="00C37736"/>
    <w:rsid w:val="00C407DE"/>
    <w:rsid w:val="00C410B0"/>
    <w:rsid w:val="00C41D37"/>
    <w:rsid w:val="00C41F0E"/>
    <w:rsid w:val="00C42393"/>
    <w:rsid w:val="00C42BF9"/>
    <w:rsid w:val="00C4335F"/>
    <w:rsid w:val="00C43A33"/>
    <w:rsid w:val="00C43E59"/>
    <w:rsid w:val="00C43EAA"/>
    <w:rsid w:val="00C45CA2"/>
    <w:rsid w:val="00C46723"/>
    <w:rsid w:val="00C46C1C"/>
    <w:rsid w:val="00C47250"/>
    <w:rsid w:val="00C507D9"/>
    <w:rsid w:val="00C50B1A"/>
    <w:rsid w:val="00C510C3"/>
    <w:rsid w:val="00C5114C"/>
    <w:rsid w:val="00C51493"/>
    <w:rsid w:val="00C51607"/>
    <w:rsid w:val="00C52E43"/>
    <w:rsid w:val="00C53CA0"/>
    <w:rsid w:val="00C556D6"/>
    <w:rsid w:val="00C5656A"/>
    <w:rsid w:val="00C57FBE"/>
    <w:rsid w:val="00C61341"/>
    <w:rsid w:val="00C61C12"/>
    <w:rsid w:val="00C6202F"/>
    <w:rsid w:val="00C62158"/>
    <w:rsid w:val="00C62F0D"/>
    <w:rsid w:val="00C63CE4"/>
    <w:rsid w:val="00C64AB9"/>
    <w:rsid w:val="00C65241"/>
    <w:rsid w:val="00C65CD9"/>
    <w:rsid w:val="00C65E83"/>
    <w:rsid w:val="00C66087"/>
    <w:rsid w:val="00C66980"/>
    <w:rsid w:val="00C66B18"/>
    <w:rsid w:val="00C67097"/>
    <w:rsid w:val="00C724CF"/>
    <w:rsid w:val="00C72968"/>
    <w:rsid w:val="00C731C6"/>
    <w:rsid w:val="00C734AB"/>
    <w:rsid w:val="00C740C5"/>
    <w:rsid w:val="00C7497B"/>
    <w:rsid w:val="00C77DB4"/>
    <w:rsid w:val="00C8132F"/>
    <w:rsid w:val="00C81817"/>
    <w:rsid w:val="00C8486E"/>
    <w:rsid w:val="00C84A1B"/>
    <w:rsid w:val="00C8563B"/>
    <w:rsid w:val="00C857BC"/>
    <w:rsid w:val="00C86650"/>
    <w:rsid w:val="00C870EA"/>
    <w:rsid w:val="00C90393"/>
    <w:rsid w:val="00C90485"/>
    <w:rsid w:val="00C91426"/>
    <w:rsid w:val="00C91989"/>
    <w:rsid w:val="00C93215"/>
    <w:rsid w:val="00C95899"/>
    <w:rsid w:val="00C969DA"/>
    <w:rsid w:val="00CA01D6"/>
    <w:rsid w:val="00CA0703"/>
    <w:rsid w:val="00CA14C9"/>
    <w:rsid w:val="00CA1BEA"/>
    <w:rsid w:val="00CA30FB"/>
    <w:rsid w:val="00CA4C0D"/>
    <w:rsid w:val="00CA5BEA"/>
    <w:rsid w:val="00CA622F"/>
    <w:rsid w:val="00CB0562"/>
    <w:rsid w:val="00CB592B"/>
    <w:rsid w:val="00CB5D87"/>
    <w:rsid w:val="00CB66C0"/>
    <w:rsid w:val="00CC07A2"/>
    <w:rsid w:val="00CC0FD4"/>
    <w:rsid w:val="00CC1489"/>
    <w:rsid w:val="00CC1514"/>
    <w:rsid w:val="00CC1571"/>
    <w:rsid w:val="00CC21CA"/>
    <w:rsid w:val="00CC3170"/>
    <w:rsid w:val="00CC386B"/>
    <w:rsid w:val="00CC456C"/>
    <w:rsid w:val="00CC5939"/>
    <w:rsid w:val="00CC6CE3"/>
    <w:rsid w:val="00CC754A"/>
    <w:rsid w:val="00CD291D"/>
    <w:rsid w:val="00CD2943"/>
    <w:rsid w:val="00CD3B40"/>
    <w:rsid w:val="00CD4940"/>
    <w:rsid w:val="00CD6250"/>
    <w:rsid w:val="00CD6912"/>
    <w:rsid w:val="00CD69DE"/>
    <w:rsid w:val="00CD6E79"/>
    <w:rsid w:val="00CE0040"/>
    <w:rsid w:val="00CE13F1"/>
    <w:rsid w:val="00CE1682"/>
    <w:rsid w:val="00CE2098"/>
    <w:rsid w:val="00CE24A0"/>
    <w:rsid w:val="00CE2AB6"/>
    <w:rsid w:val="00CE3708"/>
    <w:rsid w:val="00CE4DF9"/>
    <w:rsid w:val="00CE54A4"/>
    <w:rsid w:val="00CE693C"/>
    <w:rsid w:val="00CE7304"/>
    <w:rsid w:val="00CE7716"/>
    <w:rsid w:val="00CE7E56"/>
    <w:rsid w:val="00CF343C"/>
    <w:rsid w:val="00CF349B"/>
    <w:rsid w:val="00CF498B"/>
    <w:rsid w:val="00CF6142"/>
    <w:rsid w:val="00CF63A3"/>
    <w:rsid w:val="00CF63AB"/>
    <w:rsid w:val="00CF6CD6"/>
    <w:rsid w:val="00CF6D1E"/>
    <w:rsid w:val="00CF6FDE"/>
    <w:rsid w:val="00D00000"/>
    <w:rsid w:val="00D00FA3"/>
    <w:rsid w:val="00D02A6A"/>
    <w:rsid w:val="00D06694"/>
    <w:rsid w:val="00D066AB"/>
    <w:rsid w:val="00D06789"/>
    <w:rsid w:val="00D06C44"/>
    <w:rsid w:val="00D100B2"/>
    <w:rsid w:val="00D1116F"/>
    <w:rsid w:val="00D11CB0"/>
    <w:rsid w:val="00D130AF"/>
    <w:rsid w:val="00D13404"/>
    <w:rsid w:val="00D142C4"/>
    <w:rsid w:val="00D14DB7"/>
    <w:rsid w:val="00D14ED7"/>
    <w:rsid w:val="00D14F01"/>
    <w:rsid w:val="00D20808"/>
    <w:rsid w:val="00D20D11"/>
    <w:rsid w:val="00D21F6E"/>
    <w:rsid w:val="00D22E88"/>
    <w:rsid w:val="00D241AF"/>
    <w:rsid w:val="00D248B4"/>
    <w:rsid w:val="00D251C9"/>
    <w:rsid w:val="00D256D6"/>
    <w:rsid w:val="00D25A40"/>
    <w:rsid w:val="00D25C62"/>
    <w:rsid w:val="00D25D88"/>
    <w:rsid w:val="00D26536"/>
    <w:rsid w:val="00D310B6"/>
    <w:rsid w:val="00D31773"/>
    <w:rsid w:val="00D31B88"/>
    <w:rsid w:val="00D32035"/>
    <w:rsid w:val="00D323E8"/>
    <w:rsid w:val="00D329E0"/>
    <w:rsid w:val="00D32E4D"/>
    <w:rsid w:val="00D33089"/>
    <w:rsid w:val="00D34641"/>
    <w:rsid w:val="00D35509"/>
    <w:rsid w:val="00D360A4"/>
    <w:rsid w:val="00D36A4F"/>
    <w:rsid w:val="00D377FC"/>
    <w:rsid w:val="00D37BEA"/>
    <w:rsid w:val="00D41C4B"/>
    <w:rsid w:val="00D429E2"/>
    <w:rsid w:val="00D47742"/>
    <w:rsid w:val="00D47E42"/>
    <w:rsid w:val="00D502D6"/>
    <w:rsid w:val="00D504EB"/>
    <w:rsid w:val="00D5124E"/>
    <w:rsid w:val="00D51884"/>
    <w:rsid w:val="00D52639"/>
    <w:rsid w:val="00D5285A"/>
    <w:rsid w:val="00D54DCD"/>
    <w:rsid w:val="00D5515F"/>
    <w:rsid w:val="00D55D5C"/>
    <w:rsid w:val="00D577A5"/>
    <w:rsid w:val="00D601B8"/>
    <w:rsid w:val="00D60848"/>
    <w:rsid w:val="00D60DC5"/>
    <w:rsid w:val="00D62155"/>
    <w:rsid w:val="00D63D1E"/>
    <w:rsid w:val="00D64406"/>
    <w:rsid w:val="00D645B2"/>
    <w:rsid w:val="00D6605B"/>
    <w:rsid w:val="00D672A7"/>
    <w:rsid w:val="00D6790B"/>
    <w:rsid w:val="00D71580"/>
    <w:rsid w:val="00D71F05"/>
    <w:rsid w:val="00D73617"/>
    <w:rsid w:val="00D737A6"/>
    <w:rsid w:val="00D753F8"/>
    <w:rsid w:val="00D76153"/>
    <w:rsid w:val="00D8027A"/>
    <w:rsid w:val="00D83618"/>
    <w:rsid w:val="00D83D26"/>
    <w:rsid w:val="00D84A45"/>
    <w:rsid w:val="00D859E1"/>
    <w:rsid w:val="00D87AB1"/>
    <w:rsid w:val="00D8A7C2"/>
    <w:rsid w:val="00D909B6"/>
    <w:rsid w:val="00D90BE7"/>
    <w:rsid w:val="00D922A7"/>
    <w:rsid w:val="00D92EDA"/>
    <w:rsid w:val="00D937D9"/>
    <w:rsid w:val="00D9392C"/>
    <w:rsid w:val="00D941A4"/>
    <w:rsid w:val="00D96D08"/>
    <w:rsid w:val="00D97D7B"/>
    <w:rsid w:val="00DA0B31"/>
    <w:rsid w:val="00DA16C8"/>
    <w:rsid w:val="00DA1C34"/>
    <w:rsid w:val="00DA1CB8"/>
    <w:rsid w:val="00DA32EA"/>
    <w:rsid w:val="00DA34B6"/>
    <w:rsid w:val="00DA3992"/>
    <w:rsid w:val="00DA4701"/>
    <w:rsid w:val="00DA56ED"/>
    <w:rsid w:val="00DA7042"/>
    <w:rsid w:val="00DB099E"/>
    <w:rsid w:val="00DB181E"/>
    <w:rsid w:val="00DB1C09"/>
    <w:rsid w:val="00DB422B"/>
    <w:rsid w:val="00DB4A5D"/>
    <w:rsid w:val="00DB54C4"/>
    <w:rsid w:val="00DB55BA"/>
    <w:rsid w:val="00DB5933"/>
    <w:rsid w:val="00DB6B63"/>
    <w:rsid w:val="00DB7296"/>
    <w:rsid w:val="00DB7596"/>
    <w:rsid w:val="00DB7ED3"/>
    <w:rsid w:val="00DC0A28"/>
    <w:rsid w:val="00DC0D10"/>
    <w:rsid w:val="00DC0E4B"/>
    <w:rsid w:val="00DC137E"/>
    <w:rsid w:val="00DC2077"/>
    <w:rsid w:val="00DC25DA"/>
    <w:rsid w:val="00DC271F"/>
    <w:rsid w:val="00DC46D5"/>
    <w:rsid w:val="00DC56EC"/>
    <w:rsid w:val="00DC5A1C"/>
    <w:rsid w:val="00DC5C39"/>
    <w:rsid w:val="00DC6254"/>
    <w:rsid w:val="00DC6DDA"/>
    <w:rsid w:val="00DC704A"/>
    <w:rsid w:val="00DC7864"/>
    <w:rsid w:val="00DD01E1"/>
    <w:rsid w:val="00DD11BE"/>
    <w:rsid w:val="00DD2432"/>
    <w:rsid w:val="00DD2752"/>
    <w:rsid w:val="00DD3123"/>
    <w:rsid w:val="00DD560B"/>
    <w:rsid w:val="00DD6165"/>
    <w:rsid w:val="00DD6D17"/>
    <w:rsid w:val="00DD6DB5"/>
    <w:rsid w:val="00DD7CB8"/>
    <w:rsid w:val="00DE1844"/>
    <w:rsid w:val="00DE1C12"/>
    <w:rsid w:val="00DE2AFA"/>
    <w:rsid w:val="00DE2F69"/>
    <w:rsid w:val="00DE48B5"/>
    <w:rsid w:val="00DE4BD4"/>
    <w:rsid w:val="00DE58FA"/>
    <w:rsid w:val="00DE6BBB"/>
    <w:rsid w:val="00DE794B"/>
    <w:rsid w:val="00DF026A"/>
    <w:rsid w:val="00DF0A3D"/>
    <w:rsid w:val="00DF0DE1"/>
    <w:rsid w:val="00DF1702"/>
    <w:rsid w:val="00DF1AEF"/>
    <w:rsid w:val="00DF2241"/>
    <w:rsid w:val="00DF2460"/>
    <w:rsid w:val="00DF4670"/>
    <w:rsid w:val="00DF4D20"/>
    <w:rsid w:val="00DF6C64"/>
    <w:rsid w:val="00DF6E1E"/>
    <w:rsid w:val="00DF77E2"/>
    <w:rsid w:val="00DF7C2D"/>
    <w:rsid w:val="00DF7CDC"/>
    <w:rsid w:val="00E0075B"/>
    <w:rsid w:val="00E007AB"/>
    <w:rsid w:val="00E0213E"/>
    <w:rsid w:val="00E029BF"/>
    <w:rsid w:val="00E02EEC"/>
    <w:rsid w:val="00E0375F"/>
    <w:rsid w:val="00E043EA"/>
    <w:rsid w:val="00E046AF"/>
    <w:rsid w:val="00E049C2"/>
    <w:rsid w:val="00E0533B"/>
    <w:rsid w:val="00E05749"/>
    <w:rsid w:val="00E05E9B"/>
    <w:rsid w:val="00E077BA"/>
    <w:rsid w:val="00E115EE"/>
    <w:rsid w:val="00E11B8B"/>
    <w:rsid w:val="00E11C59"/>
    <w:rsid w:val="00E12391"/>
    <w:rsid w:val="00E135A7"/>
    <w:rsid w:val="00E13CEE"/>
    <w:rsid w:val="00E13CF0"/>
    <w:rsid w:val="00E13EAD"/>
    <w:rsid w:val="00E140D7"/>
    <w:rsid w:val="00E150B6"/>
    <w:rsid w:val="00E1523A"/>
    <w:rsid w:val="00E15996"/>
    <w:rsid w:val="00E15B11"/>
    <w:rsid w:val="00E168A4"/>
    <w:rsid w:val="00E168B9"/>
    <w:rsid w:val="00E17B08"/>
    <w:rsid w:val="00E22C8D"/>
    <w:rsid w:val="00E23033"/>
    <w:rsid w:val="00E2406C"/>
    <w:rsid w:val="00E24568"/>
    <w:rsid w:val="00E2489F"/>
    <w:rsid w:val="00E273AD"/>
    <w:rsid w:val="00E274BD"/>
    <w:rsid w:val="00E276E6"/>
    <w:rsid w:val="00E30730"/>
    <w:rsid w:val="00E30C5B"/>
    <w:rsid w:val="00E319B7"/>
    <w:rsid w:val="00E32DD3"/>
    <w:rsid w:val="00E339AB"/>
    <w:rsid w:val="00E33E58"/>
    <w:rsid w:val="00E33F81"/>
    <w:rsid w:val="00E345AC"/>
    <w:rsid w:val="00E354AB"/>
    <w:rsid w:val="00E36111"/>
    <w:rsid w:val="00E36B24"/>
    <w:rsid w:val="00E37439"/>
    <w:rsid w:val="00E37ACB"/>
    <w:rsid w:val="00E4010A"/>
    <w:rsid w:val="00E40F14"/>
    <w:rsid w:val="00E4141A"/>
    <w:rsid w:val="00E41F2E"/>
    <w:rsid w:val="00E4241F"/>
    <w:rsid w:val="00E42A86"/>
    <w:rsid w:val="00E43520"/>
    <w:rsid w:val="00E44849"/>
    <w:rsid w:val="00E44A2C"/>
    <w:rsid w:val="00E452AC"/>
    <w:rsid w:val="00E456E5"/>
    <w:rsid w:val="00E4588F"/>
    <w:rsid w:val="00E45C00"/>
    <w:rsid w:val="00E4686B"/>
    <w:rsid w:val="00E46FCA"/>
    <w:rsid w:val="00E4701F"/>
    <w:rsid w:val="00E47864"/>
    <w:rsid w:val="00E512A6"/>
    <w:rsid w:val="00E526C2"/>
    <w:rsid w:val="00E5348B"/>
    <w:rsid w:val="00E558D4"/>
    <w:rsid w:val="00E55ECE"/>
    <w:rsid w:val="00E579AE"/>
    <w:rsid w:val="00E57EC6"/>
    <w:rsid w:val="00E57F36"/>
    <w:rsid w:val="00E621B4"/>
    <w:rsid w:val="00E62889"/>
    <w:rsid w:val="00E62A5C"/>
    <w:rsid w:val="00E64207"/>
    <w:rsid w:val="00E6423F"/>
    <w:rsid w:val="00E6461E"/>
    <w:rsid w:val="00E67906"/>
    <w:rsid w:val="00E710AB"/>
    <w:rsid w:val="00E71174"/>
    <w:rsid w:val="00E7227A"/>
    <w:rsid w:val="00E747C9"/>
    <w:rsid w:val="00E74BC8"/>
    <w:rsid w:val="00E74F58"/>
    <w:rsid w:val="00E75081"/>
    <w:rsid w:val="00E75571"/>
    <w:rsid w:val="00E758E4"/>
    <w:rsid w:val="00E77FEF"/>
    <w:rsid w:val="00E806DE"/>
    <w:rsid w:val="00E8082E"/>
    <w:rsid w:val="00E80EC5"/>
    <w:rsid w:val="00E8248C"/>
    <w:rsid w:val="00E82562"/>
    <w:rsid w:val="00E8348C"/>
    <w:rsid w:val="00E8361B"/>
    <w:rsid w:val="00E83CC4"/>
    <w:rsid w:val="00E851B3"/>
    <w:rsid w:val="00E85343"/>
    <w:rsid w:val="00E87680"/>
    <w:rsid w:val="00E87B2B"/>
    <w:rsid w:val="00E87E29"/>
    <w:rsid w:val="00E90003"/>
    <w:rsid w:val="00E90A7B"/>
    <w:rsid w:val="00E91FEA"/>
    <w:rsid w:val="00E9273B"/>
    <w:rsid w:val="00E92E0F"/>
    <w:rsid w:val="00E93A6B"/>
    <w:rsid w:val="00E93E20"/>
    <w:rsid w:val="00E94052"/>
    <w:rsid w:val="00E94B30"/>
    <w:rsid w:val="00E95126"/>
    <w:rsid w:val="00E9514A"/>
    <w:rsid w:val="00E95375"/>
    <w:rsid w:val="00E95CC8"/>
    <w:rsid w:val="00E95DB3"/>
    <w:rsid w:val="00E96579"/>
    <w:rsid w:val="00E9678A"/>
    <w:rsid w:val="00E97B3B"/>
    <w:rsid w:val="00E97EE8"/>
    <w:rsid w:val="00EA03D8"/>
    <w:rsid w:val="00EA09B2"/>
    <w:rsid w:val="00EA14C0"/>
    <w:rsid w:val="00EA1B2B"/>
    <w:rsid w:val="00EA3844"/>
    <w:rsid w:val="00EA7260"/>
    <w:rsid w:val="00EA75E9"/>
    <w:rsid w:val="00EA7C39"/>
    <w:rsid w:val="00EA7E71"/>
    <w:rsid w:val="00EB038D"/>
    <w:rsid w:val="00EB0A3E"/>
    <w:rsid w:val="00EB1D0D"/>
    <w:rsid w:val="00EB1D3C"/>
    <w:rsid w:val="00EB2825"/>
    <w:rsid w:val="00EB2B27"/>
    <w:rsid w:val="00EB3A50"/>
    <w:rsid w:val="00EB3C07"/>
    <w:rsid w:val="00EB3F02"/>
    <w:rsid w:val="00EB4EE0"/>
    <w:rsid w:val="00EB52DC"/>
    <w:rsid w:val="00EB6198"/>
    <w:rsid w:val="00EB6D6C"/>
    <w:rsid w:val="00EB733A"/>
    <w:rsid w:val="00EB7B19"/>
    <w:rsid w:val="00EB7BBB"/>
    <w:rsid w:val="00EB7F4B"/>
    <w:rsid w:val="00EC081E"/>
    <w:rsid w:val="00EC0869"/>
    <w:rsid w:val="00EC2016"/>
    <w:rsid w:val="00EC5EC9"/>
    <w:rsid w:val="00EC648E"/>
    <w:rsid w:val="00ED070D"/>
    <w:rsid w:val="00ED0CFE"/>
    <w:rsid w:val="00ED19DB"/>
    <w:rsid w:val="00ED2B5F"/>
    <w:rsid w:val="00ED373A"/>
    <w:rsid w:val="00ED3AC2"/>
    <w:rsid w:val="00ED3B32"/>
    <w:rsid w:val="00ED419C"/>
    <w:rsid w:val="00ED422C"/>
    <w:rsid w:val="00ED5A14"/>
    <w:rsid w:val="00EE098B"/>
    <w:rsid w:val="00EE2051"/>
    <w:rsid w:val="00EE2FA2"/>
    <w:rsid w:val="00EE36F4"/>
    <w:rsid w:val="00EE6A80"/>
    <w:rsid w:val="00EE7B84"/>
    <w:rsid w:val="00EF02B7"/>
    <w:rsid w:val="00EF0D1D"/>
    <w:rsid w:val="00EF0FE6"/>
    <w:rsid w:val="00EF1ED4"/>
    <w:rsid w:val="00EF229F"/>
    <w:rsid w:val="00EF2435"/>
    <w:rsid w:val="00EF2C98"/>
    <w:rsid w:val="00EF2CEB"/>
    <w:rsid w:val="00EF3DF2"/>
    <w:rsid w:val="00EF43EE"/>
    <w:rsid w:val="00EF7021"/>
    <w:rsid w:val="00F00AC8"/>
    <w:rsid w:val="00F00D16"/>
    <w:rsid w:val="00F0135C"/>
    <w:rsid w:val="00F04872"/>
    <w:rsid w:val="00F04FFE"/>
    <w:rsid w:val="00F0509F"/>
    <w:rsid w:val="00F117C2"/>
    <w:rsid w:val="00F11B8E"/>
    <w:rsid w:val="00F12DF9"/>
    <w:rsid w:val="00F15265"/>
    <w:rsid w:val="00F200F9"/>
    <w:rsid w:val="00F206E7"/>
    <w:rsid w:val="00F21A96"/>
    <w:rsid w:val="00F227FC"/>
    <w:rsid w:val="00F22A20"/>
    <w:rsid w:val="00F231B0"/>
    <w:rsid w:val="00F2387B"/>
    <w:rsid w:val="00F23CE4"/>
    <w:rsid w:val="00F24B7E"/>
    <w:rsid w:val="00F26F78"/>
    <w:rsid w:val="00F2715C"/>
    <w:rsid w:val="00F27873"/>
    <w:rsid w:val="00F31249"/>
    <w:rsid w:val="00F31A1F"/>
    <w:rsid w:val="00F320E6"/>
    <w:rsid w:val="00F340D7"/>
    <w:rsid w:val="00F367E5"/>
    <w:rsid w:val="00F36EC6"/>
    <w:rsid w:val="00F418C4"/>
    <w:rsid w:val="00F41E99"/>
    <w:rsid w:val="00F44AB7"/>
    <w:rsid w:val="00F454D4"/>
    <w:rsid w:val="00F47CF8"/>
    <w:rsid w:val="00F5200B"/>
    <w:rsid w:val="00F5282E"/>
    <w:rsid w:val="00F52DDD"/>
    <w:rsid w:val="00F53586"/>
    <w:rsid w:val="00F54C7F"/>
    <w:rsid w:val="00F54F19"/>
    <w:rsid w:val="00F55670"/>
    <w:rsid w:val="00F562F3"/>
    <w:rsid w:val="00F56B67"/>
    <w:rsid w:val="00F56EAC"/>
    <w:rsid w:val="00F612D7"/>
    <w:rsid w:val="00F61468"/>
    <w:rsid w:val="00F62273"/>
    <w:rsid w:val="00F62294"/>
    <w:rsid w:val="00F628EA"/>
    <w:rsid w:val="00F6485F"/>
    <w:rsid w:val="00F648C0"/>
    <w:rsid w:val="00F64D18"/>
    <w:rsid w:val="00F65507"/>
    <w:rsid w:val="00F65AA3"/>
    <w:rsid w:val="00F66947"/>
    <w:rsid w:val="00F66F89"/>
    <w:rsid w:val="00F67661"/>
    <w:rsid w:val="00F70504"/>
    <w:rsid w:val="00F70DB5"/>
    <w:rsid w:val="00F711E6"/>
    <w:rsid w:val="00F711FC"/>
    <w:rsid w:val="00F72481"/>
    <w:rsid w:val="00F73D4C"/>
    <w:rsid w:val="00F745BA"/>
    <w:rsid w:val="00F7593F"/>
    <w:rsid w:val="00F768EA"/>
    <w:rsid w:val="00F77120"/>
    <w:rsid w:val="00F7742A"/>
    <w:rsid w:val="00F776B3"/>
    <w:rsid w:val="00F8098E"/>
    <w:rsid w:val="00F80CA3"/>
    <w:rsid w:val="00F80D58"/>
    <w:rsid w:val="00F81874"/>
    <w:rsid w:val="00F81D70"/>
    <w:rsid w:val="00F83B1B"/>
    <w:rsid w:val="00F84A8A"/>
    <w:rsid w:val="00F856B0"/>
    <w:rsid w:val="00F85C4C"/>
    <w:rsid w:val="00F86D1D"/>
    <w:rsid w:val="00F86D29"/>
    <w:rsid w:val="00F87E22"/>
    <w:rsid w:val="00F922FD"/>
    <w:rsid w:val="00F927BD"/>
    <w:rsid w:val="00F9322A"/>
    <w:rsid w:val="00F935C9"/>
    <w:rsid w:val="00F93B3F"/>
    <w:rsid w:val="00F93CE4"/>
    <w:rsid w:val="00F947EB"/>
    <w:rsid w:val="00F947F3"/>
    <w:rsid w:val="00F969ED"/>
    <w:rsid w:val="00F96DFC"/>
    <w:rsid w:val="00F97B61"/>
    <w:rsid w:val="00FA0174"/>
    <w:rsid w:val="00FA106B"/>
    <w:rsid w:val="00FA111A"/>
    <w:rsid w:val="00FA33EA"/>
    <w:rsid w:val="00FA3B1A"/>
    <w:rsid w:val="00FA4C9D"/>
    <w:rsid w:val="00FA4DE4"/>
    <w:rsid w:val="00FA5DB2"/>
    <w:rsid w:val="00FA6AFA"/>
    <w:rsid w:val="00FA6BBC"/>
    <w:rsid w:val="00FA6C2F"/>
    <w:rsid w:val="00FA6F55"/>
    <w:rsid w:val="00FA757F"/>
    <w:rsid w:val="00FA759D"/>
    <w:rsid w:val="00FB2643"/>
    <w:rsid w:val="00FB280F"/>
    <w:rsid w:val="00FB3258"/>
    <w:rsid w:val="00FB43F6"/>
    <w:rsid w:val="00FB5EFE"/>
    <w:rsid w:val="00FB5F28"/>
    <w:rsid w:val="00FB7F82"/>
    <w:rsid w:val="00FC058F"/>
    <w:rsid w:val="00FC19A1"/>
    <w:rsid w:val="00FC2A7F"/>
    <w:rsid w:val="00FC2AAA"/>
    <w:rsid w:val="00FC3F29"/>
    <w:rsid w:val="00FC433B"/>
    <w:rsid w:val="00FC4B3F"/>
    <w:rsid w:val="00FC5690"/>
    <w:rsid w:val="00FC59CD"/>
    <w:rsid w:val="00FC72F9"/>
    <w:rsid w:val="00FC7770"/>
    <w:rsid w:val="00FC7BCB"/>
    <w:rsid w:val="00FD10A5"/>
    <w:rsid w:val="00FD22B7"/>
    <w:rsid w:val="00FD2894"/>
    <w:rsid w:val="00FD74A1"/>
    <w:rsid w:val="00FE09A4"/>
    <w:rsid w:val="00FE15B6"/>
    <w:rsid w:val="00FE22B1"/>
    <w:rsid w:val="00FE2FE4"/>
    <w:rsid w:val="00FE385B"/>
    <w:rsid w:val="00FE4077"/>
    <w:rsid w:val="00FE4B72"/>
    <w:rsid w:val="00FE5440"/>
    <w:rsid w:val="00FE5F89"/>
    <w:rsid w:val="00FE67D7"/>
    <w:rsid w:val="00FE7372"/>
    <w:rsid w:val="00FF0F1B"/>
    <w:rsid w:val="00FF1A26"/>
    <w:rsid w:val="00FF1CB4"/>
    <w:rsid w:val="00FF28BB"/>
    <w:rsid w:val="00FF30A5"/>
    <w:rsid w:val="00FF32F8"/>
    <w:rsid w:val="00FF3352"/>
    <w:rsid w:val="00FF356D"/>
    <w:rsid w:val="00FF3A7B"/>
    <w:rsid w:val="00FF3C4D"/>
    <w:rsid w:val="00FF3FC9"/>
    <w:rsid w:val="00FF4255"/>
    <w:rsid w:val="00FF5807"/>
    <w:rsid w:val="00FF5F73"/>
    <w:rsid w:val="00FF61F0"/>
    <w:rsid w:val="00FF6BFC"/>
    <w:rsid w:val="00FF747E"/>
    <w:rsid w:val="00FF7FCF"/>
    <w:rsid w:val="016A7A77"/>
    <w:rsid w:val="01BE7436"/>
    <w:rsid w:val="02A13465"/>
    <w:rsid w:val="041804B5"/>
    <w:rsid w:val="04B13480"/>
    <w:rsid w:val="04F5DF45"/>
    <w:rsid w:val="05953BF7"/>
    <w:rsid w:val="05BDA875"/>
    <w:rsid w:val="0680FC55"/>
    <w:rsid w:val="06D3CFDF"/>
    <w:rsid w:val="0805D209"/>
    <w:rsid w:val="080ECE69"/>
    <w:rsid w:val="08E0A344"/>
    <w:rsid w:val="0A1EFBA9"/>
    <w:rsid w:val="0A4553E8"/>
    <w:rsid w:val="0BC2DF42"/>
    <w:rsid w:val="0C246335"/>
    <w:rsid w:val="0CBCA6AF"/>
    <w:rsid w:val="0D0BF17B"/>
    <w:rsid w:val="0D39A790"/>
    <w:rsid w:val="0D5841AA"/>
    <w:rsid w:val="0DA4AF28"/>
    <w:rsid w:val="0DF07616"/>
    <w:rsid w:val="0E5EBA34"/>
    <w:rsid w:val="0F1D11E9"/>
    <w:rsid w:val="0F605CA5"/>
    <w:rsid w:val="10235A89"/>
    <w:rsid w:val="109885B1"/>
    <w:rsid w:val="110FD5C6"/>
    <w:rsid w:val="11152803"/>
    <w:rsid w:val="11BD4EB9"/>
    <w:rsid w:val="1262C26B"/>
    <w:rsid w:val="12E4BD7C"/>
    <w:rsid w:val="13C72947"/>
    <w:rsid w:val="13D0C924"/>
    <w:rsid w:val="13DFFE58"/>
    <w:rsid w:val="1521EB72"/>
    <w:rsid w:val="1559F528"/>
    <w:rsid w:val="1690F830"/>
    <w:rsid w:val="16D2B226"/>
    <w:rsid w:val="16DE5457"/>
    <w:rsid w:val="1711A4C9"/>
    <w:rsid w:val="17739C81"/>
    <w:rsid w:val="17F72865"/>
    <w:rsid w:val="17FC7A8C"/>
    <w:rsid w:val="184E9FE6"/>
    <w:rsid w:val="187622C4"/>
    <w:rsid w:val="196E19B6"/>
    <w:rsid w:val="19774A5B"/>
    <w:rsid w:val="198734CB"/>
    <w:rsid w:val="1A660F0D"/>
    <w:rsid w:val="1AF98A4E"/>
    <w:rsid w:val="1B3A19C1"/>
    <w:rsid w:val="1B425043"/>
    <w:rsid w:val="1B715C26"/>
    <w:rsid w:val="1BB77BA7"/>
    <w:rsid w:val="1BE9327A"/>
    <w:rsid w:val="1C0D1C9B"/>
    <w:rsid w:val="1C55FF65"/>
    <w:rsid w:val="1C8696A0"/>
    <w:rsid w:val="1C9516E4"/>
    <w:rsid w:val="1CED22AA"/>
    <w:rsid w:val="1D1FBB85"/>
    <w:rsid w:val="1DEB3707"/>
    <w:rsid w:val="1E6A1886"/>
    <w:rsid w:val="1E6E60E8"/>
    <w:rsid w:val="1E98308E"/>
    <w:rsid w:val="1FF9A518"/>
    <w:rsid w:val="2014C904"/>
    <w:rsid w:val="2039C5D0"/>
    <w:rsid w:val="20BE8433"/>
    <w:rsid w:val="20EE8A32"/>
    <w:rsid w:val="21BDFDE9"/>
    <w:rsid w:val="21FCE6A4"/>
    <w:rsid w:val="223471D3"/>
    <w:rsid w:val="223D8DAD"/>
    <w:rsid w:val="22A2B108"/>
    <w:rsid w:val="2365E5E8"/>
    <w:rsid w:val="23F3772F"/>
    <w:rsid w:val="23F4E1A5"/>
    <w:rsid w:val="23FD0824"/>
    <w:rsid w:val="244BCE65"/>
    <w:rsid w:val="248EFCD9"/>
    <w:rsid w:val="24A5E478"/>
    <w:rsid w:val="24D5099C"/>
    <w:rsid w:val="2509D0BD"/>
    <w:rsid w:val="259D97B6"/>
    <w:rsid w:val="25DA7C48"/>
    <w:rsid w:val="26302A02"/>
    <w:rsid w:val="263FB651"/>
    <w:rsid w:val="26739667"/>
    <w:rsid w:val="267657F5"/>
    <w:rsid w:val="26874E71"/>
    <w:rsid w:val="280F9D08"/>
    <w:rsid w:val="28110CA7"/>
    <w:rsid w:val="2846D4AC"/>
    <w:rsid w:val="2902A26D"/>
    <w:rsid w:val="290A9CB6"/>
    <w:rsid w:val="29FF906C"/>
    <w:rsid w:val="2A2711CB"/>
    <w:rsid w:val="2AF4AE59"/>
    <w:rsid w:val="2B64D40A"/>
    <w:rsid w:val="2BB270A3"/>
    <w:rsid w:val="2BD30D7F"/>
    <w:rsid w:val="2BD87B41"/>
    <w:rsid w:val="2C0C8460"/>
    <w:rsid w:val="2C1F1044"/>
    <w:rsid w:val="2C5B3C5D"/>
    <w:rsid w:val="2CA17606"/>
    <w:rsid w:val="2CCB1F24"/>
    <w:rsid w:val="2D9B7D15"/>
    <w:rsid w:val="2ED55FDE"/>
    <w:rsid w:val="2FF2472F"/>
    <w:rsid w:val="30416484"/>
    <w:rsid w:val="30AD5959"/>
    <w:rsid w:val="30E32321"/>
    <w:rsid w:val="31949DA2"/>
    <w:rsid w:val="31A4BD31"/>
    <w:rsid w:val="31AEAF71"/>
    <w:rsid w:val="31F6B53D"/>
    <w:rsid w:val="3225466E"/>
    <w:rsid w:val="3290E8C9"/>
    <w:rsid w:val="33570B50"/>
    <w:rsid w:val="33DF212C"/>
    <w:rsid w:val="3463536A"/>
    <w:rsid w:val="347BD234"/>
    <w:rsid w:val="359732AF"/>
    <w:rsid w:val="35A9BD08"/>
    <w:rsid w:val="35C0E31A"/>
    <w:rsid w:val="35C2284B"/>
    <w:rsid w:val="3709BF24"/>
    <w:rsid w:val="371076B6"/>
    <w:rsid w:val="3711E1C1"/>
    <w:rsid w:val="3731E08F"/>
    <w:rsid w:val="373DFF9B"/>
    <w:rsid w:val="37DF4CB3"/>
    <w:rsid w:val="38186C64"/>
    <w:rsid w:val="38408EC6"/>
    <w:rsid w:val="3943E919"/>
    <w:rsid w:val="399775DE"/>
    <w:rsid w:val="3A549F9A"/>
    <w:rsid w:val="3A78376C"/>
    <w:rsid w:val="3AD4EA94"/>
    <w:rsid w:val="3BA85FB3"/>
    <w:rsid w:val="3BA9BE64"/>
    <w:rsid w:val="3C4A7C71"/>
    <w:rsid w:val="3C628A12"/>
    <w:rsid w:val="3C8726B6"/>
    <w:rsid w:val="3CE3765F"/>
    <w:rsid w:val="3D46B1F5"/>
    <w:rsid w:val="3D74B474"/>
    <w:rsid w:val="3D845902"/>
    <w:rsid w:val="3E02E94D"/>
    <w:rsid w:val="3E0AD301"/>
    <w:rsid w:val="3E6844AA"/>
    <w:rsid w:val="3ECAB218"/>
    <w:rsid w:val="3F225E2B"/>
    <w:rsid w:val="3F3EF744"/>
    <w:rsid w:val="3F3F0469"/>
    <w:rsid w:val="3F4E2C8D"/>
    <w:rsid w:val="4041A453"/>
    <w:rsid w:val="40E46038"/>
    <w:rsid w:val="42DF361C"/>
    <w:rsid w:val="43676504"/>
    <w:rsid w:val="43853467"/>
    <w:rsid w:val="4494CE61"/>
    <w:rsid w:val="452E448C"/>
    <w:rsid w:val="4539E772"/>
    <w:rsid w:val="456EEF19"/>
    <w:rsid w:val="45EB4CE2"/>
    <w:rsid w:val="461B9241"/>
    <w:rsid w:val="46B53206"/>
    <w:rsid w:val="46CCD310"/>
    <w:rsid w:val="47193CDC"/>
    <w:rsid w:val="47A5A943"/>
    <w:rsid w:val="486D60B1"/>
    <w:rsid w:val="487642B4"/>
    <w:rsid w:val="48A69403"/>
    <w:rsid w:val="4A3DA388"/>
    <w:rsid w:val="4A4B5F1C"/>
    <w:rsid w:val="4A5017F8"/>
    <w:rsid w:val="4A743369"/>
    <w:rsid w:val="4A93FA30"/>
    <w:rsid w:val="4B56F693"/>
    <w:rsid w:val="4C0BC85D"/>
    <w:rsid w:val="4C596272"/>
    <w:rsid w:val="4D2D2E1E"/>
    <w:rsid w:val="4DD9F06A"/>
    <w:rsid w:val="4DE5CF96"/>
    <w:rsid w:val="4DF2F97E"/>
    <w:rsid w:val="4E740205"/>
    <w:rsid w:val="4F304545"/>
    <w:rsid w:val="4FB01A67"/>
    <w:rsid w:val="4FD42754"/>
    <w:rsid w:val="50BA3AFA"/>
    <w:rsid w:val="50C17676"/>
    <w:rsid w:val="50CBD79E"/>
    <w:rsid w:val="512593DE"/>
    <w:rsid w:val="516E00EB"/>
    <w:rsid w:val="516E87C6"/>
    <w:rsid w:val="52020944"/>
    <w:rsid w:val="523D69F8"/>
    <w:rsid w:val="5278BDFC"/>
    <w:rsid w:val="53F4BD41"/>
    <w:rsid w:val="5441E664"/>
    <w:rsid w:val="555B923B"/>
    <w:rsid w:val="55DCB1CD"/>
    <w:rsid w:val="56D98658"/>
    <w:rsid w:val="57499A8A"/>
    <w:rsid w:val="57F8202F"/>
    <w:rsid w:val="58B5A739"/>
    <w:rsid w:val="58F14111"/>
    <w:rsid w:val="590914E2"/>
    <w:rsid w:val="595165E5"/>
    <w:rsid w:val="599BA00B"/>
    <w:rsid w:val="59DE6BDE"/>
    <w:rsid w:val="5A419EA9"/>
    <w:rsid w:val="5A914F39"/>
    <w:rsid w:val="5BE7A8FC"/>
    <w:rsid w:val="5C083743"/>
    <w:rsid w:val="5C158F65"/>
    <w:rsid w:val="5C7FD1EA"/>
    <w:rsid w:val="5CA66831"/>
    <w:rsid w:val="5CC942BC"/>
    <w:rsid w:val="5D13BCA6"/>
    <w:rsid w:val="5D9E168C"/>
    <w:rsid w:val="5DA500AB"/>
    <w:rsid w:val="5E91C459"/>
    <w:rsid w:val="5FE48957"/>
    <w:rsid w:val="604A3B54"/>
    <w:rsid w:val="6094517A"/>
    <w:rsid w:val="60D8CD8F"/>
    <w:rsid w:val="615F1106"/>
    <w:rsid w:val="61C40BBC"/>
    <w:rsid w:val="61C8D216"/>
    <w:rsid w:val="627CE755"/>
    <w:rsid w:val="62D5F387"/>
    <w:rsid w:val="63004CDD"/>
    <w:rsid w:val="6354CD3B"/>
    <w:rsid w:val="635B417B"/>
    <w:rsid w:val="63A60AA8"/>
    <w:rsid w:val="642E0661"/>
    <w:rsid w:val="64C90B35"/>
    <w:rsid w:val="65C3B652"/>
    <w:rsid w:val="65D87D86"/>
    <w:rsid w:val="65EDBCD4"/>
    <w:rsid w:val="66B3A6D8"/>
    <w:rsid w:val="66C9B9C3"/>
    <w:rsid w:val="67337ECF"/>
    <w:rsid w:val="6738B09E"/>
    <w:rsid w:val="68221CD1"/>
    <w:rsid w:val="68636D1A"/>
    <w:rsid w:val="68684038"/>
    <w:rsid w:val="6902C666"/>
    <w:rsid w:val="6944BEE7"/>
    <w:rsid w:val="6A25B345"/>
    <w:rsid w:val="6B30FEFC"/>
    <w:rsid w:val="6BBD435D"/>
    <w:rsid w:val="6BC30882"/>
    <w:rsid w:val="6C71FCF9"/>
    <w:rsid w:val="6C8A23D3"/>
    <w:rsid w:val="6C9508EA"/>
    <w:rsid w:val="6C9BDA78"/>
    <w:rsid w:val="6CC6251A"/>
    <w:rsid w:val="6DD206DC"/>
    <w:rsid w:val="6DD25AEB"/>
    <w:rsid w:val="6DE248CD"/>
    <w:rsid w:val="6E696002"/>
    <w:rsid w:val="6EA6A689"/>
    <w:rsid w:val="6F08EFBE"/>
    <w:rsid w:val="6F4AE4FE"/>
    <w:rsid w:val="6F7FA0E5"/>
    <w:rsid w:val="70320E57"/>
    <w:rsid w:val="7074D5AE"/>
    <w:rsid w:val="707F18E9"/>
    <w:rsid w:val="709D747C"/>
    <w:rsid w:val="7113524E"/>
    <w:rsid w:val="71BFBF04"/>
    <w:rsid w:val="722230CD"/>
    <w:rsid w:val="72CD1E5E"/>
    <w:rsid w:val="736CCFE6"/>
    <w:rsid w:val="740FCEFB"/>
    <w:rsid w:val="743F5AB1"/>
    <w:rsid w:val="74599EE2"/>
    <w:rsid w:val="74706AFC"/>
    <w:rsid w:val="7490EB0A"/>
    <w:rsid w:val="750D3CED"/>
    <w:rsid w:val="76D95875"/>
    <w:rsid w:val="7713BA82"/>
    <w:rsid w:val="77286E40"/>
    <w:rsid w:val="779D0896"/>
    <w:rsid w:val="783EA18B"/>
    <w:rsid w:val="7965F25A"/>
    <w:rsid w:val="7A410DAE"/>
    <w:rsid w:val="7A60AB79"/>
    <w:rsid w:val="7A9E9915"/>
    <w:rsid w:val="7B2EC0FE"/>
    <w:rsid w:val="7B49833C"/>
    <w:rsid w:val="7C7AA58E"/>
    <w:rsid w:val="7CCDE266"/>
    <w:rsid w:val="7CE50E2B"/>
    <w:rsid w:val="7D1EFA61"/>
    <w:rsid w:val="7DABDC19"/>
    <w:rsid w:val="7DFDEBB2"/>
    <w:rsid w:val="7E5A8B5B"/>
    <w:rsid w:val="7E7EFDD0"/>
    <w:rsid w:val="7F87EF40"/>
    <w:rsid w:val="7FCA696D"/>
    <w:rsid w:val="7FE8014E"/>
    <w:rsid w:val="7FF6244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D53C2"/>
  <w15:docId w15:val="{A54A19FE-8B11-43C4-A9BF-3AD6A382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E2AB6"/>
    <w:rPr>
      <w:rFonts w:ascii="Calibri" w:hAnsi="Calibri"/>
      <w:sz w:val="24"/>
      <w:szCs w:val="24"/>
    </w:rPr>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uiPriority w:val="9"/>
    <w:qFormat/>
    <w:rsid w:val="000968A3"/>
    <w:pPr>
      <w:keepNext/>
      <w:keepLines/>
      <w:spacing w:before="240"/>
      <w:outlineLvl w:val="0"/>
    </w:pPr>
    <w:rPr>
      <w:rFonts w:eastAsiaTheme="majorEastAsia" w:cstheme="majorBidi"/>
      <w:color w:val="2F5496" w:themeColor="accent1" w:themeShade="BF"/>
      <w:sz w:val="26"/>
      <w:szCs w:val="32"/>
    </w:rPr>
  </w:style>
  <w:style w:type="paragraph" w:styleId="Nagwek2">
    <w:name w:val="heading 2"/>
    <w:basedOn w:val="Normalny"/>
    <w:next w:val="Normalny"/>
    <w:link w:val="Nagwek2Znak"/>
    <w:uiPriority w:val="9"/>
    <w:unhideWhenUsed/>
    <w:qFormat/>
    <w:rsid w:val="00B649C5"/>
    <w:pPr>
      <w:keepNext/>
      <w:keepLines/>
      <w:spacing w:before="40"/>
      <w:jc w:val="center"/>
      <w:outlineLvl w:val="1"/>
    </w:pPr>
    <w:rPr>
      <w:rFonts w:eastAsiaTheme="majorEastAsia" w:cstheme="majorBidi"/>
      <w:b/>
      <w:color w:val="1F3864" w:themeColor="accent1" w:themeShade="80"/>
      <w:sz w:val="28"/>
      <w:szCs w:val="26"/>
    </w:rPr>
  </w:style>
  <w:style w:type="paragraph" w:styleId="Nagwek3">
    <w:name w:val="heading 3"/>
    <w:basedOn w:val="Normalny"/>
    <w:next w:val="Normalny"/>
    <w:link w:val="Nagwek3Znak"/>
    <w:uiPriority w:val="9"/>
    <w:unhideWhenUsed/>
    <w:qFormat/>
    <w:rsid w:val="00B649C5"/>
    <w:pPr>
      <w:keepNext/>
      <w:keepLines/>
      <w:spacing w:before="40"/>
      <w:jc w:val="center"/>
      <w:outlineLvl w:val="2"/>
    </w:pPr>
    <w:rPr>
      <w:rFonts w:eastAsiaTheme="majorEastAsia" w:cstheme="majorBidi"/>
      <w:b/>
      <w:sz w:val="26"/>
    </w:rPr>
  </w:style>
  <w:style w:type="paragraph" w:styleId="Nagwek4">
    <w:name w:val="heading 4"/>
    <w:basedOn w:val="Normalny"/>
    <w:next w:val="Normalny"/>
    <w:link w:val="Nagwek4Znak"/>
    <w:unhideWhenUsed/>
    <w:qFormat/>
    <w:rsid w:val="006035D5"/>
    <w:pPr>
      <w:keepNext/>
      <w:keepLines/>
      <w:spacing w:before="200"/>
      <w:outlineLvl w:val="3"/>
    </w:pPr>
    <w:rPr>
      <w:b/>
      <w:bCs/>
      <w:iCs/>
    </w:rPr>
  </w:style>
  <w:style w:type="paragraph" w:styleId="Nagwek5">
    <w:name w:val="heading 5"/>
    <w:basedOn w:val="Normalny"/>
    <w:next w:val="Normalny"/>
    <w:link w:val="Nagwek5Znak"/>
    <w:qFormat/>
    <w:rsid w:val="00AE794D"/>
    <w:pPr>
      <w:keepNext/>
      <w:jc w:val="both"/>
      <w:outlineLvl w:val="4"/>
    </w:pPr>
    <w:rPr>
      <w:rFonts w:ascii="MS Serif" w:hAnsi="MS Serif"/>
      <w:b/>
      <w:szCs w:val="20"/>
    </w:rPr>
  </w:style>
  <w:style w:type="paragraph" w:styleId="Nagwek6">
    <w:name w:val="heading 6"/>
    <w:basedOn w:val="Normalny"/>
    <w:next w:val="Normalny"/>
    <w:link w:val="Nagwek6Znak"/>
    <w:unhideWhenUsed/>
    <w:qFormat/>
    <w:rsid w:val="00AE794D"/>
    <w:pPr>
      <w:keepNext/>
      <w:keepLines/>
      <w:spacing w:before="40"/>
      <w:outlineLvl w:val="5"/>
    </w:pPr>
    <w:rPr>
      <w:rFonts w:ascii="Calibri Light" w:eastAsia="Yu Gothic Light" w:hAnsi="Calibri Light"/>
      <w:color w:val="1F3763"/>
    </w:rPr>
  </w:style>
  <w:style w:type="paragraph" w:styleId="Nagwek7">
    <w:name w:val="heading 7"/>
    <w:basedOn w:val="Normalny"/>
    <w:next w:val="Normalny"/>
    <w:link w:val="Nagwek7Znak"/>
    <w:qFormat/>
    <w:rsid w:val="000939D8"/>
    <w:pPr>
      <w:keepNext/>
      <w:tabs>
        <w:tab w:val="num" w:pos="851"/>
      </w:tabs>
      <w:suppressAutoHyphens/>
      <w:spacing w:after="120" w:line="300" w:lineRule="auto"/>
      <w:ind w:left="851" w:hanging="851"/>
      <w:jc w:val="both"/>
      <w:outlineLvl w:val="6"/>
    </w:pPr>
    <w:rPr>
      <w:rFonts w:ascii="Times New Roman" w:eastAsiaTheme="minorEastAsia" w:hAnsi="Times New Roman"/>
      <w:sz w:val="28"/>
      <w:szCs w:val="28"/>
      <w:lang w:eastAsia="ar-SA"/>
    </w:rPr>
  </w:style>
  <w:style w:type="paragraph" w:styleId="Nagwek8">
    <w:name w:val="heading 8"/>
    <w:basedOn w:val="Normalny"/>
    <w:next w:val="Normalny"/>
    <w:link w:val="Nagwek8Znak"/>
    <w:qFormat/>
    <w:rsid w:val="000939D8"/>
    <w:pPr>
      <w:keepNext/>
      <w:tabs>
        <w:tab w:val="num" w:pos="851"/>
      </w:tabs>
      <w:suppressAutoHyphens/>
      <w:spacing w:after="120" w:line="300" w:lineRule="auto"/>
      <w:ind w:left="851" w:hanging="851"/>
      <w:outlineLvl w:val="7"/>
    </w:pPr>
    <w:rPr>
      <w:rFonts w:ascii="Times New Roman" w:eastAsiaTheme="minorEastAsia" w:hAnsi="Times New Roman"/>
      <w:b/>
      <w:bCs/>
      <w:lang w:eastAsia="ar-SA"/>
    </w:rPr>
  </w:style>
  <w:style w:type="paragraph" w:styleId="Nagwek9">
    <w:name w:val="heading 9"/>
    <w:basedOn w:val="Normalny"/>
    <w:next w:val="Normalny"/>
    <w:link w:val="Nagwek9Znak"/>
    <w:qFormat/>
    <w:rsid w:val="000939D8"/>
    <w:pPr>
      <w:keepNext/>
      <w:suppressAutoHyphens/>
      <w:spacing w:line="360" w:lineRule="auto"/>
      <w:jc w:val="right"/>
      <w:outlineLvl w:val="8"/>
    </w:pPr>
    <w:rPr>
      <w:rFonts w:ascii="Arial" w:eastAsiaTheme="minorEastAsia" w:hAnsi="Arial" w:cs="Arial"/>
      <w:b/>
      <w:b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spacing w:line="360" w:lineRule="auto"/>
      <w:ind w:left="5760"/>
    </w:pPr>
    <w:rPr>
      <w:rFonts w:ascii="Arial" w:hAnsi="Arial" w:cs="Arial"/>
      <w:b/>
      <w:bCs/>
    </w:rPr>
  </w:style>
  <w:style w:type="paragraph" w:styleId="Tekstpodstawowywcity3">
    <w:name w:val="Body Text Indent 3"/>
    <w:basedOn w:val="Normalny"/>
    <w:link w:val="Tekstpodstawowywcity3Znak"/>
    <w:uiPriority w:val="99"/>
    <w:pPr>
      <w:spacing w:line="360" w:lineRule="auto"/>
      <w:ind w:left="5664"/>
    </w:pPr>
    <w:rPr>
      <w:sz w:val="26"/>
      <w:szCs w:val="20"/>
    </w:rPr>
  </w:style>
  <w:style w:type="character" w:styleId="Odwoaniedokomentarza">
    <w:name w:val="annotation reference"/>
    <w:rPr>
      <w:sz w:val="16"/>
      <w:szCs w:val="16"/>
    </w:rPr>
  </w:style>
  <w:style w:type="paragraph" w:styleId="Tekstkomentarza">
    <w:name w:val="annotation text"/>
    <w:aliases w:val="Znak,Tekst podstawowy 31 Znak,ct"/>
    <w:basedOn w:val="Normalny"/>
    <w:link w:val="TekstkomentarzaZnak1"/>
    <w:uiPriority w:val="99"/>
    <w:rPr>
      <w:sz w:val="20"/>
      <w:szCs w:val="20"/>
    </w:rPr>
  </w:style>
  <w:style w:type="paragraph" w:customStyle="1" w:styleId="Default">
    <w:name w:val="Default"/>
    <w:rsid w:val="00CA30FB"/>
    <w:pPr>
      <w:autoSpaceDE w:val="0"/>
      <w:autoSpaceDN w:val="0"/>
      <w:adjustRightInd w:val="0"/>
    </w:pPr>
    <w:rPr>
      <w:rFonts w:eastAsia="Calibri"/>
      <w:color w:val="000000"/>
      <w:sz w:val="24"/>
      <w:szCs w:val="24"/>
      <w:lang w:eastAsia="en-US"/>
    </w:rPr>
  </w:style>
  <w:style w:type="paragraph" w:styleId="Tekstpodstawowy">
    <w:name w:val="Body Text"/>
    <w:aliases w:val="wypunktowanie,ändrad,Tekst wcięty 2 st,(ALT+½),(F2),L1 Body Text,bt,b,Tekst wci,ęty 2 st,Tekst wciety 2 st,ety 2 st"/>
    <w:basedOn w:val="Normalny"/>
    <w:link w:val="TekstpodstawowyZnak"/>
    <w:unhideWhenUsed/>
    <w:rsid w:val="00B25EFC"/>
    <w:pPr>
      <w:spacing w:after="120"/>
    </w:pPr>
  </w:style>
  <w:style w:type="character" w:customStyle="1" w:styleId="TekstpodstawowyZnak">
    <w:name w:val="Tekst podstawowy Znak"/>
    <w:aliases w:val="wypunktowanie Znak,ändrad Znak,Tekst wcięty 2 st Znak,(ALT+½) Znak,(F2) Znak,L1 Body Text Znak,bt Znak,b Znak,Tekst wci Znak,ęty 2 st Znak,Tekst wciety 2 st Znak,ety 2 st Znak"/>
    <w:link w:val="Tekstpodstawowy"/>
    <w:rsid w:val="00B25EFC"/>
    <w:rPr>
      <w:sz w:val="24"/>
      <w:szCs w:val="24"/>
    </w:rPr>
  </w:style>
  <w:style w:type="paragraph" w:styleId="Tekstpodstawowywcity2">
    <w:name w:val="Body Text Indent 2"/>
    <w:basedOn w:val="Normalny"/>
    <w:link w:val="Tekstpodstawowywcity2Znak"/>
    <w:unhideWhenUsed/>
    <w:rsid w:val="00B25EFC"/>
    <w:pPr>
      <w:spacing w:after="120" w:line="480" w:lineRule="auto"/>
      <w:ind w:left="283"/>
    </w:pPr>
  </w:style>
  <w:style w:type="character" w:customStyle="1" w:styleId="Tekstpodstawowywcity2Znak">
    <w:name w:val="Tekst podstawowy wcięty 2 Znak"/>
    <w:link w:val="Tekstpodstawowywcity2"/>
    <w:rsid w:val="00B25EFC"/>
    <w:rPr>
      <w:sz w:val="24"/>
      <w:szCs w:val="24"/>
    </w:rPr>
  </w:style>
  <w:style w:type="paragraph" w:styleId="Tekstdymka">
    <w:name w:val="Balloon Text"/>
    <w:basedOn w:val="Normalny"/>
    <w:link w:val="TekstdymkaZnak"/>
    <w:uiPriority w:val="99"/>
    <w:unhideWhenUsed/>
    <w:rsid w:val="00096F69"/>
    <w:rPr>
      <w:rFonts w:ascii="Segoe UI" w:hAnsi="Segoe UI" w:cs="Segoe UI"/>
      <w:sz w:val="18"/>
      <w:szCs w:val="18"/>
    </w:rPr>
  </w:style>
  <w:style w:type="character" w:customStyle="1" w:styleId="TekstdymkaZnak">
    <w:name w:val="Tekst dymka Znak"/>
    <w:basedOn w:val="Domylnaczcionkaakapitu"/>
    <w:link w:val="Tekstdymka"/>
    <w:uiPriority w:val="99"/>
    <w:rsid w:val="00096F69"/>
    <w:rPr>
      <w:rFonts w:ascii="Segoe UI" w:hAnsi="Segoe UI" w:cs="Segoe UI"/>
      <w:sz w:val="18"/>
      <w:szCs w:val="18"/>
    </w:rPr>
  </w:style>
  <w:style w:type="paragraph" w:styleId="Akapitzlist">
    <w:name w:val="List Paragraph"/>
    <w:aliases w:val="T_SZ_List Paragraph,Numerowanie,L1,Akapit z listą5,Podsis rysunku,Bullet Number,lp1,List Paragraph2,ISCG Numerowanie,lp11,List Paragraph11,Bullet 1,Use Case List Paragraph,Body MS Bullet,Akapit z listą numerowaną,Preambuła,Normalny PDST"/>
    <w:basedOn w:val="Normalny"/>
    <w:link w:val="AkapitzlistZnak"/>
    <w:qFormat/>
    <w:rsid w:val="00E17B08"/>
    <w:pPr>
      <w:spacing w:after="160" w:line="256" w:lineRule="auto"/>
      <w:ind w:left="720"/>
      <w:contextualSpacing/>
    </w:pPr>
    <w:rPr>
      <w:rFonts w:eastAsia="Calibri"/>
      <w:sz w:val="22"/>
      <w:szCs w:val="22"/>
      <w:lang w:eastAsia="en-US"/>
    </w:rPr>
  </w:style>
  <w:style w:type="character" w:styleId="Hipercze">
    <w:name w:val="Hyperlink"/>
    <w:basedOn w:val="Domylnaczcionkaakapitu"/>
    <w:uiPriority w:val="99"/>
    <w:unhideWhenUsed/>
    <w:rsid w:val="005F6421"/>
    <w:rPr>
      <w:color w:val="0563C1" w:themeColor="hyperlink"/>
      <w:u w:val="single"/>
    </w:rPr>
  </w:style>
  <w:style w:type="character" w:styleId="Nierozpoznanawzmianka">
    <w:name w:val="Unresolved Mention"/>
    <w:basedOn w:val="Domylnaczcionkaakapitu"/>
    <w:uiPriority w:val="99"/>
    <w:unhideWhenUsed/>
    <w:rsid w:val="005F6421"/>
    <w:rPr>
      <w:color w:val="605E5C"/>
      <w:shd w:val="clear" w:color="auto" w:fill="E1DFDD"/>
    </w:rPr>
  </w:style>
  <w:style w:type="paragraph" w:styleId="Tekstprzypisudolnego">
    <w:name w:val="footnote text"/>
    <w:aliases w:val="Podrozdział,Footnote,Podrozdzia3,Tekst przypisu"/>
    <w:basedOn w:val="Normalny"/>
    <w:link w:val="TekstprzypisudolnegoZnak"/>
    <w:unhideWhenUsed/>
    <w:rsid w:val="008F4460"/>
    <w:rPr>
      <w:sz w:val="20"/>
      <w:szCs w:val="20"/>
    </w:rPr>
  </w:style>
  <w:style w:type="character" w:customStyle="1" w:styleId="TekstprzypisudolnegoZnak">
    <w:name w:val="Tekst przypisu dolnego Znak"/>
    <w:aliases w:val="Podrozdział Znak,Footnote Znak,Podrozdzia3 Znak,Tekst przypisu Znak"/>
    <w:basedOn w:val="Domylnaczcionkaakapitu"/>
    <w:link w:val="Tekstprzypisudolnego"/>
    <w:rsid w:val="008F4460"/>
  </w:style>
  <w:style w:type="character" w:styleId="Odwoanieprzypisudolnego">
    <w:name w:val="footnote reference"/>
    <w:aliases w:val="Footnote Reference Number"/>
    <w:basedOn w:val="Domylnaczcionkaakapitu"/>
    <w:unhideWhenUsed/>
    <w:rsid w:val="008F4460"/>
    <w:rPr>
      <w:vertAlign w:val="superscript"/>
    </w:rPr>
  </w:style>
  <w:style w:type="paragraph" w:styleId="Nagwek">
    <w:name w:val="header"/>
    <w:aliases w:val="Nagłówek strony"/>
    <w:basedOn w:val="Normalny"/>
    <w:link w:val="NagwekZnak"/>
    <w:unhideWhenUsed/>
    <w:rsid w:val="003B719C"/>
    <w:pPr>
      <w:tabs>
        <w:tab w:val="center" w:pos="4536"/>
        <w:tab w:val="right" w:pos="9072"/>
      </w:tabs>
    </w:pPr>
  </w:style>
  <w:style w:type="character" w:customStyle="1" w:styleId="NagwekZnak">
    <w:name w:val="Nagłówek Znak"/>
    <w:aliases w:val="Nagłówek strony Znak"/>
    <w:basedOn w:val="Domylnaczcionkaakapitu"/>
    <w:link w:val="Nagwek"/>
    <w:rsid w:val="003B719C"/>
    <w:rPr>
      <w:sz w:val="24"/>
      <w:szCs w:val="24"/>
    </w:rPr>
  </w:style>
  <w:style w:type="paragraph" w:styleId="Stopka">
    <w:name w:val="footer"/>
    <w:aliases w:val="Znak Znak1,Znak Znak1 Znak Znak,Znak Znak1 Znak Z + 11 pt,Wyjustowany..."/>
    <w:basedOn w:val="Normalny"/>
    <w:link w:val="StopkaZnak"/>
    <w:uiPriority w:val="99"/>
    <w:unhideWhenUsed/>
    <w:rsid w:val="003B719C"/>
    <w:pPr>
      <w:tabs>
        <w:tab w:val="center" w:pos="4536"/>
        <w:tab w:val="right" w:pos="9072"/>
      </w:tabs>
    </w:pPr>
  </w:style>
  <w:style w:type="character" w:customStyle="1" w:styleId="StopkaZnak">
    <w:name w:val="Stopka Znak"/>
    <w:aliases w:val="Znak Znak1 Znak,Znak Znak1 Znak Znak Znak,Znak Znak1 Znak Z + 11 pt Znak,Wyjustowany... Znak"/>
    <w:basedOn w:val="Domylnaczcionkaakapitu"/>
    <w:link w:val="Stopka"/>
    <w:uiPriority w:val="99"/>
    <w:rsid w:val="003B719C"/>
    <w:rPr>
      <w:sz w:val="24"/>
      <w:szCs w:val="24"/>
    </w:rPr>
  </w:style>
  <w:style w:type="table" w:styleId="Tabela-Siatka">
    <w:name w:val="Table Grid"/>
    <w:basedOn w:val="Standardowy"/>
    <w:uiPriority w:val="59"/>
    <w:rsid w:val="00BF28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basedOn w:val="Domylnaczcionkaakapitu"/>
    <w:link w:val="Nagwek1"/>
    <w:uiPriority w:val="9"/>
    <w:rsid w:val="000968A3"/>
    <w:rPr>
      <w:rFonts w:ascii="Calibri" w:eastAsiaTheme="majorEastAsia" w:hAnsi="Calibri" w:cstheme="majorBidi"/>
      <w:color w:val="2F5496" w:themeColor="accent1" w:themeShade="BF"/>
      <w:sz w:val="26"/>
      <w:szCs w:val="32"/>
    </w:rPr>
  </w:style>
  <w:style w:type="character" w:customStyle="1" w:styleId="Nagwek2Znak">
    <w:name w:val="Nagłówek 2 Znak"/>
    <w:basedOn w:val="Domylnaczcionkaakapitu"/>
    <w:link w:val="Nagwek2"/>
    <w:uiPriority w:val="9"/>
    <w:rsid w:val="00B649C5"/>
    <w:rPr>
      <w:rFonts w:ascii="Calibri" w:eastAsiaTheme="majorEastAsia" w:hAnsi="Calibri" w:cstheme="majorBidi"/>
      <w:b/>
      <w:color w:val="1F3864" w:themeColor="accent1" w:themeShade="80"/>
      <w:sz w:val="28"/>
      <w:szCs w:val="26"/>
    </w:rPr>
  </w:style>
  <w:style w:type="character" w:customStyle="1" w:styleId="Nagwek3Znak">
    <w:name w:val="Nagłówek 3 Znak"/>
    <w:basedOn w:val="Domylnaczcionkaakapitu"/>
    <w:link w:val="Nagwek3"/>
    <w:uiPriority w:val="9"/>
    <w:rsid w:val="00B649C5"/>
    <w:rPr>
      <w:rFonts w:ascii="Calibri" w:eastAsiaTheme="majorEastAsia" w:hAnsi="Calibri" w:cstheme="majorBidi"/>
      <w:b/>
      <w:sz w:val="26"/>
      <w:szCs w:val="24"/>
    </w:rPr>
  </w:style>
  <w:style w:type="paragraph" w:styleId="Tekstpodstawowy2">
    <w:name w:val="Body Text 2"/>
    <w:basedOn w:val="Normalny"/>
    <w:link w:val="Tekstpodstawowy2Znak"/>
    <w:uiPriority w:val="99"/>
    <w:unhideWhenUsed/>
    <w:rsid w:val="00A13012"/>
    <w:pPr>
      <w:spacing w:after="120" w:line="480" w:lineRule="auto"/>
    </w:pPr>
  </w:style>
  <w:style w:type="character" w:customStyle="1" w:styleId="Tekstpodstawowy2Znak">
    <w:name w:val="Tekst podstawowy 2 Znak"/>
    <w:basedOn w:val="Domylnaczcionkaakapitu"/>
    <w:link w:val="Tekstpodstawowy2"/>
    <w:uiPriority w:val="99"/>
    <w:rsid w:val="00A13012"/>
    <w:rPr>
      <w:rFonts w:ascii="Calibri" w:hAnsi="Calibri"/>
      <w:sz w:val="24"/>
      <w:szCs w:val="24"/>
    </w:rPr>
  </w:style>
  <w:style w:type="table" w:styleId="Tabelasiatki1jasna">
    <w:name w:val="Grid Table 1 Light"/>
    <w:basedOn w:val="Standardowy"/>
    <w:uiPriority w:val="46"/>
    <w:rsid w:val="00A13012"/>
    <w:rPr>
      <w:rFonts w:ascii="Calibri" w:eastAsia="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agwek4Znak">
    <w:name w:val="Nagłówek 4 Znak"/>
    <w:basedOn w:val="Domylnaczcionkaakapitu"/>
    <w:link w:val="Nagwek4"/>
    <w:rsid w:val="006035D5"/>
    <w:rPr>
      <w:rFonts w:ascii="Calibri" w:hAnsi="Calibri"/>
      <w:b/>
      <w:bCs/>
      <w:iCs/>
      <w:sz w:val="24"/>
      <w:szCs w:val="24"/>
    </w:rPr>
  </w:style>
  <w:style w:type="character" w:customStyle="1" w:styleId="Nagwek5Znak">
    <w:name w:val="Nagłówek 5 Znak"/>
    <w:basedOn w:val="Domylnaczcionkaakapitu"/>
    <w:link w:val="Nagwek5"/>
    <w:rsid w:val="00AE794D"/>
    <w:rPr>
      <w:rFonts w:ascii="MS Serif" w:hAnsi="MS Serif"/>
      <w:b/>
      <w:sz w:val="24"/>
    </w:rPr>
  </w:style>
  <w:style w:type="character" w:customStyle="1" w:styleId="Nagwek6Znak">
    <w:name w:val="Nagłówek 6 Znak"/>
    <w:basedOn w:val="Domylnaczcionkaakapitu"/>
    <w:link w:val="Nagwek6"/>
    <w:rsid w:val="00AE794D"/>
    <w:rPr>
      <w:rFonts w:ascii="Calibri Light" w:eastAsia="Yu Gothic Light" w:hAnsi="Calibri Light"/>
      <w:color w:val="1F3763"/>
      <w:sz w:val="24"/>
      <w:szCs w:val="24"/>
    </w:rPr>
  </w:style>
  <w:style w:type="character" w:customStyle="1" w:styleId="TekstprzypisudolnegoZnak1">
    <w:name w:val="Tekst przypisu dolnego Znak1"/>
    <w:aliases w:val="Podrozdział Znak1,Footnote Znak1,Podrozdzia3 Znak1,Tekst przypisu Znak1"/>
    <w:locked/>
    <w:rsid w:val="00AE794D"/>
    <w:rPr>
      <w:rFonts w:ascii="Times New Roman" w:eastAsia="Times New Roman" w:hAnsi="Times New Roman" w:cs="Times New Roman"/>
      <w:sz w:val="20"/>
      <w:szCs w:val="20"/>
      <w:lang w:eastAsia="ar-SA"/>
    </w:rPr>
  </w:style>
  <w:style w:type="table" w:customStyle="1" w:styleId="Tabela-Siatka6">
    <w:name w:val="Tabela - Siatka6"/>
    <w:basedOn w:val="Standardowy"/>
    <w:uiPriority w:val="59"/>
    <w:rsid w:val="00AE794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
    <w:name w:val="Tekst komentarza Znak"/>
    <w:aliases w:val="Tekst podstawowy 31 Znak Znak,ct Znak,Comment Text Znak"/>
    <w:uiPriority w:val="99"/>
    <w:rsid w:val="00AE794D"/>
    <w:rPr>
      <w:lang w:eastAsia="en-US"/>
    </w:rPr>
  </w:style>
  <w:style w:type="paragraph" w:styleId="Tematkomentarza">
    <w:name w:val="annotation subject"/>
    <w:basedOn w:val="Tekstkomentarza"/>
    <w:next w:val="Tekstkomentarza"/>
    <w:link w:val="TematkomentarzaZnak"/>
    <w:uiPriority w:val="99"/>
    <w:unhideWhenUsed/>
    <w:rsid w:val="00AE794D"/>
    <w:pPr>
      <w:spacing w:after="160" w:line="259" w:lineRule="auto"/>
    </w:pPr>
    <w:rPr>
      <w:rFonts w:eastAsia="Calibri"/>
      <w:b/>
      <w:bCs/>
      <w:lang w:eastAsia="en-US"/>
    </w:rPr>
  </w:style>
  <w:style w:type="character" w:customStyle="1" w:styleId="TekstkomentarzaZnak1">
    <w:name w:val="Tekst komentarza Znak1"/>
    <w:aliases w:val="Znak Znak2,Tekst podstawowy 31 Znak Znak1,ct Znak1"/>
    <w:basedOn w:val="Domylnaczcionkaakapitu"/>
    <w:link w:val="Tekstkomentarza"/>
    <w:uiPriority w:val="99"/>
    <w:rsid w:val="00AE794D"/>
    <w:rPr>
      <w:rFonts w:ascii="Calibri" w:hAnsi="Calibri"/>
    </w:rPr>
  </w:style>
  <w:style w:type="character" w:customStyle="1" w:styleId="TematkomentarzaZnak">
    <w:name w:val="Temat komentarza Znak"/>
    <w:basedOn w:val="TekstkomentarzaZnak1"/>
    <w:link w:val="Tematkomentarza"/>
    <w:uiPriority w:val="99"/>
    <w:rsid w:val="00AE794D"/>
    <w:rPr>
      <w:rFonts w:ascii="Calibri" w:eastAsia="Calibri" w:hAnsi="Calibri"/>
      <w:b/>
      <w:bCs/>
      <w:lang w:eastAsia="en-US"/>
    </w:rPr>
  </w:style>
  <w:style w:type="paragraph" w:styleId="Tekstprzypisukocowego">
    <w:name w:val="endnote text"/>
    <w:basedOn w:val="Normalny"/>
    <w:link w:val="TekstprzypisukocowegoZnak"/>
    <w:unhideWhenUsed/>
    <w:rsid w:val="00AE794D"/>
    <w:pPr>
      <w:spacing w:after="160" w:line="259" w:lineRule="auto"/>
    </w:pPr>
    <w:rPr>
      <w:rFonts w:eastAsia="Calibri"/>
      <w:sz w:val="20"/>
      <w:szCs w:val="20"/>
      <w:lang w:eastAsia="en-US"/>
    </w:rPr>
  </w:style>
  <w:style w:type="character" w:customStyle="1" w:styleId="TekstprzypisukocowegoZnak">
    <w:name w:val="Tekst przypisu końcowego Znak"/>
    <w:basedOn w:val="Domylnaczcionkaakapitu"/>
    <w:link w:val="Tekstprzypisukocowego"/>
    <w:rsid w:val="00AE794D"/>
    <w:rPr>
      <w:rFonts w:ascii="Calibri" w:eastAsia="Calibri" w:hAnsi="Calibri"/>
      <w:lang w:eastAsia="en-US"/>
    </w:rPr>
  </w:style>
  <w:style w:type="character" w:styleId="Odwoanieprzypisukocowego">
    <w:name w:val="endnote reference"/>
    <w:unhideWhenUsed/>
    <w:rsid w:val="00AE794D"/>
    <w:rPr>
      <w:vertAlign w:val="superscript"/>
    </w:rPr>
  </w:style>
  <w:style w:type="numbering" w:customStyle="1" w:styleId="Styl8321">
    <w:name w:val="Styl8321"/>
    <w:uiPriority w:val="99"/>
    <w:rsid w:val="00AE794D"/>
    <w:pPr>
      <w:numPr>
        <w:numId w:val="1"/>
      </w:numPr>
    </w:pPr>
  </w:style>
  <w:style w:type="paragraph" w:styleId="Poprawka">
    <w:name w:val="Revision"/>
    <w:hidden/>
    <w:uiPriority w:val="99"/>
    <w:rsid w:val="00AE794D"/>
    <w:rPr>
      <w:rFonts w:ascii="Calibri" w:eastAsia="Calibri" w:hAnsi="Calibri"/>
      <w:sz w:val="22"/>
      <w:szCs w:val="22"/>
      <w:lang w:eastAsia="en-US"/>
    </w:rPr>
  </w:style>
  <w:style w:type="character" w:customStyle="1" w:styleId="AkapitzlistZnak">
    <w:name w:val="Akapit z listą Znak"/>
    <w:aliases w:val="T_SZ_List Paragraph Znak,Numerowanie Znak,L1 Znak,Akapit z listą5 Znak,Podsis rysunku Znak,Bullet Number Znak,lp1 Znak,List Paragraph2 Znak,ISCG Numerowanie Znak,lp11 Znak,List Paragraph11 Znak,Bullet 1 Znak,Body MS Bullet Znak"/>
    <w:link w:val="Akapitzlist"/>
    <w:qFormat/>
    <w:rsid w:val="00AE794D"/>
    <w:rPr>
      <w:rFonts w:ascii="Calibri" w:eastAsia="Calibri" w:hAnsi="Calibri"/>
      <w:sz w:val="22"/>
      <w:szCs w:val="22"/>
      <w:lang w:eastAsia="en-US"/>
    </w:rPr>
  </w:style>
  <w:style w:type="paragraph" w:customStyle="1" w:styleId="Tresc">
    <w:name w:val="Tresc"/>
    <w:basedOn w:val="Normalny"/>
    <w:qFormat/>
    <w:rsid w:val="00AE794D"/>
    <w:pPr>
      <w:spacing w:after="120" w:line="300" w:lineRule="auto"/>
      <w:jc w:val="both"/>
    </w:pPr>
    <w:rPr>
      <w:szCs w:val="20"/>
    </w:rPr>
  </w:style>
  <w:style w:type="paragraph" w:customStyle="1" w:styleId="ListParagraph1">
    <w:name w:val="List Paragraph1"/>
    <w:basedOn w:val="Normalny"/>
    <w:rsid w:val="00AE794D"/>
    <w:pPr>
      <w:spacing w:after="80"/>
      <w:ind w:left="708"/>
    </w:pPr>
    <w:rPr>
      <w:sz w:val="20"/>
      <w:szCs w:val="20"/>
    </w:rPr>
  </w:style>
  <w:style w:type="paragraph" w:customStyle="1" w:styleId="Trenum">
    <w:name w:val="Treść num."/>
    <w:basedOn w:val="Normalny"/>
    <w:rsid w:val="00AE794D"/>
    <w:pPr>
      <w:spacing w:after="120" w:line="300" w:lineRule="auto"/>
      <w:jc w:val="both"/>
    </w:pPr>
    <w:rPr>
      <w:szCs w:val="20"/>
    </w:rPr>
  </w:style>
  <w:style w:type="paragraph" w:styleId="Listanumerowana">
    <w:name w:val="List Number"/>
    <w:basedOn w:val="Normalny"/>
    <w:rsid w:val="00AE794D"/>
    <w:pPr>
      <w:snapToGrid w:val="0"/>
      <w:spacing w:after="120"/>
    </w:pPr>
    <w:rPr>
      <w:szCs w:val="20"/>
    </w:rPr>
  </w:style>
  <w:style w:type="paragraph" w:styleId="Tekstpodstawowy3">
    <w:name w:val="Body Text 3"/>
    <w:basedOn w:val="Normalny"/>
    <w:link w:val="Tekstpodstawowy3Znak"/>
    <w:rsid w:val="00AE794D"/>
    <w:pPr>
      <w:spacing w:after="120"/>
    </w:pPr>
    <w:rPr>
      <w:sz w:val="16"/>
      <w:szCs w:val="16"/>
    </w:rPr>
  </w:style>
  <w:style w:type="character" w:customStyle="1" w:styleId="Tekstpodstawowy3Znak">
    <w:name w:val="Tekst podstawowy 3 Znak"/>
    <w:basedOn w:val="Domylnaczcionkaakapitu"/>
    <w:link w:val="Tekstpodstawowy3"/>
    <w:rsid w:val="00AE794D"/>
    <w:rPr>
      <w:rFonts w:ascii="Calibri" w:hAnsi="Calibri"/>
      <w:sz w:val="16"/>
      <w:szCs w:val="16"/>
    </w:rPr>
  </w:style>
  <w:style w:type="paragraph" w:customStyle="1" w:styleId="Trescznumztab">
    <w:name w:val="Tresc z num. z tab."/>
    <w:basedOn w:val="Normalny"/>
    <w:rsid w:val="00AE794D"/>
    <w:pPr>
      <w:widowControl w:val="0"/>
      <w:tabs>
        <w:tab w:val="left" w:pos="567"/>
        <w:tab w:val="left" w:pos="5103"/>
        <w:tab w:val="left" w:pos="6804"/>
        <w:tab w:val="right" w:pos="8505"/>
      </w:tabs>
      <w:spacing w:after="120" w:line="300" w:lineRule="auto"/>
    </w:pPr>
    <w:rPr>
      <w:szCs w:val="20"/>
    </w:rPr>
  </w:style>
  <w:style w:type="paragraph" w:customStyle="1" w:styleId="pkt1art">
    <w:name w:val="pkt1 art"/>
    <w:rsid w:val="00AE794D"/>
    <w:pPr>
      <w:overflowPunct w:val="0"/>
      <w:autoSpaceDE w:val="0"/>
      <w:autoSpaceDN w:val="0"/>
      <w:adjustRightInd w:val="0"/>
      <w:spacing w:before="60" w:after="60"/>
      <w:ind w:left="2269" w:hanging="284"/>
      <w:jc w:val="both"/>
    </w:pPr>
    <w:rPr>
      <w:sz w:val="24"/>
    </w:rPr>
  </w:style>
  <w:style w:type="character" w:customStyle="1" w:styleId="Tekstpodstawowywcity3Znak">
    <w:name w:val="Tekst podstawowy wcięty 3 Znak"/>
    <w:link w:val="Tekstpodstawowywcity3"/>
    <w:uiPriority w:val="99"/>
    <w:rsid w:val="00AE794D"/>
    <w:rPr>
      <w:rFonts w:ascii="Calibri" w:hAnsi="Calibri"/>
      <w:sz w:val="26"/>
    </w:rPr>
  </w:style>
  <w:style w:type="table" w:customStyle="1" w:styleId="Tabela-Siatka1">
    <w:name w:val="Tabela - Siatka1"/>
    <w:basedOn w:val="Standardowy"/>
    <w:next w:val="Tabela-Siatka"/>
    <w:uiPriority w:val="59"/>
    <w:rsid w:val="00AE7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ny"/>
    <w:rsid w:val="00AE794D"/>
    <w:pPr>
      <w:autoSpaceDE w:val="0"/>
      <w:autoSpaceDN w:val="0"/>
    </w:pPr>
    <w:rPr>
      <w:noProof/>
      <w:sz w:val="20"/>
      <w:szCs w:val="20"/>
      <w:lang w:val="en-US"/>
    </w:rPr>
  </w:style>
  <w:style w:type="paragraph" w:customStyle="1" w:styleId="Punkt">
    <w:name w:val="Punkt"/>
    <w:basedOn w:val="Tekstpodstawowy"/>
    <w:rsid w:val="00AE794D"/>
    <w:pPr>
      <w:tabs>
        <w:tab w:val="num" w:pos="2155"/>
      </w:tabs>
      <w:spacing w:after="360"/>
      <w:ind w:left="2268" w:hanging="567"/>
      <w:jc w:val="both"/>
    </w:pPr>
    <w:rPr>
      <w:rFonts w:ascii="Arial" w:hAnsi="Arial"/>
    </w:rPr>
  </w:style>
  <w:style w:type="paragraph" w:customStyle="1" w:styleId="Akapitzlist1">
    <w:name w:val="Akapit z listą1"/>
    <w:basedOn w:val="Normalny"/>
    <w:rsid w:val="00AE794D"/>
    <w:pPr>
      <w:spacing w:line="276" w:lineRule="auto"/>
      <w:ind w:left="720" w:hanging="431"/>
    </w:pPr>
    <w:rPr>
      <w:rFonts w:cs="Calibri"/>
      <w:sz w:val="22"/>
      <w:szCs w:val="22"/>
      <w:lang w:eastAsia="en-US"/>
    </w:rPr>
  </w:style>
  <w:style w:type="paragraph" w:customStyle="1" w:styleId="Punkt2">
    <w:name w:val="Punkt_2"/>
    <w:basedOn w:val="Punkt"/>
    <w:rsid w:val="00AE794D"/>
    <w:pPr>
      <w:tabs>
        <w:tab w:val="clear" w:pos="2155"/>
        <w:tab w:val="num" w:pos="2921"/>
      </w:tabs>
      <w:spacing w:after="160"/>
      <w:ind w:left="2921" w:hanging="794"/>
    </w:pPr>
    <w:rPr>
      <w:rFonts w:ascii="Times New Roman" w:hAnsi="Times New Roman"/>
    </w:rPr>
  </w:style>
  <w:style w:type="character" w:customStyle="1" w:styleId="st">
    <w:name w:val="st"/>
    <w:rsid w:val="00AE794D"/>
  </w:style>
  <w:style w:type="character" w:customStyle="1" w:styleId="TekstpodstawowywcityZnak">
    <w:name w:val="Tekst podstawowy wcięty Znak"/>
    <w:link w:val="Tekstpodstawowywcity"/>
    <w:rsid w:val="00AE794D"/>
    <w:rPr>
      <w:rFonts w:ascii="Arial" w:hAnsi="Arial" w:cs="Arial"/>
      <w:b/>
      <w:bCs/>
      <w:sz w:val="24"/>
      <w:szCs w:val="24"/>
    </w:rPr>
  </w:style>
  <w:style w:type="paragraph" w:styleId="Lista">
    <w:name w:val="List"/>
    <w:basedOn w:val="Normalny"/>
    <w:unhideWhenUsed/>
    <w:rsid w:val="00AE794D"/>
    <w:pPr>
      <w:ind w:left="283" w:hanging="283"/>
      <w:contextualSpacing/>
    </w:pPr>
  </w:style>
  <w:style w:type="numbering" w:customStyle="1" w:styleId="Styl1">
    <w:name w:val="Styl1"/>
    <w:uiPriority w:val="99"/>
    <w:rsid w:val="00AE794D"/>
    <w:pPr>
      <w:numPr>
        <w:numId w:val="2"/>
      </w:numPr>
    </w:pPr>
  </w:style>
  <w:style w:type="paragraph" w:customStyle="1" w:styleId="TekstPodstNumery">
    <w:name w:val="TekstPodstNumery"/>
    <w:basedOn w:val="Akapitzlist1"/>
    <w:qFormat/>
    <w:rsid w:val="00AE794D"/>
    <w:pPr>
      <w:numPr>
        <w:numId w:val="3"/>
      </w:numPr>
      <w:suppressAutoHyphens/>
      <w:spacing w:after="120"/>
      <w:ind w:left="360"/>
      <w:jc w:val="both"/>
    </w:pPr>
    <w:rPr>
      <w:rFonts w:cs="Verdana"/>
      <w:color w:val="000000"/>
      <w:kern w:val="1"/>
      <w:szCs w:val="24"/>
    </w:rPr>
  </w:style>
  <w:style w:type="paragraph" w:customStyle="1" w:styleId="Tekstpodstawowy22">
    <w:name w:val="Tekst podstawowy 22"/>
    <w:basedOn w:val="Normalny"/>
    <w:rsid w:val="00AE794D"/>
    <w:pPr>
      <w:suppressAutoHyphens/>
      <w:jc w:val="both"/>
    </w:pPr>
    <w:rPr>
      <w:lang w:eastAsia="ar-SA"/>
    </w:rPr>
  </w:style>
  <w:style w:type="character" w:styleId="Numerstrony">
    <w:name w:val="page number"/>
    <w:rsid w:val="00AE794D"/>
  </w:style>
  <w:style w:type="paragraph" w:customStyle="1" w:styleId="Nagwek10">
    <w:name w:val="Nagłówek1"/>
    <w:basedOn w:val="Normalny"/>
    <w:next w:val="Tekstpodstawowy"/>
    <w:rsid w:val="00AE794D"/>
    <w:pPr>
      <w:keepNext/>
      <w:suppressAutoHyphens/>
      <w:spacing w:before="240" w:after="120"/>
    </w:pPr>
    <w:rPr>
      <w:rFonts w:ascii="Arial" w:eastAsia="Microsoft YaHei" w:hAnsi="Arial" w:cs="Mangal"/>
      <w:sz w:val="28"/>
      <w:szCs w:val="28"/>
      <w:lang w:eastAsia="ar-SA"/>
    </w:rPr>
  </w:style>
  <w:style w:type="paragraph" w:customStyle="1" w:styleId="narmalny">
    <w:name w:val="narmalny"/>
    <w:basedOn w:val="Normalny"/>
    <w:link w:val="narmalnyZnak"/>
    <w:autoRedefine/>
    <w:qFormat/>
    <w:rsid w:val="00C7497B"/>
    <w:pPr>
      <w:numPr>
        <w:ilvl w:val="2"/>
      </w:numPr>
      <w:spacing w:line="276" w:lineRule="auto"/>
      <w:ind w:left="993" w:hanging="1135"/>
    </w:pPr>
    <w:rPr>
      <w:rFonts w:eastAsia="Calibri" w:cs="Calibri"/>
      <w:lang w:eastAsia="en-US"/>
    </w:rPr>
  </w:style>
  <w:style w:type="character" w:customStyle="1" w:styleId="narmalnyZnak">
    <w:name w:val="narmalny Znak"/>
    <w:link w:val="narmalny"/>
    <w:rsid w:val="00C7497B"/>
    <w:rPr>
      <w:rFonts w:ascii="Calibri" w:eastAsia="Calibri" w:hAnsi="Calibri" w:cs="Calibri"/>
      <w:sz w:val="24"/>
      <w:szCs w:val="24"/>
      <w:lang w:eastAsia="en-US"/>
    </w:rPr>
  </w:style>
  <w:style w:type="table" w:customStyle="1" w:styleId="Tabelasiatki1jasna1">
    <w:name w:val="Tabela siatki 1 — jasna1"/>
    <w:basedOn w:val="Standardowy"/>
    <w:next w:val="Tabelasiatki1jasna"/>
    <w:uiPriority w:val="46"/>
    <w:rsid w:val="00AE794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pistreci1">
    <w:name w:val="toc 1"/>
    <w:aliases w:val="Spis treści - mój"/>
    <w:basedOn w:val="Normalny"/>
    <w:next w:val="Normalny"/>
    <w:autoRedefine/>
    <w:uiPriority w:val="39"/>
    <w:unhideWhenUsed/>
    <w:qFormat/>
    <w:rsid w:val="00EF0FE6"/>
    <w:pPr>
      <w:tabs>
        <w:tab w:val="left" w:pos="660"/>
        <w:tab w:val="left" w:pos="993"/>
        <w:tab w:val="right" w:leader="dot" w:pos="9016"/>
        <w:tab w:val="right" w:leader="dot" w:pos="9062"/>
      </w:tabs>
      <w:spacing w:after="100"/>
      <w:ind w:left="426"/>
    </w:pPr>
    <w:rPr>
      <w:b/>
      <w:bCs/>
      <w:noProof/>
    </w:rPr>
  </w:style>
  <w:style w:type="paragraph" w:styleId="Spistreci2">
    <w:name w:val="toc 2"/>
    <w:basedOn w:val="Normalny"/>
    <w:next w:val="Normalny"/>
    <w:autoRedefine/>
    <w:uiPriority w:val="39"/>
    <w:unhideWhenUsed/>
    <w:qFormat/>
    <w:rsid w:val="004D4BBC"/>
    <w:pPr>
      <w:tabs>
        <w:tab w:val="left" w:pos="851"/>
        <w:tab w:val="right" w:leader="dot" w:pos="9016"/>
      </w:tabs>
      <w:spacing w:after="100"/>
      <w:ind w:left="851" w:hanging="425"/>
    </w:pPr>
  </w:style>
  <w:style w:type="paragraph" w:styleId="Bezodstpw">
    <w:name w:val="No Spacing"/>
    <w:link w:val="BezodstpwZnak"/>
    <w:uiPriority w:val="1"/>
    <w:qFormat/>
    <w:rsid w:val="00AE794D"/>
    <w:rPr>
      <w:rFonts w:ascii="Calibri" w:hAnsi="Calibri"/>
      <w:sz w:val="24"/>
      <w:szCs w:val="24"/>
    </w:rPr>
  </w:style>
  <w:style w:type="character" w:styleId="Pogrubienie">
    <w:name w:val="Strong"/>
    <w:uiPriority w:val="22"/>
    <w:qFormat/>
    <w:rsid w:val="00AE794D"/>
    <w:rPr>
      <w:b/>
      <w:bCs/>
    </w:rPr>
  </w:style>
  <w:style w:type="table" w:styleId="Siatkatabelijasna">
    <w:name w:val="Grid Table Light"/>
    <w:basedOn w:val="Standardowy"/>
    <w:uiPriority w:val="40"/>
    <w:rsid w:val="00AE794D"/>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agwekspisutreci">
    <w:name w:val="TOC Heading"/>
    <w:basedOn w:val="Nagwek1"/>
    <w:next w:val="Normalny"/>
    <w:uiPriority w:val="39"/>
    <w:unhideWhenUsed/>
    <w:qFormat/>
    <w:rsid w:val="00AE794D"/>
    <w:pPr>
      <w:outlineLvl w:val="9"/>
    </w:pPr>
    <w:rPr>
      <w:rFonts w:ascii="Calibri Light" w:eastAsia="Yu Gothic Light" w:hAnsi="Calibri Light" w:cs="Times New Roman"/>
      <w:color w:val="2F5496"/>
      <w:sz w:val="32"/>
    </w:rPr>
  </w:style>
  <w:style w:type="paragraph" w:styleId="Spistreci3">
    <w:name w:val="toc 3"/>
    <w:basedOn w:val="Normalny"/>
    <w:next w:val="Normalny"/>
    <w:autoRedefine/>
    <w:uiPriority w:val="39"/>
    <w:unhideWhenUsed/>
    <w:qFormat/>
    <w:rsid w:val="000A22A8"/>
    <w:pPr>
      <w:tabs>
        <w:tab w:val="left" w:pos="993"/>
        <w:tab w:val="right" w:leader="dot" w:pos="9016"/>
      </w:tabs>
      <w:spacing w:after="100" w:line="259" w:lineRule="auto"/>
      <w:ind w:left="851" w:hanging="425"/>
    </w:pPr>
    <w:rPr>
      <w:rFonts w:eastAsia="Yu Mincho"/>
      <w:sz w:val="22"/>
      <w:szCs w:val="22"/>
    </w:rPr>
  </w:style>
  <w:style w:type="table" w:customStyle="1" w:styleId="Tabela-Siatka2">
    <w:name w:val="Tabela - Siatka2"/>
    <w:basedOn w:val="Standardowy"/>
    <w:next w:val="Tabela-Siatka"/>
    <w:uiPriority w:val="59"/>
    <w:rsid w:val="00AE794D"/>
    <w:rPr>
      <w:rFonts w:ascii="Calibri" w:eastAsia="Calibri" w:hAnsi="Calibri"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nyWeb">
    <w:name w:val="Normal (Web)"/>
    <w:basedOn w:val="Normalny"/>
    <w:uiPriority w:val="99"/>
    <w:unhideWhenUsed/>
    <w:rsid w:val="00AE794D"/>
    <w:pPr>
      <w:spacing w:before="100" w:beforeAutospacing="1" w:after="100" w:afterAutospacing="1"/>
    </w:pPr>
    <w:rPr>
      <w:rFonts w:ascii="Times New Roman" w:hAnsi="Times New Roman"/>
    </w:rPr>
  </w:style>
  <w:style w:type="character" w:styleId="UyteHipercze">
    <w:name w:val="FollowedHyperlink"/>
    <w:uiPriority w:val="99"/>
    <w:unhideWhenUsed/>
    <w:rsid w:val="00AE794D"/>
    <w:rPr>
      <w:color w:val="954F72"/>
      <w:u w:val="single"/>
    </w:rPr>
  </w:style>
  <w:style w:type="table" w:styleId="Tabelalisty4akcent6">
    <w:name w:val="List Table 4 Accent 6"/>
    <w:aliases w:val="Tabela PFRON"/>
    <w:basedOn w:val="Standardowy"/>
    <w:uiPriority w:val="49"/>
    <w:rsid w:val="00AE794D"/>
    <w:rPr>
      <w:rFonts w:ascii="Calibri" w:hAnsi="Calibri"/>
    </w:rPr>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rPr>
      <w:tblPr/>
      <w:tcPr>
        <w:shd w:val="clear" w:color="auto" w:fill="02882B"/>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Spistreci4">
    <w:name w:val="toc 4"/>
    <w:basedOn w:val="Normalny"/>
    <w:next w:val="Normalny"/>
    <w:autoRedefine/>
    <w:uiPriority w:val="39"/>
    <w:unhideWhenUsed/>
    <w:rsid w:val="00AE794D"/>
    <w:pPr>
      <w:spacing w:after="100" w:line="259" w:lineRule="auto"/>
      <w:ind w:left="660"/>
    </w:pPr>
    <w:rPr>
      <w:rFonts w:eastAsia="Yu Mincho" w:cs="Arial"/>
      <w:sz w:val="22"/>
      <w:szCs w:val="22"/>
    </w:rPr>
  </w:style>
  <w:style w:type="paragraph" w:styleId="Spistreci5">
    <w:name w:val="toc 5"/>
    <w:basedOn w:val="Normalny"/>
    <w:next w:val="Normalny"/>
    <w:autoRedefine/>
    <w:uiPriority w:val="39"/>
    <w:unhideWhenUsed/>
    <w:rsid w:val="00AE794D"/>
    <w:pPr>
      <w:spacing w:after="100" w:line="259" w:lineRule="auto"/>
      <w:ind w:left="880"/>
    </w:pPr>
    <w:rPr>
      <w:rFonts w:eastAsia="Yu Mincho" w:cs="Arial"/>
      <w:sz w:val="22"/>
      <w:szCs w:val="22"/>
    </w:rPr>
  </w:style>
  <w:style w:type="paragraph" w:styleId="Spistreci6">
    <w:name w:val="toc 6"/>
    <w:basedOn w:val="Normalny"/>
    <w:next w:val="Normalny"/>
    <w:autoRedefine/>
    <w:uiPriority w:val="39"/>
    <w:unhideWhenUsed/>
    <w:rsid w:val="00AE794D"/>
    <w:pPr>
      <w:spacing w:after="100" w:line="259" w:lineRule="auto"/>
      <w:ind w:left="1100"/>
    </w:pPr>
    <w:rPr>
      <w:rFonts w:eastAsia="Yu Mincho" w:cs="Arial"/>
      <w:sz w:val="22"/>
      <w:szCs w:val="22"/>
    </w:rPr>
  </w:style>
  <w:style w:type="paragraph" w:styleId="Spistreci7">
    <w:name w:val="toc 7"/>
    <w:basedOn w:val="Normalny"/>
    <w:next w:val="Normalny"/>
    <w:autoRedefine/>
    <w:uiPriority w:val="39"/>
    <w:unhideWhenUsed/>
    <w:rsid w:val="00AE794D"/>
    <w:pPr>
      <w:spacing w:after="100" w:line="259" w:lineRule="auto"/>
      <w:ind w:left="1320"/>
    </w:pPr>
    <w:rPr>
      <w:rFonts w:eastAsia="Yu Mincho" w:cs="Arial"/>
      <w:sz w:val="22"/>
      <w:szCs w:val="22"/>
    </w:rPr>
  </w:style>
  <w:style w:type="paragraph" w:styleId="Spistreci8">
    <w:name w:val="toc 8"/>
    <w:basedOn w:val="Normalny"/>
    <w:next w:val="Normalny"/>
    <w:autoRedefine/>
    <w:uiPriority w:val="39"/>
    <w:unhideWhenUsed/>
    <w:rsid w:val="00AE794D"/>
    <w:pPr>
      <w:spacing w:after="100" w:line="259" w:lineRule="auto"/>
      <w:ind w:left="1540"/>
    </w:pPr>
    <w:rPr>
      <w:rFonts w:eastAsia="Yu Mincho" w:cs="Arial"/>
      <w:sz w:val="22"/>
      <w:szCs w:val="22"/>
    </w:rPr>
  </w:style>
  <w:style w:type="paragraph" w:styleId="Spistreci9">
    <w:name w:val="toc 9"/>
    <w:basedOn w:val="Normalny"/>
    <w:next w:val="Normalny"/>
    <w:autoRedefine/>
    <w:uiPriority w:val="39"/>
    <w:unhideWhenUsed/>
    <w:rsid w:val="00AE794D"/>
    <w:pPr>
      <w:spacing w:after="100" w:line="259" w:lineRule="auto"/>
      <w:ind w:left="1760"/>
    </w:pPr>
    <w:rPr>
      <w:rFonts w:eastAsia="Yu Mincho" w:cs="Arial"/>
      <w:sz w:val="22"/>
      <w:szCs w:val="22"/>
    </w:rPr>
  </w:style>
  <w:style w:type="table" w:customStyle="1" w:styleId="TableGrid0">
    <w:name w:val="Table Grid0"/>
    <w:rsid w:val="00F11B8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ela-Siatka3">
    <w:name w:val="Tabela - Siatka3"/>
    <w:basedOn w:val="Standardowy"/>
    <w:next w:val="Tabela-Siatka"/>
    <w:uiPriority w:val="39"/>
    <w:rsid w:val="001F3A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11">
    <w:name w:val="Tabela siatki 1 — jasna11"/>
    <w:basedOn w:val="Standardowy"/>
    <w:next w:val="Tabelasiatki1jasna"/>
    <w:uiPriority w:val="46"/>
    <w:rsid w:val="00665FA4"/>
    <w:rPr>
      <w:rFonts w:ascii="Calibri" w:eastAsia="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otnotedescription">
    <w:name w:val="footnote description"/>
    <w:next w:val="Normalny"/>
    <w:link w:val="footnotedescriptionChar"/>
    <w:hidden/>
    <w:rsid w:val="00273AE3"/>
    <w:pPr>
      <w:spacing w:after="34" w:line="280" w:lineRule="auto"/>
      <w:ind w:left="45"/>
    </w:pPr>
    <w:rPr>
      <w:rFonts w:ascii="Calibri" w:eastAsia="Calibri" w:hAnsi="Calibri" w:cs="Calibri"/>
      <w:color w:val="000000"/>
      <w:szCs w:val="22"/>
    </w:rPr>
  </w:style>
  <w:style w:type="character" w:customStyle="1" w:styleId="footnotedescriptionChar">
    <w:name w:val="footnote description Char"/>
    <w:link w:val="footnotedescription"/>
    <w:rsid w:val="00273AE3"/>
    <w:rPr>
      <w:rFonts w:ascii="Calibri" w:eastAsia="Calibri" w:hAnsi="Calibri" w:cs="Calibri"/>
      <w:color w:val="000000"/>
      <w:szCs w:val="22"/>
    </w:rPr>
  </w:style>
  <w:style w:type="character" w:customStyle="1" w:styleId="footnotemark">
    <w:name w:val="footnote mark"/>
    <w:hidden/>
    <w:rsid w:val="00273AE3"/>
    <w:rPr>
      <w:rFonts w:ascii="Calibri" w:eastAsia="Calibri" w:hAnsi="Calibri" w:cs="Calibri"/>
      <w:color w:val="000000"/>
      <w:sz w:val="20"/>
      <w:vertAlign w:val="superscript"/>
    </w:rPr>
  </w:style>
  <w:style w:type="table" w:customStyle="1" w:styleId="TableGrid1">
    <w:name w:val="Table Grid1"/>
    <w:rsid w:val="00273AE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aragraph">
    <w:name w:val="paragraph"/>
    <w:basedOn w:val="Normalny"/>
    <w:rsid w:val="00CB66C0"/>
    <w:pPr>
      <w:spacing w:before="100" w:beforeAutospacing="1" w:after="100" w:afterAutospacing="1"/>
    </w:pPr>
    <w:rPr>
      <w:rFonts w:ascii="Times New Roman" w:hAnsi="Times New Roman"/>
    </w:rPr>
  </w:style>
  <w:style w:type="character" w:customStyle="1" w:styleId="Tytu1">
    <w:name w:val="Tytuł1"/>
    <w:basedOn w:val="Domylnaczcionkaakapitu"/>
    <w:rsid w:val="0071113C"/>
  </w:style>
  <w:style w:type="character" w:customStyle="1" w:styleId="ui-provider">
    <w:name w:val="ui-provider"/>
    <w:basedOn w:val="Domylnaczcionkaakapitu"/>
    <w:rsid w:val="00160CE0"/>
  </w:style>
  <w:style w:type="paragraph" w:customStyle="1" w:styleId="pf0">
    <w:name w:val="pf0"/>
    <w:basedOn w:val="Normalny"/>
    <w:rsid w:val="00CE3708"/>
    <w:pPr>
      <w:spacing w:before="100" w:beforeAutospacing="1" w:after="100" w:afterAutospacing="1"/>
    </w:pPr>
    <w:rPr>
      <w:rFonts w:ascii="Times New Roman" w:hAnsi="Times New Roman"/>
    </w:rPr>
  </w:style>
  <w:style w:type="character" w:customStyle="1" w:styleId="cf01">
    <w:name w:val="cf01"/>
    <w:basedOn w:val="Domylnaczcionkaakapitu"/>
    <w:rsid w:val="00CE3708"/>
    <w:rPr>
      <w:rFonts w:ascii="Segoe UI" w:hAnsi="Segoe UI" w:cs="Segoe UI" w:hint="default"/>
      <w:sz w:val="18"/>
      <w:szCs w:val="18"/>
    </w:rPr>
  </w:style>
  <w:style w:type="character" w:customStyle="1" w:styleId="Nagwek7Znak">
    <w:name w:val="Nagłówek 7 Znak"/>
    <w:basedOn w:val="Domylnaczcionkaakapitu"/>
    <w:link w:val="Nagwek7"/>
    <w:rsid w:val="000939D8"/>
    <w:rPr>
      <w:rFonts w:eastAsiaTheme="minorEastAsia"/>
      <w:sz w:val="28"/>
      <w:szCs w:val="28"/>
      <w:lang w:eastAsia="ar-SA"/>
    </w:rPr>
  </w:style>
  <w:style w:type="character" w:customStyle="1" w:styleId="Nagwek8Znak">
    <w:name w:val="Nagłówek 8 Znak"/>
    <w:basedOn w:val="Domylnaczcionkaakapitu"/>
    <w:link w:val="Nagwek8"/>
    <w:rsid w:val="000939D8"/>
    <w:rPr>
      <w:rFonts w:eastAsiaTheme="minorEastAsia"/>
      <w:b/>
      <w:bCs/>
      <w:sz w:val="24"/>
      <w:szCs w:val="24"/>
      <w:lang w:eastAsia="ar-SA"/>
    </w:rPr>
  </w:style>
  <w:style w:type="character" w:customStyle="1" w:styleId="Nagwek9Znak">
    <w:name w:val="Nagłówek 9 Znak"/>
    <w:basedOn w:val="Domylnaczcionkaakapitu"/>
    <w:link w:val="Nagwek9"/>
    <w:rsid w:val="000939D8"/>
    <w:rPr>
      <w:rFonts w:ascii="Arial" w:eastAsiaTheme="minorEastAsia" w:hAnsi="Arial" w:cs="Arial"/>
      <w:b/>
      <w:bCs/>
      <w:lang w:eastAsia="ar-SA"/>
    </w:rPr>
  </w:style>
  <w:style w:type="character" w:customStyle="1" w:styleId="Nagwek1Znak1">
    <w:name w:val="Nagłówek 1 Znak1"/>
    <w:aliases w:val="Ligné Znak1,H1 Znak1,1 Znak1,h1 Znak1,Header 1 Znak1,level 1 Znak1,Level 1 Head Znak1,Rozdzia3 Znak1,ImieNazwisko Znak1,ImieNazwisko1 Znak1,Rozdział Znak1,Appendix 1 Znak1,Chapterh1 Znak1,CCBS Znak1,Level 1 Topic Heading Znak1"/>
    <w:basedOn w:val="Domylnaczcionkaakapitu"/>
    <w:rsid w:val="000939D8"/>
    <w:rPr>
      <w:rFonts w:eastAsiaTheme="minorEastAsia" w:cs="Times New Roman"/>
      <w:b/>
      <w:bCs/>
      <w:sz w:val="24"/>
      <w:lang w:eastAsia="ar-SA"/>
    </w:rPr>
  </w:style>
  <w:style w:type="character" w:customStyle="1" w:styleId="Nagwek2Znak1">
    <w:name w:val="Nagłówek 2 Znak1"/>
    <w:basedOn w:val="Domylnaczcionkaakapitu"/>
    <w:rsid w:val="000939D8"/>
    <w:rPr>
      <w:rFonts w:ascii="Calibri" w:eastAsiaTheme="minorEastAsia" w:hAnsi="Calibri" w:cs="Times New Roman"/>
      <w:b/>
      <w:bCs/>
      <w:color w:val="1F3864" w:themeColor="accent1" w:themeShade="80"/>
      <w:sz w:val="28"/>
      <w:szCs w:val="24"/>
      <w:lang w:eastAsia="ar-SA"/>
    </w:rPr>
  </w:style>
  <w:style w:type="character" w:customStyle="1" w:styleId="Nagwek5Znak1">
    <w:name w:val="Nagłówek 5 Znak1"/>
    <w:basedOn w:val="Domylnaczcionkaakapitu"/>
    <w:rsid w:val="000939D8"/>
    <w:rPr>
      <w:rFonts w:ascii="Calibri" w:eastAsiaTheme="minorEastAsia" w:hAnsi="Calibri" w:cs="MS Serif"/>
      <w:b/>
      <w:bCs/>
      <w:color w:val="2F5496" w:themeColor="accent1" w:themeShade="BF"/>
      <w:sz w:val="24"/>
      <w:szCs w:val="24"/>
      <w:lang w:eastAsia="ar-SA"/>
    </w:rPr>
  </w:style>
  <w:style w:type="character" w:customStyle="1" w:styleId="WW8Num2z0">
    <w:name w:val="WW8Num2z0"/>
    <w:rsid w:val="000939D8"/>
    <w:rPr>
      <w:rFonts w:ascii="Times New Roman" w:hAnsi="Times New Roman" w:cs="Times New Roman"/>
      <w:sz w:val="22"/>
      <w:szCs w:val="22"/>
    </w:rPr>
  </w:style>
  <w:style w:type="character" w:customStyle="1" w:styleId="WW8Num3z0">
    <w:name w:val="WW8Num3z0"/>
    <w:rsid w:val="000939D8"/>
    <w:rPr>
      <w:rFonts w:ascii="Times New Roman" w:hAnsi="Times New Roman" w:cs="Times New Roman"/>
      <w:sz w:val="22"/>
      <w:szCs w:val="22"/>
    </w:rPr>
  </w:style>
  <w:style w:type="character" w:customStyle="1" w:styleId="WW8Num4z0">
    <w:name w:val="WW8Num4z0"/>
    <w:rsid w:val="000939D8"/>
    <w:rPr>
      <w:rFonts w:ascii="Times New Roman" w:hAnsi="Times New Roman" w:cs="Times New Roman"/>
      <w:sz w:val="22"/>
      <w:szCs w:val="22"/>
    </w:rPr>
  </w:style>
  <w:style w:type="character" w:customStyle="1" w:styleId="WW8Num7z0">
    <w:name w:val="WW8Num7z0"/>
    <w:rsid w:val="000939D8"/>
    <w:rPr>
      <w:rFonts w:ascii="Times New Roman" w:hAnsi="Times New Roman" w:cs="Times New Roman"/>
      <w:b/>
      <w:bCs/>
      <w:sz w:val="22"/>
      <w:szCs w:val="22"/>
    </w:rPr>
  </w:style>
  <w:style w:type="character" w:customStyle="1" w:styleId="WW8Num8z0">
    <w:name w:val="WW8Num8z0"/>
    <w:rsid w:val="000939D8"/>
    <w:rPr>
      <w:rFonts w:ascii="Times New Roman" w:hAnsi="Times New Roman" w:cs="Times New Roman"/>
      <w:sz w:val="22"/>
      <w:szCs w:val="22"/>
    </w:rPr>
  </w:style>
  <w:style w:type="character" w:customStyle="1" w:styleId="WW8Num9z0">
    <w:name w:val="WW8Num9z0"/>
    <w:rsid w:val="000939D8"/>
    <w:rPr>
      <w:rFonts w:ascii="Times New Roman" w:hAnsi="Times New Roman" w:cs="Times New Roman"/>
      <w:sz w:val="22"/>
      <w:szCs w:val="22"/>
    </w:rPr>
  </w:style>
  <w:style w:type="character" w:customStyle="1" w:styleId="WW8Num11z0">
    <w:name w:val="WW8Num11z0"/>
    <w:rsid w:val="000939D8"/>
    <w:rPr>
      <w:rFonts w:ascii="Times New Roman" w:hAnsi="Times New Roman" w:cs="Times New Roman"/>
      <w:sz w:val="24"/>
      <w:szCs w:val="24"/>
    </w:rPr>
  </w:style>
  <w:style w:type="character" w:customStyle="1" w:styleId="WW8Num13z0">
    <w:name w:val="WW8Num13z0"/>
    <w:rsid w:val="000939D8"/>
    <w:rPr>
      <w:rFonts w:ascii="Times New Roman" w:hAnsi="Times New Roman" w:cs="Times New Roman"/>
      <w:sz w:val="24"/>
      <w:szCs w:val="24"/>
    </w:rPr>
  </w:style>
  <w:style w:type="character" w:customStyle="1" w:styleId="WW8Num14z0">
    <w:name w:val="WW8Num14z0"/>
    <w:rsid w:val="000939D8"/>
    <w:rPr>
      <w:rFonts w:ascii="Times New Roman" w:hAnsi="Times New Roman" w:cs="Times New Roman"/>
      <w:sz w:val="24"/>
      <w:szCs w:val="24"/>
    </w:rPr>
  </w:style>
  <w:style w:type="character" w:customStyle="1" w:styleId="WW8Num15z0">
    <w:name w:val="WW8Num15z0"/>
    <w:rsid w:val="000939D8"/>
    <w:rPr>
      <w:rFonts w:ascii="Times New Roman" w:hAnsi="Times New Roman" w:cs="Times New Roman"/>
      <w:sz w:val="22"/>
      <w:szCs w:val="22"/>
    </w:rPr>
  </w:style>
  <w:style w:type="character" w:customStyle="1" w:styleId="WW8Num16z0">
    <w:name w:val="WW8Num16z0"/>
    <w:rsid w:val="000939D8"/>
    <w:rPr>
      <w:rFonts w:ascii="Times New Roman" w:hAnsi="Times New Roman" w:cs="Times New Roman"/>
      <w:sz w:val="22"/>
      <w:szCs w:val="22"/>
    </w:rPr>
  </w:style>
  <w:style w:type="character" w:customStyle="1" w:styleId="WW8Num17z0">
    <w:name w:val="WW8Num17z0"/>
    <w:rsid w:val="000939D8"/>
    <w:rPr>
      <w:rFonts w:ascii="Times New Roman" w:hAnsi="Times New Roman" w:cs="Times New Roman"/>
      <w:sz w:val="22"/>
      <w:szCs w:val="22"/>
    </w:rPr>
  </w:style>
  <w:style w:type="character" w:customStyle="1" w:styleId="WW8Num17z1">
    <w:name w:val="WW8Num17z1"/>
    <w:rsid w:val="000939D8"/>
  </w:style>
  <w:style w:type="character" w:customStyle="1" w:styleId="WW8Num18z0">
    <w:name w:val="WW8Num18z0"/>
    <w:rsid w:val="000939D8"/>
  </w:style>
  <w:style w:type="character" w:customStyle="1" w:styleId="WW8Num21z0">
    <w:name w:val="WW8Num21z0"/>
    <w:rsid w:val="000939D8"/>
    <w:rPr>
      <w:rFonts w:ascii="Times New Roman" w:hAnsi="Times New Roman" w:cs="Times New Roman"/>
      <w:sz w:val="22"/>
      <w:szCs w:val="22"/>
    </w:rPr>
  </w:style>
  <w:style w:type="character" w:customStyle="1" w:styleId="WW8Num24z0">
    <w:name w:val="WW8Num24z0"/>
    <w:rsid w:val="000939D8"/>
    <w:rPr>
      <w:rFonts w:ascii="Times New Roman" w:hAnsi="Times New Roman" w:cs="Times New Roman"/>
      <w:sz w:val="22"/>
      <w:szCs w:val="22"/>
    </w:rPr>
  </w:style>
  <w:style w:type="character" w:customStyle="1" w:styleId="WW8Num25z0">
    <w:name w:val="WW8Num25z0"/>
    <w:rsid w:val="000939D8"/>
    <w:rPr>
      <w:rFonts w:ascii="Times New Roman" w:hAnsi="Times New Roman" w:cs="Times New Roman"/>
      <w:sz w:val="22"/>
      <w:szCs w:val="22"/>
    </w:rPr>
  </w:style>
  <w:style w:type="character" w:customStyle="1" w:styleId="WW8Num26z0">
    <w:name w:val="WW8Num26z0"/>
    <w:rsid w:val="000939D8"/>
    <w:rPr>
      <w:rFonts w:ascii="Times New Roman" w:hAnsi="Times New Roman" w:cs="Times New Roman"/>
      <w:sz w:val="22"/>
      <w:szCs w:val="22"/>
    </w:rPr>
  </w:style>
  <w:style w:type="character" w:customStyle="1" w:styleId="WW8Num27z0">
    <w:name w:val="WW8Num27z0"/>
    <w:rsid w:val="000939D8"/>
  </w:style>
  <w:style w:type="character" w:customStyle="1" w:styleId="WW8Num28z0">
    <w:name w:val="WW8Num28z0"/>
    <w:rsid w:val="000939D8"/>
  </w:style>
  <w:style w:type="character" w:customStyle="1" w:styleId="WW8Num31z0">
    <w:name w:val="WW8Num31z0"/>
    <w:rsid w:val="000939D8"/>
  </w:style>
  <w:style w:type="character" w:customStyle="1" w:styleId="WW8Num32z0">
    <w:name w:val="WW8Num32z0"/>
    <w:rsid w:val="000939D8"/>
    <w:rPr>
      <w:sz w:val="22"/>
      <w:szCs w:val="22"/>
    </w:rPr>
  </w:style>
  <w:style w:type="character" w:customStyle="1" w:styleId="WW8Num33z0">
    <w:name w:val="WW8Num33z0"/>
    <w:rsid w:val="000939D8"/>
  </w:style>
  <w:style w:type="character" w:customStyle="1" w:styleId="WW8Num33z1">
    <w:name w:val="WW8Num33z1"/>
    <w:rsid w:val="000939D8"/>
    <w:rPr>
      <w:rFonts w:ascii="Times New Roman" w:hAnsi="Times New Roman" w:cs="Times New Roman"/>
      <w:color w:val="000000"/>
      <w:sz w:val="22"/>
      <w:szCs w:val="22"/>
    </w:rPr>
  </w:style>
  <w:style w:type="character" w:customStyle="1" w:styleId="WW8Num33z2">
    <w:name w:val="WW8Num33z2"/>
    <w:rsid w:val="000939D8"/>
    <w:rPr>
      <w:rFonts w:ascii="Verdana" w:hAnsi="Verdana" w:cs="Verdana"/>
      <w:color w:val="000000"/>
      <w:sz w:val="20"/>
      <w:szCs w:val="20"/>
    </w:rPr>
  </w:style>
  <w:style w:type="character" w:customStyle="1" w:styleId="WW8Num35z0">
    <w:name w:val="WW8Num35z0"/>
    <w:rsid w:val="000939D8"/>
  </w:style>
  <w:style w:type="character" w:customStyle="1" w:styleId="WW8Num36z0">
    <w:name w:val="WW8Num36z0"/>
    <w:rsid w:val="000939D8"/>
    <w:rPr>
      <w:rFonts w:ascii="Symbol" w:hAnsi="Symbol" w:cs="Symbol"/>
      <w:sz w:val="24"/>
      <w:szCs w:val="24"/>
    </w:rPr>
  </w:style>
  <w:style w:type="character" w:customStyle="1" w:styleId="WW8Num37z0">
    <w:name w:val="WW8Num37z0"/>
    <w:rsid w:val="000939D8"/>
    <w:rPr>
      <w:rFonts w:ascii="Times New Roman" w:hAnsi="Times New Roman" w:cs="Times New Roman"/>
      <w:sz w:val="24"/>
      <w:szCs w:val="24"/>
    </w:rPr>
  </w:style>
  <w:style w:type="character" w:customStyle="1" w:styleId="WW8Num37z1">
    <w:name w:val="WW8Num37z1"/>
    <w:rsid w:val="000939D8"/>
    <w:rPr>
      <w:rFonts w:ascii="Times New Roman" w:hAnsi="Times New Roman" w:cs="Times New Roman"/>
      <w:color w:val="000000"/>
      <w:sz w:val="22"/>
      <w:szCs w:val="22"/>
    </w:rPr>
  </w:style>
  <w:style w:type="character" w:customStyle="1" w:styleId="WW8Num40z0">
    <w:name w:val="WW8Num40z0"/>
    <w:rsid w:val="000939D8"/>
    <w:rPr>
      <w:rFonts w:ascii="Times New Roman" w:hAnsi="Times New Roman" w:cs="Times New Roman"/>
      <w:sz w:val="22"/>
      <w:szCs w:val="22"/>
    </w:rPr>
  </w:style>
  <w:style w:type="character" w:customStyle="1" w:styleId="WW8Num41z0">
    <w:name w:val="WW8Num41z0"/>
    <w:rsid w:val="000939D8"/>
    <w:rPr>
      <w:sz w:val="22"/>
      <w:szCs w:val="22"/>
    </w:rPr>
  </w:style>
  <w:style w:type="character" w:customStyle="1" w:styleId="WW8Num42z0">
    <w:name w:val="WW8Num42z0"/>
    <w:rsid w:val="000939D8"/>
    <w:rPr>
      <w:rFonts w:ascii="Times New Roman" w:hAnsi="Times New Roman" w:cs="Times New Roman"/>
      <w:sz w:val="22"/>
      <w:szCs w:val="22"/>
    </w:rPr>
  </w:style>
  <w:style w:type="character" w:customStyle="1" w:styleId="WW8Num44z1">
    <w:name w:val="WW8Num44z1"/>
    <w:rsid w:val="000939D8"/>
  </w:style>
  <w:style w:type="character" w:customStyle="1" w:styleId="WW8Num44z2">
    <w:name w:val="WW8Num44z2"/>
    <w:rsid w:val="000939D8"/>
    <w:rPr>
      <w:rFonts w:ascii="Symbol" w:hAnsi="Symbol" w:cs="Symbol"/>
    </w:rPr>
  </w:style>
  <w:style w:type="character" w:customStyle="1" w:styleId="WW8Num45z0">
    <w:name w:val="WW8Num45z0"/>
    <w:rsid w:val="000939D8"/>
    <w:rPr>
      <w:rFonts w:ascii="Times New Roman" w:hAnsi="Times New Roman" w:cs="Times New Roman"/>
      <w:sz w:val="22"/>
      <w:szCs w:val="22"/>
    </w:rPr>
  </w:style>
  <w:style w:type="character" w:customStyle="1" w:styleId="WW8Num46z0">
    <w:name w:val="WW8Num46z0"/>
    <w:rsid w:val="000939D8"/>
    <w:rPr>
      <w:color w:val="auto"/>
    </w:rPr>
  </w:style>
  <w:style w:type="character" w:customStyle="1" w:styleId="WW8Num48z0">
    <w:name w:val="WW8Num48z0"/>
    <w:rsid w:val="000939D8"/>
    <w:rPr>
      <w:rFonts w:ascii="Times New Roman" w:hAnsi="Times New Roman" w:cs="Times New Roman"/>
      <w:sz w:val="22"/>
      <w:szCs w:val="22"/>
    </w:rPr>
  </w:style>
  <w:style w:type="character" w:customStyle="1" w:styleId="WW8Num49z0">
    <w:name w:val="WW8Num49z0"/>
    <w:rsid w:val="000939D8"/>
    <w:rPr>
      <w:rFonts w:ascii="Times New Roman" w:hAnsi="Times New Roman" w:cs="Times New Roman"/>
      <w:sz w:val="22"/>
      <w:szCs w:val="22"/>
    </w:rPr>
  </w:style>
  <w:style w:type="character" w:customStyle="1" w:styleId="WW8Num51z0">
    <w:name w:val="WW8Num51z0"/>
    <w:rsid w:val="000939D8"/>
    <w:rPr>
      <w:rFonts w:ascii="Times New Roman" w:hAnsi="Times New Roman" w:cs="Times New Roman"/>
      <w:sz w:val="22"/>
      <w:szCs w:val="22"/>
    </w:rPr>
  </w:style>
  <w:style w:type="character" w:customStyle="1" w:styleId="WW8Num54z1">
    <w:name w:val="WW8Num54z1"/>
    <w:rsid w:val="000939D8"/>
    <w:rPr>
      <w:rFonts w:ascii="Times New Roman" w:hAnsi="Times New Roman" w:cs="Times New Roman"/>
    </w:rPr>
  </w:style>
  <w:style w:type="character" w:customStyle="1" w:styleId="WW8Num57z0">
    <w:name w:val="WW8Num57z0"/>
    <w:rsid w:val="000939D8"/>
  </w:style>
  <w:style w:type="character" w:customStyle="1" w:styleId="WW8Num59z0">
    <w:name w:val="WW8Num59z0"/>
    <w:rsid w:val="000939D8"/>
    <w:rPr>
      <w:rFonts w:ascii="Times New Roman" w:hAnsi="Times New Roman" w:cs="Times New Roman"/>
      <w:sz w:val="22"/>
      <w:szCs w:val="22"/>
    </w:rPr>
  </w:style>
  <w:style w:type="character" w:customStyle="1" w:styleId="WW8Num60z0">
    <w:name w:val="WW8Num60z0"/>
    <w:rsid w:val="000939D8"/>
    <w:rPr>
      <w:b/>
      <w:bCs/>
    </w:rPr>
  </w:style>
  <w:style w:type="character" w:customStyle="1" w:styleId="WW8Num61z0">
    <w:name w:val="WW8Num61z0"/>
    <w:rsid w:val="000939D8"/>
    <w:rPr>
      <w:color w:val="000000"/>
    </w:rPr>
  </w:style>
  <w:style w:type="character" w:customStyle="1" w:styleId="WW8Num62z0">
    <w:name w:val="WW8Num62z0"/>
    <w:rsid w:val="000939D8"/>
    <w:rPr>
      <w:rFonts w:ascii="Times New Roman" w:hAnsi="Times New Roman" w:cs="Times New Roman"/>
      <w:sz w:val="22"/>
      <w:szCs w:val="22"/>
    </w:rPr>
  </w:style>
  <w:style w:type="character" w:customStyle="1" w:styleId="WW8Num64z1">
    <w:name w:val="WW8Num64z1"/>
    <w:rsid w:val="000939D8"/>
    <w:rPr>
      <w:rFonts w:ascii="Times New Roman" w:hAnsi="Times New Roman" w:cs="Times New Roman"/>
      <w:sz w:val="22"/>
      <w:szCs w:val="22"/>
    </w:rPr>
  </w:style>
  <w:style w:type="character" w:customStyle="1" w:styleId="WW8Num64z2">
    <w:name w:val="WW8Num64z2"/>
    <w:rsid w:val="000939D8"/>
    <w:rPr>
      <w:color w:val="000000"/>
      <w:u w:val="none"/>
    </w:rPr>
  </w:style>
  <w:style w:type="character" w:customStyle="1" w:styleId="WW8Num65z0">
    <w:name w:val="WW8Num65z0"/>
    <w:rsid w:val="000939D8"/>
    <w:rPr>
      <w:rFonts w:ascii="Times New Roman" w:hAnsi="Times New Roman" w:cs="Times New Roman"/>
      <w:b/>
      <w:bCs/>
      <w:sz w:val="22"/>
      <w:szCs w:val="22"/>
    </w:rPr>
  </w:style>
  <w:style w:type="character" w:customStyle="1" w:styleId="WW8Num66z0">
    <w:name w:val="WW8Num66z0"/>
    <w:rsid w:val="000939D8"/>
    <w:rPr>
      <w:rFonts w:ascii="Times New Roman" w:hAnsi="Times New Roman" w:cs="Times New Roman"/>
      <w:sz w:val="22"/>
      <w:szCs w:val="22"/>
    </w:rPr>
  </w:style>
  <w:style w:type="character" w:customStyle="1" w:styleId="WW8Num70z0">
    <w:name w:val="WW8Num70z0"/>
    <w:rsid w:val="000939D8"/>
    <w:rPr>
      <w:rFonts w:ascii="Times New Roman" w:hAnsi="Times New Roman" w:cs="Times New Roman"/>
      <w:b/>
      <w:bCs/>
      <w:sz w:val="22"/>
      <w:szCs w:val="22"/>
    </w:rPr>
  </w:style>
  <w:style w:type="character" w:customStyle="1" w:styleId="WW8Num71z0">
    <w:name w:val="WW8Num71z0"/>
    <w:rsid w:val="000939D8"/>
  </w:style>
  <w:style w:type="character" w:customStyle="1" w:styleId="WW8Num72z0">
    <w:name w:val="WW8Num72z0"/>
    <w:rsid w:val="000939D8"/>
  </w:style>
  <w:style w:type="character" w:customStyle="1" w:styleId="WW8Num73z0">
    <w:name w:val="WW8Num73z0"/>
    <w:rsid w:val="000939D8"/>
    <w:rPr>
      <w:rFonts w:ascii="Times New Roman" w:hAnsi="Times New Roman" w:cs="Times New Roman"/>
      <w:sz w:val="22"/>
      <w:szCs w:val="22"/>
    </w:rPr>
  </w:style>
  <w:style w:type="character" w:customStyle="1" w:styleId="WW8Num74z0">
    <w:name w:val="WW8Num74z0"/>
    <w:rsid w:val="000939D8"/>
    <w:rPr>
      <w:rFonts w:ascii="Times New Roman" w:hAnsi="Times New Roman" w:cs="Times New Roman"/>
      <w:sz w:val="22"/>
      <w:szCs w:val="22"/>
    </w:rPr>
  </w:style>
  <w:style w:type="character" w:customStyle="1" w:styleId="WW8Num74z1">
    <w:name w:val="WW8Num74z1"/>
    <w:rsid w:val="000939D8"/>
    <w:rPr>
      <w:rFonts w:ascii="Times New Roman" w:hAnsi="Times New Roman" w:cs="Times New Roman"/>
      <w:color w:val="auto"/>
    </w:rPr>
  </w:style>
  <w:style w:type="character" w:customStyle="1" w:styleId="WW8Num78z0">
    <w:name w:val="WW8Num78z0"/>
    <w:rsid w:val="000939D8"/>
    <w:rPr>
      <w:rFonts w:ascii="Times New Roman" w:hAnsi="Times New Roman" w:cs="Times New Roman"/>
      <w:sz w:val="22"/>
      <w:szCs w:val="22"/>
    </w:rPr>
  </w:style>
  <w:style w:type="character" w:customStyle="1" w:styleId="WW8Num79z0">
    <w:name w:val="WW8Num79z0"/>
    <w:rsid w:val="000939D8"/>
    <w:rPr>
      <w:rFonts w:ascii="Times New Roman" w:hAnsi="Times New Roman" w:cs="Times New Roman"/>
      <w:sz w:val="22"/>
      <w:szCs w:val="22"/>
    </w:rPr>
  </w:style>
  <w:style w:type="character" w:customStyle="1" w:styleId="WW8Num81z0">
    <w:name w:val="WW8Num81z0"/>
    <w:rsid w:val="000939D8"/>
    <w:rPr>
      <w:rFonts w:ascii="Times New Roman" w:hAnsi="Times New Roman" w:cs="Times New Roman"/>
      <w:sz w:val="22"/>
      <w:szCs w:val="22"/>
    </w:rPr>
  </w:style>
  <w:style w:type="character" w:customStyle="1" w:styleId="WW8Num82z0">
    <w:name w:val="WW8Num82z0"/>
    <w:rsid w:val="000939D8"/>
    <w:rPr>
      <w:rFonts w:ascii="Times New Roman" w:hAnsi="Times New Roman" w:cs="Times New Roman"/>
      <w:sz w:val="22"/>
      <w:szCs w:val="22"/>
    </w:rPr>
  </w:style>
  <w:style w:type="character" w:customStyle="1" w:styleId="WW8Num84z0">
    <w:name w:val="WW8Num84z0"/>
    <w:rsid w:val="000939D8"/>
    <w:rPr>
      <w:rFonts w:ascii="Times New Roman" w:hAnsi="Times New Roman" w:cs="Times New Roman"/>
      <w:sz w:val="22"/>
      <w:szCs w:val="22"/>
    </w:rPr>
  </w:style>
  <w:style w:type="character" w:customStyle="1" w:styleId="WW8Num85z0">
    <w:name w:val="WW8Num85z0"/>
    <w:rsid w:val="000939D8"/>
  </w:style>
  <w:style w:type="character" w:customStyle="1" w:styleId="WW8Num86z0">
    <w:name w:val="WW8Num86z0"/>
    <w:rsid w:val="000939D8"/>
  </w:style>
  <w:style w:type="character" w:customStyle="1" w:styleId="WW8Num87z1">
    <w:name w:val="WW8Num87z1"/>
    <w:rsid w:val="000939D8"/>
    <w:rPr>
      <w:rFonts w:ascii="Times New Roman" w:hAnsi="Times New Roman" w:cs="Times New Roman"/>
      <w:sz w:val="22"/>
      <w:szCs w:val="22"/>
    </w:rPr>
  </w:style>
  <w:style w:type="character" w:customStyle="1" w:styleId="WW8Num87z2">
    <w:name w:val="WW8Num87z2"/>
    <w:rsid w:val="000939D8"/>
  </w:style>
  <w:style w:type="character" w:customStyle="1" w:styleId="WW8Num87z3">
    <w:name w:val="WW8Num87z3"/>
    <w:rsid w:val="000939D8"/>
    <w:rPr>
      <w:rFonts w:ascii="Symbol" w:hAnsi="Symbol" w:cs="Symbol"/>
    </w:rPr>
  </w:style>
  <w:style w:type="character" w:customStyle="1" w:styleId="WW8Num87z4">
    <w:name w:val="WW8Num87z4"/>
    <w:rsid w:val="000939D8"/>
    <w:rPr>
      <w:rFonts w:ascii="Times New Roman" w:hAnsi="Times New Roman" w:cs="Times New Roman"/>
    </w:rPr>
  </w:style>
  <w:style w:type="character" w:customStyle="1" w:styleId="WW8Num88z0">
    <w:name w:val="WW8Num88z0"/>
    <w:rsid w:val="000939D8"/>
    <w:rPr>
      <w:rFonts w:ascii="Times New Roman" w:hAnsi="Times New Roman" w:cs="Times New Roman"/>
      <w:sz w:val="22"/>
      <w:szCs w:val="22"/>
    </w:rPr>
  </w:style>
  <w:style w:type="character" w:customStyle="1" w:styleId="WW8Num88z1">
    <w:name w:val="WW8Num88z1"/>
    <w:rsid w:val="000939D8"/>
    <w:rPr>
      <w:rFonts w:ascii="Times New Roman" w:hAnsi="Times New Roman" w:cs="Times New Roman"/>
      <w:sz w:val="22"/>
      <w:szCs w:val="22"/>
    </w:rPr>
  </w:style>
  <w:style w:type="character" w:customStyle="1" w:styleId="WW8Num88z2">
    <w:name w:val="WW8Num88z2"/>
    <w:rsid w:val="000939D8"/>
    <w:rPr>
      <w:rFonts w:ascii="Verdana" w:hAnsi="Verdana" w:cs="Verdana"/>
      <w:color w:val="000000"/>
      <w:sz w:val="20"/>
      <w:szCs w:val="20"/>
    </w:rPr>
  </w:style>
  <w:style w:type="character" w:customStyle="1" w:styleId="WW8Num89z0">
    <w:name w:val="WW8Num89z0"/>
    <w:rsid w:val="000939D8"/>
  </w:style>
  <w:style w:type="character" w:customStyle="1" w:styleId="WW8Num90z0">
    <w:name w:val="WW8Num90z0"/>
    <w:rsid w:val="000939D8"/>
    <w:rPr>
      <w:rFonts w:ascii="Times New Roman" w:hAnsi="Times New Roman" w:cs="Times New Roman"/>
    </w:rPr>
  </w:style>
  <w:style w:type="character" w:customStyle="1" w:styleId="WW8Num91z0">
    <w:name w:val="WW8Num91z0"/>
    <w:rsid w:val="000939D8"/>
  </w:style>
  <w:style w:type="character" w:customStyle="1" w:styleId="WW8Num92z0">
    <w:name w:val="WW8Num92z0"/>
    <w:rsid w:val="000939D8"/>
  </w:style>
  <w:style w:type="character" w:customStyle="1" w:styleId="WW8Num95z1">
    <w:name w:val="WW8Num95z1"/>
    <w:rsid w:val="000939D8"/>
    <w:rPr>
      <w:rFonts w:ascii="Times New Roman" w:hAnsi="Times New Roman" w:cs="Times New Roman"/>
      <w:color w:val="000000"/>
      <w:sz w:val="22"/>
      <w:szCs w:val="22"/>
    </w:rPr>
  </w:style>
  <w:style w:type="character" w:customStyle="1" w:styleId="WW8Num97z0">
    <w:name w:val="WW8Num97z0"/>
    <w:rsid w:val="000939D8"/>
    <w:rPr>
      <w:rFonts w:ascii="Times New Roman" w:hAnsi="Times New Roman" w:cs="Times New Roman"/>
      <w:sz w:val="24"/>
      <w:szCs w:val="24"/>
    </w:rPr>
  </w:style>
  <w:style w:type="character" w:customStyle="1" w:styleId="WW8Num97z1">
    <w:name w:val="WW8Num97z1"/>
    <w:rsid w:val="000939D8"/>
    <w:rPr>
      <w:rFonts w:ascii="Times New Roman" w:hAnsi="Times New Roman" w:cs="Times New Roman"/>
      <w:color w:val="000000"/>
      <w:sz w:val="22"/>
      <w:szCs w:val="22"/>
    </w:rPr>
  </w:style>
  <w:style w:type="character" w:customStyle="1" w:styleId="WW8Num98z0">
    <w:name w:val="WW8Num98z0"/>
    <w:rsid w:val="000939D8"/>
  </w:style>
  <w:style w:type="character" w:customStyle="1" w:styleId="WW8Num99z0">
    <w:name w:val="WW8Num99z0"/>
    <w:rsid w:val="000939D8"/>
    <w:rPr>
      <w:rFonts w:ascii="Times New Roman" w:hAnsi="Times New Roman" w:cs="Times New Roman"/>
      <w:b/>
      <w:bCs/>
      <w:sz w:val="24"/>
      <w:szCs w:val="24"/>
    </w:rPr>
  </w:style>
  <w:style w:type="character" w:customStyle="1" w:styleId="WW8Num99z1">
    <w:name w:val="WW8Num99z1"/>
    <w:rsid w:val="000939D8"/>
    <w:rPr>
      <w:rFonts w:ascii="Times New Roman" w:hAnsi="Times New Roman" w:cs="Times New Roman"/>
      <w:sz w:val="24"/>
      <w:szCs w:val="24"/>
    </w:rPr>
  </w:style>
  <w:style w:type="character" w:customStyle="1" w:styleId="WW8Num99z3">
    <w:name w:val="WW8Num99z3"/>
    <w:rsid w:val="000939D8"/>
    <w:rPr>
      <w:rFonts w:ascii="Times New Roman" w:hAnsi="Times New Roman" w:cs="Times New Roman"/>
      <w:b/>
      <w:bCs/>
      <w:sz w:val="22"/>
      <w:szCs w:val="22"/>
    </w:rPr>
  </w:style>
  <w:style w:type="character" w:customStyle="1" w:styleId="WW8Num101z0">
    <w:name w:val="WW8Num101z0"/>
    <w:rsid w:val="000939D8"/>
    <w:rPr>
      <w:color w:val="auto"/>
      <w:sz w:val="22"/>
      <w:szCs w:val="22"/>
    </w:rPr>
  </w:style>
  <w:style w:type="character" w:customStyle="1" w:styleId="WW8Num102z0">
    <w:name w:val="WW8Num102z0"/>
    <w:rsid w:val="000939D8"/>
    <w:rPr>
      <w:rFonts w:ascii="Times New Roman" w:hAnsi="Times New Roman" w:cs="Times New Roman"/>
      <w:b/>
      <w:bCs/>
      <w:sz w:val="24"/>
      <w:szCs w:val="24"/>
    </w:rPr>
  </w:style>
  <w:style w:type="character" w:customStyle="1" w:styleId="WW8Num103z2">
    <w:name w:val="WW8Num103z2"/>
    <w:rsid w:val="000939D8"/>
    <w:rPr>
      <w:rFonts w:ascii="Times New Roman" w:hAnsi="Times New Roman" w:cs="Times New Roman"/>
    </w:rPr>
  </w:style>
  <w:style w:type="character" w:customStyle="1" w:styleId="WW8Num104z0">
    <w:name w:val="WW8Num104z0"/>
    <w:rsid w:val="000939D8"/>
    <w:rPr>
      <w:rFonts w:ascii="Times New Roman" w:hAnsi="Times New Roman" w:cs="Times New Roman"/>
      <w:color w:val="auto"/>
      <w:sz w:val="22"/>
      <w:szCs w:val="22"/>
    </w:rPr>
  </w:style>
  <w:style w:type="character" w:customStyle="1" w:styleId="WW8Num106z0">
    <w:name w:val="WW8Num106z0"/>
    <w:rsid w:val="000939D8"/>
  </w:style>
  <w:style w:type="character" w:customStyle="1" w:styleId="WW8Num109z0">
    <w:name w:val="WW8Num109z0"/>
    <w:rsid w:val="000939D8"/>
  </w:style>
  <w:style w:type="character" w:customStyle="1" w:styleId="WW8Num110z0">
    <w:name w:val="WW8Num110z0"/>
    <w:rsid w:val="000939D8"/>
    <w:rPr>
      <w:rFonts w:ascii="Times New Roman" w:hAnsi="Times New Roman" w:cs="Times New Roman"/>
      <w:sz w:val="22"/>
      <w:szCs w:val="22"/>
    </w:rPr>
  </w:style>
  <w:style w:type="character" w:customStyle="1" w:styleId="WW8Num111z0">
    <w:name w:val="WW8Num111z0"/>
    <w:rsid w:val="000939D8"/>
    <w:rPr>
      <w:rFonts w:ascii="Times New Roman" w:hAnsi="Times New Roman" w:cs="Times New Roman"/>
      <w:color w:val="auto"/>
      <w:sz w:val="22"/>
      <w:szCs w:val="22"/>
    </w:rPr>
  </w:style>
  <w:style w:type="character" w:customStyle="1" w:styleId="WW8Num112z0">
    <w:name w:val="WW8Num112z0"/>
    <w:rsid w:val="000939D8"/>
    <w:rPr>
      <w:rFonts w:ascii="Times New Roman" w:hAnsi="Times New Roman" w:cs="Times New Roman"/>
      <w:sz w:val="22"/>
      <w:szCs w:val="22"/>
    </w:rPr>
  </w:style>
  <w:style w:type="character" w:customStyle="1" w:styleId="WW8Num114z0">
    <w:name w:val="WW8Num114z0"/>
    <w:rsid w:val="000939D8"/>
    <w:rPr>
      <w:rFonts w:ascii="Times New Roman" w:hAnsi="Times New Roman" w:cs="Times New Roman"/>
      <w:sz w:val="22"/>
      <w:szCs w:val="22"/>
    </w:rPr>
  </w:style>
  <w:style w:type="character" w:customStyle="1" w:styleId="WW8Num117z0">
    <w:name w:val="WW8Num117z0"/>
    <w:rsid w:val="000939D8"/>
    <w:rPr>
      <w:rFonts w:ascii="Arial" w:hAnsi="Arial" w:cs="Arial"/>
      <w:sz w:val="20"/>
      <w:szCs w:val="20"/>
    </w:rPr>
  </w:style>
  <w:style w:type="character" w:customStyle="1" w:styleId="WW8Num117z1">
    <w:name w:val="WW8Num117z1"/>
    <w:rsid w:val="000939D8"/>
    <w:rPr>
      <w:rFonts w:ascii="Times New Roman" w:hAnsi="Times New Roman" w:cs="Times New Roman"/>
      <w:i/>
      <w:iCs/>
      <w:sz w:val="22"/>
      <w:szCs w:val="22"/>
    </w:rPr>
  </w:style>
  <w:style w:type="character" w:customStyle="1" w:styleId="WW8Num117z2">
    <w:name w:val="WW8Num117z2"/>
    <w:rsid w:val="000939D8"/>
    <w:rPr>
      <w:rFonts w:ascii="Times New Roman" w:hAnsi="Times New Roman" w:cs="Times New Roman"/>
      <w:color w:val="auto"/>
      <w:sz w:val="22"/>
      <w:szCs w:val="22"/>
      <w:u w:val="none"/>
    </w:rPr>
  </w:style>
  <w:style w:type="character" w:customStyle="1" w:styleId="WW8Num118z0">
    <w:name w:val="WW8Num118z0"/>
    <w:rsid w:val="000939D8"/>
    <w:rPr>
      <w:b/>
      <w:bCs/>
      <w:color w:val="auto"/>
      <w:sz w:val="28"/>
      <w:szCs w:val="28"/>
    </w:rPr>
  </w:style>
  <w:style w:type="character" w:customStyle="1" w:styleId="WW8Num119z1">
    <w:name w:val="WW8Num119z1"/>
    <w:rsid w:val="000939D8"/>
    <w:rPr>
      <w:rFonts w:ascii="Times New Roman" w:hAnsi="Times New Roman" w:cs="Times New Roman"/>
      <w:color w:val="auto"/>
    </w:rPr>
  </w:style>
  <w:style w:type="character" w:customStyle="1" w:styleId="WW8Num119z2">
    <w:name w:val="WW8Num119z2"/>
    <w:rsid w:val="000939D8"/>
    <w:rPr>
      <w:color w:val="000000"/>
      <w:u w:val="none"/>
    </w:rPr>
  </w:style>
  <w:style w:type="character" w:customStyle="1" w:styleId="Absatz-Standardschriftart">
    <w:name w:val="Absatz-Standardschriftart"/>
    <w:rsid w:val="000939D8"/>
  </w:style>
  <w:style w:type="character" w:customStyle="1" w:styleId="WW8Num12z0">
    <w:name w:val="WW8Num12z0"/>
    <w:rsid w:val="000939D8"/>
    <w:rPr>
      <w:rFonts w:ascii="Times New Roman" w:hAnsi="Times New Roman" w:cs="Times New Roman"/>
      <w:sz w:val="24"/>
      <w:szCs w:val="24"/>
    </w:rPr>
  </w:style>
  <w:style w:type="character" w:customStyle="1" w:styleId="WW8Num18z1">
    <w:name w:val="WW8Num18z1"/>
    <w:rsid w:val="000939D8"/>
  </w:style>
  <w:style w:type="character" w:customStyle="1" w:styleId="WW8Num19z0">
    <w:name w:val="WW8Num19z0"/>
    <w:rsid w:val="000939D8"/>
    <w:rPr>
      <w:rFonts w:ascii="Times New Roman" w:hAnsi="Times New Roman" w:cs="Times New Roman"/>
      <w:sz w:val="22"/>
      <w:szCs w:val="22"/>
    </w:rPr>
  </w:style>
  <w:style w:type="character" w:customStyle="1" w:styleId="WW8Num22z0">
    <w:name w:val="WW8Num22z0"/>
    <w:rsid w:val="000939D8"/>
    <w:rPr>
      <w:rFonts w:ascii="Times New Roman" w:hAnsi="Times New Roman" w:cs="Times New Roman"/>
      <w:sz w:val="22"/>
      <w:szCs w:val="22"/>
    </w:rPr>
  </w:style>
  <w:style w:type="character" w:customStyle="1" w:styleId="WW8Num29z0">
    <w:name w:val="WW8Num29z0"/>
    <w:rsid w:val="000939D8"/>
    <w:rPr>
      <w:rFonts w:ascii="Times New Roman" w:hAnsi="Times New Roman" w:cs="Times New Roman"/>
      <w:b/>
      <w:bCs/>
      <w:sz w:val="22"/>
      <w:szCs w:val="22"/>
    </w:rPr>
  </w:style>
  <w:style w:type="character" w:customStyle="1" w:styleId="WW8Num34z0">
    <w:name w:val="WW8Num34z0"/>
    <w:rsid w:val="000939D8"/>
    <w:rPr>
      <w:sz w:val="22"/>
      <w:szCs w:val="22"/>
    </w:rPr>
  </w:style>
  <w:style w:type="character" w:customStyle="1" w:styleId="WW8Num34z1">
    <w:name w:val="WW8Num34z1"/>
    <w:rsid w:val="000939D8"/>
    <w:rPr>
      <w:rFonts w:ascii="Times New Roman" w:hAnsi="Times New Roman" w:cs="Times New Roman"/>
      <w:color w:val="000000"/>
      <w:sz w:val="22"/>
      <w:szCs w:val="22"/>
    </w:rPr>
  </w:style>
  <w:style w:type="character" w:customStyle="1" w:styleId="WW8Num34z2">
    <w:name w:val="WW8Num34z2"/>
    <w:rsid w:val="000939D8"/>
    <w:rPr>
      <w:rFonts w:ascii="Verdana" w:hAnsi="Verdana" w:cs="Verdana"/>
      <w:color w:val="000000"/>
      <w:sz w:val="20"/>
      <w:szCs w:val="20"/>
    </w:rPr>
  </w:style>
  <w:style w:type="character" w:customStyle="1" w:styleId="WW8Num38z0">
    <w:name w:val="WW8Num38z0"/>
    <w:rsid w:val="000939D8"/>
    <w:rPr>
      <w:rFonts w:ascii="Times New Roman" w:hAnsi="Times New Roman" w:cs="Times New Roman"/>
      <w:sz w:val="22"/>
      <w:szCs w:val="22"/>
    </w:rPr>
  </w:style>
  <w:style w:type="character" w:customStyle="1" w:styleId="WW8Num38z1">
    <w:name w:val="WW8Num38z1"/>
    <w:rsid w:val="000939D8"/>
  </w:style>
  <w:style w:type="character" w:customStyle="1" w:styleId="WW8Num43z0">
    <w:name w:val="WW8Num43z0"/>
    <w:rsid w:val="000939D8"/>
    <w:rPr>
      <w:color w:val="auto"/>
    </w:rPr>
  </w:style>
  <w:style w:type="character" w:customStyle="1" w:styleId="WW8Num46z1">
    <w:name w:val="WW8Num46z1"/>
    <w:rsid w:val="000939D8"/>
  </w:style>
  <w:style w:type="character" w:customStyle="1" w:styleId="WW8Num46z2">
    <w:name w:val="WW8Num46z2"/>
    <w:rsid w:val="000939D8"/>
    <w:rPr>
      <w:rFonts w:ascii="Symbol" w:hAnsi="Symbol" w:cs="Symbol"/>
    </w:rPr>
  </w:style>
  <w:style w:type="character" w:customStyle="1" w:styleId="WW8Num47z0">
    <w:name w:val="WW8Num47z0"/>
    <w:rsid w:val="000939D8"/>
    <w:rPr>
      <w:rFonts w:ascii="Times New Roman" w:hAnsi="Times New Roman" w:cs="Times New Roman"/>
      <w:sz w:val="22"/>
      <w:szCs w:val="22"/>
    </w:rPr>
  </w:style>
  <w:style w:type="character" w:customStyle="1" w:styleId="WW8Num50z0">
    <w:name w:val="WW8Num50z0"/>
    <w:rsid w:val="000939D8"/>
  </w:style>
  <w:style w:type="character" w:customStyle="1" w:styleId="WW8Num53z0">
    <w:name w:val="WW8Num53z0"/>
    <w:rsid w:val="000939D8"/>
  </w:style>
  <w:style w:type="character" w:customStyle="1" w:styleId="WW8Num56z1">
    <w:name w:val="WW8Num56z1"/>
    <w:rsid w:val="000939D8"/>
    <w:rPr>
      <w:rFonts w:ascii="Times New Roman" w:hAnsi="Times New Roman" w:cs="Times New Roman"/>
    </w:rPr>
  </w:style>
  <w:style w:type="character" w:customStyle="1" w:styleId="WW8Num63z0">
    <w:name w:val="WW8Num63z0"/>
    <w:rsid w:val="000939D8"/>
    <w:rPr>
      <w:rFonts w:ascii="Times New Roman" w:hAnsi="Times New Roman" w:cs="Times New Roman"/>
      <w:sz w:val="22"/>
      <w:szCs w:val="22"/>
    </w:rPr>
  </w:style>
  <w:style w:type="character" w:customStyle="1" w:styleId="WW8Num64z0">
    <w:name w:val="WW8Num64z0"/>
    <w:rsid w:val="000939D8"/>
    <w:rPr>
      <w:color w:val="000000"/>
    </w:rPr>
  </w:style>
  <w:style w:type="character" w:customStyle="1" w:styleId="WW8Num66z1">
    <w:name w:val="WW8Num66z1"/>
    <w:rsid w:val="000939D8"/>
    <w:rPr>
      <w:rFonts w:ascii="Times New Roman" w:hAnsi="Times New Roman" w:cs="Times New Roman"/>
      <w:sz w:val="22"/>
      <w:szCs w:val="22"/>
    </w:rPr>
  </w:style>
  <w:style w:type="character" w:customStyle="1" w:styleId="WW8Num66z2">
    <w:name w:val="WW8Num66z2"/>
    <w:rsid w:val="000939D8"/>
    <w:rPr>
      <w:color w:val="000000"/>
      <w:u w:val="none"/>
    </w:rPr>
  </w:style>
  <w:style w:type="character" w:customStyle="1" w:styleId="WW8Num67z0">
    <w:name w:val="WW8Num67z0"/>
    <w:rsid w:val="000939D8"/>
  </w:style>
  <w:style w:type="character" w:customStyle="1" w:styleId="WW8Num68z0">
    <w:name w:val="WW8Num68z0"/>
    <w:rsid w:val="000939D8"/>
    <w:rPr>
      <w:color w:val="000000"/>
    </w:rPr>
  </w:style>
  <w:style w:type="character" w:customStyle="1" w:styleId="WW8Num75z0">
    <w:name w:val="WW8Num75z0"/>
    <w:rsid w:val="000939D8"/>
    <w:rPr>
      <w:rFonts w:ascii="Times New Roman" w:hAnsi="Times New Roman" w:cs="Times New Roman"/>
    </w:rPr>
  </w:style>
  <w:style w:type="character" w:customStyle="1" w:styleId="WW8Num76z0">
    <w:name w:val="WW8Num76z0"/>
    <w:rsid w:val="000939D8"/>
  </w:style>
  <w:style w:type="character" w:customStyle="1" w:styleId="WW8Num76z1">
    <w:name w:val="WW8Num76z1"/>
    <w:rsid w:val="000939D8"/>
    <w:rPr>
      <w:rFonts w:ascii="Times New Roman" w:hAnsi="Times New Roman" w:cs="Times New Roman"/>
      <w:sz w:val="22"/>
      <w:szCs w:val="22"/>
    </w:rPr>
  </w:style>
  <w:style w:type="character" w:customStyle="1" w:styleId="WW8Num80z0">
    <w:name w:val="WW8Num80z0"/>
    <w:rsid w:val="000939D8"/>
  </w:style>
  <w:style w:type="character" w:customStyle="1" w:styleId="WW8Num83z0">
    <w:name w:val="WW8Num83z0"/>
    <w:rsid w:val="000939D8"/>
    <w:rPr>
      <w:rFonts w:ascii="Times New Roman" w:hAnsi="Times New Roman" w:cs="Times New Roman"/>
      <w:sz w:val="22"/>
      <w:szCs w:val="22"/>
    </w:rPr>
  </w:style>
  <w:style w:type="character" w:customStyle="1" w:styleId="WW8Num83z1">
    <w:name w:val="WW8Num83z1"/>
    <w:rsid w:val="000939D8"/>
    <w:rPr>
      <w:rFonts w:ascii="Times New Roman" w:hAnsi="Times New Roman" w:cs="Times New Roman"/>
      <w:sz w:val="22"/>
      <w:szCs w:val="22"/>
    </w:rPr>
  </w:style>
  <w:style w:type="character" w:customStyle="1" w:styleId="WW8Num87z0">
    <w:name w:val="WW8Num87z0"/>
    <w:rsid w:val="000939D8"/>
    <w:rPr>
      <w:rFonts w:ascii="Times New Roman" w:hAnsi="Times New Roman" w:cs="Times New Roman"/>
      <w:sz w:val="22"/>
      <w:szCs w:val="22"/>
    </w:rPr>
  </w:style>
  <w:style w:type="character" w:customStyle="1" w:styleId="WW8Num90z1">
    <w:name w:val="WW8Num90z1"/>
    <w:rsid w:val="000939D8"/>
    <w:rPr>
      <w:rFonts w:ascii="Times New Roman" w:hAnsi="Times New Roman" w:cs="Times New Roman"/>
      <w:sz w:val="22"/>
      <w:szCs w:val="22"/>
    </w:rPr>
  </w:style>
  <w:style w:type="character" w:customStyle="1" w:styleId="WW8Num90z2">
    <w:name w:val="WW8Num90z2"/>
    <w:rsid w:val="000939D8"/>
    <w:rPr>
      <w:rFonts w:ascii="Arial" w:hAnsi="Arial" w:cs="Arial"/>
      <w:sz w:val="20"/>
      <w:szCs w:val="20"/>
    </w:rPr>
  </w:style>
  <w:style w:type="character" w:customStyle="1" w:styleId="WW8Num90z3">
    <w:name w:val="WW8Num90z3"/>
    <w:rsid w:val="000939D8"/>
    <w:rPr>
      <w:rFonts w:ascii="Symbol" w:hAnsi="Symbol" w:cs="Symbol"/>
    </w:rPr>
  </w:style>
  <w:style w:type="character" w:customStyle="1" w:styleId="WW8Num90z4">
    <w:name w:val="WW8Num90z4"/>
    <w:rsid w:val="000939D8"/>
    <w:rPr>
      <w:rFonts w:ascii="Times New Roman" w:hAnsi="Times New Roman" w:cs="Times New Roman"/>
    </w:rPr>
  </w:style>
  <w:style w:type="character" w:customStyle="1" w:styleId="WW8Num91z1">
    <w:name w:val="WW8Num91z1"/>
    <w:rsid w:val="000939D8"/>
    <w:rPr>
      <w:rFonts w:ascii="Times New Roman" w:hAnsi="Times New Roman" w:cs="Times New Roman"/>
      <w:color w:val="000000"/>
      <w:sz w:val="22"/>
      <w:szCs w:val="22"/>
    </w:rPr>
  </w:style>
  <w:style w:type="character" w:customStyle="1" w:styleId="WW8Num91z2">
    <w:name w:val="WW8Num91z2"/>
    <w:rsid w:val="000939D8"/>
    <w:rPr>
      <w:rFonts w:ascii="Verdana" w:hAnsi="Verdana" w:cs="Verdana"/>
      <w:color w:val="000000"/>
      <w:sz w:val="20"/>
      <w:szCs w:val="20"/>
    </w:rPr>
  </w:style>
  <w:style w:type="character" w:customStyle="1" w:styleId="WW8Num93z0">
    <w:name w:val="WW8Num93z0"/>
    <w:rsid w:val="000939D8"/>
    <w:rPr>
      <w:rFonts w:ascii="Times New Roman" w:hAnsi="Times New Roman" w:cs="Times New Roman"/>
    </w:rPr>
  </w:style>
  <w:style w:type="character" w:customStyle="1" w:styleId="WW8Num94z0">
    <w:name w:val="WW8Num94z0"/>
    <w:rsid w:val="000939D8"/>
    <w:rPr>
      <w:rFonts w:ascii="Times New Roman" w:hAnsi="Times New Roman" w:cs="Times New Roman"/>
      <w:sz w:val="22"/>
      <w:szCs w:val="22"/>
    </w:rPr>
  </w:style>
  <w:style w:type="character" w:customStyle="1" w:styleId="WW8Num95z0">
    <w:name w:val="WW8Num95z0"/>
    <w:rsid w:val="000939D8"/>
  </w:style>
  <w:style w:type="character" w:customStyle="1" w:styleId="WW8Num98z1">
    <w:name w:val="WW8Num98z1"/>
    <w:rsid w:val="000939D8"/>
    <w:rPr>
      <w:rFonts w:ascii="Times New Roman" w:hAnsi="Times New Roman" w:cs="Times New Roman"/>
      <w:color w:val="000000"/>
      <w:sz w:val="22"/>
      <w:szCs w:val="22"/>
    </w:rPr>
  </w:style>
  <w:style w:type="character" w:customStyle="1" w:styleId="WW8Num100z0">
    <w:name w:val="WW8Num100z0"/>
    <w:rsid w:val="000939D8"/>
    <w:rPr>
      <w:rFonts w:ascii="Times New Roman" w:hAnsi="Times New Roman" w:cs="Times New Roman"/>
      <w:b/>
      <w:bCs/>
      <w:sz w:val="24"/>
      <w:szCs w:val="24"/>
    </w:rPr>
  </w:style>
  <w:style w:type="character" w:customStyle="1" w:styleId="WW8Num100z1">
    <w:name w:val="WW8Num100z1"/>
    <w:rsid w:val="000939D8"/>
    <w:rPr>
      <w:rFonts w:ascii="Times New Roman" w:hAnsi="Times New Roman" w:cs="Times New Roman"/>
      <w:sz w:val="22"/>
      <w:szCs w:val="22"/>
    </w:rPr>
  </w:style>
  <w:style w:type="character" w:customStyle="1" w:styleId="WW8Num102z1">
    <w:name w:val="WW8Num102z1"/>
    <w:rsid w:val="000939D8"/>
    <w:rPr>
      <w:rFonts w:ascii="Times New Roman" w:hAnsi="Times New Roman" w:cs="Times New Roman"/>
      <w:sz w:val="24"/>
      <w:szCs w:val="24"/>
    </w:rPr>
  </w:style>
  <w:style w:type="character" w:customStyle="1" w:styleId="WW8Num102z3">
    <w:name w:val="WW8Num102z3"/>
    <w:rsid w:val="000939D8"/>
    <w:rPr>
      <w:rFonts w:ascii="Times New Roman" w:hAnsi="Times New Roman" w:cs="Times New Roman"/>
      <w:b/>
      <w:bCs/>
      <w:sz w:val="22"/>
      <w:szCs w:val="22"/>
    </w:rPr>
  </w:style>
  <w:style w:type="character" w:customStyle="1" w:styleId="WW8Num105z0">
    <w:name w:val="WW8Num105z0"/>
    <w:rsid w:val="000939D8"/>
    <w:rPr>
      <w:rFonts w:ascii="Times New Roman" w:hAnsi="Times New Roman" w:cs="Times New Roman"/>
      <w:sz w:val="24"/>
      <w:szCs w:val="24"/>
    </w:rPr>
  </w:style>
  <w:style w:type="character" w:customStyle="1" w:styleId="WW8Num106z2">
    <w:name w:val="WW8Num106z2"/>
    <w:rsid w:val="000939D8"/>
    <w:rPr>
      <w:rFonts w:ascii="Times New Roman" w:hAnsi="Times New Roman" w:cs="Times New Roman"/>
    </w:rPr>
  </w:style>
  <w:style w:type="character" w:customStyle="1" w:styleId="WW8Num107z0">
    <w:name w:val="WW8Num107z0"/>
    <w:rsid w:val="000939D8"/>
    <w:rPr>
      <w:rFonts w:ascii="Times New Roman" w:hAnsi="Times New Roman" w:cs="Times New Roman"/>
      <w:b/>
      <w:bCs/>
      <w:sz w:val="22"/>
      <w:szCs w:val="22"/>
    </w:rPr>
  </w:style>
  <w:style w:type="character" w:customStyle="1" w:styleId="WW8Num113z0">
    <w:name w:val="WW8Num113z0"/>
    <w:rsid w:val="000939D8"/>
  </w:style>
  <w:style w:type="character" w:customStyle="1" w:styleId="WW8Num115z0">
    <w:name w:val="WW8Num115z0"/>
    <w:rsid w:val="000939D8"/>
    <w:rPr>
      <w:rFonts w:ascii="Times New Roman" w:hAnsi="Times New Roman" w:cs="Times New Roman"/>
      <w:b/>
      <w:bCs/>
      <w:sz w:val="22"/>
      <w:szCs w:val="22"/>
    </w:rPr>
  </w:style>
  <w:style w:type="character" w:customStyle="1" w:styleId="WW8Num120z0">
    <w:name w:val="WW8Num120z0"/>
    <w:rsid w:val="000939D8"/>
    <w:rPr>
      <w:rFonts w:ascii="Times New Roman" w:hAnsi="Times New Roman" w:cs="Times New Roman"/>
      <w:sz w:val="22"/>
      <w:szCs w:val="22"/>
    </w:rPr>
  </w:style>
  <w:style w:type="character" w:customStyle="1" w:styleId="WW8Num120z1">
    <w:name w:val="WW8Num120z1"/>
    <w:rsid w:val="000939D8"/>
    <w:rPr>
      <w:rFonts w:ascii="Times New Roman" w:hAnsi="Times New Roman" w:cs="Times New Roman"/>
      <w:b/>
      <w:bCs/>
      <w:color w:val="000000"/>
      <w:sz w:val="24"/>
      <w:szCs w:val="24"/>
      <w:u w:val="none"/>
    </w:rPr>
  </w:style>
  <w:style w:type="character" w:customStyle="1" w:styleId="WW8Num120z2">
    <w:name w:val="WW8Num120z2"/>
    <w:rsid w:val="000939D8"/>
    <w:rPr>
      <w:rFonts w:ascii="Times New Roman" w:hAnsi="Times New Roman" w:cs="Times New Roman"/>
      <w:color w:val="auto"/>
      <w:sz w:val="22"/>
      <w:szCs w:val="22"/>
      <w:u w:val="none"/>
    </w:rPr>
  </w:style>
  <w:style w:type="character" w:customStyle="1" w:styleId="WW8Num121z0">
    <w:name w:val="WW8Num121z0"/>
    <w:rsid w:val="000939D8"/>
  </w:style>
  <w:style w:type="character" w:customStyle="1" w:styleId="WW8Num122z1">
    <w:name w:val="WW8Num122z1"/>
    <w:rsid w:val="000939D8"/>
    <w:rPr>
      <w:rFonts w:ascii="Times New Roman" w:hAnsi="Times New Roman" w:cs="Times New Roman"/>
      <w:color w:val="auto"/>
    </w:rPr>
  </w:style>
  <w:style w:type="character" w:customStyle="1" w:styleId="WW8Num122z2">
    <w:name w:val="WW8Num122z2"/>
    <w:rsid w:val="000939D8"/>
    <w:rPr>
      <w:color w:val="000000"/>
      <w:u w:val="none"/>
    </w:rPr>
  </w:style>
  <w:style w:type="character" w:customStyle="1" w:styleId="WW-Absatz-Standardschriftart">
    <w:name w:val="WW-Absatz-Standardschriftart"/>
    <w:rsid w:val="000939D8"/>
  </w:style>
  <w:style w:type="character" w:customStyle="1" w:styleId="WW8Num35z1">
    <w:name w:val="WW8Num35z1"/>
    <w:rsid w:val="000939D8"/>
    <w:rPr>
      <w:rFonts w:ascii="Times New Roman" w:hAnsi="Times New Roman" w:cs="Times New Roman"/>
      <w:color w:val="000000"/>
      <w:sz w:val="22"/>
      <w:szCs w:val="22"/>
    </w:rPr>
  </w:style>
  <w:style w:type="character" w:customStyle="1" w:styleId="WW8Num35z2">
    <w:name w:val="WW8Num35z2"/>
    <w:rsid w:val="000939D8"/>
    <w:rPr>
      <w:rFonts w:ascii="Verdana" w:hAnsi="Verdana" w:cs="Verdana"/>
      <w:color w:val="000000"/>
      <w:sz w:val="20"/>
      <w:szCs w:val="20"/>
    </w:rPr>
  </w:style>
  <w:style w:type="character" w:customStyle="1" w:styleId="WW8Num39z0">
    <w:name w:val="WW8Num39z0"/>
    <w:rsid w:val="000939D8"/>
    <w:rPr>
      <w:rFonts w:ascii="Symbol" w:hAnsi="Symbol" w:cs="Symbol"/>
    </w:rPr>
  </w:style>
  <w:style w:type="character" w:customStyle="1" w:styleId="WW8Num40z1">
    <w:name w:val="WW8Num40z1"/>
    <w:rsid w:val="000939D8"/>
  </w:style>
  <w:style w:type="character" w:customStyle="1" w:styleId="WW8Num44z0">
    <w:name w:val="WW8Num44z0"/>
    <w:rsid w:val="000939D8"/>
    <w:rPr>
      <w:rFonts w:ascii="Times New Roman" w:hAnsi="Times New Roman" w:cs="Times New Roman"/>
      <w:sz w:val="22"/>
      <w:szCs w:val="22"/>
    </w:rPr>
  </w:style>
  <w:style w:type="character" w:customStyle="1" w:styleId="WW8Num49z1">
    <w:name w:val="WW8Num49z1"/>
    <w:rsid w:val="000939D8"/>
  </w:style>
  <w:style w:type="character" w:customStyle="1" w:styleId="WW8Num49z2">
    <w:name w:val="WW8Num49z2"/>
    <w:rsid w:val="000939D8"/>
    <w:rPr>
      <w:rFonts w:ascii="Symbol" w:hAnsi="Symbol" w:cs="Symbol"/>
    </w:rPr>
  </w:style>
  <w:style w:type="character" w:customStyle="1" w:styleId="WW8Num54z0">
    <w:name w:val="WW8Num54z0"/>
    <w:rsid w:val="000939D8"/>
  </w:style>
  <w:style w:type="character" w:customStyle="1" w:styleId="WW8Num56z0">
    <w:name w:val="WW8Num56z0"/>
    <w:rsid w:val="000939D8"/>
    <w:rPr>
      <w:b/>
      <w:bCs/>
    </w:rPr>
  </w:style>
  <w:style w:type="character" w:customStyle="1" w:styleId="WW8Num59z1">
    <w:name w:val="WW8Num59z1"/>
    <w:rsid w:val="000939D8"/>
    <w:rPr>
      <w:rFonts w:ascii="Times New Roman" w:hAnsi="Times New Roman" w:cs="Times New Roman"/>
    </w:rPr>
  </w:style>
  <w:style w:type="character" w:customStyle="1" w:styleId="WW8Num69z1">
    <w:name w:val="WW8Num69z1"/>
    <w:rsid w:val="000939D8"/>
    <w:rPr>
      <w:rFonts w:ascii="Times New Roman" w:hAnsi="Times New Roman" w:cs="Times New Roman"/>
      <w:sz w:val="22"/>
      <w:szCs w:val="22"/>
    </w:rPr>
  </w:style>
  <w:style w:type="character" w:customStyle="1" w:styleId="WW8Num69z2">
    <w:name w:val="WW8Num69z2"/>
    <w:rsid w:val="000939D8"/>
    <w:rPr>
      <w:color w:val="000000"/>
      <w:u w:val="none"/>
    </w:rPr>
  </w:style>
  <w:style w:type="character" w:customStyle="1" w:styleId="WW8Num77z0">
    <w:name w:val="WW8Num77z0"/>
    <w:rsid w:val="000939D8"/>
  </w:style>
  <w:style w:type="character" w:customStyle="1" w:styleId="WW8Num82z1">
    <w:name w:val="WW8Num82z1"/>
    <w:rsid w:val="000939D8"/>
    <w:rPr>
      <w:rFonts w:ascii="Times New Roman" w:hAnsi="Times New Roman" w:cs="Times New Roman"/>
      <w:sz w:val="22"/>
      <w:szCs w:val="22"/>
    </w:rPr>
  </w:style>
  <w:style w:type="character" w:customStyle="1" w:styleId="WW8Num89z1">
    <w:name w:val="WW8Num89z1"/>
    <w:rsid w:val="000939D8"/>
    <w:rPr>
      <w:rFonts w:ascii="Times New Roman" w:hAnsi="Times New Roman" w:cs="Times New Roman"/>
      <w:sz w:val="22"/>
      <w:szCs w:val="22"/>
    </w:rPr>
  </w:style>
  <w:style w:type="character" w:customStyle="1" w:styleId="WW8Num96z1">
    <w:name w:val="WW8Num96z1"/>
    <w:rsid w:val="000939D8"/>
    <w:rPr>
      <w:rFonts w:ascii="Times New Roman" w:hAnsi="Times New Roman" w:cs="Times New Roman"/>
      <w:sz w:val="22"/>
      <w:szCs w:val="22"/>
    </w:rPr>
  </w:style>
  <w:style w:type="character" w:customStyle="1" w:styleId="WW8Num96z2">
    <w:name w:val="WW8Num96z2"/>
    <w:rsid w:val="000939D8"/>
    <w:rPr>
      <w:rFonts w:ascii="Arial" w:hAnsi="Arial" w:cs="Arial"/>
      <w:sz w:val="20"/>
      <w:szCs w:val="20"/>
    </w:rPr>
  </w:style>
  <w:style w:type="character" w:customStyle="1" w:styleId="WW8Num96z3">
    <w:name w:val="WW8Num96z3"/>
    <w:rsid w:val="000939D8"/>
    <w:rPr>
      <w:rFonts w:ascii="Symbol" w:hAnsi="Symbol" w:cs="Symbol"/>
    </w:rPr>
  </w:style>
  <w:style w:type="character" w:customStyle="1" w:styleId="WW8Num96z4">
    <w:name w:val="WW8Num96z4"/>
    <w:rsid w:val="000939D8"/>
    <w:rPr>
      <w:rFonts w:ascii="Times New Roman" w:hAnsi="Times New Roman" w:cs="Times New Roman"/>
    </w:rPr>
  </w:style>
  <w:style w:type="character" w:customStyle="1" w:styleId="WW8Num97z2">
    <w:name w:val="WW8Num97z2"/>
    <w:rsid w:val="000939D8"/>
    <w:rPr>
      <w:rFonts w:ascii="Verdana" w:hAnsi="Verdana" w:cs="Verdana"/>
      <w:color w:val="000000"/>
      <w:sz w:val="20"/>
      <w:szCs w:val="20"/>
    </w:rPr>
  </w:style>
  <w:style w:type="character" w:customStyle="1" w:styleId="WW8Num105z1">
    <w:name w:val="WW8Num105z1"/>
    <w:rsid w:val="000939D8"/>
    <w:rPr>
      <w:rFonts w:ascii="Times New Roman" w:hAnsi="Times New Roman" w:cs="Times New Roman"/>
      <w:color w:val="000000"/>
      <w:sz w:val="22"/>
      <w:szCs w:val="22"/>
    </w:rPr>
  </w:style>
  <w:style w:type="character" w:customStyle="1" w:styleId="WW8Num107z1">
    <w:name w:val="WW8Num107z1"/>
    <w:rsid w:val="000939D8"/>
    <w:rPr>
      <w:rFonts w:ascii="Times New Roman" w:hAnsi="Times New Roman" w:cs="Times New Roman"/>
      <w:sz w:val="22"/>
      <w:szCs w:val="22"/>
    </w:rPr>
  </w:style>
  <w:style w:type="character" w:customStyle="1" w:styleId="WW8Num108z0">
    <w:name w:val="WW8Num108z0"/>
    <w:rsid w:val="000939D8"/>
    <w:rPr>
      <w:rFonts w:ascii="Times New Roman" w:hAnsi="Times New Roman" w:cs="Times New Roman"/>
      <w:b/>
      <w:bCs/>
      <w:sz w:val="24"/>
      <w:szCs w:val="24"/>
    </w:rPr>
  </w:style>
  <w:style w:type="character" w:customStyle="1" w:styleId="WW8Num109z1">
    <w:name w:val="WW8Num109z1"/>
    <w:rsid w:val="000939D8"/>
    <w:rPr>
      <w:rFonts w:ascii="Times New Roman" w:hAnsi="Times New Roman" w:cs="Times New Roman"/>
      <w:i/>
      <w:iCs/>
      <w:sz w:val="22"/>
      <w:szCs w:val="22"/>
    </w:rPr>
  </w:style>
  <w:style w:type="character" w:customStyle="1" w:styleId="WW8Num109z3">
    <w:name w:val="WW8Num109z3"/>
    <w:rsid w:val="000939D8"/>
    <w:rPr>
      <w:rFonts w:ascii="Times New Roman" w:hAnsi="Times New Roman" w:cs="Times New Roman"/>
      <w:b/>
      <w:bCs/>
      <w:sz w:val="22"/>
      <w:szCs w:val="22"/>
    </w:rPr>
  </w:style>
  <w:style w:type="character" w:customStyle="1" w:styleId="WW8Num113z2">
    <w:name w:val="WW8Num113z2"/>
    <w:rsid w:val="000939D8"/>
    <w:rPr>
      <w:rFonts w:ascii="Times New Roman" w:hAnsi="Times New Roman" w:cs="Times New Roman"/>
    </w:rPr>
  </w:style>
  <w:style w:type="character" w:customStyle="1" w:styleId="WW8Num116z0">
    <w:name w:val="WW8Num116z0"/>
    <w:rsid w:val="000939D8"/>
    <w:rPr>
      <w:rFonts w:ascii="Times New Roman" w:hAnsi="Times New Roman" w:cs="Times New Roman"/>
      <w:b/>
      <w:bCs/>
      <w:sz w:val="22"/>
      <w:szCs w:val="22"/>
    </w:rPr>
  </w:style>
  <w:style w:type="character" w:customStyle="1" w:styleId="WW8Num118z1">
    <w:name w:val="WW8Num118z1"/>
    <w:rsid w:val="000939D8"/>
    <w:rPr>
      <w:rFonts w:ascii="Times New Roman" w:hAnsi="Times New Roman" w:cs="Times New Roman"/>
      <w:b/>
      <w:bCs/>
      <w:color w:val="000000"/>
      <w:sz w:val="24"/>
      <w:szCs w:val="24"/>
      <w:u w:val="none"/>
    </w:rPr>
  </w:style>
  <w:style w:type="character" w:customStyle="1" w:styleId="WW8Num118z2">
    <w:name w:val="WW8Num118z2"/>
    <w:rsid w:val="000939D8"/>
    <w:rPr>
      <w:rFonts w:ascii="Times New Roman" w:hAnsi="Times New Roman" w:cs="Times New Roman"/>
      <w:color w:val="auto"/>
      <w:sz w:val="22"/>
      <w:szCs w:val="22"/>
      <w:u w:val="none"/>
    </w:rPr>
  </w:style>
  <w:style w:type="character" w:customStyle="1" w:styleId="WW8Num122z0">
    <w:name w:val="WW8Num122z0"/>
    <w:rsid w:val="000939D8"/>
    <w:rPr>
      <w:rFonts w:ascii="Times New Roman" w:hAnsi="Times New Roman" w:cs="Times New Roman"/>
      <w:sz w:val="22"/>
      <w:szCs w:val="22"/>
    </w:rPr>
  </w:style>
  <w:style w:type="character" w:customStyle="1" w:styleId="WW8Num123z0">
    <w:name w:val="WW8Num123z0"/>
    <w:rsid w:val="000939D8"/>
    <w:rPr>
      <w:rFonts w:ascii="Symbol" w:hAnsi="Symbol" w:cs="Symbol"/>
    </w:rPr>
  </w:style>
  <w:style w:type="character" w:customStyle="1" w:styleId="WW8Num126z0">
    <w:name w:val="WW8Num126z0"/>
    <w:rsid w:val="000939D8"/>
    <w:rPr>
      <w:b/>
      <w:bCs/>
      <w:color w:val="auto"/>
      <w:sz w:val="28"/>
      <w:szCs w:val="28"/>
    </w:rPr>
  </w:style>
  <w:style w:type="character" w:customStyle="1" w:styleId="WW8Num129z0">
    <w:name w:val="WW8Num129z0"/>
    <w:rsid w:val="000939D8"/>
  </w:style>
  <w:style w:type="character" w:customStyle="1" w:styleId="WW8Num129z1">
    <w:name w:val="WW8Num129z1"/>
    <w:rsid w:val="000939D8"/>
    <w:rPr>
      <w:rFonts w:ascii="Times New Roman" w:hAnsi="Times New Roman" w:cs="Times New Roman"/>
      <w:b/>
      <w:bCs/>
      <w:color w:val="000000"/>
      <w:sz w:val="24"/>
      <w:szCs w:val="24"/>
      <w:u w:val="none"/>
    </w:rPr>
  </w:style>
  <w:style w:type="character" w:customStyle="1" w:styleId="WW8Num129z2">
    <w:name w:val="WW8Num129z2"/>
    <w:rsid w:val="000939D8"/>
    <w:rPr>
      <w:rFonts w:ascii="Times New Roman" w:hAnsi="Times New Roman" w:cs="Times New Roman"/>
      <w:color w:val="auto"/>
      <w:sz w:val="22"/>
      <w:szCs w:val="22"/>
      <w:u w:val="none"/>
    </w:rPr>
  </w:style>
  <w:style w:type="character" w:customStyle="1" w:styleId="WW8Num130z0">
    <w:name w:val="WW8Num130z0"/>
    <w:rsid w:val="000939D8"/>
  </w:style>
  <w:style w:type="character" w:customStyle="1" w:styleId="WW8Num131z1">
    <w:name w:val="WW8Num131z1"/>
    <w:rsid w:val="000939D8"/>
    <w:rPr>
      <w:rFonts w:ascii="Times New Roman" w:hAnsi="Times New Roman" w:cs="Times New Roman"/>
      <w:color w:val="auto"/>
    </w:rPr>
  </w:style>
  <w:style w:type="character" w:customStyle="1" w:styleId="WW8Num131z2">
    <w:name w:val="WW8Num131z2"/>
    <w:rsid w:val="000939D8"/>
    <w:rPr>
      <w:color w:val="000000"/>
      <w:u w:val="none"/>
    </w:rPr>
  </w:style>
  <w:style w:type="character" w:customStyle="1" w:styleId="WW-Absatz-Standardschriftart1">
    <w:name w:val="WW-Absatz-Standardschriftart1"/>
    <w:rsid w:val="000939D8"/>
  </w:style>
  <w:style w:type="character" w:customStyle="1" w:styleId="WW8Num1z0">
    <w:name w:val="WW8Num1z0"/>
    <w:rsid w:val="000939D8"/>
    <w:rPr>
      <w:rFonts w:ascii="Times New Roman" w:hAnsi="Times New Roman" w:cs="Times New Roman"/>
      <w:sz w:val="22"/>
      <w:szCs w:val="22"/>
    </w:rPr>
  </w:style>
  <w:style w:type="character" w:customStyle="1" w:styleId="WW8Num1z1">
    <w:name w:val="WW8Num1z1"/>
    <w:rsid w:val="000939D8"/>
  </w:style>
  <w:style w:type="character" w:customStyle="1" w:styleId="WW8Num3z1">
    <w:name w:val="WW8Num3z1"/>
    <w:rsid w:val="000939D8"/>
    <w:rPr>
      <w:rFonts w:ascii="Times New Roman" w:hAnsi="Times New Roman" w:cs="Times New Roman"/>
    </w:rPr>
  </w:style>
  <w:style w:type="character" w:customStyle="1" w:styleId="WW8Num4z1">
    <w:name w:val="WW8Num4z1"/>
    <w:rsid w:val="000939D8"/>
    <w:rPr>
      <w:sz w:val="22"/>
      <w:szCs w:val="22"/>
    </w:rPr>
  </w:style>
  <w:style w:type="character" w:customStyle="1" w:styleId="WW8Num8z1">
    <w:name w:val="WW8Num8z1"/>
    <w:rsid w:val="000939D8"/>
    <w:rPr>
      <w:rFonts w:ascii="Times New Roman" w:hAnsi="Times New Roman" w:cs="Times New Roman"/>
    </w:rPr>
  </w:style>
  <w:style w:type="character" w:customStyle="1" w:styleId="WW8Num21z1">
    <w:name w:val="WW8Num21z1"/>
    <w:rsid w:val="000939D8"/>
  </w:style>
  <w:style w:type="character" w:customStyle="1" w:styleId="WW8Num23z0">
    <w:name w:val="WW8Num23z0"/>
    <w:rsid w:val="000939D8"/>
    <w:rPr>
      <w:rFonts w:ascii="Times New Roman" w:hAnsi="Times New Roman" w:cs="Times New Roman"/>
      <w:sz w:val="22"/>
      <w:szCs w:val="22"/>
    </w:rPr>
  </w:style>
  <w:style w:type="character" w:customStyle="1" w:styleId="WW8Num37z2">
    <w:name w:val="WW8Num37z2"/>
    <w:rsid w:val="000939D8"/>
    <w:rPr>
      <w:rFonts w:ascii="Verdana" w:hAnsi="Verdana" w:cs="Verdana"/>
      <w:color w:val="000000"/>
      <w:sz w:val="20"/>
      <w:szCs w:val="20"/>
    </w:rPr>
  </w:style>
  <w:style w:type="character" w:customStyle="1" w:styleId="WW8Num39z1">
    <w:name w:val="WW8Num39z1"/>
    <w:rsid w:val="000939D8"/>
    <w:rPr>
      <w:rFonts w:ascii="Courier New" w:hAnsi="Courier New" w:cs="Courier New"/>
    </w:rPr>
  </w:style>
  <w:style w:type="character" w:customStyle="1" w:styleId="WW8Num39z2">
    <w:name w:val="WW8Num39z2"/>
    <w:rsid w:val="000939D8"/>
    <w:rPr>
      <w:rFonts w:ascii="Wingdings" w:hAnsi="Wingdings" w:cs="Wingdings"/>
    </w:rPr>
  </w:style>
  <w:style w:type="character" w:customStyle="1" w:styleId="WW8Num42z1">
    <w:name w:val="WW8Num42z1"/>
    <w:rsid w:val="000939D8"/>
  </w:style>
  <w:style w:type="character" w:customStyle="1" w:styleId="WW8Num52z0">
    <w:name w:val="WW8Num52z0"/>
    <w:rsid w:val="000939D8"/>
    <w:rPr>
      <w:rFonts w:ascii="Times New Roman" w:hAnsi="Times New Roman" w:cs="Times New Roman"/>
    </w:rPr>
  </w:style>
  <w:style w:type="character" w:customStyle="1" w:styleId="WW8Num53z1">
    <w:name w:val="WW8Num53z1"/>
    <w:rsid w:val="000939D8"/>
  </w:style>
  <w:style w:type="character" w:customStyle="1" w:styleId="WW8Num53z2">
    <w:name w:val="WW8Num53z2"/>
    <w:rsid w:val="000939D8"/>
    <w:rPr>
      <w:rFonts w:ascii="Symbol" w:hAnsi="Symbol" w:cs="Symbol"/>
    </w:rPr>
  </w:style>
  <w:style w:type="character" w:customStyle="1" w:styleId="WW8Num55z0">
    <w:name w:val="WW8Num55z0"/>
    <w:rsid w:val="000939D8"/>
    <w:rPr>
      <w:rFonts w:ascii="Times New Roman" w:hAnsi="Times New Roman" w:cs="Times New Roman"/>
    </w:rPr>
  </w:style>
  <w:style w:type="character" w:customStyle="1" w:styleId="WW8Num58z0">
    <w:name w:val="WW8Num58z0"/>
    <w:rsid w:val="000939D8"/>
  </w:style>
  <w:style w:type="character" w:customStyle="1" w:styleId="WW8Num63z1">
    <w:name w:val="WW8Num63z1"/>
    <w:rsid w:val="000939D8"/>
    <w:rPr>
      <w:rFonts w:ascii="Times New Roman" w:hAnsi="Times New Roman" w:cs="Times New Roman"/>
    </w:rPr>
  </w:style>
  <w:style w:type="character" w:customStyle="1" w:styleId="WW8Num69z0">
    <w:name w:val="WW8Num69z0"/>
    <w:rsid w:val="000939D8"/>
    <w:rPr>
      <w:rFonts w:ascii="Times New Roman" w:hAnsi="Times New Roman" w:cs="Times New Roman"/>
      <w:b/>
      <w:bCs/>
      <w:sz w:val="22"/>
      <w:szCs w:val="22"/>
    </w:rPr>
  </w:style>
  <w:style w:type="character" w:customStyle="1" w:styleId="WW8Num74z2">
    <w:name w:val="WW8Num74z2"/>
    <w:rsid w:val="000939D8"/>
    <w:rPr>
      <w:color w:val="000000"/>
      <w:u w:val="none"/>
    </w:rPr>
  </w:style>
  <w:style w:type="character" w:customStyle="1" w:styleId="WW8Num96z0">
    <w:name w:val="WW8Num96z0"/>
    <w:rsid w:val="000939D8"/>
  </w:style>
  <w:style w:type="character" w:customStyle="1" w:styleId="WW8Num102z2">
    <w:name w:val="WW8Num102z2"/>
    <w:rsid w:val="000939D8"/>
    <w:rPr>
      <w:rFonts w:ascii="Symbol" w:hAnsi="Symbol" w:cs="Symbol"/>
    </w:rPr>
  </w:style>
  <w:style w:type="character" w:customStyle="1" w:styleId="WW8Num103z0">
    <w:name w:val="WW8Num103z0"/>
    <w:rsid w:val="000939D8"/>
  </w:style>
  <w:style w:type="character" w:customStyle="1" w:styleId="WW8Num104z1">
    <w:name w:val="WW8Num104z1"/>
    <w:rsid w:val="000939D8"/>
    <w:rPr>
      <w:rFonts w:ascii="Times New Roman" w:hAnsi="Times New Roman" w:cs="Times New Roman"/>
      <w:sz w:val="22"/>
      <w:szCs w:val="22"/>
    </w:rPr>
  </w:style>
  <w:style w:type="character" w:customStyle="1" w:styleId="WW8Num104z2">
    <w:name w:val="WW8Num104z2"/>
    <w:rsid w:val="000939D8"/>
    <w:rPr>
      <w:rFonts w:ascii="Arial" w:hAnsi="Arial" w:cs="Arial"/>
      <w:sz w:val="20"/>
      <w:szCs w:val="20"/>
    </w:rPr>
  </w:style>
  <w:style w:type="character" w:customStyle="1" w:styleId="WW8Num104z3">
    <w:name w:val="WW8Num104z3"/>
    <w:rsid w:val="000939D8"/>
    <w:rPr>
      <w:rFonts w:ascii="Symbol" w:hAnsi="Symbol" w:cs="Symbol"/>
    </w:rPr>
  </w:style>
  <w:style w:type="character" w:customStyle="1" w:styleId="WW8Num104z4">
    <w:name w:val="WW8Num104z4"/>
    <w:rsid w:val="000939D8"/>
    <w:rPr>
      <w:rFonts w:ascii="Times New Roman" w:hAnsi="Times New Roman" w:cs="Times New Roman"/>
    </w:rPr>
  </w:style>
  <w:style w:type="character" w:customStyle="1" w:styleId="WW8Num105z2">
    <w:name w:val="WW8Num105z2"/>
    <w:rsid w:val="000939D8"/>
    <w:rPr>
      <w:rFonts w:ascii="Verdana" w:hAnsi="Verdana" w:cs="Verdana"/>
      <w:color w:val="000000"/>
      <w:sz w:val="20"/>
      <w:szCs w:val="20"/>
    </w:rPr>
  </w:style>
  <w:style w:type="character" w:customStyle="1" w:styleId="WW8Num113z1">
    <w:name w:val="WW8Num113z1"/>
    <w:rsid w:val="000939D8"/>
    <w:rPr>
      <w:rFonts w:ascii="Times New Roman" w:hAnsi="Times New Roman" w:cs="Times New Roman"/>
      <w:sz w:val="22"/>
      <w:szCs w:val="22"/>
    </w:rPr>
  </w:style>
  <w:style w:type="character" w:customStyle="1" w:styleId="WW8Num115z1">
    <w:name w:val="WW8Num115z1"/>
    <w:rsid w:val="000939D8"/>
    <w:rPr>
      <w:rFonts w:ascii="Times New Roman" w:hAnsi="Times New Roman" w:cs="Times New Roman"/>
      <w:sz w:val="22"/>
      <w:szCs w:val="22"/>
    </w:rPr>
  </w:style>
  <w:style w:type="character" w:customStyle="1" w:styleId="WW8Num117z3">
    <w:name w:val="WW8Num117z3"/>
    <w:rsid w:val="000939D8"/>
    <w:rPr>
      <w:rFonts w:ascii="Times New Roman" w:hAnsi="Times New Roman" w:cs="Times New Roman"/>
      <w:b/>
      <w:bCs/>
      <w:sz w:val="22"/>
      <w:szCs w:val="22"/>
    </w:rPr>
  </w:style>
  <w:style w:type="character" w:customStyle="1" w:styleId="WW8Num119z0">
    <w:name w:val="WW8Num119z0"/>
    <w:rsid w:val="000939D8"/>
    <w:rPr>
      <w:rFonts w:ascii="Times New Roman" w:hAnsi="Times New Roman" w:cs="Times New Roman"/>
      <w:color w:val="auto"/>
      <w:sz w:val="22"/>
      <w:szCs w:val="22"/>
    </w:rPr>
  </w:style>
  <w:style w:type="character" w:customStyle="1" w:styleId="WW8Num121z2">
    <w:name w:val="WW8Num121z2"/>
    <w:rsid w:val="000939D8"/>
    <w:rPr>
      <w:rFonts w:ascii="Times New Roman" w:hAnsi="Times New Roman" w:cs="Times New Roman"/>
    </w:rPr>
  </w:style>
  <w:style w:type="character" w:customStyle="1" w:styleId="WW8Num124z0">
    <w:name w:val="WW8Num124z0"/>
    <w:rsid w:val="000939D8"/>
    <w:rPr>
      <w:rFonts w:ascii="Times New Roman" w:hAnsi="Times New Roman" w:cs="Times New Roman"/>
    </w:rPr>
  </w:style>
  <w:style w:type="character" w:customStyle="1" w:styleId="WW8Num126z1">
    <w:name w:val="WW8Num126z1"/>
    <w:rsid w:val="000939D8"/>
    <w:rPr>
      <w:rFonts w:ascii="Times New Roman" w:hAnsi="Times New Roman" w:cs="Times New Roman"/>
      <w:b/>
      <w:bCs/>
      <w:color w:val="000000"/>
      <w:sz w:val="24"/>
      <w:szCs w:val="24"/>
      <w:u w:val="none"/>
    </w:rPr>
  </w:style>
  <w:style w:type="character" w:customStyle="1" w:styleId="WW8Num126z2">
    <w:name w:val="WW8Num126z2"/>
    <w:rsid w:val="000939D8"/>
    <w:rPr>
      <w:rFonts w:ascii="Times New Roman" w:hAnsi="Times New Roman" w:cs="Times New Roman"/>
      <w:color w:val="auto"/>
      <w:sz w:val="22"/>
      <w:szCs w:val="22"/>
      <w:u w:val="none"/>
    </w:rPr>
  </w:style>
  <w:style w:type="character" w:customStyle="1" w:styleId="WW8Num128z0">
    <w:name w:val="WW8Num128z0"/>
    <w:rsid w:val="000939D8"/>
    <w:rPr>
      <w:b/>
      <w:bCs/>
    </w:rPr>
  </w:style>
  <w:style w:type="character" w:customStyle="1" w:styleId="WW8NumSt11z0">
    <w:name w:val="WW8NumSt11z0"/>
    <w:rsid w:val="000939D8"/>
    <w:rPr>
      <w:rFonts w:ascii="Symbol" w:hAnsi="Symbol" w:cs="Symbol"/>
    </w:rPr>
  </w:style>
  <w:style w:type="character" w:customStyle="1" w:styleId="WW8NumSt11z1">
    <w:name w:val="WW8NumSt11z1"/>
    <w:rsid w:val="000939D8"/>
    <w:rPr>
      <w:rFonts w:ascii="Courier New" w:hAnsi="Courier New" w:cs="Courier New"/>
    </w:rPr>
  </w:style>
  <w:style w:type="character" w:customStyle="1" w:styleId="WW8NumSt11z2">
    <w:name w:val="WW8NumSt11z2"/>
    <w:rsid w:val="000939D8"/>
    <w:rPr>
      <w:rFonts w:ascii="Wingdings" w:hAnsi="Wingdings" w:cs="Wingdings"/>
    </w:rPr>
  </w:style>
  <w:style w:type="character" w:customStyle="1" w:styleId="Domylnaczcionkaakapitu1">
    <w:name w:val="Domyślna czcionka akapitu1"/>
    <w:rsid w:val="000939D8"/>
  </w:style>
  <w:style w:type="character" w:customStyle="1" w:styleId="Odwoaniedokomentarza1">
    <w:name w:val="Odwołanie do komentarza1"/>
    <w:rsid w:val="000939D8"/>
    <w:rPr>
      <w:sz w:val="16"/>
      <w:szCs w:val="16"/>
    </w:rPr>
  </w:style>
  <w:style w:type="character" w:customStyle="1" w:styleId="FontStyle28">
    <w:name w:val="Font Style28"/>
    <w:rsid w:val="000939D8"/>
    <w:rPr>
      <w:rFonts w:ascii="Arial" w:hAnsi="Arial" w:cs="Arial"/>
      <w:sz w:val="24"/>
      <w:szCs w:val="24"/>
    </w:rPr>
  </w:style>
  <w:style w:type="character" w:customStyle="1" w:styleId="FontStyle24">
    <w:name w:val="Font Style24"/>
    <w:rsid w:val="000939D8"/>
    <w:rPr>
      <w:rFonts w:ascii="Arial" w:hAnsi="Arial" w:cs="Arial"/>
      <w:b/>
      <w:bCs/>
      <w:sz w:val="28"/>
      <w:szCs w:val="28"/>
    </w:rPr>
  </w:style>
  <w:style w:type="character" w:customStyle="1" w:styleId="FontStyle31">
    <w:name w:val="Font Style31"/>
    <w:rsid w:val="000939D8"/>
    <w:rPr>
      <w:rFonts w:ascii="Arial" w:hAnsi="Arial" w:cs="Arial"/>
      <w:sz w:val="20"/>
      <w:szCs w:val="20"/>
    </w:rPr>
  </w:style>
  <w:style w:type="character" w:customStyle="1" w:styleId="FontStyle27">
    <w:name w:val="Font Style27"/>
    <w:rsid w:val="000939D8"/>
    <w:rPr>
      <w:sz w:val="14"/>
      <w:szCs w:val="14"/>
    </w:rPr>
  </w:style>
  <w:style w:type="character" w:customStyle="1" w:styleId="FontStyle33">
    <w:name w:val="Font Style33"/>
    <w:rsid w:val="000939D8"/>
    <w:rPr>
      <w:rFonts w:ascii="Times New Roman" w:hAnsi="Times New Roman" w:cs="Times New Roman"/>
      <w:sz w:val="18"/>
      <w:szCs w:val="18"/>
    </w:rPr>
  </w:style>
  <w:style w:type="character" w:customStyle="1" w:styleId="FontStyle29">
    <w:name w:val="Font Style29"/>
    <w:rsid w:val="000939D8"/>
    <w:rPr>
      <w:rFonts w:ascii="Times New Roman" w:hAnsi="Times New Roman" w:cs="Times New Roman"/>
      <w:b/>
      <w:bCs/>
      <w:sz w:val="26"/>
      <w:szCs w:val="26"/>
    </w:rPr>
  </w:style>
  <w:style w:type="character" w:customStyle="1" w:styleId="FontStyle30">
    <w:name w:val="Font Style30"/>
    <w:rsid w:val="000939D8"/>
    <w:rPr>
      <w:rFonts w:ascii="Arial" w:hAnsi="Arial" w:cs="Arial"/>
      <w:b/>
      <w:bCs/>
      <w:sz w:val="20"/>
      <w:szCs w:val="20"/>
    </w:rPr>
  </w:style>
  <w:style w:type="character" w:customStyle="1" w:styleId="TytuZnak">
    <w:name w:val="Tytuł Znak"/>
    <w:rsid w:val="000939D8"/>
    <w:rPr>
      <w:b/>
      <w:bCs/>
      <w:sz w:val="28"/>
      <w:szCs w:val="28"/>
    </w:rPr>
  </w:style>
  <w:style w:type="character" w:customStyle="1" w:styleId="style1">
    <w:name w:val="style1"/>
    <w:rsid w:val="000939D8"/>
  </w:style>
  <w:style w:type="character" w:customStyle="1" w:styleId="ZnakZnak">
    <w:name w:val="Znak Znak"/>
    <w:rsid w:val="000939D8"/>
    <w:rPr>
      <w:sz w:val="24"/>
      <w:szCs w:val="24"/>
    </w:rPr>
  </w:style>
  <w:style w:type="character" w:customStyle="1" w:styleId="Znakiprzypiswdolnych">
    <w:name w:val="Znaki przypisów dolnych"/>
    <w:rsid w:val="000939D8"/>
    <w:rPr>
      <w:vertAlign w:val="superscript"/>
    </w:rPr>
  </w:style>
  <w:style w:type="character" w:customStyle="1" w:styleId="Znakiprzypiswkocowych">
    <w:name w:val="Znaki przypisów końcowych"/>
    <w:rsid w:val="000939D8"/>
    <w:rPr>
      <w:vertAlign w:val="superscript"/>
    </w:rPr>
  </w:style>
  <w:style w:type="character" w:customStyle="1" w:styleId="Styl2Znak">
    <w:name w:val="Styl2 Znak"/>
    <w:rsid w:val="000939D8"/>
    <w:rPr>
      <w:rFonts w:ascii="Calibri" w:hAnsi="Calibri" w:cs="Calibri"/>
      <w:b/>
      <w:bCs/>
      <w:sz w:val="22"/>
      <w:szCs w:val="22"/>
    </w:rPr>
  </w:style>
  <w:style w:type="character" w:customStyle="1" w:styleId="FontStyle111">
    <w:name w:val="Font Style111"/>
    <w:rsid w:val="000939D8"/>
    <w:rPr>
      <w:rFonts w:ascii="Calibri" w:hAnsi="Calibri" w:cs="Calibri"/>
      <w:sz w:val="20"/>
      <w:szCs w:val="20"/>
    </w:rPr>
  </w:style>
  <w:style w:type="character" w:customStyle="1" w:styleId="Znakinumeracji">
    <w:name w:val="Znaki numeracji"/>
    <w:rsid w:val="000939D8"/>
  </w:style>
  <w:style w:type="character" w:customStyle="1" w:styleId="TekstpodstawowyZnak1">
    <w:name w:val="Tekst podstawowy Znak1"/>
    <w:basedOn w:val="Domylnaczcionkaakapitu"/>
    <w:uiPriority w:val="99"/>
    <w:rsid w:val="000939D8"/>
  </w:style>
  <w:style w:type="character" w:customStyle="1" w:styleId="TekstpodstawowyZnak2">
    <w:name w:val="Tekst podstawowy Znak2"/>
    <w:aliases w:val="wypunktowanie Znak1,ändrad Znak1,Tekst wcięty 2 st Znak1,(ALT+½) Znak1,(F2) Znak1,L1 Body Text Znak1,bt Znak1"/>
    <w:basedOn w:val="Domylnaczcionkaakapitu"/>
    <w:rsid w:val="000939D8"/>
    <w:rPr>
      <w:rFonts w:ascii="Times New Roman" w:eastAsiaTheme="minorEastAsia" w:hAnsi="Times New Roman" w:cs="Times New Roman"/>
      <w:b/>
      <w:bCs/>
      <w:sz w:val="24"/>
      <w:szCs w:val="24"/>
      <w:lang w:eastAsia="ar-SA"/>
    </w:rPr>
  </w:style>
  <w:style w:type="paragraph" w:customStyle="1" w:styleId="Podpis1">
    <w:name w:val="Podpis1"/>
    <w:basedOn w:val="Normalny"/>
    <w:rsid w:val="000939D8"/>
    <w:pPr>
      <w:suppressLineNumbers/>
      <w:suppressAutoHyphens/>
      <w:spacing w:before="120" w:after="120"/>
    </w:pPr>
    <w:rPr>
      <w:rFonts w:ascii="Mangal" w:eastAsiaTheme="minorEastAsia" w:hAnsi="Mangal" w:cs="Mangal"/>
      <w:i/>
      <w:iCs/>
      <w:lang w:eastAsia="ar-SA"/>
    </w:rPr>
  </w:style>
  <w:style w:type="paragraph" w:customStyle="1" w:styleId="Indeks">
    <w:name w:val="Indeks"/>
    <w:basedOn w:val="Normalny"/>
    <w:rsid w:val="000939D8"/>
    <w:pPr>
      <w:suppressLineNumbers/>
      <w:suppressAutoHyphens/>
    </w:pPr>
    <w:rPr>
      <w:rFonts w:ascii="Mangal" w:eastAsiaTheme="minorEastAsia" w:hAnsi="Mangal" w:cs="Mangal"/>
      <w:lang w:eastAsia="ar-SA"/>
    </w:rPr>
  </w:style>
  <w:style w:type="paragraph" w:customStyle="1" w:styleId="Tekstpodstawowy21">
    <w:name w:val="Tekst podstawowy 21"/>
    <w:basedOn w:val="Normalny"/>
    <w:rsid w:val="000939D8"/>
    <w:pPr>
      <w:suppressAutoHyphens/>
      <w:spacing w:line="480" w:lineRule="auto"/>
    </w:pPr>
    <w:rPr>
      <w:rFonts w:ascii="Times New Roman" w:eastAsiaTheme="minorEastAsia" w:hAnsi="Times New Roman"/>
      <w:sz w:val="28"/>
      <w:szCs w:val="28"/>
      <w:lang w:eastAsia="ar-SA"/>
    </w:rPr>
  </w:style>
  <w:style w:type="paragraph" w:styleId="Tytu">
    <w:name w:val="Title"/>
    <w:basedOn w:val="Normalny"/>
    <w:next w:val="Podtytu"/>
    <w:link w:val="TytuZnak1"/>
    <w:qFormat/>
    <w:rsid w:val="000939D8"/>
    <w:pPr>
      <w:suppressAutoHyphens/>
      <w:jc w:val="center"/>
    </w:pPr>
    <w:rPr>
      <w:rFonts w:ascii="Times New Roman" w:eastAsiaTheme="minorEastAsia" w:hAnsi="Times New Roman"/>
      <w:b/>
      <w:bCs/>
      <w:sz w:val="28"/>
      <w:szCs w:val="28"/>
      <w:lang w:eastAsia="ar-SA"/>
    </w:rPr>
  </w:style>
  <w:style w:type="character" w:customStyle="1" w:styleId="TytuZnak1">
    <w:name w:val="Tytuł Znak1"/>
    <w:basedOn w:val="Domylnaczcionkaakapitu"/>
    <w:link w:val="Tytu"/>
    <w:rsid w:val="000939D8"/>
    <w:rPr>
      <w:rFonts w:eastAsiaTheme="minorEastAsia"/>
      <w:b/>
      <w:bCs/>
      <w:sz w:val="28"/>
      <w:szCs w:val="28"/>
      <w:lang w:eastAsia="ar-SA"/>
    </w:rPr>
  </w:style>
  <w:style w:type="paragraph" w:styleId="Podtytu">
    <w:name w:val="Subtitle"/>
    <w:basedOn w:val="Nagwek10"/>
    <w:next w:val="Tekstpodstawowy"/>
    <w:link w:val="PodtytuZnak"/>
    <w:qFormat/>
    <w:rsid w:val="000939D8"/>
    <w:pPr>
      <w:jc w:val="center"/>
    </w:pPr>
    <w:rPr>
      <w:rFonts w:cs="Arial"/>
      <w:i/>
      <w:iCs/>
    </w:rPr>
  </w:style>
  <w:style w:type="character" w:customStyle="1" w:styleId="PodtytuZnak">
    <w:name w:val="Podtytuł Znak"/>
    <w:basedOn w:val="Domylnaczcionkaakapitu"/>
    <w:link w:val="Podtytu"/>
    <w:rsid w:val="000939D8"/>
    <w:rPr>
      <w:rFonts w:ascii="Arial" w:eastAsia="Microsoft YaHei" w:hAnsi="Arial" w:cs="Arial"/>
      <w:i/>
      <w:iCs/>
      <w:sz w:val="28"/>
      <w:szCs w:val="28"/>
      <w:lang w:eastAsia="ar-SA"/>
    </w:rPr>
  </w:style>
  <w:style w:type="paragraph" w:customStyle="1" w:styleId="Tekstpodstawowywcity31">
    <w:name w:val="Tekst podstawowy wcięty 31"/>
    <w:basedOn w:val="Normalny"/>
    <w:rsid w:val="000939D8"/>
    <w:pPr>
      <w:tabs>
        <w:tab w:val="left" w:pos="851"/>
      </w:tabs>
      <w:suppressAutoHyphens/>
      <w:ind w:left="851"/>
    </w:pPr>
    <w:rPr>
      <w:rFonts w:ascii="Times New Roman" w:eastAsiaTheme="minorEastAsia" w:hAnsi="Times New Roman"/>
      <w:lang w:eastAsia="ar-SA"/>
    </w:rPr>
  </w:style>
  <w:style w:type="paragraph" w:customStyle="1" w:styleId="Tresczkropka">
    <w:name w:val="Tresc z kropka"/>
    <w:basedOn w:val="Tresc"/>
    <w:rsid w:val="000939D8"/>
    <w:pPr>
      <w:numPr>
        <w:numId w:val="10"/>
      </w:numPr>
      <w:suppressAutoHyphens/>
    </w:pPr>
    <w:rPr>
      <w:rFonts w:ascii="Times New Roman" w:eastAsiaTheme="minorEastAsia" w:hAnsi="Times New Roman"/>
      <w:szCs w:val="24"/>
      <w:lang w:eastAsia="ar-SA"/>
    </w:rPr>
  </w:style>
  <w:style w:type="paragraph" w:customStyle="1" w:styleId="Trescnumwcieta">
    <w:name w:val="Tresc num. wcieta"/>
    <w:basedOn w:val="Trenum"/>
    <w:rsid w:val="000939D8"/>
    <w:pPr>
      <w:numPr>
        <w:numId w:val="7"/>
      </w:numPr>
      <w:suppressAutoHyphens/>
    </w:pPr>
    <w:rPr>
      <w:rFonts w:ascii="Times New Roman" w:eastAsiaTheme="minorEastAsia" w:hAnsi="Times New Roman"/>
      <w:szCs w:val="24"/>
      <w:lang w:eastAsia="ar-SA"/>
    </w:rPr>
  </w:style>
  <w:style w:type="character" w:customStyle="1" w:styleId="NagwekZnak1">
    <w:name w:val="Nagłówek Znak1"/>
    <w:basedOn w:val="Domylnaczcionkaakapitu"/>
    <w:rsid w:val="000939D8"/>
    <w:rPr>
      <w:rFonts w:ascii="Times New Roman" w:eastAsiaTheme="minorEastAsia" w:hAnsi="Times New Roman" w:cs="Times New Roman"/>
      <w:sz w:val="24"/>
      <w:szCs w:val="24"/>
      <w:lang w:eastAsia="ar-SA"/>
    </w:rPr>
  </w:style>
  <w:style w:type="paragraph" w:customStyle="1" w:styleId="Listanumerowana1">
    <w:name w:val="Lista numerowana1"/>
    <w:basedOn w:val="Normalny"/>
    <w:rsid w:val="000939D8"/>
    <w:pPr>
      <w:numPr>
        <w:numId w:val="4"/>
      </w:numPr>
      <w:tabs>
        <w:tab w:val="left" w:pos="360"/>
      </w:tabs>
      <w:suppressAutoHyphens/>
      <w:snapToGrid w:val="0"/>
      <w:spacing w:after="120"/>
      <w:ind w:left="360" w:firstLine="0"/>
    </w:pPr>
    <w:rPr>
      <w:rFonts w:ascii="Times New Roman" w:eastAsiaTheme="minorEastAsia" w:hAnsi="Times New Roman"/>
      <w:lang w:eastAsia="ar-SA"/>
    </w:rPr>
  </w:style>
  <w:style w:type="paragraph" w:customStyle="1" w:styleId="Tekstpodstawowy32">
    <w:name w:val="Tekst podstawowy 32"/>
    <w:basedOn w:val="Normalny"/>
    <w:rsid w:val="000939D8"/>
    <w:pPr>
      <w:suppressAutoHyphens/>
      <w:jc w:val="both"/>
    </w:pPr>
    <w:rPr>
      <w:rFonts w:ascii="Times New Roman" w:eastAsiaTheme="minorEastAsia" w:hAnsi="Times New Roman"/>
      <w:lang w:eastAsia="ar-SA"/>
    </w:rPr>
  </w:style>
  <w:style w:type="paragraph" w:customStyle="1" w:styleId="Kryteriaoceny">
    <w:name w:val="Kryteria oceny"/>
    <w:basedOn w:val="Trenum"/>
    <w:rsid w:val="000939D8"/>
    <w:pPr>
      <w:keepNext/>
      <w:keepLines/>
      <w:numPr>
        <w:numId w:val="8"/>
      </w:numPr>
      <w:tabs>
        <w:tab w:val="left" w:pos="6237"/>
        <w:tab w:val="left" w:pos="7371"/>
        <w:tab w:val="right" w:pos="8789"/>
      </w:tabs>
      <w:suppressAutoHyphens/>
      <w:jc w:val="left"/>
    </w:pPr>
    <w:rPr>
      <w:rFonts w:ascii="Times New Roman" w:eastAsiaTheme="minorEastAsia" w:hAnsi="Times New Roman"/>
      <w:szCs w:val="24"/>
      <w:lang w:eastAsia="ar-SA"/>
    </w:rPr>
  </w:style>
  <w:style w:type="paragraph" w:customStyle="1" w:styleId="BodyTextIndent31">
    <w:name w:val="Body Text Indent 31"/>
    <w:basedOn w:val="Normalny"/>
    <w:rsid w:val="000939D8"/>
    <w:pPr>
      <w:tabs>
        <w:tab w:val="left" w:pos="851"/>
      </w:tabs>
      <w:suppressAutoHyphens/>
      <w:ind w:left="851"/>
    </w:pPr>
    <w:rPr>
      <w:rFonts w:ascii="Times New Roman" w:eastAsiaTheme="minorEastAsia" w:hAnsi="Times New Roman"/>
      <w:lang w:eastAsia="ar-SA"/>
    </w:rPr>
  </w:style>
  <w:style w:type="character" w:customStyle="1" w:styleId="StopkaZnak1">
    <w:name w:val="Stopka Znak1"/>
    <w:basedOn w:val="Domylnaczcionkaakapitu"/>
    <w:uiPriority w:val="99"/>
    <w:rsid w:val="000939D8"/>
    <w:rPr>
      <w:rFonts w:ascii="Times New Roman" w:eastAsiaTheme="minorEastAsia" w:hAnsi="Times New Roman" w:cs="Times New Roman"/>
      <w:sz w:val="24"/>
      <w:szCs w:val="24"/>
      <w:lang w:eastAsia="ar-SA"/>
    </w:rPr>
  </w:style>
  <w:style w:type="paragraph" w:customStyle="1" w:styleId="Tekstkomentarza1">
    <w:name w:val="Tekst komentarza1"/>
    <w:basedOn w:val="Normalny"/>
    <w:rsid w:val="000939D8"/>
    <w:pPr>
      <w:suppressAutoHyphens/>
    </w:pPr>
    <w:rPr>
      <w:rFonts w:ascii="Times New Roman" w:eastAsiaTheme="minorEastAsia" w:hAnsi="Times New Roman"/>
      <w:sz w:val="20"/>
      <w:szCs w:val="20"/>
      <w:lang w:eastAsia="ar-SA"/>
    </w:rPr>
  </w:style>
  <w:style w:type="paragraph" w:customStyle="1" w:styleId="Razem">
    <w:name w:val="Razem"/>
    <w:basedOn w:val="Kryteriaoceny"/>
    <w:rsid w:val="000939D8"/>
    <w:pPr>
      <w:keepNext w:val="0"/>
      <w:numPr>
        <w:numId w:val="0"/>
      </w:numPr>
      <w:tabs>
        <w:tab w:val="clear" w:pos="6237"/>
        <w:tab w:val="clear" w:pos="7371"/>
      </w:tabs>
      <w:ind w:left="567"/>
    </w:pPr>
    <w:rPr>
      <w:b/>
      <w:bCs/>
    </w:rPr>
  </w:style>
  <w:style w:type="paragraph" w:customStyle="1" w:styleId="trescznumwcieta">
    <w:name w:val="tresc z num. wcieta"/>
    <w:basedOn w:val="Normalny"/>
    <w:rsid w:val="000939D8"/>
    <w:pPr>
      <w:numPr>
        <w:numId w:val="5"/>
      </w:numPr>
      <w:suppressAutoHyphens/>
      <w:spacing w:after="120" w:line="300" w:lineRule="auto"/>
    </w:pPr>
    <w:rPr>
      <w:rFonts w:ascii="Times New Roman" w:eastAsiaTheme="minorEastAsia" w:hAnsi="Times New Roman"/>
      <w:lang w:eastAsia="ar-SA"/>
    </w:rPr>
  </w:style>
  <w:style w:type="paragraph" w:customStyle="1" w:styleId="Zwykytekst1">
    <w:name w:val="Zwykły tekst1"/>
    <w:basedOn w:val="Normalny"/>
    <w:rsid w:val="000939D8"/>
    <w:pPr>
      <w:suppressAutoHyphens/>
    </w:pPr>
    <w:rPr>
      <w:rFonts w:ascii="Courier New" w:eastAsiaTheme="minorEastAsia" w:hAnsi="Courier New" w:cs="Courier New"/>
      <w:sz w:val="20"/>
      <w:szCs w:val="20"/>
      <w:lang w:eastAsia="ar-SA"/>
    </w:rPr>
  </w:style>
  <w:style w:type="paragraph" w:customStyle="1" w:styleId="pkt">
    <w:name w:val="pkt"/>
    <w:basedOn w:val="Normalny"/>
    <w:rsid w:val="000939D8"/>
    <w:pPr>
      <w:suppressAutoHyphens/>
      <w:spacing w:before="60" w:after="60"/>
      <w:ind w:left="851" w:hanging="295"/>
      <w:jc w:val="both"/>
    </w:pPr>
    <w:rPr>
      <w:rFonts w:ascii="Times New Roman" w:eastAsiaTheme="minorEastAsia" w:hAnsi="Times New Roman"/>
      <w:lang w:eastAsia="ar-SA"/>
    </w:rPr>
  </w:style>
  <w:style w:type="paragraph" w:customStyle="1" w:styleId="Blockquote">
    <w:name w:val="Blockquote"/>
    <w:basedOn w:val="Normalny"/>
    <w:qFormat/>
    <w:rsid w:val="000939D8"/>
    <w:pPr>
      <w:suppressAutoHyphens/>
      <w:spacing w:before="100" w:after="100"/>
      <w:ind w:left="360" w:right="360"/>
    </w:pPr>
    <w:rPr>
      <w:rFonts w:ascii="Times New Roman" w:eastAsiaTheme="minorEastAsia" w:hAnsi="Times New Roman"/>
      <w:lang w:eastAsia="ar-SA"/>
    </w:rPr>
  </w:style>
  <w:style w:type="paragraph" w:customStyle="1" w:styleId="Legenda1">
    <w:name w:val="Legenda1"/>
    <w:basedOn w:val="Normalny"/>
    <w:next w:val="Normalny"/>
    <w:rsid w:val="000939D8"/>
    <w:pPr>
      <w:suppressAutoHyphens/>
      <w:spacing w:line="360" w:lineRule="auto"/>
      <w:jc w:val="center"/>
    </w:pPr>
    <w:rPr>
      <w:rFonts w:ascii="Arial" w:eastAsiaTheme="minorEastAsia" w:hAnsi="Arial" w:cs="Arial"/>
      <w:b/>
      <w:bCs/>
      <w:sz w:val="20"/>
      <w:szCs w:val="20"/>
      <w:lang w:eastAsia="ar-SA"/>
    </w:rPr>
  </w:style>
  <w:style w:type="paragraph" w:customStyle="1" w:styleId="Tekstpodstawowywcity21">
    <w:name w:val="Tekst podstawowy wcięty 21"/>
    <w:basedOn w:val="Normalny"/>
    <w:rsid w:val="000939D8"/>
    <w:pPr>
      <w:suppressAutoHyphens/>
      <w:spacing w:line="360" w:lineRule="auto"/>
      <w:ind w:left="426" w:hanging="426"/>
      <w:jc w:val="both"/>
    </w:pPr>
    <w:rPr>
      <w:rFonts w:ascii="Arial" w:eastAsiaTheme="minorEastAsia" w:hAnsi="Arial" w:cs="Arial"/>
      <w:sz w:val="20"/>
      <w:szCs w:val="20"/>
      <w:lang w:eastAsia="ar-SA"/>
    </w:rPr>
  </w:style>
  <w:style w:type="paragraph" w:customStyle="1" w:styleId="Tekstpodstawowywcity32">
    <w:name w:val="Tekst podstawowy wcięty 32"/>
    <w:basedOn w:val="Normalny"/>
    <w:rsid w:val="000939D8"/>
    <w:pPr>
      <w:suppressAutoHyphens/>
      <w:ind w:left="75"/>
      <w:jc w:val="both"/>
    </w:pPr>
    <w:rPr>
      <w:rFonts w:ascii="Times New Roman" w:eastAsiaTheme="minorEastAsia" w:hAnsi="Times New Roman"/>
      <w:sz w:val="28"/>
      <w:szCs w:val="28"/>
      <w:lang w:eastAsia="ar-SA"/>
    </w:rPr>
  </w:style>
  <w:style w:type="paragraph" w:customStyle="1" w:styleId="Tekstblokowy1">
    <w:name w:val="Tekst blokowy1"/>
    <w:basedOn w:val="Normalny"/>
    <w:rsid w:val="000939D8"/>
    <w:pPr>
      <w:suppressAutoHyphens/>
      <w:ind w:left="-540" w:right="594"/>
      <w:jc w:val="both"/>
    </w:pPr>
    <w:rPr>
      <w:rFonts w:ascii="Times New Roman" w:eastAsiaTheme="minorEastAsia" w:hAnsi="Times New Roman"/>
      <w:lang w:eastAsia="ar-SA"/>
    </w:rPr>
  </w:style>
  <w:style w:type="paragraph" w:customStyle="1" w:styleId="Tekstpodstawowy31">
    <w:name w:val="Tekst podstawowy 31"/>
    <w:basedOn w:val="Normalny"/>
    <w:rsid w:val="000939D8"/>
    <w:pPr>
      <w:suppressAutoHyphens/>
      <w:spacing w:after="120" w:line="300" w:lineRule="auto"/>
    </w:pPr>
    <w:rPr>
      <w:rFonts w:ascii="Times New Roman" w:eastAsiaTheme="minorEastAsia" w:hAnsi="Times New Roman"/>
      <w:lang w:eastAsia="ar-SA"/>
    </w:rPr>
  </w:style>
  <w:style w:type="paragraph" w:customStyle="1" w:styleId="Normalny1">
    <w:name w:val="Normalny1"/>
    <w:next w:val="Default"/>
    <w:rsid w:val="000939D8"/>
    <w:pPr>
      <w:suppressAutoHyphens/>
      <w:spacing w:after="80"/>
    </w:pPr>
    <w:rPr>
      <w:rFonts w:eastAsiaTheme="minorEastAsia"/>
      <w:lang w:eastAsia="ar-SA"/>
    </w:rPr>
  </w:style>
  <w:style w:type="paragraph" w:customStyle="1" w:styleId="1111111">
    <w:name w:val="1111111"/>
    <w:basedOn w:val="Default"/>
    <w:next w:val="Default"/>
    <w:rsid w:val="000939D8"/>
    <w:pPr>
      <w:suppressAutoHyphens/>
      <w:autoSpaceDN/>
      <w:adjustRightInd/>
      <w:spacing w:after="80"/>
    </w:pPr>
    <w:rPr>
      <w:rFonts w:eastAsiaTheme="minorEastAsia"/>
      <w:color w:val="auto"/>
      <w:sz w:val="20"/>
      <w:szCs w:val="20"/>
      <w:lang w:eastAsia="ar-SA"/>
    </w:rPr>
  </w:style>
  <w:style w:type="paragraph" w:customStyle="1" w:styleId="WP1Tekstpodstawowy">
    <w:name w:val="WP1 Tekst podstawowy"/>
    <w:basedOn w:val="Tekstpodstawowy32"/>
    <w:rsid w:val="000939D8"/>
    <w:pPr>
      <w:spacing w:before="120"/>
    </w:pPr>
    <w:rPr>
      <w:rFonts w:ascii="Arial" w:hAnsi="Arial" w:cs="Arial"/>
      <w:sz w:val="20"/>
      <w:szCs w:val="20"/>
    </w:rPr>
  </w:style>
  <w:style w:type="paragraph" w:customStyle="1" w:styleId="a-podst-2">
    <w:name w:val="a-podst-2"/>
    <w:basedOn w:val="Normalny"/>
    <w:rsid w:val="000939D8"/>
    <w:pPr>
      <w:suppressAutoHyphens/>
      <w:spacing w:before="60" w:line="360" w:lineRule="atLeast"/>
    </w:pPr>
    <w:rPr>
      <w:rFonts w:ascii="Times New Roman" w:eastAsiaTheme="minorEastAsia" w:hAnsi="Times New Roman"/>
      <w:lang w:eastAsia="ar-SA"/>
    </w:rPr>
  </w:style>
  <w:style w:type="paragraph" w:customStyle="1" w:styleId="Wcicienormalne1">
    <w:name w:val="Wcięcie normalne1"/>
    <w:basedOn w:val="Normalny"/>
    <w:rsid w:val="000939D8"/>
    <w:pPr>
      <w:suppressAutoHyphens/>
      <w:spacing w:after="120" w:line="300" w:lineRule="auto"/>
      <w:ind w:left="1134"/>
    </w:pPr>
    <w:rPr>
      <w:rFonts w:ascii="Times New Roman" w:eastAsiaTheme="minorEastAsia" w:hAnsi="Times New Roman"/>
      <w:lang w:eastAsia="ar-SA"/>
    </w:rPr>
  </w:style>
  <w:style w:type="paragraph" w:customStyle="1" w:styleId="Standardowywcicie">
    <w:name w:val="Standardowy wcięcie"/>
    <w:basedOn w:val="Normalny"/>
    <w:rsid w:val="000939D8"/>
    <w:pPr>
      <w:suppressAutoHyphens/>
      <w:spacing w:after="240" w:line="360" w:lineRule="auto"/>
      <w:ind w:firstLine="709"/>
      <w:jc w:val="both"/>
    </w:pPr>
    <w:rPr>
      <w:rFonts w:ascii="Arial" w:eastAsiaTheme="minorEastAsia" w:hAnsi="Arial" w:cs="Arial"/>
      <w:lang w:eastAsia="ar-SA"/>
    </w:rPr>
  </w:style>
  <w:style w:type="paragraph" w:customStyle="1" w:styleId="Mapadokumentu1">
    <w:name w:val="Mapa dokumentu1"/>
    <w:basedOn w:val="Normalny"/>
    <w:rsid w:val="000939D8"/>
    <w:pPr>
      <w:shd w:val="clear" w:color="auto" w:fill="000080"/>
      <w:suppressAutoHyphens/>
    </w:pPr>
    <w:rPr>
      <w:rFonts w:ascii="Tahoma" w:eastAsiaTheme="minorEastAsia" w:hAnsi="Tahoma" w:cs="Tahoma"/>
      <w:lang w:eastAsia="ar-SA"/>
    </w:rPr>
  </w:style>
  <w:style w:type="paragraph" w:customStyle="1" w:styleId="Zalacznik">
    <w:name w:val="Zalacznik"/>
    <w:basedOn w:val="Normalny"/>
    <w:rsid w:val="000939D8"/>
    <w:pPr>
      <w:keepNext/>
      <w:keepLines/>
      <w:pageBreakBefore/>
      <w:suppressAutoHyphens/>
      <w:spacing w:after="120" w:line="300" w:lineRule="auto"/>
      <w:jc w:val="right"/>
    </w:pPr>
    <w:rPr>
      <w:rFonts w:ascii="Times New Roman" w:eastAsiaTheme="minorEastAsia" w:hAnsi="Times New Roman"/>
      <w:b/>
      <w:bCs/>
      <w:lang w:eastAsia="ar-SA"/>
    </w:rPr>
  </w:style>
  <w:style w:type="paragraph" w:customStyle="1" w:styleId="wilData2">
    <w:name w:val="wilData2"/>
    <w:basedOn w:val="Normalny"/>
    <w:rsid w:val="000939D8"/>
    <w:pPr>
      <w:suppressAutoHyphens/>
      <w:spacing w:line="200" w:lineRule="exact"/>
      <w:ind w:left="34"/>
    </w:pPr>
    <w:rPr>
      <w:rFonts w:ascii="Arial" w:eastAsiaTheme="minorEastAsia" w:hAnsi="Arial" w:cs="Arial"/>
      <w:sz w:val="16"/>
      <w:szCs w:val="16"/>
      <w:lang w:eastAsia="ar-SA"/>
    </w:rPr>
  </w:style>
  <w:style w:type="paragraph" w:customStyle="1" w:styleId="ust">
    <w:name w:val="ust"/>
    <w:rsid w:val="000939D8"/>
    <w:pPr>
      <w:suppressAutoHyphens/>
      <w:spacing w:before="60" w:after="60"/>
      <w:ind w:left="426" w:hanging="284"/>
      <w:jc w:val="both"/>
    </w:pPr>
    <w:rPr>
      <w:rFonts w:eastAsiaTheme="minorEastAsia"/>
      <w:sz w:val="24"/>
      <w:szCs w:val="24"/>
      <w:lang w:eastAsia="ar-SA"/>
    </w:rPr>
  </w:style>
  <w:style w:type="paragraph" w:customStyle="1" w:styleId="wilBodyText">
    <w:name w:val="wilBodyText"/>
    <w:basedOn w:val="Nagwek"/>
    <w:rsid w:val="000939D8"/>
    <w:pPr>
      <w:tabs>
        <w:tab w:val="clear" w:pos="4536"/>
        <w:tab w:val="clear" w:pos="9072"/>
        <w:tab w:val="center" w:pos="4320"/>
        <w:tab w:val="right" w:pos="8640"/>
      </w:tabs>
      <w:suppressAutoHyphens/>
      <w:spacing w:line="280" w:lineRule="exact"/>
    </w:pPr>
    <w:rPr>
      <w:rFonts w:ascii="Arial" w:eastAsiaTheme="minorEastAsia" w:hAnsi="Arial" w:cs="Arial"/>
      <w:sz w:val="22"/>
      <w:szCs w:val="22"/>
      <w:lang w:eastAsia="ar-SA"/>
    </w:rPr>
  </w:style>
  <w:style w:type="paragraph" w:customStyle="1" w:styleId="Lista31">
    <w:name w:val="Lista 31"/>
    <w:basedOn w:val="Normalny"/>
    <w:rsid w:val="000939D8"/>
    <w:pPr>
      <w:widowControl w:val="0"/>
      <w:suppressAutoHyphens/>
      <w:autoSpaceDE w:val="0"/>
      <w:ind w:left="849" w:hanging="283"/>
    </w:pPr>
    <w:rPr>
      <w:rFonts w:ascii="Times New Roman" w:eastAsiaTheme="minorEastAsia" w:hAnsi="Times New Roman"/>
      <w:sz w:val="20"/>
      <w:szCs w:val="20"/>
      <w:lang w:eastAsia="ar-SA"/>
    </w:rPr>
  </w:style>
  <w:style w:type="paragraph" w:customStyle="1" w:styleId="BodyText22">
    <w:name w:val="Body Text 22"/>
    <w:basedOn w:val="Normalny"/>
    <w:rsid w:val="000939D8"/>
    <w:pPr>
      <w:widowControl w:val="0"/>
      <w:suppressAutoHyphens/>
      <w:jc w:val="both"/>
    </w:pPr>
    <w:rPr>
      <w:rFonts w:ascii="Arial" w:eastAsiaTheme="minorEastAsia" w:hAnsi="Arial" w:cs="Arial"/>
      <w:sz w:val="20"/>
      <w:szCs w:val="20"/>
      <w:lang w:eastAsia="ar-SA"/>
    </w:rPr>
  </w:style>
  <w:style w:type="character" w:customStyle="1" w:styleId="TematkomentarzaZnak1">
    <w:name w:val="Temat komentarza Znak1"/>
    <w:basedOn w:val="TekstkomentarzaZnak"/>
    <w:uiPriority w:val="99"/>
    <w:rsid w:val="000939D8"/>
    <w:rPr>
      <w:rFonts w:ascii="Times New Roman" w:eastAsiaTheme="minorEastAsia" w:hAnsi="Times New Roman" w:cs="Times New Roman"/>
      <w:b/>
      <w:bCs/>
      <w:sz w:val="20"/>
      <w:szCs w:val="20"/>
      <w:lang w:eastAsia="ar-SA"/>
    </w:rPr>
  </w:style>
  <w:style w:type="paragraph" w:customStyle="1" w:styleId="Lista51">
    <w:name w:val="Lista 51"/>
    <w:basedOn w:val="Normalny"/>
    <w:rsid w:val="000939D8"/>
    <w:pPr>
      <w:suppressAutoHyphens/>
      <w:ind w:left="1415" w:hanging="283"/>
    </w:pPr>
    <w:rPr>
      <w:rFonts w:ascii="Times New Roman" w:eastAsiaTheme="minorEastAsia" w:hAnsi="Times New Roman"/>
      <w:lang w:eastAsia="ar-SA"/>
    </w:rPr>
  </w:style>
  <w:style w:type="paragraph" w:customStyle="1" w:styleId="Style7">
    <w:name w:val="Style7"/>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6">
    <w:name w:val="Style6"/>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8">
    <w:name w:val="Style8"/>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10">
    <w:name w:val="Style10"/>
    <w:basedOn w:val="Normalny"/>
    <w:rsid w:val="000939D8"/>
    <w:pPr>
      <w:widowControl w:val="0"/>
      <w:suppressAutoHyphens/>
      <w:autoSpaceDE w:val="0"/>
      <w:spacing w:line="235" w:lineRule="atLeast"/>
    </w:pPr>
    <w:rPr>
      <w:rFonts w:ascii="Arial" w:eastAsiaTheme="minorEastAsia" w:hAnsi="Arial" w:cs="Arial"/>
      <w:sz w:val="20"/>
      <w:szCs w:val="20"/>
      <w:lang w:eastAsia="ar-SA"/>
    </w:rPr>
  </w:style>
  <w:style w:type="paragraph" w:customStyle="1" w:styleId="Style9">
    <w:name w:val="Style9"/>
    <w:basedOn w:val="Normalny"/>
    <w:rsid w:val="000939D8"/>
    <w:pPr>
      <w:widowControl w:val="0"/>
      <w:suppressAutoHyphens/>
      <w:autoSpaceDE w:val="0"/>
      <w:spacing w:line="178" w:lineRule="atLeast"/>
    </w:pPr>
    <w:rPr>
      <w:rFonts w:ascii="Arial" w:eastAsiaTheme="minorEastAsia" w:hAnsi="Arial" w:cs="Arial"/>
      <w:sz w:val="20"/>
      <w:szCs w:val="20"/>
      <w:lang w:eastAsia="ar-SA"/>
    </w:rPr>
  </w:style>
  <w:style w:type="paragraph" w:customStyle="1" w:styleId="Style14">
    <w:name w:val="Style14"/>
    <w:basedOn w:val="Normalny"/>
    <w:rsid w:val="000939D8"/>
    <w:pPr>
      <w:widowControl w:val="0"/>
      <w:suppressAutoHyphens/>
      <w:autoSpaceDE w:val="0"/>
      <w:spacing w:line="240" w:lineRule="atLeast"/>
      <w:jc w:val="both"/>
    </w:pPr>
    <w:rPr>
      <w:rFonts w:ascii="Arial" w:eastAsiaTheme="minorEastAsia" w:hAnsi="Arial" w:cs="Arial"/>
      <w:sz w:val="20"/>
      <w:szCs w:val="20"/>
      <w:lang w:eastAsia="ar-SA"/>
    </w:rPr>
  </w:style>
  <w:style w:type="paragraph" w:customStyle="1" w:styleId="Style15">
    <w:name w:val="Style15"/>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16">
    <w:name w:val="Style16"/>
    <w:basedOn w:val="Normalny"/>
    <w:rsid w:val="000939D8"/>
    <w:pPr>
      <w:widowControl w:val="0"/>
      <w:suppressAutoHyphens/>
      <w:autoSpaceDE w:val="0"/>
      <w:spacing w:line="240" w:lineRule="atLeast"/>
    </w:pPr>
    <w:rPr>
      <w:rFonts w:ascii="Arial" w:eastAsiaTheme="minorEastAsia" w:hAnsi="Arial" w:cs="Arial"/>
      <w:sz w:val="20"/>
      <w:szCs w:val="20"/>
      <w:lang w:eastAsia="ar-SA"/>
    </w:rPr>
  </w:style>
  <w:style w:type="paragraph" w:customStyle="1" w:styleId="Style21">
    <w:name w:val="Style21"/>
    <w:basedOn w:val="Normalny"/>
    <w:rsid w:val="000939D8"/>
    <w:pPr>
      <w:widowControl w:val="0"/>
      <w:suppressAutoHyphens/>
      <w:autoSpaceDE w:val="0"/>
      <w:spacing w:line="238" w:lineRule="exact"/>
      <w:ind w:hanging="331"/>
    </w:pPr>
    <w:rPr>
      <w:rFonts w:ascii="Arial" w:eastAsiaTheme="minorEastAsia" w:hAnsi="Arial" w:cs="Arial"/>
      <w:sz w:val="20"/>
      <w:szCs w:val="20"/>
      <w:lang w:eastAsia="ar-SA"/>
    </w:rPr>
  </w:style>
  <w:style w:type="paragraph" w:customStyle="1" w:styleId="Style4">
    <w:name w:val="Style4"/>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Style2">
    <w:name w:val="Style2"/>
    <w:basedOn w:val="Normalny"/>
    <w:rsid w:val="000939D8"/>
    <w:pPr>
      <w:widowControl w:val="0"/>
      <w:suppressAutoHyphens/>
      <w:autoSpaceDE w:val="0"/>
      <w:jc w:val="both"/>
    </w:pPr>
    <w:rPr>
      <w:rFonts w:ascii="Arial" w:eastAsiaTheme="minorEastAsia" w:hAnsi="Arial" w:cs="Arial"/>
      <w:sz w:val="20"/>
      <w:szCs w:val="20"/>
      <w:lang w:eastAsia="ar-SA"/>
    </w:rPr>
  </w:style>
  <w:style w:type="paragraph" w:customStyle="1" w:styleId="Style18">
    <w:name w:val="Style18"/>
    <w:basedOn w:val="Normalny"/>
    <w:rsid w:val="000939D8"/>
    <w:pPr>
      <w:widowControl w:val="0"/>
      <w:suppressAutoHyphens/>
      <w:autoSpaceDE w:val="0"/>
    </w:pPr>
    <w:rPr>
      <w:rFonts w:ascii="Arial" w:eastAsiaTheme="minorEastAsia" w:hAnsi="Arial" w:cs="Arial"/>
      <w:sz w:val="20"/>
      <w:szCs w:val="20"/>
      <w:lang w:eastAsia="ar-SA"/>
    </w:rPr>
  </w:style>
  <w:style w:type="paragraph" w:customStyle="1" w:styleId="Tresczkropkadalej">
    <w:name w:val="Tresc z kropka dalej"/>
    <w:basedOn w:val="Normalny"/>
    <w:rsid w:val="000939D8"/>
    <w:pPr>
      <w:tabs>
        <w:tab w:val="left" w:pos="720"/>
      </w:tabs>
      <w:suppressAutoHyphens/>
      <w:spacing w:after="120" w:line="300" w:lineRule="auto"/>
      <w:ind w:left="360" w:hanging="360"/>
      <w:jc w:val="both"/>
    </w:pPr>
    <w:rPr>
      <w:rFonts w:ascii="Times New Roman" w:eastAsiaTheme="minorEastAsia" w:hAnsi="Times New Roman"/>
      <w:lang w:eastAsia="ar-SA"/>
    </w:rPr>
  </w:style>
  <w:style w:type="paragraph" w:customStyle="1" w:styleId="Tabelapozycja">
    <w:name w:val="Tabela pozycja"/>
    <w:basedOn w:val="Normalny"/>
    <w:rsid w:val="000939D8"/>
    <w:pPr>
      <w:suppressAutoHyphens/>
    </w:pPr>
    <w:rPr>
      <w:rFonts w:ascii="Arial" w:eastAsiaTheme="minorEastAsia" w:hAnsi="Arial" w:cs="Arial"/>
      <w:sz w:val="22"/>
      <w:szCs w:val="22"/>
      <w:lang w:eastAsia="ar-SA"/>
    </w:rPr>
  </w:style>
  <w:style w:type="paragraph" w:customStyle="1" w:styleId="Tekstpodstawowy211">
    <w:name w:val="Tekst podstawowy 211"/>
    <w:basedOn w:val="Normalny"/>
    <w:rsid w:val="000939D8"/>
    <w:pPr>
      <w:suppressAutoHyphens/>
    </w:pPr>
    <w:rPr>
      <w:rFonts w:ascii="Times New Roman" w:eastAsiaTheme="minorEastAsia" w:hAnsi="Times New Roman"/>
      <w:lang w:eastAsia="ar-SA"/>
    </w:rPr>
  </w:style>
  <w:style w:type="paragraph" w:customStyle="1" w:styleId="Wiersztematu">
    <w:name w:val="Wiersz tematu"/>
    <w:basedOn w:val="Normalny"/>
    <w:next w:val="Normalny"/>
    <w:rsid w:val="000939D8"/>
    <w:pPr>
      <w:suppressAutoHyphens/>
      <w:spacing w:before="120" w:after="120"/>
    </w:pPr>
    <w:rPr>
      <w:rFonts w:ascii="Times New Roman" w:eastAsiaTheme="minorEastAsia" w:hAnsi="Times New Roman"/>
      <w:b/>
      <w:bCs/>
      <w:i/>
      <w:iCs/>
      <w:sz w:val="22"/>
      <w:szCs w:val="22"/>
      <w:lang w:eastAsia="ar-SA"/>
    </w:rPr>
  </w:style>
  <w:style w:type="paragraph" w:customStyle="1" w:styleId="Tahoma">
    <w:name w:val="Tahoma"/>
    <w:aliases w:val="pogrubienie"/>
    <w:basedOn w:val="Legenda1"/>
    <w:rsid w:val="000939D8"/>
    <w:pPr>
      <w:spacing w:line="240" w:lineRule="auto"/>
      <w:jc w:val="both"/>
    </w:pPr>
    <w:rPr>
      <w:rFonts w:ascii="Tahoma" w:hAnsi="Tahoma" w:cs="Tahoma"/>
      <w:strike/>
      <w:sz w:val="19"/>
      <w:szCs w:val="19"/>
    </w:rPr>
  </w:style>
  <w:style w:type="paragraph" w:customStyle="1" w:styleId="LegendaTahoma">
    <w:name w:val="Legenda + Tahoma"/>
    <w:basedOn w:val="Legenda1"/>
    <w:rsid w:val="000939D8"/>
    <w:pPr>
      <w:spacing w:line="240" w:lineRule="auto"/>
      <w:jc w:val="both"/>
    </w:pPr>
    <w:rPr>
      <w:rFonts w:ascii="Tahoma" w:hAnsi="Tahoma" w:cs="Tahoma"/>
      <w:strike/>
      <w:sz w:val="19"/>
      <w:szCs w:val="19"/>
    </w:rPr>
  </w:style>
  <w:style w:type="paragraph" w:customStyle="1" w:styleId="tahomaprzekrelenie">
    <w:name w:val="tahoma + przekreślenie"/>
    <w:basedOn w:val="Tekstpodstawowy"/>
    <w:rsid w:val="000939D8"/>
    <w:pPr>
      <w:suppressAutoHyphens/>
      <w:spacing w:after="0"/>
      <w:jc w:val="both"/>
    </w:pPr>
    <w:rPr>
      <w:rFonts w:ascii="Tahoma" w:eastAsiaTheme="minorEastAsia" w:hAnsi="Tahoma" w:cs="Tahoma"/>
      <w:b/>
      <w:bCs/>
      <w:strike/>
      <w:sz w:val="19"/>
      <w:szCs w:val="19"/>
      <w:lang w:eastAsia="ar-SA"/>
    </w:rPr>
  </w:style>
  <w:style w:type="paragraph" w:customStyle="1" w:styleId="Tahomapodkrelenia">
    <w:name w:val="Tahoma + podkreślenia"/>
    <w:basedOn w:val="Normalny"/>
    <w:rsid w:val="000939D8"/>
    <w:pPr>
      <w:suppressAutoHyphens/>
    </w:pPr>
    <w:rPr>
      <w:rFonts w:ascii="Tahoma" w:eastAsiaTheme="minorEastAsia" w:hAnsi="Tahoma" w:cs="Tahoma"/>
      <w:strike/>
      <w:sz w:val="19"/>
      <w:szCs w:val="19"/>
      <w:lang w:eastAsia="ar-SA"/>
    </w:rPr>
  </w:style>
  <w:style w:type="paragraph" w:customStyle="1" w:styleId="tahomaprzekrelenie0">
    <w:name w:val="tahoma+przekreślenie"/>
    <w:basedOn w:val="Normalny"/>
    <w:rsid w:val="000939D8"/>
    <w:pPr>
      <w:suppressAutoHyphens/>
    </w:pPr>
    <w:rPr>
      <w:rFonts w:ascii="Tahoma" w:eastAsiaTheme="minorEastAsia" w:hAnsi="Tahoma" w:cs="Tahoma"/>
      <w:b/>
      <w:bCs/>
      <w:strike/>
      <w:sz w:val="20"/>
      <w:szCs w:val="20"/>
      <w:lang w:eastAsia="ar-SA"/>
    </w:rPr>
  </w:style>
  <w:style w:type="paragraph" w:customStyle="1" w:styleId="Tahomaprzekrelenie1">
    <w:name w:val="Tahoma + przekreślenie"/>
    <w:basedOn w:val="Normalny"/>
    <w:rsid w:val="000939D8"/>
    <w:pPr>
      <w:suppressAutoHyphens/>
    </w:pPr>
    <w:rPr>
      <w:rFonts w:ascii="Tahoma" w:eastAsiaTheme="minorEastAsia" w:hAnsi="Tahoma" w:cs="Tahoma"/>
      <w:b/>
      <w:bCs/>
      <w:strike/>
      <w:sz w:val="20"/>
      <w:szCs w:val="20"/>
      <w:lang w:eastAsia="ar-SA"/>
    </w:rPr>
  </w:style>
  <w:style w:type="paragraph" w:customStyle="1" w:styleId="Tekstpodstawowy311">
    <w:name w:val="Tekst podstawowy 311"/>
    <w:basedOn w:val="Normalny"/>
    <w:rsid w:val="000939D8"/>
    <w:pPr>
      <w:suppressAutoHyphens/>
      <w:spacing w:after="120" w:line="300" w:lineRule="auto"/>
    </w:pPr>
    <w:rPr>
      <w:rFonts w:ascii="Times New Roman" w:eastAsiaTheme="minorEastAsia" w:hAnsi="Times New Roman"/>
      <w:lang w:eastAsia="ar-SA"/>
    </w:rPr>
  </w:style>
  <w:style w:type="paragraph" w:customStyle="1" w:styleId="Listapunktowana1">
    <w:name w:val="Lista punktowana1"/>
    <w:basedOn w:val="Normalny"/>
    <w:rsid w:val="000939D8"/>
    <w:pPr>
      <w:tabs>
        <w:tab w:val="left" w:pos="566"/>
        <w:tab w:val="left" w:pos="1080"/>
      </w:tabs>
      <w:suppressAutoHyphens/>
      <w:spacing w:before="120" w:after="120"/>
      <w:ind w:left="566" w:hanging="284"/>
      <w:jc w:val="both"/>
    </w:pPr>
    <w:rPr>
      <w:rFonts w:ascii="Times New Roman" w:eastAsiaTheme="minorEastAsia" w:hAnsi="Times New Roman"/>
      <w:lang w:val="en-GB" w:eastAsia="ar-SA"/>
    </w:rPr>
  </w:style>
  <w:style w:type="paragraph" w:customStyle="1" w:styleId="Tekstpodstawowywcity311">
    <w:name w:val="Tekst podstawowy wcięty 311"/>
    <w:basedOn w:val="Normalny"/>
    <w:rsid w:val="000939D8"/>
    <w:pPr>
      <w:tabs>
        <w:tab w:val="left" w:pos="851"/>
      </w:tabs>
      <w:suppressAutoHyphens/>
      <w:ind w:left="851"/>
    </w:pPr>
    <w:rPr>
      <w:rFonts w:ascii="Times New Roman" w:eastAsiaTheme="minorEastAsia" w:hAnsi="Times New Roman"/>
      <w:lang w:eastAsia="ar-SA"/>
    </w:rPr>
  </w:style>
  <w:style w:type="paragraph" w:customStyle="1" w:styleId="Paragraf">
    <w:name w:val="Paragraf"/>
    <w:basedOn w:val="Normalny"/>
    <w:uiPriority w:val="99"/>
    <w:rsid w:val="000939D8"/>
    <w:pPr>
      <w:keepNext/>
      <w:suppressAutoHyphens/>
      <w:spacing w:before="480" w:after="360"/>
      <w:jc w:val="center"/>
    </w:pPr>
    <w:rPr>
      <w:rFonts w:ascii="Times New Roman" w:eastAsiaTheme="minorEastAsia" w:hAnsi="Times New Roman"/>
      <w:b/>
      <w:bCs/>
      <w:sz w:val="20"/>
      <w:szCs w:val="20"/>
      <w:lang w:eastAsia="ar-SA"/>
    </w:rPr>
  </w:style>
  <w:style w:type="paragraph" w:customStyle="1" w:styleId="NumerowenieTimes">
    <w:name w:val="Numerowenie Times"/>
    <w:basedOn w:val="Normalny"/>
    <w:qFormat/>
    <w:rsid w:val="000939D8"/>
    <w:pPr>
      <w:suppressAutoHyphens/>
      <w:spacing w:after="120"/>
      <w:ind w:left="360" w:hanging="360"/>
      <w:jc w:val="both"/>
    </w:pPr>
    <w:rPr>
      <w:rFonts w:ascii="Times New Roman" w:eastAsiaTheme="minorEastAsia" w:hAnsi="Times New Roman"/>
      <w:color w:val="000000"/>
      <w:kern w:val="1"/>
      <w:lang w:eastAsia="ar-SA"/>
    </w:rPr>
  </w:style>
  <w:style w:type="paragraph" w:customStyle="1" w:styleId="Text">
    <w:name w:val="Text"/>
    <w:basedOn w:val="Normalny"/>
    <w:rsid w:val="000939D8"/>
    <w:pPr>
      <w:suppressAutoHyphens/>
      <w:spacing w:after="240"/>
      <w:ind w:firstLine="1440"/>
    </w:pPr>
    <w:rPr>
      <w:rFonts w:ascii="Times New Roman" w:eastAsiaTheme="minorEastAsia" w:hAnsi="Times New Roman"/>
      <w:lang w:val="en-US" w:eastAsia="ar-SA"/>
    </w:rPr>
  </w:style>
  <w:style w:type="paragraph" w:customStyle="1" w:styleId="Styl2">
    <w:name w:val="Styl2"/>
    <w:basedOn w:val="Tekstpodstawowy22"/>
    <w:qFormat/>
    <w:rsid w:val="000939D8"/>
    <w:pPr>
      <w:numPr>
        <w:numId w:val="6"/>
      </w:numPr>
      <w:spacing w:before="240" w:after="120"/>
      <w:ind w:left="357" w:hanging="357"/>
    </w:pPr>
    <w:rPr>
      <w:rFonts w:eastAsiaTheme="minorEastAsia" w:cs="Calibri"/>
      <w:b/>
      <w:bCs/>
      <w:sz w:val="22"/>
      <w:szCs w:val="22"/>
    </w:rPr>
  </w:style>
  <w:style w:type="paragraph" w:customStyle="1" w:styleId="Zawartotabeli">
    <w:name w:val="Zawartość tabeli"/>
    <w:basedOn w:val="Normalny"/>
    <w:rsid w:val="000939D8"/>
    <w:pPr>
      <w:suppressLineNumbers/>
      <w:suppressAutoHyphens/>
    </w:pPr>
    <w:rPr>
      <w:rFonts w:ascii="Times New Roman" w:eastAsiaTheme="minorEastAsia" w:hAnsi="Times New Roman"/>
      <w:lang w:eastAsia="ar-SA"/>
    </w:rPr>
  </w:style>
  <w:style w:type="paragraph" w:customStyle="1" w:styleId="Nagwektabeli">
    <w:name w:val="Nagłówek tabeli"/>
    <w:basedOn w:val="Zawartotabeli"/>
    <w:rsid w:val="000939D8"/>
    <w:pPr>
      <w:jc w:val="center"/>
    </w:pPr>
    <w:rPr>
      <w:b/>
      <w:bCs/>
    </w:rPr>
  </w:style>
  <w:style w:type="paragraph" w:customStyle="1" w:styleId="Zawartoramki">
    <w:name w:val="Zawartość ramki"/>
    <w:basedOn w:val="Tekstpodstawowy"/>
    <w:rsid w:val="000939D8"/>
    <w:pPr>
      <w:suppressAutoHyphens/>
      <w:spacing w:after="0"/>
      <w:jc w:val="center"/>
    </w:pPr>
    <w:rPr>
      <w:rFonts w:ascii="Times New Roman" w:eastAsiaTheme="minorEastAsia" w:hAnsi="Times New Roman"/>
      <w:b/>
      <w:bCs/>
      <w:lang w:eastAsia="ar-SA"/>
    </w:rPr>
  </w:style>
  <w:style w:type="paragraph" w:customStyle="1" w:styleId="WW-NormalnyWeb">
    <w:name w:val="WW-Normalny (Web)"/>
    <w:basedOn w:val="Normalny"/>
    <w:rsid w:val="000939D8"/>
    <w:pPr>
      <w:suppressAutoHyphens/>
      <w:spacing w:before="100" w:after="119"/>
    </w:pPr>
    <w:rPr>
      <w:rFonts w:ascii="Arial Unicode MS" w:hAnsi="Times New Roman" w:cs="Arial Unicode MS"/>
      <w:lang w:eastAsia="ar-SA"/>
    </w:rPr>
  </w:style>
  <w:style w:type="character" w:customStyle="1" w:styleId="Teksttreci">
    <w:name w:val="Tekst treści_"/>
    <w:rsid w:val="000939D8"/>
    <w:rPr>
      <w:rFonts w:ascii="Arial" w:hAnsi="Arial" w:cs="Arial"/>
      <w:sz w:val="18"/>
      <w:szCs w:val="18"/>
      <w:shd w:val="clear" w:color="auto" w:fill="FFFFFF"/>
    </w:rPr>
  </w:style>
  <w:style w:type="paragraph" w:customStyle="1" w:styleId="Teksttreci0">
    <w:name w:val="Tekst treści"/>
    <w:basedOn w:val="Normalny"/>
    <w:rsid w:val="000939D8"/>
    <w:pPr>
      <w:widowControl w:val="0"/>
      <w:shd w:val="clear" w:color="auto" w:fill="FFFFFF"/>
      <w:spacing w:before="180" w:line="333" w:lineRule="exact"/>
      <w:ind w:hanging="820"/>
      <w:jc w:val="center"/>
    </w:pPr>
    <w:rPr>
      <w:rFonts w:ascii="Arial" w:eastAsiaTheme="minorEastAsia" w:hAnsi="Arial" w:cs="Arial"/>
      <w:sz w:val="18"/>
      <w:szCs w:val="18"/>
    </w:rPr>
  </w:style>
  <w:style w:type="character" w:customStyle="1" w:styleId="Tekstpodstawowy2Znak1">
    <w:name w:val="Tekst podstawowy 2 Znak1"/>
    <w:basedOn w:val="Domylnaczcionkaakapitu"/>
    <w:rsid w:val="000939D8"/>
    <w:rPr>
      <w:rFonts w:ascii="Times New Roman" w:eastAsiaTheme="minorEastAsia" w:hAnsi="Times New Roman" w:cs="Times New Roman"/>
      <w:sz w:val="24"/>
      <w:szCs w:val="24"/>
      <w:lang w:eastAsia="ar-SA"/>
    </w:rPr>
  </w:style>
  <w:style w:type="character" w:customStyle="1" w:styleId="DeltaViewInsertion">
    <w:name w:val="DeltaView Insertion"/>
    <w:rsid w:val="000939D8"/>
    <w:rPr>
      <w:b/>
      <w:bCs/>
      <w:i/>
      <w:iCs/>
      <w:spacing w:val="0"/>
    </w:rPr>
  </w:style>
  <w:style w:type="paragraph" w:customStyle="1" w:styleId="Tiret0">
    <w:name w:val="Tiret 0"/>
    <w:basedOn w:val="Normalny"/>
    <w:rsid w:val="000939D8"/>
    <w:pPr>
      <w:numPr>
        <w:numId w:val="12"/>
      </w:numPr>
      <w:tabs>
        <w:tab w:val="num" w:pos="850"/>
      </w:tabs>
      <w:spacing w:before="120" w:after="120"/>
      <w:ind w:left="850" w:hanging="850"/>
      <w:jc w:val="both"/>
    </w:pPr>
    <w:rPr>
      <w:rFonts w:ascii="Times New Roman" w:eastAsiaTheme="minorEastAsia" w:hAnsi="Times New Roman"/>
      <w:lang w:eastAsia="en-GB"/>
    </w:rPr>
  </w:style>
  <w:style w:type="paragraph" w:customStyle="1" w:styleId="Tiret1">
    <w:name w:val="Tiret 1"/>
    <w:basedOn w:val="Normalny"/>
    <w:rsid w:val="000939D8"/>
    <w:pPr>
      <w:numPr>
        <w:numId w:val="13"/>
      </w:numPr>
      <w:tabs>
        <w:tab w:val="clear" w:pos="397"/>
        <w:tab w:val="num" w:pos="1417"/>
      </w:tabs>
      <w:spacing w:before="120" w:after="120"/>
      <w:ind w:left="1417" w:hanging="567"/>
      <w:jc w:val="both"/>
    </w:pPr>
    <w:rPr>
      <w:rFonts w:ascii="Times New Roman" w:eastAsiaTheme="minorEastAsia" w:hAnsi="Times New Roman"/>
      <w:lang w:eastAsia="en-GB"/>
    </w:rPr>
  </w:style>
  <w:style w:type="paragraph" w:customStyle="1" w:styleId="NumPar1">
    <w:name w:val="NumPar 1"/>
    <w:basedOn w:val="Normalny"/>
    <w:next w:val="Normalny"/>
    <w:rsid w:val="000939D8"/>
    <w:pPr>
      <w:numPr>
        <w:numId w:val="14"/>
      </w:numPr>
      <w:tabs>
        <w:tab w:val="num" w:pos="850"/>
      </w:tabs>
      <w:spacing w:before="120" w:after="120"/>
      <w:ind w:left="850" w:hanging="850"/>
      <w:jc w:val="both"/>
    </w:pPr>
    <w:rPr>
      <w:rFonts w:ascii="Times New Roman" w:eastAsiaTheme="minorEastAsia" w:hAnsi="Times New Roman"/>
      <w:lang w:eastAsia="en-GB"/>
    </w:rPr>
  </w:style>
  <w:style w:type="paragraph" w:customStyle="1" w:styleId="NumPar2">
    <w:name w:val="NumPar 2"/>
    <w:basedOn w:val="Normalny"/>
    <w:next w:val="Normalny"/>
    <w:rsid w:val="000939D8"/>
    <w:pPr>
      <w:numPr>
        <w:ilvl w:val="1"/>
        <w:numId w:val="14"/>
      </w:numPr>
      <w:tabs>
        <w:tab w:val="num" w:pos="850"/>
      </w:tabs>
      <w:spacing w:before="120" w:after="120"/>
      <w:ind w:left="850" w:hanging="850"/>
      <w:jc w:val="both"/>
    </w:pPr>
    <w:rPr>
      <w:rFonts w:ascii="Times New Roman" w:eastAsiaTheme="minorEastAsia" w:hAnsi="Times New Roman"/>
      <w:lang w:eastAsia="en-GB"/>
    </w:rPr>
  </w:style>
  <w:style w:type="paragraph" w:customStyle="1" w:styleId="NumPar3">
    <w:name w:val="NumPar 3"/>
    <w:basedOn w:val="Normalny"/>
    <w:next w:val="Normalny"/>
    <w:rsid w:val="000939D8"/>
    <w:pPr>
      <w:numPr>
        <w:ilvl w:val="2"/>
        <w:numId w:val="14"/>
      </w:numPr>
      <w:tabs>
        <w:tab w:val="num" w:pos="850"/>
      </w:tabs>
      <w:spacing w:before="120" w:after="120"/>
      <w:ind w:left="850" w:hanging="850"/>
      <w:jc w:val="both"/>
    </w:pPr>
    <w:rPr>
      <w:rFonts w:ascii="Times New Roman" w:eastAsiaTheme="minorEastAsia" w:hAnsi="Times New Roman"/>
      <w:lang w:eastAsia="en-GB"/>
    </w:rPr>
  </w:style>
  <w:style w:type="paragraph" w:customStyle="1" w:styleId="NumPar4">
    <w:name w:val="NumPar 4"/>
    <w:basedOn w:val="Normalny"/>
    <w:next w:val="Normalny"/>
    <w:rsid w:val="000939D8"/>
    <w:pPr>
      <w:numPr>
        <w:ilvl w:val="3"/>
        <w:numId w:val="14"/>
      </w:numPr>
      <w:tabs>
        <w:tab w:val="num" w:pos="850"/>
      </w:tabs>
      <w:spacing w:before="120" w:after="120"/>
      <w:ind w:left="850" w:hanging="850"/>
      <w:jc w:val="both"/>
    </w:pPr>
    <w:rPr>
      <w:rFonts w:ascii="Times New Roman" w:eastAsiaTheme="minorEastAsia" w:hAnsi="Times New Roman"/>
      <w:lang w:eastAsia="en-GB"/>
    </w:rPr>
  </w:style>
  <w:style w:type="paragraph" w:customStyle="1" w:styleId="Akapitzlist11">
    <w:name w:val="Akapit z listą11"/>
    <w:basedOn w:val="Normalny"/>
    <w:qFormat/>
    <w:rsid w:val="000939D8"/>
    <w:pPr>
      <w:spacing w:line="276" w:lineRule="auto"/>
      <w:ind w:left="720" w:hanging="431"/>
    </w:pPr>
    <w:rPr>
      <w:rFonts w:eastAsiaTheme="minorEastAsia" w:cs="Calibri"/>
      <w:sz w:val="22"/>
      <w:szCs w:val="22"/>
      <w:lang w:eastAsia="en-US"/>
    </w:rPr>
  </w:style>
  <w:style w:type="paragraph" w:styleId="Legenda">
    <w:name w:val="caption"/>
    <w:basedOn w:val="Normalny"/>
    <w:next w:val="Normalny"/>
    <w:uiPriority w:val="35"/>
    <w:qFormat/>
    <w:rsid w:val="000939D8"/>
    <w:rPr>
      <w:rFonts w:ascii="Times New Roman" w:eastAsiaTheme="minorEastAsia" w:hAnsi="Times New Roman"/>
      <w:b/>
      <w:bCs/>
      <w:sz w:val="20"/>
      <w:szCs w:val="20"/>
    </w:rPr>
  </w:style>
  <w:style w:type="paragraph" w:styleId="Listapunktowana">
    <w:name w:val="List Bullet"/>
    <w:basedOn w:val="Normalny"/>
    <w:autoRedefine/>
    <w:rsid w:val="000939D8"/>
    <w:pPr>
      <w:tabs>
        <w:tab w:val="num" w:pos="566"/>
        <w:tab w:val="num" w:pos="1080"/>
      </w:tabs>
      <w:spacing w:before="120" w:after="120"/>
      <w:ind w:left="566" w:hanging="284"/>
      <w:jc w:val="both"/>
    </w:pPr>
    <w:rPr>
      <w:rFonts w:ascii="Times New Roman" w:eastAsiaTheme="minorEastAsia" w:hAnsi="Times New Roman"/>
      <w:lang w:val="en-GB"/>
    </w:rPr>
  </w:style>
  <w:style w:type="paragraph" w:styleId="Zwykytekst">
    <w:name w:val="Plain Text"/>
    <w:basedOn w:val="Normalny"/>
    <w:link w:val="ZwykytekstZnak"/>
    <w:rsid w:val="000939D8"/>
    <w:rPr>
      <w:rFonts w:ascii="Courier New" w:eastAsiaTheme="minorEastAsia" w:hAnsi="Courier New" w:cs="Courier New"/>
      <w:sz w:val="20"/>
      <w:szCs w:val="20"/>
    </w:rPr>
  </w:style>
  <w:style w:type="character" w:customStyle="1" w:styleId="ZwykytekstZnak">
    <w:name w:val="Zwykły tekst Znak"/>
    <w:basedOn w:val="Domylnaczcionkaakapitu"/>
    <w:link w:val="Zwykytekst"/>
    <w:rsid w:val="000939D8"/>
    <w:rPr>
      <w:rFonts w:ascii="Courier New" w:eastAsiaTheme="minorEastAsia" w:hAnsi="Courier New" w:cs="Courier New"/>
    </w:rPr>
  </w:style>
  <w:style w:type="character" w:styleId="Tekstzastpczy">
    <w:name w:val="Placeholder Text"/>
    <w:basedOn w:val="Domylnaczcionkaakapitu"/>
    <w:uiPriority w:val="99"/>
    <w:rsid w:val="000939D8"/>
    <w:rPr>
      <w:rFonts w:ascii="Times New Roman" w:hAnsi="Times New Roman" w:cs="Times New Roman"/>
      <w:color w:val="808080"/>
    </w:rPr>
  </w:style>
  <w:style w:type="paragraph" w:customStyle="1" w:styleId="Tytuumowy">
    <w:name w:val="Tytuł umowy"/>
    <w:basedOn w:val="Normalny"/>
    <w:rsid w:val="000939D8"/>
    <w:pPr>
      <w:pBdr>
        <w:top w:val="single" w:sz="4" w:space="1" w:color="auto"/>
        <w:left w:val="single" w:sz="4" w:space="4" w:color="auto"/>
        <w:bottom w:val="single" w:sz="4" w:space="1" w:color="auto"/>
        <w:right w:val="single" w:sz="4" w:space="4" w:color="auto"/>
      </w:pBdr>
      <w:jc w:val="center"/>
    </w:pPr>
    <w:rPr>
      <w:rFonts w:ascii="Arial" w:eastAsiaTheme="minorEastAsia" w:hAnsi="Arial" w:cs="Arial"/>
      <w:b/>
      <w:bCs/>
    </w:rPr>
  </w:style>
  <w:style w:type="paragraph" w:customStyle="1" w:styleId="Podpunkt">
    <w:name w:val="Podpunkt"/>
    <w:basedOn w:val="Punkt"/>
    <w:rsid w:val="000939D8"/>
    <w:pPr>
      <w:tabs>
        <w:tab w:val="clear" w:pos="2155"/>
        <w:tab w:val="num" w:pos="3430"/>
      </w:tabs>
      <w:ind w:left="3430" w:hanging="453"/>
    </w:pPr>
    <w:rPr>
      <w:rFonts w:eastAsiaTheme="minorEastAsia" w:cs="Arial"/>
    </w:rPr>
  </w:style>
  <w:style w:type="paragraph" w:styleId="Mapadokumentu">
    <w:name w:val="Document Map"/>
    <w:basedOn w:val="Normalny"/>
    <w:link w:val="MapadokumentuZnak"/>
    <w:rsid w:val="000939D8"/>
    <w:pPr>
      <w:shd w:val="clear" w:color="auto" w:fill="000080"/>
    </w:pPr>
    <w:rPr>
      <w:rFonts w:ascii="Tahoma" w:eastAsiaTheme="minorEastAsia" w:hAnsi="Tahoma" w:cs="Tahoma"/>
      <w:sz w:val="20"/>
      <w:szCs w:val="20"/>
    </w:rPr>
  </w:style>
  <w:style w:type="character" w:customStyle="1" w:styleId="MapadokumentuZnak">
    <w:name w:val="Mapa dokumentu Znak"/>
    <w:basedOn w:val="Domylnaczcionkaakapitu"/>
    <w:link w:val="Mapadokumentu"/>
    <w:rsid w:val="000939D8"/>
    <w:rPr>
      <w:rFonts w:ascii="Tahoma" w:eastAsiaTheme="minorEastAsia" w:hAnsi="Tahoma" w:cs="Tahoma"/>
      <w:shd w:val="clear" w:color="auto" w:fill="000080"/>
    </w:rPr>
  </w:style>
  <w:style w:type="paragraph" w:customStyle="1" w:styleId="punkt0">
    <w:name w:val="punkt"/>
    <w:basedOn w:val="Normalny"/>
    <w:rsid w:val="000939D8"/>
    <w:pPr>
      <w:spacing w:before="100" w:beforeAutospacing="1" w:after="100" w:afterAutospacing="1"/>
    </w:pPr>
    <w:rPr>
      <w:rFonts w:ascii="Times New Roman" w:eastAsiaTheme="minorEastAsia" w:hAnsi="Times New Roman"/>
    </w:rPr>
  </w:style>
  <w:style w:type="paragraph" w:customStyle="1" w:styleId="podpunktcxsppierwsze">
    <w:name w:val="podpunktcxsppierwsze"/>
    <w:basedOn w:val="Normalny"/>
    <w:rsid w:val="000939D8"/>
    <w:pPr>
      <w:spacing w:before="100" w:beforeAutospacing="1" w:after="100" w:afterAutospacing="1"/>
    </w:pPr>
    <w:rPr>
      <w:rFonts w:ascii="Times New Roman" w:eastAsiaTheme="minorEastAsia" w:hAnsi="Times New Roman"/>
    </w:rPr>
  </w:style>
  <w:style w:type="paragraph" w:customStyle="1" w:styleId="podpunktcxspnazwisko">
    <w:name w:val="podpunktcxspnazwisko"/>
    <w:basedOn w:val="Normalny"/>
    <w:rsid w:val="000939D8"/>
    <w:pPr>
      <w:spacing w:before="100" w:beforeAutospacing="1" w:after="100" w:afterAutospacing="1"/>
    </w:pPr>
    <w:rPr>
      <w:rFonts w:ascii="Times New Roman" w:eastAsiaTheme="minorEastAsia" w:hAnsi="Times New Roman"/>
    </w:rPr>
  </w:style>
  <w:style w:type="paragraph" w:customStyle="1" w:styleId="ZnakZnakZnak">
    <w:name w:val="Znak Znak Znak"/>
    <w:basedOn w:val="Normalny"/>
    <w:rsid w:val="000939D8"/>
    <w:pPr>
      <w:tabs>
        <w:tab w:val="left" w:pos="709"/>
      </w:tabs>
      <w:spacing w:before="120"/>
      <w:ind w:left="4" w:hanging="4"/>
    </w:pPr>
    <w:rPr>
      <w:rFonts w:ascii="Tahoma" w:eastAsiaTheme="minorEastAsia" w:hAnsi="Tahoma" w:cs="Tahoma"/>
    </w:rPr>
  </w:style>
  <w:style w:type="paragraph" w:customStyle="1" w:styleId="Poziom2">
    <w:name w:val="Poziom_2"/>
    <w:basedOn w:val="Normalny"/>
    <w:rsid w:val="000939D8"/>
    <w:pPr>
      <w:tabs>
        <w:tab w:val="num" w:pos="567"/>
        <w:tab w:val="num" w:pos="1069"/>
      </w:tabs>
      <w:spacing w:before="60" w:after="60"/>
      <w:ind w:left="567" w:hanging="567"/>
      <w:jc w:val="both"/>
    </w:pPr>
    <w:rPr>
      <w:rFonts w:ascii="Arial" w:eastAsiaTheme="minorEastAsia" w:hAnsi="Arial" w:cs="Arial"/>
      <w:sz w:val="20"/>
      <w:szCs w:val="20"/>
    </w:rPr>
  </w:style>
  <w:style w:type="paragraph" w:customStyle="1" w:styleId="Poziom3">
    <w:name w:val="Poziom_3"/>
    <w:basedOn w:val="Normalny"/>
    <w:rsid w:val="000939D8"/>
    <w:pPr>
      <w:tabs>
        <w:tab w:val="num" w:pos="1069"/>
        <w:tab w:val="num" w:pos="1134"/>
      </w:tabs>
      <w:spacing w:before="60" w:after="60"/>
      <w:ind w:left="1134" w:hanging="567"/>
      <w:jc w:val="both"/>
    </w:pPr>
    <w:rPr>
      <w:rFonts w:ascii="Arial" w:eastAsiaTheme="minorEastAsia" w:hAnsi="Arial" w:cs="Arial"/>
      <w:sz w:val="20"/>
      <w:szCs w:val="20"/>
    </w:rPr>
  </w:style>
  <w:style w:type="paragraph" w:customStyle="1" w:styleId="BodyTextIndent21">
    <w:name w:val="Body Text Indent 21"/>
    <w:basedOn w:val="Normalny"/>
    <w:rsid w:val="000939D8"/>
    <w:pPr>
      <w:suppressAutoHyphens/>
      <w:overflowPunct w:val="0"/>
      <w:autoSpaceDE w:val="0"/>
      <w:ind w:left="360" w:hanging="360"/>
      <w:jc w:val="both"/>
      <w:textAlignment w:val="baseline"/>
    </w:pPr>
    <w:rPr>
      <w:rFonts w:ascii="Arial" w:eastAsiaTheme="minorEastAsia" w:hAnsi="Arial" w:cs="Arial"/>
      <w:sz w:val="22"/>
      <w:szCs w:val="22"/>
      <w:lang w:eastAsia="ar-SA"/>
    </w:rPr>
  </w:style>
  <w:style w:type="character" w:styleId="Uwydatnienie">
    <w:name w:val="Emphasis"/>
    <w:basedOn w:val="Domylnaczcionkaakapitu"/>
    <w:uiPriority w:val="20"/>
    <w:qFormat/>
    <w:rsid w:val="000939D8"/>
    <w:rPr>
      <w:rFonts w:ascii="Times New Roman" w:hAnsi="Times New Roman" w:cs="Times New Roman"/>
      <w:b/>
      <w:bCs/>
    </w:rPr>
  </w:style>
  <w:style w:type="paragraph" w:customStyle="1" w:styleId="CharCharCarCarCharCharCarCar">
    <w:name w:val="Char Char Car Car Char Char Car Car"/>
    <w:basedOn w:val="Normalny"/>
    <w:next w:val="Normalny"/>
    <w:autoRedefine/>
    <w:rsid w:val="000939D8"/>
    <w:pPr>
      <w:keepNext/>
      <w:tabs>
        <w:tab w:val="num" w:pos="425"/>
      </w:tabs>
      <w:autoSpaceDE w:val="0"/>
      <w:autoSpaceDN w:val="0"/>
      <w:adjustRightInd w:val="0"/>
      <w:ind w:hanging="425"/>
      <w:jc w:val="both"/>
    </w:pPr>
    <w:rPr>
      <w:rFonts w:ascii="Arial" w:eastAsia="SimSun" w:hAnsi="Arial" w:cs="Arial"/>
      <w:b/>
      <w:bCs/>
      <w:spacing w:val="-10"/>
      <w:kern w:val="2"/>
      <w:lang w:val="en-US" w:eastAsia="zh-CN"/>
    </w:rPr>
  </w:style>
  <w:style w:type="paragraph" w:customStyle="1" w:styleId="level3">
    <w:name w:val="level3"/>
    <w:basedOn w:val="Normalny"/>
    <w:rsid w:val="000939D8"/>
    <w:pPr>
      <w:spacing w:before="100" w:beforeAutospacing="1" w:after="100" w:afterAutospacing="1"/>
    </w:pPr>
    <w:rPr>
      <w:rFonts w:ascii="Times New Roman" w:eastAsiaTheme="minorEastAsia" w:hAnsi="Times New Roman"/>
    </w:rPr>
  </w:style>
  <w:style w:type="paragraph" w:customStyle="1" w:styleId="bzawyliczenie">
    <w:name w:val="bzawyliczenie"/>
    <w:basedOn w:val="Normalny"/>
    <w:rsid w:val="000939D8"/>
    <w:pPr>
      <w:spacing w:before="100" w:beforeAutospacing="1" w:after="100" w:afterAutospacing="1"/>
    </w:pPr>
    <w:rPr>
      <w:rFonts w:ascii="Times New Roman" w:eastAsiaTheme="minorEastAsia" w:hAnsi="Times New Roman"/>
    </w:rPr>
  </w:style>
  <w:style w:type="paragraph" w:customStyle="1" w:styleId="Body">
    <w:name w:val="Body"/>
    <w:basedOn w:val="Normalny"/>
    <w:rsid w:val="000939D8"/>
    <w:pPr>
      <w:spacing w:before="120" w:after="60"/>
    </w:pPr>
    <w:rPr>
      <w:rFonts w:ascii="Arial" w:eastAsiaTheme="minorEastAsia" w:hAnsi="Arial" w:cs="Arial"/>
      <w:lang w:eastAsia="en-US"/>
    </w:rPr>
  </w:style>
  <w:style w:type="character" w:customStyle="1" w:styleId="BodyCharChar">
    <w:name w:val="Body Char Char"/>
    <w:rsid w:val="000939D8"/>
    <w:rPr>
      <w:rFonts w:ascii="Arial" w:hAnsi="Arial" w:cs="Arial"/>
      <w:sz w:val="22"/>
      <w:szCs w:val="22"/>
      <w:lang w:eastAsia="en-US"/>
    </w:rPr>
  </w:style>
  <w:style w:type="paragraph" w:customStyle="1" w:styleId="Bullet2">
    <w:name w:val="Bullet 2"/>
    <w:basedOn w:val="Normalny"/>
    <w:uiPriority w:val="99"/>
    <w:rsid w:val="000939D8"/>
    <w:pPr>
      <w:widowControl w:val="0"/>
      <w:numPr>
        <w:numId w:val="15"/>
      </w:numPr>
      <w:tabs>
        <w:tab w:val="left" w:pos="1134"/>
      </w:tabs>
      <w:adjustRightInd w:val="0"/>
      <w:spacing w:before="60" w:after="60"/>
      <w:jc w:val="both"/>
      <w:textAlignment w:val="baseline"/>
    </w:pPr>
    <w:rPr>
      <w:rFonts w:ascii="Arial" w:eastAsiaTheme="minorEastAsia" w:hAnsi="Arial" w:cs="Arial"/>
      <w:sz w:val="20"/>
      <w:szCs w:val="20"/>
      <w:lang w:eastAsia="en-US"/>
    </w:rPr>
  </w:style>
  <w:style w:type="paragraph" w:customStyle="1" w:styleId="20major">
    <w:name w:val="20 major"/>
    <w:basedOn w:val="Normalny"/>
    <w:next w:val="Normalny"/>
    <w:rsid w:val="000939D8"/>
    <w:pPr>
      <w:keepNext/>
      <w:tabs>
        <w:tab w:val="left" w:pos="357"/>
      </w:tabs>
      <w:spacing w:before="540" w:after="240"/>
      <w:ind w:right="360"/>
    </w:pPr>
    <w:rPr>
      <w:rFonts w:ascii="Palatino" w:eastAsiaTheme="minorEastAsia" w:hAnsi="Palatino" w:cs="Palatino"/>
      <w:b/>
      <w:bCs/>
      <w:caps/>
      <w:lang w:val="en-US"/>
    </w:rPr>
  </w:style>
  <w:style w:type="paragraph" w:customStyle="1" w:styleId="BodyText21">
    <w:name w:val="Body Text 21"/>
    <w:basedOn w:val="Normalny"/>
    <w:rsid w:val="000939D8"/>
    <w:pPr>
      <w:jc w:val="center"/>
    </w:pPr>
    <w:rPr>
      <w:rFonts w:ascii="Times New Roman" w:eastAsiaTheme="minorEastAsia" w:hAnsi="Times New Roman"/>
      <w:sz w:val="28"/>
      <w:szCs w:val="28"/>
    </w:rPr>
  </w:style>
  <w:style w:type="paragraph" w:customStyle="1" w:styleId="PARAGRAF0">
    <w:name w:val="PARAGRAF"/>
    <w:basedOn w:val="Normalny"/>
    <w:uiPriority w:val="99"/>
    <w:rsid w:val="000939D8"/>
    <w:pPr>
      <w:spacing w:before="240" w:after="120"/>
      <w:ind w:left="425" w:hanging="431"/>
      <w:jc w:val="center"/>
    </w:pPr>
    <w:rPr>
      <w:rFonts w:ascii="Time" w:eastAsiaTheme="minorEastAsia" w:hAnsi="Time" w:cs="Time"/>
      <w:b/>
      <w:bCs/>
      <w:lang w:val="en-GB"/>
    </w:rPr>
  </w:style>
  <w:style w:type="paragraph" w:customStyle="1" w:styleId="apunktyIIIp6">
    <w:name w:val="a_punkty_IIIp_6"/>
    <w:basedOn w:val="Normalny"/>
    <w:rsid w:val="000939D8"/>
    <w:pPr>
      <w:tabs>
        <w:tab w:val="num" w:pos="1758"/>
      </w:tabs>
      <w:suppressAutoHyphens/>
      <w:spacing w:line="360" w:lineRule="auto"/>
      <w:ind w:left="425" w:right="-17" w:hanging="431"/>
      <w:jc w:val="both"/>
      <w:outlineLvl w:val="2"/>
    </w:pPr>
    <w:rPr>
      <w:rFonts w:ascii="Arial" w:eastAsiaTheme="minorEastAsia" w:hAnsi="Arial" w:cs="Arial"/>
      <w:kern w:val="1"/>
      <w:sz w:val="22"/>
      <w:szCs w:val="22"/>
    </w:rPr>
  </w:style>
  <w:style w:type="paragraph" w:customStyle="1" w:styleId="apunktyIIp5">
    <w:name w:val="a_punkty_IIp_5"/>
    <w:basedOn w:val="Normalny"/>
    <w:rsid w:val="000939D8"/>
    <w:pPr>
      <w:tabs>
        <w:tab w:val="num" w:pos="1134"/>
      </w:tabs>
      <w:suppressAutoHyphens/>
      <w:spacing w:line="360" w:lineRule="auto"/>
      <w:ind w:left="425" w:right="-17" w:hanging="431"/>
      <w:jc w:val="both"/>
      <w:outlineLvl w:val="1"/>
    </w:pPr>
    <w:rPr>
      <w:rFonts w:ascii="Arial" w:eastAsiaTheme="minorEastAsia" w:hAnsi="Arial" w:cs="Arial"/>
      <w:kern w:val="1"/>
      <w:sz w:val="22"/>
      <w:szCs w:val="22"/>
    </w:rPr>
  </w:style>
  <w:style w:type="paragraph" w:customStyle="1" w:styleId="apunktyIp4">
    <w:name w:val="a_punkty_Ip_4"/>
    <w:basedOn w:val="Nagwek2"/>
    <w:rsid w:val="000939D8"/>
    <w:pPr>
      <w:keepNext w:val="0"/>
      <w:keepLines w:val="0"/>
      <w:widowControl w:val="0"/>
      <w:tabs>
        <w:tab w:val="left" w:pos="-2977"/>
        <w:tab w:val="left" w:pos="-2835"/>
        <w:tab w:val="left" w:pos="-2694"/>
        <w:tab w:val="num" w:pos="454"/>
      </w:tabs>
      <w:suppressAutoHyphens/>
      <w:spacing w:before="120" w:after="120" w:line="360" w:lineRule="auto"/>
      <w:ind w:left="425" w:right="-17" w:hanging="431"/>
      <w:jc w:val="both"/>
      <w:outlineLvl w:val="0"/>
    </w:pPr>
    <w:rPr>
      <w:rFonts w:ascii="Arial" w:eastAsiaTheme="minorEastAsia" w:hAnsi="Arial" w:cs="Arial"/>
      <w:b w:val="0"/>
      <w:kern w:val="1"/>
      <w:sz w:val="22"/>
      <w:szCs w:val="22"/>
    </w:rPr>
  </w:style>
  <w:style w:type="paragraph" w:customStyle="1" w:styleId="opispola">
    <w:name w:val="opis pola"/>
    <w:basedOn w:val="Normalny"/>
    <w:uiPriority w:val="99"/>
    <w:rsid w:val="000939D8"/>
    <w:pPr>
      <w:numPr>
        <w:numId w:val="16"/>
      </w:numPr>
      <w:spacing w:after="120"/>
    </w:pPr>
    <w:rPr>
      <w:rFonts w:ascii="Arial" w:eastAsiaTheme="minorEastAsia" w:hAnsi="Arial" w:cs="Arial"/>
      <w:sz w:val="22"/>
      <w:szCs w:val="22"/>
    </w:rPr>
  </w:style>
  <w:style w:type="paragraph" w:customStyle="1" w:styleId="pub">
    <w:name w:val="pub"/>
    <w:basedOn w:val="Normalny"/>
    <w:rsid w:val="000939D8"/>
    <w:pPr>
      <w:spacing w:before="187" w:after="187"/>
      <w:jc w:val="center"/>
    </w:pPr>
    <w:rPr>
      <w:rFonts w:ascii="Times New Roman" w:eastAsiaTheme="minorEastAsia" w:hAnsi="Times New Roman"/>
      <w:b/>
      <w:bCs/>
    </w:rPr>
  </w:style>
  <w:style w:type="character" w:customStyle="1" w:styleId="NoSpacingChar">
    <w:name w:val="No Spacing Char"/>
    <w:uiPriority w:val="99"/>
    <w:rsid w:val="000939D8"/>
    <w:rPr>
      <w:rFonts w:ascii="Calibri" w:hAnsi="Calibri" w:cs="Calibri"/>
      <w:sz w:val="22"/>
      <w:szCs w:val="22"/>
      <w:lang w:eastAsia="en-US"/>
    </w:rPr>
  </w:style>
  <w:style w:type="character" w:customStyle="1" w:styleId="apple-converted-space">
    <w:name w:val="apple-converted-space"/>
    <w:rsid w:val="000939D8"/>
  </w:style>
  <w:style w:type="paragraph" w:styleId="Tekstblokowy">
    <w:name w:val="Block Text"/>
    <w:basedOn w:val="Normalny"/>
    <w:rsid w:val="000939D8"/>
    <w:pPr>
      <w:shd w:val="clear" w:color="auto" w:fill="FFFFFF"/>
      <w:spacing w:before="206" w:line="221" w:lineRule="exact"/>
      <w:ind w:left="720" w:right="5" w:hanging="360"/>
      <w:jc w:val="both"/>
    </w:pPr>
    <w:rPr>
      <w:rFonts w:ascii="Arial" w:eastAsiaTheme="minorEastAsia" w:hAnsi="Arial" w:cs="Arial"/>
      <w:sz w:val="21"/>
      <w:szCs w:val="21"/>
    </w:rPr>
  </w:style>
  <w:style w:type="character" w:styleId="HTML-cytat">
    <w:name w:val="HTML Cite"/>
    <w:basedOn w:val="Domylnaczcionkaakapitu"/>
    <w:uiPriority w:val="99"/>
    <w:rsid w:val="000939D8"/>
    <w:rPr>
      <w:rFonts w:ascii="Times New Roman" w:hAnsi="Times New Roman" w:cs="Times New Roman"/>
      <w:i/>
      <w:iCs/>
    </w:rPr>
  </w:style>
  <w:style w:type="paragraph" w:customStyle="1" w:styleId="Styl">
    <w:name w:val="Styl"/>
    <w:rsid w:val="000939D8"/>
    <w:pPr>
      <w:widowControl w:val="0"/>
      <w:autoSpaceDE w:val="0"/>
      <w:autoSpaceDN w:val="0"/>
      <w:adjustRightInd w:val="0"/>
    </w:pPr>
    <w:rPr>
      <w:rFonts w:eastAsiaTheme="minorEastAsia"/>
      <w:sz w:val="24"/>
      <w:szCs w:val="24"/>
    </w:rPr>
  </w:style>
  <w:style w:type="paragraph" w:customStyle="1" w:styleId="aaaNagwekzacznika">
    <w:name w:val="aaa Nagłówek załącznika"/>
    <w:basedOn w:val="Normalny"/>
    <w:rsid w:val="000939D8"/>
    <w:pPr>
      <w:jc w:val="center"/>
    </w:pPr>
    <w:rPr>
      <w:rFonts w:eastAsiaTheme="minorEastAsia" w:cs="Calibri"/>
      <w:b/>
      <w:bCs/>
    </w:rPr>
  </w:style>
  <w:style w:type="character" w:customStyle="1" w:styleId="aaaNagwekzacznikaZnak">
    <w:name w:val="aaa Nagłówek załącznika Znak"/>
    <w:basedOn w:val="Domylnaczcionkaakapitu"/>
    <w:rsid w:val="000939D8"/>
    <w:rPr>
      <w:rFonts w:ascii="Calibri" w:hAnsi="Calibri" w:cs="Calibri"/>
      <w:b/>
      <w:bCs/>
      <w:sz w:val="24"/>
      <w:szCs w:val="24"/>
      <w:shd w:val="clear" w:color="auto" w:fill="auto"/>
    </w:rPr>
  </w:style>
  <w:style w:type="paragraph" w:customStyle="1" w:styleId="Spstyl">
    <w:name w:val="Spstyl"/>
    <w:basedOn w:val="Akapitzlist"/>
    <w:rsid w:val="000939D8"/>
    <w:pPr>
      <w:numPr>
        <w:ilvl w:val="2"/>
        <w:numId w:val="25"/>
      </w:numPr>
      <w:spacing w:after="200" w:line="276" w:lineRule="auto"/>
      <w:contextualSpacing w:val="0"/>
      <w:jc w:val="both"/>
    </w:pPr>
    <w:rPr>
      <w:rFonts w:eastAsiaTheme="minorEastAsia" w:cs="Calibri"/>
      <w:sz w:val="24"/>
      <w:szCs w:val="24"/>
    </w:rPr>
  </w:style>
  <w:style w:type="character" w:customStyle="1" w:styleId="SpstylZnak">
    <w:name w:val="Spstyl Znak"/>
    <w:basedOn w:val="Domylnaczcionkaakapitu"/>
    <w:rsid w:val="000939D8"/>
    <w:rPr>
      <w:rFonts w:ascii="Calibri" w:hAnsi="Calibri" w:cs="Calibri"/>
      <w:sz w:val="24"/>
      <w:szCs w:val="24"/>
      <w:lang w:eastAsia="en-US"/>
    </w:rPr>
  </w:style>
  <w:style w:type="paragraph" w:styleId="HTML-wstpniesformatowany">
    <w:name w:val="HTML Preformatted"/>
    <w:basedOn w:val="Normalny"/>
    <w:link w:val="HTML-wstpniesformatowanyZnak"/>
    <w:uiPriority w:val="99"/>
    <w:rsid w:val="00093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0939D8"/>
    <w:rPr>
      <w:rFonts w:ascii="Courier New" w:eastAsiaTheme="minorEastAsia" w:hAnsi="Courier New" w:cs="Courier New"/>
    </w:rPr>
  </w:style>
  <w:style w:type="numbering" w:customStyle="1" w:styleId="Styl8">
    <w:name w:val="Styl8"/>
    <w:uiPriority w:val="99"/>
    <w:rsid w:val="000939D8"/>
  </w:style>
  <w:style w:type="numbering" w:customStyle="1" w:styleId="Bezlisty1">
    <w:name w:val="Bez listy1"/>
    <w:next w:val="Bezlisty"/>
    <w:uiPriority w:val="99"/>
    <w:semiHidden/>
    <w:unhideWhenUsed/>
    <w:rsid w:val="000939D8"/>
  </w:style>
  <w:style w:type="character" w:customStyle="1" w:styleId="Heading2Char">
    <w:name w:val="Heading 2 Char"/>
    <w:locked/>
    <w:rsid w:val="000939D8"/>
    <w:rPr>
      <w:rFonts w:ascii="Cambria" w:hAnsi="Cambria" w:cs="Times New Roman"/>
      <w:b/>
      <w:bCs/>
      <w:i/>
      <w:iCs/>
      <w:sz w:val="28"/>
      <w:szCs w:val="28"/>
    </w:rPr>
  </w:style>
  <w:style w:type="character" w:customStyle="1" w:styleId="BezodstpwZnak">
    <w:name w:val="Bez odstępów Znak"/>
    <w:link w:val="Bezodstpw"/>
    <w:uiPriority w:val="1"/>
    <w:rsid w:val="000939D8"/>
    <w:rPr>
      <w:rFonts w:ascii="Calibri" w:hAnsi="Calibri"/>
      <w:sz w:val="24"/>
      <w:szCs w:val="24"/>
    </w:rPr>
  </w:style>
  <w:style w:type="numbering" w:customStyle="1" w:styleId="Styl3">
    <w:name w:val="Styl3"/>
    <w:uiPriority w:val="99"/>
    <w:rsid w:val="000939D8"/>
    <w:pPr>
      <w:numPr>
        <w:numId w:val="32"/>
      </w:numPr>
    </w:pPr>
  </w:style>
  <w:style w:type="numbering" w:customStyle="1" w:styleId="Styl6">
    <w:name w:val="Styl6"/>
    <w:uiPriority w:val="99"/>
    <w:rsid w:val="000939D8"/>
    <w:pPr>
      <w:numPr>
        <w:numId w:val="33"/>
      </w:numPr>
    </w:pPr>
  </w:style>
  <w:style w:type="numbering" w:customStyle="1" w:styleId="Bezlisty11">
    <w:name w:val="Bez listy11"/>
    <w:next w:val="Bezlisty"/>
    <w:uiPriority w:val="99"/>
    <w:semiHidden/>
    <w:unhideWhenUsed/>
    <w:rsid w:val="000939D8"/>
  </w:style>
  <w:style w:type="table" w:customStyle="1" w:styleId="Tabela-Siatka11">
    <w:name w:val="Tabela - Siatka11"/>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
    <w:name w:val="Styl31"/>
    <w:uiPriority w:val="99"/>
    <w:rsid w:val="000939D8"/>
    <w:pPr>
      <w:numPr>
        <w:numId w:val="30"/>
      </w:numPr>
    </w:pPr>
  </w:style>
  <w:style w:type="numbering" w:customStyle="1" w:styleId="Styl4">
    <w:name w:val="Styl4"/>
    <w:uiPriority w:val="99"/>
    <w:rsid w:val="000939D8"/>
    <w:pPr>
      <w:numPr>
        <w:numId w:val="34"/>
      </w:numPr>
    </w:pPr>
  </w:style>
  <w:style w:type="numbering" w:customStyle="1" w:styleId="Styl5">
    <w:name w:val="Styl5"/>
    <w:uiPriority w:val="99"/>
    <w:rsid w:val="000939D8"/>
    <w:pPr>
      <w:numPr>
        <w:numId w:val="35"/>
      </w:numPr>
    </w:pPr>
  </w:style>
  <w:style w:type="numbering" w:customStyle="1" w:styleId="Styl61">
    <w:name w:val="Styl61"/>
    <w:uiPriority w:val="99"/>
    <w:rsid w:val="000939D8"/>
    <w:pPr>
      <w:numPr>
        <w:numId w:val="31"/>
      </w:numPr>
    </w:pPr>
  </w:style>
  <w:style w:type="numbering" w:customStyle="1" w:styleId="Styl7">
    <w:name w:val="Styl7"/>
    <w:uiPriority w:val="99"/>
    <w:rsid w:val="000939D8"/>
    <w:pPr>
      <w:numPr>
        <w:numId w:val="36"/>
      </w:numPr>
    </w:pPr>
  </w:style>
  <w:style w:type="table" w:customStyle="1" w:styleId="Tabela-Siatka21">
    <w:name w:val="Tabela - Siatka21"/>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1">
    <w:name w:val="Styl81"/>
    <w:uiPriority w:val="99"/>
    <w:rsid w:val="000939D8"/>
    <w:pPr>
      <w:numPr>
        <w:numId w:val="59"/>
      </w:numPr>
    </w:pPr>
  </w:style>
  <w:style w:type="numbering" w:customStyle="1" w:styleId="Bezlisty2">
    <w:name w:val="Bez listy2"/>
    <w:next w:val="Bezlisty"/>
    <w:uiPriority w:val="99"/>
    <w:semiHidden/>
    <w:unhideWhenUsed/>
    <w:rsid w:val="000939D8"/>
  </w:style>
  <w:style w:type="table" w:customStyle="1" w:styleId="Tabela-Siatka4">
    <w:name w:val="Tabela - Siatka4"/>
    <w:basedOn w:val="Standardowy"/>
    <w:next w:val="Tabela-Siatka"/>
    <w:uiPriority w:val="59"/>
    <w:rsid w:val="00093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2">
    <w:name w:val="Styl32"/>
    <w:uiPriority w:val="99"/>
    <w:rsid w:val="000939D8"/>
  </w:style>
  <w:style w:type="numbering" w:customStyle="1" w:styleId="Styl62">
    <w:name w:val="Styl62"/>
    <w:uiPriority w:val="99"/>
    <w:rsid w:val="000939D8"/>
  </w:style>
  <w:style w:type="numbering" w:customStyle="1" w:styleId="Bezlisty12">
    <w:name w:val="Bez listy12"/>
    <w:next w:val="Bezlisty"/>
    <w:uiPriority w:val="99"/>
    <w:semiHidden/>
    <w:unhideWhenUsed/>
    <w:rsid w:val="000939D8"/>
  </w:style>
  <w:style w:type="table" w:customStyle="1" w:styleId="Tabela-Siatka12">
    <w:name w:val="Tabela - Siatka12"/>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1">
    <w:name w:val="Styl311"/>
    <w:uiPriority w:val="99"/>
    <w:rsid w:val="000939D8"/>
  </w:style>
  <w:style w:type="numbering" w:customStyle="1" w:styleId="Styl41">
    <w:name w:val="Styl41"/>
    <w:uiPriority w:val="99"/>
    <w:rsid w:val="000939D8"/>
  </w:style>
  <w:style w:type="numbering" w:customStyle="1" w:styleId="Styl51">
    <w:name w:val="Styl51"/>
    <w:uiPriority w:val="99"/>
    <w:rsid w:val="000939D8"/>
  </w:style>
  <w:style w:type="numbering" w:customStyle="1" w:styleId="Styl611">
    <w:name w:val="Styl611"/>
    <w:uiPriority w:val="99"/>
    <w:rsid w:val="000939D8"/>
  </w:style>
  <w:style w:type="numbering" w:customStyle="1" w:styleId="Styl71">
    <w:name w:val="Styl71"/>
    <w:uiPriority w:val="99"/>
    <w:rsid w:val="000939D8"/>
    <w:pPr>
      <w:numPr>
        <w:numId w:val="142"/>
      </w:numPr>
    </w:pPr>
  </w:style>
  <w:style w:type="table" w:customStyle="1" w:styleId="Tabela-Siatka22">
    <w:name w:val="Tabela - Siatka22"/>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2">
    <w:name w:val="Styl82"/>
    <w:uiPriority w:val="99"/>
    <w:rsid w:val="000939D8"/>
  </w:style>
  <w:style w:type="numbering" w:customStyle="1" w:styleId="Bezlisty3">
    <w:name w:val="Bez listy3"/>
    <w:next w:val="Bezlisty"/>
    <w:uiPriority w:val="99"/>
    <w:semiHidden/>
    <w:unhideWhenUsed/>
    <w:rsid w:val="000939D8"/>
  </w:style>
  <w:style w:type="table" w:customStyle="1" w:styleId="Tabela-Siatka5">
    <w:name w:val="Tabela - Siatka5"/>
    <w:basedOn w:val="Standardowy"/>
    <w:next w:val="Tabela-Siatka"/>
    <w:uiPriority w:val="59"/>
    <w:rsid w:val="00093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3">
    <w:name w:val="Styl33"/>
    <w:uiPriority w:val="99"/>
    <w:rsid w:val="000939D8"/>
  </w:style>
  <w:style w:type="numbering" w:customStyle="1" w:styleId="Styl63">
    <w:name w:val="Styl63"/>
    <w:uiPriority w:val="99"/>
    <w:rsid w:val="000939D8"/>
  </w:style>
  <w:style w:type="numbering" w:customStyle="1" w:styleId="Bezlisty13">
    <w:name w:val="Bez listy13"/>
    <w:next w:val="Bezlisty"/>
    <w:uiPriority w:val="99"/>
    <w:semiHidden/>
    <w:unhideWhenUsed/>
    <w:rsid w:val="000939D8"/>
  </w:style>
  <w:style w:type="table" w:customStyle="1" w:styleId="Tabela-Siatka13">
    <w:name w:val="Tabela - Siatka13"/>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2">
    <w:name w:val="Styl312"/>
    <w:uiPriority w:val="99"/>
    <w:rsid w:val="000939D8"/>
  </w:style>
  <w:style w:type="numbering" w:customStyle="1" w:styleId="Styl42">
    <w:name w:val="Styl42"/>
    <w:uiPriority w:val="99"/>
    <w:rsid w:val="000939D8"/>
  </w:style>
  <w:style w:type="numbering" w:customStyle="1" w:styleId="Styl52">
    <w:name w:val="Styl52"/>
    <w:uiPriority w:val="99"/>
    <w:rsid w:val="000939D8"/>
  </w:style>
  <w:style w:type="numbering" w:customStyle="1" w:styleId="Styl612">
    <w:name w:val="Styl612"/>
    <w:uiPriority w:val="99"/>
    <w:rsid w:val="000939D8"/>
  </w:style>
  <w:style w:type="numbering" w:customStyle="1" w:styleId="Styl72">
    <w:name w:val="Styl72"/>
    <w:uiPriority w:val="99"/>
    <w:rsid w:val="000939D8"/>
  </w:style>
  <w:style w:type="table" w:customStyle="1" w:styleId="Tabela-Siatka23">
    <w:name w:val="Tabela - Siatka23"/>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3">
    <w:name w:val="Styl83"/>
    <w:uiPriority w:val="99"/>
    <w:rsid w:val="000939D8"/>
  </w:style>
  <w:style w:type="numbering" w:customStyle="1" w:styleId="Bezlisty4">
    <w:name w:val="Bez listy4"/>
    <w:next w:val="Bezlisty"/>
    <w:uiPriority w:val="99"/>
    <w:semiHidden/>
    <w:unhideWhenUsed/>
    <w:rsid w:val="000939D8"/>
  </w:style>
  <w:style w:type="numbering" w:customStyle="1" w:styleId="Styl34">
    <w:name w:val="Styl34"/>
    <w:uiPriority w:val="99"/>
    <w:rsid w:val="000939D8"/>
  </w:style>
  <w:style w:type="numbering" w:customStyle="1" w:styleId="Styl64">
    <w:name w:val="Styl64"/>
    <w:uiPriority w:val="99"/>
    <w:rsid w:val="000939D8"/>
  </w:style>
  <w:style w:type="numbering" w:customStyle="1" w:styleId="Bezlisty14">
    <w:name w:val="Bez listy14"/>
    <w:next w:val="Bezlisty"/>
    <w:uiPriority w:val="99"/>
    <w:semiHidden/>
    <w:unhideWhenUsed/>
    <w:rsid w:val="000939D8"/>
  </w:style>
  <w:style w:type="table" w:customStyle="1" w:styleId="Tabela-Siatka14">
    <w:name w:val="Tabela - Siatka14"/>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3">
    <w:name w:val="Styl313"/>
    <w:uiPriority w:val="99"/>
    <w:rsid w:val="000939D8"/>
  </w:style>
  <w:style w:type="numbering" w:customStyle="1" w:styleId="Styl43">
    <w:name w:val="Styl43"/>
    <w:uiPriority w:val="99"/>
    <w:rsid w:val="000939D8"/>
  </w:style>
  <w:style w:type="numbering" w:customStyle="1" w:styleId="Styl53">
    <w:name w:val="Styl53"/>
    <w:uiPriority w:val="99"/>
    <w:rsid w:val="000939D8"/>
  </w:style>
  <w:style w:type="numbering" w:customStyle="1" w:styleId="Styl613">
    <w:name w:val="Styl613"/>
    <w:uiPriority w:val="99"/>
    <w:rsid w:val="000939D8"/>
  </w:style>
  <w:style w:type="numbering" w:customStyle="1" w:styleId="Styl73">
    <w:name w:val="Styl73"/>
    <w:uiPriority w:val="99"/>
    <w:rsid w:val="000939D8"/>
  </w:style>
  <w:style w:type="table" w:customStyle="1" w:styleId="Tabela-Siatka24">
    <w:name w:val="Tabela - Siatka24"/>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1">
    <w:name w:val="Styl631"/>
    <w:uiPriority w:val="99"/>
    <w:rsid w:val="000939D8"/>
    <w:pPr>
      <w:numPr>
        <w:numId w:val="38"/>
      </w:numPr>
    </w:pPr>
  </w:style>
  <w:style w:type="numbering" w:customStyle="1" w:styleId="Styl6121">
    <w:name w:val="Styl6121"/>
    <w:uiPriority w:val="99"/>
    <w:rsid w:val="000939D8"/>
  </w:style>
  <w:style w:type="numbering" w:customStyle="1" w:styleId="Styl811">
    <w:name w:val="Styl811"/>
    <w:uiPriority w:val="99"/>
    <w:rsid w:val="000939D8"/>
    <w:pPr>
      <w:numPr>
        <w:numId w:val="57"/>
      </w:numPr>
    </w:pPr>
  </w:style>
  <w:style w:type="numbering" w:customStyle="1" w:styleId="Styl831">
    <w:name w:val="Styl831"/>
    <w:uiPriority w:val="99"/>
    <w:rsid w:val="000939D8"/>
    <w:pPr>
      <w:numPr>
        <w:numId w:val="40"/>
      </w:numPr>
    </w:pPr>
  </w:style>
  <w:style w:type="numbering" w:customStyle="1" w:styleId="Bezlisty5">
    <w:name w:val="Bez listy5"/>
    <w:next w:val="Bezlisty"/>
    <w:uiPriority w:val="99"/>
    <w:semiHidden/>
    <w:unhideWhenUsed/>
    <w:rsid w:val="000939D8"/>
  </w:style>
  <w:style w:type="table" w:customStyle="1" w:styleId="Tabela-Siatka7">
    <w:name w:val="Tabela - Siatka7"/>
    <w:basedOn w:val="Standardowy"/>
    <w:next w:val="Tabela-Siatka"/>
    <w:uiPriority w:val="59"/>
    <w:rsid w:val="00093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5">
    <w:name w:val="Styl35"/>
    <w:uiPriority w:val="99"/>
    <w:rsid w:val="000939D8"/>
  </w:style>
  <w:style w:type="numbering" w:customStyle="1" w:styleId="Styl65">
    <w:name w:val="Styl65"/>
    <w:uiPriority w:val="99"/>
    <w:rsid w:val="000939D8"/>
  </w:style>
  <w:style w:type="numbering" w:customStyle="1" w:styleId="Bezlisty15">
    <w:name w:val="Bez listy15"/>
    <w:next w:val="Bezlisty"/>
    <w:uiPriority w:val="99"/>
    <w:semiHidden/>
    <w:unhideWhenUsed/>
    <w:rsid w:val="000939D8"/>
  </w:style>
  <w:style w:type="table" w:customStyle="1" w:styleId="Tabela-Siatka15">
    <w:name w:val="Tabela - Siatka15"/>
    <w:basedOn w:val="Standardowy"/>
    <w:next w:val="Tabela-Siatka"/>
    <w:uiPriority w:val="59"/>
    <w:rsid w:val="000939D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4">
    <w:name w:val="Styl314"/>
    <w:uiPriority w:val="99"/>
    <w:rsid w:val="000939D8"/>
  </w:style>
  <w:style w:type="numbering" w:customStyle="1" w:styleId="Styl44">
    <w:name w:val="Styl44"/>
    <w:uiPriority w:val="99"/>
    <w:rsid w:val="000939D8"/>
  </w:style>
  <w:style w:type="numbering" w:customStyle="1" w:styleId="Styl54">
    <w:name w:val="Styl54"/>
    <w:uiPriority w:val="99"/>
    <w:rsid w:val="000939D8"/>
  </w:style>
  <w:style w:type="numbering" w:customStyle="1" w:styleId="Styl614">
    <w:name w:val="Styl614"/>
    <w:uiPriority w:val="99"/>
    <w:rsid w:val="000939D8"/>
  </w:style>
  <w:style w:type="numbering" w:customStyle="1" w:styleId="Styl74">
    <w:name w:val="Styl74"/>
    <w:uiPriority w:val="99"/>
    <w:rsid w:val="000939D8"/>
    <w:pPr>
      <w:numPr>
        <w:numId w:val="26"/>
      </w:numPr>
    </w:pPr>
  </w:style>
  <w:style w:type="table" w:customStyle="1" w:styleId="Tabela-Siatka25">
    <w:name w:val="Tabela - Siatka25"/>
    <w:basedOn w:val="Standardowy"/>
    <w:next w:val="Tabela-Siatka"/>
    <w:uiPriority w:val="59"/>
    <w:rsid w:val="000939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2">
    <w:name w:val="Styl632"/>
    <w:uiPriority w:val="99"/>
    <w:rsid w:val="000939D8"/>
  </w:style>
  <w:style w:type="numbering" w:customStyle="1" w:styleId="Styl6122">
    <w:name w:val="Styl6122"/>
    <w:uiPriority w:val="99"/>
    <w:rsid w:val="000939D8"/>
    <w:pPr>
      <w:numPr>
        <w:numId w:val="39"/>
      </w:numPr>
    </w:pPr>
  </w:style>
  <w:style w:type="numbering" w:customStyle="1" w:styleId="Styl812">
    <w:name w:val="Styl812"/>
    <w:uiPriority w:val="99"/>
    <w:rsid w:val="000939D8"/>
    <w:pPr>
      <w:numPr>
        <w:numId w:val="42"/>
      </w:numPr>
    </w:pPr>
  </w:style>
  <w:style w:type="numbering" w:customStyle="1" w:styleId="Styl832">
    <w:name w:val="Styl832"/>
    <w:uiPriority w:val="99"/>
    <w:rsid w:val="000939D8"/>
    <w:pPr>
      <w:numPr>
        <w:numId w:val="41"/>
      </w:numPr>
    </w:pPr>
  </w:style>
  <w:style w:type="numbering" w:customStyle="1" w:styleId="Styl341">
    <w:name w:val="Styl341"/>
    <w:uiPriority w:val="99"/>
    <w:rsid w:val="000939D8"/>
  </w:style>
  <w:style w:type="numbering" w:customStyle="1" w:styleId="Styl641">
    <w:name w:val="Styl641"/>
    <w:uiPriority w:val="99"/>
    <w:rsid w:val="000939D8"/>
  </w:style>
  <w:style w:type="numbering" w:customStyle="1" w:styleId="Styl3131">
    <w:name w:val="Styl3131"/>
    <w:uiPriority w:val="99"/>
    <w:rsid w:val="000939D8"/>
  </w:style>
  <w:style w:type="numbering" w:customStyle="1" w:styleId="Styl431">
    <w:name w:val="Styl431"/>
    <w:uiPriority w:val="99"/>
    <w:rsid w:val="000939D8"/>
  </w:style>
  <w:style w:type="numbering" w:customStyle="1" w:styleId="Styl531">
    <w:name w:val="Styl531"/>
    <w:uiPriority w:val="99"/>
    <w:rsid w:val="000939D8"/>
  </w:style>
  <w:style w:type="numbering" w:customStyle="1" w:styleId="Styl6131">
    <w:name w:val="Styl6131"/>
    <w:uiPriority w:val="99"/>
    <w:rsid w:val="000939D8"/>
  </w:style>
  <w:style w:type="numbering" w:customStyle="1" w:styleId="Styl731">
    <w:name w:val="Styl731"/>
    <w:uiPriority w:val="99"/>
    <w:rsid w:val="000939D8"/>
    <w:pPr>
      <w:numPr>
        <w:numId w:val="51"/>
      </w:numPr>
    </w:pPr>
  </w:style>
  <w:style w:type="numbering" w:customStyle="1" w:styleId="Styl8111">
    <w:name w:val="Styl8111"/>
    <w:uiPriority w:val="99"/>
    <w:rsid w:val="000939D8"/>
    <w:pPr>
      <w:numPr>
        <w:numId w:val="9"/>
      </w:numPr>
    </w:pPr>
  </w:style>
  <w:style w:type="numbering" w:customStyle="1" w:styleId="Bezlisty6">
    <w:name w:val="Bez listy6"/>
    <w:next w:val="Bezlisty"/>
    <w:uiPriority w:val="99"/>
    <w:semiHidden/>
    <w:unhideWhenUsed/>
    <w:rsid w:val="000939D8"/>
  </w:style>
  <w:style w:type="numbering" w:customStyle="1" w:styleId="Styl84">
    <w:name w:val="Styl84"/>
    <w:uiPriority w:val="99"/>
    <w:rsid w:val="000939D8"/>
    <w:pPr>
      <w:numPr>
        <w:numId w:val="73"/>
      </w:numPr>
    </w:pPr>
  </w:style>
  <w:style w:type="numbering" w:customStyle="1" w:styleId="Bezlisty16">
    <w:name w:val="Bez listy16"/>
    <w:next w:val="Bezlisty"/>
    <w:uiPriority w:val="99"/>
    <w:semiHidden/>
    <w:unhideWhenUsed/>
    <w:rsid w:val="000939D8"/>
  </w:style>
  <w:style w:type="numbering" w:customStyle="1" w:styleId="Styl36">
    <w:name w:val="Styl36"/>
    <w:uiPriority w:val="99"/>
    <w:rsid w:val="000939D8"/>
    <w:pPr>
      <w:numPr>
        <w:numId w:val="68"/>
      </w:numPr>
    </w:pPr>
  </w:style>
  <w:style w:type="numbering" w:customStyle="1" w:styleId="Styl66">
    <w:name w:val="Styl66"/>
    <w:uiPriority w:val="99"/>
    <w:rsid w:val="000939D8"/>
    <w:pPr>
      <w:numPr>
        <w:numId w:val="72"/>
      </w:numPr>
    </w:pPr>
  </w:style>
  <w:style w:type="numbering" w:customStyle="1" w:styleId="Bezlisty111">
    <w:name w:val="Bez listy111"/>
    <w:next w:val="Bezlisty"/>
    <w:uiPriority w:val="99"/>
    <w:semiHidden/>
    <w:unhideWhenUsed/>
    <w:rsid w:val="000939D8"/>
  </w:style>
  <w:style w:type="numbering" w:customStyle="1" w:styleId="Styl315">
    <w:name w:val="Styl315"/>
    <w:uiPriority w:val="99"/>
    <w:rsid w:val="000939D8"/>
    <w:pPr>
      <w:numPr>
        <w:numId w:val="74"/>
      </w:numPr>
    </w:pPr>
  </w:style>
  <w:style w:type="numbering" w:customStyle="1" w:styleId="Styl45">
    <w:name w:val="Styl45"/>
    <w:uiPriority w:val="99"/>
    <w:rsid w:val="000939D8"/>
    <w:pPr>
      <w:numPr>
        <w:numId w:val="65"/>
      </w:numPr>
    </w:pPr>
  </w:style>
  <w:style w:type="numbering" w:customStyle="1" w:styleId="Styl55">
    <w:name w:val="Styl55"/>
    <w:uiPriority w:val="99"/>
    <w:rsid w:val="000939D8"/>
    <w:pPr>
      <w:numPr>
        <w:numId w:val="11"/>
      </w:numPr>
    </w:pPr>
  </w:style>
  <w:style w:type="numbering" w:customStyle="1" w:styleId="Styl615">
    <w:name w:val="Styl615"/>
    <w:uiPriority w:val="99"/>
    <w:rsid w:val="000939D8"/>
    <w:pPr>
      <w:numPr>
        <w:numId w:val="75"/>
      </w:numPr>
    </w:pPr>
  </w:style>
  <w:style w:type="numbering" w:customStyle="1" w:styleId="Styl75">
    <w:name w:val="Styl75"/>
    <w:uiPriority w:val="99"/>
    <w:rsid w:val="000939D8"/>
    <w:pPr>
      <w:numPr>
        <w:numId w:val="139"/>
      </w:numPr>
    </w:pPr>
  </w:style>
  <w:style w:type="numbering" w:customStyle="1" w:styleId="Styl813">
    <w:name w:val="Styl813"/>
    <w:uiPriority w:val="99"/>
    <w:rsid w:val="000939D8"/>
    <w:pPr>
      <w:numPr>
        <w:numId w:val="140"/>
      </w:numPr>
    </w:pPr>
  </w:style>
  <w:style w:type="numbering" w:customStyle="1" w:styleId="Bezlisty21">
    <w:name w:val="Bez listy21"/>
    <w:next w:val="Bezlisty"/>
    <w:uiPriority w:val="99"/>
    <w:semiHidden/>
    <w:unhideWhenUsed/>
    <w:rsid w:val="000939D8"/>
  </w:style>
  <w:style w:type="numbering" w:customStyle="1" w:styleId="Styl321">
    <w:name w:val="Styl321"/>
    <w:uiPriority w:val="99"/>
    <w:rsid w:val="000939D8"/>
  </w:style>
  <w:style w:type="numbering" w:customStyle="1" w:styleId="Styl621">
    <w:name w:val="Styl621"/>
    <w:uiPriority w:val="99"/>
    <w:rsid w:val="000939D8"/>
  </w:style>
  <w:style w:type="numbering" w:customStyle="1" w:styleId="Bezlisty121">
    <w:name w:val="Bez listy121"/>
    <w:next w:val="Bezlisty"/>
    <w:uiPriority w:val="99"/>
    <w:semiHidden/>
    <w:unhideWhenUsed/>
    <w:rsid w:val="000939D8"/>
  </w:style>
  <w:style w:type="numbering" w:customStyle="1" w:styleId="Styl3111">
    <w:name w:val="Styl3111"/>
    <w:uiPriority w:val="99"/>
    <w:rsid w:val="000939D8"/>
  </w:style>
  <w:style w:type="numbering" w:customStyle="1" w:styleId="Styl411">
    <w:name w:val="Styl411"/>
    <w:uiPriority w:val="99"/>
    <w:rsid w:val="000939D8"/>
  </w:style>
  <w:style w:type="numbering" w:customStyle="1" w:styleId="Styl511">
    <w:name w:val="Styl511"/>
    <w:uiPriority w:val="99"/>
    <w:rsid w:val="000939D8"/>
  </w:style>
  <w:style w:type="numbering" w:customStyle="1" w:styleId="Styl6111">
    <w:name w:val="Styl6111"/>
    <w:uiPriority w:val="99"/>
    <w:rsid w:val="000939D8"/>
  </w:style>
  <w:style w:type="numbering" w:customStyle="1" w:styleId="Styl711">
    <w:name w:val="Styl711"/>
    <w:uiPriority w:val="99"/>
    <w:rsid w:val="000939D8"/>
  </w:style>
  <w:style w:type="numbering" w:customStyle="1" w:styleId="Styl821">
    <w:name w:val="Styl821"/>
    <w:uiPriority w:val="99"/>
    <w:rsid w:val="000939D8"/>
  </w:style>
  <w:style w:type="numbering" w:customStyle="1" w:styleId="Bezlisty31">
    <w:name w:val="Bez listy31"/>
    <w:next w:val="Bezlisty"/>
    <w:uiPriority w:val="99"/>
    <w:semiHidden/>
    <w:unhideWhenUsed/>
    <w:rsid w:val="000939D8"/>
  </w:style>
  <w:style w:type="numbering" w:customStyle="1" w:styleId="Styl331">
    <w:name w:val="Styl331"/>
    <w:uiPriority w:val="99"/>
    <w:rsid w:val="000939D8"/>
    <w:pPr>
      <w:numPr>
        <w:numId w:val="6"/>
      </w:numPr>
    </w:pPr>
  </w:style>
  <w:style w:type="numbering" w:customStyle="1" w:styleId="Styl633">
    <w:name w:val="Styl633"/>
    <w:uiPriority w:val="99"/>
    <w:rsid w:val="000939D8"/>
    <w:pPr>
      <w:numPr>
        <w:numId w:val="67"/>
      </w:numPr>
    </w:pPr>
  </w:style>
  <w:style w:type="numbering" w:customStyle="1" w:styleId="Bezlisty131">
    <w:name w:val="Bez listy131"/>
    <w:next w:val="Bezlisty"/>
    <w:uiPriority w:val="99"/>
    <w:semiHidden/>
    <w:unhideWhenUsed/>
    <w:rsid w:val="000939D8"/>
  </w:style>
  <w:style w:type="numbering" w:customStyle="1" w:styleId="Styl3121">
    <w:name w:val="Styl3121"/>
    <w:uiPriority w:val="99"/>
    <w:rsid w:val="000939D8"/>
    <w:pPr>
      <w:numPr>
        <w:numId w:val="64"/>
      </w:numPr>
    </w:pPr>
  </w:style>
  <w:style w:type="numbering" w:customStyle="1" w:styleId="Styl421">
    <w:name w:val="Styl421"/>
    <w:uiPriority w:val="99"/>
    <w:rsid w:val="000939D8"/>
    <w:pPr>
      <w:numPr>
        <w:numId w:val="7"/>
      </w:numPr>
    </w:pPr>
  </w:style>
  <w:style w:type="numbering" w:customStyle="1" w:styleId="Styl521">
    <w:name w:val="Styl521"/>
    <w:uiPriority w:val="99"/>
    <w:rsid w:val="000939D8"/>
  </w:style>
  <w:style w:type="numbering" w:customStyle="1" w:styleId="Styl6123">
    <w:name w:val="Styl6123"/>
    <w:uiPriority w:val="99"/>
    <w:rsid w:val="000939D8"/>
  </w:style>
  <w:style w:type="numbering" w:customStyle="1" w:styleId="Styl721">
    <w:name w:val="Styl721"/>
    <w:uiPriority w:val="99"/>
    <w:rsid w:val="000939D8"/>
  </w:style>
  <w:style w:type="numbering" w:customStyle="1" w:styleId="Styl833">
    <w:name w:val="Styl833"/>
    <w:uiPriority w:val="99"/>
    <w:rsid w:val="000939D8"/>
    <w:pPr>
      <w:numPr>
        <w:numId w:val="76"/>
      </w:numPr>
    </w:pPr>
  </w:style>
  <w:style w:type="numbering" w:customStyle="1" w:styleId="Bezlisty41">
    <w:name w:val="Bez listy41"/>
    <w:next w:val="Bezlisty"/>
    <w:uiPriority w:val="99"/>
    <w:semiHidden/>
    <w:unhideWhenUsed/>
    <w:rsid w:val="000939D8"/>
  </w:style>
  <w:style w:type="numbering" w:customStyle="1" w:styleId="Styl342">
    <w:name w:val="Styl342"/>
    <w:uiPriority w:val="99"/>
    <w:rsid w:val="000939D8"/>
  </w:style>
  <w:style w:type="numbering" w:customStyle="1" w:styleId="Styl642">
    <w:name w:val="Styl642"/>
    <w:uiPriority w:val="99"/>
    <w:rsid w:val="000939D8"/>
  </w:style>
  <w:style w:type="numbering" w:customStyle="1" w:styleId="Bezlisty141">
    <w:name w:val="Bez listy141"/>
    <w:next w:val="Bezlisty"/>
    <w:uiPriority w:val="99"/>
    <w:semiHidden/>
    <w:unhideWhenUsed/>
    <w:rsid w:val="000939D8"/>
  </w:style>
  <w:style w:type="numbering" w:customStyle="1" w:styleId="Styl3132">
    <w:name w:val="Styl3132"/>
    <w:uiPriority w:val="99"/>
    <w:rsid w:val="000939D8"/>
  </w:style>
  <w:style w:type="numbering" w:customStyle="1" w:styleId="Styl432">
    <w:name w:val="Styl432"/>
    <w:uiPriority w:val="99"/>
    <w:rsid w:val="000939D8"/>
  </w:style>
  <w:style w:type="numbering" w:customStyle="1" w:styleId="Styl532">
    <w:name w:val="Styl532"/>
    <w:uiPriority w:val="99"/>
    <w:rsid w:val="000939D8"/>
  </w:style>
  <w:style w:type="numbering" w:customStyle="1" w:styleId="Styl6132">
    <w:name w:val="Styl6132"/>
    <w:uiPriority w:val="99"/>
    <w:rsid w:val="000939D8"/>
  </w:style>
  <w:style w:type="numbering" w:customStyle="1" w:styleId="Styl732">
    <w:name w:val="Styl732"/>
    <w:uiPriority w:val="99"/>
    <w:rsid w:val="000939D8"/>
  </w:style>
  <w:style w:type="numbering" w:customStyle="1" w:styleId="Styl6311">
    <w:name w:val="Styl6311"/>
    <w:uiPriority w:val="99"/>
    <w:rsid w:val="000939D8"/>
    <w:pPr>
      <w:numPr>
        <w:numId w:val="77"/>
      </w:numPr>
    </w:pPr>
  </w:style>
  <w:style w:type="numbering" w:customStyle="1" w:styleId="Styl61211">
    <w:name w:val="Styl61211"/>
    <w:uiPriority w:val="99"/>
    <w:rsid w:val="000939D8"/>
    <w:pPr>
      <w:numPr>
        <w:numId w:val="58"/>
      </w:numPr>
    </w:pPr>
  </w:style>
  <w:style w:type="numbering" w:customStyle="1" w:styleId="Styl8112">
    <w:name w:val="Styl8112"/>
    <w:uiPriority w:val="99"/>
    <w:rsid w:val="000939D8"/>
    <w:pPr>
      <w:numPr>
        <w:numId w:val="60"/>
      </w:numPr>
    </w:pPr>
  </w:style>
  <w:style w:type="numbering" w:customStyle="1" w:styleId="Styl8311">
    <w:name w:val="Styl8311"/>
    <w:uiPriority w:val="99"/>
    <w:rsid w:val="000939D8"/>
    <w:pPr>
      <w:numPr>
        <w:numId w:val="61"/>
      </w:numPr>
    </w:pPr>
  </w:style>
  <w:style w:type="numbering" w:customStyle="1" w:styleId="Bezlisty51">
    <w:name w:val="Bez listy51"/>
    <w:next w:val="Bezlisty"/>
    <w:uiPriority w:val="99"/>
    <w:semiHidden/>
    <w:unhideWhenUsed/>
    <w:rsid w:val="000939D8"/>
  </w:style>
  <w:style w:type="numbering" w:customStyle="1" w:styleId="Styl351">
    <w:name w:val="Styl351"/>
    <w:uiPriority w:val="99"/>
    <w:rsid w:val="000939D8"/>
  </w:style>
  <w:style w:type="numbering" w:customStyle="1" w:styleId="Styl651">
    <w:name w:val="Styl651"/>
    <w:uiPriority w:val="99"/>
    <w:rsid w:val="000939D8"/>
  </w:style>
  <w:style w:type="numbering" w:customStyle="1" w:styleId="Bezlisty151">
    <w:name w:val="Bez listy151"/>
    <w:next w:val="Bezlisty"/>
    <w:uiPriority w:val="99"/>
    <w:semiHidden/>
    <w:unhideWhenUsed/>
    <w:rsid w:val="000939D8"/>
  </w:style>
  <w:style w:type="numbering" w:customStyle="1" w:styleId="Styl3141">
    <w:name w:val="Styl3141"/>
    <w:uiPriority w:val="99"/>
    <w:rsid w:val="000939D8"/>
  </w:style>
  <w:style w:type="numbering" w:customStyle="1" w:styleId="Styl441">
    <w:name w:val="Styl441"/>
    <w:uiPriority w:val="99"/>
    <w:rsid w:val="000939D8"/>
  </w:style>
  <w:style w:type="numbering" w:customStyle="1" w:styleId="Styl541">
    <w:name w:val="Styl541"/>
    <w:uiPriority w:val="99"/>
    <w:rsid w:val="000939D8"/>
  </w:style>
  <w:style w:type="numbering" w:customStyle="1" w:styleId="Styl6141">
    <w:name w:val="Styl6141"/>
    <w:uiPriority w:val="99"/>
    <w:rsid w:val="000939D8"/>
  </w:style>
  <w:style w:type="numbering" w:customStyle="1" w:styleId="Styl741">
    <w:name w:val="Styl741"/>
    <w:uiPriority w:val="99"/>
    <w:rsid w:val="000939D8"/>
    <w:pPr>
      <w:numPr>
        <w:numId w:val="82"/>
      </w:numPr>
    </w:pPr>
  </w:style>
  <w:style w:type="numbering" w:customStyle="1" w:styleId="Styl6321">
    <w:name w:val="Styl6321"/>
    <w:uiPriority w:val="99"/>
    <w:rsid w:val="000939D8"/>
    <w:pPr>
      <w:numPr>
        <w:numId w:val="62"/>
      </w:numPr>
    </w:pPr>
  </w:style>
  <w:style w:type="numbering" w:customStyle="1" w:styleId="Styl61221">
    <w:name w:val="Styl61221"/>
    <w:uiPriority w:val="99"/>
    <w:rsid w:val="000939D8"/>
    <w:pPr>
      <w:numPr>
        <w:numId w:val="19"/>
      </w:numPr>
    </w:pPr>
  </w:style>
  <w:style w:type="numbering" w:customStyle="1" w:styleId="Styl8121">
    <w:name w:val="Styl8121"/>
    <w:uiPriority w:val="99"/>
    <w:rsid w:val="000939D8"/>
    <w:pPr>
      <w:numPr>
        <w:numId w:val="63"/>
      </w:numPr>
    </w:pPr>
  </w:style>
  <w:style w:type="numbering" w:customStyle="1" w:styleId="Styl3411">
    <w:name w:val="Styl3411"/>
    <w:uiPriority w:val="99"/>
    <w:rsid w:val="000939D8"/>
    <w:pPr>
      <w:numPr>
        <w:numId w:val="69"/>
      </w:numPr>
    </w:pPr>
  </w:style>
  <w:style w:type="numbering" w:customStyle="1" w:styleId="Styl6411">
    <w:name w:val="Styl6411"/>
    <w:uiPriority w:val="99"/>
    <w:rsid w:val="000939D8"/>
    <w:pPr>
      <w:numPr>
        <w:numId w:val="8"/>
      </w:numPr>
    </w:pPr>
  </w:style>
  <w:style w:type="numbering" w:customStyle="1" w:styleId="Styl31311">
    <w:name w:val="Styl31311"/>
    <w:uiPriority w:val="99"/>
    <w:rsid w:val="000939D8"/>
    <w:pPr>
      <w:numPr>
        <w:numId w:val="4"/>
      </w:numPr>
    </w:pPr>
  </w:style>
  <w:style w:type="numbering" w:customStyle="1" w:styleId="Styl4311">
    <w:name w:val="Styl4311"/>
    <w:uiPriority w:val="99"/>
    <w:rsid w:val="000939D8"/>
    <w:pPr>
      <w:numPr>
        <w:numId w:val="70"/>
      </w:numPr>
    </w:pPr>
  </w:style>
  <w:style w:type="numbering" w:customStyle="1" w:styleId="Styl5311">
    <w:name w:val="Styl5311"/>
    <w:uiPriority w:val="99"/>
    <w:rsid w:val="000939D8"/>
    <w:pPr>
      <w:numPr>
        <w:numId w:val="71"/>
      </w:numPr>
    </w:pPr>
  </w:style>
  <w:style w:type="numbering" w:customStyle="1" w:styleId="Styl61311">
    <w:name w:val="Styl61311"/>
    <w:uiPriority w:val="99"/>
    <w:rsid w:val="000939D8"/>
    <w:pPr>
      <w:numPr>
        <w:numId w:val="66"/>
      </w:numPr>
    </w:pPr>
  </w:style>
  <w:style w:type="numbering" w:customStyle="1" w:styleId="Styl7311">
    <w:name w:val="Styl7311"/>
    <w:uiPriority w:val="99"/>
    <w:rsid w:val="000939D8"/>
    <w:pPr>
      <w:numPr>
        <w:numId w:val="29"/>
      </w:numPr>
    </w:pPr>
  </w:style>
  <w:style w:type="character" w:customStyle="1" w:styleId="Nierozpoznanawzmianka1">
    <w:name w:val="Nierozpoznana wzmianka1"/>
    <w:basedOn w:val="Domylnaczcionkaakapitu"/>
    <w:uiPriority w:val="99"/>
    <w:semiHidden/>
    <w:unhideWhenUsed/>
    <w:rsid w:val="000939D8"/>
    <w:rPr>
      <w:color w:val="605E5C"/>
      <w:shd w:val="clear" w:color="auto" w:fill="E1DFDD"/>
    </w:rPr>
  </w:style>
  <w:style w:type="table" w:customStyle="1" w:styleId="Tabela-Siatka8">
    <w:name w:val="Tabela - Siatka8"/>
    <w:basedOn w:val="Standardowy"/>
    <w:next w:val="Tabela-Siatka"/>
    <w:uiPriority w:val="39"/>
    <w:rsid w:val="000939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9">
    <w:name w:val="Styl9"/>
    <w:uiPriority w:val="99"/>
    <w:rsid w:val="000939D8"/>
    <w:pPr>
      <w:numPr>
        <w:numId w:val="121"/>
      </w:numPr>
    </w:pPr>
  </w:style>
  <w:style w:type="character" w:customStyle="1" w:styleId="normaltextrun">
    <w:name w:val="normaltextrun"/>
    <w:basedOn w:val="Domylnaczcionkaakapitu"/>
    <w:rsid w:val="000939D8"/>
  </w:style>
  <w:style w:type="character" w:styleId="Wzmianka">
    <w:name w:val="Mention"/>
    <w:basedOn w:val="Domylnaczcionkaakapitu"/>
    <w:uiPriority w:val="99"/>
    <w:unhideWhenUsed/>
    <w:rsid w:val="000939D8"/>
    <w:rPr>
      <w:color w:val="2B579A"/>
      <w:shd w:val="clear" w:color="auto" w:fill="E1DFDD"/>
    </w:rPr>
  </w:style>
  <w:style w:type="character" w:customStyle="1" w:styleId="spellingerror">
    <w:name w:val="spellingerror"/>
    <w:basedOn w:val="Domylnaczcionkaakapitu"/>
    <w:rsid w:val="00896C95"/>
  </w:style>
  <w:style w:type="paragraph" w:styleId="Cytat">
    <w:name w:val="Quote"/>
    <w:basedOn w:val="Normalny"/>
    <w:next w:val="Normalny"/>
    <w:link w:val="CytatZnak"/>
    <w:uiPriority w:val="29"/>
    <w:qFormat/>
    <w:rsid w:val="00896C95"/>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ytatZnak">
    <w:name w:val="Cytat Znak"/>
    <w:basedOn w:val="Domylnaczcionkaakapitu"/>
    <w:link w:val="Cytat"/>
    <w:uiPriority w:val="29"/>
    <w:rsid w:val="00896C95"/>
    <w:rPr>
      <w:rFonts w:asciiTheme="minorHAnsi" w:eastAsiaTheme="minorEastAsia" w:hAnsiTheme="minorHAnsi" w:cstheme="minorBidi"/>
      <w:i/>
      <w:iCs/>
      <w:color w:val="404040" w:themeColor="text1" w:themeTint="BF"/>
      <w:sz w:val="22"/>
      <w:szCs w:val="22"/>
      <w:lang w:eastAsia="en-US"/>
    </w:rPr>
  </w:style>
  <w:style w:type="paragraph" w:styleId="Cytatintensywny">
    <w:name w:val="Intense Quote"/>
    <w:basedOn w:val="Normalny"/>
    <w:next w:val="Normalny"/>
    <w:link w:val="CytatintensywnyZnak"/>
    <w:uiPriority w:val="30"/>
    <w:qFormat/>
    <w:rsid w:val="00896C95"/>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ytatintensywnyZnak">
    <w:name w:val="Cytat intensywny Znak"/>
    <w:basedOn w:val="Domylnaczcionkaakapitu"/>
    <w:link w:val="Cytatintensywny"/>
    <w:uiPriority w:val="30"/>
    <w:rsid w:val="00896C95"/>
    <w:rPr>
      <w:rFonts w:asciiTheme="minorHAnsi" w:eastAsiaTheme="minorEastAsia" w:hAnsiTheme="minorHAnsi" w:cstheme="minorBidi"/>
      <w:i/>
      <w:iCs/>
      <w:color w:val="404040" w:themeColor="text1" w:themeTint="BF"/>
      <w:sz w:val="22"/>
      <w:szCs w:val="22"/>
      <w:lang w:eastAsia="en-US"/>
    </w:rPr>
  </w:style>
  <w:style w:type="character" w:styleId="Wyrnieniedelikatne">
    <w:name w:val="Subtle Emphasis"/>
    <w:basedOn w:val="Domylnaczcionkaakapitu"/>
    <w:uiPriority w:val="19"/>
    <w:qFormat/>
    <w:rsid w:val="00896C95"/>
    <w:rPr>
      <w:i/>
      <w:iCs/>
      <w:color w:val="404040" w:themeColor="text1" w:themeTint="BF"/>
    </w:rPr>
  </w:style>
  <w:style w:type="character" w:styleId="Wyrnienieintensywne">
    <w:name w:val="Intense Emphasis"/>
    <w:basedOn w:val="Domylnaczcionkaakapitu"/>
    <w:uiPriority w:val="21"/>
    <w:qFormat/>
    <w:rsid w:val="00896C95"/>
    <w:rPr>
      <w:b/>
      <w:bCs/>
      <w:i/>
      <w:iCs/>
      <w:color w:val="auto"/>
    </w:rPr>
  </w:style>
  <w:style w:type="character" w:styleId="Odwoaniedelikatne">
    <w:name w:val="Subtle Reference"/>
    <w:basedOn w:val="Domylnaczcionkaakapitu"/>
    <w:uiPriority w:val="31"/>
    <w:qFormat/>
    <w:rsid w:val="00896C95"/>
    <w:rPr>
      <w:smallCaps/>
      <w:color w:val="404040" w:themeColor="text1" w:themeTint="BF"/>
    </w:rPr>
  </w:style>
  <w:style w:type="character" w:styleId="Odwoanieintensywne">
    <w:name w:val="Intense Reference"/>
    <w:basedOn w:val="Domylnaczcionkaakapitu"/>
    <w:uiPriority w:val="32"/>
    <w:qFormat/>
    <w:rsid w:val="00896C95"/>
    <w:rPr>
      <w:b/>
      <w:bCs/>
      <w:smallCaps/>
      <w:color w:val="404040" w:themeColor="text1" w:themeTint="BF"/>
      <w:spacing w:val="5"/>
    </w:rPr>
  </w:style>
  <w:style w:type="character" w:styleId="Tytuksiki">
    <w:name w:val="Book Title"/>
    <w:basedOn w:val="Domylnaczcionkaakapitu"/>
    <w:uiPriority w:val="33"/>
    <w:qFormat/>
    <w:rsid w:val="00896C95"/>
    <w:rPr>
      <w:b/>
      <w:bCs/>
      <w:i/>
      <w:iCs/>
      <w:spacing w:val="5"/>
    </w:rPr>
  </w:style>
  <w:style w:type="character" w:customStyle="1" w:styleId="SSBookmark">
    <w:name w:val="SSBookmark"/>
    <w:rsid w:val="00896C95"/>
    <w:rPr>
      <w:rFonts w:ascii="Lucida Sans" w:hAnsi="Lucida Sans" w:cs="Lucida Sans"/>
      <w:b/>
      <w:bCs/>
      <w:color w:val="000000"/>
      <w:sz w:val="16"/>
      <w:szCs w:val="16"/>
      <w:shd w:val="clear" w:color="auto" w:fill="FFFF80"/>
    </w:rPr>
  </w:style>
  <w:style w:type="paragraph" w:customStyle="1" w:styleId="DiagramImage">
    <w:name w:val="Diagram Image"/>
    <w:next w:val="Normalny"/>
    <w:rsid w:val="00896C95"/>
    <w:pPr>
      <w:widowControl w:val="0"/>
      <w:autoSpaceDE w:val="0"/>
      <w:autoSpaceDN w:val="0"/>
      <w:adjustRightInd w:val="0"/>
      <w:jc w:val="center"/>
    </w:pPr>
    <w:rPr>
      <w:rFonts w:eastAsiaTheme="minorEastAsia"/>
      <w:sz w:val="24"/>
      <w:szCs w:val="24"/>
    </w:rPr>
  </w:style>
  <w:style w:type="paragraph" w:customStyle="1" w:styleId="DiagramLabel">
    <w:name w:val="Diagram Label"/>
    <w:next w:val="Normalny"/>
    <w:rsid w:val="00896C95"/>
    <w:pPr>
      <w:widowControl w:val="0"/>
      <w:numPr>
        <w:numId w:val="141"/>
      </w:numPr>
      <w:autoSpaceDE w:val="0"/>
      <w:autoSpaceDN w:val="0"/>
      <w:adjustRightInd w:val="0"/>
      <w:jc w:val="center"/>
    </w:pPr>
    <w:rPr>
      <w:rFonts w:eastAsiaTheme="minorEastAsia"/>
      <w:sz w:val="16"/>
      <w:szCs w:val="16"/>
    </w:rPr>
  </w:style>
  <w:style w:type="paragraph" w:customStyle="1" w:styleId="TableTextNormal">
    <w:name w:val="Table Text Normal"/>
    <w:next w:val="Normalny"/>
    <w:rsid w:val="00896C95"/>
    <w:pPr>
      <w:widowControl w:val="0"/>
      <w:autoSpaceDE w:val="0"/>
      <w:autoSpaceDN w:val="0"/>
      <w:adjustRightInd w:val="0"/>
      <w:spacing w:before="20" w:after="20"/>
      <w:ind w:left="270" w:right="270"/>
    </w:pPr>
    <w:rPr>
      <w:rFonts w:eastAsiaTheme="minorEastAsia"/>
      <w:sz w:val="18"/>
      <w:szCs w:val="18"/>
    </w:rPr>
  </w:style>
  <w:style w:type="paragraph" w:customStyle="1" w:styleId="TableHeadingLight">
    <w:name w:val="Table Heading Light"/>
    <w:next w:val="Normalny"/>
    <w:rsid w:val="00896C95"/>
    <w:pPr>
      <w:widowControl w:val="0"/>
      <w:autoSpaceDE w:val="0"/>
      <w:autoSpaceDN w:val="0"/>
      <w:adjustRightInd w:val="0"/>
      <w:spacing w:before="80" w:after="40"/>
      <w:ind w:left="90" w:right="90"/>
    </w:pPr>
    <w:rPr>
      <w:rFonts w:eastAsiaTheme="minorEastAsia"/>
      <w:b/>
      <w:bCs/>
      <w:color w:val="4F4F4F"/>
      <w:sz w:val="18"/>
      <w:szCs w:val="18"/>
    </w:rPr>
  </w:style>
  <w:style w:type="paragraph" w:customStyle="1" w:styleId="Nagwekwtabeli">
    <w:name w:val="Nagłówek w tabeli"/>
    <w:basedOn w:val="Normalny"/>
    <w:uiPriority w:val="99"/>
    <w:rsid w:val="00896C95"/>
    <w:pPr>
      <w:keepNext/>
      <w:spacing w:before="60" w:after="60"/>
      <w:jc w:val="center"/>
    </w:pPr>
    <w:rPr>
      <w:rFonts w:ascii="Times New Roman" w:hAnsi="Times New Roman"/>
      <w:b/>
      <w:sz w:val="20"/>
    </w:rPr>
  </w:style>
  <w:style w:type="table" w:styleId="redniasiatka3akcent1">
    <w:name w:val="Medium Grid 3 Accent 1"/>
    <w:basedOn w:val="Standardowy"/>
    <w:uiPriority w:val="69"/>
    <w:rsid w:val="00896C9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customStyle="1" w:styleId="TekstkomentarzaZnak5">
    <w:name w:val="Tekst komentarza Znak5"/>
    <w:uiPriority w:val="99"/>
    <w:semiHidden/>
    <w:rsid w:val="00896C95"/>
    <w:rPr>
      <w:rFonts w:eastAsia="Batang"/>
      <w:color w:val="00000A"/>
      <w:kern w:val="1"/>
      <w:lang w:val="en-US" w:eastAsia="zh-CN"/>
    </w:rPr>
  </w:style>
  <w:style w:type="character" w:customStyle="1" w:styleId="Nierozpoznanawzmianka2">
    <w:name w:val="Nierozpoznana wzmianka2"/>
    <w:basedOn w:val="Domylnaczcionkaakapitu"/>
    <w:uiPriority w:val="99"/>
    <w:semiHidden/>
    <w:unhideWhenUsed/>
    <w:rsid w:val="00896C95"/>
    <w:rPr>
      <w:color w:val="605E5C"/>
      <w:shd w:val="clear" w:color="auto" w:fill="E1DFDD"/>
    </w:rPr>
  </w:style>
  <w:style w:type="paragraph" w:customStyle="1" w:styleId="stylA">
    <w:name w:val="stylA"/>
    <w:basedOn w:val="Normalny"/>
    <w:rsid w:val="00896C95"/>
    <w:pPr>
      <w:numPr>
        <w:numId w:val="143"/>
      </w:numPr>
      <w:spacing w:after="120" w:line="280" w:lineRule="atLeast"/>
      <w:jc w:val="both"/>
    </w:pPr>
    <w:rPr>
      <w:rFonts w:ascii="Verdana" w:hAnsi="Verdana"/>
      <w:sz w:val="20"/>
    </w:rPr>
  </w:style>
  <w:style w:type="paragraph" w:customStyle="1" w:styleId="stylB">
    <w:name w:val="stylB"/>
    <w:basedOn w:val="Normalny"/>
    <w:rsid w:val="00896C95"/>
    <w:pPr>
      <w:numPr>
        <w:ilvl w:val="1"/>
        <w:numId w:val="143"/>
      </w:numPr>
      <w:spacing w:after="120" w:line="280" w:lineRule="atLeast"/>
      <w:jc w:val="both"/>
    </w:pPr>
    <w:rPr>
      <w:rFonts w:ascii="Verdana" w:hAnsi="Verdana"/>
      <w:sz w:val="20"/>
    </w:rPr>
  </w:style>
  <w:style w:type="paragraph" w:customStyle="1" w:styleId="Bezodstpw1">
    <w:name w:val="Bez odstępów1"/>
    <w:next w:val="Bezodstpw"/>
    <w:uiPriority w:val="1"/>
    <w:qFormat/>
    <w:rsid w:val="00896C95"/>
    <w:rPr>
      <w:rFonts w:asciiTheme="minorHAnsi" w:eastAsiaTheme="minorHAnsi" w:hAnsiTheme="minorHAnsi" w:cstheme="minorBidi"/>
      <w:sz w:val="22"/>
      <w:szCs w:val="22"/>
      <w:lang w:eastAsia="en-US"/>
    </w:rPr>
  </w:style>
  <w:style w:type="paragraph" w:customStyle="1" w:styleId="Nagwekspisutreci1">
    <w:name w:val="Nagłówek spisu treści1"/>
    <w:basedOn w:val="Nagwek1"/>
    <w:next w:val="Normalny"/>
    <w:uiPriority w:val="39"/>
    <w:unhideWhenUsed/>
    <w:qFormat/>
    <w:rsid w:val="00896C95"/>
    <w:pPr>
      <w:spacing w:line="259" w:lineRule="auto"/>
      <w:outlineLvl w:val="9"/>
    </w:pPr>
    <w:rPr>
      <w:rFonts w:ascii="Cambria" w:eastAsia="Times New Roman" w:hAnsi="Cambria" w:cs="Times New Roman"/>
      <w:b/>
      <w:bCs/>
      <w:color w:val="365F91"/>
      <w:sz w:val="32"/>
    </w:rPr>
  </w:style>
  <w:style w:type="paragraph" w:customStyle="1" w:styleId="StylQ">
    <w:name w:val="StylQ"/>
    <w:basedOn w:val="Akapitzlist"/>
    <w:link w:val="StylQZnak"/>
    <w:qFormat/>
    <w:rsid w:val="00896C95"/>
    <w:pPr>
      <w:tabs>
        <w:tab w:val="num" w:pos="907"/>
      </w:tabs>
      <w:spacing w:after="200" w:line="276" w:lineRule="auto"/>
      <w:ind w:left="1474" w:hanging="567"/>
      <w:jc w:val="both"/>
    </w:pPr>
    <w:rPr>
      <w:sz w:val="24"/>
      <w:szCs w:val="24"/>
    </w:rPr>
  </w:style>
  <w:style w:type="character" w:customStyle="1" w:styleId="StylQZnak">
    <w:name w:val="StylQ Znak"/>
    <w:basedOn w:val="Domylnaczcionkaakapitu"/>
    <w:link w:val="StylQ"/>
    <w:rsid w:val="00896C95"/>
    <w:rPr>
      <w:rFonts w:ascii="Calibri" w:eastAsia="Calibri" w:hAnsi="Calibri"/>
      <w:sz w:val="24"/>
      <w:szCs w:val="24"/>
      <w:lang w:eastAsia="en-US"/>
    </w:rPr>
  </w:style>
  <w:style w:type="paragraph" w:customStyle="1" w:styleId="msonormal0">
    <w:name w:val="msonormal"/>
    <w:basedOn w:val="Normalny"/>
    <w:rsid w:val="00896C95"/>
    <w:pPr>
      <w:spacing w:before="100" w:beforeAutospacing="1" w:after="100" w:afterAutospacing="1"/>
    </w:pPr>
    <w:rPr>
      <w:rFonts w:ascii="Times New Roman" w:hAnsi="Times New Roman"/>
    </w:rPr>
  </w:style>
  <w:style w:type="character" w:customStyle="1" w:styleId="OZnak">
    <w:name w:val="O Znak"/>
    <w:basedOn w:val="Domylnaczcionkaakapitu"/>
    <w:link w:val="O"/>
    <w:locked/>
    <w:rsid w:val="00896C95"/>
    <w:rPr>
      <w:rFonts w:eastAsiaTheme="minorEastAsia"/>
      <w:sz w:val="24"/>
      <w:szCs w:val="24"/>
    </w:rPr>
  </w:style>
  <w:style w:type="paragraph" w:customStyle="1" w:styleId="O">
    <w:name w:val="O"/>
    <w:basedOn w:val="Akapitzlist"/>
    <w:link w:val="OZnak"/>
    <w:rsid w:val="00896C95"/>
    <w:pPr>
      <w:tabs>
        <w:tab w:val="num" w:pos="907"/>
      </w:tabs>
      <w:spacing w:after="200" w:line="276" w:lineRule="auto"/>
      <w:ind w:left="1474" w:hanging="567"/>
      <w:jc w:val="both"/>
    </w:pPr>
    <w:rPr>
      <w:rFonts w:ascii="Times New Roman" w:eastAsiaTheme="minorEastAsia" w:hAnsi="Times New Roman"/>
      <w:sz w:val="24"/>
      <w:szCs w:val="24"/>
      <w:lang w:eastAsia="pl-PL"/>
    </w:rPr>
  </w:style>
  <w:style w:type="paragraph" w:customStyle="1" w:styleId="Umowa111">
    <w:name w:val="Umowa 1.1.1"/>
    <w:basedOn w:val="Normalny"/>
    <w:rsid w:val="00896C95"/>
    <w:pPr>
      <w:tabs>
        <w:tab w:val="left" w:pos="360"/>
        <w:tab w:val="left" w:pos="1560"/>
      </w:tabs>
      <w:suppressAutoHyphens/>
      <w:autoSpaceDN w:val="0"/>
      <w:spacing w:before="120" w:line="276" w:lineRule="auto"/>
      <w:ind w:left="2268"/>
      <w:jc w:val="both"/>
      <w:textAlignment w:val="baseline"/>
    </w:pPr>
    <w:rPr>
      <w:rFonts w:ascii="Candara" w:eastAsia="Calibri" w:hAnsi="Candara"/>
      <w:sz w:val="22"/>
      <w:szCs w:val="22"/>
    </w:rPr>
  </w:style>
  <w:style w:type="paragraph" w:customStyle="1" w:styleId="NajniszypoziomUmowy">
    <w:name w:val="Najniższy poziom Umowy"/>
    <w:basedOn w:val="Umowa111"/>
    <w:rsid w:val="00896C95"/>
    <w:pPr>
      <w:numPr>
        <w:numId w:val="144"/>
      </w:numPr>
      <w:tabs>
        <w:tab w:val="num" w:pos="360"/>
      </w:tabs>
      <w:ind w:left="2268" w:firstLine="0"/>
    </w:pPr>
    <w:rPr>
      <w:lang w:eastAsia="en-US"/>
    </w:rPr>
  </w:style>
  <w:style w:type="numbering" w:customStyle="1" w:styleId="LFO1">
    <w:name w:val="LFO1"/>
    <w:basedOn w:val="Bezlisty"/>
    <w:rsid w:val="00896C95"/>
    <w:pPr>
      <w:numPr>
        <w:numId w:val="144"/>
      </w:numPr>
    </w:pPr>
  </w:style>
  <w:style w:type="paragraph" w:customStyle="1" w:styleId="Umowa11">
    <w:name w:val="Umowa 1.1"/>
    <w:basedOn w:val="Normalny"/>
    <w:rsid w:val="00896C95"/>
    <w:pPr>
      <w:tabs>
        <w:tab w:val="left" w:pos="1052"/>
      </w:tabs>
      <w:suppressAutoHyphens/>
      <w:autoSpaceDN w:val="0"/>
      <w:spacing w:before="120" w:line="276" w:lineRule="auto"/>
      <w:jc w:val="both"/>
      <w:textAlignment w:val="baseline"/>
    </w:pPr>
    <w:rPr>
      <w:rFonts w:ascii="Candara" w:eastAsia="Calibri" w:hAnsi="Candara"/>
      <w:sz w:val="22"/>
      <w:szCs w:val="22"/>
    </w:rPr>
  </w:style>
  <w:style w:type="numbering" w:customStyle="1" w:styleId="LFO11">
    <w:name w:val="LFO11"/>
    <w:basedOn w:val="Bezlisty"/>
    <w:rsid w:val="00896C95"/>
  </w:style>
  <w:style w:type="table" w:customStyle="1" w:styleId="NormalTable0">
    <w:name w:val="Normal Table0"/>
    <w:uiPriority w:val="2"/>
    <w:semiHidden/>
    <w:unhideWhenUsed/>
    <w:qFormat/>
    <w:rsid w:val="00896C9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96C95"/>
    <w:pPr>
      <w:widowControl w:val="0"/>
      <w:autoSpaceDE w:val="0"/>
      <w:autoSpaceDN w:val="0"/>
      <w:spacing w:before="2"/>
      <w:ind w:left="108"/>
    </w:pPr>
    <w:rPr>
      <w:rFonts w:ascii="Arial" w:eastAsia="Arial" w:hAnsi="Arial" w:cs="Arial"/>
      <w:sz w:val="22"/>
      <w:szCs w:val="22"/>
      <w:lang w:eastAsia="en-US"/>
    </w:rPr>
  </w:style>
  <w:style w:type="table" w:customStyle="1" w:styleId="Tabela-Siatka9">
    <w:name w:val="Tabela - Siatka9"/>
    <w:basedOn w:val="Standardowy"/>
    <w:next w:val="Tabela-Siatka"/>
    <w:uiPriority w:val="59"/>
    <w:rsid w:val="000C00DE"/>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5354">
      <w:bodyDiv w:val="1"/>
      <w:marLeft w:val="0"/>
      <w:marRight w:val="0"/>
      <w:marTop w:val="0"/>
      <w:marBottom w:val="0"/>
      <w:divBdr>
        <w:top w:val="none" w:sz="0" w:space="0" w:color="auto"/>
        <w:left w:val="none" w:sz="0" w:space="0" w:color="auto"/>
        <w:bottom w:val="none" w:sz="0" w:space="0" w:color="auto"/>
        <w:right w:val="none" w:sz="0" w:space="0" w:color="auto"/>
      </w:divBdr>
    </w:div>
    <w:div w:id="202904854">
      <w:bodyDiv w:val="1"/>
      <w:marLeft w:val="0"/>
      <w:marRight w:val="0"/>
      <w:marTop w:val="0"/>
      <w:marBottom w:val="0"/>
      <w:divBdr>
        <w:top w:val="none" w:sz="0" w:space="0" w:color="auto"/>
        <w:left w:val="none" w:sz="0" w:space="0" w:color="auto"/>
        <w:bottom w:val="none" w:sz="0" w:space="0" w:color="auto"/>
        <w:right w:val="none" w:sz="0" w:space="0" w:color="auto"/>
      </w:divBdr>
    </w:div>
    <w:div w:id="298264964">
      <w:bodyDiv w:val="1"/>
      <w:marLeft w:val="0"/>
      <w:marRight w:val="0"/>
      <w:marTop w:val="0"/>
      <w:marBottom w:val="0"/>
      <w:divBdr>
        <w:top w:val="none" w:sz="0" w:space="0" w:color="auto"/>
        <w:left w:val="none" w:sz="0" w:space="0" w:color="auto"/>
        <w:bottom w:val="none" w:sz="0" w:space="0" w:color="auto"/>
        <w:right w:val="none" w:sz="0" w:space="0" w:color="auto"/>
      </w:divBdr>
    </w:div>
    <w:div w:id="347293449">
      <w:bodyDiv w:val="1"/>
      <w:marLeft w:val="0"/>
      <w:marRight w:val="0"/>
      <w:marTop w:val="0"/>
      <w:marBottom w:val="0"/>
      <w:divBdr>
        <w:top w:val="none" w:sz="0" w:space="0" w:color="auto"/>
        <w:left w:val="none" w:sz="0" w:space="0" w:color="auto"/>
        <w:bottom w:val="none" w:sz="0" w:space="0" w:color="auto"/>
        <w:right w:val="none" w:sz="0" w:space="0" w:color="auto"/>
      </w:divBdr>
    </w:div>
    <w:div w:id="645815216">
      <w:bodyDiv w:val="1"/>
      <w:marLeft w:val="0"/>
      <w:marRight w:val="0"/>
      <w:marTop w:val="0"/>
      <w:marBottom w:val="0"/>
      <w:divBdr>
        <w:top w:val="none" w:sz="0" w:space="0" w:color="auto"/>
        <w:left w:val="none" w:sz="0" w:space="0" w:color="auto"/>
        <w:bottom w:val="none" w:sz="0" w:space="0" w:color="auto"/>
        <w:right w:val="none" w:sz="0" w:space="0" w:color="auto"/>
      </w:divBdr>
    </w:div>
    <w:div w:id="864055074">
      <w:bodyDiv w:val="1"/>
      <w:marLeft w:val="0"/>
      <w:marRight w:val="0"/>
      <w:marTop w:val="0"/>
      <w:marBottom w:val="0"/>
      <w:divBdr>
        <w:top w:val="none" w:sz="0" w:space="0" w:color="auto"/>
        <w:left w:val="none" w:sz="0" w:space="0" w:color="auto"/>
        <w:bottom w:val="none" w:sz="0" w:space="0" w:color="auto"/>
        <w:right w:val="none" w:sz="0" w:space="0" w:color="auto"/>
      </w:divBdr>
    </w:div>
    <w:div w:id="939410166">
      <w:bodyDiv w:val="1"/>
      <w:marLeft w:val="0"/>
      <w:marRight w:val="0"/>
      <w:marTop w:val="0"/>
      <w:marBottom w:val="0"/>
      <w:divBdr>
        <w:top w:val="none" w:sz="0" w:space="0" w:color="auto"/>
        <w:left w:val="none" w:sz="0" w:space="0" w:color="auto"/>
        <w:bottom w:val="none" w:sz="0" w:space="0" w:color="auto"/>
        <w:right w:val="none" w:sz="0" w:space="0" w:color="auto"/>
      </w:divBdr>
      <w:divsChild>
        <w:div w:id="97989632">
          <w:marLeft w:val="0"/>
          <w:marRight w:val="0"/>
          <w:marTop w:val="0"/>
          <w:marBottom w:val="0"/>
          <w:divBdr>
            <w:top w:val="none" w:sz="0" w:space="0" w:color="auto"/>
            <w:left w:val="none" w:sz="0" w:space="0" w:color="auto"/>
            <w:bottom w:val="none" w:sz="0" w:space="0" w:color="auto"/>
            <w:right w:val="none" w:sz="0" w:space="0" w:color="auto"/>
          </w:divBdr>
          <w:divsChild>
            <w:div w:id="164593583">
              <w:marLeft w:val="255"/>
              <w:marRight w:val="0"/>
              <w:marTop w:val="0"/>
              <w:marBottom w:val="0"/>
              <w:divBdr>
                <w:top w:val="none" w:sz="0" w:space="0" w:color="auto"/>
                <w:left w:val="none" w:sz="0" w:space="0" w:color="auto"/>
                <w:bottom w:val="none" w:sz="0" w:space="0" w:color="auto"/>
                <w:right w:val="none" w:sz="0" w:space="0" w:color="auto"/>
              </w:divBdr>
            </w:div>
          </w:divsChild>
        </w:div>
        <w:div w:id="984048987">
          <w:marLeft w:val="0"/>
          <w:marRight w:val="0"/>
          <w:marTop w:val="0"/>
          <w:marBottom w:val="0"/>
          <w:divBdr>
            <w:top w:val="none" w:sz="0" w:space="0" w:color="auto"/>
            <w:left w:val="none" w:sz="0" w:space="0" w:color="auto"/>
            <w:bottom w:val="none" w:sz="0" w:space="0" w:color="auto"/>
            <w:right w:val="none" w:sz="0" w:space="0" w:color="auto"/>
          </w:divBdr>
          <w:divsChild>
            <w:div w:id="1082096230">
              <w:marLeft w:val="255"/>
              <w:marRight w:val="0"/>
              <w:marTop w:val="0"/>
              <w:marBottom w:val="0"/>
              <w:divBdr>
                <w:top w:val="none" w:sz="0" w:space="0" w:color="auto"/>
                <w:left w:val="none" w:sz="0" w:space="0" w:color="auto"/>
                <w:bottom w:val="none" w:sz="0" w:space="0" w:color="auto"/>
                <w:right w:val="none" w:sz="0" w:space="0" w:color="auto"/>
              </w:divBdr>
            </w:div>
          </w:divsChild>
        </w:div>
        <w:div w:id="1711420531">
          <w:marLeft w:val="0"/>
          <w:marRight w:val="0"/>
          <w:marTop w:val="0"/>
          <w:marBottom w:val="0"/>
          <w:divBdr>
            <w:top w:val="none" w:sz="0" w:space="0" w:color="auto"/>
            <w:left w:val="none" w:sz="0" w:space="0" w:color="auto"/>
            <w:bottom w:val="none" w:sz="0" w:space="0" w:color="auto"/>
            <w:right w:val="none" w:sz="0" w:space="0" w:color="auto"/>
          </w:divBdr>
          <w:divsChild>
            <w:div w:id="205306856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051687876">
      <w:bodyDiv w:val="1"/>
      <w:marLeft w:val="0"/>
      <w:marRight w:val="0"/>
      <w:marTop w:val="0"/>
      <w:marBottom w:val="0"/>
      <w:divBdr>
        <w:top w:val="none" w:sz="0" w:space="0" w:color="auto"/>
        <w:left w:val="none" w:sz="0" w:space="0" w:color="auto"/>
        <w:bottom w:val="none" w:sz="0" w:space="0" w:color="auto"/>
        <w:right w:val="none" w:sz="0" w:space="0" w:color="auto"/>
      </w:divBdr>
    </w:div>
    <w:div w:id="1329214014">
      <w:bodyDiv w:val="1"/>
      <w:marLeft w:val="0"/>
      <w:marRight w:val="0"/>
      <w:marTop w:val="0"/>
      <w:marBottom w:val="0"/>
      <w:divBdr>
        <w:top w:val="none" w:sz="0" w:space="0" w:color="auto"/>
        <w:left w:val="none" w:sz="0" w:space="0" w:color="auto"/>
        <w:bottom w:val="none" w:sz="0" w:space="0" w:color="auto"/>
        <w:right w:val="none" w:sz="0" w:space="0" w:color="auto"/>
      </w:divBdr>
    </w:div>
    <w:div w:id="1352951973">
      <w:bodyDiv w:val="1"/>
      <w:marLeft w:val="0"/>
      <w:marRight w:val="0"/>
      <w:marTop w:val="0"/>
      <w:marBottom w:val="0"/>
      <w:divBdr>
        <w:top w:val="none" w:sz="0" w:space="0" w:color="auto"/>
        <w:left w:val="none" w:sz="0" w:space="0" w:color="auto"/>
        <w:bottom w:val="none" w:sz="0" w:space="0" w:color="auto"/>
        <w:right w:val="none" w:sz="0" w:space="0" w:color="auto"/>
      </w:divBdr>
      <w:divsChild>
        <w:div w:id="1902212683">
          <w:marLeft w:val="0"/>
          <w:marRight w:val="0"/>
          <w:marTop w:val="0"/>
          <w:marBottom w:val="0"/>
          <w:divBdr>
            <w:top w:val="none" w:sz="0" w:space="0" w:color="auto"/>
            <w:left w:val="none" w:sz="0" w:space="0" w:color="auto"/>
            <w:bottom w:val="none" w:sz="0" w:space="0" w:color="auto"/>
            <w:right w:val="none" w:sz="0" w:space="0" w:color="auto"/>
          </w:divBdr>
        </w:div>
      </w:divsChild>
    </w:div>
    <w:div w:id="1435250238">
      <w:bodyDiv w:val="1"/>
      <w:marLeft w:val="0"/>
      <w:marRight w:val="0"/>
      <w:marTop w:val="0"/>
      <w:marBottom w:val="0"/>
      <w:divBdr>
        <w:top w:val="none" w:sz="0" w:space="0" w:color="auto"/>
        <w:left w:val="none" w:sz="0" w:space="0" w:color="auto"/>
        <w:bottom w:val="none" w:sz="0" w:space="0" w:color="auto"/>
        <w:right w:val="none" w:sz="0" w:space="0" w:color="auto"/>
      </w:divBdr>
    </w:div>
    <w:div w:id="1502620360">
      <w:bodyDiv w:val="1"/>
      <w:marLeft w:val="0"/>
      <w:marRight w:val="0"/>
      <w:marTop w:val="0"/>
      <w:marBottom w:val="0"/>
      <w:divBdr>
        <w:top w:val="none" w:sz="0" w:space="0" w:color="auto"/>
        <w:left w:val="none" w:sz="0" w:space="0" w:color="auto"/>
        <w:bottom w:val="none" w:sz="0" w:space="0" w:color="auto"/>
        <w:right w:val="none" w:sz="0" w:space="0" w:color="auto"/>
      </w:divBdr>
    </w:div>
    <w:div w:id="1508716239">
      <w:bodyDiv w:val="1"/>
      <w:marLeft w:val="0"/>
      <w:marRight w:val="0"/>
      <w:marTop w:val="0"/>
      <w:marBottom w:val="0"/>
      <w:divBdr>
        <w:top w:val="none" w:sz="0" w:space="0" w:color="auto"/>
        <w:left w:val="none" w:sz="0" w:space="0" w:color="auto"/>
        <w:bottom w:val="none" w:sz="0" w:space="0" w:color="auto"/>
        <w:right w:val="none" w:sz="0" w:space="0" w:color="auto"/>
      </w:divBdr>
    </w:div>
    <w:div w:id="1535775100">
      <w:bodyDiv w:val="1"/>
      <w:marLeft w:val="0"/>
      <w:marRight w:val="0"/>
      <w:marTop w:val="0"/>
      <w:marBottom w:val="0"/>
      <w:divBdr>
        <w:top w:val="none" w:sz="0" w:space="0" w:color="auto"/>
        <w:left w:val="none" w:sz="0" w:space="0" w:color="auto"/>
        <w:bottom w:val="none" w:sz="0" w:space="0" w:color="auto"/>
        <w:right w:val="none" w:sz="0" w:space="0" w:color="auto"/>
      </w:divBdr>
    </w:div>
    <w:div w:id="1560281835">
      <w:bodyDiv w:val="1"/>
      <w:marLeft w:val="0"/>
      <w:marRight w:val="0"/>
      <w:marTop w:val="0"/>
      <w:marBottom w:val="0"/>
      <w:divBdr>
        <w:top w:val="none" w:sz="0" w:space="0" w:color="auto"/>
        <w:left w:val="none" w:sz="0" w:space="0" w:color="auto"/>
        <w:bottom w:val="none" w:sz="0" w:space="0" w:color="auto"/>
        <w:right w:val="none" w:sz="0" w:space="0" w:color="auto"/>
      </w:divBdr>
      <w:divsChild>
        <w:div w:id="702556576">
          <w:marLeft w:val="0"/>
          <w:marRight w:val="0"/>
          <w:marTop w:val="0"/>
          <w:marBottom w:val="0"/>
          <w:divBdr>
            <w:top w:val="none" w:sz="0" w:space="0" w:color="auto"/>
            <w:left w:val="none" w:sz="0" w:space="0" w:color="auto"/>
            <w:bottom w:val="none" w:sz="0" w:space="0" w:color="auto"/>
            <w:right w:val="none" w:sz="0" w:space="0" w:color="auto"/>
          </w:divBdr>
          <w:divsChild>
            <w:div w:id="1336224498">
              <w:marLeft w:val="255"/>
              <w:marRight w:val="0"/>
              <w:marTop w:val="0"/>
              <w:marBottom w:val="0"/>
              <w:divBdr>
                <w:top w:val="none" w:sz="0" w:space="0" w:color="auto"/>
                <w:left w:val="none" w:sz="0" w:space="0" w:color="auto"/>
                <w:bottom w:val="none" w:sz="0" w:space="0" w:color="auto"/>
                <w:right w:val="none" w:sz="0" w:space="0" w:color="auto"/>
              </w:divBdr>
            </w:div>
          </w:divsChild>
        </w:div>
        <w:div w:id="1638418127">
          <w:marLeft w:val="0"/>
          <w:marRight w:val="0"/>
          <w:marTop w:val="0"/>
          <w:marBottom w:val="0"/>
          <w:divBdr>
            <w:top w:val="none" w:sz="0" w:space="0" w:color="auto"/>
            <w:left w:val="none" w:sz="0" w:space="0" w:color="auto"/>
            <w:bottom w:val="none" w:sz="0" w:space="0" w:color="auto"/>
            <w:right w:val="none" w:sz="0" w:space="0" w:color="auto"/>
          </w:divBdr>
          <w:divsChild>
            <w:div w:id="81688767">
              <w:marLeft w:val="255"/>
              <w:marRight w:val="0"/>
              <w:marTop w:val="0"/>
              <w:marBottom w:val="0"/>
              <w:divBdr>
                <w:top w:val="none" w:sz="0" w:space="0" w:color="auto"/>
                <w:left w:val="none" w:sz="0" w:space="0" w:color="auto"/>
                <w:bottom w:val="none" w:sz="0" w:space="0" w:color="auto"/>
                <w:right w:val="none" w:sz="0" w:space="0" w:color="auto"/>
              </w:divBdr>
            </w:div>
          </w:divsChild>
        </w:div>
        <w:div w:id="1869103941">
          <w:marLeft w:val="0"/>
          <w:marRight w:val="0"/>
          <w:marTop w:val="0"/>
          <w:marBottom w:val="0"/>
          <w:divBdr>
            <w:top w:val="none" w:sz="0" w:space="0" w:color="auto"/>
            <w:left w:val="none" w:sz="0" w:space="0" w:color="auto"/>
            <w:bottom w:val="none" w:sz="0" w:space="0" w:color="auto"/>
            <w:right w:val="none" w:sz="0" w:space="0" w:color="auto"/>
          </w:divBdr>
          <w:divsChild>
            <w:div w:id="51465965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629777457">
      <w:bodyDiv w:val="1"/>
      <w:marLeft w:val="0"/>
      <w:marRight w:val="0"/>
      <w:marTop w:val="0"/>
      <w:marBottom w:val="0"/>
      <w:divBdr>
        <w:top w:val="none" w:sz="0" w:space="0" w:color="auto"/>
        <w:left w:val="none" w:sz="0" w:space="0" w:color="auto"/>
        <w:bottom w:val="none" w:sz="0" w:space="0" w:color="auto"/>
        <w:right w:val="none" w:sz="0" w:space="0" w:color="auto"/>
      </w:divBdr>
    </w:div>
    <w:div w:id="1749421406">
      <w:bodyDiv w:val="1"/>
      <w:marLeft w:val="0"/>
      <w:marRight w:val="0"/>
      <w:marTop w:val="0"/>
      <w:marBottom w:val="0"/>
      <w:divBdr>
        <w:top w:val="none" w:sz="0" w:space="0" w:color="auto"/>
        <w:left w:val="none" w:sz="0" w:space="0" w:color="auto"/>
        <w:bottom w:val="none" w:sz="0" w:space="0" w:color="auto"/>
        <w:right w:val="none" w:sz="0" w:space="0" w:color="auto"/>
      </w:divBdr>
    </w:div>
    <w:div w:id="1799453881">
      <w:bodyDiv w:val="1"/>
      <w:marLeft w:val="0"/>
      <w:marRight w:val="0"/>
      <w:marTop w:val="0"/>
      <w:marBottom w:val="0"/>
      <w:divBdr>
        <w:top w:val="none" w:sz="0" w:space="0" w:color="auto"/>
        <w:left w:val="none" w:sz="0" w:space="0" w:color="auto"/>
        <w:bottom w:val="none" w:sz="0" w:space="0" w:color="auto"/>
        <w:right w:val="none" w:sz="0" w:space="0" w:color="auto"/>
      </w:divBdr>
    </w:div>
    <w:div w:id="2026397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ncelaria@pfron.org.pl" TargetMode="External"/><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1"/>
          <c:tx>
            <c:v>TB</c:v>
          </c:tx>
          <c:spPr>
            <a:ln w="28575" cap="rnd">
              <a:solidFill>
                <a:schemeClr val="accent2"/>
              </a:solidFill>
              <a:round/>
            </a:ln>
            <a:effectLst/>
          </c:spPr>
          <c:marker>
            <c:symbol val="none"/>
          </c:marker>
          <c:cat>
            <c:numRef>
              <c:f>Arkusz1!$C$2:$C$9</c:f>
              <c:numCache>
                <c:formatCode>General</c:formatCode>
                <c:ptCount val="8"/>
                <c:pt idx="0">
                  <c:v>1</c:v>
                </c:pt>
                <c:pt idx="1">
                  <c:v>5</c:v>
                </c:pt>
                <c:pt idx="2">
                  <c:v>10</c:v>
                </c:pt>
                <c:pt idx="3">
                  <c:v>12</c:v>
                </c:pt>
                <c:pt idx="4">
                  <c:v>15</c:v>
                </c:pt>
                <c:pt idx="5">
                  <c:v>20</c:v>
                </c:pt>
                <c:pt idx="6">
                  <c:v>25</c:v>
                </c:pt>
                <c:pt idx="7">
                  <c:v>29</c:v>
                </c:pt>
              </c:numCache>
            </c:numRef>
          </c:cat>
          <c:val>
            <c:numRef>
              <c:f>Arkusz1!$B$2:$B$9</c:f>
              <c:numCache>
                <c:formatCode>General</c:formatCode>
                <c:ptCount val="8"/>
                <c:pt idx="0">
                  <c:v>1.5</c:v>
                </c:pt>
                <c:pt idx="1">
                  <c:v>1.6</c:v>
                </c:pt>
                <c:pt idx="2">
                  <c:v>1.7</c:v>
                </c:pt>
                <c:pt idx="3" formatCode="0.00">
                  <c:v>1.75</c:v>
                </c:pt>
                <c:pt idx="4">
                  <c:v>1.8</c:v>
                </c:pt>
                <c:pt idx="5">
                  <c:v>1.9</c:v>
                </c:pt>
                <c:pt idx="6">
                  <c:v>2</c:v>
                </c:pt>
                <c:pt idx="7" formatCode="0.00">
                  <c:v>2.1</c:v>
                </c:pt>
              </c:numCache>
            </c:numRef>
          </c:val>
          <c:smooth val="0"/>
          <c:extLst>
            <c:ext xmlns:c16="http://schemas.microsoft.com/office/drawing/2014/chart" uri="{C3380CC4-5D6E-409C-BE32-E72D297353CC}">
              <c16:uniqueId val="{00000000-DA9F-40A4-8556-59C01989154B}"/>
            </c:ext>
          </c:extLst>
        </c:ser>
        <c:dLbls>
          <c:showLegendKey val="0"/>
          <c:showVal val="0"/>
          <c:showCatName val="0"/>
          <c:showSerName val="0"/>
          <c:showPercent val="0"/>
          <c:showBubbleSize val="0"/>
        </c:dLbls>
        <c:smooth val="0"/>
        <c:axId val="1460464592"/>
        <c:axId val="1460463344"/>
        <c:extLst>
          <c:ext xmlns:c15="http://schemas.microsoft.com/office/drawing/2012/chart" uri="{02D57815-91ED-43cb-92C2-25804820EDAC}">
            <c15:filteredLineSeries>
              <c15:ser>
                <c:idx val="0"/>
                <c:order val="0"/>
                <c:tx>
                  <c:strRef>
                    <c:extLst>
                      <c:ext uri="{02D57815-91ED-43cb-92C2-25804820EDAC}">
                        <c15:formulaRef>
                          <c15:sqref>Arkusz1!$A$1</c15:sqref>
                        </c15:formulaRef>
                      </c:ext>
                    </c:extLst>
                    <c:strCache>
                      <c:ptCount val="1"/>
                      <c:pt idx="0">
                        <c:v> </c:v>
                      </c:pt>
                    </c:strCache>
                  </c:strRef>
                </c:tx>
                <c:spPr>
                  <a:ln w="28575" cap="rnd">
                    <a:solidFill>
                      <a:schemeClr val="accent1"/>
                    </a:solidFill>
                    <a:round/>
                  </a:ln>
                  <a:effectLst/>
                </c:spPr>
                <c:marker>
                  <c:symbol val="none"/>
                </c:marker>
                <c:cat>
                  <c:numRef>
                    <c:extLst>
                      <c:ext uri="{02D57815-91ED-43cb-92C2-25804820EDAC}">
                        <c15:formulaRef>
                          <c15:sqref>Arkusz1!$C$2:$C$9</c15:sqref>
                        </c15:formulaRef>
                      </c:ext>
                    </c:extLst>
                    <c:numCache>
                      <c:formatCode>General</c:formatCode>
                      <c:ptCount val="8"/>
                      <c:pt idx="0">
                        <c:v>1</c:v>
                      </c:pt>
                      <c:pt idx="1">
                        <c:v>5</c:v>
                      </c:pt>
                      <c:pt idx="2">
                        <c:v>10</c:v>
                      </c:pt>
                      <c:pt idx="3">
                        <c:v>12</c:v>
                      </c:pt>
                      <c:pt idx="4">
                        <c:v>15</c:v>
                      </c:pt>
                      <c:pt idx="5">
                        <c:v>20</c:v>
                      </c:pt>
                      <c:pt idx="6">
                        <c:v>25</c:v>
                      </c:pt>
                      <c:pt idx="7">
                        <c:v>29</c:v>
                      </c:pt>
                    </c:numCache>
                  </c:numRef>
                </c:cat>
                <c:val>
                  <c:numRef>
                    <c:extLst>
                      <c:ext uri="{02D57815-91ED-43cb-92C2-25804820EDAC}">
                        <c15:formulaRef>
                          <c15:sqref>Arkusz1!$A$2:$A$9</c15:sqref>
                        </c15:formulaRef>
                      </c:ext>
                    </c:extLst>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1-DA9F-40A4-8556-59C01989154B}"/>
                  </c:ext>
                </c:extLst>
              </c15:ser>
            </c15:filteredLineSeries>
          </c:ext>
        </c:extLst>
      </c:lineChart>
      <c:catAx>
        <c:axId val="146046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Dni</a:t>
                </a:r>
                <a:r>
                  <a:rPr lang="pl-PL" baseline="0"/>
                  <a:t> miesiąca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3344"/>
        <c:crosses val="autoZero"/>
        <c:auto val="1"/>
        <c:lblAlgn val="ctr"/>
        <c:lblOffset val="100"/>
        <c:noMultiLvlLbl val="0"/>
      </c:catAx>
      <c:valAx>
        <c:axId val="146046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Wielkość BD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Niedostępność</a:t>
            </a:r>
            <a:r>
              <a:rPr lang="pl-PL" baseline="0"/>
              <a:t> usługi biznesowej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Awaria Infrastruktury</c:v>
                </c:pt>
              </c:strCache>
            </c:strRef>
          </c:tx>
          <c:spPr>
            <a:ln w="28575" cap="rnd">
              <a:solidFill>
                <a:schemeClr val="accent1"/>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Arkusz1!$B$2:$B$17</c:f>
              <c:numCache>
                <c:formatCode>General</c:formatCode>
                <c:ptCount val="16"/>
                <c:pt idx="0">
                  <c:v>0</c:v>
                </c:pt>
                <c:pt idx="1">
                  <c:v>2</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0-5C56-42D1-B4F8-6C2DEEC0123E}"/>
            </c:ext>
          </c:extLst>
        </c:ser>
        <c:ser>
          <c:idx val="1"/>
          <c:order val="1"/>
          <c:tx>
            <c:strRef>
              <c:f>Arkusz1!$C$1</c:f>
              <c:strCache>
                <c:ptCount val="1"/>
                <c:pt idx="0">
                  <c:v>Awaria oprogramowania</c:v>
                </c:pt>
              </c:strCache>
            </c:strRef>
          </c:tx>
          <c:spPr>
            <a:ln w="28575" cap="rnd">
              <a:solidFill>
                <a:schemeClr val="accent2"/>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Arkusz1!$C$2:$C$17</c:f>
              <c:numCache>
                <c:formatCode>General</c:formatCode>
                <c:ptCount val="16"/>
                <c:pt idx="0">
                  <c:v>1</c:v>
                </c:pt>
                <c:pt idx="1">
                  <c:v>3</c:v>
                </c:pt>
                <c:pt idx="2">
                  <c:v>0</c:v>
                </c:pt>
                <c:pt idx="3">
                  <c:v>0</c:v>
                </c:pt>
                <c:pt idx="4">
                  <c:v>4</c:v>
                </c:pt>
                <c:pt idx="5">
                  <c:v>0</c:v>
                </c:pt>
                <c:pt idx="6">
                  <c:v>0</c:v>
                </c:pt>
                <c:pt idx="7">
                  <c:v>1</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1-5C56-42D1-B4F8-6C2DEEC0123E}"/>
            </c:ext>
          </c:extLst>
        </c:ser>
        <c:dLbls>
          <c:showLegendKey val="0"/>
          <c:showVal val="0"/>
          <c:showCatName val="0"/>
          <c:showSerName val="0"/>
          <c:showPercent val="0"/>
          <c:showBubbleSize val="0"/>
        </c:dLbls>
        <c:smooth val="0"/>
        <c:axId val="439274176"/>
        <c:axId val="439260032"/>
      </c:lineChart>
      <c:dateAx>
        <c:axId val="439274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Za</a:t>
                </a:r>
                <a:r>
                  <a:rPr lang="pl-PL" baseline="0"/>
                  <a:t> miesiąc styczeń roku 2002</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60032"/>
        <c:crosses val="autoZero"/>
        <c:auto val="1"/>
        <c:lblOffset val="100"/>
        <c:baseTimeUnit val="days"/>
      </c:dateAx>
      <c:valAx>
        <c:axId val="43926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a:t>
                </a:r>
                <a:r>
                  <a:rPr lang="pl-PL" baseline="0"/>
                  <a:t> niedostepności (np. w godzinach)</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74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DAB67005CC8FB4791D2EBF84F2E2E65" ma:contentTypeVersion="3" ma:contentTypeDescription="Utwórz nowy dokument." ma:contentTypeScope="" ma:versionID="43872d259fc39dd4515cdfb0afc0ce35">
  <xsd:schema xmlns:xsd="http://www.w3.org/2001/XMLSchema" xmlns:xs="http://www.w3.org/2001/XMLSchema" xmlns:p="http://schemas.microsoft.com/office/2006/metadata/properties" xmlns:ns2="19e4ebd5-d26f-4a84-beed-fbf219972b37" targetNamespace="http://schemas.microsoft.com/office/2006/metadata/properties" ma:root="true" ma:fieldsID="07846cf3ad0c7efa62e325ae4f0da634" ns2:_="">
    <xsd:import namespace="19e4ebd5-d26f-4a84-beed-fbf219972b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4ebd5-d26f-4a84-beed-fbf219972b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5466A6-FD0B-40AB-A03A-3AC0ABD001D6}">
  <ds:schemaRefs>
    <ds:schemaRef ds:uri="http://schemas.microsoft.com/sharepoint/v3/contenttype/forms"/>
  </ds:schemaRefs>
</ds:datastoreItem>
</file>

<file path=customXml/itemProps2.xml><?xml version="1.0" encoding="utf-8"?>
<ds:datastoreItem xmlns:ds="http://schemas.openxmlformats.org/officeDocument/2006/customXml" ds:itemID="{87522914-5397-4A65-A0C3-23E45CEADEBC}">
  <ds:schemaRefs>
    <ds:schemaRef ds:uri="http://schemas.openxmlformats.org/officeDocument/2006/bibliography"/>
  </ds:schemaRefs>
</ds:datastoreItem>
</file>

<file path=customXml/itemProps3.xml><?xml version="1.0" encoding="utf-8"?>
<ds:datastoreItem xmlns:ds="http://schemas.openxmlformats.org/officeDocument/2006/customXml" ds:itemID="{90C22731-9582-40FB-93FC-84F02FFF8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4ebd5-d26f-4a84-beed-fbf219972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5959C-8830-486D-B141-1E6E88CE69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2008</TotalTime>
  <Pages>75</Pages>
  <Words>23263</Words>
  <Characters>139584</Characters>
  <Application>Microsoft Office Word</Application>
  <DocSecurity>0</DocSecurity>
  <Lines>1163</Lines>
  <Paragraphs>325</Paragraphs>
  <ScaleCrop>false</ScaleCrop>
  <HeadingPairs>
    <vt:vector size="2" baseType="variant">
      <vt:variant>
        <vt:lpstr>Tytuł</vt:lpstr>
      </vt:variant>
      <vt:variant>
        <vt:i4>1</vt:i4>
      </vt:variant>
    </vt:vector>
  </HeadingPairs>
  <TitlesOfParts>
    <vt:vector size="1" baseType="lpstr">
      <vt:lpstr>Warszawa, dnia 6 kwietnia 2011 r</vt:lpstr>
    </vt:vector>
  </TitlesOfParts>
  <Company>PFRON</Company>
  <LinksUpToDate>false</LinksUpToDate>
  <CharactersWithSpaces>162522</CharactersWithSpaces>
  <SharedDoc>false</SharedDoc>
  <HLinks>
    <vt:vector size="18" baseType="variant">
      <vt:variant>
        <vt:i4>6094883</vt:i4>
      </vt:variant>
      <vt:variant>
        <vt:i4>9</vt:i4>
      </vt:variant>
      <vt:variant>
        <vt:i4>0</vt:i4>
      </vt:variant>
      <vt:variant>
        <vt:i4>5</vt:i4>
      </vt:variant>
      <vt:variant>
        <vt:lpwstr>mailto:kancelaria@pfron.org.pl</vt:lpwstr>
      </vt:variant>
      <vt:variant>
        <vt:lpwstr/>
      </vt:variant>
      <vt:variant>
        <vt:i4>8060958</vt:i4>
      </vt:variant>
      <vt:variant>
        <vt:i4>6</vt:i4>
      </vt:variant>
      <vt:variant>
        <vt:i4>0</vt:i4>
      </vt:variant>
      <vt:variant>
        <vt:i4>5</vt:i4>
      </vt:variant>
      <vt:variant>
        <vt:lpwstr>mailto:iod@pfron.org.pl</vt:lpwstr>
      </vt:variant>
      <vt:variant>
        <vt:lpwstr/>
      </vt:variant>
      <vt:variant>
        <vt:i4>6094883</vt:i4>
      </vt:variant>
      <vt:variant>
        <vt:i4>3</vt:i4>
      </vt:variant>
      <vt:variant>
        <vt:i4>0</vt:i4>
      </vt:variant>
      <vt:variant>
        <vt:i4>5</vt:i4>
      </vt:variant>
      <vt:variant>
        <vt:lpwstr>mailto:kancelaria@pfron.org.pl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Warszawa, dnia 6 kwietnia 2011 r</dc:title>
  <dc:subject/>
  <dc:creator>*.*</dc:creator>
  <cp:keywords/>
  <dc:description/>
  <cp:lastModifiedBy>Kancelaria TKP</cp:lastModifiedBy>
  <cp:revision>398</cp:revision>
  <cp:lastPrinted>2023-09-25T14:39:00Z</cp:lastPrinted>
  <dcterms:created xsi:type="dcterms:W3CDTF">2023-09-15T06:31:00Z</dcterms:created>
  <dcterms:modified xsi:type="dcterms:W3CDTF">2023-09-25T14:40:00Z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0x010100BDAB67005CC8FB4791D2EBF84F2E2E65</vt:lpwstr>
  </property>
</Properties>
</file>