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B0DE" w14:textId="1E79B1D3" w:rsidR="009C2419" w:rsidRDefault="00A0148E" w:rsidP="00A0148E">
      <w:pPr>
        <w:pStyle w:val="Bezodstpw"/>
        <w:spacing w:line="360" w:lineRule="auto"/>
        <w:ind w:left="142"/>
        <w:rPr>
          <w:rFonts w:cs="Calibri"/>
          <w:b/>
          <w:bCs/>
        </w:rPr>
      </w:pPr>
      <w:bookmarkStart w:id="0" w:name="_GoBack"/>
      <w:bookmarkEnd w:id="0"/>
      <w:r w:rsidRPr="009C2419">
        <w:rPr>
          <w:rFonts w:cs="Calibri"/>
          <w:bCs/>
          <w:sz w:val="32"/>
          <w:szCs w:val="32"/>
          <w:vertAlign w:val="superscript"/>
        </w:rPr>
        <w:t>Znak sprawy</w:t>
      </w:r>
      <w:r w:rsidRPr="009C2419">
        <w:rPr>
          <w:rFonts w:cs="Calibri"/>
          <w:b/>
          <w:bCs/>
          <w:sz w:val="32"/>
          <w:szCs w:val="32"/>
          <w:vertAlign w:val="superscript"/>
        </w:rPr>
        <w:t xml:space="preserve">: </w:t>
      </w:r>
      <w:r w:rsidR="00E32332">
        <w:rPr>
          <w:rFonts w:cs="Calibri"/>
          <w:b/>
          <w:bCs/>
          <w:sz w:val="32"/>
          <w:szCs w:val="32"/>
          <w:vertAlign w:val="superscript"/>
        </w:rPr>
        <w:t>IT</w:t>
      </w:r>
      <w:r w:rsidRPr="009C2419">
        <w:rPr>
          <w:rFonts w:cs="Calibri"/>
          <w:b/>
          <w:bCs/>
          <w:sz w:val="32"/>
          <w:szCs w:val="32"/>
          <w:vertAlign w:val="superscript"/>
        </w:rPr>
        <w:t>.271.0</w:t>
      </w:r>
      <w:r w:rsidR="00E32332">
        <w:rPr>
          <w:rFonts w:cs="Calibri"/>
          <w:b/>
          <w:bCs/>
          <w:sz w:val="32"/>
          <w:szCs w:val="32"/>
          <w:vertAlign w:val="superscript"/>
        </w:rPr>
        <w:t>1</w:t>
      </w:r>
      <w:r w:rsidR="00684E3A">
        <w:rPr>
          <w:rFonts w:cs="Calibri"/>
          <w:b/>
          <w:bCs/>
          <w:sz w:val="32"/>
          <w:szCs w:val="32"/>
          <w:vertAlign w:val="superscript"/>
        </w:rPr>
        <w:t>.2023</w:t>
      </w:r>
      <w:r w:rsidR="00E07357">
        <w:rPr>
          <w:rFonts w:cs="Calibri"/>
          <w:b/>
          <w:bCs/>
        </w:rPr>
        <w:t xml:space="preserve">          </w:t>
      </w:r>
      <w:r>
        <w:rPr>
          <w:rFonts w:cs="Calibri"/>
          <w:b/>
          <w:bCs/>
        </w:rPr>
        <w:t xml:space="preserve">                                                              </w:t>
      </w:r>
      <w:r w:rsidR="000B007E">
        <w:rPr>
          <w:rFonts w:cs="Calibri"/>
          <w:b/>
          <w:bCs/>
        </w:rPr>
        <w:t>Załącznik nr 5</w:t>
      </w:r>
      <w:r w:rsidR="00E07357" w:rsidRPr="00E07357">
        <w:rPr>
          <w:rFonts w:cs="Calibri"/>
          <w:b/>
          <w:bCs/>
        </w:rPr>
        <w:t xml:space="preserve"> do SWZ</w:t>
      </w:r>
    </w:p>
    <w:p w14:paraId="49F889D6" w14:textId="77777777" w:rsidR="00A0148E" w:rsidRDefault="00A0148E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2175AF2C" w14:textId="3362D574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  <w:r w:rsidR="003E2E4E">
        <w:rPr>
          <w:rFonts w:ascii="Calibri" w:hAnsi="Calibri" w:cs="Calibri"/>
          <w:b w:val="0"/>
        </w:rPr>
        <w:t>………………………………………………</w:t>
      </w: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1A39748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  <w:r w:rsidR="003E2E4E">
        <w:rPr>
          <w:rFonts w:ascii="Calibri" w:hAnsi="Calibri" w:cs="Calibri"/>
          <w:b w:val="0"/>
        </w:rPr>
        <w:t>.................................................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741BDEDC" w14:textId="238DAD69" w:rsidR="00E32332" w:rsidRPr="00E32332" w:rsidRDefault="00E32332" w:rsidP="00E32332">
      <w:pPr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4"/>
        </w:rPr>
      </w:pPr>
      <w:r w:rsidRPr="00E32332">
        <w:rPr>
          <w:rFonts w:ascii="Calibri" w:hAnsi="Calibri" w:cs="Calibri"/>
          <w:b/>
          <w:bCs/>
          <w:i/>
          <w:sz w:val="24"/>
        </w:rPr>
        <w:t xml:space="preserve">"Dostawa sprzętu komputerowego </w:t>
      </w:r>
      <w:r w:rsidR="003E2E4E">
        <w:rPr>
          <w:rFonts w:ascii="Calibri" w:hAnsi="Calibri" w:cs="Calibri"/>
          <w:b/>
          <w:bCs/>
          <w:i/>
          <w:sz w:val="24"/>
        </w:rPr>
        <w:t>wraz z oprogramowaniem</w:t>
      </w:r>
      <w:r w:rsidRPr="00E32332">
        <w:rPr>
          <w:rFonts w:ascii="Calibri" w:hAnsi="Calibri" w:cs="Calibri"/>
          <w:b/>
          <w:bCs/>
          <w:i/>
          <w:sz w:val="24"/>
        </w:rPr>
        <w:t xml:space="preserve"> </w:t>
      </w:r>
      <w:r w:rsidRPr="00E32332">
        <w:rPr>
          <w:rFonts w:ascii="Calibri" w:hAnsi="Calibri" w:cs="Calibri"/>
          <w:b/>
          <w:bCs/>
          <w:i/>
          <w:sz w:val="24"/>
        </w:rPr>
        <w:br/>
        <w:t xml:space="preserve">dla Urzędu Miasta Leszna" </w:t>
      </w:r>
    </w:p>
    <w:p w14:paraId="1B0E374D" w14:textId="77777777" w:rsidR="00684E3A" w:rsidRPr="001E026D" w:rsidRDefault="00684E3A" w:rsidP="00684E3A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Cs w:val="22"/>
        </w:rPr>
        <w:br/>
      </w:r>
      <w:r w:rsidRPr="001E026D">
        <w:rPr>
          <w:rFonts w:ascii="Calibri" w:hAnsi="Calibri" w:cs="Calibri"/>
          <w:bCs/>
          <w:szCs w:val="22"/>
        </w:rPr>
        <w:t xml:space="preserve">dla </w:t>
      </w:r>
      <w:r w:rsidRPr="001E026D">
        <w:rPr>
          <w:rFonts w:ascii="Calibri" w:hAnsi="Calibri" w:cs="Calibri"/>
          <w:b/>
          <w:bCs/>
          <w:szCs w:val="22"/>
        </w:rPr>
        <w:t>Części I</w:t>
      </w:r>
      <w:r w:rsidRPr="001E026D">
        <w:rPr>
          <w:rFonts w:ascii="Calibri" w:hAnsi="Calibri" w:cs="Calibri"/>
          <w:bCs/>
          <w:szCs w:val="22"/>
        </w:rPr>
        <w:t xml:space="preserve">/ </w:t>
      </w:r>
      <w:r w:rsidRPr="001E026D">
        <w:rPr>
          <w:rFonts w:ascii="Calibri" w:hAnsi="Calibri" w:cs="Calibri"/>
          <w:b/>
          <w:bCs/>
          <w:szCs w:val="22"/>
        </w:rPr>
        <w:t>Części II*</w:t>
      </w:r>
      <w:r w:rsidRPr="001E026D">
        <w:rPr>
          <w:rFonts w:ascii="Calibri" w:hAnsi="Calibri" w:cs="Calibri"/>
          <w:bCs/>
          <w:szCs w:val="22"/>
        </w:rPr>
        <w:t xml:space="preserve"> zamówienia</w:t>
      </w:r>
    </w:p>
    <w:p w14:paraId="0B6C5633" w14:textId="77777777" w:rsidR="00684E3A" w:rsidRPr="001E026D" w:rsidRDefault="00684E3A" w:rsidP="00684E3A">
      <w:pPr>
        <w:pStyle w:val="Normalny1"/>
        <w:rPr>
          <w:rFonts w:ascii="Calibri" w:hAnsi="Calibri" w:cs="Calibri"/>
          <w:bCs/>
          <w:i/>
          <w:color w:val="auto"/>
          <w:sz w:val="18"/>
          <w:szCs w:val="18"/>
        </w:rPr>
      </w:pPr>
      <w:r w:rsidRPr="001E026D">
        <w:rPr>
          <w:rFonts w:ascii="Calibri" w:hAnsi="Calibri" w:cs="Calibri"/>
          <w:bCs/>
          <w:i/>
          <w:color w:val="auto"/>
          <w:sz w:val="18"/>
          <w:szCs w:val="18"/>
        </w:rPr>
        <w:t>(*) niepotrzebne skreślić</w:t>
      </w:r>
    </w:p>
    <w:p w14:paraId="6D920152" w14:textId="77777777" w:rsidR="0095643F" w:rsidRPr="00616E28" w:rsidRDefault="0095643F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2FAA3C5E" w14:textId="582FD7CB" w:rsidR="00B52C4F" w:rsidRPr="00616E28" w:rsidRDefault="00C36E0E" w:rsidP="00684E3A">
      <w:pPr>
        <w:pStyle w:val="Teksttreci20"/>
        <w:shd w:val="clear" w:color="auto" w:fill="auto"/>
        <w:spacing w:before="240" w:after="120" w:line="274" w:lineRule="exact"/>
        <w:ind w:left="284" w:hanging="284"/>
        <w:jc w:val="both"/>
        <w:rPr>
          <w:rFonts w:ascii="Calibri" w:hAnsi="Calibri" w:cs="Calibri"/>
        </w:rPr>
      </w:pPr>
      <w:r w:rsidRPr="001E026D">
        <w:rPr>
          <w:rFonts w:ascii="Calibri" w:hAnsi="Calibri" w:cs="Calibri"/>
          <w:b w:val="0"/>
        </w:rPr>
        <w:t>1</w:t>
      </w:r>
      <w:r w:rsidRPr="00616E28">
        <w:rPr>
          <w:rFonts w:ascii="Calibri" w:hAnsi="Calibri" w:cs="Calibri"/>
        </w:rPr>
        <w:t>.</w:t>
      </w:r>
      <w:r w:rsidR="00B52C4F" w:rsidRPr="00616E28">
        <w:rPr>
          <w:rFonts w:ascii="Calibri" w:hAnsi="Calibri" w:cs="Calibri"/>
        </w:rPr>
        <w:t xml:space="preserve"> </w:t>
      </w:r>
      <w:r w:rsidRPr="001E026D">
        <w:rPr>
          <w:rFonts w:ascii="Calibri" w:hAnsi="Calibri" w:cs="Calibri"/>
          <w:b w:val="0"/>
        </w:rPr>
        <w:t>W</w:t>
      </w:r>
      <w:r w:rsidR="00B52C4F" w:rsidRPr="001E026D">
        <w:rPr>
          <w:rFonts w:ascii="Calibri" w:hAnsi="Calibri" w:cs="Calibri"/>
          <w:b w:val="0"/>
        </w:rPr>
        <w:t xml:space="preserve">arunek dotyczący </w:t>
      </w:r>
      <w:r w:rsidR="00291CE1" w:rsidRPr="001E026D">
        <w:rPr>
          <w:rFonts w:ascii="Calibri" w:hAnsi="Calibri" w:cs="Calibri"/>
          <w:b w:val="0"/>
        </w:rPr>
        <w:t>doświadczenia</w:t>
      </w:r>
      <w:r w:rsidR="00B52C4F" w:rsidRPr="001E026D">
        <w:rPr>
          <w:rFonts w:ascii="Calibri" w:hAnsi="Calibri" w:cs="Calibri"/>
          <w:b w:val="0"/>
        </w:rPr>
        <w:t>, opisan</w:t>
      </w:r>
      <w:r w:rsidR="003E2E4E">
        <w:rPr>
          <w:rFonts w:ascii="Calibri" w:hAnsi="Calibri" w:cs="Calibri"/>
          <w:b w:val="0"/>
        </w:rPr>
        <w:t>ego</w:t>
      </w:r>
      <w:r w:rsidR="00B52C4F" w:rsidRPr="001E026D">
        <w:rPr>
          <w:rFonts w:ascii="Calibri" w:hAnsi="Calibri" w:cs="Calibri"/>
          <w:b w:val="0"/>
        </w:rPr>
        <w:t xml:space="preserve"> w Rozdziale 5</w:t>
      </w:r>
      <w:r w:rsidR="00AC3C19" w:rsidRPr="001E026D">
        <w:rPr>
          <w:rFonts w:ascii="Calibri" w:hAnsi="Calibri" w:cs="Calibri"/>
          <w:b w:val="0"/>
        </w:rPr>
        <w:t xml:space="preserve"> ust. 2 pkt 4)</w:t>
      </w:r>
      <w:r w:rsidR="00B52C4F" w:rsidRPr="001E026D">
        <w:rPr>
          <w:rFonts w:ascii="Calibri" w:hAnsi="Calibri" w:cs="Calibri"/>
          <w:b w:val="0"/>
        </w:rPr>
        <w:t xml:space="preserve"> </w:t>
      </w:r>
      <w:r w:rsidR="00684E3A" w:rsidRPr="001E026D">
        <w:rPr>
          <w:rFonts w:ascii="Calibri" w:hAnsi="Calibri" w:cs="Calibri"/>
          <w:b w:val="0"/>
        </w:rPr>
        <w:t xml:space="preserve">lit. a) </w:t>
      </w:r>
      <w:r w:rsidR="00B52C4F" w:rsidRPr="001E026D">
        <w:rPr>
          <w:rFonts w:ascii="Calibri" w:hAnsi="Calibri" w:cs="Calibri"/>
          <w:b w:val="0"/>
        </w:rPr>
        <w:t xml:space="preserve">SWZ, spełnia/spełniają </w:t>
      </w:r>
      <w:r w:rsidR="00684E3A" w:rsidRPr="001E026D">
        <w:rPr>
          <w:rFonts w:ascii="Calibri" w:hAnsi="Calibri" w:cs="Calibri"/>
          <w:b w:val="0"/>
        </w:rPr>
        <w:t>dla</w:t>
      </w:r>
      <w:r w:rsidR="00684E3A">
        <w:rPr>
          <w:rFonts w:ascii="Calibri" w:hAnsi="Calibri" w:cs="Calibri"/>
        </w:rPr>
        <w:t xml:space="preserve"> Części I </w:t>
      </w:r>
      <w:r w:rsidR="00684E3A" w:rsidRPr="001E026D">
        <w:rPr>
          <w:rFonts w:ascii="Calibri" w:hAnsi="Calibri" w:cs="Calibri"/>
          <w:b w:val="0"/>
        </w:rPr>
        <w:t xml:space="preserve">zamówienia, </w:t>
      </w:r>
      <w:r w:rsidR="00B52C4F" w:rsidRPr="001E026D">
        <w:rPr>
          <w:rFonts w:ascii="Calibri" w:hAnsi="Calibri" w:cs="Calibri"/>
          <w:b w:val="0"/>
        </w:rPr>
        <w:t>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616E28" w14:paraId="18BADC12" w14:textId="77777777" w:rsidTr="001E026D">
        <w:tc>
          <w:tcPr>
            <w:tcW w:w="2242" w:type="dxa"/>
            <w:shd w:val="clear" w:color="auto" w:fill="BFBFBF" w:themeFill="background1" w:themeFillShade="BF"/>
            <w:vAlign w:val="center"/>
          </w:tcPr>
          <w:p w14:paraId="49D62CAB" w14:textId="26AFFC36" w:rsidR="00B52C4F" w:rsidRPr="00616E28" w:rsidRDefault="00B52C4F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467" w:type="dxa"/>
            <w:shd w:val="clear" w:color="auto" w:fill="BFBFBF" w:themeFill="background1" w:themeFillShade="BF"/>
          </w:tcPr>
          <w:p w14:paraId="7DE99A59" w14:textId="77777777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508072" w14:textId="67D91788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87C6EFE" w14:textId="7F3BC3CC" w:rsidR="00B52C4F" w:rsidRPr="00616E28" w:rsidRDefault="00975DE8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Dostawy</w:t>
            </w:r>
            <w:r w:rsidR="00B52C4F" w:rsidRPr="00616E28">
              <w:rPr>
                <w:rFonts w:ascii="Calibri" w:hAnsi="Calibri" w:cs="Calibri"/>
                <w:b/>
                <w:bCs/>
              </w:rPr>
              <w:t>, które będą wykonywane przez Wykonawcę (*)</w:t>
            </w:r>
          </w:p>
        </w:tc>
      </w:tr>
      <w:tr w:rsidR="00B52C4F" w:rsidRPr="00616E28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7A21BE42" w14:textId="77777777" w:rsidR="009C2419" w:rsidRDefault="009C2419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2B85938" w14:textId="77777777" w:rsidR="00985DCB" w:rsidRPr="00616E28" w:rsidRDefault="00985DCB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52C4F" w:rsidRPr="00616E28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226B594" w14:textId="77777777" w:rsidR="00B52C4F" w:rsidRPr="00616E28" w:rsidRDefault="00B52C4F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628EB7A" w14:textId="0ADE6A4F" w:rsidR="00B52C4F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1A11B04" w14:textId="3E767D22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 w:rsidR="003E2E4E">
        <w:rPr>
          <w:rFonts w:ascii="Calibri" w:hAnsi="Calibri" w:cs="Calibri"/>
          <w:i/>
          <w:iCs/>
        </w:rPr>
        <w:t xml:space="preserve">dostaw 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</w:t>
      </w:r>
      <w:r w:rsidR="00AC3C19" w:rsidRPr="001E026D">
        <w:rPr>
          <w:rFonts w:ascii="Calibri" w:hAnsi="Calibri" w:cs="Calibri"/>
          <w:i/>
          <w:iCs/>
        </w:rPr>
        <w:t>)</w:t>
      </w:r>
      <w:r w:rsidR="006B4DF9" w:rsidRPr="001E026D">
        <w:rPr>
          <w:rFonts w:ascii="Calibri" w:hAnsi="Calibri" w:cs="Calibri"/>
          <w:i/>
          <w:iCs/>
        </w:rPr>
        <w:t xml:space="preserve"> </w:t>
      </w:r>
      <w:r w:rsidR="00684E3A" w:rsidRPr="001E026D">
        <w:rPr>
          <w:rFonts w:ascii="Calibri" w:hAnsi="Calibri" w:cs="Calibri"/>
          <w:i/>
          <w:iCs/>
        </w:rPr>
        <w:t xml:space="preserve">lit. a)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52BCD234" w14:textId="77777777" w:rsidR="001E026D" w:rsidRDefault="001E026D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30D8F7B9" w14:textId="77777777" w:rsidR="001E026D" w:rsidRDefault="001E026D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0EA43E17" w14:textId="77777777" w:rsidR="001E026D" w:rsidRDefault="001E026D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DEEAF94" w14:textId="77777777" w:rsidR="001E026D" w:rsidRDefault="001E026D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58D29595" w14:textId="77777777" w:rsidR="001E026D" w:rsidRDefault="001E026D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BB51777" w14:textId="62AB5AE4" w:rsidR="00684E3A" w:rsidRPr="00684E3A" w:rsidRDefault="00684E3A" w:rsidP="00684E3A">
      <w:pPr>
        <w:widowControl w:val="0"/>
        <w:spacing w:before="240" w:after="120" w:line="274" w:lineRule="exact"/>
        <w:ind w:left="284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E026D">
        <w:rPr>
          <w:rFonts w:ascii="Calibri" w:hAnsi="Calibri" w:cs="Calibri"/>
          <w:bCs/>
          <w:szCs w:val="22"/>
          <w:lang w:eastAsia="en-US"/>
        </w:rPr>
        <w:t>2.</w:t>
      </w:r>
      <w:r w:rsidRPr="00684E3A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1E026D">
        <w:rPr>
          <w:rFonts w:ascii="Calibri" w:hAnsi="Calibri" w:cs="Calibri"/>
          <w:bCs/>
          <w:szCs w:val="22"/>
          <w:lang w:eastAsia="en-US"/>
        </w:rPr>
        <w:t>Warunek dotyczący doświadczenia, opisa</w:t>
      </w:r>
      <w:r w:rsidR="003E2E4E">
        <w:rPr>
          <w:rFonts w:ascii="Calibri" w:hAnsi="Calibri" w:cs="Calibri"/>
          <w:bCs/>
          <w:szCs w:val="22"/>
          <w:lang w:eastAsia="en-US"/>
        </w:rPr>
        <w:t>nego</w:t>
      </w:r>
      <w:r w:rsidRPr="001E026D">
        <w:rPr>
          <w:rFonts w:ascii="Calibri" w:hAnsi="Calibri" w:cs="Calibri"/>
          <w:bCs/>
          <w:szCs w:val="22"/>
          <w:lang w:eastAsia="en-US"/>
        </w:rPr>
        <w:t xml:space="preserve"> w Rozdziale 5 ust. 2 pkt 4) lit. b) SWZ, spełnia/spełniają dla</w:t>
      </w:r>
      <w:r w:rsidRPr="00684E3A">
        <w:rPr>
          <w:rFonts w:ascii="Calibri" w:hAnsi="Calibri" w:cs="Calibri"/>
          <w:b/>
          <w:bCs/>
          <w:szCs w:val="22"/>
          <w:lang w:eastAsia="en-US"/>
        </w:rPr>
        <w:t xml:space="preserve"> Części I</w:t>
      </w:r>
      <w:r>
        <w:rPr>
          <w:rFonts w:ascii="Calibri" w:hAnsi="Calibri" w:cs="Calibri"/>
          <w:b/>
          <w:bCs/>
          <w:szCs w:val="22"/>
          <w:lang w:eastAsia="en-US"/>
        </w:rPr>
        <w:t>I</w:t>
      </w:r>
      <w:r w:rsidRPr="00684E3A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1E026D">
        <w:rPr>
          <w:rFonts w:ascii="Calibri" w:hAnsi="Calibri" w:cs="Calibri"/>
          <w:bCs/>
          <w:szCs w:val="22"/>
          <w:lang w:eastAsia="en-US"/>
        </w:rPr>
        <w:t>zamówienia,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684E3A" w:rsidRPr="00684E3A" w14:paraId="3E6DD7EF" w14:textId="77777777" w:rsidTr="001E026D">
        <w:tc>
          <w:tcPr>
            <w:tcW w:w="2242" w:type="dxa"/>
            <w:shd w:val="clear" w:color="auto" w:fill="BFBFBF" w:themeFill="background1" w:themeFillShade="BF"/>
            <w:vAlign w:val="center"/>
          </w:tcPr>
          <w:p w14:paraId="0D51E6A2" w14:textId="77777777" w:rsidR="00684E3A" w:rsidRPr="00684E3A" w:rsidRDefault="00684E3A" w:rsidP="00684E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467" w:type="dxa"/>
            <w:shd w:val="clear" w:color="auto" w:fill="BFBFBF" w:themeFill="background1" w:themeFillShade="BF"/>
          </w:tcPr>
          <w:p w14:paraId="1A098362" w14:textId="77777777" w:rsidR="00684E3A" w:rsidRPr="00684E3A" w:rsidRDefault="00684E3A" w:rsidP="00684E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7A0218B8" w14:textId="77777777" w:rsidR="00684E3A" w:rsidRPr="00684E3A" w:rsidRDefault="00684E3A" w:rsidP="00684E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D7B4E0B" w14:textId="77777777" w:rsidR="00684E3A" w:rsidRPr="00684E3A" w:rsidRDefault="00684E3A" w:rsidP="00684E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Dostawy, które będą wykonywane przez Wykonawcę (*)</w:t>
            </w:r>
          </w:p>
        </w:tc>
      </w:tr>
      <w:tr w:rsidR="00684E3A" w:rsidRPr="00684E3A" w14:paraId="6AB76580" w14:textId="77777777" w:rsidTr="00D63848">
        <w:tc>
          <w:tcPr>
            <w:tcW w:w="2242" w:type="dxa"/>
            <w:shd w:val="clear" w:color="auto" w:fill="auto"/>
            <w:vAlign w:val="center"/>
          </w:tcPr>
          <w:p w14:paraId="1701C0CC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94E04D6" w14:textId="77777777" w:rsidR="00684E3A" w:rsidRPr="00684E3A" w:rsidRDefault="00684E3A" w:rsidP="00684E3A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011C5E76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08ABE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684E3A" w:rsidRPr="00684E3A" w14:paraId="6A78953C" w14:textId="77777777" w:rsidTr="00D63848">
        <w:tc>
          <w:tcPr>
            <w:tcW w:w="2242" w:type="dxa"/>
            <w:shd w:val="clear" w:color="auto" w:fill="auto"/>
            <w:vAlign w:val="center"/>
          </w:tcPr>
          <w:p w14:paraId="18BDD9F0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65E7805" w14:textId="77777777" w:rsidR="00684E3A" w:rsidRPr="00684E3A" w:rsidRDefault="00684E3A" w:rsidP="00684E3A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312F3B9F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C0F1A80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F021F00" w14:textId="77777777" w:rsidR="00684E3A" w:rsidRPr="00684E3A" w:rsidRDefault="00684E3A" w:rsidP="00684E3A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2D62DEC1" w14:textId="62CAB8FD" w:rsidR="00684E3A" w:rsidRPr="00616E28" w:rsidRDefault="00684E3A" w:rsidP="00684E3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84E3A">
        <w:rPr>
          <w:rFonts w:ascii="Calibri" w:hAnsi="Calibri" w:cs="Calibri"/>
          <w:b w:val="0"/>
          <w:bCs w:val="0"/>
          <w:i/>
          <w:iCs/>
          <w:szCs w:val="24"/>
          <w:lang w:eastAsia="pl-PL"/>
        </w:rPr>
        <w:t xml:space="preserve">(*)  należy wskazać dokładny zakres </w:t>
      </w:r>
      <w:r w:rsidR="003E2E4E">
        <w:rPr>
          <w:rFonts w:ascii="Calibri" w:hAnsi="Calibri" w:cs="Calibri"/>
          <w:b w:val="0"/>
          <w:bCs w:val="0"/>
          <w:i/>
          <w:iCs/>
          <w:szCs w:val="24"/>
          <w:lang w:eastAsia="pl-PL"/>
        </w:rPr>
        <w:t>dostaw</w:t>
      </w:r>
      <w:r w:rsidR="003E2E4E" w:rsidRPr="00684E3A">
        <w:rPr>
          <w:rFonts w:ascii="Calibri" w:hAnsi="Calibri" w:cs="Calibri"/>
          <w:b w:val="0"/>
          <w:bCs w:val="0"/>
          <w:i/>
          <w:iCs/>
          <w:szCs w:val="24"/>
          <w:lang w:eastAsia="pl-PL"/>
        </w:rPr>
        <w:t xml:space="preserve"> </w:t>
      </w:r>
      <w:r w:rsidRPr="00684E3A">
        <w:rPr>
          <w:rFonts w:ascii="Calibri" w:hAnsi="Calibri" w:cs="Calibri"/>
          <w:b w:val="0"/>
          <w:bCs w:val="0"/>
          <w:i/>
          <w:iCs/>
          <w:szCs w:val="24"/>
          <w:lang w:eastAsia="pl-PL"/>
        </w:rPr>
        <w:t xml:space="preserve">zgodny z opisem warunku udziału w postępowaniu wynikającym z Rozdziału 5 ust. 2 </w:t>
      </w:r>
      <w:r w:rsidRPr="001E026D">
        <w:rPr>
          <w:rFonts w:ascii="Calibri" w:hAnsi="Calibri" w:cs="Calibri"/>
          <w:b w:val="0"/>
          <w:bCs w:val="0"/>
          <w:i/>
          <w:iCs/>
          <w:szCs w:val="24"/>
          <w:lang w:eastAsia="pl-PL"/>
        </w:rPr>
        <w:t>pkt 4) lit. b) SWZ.</w:t>
      </w:r>
    </w:p>
    <w:p w14:paraId="31D615DD" w14:textId="77777777" w:rsidR="00E07357" w:rsidRDefault="00E07357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i/>
          <w:color w:val="FF0000"/>
          <w:szCs w:val="32"/>
        </w:rPr>
      </w:pPr>
    </w:p>
    <w:p w14:paraId="43CFBB94" w14:textId="77777777" w:rsidR="009C2419" w:rsidRDefault="009C2419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i/>
          <w:color w:val="FF0000"/>
          <w:szCs w:val="32"/>
        </w:rPr>
      </w:pPr>
    </w:p>
    <w:p w14:paraId="5113AEFC" w14:textId="77777777" w:rsidR="00601979" w:rsidRPr="00616E28" w:rsidRDefault="00601979" w:rsidP="00985DCB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16"/>
          <w:szCs w:val="22"/>
        </w:rPr>
      </w:pPr>
      <w:r w:rsidRPr="00616E28">
        <w:rPr>
          <w:rFonts w:ascii="Calibri" w:hAnsi="Calibri" w:cs="Calibri"/>
          <w:b/>
          <w:bCs/>
          <w:i/>
          <w:color w:val="FF0000"/>
          <w:szCs w:val="32"/>
        </w:rPr>
        <w:t>Uwaga!</w:t>
      </w:r>
    </w:p>
    <w:p w14:paraId="04DF4FD3" w14:textId="605E9079" w:rsidR="00793DF3" w:rsidRPr="004305F3" w:rsidRDefault="00601979" w:rsidP="00985DCB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FF0000"/>
        </w:rPr>
      </w:pP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ruszeniem integralności podpisu</w:t>
      </w:r>
      <w:r w:rsidRPr="00616E28">
        <w:rPr>
          <w:rFonts w:ascii="Calibri" w:hAnsi="Calibri" w:cs="Calibri"/>
          <w:b/>
          <w:i/>
          <w:color w:val="FF0000"/>
          <w:szCs w:val="22"/>
          <w:u w:val="single"/>
        </w:rPr>
        <w:t>.</w:t>
      </w:r>
    </w:p>
    <w:sectPr w:rsidR="00793DF3" w:rsidRPr="004305F3" w:rsidSect="0098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2901" w14:textId="77777777" w:rsidR="00773D1C" w:rsidRDefault="00773D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64">
          <w:rPr>
            <w:noProof/>
          </w:rPr>
          <w:t>1</w:t>
        </w:r>
        <w:r>
          <w:fldChar w:fldCharType="end"/>
        </w:r>
      </w:p>
    </w:sdtContent>
  </w:sdt>
  <w:p w14:paraId="565DB6F3" w14:textId="72CF4DB6" w:rsidR="001E026D" w:rsidRPr="001E026D" w:rsidRDefault="001E026D" w:rsidP="00774664">
    <w:pPr>
      <w:spacing w:line="22" w:lineRule="atLeast"/>
      <w:jc w:val="center"/>
      <w:rPr>
        <w:rFonts w:ascii="Calibri" w:hAnsi="Calibri" w:cs="Calibri"/>
        <w:i/>
        <w:color w:val="002060"/>
        <w:sz w:val="18"/>
        <w:szCs w:val="18"/>
      </w:rPr>
    </w:pPr>
    <w:r w:rsidRPr="001E026D">
      <w:rPr>
        <w:rFonts w:ascii="Calibri" w:hAnsi="Calibri" w:cs="Calibri"/>
        <w:i/>
        <w:color w:val="002060"/>
        <w:sz w:val="18"/>
        <w:szCs w:val="18"/>
      </w:rPr>
      <w:t>Zrealizowano ze środków Województwa Wielkopolskiego w kwocie 28.000,00 zł, zgodnie z umową nr 235/2023 z dnia 04.05.2023 r. z zadania jednorocznego pn.: „zakup sprzę</w:t>
    </w:r>
    <w:r>
      <w:rPr>
        <w:rFonts w:ascii="Calibri" w:hAnsi="Calibri" w:cs="Calibri"/>
        <w:i/>
        <w:color w:val="002060"/>
        <w:sz w:val="18"/>
        <w:szCs w:val="18"/>
      </w:rPr>
      <w:t>tu pomiarowego, informatycznego</w:t>
    </w:r>
    <w:r w:rsidRPr="001E026D">
      <w:rPr>
        <w:rFonts w:ascii="Calibri" w:hAnsi="Calibri" w:cs="Calibri"/>
        <w:i/>
        <w:color w:val="002060"/>
        <w:sz w:val="18"/>
        <w:szCs w:val="18"/>
      </w:rPr>
      <w:t xml:space="preserve"> i oprogramowania do zakładania i aktualizowania operatów ewidencji gruntów oraz prowadzenia spraw ochrony gruntów rolnych”.</w:t>
    </w:r>
  </w:p>
  <w:p w14:paraId="66592897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7EB64" w14:textId="77777777" w:rsidR="00773D1C" w:rsidRDefault="00773D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AB202" w14:textId="77777777" w:rsidR="00773D1C" w:rsidRDefault="00773D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0092" w14:textId="2E63A0BA" w:rsidR="00E07357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</w:p>
  <w:p w14:paraId="6F82E83D" w14:textId="77777777" w:rsidR="00E07357" w:rsidRDefault="00E07357" w:rsidP="00BD6D58">
    <w:pPr>
      <w:pStyle w:val="Nagwek"/>
      <w:rPr>
        <w:rFonts w:ascii="Calibri" w:hAnsi="Calibri" w:cs="Calibr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FA71D" w14:textId="77777777" w:rsidR="00773D1C" w:rsidRDefault="00773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B007E"/>
    <w:rsid w:val="000E337B"/>
    <w:rsid w:val="000E5F35"/>
    <w:rsid w:val="00143C9F"/>
    <w:rsid w:val="001525A4"/>
    <w:rsid w:val="00175DCA"/>
    <w:rsid w:val="00185E5B"/>
    <w:rsid w:val="001970F2"/>
    <w:rsid w:val="001B74E5"/>
    <w:rsid w:val="001E026D"/>
    <w:rsid w:val="00216A4F"/>
    <w:rsid w:val="002243BC"/>
    <w:rsid w:val="002623F2"/>
    <w:rsid w:val="00282418"/>
    <w:rsid w:val="00291CE1"/>
    <w:rsid w:val="002A75EC"/>
    <w:rsid w:val="002B2B71"/>
    <w:rsid w:val="002D6771"/>
    <w:rsid w:val="0034444E"/>
    <w:rsid w:val="00352CC2"/>
    <w:rsid w:val="00353CB4"/>
    <w:rsid w:val="0037210C"/>
    <w:rsid w:val="003E2E4E"/>
    <w:rsid w:val="003E6763"/>
    <w:rsid w:val="004125EA"/>
    <w:rsid w:val="00413C1B"/>
    <w:rsid w:val="004305F3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4E3A"/>
    <w:rsid w:val="00691DF2"/>
    <w:rsid w:val="006B4DF9"/>
    <w:rsid w:val="006B7081"/>
    <w:rsid w:val="00710856"/>
    <w:rsid w:val="0073608C"/>
    <w:rsid w:val="0075021C"/>
    <w:rsid w:val="00773D1C"/>
    <w:rsid w:val="00774664"/>
    <w:rsid w:val="00793DF3"/>
    <w:rsid w:val="007964CD"/>
    <w:rsid w:val="007A6BFC"/>
    <w:rsid w:val="007A7851"/>
    <w:rsid w:val="00800D0B"/>
    <w:rsid w:val="0080494C"/>
    <w:rsid w:val="008433F9"/>
    <w:rsid w:val="008513DA"/>
    <w:rsid w:val="00867466"/>
    <w:rsid w:val="0087644B"/>
    <w:rsid w:val="008A53E4"/>
    <w:rsid w:val="008A6F60"/>
    <w:rsid w:val="008A72FE"/>
    <w:rsid w:val="008C0530"/>
    <w:rsid w:val="008F5A90"/>
    <w:rsid w:val="0091757E"/>
    <w:rsid w:val="00922763"/>
    <w:rsid w:val="0095643F"/>
    <w:rsid w:val="00956710"/>
    <w:rsid w:val="00975DE8"/>
    <w:rsid w:val="00985DCB"/>
    <w:rsid w:val="009B16C2"/>
    <w:rsid w:val="009B3913"/>
    <w:rsid w:val="009C2419"/>
    <w:rsid w:val="009D4F24"/>
    <w:rsid w:val="009F082B"/>
    <w:rsid w:val="009F292E"/>
    <w:rsid w:val="00A0148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DD58E0"/>
    <w:rsid w:val="00E03E79"/>
    <w:rsid w:val="00E07357"/>
    <w:rsid w:val="00E26A34"/>
    <w:rsid w:val="00E32332"/>
    <w:rsid w:val="00E821D7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6D6E0"/>
  <w15:docId w15:val="{EEBA494E-2302-4FCE-B6E7-A1BF744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E3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1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684E3A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3574-0228-491E-9401-03B7C090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Mitaľová Agata</cp:lastModifiedBy>
  <cp:revision>14</cp:revision>
  <cp:lastPrinted>2022-06-03T08:54:00Z</cp:lastPrinted>
  <dcterms:created xsi:type="dcterms:W3CDTF">2022-04-29T08:21:00Z</dcterms:created>
  <dcterms:modified xsi:type="dcterms:W3CDTF">2023-07-28T09:39:00Z</dcterms:modified>
</cp:coreProperties>
</file>