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7A" w:rsidRPr="004F4D7A" w:rsidRDefault="004F4D7A" w:rsidP="004F4D7A">
      <w:pPr>
        <w:tabs>
          <w:tab w:val="center" w:pos="4536"/>
          <w:tab w:val="right" w:pos="9072"/>
        </w:tabs>
        <w:rPr>
          <w:rFonts w:ascii="Arial" w:hAnsi="Arial" w:cs="Arial"/>
          <w:sz w:val="22"/>
        </w:rPr>
      </w:pPr>
      <w:bookmarkStart w:id="0" w:name="_kabgz8l7slm3" w:colFirst="0" w:colLast="0"/>
      <w:bookmarkEnd w:id="0"/>
      <w:r w:rsidRPr="004F4D7A">
        <w:rPr>
          <w:rFonts w:ascii="Arial" w:hAnsi="Arial" w:cs="Arial"/>
          <w:bCs/>
          <w:sz w:val="22"/>
        </w:rPr>
        <w:t>PT.2370.</w:t>
      </w:r>
      <w:r w:rsidR="000A4927">
        <w:rPr>
          <w:rFonts w:ascii="Arial" w:hAnsi="Arial" w:cs="Arial"/>
          <w:bCs/>
          <w:sz w:val="22"/>
        </w:rPr>
        <w:t>14</w:t>
      </w:r>
      <w:r w:rsidR="00426FAE">
        <w:rPr>
          <w:rFonts w:ascii="Arial" w:hAnsi="Arial" w:cs="Arial"/>
          <w:bCs/>
          <w:sz w:val="22"/>
        </w:rPr>
        <w:t>.2023</w:t>
      </w:r>
      <w:r w:rsidRPr="004F4D7A">
        <w:rPr>
          <w:rFonts w:ascii="Arial" w:hAnsi="Arial" w:cs="Arial"/>
          <w:bCs/>
          <w:sz w:val="22"/>
        </w:rPr>
        <w:t xml:space="preserve">                                                                      </w:t>
      </w:r>
      <w:r w:rsidRPr="004F4D7A">
        <w:rPr>
          <w:rFonts w:ascii="Arial" w:hAnsi="Arial" w:cs="Arial"/>
          <w:b/>
          <w:bCs/>
          <w:sz w:val="22"/>
        </w:rPr>
        <w:t>Załącznik nr 2 do zaproszenia</w:t>
      </w:r>
    </w:p>
    <w:p w:rsidR="004F4D7A" w:rsidRPr="004F4D7A" w:rsidRDefault="004F4D7A" w:rsidP="004F4D7A">
      <w:pPr>
        <w:ind w:left="6237"/>
        <w:rPr>
          <w:rFonts w:ascii="Arial" w:hAnsi="Arial" w:cs="Arial"/>
          <w:i/>
          <w:sz w:val="16"/>
          <w:szCs w:val="16"/>
        </w:rPr>
      </w:pPr>
    </w:p>
    <w:p w:rsidR="004F4D7A" w:rsidRPr="004F4D7A" w:rsidRDefault="004F4D7A" w:rsidP="004F4D7A">
      <w:pPr>
        <w:suppressAutoHyphens/>
        <w:spacing w:line="276" w:lineRule="auto"/>
        <w:jc w:val="center"/>
        <w:rPr>
          <w:rFonts w:ascii="Arial" w:eastAsia="Times New Roman" w:hAnsi="Arial" w:cs="Arial"/>
          <w:sz w:val="22"/>
          <w:lang w:eastAsia="zh-CN"/>
        </w:rPr>
      </w:pPr>
      <w:r w:rsidRPr="004F4D7A">
        <w:rPr>
          <w:rFonts w:ascii="Arial" w:eastAsia="Times New Roman" w:hAnsi="Arial" w:cs="Arial"/>
          <w:b/>
          <w:bCs/>
          <w:sz w:val="22"/>
          <w:lang w:eastAsia="zh-CN"/>
        </w:rPr>
        <w:t>ISTOTNE POSTANOWIENIA UMOWY</w:t>
      </w:r>
    </w:p>
    <w:p w:rsidR="004F4D7A" w:rsidRPr="000A4927" w:rsidRDefault="000A4927" w:rsidP="004F4D7A">
      <w:pPr>
        <w:suppressAutoHyphens/>
        <w:spacing w:line="276" w:lineRule="auto"/>
        <w:jc w:val="center"/>
        <w:rPr>
          <w:rFonts w:ascii="Arial" w:eastAsia="Times New Roman" w:hAnsi="Arial" w:cs="Arial"/>
          <w:sz w:val="22"/>
          <w:lang w:eastAsia="zh-CN"/>
        </w:rPr>
      </w:pPr>
      <w:r>
        <w:rPr>
          <w:rFonts w:ascii="Arial" w:eastAsia="Times New Roman" w:hAnsi="Arial" w:cs="Arial"/>
          <w:b/>
          <w:bCs/>
          <w:sz w:val="22"/>
          <w:lang w:eastAsia="zh-CN"/>
        </w:rPr>
        <w:t>NR PT.2372.9.</w:t>
      </w:r>
      <w:r w:rsidR="00426FAE" w:rsidRPr="000A4927">
        <w:rPr>
          <w:rFonts w:ascii="Arial" w:eastAsia="Times New Roman" w:hAnsi="Arial" w:cs="Arial"/>
          <w:b/>
          <w:bCs/>
          <w:sz w:val="22"/>
          <w:lang w:eastAsia="zh-CN"/>
        </w:rPr>
        <w:t>2023</w:t>
      </w:r>
    </w:p>
    <w:p w:rsidR="004F4D7A" w:rsidRPr="004F4D7A" w:rsidRDefault="004F4D7A" w:rsidP="004F4D7A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z w:val="22"/>
          <w:lang w:eastAsia="zh-CN"/>
        </w:rPr>
      </w:pPr>
    </w:p>
    <w:p w:rsidR="004F4D7A" w:rsidRPr="004F4D7A" w:rsidRDefault="004F4D7A" w:rsidP="004F4D7A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color w:val="000000"/>
          <w:sz w:val="22"/>
          <w:lang w:eastAsia="zh-CN"/>
        </w:rPr>
      </w:pPr>
      <w:r w:rsidRPr="004F4D7A">
        <w:rPr>
          <w:rFonts w:ascii="Arial" w:eastAsia="Times New Roman" w:hAnsi="Arial" w:cs="Arial"/>
          <w:sz w:val="22"/>
          <w:lang w:eastAsia="zh-CN"/>
        </w:rPr>
        <w:t xml:space="preserve">zawartej w dniu  </w:t>
      </w:r>
      <w:r w:rsidR="00426FAE">
        <w:rPr>
          <w:rFonts w:ascii="Arial" w:eastAsia="Times New Roman" w:hAnsi="Arial" w:cs="Arial"/>
          <w:sz w:val="22"/>
          <w:lang w:eastAsia="zh-CN"/>
        </w:rPr>
        <w:t>...... grudnia 2023</w:t>
      </w:r>
      <w:r w:rsidRPr="004F4D7A">
        <w:rPr>
          <w:rFonts w:ascii="Arial" w:eastAsia="Times New Roman" w:hAnsi="Arial" w:cs="Arial"/>
          <w:sz w:val="22"/>
          <w:lang w:eastAsia="zh-CN"/>
        </w:rPr>
        <w:t xml:space="preserve"> roku w Lesznie, pomiędzy: </w:t>
      </w:r>
    </w:p>
    <w:p w:rsidR="004F4D7A" w:rsidRPr="004F4D7A" w:rsidRDefault="004F4D7A" w:rsidP="004F4D7A">
      <w:pPr>
        <w:suppressAutoHyphens/>
        <w:spacing w:line="276" w:lineRule="auto"/>
        <w:jc w:val="both"/>
        <w:rPr>
          <w:rFonts w:ascii="Arial" w:eastAsia="Times New Roman" w:hAnsi="Arial" w:cs="Arial"/>
          <w:sz w:val="22"/>
          <w:lang w:eastAsia="zh-CN"/>
        </w:rPr>
      </w:pPr>
      <w:bookmarkStart w:id="1" w:name="_Hlk9502173"/>
      <w:r w:rsidRPr="004F4D7A">
        <w:rPr>
          <w:rFonts w:ascii="Arial" w:eastAsia="Times New Roman" w:hAnsi="Arial" w:cs="Arial"/>
          <w:sz w:val="22"/>
          <w:lang w:eastAsia="zh-CN"/>
        </w:rPr>
        <w:t>.........................................................................................................................................</w:t>
      </w:r>
    </w:p>
    <w:p w:rsidR="004F4D7A" w:rsidRPr="004F4D7A" w:rsidRDefault="004F4D7A" w:rsidP="00A4396F">
      <w:pPr>
        <w:suppressAutoHyphens/>
        <w:spacing w:after="240" w:line="276" w:lineRule="auto"/>
        <w:jc w:val="both"/>
        <w:rPr>
          <w:rFonts w:ascii="Arial" w:eastAsia="Times New Roman" w:hAnsi="Arial" w:cs="Arial"/>
          <w:sz w:val="22"/>
          <w:lang w:eastAsia="zh-CN"/>
        </w:rPr>
      </w:pPr>
      <w:r w:rsidRPr="004F4D7A">
        <w:rPr>
          <w:rFonts w:ascii="Arial" w:eastAsia="Times New Roman" w:hAnsi="Arial" w:cs="Arial"/>
          <w:sz w:val="22"/>
          <w:lang w:eastAsia="zh-CN"/>
        </w:rPr>
        <w:t>NIP ……………………….…,</w:t>
      </w:r>
      <w:r w:rsidRPr="004F4D7A">
        <w:rPr>
          <w:rFonts w:ascii="Arial" w:hAnsi="Arial" w:cs="Arial"/>
          <w:sz w:val="22"/>
          <w:lang w:eastAsia="zh-CN"/>
        </w:rPr>
        <w:t xml:space="preserve"> </w:t>
      </w:r>
      <w:r w:rsidRPr="004F4D7A">
        <w:rPr>
          <w:rFonts w:ascii="Arial" w:eastAsia="Times New Roman" w:hAnsi="Arial" w:cs="Arial"/>
          <w:sz w:val="22"/>
          <w:lang w:eastAsia="zh-CN"/>
        </w:rPr>
        <w:t>REGON……………………, reprezentowanym przez:</w:t>
      </w:r>
    </w:p>
    <w:p w:rsidR="004F4D7A" w:rsidRPr="004F4D7A" w:rsidRDefault="004F4D7A" w:rsidP="004F4D7A">
      <w:pPr>
        <w:suppressAutoHyphens/>
        <w:spacing w:line="276" w:lineRule="auto"/>
        <w:jc w:val="both"/>
        <w:rPr>
          <w:rFonts w:ascii="Arial" w:eastAsia="Times New Roman" w:hAnsi="Arial" w:cs="Arial"/>
          <w:sz w:val="22"/>
          <w:lang w:eastAsia="zh-CN"/>
        </w:rPr>
      </w:pPr>
      <w:r w:rsidRPr="004F4D7A">
        <w:rPr>
          <w:rFonts w:ascii="Arial" w:eastAsia="Times New Roman" w:hAnsi="Arial" w:cs="Arial"/>
          <w:sz w:val="22"/>
          <w:lang w:eastAsia="zh-CN"/>
        </w:rPr>
        <w:t>………...........................................</w:t>
      </w:r>
      <w:r w:rsidR="000A4927">
        <w:rPr>
          <w:rFonts w:ascii="Arial" w:eastAsia="Times New Roman" w:hAnsi="Arial" w:cs="Arial"/>
          <w:sz w:val="22"/>
          <w:lang w:eastAsia="zh-CN"/>
        </w:rPr>
        <w:t xml:space="preserve"> </w:t>
      </w:r>
      <w:r w:rsidR="000A4927" w:rsidRPr="000A4927">
        <w:rPr>
          <w:rFonts w:ascii="Arial" w:eastAsia="Times New Roman" w:hAnsi="Arial" w:cs="Arial"/>
          <w:sz w:val="22"/>
          <w:lang w:eastAsia="zh-CN"/>
        </w:rPr>
        <w:t>–</w:t>
      </w:r>
      <w:r w:rsidR="000A4927">
        <w:rPr>
          <w:rFonts w:ascii="Arial" w:eastAsia="Times New Roman" w:hAnsi="Arial" w:cs="Arial"/>
          <w:sz w:val="22"/>
          <w:lang w:eastAsia="zh-CN"/>
        </w:rPr>
        <w:t xml:space="preserve"> </w:t>
      </w:r>
      <w:r w:rsidRPr="004F4D7A">
        <w:rPr>
          <w:rFonts w:ascii="Arial" w:eastAsia="Times New Roman" w:hAnsi="Arial" w:cs="Arial"/>
          <w:sz w:val="22"/>
          <w:lang w:eastAsia="zh-CN"/>
        </w:rPr>
        <w:t>....................................................</w:t>
      </w:r>
    </w:p>
    <w:p w:rsidR="004F4D7A" w:rsidRPr="004F4D7A" w:rsidRDefault="00A4396F" w:rsidP="004F4D7A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lang w:eastAsia="zh-CN"/>
        </w:rPr>
      </w:pPr>
      <w:r>
        <w:rPr>
          <w:rFonts w:ascii="Arial" w:eastAsia="Times New Roman" w:hAnsi="Arial" w:cs="Arial"/>
          <w:sz w:val="22"/>
          <w:lang w:eastAsia="zh-CN"/>
        </w:rPr>
        <w:t>zwanym dalej „Dostawcą</w:t>
      </w:r>
      <w:r w:rsidR="004F4D7A" w:rsidRPr="004F4D7A">
        <w:rPr>
          <w:rFonts w:ascii="Arial" w:eastAsia="Times New Roman" w:hAnsi="Arial" w:cs="Arial"/>
          <w:sz w:val="22"/>
          <w:lang w:eastAsia="zh-CN"/>
        </w:rPr>
        <w:t>”</w:t>
      </w:r>
    </w:p>
    <w:p w:rsidR="004F4D7A" w:rsidRPr="004F4D7A" w:rsidRDefault="004F4D7A" w:rsidP="004F4D7A">
      <w:pPr>
        <w:suppressAutoHyphens/>
        <w:autoSpaceDE w:val="0"/>
        <w:spacing w:before="240" w:after="240" w:line="276" w:lineRule="auto"/>
        <w:jc w:val="both"/>
        <w:rPr>
          <w:rFonts w:ascii="Arial" w:eastAsia="Times New Roman" w:hAnsi="Arial" w:cs="Arial"/>
          <w:sz w:val="22"/>
          <w:lang w:eastAsia="zh-CN"/>
        </w:rPr>
      </w:pPr>
      <w:r w:rsidRPr="004F4D7A">
        <w:rPr>
          <w:rFonts w:ascii="Arial" w:eastAsia="Times New Roman" w:hAnsi="Arial" w:cs="Arial"/>
          <w:sz w:val="22"/>
          <w:lang w:eastAsia="zh-CN"/>
        </w:rPr>
        <w:t>a</w:t>
      </w:r>
    </w:p>
    <w:p w:rsidR="004F4D7A" w:rsidRPr="004F4D7A" w:rsidRDefault="00A4396F" w:rsidP="004F4D7A">
      <w:pPr>
        <w:suppressAutoHyphens/>
        <w:autoSpaceDE w:val="0"/>
        <w:spacing w:before="240" w:after="240" w:line="276" w:lineRule="auto"/>
        <w:jc w:val="both"/>
        <w:rPr>
          <w:rFonts w:ascii="Arial" w:eastAsia="Times New Roman" w:hAnsi="Arial" w:cs="Arial"/>
          <w:color w:val="000000"/>
          <w:sz w:val="22"/>
          <w:lang w:eastAsia="zh-CN"/>
        </w:rPr>
      </w:pPr>
      <w:r>
        <w:rPr>
          <w:rFonts w:ascii="Arial" w:eastAsia="Times New Roman" w:hAnsi="Arial" w:cs="Arial"/>
          <w:sz w:val="22"/>
          <w:lang w:eastAsia="zh-CN"/>
        </w:rPr>
        <w:t xml:space="preserve">Komendą Miejską </w:t>
      </w:r>
      <w:r w:rsidR="004F4D7A" w:rsidRPr="004F4D7A">
        <w:rPr>
          <w:rFonts w:ascii="Arial" w:eastAsia="Times New Roman" w:hAnsi="Arial" w:cs="Arial"/>
          <w:sz w:val="22"/>
          <w:lang w:eastAsia="zh-CN"/>
        </w:rPr>
        <w:t xml:space="preserve">Państwowej Straży Pożarnej w Lesznie, 64-100 Leszno, ul. Okrężna 19, </w:t>
      </w:r>
      <w:r w:rsidR="004F4D7A" w:rsidRPr="004F4D7A">
        <w:rPr>
          <w:rFonts w:ascii="Arial" w:eastAsia="Times New Roman" w:hAnsi="Arial" w:cs="Arial"/>
          <w:sz w:val="22"/>
          <w:lang w:eastAsia="zh-CN"/>
        </w:rPr>
        <w:br/>
        <w:t xml:space="preserve">NIP 697 10 25 738, REGON </w:t>
      </w:r>
      <w:r w:rsidR="004F4D7A" w:rsidRPr="004F4D7A">
        <w:rPr>
          <w:rFonts w:ascii="Arial" w:eastAsia="Times New Roman" w:hAnsi="Arial" w:cs="Arial"/>
          <w:color w:val="000000"/>
          <w:sz w:val="22"/>
          <w:lang w:eastAsia="zh-CN"/>
        </w:rPr>
        <w:t xml:space="preserve">410192019, </w:t>
      </w:r>
      <w:r w:rsidR="004F4D7A" w:rsidRPr="004F4D7A">
        <w:rPr>
          <w:rFonts w:ascii="Arial" w:eastAsia="Times New Roman" w:hAnsi="Arial" w:cs="Arial"/>
          <w:sz w:val="22"/>
          <w:lang w:eastAsia="zh-CN"/>
        </w:rPr>
        <w:t xml:space="preserve">reprezentowaną przez:  </w:t>
      </w:r>
    </w:p>
    <w:p w:rsidR="004F4D7A" w:rsidRPr="004F4D7A" w:rsidRDefault="004F4D7A" w:rsidP="004F4D7A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lang w:eastAsia="zh-CN"/>
        </w:rPr>
      </w:pPr>
      <w:r w:rsidRPr="004F4D7A">
        <w:rPr>
          <w:rFonts w:ascii="Arial" w:eastAsia="Times New Roman" w:hAnsi="Arial" w:cs="Arial"/>
          <w:sz w:val="22"/>
          <w:lang w:eastAsia="zh-CN"/>
        </w:rPr>
        <w:t>bryg. mgr inż. Sebastiana Kozłowskiego – Komendanta Miejskiego Państwowej Straży Pożarnej w Lesznie,</w:t>
      </w:r>
    </w:p>
    <w:p w:rsidR="004F4D7A" w:rsidRPr="004F4D7A" w:rsidRDefault="004F4D7A" w:rsidP="004F4D7A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lang w:eastAsia="zh-CN"/>
        </w:rPr>
      </w:pPr>
      <w:r w:rsidRPr="004F4D7A">
        <w:rPr>
          <w:rFonts w:ascii="Arial" w:eastAsia="Times New Roman" w:hAnsi="Arial" w:cs="Arial"/>
          <w:sz w:val="22"/>
          <w:lang w:eastAsia="zh-CN"/>
        </w:rPr>
        <w:t xml:space="preserve">przy kontrasygnacie st. </w:t>
      </w:r>
      <w:proofErr w:type="spellStart"/>
      <w:r w:rsidRPr="004F4D7A">
        <w:rPr>
          <w:rFonts w:ascii="Arial" w:eastAsia="Times New Roman" w:hAnsi="Arial" w:cs="Arial"/>
          <w:sz w:val="22"/>
          <w:lang w:eastAsia="zh-CN"/>
        </w:rPr>
        <w:t>ogn</w:t>
      </w:r>
      <w:proofErr w:type="spellEnd"/>
      <w:r w:rsidRPr="004F4D7A">
        <w:rPr>
          <w:rFonts w:ascii="Arial" w:eastAsia="Times New Roman" w:hAnsi="Arial" w:cs="Arial"/>
          <w:sz w:val="22"/>
          <w:lang w:eastAsia="zh-CN"/>
        </w:rPr>
        <w:t xml:space="preserve">. mgr inż. Karoliny Królikowskiej </w:t>
      </w:r>
      <w:r w:rsidR="000A4927" w:rsidRPr="000A4927">
        <w:rPr>
          <w:rFonts w:ascii="Arial" w:eastAsia="Times New Roman" w:hAnsi="Arial" w:cs="Arial"/>
          <w:sz w:val="22"/>
          <w:lang w:eastAsia="zh-CN"/>
        </w:rPr>
        <w:t>–</w:t>
      </w:r>
      <w:bookmarkStart w:id="2" w:name="_GoBack"/>
      <w:bookmarkEnd w:id="2"/>
      <w:r w:rsidRPr="004F4D7A">
        <w:rPr>
          <w:rFonts w:ascii="Arial" w:eastAsia="Times New Roman" w:hAnsi="Arial" w:cs="Arial"/>
          <w:sz w:val="22"/>
          <w:lang w:eastAsia="zh-CN"/>
        </w:rPr>
        <w:t xml:space="preserve"> Głównego Księgowego,</w:t>
      </w:r>
    </w:p>
    <w:bookmarkEnd w:id="1"/>
    <w:p w:rsidR="004F4D7A" w:rsidRDefault="004F4D7A" w:rsidP="004F4D7A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color w:val="000000"/>
          <w:sz w:val="22"/>
          <w:lang w:eastAsia="zh-CN"/>
        </w:rPr>
      </w:pPr>
      <w:r w:rsidRPr="004F4D7A">
        <w:rPr>
          <w:rFonts w:ascii="Arial" w:eastAsia="Times New Roman" w:hAnsi="Arial" w:cs="Arial"/>
          <w:color w:val="000000"/>
          <w:sz w:val="22"/>
          <w:lang w:eastAsia="zh-CN"/>
        </w:rPr>
        <w:t>zwaną dalej „Zamawiającym”</w:t>
      </w:r>
    </w:p>
    <w:p w:rsidR="00CB174F" w:rsidRPr="00CB174F" w:rsidRDefault="00CB174F" w:rsidP="004F4D7A">
      <w:pPr>
        <w:suppressAutoHyphens/>
        <w:autoSpaceDE w:val="0"/>
        <w:spacing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zh-CN"/>
        </w:rPr>
      </w:pPr>
    </w:p>
    <w:p w:rsidR="008C1D31" w:rsidRPr="004F4D7A" w:rsidRDefault="008C1D31" w:rsidP="008C1D31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4F4D7A">
        <w:rPr>
          <w:rFonts w:ascii="Arial" w:hAnsi="Arial" w:cs="Arial"/>
          <w:b/>
          <w:bCs/>
          <w:sz w:val="22"/>
        </w:rPr>
        <w:t>§ 1</w:t>
      </w:r>
    </w:p>
    <w:p w:rsidR="005714A5" w:rsidRPr="004F4D7A" w:rsidRDefault="008C1D31" w:rsidP="005714A5">
      <w:pPr>
        <w:suppressAutoHyphens/>
        <w:spacing w:after="120" w:line="276" w:lineRule="auto"/>
        <w:ind w:firstLine="708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 xml:space="preserve">Umowa zostaje zawarta w wyniku przeprowadzonego postępowania </w:t>
      </w:r>
      <w:r w:rsidRPr="004F4D7A">
        <w:rPr>
          <w:rFonts w:ascii="Arial" w:hAnsi="Arial" w:cs="Arial"/>
          <w:sz w:val="22"/>
        </w:rPr>
        <w:br/>
        <w:t xml:space="preserve">o udzielenie zamówienia publicznego w trybie </w:t>
      </w:r>
      <w:r w:rsidR="004F4D7A">
        <w:rPr>
          <w:rFonts w:ascii="Arial" w:hAnsi="Arial" w:cs="Arial"/>
          <w:sz w:val="22"/>
        </w:rPr>
        <w:t>zapytania ofertowego pn.</w:t>
      </w:r>
      <w:r w:rsidR="00A4396F">
        <w:rPr>
          <w:rFonts w:ascii="Arial" w:hAnsi="Arial" w:cs="Arial"/>
          <w:sz w:val="22"/>
        </w:rPr>
        <w:t>:</w:t>
      </w:r>
      <w:r w:rsidRPr="004F4D7A">
        <w:rPr>
          <w:rFonts w:ascii="Arial" w:hAnsi="Arial" w:cs="Arial"/>
          <w:sz w:val="22"/>
        </w:rPr>
        <w:t xml:space="preserve"> </w:t>
      </w:r>
      <w:r w:rsidRPr="004F4D7A">
        <w:rPr>
          <w:rFonts w:ascii="Arial" w:hAnsi="Arial" w:cs="Arial"/>
          <w:b/>
          <w:sz w:val="22"/>
        </w:rPr>
        <w:t xml:space="preserve">„Bezgotówkowy zakup paliw płynnych do pojazdów i sprzętu silnikowego eksploatowanego </w:t>
      </w:r>
      <w:r w:rsidR="00A4396F">
        <w:rPr>
          <w:rFonts w:ascii="Arial" w:hAnsi="Arial" w:cs="Arial"/>
          <w:b/>
          <w:sz w:val="22"/>
        </w:rPr>
        <w:br/>
      </w:r>
      <w:r w:rsidRPr="004F4D7A">
        <w:rPr>
          <w:rFonts w:ascii="Arial" w:hAnsi="Arial" w:cs="Arial"/>
          <w:b/>
          <w:sz w:val="22"/>
        </w:rPr>
        <w:t xml:space="preserve">w Komendzie Miejskiej Państwowej Straży Pożarnej </w:t>
      </w:r>
      <w:r w:rsidR="00A4396F">
        <w:rPr>
          <w:rFonts w:ascii="Arial" w:hAnsi="Arial" w:cs="Arial"/>
          <w:b/>
          <w:sz w:val="22"/>
        </w:rPr>
        <w:t>w Lesznie</w:t>
      </w:r>
      <w:r w:rsidRPr="004F4D7A">
        <w:rPr>
          <w:rFonts w:ascii="Arial" w:hAnsi="Arial" w:cs="Arial"/>
          <w:b/>
          <w:sz w:val="22"/>
        </w:rPr>
        <w:t xml:space="preserve"> na rok 20</w:t>
      </w:r>
      <w:r w:rsidR="001D0F4D" w:rsidRPr="004F4D7A">
        <w:rPr>
          <w:rFonts w:ascii="Arial" w:hAnsi="Arial" w:cs="Arial"/>
          <w:b/>
          <w:sz w:val="22"/>
        </w:rPr>
        <w:t>2</w:t>
      </w:r>
      <w:r w:rsidR="00426FAE">
        <w:rPr>
          <w:rFonts w:ascii="Arial" w:hAnsi="Arial" w:cs="Arial"/>
          <w:b/>
          <w:sz w:val="22"/>
        </w:rPr>
        <w:t>4</w:t>
      </w:r>
      <w:r w:rsidR="00031060">
        <w:rPr>
          <w:rFonts w:ascii="Arial" w:hAnsi="Arial" w:cs="Arial"/>
          <w:b/>
          <w:sz w:val="22"/>
        </w:rPr>
        <w:t>”</w:t>
      </w:r>
      <w:r w:rsidRPr="004F4D7A">
        <w:rPr>
          <w:rFonts w:ascii="Arial" w:hAnsi="Arial" w:cs="Arial"/>
          <w:b/>
          <w:sz w:val="22"/>
        </w:rPr>
        <w:t xml:space="preserve"> </w:t>
      </w:r>
      <w:r w:rsidRPr="004F4D7A">
        <w:rPr>
          <w:rFonts w:ascii="Arial" w:hAnsi="Arial" w:cs="Arial"/>
          <w:sz w:val="22"/>
        </w:rPr>
        <w:t xml:space="preserve">w zakresie określonym w </w:t>
      </w:r>
      <w:r w:rsidR="00A4396F">
        <w:rPr>
          <w:rFonts w:ascii="Arial" w:hAnsi="Arial" w:cs="Arial"/>
          <w:sz w:val="22"/>
        </w:rPr>
        <w:t>zapytaniu ofertowym wraz z załącznikami oraz ofertą</w:t>
      </w:r>
      <w:r w:rsidRPr="004F4D7A">
        <w:rPr>
          <w:rFonts w:ascii="Arial" w:hAnsi="Arial" w:cs="Arial"/>
          <w:sz w:val="22"/>
        </w:rPr>
        <w:t xml:space="preserve"> D</w:t>
      </w:r>
      <w:r w:rsidR="00A4396F">
        <w:rPr>
          <w:rFonts w:ascii="Arial" w:hAnsi="Arial" w:cs="Arial"/>
          <w:sz w:val="22"/>
        </w:rPr>
        <w:t>ostawcy, które</w:t>
      </w:r>
      <w:r w:rsidRPr="004F4D7A">
        <w:rPr>
          <w:rFonts w:ascii="Arial" w:hAnsi="Arial" w:cs="Arial"/>
          <w:sz w:val="22"/>
        </w:rPr>
        <w:t xml:space="preserve"> stanowią integralną część niniejszej umowy.</w:t>
      </w:r>
    </w:p>
    <w:p w:rsidR="008C1D31" w:rsidRPr="004F4D7A" w:rsidRDefault="008C1D31" w:rsidP="005714A5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</w:rPr>
      </w:pPr>
      <w:r w:rsidRPr="004F4D7A">
        <w:rPr>
          <w:rFonts w:ascii="Arial" w:hAnsi="Arial" w:cs="Arial"/>
          <w:b/>
          <w:sz w:val="22"/>
        </w:rPr>
        <w:t>§ 2</w:t>
      </w:r>
    </w:p>
    <w:p w:rsidR="008C1D31" w:rsidRDefault="008C1D31" w:rsidP="008C1D31">
      <w:pPr>
        <w:tabs>
          <w:tab w:val="right" w:leader="dot" w:pos="9072"/>
        </w:tabs>
        <w:spacing w:line="276" w:lineRule="auto"/>
        <w:jc w:val="center"/>
        <w:rPr>
          <w:rFonts w:ascii="Arial" w:hAnsi="Arial" w:cs="Arial"/>
          <w:b/>
          <w:sz w:val="22"/>
        </w:rPr>
      </w:pPr>
      <w:r w:rsidRPr="004F4D7A">
        <w:rPr>
          <w:rFonts w:ascii="Arial" w:hAnsi="Arial" w:cs="Arial"/>
          <w:b/>
          <w:sz w:val="22"/>
        </w:rPr>
        <w:t>Przedmiot umowy</w:t>
      </w:r>
    </w:p>
    <w:p w:rsidR="00CB174F" w:rsidRPr="00CB174F" w:rsidRDefault="00CB174F" w:rsidP="008C1D31">
      <w:pPr>
        <w:tabs>
          <w:tab w:val="right" w:leader="dot" w:pos="9072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8C1D31" w:rsidRPr="005910FE" w:rsidRDefault="008C1D31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sz w:val="22"/>
        </w:rPr>
      </w:pPr>
      <w:r w:rsidRPr="004F4D7A">
        <w:rPr>
          <w:rFonts w:ascii="Arial" w:hAnsi="Arial" w:cs="Arial"/>
          <w:bCs/>
          <w:sz w:val="22"/>
        </w:rPr>
        <w:t xml:space="preserve">Przedmiotem umowy jest </w:t>
      </w:r>
      <w:r w:rsidRPr="004F4D7A">
        <w:rPr>
          <w:rFonts w:ascii="Arial" w:hAnsi="Arial" w:cs="Arial"/>
          <w:sz w:val="22"/>
        </w:rPr>
        <w:t xml:space="preserve">dostawa paliw płynnych do pojazdów i sprzętu silnikowego eksploatowanego w Komendzie Miejskiej Państwowej Straży Pożarnej w </w:t>
      </w:r>
      <w:r w:rsidR="00A4396F">
        <w:rPr>
          <w:rFonts w:ascii="Arial" w:hAnsi="Arial" w:cs="Arial"/>
          <w:sz w:val="22"/>
        </w:rPr>
        <w:t>Lesznie</w:t>
      </w:r>
      <w:r w:rsidRPr="004F4D7A">
        <w:rPr>
          <w:rFonts w:ascii="Arial" w:hAnsi="Arial" w:cs="Arial"/>
          <w:sz w:val="22"/>
        </w:rPr>
        <w:t xml:space="preserve"> </w:t>
      </w:r>
      <w:r w:rsidR="00A4396F">
        <w:rPr>
          <w:rFonts w:ascii="Arial" w:hAnsi="Arial" w:cs="Arial"/>
          <w:sz w:val="22"/>
        </w:rPr>
        <w:br/>
      </w:r>
      <w:r w:rsidRPr="005910FE">
        <w:rPr>
          <w:rFonts w:ascii="Arial" w:hAnsi="Arial" w:cs="Arial"/>
          <w:sz w:val="22"/>
        </w:rPr>
        <w:t>w 20</w:t>
      </w:r>
      <w:r w:rsidR="001D0F4D" w:rsidRPr="005910FE">
        <w:rPr>
          <w:rFonts w:ascii="Arial" w:hAnsi="Arial" w:cs="Arial"/>
          <w:sz w:val="22"/>
        </w:rPr>
        <w:t>2</w:t>
      </w:r>
      <w:r w:rsidR="00426FAE">
        <w:rPr>
          <w:rFonts w:ascii="Arial" w:hAnsi="Arial" w:cs="Arial"/>
          <w:sz w:val="22"/>
        </w:rPr>
        <w:t>4</w:t>
      </w:r>
      <w:r w:rsidRPr="005910FE">
        <w:rPr>
          <w:rFonts w:ascii="Arial" w:hAnsi="Arial" w:cs="Arial"/>
          <w:sz w:val="22"/>
        </w:rPr>
        <w:t xml:space="preserve"> r. w rzeczowym zakresie określonym w załączniku nr 1 do niniejszej umowy.</w:t>
      </w:r>
    </w:p>
    <w:p w:rsidR="008C1D31" w:rsidRPr="005910FE" w:rsidRDefault="008C1D31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sz w:val="22"/>
        </w:rPr>
      </w:pPr>
      <w:r w:rsidRPr="005910FE">
        <w:rPr>
          <w:rFonts w:ascii="Arial" w:hAnsi="Arial" w:cs="Arial"/>
          <w:sz w:val="22"/>
        </w:rPr>
        <w:t>Ewentualna zmiana akcyzy, podatku lub cen rynkowych produktów mogą powodować zmianę ceny detalicznej.</w:t>
      </w:r>
    </w:p>
    <w:p w:rsidR="008C1D31" w:rsidRPr="005910FE" w:rsidRDefault="008C1D31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sz w:val="22"/>
        </w:rPr>
      </w:pPr>
      <w:r w:rsidRPr="005910FE">
        <w:rPr>
          <w:rFonts w:ascii="Arial" w:hAnsi="Arial" w:cs="Arial"/>
          <w:sz w:val="22"/>
        </w:rPr>
        <w:t>Zamawia</w:t>
      </w:r>
      <w:r w:rsidR="00A4396F" w:rsidRPr="005910FE">
        <w:rPr>
          <w:rFonts w:ascii="Arial" w:hAnsi="Arial" w:cs="Arial"/>
          <w:sz w:val="22"/>
        </w:rPr>
        <w:t>jący deklaruje zakup, a Dostawca</w:t>
      </w:r>
      <w:r w:rsidRPr="005910FE">
        <w:rPr>
          <w:rFonts w:ascii="Arial" w:hAnsi="Arial" w:cs="Arial"/>
          <w:sz w:val="22"/>
        </w:rPr>
        <w:t xml:space="preserve"> zobowiązuje się sprzedać paliwa płynne, płyny eksploatacyjne, akcesoria i kosmetyki do pojazdów za równowartość do wysokości środków finansowych przeznaczonych na zakup paliwa</w:t>
      </w:r>
      <w:r w:rsidRPr="005910FE">
        <w:rPr>
          <w:rFonts w:ascii="Arial" w:hAnsi="Arial" w:cs="Arial"/>
          <w:color w:val="FF0000"/>
          <w:sz w:val="22"/>
        </w:rPr>
        <w:t xml:space="preserve"> </w:t>
      </w:r>
      <w:r w:rsidRPr="005910FE">
        <w:rPr>
          <w:rFonts w:ascii="Arial" w:hAnsi="Arial" w:cs="Arial"/>
          <w:sz w:val="22"/>
        </w:rPr>
        <w:t xml:space="preserve">zapisanych </w:t>
      </w:r>
      <w:r w:rsidR="005910FE" w:rsidRPr="005910FE">
        <w:rPr>
          <w:rFonts w:ascii="Arial" w:hAnsi="Arial" w:cs="Arial"/>
          <w:sz w:val="22"/>
        </w:rPr>
        <w:t>w budżecie komendy</w:t>
      </w:r>
      <w:r w:rsidRPr="005910FE">
        <w:rPr>
          <w:rFonts w:ascii="Arial" w:hAnsi="Arial" w:cs="Arial"/>
          <w:sz w:val="22"/>
        </w:rPr>
        <w:t xml:space="preserve"> na rok 20</w:t>
      </w:r>
      <w:r w:rsidR="001D0F4D" w:rsidRPr="005910FE">
        <w:rPr>
          <w:rFonts w:ascii="Arial" w:hAnsi="Arial" w:cs="Arial"/>
          <w:sz w:val="22"/>
        </w:rPr>
        <w:t>2</w:t>
      </w:r>
      <w:r w:rsidR="00426FAE">
        <w:rPr>
          <w:rFonts w:ascii="Arial" w:hAnsi="Arial" w:cs="Arial"/>
          <w:sz w:val="22"/>
        </w:rPr>
        <w:t>4 (szacowane na</w:t>
      </w:r>
      <w:r w:rsidRPr="005910FE">
        <w:rPr>
          <w:rFonts w:ascii="Arial" w:hAnsi="Arial" w:cs="Arial"/>
          <w:sz w:val="22"/>
        </w:rPr>
        <w:t xml:space="preserve"> </w:t>
      </w:r>
      <w:r w:rsidR="005910FE" w:rsidRPr="005910FE">
        <w:rPr>
          <w:rFonts w:ascii="Arial" w:hAnsi="Arial" w:cs="Arial"/>
          <w:sz w:val="22"/>
        </w:rPr>
        <w:t>12</w:t>
      </w:r>
      <w:r w:rsidR="00426FAE">
        <w:rPr>
          <w:rFonts w:ascii="Arial" w:hAnsi="Arial" w:cs="Arial"/>
          <w:sz w:val="22"/>
        </w:rPr>
        <w:t>5</w:t>
      </w:r>
      <w:r w:rsidR="00905012" w:rsidRPr="005910FE">
        <w:rPr>
          <w:rFonts w:ascii="Arial" w:hAnsi="Arial" w:cs="Arial"/>
          <w:sz w:val="22"/>
        </w:rPr>
        <w:t>.</w:t>
      </w:r>
      <w:r w:rsidR="009D37AC" w:rsidRPr="005910FE">
        <w:rPr>
          <w:rFonts w:ascii="Arial" w:hAnsi="Arial" w:cs="Arial"/>
          <w:sz w:val="22"/>
        </w:rPr>
        <w:t>000</w:t>
      </w:r>
      <w:r w:rsidR="00905012" w:rsidRPr="005910FE">
        <w:rPr>
          <w:rFonts w:ascii="Arial" w:hAnsi="Arial" w:cs="Arial"/>
          <w:sz w:val="22"/>
        </w:rPr>
        <w:t xml:space="preserve">,00 </w:t>
      </w:r>
      <w:r w:rsidR="005910FE" w:rsidRPr="005910FE">
        <w:rPr>
          <w:rFonts w:ascii="Arial" w:hAnsi="Arial" w:cs="Arial"/>
          <w:sz w:val="22"/>
        </w:rPr>
        <w:t>PLN</w:t>
      </w:r>
      <w:r w:rsidRPr="005910FE">
        <w:rPr>
          <w:rFonts w:ascii="Arial" w:hAnsi="Arial" w:cs="Arial"/>
          <w:sz w:val="22"/>
        </w:rPr>
        <w:t xml:space="preserve"> brutto).</w:t>
      </w:r>
    </w:p>
    <w:p w:rsidR="008C1D31" w:rsidRPr="004F4D7A" w:rsidRDefault="00A4396F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sz w:val="22"/>
        </w:rPr>
      </w:pPr>
      <w:r w:rsidRPr="005910FE">
        <w:rPr>
          <w:rFonts w:ascii="Arial" w:hAnsi="Arial" w:cs="Arial"/>
          <w:sz w:val="22"/>
        </w:rPr>
        <w:t>Zamawiający</w:t>
      </w:r>
      <w:r w:rsidR="008C1D31" w:rsidRPr="005910FE">
        <w:rPr>
          <w:rFonts w:ascii="Arial" w:hAnsi="Arial" w:cs="Arial"/>
          <w:sz w:val="22"/>
        </w:rPr>
        <w:t xml:space="preserve"> zakupuje towary w stacjach paliw D</w:t>
      </w:r>
      <w:r w:rsidRPr="005910FE">
        <w:rPr>
          <w:rFonts w:ascii="Arial" w:hAnsi="Arial" w:cs="Arial"/>
          <w:sz w:val="22"/>
        </w:rPr>
        <w:t>ostawcy</w:t>
      </w:r>
      <w:r w:rsidR="008C1D31" w:rsidRPr="005910FE">
        <w:rPr>
          <w:rFonts w:ascii="Arial" w:hAnsi="Arial" w:cs="Arial"/>
          <w:sz w:val="22"/>
        </w:rPr>
        <w:t xml:space="preserve"> dostępnych</w:t>
      </w:r>
      <w:r w:rsidR="008C1D31" w:rsidRPr="005910FE">
        <w:rPr>
          <w:rFonts w:ascii="Arial" w:hAnsi="Arial" w:cs="Arial"/>
          <w:sz w:val="22"/>
        </w:rPr>
        <w:br/>
      </w:r>
      <w:r w:rsidR="008C1D31" w:rsidRPr="004F4D7A">
        <w:rPr>
          <w:rFonts w:ascii="Arial" w:hAnsi="Arial" w:cs="Arial"/>
          <w:sz w:val="22"/>
        </w:rPr>
        <w:t>24 godziny / dobę na obszarze całego kraju, akceptujących bezgotówkowe karty pa</w:t>
      </w:r>
      <w:r>
        <w:rPr>
          <w:rFonts w:ascii="Arial" w:hAnsi="Arial" w:cs="Arial"/>
          <w:sz w:val="22"/>
        </w:rPr>
        <w:t>liwowe do pojazdów Zamawiającego,</w:t>
      </w:r>
      <w:r w:rsidR="008C1D31" w:rsidRPr="004F4D7A">
        <w:rPr>
          <w:rFonts w:ascii="Arial" w:hAnsi="Arial" w:cs="Arial"/>
          <w:sz w:val="22"/>
        </w:rPr>
        <w:t xml:space="preserve"> wydane </w:t>
      </w:r>
      <w:r>
        <w:rPr>
          <w:rFonts w:ascii="Arial" w:hAnsi="Arial" w:cs="Arial"/>
          <w:sz w:val="22"/>
        </w:rPr>
        <w:t xml:space="preserve">przez Dostawcę </w:t>
      </w:r>
      <w:r w:rsidR="008C1D31" w:rsidRPr="004F4D7A">
        <w:rPr>
          <w:rFonts w:ascii="Arial" w:hAnsi="Arial" w:cs="Arial"/>
          <w:sz w:val="22"/>
        </w:rPr>
        <w:t>w ilośc</w:t>
      </w:r>
      <w:r>
        <w:rPr>
          <w:rFonts w:ascii="Arial" w:hAnsi="Arial" w:cs="Arial"/>
          <w:sz w:val="22"/>
        </w:rPr>
        <w:t>i określonej przez Zamawiającego</w:t>
      </w:r>
      <w:r w:rsidR="008C1D31" w:rsidRPr="004F4D7A">
        <w:rPr>
          <w:rFonts w:ascii="Arial" w:hAnsi="Arial" w:cs="Arial"/>
          <w:sz w:val="22"/>
        </w:rPr>
        <w:t>.</w:t>
      </w:r>
      <w:r w:rsidR="00790270">
        <w:rPr>
          <w:rFonts w:ascii="Arial" w:hAnsi="Arial" w:cs="Arial"/>
          <w:sz w:val="22"/>
        </w:rPr>
        <w:t xml:space="preserve"> Jako stację </w:t>
      </w:r>
      <w:r w:rsidR="00E90F0E">
        <w:rPr>
          <w:rFonts w:ascii="Arial" w:hAnsi="Arial" w:cs="Arial"/>
          <w:sz w:val="22"/>
        </w:rPr>
        <w:t xml:space="preserve">podstawową dla Zamawiającego Dostawcza wyznacza stację </w:t>
      </w:r>
      <w:r w:rsidR="00790270">
        <w:rPr>
          <w:rFonts w:ascii="Arial" w:hAnsi="Arial" w:cs="Arial"/>
          <w:sz w:val="22"/>
        </w:rPr>
        <w:t xml:space="preserve">paliw </w:t>
      </w:r>
      <w:r w:rsidR="00E90F0E">
        <w:rPr>
          <w:rFonts w:ascii="Arial" w:hAnsi="Arial" w:cs="Arial"/>
          <w:sz w:val="22"/>
        </w:rPr>
        <w:t>…………………………………………..</w:t>
      </w:r>
      <w:r w:rsidR="00790270">
        <w:rPr>
          <w:rFonts w:ascii="Arial" w:hAnsi="Arial" w:cs="Arial"/>
          <w:sz w:val="22"/>
        </w:rPr>
        <w:t xml:space="preserve"> ………….</w:t>
      </w:r>
    </w:p>
    <w:p w:rsidR="008C1D31" w:rsidRPr="00CB174F" w:rsidRDefault="00A4396F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Dostawca</w:t>
      </w:r>
      <w:r w:rsidR="008C1D31" w:rsidRPr="004F4D7A">
        <w:rPr>
          <w:rFonts w:ascii="Arial" w:hAnsi="Arial" w:cs="Arial"/>
          <w:sz w:val="22"/>
        </w:rPr>
        <w:t xml:space="preserve"> oświadcza, że przedmiot umow</w:t>
      </w:r>
      <w:r w:rsidR="00A47DC0">
        <w:rPr>
          <w:rFonts w:ascii="Arial" w:hAnsi="Arial" w:cs="Arial"/>
          <w:sz w:val="22"/>
        </w:rPr>
        <w:t xml:space="preserve">y jest wolny od wad fizycznych </w:t>
      </w:r>
      <w:r w:rsidR="008C1D31" w:rsidRPr="004F4D7A">
        <w:rPr>
          <w:rFonts w:ascii="Arial" w:hAnsi="Arial" w:cs="Arial"/>
          <w:sz w:val="22"/>
        </w:rPr>
        <w:t>i prawnych</w:t>
      </w:r>
      <w:r w:rsidR="008C1D31" w:rsidRPr="004F4D7A">
        <w:rPr>
          <w:rFonts w:ascii="Arial" w:hAnsi="Arial" w:cs="Arial"/>
          <w:color w:val="FF0000"/>
          <w:sz w:val="22"/>
        </w:rPr>
        <w:t xml:space="preserve"> </w:t>
      </w:r>
      <w:r w:rsidR="008C1D31" w:rsidRPr="004F4D7A">
        <w:rPr>
          <w:rFonts w:ascii="Arial" w:hAnsi="Arial" w:cs="Arial"/>
          <w:sz w:val="22"/>
        </w:rPr>
        <w:t>oraz praw osób trzecich.</w:t>
      </w:r>
    </w:p>
    <w:p w:rsidR="00CB174F" w:rsidRDefault="00CB174F" w:rsidP="00CB174F">
      <w:pPr>
        <w:suppressAutoHyphens/>
        <w:spacing w:line="276" w:lineRule="auto"/>
        <w:ind w:left="267"/>
        <w:jc w:val="both"/>
        <w:rPr>
          <w:rFonts w:ascii="Arial" w:hAnsi="Arial" w:cs="Arial"/>
          <w:sz w:val="22"/>
        </w:rPr>
      </w:pPr>
    </w:p>
    <w:p w:rsidR="008C1D31" w:rsidRPr="004F4D7A" w:rsidRDefault="008C1D31" w:rsidP="008C1D3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F4D7A">
        <w:rPr>
          <w:rFonts w:ascii="Arial" w:hAnsi="Arial" w:cs="Arial"/>
          <w:b/>
          <w:sz w:val="22"/>
        </w:rPr>
        <w:lastRenderedPageBreak/>
        <w:t>§ 3</w:t>
      </w:r>
    </w:p>
    <w:p w:rsidR="008C1D31" w:rsidRDefault="008C1D31" w:rsidP="008C1D31">
      <w:pPr>
        <w:pStyle w:val="Tekstpodstawowy"/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4F4D7A">
        <w:rPr>
          <w:rFonts w:ascii="Arial" w:hAnsi="Arial" w:cs="Arial"/>
          <w:b/>
          <w:bCs/>
          <w:sz w:val="22"/>
          <w:szCs w:val="22"/>
        </w:rPr>
        <w:t>Cena i warunki płatności</w:t>
      </w:r>
    </w:p>
    <w:p w:rsidR="00CB174F" w:rsidRPr="00CB174F" w:rsidRDefault="00CB174F" w:rsidP="008C1D31">
      <w:pPr>
        <w:pStyle w:val="Tekstpodstawowy"/>
        <w:spacing w:line="276" w:lineRule="auto"/>
        <w:ind w:left="360" w:hanging="360"/>
        <w:rPr>
          <w:rFonts w:ascii="Arial" w:hAnsi="Arial" w:cs="Arial"/>
          <w:b/>
          <w:bCs/>
          <w:sz w:val="16"/>
          <w:szCs w:val="16"/>
        </w:rPr>
      </w:pPr>
    </w:p>
    <w:p w:rsidR="008C1D31" w:rsidRPr="004F4D7A" w:rsidRDefault="00A4396F" w:rsidP="008C1D31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</w:t>
      </w:r>
      <w:r w:rsidR="008C1D31" w:rsidRPr="004F4D7A">
        <w:rPr>
          <w:rFonts w:ascii="Arial" w:hAnsi="Arial" w:cs="Arial"/>
          <w:sz w:val="22"/>
          <w:szCs w:val="22"/>
        </w:rPr>
        <w:t xml:space="preserve"> zapłaci za przedmiot umowy D</w:t>
      </w:r>
      <w:r>
        <w:rPr>
          <w:rFonts w:ascii="Arial" w:hAnsi="Arial" w:cs="Arial"/>
          <w:sz w:val="22"/>
          <w:szCs w:val="22"/>
        </w:rPr>
        <w:t>ostawcy</w:t>
      </w:r>
      <w:r w:rsidR="008C1D31" w:rsidRPr="004F4D7A">
        <w:rPr>
          <w:rFonts w:ascii="Arial" w:hAnsi="Arial" w:cs="Arial"/>
          <w:sz w:val="22"/>
          <w:szCs w:val="22"/>
        </w:rPr>
        <w:t xml:space="preserve"> na wskazane przez niego konto </w:t>
      </w:r>
      <w:r>
        <w:rPr>
          <w:rFonts w:ascii="Arial" w:hAnsi="Arial" w:cs="Arial"/>
          <w:sz w:val="22"/>
          <w:szCs w:val="22"/>
        </w:rPr>
        <w:br/>
      </w:r>
      <w:r w:rsidR="008C1D31" w:rsidRPr="004F4D7A">
        <w:rPr>
          <w:rFonts w:ascii="Arial" w:hAnsi="Arial" w:cs="Arial"/>
          <w:sz w:val="22"/>
          <w:szCs w:val="22"/>
        </w:rPr>
        <w:t xml:space="preserve">w ciągu </w:t>
      </w:r>
      <w:r>
        <w:rPr>
          <w:rFonts w:ascii="Arial" w:hAnsi="Arial" w:cs="Arial"/>
          <w:b/>
          <w:sz w:val="22"/>
          <w:szCs w:val="22"/>
        </w:rPr>
        <w:t>14</w:t>
      </w:r>
      <w:r w:rsidR="008C1D31" w:rsidRPr="004F4D7A">
        <w:rPr>
          <w:rFonts w:ascii="Arial" w:hAnsi="Arial" w:cs="Arial"/>
          <w:b/>
          <w:sz w:val="22"/>
          <w:szCs w:val="22"/>
        </w:rPr>
        <w:t xml:space="preserve"> dni</w:t>
      </w:r>
      <w:r w:rsidR="008C1D31" w:rsidRPr="004F4D7A">
        <w:rPr>
          <w:rFonts w:ascii="Arial" w:hAnsi="Arial" w:cs="Arial"/>
          <w:sz w:val="22"/>
          <w:szCs w:val="22"/>
        </w:rPr>
        <w:t xml:space="preserve"> od daty wystawienia faktury przez D</w:t>
      </w:r>
      <w:r>
        <w:rPr>
          <w:rFonts w:ascii="Arial" w:hAnsi="Arial" w:cs="Arial"/>
          <w:sz w:val="22"/>
          <w:szCs w:val="22"/>
        </w:rPr>
        <w:t>ostawcę</w:t>
      </w:r>
      <w:r w:rsidR="008C1D31" w:rsidRPr="004F4D7A">
        <w:rPr>
          <w:rFonts w:ascii="Arial" w:hAnsi="Arial" w:cs="Arial"/>
          <w:sz w:val="22"/>
          <w:szCs w:val="22"/>
        </w:rPr>
        <w:t>.</w:t>
      </w:r>
    </w:p>
    <w:p w:rsidR="008C1D31" w:rsidRPr="004F4D7A" w:rsidRDefault="008C1D31" w:rsidP="008C1D31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F4D7A">
        <w:rPr>
          <w:rFonts w:ascii="Arial" w:hAnsi="Arial" w:cs="Arial"/>
          <w:sz w:val="22"/>
          <w:szCs w:val="22"/>
        </w:rPr>
        <w:t>Termin płatności uważa się za zachowany, jeżeli o</w:t>
      </w:r>
      <w:r w:rsidR="00A4396F">
        <w:rPr>
          <w:rFonts w:ascii="Arial" w:hAnsi="Arial" w:cs="Arial"/>
          <w:sz w:val="22"/>
          <w:szCs w:val="22"/>
        </w:rPr>
        <w:t>bciążenie rachunku Zamawiającego</w:t>
      </w:r>
      <w:r w:rsidRPr="004F4D7A">
        <w:rPr>
          <w:rFonts w:ascii="Arial" w:hAnsi="Arial" w:cs="Arial"/>
          <w:sz w:val="22"/>
          <w:szCs w:val="22"/>
        </w:rPr>
        <w:t xml:space="preserve"> nastąpi najpóźniej w ostatnim dniu płatności.</w:t>
      </w:r>
    </w:p>
    <w:p w:rsidR="008C1D31" w:rsidRPr="004F4D7A" w:rsidRDefault="008C1D31" w:rsidP="008C1D31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F4D7A">
        <w:rPr>
          <w:rFonts w:ascii="Arial" w:hAnsi="Arial" w:cs="Arial"/>
          <w:sz w:val="22"/>
          <w:szCs w:val="22"/>
        </w:rPr>
        <w:t xml:space="preserve"> Z</w:t>
      </w:r>
      <w:r w:rsidR="00A4396F">
        <w:rPr>
          <w:rFonts w:ascii="Arial" w:hAnsi="Arial" w:cs="Arial"/>
          <w:sz w:val="22"/>
          <w:szCs w:val="22"/>
        </w:rPr>
        <w:t>amawiający</w:t>
      </w:r>
      <w:r w:rsidRPr="004F4D7A">
        <w:rPr>
          <w:rFonts w:ascii="Arial" w:hAnsi="Arial" w:cs="Arial"/>
          <w:sz w:val="22"/>
          <w:szCs w:val="22"/>
        </w:rPr>
        <w:t xml:space="preserve"> dokonuje zakupu przedmiotu zamówienia wyszczególnionego </w:t>
      </w:r>
      <w:r w:rsidR="00E90F0E">
        <w:rPr>
          <w:rFonts w:ascii="Arial" w:hAnsi="Arial" w:cs="Arial"/>
          <w:sz w:val="22"/>
          <w:szCs w:val="22"/>
        </w:rPr>
        <w:br/>
        <w:t xml:space="preserve">w formularzu ofertowym Dostawcy z dnia </w:t>
      </w:r>
      <w:r w:rsidR="007C1DB8">
        <w:rPr>
          <w:rFonts w:ascii="Arial" w:hAnsi="Arial" w:cs="Arial"/>
          <w:sz w:val="22"/>
          <w:szCs w:val="22"/>
        </w:rPr>
        <w:t>…………. stanowiącym załącznik</w:t>
      </w:r>
      <w:r w:rsidRPr="004F4D7A">
        <w:rPr>
          <w:rFonts w:ascii="Arial" w:hAnsi="Arial" w:cs="Arial"/>
          <w:sz w:val="22"/>
          <w:szCs w:val="22"/>
        </w:rPr>
        <w:t xml:space="preserve"> nr 1 do niniejszej umowy po cenie obowią</w:t>
      </w:r>
      <w:r w:rsidR="00A4396F">
        <w:rPr>
          <w:rFonts w:ascii="Arial" w:hAnsi="Arial" w:cs="Arial"/>
          <w:sz w:val="22"/>
          <w:szCs w:val="22"/>
        </w:rPr>
        <w:t>zującej na stacji paliw Dostawcy</w:t>
      </w:r>
      <w:r w:rsidRPr="004F4D7A">
        <w:rPr>
          <w:rFonts w:ascii="Arial" w:hAnsi="Arial" w:cs="Arial"/>
          <w:sz w:val="22"/>
          <w:szCs w:val="22"/>
        </w:rPr>
        <w:t xml:space="preserve"> </w:t>
      </w:r>
      <w:r w:rsidR="00A4396F">
        <w:rPr>
          <w:rFonts w:ascii="Arial" w:hAnsi="Arial" w:cs="Arial"/>
          <w:sz w:val="22"/>
          <w:szCs w:val="22"/>
        </w:rPr>
        <w:br/>
      </w:r>
      <w:r w:rsidRPr="004F4D7A">
        <w:rPr>
          <w:rFonts w:ascii="Arial" w:hAnsi="Arial" w:cs="Arial"/>
          <w:sz w:val="22"/>
          <w:szCs w:val="22"/>
        </w:rPr>
        <w:t>w dniu dokonania zakupu.</w:t>
      </w:r>
    </w:p>
    <w:p w:rsidR="008C1D31" w:rsidRPr="004F4D7A" w:rsidRDefault="000972CA" w:rsidP="008C1D31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Dostawca</w:t>
      </w:r>
      <w:r w:rsidR="008C1D31" w:rsidRPr="004F4D7A">
        <w:rPr>
          <w:rFonts w:ascii="Arial" w:hAnsi="Arial" w:cs="Arial"/>
          <w:sz w:val="22"/>
          <w:szCs w:val="22"/>
        </w:rPr>
        <w:t xml:space="preserve"> udziela przez cały okres realizacji umowy upustu w wysokości </w:t>
      </w:r>
      <w:r w:rsidR="008C1D31" w:rsidRPr="004F4D7A">
        <w:rPr>
          <w:rFonts w:ascii="Arial" w:hAnsi="Arial" w:cs="Arial"/>
          <w:sz w:val="22"/>
          <w:szCs w:val="22"/>
        </w:rPr>
        <w:br/>
      </w:r>
      <w:r w:rsidR="008C1D31" w:rsidRPr="004F4D7A">
        <w:rPr>
          <w:rFonts w:ascii="Arial" w:hAnsi="Arial" w:cs="Arial"/>
          <w:b/>
          <w:sz w:val="22"/>
          <w:szCs w:val="22"/>
        </w:rPr>
        <w:t>............. groszy</w:t>
      </w:r>
      <w:r w:rsidR="005714A5" w:rsidRPr="004F4D7A">
        <w:rPr>
          <w:rFonts w:ascii="Arial" w:hAnsi="Arial" w:cs="Arial"/>
          <w:b/>
          <w:sz w:val="22"/>
          <w:szCs w:val="22"/>
        </w:rPr>
        <w:t>(brutto)</w:t>
      </w:r>
      <w:r w:rsidR="008C1D31" w:rsidRPr="004F4D7A">
        <w:rPr>
          <w:rFonts w:ascii="Arial" w:hAnsi="Arial" w:cs="Arial"/>
          <w:b/>
          <w:sz w:val="22"/>
          <w:szCs w:val="22"/>
        </w:rPr>
        <w:t>/litr</w:t>
      </w:r>
      <w:r w:rsidR="008C1D31" w:rsidRPr="004F4D7A">
        <w:rPr>
          <w:rFonts w:ascii="Arial" w:hAnsi="Arial" w:cs="Arial"/>
          <w:sz w:val="22"/>
          <w:szCs w:val="22"/>
        </w:rPr>
        <w:t xml:space="preserve"> (słownie: ...............) przy zakupie każdego rodzaju paliwa.</w:t>
      </w:r>
    </w:p>
    <w:p w:rsidR="008C1D31" w:rsidRPr="004F4D7A" w:rsidRDefault="000972CA" w:rsidP="00185DD0">
      <w:pPr>
        <w:pStyle w:val="Tekstpodstawowy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Zakup</w:t>
      </w:r>
      <w:r w:rsidR="008C1D31" w:rsidRPr="004F4D7A">
        <w:rPr>
          <w:rFonts w:ascii="Arial" w:hAnsi="Arial" w:cs="Arial"/>
          <w:sz w:val="22"/>
          <w:szCs w:val="22"/>
        </w:rPr>
        <w:t xml:space="preserve"> paliwa rozliczan</w:t>
      </w:r>
      <w:r w:rsidR="009F44B5" w:rsidRPr="004F4D7A">
        <w:rPr>
          <w:rFonts w:ascii="Arial" w:hAnsi="Arial" w:cs="Arial"/>
          <w:sz w:val="22"/>
          <w:szCs w:val="22"/>
        </w:rPr>
        <w:t>y</w:t>
      </w:r>
      <w:r w:rsidR="008C1D31" w:rsidRPr="004F4D7A">
        <w:rPr>
          <w:rFonts w:ascii="Arial" w:hAnsi="Arial" w:cs="Arial"/>
          <w:sz w:val="22"/>
          <w:szCs w:val="22"/>
        </w:rPr>
        <w:t xml:space="preserve"> będ</w:t>
      </w:r>
      <w:r w:rsidR="009F44B5" w:rsidRPr="004F4D7A">
        <w:rPr>
          <w:rFonts w:ascii="Arial" w:hAnsi="Arial" w:cs="Arial"/>
          <w:sz w:val="22"/>
          <w:szCs w:val="22"/>
        </w:rPr>
        <w:t>zie</w:t>
      </w:r>
      <w:r w:rsidR="008C1D31" w:rsidRPr="004F4D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dwa </w:t>
      </w:r>
      <w:r w:rsidR="008C1D31" w:rsidRPr="004F4D7A">
        <w:rPr>
          <w:rFonts w:ascii="Arial" w:hAnsi="Arial" w:cs="Arial"/>
          <w:sz w:val="22"/>
          <w:szCs w:val="22"/>
        </w:rPr>
        <w:t>raz</w:t>
      </w:r>
      <w:r>
        <w:rPr>
          <w:rFonts w:ascii="Arial" w:hAnsi="Arial" w:cs="Arial"/>
          <w:sz w:val="22"/>
          <w:szCs w:val="22"/>
        </w:rPr>
        <w:t>y</w:t>
      </w:r>
      <w:r w:rsidR="008C1D31" w:rsidRPr="004F4D7A">
        <w:rPr>
          <w:rFonts w:ascii="Arial" w:hAnsi="Arial" w:cs="Arial"/>
          <w:sz w:val="22"/>
          <w:szCs w:val="22"/>
        </w:rPr>
        <w:t xml:space="preserve"> w miesiącu w</w:t>
      </w:r>
      <w:r w:rsidR="00426FAE">
        <w:rPr>
          <w:rFonts w:ascii="Arial" w:hAnsi="Arial" w:cs="Arial"/>
          <w:sz w:val="22"/>
          <w:szCs w:val="22"/>
        </w:rPr>
        <w:t xml:space="preserve"> następujących okresach rozliczeniowych:</w:t>
      </w:r>
      <w:r w:rsidR="008C1D31" w:rsidRPr="004F4D7A">
        <w:rPr>
          <w:rFonts w:ascii="Arial" w:hAnsi="Arial" w:cs="Arial"/>
          <w:sz w:val="22"/>
          <w:szCs w:val="22"/>
        </w:rPr>
        <w:t xml:space="preserve"> od </w:t>
      </w:r>
      <w:r w:rsidR="00B2760B" w:rsidRPr="004F4D7A">
        <w:rPr>
          <w:rFonts w:ascii="Arial" w:hAnsi="Arial" w:cs="Arial"/>
          <w:sz w:val="22"/>
          <w:szCs w:val="22"/>
        </w:rPr>
        <w:t>pierwszego</w:t>
      </w:r>
      <w:r w:rsidR="008C1D31" w:rsidRPr="004F4D7A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piętnastego dnia miesiąca oraz od szesnastego do </w:t>
      </w:r>
      <w:r w:rsidR="008C1D31" w:rsidRPr="004F4D7A">
        <w:rPr>
          <w:rFonts w:ascii="Arial" w:hAnsi="Arial" w:cs="Arial"/>
          <w:sz w:val="22"/>
          <w:szCs w:val="22"/>
        </w:rPr>
        <w:t>ostatniego dnia miesiąca.</w:t>
      </w:r>
      <w:r w:rsidR="00185DD0" w:rsidRPr="004F4D7A">
        <w:rPr>
          <w:rFonts w:ascii="Arial" w:hAnsi="Arial" w:cs="Arial"/>
          <w:sz w:val="22"/>
          <w:szCs w:val="22"/>
        </w:rPr>
        <w:t xml:space="preserve"> Rozliczenie za zakup paliwa przy użyciu kart paliwowych następować będzie na podstawie faktur</w:t>
      </w:r>
      <w:r>
        <w:rPr>
          <w:rFonts w:ascii="Arial" w:hAnsi="Arial" w:cs="Arial"/>
          <w:sz w:val="22"/>
          <w:szCs w:val="22"/>
        </w:rPr>
        <w:t>y, wystawianej</w:t>
      </w:r>
      <w:r w:rsidR="00185DD0" w:rsidRPr="004F4D7A">
        <w:rPr>
          <w:rFonts w:ascii="Arial" w:hAnsi="Arial" w:cs="Arial"/>
          <w:sz w:val="22"/>
          <w:szCs w:val="22"/>
        </w:rPr>
        <w:t xml:space="preserve"> przez Dostawcę po zakończeniu danego okresu rozliczeniowego, zgodnie z przepisami podatkowymi. Za datę sprzedaży uznaje się ostatni dzień okresu rozliczeniowego.</w:t>
      </w:r>
    </w:p>
    <w:p w:rsidR="00FF7C55" w:rsidRPr="004F4D7A" w:rsidRDefault="00FF7C55" w:rsidP="00FF7C55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F4D7A">
        <w:rPr>
          <w:rFonts w:ascii="Arial" w:hAnsi="Arial" w:cs="Arial"/>
          <w:sz w:val="22"/>
          <w:szCs w:val="22"/>
        </w:rPr>
        <w:t xml:space="preserve"> </w:t>
      </w:r>
      <w:r w:rsidR="005714A5" w:rsidRPr="004F4D7A">
        <w:rPr>
          <w:rFonts w:ascii="Arial" w:hAnsi="Arial" w:cs="Arial"/>
          <w:sz w:val="22"/>
          <w:szCs w:val="22"/>
        </w:rPr>
        <w:t>Dostawca do faktury załączy zbiorcze zestawienie transakcji dokonanych w danym okresie rozliczeniowym przez Zamawiającego, zawierające m.in.: rodzaj paliwa, numer rejestracyjny pojazdu, numer karty paliwowej, miejscowość i numer stacji paliw, datę dokonania transakcji, ilość paliwa, cenę brutto paliwa, należny rabat ( upust) dla paliw</w:t>
      </w:r>
      <w:r w:rsidR="0005176D" w:rsidRPr="004F4D7A">
        <w:rPr>
          <w:rFonts w:ascii="Arial" w:hAnsi="Arial" w:cs="Arial"/>
          <w:sz w:val="22"/>
          <w:szCs w:val="22"/>
        </w:rPr>
        <w:t>.</w:t>
      </w:r>
    </w:p>
    <w:p w:rsidR="00CB174F" w:rsidRPr="00CB174F" w:rsidRDefault="00CB174F" w:rsidP="00CB174F">
      <w:pPr>
        <w:pStyle w:val="Tekstpodstawowy"/>
        <w:spacing w:line="276" w:lineRule="auto"/>
        <w:ind w:left="284"/>
        <w:jc w:val="both"/>
        <w:rPr>
          <w:rFonts w:ascii="Arial" w:hAnsi="Arial" w:cs="Arial"/>
          <w:color w:val="FF0000"/>
          <w:sz w:val="16"/>
          <w:szCs w:val="16"/>
        </w:rPr>
      </w:pPr>
    </w:p>
    <w:p w:rsidR="008C1D31" w:rsidRPr="004F4D7A" w:rsidRDefault="008C1D31" w:rsidP="008C1D3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F4D7A">
        <w:rPr>
          <w:rFonts w:ascii="Arial" w:hAnsi="Arial" w:cs="Arial"/>
          <w:b/>
          <w:sz w:val="22"/>
        </w:rPr>
        <w:t>§ 4</w:t>
      </w:r>
    </w:p>
    <w:p w:rsidR="008C1D31" w:rsidRDefault="008C1D31" w:rsidP="008C1D3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F4D7A">
        <w:rPr>
          <w:rFonts w:ascii="Arial" w:hAnsi="Arial" w:cs="Arial"/>
          <w:b/>
          <w:sz w:val="22"/>
        </w:rPr>
        <w:t>Termin realizacji umowy</w:t>
      </w:r>
      <w:r w:rsidR="00CB174F">
        <w:rPr>
          <w:rFonts w:ascii="Arial" w:hAnsi="Arial" w:cs="Arial"/>
          <w:b/>
          <w:sz w:val="22"/>
        </w:rPr>
        <w:t>.</w:t>
      </w:r>
    </w:p>
    <w:p w:rsidR="00CB174F" w:rsidRPr="00CB174F" w:rsidRDefault="00CB174F" w:rsidP="008C1D31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8C1D31" w:rsidRPr="004F4D7A" w:rsidRDefault="008C1D31" w:rsidP="008C1D31">
      <w:pPr>
        <w:pStyle w:val="WW-Tekstpodstawowy212"/>
        <w:numPr>
          <w:ilvl w:val="3"/>
          <w:numId w:val="2"/>
        </w:numPr>
        <w:spacing w:line="276" w:lineRule="auto"/>
        <w:ind w:left="284" w:hanging="284"/>
        <w:rPr>
          <w:sz w:val="22"/>
          <w:szCs w:val="22"/>
        </w:rPr>
      </w:pPr>
      <w:r w:rsidRPr="004F4D7A">
        <w:rPr>
          <w:sz w:val="22"/>
          <w:szCs w:val="22"/>
        </w:rPr>
        <w:t xml:space="preserve"> </w:t>
      </w:r>
      <w:r w:rsidR="00A817FA">
        <w:rPr>
          <w:sz w:val="22"/>
          <w:szCs w:val="22"/>
        </w:rPr>
        <w:t>Umowa została zawarta na okres jednego</w:t>
      </w:r>
      <w:r w:rsidRPr="004F4D7A">
        <w:rPr>
          <w:sz w:val="22"/>
          <w:szCs w:val="22"/>
        </w:rPr>
        <w:t xml:space="preserve"> roku i obowiązuje od dnia </w:t>
      </w:r>
      <w:r w:rsidRPr="004F4D7A">
        <w:rPr>
          <w:b/>
          <w:sz w:val="22"/>
          <w:szCs w:val="22"/>
        </w:rPr>
        <w:t>1 stycznia 20</w:t>
      </w:r>
      <w:r w:rsidR="001D0F4D" w:rsidRPr="004F4D7A">
        <w:rPr>
          <w:b/>
          <w:sz w:val="22"/>
          <w:szCs w:val="22"/>
        </w:rPr>
        <w:t>2</w:t>
      </w:r>
      <w:r w:rsidR="00426FAE">
        <w:rPr>
          <w:b/>
          <w:sz w:val="22"/>
          <w:szCs w:val="22"/>
        </w:rPr>
        <w:t>4</w:t>
      </w:r>
      <w:r w:rsidRPr="004F4D7A">
        <w:rPr>
          <w:b/>
          <w:sz w:val="22"/>
          <w:szCs w:val="22"/>
        </w:rPr>
        <w:t xml:space="preserve"> r.</w:t>
      </w:r>
      <w:r w:rsidRPr="004F4D7A">
        <w:rPr>
          <w:sz w:val="22"/>
          <w:szCs w:val="22"/>
        </w:rPr>
        <w:t xml:space="preserve"> do dnia </w:t>
      </w:r>
      <w:r w:rsidRPr="004F4D7A">
        <w:rPr>
          <w:b/>
          <w:sz w:val="22"/>
          <w:szCs w:val="22"/>
        </w:rPr>
        <w:t>31 grudnia 20</w:t>
      </w:r>
      <w:r w:rsidR="001D0F4D" w:rsidRPr="004F4D7A">
        <w:rPr>
          <w:b/>
          <w:sz w:val="22"/>
          <w:szCs w:val="22"/>
        </w:rPr>
        <w:t>2</w:t>
      </w:r>
      <w:r w:rsidR="00426FAE">
        <w:rPr>
          <w:b/>
          <w:sz w:val="22"/>
          <w:szCs w:val="22"/>
        </w:rPr>
        <w:t>4</w:t>
      </w:r>
      <w:r w:rsidRPr="004F4D7A">
        <w:rPr>
          <w:b/>
          <w:sz w:val="22"/>
          <w:szCs w:val="22"/>
        </w:rPr>
        <w:t xml:space="preserve"> r.</w:t>
      </w:r>
    </w:p>
    <w:p w:rsidR="008C1D31" w:rsidRPr="004F4D7A" w:rsidRDefault="008C1D31" w:rsidP="008C1D31">
      <w:pPr>
        <w:pStyle w:val="WW-Tekstpodstawowy212"/>
        <w:numPr>
          <w:ilvl w:val="3"/>
          <w:numId w:val="2"/>
        </w:numPr>
        <w:spacing w:line="276" w:lineRule="auto"/>
        <w:ind w:left="284" w:hanging="284"/>
        <w:rPr>
          <w:sz w:val="22"/>
          <w:szCs w:val="22"/>
        </w:rPr>
      </w:pPr>
      <w:r w:rsidRPr="004F4D7A">
        <w:rPr>
          <w:sz w:val="22"/>
          <w:szCs w:val="22"/>
        </w:rPr>
        <w:t xml:space="preserve"> W razie wystąpienia istotnej zmiany okoliczności powodującej, że wykonanie umowy nie leży w interesie publicznym, cz</w:t>
      </w:r>
      <w:r w:rsidR="000972CA">
        <w:rPr>
          <w:sz w:val="22"/>
          <w:szCs w:val="22"/>
        </w:rPr>
        <w:t xml:space="preserve">ego nie można było przewidzieć </w:t>
      </w:r>
      <w:r w:rsidRPr="004F4D7A">
        <w:rPr>
          <w:sz w:val="22"/>
          <w:szCs w:val="22"/>
        </w:rPr>
        <w:t>w ch</w:t>
      </w:r>
      <w:r w:rsidR="000972CA">
        <w:rPr>
          <w:sz w:val="22"/>
          <w:szCs w:val="22"/>
        </w:rPr>
        <w:t>wili zawarcia umowy, Zamawiający</w:t>
      </w:r>
      <w:r w:rsidRPr="004F4D7A">
        <w:rPr>
          <w:sz w:val="22"/>
          <w:szCs w:val="22"/>
        </w:rPr>
        <w:t xml:space="preserve"> może odstąpić od umowy w terminie miesiąca od powzięcia wiadomości o powyższych okoliczno</w:t>
      </w:r>
      <w:r w:rsidR="000972CA">
        <w:rPr>
          <w:sz w:val="22"/>
          <w:szCs w:val="22"/>
        </w:rPr>
        <w:t>ściach. W takim wypadku Dostawca</w:t>
      </w:r>
      <w:r w:rsidRPr="004F4D7A">
        <w:rPr>
          <w:sz w:val="22"/>
          <w:szCs w:val="22"/>
        </w:rPr>
        <w:t xml:space="preserve"> może żądać jedynie wynagrodzenia należnego mu z tytułu wykonania części umowy (</w:t>
      </w:r>
      <w:r w:rsidR="000972CA">
        <w:rPr>
          <w:sz w:val="22"/>
          <w:szCs w:val="22"/>
        </w:rPr>
        <w:t xml:space="preserve">zgodnie z </w:t>
      </w:r>
      <w:r w:rsidRPr="004F4D7A">
        <w:rPr>
          <w:sz w:val="22"/>
          <w:szCs w:val="22"/>
        </w:rPr>
        <w:t xml:space="preserve">art. 145 ust. 1 ustawy </w:t>
      </w:r>
      <w:r w:rsidR="000972CA">
        <w:rPr>
          <w:sz w:val="22"/>
          <w:szCs w:val="22"/>
        </w:rPr>
        <w:t xml:space="preserve">z dnia 19 września 2019 roku </w:t>
      </w:r>
      <w:r w:rsidRPr="004F4D7A">
        <w:rPr>
          <w:sz w:val="22"/>
          <w:szCs w:val="22"/>
        </w:rPr>
        <w:t>Prawo zamówień publicznych</w:t>
      </w:r>
      <w:r w:rsidR="00A817FA">
        <w:rPr>
          <w:sz w:val="22"/>
          <w:szCs w:val="22"/>
        </w:rPr>
        <w:t>, Dz. U. 2023, poz. 1605</w:t>
      </w:r>
      <w:r w:rsidR="000972CA">
        <w:rPr>
          <w:sz w:val="22"/>
          <w:szCs w:val="22"/>
        </w:rPr>
        <w:t xml:space="preserve"> ze zm., zwaną dalej ustawą PZP</w:t>
      </w:r>
      <w:r w:rsidRPr="004F4D7A">
        <w:rPr>
          <w:sz w:val="22"/>
          <w:szCs w:val="22"/>
        </w:rPr>
        <w:t>).</w:t>
      </w:r>
    </w:p>
    <w:p w:rsidR="008C1D31" w:rsidRPr="00CB174F" w:rsidRDefault="008C1D31" w:rsidP="00CB174F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0F32B8" w:rsidRPr="004F4D7A" w:rsidRDefault="000F32B8" w:rsidP="000F32B8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F4D7A">
        <w:rPr>
          <w:rFonts w:ascii="Arial" w:hAnsi="Arial" w:cs="Arial"/>
          <w:b/>
          <w:sz w:val="22"/>
        </w:rPr>
        <w:t>§ 5</w:t>
      </w:r>
    </w:p>
    <w:p w:rsidR="000F32B8" w:rsidRPr="004F4D7A" w:rsidRDefault="000F32B8" w:rsidP="000F32B8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F4D7A">
        <w:rPr>
          <w:rFonts w:ascii="Arial" w:hAnsi="Arial" w:cs="Arial"/>
          <w:b/>
          <w:sz w:val="22"/>
        </w:rPr>
        <w:t>Zmiany treści umowy</w:t>
      </w:r>
    </w:p>
    <w:p w:rsidR="00891F05" w:rsidRPr="00CB174F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891F05" w:rsidRPr="004F4D7A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1.</w:t>
      </w:r>
      <w:r w:rsidRPr="004F4D7A">
        <w:rPr>
          <w:rFonts w:ascii="Arial" w:hAnsi="Arial" w:cs="Arial"/>
          <w:sz w:val="22"/>
        </w:rPr>
        <w:tab/>
        <w:t>Zamawiający przewiduje możliwość dokonania zmian w umowie o udzielenie zamówienia publicznego po jej zawarciu, pod warunkiem podpisania stosownego aneksu pod rygorem nieważności. Zmiany te mogą nastąpić wyłącznie zgodnie z zapisami u</w:t>
      </w:r>
      <w:r w:rsidR="00C5712A">
        <w:rPr>
          <w:rFonts w:ascii="Arial" w:hAnsi="Arial" w:cs="Arial"/>
          <w:sz w:val="22"/>
        </w:rPr>
        <w:t>stawy PZP</w:t>
      </w:r>
      <w:r w:rsidRPr="004F4D7A">
        <w:rPr>
          <w:rFonts w:ascii="Arial" w:hAnsi="Arial" w:cs="Arial"/>
          <w:sz w:val="22"/>
        </w:rPr>
        <w:t>.</w:t>
      </w:r>
    </w:p>
    <w:p w:rsidR="00891F05" w:rsidRPr="004F4D7A" w:rsidRDefault="00C5712A" w:rsidP="00891F05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W szczególności Z</w:t>
      </w:r>
      <w:r w:rsidR="00891F05" w:rsidRPr="004F4D7A">
        <w:rPr>
          <w:rFonts w:ascii="Arial" w:hAnsi="Arial" w:cs="Arial"/>
          <w:sz w:val="22"/>
        </w:rPr>
        <w:t>amawiający dopuszcza możliwość dokonania zmiany istotnych postanowień zawartej umowy, w stosunku do treści oferty, w zakresie:</w:t>
      </w:r>
    </w:p>
    <w:p w:rsidR="00891F05" w:rsidRPr="004F4D7A" w:rsidRDefault="007C1DB8" w:rsidP="007C1DB8">
      <w:pPr>
        <w:suppressAutoHyphens/>
        <w:spacing w:line="276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1) </w:t>
      </w:r>
      <w:r w:rsidR="00C5712A">
        <w:rPr>
          <w:rFonts w:ascii="Arial" w:hAnsi="Arial" w:cs="Arial"/>
          <w:sz w:val="22"/>
        </w:rPr>
        <w:t>zmiany wymogów Z</w:t>
      </w:r>
      <w:r w:rsidR="00891F05" w:rsidRPr="004F4D7A">
        <w:rPr>
          <w:rFonts w:ascii="Arial" w:hAnsi="Arial" w:cs="Arial"/>
          <w:sz w:val="22"/>
        </w:rPr>
        <w:t xml:space="preserve">amawiającego bezpośrednio odnoszących się do praw </w:t>
      </w:r>
      <w:r w:rsidR="00C5712A">
        <w:rPr>
          <w:rFonts w:ascii="Arial" w:hAnsi="Arial" w:cs="Arial"/>
          <w:sz w:val="22"/>
        </w:rPr>
        <w:br/>
      </w:r>
      <w:r w:rsidR="00891F05" w:rsidRPr="004F4D7A">
        <w:rPr>
          <w:rFonts w:ascii="Arial" w:hAnsi="Arial" w:cs="Arial"/>
          <w:sz w:val="22"/>
        </w:rPr>
        <w:t xml:space="preserve">i obowiązków stron umowy w razie  zaistnienia zdarzeń lub okoliczności, których nie można było przewidzieć, </w:t>
      </w:r>
    </w:p>
    <w:p w:rsidR="00891F05" w:rsidRPr="004F4D7A" w:rsidRDefault="00891F05" w:rsidP="007C1DB8">
      <w:pPr>
        <w:suppressAutoHyphens/>
        <w:spacing w:line="276" w:lineRule="auto"/>
        <w:ind w:left="567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lastRenderedPageBreak/>
        <w:t>2) parametrów technicznych przedmiotu zamówienia – w przypadku gdy zmi</w:t>
      </w:r>
      <w:r w:rsidR="00C5712A">
        <w:rPr>
          <w:rFonts w:ascii="Arial" w:hAnsi="Arial" w:cs="Arial"/>
          <w:sz w:val="22"/>
        </w:rPr>
        <w:t>any te będą korzystniejsze dla Z</w:t>
      </w:r>
      <w:r w:rsidRPr="004F4D7A">
        <w:rPr>
          <w:rFonts w:ascii="Arial" w:hAnsi="Arial" w:cs="Arial"/>
          <w:sz w:val="22"/>
        </w:rPr>
        <w:t>amawiającego;</w:t>
      </w:r>
    </w:p>
    <w:p w:rsidR="00891F05" w:rsidRPr="004F4D7A" w:rsidRDefault="00891F05" w:rsidP="007C1DB8">
      <w:pPr>
        <w:suppressAutoHyphens/>
        <w:spacing w:line="276" w:lineRule="auto"/>
        <w:ind w:left="567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 xml:space="preserve">3) aktualizacji danych </w:t>
      </w:r>
      <w:r w:rsidR="00C5712A">
        <w:rPr>
          <w:rFonts w:ascii="Arial" w:hAnsi="Arial" w:cs="Arial"/>
          <w:sz w:val="22"/>
        </w:rPr>
        <w:t>Dostawcy</w:t>
      </w:r>
      <w:r w:rsidRPr="004F4D7A">
        <w:rPr>
          <w:rFonts w:ascii="Arial" w:hAnsi="Arial" w:cs="Arial"/>
          <w:sz w:val="22"/>
        </w:rPr>
        <w:t xml:space="preserve"> i </w:t>
      </w:r>
      <w:r w:rsidR="00C5712A">
        <w:rPr>
          <w:rFonts w:ascii="Arial" w:hAnsi="Arial" w:cs="Arial"/>
          <w:sz w:val="22"/>
        </w:rPr>
        <w:t>Z</w:t>
      </w:r>
      <w:r w:rsidRPr="004F4D7A">
        <w:rPr>
          <w:rFonts w:ascii="Arial" w:hAnsi="Arial" w:cs="Arial"/>
          <w:sz w:val="22"/>
        </w:rPr>
        <w:t>amawiającego poprzez: zmianę nazwy firmy, zmianę adresu siedziby, zmianę formy prawnej itp.,</w:t>
      </w:r>
    </w:p>
    <w:p w:rsidR="00891F05" w:rsidRPr="004F4D7A" w:rsidRDefault="00891F05" w:rsidP="007C1DB8">
      <w:pPr>
        <w:suppressAutoHyphens/>
        <w:spacing w:line="276" w:lineRule="auto"/>
        <w:ind w:left="567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4) zmiany terminu realizacji zamówienia z przyczyn wskazanych w umowie, inny</w:t>
      </w:r>
      <w:r w:rsidR="00C5712A">
        <w:rPr>
          <w:rFonts w:ascii="Arial" w:hAnsi="Arial" w:cs="Arial"/>
          <w:sz w:val="22"/>
        </w:rPr>
        <w:t>ch niż zawinione przez Dostawcę</w:t>
      </w:r>
      <w:r w:rsidRPr="004F4D7A">
        <w:rPr>
          <w:rFonts w:ascii="Arial" w:hAnsi="Arial" w:cs="Arial"/>
          <w:sz w:val="22"/>
        </w:rPr>
        <w:t xml:space="preserve"> np. w razie zaistnienia siły wyższej,</w:t>
      </w:r>
    </w:p>
    <w:p w:rsidR="00891F05" w:rsidRPr="004F4D7A" w:rsidRDefault="00891F05" w:rsidP="007C1DB8">
      <w:pPr>
        <w:suppressAutoHyphens/>
        <w:spacing w:line="276" w:lineRule="auto"/>
        <w:ind w:left="567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 xml:space="preserve">5) w przypadku, gdy w umowie znajdują się oczywiste błędy pisarskie lub rachunkowe, </w:t>
      </w:r>
      <w:r w:rsidR="00C5712A">
        <w:rPr>
          <w:rFonts w:ascii="Arial" w:hAnsi="Arial" w:cs="Arial"/>
          <w:sz w:val="22"/>
        </w:rPr>
        <w:br/>
      </w:r>
      <w:r w:rsidRPr="004F4D7A">
        <w:rPr>
          <w:rFonts w:ascii="Arial" w:hAnsi="Arial" w:cs="Arial"/>
          <w:sz w:val="22"/>
        </w:rPr>
        <w:t>a także zapisy, których wykonanie jest niemożliwe z uwagi na obowiązujące przepisy prawa – zmiany w zakresie, który jest niezbędny dla usunięcia tych błędów.</w:t>
      </w:r>
    </w:p>
    <w:p w:rsidR="00891F05" w:rsidRPr="004F4D7A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3.</w:t>
      </w:r>
      <w:r w:rsidRPr="004F4D7A">
        <w:rPr>
          <w:rFonts w:ascii="Arial" w:hAnsi="Arial" w:cs="Arial"/>
          <w:sz w:val="22"/>
        </w:rPr>
        <w:tab/>
        <w:t>Strony niniejszej umowy mają prawo żądać przedłużenia umownego terminu wykonania przedmiotu umowy, jeżeli niedotrzymanie pierwotnego terminu stanowi konsekwencję zdarzeń lub okoliczności, których nie można było przewid</w:t>
      </w:r>
      <w:r w:rsidR="00C5712A">
        <w:rPr>
          <w:rFonts w:ascii="Arial" w:hAnsi="Arial" w:cs="Arial"/>
          <w:sz w:val="22"/>
        </w:rPr>
        <w:t>zieć - niezależnych od Dostawcy, przyczyn zależnych od Z</w:t>
      </w:r>
      <w:r w:rsidRPr="004F4D7A">
        <w:rPr>
          <w:rFonts w:ascii="Arial" w:hAnsi="Arial" w:cs="Arial"/>
          <w:sz w:val="22"/>
        </w:rPr>
        <w:t xml:space="preserve">amawiającego oraz działania siły wyższej. Zgłoszenie żądania zwalnia Stronę ze skutków niewykonania zobowiązania </w:t>
      </w:r>
      <w:r w:rsidR="00C5712A">
        <w:rPr>
          <w:rFonts w:ascii="Arial" w:hAnsi="Arial" w:cs="Arial"/>
          <w:sz w:val="22"/>
        </w:rPr>
        <w:br/>
      </w:r>
      <w:r w:rsidRPr="004F4D7A">
        <w:rPr>
          <w:rFonts w:ascii="Arial" w:hAnsi="Arial" w:cs="Arial"/>
          <w:sz w:val="22"/>
        </w:rPr>
        <w:t>w terminie umówionym. Termin ten ulega przedłużeniu stosownie do czasu usunięcia skutków – na mocy porozumienia stron. Zmiana terminu może wystąpić wyłącznie o czas trwania i czas usunięcia skutków działania ww. czynników.</w:t>
      </w:r>
    </w:p>
    <w:p w:rsidR="00891F05" w:rsidRPr="004F4D7A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4.</w:t>
      </w:r>
      <w:r w:rsidRPr="004F4D7A">
        <w:rPr>
          <w:rFonts w:ascii="Arial" w:hAnsi="Arial" w:cs="Arial"/>
          <w:sz w:val="22"/>
        </w:rPr>
        <w:tab/>
        <w:t>Strony niniejszej umowy mogą wystąpić z żądaniem o którym mowa w ust. 3, nie później niż w terminie 14 dni od powzięcia informacji o zaistnieniu powyższych zdarzeń lub okoliczności.</w:t>
      </w:r>
    </w:p>
    <w:p w:rsidR="00891F05" w:rsidRPr="004F4D7A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5.</w:t>
      </w:r>
      <w:r w:rsidRPr="004F4D7A">
        <w:rPr>
          <w:rFonts w:ascii="Arial" w:hAnsi="Arial" w:cs="Arial"/>
          <w:sz w:val="22"/>
        </w:rPr>
        <w:tab/>
        <w:t>Każda ze stron dotknięta skutkami siły wyższej jest zobowiązana do zmniejszenia opóźnienia w wykonaniu swoich zobowiązań umownych.</w:t>
      </w:r>
    </w:p>
    <w:p w:rsidR="00891F05" w:rsidRPr="004F4D7A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6.</w:t>
      </w:r>
      <w:r w:rsidRPr="004F4D7A">
        <w:rPr>
          <w:rFonts w:ascii="Arial" w:hAnsi="Arial" w:cs="Arial"/>
          <w:sz w:val="22"/>
        </w:rPr>
        <w:tab/>
        <w:t xml:space="preserve">Strony  nie mają prawa do zapłaty za dodatkowe koszty poniesione w związku </w:t>
      </w:r>
      <w:r w:rsidR="00C5712A">
        <w:rPr>
          <w:rFonts w:ascii="Arial" w:hAnsi="Arial" w:cs="Arial"/>
          <w:sz w:val="22"/>
        </w:rPr>
        <w:br/>
        <w:t>z usuwaniem skutków wystąpienia</w:t>
      </w:r>
      <w:r w:rsidRPr="004F4D7A">
        <w:rPr>
          <w:rFonts w:ascii="Arial" w:hAnsi="Arial" w:cs="Arial"/>
          <w:sz w:val="22"/>
        </w:rPr>
        <w:t xml:space="preserve"> siły wyższej i zmianę sposobu </w:t>
      </w:r>
      <w:r w:rsidR="00C5712A">
        <w:rPr>
          <w:rFonts w:ascii="Arial" w:hAnsi="Arial" w:cs="Arial"/>
          <w:sz w:val="22"/>
        </w:rPr>
        <w:t>realizacji umowy</w:t>
      </w:r>
      <w:r w:rsidRPr="004F4D7A">
        <w:rPr>
          <w:rFonts w:ascii="Arial" w:hAnsi="Arial" w:cs="Arial"/>
          <w:sz w:val="22"/>
        </w:rPr>
        <w:t xml:space="preserve"> celem zmniejszenia opóźnienia. </w:t>
      </w:r>
    </w:p>
    <w:p w:rsidR="00594EB9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</w:rPr>
      </w:pPr>
      <w:r w:rsidRPr="004F4D7A">
        <w:rPr>
          <w:rFonts w:ascii="Arial" w:hAnsi="Arial" w:cs="Arial"/>
          <w:sz w:val="22"/>
        </w:rPr>
        <w:t>7.</w:t>
      </w:r>
      <w:r w:rsidRPr="004F4D7A">
        <w:rPr>
          <w:rFonts w:ascii="Arial" w:hAnsi="Arial" w:cs="Arial"/>
          <w:sz w:val="22"/>
        </w:rPr>
        <w:tab/>
        <w:t xml:space="preserve">Ciężar dowodu w zakresie ustalenia podstaw do zmiany umowy spoczywa na stronie wnioskującej o zmianę. Strona inicjująca zmianę powinna zwrócić się do drugiej strony na piśmie i przedstawić odpowiednią dokumentację uzasadniającą dokonanie takich zmian. Tylko pisemna akceptacja stanowi podstawę do sporządzenia stosownych aneksów do umowy. </w:t>
      </w:r>
    </w:p>
    <w:p w:rsidR="00CB174F" w:rsidRPr="00CB174F" w:rsidRDefault="00CB174F" w:rsidP="00891F0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594EB9" w:rsidRDefault="00594EB9" w:rsidP="00594EB9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4F4D7A">
        <w:rPr>
          <w:rFonts w:ascii="Arial" w:hAnsi="Arial" w:cs="Arial"/>
          <w:b/>
          <w:sz w:val="22"/>
          <w:szCs w:val="22"/>
        </w:rPr>
        <w:t>Klauzula RODO</w:t>
      </w:r>
    </w:p>
    <w:p w:rsidR="00CB174F" w:rsidRPr="00CB174F" w:rsidRDefault="00CB174F" w:rsidP="00594EB9">
      <w:pPr>
        <w:pStyle w:val="Tekstpodstawowy"/>
        <w:spacing w:line="276" w:lineRule="auto"/>
        <w:rPr>
          <w:rFonts w:ascii="Arial" w:hAnsi="Arial" w:cs="Arial"/>
          <w:b/>
          <w:sz w:val="16"/>
          <w:szCs w:val="16"/>
        </w:rPr>
      </w:pPr>
    </w:p>
    <w:p w:rsidR="00ED02C3" w:rsidRPr="004F4D7A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br/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z 04.05.2016, str. 1), dalej „RODO”, informujmy, że: </w:t>
      </w:r>
    </w:p>
    <w:p w:rsidR="00ED02C3" w:rsidRPr="004F4D7A" w:rsidRDefault="00A817FA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■ </w:t>
      </w:r>
      <w:r w:rsidR="00ED02C3" w:rsidRPr="004F4D7A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Komendant Miejski Państwowej </w:t>
      </w:r>
    </w:p>
    <w:p w:rsidR="00ED02C3" w:rsidRPr="004F4D7A" w:rsidRDefault="00ED02C3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Straży Pożarnej </w:t>
      </w:r>
      <w:r w:rsidR="00C5712A">
        <w:rPr>
          <w:rFonts w:ascii="Arial" w:eastAsia="Calibri" w:hAnsi="Arial" w:cs="Arial"/>
          <w:sz w:val="22"/>
          <w:szCs w:val="22"/>
          <w:lang w:eastAsia="en-US"/>
        </w:rPr>
        <w:t>w Lesznie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(6</w:t>
      </w:r>
      <w:r w:rsidR="00C5712A">
        <w:rPr>
          <w:rFonts w:ascii="Arial" w:eastAsia="Calibri" w:hAnsi="Arial" w:cs="Arial"/>
          <w:sz w:val="22"/>
          <w:szCs w:val="22"/>
          <w:lang w:eastAsia="en-US"/>
        </w:rPr>
        <w:t>4-100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5712A">
        <w:rPr>
          <w:rFonts w:ascii="Arial" w:eastAsia="Calibri" w:hAnsi="Arial" w:cs="Arial"/>
          <w:sz w:val="22"/>
          <w:szCs w:val="22"/>
          <w:lang w:eastAsia="en-US"/>
        </w:rPr>
        <w:t>Leszno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, ul. </w:t>
      </w:r>
      <w:r w:rsidR="00C5712A">
        <w:rPr>
          <w:rFonts w:ascii="Arial" w:eastAsia="Calibri" w:hAnsi="Arial" w:cs="Arial"/>
          <w:sz w:val="22"/>
          <w:szCs w:val="22"/>
          <w:lang w:eastAsia="en-US"/>
        </w:rPr>
        <w:t>Okrężna 19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, tel. 47</w:t>
      </w:r>
      <w:r w:rsidR="00C5712A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77</w:t>
      </w:r>
      <w:r w:rsidR="00C5712A">
        <w:rPr>
          <w:rFonts w:ascii="Arial" w:eastAsia="Calibri" w:hAnsi="Arial" w:cs="Arial"/>
          <w:sz w:val="22"/>
          <w:szCs w:val="22"/>
          <w:lang w:eastAsia="en-US"/>
        </w:rPr>
        <w:t xml:space="preserve">1 82 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t>00, fax.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5712A">
        <w:rPr>
          <w:rFonts w:ascii="Arial" w:eastAsia="Calibri" w:hAnsi="Arial" w:cs="Arial"/>
          <w:sz w:val="22"/>
          <w:szCs w:val="22"/>
          <w:lang w:eastAsia="en-US"/>
        </w:rPr>
        <w:t>65 322 42 24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;</w:t>
      </w:r>
      <w:r w:rsidR="00C5712A">
        <w:rPr>
          <w:rFonts w:ascii="Arial" w:eastAsia="Calibri" w:hAnsi="Arial" w:cs="Arial"/>
          <w:sz w:val="22"/>
          <w:szCs w:val="22"/>
          <w:lang w:eastAsia="en-US"/>
        </w:rPr>
        <w:t xml:space="preserve"> e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4F4D7A">
        <w:rPr>
          <w:rFonts w:ascii="Arial" w:eastAsia="Calibri" w:hAnsi="Arial" w:cs="Arial"/>
          <w:sz w:val="22"/>
          <w:szCs w:val="22"/>
          <w:lang w:val="en-US" w:eastAsia="en-US"/>
        </w:rPr>
        <w:t xml:space="preserve">mail: </w:t>
      </w:r>
      <w:r w:rsidR="00C5712A">
        <w:rPr>
          <w:rFonts w:ascii="Arial" w:eastAsia="Calibri" w:hAnsi="Arial" w:cs="Arial"/>
          <w:sz w:val="22"/>
          <w:szCs w:val="22"/>
          <w:lang w:val="en-US" w:eastAsia="en-US"/>
        </w:rPr>
        <w:t>kmpspleszno</w:t>
      </w:r>
      <w:r w:rsidRPr="004F4D7A">
        <w:rPr>
          <w:rFonts w:ascii="Arial" w:eastAsia="Calibri" w:hAnsi="Arial" w:cs="Arial"/>
          <w:sz w:val="22"/>
          <w:szCs w:val="22"/>
          <w:lang w:val="en-US" w:eastAsia="en-US"/>
        </w:rPr>
        <w:t>@</w:t>
      </w:r>
      <w:r w:rsidR="00C5712A">
        <w:rPr>
          <w:rFonts w:ascii="Arial" w:eastAsia="Calibri" w:hAnsi="Arial" w:cs="Arial"/>
          <w:sz w:val="22"/>
          <w:szCs w:val="22"/>
          <w:lang w:val="en-US" w:eastAsia="en-US"/>
        </w:rPr>
        <w:t>p</w:t>
      </w:r>
      <w:r w:rsidRPr="004F4D7A">
        <w:rPr>
          <w:rFonts w:ascii="Arial" w:eastAsia="Calibri" w:hAnsi="Arial" w:cs="Arial"/>
          <w:sz w:val="22"/>
          <w:szCs w:val="22"/>
          <w:lang w:val="en-US" w:eastAsia="en-US"/>
        </w:rPr>
        <w:t>sp.</w:t>
      </w:r>
      <w:r w:rsidR="00C5712A">
        <w:rPr>
          <w:rFonts w:ascii="Arial" w:eastAsia="Calibri" w:hAnsi="Arial" w:cs="Arial"/>
          <w:sz w:val="22"/>
          <w:szCs w:val="22"/>
          <w:lang w:val="en-US" w:eastAsia="en-US"/>
        </w:rPr>
        <w:t>wlkp</w:t>
      </w:r>
      <w:r w:rsidRPr="004F4D7A">
        <w:rPr>
          <w:rFonts w:ascii="Arial" w:eastAsia="Calibri" w:hAnsi="Arial" w:cs="Arial"/>
          <w:sz w:val="22"/>
          <w:szCs w:val="22"/>
          <w:lang w:val="en-US" w:eastAsia="en-US"/>
        </w:rPr>
        <w:t>.pl);</w:t>
      </w:r>
    </w:p>
    <w:p w:rsidR="00ED02C3" w:rsidRPr="004F4D7A" w:rsidRDefault="00ED02C3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■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t>administrator wyznaczył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nspektor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t>a O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chrony 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anych 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sobowych, 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t>z którym można się kontaktować za pośrednictwem strony http://www.psp.wlkp.pl/iod/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*;</w:t>
      </w:r>
    </w:p>
    <w:p w:rsidR="00ED02C3" w:rsidRPr="004F4D7A" w:rsidRDefault="00ED02C3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■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na podstawie art. 6 ust. 1 lit. c RODO 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br/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w celu związanym z postępowaniem o udzielenie zamówienia publicznego prowadzonym 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br/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w trybie przetargu nieograniczonego;</w:t>
      </w:r>
    </w:p>
    <w:p w:rsidR="00ED02C3" w:rsidRPr="004F4D7A" w:rsidRDefault="00ED02C3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■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odbiorcami Pani/Pana danych osobowych będą osoby lub podmioty, którym udostępniona zostanie dokumentacja postępowania w oparciu</w:t>
      </w:r>
      <w:r w:rsidR="00082D85">
        <w:rPr>
          <w:rFonts w:ascii="Arial" w:eastAsia="Calibri" w:hAnsi="Arial" w:cs="Arial"/>
          <w:sz w:val="22"/>
          <w:szCs w:val="22"/>
          <w:lang w:eastAsia="en-US"/>
        </w:rPr>
        <w:t xml:space="preserve"> o art. 18 oraz art. 74 ustawy PZP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;  </w:t>
      </w:r>
    </w:p>
    <w:p w:rsidR="00ED02C3" w:rsidRPr="004F4D7A" w:rsidRDefault="00A817FA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■ </w:t>
      </w:r>
      <w:r w:rsidR="00ED02C3" w:rsidRPr="004F4D7A">
        <w:rPr>
          <w:rFonts w:ascii="Arial" w:eastAsia="Calibri" w:hAnsi="Arial" w:cs="Arial"/>
          <w:sz w:val="22"/>
          <w:szCs w:val="22"/>
          <w:lang w:eastAsia="en-US"/>
        </w:rPr>
        <w:t>Pani/Pana dane osobowe będą przechowywane, zgo</w:t>
      </w:r>
      <w:r w:rsidR="002F466E">
        <w:rPr>
          <w:rFonts w:ascii="Arial" w:eastAsia="Calibri" w:hAnsi="Arial" w:cs="Arial"/>
          <w:sz w:val="22"/>
          <w:szCs w:val="22"/>
          <w:lang w:eastAsia="en-US"/>
        </w:rPr>
        <w:t>dnie z art. 78 ust. 1 ustawy PZP</w:t>
      </w:r>
      <w:r w:rsidR="00ED02C3" w:rsidRPr="004F4D7A">
        <w:rPr>
          <w:rFonts w:ascii="Arial" w:eastAsia="Calibri" w:hAnsi="Arial" w:cs="Arial"/>
          <w:sz w:val="22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:rsidR="00ED02C3" w:rsidRPr="004F4D7A" w:rsidRDefault="00ED02C3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■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obowiązek podania przez Panią/Pana danych osobowych bezpośrednio Pani/Pana dotyczących jest wymogiem ustawowym ok</w:t>
      </w:r>
      <w:r w:rsidR="002F466E">
        <w:rPr>
          <w:rFonts w:ascii="Arial" w:eastAsia="Calibri" w:hAnsi="Arial" w:cs="Arial"/>
          <w:sz w:val="22"/>
          <w:szCs w:val="22"/>
          <w:lang w:eastAsia="en-US"/>
        </w:rPr>
        <w:t>reślonym w przepisach ustawy PZP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, związanym z udziałem w postępowaniu o udzielenie zamówienia publicznego. Konsekwencje niepodania określony</w:t>
      </w:r>
      <w:r w:rsidR="002F466E">
        <w:rPr>
          <w:rFonts w:ascii="Arial" w:eastAsia="Calibri" w:hAnsi="Arial" w:cs="Arial"/>
          <w:sz w:val="22"/>
          <w:szCs w:val="22"/>
          <w:lang w:eastAsia="en-US"/>
        </w:rPr>
        <w:t>ch danych wynikają z ustawy PZP;</w:t>
      </w:r>
    </w:p>
    <w:p w:rsidR="00ED02C3" w:rsidRPr="004F4D7A" w:rsidRDefault="00A817FA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■ </w:t>
      </w:r>
      <w:r w:rsidR="00ED02C3" w:rsidRPr="004F4D7A">
        <w:rPr>
          <w:rFonts w:ascii="Arial" w:eastAsia="Calibri" w:hAnsi="Arial" w:cs="Arial"/>
          <w:sz w:val="22"/>
          <w:szCs w:val="22"/>
          <w:lang w:eastAsia="en-US"/>
        </w:rPr>
        <w:t xml:space="preserve">w odniesieniu do Pani/Pana danych osobowych decyzje nie będą podejmowane </w:t>
      </w:r>
      <w:r w:rsidR="002F466E">
        <w:rPr>
          <w:rFonts w:ascii="Arial" w:eastAsia="Calibri" w:hAnsi="Arial" w:cs="Arial"/>
          <w:sz w:val="22"/>
          <w:szCs w:val="22"/>
          <w:lang w:eastAsia="en-US"/>
        </w:rPr>
        <w:br/>
      </w:r>
      <w:r w:rsidR="00ED02C3" w:rsidRPr="004F4D7A">
        <w:rPr>
          <w:rFonts w:ascii="Arial" w:eastAsia="Calibri" w:hAnsi="Arial" w:cs="Arial"/>
          <w:sz w:val="22"/>
          <w:szCs w:val="22"/>
          <w:lang w:eastAsia="en-US"/>
        </w:rPr>
        <w:t>w sposób zautomatyzowany, stosowanie do art. 22 RODO;</w:t>
      </w:r>
    </w:p>
    <w:p w:rsidR="00ED02C3" w:rsidRPr="004F4D7A" w:rsidRDefault="00A817FA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■ </w:t>
      </w:r>
      <w:r w:rsidR="00ED02C3" w:rsidRPr="004F4D7A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:rsidR="00ED02C3" w:rsidRPr="004F4D7A" w:rsidRDefault="00ED02C3" w:rsidP="00A817FA">
      <w:pPr>
        <w:pStyle w:val="Tekstpodstawowy"/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−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:rsidR="00ED02C3" w:rsidRPr="004F4D7A" w:rsidRDefault="00ED02C3" w:rsidP="00A817FA">
      <w:pPr>
        <w:pStyle w:val="Tekstpodstawowy"/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−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 **;</w:t>
      </w:r>
    </w:p>
    <w:p w:rsidR="00ED02C3" w:rsidRPr="004F4D7A" w:rsidRDefault="00ED02C3" w:rsidP="00A817FA">
      <w:pPr>
        <w:pStyle w:val="Tekstpodstawowy"/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−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D02C3" w:rsidRPr="004F4D7A" w:rsidRDefault="00ED02C3" w:rsidP="00A817FA">
      <w:pPr>
        <w:pStyle w:val="Tekstpodstawowy"/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−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ED02C3" w:rsidRPr="004F4D7A" w:rsidRDefault="00ED02C3" w:rsidP="00A817FA">
      <w:pPr>
        <w:pStyle w:val="Tekstpodstawowy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■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:rsidR="00ED02C3" w:rsidRPr="004F4D7A" w:rsidRDefault="00ED02C3" w:rsidP="00A817FA">
      <w:pPr>
        <w:pStyle w:val="Tekstpodstawowy"/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−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:rsidR="00ED02C3" w:rsidRPr="004F4D7A" w:rsidRDefault="00ED02C3" w:rsidP="00A817FA">
      <w:pPr>
        <w:pStyle w:val="Tekstpodstawowy"/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−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:rsidR="00ED02C3" w:rsidRPr="004F4D7A" w:rsidRDefault="00ED02C3" w:rsidP="00A817FA">
      <w:pPr>
        <w:pStyle w:val="Tekstpodstawowy"/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−</w:t>
      </w:r>
      <w:r w:rsidR="00A817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ED02C3" w:rsidRPr="004F4D7A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ED02C3" w:rsidRPr="004F4D7A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** Wyjaśnienie: skorzystanie z prawa do sprostowania nie może skutkować zmianą wyniku postępowania</w:t>
      </w:r>
    </w:p>
    <w:p w:rsidR="00ED02C3" w:rsidRPr="004F4D7A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publicznego ani zmianą postanowień umowy w </w:t>
      </w:r>
      <w:r w:rsidR="002F466E">
        <w:rPr>
          <w:rFonts w:ascii="Arial" w:eastAsia="Calibri" w:hAnsi="Arial" w:cs="Arial"/>
          <w:sz w:val="22"/>
          <w:szCs w:val="22"/>
          <w:lang w:eastAsia="en-US"/>
        </w:rPr>
        <w:t>zakresie niezgodnym z ustawą PZP</w:t>
      </w:r>
      <w:r w:rsidRPr="004F4D7A">
        <w:rPr>
          <w:rFonts w:ascii="Arial" w:eastAsia="Calibri" w:hAnsi="Arial" w:cs="Arial"/>
          <w:sz w:val="22"/>
          <w:szCs w:val="22"/>
          <w:lang w:eastAsia="en-US"/>
        </w:rPr>
        <w:t xml:space="preserve"> oraz nie może naruszać integralności protokołu oraz jego załączników.</w:t>
      </w:r>
    </w:p>
    <w:p w:rsidR="00625858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F4D7A">
        <w:rPr>
          <w:rFonts w:ascii="Arial" w:eastAsia="Calibri" w:hAnsi="Arial" w:cs="Arial"/>
          <w:sz w:val="22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="00625858" w:rsidRPr="004F4D7A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B174F" w:rsidRPr="00CB174F" w:rsidRDefault="00CB174F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8C1D31" w:rsidRPr="004F4D7A" w:rsidRDefault="008C1D31" w:rsidP="008C1D31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4F4D7A">
        <w:rPr>
          <w:rFonts w:ascii="Arial" w:hAnsi="Arial" w:cs="Arial"/>
          <w:b/>
          <w:sz w:val="22"/>
          <w:szCs w:val="22"/>
        </w:rPr>
        <w:t xml:space="preserve">§ </w:t>
      </w:r>
      <w:r w:rsidR="002B5B71" w:rsidRPr="004F4D7A">
        <w:rPr>
          <w:rFonts w:ascii="Arial" w:hAnsi="Arial" w:cs="Arial"/>
          <w:b/>
          <w:sz w:val="22"/>
          <w:szCs w:val="22"/>
        </w:rPr>
        <w:t>6</w:t>
      </w:r>
    </w:p>
    <w:p w:rsidR="008C1D31" w:rsidRDefault="008C1D31" w:rsidP="008C1D31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4F4D7A">
        <w:rPr>
          <w:rFonts w:ascii="Arial" w:hAnsi="Arial" w:cs="Arial"/>
          <w:b/>
          <w:sz w:val="22"/>
          <w:szCs w:val="22"/>
        </w:rPr>
        <w:t>Postanowienia końcowe</w:t>
      </w:r>
    </w:p>
    <w:p w:rsidR="00CB174F" w:rsidRPr="00CB174F" w:rsidRDefault="00CB174F" w:rsidP="008C1D31">
      <w:pPr>
        <w:pStyle w:val="Tekstpodstawowy"/>
        <w:spacing w:line="276" w:lineRule="auto"/>
        <w:rPr>
          <w:rFonts w:ascii="Arial" w:hAnsi="Arial" w:cs="Arial"/>
          <w:b/>
          <w:sz w:val="16"/>
          <w:szCs w:val="16"/>
        </w:rPr>
      </w:pPr>
    </w:p>
    <w:p w:rsidR="008C1D31" w:rsidRPr="004F4D7A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 xml:space="preserve">Stronom przysługuje kara umowna za niewykonanie umowy, niewykonanie umowy </w:t>
      </w:r>
      <w:r w:rsidR="00C5712A">
        <w:rPr>
          <w:rFonts w:ascii="Arial" w:hAnsi="Arial" w:cs="Arial"/>
          <w:sz w:val="22"/>
        </w:rPr>
        <w:br/>
      </w:r>
      <w:r w:rsidRPr="004F4D7A">
        <w:rPr>
          <w:rFonts w:ascii="Arial" w:hAnsi="Arial" w:cs="Arial"/>
          <w:sz w:val="22"/>
        </w:rPr>
        <w:t>w należyty sposób lub odstąpienie od umowy w skutek okoliczności, za które odpowiada druga strona – w wysokości 10 % niezrealizowanej części wartości przedmiotu umowy wskazanej w par. 2 ust. 3 Umowy – z wyjątkiem sytuacji, gdy odstąpienie od umowy następuje na podstawie okoliczności wskazanych w art. 145 ustawy P</w:t>
      </w:r>
      <w:r w:rsidR="00C5712A">
        <w:rPr>
          <w:rFonts w:ascii="Arial" w:hAnsi="Arial" w:cs="Arial"/>
          <w:sz w:val="22"/>
        </w:rPr>
        <w:t>ZP.</w:t>
      </w:r>
    </w:p>
    <w:p w:rsidR="008953F4" w:rsidRPr="004F4D7A" w:rsidRDefault="008953F4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8C1D31" w:rsidRPr="004F4D7A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Strony mogą dochodzić na zasadach ogólnych odszkodowania uzupełniającego, gdy kary umowne nie pokrywają poniesionych szkód.</w:t>
      </w:r>
    </w:p>
    <w:p w:rsidR="008C1D31" w:rsidRPr="004F4D7A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Spory wynikłe z realizacji umowy rozstrzyga Sąd wg właściwości Z</w:t>
      </w:r>
      <w:r w:rsidR="00C5712A">
        <w:rPr>
          <w:rFonts w:ascii="Arial" w:hAnsi="Arial" w:cs="Arial"/>
          <w:sz w:val="22"/>
        </w:rPr>
        <w:t>amawiającego</w:t>
      </w:r>
      <w:r w:rsidRPr="004F4D7A">
        <w:rPr>
          <w:rFonts w:ascii="Arial" w:hAnsi="Arial" w:cs="Arial"/>
          <w:sz w:val="22"/>
        </w:rPr>
        <w:t>.</w:t>
      </w:r>
    </w:p>
    <w:p w:rsidR="008C1D31" w:rsidRPr="004F4D7A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sz w:val="22"/>
        </w:rPr>
        <w:t>W sprawach nieuregulowanych niniejszą umowa obowiązują przepisy ustawy P</w:t>
      </w:r>
      <w:r w:rsidR="00C5712A">
        <w:rPr>
          <w:rFonts w:ascii="Arial" w:hAnsi="Arial" w:cs="Arial"/>
          <w:sz w:val="22"/>
        </w:rPr>
        <w:t>ZP</w:t>
      </w:r>
      <w:r w:rsidRPr="004F4D7A">
        <w:rPr>
          <w:rFonts w:ascii="Arial" w:hAnsi="Arial" w:cs="Arial"/>
          <w:sz w:val="22"/>
        </w:rPr>
        <w:t xml:space="preserve"> </w:t>
      </w:r>
      <w:r w:rsidRPr="004F4D7A">
        <w:rPr>
          <w:rFonts w:ascii="Arial" w:hAnsi="Arial" w:cs="Arial"/>
          <w:bCs/>
          <w:sz w:val="22"/>
        </w:rPr>
        <w:t xml:space="preserve">oraz przepisy </w:t>
      </w:r>
      <w:r w:rsidRPr="004F4D7A">
        <w:rPr>
          <w:rFonts w:ascii="Arial" w:hAnsi="Arial" w:cs="Arial"/>
          <w:sz w:val="22"/>
        </w:rPr>
        <w:t>Kodeksu Cywilnego.</w:t>
      </w:r>
    </w:p>
    <w:p w:rsidR="00ED02C3" w:rsidRPr="004F4D7A" w:rsidRDefault="00ED02C3" w:rsidP="00ED02C3">
      <w:pPr>
        <w:pStyle w:val="Akapitzlist"/>
        <w:numPr>
          <w:ilvl w:val="0"/>
          <w:numId w:val="10"/>
        </w:numPr>
        <w:rPr>
          <w:rFonts w:ascii="Arial" w:hAnsi="Arial" w:cs="Arial"/>
          <w:bCs/>
          <w:sz w:val="22"/>
          <w:szCs w:val="22"/>
          <w:lang w:eastAsia="ar-SA"/>
        </w:rPr>
      </w:pPr>
      <w:r w:rsidRPr="004F4D7A">
        <w:rPr>
          <w:rFonts w:ascii="Arial" w:hAnsi="Arial" w:cs="Arial"/>
          <w:bCs/>
          <w:sz w:val="22"/>
          <w:szCs w:val="22"/>
          <w:lang w:eastAsia="ar-SA"/>
        </w:rPr>
        <w:t>Umowa wchodzi w życie z dniem podpisania. W razie braku równoczesnego złożenia podpisów, za dzień podpisania uważa się dzień, w którym złożono ostatni podpis.</w:t>
      </w:r>
    </w:p>
    <w:p w:rsidR="008C1D31" w:rsidRPr="004F4D7A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bCs/>
          <w:sz w:val="22"/>
        </w:rPr>
        <w:t>Zmiana umowy wymaga formy pisemnej pod rygorem nieważności i stanowić będzie aneks do niej.</w:t>
      </w:r>
    </w:p>
    <w:p w:rsidR="008C1D31" w:rsidRPr="004F4D7A" w:rsidRDefault="008C1D31" w:rsidP="00594EB9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F4D7A">
        <w:rPr>
          <w:rFonts w:ascii="Arial" w:hAnsi="Arial" w:cs="Arial"/>
          <w:bCs/>
          <w:sz w:val="22"/>
          <w:szCs w:val="22"/>
        </w:rPr>
        <w:t xml:space="preserve">Umowę sporządzono w 2 jednobrzmiących egzemplarzach w języku polskim, </w:t>
      </w:r>
      <w:r w:rsidRPr="004F4D7A">
        <w:rPr>
          <w:rFonts w:ascii="Arial" w:hAnsi="Arial" w:cs="Arial"/>
          <w:bCs/>
          <w:sz w:val="22"/>
          <w:szCs w:val="22"/>
        </w:rPr>
        <w:br/>
        <w:t>po jednym egzemplarzu dla każdej ze stron.</w:t>
      </w:r>
    </w:p>
    <w:p w:rsidR="008C1D31" w:rsidRDefault="008C1D31" w:rsidP="008C1D31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F4D7A">
        <w:rPr>
          <w:rFonts w:ascii="Arial" w:hAnsi="Arial" w:cs="Arial"/>
          <w:bCs/>
          <w:sz w:val="22"/>
          <w:szCs w:val="22"/>
        </w:rPr>
        <w:t>Rozwiązanie umowy za zgodą wszystkich stron umowy może nastąpić w każdym czasie.</w:t>
      </w:r>
    </w:p>
    <w:p w:rsidR="00D74209" w:rsidRPr="004F4D7A" w:rsidRDefault="00D74209" w:rsidP="008C1D31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Integralną część umowy stanowi formularz ofertowy Dostawcy z dnia ………………</w:t>
      </w:r>
    </w:p>
    <w:p w:rsidR="00ED02C3" w:rsidRDefault="00ED02C3" w:rsidP="00ED02C3">
      <w:pPr>
        <w:pStyle w:val="Tekstpodstawowy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C5712A" w:rsidRPr="004F4D7A" w:rsidRDefault="00C5712A" w:rsidP="00ED02C3">
      <w:pPr>
        <w:pStyle w:val="Tekstpodstawowy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8C1D31" w:rsidRPr="004F4D7A" w:rsidRDefault="008C1D31" w:rsidP="008C1D31">
      <w:pPr>
        <w:tabs>
          <w:tab w:val="left" w:pos="5954"/>
        </w:tabs>
        <w:spacing w:line="276" w:lineRule="auto"/>
        <w:ind w:left="709" w:firstLine="284"/>
        <w:jc w:val="both"/>
        <w:rPr>
          <w:rFonts w:ascii="Arial" w:hAnsi="Arial" w:cs="Arial"/>
          <w:sz w:val="22"/>
        </w:rPr>
      </w:pPr>
      <w:r w:rsidRPr="004F4D7A">
        <w:rPr>
          <w:rFonts w:ascii="Arial" w:hAnsi="Arial" w:cs="Arial"/>
          <w:b/>
          <w:bCs/>
          <w:sz w:val="22"/>
        </w:rPr>
        <w:t>DOSTAWCA</w:t>
      </w:r>
      <w:r w:rsidRPr="004F4D7A">
        <w:rPr>
          <w:rFonts w:ascii="Arial" w:hAnsi="Arial" w:cs="Arial"/>
          <w:b/>
          <w:sz w:val="22"/>
        </w:rPr>
        <w:t>:</w:t>
      </w:r>
      <w:r w:rsidRPr="004F4D7A">
        <w:rPr>
          <w:rFonts w:ascii="Arial" w:hAnsi="Arial" w:cs="Arial"/>
          <w:sz w:val="22"/>
        </w:rPr>
        <w:tab/>
      </w:r>
      <w:r w:rsidRPr="004F4D7A">
        <w:rPr>
          <w:rFonts w:ascii="Arial" w:hAnsi="Arial" w:cs="Arial"/>
          <w:b/>
          <w:bCs/>
          <w:sz w:val="22"/>
        </w:rPr>
        <w:t>ZAMAWIAJĄCY:</w:t>
      </w:r>
    </w:p>
    <w:sectPr w:rsidR="008C1D31" w:rsidRPr="004F4D7A" w:rsidSect="00EB6C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AE" w:rsidRDefault="00D677AE" w:rsidP="00D677AE">
      <w:r>
        <w:separator/>
      </w:r>
    </w:p>
  </w:endnote>
  <w:endnote w:type="continuationSeparator" w:id="0">
    <w:p w:rsidR="00D677AE" w:rsidRDefault="00D677AE" w:rsidP="00D6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254619"/>
      <w:docPartObj>
        <w:docPartGallery w:val="Page Numbers (Bottom of Page)"/>
        <w:docPartUnique/>
      </w:docPartObj>
    </w:sdtPr>
    <w:sdtEndPr/>
    <w:sdtContent>
      <w:p w:rsidR="00D677AE" w:rsidRDefault="00EB6C25">
        <w:pPr>
          <w:pStyle w:val="Stopka"/>
          <w:jc w:val="center"/>
        </w:pPr>
        <w:r>
          <w:fldChar w:fldCharType="begin"/>
        </w:r>
        <w:r w:rsidR="00D677AE">
          <w:instrText>PAGE   \* MERGEFORMAT</w:instrText>
        </w:r>
        <w:r>
          <w:fldChar w:fldCharType="separate"/>
        </w:r>
        <w:r w:rsidR="000A4927">
          <w:rPr>
            <w:noProof/>
          </w:rPr>
          <w:t>5</w:t>
        </w:r>
        <w:r>
          <w:fldChar w:fldCharType="end"/>
        </w:r>
      </w:p>
    </w:sdtContent>
  </w:sdt>
  <w:p w:rsidR="00D677AE" w:rsidRDefault="00D677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AE" w:rsidRDefault="00D677AE" w:rsidP="00D677AE">
      <w:r>
        <w:separator/>
      </w:r>
    </w:p>
  </w:footnote>
  <w:footnote w:type="continuationSeparator" w:id="0">
    <w:p w:rsidR="00D677AE" w:rsidRDefault="00D677AE" w:rsidP="00D6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74C"/>
    <w:multiLevelType w:val="multilevel"/>
    <w:tmpl w:val="03FAD3A2"/>
    <w:lvl w:ilvl="0">
      <w:start w:val="1"/>
      <w:numFmt w:val="decimal"/>
      <w:lvlText w:val="%1."/>
      <w:lvlJc w:val="left"/>
      <w:pPr>
        <w:ind w:left="142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>
    <w:nsid w:val="288355A7"/>
    <w:multiLevelType w:val="hybridMultilevel"/>
    <w:tmpl w:val="76DE7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700577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7C5D"/>
    <w:multiLevelType w:val="hybridMultilevel"/>
    <w:tmpl w:val="9DF2FA80"/>
    <w:lvl w:ilvl="0" w:tplc="5168605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5174A"/>
    <w:multiLevelType w:val="hybridMultilevel"/>
    <w:tmpl w:val="61E8812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CD71F66"/>
    <w:multiLevelType w:val="hybridMultilevel"/>
    <w:tmpl w:val="F84AD700"/>
    <w:lvl w:ilvl="0" w:tplc="51686052">
      <w:start w:val="1"/>
      <w:numFmt w:val="decimal"/>
      <w:lvlText w:val="%1."/>
      <w:lvlJc w:val="left"/>
      <w:pPr>
        <w:tabs>
          <w:tab w:val="num" w:pos="-17"/>
        </w:tabs>
        <w:ind w:left="267" w:hanging="284"/>
      </w:pPr>
      <w:rPr>
        <w:rFonts w:hint="default"/>
      </w:rPr>
    </w:lvl>
    <w:lvl w:ilvl="1" w:tplc="BDC49DA8">
      <w:start w:val="1"/>
      <w:numFmt w:val="lowerLetter"/>
      <w:lvlText w:val="%2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5">
    <w:nsid w:val="4E8E5072"/>
    <w:multiLevelType w:val="multilevel"/>
    <w:tmpl w:val="5D363EE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6">
    <w:nsid w:val="53A10F36"/>
    <w:multiLevelType w:val="hybridMultilevel"/>
    <w:tmpl w:val="7A848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00577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904A9"/>
    <w:multiLevelType w:val="hybridMultilevel"/>
    <w:tmpl w:val="9DF2FA80"/>
    <w:lvl w:ilvl="0" w:tplc="5168605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57A60"/>
    <w:multiLevelType w:val="hybridMultilevel"/>
    <w:tmpl w:val="9DF2FA80"/>
    <w:lvl w:ilvl="0" w:tplc="5168605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31"/>
    <w:rsid w:val="00017FC0"/>
    <w:rsid w:val="00031060"/>
    <w:rsid w:val="0005176D"/>
    <w:rsid w:val="00082D85"/>
    <w:rsid w:val="000972CA"/>
    <w:rsid w:val="000A4927"/>
    <w:rsid w:val="000F32B8"/>
    <w:rsid w:val="00185DD0"/>
    <w:rsid w:val="001D0F4D"/>
    <w:rsid w:val="002B0AE6"/>
    <w:rsid w:val="002B5B71"/>
    <w:rsid w:val="002F466E"/>
    <w:rsid w:val="00325216"/>
    <w:rsid w:val="00426FAE"/>
    <w:rsid w:val="004F4D7A"/>
    <w:rsid w:val="00540399"/>
    <w:rsid w:val="005714A5"/>
    <w:rsid w:val="005910FE"/>
    <w:rsid w:val="00594EB9"/>
    <w:rsid w:val="005A2CFA"/>
    <w:rsid w:val="00625858"/>
    <w:rsid w:val="00711227"/>
    <w:rsid w:val="00737BF5"/>
    <w:rsid w:val="007452FE"/>
    <w:rsid w:val="00790270"/>
    <w:rsid w:val="007C1DB8"/>
    <w:rsid w:val="00891F05"/>
    <w:rsid w:val="008953F4"/>
    <w:rsid w:val="008C1D31"/>
    <w:rsid w:val="008C207E"/>
    <w:rsid w:val="008E59FF"/>
    <w:rsid w:val="00905012"/>
    <w:rsid w:val="00970BAC"/>
    <w:rsid w:val="009D37AC"/>
    <w:rsid w:val="009F44B5"/>
    <w:rsid w:val="00A4396F"/>
    <w:rsid w:val="00A47DC0"/>
    <w:rsid w:val="00A817FA"/>
    <w:rsid w:val="00AE19C0"/>
    <w:rsid w:val="00B01C95"/>
    <w:rsid w:val="00B2760B"/>
    <w:rsid w:val="00B679BE"/>
    <w:rsid w:val="00C42B2B"/>
    <w:rsid w:val="00C5712A"/>
    <w:rsid w:val="00CB174F"/>
    <w:rsid w:val="00D57AA8"/>
    <w:rsid w:val="00D677AE"/>
    <w:rsid w:val="00D74209"/>
    <w:rsid w:val="00E90F0E"/>
    <w:rsid w:val="00EB05E7"/>
    <w:rsid w:val="00EB6C25"/>
    <w:rsid w:val="00ED02C3"/>
    <w:rsid w:val="00F433B6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D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1D31"/>
    <w:pPr>
      <w:suppressAutoHyphens/>
      <w:spacing w:line="360" w:lineRule="auto"/>
      <w:jc w:val="center"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1D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4">
    <w:name w:val="FR4"/>
    <w:rsid w:val="008C1D31"/>
    <w:pPr>
      <w:widowControl w:val="0"/>
      <w:suppressAutoHyphens/>
      <w:overflowPunct w:val="0"/>
      <w:autoSpaceDE w:val="0"/>
      <w:spacing w:after="0" w:line="278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WW-Tekstpodstawowy212">
    <w:name w:val="WW-Tekst podstawowy 212"/>
    <w:basedOn w:val="Normalny"/>
    <w:rsid w:val="008C1D31"/>
    <w:pPr>
      <w:suppressAutoHyphens/>
      <w:spacing w:line="360" w:lineRule="auto"/>
      <w:jc w:val="both"/>
    </w:pPr>
    <w:rPr>
      <w:rFonts w:ascii="Arial" w:eastAsia="Times New Roman" w:hAnsi="Arial" w:cs="Arial"/>
      <w:bCs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7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A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7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AE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0F32B8"/>
    <w:pPr>
      <w:ind w:left="720"/>
      <w:contextualSpacing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D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D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D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1D31"/>
    <w:pPr>
      <w:suppressAutoHyphens/>
      <w:spacing w:line="360" w:lineRule="auto"/>
      <w:jc w:val="center"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1D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4">
    <w:name w:val="FR4"/>
    <w:rsid w:val="008C1D31"/>
    <w:pPr>
      <w:widowControl w:val="0"/>
      <w:suppressAutoHyphens/>
      <w:overflowPunct w:val="0"/>
      <w:autoSpaceDE w:val="0"/>
      <w:spacing w:after="0" w:line="278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WW-Tekstpodstawowy212">
    <w:name w:val="WW-Tekst podstawowy 212"/>
    <w:basedOn w:val="Normalny"/>
    <w:rsid w:val="008C1D31"/>
    <w:pPr>
      <w:suppressAutoHyphens/>
      <w:spacing w:line="360" w:lineRule="auto"/>
      <w:jc w:val="both"/>
    </w:pPr>
    <w:rPr>
      <w:rFonts w:ascii="Arial" w:eastAsia="Times New Roman" w:hAnsi="Arial" w:cs="Arial"/>
      <w:bCs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7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A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7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AE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0F32B8"/>
    <w:pPr>
      <w:ind w:left="720"/>
      <w:contextualSpacing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D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Kwas</dc:creator>
  <cp:lastModifiedBy>Dariusz Talarczyk</cp:lastModifiedBy>
  <cp:revision>5</cp:revision>
  <cp:lastPrinted>2022-12-07T09:14:00Z</cp:lastPrinted>
  <dcterms:created xsi:type="dcterms:W3CDTF">2023-12-05T14:10:00Z</dcterms:created>
  <dcterms:modified xsi:type="dcterms:W3CDTF">2023-12-06T12:12:00Z</dcterms:modified>
</cp:coreProperties>
</file>