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B23" w:rsidRPr="00F108D9" w:rsidRDefault="00EC0B23" w:rsidP="00B510B3">
      <w:pPr>
        <w:pStyle w:val="Nagwek1"/>
        <w:spacing w:line="360" w:lineRule="auto"/>
        <w:rPr>
          <w:rFonts w:asciiTheme="minorHAnsi" w:hAnsiTheme="minorHAnsi" w:cstheme="majorHAnsi"/>
          <w:szCs w:val="24"/>
          <w:lang w:val="pl-PL"/>
        </w:rPr>
      </w:pPr>
      <w:r w:rsidRPr="00F108D9">
        <w:rPr>
          <w:rFonts w:asciiTheme="minorHAnsi" w:hAnsiTheme="minorHAnsi" w:cstheme="majorHAnsi"/>
          <w:szCs w:val="24"/>
          <w:lang w:val="pl-PL"/>
        </w:rPr>
        <w:t>ZAKRES CZYNNOŚCI W RAMACH PRZEGLĄDU</w:t>
      </w:r>
      <w:r w:rsidR="0020663A" w:rsidRPr="00F108D9">
        <w:rPr>
          <w:rFonts w:asciiTheme="minorHAnsi" w:hAnsiTheme="minorHAnsi" w:cstheme="majorHAnsi"/>
          <w:szCs w:val="24"/>
          <w:lang w:val="pl-PL"/>
        </w:rPr>
        <w:t xml:space="preserve"> RESPIRATORÓW NPB 840</w:t>
      </w:r>
      <w:r w:rsidRPr="00F108D9">
        <w:rPr>
          <w:rFonts w:asciiTheme="minorHAnsi" w:hAnsiTheme="minorHAnsi" w:cstheme="majorHAnsi"/>
          <w:szCs w:val="24"/>
          <w:lang w:val="pl-PL"/>
        </w:rPr>
        <w:t xml:space="preserve"> WYKONYWANYCH PRZEZ SERWIS</w:t>
      </w:r>
    </w:p>
    <w:p w:rsidR="00EC0B23" w:rsidRPr="00F108D9" w:rsidRDefault="00EC0B23" w:rsidP="00B510B3">
      <w:pPr>
        <w:pStyle w:val="Tekstpodstawowy"/>
        <w:spacing w:before="35" w:line="360" w:lineRule="auto"/>
        <w:ind w:left="0" w:firstLine="0"/>
        <w:rPr>
          <w:rFonts w:asciiTheme="minorHAnsi" w:hAnsiTheme="minorHAnsi" w:cstheme="majorHAnsi"/>
          <w:b/>
          <w:sz w:val="24"/>
          <w:szCs w:val="24"/>
        </w:rPr>
      </w:pPr>
    </w:p>
    <w:p w:rsidR="00074B4B" w:rsidRPr="00F108D9" w:rsidRDefault="00074B4B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Sprawdzenie ogólne stanu respiratora oraz akcesoriów (m.in. obudowy, przewodów</w:t>
      </w:r>
      <w:r w:rsidR="00E42013" w:rsidRPr="00F108D9">
        <w:rPr>
          <w:rFonts w:cs="Arial"/>
          <w:sz w:val="24"/>
          <w:szCs w:val="24"/>
        </w:rPr>
        <w:t>, wyświetlacza, wskaźników</w:t>
      </w:r>
      <w:r w:rsidRPr="00F108D9">
        <w:rPr>
          <w:rFonts w:cs="Arial"/>
          <w:sz w:val="24"/>
          <w:szCs w:val="24"/>
        </w:rPr>
        <w:t>)</w:t>
      </w:r>
    </w:p>
    <w:p w:rsidR="0020663A" w:rsidRPr="00F108D9" w:rsidRDefault="0020663A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Sprawdzenie</w:t>
      </w:r>
      <w:r w:rsidR="0063504B" w:rsidRPr="00F108D9">
        <w:rPr>
          <w:rFonts w:cs="Arial"/>
          <w:sz w:val="24"/>
          <w:szCs w:val="24"/>
        </w:rPr>
        <w:t xml:space="preserve"> poprawności</w:t>
      </w:r>
      <w:r w:rsidRPr="00F108D9">
        <w:rPr>
          <w:rFonts w:cs="Arial"/>
          <w:sz w:val="24"/>
          <w:szCs w:val="24"/>
        </w:rPr>
        <w:t xml:space="preserve"> działania</w:t>
      </w:r>
    </w:p>
    <w:p w:rsidR="0063504B" w:rsidRPr="00F108D9" w:rsidRDefault="0063504B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Wykonanie kalibracji aparatu</w:t>
      </w:r>
    </w:p>
    <w:p w:rsidR="0020663A" w:rsidRPr="00F108D9" w:rsidRDefault="0020663A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Wykonanie testów serwisowych</w:t>
      </w:r>
    </w:p>
    <w:p w:rsidR="0063504B" w:rsidRPr="00F108D9" w:rsidRDefault="0063504B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Wykonanie testów bezpieczeństwa elektrycznego</w:t>
      </w:r>
    </w:p>
    <w:p w:rsidR="0020663A" w:rsidRPr="00F108D9" w:rsidRDefault="0020663A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Wykonanie testów EST i SST</w:t>
      </w:r>
    </w:p>
    <w:p w:rsidR="0063504B" w:rsidRPr="00F108D9" w:rsidRDefault="0063504B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Sprawdzenie parametrów wentylacji zgodnie z procedurą producenta</w:t>
      </w:r>
    </w:p>
    <w:p w:rsidR="0020663A" w:rsidRPr="00F108D9" w:rsidRDefault="0020663A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Sprawdzenie szczelności układu pacjenta</w:t>
      </w:r>
    </w:p>
    <w:p w:rsidR="0063504B" w:rsidRPr="00F108D9" w:rsidRDefault="0063504B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Wymiana akumulatora (zgodnie z zaleceniami producenta)</w:t>
      </w:r>
    </w:p>
    <w:p w:rsidR="0063504B" w:rsidRPr="00F108D9" w:rsidRDefault="00E42013" w:rsidP="00B510B3">
      <w:pPr>
        <w:numPr>
          <w:ilvl w:val="0"/>
          <w:numId w:val="5"/>
        </w:numPr>
        <w:spacing w:after="0" w:line="360" w:lineRule="auto"/>
        <w:rPr>
          <w:rFonts w:cs="Arial"/>
          <w:sz w:val="24"/>
          <w:szCs w:val="24"/>
        </w:rPr>
      </w:pPr>
      <w:r w:rsidRPr="00F108D9">
        <w:rPr>
          <w:rFonts w:cs="Arial"/>
          <w:sz w:val="24"/>
          <w:szCs w:val="24"/>
        </w:rPr>
        <w:t>Wymiana zestawu serwisowego w zakresie zalecanym przez producenta w zależności od przepracowanych godzin od ostatniego przeglądu</w:t>
      </w:r>
    </w:p>
    <w:p w:rsidR="0020663A" w:rsidRPr="003E3970" w:rsidRDefault="0020663A" w:rsidP="0020663A">
      <w:pPr>
        <w:rPr>
          <w:rFonts w:ascii="Arial" w:hAnsi="Arial" w:cs="Arial"/>
          <w:sz w:val="18"/>
          <w:szCs w:val="18"/>
          <w:u w:val="single"/>
        </w:rPr>
      </w:pPr>
    </w:p>
    <w:p w:rsidR="0020663A" w:rsidRPr="003E3970" w:rsidRDefault="0020663A" w:rsidP="0020663A">
      <w:pPr>
        <w:ind w:left="700"/>
        <w:rPr>
          <w:rFonts w:ascii="Arial" w:hAnsi="Arial" w:cs="Arial"/>
          <w:sz w:val="18"/>
          <w:szCs w:val="18"/>
        </w:rPr>
      </w:pPr>
    </w:p>
    <w:p w:rsidR="0020663A" w:rsidRPr="003E3970" w:rsidRDefault="0020663A" w:rsidP="0020663A">
      <w:pPr>
        <w:rPr>
          <w:rFonts w:ascii="Arial" w:hAnsi="Arial" w:cs="Arial"/>
          <w:b/>
          <w:sz w:val="18"/>
          <w:szCs w:val="18"/>
        </w:rPr>
      </w:pPr>
    </w:p>
    <w:p w:rsidR="0020663A" w:rsidRPr="003E3970" w:rsidRDefault="0020663A" w:rsidP="0020663A">
      <w:pPr>
        <w:ind w:left="644"/>
        <w:rPr>
          <w:rFonts w:ascii="Arial" w:hAnsi="Arial" w:cs="Arial"/>
          <w:sz w:val="18"/>
          <w:szCs w:val="18"/>
        </w:rPr>
      </w:pPr>
    </w:p>
    <w:p w:rsidR="0020663A" w:rsidRPr="003E3970" w:rsidRDefault="0020663A" w:rsidP="0020663A">
      <w:pPr>
        <w:rPr>
          <w:rFonts w:ascii="Arial" w:hAnsi="Arial" w:cs="Arial"/>
          <w:b/>
          <w:sz w:val="18"/>
          <w:szCs w:val="18"/>
        </w:rPr>
      </w:pPr>
    </w:p>
    <w:p w:rsidR="0020663A" w:rsidRDefault="0020663A" w:rsidP="0020663A">
      <w:pPr>
        <w:rPr>
          <w:rFonts w:ascii="Arial" w:hAnsi="Arial" w:cs="Arial"/>
          <w:sz w:val="18"/>
          <w:szCs w:val="18"/>
        </w:rPr>
      </w:pPr>
    </w:p>
    <w:sectPr w:rsidR="002066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AA1" w:rsidRDefault="00163AA1" w:rsidP="00163AA1">
      <w:pPr>
        <w:spacing w:after="0" w:line="240" w:lineRule="auto"/>
      </w:pPr>
      <w:r>
        <w:separator/>
      </w:r>
    </w:p>
  </w:endnote>
  <w:endnote w:type="continuationSeparator" w:id="0">
    <w:p w:rsidR="00163AA1" w:rsidRDefault="00163AA1" w:rsidP="00163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079" w:rsidRDefault="00BA00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079" w:rsidRDefault="00BA00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079" w:rsidRDefault="00BA00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AA1" w:rsidRDefault="00163AA1" w:rsidP="00163AA1">
      <w:pPr>
        <w:spacing w:after="0" w:line="240" w:lineRule="auto"/>
      </w:pPr>
      <w:r>
        <w:separator/>
      </w:r>
    </w:p>
  </w:footnote>
  <w:footnote w:type="continuationSeparator" w:id="0">
    <w:p w:rsidR="00163AA1" w:rsidRDefault="00163AA1" w:rsidP="00163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079" w:rsidRDefault="00BA00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D9" w:rsidRPr="00BA0079" w:rsidRDefault="00F108D9" w:rsidP="00F108D9">
    <w:pPr>
      <w:pStyle w:val="Nagwek"/>
      <w:rPr>
        <w:b/>
        <w:sz w:val="24"/>
        <w:szCs w:val="24"/>
      </w:rPr>
    </w:pPr>
    <w:bookmarkStart w:id="0" w:name="_GoBack"/>
    <w:r w:rsidRPr="00BA0079">
      <w:rPr>
        <w:b/>
        <w:sz w:val="24"/>
        <w:szCs w:val="24"/>
      </w:rPr>
      <w:t>DZ.271.119.2024</w:t>
    </w:r>
  </w:p>
  <w:p w:rsidR="00F108D9" w:rsidRPr="00BA0079" w:rsidRDefault="00F108D9" w:rsidP="00F108D9">
    <w:pPr>
      <w:pStyle w:val="Nagwek"/>
      <w:rPr>
        <w:b/>
        <w:sz w:val="24"/>
        <w:szCs w:val="24"/>
      </w:rPr>
    </w:pPr>
  </w:p>
  <w:p w:rsidR="00F108D9" w:rsidRPr="00BA0079" w:rsidRDefault="00F108D9" w:rsidP="00F108D9">
    <w:pPr>
      <w:pStyle w:val="Nagwek"/>
      <w:rPr>
        <w:b/>
        <w:sz w:val="24"/>
        <w:szCs w:val="24"/>
      </w:rPr>
    </w:pPr>
    <w:r w:rsidRPr="00BA0079">
      <w:rPr>
        <w:b/>
        <w:sz w:val="24"/>
        <w:szCs w:val="24"/>
      </w:rPr>
      <w:t xml:space="preserve">Załącznik nr 3.3 do SWZ </w:t>
    </w:r>
  </w:p>
  <w:bookmarkEnd w:id="0"/>
  <w:p w:rsidR="00F108D9" w:rsidRDefault="00F108D9" w:rsidP="00F108D9">
    <w:pPr>
      <w:pStyle w:val="Nagwek"/>
    </w:pPr>
  </w:p>
  <w:p w:rsidR="00F108D9" w:rsidRDefault="00F108D9" w:rsidP="00F108D9">
    <w:pPr>
      <w:pStyle w:val="Nagwek"/>
    </w:pPr>
  </w:p>
  <w:p w:rsidR="00163AA1" w:rsidRDefault="00163AA1" w:rsidP="00F108D9">
    <w:pPr>
      <w:pStyle w:val="Nagwek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079" w:rsidRDefault="00BA00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4CFC"/>
    <w:multiLevelType w:val="hybridMultilevel"/>
    <w:tmpl w:val="A386D2A0"/>
    <w:lvl w:ilvl="0" w:tplc="78109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7C1B07"/>
    <w:multiLevelType w:val="hybridMultilevel"/>
    <w:tmpl w:val="6336914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984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9882702"/>
    <w:multiLevelType w:val="hybridMultilevel"/>
    <w:tmpl w:val="39F28ADA"/>
    <w:lvl w:ilvl="0" w:tplc="2FC4017C">
      <w:start w:val="1"/>
      <w:numFmt w:val="lowerLetter"/>
      <w:lvlText w:val="%1)"/>
      <w:lvlJc w:val="left"/>
      <w:pPr>
        <w:ind w:left="351" w:hanging="233"/>
      </w:pPr>
      <w:rPr>
        <w:rFonts w:ascii="Arial" w:eastAsia="Arial" w:hAnsi="Arial" w:cs="Arial" w:hint="default"/>
        <w:b/>
        <w:bCs/>
        <w:i w:val="0"/>
        <w:iCs w:val="0"/>
        <w:spacing w:val="0"/>
        <w:w w:val="87"/>
        <w:sz w:val="20"/>
        <w:szCs w:val="20"/>
        <w:u w:val="none"/>
        <w:lang w:val="pl-PL" w:eastAsia="en-US" w:bidi="ar-SA"/>
      </w:rPr>
    </w:lvl>
    <w:lvl w:ilvl="1" w:tplc="4B708AEA">
      <w:numFmt w:val="bullet"/>
      <w:lvlText w:val="-"/>
      <w:lvlJc w:val="left"/>
      <w:pPr>
        <w:ind w:left="284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A2460486">
      <w:numFmt w:val="bullet"/>
      <w:lvlText w:val="•"/>
      <w:lvlJc w:val="left"/>
      <w:pPr>
        <w:ind w:left="1311" w:hanging="123"/>
      </w:pPr>
      <w:rPr>
        <w:lang w:val="pl-PL" w:eastAsia="en-US" w:bidi="ar-SA"/>
      </w:rPr>
    </w:lvl>
    <w:lvl w:ilvl="3" w:tplc="F4BA410A">
      <w:numFmt w:val="bullet"/>
      <w:lvlText w:val="•"/>
      <w:lvlJc w:val="left"/>
      <w:pPr>
        <w:ind w:left="2263" w:hanging="123"/>
      </w:pPr>
      <w:rPr>
        <w:lang w:val="pl-PL" w:eastAsia="en-US" w:bidi="ar-SA"/>
      </w:rPr>
    </w:lvl>
    <w:lvl w:ilvl="4" w:tplc="AE6853F0">
      <w:numFmt w:val="bullet"/>
      <w:lvlText w:val="•"/>
      <w:lvlJc w:val="left"/>
      <w:pPr>
        <w:ind w:left="3215" w:hanging="123"/>
      </w:pPr>
      <w:rPr>
        <w:lang w:val="pl-PL" w:eastAsia="en-US" w:bidi="ar-SA"/>
      </w:rPr>
    </w:lvl>
    <w:lvl w:ilvl="5" w:tplc="9C3C523E">
      <w:numFmt w:val="bullet"/>
      <w:lvlText w:val="•"/>
      <w:lvlJc w:val="left"/>
      <w:pPr>
        <w:ind w:left="4167" w:hanging="123"/>
      </w:pPr>
      <w:rPr>
        <w:lang w:val="pl-PL" w:eastAsia="en-US" w:bidi="ar-SA"/>
      </w:rPr>
    </w:lvl>
    <w:lvl w:ilvl="6" w:tplc="9EFCCCC8">
      <w:numFmt w:val="bullet"/>
      <w:lvlText w:val="•"/>
      <w:lvlJc w:val="left"/>
      <w:pPr>
        <w:ind w:left="5119" w:hanging="123"/>
      </w:pPr>
      <w:rPr>
        <w:lang w:val="pl-PL" w:eastAsia="en-US" w:bidi="ar-SA"/>
      </w:rPr>
    </w:lvl>
    <w:lvl w:ilvl="7" w:tplc="B31E05C6">
      <w:numFmt w:val="bullet"/>
      <w:lvlText w:val="•"/>
      <w:lvlJc w:val="left"/>
      <w:pPr>
        <w:ind w:left="6070" w:hanging="123"/>
      </w:pPr>
      <w:rPr>
        <w:lang w:val="pl-PL" w:eastAsia="en-US" w:bidi="ar-SA"/>
      </w:rPr>
    </w:lvl>
    <w:lvl w:ilvl="8" w:tplc="CE7AB7E4">
      <w:numFmt w:val="bullet"/>
      <w:lvlText w:val="•"/>
      <w:lvlJc w:val="left"/>
      <w:pPr>
        <w:ind w:left="7022" w:hanging="123"/>
      </w:pPr>
      <w:rPr>
        <w:lang w:val="pl-PL" w:eastAsia="en-US" w:bidi="ar-SA"/>
      </w:rPr>
    </w:lvl>
  </w:abstractNum>
  <w:abstractNum w:abstractNumId="3">
    <w:nsid w:val="21D47A1E"/>
    <w:multiLevelType w:val="hybridMultilevel"/>
    <w:tmpl w:val="6336914E"/>
    <w:lvl w:ilvl="0" w:tplc="A31C06A8">
      <w:start w:val="1"/>
      <w:numFmt w:val="decimal"/>
      <w:lvlText w:val="%1."/>
      <w:lvlJc w:val="left"/>
      <w:pPr>
        <w:tabs>
          <w:tab w:val="num" w:pos="1080"/>
        </w:tabs>
        <w:ind w:left="98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7301D38"/>
    <w:multiLevelType w:val="hybridMultilevel"/>
    <w:tmpl w:val="5FEC38E4"/>
    <w:lvl w:ilvl="0" w:tplc="78109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10379C"/>
    <w:multiLevelType w:val="hybridMultilevel"/>
    <w:tmpl w:val="21783AEC"/>
    <w:lvl w:ilvl="0" w:tplc="3F5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1840BE"/>
    <w:multiLevelType w:val="hybridMultilevel"/>
    <w:tmpl w:val="6336914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984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5D3035"/>
    <w:multiLevelType w:val="hybridMultilevel"/>
    <w:tmpl w:val="5248F076"/>
    <w:lvl w:ilvl="0" w:tplc="97FE9B98">
      <w:start w:val="1"/>
      <w:numFmt w:val="lowerLetter"/>
      <w:lvlText w:val="%1)"/>
      <w:lvlJc w:val="left"/>
      <w:pPr>
        <w:ind w:left="451" w:hanging="233"/>
      </w:pPr>
      <w:rPr>
        <w:rFonts w:ascii="Arial" w:eastAsia="Arial" w:hAnsi="Arial" w:cs="Arial" w:hint="default"/>
        <w:b/>
        <w:bCs/>
        <w:i w:val="0"/>
        <w:iCs w:val="0"/>
        <w:spacing w:val="0"/>
        <w:w w:val="87"/>
        <w:sz w:val="20"/>
        <w:szCs w:val="20"/>
        <w:u w:val="none"/>
        <w:lang w:val="pl-PL" w:eastAsia="en-US" w:bidi="ar-SA"/>
      </w:rPr>
    </w:lvl>
    <w:lvl w:ilvl="1" w:tplc="B7C4503C">
      <w:numFmt w:val="bullet"/>
      <w:lvlText w:val="-"/>
      <w:lvlJc w:val="left"/>
      <w:pPr>
        <w:ind w:left="341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862A6354">
      <w:numFmt w:val="bullet"/>
      <w:lvlText w:val="•"/>
      <w:lvlJc w:val="left"/>
      <w:pPr>
        <w:ind w:left="1454" w:hanging="123"/>
      </w:pPr>
      <w:rPr>
        <w:rFonts w:hint="default"/>
        <w:lang w:val="pl-PL" w:eastAsia="en-US" w:bidi="ar-SA"/>
      </w:rPr>
    </w:lvl>
    <w:lvl w:ilvl="3" w:tplc="14487278">
      <w:numFmt w:val="bullet"/>
      <w:lvlText w:val="•"/>
      <w:lvlJc w:val="left"/>
      <w:pPr>
        <w:ind w:left="2448" w:hanging="123"/>
      </w:pPr>
      <w:rPr>
        <w:rFonts w:hint="default"/>
        <w:lang w:val="pl-PL" w:eastAsia="en-US" w:bidi="ar-SA"/>
      </w:rPr>
    </w:lvl>
    <w:lvl w:ilvl="4" w:tplc="E264C9DE">
      <w:numFmt w:val="bullet"/>
      <w:lvlText w:val="•"/>
      <w:lvlJc w:val="left"/>
      <w:pPr>
        <w:ind w:left="3442" w:hanging="123"/>
      </w:pPr>
      <w:rPr>
        <w:rFonts w:hint="default"/>
        <w:lang w:val="pl-PL" w:eastAsia="en-US" w:bidi="ar-SA"/>
      </w:rPr>
    </w:lvl>
    <w:lvl w:ilvl="5" w:tplc="E05CD164">
      <w:numFmt w:val="bullet"/>
      <w:lvlText w:val="•"/>
      <w:lvlJc w:val="left"/>
      <w:pPr>
        <w:ind w:left="4436" w:hanging="123"/>
      </w:pPr>
      <w:rPr>
        <w:rFonts w:hint="default"/>
        <w:lang w:val="pl-PL" w:eastAsia="en-US" w:bidi="ar-SA"/>
      </w:rPr>
    </w:lvl>
    <w:lvl w:ilvl="6" w:tplc="63F4FC46">
      <w:numFmt w:val="bullet"/>
      <w:lvlText w:val="•"/>
      <w:lvlJc w:val="left"/>
      <w:pPr>
        <w:ind w:left="5430" w:hanging="123"/>
      </w:pPr>
      <w:rPr>
        <w:rFonts w:hint="default"/>
        <w:lang w:val="pl-PL" w:eastAsia="en-US" w:bidi="ar-SA"/>
      </w:rPr>
    </w:lvl>
    <w:lvl w:ilvl="7" w:tplc="B2B2C8A6">
      <w:numFmt w:val="bullet"/>
      <w:lvlText w:val="•"/>
      <w:lvlJc w:val="left"/>
      <w:pPr>
        <w:ind w:left="6424" w:hanging="123"/>
      </w:pPr>
      <w:rPr>
        <w:rFonts w:hint="default"/>
        <w:lang w:val="pl-PL" w:eastAsia="en-US" w:bidi="ar-SA"/>
      </w:rPr>
    </w:lvl>
    <w:lvl w:ilvl="8" w:tplc="14426BB0">
      <w:numFmt w:val="bullet"/>
      <w:lvlText w:val="•"/>
      <w:lvlJc w:val="left"/>
      <w:pPr>
        <w:ind w:left="7418" w:hanging="123"/>
      </w:pPr>
      <w:rPr>
        <w:rFonts w:hint="default"/>
        <w:lang w:val="pl-PL" w:eastAsia="en-US" w:bidi="ar-SA"/>
      </w:rPr>
    </w:lvl>
  </w:abstractNum>
  <w:abstractNum w:abstractNumId="8">
    <w:nsid w:val="3C0D7794"/>
    <w:multiLevelType w:val="hybridMultilevel"/>
    <w:tmpl w:val="79648436"/>
    <w:lvl w:ilvl="0" w:tplc="AFAE39D0">
      <w:numFmt w:val="bullet"/>
      <w:lvlText w:val="-"/>
      <w:lvlJc w:val="left"/>
      <w:pPr>
        <w:ind w:left="238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03C5F32">
      <w:numFmt w:val="bullet"/>
      <w:lvlText w:val="•"/>
      <w:lvlJc w:val="left"/>
      <w:pPr>
        <w:ind w:left="1138" w:hanging="123"/>
      </w:pPr>
      <w:rPr>
        <w:rFonts w:hint="default"/>
        <w:lang w:val="pl-PL" w:eastAsia="en-US" w:bidi="ar-SA"/>
      </w:rPr>
    </w:lvl>
    <w:lvl w:ilvl="2" w:tplc="5EB81CCC">
      <w:numFmt w:val="bullet"/>
      <w:lvlText w:val="•"/>
      <w:lvlJc w:val="left"/>
      <w:pPr>
        <w:ind w:left="2036" w:hanging="123"/>
      </w:pPr>
      <w:rPr>
        <w:rFonts w:hint="default"/>
        <w:lang w:val="pl-PL" w:eastAsia="en-US" w:bidi="ar-SA"/>
      </w:rPr>
    </w:lvl>
    <w:lvl w:ilvl="3" w:tplc="1534B57C">
      <w:numFmt w:val="bullet"/>
      <w:lvlText w:val="•"/>
      <w:lvlJc w:val="left"/>
      <w:pPr>
        <w:ind w:left="2934" w:hanging="123"/>
      </w:pPr>
      <w:rPr>
        <w:rFonts w:hint="default"/>
        <w:lang w:val="pl-PL" w:eastAsia="en-US" w:bidi="ar-SA"/>
      </w:rPr>
    </w:lvl>
    <w:lvl w:ilvl="4" w:tplc="E5FC8948">
      <w:numFmt w:val="bullet"/>
      <w:lvlText w:val="•"/>
      <w:lvlJc w:val="left"/>
      <w:pPr>
        <w:ind w:left="3832" w:hanging="123"/>
      </w:pPr>
      <w:rPr>
        <w:rFonts w:hint="default"/>
        <w:lang w:val="pl-PL" w:eastAsia="en-US" w:bidi="ar-SA"/>
      </w:rPr>
    </w:lvl>
    <w:lvl w:ilvl="5" w:tplc="0972D190">
      <w:numFmt w:val="bullet"/>
      <w:lvlText w:val="•"/>
      <w:lvlJc w:val="left"/>
      <w:pPr>
        <w:ind w:left="4730" w:hanging="123"/>
      </w:pPr>
      <w:rPr>
        <w:rFonts w:hint="default"/>
        <w:lang w:val="pl-PL" w:eastAsia="en-US" w:bidi="ar-SA"/>
      </w:rPr>
    </w:lvl>
    <w:lvl w:ilvl="6" w:tplc="FD6816CC">
      <w:numFmt w:val="bullet"/>
      <w:lvlText w:val="•"/>
      <w:lvlJc w:val="left"/>
      <w:pPr>
        <w:ind w:left="5628" w:hanging="123"/>
      </w:pPr>
      <w:rPr>
        <w:rFonts w:hint="default"/>
        <w:lang w:val="pl-PL" w:eastAsia="en-US" w:bidi="ar-SA"/>
      </w:rPr>
    </w:lvl>
    <w:lvl w:ilvl="7" w:tplc="D6F281DC">
      <w:numFmt w:val="bullet"/>
      <w:lvlText w:val="•"/>
      <w:lvlJc w:val="left"/>
      <w:pPr>
        <w:ind w:left="6526" w:hanging="123"/>
      </w:pPr>
      <w:rPr>
        <w:rFonts w:hint="default"/>
        <w:lang w:val="pl-PL" w:eastAsia="en-US" w:bidi="ar-SA"/>
      </w:rPr>
    </w:lvl>
    <w:lvl w:ilvl="8" w:tplc="74185406">
      <w:numFmt w:val="bullet"/>
      <w:lvlText w:val="•"/>
      <w:lvlJc w:val="left"/>
      <w:pPr>
        <w:ind w:left="7424" w:hanging="123"/>
      </w:pPr>
      <w:rPr>
        <w:rFonts w:hint="default"/>
        <w:lang w:val="pl-PL" w:eastAsia="en-US" w:bidi="ar-SA"/>
      </w:rPr>
    </w:lvl>
  </w:abstractNum>
  <w:abstractNum w:abstractNumId="9">
    <w:nsid w:val="494B0D79"/>
    <w:multiLevelType w:val="hybridMultilevel"/>
    <w:tmpl w:val="26562A80"/>
    <w:lvl w:ilvl="0" w:tplc="8A242328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>
    <w:nsid w:val="49C84580"/>
    <w:multiLevelType w:val="hybridMultilevel"/>
    <w:tmpl w:val="1C5A1334"/>
    <w:lvl w:ilvl="0" w:tplc="A31C06A8">
      <w:start w:val="1"/>
      <w:numFmt w:val="decimal"/>
      <w:lvlText w:val="%1."/>
      <w:lvlJc w:val="left"/>
      <w:pPr>
        <w:tabs>
          <w:tab w:val="num" w:pos="796"/>
        </w:tabs>
        <w:ind w:left="7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1">
    <w:nsid w:val="60864816"/>
    <w:multiLevelType w:val="hybridMultilevel"/>
    <w:tmpl w:val="6336914E"/>
    <w:lvl w:ilvl="0" w:tplc="A31C06A8">
      <w:start w:val="1"/>
      <w:numFmt w:val="decimal"/>
      <w:lvlText w:val="%1."/>
      <w:lvlJc w:val="left"/>
      <w:pPr>
        <w:tabs>
          <w:tab w:val="num" w:pos="1080"/>
        </w:tabs>
        <w:ind w:left="98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963552"/>
    <w:multiLevelType w:val="hybridMultilevel"/>
    <w:tmpl w:val="6336914E"/>
    <w:lvl w:ilvl="0" w:tplc="A31C06A8">
      <w:start w:val="1"/>
      <w:numFmt w:val="decimal"/>
      <w:lvlText w:val="%1."/>
      <w:lvlJc w:val="left"/>
      <w:pPr>
        <w:tabs>
          <w:tab w:val="num" w:pos="1080"/>
        </w:tabs>
        <w:ind w:left="98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669197E"/>
    <w:multiLevelType w:val="hybridMultilevel"/>
    <w:tmpl w:val="6336914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984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243070"/>
    <w:multiLevelType w:val="hybridMultilevel"/>
    <w:tmpl w:val="6336914E"/>
    <w:lvl w:ilvl="0" w:tplc="A31C06A8">
      <w:start w:val="1"/>
      <w:numFmt w:val="decimal"/>
      <w:lvlText w:val="%1."/>
      <w:lvlJc w:val="left"/>
      <w:pPr>
        <w:tabs>
          <w:tab w:val="num" w:pos="1080"/>
        </w:tabs>
        <w:ind w:left="98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A45597"/>
    <w:multiLevelType w:val="hybridMultilevel"/>
    <w:tmpl w:val="7B2A6A5E"/>
    <w:lvl w:ilvl="0" w:tplc="78109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B80B82"/>
    <w:multiLevelType w:val="hybridMultilevel"/>
    <w:tmpl w:val="6336914E"/>
    <w:lvl w:ilvl="0" w:tplc="A31C06A8">
      <w:start w:val="1"/>
      <w:numFmt w:val="decimal"/>
      <w:lvlText w:val="%1."/>
      <w:lvlJc w:val="left"/>
      <w:pPr>
        <w:tabs>
          <w:tab w:val="num" w:pos="1080"/>
        </w:tabs>
        <w:ind w:left="98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15"/>
  </w:num>
  <w:num w:numId="8">
    <w:abstractNumId w:val="5"/>
  </w:num>
  <w:num w:numId="9">
    <w:abstractNumId w:val="11"/>
  </w:num>
  <w:num w:numId="10">
    <w:abstractNumId w:val="10"/>
  </w:num>
  <w:num w:numId="11">
    <w:abstractNumId w:val="3"/>
  </w:num>
  <w:num w:numId="12">
    <w:abstractNumId w:val="12"/>
  </w:num>
  <w:num w:numId="13">
    <w:abstractNumId w:val="14"/>
  </w:num>
  <w:num w:numId="14">
    <w:abstractNumId w:val="16"/>
  </w:num>
  <w:num w:numId="15">
    <w:abstractNumId w:val="6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0B"/>
    <w:rsid w:val="00074B4B"/>
    <w:rsid w:val="000F5B52"/>
    <w:rsid w:val="00163AA1"/>
    <w:rsid w:val="0020663A"/>
    <w:rsid w:val="00232213"/>
    <w:rsid w:val="002F4DDD"/>
    <w:rsid w:val="0063504B"/>
    <w:rsid w:val="008B5A0B"/>
    <w:rsid w:val="008E05D6"/>
    <w:rsid w:val="00A452B4"/>
    <w:rsid w:val="00B510B3"/>
    <w:rsid w:val="00BA0079"/>
    <w:rsid w:val="00D84BCE"/>
    <w:rsid w:val="00E42013"/>
    <w:rsid w:val="00EC0B23"/>
    <w:rsid w:val="00F1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C0B23"/>
    <w:pPr>
      <w:keepNext/>
      <w:tabs>
        <w:tab w:val="left" w:pos="7920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0B23"/>
    <w:rPr>
      <w:rFonts w:ascii="Arial" w:eastAsia="Times New Roman" w:hAnsi="Arial" w:cs="Times New Roman"/>
      <w:sz w:val="24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C0B23"/>
    <w:pPr>
      <w:widowControl w:val="0"/>
      <w:autoSpaceDE w:val="0"/>
      <w:autoSpaceDN w:val="0"/>
      <w:spacing w:before="34" w:after="0" w:line="240" w:lineRule="auto"/>
      <w:ind w:left="239" w:hanging="121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C0B23"/>
    <w:rPr>
      <w:rFonts w:ascii="Arial" w:eastAsia="Arial" w:hAnsi="Arial" w:cs="Arial"/>
      <w:sz w:val="20"/>
      <w:szCs w:val="20"/>
    </w:rPr>
  </w:style>
  <w:style w:type="paragraph" w:styleId="Akapitzlist">
    <w:name w:val="List Paragraph"/>
    <w:basedOn w:val="Normalny"/>
    <w:uiPriority w:val="1"/>
    <w:qFormat/>
    <w:rsid w:val="00EC0B23"/>
    <w:pPr>
      <w:widowControl w:val="0"/>
      <w:autoSpaceDE w:val="0"/>
      <w:autoSpaceDN w:val="0"/>
      <w:spacing w:before="34" w:after="0" w:line="240" w:lineRule="auto"/>
      <w:ind w:left="239" w:hanging="121"/>
    </w:pPr>
    <w:rPr>
      <w:rFonts w:ascii="Arial" w:eastAsia="Arial" w:hAnsi="Arial" w:cs="Arial"/>
    </w:rPr>
  </w:style>
  <w:style w:type="character" w:customStyle="1" w:styleId="apple-converted-space">
    <w:name w:val="apple-converted-space"/>
    <w:basedOn w:val="Domylnaczcionkaakapitu"/>
    <w:rsid w:val="0020663A"/>
  </w:style>
  <w:style w:type="paragraph" w:styleId="Tekstdymka">
    <w:name w:val="Balloon Text"/>
    <w:basedOn w:val="Normalny"/>
    <w:link w:val="TekstdymkaZnak"/>
    <w:uiPriority w:val="99"/>
    <w:semiHidden/>
    <w:unhideWhenUsed/>
    <w:rsid w:val="00E42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01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63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AA1"/>
  </w:style>
  <w:style w:type="paragraph" w:styleId="Stopka">
    <w:name w:val="footer"/>
    <w:basedOn w:val="Normalny"/>
    <w:link w:val="StopkaZnak"/>
    <w:uiPriority w:val="99"/>
    <w:unhideWhenUsed/>
    <w:rsid w:val="00163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A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C0B23"/>
    <w:pPr>
      <w:keepNext/>
      <w:tabs>
        <w:tab w:val="left" w:pos="7920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0B23"/>
    <w:rPr>
      <w:rFonts w:ascii="Arial" w:eastAsia="Times New Roman" w:hAnsi="Arial" w:cs="Times New Roman"/>
      <w:sz w:val="24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C0B23"/>
    <w:pPr>
      <w:widowControl w:val="0"/>
      <w:autoSpaceDE w:val="0"/>
      <w:autoSpaceDN w:val="0"/>
      <w:spacing w:before="34" w:after="0" w:line="240" w:lineRule="auto"/>
      <w:ind w:left="239" w:hanging="121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C0B23"/>
    <w:rPr>
      <w:rFonts w:ascii="Arial" w:eastAsia="Arial" w:hAnsi="Arial" w:cs="Arial"/>
      <w:sz w:val="20"/>
      <w:szCs w:val="20"/>
    </w:rPr>
  </w:style>
  <w:style w:type="paragraph" w:styleId="Akapitzlist">
    <w:name w:val="List Paragraph"/>
    <w:basedOn w:val="Normalny"/>
    <w:uiPriority w:val="1"/>
    <w:qFormat/>
    <w:rsid w:val="00EC0B23"/>
    <w:pPr>
      <w:widowControl w:val="0"/>
      <w:autoSpaceDE w:val="0"/>
      <w:autoSpaceDN w:val="0"/>
      <w:spacing w:before="34" w:after="0" w:line="240" w:lineRule="auto"/>
      <w:ind w:left="239" w:hanging="121"/>
    </w:pPr>
    <w:rPr>
      <w:rFonts w:ascii="Arial" w:eastAsia="Arial" w:hAnsi="Arial" w:cs="Arial"/>
    </w:rPr>
  </w:style>
  <w:style w:type="character" w:customStyle="1" w:styleId="apple-converted-space">
    <w:name w:val="apple-converted-space"/>
    <w:basedOn w:val="Domylnaczcionkaakapitu"/>
    <w:rsid w:val="0020663A"/>
  </w:style>
  <w:style w:type="paragraph" w:styleId="Tekstdymka">
    <w:name w:val="Balloon Text"/>
    <w:basedOn w:val="Normalny"/>
    <w:link w:val="TekstdymkaZnak"/>
    <w:uiPriority w:val="99"/>
    <w:semiHidden/>
    <w:unhideWhenUsed/>
    <w:rsid w:val="00E42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01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63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AA1"/>
  </w:style>
  <w:style w:type="paragraph" w:styleId="Stopka">
    <w:name w:val="footer"/>
    <w:basedOn w:val="Normalny"/>
    <w:link w:val="StopkaZnak"/>
    <w:uiPriority w:val="99"/>
    <w:unhideWhenUsed/>
    <w:rsid w:val="00163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Szczur</dc:creator>
  <cp:keywords/>
  <dc:description/>
  <cp:lastModifiedBy>Edyta Skrzyszewska</cp:lastModifiedBy>
  <cp:revision>15</cp:revision>
  <cp:lastPrinted>2024-10-04T11:53:00Z</cp:lastPrinted>
  <dcterms:created xsi:type="dcterms:W3CDTF">2024-08-26T08:58:00Z</dcterms:created>
  <dcterms:modified xsi:type="dcterms:W3CDTF">2024-11-12T12:27:00Z</dcterms:modified>
</cp:coreProperties>
</file>