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76BC" w14:textId="22D5FEB6" w:rsidR="00F011AE" w:rsidRDefault="00D26AB0">
      <w:pPr>
        <w:spacing w:before="120" w:after="120"/>
        <w:jc w:val="center"/>
      </w:pPr>
      <w:r>
        <w:rPr>
          <w:rFonts w:asciiTheme="minorHAnsi" w:hAnsiTheme="minorHAnsi" w:cstheme="minorHAnsi"/>
          <w:b/>
          <w:bCs/>
        </w:rPr>
        <w:t xml:space="preserve">UMOWA NR </w:t>
      </w:r>
      <w:r w:rsidR="008535D3">
        <w:rPr>
          <w:rFonts w:asciiTheme="minorHAnsi" w:hAnsiTheme="minorHAnsi" w:cstheme="minorHAnsi"/>
          <w:b/>
          <w:bCs/>
        </w:rPr>
        <w:t>…..</w:t>
      </w:r>
      <w:r>
        <w:rPr>
          <w:rFonts w:asciiTheme="minorHAnsi" w:hAnsiTheme="minorHAnsi" w:cstheme="minorHAnsi"/>
          <w:b/>
          <w:bCs/>
        </w:rPr>
        <w:t xml:space="preserve"> /202</w:t>
      </w:r>
      <w:r w:rsidR="008535D3">
        <w:rPr>
          <w:rFonts w:asciiTheme="minorHAnsi" w:hAnsiTheme="minorHAnsi" w:cstheme="minorHAnsi"/>
          <w:b/>
          <w:bCs/>
        </w:rPr>
        <w:t>2</w:t>
      </w:r>
    </w:p>
    <w:p w14:paraId="562DDFA4" w14:textId="4503F126" w:rsidR="00F011AE" w:rsidRDefault="00D26AB0">
      <w:pPr>
        <w:spacing w:line="276" w:lineRule="auto"/>
        <w:jc w:val="both"/>
      </w:pPr>
      <w:r>
        <w:rPr>
          <w:rFonts w:asciiTheme="minorHAnsi" w:hAnsiTheme="minorHAnsi" w:cstheme="minorHAnsi"/>
        </w:rPr>
        <w:t xml:space="preserve">zawarta w dniu </w:t>
      </w:r>
      <w:r w:rsidR="008535D3">
        <w:rPr>
          <w:rFonts w:asciiTheme="minorHAnsi" w:hAnsiTheme="minorHAnsi" w:cstheme="minorHAnsi"/>
        </w:rPr>
        <w:t>…………………………………………….</w:t>
      </w:r>
      <w:r>
        <w:rPr>
          <w:rFonts w:asciiTheme="minorHAnsi" w:hAnsiTheme="minorHAnsi" w:cstheme="minorHAnsi"/>
        </w:rPr>
        <w:t xml:space="preserve"> października  202</w:t>
      </w:r>
      <w:r w:rsidR="008535D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roku w Rypinie pomiędzy:</w:t>
      </w:r>
    </w:p>
    <w:p w14:paraId="38E96C26" w14:textId="51E86A62" w:rsidR="00F011AE" w:rsidRDefault="00D26AB0">
      <w:pPr>
        <w:spacing w:line="276" w:lineRule="auto"/>
        <w:jc w:val="both"/>
      </w:pPr>
      <w:r>
        <w:rPr>
          <w:rFonts w:asciiTheme="minorHAnsi" w:hAnsiTheme="minorHAnsi" w:cstheme="minorHAnsi"/>
        </w:rPr>
        <w:t>Samodzielnym Publicznym Zakładem Opieki Zdrowotnej z siedzibą w Rypinie, 87-500, przy ul. 3 Maja 2, wpisanym do Rejestru Stowarzyszeń i Zakładów Opieki Zdrowotnej Krajowego Rejestru Sądowego pod numerem 0000009038, będącym podatnikiem podatku VAT, o nr  NIP: 892–12–96-985, zwanym dalej „</w:t>
      </w:r>
      <w:r>
        <w:rPr>
          <w:rFonts w:asciiTheme="minorHAnsi" w:hAnsiTheme="minorHAnsi" w:cstheme="minorHAnsi"/>
          <w:b/>
          <w:bCs/>
        </w:rPr>
        <w:t>Zamawiającym</w:t>
      </w:r>
      <w:r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</w:rPr>
        <w:t xml:space="preserve">, reprezentowanym przez: </w:t>
      </w:r>
      <w:r>
        <w:rPr>
          <w:rFonts w:asciiTheme="minorHAnsi" w:hAnsiTheme="minorHAnsi" w:cstheme="minorHAnsi"/>
        </w:rPr>
        <w:br/>
      </w:r>
      <w:r w:rsidR="008535D3">
        <w:rPr>
          <w:rFonts w:asciiTheme="minorHAnsi" w:hAnsiTheme="minorHAnsi" w:cstheme="minorHAnsi"/>
          <w:b/>
        </w:rPr>
        <w:t>Marka Bruzdowicza - pełnomocnika</w:t>
      </w:r>
    </w:p>
    <w:p w14:paraId="6DE6B1E9" w14:textId="6CC231C3" w:rsidR="00F011AE" w:rsidRDefault="008535D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6F9A58C1" w14:textId="6C1FDF1D" w:rsidR="008535D3" w:rsidRPr="008535D3" w:rsidRDefault="008535D3">
      <w:pPr>
        <w:spacing w:line="276" w:lineRule="auto"/>
        <w:jc w:val="both"/>
        <w:rPr>
          <w:rFonts w:asciiTheme="minorHAnsi" w:hAnsiTheme="minorHAnsi" w:cstheme="minorHAnsi"/>
        </w:rPr>
      </w:pPr>
      <w:r w:rsidRPr="008535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70FCB665" w14:textId="77777777" w:rsidR="00F011AE" w:rsidRPr="008535D3" w:rsidRDefault="00D26AB0">
      <w:pPr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8535D3">
        <w:rPr>
          <w:rFonts w:asciiTheme="minorHAnsi" w:hAnsiTheme="minorHAnsi" w:cstheme="minorHAnsi"/>
        </w:rPr>
        <w:t>§ 1</w:t>
      </w:r>
    </w:p>
    <w:p w14:paraId="29EE29E4" w14:textId="77777777"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Przedmiot umowy</w:t>
      </w:r>
      <w:r>
        <w:rPr>
          <w:rFonts w:asciiTheme="minorHAnsi" w:hAnsiTheme="minorHAnsi" w:cstheme="minorHAnsi"/>
        </w:rPr>
        <w:t xml:space="preserve"> </w:t>
      </w:r>
    </w:p>
    <w:p w14:paraId="30C9EA91" w14:textId="77777777" w:rsidR="00F011AE" w:rsidRDefault="00D26AB0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white"/>
        </w:rPr>
        <w:t>Przedmiotem umowy jest dostawa towarów tj.;</w:t>
      </w:r>
    </w:p>
    <w:p w14:paraId="4D38953E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papieru toaletowego szarego A46</w:t>
      </w:r>
    </w:p>
    <w:p w14:paraId="0EC239D4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papieru toaletowego jumbo</w:t>
      </w:r>
    </w:p>
    <w:p w14:paraId="4C31265F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ręcznika systemy</w:t>
      </w:r>
    </w:p>
    <w:p w14:paraId="1499F8BC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 xml:space="preserve">czyściwa, czyli włókniny wiskozowej, </w:t>
      </w:r>
    </w:p>
    <w:p w14:paraId="71E7FF30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soli do zmywarki,</w:t>
      </w:r>
    </w:p>
    <w:p w14:paraId="6C35CBCC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gąbki profilowanej,</w:t>
      </w:r>
    </w:p>
    <w:p w14:paraId="66D83895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 xml:space="preserve">kostki do WC, </w:t>
      </w:r>
    </w:p>
    <w:p w14:paraId="0FFFA67D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ręcznika kuchennego,</w:t>
      </w:r>
    </w:p>
    <w:p w14:paraId="5DA2D4A3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ręcznika ZZ,</w:t>
      </w:r>
    </w:p>
    <w:p w14:paraId="4AC45924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 xml:space="preserve">ścierki uniwersalnej, </w:t>
      </w:r>
    </w:p>
    <w:p w14:paraId="29414419" w14:textId="77777777" w:rsidR="008535D3" w:rsidRPr="008535D3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 xml:space="preserve"> płynu do dezynfektorów,</w:t>
      </w:r>
    </w:p>
    <w:p w14:paraId="699C9171" w14:textId="4B9E5676" w:rsidR="00F011AE" w:rsidRDefault="008535D3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worków</w:t>
      </w:r>
      <w:r w:rsidR="00D26AB0">
        <w:rPr>
          <w:rFonts w:asciiTheme="minorHAnsi" w:hAnsiTheme="minorHAnsi" w:cstheme="minorHAnsi"/>
          <w:highlight w:val="white"/>
        </w:rPr>
        <w:t xml:space="preserve"> </w:t>
      </w:r>
    </w:p>
    <w:p w14:paraId="36849450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ręcznika w roli białego, zwanych dalej Towarem.</w:t>
      </w:r>
    </w:p>
    <w:p w14:paraId="173A88FF" w14:textId="77777777" w:rsidR="00F011AE" w:rsidRDefault="00D26AB0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niniejszej umowy Wykonawca zobowiązuje się przez okres 12 miesięcy od dnia jej zawarcia (z zastrzeżeniem dalszych zapisów umowy) sukcesywnie, zamówieniami częściowymi składanymi w zależności od potrzeb Zamawiającego, dostarczać Zamawiającemu Towar  o właściwościach, ilościach  i cenach szczegółowo określonych w załączniku nr 1</w:t>
      </w:r>
      <w:r>
        <w:rPr>
          <w:rFonts w:asciiTheme="minorHAnsi" w:hAnsiTheme="minorHAnsi" w:cstheme="minorHAnsi"/>
          <w:b/>
          <w:bCs/>
          <w:highlight w:val="white"/>
        </w:rPr>
        <w:t xml:space="preserve"> </w:t>
      </w:r>
      <w:r>
        <w:rPr>
          <w:rFonts w:asciiTheme="minorHAnsi" w:hAnsiTheme="minorHAnsi" w:cstheme="minorHAnsi"/>
          <w:bCs/>
          <w:highlight w:val="white"/>
        </w:rPr>
        <w:t>do umowy</w:t>
      </w:r>
      <w:r>
        <w:rPr>
          <w:rFonts w:asciiTheme="minorHAnsi" w:hAnsiTheme="minorHAnsi" w:cstheme="minorHAnsi"/>
          <w:b/>
          <w:bCs/>
          <w:highlight w:val="white"/>
        </w:rPr>
        <w:t>,</w:t>
      </w:r>
      <w:r>
        <w:rPr>
          <w:rFonts w:asciiTheme="minorHAnsi" w:hAnsiTheme="minorHAnsi" w:cstheme="minorHAnsi"/>
          <w:highlight w:val="white"/>
        </w:rPr>
        <w:t xml:space="preserve"> </w:t>
      </w:r>
      <w:r>
        <w:rPr>
          <w:rFonts w:asciiTheme="minorHAnsi" w:hAnsiTheme="minorHAnsi" w:cstheme="minorHAnsi"/>
        </w:rPr>
        <w:t>a Zamawiający zobowiązuje się Towar odbierać i płacić należne wynagrodzenie.</w:t>
      </w:r>
    </w:p>
    <w:p w14:paraId="7F7CD9A6" w14:textId="0B9C24B3" w:rsidR="00F011AE" w:rsidRPr="00354F37" w:rsidRDefault="00D26AB0" w:rsidP="00354F37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>Zamawiający uprawiony jest do zamówienia ok. 30 % mniej Towaru w stosunku do ilości podanych w ofercie Wykonawcy. Wykonawcy w takim przypadku nie przysługuje prawo żądania odszkodowania /lub rekompensaty.</w:t>
      </w:r>
    </w:p>
    <w:p w14:paraId="73B6A52B" w14:textId="77777777"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2</w:t>
      </w:r>
    </w:p>
    <w:p w14:paraId="40EB6A2B" w14:textId="77777777"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Zasady realizacji umowy</w:t>
      </w:r>
    </w:p>
    <w:p w14:paraId="2254BDBA" w14:textId="3942C384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 xml:space="preserve">Zamówienia na dostawy częściowe, Zamawiający będzie składał drogą elektroniczną na adres e-mail: </w:t>
      </w:r>
      <w:r w:rsidR="008535D3">
        <w:rPr>
          <w:rFonts w:asciiTheme="minorHAnsi" w:hAnsiTheme="minorHAnsi" w:cstheme="minorHAnsi"/>
        </w:rPr>
        <w:t>………</w:t>
      </w:r>
    </w:p>
    <w:p w14:paraId="27FF54B3" w14:textId="77777777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lastRenderedPageBreak/>
        <w:t xml:space="preserve">Towar będzie dostarczany przez Wykonawcę do siedziby Zamawiającego przy ulicy 3 Maja 2 w Rypinie, transportem Wykonawcy w godz. od 8.00 do 13.30 (miejsce spełnienia świadczenia – magazyn). Dostawa towaru nastąpi maksymalnie w ciągu 3 dni roboczych od daty otrzymania zamówienia. </w:t>
      </w:r>
    </w:p>
    <w:p w14:paraId="09611F7D" w14:textId="77777777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Transport i rozładowanie Towaru do miejsca wskazanego przez Zamawiającego będzie się odbywało na koszt i ryzyko Wykonawcy. </w:t>
      </w:r>
    </w:p>
    <w:p w14:paraId="6E01A452" w14:textId="77777777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niezwłocznie zawiadomić Zamawiającego o wszelkich znanych mu okolicznościach mogących stanowić przeszkody w dostarczeniu przedmiotu umowy w terminie,  o którym mowa w ust. 2, co nie zwalnia jednak Wykonawcy z odpowiedzialności za nieterminową realizację dostawy. </w:t>
      </w:r>
    </w:p>
    <w:p w14:paraId="5009DA8B" w14:textId="77777777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wraz z dostawą towaru dostarczy fakturę dotyczącą części zrealizowanej dostawy.</w:t>
      </w:r>
    </w:p>
    <w:p w14:paraId="2511F0F9" w14:textId="77777777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white"/>
        </w:rPr>
        <w:t xml:space="preserve">Wykonawca gwarantuje, że Towar jest dopuszczony do obrotu zgodnie z obowiązującymi przepisami. </w:t>
      </w:r>
    </w:p>
    <w:p w14:paraId="3C563834" w14:textId="77777777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white"/>
        </w:rPr>
        <w:t>Wykonawca zapewni takie opakowanie produktów stanowiących przedmiot umowy, jakie jest wymagane, by nie dopuścić do ich uszkodzenia lub pogorszenia ich jakości w trakcie transportu do miejsca dostawy. Przedmiot umowy musi być dostarczony w oryginalnych nieuszkodzonych opakowaniach , zabezpieczonych przed dostępem osób trzecich.</w:t>
      </w:r>
    </w:p>
    <w:p w14:paraId="52B70220" w14:textId="77777777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white"/>
        </w:rPr>
        <w:t>Przez dni robocze na gruncie niniejszej umowy strony rozumieją dni od poniedziałku do piątku, z wyjątkiem dni ustawowo wolnych od pracy.</w:t>
      </w:r>
    </w:p>
    <w:p w14:paraId="51D95A4B" w14:textId="77777777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white"/>
        </w:rPr>
        <w:t xml:space="preserve">Osobami odpowiedzialnymi za realizację umowy w zakresie dotyczącym dostawy Towaru są: </w:t>
      </w:r>
    </w:p>
    <w:p w14:paraId="1A69D2D4" w14:textId="5A15936E" w:rsidR="00F011AE" w:rsidRDefault="00D26AB0">
      <w:pPr>
        <w:numPr>
          <w:ilvl w:val="0"/>
          <w:numId w:val="1"/>
        </w:numPr>
        <w:tabs>
          <w:tab w:val="left" w:pos="0"/>
          <w:tab w:val="left" w:pos="284"/>
        </w:tabs>
        <w:spacing w:before="120" w:after="120" w:line="276" w:lineRule="auto"/>
        <w:ind w:left="0" w:firstLine="0"/>
        <w:jc w:val="both"/>
      </w:pPr>
      <w:r>
        <w:rPr>
          <w:rFonts w:asciiTheme="minorHAnsi" w:hAnsiTheme="minorHAnsi" w:cstheme="minorHAnsi"/>
          <w:highlight w:val="white"/>
        </w:rPr>
        <w:t>ze strony Zamawiającego:</w:t>
      </w:r>
      <w:r>
        <w:rPr>
          <w:rFonts w:asciiTheme="minorHAnsi" w:hAnsiTheme="minorHAnsi" w:cstheme="minorHAnsi"/>
        </w:rPr>
        <w:t xml:space="preserve"> Pani </w:t>
      </w:r>
      <w:r w:rsidR="008535D3">
        <w:rPr>
          <w:rFonts w:asciiTheme="minorHAnsi" w:hAnsiTheme="minorHAnsi" w:cstheme="minorHAnsi"/>
        </w:rPr>
        <w:t>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</w:t>
      </w:r>
    </w:p>
    <w:p w14:paraId="68C9D1D9" w14:textId="77777777" w:rsidR="00F011AE" w:rsidRDefault="00D26AB0">
      <w:pPr>
        <w:numPr>
          <w:ilvl w:val="0"/>
          <w:numId w:val="1"/>
        </w:numPr>
        <w:tabs>
          <w:tab w:val="left" w:pos="0"/>
          <w:tab w:val="left" w:pos="284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strony Wykonawcy: ………………………………………...……………. tel. …………………………….. </w:t>
      </w:r>
    </w:p>
    <w:p w14:paraId="218472F0" w14:textId="77777777" w:rsidR="00F011AE" w:rsidRDefault="00D26AB0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§ 3</w:t>
      </w:r>
    </w:p>
    <w:p w14:paraId="713A1363" w14:textId="77777777" w:rsidR="00F011AE" w:rsidRDefault="00D26AB0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 xml:space="preserve">Odbiór Towaru </w:t>
      </w:r>
    </w:p>
    <w:p w14:paraId="5C06B1A0" w14:textId="77777777" w:rsidR="00F011AE" w:rsidRDefault="00D26AB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Zamawiający zobowiązuje się przez upoważnionego przedstawiciela do dokonania odbioru przedmiotu umowy, który będzie polegał na ustaleniu ilości i oceny jakości dostarczonych produktów. </w:t>
      </w:r>
    </w:p>
    <w:p w14:paraId="07D9404A" w14:textId="77777777" w:rsidR="00F011AE" w:rsidRDefault="00D26AB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Obowiązek, o którym mowa w ust. 1, w przypadku Towarów sprzedawanych w opakowaniach ogranicza się do zbadania stanu opakowania.</w:t>
      </w:r>
    </w:p>
    <w:p w14:paraId="3483FF58" w14:textId="77777777" w:rsidR="00F011AE" w:rsidRDefault="00D26AB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Sprawdzenie Towaru dla potrzeb oceny stanu wykonania umowy będzie polegać art. na sprawdzeniu wszystkich opakowań zbiorczych przyjmowanych do magazynu podczas każdorazowej dostawy.</w:t>
      </w:r>
      <w:r>
        <w:rPr>
          <w:rFonts w:asciiTheme="minorHAnsi" w:hAnsiTheme="minorHAnsi" w:cstheme="minorHAnsi"/>
        </w:rPr>
        <w:t xml:space="preserve"> Przepis ust. 2 stosuje się.</w:t>
      </w:r>
    </w:p>
    <w:p w14:paraId="46E7B01B" w14:textId="77777777" w:rsidR="00F011AE" w:rsidRDefault="00D26AB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Odbiór Towaru odbywać się będzie w miejscu dostawy określonym w § 2 ust. 2 umowy. </w:t>
      </w:r>
    </w:p>
    <w:p w14:paraId="415BCD2E" w14:textId="2CD2E93B" w:rsidR="00F011AE" w:rsidRDefault="00D26AB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Dokonanie odbioru Towaru zgodnie z w/w postanowieniami nie zwalnia Wykonawcy od roszczeń z tytułu rękojmi za wady ukryte. </w:t>
      </w:r>
    </w:p>
    <w:p w14:paraId="324A3FCC" w14:textId="593E069D" w:rsidR="008535D3" w:rsidRDefault="008535D3" w:rsidP="008535D3">
      <w:pPr>
        <w:widowControl w:val="0"/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</w:p>
    <w:p w14:paraId="3B90A01C" w14:textId="77777777" w:rsidR="008535D3" w:rsidRPr="008535D3" w:rsidRDefault="008535D3" w:rsidP="008535D3">
      <w:pPr>
        <w:widowControl w:val="0"/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</w:p>
    <w:p w14:paraId="79DB4196" w14:textId="77777777" w:rsidR="00F011AE" w:rsidRDefault="00D26AB0">
      <w:pPr>
        <w:tabs>
          <w:tab w:val="left" w:pos="426"/>
        </w:tabs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4</w:t>
      </w:r>
    </w:p>
    <w:p w14:paraId="6B701C90" w14:textId="77777777" w:rsidR="00F011AE" w:rsidRDefault="00D26AB0">
      <w:pPr>
        <w:tabs>
          <w:tab w:val="left" w:pos="426"/>
        </w:tabs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Nabycie zastępcze </w:t>
      </w:r>
    </w:p>
    <w:p w14:paraId="4704B0EE" w14:textId="77777777" w:rsidR="00F011AE" w:rsidRDefault="00D26AB0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 xml:space="preserve">W przypadku braku dostawy w terminie określonym w umowie Zamawiający ma prawo nabyć brakujące Towary na koszt Wykonawcy (tzw. nabycie zastępcze) bez konieczności wyznaczania Wykonawcy dodatkowego terminu do wykonania niezrealizowanej części zamówienia i bez obowiązku nabycia od Wykonawcy towarów dostarczonych po terminie. Zamawiający prawo ma zastosować  tzw. nabycie zastępcze po uzyskaniu takiej informacji od Wykonawcy. </w:t>
      </w:r>
    </w:p>
    <w:p w14:paraId="1A04749A" w14:textId="77777777" w:rsidR="00F011AE" w:rsidRDefault="00D26AB0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dokonania nabycia zastępczego, o którym mowa w ust. 1 Wykonawca zobowiązuje się pokryć poniesioną przez Zamawiającego szkodę tj. zapłacić Zamawiającemu kwotę stanowiącą różnicę pomiędzy ceną towarów, jaką Zamawiający zapłaciłby Wykonawcy, gdyby ten dostarczył mu towary a ceną towarów, którą Zamawiający zobowiązany jest zapłacić w związku z nabyciem zastępczym w terminie 14 dni od daty otrzymania wezwania do zapłaty.</w:t>
      </w:r>
    </w:p>
    <w:p w14:paraId="37F9FF21" w14:textId="77777777"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§ 5</w:t>
      </w:r>
    </w:p>
    <w:p w14:paraId="0CBD5DE6" w14:textId="77777777"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Reklamacje</w:t>
      </w:r>
    </w:p>
    <w:p w14:paraId="57C7E9EA" w14:textId="77777777" w:rsidR="00F011AE" w:rsidRDefault="00D26AB0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W przypadku dostarczenia przedmiotu umowy niezgodnie z umową, Zamawiający ma prawo odmowy jego odbioru a w przypadku nieprawidłowości, które zostaną stwierdzone po dokonaniu odbioru Towaru – do jego wymiany na pozbawiony wad oraz zgodny z umową. Wykonawca zobowiązuje się do rozpatrzenia reklamacji w terminie nie dłuższym niż 3 dni robocze od dnia zgłoszenia reklamacji i powiadomienia Zamawiającego o decyzji faksem, lub mailem, najpóźniej w dniu, w którym upływają 5 dni roboczych, a w przypadku jej uznania za zasadną do wymiany towaru w ciągu 5 dni roboczych. </w:t>
      </w:r>
    </w:p>
    <w:p w14:paraId="2B659A0A" w14:textId="77777777" w:rsidR="00F011AE" w:rsidRDefault="00D26AB0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Reklamacja dostawy zostanie przekazana pisemnie przedstawicielowi Wykonawcy albo zgłoszona telefonicznie bądź faksem oraz potwierdzona pisemnie.</w:t>
      </w:r>
    </w:p>
    <w:p w14:paraId="73D337EA" w14:textId="77777777" w:rsidR="00F011AE" w:rsidRDefault="00D26AB0">
      <w:pPr>
        <w:widowControl w:val="0"/>
        <w:tabs>
          <w:tab w:val="left" w:pos="0"/>
          <w:tab w:val="left" w:pos="284"/>
        </w:tabs>
        <w:spacing w:before="120" w:after="120" w:line="276" w:lineRule="auto"/>
        <w:jc w:val="center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§ 6</w:t>
      </w:r>
    </w:p>
    <w:p w14:paraId="0914F463" w14:textId="77777777"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Wynagrodzenie</w:t>
      </w:r>
    </w:p>
    <w:p w14:paraId="03F02E7E" w14:textId="6E1B6A89" w:rsidR="00F011AE" w:rsidRDefault="00D26AB0">
      <w:pPr>
        <w:pStyle w:val="Akapitzlist"/>
        <w:tabs>
          <w:tab w:val="left" w:pos="0"/>
        </w:tabs>
        <w:spacing w:before="120" w:after="120" w:line="276" w:lineRule="auto"/>
      </w:pPr>
      <w:r>
        <w:rPr>
          <w:rFonts w:asciiTheme="minorHAnsi" w:hAnsiTheme="minorHAnsi" w:cstheme="minorHAnsi"/>
        </w:rPr>
        <w:t xml:space="preserve">Ogółem  maksymalna, prognozowana wartość umowy  brutto  wynosi: </w:t>
      </w:r>
      <w:r w:rsidR="008535D3">
        <w:rPr>
          <w:rFonts w:asciiTheme="minorHAnsi" w:hAnsiTheme="minorHAnsi" w:cstheme="minorHAnsi"/>
        </w:rPr>
        <w:t>…..</w:t>
      </w:r>
      <w:r>
        <w:rPr>
          <w:rFonts w:asciiTheme="minorHAnsi" w:hAnsiTheme="minorHAnsi" w:cstheme="minorHAnsi"/>
        </w:rPr>
        <w:t xml:space="preserve"> PLN (słownie: </w:t>
      </w:r>
      <w:r w:rsidR="008535D3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złotych)</w:t>
      </w:r>
    </w:p>
    <w:p w14:paraId="303457EA" w14:textId="77777777" w:rsidR="00F011AE" w:rsidRDefault="00D26AB0">
      <w:pPr>
        <w:tabs>
          <w:tab w:val="left" w:pos="0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§ 7</w:t>
      </w:r>
    </w:p>
    <w:p w14:paraId="631D7210" w14:textId="77777777" w:rsidR="00F011AE" w:rsidRDefault="00D26AB0">
      <w:pPr>
        <w:tabs>
          <w:tab w:val="left" w:pos="0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Rozliczenia</w:t>
      </w:r>
    </w:p>
    <w:p w14:paraId="7BADC9A5" w14:textId="77777777" w:rsidR="00F011AE" w:rsidRDefault="00D26AB0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Rozliczenia będą następowały na podstawie faktur częściowych wystawianych przez Wykonawcę po zrealizowaniu każdej dostawy częściowej.</w:t>
      </w:r>
    </w:p>
    <w:p w14:paraId="551DA61E" w14:textId="77777777" w:rsidR="00F011AE" w:rsidRDefault="00D26AB0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Zamawiający zapłaci Wykonawcy za dostawę towarów w terminie 30 dni od daty otrzymania prawidłowej faktury, przelewem bankowym na wskazane na fakturze </w:t>
      </w:r>
      <w:r>
        <w:rPr>
          <w:rFonts w:asciiTheme="minorHAnsi" w:hAnsiTheme="minorHAnsi" w:cstheme="minorHAnsi"/>
          <w:highlight w:val="white"/>
        </w:rPr>
        <w:lastRenderedPageBreak/>
        <w:t xml:space="preserve">konto Wykonawcy. </w:t>
      </w:r>
    </w:p>
    <w:p w14:paraId="6D7AAB61" w14:textId="77777777" w:rsidR="00F011AE" w:rsidRDefault="00D26AB0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Za termin zapłaty przyjmuje się datę obciążenia rachunku Zamawiającego.</w:t>
      </w:r>
    </w:p>
    <w:p w14:paraId="160DAA51" w14:textId="77777777" w:rsidR="00F011AE" w:rsidRDefault="00D26AB0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</w:rPr>
        <w:t>Wykonawca zobowiązuje się, że nie dokona cesji wierzytelności należnej mu od Zamawiającego na rzecz osób trzecich, bez pisemnej zgody Zamawiającego.</w:t>
      </w:r>
    </w:p>
    <w:p w14:paraId="254BA57E" w14:textId="77777777" w:rsidR="00F011AE" w:rsidRDefault="00D26AB0">
      <w:pPr>
        <w:tabs>
          <w:tab w:val="left" w:pos="426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8</w:t>
      </w:r>
    </w:p>
    <w:p w14:paraId="621891DC" w14:textId="77777777" w:rsidR="00F011AE" w:rsidRDefault="00D26AB0">
      <w:pPr>
        <w:tabs>
          <w:tab w:val="left" w:pos="426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Okres obowiązywania umowy </w:t>
      </w:r>
    </w:p>
    <w:p w14:paraId="63A0A2E0" w14:textId="4E6EC0FE" w:rsidR="00F011AE" w:rsidRDefault="00D26AB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 xml:space="preserve">Umowa obowiązuje od dnia zawarcia umowy do </w:t>
      </w:r>
      <w:r w:rsidR="008535D3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 xml:space="preserve"> października 2022 roku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Cs/>
        </w:rPr>
        <w:t>(12 miesięcy licząc od początku obowiązywania umowy)</w:t>
      </w:r>
      <w:r>
        <w:rPr>
          <w:rFonts w:asciiTheme="minorHAnsi" w:hAnsiTheme="minorHAnsi" w:cstheme="minorHAnsi"/>
        </w:rPr>
        <w:t>, z zastrzeżeniem ust. 2.</w:t>
      </w:r>
    </w:p>
    <w:p w14:paraId="2495522E" w14:textId="77777777" w:rsidR="00F011AE" w:rsidRDefault="00D26AB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przed upływem terminu, o którym mowa w ust. 1, w przypadku dostarczenia Zamawiającemu towaru o </w:t>
      </w:r>
      <w:r>
        <w:rPr>
          <w:rFonts w:asciiTheme="minorHAnsi" w:hAnsiTheme="minorHAnsi" w:cstheme="minorHAnsi"/>
          <w:bCs/>
        </w:rPr>
        <w:t>gwarantowanej wartości maksymalnej określonej w umowie (§ 6 ust. 1).</w:t>
      </w:r>
    </w:p>
    <w:p w14:paraId="0F7E6A48" w14:textId="77777777" w:rsidR="00F011AE" w:rsidRDefault="00D26AB0">
      <w:pPr>
        <w:tabs>
          <w:tab w:val="left" w:pos="0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 9</w:t>
      </w:r>
    </w:p>
    <w:p w14:paraId="7FC00F23" w14:textId="77777777"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 xml:space="preserve">Kary umowne </w:t>
      </w:r>
    </w:p>
    <w:p w14:paraId="0611C0C2" w14:textId="77777777" w:rsidR="00F011AE" w:rsidRDefault="00D26AB0">
      <w:pPr>
        <w:widowControl w:val="0"/>
        <w:numPr>
          <w:ilvl w:val="0"/>
          <w:numId w:val="11"/>
        </w:numPr>
        <w:tabs>
          <w:tab w:val="left" w:pos="567"/>
        </w:tabs>
        <w:spacing w:before="120" w:after="120" w:line="276" w:lineRule="auto"/>
        <w:contextualSpacing/>
        <w:jc w:val="both"/>
      </w:pPr>
      <w:r>
        <w:rPr>
          <w:rFonts w:asciiTheme="minorHAnsi" w:hAnsiTheme="minorHAnsi" w:cstheme="minorHAnsi"/>
          <w:highlight w:val="white"/>
        </w:rPr>
        <w:t>Zamawiający ma prawo naliczenia kar umownych:</w:t>
      </w:r>
    </w:p>
    <w:p w14:paraId="721C7C82" w14:textId="77777777" w:rsidR="00F011AE" w:rsidRDefault="00D26AB0">
      <w:pPr>
        <w:pStyle w:val="Akapitzlist"/>
        <w:widowControl w:val="0"/>
        <w:tabs>
          <w:tab w:val="left" w:pos="284"/>
        </w:tabs>
        <w:spacing w:before="120" w:after="120" w:line="276" w:lineRule="auto"/>
        <w:ind w:left="1440"/>
        <w:jc w:val="both"/>
      </w:pPr>
      <w:r>
        <w:rPr>
          <w:rFonts w:asciiTheme="minorHAnsi" w:hAnsiTheme="minorHAnsi" w:cstheme="minorHAnsi"/>
          <w:highlight w:val="white"/>
        </w:rPr>
        <w:t xml:space="preserve">a) w przypadku opóźnienia w terminach dostaw podanych w umowie i nie uzgodnionych z Zamawiającym lub ich zaprzestania, Wykonawca zapłaci karę umowną w wysokości 0,2% wartości brutto części niezrealizowanej z tytułu opóźnienia lub niezrealizowania każdej części dostawy, za każdy dzień opóźnienia </w:t>
      </w:r>
    </w:p>
    <w:p w14:paraId="49E1839B" w14:textId="77777777" w:rsidR="00F011AE" w:rsidRDefault="00D26AB0">
      <w:pPr>
        <w:pStyle w:val="Akapitzlist"/>
        <w:widowControl w:val="0"/>
        <w:tabs>
          <w:tab w:val="left" w:pos="284"/>
        </w:tabs>
        <w:spacing w:before="120" w:after="120" w:line="276" w:lineRule="auto"/>
        <w:ind w:left="1440"/>
        <w:jc w:val="both"/>
      </w:pPr>
      <w:r>
        <w:rPr>
          <w:rFonts w:asciiTheme="minorHAnsi" w:hAnsiTheme="minorHAnsi" w:cstheme="minorHAnsi"/>
          <w:highlight w:val="white"/>
        </w:rPr>
        <w:t xml:space="preserve">b) gdy po dokonaniu odbioru towaru ujawnią się nieprawidłowości w dostawie (w szczególności wady towaru lub braki ilościowe) Wykonawca zapłaci Zamawiającemu karę umowną w wysokości </w:t>
      </w:r>
      <w:r>
        <w:rPr>
          <w:rFonts w:asciiTheme="minorHAnsi" w:hAnsiTheme="minorHAnsi" w:cstheme="minorHAnsi"/>
        </w:rPr>
        <w:t>2%</w:t>
      </w:r>
      <w:r>
        <w:rPr>
          <w:rFonts w:asciiTheme="minorHAnsi" w:hAnsiTheme="minorHAnsi" w:cstheme="minorHAnsi"/>
          <w:highlight w:val="white"/>
        </w:rPr>
        <w:t xml:space="preserve"> ceny brutto (faktury) dostawy wadliwej lub w inny sposób niezgodnej z umową dostawy;</w:t>
      </w:r>
    </w:p>
    <w:p w14:paraId="6B82BF3A" w14:textId="77777777" w:rsidR="00F011AE" w:rsidRDefault="00D26AB0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 xml:space="preserve">W przypadku odstąpienia od umowy przez Zamawiającego z przyczyn leżących po stronie Wykonawcy, w wysokości 5% ogólnej wartości brutto umowy. </w:t>
      </w:r>
    </w:p>
    <w:p w14:paraId="11EEFFD2" w14:textId="77777777" w:rsidR="00F011AE" w:rsidRDefault="00D26AB0">
      <w:pPr>
        <w:pStyle w:val="Akapitzlist"/>
        <w:widowControl w:val="0"/>
        <w:numPr>
          <w:ilvl w:val="0"/>
          <w:numId w:val="11"/>
        </w:numPr>
        <w:tabs>
          <w:tab w:val="left" w:pos="567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 xml:space="preserve"> Zamawiający zastrzega sobie prawo do odszkodowania uzupełniającego przewyższającego wysokość kar umownych – do wysokości rzeczywiście poniesionej szkody.</w:t>
      </w:r>
    </w:p>
    <w:p w14:paraId="18D8D68F" w14:textId="77777777" w:rsidR="00F011AE" w:rsidRDefault="00D26AB0">
      <w:pPr>
        <w:tabs>
          <w:tab w:val="left" w:pos="0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§ 10</w:t>
      </w:r>
      <w:r>
        <w:rPr>
          <w:rFonts w:asciiTheme="minorHAnsi" w:hAnsiTheme="minorHAnsi" w:cstheme="minorHAnsi"/>
          <w:b/>
          <w:bCs/>
          <w:highlight w:val="white"/>
        </w:rPr>
        <w:br/>
        <w:t>Siła wyższa</w:t>
      </w:r>
    </w:p>
    <w:p w14:paraId="51ABF96D" w14:textId="77777777" w:rsidR="00F011AE" w:rsidRDefault="00D26AB0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Jako siłę wyższą należy rozumieć zdarzenie nagłe, poza kontrolą zarówno Zamawiającego, jak i Wykonawcy, gdy w chwili zawarcia umowy niemożliwe było przewidzenie tego zdarzenia i jego skutków, które wpłynęły na zdolność strony do wykonania umowy oraz gdy niemożliwe było uniknięcie samego zdarzenia lub przynajmniej jego skutków.</w:t>
      </w:r>
    </w:p>
    <w:p w14:paraId="4D8C9D65" w14:textId="77777777" w:rsidR="00F011AE" w:rsidRDefault="00D26AB0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Za siłę wyższe nie uznaje się między innymi brak środków u Wykonawcy, czy niedotrzymanie zobowiązań przez jego kontrahentów lub podwykonawców. </w:t>
      </w:r>
    </w:p>
    <w:p w14:paraId="267EFA85" w14:textId="77777777" w:rsidR="00F011AE" w:rsidRDefault="00D26AB0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 xml:space="preserve">Strony umowy zobowiązują się do wzajemnego powiadamiania o zaistnieniu siły </w:t>
      </w:r>
      <w:r>
        <w:rPr>
          <w:rFonts w:asciiTheme="minorHAnsi" w:hAnsiTheme="minorHAnsi" w:cstheme="minorHAnsi"/>
          <w:highlight w:val="white"/>
        </w:rPr>
        <w:lastRenderedPageBreak/>
        <w:t xml:space="preserve">wyższej i dokonania stosownych ustaleń celem wyeliminowania możliwych skutków działania siły wyższej. Powiadomienia, o którym mowa należy dokonać pisemnie lub w inny dostępny sposób, niezwłocznie po fakcie wystąpienia siły wyższej. Do powiadomienia należy dołączyć dowody na poparcie zaistnienia siły wyższej. </w:t>
      </w:r>
    </w:p>
    <w:p w14:paraId="705D7716" w14:textId="77777777" w:rsidR="00F011AE" w:rsidRDefault="00D26AB0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Nie można powoływać się na siłę wyższą w przypadku braku zawiadomienia zarówno </w:t>
      </w:r>
      <w:r>
        <w:rPr>
          <w:rFonts w:asciiTheme="minorHAnsi" w:hAnsiTheme="minorHAnsi" w:cstheme="minorHAnsi"/>
          <w:highlight w:val="white"/>
        </w:rPr>
        <w:br/>
        <w:t>o zaistnieniu jak i o ustaniu okoliczności siły wyższej, jak również nie przedstawienia dowodów,  o których mowa w ust. 3.</w:t>
      </w:r>
    </w:p>
    <w:p w14:paraId="4CAE7EBA" w14:textId="77777777" w:rsidR="00F011AE" w:rsidRDefault="00D26AB0">
      <w:pPr>
        <w:spacing w:before="120" w:after="120" w:line="276" w:lineRule="auto"/>
        <w:ind w:left="-18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11</w:t>
      </w:r>
    </w:p>
    <w:p w14:paraId="5D408999" w14:textId="77777777" w:rsidR="00F011AE" w:rsidRDefault="00D26AB0">
      <w:pPr>
        <w:spacing w:before="120" w:after="120" w:line="276" w:lineRule="auto"/>
        <w:ind w:left="-18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Zmiana umowy </w:t>
      </w:r>
    </w:p>
    <w:p w14:paraId="0FEB9F3B" w14:textId="77777777" w:rsidR="00F011AE" w:rsidRDefault="00D26AB0">
      <w:pPr>
        <w:pStyle w:val="Akapitzlist"/>
        <w:numPr>
          <w:ilvl w:val="0"/>
          <w:numId w:val="13"/>
        </w:numPr>
        <w:tabs>
          <w:tab w:val="left" w:pos="426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>Zamawiający dopuszcza zmianę istotnych postanowień zawartej umowy w stosunku do treści oferty na podstawie, której dokonano wyboru Wykonawcy w przypadku:</w:t>
      </w:r>
    </w:p>
    <w:p w14:paraId="5D485C72" w14:textId="77777777" w:rsidR="00F011AE" w:rsidRDefault="00D26AB0">
      <w:pPr>
        <w:numPr>
          <w:ilvl w:val="1"/>
          <w:numId w:val="13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>zmian lub wycofania Towarów przez producenta. Warunkiem dokonania takiej zmiany jest wycofanie oferowanego produktu z rynku, zastąpienie go innym lub pojawienie się lepszego w tej samej lub niższej cenie. W takim przypadku można wprowadzić zmianę umowy zastępującą dany produkt innym o tych samych bądź zbliżonych parametrach technologicznych. Zmiana taka nie może spowodować zwiększenia wartości umowy.</w:t>
      </w:r>
    </w:p>
    <w:p w14:paraId="3C0F5C3A" w14:textId="77777777" w:rsidR="00F011AE" w:rsidRDefault="00D26AB0">
      <w:pPr>
        <w:numPr>
          <w:ilvl w:val="1"/>
          <w:numId w:val="13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 xml:space="preserve">ustawowej zmiany stawki podatku VAT na produkty objęte niniejszą umową, w takim przypadku zmianie ulegną </w:t>
      </w:r>
      <w:r>
        <w:rPr>
          <w:rFonts w:asciiTheme="minorHAnsi" w:hAnsiTheme="minorHAnsi" w:cstheme="minorHAnsi"/>
          <w:highlight w:val="white"/>
        </w:rPr>
        <w:t>ceny jednostkowe Towaru, przy czym zmianie ulega wyłącznie cena brutto, cena netto pozostanie bez zmian;</w:t>
      </w:r>
    </w:p>
    <w:p w14:paraId="3451FC9B" w14:textId="77777777" w:rsidR="00F011AE" w:rsidRDefault="00D26AB0">
      <w:pPr>
        <w:numPr>
          <w:ilvl w:val="1"/>
          <w:numId w:val="13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obniżenia cen jednostkowych przedmiotu objętego umową w następujących przypadkach: okresowej promocji, obniżenia ceny przez producenta;</w:t>
      </w:r>
    </w:p>
    <w:p w14:paraId="4854907D" w14:textId="0662321A" w:rsidR="00F011AE" w:rsidRPr="008535D3" w:rsidRDefault="00D26AB0">
      <w:pPr>
        <w:numPr>
          <w:ilvl w:val="1"/>
          <w:numId w:val="13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 xml:space="preserve">zmiany terminu obowiązywania umowy, zgodnie z § 8 ust. 2 umowy. </w:t>
      </w:r>
    </w:p>
    <w:p w14:paraId="0028C34D" w14:textId="249F5F42" w:rsidR="008535D3" w:rsidRDefault="008535D3">
      <w:pPr>
        <w:numPr>
          <w:ilvl w:val="1"/>
          <w:numId w:val="13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>Zamawiający zastrzega możliwość zmiany/zmniejszenie niektórych pozycji asortymentowych na rzecz innych pozycji asortymentowych .</w:t>
      </w:r>
    </w:p>
    <w:p w14:paraId="6F37DE81" w14:textId="77777777" w:rsidR="00F011AE" w:rsidRDefault="00D26AB0">
      <w:pPr>
        <w:tabs>
          <w:tab w:val="left" w:pos="426"/>
        </w:tabs>
        <w:spacing w:before="60" w:after="6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12</w:t>
      </w:r>
    </w:p>
    <w:p w14:paraId="4D5FE590" w14:textId="77777777" w:rsidR="00F011AE" w:rsidRDefault="00D26AB0">
      <w:pPr>
        <w:tabs>
          <w:tab w:val="left" w:pos="426"/>
        </w:tabs>
        <w:spacing w:before="60" w:after="6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Odstąpienie od umowy</w:t>
      </w:r>
    </w:p>
    <w:p w14:paraId="72F691F6" w14:textId="77777777" w:rsidR="00F011AE" w:rsidRDefault="00D26AB0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60" w:after="60" w:line="276" w:lineRule="auto"/>
        <w:jc w:val="both"/>
      </w:pPr>
      <w:r>
        <w:rPr>
          <w:rFonts w:asciiTheme="minorHAnsi" w:hAnsiTheme="minorHAnsi" w:cstheme="minorHAnsi"/>
        </w:rPr>
        <w:t xml:space="preserve">Zamawiający ma prawo odstąpienia od umowy w całości lub w jej części w razie wystąpienia okoliczności przewidzianych w art. 145 ustawy – Prawo zamówień publicznych. </w:t>
      </w:r>
    </w:p>
    <w:p w14:paraId="784A8399" w14:textId="77777777" w:rsidR="00F011AE" w:rsidRDefault="00D26AB0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60" w:after="60" w:line="276" w:lineRule="auto"/>
        <w:jc w:val="both"/>
      </w:pPr>
      <w:r>
        <w:rPr>
          <w:rFonts w:asciiTheme="minorHAnsi" w:hAnsiTheme="minorHAnsi" w:cstheme="minorHAnsi"/>
        </w:rPr>
        <w:t>Zamawiającemu przysługuje uprawnienie do odstąpienia od umowy także w przypadkach przewidzianych w Kodeksie cywilnym oraz  w przypadku:</w:t>
      </w:r>
    </w:p>
    <w:p w14:paraId="5DA780E3" w14:textId="77777777" w:rsidR="00F011AE" w:rsidRDefault="00D26AB0">
      <w:pPr>
        <w:tabs>
          <w:tab w:val="left" w:pos="0"/>
          <w:tab w:val="left" w:pos="284"/>
        </w:tabs>
        <w:suppressAutoHyphens/>
        <w:spacing w:before="60" w:after="60" w:line="276" w:lineRule="auto"/>
        <w:ind w:left="360"/>
        <w:jc w:val="both"/>
      </w:pPr>
      <w:r>
        <w:rPr>
          <w:rFonts w:asciiTheme="minorHAnsi" w:hAnsiTheme="minorHAnsi" w:cstheme="minorHAnsi"/>
        </w:rPr>
        <w:t>a) zwłoki przekraczającej 14 dni, w realizacji dostawy w terminie określonym umową – bez konieczności uprzedniego wyznaczenia terminu dodatkowego na realizację dostawy;</w:t>
      </w:r>
    </w:p>
    <w:p w14:paraId="7E086B7D" w14:textId="77777777" w:rsidR="00F011AE" w:rsidRDefault="00D26AB0">
      <w:pPr>
        <w:tabs>
          <w:tab w:val="left" w:pos="0"/>
          <w:tab w:val="left" w:pos="284"/>
        </w:tabs>
        <w:suppressAutoHyphens/>
        <w:spacing w:before="60" w:after="60" w:line="276" w:lineRule="auto"/>
        <w:ind w:left="360"/>
        <w:jc w:val="both"/>
      </w:pPr>
      <w:r>
        <w:rPr>
          <w:rFonts w:asciiTheme="minorHAnsi" w:hAnsiTheme="minorHAnsi" w:cstheme="minorHAnsi"/>
        </w:rPr>
        <w:t xml:space="preserve">b) powtarzającej się złej jakości przedmiotu umowy (wystarczające są dwa przypadki); </w:t>
      </w:r>
    </w:p>
    <w:p w14:paraId="24109140" w14:textId="77777777" w:rsidR="00F011AE" w:rsidRDefault="00D26AB0">
      <w:pPr>
        <w:tabs>
          <w:tab w:val="left" w:pos="0"/>
          <w:tab w:val="left" w:pos="284"/>
        </w:tabs>
        <w:suppressAutoHyphens/>
        <w:spacing w:before="60" w:after="60" w:line="276" w:lineRule="auto"/>
        <w:ind w:left="360"/>
        <w:jc w:val="both"/>
      </w:pPr>
      <w:r>
        <w:rPr>
          <w:rFonts w:asciiTheme="minorHAnsi" w:hAnsiTheme="minorHAnsi" w:cstheme="minorHAnsi"/>
        </w:rPr>
        <w:t>c) bezzasadnego nieuwzględniania reklamacji.</w:t>
      </w:r>
    </w:p>
    <w:p w14:paraId="2AA0FB06" w14:textId="5C460DD6" w:rsidR="00F011AE" w:rsidRPr="008535D3" w:rsidRDefault="00D26AB0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before="60" w:after="60" w:line="276" w:lineRule="auto"/>
        <w:jc w:val="both"/>
      </w:pPr>
      <w:r>
        <w:rPr>
          <w:rFonts w:asciiTheme="minorHAnsi" w:hAnsiTheme="minorHAnsi" w:cstheme="minorHAnsi"/>
        </w:rPr>
        <w:lastRenderedPageBreak/>
        <w:t>Odstąpienie winno zostać dokonane w terminie 30 dni od daty zaistnienia podstawy do odstąpienia od umowy, w formie pisemnej pod rygorem nieważności takiego oświadczenia oraz winno zawierać wskazanie uzasadnienia.</w:t>
      </w:r>
    </w:p>
    <w:p w14:paraId="068DBB97" w14:textId="77777777" w:rsidR="008535D3" w:rsidRDefault="008535D3" w:rsidP="008535D3">
      <w:pPr>
        <w:tabs>
          <w:tab w:val="left" w:pos="0"/>
          <w:tab w:val="left" w:pos="284"/>
        </w:tabs>
        <w:suppressAutoHyphens/>
        <w:spacing w:before="60" w:after="60" w:line="276" w:lineRule="auto"/>
        <w:jc w:val="both"/>
      </w:pPr>
    </w:p>
    <w:p w14:paraId="7CCAE68C" w14:textId="77777777" w:rsidR="00F011AE" w:rsidRDefault="00D26AB0">
      <w:pPr>
        <w:tabs>
          <w:tab w:val="left" w:pos="284"/>
        </w:tabs>
        <w:suppressAutoHyphens/>
        <w:spacing w:before="60" w:after="60" w:line="276" w:lineRule="auto"/>
        <w:jc w:val="center"/>
      </w:pPr>
      <w:r>
        <w:rPr>
          <w:rFonts w:asciiTheme="minorHAnsi" w:hAnsiTheme="minorHAnsi" w:cstheme="minorHAnsi"/>
          <w:b/>
          <w:bCs/>
        </w:rPr>
        <w:t>§ 13</w:t>
      </w:r>
    </w:p>
    <w:p w14:paraId="0EFB931B" w14:textId="77777777" w:rsidR="00F011AE" w:rsidRDefault="00D26AB0">
      <w:pPr>
        <w:spacing w:line="276" w:lineRule="auto"/>
        <w:ind w:left="-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Rodo – klauzula Zamawiającego</w:t>
      </w:r>
    </w:p>
    <w:p w14:paraId="64472B3A" w14:textId="0628A970" w:rsidR="00F011AE" w:rsidRDefault="00D26AB0">
      <w:pPr>
        <w:tabs>
          <w:tab w:val="left" w:pos="284"/>
        </w:tabs>
        <w:spacing w:before="60" w:after="60" w:line="276" w:lineRule="auto"/>
        <w:jc w:val="both"/>
      </w:pPr>
      <w:r>
        <w:rPr>
          <w:rFonts w:asciiTheme="minorHAnsi" w:hAnsiTheme="minorHAns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administratorem Pani/Pana danych osobowych jest Samodzielny Publiczny Zakład Opieki Zdrowotnej w Rypinie przy ulicy 3 Maja 2; inspektorem ochrony danych osobowych w SP ZOZ w Rypinie jest  Pani Karolina Krzeszewska, kontakt; </w:t>
      </w:r>
      <w:hyperlink r:id="rId7" w:history="1">
        <w:r w:rsidR="008535D3" w:rsidRPr="00547E6B">
          <w:rPr>
            <w:rStyle w:val="Hipercze"/>
            <w:rFonts w:asciiTheme="minorHAnsi" w:hAnsiTheme="minorHAnsi" w:cstheme="minorHAnsi"/>
          </w:rPr>
          <w:t>karolina.krzeszewska@spzozrypin.pl</w:t>
        </w:r>
      </w:hyperlink>
      <w:r>
        <w:rPr>
          <w:rFonts w:asciiTheme="minorHAnsi" w:hAnsiTheme="minorHAnsi" w:cstheme="minorHAnsi"/>
        </w:rPr>
        <w:t xml:space="preserve"> .</w:t>
      </w:r>
    </w:p>
    <w:p w14:paraId="195247A9" w14:textId="77777777" w:rsidR="00F011AE" w:rsidRDefault="00D26AB0">
      <w:pPr>
        <w:numPr>
          <w:ilvl w:val="0"/>
          <w:numId w:val="14"/>
        </w:numPr>
        <w:tabs>
          <w:tab w:val="left" w:pos="284"/>
        </w:tabs>
        <w:suppressAutoHyphens/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Państwa dane osobowe przetwarzane będą na podstawie art. 6 ust. 1 lit. c RODO w celu związanym z realizacją przedmiotu zamówienia .</w:t>
      </w:r>
    </w:p>
    <w:p w14:paraId="0493CDFA" w14:textId="77777777" w:rsidR="00F011AE" w:rsidRDefault="00D26AB0">
      <w:pPr>
        <w:numPr>
          <w:ilvl w:val="0"/>
          <w:numId w:val="14"/>
        </w:numPr>
        <w:tabs>
          <w:tab w:val="left" w:pos="284"/>
        </w:tabs>
        <w:suppressAutoHyphens/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Odbiorcami Państwa danych osobowych będą osoby lub podmioty, którym udostępniona zostanie dokumentacja postępowania w oparciu o art. 8 oraz art. 96 ust. 3 ustawy z dnia 29  stycznia 2004 r. – Prawo zamówień publicznych (Dz. U. z 2019 r. poz. 1843), dalej „ustawa Pzp”. </w:t>
      </w:r>
    </w:p>
    <w:p w14:paraId="3551B069" w14:textId="77777777" w:rsidR="00F011AE" w:rsidRDefault="00D26AB0">
      <w:pPr>
        <w:numPr>
          <w:ilvl w:val="0"/>
          <w:numId w:val="14"/>
        </w:numPr>
        <w:tabs>
          <w:tab w:val="left" w:pos="284"/>
        </w:tabs>
        <w:suppressAutoHyphens/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Państwa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14:paraId="19E975A7" w14:textId="77777777" w:rsidR="00F011AE" w:rsidRDefault="00D26AB0">
      <w:pPr>
        <w:numPr>
          <w:ilvl w:val="0"/>
          <w:numId w:val="14"/>
        </w:numPr>
        <w:tabs>
          <w:tab w:val="left" w:pos="284"/>
        </w:tabs>
        <w:suppressAutoHyphens/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Obowiązek podania przez Państwa danych osobowych bezpośrednio Państwa dotyczących jest wymogiem ustawowym określonym w przepisach ustawy Pzp, związanym z udziałem w postępowaniu o udzielenie zamówienia publicznego; konsekwencje niepodania określonych danych wynikają z ustawy Pzp.</w:t>
      </w:r>
    </w:p>
    <w:p w14:paraId="2C53426A" w14:textId="77777777" w:rsidR="00F011AE" w:rsidRDefault="00D26AB0">
      <w:pPr>
        <w:numPr>
          <w:ilvl w:val="0"/>
          <w:numId w:val="14"/>
        </w:numPr>
        <w:tabs>
          <w:tab w:val="left" w:pos="284"/>
        </w:tabs>
        <w:suppressAutoHyphens/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 odniesieniu do Państwa danych osobowych decyzje nie będą podejmowane w sposób zautomatyzowany, stosownie do art. 22 RODO;  posiadają Państwo:</w:t>
      </w:r>
    </w:p>
    <w:p w14:paraId="11279F92" w14:textId="77777777"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na podstawie art. 15 RODO prawo dostępu do danych osobowych Państwa dotyczących - informacja w tym zakresie jest wymagana, jeżeli w odniesieniu do danego administratora lub podmiotu przetwarzającego istnieje obowiązek wyznaczenia inspektora ochrony danych osobowych  </w:t>
      </w:r>
    </w:p>
    <w:p w14:paraId="38216D52" w14:textId="77777777"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na podstawie art. 16 RODO prawo do sprostowania Państwa danych osobowych -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56BAEFD" w14:textId="77777777"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3) na podstawie art. 18 RODO prawo żądania od administratora ograniczenia przetwarzania  danych osobowych z zastrzeżeniem przypadków, o których mowa w art. 18 ust. 2 RODO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</w:p>
    <w:p w14:paraId="3F2515B3" w14:textId="77777777"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4)prawo do wniesienia skargi do Prezesa Urzędu Ochrony Danych Osobowych, gdy uznają Państwo, że przetwarzanie danych osobowych Państwa dotyczących narusza przepisy RODO;  nie przysługuje Państwu: − w związku z art. 17 ust. 3 lit. b, d lub e RODO prawo do usunięcia danych osobowych; </w:t>
      </w:r>
    </w:p>
    <w:p w14:paraId="0CBE3C30" w14:textId="77777777"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prawo do przenoszenia danych osobowych, o którym mowa w art. 20 RODO; </w:t>
      </w:r>
    </w:p>
    <w:p w14:paraId="7917ADD7" w14:textId="77777777"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na podstawie art. 21 RODO prawo sprzeciwu, wobec przetwarzania danych osobowych, gdyż podstawą prawną przetwarzania Państwa danych osobowych jest art. 6 ust. 1 lit. c RODO. </w:t>
      </w:r>
    </w:p>
    <w:p w14:paraId="1C74F7FC" w14:textId="77777777" w:rsidR="00F011AE" w:rsidRDefault="00F011AE">
      <w:pPr>
        <w:tabs>
          <w:tab w:val="left" w:pos="284"/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4E5A4128" w14:textId="21567312" w:rsidR="00F011AE" w:rsidRDefault="00D26AB0">
      <w:pPr>
        <w:spacing w:before="120" w:after="120" w:line="276" w:lineRule="auto"/>
      </w:pPr>
      <w:r>
        <w:rPr>
          <w:rFonts w:asciiTheme="minorHAnsi" w:hAnsiTheme="minorHAnsi" w:cstheme="minorHAnsi"/>
          <w:b/>
          <w:bCs/>
        </w:rPr>
        <w:tab/>
        <w:t xml:space="preserve"> Wykonawca:                                                                                    </w:t>
      </w:r>
      <w:r w:rsidR="008535D3">
        <w:rPr>
          <w:rFonts w:asciiTheme="minorHAnsi" w:hAnsiTheme="minorHAnsi" w:cstheme="minorHAnsi"/>
          <w:b/>
          <w:bCs/>
        </w:rPr>
        <w:t xml:space="preserve">           </w:t>
      </w:r>
      <w:r>
        <w:rPr>
          <w:rFonts w:asciiTheme="minorHAnsi" w:hAnsiTheme="minorHAnsi" w:cstheme="minorHAnsi"/>
          <w:b/>
          <w:bCs/>
        </w:rPr>
        <w:t xml:space="preserve">  Zamawiający:</w:t>
      </w:r>
    </w:p>
    <w:p w14:paraId="778287BA" w14:textId="77777777" w:rsidR="00F011AE" w:rsidRDefault="00F011AE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14:paraId="659DCF7F" w14:textId="77777777" w:rsidR="00F011AE" w:rsidRDefault="00F011AE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14:paraId="722E2EC0" w14:textId="77777777" w:rsidR="00F011AE" w:rsidRDefault="00F011AE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14:paraId="70C46000" w14:textId="77777777" w:rsidR="00F011AE" w:rsidRDefault="00D26AB0">
      <w:pPr>
        <w:spacing w:before="120" w:after="120" w:line="276" w:lineRule="auto"/>
      </w:pPr>
      <w:r>
        <w:rPr>
          <w:rFonts w:asciiTheme="minorHAnsi" w:hAnsiTheme="minorHAnsi" w:cstheme="minorHAnsi"/>
          <w:b/>
          <w:bCs/>
        </w:rPr>
        <w:t>…………………………………………………..                                  ………………………………………………………..</w:t>
      </w:r>
    </w:p>
    <w:p w14:paraId="38A3E1B4" w14:textId="77777777" w:rsidR="00F011AE" w:rsidRDefault="00F011AE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14:paraId="02167A0E" w14:textId="77777777" w:rsidR="00F011AE" w:rsidRDefault="00F011AE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14:paraId="33551F63" w14:textId="77777777" w:rsidR="00F011AE" w:rsidRDefault="00F011AE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14:paraId="63A1EA90" w14:textId="77777777" w:rsidR="00F011AE" w:rsidRDefault="00D26AB0">
      <w:pPr>
        <w:tabs>
          <w:tab w:val="left" w:pos="0"/>
          <w:tab w:val="left" w:pos="426"/>
        </w:tabs>
        <w:spacing w:before="120" w:after="120" w:line="276" w:lineRule="auto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 xml:space="preserve">Załączniki do umowy: </w:t>
      </w:r>
    </w:p>
    <w:p w14:paraId="55B07FBC" w14:textId="77777777" w:rsidR="00F011AE" w:rsidRDefault="00D26AB0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załącznik ofertowy</w:t>
      </w:r>
    </w:p>
    <w:p w14:paraId="6F213EF0" w14:textId="77777777" w:rsidR="00F011AE" w:rsidRDefault="00D26AB0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</w:t>
      </w:r>
      <w:r>
        <w:rPr>
          <w:rFonts w:asciiTheme="minorHAnsi" w:hAnsiTheme="minorHAnsi" w:cstheme="minorHAnsi"/>
          <w:b/>
          <w:bCs/>
        </w:rPr>
        <w:tab/>
        <w:t xml:space="preserve"> </w:t>
      </w:r>
      <w:r>
        <w:rPr>
          <w:rFonts w:asciiTheme="minorHAnsi" w:hAnsiTheme="minorHAnsi" w:cstheme="minorHAnsi"/>
          <w:b/>
          <w:bCs/>
        </w:rPr>
        <w:tab/>
      </w:r>
    </w:p>
    <w:p w14:paraId="69786FC0" w14:textId="77777777"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4C640E9D" w14:textId="77777777"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35916C29" w14:textId="77777777"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26EF338B" w14:textId="77777777"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41991C62" w14:textId="77777777"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29E2C0FB" w14:textId="77777777"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7B122DCE" w14:textId="77777777"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037422C3" w14:textId="77777777"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19664E1C" w14:textId="77777777" w:rsidR="00F011AE" w:rsidRDefault="00F011AE">
      <w:pPr>
        <w:spacing w:line="276" w:lineRule="auto"/>
      </w:pPr>
    </w:p>
    <w:sectPr w:rsidR="00F011AE"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ECCC" w14:textId="77777777" w:rsidR="00771A4C" w:rsidRDefault="00771A4C">
      <w:r>
        <w:separator/>
      </w:r>
    </w:p>
  </w:endnote>
  <w:endnote w:type="continuationSeparator" w:id="0">
    <w:p w14:paraId="4E95ECD8" w14:textId="77777777" w:rsidR="00771A4C" w:rsidRDefault="0077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AF51" w14:textId="77777777" w:rsidR="00771A4C" w:rsidRDefault="00771A4C">
      <w:r>
        <w:separator/>
      </w:r>
    </w:p>
  </w:footnote>
  <w:footnote w:type="continuationSeparator" w:id="0">
    <w:p w14:paraId="4A16B9E4" w14:textId="77777777" w:rsidR="00771A4C" w:rsidRDefault="00771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94D"/>
    <w:multiLevelType w:val="multilevel"/>
    <w:tmpl w:val="32CE7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058B"/>
    <w:multiLevelType w:val="multilevel"/>
    <w:tmpl w:val="BD389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4E3C"/>
    <w:multiLevelType w:val="multilevel"/>
    <w:tmpl w:val="31F4E56E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E3F03EE"/>
    <w:multiLevelType w:val="multilevel"/>
    <w:tmpl w:val="D2BC27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F7B7392"/>
    <w:multiLevelType w:val="multilevel"/>
    <w:tmpl w:val="DFAE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FC3BC5"/>
    <w:multiLevelType w:val="multilevel"/>
    <w:tmpl w:val="6D8E83FC"/>
    <w:lvl w:ilvl="0">
      <w:start w:val="1"/>
      <w:numFmt w:val="decimal"/>
      <w:lvlText w:val="%1)"/>
      <w:lvlJc w:val="left"/>
      <w:pPr>
        <w:ind w:left="1856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6" w15:restartNumberingAfterBreak="0">
    <w:nsid w:val="2D5E2D62"/>
    <w:multiLevelType w:val="multilevel"/>
    <w:tmpl w:val="6FF45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7EEE"/>
    <w:multiLevelType w:val="multilevel"/>
    <w:tmpl w:val="75A24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97339"/>
    <w:multiLevelType w:val="multilevel"/>
    <w:tmpl w:val="47DAC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76E6E"/>
    <w:multiLevelType w:val="multilevel"/>
    <w:tmpl w:val="884AE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12D08"/>
    <w:multiLevelType w:val="multilevel"/>
    <w:tmpl w:val="AA58850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7D10892"/>
    <w:multiLevelType w:val="multilevel"/>
    <w:tmpl w:val="0A86F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150A9"/>
    <w:multiLevelType w:val="multilevel"/>
    <w:tmpl w:val="3D4CD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B62C7"/>
    <w:multiLevelType w:val="multilevel"/>
    <w:tmpl w:val="82E61A30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9F66D6"/>
    <w:multiLevelType w:val="multilevel"/>
    <w:tmpl w:val="C716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0774"/>
    <w:multiLevelType w:val="multilevel"/>
    <w:tmpl w:val="55D2E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21892">
    <w:abstractNumId w:val="5"/>
  </w:num>
  <w:num w:numId="2" w16cid:durableId="1855532004">
    <w:abstractNumId w:val="10"/>
  </w:num>
  <w:num w:numId="3" w16cid:durableId="1172381058">
    <w:abstractNumId w:val="4"/>
  </w:num>
  <w:num w:numId="4" w16cid:durableId="1331103629">
    <w:abstractNumId w:val="1"/>
  </w:num>
  <w:num w:numId="5" w16cid:durableId="2127307452">
    <w:abstractNumId w:val="6"/>
  </w:num>
  <w:num w:numId="6" w16cid:durableId="771559623">
    <w:abstractNumId w:val="0"/>
  </w:num>
  <w:num w:numId="7" w16cid:durableId="1130593168">
    <w:abstractNumId w:val="12"/>
  </w:num>
  <w:num w:numId="8" w16cid:durableId="580607081">
    <w:abstractNumId w:val="11"/>
  </w:num>
  <w:num w:numId="9" w16cid:durableId="725300289">
    <w:abstractNumId w:val="7"/>
  </w:num>
  <w:num w:numId="10" w16cid:durableId="400251531">
    <w:abstractNumId w:val="15"/>
  </w:num>
  <w:num w:numId="11" w16cid:durableId="1517427810">
    <w:abstractNumId w:val="14"/>
  </w:num>
  <w:num w:numId="12" w16cid:durableId="1718747431">
    <w:abstractNumId w:val="9"/>
  </w:num>
  <w:num w:numId="13" w16cid:durableId="1693338562">
    <w:abstractNumId w:val="8"/>
  </w:num>
  <w:num w:numId="14" w16cid:durableId="1773085554">
    <w:abstractNumId w:val="13"/>
  </w:num>
  <w:num w:numId="15" w16cid:durableId="8411300">
    <w:abstractNumId w:val="2"/>
  </w:num>
  <w:num w:numId="16" w16cid:durableId="206513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AE"/>
    <w:rsid w:val="00354F37"/>
    <w:rsid w:val="00771A4C"/>
    <w:rsid w:val="008535D3"/>
    <w:rsid w:val="00D26AB0"/>
    <w:rsid w:val="00F0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3643"/>
  <w15:docId w15:val="{63992ED1-EC93-4FA2-879E-9AB2A5D1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06C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0E506C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0E506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Bodytext">
    <w:name w:val="Body text_"/>
    <w:link w:val="Bodytext1"/>
    <w:uiPriority w:val="99"/>
    <w:qFormat/>
    <w:locked/>
    <w:rsid w:val="000E506C"/>
    <w:rPr>
      <w:rFonts w:ascii="Arial" w:hAnsi="Arial"/>
      <w:sz w:val="21"/>
      <w:shd w:val="clear" w:color="auto" w:fill="FFFFFF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E50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qFormat/>
    <w:rsid w:val="000E506C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17A44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czeinternetowe">
    <w:name w:val="Łącze internetowe"/>
    <w:basedOn w:val="Domylnaczcionkaakapitu"/>
    <w:unhideWhenUsed/>
    <w:rsid w:val="00A566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826FE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00F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  <w:b w:val="0"/>
    </w:rPr>
  </w:style>
  <w:style w:type="character" w:customStyle="1" w:styleId="ListLabel3">
    <w:name w:val="ListLabel 3"/>
    <w:qFormat/>
    <w:rPr>
      <w:rFonts w:cs="Times New Roman"/>
      <w:b w:val="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</w:rPr>
  </w:style>
  <w:style w:type="character" w:customStyle="1" w:styleId="ListLabel11">
    <w:name w:val="ListLabel 11"/>
    <w:qFormat/>
    <w:rPr>
      <w:rFonts w:cs="Times New Roman"/>
      <w:b w:val="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Arial"/>
      <w:i w:val="0"/>
      <w:sz w:val="20"/>
      <w:szCs w:val="2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Arial"/>
      <w:i w:val="0"/>
      <w:sz w:val="20"/>
      <w:szCs w:val="2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Arial"/>
      <w:i w:val="0"/>
      <w:sz w:val="20"/>
      <w:szCs w:val="20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Arial"/>
      <w:i w:val="0"/>
      <w:sz w:val="20"/>
      <w:szCs w:val="2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Arial"/>
      <w:i w:val="0"/>
      <w:sz w:val="20"/>
      <w:szCs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Arial"/>
      <w:b w:val="0"/>
      <w:i w:val="0"/>
      <w:sz w:val="20"/>
      <w:szCs w:val="20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Arial"/>
      <w:b w:val="0"/>
      <w:i w:val="0"/>
      <w:sz w:val="20"/>
      <w:szCs w:val="2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Arial"/>
      <w:b w:val="0"/>
      <w:i w:val="0"/>
      <w:sz w:val="20"/>
      <w:szCs w:val="20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  <w:b w:val="0"/>
    </w:rPr>
  </w:style>
  <w:style w:type="character" w:customStyle="1" w:styleId="ListLabel101">
    <w:name w:val="ListLabel 101"/>
    <w:qFormat/>
    <w:rPr>
      <w:rFonts w:cs="Times New Roman"/>
      <w:b w:val="0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  <w:b w:val="0"/>
    </w:rPr>
  </w:style>
  <w:style w:type="character" w:customStyle="1" w:styleId="ListLabel110">
    <w:name w:val="ListLabel 110"/>
    <w:qFormat/>
    <w:rPr>
      <w:rFonts w:cs="Times New Roman"/>
      <w:b w:val="0"/>
    </w:rPr>
  </w:style>
  <w:style w:type="character" w:customStyle="1" w:styleId="ListLabel111">
    <w:name w:val="ListLabel 111"/>
    <w:qFormat/>
    <w:rPr>
      <w:rFonts w:cs="Times New Roman"/>
      <w:b w:val="0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Arial"/>
      <w:i w:val="0"/>
      <w:sz w:val="20"/>
      <w:szCs w:val="2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b/>
      <w:bCs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  <w:b w:val="0"/>
    </w:rPr>
  </w:style>
  <w:style w:type="character" w:customStyle="1" w:styleId="ListLabel165">
    <w:name w:val="ListLabel 165"/>
    <w:qFormat/>
    <w:rPr>
      <w:rFonts w:cs="Times New Roman"/>
      <w:b w:val="0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b/>
      <w:bCs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  <w:b w:val="0"/>
    </w:rPr>
  </w:style>
  <w:style w:type="character" w:customStyle="1" w:styleId="ListLabel202">
    <w:name w:val="ListLabel 202"/>
    <w:qFormat/>
    <w:rPr>
      <w:rFonts w:cs="Times New Roman"/>
      <w:b w:val="0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b/>
      <w:bCs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  <w:b w:val="0"/>
    </w:rPr>
  </w:style>
  <w:style w:type="character" w:customStyle="1" w:styleId="ListLabel239">
    <w:name w:val="ListLabel 239"/>
    <w:qFormat/>
    <w:rPr>
      <w:rFonts w:cs="Times New Roman"/>
      <w:b w:val="0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8C5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  <w:b w:val="0"/>
    </w:rPr>
  </w:style>
  <w:style w:type="character" w:customStyle="1" w:styleId="ListLabel276">
    <w:name w:val="ListLabel 276"/>
    <w:qFormat/>
    <w:rPr>
      <w:rFonts w:cs="Times New Roman"/>
      <w:b w:val="0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b/>
      <w:bCs/>
    </w:rPr>
  </w:style>
  <w:style w:type="character" w:customStyle="1" w:styleId="ListLabel303">
    <w:name w:val="ListLabel 303"/>
    <w:qFormat/>
    <w:rPr>
      <w:rFonts w:ascii="Calibri" w:hAnsi="Calibri"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ascii="Calibri" w:hAnsi="Calibri"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ascii="Calibri" w:hAnsi="Calibri"/>
      <w:b/>
      <w:bCs/>
    </w:rPr>
  </w:style>
  <w:style w:type="character" w:customStyle="1" w:styleId="ListLabel331">
    <w:name w:val="ListLabel 331"/>
    <w:qFormat/>
    <w:rPr>
      <w:rFonts w:ascii="Calibri" w:hAnsi="Calibri"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ascii="Calibri" w:hAnsi="Calibri"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ascii="Calibri" w:hAnsi="Calibri"/>
      <w:b/>
      <w:bCs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200FC4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Bodytext1">
    <w:name w:val="Body text1"/>
    <w:basedOn w:val="Normalny"/>
    <w:link w:val="Bodytext"/>
    <w:uiPriority w:val="99"/>
    <w:qFormat/>
    <w:rsid w:val="000E506C"/>
    <w:pPr>
      <w:widowControl w:val="0"/>
      <w:shd w:val="clear" w:color="auto" w:fill="FFFFFF"/>
      <w:spacing w:before="240" w:line="235" w:lineRule="exact"/>
      <w:ind w:hanging="780"/>
    </w:pPr>
    <w:rPr>
      <w:rFonts w:ascii="Arial" w:eastAsiaTheme="minorHAnsi" w:hAnsi="Arial" w:cstheme="minorBidi"/>
      <w:sz w:val="21"/>
      <w:szCs w:val="22"/>
    </w:rPr>
  </w:style>
  <w:style w:type="paragraph" w:styleId="Stopka">
    <w:name w:val="footer"/>
    <w:basedOn w:val="Normalny"/>
    <w:link w:val="StopkaZnak"/>
    <w:uiPriority w:val="99"/>
    <w:rsid w:val="000E506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unhideWhenUsed/>
    <w:qFormat/>
    <w:rsid w:val="00617A44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617A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8C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853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olina.krzeszewska@spzozryp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2034</Words>
  <Characters>12208</Characters>
  <Application>Microsoft Office Word</Application>
  <DocSecurity>0</DocSecurity>
  <Lines>101</Lines>
  <Paragraphs>28</Paragraphs>
  <ScaleCrop>false</ScaleCrop>
  <Company/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</dc:creator>
  <dc:description/>
  <cp:lastModifiedBy>spzozrypin</cp:lastModifiedBy>
  <cp:revision>17</cp:revision>
  <dcterms:created xsi:type="dcterms:W3CDTF">2020-10-22T05:52:00Z</dcterms:created>
  <dcterms:modified xsi:type="dcterms:W3CDTF">2022-10-10T09:02:00Z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