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9472" w14:textId="7CF18829" w:rsidR="00C6373D" w:rsidRPr="00ED68A6" w:rsidRDefault="00C6373D" w:rsidP="00C6373D">
      <w:pPr>
        <w:autoSpaceDE w:val="0"/>
        <w:autoSpaceDN w:val="0"/>
        <w:adjustRightInd w:val="0"/>
        <w:spacing w:before="120" w:after="0" w:line="240" w:lineRule="auto"/>
        <w:ind w:left="6372"/>
        <w:jc w:val="right"/>
        <w:rPr>
          <w:rFonts w:asciiTheme="minorHAnsi" w:eastAsia="ArialNarrow,Bold" w:hAnsiTheme="minorHAnsi" w:cstheme="minorHAnsi"/>
          <w:b/>
          <w:bCs/>
          <w:color w:val="000000"/>
        </w:rPr>
      </w:pPr>
      <w:r w:rsidRPr="00ED68A6">
        <w:rPr>
          <w:rFonts w:asciiTheme="minorHAnsi" w:eastAsia="ArialNarrow,Bold" w:hAnsiTheme="minorHAnsi" w:cstheme="minorHAnsi"/>
          <w:b/>
          <w:bCs/>
          <w:color w:val="000000"/>
        </w:rPr>
        <w:t xml:space="preserve">Załącznik nr </w:t>
      </w:r>
      <w:r w:rsidR="00D74982" w:rsidRPr="00ED68A6">
        <w:rPr>
          <w:rFonts w:asciiTheme="minorHAnsi" w:eastAsia="ArialNarrow,Bold" w:hAnsiTheme="minorHAnsi" w:cstheme="minorHAnsi"/>
          <w:b/>
          <w:bCs/>
          <w:color w:val="000000"/>
        </w:rPr>
        <w:t>3</w:t>
      </w:r>
      <w:r w:rsidRPr="00ED68A6">
        <w:rPr>
          <w:rFonts w:asciiTheme="minorHAnsi" w:eastAsia="ArialNarrow,Bold" w:hAnsiTheme="minorHAnsi" w:cstheme="minorHAnsi"/>
          <w:b/>
          <w:bCs/>
          <w:color w:val="000000"/>
        </w:rPr>
        <w:t xml:space="preserve"> do SWZ</w:t>
      </w:r>
    </w:p>
    <w:p w14:paraId="5A6E0CB5" w14:textId="77777777" w:rsidR="00C6373D" w:rsidRPr="00ED68A6" w:rsidRDefault="00C6373D" w:rsidP="00C6373D">
      <w:pPr>
        <w:autoSpaceDE w:val="0"/>
        <w:autoSpaceDN w:val="0"/>
        <w:adjustRightInd w:val="0"/>
        <w:spacing w:after="0" w:line="360" w:lineRule="auto"/>
        <w:rPr>
          <w:rFonts w:asciiTheme="minorHAnsi" w:eastAsia="ArialNarrow" w:hAnsiTheme="minorHAnsi" w:cstheme="minorHAnsi"/>
        </w:rPr>
      </w:pPr>
      <w:r w:rsidRPr="00ED68A6">
        <w:rPr>
          <w:rFonts w:asciiTheme="minorHAnsi" w:eastAsia="ArialNarrow" w:hAnsiTheme="minorHAnsi" w:cstheme="minorHAnsi"/>
        </w:rPr>
        <w:t>Nazwa Wykonawcy: ..........................................................</w:t>
      </w:r>
    </w:p>
    <w:p w14:paraId="4AEA5AC3" w14:textId="77777777" w:rsidR="00C6373D" w:rsidRPr="00ED68A6" w:rsidRDefault="00C6373D" w:rsidP="00C6373D">
      <w:pPr>
        <w:autoSpaceDE w:val="0"/>
        <w:autoSpaceDN w:val="0"/>
        <w:adjustRightInd w:val="0"/>
        <w:spacing w:after="0" w:line="360" w:lineRule="auto"/>
        <w:rPr>
          <w:rFonts w:asciiTheme="minorHAnsi" w:eastAsia="ArialNarrow" w:hAnsiTheme="minorHAnsi" w:cstheme="minorHAnsi"/>
        </w:rPr>
      </w:pPr>
      <w:r w:rsidRPr="00ED68A6">
        <w:rPr>
          <w:rFonts w:asciiTheme="minorHAnsi" w:eastAsia="ArialNarrow" w:hAnsiTheme="minorHAnsi" w:cstheme="minorHAnsi"/>
        </w:rPr>
        <w:t xml:space="preserve">ulica: .................................................. </w:t>
      </w:r>
    </w:p>
    <w:p w14:paraId="1BA8D0F8" w14:textId="77777777" w:rsidR="00C6373D" w:rsidRPr="00ED68A6" w:rsidRDefault="00C6373D" w:rsidP="00C6373D">
      <w:pPr>
        <w:autoSpaceDE w:val="0"/>
        <w:autoSpaceDN w:val="0"/>
        <w:adjustRightInd w:val="0"/>
        <w:spacing w:after="0" w:line="360" w:lineRule="auto"/>
        <w:rPr>
          <w:rFonts w:asciiTheme="minorHAnsi" w:eastAsia="ArialNarrow" w:hAnsiTheme="minorHAnsi" w:cstheme="minorHAnsi"/>
        </w:rPr>
      </w:pPr>
      <w:r w:rsidRPr="00ED68A6">
        <w:rPr>
          <w:rFonts w:asciiTheme="minorHAnsi" w:eastAsia="ArialNarrow" w:hAnsiTheme="minorHAnsi" w:cstheme="minorHAnsi"/>
        </w:rPr>
        <w:t>kod i miejscowość: ..........................................................</w:t>
      </w:r>
    </w:p>
    <w:p w14:paraId="366583AD" w14:textId="77777777" w:rsidR="00C6373D" w:rsidRPr="00ED68A6" w:rsidRDefault="00C6373D" w:rsidP="00C6373D">
      <w:pPr>
        <w:autoSpaceDE w:val="0"/>
        <w:autoSpaceDN w:val="0"/>
        <w:adjustRightInd w:val="0"/>
        <w:spacing w:before="360" w:after="240" w:line="240" w:lineRule="auto"/>
        <w:jc w:val="center"/>
        <w:rPr>
          <w:rFonts w:asciiTheme="minorHAnsi" w:eastAsia="ArialNarrow,Bold" w:hAnsiTheme="minorHAnsi" w:cstheme="minorHAnsi"/>
          <w:b/>
          <w:bCs/>
          <w:color w:val="000000"/>
        </w:rPr>
      </w:pPr>
      <w:r w:rsidRPr="00ED68A6">
        <w:rPr>
          <w:rFonts w:asciiTheme="minorHAnsi" w:eastAsia="ArialNarrow,Bold" w:hAnsiTheme="minorHAnsi" w:cstheme="minorHAnsi"/>
          <w:b/>
          <w:bCs/>
          <w:color w:val="000000"/>
        </w:rPr>
        <w:t>FORMULARZ - OPIS PRZEDMIOTU OFERTY</w:t>
      </w:r>
    </w:p>
    <w:p w14:paraId="6F79458F" w14:textId="5CCDB98F" w:rsidR="00C6373D" w:rsidRDefault="00C6373D" w:rsidP="00C6373D">
      <w:pPr>
        <w:spacing w:after="0"/>
        <w:jc w:val="both"/>
        <w:rPr>
          <w:rFonts w:asciiTheme="minorHAnsi" w:hAnsiTheme="minorHAnsi" w:cstheme="minorHAnsi"/>
          <w:bCs/>
        </w:rPr>
      </w:pPr>
      <w:r w:rsidRPr="00ED68A6">
        <w:rPr>
          <w:rFonts w:asciiTheme="minorHAnsi" w:hAnsiTheme="minorHAnsi" w:cstheme="minorHAnsi"/>
        </w:rPr>
        <w:t xml:space="preserve">Zamówienie publiczne pn. </w:t>
      </w:r>
      <w:r w:rsidR="007855A6" w:rsidRPr="007855A6">
        <w:rPr>
          <w:rFonts w:asciiTheme="minorHAnsi" w:hAnsiTheme="minorHAnsi" w:cstheme="minorHAnsi"/>
          <w:b/>
        </w:rPr>
        <w:t>Zakup i wdrożenie oprogramowania wraz z zakupem szkoleń dla pracowników i sprzętu</w:t>
      </w:r>
      <w:r w:rsidR="00ED68A6" w:rsidRPr="00ED68A6">
        <w:rPr>
          <w:rFonts w:asciiTheme="minorHAnsi" w:hAnsiTheme="minorHAnsi" w:cstheme="minorHAnsi"/>
          <w:b/>
        </w:rPr>
        <w:t xml:space="preserve"> </w:t>
      </w:r>
      <w:r w:rsidRPr="00ED68A6">
        <w:rPr>
          <w:rFonts w:asciiTheme="minorHAnsi" w:hAnsiTheme="minorHAnsi" w:cstheme="minorHAnsi"/>
          <w:bCs/>
        </w:rPr>
        <w:t xml:space="preserve">dla </w:t>
      </w:r>
      <w:r w:rsidR="00C15FF3" w:rsidRPr="00ED68A6">
        <w:rPr>
          <w:rFonts w:asciiTheme="minorHAnsi" w:hAnsiTheme="minorHAnsi" w:cstheme="minorHAnsi"/>
          <w:bCs/>
        </w:rPr>
        <w:t xml:space="preserve">Gminy </w:t>
      </w:r>
      <w:r w:rsidR="007855A6">
        <w:rPr>
          <w:rFonts w:asciiTheme="minorHAnsi" w:hAnsiTheme="minorHAnsi" w:cstheme="minorHAnsi"/>
          <w:bCs/>
        </w:rPr>
        <w:t>Szydłowo</w:t>
      </w:r>
      <w:r w:rsidR="009772E5" w:rsidRPr="00ED68A6">
        <w:rPr>
          <w:rFonts w:asciiTheme="minorHAnsi" w:hAnsiTheme="minorHAnsi" w:cstheme="minorHAnsi"/>
          <w:bCs/>
        </w:rPr>
        <w:t>.</w:t>
      </w:r>
    </w:p>
    <w:p w14:paraId="2B4E6E01" w14:textId="77777777" w:rsidR="00987AE9" w:rsidRPr="00987AE9" w:rsidRDefault="00987AE9" w:rsidP="00987AE9">
      <w:pPr>
        <w:spacing w:after="120"/>
        <w:jc w:val="both"/>
        <w:rPr>
          <w:rFonts w:asciiTheme="minorHAnsi" w:hAnsiTheme="minorHAnsi" w:cstheme="minorHAnsi"/>
          <w:bCs/>
        </w:rPr>
      </w:pPr>
      <w:r w:rsidRPr="00987AE9">
        <w:rPr>
          <w:rFonts w:asciiTheme="minorHAnsi" w:hAnsiTheme="minorHAnsi" w:cstheme="minorHAnsi"/>
          <w:bCs/>
        </w:rPr>
        <w:t xml:space="preserve">W tabelach w kolumnie Oferowany Parametr należy wpisać parametry oferowanego sprzętu i oprogramowania z zastosowaniem poniższych zaleceń: </w:t>
      </w:r>
    </w:p>
    <w:p w14:paraId="7ADEEB56" w14:textId="77777777" w:rsidR="00987AE9" w:rsidRPr="00987AE9" w:rsidRDefault="00987AE9">
      <w:pPr>
        <w:numPr>
          <w:ilvl w:val="0"/>
          <w:numId w:val="18"/>
        </w:numPr>
        <w:spacing w:after="120"/>
        <w:jc w:val="both"/>
        <w:rPr>
          <w:rFonts w:asciiTheme="minorHAnsi" w:hAnsiTheme="minorHAnsi" w:cstheme="minorHAnsi"/>
          <w:bCs/>
        </w:rPr>
      </w:pPr>
      <w:r w:rsidRPr="00987AE9">
        <w:rPr>
          <w:rFonts w:asciiTheme="minorHAnsi" w:hAnsiTheme="minorHAnsi" w:cstheme="minorHAnsi"/>
          <w:bCs/>
        </w:rPr>
        <w:t>W miejscach ……………. (wykropkowanych) należy wpisać konkretną wartość (ilość);</w:t>
      </w:r>
    </w:p>
    <w:p w14:paraId="54F72D50" w14:textId="77777777" w:rsidR="00987AE9" w:rsidRPr="00987AE9" w:rsidRDefault="00987AE9">
      <w:pPr>
        <w:numPr>
          <w:ilvl w:val="0"/>
          <w:numId w:val="18"/>
        </w:numPr>
        <w:spacing w:after="120"/>
        <w:jc w:val="both"/>
        <w:rPr>
          <w:rFonts w:asciiTheme="minorHAnsi" w:hAnsiTheme="minorHAnsi" w:cstheme="minorHAnsi"/>
          <w:bCs/>
        </w:rPr>
      </w:pPr>
      <w:r w:rsidRPr="00987AE9">
        <w:rPr>
          <w:rFonts w:asciiTheme="minorHAnsi" w:hAnsiTheme="minorHAnsi" w:cstheme="minorHAnsi"/>
          <w:bCs/>
        </w:rPr>
        <w:t>W polach w których Wykonawca ma wybrać opcje może on dokonać skreślenia nieprawidłowego zapisu lub pozostawić tylko zapis właściwy;</w:t>
      </w:r>
    </w:p>
    <w:p w14:paraId="34ED7B35" w14:textId="77777777" w:rsidR="00987AE9" w:rsidRDefault="00987AE9">
      <w:pPr>
        <w:numPr>
          <w:ilvl w:val="0"/>
          <w:numId w:val="18"/>
        </w:numPr>
        <w:spacing w:after="120"/>
        <w:jc w:val="both"/>
        <w:rPr>
          <w:rFonts w:asciiTheme="minorHAnsi" w:hAnsiTheme="minorHAnsi" w:cstheme="minorHAnsi"/>
          <w:bCs/>
        </w:rPr>
      </w:pPr>
      <w:r w:rsidRPr="00987AE9">
        <w:rPr>
          <w:rFonts w:asciiTheme="minorHAnsi" w:hAnsiTheme="minorHAnsi" w:cstheme="minorHAnsi"/>
          <w:bCs/>
        </w:rPr>
        <w:t>W miejscach gdzie wpisano „TAK/NIE” – wykonawca zostawia opcję: „TAK” – jeśli spełnia wymagania minimalne lub „NIE” jeśli nie spełnia parametrów minimalnych;</w:t>
      </w:r>
      <w:r>
        <w:rPr>
          <w:rFonts w:asciiTheme="minorHAnsi" w:hAnsiTheme="minorHAnsi" w:cstheme="minorHAnsi"/>
          <w:bCs/>
        </w:rPr>
        <w:t xml:space="preserve"> </w:t>
      </w:r>
    </w:p>
    <w:p w14:paraId="3B23952F" w14:textId="2D4478F9" w:rsidR="00B23490" w:rsidRPr="00987AE9" w:rsidRDefault="00987AE9">
      <w:pPr>
        <w:numPr>
          <w:ilvl w:val="0"/>
          <w:numId w:val="18"/>
        </w:numPr>
        <w:spacing w:after="120"/>
        <w:jc w:val="both"/>
        <w:rPr>
          <w:rFonts w:asciiTheme="minorHAnsi" w:hAnsiTheme="minorHAnsi" w:cstheme="minorHAnsi"/>
          <w:bCs/>
        </w:rPr>
      </w:pPr>
      <w:r w:rsidRPr="00987AE9">
        <w:rPr>
          <w:rFonts w:asciiTheme="minorHAnsi" w:hAnsiTheme="minorHAnsi" w:cstheme="minorHAnsi"/>
          <w:bCs/>
        </w:rPr>
        <w:t>W miejscach gdzie wpisano „</w:t>
      </w:r>
      <w:r w:rsidRPr="00987AE9">
        <w:rPr>
          <w:rFonts w:asciiTheme="minorHAnsi" w:hAnsiTheme="minorHAnsi" w:cstheme="minorHAnsi"/>
        </w:rPr>
        <w:t>Wykonawca oświadcza, że zaoferowane rozwiązanie jest / nie jest* w pełni zgodne z Opisem Przedmiotu Zamówienia</w:t>
      </w:r>
      <w:r w:rsidRPr="00987AE9">
        <w:rPr>
          <w:rFonts w:asciiTheme="minorHAnsi" w:hAnsiTheme="minorHAnsi" w:cstheme="minorHAnsi"/>
          <w:bCs/>
        </w:rPr>
        <w:t>” – wykonawca zostawia opcję: „</w:t>
      </w:r>
      <w:r>
        <w:rPr>
          <w:rFonts w:asciiTheme="minorHAnsi" w:hAnsiTheme="minorHAnsi" w:cstheme="minorHAnsi"/>
          <w:bCs/>
        </w:rPr>
        <w:t>jest</w:t>
      </w:r>
      <w:r w:rsidRPr="00987AE9">
        <w:rPr>
          <w:rFonts w:asciiTheme="minorHAnsi" w:hAnsiTheme="minorHAnsi" w:cstheme="minorHAnsi"/>
          <w:bCs/>
        </w:rPr>
        <w:t>” – jeśli zaoferowany sprzęt / oprogramowanie spełnia wymagania minimalne (posiada określone funkcjonalności) lub „</w:t>
      </w:r>
      <w:r>
        <w:rPr>
          <w:rFonts w:asciiTheme="minorHAnsi" w:hAnsiTheme="minorHAnsi" w:cstheme="minorHAnsi"/>
          <w:bCs/>
        </w:rPr>
        <w:t>nie jest</w:t>
      </w:r>
      <w:r w:rsidRPr="00987AE9">
        <w:rPr>
          <w:rFonts w:asciiTheme="minorHAnsi" w:hAnsiTheme="minorHAnsi" w:cstheme="minorHAnsi"/>
          <w:bCs/>
        </w:rPr>
        <w:t>” jeśli nie spełnia parametrów minimalnych określonych w OPZ.</w:t>
      </w:r>
    </w:p>
    <w:p w14:paraId="4568C77C" w14:textId="4565C49F" w:rsidR="00B23490" w:rsidRPr="00FB1F8F" w:rsidRDefault="00B23490">
      <w:pPr>
        <w:pStyle w:val="Nagwek1"/>
        <w:rPr>
          <w:sz w:val="28"/>
        </w:rPr>
      </w:pPr>
      <w:bookmarkStart w:id="0" w:name="_Toc105773318"/>
      <w:r w:rsidRPr="00FB1F8F">
        <w:rPr>
          <w:sz w:val="28"/>
        </w:rPr>
        <w:t xml:space="preserve">Część 1 Zamówienia – </w:t>
      </w:r>
      <w:bookmarkEnd w:id="0"/>
      <w:r w:rsidR="007855A6" w:rsidRPr="007855A6">
        <w:rPr>
          <w:sz w:val="28"/>
        </w:rPr>
        <w:t>Zakup i wdrożenie systemu teleinformatycznego z uruchomieniem e-usług publicznych wraz z zakupem szkoleń dla pracowników i sprzętu w ramach projektu pn.: „E-usługi publiczne dla mieszkańców Gminy Szydłowo”</w:t>
      </w:r>
    </w:p>
    <w:p w14:paraId="1A6E6441" w14:textId="5F251729" w:rsidR="00C6373D" w:rsidRDefault="00FB1F8F">
      <w:pPr>
        <w:pStyle w:val="Nagwek2"/>
      </w:pPr>
      <w:r>
        <w:t xml:space="preserve"> </w:t>
      </w:r>
      <w:r w:rsidR="00215BD7" w:rsidRPr="00ED159B">
        <w:t>Zakup licencji</w:t>
      </w:r>
    </w:p>
    <w:tbl>
      <w:tblPr>
        <w:tblStyle w:val="Tabela-Siatka"/>
        <w:tblW w:w="0" w:type="auto"/>
        <w:tblLook w:val="04A0" w:firstRow="1" w:lastRow="0" w:firstColumn="1" w:lastColumn="0" w:noHBand="0" w:noVBand="1"/>
      </w:tblPr>
      <w:tblGrid>
        <w:gridCol w:w="2830"/>
        <w:gridCol w:w="11162"/>
      </w:tblGrid>
      <w:tr w:rsidR="00CD527B" w:rsidRPr="000327E7" w14:paraId="1E58F23C" w14:textId="77777777" w:rsidTr="000C19A6">
        <w:tc>
          <w:tcPr>
            <w:tcW w:w="2830" w:type="dxa"/>
            <w:shd w:val="clear" w:color="auto" w:fill="BDD6EE" w:themeFill="accent5" w:themeFillTint="66"/>
          </w:tcPr>
          <w:p w14:paraId="6C88A12F" w14:textId="174804BB" w:rsidR="00CD527B" w:rsidRPr="000327E7" w:rsidRDefault="00CD527B" w:rsidP="00CD527B">
            <w:pPr>
              <w:spacing w:after="120"/>
              <w:jc w:val="center"/>
              <w:rPr>
                <w:b/>
                <w:bCs/>
              </w:rPr>
            </w:pPr>
            <w:r w:rsidRPr="000327E7">
              <w:rPr>
                <w:b/>
                <w:bCs/>
              </w:rPr>
              <w:t>Licencja</w:t>
            </w:r>
          </w:p>
        </w:tc>
        <w:tc>
          <w:tcPr>
            <w:tcW w:w="11162" w:type="dxa"/>
            <w:shd w:val="clear" w:color="auto" w:fill="BDD6EE" w:themeFill="accent5" w:themeFillTint="66"/>
          </w:tcPr>
          <w:p w14:paraId="509C7C4A" w14:textId="7086FE04" w:rsidR="00CD527B" w:rsidRPr="000327E7" w:rsidRDefault="00CD527B" w:rsidP="00CD527B">
            <w:pPr>
              <w:spacing w:after="120"/>
              <w:jc w:val="center"/>
              <w:rPr>
                <w:b/>
                <w:bCs/>
              </w:rPr>
            </w:pPr>
            <w:r w:rsidRPr="000327E7">
              <w:rPr>
                <w:b/>
                <w:bCs/>
              </w:rPr>
              <w:t>Producent, nazwa i wersja oprogramowania</w:t>
            </w:r>
          </w:p>
        </w:tc>
      </w:tr>
      <w:tr w:rsidR="00CD527B" w:rsidRPr="000327E7" w14:paraId="1E19D6D4" w14:textId="77777777" w:rsidTr="000327E7">
        <w:tc>
          <w:tcPr>
            <w:tcW w:w="2830" w:type="dxa"/>
          </w:tcPr>
          <w:p w14:paraId="5551A8FC" w14:textId="3B2A0D04" w:rsidR="00CD527B" w:rsidRPr="000327E7" w:rsidRDefault="00162B64" w:rsidP="00CD527B">
            <w:pPr>
              <w:spacing w:after="120"/>
            </w:pPr>
            <w:r w:rsidRPr="00162B64">
              <w:rPr>
                <w:rFonts w:asciiTheme="minorHAnsi" w:hAnsiTheme="minorHAnsi" w:cstheme="minorHAnsi"/>
                <w:b/>
              </w:rPr>
              <w:lastRenderedPageBreak/>
              <w:t>Platforma usług publicznych udostępniająca dane z systemów dziedzinowych</w:t>
            </w:r>
          </w:p>
        </w:tc>
        <w:tc>
          <w:tcPr>
            <w:tcW w:w="11162" w:type="dxa"/>
          </w:tcPr>
          <w:p w14:paraId="3CD2F170" w14:textId="77777777" w:rsidR="00CD527B" w:rsidRPr="000327E7" w:rsidRDefault="00CD527B" w:rsidP="00CD527B">
            <w:pPr>
              <w:spacing w:after="120"/>
              <w:rPr>
                <w:rFonts w:cstheme="minorHAnsi"/>
                <w:bCs/>
                <w:color w:val="000000"/>
              </w:rPr>
            </w:pPr>
            <w:r w:rsidRPr="000327E7">
              <w:rPr>
                <w:rFonts w:cstheme="minorHAnsi"/>
                <w:bCs/>
                <w:color w:val="000000"/>
              </w:rPr>
              <w:t>Producent:</w:t>
            </w:r>
          </w:p>
          <w:p w14:paraId="4423F4F9" w14:textId="77777777" w:rsidR="00CD527B" w:rsidRDefault="00CD527B" w:rsidP="00CD527B">
            <w:pPr>
              <w:spacing w:after="120"/>
              <w:rPr>
                <w:rFonts w:cstheme="minorHAnsi"/>
                <w:bCs/>
                <w:color w:val="000000"/>
              </w:rPr>
            </w:pPr>
            <w:r w:rsidRPr="000327E7">
              <w:rPr>
                <w:rFonts w:cstheme="minorHAnsi"/>
                <w:bCs/>
                <w:color w:val="000000"/>
              </w:rPr>
              <w:t>nazwa i wersja oprogramowania: ……………</w:t>
            </w:r>
          </w:p>
          <w:p w14:paraId="38CCA670" w14:textId="6CA1E788" w:rsidR="009D0115" w:rsidRPr="000327E7" w:rsidRDefault="009D0115" w:rsidP="00CD527B">
            <w:pPr>
              <w:spacing w:after="120"/>
            </w:pPr>
            <w:r w:rsidRPr="009D0115">
              <w:rPr>
                <w:b/>
              </w:rPr>
              <w:t>Wykonawca oświadcza, że zaoferowane rozwiązanie jest / nie jest* w pełni zgodne z Opisem Przedmiotu Zamówienia.</w:t>
            </w:r>
          </w:p>
        </w:tc>
      </w:tr>
      <w:tr w:rsidR="00CD527B" w:rsidRPr="000327E7" w14:paraId="589DF0B0" w14:textId="77777777" w:rsidTr="000327E7">
        <w:tc>
          <w:tcPr>
            <w:tcW w:w="2830" w:type="dxa"/>
          </w:tcPr>
          <w:p w14:paraId="60534912" w14:textId="2B5B8D8F" w:rsidR="00CD527B" w:rsidRPr="000327E7" w:rsidRDefault="00162B64" w:rsidP="00CD527B">
            <w:pPr>
              <w:spacing w:after="120"/>
            </w:pPr>
            <w:r w:rsidRPr="00162B64">
              <w:rPr>
                <w:rFonts w:asciiTheme="minorHAnsi" w:hAnsiTheme="minorHAnsi" w:cstheme="minorHAnsi"/>
                <w:b/>
              </w:rPr>
              <w:t>Elektroniczne Biuro Obsługi Interesanta (EBOI)</w:t>
            </w:r>
          </w:p>
        </w:tc>
        <w:tc>
          <w:tcPr>
            <w:tcW w:w="11162" w:type="dxa"/>
          </w:tcPr>
          <w:p w14:paraId="6695E6B0" w14:textId="77777777" w:rsidR="000327E7" w:rsidRPr="000327E7" w:rsidRDefault="000327E7" w:rsidP="000327E7">
            <w:pPr>
              <w:spacing w:after="120"/>
              <w:rPr>
                <w:bCs/>
              </w:rPr>
            </w:pPr>
            <w:r w:rsidRPr="000327E7">
              <w:rPr>
                <w:bCs/>
              </w:rPr>
              <w:t>Producent:</w:t>
            </w:r>
          </w:p>
          <w:p w14:paraId="040F691F" w14:textId="77777777" w:rsidR="00CD527B" w:rsidRDefault="000327E7" w:rsidP="000327E7">
            <w:pPr>
              <w:spacing w:after="120"/>
              <w:rPr>
                <w:bCs/>
              </w:rPr>
            </w:pPr>
            <w:r w:rsidRPr="000327E7">
              <w:rPr>
                <w:bCs/>
              </w:rPr>
              <w:t>nazwa i wersja oprogramowania: ……………</w:t>
            </w:r>
          </w:p>
          <w:p w14:paraId="7627315F" w14:textId="14602F4F" w:rsidR="009D0115" w:rsidRPr="000327E7" w:rsidRDefault="009D0115" w:rsidP="000327E7">
            <w:pPr>
              <w:spacing w:after="120"/>
            </w:pPr>
            <w:r w:rsidRPr="009D0115">
              <w:rPr>
                <w:b/>
              </w:rPr>
              <w:t>Wykonawca oświadcza, że zaoferowane rozwiązanie jest / nie jest* w pełni zgodne z Opisem Przedmiotu Zamówienia.</w:t>
            </w:r>
          </w:p>
        </w:tc>
      </w:tr>
      <w:tr w:rsidR="00CD527B" w:rsidRPr="000327E7" w14:paraId="3F652A57" w14:textId="77777777" w:rsidTr="000327E7">
        <w:tc>
          <w:tcPr>
            <w:tcW w:w="2830" w:type="dxa"/>
          </w:tcPr>
          <w:p w14:paraId="3E276E6C" w14:textId="3856FCC0" w:rsidR="00CD527B" w:rsidRPr="000327E7" w:rsidRDefault="00162B64" w:rsidP="00CD527B">
            <w:pPr>
              <w:spacing w:after="120"/>
            </w:pPr>
            <w:r w:rsidRPr="00162B64">
              <w:rPr>
                <w:rFonts w:asciiTheme="minorHAnsi" w:hAnsiTheme="minorHAnsi" w:cstheme="minorHAnsi"/>
                <w:b/>
              </w:rPr>
              <w:t>Broker integracyjny umożliwiający używanie profilu zaufanego ePUAP do logowania w module obsługi interesanta</w:t>
            </w:r>
          </w:p>
        </w:tc>
        <w:tc>
          <w:tcPr>
            <w:tcW w:w="11162" w:type="dxa"/>
          </w:tcPr>
          <w:p w14:paraId="7B9AB3DE" w14:textId="77777777" w:rsidR="000327E7" w:rsidRPr="000327E7" w:rsidRDefault="000327E7" w:rsidP="000327E7">
            <w:pPr>
              <w:spacing w:after="120"/>
              <w:rPr>
                <w:bCs/>
              </w:rPr>
            </w:pPr>
            <w:r w:rsidRPr="000327E7">
              <w:rPr>
                <w:bCs/>
              </w:rPr>
              <w:t>Producent:</w:t>
            </w:r>
          </w:p>
          <w:p w14:paraId="10D7123E" w14:textId="77777777" w:rsidR="00CD527B" w:rsidRDefault="000327E7" w:rsidP="000327E7">
            <w:pPr>
              <w:spacing w:after="120"/>
              <w:rPr>
                <w:bCs/>
              </w:rPr>
            </w:pPr>
            <w:r w:rsidRPr="000327E7">
              <w:rPr>
                <w:bCs/>
              </w:rPr>
              <w:t>nazwa i wersja oprogramowania: ……………</w:t>
            </w:r>
          </w:p>
          <w:p w14:paraId="09C400F3" w14:textId="0CB6848B" w:rsidR="009D0115" w:rsidRPr="000327E7" w:rsidRDefault="009D0115" w:rsidP="000327E7">
            <w:pPr>
              <w:spacing w:after="120"/>
            </w:pPr>
            <w:r w:rsidRPr="009D0115">
              <w:rPr>
                <w:b/>
              </w:rPr>
              <w:t>Wykonawca oświadcza, że zaoferowane rozwiązanie jest / nie jest* w pełni zgodne z Opisem Przedmiotu Zamówienia.</w:t>
            </w:r>
          </w:p>
        </w:tc>
      </w:tr>
      <w:tr w:rsidR="00CD527B" w:rsidRPr="000327E7" w14:paraId="4E8D3A6F" w14:textId="77777777" w:rsidTr="000327E7">
        <w:tc>
          <w:tcPr>
            <w:tcW w:w="2830" w:type="dxa"/>
          </w:tcPr>
          <w:p w14:paraId="2716310F" w14:textId="1DB2CFAA" w:rsidR="00CD527B" w:rsidRPr="000327E7" w:rsidRDefault="00162B64" w:rsidP="00CD527B">
            <w:pPr>
              <w:spacing w:after="120"/>
            </w:pPr>
            <w:r w:rsidRPr="00162B64">
              <w:rPr>
                <w:rFonts w:asciiTheme="minorHAnsi" w:hAnsiTheme="minorHAnsi" w:cstheme="minorHAnsi"/>
                <w:b/>
              </w:rPr>
              <w:t>Oprogramowanie e-woda</w:t>
            </w:r>
          </w:p>
        </w:tc>
        <w:tc>
          <w:tcPr>
            <w:tcW w:w="11162" w:type="dxa"/>
          </w:tcPr>
          <w:p w14:paraId="7D132896" w14:textId="77777777" w:rsidR="000327E7" w:rsidRPr="000327E7" w:rsidRDefault="000327E7" w:rsidP="000327E7">
            <w:pPr>
              <w:spacing w:after="120"/>
              <w:rPr>
                <w:bCs/>
              </w:rPr>
            </w:pPr>
            <w:r w:rsidRPr="000327E7">
              <w:rPr>
                <w:bCs/>
              </w:rPr>
              <w:t>Producent:</w:t>
            </w:r>
          </w:p>
          <w:p w14:paraId="523AA795" w14:textId="77777777" w:rsidR="00CD527B" w:rsidRDefault="000327E7" w:rsidP="000327E7">
            <w:pPr>
              <w:spacing w:after="120"/>
              <w:rPr>
                <w:bCs/>
              </w:rPr>
            </w:pPr>
            <w:r w:rsidRPr="000327E7">
              <w:rPr>
                <w:bCs/>
              </w:rPr>
              <w:t>nazwa i wersja oprogramowania: ……………</w:t>
            </w:r>
          </w:p>
          <w:p w14:paraId="1964E40B" w14:textId="22185E99" w:rsidR="000327E7" w:rsidRPr="000327E7" w:rsidRDefault="000327E7" w:rsidP="000327E7">
            <w:pPr>
              <w:spacing w:after="120"/>
            </w:pPr>
            <w:r w:rsidRPr="000327E7">
              <w:rPr>
                <w:b/>
              </w:rPr>
              <w:t>Wykonawca oświadcza, że zaoferowane rozwiązanie jest / nie jest* w pełni zgodne z Opisem Przedmiotu Zamówienia.</w:t>
            </w:r>
          </w:p>
        </w:tc>
      </w:tr>
      <w:tr w:rsidR="00CD527B" w:rsidRPr="000327E7" w14:paraId="0BC2DA0C" w14:textId="77777777" w:rsidTr="000327E7">
        <w:tc>
          <w:tcPr>
            <w:tcW w:w="2830" w:type="dxa"/>
          </w:tcPr>
          <w:p w14:paraId="1B079642" w14:textId="383D24CC" w:rsidR="00CD527B" w:rsidRPr="000327E7" w:rsidRDefault="00162B64" w:rsidP="00CD527B">
            <w:pPr>
              <w:spacing w:after="120"/>
            </w:pPr>
            <w:r w:rsidRPr="00162B64">
              <w:rPr>
                <w:rFonts w:asciiTheme="minorHAnsi" w:hAnsiTheme="minorHAnsi" w:cstheme="minorHAnsi"/>
                <w:b/>
              </w:rPr>
              <w:t>Oprogramowanie do placówek edukacyjnych e-przedszkole, e-rekrutacje</w:t>
            </w:r>
          </w:p>
        </w:tc>
        <w:tc>
          <w:tcPr>
            <w:tcW w:w="11162" w:type="dxa"/>
          </w:tcPr>
          <w:p w14:paraId="71AE9F22" w14:textId="77777777" w:rsidR="000327E7" w:rsidRPr="000327E7" w:rsidRDefault="000327E7" w:rsidP="000327E7">
            <w:pPr>
              <w:spacing w:after="120"/>
              <w:rPr>
                <w:bCs/>
              </w:rPr>
            </w:pPr>
            <w:r w:rsidRPr="000327E7">
              <w:rPr>
                <w:bCs/>
              </w:rPr>
              <w:t>Producent:</w:t>
            </w:r>
          </w:p>
          <w:p w14:paraId="4DE847ED" w14:textId="77777777" w:rsidR="00CD527B" w:rsidRDefault="000327E7" w:rsidP="000327E7">
            <w:pPr>
              <w:spacing w:after="120"/>
              <w:rPr>
                <w:bCs/>
              </w:rPr>
            </w:pPr>
            <w:r w:rsidRPr="000327E7">
              <w:rPr>
                <w:bCs/>
              </w:rPr>
              <w:t>nazwa i wersja oprogramowania: ……………</w:t>
            </w:r>
          </w:p>
          <w:p w14:paraId="0D1C24F7" w14:textId="5FB16F4B" w:rsidR="000327E7" w:rsidRPr="000327E7" w:rsidRDefault="000327E7" w:rsidP="000327E7">
            <w:pPr>
              <w:spacing w:after="120"/>
            </w:pPr>
            <w:r w:rsidRPr="000327E7">
              <w:rPr>
                <w:b/>
              </w:rPr>
              <w:t>Wykonawca oświadcza, że zaoferowane rozwiązanie jest / nie jest* w pełni zgodne z Opisem Przedmiotu Zamówienia.</w:t>
            </w:r>
          </w:p>
        </w:tc>
      </w:tr>
      <w:tr w:rsidR="00CD527B" w:rsidRPr="000327E7" w14:paraId="05EEAFE0" w14:textId="77777777" w:rsidTr="000327E7">
        <w:tc>
          <w:tcPr>
            <w:tcW w:w="2830" w:type="dxa"/>
          </w:tcPr>
          <w:p w14:paraId="2410EBB5" w14:textId="4F435E88" w:rsidR="00CD527B" w:rsidRPr="000327E7" w:rsidRDefault="00162B64" w:rsidP="00CD527B">
            <w:pPr>
              <w:spacing w:after="120"/>
              <w:rPr>
                <w:rFonts w:asciiTheme="minorHAnsi" w:hAnsiTheme="minorHAnsi" w:cstheme="minorHAnsi"/>
                <w:b/>
              </w:rPr>
            </w:pPr>
            <w:r w:rsidRPr="00162B64">
              <w:rPr>
                <w:rFonts w:asciiTheme="minorHAnsi" w:hAnsiTheme="minorHAnsi" w:cstheme="minorHAnsi"/>
                <w:b/>
              </w:rPr>
              <w:t>Aplikacja mobilna na 2 platformy systemowe (Android, iOS)</w:t>
            </w:r>
          </w:p>
        </w:tc>
        <w:tc>
          <w:tcPr>
            <w:tcW w:w="11162" w:type="dxa"/>
          </w:tcPr>
          <w:p w14:paraId="56DDE0C6" w14:textId="77777777" w:rsidR="000327E7" w:rsidRPr="000327E7" w:rsidRDefault="000327E7" w:rsidP="000327E7">
            <w:pPr>
              <w:spacing w:after="120"/>
              <w:rPr>
                <w:bCs/>
              </w:rPr>
            </w:pPr>
            <w:r w:rsidRPr="000327E7">
              <w:rPr>
                <w:bCs/>
              </w:rPr>
              <w:t>Producent:</w:t>
            </w:r>
          </w:p>
          <w:p w14:paraId="71C85B70" w14:textId="77777777" w:rsidR="00CD527B" w:rsidRDefault="000327E7" w:rsidP="000327E7">
            <w:pPr>
              <w:spacing w:after="120"/>
              <w:rPr>
                <w:bCs/>
              </w:rPr>
            </w:pPr>
            <w:r w:rsidRPr="000327E7">
              <w:rPr>
                <w:bCs/>
              </w:rPr>
              <w:t>nazwa i wersja oprogramowania: ……………</w:t>
            </w:r>
          </w:p>
          <w:p w14:paraId="382F341B" w14:textId="2FD2B759" w:rsidR="000327E7" w:rsidRPr="000327E7" w:rsidRDefault="000327E7" w:rsidP="000327E7">
            <w:pPr>
              <w:spacing w:after="120"/>
            </w:pPr>
            <w:r w:rsidRPr="000327E7">
              <w:rPr>
                <w:b/>
              </w:rPr>
              <w:t>Wykonawca oświadcza, że zaoferowane rozwiązanie jest / nie jest* w pełni zgodne z Opisem Przedmiotu Zamówienia.</w:t>
            </w:r>
          </w:p>
        </w:tc>
      </w:tr>
      <w:tr w:rsidR="00CD527B" w:rsidRPr="000327E7" w14:paraId="09A97421" w14:textId="77777777" w:rsidTr="000327E7">
        <w:tc>
          <w:tcPr>
            <w:tcW w:w="2830" w:type="dxa"/>
          </w:tcPr>
          <w:p w14:paraId="4DA470EB" w14:textId="6C16AD1C" w:rsidR="00CD527B" w:rsidRPr="000327E7" w:rsidRDefault="00162B64" w:rsidP="00CD527B">
            <w:pPr>
              <w:spacing w:after="120"/>
              <w:rPr>
                <w:rFonts w:asciiTheme="minorHAnsi" w:hAnsiTheme="minorHAnsi" w:cstheme="minorHAnsi"/>
                <w:b/>
              </w:rPr>
            </w:pPr>
            <w:r w:rsidRPr="00162B64">
              <w:rPr>
                <w:rFonts w:asciiTheme="minorHAnsi" w:hAnsiTheme="minorHAnsi" w:cstheme="minorHAnsi"/>
                <w:b/>
              </w:rPr>
              <w:t>Integracja systemów dziedzinowych</w:t>
            </w:r>
          </w:p>
        </w:tc>
        <w:tc>
          <w:tcPr>
            <w:tcW w:w="11162" w:type="dxa"/>
          </w:tcPr>
          <w:p w14:paraId="4CADF531" w14:textId="77777777" w:rsidR="000327E7" w:rsidRPr="000327E7" w:rsidRDefault="000327E7" w:rsidP="000327E7">
            <w:pPr>
              <w:spacing w:after="120"/>
              <w:rPr>
                <w:bCs/>
              </w:rPr>
            </w:pPr>
            <w:r w:rsidRPr="000327E7">
              <w:rPr>
                <w:bCs/>
              </w:rPr>
              <w:t>Producent:</w:t>
            </w:r>
          </w:p>
          <w:p w14:paraId="3DF682AD" w14:textId="77777777" w:rsidR="00CD527B" w:rsidRDefault="000327E7" w:rsidP="000327E7">
            <w:pPr>
              <w:spacing w:after="120"/>
              <w:rPr>
                <w:bCs/>
              </w:rPr>
            </w:pPr>
            <w:r w:rsidRPr="000327E7">
              <w:rPr>
                <w:bCs/>
              </w:rPr>
              <w:t>nazwa i wersja oprogramowania: ……………</w:t>
            </w:r>
          </w:p>
          <w:p w14:paraId="388CB932" w14:textId="59CCDF78" w:rsidR="000327E7" w:rsidRPr="000327E7" w:rsidRDefault="000327E7" w:rsidP="000327E7">
            <w:pPr>
              <w:spacing w:after="120"/>
            </w:pPr>
            <w:r w:rsidRPr="000327E7">
              <w:rPr>
                <w:b/>
              </w:rPr>
              <w:t>Wykonawca oświadcza, że zaoferowane rozwiązanie jest / nie jest* w pełni zgodne z Opisem Przedmiotu Zamówienia.</w:t>
            </w:r>
          </w:p>
        </w:tc>
      </w:tr>
      <w:tr w:rsidR="00CD527B" w:rsidRPr="000327E7" w14:paraId="75FA5FC5" w14:textId="77777777" w:rsidTr="000327E7">
        <w:tc>
          <w:tcPr>
            <w:tcW w:w="2830" w:type="dxa"/>
          </w:tcPr>
          <w:p w14:paraId="2F6F0456" w14:textId="325D9214" w:rsidR="00CD527B" w:rsidRPr="000327E7" w:rsidRDefault="00162B64" w:rsidP="00CD527B">
            <w:pPr>
              <w:spacing w:after="120"/>
              <w:rPr>
                <w:rFonts w:asciiTheme="minorHAnsi" w:hAnsiTheme="minorHAnsi" w:cstheme="minorHAnsi"/>
                <w:b/>
              </w:rPr>
            </w:pPr>
            <w:r w:rsidRPr="00162B64">
              <w:rPr>
                <w:rFonts w:asciiTheme="minorHAnsi" w:hAnsiTheme="minorHAnsi" w:cstheme="minorHAnsi"/>
                <w:b/>
              </w:rPr>
              <w:lastRenderedPageBreak/>
              <w:t>Elektroniczne Zarządzanie Dokumentacją (EZD)</w:t>
            </w:r>
          </w:p>
        </w:tc>
        <w:tc>
          <w:tcPr>
            <w:tcW w:w="11162" w:type="dxa"/>
          </w:tcPr>
          <w:p w14:paraId="42F7FDD7" w14:textId="77777777" w:rsidR="000327E7" w:rsidRPr="000327E7" w:rsidRDefault="000327E7" w:rsidP="000327E7">
            <w:pPr>
              <w:spacing w:after="120"/>
              <w:rPr>
                <w:bCs/>
              </w:rPr>
            </w:pPr>
            <w:r w:rsidRPr="000327E7">
              <w:rPr>
                <w:bCs/>
              </w:rPr>
              <w:t>Producent:</w:t>
            </w:r>
          </w:p>
          <w:p w14:paraId="6ADF9748" w14:textId="77777777" w:rsidR="00CD527B" w:rsidRDefault="000327E7" w:rsidP="000327E7">
            <w:pPr>
              <w:spacing w:after="120"/>
              <w:rPr>
                <w:bCs/>
              </w:rPr>
            </w:pPr>
            <w:r w:rsidRPr="000327E7">
              <w:rPr>
                <w:bCs/>
              </w:rPr>
              <w:t>nazwa i wersja oprogramowania: ……………</w:t>
            </w:r>
          </w:p>
          <w:p w14:paraId="510633B4" w14:textId="3A7F2064" w:rsidR="000327E7" w:rsidRPr="000327E7" w:rsidRDefault="000327E7" w:rsidP="000327E7">
            <w:pPr>
              <w:spacing w:after="120"/>
            </w:pPr>
            <w:r w:rsidRPr="000327E7">
              <w:rPr>
                <w:b/>
              </w:rPr>
              <w:t>Wykonawca oświadcza, że zaoferowane rozwiązanie jest / nie jest* w pełni zgodne z Opisem Przedmiotu Zamówienia.</w:t>
            </w:r>
          </w:p>
        </w:tc>
      </w:tr>
      <w:tr w:rsidR="00CD527B" w:rsidRPr="000327E7" w14:paraId="7863D88C" w14:textId="77777777" w:rsidTr="000327E7">
        <w:tc>
          <w:tcPr>
            <w:tcW w:w="2830" w:type="dxa"/>
          </w:tcPr>
          <w:p w14:paraId="5C2D0C45" w14:textId="09A1BC1C" w:rsidR="00CD527B" w:rsidRPr="000327E7" w:rsidRDefault="00162B64" w:rsidP="00CD527B">
            <w:pPr>
              <w:spacing w:after="120"/>
              <w:rPr>
                <w:rFonts w:asciiTheme="minorHAnsi" w:hAnsiTheme="minorHAnsi" w:cstheme="minorHAnsi"/>
                <w:b/>
              </w:rPr>
            </w:pPr>
            <w:r w:rsidRPr="00162B64">
              <w:rPr>
                <w:rFonts w:asciiTheme="minorHAnsi" w:hAnsiTheme="minorHAnsi" w:cstheme="minorHAnsi"/>
                <w:b/>
              </w:rPr>
              <w:t>Szyna usług integrująca usługi ePUAP, EZD i systemy dziedzinowe</w:t>
            </w:r>
          </w:p>
        </w:tc>
        <w:tc>
          <w:tcPr>
            <w:tcW w:w="11162" w:type="dxa"/>
          </w:tcPr>
          <w:p w14:paraId="67075F70" w14:textId="77777777" w:rsidR="000327E7" w:rsidRPr="000327E7" w:rsidRDefault="000327E7" w:rsidP="000327E7">
            <w:pPr>
              <w:spacing w:after="120"/>
              <w:rPr>
                <w:bCs/>
              </w:rPr>
            </w:pPr>
            <w:r w:rsidRPr="000327E7">
              <w:rPr>
                <w:bCs/>
              </w:rPr>
              <w:t>Producent:</w:t>
            </w:r>
          </w:p>
          <w:p w14:paraId="67027F05" w14:textId="77777777" w:rsidR="00CD527B" w:rsidRDefault="000327E7" w:rsidP="000327E7">
            <w:pPr>
              <w:spacing w:after="120"/>
              <w:rPr>
                <w:bCs/>
              </w:rPr>
            </w:pPr>
            <w:r w:rsidRPr="000327E7">
              <w:rPr>
                <w:bCs/>
              </w:rPr>
              <w:t>nazwa i wersja oprogramowania: ……………</w:t>
            </w:r>
          </w:p>
          <w:p w14:paraId="473C8915" w14:textId="3D5FC4F9" w:rsidR="000327E7" w:rsidRPr="000327E7" w:rsidRDefault="000327E7" w:rsidP="000327E7">
            <w:pPr>
              <w:spacing w:after="120"/>
            </w:pPr>
            <w:r w:rsidRPr="000327E7">
              <w:rPr>
                <w:b/>
              </w:rPr>
              <w:t>Wykonawca oświadcza, że zaoferowane rozwiązanie jest / nie jest* w pełni zgodne z Opisem Przedmiotu Zamówienia.</w:t>
            </w:r>
          </w:p>
        </w:tc>
      </w:tr>
      <w:tr w:rsidR="00CD527B" w:rsidRPr="000327E7" w14:paraId="62AE654E" w14:textId="77777777" w:rsidTr="000327E7">
        <w:tc>
          <w:tcPr>
            <w:tcW w:w="2830" w:type="dxa"/>
          </w:tcPr>
          <w:p w14:paraId="5C8A5B95" w14:textId="6F875213" w:rsidR="00CD527B" w:rsidRPr="000327E7" w:rsidRDefault="00162B64" w:rsidP="00CD527B">
            <w:pPr>
              <w:spacing w:after="120"/>
              <w:rPr>
                <w:rFonts w:asciiTheme="minorHAnsi" w:hAnsiTheme="minorHAnsi" w:cstheme="minorHAnsi"/>
                <w:b/>
              </w:rPr>
            </w:pPr>
            <w:r>
              <w:rPr>
                <w:rFonts w:asciiTheme="minorHAnsi" w:hAnsiTheme="minorHAnsi" w:cstheme="minorHAnsi"/>
                <w:b/>
              </w:rPr>
              <w:t>B</w:t>
            </w:r>
            <w:r w:rsidRPr="00162B64">
              <w:rPr>
                <w:rFonts w:asciiTheme="minorHAnsi" w:hAnsiTheme="minorHAnsi" w:cstheme="minorHAnsi"/>
                <w:b/>
              </w:rPr>
              <w:t>az</w:t>
            </w:r>
            <w:r>
              <w:rPr>
                <w:rFonts w:asciiTheme="minorHAnsi" w:hAnsiTheme="minorHAnsi" w:cstheme="minorHAnsi"/>
                <w:b/>
              </w:rPr>
              <w:t>y</w:t>
            </w:r>
            <w:r w:rsidRPr="00162B64">
              <w:rPr>
                <w:rFonts w:asciiTheme="minorHAnsi" w:hAnsiTheme="minorHAnsi" w:cstheme="minorHAnsi"/>
                <w:b/>
              </w:rPr>
              <w:t xml:space="preserve"> danych oraz platforma bazodanowa</w:t>
            </w:r>
          </w:p>
        </w:tc>
        <w:tc>
          <w:tcPr>
            <w:tcW w:w="11162" w:type="dxa"/>
          </w:tcPr>
          <w:p w14:paraId="25CB1CA3" w14:textId="77777777" w:rsidR="000327E7" w:rsidRPr="000327E7" w:rsidRDefault="000327E7" w:rsidP="000327E7">
            <w:pPr>
              <w:spacing w:after="120"/>
              <w:rPr>
                <w:bCs/>
              </w:rPr>
            </w:pPr>
            <w:r w:rsidRPr="000327E7">
              <w:rPr>
                <w:bCs/>
              </w:rPr>
              <w:t>Producent:</w:t>
            </w:r>
          </w:p>
          <w:p w14:paraId="3A53EAF5" w14:textId="77777777" w:rsidR="00CD527B" w:rsidRDefault="000327E7" w:rsidP="000327E7">
            <w:pPr>
              <w:spacing w:after="120"/>
              <w:rPr>
                <w:bCs/>
              </w:rPr>
            </w:pPr>
            <w:r w:rsidRPr="000327E7">
              <w:rPr>
                <w:bCs/>
              </w:rPr>
              <w:t>nazwa i wersja oprogramowania: ……………</w:t>
            </w:r>
          </w:p>
          <w:p w14:paraId="42E83E64" w14:textId="3856B180" w:rsidR="000327E7" w:rsidRPr="000327E7" w:rsidRDefault="000327E7" w:rsidP="000327E7">
            <w:pPr>
              <w:spacing w:after="120"/>
            </w:pPr>
            <w:r w:rsidRPr="000327E7">
              <w:rPr>
                <w:b/>
              </w:rPr>
              <w:t>Wykonawca oświadcza, że zaoferowane rozwiązanie jest / nie jest* w pełni zgodne z Opisem Przedmiotu Zamówienia.</w:t>
            </w:r>
          </w:p>
        </w:tc>
      </w:tr>
      <w:tr w:rsidR="000327E7" w:rsidRPr="000327E7" w14:paraId="5CE9E9D0" w14:textId="77777777" w:rsidTr="000327E7">
        <w:tc>
          <w:tcPr>
            <w:tcW w:w="2830" w:type="dxa"/>
          </w:tcPr>
          <w:p w14:paraId="56920B5A" w14:textId="0DCE56F8" w:rsidR="000327E7" w:rsidRPr="000327E7" w:rsidRDefault="00162B64" w:rsidP="00CD527B">
            <w:pPr>
              <w:spacing w:after="120"/>
              <w:rPr>
                <w:rFonts w:asciiTheme="minorHAnsi" w:hAnsiTheme="minorHAnsi" w:cstheme="minorHAnsi"/>
                <w:b/>
              </w:rPr>
            </w:pPr>
            <w:r w:rsidRPr="00162B64">
              <w:rPr>
                <w:rFonts w:asciiTheme="minorHAnsi" w:hAnsiTheme="minorHAnsi" w:cstheme="minorHAnsi"/>
                <w:b/>
              </w:rPr>
              <w:t>System Informacji Przestrzennej</w:t>
            </w:r>
          </w:p>
        </w:tc>
        <w:tc>
          <w:tcPr>
            <w:tcW w:w="11162" w:type="dxa"/>
          </w:tcPr>
          <w:p w14:paraId="35A1C730" w14:textId="77777777" w:rsidR="000327E7" w:rsidRPr="000327E7" w:rsidRDefault="000327E7" w:rsidP="000327E7">
            <w:pPr>
              <w:spacing w:after="120"/>
            </w:pPr>
            <w:r w:rsidRPr="000327E7">
              <w:t>Producent:</w:t>
            </w:r>
          </w:p>
          <w:p w14:paraId="777008A4" w14:textId="77777777" w:rsidR="000327E7" w:rsidRPr="000327E7" w:rsidRDefault="000327E7" w:rsidP="000327E7">
            <w:pPr>
              <w:spacing w:after="120"/>
            </w:pPr>
            <w:r w:rsidRPr="000327E7">
              <w:t>nazwa i wersja oprogramowania: ……………</w:t>
            </w:r>
          </w:p>
          <w:p w14:paraId="3BCA59F5" w14:textId="000FC11C" w:rsidR="000327E7" w:rsidRPr="000327E7" w:rsidRDefault="000327E7" w:rsidP="000327E7">
            <w:pPr>
              <w:spacing w:after="120"/>
            </w:pPr>
            <w:r w:rsidRPr="000327E7">
              <w:rPr>
                <w:b/>
              </w:rPr>
              <w:t>Wykonawca oświadcza, że zaoferowane rozwiązanie jest / nie jest* w pełni zgodne z Opisem Przedmiotu Zamówienia.</w:t>
            </w:r>
          </w:p>
        </w:tc>
      </w:tr>
      <w:tr w:rsidR="00162B64" w:rsidRPr="000327E7" w14:paraId="5EFDA6D3" w14:textId="77777777" w:rsidTr="000327E7">
        <w:tc>
          <w:tcPr>
            <w:tcW w:w="2830" w:type="dxa"/>
          </w:tcPr>
          <w:p w14:paraId="695AD4F8" w14:textId="35522AD7" w:rsidR="00162B64" w:rsidRPr="00162B64" w:rsidRDefault="00162B64" w:rsidP="00CD527B">
            <w:pPr>
              <w:spacing w:after="120"/>
              <w:rPr>
                <w:rFonts w:asciiTheme="minorHAnsi" w:hAnsiTheme="minorHAnsi" w:cstheme="minorHAnsi"/>
                <w:b/>
              </w:rPr>
            </w:pPr>
            <w:r w:rsidRPr="00162B64">
              <w:rPr>
                <w:rFonts w:asciiTheme="minorHAnsi" w:hAnsiTheme="minorHAnsi" w:cstheme="minorHAnsi"/>
                <w:b/>
              </w:rPr>
              <w:t>Podpis elektroniczny</w:t>
            </w:r>
          </w:p>
        </w:tc>
        <w:tc>
          <w:tcPr>
            <w:tcW w:w="11162" w:type="dxa"/>
          </w:tcPr>
          <w:p w14:paraId="2C1B147A" w14:textId="77777777" w:rsidR="00162B64" w:rsidRPr="000327E7" w:rsidRDefault="00162B64" w:rsidP="00162B64">
            <w:pPr>
              <w:spacing w:after="120"/>
            </w:pPr>
            <w:r w:rsidRPr="000327E7">
              <w:t>Producent:</w:t>
            </w:r>
          </w:p>
          <w:p w14:paraId="25ED59CC" w14:textId="77777777" w:rsidR="00162B64" w:rsidRPr="000327E7" w:rsidRDefault="00162B64" w:rsidP="00162B64">
            <w:pPr>
              <w:spacing w:after="120"/>
            </w:pPr>
            <w:r w:rsidRPr="000327E7">
              <w:t>nazwa i wersja oprogramowania: ……………</w:t>
            </w:r>
          </w:p>
          <w:p w14:paraId="5CA91E56" w14:textId="1D9AB9E8" w:rsidR="00162B64" w:rsidRPr="000327E7" w:rsidRDefault="00162B64" w:rsidP="00162B64">
            <w:pPr>
              <w:spacing w:after="120"/>
            </w:pPr>
            <w:r w:rsidRPr="000327E7">
              <w:rPr>
                <w:b/>
              </w:rPr>
              <w:t>Wykonawca oświadcza, że zaoferowane rozwiązanie jest / nie jest* w pełni zgodne z Opisem Przedmiotu Zamówienia.</w:t>
            </w:r>
          </w:p>
        </w:tc>
      </w:tr>
      <w:tr w:rsidR="00162B64" w:rsidRPr="000327E7" w14:paraId="632E6CC4" w14:textId="77777777" w:rsidTr="000327E7">
        <w:tc>
          <w:tcPr>
            <w:tcW w:w="2830" w:type="dxa"/>
          </w:tcPr>
          <w:p w14:paraId="63C07D26" w14:textId="1E1D5AF5" w:rsidR="00162B64" w:rsidRPr="00162B64" w:rsidRDefault="00162B64" w:rsidP="00CD527B">
            <w:pPr>
              <w:spacing w:after="120"/>
              <w:rPr>
                <w:rFonts w:asciiTheme="minorHAnsi" w:hAnsiTheme="minorHAnsi" w:cstheme="minorHAnsi"/>
                <w:b/>
              </w:rPr>
            </w:pPr>
            <w:r w:rsidRPr="00162B64">
              <w:rPr>
                <w:rFonts w:asciiTheme="minorHAnsi" w:hAnsiTheme="minorHAnsi" w:cstheme="minorHAnsi"/>
                <w:b/>
              </w:rPr>
              <w:t>Oprogramowanie dla maszyny wirtualnej</w:t>
            </w:r>
          </w:p>
        </w:tc>
        <w:tc>
          <w:tcPr>
            <w:tcW w:w="11162" w:type="dxa"/>
          </w:tcPr>
          <w:p w14:paraId="53DAC81B" w14:textId="77777777" w:rsidR="00162B64" w:rsidRPr="000327E7" w:rsidRDefault="00162B64" w:rsidP="00162B64">
            <w:pPr>
              <w:spacing w:after="120"/>
            </w:pPr>
            <w:r w:rsidRPr="000327E7">
              <w:t>Producent:</w:t>
            </w:r>
          </w:p>
          <w:p w14:paraId="0B3B90F3" w14:textId="77777777" w:rsidR="00162B64" w:rsidRPr="000327E7" w:rsidRDefault="00162B64" w:rsidP="00162B64">
            <w:pPr>
              <w:spacing w:after="120"/>
            </w:pPr>
            <w:r w:rsidRPr="000327E7">
              <w:t>nazwa i wersja oprogramowania: ……………</w:t>
            </w:r>
          </w:p>
          <w:p w14:paraId="6A8DF64A" w14:textId="0734654A" w:rsidR="00162B64" w:rsidRPr="000327E7" w:rsidRDefault="00162B64" w:rsidP="00162B64">
            <w:pPr>
              <w:spacing w:after="120"/>
            </w:pPr>
            <w:r w:rsidRPr="000327E7">
              <w:rPr>
                <w:b/>
              </w:rPr>
              <w:t>Wykonawca oświadcza, że zaoferowane rozwiązanie jest / nie jest* w pełni zgodne z Opisem Przedmiotu Zamówienia.</w:t>
            </w:r>
          </w:p>
        </w:tc>
      </w:tr>
      <w:tr w:rsidR="00162B64" w:rsidRPr="000327E7" w14:paraId="13FA5FA1" w14:textId="77777777" w:rsidTr="000327E7">
        <w:tc>
          <w:tcPr>
            <w:tcW w:w="2830" w:type="dxa"/>
          </w:tcPr>
          <w:p w14:paraId="2C99EE86" w14:textId="68322436" w:rsidR="00162B64" w:rsidRPr="00162B64" w:rsidRDefault="00162B64" w:rsidP="00CD527B">
            <w:pPr>
              <w:spacing w:after="120"/>
              <w:rPr>
                <w:rFonts w:asciiTheme="minorHAnsi" w:hAnsiTheme="minorHAnsi" w:cstheme="minorHAnsi"/>
                <w:b/>
              </w:rPr>
            </w:pPr>
            <w:r w:rsidRPr="00162B64">
              <w:rPr>
                <w:rFonts w:asciiTheme="minorHAnsi" w:hAnsiTheme="minorHAnsi" w:cstheme="minorHAnsi"/>
                <w:b/>
              </w:rPr>
              <w:t>Oprogramowanie backup</w:t>
            </w:r>
          </w:p>
        </w:tc>
        <w:tc>
          <w:tcPr>
            <w:tcW w:w="11162" w:type="dxa"/>
          </w:tcPr>
          <w:p w14:paraId="001E8567" w14:textId="77777777" w:rsidR="00162B64" w:rsidRPr="000327E7" w:rsidRDefault="00162B64" w:rsidP="00162B64">
            <w:pPr>
              <w:spacing w:after="120"/>
            </w:pPr>
            <w:r w:rsidRPr="000327E7">
              <w:t>Producent:</w:t>
            </w:r>
          </w:p>
          <w:p w14:paraId="2DF078C4" w14:textId="77777777" w:rsidR="00162B64" w:rsidRPr="000327E7" w:rsidRDefault="00162B64" w:rsidP="00162B64">
            <w:pPr>
              <w:spacing w:after="120"/>
            </w:pPr>
            <w:r w:rsidRPr="000327E7">
              <w:t>nazwa i wersja oprogramowania: ……………</w:t>
            </w:r>
          </w:p>
          <w:p w14:paraId="28605DC7" w14:textId="7D55C175" w:rsidR="00162B64" w:rsidRPr="000327E7" w:rsidRDefault="00162B64" w:rsidP="00162B64">
            <w:pPr>
              <w:spacing w:after="120"/>
            </w:pPr>
            <w:r w:rsidRPr="000327E7">
              <w:rPr>
                <w:b/>
              </w:rPr>
              <w:t>Wykonawca oświadcza, że zaoferowane rozwiązanie jest / nie jest* w pełni zgodne z Opisem Przedmiotu Zamówienia.</w:t>
            </w:r>
          </w:p>
        </w:tc>
      </w:tr>
    </w:tbl>
    <w:p w14:paraId="11ADE222" w14:textId="44FCDEBE" w:rsidR="00215BD7" w:rsidRPr="00FB1F8F" w:rsidRDefault="00215BD7">
      <w:pPr>
        <w:pStyle w:val="Nagwek2"/>
      </w:pPr>
      <w:r w:rsidRPr="00FB1F8F">
        <w:lastRenderedPageBreak/>
        <w:t>Wdrożenie (instalacja, konfiguracja)</w:t>
      </w:r>
    </w:p>
    <w:tbl>
      <w:tblPr>
        <w:tblW w:w="14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52"/>
      </w:tblGrid>
      <w:tr w:rsidR="00215BD7" w:rsidRPr="000327E7" w14:paraId="70078C17" w14:textId="77777777" w:rsidTr="000327E7">
        <w:trPr>
          <w:trHeight w:val="589"/>
          <w:jc w:val="center"/>
        </w:trPr>
        <w:tc>
          <w:tcPr>
            <w:tcW w:w="14052" w:type="dxa"/>
            <w:shd w:val="clear" w:color="auto" w:fill="FFFFFF" w:themeFill="background1"/>
            <w:vAlign w:val="center"/>
          </w:tcPr>
          <w:p w14:paraId="5C381EEF" w14:textId="77777777" w:rsidR="00215BD7" w:rsidRPr="000327E7" w:rsidRDefault="00215BD7" w:rsidP="00811DDA">
            <w:pPr>
              <w:spacing w:after="0" w:line="240" w:lineRule="auto"/>
              <w:rPr>
                <w:rFonts w:asciiTheme="minorHAnsi" w:hAnsiTheme="minorHAnsi" w:cstheme="minorHAnsi"/>
                <w:b/>
              </w:rPr>
            </w:pPr>
            <w:r w:rsidRPr="000327E7">
              <w:rPr>
                <w:rFonts w:asciiTheme="minorHAnsi" w:hAnsiTheme="minorHAnsi" w:cstheme="minorHAnsi"/>
                <w:b/>
              </w:rPr>
              <w:t>Wykonawca oświadcza, że zaoferowane rozwiązanie jest / nie jest* w pełni zgodne z Opisem Przedmiotu Zamówienia.</w:t>
            </w:r>
          </w:p>
        </w:tc>
      </w:tr>
    </w:tbl>
    <w:p w14:paraId="56C8DE1C" w14:textId="577F83EF" w:rsidR="00215BD7" w:rsidRPr="00FB1F8F" w:rsidRDefault="00215BD7">
      <w:pPr>
        <w:pStyle w:val="Nagwek2"/>
      </w:pPr>
      <w:r w:rsidRPr="00FB1F8F">
        <w:t>Szkolenia dla użytkowników</w:t>
      </w:r>
    </w:p>
    <w:tbl>
      <w:tblPr>
        <w:tblW w:w="14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52"/>
      </w:tblGrid>
      <w:tr w:rsidR="00215BD7" w:rsidRPr="000327E7" w14:paraId="328BD634" w14:textId="77777777" w:rsidTr="000327E7">
        <w:trPr>
          <w:trHeight w:val="678"/>
          <w:jc w:val="center"/>
        </w:trPr>
        <w:tc>
          <w:tcPr>
            <w:tcW w:w="14052" w:type="dxa"/>
            <w:shd w:val="clear" w:color="auto" w:fill="FFFFFF" w:themeFill="background1"/>
            <w:vAlign w:val="center"/>
          </w:tcPr>
          <w:p w14:paraId="4675DC28" w14:textId="77777777" w:rsidR="00215BD7" w:rsidRPr="000327E7" w:rsidRDefault="00215BD7" w:rsidP="00811DDA">
            <w:pPr>
              <w:spacing w:after="0" w:line="240" w:lineRule="auto"/>
              <w:rPr>
                <w:rFonts w:asciiTheme="minorHAnsi" w:hAnsiTheme="minorHAnsi" w:cstheme="minorHAnsi"/>
                <w:b/>
              </w:rPr>
            </w:pPr>
            <w:r w:rsidRPr="000327E7">
              <w:rPr>
                <w:rFonts w:asciiTheme="minorHAnsi" w:hAnsiTheme="minorHAnsi" w:cstheme="minorHAnsi"/>
                <w:b/>
              </w:rPr>
              <w:t>Wykonawca oświadcza, że zaoferowane rozwiązanie jest / nie jest* w pełni zgodne z Opisem Przedmiotu Zamówienia.</w:t>
            </w:r>
          </w:p>
        </w:tc>
      </w:tr>
    </w:tbl>
    <w:p w14:paraId="52846BE9" w14:textId="021A2337" w:rsidR="00DE5248" w:rsidRDefault="00DE5248">
      <w:pPr>
        <w:pStyle w:val="Nagwek2"/>
      </w:pPr>
      <w:r w:rsidRPr="00FB1F8F">
        <w:t>Zakup sprzętu, w tym:</w:t>
      </w:r>
    </w:p>
    <w:p w14:paraId="09B4BA3D" w14:textId="44B794AC" w:rsidR="00A835FC" w:rsidRDefault="00A835FC">
      <w:pPr>
        <w:pStyle w:val="Nagwek3"/>
      </w:pPr>
      <w:r w:rsidRPr="00A835FC">
        <w:t>Obudowa naścienna do modułu e-przedszkole – 4 szt.</w:t>
      </w:r>
    </w:p>
    <w:tbl>
      <w:tblPr>
        <w:tblW w:w="138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9"/>
        <w:gridCol w:w="6237"/>
      </w:tblGrid>
      <w:tr w:rsidR="00230D1E" w:rsidRPr="000327E7" w14:paraId="040CBE94" w14:textId="77777777" w:rsidTr="00230D1E">
        <w:tc>
          <w:tcPr>
            <w:tcW w:w="7589" w:type="dxa"/>
            <w:tcBorders>
              <w:bottom w:val="single" w:sz="4" w:space="0" w:color="auto"/>
            </w:tcBorders>
            <w:shd w:val="clear" w:color="auto" w:fill="BDD6EE" w:themeFill="accent5" w:themeFillTint="66"/>
            <w:vAlign w:val="center"/>
          </w:tcPr>
          <w:p w14:paraId="2C1C5D70" w14:textId="77777777" w:rsidR="00230D1E" w:rsidRPr="004A3E95" w:rsidRDefault="00230D1E" w:rsidP="000C19A6">
            <w:pPr>
              <w:spacing w:after="120"/>
              <w:jc w:val="center"/>
              <w:rPr>
                <w:rFonts w:asciiTheme="minorHAnsi" w:hAnsiTheme="minorHAnsi" w:cstheme="minorHAnsi"/>
                <w:b/>
              </w:rPr>
            </w:pPr>
            <w:r w:rsidRPr="004A3E95">
              <w:rPr>
                <w:b/>
              </w:rPr>
              <w:t>Wymagane minimalne parametry techniczne</w:t>
            </w:r>
          </w:p>
        </w:tc>
        <w:tc>
          <w:tcPr>
            <w:tcW w:w="6237" w:type="dxa"/>
            <w:shd w:val="clear" w:color="auto" w:fill="BDD6EE" w:themeFill="accent5" w:themeFillTint="66"/>
            <w:vAlign w:val="center"/>
          </w:tcPr>
          <w:p w14:paraId="4C2D61C6" w14:textId="560FE036" w:rsidR="00230D1E" w:rsidRPr="00987AE9" w:rsidRDefault="00230D1E" w:rsidP="00987AE9">
            <w:pPr>
              <w:spacing w:after="120"/>
              <w:jc w:val="center"/>
              <w:rPr>
                <w:b/>
              </w:rPr>
            </w:pPr>
            <w:r w:rsidRPr="004A3E95">
              <w:rPr>
                <w:b/>
              </w:rPr>
              <w:t>Oferowany parametr</w:t>
            </w:r>
          </w:p>
        </w:tc>
      </w:tr>
      <w:tr w:rsidR="00230D1E" w:rsidRPr="004A3E95" w14:paraId="20B6AECD" w14:textId="77777777" w:rsidTr="00230D1E">
        <w:tc>
          <w:tcPr>
            <w:tcW w:w="7589" w:type="dxa"/>
            <w:tcBorders>
              <w:tl2br w:val="single" w:sz="4" w:space="0" w:color="auto"/>
              <w:tr2bl w:val="single" w:sz="4" w:space="0" w:color="auto"/>
            </w:tcBorders>
            <w:shd w:val="clear" w:color="auto" w:fill="auto"/>
            <w:vAlign w:val="center"/>
          </w:tcPr>
          <w:p w14:paraId="7A38C0AB" w14:textId="77777777" w:rsidR="00230D1E" w:rsidRPr="004A3E95" w:rsidRDefault="00230D1E" w:rsidP="00B45345">
            <w:pPr>
              <w:spacing w:after="120"/>
              <w:rPr>
                <w:rFonts w:asciiTheme="minorHAnsi" w:hAnsiTheme="minorHAnsi" w:cstheme="minorHAnsi"/>
                <w:b/>
              </w:rPr>
            </w:pPr>
          </w:p>
        </w:tc>
        <w:tc>
          <w:tcPr>
            <w:tcW w:w="6237" w:type="dxa"/>
            <w:shd w:val="clear" w:color="auto" w:fill="auto"/>
            <w:vAlign w:val="center"/>
          </w:tcPr>
          <w:p w14:paraId="6E44662A" w14:textId="77777777" w:rsidR="00230D1E" w:rsidRPr="004A3E95" w:rsidRDefault="00230D1E" w:rsidP="00230D1E">
            <w:pPr>
              <w:spacing w:after="0"/>
              <w:ind w:rightChars="26" w:right="57"/>
              <w:rPr>
                <w:rFonts w:asciiTheme="minorHAnsi" w:hAnsiTheme="minorHAnsi" w:cstheme="minorHAnsi"/>
                <w:b/>
                <w:bCs/>
                <w:color w:val="000000" w:themeColor="text1"/>
              </w:rPr>
            </w:pPr>
            <w:r w:rsidRPr="004A3E95">
              <w:rPr>
                <w:rFonts w:asciiTheme="minorHAnsi" w:hAnsiTheme="minorHAnsi" w:cstheme="minorHAnsi"/>
                <w:b/>
                <w:bCs/>
                <w:color w:val="000000" w:themeColor="text1"/>
              </w:rPr>
              <w:t xml:space="preserve">Producent: </w:t>
            </w:r>
          </w:p>
          <w:p w14:paraId="511057D0" w14:textId="77777777" w:rsidR="00230D1E" w:rsidRPr="004A3E95" w:rsidRDefault="00230D1E" w:rsidP="00230D1E">
            <w:pPr>
              <w:spacing w:after="0"/>
              <w:ind w:rightChars="26" w:right="57"/>
              <w:rPr>
                <w:rFonts w:asciiTheme="minorHAnsi" w:hAnsiTheme="minorHAnsi" w:cstheme="minorHAnsi"/>
                <w:b/>
                <w:bCs/>
                <w:color w:val="000000" w:themeColor="text1"/>
              </w:rPr>
            </w:pPr>
            <w:r w:rsidRPr="004A3E95">
              <w:rPr>
                <w:rFonts w:asciiTheme="minorHAnsi" w:hAnsiTheme="minorHAnsi" w:cstheme="minorHAnsi"/>
                <w:b/>
                <w:bCs/>
                <w:color w:val="000000" w:themeColor="text1"/>
              </w:rPr>
              <w:t>Model:</w:t>
            </w:r>
          </w:p>
          <w:p w14:paraId="7B059875" w14:textId="77777777" w:rsidR="00230D1E" w:rsidRPr="004A3E95" w:rsidRDefault="00230D1E" w:rsidP="00230D1E">
            <w:pPr>
              <w:spacing w:after="0"/>
              <w:rPr>
                <w:rFonts w:asciiTheme="minorHAnsi" w:hAnsiTheme="minorHAnsi" w:cstheme="minorHAnsi"/>
                <w:b/>
              </w:rPr>
            </w:pPr>
            <w:r>
              <w:rPr>
                <w:rFonts w:asciiTheme="minorHAnsi" w:hAnsiTheme="minorHAnsi" w:cstheme="minorHAnsi"/>
                <w:b/>
                <w:bCs/>
                <w:color w:val="000000" w:themeColor="text1"/>
              </w:rPr>
              <w:t>Oprogramowanie</w:t>
            </w:r>
            <w:r w:rsidRPr="004A3E95">
              <w:rPr>
                <w:rFonts w:asciiTheme="minorHAnsi" w:hAnsiTheme="minorHAnsi" w:cstheme="minorHAnsi"/>
                <w:b/>
                <w:bCs/>
                <w:color w:val="000000" w:themeColor="text1"/>
              </w:rPr>
              <w:t>:</w:t>
            </w:r>
          </w:p>
        </w:tc>
      </w:tr>
      <w:tr w:rsidR="00230D1E" w:rsidRPr="008B4700" w14:paraId="5EC52493" w14:textId="77777777" w:rsidTr="00230D1E">
        <w:tc>
          <w:tcPr>
            <w:tcW w:w="7589" w:type="dxa"/>
          </w:tcPr>
          <w:p w14:paraId="1FAEB1FA" w14:textId="77777777" w:rsidR="00230D1E" w:rsidRPr="00230D1E" w:rsidRDefault="00230D1E" w:rsidP="00230D1E">
            <w:pPr>
              <w:numPr>
                <w:ilvl w:val="0"/>
                <w:numId w:val="16"/>
              </w:numPr>
              <w:spacing w:after="0"/>
              <w:ind w:left="357" w:hanging="357"/>
              <w:rPr>
                <w:rFonts w:cs="Calibri"/>
                <w:sz w:val="20"/>
                <w:szCs w:val="20"/>
              </w:rPr>
            </w:pPr>
            <w:r w:rsidRPr="00230D1E">
              <w:rPr>
                <w:rFonts w:cs="Calibri"/>
                <w:sz w:val="20"/>
                <w:szCs w:val="20"/>
              </w:rPr>
              <w:t>Obudowa metalowa z zabezpieczeniem antykradzieżowym.</w:t>
            </w:r>
          </w:p>
          <w:p w14:paraId="0BEE986B" w14:textId="77777777" w:rsidR="00230D1E" w:rsidRPr="00230D1E" w:rsidRDefault="00230D1E" w:rsidP="00230D1E">
            <w:pPr>
              <w:numPr>
                <w:ilvl w:val="0"/>
                <w:numId w:val="16"/>
              </w:numPr>
              <w:spacing w:after="0"/>
              <w:ind w:left="357" w:hanging="357"/>
              <w:rPr>
                <w:rFonts w:cs="Calibri"/>
                <w:sz w:val="20"/>
                <w:szCs w:val="20"/>
              </w:rPr>
            </w:pPr>
            <w:r w:rsidRPr="00230D1E">
              <w:rPr>
                <w:rFonts w:cs="Calibri"/>
                <w:sz w:val="20"/>
                <w:szCs w:val="20"/>
              </w:rPr>
              <w:t>Otwierana, zamykana na klucz lub inne zabezpieczenie blokada przed samoczynnym otwarciem.</w:t>
            </w:r>
          </w:p>
          <w:p w14:paraId="5B59F71E" w14:textId="77777777" w:rsidR="00230D1E" w:rsidRPr="00230D1E" w:rsidRDefault="00230D1E" w:rsidP="00230D1E">
            <w:pPr>
              <w:numPr>
                <w:ilvl w:val="0"/>
                <w:numId w:val="16"/>
              </w:numPr>
              <w:spacing w:after="0"/>
              <w:ind w:left="357" w:hanging="357"/>
              <w:rPr>
                <w:rFonts w:cs="Calibri"/>
                <w:sz w:val="20"/>
                <w:szCs w:val="20"/>
              </w:rPr>
            </w:pPr>
            <w:r w:rsidRPr="00230D1E">
              <w:rPr>
                <w:rFonts w:cs="Calibri"/>
                <w:sz w:val="20"/>
                <w:szCs w:val="20"/>
              </w:rPr>
              <w:t>Możliwość umieszczenia urządzenia typu tablet o przekątnej min. 10 cali.</w:t>
            </w:r>
          </w:p>
          <w:p w14:paraId="66DF0E89" w14:textId="77777777" w:rsidR="00230D1E" w:rsidRPr="00230D1E" w:rsidRDefault="00230D1E" w:rsidP="00230D1E">
            <w:pPr>
              <w:numPr>
                <w:ilvl w:val="0"/>
                <w:numId w:val="16"/>
              </w:numPr>
              <w:spacing w:after="0"/>
              <w:ind w:left="357" w:hanging="357"/>
              <w:rPr>
                <w:rFonts w:cs="Calibri"/>
                <w:sz w:val="20"/>
                <w:szCs w:val="20"/>
              </w:rPr>
            </w:pPr>
            <w:r w:rsidRPr="00230D1E">
              <w:rPr>
                <w:rFonts w:cs="Calibri"/>
                <w:sz w:val="20"/>
                <w:szCs w:val="20"/>
              </w:rPr>
              <w:t xml:space="preserve">Otwory montażowe pozwalające na przymocowanie np. do ściany zgodne ze standardem VESA 100 x 100. </w:t>
            </w:r>
          </w:p>
          <w:p w14:paraId="4CF5CC58" w14:textId="77777777" w:rsidR="00230D1E" w:rsidRDefault="00230D1E" w:rsidP="00230D1E">
            <w:pPr>
              <w:numPr>
                <w:ilvl w:val="0"/>
                <w:numId w:val="16"/>
              </w:numPr>
              <w:spacing w:after="0"/>
              <w:ind w:left="357" w:hanging="357"/>
              <w:rPr>
                <w:rFonts w:cs="Calibri"/>
                <w:sz w:val="20"/>
                <w:szCs w:val="20"/>
              </w:rPr>
            </w:pPr>
            <w:r w:rsidRPr="00230D1E">
              <w:rPr>
                <w:rFonts w:cs="Calibri"/>
                <w:sz w:val="20"/>
                <w:szCs w:val="20"/>
              </w:rPr>
              <w:t>Otwory pozwalające przeprowadzić przewody zasilające – kabel zasilający w zestawie (jeśli wymagany do prawidłowego działania).</w:t>
            </w:r>
          </w:p>
          <w:p w14:paraId="16076448" w14:textId="72A5CE69" w:rsidR="00230D1E" w:rsidRPr="00230D1E" w:rsidRDefault="00230D1E" w:rsidP="00230D1E">
            <w:pPr>
              <w:numPr>
                <w:ilvl w:val="0"/>
                <w:numId w:val="16"/>
              </w:numPr>
              <w:spacing w:after="0"/>
              <w:ind w:left="357" w:hanging="357"/>
              <w:rPr>
                <w:rFonts w:cs="Calibri"/>
                <w:sz w:val="20"/>
                <w:szCs w:val="20"/>
              </w:rPr>
            </w:pPr>
            <w:r w:rsidRPr="00230D1E">
              <w:rPr>
                <w:rFonts w:cs="Calibri"/>
                <w:sz w:val="20"/>
                <w:szCs w:val="20"/>
              </w:rPr>
              <w:t>Gwarancja min. 24 miesiące.</w:t>
            </w:r>
          </w:p>
        </w:tc>
        <w:tc>
          <w:tcPr>
            <w:tcW w:w="6237" w:type="dxa"/>
          </w:tcPr>
          <w:p w14:paraId="3A59310A" w14:textId="77777777" w:rsidR="00230D1E" w:rsidRPr="00987AE9" w:rsidRDefault="00987AE9" w:rsidP="00A835FC">
            <w:pPr>
              <w:spacing w:after="120" w:line="259" w:lineRule="auto"/>
              <w:rPr>
                <w:rFonts w:asciiTheme="minorHAnsi" w:hAnsiTheme="minorHAnsi" w:cstheme="minorHAnsi"/>
                <w:bCs/>
                <w:sz w:val="20"/>
                <w:szCs w:val="20"/>
              </w:rPr>
            </w:pPr>
            <w:r w:rsidRPr="00987AE9">
              <w:rPr>
                <w:rFonts w:asciiTheme="minorHAnsi" w:hAnsiTheme="minorHAnsi" w:cstheme="minorHAnsi"/>
                <w:bCs/>
                <w:sz w:val="20"/>
                <w:szCs w:val="20"/>
              </w:rPr>
              <w:t>Wykonawca oświadcza, że zaoferowane rozwiązanie jest / nie jest* w pełni zgodne z Opisem Przedmiotu Zamówienia.</w:t>
            </w:r>
          </w:p>
          <w:p w14:paraId="324366A2" w14:textId="217EEF2A" w:rsidR="00987AE9" w:rsidRPr="00987AE9" w:rsidRDefault="00987AE9" w:rsidP="00A835FC">
            <w:pPr>
              <w:spacing w:after="120" w:line="259" w:lineRule="auto"/>
              <w:rPr>
                <w:rFonts w:asciiTheme="minorHAnsi" w:hAnsiTheme="minorHAnsi" w:cstheme="minorHAnsi"/>
                <w:bCs/>
                <w:sz w:val="20"/>
                <w:szCs w:val="20"/>
              </w:rPr>
            </w:pPr>
            <w:r w:rsidRPr="00987AE9">
              <w:rPr>
                <w:rFonts w:asciiTheme="minorHAnsi" w:hAnsiTheme="minorHAnsi" w:cstheme="minorHAnsi"/>
                <w:bCs/>
                <w:sz w:val="20"/>
                <w:szCs w:val="20"/>
              </w:rPr>
              <w:t>Gwarancja</w:t>
            </w:r>
            <w:r>
              <w:rPr>
                <w:rFonts w:asciiTheme="minorHAnsi" w:hAnsiTheme="minorHAnsi" w:cstheme="minorHAnsi"/>
                <w:bCs/>
                <w:sz w:val="20"/>
                <w:szCs w:val="20"/>
              </w:rPr>
              <w:t>: ………………..</w:t>
            </w:r>
          </w:p>
        </w:tc>
      </w:tr>
    </w:tbl>
    <w:p w14:paraId="51CF5D5B" w14:textId="77777777" w:rsidR="00A835FC" w:rsidRPr="00A835FC" w:rsidRDefault="00A835FC" w:rsidP="00A835FC"/>
    <w:p w14:paraId="613557F9" w14:textId="4C18FF6E" w:rsidR="00A835FC" w:rsidRDefault="00A835FC">
      <w:pPr>
        <w:pStyle w:val="Nagwek3"/>
      </w:pPr>
      <w:r w:rsidRPr="00A835FC">
        <w:t xml:space="preserve">Tablet do modułu e-przedszkole – 4 szt. </w:t>
      </w:r>
    </w:p>
    <w:tbl>
      <w:tblPr>
        <w:tblW w:w="124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5103"/>
      </w:tblGrid>
      <w:tr w:rsidR="00230D1E" w:rsidRPr="000327E7" w14:paraId="190DC083" w14:textId="77777777" w:rsidTr="00987AE9">
        <w:tc>
          <w:tcPr>
            <w:tcW w:w="7371" w:type="dxa"/>
            <w:tcBorders>
              <w:bottom w:val="single" w:sz="4" w:space="0" w:color="auto"/>
            </w:tcBorders>
            <w:shd w:val="clear" w:color="auto" w:fill="BDD6EE" w:themeFill="accent5" w:themeFillTint="66"/>
            <w:vAlign w:val="center"/>
          </w:tcPr>
          <w:p w14:paraId="1CE71177" w14:textId="77777777" w:rsidR="00230D1E" w:rsidRPr="004A3E95" w:rsidRDefault="00230D1E" w:rsidP="000C19A6">
            <w:pPr>
              <w:spacing w:after="120"/>
              <w:jc w:val="center"/>
              <w:rPr>
                <w:rFonts w:asciiTheme="minorHAnsi" w:hAnsiTheme="minorHAnsi" w:cstheme="minorHAnsi"/>
                <w:b/>
              </w:rPr>
            </w:pPr>
            <w:r w:rsidRPr="004A3E95">
              <w:rPr>
                <w:b/>
              </w:rPr>
              <w:t>Wymagane minimalne parametry techniczne</w:t>
            </w:r>
          </w:p>
        </w:tc>
        <w:tc>
          <w:tcPr>
            <w:tcW w:w="5103" w:type="dxa"/>
            <w:shd w:val="clear" w:color="auto" w:fill="BDD6EE" w:themeFill="accent5" w:themeFillTint="66"/>
            <w:vAlign w:val="center"/>
          </w:tcPr>
          <w:p w14:paraId="774E7C91" w14:textId="56EC1139" w:rsidR="00230D1E" w:rsidRPr="00987AE9" w:rsidRDefault="00230D1E" w:rsidP="00987AE9">
            <w:pPr>
              <w:spacing w:after="120"/>
              <w:jc w:val="center"/>
              <w:rPr>
                <w:b/>
              </w:rPr>
            </w:pPr>
            <w:r w:rsidRPr="004A3E95">
              <w:rPr>
                <w:b/>
              </w:rPr>
              <w:t>Oferowany parametr</w:t>
            </w:r>
          </w:p>
        </w:tc>
      </w:tr>
      <w:tr w:rsidR="00230D1E" w:rsidRPr="004A3E95" w14:paraId="218FFCE8" w14:textId="77777777" w:rsidTr="00987AE9">
        <w:tc>
          <w:tcPr>
            <w:tcW w:w="7371" w:type="dxa"/>
            <w:tcBorders>
              <w:tl2br w:val="single" w:sz="4" w:space="0" w:color="auto"/>
              <w:tr2bl w:val="single" w:sz="4" w:space="0" w:color="auto"/>
            </w:tcBorders>
            <w:shd w:val="clear" w:color="auto" w:fill="auto"/>
            <w:vAlign w:val="center"/>
          </w:tcPr>
          <w:p w14:paraId="56FD6791" w14:textId="77777777" w:rsidR="00230D1E" w:rsidRPr="004A3E95" w:rsidRDefault="00230D1E" w:rsidP="00B45345">
            <w:pPr>
              <w:spacing w:after="120"/>
              <w:rPr>
                <w:rFonts w:asciiTheme="minorHAnsi" w:hAnsiTheme="minorHAnsi" w:cstheme="minorHAnsi"/>
                <w:b/>
              </w:rPr>
            </w:pPr>
          </w:p>
        </w:tc>
        <w:tc>
          <w:tcPr>
            <w:tcW w:w="5103" w:type="dxa"/>
            <w:shd w:val="clear" w:color="auto" w:fill="auto"/>
            <w:vAlign w:val="center"/>
          </w:tcPr>
          <w:p w14:paraId="527B188A" w14:textId="77777777" w:rsidR="00230D1E" w:rsidRPr="00230D1E" w:rsidRDefault="00230D1E" w:rsidP="00230D1E">
            <w:pPr>
              <w:spacing w:after="0"/>
              <w:ind w:rightChars="26" w:right="57"/>
              <w:rPr>
                <w:rFonts w:asciiTheme="minorHAnsi" w:hAnsiTheme="minorHAnsi" w:cstheme="minorHAnsi"/>
                <w:b/>
                <w:bCs/>
                <w:color w:val="000000" w:themeColor="text1"/>
                <w:sz w:val="20"/>
                <w:szCs w:val="20"/>
              </w:rPr>
            </w:pPr>
            <w:r w:rsidRPr="00230D1E">
              <w:rPr>
                <w:rFonts w:asciiTheme="minorHAnsi" w:hAnsiTheme="minorHAnsi" w:cstheme="minorHAnsi"/>
                <w:b/>
                <w:bCs/>
                <w:color w:val="000000" w:themeColor="text1"/>
                <w:sz w:val="20"/>
                <w:szCs w:val="20"/>
              </w:rPr>
              <w:t xml:space="preserve">Producent: </w:t>
            </w:r>
          </w:p>
          <w:p w14:paraId="5769516E" w14:textId="77777777" w:rsidR="00230D1E" w:rsidRPr="00230D1E" w:rsidRDefault="00230D1E" w:rsidP="00230D1E">
            <w:pPr>
              <w:spacing w:after="0"/>
              <w:ind w:rightChars="26" w:right="57"/>
              <w:rPr>
                <w:rFonts w:asciiTheme="minorHAnsi" w:hAnsiTheme="minorHAnsi" w:cstheme="minorHAnsi"/>
                <w:b/>
                <w:bCs/>
                <w:color w:val="000000" w:themeColor="text1"/>
                <w:sz w:val="20"/>
                <w:szCs w:val="20"/>
              </w:rPr>
            </w:pPr>
            <w:r w:rsidRPr="00230D1E">
              <w:rPr>
                <w:rFonts w:asciiTheme="minorHAnsi" w:hAnsiTheme="minorHAnsi" w:cstheme="minorHAnsi"/>
                <w:b/>
                <w:bCs/>
                <w:color w:val="000000" w:themeColor="text1"/>
                <w:sz w:val="20"/>
                <w:szCs w:val="20"/>
              </w:rPr>
              <w:t>Model:</w:t>
            </w:r>
          </w:p>
          <w:p w14:paraId="7E65C6FE" w14:textId="77777777" w:rsidR="00230D1E" w:rsidRPr="00230D1E" w:rsidRDefault="00230D1E" w:rsidP="00230D1E">
            <w:pPr>
              <w:spacing w:after="0"/>
              <w:rPr>
                <w:rFonts w:asciiTheme="minorHAnsi" w:hAnsiTheme="minorHAnsi" w:cstheme="minorHAnsi"/>
                <w:b/>
                <w:sz w:val="20"/>
                <w:szCs w:val="20"/>
              </w:rPr>
            </w:pPr>
            <w:r w:rsidRPr="00230D1E">
              <w:rPr>
                <w:rFonts w:asciiTheme="minorHAnsi" w:hAnsiTheme="minorHAnsi" w:cstheme="minorHAnsi"/>
                <w:b/>
                <w:bCs/>
                <w:color w:val="000000" w:themeColor="text1"/>
                <w:sz w:val="20"/>
                <w:szCs w:val="20"/>
              </w:rPr>
              <w:t>Oprogramowanie:</w:t>
            </w:r>
          </w:p>
        </w:tc>
      </w:tr>
      <w:tr w:rsidR="00230D1E" w:rsidRPr="008B4700" w14:paraId="4B81A922" w14:textId="77777777" w:rsidTr="00987AE9">
        <w:tc>
          <w:tcPr>
            <w:tcW w:w="7371" w:type="dxa"/>
          </w:tcPr>
          <w:p w14:paraId="6BA1C6BB" w14:textId="77777777"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System operacyjny - Android 12 lub wyższy lub iOS 16 lub wyższy lub równoważne.</w:t>
            </w:r>
          </w:p>
          <w:p w14:paraId="3851EE24" w14:textId="77777777"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Wyświetlacz min. 10".</w:t>
            </w:r>
          </w:p>
          <w:p w14:paraId="3A29BECF" w14:textId="77777777"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Pamięć operacyjna RAM min. 4GB, pamięć wbudowana min. 64GB.</w:t>
            </w:r>
          </w:p>
          <w:p w14:paraId="6E89DBF8" w14:textId="77777777"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Możliwość umieszczenia karty microSD.</w:t>
            </w:r>
          </w:p>
          <w:p w14:paraId="39C8B1F4" w14:textId="77777777"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Łączność  WiFi 802.11 b/g/n/ac (opcjonalnie LTE).</w:t>
            </w:r>
          </w:p>
          <w:p w14:paraId="635FB707" w14:textId="77777777"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Bateria o pojemności min. 7000mAh.</w:t>
            </w:r>
          </w:p>
          <w:p w14:paraId="61373552" w14:textId="77777777"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 xml:space="preserve">W zestawie kabel zasilający i ładowarka. </w:t>
            </w:r>
          </w:p>
          <w:p w14:paraId="6DED1BF4" w14:textId="1E59419F" w:rsidR="00230D1E" w:rsidRPr="00230D1E" w:rsidRDefault="00230D1E" w:rsidP="00230D1E">
            <w:pPr>
              <w:numPr>
                <w:ilvl w:val="0"/>
                <w:numId w:val="17"/>
              </w:numPr>
              <w:spacing w:after="0"/>
              <w:ind w:left="357" w:hanging="357"/>
              <w:rPr>
                <w:rFonts w:cs="Calibri"/>
                <w:sz w:val="20"/>
                <w:szCs w:val="20"/>
              </w:rPr>
            </w:pPr>
            <w:r w:rsidRPr="00230D1E">
              <w:rPr>
                <w:rFonts w:cs="Calibri"/>
                <w:sz w:val="20"/>
                <w:szCs w:val="20"/>
              </w:rPr>
              <w:t>Gwarancja min. 24 miesiące.</w:t>
            </w:r>
          </w:p>
        </w:tc>
        <w:tc>
          <w:tcPr>
            <w:tcW w:w="5103" w:type="dxa"/>
          </w:tcPr>
          <w:p w14:paraId="26AA7CD3" w14:textId="77777777" w:rsidR="00987AE9" w:rsidRPr="00987AE9" w:rsidRDefault="00987AE9" w:rsidP="00987AE9">
            <w:pPr>
              <w:spacing w:after="120" w:line="259" w:lineRule="auto"/>
              <w:rPr>
                <w:rFonts w:asciiTheme="minorHAnsi" w:hAnsiTheme="minorHAnsi" w:cstheme="minorHAnsi"/>
                <w:bCs/>
                <w:sz w:val="20"/>
                <w:szCs w:val="20"/>
              </w:rPr>
            </w:pPr>
            <w:r w:rsidRPr="00987AE9">
              <w:rPr>
                <w:rFonts w:asciiTheme="minorHAnsi" w:hAnsiTheme="minorHAnsi" w:cstheme="minorHAnsi"/>
                <w:bCs/>
                <w:sz w:val="20"/>
                <w:szCs w:val="20"/>
              </w:rPr>
              <w:t>Wykonawca oświadcza, że zaoferowane rozwiązanie jest / nie jest* w pełni zgodne z Opisem Przedmiotu Zamówienia.</w:t>
            </w:r>
          </w:p>
          <w:p w14:paraId="1F2AE436" w14:textId="7583731B" w:rsidR="00230D1E" w:rsidRPr="008B4700" w:rsidRDefault="00987AE9" w:rsidP="00987AE9">
            <w:pPr>
              <w:spacing w:after="120" w:line="259" w:lineRule="auto"/>
              <w:rPr>
                <w:rFonts w:asciiTheme="minorHAnsi" w:hAnsiTheme="minorHAnsi" w:cstheme="minorHAnsi"/>
              </w:rPr>
            </w:pPr>
            <w:r w:rsidRPr="00987AE9">
              <w:rPr>
                <w:rFonts w:asciiTheme="minorHAnsi" w:hAnsiTheme="minorHAnsi" w:cstheme="minorHAnsi"/>
                <w:bCs/>
                <w:sz w:val="20"/>
                <w:szCs w:val="20"/>
              </w:rPr>
              <w:t>Gwarancja</w:t>
            </w:r>
            <w:r>
              <w:rPr>
                <w:rFonts w:asciiTheme="minorHAnsi" w:hAnsiTheme="minorHAnsi" w:cstheme="minorHAnsi"/>
                <w:bCs/>
                <w:sz w:val="20"/>
                <w:szCs w:val="20"/>
              </w:rPr>
              <w:t>: ………………..</w:t>
            </w:r>
          </w:p>
        </w:tc>
      </w:tr>
    </w:tbl>
    <w:p w14:paraId="3F346DA0" w14:textId="6286FF71" w:rsidR="00FB1F8F" w:rsidRDefault="00FB1F8F">
      <w:pPr>
        <w:pStyle w:val="Nagwek3"/>
      </w:pPr>
      <w:r w:rsidRPr="00FB1F8F">
        <w:t>Serwer - szt. 1</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gridCol w:w="4536"/>
      </w:tblGrid>
      <w:tr w:rsidR="004A3E95" w:rsidRPr="003A5771" w14:paraId="0AA37513" w14:textId="64392B8A" w:rsidTr="003A5771">
        <w:tc>
          <w:tcPr>
            <w:tcW w:w="1701" w:type="dxa"/>
            <w:tcBorders>
              <w:bottom w:val="single" w:sz="4" w:space="0" w:color="auto"/>
            </w:tcBorders>
            <w:shd w:val="clear" w:color="auto" w:fill="BDD6EE" w:themeFill="accent5" w:themeFillTint="66"/>
            <w:vAlign w:val="center"/>
          </w:tcPr>
          <w:p w14:paraId="7318A0EA" w14:textId="19C0F3C1" w:rsidR="004A3E95" w:rsidRPr="003A5771" w:rsidRDefault="005B0F2A" w:rsidP="000C19A6">
            <w:pPr>
              <w:spacing w:after="120"/>
              <w:jc w:val="center"/>
              <w:rPr>
                <w:rFonts w:asciiTheme="minorHAnsi" w:hAnsiTheme="minorHAnsi" w:cstheme="minorHAnsi"/>
                <w:b/>
                <w:sz w:val="20"/>
                <w:szCs w:val="20"/>
              </w:rPr>
            </w:pPr>
            <w:bookmarkStart w:id="1" w:name="_Hlk119592577"/>
            <w:r w:rsidRPr="003A5771">
              <w:rPr>
                <w:b/>
                <w:sz w:val="20"/>
                <w:szCs w:val="20"/>
              </w:rPr>
              <w:t>Nazwa komponentu lub parametru</w:t>
            </w:r>
          </w:p>
        </w:tc>
        <w:tc>
          <w:tcPr>
            <w:tcW w:w="7654" w:type="dxa"/>
            <w:tcBorders>
              <w:bottom w:val="single" w:sz="4" w:space="0" w:color="auto"/>
            </w:tcBorders>
            <w:shd w:val="clear" w:color="auto" w:fill="BDD6EE" w:themeFill="accent5" w:themeFillTint="66"/>
            <w:vAlign w:val="center"/>
          </w:tcPr>
          <w:p w14:paraId="12E231F6" w14:textId="188CF825" w:rsidR="004A3E95" w:rsidRPr="003A5771" w:rsidRDefault="004A3E95" w:rsidP="000C19A6">
            <w:pPr>
              <w:spacing w:after="120"/>
              <w:jc w:val="center"/>
              <w:rPr>
                <w:rFonts w:asciiTheme="minorHAnsi" w:hAnsiTheme="minorHAnsi" w:cstheme="minorHAnsi"/>
                <w:b/>
                <w:sz w:val="20"/>
                <w:szCs w:val="20"/>
              </w:rPr>
            </w:pPr>
            <w:r w:rsidRPr="003A5771">
              <w:rPr>
                <w:b/>
                <w:sz w:val="20"/>
                <w:szCs w:val="20"/>
              </w:rPr>
              <w:t>Wymagane minimalne parametry techniczne</w:t>
            </w:r>
          </w:p>
        </w:tc>
        <w:tc>
          <w:tcPr>
            <w:tcW w:w="4536" w:type="dxa"/>
            <w:shd w:val="clear" w:color="auto" w:fill="BDD6EE" w:themeFill="accent5" w:themeFillTint="66"/>
            <w:vAlign w:val="center"/>
          </w:tcPr>
          <w:p w14:paraId="00483E47" w14:textId="7737541B" w:rsidR="000327E7" w:rsidRPr="003A5771" w:rsidRDefault="004A3E95" w:rsidP="00987AE9">
            <w:pPr>
              <w:spacing w:after="120"/>
              <w:jc w:val="center"/>
              <w:rPr>
                <w:b/>
                <w:sz w:val="20"/>
                <w:szCs w:val="20"/>
              </w:rPr>
            </w:pPr>
            <w:r w:rsidRPr="003A5771">
              <w:rPr>
                <w:b/>
                <w:sz w:val="20"/>
                <w:szCs w:val="20"/>
              </w:rPr>
              <w:t>Oferowany parametr</w:t>
            </w:r>
          </w:p>
        </w:tc>
      </w:tr>
      <w:tr w:rsidR="004A3E95" w:rsidRPr="003A5771" w14:paraId="6F0466DF" w14:textId="77777777" w:rsidTr="003A5771">
        <w:tc>
          <w:tcPr>
            <w:tcW w:w="1701" w:type="dxa"/>
            <w:tcBorders>
              <w:tl2br w:val="single" w:sz="4" w:space="0" w:color="auto"/>
              <w:tr2bl w:val="single" w:sz="4" w:space="0" w:color="auto"/>
            </w:tcBorders>
            <w:shd w:val="clear" w:color="auto" w:fill="auto"/>
            <w:vAlign w:val="center"/>
          </w:tcPr>
          <w:p w14:paraId="07750740" w14:textId="39B6C522" w:rsidR="004A3E95" w:rsidRPr="003A5771" w:rsidRDefault="004A3E95" w:rsidP="004A3E95">
            <w:pPr>
              <w:spacing w:after="120"/>
              <w:rPr>
                <w:rFonts w:asciiTheme="minorHAnsi" w:hAnsiTheme="minorHAnsi" w:cstheme="minorHAnsi"/>
                <w:b/>
                <w:sz w:val="20"/>
                <w:szCs w:val="20"/>
              </w:rPr>
            </w:pPr>
            <w:r w:rsidRPr="003A5771">
              <w:rPr>
                <w:rFonts w:asciiTheme="minorHAnsi" w:hAnsiTheme="minorHAnsi" w:cstheme="minorHAnsi"/>
                <w:bCs/>
                <w:sz w:val="20"/>
                <w:szCs w:val="20"/>
                <w:highlight w:val="yellow"/>
              </w:rPr>
              <w:t xml:space="preserve"> </w:t>
            </w:r>
          </w:p>
        </w:tc>
        <w:tc>
          <w:tcPr>
            <w:tcW w:w="7654" w:type="dxa"/>
            <w:tcBorders>
              <w:tl2br w:val="single" w:sz="4" w:space="0" w:color="auto"/>
              <w:tr2bl w:val="single" w:sz="4" w:space="0" w:color="auto"/>
            </w:tcBorders>
            <w:shd w:val="clear" w:color="auto" w:fill="auto"/>
            <w:vAlign w:val="center"/>
          </w:tcPr>
          <w:p w14:paraId="2FA3E6E3" w14:textId="77777777" w:rsidR="004A3E95" w:rsidRPr="003A5771" w:rsidRDefault="004A3E95" w:rsidP="004A3E95">
            <w:pPr>
              <w:spacing w:after="120"/>
              <w:rPr>
                <w:rFonts w:asciiTheme="minorHAnsi" w:hAnsiTheme="minorHAnsi" w:cstheme="minorHAnsi"/>
                <w:b/>
                <w:sz w:val="20"/>
                <w:szCs w:val="20"/>
              </w:rPr>
            </w:pPr>
          </w:p>
        </w:tc>
        <w:tc>
          <w:tcPr>
            <w:tcW w:w="4536" w:type="dxa"/>
            <w:shd w:val="clear" w:color="auto" w:fill="auto"/>
            <w:vAlign w:val="center"/>
          </w:tcPr>
          <w:p w14:paraId="365B2C79" w14:textId="77777777" w:rsidR="007C5206" w:rsidRPr="003A5771" w:rsidRDefault="007C5206" w:rsidP="007C5206">
            <w:pPr>
              <w:spacing w:after="120"/>
              <w:ind w:rightChars="26" w:right="57"/>
              <w:rPr>
                <w:rFonts w:asciiTheme="minorHAnsi" w:hAnsiTheme="minorHAnsi" w:cstheme="minorHAnsi"/>
                <w:b/>
                <w:bCs/>
                <w:color w:val="000000" w:themeColor="text1"/>
                <w:sz w:val="20"/>
                <w:szCs w:val="20"/>
              </w:rPr>
            </w:pPr>
            <w:r w:rsidRPr="003A5771">
              <w:rPr>
                <w:rFonts w:asciiTheme="minorHAnsi" w:hAnsiTheme="minorHAnsi" w:cstheme="minorHAnsi"/>
                <w:b/>
                <w:bCs/>
                <w:color w:val="000000" w:themeColor="text1"/>
                <w:sz w:val="20"/>
                <w:szCs w:val="20"/>
              </w:rPr>
              <w:t xml:space="preserve">Producent: </w:t>
            </w:r>
          </w:p>
          <w:p w14:paraId="62C5FF10" w14:textId="77777777" w:rsidR="007C5206" w:rsidRPr="003A5771" w:rsidRDefault="007C5206" w:rsidP="007C5206">
            <w:pPr>
              <w:spacing w:after="120"/>
              <w:ind w:rightChars="26" w:right="57"/>
              <w:rPr>
                <w:rFonts w:asciiTheme="minorHAnsi" w:hAnsiTheme="minorHAnsi" w:cstheme="minorHAnsi"/>
                <w:b/>
                <w:bCs/>
                <w:color w:val="000000" w:themeColor="text1"/>
                <w:sz w:val="20"/>
                <w:szCs w:val="20"/>
              </w:rPr>
            </w:pPr>
            <w:r w:rsidRPr="003A5771">
              <w:rPr>
                <w:rFonts w:asciiTheme="minorHAnsi" w:hAnsiTheme="minorHAnsi" w:cstheme="minorHAnsi"/>
                <w:b/>
                <w:bCs/>
                <w:color w:val="000000" w:themeColor="text1"/>
                <w:sz w:val="20"/>
                <w:szCs w:val="20"/>
              </w:rPr>
              <w:t>Model:</w:t>
            </w:r>
          </w:p>
          <w:p w14:paraId="3DDD54A1" w14:textId="60D6F23C" w:rsidR="004A3E95" w:rsidRPr="003A5771" w:rsidRDefault="007C5206" w:rsidP="007C5206">
            <w:pPr>
              <w:spacing w:after="120"/>
              <w:rPr>
                <w:rFonts w:asciiTheme="minorHAnsi" w:hAnsiTheme="minorHAnsi" w:cstheme="minorHAnsi"/>
                <w:b/>
                <w:sz w:val="20"/>
                <w:szCs w:val="20"/>
              </w:rPr>
            </w:pPr>
            <w:r w:rsidRPr="003A5771">
              <w:rPr>
                <w:rFonts w:asciiTheme="minorHAnsi" w:hAnsiTheme="minorHAnsi" w:cstheme="minorHAnsi"/>
                <w:b/>
                <w:bCs/>
                <w:color w:val="000000" w:themeColor="text1"/>
                <w:sz w:val="20"/>
                <w:szCs w:val="20"/>
              </w:rPr>
              <w:t>Oprogramowanie:</w:t>
            </w:r>
          </w:p>
        </w:tc>
      </w:tr>
      <w:bookmarkEnd w:id="1"/>
      <w:tr w:rsidR="00F878E1" w:rsidRPr="003A5771" w14:paraId="7C297AF7" w14:textId="6E89E7E8" w:rsidTr="003A5771">
        <w:tc>
          <w:tcPr>
            <w:tcW w:w="1701" w:type="dxa"/>
          </w:tcPr>
          <w:p w14:paraId="3BCF110D" w14:textId="1EB3568F"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Obudowa</w:t>
            </w:r>
          </w:p>
        </w:tc>
        <w:tc>
          <w:tcPr>
            <w:tcW w:w="7654" w:type="dxa"/>
          </w:tcPr>
          <w:p w14:paraId="783AA06D" w14:textId="610C5E86" w:rsidR="00F878E1" w:rsidRPr="003A5771" w:rsidRDefault="00F878E1" w:rsidP="00F878E1">
            <w:pPr>
              <w:spacing w:after="120" w:line="259" w:lineRule="auto"/>
              <w:rPr>
                <w:rFonts w:asciiTheme="minorHAnsi" w:hAnsiTheme="minorHAnsi" w:cstheme="minorHAnsi"/>
                <w:sz w:val="20"/>
                <w:szCs w:val="20"/>
              </w:rPr>
            </w:pPr>
            <w:r w:rsidRPr="003A5771">
              <w:rPr>
                <w:rFonts w:eastAsia="Times New Roman" w:cstheme="minorHAnsi"/>
                <w:color w:val="000000"/>
                <w:sz w:val="20"/>
                <w:szCs w:val="20"/>
              </w:rPr>
              <w:t xml:space="preserve">Obudowa RACK o wysokości maksymalnie 2U z możliwością instalacji 24 dysków 2,5” </w:t>
            </w:r>
            <w:r w:rsidRPr="003A5771">
              <w:rPr>
                <w:rFonts w:cstheme="minorHAnsi"/>
                <w:color w:val="000000"/>
                <w:sz w:val="20"/>
                <w:szCs w:val="20"/>
              </w:rPr>
              <w:t xml:space="preserve">wraz z kompletem wysuwanych szyn umożliwiających montaż w szafie rack i ramieniem na kable umożliwiającymi wysuwanie serwera do celów serwisowych </w:t>
            </w:r>
          </w:p>
        </w:tc>
        <w:tc>
          <w:tcPr>
            <w:tcW w:w="4536" w:type="dxa"/>
          </w:tcPr>
          <w:p w14:paraId="3B929F60" w14:textId="34173B5D" w:rsidR="00F878E1" w:rsidRPr="003A5771" w:rsidRDefault="00F878E1" w:rsidP="00F878E1">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Obudowa RACK o wysokości …U z możliwością instalacji … dysków 2,5” wraz z kompletem wysuwanych szyn umożliwiających montaż w szafie rack i ramieniem na kable umożliwiającymi wysuwanie serwera do celów serwisowych</w:t>
            </w:r>
          </w:p>
        </w:tc>
      </w:tr>
      <w:tr w:rsidR="00F878E1" w:rsidRPr="003A5771" w14:paraId="52E6828E" w14:textId="02F903EA" w:rsidTr="003A5771">
        <w:tc>
          <w:tcPr>
            <w:tcW w:w="1701" w:type="dxa"/>
          </w:tcPr>
          <w:p w14:paraId="5E5F6238" w14:textId="32932BD3"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Płyta główna</w:t>
            </w:r>
          </w:p>
        </w:tc>
        <w:tc>
          <w:tcPr>
            <w:tcW w:w="7654" w:type="dxa"/>
          </w:tcPr>
          <w:p w14:paraId="13D0F8D3" w14:textId="5C6CF3AD" w:rsidR="00F878E1" w:rsidRPr="003A5771" w:rsidRDefault="00F878E1" w:rsidP="00F878E1">
            <w:pPr>
              <w:spacing w:after="120" w:line="259" w:lineRule="auto"/>
              <w:rPr>
                <w:rFonts w:asciiTheme="minorHAnsi" w:hAnsiTheme="minorHAnsi" w:cstheme="minorHAnsi"/>
                <w:sz w:val="20"/>
                <w:szCs w:val="20"/>
              </w:rPr>
            </w:pPr>
            <w:r w:rsidRPr="003A5771">
              <w:rPr>
                <w:rFonts w:eastAsia="Times New Roman" w:cstheme="minorHAnsi"/>
                <w:color w:val="000000"/>
                <w:sz w:val="20"/>
                <w:szCs w:val="20"/>
              </w:rPr>
              <w:t>Płyta główna z możliwością zainstalowania dwóch procesorów.</w:t>
            </w:r>
          </w:p>
        </w:tc>
        <w:tc>
          <w:tcPr>
            <w:tcW w:w="4536" w:type="dxa"/>
          </w:tcPr>
          <w:p w14:paraId="2617D9E9" w14:textId="53E384D9" w:rsidR="00F878E1" w:rsidRPr="003A5771" w:rsidRDefault="00987AE9" w:rsidP="00F878E1">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TAK / NIE</w:t>
            </w:r>
          </w:p>
        </w:tc>
      </w:tr>
      <w:tr w:rsidR="00F878E1" w:rsidRPr="003A5771" w14:paraId="1DA3BB22" w14:textId="77777777" w:rsidTr="003A5771">
        <w:tc>
          <w:tcPr>
            <w:tcW w:w="1701" w:type="dxa"/>
          </w:tcPr>
          <w:p w14:paraId="35103FE8" w14:textId="013B7E4D"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Chipset</w:t>
            </w:r>
          </w:p>
        </w:tc>
        <w:tc>
          <w:tcPr>
            <w:tcW w:w="7654" w:type="dxa"/>
          </w:tcPr>
          <w:p w14:paraId="4B7078F4" w14:textId="6268F942" w:rsidR="00F878E1" w:rsidRPr="003A5771" w:rsidRDefault="00F878E1" w:rsidP="00F878E1">
            <w:pPr>
              <w:spacing w:after="120" w:line="259" w:lineRule="auto"/>
              <w:rPr>
                <w:rFonts w:asciiTheme="minorHAnsi" w:hAnsiTheme="minorHAnsi" w:cstheme="minorHAnsi"/>
                <w:sz w:val="20"/>
                <w:szCs w:val="20"/>
              </w:rPr>
            </w:pPr>
            <w:r w:rsidRPr="003A5771">
              <w:rPr>
                <w:rFonts w:eastAsia="Times New Roman" w:cstheme="minorHAnsi"/>
                <w:color w:val="000000"/>
                <w:sz w:val="20"/>
                <w:szCs w:val="20"/>
              </w:rPr>
              <w:t xml:space="preserve">Dedykowany przez producenta procesora do pracy w serwerach </w:t>
            </w:r>
            <w:r w:rsidRPr="003A5771">
              <w:rPr>
                <w:rFonts w:eastAsia="Times New Roman" w:cstheme="minorHAnsi"/>
                <w:sz w:val="20"/>
                <w:szCs w:val="20"/>
              </w:rPr>
              <w:t>dwu</w:t>
            </w:r>
            <w:r w:rsidRPr="003A5771">
              <w:rPr>
                <w:rFonts w:eastAsia="Times New Roman" w:cstheme="minorHAnsi"/>
                <w:color w:val="000000"/>
                <w:sz w:val="20"/>
                <w:szCs w:val="20"/>
              </w:rPr>
              <w:t>procesorowych</w:t>
            </w:r>
          </w:p>
        </w:tc>
        <w:tc>
          <w:tcPr>
            <w:tcW w:w="4536" w:type="dxa"/>
          </w:tcPr>
          <w:p w14:paraId="34DD0208" w14:textId="6AC93046" w:rsidR="00F878E1" w:rsidRPr="003A5771" w:rsidRDefault="00987AE9" w:rsidP="00F878E1">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TAK / NIE</w:t>
            </w:r>
          </w:p>
        </w:tc>
      </w:tr>
      <w:tr w:rsidR="00F878E1" w:rsidRPr="003A5771" w14:paraId="768A0EF1" w14:textId="7C0F986F" w:rsidTr="003A5771">
        <w:tc>
          <w:tcPr>
            <w:tcW w:w="1701" w:type="dxa"/>
          </w:tcPr>
          <w:p w14:paraId="702B5B7F" w14:textId="702F3609"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Procesor</w:t>
            </w:r>
          </w:p>
        </w:tc>
        <w:tc>
          <w:tcPr>
            <w:tcW w:w="7654" w:type="dxa"/>
          </w:tcPr>
          <w:p w14:paraId="2DCA8515" w14:textId="77777777" w:rsidR="00987AE9" w:rsidRPr="00987AE9" w:rsidRDefault="00987AE9" w:rsidP="00987AE9">
            <w:pPr>
              <w:spacing w:after="120"/>
              <w:rPr>
                <w:rFonts w:eastAsia="Times New Roman" w:cstheme="minorHAnsi"/>
                <w:color w:val="000000"/>
                <w:sz w:val="20"/>
                <w:szCs w:val="20"/>
              </w:rPr>
            </w:pPr>
            <w:r w:rsidRPr="00987AE9">
              <w:rPr>
                <w:rFonts w:eastAsia="Times New Roman" w:cstheme="minorHAnsi"/>
                <w:color w:val="000000"/>
                <w:sz w:val="20"/>
                <w:szCs w:val="20"/>
              </w:rPr>
              <w:t>Zainstalowane dwa procesory minimum 12-rdzeniowe, osiągające minimalne wyniki testów w konfiguracji dwuprocesorowej:</w:t>
            </w:r>
          </w:p>
          <w:p w14:paraId="4D603C89" w14:textId="77777777" w:rsidR="00987AE9" w:rsidRPr="00987AE9" w:rsidRDefault="00987AE9" w:rsidP="00987AE9">
            <w:pPr>
              <w:spacing w:after="120"/>
              <w:rPr>
                <w:rFonts w:eastAsia="Times New Roman" w:cstheme="minorHAnsi"/>
                <w:color w:val="000000"/>
                <w:sz w:val="20"/>
                <w:szCs w:val="20"/>
              </w:rPr>
            </w:pPr>
            <w:r w:rsidRPr="00987AE9">
              <w:rPr>
                <w:rFonts w:eastAsia="Times New Roman" w:cstheme="minorHAnsi"/>
                <w:color w:val="000000"/>
                <w:sz w:val="20"/>
                <w:szCs w:val="20"/>
              </w:rPr>
              <w:t>SPECrate2017_int_base wynik min. 169pkt</w:t>
            </w:r>
          </w:p>
          <w:p w14:paraId="7FFF3FAA" w14:textId="77777777" w:rsidR="00987AE9" w:rsidRPr="00987AE9" w:rsidRDefault="00987AE9" w:rsidP="00987AE9">
            <w:pPr>
              <w:spacing w:after="120"/>
              <w:rPr>
                <w:rFonts w:eastAsia="Times New Roman" w:cstheme="minorHAnsi"/>
                <w:color w:val="000000"/>
                <w:sz w:val="20"/>
                <w:szCs w:val="20"/>
              </w:rPr>
            </w:pPr>
            <w:r w:rsidRPr="00987AE9">
              <w:rPr>
                <w:rFonts w:eastAsia="Times New Roman" w:cstheme="minorHAnsi"/>
                <w:color w:val="000000"/>
                <w:sz w:val="20"/>
                <w:szCs w:val="20"/>
              </w:rPr>
              <w:t>SPECrate2017_int_peak wynik min. 174pkt</w:t>
            </w:r>
          </w:p>
          <w:p w14:paraId="7E3A4C2C" w14:textId="77777777" w:rsidR="00987AE9" w:rsidRPr="00987AE9" w:rsidRDefault="00987AE9" w:rsidP="00987AE9">
            <w:pPr>
              <w:spacing w:after="120"/>
              <w:rPr>
                <w:rFonts w:eastAsia="Times New Roman" w:cstheme="minorHAnsi"/>
                <w:color w:val="000000"/>
                <w:sz w:val="20"/>
                <w:szCs w:val="20"/>
              </w:rPr>
            </w:pPr>
            <w:r w:rsidRPr="00987AE9">
              <w:rPr>
                <w:rFonts w:eastAsia="Times New Roman" w:cstheme="minorHAnsi"/>
                <w:color w:val="000000"/>
                <w:sz w:val="20"/>
                <w:szCs w:val="20"/>
              </w:rPr>
              <w:t>SPECrate2017_fp_base wynik min. 200pkt</w:t>
            </w:r>
          </w:p>
          <w:p w14:paraId="23541155" w14:textId="1D893816" w:rsidR="00F878E1" w:rsidRPr="003A5771" w:rsidRDefault="00987AE9" w:rsidP="00987AE9">
            <w:pPr>
              <w:spacing w:after="120"/>
              <w:rPr>
                <w:rFonts w:eastAsia="Times New Roman" w:cstheme="minorHAnsi"/>
                <w:color w:val="000000"/>
                <w:sz w:val="20"/>
                <w:szCs w:val="20"/>
              </w:rPr>
            </w:pPr>
            <w:r w:rsidRPr="003A5771">
              <w:rPr>
                <w:rFonts w:eastAsia="Times New Roman" w:cstheme="minorHAnsi"/>
                <w:color w:val="000000"/>
                <w:sz w:val="20"/>
                <w:szCs w:val="20"/>
              </w:rPr>
              <w:t>SPECrate2017_fp_peak wynik min. 205pkt</w:t>
            </w:r>
          </w:p>
          <w:p w14:paraId="3BD34C31" w14:textId="77777777"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color w:val="000000"/>
                <w:sz w:val="20"/>
                <w:szCs w:val="20"/>
              </w:rPr>
              <w:t xml:space="preserve">Wynik testu musi być opublikowany na stronie </w:t>
            </w:r>
            <w:bookmarkStart w:id="2" w:name="_Hlk123720323"/>
            <w:r w:rsidRPr="003A5771">
              <w:rPr>
                <w:sz w:val="20"/>
                <w:szCs w:val="20"/>
              </w:rPr>
              <w:fldChar w:fldCharType="begin"/>
            </w:r>
            <w:r w:rsidRPr="003A5771">
              <w:rPr>
                <w:sz w:val="20"/>
                <w:szCs w:val="20"/>
              </w:rPr>
              <w:instrText>HYPERLINK "https://www.spec.org/cpu2017/results/"</w:instrText>
            </w:r>
            <w:r w:rsidRPr="003A5771">
              <w:rPr>
                <w:sz w:val="20"/>
                <w:szCs w:val="20"/>
              </w:rPr>
              <w:fldChar w:fldCharType="separate"/>
            </w:r>
            <w:r w:rsidRPr="003A5771">
              <w:rPr>
                <w:rFonts w:eastAsia="Times New Roman" w:cstheme="minorHAnsi"/>
                <w:color w:val="0563C1" w:themeColor="hyperlink"/>
                <w:sz w:val="20"/>
                <w:szCs w:val="20"/>
                <w:u w:val="single"/>
              </w:rPr>
              <w:t>https://www.spec.org/cpu2017/results/</w:t>
            </w:r>
            <w:r w:rsidRPr="003A5771">
              <w:rPr>
                <w:rFonts w:eastAsia="Times New Roman" w:cstheme="minorHAnsi"/>
                <w:color w:val="0563C1" w:themeColor="hyperlink"/>
                <w:sz w:val="20"/>
                <w:szCs w:val="20"/>
                <w:u w:val="single"/>
              </w:rPr>
              <w:fldChar w:fldCharType="end"/>
            </w:r>
            <w:r w:rsidRPr="003A5771">
              <w:rPr>
                <w:rFonts w:eastAsia="Times New Roman" w:cstheme="minorHAnsi"/>
                <w:color w:val="000000"/>
                <w:sz w:val="20"/>
                <w:szCs w:val="20"/>
              </w:rPr>
              <w:t xml:space="preserve"> </w:t>
            </w:r>
            <w:bookmarkEnd w:id="2"/>
            <w:r w:rsidRPr="003A5771">
              <w:rPr>
                <w:rFonts w:eastAsia="Times New Roman" w:cstheme="minorHAnsi"/>
                <w:color w:val="000000"/>
                <w:sz w:val="20"/>
                <w:szCs w:val="20"/>
              </w:rPr>
              <w:t xml:space="preserve">w dniu złożenia oferty. </w:t>
            </w:r>
          </w:p>
          <w:p w14:paraId="60995CCD" w14:textId="341EC0E7"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b/>
                <w:bCs/>
                <w:color w:val="000000"/>
                <w:sz w:val="20"/>
                <w:szCs w:val="20"/>
              </w:rPr>
              <w:t>Do oferty należy załączyć wyniki testów – wydruk ze strony.</w:t>
            </w:r>
          </w:p>
        </w:tc>
        <w:tc>
          <w:tcPr>
            <w:tcW w:w="4536" w:type="dxa"/>
          </w:tcPr>
          <w:p w14:paraId="7AEF2B9D" w14:textId="77777777" w:rsidR="003A5771" w:rsidRPr="003A5771" w:rsidRDefault="003A5771" w:rsidP="003A5771">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Producent procesora: ……………..</w:t>
            </w:r>
          </w:p>
          <w:p w14:paraId="44690FC2" w14:textId="77777777" w:rsidR="003A5771" w:rsidRPr="003A5771" w:rsidRDefault="003A5771" w:rsidP="003A5771">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Model procesora: …………………</w:t>
            </w:r>
          </w:p>
          <w:p w14:paraId="2C34A8C5" w14:textId="1B5CFE75" w:rsidR="00987AE9" w:rsidRPr="00987AE9" w:rsidRDefault="00987AE9" w:rsidP="00987AE9">
            <w:pPr>
              <w:spacing w:after="120" w:line="259" w:lineRule="auto"/>
              <w:rPr>
                <w:rFonts w:asciiTheme="minorHAnsi" w:hAnsiTheme="minorHAnsi" w:cstheme="minorHAnsi"/>
                <w:sz w:val="20"/>
                <w:szCs w:val="20"/>
              </w:rPr>
            </w:pPr>
            <w:r w:rsidRPr="00987AE9">
              <w:rPr>
                <w:rFonts w:asciiTheme="minorHAnsi" w:hAnsiTheme="minorHAnsi" w:cstheme="minorHAnsi"/>
                <w:sz w:val="20"/>
                <w:szCs w:val="20"/>
              </w:rPr>
              <w:t xml:space="preserve">Zainstalowane dwa procesory </w:t>
            </w:r>
            <w:r w:rsidRPr="003A5771">
              <w:rPr>
                <w:rFonts w:asciiTheme="minorHAnsi" w:hAnsiTheme="minorHAnsi" w:cstheme="minorHAnsi"/>
                <w:sz w:val="20"/>
                <w:szCs w:val="20"/>
              </w:rPr>
              <w:t>……</w:t>
            </w:r>
            <w:r w:rsidRPr="00987AE9">
              <w:rPr>
                <w:rFonts w:asciiTheme="minorHAnsi" w:hAnsiTheme="minorHAnsi" w:cstheme="minorHAnsi"/>
                <w:sz w:val="20"/>
                <w:szCs w:val="20"/>
              </w:rPr>
              <w:t>-rdzeniowe, osiągające minimalne wyniki testów w konfiguracji dwuprocesorowej:</w:t>
            </w:r>
          </w:p>
          <w:p w14:paraId="7B3B68C0" w14:textId="73326A4A" w:rsidR="00987AE9" w:rsidRPr="00641402" w:rsidRDefault="00987AE9" w:rsidP="00987AE9">
            <w:pPr>
              <w:spacing w:after="120" w:line="259" w:lineRule="auto"/>
              <w:rPr>
                <w:rFonts w:asciiTheme="minorHAnsi" w:hAnsiTheme="minorHAnsi" w:cstheme="minorHAnsi"/>
                <w:sz w:val="20"/>
                <w:szCs w:val="20"/>
                <w:lang w:val="en-US"/>
              </w:rPr>
            </w:pPr>
            <w:r w:rsidRPr="00641402">
              <w:rPr>
                <w:rFonts w:asciiTheme="minorHAnsi" w:hAnsiTheme="minorHAnsi" w:cstheme="minorHAnsi"/>
                <w:sz w:val="20"/>
                <w:szCs w:val="20"/>
                <w:lang w:val="en-US"/>
              </w:rPr>
              <w:t>SPECrate2017_int_base wynik ………pkt</w:t>
            </w:r>
          </w:p>
          <w:p w14:paraId="312E9020" w14:textId="51A49122" w:rsidR="00987AE9" w:rsidRPr="00641402" w:rsidRDefault="00987AE9" w:rsidP="00987AE9">
            <w:pPr>
              <w:spacing w:after="120" w:line="259" w:lineRule="auto"/>
              <w:rPr>
                <w:rFonts w:asciiTheme="minorHAnsi" w:hAnsiTheme="minorHAnsi" w:cstheme="minorHAnsi"/>
                <w:sz w:val="20"/>
                <w:szCs w:val="20"/>
                <w:lang w:val="en-US"/>
              </w:rPr>
            </w:pPr>
            <w:r w:rsidRPr="00641402">
              <w:rPr>
                <w:rFonts w:asciiTheme="minorHAnsi" w:hAnsiTheme="minorHAnsi" w:cstheme="minorHAnsi"/>
                <w:sz w:val="20"/>
                <w:szCs w:val="20"/>
                <w:lang w:val="en-US"/>
              </w:rPr>
              <w:t>SPECrate2017_int_peak wynik ………pkt</w:t>
            </w:r>
          </w:p>
          <w:p w14:paraId="625BF78F" w14:textId="28A6F277" w:rsidR="00987AE9" w:rsidRPr="00641402" w:rsidRDefault="00987AE9" w:rsidP="00987AE9">
            <w:pPr>
              <w:spacing w:after="120" w:line="259" w:lineRule="auto"/>
              <w:rPr>
                <w:rFonts w:asciiTheme="minorHAnsi" w:hAnsiTheme="minorHAnsi" w:cstheme="minorHAnsi"/>
                <w:sz w:val="20"/>
                <w:szCs w:val="20"/>
                <w:lang w:val="en-US"/>
              </w:rPr>
            </w:pPr>
            <w:r w:rsidRPr="00641402">
              <w:rPr>
                <w:rFonts w:asciiTheme="minorHAnsi" w:hAnsiTheme="minorHAnsi" w:cstheme="minorHAnsi"/>
                <w:sz w:val="20"/>
                <w:szCs w:val="20"/>
                <w:lang w:val="en-US"/>
              </w:rPr>
              <w:t>SPECrate2017_fp_base wynik ……….pkt</w:t>
            </w:r>
          </w:p>
          <w:p w14:paraId="6E976C49" w14:textId="77777777" w:rsidR="00F878E1" w:rsidRPr="003A5771" w:rsidRDefault="00987AE9" w:rsidP="00987AE9">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SPECrate2017_fp_peak wynik ……….pkt</w:t>
            </w:r>
          </w:p>
          <w:p w14:paraId="7D57D487" w14:textId="33528A3B" w:rsidR="003A5771" w:rsidRPr="003A5771" w:rsidRDefault="003A5771" w:rsidP="00987AE9">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Do oferty dołączono / nie dołączono* dokumenty potwierdzające powyższe.</w:t>
            </w:r>
          </w:p>
        </w:tc>
      </w:tr>
      <w:tr w:rsidR="00F878E1" w:rsidRPr="003A5771" w14:paraId="64ED2A4C" w14:textId="2D814923" w:rsidTr="003A5771">
        <w:tc>
          <w:tcPr>
            <w:tcW w:w="1701" w:type="dxa"/>
          </w:tcPr>
          <w:p w14:paraId="296C3807" w14:textId="1ADB343D"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Pamięć RAM</w:t>
            </w:r>
          </w:p>
        </w:tc>
        <w:tc>
          <w:tcPr>
            <w:tcW w:w="7654" w:type="dxa"/>
          </w:tcPr>
          <w:p w14:paraId="666FC53A" w14:textId="69CF7FAF"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color w:val="000000"/>
                <w:sz w:val="20"/>
                <w:szCs w:val="20"/>
              </w:rPr>
              <w:t xml:space="preserve">Minimum </w:t>
            </w:r>
            <w:r w:rsidR="003A5771" w:rsidRPr="003A5771">
              <w:rPr>
                <w:rFonts w:eastAsia="Times New Roman" w:cstheme="minorHAnsi"/>
                <w:color w:val="000000"/>
                <w:sz w:val="20"/>
                <w:szCs w:val="20"/>
              </w:rPr>
              <w:t>64GB pamięci DDR4 RDIMM o częstotliwości pracy 3200MT/s w układach 32GB</w:t>
            </w:r>
          </w:p>
          <w:p w14:paraId="1DC9E1EE" w14:textId="68EE1D55"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 xml:space="preserve">Płyta powinna obsługiwać do minimum 8TB LRDIMM, na płycie głównej powinny znajdować się minimum 32 sloty przeznaczone dla pamięci. </w:t>
            </w:r>
          </w:p>
        </w:tc>
        <w:tc>
          <w:tcPr>
            <w:tcW w:w="4536" w:type="dxa"/>
          </w:tcPr>
          <w:p w14:paraId="53D784A8" w14:textId="77777777" w:rsidR="00F878E1" w:rsidRPr="003A5771" w:rsidRDefault="003A5771" w:rsidP="00F878E1">
            <w:pPr>
              <w:spacing w:after="120"/>
              <w:rPr>
                <w:rFonts w:asciiTheme="minorHAnsi" w:hAnsiTheme="minorHAnsi" w:cstheme="minorHAnsi"/>
                <w:sz w:val="20"/>
                <w:szCs w:val="20"/>
              </w:rPr>
            </w:pPr>
            <w:r w:rsidRPr="003A5771">
              <w:rPr>
                <w:rFonts w:asciiTheme="minorHAnsi" w:hAnsiTheme="minorHAnsi" w:cstheme="minorHAnsi"/>
                <w:sz w:val="20"/>
                <w:szCs w:val="20"/>
              </w:rPr>
              <w:t>…….GB pamięci DDR4 RDIMM o częstotliwości pracy 3200MT/s w układach 32GB</w:t>
            </w:r>
          </w:p>
          <w:p w14:paraId="53DF9490" w14:textId="3551C3B4" w:rsidR="003A5771" w:rsidRPr="003A5771" w:rsidRDefault="003A5771" w:rsidP="00F878E1">
            <w:pPr>
              <w:spacing w:after="120"/>
              <w:rPr>
                <w:rFonts w:asciiTheme="minorHAnsi" w:hAnsiTheme="minorHAnsi" w:cstheme="minorHAnsi"/>
                <w:sz w:val="20"/>
                <w:szCs w:val="20"/>
              </w:rPr>
            </w:pPr>
            <w:r w:rsidRPr="003A5771">
              <w:rPr>
                <w:rFonts w:asciiTheme="minorHAnsi" w:hAnsiTheme="minorHAnsi" w:cstheme="minorHAnsi"/>
                <w:sz w:val="20"/>
                <w:szCs w:val="20"/>
              </w:rPr>
              <w:t>Wykonawca oświadcza, że zaoferowane rozwiązanie jest / nie jest* w pełni zgodne z Opisem Przedmiotu Zamówienia.</w:t>
            </w:r>
          </w:p>
        </w:tc>
      </w:tr>
      <w:tr w:rsidR="00F878E1" w:rsidRPr="003A5771" w14:paraId="23C67C02" w14:textId="435331C7" w:rsidTr="003A5771">
        <w:tc>
          <w:tcPr>
            <w:tcW w:w="1701" w:type="dxa"/>
            <w:shd w:val="clear" w:color="auto" w:fill="auto"/>
          </w:tcPr>
          <w:p w14:paraId="797C8058" w14:textId="11E828DD"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Zabezpieczenia pamięci</w:t>
            </w:r>
          </w:p>
        </w:tc>
        <w:tc>
          <w:tcPr>
            <w:tcW w:w="7654" w:type="dxa"/>
            <w:shd w:val="clear" w:color="auto" w:fill="auto"/>
          </w:tcPr>
          <w:p w14:paraId="3854AEE6" w14:textId="127457BE" w:rsidR="00F878E1" w:rsidRPr="003A5771" w:rsidRDefault="00F878E1" w:rsidP="00F878E1">
            <w:pPr>
              <w:spacing w:after="120"/>
              <w:rPr>
                <w:rFonts w:asciiTheme="minorHAnsi" w:hAnsiTheme="minorHAnsi" w:cstheme="minorHAnsi"/>
                <w:sz w:val="20"/>
                <w:szCs w:val="20"/>
                <w:lang w:val="en-US"/>
              </w:rPr>
            </w:pPr>
            <w:r w:rsidRPr="003A5771">
              <w:rPr>
                <w:rFonts w:eastAsia="Times New Roman" w:cstheme="minorHAnsi"/>
                <w:color w:val="000000"/>
                <w:sz w:val="20"/>
                <w:szCs w:val="20"/>
                <w:lang w:val="en-GB"/>
              </w:rPr>
              <w:t>Memory Rank Sparing, Memory Mirror, Failed DIMM isolation, Memory Address Parity Protection, Memory Thermal Throttling l</w:t>
            </w:r>
            <w:r w:rsidRPr="00641402">
              <w:rPr>
                <w:rFonts w:eastAsia="Times New Roman" w:cstheme="minorHAnsi"/>
                <w:color w:val="000000"/>
                <w:sz w:val="20"/>
                <w:szCs w:val="20"/>
                <w:lang w:val="en-US"/>
              </w:rPr>
              <w:t>ub równoważne z: Advanced ECC, Memory Page Retire, Fault Resilient Memory, Memory Self-Healing lub PPR, Partial Cache Line Sparing</w:t>
            </w:r>
          </w:p>
        </w:tc>
        <w:tc>
          <w:tcPr>
            <w:tcW w:w="4536" w:type="dxa"/>
          </w:tcPr>
          <w:p w14:paraId="69A9747C" w14:textId="3911589A" w:rsidR="00F878E1" w:rsidRPr="003A5771" w:rsidRDefault="003A5771" w:rsidP="003A5771">
            <w:pPr>
              <w:spacing w:after="120"/>
              <w:rPr>
                <w:rFonts w:asciiTheme="minorHAnsi" w:hAnsiTheme="minorHAnsi" w:cstheme="minorHAnsi"/>
                <w:sz w:val="20"/>
                <w:szCs w:val="20"/>
                <w:lang w:val="en-US"/>
              </w:rPr>
            </w:pPr>
            <w:r w:rsidRPr="003A5771">
              <w:rPr>
                <w:rFonts w:asciiTheme="minorHAnsi" w:hAnsiTheme="minorHAnsi" w:cstheme="minorHAnsi"/>
                <w:sz w:val="20"/>
                <w:szCs w:val="20"/>
                <w:lang w:val="en-US"/>
              </w:rPr>
              <w:t>TAK / NIE</w:t>
            </w:r>
          </w:p>
        </w:tc>
      </w:tr>
      <w:tr w:rsidR="00F878E1" w:rsidRPr="003A5771" w14:paraId="79DA2C2B" w14:textId="77777777" w:rsidTr="003A5771">
        <w:tc>
          <w:tcPr>
            <w:tcW w:w="1701" w:type="dxa"/>
            <w:shd w:val="clear" w:color="auto" w:fill="auto"/>
          </w:tcPr>
          <w:p w14:paraId="106FB628" w14:textId="1456C302"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Karta graficzna</w:t>
            </w:r>
          </w:p>
        </w:tc>
        <w:tc>
          <w:tcPr>
            <w:tcW w:w="7654" w:type="dxa"/>
            <w:shd w:val="clear" w:color="auto" w:fill="auto"/>
          </w:tcPr>
          <w:p w14:paraId="28ABE0A5" w14:textId="5F83D2EE"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Zintegrowana karta graficzna umożliwiająca rozdzielczość min. 1920x1200</w:t>
            </w:r>
          </w:p>
        </w:tc>
        <w:tc>
          <w:tcPr>
            <w:tcW w:w="4536" w:type="dxa"/>
          </w:tcPr>
          <w:p w14:paraId="64D5D1B0" w14:textId="6F537DF6"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lang w:val="en-US"/>
              </w:rPr>
              <w:t>TAK / NIE</w:t>
            </w:r>
          </w:p>
        </w:tc>
      </w:tr>
      <w:tr w:rsidR="00F878E1" w:rsidRPr="003A5771" w14:paraId="1A81ED02" w14:textId="77777777" w:rsidTr="003A5771">
        <w:tc>
          <w:tcPr>
            <w:tcW w:w="1701" w:type="dxa"/>
            <w:shd w:val="clear" w:color="auto" w:fill="auto"/>
          </w:tcPr>
          <w:p w14:paraId="7F316E82" w14:textId="5F3FDEEF"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Wbudowane porty</w:t>
            </w:r>
          </w:p>
        </w:tc>
        <w:tc>
          <w:tcPr>
            <w:tcW w:w="7654" w:type="dxa"/>
            <w:shd w:val="clear" w:color="auto" w:fill="auto"/>
          </w:tcPr>
          <w:p w14:paraId="305854EF" w14:textId="77777777"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color w:val="000000"/>
                <w:sz w:val="20"/>
                <w:szCs w:val="20"/>
              </w:rPr>
              <w:t xml:space="preserve">Minimum. 4 porty USB w tym 2 porty USB 3.0 </w:t>
            </w:r>
          </w:p>
          <w:p w14:paraId="266970E8" w14:textId="47BF340F" w:rsidR="00F878E1" w:rsidRPr="003A5771" w:rsidRDefault="00F878E1" w:rsidP="00F878E1">
            <w:pPr>
              <w:contextualSpacing/>
              <w:rPr>
                <w:rFonts w:eastAsia="Times New Roman" w:cstheme="minorHAnsi"/>
                <w:color w:val="000000"/>
                <w:sz w:val="20"/>
                <w:szCs w:val="20"/>
              </w:rPr>
            </w:pPr>
            <w:r w:rsidRPr="003A5771">
              <w:rPr>
                <w:rFonts w:eastAsia="Times New Roman" w:cstheme="minorHAnsi"/>
                <w:color w:val="000000"/>
                <w:sz w:val="20"/>
                <w:szCs w:val="20"/>
              </w:rPr>
              <w:t>Minimum 1 port VGA.</w:t>
            </w:r>
          </w:p>
        </w:tc>
        <w:tc>
          <w:tcPr>
            <w:tcW w:w="4536" w:type="dxa"/>
          </w:tcPr>
          <w:p w14:paraId="31D3E6F1" w14:textId="3F4FE1EA" w:rsidR="003A577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 xml:space="preserve">………. porty USB w tym ….. porty USB 3.0 </w:t>
            </w:r>
          </w:p>
          <w:p w14:paraId="361D3B8A" w14:textId="4313AA79"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 port VGA.</w:t>
            </w:r>
          </w:p>
        </w:tc>
      </w:tr>
      <w:tr w:rsidR="00F878E1" w:rsidRPr="003A5771" w14:paraId="0377C044" w14:textId="77777777" w:rsidTr="003A5771">
        <w:tc>
          <w:tcPr>
            <w:tcW w:w="1701" w:type="dxa"/>
            <w:shd w:val="clear" w:color="auto" w:fill="auto"/>
          </w:tcPr>
          <w:p w14:paraId="50DD3AFB" w14:textId="0D3CF81F"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Gniazda PCI</w:t>
            </w:r>
          </w:p>
        </w:tc>
        <w:tc>
          <w:tcPr>
            <w:tcW w:w="7654" w:type="dxa"/>
            <w:shd w:val="clear" w:color="auto" w:fill="auto"/>
          </w:tcPr>
          <w:p w14:paraId="522C92D6" w14:textId="77077A7A"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Minimum 6 slotów PCIe generacji 4 w tym 4sloty o prędkości x16 i 2sloty o prędkości x8</w:t>
            </w:r>
          </w:p>
        </w:tc>
        <w:tc>
          <w:tcPr>
            <w:tcW w:w="4536" w:type="dxa"/>
          </w:tcPr>
          <w:p w14:paraId="130A0BEA" w14:textId="7952746C"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 slotów PCIe generacji 4 w tym ….. sloty o prędkości x16 i …. sloty o prędkości x8</w:t>
            </w:r>
          </w:p>
        </w:tc>
      </w:tr>
      <w:tr w:rsidR="00F878E1" w:rsidRPr="003A5771" w14:paraId="6A9A4ED8" w14:textId="77777777" w:rsidTr="003A5771">
        <w:tc>
          <w:tcPr>
            <w:tcW w:w="1701" w:type="dxa"/>
            <w:shd w:val="clear" w:color="auto" w:fill="auto"/>
          </w:tcPr>
          <w:p w14:paraId="23D3DD42" w14:textId="74F28384"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Interfejsy sieciowe LAN</w:t>
            </w:r>
          </w:p>
        </w:tc>
        <w:tc>
          <w:tcPr>
            <w:tcW w:w="7654" w:type="dxa"/>
            <w:shd w:val="clear" w:color="auto" w:fill="auto"/>
          </w:tcPr>
          <w:p w14:paraId="16AC600F" w14:textId="77777777" w:rsidR="00F878E1" w:rsidRPr="003A5771" w:rsidRDefault="00F878E1" w:rsidP="00F878E1">
            <w:pPr>
              <w:spacing w:after="120"/>
              <w:rPr>
                <w:rFonts w:eastAsia="Times New Roman" w:cstheme="minorHAnsi"/>
                <w:color w:val="000000"/>
                <w:sz w:val="20"/>
                <w:szCs w:val="20"/>
              </w:rPr>
            </w:pPr>
            <w:r w:rsidRPr="003A5771">
              <w:rPr>
                <w:rFonts w:cstheme="minorHAnsi"/>
                <w:sz w:val="20"/>
                <w:szCs w:val="20"/>
              </w:rPr>
              <w:t xml:space="preserve">Wbudowane minimum </w:t>
            </w:r>
            <w:r w:rsidRPr="003A5771">
              <w:rPr>
                <w:rFonts w:eastAsia="Times New Roman" w:cstheme="minorHAnsi"/>
                <w:color w:val="000000"/>
                <w:sz w:val="20"/>
                <w:szCs w:val="20"/>
              </w:rPr>
              <w:t xml:space="preserve">2 interfejsy sieciowe 1Gb Ethernet w standardzie BaseT </w:t>
            </w:r>
          </w:p>
          <w:p w14:paraId="6DEDD1B9" w14:textId="77777777"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color w:val="000000"/>
                <w:sz w:val="20"/>
                <w:szCs w:val="20"/>
              </w:rPr>
              <w:t>Dodatkowa karta 2x 1Gb Ethernet w standardzie BaseT zainstalowana w dedykowanym slocie (nie zajmująca slotów PCIe)</w:t>
            </w:r>
          </w:p>
          <w:p w14:paraId="11DBE553" w14:textId="5793A1D6"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 xml:space="preserve">Dodatkowa karta 2x 10/25Gb w standardzie SFP28 </w:t>
            </w:r>
          </w:p>
        </w:tc>
        <w:tc>
          <w:tcPr>
            <w:tcW w:w="4536" w:type="dxa"/>
          </w:tcPr>
          <w:p w14:paraId="20E6C13B" w14:textId="500229B4" w:rsidR="003A577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 xml:space="preserve">Wbudowane …….. interfejsy sieciowe 1Gb Ethernet w standardzie BaseT </w:t>
            </w:r>
          </w:p>
          <w:p w14:paraId="4F8FC61B" w14:textId="77777777" w:rsidR="003A577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Dodatkowa karta 2x 1Gb Ethernet w standardzie BaseT zainstalowana w dedykowanym slocie (nie zajmująca slotów PCIe)</w:t>
            </w:r>
          </w:p>
          <w:p w14:paraId="3BF96B68" w14:textId="59AFDEB3"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Dodatkowa karta 2x 10/25Gb w standardzie SFP28</w:t>
            </w:r>
          </w:p>
        </w:tc>
      </w:tr>
      <w:tr w:rsidR="00F878E1" w:rsidRPr="003A5771" w14:paraId="5E8AB837" w14:textId="77777777" w:rsidTr="003A5771">
        <w:tc>
          <w:tcPr>
            <w:tcW w:w="1701" w:type="dxa"/>
            <w:shd w:val="clear" w:color="auto" w:fill="auto"/>
          </w:tcPr>
          <w:p w14:paraId="5D32FD9D" w14:textId="55B483DB"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Kontroler dysków</w:t>
            </w:r>
          </w:p>
        </w:tc>
        <w:tc>
          <w:tcPr>
            <w:tcW w:w="7654" w:type="dxa"/>
            <w:shd w:val="clear" w:color="auto" w:fill="auto"/>
          </w:tcPr>
          <w:p w14:paraId="08384AED" w14:textId="09333EBB" w:rsidR="00F878E1" w:rsidRPr="003A5771" w:rsidRDefault="00F878E1" w:rsidP="00F878E1">
            <w:pPr>
              <w:spacing w:after="120"/>
              <w:rPr>
                <w:rFonts w:asciiTheme="minorHAnsi" w:hAnsiTheme="minorHAnsi" w:cstheme="minorHAnsi"/>
                <w:sz w:val="20"/>
                <w:szCs w:val="20"/>
              </w:rPr>
            </w:pPr>
            <w:r w:rsidRPr="003A5771">
              <w:rPr>
                <w:rFonts w:cstheme="minorHAnsi"/>
                <w:color w:val="000000"/>
                <w:sz w:val="20"/>
                <w:szCs w:val="20"/>
              </w:rPr>
              <w:t>Zainstalowany dedykowany sprzętowy kontroler RAID z możliwością konfiguracji poziomów RAID co najmniej 0, 1, 10, 5, 50, 6, 60. Kontroler wyposażony w min. 4GB pamięci Cache oraz podtrzymanie bateryjne. Wsparcie dla dysków SAS 12Gb/s pozwalające na wykorzystanie ich pełnej przepustowości. Wsparcie dla dysków SED</w:t>
            </w:r>
          </w:p>
        </w:tc>
        <w:tc>
          <w:tcPr>
            <w:tcW w:w="4536" w:type="dxa"/>
          </w:tcPr>
          <w:p w14:paraId="729F263C" w14:textId="77003277"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TAK / NIE</w:t>
            </w:r>
          </w:p>
        </w:tc>
      </w:tr>
      <w:tr w:rsidR="00F878E1" w:rsidRPr="003A5771" w14:paraId="033155DD" w14:textId="77777777" w:rsidTr="003A5771">
        <w:tc>
          <w:tcPr>
            <w:tcW w:w="1701" w:type="dxa"/>
            <w:shd w:val="clear" w:color="auto" w:fill="auto"/>
          </w:tcPr>
          <w:p w14:paraId="5527117C" w14:textId="0DFA3B11"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Dyski twarde</w:t>
            </w:r>
          </w:p>
        </w:tc>
        <w:tc>
          <w:tcPr>
            <w:tcW w:w="7654" w:type="dxa"/>
            <w:shd w:val="clear" w:color="auto" w:fill="auto"/>
          </w:tcPr>
          <w:p w14:paraId="53B8B851" w14:textId="77777777" w:rsidR="00F878E1" w:rsidRPr="003A5771" w:rsidRDefault="00F878E1" w:rsidP="00F878E1">
            <w:pPr>
              <w:spacing w:after="120"/>
              <w:rPr>
                <w:rFonts w:cstheme="minorHAnsi"/>
                <w:color w:val="000000"/>
                <w:sz w:val="20"/>
                <w:szCs w:val="20"/>
              </w:rPr>
            </w:pPr>
            <w:r w:rsidRPr="003A5771">
              <w:rPr>
                <w:rFonts w:cstheme="minorHAnsi"/>
                <w:sz w:val="20"/>
                <w:szCs w:val="20"/>
              </w:rPr>
              <w:t>W chwili dostawy  m</w:t>
            </w:r>
            <w:r w:rsidRPr="003A5771">
              <w:rPr>
                <w:rFonts w:cstheme="minorHAnsi"/>
                <w:color w:val="000000"/>
                <w:sz w:val="20"/>
                <w:szCs w:val="20"/>
              </w:rPr>
              <w:t>ożliwość instalacji dysków twardych typu: SATA, NearLine SAS, SAS, SSD, NVMe pochodzących z oferty producenta serwera.</w:t>
            </w:r>
          </w:p>
          <w:p w14:paraId="7083DDA7" w14:textId="77777777" w:rsidR="00F878E1" w:rsidRPr="003A5771" w:rsidRDefault="00F878E1" w:rsidP="00F878E1">
            <w:pPr>
              <w:spacing w:after="120"/>
              <w:rPr>
                <w:rFonts w:cstheme="minorHAnsi"/>
                <w:color w:val="000000"/>
                <w:sz w:val="20"/>
                <w:szCs w:val="20"/>
              </w:rPr>
            </w:pPr>
            <w:r w:rsidRPr="003A5771">
              <w:rPr>
                <w:rFonts w:cstheme="minorHAnsi"/>
                <w:color w:val="000000"/>
                <w:sz w:val="20"/>
                <w:szCs w:val="20"/>
              </w:rPr>
              <w:t xml:space="preserve">Zainstalowane minimum 6 dysków typu SSD Read Intensive o pojemności nie mniejszej niż 480GB każdy. </w:t>
            </w:r>
          </w:p>
          <w:p w14:paraId="0DDB54E5" w14:textId="77777777" w:rsidR="00F878E1" w:rsidRPr="003A5771" w:rsidRDefault="00F878E1" w:rsidP="00F878E1">
            <w:pPr>
              <w:spacing w:after="120"/>
              <w:rPr>
                <w:rFonts w:cstheme="minorHAnsi"/>
                <w:sz w:val="20"/>
                <w:szCs w:val="20"/>
              </w:rPr>
            </w:pPr>
            <w:r w:rsidRPr="003A5771">
              <w:rPr>
                <w:rFonts w:cstheme="minorHAnsi"/>
                <w:color w:val="000000"/>
                <w:sz w:val="20"/>
                <w:szCs w:val="20"/>
              </w:rPr>
              <w:t xml:space="preserve">Zainstalowane minimum 2 dyski typu SAS 10.000 RPM 12Gb/s o pojemności nie mniejszej niż 600GB każdy. </w:t>
            </w:r>
          </w:p>
          <w:p w14:paraId="3254872B" w14:textId="77777777"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color w:val="000000"/>
                <w:sz w:val="20"/>
                <w:szCs w:val="20"/>
              </w:rPr>
              <w:t>Możliwość zainstalowania dwóch dysków M.2 SATA o pojemności min. 480GB Hot-Plug z możliwością konfiguracji RAID 1.</w:t>
            </w:r>
          </w:p>
          <w:p w14:paraId="56D6A912" w14:textId="6FD25C60"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Możliwość zainstalowania 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c>
          <w:tcPr>
            <w:tcW w:w="4536" w:type="dxa"/>
          </w:tcPr>
          <w:p w14:paraId="773D2D08" w14:textId="0B2DF175" w:rsidR="003A577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 xml:space="preserve">Zainstalowane ……. dysków typu SSD Read Intensive o pojemności ……. GB każdy. </w:t>
            </w:r>
          </w:p>
          <w:p w14:paraId="51DF4D77" w14:textId="49EB2E58" w:rsidR="003A577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Zainstalowane …… dyski typu SAS 10.000 RPM 12Gb/s o pojemności ……..GB każdy</w:t>
            </w:r>
          </w:p>
          <w:p w14:paraId="73445742" w14:textId="37ABC7D8" w:rsidR="00F878E1" w:rsidRPr="003A5771" w:rsidRDefault="003A5771" w:rsidP="003A5771">
            <w:pPr>
              <w:spacing w:after="120"/>
              <w:rPr>
                <w:rFonts w:asciiTheme="minorHAnsi" w:hAnsiTheme="minorHAnsi" w:cstheme="minorHAnsi"/>
                <w:bCs/>
                <w:sz w:val="20"/>
                <w:szCs w:val="20"/>
              </w:rPr>
            </w:pPr>
            <w:r w:rsidRPr="003A5771">
              <w:rPr>
                <w:rFonts w:asciiTheme="minorHAnsi" w:hAnsiTheme="minorHAnsi" w:cstheme="minorHAnsi"/>
                <w:bCs/>
                <w:sz w:val="20"/>
                <w:szCs w:val="20"/>
              </w:rPr>
              <w:t xml:space="preserve">Wykonawca oświadcza, że zaoferowane rozwiązanie jest / nie jest* w pełni zgodne z Opisem Przedmiotu Zamówienia. </w:t>
            </w:r>
          </w:p>
          <w:p w14:paraId="04210E61" w14:textId="2D9CCBD4" w:rsidR="003A5771" w:rsidRPr="003A5771" w:rsidRDefault="003A5771" w:rsidP="003A5771">
            <w:pPr>
              <w:spacing w:after="120"/>
              <w:rPr>
                <w:rFonts w:asciiTheme="minorHAnsi" w:hAnsiTheme="minorHAnsi" w:cstheme="minorHAnsi"/>
                <w:sz w:val="20"/>
                <w:szCs w:val="20"/>
              </w:rPr>
            </w:pPr>
          </w:p>
        </w:tc>
      </w:tr>
      <w:tr w:rsidR="00F878E1" w:rsidRPr="003A5771" w14:paraId="43771478" w14:textId="77777777" w:rsidTr="003A5771">
        <w:tc>
          <w:tcPr>
            <w:tcW w:w="1701" w:type="dxa"/>
            <w:shd w:val="clear" w:color="auto" w:fill="auto"/>
          </w:tcPr>
          <w:p w14:paraId="081644E6" w14:textId="742ED452"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Wentylatory</w:t>
            </w:r>
          </w:p>
        </w:tc>
        <w:tc>
          <w:tcPr>
            <w:tcW w:w="7654" w:type="dxa"/>
            <w:shd w:val="clear" w:color="auto" w:fill="auto"/>
          </w:tcPr>
          <w:p w14:paraId="595DE2ED" w14:textId="43943AF6"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Minimum 6 wentylatorów</w:t>
            </w:r>
          </w:p>
        </w:tc>
        <w:tc>
          <w:tcPr>
            <w:tcW w:w="4536" w:type="dxa"/>
          </w:tcPr>
          <w:p w14:paraId="01D780DB" w14:textId="66896A4A" w:rsidR="00F878E1" w:rsidRPr="003A5771" w:rsidRDefault="003A5771" w:rsidP="003A5771">
            <w:pPr>
              <w:spacing w:after="120"/>
              <w:rPr>
                <w:rFonts w:asciiTheme="minorHAnsi" w:hAnsiTheme="minorHAnsi" w:cstheme="minorHAnsi"/>
                <w:sz w:val="20"/>
                <w:szCs w:val="20"/>
              </w:rPr>
            </w:pPr>
            <w:r>
              <w:rPr>
                <w:rFonts w:asciiTheme="minorHAnsi" w:hAnsiTheme="minorHAnsi" w:cstheme="minorHAnsi"/>
                <w:sz w:val="20"/>
                <w:szCs w:val="20"/>
              </w:rPr>
              <w:t>….. wentylatorów</w:t>
            </w:r>
          </w:p>
        </w:tc>
      </w:tr>
      <w:tr w:rsidR="00F878E1" w:rsidRPr="003A5771" w14:paraId="4C00C095" w14:textId="77777777" w:rsidTr="003A5771">
        <w:tc>
          <w:tcPr>
            <w:tcW w:w="1701" w:type="dxa"/>
            <w:shd w:val="clear" w:color="auto" w:fill="auto"/>
          </w:tcPr>
          <w:p w14:paraId="2904547E" w14:textId="28A6BBDF"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Zasilacze</w:t>
            </w:r>
          </w:p>
        </w:tc>
        <w:tc>
          <w:tcPr>
            <w:tcW w:w="7654" w:type="dxa"/>
            <w:shd w:val="clear" w:color="auto" w:fill="auto"/>
          </w:tcPr>
          <w:p w14:paraId="262A3F51" w14:textId="1F821EF3"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Redundantne, o mocy minimalnej min. 800W.</w:t>
            </w:r>
          </w:p>
        </w:tc>
        <w:tc>
          <w:tcPr>
            <w:tcW w:w="4536" w:type="dxa"/>
          </w:tcPr>
          <w:p w14:paraId="3DCBBC3A" w14:textId="2E3F9E43"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sz w:val="20"/>
                <w:szCs w:val="20"/>
              </w:rPr>
              <w:t xml:space="preserve">Redundantne, o mocy minimalnej </w:t>
            </w:r>
            <w:r>
              <w:rPr>
                <w:rFonts w:asciiTheme="minorHAnsi" w:hAnsiTheme="minorHAnsi" w:cstheme="minorHAnsi"/>
                <w:sz w:val="20"/>
                <w:szCs w:val="20"/>
              </w:rPr>
              <w:t xml:space="preserve">………. </w:t>
            </w:r>
            <w:r w:rsidRPr="003A5771">
              <w:rPr>
                <w:rFonts w:asciiTheme="minorHAnsi" w:hAnsiTheme="minorHAnsi" w:cstheme="minorHAnsi"/>
                <w:sz w:val="20"/>
                <w:szCs w:val="20"/>
              </w:rPr>
              <w:t>W</w:t>
            </w:r>
          </w:p>
        </w:tc>
      </w:tr>
      <w:tr w:rsidR="00F878E1" w:rsidRPr="003A5771" w14:paraId="3D946A6F" w14:textId="77777777" w:rsidTr="003A5771">
        <w:tc>
          <w:tcPr>
            <w:tcW w:w="1701" w:type="dxa"/>
            <w:shd w:val="clear" w:color="auto" w:fill="auto"/>
          </w:tcPr>
          <w:p w14:paraId="75E0CDF5" w14:textId="5DEA07F3" w:rsidR="00F878E1" w:rsidRPr="003A5771" w:rsidRDefault="00F878E1" w:rsidP="00F878E1">
            <w:pPr>
              <w:spacing w:after="120"/>
              <w:rPr>
                <w:rFonts w:asciiTheme="minorHAnsi" w:hAnsiTheme="minorHAnsi" w:cstheme="minorHAnsi"/>
                <w:sz w:val="20"/>
                <w:szCs w:val="20"/>
              </w:rPr>
            </w:pPr>
            <w:r w:rsidRPr="003A5771">
              <w:rPr>
                <w:rFonts w:cstheme="minorHAnsi"/>
                <w:sz w:val="20"/>
                <w:szCs w:val="20"/>
              </w:rPr>
              <w:t>Bezpieczeństwo</w:t>
            </w:r>
          </w:p>
        </w:tc>
        <w:tc>
          <w:tcPr>
            <w:tcW w:w="7654" w:type="dxa"/>
            <w:shd w:val="clear" w:color="auto" w:fill="auto"/>
          </w:tcPr>
          <w:p w14:paraId="763FCD8A" w14:textId="77777777" w:rsidR="00F878E1" w:rsidRPr="003A5771" w:rsidRDefault="00F878E1" w:rsidP="00F878E1">
            <w:pPr>
              <w:spacing w:after="120"/>
              <w:textAlignment w:val="baseline"/>
              <w:rPr>
                <w:rFonts w:cstheme="minorHAnsi"/>
                <w:color w:val="000000"/>
                <w:sz w:val="20"/>
                <w:szCs w:val="20"/>
              </w:rPr>
            </w:pPr>
            <w:r w:rsidRPr="003A5771">
              <w:rPr>
                <w:rFonts w:cstheme="minorHAnsi"/>
                <w:color w:val="000000"/>
                <w:sz w:val="20"/>
                <w:szCs w:val="20"/>
              </w:rPr>
              <w:t>Zatrzask górnej pokrywy oraz blokada na ramce zamykane na klucz w celu do ochrony nieautoryzowanego dostępu do dysków twardych i wewnętrznych elementów serwera.</w:t>
            </w:r>
          </w:p>
          <w:p w14:paraId="08BD264A" w14:textId="77777777" w:rsidR="00F878E1" w:rsidRPr="003A5771" w:rsidRDefault="00F878E1" w:rsidP="00F878E1">
            <w:pPr>
              <w:spacing w:after="120"/>
              <w:textAlignment w:val="baseline"/>
              <w:rPr>
                <w:rFonts w:cstheme="minorHAnsi"/>
                <w:color w:val="000000"/>
                <w:sz w:val="20"/>
                <w:szCs w:val="20"/>
              </w:rPr>
            </w:pPr>
            <w:r w:rsidRPr="003A5771">
              <w:rPr>
                <w:rFonts w:cstheme="minorHAnsi"/>
                <w:color w:val="000000"/>
                <w:sz w:val="20"/>
                <w:szCs w:val="20"/>
              </w:rPr>
              <w:t>Możliwość wyłączenia w BIOS funkcji przycisku zasilania. </w:t>
            </w:r>
          </w:p>
          <w:p w14:paraId="5B72A1CC" w14:textId="77777777" w:rsidR="00F878E1" w:rsidRPr="003A5771" w:rsidRDefault="00F878E1" w:rsidP="00F878E1">
            <w:pPr>
              <w:spacing w:after="120"/>
              <w:textAlignment w:val="baseline"/>
              <w:rPr>
                <w:rFonts w:cstheme="minorHAnsi"/>
                <w:color w:val="000000"/>
                <w:sz w:val="20"/>
                <w:szCs w:val="20"/>
              </w:rPr>
            </w:pPr>
            <w:r w:rsidRPr="003A5771">
              <w:rPr>
                <w:rFonts w:cstheme="minorHAnsi"/>
                <w:color w:val="000000"/>
                <w:sz w:val="20"/>
                <w:szCs w:val="20"/>
              </w:rPr>
              <w:t xml:space="preserve">BIOS ma możliwość przejścia do bezpiecznego trybu rozruchowego z możliwością zarządzania blokadą zasilania, panelem sterowania oraz zmianą hasła </w:t>
            </w:r>
          </w:p>
          <w:p w14:paraId="57B602CC" w14:textId="77777777" w:rsidR="00F878E1" w:rsidRPr="003A5771" w:rsidRDefault="00F878E1" w:rsidP="00F878E1">
            <w:pPr>
              <w:spacing w:after="120"/>
              <w:textAlignment w:val="baseline"/>
              <w:rPr>
                <w:rFonts w:cstheme="minorHAnsi"/>
                <w:color w:val="000000"/>
                <w:sz w:val="20"/>
                <w:szCs w:val="20"/>
              </w:rPr>
            </w:pPr>
            <w:r w:rsidRPr="003A5771">
              <w:rPr>
                <w:rFonts w:cstheme="minorHAnsi"/>
                <w:color w:val="000000"/>
                <w:sz w:val="20"/>
                <w:szCs w:val="20"/>
              </w:rPr>
              <w:t xml:space="preserve">Wbudowany czujnik otwarcia obudowy współpracujący z BIOS i kartą zarządzającą. </w:t>
            </w:r>
          </w:p>
          <w:p w14:paraId="7C963754" w14:textId="77777777" w:rsidR="00F878E1" w:rsidRPr="003A5771" w:rsidRDefault="00F878E1" w:rsidP="00F878E1">
            <w:pPr>
              <w:spacing w:after="120"/>
              <w:textAlignment w:val="baseline"/>
              <w:rPr>
                <w:rFonts w:cstheme="minorHAnsi"/>
                <w:color w:val="000000"/>
                <w:sz w:val="20"/>
                <w:szCs w:val="20"/>
              </w:rPr>
            </w:pPr>
            <w:r w:rsidRPr="003A5771">
              <w:rPr>
                <w:rFonts w:cstheme="minorHAnsi"/>
                <w:color w:val="000000"/>
                <w:sz w:val="20"/>
                <w:szCs w:val="20"/>
              </w:rPr>
              <w:t>Moduł TPM 2.0 </w:t>
            </w:r>
          </w:p>
          <w:p w14:paraId="29D58EF3" w14:textId="77777777" w:rsidR="00F878E1" w:rsidRPr="003A5771" w:rsidRDefault="00F878E1" w:rsidP="00F878E1">
            <w:pPr>
              <w:spacing w:after="120"/>
              <w:textAlignment w:val="baseline"/>
              <w:rPr>
                <w:rFonts w:cstheme="minorHAnsi"/>
                <w:bCs/>
                <w:sz w:val="20"/>
                <w:szCs w:val="20"/>
              </w:rPr>
            </w:pPr>
            <w:r w:rsidRPr="003A5771">
              <w:rPr>
                <w:rFonts w:cstheme="minorHAnsi"/>
                <w:color w:val="000000"/>
                <w:sz w:val="20"/>
                <w:szCs w:val="20"/>
              </w:rPr>
              <w:t>Możliwość dynamicznego włączania i wyłączania portów USB na obudowie – bez potrzeby restartu serwera.</w:t>
            </w:r>
          </w:p>
          <w:p w14:paraId="4C4A2498" w14:textId="00D9B674" w:rsidR="00F878E1" w:rsidRPr="003A5771" w:rsidRDefault="00F878E1" w:rsidP="003A5771">
            <w:pPr>
              <w:spacing w:after="120"/>
              <w:rPr>
                <w:rFonts w:asciiTheme="minorHAnsi" w:hAnsiTheme="minorHAnsi" w:cstheme="minorHAnsi"/>
                <w:sz w:val="20"/>
                <w:szCs w:val="20"/>
              </w:rPr>
            </w:pPr>
            <w:r w:rsidRPr="003A5771">
              <w:rPr>
                <w:rFonts w:cstheme="minorHAnsi"/>
                <w:color w:val="000000"/>
                <w:sz w:val="20"/>
                <w:szCs w:val="20"/>
              </w:rPr>
              <w:t>Możliwość wymazania danych ze znajdujących się dysków wewnątrz serwera – niezależne od zainstalowanego systemu operacyjnego, uruchamiane z poziomu zarządzania serwerem.</w:t>
            </w:r>
          </w:p>
        </w:tc>
        <w:tc>
          <w:tcPr>
            <w:tcW w:w="4536" w:type="dxa"/>
          </w:tcPr>
          <w:p w14:paraId="536AA6F8" w14:textId="30EC4190"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F878E1" w:rsidRPr="003A5771" w14:paraId="406DB71E" w14:textId="77777777" w:rsidTr="003A5771">
        <w:tc>
          <w:tcPr>
            <w:tcW w:w="1701" w:type="dxa"/>
            <w:shd w:val="clear" w:color="auto" w:fill="auto"/>
          </w:tcPr>
          <w:p w14:paraId="28358C7C" w14:textId="3B394021" w:rsidR="00F878E1" w:rsidRPr="003A5771" w:rsidRDefault="00F878E1" w:rsidP="00F878E1">
            <w:pPr>
              <w:spacing w:after="120"/>
              <w:rPr>
                <w:rFonts w:asciiTheme="minorHAnsi" w:hAnsiTheme="minorHAnsi" w:cstheme="minorHAnsi"/>
                <w:sz w:val="20"/>
                <w:szCs w:val="20"/>
              </w:rPr>
            </w:pPr>
            <w:r w:rsidRPr="003A5771">
              <w:rPr>
                <w:rFonts w:cstheme="minorHAnsi"/>
                <w:sz w:val="20"/>
                <w:szCs w:val="20"/>
              </w:rPr>
              <w:t>Diagnostyka</w:t>
            </w:r>
          </w:p>
        </w:tc>
        <w:tc>
          <w:tcPr>
            <w:tcW w:w="7654" w:type="dxa"/>
            <w:shd w:val="clear" w:color="auto" w:fill="auto"/>
          </w:tcPr>
          <w:p w14:paraId="295B41F9" w14:textId="1E5E107A" w:rsidR="00F878E1" w:rsidRPr="003A5771" w:rsidRDefault="00F878E1" w:rsidP="003A5771">
            <w:pPr>
              <w:spacing w:after="120"/>
              <w:rPr>
                <w:rFonts w:asciiTheme="minorHAnsi" w:hAnsiTheme="minorHAnsi" w:cstheme="minorHAnsi"/>
                <w:sz w:val="20"/>
                <w:szCs w:val="20"/>
              </w:rPr>
            </w:pPr>
            <w:r w:rsidRPr="003A5771">
              <w:rPr>
                <w:rFonts w:cstheme="minorHAnsi"/>
                <w:bCs/>
                <w:sz w:val="20"/>
                <w:szCs w:val="20"/>
              </w:rPr>
              <w:t>Serwer wyposażony w panel LCD umieszczony na froncie obudowy, umożliwiający wyświetlenie informacji o stanie procesora, pamięci, dysków, BIOS’u, zasilaniu oraz temperaturze.</w:t>
            </w:r>
          </w:p>
        </w:tc>
        <w:tc>
          <w:tcPr>
            <w:tcW w:w="4536" w:type="dxa"/>
          </w:tcPr>
          <w:p w14:paraId="2CFEA787" w14:textId="5DE242CA"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F878E1" w:rsidRPr="003A5771" w14:paraId="560080D0" w14:textId="77777777" w:rsidTr="003A5771">
        <w:tc>
          <w:tcPr>
            <w:tcW w:w="1701" w:type="dxa"/>
            <w:shd w:val="clear" w:color="auto" w:fill="auto"/>
          </w:tcPr>
          <w:p w14:paraId="77DF7608" w14:textId="19AAD923" w:rsidR="00F878E1" w:rsidRPr="003A5771" w:rsidRDefault="00F878E1" w:rsidP="00F878E1">
            <w:pPr>
              <w:spacing w:after="120"/>
              <w:rPr>
                <w:rFonts w:asciiTheme="minorHAnsi" w:hAnsiTheme="minorHAnsi" w:cstheme="minorHAnsi"/>
                <w:sz w:val="20"/>
                <w:szCs w:val="20"/>
              </w:rPr>
            </w:pPr>
            <w:r w:rsidRPr="003A5771">
              <w:rPr>
                <w:rFonts w:cstheme="minorHAnsi"/>
                <w:sz w:val="20"/>
                <w:szCs w:val="20"/>
              </w:rPr>
              <w:t>Karta Zarządzania</w:t>
            </w:r>
          </w:p>
        </w:tc>
        <w:tc>
          <w:tcPr>
            <w:tcW w:w="7654" w:type="dxa"/>
            <w:shd w:val="clear" w:color="auto" w:fill="auto"/>
          </w:tcPr>
          <w:p w14:paraId="4A58CBC3" w14:textId="77777777" w:rsidR="00F878E1" w:rsidRPr="003A5771" w:rsidRDefault="00F878E1" w:rsidP="00F878E1">
            <w:pPr>
              <w:spacing w:after="120"/>
              <w:rPr>
                <w:rFonts w:cstheme="minorHAnsi"/>
                <w:sz w:val="20"/>
                <w:szCs w:val="20"/>
              </w:rPr>
            </w:pPr>
            <w:r w:rsidRPr="003A5771">
              <w:rPr>
                <w:rFonts w:cstheme="minorHAnsi"/>
                <w:sz w:val="20"/>
                <w:szCs w:val="20"/>
              </w:rPr>
              <w:t>Niezależna od zainstalowanego na serwerze systemu operacyjnego posiadająca dedykowany port Gigabit Ethernet RJ-45 i umożliwiająca:</w:t>
            </w:r>
          </w:p>
          <w:p w14:paraId="4B8DCC95"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zdalny dostęp do graficznego interfejsu Web karty zarządzającej;</w:t>
            </w:r>
          </w:p>
          <w:p w14:paraId="19EE5AAE"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zdalne monitorowanie i informowanie o statusie serwera (np. prędkości obrotowej wentylatorów, konfiguracji serwera);</w:t>
            </w:r>
          </w:p>
          <w:p w14:paraId="681983EC"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szyfrowane połączenie (TLS) oraz autentykacje i autoryzację użytkownika;</w:t>
            </w:r>
          </w:p>
          <w:p w14:paraId="35E6F636"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możliwość podmontowania zdalnych wirtualnych napędów;</w:t>
            </w:r>
          </w:p>
          <w:p w14:paraId="78804AA8"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wirtualną konsolę z dostępem do myszy, klawiatury;</w:t>
            </w:r>
          </w:p>
          <w:p w14:paraId="6CBD1573"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wsparcie dla IPv6;</w:t>
            </w:r>
          </w:p>
          <w:p w14:paraId="2CECD7E3" w14:textId="77777777" w:rsidR="00F878E1" w:rsidRPr="003A5771" w:rsidRDefault="00F878E1" w:rsidP="00F878E1">
            <w:pPr>
              <w:numPr>
                <w:ilvl w:val="0"/>
                <w:numId w:val="3"/>
              </w:numPr>
              <w:spacing w:after="120"/>
              <w:ind w:left="375"/>
              <w:rPr>
                <w:rFonts w:cstheme="minorHAnsi"/>
                <w:sz w:val="20"/>
                <w:szCs w:val="20"/>
                <w:lang w:val="en-GB"/>
              </w:rPr>
            </w:pPr>
            <w:r w:rsidRPr="003A5771">
              <w:rPr>
                <w:rFonts w:cstheme="minorHAnsi"/>
                <w:sz w:val="20"/>
                <w:szCs w:val="20"/>
                <w:lang w:val="en-GB"/>
              </w:rPr>
              <w:t>wsparcie dla WSMAN (Web Service for Management); SNMP; IPMI2.0, SSH, Redfish;</w:t>
            </w:r>
          </w:p>
          <w:p w14:paraId="1522E3BA"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możliwość zdalnego monitorowania w czasie rzeczywistym poboru prądu przez serwer;</w:t>
            </w:r>
          </w:p>
          <w:p w14:paraId="76871C40"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możliwość zdalnego ustawienia limitu poboru prądu przez konkretny serwer;</w:t>
            </w:r>
          </w:p>
          <w:p w14:paraId="3853C09B"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integracja z Active Directory;</w:t>
            </w:r>
          </w:p>
          <w:p w14:paraId="0010CFCE"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możliwość obsługi przez dwóch administratorów jednocześnie;</w:t>
            </w:r>
          </w:p>
          <w:p w14:paraId="2000CEFB"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wsparcie dla dynamic DNS;</w:t>
            </w:r>
          </w:p>
          <w:p w14:paraId="5A112F0D"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wysyłanie do administratora maila z powiadomieniem o awarii lub zmianie konfiguracji sprzętowej.</w:t>
            </w:r>
          </w:p>
          <w:p w14:paraId="6046F238"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możliwość bezpośredniego zarządzania poprzez dedykowany port USB na przednim panelu serwera</w:t>
            </w:r>
          </w:p>
          <w:p w14:paraId="1CC728C9" w14:textId="77777777" w:rsidR="00F878E1" w:rsidRPr="003A5771" w:rsidRDefault="00F878E1" w:rsidP="00F878E1">
            <w:pPr>
              <w:numPr>
                <w:ilvl w:val="0"/>
                <w:numId w:val="3"/>
              </w:numPr>
              <w:spacing w:after="120"/>
              <w:ind w:left="375"/>
              <w:rPr>
                <w:rFonts w:cstheme="minorHAnsi"/>
                <w:sz w:val="20"/>
                <w:szCs w:val="20"/>
              </w:rPr>
            </w:pPr>
            <w:r w:rsidRPr="003A5771">
              <w:rPr>
                <w:rFonts w:cstheme="minorHAnsi"/>
                <w:sz w:val="20"/>
                <w:szCs w:val="20"/>
              </w:rPr>
              <w:t>możliwość zarządzania do 100 serwerów bezpośrednio z konsoli karty zarządzającej pojedynczego serwera</w:t>
            </w:r>
          </w:p>
          <w:p w14:paraId="1F7463B7" w14:textId="77777777" w:rsidR="00F878E1" w:rsidRPr="003A5771" w:rsidRDefault="00F878E1" w:rsidP="00F878E1">
            <w:pPr>
              <w:spacing w:after="120"/>
              <w:rPr>
                <w:rFonts w:cstheme="minorHAnsi"/>
                <w:sz w:val="20"/>
                <w:szCs w:val="20"/>
                <w:u w:val="single"/>
              </w:rPr>
            </w:pPr>
            <w:r w:rsidRPr="003A5771">
              <w:rPr>
                <w:rFonts w:cstheme="minorHAnsi"/>
                <w:sz w:val="20"/>
                <w:szCs w:val="20"/>
                <w:u w:val="single"/>
              </w:rPr>
              <w:t>Musi istnieć możliwość dokupienia w późniejszym czasie dodatkowego oprogramowania umożliwiające zarządzanie poprzez sieć, spełniającego minimalne wymagania:</w:t>
            </w:r>
          </w:p>
          <w:p w14:paraId="4F221BE7"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wsparcie dla serwerów, urządzeń sieciowych oraz pamięci masowych;</w:t>
            </w:r>
          </w:p>
          <w:p w14:paraId="6A953E23"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zarządzania dostarczonymi serwerami bez udziału dedykowanego agenta;</w:t>
            </w:r>
          </w:p>
          <w:p w14:paraId="7A7DC105"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wsparcie dla protokołów – WMI, SNMP, IPMI, WSMan, Linux SSH;</w:t>
            </w:r>
          </w:p>
          <w:p w14:paraId="4562C3C5"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oskryptowywania procesu wykrywania urządzeń;</w:t>
            </w:r>
          </w:p>
          <w:p w14:paraId="78FD2638"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uruchamiania procesu wykrywania urządzeń w oparciu o harmonogram;</w:t>
            </w:r>
          </w:p>
          <w:p w14:paraId="22B02164"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szczegółowy opis wykrytych systemów oraz ich komponentów;</w:t>
            </w:r>
          </w:p>
          <w:p w14:paraId="59FDB44C"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eksportu raportu do CSV, HTML, XLS;</w:t>
            </w:r>
          </w:p>
          <w:p w14:paraId="74FA9F93"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grupowanie urządzeń w oparciu o kryteria użytkownika;</w:t>
            </w:r>
          </w:p>
          <w:p w14:paraId="4DC8ADAF"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automatyczne skrypty CLI umożliwiające dodawanie i edycję grup urządzeń;</w:t>
            </w:r>
          </w:p>
          <w:p w14:paraId="26BBDFFA"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szybki podgląd stanu środowiska;</w:t>
            </w:r>
          </w:p>
          <w:p w14:paraId="108C45A7"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podsumowanie stanu dla każdego urządzenia;</w:t>
            </w:r>
          </w:p>
          <w:p w14:paraId="7058C43F"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szczegółowy status urządzenia/elementu/komponentu;</w:t>
            </w:r>
          </w:p>
          <w:p w14:paraId="186DA804"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generowanie alertów przy zmianie stanu urządzenia;</w:t>
            </w:r>
          </w:p>
          <w:p w14:paraId="41D35022"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filtry raportów umożliwiające podgląd najważniejszych zdarzeń;</w:t>
            </w:r>
          </w:p>
          <w:p w14:paraId="62B60868"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integracja z service desk producenta dostarczonej platformy sprzętowej;</w:t>
            </w:r>
          </w:p>
          <w:p w14:paraId="7C6D78BC"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przejęcia zdalnego pulpitu;</w:t>
            </w:r>
          </w:p>
          <w:p w14:paraId="0EBDC746"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podmontowania wirtualnego napędu;</w:t>
            </w:r>
          </w:p>
          <w:p w14:paraId="21928F64"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kreator umożliwiający dostosowanie akcji dla wybranych alertów;</w:t>
            </w:r>
          </w:p>
          <w:p w14:paraId="0E93A355"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importu plików MIB;</w:t>
            </w:r>
          </w:p>
          <w:p w14:paraId="50EDA99A"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przesyłanie alertów „as-is” do innych konsol firm trzecich;</w:t>
            </w:r>
          </w:p>
          <w:p w14:paraId="48905BDA"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aktualizacja oparta o wybranie źródła bibliotek (lokalna, on-line producenta oferowanego rozwiązania);</w:t>
            </w:r>
          </w:p>
          <w:p w14:paraId="65208B0A"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instalacji sterowników i oprogramowania wewnętrznego bez potrzeby instalacji agenta;</w:t>
            </w:r>
          </w:p>
          <w:p w14:paraId="2C82FE76" w14:textId="77777777" w:rsidR="00F878E1" w:rsidRPr="003A5771" w:rsidRDefault="00F878E1" w:rsidP="00F878E1">
            <w:pPr>
              <w:numPr>
                <w:ilvl w:val="0"/>
                <w:numId w:val="4"/>
              </w:numPr>
              <w:spacing w:after="120"/>
              <w:rPr>
                <w:rFonts w:cstheme="minorHAnsi"/>
                <w:sz w:val="20"/>
                <w:szCs w:val="20"/>
              </w:rPr>
            </w:pPr>
            <w:r w:rsidRPr="003A5771">
              <w:rPr>
                <w:rFonts w:cstheme="minorHAnsi"/>
                <w:sz w:val="20"/>
                <w:szCs w:val="20"/>
              </w:rPr>
              <w:t>możliwość automatycznego generowania i zgłaszania incydentów awarii bezpośrednio do centrum serwisowego producenta serwerów;</w:t>
            </w:r>
          </w:p>
          <w:p w14:paraId="52BFFD2D" w14:textId="3868CA10" w:rsidR="00F878E1" w:rsidRPr="003A5771" w:rsidRDefault="00F878E1" w:rsidP="00F878E1">
            <w:pPr>
              <w:spacing w:after="120"/>
              <w:ind w:left="171"/>
              <w:rPr>
                <w:rFonts w:asciiTheme="minorHAnsi" w:hAnsiTheme="minorHAnsi" w:cstheme="minorHAnsi"/>
                <w:sz w:val="20"/>
                <w:szCs w:val="20"/>
              </w:rPr>
            </w:pPr>
            <w:r w:rsidRPr="003A5771">
              <w:rPr>
                <w:rFonts w:cstheme="minorHAnsi"/>
                <w:sz w:val="20"/>
                <w:szCs w:val="20"/>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c>
          <w:tcPr>
            <w:tcW w:w="4536" w:type="dxa"/>
          </w:tcPr>
          <w:p w14:paraId="2A609352" w14:textId="64FB2683" w:rsidR="00F878E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F878E1" w:rsidRPr="003A5771" w14:paraId="507F6D6C" w14:textId="77777777" w:rsidTr="003A5771">
        <w:tc>
          <w:tcPr>
            <w:tcW w:w="1701" w:type="dxa"/>
            <w:shd w:val="clear" w:color="auto" w:fill="auto"/>
          </w:tcPr>
          <w:p w14:paraId="66E3CD8A" w14:textId="271C8F72"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Certyfikaty</w:t>
            </w:r>
          </w:p>
        </w:tc>
        <w:tc>
          <w:tcPr>
            <w:tcW w:w="7654" w:type="dxa"/>
            <w:shd w:val="clear" w:color="auto" w:fill="auto"/>
          </w:tcPr>
          <w:p w14:paraId="0DB7D4C5" w14:textId="77777777"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color w:val="000000"/>
                <w:sz w:val="20"/>
                <w:szCs w:val="20"/>
              </w:rPr>
              <w:t xml:space="preserve">Serwer musi być wyprodukowany zgodnie z normą ISO-9001 oraz ISO-14001. </w:t>
            </w:r>
          </w:p>
          <w:p w14:paraId="606A4090" w14:textId="77777777"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color w:val="000000"/>
                <w:sz w:val="20"/>
                <w:szCs w:val="20"/>
              </w:rPr>
              <w:t>Serwer musi posiadać deklaracja CE.</w:t>
            </w:r>
            <w:bookmarkStart w:id="3" w:name="_Hlk123720513"/>
          </w:p>
          <w:p w14:paraId="673BBA96" w14:textId="77777777" w:rsidR="00F878E1" w:rsidRPr="003A5771" w:rsidRDefault="00F878E1" w:rsidP="00F878E1">
            <w:pPr>
              <w:spacing w:after="120"/>
              <w:rPr>
                <w:rFonts w:cstheme="minorHAnsi"/>
                <w:color w:val="000000"/>
                <w:sz w:val="20"/>
                <w:szCs w:val="20"/>
              </w:rPr>
            </w:pPr>
            <w:r w:rsidRPr="003A5771">
              <w:rPr>
                <w:rFonts w:eastAsia="Times New Roman" w:cstheme="minorHAnsi"/>
                <w:color w:val="000000"/>
                <w:sz w:val="20"/>
                <w:szCs w:val="20"/>
              </w:rPr>
              <w:t xml:space="preserve">Oferowany serwer musi znajdować się na liście Windows Server Catalog i posiadać status „Certified for Windows” </w:t>
            </w:r>
            <w:r w:rsidRPr="003A5771">
              <w:rPr>
                <w:rFonts w:cstheme="minorHAnsi"/>
                <w:color w:val="000000"/>
                <w:sz w:val="20"/>
                <w:szCs w:val="20"/>
              </w:rPr>
              <w:t>dla systemów Windows Server 2019, Windows Server 2022</w:t>
            </w:r>
            <w:bookmarkEnd w:id="3"/>
            <w:r w:rsidRPr="003A5771">
              <w:rPr>
                <w:rFonts w:cstheme="minorHAnsi"/>
                <w:color w:val="000000"/>
                <w:sz w:val="20"/>
                <w:szCs w:val="20"/>
              </w:rPr>
              <w:t xml:space="preserve">. </w:t>
            </w:r>
          </w:p>
          <w:p w14:paraId="4C511F18" w14:textId="79720A5E" w:rsidR="00F878E1" w:rsidRPr="003A5771" w:rsidRDefault="00F878E1" w:rsidP="003A5771">
            <w:pPr>
              <w:spacing w:after="120"/>
              <w:rPr>
                <w:rFonts w:asciiTheme="minorHAnsi" w:hAnsiTheme="minorHAnsi" w:cstheme="minorHAnsi"/>
                <w:sz w:val="20"/>
                <w:szCs w:val="20"/>
              </w:rPr>
            </w:pPr>
            <w:r w:rsidRPr="003A5771">
              <w:rPr>
                <w:rFonts w:cstheme="minorHAnsi"/>
                <w:b/>
                <w:bCs/>
                <w:color w:val="000000"/>
                <w:sz w:val="20"/>
                <w:szCs w:val="20"/>
              </w:rPr>
              <w:t>Dokumenty potwierdzające załączyć do oferty.</w:t>
            </w:r>
          </w:p>
        </w:tc>
        <w:tc>
          <w:tcPr>
            <w:tcW w:w="4536" w:type="dxa"/>
          </w:tcPr>
          <w:p w14:paraId="3A0D8823" w14:textId="77777777" w:rsidR="00F878E1" w:rsidRDefault="003A5771" w:rsidP="003A5771">
            <w:pPr>
              <w:spacing w:after="120"/>
              <w:rPr>
                <w:rFonts w:asciiTheme="minorHAnsi" w:hAnsiTheme="minorHAnsi" w:cstheme="minorHAnsi"/>
                <w:bCs/>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p w14:paraId="5F22AE23" w14:textId="7C112D8E" w:rsidR="003A5771" w:rsidRPr="003A5771" w:rsidRDefault="003A5771" w:rsidP="003A5771">
            <w:pPr>
              <w:spacing w:after="120"/>
              <w:rPr>
                <w:rFonts w:asciiTheme="minorHAnsi" w:hAnsiTheme="minorHAnsi" w:cstheme="minorHAnsi"/>
                <w:sz w:val="20"/>
                <w:szCs w:val="20"/>
              </w:rPr>
            </w:pPr>
          </w:p>
        </w:tc>
      </w:tr>
      <w:tr w:rsidR="00F878E1" w:rsidRPr="003A5771" w14:paraId="16746EE3" w14:textId="77777777" w:rsidTr="003A5771">
        <w:tc>
          <w:tcPr>
            <w:tcW w:w="1701" w:type="dxa"/>
            <w:shd w:val="clear" w:color="auto" w:fill="auto"/>
          </w:tcPr>
          <w:p w14:paraId="553D9E10" w14:textId="2704BE59"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Dokumentacja</w:t>
            </w:r>
          </w:p>
        </w:tc>
        <w:tc>
          <w:tcPr>
            <w:tcW w:w="7654" w:type="dxa"/>
            <w:shd w:val="clear" w:color="auto" w:fill="auto"/>
          </w:tcPr>
          <w:p w14:paraId="37E5C1D3" w14:textId="7C071C18" w:rsidR="00F878E1" w:rsidRPr="003A5771" w:rsidRDefault="00F878E1" w:rsidP="003A5771">
            <w:pPr>
              <w:spacing w:after="120"/>
              <w:rPr>
                <w:rFonts w:asciiTheme="minorHAnsi" w:hAnsiTheme="minorHAnsi" w:cstheme="minorHAnsi"/>
                <w:sz w:val="20"/>
                <w:szCs w:val="20"/>
              </w:rPr>
            </w:pPr>
            <w:r w:rsidRPr="003A5771">
              <w:rPr>
                <w:rFonts w:eastAsia="Times New Roman" w:cstheme="minorHAnsi"/>
                <w:color w:val="000000"/>
                <w:sz w:val="20"/>
                <w:szCs w:val="20"/>
              </w:rPr>
              <w:t>Zamawiający wymaga dokumentacji w języku polskim lub angielskim.</w:t>
            </w:r>
          </w:p>
        </w:tc>
        <w:tc>
          <w:tcPr>
            <w:tcW w:w="4536" w:type="dxa"/>
          </w:tcPr>
          <w:p w14:paraId="044998B8" w14:textId="36F81AB3" w:rsidR="00F878E1" w:rsidRPr="003A5771" w:rsidRDefault="003A5771" w:rsidP="003A5771">
            <w:pPr>
              <w:spacing w:after="120"/>
              <w:rPr>
                <w:rFonts w:asciiTheme="minorHAnsi" w:hAnsiTheme="minorHAnsi" w:cstheme="minorHAnsi"/>
                <w:sz w:val="20"/>
                <w:szCs w:val="20"/>
              </w:rPr>
            </w:pPr>
            <w:r>
              <w:rPr>
                <w:rFonts w:asciiTheme="minorHAnsi" w:hAnsiTheme="minorHAnsi" w:cstheme="minorHAnsi"/>
                <w:sz w:val="20"/>
                <w:szCs w:val="20"/>
              </w:rPr>
              <w:t>TAK / NIE</w:t>
            </w:r>
          </w:p>
        </w:tc>
      </w:tr>
      <w:tr w:rsidR="00F878E1" w:rsidRPr="003A5771" w14:paraId="08DCB1FA" w14:textId="77777777" w:rsidTr="003A5771">
        <w:tc>
          <w:tcPr>
            <w:tcW w:w="1701" w:type="dxa"/>
            <w:shd w:val="clear" w:color="auto" w:fill="auto"/>
          </w:tcPr>
          <w:p w14:paraId="22151FA2" w14:textId="37CDB4AA"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Warunki gwarancji</w:t>
            </w:r>
          </w:p>
        </w:tc>
        <w:tc>
          <w:tcPr>
            <w:tcW w:w="7654" w:type="dxa"/>
            <w:shd w:val="clear" w:color="auto" w:fill="auto"/>
          </w:tcPr>
          <w:p w14:paraId="69989F9E" w14:textId="77777777" w:rsidR="00F878E1" w:rsidRPr="003A5771" w:rsidRDefault="00F878E1" w:rsidP="00F878E1">
            <w:pPr>
              <w:spacing w:after="120"/>
              <w:rPr>
                <w:rFonts w:eastAsia="Times New Roman" w:cstheme="minorHAnsi"/>
                <w:color w:val="000000"/>
                <w:sz w:val="20"/>
                <w:szCs w:val="20"/>
              </w:rPr>
            </w:pPr>
            <w:r w:rsidRPr="003A5771">
              <w:rPr>
                <w:rFonts w:eastAsia="Times New Roman" w:cstheme="minorHAnsi"/>
                <w:b/>
                <w:bCs/>
                <w:color w:val="000000"/>
                <w:sz w:val="20"/>
                <w:szCs w:val="20"/>
              </w:rPr>
              <w:t>Min 36 m-cy gwarancji producenta (lub dłużej zgodnie ze złożoną ofertą)</w:t>
            </w:r>
            <w:r w:rsidRPr="003A5771">
              <w:rPr>
                <w:rFonts w:eastAsia="Times New Roman" w:cstheme="minorHAnsi"/>
                <w:color w:val="000000"/>
                <w:sz w:val="20"/>
                <w:szCs w:val="20"/>
              </w:rPr>
              <w:t>, z czasem reakcji do następnego dnia roboczego od przyjęcia zgłoszenia, możliwość zgłaszania awarii 24x7x365 poprzez ogólnopolską linię telefoniczną producenta.</w:t>
            </w:r>
          </w:p>
          <w:p w14:paraId="1F3063A4" w14:textId="77777777" w:rsidR="00F878E1" w:rsidRPr="003A5771" w:rsidRDefault="00F878E1" w:rsidP="00F878E1">
            <w:pPr>
              <w:spacing w:after="120"/>
              <w:rPr>
                <w:rFonts w:eastAsia="Times New Roman" w:cstheme="minorHAnsi"/>
                <w:color w:val="000000"/>
                <w:sz w:val="20"/>
                <w:szCs w:val="20"/>
                <w:u w:val="single"/>
              </w:rPr>
            </w:pPr>
            <w:r w:rsidRPr="003A5771">
              <w:rPr>
                <w:rFonts w:eastAsia="Times New Roman" w:cstheme="minorHAnsi"/>
                <w:color w:val="000000"/>
                <w:sz w:val="20"/>
                <w:szCs w:val="20"/>
                <w:u w:val="single"/>
              </w:rPr>
              <w:t xml:space="preserve">Uszkodzony dysk pozostaje u Zamawiającego. </w:t>
            </w:r>
          </w:p>
          <w:p w14:paraId="1E6B4BFE" w14:textId="77777777" w:rsidR="00F878E1" w:rsidRPr="003A5771" w:rsidRDefault="00F878E1" w:rsidP="00F878E1">
            <w:pPr>
              <w:spacing w:after="120"/>
              <w:rPr>
                <w:rFonts w:cstheme="minorHAnsi"/>
                <w:sz w:val="20"/>
                <w:szCs w:val="20"/>
              </w:rPr>
            </w:pPr>
            <w:r w:rsidRPr="003A5771">
              <w:rPr>
                <w:rFonts w:cstheme="minorHAnsi"/>
                <w:sz w:val="20"/>
                <w:szCs w:val="20"/>
              </w:rPr>
              <w:t xml:space="preserve">Zamawiający wymaga od podmiotu realizującego serwis lub producenta sprzętu dołączenia na etapie dostawy oświadczenia, że w przypadku wystąpienia awarii dysku twardego w urządzeniu objętym aktywnym wparciem technicznym, uszkodzony dysk twardy pozostaje u Zamawiającego. </w:t>
            </w:r>
          </w:p>
          <w:p w14:paraId="154F18B5" w14:textId="77777777" w:rsidR="00F878E1" w:rsidRPr="003A5771" w:rsidRDefault="00F878E1" w:rsidP="00F878E1">
            <w:pPr>
              <w:spacing w:after="120"/>
              <w:rPr>
                <w:rFonts w:cstheme="minorHAnsi"/>
                <w:sz w:val="20"/>
                <w:szCs w:val="20"/>
              </w:rPr>
            </w:pPr>
            <w:r w:rsidRPr="003A5771">
              <w:rPr>
                <w:rFonts w:cstheme="minorHAnsi"/>
                <w:sz w:val="20"/>
                <w:szCs w:val="20"/>
              </w:rPr>
              <w:t xml:space="preserve">Firma serwisująca musi posiadać ISO 9001 na świadczenie usług serwisowych oraz posiadać autoryzacje producenta urządzeń – </w:t>
            </w:r>
            <w:r w:rsidRPr="003A5771">
              <w:rPr>
                <w:rFonts w:cstheme="minorHAnsi"/>
                <w:b/>
                <w:bCs/>
                <w:sz w:val="20"/>
                <w:szCs w:val="20"/>
              </w:rPr>
              <w:t>dokumenty potwierdzające należy załączyć do oferty</w:t>
            </w:r>
            <w:r w:rsidRPr="003A5771">
              <w:rPr>
                <w:rFonts w:cstheme="minorHAnsi"/>
                <w:sz w:val="20"/>
                <w:szCs w:val="20"/>
              </w:rPr>
              <w:t>.</w:t>
            </w:r>
          </w:p>
          <w:p w14:paraId="16738B88" w14:textId="77777777" w:rsidR="00F878E1" w:rsidRPr="003A5771" w:rsidRDefault="00F878E1" w:rsidP="00F878E1">
            <w:pPr>
              <w:spacing w:after="120"/>
              <w:rPr>
                <w:rFonts w:cstheme="minorHAnsi"/>
                <w:sz w:val="20"/>
                <w:szCs w:val="20"/>
              </w:rPr>
            </w:pPr>
            <w:r w:rsidRPr="003A5771">
              <w:rPr>
                <w:rFonts w:cstheme="minorHAnsi"/>
                <w:sz w:val="20"/>
                <w:szCs w:val="20"/>
              </w:rPr>
              <w:t>Wymagane dołączenie na etapie dostawy oświadczenia Producenta potwierdzając, że Serwis urządzeń będzie realizowany bezpośrednio przez Producenta i/lub we współpracy z Autoryzowanym Partnerem Serwisowym Producenta.</w:t>
            </w:r>
          </w:p>
          <w:p w14:paraId="1F6B4832" w14:textId="69BCA796" w:rsidR="00F878E1" w:rsidRPr="003A5771" w:rsidRDefault="00F878E1" w:rsidP="00F878E1">
            <w:pPr>
              <w:spacing w:after="120"/>
              <w:ind w:left="171"/>
              <w:rPr>
                <w:rFonts w:asciiTheme="minorHAnsi" w:hAnsiTheme="minorHAnsi" w:cstheme="minorHAnsi"/>
                <w:sz w:val="20"/>
                <w:szCs w:val="20"/>
              </w:rPr>
            </w:pPr>
            <w:r w:rsidRPr="003A5771">
              <w:rPr>
                <w:rFonts w:eastAsia="Times New Roman" w:cstheme="min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tc>
        <w:tc>
          <w:tcPr>
            <w:tcW w:w="4536" w:type="dxa"/>
          </w:tcPr>
          <w:p w14:paraId="209AFC62" w14:textId="77777777" w:rsidR="00F878E1" w:rsidRDefault="003A5771" w:rsidP="003A5771">
            <w:pPr>
              <w:spacing w:after="120"/>
              <w:rPr>
                <w:rFonts w:asciiTheme="minorHAnsi" w:hAnsiTheme="minorHAnsi" w:cstheme="minorHAnsi"/>
                <w:sz w:val="20"/>
                <w:szCs w:val="20"/>
              </w:rPr>
            </w:pPr>
            <w:r>
              <w:rPr>
                <w:rFonts w:asciiTheme="minorHAnsi" w:hAnsiTheme="minorHAnsi" w:cstheme="minorHAnsi"/>
                <w:sz w:val="20"/>
                <w:szCs w:val="20"/>
              </w:rPr>
              <w:t>Gwarancja: ………………</w:t>
            </w:r>
          </w:p>
          <w:p w14:paraId="71BD5E6F" w14:textId="179425E1" w:rsidR="003A577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F878E1" w:rsidRPr="003A5771" w14:paraId="4D2977EF" w14:textId="77777777" w:rsidTr="003A5771">
        <w:tc>
          <w:tcPr>
            <w:tcW w:w="1701" w:type="dxa"/>
            <w:shd w:val="clear" w:color="auto" w:fill="auto"/>
          </w:tcPr>
          <w:p w14:paraId="691DBC40" w14:textId="057614C4"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System operacyjny</w:t>
            </w:r>
          </w:p>
        </w:tc>
        <w:tc>
          <w:tcPr>
            <w:tcW w:w="7654" w:type="dxa"/>
            <w:shd w:val="clear" w:color="auto" w:fill="auto"/>
          </w:tcPr>
          <w:p w14:paraId="1E074C91" w14:textId="77777777" w:rsidR="00F878E1" w:rsidRPr="003A5771" w:rsidRDefault="00F878E1" w:rsidP="00F878E1">
            <w:pPr>
              <w:spacing w:after="120"/>
              <w:rPr>
                <w:rFonts w:eastAsia="Times New Roman" w:cstheme="minorHAnsi"/>
                <w:bCs/>
                <w:color w:val="000000"/>
                <w:sz w:val="20"/>
                <w:szCs w:val="20"/>
              </w:rPr>
            </w:pPr>
            <w:r w:rsidRPr="003A5771">
              <w:rPr>
                <w:rFonts w:eastAsia="Times New Roman" w:cstheme="minorHAnsi"/>
                <w:bCs/>
                <w:color w:val="000000"/>
                <w:sz w:val="20"/>
                <w:szCs w:val="20"/>
              </w:rPr>
              <w:t>Licencja musi uprawniać do uruchamiania serwerowego systemu operacyjnego (SSO) w środowisku fizycznym oraz co najmniej dwóch wirtualnych środowisk serwerowego systemu operacyjnego za pomocą wbudowanych mechanizmów wirtualizacji. Licencja zgodna z ilością zaoferowanych fizycznych core procesorowych w serwerze.</w:t>
            </w:r>
          </w:p>
          <w:p w14:paraId="19111458" w14:textId="77777777" w:rsidR="00F878E1" w:rsidRPr="003A5771" w:rsidRDefault="00F878E1" w:rsidP="00F878E1">
            <w:pPr>
              <w:spacing w:after="120"/>
              <w:rPr>
                <w:rFonts w:eastAsia="Times New Roman" w:cstheme="minorHAnsi"/>
                <w:bCs/>
                <w:color w:val="000000"/>
                <w:sz w:val="20"/>
                <w:szCs w:val="20"/>
              </w:rPr>
            </w:pPr>
            <w:r w:rsidRPr="003A5771">
              <w:rPr>
                <w:rFonts w:eastAsia="Times New Roman" w:cstheme="minorHAnsi"/>
                <w:bCs/>
                <w:color w:val="000000"/>
                <w:sz w:val="20"/>
                <w:szCs w:val="20"/>
              </w:rPr>
              <w:t>Serwerowy system operacyjny musi posiadać następujące, wbudowane cechy.</w:t>
            </w:r>
          </w:p>
          <w:p w14:paraId="3F463A40"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wykorzystania, co najmniej 320 logicznych procesorów oraz co najmniej 4 TB pamięci RAM w środowisku fizycznym</w:t>
            </w:r>
          </w:p>
          <w:p w14:paraId="043591A1"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wykorzystywania 64 procesorów wirtualnych oraz 1TB pamięci RAM i dysku o pojemności min. 64TB przez każdy wirtualny serwerowy system operacyjny.</w:t>
            </w:r>
          </w:p>
          <w:p w14:paraId="162081F1"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 xml:space="preserve"> Możliwość budowania klastrów składających się z 64 węzłów, z możliwością uruchamiania do 8000 maszyn wirtualnych. </w:t>
            </w:r>
          </w:p>
          <w:p w14:paraId="7825B3B8"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migracji maszyn wirtualnych bez zatrzymywania ich pracy między fizycznymi serwerami z uruchomionym mechanizmem wirtualizacji (hypervisor) przez sieć Ethernet, bez konieczności stosowania dodatkowych mechanizmów współdzielenia pamięci.</w:t>
            </w:r>
          </w:p>
          <w:p w14:paraId="596C8A63"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(na umożliwiającym to sprzęcie) dodawania i wymiany pamięci RAM bez przerywania pracy.</w:t>
            </w:r>
          </w:p>
          <w:p w14:paraId="3405CB36"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(na umożliwiającym to sprzęcie) dodawania i wymiany procesorów bez przerywania pracy.</w:t>
            </w:r>
          </w:p>
          <w:p w14:paraId="5D51A8E3"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Automatyczna weryfikacja cyfrowych sygnatur sterowników w celu sprawdzenia czy sterownik przeszedł testy jakości przeprowadzone przez producenta systemu operacyjnego.</w:t>
            </w:r>
          </w:p>
          <w:p w14:paraId="20C8F73D"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dynamicznego obniżania poboru energii przez rdzenie procesorów niewykorzystywane w bieżącej pracy. Mechanizm ten musi uwzględniać specyfikę procesorów wyposażonych w mechanizmy Hyper-Threading.</w:t>
            </w:r>
          </w:p>
          <w:p w14:paraId="58C1B2C7"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Wbudowane wsparcie instalacji i pracy na wolumenach, które:</w:t>
            </w:r>
          </w:p>
          <w:p w14:paraId="19F47169" w14:textId="77777777" w:rsidR="00F878E1" w:rsidRPr="003A5771" w:rsidRDefault="00F878E1" w:rsidP="00F878E1">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pozwalają na zmianę rozmiaru w czasie pracy systemu,</w:t>
            </w:r>
          </w:p>
          <w:p w14:paraId="51AF78F3" w14:textId="77777777" w:rsidR="00F878E1" w:rsidRPr="003A5771" w:rsidRDefault="00F878E1" w:rsidP="00F878E1">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umożliwiają tworzenie w czasie pracy systemu migawek, dających użytkownikom końcowym (lokalnym i sieciowym) prosty wgląd w poprzednie wersje plików i folderów,</w:t>
            </w:r>
          </w:p>
          <w:p w14:paraId="53BFD7C5" w14:textId="77777777" w:rsidR="00F878E1" w:rsidRPr="003A5771" w:rsidRDefault="00F878E1" w:rsidP="00F878E1">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umożliwiają kompresję "w locie" dla wybranych plików i/lub folderów,</w:t>
            </w:r>
          </w:p>
          <w:p w14:paraId="01C58413" w14:textId="77777777" w:rsidR="00F878E1" w:rsidRPr="003A5771" w:rsidRDefault="00F878E1" w:rsidP="00F878E1">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umożliwiają zdefiniowanie list kontroli dostępu (ACL).</w:t>
            </w:r>
          </w:p>
          <w:p w14:paraId="116888C6"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Wbudowany mechanizm klasyfikowania i indeksowania plików (dokumentów) w oparciu o ich zawartość.</w:t>
            </w:r>
          </w:p>
          <w:p w14:paraId="7253CC6D"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Wbudowane szyfrowanie dysków przy pomocy mechanizmów posiadających certyfikat FIPS 140-2 lub równoważny wydany przez NIST lub inną agendę rządową zajmującą się bezpieczeństwem informacji.</w:t>
            </w:r>
          </w:p>
          <w:p w14:paraId="13D660CB"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uruchamianie aplikacji internetowych wykorzystujących technologię ASP.NET</w:t>
            </w:r>
          </w:p>
          <w:p w14:paraId="224C1481"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dystrybucji ruchu sieciowego HTTP pomiędzy kilka serwerów.</w:t>
            </w:r>
          </w:p>
          <w:p w14:paraId="5BBB5AA6"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Wbudowana zapora internetowa (firewall) z obsługą definiowanych reguł dla ochrony połączeń internetowych i intranetowych.</w:t>
            </w:r>
          </w:p>
          <w:p w14:paraId="3D917E94"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Graficzny interfejs użytkownika.</w:t>
            </w:r>
          </w:p>
          <w:p w14:paraId="11B1B94D"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Zlokalizowane w języku polskim, co najmniej następujące elementy: menu, przeglądarka internetowa, pomoc, komunikaty systemowe,</w:t>
            </w:r>
          </w:p>
          <w:p w14:paraId="6A1E8807"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zmiany języka interfejsu po zainstalowaniu systemu, dla co najmniej 10 języków poprzez wybór z listy dostępnych lokalizacji.</w:t>
            </w:r>
          </w:p>
          <w:p w14:paraId="30555234"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dla większości powszechnie używanych urządzeń peryferyjnych (drukarek, urządzeń sieciowych, standardów USB, Plug&amp;Play).</w:t>
            </w:r>
          </w:p>
          <w:p w14:paraId="543F70AD"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zdalnej konfiguracji, administrowania oraz aktualizowania systemu.</w:t>
            </w:r>
          </w:p>
          <w:p w14:paraId="20D28A3F"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Dostępność bezpłatnych narzędzi producenta systemu umożliwiających badanie i wdrażanie zdefiniowanego zestawu polityk bezpieczeństwa.</w:t>
            </w:r>
          </w:p>
          <w:p w14:paraId="480E4DDB"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Pochodzący od producenta systemu serwis zarządzania polityką konsumpcji informacji w dokumentach (Digital Rights Management).</w:t>
            </w:r>
          </w:p>
          <w:p w14:paraId="67CDA286"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implementacji następujących funkcjonalności bez potrzeby instalowania dodatkowych produktów (oprogramowania) innych producentów wymagających dodatkowych licencji:</w:t>
            </w:r>
          </w:p>
          <w:p w14:paraId="56E0D1F5"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Podstawowe usługi sieciowe: DHCP oraz DNS wspierający DNSSEC,</w:t>
            </w:r>
          </w:p>
          <w:p w14:paraId="09E397B2"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7B3F4C85"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Podłączenie SSO do domeny w trybie offline – bez dostępnego połączenia sieciowego z domeną,</w:t>
            </w:r>
          </w:p>
          <w:p w14:paraId="466787BF"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Ustanawianie praw dostępu do zasobów domeny na bazie sposobu logowania użytkownika – na przykład typu certyfikatu użytego do logowania,</w:t>
            </w:r>
          </w:p>
          <w:p w14:paraId="0CCF86ED"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 xml:space="preserve">Odzyskiwanie przypadkowo skasowanych obiektów usługi katalogowej z mechanizmu kosza. </w:t>
            </w:r>
          </w:p>
          <w:p w14:paraId="1077F217"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Zdalna dystrybucja oprogramowania na stacje robocze.</w:t>
            </w:r>
          </w:p>
          <w:p w14:paraId="648F147A"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Praca zdalna na serwerze z wykorzystaniem terminala (cienkiego klienta) lub odpowiednio skonfigurowanej stacji roboczej</w:t>
            </w:r>
          </w:p>
          <w:p w14:paraId="60116808"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Centrum Certyfikatów (CA), obsługa klucza publicznego i prywatnego) umożliwiające:</w:t>
            </w:r>
          </w:p>
          <w:p w14:paraId="16D0E156"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Dystrybucję certyfikatów poprzez http</w:t>
            </w:r>
          </w:p>
          <w:p w14:paraId="66615F54"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Konsolidację CA dla wielu lasów domeny,</w:t>
            </w:r>
          </w:p>
          <w:p w14:paraId="40931778"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Automatyczne rejestrowania certyfikatów pomiędzy różnymi lasami domen.</w:t>
            </w:r>
          </w:p>
          <w:p w14:paraId="65F83D65"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Szyfrowanie plików i folderów.</w:t>
            </w:r>
          </w:p>
          <w:p w14:paraId="7F582D9F"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Szyfrowanie połączeń sieciowych pomiędzy serwerami oraz serwerami i stacjami roboczymi (IPSec).</w:t>
            </w:r>
          </w:p>
          <w:p w14:paraId="74DB161C"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Możliwość tworzenia systemów wysokiej dostępności (klastry typu fail-over) oraz rozłożenia obciążenia serwerów.</w:t>
            </w:r>
          </w:p>
          <w:p w14:paraId="13EC1900"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Serwis udostępniania stron WWW.</w:t>
            </w:r>
          </w:p>
          <w:p w14:paraId="6387CCF8"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Wsparcie dla protokołu IP w wersji 6 (IPv6),</w:t>
            </w:r>
          </w:p>
          <w:p w14:paraId="6BCF3A3B"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Wbudowane usługi VPN pozwalające na zestawienie nielimitowanej liczby równoczesnych połączeń i niewymagające instalacji dodatkowego oprogramowania na komputerach z systemem Windows,</w:t>
            </w:r>
          </w:p>
          <w:p w14:paraId="07F9D81B" w14:textId="77777777" w:rsidR="00F878E1" w:rsidRPr="003A5771" w:rsidRDefault="00F878E1" w:rsidP="00F878E1">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16E4423A"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Dynamicznego podłączania zasobów dyskowych typu hot-plug do maszyn wirtualnych,</w:t>
            </w:r>
          </w:p>
          <w:p w14:paraId="4DCD6A4F"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Obsługi ramek typu jumbo frames dla maszyn wirtualnych.</w:t>
            </w:r>
          </w:p>
          <w:p w14:paraId="5C743E3A"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 xml:space="preserve">Obsługi 4-KB sektorów dysków </w:t>
            </w:r>
          </w:p>
          <w:p w14:paraId="728415A1"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Nielimitowanej liczby jednocześnie przenoszonych maszyn wirtualnych pomiędzy węzłami klastra</w:t>
            </w:r>
          </w:p>
          <w:p w14:paraId="503EA42B"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Możliwości wirtualizacji sieci z zastosowaniem przełącznika, którego funkcjonalność może być rozszerzana jednocześnie poprzez oprogramowanie kilku innych dostawców poprzez otwarty interfejs API.</w:t>
            </w:r>
          </w:p>
          <w:p w14:paraId="0E2CE801" w14:textId="77777777" w:rsidR="00F878E1" w:rsidRPr="003A5771" w:rsidRDefault="00F878E1" w:rsidP="00F878E1">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Możliwości kierowania ruchu sieciowego z wielu sieci VLAN bezpośrednio do pojedynczej karty sieciowej maszyny wirtualnej (tzw. trunk model)</w:t>
            </w:r>
          </w:p>
          <w:p w14:paraId="6BCD34CB"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3A6F460F" w14:textId="77777777" w:rsidR="00F878E1" w:rsidRPr="003A5771" w:rsidRDefault="00F878E1" w:rsidP="00F878E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dostępu do zasobu dyskowego SSO poprzez wiele ścieżek (Multipath).</w:t>
            </w:r>
          </w:p>
          <w:p w14:paraId="2E4E1D47" w14:textId="77777777" w:rsidR="003A5771" w:rsidRDefault="00F878E1" w:rsidP="003A577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instalacji poprawek poprzez wgranie ich do obrazu instalacyjnego.</w:t>
            </w:r>
            <w:r w:rsidR="003A5771">
              <w:rPr>
                <w:rFonts w:eastAsia="Times New Roman" w:cstheme="minorHAnsi"/>
                <w:bCs/>
                <w:color w:val="000000"/>
                <w:sz w:val="20"/>
                <w:szCs w:val="20"/>
              </w:rPr>
              <w:t xml:space="preserve"> </w:t>
            </w:r>
          </w:p>
          <w:p w14:paraId="34CBC1E3" w14:textId="3FA16936" w:rsidR="00F878E1" w:rsidRPr="003A5771" w:rsidRDefault="00F878E1" w:rsidP="003A5771">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Mechanizmy zdalnej administracji oraz mechanizmy (również działające zdalnie) administracji</w:t>
            </w:r>
          </w:p>
        </w:tc>
        <w:tc>
          <w:tcPr>
            <w:tcW w:w="4536" w:type="dxa"/>
          </w:tcPr>
          <w:p w14:paraId="482C6EC8" w14:textId="77777777" w:rsidR="00F878E1" w:rsidRDefault="003A5771" w:rsidP="003A5771">
            <w:pPr>
              <w:spacing w:after="120"/>
              <w:rPr>
                <w:rFonts w:asciiTheme="minorHAnsi" w:hAnsiTheme="minorHAnsi" w:cstheme="minorHAnsi"/>
                <w:sz w:val="20"/>
                <w:szCs w:val="20"/>
              </w:rPr>
            </w:pPr>
            <w:r>
              <w:rPr>
                <w:rFonts w:asciiTheme="minorHAnsi" w:hAnsiTheme="minorHAnsi" w:cstheme="minorHAnsi"/>
                <w:sz w:val="20"/>
                <w:szCs w:val="20"/>
              </w:rPr>
              <w:t>Producent: …………………</w:t>
            </w:r>
          </w:p>
          <w:p w14:paraId="0D213D6C" w14:textId="77777777" w:rsidR="003A5771" w:rsidRDefault="003A5771" w:rsidP="003A5771">
            <w:pPr>
              <w:spacing w:after="120"/>
              <w:rPr>
                <w:rFonts w:asciiTheme="minorHAnsi" w:hAnsiTheme="minorHAnsi" w:cstheme="minorHAnsi"/>
                <w:sz w:val="20"/>
                <w:szCs w:val="20"/>
              </w:rPr>
            </w:pPr>
            <w:r>
              <w:rPr>
                <w:rFonts w:asciiTheme="minorHAnsi" w:hAnsiTheme="minorHAnsi" w:cstheme="minorHAnsi"/>
                <w:sz w:val="20"/>
                <w:szCs w:val="20"/>
              </w:rPr>
              <w:t>Nazwa i wersja SO: …………………….</w:t>
            </w:r>
          </w:p>
          <w:p w14:paraId="07D9E4C1" w14:textId="5A15D3EF" w:rsidR="003A5771" w:rsidRPr="003A5771" w:rsidRDefault="003A5771" w:rsidP="003A5771">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F878E1" w:rsidRPr="003A5771" w14:paraId="750F6F54" w14:textId="77777777" w:rsidTr="003A5771">
        <w:tc>
          <w:tcPr>
            <w:tcW w:w="1701" w:type="dxa"/>
            <w:shd w:val="clear" w:color="auto" w:fill="auto"/>
          </w:tcPr>
          <w:p w14:paraId="337E3961" w14:textId="7505B278"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Licencje dostępowe</w:t>
            </w:r>
          </w:p>
        </w:tc>
        <w:tc>
          <w:tcPr>
            <w:tcW w:w="7654" w:type="dxa"/>
            <w:shd w:val="clear" w:color="auto" w:fill="auto"/>
          </w:tcPr>
          <w:p w14:paraId="0C6C0460" w14:textId="769C9CA7" w:rsidR="00F878E1" w:rsidRPr="003A5771" w:rsidRDefault="00F878E1" w:rsidP="003A5771">
            <w:pPr>
              <w:spacing w:after="120"/>
              <w:rPr>
                <w:rFonts w:asciiTheme="minorHAnsi" w:hAnsiTheme="minorHAnsi" w:cstheme="minorHAnsi"/>
                <w:sz w:val="20"/>
                <w:szCs w:val="20"/>
              </w:rPr>
            </w:pPr>
            <w:r w:rsidRPr="003A5771">
              <w:rPr>
                <w:rFonts w:eastAsia="Times New Roman" w:cstheme="minorHAnsi"/>
                <w:bCs/>
                <w:color w:val="000000"/>
                <w:sz w:val="20"/>
                <w:szCs w:val="20"/>
              </w:rPr>
              <w:t>Minimum 50 licencji dostępowych na użytkownika tzw. USER CAL</w:t>
            </w:r>
          </w:p>
        </w:tc>
        <w:tc>
          <w:tcPr>
            <w:tcW w:w="4536" w:type="dxa"/>
          </w:tcPr>
          <w:p w14:paraId="26F08AF4" w14:textId="5ED0BFF1" w:rsidR="00F878E1" w:rsidRPr="003A5771" w:rsidRDefault="003A5771" w:rsidP="003A5771">
            <w:pPr>
              <w:spacing w:after="120"/>
              <w:rPr>
                <w:rFonts w:asciiTheme="minorHAnsi" w:hAnsiTheme="minorHAnsi" w:cstheme="minorHAnsi"/>
                <w:sz w:val="20"/>
                <w:szCs w:val="20"/>
              </w:rPr>
            </w:pPr>
            <w:r>
              <w:rPr>
                <w:rFonts w:asciiTheme="minorHAnsi" w:hAnsiTheme="minorHAnsi" w:cstheme="minorHAnsi"/>
                <w:bCs/>
                <w:sz w:val="20"/>
                <w:szCs w:val="20"/>
              </w:rPr>
              <w:t>……</w:t>
            </w:r>
            <w:r w:rsidRPr="003A5771">
              <w:rPr>
                <w:rFonts w:asciiTheme="minorHAnsi" w:hAnsiTheme="minorHAnsi" w:cstheme="minorHAnsi"/>
                <w:bCs/>
                <w:sz w:val="20"/>
                <w:szCs w:val="20"/>
              </w:rPr>
              <w:t xml:space="preserve"> licencji dostępowych na użytkownika tzw. USER CAL</w:t>
            </w:r>
          </w:p>
        </w:tc>
      </w:tr>
      <w:tr w:rsidR="00F878E1" w:rsidRPr="003A5771" w14:paraId="7145FFAE" w14:textId="77777777" w:rsidTr="003A5771">
        <w:tc>
          <w:tcPr>
            <w:tcW w:w="1701" w:type="dxa"/>
            <w:shd w:val="clear" w:color="auto" w:fill="auto"/>
          </w:tcPr>
          <w:p w14:paraId="244D8357" w14:textId="7132A4A2" w:rsidR="00F878E1" w:rsidRPr="003A5771" w:rsidRDefault="00F878E1" w:rsidP="00F878E1">
            <w:pPr>
              <w:spacing w:after="120"/>
              <w:rPr>
                <w:rFonts w:asciiTheme="minorHAnsi" w:hAnsiTheme="minorHAnsi" w:cstheme="minorHAnsi"/>
                <w:sz w:val="20"/>
                <w:szCs w:val="20"/>
              </w:rPr>
            </w:pPr>
            <w:r w:rsidRPr="003A5771">
              <w:rPr>
                <w:rFonts w:eastAsia="Times New Roman" w:cstheme="minorHAnsi"/>
                <w:color w:val="000000"/>
                <w:sz w:val="20"/>
                <w:szCs w:val="20"/>
              </w:rPr>
              <w:t>Dodatkowe wymogi</w:t>
            </w:r>
          </w:p>
        </w:tc>
        <w:tc>
          <w:tcPr>
            <w:tcW w:w="7654" w:type="dxa"/>
            <w:shd w:val="clear" w:color="auto" w:fill="auto"/>
          </w:tcPr>
          <w:p w14:paraId="4CB4665D" w14:textId="3EE2BF55" w:rsidR="00F878E1" w:rsidRPr="003A5771" w:rsidRDefault="00F878E1" w:rsidP="003A5771">
            <w:pPr>
              <w:spacing w:after="120"/>
              <w:rPr>
                <w:rFonts w:asciiTheme="minorHAnsi" w:hAnsiTheme="minorHAnsi" w:cstheme="minorHAnsi"/>
                <w:sz w:val="20"/>
                <w:szCs w:val="20"/>
              </w:rPr>
            </w:pPr>
            <w:r w:rsidRPr="003A5771">
              <w:rPr>
                <w:rFonts w:eastAsia="Times New Roman" w:cstheme="minorHAnsi"/>
                <w:bCs/>
                <w:color w:val="000000"/>
                <w:sz w:val="20"/>
                <w:szCs w:val="20"/>
              </w:rPr>
              <w:t>dostawca sprzętu będzie zobowiązany do zainstalowania i skonfigurowania serwera wg danych i parametrów podanych przez Zamawiającego najpóźniej w dniu dostawy serwera</w:t>
            </w:r>
          </w:p>
        </w:tc>
        <w:tc>
          <w:tcPr>
            <w:tcW w:w="4536" w:type="dxa"/>
          </w:tcPr>
          <w:p w14:paraId="3FC7DBBF" w14:textId="427D7311" w:rsidR="00F878E1" w:rsidRPr="003A5771" w:rsidRDefault="003A5771" w:rsidP="003A5771">
            <w:pPr>
              <w:spacing w:after="120"/>
              <w:rPr>
                <w:rFonts w:asciiTheme="minorHAnsi" w:hAnsiTheme="minorHAnsi" w:cstheme="minorHAnsi"/>
                <w:sz w:val="20"/>
                <w:szCs w:val="20"/>
              </w:rPr>
            </w:pPr>
            <w:r>
              <w:rPr>
                <w:rFonts w:asciiTheme="minorHAnsi" w:hAnsiTheme="minorHAnsi" w:cstheme="minorHAnsi"/>
                <w:sz w:val="20"/>
                <w:szCs w:val="20"/>
              </w:rPr>
              <w:t>TAK / NIE</w:t>
            </w:r>
          </w:p>
        </w:tc>
      </w:tr>
    </w:tbl>
    <w:p w14:paraId="681F94AB" w14:textId="75CBBDEE" w:rsidR="00DB7A25" w:rsidRDefault="00DB7A25">
      <w:pPr>
        <w:pStyle w:val="Nagwek3"/>
      </w:pPr>
      <w:r w:rsidRPr="00DB7A25">
        <w:t>Przełącznik rdzeniowy – 1 szt.</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gridCol w:w="4252"/>
      </w:tblGrid>
      <w:tr w:rsidR="00DB7A25" w:rsidRPr="00D5120B" w14:paraId="1448DB3B" w14:textId="77777777" w:rsidTr="00D5120B">
        <w:tc>
          <w:tcPr>
            <w:tcW w:w="1701" w:type="dxa"/>
            <w:tcBorders>
              <w:bottom w:val="single" w:sz="4" w:space="0" w:color="auto"/>
            </w:tcBorders>
            <w:shd w:val="clear" w:color="auto" w:fill="BDD6EE" w:themeFill="accent5" w:themeFillTint="66"/>
            <w:vAlign w:val="center"/>
          </w:tcPr>
          <w:p w14:paraId="02B3BBC4" w14:textId="77777777" w:rsidR="00DB7A25" w:rsidRPr="00D5120B" w:rsidRDefault="00DB7A25" w:rsidP="000C19A6">
            <w:pPr>
              <w:spacing w:after="120"/>
              <w:jc w:val="center"/>
              <w:rPr>
                <w:rFonts w:asciiTheme="minorHAnsi" w:hAnsiTheme="minorHAnsi" w:cstheme="minorHAnsi"/>
                <w:b/>
                <w:sz w:val="20"/>
                <w:szCs w:val="20"/>
              </w:rPr>
            </w:pPr>
            <w:r w:rsidRPr="00D5120B">
              <w:rPr>
                <w:b/>
                <w:sz w:val="20"/>
                <w:szCs w:val="20"/>
              </w:rPr>
              <w:t>Nazwa komponentu lub parametru</w:t>
            </w:r>
          </w:p>
        </w:tc>
        <w:tc>
          <w:tcPr>
            <w:tcW w:w="7938" w:type="dxa"/>
            <w:tcBorders>
              <w:bottom w:val="single" w:sz="4" w:space="0" w:color="auto"/>
            </w:tcBorders>
            <w:shd w:val="clear" w:color="auto" w:fill="BDD6EE" w:themeFill="accent5" w:themeFillTint="66"/>
            <w:vAlign w:val="center"/>
          </w:tcPr>
          <w:p w14:paraId="4436EF8C" w14:textId="77777777" w:rsidR="00DB7A25" w:rsidRPr="00D5120B" w:rsidRDefault="00DB7A25" w:rsidP="000C19A6">
            <w:pPr>
              <w:spacing w:after="120"/>
              <w:jc w:val="center"/>
              <w:rPr>
                <w:rFonts w:asciiTheme="minorHAnsi" w:hAnsiTheme="minorHAnsi" w:cstheme="minorHAnsi"/>
                <w:b/>
                <w:sz w:val="20"/>
                <w:szCs w:val="20"/>
              </w:rPr>
            </w:pPr>
            <w:r w:rsidRPr="00D5120B">
              <w:rPr>
                <w:b/>
                <w:sz w:val="20"/>
                <w:szCs w:val="20"/>
              </w:rPr>
              <w:t>Wymagane minimalne parametry techniczne</w:t>
            </w:r>
          </w:p>
        </w:tc>
        <w:tc>
          <w:tcPr>
            <w:tcW w:w="4252" w:type="dxa"/>
            <w:shd w:val="clear" w:color="auto" w:fill="BDD6EE" w:themeFill="accent5" w:themeFillTint="66"/>
            <w:vAlign w:val="center"/>
          </w:tcPr>
          <w:p w14:paraId="698451F4" w14:textId="0901E11B" w:rsidR="00DB7A25" w:rsidRPr="00110144" w:rsidRDefault="00DB7A25" w:rsidP="00110144">
            <w:pPr>
              <w:spacing w:after="120"/>
              <w:jc w:val="center"/>
              <w:rPr>
                <w:b/>
                <w:sz w:val="20"/>
                <w:szCs w:val="20"/>
              </w:rPr>
            </w:pPr>
            <w:r w:rsidRPr="00D5120B">
              <w:rPr>
                <w:b/>
                <w:sz w:val="20"/>
                <w:szCs w:val="20"/>
              </w:rPr>
              <w:t>Oferowany parametr</w:t>
            </w:r>
          </w:p>
        </w:tc>
      </w:tr>
      <w:tr w:rsidR="00DB7A25" w:rsidRPr="00D5120B" w14:paraId="56F88AFB" w14:textId="77777777" w:rsidTr="00D5120B">
        <w:tc>
          <w:tcPr>
            <w:tcW w:w="1701" w:type="dxa"/>
            <w:tcBorders>
              <w:tl2br w:val="single" w:sz="4" w:space="0" w:color="auto"/>
              <w:tr2bl w:val="single" w:sz="4" w:space="0" w:color="auto"/>
            </w:tcBorders>
            <w:shd w:val="clear" w:color="auto" w:fill="auto"/>
            <w:vAlign w:val="center"/>
          </w:tcPr>
          <w:p w14:paraId="4A0F14E4" w14:textId="77777777" w:rsidR="00DB7A25" w:rsidRPr="00D5120B" w:rsidRDefault="00DB7A25" w:rsidP="00B45345">
            <w:pPr>
              <w:spacing w:after="120"/>
              <w:rPr>
                <w:rFonts w:asciiTheme="minorHAnsi" w:hAnsiTheme="minorHAnsi" w:cstheme="minorHAnsi"/>
                <w:b/>
                <w:sz w:val="20"/>
                <w:szCs w:val="20"/>
              </w:rPr>
            </w:pPr>
            <w:r w:rsidRPr="00D5120B">
              <w:rPr>
                <w:rFonts w:asciiTheme="minorHAnsi" w:hAnsiTheme="minorHAnsi" w:cstheme="minorHAnsi"/>
                <w:bCs/>
                <w:sz w:val="20"/>
                <w:szCs w:val="20"/>
                <w:highlight w:val="yellow"/>
              </w:rPr>
              <w:t xml:space="preserve"> </w:t>
            </w:r>
          </w:p>
        </w:tc>
        <w:tc>
          <w:tcPr>
            <w:tcW w:w="7938" w:type="dxa"/>
            <w:tcBorders>
              <w:tl2br w:val="single" w:sz="4" w:space="0" w:color="auto"/>
              <w:tr2bl w:val="single" w:sz="4" w:space="0" w:color="auto"/>
            </w:tcBorders>
            <w:shd w:val="clear" w:color="auto" w:fill="auto"/>
            <w:vAlign w:val="center"/>
          </w:tcPr>
          <w:p w14:paraId="3FA139FB" w14:textId="77777777" w:rsidR="00DB7A25" w:rsidRPr="00D5120B" w:rsidRDefault="00DB7A25" w:rsidP="00B45345">
            <w:pPr>
              <w:spacing w:after="120"/>
              <w:rPr>
                <w:rFonts w:asciiTheme="minorHAnsi" w:hAnsiTheme="minorHAnsi" w:cstheme="minorHAnsi"/>
                <w:b/>
                <w:sz w:val="20"/>
                <w:szCs w:val="20"/>
              </w:rPr>
            </w:pPr>
          </w:p>
        </w:tc>
        <w:tc>
          <w:tcPr>
            <w:tcW w:w="4252" w:type="dxa"/>
            <w:shd w:val="clear" w:color="auto" w:fill="auto"/>
            <w:vAlign w:val="center"/>
          </w:tcPr>
          <w:p w14:paraId="273A3325" w14:textId="77777777" w:rsidR="00DB7A25" w:rsidRPr="00D5120B" w:rsidRDefault="00DB7A25" w:rsidP="00B45345">
            <w:pPr>
              <w:spacing w:after="120"/>
              <w:ind w:rightChars="26" w:right="57"/>
              <w:rPr>
                <w:rFonts w:asciiTheme="minorHAnsi" w:hAnsiTheme="minorHAnsi" w:cstheme="minorHAnsi"/>
                <w:b/>
                <w:bCs/>
                <w:color w:val="000000" w:themeColor="text1"/>
                <w:sz w:val="20"/>
                <w:szCs w:val="20"/>
              </w:rPr>
            </w:pPr>
            <w:r w:rsidRPr="00D5120B">
              <w:rPr>
                <w:rFonts w:asciiTheme="minorHAnsi" w:hAnsiTheme="minorHAnsi" w:cstheme="minorHAnsi"/>
                <w:b/>
                <w:bCs/>
                <w:color w:val="000000" w:themeColor="text1"/>
                <w:sz w:val="20"/>
                <w:szCs w:val="20"/>
              </w:rPr>
              <w:t xml:space="preserve">Producent: </w:t>
            </w:r>
          </w:p>
          <w:p w14:paraId="779CD732" w14:textId="046AFBFE" w:rsidR="00DB7A25" w:rsidRPr="00D5120B" w:rsidRDefault="00DB7A25" w:rsidP="00DB7A25">
            <w:pPr>
              <w:spacing w:after="120"/>
              <w:ind w:rightChars="26" w:right="57"/>
              <w:rPr>
                <w:rFonts w:asciiTheme="minorHAnsi" w:hAnsiTheme="minorHAnsi" w:cstheme="minorHAnsi"/>
                <w:b/>
                <w:bCs/>
                <w:color w:val="000000" w:themeColor="text1"/>
                <w:sz w:val="20"/>
                <w:szCs w:val="20"/>
              </w:rPr>
            </w:pPr>
            <w:r w:rsidRPr="00D5120B">
              <w:rPr>
                <w:rFonts w:asciiTheme="minorHAnsi" w:hAnsiTheme="minorHAnsi" w:cstheme="minorHAnsi"/>
                <w:b/>
                <w:bCs/>
                <w:color w:val="000000" w:themeColor="text1"/>
                <w:sz w:val="20"/>
                <w:szCs w:val="20"/>
              </w:rPr>
              <w:t>Model:</w:t>
            </w:r>
          </w:p>
        </w:tc>
      </w:tr>
      <w:tr w:rsidR="00D5120B" w:rsidRPr="00D5120B" w14:paraId="5C691FCB" w14:textId="77777777" w:rsidTr="00D5120B">
        <w:tc>
          <w:tcPr>
            <w:tcW w:w="1701" w:type="dxa"/>
            <w:shd w:val="clear" w:color="auto" w:fill="auto"/>
          </w:tcPr>
          <w:p w14:paraId="17F895BB" w14:textId="6F374D8A"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Ogólne</w:t>
            </w:r>
          </w:p>
        </w:tc>
        <w:tc>
          <w:tcPr>
            <w:tcW w:w="7938" w:type="dxa"/>
            <w:shd w:val="clear" w:color="auto" w:fill="auto"/>
          </w:tcPr>
          <w:p w14:paraId="3694D28B" w14:textId="37A69581"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sz w:val="20"/>
                <w:szCs w:val="20"/>
              </w:rPr>
              <w:t>Przełącznik musi być dedykowanym urządzeniem sieciowym przystosowanym do zainstalowania w szafie rack. Wraz z urządzeniem należy dostarczyć niezbędne akcesoria umożliwiające instalację przełącznika w szafie rack. System operacyjny (firmware) musi być dostarczony przez producenta urządzenia. Zamawiający nie dopuszcza dostarczenia urządzenia z zainstalowanym systemem operacyjnym firmy trzeciej.</w:t>
            </w:r>
          </w:p>
        </w:tc>
        <w:tc>
          <w:tcPr>
            <w:tcW w:w="4252" w:type="dxa"/>
          </w:tcPr>
          <w:p w14:paraId="065DED66" w14:textId="6D511B33"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4F7C63EF" w14:textId="77777777" w:rsidTr="00D5120B">
        <w:tc>
          <w:tcPr>
            <w:tcW w:w="1701" w:type="dxa"/>
            <w:shd w:val="clear" w:color="auto" w:fill="auto"/>
          </w:tcPr>
          <w:p w14:paraId="14487F42" w14:textId="0CC23EC6"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Parametry fizyczne</w:t>
            </w:r>
          </w:p>
        </w:tc>
        <w:tc>
          <w:tcPr>
            <w:tcW w:w="7938" w:type="dxa"/>
            <w:shd w:val="clear" w:color="auto" w:fill="auto"/>
          </w:tcPr>
          <w:p w14:paraId="12EEDB4B" w14:textId="77777777" w:rsidR="00D5120B" w:rsidRPr="00D5120B" w:rsidRDefault="00D5120B" w:rsidP="00D5120B">
            <w:pPr>
              <w:spacing w:after="120"/>
              <w:rPr>
                <w:rFonts w:cstheme="minorHAnsi"/>
                <w:sz w:val="20"/>
                <w:szCs w:val="20"/>
              </w:rPr>
            </w:pPr>
            <w:r w:rsidRPr="00D5120B">
              <w:rPr>
                <w:rFonts w:cstheme="minorHAnsi"/>
                <w:sz w:val="20"/>
                <w:szCs w:val="20"/>
              </w:rPr>
              <w:t>Wymagane parametry fizyczne:</w:t>
            </w:r>
          </w:p>
          <w:p w14:paraId="705F89E9" w14:textId="77777777" w:rsidR="00D5120B" w:rsidRPr="00D5120B" w:rsidRDefault="00D5120B" w:rsidP="00D5120B">
            <w:pPr>
              <w:numPr>
                <w:ilvl w:val="0"/>
                <w:numId w:val="7"/>
              </w:numPr>
              <w:spacing w:after="120"/>
              <w:rPr>
                <w:rFonts w:eastAsia="Times New Roman" w:cstheme="minorHAnsi"/>
                <w:color w:val="000000"/>
                <w:sz w:val="20"/>
                <w:szCs w:val="20"/>
              </w:rPr>
            </w:pPr>
            <w:r w:rsidRPr="00D5120B">
              <w:rPr>
                <w:rFonts w:eastAsia="Times New Roman" w:cstheme="minorHAnsi"/>
                <w:color w:val="000000"/>
                <w:sz w:val="20"/>
                <w:szCs w:val="20"/>
              </w:rPr>
              <w:t>możliwość montażu w stelażu/szafie 19”</w:t>
            </w:r>
          </w:p>
          <w:p w14:paraId="1C3A9C4B" w14:textId="77777777" w:rsidR="00D5120B" w:rsidRPr="00D5120B" w:rsidRDefault="00D5120B" w:rsidP="00D5120B">
            <w:pPr>
              <w:numPr>
                <w:ilvl w:val="0"/>
                <w:numId w:val="7"/>
              </w:numPr>
              <w:spacing w:after="120"/>
              <w:rPr>
                <w:rFonts w:eastAsia="Times New Roman" w:cstheme="minorHAnsi"/>
                <w:color w:val="000000"/>
                <w:sz w:val="20"/>
                <w:szCs w:val="20"/>
              </w:rPr>
            </w:pPr>
            <w:r w:rsidRPr="00D5120B">
              <w:rPr>
                <w:rFonts w:eastAsia="Times New Roman" w:cstheme="minorHAnsi"/>
                <w:color w:val="000000"/>
                <w:sz w:val="20"/>
                <w:szCs w:val="20"/>
              </w:rPr>
              <w:t>wysokość maksymalna 1U</w:t>
            </w:r>
          </w:p>
          <w:p w14:paraId="0F8AAB69" w14:textId="77777777" w:rsidR="00D5120B" w:rsidRPr="00D5120B" w:rsidRDefault="00D5120B" w:rsidP="00D5120B">
            <w:pPr>
              <w:numPr>
                <w:ilvl w:val="0"/>
                <w:numId w:val="7"/>
              </w:numPr>
              <w:spacing w:after="120"/>
              <w:rPr>
                <w:rFonts w:eastAsia="Times New Roman" w:cstheme="minorHAnsi"/>
                <w:color w:val="000000"/>
                <w:sz w:val="20"/>
                <w:szCs w:val="20"/>
              </w:rPr>
            </w:pPr>
            <w:r w:rsidRPr="00D5120B">
              <w:rPr>
                <w:rFonts w:eastAsia="Times New Roman" w:cstheme="minorHAnsi"/>
                <w:color w:val="000000"/>
                <w:sz w:val="20"/>
                <w:szCs w:val="20"/>
              </w:rPr>
              <w:t xml:space="preserve">zakres temperatur pracy ciągłej co najmniej od </w:t>
            </w:r>
            <w:r w:rsidRPr="00D5120B">
              <w:rPr>
                <w:rFonts w:eastAsia="Times New Roman" w:cstheme="minorHAnsi"/>
                <w:sz w:val="20"/>
                <w:szCs w:val="20"/>
              </w:rPr>
              <w:t>0</w:t>
            </w:r>
            <w:r w:rsidRPr="00D5120B">
              <w:rPr>
                <w:rFonts w:eastAsia="Times New Roman" w:cstheme="minorHAnsi"/>
                <w:color w:val="000000"/>
                <w:sz w:val="20"/>
                <w:szCs w:val="20"/>
              </w:rPr>
              <w:t xml:space="preserve"> do +4</w:t>
            </w:r>
            <w:r w:rsidRPr="00D5120B">
              <w:rPr>
                <w:rFonts w:eastAsia="Times New Roman" w:cstheme="minorHAnsi"/>
                <w:sz w:val="20"/>
                <w:szCs w:val="20"/>
              </w:rPr>
              <w:t>0</w:t>
            </w:r>
            <w:r w:rsidRPr="00D5120B">
              <w:rPr>
                <w:rFonts w:eastAsia="Times New Roman" w:cstheme="minorHAnsi"/>
                <w:color w:val="000000"/>
                <w:sz w:val="20"/>
                <w:szCs w:val="20"/>
              </w:rPr>
              <w:t xml:space="preserve"> °C</w:t>
            </w:r>
          </w:p>
          <w:p w14:paraId="55DE9D88" w14:textId="77777777" w:rsidR="00D5120B" w:rsidRPr="00D5120B" w:rsidRDefault="00D5120B" w:rsidP="00D5120B">
            <w:pPr>
              <w:numPr>
                <w:ilvl w:val="0"/>
                <w:numId w:val="7"/>
              </w:numPr>
              <w:spacing w:after="120"/>
              <w:rPr>
                <w:rFonts w:eastAsia="Times New Roman" w:cstheme="minorHAnsi"/>
                <w:sz w:val="20"/>
                <w:szCs w:val="20"/>
              </w:rPr>
            </w:pPr>
            <w:r w:rsidRPr="00D5120B">
              <w:rPr>
                <w:rFonts w:eastAsia="Times New Roman" w:cstheme="minorHAnsi"/>
                <w:sz w:val="20"/>
                <w:szCs w:val="20"/>
              </w:rPr>
              <w:t>zakres wilgotności pracy co najmniej 5% - 90%</w:t>
            </w:r>
          </w:p>
          <w:p w14:paraId="584E41B2" w14:textId="77777777" w:rsidR="00D5120B" w:rsidRPr="00D5120B" w:rsidRDefault="00D5120B" w:rsidP="00D5120B">
            <w:pPr>
              <w:numPr>
                <w:ilvl w:val="0"/>
                <w:numId w:val="7"/>
              </w:numPr>
              <w:spacing w:after="120"/>
              <w:rPr>
                <w:rFonts w:eastAsia="Times New Roman" w:cstheme="minorHAnsi"/>
                <w:color w:val="000000"/>
                <w:sz w:val="20"/>
                <w:szCs w:val="20"/>
              </w:rPr>
            </w:pPr>
            <w:r w:rsidRPr="00D5120B">
              <w:rPr>
                <w:rFonts w:eastAsia="Times New Roman" w:cstheme="minorHAnsi"/>
                <w:color w:val="000000"/>
                <w:sz w:val="20"/>
                <w:szCs w:val="20"/>
              </w:rPr>
              <w:t>port USB umożliwiający podłączenie zewnętrznej pamięci flash</w:t>
            </w:r>
            <w:r w:rsidRPr="00D5120B">
              <w:rPr>
                <w:rFonts w:eastAsia="Times New Roman" w:cstheme="minorHAnsi"/>
                <w:sz w:val="20"/>
                <w:szCs w:val="20"/>
              </w:rPr>
              <w:t>.</w:t>
            </w:r>
          </w:p>
          <w:p w14:paraId="4D3B3AF5" w14:textId="77777777" w:rsidR="00D5120B" w:rsidRPr="00D5120B" w:rsidRDefault="00D5120B" w:rsidP="00D5120B">
            <w:pPr>
              <w:numPr>
                <w:ilvl w:val="0"/>
                <w:numId w:val="7"/>
              </w:numPr>
              <w:spacing w:after="120"/>
              <w:rPr>
                <w:rFonts w:eastAsia="Times New Roman" w:cstheme="minorHAnsi"/>
                <w:color w:val="000000"/>
                <w:sz w:val="20"/>
                <w:szCs w:val="20"/>
              </w:rPr>
            </w:pPr>
            <w:r w:rsidRPr="00D5120B">
              <w:rPr>
                <w:rFonts w:eastAsia="Times New Roman" w:cstheme="minorHAnsi"/>
                <w:sz w:val="20"/>
                <w:szCs w:val="20"/>
              </w:rPr>
              <w:t>ochrona przed przepięciami: minimum ±3 kV</w:t>
            </w:r>
          </w:p>
          <w:p w14:paraId="7451950E" w14:textId="77777777" w:rsidR="00D5120B" w:rsidRPr="00D5120B" w:rsidRDefault="00D5120B" w:rsidP="00D5120B">
            <w:pPr>
              <w:numPr>
                <w:ilvl w:val="0"/>
                <w:numId w:val="7"/>
              </w:numPr>
              <w:spacing w:after="120"/>
              <w:rPr>
                <w:rFonts w:eastAsia="Times New Roman" w:cstheme="minorHAnsi"/>
                <w:sz w:val="20"/>
                <w:szCs w:val="20"/>
              </w:rPr>
            </w:pPr>
            <w:r w:rsidRPr="00D5120B">
              <w:rPr>
                <w:rFonts w:eastAsia="Times New Roman" w:cstheme="minorHAnsi"/>
                <w:sz w:val="20"/>
                <w:szCs w:val="20"/>
              </w:rPr>
              <w:t>MTBF: minimum 30 lat</w:t>
            </w:r>
          </w:p>
          <w:p w14:paraId="3C46B4FC" w14:textId="78D021EF" w:rsidR="00D5120B" w:rsidRPr="00D5120B" w:rsidRDefault="00D5120B" w:rsidP="00D5120B">
            <w:pPr>
              <w:spacing w:after="120" w:line="264" w:lineRule="auto"/>
              <w:rPr>
                <w:rFonts w:asciiTheme="minorHAnsi" w:hAnsiTheme="minorHAnsi" w:cstheme="minorHAnsi"/>
                <w:sz w:val="20"/>
                <w:szCs w:val="20"/>
              </w:rPr>
            </w:pPr>
            <w:r w:rsidRPr="00D5120B">
              <w:rPr>
                <w:rFonts w:eastAsia="Times New Roman" w:cstheme="minorHAnsi"/>
                <w:color w:val="000000"/>
                <w:sz w:val="20"/>
                <w:szCs w:val="20"/>
              </w:rPr>
              <w:t xml:space="preserve">waga urządzenia nie większa niż </w:t>
            </w:r>
            <w:r w:rsidRPr="00D5120B">
              <w:rPr>
                <w:rFonts w:eastAsia="Times New Roman" w:cstheme="minorHAnsi"/>
                <w:sz w:val="20"/>
                <w:szCs w:val="20"/>
              </w:rPr>
              <w:t>10</w:t>
            </w:r>
            <w:r w:rsidRPr="00D5120B">
              <w:rPr>
                <w:rFonts w:eastAsia="Times New Roman" w:cstheme="minorHAnsi"/>
                <w:color w:val="000000"/>
                <w:sz w:val="20"/>
                <w:szCs w:val="20"/>
              </w:rPr>
              <w:t>kg</w:t>
            </w:r>
          </w:p>
        </w:tc>
        <w:tc>
          <w:tcPr>
            <w:tcW w:w="4252" w:type="dxa"/>
          </w:tcPr>
          <w:p w14:paraId="7F99EF40" w14:textId="0C1D2502"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1CEC9F5A" w14:textId="77777777" w:rsidTr="00D5120B">
        <w:tc>
          <w:tcPr>
            <w:tcW w:w="1701" w:type="dxa"/>
            <w:shd w:val="clear" w:color="auto" w:fill="auto"/>
          </w:tcPr>
          <w:p w14:paraId="3B98720A" w14:textId="63B2C4BC"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Chłodzenie</w:t>
            </w:r>
          </w:p>
        </w:tc>
        <w:tc>
          <w:tcPr>
            <w:tcW w:w="7938" w:type="dxa"/>
            <w:shd w:val="clear" w:color="auto" w:fill="auto"/>
          </w:tcPr>
          <w:p w14:paraId="625BC951" w14:textId="5C324453"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sz w:val="20"/>
                <w:szCs w:val="20"/>
              </w:rPr>
              <w:t>Urządzenie musi być wyposażone w 2 moduły wentylatorów umożliwiające wymianę w trakcie pracy urządzenia (ang. hot-swap).</w:t>
            </w:r>
          </w:p>
        </w:tc>
        <w:tc>
          <w:tcPr>
            <w:tcW w:w="4252" w:type="dxa"/>
          </w:tcPr>
          <w:p w14:paraId="7647008A" w14:textId="761B5E24"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0AFCABFF" w14:textId="77777777" w:rsidTr="00D5120B">
        <w:tc>
          <w:tcPr>
            <w:tcW w:w="1701" w:type="dxa"/>
            <w:shd w:val="clear" w:color="auto" w:fill="auto"/>
          </w:tcPr>
          <w:p w14:paraId="53174B50" w14:textId="0F7410CD"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Porty</w:t>
            </w:r>
          </w:p>
        </w:tc>
        <w:tc>
          <w:tcPr>
            <w:tcW w:w="7938" w:type="dxa"/>
            <w:shd w:val="clear" w:color="auto" w:fill="auto"/>
          </w:tcPr>
          <w:p w14:paraId="72B54A7B" w14:textId="77777777" w:rsidR="00D5120B" w:rsidRPr="00D5120B" w:rsidRDefault="00D5120B" w:rsidP="00D5120B">
            <w:pPr>
              <w:spacing w:after="120"/>
              <w:rPr>
                <w:rFonts w:cstheme="minorHAnsi"/>
                <w:sz w:val="20"/>
                <w:szCs w:val="20"/>
              </w:rPr>
            </w:pPr>
            <w:r w:rsidRPr="00D5120B">
              <w:rPr>
                <w:rFonts w:cstheme="minorHAnsi"/>
                <w:sz w:val="20"/>
                <w:szCs w:val="20"/>
              </w:rPr>
              <w:t>Przełącznik musi posiadać minimum:</w:t>
            </w:r>
          </w:p>
          <w:p w14:paraId="2FF751DC" w14:textId="77777777" w:rsidR="00D5120B" w:rsidRPr="00D5120B" w:rsidRDefault="00D5120B" w:rsidP="00D5120B">
            <w:pPr>
              <w:numPr>
                <w:ilvl w:val="0"/>
                <w:numId w:val="8"/>
              </w:numPr>
              <w:spacing w:after="120"/>
              <w:rPr>
                <w:rFonts w:eastAsia="Times New Roman" w:cstheme="minorHAnsi"/>
                <w:color w:val="000000"/>
                <w:sz w:val="20"/>
                <w:szCs w:val="20"/>
              </w:rPr>
            </w:pPr>
            <w:r w:rsidRPr="00D5120B">
              <w:rPr>
                <w:rFonts w:eastAsia="Times New Roman" w:cstheme="minorHAnsi"/>
                <w:sz w:val="20"/>
                <w:szCs w:val="20"/>
              </w:rPr>
              <w:t>24</w:t>
            </w:r>
            <w:r w:rsidRPr="00D5120B">
              <w:rPr>
                <w:rFonts w:eastAsia="Times New Roman" w:cstheme="minorHAnsi"/>
                <w:color w:val="000000"/>
                <w:sz w:val="20"/>
                <w:szCs w:val="20"/>
              </w:rPr>
              <w:t xml:space="preserve"> port</w:t>
            </w:r>
            <w:r w:rsidRPr="00D5120B">
              <w:rPr>
                <w:rFonts w:eastAsia="Times New Roman" w:cstheme="minorHAnsi"/>
                <w:sz w:val="20"/>
                <w:szCs w:val="20"/>
              </w:rPr>
              <w:t>y</w:t>
            </w:r>
            <w:r w:rsidRPr="00D5120B">
              <w:rPr>
                <w:rFonts w:eastAsia="Times New Roman" w:cstheme="minorHAnsi"/>
                <w:color w:val="000000"/>
                <w:sz w:val="20"/>
                <w:szCs w:val="20"/>
              </w:rPr>
              <w:t xml:space="preserve"> </w:t>
            </w:r>
            <w:r w:rsidRPr="00D5120B">
              <w:rPr>
                <w:rFonts w:eastAsia="Times New Roman" w:cstheme="minorHAnsi"/>
                <w:sz w:val="20"/>
                <w:szCs w:val="20"/>
              </w:rPr>
              <w:t>10M/100M/1000M/2.5G/5G/10G Base-T RJ45</w:t>
            </w:r>
            <w:r w:rsidRPr="00D5120B">
              <w:rPr>
                <w:rFonts w:eastAsia="Times New Roman" w:cstheme="minorHAnsi"/>
                <w:color w:val="000000"/>
                <w:sz w:val="20"/>
                <w:szCs w:val="20"/>
              </w:rPr>
              <w:t xml:space="preserve"> zgodnych z 802.3</w:t>
            </w:r>
            <w:r w:rsidRPr="00D5120B">
              <w:rPr>
                <w:rFonts w:eastAsia="Times New Roman" w:cstheme="minorHAnsi"/>
                <w:sz w:val="20"/>
                <w:szCs w:val="20"/>
              </w:rPr>
              <w:t>b</w:t>
            </w:r>
            <w:r w:rsidRPr="00D5120B">
              <w:rPr>
                <w:rFonts w:eastAsia="Times New Roman" w:cstheme="minorHAnsi"/>
                <w:color w:val="000000"/>
                <w:sz w:val="20"/>
                <w:szCs w:val="20"/>
              </w:rPr>
              <w:t>t</w:t>
            </w:r>
          </w:p>
          <w:p w14:paraId="3E0C4475" w14:textId="77777777" w:rsidR="00D5120B" w:rsidRPr="00D5120B" w:rsidRDefault="00D5120B" w:rsidP="00D5120B">
            <w:pPr>
              <w:numPr>
                <w:ilvl w:val="0"/>
                <w:numId w:val="8"/>
              </w:numPr>
              <w:spacing w:after="120"/>
              <w:rPr>
                <w:rFonts w:eastAsia="Times New Roman" w:cstheme="minorHAnsi"/>
                <w:color w:val="000000"/>
                <w:sz w:val="20"/>
                <w:szCs w:val="20"/>
              </w:rPr>
            </w:pPr>
            <w:r w:rsidRPr="00D5120B">
              <w:rPr>
                <w:rFonts w:eastAsia="Times New Roman" w:cstheme="minorHAnsi"/>
                <w:sz w:val="20"/>
                <w:szCs w:val="20"/>
              </w:rPr>
              <w:t>4</w:t>
            </w:r>
            <w:r w:rsidRPr="00D5120B">
              <w:rPr>
                <w:rFonts w:eastAsia="Times New Roman" w:cstheme="minorHAnsi"/>
                <w:color w:val="000000"/>
                <w:sz w:val="20"/>
                <w:szCs w:val="20"/>
              </w:rPr>
              <w:t xml:space="preserve"> port</w:t>
            </w:r>
            <w:r w:rsidRPr="00D5120B">
              <w:rPr>
                <w:rFonts w:eastAsia="Times New Roman" w:cstheme="minorHAnsi"/>
                <w:sz w:val="20"/>
                <w:szCs w:val="20"/>
              </w:rPr>
              <w:t>y</w:t>
            </w:r>
            <w:r w:rsidRPr="00D5120B">
              <w:rPr>
                <w:rFonts w:eastAsia="Times New Roman" w:cstheme="minorHAnsi"/>
                <w:color w:val="000000"/>
                <w:sz w:val="20"/>
                <w:szCs w:val="20"/>
              </w:rPr>
              <w:t xml:space="preserve"> 1G/10G/</w:t>
            </w:r>
            <w:r w:rsidRPr="00D5120B">
              <w:rPr>
                <w:rFonts w:eastAsia="Times New Roman" w:cstheme="minorHAnsi"/>
                <w:sz w:val="20"/>
                <w:szCs w:val="20"/>
              </w:rPr>
              <w:t>25G SFP28</w:t>
            </w:r>
          </w:p>
          <w:p w14:paraId="77AB06AE" w14:textId="77777777" w:rsidR="00D5120B" w:rsidRPr="00D5120B" w:rsidRDefault="00D5120B" w:rsidP="00D5120B">
            <w:pPr>
              <w:numPr>
                <w:ilvl w:val="0"/>
                <w:numId w:val="8"/>
              </w:numPr>
              <w:spacing w:after="120"/>
              <w:rPr>
                <w:rFonts w:eastAsia="Times New Roman" w:cstheme="minorHAnsi"/>
                <w:sz w:val="20"/>
                <w:szCs w:val="20"/>
              </w:rPr>
            </w:pPr>
            <w:r w:rsidRPr="00D5120B">
              <w:rPr>
                <w:rFonts w:eastAsia="Times New Roman" w:cstheme="minorHAnsi"/>
                <w:sz w:val="20"/>
                <w:szCs w:val="20"/>
              </w:rPr>
              <w:t>2 porty 40G/100G QSFP28</w:t>
            </w:r>
          </w:p>
          <w:p w14:paraId="3FB114B4" w14:textId="772C3AAB"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sz w:val="20"/>
                <w:szCs w:val="20"/>
              </w:rPr>
              <w:t>Jeżeli zwiększenie przepustowości 24 portów do 10G wymaga dostarczenia dodatkowych licencji to w ramach niniejszego postępowania Zamawiający wymaga ich dostarczenia</w:t>
            </w:r>
          </w:p>
        </w:tc>
        <w:tc>
          <w:tcPr>
            <w:tcW w:w="4252" w:type="dxa"/>
          </w:tcPr>
          <w:p w14:paraId="403DCA96" w14:textId="051AF957"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sz w:val="20"/>
                <w:szCs w:val="20"/>
              </w:rPr>
              <w:t>Przełącznik posiada:</w:t>
            </w:r>
          </w:p>
          <w:p w14:paraId="1D91AA7F" w14:textId="0350B96C" w:rsidR="00D5120B" w:rsidRPr="00D5120B" w:rsidRDefault="00D5120B" w:rsidP="00D5120B">
            <w:pPr>
              <w:spacing w:after="120" w:line="264" w:lineRule="auto"/>
              <w:rPr>
                <w:rFonts w:asciiTheme="minorHAnsi" w:hAnsiTheme="minorHAnsi" w:cstheme="minorHAnsi"/>
                <w:sz w:val="20"/>
                <w:szCs w:val="20"/>
              </w:rPr>
            </w:pPr>
            <w:r>
              <w:rPr>
                <w:rFonts w:asciiTheme="minorHAnsi" w:hAnsiTheme="minorHAnsi" w:cstheme="minorHAnsi"/>
                <w:sz w:val="20"/>
                <w:szCs w:val="20"/>
              </w:rPr>
              <w:t>…..</w:t>
            </w:r>
            <w:r w:rsidRPr="00D5120B">
              <w:rPr>
                <w:rFonts w:asciiTheme="minorHAnsi" w:hAnsiTheme="minorHAnsi" w:cstheme="minorHAnsi"/>
                <w:sz w:val="20"/>
                <w:szCs w:val="20"/>
              </w:rPr>
              <w:t xml:space="preserve"> porty 10M/100M/1000M/2.5G/5G/10G Base-T RJ45 zgodnych z 802.3bt</w:t>
            </w:r>
          </w:p>
          <w:p w14:paraId="784680FB" w14:textId="1D746ED6" w:rsidR="00D5120B" w:rsidRPr="00641402" w:rsidRDefault="00D5120B" w:rsidP="00D5120B">
            <w:pPr>
              <w:spacing w:after="120" w:line="264" w:lineRule="auto"/>
              <w:rPr>
                <w:rFonts w:asciiTheme="minorHAnsi" w:hAnsiTheme="minorHAnsi" w:cstheme="minorHAnsi"/>
                <w:sz w:val="20"/>
                <w:szCs w:val="20"/>
                <w:lang w:val="en-US"/>
              </w:rPr>
            </w:pPr>
            <w:r w:rsidRPr="00641402">
              <w:rPr>
                <w:rFonts w:asciiTheme="minorHAnsi" w:hAnsiTheme="minorHAnsi" w:cstheme="minorHAnsi"/>
                <w:sz w:val="20"/>
                <w:szCs w:val="20"/>
                <w:lang w:val="en-US"/>
              </w:rPr>
              <w:t>….. porty 1G/10G/25G SFP28</w:t>
            </w:r>
          </w:p>
          <w:p w14:paraId="67E436D9" w14:textId="75B12376" w:rsidR="00D5120B" w:rsidRDefault="00D5120B" w:rsidP="00D5120B">
            <w:pPr>
              <w:spacing w:after="120" w:line="264" w:lineRule="auto"/>
              <w:rPr>
                <w:rFonts w:asciiTheme="minorHAnsi" w:hAnsiTheme="minorHAnsi" w:cstheme="minorHAnsi"/>
                <w:sz w:val="20"/>
                <w:szCs w:val="20"/>
              </w:rPr>
            </w:pPr>
            <w:r w:rsidRPr="00641402">
              <w:rPr>
                <w:rFonts w:asciiTheme="minorHAnsi" w:hAnsiTheme="minorHAnsi" w:cstheme="minorHAnsi"/>
                <w:sz w:val="20"/>
                <w:szCs w:val="20"/>
                <w:lang w:val="en-US"/>
              </w:rPr>
              <w:t xml:space="preserve">….. </w:t>
            </w:r>
            <w:r w:rsidRPr="00D5120B">
              <w:rPr>
                <w:rFonts w:asciiTheme="minorHAnsi" w:hAnsiTheme="minorHAnsi" w:cstheme="minorHAnsi"/>
                <w:sz w:val="20"/>
                <w:szCs w:val="20"/>
              </w:rPr>
              <w:t>porty 40G/100G QSFP28</w:t>
            </w:r>
          </w:p>
          <w:p w14:paraId="077412AA" w14:textId="003FE502"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7C0766EF" w14:textId="77777777" w:rsidTr="00D5120B">
        <w:tc>
          <w:tcPr>
            <w:tcW w:w="1701" w:type="dxa"/>
            <w:shd w:val="clear" w:color="auto" w:fill="auto"/>
          </w:tcPr>
          <w:p w14:paraId="09A0D956" w14:textId="76D39CE4"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Stackowanie</w:t>
            </w:r>
          </w:p>
        </w:tc>
        <w:tc>
          <w:tcPr>
            <w:tcW w:w="7938" w:type="dxa"/>
            <w:shd w:val="clear" w:color="auto" w:fill="auto"/>
          </w:tcPr>
          <w:p w14:paraId="2F36D0E3"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Przełącznik musi umożliwiać łączenie w stosy z zachowaniem następującej funkcjonalności:</w:t>
            </w:r>
          </w:p>
          <w:p w14:paraId="64F86A41" w14:textId="77777777" w:rsidR="00D5120B" w:rsidRPr="00D5120B" w:rsidRDefault="00D5120B" w:rsidP="00D5120B">
            <w:pPr>
              <w:numPr>
                <w:ilvl w:val="0"/>
                <w:numId w:val="9"/>
              </w:numPr>
              <w:spacing w:after="120"/>
              <w:rPr>
                <w:rFonts w:eastAsia="Times New Roman" w:cstheme="minorHAnsi"/>
                <w:color w:val="000000"/>
                <w:sz w:val="20"/>
                <w:szCs w:val="20"/>
              </w:rPr>
            </w:pPr>
            <w:r w:rsidRPr="00D5120B">
              <w:rPr>
                <w:rFonts w:eastAsia="Times New Roman" w:cstheme="minorHAnsi"/>
                <w:color w:val="000000"/>
                <w:sz w:val="20"/>
                <w:szCs w:val="20"/>
              </w:rPr>
              <w:t>Zarządzanie stosem poprzez jeden adres IP</w:t>
            </w:r>
          </w:p>
          <w:p w14:paraId="29113EFE" w14:textId="77777777" w:rsidR="00D5120B" w:rsidRPr="00D5120B" w:rsidRDefault="00D5120B" w:rsidP="00D5120B">
            <w:pPr>
              <w:numPr>
                <w:ilvl w:val="0"/>
                <w:numId w:val="9"/>
              </w:numPr>
              <w:spacing w:after="120"/>
              <w:rPr>
                <w:rFonts w:eastAsia="Times New Roman" w:cstheme="minorHAnsi"/>
                <w:color w:val="000000"/>
                <w:sz w:val="20"/>
                <w:szCs w:val="20"/>
              </w:rPr>
            </w:pPr>
            <w:r w:rsidRPr="00D5120B">
              <w:rPr>
                <w:rFonts w:eastAsia="Times New Roman" w:cstheme="minorHAnsi"/>
                <w:color w:val="000000"/>
                <w:sz w:val="20"/>
                <w:szCs w:val="20"/>
              </w:rPr>
              <w:t>Do min. 9 jednostek w stosie</w:t>
            </w:r>
          </w:p>
          <w:p w14:paraId="15AA6806" w14:textId="77777777" w:rsidR="00D5120B" w:rsidRPr="00D5120B" w:rsidRDefault="00D5120B" w:rsidP="00D5120B">
            <w:pPr>
              <w:numPr>
                <w:ilvl w:val="0"/>
                <w:numId w:val="9"/>
              </w:numPr>
              <w:spacing w:after="120"/>
              <w:rPr>
                <w:rFonts w:eastAsia="Times New Roman" w:cstheme="minorHAnsi"/>
                <w:color w:val="000000"/>
                <w:sz w:val="20"/>
                <w:szCs w:val="20"/>
              </w:rPr>
            </w:pPr>
            <w:r w:rsidRPr="00D5120B">
              <w:rPr>
                <w:rFonts w:eastAsia="Times New Roman" w:cstheme="minorHAnsi"/>
                <w:color w:val="000000"/>
                <w:sz w:val="20"/>
                <w:szCs w:val="20"/>
              </w:rPr>
              <w:t xml:space="preserve">Magistrala stackująca o wydajności minimum </w:t>
            </w:r>
            <w:r w:rsidRPr="00D5120B">
              <w:rPr>
                <w:rFonts w:eastAsia="Times New Roman" w:cstheme="minorHAnsi"/>
                <w:sz w:val="20"/>
                <w:szCs w:val="20"/>
              </w:rPr>
              <w:t>20</w:t>
            </w:r>
            <w:r w:rsidRPr="00D5120B">
              <w:rPr>
                <w:rFonts w:eastAsia="Times New Roman" w:cstheme="minorHAnsi"/>
                <w:color w:val="000000"/>
                <w:sz w:val="20"/>
                <w:szCs w:val="20"/>
              </w:rPr>
              <w:t>0Gb/s</w:t>
            </w:r>
          </w:p>
          <w:p w14:paraId="4565682D" w14:textId="77777777" w:rsidR="00D5120B" w:rsidRPr="00D5120B" w:rsidRDefault="00D5120B" w:rsidP="00D5120B">
            <w:pPr>
              <w:numPr>
                <w:ilvl w:val="0"/>
                <w:numId w:val="9"/>
              </w:numPr>
              <w:spacing w:after="120"/>
              <w:rPr>
                <w:rFonts w:eastAsia="Times New Roman" w:cstheme="minorHAnsi"/>
                <w:color w:val="000000"/>
                <w:sz w:val="20"/>
                <w:szCs w:val="20"/>
              </w:rPr>
            </w:pPr>
            <w:r w:rsidRPr="00D5120B">
              <w:rPr>
                <w:rFonts w:eastAsia="Times New Roman" w:cstheme="minorHAnsi"/>
                <w:color w:val="000000"/>
                <w:sz w:val="20"/>
                <w:szCs w:val="20"/>
              </w:rPr>
              <w:t>Możliwość tworzenia połączeń link aggregation zgodnie z 802.3ad dla portów należących do różnych jednostek w stosie (ang. cross-stack link aggregation)</w:t>
            </w:r>
          </w:p>
          <w:p w14:paraId="5E5A5073" w14:textId="77777777" w:rsidR="00D5120B" w:rsidRPr="00D5120B" w:rsidRDefault="00D5120B" w:rsidP="00D5120B">
            <w:pPr>
              <w:numPr>
                <w:ilvl w:val="0"/>
                <w:numId w:val="9"/>
              </w:numPr>
              <w:spacing w:after="120"/>
              <w:rPr>
                <w:rFonts w:eastAsia="Times New Roman" w:cstheme="minorHAnsi"/>
                <w:color w:val="000000"/>
                <w:sz w:val="20"/>
                <w:szCs w:val="20"/>
              </w:rPr>
            </w:pPr>
            <w:r w:rsidRPr="00D5120B">
              <w:rPr>
                <w:rFonts w:eastAsia="Times New Roman" w:cstheme="minorHAnsi"/>
                <w:color w:val="000000"/>
                <w:sz w:val="20"/>
                <w:szCs w:val="20"/>
              </w:rPr>
              <w:t>Stos przełączników powinien być widoczny w sieci jako jedno urządzenie logiczne z punktu widzenia protokołu Spanning-Tree</w:t>
            </w:r>
          </w:p>
          <w:p w14:paraId="49CD3E44" w14:textId="77777777" w:rsidR="00D5120B" w:rsidRPr="00D5120B" w:rsidRDefault="00D5120B" w:rsidP="00D5120B">
            <w:pPr>
              <w:numPr>
                <w:ilvl w:val="0"/>
                <w:numId w:val="9"/>
              </w:numPr>
              <w:spacing w:after="120"/>
              <w:rPr>
                <w:rFonts w:eastAsia="Times New Roman" w:cstheme="minorHAnsi"/>
                <w:color w:val="000000"/>
                <w:sz w:val="20"/>
                <w:szCs w:val="20"/>
              </w:rPr>
            </w:pPr>
            <w:r w:rsidRPr="00D5120B">
              <w:rPr>
                <w:rFonts w:eastAsia="Times New Roman" w:cstheme="minorHAnsi"/>
                <w:color w:val="000000"/>
                <w:sz w:val="20"/>
                <w:szCs w:val="20"/>
              </w:rPr>
              <w:t>Jeżeli realizacja funkcji łączenia w stosy wymaga dodatkowych interfejsów stackujących to w ramach niniejszego postępowania Zamawiający wymaga ich dostarczenia</w:t>
            </w:r>
            <w:r w:rsidRPr="00D5120B">
              <w:rPr>
                <w:rFonts w:eastAsia="Times New Roman" w:cstheme="minorHAnsi"/>
                <w:sz w:val="20"/>
                <w:szCs w:val="20"/>
              </w:rPr>
              <w:t>.</w:t>
            </w:r>
          </w:p>
          <w:p w14:paraId="7ABE7395" w14:textId="61DAA585"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Zamawiający dopuszcza aby możliwość  łączenia w stosy była realizowana za pomocą portów typu uplink 100G</w:t>
            </w:r>
            <w:r w:rsidRPr="00D5120B">
              <w:rPr>
                <w:rFonts w:cstheme="minorHAnsi"/>
                <w:sz w:val="20"/>
                <w:szCs w:val="20"/>
              </w:rPr>
              <w:t xml:space="preserve"> QSFP28</w:t>
            </w:r>
            <w:r w:rsidRPr="00D5120B">
              <w:rPr>
                <w:rFonts w:cstheme="minorHAnsi"/>
                <w:color w:val="000000"/>
                <w:sz w:val="20"/>
                <w:szCs w:val="20"/>
              </w:rPr>
              <w:t>.</w:t>
            </w:r>
          </w:p>
        </w:tc>
        <w:tc>
          <w:tcPr>
            <w:tcW w:w="4252" w:type="dxa"/>
          </w:tcPr>
          <w:p w14:paraId="776515EF" w14:textId="2474CCF8"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53A7BB6C" w14:textId="77777777" w:rsidTr="00D5120B">
        <w:tc>
          <w:tcPr>
            <w:tcW w:w="1701" w:type="dxa"/>
            <w:shd w:val="clear" w:color="auto" w:fill="auto"/>
          </w:tcPr>
          <w:p w14:paraId="6A3F6EE4" w14:textId="1C0CD1F6"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Wydajność</w:t>
            </w:r>
          </w:p>
        </w:tc>
        <w:tc>
          <w:tcPr>
            <w:tcW w:w="7938" w:type="dxa"/>
            <w:shd w:val="clear" w:color="auto" w:fill="auto"/>
          </w:tcPr>
          <w:p w14:paraId="32DF7A66"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Układ przełączający o wydajności min. 1.2 Tbps, wydajność przełączania przynajmniej 450 Mpps</w:t>
            </w:r>
          </w:p>
          <w:p w14:paraId="42675F17"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min. 100 000 adresów MAC</w:t>
            </w:r>
          </w:p>
          <w:p w14:paraId="12B7CC80"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Wbudowana pamięć RAM min. 4 GB</w:t>
            </w:r>
          </w:p>
          <w:p w14:paraId="302D077E"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Procesor wielordzeniowy</w:t>
            </w:r>
          </w:p>
          <w:p w14:paraId="1E8E22E8" w14:textId="4A854111"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Urządzenie musi mieć wbudowaną pamięć flash o pojemności min. 1 GB</w:t>
            </w:r>
          </w:p>
        </w:tc>
        <w:tc>
          <w:tcPr>
            <w:tcW w:w="4252" w:type="dxa"/>
          </w:tcPr>
          <w:p w14:paraId="4DDDDE58" w14:textId="1ED91842"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76F02D77" w14:textId="77777777" w:rsidTr="00D5120B">
        <w:tc>
          <w:tcPr>
            <w:tcW w:w="1701" w:type="dxa"/>
            <w:shd w:val="clear" w:color="auto" w:fill="auto"/>
          </w:tcPr>
          <w:p w14:paraId="30B985E4" w14:textId="751E1046"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Protokoły</w:t>
            </w:r>
          </w:p>
        </w:tc>
        <w:tc>
          <w:tcPr>
            <w:tcW w:w="7938" w:type="dxa"/>
            <w:shd w:val="clear" w:color="auto" w:fill="auto"/>
          </w:tcPr>
          <w:p w14:paraId="1D634B3D"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min. 4000 sieci VLAN jednocześnie oraz obsługa 802.1Q tunneling (QinQ)</w:t>
            </w:r>
          </w:p>
          <w:p w14:paraId="054A15BE"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Możliwość skonfigurowania min. 1024 interfejsów vlan interface SVI działających równocześnie</w:t>
            </w:r>
          </w:p>
          <w:p w14:paraId="0630BE71"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ramek jumbo o wielkości min. 9216 bajtów</w:t>
            </w:r>
          </w:p>
          <w:p w14:paraId="1706B32B"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protokołu GVRP</w:t>
            </w:r>
          </w:p>
          <w:p w14:paraId="77144259"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Wsparcie dla protokołów IEEE 802.1w Rapid Spanning Tree oraz IEEE 802.1s Multi-Instance Spanning Tree. Wymagane wsparcie dla min. 64 instancji protokołu MSTP</w:t>
            </w:r>
          </w:p>
          <w:p w14:paraId="5F424658"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min. 150 000 tras dla routingu IPv4</w:t>
            </w:r>
          </w:p>
          <w:p w14:paraId="0C917B1C"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min. 50 000 tras dla routingu IPv6</w:t>
            </w:r>
          </w:p>
          <w:p w14:paraId="442C8C2E"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protokołów routingu OSPF, OSPFv3, IS-IS, IS-ISv6, BGPv4, BGPv4+, RIP, RIPng, PIM-SM, PIM-DM. Jeżeli do obsługi powyższych funkcjonalności wymagana jest licencja to należy ją dostarczyć w ramach niniejszego postępowania</w:t>
            </w:r>
          </w:p>
          <w:p w14:paraId="7C0AA496"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wirtualnych tablic routingu-forwardingu (VRF)</w:t>
            </w:r>
          </w:p>
          <w:p w14:paraId="3F591391"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protokołów LLDP i LLDP-MED</w:t>
            </w:r>
          </w:p>
          <w:p w14:paraId="57506BEE"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Przełącznik musi posiadać funkcjonalność DHCP Server</w:t>
            </w:r>
          </w:p>
          <w:p w14:paraId="43496386"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Obsługa ruchu multicast:</w:t>
            </w:r>
          </w:p>
          <w:p w14:paraId="717BF241" w14:textId="77777777" w:rsidR="00D5120B" w:rsidRPr="00D5120B" w:rsidRDefault="00D5120B" w:rsidP="00D5120B">
            <w:pPr>
              <w:numPr>
                <w:ilvl w:val="0"/>
                <w:numId w:val="10"/>
              </w:numPr>
              <w:spacing w:after="120"/>
              <w:jc w:val="both"/>
              <w:rPr>
                <w:rFonts w:cstheme="minorHAnsi"/>
                <w:color w:val="000000"/>
                <w:sz w:val="20"/>
                <w:szCs w:val="20"/>
              </w:rPr>
            </w:pPr>
            <w:r w:rsidRPr="00D5120B">
              <w:rPr>
                <w:rFonts w:cstheme="minorHAnsi"/>
                <w:color w:val="000000"/>
                <w:sz w:val="20"/>
                <w:szCs w:val="20"/>
              </w:rPr>
              <w:t>IGMP v1, v2 i v3</w:t>
            </w:r>
          </w:p>
          <w:p w14:paraId="58523E23" w14:textId="3B099B01" w:rsidR="00D5120B" w:rsidRPr="00D5120B" w:rsidRDefault="00D5120B" w:rsidP="00D5120B">
            <w:pPr>
              <w:contextualSpacing/>
              <w:jc w:val="both"/>
              <w:rPr>
                <w:rFonts w:cstheme="minorHAnsi"/>
                <w:color w:val="000000"/>
                <w:sz w:val="20"/>
                <w:szCs w:val="20"/>
                <w:lang w:val="en-US"/>
              </w:rPr>
            </w:pPr>
            <w:r w:rsidRPr="00D5120B">
              <w:rPr>
                <w:rFonts w:cstheme="minorHAnsi"/>
                <w:color w:val="000000"/>
                <w:sz w:val="20"/>
                <w:szCs w:val="20"/>
                <w:lang w:val="en-GB"/>
              </w:rPr>
              <w:t>IGMP Snooping v1, v2 i v3</w:t>
            </w:r>
          </w:p>
        </w:tc>
        <w:tc>
          <w:tcPr>
            <w:tcW w:w="4252" w:type="dxa"/>
          </w:tcPr>
          <w:p w14:paraId="6626BB66" w14:textId="0C106095" w:rsidR="00D5120B" w:rsidRPr="00641402"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2B2A14DC" w14:textId="77777777" w:rsidTr="00D5120B">
        <w:tc>
          <w:tcPr>
            <w:tcW w:w="1701" w:type="dxa"/>
            <w:shd w:val="clear" w:color="auto" w:fill="auto"/>
          </w:tcPr>
          <w:p w14:paraId="5C6B5919" w14:textId="7A8C44B6"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Bezpieczeństwo sieci</w:t>
            </w:r>
          </w:p>
        </w:tc>
        <w:tc>
          <w:tcPr>
            <w:tcW w:w="7938" w:type="dxa"/>
            <w:shd w:val="clear" w:color="auto" w:fill="auto"/>
          </w:tcPr>
          <w:p w14:paraId="7234E1AA"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Mechanizmy związane z zapewnieniem bezpieczeństwa sieci:</w:t>
            </w:r>
          </w:p>
          <w:p w14:paraId="71C23828" w14:textId="77777777" w:rsidR="00D5120B" w:rsidRPr="00D5120B" w:rsidRDefault="00D5120B" w:rsidP="00D5120B">
            <w:pPr>
              <w:numPr>
                <w:ilvl w:val="0"/>
                <w:numId w:val="11"/>
              </w:numPr>
              <w:spacing w:after="120"/>
              <w:jc w:val="both"/>
              <w:rPr>
                <w:rFonts w:cstheme="minorHAnsi"/>
                <w:color w:val="000000"/>
                <w:sz w:val="20"/>
                <w:szCs w:val="20"/>
              </w:rPr>
            </w:pPr>
            <w:r w:rsidRPr="00D5120B">
              <w:rPr>
                <w:rFonts w:cstheme="minorHAnsi"/>
                <w:color w:val="000000"/>
                <w:sz w:val="20"/>
                <w:szCs w:val="20"/>
              </w:rPr>
              <w:t>min. 4 poziomy dostępu administracyjnego poprzez konsolę</w:t>
            </w:r>
          </w:p>
          <w:p w14:paraId="42F14B0B" w14:textId="77777777" w:rsidR="00D5120B" w:rsidRPr="00D5120B" w:rsidRDefault="00D5120B" w:rsidP="00D5120B">
            <w:pPr>
              <w:numPr>
                <w:ilvl w:val="0"/>
                <w:numId w:val="11"/>
              </w:numPr>
              <w:spacing w:after="120"/>
              <w:jc w:val="both"/>
              <w:rPr>
                <w:rFonts w:cstheme="minorHAnsi"/>
                <w:color w:val="000000"/>
                <w:sz w:val="20"/>
                <w:szCs w:val="20"/>
              </w:rPr>
            </w:pPr>
            <w:r w:rsidRPr="00D5120B">
              <w:rPr>
                <w:rFonts w:cstheme="minorHAnsi"/>
                <w:color w:val="000000"/>
                <w:sz w:val="20"/>
                <w:szCs w:val="20"/>
              </w:rPr>
              <w:t>autoryzacja użytkowników w oparciu o IEEE 802.1x z możliwością przydziału VLANu oraz dynamicznego przypisania listy ACL</w:t>
            </w:r>
          </w:p>
          <w:p w14:paraId="3DD8D038" w14:textId="77777777" w:rsidR="00D5120B" w:rsidRPr="00D5120B" w:rsidRDefault="00D5120B" w:rsidP="00D5120B">
            <w:pPr>
              <w:numPr>
                <w:ilvl w:val="0"/>
                <w:numId w:val="11"/>
              </w:numPr>
              <w:spacing w:after="120"/>
              <w:jc w:val="both"/>
              <w:rPr>
                <w:rFonts w:cstheme="minorHAnsi"/>
                <w:color w:val="000000"/>
                <w:sz w:val="20"/>
                <w:szCs w:val="20"/>
              </w:rPr>
            </w:pPr>
            <w:r w:rsidRPr="00D5120B">
              <w:rPr>
                <w:rFonts w:cstheme="minorHAnsi"/>
                <w:color w:val="000000"/>
                <w:sz w:val="20"/>
                <w:szCs w:val="20"/>
              </w:rPr>
              <w:t xml:space="preserve">możliwość utworzenia minimum 3000 list ACL </w:t>
            </w:r>
          </w:p>
          <w:p w14:paraId="41B8CB69" w14:textId="77777777" w:rsidR="00D5120B" w:rsidRPr="00D5120B" w:rsidRDefault="00D5120B" w:rsidP="00D5120B">
            <w:pPr>
              <w:numPr>
                <w:ilvl w:val="0"/>
                <w:numId w:val="11"/>
              </w:numPr>
              <w:spacing w:after="120"/>
              <w:jc w:val="both"/>
              <w:rPr>
                <w:rFonts w:cstheme="minorHAnsi"/>
                <w:color w:val="000000"/>
                <w:sz w:val="20"/>
                <w:szCs w:val="20"/>
              </w:rPr>
            </w:pPr>
            <w:r w:rsidRPr="00D5120B">
              <w:rPr>
                <w:rFonts w:cstheme="minorHAnsi"/>
                <w:color w:val="000000"/>
                <w:sz w:val="20"/>
                <w:szCs w:val="20"/>
              </w:rPr>
              <w:t>możliwość uwierzytelniania urządzeń na porcie w oparciu o adres MAC oraz poprzez portal www</w:t>
            </w:r>
          </w:p>
          <w:p w14:paraId="69605787" w14:textId="77777777" w:rsidR="00D5120B" w:rsidRPr="00D5120B" w:rsidRDefault="00D5120B" w:rsidP="00D5120B">
            <w:pPr>
              <w:numPr>
                <w:ilvl w:val="0"/>
                <w:numId w:val="11"/>
              </w:numPr>
              <w:spacing w:after="120"/>
              <w:jc w:val="both"/>
              <w:rPr>
                <w:rFonts w:cstheme="minorHAnsi"/>
                <w:color w:val="000000"/>
                <w:sz w:val="20"/>
                <w:szCs w:val="20"/>
              </w:rPr>
            </w:pPr>
            <w:r w:rsidRPr="00D5120B">
              <w:rPr>
                <w:rFonts w:cstheme="minorHAnsi"/>
                <w:color w:val="000000"/>
                <w:sz w:val="20"/>
                <w:szCs w:val="20"/>
              </w:rPr>
              <w:t>zarządzanie urządzeniem przez HTTPS, SNMP i SSHv2 za pomocą protokołów IPv4 i IPv6 oraz oprogramowania chmurowego producenta. Jeśli zarządzanie urządzeniem z poziomu oprogramowania chmurowego wymaga licencji to nie musi zostać dostarczona w ramach niniejszego postępowania.</w:t>
            </w:r>
          </w:p>
          <w:p w14:paraId="300AD4D3" w14:textId="77777777" w:rsidR="00D5120B" w:rsidRPr="00D5120B" w:rsidRDefault="00D5120B" w:rsidP="00D5120B">
            <w:pPr>
              <w:numPr>
                <w:ilvl w:val="0"/>
                <w:numId w:val="11"/>
              </w:numPr>
              <w:spacing w:after="120"/>
              <w:jc w:val="both"/>
              <w:rPr>
                <w:rFonts w:cstheme="minorHAnsi"/>
                <w:color w:val="000000"/>
                <w:sz w:val="20"/>
                <w:szCs w:val="20"/>
              </w:rPr>
            </w:pPr>
            <w:r w:rsidRPr="00D5120B">
              <w:rPr>
                <w:rFonts w:cstheme="minorHAnsi"/>
                <w:color w:val="000000"/>
                <w:sz w:val="20"/>
                <w:szCs w:val="20"/>
              </w:rPr>
              <w:t>możliwość filtrowania ruchu w oparciu o adresy MAC, IPv4, IPv6, porty TCP/UDP</w:t>
            </w:r>
          </w:p>
          <w:p w14:paraId="1D45EA07" w14:textId="2A936304"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obsługa mechanizmów Port Security, Dynamic ARP Inspection, IP Source Guard, voice VLAN oraz private VLAN (lub równoważny), możliwość synchronizacji czasu zgodnie z NTP</w:t>
            </w:r>
          </w:p>
        </w:tc>
        <w:tc>
          <w:tcPr>
            <w:tcW w:w="4252" w:type="dxa"/>
          </w:tcPr>
          <w:p w14:paraId="1E2FCF22" w14:textId="6284CD57"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6C061830" w14:textId="77777777" w:rsidTr="00D5120B">
        <w:tc>
          <w:tcPr>
            <w:tcW w:w="1701" w:type="dxa"/>
            <w:shd w:val="clear" w:color="auto" w:fill="auto"/>
          </w:tcPr>
          <w:p w14:paraId="045BFC44" w14:textId="734A6B6A"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Ochrona UDLD</w:t>
            </w:r>
          </w:p>
        </w:tc>
        <w:tc>
          <w:tcPr>
            <w:tcW w:w="7938" w:type="dxa"/>
            <w:shd w:val="clear" w:color="auto" w:fill="auto"/>
          </w:tcPr>
          <w:p w14:paraId="57E965C3" w14:textId="0907AEFB"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Obsługa funkcjonalności UDLD lub równoważnej</w:t>
            </w:r>
          </w:p>
        </w:tc>
        <w:tc>
          <w:tcPr>
            <w:tcW w:w="4252" w:type="dxa"/>
          </w:tcPr>
          <w:p w14:paraId="2FF1D85C" w14:textId="13B52EAB" w:rsidR="00D5120B" w:rsidRPr="00D5120B" w:rsidRDefault="00D5120B" w:rsidP="00D5120B">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r w:rsidR="00D5120B" w:rsidRPr="00D5120B" w14:paraId="384367B4" w14:textId="77777777" w:rsidTr="00D5120B">
        <w:tc>
          <w:tcPr>
            <w:tcW w:w="1701" w:type="dxa"/>
            <w:shd w:val="clear" w:color="auto" w:fill="auto"/>
          </w:tcPr>
          <w:p w14:paraId="76AC7128" w14:textId="06D09533"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QoS</w:t>
            </w:r>
          </w:p>
        </w:tc>
        <w:tc>
          <w:tcPr>
            <w:tcW w:w="7938" w:type="dxa"/>
            <w:shd w:val="clear" w:color="auto" w:fill="auto"/>
          </w:tcPr>
          <w:p w14:paraId="0AF879FB"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Implementacja co najmniej ośmiu kolejek sprzętowych QoS na każdym porcie wyjściowym z możliwością konfiguracji dla obsługi ruchu o różnych klasach:</w:t>
            </w:r>
          </w:p>
          <w:p w14:paraId="28B7DE25" w14:textId="77777777" w:rsidR="00D5120B" w:rsidRDefault="00D5120B" w:rsidP="00D5120B">
            <w:pPr>
              <w:numPr>
                <w:ilvl w:val="0"/>
                <w:numId w:val="12"/>
              </w:numPr>
              <w:spacing w:after="120"/>
              <w:jc w:val="both"/>
              <w:rPr>
                <w:rFonts w:cstheme="minorHAnsi"/>
                <w:color w:val="000000"/>
                <w:sz w:val="20"/>
                <w:szCs w:val="20"/>
              </w:rPr>
            </w:pPr>
            <w:r w:rsidRPr="00D5120B">
              <w:rPr>
                <w:rFonts w:cstheme="minorHAnsi"/>
                <w:color w:val="000000"/>
                <w:sz w:val="20"/>
                <w:szCs w:val="20"/>
              </w:rPr>
              <w:t>klasyfikacja ruchu do klas różnej jakości obsługi (QoS) poprzez wykorzystanie następujących parametrów: źródłowy adres MAC, docelowy adres MAC, źródłowy adres IP, docelowy adres IP, źródłowy port TCP, docelowy port TCP</w:t>
            </w:r>
            <w:r>
              <w:rPr>
                <w:rFonts w:cstheme="minorHAnsi"/>
                <w:color w:val="000000"/>
                <w:sz w:val="20"/>
                <w:szCs w:val="20"/>
              </w:rPr>
              <w:t xml:space="preserve"> </w:t>
            </w:r>
          </w:p>
          <w:p w14:paraId="507DFF12" w14:textId="6B90AFDF" w:rsidR="00D5120B" w:rsidRPr="00D5120B" w:rsidRDefault="00D5120B" w:rsidP="00D5120B">
            <w:pPr>
              <w:numPr>
                <w:ilvl w:val="0"/>
                <w:numId w:val="12"/>
              </w:numPr>
              <w:spacing w:after="120"/>
              <w:jc w:val="both"/>
              <w:rPr>
                <w:rFonts w:cstheme="minorHAnsi"/>
                <w:color w:val="000000"/>
                <w:sz w:val="20"/>
                <w:szCs w:val="20"/>
              </w:rPr>
            </w:pPr>
            <w:r w:rsidRPr="00D5120B">
              <w:rPr>
                <w:rFonts w:cstheme="minorHAnsi"/>
                <w:color w:val="000000"/>
                <w:sz w:val="20"/>
                <w:szCs w:val="20"/>
              </w:rPr>
              <w:t>wsparcie dla minimum dwóch różnych mechanizmów QoS z wykorzystaniem algorytmu karuzelowego</w:t>
            </w:r>
          </w:p>
        </w:tc>
        <w:tc>
          <w:tcPr>
            <w:tcW w:w="4252" w:type="dxa"/>
          </w:tcPr>
          <w:p w14:paraId="0CAF32FA" w14:textId="4F454126"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01557EBA" w14:textId="77777777" w:rsidTr="00D5120B">
        <w:tc>
          <w:tcPr>
            <w:tcW w:w="1701" w:type="dxa"/>
            <w:shd w:val="clear" w:color="auto" w:fill="auto"/>
          </w:tcPr>
          <w:p w14:paraId="2A709951" w14:textId="1E437368"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IP SLA</w:t>
            </w:r>
          </w:p>
        </w:tc>
        <w:tc>
          <w:tcPr>
            <w:tcW w:w="7938" w:type="dxa"/>
            <w:shd w:val="clear" w:color="auto" w:fill="auto"/>
          </w:tcPr>
          <w:p w14:paraId="3CB68022" w14:textId="1CAF2F0E"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Urządzenie musi posiadać mechanizm do badania jakości połączeń (IP SLA) z możliwością badania takich parametrów jak: jitter,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p>
        </w:tc>
        <w:tc>
          <w:tcPr>
            <w:tcW w:w="4252" w:type="dxa"/>
          </w:tcPr>
          <w:p w14:paraId="405E6BAC" w14:textId="594CD375"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6A618C49" w14:textId="77777777" w:rsidTr="00D5120B">
        <w:tc>
          <w:tcPr>
            <w:tcW w:w="1701" w:type="dxa"/>
            <w:shd w:val="clear" w:color="auto" w:fill="auto"/>
          </w:tcPr>
          <w:p w14:paraId="45ECB7B8" w14:textId="07ACF080"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Zarządzanie</w:t>
            </w:r>
          </w:p>
        </w:tc>
        <w:tc>
          <w:tcPr>
            <w:tcW w:w="7938" w:type="dxa"/>
            <w:shd w:val="clear" w:color="auto" w:fill="auto"/>
          </w:tcPr>
          <w:p w14:paraId="10930BC3"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Wymagane opcje zarządzania:</w:t>
            </w:r>
          </w:p>
          <w:p w14:paraId="7436E039" w14:textId="77777777" w:rsidR="00D5120B" w:rsidRPr="00D5120B" w:rsidRDefault="00D5120B" w:rsidP="00D5120B">
            <w:pPr>
              <w:numPr>
                <w:ilvl w:val="0"/>
                <w:numId w:val="13"/>
              </w:numPr>
              <w:spacing w:after="120"/>
              <w:jc w:val="both"/>
              <w:rPr>
                <w:rFonts w:cstheme="minorHAnsi"/>
                <w:color w:val="000000"/>
                <w:sz w:val="20"/>
                <w:szCs w:val="20"/>
              </w:rPr>
            </w:pPr>
            <w:r w:rsidRPr="00D5120B">
              <w:rPr>
                <w:rFonts w:cstheme="minorHAnsi"/>
                <w:color w:val="000000"/>
                <w:sz w:val="20"/>
                <w:szCs w:val="20"/>
              </w:rPr>
              <w:t>możliwość lokalnej i zdalnej obserwacji ruchu na określonym porcie, polegająca na kopiowaniu pojawiających się na nim ramek i przesyłaniu ich do urządzenia monitorującego przyłączonego do innego portu oraz poprzez określony VLAN</w:t>
            </w:r>
          </w:p>
          <w:p w14:paraId="7844E73C" w14:textId="77777777" w:rsidR="00D5120B" w:rsidRPr="00D5120B" w:rsidRDefault="00D5120B" w:rsidP="00D5120B">
            <w:pPr>
              <w:numPr>
                <w:ilvl w:val="0"/>
                <w:numId w:val="13"/>
              </w:numPr>
              <w:spacing w:after="120"/>
              <w:jc w:val="both"/>
              <w:rPr>
                <w:rFonts w:cstheme="minorHAnsi"/>
                <w:color w:val="000000"/>
                <w:sz w:val="20"/>
                <w:szCs w:val="20"/>
              </w:rPr>
            </w:pPr>
            <w:r w:rsidRPr="00D5120B">
              <w:rPr>
                <w:rFonts w:cstheme="minorHAnsi"/>
                <w:color w:val="000000"/>
                <w:sz w:val="20"/>
                <w:szCs w:val="20"/>
              </w:rPr>
              <w:t>plik konfiguracyjny urządzenia musi być możliwy do edycji w trybie off-line (tzn. konieczna jest możliwość przeglądania i zmian konfiguracji w pliku tekstowym na dowolnym urządzeniu PC)</w:t>
            </w:r>
          </w:p>
          <w:p w14:paraId="0667E4CF" w14:textId="77777777" w:rsidR="00D5120B" w:rsidRPr="00D5120B" w:rsidRDefault="00D5120B" w:rsidP="00D5120B">
            <w:pPr>
              <w:numPr>
                <w:ilvl w:val="0"/>
                <w:numId w:val="13"/>
              </w:numPr>
              <w:spacing w:after="120"/>
              <w:jc w:val="both"/>
              <w:rPr>
                <w:rFonts w:cstheme="minorHAnsi"/>
                <w:color w:val="000000"/>
                <w:sz w:val="20"/>
                <w:szCs w:val="20"/>
              </w:rPr>
            </w:pPr>
            <w:r w:rsidRPr="00D5120B">
              <w:rPr>
                <w:rFonts w:cstheme="minorHAnsi"/>
                <w:color w:val="000000"/>
                <w:sz w:val="20"/>
                <w:szCs w:val="20"/>
              </w:rPr>
              <w:t>urządzenie musi posiadać wbudowany port USB, pozwalający na podłączenie zewnętrznej pamięci FLASH w celu przechowywania obrazów systemu operacyjnego, plików konfiguracyjnych lub certyfikatów elektronicznych</w:t>
            </w:r>
          </w:p>
          <w:p w14:paraId="5AC17DFD" w14:textId="77777777" w:rsidR="00D5120B" w:rsidRPr="00D5120B" w:rsidRDefault="00D5120B" w:rsidP="00D5120B">
            <w:pPr>
              <w:numPr>
                <w:ilvl w:val="0"/>
                <w:numId w:val="13"/>
              </w:numPr>
              <w:spacing w:after="120"/>
              <w:jc w:val="both"/>
              <w:rPr>
                <w:rFonts w:cstheme="minorHAnsi"/>
                <w:color w:val="000000"/>
                <w:sz w:val="20"/>
                <w:szCs w:val="20"/>
              </w:rPr>
            </w:pPr>
            <w:r w:rsidRPr="00D5120B">
              <w:rPr>
                <w:rFonts w:cstheme="minorHAnsi"/>
                <w:color w:val="000000"/>
                <w:sz w:val="20"/>
                <w:szCs w:val="20"/>
              </w:rPr>
              <w:t xml:space="preserve">dedykowany port konsoli musi być zgodny ze standardem RS-232 </w:t>
            </w:r>
          </w:p>
          <w:p w14:paraId="2550FADE" w14:textId="4C0B33DE" w:rsidR="00D5120B" w:rsidRPr="00D5120B" w:rsidRDefault="00D5120B" w:rsidP="00D5120B">
            <w:pPr>
              <w:contextualSpacing/>
              <w:jc w:val="both"/>
              <w:rPr>
                <w:rFonts w:cstheme="minorHAnsi"/>
                <w:color w:val="000000"/>
                <w:sz w:val="20"/>
                <w:szCs w:val="20"/>
                <w:lang w:val="en-US"/>
              </w:rPr>
            </w:pPr>
            <w:r w:rsidRPr="00D5120B">
              <w:rPr>
                <w:rFonts w:cstheme="minorHAnsi"/>
                <w:color w:val="000000"/>
                <w:sz w:val="20"/>
                <w:szCs w:val="20"/>
                <w:lang w:val="en-GB"/>
              </w:rPr>
              <w:t>dedykowany port zarządzający out-of-band Ethernet 10/100Base-T</w:t>
            </w:r>
          </w:p>
        </w:tc>
        <w:tc>
          <w:tcPr>
            <w:tcW w:w="4252" w:type="dxa"/>
          </w:tcPr>
          <w:p w14:paraId="2EB4D524" w14:textId="72DE2B95" w:rsidR="00D5120B" w:rsidRPr="00641402"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015F36FB" w14:textId="77777777" w:rsidTr="00D5120B">
        <w:tc>
          <w:tcPr>
            <w:tcW w:w="1701" w:type="dxa"/>
            <w:shd w:val="clear" w:color="auto" w:fill="auto"/>
          </w:tcPr>
          <w:p w14:paraId="73A30006" w14:textId="64D1A722"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Dokumentacja</w:t>
            </w:r>
          </w:p>
        </w:tc>
        <w:tc>
          <w:tcPr>
            <w:tcW w:w="7938" w:type="dxa"/>
            <w:shd w:val="clear" w:color="auto" w:fill="auto"/>
          </w:tcPr>
          <w:p w14:paraId="5A05BB3C"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Wraz z urządzeniami muszą zostać dostarczone:</w:t>
            </w:r>
          </w:p>
          <w:p w14:paraId="2E3E6F96" w14:textId="77777777" w:rsidR="00D5120B" w:rsidRDefault="00D5120B" w:rsidP="00D5120B">
            <w:pPr>
              <w:numPr>
                <w:ilvl w:val="0"/>
                <w:numId w:val="14"/>
              </w:numPr>
              <w:spacing w:after="120"/>
              <w:jc w:val="both"/>
              <w:rPr>
                <w:rFonts w:cstheme="minorHAnsi"/>
                <w:color w:val="000000"/>
                <w:sz w:val="20"/>
                <w:szCs w:val="20"/>
              </w:rPr>
            </w:pPr>
            <w:r w:rsidRPr="00D5120B">
              <w:rPr>
                <w:rFonts w:cstheme="minorHAnsi"/>
                <w:color w:val="000000"/>
                <w:sz w:val="20"/>
                <w:szCs w:val="20"/>
              </w:rPr>
              <w:t>pełna dokumentacja w języku polskim lub angielskim</w:t>
            </w:r>
          </w:p>
          <w:p w14:paraId="4F44DBD1" w14:textId="0DBD3246" w:rsidR="00D5120B" w:rsidRPr="00D5120B" w:rsidRDefault="00D5120B" w:rsidP="00D5120B">
            <w:pPr>
              <w:numPr>
                <w:ilvl w:val="0"/>
                <w:numId w:val="14"/>
              </w:numPr>
              <w:spacing w:after="120"/>
              <w:jc w:val="both"/>
              <w:rPr>
                <w:rFonts w:cstheme="minorHAnsi"/>
                <w:color w:val="000000"/>
                <w:sz w:val="20"/>
                <w:szCs w:val="20"/>
              </w:rPr>
            </w:pPr>
            <w:r w:rsidRPr="00D5120B">
              <w:rPr>
                <w:rFonts w:cstheme="minorHAnsi"/>
                <w:color w:val="000000"/>
                <w:sz w:val="20"/>
                <w:szCs w:val="20"/>
              </w:rPr>
              <w:t>dokumenty potwierdzające, że proponowane urządzenia posiadają wymagane deklaracje zgodności z normami bezpieczeństwa (CE), lub oświadczenie, że deklaracja nie jest wymagana</w:t>
            </w:r>
          </w:p>
        </w:tc>
        <w:tc>
          <w:tcPr>
            <w:tcW w:w="4252" w:type="dxa"/>
          </w:tcPr>
          <w:p w14:paraId="1FB1C1A9" w14:textId="618FF107"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2257304F" w14:textId="77777777" w:rsidTr="00D5120B">
        <w:tc>
          <w:tcPr>
            <w:tcW w:w="1701" w:type="dxa"/>
            <w:shd w:val="clear" w:color="auto" w:fill="auto"/>
          </w:tcPr>
          <w:p w14:paraId="75BDA40F" w14:textId="010436DF"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Wsparcie VXLAN</w:t>
            </w:r>
          </w:p>
        </w:tc>
        <w:tc>
          <w:tcPr>
            <w:tcW w:w="7938" w:type="dxa"/>
            <w:shd w:val="clear" w:color="auto" w:fill="auto"/>
          </w:tcPr>
          <w:p w14:paraId="074BDCF2" w14:textId="19B9B5AC"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Wsparcie dla funkcjonalności VXLAN L2 i L3. Jeżeli obsługa powyżej funkcjonalności wymaga dodatkowej licencji to w ramach niniejszego postępowania Zamawiający nie wymaga jej dostarczenia.</w:t>
            </w:r>
          </w:p>
        </w:tc>
        <w:tc>
          <w:tcPr>
            <w:tcW w:w="4252" w:type="dxa"/>
          </w:tcPr>
          <w:p w14:paraId="0467EF62" w14:textId="028AEC4E"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3F13A5D7" w14:textId="77777777" w:rsidTr="00D5120B">
        <w:tc>
          <w:tcPr>
            <w:tcW w:w="1701" w:type="dxa"/>
            <w:shd w:val="clear" w:color="auto" w:fill="auto"/>
          </w:tcPr>
          <w:p w14:paraId="6E68B99C" w14:textId="047B44DB"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Wsparcie MPLS</w:t>
            </w:r>
          </w:p>
        </w:tc>
        <w:tc>
          <w:tcPr>
            <w:tcW w:w="7938" w:type="dxa"/>
            <w:shd w:val="clear" w:color="auto" w:fill="auto"/>
          </w:tcPr>
          <w:p w14:paraId="42A595B9" w14:textId="080D3B79"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Przełącznik musi umożliwiać obsługę funkcjonalności MPLS. Jeżeli obsługa powyżej funkcjonalności wymaga dodatkowej licencji to w ramach niniejszego postępowania Zamawiający wymaga jej dostarczenia.</w:t>
            </w:r>
          </w:p>
        </w:tc>
        <w:tc>
          <w:tcPr>
            <w:tcW w:w="4252" w:type="dxa"/>
          </w:tcPr>
          <w:p w14:paraId="656DC461" w14:textId="25ACBD5F"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207C7EA3" w14:textId="77777777" w:rsidTr="00D5120B">
        <w:tc>
          <w:tcPr>
            <w:tcW w:w="1701" w:type="dxa"/>
            <w:shd w:val="clear" w:color="auto" w:fill="auto"/>
          </w:tcPr>
          <w:p w14:paraId="67672D75" w14:textId="7EAF4BBC"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Funkcja kontrolera WLAN</w:t>
            </w:r>
          </w:p>
        </w:tc>
        <w:tc>
          <w:tcPr>
            <w:tcW w:w="7938" w:type="dxa"/>
            <w:shd w:val="clear" w:color="auto" w:fill="auto"/>
          </w:tcPr>
          <w:p w14:paraId="7C47D2DE" w14:textId="25F96B64"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Przełącznik musi umożliwiać obsługę funkcjonalności kontrolera WLAN celem zarządzania punktami dostępowymi WiFi tego samego producenta. Możliwość zarządzania minimum 1000 access-pointów. Jeżeli powyższa funkcjonalność wymaga licencji to w ramach niniejszego postępowania Zamawiający nie wymaga jej dostarczenia</w:t>
            </w:r>
          </w:p>
        </w:tc>
        <w:tc>
          <w:tcPr>
            <w:tcW w:w="4252" w:type="dxa"/>
          </w:tcPr>
          <w:p w14:paraId="6A718808" w14:textId="523DB18B"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16C1F2EB" w14:textId="77777777" w:rsidTr="00D5120B">
        <w:tc>
          <w:tcPr>
            <w:tcW w:w="1701" w:type="dxa"/>
            <w:shd w:val="clear" w:color="auto" w:fill="auto"/>
          </w:tcPr>
          <w:p w14:paraId="03378458" w14:textId="6C998F67"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Inne</w:t>
            </w:r>
          </w:p>
        </w:tc>
        <w:tc>
          <w:tcPr>
            <w:tcW w:w="7938" w:type="dxa"/>
            <w:shd w:val="clear" w:color="auto" w:fill="auto"/>
          </w:tcPr>
          <w:p w14:paraId="5A1F4579"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14:paraId="03DCCD7C" w14:textId="7CB911E3"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4252" w:type="dxa"/>
          </w:tcPr>
          <w:p w14:paraId="48C3B34A" w14:textId="14AF2DC7"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r w:rsidR="00D5120B" w:rsidRPr="00D5120B" w14:paraId="655C5D92" w14:textId="77777777" w:rsidTr="00D5120B">
        <w:tc>
          <w:tcPr>
            <w:tcW w:w="1701" w:type="dxa"/>
            <w:shd w:val="clear" w:color="auto" w:fill="auto"/>
          </w:tcPr>
          <w:p w14:paraId="70B46B1E" w14:textId="62F036FC" w:rsidR="00D5120B" w:rsidRPr="00D5120B" w:rsidRDefault="00D5120B" w:rsidP="00D5120B">
            <w:pPr>
              <w:spacing w:after="120" w:line="264" w:lineRule="auto"/>
              <w:rPr>
                <w:rFonts w:asciiTheme="minorHAnsi" w:hAnsiTheme="minorHAnsi" w:cstheme="minorHAnsi"/>
                <w:bCs/>
                <w:sz w:val="20"/>
                <w:szCs w:val="20"/>
              </w:rPr>
            </w:pPr>
            <w:r w:rsidRPr="00D5120B">
              <w:rPr>
                <w:rFonts w:eastAsia="Times New Roman" w:cstheme="minorHAnsi"/>
                <w:color w:val="000000"/>
                <w:sz w:val="20"/>
                <w:szCs w:val="20"/>
              </w:rPr>
              <w:t>Gwarancja</w:t>
            </w:r>
          </w:p>
        </w:tc>
        <w:tc>
          <w:tcPr>
            <w:tcW w:w="7938" w:type="dxa"/>
            <w:shd w:val="clear" w:color="auto" w:fill="auto"/>
          </w:tcPr>
          <w:p w14:paraId="347A55C3" w14:textId="77777777" w:rsidR="00D5120B" w:rsidRPr="00D5120B" w:rsidRDefault="00D5120B" w:rsidP="00D5120B">
            <w:pPr>
              <w:spacing w:after="120"/>
              <w:rPr>
                <w:rFonts w:cstheme="minorHAnsi"/>
                <w:b/>
                <w:bCs/>
                <w:color w:val="000000"/>
                <w:sz w:val="20"/>
                <w:szCs w:val="20"/>
              </w:rPr>
            </w:pPr>
            <w:r w:rsidRPr="00D5120B">
              <w:rPr>
                <w:rFonts w:cstheme="minorHAnsi"/>
                <w:b/>
                <w:bCs/>
                <w:color w:val="000000"/>
                <w:sz w:val="20"/>
                <w:szCs w:val="20"/>
              </w:rPr>
              <w:t>Min 36 m-cy gwarancji producenta (lub dłużej zgodnie ze złożoną ofertą)</w:t>
            </w:r>
          </w:p>
          <w:p w14:paraId="5438E91D" w14:textId="77777777" w:rsidR="00D5120B" w:rsidRPr="00D5120B" w:rsidRDefault="00D5120B" w:rsidP="00D5120B">
            <w:pPr>
              <w:spacing w:after="120"/>
              <w:rPr>
                <w:rFonts w:cstheme="minorHAnsi"/>
                <w:color w:val="000000"/>
                <w:sz w:val="20"/>
                <w:szCs w:val="20"/>
              </w:rPr>
            </w:pPr>
            <w:r w:rsidRPr="00D5120B">
              <w:rPr>
                <w:rFonts w:cstheme="minorHAnsi"/>
                <w:color w:val="000000"/>
                <w:sz w:val="20"/>
                <w:szCs w:val="20"/>
              </w:rPr>
              <w:t>Zamawiający wymaga, aby przełącznik posiadał serwis gwarancyjny, świadczony przez Wykonawcę na bazie wsparcia serwisowego producenta. Wymiana uszkodzonego elementu w trybie 9x5xNBD. Okres gwarancji liczony będzie od daty sporządzenia protokołu zdawczo-odbiorczego przedmiotu zamówienia.</w:t>
            </w:r>
          </w:p>
          <w:p w14:paraId="547E5422" w14:textId="2653DE1F" w:rsidR="00D5120B" w:rsidRPr="00D5120B" w:rsidRDefault="00D5120B" w:rsidP="00D5120B">
            <w:pPr>
              <w:spacing w:after="120" w:line="264" w:lineRule="auto"/>
              <w:rPr>
                <w:rFonts w:asciiTheme="minorHAnsi" w:hAnsiTheme="minorHAnsi" w:cstheme="minorHAnsi"/>
                <w:sz w:val="20"/>
                <w:szCs w:val="20"/>
              </w:rPr>
            </w:pPr>
            <w:r w:rsidRPr="00D5120B">
              <w:rPr>
                <w:rFonts w:cstheme="minorHAnsi"/>
                <w:color w:val="000000"/>
                <w:sz w:val="20"/>
                <w:szCs w:val="20"/>
              </w:rPr>
              <w:t>Bezpłatny dostęp do najnowszych wersji oprogramowania na stronie producenta przez cały okres gwarancji urządzenia.</w:t>
            </w:r>
          </w:p>
        </w:tc>
        <w:tc>
          <w:tcPr>
            <w:tcW w:w="4252" w:type="dxa"/>
          </w:tcPr>
          <w:p w14:paraId="0D6E8E79" w14:textId="28939711" w:rsidR="00D5120B" w:rsidRPr="00D5120B" w:rsidRDefault="00D5120B" w:rsidP="00D5120B">
            <w:pPr>
              <w:spacing w:after="120" w:line="264" w:lineRule="auto"/>
              <w:rPr>
                <w:rFonts w:asciiTheme="minorHAnsi" w:hAnsiTheme="minorHAnsi" w:cstheme="minorHAnsi"/>
                <w:sz w:val="20"/>
                <w:szCs w:val="20"/>
              </w:rPr>
            </w:pPr>
            <w:r w:rsidRPr="00D5120B">
              <w:rPr>
                <w:rFonts w:asciiTheme="minorHAnsi" w:hAnsiTheme="minorHAnsi" w:cstheme="minorHAnsi"/>
                <w:bCs/>
                <w:sz w:val="20"/>
                <w:szCs w:val="20"/>
              </w:rPr>
              <w:t>Wykonawca oświadcza, że zaoferowane rozwiązanie jest / nie jest* w pełni zgodne z Opisem Przedmiotu Zamówienia.</w:t>
            </w:r>
          </w:p>
        </w:tc>
      </w:tr>
    </w:tbl>
    <w:p w14:paraId="24424EDF" w14:textId="77777777" w:rsidR="00DB7A25" w:rsidRPr="00DB7A25" w:rsidRDefault="00DB7A25" w:rsidP="00DB7A25"/>
    <w:p w14:paraId="595E622C" w14:textId="0C8A041E" w:rsidR="00FB1F8F" w:rsidRDefault="000C19A6">
      <w:pPr>
        <w:pStyle w:val="Nagwek3"/>
      </w:pPr>
      <w:r>
        <w:t>Serwer</w:t>
      </w:r>
      <w:r w:rsidR="00FB1F8F" w:rsidRPr="00FB1F8F">
        <w:t xml:space="preserve"> NAS - szt. 1</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946"/>
        <w:gridCol w:w="5244"/>
      </w:tblGrid>
      <w:tr w:rsidR="007C5206" w:rsidRPr="004A3E95" w14:paraId="132B675A" w14:textId="77777777" w:rsidTr="00490D68">
        <w:tc>
          <w:tcPr>
            <w:tcW w:w="1701" w:type="dxa"/>
            <w:tcBorders>
              <w:bottom w:val="single" w:sz="4" w:space="0" w:color="auto"/>
            </w:tcBorders>
            <w:shd w:val="clear" w:color="auto" w:fill="BDD6EE" w:themeFill="accent5" w:themeFillTint="66"/>
            <w:vAlign w:val="center"/>
          </w:tcPr>
          <w:p w14:paraId="4340C418" w14:textId="2360FCC3" w:rsidR="007C5206" w:rsidRPr="00D5120B" w:rsidRDefault="005B0F2A" w:rsidP="000C19A6">
            <w:pPr>
              <w:spacing w:after="120"/>
              <w:jc w:val="center"/>
              <w:rPr>
                <w:rFonts w:asciiTheme="minorHAnsi" w:hAnsiTheme="minorHAnsi" w:cstheme="minorHAnsi"/>
                <w:b/>
                <w:sz w:val="20"/>
                <w:szCs w:val="20"/>
              </w:rPr>
            </w:pPr>
            <w:r w:rsidRPr="00D5120B">
              <w:rPr>
                <w:b/>
                <w:sz w:val="20"/>
                <w:szCs w:val="20"/>
              </w:rPr>
              <w:t>Nazwa komponentu lub parametru</w:t>
            </w:r>
          </w:p>
        </w:tc>
        <w:tc>
          <w:tcPr>
            <w:tcW w:w="6946" w:type="dxa"/>
            <w:tcBorders>
              <w:bottom w:val="single" w:sz="4" w:space="0" w:color="auto"/>
            </w:tcBorders>
            <w:shd w:val="clear" w:color="auto" w:fill="BDD6EE" w:themeFill="accent5" w:themeFillTint="66"/>
            <w:vAlign w:val="center"/>
          </w:tcPr>
          <w:p w14:paraId="26AF9C25" w14:textId="77777777" w:rsidR="007C5206" w:rsidRPr="00D5120B" w:rsidRDefault="007C5206" w:rsidP="000C19A6">
            <w:pPr>
              <w:spacing w:after="120"/>
              <w:jc w:val="center"/>
              <w:rPr>
                <w:rFonts w:asciiTheme="minorHAnsi" w:hAnsiTheme="minorHAnsi" w:cstheme="minorHAnsi"/>
                <w:b/>
                <w:sz w:val="20"/>
                <w:szCs w:val="20"/>
              </w:rPr>
            </w:pPr>
            <w:r w:rsidRPr="00D5120B">
              <w:rPr>
                <w:b/>
                <w:sz w:val="20"/>
                <w:szCs w:val="20"/>
              </w:rPr>
              <w:t>Wymagane minimalne parametry techniczne</w:t>
            </w:r>
          </w:p>
        </w:tc>
        <w:tc>
          <w:tcPr>
            <w:tcW w:w="5244" w:type="dxa"/>
            <w:shd w:val="clear" w:color="auto" w:fill="BDD6EE" w:themeFill="accent5" w:themeFillTint="66"/>
            <w:vAlign w:val="center"/>
          </w:tcPr>
          <w:p w14:paraId="3A05FF99" w14:textId="35B3AAE0" w:rsidR="007C5206" w:rsidRPr="00110144" w:rsidRDefault="000327E7" w:rsidP="00110144">
            <w:pPr>
              <w:spacing w:after="120"/>
              <w:jc w:val="center"/>
              <w:rPr>
                <w:b/>
                <w:sz w:val="20"/>
                <w:szCs w:val="20"/>
              </w:rPr>
            </w:pPr>
            <w:r w:rsidRPr="00D5120B">
              <w:rPr>
                <w:b/>
                <w:sz w:val="20"/>
                <w:szCs w:val="20"/>
              </w:rPr>
              <w:t>Oferowany parametr</w:t>
            </w:r>
          </w:p>
        </w:tc>
      </w:tr>
      <w:tr w:rsidR="007C5206" w:rsidRPr="004A3E95" w14:paraId="33C262E5" w14:textId="77777777" w:rsidTr="00490D68">
        <w:tc>
          <w:tcPr>
            <w:tcW w:w="1701" w:type="dxa"/>
            <w:tcBorders>
              <w:tl2br w:val="single" w:sz="4" w:space="0" w:color="auto"/>
              <w:tr2bl w:val="single" w:sz="4" w:space="0" w:color="auto"/>
            </w:tcBorders>
            <w:shd w:val="clear" w:color="auto" w:fill="auto"/>
            <w:vAlign w:val="center"/>
          </w:tcPr>
          <w:p w14:paraId="0328A836" w14:textId="77777777" w:rsidR="007C5206" w:rsidRPr="00D5120B" w:rsidRDefault="007C5206" w:rsidP="00811DDA">
            <w:pPr>
              <w:spacing w:after="120"/>
              <w:rPr>
                <w:rFonts w:asciiTheme="minorHAnsi" w:hAnsiTheme="minorHAnsi" w:cstheme="minorHAnsi"/>
                <w:b/>
                <w:sz w:val="20"/>
                <w:szCs w:val="20"/>
              </w:rPr>
            </w:pPr>
            <w:r w:rsidRPr="00D5120B">
              <w:rPr>
                <w:rFonts w:asciiTheme="minorHAnsi" w:hAnsiTheme="minorHAnsi" w:cstheme="minorHAnsi"/>
                <w:bCs/>
                <w:sz w:val="20"/>
                <w:szCs w:val="20"/>
                <w:highlight w:val="yellow"/>
              </w:rPr>
              <w:t xml:space="preserve"> </w:t>
            </w:r>
          </w:p>
        </w:tc>
        <w:tc>
          <w:tcPr>
            <w:tcW w:w="6946" w:type="dxa"/>
            <w:tcBorders>
              <w:tl2br w:val="single" w:sz="4" w:space="0" w:color="auto"/>
              <w:tr2bl w:val="single" w:sz="4" w:space="0" w:color="auto"/>
            </w:tcBorders>
            <w:shd w:val="clear" w:color="auto" w:fill="auto"/>
            <w:vAlign w:val="center"/>
          </w:tcPr>
          <w:p w14:paraId="49C9E227" w14:textId="77777777" w:rsidR="007C5206" w:rsidRPr="00D5120B" w:rsidRDefault="007C5206" w:rsidP="00811DDA">
            <w:pPr>
              <w:spacing w:after="120"/>
              <w:rPr>
                <w:rFonts w:asciiTheme="minorHAnsi" w:hAnsiTheme="minorHAnsi" w:cstheme="minorHAnsi"/>
                <w:b/>
                <w:sz w:val="20"/>
                <w:szCs w:val="20"/>
              </w:rPr>
            </w:pPr>
          </w:p>
        </w:tc>
        <w:tc>
          <w:tcPr>
            <w:tcW w:w="5244" w:type="dxa"/>
            <w:shd w:val="clear" w:color="auto" w:fill="auto"/>
            <w:vAlign w:val="center"/>
          </w:tcPr>
          <w:p w14:paraId="60F5D766" w14:textId="77777777" w:rsidR="007C5206" w:rsidRPr="00D5120B" w:rsidRDefault="007C5206" w:rsidP="00811DDA">
            <w:pPr>
              <w:spacing w:after="120"/>
              <w:ind w:rightChars="26" w:right="57"/>
              <w:rPr>
                <w:rFonts w:asciiTheme="minorHAnsi" w:hAnsiTheme="minorHAnsi" w:cstheme="minorHAnsi"/>
                <w:b/>
                <w:bCs/>
                <w:color w:val="000000" w:themeColor="text1"/>
                <w:sz w:val="20"/>
                <w:szCs w:val="20"/>
              </w:rPr>
            </w:pPr>
            <w:r w:rsidRPr="00D5120B">
              <w:rPr>
                <w:rFonts w:asciiTheme="minorHAnsi" w:hAnsiTheme="minorHAnsi" w:cstheme="minorHAnsi"/>
                <w:b/>
                <w:bCs/>
                <w:color w:val="000000" w:themeColor="text1"/>
                <w:sz w:val="20"/>
                <w:szCs w:val="20"/>
              </w:rPr>
              <w:t xml:space="preserve">Producent: </w:t>
            </w:r>
          </w:p>
          <w:p w14:paraId="2B2E8C20" w14:textId="718EE27C" w:rsidR="007C5206" w:rsidRPr="00490D68" w:rsidRDefault="007C5206" w:rsidP="00490D68">
            <w:pPr>
              <w:spacing w:after="120"/>
              <w:ind w:rightChars="26" w:right="57"/>
              <w:rPr>
                <w:rFonts w:asciiTheme="minorHAnsi" w:hAnsiTheme="minorHAnsi" w:cstheme="minorHAnsi"/>
                <w:b/>
                <w:bCs/>
                <w:color w:val="000000" w:themeColor="text1"/>
                <w:sz w:val="20"/>
                <w:szCs w:val="20"/>
              </w:rPr>
            </w:pPr>
            <w:r w:rsidRPr="00D5120B">
              <w:rPr>
                <w:rFonts w:asciiTheme="minorHAnsi" w:hAnsiTheme="minorHAnsi" w:cstheme="minorHAnsi"/>
                <w:b/>
                <w:bCs/>
                <w:color w:val="000000" w:themeColor="text1"/>
                <w:sz w:val="20"/>
                <w:szCs w:val="20"/>
              </w:rPr>
              <w:t>Model:</w:t>
            </w:r>
          </w:p>
        </w:tc>
      </w:tr>
      <w:tr w:rsidR="00490D68" w:rsidRPr="00783DD6" w14:paraId="13C5790D" w14:textId="6CB9D908" w:rsidTr="00490D68">
        <w:tc>
          <w:tcPr>
            <w:tcW w:w="1701" w:type="dxa"/>
          </w:tcPr>
          <w:p w14:paraId="11656633" w14:textId="1177FCD6"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Procesor</w:t>
            </w:r>
          </w:p>
        </w:tc>
        <w:tc>
          <w:tcPr>
            <w:tcW w:w="6946" w:type="dxa"/>
          </w:tcPr>
          <w:p w14:paraId="7A0E5AFC" w14:textId="432B6AEC"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Zgodny z architekturą ARM Min 1.7 GHz – 4 rdzenie</w:t>
            </w:r>
          </w:p>
        </w:tc>
        <w:tc>
          <w:tcPr>
            <w:tcW w:w="5244" w:type="dxa"/>
          </w:tcPr>
          <w:p w14:paraId="30C7E7D1" w14:textId="1D708030" w:rsidR="00490D68" w:rsidRPr="00D5120B" w:rsidRDefault="00490D68" w:rsidP="00490D68">
            <w:pPr>
              <w:spacing w:after="120" w:line="264" w:lineRule="auto"/>
              <w:rPr>
                <w:rFonts w:asciiTheme="minorHAnsi" w:hAnsiTheme="minorHAnsi" w:cstheme="minorHAnsi"/>
                <w:sz w:val="20"/>
                <w:szCs w:val="20"/>
              </w:rPr>
            </w:pPr>
            <w:r w:rsidRPr="00490D68">
              <w:rPr>
                <w:rFonts w:asciiTheme="minorHAnsi" w:hAnsiTheme="minorHAnsi" w:cstheme="minorHAnsi"/>
                <w:sz w:val="20"/>
                <w:szCs w:val="20"/>
              </w:rPr>
              <w:t>TAK / NIE</w:t>
            </w:r>
          </w:p>
        </w:tc>
      </w:tr>
      <w:tr w:rsidR="00490D68" w:rsidRPr="00783DD6" w14:paraId="75DB04E2" w14:textId="00150396" w:rsidTr="00490D68">
        <w:tc>
          <w:tcPr>
            <w:tcW w:w="1701" w:type="dxa"/>
          </w:tcPr>
          <w:p w14:paraId="19C192CF" w14:textId="73B1ADA8"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Wbudowana pamięć RAM</w:t>
            </w:r>
          </w:p>
        </w:tc>
        <w:tc>
          <w:tcPr>
            <w:tcW w:w="6946" w:type="dxa"/>
          </w:tcPr>
          <w:p w14:paraId="09AABB2B" w14:textId="026002A4" w:rsidR="00490D68" w:rsidRPr="00490D68" w:rsidRDefault="00490D68" w:rsidP="00490D68">
            <w:pPr>
              <w:spacing w:after="120" w:line="264" w:lineRule="auto"/>
              <w:rPr>
                <w:rFonts w:asciiTheme="minorHAnsi" w:hAnsiTheme="minorHAnsi" w:cstheme="minorHAnsi"/>
                <w:bCs/>
                <w:sz w:val="20"/>
                <w:szCs w:val="20"/>
                <w:u w:val="single"/>
              </w:rPr>
            </w:pPr>
            <w:r w:rsidRPr="00490D68">
              <w:rPr>
                <w:rFonts w:cstheme="minorHAnsi"/>
                <w:sz w:val="20"/>
                <w:szCs w:val="20"/>
              </w:rPr>
              <w:t>Min. 4 GB</w:t>
            </w:r>
          </w:p>
        </w:tc>
        <w:tc>
          <w:tcPr>
            <w:tcW w:w="5244" w:type="dxa"/>
          </w:tcPr>
          <w:p w14:paraId="41374FFC" w14:textId="2F31CA30" w:rsidR="00490D68" w:rsidRPr="00D5120B" w:rsidRDefault="00490D68"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 GB</w:t>
            </w:r>
          </w:p>
        </w:tc>
      </w:tr>
      <w:tr w:rsidR="00490D68" w:rsidRPr="00783DD6" w14:paraId="6A426EDF" w14:textId="02043CC3" w:rsidTr="00490D68">
        <w:tc>
          <w:tcPr>
            <w:tcW w:w="1701" w:type="dxa"/>
          </w:tcPr>
          <w:p w14:paraId="6E574F01" w14:textId="385203C1"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Maks. wielkość pamięci</w:t>
            </w:r>
          </w:p>
        </w:tc>
        <w:tc>
          <w:tcPr>
            <w:tcW w:w="6946" w:type="dxa"/>
          </w:tcPr>
          <w:p w14:paraId="267ED1C6" w14:textId="3D66C31B"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Min. 16 GB</w:t>
            </w:r>
          </w:p>
        </w:tc>
        <w:tc>
          <w:tcPr>
            <w:tcW w:w="5244" w:type="dxa"/>
          </w:tcPr>
          <w:p w14:paraId="779BA727" w14:textId="2756E417" w:rsidR="00490D68" w:rsidRPr="00D5120B" w:rsidRDefault="00490D68" w:rsidP="00490D68">
            <w:pPr>
              <w:spacing w:after="120" w:line="264" w:lineRule="auto"/>
              <w:rPr>
                <w:rFonts w:asciiTheme="minorHAnsi" w:hAnsiTheme="minorHAnsi" w:cstheme="minorHAnsi"/>
                <w:sz w:val="20"/>
                <w:szCs w:val="20"/>
              </w:rPr>
            </w:pPr>
            <w:r w:rsidRPr="00490D68">
              <w:rPr>
                <w:rFonts w:asciiTheme="minorHAnsi" w:hAnsiTheme="minorHAnsi" w:cstheme="minorHAnsi"/>
                <w:sz w:val="20"/>
                <w:szCs w:val="20"/>
              </w:rPr>
              <w:t>…. GB</w:t>
            </w:r>
          </w:p>
        </w:tc>
      </w:tr>
      <w:tr w:rsidR="00490D68" w:rsidRPr="00783DD6" w14:paraId="7C0216E7" w14:textId="29688AB8" w:rsidTr="00490D68">
        <w:tc>
          <w:tcPr>
            <w:tcW w:w="1701" w:type="dxa"/>
          </w:tcPr>
          <w:p w14:paraId="11A447F7" w14:textId="2A57B1EF"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Rodzaj pamięci</w:t>
            </w:r>
          </w:p>
        </w:tc>
        <w:tc>
          <w:tcPr>
            <w:tcW w:w="6946" w:type="dxa"/>
          </w:tcPr>
          <w:p w14:paraId="6669983C" w14:textId="0151F079"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DDR4</w:t>
            </w:r>
          </w:p>
        </w:tc>
        <w:tc>
          <w:tcPr>
            <w:tcW w:w="5244" w:type="dxa"/>
          </w:tcPr>
          <w:p w14:paraId="2A9E6F84" w14:textId="7CB0EF1D" w:rsidR="00490D68" w:rsidRPr="00D5120B" w:rsidRDefault="00490D68"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r w:rsidR="00490D68" w:rsidRPr="00783DD6" w14:paraId="53E13763" w14:textId="1B28D70C" w:rsidTr="00490D68">
        <w:tc>
          <w:tcPr>
            <w:tcW w:w="1701" w:type="dxa"/>
          </w:tcPr>
          <w:p w14:paraId="77358557" w14:textId="3F8312D8"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Maks. liczba dysków</w:t>
            </w:r>
          </w:p>
        </w:tc>
        <w:tc>
          <w:tcPr>
            <w:tcW w:w="6946" w:type="dxa"/>
          </w:tcPr>
          <w:p w14:paraId="55666298" w14:textId="2276CDDA"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Min. 12 szt.</w:t>
            </w:r>
          </w:p>
        </w:tc>
        <w:tc>
          <w:tcPr>
            <w:tcW w:w="5244" w:type="dxa"/>
          </w:tcPr>
          <w:p w14:paraId="08CEB4C4" w14:textId="64B571E8" w:rsidR="00490D68" w:rsidRPr="00D5120B" w:rsidRDefault="00490D68"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 szt.</w:t>
            </w:r>
          </w:p>
        </w:tc>
      </w:tr>
      <w:tr w:rsidR="00490D68" w:rsidRPr="00783DD6" w14:paraId="2F78C0F6" w14:textId="7CF968AA" w:rsidTr="00490D68">
        <w:tc>
          <w:tcPr>
            <w:tcW w:w="1701" w:type="dxa"/>
          </w:tcPr>
          <w:p w14:paraId="0216A676" w14:textId="42C3D9EB"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Obsługa hot-swap dysków</w:t>
            </w:r>
          </w:p>
        </w:tc>
        <w:tc>
          <w:tcPr>
            <w:tcW w:w="6946" w:type="dxa"/>
          </w:tcPr>
          <w:p w14:paraId="39FCBA02" w14:textId="6E8BEF46"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Tak</w:t>
            </w:r>
          </w:p>
        </w:tc>
        <w:tc>
          <w:tcPr>
            <w:tcW w:w="5244" w:type="dxa"/>
          </w:tcPr>
          <w:p w14:paraId="07313B12" w14:textId="144C2A83" w:rsidR="00490D68" w:rsidRPr="00D5120B" w:rsidRDefault="00490D68" w:rsidP="00490D68">
            <w:pPr>
              <w:spacing w:after="120" w:line="264" w:lineRule="auto"/>
              <w:rPr>
                <w:rFonts w:asciiTheme="minorHAnsi" w:hAnsiTheme="minorHAnsi" w:cstheme="minorHAnsi"/>
                <w:sz w:val="20"/>
                <w:szCs w:val="20"/>
              </w:rPr>
            </w:pPr>
            <w:r w:rsidRPr="00490D68">
              <w:rPr>
                <w:rFonts w:asciiTheme="minorHAnsi" w:hAnsiTheme="minorHAnsi" w:cstheme="minorHAnsi"/>
                <w:sz w:val="20"/>
                <w:szCs w:val="20"/>
              </w:rPr>
              <w:t>TAK / NIE</w:t>
            </w:r>
          </w:p>
        </w:tc>
      </w:tr>
      <w:tr w:rsidR="00490D68" w:rsidRPr="00783DD6" w14:paraId="2F113194" w14:textId="06B3D804" w:rsidTr="00490D68">
        <w:tc>
          <w:tcPr>
            <w:tcW w:w="1701" w:type="dxa"/>
          </w:tcPr>
          <w:p w14:paraId="468F6CDE" w14:textId="096747A5"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Pamięć Flash</w:t>
            </w:r>
          </w:p>
        </w:tc>
        <w:tc>
          <w:tcPr>
            <w:tcW w:w="6946" w:type="dxa"/>
          </w:tcPr>
          <w:p w14:paraId="07504FC7" w14:textId="5A34381E"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Min. 500 MB</w:t>
            </w:r>
          </w:p>
        </w:tc>
        <w:tc>
          <w:tcPr>
            <w:tcW w:w="5244" w:type="dxa"/>
          </w:tcPr>
          <w:p w14:paraId="3C72C6F4" w14:textId="1BDF1D10" w:rsidR="00490D68" w:rsidRPr="00D5120B" w:rsidRDefault="00490D68"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 MB</w:t>
            </w:r>
          </w:p>
        </w:tc>
      </w:tr>
      <w:tr w:rsidR="00490D68" w:rsidRPr="0017167F" w14:paraId="7F9E2BFB" w14:textId="1A474CA5" w:rsidTr="00490D68">
        <w:tc>
          <w:tcPr>
            <w:tcW w:w="1701" w:type="dxa"/>
          </w:tcPr>
          <w:p w14:paraId="41A7BBA7" w14:textId="2059B310"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Architektura sieci</w:t>
            </w:r>
          </w:p>
        </w:tc>
        <w:tc>
          <w:tcPr>
            <w:tcW w:w="6946" w:type="dxa"/>
          </w:tcPr>
          <w:p w14:paraId="5AD6DB0B" w14:textId="2C373053" w:rsidR="00490D68" w:rsidRPr="00490D68" w:rsidRDefault="00490D68" w:rsidP="00490D68">
            <w:pPr>
              <w:spacing w:after="120" w:line="264" w:lineRule="auto"/>
              <w:rPr>
                <w:rFonts w:asciiTheme="minorHAnsi" w:hAnsiTheme="minorHAnsi" w:cstheme="minorHAnsi"/>
                <w:sz w:val="20"/>
                <w:szCs w:val="20"/>
                <w:lang w:val="en-US"/>
              </w:rPr>
            </w:pPr>
            <w:r w:rsidRPr="00490D68">
              <w:rPr>
                <w:rFonts w:cstheme="minorHAnsi"/>
                <w:sz w:val="20"/>
                <w:szCs w:val="20"/>
              </w:rPr>
              <w:t>GigabitEthernet</w:t>
            </w:r>
          </w:p>
        </w:tc>
        <w:tc>
          <w:tcPr>
            <w:tcW w:w="5244" w:type="dxa"/>
          </w:tcPr>
          <w:p w14:paraId="3C540CCA" w14:textId="73F79735" w:rsidR="00490D68" w:rsidRPr="00D5120B" w:rsidRDefault="00490D68" w:rsidP="00490D68">
            <w:pPr>
              <w:spacing w:after="120" w:line="264" w:lineRule="auto"/>
              <w:rPr>
                <w:rFonts w:asciiTheme="minorHAnsi" w:hAnsiTheme="minorHAnsi" w:cstheme="minorHAnsi"/>
                <w:sz w:val="20"/>
                <w:szCs w:val="20"/>
              </w:rPr>
            </w:pPr>
            <w:r w:rsidRPr="00490D68">
              <w:rPr>
                <w:rFonts w:asciiTheme="minorHAnsi" w:hAnsiTheme="minorHAnsi" w:cstheme="minorHAnsi"/>
                <w:sz w:val="20"/>
                <w:szCs w:val="20"/>
              </w:rPr>
              <w:t>TAK / NIE</w:t>
            </w:r>
          </w:p>
        </w:tc>
      </w:tr>
      <w:tr w:rsidR="00490D68" w:rsidRPr="00641402" w14:paraId="1535749B" w14:textId="7F7B79B8" w:rsidTr="00490D68">
        <w:tc>
          <w:tcPr>
            <w:tcW w:w="1701" w:type="dxa"/>
          </w:tcPr>
          <w:p w14:paraId="720A271B" w14:textId="5C45ACE1"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Interfejs sieciowy</w:t>
            </w:r>
          </w:p>
        </w:tc>
        <w:tc>
          <w:tcPr>
            <w:tcW w:w="6946" w:type="dxa"/>
          </w:tcPr>
          <w:p w14:paraId="0A8B1872" w14:textId="78060D93" w:rsidR="00490D68" w:rsidRPr="00641402" w:rsidRDefault="00490D68" w:rsidP="00490D68">
            <w:pPr>
              <w:spacing w:after="120" w:line="264" w:lineRule="auto"/>
              <w:rPr>
                <w:rFonts w:asciiTheme="minorHAnsi" w:hAnsiTheme="minorHAnsi" w:cstheme="minorHAnsi"/>
                <w:sz w:val="20"/>
                <w:szCs w:val="20"/>
                <w:lang w:val="en-US"/>
              </w:rPr>
            </w:pPr>
            <w:r w:rsidRPr="00490D68">
              <w:rPr>
                <w:rFonts w:cstheme="minorHAnsi"/>
                <w:sz w:val="20"/>
                <w:szCs w:val="20"/>
                <w:lang w:val="en-GB"/>
              </w:rPr>
              <w:t>2 x 10/100/1000/2500 Mbit/s; 2 x 10Gbit/s SFP+;</w:t>
            </w:r>
          </w:p>
        </w:tc>
        <w:tc>
          <w:tcPr>
            <w:tcW w:w="5244" w:type="dxa"/>
          </w:tcPr>
          <w:p w14:paraId="3EF98DF7" w14:textId="209C569B" w:rsidR="00490D68" w:rsidRPr="00641402" w:rsidRDefault="008265C3" w:rsidP="00490D68">
            <w:pPr>
              <w:spacing w:after="120" w:line="264" w:lineRule="auto"/>
              <w:rPr>
                <w:rFonts w:asciiTheme="minorHAnsi" w:hAnsiTheme="minorHAnsi" w:cstheme="minorHAnsi"/>
                <w:sz w:val="20"/>
                <w:szCs w:val="20"/>
                <w:lang w:val="en-US"/>
              </w:rPr>
            </w:pPr>
            <w:r>
              <w:rPr>
                <w:rFonts w:asciiTheme="minorHAnsi" w:hAnsiTheme="minorHAnsi" w:cstheme="minorHAnsi"/>
                <w:sz w:val="20"/>
                <w:szCs w:val="20"/>
                <w:lang w:val="en-GB"/>
              </w:rPr>
              <w:t>….</w:t>
            </w:r>
            <w:r w:rsidRPr="008265C3">
              <w:rPr>
                <w:rFonts w:asciiTheme="minorHAnsi" w:hAnsiTheme="minorHAnsi" w:cstheme="minorHAnsi"/>
                <w:sz w:val="20"/>
                <w:szCs w:val="20"/>
                <w:lang w:val="en-GB"/>
              </w:rPr>
              <w:t xml:space="preserve"> x 10/100/1000/2500 Mbit/s; </w:t>
            </w:r>
            <w:r>
              <w:rPr>
                <w:rFonts w:asciiTheme="minorHAnsi" w:hAnsiTheme="minorHAnsi" w:cstheme="minorHAnsi"/>
                <w:sz w:val="20"/>
                <w:szCs w:val="20"/>
                <w:lang w:val="en-GB"/>
              </w:rPr>
              <w:t>….</w:t>
            </w:r>
            <w:r w:rsidRPr="008265C3">
              <w:rPr>
                <w:rFonts w:asciiTheme="minorHAnsi" w:hAnsiTheme="minorHAnsi" w:cstheme="minorHAnsi"/>
                <w:sz w:val="20"/>
                <w:szCs w:val="20"/>
                <w:lang w:val="en-GB"/>
              </w:rPr>
              <w:t xml:space="preserve"> x 10Gbit/s SFP+;</w:t>
            </w:r>
          </w:p>
        </w:tc>
      </w:tr>
      <w:tr w:rsidR="00490D68" w:rsidRPr="00783DD6" w14:paraId="5BF37ECC" w14:textId="06C81BF8" w:rsidTr="00490D68">
        <w:tc>
          <w:tcPr>
            <w:tcW w:w="1701" w:type="dxa"/>
          </w:tcPr>
          <w:p w14:paraId="3EC711B6" w14:textId="1B43B871"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Zainstalowane dyski</w:t>
            </w:r>
          </w:p>
        </w:tc>
        <w:tc>
          <w:tcPr>
            <w:tcW w:w="6946" w:type="dxa"/>
          </w:tcPr>
          <w:p w14:paraId="10077A3B" w14:textId="77777777" w:rsidR="00490D68" w:rsidRPr="00490D68" w:rsidRDefault="00490D68" w:rsidP="00490D68">
            <w:pPr>
              <w:spacing w:after="120"/>
              <w:rPr>
                <w:rFonts w:cstheme="minorHAnsi"/>
                <w:sz w:val="20"/>
                <w:szCs w:val="20"/>
              </w:rPr>
            </w:pPr>
            <w:r w:rsidRPr="00490D68">
              <w:rPr>
                <w:rFonts w:cstheme="minorHAnsi"/>
                <w:sz w:val="20"/>
                <w:szCs w:val="20"/>
              </w:rPr>
              <w:t>Min. 1 szt. min. 6 TB HDD i min. 1 szt. min. 1 TB SSD;</w:t>
            </w:r>
          </w:p>
          <w:p w14:paraId="75FF3DD1" w14:textId="09E8DF3C"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Dyski muszą być kompatybilne z zaoferowanym urządzeniem;</w:t>
            </w:r>
          </w:p>
        </w:tc>
        <w:tc>
          <w:tcPr>
            <w:tcW w:w="5244" w:type="dxa"/>
          </w:tcPr>
          <w:p w14:paraId="25769BFA" w14:textId="77777777" w:rsidR="00490D68" w:rsidRDefault="008265C3"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w:t>
            </w:r>
            <w:r w:rsidRPr="008265C3">
              <w:rPr>
                <w:rFonts w:asciiTheme="minorHAnsi" w:hAnsiTheme="minorHAnsi" w:cstheme="minorHAnsi"/>
                <w:sz w:val="20"/>
                <w:szCs w:val="20"/>
              </w:rPr>
              <w:t xml:space="preserve"> szt. </w:t>
            </w:r>
            <w:r>
              <w:rPr>
                <w:rFonts w:asciiTheme="minorHAnsi" w:hAnsiTheme="minorHAnsi" w:cstheme="minorHAnsi"/>
                <w:sz w:val="20"/>
                <w:szCs w:val="20"/>
              </w:rPr>
              <w:t>…..</w:t>
            </w:r>
            <w:r w:rsidRPr="008265C3">
              <w:rPr>
                <w:rFonts w:asciiTheme="minorHAnsi" w:hAnsiTheme="minorHAnsi" w:cstheme="minorHAnsi"/>
                <w:sz w:val="20"/>
                <w:szCs w:val="20"/>
              </w:rPr>
              <w:t xml:space="preserve"> TB HDD i </w:t>
            </w:r>
            <w:r>
              <w:rPr>
                <w:rFonts w:asciiTheme="minorHAnsi" w:hAnsiTheme="minorHAnsi" w:cstheme="minorHAnsi"/>
                <w:sz w:val="20"/>
                <w:szCs w:val="20"/>
              </w:rPr>
              <w:t>…..</w:t>
            </w:r>
            <w:r w:rsidRPr="008265C3">
              <w:rPr>
                <w:rFonts w:asciiTheme="minorHAnsi" w:hAnsiTheme="minorHAnsi" w:cstheme="minorHAnsi"/>
                <w:sz w:val="20"/>
                <w:szCs w:val="20"/>
              </w:rPr>
              <w:t xml:space="preserve"> szt. </w:t>
            </w:r>
            <w:r>
              <w:rPr>
                <w:rFonts w:asciiTheme="minorHAnsi" w:hAnsiTheme="minorHAnsi" w:cstheme="minorHAnsi"/>
                <w:sz w:val="20"/>
                <w:szCs w:val="20"/>
              </w:rPr>
              <w:t>…..</w:t>
            </w:r>
            <w:r w:rsidRPr="008265C3">
              <w:rPr>
                <w:rFonts w:asciiTheme="minorHAnsi" w:hAnsiTheme="minorHAnsi" w:cstheme="minorHAnsi"/>
                <w:sz w:val="20"/>
                <w:szCs w:val="20"/>
              </w:rPr>
              <w:t xml:space="preserve"> TB SSD;</w:t>
            </w:r>
          </w:p>
          <w:p w14:paraId="45E5A766" w14:textId="4873E735" w:rsidR="008265C3" w:rsidRPr="00D5120B" w:rsidRDefault="008265C3" w:rsidP="00490D68">
            <w:pPr>
              <w:spacing w:after="120" w:line="264" w:lineRule="auto"/>
              <w:rPr>
                <w:rFonts w:asciiTheme="minorHAnsi" w:hAnsiTheme="minorHAnsi" w:cstheme="minorHAnsi"/>
                <w:sz w:val="20"/>
                <w:szCs w:val="20"/>
              </w:rPr>
            </w:pPr>
            <w:r w:rsidRPr="008265C3">
              <w:rPr>
                <w:rFonts w:asciiTheme="minorHAnsi" w:hAnsiTheme="minorHAnsi" w:cstheme="minorHAnsi"/>
                <w:sz w:val="20"/>
                <w:szCs w:val="20"/>
              </w:rPr>
              <w:t>Dyski</w:t>
            </w:r>
            <w:r>
              <w:rPr>
                <w:rFonts w:asciiTheme="minorHAnsi" w:hAnsiTheme="minorHAnsi" w:cstheme="minorHAnsi"/>
                <w:sz w:val="20"/>
                <w:szCs w:val="20"/>
              </w:rPr>
              <w:t xml:space="preserve"> są</w:t>
            </w:r>
            <w:r w:rsidRPr="008265C3">
              <w:rPr>
                <w:rFonts w:asciiTheme="minorHAnsi" w:hAnsiTheme="minorHAnsi" w:cstheme="minorHAnsi"/>
                <w:sz w:val="20"/>
                <w:szCs w:val="20"/>
              </w:rPr>
              <w:t xml:space="preserve"> kompatybilne z zaoferowanym urządzeniem</w:t>
            </w:r>
          </w:p>
        </w:tc>
      </w:tr>
      <w:tr w:rsidR="00490D68" w:rsidRPr="000C19A6" w14:paraId="4DC2A61C" w14:textId="1653D7A3" w:rsidTr="00490D68">
        <w:tc>
          <w:tcPr>
            <w:tcW w:w="1701" w:type="dxa"/>
          </w:tcPr>
          <w:p w14:paraId="27544C53" w14:textId="45C8C44F"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Obudowa</w:t>
            </w:r>
          </w:p>
        </w:tc>
        <w:tc>
          <w:tcPr>
            <w:tcW w:w="6946" w:type="dxa"/>
          </w:tcPr>
          <w:p w14:paraId="3931FCF9" w14:textId="421FD76D" w:rsidR="00490D68" w:rsidRPr="00490D68" w:rsidRDefault="00490D68" w:rsidP="00490D68">
            <w:pPr>
              <w:spacing w:after="120" w:line="264" w:lineRule="auto"/>
              <w:rPr>
                <w:rFonts w:asciiTheme="minorHAnsi" w:hAnsiTheme="minorHAnsi" w:cstheme="minorHAnsi"/>
                <w:sz w:val="20"/>
                <w:szCs w:val="20"/>
                <w:lang w:val="en-US"/>
              </w:rPr>
            </w:pPr>
            <w:r w:rsidRPr="00490D68">
              <w:rPr>
                <w:rFonts w:cstheme="minorHAnsi"/>
                <w:sz w:val="20"/>
                <w:szCs w:val="20"/>
              </w:rPr>
              <w:t>RACK max 4U</w:t>
            </w:r>
          </w:p>
        </w:tc>
        <w:tc>
          <w:tcPr>
            <w:tcW w:w="5244" w:type="dxa"/>
          </w:tcPr>
          <w:p w14:paraId="29844B0D" w14:textId="6FACAB4F" w:rsidR="00490D68" w:rsidRPr="00D5120B" w:rsidRDefault="00490D68" w:rsidP="00490D68">
            <w:pPr>
              <w:spacing w:after="120" w:line="264" w:lineRule="auto"/>
              <w:rPr>
                <w:rFonts w:asciiTheme="minorHAnsi" w:hAnsiTheme="minorHAnsi" w:cstheme="minorHAnsi"/>
                <w:sz w:val="20"/>
                <w:szCs w:val="20"/>
                <w:lang w:val="en-US"/>
              </w:rPr>
            </w:pPr>
            <w:r>
              <w:rPr>
                <w:rFonts w:asciiTheme="minorHAnsi" w:hAnsiTheme="minorHAnsi" w:cstheme="minorHAnsi"/>
                <w:sz w:val="20"/>
                <w:szCs w:val="20"/>
                <w:lang w:val="en-US"/>
              </w:rPr>
              <w:t>….. U</w:t>
            </w:r>
          </w:p>
        </w:tc>
      </w:tr>
      <w:tr w:rsidR="00490D68" w:rsidRPr="00783DD6" w14:paraId="6B6DFF0A" w14:textId="53400C76" w:rsidTr="00490D68">
        <w:tc>
          <w:tcPr>
            <w:tcW w:w="1701" w:type="dxa"/>
          </w:tcPr>
          <w:p w14:paraId="3F6B6F37" w14:textId="5A984A6F"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Liczba wentylatorów</w:t>
            </w:r>
          </w:p>
        </w:tc>
        <w:tc>
          <w:tcPr>
            <w:tcW w:w="6946" w:type="dxa"/>
          </w:tcPr>
          <w:p w14:paraId="01A67F4B" w14:textId="1F6C7C5D"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Min 2 szt.</w:t>
            </w:r>
          </w:p>
        </w:tc>
        <w:tc>
          <w:tcPr>
            <w:tcW w:w="5244" w:type="dxa"/>
          </w:tcPr>
          <w:p w14:paraId="5B2AE36E" w14:textId="70A9425A" w:rsidR="00490D68" w:rsidRPr="00D5120B" w:rsidRDefault="00490D68"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 szt.</w:t>
            </w:r>
          </w:p>
        </w:tc>
      </w:tr>
      <w:tr w:rsidR="00490D68" w:rsidRPr="00783DD6" w14:paraId="4FAB5A68" w14:textId="1763E7A1" w:rsidTr="00490D68">
        <w:tc>
          <w:tcPr>
            <w:tcW w:w="1701" w:type="dxa"/>
          </w:tcPr>
          <w:p w14:paraId="75DE1592" w14:textId="1FEBAED0"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USB</w:t>
            </w:r>
          </w:p>
        </w:tc>
        <w:tc>
          <w:tcPr>
            <w:tcW w:w="6946" w:type="dxa"/>
          </w:tcPr>
          <w:p w14:paraId="63EE7FD8" w14:textId="2F9E2FCA"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Min. 4 x USB min. 3.0</w:t>
            </w:r>
          </w:p>
        </w:tc>
        <w:tc>
          <w:tcPr>
            <w:tcW w:w="5244" w:type="dxa"/>
          </w:tcPr>
          <w:p w14:paraId="6EB9B7D8" w14:textId="31C1F71A" w:rsidR="00490D68" w:rsidRPr="00D5120B" w:rsidRDefault="008265C3"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w:t>
            </w:r>
            <w:r w:rsidRPr="008265C3">
              <w:rPr>
                <w:rFonts w:asciiTheme="minorHAnsi" w:hAnsiTheme="minorHAnsi" w:cstheme="minorHAnsi"/>
                <w:sz w:val="20"/>
                <w:szCs w:val="20"/>
              </w:rPr>
              <w:t xml:space="preserve"> x USB min. 3.0</w:t>
            </w:r>
          </w:p>
        </w:tc>
      </w:tr>
      <w:tr w:rsidR="00490D68" w:rsidRPr="00783DD6" w14:paraId="46CF6AA3" w14:textId="65CEC7B0" w:rsidTr="00490D68">
        <w:tc>
          <w:tcPr>
            <w:tcW w:w="1701" w:type="dxa"/>
          </w:tcPr>
          <w:p w14:paraId="7BB838EB" w14:textId="629C2422"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Gniazda rozszerzeń</w:t>
            </w:r>
          </w:p>
        </w:tc>
        <w:tc>
          <w:tcPr>
            <w:tcW w:w="6946" w:type="dxa"/>
          </w:tcPr>
          <w:p w14:paraId="1264F9CA" w14:textId="22607241"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1 x PCIe 2.0</w:t>
            </w:r>
          </w:p>
        </w:tc>
        <w:tc>
          <w:tcPr>
            <w:tcW w:w="5244" w:type="dxa"/>
          </w:tcPr>
          <w:p w14:paraId="48CF8C45" w14:textId="56E48E2E" w:rsidR="00490D68" w:rsidRPr="00D5120B" w:rsidRDefault="008265C3"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w:t>
            </w:r>
            <w:r w:rsidRPr="008265C3">
              <w:rPr>
                <w:rFonts w:asciiTheme="minorHAnsi" w:hAnsiTheme="minorHAnsi" w:cstheme="minorHAnsi"/>
                <w:sz w:val="20"/>
                <w:szCs w:val="20"/>
              </w:rPr>
              <w:t xml:space="preserve"> x PCIe 2.0</w:t>
            </w:r>
          </w:p>
        </w:tc>
      </w:tr>
      <w:tr w:rsidR="00490D68" w:rsidRPr="00783DD6" w14:paraId="1490C82E" w14:textId="5D450B08" w:rsidTr="00490D68">
        <w:tc>
          <w:tcPr>
            <w:tcW w:w="1701" w:type="dxa"/>
          </w:tcPr>
          <w:p w14:paraId="1E3AC828" w14:textId="2D5D4D2F"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Zasilanie</w:t>
            </w:r>
          </w:p>
        </w:tc>
        <w:tc>
          <w:tcPr>
            <w:tcW w:w="6946" w:type="dxa"/>
          </w:tcPr>
          <w:p w14:paraId="501D714F" w14:textId="6F66D897"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 xml:space="preserve">Max. 250W redudantne </w:t>
            </w:r>
          </w:p>
        </w:tc>
        <w:tc>
          <w:tcPr>
            <w:tcW w:w="5244" w:type="dxa"/>
          </w:tcPr>
          <w:p w14:paraId="3CC51530" w14:textId="7232F518" w:rsidR="00490D68" w:rsidRPr="00D5120B" w:rsidRDefault="00490D68"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w:t>
            </w:r>
            <w:r w:rsidRPr="00490D68">
              <w:rPr>
                <w:rFonts w:asciiTheme="minorHAnsi" w:hAnsiTheme="minorHAnsi" w:cstheme="minorHAnsi"/>
                <w:sz w:val="20"/>
                <w:szCs w:val="20"/>
              </w:rPr>
              <w:t>W redudantne</w:t>
            </w:r>
          </w:p>
        </w:tc>
      </w:tr>
      <w:tr w:rsidR="00490D68" w:rsidRPr="00783DD6" w14:paraId="56273C16" w14:textId="6FCA9FC3" w:rsidTr="00490D68">
        <w:tc>
          <w:tcPr>
            <w:tcW w:w="1701" w:type="dxa"/>
          </w:tcPr>
          <w:p w14:paraId="115C5672" w14:textId="579014DC" w:rsidR="00490D68" w:rsidRPr="00490D68" w:rsidRDefault="00490D68" w:rsidP="00490D68">
            <w:pPr>
              <w:spacing w:after="120" w:line="264" w:lineRule="auto"/>
              <w:rPr>
                <w:rFonts w:asciiTheme="minorHAnsi" w:hAnsiTheme="minorHAnsi" w:cstheme="minorHAnsi"/>
                <w:bCs/>
                <w:sz w:val="20"/>
                <w:szCs w:val="20"/>
              </w:rPr>
            </w:pPr>
            <w:r w:rsidRPr="00490D68">
              <w:rPr>
                <w:rFonts w:cstheme="minorHAnsi"/>
                <w:sz w:val="20"/>
                <w:szCs w:val="20"/>
              </w:rPr>
              <w:t>Gwarancja</w:t>
            </w:r>
          </w:p>
        </w:tc>
        <w:tc>
          <w:tcPr>
            <w:tcW w:w="6946" w:type="dxa"/>
          </w:tcPr>
          <w:p w14:paraId="1E6CFCB4" w14:textId="4D7D2D70" w:rsidR="00490D68" w:rsidRPr="00490D68" w:rsidRDefault="00490D68" w:rsidP="00490D68">
            <w:pPr>
              <w:spacing w:after="120" w:line="264" w:lineRule="auto"/>
              <w:rPr>
                <w:rFonts w:asciiTheme="minorHAnsi" w:hAnsiTheme="minorHAnsi" w:cstheme="minorHAnsi"/>
                <w:sz w:val="20"/>
                <w:szCs w:val="20"/>
              </w:rPr>
            </w:pPr>
            <w:r w:rsidRPr="00490D68">
              <w:rPr>
                <w:rFonts w:cstheme="minorHAnsi"/>
                <w:sz w:val="20"/>
                <w:szCs w:val="20"/>
              </w:rPr>
              <w:t xml:space="preserve">Min 24 miesiące </w:t>
            </w:r>
          </w:p>
        </w:tc>
        <w:tc>
          <w:tcPr>
            <w:tcW w:w="5244" w:type="dxa"/>
          </w:tcPr>
          <w:p w14:paraId="4B5FE710" w14:textId="1611759C" w:rsidR="00490D68" w:rsidRPr="00D5120B" w:rsidRDefault="00490D68" w:rsidP="00490D68">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bl>
    <w:p w14:paraId="4F17E58D" w14:textId="45C6FDFD" w:rsidR="00FB1F8F" w:rsidRDefault="000C19A6">
      <w:pPr>
        <w:pStyle w:val="Nagwek3"/>
      </w:pPr>
      <w:r w:rsidRPr="000C19A6">
        <w:t>Moduł bateryjny – 2 szt.</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536"/>
        <w:gridCol w:w="4961"/>
      </w:tblGrid>
      <w:tr w:rsidR="000C19A6" w:rsidRPr="00110144" w14:paraId="576889B2" w14:textId="77777777" w:rsidTr="00110144">
        <w:tc>
          <w:tcPr>
            <w:tcW w:w="4394" w:type="dxa"/>
            <w:tcBorders>
              <w:bottom w:val="single" w:sz="4" w:space="0" w:color="auto"/>
            </w:tcBorders>
            <w:shd w:val="clear" w:color="auto" w:fill="BDD6EE" w:themeFill="accent5" w:themeFillTint="66"/>
            <w:vAlign w:val="center"/>
          </w:tcPr>
          <w:p w14:paraId="22BDD08E" w14:textId="77777777" w:rsidR="000C19A6" w:rsidRPr="00110144" w:rsidRDefault="000C19A6" w:rsidP="000C19A6">
            <w:pPr>
              <w:spacing w:after="120"/>
              <w:jc w:val="center"/>
              <w:rPr>
                <w:rFonts w:asciiTheme="minorHAnsi" w:hAnsiTheme="minorHAnsi" w:cstheme="minorHAnsi"/>
                <w:b/>
                <w:sz w:val="20"/>
                <w:szCs w:val="20"/>
              </w:rPr>
            </w:pPr>
            <w:r w:rsidRPr="00110144">
              <w:rPr>
                <w:b/>
                <w:sz w:val="20"/>
                <w:szCs w:val="20"/>
              </w:rPr>
              <w:t>Nazwa komponentu lub parametru</w:t>
            </w:r>
          </w:p>
        </w:tc>
        <w:tc>
          <w:tcPr>
            <w:tcW w:w="4536" w:type="dxa"/>
            <w:tcBorders>
              <w:bottom w:val="single" w:sz="4" w:space="0" w:color="auto"/>
            </w:tcBorders>
            <w:shd w:val="clear" w:color="auto" w:fill="BDD6EE" w:themeFill="accent5" w:themeFillTint="66"/>
            <w:vAlign w:val="center"/>
          </w:tcPr>
          <w:p w14:paraId="66F6AB21" w14:textId="77777777" w:rsidR="000C19A6" w:rsidRPr="00110144" w:rsidRDefault="000C19A6" w:rsidP="000C19A6">
            <w:pPr>
              <w:spacing w:after="120"/>
              <w:jc w:val="center"/>
              <w:rPr>
                <w:rFonts w:asciiTheme="minorHAnsi" w:hAnsiTheme="minorHAnsi" w:cstheme="minorHAnsi"/>
                <w:b/>
                <w:sz w:val="20"/>
                <w:szCs w:val="20"/>
              </w:rPr>
            </w:pPr>
            <w:r w:rsidRPr="00110144">
              <w:rPr>
                <w:b/>
                <w:sz w:val="20"/>
                <w:szCs w:val="20"/>
              </w:rPr>
              <w:t>Wymagane minimalne parametry techniczne</w:t>
            </w:r>
          </w:p>
        </w:tc>
        <w:tc>
          <w:tcPr>
            <w:tcW w:w="4961" w:type="dxa"/>
            <w:shd w:val="clear" w:color="auto" w:fill="BDD6EE" w:themeFill="accent5" w:themeFillTint="66"/>
            <w:vAlign w:val="center"/>
          </w:tcPr>
          <w:p w14:paraId="20BB95A4" w14:textId="208BDFFF" w:rsidR="000C19A6" w:rsidRPr="00110144" w:rsidRDefault="000C19A6" w:rsidP="00110144">
            <w:pPr>
              <w:spacing w:after="120"/>
              <w:jc w:val="center"/>
              <w:rPr>
                <w:b/>
                <w:sz w:val="20"/>
                <w:szCs w:val="20"/>
              </w:rPr>
            </w:pPr>
            <w:r w:rsidRPr="00110144">
              <w:rPr>
                <w:b/>
                <w:sz w:val="20"/>
                <w:szCs w:val="20"/>
              </w:rPr>
              <w:t>Oferowany parametr</w:t>
            </w:r>
          </w:p>
        </w:tc>
      </w:tr>
      <w:tr w:rsidR="000C19A6" w:rsidRPr="00110144" w14:paraId="203B970B" w14:textId="77777777" w:rsidTr="00110144">
        <w:tc>
          <w:tcPr>
            <w:tcW w:w="4394" w:type="dxa"/>
            <w:tcBorders>
              <w:tl2br w:val="single" w:sz="4" w:space="0" w:color="auto"/>
              <w:tr2bl w:val="single" w:sz="4" w:space="0" w:color="auto"/>
            </w:tcBorders>
            <w:shd w:val="clear" w:color="auto" w:fill="auto"/>
            <w:vAlign w:val="center"/>
          </w:tcPr>
          <w:p w14:paraId="607758B0" w14:textId="77777777" w:rsidR="000C19A6" w:rsidRPr="00110144" w:rsidRDefault="000C19A6" w:rsidP="00B45345">
            <w:pPr>
              <w:spacing w:after="120"/>
              <w:rPr>
                <w:rFonts w:asciiTheme="minorHAnsi" w:hAnsiTheme="minorHAnsi" w:cstheme="minorHAnsi"/>
                <w:b/>
                <w:sz w:val="20"/>
                <w:szCs w:val="20"/>
              </w:rPr>
            </w:pPr>
            <w:r w:rsidRPr="00110144">
              <w:rPr>
                <w:rFonts w:asciiTheme="minorHAnsi" w:hAnsiTheme="minorHAnsi" w:cstheme="minorHAnsi"/>
                <w:bCs/>
                <w:sz w:val="20"/>
                <w:szCs w:val="20"/>
                <w:highlight w:val="yellow"/>
              </w:rPr>
              <w:t xml:space="preserve"> </w:t>
            </w:r>
          </w:p>
        </w:tc>
        <w:tc>
          <w:tcPr>
            <w:tcW w:w="4536" w:type="dxa"/>
            <w:tcBorders>
              <w:tl2br w:val="single" w:sz="4" w:space="0" w:color="auto"/>
              <w:tr2bl w:val="single" w:sz="4" w:space="0" w:color="auto"/>
            </w:tcBorders>
            <w:shd w:val="clear" w:color="auto" w:fill="auto"/>
            <w:vAlign w:val="center"/>
          </w:tcPr>
          <w:p w14:paraId="5D924EC6" w14:textId="77777777" w:rsidR="000C19A6" w:rsidRPr="00110144" w:rsidRDefault="000C19A6" w:rsidP="00B45345">
            <w:pPr>
              <w:spacing w:after="120"/>
              <w:rPr>
                <w:rFonts w:asciiTheme="minorHAnsi" w:hAnsiTheme="minorHAnsi" w:cstheme="minorHAnsi"/>
                <w:b/>
                <w:sz w:val="20"/>
                <w:szCs w:val="20"/>
              </w:rPr>
            </w:pPr>
          </w:p>
        </w:tc>
        <w:tc>
          <w:tcPr>
            <w:tcW w:w="4961" w:type="dxa"/>
            <w:shd w:val="clear" w:color="auto" w:fill="auto"/>
            <w:vAlign w:val="center"/>
          </w:tcPr>
          <w:p w14:paraId="50E4DEEA" w14:textId="77777777" w:rsidR="000C19A6" w:rsidRPr="00110144" w:rsidRDefault="000C19A6" w:rsidP="00B45345">
            <w:pPr>
              <w:spacing w:after="120"/>
              <w:ind w:rightChars="26" w:right="57"/>
              <w:rPr>
                <w:rFonts w:asciiTheme="minorHAnsi" w:hAnsiTheme="minorHAnsi" w:cstheme="minorHAnsi"/>
                <w:b/>
                <w:bCs/>
                <w:color w:val="000000" w:themeColor="text1"/>
                <w:sz w:val="20"/>
                <w:szCs w:val="20"/>
              </w:rPr>
            </w:pPr>
            <w:r w:rsidRPr="00110144">
              <w:rPr>
                <w:rFonts w:asciiTheme="minorHAnsi" w:hAnsiTheme="minorHAnsi" w:cstheme="minorHAnsi"/>
                <w:b/>
                <w:bCs/>
                <w:color w:val="000000" w:themeColor="text1"/>
                <w:sz w:val="20"/>
                <w:szCs w:val="20"/>
              </w:rPr>
              <w:t xml:space="preserve">Producent: </w:t>
            </w:r>
          </w:p>
          <w:p w14:paraId="384DEAF5" w14:textId="10E1264D" w:rsidR="000C19A6" w:rsidRPr="00110144" w:rsidRDefault="000C19A6" w:rsidP="00110144">
            <w:pPr>
              <w:spacing w:after="120"/>
              <w:ind w:rightChars="26" w:right="57"/>
              <w:rPr>
                <w:rFonts w:asciiTheme="minorHAnsi" w:hAnsiTheme="minorHAnsi" w:cstheme="minorHAnsi"/>
                <w:b/>
                <w:bCs/>
                <w:color w:val="000000" w:themeColor="text1"/>
                <w:sz w:val="20"/>
                <w:szCs w:val="20"/>
              </w:rPr>
            </w:pPr>
            <w:r w:rsidRPr="00110144">
              <w:rPr>
                <w:rFonts w:asciiTheme="minorHAnsi" w:hAnsiTheme="minorHAnsi" w:cstheme="minorHAnsi"/>
                <w:b/>
                <w:bCs/>
                <w:color w:val="000000" w:themeColor="text1"/>
                <w:sz w:val="20"/>
                <w:szCs w:val="20"/>
              </w:rPr>
              <w:t>Model:</w:t>
            </w:r>
          </w:p>
        </w:tc>
      </w:tr>
      <w:tr w:rsidR="00110144" w:rsidRPr="00110144" w14:paraId="633B35B4" w14:textId="77777777" w:rsidTr="00110144">
        <w:tc>
          <w:tcPr>
            <w:tcW w:w="4394" w:type="dxa"/>
          </w:tcPr>
          <w:p w14:paraId="291E32E6" w14:textId="59095140"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Ogólne</w:t>
            </w:r>
          </w:p>
        </w:tc>
        <w:tc>
          <w:tcPr>
            <w:tcW w:w="4536" w:type="dxa"/>
          </w:tcPr>
          <w:p w14:paraId="06937A59" w14:textId="557EE030"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Moduły muszą być  kompatybilne z APC Smart-UPS RT 10000 z posiadanym przez Zamawiającego. (Pakiet akumulatorowy do APC Smart-UPS)</w:t>
            </w:r>
          </w:p>
        </w:tc>
        <w:tc>
          <w:tcPr>
            <w:tcW w:w="4961" w:type="dxa"/>
          </w:tcPr>
          <w:p w14:paraId="62C9652C" w14:textId="3A33E711" w:rsidR="00110144" w:rsidRPr="00110144" w:rsidRDefault="00110144" w:rsidP="00110144">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r w:rsidR="00110144" w:rsidRPr="00110144" w14:paraId="12DEE87C" w14:textId="77777777" w:rsidTr="00110144">
        <w:tc>
          <w:tcPr>
            <w:tcW w:w="4394" w:type="dxa"/>
          </w:tcPr>
          <w:p w14:paraId="62449BBD" w14:textId="7F6B6667"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Typ obudowy</w:t>
            </w:r>
          </w:p>
        </w:tc>
        <w:tc>
          <w:tcPr>
            <w:tcW w:w="4536" w:type="dxa"/>
          </w:tcPr>
          <w:p w14:paraId="7D179F29" w14:textId="56447CDF"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Rack / Tower</w:t>
            </w:r>
          </w:p>
        </w:tc>
        <w:tc>
          <w:tcPr>
            <w:tcW w:w="4961" w:type="dxa"/>
          </w:tcPr>
          <w:p w14:paraId="0E41F19E" w14:textId="22A4E684" w:rsidR="00110144" w:rsidRPr="00110144" w:rsidRDefault="00110144" w:rsidP="00110144">
            <w:pPr>
              <w:spacing w:after="120" w:line="264" w:lineRule="auto"/>
              <w:rPr>
                <w:rFonts w:asciiTheme="minorHAnsi" w:hAnsiTheme="minorHAnsi" w:cstheme="minorHAnsi"/>
                <w:sz w:val="20"/>
                <w:szCs w:val="20"/>
              </w:rPr>
            </w:pPr>
            <w:r w:rsidRPr="00110144">
              <w:rPr>
                <w:rFonts w:asciiTheme="minorHAnsi" w:hAnsiTheme="minorHAnsi" w:cstheme="minorHAnsi"/>
                <w:sz w:val="20"/>
                <w:szCs w:val="20"/>
              </w:rPr>
              <w:t>TAK / NIE</w:t>
            </w:r>
          </w:p>
        </w:tc>
      </w:tr>
      <w:tr w:rsidR="00110144" w:rsidRPr="00110144" w14:paraId="649F4929" w14:textId="77777777" w:rsidTr="00110144">
        <w:tc>
          <w:tcPr>
            <w:tcW w:w="4394" w:type="dxa"/>
          </w:tcPr>
          <w:p w14:paraId="23027BAF" w14:textId="1C774FCE"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Temperatury pracy [°C]</w:t>
            </w:r>
          </w:p>
        </w:tc>
        <w:tc>
          <w:tcPr>
            <w:tcW w:w="4536" w:type="dxa"/>
          </w:tcPr>
          <w:p w14:paraId="314F9F6C" w14:textId="283D4EAE"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0 ÷ +40</w:t>
            </w:r>
          </w:p>
        </w:tc>
        <w:tc>
          <w:tcPr>
            <w:tcW w:w="4961" w:type="dxa"/>
          </w:tcPr>
          <w:p w14:paraId="56A3CA93" w14:textId="6A98ABBB" w:rsidR="00110144" w:rsidRPr="00110144" w:rsidRDefault="00110144" w:rsidP="00110144">
            <w:pPr>
              <w:spacing w:after="120" w:line="264" w:lineRule="auto"/>
              <w:rPr>
                <w:rFonts w:asciiTheme="minorHAnsi" w:hAnsiTheme="minorHAnsi" w:cstheme="minorHAnsi"/>
                <w:sz w:val="20"/>
                <w:szCs w:val="20"/>
              </w:rPr>
            </w:pPr>
            <w:r w:rsidRPr="00110144">
              <w:rPr>
                <w:rFonts w:asciiTheme="minorHAnsi" w:hAnsiTheme="minorHAnsi" w:cstheme="minorHAnsi"/>
                <w:sz w:val="20"/>
                <w:szCs w:val="20"/>
              </w:rPr>
              <w:t>TAK / NIE</w:t>
            </w:r>
          </w:p>
        </w:tc>
      </w:tr>
      <w:tr w:rsidR="00110144" w:rsidRPr="00110144" w14:paraId="79CD9394" w14:textId="77777777" w:rsidTr="00110144">
        <w:tc>
          <w:tcPr>
            <w:tcW w:w="4394" w:type="dxa"/>
          </w:tcPr>
          <w:p w14:paraId="67A1C489" w14:textId="53002F91"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Akumulatory wewnętrzne</w:t>
            </w:r>
          </w:p>
        </w:tc>
        <w:tc>
          <w:tcPr>
            <w:tcW w:w="4536" w:type="dxa"/>
          </w:tcPr>
          <w:p w14:paraId="43FDBCB9" w14:textId="492DBD05"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12 V / 9 Ah VRLA</w:t>
            </w:r>
          </w:p>
        </w:tc>
        <w:tc>
          <w:tcPr>
            <w:tcW w:w="4961" w:type="dxa"/>
          </w:tcPr>
          <w:p w14:paraId="783DE6D6" w14:textId="282B4BE2" w:rsidR="00110144" w:rsidRPr="00110144" w:rsidRDefault="00110144" w:rsidP="00110144">
            <w:pPr>
              <w:spacing w:after="120" w:line="264" w:lineRule="auto"/>
              <w:rPr>
                <w:rFonts w:asciiTheme="minorHAnsi" w:hAnsiTheme="minorHAnsi" w:cstheme="minorHAnsi"/>
                <w:sz w:val="20"/>
                <w:szCs w:val="20"/>
              </w:rPr>
            </w:pPr>
            <w:r w:rsidRPr="00E204A9">
              <w:rPr>
                <w:rFonts w:asciiTheme="minorHAnsi" w:hAnsiTheme="minorHAnsi" w:cstheme="minorHAnsi"/>
                <w:sz w:val="20"/>
                <w:szCs w:val="20"/>
              </w:rPr>
              <w:t>TAK / NIE</w:t>
            </w:r>
          </w:p>
        </w:tc>
      </w:tr>
      <w:tr w:rsidR="00110144" w:rsidRPr="00110144" w14:paraId="06845894" w14:textId="77777777" w:rsidTr="00110144">
        <w:tc>
          <w:tcPr>
            <w:tcW w:w="4394" w:type="dxa"/>
          </w:tcPr>
          <w:p w14:paraId="6FDAA6A9" w14:textId="7AB93F81"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Liczba akumulatorów wewnętrznych</w:t>
            </w:r>
          </w:p>
        </w:tc>
        <w:tc>
          <w:tcPr>
            <w:tcW w:w="4536" w:type="dxa"/>
          </w:tcPr>
          <w:p w14:paraId="32389430" w14:textId="2FC63E23"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1 x 20</w:t>
            </w:r>
          </w:p>
        </w:tc>
        <w:tc>
          <w:tcPr>
            <w:tcW w:w="4961" w:type="dxa"/>
          </w:tcPr>
          <w:p w14:paraId="3F99B367" w14:textId="200AE2A3" w:rsidR="00110144" w:rsidRPr="00110144" w:rsidRDefault="00110144" w:rsidP="00110144">
            <w:pPr>
              <w:spacing w:after="120" w:line="264" w:lineRule="auto"/>
              <w:rPr>
                <w:rFonts w:asciiTheme="minorHAnsi" w:hAnsiTheme="minorHAnsi" w:cstheme="minorHAnsi"/>
                <w:sz w:val="20"/>
                <w:szCs w:val="20"/>
              </w:rPr>
            </w:pPr>
            <w:r w:rsidRPr="00E204A9">
              <w:rPr>
                <w:rFonts w:asciiTheme="minorHAnsi" w:hAnsiTheme="minorHAnsi" w:cstheme="minorHAnsi"/>
                <w:sz w:val="20"/>
                <w:szCs w:val="20"/>
              </w:rPr>
              <w:t>TAK / NIE</w:t>
            </w:r>
          </w:p>
        </w:tc>
      </w:tr>
      <w:tr w:rsidR="00110144" w:rsidRPr="00110144" w14:paraId="7E20255C" w14:textId="77777777" w:rsidTr="00110144">
        <w:tc>
          <w:tcPr>
            <w:tcW w:w="4394" w:type="dxa"/>
          </w:tcPr>
          <w:p w14:paraId="7A750659" w14:textId="634A8B5F"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Zabezpieczenia DC (zewnętrzny moduł bateryjny) [A / V DC]:</w:t>
            </w:r>
          </w:p>
        </w:tc>
        <w:tc>
          <w:tcPr>
            <w:tcW w:w="4536" w:type="dxa"/>
          </w:tcPr>
          <w:p w14:paraId="76817ADE" w14:textId="3DD1A05E"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100 A / 690</w:t>
            </w:r>
          </w:p>
        </w:tc>
        <w:tc>
          <w:tcPr>
            <w:tcW w:w="4961" w:type="dxa"/>
          </w:tcPr>
          <w:p w14:paraId="60537E46" w14:textId="5CA55045" w:rsidR="00110144" w:rsidRPr="00110144" w:rsidRDefault="00110144" w:rsidP="00110144">
            <w:pPr>
              <w:spacing w:after="120" w:line="264" w:lineRule="auto"/>
              <w:rPr>
                <w:rFonts w:asciiTheme="minorHAnsi" w:hAnsiTheme="minorHAnsi" w:cstheme="minorHAnsi"/>
                <w:sz w:val="20"/>
                <w:szCs w:val="20"/>
              </w:rPr>
            </w:pPr>
            <w:r w:rsidRPr="00E204A9">
              <w:rPr>
                <w:rFonts w:asciiTheme="minorHAnsi" w:hAnsiTheme="minorHAnsi" w:cstheme="minorHAnsi"/>
                <w:sz w:val="20"/>
                <w:szCs w:val="20"/>
              </w:rPr>
              <w:t>TAK / NIE</w:t>
            </w:r>
          </w:p>
        </w:tc>
      </w:tr>
      <w:tr w:rsidR="00110144" w:rsidRPr="00110144" w14:paraId="24705AD9" w14:textId="77777777" w:rsidTr="00110144">
        <w:tc>
          <w:tcPr>
            <w:tcW w:w="4394" w:type="dxa"/>
          </w:tcPr>
          <w:p w14:paraId="260D453E" w14:textId="2E01FC5C"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Wymiary - Rack (wys. x szer. x gł.) [mm]:</w:t>
            </w:r>
          </w:p>
        </w:tc>
        <w:tc>
          <w:tcPr>
            <w:tcW w:w="4536" w:type="dxa"/>
          </w:tcPr>
          <w:p w14:paraId="66261272" w14:textId="1D3B1078"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Max. 130 (3U) x 440 x 595</w:t>
            </w:r>
          </w:p>
        </w:tc>
        <w:tc>
          <w:tcPr>
            <w:tcW w:w="4961" w:type="dxa"/>
          </w:tcPr>
          <w:p w14:paraId="5D9E7EB9" w14:textId="4D0544BA" w:rsidR="00110144" w:rsidRPr="00110144" w:rsidRDefault="00110144" w:rsidP="00110144">
            <w:pPr>
              <w:spacing w:after="120" w:line="264" w:lineRule="auto"/>
              <w:rPr>
                <w:rFonts w:asciiTheme="minorHAnsi" w:hAnsiTheme="minorHAnsi" w:cstheme="minorHAnsi"/>
                <w:sz w:val="20"/>
                <w:szCs w:val="20"/>
              </w:rPr>
            </w:pPr>
            <w:r w:rsidRPr="00E204A9">
              <w:rPr>
                <w:rFonts w:asciiTheme="minorHAnsi" w:hAnsiTheme="minorHAnsi" w:cstheme="minorHAnsi"/>
                <w:sz w:val="20"/>
                <w:szCs w:val="20"/>
              </w:rPr>
              <w:t>TAK / NIE</w:t>
            </w:r>
          </w:p>
        </w:tc>
      </w:tr>
      <w:tr w:rsidR="00110144" w:rsidRPr="00110144" w14:paraId="5B984C15" w14:textId="77777777" w:rsidTr="00110144">
        <w:tc>
          <w:tcPr>
            <w:tcW w:w="4394" w:type="dxa"/>
          </w:tcPr>
          <w:p w14:paraId="05CDEC65" w14:textId="7DF38429"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Masa modułu bateryjnego z akumulatorami (netto) [kg]:</w:t>
            </w:r>
          </w:p>
        </w:tc>
        <w:tc>
          <w:tcPr>
            <w:tcW w:w="4536" w:type="dxa"/>
          </w:tcPr>
          <w:p w14:paraId="47F2A50D" w14:textId="02221E6C"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Max. 70</w:t>
            </w:r>
          </w:p>
        </w:tc>
        <w:tc>
          <w:tcPr>
            <w:tcW w:w="4961" w:type="dxa"/>
          </w:tcPr>
          <w:p w14:paraId="42B2ACB4" w14:textId="5E2A6F5B" w:rsidR="00110144" w:rsidRPr="00110144" w:rsidRDefault="00110144" w:rsidP="00110144">
            <w:pPr>
              <w:spacing w:after="120" w:line="264" w:lineRule="auto"/>
              <w:rPr>
                <w:rFonts w:asciiTheme="minorHAnsi" w:hAnsiTheme="minorHAnsi" w:cstheme="minorHAnsi"/>
                <w:sz w:val="20"/>
                <w:szCs w:val="20"/>
              </w:rPr>
            </w:pPr>
            <w:r w:rsidRPr="00E204A9">
              <w:rPr>
                <w:rFonts w:asciiTheme="minorHAnsi" w:hAnsiTheme="minorHAnsi" w:cstheme="minorHAnsi"/>
                <w:sz w:val="20"/>
                <w:szCs w:val="20"/>
              </w:rPr>
              <w:t>TAK / NIE</w:t>
            </w:r>
          </w:p>
        </w:tc>
      </w:tr>
      <w:tr w:rsidR="00110144" w:rsidRPr="00110144" w14:paraId="66F26A80" w14:textId="77777777" w:rsidTr="00110144">
        <w:tc>
          <w:tcPr>
            <w:tcW w:w="4394" w:type="dxa"/>
          </w:tcPr>
          <w:p w14:paraId="08CD1002" w14:textId="71F5BCB8" w:rsidR="00110144" w:rsidRPr="00110144" w:rsidRDefault="00110144" w:rsidP="00110144">
            <w:pPr>
              <w:spacing w:after="120" w:line="264" w:lineRule="auto"/>
              <w:rPr>
                <w:rFonts w:asciiTheme="minorHAnsi" w:hAnsiTheme="minorHAnsi" w:cstheme="minorHAnsi"/>
                <w:bCs/>
                <w:sz w:val="20"/>
                <w:szCs w:val="20"/>
              </w:rPr>
            </w:pPr>
            <w:r w:rsidRPr="00110144">
              <w:rPr>
                <w:rFonts w:cstheme="minorHAnsi"/>
                <w:sz w:val="20"/>
                <w:szCs w:val="20"/>
              </w:rPr>
              <w:t>Gwarancja</w:t>
            </w:r>
          </w:p>
        </w:tc>
        <w:tc>
          <w:tcPr>
            <w:tcW w:w="4536" w:type="dxa"/>
          </w:tcPr>
          <w:p w14:paraId="3DEBDC1E" w14:textId="7B55D47B" w:rsidR="00110144" w:rsidRPr="00110144" w:rsidRDefault="00110144" w:rsidP="00110144">
            <w:pPr>
              <w:spacing w:after="120" w:line="264" w:lineRule="auto"/>
              <w:rPr>
                <w:rFonts w:asciiTheme="minorHAnsi" w:hAnsiTheme="minorHAnsi" w:cstheme="minorHAnsi"/>
                <w:sz w:val="20"/>
                <w:szCs w:val="20"/>
              </w:rPr>
            </w:pPr>
            <w:r w:rsidRPr="00110144">
              <w:rPr>
                <w:rFonts w:cstheme="minorHAnsi"/>
                <w:sz w:val="20"/>
                <w:szCs w:val="20"/>
              </w:rPr>
              <w:t>Min. 12 miesięcy</w:t>
            </w:r>
          </w:p>
        </w:tc>
        <w:tc>
          <w:tcPr>
            <w:tcW w:w="4961" w:type="dxa"/>
          </w:tcPr>
          <w:p w14:paraId="1C684381" w14:textId="1CFEE375" w:rsidR="00110144" w:rsidRPr="00110144" w:rsidRDefault="00110144" w:rsidP="00110144">
            <w:pPr>
              <w:spacing w:after="120" w:line="264" w:lineRule="auto"/>
              <w:rPr>
                <w:rFonts w:asciiTheme="minorHAnsi" w:hAnsiTheme="minorHAnsi" w:cstheme="minorHAnsi"/>
                <w:sz w:val="20"/>
                <w:szCs w:val="20"/>
              </w:rPr>
            </w:pPr>
            <w:r w:rsidRPr="00E204A9">
              <w:rPr>
                <w:rFonts w:asciiTheme="minorHAnsi" w:hAnsiTheme="minorHAnsi" w:cstheme="minorHAnsi"/>
                <w:sz w:val="20"/>
                <w:szCs w:val="20"/>
              </w:rPr>
              <w:t>TAK / NIE</w:t>
            </w:r>
          </w:p>
        </w:tc>
      </w:tr>
    </w:tbl>
    <w:p w14:paraId="77C64E08" w14:textId="58E4A5E9" w:rsidR="000C19A6" w:rsidRDefault="000C19A6" w:rsidP="00F878E1">
      <w:pPr>
        <w:pStyle w:val="Nagwek3"/>
      </w:pPr>
      <w:r w:rsidRPr="000C19A6">
        <w:t>Komputer stacjonarny – 27 szt.</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87"/>
        <w:gridCol w:w="5103"/>
      </w:tblGrid>
      <w:tr w:rsidR="000C19A6" w:rsidRPr="00110144" w14:paraId="72A27330" w14:textId="77777777" w:rsidTr="00110144">
        <w:tc>
          <w:tcPr>
            <w:tcW w:w="1701" w:type="dxa"/>
            <w:tcBorders>
              <w:bottom w:val="single" w:sz="4" w:space="0" w:color="auto"/>
            </w:tcBorders>
            <w:shd w:val="clear" w:color="auto" w:fill="BDD6EE" w:themeFill="accent5" w:themeFillTint="66"/>
            <w:vAlign w:val="center"/>
          </w:tcPr>
          <w:p w14:paraId="30898A37" w14:textId="77777777" w:rsidR="000C19A6" w:rsidRPr="00110144" w:rsidRDefault="000C19A6" w:rsidP="00110144">
            <w:pPr>
              <w:spacing w:after="0"/>
              <w:contextualSpacing/>
              <w:jc w:val="center"/>
              <w:rPr>
                <w:rFonts w:asciiTheme="minorHAnsi" w:hAnsiTheme="minorHAnsi" w:cstheme="minorHAnsi"/>
                <w:b/>
                <w:sz w:val="20"/>
                <w:szCs w:val="20"/>
              </w:rPr>
            </w:pPr>
            <w:r w:rsidRPr="00110144">
              <w:rPr>
                <w:b/>
                <w:sz w:val="20"/>
                <w:szCs w:val="20"/>
              </w:rPr>
              <w:t>Nazwa komponentu lub parametru</w:t>
            </w:r>
          </w:p>
        </w:tc>
        <w:tc>
          <w:tcPr>
            <w:tcW w:w="7087" w:type="dxa"/>
            <w:tcBorders>
              <w:bottom w:val="single" w:sz="4" w:space="0" w:color="auto"/>
            </w:tcBorders>
            <w:shd w:val="clear" w:color="auto" w:fill="BDD6EE" w:themeFill="accent5" w:themeFillTint="66"/>
            <w:vAlign w:val="center"/>
          </w:tcPr>
          <w:p w14:paraId="27883C38" w14:textId="77777777" w:rsidR="000C19A6" w:rsidRPr="00110144" w:rsidRDefault="000C19A6" w:rsidP="00110144">
            <w:pPr>
              <w:spacing w:after="0"/>
              <w:contextualSpacing/>
              <w:jc w:val="center"/>
              <w:rPr>
                <w:rFonts w:asciiTheme="minorHAnsi" w:hAnsiTheme="minorHAnsi" w:cstheme="minorHAnsi"/>
                <w:b/>
                <w:sz w:val="20"/>
                <w:szCs w:val="20"/>
              </w:rPr>
            </w:pPr>
            <w:r w:rsidRPr="00110144">
              <w:rPr>
                <w:b/>
                <w:sz w:val="20"/>
                <w:szCs w:val="20"/>
              </w:rPr>
              <w:t>Wymagane minimalne parametry techniczne</w:t>
            </w:r>
          </w:p>
        </w:tc>
        <w:tc>
          <w:tcPr>
            <w:tcW w:w="5103" w:type="dxa"/>
            <w:shd w:val="clear" w:color="auto" w:fill="BDD6EE" w:themeFill="accent5" w:themeFillTint="66"/>
            <w:vAlign w:val="center"/>
          </w:tcPr>
          <w:p w14:paraId="78F53941" w14:textId="1CA150EE" w:rsidR="000C19A6" w:rsidRPr="00110144" w:rsidRDefault="000C19A6" w:rsidP="00110144">
            <w:pPr>
              <w:spacing w:after="0"/>
              <w:contextualSpacing/>
              <w:jc w:val="center"/>
              <w:rPr>
                <w:b/>
                <w:sz w:val="20"/>
                <w:szCs w:val="20"/>
              </w:rPr>
            </w:pPr>
            <w:r w:rsidRPr="00110144">
              <w:rPr>
                <w:b/>
                <w:sz w:val="20"/>
                <w:szCs w:val="20"/>
              </w:rPr>
              <w:t>Oferowany parametr</w:t>
            </w:r>
          </w:p>
        </w:tc>
      </w:tr>
      <w:tr w:rsidR="000C19A6" w:rsidRPr="00110144" w14:paraId="7B9A86BD" w14:textId="77777777" w:rsidTr="00110144">
        <w:tc>
          <w:tcPr>
            <w:tcW w:w="1701" w:type="dxa"/>
            <w:tcBorders>
              <w:tl2br w:val="single" w:sz="4" w:space="0" w:color="auto"/>
              <w:tr2bl w:val="single" w:sz="4" w:space="0" w:color="auto"/>
            </w:tcBorders>
            <w:shd w:val="clear" w:color="auto" w:fill="auto"/>
            <w:vAlign w:val="center"/>
          </w:tcPr>
          <w:p w14:paraId="5D29ECF3" w14:textId="77777777" w:rsidR="000C19A6" w:rsidRPr="00110144" w:rsidRDefault="000C19A6" w:rsidP="00110144">
            <w:pPr>
              <w:spacing w:after="0"/>
              <w:contextualSpacing/>
              <w:rPr>
                <w:rFonts w:asciiTheme="minorHAnsi" w:hAnsiTheme="minorHAnsi" w:cstheme="minorHAnsi"/>
                <w:b/>
                <w:sz w:val="20"/>
                <w:szCs w:val="20"/>
              </w:rPr>
            </w:pPr>
            <w:r w:rsidRPr="00110144">
              <w:rPr>
                <w:rFonts w:asciiTheme="minorHAnsi" w:hAnsiTheme="minorHAnsi" w:cstheme="minorHAnsi"/>
                <w:bCs/>
                <w:sz w:val="20"/>
                <w:szCs w:val="20"/>
                <w:highlight w:val="yellow"/>
              </w:rPr>
              <w:t xml:space="preserve"> </w:t>
            </w:r>
          </w:p>
        </w:tc>
        <w:tc>
          <w:tcPr>
            <w:tcW w:w="7087" w:type="dxa"/>
            <w:tcBorders>
              <w:tl2br w:val="single" w:sz="4" w:space="0" w:color="auto"/>
              <w:tr2bl w:val="single" w:sz="4" w:space="0" w:color="auto"/>
            </w:tcBorders>
            <w:shd w:val="clear" w:color="auto" w:fill="auto"/>
            <w:vAlign w:val="center"/>
          </w:tcPr>
          <w:p w14:paraId="2C741180" w14:textId="77777777" w:rsidR="000C19A6" w:rsidRPr="00110144" w:rsidRDefault="000C19A6" w:rsidP="00110144">
            <w:pPr>
              <w:spacing w:after="0"/>
              <w:contextualSpacing/>
              <w:rPr>
                <w:rFonts w:asciiTheme="minorHAnsi" w:hAnsiTheme="minorHAnsi" w:cstheme="minorHAnsi"/>
                <w:b/>
                <w:sz w:val="20"/>
                <w:szCs w:val="20"/>
              </w:rPr>
            </w:pPr>
          </w:p>
        </w:tc>
        <w:tc>
          <w:tcPr>
            <w:tcW w:w="5103" w:type="dxa"/>
            <w:shd w:val="clear" w:color="auto" w:fill="auto"/>
            <w:vAlign w:val="center"/>
          </w:tcPr>
          <w:p w14:paraId="7BD03290" w14:textId="77777777" w:rsidR="000C19A6" w:rsidRPr="00110144" w:rsidRDefault="000C19A6" w:rsidP="00110144">
            <w:pPr>
              <w:spacing w:after="0"/>
              <w:ind w:rightChars="26" w:right="57"/>
              <w:contextualSpacing/>
              <w:rPr>
                <w:rFonts w:asciiTheme="minorHAnsi" w:hAnsiTheme="minorHAnsi" w:cstheme="minorHAnsi"/>
                <w:b/>
                <w:bCs/>
                <w:color w:val="000000" w:themeColor="text1"/>
                <w:sz w:val="20"/>
                <w:szCs w:val="20"/>
              </w:rPr>
            </w:pPr>
            <w:r w:rsidRPr="00110144">
              <w:rPr>
                <w:rFonts w:asciiTheme="minorHAnsi" w:hAnsiTheme="minorHAnsi" w:cstheme="minorHAnsi"/>
                <w:b/>
                <w:bCs/>
                <w:color w:val="000000" w:themeColor="text1"/>
                <w:sz w:val="20"/>
                <w:szCs w:val="20"/>
              </w:rPr>
              <w:t xml:space="preserve">Producent: </w:t>
            </w:r>
          </w:p>
          <w:p w14:paraId="7D30C10F" w14:textId="77777777" w:rsidR="000C19A6" w:rsidRPr="00110144" w:rsidRDefault="000C19A6" w:rsidP="00110144">
            <w:pPr>
              <w:spacing w:after="0"/>
              <w:ind w:rightChars="26" w:right="57"/>
              <w:contextualSpacing/>
              <w:rPr>
                <w:rFonts w:asciiTheme="minorHAnsi" w:hAnsiTheme="minorHAnsi" w:cstheme="minorHAnsi"/>
                <w:b/>
                <w:bCs/>
                <w:color w:val="000000" w:themeColor="text1"/>
                <w:sz w:val="20"/>
                <w:szCs w:val="20"/>
              </w:rPr>
            </w:pPr>
            <w:r w:rsidRPr="00110144">
              <w:rPr>
                <w:rFonts w:asciiTheme="minorHAnsi" w:hAnsiTheme="minorHAnsi" w:cstheme="minorHAnsi"/>
                <w:b/>
                <w:bCs/>
                <w:color w:val="000000" w:themeColor="text1"/>
                <w:sz w:val="20"/>
                <w:szCs w:val="20"/>
              </w:rPr>
              <w:t>Model:</w:t>
            </w:r>
          </w:p>
          <w:p w14:paraId="526B5B4D" w14:textId="77777777" w:rsidR="000C19A6" w:rsidRPr="00110144" w:rsidRDefault="000C19A6" w:rsidP="00110144">
            <w:pPr>
              <w:spacing w:after="0"/>
              <w:contextualSpacing/>
              <w:rPr>
                <w:rFonts w:asciiTheme="minorHAnsi" w:hAnsiTheme="minorHAnsi" w:cstheme="minorHAnsi"/>
                <w:b/>
                <w:sz w:val="20"/>
                <w:szCs w:val="20"/>
              </w:rPr>
            </w:pPr>
            <w:r w:rsidRPr="00110144">
              <w:rPr>
                <w:rFonts w:asciiTheme="minorHAnsi" w:hAnsiTheme="minorHAnsi" w:cstheme="minorHAnsi"/>
                <w:b/>
                <w:bCs/>
                <w:color w:val="000000" w:themeColor="text1"/>
                <w:sz w:val="20"/>
                <w:szCs w:val="20"/>
              </w:rPr>
              <w:t>Oprogramowanie:</w:t>
            </w:r>
          </w:p>
        </w:tc>
      </w:tr>
      <w:tr w:rsidR="00110144" w:rsidRPr="00110144" w14:paraId="52C06288" w14:textId="77777777" w:rsidTr="00110144">
        <w:tc>
          <w:tcPr>
            <w:tcW w:w="1701" w:type="dxa"/>
            <w:shd w:val="clear" w:color="auto" w:fill="auto"/>
          </w:tcPr>
          <w:p w14:paraId="723004D5" w14:textId="43EBEA63"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Ogólne</w:t>
            </w:r>
          </w:p>
        </w:tc>
        <w:tc>
          <w:tcPr>
            <w:tcW w:w="7087" w:type="dxa"/>
            <w:shd w:val="clear" w:color="auto" w:fill="auto"/>
          </w:tcPr>
          <w:p w14:paraId="4C8BB9D2" w14:textId="77777777" w:rsidR="00110144" w:rsidRPr="00110144" w:rsidRDefault="00110144" w:rsidP="00110144">
            <w:pPr>
              <w:spacing w:after="0"/>
              <w:contextualSpacing/>
              <w:rPr>
                <w:rFonts w:cstheme="minorHAnsi"/>
                <w:sz w:val="20"/>
                <w:szCs w:val="20"/>
              </w:rPr>
            </w:pPr>
            <w:r w:rsidRPr="00110144">
              <w:rPr>
                <w:rFonts w:cstheme="minorHAnsi"/>
                <w:sz w:val="20"/>
                <w:szCs w:val="20"/>
              </w:rPr>
              <w:t>Komputer będzie wykorzystywany dla potrzeb aplikacji biurowych,</w:t>
            </w:r>
          </w:p>
          <w:p w14:paraId="27648FAC" w14:textId="77777777" w:rsidR="00110144" w:rsidRPr="00110144" w:rsidRDefault="00110144" w:rsidP="00110144">
            <w:pPr>
              <w:spacing w:after="0"/>
              <w:contextualSpacing/>
              <w:rPr>
                <w:rFonts w:cstheme="minorHAnsi"/>
                <w:sz w:val="20"/>
                <w:szCs w:val="20"/>
              </w:rPr>
            </w:pPr>
            <w:r w:rsidRPr="00110144">
              <w:rPr>
                <w:rFonts w:cstheme="minorHAnsi"/>
                <w:sz w:val="20"/>
                <w:szCs w:val="20"/>
              </w:rPr>
              <w:t>dostępu do Internetu oraz poczty elektronicznej, jako lokalna baza</w:t>
            </w:r>
          </w:p>
          <w:p w14:paraId="57E87FEA" w14:textId="77777777" w:rsidR="00110144" w:rsidRPr="00110144" w:rsidRDefault="00110144" w:rsidP="00110144">
            <w:pPr>
              <w:spacing w:after="0"/>
              <w:contextualSpacing/>
              <w:rPr>
                <w:rFonts w:cstheme="minorHAnsi"/>
                <w:sz w:val="20"/>
                <w:szCs w:val="20"/>
              </w:rPr>
            </w:pPr>
            <w:r w:rsidRPr="00110144">
              <w:rPr>
                <w:rFonts w:cstheme="minorHAnsi"/>
                <w:sz w:val="20"/>
                <w:szCs w:val="20"/>
              </w:rPr>
              <w:t>danych, stacja programistyczna. W ofercie należy podać nazwę</w:t>
            </w:r>
          </w:p>
          <w:p w14:paraId="3736491B" w14:textId="0D802A53"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sz w:val="20"/>
                <w:szCs w:val="20"/>
              </w:rPr>
              <w:t>producenta, typ, model, oraz numer katalogowy oferowanego sprzętu</w:t>
            </w:r>
          </w:p>
        </w:tc>
        <w:tc>
          <w:tcPr>
            <w:tcW w:w="5103" w:type="dxa"/>
          </w:tcPr>
          <w:p w14:paraId="389F4FAD" w14:textId="69233D72"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Wykonawca oświadcza, że zaoferowane rozwiązanie jest / nie jest* w pełni zgodne z Opisem Przedmiotu Zamówienia.</w:t>
            </w:r>
          </w:p>
        </w:tc>
      </w:tr>
      <w:tr w:rsidR="00110144" w:rsidRPr="00110144" w14:paraId="51239A0A" w14:textId="77777777" w:rsidTr="00110144">
        <w:tc>
          <w:tcPr>
            <w:tcW w:w="1701" w:type="dxa"/>
            <w:shd w:val="clear" w:color="auto" w:fill="auto"/>
          </w:tcPr>
          <w:p w14:paraId="77148EBB" w14:textId="08E45E5D"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Obudowa</w:t>
            </w:r>
          </w:p>
        </w:tc>
        <w:tc>
          <w:tcPr>
            <w:tcW w:w="7087" w:type="dxa"/>
            <w:shd w:val="clear" w:color="auto" w:fill="auto"/>
          </w:tcPr>
          <w:p w14:paraId="3C04CFB5" w14:textId="77777777" w:rsidR="00110144" w:rsidRPr="00110144" w:rsidRDefault="00110144" w:rsidP="00110144">
            <w:pPr>
              <w:spacing w:after="0"/>
              <w:contextualSpacing/>
              <w:rPr>
                <w:rFonts w:cstheme="minorHAnsi"/>
                <w:sz w:val="20"/>
                <w:szCs w:val="20"/>
              </w:rPr>
            </w:pPr>
            <w:r w:rsidRPr="00110144">
              <w:rPr>
                <w:rFonts w:cstheme="minorHAnsi"/>
                <w:sz w:val="20"/>
                <w:szCs w:val="20"/>
              </w:rPr>
              <w:t>Typu SFF z obsługą kart PCI Express o niskim profilu.</w:t>
            </w:r>
          </w:p>
          <w:p w14:paraId="1FA115E4" w14:textId="77777777" w:rsidR="00110144" w:rsidRPr="00110144" w:rsidRDefault="00110144" w:rsidP="00110144">
            <w:pPr>
              <w:spacing w:after="0"/>
              <w:contextualSpacing/>
              <w:rPr>
                <w:rFonts w:cstheme="minorHAnsi"/>
                <w:sz w:val="20"/>
                <w:szCs w:val="20"/>
              </w:rPr>
            </w:pPr>
            <w:r w:rsidRPr="00110144">
              <w:rPr>
                <w:rFonts w:cstheme="minorHAnsi"/>
                <w:sz w:val="20"/>
                <w:szCs w:val="20"/>
              </w:rPr>
              <w:t>Fabrycznie umożliwiająca montaż min. 2 kieszeni: 1 szt. na napęd optyczny (dopuszcza się stosowanie napedów slim) zewnętrzna, 1 szt. 3,5”na standardowy dysk twardy. Wolna zatoka do rozbudowy o dysk 3,5”/2,5”</w:t>
            </w:r>
          </w:p>
          <w:p w14:paraId="01D19C15" w14:textId="77777777" w:rsidR="00110144" w:rsidRPr="00110144" w:rsidRDefault="00110144" w:rsidP="00110144">
            <w:pPr>
              <w:spacing w:after="0"/>
              <w:contextualSpacing/>
              <w:rPr>
                <w:rFonts w:cstheme="minorHAnsi"/>
                <w:sz w:val="20"/>
                <w:szCs w:val="20"/>
              </w:rPr>
            </w:pPr>
            <w:r w:rsidRPr="00110144">
              <w:rPr>
                <w:rFonts w:cstheme="minorHAnsi"/>
                <w:sz w:val="20"/>
                <w:szCs w:val="20"/>
              </w:rPr>
              <w:t xml:space="preserve">Wyposażona w czytnik kart multimedialnych </w:t>
            </w:r>
          </w:p>
          <w:p w14:paraId="615D7358" w14:textId="77777777" w:rsidR="00110144" w:rsidRPr="00110144" w:rsidRDefault="00110144" w:rsidP="00110144">
            <w:pPr>
              <w:autoSpaceDN w:val="0"/>
              <w:spacing w:after="0"/>
              <w:contextualSpacing/>
              <w:jc w:val="both"/>
              <w:rPr>
                <w:rFonts w:cstheme="minorHAnsi"/>
                <w:bCs/>
                <w:sz w:val="20"/>
                <w:szCs w:val="20"/>
              </w:rPr>
            </w:pPr>
            <w:r w:rsidRPr="00110144">
              <w:rPr>
                <w:rFonts w:cstheme="minorHAnsi"/>
                <w:bCs/>
                <w:sz w:val="20"/>
                <w:szCs w:val="20"/>
              </w:rPr>
              <w:t>- Obudowa trwale oznaczona nazwą producenta, nazwą komputera, numerem MTM, PN, numerem seryjnym</w:t>
            </w:r>
          </w:p>
          <w:p w14:paraId="6AB4A26D" w14:textId="591EED22"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bCs/>
                <w:sz w:val="20"/>
                <w:szCs w:val="20"/>
              </w:rPr>
              <w:t>- Wyposażona w budowany głośnik o mocy min. 1W</w:t>
            </w:r>
          </w:p>
        </w:tc>
        <w:tc>
          <w:tcPr>
            <w:tcW w:w="5103" w:type="dxa"/>
          </w:tcPr>
          <w:p w14:paraId="2EC8319A" w14:textId="6A0DB0A4"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Wykonawca oświadcza, że zaoferowane rozwiązanie jest / nie jest* w pełni zgodne z Opisem Przedmiotu Zamówienia.</w:t>
            </w:r>
          </w:p>
        </w:tc>
      </w:tr>
      <w:tr w:rsidR="00110144" w:rsidRPr="00110144" w14:paraId="7F8CA7B2" w14:textId="77777777" w:rsidTr="00110144">
        <w:tc>
          <w:tcPr>
            <w:tcW w:w="1701" w:type="dxa"/>
            <w:shd w:val="clear" w:color="auto" w:fill="auto"/>
          </w:tcPr>
          <w:p w14:paraId="03B707A0" w14:textId="127C0CFE"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Zasilanie</w:t>
            </w:r>
          </w:p>
        </w:tc>
        <w:tc>
          <w:tcPr>
            <w:tcW w:w="7087" w:type="dxa"/>
            <w:shd w:val="clear" w:color="auto" w:fill="auto"/>
          </w:tcPr>
          <w:p w14:paraId="1FAC26D8" w14:textId="3C0B255F"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sz w:val="20"/>
                <w:szCs w:val="20"/>
              </w:rPr>
              <w:t>Zasilacz maksymalnie 280W o sprawności minimum 90%</w:t>
            </w:r>
          </w:p>
        </w:tc>
        <w:tc>
          <w:tcPr>
            <w:tcW w:w="5103" w:type="dxa"/>
          </w:tcPr>
          <w:p w14:paraId="2A5AFC45" w14:textId="08ED0DF2"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sz w:val="20"/>
                <w:szCs w:val="20"/>
              </w:rPr>
              <w:t xml:space="preserve">Zasilacz </w:t>
            </w:r>
            <w:r>
              <w:rPr>
                <w:rFonts w:cstheme="minorHAnsi"/>
                <w:sz w:val="20"/>
                <w:szCs w:val="20"/>
              </w:rPr>
              <w:t xml:space="preserve">….. </w:t>
            </w:r>
            <w:r w:rsidRPr="00110144">
              <w:rPr>
                <w:rFonts w:cstheme="minorHAnsi"/>
                <w:sz w:val="20"/>
                <w:szCs w:val="20"/>
              </w:rPr>
              <w:t xml:space="preserve">W o sprawności </w:t>
            </w:r>
            <w:r>
              <w:rPr>
                <w:rFonts w:cstheme="minorHAnsi"/>
                <w:sz w:val="20"/>
                <w:szCs w:val="20"/>
              </w:rPr>
              <w:t xml:space="preserve">…… </w:t>
            </w:r>
            <w:r w:rsidRPr="00110144">
              <w:rPr>
                <w:rFonts w:cstheme="minorHAnsi"/>
                <w:sz w:val="20"/>
                <w:szCs w:val="20"/>
              </w:rPr>
              <w:t>%</w:t>
            </w:r>
          </w:p>
        </w:tc>
      </w:tr>
      <w:tr w:rsidR="00110144" w:rsidRPr="00110144" w14:paraId="2F71FE83" w14:textId="77777777" w:rsidTr="00110144">
        <w:tc>
          <w:tcPr>
            <w:tcW w:w="1701" w:type="dxa"/>
            <w:shd w:val="clear" w:color="auto" w:fill="auto"/>
          </w:tcPr>
          <w:p w14:paraId="4DB434B8" w14:textId="12A570BA"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Chipset</w:t>
            </w:r>
          </w:p>
        </w:tc>
        <w:tc>
          <w:tcPr>
            <w:tcW w:w="7087" w:type="dxa"/>
            <w:shd w:val="clear" w:color="auto" w:fill="auto"/>
          </w:tcPr>
          <w:p w14:paraId="15575136" w14:textId="6FE2406C"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sz w:val="20"/>
                <w:szCs w:val="20"/>
              </w:rPr>
              <w:t>Dostosowany do zaoferowanego procesora</w:t>
            </w:r>
          </w:p>
        </w:tc>
        <w:tc>
          <w:tcPr>
            <w:tcW w:w="5103" w:type="dxa"/>
          </w:tcPr>
          <w:p w14:paraId="51D33A57" w14:textId="7B96CAA5" w:rsidR="00110144" w:rsidRPr="00110144" w:rsidRDefault="00110144" w:rsidP="00110144">
            <w:pPr>
              <w:spacing w:after="0" w:line="264" w:lineRule="auto"/>
              <w:contextualSpacing/>
              <w:rPr>
                <w:rFonts w:asciiTheme="minorHAnsi" w:hAnsiTheme="minorHAnsi" w:cstheme="minorHAnsi"/>
                <w:sz w:val="20"/>
                <w:szCs w:val="20"/>
              </w:rPr>
            </w:pPr>
            <w:r>
              <w:rPr>
                <w:rFonts w:asciiTheme="minorHAnsi" w:hAnsiTheme="minorHAnsi" w:cstheme="minorHAnsi"/>
                <w:sz w:val="20"/>
                <w:szCs w:val="20"/>
              </w:rPr>
              <w:t>TAK / NIE</w:t>
            </w:r>
          </w:p>
        </w:tc>
      </w:tr>
      <w:tr w:rsidR="00110144" w:rsidRPr="00110144" w14:paraId="5E731966" w14:textId="77777777" w:rsidTr="00110144">
        <w:tc>
          <w:tcPr>
            <w:tcW w:w="1701" w:type="dxa"/>
            <w:shd w:val="clear" w:color="auto" w:fill="auto"/>
          </w:tcPr>
          <w:p w14:paraId="6F645A6A" w14:textId="55CE598E"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 xml:space="preserve">Płyta główna </w:t>
            </w:r>
          </w:p>
        </w:tc>
        <w:tc>
          <w:tcPr>
            <w:tcW w:w="7087" w:type="dxa"/>
            <w:shd w:val="clear" w:color="auto" w:fill="auto"/>
          </w:tcPr>
          <w:p w14:paraId="684E933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Wyposażona w złącza min.:</w:t>
            </w:r>
          </w:p>
          <w:p w14:paraId="2971D39C"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- 1 x PCI Express 3.0 x16,</w:t>
            </w:r>
          </w:p>
          <w:p w14:paraId="0ECFD779"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- 1 x PCI Express 3.0 x1</w:t>
            </w:r>
          </w:p>
          <w:p w14:paraId="77ED8738" w14:textId="568A019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- 2 x M.2 z czego min. 1 przeznaczone dla dysku SSD z obsługą PCIe NVMe</w:t>
            </w:r>
          </w:p>
        </w:tc>
        <w:tc>
          <w:tcPr>
            <w:tcW w:w="5103" w:type="dxa"/>
          </w:tcPr>
          <w:p w14:paraId="56560153" w14:textId="04CFB568"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Wyposażona w złącza:</w:t>
            </w:r>
          </w:p>
          <w:p w14:paraId="3C7DBAEC" w14:textId="3C6F671F"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 xml:space="preserve">- </w:t>
            </w:r>
            <w:r>
              <w:rPr>
                <w:rFonts w:asciiTheme="minorHAnsi" w:hAnsiTheme="minorHAnsi" w:cstheme="minorHAnsi"/>
                <w:sz w:val="20"/>
                <w:szCs w:val="20"/>
              </w:rPr>
              <w:t>…..</w:t>
            </w:r>
            <w:r w:rsidRPr="00110144">
              <w:rPr>
                <w:rFonts w:asciiTheme="minorHAnsi" w:hAnsiTheme="minorHAnsi" w:cstheme="minorHAnsi"/>
                <w:sz w:val="20"/>
                <w:szCs w:val="20"/>
              </w:rPr>
              <w:t xml:space="preserve"> x PCI Express 3.0 x16,</w:t>
            </w:r>
          </w:p>
          <w:p w14:paraId="3E78CD8C" w14:textId="2D7630DD"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 xml:space="preserve">- </w:t>
            </w:r>
            <w:r>
              <w:rPr>
                <w:rFonts w:asciiTheme="minorHAnsi" w:hAnsiTheme="minorHAnsi" w:cstheme="minorHAnsi"/>
                <w:sz w:val="20"/>
                <w:szCs w:val="20"/>
              </w:rPr>
              <w:t>…..</w:t>
            </w:r>
            <w:r w:rsidRPr="00110144">
              <w:rPr>
                <w:rFonts w:asciiTheme="minorHAnsi" w:hAnsiTheme="minorHAnsi" w:cstheme="minorHAnsi"/>
                <w:sz w:val="20"/>
                <w:szCs w:val="20"/>
              </w:rPr>
              <w:t xml:space="preserve"> x PCI Express 3.0 x1</w:t>
            </w:r>
          </w:p>
          <w:p w14:paraId="6E697324" w14:textId="4F2A7B19"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 xml:space="preserve">- </w:t>
            </w:r>
            <w:r>
              <w:rPr>
                <w:rFonts w:asciiTheme="minorHAnsi" w:hAnsiTheme="minorHAnsi" w:cstheme="minorHAnsi"/>
                <w:sz w:val="20"/>
                <w:szCs w:val="20"/>
              </w:rPr>
              <w:t>…..</w:t>
            </w:r>
            <w:r w:rsidRPr="00110144">
              <w:rPr>
                <w:rFonts w:asciiTheme="minorHAnsi" w:hAnsiTheme="minorHAnsi" w:cstheme="minorHAnsi"/>
                <w:sz w:val="20"/>
                <w:szCs w:val="20"/>
              </w:rPr>
              <w:t xml:space="preserve"> x M.2 z czego min. 1 przeznaczone dla dysku SSD z obsługą PCIe NVMe</w:t>
            </w:r>
          </w:p>
        </w:tc>
      </w:tr>
      <w:tr w:rsidR="00110144" w:rsidRPr="00110144" w14:paraId="604F7DDE" w14:textId="77777777" w:rsidTr="00110144">
        <w:tc>
          <w:tcPr>
            <w:tcW w:w="1701" w:type="dxa"/>
            <w:shd w:val="clear" w:color="auto" w:fill="auto"/>
          </w:tcPr>
          <w:p w14:paraId="7D24C828" w14:textId="076BE662"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Wydajność</w:t>
            </w:r>
          </w:p>
        </w:tc>
        <w:tc>
          <w:tcPr>
            <w:tcW w:w="7087" w:type="dxa"/>
            <w:shd w:val="clear" w:color="auto" w:fill="auto"/>
          </w:tcPr>
          <w:p w14:paraId="5171FFF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Komputer w oferowanej konfiguracji musi osiągać w teście Bapco Sysmark 25 wyniki nie gorsze niż:</w:t>
            </w:r>
          </w:p>
          <w:p w14:paraId="1D766434" w14:textId="77777777" w:rsidR="00110144" w:rsidRPr="00110144" w:rsidRDefault="00110144" w:rsidP="00110144">
            <w:pPr>
              <w:spacing w:after="0"/>
              <w:contextualSpacing/>
              <w:rPr>
                <w:rFonts w:cstheme="minorHAnsi"/>
                <w:color w:val="000000"/>
                <w:sz w:val="20"/>
                <w:szCs w:val="20"/>
                <w:lang w:val="en-US"/>
              </w:rPr>
            </w:pPr>
            <w:r w:rsidRPr="00110144">
              <w:rPr>
                <w:rFonts w:cstheme="minorHAnsi"/>
                <w:color w:val="000000"/>
                <w:sz w:val="20"/>
                <w:szCs w:val="20"/>
                <w:lang w:val="en-US"/>
              </w:rPr>
              <w:t>Productivity – minimum 1730</w:t>
            </w:r>
          </w:p>
          <w:p w14:paraId="61EEE9D1" w14:textId="77777777" w:rsidR="00110144" w:rsidRPr="00110144" w:rsidRDefault="00110144" w:rsidP="00110144">
            <w:pPr>
              <w:spacing w:after="0"/>
              <w:contextualSpacing/>
              <w:rPr>
                <w:rFonts w:cstheme="minorHAnsi"/>
                <w:color w:val="000000"/>
                <w:sz w:val="20"/>
                <w:szCs w:val="20"/>
                <w:lang w:val="en-US"/>
              </w:rPr>
            </w:pPr>
            <w:r w:rsidRPr="00110144">
              <w:rPr>
                <w:rFonts w:cstheme="minorHAnsi"/>
                <w:color w:val="000000"/>
                <w:sz w:val="20"/>
                <w:szCs w:val="20"/>
                <w:lang w:val="en-US"/>
              </w:rPr>
              <w:t>Creativity – minimum 1530</w:t>
            </w:r>
          </w:p>
          <w:p w14:paraId="258CE958" w14:textId="77777777" w:rsidR="00110144" w:rsidRPr="00110144" w:rsidRDefault="00110144" w:rsidP="00110144">
            <w:pPr>
              <w:spacing w:after="0"/>
              <w:contextualSpacing/>
              <w:rPr>
                <w:rFonts w:cstheme="minorHAnsi"/>
                <w:color w:val="000000"/>
                <w:sz w:val="20"/>
                <w:szCs w:val="20"/>
                <w:lang w:val="en-US"/>
              </w:rPr>
            </w:pPr>
            <w:r w:rsidRPr="00110144">
              <w:rPr>
                <w:rFonts w:cstheme="minorHAnsi"/>
                <w:color w:val="000000"/>
                <w:sz w:val="20"/>
                <w:szCs w:val="20"/>
                <w:lang w:val="en-US"/>
              </w:rPr>
              <w:t>Responsiveness – minimum 1300</w:t>
            </w:r>
          </w:p>
          <w:p w14:paraId="29E09675" w14:textId="77777777" w:rsidR="00110144" w:rsidRPr="00641402" w:rsidRDefault="00110144" w:rsidP="00110144">
            <w:pPr>
              <w:spacing w:after="0"/>
              <w:contextualSpacing/>
              <w:rPr>
                <w:rFonts w:cstheme="minorHAnsi"/>
                <w:color w:val="000000"/>
                <w:sz w:val="20"/>
                <w:szCs w:val="20"/>
              </w:rPr>
            </w:pPr>
            <w:r w:rsidRPr="00641402">
              <w:rPr>
                <w:rFonts w:cstheme="minorHAnsi"/>
                <w:color w:val="000000"/>
                <w:sz w:val="20"/>
                <w:szCs w:val="20"/>
              </w:rPr>
              <w:t>Overall Rating – minimum 1580</w:t>
            </w:r>
          </w:p>
          <w:p w14:paraId="27F8D6E7"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xml:space="preserve">Wymagane testy wydajnościowe wykonawca musi przeprowadzić na automatycznych ustawieniach konfiguratora dołączonego przez firmę BAPCO i przy natywnej rozdzielczości wyświetlacza oraz włączonych wszystkich urządzaniach. </w:t>
            </w:r>
          </w:p>
          <w:p w14:paraId="105931F0"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Nie dopuszcza się stosowanie overclockingu,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071F9AD3" w14:textId="48DD8BBE"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b/>
                <w:bCs/>
                <w:color w:val="000000"/>
                <w:sz w:val="20"/>
                <w:szCs w:val="20"/>
                <w:u w:val="single"/>
              </w:rPr>
              <w:t xml:space="preserve">Potwierdzeniem spełnienia powyższych wymagań będzie dołączony do oferty wydruk raportu </w:t>
            </w:r>
            <w:bookmarkStart w:id="4" w:name="_Hlk123721029"/>
            <w:r w:rsidRPr="00110144">
              <w:rPr>
                <w:rFonts w:cstheme="minorHAnsi"/>
                <w:b/>
                <w:bCs/>
                <w:color w:val="000000"/>
                <w:sz w:val="20"/>
                <w:szCs w:val="20"/>
                <w:u w:val="single"/>
              </w:rPr>
              <w:t xml:space="preserve">z oprogramowania testującego lub wydruk ze strony </w:t>
            </w:r>
            <w:hyperlink r:id="rId8" w:history="1">
              <w:r w:rsidRPr="00110144">
                <w:rPr>
                  <w:rStyle w:val="Hipercze"/>
                  <w:rFonts w:cstheme="minorHAnsi"/>
                  <w:b/>
                  <w:bCs/>
                  <w:sz w:val="20"/>
                  <w:szCs w:val="20"/>
                </w:rPr>
                <w:t>https://results.bapco.com/results/benchmark/SYSmark_25</w:t>
              </w:r>
            </w:hyperlink>
            <w:bookmarkEnd w:id="4"/>
            <w:r w:rsidRPr="00110144">
              <w:rPr>
                <w:rFonts w:cstheme="minorHAnsi"/>
                <w:b/>
                <w:bCs/>
                <w:color w:val="000000"/>
                <w:sz w:val="20"/>
                <w:szCs w:val="20"/>
                <w:u w:val="single"/>
              </w:rPr>
              <w:t xml:space="preserve"> </w:t>
            </w:r>
          </w:p>
        </w:tc>
        <w:tc>
          <w:tcPr>
            <w:tcW w:w="5103" w:type="dxa"/>
          </w:tcPr>
          <w:p w14:paraId="48A3F98F" w14:textId="77777777"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Producent procesora: ……………..</w:t>
            </w:r>
          </w:p>
          <w:p w14:paraId="55A9BEBC" w14:textId="77777777"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Model procesora: …………………</w:t>
            </w:r>
          </w:p>
          <w:p w14:paraId="13F7C9B3" w14:textId="18DCB641"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Komputer w oferowanej konfiguracji osiąga w teście Bapco Sysmark 25 wyniki:</w:t>
            </w:r>
          </w:p>
          <w:p w14:paraId="2401A728" w14:textId="3FA7CF20" w:rsidR="00110144" w:rsidRPr="00110144" w:rsidRDefault="00110144" w:rsidP="00110144">
            <w:pPr>
              <w:spacing w:after="0" w:line="264" w:lineRule="auto"/>
              <w:contextualSpacing/>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Productivity – </w:t>
            </w:r>
            <w:r>
              <w:rPr>
                <w:rFonts w:asciiTheme="minorHAnsi" w:hAnsiTheme="minorHAnsi" w:cstheme="minorHAnsi"/>
                <w:sz w:val="20"/>
                <w:szCs w:val="20"/>
                <w:lang w:val="en-US"/>
              </w:rPr>
              <w:t>…………..</w:t>
            </w:r>
          </w:p>
          <w:p w14:paraId="6E766CD0" w14:textId="03C04E63" w:rsidR="00110144" w:rsidRPr="00110144" w:rsidRDefault="00110144" w:rsidP="00110144">
            <w:pPr>
              <w:spacing w:after="0" w:line="264" w:lineRule="auto"/>
              <w:contextualSpacing/>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Creativity – </w:t>
            </w:r>
            <w:r>
              <w:rPr>
                <w:rFonts w:asciiTheme="minorHAnsi" w:hAnsiTheme="minorHAnsi" w:cstheme="minorHAnsi"/>
                <w:sz w:val="20"/>
                <w:szCs w:val="20"/>
                <w:lang w:val="en-US"/>
              </w:rPr>
              <w:t>……………..</w:t>
            </w:r>
          </w:p>
          <w:p w14:paraId="50396C1C" w14:textId="5C866976" w:rsidR="00110144" w:rsidRPr="00110144" w:rsidRDefault="00110144" w:rsidP="00110144">
            <w:pPr>
              <w:spacing w:after="0" w:line="264" w:lineRule="auto"/>
              <w:contextualSpacing/>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Responsiveness – </w:t>
            </w:r>
            <w:r>
              <w:rPr>
                <w:rFonts w:asciiTheme="minorHAnsi" w:hAnsiTheme="minorHAnsi" w:cstheme="minorHAnsi"/>
                <w:sz w:val="20"/>
                <w:szCs w:val="20"/>
                <w:lang w:val="en-US"/>
              </w:rPr>
              <w:t>………………</w:t>
            </w:r>
          </w:p>
          <w:p w14:paraId="082E4379" w14:textId="77777777" w:rsidR="00110144" w:rsidRDefault="00110144" w:rsidP="00110144">
            <w:pPr>
              <w:spacing w:after="0" w:line="264" w:lineRule="auto"/>
              <w:contextualSpacing/>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Overall Rating – </w:t>
            </w:r>
            <w:r>
              <w:rPr>
                <w:rFonts w:asciiTheme="minorHAnsi" w:hAnsiTheme="minorHAnsi" w:cstheme="minorHAnsi"/>
                <w:sz w:val="20"/>
                <w:szCs w:val="20"/>
                <w:lang w:val="en-US"/>
              </w:rPr>
              <w:t>…………..</w:t>
            </w:r>
          </w:p>
          <w:p w14:paraId="62834088" w14:textId="45F09196" w:rsidR="00110144" w:rsidRPr="00110144" w:rsidRDefault="00110144" w:rsidP="00110144">
            <w:pPr>
              <w:spacing w:after="0" w:line="264" w:lineRule="auto"/>
              <w:contextualSpacing/>
              <w:rPr>
                <w:rFonts w:asciiTheme="minorHAnsi" w:hAnsiTheme="minorHAnsi" w:cstheme="minorHAnsi"/>
                <w:sz w:val="20"/>
                <w:szCs w:val="20"/>
              </w:rPr>
            </w:pPr>
            <w:r w:rsidRPr="00110144">
              <w:rPr>
                <w:rFonts w:asciiTheme="minorHAnsi" w:hAnsiTheme="minorHAnsi" w:cstheme="minorHAnsi"/>
                <w:sz w:val="20"/>
                <w:szCs w:val="20"/>
              </w:rPr>
              <w:t>Do oferty dołączono / nie dołączono* dokumenty potwierdzające powyższe.</w:t>
            </w:r>
          </w:p>
        </w:tc>
      </w:tr>
      <w:tr w:rsidR="00110144" w:rsidRPr="00110144" w14:paraId="41225EE2" w14:textId="77777777" w:rsidTr="00110144">
        <w:tc>
          <w:tcPr>
            <w:tcW w:w="1701" w:type="dxa"/>
            <w:shd w:val="clear" w:color="auto" w:fill="auto"/>
          </w:tcPr>
          <w:p w14:paraId="132BB80D" w14:textId="7646E3C4"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Pamięć RAM</w:t>
            </w:r>
          </w:p>
        </w:tc>
        <w:tc>
          <w:tcPr>
            <w:tcW w:w="7087" w:type="dxa"/>
            <w:shd w:val="clear" w:color="auto" w:fill="auto"/>
          </w:tcPr>
          <w:p w14:paraId="189CDE0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Min. 8GB z możliwością rozszerzenia do min. 64 GB</w:t>
            </w:r>
          </w:p>
          <w:p w14:paraId="0F40780F" w14:textId="54FF5856"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Ilość wolnych banków pamięci: min. 1 szt.</w:t>
            </w:r>
          </w:p>
        </w:tc>
        <w:tc>
          <w:tcPr>
            <w:tcW w:w="5103" w:type="dxa"/>
          </w:tcPr>
          <w:p w14:paraId="5CE7DE96" w14:textId="51246FF6" w:rsidR="001E1988" w:rsidRPr="001E1988" w:rsidRDefault="001E1988" w:rsidP="001E1988">
            <w:pPr>
              <w:spacing w:after="0" w:line="264" w:lineRule="auto"/>
              <w:contextualSpacing/>
              <w:rPr>
                <w:rFonts w:asciiTheme="minorHAnsi" w:hAnsiTheme="minorHAnsi" w:cstheme="minorHAnsi"/>
                <w:sz w:val="20"/>
                <w:szCs w:val="20"/>
              </w:rPr>
            </w:pPr>
            <w:r>
              <w:rPr>
                <w:rFonts w:asciiTheme="minorHAnsi" w:hAnsiTheme="minorHAnsi" w:cstheme="minorHAnsi"/>
                <w:sz w:val="20"/>
                <w:szCs w:val="20"/>
              </w:rPr>
              <w:t>…..</w:t>
            </w:r>
            <w:r w:rsidRPr="001E1988">
              <w:rPr>
                <w:rFonts w:asciiTheme="minorHAnsi" w:hAnsiTheme="minorHAnsi" w:cstheme="minorHAnsi"/>
                <w:sz w:val="20"/>
                <w:szCs w:val="20"/>
              </w:rPr>
              <w:t xml:space="preserve">GB z możliwością rozszerzenia do </w:t>
            </w:r>
            <w:r>
              <w:rPr>
                <w:rFonts w:asciiTheme="minorHAnsi" w:hAnsiTheme="minorHAnsi" w:cstheme="minorHAnsi"/>
                <w:sz w:val="20"/>
                <w:szCs w:val="20"/>
              </w:rPr>
              <w:t xml:space="preserve">….. </w:t>
            </w:r>
            <w:r w:rsidRPr="001E1988">
              <w:rPr>
                <w:rFonts w:asciiTheme="minorHAnsi" w:hAnsiTheme="minorHAnsi" w:cstheme="minorHAnsi"/>
                <w:sz w:val="20"/>
                <w:szCs w:val="20"/>
              </w:rPr>
              <w:t>GB</w:t>
            </w:r>
          </w:p>
          <w:p w14:paraId="374A86CE" w14:textId="2EB15B1A" w:rsidR="00110144" w:rsidRPr="00110144" w:rsidRDefault="001E1988" w:rsidP="001E1988">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Ilość wolnych banków pamięci:</w:t>
            </w:r>
            <w:r>
              <w:rPr>
                <w:rFonts w:asciiTheme="minorHAnsi" w:hAnsiTheme="minorHAnsi" w:cstheme="minorHAnsi"/>
                <w:sz w:val="20"/>
                <w:szCs w:val="20"/>
              </w:rPr>
              <w:t xml:space="preserve"> …..</w:t>
            </w:r>
            <w:r w:rsidRPr="001E1988">
              <w:rPr>
                <w:rFonts w:asciiTheme="minorHAnsi" w:hAnsiTheme="minorHAnsi" w:cstheme="minorHAnsi"/>
                <w:sz w:val="20"/>
                <w:szCs w:val="20"/>
              </w:rPr>
              <w:t xml:space="preserve"> szt.</w:t>
            </w:r>
          </w:p>
        </w:tc>
      </w:tr>
      <w:tr w:rsidR="00110144" w:rsidRPr="00110144" w14:paraId="5C93BC98" w14:textId="77777777" w:rsidTr="00110144">
        <w:tc>
          <w:tcPr>
            <w:tcW w:w="1701" w:type="dxa"/>
            <w:shd w:val="clear" w:color="auto" w:fill="auto"/>
          </w:tcPr>
          <w:p w14:paraId="57823E8F" w14:textId="62ECBD3F"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 xml:space="preserve">Pamięć masowa </w:t>
            </w:r>
          </w:p>
        </w:tc>
        <w:tc>
          <w:tcPr>
            <w:tcW w:w="7087" w:type="dxa"/>
            <w:shd w:val="clear" w:color="auto" w:fill="auto"/>
          </w:tcPr>
          <w:p w14:paraId="3AA6E0E5" w14:textId="2F250A35"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Min 256GB SSD M.2 PCIe NVMe zawierający recovery umożliwiające odtworzenie systemu operacyjnego fabrycznie zainstalowanego na komputerze po awarii.</w:t>
            </w:r>
          </w:p>
        </w:tc>
        <w:tc>
          <w:tcPr>
            <w:tcW w:w="5103" w:type="dxa"/>
          </w:tcPr>
          <w:p w14:paraId="2F0E8F14" w14:textId="35D2633D" w:rsidR="00110144" w:rsidRPr="00110144" w:rsidRDefault="001E1988" w:rsidP="00110144">
            <w:pPr>
              <w:spacing w:after="0" w:line="264" w:lineRule="auto"/>
              <w:contextualSpacing/>
              <w:rPr>
                <w:rFonts w:asciiTheme="minorHAnsi" w:hAnsiTheme="minorHAnsi" w:cstheme="minorHAnsi"/>
                <w:sz w:val="20"/>
                <w:szCs w:val="20"/>
              </w:rPr>
            </w:pPr>
            <w:r>
              <w:rPr>
                <w:rFonts w:asciiTheme="minorHAnsi" w:hAnsiTheme="minorHAnsi" w:cstheme="minorHAnsi"/>
                <w:sz w:val="20"/>
                <w:szCs w:val="20"/>
              </w:rPr>
              <w:t xml:space="preserve">…… </w:t>
            </w:r>
            <w:r w:rsidRPr="001E1988">
              <w:rPr>
                <w:rFonts w:asciiTheme="minorHAnsi" w:hAnsiTheme="minorHAnsi" w:cstheme="minorHAnsi"/>
                <w:sz w:val="20"/>
                <w:szCs w:val="20"/>
              </w:rPr>
              <w:t>GB SSD M.2 PCIe NVMe zawierający recovery umożliwiające odtworzenie systemu operacyjnego fabrycznie zainstalowanego na komputerze po awarii</w:t>
            </w:r>
          </w:p>
        </w:tc>
      </w:tr>
      <w:tr w:rsidR="00110144" w:rsidRPr="00110144" w14:paraId="3CDF6D8A" w14:textId="77777777" w:rsidTr="00110144">
        <w:tc>
          <w:tcPr>
            <w:tcW w:w="1701" w:type="dxa"/>
            <w:shd w:val="clear" w:color="auto" w:fill="auto"/>
          </w:tcPr>
          <w:p w14:paraId="68EEA85B" w14:textId="3B055172"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 xml:space="preserve">Napęd optyczny </w:t>
            </w:r>
          </w:p>
        </w:tc>
        <w:tc>
          <w:tcPr>
            <w:tcW w:w="7087" w:type="dxa"/>
            <w:shd w:val="clear" w:color="auto" w:fill="auto"/>
          </w:tcPr>
          <w:p w14:paraId="26BDA45F" w14:textId="5612531C"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Nagrywarka DVD +/-RW</w:t>
            </w:r>
          </w:p>
        </w:tc>
        <w:tc>
          <w:tcPr>
            <w:tcW w:w="5103" w:type="dxa"/>
          </w:tcPr>
          <w:p w14:paraId="545786E9" w14:textId="2FE347ED" w:rsidR="00110144" w:rsidRPr="00110144" w:rsidRDefault="001E1988" w:rsidP="00110144">
            <w:pPr>
              <w:spacing w:after="0" w:line="264" w:lineRule="auto"/>
              <w:contextualSpacing/>
              <w:rPr>
                <w:rFonts w:asciiTheme="minorHAnsi" w:hAnsiTheme="minorHAnsi" w:cstheme="minorHAnsi"/>
                <w:sz w:val="20"/>
                <w:szCs w:val="20"/>
              </w:rPr>
            </w:pPr>
            <w:r>
              <w:rPr>
                <w:rFonts w:asciiTheme="minorHAnsi" w:hAnsiTheme="minorHAnsi" w:cstheme="minorHAnsi"/>
                <w:sz w:val="20"/>
                <w:szCs w:val="20"/>
              </w:rPr>
              <w:t>TAK / NIE</w:t>
            </w:r>
          </w:p>
        </w:tc>
      </w:tr>
      <w:tr w:rsidR="00110144" w:rsidRPr="00110144" w14:paraId="74A389EC" w14:textId="77777777" w:rsidTr="00110144">
        <w:tc>
          <w:tcPr>
            <w:tcW w:w="1701" w:type="dxa"/>
            <w:shd w:val="clear" w:color="auto" w:fill="auto"/>
          </w:tcPr>
          <w:p w14:paraId="31D92395" w14:textId="180B4B11"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Karta Graficzna</w:t>
            </w:r>
          </w:p>
        </w:tc>
        <w:tc>
          <w:tcPr>
            <w:tcW w:w="7087" w:type="dxa"/>
            <w:shd w:val="clear" w:color="auto" w:fill="auto"/>
          </w:tcPr>
          <w:p w14:paraId="7236CD70" w14:textId="044B8241"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Zintegrowana karta graficzna wykorzystująca pamięć RAM systemu dynamicznie przydzielaną na potrzeby grafiki w trybie UMA (Unified Memory Access) – z możliwością dynamicznego przydzielenia pamięci.</w:t>
            </w:r>
          </w:p>
        </w:tc>
        <w:tc>
          <w:tcPr>
            <w:tcW w:w="5103" w:type="dxa"/>
          </w:tcPr>
          <w:p w14:paraId="3B743860" w14:textId="0499654A"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TAK / NIE</w:t>
            </w:r>
          </w:p>
        </w:tc>
      </w:tr>
      <w:tr w:rsidR="00110144" w:rsidRPr="00110144" w14:paraId="68BB1A4D" w14:textId="77777777" w:rsidTr="00110144">
        <w:tc>
          <w:tcPr>
            <w:tcW w:w="1701" w:type="dxa"/>
            <w:shd w:val="clear" w:color="auto" w:fill="auto"/>
          </w:tcPr>
          <w:p w14:paraId="672A07BE" w14:textId="5FD09821"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 xml:space="preserve">Audio </w:t>
            </w:r>
          </w:p>
        </w:tc>
        <w:tc>
          <w:tcPr>
            <w:tcW w:w="7087" w:type="dxa"/>
            <w:shd w:val="clear" w:color="auto" w:fill="auto"/>
          </w:tcPr>
          <w:p w14:paraId="5278044D" w14:textId="606923BF"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Karta dźwiękowa zintegrowana z płytą główną, zgodna z High Definition.</w:t>
            </w:r>
          </w:p>
        </w:tc>
        <w:tc>
          <w:tcPr>
            <w:tcW w:w="5103" w:type="dxa"/>
          </w:tcPr>
          <w:p w14:paraId="6149D69C" w14:textId="7555E54D"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TAK / NIE</w:t>
            </w:r>
          </w:p>
        </w:tc>
      </w:tr>
      <w:tr w:rsidR="00110144" w:rsidRPr="00110144" w14:paraId="1D14A179" w14:textId="77777777" w:rsidTr="00110144">
        <w:tc>
          <w:tcPr>
            <w:tcW w:w="1701" w:type="dxa"/>
            <w:shd w:val="clear" w:color="auto" w:fill="auto"/>
          </w:tcPr>
          <w:p w14:paraId="22315211" w14:textId="3C8D3698"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Karta Sieciowa</w:t>
            </w:r>
          </w:p>
        </w:tc>
        <w:tc>
          <w:tcPr>
            <w:tcW w:w="7087" w:type="dxa"/>
            <w:shd w:val="clear" w:color="auto" w:fill="auto"/>
          </w:tcPr>
          <w:p w14:paraId="107447C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LAN 10/100/1000 Mbit/s z funkją PXE oraz Wake on LAN</w:t>
            </w:r>
          </w:p>
          <w:p w14:paraId="59261916" w14:textId="57F1651E"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WiFi 802.11ac 2x2 + BT 5.0</w:t>
            </w:r>
          </w:p>
        </w:tc>
        <w:tc>
          <w:tcPr>
            <w:tcW w:w="5103" w:type="dxa"/>
          </w:tcPr>
          <w:p w14:paraId="259D42B3" w14:textId="4ED16AC8"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TAK / NIE</w:t>
            </w:r>
          </w:p>
        </w:tc>
      </w:tr>
      <w:tr w:rsidR="00110144" w:rsidRPr="00110144" w14:paraId="7CBD7CE4" w14:textId="77777777" w:rsidTr="00110144">
        <w:tc>
          <w:tcPr>
            <w:tcW w:w="1701" w:type="dxa"/>
            <w:shd w:val="clear" w:color="auto" w:fill="auto"/>
          </w:tcPr>
          <w:p w14:paraId="6AD7495F" w14:textId="62C11DF7"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 xml:space="preserve">Porty </w:t>
            </w:r>
          </w:p>
        </w:tc>
        <w:tc>
          <w:tcPr>
            <w:tcW w:w="7087" w:type="dxa"/>
            <w:shd w:val="clear" w:color="auto" w:fill="auto"/>
          </w:tcPr>
          <w:p w14:paraId="25A7866A" w14:textId="77777777" w:rsidR="00110144" w:rsidRPr="00110144" w:rsidRDefault="00110144" w:rsidP="00110144">
            <w:pPr>
              <w:spacing w:after="0"/>
              <w:contextualSpacing/>
              <w:jc w:val="both"/>
              <w:rPr>
                <w:rFonts w:cstheme="minorHAnsi"/>
                <w:color w:val="000000"/>
                <w:sz w:val="20"/>
                <w:szCs w:val="20"/>
              </w:rPr>
            </w:pPr>
            <w:r w:rsidRPr="00110144">
              <w:rPr>
                <w:rFonts w:cstheme="minorHAnsi"/>
                <w:color w:val="000000"/>
                <w:sz w:val="20"/>
                <w:szCs w:val="20"/>
              </w:rPr>
              <w:t>Wbudowane porty/złącza:</w:t>
            </w:r>
          </w:p>
          <w:p w14:paraId="26DC69C0" w14:textId="77777777" w:rsidR="00110144" w:rsidRPr="00110144" w:rsidRDefault="00110144" w:rsidP="00110144">
            <w:pPr>
              <w:numPr>
                <w:ilvl w:val="0"/>
                <w:numId w:val="15"/>
              </w:numPr>
              <w:spacing w:after="0"/>
              <w:contextualSpacing/>
              <w:jc w:val="both"/>
              <w:rPr>
                <w:rFonts w:cstheme="minorHAnsi"/>
                <w:color w:val="000000"/>
                <w:sz w:val="20"/>
                <w:szCs w:val="20"/>
              </w:rPr>
            </w:pPr>
            <w:r w:rsidRPr="00110144">
              <w:rPr>
                <w:rFonts w:cstheme="minorHAnsi"/>
                <w:color w:val="000000"/>
                <w:sz w:val="20"/>
                <w:szCs w:val="20"/>
              </w:rPr>
              <w:t>1 x VGA;</w:t>
            </w:r>
          </w:p>
          <w:p w14:paraId="70D1AB09" w14:textId="77777777" w:rsidR="00110144" w:rsidRPr="00110144" w:rsidRDefault="00110144" w:rsidP="00110144">
            <w:pPr>
              <w:numPr>
                <w:ilvl w:val="0"/>
                <w:numId w:val="15"/>
              </w:numPr>
              <w:spacing w:after="0"/>
              <w:contextualSpacing/>
              <w:jc w:val="both"/>
              <w:rPr>
                <w:rFonts w:cstheme="minorHAnsi"/>
                <w:color w:val="000000"/>
                <w:sz w:val="20"/>
                <w:szCs w:val="20"/>
              </w:rPr>
            </w:pPr>
            <w:r w:rsidRPr="00110144">
              <w:rPr>
                <w:rFonts w:cstheme="minorHAnsi"/>
                <w:color w:val="000000"/>
                <w:sz w:val="20"/>
                <w:szCs w:val="20"/>
              </w:rPr>
              <w:t>1 x HDMI min. 2.1;</w:t>
            </w:r>
          </w:p>
          <w:p w14:paraId="369B72A1" w14:textId="77777777" w:rsidR="00110144" w:rsidRPr="00110144" w:rsidRDefault="00110144" w:rsidP="00110144">
            <w:pPr>
              <w:numPr>
                <w:ilvl w:val="0"/>
                <w:numId w:val="15"/>
              </w:numPr>
              <w:spacing w:after="0"/>
              <w:contextualSpacing/>
              <w:jc w:val="both"/>
              <w:rPr>
                <w:rFonts w:cstheme="minorHAnsi"/>
                <w:color w:val="000000"/>
                <w:sz w:val="20"/>
                <w:szCs w:val="20"/>
              </w:rPr>
            </w:pPr>
            <w:r w:rsidRPr="00110144">
              <w:rPr>
                <w:rFonts w:cstheme="minorHAnsi"/>
                <w:color w:val="000000"/>
                <w:sz w:val="20"/>
                <w:szCs w:val="20"/>
                <w:lang w:val="en-US"/>
              </w:rPr>
              <w:t>1 x DisplayPort 1.4;</w:t>
            </w:r>
          </w:p>
          <w:p w14:paraId="048955CC" w14:textId="77777777" w:rsidR="00110144" w:rsidRPr="00110144" w:rsidRDefault="00110144" w:rsidP="00110144">
            <w:pPr>
              <w:numPr>
                <w:ilvl w:val="0"/>
                <w:numId w:val="15"/>
              </w:numPr>
              <w:spacing w:after="0"/>
              <w:contextualSpacing/>
              <w:jc w:val="both"/>
              <w:rPr>
                <w:rFonts w:cstheme="minorHAnsi"/>
                <w:color w:val="000000"/>
                <w:sz w:val="20"/>
                <w:szCs w:val="20"/>
              </w:rPr>
            </w:pPr>
            <w:r w:rsidRPr="00110144">
              <w:rPr>
                <w:rFonts w:cstheme="minorHAnsi"/>
                <w:color w:val="000000"/>
                <w:sz w:val="20"/>
                <w:szCs w:val="20"/>
              </w:rPr>
              <w:t>min. 6 x USB w tym min. 3 x USB 3.2 z przodu komputera w tym min. 1 x USB typ C;</w:t>
            </w:r>
          </w:p>
          <w:p w14:paraId="23AD1547" w14:textId="77777777" w:rsidR="00110144" w:rsidRPr="00110144" w:rsidRDefault="00110144" w:rsidP="00110144">
            <w:pPr>
              <w:numPr>
                <w:ilvl w:val="0"/>
                <w:numId w:val="15"/>
              </w:numPr>
              <w:spacing w:after="0"/>
              <w:contextualSpacing/>
              <w:jc w:val="both"/>
              <w:rPr>
                <w:rFonts w:cstheme="minorHAnsi"/>
                <w:color w:val="000000"/>
                <w:sz w:val="20"/>
                <w:szCs w:val="20"/>
              </w:rPr>
            </w:pPr>
            <w:r w:rsidRPr="00110144">
              <w:rPr>
                <w:rFonts w:cstheme="minorHAnsi"/>
                <w:color w:val="000000"/>
                <w:sz w:val="20"/>
                <w:szCs w:val="20"/>
              </w:rPr>
              <w:t>port sieciowy RJ-45;</w:t>
            </w:r>
          </w:p>
          <w:p w14:paraId="4216180A" w14:textId="77777777" w:rsidR="00110144" w:rsidRPr="00110144" w:rsidRDefault="00110144" w:rsidP="00110144">
            <w:pPr>
              <w:numPr>
                <w:ilvl w:val="0"/>
                <w:numId w:val="15"/>
              </w:numPr>
              <w:spacing w:after="0"/>
              <w:contextualSpacing/>
              <w:jc w:val="both"/>
              <w:rPr>
                <w:rFonts w:cstheme="minorHAnsi"/>
                <w:color w:val="000000"/>
                <w:sz w:val="20"/>
                <w:szCs w:val="20"/>
              </w:rPr>
            </w:pPr>
            <w:r w:rsidRPr="00110144">
              <w:rPr>
                <w:rFonts w:cstheme="minorHAnsi"/>
                <w:color w:val="000000"/>
                <w:sz w:val="20"/>
                <w:szCs w:val="20"/>
              </w:rPr>
              <w:t>porty słuchawek i mikrofonu na przednim lub tylnym panelu obudowy;</w:t>
            </w:r>
          </w:p>
          <w:p w14:paraId="64A509E7" w14:textId="77777777" w:rsidR="00110144" w:rsidRPr="00110144" w:rsidRDefault="00110144" w:rsidP="00110144">
            <w:pPr>
              <w:numPr>
                <w:ilvl w:val="0"/>
                <w:numId w:val="15"/>
              </w:numPr>
              <w:spacing w:after="0"/>
              <w:contextualSpacing/>
              <w:jc w:val="both"/>
              <w:rPr>
                <w:rFonts w:cstheme="minorHAnsi"/>
                <w:color w:val="000000"/>
                <w:sz w:val="20"/>
                <w:szCs w:val="20"/>
              </w:rPr>
            </w:pPr>
            <w:r w:rsidRPr="00110144">
              <w:rPr>
                <w:rFonts w:cstheme="minorHAnsi"/>
                <w:color w:val="000000"/>
                <w:sz w:val="20"/>
                <w:szCs w:val="20"/>
              </w:rPr>
              <w:t>czytnik kart pamięci min. SD.</w:t>
            </w:r>
          </w:p>
          <w:p w14:paraId="6026A743" w14:textId="2A79CDB1"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Wymagana ilość i rozmieszczenie (na zewnątrz obudowy komputera) portów USB nie może być osiągnięta w wyniku stosowania konwerterów, przejściówek itp.</w:t>
            </w:r>
          </w:p>
        </w:tc>
        <w:tc>
          <w:tcPr>
            <w:tcW w:w="5103" w:type="dxa"/>
          </w:tcPr>
          <w:p w14:paraId="014E90EE" w14:textId="77777777" w:rsidR="001E1988" w:rsidRPr="00110144" w:rsidRDefault="001E1988" w:rsidP="001E1988">
            <w:pPr>
              <w:spacing w:after="0"/>
              <w:contextualSpacing/>
              <w:jc w:val="both"/>
              <w:rPr>
                <w:rFonts w:cstheme="minorHAnsi"/>
                <w:color w:val="000000"/>
                <w:sz w:val="20"/>
                <w:szCs w:val="20"/>
              </w:rPr>
            </w:pPr>
            <w:r w:rsidRPr="00110144">
              <w:rPr>
                <w:rFonts w:cstheme="minorHAnsi"/>
                <w:color w:val="000000"/>
                <w:sz w:val="20"/>
                <w:szCs w:val="20"/>
              </w:rPr>
              <w:t>Wbudowane porty/złącza:</w:t>
            </w:r>
          </w:p>
          <w:p w14:paraId="3E1AADF0" w14:textId="024E37E4" w:rsidR="001E1988" w:rsidRPr="00110144" w:rsidRDefault="001E1988">
            <w:pPr>
              <w:numPr>
                <w:ilvl w:val="0"/>
                <w:numId w:val="21"/>
              </w:numPr>
              <w:spacing w:after="0"/>
              <w:contextualSpacing/>
              <w:jc w:val="both"/>
              <w:rPr>
                <w:rFonts w:cstheme="minorHAnsi"/>
                <w:color w:val="000000"/>
                <w:sz w:val="20"/>
                <w:szCs w:val="20"/>
              </w:rPr>
            </w:pPr>
            <w:r>
              <w:rPr>
                <w:rFonts w:cstheme="minorHAnsi"/>
                <w:color w:val="000000"/>
                <w:sz w:val="20"/>
                <w:szCs w:val="20"/>
              </w:rPr>
              <w:t>….</w:t>
            </w:r>
            <w:r w:rsidRPr="00110144">
              <w:rPr>
                <w:rFonts w:cstheme="minorHAnsi"/>
                <w:color w:val="000000"/>
                <w:sz w:val="20"/>
                <w:szCs w:val="20"/>
              </w:rPr>
              <w:t xml:space="preserve"> x VGA;</w:t>
            </w:r>
          </w:p>
          <w:p w14:paraId="208FA1DD" w14:textId="61EC2AFA" w:rsidR="001E1988" w:rsidRPr="00110144" w:rsidRDefault="001E1988">
            <w:pPr>
              <w:numPr>
                <w:ilvl w:val="0"/>
                <w:numId w:val="21"/>
              </w:numPr>
              <w:spacing w:after="0"/>
              <w:contextualSpacing/>
              <w:jc w:val="both"/>
              <w:rPr>
                <w:rFonts w:cstheme="minorHAnsi"/>
                <w:color w:val="000000"/>
                <w:sz w:val="20"/>
                <w:szCs w:val="20"/>
              </w:rPr>
            </w:pPr>
            <w:r>
              <w:rPr>
                <w:rFonts w:cstheme="minorHAnsi"/>
                <w:color w:val="000000"/>
                <w:sz w:val="20"/>
                <w:szCs w:val="20"/>
              </w:rPr>
              <w:t>….</w:t>
            </w:r>
            <w:r w:rsidRPr="00110144">
              <w:rPr>
                <w:rFonts w:cstheme="minorHAnsi"/>
                <w:color w:val="000000"/>
                <w:sz w:val="20"/>
                <w:szCs w:val="20"/>
              </w:rPr>
              <w:t xml:space="preserve"> x HDMI </w:t>
            </w:r>
            <w:r>
              <w:rPr>
                <w:rFonts w:cstheme="minorHAnsi"/>
                <w:color w:val="000000"/>
                <w:sz w:val="20"/>
                <w:szCs w:val="20"/>
              </w:rPr>
              <w:t>…….</w:t>
            </w:r>
            <w:r w:rsidRPr="00110144">
              <w:rPr>
                <w:rFonts w:cstheme="minorHAnsi"/>
                <w:color w:val="000000"/>
                <w:sz w:val="20"/>
                <w:szCs w:val="20"/>
              </w:rPr>
              <w:t>;</w:t>
            </w:r>
          </w:p>
          <w:p w14:paraId="414159C7" w14:textId="38093A6B" w:rsidR="001E1988" w:rsidRPr="00110144" w:rsidRDefault="001E1988">
            <w:pPr>
              <w:numPr>
                <w:ilvl w:val="0"/>
                <w:numId w:val="21"/>
              </w:numPr>
              <w:spacing w:after="0"/>
              <w:contextualSpacing/>
              <w:jc w:val="both"/>
              <w:rPr>
                <w:rFonts w:cstheme="minorHAnsi"/>
                <w:color w:val="000000"/>
                <w:sz w:val="20"/>
                <w:szCs w:val="20"/>
              </w:rPr>
            </w:pPr>
            <w:r>
              <w:rPr>
                <w:rFonts w:cstheme="minorHAnsi"/>
                <w:color w:val="000000"/>
                <w:sz w:val="20"/>
                <w:szCs w:val="20"/>
                <w:lang w:val="en-US"/>
              </w:rPr>
              <w:t>…..</w:t>
            </w:r>
            <w:r w:rsidRPr="00110144">
              <w:rPr>
                <w:rFonts w:cstheme="minorHAnsi"/>
                <w:color w:val="000000"/>
                <w:sz w:val="20"/>
                <w:szCs w:val="20"/>
                <w:lang w:val="en-US"/>
              </w:rPr>
              <w:t xml:space="preserve"> x DisplayPort 1.4;</w:t>
            </w:r>
          </w:p>
          <w:p w14:paraId="031DED81" w14:textId="7884CB32" w:rsidR="001E1988" w:rsidRPr="00110144" w:rsidRDefault="001E1988">
            <w:pPr>
              <w:numPr>
                <w:ilvl w:val="0"/>
                <w:numId w:val="21"/>
              </w:numPr>
              <w:spacing w:after="0"/>
              <w:contextualSpacing/>
              <w:jc w:val="both"/>
              <w:rPr>
                <w:rFonts w:cstheme="minorHAnsi"/>
                <w:color w:val="000000"/>
                <w:sz w:val="20"/>
                <w:szCs w:val="20"/>
              </w:rPr>
            </w:pPr>
            <w:r>
              <w:rPr>
                <w:rFonts w:cstheme="minorHAnsi"/>
                <w:color w:val="000000"/>
                <w:sz w:val="20"/>
                <w:szCs w:val="20"/>
              </w:rPr>
              <w:t>…..</w:t>
            </w:r>
            <w:r w:rsidRPr="00110144">
              <w:rPr>
                <w:rFonts w:cstheme="minorHAnsi"/>
                <w:color w:val="000000"/>
                <w:sz w:val="20"/>
                <w:szCs w:val="20"/>
              </w:rPr>
              <w:t xml:space="preserve"> x USB w tym</w:t>
            </w:r>
            <w:r>
              <w:rPr>
                <w:rFonts w:cstheme="minorHAnsi"/>
                <w:color w:val="000000"/>
                <w:sz w:val="20"/>
                <w:szCs w:val="20"/>
              </w:rPr>
              <w:t xml:space="preserve"> ……</w:t>
            </w:r>
            <w:r w:rsidRPr="00110144">
              <w:rPr>
                <w:rFonts w:cstheme="minorHAnsi"/>
                <w:color w:val="000000"/>
                <w:sz w:val="20"/>
                <w:szCs w:val="20"/>
              </w:rPr>
              <w:t xml:space="preserve"> x USB 3.2 z przodu komputera w tym </w:t>
            </w:r>
            <w:r>
              <w:rPr>
                <w:rFonts w:cstheme="minorHAnsi"/>
                <w:color w:val="000000"/>
                <w:sz w:val="20"/>
                <w:szCs w:val="20"/>
              </w:rPr>
              <w:t>…….</w:t>
            </w:r>
            <w:r w:rsidRPr="00110144">
              <w:rPr>
                <w:rFonts w:cstheme="minorHAnsi"/>
                <w:color w:val="000000"/>
                <w:sz w:val="20"/>
                <w:szCs w:val="20"/>
              </w:rPr>
              <w:t xml:space="preserve"> x USB typ C;</w:t>
            </w:r>
          </w:p>
          <w:p w14:paraId="2E2D28E8" w14:textId="77777777" w:rsidR="001E1988" w:rsidRPr="00110144" w:rsidRDefault="001E1988">
            <w:pPr>
              <w:numPr>
                <w:ilvl w:val="0"/>
                <w:numId w:val="21"/>
              </w:numPr>
              <w:spacing w:after="0"/>
              <w:contextualSpacing/>
              <w:jc w:val="both"/>
              <w:rPr>
                <w:rFonts w:cstheme="minorHAnsi"/>
                <w:color w:val="000000"/>
                <w:sz w:val="20"/>
                <w:szCs w:val="20"/>
              </w:rPr>
            </w:pPr>
            <w:r w:rsidRPr="00110144">
              <w:rPr>
                <w:rFonts w:cstheme="minorHAnsi"/>
                <w:color w:val="000000"/>
                <w:sz w:val="20"/>
                <w:szCs w:val="20"/>
              </w:rPr>
              <w:t>port sieciowy RJ-45;</w:t>
            </w:r>
          </w:p>
          <w:p w14:paraId="5D6B47D6" w14:textId="77777777" w:rsidR="001E1988" w:rsidRDefault="001E1988">
            <w:pPr>
              <w:numPr>
                <w:ilvl w:val="0"/>
                <w:numId w:val="21"/>
              </w:numPr>
              <w:spacing w:after="0"/>
              <w:contextualSpacing/>
              <w:jc w:val="both"/>
              <w:rPr>
                <w:rFonts w:cstheme="minorHAnsi"/>
                <w:color w:val="000000"/>
                <w:sz w:val="20"/>
                <w:szCs w:val="20"/>
              </w:rPr>
            </w:pPr>
            <w:r w:rsidRPr="00110144">
              <w:rPr>
                <w:rFonts w:cstheme="minorHAnsi"/>
                <w:color w:val="000000"/>
                <w:sz w:val="20"/>
                <w:szCs w:val="20"/>
              </w:rPr>
              <w:t>porty słuchawek i mikrofonu na przednim lub tylnym panelu obudowy;</w:t>
            </w:r>
            <w:r>
              <w:rPr>
                <w:rFonts w:cstheme="minorHAnsi"/>
                <w:color w:val="000000"/>
                <w:sz w:val="20"/>
                <w:szCs w:val="20"/>
              </w:rPr>
              <w:t xml:space="preserve"> </w:t>
            </w:r>
          </w:p>
          <w:p w14:paraId="705EC2C3" w14:textId="77777777" w:rsidR="00110144" w:rsidRDefault="001E1988">
            <w:pPr>
              <w:numPr>
                <w:ilvl w:val="0"/>
                <w:numId w:val="21"/>
              </w:numPr>
              <w:spacing w:after="0"/>
              <w:contextualSpacing/>
              <w:jc w:val="both"/>
              <w:rPr>
                <w:rFonts w:cstheme="minorHAnsi"/>
                <w:color w:val="000000"/>
                <w:sz w:val="20"/>
                <w:szCs w:val="20"/>
              </w:rPr>
            </w:pPr>
            <w:r w:rsidRPr="001E1988">
              <w:rPr>
                <w:rFonts w:cstheme="minorHAnsi"/>
                <w:color w:val="000000"/>
                <w:sz w:val="20"/>
                <w:szCs w:val="20"/>
              </w:rPr>
              <w:t>czytnik kart pamięci min. SD.</w:t>
            </w:r>
          </w:p>
          <w:p w14:paraId="45EBA8F4" w14:textId="7007E004" w:rsidR="001E1988" w:rsidRPr="001E1988" w:rsidRDefault="001E1988" w:rsidP="001E1988">
            <w:pPr>
              <w:spacing w:after="0"/>
              <w:contextualSpacing/>
              <w:jc w:val="both"/>
              <w:rPr>
                <w:rFonts w:cstheme="minorHAnsi"/>
                <w:color w:val="000000"/>
                <w:sz w:val="20"/>
                <w:szCs w:val="20"/>
              </w:rPr>
            </w:pPr>
            <w:r w:rsidRPr="001E1988">
              <w:rPr>
                <w:rFonts w:cstheme="minorHAnsi"/>
                <w:color w:val="000000"/>
                <w:sz w:val="20"/>
                <w:szCs w:val="20"/>
              </w:rPr>
              <w:t xml:space="preserve">Wymagana ilość i rozmieszczenie (na zewnątrz obudowy komputera) portów USB nie </w:t>
            </w:r>
            <w:r>
              <w:rPr>
                <w:rFonts w:cstheme="minorHAnsi"/>
                <w:color w:val="000000"/>
                <w:sz w:val="20"/>
                <w:szCs w:val="20"/>
              </w:rPr>
              <w:t xml:space="preserve">jest </w:t>
            </w:r>
            <w:r w:rsidRPr="001E1988">
              <w:rPr>
                <w:rFonts w:cstheme="minorHAnsi"/>
                <w:color w:val="000000"/>
                <w:sz w:val="20"/>
                <w:szCs w:val="20"/>
              </w:rPr>
              <w:t>osiągnięta w wyniku stosowania konwerterów, przejściówek itp</w:t>
            </w:r>
          </w:p>
        </w:tc>
      </w:tr>
      <w:tr w:rsidR="00110144" w:rsidRPr="00110144" w14:paraId="0637ADB8" w14:textId="77777777" w:rsidTr="00110144">
        <w:tc>
          <w:tcPr>
            <w:tcW w:w="1701" w:type="dxa"/>
            <w:shd w:val="clear" w:color="auto" w:fill="auto"/>
          </w:tcPr>
          <w:p w14:paraId="4C899C4C" w14:textId="1DD4D2EC"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Klawiatura i mysz</w:t>
            </w:r>
          </w:p>
        </w:tc>
        <w:tc>
          <w:tcPr>
            <w:tcW w:w="7087" w:type="dxa"/>
            <w:shd w:val="clear" w:color="auto" w:fill="auto"/>
          </w:tcPr>
          <w:p w14:paraId="08AC767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Klawiatura przewodowa w układzie US</w:t>
            </w:r>
          </w:p>
          <w:p w14:paraId="563DE913" w14:textId="5B4A4937"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Mysz przewodowa (scroll)</w:t>
            </w:r>
          </w:p>
        </w:tc>
        <w:tc>
          <w:tcPr>
            <w:tcW w:w="5103" w:type="dxa"/>
          </w:tcPr>
          <w:p w14:paraId="20235319" w14:textId="7EEF9FE6"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TAK / NIE</w:t>
            </w:r>
          </w:p>
        </w:tc>
      </w:tr>
      <w:tr w:rsidR="00110144" w:rsidRPr="00110144" w14:paraId="3218697A" w14:textId="77777777" w:rsidTr="00110144">
        <w:tc>
          <w:tcPr>
            <w:tcW w:w="1701" w:type="dxa"/>
            <w:shd w:val="clear" w:color="auto" w:fill="auto"/>
          </w:tcPr>
          <w:p w14:paraId="6AE383B4" w14:textId="4BE79879"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System</w:t>
            </w:r>
          </w:p>
        </w:tc>
        <w:tc>
          <w:tcPr>
            <w:tcW w:w="7087" w:type="dxa"/>
            <w:shd w:val="clear" w:color="auto" w:fill="auto"/>
          </w:tcPr>
          <w:p w14:paraId="0ED13D77"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System operacyjny klasy PC musi spełniać następujące wymagania</w:t>
            </w:r>
          </w:p>
          <w:p w14:paraId="0C2FBA1A"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poprzez wbudowane mechanizmy, bez użycia dodatkowych aplikacji:</w:t>
            </w:r>
          </w:p>
          <w:p w14:paraId="1E032FF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 Dostępne dwa rodzaje graficznego interfejsu użytkownika:</w:t>
            </w:r>
          </w:p>
          <w:p w14:paraId="7B5308B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a. Klasyczny, umożliwiający obsługę przy pomocy klawiatury i myszy,</w:t>
            </w:r>
          </w:p>
          <w:p w14:paraId="3B8332D9"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b. Dotykowy umożliwiający sterowanie dotykiem na urządzeniach typu tablet lub monitorach dotykowych.</w:t>
            </w:r>
          </w:p>
          <w:p w14:paraId="33426FCC"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 Funkcje związane z obsługą komputerów typu tablet, z wbudowanym modułem „uczenia się” pisma użytkownika – obsługa języka polskiego.</w:t>
            </w:r>
          </w:p>
          <w:p w14:paraId="16C7AB1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 Interfejs użytkownika dostępny w wielu językach do wyboru – w tym polskim i angielskim.</w:t>
            </w:r>
          </w:p>
          <w:p w14:paraId="04FB8439"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4. Możliwość tworzenia pulpitów wirtualnych, przenoszenia aplikacji pomiędzy pulpitami i przełączanie się pomiędzy pulpitami za pomocą skrótów klawiaturowych lub GUI.</w:t>
            </w:r>
          </w:p>
          <w:p w14:paraId="400C43A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5. Wbudowane w system operacyjny minimum dwie przeglądarki Internetowe.</w:t>
            </w:r>
          </w:p>
          <w:p w14:paraId="318BC89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A9C074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7. Zlokalizowane w języku polskim, co najmniej następujące elementy: menu, pomoc, komunikaty systemowe, menedżer plików.</w:t>
            </w:r>
          </w:p>
          <w:p w14:paraId="2ED0EDC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8. Graficzne środowisko instalacji i konfiguracji dostępne w języku polskim.</w:t>
            </w:r>
          </w:p>
          <w:p w14:paraId="203E350C"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9. Wbudowany system pomocy w języku polskim.</w:t>
            </w:r>
          </w:p>
          <w:p w14:paraId="0D85D3B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10. Możliwość przystosowania stanowiska dla osób niepełnosprawnych (np. słabo widzących).</w:t>
            </w:r>
          </w:p>
          <w:p w14:paraId="621802D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11. Możliwość dokonywania aktualizacji i poprawek systemu poprzez internet.</w:t>
            </w:r>
          </w:p>
          <w:p w14:paraId="4E312F5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12. Możliwość dostarczania poprawek do systemu operacyjnego w modelu peer-to-peer.</w:t>
            </w:r>
          </w:p>
          <w:p w14:paraId="4FF222E0"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13. Możliwość sterowania czasem dostarczania nowych wersji systemu operacyjnego, możliwość centralnego opóźniania dostarczania nowej wersji o minimum 4 miesiące.</w:t>
            </w:r>
          </w:p>
          <w:p w14:paraId="1730D866"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14. Zabezpieczony hasłem hierarchiczny dostęp do systemu, konta i profile użytkowników zarządzane zdalnie; praca systemu w trybie ochrony kont użytkowników.</w:t>
            </w:r>
          </w:p>
          <w:p w14:paraId="47EA7F8B"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15. Możliwość dołączenia systemu do usługi katalogowej on-premise lub w chmurze.</w:t>
            </w:r>
          </w:p>
          <w:p w14:paraId="0A2BE41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16. Umożliwienie zablokowania urządzenia w ramach danego konta tylko do uruchamiania wybranej aplikacji - tryb "kiosk".</w:t>
            </w:r>
          </w:p>
          <w:p w14:paraId="50D94195"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9B5D010"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18. Zdalna pomoc i współdzielenie aplikacji – możliwość zdalnego przejęcia sesji zalogowanego użytkownika celem rozwiązania problemu z komputerem.</w:t>
            </w:r>
          </w:p>
          <w:p w14:paraId="0EFBD4FA"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19. Transakcyjny system plików pozwalający na stosowanie przydziałów (ang. quota) na dysku dla użytkowników oraz zapewniający większą niezawodność i pozwalający tworzyć kopie zapasowe.</w:t>
            </w:r>
          </w:p>
          <w:p w14:paraId="6E26222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20. Oprogramowanie dla tworzenia kopii zapasowych (Backup); automatyczne wykonywanie kopii plików z możliwością automatycznego przywrócenia wersji wcześniejszej.</w:t>
            </w:r>
          </w:p>
          <w:p w14:paraId="47F9403B"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21. Możliwość przywracania obrazu plików systemowych do uprzednio zapisanej postaci.</w:t>
            </w:r>
          </w:p>
          <w:p w14:paraId="4022004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22. Możliwość przywracania systemu operacyjnego do stanu początkowego z pozostawieniem plików użytkownika.</w:t>
            </w:r>
          </w:p>
          <w:p w14:paraId="7370C23C"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23. Możliwość blokowania lub dopuszczania dowolnych urządzeń peryferyjnych za pomocą polityk grupowych (np. przy użyciu numerów identyfikacyjnych sprzętu)."</w:t>
            </w:r>
          </w:p>
          <w:p w14:paraId="47D864F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24. Wbudowany mechanizm wirtualizacji typu hypervisor.</w:t>
            </w:r>
          </w:p>
          <w:p w14:paraId="53A64A9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25. Wbudowana możliwość zdalnego dostępu do systemu i pracy zdalnej z wykorzystaniem pełnego interfejsu graficznego.</w:t>
            </w:r>
          </w:p>
          <w:p w14:paraId="2D88948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26. Dostępność bezpłatnych biuletynów bezpieczeństwa związanych z działaniem systemu operacyjnego.</w:t>
            </w:r>
          </w:p>
          <w:p w14:paraId="6BB669FC"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27. Wbudowana zapora internetowa (firewall) dla ochrony połączeń internetowych, zintegrowana z systemem konsola do zarządzania ustawieniami zapory i regułami IP v4 i v6.</w:t>
            </w:r>
          </w:p>
          <w:p w14:paraId="500CE72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A0D824A"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134C1BAA"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30. Wbudowany system uwierzytelnienia dwuskładnikowego oparty o certyfikat lub klucz prywatny oraz PIN lub uwierzytelnienie biometryczne.</w:t>
            </w:r>
          </w:p>
          <w:p w14:paraId="69CE06DF"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31. Wbudowane mechanizmy ochrony antywirusowej i przeciw złośliwemu oprogramowaniu z zapewnionymi bezpłatnymi aktualizacjami.</w:t>
            </w:r>
          </w:p>
          <w:p w14:paraId="1FEA891B"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32. Wbudowany system szyfrowania dysku twardego ze wsparciem modułu TPM.</w:t>
            </w:r>
          </w:p>
          <w:p w14:paraId="039AA076"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33. Możliwość tworzenia i przechowywania kopii zapasowych kluczy odzyskiwania do szyfrowania dysku w usługach katalogowych.</w:t>
            </w:r>
          </w:p>
          <w:p w14:paraId="5E0A8590"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34. Możliwość tworzenia wirtualnych kart inteligentnych.</w:t>
            </w:r>
          </w:p>
          <w:p w14:paraId="54B2D61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35. Wsparcie dla firmware UEFI i funkcji bezpiecznego rozruchu (Secure Boot).</w:t>
            </w:r>
          </w:p>
          <w:p w14:paraId="6BCBA54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36. Wbudowany w system, wykorzystywany automatycznie przez wbudowane przeglądarki filtr reputacyjny URL.</w:t>
            </w:r>
          </w:p>
          <w:p w14:paraId="7E900009"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37. Wsparcie dla IPSEC oparte na politykach – wdrażanie IPSEC oparte na zestawach reguł definiujących ustawienia zarządzanych w sposób centralny.</w:t>
            </w:r>
          </w:p>
          <w:p w14:paraId="755E4D7B"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38. Mechanizmy logowania w oparciu o:</w:t>
            </w:r>
          </w:p>
          <w:p w14:paraId="3DCF5D65"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a. Login i hasło,</w:t>
            </w:r>
          </w:p>
          <w:p w14:paraId="573ED35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b. Karty inteligentne i certyfikaty (smartcard),</w:t>
            </w:r>
          </w:p>
          <w:p w14:paraId="203DAC49"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c. Wirtualne karty inteligentne i certyfikaty (logowanie w oparciu o</w:t>
            </w:r>
          </w:p>
          <w:p w14:paraId="79072889"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certyfikat chroniony poprzez moduł TPM),</w:t>
            </w:r>
          </w:p>
          <w:p w14:paraId="22AAFC9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d. Certyfikat/Klucz i PIN</w:t>
            </w:r>
          </w:p>
          <w:p w14:paraId="14A816A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e. Certyfikat/Klucz i uwierzytelnienie biometryczne.</w:t>
            </w:r>
          </w:p>
          <w:p w14:paraId="0F78CAB3"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39. Wsparcie dla uwierzytelniania na bazie Kerberos v. 5.</w:t>
            </w:r>
          </w:p>
          <w:p w14:paraId="2804EEF3"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40. Wbudowany agent do zbierania danych na temat zagrożeń na stacji roboczej.</w:t>
            </w:r>
          </w:p>
          <w:p w14:paraId="604FA369"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xml:space="preserve">41. Wsparcie .NET Framework 2.x, 3.x i 4.x – możliwość uruchomienia aplikacji działających we wskazanych środowiskach. </w:t>
            </w:r>
          </w:p>
          <w:p w14:paraId="6A3CE9C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42. Wsparcie dla VBScript – możliwość uruchamiania interpretera poleceń.</w:t>
            </w:r>
          </w:p>
          <w:p w14:paraId="35407BBA" w14:textId="3DE07F8F" w:rsidR="00110144" w:rsidRPr="00110144" w:rsidRDefault="00110144" w:rsidP="00110144">
            <w:pPr>
              <w:spacing w:after="0" w:line="264" w:lineRule="auto"/>
              <w:contextualSpacing/>
              <w:rPr>
                <w:rFonts w:asciiTheme="minorHAnsi" w:hAnsiTheme="minorHAnsi" w:cstheme="minorHAnsi"/>
                <w:sz w:val="20"/>
                <w:szCs w:val="20"/>
              </w:rPr>
            </w:pPr>
            <w:r w:rsidRPr="00110144">
              <w:rPr>
                <w:rFonts w:cstheme="minorHAnsi"/>
                <w:color w:val="000000"/>
                <w:sz w:val="20"/>
                <w:szCs w:val="20"/>
              </w:rPr>
              <w:t>43. Wsparcie dla PowerShell 5.x – możliwość uruchamiania interpretera Poleceń.</w:t>
            </w:r>
          </w:p>
        </w:tc>
        <w:tc>
          <w:tcPr>
            <w:tcW w:w="5103" w:type="dxa"/>
          </w:tcPr>
          <w:p w14:paraId="797D3F18" w14:textId="77777777" w:rsidR="001E1988" w:rsidRPr="001E1988" w:rsidRDefault="001E1988" w:rsidP="001E1988">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Producent: …………………</w:t>
            </w:r>
          </w:p>
          <w:p w14:paraId="54EA64D8" w14:textId="77777777" w:rsidR="001E1988" w:rsidRPr="001E1988" w:rsidRDefault="001E1988" w:rsidP="001E1988">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Nazwa i wersja SO: …………………….</w:t>
            </w:r>
          </w:p>
          <w:p w14:paraId="05D75D06" w14:textId="3F2B8650" w:rsidR="00110144" w:rsidRPr="00110144" w:rsidRDefault="001E1988" w:rsidP="001E1988">
            <w:pPr>
              <w:spacing w:after="0" w:line="264" w:lineRule="auto"/>
              <w:contextualSpacing/>
              <w:rPr>
                <w:rFonts w:asciiTheme="minorHAnsi" w:hAnsiTheme="minorHAnsi" w:cstheme="minorHAnsi"/>
                <w:sz w:val="20"/>
                <w:szCs w:val="20"/>
              </w:rPr>
            </w:pPr>
            <w:r w:rsidRPr="001E1988">
              <w:rPr>
                <w:rFonts w:asciiTheme="minorHAnsi" w:hAnsiTheme="minorHAnsi" w:cstheme="minorHAnsi"/>
                <w:bCs/>
                <w:sz w:val="20"/>
                <w:szCs w:val="20"/>
              </w:rPr>
              <w:t>Wykonawca oświadcza, że zaoferowane rozwiązanie jest / nie jest* w pełni zgodne z Opisem Przedmiotu Zamówienia.</w:t>
            </w:r>
          </w:p>
        </w:tc>
      </w:tr>
      <w:tr w:rsidR="00110144" w:rsidRPr="00110144" w14:paraId="66F49530" w14:textId="77777777" w:rsidTr="00110144">
        <w:tc>
          <w:tcPr>
            <w:tcW w:w="1701" w:type="dxa"/>
            <w:shd w:val="clear" w:color="auto" w:fill="auto"/>
          </w:tcPr>
          <w:p w14:paraId="1A1B006F" w14:textId="688A60BF"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BIOS</w:t>
            </w:r>
          </w:p>
        </w:tc>
        <w:tc>
          <w:tcPr>
            <w:tcW w:w="7087" w:type="dxa"/>
            <w:shd w:val="clear" w:color="auto" w:fill="auto"/>
          </w:tcPr>
          <w:p w14:paraId="1FAE6A63"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xml:space="preserve">BIOS zgodny ze specyfikacją UEFI </w:t>
            </w:r>
          </w:p>
          <w:p w14:paraId="01341A2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xml:space="preserve">Możliwość, bez uruchamiania systemu operacyjnego z dysku twardego komputera lub innych podłączonych do niego urządzeń zewnętrznych informacji o: </w:t>
            </w:r>
          </w:p>
          <w:p w14:paraId="46DB2660"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xml:space="preserve">- modelu komputera, </w:t>
            </w:r>
          </w:p>
          <w:p w14:paraId="605C082A"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numerze seryjnym,</w:t>
            </w:r>
          </w:p>
          <w:p w14:paraId="45B23003"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MAC Adres karty sieciowej,</w:t>
            </w:r>
          </w:p>
          <w:p w14:paraId="5FE8CD7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wersja Biosu wraz z datą produkcji,</w:t>
            </w:r>
          </w:p>
          <w:p w14:paraId="01200B8E"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zainstalowanym procesorze, jego taktowaniu i ilości rdzeni,</w:t>
            </w:r>
          </w:p>
          <w:p w14:paraId="4568039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ilości pamięci RAM wraz z taktowaniem,</w:t>
            </w:r>
          </w:p>
          <w:p w14:paraId="425E1910"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xml:space="preserve">- stanie pracy wentylatora na procesorze </w:t>
            </w:r>
          </w:p>
          <w:p w14:paraId="2EF4470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napędach lub dyskach podłączonych do portów SATA oraz M.2 (model dysku i napędu optycznego)</w:t>
            </w:r>
          </w:p>
          <w:p w14:paraId="6C5533E0"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wersji systemu operacyjnego preinstalowanego na komputerze</w:t>
            </w:r>
          </w:p>
          <w:p w14:paraId="1BB406E6"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Możliwość z poziomu Bios:</w:t>
            </w:r>
          </w:p>
          <w:p w14:paraId="6479560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wyłączania/włączania portów USB zarówno z przodu jak i z tyłu obudowy</w:t>
            </w:r>
          </w:p>
          <w:p w14:paraId="1DE65EC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wyłączenia selektywnego (pojedynczego) portów SATA,</w:t>
            </w:r>
          </w:p>
          <w:p w14:paraId="29CDD08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wyłączenia karty sieciowej, karty audio, czytnika kart pamięci</w:t>
            </w:r>
          </w:p>
          <w:p w14:paraId="57C5B0A5"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możliwość ustawienia portów USB w jednym z dwóch trybów:</w:t>
            </w:r>
          </w:p>
          <w:p w14:paraId="56168F78" w14:textId="77777777" w:rsidR="00110144" w:rsidRPr="00110144" w:rsidRDefault="00110144">
            <w:pPr>
              <w:numPr>
                <w:ilvl w:val="0"/>
                <w:numId w:val="19"/>
              </w:numPr>
              <w:spacing w:after="0"/>
              <w:ind w:left="454" w:hanging="236"/>
              <w:contextualSpacing/>
              <w:rPr>
                <w:rFonts w:cstheme="minorHAnsi"/>
                <w:color w:val="000000"/>
                <w:sz w:val="20"/>
                <w:szCs w:val="20"/>
              </w:rPr>
            </w:pPr>
            <w:r w:rsidRPr="00110144">
              <w:rPr>
                <w:rFonts w:cstheme="minorHAnsi"/>
                <w:color w:val="000000"/>
                <w:sz w:val="20"/>
                <w:szCs w:val="20"/>
              </w:rPr>
              <w:t>użytkownik może kopiować dane z urządzenia pamięci masowej podłączonego do pamięci USB na komputer ale nie może kopiować danych z komputera na urządzenia pamięci masowej podłączone do portu USB;</w:t>
            </w:r>
          </w:p>
          <w:p w14:paraId="3A8ACD27" w14:textId="77777777" w:rsidR="00110144" w:rsidRPr="00110144" w:rsidRDefault="00110144">
            <w:pPr>
              <w:numPr>
                <w:ilvl w:val="0"/>
                <w:numId w:val="19"/>
              </w:numPr>
              <w:spacing w:after="0"/>
              <w:ind w:left="454" w:hanging="236"/>
              <w:contextualSpacing/>
              <w:rPr>
                <w:rFonts w:cstheme="minorHAnsi"/>
                <w:color w:val="000000"/>
                <w:sz w:val="20"/>
                <w:szCs w:val="20"/>
              </w:rPr>
            </w:pPr>
            <w:r w:rsidRPr="00110144">
              <w:rPr>
                <w:rFonts w:cstheme="minorHAnsi"/>
                <w:color w:val="000000"/>
                <w:sz w:val="20"/>
                <w:szCs w:val="20"/>
              </w:rPr>
              <w:t xml:space="preserve">użytkownik nie może kopiować danych z urządzenia pamięci masowej podłączonego do portu USB na komputer oraz nie może kopiować danych z komputera na urządzenia pamięci masowej. </w:t>
            </w:r>
          </w:p>
          <w:p w14:paraId="79ED33D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ustawienia hasła: administratora, Power-On, HDD;</w:t>
            </w:r>
          </w:p>
          <w:p w14:paraId="1BEAEE2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blokady aktualizacji BIOS bez podania hasła administratora;</w:t>
            </w:r>
          </w:p>
          <w:p w14:paraId="1EBE9A8B"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wglądu w system zbierania logów (min. Informacja o update Bios, błędzie wentylatora na procesorze, wyczyszczeniu logów) z możliwością czyszczenia logów;</w:t>
            </w:r>
          </w:p>
          <w:p w14:paraId="113B9A9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xml:space="preserve">- alertowania zmiany konfiguracji sprzętowej komputera; </w:t>
            </w:r>
          </w:p>
          <w:p w14:paraId="36A57EDF"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załadowania optymalnych ustawień BIOS;</w:t>
            </w:r>
          </w:p>
          <w:p w14:paraId="060114D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obsługa Bios za pomocą klawiatury i myszy;</w:t>
            </w:r>
          </w:p>
          <w:p w14:paraId="72886DAA"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możliwość ustawienia polityki dotyczącej haseł (długość i trudność hasła);</w:t>
            </w:r>
          </w:p>
          <w:p w14:paraId="18EC7306" w14:textId="76E4077E" w:rsidR="00110144" w:rsidRPr="00110144" w:rsidRDefault="00110144" w:rsidP="00110144">
            <w:pPr>
              <w:spacing w:after="0"/>
              <w:contextualSpacing/>
              <w:rPr>
                <w:rFonts w:asciiTheme="minorHAnsi" w:hAnsiTheme="minorHAnsi" w:cstheme="minorHAnsi"/>
                <w:sz w:val="20"/>
                <w:szCs w:val="20"/>
              </w:rPr>
            </w:pPr>
            <w:r w:rsidRPr="00110144">
              <w:rPr>
                <w:rFonts w:cstheme="minorHAnsi"/>
                <w:color w:val="000000"/>
                <w:sz w:val="20"/>
                <w:szCs w:val="20"/>
              </w:rPr>
              <w:t>- możliwość włączenia/wyłączenia uruchomienia komputera za pomocą kombinacji klawiszy na podłączonej klawiaturze.</w:t>
            </w:r>
          </w:p>
        </w:tc>
        <w:tc>
          <w:tcPr>
            <w:tcW w:w="5103" w:type="dxa"/>
          </w:tcPr>
          <w:p w14:paraId="420578B5" w14:textId="5A8B4428"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10144" w:rsidRPr="00110144" w14:paraId="1B16F171" w14:textId="77777777" w:rsidTr="00110144">
        <w:tc>
          <w:tcPr>
            <w:tcW w:w="1701" w:type="dxa"/>
            <w:shd w:val="clear" w:color="auto" w:fill="auto"/>
          </w:tcPr>
          <w:p w14:paraId="11BBB582" w14:textId="25006CFA"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eastAsia="Times New Roman" w:cstheme="minorHAnsi"/>
                <w:color w:val="000000"/>
                <w:sz w:val="20"/>
                <w:szCs w:val="20"/>
              </w:rPr>
              <w:t xml:space="preserve">System Diagnostyczny </w:t>
            </w:r>
          </w:p>
        </w:tc>
        <w:tc>
          <w:tcPr>
            <w:tcW w:w="7087" w:type="dxa"/>
            <w:shd w:val="clear" w:color="auto" w:fill="auto"/>
          </w:tcPr>
          <w:p w14:paraId="1C61849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Wizualny system diagnostyczny producenta działający nawet w przypadku uszkodzenia dysku twardego z systemem operacyjnym komputera umożliwiający na wykonanie diagnostyki następujących podzespołów:</w:t>
            </w:r>
          </w:p>
          <w:p w14:paraId="64278F08"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wykonanie testu pamięci RAM;</w:t>
            </w:r>
          </w:p>
          <w:p w14:paraId="5CA7165F"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test dysku twardego lub SSD;</w:t>
            </w:r>
          </w:p>
          <w:p w14:paraId="11122D0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test magistrali PCI-e;</w:t>
            </w:r>
          </w:p>
          <w:p w14:paraId="015547D3"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test portów USB;</w:t>
            </w:r>
          </w:p>
          <w:p w14:paraId="3FB10F91"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test płyty głównej;</w:t>
            </w:r>
          </w:p>
          <w:p w14:paraId="06AF0413"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test procesora.</w:t>
            </w:r>
          </w:p>
          <w:p w14:paraId="033BF60B"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Wizualna lub dźwiękowa sygnalizacja w przypadku błędów któregokolwiek z powyższych podzespołów komputera.</w:t>
            </w:r>
          </w:p>
          <w:p w14:paraId="2E5AACC2"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Ponadto system powinien umożliwiać identyfikacje testowanej jednostki i jej komponentów w następującym zakresie:</w:t>
            </w:r>
          </w:p>
          <w:p w14:paraId="67A2611F"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PC: Producent, model;</w:t>
            </w:r>
          </w:p>
          <w:p w14:paraId="5B74E08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BIOS: Wersja oraz data wydania BIOS;</w:t>
            </w:r>
          </w:p>
          <w:p w14:paraId="2DD60444"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Procesor: Nazwa, taktowanie, ilość pamięci CACHE;</w:t>
            </w:r>
          </w:p>
          <w:p w14:paraId="066E7627"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 Pamięć RAM: Ilość zainstalowanej pamięci RAM, producent oraz numer seryjny poszczególnych kości pamięci;</w:t>
            </w:r>
          </w:p>
          <w:p w14:paraId="692EF5BB" w14:textId="56B77AA7" w:rsidR="00110144" w:rsidRPr="00110144" w:rsidRDefault="00110144" w:rsidP="00110144">
            <w:pPr>
              <w:spacing w:after="0"/>
              <w:contextualSpacing/>
              <w:rPr>
                <w:rFonts w:asciiTheme="minorHAnsi" w:hAnsiTheme="minorHAnsi" w:cstheme="minorHAnsi"/>
                <w:sz w:val="20"/>
                <w:szCs w:val="20"/>
              </w:rPr>
            </w:pPr>
            <w:r w:rsidRPr="00110144">
              <w:rPr>
                <w:rFonts w:cstheme="minorHAnsi"/>
                <w:color w:val="000000"/>
                <w:sz w:val="20"/>
                <w:szCs w:val="20"/>
              </w:rPr>
              <w:t>• Dysk: model, numer seryjny, wersja firmware, pojemność, temperatura pracy.</w:t>
            </w:r>
          </w:p>
        </w:tc>
        <w:tc>
          <w:tcPr>
            <w:tcW w:w="5103" w:type="dxa"/>
          </w:tcPr>
          <w:p w14:paraId="499603A7" w14:textId="4E819E54"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10144" w:rsidRPr="00110144" w14:paraId="7C3DE24C" w14:textId="77777777" w:rsidTr="00110144">
        <w:tc>
          <w:tcPr>
            <w:tcW w:w="1701" w:type="dxa"/>
            <w:shd w:val="clear" w:color="auto" w:fill="auto"/>
          </w:tcPr>
          <w:p w14:paraId="440588F1" w14:textId="57E93341" w:rsidR="00110144" w:rsidRPr="00110144" w:rsidRDefault="00110144" w:rsidP="00110144">
            <w:pPr>
              <w:spacing w:after="0" w:line="264" w:lineRule="auto"/>
              <w:contextualSpacing/>
              <w:rPr>
                <w:rFonts w:asciiTheme="minorHAnsi" w:hAnsiTheme="minorHAnsi" w:cstheme="minorHAnsi"/>
                <w:bCs/>
                <w:sz w:val="20"/>
                <w:szCs w:val="20"/>
              </w:rPr>
            </w:pPr>
            <w:r w:rsidRPr="00110144">
              <w:rPr>
                <w:rFonts w:cstheme="minorHAnsi"/>
                <w:bCs/>
                <w:sz w:val="20"/>
                <w:szCs w:val="20"/>
              </w:rPr>
              <w:t>Bezpieczeństwo i zdalne zarządzanie</w:t>
            </w:r>
          </w:p>
        </w:tc>
        <w:tc>
          <w:tcPr>
            <w:tcW w:w="7087" w:type="dxa"/>
            <w:shd w:val="clear" w:color="auto" w:fill="auto"/>
          </w:tcPr>
          <w:p w14:paraId="2860359B" w14:textId="77777777" w:rsidR="00110144" w:rsidRPr="00110144" w:rsidRDefault="00110144">
            <w:pPr>
              <w:pStyle w:val="Akapitzlist"/>
              <w:numPr>
                <w:ilvl w:val="0"/>
                <w:numId w:val="20"/>
              </w:numPr>
              <w:spacing w:after="0"/>
              <w:ind w:left="357" w:hanging="357"/>
              <w:rPr>
                <w:rFonts w:cstheme="minorHAnsi"/>
                <w:color w:val="000000"/>
                <w:sz w:val="20"/>
                <w:szCs w:val="20"/>
              </w:rPr>
            </w:pPr>
            <w:r w:rsidRPr="00110144">
              <w:rPr>
                <w:rFonts w:cstheme="minorHAnsi"/>
                <w:color w:val="000000"/>
                <w:sz w:val="20"/>
                <w:szCs w:val="20"/>
              </w:rPr>
              <w:t>Złącze typu Kensington Lock</w:t>
            </w:r>
          </w:p>
          <w:p w14:paraId="33777BBC" w14:textId="77777777" w:rsidR="001E1988" w:rsidRDefault="00110144">
            <w:pPr>
              <w:pStyle w:val="Akapitzlist"/>
              <w:numPr>
                <w:ilvl w:val="0"/>
                <w:numId w:val="20"/>
              </w:numPr>
              <w:spacing w:after="0"/>
              <w:ind w:left="357" w:hanging="357"/>
              <w:rPr>
                <w:rFonts w:cstheme="minorHAnsi"/>
                <w:color w:val="000000"/>
                <w:sz w:val="20"/>
                <w:szCs w:val="20"/>
              </w:rPr>
            </w:pPr>
            <w:r w:rsidRPr="00110144">
              <w:rPr>
                <w:rFonts w:cstheme="minorHAnsi"/>
                <w:color w:val="000000"/>
                <w:sz w:val="20"/>
                <w:szCs w:val="20"/>
              </w:rPr>
              <w:t>Oczko na kłódkę</w:t>
            </w:r>
          </w:p>
          <w:p w14:paraId="236364F0" w14:textId="4B23B22E" w:rsidR="00110144" w:rsidRPr="001E1988" w:rsidRDefault="00110144">
            <w:pPr>
              <w:pStyle w:val="Akapitzlist"/>
              <w:numPr>
                <w:ilvl w:val="0"/>
                <w:numId w:val="20"/>
              </w:numPr>
              <w:spacing w:after="0"/>
              <w:ind w:left="357" w:hanging="357"/>
              <w:rPr>
                <w:rFonts w:cstheme="minorHAnsi"/>
                <w:color w:val="000000"/>
                <w:sz w:val="20"/>
                <w:szCs w:val="20"/>
              </w:rPr>
            </w:pPr>
            <w:r w:rsidRPr="001E1988">
              <w:rPr>
                <w:rFonts w:cstheme="minorHAnsi"/>
                <w:color w:val="000000"/>
                <w:sz w:val="20"/>
                <w:szCs w:val="20"/>
              </w:rPr>
              <w:t>TPM 2.0</w:t>
            </w:r>
          </w:p>
        </w:tc>
        <w:tc>
          <w:tcPr>
            <w:tcW w:w="5103" w:type="dxa"/>
          </w:tcPr>
          <w:p w14:paraId="3724076E" w14:textId="0635280A"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10144" w:rsidRPr="00110144" w14:paraId="396BE238" w14:textId="77777777" w:rsidTr="00110144">
        <w:tc>
          <w:tcPr>
            <w:tcW w:w="1701" w:type="dxa"/>
            <w:shd w:val="clear" w:color="auto" w:fill="auto"/>
          </w:tcPr>
          <w:p w14:paraId="0844314E" w14:textId="7AD25362" w:rsidR="00110144" w:rsidRPr="00110144" w:rsidRDefault="00110144" w:rsidP="00110144">
            <w:pPr>
              <w:spacing w:after="0" w:line="264" w:lineRule="auto"/>
              <w:contextualSpacing/>
              <w:rPr>
                <w:rFonts w:cstheme="minorHAnsi"/>
                <w:bCs/>
                <w:sz w:val="20"/>
                <w:szCs w:val="20"/>
              </w:rPr>
            </w:pPr>
            <w:r w:rsidRPr="00110144">
              <w:rPr>
                <w:rFonts w:eastAsia="Times New Roman" w:cstheme="minorHAnsi"/>
                <w:color w:val="000000"/>
                <w:sz w:val="20"/>
                <w:szCs w:val="20"/>
              </w:rPr>
              <w:t>Inne</w:t>
            </w:r>
          </w:p>
        </w:tc>
        <w:tc>
          <w:tcPr>
            <w:tcW w:w="7087" w:type="dxa"/>
            <w:shd w:val="clear" w:color="auto" w:fill="auto"/>
          </w:tcPr>
          <w:p w14:paraId="71D5DD05" w14:textId="77777777" w:rsidR="00110144" w:rsidRPr="00110144" w:rsidRDefault="00110144">
            <w:pPr>
              <w:pStyle w:val="Akapitzlist"/>
              <w:numPr>
                <w:ilvl w:val="0"/>
                <w:numId w:val="20"/>
              </w:numPr>
              <w:spacing w:after="0"/>
              <w:ind w:left="357" w:hanging="357"/>
              <w:rPr>
                <w:rFonts w:cstheme="minorHAnsi"/>
                <w:color w:val="000000"/>
                <w:sz w:val="20"/>
                <w:szCs w:val="20"/>
              </w:rPr>
            </w:pPr>
            <w:r w:rsidRPr="00110144">
              <w:rPr>
                <w:rFonts w:cstheme="minorHAnsi"/>
                <w:color w:val="000000"/>
                <w:sz w:val="20"/>
                <w:szCs w:val="20"/>
              </w:rPr>
              <w:t xml:space="preserve">Certyfikat ISO9001 dla producenta sprzętu; </w:t>
            </w:r>
          </w:p>
          <w:p w14:paraId="348D03ED" w14:textId="77777777" w:rsidR="00110144" w:rsidRPr="00110144" w:rsidRDefault="00110144">
            <w:pPr>
              <w:pStyle w:val="Akapitzlist"/>
              <w:numPr>
                <w:ilvl w:val="0"/>
                <w:numId w:val="20"/>
              </w:numPr>
              <w:spacing w:after="0"/>
              <w:ind w:left="357" w:hanging="357"/>
              <w:rPr>
                <w:rFonts w:cstheme="minorHAnsi"/>
                <w:color w:val="000000"/>
                <w:sz w:val="20"/>
                <w:szCs w:val="20"/>
              </w:rPr>
            </w:pPr>
            <w:r w:rsidRPr="00110144">
              <w:rPr>
                <w:rFonts w:cstheme="minorHAnsi"/>
                <w:color w:val="000000"/>
                <w:sz w:val="20"/>
                <w:szCs w:val="20"/>
              </w:rPr>
              <w:t xml:space="preserve">Deklaracja zgodności CE; </w:t>
            </w:r>
          </w:p>
          <w:p w14:paraId="20DC5F5C" w14:textId="77777777" w:rsidR="00110144" w:rsidRPr="00110144" w:rsidRDefault="00110144">
            <w:pPr>
              <w:pStyle w:val="Akapitzlist"/>
              <w:numPr>
                <w:ilvl w:val="0"/>
                <w:numId w:val="20"/>
              </w:numPr>
              <w:spacing w:after="0"/>
              <w:ind w:left="357" w:hanging="357"/>
              <w:rPr>
                <w:rFonts w:cstheme="minorHAnsi"/>
                <w:color w:val="000000"/>
                <w:sz w:val="20"/>
                <w:szCs w:val="20"/>
              </w:rPr>
            </w:pPr>
            <w:bookmarkStart w:id="5" w:name="_Hlk123721180"/>
            <w:r w:rsidRPr="00110144">
              <w:rPr>
                <w:rFonts w:cstheme="minorHAnsi"/>
                <w:bCs/>
                <w:color w:val="000000"/>
                <w:sz w:val="20"/>
                <w:szCs w:val="20"/>
              </w:rPr>
              <w:t>Potwierdzenie spełnienia kryteriów środowiskowych, w tym zgodności z dyrektywą RoHS Unii Europejskiej o eliminacji substancji niebezpiecznych</w:t>
            </w:r>
            <w:bookmarkEnd w:id="5"/>
            <w:r w:rsidRPr="00110144">
              <w:rPr>
                <w:rFonts w:cstheme="minorHAnsi"/>
                <w:color w:val="000000"/>
                <w:sz w:val="20"/>
                <w:szCs w:val="20"/>
              </w:rPr>
              <w:t xml:space="preserve">. </w:t>
            </w:r>
          </w:p>
          <w:p w14:paraId="3B243229" w14:textId="4143121B" w:rsidR="00110144" w:rsidRPr="00110144" w:rsidRDefault="00110144" w:rsidP="001E1988">
            <w:pPr>
              <w:pStyle w:val="Nagwek"/>
              <w:spacing w:line="276" w:lineRule="auto"/>
              <w:contextualSpacing/>
              <w:rPr>
                <w:rFonts w:cstheme="minorHAnsi"/>
                <w:color w:val="000000"/>
                <w:sz w:val="20"/>
                <w:szCs w:val="20"/>
              </w:rPr>
            </w:pPr>
            <w:r w:rsidRPr="00110144">
              <w:rPr>
                <w:rFonts w:cstheme="minorHAnsi"/>
                <w:b/>
                <w:bCs/>
                <w:color w:val="000000"/>
                <w:sz w:val="20"/>
                <w:szCs w:val="20"/>
                <w:u w:val="single"/>
              </w:rPr>
              <w:t>Dokumenty potwierdzające powyższe parametry i certyfikaty Wykonawca ma obowiązek załączyć do oferty</w:t>
            </w:r>
            <w:r w:rsidRPr="00110144">
              <w:rPr>
                <w:rFonts w:cstheme="minorHAnsi"/>
                <w:color w:val="000000"/>
                <w:sz w:val="20"/>
                <w:szCs w:val="20"/>
              </w:rPr>
              <w:t>.</w:t>
            </w:r>
          </w:p>
        </w:tc>
        <w:tc>
          <w:tcPr>
            <w:tcW w:w="5103" w:type="dxa"/>
          </w:tcPr>
          <w:p w14:paraId="28FEF687" w14:textId="77777777" w:rsid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p w14:paraId="76A52AE7" w14:textId="3DEC5360" w:rsidR="001E1988"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Do oferty dołączono / nie dołączono* dokumenty potwierdzające powyższe.</w:t>
            </w:r>
          </w:p>
        </w:tc>
      </w:tr>
      <w:tr w:rsidR="00110144" w:rsidRPr="00110144" w14:paraId="6A484996" w14:textId="77777777" w:rsidTr="00110144">
        <w:tc>
          <w:tcPr>
            <w:tcW w:w="1701" w:type="dxa"/>
            <w:shd w:val="clear" w:color="auto" w:fill="auto"/>
          </w:tcPr>
          <w:p w14:paraId="27693224" w14:textId="723BE4F1" w:rsidR="00110144" w:rsidRPr="00110144" w:rsidRDefault="00110144" w:rsidP="00110144">
            <w:pPr>
              <w:spacing w:after="0" w:line="264" w:lineRule="auto"/>
              <w:contextualSpacing/>
              <w:rPr>
                <w:rFonts w:eastAsia="Times New Roman" w:cstheme="minorHAnsi"/>
                <w:color w:val="000000"/>
                <w:sz w:val="20"/>
                <w:szCs w:val="20"/>
              </w:rPr>
            </w:pPr>
            <w:r w:rsidRPr="00110144">
              <w:rPr>
                <w:rFonts w:eastAsia="Times New Roman" w:cstheme="minorHAnsi"/>
                <w:color w:val="000000"/>
                <w:sz w:val="20"/>
                <w:szCs w:val="20"/>
              </w:rPr>
              <w:t>Gwarancja</w:t>
            </w:r>
          </w:p>
        </w:tc>
        <w:tc>
          <w:tcPr>
            <w:tcW w:w="7087" w:type="dxa"/>
            <w:shd w:val="clear" w:color="auto" w:fill="auto"/>
          </w:tcPr>
          <w:p w14:paraId="7ECAEF80" w14:textId="77777777" w:rsidR="00110144" w:rsidRPr="00110144" w:rsidRDefault="00110144" w:rsidP="00110144">
            <w:pPr>
              <w:spacing w:after="0"/>
              <w:contextualSpacing/>
              <w:rPr>
                <w:rFonts w:cstheme="minorHAnsi"/>
                <w:color w:val="000000"/>
                <w:sz w:val="20"/>
                <w:szCs w:val="20"/>
              </w:rPr>
            </w:pPr>
            <w:r w:rsidRPr="00110144">
              <w:rPr>
                <w:rFonts w:cstheme="minorHAnsi"/>
                <w:b/>
                <w:bCs/>
                <w:color w:val="000000"/>
                <w:sz w:val="20"/>
                <w:szCs w:val="20"/>
              </w:rPr>
              <w:t>Min 36 m-cy gwarancji producenta (lub dłużej zgodnie ze złożoną ofertą)</w:t>
            </w:r>
          </w:p>
          <w:p w14:paraId="4A530EBD" w14:textId="77777777" w:rsidR="00110144" w:rsidRPr="00110144" w:rsidRDefault="00110144" w:rsidP="00110144">
            <w:pPr>
              <w:spacing w:after="0"/>
              <w:contextualSpacing/>
              <w:rPr>
                <w:rFonts w:cstheme="minorHAnsi"/>
                <w:color w:val="000000"/>
                <w:sz w:val="20"/>
                <w:szCs w:val="20"/>
              </w:rPr>
            </w:pPr>
            <w:r w:rsidRPr="00110144">
              <w:rPr>
                <w:rFonts w:cstheme="minorHAnsi"/>
                <w:color w:val="000000"/>
                <w:sz w:val="20"/>
                <w:szCs w:val="20"/>
              </w:rPr>
              <w:t>Serwis gwarancyjny producenta świadczony na miejscu u Zamawiającego. Wymiana uszkodzonych nośników z pozostawieniem uszkodzonego dysku u Zamawiającego. Okres gwarancji liczony będzie od daty sporządzenia protokołu zdawczo-odbiorczego przedmiotu zamówienia.</w:t>
            </w:r>
          </w:p>
          <w:p w14:paraId="09B54734" w14:textId="6F6951A2" w:rsidR="00110144" w:rsidRPr="00110144" w:rsidRDefault="00110144" w:rsidP="001E1988">
            <w:pPr>
              <w:pStyle w:val="Nagwek"/>
              <w:spacing w:line="276" w:lineRule="auto"/>
              <w:contextualSpacing/>
              <w:rPr>
                <w:rFonts w:cstheme="minorHAnsi"/>
                <w:color w:val="000000"/>
                <w:sz w:val="20"/>
                <w:szCs w:val="20"/>
              </w:rPr>
            </w:pPr>
            <w:r w:rsidRPr="00110144">
              <w:rPr>
                <w:rFonts w:cstheme="minorHAnsi"/>
                <w:sz w:val="20"/>
                <w:szCs w:val="20"/>
              </w:rPr>
              <w:t>Wymagane dołączenie na etapie dostawy oświadczenia Producenta potwierdzające, że Serwis urządzeń będzie realizowany bezpośrednio przez Producenta i/lub we współpracy z Autoryzowanym Partnerem Serwisowym Producenta oraz</w:t>
            </w:r>
            <w:r w:rsidRPr="00110144">
              <w:rPr>
                <w:rFonts w:cstheme="minorHAnsi"/>
                <w:bCs/>
                <w:sz w:val="20"/>
                <w:szCs w:val="20"/>
              </w:rPr>
              <w:t>, że w przypadku niewywiązywania się z obowiązków gwarancyjnych Wykonawcy lub firmy serwisującej, przejmie na siebie wszelkie zobowiązania związane z serwisem.</w:t>
            </w:r>
          </w:p>
        </w:tc>
        <w:tc>
          <w:tcPr>
            <w:tcW w:w="5103" w:type="dxa"/>
          </w:tcPr>
          <w:p w14:paraId="0A794B3E" w14:textId="3C32C2A5" w:rsidR="00110144" w:rsidRPr="00110144" w:rsidRDefault="001E1988" w:rsidP="00110144">
            <w:pPr>
              <w:spacing w:after="0" w:line="264" w:lineRule="auto"/>
              <w:contextualSpacing/>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bl>
    <w:p w14:paraId="2B13684A" w14:textId="25BD1D93" w:rsidR="00E2792F" w:rsidRDefault="00E2792F" w:rsidP="00F878E1">
      <w:pPr>
        <w:pStyle w:val="Nagwek3"/>
      </w:pPr>
      <w:r>
        <w:t>Monitor – 27 szt.</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57"/>
        <w:gridCol w:w="5457"/>
      </w:tblGrid>
      <w:tr w:rsidR="008567F0" w:rsidRPr="001E1988" w14:paraId="0BFDCAA2" w14:textId="77777777" w:rsidTr="008567F0">
        <w:tc>
          <w:tcPr>
            <w:tcW w:w="2977" w:type="dxa"/>
            <w:tcBorders>
              <w:bottom w:val="single" w:sz="4" w:space="0" w:color="auto"/>
            </w:tcBorders>
            <w:shd w:val="clear" w:color="auto" w:fill="BDD6EE" w:themeFill="accent5" w:themeFillTint="66"/>
            <w:vAlign w:val="center"/>
          </w:tcPr>
          <w:p w14:paraId="03C823D5" w14:textId="77777777" w:rsidR="008567F0" w:rsidRPr="001E1988" w:rsidRDefault="008567F0" w:rsidP="00B45345">
            <w:pPr>
              <w:spacing w:after="120"/>
              <w:jc w:val="center"/>
              <w:rPr>
                <w:rFonts w:asciiTheme="minorHAnsi" w:hAnsiTheme="minorHAnsi" w:cstheme="minorHAnsi"/>
                <w:b/>
                <w:sz w:val="20"/>
                <w:szCs w:val="20"/>
              </w:rPr>
            </w:pPr>
            <w:r w:rsidRPr="001E1988">
              <w:rPr>
                <w:b/>
                <w:sz w:val="20"/>
                <w:szCs w:val="20"/>
              </w:rPr>
              <w:t>Nazwa komponentu lub parametru</w:t>
            </w:r>
          </w:p>
        </w:tc>
        <w:tc>
          <w:tcPr>
            <w:tcW w:w="5457" w:type="dxa"/>
            <w:tcBorders>
              <w:bottom w:val="single" w:sz="4" w:space="0" w:color="auto"/>
            </w:tcBorders>
            <w:shd w:val="clear" w:color="auto" w:fill="BDD6EE" w:themeFill="accent5" w:themeFillTint="66"/>
            <w:vAlign w:val="center"/>
          </w:tcPr>
          <w:p w14:paraId="30135F5F" w14:textId="77777777" w:rsidR="008567F0" w:rsidRPr="001E1988" w:rsidRDefault="008567F0" w:rsidP="00B45345">
            <w:pPr>
              <w:spacing w:after="120"/>
              <w:jc w:val="center"/>
              <w:rPr>
                <w:rFonts w:asciiTheme="minorHAnsi" w:hAnsiTheme="minorHAnsi" w:cstheme="minorHAnsi"/>
                <w:b/>
                <w:sz w:val="20"/>
                <w:szCs w:val="20"/>
              </w:rPr>
            </w:pPr>
            <w:r w:rsidRPr="001E1988">
              <w:rPr>
                <w:b/>
                <w:sz w:val="20"/>
                <w:szCs w:val="20"/>
              </w:rPr>
              <w:t>Wymagane minimalne parametry techniczne</w:t>
            </w:r>
          </w:p>
        </w:tc>
        <w:tc>
          <w:tcPr>
            <w:tcW w:w="5457" w:type="dxa"/>
            <w:shd w:val="clear" w:color="auto" w:fill="BDD6EE" w:themeFill="accent5" w:themeFillTint="66"/>
            <w:vAlign w:val="center"/>
          </w:tcPr>
          <w:p w14:paraId="65B92CEF" w14:textId="4CEA3B8B" w:rsidR="008567F0" w:rsidRPr="001E1988" w:rsidRDefault="008567F0" w:rsidP="00110144">
            <w:pPr>
              <w:spacing w:after="120"/>
              <w:jc w:val="center"/>
              <w:rPr>
                <w:b/>
                <w:sz w:val="20"/>
                <w:szCs w:val="20"/>
              </w:rPr>
            </w:pPr>
            <w:r w:rsidRPr="001E1988">
              <w:rPr>
                <w:b/>
                <w:sz w:val="20"/>
                <w:szCs w:val="20"/>
              </w:rPr>
              <w:t>Oferowany parametr</w:t>
            </w:r>
          </w:p>
        </w:tc>
      </w:tr>
      <w:tr w:rsidR="008567F0" w:rsidRPr="001E1988" w14:paraId="443CB8FD" w14:textId="77777777" w:rsidTr="008567F0">
        <w:tc>
          <w:tcPr>
            <w:tcW w:w="2977" w:type="dxa"/>
            <w:tcBorders>
              <w:tl2br w:val="single" w:sz="4" w:space="0" w:color="auto"/>
              <w:tr2bl w:val="single" w:sz="4" w:space="0" w:color="auto"/>
            </w:tcBorders>
            <w:shd w:val="clear" w:color="auto" w:fill="auto"/>
            <w:vAlign w:val="center"/>
          </w:tcPr>
          <w:p w14:paraId="22535B5B" w14:textId="77777777" w:rsidR="008567F0" w:rsidRPr="001E1988" w:rsidRDefault="008567F0" w:rsidP="00B45345">
            <w:pPr>
              <w:spacing w:after="120"/>
              <w:rPr>
                <w:rFonts w:asciiTheme="minorHAnsi" w:hAnsiTheme="minorHAnsi" w:cstheme="minorHAnsi"/>
                <w:b/>
                <w:sz w:val="20"/>
                <w:szCs w:val="20"/>
              </w:rPr>
            </w:pPr>
            <w:r w:rsidRPr="001E1988">
              <w:rPr>
                <w:rFonts w:asciiTheme="minorHAnsi" w:hAnsiTheme="minorHAnsi" w:cstheme="minorHAnsi"/>
                <w:bCs/>
                <w:sz w:val="20"/>
                <w:szCs w:val="20"/>
                <w:highlight w:val="yellow"/>
              </w:rPr>
              <w:t xml:space="preserve"> </w:t>
            </w:r>
          </w:p>
        </w:tc>
        <w:tc>
          <w:tcPr>
            <w:tcW w:w="5457" w:type="dxa"/>
            <w:tcBorders>
              <w:tl2br w:val="single" w:sz="4" w:space="0" w:color="auto"/>
              <w:tr2bl w:val="single" w:sz="4" w:space="0" w:color="auto"/>
            </w:tcBorders>
            <w:shd w:val="clear" w:color="auto" w:fill="auto"/>
            <w:vAlign w:val="center"/>
          </w:tcPr>
          <w:p w14:paraId="72E475DE" w14:textId="77777777" w:rsidR="008567F0" w:rsidRPr="001E1988" w:rsidRDefault="008567F0" w:rsidP="00B45345">
            <w:pPr>
              <w:spacing w:after="120"/>
              <w:rPr>
                <w:rFonts w:asciiTheme="minorHAnsi" w:hAnsiTheme="minorHAnsi" w:cstheme="minorHAnsi"/>
                <w:b/>
                <w:sz w:val="20"/>
                <w:szCs w:val="20"/>
              </w:rPr>
            </w:pPr>
          </w:p>
        </w:tc>
        <w:tc>
          <w:tcPr>
            <w:tcW w:w="5457" w:type="dxa"/>
            <w:shd w:val="clear" w:color="auto" w:fill="auto"/>
            <w:vAlign w:val="center"/>
          </w:tcPr>
          <w:p w14:paraId="418AAE40" w14:textId="77777777" w:rsidR="008567F0" w:rsidRPr="001E1988" w:rsidRDefault="008567F0" w:rsidP="00B45345">
            <w:pPr>
              <w:spacing w:after="120"/>
              <w:ind w:rightChars="26" w:right="57"/>
              <w:rPr>
                <w:rFonts w:asciiTheme="minorHAnsi" w:hAnsiTheme="minorHAnsi" w:cstheme="minorHAnsi"/>
                <w:b/>
                <w:bCs/>
                <w:color w:val="000000" w:themeColor="text1"/>
                <w:sz w:val="20"/>
                <w:szCs w:val="20"/>
              </w:rPr>
            </w:pPr>
            <w:r w:rsidRPr="001E1988">
              <w:rPr>
                <w:rFonts w:asciiTheme="minorHAnsi" w:hAnsiTheme="minorHAnsi" w:cstheme="minorHAnsi"/>
                <w:b/>
                <w:bCs/>
                <w:color w:val="000000" w:themeColor="text1"/>
                <w:sz w:val="20"/>
                <w:szCs w:val="20"/>
              </w:rPr>
              <w:t xml:space="preserve">Producent: </w:t>
            </w:r>
          </w:p>
          <w:p w14:paraId="6EDD8B7A" w14:textId="55007BBA" w:rsidR="008567F0" w:rsidRPr="001E1988" w:rsidRDefault="008567F0" w:rsidP="008567F0">
            <w:pPr>
              <w:spacing w:after="120"/>
              <w:ind w:rightChars="26" w:right="57"/>
              <w:rPr>
                <w:rFonts w:asciiTheme="minorHAnsi" w:hAnsiTheme="minorHAnsi" w:cstheme="minorHAnsi"/>
                <w:b/>
                <w:bCs/>
                <w:color w:val="000000" w:themeColor="text1"/>
                <w:sz w:val="20"/>
                <w:szCs w:val="20"/>
              </w:rPr>
            </w:pPr>
            <w:r w:rsidRPr="001E1988">
              <w:rPr>
                <w:rFonts w:asciiTheme="minorHAnsi" w:hAnsiTheme="minorHAnsi" w:cstheme="minorHAnsi"/>
                <w:b/>
                <w:bCs/>
                <w:color w:val="000000" w:themeColor="text1"/>
                <w:sz w:val="20"/>
                <w:szCs w:val="20"/>
              </w:rPr>
              <w:t>Model:</w:t>
            </w:r>
          </w:p>
        </w:tc>
      </w:tr>
      <w:tr w:rsidR="001E1988" w:rsidRPr="001E1988" w14:paraId="5642B820" w14:textId="77777777" w:rsidTr="008567F0">
        <w:tc>
          <w:tcPr>
            <w:tcW w:w="2977" w:type="dxa"/>
          </w:tcPr>
          <w:p w14:paraId="689198E6" w14:textId="181A3143"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Proporcje obrazu</w:t>
            </w:r>
          </w:p>
        </w:tc>
        <w:tc>
          <w:tcPr>
            <w:tcW w:w="5457" w:type="dxa"/>
          </w:tcPr>
          <w:p w14:paraId="70FEBE6C" w14:textId="3FE0A4BE"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16:9</w:t>
            </w:r>
          </w:p>
        </w:tc>
        <w:tc>
          <w:tcPr>
            <w:tcW w:w="5457" w:type="dxa"/>
          </w:tcPr>
          <w:p w14:paraId="77DC374F" w14:textId="18252BA9"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29C62DAD" w14:textId="77777777" w:rsidTr="008567F0">
        <w:tc>
          <w:tcPr>
            <w:tcW w:w="2977" w:type="dxa"/>
          </w:tcPr>
          <w:p w14:paraId="6AAA2589" w14:textId="281CD8DA"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Przekątna ekranu</w:t>
            </w:r>
          </w:p>
        </w:tc>
        <w:tc>
          <w:tcPr>
            <w:tcW w:w="5457" w:type="dxa"/>
          </w:tcPr>
          <w:p w14:paraId="1C6EF767" w14:textId="75B7F623"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Min. 27"</w:t>
            </w:r>
          </w:p>
        </w:tc>
        <w:tc>
          <w:tcPr>
            <w:tcW w:w="5457" w:type="dxa"/>
          </w:tcPr>
          <w:p w14:paraId="6815DCD8" w14:textId="4C375F94" w:rsidR="001E1988" w:rsidRPr="001E1988" w:rsidRDefault="001E1988"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 Cali</w:t>
            </w:r>
          </w:p>
        </w:tc>
      </w:tr>
      <w:tr w:rsidR="001E1988" w:rsidRPr="001E1988" w14:paraId="618CF846" w14:textId="77777777" w:rsidTr="008567F0">
        <w:tc>
          <w:tcPr>
            <w:tcW w:w="2977" w:type="dxa"/>
          </w:tcPr>
          <w:p w14:paraId="499CE551" w14:textId="2D6A9FD7"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Powierzchnia matrycy</w:t>
            </w:r>
          </w:p>
        </w:tc>
        <w:tc>
          <w:tcPr>
            <w:tcW w:w="5457" w:type="dxa"/>
          </w:tcPr>
          <w:p w14:paraId="23164173" w14:textId="6E82D026"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Matowa</w:t>
            </w:r>
          </w:p>
        </w:tc>
        <w:tc>
          <w:tcPr>
            <w:tcW w:w="5457" w:type="dxa"/>
          </w:tcPr>
          <w:p w14:paraId="27D99745" w14:textId="576C904F"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009E9DA3" w14:textId="77777777" w:rsidTr="008567F0">
        <w:tc>
          <w:tcPr>
            <w:tcW w:w="2977" w:type="dxa"/>
          </w:tcPr>
          <w:p w14:paraId="4D51B389" w14:textId="3D802717"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Technologia podświetlania</w:t>
            </w:r>
          </w:p>
        </w:tc>
        <w:tc>
          <w:tcPr>
            <w:tcW w:w="5457" w:type="dxa"/>
          </w:tcPr>
          <w:p w14:paraId="526178DE" w14:textId="7868826E"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Diody LED</w:t>
            </w:r>
          </w:p>
        </w:tc>
        <w:tc>
          <w:tcPr>
            <w:tcW w:w="5457" w:type="dxa"/>
          </w:tcPr>
          <w:p w14:paraId="0066BE49" w14:textId="6359F9C9"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424AD2DE" w14:textId="77777777" w:rsidTr="008567F0">
        <w:tc>
          <w:tcPr>
            <w:tcW w:w="2977" w:type="dxa"/>
          </w:tcPr>
          <w:p w14:paraId="4C3A8042" w14:textId="5C60B770"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Plamka matrycy</w:t>
            </w:r>
          </w:p>
        </w:tc>
        <w:tc>
          <w:tcPr>
            <w:tcW w:w="5457" w:type="dxa"/>
          </w:tcPr>
          <w:p w14:paraId="7B573306" w14:textId="056A18BC"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Max. 0.32 mm</w:t>
            </w:r>
          </w:p>
        </w:tc>
        <w:tc>
          <w:tcPr>
            <w:tcW w:w="5457" w:type="dxa"/>
          </w:tcPr>
          <w:p w14:paraId="5B4D5F38" w14:textId="218905A2" w:rsidR="001E1988" w:rsidRPr="001E1988" w:rsidRDefault="001E1988"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 mm</w:t>
            </w:r>
          </w:p>
        </w:tc>
      </w:tr>
      <w:tr w:rsidR="001E1988" w:rsidRPr="001E1988" w14:paraId="2E5C2D43" w14:textId="77777777" w:rsidTr="008567F0">
        <w:tc>
          <w:tcPr>
            <w:tcW w:w="2977" w:type="dxa"/>
          </w:tcPr>
          <w:p w14:paraId="14BC7A28" w14:textId="52439DFE"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Rozdzielczość</w:t>
            </w:r>
          </w:p>
        </w:tc>
        <w:tc>
          <w:tcPr>
            <w:tcW w:w="5457" w:type="dxa"/>
          </w:tcPr>
          <w:p w14:paraId="1DA6FF71" w14:textId="0710EDDF"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1920 x 1080 (FHD 1080)</w:t>
            </w:r>
          </w:p>
        </w:tc>
        <w:tc>
          <w:tcPr>
            <w:tcW w:w="5457" w:type="dxa"/>
          </w:tcPr>
          <w:p w14:paraId="2AA245CA" w14:textId="3E146A0A"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449CB2B8" w14:textId="77777777" w:rsidTr="008567F0">
        <w:tc>
          <w:tcPr>
            <w:tcW w:w="2977" w:type="dxa"/>
          </w:tcPr>
          <w:p w14:paraId="06CD6133" w14:textId="2F823A43"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Czas reakcji</w:t>
            </w:r>
          </w:p>
        </w:tc>
        <w:tc>
          <w:tcPr>
            <w:tcW w:w="5457" w:type="dxa"/>
          </w:tcPr>
          <w:p w14:paraId="101692E9" w14:textId="3201E34C"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Nie więcej niż 5 ms</w:t>
            </w:r>
          </w:p>
        </w:tc>
        <w:tc>
          <w:tcPr>
            <w:tcW w:w="5457" w:type="dxa"/>
          </w:tcPr>
          <w:p w14:paraId="4D0E9CA8" w14:textId="75378B63" w:rsidR="001E1988" w:rsidRPr="001E1988" w:rsidRDefault="001E1988"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 ms</w:t>
            </w:r>
          </w:p>
        </w:tc>
      </w:tr>
      <w:tr w:rsidR="001E1988" w:rsidRPr="001E1988" w14:paraId="54A4BABE" w14:textId="77777777" w:rsidTr="008567F0">
        <w:tc>
          <w:tcPr>
            <w:tcW w:w="2977" w:type="dxa"/>
          </w:tcPr>
          <w:p w14:paraId="56586104" w14:textId="0D79B4FA"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Kontrast statyczny</w:t>
            </w:r>
          </w:p>
        </w:tc>
        <w:tc>
          <w:tcPr>
            <w:tcW w:w="5457" w:type="dxa"/>
          </w:tcPr>
          <w:p w14:paraId="178ECBB8" w14:textId="02B74868"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Min. 1 000:1</w:t>
            </w:r>
          </w:p>
        </w:tc>
        <w:tc>
          <w:tcPr>
            <w:tcW w:w="5457" w:type="dxa"/>
          </w:tcPr>
          <w:p w14:paraId="5C2A0F95" w14:textId="18A3E447" w:rsidR="001E1988" w:rsidRPr="001E1988" w:rsidRDefault="001E1988"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E1988">
              <w:rPr>
                <w:rFonts w:asciiTheme="minorHAnsi" w:hAnsiTheme="minorHAnsi" w:cstheme="minorHAnsi"/>
                <w:sz w:val="20"/>
                <w:szCs w:val="20"/>
              </w:rPr>
              <w:t>:1</w:t>
            </w:r>
          </w:p>
        </w:tc>
      </w:tr>
      <w:tr w:rsidR="001E1988" w:rsidRPr="001E1988" w14:paraId="2A2E474C" w14:textId="77777777" w:rsidTr="008567F0">
        <w:tc>
          <w:tcPr>
            <w:tcW w:w="2977" w:type="dxa"/>
          </w:tcPr>
          <w:p w14:paraId="3AA0E81A" w14:textId="29560767"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Kontrast dynamiczny</w:t>
            </w:r>
          </w:p>
        </w:tc>
        <w:tc>
          <w:tcPr>
            <w:tcW w:w="5457" w:type="dxa"/>
          </w:tcPr>
          <w:p w14:paraId="49F5026A" w14:textId="6466CB44"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Min. 3 000 000:1</w:t>
            </w:r>
          </w:p>
        </w:tc>
        <w:tc>
          <w:tcPr>
            <w:tcW w:w="5457" w:type="dxa"/>
          </w:tcPr>
          <w:p w14:paraId="576A7599" w14:textId="37737AD2" w:rsidR="001E1988" w:rsidRPr="001E1988" w:rsidRDefault="001E1988"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E1988">
              <w:rPr>
                <w:rFonts w:asciiTheme="minorHAnsi" w:hAnsiTheme="minorHAnsi" w:cstheme="minorHAnsi"/>
                <w:sz w:val="20"/>
                <w:szCs w:val="20"/>
              </w:rPr>
              <w:t>:1</w:t>
            </w:r>
          </w:p>
        </w:tc>
      </w:tr>
      <w:tr w:rsidR="001E1988" w:rsidRPr="001E1988" w14:paraId="342A506B" w14:textId="77777777" w:rsidTr="008567F0">
        <w:tc>
          <w:tcPr>
            <w:tcW w:w="2977" w:type="dxa"/>
          </w:tcPr>
          <w:p w14:paraId="2F544456" w14:textId="5690C92B"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Kąt widzenia poziomy</w:t>
            </w:r>
          </w:p>
        </w:tc>
        <w:tc>
          <w:tcPr>
            <w:tcW w:w="5457" w:type="dxa"/>
          </w:tcPr>
          <w:p w14:paraId="4ECE6564" w14:textId="0B824BD1"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Min. 178 °</w:t>
            </w:r>
          </w:p>
        </w:tc>
        <w:tc>
          <w:tcPr>
            <w:tcW w:w="5457" w:type="dxa"/>
          </w:tcPr>
          <w:p w14:paraId="5F149879" w14:textId="5AC627E7"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3C7FA5EA" w14:textId="77777777" w:rsidTr="008567F0">
        <w:tc>
          <w:tcPr>
            <w:tcW w:w="2977" w:type="dxa"/>
          </w:tcPr>
          <w:p w14:paraId="15210B34" w14:textId="20A3588F"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Kąt widzenia pionowy</w:t>
            </w:r>
          </w:p>
        </w:tc>
        <w:tc>
          <w:tcPr>
            <w:tcW w:w="5457" w:type="dxa"/>
          </w:tcPr>
          <w:p w14:paraId="2FB78F20" w14:textId="3589324D"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Min. 178 °</w:t>
            </w:r>
          </w:p>
        </w:tc>
        <w:tc>
          <w:tcPr>
            <w:tcW w:w="5457" w:type="dxa"/>
          </w:tcPr>
          <w:p w14:paraId="2FFA9DAC" w14:textId="3C5C4CEE"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3A5FE3DF" w14:textId="77777777" w:rsidTr="008567F0">
        <w:tc>
          <w:tcPr>
            <w:tcW w:w="2977" w:type="dxa"/>
          </w:tcPr>
          <w:p w14:paraId="071ADE32" w14:textId="6B5B9155"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Ilość kolorów</w:t>
            </w:r>
          </w:p>
        </w:tc>
        <w:tc>
          <w:tcPr>
            <w:tcW w:w="5457" w:type="dxa"/>
          </w:tcPr>
          <w:p w14:paraId="2CCACE93" w14:textId="32E35028"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16,7 mln</w:t>
            </w:r>
          </w:p>
        </w:tc>
        <w:tc>
          <w:tcPr>
            <w:tcW w:w="5457" w:type="dxa"/>
          </w:tcPr>
          <w:p w14:paraId="7B63AFE5" w14:textId="7492DFD9"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0D5B5A3C" w14:textId="77777777" w:rsidTr="008567F0">
        <w:tc>
          <w:tcPr>
            <w:tcW w:w="2977" w:type="dxa"/>
          </w:tcPr>
          <w:p w14:paraId="663C8492" w14:textId="5586E61F"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Gniazda we/wy</w:t>
            </w:r>
          </w:p>
        </w:tc>
        <w:tc>
          <w:tcPr>
            <w:tcW w:w="5457" w:type="dxa"/>
          </w:tcPr>
          <w:p w14:paraId="3AB6BE2A" w14:textId="33371A10" w:rsidR="001E1988" w:rsidRPr="00641402" w:rsidRDefault="001E1988" w:rsidP="001E1988">
            <w:pPr>
              <w:spacing w:after="120" w:line="264" w:lineRule="auto"/>
              <w:rPr>
                <w:rFonts w:asciiTheme="minorHAnsi" w:hAnsiTheme="minorHAnsi" w:cstheme="minorHAnsi"/>
                <w:sz w:val="20"/>
                <w:szCs w:val="20"/>
                <w:lang w:val="en-US"/>
              </w:rPr>
            </w:pPr>
            <w:r w:rsidRPr="001E1988">
              <w:rPr>
                <w:rFonts w:cstheme="minorHAnsi"/>
                <w:sz w:val="20"/>
                <w:szCs w:val="20"/>
                <w:lang w:val="en-GB"/>
              </w:rPr>
              <w:t>1 x 15-pin D-Sub, 1 x HDMI, 1 x DisplayPort.</w:t>
            </w:r>
          </w:p>
        </w:tc>
        <w:tc>
          <w:tcPr>
            <w:tcW w:w="5457" w:type="dxa"/>
          </w:tcPr>
          <w:p w14:paraId="0FAA2508" w14:textId="63AC3412"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29B94186" w14:textId="77777777" w:rsidTr="008567F0">
        <w:tc>
          <w:tcPr>
            <w:tcW w:w="2977" w:type="dxa"/>
          </w:tcPr>
          <w:p w14:paraId="112F0BBB" w14:textId="63EFB9BE"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Standard VESA</w:t>
            </w:r>
          </w:p>
        </w:tc>
        <w:tc>
          <w:tcPr>
            <w:tcW w:w="5457" w:type="dxa"/>
          </w:tcPr>
          <w:p w14:paraId="54E1C12D" w14:textId="7EB5975E"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100 x 100</w:t>
            </w:r>
          </w:p>
        </w:tc>
        <w:tc>
          <w:tcPr>
            <w:tcW w:w="5457" w:type="dxa"/>
          </w:tcPr>
          <w:p w14:paraId="73BCB6AF" w14:textId="71488745"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1BB4ABE1" w14:textId="77777777" w:rsidTr="008567F0">
        <w:tc>
          <w:tcPr>
            <w:tcW w:w="2977" w:type="dxa"/>
          </w:tcPr>
          <w:p w14:paraId="1D54CCFB" w14:textId="177D0030"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Pobór mocy</w:t>
            </w:r>
          </w:p>
        </w:tc>
        <w:tc>
          <w:tcPr>
            <w:tcW w:w="5457" w:type="dxa"/>
          </w:tcPr>
          <w:p w14:paraId="59486BC2" w14:textId="317D01D6" w:rsidR="001E1988" w:rsidRPr="001E1988" w:rsidRDefault="001E1988" w:rsidP="001E1988">
            <w:pPr>
              <w:spacing w:after="120" w:line="264" w:lineRule="auto"/>
              <w:rPr>
                <w:rFonts w:asciiTheme="minorHAnsi" w:hAnsiTheme="minorHAnsi" w:cstheme="minorHAnsi"/>
                <w:sz w:val="20"/>
                <w:szCs w:val="20"/>
                <w:lang w:val="en-US"/>
              </w:rPr>
            </w:pPr>
            <w:r w:rsidRPr="001E1988">
              <w:rPr>
                <w:rFonts w:cstheme="minorHAnsi"/>
                <w:sz w:val="20"/>
                <w:szCs w:val="20"/>
              </w:rPr>
              <w:t>Max. 45W</w:t>
            </w:r>
          </w:p>
        </w:tc>
        <w:tc>
          <w:tcPr>
            <w:tcW w:w="5457" w:type="dxa"/>
          </w:tcPr>
          <w:p w14:paraId="4A5AE29E" w14:textId="3B31966C" w:rsidR="001E1988" w:rsidRPr="001E1988" w:rsidRDefault="001E1988" w:rsidP="001E1988">
            <w:pPr>
              <w:spacing w:after="120" w:line="264" w:lineRule="auto"/>
              <w:rPr>
                <w:rFonts w:asciiTheme="minorHAnsi" w:hAnsiTheme="minorHAnsi" w:cstheme="minorHAnsi"/>
                <w:sz w:val="20"/>
                <w:szCs w:val="20"/>
                <w:lang w:val="en-US"/>
              </w:rPr>
            </w:pPr>
            <w:r>
              <w:rPr>
                <w:rFonts w:asciiTheme="minorHAnsi" w:hAnsiTheme="minorHAnsi" w:cstheme="minorHAnsi"/>
                <w:sz w:val="20"/>
                <w:szCs w:val="20"/>
                <w:lang w:val="en-US"/>
              </w:rPr>
              <w:t>Max. ….. W</w:t>
            </w:r>
          </w:p>
        </w:tc>
      </w:tr>
      <w:tr w:rsidR="001E1988" w:rsidRPr="001E1988" w14:paraId="6A55FCDB" w14:textId="77777777" w:rsidTr="008567F0">
        <w:tc>
          <w:tcPr>
            <w:tcW w:w="2977" w:type="dxa"/>
          </w:tcPr>
          <w:p w14:paraId="1705D2C5" w14:textId="23BC44C3"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Regulacja</w:t>
            </w:r>
          </w:p>
        </w:tc>
        <w:tc>
          <w:tcPr>
            <w:tcW w:w="5457" w:type="dxa"/>
          </w:tcPr>
          <w:p w14:paraId="55738D15" w14:textId="08A6B466"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Kąt nachylenia (przód / tył) min.: -4° / 15°</w:t>
            </w:r>
          </w:p>
        </w:tc>
        <w:tc>
          <w:tcPr>
            <w:tcW w:w="5457" w:type="dxa"/>
          </w:tcPr>
          <w:p w14:paraId="4CF83D56" w14:textId="15FB9301"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E1988" w14:paraId="25BAB820" w14:textId="77777777" w:rsidTr="008567F0">
        <w:tc>
          <w:tcPr>
            <w:tcW w:w="2977" w:type="dxa"/>
          </w:tcPr>
          <w:p w14:paraId="242A38E4" w14:textId="7E63726F"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Gwarancja</w:t>
            </w:r>
          </w:p>
        </w:tc>
        <w:tc>
          <w:tcPr>
            <w:tcW w:w="5457" w:type="dxa"/>
          </w:tcPr>
          <w:p w14:paraId="482A142B" w14:textId="77777777" w:rsidR="001E1988" w:rsidRPr="001E1988" w:rsidRDefault="001E1988" w:rsidP="001E1988">
            <w:pPr>
              <w:tabs>
                <w:tab w:val="left" w:pos="1365"/>
              </w:tabs>
              <w:spacing w:after="120"/>
              <w:rPr>
                <w:rFonts w:cstheme="minorHAnsi"/>
                <w:sz w:val="20"/>
                <w:szCs w:val="20"/>
              </w:rPr>
            </w:pPr>
            <w:r w:rsidRPr="001E1988">
              <w:rPr>
                <w:rFonts w:cstheme="minorHAnsi"/>
                <w:b/>
                <w:bCs/>
                <w:sz w:val="20"/>
                <w:szCs w:val="20"/>
              </w:rPr>
              <w:t>Min 36 m-cy gwarancji producenta (lub dłużej zgodnie ze złożoną ofertą)</w:t>
            </w:r>
          </w:p>
          <w:p w14:paraId="02D53FE6" w14:textId="11549B9A"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Wymagane dołączenie na etapie dostawy oświadczenia Producenta potwierdzając, że Serwis urządzeń będzie realizowany bezpośrednio przez Producenta i/lub we współpracy z Autoryzowanym Partnerem Serwisowym Producenta</w:t>
            </w:r>
          </w:p>
        </w:tc>
        <w:tc>
          <w:tcPr>
            <w:tcW w:w="5457" w:type="dxa"/>
          </w:tcPr>
          <w:p w14:paraId="4A010F74" w14:textId="3B92DC55"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1E1AD509" w14:textId="77777777" w:rsidTr="008567F0">
        <w:tc>
          <w:tcPr>
            <w:tcW w:w="2977" w:type="dxa"/>
          </w:tcPr>
          <w:p w14:paraId="0C2EF7E3" w14:textId="75E21E96"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Kable</w:t>
            </w:r>
          </w:p>
        </w:tc>
        <w:tc>
          <w:tcPr>
            <w:tcW w:w="5457" w:type="dxa"/>
          </w:tcPr>
          <w:p w14:paraId="00E8703F" w14:textId="7EBC50CE"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 xml:space="preserve">Zasilający oraz sygnałowy zgodny z zaoferowanym komputerem </w:t>
            </w:r>
          </w:p>
        </w:tc>
        <w:tc>
          <w:tcPr>
            <w:tcW w:w="5457" w:type="dxa"/>
          </w:tcPr>
          <w:p w14:paraId="7026DDE0" w14:textId="5CA5C841" w:rsidR="001E1988" w:rsidRPr="001E1988" w:rsidRDefault="001E1988"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bl>
    <w:p w14:paraId="6512F09B" w14:textId="77AAE5E4" w:rsidR="000C19A6" w:rsidRDefault="008567F0" w:rsidP="00F878E1">
      <w:pPr>
        <w:pStyle w:val="Nagwek3"/>
      </w:pPr>
      <w:r>
        <w:t>Laptop</w:t>
      </w:r>
      <w:r w:rsidR="000C19A6" w:rsidRPr="000C19A6">
        <w:t xml:space="preserve"> – </w:t>
      </w:r>
      <w:r>
        <w:t>1</w:t>
      </w:r>
      <w:r w:rsidR="000C19A6" w:rsidRPr="000C19A6">
        <w:t xml:space="preserve"> szt.</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87"/>
        <w:gridCol w:w="5103"/>
      </w:tblGrid>
      <w:tr w:rsidR="008567F0" w:rsidRPr="001E1988" w14:paraId="436115E0" w14:textId="77777777" w:rsidTr="001E1988">
        <w:tc>
          <w:tcPr>
            <w:tcW w:w="1701" w:type="dxa"/>
            <w:tcBorders>
              <w:bottom w:val="single" w:sz="4" w:space="0" w:color="auto"/>
            </w:tcBorders>
            <w:shd w:val="clear" w:color="auto" w:fill="BDD6EE" w:themeFill="accent5" w:themeFillTint="66"/>
            <w:vAlign w:val="center"/>
          </w:tcPr>
          <w:p w14:paraId="7815D74A" w14:textId="77777777" w:rsidR="008567F0" w:rsidRPr="001E1988" w:rsidRDefault="008567F0" w:rsidP="00B45345">
            <w:pPr>
              <w:spacing w:after="120"/>
              <w:jc w:val="center"/>
              <w:rPr>
                <w:rFonts w:asciiTheme="minorHAnsi" w:hAnsiTheme="minorHAnsi" w:cstheme="minorHAnsi"/>
                <w:b/>
                <w:sz w:val="20"/>
                <w:szCs w:val="20"/>
              </w:rPr>
            </w:pPr>
            <w:r w:rsidRPr="001E1988">
              <w:rPr>
                <w:b/>
                <w:sz w:val="20"/>
                <w:szCs w:val="20"/>
              </w:rPr>
              <w:t>Nazwa komponentu lub parametru</w:t>
            </w:r>
          </w:p>
        </w:tc>
        <w:tc>
          <w:tcPr>
            <w:tcW w:w="7087" w:type="dxa"/>
            <w:tcBorders>
              <w:bottom w:val="single" w:sz="4" w:space="0" w:color="auto"/>
            </w:tcBorders>
            <w:shd w:val="clear" w:color="auto" w:fill="BDD6EE" w:themeFill="accent5" w:themeFillTint="66"/>
            <w:vAlign w:val="center"/>
          </w:tcPr>
          <w:p w14:paraId="78F13454" w14:textId="77777777" w:rsidR="008567F0" w:rsidRPr="001E1988" w:rsidRDefault="008567F0" w:rsidP="00B45345">
            <w:pPr>
              <w:spacing w:after="120"/>
              <w:jc w:val="center"/>
              <w:rPr>
                <w:rFonts w:asciiTheme="minorHAnsi" w:hAnsiTheme="minorHAnsi" w:cstheme="minorHAnsi"/>
                <w:b/>
                <w:sz w:val="20"/>
                <w:szCs w:val="20"/>
              </w:rPr>
            </w:pPr>
            <w:r w:rsidRPr="001E1988">
              <w:rPr>
                <w:b/>
                <w:sz w:val="20"/>
                <w:szCs w:val="20"/>
              </w:rPr>
              <w:t>Wymagane minimalne parametry techniczne</w:t>
            </w:r>
          </w:p>
        </w:tc>
        <w:tc>
          <w:tcPr>
            <w:tcW w:w="5103" w:type="dxa"/>
            <w:shd w:val="clear" w:color="auto" w:fill="BDD6EE" w:themeFill="accent5" w:themeFillTint="66"/>
            <w:vAlign w:val="center"/>
          </w:tcPr>
          <w:p w14:paraId="15DC66D1" w14:textId="3160977C" w:rsidR="008567F0" w:rsidRPr="001E1988" w:rsidRDefault="008567F0" w:rsidP="001E1988">
            <w:pPr>
              <w:spacing w:after="120"/>
              <w:jc w:val="center"/>
              <w:rPr>
                <w:b/>
                <w:sz w:val="20"/>
                <w:szCs w:val="20"/>
              </w:rPr>
            </w:pPr>
            <w:r w:rsidRPr="001E1988">
              <w:rPr>
                <w:b/>
                <w:sz w:val="20"/>
                <w:szCs w:val="20"/>
              </w:rPr>
              <w:t>Oferowany parametr</w:t>
            </w:r>
          </w:p>
        </w:tc>
      </w:tr>
      <w:tr w:rsidR="008567F0" w:rsidRPr="001E1988" w14:paraId="2CDA02CF" w14:textId="77777777" w:rsidTr="001E1988">
        <w:tc>
          <w:tcPr>
            <w:tcW w:w="1701" w:type="dxa"/>
            <w:tcBorders>
              <w:tl2br w:val="single" w:sz="4" w:space="0" w:color="auto"/>
              <w:tr2bl w:val="single" w:sz="4" w:space="0" w:color="auto"/>
            </w:tcBorders>
            <w:shd w:val="clear" w:color="auto" w:fill="auto"/>
            <w:vAlign w:val="center"/>
          </w:tcPr>
          <w:p w14:paraId="7E9103D2" w14:textId="77777777" w:rsidR="008567F0" w:rsidRPr="001E1988" w:rsidRDefault="008567F0" w:rsidP="00B45345">
            <w:pPr>
              <w:spacing w:after="120"/>
              <w:rPr>
                <w:rFonts w:asciiTheme="minorHAnsi" w:hAnsiTheme="minorHAnsi" w:cstheme="minorHAnsi"/>
                <w:b/>
                <w:sz w:val="20"/>
                <w:szCs w:val="20"/>
              </w:rPr>
            </w:pPr>
            <w:r w:rsidRPr="001E1988">
              <w:rPr>
                <w:rFonts w:asciiTheme="minorHAnsi" w:hAnsiTheme="minorHAnsi" w:cstheme="minorHAnsi"/>
                <w:bCs/>
                <w:sz w:val="20"/>
                <w:szCs w:val="20"/>
                <w:highlight w:val="yellow"/>
              </w:rPr>
              <w:t xml:space="preserve"> </w:t>
            </w:r>
          </w:p>
        </w:tc>
        <w:tc>
          <w:tcPr>
            <w:tcW w:w="7087" w:type="dxa"/>
            <w:tcBorders>
              <w:tl2br w:val="single" w:sz="4" w:space="0" w:color="auto"/>
              <w:tr2bl w:val="single" w:sz="4" w:space="0" w:color="auto"/>
            </w:tcBorders>
            <w:shd w:val="clear" w:color="auto" w:fill="auto"/>
            <w:vAlign w:val="center"/>
          </w:tcPr>
          <w:p w14:paraId="1C4C7A24" w14:textId="77777777" w:rsidR="008567F0" w:rsidRPr="001E1988" w:rsidRDefault="008567F0" w:rsidP="00B45345">
            <w:pPr>
              <w:spacing w:after="120"/>
              <w:rPr>
                <w:rFonts w:asciiTheme="minorHAnsi" w:hAnsiTheme="minorHAnsi" w:cstheme="minorHAnsi"/>
                <w:b/>
                <w:sz w:val="20"/>
                <w:szCs w:val="20"/>
              </w:rPr>
            </w:pPr>
          </w:p>
        </w:tc>
        <w:tc>
          <w:tcPr>
            <w:tcW w:w="5103" w:type="dxa"/>
            <w:shd w:val="clear" w:color="auto" w:fill="auto"/>
            <w:vAlign w:val="center"/>
          </w:tcPr>
          <w:p w14:paraId="3CF66B74" w14:textId="77777777" w:rsidR="008567F0" w:rsidRPr="001E1988" w:rsidRDefault="008567F0" w:rsidP="00B45345">
            <w:pPr>
              <w:spacing w:after="120"/>
              <w:ind w:rightChars="26" w:right="57"/>
              <w:rPr>
                <w:rFonts w:asciiTheme="minorHAnsi" w:hAnsiTheme="minorHAnsi" w:cstheme="minorHAnsi"/>
                <w:b/>
                <w:bCs/>
                <w:color w:val="000000" w:themeColor="text1"/>
                <w:sz w:val="20"/>
                <w:szCs w:val="20"/>
              </w:rPr>
            </w:pPr>
            <w:r w:rsidRPr="001E1988">
              <w:rPr>
                <w:rFonts w:asciiTheme="minorHAnsi" w:hAnsiTheme="minorHAnsi" w:cstheme="minorHAnsi"/>
                <w:b/>
                <w:bCs/>
                <w:color w:val="000000" w:themeColor="text1"/>
                <w:sz w:val="20"/>
                <w:szCs w:val="20"/>
              </w:rPr>
              <w:t xml:space="preserve">Producent: </w:t>
            </w:r>
          </w:p>
          <w:p w14:paraId="548519B4" w14:textId="77777777" w:rsidR="008567F0" w:rsidRPr="001E1988" w:rsidRDefault="008567F0" w:rsidP="00B45345">
            <w:pPr>
              <w:spacing w:after="120"/>
              <w:ind w:rightChars="26" w:right="57"/>
              <w:rPr>
                <w:rFonts w:asciiTheme="minorHAnsi" w:hAnsiTheme="minorHAnsi" w:cstheme="minorHAnsi"/>
                <w:b/>
                <w:bCs/>
                <w:color w:val="000000" w:themeColor="text1"/>
                <w:sz w:val="20"/>
                <w:szCs w:val="20"/>
              </w:rPr>
            </w:pPr>
            <w:r w:rsidRPr="001E1988">
              <w:rPr>
                <w:rFonts w:asciiTheme="minorHAnsi" w:hAnsiTheme="minorHAnsi" w:cstheme="minorHAnsi"/>
                <w:b/>
                <w:bCs/>
                <w:color w:val="000000" w:themeColor="text1"/>
                <w:sz w:val="20"/>
                <w:szCs w:val="20"/>
              </w:rPr>
              <w:t>Model:</w:t>
            </w:r>
          </w:p>
          <w:p w14:paraId="1138030F" w14:textId="77777777" w:rsidR="008567F0" w:rsidRPr="001E1988" w:rsidRDefault="008567F0" w:rsidP="00B45345">
            <w:pPr>
              <w:spacing w:after="120"/>
              <w:rPr>
                <w:rFonts w:asciiTheme="minorHAnsi" w:hAnsiTheme="minorHAnsi" w:cstheme="minorHAnsi"/>
                <w:b/>
                <w:sz w:val="20"/>
                <w:szCs w:val="20"/>
              </w:rPr>
            </w:pPr>
            <w:r w:rsidRPr="001E1988">
              <w:rPr>
                <w:rFonts w:asciiTheme="minorHAnsi" w:hAnsiTheme="minorHAnsi" w:cstheme="minorHAnsi"/>
                <w:b/>
                <w:bCs/>
                <w:color w:val="000000" w:themeColor="text1"/>
                <w:sz w:val="20"/>
                <w:szCs w:val="20"/>
              </w:rPr>
              <w:t>Oprogramowanie:</w:t>
            </w:r>
          </w:p>
        </w:tc>
      </w:tr>
      <w:tr w:rsidR="001E1988" w:rsidRPr="001E1988" w14:paraId="6194D505" w14:textId="77777777" w:rsidTr="001E1988">
        <w:tc>
          <w:tcPr>
            <w:tcW w:w="1701" w:type="dxa"/>
          </w:tcPr>
          <w:p w14:paraId="42AA870E" w14:textId="1F09893B"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Komputer</w:t>
            </w:r>
          </w:p>
        </w:tc>
        <w:tc>
          <w:tcPr>
            <w:tcW w:w="7087" w:type="dxa"/>
          </w:tcPr>
          <w:p w14:paraId="4BE24C2A" w14:textId="77777777" w:rsidR="001E1988" w:rsidRPr="001E1988" w:rsidRDefault="001E1988" w:rsidP="001E1988">
            <w:pPr>
              <w:spacing w:after="120"/>
              <w:rPr>
                <w:rFonts w:cstheme="minorHAnsi"/>
                <w:sz w:val="20"/>
                <w:szCs w:val="20"/>
              </w:rPr>
            </w:pPr>
            <w:r w:rsidRPr="001E1988">
              <w:rPr>
                <w:rFonts w:cstheme="minorHAnsi"/>
                <w:sz w:val="20"/>
                <w:szCs w:val="20"/>
              </w:rPr>
              <w:t>Komputer przenośny.</w:t>
            </w:r>
          </w:p>
          <w:p w14:paraId="4390B5C8" w14:textId="77777777" w:rsidR="001E1988" w:rsidRPr="001E1988" w:rsidRDefault="001E1988" w:rsidP="001E1988">
            <w:pPr>
              <w:spacing w:after="120"/>
              <w:rPr>
                <w:rFonts w:cstheme="minorHAnsi"/>
                <w:sz w:val="20"/>
                <w:szCs w:val="20"/>
              </w:rPr>
            </w:pPr>
            <w:r w:rsidRPr="001E1988">
              <w:rPr>
                <w:rFonts w:cstheme="minorHAnsi"/>
                <w:sz w:val="20"/>
                <w:szCs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10A45D4E" w14:textId="219AA149"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Nie dopuszcza się modyfikacji na drodze Producent-Zamawiający.</w:t>
            </w:r>
          </w:p>
        </w:tc>
        <w:tc>
          <w:tcPr>
            <w:tcW w:w="5103" w:type="dxa"/>
          </w:tcPr>
          <w:p w14:paraId="0C9C41CC" w14:textId="25336C9D" w:rsidR="001E1988" w:rsidRPr="001E1988" w:rsidRDefault="001E1988" w:rsidP="001E1988">
            <w:pPr>
              <w:spacing w:after="120" w:line="264" w:lineRule="auto"/>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40C6A412" w14:textId="77777777" w:rsidTr="001E1988">
        <w:tc>
          <w:tcPr>
            <w:tcW w:w="1701" w:type="dxa"/>
          </w:tcPr>
          <w:p w14:paraId="2931F9BB" w14:textId="442A2903"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Ekran</w:t>
            </w:r>
          </w:p>
        </w:tc>
        <w:tc>
          <w:tcPr>
            <w:tcW w:w="7087" w:type="dxa"/>
          </w:tcPr>
          <w:p w14:paraId="20743A79" w14:textId="77777777" w:rsidR="001E1988" w:rsidRPr="001E1988" w:rsidRDefault="001E1988" w:rsidP="001E1988">
            <w:pPr>
              <w:spacing w:after="120"/>
              <w:rPr>
                <w:rFonts w:cstheme="minorHAnsi"/>
                <w:sz w:val="20"/>
                <w:szCs w:val="20"/>
                <w:lang w:val="de-DE"/>
              </w:rPr>
            </w:pPr>
            <w:r w:rsidRPr="001E1988">
              <w:rPr>
                <w:rFonts w:cstheme="minorHAnsi"/>
                <w:sz w:val="20"/>
                <w:szCs w:val="20"/>
              </w:rPr>
              <w:t>Matowy, matryca TFT przekątna min. 15” z podświetleniem w technologii LED, rozdzielczość FHD 1920x1080, 300nits, kontrast min. 800:1 w technologii IPS/PLS/WVA</w:t>
            </w:r>
          </w:p>
          <w:p w14:paraId="7D4641D0" w14:textId="25F3FA64"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Kąt otwarcia pokrywy ekranu min.180 stopni.</w:t>
            </w:r>
          </w:p>
        </w:tc>
        <w:tc>
          <w:tcPr>
            <w:tcW w:w="5103" w:type="dxa"/>
          </w:tcPr>
          <w:p w14:paraId="0B57C253" w14:textId="3C52DB71" w:rsidR="001E1988" w:rsidRPr="001E1988" w:rsidRDefault="0086008E" w:rsidP="001E1988">
            <w:pPr>
              <w:spacing w:after="120" w:line="264" w:lineRule="auto"/>
              <w:rPr>
                <w:rFonts w:asciiTheme="minorHAnsi" w:hAnsiTheme="minorHAnsi" w:cstheme="minorHAnsi"/>
                <w:sz w:val="20"/>
                <w:szCs w:val="20"/>
              </w:rPr>
            </w:pPr>
            <w:r w:rsidRPr="0086008E">
              <w:rPr>
                <w:rFonts w:asciiTheme="minorHAnsi" w:hAnsiTheme="minorHAnsi" w:cstheme="minorHAnsi"/>
                <w:sz w:val="20"/>
                <w:szCs w:val="20"/>
              </w:rPr>
              <w:t xml:space="preserve">Matowy, matryca TFT przekątna </w:t>
            </w:r>
            <w:r>
              <w:rPr>
                <w:rFonts w:asciiTheme="minorHAnsi" w:hAnsiTheme="minorHAnsi" w:cstheme="minorHAnsi"/>
                <w:sz w:val="20"/>
                <w:szCs w:val="20"/>
              </w:rPr>
              <w:t>…….</w:t>
            </w:r>
            <w:r w:rsidRPr="0086008E">
              <w:rPr>
                <w:rFonts w:asciiTheme="minorHAnsi" w:hAnsiTheme="minorHAnsi" w:cstheme="minorHAnsi"/>
                <w:sz w:val="20"/>
                <w:szCs w:val="20"/>
              </w:rPr>
              <w:t xml:space="preserve">” z podświetleniem w technologii LED, rozdzielczość FHD 1920x1080, 300nits, kontrast </w:t>
            </w:r>
            <w:r>
              <w:rPr>
                <w:rFonts w:asciiTheme="minorHAnsi" w:hAnsiTheme="minorHAnsi" w:cstheme="minorHAnsi"/>
                <w:sz w:val="20"/>
                <w:szCs w:val="20"/>
              </w:rPr>
              <w:t>……..</w:t>
            </w:r>
            <w:r w:rsidRPr="0086008E">
              <w:rPr>
                <w:rFonts w:asciiTheme="minorHAnsi" w:hAnsiTheme="minorHAnsi" w:cstheme="minorHAnsi"/>
                <w:sz w:val="20"/>
                <w:szCs w:val="20"/>
              </w:rPr>
              <w:t xml:space="preserve">:1 w technologii </w:t>
            </w:r>
            <w:r>
              <w:rPr>
                <w:rFonts w:asciiTheme="minorHAnsi" w:hAnsiTheme="minorHAnsi" w:cstheme="minorHAnsi"/>
                <w:sz w:val="20"/>
                <w:szCs w:val="20"/>
              </w:rPr>
              <w:t>……….</w:t>
            </w:r>
          </w:p>
        </w:tc>
      </w:tr>
      <w:tr w:rsidR="001E1988" w:rsidRPr="001E1988" w14:paraId="45A3E200" w14:textId="77777777" w:rsidTr="001E1988">
        <w:tc>
          <w:tcPr>
            <w:tcW w:w="1701" w:type="dxa"/>
          </w:tcPr>
          <w:p w14:paraId="428F1FDF" w14:textId="1BD99E47"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Obudowa</w:t>
            </w:r>
          </w:p>
        </w:tc>
        <w:tc>
          <w:tcPr>
            <w:tcW w:w="7087" w:type="dxa"/>
          </w:tcPr>
          <w:p w14:paraId="07C69903" w14:textId="0699DC5E"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 xml:space="preserve">Obudowa o podwyższonej odporności spełniająca normy MIL-STD-810H. </w:t>
            </w:r>
          </w:p>
        </w:tc>
        <w:tc>
          <w:tcPr>
            <w:tcW w:w="5103" w:type="dxa"/>
          </w:tcPr>
          <w:p w14:paraId="68E8CA40" w14:textId="0179C9D2" w:rsidR="001E1988" w:rsidRPr="001E1988" w:rsidRDefault="000F342A"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r w:rsidR="001E1988" w:rsidRPr="001E1988" w14:paraId="323402FE" w14:textId="77777777" w:rsidTr="001E1988">
        <w:tc>
          <w:tcPr>
            <w:tcW w:w="1701" w:type="dxa"/>
          </w:tcPr>
          <w:p w14:paraId="22694FE8" w14:textId="57A7BC11"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Płyta główna</w:t>
            </w:r>
          </w:p>
        </w:tc>
        <w:tc>
          <w:tcPr>
            <w:tcW w:w="7087" w:type="dxa"/>
          </w:tcPr>
          <w:p w14:paraId="3D2B47AE" w14:textId="06EE35E9"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Zaprojektowana i wyprodukowana przez producenta</w:t>
            </w:r>
            <w:r w:rsidR="00EC337C">
              <w:rPr>
                <w:rFonts w:cstheme="minorHAnsi"/>
                <w:sz w:val="20"/>
                <w:szCs w:val="20"/>
              </w:rPr>
              <w:t>,</w:t>
            </w:r>
            <w:r w:rsidRPr="001E1988">
              <w:rPr>
                <w:rFonts w:cstheme="minorHAnsi"/>
                <w:sz w:val="20"/>
                <w:szCs w:val="20"/>
              </w:rPr>
              <w:t xml:space="preserve"> trwale oznaczona na etapie produkcji nazwą producenta i dedykowana dla danego urządzenia. Płyta główna wyposażona w BIOS producenta komputera, zawierający numer seryjny komputera oraz numer seryjny płyty głównej. </w:t>
            </w:r>
          </w:p>
        </w:tc>
        <w:tc>
          <w:tcPr>
            <w:tcW w:w="5103" w:type="dxa"/>
          </w:tcPr>
          <w:p w14:paraId="4069B43B" w14:textId="5C2BA8FE"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58D5B4E9" w14:textId="77777777" w:rsidTr="001E1988">
        <w:tc>
          <w:tcPr>
            <w:tcW w:w="1701" w:type="dxa"/>
          </w:tcPr>
          <w:p w14:paraId="1BDB90D0" w14:textId="27A0DA19"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Procesor</w:t>
            </w:r>
          </w:p>
        </w:tc>
        <w:tc>
          <w:tcPr>
            <w:tcW w:w="7087" w:type="dxa"/>
          </w:tcPr>
          <w:p w14:paraId="60DBB929" w14:textId="77777777" w:rsidR="001E1988" w:rsidRPr="001E1988" w:rsidRDefault="001E1988" w:rsidP="001E1988">
            <w:pPr>
              <w:spacing w:after="120"/>
              <w:rPr>
                <w:rFonts w:cstheme="minorHAnsi"/>
                <w:sz w:val="20"/>
                <w:szCs w:val="20"/>
              </w:rPr>
            </w:pPr>
            <w:r w:rsidRPr="001E1988">
              <w:rPr>
                <w:rFonts w:cstheme="minorHAnsi"/>
                <w:sz w:val="20"/>
                <w:szCs w:val="20"/>
              </w:rPr>
              <w:t xml:space="preserve">Procesor klasy x86, zaprojektowany do pracy w komputerach przenośnych, zapewniający wydajność całego oferowanego laptopa Overall Rating min 1090 pkt w  teście SYSmark® 25 w oparciu o wyniki testów opublikowanych na stronie www lub dostarczone wyniki wykonanych testów w PDF. </w:t>
            </w:r>
          </w:p>
          <w:p w14:paraId="685B500E" w14:textId="77777777" w:rsidR="001E1988" w:rsidRPr="001E1988" w:rsidRDefault="001E1988" w:rsidP="001E1988">
            <w:pPr>
              <w:spacing w:after="120"/>
              <w:rPr>
                <w:rFonts w:cstheme="minorHAnsi"/>
                <w:sz w:val="20"/>
                <w:szCs w:val="20"/>
              </w:rPr>
            </w:pPr>
            <w:r w:rsidRPr="001E1988">
              <w:rPr>
                <w:rFonts w:cstheme="minorHAnsi"/>
                <w:sz w:val="20"/>
                <w:szCs w:val="20"/>
              </w:rPr>
              <w:t>Wykonawca zobowiązany jest podać dokładny model oferowanego procesora w Opisie Przedmiotu Oferty.</w:t>
            </w:r>
          </w:p>
          <w:p w14:paraId="514F49A3" w14:textId="121B1416"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b/>
                <w:bCs/>
                <w:sz w:val="20"/>
                <w:szCs w:val="20"/>
                <w:u w:val="single"/>
              </w:rPr>
              <w:t>Dokumenty potwierdzające osiągany wynik Wykonawca zobowiązany jest załączyć do oferty</w:t>
            </w:r>
            <w:r w:rsidRPr="001E1988">
              <w:rPr>
                <w:rFonts w:cstheme="minorHAnsi"/>
                <w:sz w:val="20"/>
                <w:szCs w:val="20"/>
              </w:rPr>
              <w:t>.</w:t>
            </w:r>
          </w:p>
        </w:tc>
        <w:tc>
          <w:tcPr>
            <w:tcW w:w="5103" w:type="dxa"/>
          </w:tcPr>
          <w:p w14:paraId="2A148A2A" w14:textId="77777777" w:rsidR="001E1988" w:rsidRDefault="0086008E"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Producent procesora: …………………..</w:t>
            </w:r>
          </w:p>
          <w:p w14:paraId="7D32D73B" w14:textId="77777777" w:rsidR="0086008E" w:rsidRDefault="0086008E"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Model procesora: …………………..</w:t>
            </w:r>
          </w:p>
          <w:p w14:paraId="59B920C1" w14:textId="77777777" w:rsidR="0086008E" w:rsidRDefault="0086008E" w:rsidP="001E1988">
            <w:pPr>
              <w:spacing w:after="120" w:line="264" w:lineRule="auto"/>
              <w:rPr>
                <w:rFonts w:asciiTheme="minorHAnsi" w:hAnsiTheme="minorHAnsi" w:cstheme="minorHAnsi"/>
                <w:sz w:val="20"/>
                <w:szCs w:val="20"/>
              </w:rPr>
            </w:pPr>
            <w:r w:rsidRPr="0086008E">
              <w:rPr>
                <w:rFonts w:asciiTheme="minorHAnsi" w:hAnsiTheme="minorHAnsi" w:cstheme="minorHAnsi"/>
                <w:sz w:val="20"/>
                <w:szCs w:val="20"/>
              </w:rPr>
              <w:t xml:space="preserve">Procesor klasy x86, zaprojektowany do pracy w komputerach przenośnych, zapewniający wydajność całego oferowanego laptopa Overall Rating </w:t>
            </w:r>
            <w:r>
              <w:rPr>
                <w:rFonts w:asciiTheme="minorHAnsi" w:hAnsiTheme="minorHAnsi" w:cstheme="minorHAnsi"/>
                <w:sz w:val="20"/>
                <w:szCs w:val="20"/>
              </w:rPr>
              <w:t>…….</w:t>
            </w:r>
            <w:r w:rsidRPr="0086008E">
              <w:rPr>
                <w:rFonts w:asciiTheme="minorHAnsi" w:hAnsiTheme="minorHAnsi" w:cstheme="minorHAnsi"/>
                <w:sz w:val="20"/>
                <w:szCs w:val="20"/>
              </w:rPr>
              <w:t xml:space="preserve"> pkt w  teście SYSmark® 25</w:t>
            </w:r>
            <w:r>
              <w:rPr>
                <w:rFonts w:asciiTheme="minorHAnsi" w:hAnsiTheme="minorHAnsi" w:cstheme="minorHAnsi"/>
                <w:sz w:val="20"/>
                <w:szCs w:val="20"/>
              </w:rPr>
              <w:t>.</w:t>
            </w:r>
          </w:p>
          <w:p w14:paraId="69C8D664" w14:textId="76C380B2" w:rsidR="0086008E" w:rsidRPr="001E1988" w:rsidRDefault="0086008E" w:rsidP="001E1988">
            <w:pPr>
              <w:spacing w:after="120" w:line="264" w:lineRule="auto"/>
              <w:rPr>
                <w:rFonts w:asciiTheme="minorHAnsi" w:hAnsiTheme="minorHAnsi" w:cstheme="minorHAnsi"/>
                <w:sz w:val="20"/>
                <w:szCs w:val="20"/>
              </w:rPr>
            </w:pPr>
            <w:r w:rsidRPr="0086008E">
              <w:rPr>
                <w:rFonts w:asciiTheme="minorHAnsi" w:hAnsiTheme="minorHAnsi" w:cstheme="minorHAnsi"/>
                <w:sz w:val="20"/>
                <w:szCs w:val="20"/>
              </w:rPr>
              <w:t>Do oferty dołączono / nie dołączono* dokumenty potwierdzające powyższe.</w:t>
            </w:r>
          </w:p>
        </w:tc>
      </w:tr>
      <w:tr w:rsidR="001E1988" w:rsidRPr="001E1988" w14:paraId="2670C955" w14:textId="77777777" w:rsidTr="001E1988">
        <w:tc>
          <w:tcPr>
            <w:tcW w:w="1701" w:type="dxa"/>
          </w:tcPr>
          <w:p w14:paraId="08BF370F" w14:textId="33DE5228"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Pamięć operacyjna</w:t>
            </w:r>
          </w:p>
        </w:tc>
        <w:tc>
          <w:tcPr>
            <w:tcW w:w="7087" w:type="dxa"/>
          </w:tcPr>
          <w:p w14:paraId="73028AEA" w14:textId="77777777" w:rsidR="001E1988" w:rsidRPr="001E1988" w:rsidRDefault="001E1988" w:rsidP="001E1988">
            <w:pPr>
              <w:spacing w:after="120"/>
              <w:rPr>
                <w:rFonts w:cstheme="minorHAnsi"/>
                <w:sz w:val="20"/>
                <w:szCs w:val="20"/>
              </w:rPr>
            </w:pPr>
            <w:r w:rsidRPr="001E1988">
              <w:rPr>
                <w:rFonts w:cstheme="minorHAnsi"/>
                <w:sz w:val="20"/>
                <w:szCs w:val="20"/>
              </w:rPr>
              <w:t xml:space="preserve">Min 8GB z możliwością rozbudowy do min 40GB </w:t>
            </w:r>
          </w:p>
          <w:p w14:paraId="2AAFEAEE" w14:textId="439830AA"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Pamięć RAM działająca w trybie dualchannel.</w:t>
            </w:r>
          </w:p>
        </w:tc>
        <w:tc>
          <w:tcPr>
            <w:tcW w:w="5103" w:type="dxa"/>
          </w:tcPr>
          <w:p w14:paraId="5FB77EE6" w14:textId="54D8016C" w:rsidR="00DC457C" w:rsidRPr="00DC457C" w:rsidRDefault="00DC457C" w:rsidP="00DC457C">
            <w:pPr>
              <w:spacing w:after="120" w:line="264" w:lineRule="auto"/>
              <w:rPr>
                <w:rFonts w:asciiTheme="minorHAnsi" w:hAnsiTheme="minorHAnsi" w:cstheme="minorHAnsi"/>
                <w:sz w:val="20"/>
                <w:szCs w:val="20"/>
              </w:rPr>
            </w:pPr>
            <w:r>
              <w:rPr>
                <w:rFonts w:asciiTheme="minorHAnsi" w:hAnsiTheme="minorHAnsi" w:cstheme="minorHAnsi"/>
                <w:sz w:val="20"/>
                <w:szCs w:val="20"/>
              </w:rPr>
              <w:t>….</w:t>
            </w:r>
            <w:r w:rsidRPr="00DC457C">
              <w:rPr>
                <w:rFonts w:asciiTheme="minorHAnsi" w:hAnsiTheme="minorHAnsi" w:cstheme="minorHAnsi"/>
                <w:sz w:val="20"/>
                <w:szCs w:val="20"/>
              </w:rPr>
              <w:t xml:space="preserve">GB z możliwością rozbudowy do min </w:t>
            </w:r>
            <w:r>
              <w:rPr>
                <w:rFonts w:asciiTheme="minorHAnsi" w:hAnsiTheme="minorHAnsi" w:cstheme="minorHAnsi"/>
                <w:sz w:val="20"/>
                <w:szCs w:val="20"/>
              </w:rPr>
              <w:t>….</w:t>
            </w:r>
            <w:r w:rsidRPr="00DC457C">
              <w:rPr>
                <w:rFonts w:asciiTheme="minorHAnsi" w:hAnsiTheme="minorHAnsi" w:cstheme="minorHAnsi"/>
                <w:sz w:val="20"/>
                <w:szCs w:val="20"/>
              </w:rPr>
              <w:t xml:space="preserve">GB </w:t>
            </w:r>
          </w:p>
          <w:p w14:paraId="39D473F1" w14:textId="1D8C2230" w:rsidR="001E1988" w:rsidRPr="001E1988" w:rsidRDefault="00DC457C" w:rsidP="00DC457C">
            <w:pPr>
              <w:spacing w:after="120" w:line="264" w:lineRule="auto"/>
              <w:rPr>
                <w:rFonts w:asciiTheme="minorHAnsi" w:hAnsiTheme="minorHAnsi" w:cstheme="minorHAnsi"/>
                <w:sz w:val="20"/>
                <w:szCs w:val="20"/>
              </w:rPr>
            </w:pPr>
            <w:r w:rsidRPr="00DC457C">
              <w:rPr>
                <w:rFonts w:asciiTheme="minorHAnsi" w:hAnsiTheme="minorHAnsi" w:cstheme="minorHAnsi"/>
                <w:sz w:val="20"/>
                <w:szCs w:val="20"/>
              </w:rPr>
              <w:t>Pamięć RAM działająca w trybie dualchannel.</w:t>
            </w:r>
          </w:p>
        </w:tc>
      </w:tr>
      <w:tr w:rsidR="001E1988" w:rsidRPr="001E1988" w14:paraId="50E14662" w14:textId="77777777" w:rsidTr="001E1988">
        <w:tc>
          <w:tcPr>
            <w:tcW w:w="1701" w:type="dxa"/>
          </w:tcPr>
          <w:p w14:paraId="0534CE37" w14:textId="408FB4C3"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Dysk twardy</w:t>
            </w:r>
          </w:p>
        </w:tc>
        <w:tc>
          <w:tcPr>
            <w:tcW w:w="7087" w:type="dxa"/>
          </w:tcPr>
          <w:p w14:paraId="64166FDC" w14:textId="77777777" w:rsidR="001E1988" w:rsidRPr="001E1988" w:rsidRDefault="001E1988" w:rsidP="001E1988">
            <w:pPr>
              <w:spacing w:after="120"/>
              <w:rPr>
                <w:rFonts w:cstheme="minorHAnsi"/>
                <w:sz w:val="20"/>
                <w:szCs w:val="20"/>
              </w:rPr>
            </w:pPr>
            <w:r w:rsidRPr="001E1988">
              <w:rPr>
                <w:rFonts w:cstheme="minorHAnsi"/>
                <w:sz w:val="20"/>
                <w:szCs w:val="20"/>
              </w:rPr>
              <w:t>M.2 256 GB SSD PCIe NVMe</w:t>
            </w:r>
          </w:p>
          <w:p w14:paraId="4BCE2EA7" w14:textId="77777777" w:rsidR="001E1988" w:rsidRPr="001E1988" w:rsidRDefault="001E1988" w:rsidP="001E1988">
            <w:pPr>
              <w:spacing w:after="120"/>
              <w:rPr>
                <w:rFonts w:cstheme="minorHAnsi"/>
                <w:sz w:val="20"/>
                <w:szCs w:val="20"/>
              </w:rPr>
            </w:pPr>
            <w:r w:rsidRPr="001E1988">
              <w:rPr>
                <w:rFonts w:cstheme="minorHAnsi"/>
                <w:sz w:val="20"/>
                <w:szCs w:val="20"/>
              </w:rPr>
              <w:t>Dostępny drugi slot M.2 na dysk SSD.</w:t>
            </w:r>
          </w:p>
          <w:p w14:paraId="55D7CFEC" w14:textId="3FE08D71"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Możliwość rozbudowy do konfiguracji dwudyskowej.</w:t>
            </w:r>
          </w:p>
        </w:tc>
        <w:tc>
          <w:tcPr>
            <w:tcW w:w="5103" w:type="dxa"/>
          </w:tcPr>
          <w:p w14:paraId="4F99C2E1" w14:textId="4AE66FA1" w:rsidR="00DC457C" w:rsidRPr="00DC457C" w:rsidRDefault="00DC457C" w:rsidP="00DC457C">
            <w:pPr>
              <w:spacing w:after="120" w:line="264" w:lineRule="auto"/>
              <w:rPr>
                <w:rFonts w:asciiTheme="minorHAnsi" w:hAnsiTheme="minorHAnsi" w:cstheme="minorHAnsi"/>
                <w:sz w:val="20"/>
                <w:szCs w:val="20"/>
              </w:rPr>
            </w:pPr>
            <w:r w:rsidRPr="00DC457C">
              <w:rPr>
                <w:rFonts w:asciiTheme="minorHAnsi" w:hAnsiTheme="minorHAnsi" w:cstheme="minorHAnsi"/>
                <w:sz w:val="20"/>
                <w:szCs w:val="20"/>
              </w:rPr>
              <w:t xml:space="preserve">M.2 </w:t>
            </w:r>
            <w:r>
              <w:rPr>
                <w:rFonts w:asciiTheme="minorHAnsi" w:hAnsiTheme="minorHAnsi" w:cstheme="minorHAnsi"/>
                <w:sz w:val="20"/>
                <w:szCs w:val="20"/>
              </w:rPr>
              <w:t>…….</w:t>
            </w:r>
            <w:r w:rsidRPr="00DC457C">
              <w:rPr>
                <w:rFonts w:asciiTheme="minorHAnsi" w:hAnsiTheme="minorHAnsi" w:cstheme="minorHAnsi"/>
                <w:sz w:val="20"/>
                <w:szCs w:val="20"/>
              </w:rPr>
              <w:t xml:space="preserve"> GB SSD PCIe NVMe</w:t>
            </w:r>
          </w:p>
          <w:p w14:paraId="58D605E2" w14:textId="77777777" w:rsidR="00DC457C" w:rsidRPr="00DC457C" w:rsidRDefault="00DC457C" w:rsidP="00DC457C">
            <w:pPr>
              <w:spacing w:after="120" w:line="264" w:lineRule="auto"/>
              <w:rPr>
                <w:rFonts w:asciiTheme="minorHAnsi" w:hAnsiTheme="minorHAnsi" w:cstheme="minorHAnsi"/>
                <w:sz w:val="20"/>
                <w:szCs w:val="20"/>
              </w:rPr>
            </w:pPr>
            <w:r w:rsidRPr="00DC457C">
              <w:rPr>
                <w:rFonts w:asciiTheme="minorHAnsi" w:hAnsiTheme="minorHAnsi" w:cstheme="minorHAnsi"/>
                <w:sz w:val="20"/>
                <w:szCs w:val="20"/>
              </w:rPr>
              <w:t>Dostępny drugi slot M.2 na dysk SSD.</w:t>
            </w:r>
          </w:p>
          <w:p w14:paraId="53507690" w14:textId="25AC8845" w:rsidR="001E1988" w:rsidRPr="001E1988" w:rsidRDefault="00DC457C" w:rsidP="00DC457C">
            <w:pPr>
              <w:spacing w:after="120" w:line="264" w:lineRule="auto"/>
              <w:rPr>
                <w:rFonts w:asciiTheme="minorHAnsi" w:hAnsiTheme="minorHAnsi" w:cstheme="minorHAnsi"/>
                <w:sz w:val="20"/>
                <w:szCs w:val="20"/>
              </w:rPr>
            </w:pPr>
            <w:r w:rsidRPr="00DC457C">
              <w:rPr>
                <w:rFonts w:asciiTheme="minorHAnsi" w:hAnsiTheme="minorHAnsi" w:cstheme="minorHAnsi"/>
                <w:sz w:val="20"/>
                <w:szCs w:val="20"/>
              </w:rPr>
              <w:t>Możliwość rozbudowy do konfiguracji dwudyskowej.</w:t>
            </w:r>
          </w:p>
        </w:tc>
      </w:tr>
      <w:tr w:rsidR="001E1988" w:rsidRPr="001E1988" w14:paraId="41B47287" w14:textId="77777777" w:rsidTr="001E1988">
        <w:tc>
          <w:tcPr>
            <w:tcW w:w="1701" w:type="dxa"/>
          </w:tcPr>
          <w:p w14:paraId="0FE66421" w14:textId="249EFA8D"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Karta graficzna</w:t>
            </w:r>
          </w:p>
        </w:tc>
        <w:tc>
          <w:tcPr>
            <w:tcW w:w="7087" w:type="dxa"/>
          </w:tcPr>
          <w:p w14:paraId="149BF951" w14:textId="01FEA62E"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 xml:space="preserve">Zintegrowana karta graficzna. </w:t>
            </w:r>
          </w:p>
        </w:tc>
        <w:tc>
          <w:tcPr>
            <w:tcW w:w="5103" w:type="dxa"/>
          </w:tcPr>
          <w:p w14:paraId="3EB85C29" w14:textId="13A1E941" w:rsidR="001E1988" w:rsidRPr="001E1988" w:rsidRDefault="00DC457C"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r w:rsidR="001E1988" w:rsidRPr="001E1988" w14:paraId="630B32D4" w14:textId="77777777" w:rsidTr="001E1988">
        <w:tc>
          <w:tcPr>
            <w:tcW w:w="1701" w:type="dxa"/>
          </w:tcPr>
          <w:p w14:paraId="6268948E" w14:textId="2139D39B"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Wyposażenie multimedialne</w:t>
            </w:r>
          </w:p>
        </w:tc>
        <w:tc>
          <w:tcPr>
            <w:tcW w:w="7087" w:type="dxa"/>
          </w:tcPr>
          <w:p w14:paraId="4277B12F" w14:textId="77777777" w:rsidR="001E1988" w:rsidRPr="001E1988" w:rsidRDefault="001E1988" w:rsidP="001E1988">
            <w:pPr>
              <w:spacing w:after="120"/>
              <w:rPr>
                <w:rFonts w:cstheme="minorHAnsi"/>
                <w:sz w:val="20"/>
                <w:szCs w:val="20"/>
              </w:rPr>
            </w:pPr>
            <w:r w:rsidRPr="001E1988">
              <w:rPr>
                <w:rFonts w:cstheme="minorHAnsi"/>
                <w:sz w:val="20"/>
                <w:szCs w:val="20"/>
              </w:rPr>
              <w:t xml:space="preserve">Karta dźwiękowa zintegrowana z płytą główną, zgodna z High Definition. </w:t>
            </w:r>
          </w:p>
          <w:p w14:paraId="61180352" w14:textId="04D53AAF"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Wbudowane w obudowie komputera: głośniki Dolby Audio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5103" w:type="dxa"/>
          </w:tcPr>
          <w:p w14:paraId="714444AA" w14:textId="7C91AAA4"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605114CA" w14:textId="77777777" w:rsidTr="001E1988">
        <w:tc>
          <w:tcPr>
            <w:tcW w:w="1701" w:type="dxa"/>
          </w:tcPr>
          <w:p w14:paraId="74897D97" w14:textId="0339008D"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Interfejsy / Komunikacja</w:t>
            </w:r>
          </w:p>
        </w:tc>
        <w:tc>
          <w:tcPr>
            <w:tcW w:w="7087" w:type="dxa"/>
          </w:tcPr>
          <w:p w14:paraId="3CD6E4CF" w14:textId="77777777" w:rsidR="001E1988" w:rsidRPr="001E1988" w:rsidRDefault="001E1988" w:rsidP="001E1988">
            <w:pPr>
              <w:spacing w:after="120"/>
              <w:rPr>
                <w:rFonts w:cstheme="minorHAnsi"/>
                <w:sz w:val="20"/>
                <w:szCs w:val="20"/>
              </w:rPr>
            </w:pPr>
            <w:r w:rsidRPr="001E1988">
              <w:rPr>
                <w:rFonts w:cstheme="minorHAnsi"/>
                <w:sz w:val="20"/>
                <w:szCs w:val="20"/>
              </w:rPr>
              <w:t xml:space="preserve">Min. 4 x USB 3.2 z czego minimum 2 złącza Typu-C umożliwiające podłączenie stacji dokującej lub zasilania notebooka i dodatkowego ekranu (niezależnie od wybranego portu USB-C). </w:t>
            </w:r>
          </w:p>
          <w:p w14:paraId="1B14ACE6" w14:textId="77777777" w:rsidR="001E1988" w:rsidRPr="001E1988" w:rsidRDefault="001E1988" w:rsidP="001E1988">
            <w:pPr>
              <w:spacing w:after="120"/>
              <w:rPr>
                <w:rFonts w:cstheme="minorHAnsi"/>
                <w:sz w:val="20"/>
                <w:szCs w:val="20"/>
              </w:rPr>
            </w:pPr>
            <w:r w:rsidRPr="001E1988">
              <w:rPr>
                <w:rFonts w:cstheme="minorHAnsi"/>
                <w:sz w:val="20"/>
                <w:szCs w:val="20"/>
              </w:rPr>
              <w:t xml:space="preserve">Złącze słuchawek i złącze mikrofonu typu COMBO, HDMI min. 1.4b, RJ-45. Komputer musi obsługiwać komunikację Thunderbolt 4 za pomocą min. 1 złącza USB-C. </w:t>
            </w:r>
          </w:p>
          <w:p w14:paraId="59A40689" w14:textId="0339B9EB"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Czytnik kart pamięci.</w:t>
            </w:r>
          </w:p>
        </w:tc>
        <w:tc>
          <w:tcPr>
            <w:tcW w:w="5103" w:type="dxa"/>
          </w:tcPr>
          <w:p w14:paraId="22D7C4CC" w14:textId="2ED0B5E6" w:rsidR="000F342A" w:rsidRPr="000F342A" w:rsidRDefault="000F342A" w:rsidP="000F342A">
            <w:pPr>
              <w:spacing w:after="120" w:line="264" w:lineRule="auto"/>
              <w:rPr>
                <w:rFonts w:asciiTheme="minorHAnsi" w:hAnsiTheme="minorHAnsi" w:cstheme="minorHAnsi"/>
                <w:sz w:val="20"/>
                <w:szCs w:val="20"/>
              </w:rPr>
            </w:pPr>
            <w:r>
              <w:rPr>
                <w:rFonts w:asciiTheme="minorHAnsi" w:hAnsiTheme="minorHAnsi" w:cstheme="minorHAnsi"/>
                <w:sz w:val="20"/>
                <w:szCs w:val="20"/>
              </w:rPr>
              <w:t>…..</w:t>
            </w:r>
            <w:r w:rsidRPr="000F342A">
              <w:rPr>
                <w:rFonts w:asciiTheme="minorHAnsi" w:hAnsiTheme="minorHAnsi" w:cstheme="minorHAnsi"/>
                <w:sz w:val="20"/>
                <w:szCs w:val="20"/>
              </w:rPr>
              <w:t xml:space="preserve"> x USB 3.2 z czego</w:t>
            </w:r>
            <w:r>
              <w:rPr>
                <w:rFonts w:asciiTheme="minorHAnsi" w:hAnsiTheme="minorHAnsi" w:cstheme="minorHAnsi"/>
                <w:sz w:val="20"/>
                <w:szCs w:val="20"/>
              </w:rPr>
              <w:t xml:space="preserve"> …..</w:t>
            </w:r>
            <w:r w:rsidRPr="000F342A">
              <w:rPr>
                <w:rFonts w:asciiTheme="minorHAnsi" w:hAnsiTheme="minorHAnsi" w:cstheme="minorHAnsi"/>
                <w:sz w:val="20"/>
                <w:szCs w:val="20"/>
              </w:rPr>
              <w:t xml:space="preserve"> złącza Typu-C umożliwiające podłączenie stacji dokującej lub zasilania notebooka i dodatkowego ekranu (niezależnie od wybranego portu USB-C). </w:t>
            </w:r>
          </w:p>
          <w:p w14:paraId="4AA57803" w14:textId="0FB00031" w:rsidR="000F342A" w:rsidRPr="000F342A" w:rsidRDefault="000F342A" w:rsidP="000F342A">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Złącze słuchawek i złącze mikrofonu typu COMBO, HDMI min. 1.4b, RJ-45. Komputer obsług</w:t>
            </w:r>
            <w:r>
              <w:rPr>
                <w:rFonts w:asciiTheme="minorHAnsi" w:hAnsiTheme="minorHAnsi" w:cstheme="minorHAnsi"/>
                <w:sz w:val="20"/>
                <w:szCs w:val="20"/>
              </w:rPr>
              <w:t xml:space="preserve">uje </w:t>
            </w:r>
            <w:r w:rsidRPr="000F342A">
              <w:rPr>
                <w:rFonts w:asciiTheme="minorHAnsi" w:hAnsiTheme="minorHAnsi" w:cstheme="minorHAnsi"/>
                <w:sz w:val="20"/>
                <w:szCs w:val="20"/>
              </w:rPr>
              <w:t xml:space="preserve">komunikację Thunderbolt 4 za pomocą min. 1 złącza USB-C. </w:t>
            </w:r>
          </w:p>
          <w:p w14:paraId="049B9934" w14:textId="48F9E3E1" w:rsidR="001E1988" w:rsidRPr="001E1988" w:rsidRDefault="000F342A" w:rsidP="000F342A">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Czytnik kart pamięci.</w:t>
            </w:r>
          </w:p>
        </w:tc>
      </w:tr>
      <w:tr w:rsidR="001E1988" w:rsidRPr="001E1988" w14:paraId="14BA9BA9" w14:textId="77777777" w:rsidTr="001E1988">
        <w:tc>
          <w:tcPr>
            <w:tcW w:w="1701" w:type="dxa"/>
          </w:tcPr>
          <w:p w14:paraId="49FFEC73" w14:textId="589E0EFD"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Czytnik linii papilarnych</w:t>
            </w:r>
          </w:p>
        </w:tc>
        <w:tc>
          <w:tcPr>
            <w:tcW w:w="7087" w:type="dxa"/>
          </w:tcPr>
          <w:p w14:paraId="7A1EE23F" w14:textId="42B1D69B"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Wbudowany czytnik linii papilarnych w obudowie lub przycisku zasilania (nie dopuszcza się czytników typu USB).</w:t>
            </w:r>
          </w:p>
        </w:tc>
        <w:tc>
          <w:tcPr>
            <w:tcW w:w="5103" w:type="dxa"/>
          </w:tcPr>
          <w:p w14:paraId="0DDA8F5D" w14:textId="4D89F4D7" w:rsidR="001E1988" w:rsidRPr="001E1988" w:rsidRDefault="000F342A"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TAK / NIE</w:t>
            </w:r>
          </w:p>
        </w:tc>
      </w:tr>
      <w:tr w:rsidR="001E1988" w:rsidRPr="001E1988" w14:paraId="08CC3A42" w14:textId="77777777" w:rsidTr="001E1988">
        <w:tc>
          <w:tcPr>
            <w:tcW w:w="1701" w:type="dxa"/>
          </w:tcPr>
          <w:p w14:paraId="2E3A82F7" w14:textId="3B82C8DB"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Karta sieciowa WLAN</w:t>
            </w:r>
          </w:p>
        </w:tc>
        <w:tc>
          <w:tcPr>
            <w:tcW w:w="7087" w:type="dxa"/>
          </w:tcPr>
          <w:p w14:paraId="23605D84" w14:textId="77777777" w:rsidR="001E1988" w:rsidRPr="001E1988" w:rsidRDefault="001E1988" w:rsidP="001E1988">
            <w:pPr>
              <w:spacing w:after="120"/>
              <w:rPr>
                <w:rFonts w:cstheme="minorHAnsi"/>
                <w:sz w:val="20"/>
                <w:szCs w:val="20"/>
              </w:rPr>
            </w:pPr>
            <w:r w:rsidRPr="001E1988">
              <w:rPr>
                <w:rFonts w:cstheme="minorHAnsi"/>
                <w:sz w:val="20"/>
                <w:szCs w:val="20"/>
              </w:rPr>
              <w:t>Wbudowana karta sieciowa, pracująca w standardzie AX 2x2</w:t>
            </w:r>
          </w:p>
          <w:p w14:paraId="15BF1660" w14:textId="42F05045"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Bluetooth 5.1</w:t>
            </w:r>
          </w:p>
        </w:tc>
        <w:tc>
          <w:tcPr>
            <w:tcW w:w="5103" w:type="dxa"/>
          </w:tcPr>
          <w:p w14:paraId="5ECA0FC7" w14:textId="54C45520"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TAK / NIE</w:t>
            </w:r>
          </w:p>
        </w:tc>
      </w:tr>
      <w:tr w:rsidR="001E1988" w:rsidRPr="001E1988" w14:paraId="3774BF5C" w14:textId="77777777" w:rsidTr="001E1988">
        <w:tc>
          <w:tcPr>
            <w:tcW w:w="1701" w:type="dxa"/>
          </w:tcPr>
          <w:p w14:paraId="7430F307" w14:textId="18442D34"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Klawiatura</w:t>
            </w:r>
          </w:p>
        </w:tc>
        <w:tc>
          <w:tcPr>
            <w:tcW w:w="7087" w:type="dxa"/>
          </w:tcPr>
          <w:p w14:paraId="14E85B9E" w14:textId="0A86D7F8"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Klawiatura odporna na zalanie cieczą, układ US, klawiatura wyposażona w 2 stopniowe podświetlanie przycisków.</w:t>
            </w:r>
          </w:p>
        </w:tc>
        <w:tc>
          <w:tcPr>
            <w:tcW w:w="5103" w:type="dxa"/>
          </w:tcPr>
          <w:p w14:paraId="310F6A7B" w14:textId="10185ECB"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TAK / NIE</w:t>
            </w:r>
          </w:p>
        </w:tc>
      </w:tr>
      <w:tr w:rsidR="001E1988" w:rsidRPr="001E1988" w14:paraId="567152A3" w14:textId="77777777" w:rsidTr="001E1988">
        <w:tc>
          <w:tcPr>
            <w:tcW w:w="1701" w:type="dxa"/>
          </w:tcPr>
          <w:p w14:paraId="2C4C361E" w14:textId="721801C8"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Akumulator</w:t>
            </w:r>
          </w:p>
        </w:tc>
        <w:tc>
          <w:tcPr>
            <w:tcW w:w="7087" w:type="dxa"/>
          </w:tcPr>
          <w:p w14:paraId="1E095ACE" w14:textId="50F6ADEE" w:rsidR="001E1988" w:rsidRPr="000F342A" w:rsidRDefault="001E1988" w:rsidP="001E1988">
            <w:pPr>
              <w:spacing w:after="120"/>
              <w:rPr>
                <w:rFonts w:cstheme="minorHAnsi"/>
                <w:b/>
                <w:bCs/>
                <w:sz w:val="20"/>
                <w:szCs w:val="20"/>
              </w:rPr>
            </w:pPr>
            <w:r w:rsidRPr="001E1988">
              <w:rPr>
                <w:rFonts w:cstheme="minorHAnsi"/>
                <w:sz w:val="20"/>
                <w:szCs w:val="20"/>
              </w:rPr>
              <w:t xml:space="preserve">Pozwalający na nieprzerwaną pracę urządzenia </w:t>
            </w:r>
            <w:r w:rsidR="0086008E">
              <w:rPr>
                <w:rFonts w:cstheme="minorHAnsi"/>
                <w:sz w:val="20"/>
                <w:szCs w:val="20"/>
              </w:rPr>
              <w:t xml:space="preserve">na zasilaniu bateryjnym </w:t>
            </w:r>
            <w:r w:rsidRPr="001E1988">
              <w:rPr>
                <w:rFonts w:cstheme="minorHAnsi"/>
                <w:sz w:val="20"/>
                <w:szCs w:val="20"/>
              </w:rPr>
              <w:t xml:space="preserve">do min. 5 godzin </w:t>
            </w:r>
            <w:r w:rsidR="000F342A">
              <w:rPr>
                <w:rFonts w:cstheme="minorHAnsi"/>
                <w:sz w:val="20"/>
                <w:szCs w:val="20"/>
              </w:rPr>
              <w:t>zgodnie z</w:t>
            </w:r>
            <w:r w:rsidRPr="000F342A">
              <w:rPr>
                <w:rFonts w:cstheme="minorHAnsi"/>
                <w:b/>
                <w:bCs/>
                <w:sz w:val="20"/>
                <w:szCs w:val="20"/>
              </w:rPr>
              <w:t xml:space="preserve"> </w:t>
            </w:r>
            <w:r w:rsidRPr="000F342A">
              <w:rPr>
                <w:rFonts w:cstheme="minorHAnsi"/>
                <w:sz w:val="20"/>
                <w:szCs w:val="20"/>
              </w:rPr>
              <w:t>test</w:t>
            </w:r>
            <w:r w:rsidR="000F342A" w:rsidRPr="000F342A">
              <w:rPr>
                <w:rFonts w:cstheme="minorHAnsi"/>
                <w:sz w:val="20"/>
                <w:szCs w:val="20"/>
              </w:rPr>
              <w:t>ami</w:t>
            </w:r>
            <w:r w:rsidRPr="000F342A">
              <w:rPr>
                <w:rFonts w:cstheme="minorHAnsi"/>
                <w:sz w:val="20"/>
                <w:szCs w:val="20"/>
              </w:rPr>
              <w:t xml:space="preserve"> Mobile Mobile Mark 25</w:t>
            </w:r>
            <w:r w:rsidR="000F342A" w:rsidRPr="000F342A">
              <w:rPr>
                <w:rFonts w:cstheme="minorHAnsi"/>
                <w:sz w:val="20"/>
                <w:szCs w:val="20"/>
              </w:rPr>
              <w:t>.</w:t>
            </w:r>
          </w:p>
          <w:p w14:paraId="02C4EA27" w14:textId="67ED6222"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Ponadto komputer ma być wyposażony w system szybkiego ładowania akumulatora, który umożliwia szybkie naładowanie akumulatora notebooka w czasie 30 minut od 0% do 50%.</w:t>
            </w:r>
          </w:p>
        </w:tc>
        <w:tc>
          <w:tcPr>
            <w:tcW w:w="5103" w:type="dxa"/>
          </w:tcPr>
          <w:p w14:paraId="330B5A42" w14:textId="47D9A25A" w:rsidR="00EC337C" w:rsidRDefault="00EC337C" w:rsidP="001E1988">
            <w:pPr>
              <w:spacing w:after="120" w:line="264" w:lineRule="auto"/>
              <w:rPr>
                <w:rFonts w:asciiTheme="minorHAnsi" w:hAnsiTheme="minorHAnsi" w:cstheme="minorHAnsi"/>
                <w:sz w:val="20"/>
                <w:szCs w:val="20"/>
              </w:rPr>
            </w:pPr>
            <w:r w:rsidRPr="00EC337C">
              <w:rPr>
                <w:rFonts w:asciiTheme="minorHAnsi" w:hAnsiTheme="minorHAnsi" w:cstheme="minorHAnsi"/>
                <w:sz w:val="20"/>
                <w:szCs w:val="20"/>
              </w:rPr>
              <w:t xml:space="preserve">Pozwalający na nieprzerwaną pracę urządzenia na zasilaniu bateryjnym </w:t>
            </w:r>
            <w:r>
              <w:rPr>
                <w:rFonts w:asciiTheme="minorHAnsi" w:hAnsiTheme="minorHAnsi" w:cstheme="minorHAnsi"/>
                <w:sz w:val="20"/>
                <w:szCs w:val="20"/>
              </w:rPr>
              <w:t>……….</w:t>
            </w:r>
            <w:r w:rsidRPr="00EC337C">
              <w:rPr>
                <w:rFonts w:asciiTheme="minorHAnsi" w:hAnsiTheme="minorHAnsi" w:cstheme="minorHAnsi"/>
                <w:sz w:val="20"/>
                <w:szCs w:val="20"/>
              </w:rPr>
              <w:t xml:space="preserve"> godzin zgodnie z</w:t>
            </w:r>
            <w:r w:rsidRPr="00EC337C">
              <w:rPr>
                <w:rFonts w:asciiTheme="minorHAnsi" w:hAnsiTheme="minorHAnsi" w:cstheme="minorHAnsi"/>
                <w:b/>
                <w:bCs/>
                <w:sz w:val="20"/>
                <w:szCs w:val="20"/>
              </w:rPr>
              <w:t xml:space="preserve"> </w:t>
            </w:r>
            <w:r w:rsidRPr="00EC337C">
              <w:rPr>
                <w:rFonts w:asciiTheme="minorHAnsi" w:hAnsiTheme="minorHAnsi" w:cstheme="minorHAnsi"/>
                <w:sz w:val="20"/>
                <w:szCs w:val="20"/>
              </w:rPr>
              <w:t>testami Mobile Mobile Mark 25</w:t>
            </w:r>
          </w:p>
          <w:p w14:paraId="5757980F" w14:textId="0EF75116" w:rsidR="001E1988" w:rsidRPr="001E1988" w:rsidRDefault="00EC337C" w:rsidP="001E1988">
            <w:pPr>
              <w:spacing w:after="120" w:line="264" w:lineRule="auto"/>
              <w:rPr>
                <w:rFonts w:asciiTheme="minorHAnsi" w:hAnsiTheme="minorHAnsi" w:cstheme="minorHAnsi"/>
                <w:sz w:val="20"/>
                <w:szCs w:val="20"/>
              </w:rPr>
            </w:pPr>
            <w:r w:rsidRPr="00EC337C">
              <w:rPr>
                <w:rFonts w:asciiTheme="minorHAnsi" w:hAnsiTheme="minorHAnsi" w:cstheme="minorHAnsi"/>
                <w:sz w:val="20"/>
                <w:szCs w:val="20"/>
              </w:rPr>
              <w:t>Wykonawca oświadcza, że zaoferowane rozwiązanie jest / nie jest* w pełni zgodne z Opisem Przedmiotu Zamówienia</w:t>
            </w:r>
            <w:r>
              <w:rPr>
                <w:rFonts w:asciiTheme="minorHAnsi" w:hAnsiTheme="minorHAnsi" w:cstheme="minorHAnsi"/>
                <w:sz w:val="20"/>
                <w:szCs w:val="20"/>
              </w:rPr>
              <w:t>.</w:t>
            </w:r>
          </w:p>
        </w:tc>
      </w:tr>
      <w:tr w:rsidR="001E1988" w:rsidRPr="001E1988" w14:paraId="49512661" w14:textId="77777777" w:rsidTr="001E1988">
        <w:tc>
          <w:tcPr>
            <w:tcW w:w="1701" w:type="dxa"/>
          </w:tcPr>
          <w:p w14:paraId="749FC500" w14:textId="18DA8F44"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Zasilacz</w:t>
            </w:r>
          </w:p>
        </w:tc>
        <w:tc>
          <w:tcPr>
            <w:tcW w:w="7087" w:type="dxa"/>
          </w:tcPr>
          <w:p w14:paraId="3055891D" w14:textId="13B6E02C"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Zasilacz zewnętrzny o mocy max. 70W</w:t>
            </w:r>
          </w:p>
        </w:tc>
        <w:tc>
          <w:tcPr>
            <w:tcW w:w="5103" w:type="dxa"/>
          </w:tcPr>
          <w:p w14:paraId="5C79D79A" w14:textId="1728BA18"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 xml:space="preserve">Zasilacz zewnętrzny o mocy </w:t>
            </w:r>
            <w:r>
              <w:rPr>
                <w:rFonts w:asciiTheme="minorHAnsi" w:hAnsiTheme="minorHAnsi" w:cstheme="minorHAnsi"/>
                <w:sz w:val="20"/>
                <w:szCs w:val="20"/>
              </w:rPr>
              <w:t xml:space="preserve">……. </w:t>
            </w:r>
            <w:r w:rsidRPr="000F342A">
              <w:rPr>
                <w:rFonts w:asciiTheme="minorHAnsi" w:hAnsiTheme="minorHAnsi" w:cstheme="minorHAnsi"/>
                <w:sz w:val="20"/>
                <w:szCs w:val="20"/>
              </w:rPr>
              <w:t>W</w:t>
            </w:r>
          </w:p>
        </w:tc>
      </w:tr>
      <w:tr w:rsidR="001E1988" w:rsidRPr="001E1988" w14:paraId="45FBBD85" w14:textId="77777777" w:rsidTr="001E1988">
        <w:tc>
          <w:tcPr>
            <w:tcW w:w="1701" w:type="dxa"/>
          </w:tcPr>
          <w:p w14:paraId="25D1A88D" w14:textId="69C2C1DD"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 xml:space="preserve">BIOS  </w:t>
            </w:r>
          </w:p>
        </w:tc>
        <w:tc>
          <w:tcPr>
            <w:tcW w:w="7087" w:type="dxa"/>
          </w:tcPr>
          <w:p w14:paraId="6F9418DE" w14:textId="77777777" w:rsidR="001E1988" w:rsidRPr="001E1988" w:rsidRDefault="001E1988" w:rsidP="001E1988">
            <w:pPr>
              <w:spacing w:after="120"/>
              <w:rPr>
                <w:rFonts w:cstheme="minorHAnsi"/>
                <w:sz w:val="20"/>
                <w:szCs w:val="20"/>
              </w:rPr>
            </w:pPr>
            <w:r w:rsidRPr="001E1988">
              <w:rPr>
                <w:rFonts w:cstheme="minorHAnsi"/>
                <w:sz w:val="20"/>
                <w:szCs w:val="20"/>
              </w:rPr>
              <w:t>BIOS zgodny ze specyfikacją UEFI.</w:t>
            </w:r>
            <w:r w:rsidRPr="001E1988">
              <w:rPr>
                <w:rFonts w:cstheme="minorHAnsi"/>
                <w:sz w:val="20"/>
                <w:szCs w:val="20"/>
              </w:rPr>
              <w:br/>
              <w:t xml:space="preserve">Możliwość odczytania z BIOS bez uruchamiania systemu operacyjnego z dysku twardego komputera lub innych podłączonych do niego urządzeń zewnętrznych następujących informacji: </w:t>
            </w:r>
          </w:p>
          <w:p w14:paraId="1F8AF7D5" w14:textId="77777777" w:rsidR="001E1988" w:rsidRPr="001E1988" w:rsidRDefault="001E1988" w:rsidP="001E1988">
            <w:pPr>
              <w:spacing w:after="120"/>
              <w:rPr>
                <w:rFonts w:cstheme="minorHAnsi"/>
                <w:sz w:val="20"/>
                <w:szCs w:val="20"/>
              </w:rPr>
            </w:pPr>
            <w:r w:rsidRPr="001E1988">
              <w:rPr>
                <w:rFonts w:cstheme="minorHAnsi"/>
                <w:sz w:val="20"/>
                <w:szCs w:val="20"/>
              </w:rPr>
              <w:t xml:space="preserve">- wersji BIOS </w:t>
            </w:r>
          </w:p>
          <w:p w14:paraId="31527189" w14:textId="77777777" w:rsidR="001E1988" w:rsidRPr="001E1988" w:rsidRDefault="001E1988" w:rsidP="001E1988">
            <w:pPr>
              <w:spacing w:after="120"/>
              <w:rPr>
                <w:rFonts w:cstheme="minorHAnsi"/>
                <w:sz w:val="20"/>
                <w:szCs w:val="20"/>
              </w:rPr>
            </w:pPr>
            <w:r w:rsidRPr="001E1988">
              <w:rPr>
                <w:rFonts w:cstheme="minorHAnsi"/>
                <w:sz w:val="20"/>
                <w:szCs w:val="20"/>
              </w:rPr>
              <w:t>- nr seryjnym komputera</w:t>
            </w:r>
          </w:p>
          <w:p w14:paraId="42DA4F5D" w14:textId="77777777" w:rsidR="001E1988" w:rsidRPr="001E1988" w:rsidRDefault="001E1988" w:rsidP="001E1988">
            <w:pPr>
              <w:spacing w:after="120"/>
              <w:rPr>
                <w:rFonts w:cstheme="minorHAnsi"/>
                <w:sz w:val="20"/>
                <w:szCs w:val="20"/>
              </w:rPr>
            </w:pPr>
            <w:r w:rsidRPr="001E1988">
              <w:rPr>
                <w:rFonts w:cstheme="minorHAnsi"/>
                <w:sz w:val="20"/>
                <w:szCs w:val="20"/>
              </w:rPr>
              <w:t>- ilości pamięci RAM</w:t>
            </w:r>
          </w:p>
          <w:p w14:paraId="4C237E46" w14:textId="77777777" w:rsidR="001E1988" w:rsidRPr="001E1988" w:rsidRDefault="001E1988" w:rsidP="001E1988">
            <w:pPr>
              <w:spacing w:after="120"/>
              <w:rPr>
                <w:rFonts w:cstheme="minorHAnsi"/>
                <w:sz w:val="20"/>
                <w:szCs w:val="20"/>
              </w:rPr>
            </w:pPr>
            <w:r w:rsidRPr="001E1988">
              <w:rPr>
                <w:rFonts w:cstheme="minorHAnsi"/>
                <w:sz w:val="20"/>
                <w:szCs w:val="20"/>
              </w:rPr>
              <w:t>- typie procesora i jego prędkości</w:t>
            </w:r>
          </w:p>
          <w:p w14:paraId="08B014F5" w14:textId="77777777" w:rsidR="001E1988" w:rsidRPr="001E1988" w:rsidRDefault="001E1988" w:rsidP="001E1988">
            <w:pPr>
              <w:spacing w:after="120"/>
              <w:rPr>
                <w:rFonts w:cstheme="minorHAnsi"/>
                <w:sz w:val="20"/>
                <w:szCs w:val="20"/>
              </w:rPr>
            </w:pPr>
            <w:r w:rsidRPr="001E1988">
              <w:rPr>
                <w:rFonts w:cstheme="minorHAnsi"/>
                <w:sz w:val="20"/>
                <w:szCs w:val="20"/>
              </w:rPr>
              <w:t>- informacja o licencji systemu operacyjnego, która została zaimplementowana w BIOS.</w:t>
            </w:r>
          </w:p>
          <w:p w14:paraId="6620A017" w14:textId="77777777" w:rsidR="001E1988" w:rsidRPr="001E1988" w:rsidRDefault="001E1988" w:rsidP="001E1988">
            <w:pPr>
              <w:spacing w:after="120"/>
              <w:rPr>
                <w:rFonts w:cstheme="minorHAnsi"/>
                <w:sz w:val="20"/>
                <w:szCs w:val="20"/>
              </w:rPr>
            </w:pPr>
            <w:r w:rsidRPr="001E1988">
              <w:rPr>
                <w:rFonts w:cstheme="minorHAnsi"/>
                <w:sz w:val="20"/>
                <w:szCs w:val="20"/>
              </w:rPr>
              <w:t xml:space="preserve">Administrator z poziomu BIOS musi mieć możliwość wykonania poniższych czynności: </w:t>
            </w:r>
          </w:p>
          <w:p w14:paraId="0CAA8F31" w14:textId="77777777" w:rsidR="001E1988" w:rsidRPr="001E1988" w:rsidRDefault="001E1988" w:rsidP="001E1988">
            <w:pPr>
              <w:numPr>
                <w:ilvl w:val="0"/>
                <w:numId w:val="2"/>
              </w:numPr>
              <w:spacing w:after="120"/>
              <w:rPr>
                <w:rFonts w:cstheme="minorHAnsi"/>
                <w:sz w:val="20"/>
                <w:szCs w:val="20"/>
              </w:rPr>
            </w:pPr>
            <w:r w:rsidRPr="001E1988">
              <w:rPr>
                <w:rFonts w:cstheme="minorHAnsi"/>
                <w:sz w:val="20"/>
                <w:szCs w:val="20"/>
              </w:rPr>
              <w:t>Możliwość ustawienia hasła Administratora;</w:t>
            </w:r>
          </w:p>
          <w:p w14:paraId="0643EF72" w14:textId="77777777" w:rsidR="001E1988" w:rsidRPr="001E1988" w:rsidRDefault="001E1988" w:rsidP="001E1988">
            <w:pPr>
              <w:numPr>
                <w:ilvl w:val="0"/>
                <w:numId w:val="2"/>
              </w:numPr>
              <w:spacing w:after="120"/>
              <w:rPr>
                <w:rFonts w:cstheme="minorHAnsi"/>
                <w:sz w:val="20"/>
                <w:szCs w:val="20"/>
              </w:rPr>
            </w:pPr>
            <w:r w:rsidRPr="001E1988">
              <w:rPr>
                <w:rFonts w:cstheme="minorHAnsi"/>
                <w:sz w:val="20"/>
                <w:szCs w:val="20"/>
              </w:rPr>
              <w:t xml:space="preserve">Możliwość ustawienia hasła Użytkownika; </w:t>
            </w:r>
          </w:p>
          <w:p w14:paraId="77459511" w14:textId="77777777" w:rsidR="001E1988" w:rsidRPr="001E1988" w:rsidRDefault="001E1988" w:rsidP="001E1988">
            <w:pPr>
              <w:numPr>
                <w:ilvl w:val="0"/>
                <w:numId w:val="2"/>
              </w:numPr>
              <w:spacing w:after="120"/>
              <w:rPr>
                <w:rFonts w:cstheme="minorHAnsi"/>
                <w:sz w:val="20"/>
                <w:szCs w:val="20"/>
              </w:rPr>
            </w:pPr>
            <w:r w:rsidRPr="001E1988">
              <w:rPr>
                <w:rFonts w:cstheme="minorHAnsi"/>
                <w:sz w:val="20"/>
                <w:szCs w:val="20"/>
              </w:rPr>
              <w:t>Możliwość ustawienia hasła dysku twardego;</w:t>
            </w:r>
          </w:p>
          <w:p w14:paraId="4374B745" w14:textId="77777777" w:rsidR="001E1988" w:rsidRPr="001E1988" w:rsidRDefault="001E1988" w:rsidP="001E1988">
            <w:pPr>
              <w:numPr>
                <w:ilvl w:val="0"/>
                <w:numId w:val="2"/>
              </w:numPr>
              <w:spacing w:after="120"/>
              <w:rPr>
                <w:rFonts w:cstheme="minorHAnsi"/>
                <w:sz w:val="20"/>
                <w:szCs w:val="20"/>
              </w:rPr>
            </w:pPr>
            <w:r w:rsidRPr="001E1988">
              <w:rPr>
                <w:rFonts w:cstheme="minorHAnsi"/>
                <w:sz w:val="20"/>
                <w:szCs w:val="20"/>
              </w:rPr>
              <w:t>Możliwość włączania/wyłączania wirtualizacji z poziomu BIOS;</w:t>
            </w:r>
          </w:p>
          <w:p w14:paraId="6FA7A2E9" w14:textId="77777777" w:rsidR="001E1988" w:rsidRPr="001E1988" w:rsidRDefault="001E1988" w:rsidP="001E1988">
            <w:pPr>
              <w:numPr>
                <w:ilvl w:val="0"/>
                <w:numId w:val="2"/>
              </w:numPr>
              <w:spacing w:after="120"/>
              <w:rPr>
                <w:rFonts w:cstheme="minorHAnsi"/>
                <w:sz w:val="20"/>
                <w:szCs w:val="20"/>
              </w:rPr>
            </w:pPr>
            <w:r w:rsidRPr="001E1988">
              <w:rPr>
                <w:rFonts w:cstheme="minorHAnsi"/>
                <w:sz w:val="20"/>
                <w:szCs w:val="20"/>
              </w:rPr>
              <w:t>Możliwość ustawienia kolejności bootowania oraz wyłączenia poszczególnych urządzeń z listy startowej;</w:t>
            </w:r>
          </w:p>
          <w:p w14:paraId="773BEF21" w14:textId="0D21C47A"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Możliwość Wyłączania/Włączania: zintegrowanej karty sieciowej, karty WiFi, czytnika linii papilarnych, mikrofonu, zintegrowanej kamery, portów USB, bluetooth.</w:t>
            </w:r>
          </w:p>
        </w:tc>
        <w:tc>
          <w:tcPr>
            <w:tcW w:w="5103" w:type="dxa"/>
          </w:tcPr>
          <w:p w14:paraId="5151B0E2" w14:textId="3273B1DD"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438ADD07" w14:textId="77777777" w:rsidTr="001E1988">
        <w:tc>
          <w:tcPr>
            <w:tcW w:w="1701" w:type="dxa"/>
          </w:tcPr>
          <w:p w14:paraId="06ECABBA" w14:textId="637B2B4C"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Certyfikaty i standardy</w:t>
            </w:r>
          </w:p>
        </w:tc>
        <w:tc>
          <w:tcPr>
            <w:tcW w:w="7087" w:type="dxa"/>
          </w:tcPr>
          <w:p w14:paraId="0738FE8B" w14:textId="77777777" w:rsidR="001E1988" w:rsidRPr="001E1988" w:rsidRDefault="001E1988" w:rsidP="001E1988">
            <w:pPr>
              <w:numPr>
                <w:ilvl w:val="0"/>
                <w:numId w:val="2"/>
              </w:numPr>
              <w:spacing w:after="120"/>
              <w:rPr>
                <w:rFonts w:cstheme="minorHAnsi"/>
                <w:bCs/>
                <w:sz w:val="20"/>
                <w:szCs w:val="20"/>
              </w:rPr>
            </w:pPr>
            <w:r w:rsidRPr="001E1988">
              <w:rPr>
                <w:rFonts w:cstheme="minorHAnsi"/>
                <w:bCs/>
                <w:sz w:val="20"/>
                <w:szCs w:val="20"/>
              </w:rPr>
              <w:t xml:space="preserve">Certyfikat ISO 9001, ISO 14001 dla producenta sprzętu; </w:t>
            </w:r>
          </w:p>
          <w:p w14:paraId="3089DE9B" w14:textId="77777777" w:rsidR="001E1988" w:rsidRPr="001E1988" w:rsidRDefault="001E1988" w:rsidP="001E1988">
            <w:pPr>
              <w:spacing w:after="120"/>
              <w:rPr>
                <w:rFonts w:cstheme="minorHAnsi"/>
                <w:bCs/>
                <w:sz w:val="20"/>
                <w:szCs w:val="20"/>
              </w:rPr>
            </w:pPr>
            <w:r w:rsidRPr="001E1988">
              <w:rPr>
                <w:rFonts w:cstheme="minorHAnsi"/>
                <w:bCs/>
                <w:sz w:val="20"/>
                <w:szCs w:val="20"/>
              </w:rPr>
              <w:t>Dla oferowanego komputera:</w:t>
            </w:r>
          </w:p>
          <w:p w14:paraId="342DBE6B" w14:textId="77777777" w:rsidR="001E1988" w:rsidRPr="001E1988" w:rsidRDefault="001E1988" w:rsidP="001E1988">
            <w:pPr>
              <w:numPr>
                <w:ilvl w:val="0"/>
                <w:numId w:val="2"/>
              </w:numPr>
              <w:spacing w:after="120"/>
              <w:rPr>
                <w:rFonts w:cstheme="minorHAnsi"/>
                <w:bCs/>
                <w:sz w:val="20"/>
                <w:szCs w:val="20"/>
              </w:rPr>
            </w:pPr>
            <w:r w:rsidRPr="001E1988">
              <w:rPr>
                <w:rFonts w:cstheme="minorHAnsi"/>
                <w:bCs/>
                <w:sz w:val="20"/>
                <w:szCs w:val="20"/>
              </w:rPr>
              <w:t xml:space="preserve">Deklaracja zgodności CE; </w:t>
            </w:r>
          </w:p>
          <w:p w14:paraId="59EEEE1B" w14:textId="77777777" w:rsidR="001E1988" w:rsidRPr="001E1988" w:rsidRDefault="001E1988" w:rsidP="001E1988">
            <w:pPr>
              <w:numPr>
                <w:ilvl w:val="0"/>
                <w:numId w:val="2"/>
              </w:numPr>
              <w:spacing w:after="120"/>
              <w:rPr>
                <w:rFonts w:cstheme="minorHAnsi"/>
                <w:bCs/>
                <w:sz w:val="20"/>
                <w:szCs w:val="20"/>
              </w:rPr>
            </w:pPr>
            <w:r w:rsidRPr="001E1988">
              <w:rPr>
                <w:rFonts w:cstheme="minorHAnsi"/>
                <w:bCs/>
                <w:sz w:val="20"/>
                <w:szCs w:val="20"/>
              </w:rPr>
              <w:t>Potwierdzenie spełnienia kryteriów środowiskowych, w tym zgodności z dyrektywą RoHS Unii Europejskiej o eliminacji substancji niebezpiecznych.</w:t>
            </w:r>
          </w:p>
          <w:p w14:paraId="4084B02C" w14:textId="3E31567A"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b/>
                <w:sz w:val="20"/>
                <w:szCs w:val="20"/>
                <w:u w:val="single"/>
              </w:rPr>
              <w:t>Dokumenty potwierdzające spełnianie powyższych wymagań należy dołączyć do oferty.</w:t>
            </w:r>
          </w:p>
        </w:tc>
        <w:tc>
          <w:tcPr>
            <w:tcW w:w="5103" w:type="dxa"/>
          </w:tcPr>
          <w:p w14:paraId="4FA77E17" w14:textId="10C3CA2B" w:rsid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p w14:paraId="422F95A2" w14:textId="7CE93047" w:rsidR="0086008E" w:rsidRDefault="0086008E" w:rsidP="001E1988">
            <w:pPr>
              <w:spacing w:after="120" w:line="264" w:lineRule="auto"/>
              <w:rPr>
                <w:rFonts w:asciiTheme="minorHAnsi" w:hAnsiTheme="minorHAnsi" w:cstheme="minorHAnsi"/>
                <w:sz w:val="20"/>
                <w:szCs w:val="20"/>
              </w:rPr>
            </w:pPr>
            <w:r w:rsidRPr="0086008E">
              <w:rPr>
                <w:rFonts w:asciiTheme="minorHAnsi" w:hAnsiTheme="minorHAnsi" w:cstheme="minorHAnsi"/>
                <w:sz w:val="20"/>
                <w:szCs w:val="20"/>
              </w:rPr>
              <w:t>Do oferty dołączono / nie dołączono* dokumenty potwierdzające powyższe.</w:t>
            </w:r>
          </w:p>
          <w:p w14:paraId="3D676B44" w14:textId="2ABA7F04" w:rsidR="000F342A" w:rsidRPr="001E1988" w:rsidRDefault="000F342A" w:rsidP="001E1988">
            <w:pPr>
              <w:spacing w:after="120" w:line="264" w:lineRule="auto"/>
              <w:rPr>
                <w:rFonts w:asciiTheme="minorHAnsi" w:hAnsiTheme="minorHAnsi" w:cstheme="minorHAnsi"/>
                <w:sz w:val="20"/>
                <w:szCs w:val="20"/>
              </w:rPr>
            </w:pPr>
          </w:p>
        </w:tc>
      </w:tr>
      <w:tr w:rsidR="001E1988" w:rsidRPr="001E1988" w14:paraId="56F9BCDA" w14:textId="77777777" w:rsidTr="001E1988">
        <w:tc>
          <w:tcPr>
            <w:tcW w:w="1701" w:type="dxa"/>
            <w:tcBorders>
              <w:top w:val="single" w:sz="4" w:space="0" w:color="auto"/>
              <w:left w:val="single" w:sz="4" w:space="0" w:color="auto"/>
              <w:bottom w:val="single" w:sz="4" w:space="0" w:color="auto"/>
              <w:right w:val="single" w:sz="4" w:space="0" w:color="auto"/>
            </w:tcBorders>
          </w:tcPr>
          <w:p w14:paraId="54A767A1" w14:textId="05CF69E7"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Waga/Wymiary</w:t>
            </w:r>
          </w:p>
        </w:tc>
        <w:tc>
          <w:tcPr>
            <w:tcW w:w="7087" w:type="dxa"/>
            <w:tcBorders>
              <w:top w:val="single" w:sz="4" w:space="0" w:color="auto"/>
              <w:left w:val="single" w:sz="4" w:space="0" w:color="auto"/>
              <w:bottom w:val="single" w:sz="4" w:space="0" w:color="auto"/>
              <w:right w:val="single" w:sz="4" w:space="0" w:color="auto"/>
            </w:tcBorders>
          </w:tcPr>
          <w:p w14:paraId="353F792F" w14:textId="20CD8982" w:rsidR="001E1988" w:rsidRPr="001E1988" w:rsidRDefault="001E1988" w:rsidP="001E1988">
            <w:pPr>
              <w:spacing w:after="0"/>
              <w:contextualSpacing/>
              <w:rPr>
                <w:rFonts w:cstheme="minorHAnsi"/>
                <w:sz w:val="20"/>
                <w:szCs w:val="20"/>
              </w:rPr>
            </w:pPr>
            <w:r w:rsidRPr="001E1988">
              <w:rPr>
                <w:rFonts w:cstheme="minorHAnsi"/>
                <w:bCs/>
                <w:sz w:val="20"/>
                <w:szCs w:val="20"/>
              </w:rPr>
              <w:t>Waga urządzenia z baterią podstawową max 1.85 kg, grubość laptopa nie więcej ni</w:t>
            </w:r>
            <w:r w:rsidR="0086008E">
              <w:rPr>
                <w:rFonts w:cstheme="minorHAnsi"/>
                <w:bCs/>
                <w:sz w:val="20"/>
                <w:szCs w:val="20"/>
              </w:rPr>
              <w:t>ż</w:t>
            </w:r>
            <w:r w:rsidRPr="001E1988">
              <w:rPr>
                <w:rFonts w:cstheme="minorHAnsi"/>
                <w:bCs/>
                <w:sz w:val="20"/>
                <w:szCs w:val="20"/>
              </w:rPr>
              <w:t xml:space="preserve"> 25 mm.</w:t>
            </w:r>
          </w:p>
        </w:tc>
        <w:tc>
          <w:tcPr>
            <w:tcW w:w="5103" w:type="dxa"/>
          </w:tcPr>
          <w:p w14:paraId="5F18D6EA" w14:textId="407A464A" w:rsidR="001E1988" w:rsidRPr="001E1988" w:rsidRDefault="0086008E" w:rsidP="001E1988">
            <w:pPr>
              <w:spacing w:after="120" w:line="264" w:lineRule="auto"/>
              <w:rPr>
                <w:rFonts w:asciiTheme="minorHAnsi" w:hAnsiTheme="minorHAnsi" w:cstheme="minorHAnsi"/>
                <w:sz w:val="20"/>
                <w:szCs w:val="20"/>
              </w:rPr>
            </w:pPr>
            <w:r w:rsidRPr="0086008E">
              <w:rPr>
                <w:rFonts w:asciiTheme="minorHAnsi" w:hAnsiTheme="minorHAnsi" w:cstheme="minorHAnsi"/>
                <w:bCs/>
                <w:sz w:val="20"/>
                <w:szCs w:val="20"/>
              </w:rPr>
              <w:t xml:space="preserve">Waga urządzenia z baterią podstawową </w:t>
            </w:r>
            <w:r>
              <w:rPr>
                <w:rFonts w:asciiTheme="minorHAnsi" w:hAnsiTheme="minorHAnsi" w:cstheme="minorHAnsi"/>
                <w:bCs/>
                <w:sz w:val="20"/>
                <w:szCs w:val="20"/>
              </w:rPr>
              <w:t>……</w:t>
            </w:r>
            <w:r w:rsidRPr="0086008E">
              <w:rPr>
                <w:rFonts w:asciiTheme="minorHAnsi" w:hAnsiTheme="minorHAnsi" w:cstheme="minorHAnsi"/>
                <w:bCs/>
                <w:sz w:val="20"/>
                <w:szCs w:val="20"/>
              </w:rPr>
              <w:t xml:space="preserve"> kg, grubość laptopa </w:t>
            </w:r>
            <w:r>
              <w:rPr>
                <w:rFonts w:asciiTheme="minorHAnsi" w:hAnsiTheme="minorHAnsi" w:cstheme="minorHAnsi"/>
                <w:bCs/>
                <w:sz w:val="20"/>
                <w:szCs w:val="20"/>
              </w:rPr>
              <w:t>……</w:t>
            </w:r>
            <w:r w:rsidRPr="0086008E">
              <w:rPr>
                <w:rFonts w:asciiTheme="minorHAnsi" w:hAnsiTheme="minorHAnsi" w:cstheme="minorHAnsi"/>
                <w:bCs/>
                <w:sz w:val="20"/>
                <w:szCs w:val="20"/>
              </w:rPr>
              <w:t xml:space="preserve"> mm</w:t>
            </w:r>
          </w:p>
        </w:tc>
      </w:tr>
      <w:tr w:rsidR="001E1988" w:rsidRPr="001E1988" w14:paraId="7E5F58AC" w14:textId="77777777" w:rsidTr="001E1988">
        <w:tc>
          <w:tcPr>
            <w:tcW w:w="1701" w:type="dxa"/>
            <w:tcBorders>
              <w:top w:val="single" w:sz="4" w:space="0" w:color="auto"/>
              <w:left w:val="single" w:sz="4" w:space="0" w:color="auto"/>
              <w:bottom w:val="single" w:sz="4" w:space="0" w:color="auto"/>
              <w:right w:val="single" w:sz="4" w:space="0" w:color="auto"/>
            </w:tcBorders>
          </w:tcPr>
          <w:p w14:paraId="5E771661" w14:textId="0AFE17DB"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Bezpieczeństwo</w:t>
            </w:r>
          </w:p>
        </w:tc>
        <w:tc>
          <w:tcPr>
            <w:tcW w:w="7087" w:type="dxa"/>
            <w:tcBorders>
              <w:top w:val="single" w:sz="4" w:space="0" w:color="auto"/>
              <w:left w:val="single" w:sz="4" w:space="0" w:color="auto"/>
              <w:bottom w:val="single" w:sz="4" w:space="0" w:color="auto"/>
              <w:right w:val="single" w:sz="4" w:space="0" w:color="auto"/>
            </w:tcBorders>
          </w:tcPr>
          <w:p w14:paraId="50E5DEC3" w14:textId="77777777" w:rsidR="001E1988" w:rsidRPr="001E1988" w:rsidRDefault="001E1988" w:rsidP="001E1988">
            <w:pPr>
              <w:spacing w:after="120"/>
              <w:rPr>
                <w:rFonts w:cstheme="minorHAnsi"/>
                <w:bCs/>
                <w:sz w:val="20"/>
                <w:szCs w:val="20"/>
              </w:rPr>
            </w:pPr>
            <w:r w:rsidRPr="001E1988">
              <w:rPr>
                <w:rFonts w:cstheme="minorHAnsi"/>
                <w:bCs/>
                <w:sz w:val="20"/>
                <w:szCs w:val="20"/>
              </w:rPr>
              <w:t>Komputer wyposażony w moduł TPM 2.0</w:t>
            </w:r>
          </w:p>
          <w:p w14:paraId="19A269EC" w14:textId="1D9FB8A5" w:rsidR="001E1988" w:rsidRPr="001E1988" w:rsidRDefault="001E1988" w:rsidP="001E1988">
            <w:pPr>
              <w:spacing w:after="0"/>
              <w:contextualSpacing/>
              <w:rPr>
                <w:rFonts w:cstheme="minorHAnsi"/>
                <w:bCs/>
                <w:sz w:val="20"/>
                <w:szCs w:val="20"/>
              </w:rPr>
            </w:pPr>
            <w:r w:rsidRPr="001E1988">
              <w:rPr>
                <w:rFonts w:cstheme="minorHAnsi"/>
                <w:bCs/>
                <w:sz w:val="20"/>
                <w:szCs w:val="20"/>
              </w:rPr>
              <w:t>Złącze zabezpieczenia fizycznego typu Kensington</w:t>
            </w:r>
          </w:p>
        </w:tc>
        <w:tc>
          <w:tcPr>
            <w:tcW w:w="5103" w:type="dxa"/>
          </w:tcPr>
          <w:p w14:paraId="06C63EAE" w14:textId="5FBAC776"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299D01D6" w14:textId="77777777" w:rsidTr="001E1988">
        <w:tc>
          <w:tcPr>
            <w:tcW w:w="1701" w:type="dxa"/>
            <w:tcBorders>
              <w:top w:val="single" w:sz="4" w:space="0" w:color="auto"/>
              <w:left w:val="single" w:sz="4" w:space="0" w:color="auto"/>
              <w:bottom w:val="single" w:sz="4" w:space="0" w:color="auto"/>
              <w:right w:val="single" w:sz="4" w:space="0" w:color="auto"/>
            </w:tcBorders>
          </w:tcPr>
          <w:p w14:paraId="1310295C" w14:textId="137B4CFD"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 xml:space="preserve">System operacyjny </w:t>
            </w:r>
          </w:p>
        </w:tc>
        <w:tc>
          <w:tcPr>
            <w:tcW w:w="7087" w:type="dxa"/>
            <w:tcBorders>
              <w:top w:val="single" w:sz="4" w:space="0" w:color="auto"/>
              <w:left w:val="single" w:sz="4" w:space="0" w:color="auto"/>
              <w:bottom w:val="single" w:sz="4" w:space="0" w:color="auto"/>
              <w:right w:val="single" w:sz="4" w:space="0" w:color="auto"/>
            </w:tcBorders>
          </w:tcPr>
          <w:p w14:paraId="7C453E7A" w14:textId="77777777" w:rsidR="001E1988" w:rsidRPr="001E1988" w:rsidRDefault="001E1988" w:rsidP="001E1988">
            <w:pPr>
              <w:spacing w:after="120"/>
              <w:rPr>
                <w:rFonts w:cstheme="minorHAnsi"/>
                <w:bCs/>
                <w:sz w:val="20"/>
                <w:szCs w:val="20"/>
              </w:rPr>
            </w:pPr>
            <w:r w:rsidRPr="001E1988">
              <w:rPr>
                <w:rFonts w:cstheme="minorHAnsi"/>
                <w:bCs/>
                <w:sz w:val="20"/>
                <w:szCs w:val="20"/>
              </w:rPr>
              <w:t xml:space="preserve">Windows 10 Professional lub 11 Professional x64 w polskiej wersji językowej lub równoważny. </w:t>
            </w:r>
          </w:p>
          <w:p w14:paraId="077AD3D9" w14:textId="77777777" w:rsidR="001E1988" w:rsidRPr="001E1988" w:rsidRDefault="001E1988" w:rsidP="001E1988">
            <w:pPr>
              <w:spacing w:after="120"/>
              <w:rPr>
                <w:rFonts w:cstheme="minorHAnsi"/>
                <w:bCs/>
                <w:sz w:val="20"/>
                <w:szCs w:val="20"/>
              </w:rPr>
            </w:pPr>
            <w:r w:rsidRPr="001E1988">
              <w:rPr>
                <w:rFonts w:cstheme="minorHAnsi"/>
                <w:bCs/>
                <w:sz w:val="20"/>
                <w:szCs w:val="20"/>
              </w:rPr>
              <w:t>System równoważny musi spełniać co najmniej następujące wymagania poprzez wbudowane mechanizmy, bez użycia dodatkowych aplikacji:</w:t>
            </w:r>
          </w:p>
          <w:p w14:paraId="0E1DD353" w14:textId="77777777" w:rsidR="001E1988" w:rsidRPr="001E1988" w:rsidRDefault="001E1988" w:rsidP="001E1988">
            <w:pPr>
              <w:spacing w:after="120"/>
              <w:rPr>
                <w:rFonts w:cstheme="minorHAnsi"/>
                <w:bCs/>
                <w:sz w:val="20"/>
                <w:szCs w:val="20"/>
              </w:rPr>
            </w:pPr>
            <w:r w:rsidRPr="001E1988">
              <w:rPr>
                <w:rFonts w:cstheme="minorHAnsi"/>
                <w:bCs/>
                <w:sz w:val="20"/>
                <w:szCs w:val="20"/>
              </w:rPr>
              <w:t>1. Dostępne dwa rodzaje graficznego interfejsu użytkownika:</w:t>
            </w:r>
          </w:p>
          <w:p w14:paraId="2940C011" w14:textId="77777777" w:rsidR="001E1988" w:rsidRPr="001E1988" w:rsidRDefault="001E1988" w:rsidP="001E1988">
            <w:pPr>
              <w:spacing w:after="120"/>
              <w:rPr>
                <w:rFonts w:cstheme="minorHAnsi"/>
                <w:bCs/>
                <w:sz w:val="20"/>
                <w:szCs w:val="20"/>
              </w:rPr>
            </w:pPr>
            <w:r w:rsidRPr="001E1988">
              <w:rPr>
                <w:rFonts w:cstheme="minorHAnsi"/>
                <w:bCs/>
                <w:sz w:val="20"/>
                <w:szCs w:val="20"/>
              </w:rPr>
              <w:t>a. Klasyczny, umożliwiający obsługę przy pomocy klawiatury i myszy,</w:t>
            </w:r>
          </w:p>
          <w:p w14:paraId="34150665" w14:textId="77777777" w:rsidR="001E1988" w:rsidRPr="001E1988" w:rsidRDefault="001E1988" w:rsidP="001E1988">
            <w:pPr>
              <w:spacing w:after="120"/>
              <w:rPr>
                <w:rFonts w:cstheme="minorHAnsi"/>
                <w:bCs/>
                <w:sz w:val="20"/>
                <w:szCs w:val="20"/>
              </w:rPr>
            </w:pPr>
            <w:r w:rsidRPr="001E1988">
              <w:rPr>
                <w:rFonts w:cstheme="minorHAnsi"/>
                <w:bCs/>
                <w:sz w:val="20"/>
                <w:szCs w:val="20"/>
              </w:rPr>
              <w:t>b. Dotykowy umożliwiający sterowanie dotykiem na urządzeniach typu tablet lub monitorach dotykowych</w:t>
            </w:r>
          </w:p>
          <w:p w14:paraId="25A32FB4" w14:textId="77777777" w:rsidR="001E1988" w:rsidRPr="001E1988" w:rsidRDefault="001E1988" w:rsidP="001E1988">
            <w:pPr>
              <w:spacing w:after="120"/>
              <w:rPr>
                <w:rFonts w:cstheme="minorHAnsi"/>
                <w:bCs/>
                <w:sz w:val="20"/>
                <w:szCs w:val="20"/>
              </w:rPr>
            </w:pPr>
            <w:r w:rsidRPr="001E1988">
              <w:rPr>
                <w:rFonts w:cstheme="minorHAnsi"/>
                <w:bCs/>
                <w:sz w:val="20"/>
                <w:szCs w:val="20"/>
              </w:rPr>
              <w:t>2. Funkcje związane z obsługą komputerów typu tablet, z wbudowanym modułem „uczenia się” pisma użytkownika – obsługa języka polskiego</w:t>
            </w:r>
          </w:p>
          <w:p w14:paraId="0069CC29" w14:textId="77777777" w:rsidR="001E1988" w:rsidRPr="001E1988" w:rsidRDefault="001E1988" w:rsidP="001E1988">
            <w:pPr>
              <w:spacing w:after="120"/>
              <w:rPr>
                <w:rFonts w:cstheme="minorHAnsi"/>
                <w:bCs/>
                <w:sz w:val="20"/>
                <w:szCs w:val="20"/>
              </w:rPr>
            </w:pPr>
            <w:r w:rsidRPr="001E1988">
              <w:rPr>
                <w:rFonts w:cstheme="minorHAnsi"/>
                <w:bCs/>
                <w:sz w:val="20"/>
                <w:szCs w:val="20"/>
              </w:rPr>
              <w:t>3. Interfejs użytkownika dostępny w wielu językach do wyboru – w tym polskim i angielskim</w:t>
            </w:r>
          </w:p>
          <w:p w14:paraId="75C9E41C" w14:textId="77777777" w:rsidR="001E1988" w:rsidRPr="001E1988" w:rsidRDefault="001E1988" w:rsidP="001E1988">
            <w:pPr>
              <w:spacing w:after="120"/>
              <w:rPr>
                <w:rFonts w:cstheme="minorHAnsi"/>
                <w:bCs/>
                <w:sz w:val="20"/>
                <w:szCs w:val="20"/>
              </w:rPr>
            </w:pPr>
            <w:r w:rsidRPr="001E1988">
              <w:rPr>
                <w:rFonts w:cstheme="minorHAnsi"/>
                <w:bCs/>
                <w:sz w:val="20"/>
                <w:szCs w:val="20"/>
              </w:rPr>
              <w:t>4. Możliwość tworzenia pulpitów wirtualnych, przenoszenia aplikacji pomiędzy pulpitami i przełączanie się pomiędzy pulpitami za pomocą skrótów klawiaturowych lub GUI.</w:t>
            </w:r>
          </w:p>
          <w:p w14:paraId="5D40EE3F" w14:textId="77777777" w:rsidR="001E1988" w:rsidRPr="001E1988" w:rsidRDefault="001E1988" w:rsidP="001E1988">
            <w:pPr>
              <w:spacing w:after="120"/>
              <w:rPr>
                <w:rFonts w:cstheme="minorHAnsi"/>
                <w:bCs/>
                <w:sz w:val="20"/>
                <w:szCs w:val="20"/>
              </w:rPr>
            </w:pPr>
            <w:r w:rsidRPr="001E1988">
              <w:rPr>
                <w:rFonts w:cstheme="minorHAnsi"/>
                <w:bCs/>
                <w:sz w:val="20"/>
                <w:szCs w:val="20"/>
              </w:rPr>
              <w:t>5. Wbudowane w system operacyjny minimum dwie przeglądarki Internetowe</w:t>
            </w:r>
          </w:p>
          <w:p w14:paraId="1F00DAA7" w14:textId="77777777" w:rsidR="001E1988" w:rsidRPr="001E1988" w:rsidRDefault="001E1988" w:rsidP="001E1988">
            <w:pPr>
              <w:spacing w:after="120"/>
              <w:rPr>
                <w:rFonts w:cstheme="minorHAnsi"/>
                <w:bCs/>
                <w:sz w:val="20"/>
                <w:szCs w:val="20"/>
              </w:rPr>
            </w:pPr>
            <w:r w:rsidRPr="001E1988">
              <w:rPr>
                <w:rFonts w:cstheme="minorHAnsi"/>
                <w:bCs/>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ED1047E" w14:textId="77777777" w:rsidR="001E1988" w:rsidRPr="001E1988" w:rsidRDefault="001E1988" w:rsidP="001E1988">
            <w:pPr>
              <w:spacing w:after="120"/>
              <w:rPr>
                <w:rFonts w:cstheme="minorHAnsi"/>
                <w:bCs/>
                <w:sz w:val="20"/>
                <w:szCs w:val="20"/>
              </w:rPr>
            </w:pPr>
            <w:r w:rsidRPr="001E1988">
              <w:rPr>
                <w:rFonts w:cstheme="minorHAnsi"/>
                <w:bCs/>
                <w:sz w:val="20"/>
                <w:szCs w:val="20"/>
              </w:rPr>
              <w:t>7. Zlokalizowane w języku polskim, co najmniej następujące elementy: menu, pomoc, komunikaty systemowe, menedżer plików.</w:t>
            </w:r>
          </w:p>
          <w:p w14:paraId="33A64F15" w14:textId="77777777" w:rsidR="001E1988" w:rsidRPr="001E1988" w:rsidRDefault="001E1988" w:rsidP="001E1988">
            <w:pPr>
              <w:spacing w:after="120"/>
              <w:rPr>
                <w:rFonts w:cstheme="minorHAnsi"/>
                <w:bCs/>
                <w:sz w:val="20"/>
                <w:szCs w:val="20"/>
              </w:rPr>
            </w:pPr>
            <w:r w:rsidRPr="001E1988">
              <w:rPr>
                <w:rFonts w:cstheme="minorHAnsi"/>
                <w:bCs/>
                <w:sz w:val="20"/>
                <w:szCs w:val="20"/>
              </w:rPr>
              <w:t>8. Graficzne środowisko instalacji i konfiguracji dostępne w języku polskim</w:t>
            </w:r>
          </w:p>
          <w:p w14:paraId="0E34B578" w14:textId="77777777" w:rsidR="001E1988" w:rsidRPr="001E1988" w:rsidRDefault="001E1988" w:rsidP="001E1988">
            <w:pPr>
              <w:spacing w:after="120"/>
              <w:rPr>
                <w:rFonts w:cstheme="minorHAnsi"/>
                <w:bCs/>
                <w:sz w:val="20"/>
                <w:szCs w:val="20"/>
              </w:rPr>
            </w:pPr>
            <w:r w:rsidRPr="001E1988">
              <w:rPr>
                <w:rFonts w:cstheme="minorHAnsi"/>
                <w:bCs/>
                <w:sz w:val="20"/>
                <w:szCs w:val="20"/>
              </w:rPr>
              <w:t>9. Wbudowany system pomocy w języku polskim.</w:t>
            </w:r>
          </w:p>
          <w:p w14:paraId="17227218" w14:textId="77777777" w:rsidR="001E1988" w:rsidRPr="001E1988" w:rsidRDefault="001E1988" w:rsidP="001E1988">
            <w:pPr>
              <w:spacing w:after="120"/>
              <w:rPr>
                <w:rFonts w:cstheme="minorHAnsi"/>
                <w:bCs/>
                <w:sz w:val="20"/>
                <w:szCs w:val="20"/>
              </w:rPr>
            </w:pPr>
            <w:r w:rsidRPr="001E1988">
              <w:rPr>
                <w:rFonts w:cstheme="minorHAnsi"/>
                <w:bCs/>
                <w:sz w:val="20"/>
                <w:szCs w:val="20"/>
              </w:rPr>
              <w:t>10. Możliwość przystosowania stanowiska dla osób niepełnosprawnych (np. słabo widzących).</w:t>
            </w:r>
          </w:p>
          <w:p w14:paraId="1F7FD0B9" w14:textId="77777777" w:rsidR="001E1988" w:rsidRPr="001E1988" w:rsidRDefault="001E1988" w:rsidP="001E1988">
            <w:pPr>
              <w:spacing w:after="120"/>
              <w:rPr>
                <w:rFonts w:cstheme="minorHAnsi"/>
                <w:bCs/>
                <w:sz w:val="20"/>
                <w:szCs w:val="20"/>
              </w:rPr>
            </w:pPr>
            <w:r w:rsidRPr="001E1988">
              <w:rPr>
                <w:rFonts w:cstheme="minorHAnsi"/>
                <w:bCs/>
                <w:sz w:val="20"/>
                <w:szCs w:val="20"/>
              </w:rPr>
              <w:t>11. Możliwość dokonywania aktualizacji i poprawek systemu poprzez mechanizm zarządzany przez administratora systemu Zamawiającego.</w:t>
            </w:r>
          </w:p>
          <w:p w14:paraId="0577000F" w14:textId="77777777" w:rsidR="001E1988" w:rsidRPr="001E1988" w:rsidRDefault="001E1988" w:rsidP="001E1988">
            <w:pPr>
              <w:spacing w:after="120"/>
              <w:rPr>
                <w:rFonts w:cstheme="minorHAnsi"/>
                <w:bCs/>
                <w:sz w:val="20"/>
                <w:szCs w:val="20"/>
              </w:rPr>
            </w:pPr>
            <w:r w:rsidRPr="001E1988">
              <w:rPr>
                <w:rFonts w:cstheme="minorHAnsi"/>
                <w:bCs/>
                <w:sz w:val="20"/>
                <w:szCs w:val="20"/>
              </w:rPr>
              <w:t>12. Możliwość dostarczania poprawek do systemu operacyjnego w modelu peer-to-peer.</w:t>
            </w:r>
          </w:p>
          <w:p w14:paraId="4149F16D" w14:textId="77777777" w:rsidR="001E1988" w:rsidRPr="001E1988" w:rsidRDefault="001E1988" w:rsidP="001E1988">
            <w:pPr>
              <w:spacing w:after="120"/>
              <w:rPr>
                <w:rFonts w:cstheme="minorHAnsi"/>
                <w:bCs/>
                <w:sz w:val="20"/>
                <w:szCs w:val="20"/>
              </w:rPr>
            </w:pPr>
            <w:r w:rsidRPr="001E1988">
              <w:rPr>
                <w:rFonts w:cstheme="minorHAnsi"/>
                <w:bCs/>
                <w:sz w:val="20"/>
                <w:szCs w:val="20"/>
              </w:rPr>
              <w:t>13. Możliwość sterowania czasem dostarczania nowych wersji systemu operacyjnego, możliwość centralnego opóźniania dostarczania nowej wersji o minimum 4 miesiące.</w:t>
            </w:r>
          </w:p>
          <w:p w14:paraId="4CBFC25B" w14:textId="77777777" w:rsidR="001E1988" w:rsidRPr="001E1988" w:rsidRDefault="001E1988" w:rsidP="001E1988">
            <w:pPr>
              <w:spacing w:after="120"/>
              <w:rPr>
                <w:rFonts w:cstheme="minorHAnsi"/>
                <w:bCs/>
                <w:sz w:val="20"/>
                <w:szCs w:val="20"/>
              </w:rPr>
            </w:pPr>
            <w:r w:rsidRPr="001E1988">
              <w:rPr>
                <w:rFonts w:cstheme="minorHAnsi"/>
                <w:bCs/>
                <w:sz w:val="20"/>
                <w:szCs w:val="20"/>
              </w:rPr>
              <w:t>14. Zabezpieczony hasłem hierarchiczny dostęp do systemu, konta i profile użytkowników zarządzane zdalnie; praca systemu w trybie ochrony kont użytkowników.</w:t>
            </w:r>
          </w:p>
          <w:p w14:paraId="738FFC24" w14:textId="77777777" w:rsidR="001E1988" w:rsidRPr="001E1988" w:rsidRDefault="001E1988" w:rsidP="001E1988">
            <w:pPr>
              <w:spacing w:after="120"/>
              <w:rPr>
                <w:rFonts w:cstheme="minorHAnsi"/>
                <w:bCs/>
                <w:sz w:val="20"/>
                <w:szCs w:val="20"/>
              </w:rPr>
            </w:pPr>
            <w:r w:rsidRPr="001E1988">
              <w:rPr>
                <w:rFonts w:cstheme="minorHAnsi"/>
                <w:bCs/>
                <w:sz w:val="20"/>
                <w:szCs w:val="20"/>
              </w:rPr>
              <w:t>15. Możliwość dołączenia systemu do usługi katalogowej on-premise lub w chmurze.</w:t>
            </w:r>
          </w:p>
          <w:p w14:paraId="75C8DE2C" w14:textId="77777777" w:rsidR="001E1988" w:rsidRPr="001E1988" w:rsidRDefault="001E1988" w:rsidP="001E1988">
            <w:pPr>
              <w:spacing w:after="120"/>
              <w:rPr>
                <w:rFonts w:cstheme="minorHAnsi"/>
                <w:bCs/>
                <w:sz w:val="20"/>
                <w:szCs w:val="20"/>
              </w:rPr>
            </w:pPr>
            <w:r w:rsidRPr="001E1988">
              <w:rPr>
                <w:rFonts w:cstheme="minorHAnsi"/>
                <w:bCs/>
                <w:sz w:val="20"/>
                <w:szCs w:val="20"/>
              </w:rPr>
              <w:t>16. Umożliwienie zablokowania urządzenia w ramach danego konta tylko do uruchamiania wybranej aplikacji - tryb "kiosk".</w:t>
            </w:r>
          </w:p>
          <w:p w14:paraId="360029CF" w14:textId="77777777" w:rsidR="001E1988" w:rsidRPr="001E1988" w:rsidRDefault="001E1988" w:rsidP="001E1988">
            <w:pPr>
              <w:spacing w:after="120"/>
              <w:rPr>
                <w:rFonts w:cstheme="minorHAnsi"/>
                <w:bCs/>
                <w:sz w:val="20"/>
                <w:szCs w:val="20"/>
              </w:rPr>
            </w:pPr>
            <w:r w:rsidRPr="001E1988">
              <w:rPr>
                <w:rFonts w:cstheme="minorHAnsi"/>
                <w:bCs/>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F50AC5C" w14:textId="77777777" w:rsidR="001E1988" w:rsidRPr="001E1988" w:rsidRDefault="001E1988" w:rsidP="001E1988">
            <w:pPr>
              <w:spacing w:after="120"/>
              <w:rPr>
                <w:rFonts w:cstheme="minorHAnsi"/>
                <w:bCs/>
                <w:sz w:val="20"/>
                <w:szCs w:val="20"/>
              </w:rPr>
            </w:pPr>
            <w:r w:rsidRPr="001E1988">
              <w:rPr>
                <w:rFonts w:cstheme="minorHAnsi"/>
                <w:bCs/>
                <w:sz w:val="20"/>
                <w:szCs w:val="20"/>
              </w:rPr>
              <w:t>18. Zdalna pomoc i współdzielenie aplikacji – możliwość zdalnego przejęcia sesji zalogowanego użytkownika celem rozwiązania problemu z komputerem.</w:t>
            </w:r>
          </w:p>
          <w:p w14:paraId="14F12E2D" w14:textId="77777777" w:rsidR="001E1988" w:rsidRPr="001E1988" w:rsidRDefault="001E1988" w:rsidP="001E1988">
            <w:pPr>
              <w:spacing w:after="120"/>
              <w:rPr>
                <w:rFonts w:cstheme="minorHAnsi"/>
                <w:bCs/>
                <w:sz w:val="20"/>
                <w:szCs w:val="20"/>
              </w:rPr>
            </w:pPr>
            <w:r w:rsidRPr="001E1988">
              <w:rPr>
                <w:rFonts w:cstheme="minorHAnsi"/>
                <w:bCs/>
                <w:sz w:val="20"/>
                <w:szCs w:val="20"/>
              </w:rPr>
              <w:t>19. Transakcyjny system plików pozwalający na stosowanie przydziałów (ang. quota) na dysku dla użytkowników oraz zapewniający większą niezawodność i pozwalający tworzyć kopie zapasowe.</w:t>
            </w:r>
          </w:p>
          <w:p w14:paraId="03852548" w14:textId="77777777" w:rsidR="001E1988" w:rsidRPr="001E1988" w:rsidRDefault="001E1988" w:rsidP="001E1988">
            <w:pPr>
              <w:spacing w:after="120"/>
              <w:rPr>
                <w:rFonts w:cstheme="minorHAnsi"/>
                <w:bCs/>
                <w:sz w:val="20"/>
                <w:szCs w:val="20"/>
              </w:rPr>
            </w:pPr>
            <w:r w:rsidRPr="001E1988">
              <w:rPr>
                <w:rFonts w:cstheme="minorHAnsi"/>
                <w:bCs/>
                <w:sz w:val="20"/>
                <w:szCs w:val="20"/>
              </w:rPr>
              <w:t>20. Oprogramowanie dla tworzenia kopii zapasowych (Backup); automatyczne wykonywanie kopii plików z możliwością automatycznego przywrócenia wersji wcześniejszej.</w:t>
            </w:r>
          </w:p>
          <w:p w14:paraId="25F3DFB9" w14:textId="77777777" w:rsidR="001E1988" w:rsidRPr="001E1988" w:rsidRDefault="001E1988" w:rsidP="001E1988">
            <w:pPr>
              <w:spacing w:after="120"/>
              <w:rPr>
                <w:rFonts w:cstheme="minorHAnsi"/>
                <w:bCs/>
                <w:sz w:val="20"/>
                <w:szCs w:val="20"/>
              </w:rPr>
            </w:pPr>
            <w:r w:rsidRPr="001E1988">
              <w:rPr>
                <w:rFonts w:cstheme="minorHAnsi"/>
                <w:bCs/>
                <w:sz w:val="20"/>
                <w:szCs w:val="20"/>
              </w:rPr>
              <w:t>21. Możliwość przywracania obrazu plików systemowych do uprzednio zapisanej postaci.</w:t>
            </w:r>
          </w:p>
          <w:p w14:paraId="17DA8843" w14:textId="77777777" w:rsidR="001E1988" w:rsidRPr="001E1988" w:rsidRDefault="001E1988" w:rsidP="001E1988">
            <w:pPr>
              <w:spacing w:after="120"/>
              <w:rPr>
                <w:rFonts w:cstheme="minorHAnsi"/>
                <w:bCs/>
                <w:sz w:val="20"/>
                <w:szCs w:val="20"/>
              </w:rPr>
            </w:pPr>
            <w:r w:rsidRPr="001E1988">
              <w:rPr>
                <w:rFonts w:cstheme="minorHAnsi"/>
                <w:bCs/>
                <w:sz w:val="20"/>
                <w:szCs w:val="20"/>
              </w:rPr>
              <w:t>22. Możliwość przywracania systemu operacyjnego do stanu początkowego z pozostawieniem plików użytkownika.</w:t>
            </w:r>
          </w:p>
          <w:p w14:paraId="35AA33D4" w14:textId="77777777" w:rsidR="001E1988" w:rsidRPr="001E1988" w:rsidRDefault="001E1988" w:rsidP="001E1988">
            <w:pPr>
              <w:spacing w:after="120"/>
              <w:rPr>
                <w:rFonts w:cstheme="minorHAnsi"/>
                <w:bCs/>
                <w:sz w:val="20"/>
                <w:szCs w:val="20"/>
              </w:rPr>
            </w:pPr>
            <w:r w:rsidRPr="001E1988">
              <w:rPr>
                <w:rFonts w:cstheme="minorHAnsi"/>
                <w:bCs/>
                <w:sz w:val="20"/>
                <w:szCs w:val="20"/>
              </w:rPr>
              <w:t>23. Możliwość blokowania lub dopuszczania dowolnych urządzeń peryferyjnych za pomocą polityk grupowych (np. przy użyciu numerów identyfikacyjnych sprzętu).</w:t>
            </w:r>
          </w:p>
          <w:p w14:paraId="5D931C6A" w14:textId="77777777" w:rsidR="001E1988" w:rsidRPr="001E1988" w:rsidRDefault="001E1988" w:rsidP="001E1988">
            <w:pPr>
              <w:spacing w:after="120"/>
              <w:rPr>
                <w:rFonts w:cstheme="minorHAnsi"/>
                <w:bCs/>
                <w:sz w:val="20"/>
                <w:szCs w:val="20"/>
              </w:rPr>
            </w:pPr>
            <w:r w:rsidRPr="001E1988">
              <w:rPr>
                <w:rFonts w:cstheme="minorHAnsi"/>
                <w:bCs/>
                <w:sz w:val="20"/>
                <w:szCs w:val="20"/>
              </w:rPr>
              <w:t>24. Wbudowany mechanizm wirtualizacji typu hypervisor.</w:t>
            </w:r>
          </w:p>
          <w:p w14:paraId="6FB5E486" w14:textId="77777777" w:rsidR="001E1988" w:rsidRPr="001E1988" w:rsidRDefault="001E1988" w:rsidP="001E1988">
            <w:pPr>
              <w:spacing w:after="120"/>
              <w:rPr>
                <w:rFonts w:cstheme="minorHAnsi"/>
                <w:bCs/>
                <w:sz w:val="20"/>
                <w:szCs w:val="20"/>
              </w:rPr>
            </w:pPr>
            <w:r w:rsidRPr="001E1988">
              <w:rPr>
                <w:rFonts w:cstheme="minorHAnsi"/>
                <w:bCs/>
                <w:sz w:val="20"/>
                <w:szCs w:val="20"/>
              </w:rPr>
              <w:t>25. Wbudowana możliwość zdalnego dostępu do systemu i pracy zdalnej z wykorzystaniem pełnego interfejsu graficznego.</w:t>
            </w:r>
          </w:p>
          <w:p w14:paraId="300CD69A" w14:textId="77777777" w:rsidR="001E1988" w:rsidRPr="001E1988" w:rsidRDefault="001E1988" w:rsidP="001E1988">
            <w:pPr>
              <w:spacing w:after="120"/>
              <w:rPr>
                <w:rFonts w:cstheme="minorHAnsi"/>
                <w:bCs/>
                <w:sz w:val="20"/>
                <w:szCs w:val="20"/>
              </w:rPr>
            </w:pPr>
            <w:r w:rsidRPr="001E1988">
              <w:rPr>
                <w:rFonts w:cstheme="minorHAnsi"/>
                <w:bCs/>
                <w:sz w:val="20"/>
                <w:szCs w:val="20"/>
              </w:rPr>
              <w:t>26. Dostępność bezpłatnych biuletynów bezpieczeństwa związanych z działaniem systemu operacyjnego.</w:t>
            </w:r>
          </w:p>
          <w:p w14:paraId="77919767" w14:textId="77777777" w:rsidR="001E1988" w:rsidRPr="001E1988" w:rsidRDefault="001E1988" w:rsidP="001E1988">
            <w:pPr>
              <w:spacing w:after="120"/>
              <w:rPr>
                <w:rFonts w:cstheme="minorHAnsi"/>
                <w:bCs/>
                <w:sz w:val="20"/>
                <w:szCs w:val="20"/>
              </w:rPr>
            </w:pPr>
            <w:r w:rsidRPr="001E1988">
              <w:rPr>
                <w:rFonts w:cstheme="minorHAnsi"/>
                <w:bCs/>
                <w:sz w:val="20"/>
                <w:szCs w:val="20"/>
              </w:rPr>
              <w:t>27. Wbudowana zapora internetowa (firewall) dla ochrony połączeń internetowych, zintegrowana z systemem konsola do zarządzania ustawieniami zapory i regułami IP v4 i v6.</w:t>
            </w:r>
          </w:p>
          <w:p w14:paraId="276A32DF" w14:textId="77777777" w:rsidR="001E1988" w:rsidRPr="001E1988" w:rsidRDefault="001E1988" w:rsidP="001E1988">
            <w:pPr>
              <w:spacing w:after="120"/>
              <w:rPr>
                <w:rFonts w:cstheme="minorHAnsi"/>
                <w:bCs/>
                <w:sz w:val="20"/>
                <w:szCs w:val="20"/>
              </w:rPr>
            </w:pPr>
            <w:r w:rsidRPr="001E1988">
              <w:rPr>
                <w:rFonts w:cstheme="minorHAnsi"/>
                <w:bCs/>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02E5095" w14:textId="77777777" w:rsidR="001E1988" w:rsidRPr="001E1988" w:rsidRDefault="001E1988" w:rsidP="001E1988">
            <w:pPr>
              <w:spacing w:after="120"/>
              <w:rPr>
                <w:rFonts w:cstheme="minorHAnsi"/>
                <w:bCs/>
                <w:sz w:val="20"/>
                <w:szCs w:val="20"/>
              </w:rPr>
            </w:pPr>
            <w:r w:rsidRPr="001E1988">
              <w:rPr>
                <w:rFonts w:cstheme="minorHAnsi"/>
                <w:bCs/>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7BD6271D" w14:textId="77777777" w:rsidR="001E1988" w:rsidRPr="001E1988" w:rsidRDefault="001E1988" w:rsidP="001E1988">
            <w:pPr>
              <w:spacing w:after="120"/>
              <w:rPr>
                <w:rFonts w:cstheme="minorHAnsi"/>
                <w:bCs/>
                <w:sz w:val="20"/>
                <w:szCs w:val="20"/>
              </w:rPr>
            </w:pPr>
            <w:r w:rsidRPr="001E1988">
              <w:rPr>
                <w:rFonts w:cstheme="minorHAnsi"/>
                <w:bCs/>
                <w:sz w:val="20"/>
                <w:szCs w:val="20"/>
              </w:rPr>
              <w:t>30. Wbudowany system uwierzytelnienia dwuskładnikowego oparty o certyfikat lub klucz prywatny oraz PIN lub uwierzytelnienie biometryczne.</w:t>
            </w:r>
          </w:p>
          <w:p w14:paraId="61A76C35" w14:textId="77777777" w:rsidR="001E1988" w:rsidRPr="001E1988" w:rsidRDefault="001E1988" w:rsidP="001E1988">
            <w:pPr>
              <w:spacing w:after="120"/>
              <w:rPr>
                <w:rFonts w:cstheme="minorHAnsi"/>
                <w:bCs/>
                <w:sz w:val="20"/>
                <w:szCs w:val="20"/>
              </w:rPr>
            </w:pPr>
            <w:r w:rsidRPr="001E1988">
              <w:rPr>
                <w:rFonts w:cstheme="minorHAnsi"/>
                <w:bCs/>
                <w:sz w:val="20"/>
                <w:szCs w:val="20"/>
              </w:rPr>
              <w:t>31. Wbudowane mechanizmy ochrony antywirusowej i przeciw złośliwemu oprogramowaniu z zapewnionymi bezpłatnymi aktualizacjami.</w:t>
            </w:r>
          </w:p>
          <w:p w14:paraId="6EEF2403" w14:textId="77777777" w:rsidR="001E1988" w:rsidRPr="001E1988" w:rsidRDefault="001E1988" w:rsidP="001E1988">
            <w:pPr>
              <w:spacing w:after="120"/>
              <w:rPr>
                <w:rFonts w:cstheme="minorHAnsi"/>
                <w:bCs/>
                <w:sz w:val="20"/>
                <w:szCs w:val="20"/>
              </w:rPr>
            </w:pPr>
            <w:r w:rsidRPr="001E1988">
              <w:rPr>
                <w:rFonts w:cstheme="minorHAnsi"/>
                <w:bCs/>
                <w:sz w:val="20"/>
                <w:szCs w:val="20"/>
              </w:rPr>
              <w:t>32. Wbudowany system szyfrowania dysku twardego ze wsparciem modułu TPM.</w:t>
            </w:r>
          </w:p>
          <w:p w14:paraId="67458378" w14:textId="77777777" w:rsidR="001E1988" w:rsidRPr="001E1988" w:rsidRDefault="001E1988" w:rsidP="001E1988">
            <w:pPr>
              <w:spacing w:after="120"/>
              <w:rPr>
                <w:rFonts w:cstheme="minorHAnsi"/>
                <w:bCs/>
                <w:sz w:val="20"/>
                <w:szCs w:val="20"/>
              </w:rPr>
            </w:pPr>
            <w:r w:rsidRPr="001E1988">
              <w:rPr>
                <w:rFonts w:cstheme="minorHAnsi"/>
                <w:bCs/>
                <w:sz w:val="20"/>
                <w:szCs w:val="20"/>
              </w:rPr>
              <w:t>33. Możliwość tworzenia i przechowywania kopii zapasowych kluczy odzyskiwania do szyfrowania dysku w usługach katalogowych.</w:t>
            </w:r>
          </w:p>
          <w:p w14:paraId="70D18083" w14:textId="77777777" w:rsidR="001E1988" w:rsidRPr="001E1988" w:rsidRDefault="001E1988" w:rsidP="001E1988">
            <w:pPr>
              <w:spacing w:after="120"/>
              <w:rPr>
                <w:rFonts w:cstheme="minorHAnsi"/>
                <w:bCs/>
                <w:sz w:val="20"/>
                <w:szCs w:val="20"/>
              </w:rPr>
            </w:pPr>
            <w:r w:rsidRPr="001E1988">
              <w:rPr>
                <w:rFonts w:cstheme="minorHAnsi"/>
                <w:bCs/>
                <w:sz w:val="20"/>
                <w:szCs w:val="20"/>
              </w:rPr>
              <w:t>34. Możliwość tworzenia wirtualnych kart inteligentnych.</w:t>
            </w:r>
          </w:p>
          <w:p w14:paraId="303C0D57" w14:textId="77777777" w:rsidR="001E1988" w:rsidRPr="001E1988" w:rsidRDefault="001E1988" w:rsidP="001E1988">
            <w:pPr>
              <w:spacing w:after="120"/>
              <w:rPr>
                <w:rFonts w:cstheme="minorHAnsi"/>
                <w:bCs/>
                <w:sz w:val="20"/>
                <w:szCs w:val="20"/>
              </w:rPr>
            </w:pPr>
            <w:r w:rsidRPr="001E1988">
              <w:rPr>
                <w:rFonts w:cstheme="minorHAnsi"/>
                <w:bCs/>
                <w:sz w:val="20"/>
                <w:szCs w:val="20"/>
              </w:rPr>
              <w:t>35. Wsparcie dla firmware UEFI i funkcji bezpiecznego rozruchu (Secure Boot).</w:t>
            </w:r>
          </w:p>
          <w:p w14:paraId="0AD87DE1" w14:textId="77777777" w:rsidR="001E1988" w:rsidRPr="001E1988" w:rsidRDefault="001E1988" w:rsidP="001E1988">
            <w:pPr>
              <w:spacing w:after="120"/>
              <w:rPr>
                <w:rFonts w:cstheme="minorHAnsi"/>
                <w:bCs/>
                <w:sz w:val="20"/>
                <w:szCs w:val="20"/>
              </w:rPr>
            </w:pPr>
            <w:r w:rsidRPr="001E1988">
              <w:rPr>
                <w:rFonts w:cstheme="minorHAnsi"/>
                <w:bCs/>
                <w:sz w:val="20"/>
                <w:szCs w:val="20"/>
              </w:rPr>
              <w:t>36. Wbudowany w system, wykorzystywany automatycznie przez wbudowane przeglądarki filtr reputacyjny URL.</w:t>
            </w:r>
          </w:p>
          <w:p w14:paraId="2E61C7DA" w14:textId="77777777" w:rsidR="001E1988" w:rsidRPr="001E1988" w:rsidRDefault="001E1988" w:rsidP="001E1988">
            <w:pPr>
              <w:spacing w:after="120"/>
              <w:rPr>
                <w:rFonts w:cstheme="minorHAnsi"/>
                <w:bCs/>
                <w:sz w:val="20"/>
                <w:szCs w:val="20"/>
              </w:rPr>
            </w:pPr>
            <w:r w:rsidRPr="001E1988">
              <w:rPr>
                <w:rFonts w:cstheme="minorHAnsi"/>
                <w:bCs/>
                <w:sz w:val="20"/>
                <w:szCs w:val="20"/>
              </w:rPr>
              <w:t>37. Wsparcie dla IPSEC oparte na politykach – wdrażanie IPSEC oparte na zestawach reguł definiujących ustawienia zarządzanych w sposób centralny.</w:t>
            </w:r>
          </w:p>
          <w:p w14:paraId="783CC8FD" w14:textId="77777777" w:rsidR="001E1988" w:rsidRPr="001E1988" w:rsidRDefault="001E1988" w:rsidP="001E1988">
            <w:pPr>
              <w:spacing w:after="120"/>
              <w:rPr>
                <w:rFonts w:cstheme="minorHAnsi"/>
                <w:bCs/>
                <w:sz w:val="20"/>
                <w:szCs w:val="20"/>
              </w:rPr>
            </w:pPr>
            <w:r w:rsidRPr="001E1988">
              <w:rPr>
                <w:rFonts w:cstheme="minorHAnsi"/>
                <w:bCs/>
                <w:sz w:val="20"/>
                <w:szCs w:val="20"/>
              </w:rPr>
              <w:t>38. Mechanizmy logowania w oparciu o:</w:t>
            </w:r>
          </w:p>
          <w:p w14:paraId="4EF78719" w14:textId="77777777" w:rsidR="001E1988" w:rsidRPr="001E1988" w:rsidRDefault="001E1988" w:rsidP="001E1988">
            <w:pPr>
              <w:spacing w:after="120"/>
              <w:rPr>
                <w:rFonts w:cstheme="minorHAnsi"/>
                <w:bCs/>
                <w:sz w:val="20"/>
                <w:szCs w:val="20"/>
              </w:rPr>
            </w:pPr>
            <w:r w:rsidRPr="001E1988">
              <w:rPr>
                <w:rFonts w:cstheme="minorHAnsi"/>
                <w:bCs/>
                <w:sz w:val="20"/>
                <w:szCs w:val="20"/>
              </w:rPr>
              <w:t>a. Login i hasło,</w:t>
            </w:r>
          </w:p>
          <w:p w14:paraId="0906A739" w14:textId="77777777" w:rsidR="001E1988" w:rsidRPr="001E1988" w:rsidRDefault="001E1988" w:rsidP="001E1988">
            <w:pPr>
              <w:spacing w:after="120"/>
              <w:rPr>
                <w:rFonts w:cstheme="minorHAnsi"/>
                <w:bCs/>
                <w:sz w:val="20"/>
                <w:szCs w:val="20"/>
              </w:rPr>
            </w:pPr>
            <w:r w:rsidRPr="001E1988">
              <w:rPr>
                <w:rFonts w:cstheme="minorHAnsi"/>
                <w:bCs/>
                <w:sz w:val="20"/>
                <w:szCs w:val="20"/>
              </w:rPr>
              <w:t>b. Karty inteligentne i certyfikaty (smartcard),</w:t>
            </w:r>
          </w:p>
          <w:p w14:paraId="5F49E0B7" w14:textId="77777777" w:rsidR="001E1988" w:rsidRPr="001E1988" w:rsidRDefault="001E1988" w:rsidP="001E1988">
            <w:pPr>
              <w:spacing w:after="120"/>
              <w:rPr>
                <w:rFonts w:cstheme="minorHAnsi"/>
                <w:bCs/>
                <w:sz w:val="20"/>
                <w:szCs w:val="20"/>
              </w:rPr>
            </w:pPr>
            <w:r w:rsidRPr="001E1988">
              <w:rPr>
                <w:rFonts w:cstheme="minorHAnsi"/>
                <w:bCs/>
                <w:sz w:val="20"/>
                <w:szCs w:val="20"/>
              </w:rPr>
              <w:t>c. Wirtualne karty inteligentne i certyfikaty (logowanie w oparciu o certyfikat chroniony poprzez moduł TPM),</w:t>
            </w:r>
          </w:p>
          <w:p w14:paraId="303EB05C" w14:textId="77777777" w:rsidR="001E1988" w:rsidRPr="001E1988" w:rsidRDefault="001E1988" w:rsidP="001E1988">
            <w:pPr>
              <w:spacing w:after="120"/>
              <w:rPr>
                <w:rFonts w:cstheme="minorHAnsi"/>
                <w:bCs/>
                <w:sz w:val="20"/>
                <w:szCs w:val="20"/>
              </w:rPr>
            </w:pPr>
            <w:r w:rsidRPr="001E1988">
              <w:rPr>
                <w:rFonts w:cstheme="minorHAnsi"/>
                <w:bCs/>
                <w:sz w:val="20"/>
                <w:szCs w:val="20"/>
              </w:rPr>
              <w:t>d. Certyfikat/Klucz i PIN</w:t>
            </w:r>
          </w:p>
          <w:p w14:paraId="70009821" w14:textId="77777777" w:rsidR="001E1988" w:rsidRPr="001E1988" w:rsidRDefault="001E1988" w:rsidP="001E1988">
            <w:pPr>
              <w:spacing w:after="120"/>
              <w:rPr>
                <w:rFonts w:cstheme="minorHAnsi"/>
                <w:bCs/>
                <w:sz w:val="20"/>
                <w:szCs w:val="20"/>
              </w:rPr>
            </w:pPr>
            <w:r w:rsidRPr="001E1988">
              <w:rPr>
                <w:rFonts w:cstheme="minorHAnsi"/>
                <w:bCs/>
                <w:sz w:val="20"/>
                <w:szCs w:val="20"/>
              </w:rPr>
              <w:t>e. Certyfikat/Klucz i uwierzytelnienie biometryczne</w:t>
            </w:r>
          </w:p>
          <w:p w14:paraId="61D91A9B" w14:textId="77777777" w:rsidR="001E1988" w:rsidRPr="001E1988" w:rsidRDefault="001E1988" w:rsidP="001E1988">
            <w:pPr>
              <w:spacing w:after="120"/>
              <w:rPr>
                <w:rFonts w:cstheme="minorHAnsi"/>
                <w:bCs/>
                <w:sz w:val="20"/>
                <w:szCs w:val="20"/>
              </w:rPr>
            </w:pPr>
            <w:r w:rsidRPr="001E1988">
              <w:rPr>
                <w:rFonts w:cstheme="minorHAnsi"/>
                <w:bCs/>
                <w:sz w:val="20"/>
                <w:szCs w:val="20"/>
              </w:rPr>
              <w:t>39. Wsparcie dla uwierzytelniania na bazie Kerberos v. 5</w:t>
            </w:r>
          </w:p>
          <w:p w14:paraId="60DE8672" w14:textId="77777777" w:rsidR="001E1988" w:rsidRPr="001E1988" w:rsidRDefault="001E1988" w:rsidP="001E1988">
            <w:pPr>
              <w:spacing w:after="120"/>
              <w:rPr>
                <w:rFonts w:cstheme="minorHAnsi"/>
                <w:bCs/>
                <w:sz w:val="20"/>
                <w:szCs w:val="20"/>
              </w:rPr>
            </w:pPr>
            <w:r w:rsidRPr="001E1988">
              <w:rPr>
                <w:rFonts w:cstheme="minorHAnsi"/>
                <w:bCs/>
                <w:sz w:val="20"/>
                <w:szCs w:val="20"/>
              </w:rPr>
              <w:t>40. Wbudowany agent do zbierania danych na temat zagrożeń na stacji roboczej.</w:t>
            </w:r>
          </w:p>
          <w:p w14:paraId="53D8B0F5" w14:textId="77777777" w:rsidR="001E1988" w:rsidRPr="001E1988" w:rsidRDefault="001E1988" w:rsidP="001E1988">
            <w:pPr>
              <w:spacing w:after="120"/>
              <w:rPr>
                <w:rFonts w:cstheme="minorHAnsi"/>
                <w:bCs/>
                <w:sz w:val="20"/>
                <w:szCs w:val="20"/>
              </w:rPr>
            </w:pPr>
            <w:r w:rsidRPr="001E1988">
              <w:rPr>
                <w:rFonts w:cstheme="minorHAnsi"/>
                <w:bCs/>
                <w:sz w:val="20"/>
                <w:szCs w:val="20"/>
              </w:rPr>
              <w:t>41. Wsparcie .NET Framework 2.x, 3.x i 4.x – możliwość uruchomienia aplikacji działających we wskazanych środowiskach.</w:t>
            </w:r>
          </w:p>
          <w:p w14:paraId="3B099646" w14:textId="77777777" w:rsidR="001E1988" w:rsidRPr="001E1988" w:rsidRDefault="001E1988" w:rsidP="001E1988">
            <w:pPr>
              <w:spacing w:after="120"/>
              <w:rPr>
                <w:rFonts w:cstheme="minorHAnsi"/>
                <w:bCs/>
                <w:sz w:val="20"/>
                <w:szCs w:val="20"/>
              </w:rPr>
            </w:pPr>
            <w:r w:rsidRPr="001E1988">
              <w:rPr>
                <w:rFonts w:cstheme="minorHAnsi"/>
                <w:bCs/>
                <w:sz w:val="20"/>
                <w:szCs w:val="20"/>
              </w:rPr>
              <w:t>42. Wsparcie dla VBScript – możliwość uruchamiania interpretera poleceń.</w:t>
            </w:r>
          </w:p>
          <w:p w14:paraId="79D6CB26" w14:textId="77777777" w:rsidR="001E1988" w:rsidRPr="001E1988" w:rsidRDefault="001E1988" w:rsidP="001E1988">
            <w:pPr>
              <w:spacing w:after="120"/>
              <w:rPr>
                <w:rFonts w:cstheme="minorHAnsi"/>
                <w:bCs/>
                <w:sz w:val="20"/>
                <w:szCs w:val="20"/>
              </w:rPr>
            </w:pPr>
            <w:r w:rsidRPr="001E1988">
              <w:rPr>
                <w:rFonts w:cstheme="minorHAnsi"/>
                <w:bCs/>
                <w:sz w:val="20"/>
                <w:szCs w:val="20"/>
              </w:rPr>
              <w:t>43. Wsparcie dla PowerShell 5.x – możliwość uruchamiania interpretera poleceń.</w:t>
            </w:r>
          </w:p>
          <w:p w14:paraId="6E0F651E" w14:textId="403C7B33"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bCs/>
                <w:sz w:val="20"/>
                <w:szCs w:val="20"/>
              </w:rPr>
              <w:t>Jako równoważny nie dopuszcza się systemu Windows 11 EDU x64 w polskiej wersji językowej przeznaczony dla sektora edukacyjnego.</w:t>
            </w:r>
          </w:p>
        </w:tc>
        <w:tc>
          <w:tcPr>
            <w:tcW w:w="5103" w:type="dxa"/>
          </w:tcPr>
          <w:p w14:paraId="02F338C9" w14:textId="6D775752" w:rsidR="001E1988" w:rsidRDefault="000F342A"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Producent: …………………</w:t>
            </w:r>
          </w:p>
          <w:p w14:paraId="165DE90A" w14:textId="391DD07F" w:rsidR="000F342A" w:rsidRDefault="000F342A" w:rsidP="001E1988">
            <w:pPr>
              <w:spacing w:after="120" w:line="264" w:lineRule="auto"/>
              <w:rPr>
                <w:rFonts w:asciiTheme="minorHAnsi" w:hAnsiTheme="minorHAnsi" w:cstheme="minorHAnsi"/>
                <w:sz w:val="20"/>
                <w:szCs w:val="20"/>
              </w:rPr>
            </w:pPr>
            <w:r>
              <w:rPr>
                <w:rFonts w:asciiTheme="minorHAnsi" w:hAnsiTheme="minorHAnsi" w:cstheme="minorHAnsi"/>
                <w:sz w:val="20"/>
                <w:szCs w:val="20"/>
              </w:rPr>
              <w:t>Nazwa i wersja SO: …………………</w:t>
            </w:r>
          </w:p>
          <w:p w14:paraId="5FA720AA" w14:textId="3D5FDE76" w:rsidR="000F342A"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3CB757C1" w14:textId="77777777" w:rsidTr="001E1988">
        <w:tc>
          <w:tcPr>
            <w:tcW w:w="1701" w:type="dxa"/>
            <w:tcBorders>
              <w:top w:val="single" w:sz="4" w:space="0" w:color="auto"/>
              <w:left w:val="single" w:sz="4" w:space="0" w:color="auto"/>
              <w:bottom w:val="single" w:sz="4" w:space="0" w:color="auto"/>
              <w:right w:val="single" w:sz="4" w:space="0" w:color="auto"/>
            </w:tcBorders>
          </w:tcPr>
          <w:p w14:paraId="427995DE" w14:textId="6B4F19E2"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Oprogramowanie do aktualizacji sterowników</w:t>
            </w:r>
          </w:p>
        </w:tc>
        <w:tc>
          <w:tcPr>
            <w:tcW w:w="7087" w:type="dxa"/>
            <w:tcBorders>
              <w:top w:val="single" w:sz="4" w:space="0" w:color="auto"/>
              <w:left w:val="single" w:sz="4" w:space="0" w:color="auto"/>
              <w:bottom w:val="single" w:sz="4" w:space="0" w:color="auto"/>
              <w:right w:val="single" w:sz="4" w:space="0" w:color="auto"/>
            </w:tcBorders>
          </w:tcPr>
          <w:p w14:paraId="4D773D9D" w14:textId="54A0E272"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bCs/>
                <w:sz w:val="20"/>
                <w:szCs w:val="20"/>
              </w:rPr>
              <w:t xml:space="preserve">Oprogramowanie producenta oferowanego sprzętu umożliwiające automatyczną weryfikacje i instalację sterowników oraz oprogramowania dołączanego przez producenta w tym również wgranie najnowszej wersji BIOS. </w:t>
            </w:r>
          </w:p>
        </w:tc>
        <w:tc>
          <w:tcPr>
            <w:tcW w:w="5103" w:type="dxa"/>
          </w:tcPr>
          <w:p w14:paraId="72839350" w14:textId="12E57CC5"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7BB294F9" w14:textId="77777777" w:rsidTr="001E1988">
        <w:tc>
          <w:tcPr>
            <w:tcW w:w="1701" w:type="dxa"/>
            <w:tcBorders>
              <w:top w:val="single" w:sz="4" w:space="0" w:color="auto"/>
              <w:left w:val="single" w:sz="4" w:space="0" w:color="auto"/>
              <w:bottom w:val="single" w:sz="4" w:space="0" w:color="auto"/>
              <w:right w:val="single" w:sz="4" w:space="0" w:color="auto"/>
            </w:tcBorders>
          </w:tcPr>
          <w:p w14:paraId="32F80798" w14:textId="3B1C0642"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Gwarancja</w:t>
            </w:r>
          </w:p>
        </w:tc>
        <w:tc>
          <w:tcPr>
            <w:tcW w:w="7087" w:type="dxa"/>
            <w:tcBorders>
              <w:top w:val="single" w:sz="4" w:space="0" w:color="auto"/>
              <w:left w:val="single" w:sz="4" w:space="0" w:color="auto"/>
              <w:bottom w:val="single" w:sz="4" w:space="0" w:color="auto"/>
              <w:right w:val="single" w:sz="4" w:space="0" w:color="auto"/>
            </w:tcBorders>
          </w:tcPr>
          <w:p w14:paraId="3D28D975" w14:textId="77777777" w:rsidR="001E1988" w:rsidRPr="001E1988" w:rsidRDefault="001E1988" w:rsidP="001E1988">
            <w:pPr>
              <w:spacing w:after="120"/>
              <w:rPr>
                <w:rFonts w:cstheme="minorHAnsi"/>
                <w:bCs/>
                <w:sz w:val="20"/>
                <w:szCs w:val="20"/>
              </w:rPr>
            </w:pPr>
            <w:r w:rsidRPr="001E1988">
              <w:rPr>
                <w:rFonts w:cstheme="minorHAnsi"/>
                <w:bCs/>
                <w:sz w:val="20"/>
                <w:szCs w:val="20"/>
              </w:rPr>
              <w:t>Min. 24 m-ce gwarancji producenta.</w:t>
            </w:r>
          </w:p>
          <w:p w14:paraId="632B4248" w14:textId="0737F328" w:rsidR="001E1988" w:rsidRPr="001E1988" w:rsidRDefault="001E1988" w:rsidP="001E1988">
            <w:pPr>
              <w:spacing w:after="120"/>
              <w:rPr>
                <w:rFonts w:cstheme="minorHAnsi"/>
                <w:bCs/>
                <w:sz w:val="20"/>
                <w:szCs w:val="20"/>
              </w:rPr>
            </w:pPr>
            <w:r w:rsidRPr="001E1988">
              <w:rPr>
                <w:rFonts w:cstheme="minorHAnsi"/>
                <w:bCs/>
                <w:sz w:val="20"/>
                <w:szCs w:val="20"/>
              </w:rPr>
              <w:t>Zamawiający wymaga, aby komputer posiadał serwis gwarancyjny producenta świadczony na miejscu u Zamawiającego. Wymiana uszkodzonych nośników z pozostawieniem u Zamawiającego. Okres gwarancji liczony będzie od daty sporządzenia protokołu zdawczo-odbiorczego przedmiotu zamówienia.</w:t>
            </w:r>
          </w:p>
          <w:p w14:paraId="70481294" w14:textId="0D9AA9C3"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bCs/>
                <w:sz w:val="20"/>
                <w:szCs w:val="20"/>
              </w:rPr>
              <w:t>Wymagane dołączenie na etapie dostawy oświadczenia Producenta potwierdzając, że Serwis urządzeń będzie realizowany bezpośrednio przez Producenta i/lub we współpracy z Autoryzowanym Partnerem Serwisowym Producenta</w:t>
            </w:r>
          </w:p>
        </w:tc>
        <w:tc>
          <w:tcPr>
            <w:tcW w:w="5103" w:type="dxa"/>
          </w:tcPr>
          <w:p w14:paraId="17FDB918" w14:textId="755EBEDD"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r w:rsidR="001E1988" w:rsidRPr="001E1988" w14:paraId="17B077EA" w14:textId="77777777" w:rsidTr="001E1988">
        <w:tc>
          <w:tcPr>
            <w:tcW w:w="1701" w:type="dxa"/>
            <w:tcBorders>
              <w:top w:val="single" w:sz="4" w:space="0" w:color="auto"/>
              <w:left w:val="single" w:sz="4" w:space="0" w:color="auto"/>
              <w:bottom w:val="single" w:sz="4" w:space="0" w:color="auto"/>
              <w:right w:val="single" w:sz="4" w:space="0" w:color="auto"/>
            </w:tcBorders>
          </w:tcPr>
          <w:p w14:paraId="10B5D3B8" w14:textId="016F5D02" w:rsidR="001E1988" w:rsidRPr="001E1988" w:rsidRDefault="001E1988" w:rsidP="001E1988">
            <w:pPr>
              <w:spacing w:after="120" w:line="264" w:lineRule="auto"/>
              <w:rPr>
                <w:rFonts w:asciiTheme="minorHAnsi" w:hAnsiTheme="minorHAnsi" w:cstheme="minorHAnsi"/>
                <w:bCs/>
                <w:sz w:val="20"/>
                <w:szCs w:val="20"/>
              </w:rPr>
            </w:pPr>
            <w:r w:rsidRPr="001E1988">
              <w:rPr>
                <w:rFonts w:cstheme="minorHAnsi"/>
                <w:sz w:val="20"/>
                <w:szCs w:val="20"/>
              </w:rPr>
              <w:t>Wsparcie techniczne producenta</w:t>
            </w:r>
          </w:p>
        </w:tc>
        <w:tc>
          <w:tcPr>
            <w:tcW w:w="7087" w:type="dxa"/>
            <w:tcBorders>
              <w:top w:val="single" w:sz="4" w:space="0" w:color="auto"/>
              <w:left w:val="single" w:sz="4" w:space="0" w:color="auto"/>
              <w:bottom w:val="single" w:sz="4" w:space="0" w:color="auto"/>
              <w:right w:val="single" w:sz="4" w:space="0" w:color="auto"/>
            </w:tcBorders>
          </w:tcPr>
          <w:p w14:paraId="284FCDED" w14:textId="77777777" w:rsidR="001E1988" w:rsidRPr="001E1988" w:rsidRDefault="001E1988" w:rsidP="001E1988">
            <w:pPr>
              <w:spacing w:after="120"/>
              <w:rPr>
                <w:rFonts w:cstheme="minorHAnsi"/>
                <w:sz w:val="20"/>
                <w:szCs w:val="20"/>
              </w:rPr>
            </w:pPr>
            <w:r w:rsidRPr="001E1988">
              <w:rPr>
                <w:rFonts w:cstheme="minorHAnsi"/>
                <w:sz w:val="20"/>
                <w:szCs w:val="20"/>
              </w:rPr>
              <w:t xml:space="preserve">- możliwość weryfikacji u producenta konfiguracji fabrycznej zakupionego sprzętu </w:t>
            </w:r>
          </w:p>
          <w:p w14:paraId="189BB96B" w14:textId="77777777" w:rsidR="001E1988" w:rsidRPr="001E1988" w:rsidRDefault="001E1988" w:rsidP="001E1988">
            <w:pPr>
              <w:spacing w:after="120"/>
              <w:rPr>
                <w:rFonts w:cstheme="minorHAnsi"/>
                <w:sz w:val="20"/>
                <w:szCs w:val="20"/>
              </w:rPr>
            </w:pPr>
            <w:r w:rsidRPr="001E1988">
              <w:rPr>
                <w:rFonts w:cstheme="minorHAnsi"/>
                <w:sz w:val="20"/>
                <w:szCs w:val="20"/>
              </w:rPr>
              <w:t>- możliwość weryfikacji na stronie producenta posiadanej/wykupionej gwarancji</w:t>
            </w:r>
          </w:p>
          <w:p w14:paraId="29250551" w14:textId="77777777" w:rsidR="001E1988" w:rsidRPr="001E1988" w:rsidRDefault="001E1988" w:rsidP="001E1988">
            <w:pPr>
              <w:spacing w:after="120"/>
              <w:rPr>
                <w:rFonts w:cstheme="minorHAnsi"/>
                <w:sz w:val="20"/>
                <w:szCs w:val="20"/>
              </w:rPr>
            </w:pPr>
            <w:r w:rsidRPr="001E1988">
              <w:rPr>
                <w:rFonts w:cstheme="minorHAnsi"/>
                <w:sz w:val="20"/>
                <w:szCs w:val="20"/>
              </w:rPr>
              <w:t>- możliwość weryfikacji statusu naprawy urządzenia po podaniu unikalnego numeru seryjnego</w:t>
            </w:r>
          </w:p>
          <w:p w14:paraId="2A87E813" w14:textId="0C49C28B" w:rsidR="001E1988" w:rsidRPr="001E1988" w:rsidRDefault="001E1988" w:rsidP="001E1988">
            <w:pPr>
              <w:spacing w:after="120" w:line="264" w:lineRule="auto"/>
              <w:rPr>
                <w:rFonts w:asciiTheme="minorHAnsi" w:hAnsiTheme="minorHAnsi" w:cstheme="minorHAnsi"/>
                <w:sz w:val="20"/>
                <w:szCs w:val="20"/>
              </w:rPr>
            </w:pPr>
            <w:r w:rsidRPr="001E1988">
              <w:rPr>
                <w:rFonts w:cstheme="minorHAnsi"/>
                <w:sz w:val="20"/>
                <w:szCs w:val="20"/>
              </w:rPr>
              <w:t>- Naprawy gwarancyjne urządzeń muszą być realizowany przez Producenta lub Autoryzowanego Partnera Serwisowego Producenta.</w:t>
            </w:r>
          </w:p>
        </w:tc>
        <w:tc>
          <w:tcPr>
            <w:tcW w:w="5103" w:type="dxa"/>
          </w:tcPr>
          <w:p w14:paraId="3ADEFD84" w14:textId="5A6B5690" w:rsidR="001E1988" w:rsidRPr="001E1988" w:rsidRDefault="000F342A" w:rsidP="001E1988">
            <w:pPr>
              <w:spacing w:after="120" w:line="264" w:lineRule="auto"/>
              <w:rPr>
                <w:rFonts w:asciiTheme="minorHAnsi" w:hAnsiTheme="minorHAnsi" w:cstheme="minorHAnsi"/>
                <w:sz w:val="20"/>
                <w:szCs w:val="20"/>
              </w:rPr>
            </w:pPr>
            <w:r w:rsidRPr="000F342A">
              <w:rPr>
                <w:rFonts w:asciiTheme="minorHAnsi" w:hAnsiTheme="minorHAnsi" w:cstheme="minorHAnsi"/>
                <w:sz w:val="20"/>
                <w:szCs w:val="20"/>
              </w:rPr>
              <w:t>Wykonawca oświadcza, że zaoferowane rozwiązanie jest / nie jest* w pełni zgodne z Opisem Przedmiotu Zamówienia.</w:t>
            </w:r>
          </w:p>
        </w:tc>
      </w:tr>
    </w:tbl>
    <w:p w14:paraId="51860478" w14:textId="578F8CFD" w:rsidR="00FB1F8F" w:rsidRPr="00FB1F8F" w:rsidRDefault="00FB1F8F">
      <w:pPr>
        <w:pStyle w:val="Nagwek1"/>
        <w:rPr>
          <w:sz w:val="28"/>
        </w:rPr>
      </w:pPr>
      <w:r w:rsidRPr="00FB1F8F">
        <w:rPr>
          <w:sz w:val="28"/>
        </w:rPr>
        <w:t xml:space="preserve">Część </w:t>
      </w:r>
      <w:r w:rsidR="00F878E1">
        <w:rPr>
          <w:sz w:val="28"/>
        </w:rPr>
        <w:t>2</w:t>
      </w:r>
      <w:r w:rsidR="00621DA0">
        <w:rPr>
          <w:sz w:val="28"/>
        </w:rPr>
        <w:t xml:space="preserve"> Zamówienia</w:t>
      </w:r>
      <w:r w:rsidRPr="00FB1F8F">
        <w:rPr>
          <w:sz w:val="28"/>
        </w:rPr>
        <w:t xml:space="preserve">:  </w:t>
      </w:r>
      <w:r w:rsidR="0002751F" w:rsidRPr="0002751F">
        <w:rPr>
          <w:sz w:val="28"/>
        </w:rPr>
        <w:t>Zakup i wdrożenie UTM w ramach projektu „Cyfrowa Gmina”</w:t>
      </w:r>
      <w:r w:rsidRPr="00FB1F8F">
        <w:rPr>
          <w:sz w:val="28"/>
        </w:rPr>
        <w:t xml:space="preserve"> obejmuje:</w:t>
      </w:r>
    </w:p>
    <w:p w14:paraId="1D666070" w14:textId="57AB0B95" w:rsidR="00FB1F8F" w:rsidRDefault="0002751F">
      <w:pPr>
        <w:pStyle w:val="Nagwek2"/>
      </w:pPr>
      <w:r>
        <w:t>UTM</w:t>
      </w:r>
      <w:r w:rsidR="00FB1F8F" w:rsidRPr="00FA67A4">
        <w:t xml:space="preserve"> – 1</w:t>
      </w:r>
      <w:r>
        <w:t xml:space="preserve"> szt.</w:t>
      </w:r>
    </w:p>
    <w:tbl>
      <w:tblPr>
        <w:tblW w:w="138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gridCol w:w="3053"/>
      </w:tblGrid>
      <w:tr w:rsidR="00A3241C" w:rsidRPr="00A3241C" w14:paraId="71B8D6EF" w14:textId="77777777" w:rsidTr="00A3241C">
        <w:tc>
          <w:tcPr>
            <w:tcW w:w="10773" w:type="dxa"/>
            <w:tcBorders>
              <w:bottom w:val="single" w:sz="4" w:space="0" w:color="auto"/>
            </w:tcBorders>
            <w:shd w:val="clear" w:color="auto" w:fill="BDD6EE" w:themeFill="accent5" w:themeFillTint="66"/>
            <w:vAlign w:val="center"/>
          </w:tcPr>
          <w:p w14:paraId="516CEB8D" w14:textId="77777777" w:rsidR="00A3241C" w:rsidRPr="00A3241C" w:rsidRDefault="00A3241C" w:rsidP="00A3241C">
            <w:pPr>
              <w:spacing w:after="120"/>
              <w:jc w:val="center"/>
              <w:rPr>
                <w:rFonts w:asciiTheme="minorHAnsi" w:hAnsiTheme="minorHAnsi" w:cstheme="minorHAnsi"/>
                <w:b/>
                <w:sz w:val="20"/>
                <w:szCs w:val="20"/>
              </w:rPr>
            </w:pPr>
            <w:r w:rsidRPr="00A3241C">
              <w:rPr>
                <w:b/>
                <w:sz w:val="20"/>
                <w:szCs w:val="20"/>
              </w:rPr>
              <w:t>Wymagane minimalne parametry techniczne</w:t>
            </w:r>
          </w:p>
        </w:tc>
        <w:tc>
          <w:tcPr>
            <w:tcW w:w="3053" w:type="dxa"/>
            <w:shd w:val="clear" w:color="auto" w:fill="BDD6EE" w:themeFill="accent5" w:themeFillTint="66"/>
            <w:vAlign w:val="center"/>
          </w:tcPr>
          <w:p w14:paraId="2E50EDA0" w14:textId="3CE7756E" w:rsidR="00A3241C" w:rsidRPr="00A3241C" w:rsidRDefault="00A3241C" w:rsidP="00A3241C">
            <w:pPr>
              <w:spacing w:after="120"/>
              <w:jc w:val="center"/>
              <w:rPr>
                <w:b/>
                <w:sz w:val="20"/>
                <w:szCs w:val="20"/>
              </w:rPr>
            </w:pPr>
            <w:r w:rsidRPr="00A3241C">
              <w:rPr>
                <w:b/>
                <w:sz w:val="20"/>
                <w:szCs w:val="20"/>
              </w:rPr>
              <w:t>Oferowany parametr</w:t>
            </w:r>
          </w:p>
        </w:tc>
      </w:tr>
      <w:tr w:rsidR="00A3241C" w:rsidRPr="00A3241C" w14:paraId="1DE92EF5" w14:textId="77777777" w:rsidTr="00A3241C">
        <w:tc>
          <w:tcPr>
            <w:tcW w:w="10773" w:type="dxa"/>
            <w:tcBorders>
              <w:tl2br w:val="single" w:sz="4" w:space="0" w:color="auto"/>
              <w:tr2bl w:val="single" w:sz="4" w:space="0" w:color="auto"/>
            </w:tcBorders>
            <w:shd w:val="clear" w:color="auto" w:fill="auto"/>
            <w:vAlign w:val="center"/>
          </w:tcPr>
          <w:p w14:paraId="216459F4" w14:textId="77777777" w:rsidR="00A3241C" w:rsidRPr="00A3241C" w:rsidRDefault="00A3241C" w:rsidP="00A3241C">
            <w:pPr>
              <w:spacing w:after="120"/>
              <w:rPr>
                <w:rFonts w:asciiTheme="minorHAnsi" w:hAnsiTheme="minorHAnsi" w:cstheme="minorHAnsi"/>
                <w:b/>
                <w:sz w:val="20"/>
                <w:szCs w:val="20"/>
              </w:rPr>
            </w:pPr>
          </w:p>
        </w:tc>
        <w:tc>
          <w:tcPr>
            <w:tcW w:w="3053" w:type="dxa"/>
            <w:shd w:val="clear" w:color="auto" w:fill="auto"/>
            <w:vAlign w:val="center"/>
          </w:tcPr>
          <w:p w14:paraId="21DBB8D0" w14:textId="77777777" w:rsidR="00A3241C" w:rsidRPr="00A3241C" w:rsidRDefault="00A3241C" w:rsidP="00A3241C">
            <w:pPr>
              <w:spacing w:after="120"/>
              <w:ind w:rightChars="26" w:right="57"/>
              <w:rPr>
                <w:rFonts w:asciiTheme="minorHAnsi" w:hAnsiTheme="minorHAnsi" w:cstheme="minorHAnsi"/>
                <w:b/>
                <w:bCs/>
                <w:color w:val="000000" w:themeColor="text1"/>
                <w:sz w:val="20"/>
                <w:szCs w:val="20"/>
              </w:rPr>
            </w:pPr>
            <w:r w:rsidRPr="00A3241C">
              <w:rPr>
                <w:rFonts w:asciiTheme="minorHAnsi" w:hAnsiTheme="minorHAnsi" w:cstheme="minorHAnsi"/>
                <w:b/>
                <w:bCs/>
                <w:color w:val="000000" w:themeColor="text1"/>
                <w:sz w:val="20"/>
                <w:szCs w:val="20"/>
              </w:rPr>
              <w:t xml:space="preserve">Producent: </w:t>
            </w:r>
          </w:p>
          <w:p w14:paraId="054DCEDF" w14:textId="77777777" w:rsidR="00A3241C" w:rsidRPr="00A3241C" w:rsidRDefault="00A3241C" w:rsidP="00A3241C">
            <w:pPr>
              <w:spacing w:after="120"/>
              <w:ind w:rightChars="26" w:right="57"/>
              <w:rPr>
                <w:rFonts w:asciiTheme="minorHAnsi" w:hAnsiTheme="minorHAnsi" w:cstheme="minorHAnsi"/>
                <w:b/>
                <w:bCs/>
                <w:color w:val="000000" w:themeColor="text1"/>
                <w:sz w:val="20"/>
                <w:szCs w:val="20"/>
              </w:rPr>
            </w:pPr>
            <w:r w:rsidRPr="00A3241C">
              <w:rPr>
                <w:rFonts w:asciiTheme="minorHAnsi" w:hAnsiTheme="minorHAnsi" w:cstheme="minorHAnsi"/>
                <w:b/>
                <w:bCs/>
                <w:color w:val="000000" w:themeColor="text1"/>
                <w:sz w:val="20"/>
                <w:szCs w:val="20"/>
              </w:rPr>
              <w:t>Model:</w:t>
            </w:r>
          </w:p>
          <w:p w14:paraId="1505E32F" w14:textId="77777777" w:rsidR="00A3241C" w:rsidRPr="00A3241C" w:rsidRDefault="00A3241C" w:rsidP="00A3241C">
            <w:pPr>
              <w:spacing w:after="120"/>
              <w:rPr>
                <w:rFonts w:asciiTheme="minorHAnsi" w:hAnsiTheme="minorHAnsi" w:cstheme="minorHAnsi"/>
                <w:b/>
                <w:sz w:val="20"/>
                <w:szCs w:val="20"/>
              </w:rPr>
            </w:pPr>
            <w:r w:rsidRPr="00A3241C">
              <w:rPr>
                <w:rFonts w:asciiTheme="minorHAnsi" w:hAnsiTheme="minorHAnsi" w:cstheme="minorHAnsi"/>
                <w:b/>
                <w:bCs/>
                <w:color w:val="000000" w:themeColor="text1"/>
                <w:sz w:val="20"/>
                <w:szCs w:val="20"/>
              </w:rPr>
              <w:t>Oprogramowanie:</w:t>
            </w:r>
          </w:p>
        </w:tc>
      </w:tr>
      <w:tr w:rsidR="00A3241C" w:rsidRPr="00A3241C" w14:paraId="491AB957" w14:textId="77777777" w:rsidTr="00A3241C">
        <w:tc>
          <w:tcPr>
            <w:tcW w:w="10773" w:type="dxa"/>
          </w:tcPr>
          <w:p w14:paraId="6D824375"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Wymagania Ogólne</w:t>
            </w:r>
          </w:p>
          <w:p w14:paraId="3962D332" w14:textId="77777777" w:rsidR="00A3241C" w:rsidRPr="00A3241C" w:rsidRDefault="00A3241C" w:rsidP="00A3241C">
            <w:pPr>
              <w:spacing w:after="120"/>
              <w:rPr>
                <w:sz w:val="20"/>
                <w:szCs w:val="20"/>
              </w:rPr>
            </w:pPr>
            <w:r w:rsidRPr="00A3241C">
              <w:rPr>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F4CEA07" w14:textId="77777777" w:rsidR="00A3241C" w:rsidRPr="00A3241C" w:rsidRDefault="00A3241C" w:rsidP="00A3241C">
            <w:pPr>
              <w:spacing w:after="120"/>
              <w:rPr>
                <w:sz w:val="20"/>
                <w:szCs w:val="20"/>
              </w:rPr>
            </w:pPr>
            <w:r w:rsidRPr="00A3241C">
              <w:rPr>
                <w:sz w:val="20"/>
                <w:szCs w:val="20"/>
              </w:rPr>
              <w:t xml:space="preserve">System realizujący funkcję Firewall musi dawać możliwość pracy w jednym z trzech trybów: Routera z funkcją NAT, transparentnym oraz monitorowania na porcie SPAN. </w:t>
            </w:r>
          </w:p>
          <w:p w14:paraId="64BABF3F" w14:textId="77777777" w:rsidR="00A3241C" w:rsidRPr="00A3241C" w:rsidRDefault="00A3241C" w:rsidP="00A3241C">
            <w:pPr>
              <w:spacing w:after="120"/>
              <w:rPr>
                <w:sz w:val="20"/>
                <w:szCs w:val="20"/>
              </w:rPr>
            </w:pPr>
            <w:r w:rsidRPr="00A3241C">
              <w:rPr>
                <w:sz w:val="20"/>
                <w:szCs w:val="20"/>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3 administratorów do poszczególnych instancji systemu.</w:t>
            </w:r>
          </w:p>
          <w:p w14:paraId="6B47B045" w14:textId="77777777" w:rsidR="00A3241C" w:rsidRPr="00A3241C" w:rsidRDefault="00A3241C" w:rsidP="00A3241C">
            <w:pPr>
              <w:spacing w:after="120"/>
              <w:rPr>
                <w:sz w:val="20"/>
                <w:szCs w:val="20"/>
              </w:rPr>
            </w:pPr>
            <w:r w:rsidRPr="00A3241C">
              <w:rPr>
                <w:sz w:val="20"/>
                <w:szCs w:val="20"/>
              </w:rPr>
              <w:t>System musi wspierać IPv4 oraz IPv6 w zakresie:</w:t>
            </w:r>
          </w:p>
          <w:p w14:paraId="384245D9" w14:textId="77777777" w:rsidR="00A3241C" w:rsidRPr="00A3241C" w:rsidRDefault="00A3241C">
            <w:pPr>
              <w:pStyle w:val="Akapitzlist"/>
              <w:numPr>
                <w:ilvl w:val="0"/>
                <w:numId w:val="22"/>
              </w:numPr>
              <w:spacing w:after="120"/>
              <w:ind w:left="1068"/>
              <w:contextualSpacing w:val="0"/>
              <w:rPr>
                <w:sz w:val="20"/>
                <w:szCs w:val="20"/>
              </w:rPr>
            </w:pPr>
            <w:r w:rsidRPr="00A3241C">
              <w:rPr>
                <w:sz w:val="20"/>
                <w:szCs w:val="20"/>
              </w:rPr>
              <w:t>Firewall.</w:t>
            </w:r>
          </w:p>
          <w:p w14:paraId="6FD90F6D" w14:textId="77777777" w:rsidR="00A3241C" w:rsidRPr="00A3241C" w:rsidRDefault="00A3241C">
            <w:pPr>
              <w:pStyle w:val="Akapitzlist"/>
              <w:numPr>
                <w:ilvl w:val="0"/>
                <w:numId w:val="23"/>
              </w:numPr>
              <w:spacing w:after="120"/>
              <w:ind w:left="1068"/>
              <w:contextualSpacing w:val="0"/>
              <w:rPr>
                <w:sz w:val="20"/>
                <w:szCs w:val="20"/>
              </w:rPr>
            </w:pPr>
            <w:r w:rsidRPr="00A3241C">
              <w:rPr>
                <w:sz w:val="20"/>
                <w:szCs w:val="20"/>
              </w:rPr>
              <w:t xml:space="preserve">Ochrony w warstwie aplikacji. </w:t>
            </w:r>
          </w:p>
          <w:p w14:paraId="4B774B34" w14:textId="2DB41010" w:rsidR="00A3241C" w:rsidRPr="00A3241C" w:rsidRDefault="00A3241C">
            <w:pPr>
              <w:pStyle w:val="Akapitzlist"/>
              <w:numPr>
                <w:ilvl w:val="0"/>
                <w:numId w:val="23"/>
              </w:numPr>
              <w:spacing w:after="120"/>
              <w:ind w:left="1068"/>
              <w:contextualSpacing w:val="0"/>
              <w:rPr>
                <w:sz w:val="20"/>
                <w:szCs w:val="20"/>
              </w:rPr>
            </w:pPr>
            <w:r w:rsidRPr="00A3241C">
              <w:rPr>
                <w:sz w:val="20"/>
                <w:szCs w:val="20"/>
              </w:rPr>
              <w:t>Protokołów routingu dynamicznego.</w:t>
            </w:r>
          </w:p>
        </w:tc>
        <w:tc>
          <w:tcPr>
            <w:tcW w:w="3053" w:type="dxa"/>
          </w:tcPr>
          <w:p w14:paraId="3A8CDD83" w14:textId="2F982517"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26007567" w14:textId="77777777" w:rsidTr="00A3241C">
        <w:tc>
          <w:tcPr>
            <w:tcW w:w="10773" w:type="dxa"/>
          </w:tcPr>
          <w:p w14:paraId="021FB67C" w14:textId="77777777" w:rsidR="00A3241C" w:rsidRPr="00A3241C" w:rsidRDefault="00A3241C">
            <w:pPr>
              <w:numPr>
                <w:ilvl w:val="0"/>
                <w:numId w:val="24"/>
              </w:numPr>
              <w:spacing w:after="120"/>
              <w:rPr>
                <w:rFonts w:asciiTheme="minorHAnsi" w:hAnsiTheme="minorHAnsi" w:cstheme="minorHAnsi"/>
                <w:b/>
                <w:bCs/>
                <w:sz w:val="20"/>
                <w:szCs w:val="20"/>
                <w:u w:val="single"/>
              </w:rPr>
            </w:pPr>
            <w:r w:rsidRPr="00A3241C">
              <w:rPr>
                <w:rFonts w:asciiTheme="minorHAnsi" w:hAnsiTheme="minorHAnsi" w:cstheme="minorHAnsi"/>
                <w:b/>
                <w:bCs/>
                <w:sz w:val="20"/>
                <w:szCs w:val="20"/>
                <w:u w:val="single"/>
              </w:rPr>
              <w:t>Redundancja, monitoring i wykrywanie awarii</w:t>
            </w:r>
          </w:p>
          <w:p w14:paraId="15A85FDB" w14:textId="77777777" w:rsidR="00A3241C" w:rsidRPr="00A3241C" w:rsidRDefault="00A3241C" w:rsidP="00B47CD1">
            <w:pPr>
              <w:numPr>
                <w:ilvl w:val="0"/>
                <w:numId w:val="25"/>
              </w:numPr>
              <w:spacing w:after="120"/>
              <w:ind w:left="360"/>
              <w:rPr>
                <w:rFonts w:asciiTheme="minorHAnsi" w:hAnsiTheme="minorHAnsi" w:cstheme="minorHAnsi"/>
                <w:sz w:val="20"/>
                <w:szCs w:val="20"/>
              </w:rPr>
            </w:pPr>
            <w:r w:rsidRPr="00A3241C">
              <w:rPr>
                <w:rFonts w:asciiTheme="minorHAnsi" w:hAnsiTheme="minorHAnsi" w:cstheme="minorHAnsi"/>
                <w:sz w:val="20"/>
                <w:szCs w:val="20"/>
              </w:rPr>
              <w:t xml:space="preserve">W przypadku systemu pełniącego funkcje: Firewall, IPSec, Kontrola Aplikacji oraz IPS – musi istnieć możliwość łączenia w klaster Active-Active lub Active-Passive. W obu trybach powinna istnieć funkcja synchronizacji sesji firewall. </w:t>
            </w:r>
          </w:p>
          <w:p w14:paraId="703D40D1" w14:textId="77777777" w:rsidR="00A3241C" w:rsidRPr="00A3241C" w:rsidRDefault="00A3241C" w:rsidP="00B47CD1">
            <w:pPr>
              <w:numPr>
                <w:ilvl w:val="0"/>
                <w:numId w:val="25"/>
              </w:numPr>
              <w:spacing w:after="120"/>
              <w:ind w:left="360"/>
              <w:rPr>
                <w:rFonts w:asciiTheme="minorHAnsi" w:hAnsiTheme="minorHAnsi" w:cstheme="minorHAnsi"/>
                <w:sz w:val="20"/>
                <w:szCs w:val="20"/>
              </w:rPr>
            </w:pPr>
            <w:r w:rsidRPr="00A3241C">
              <w:rPr>
                <w:rFonts w:asciiTheme="minorHAnsi" w:hAnsiTheme="minorHAnsi" w:cstheme="minorHAnsi"/>
                <w:sz w:val="20"/>
                <w:szCs w:val="20"/>
              </w:rPr>
              <w:t>Monitoring i wykrywanie uszkodzenia elementów sprzętowych i programowych systemów zabezpieczeń oraz łączy sieciowych.</w:t>
            </w:r>
          </w:p>
          <w:p w14:paraId="06D3E815" w14:textId="77777777" w:rsidR="00A3241C" w:rsidRDefault="00A3241C" w:rsidP="00B47CD1">
            <w:pPr>
              <w:numPr>
                <w:ilvl w:val="0"/>
                <w:numId w:val="25"/>
              </w:numPr>
              <w:spacing w:after="120"/>
              <w:ind w:left="360"/>
              <w:rPr>
                <w:rFonts w:asciiTheme="minorHAnsi" w:hAnsiTheme="minorHAnsi" w:cstheme="minorHAnsi"/>
                <w:sz w:val="20"/>
                <w:szCs w:val="20"/>
              </w:rPr>
            </w:pPr>
            <w:r w:rsidRPr="00A3241C">
              <w:rPr>
                <w:rFonts w:asciiTheme="minorHAnsi" w:hAnsiTheme="minorHAnsi" w:cstheme="minorHAnsi"/>
                <w:sz w:val="20"/>
                <w:szCs w:val="20"/>
              </w:rPr>
              <w:t xml:space="preserve">Monitoring stanu realizowanych połączeń VPN. </w:t>
            </w:r>
            <w:r>
              <w:rPr>
                <w:rFonts w:asciiTheme="minorHAnsi" w:hAnsiTheme="minorHAnsi" w:cstheme="minorHAnsi"/>
                <w:sz w:val="20"/>
                <w:szCs w:val="20"/>
              </w:rPr>
              <w:t xml:space="preserve"> </w:t>
            </w:r>
          </w:p>
          <w:p w14:paraId="180C69F2" w14:textId="529DB274" w:rsidR="00A3241C" w:rsidRPr="00A3241C" w:rsidRDefault="00A3241C" w:rsidP="00B47CD1">
            <w:pPr>
              <w:numPr>
                <w:ilvl w:val="0"/>
                <w:numId w:val="25"/>
              </w:numPr>
              <w:spacing w:after="120"/>
              <w:ind w:left="360"/>
              <w:rPr>
                <w:rFonts w:asciiTheme="minorHAnsi" w:hAnsiTheme="minorHAnsi" w:cstheme="minorHAnsi"/>
                <w:sz w:val="20"/>
                <w:szCs w:val="20"/>
              </w:rPr>
            </w:pPr>
            <w:r w:rsidRPr="00A3241C">
              <w:rPr>
                <w:rFonts w:asciiTheme="minorHAnsi" w:hAnsiTheme="minorHAnsi" w:cstheme="minorHAnsi"/>
                <w:sz w:val="20"/>
                <w:szCs w:val="20"/>
              </w:rPr>
              <w:t>System musi umożliwiać agregację linków statyczną oraz w oparciu o protokół LACP. Powinna istnieć możliwość tworzenia interfejsów redundantnych.</w:t>
            </w:r>
          </w:p>
        </w:tc>
        <w:tc>
          <w:tcPr>
            <w:tcW w:w="3053" w:type="dxa"/>
          </w:tcPr>
          <w:p w14:paraId="2F493199" w14:textId="4B4C9D89"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58683835" w14:textId="77777777" w:rsidTr="00A3241C">
        <w:tc>
          <w:tcPr>
            <w:tcW w:w="10773" w:type="dxa"/>
          </w:tcPr>
          <w:p w14:paraId="3BFEF927"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Interfejsy, Dysk, Zasilanie:</w:t>
            </w:r>
          </w:p>
          <w:p w14:paraId="3FA914CD" w14:textId="77777777" w:rsidR="00A3241C" w:rsidRPr="00A3241C" w:rsidRDefault="00A3241C" w:rsidP="00B47CD1">
            <w:pPr>
              <w:pStyle w:val="Akapitzlist"/>
              <w:numPr>
                <w:ilvl w:val="0"/>
                <w:numId w:val="26"/>
              </w:numPr>
              <w:spacing w:after="120"/>
              <w:ind w:left="357" w:hanging="357"/>
              <w:contextualSpacing w:val="0"/>
              <w:jc w:val="both"/>
              <w:rPr>
                <w:sz w:val="20"/>
                <w:szCs w:val="20"/>
              </w:rPr>
            </w:pPr>
            <w:r w:rsidRPr="00A3241C">
              <w:rPr>
                <w:sz w:val="20"/>
                <w:szCs w:val="20"/>
              </w:rPr>
              <w:t xml:space="preserve">System realizujący funkcję Firewall musi dysponować minimum: </w:t>
            </w:r>
          </w:p>
          <w:p w14:paraId="548FC8D3" w14:textId="77777777" w:rsidR="00A3241C" w:rsidRPr="00A3241C" w:rsidRDefault="00A3241C">
            <w:pPr>
              <w:pStyle w:val="Akapitzlist"/>
              <w:numPr>
                <w:ilvl w:val="0"/>
                <w:numId w:val="27"/>
              </w:numPr>
              <w:spacing w:after="120"/>
              <w:ind w:left="1068" w:hanging="357"/>
              <w:contextualSpacing w:val="0"/>
              <w:jc w:val="both"/>
              <w:rPr>
                <w:sz w:val="20"/>
                <w:szCs w:val="20"/>
              </w:rPr>
            </w:pPr>
            <w:r w:rsidRPr="00A3241C">
              <w:rPr>
                <w:sz w:val="20"/>
                <w:szCs w:val="20"/>
              </w:rPr>
              <w:t>16 portami Gigabit Ethernet RJ-45.</w:t>
            </w:r>
          </w:p>
          <w:p w14:paraId="2B182404" w14:textId="77777777" w:rsidR="00A3241C" w:rsidRPr="00A3241C" w:rsidRDefault="00A3241C">
            <w:pPr>
              <w:pStyle w:val="Akapitzlist"/>
              <w:numPr>
                <w:ilvl w:val="0"/>
                <w:numId w:val="28"/>
              </w:numPr>
              <w:spacing w:after="120"/>
              <w:ind w:left="1068" w:hanging="357"/>
              <w:contextualSpacing w:val="0"/>
              <w:jc w:val="both"/>
              <w:rPr>
                <w:sz w:val="20"/>
                <w:szCs w:val="20"/>
              </w:rPr>
            </w:pPr>
            <w:r w:rsidRPr="00A3241C">
              <w:rPr>
                <w:sz w:val="20"/>
                <w:szCs w:val="20"/>
              </w:rPr>
              <w:t>8 gniazdami SFP 1 Gbps.</w:t>
            </w:r>
          </w:p>
          <w:p w14:paraId="582A6D5E" w14:textId="77777777" w:rsidR="00A3241C" w:rsidRPr="00A3241C" w:rsidRDefault="00A3241C">
            <w:pPr>
              <w:pStyle w:val="Akapitzlist"/>
              <w:numPr>
                <w:ilvl w:val="0"/>
                <w:numId w:val="29"/>
              </w:numPr>
              <w:spacing w:after="120"/>
              <w:ind w:left="1068" w:hanging="357"/>
              <w:contextualSpacing w:val="0"/>
              <w:jc w:val="both"/>
              <w:rPr>
                <w:sz w:val="20"/>
                <w:szCs w:val="20"/>
              </w:rPr>
            </w:pPr>
            <w:r w:rsidRPr="00A3241C">
              <w:rPr>
                <w:sz w:val="20"/>
                <w:szCs w:val="20"/>
              </w:rPr>
              <w:t>2 gniazdami SFP+ 10 Gbps.</w:t>
            </w:r>
          </w:p>
          <w:p w14:paraId="6EB286AA" w14:textId="77777777" w:rsidR="00A3241C" w:rsidRPr="00A3241C" w:rsidRDefault="00A3241C" w:rsidP="00B47CD1">
            <w:pPr>
              <w:pStyle w:val="Akapitzlist"/>
              <w:numPr>
                <w:ilvl w:val="0"/>
                <w:numId w:val="26"/>
              </w:numPr>
              <w:spacing w:after="120"/>
              <w:ind w:left="357" w:hanging="357"/>
              <w:contextualSpacing w:val="0"/>
              <w:jc w:val="both"/>
              <w:rPr>
                <w:sz w:val="20"/>
                <w:szCs w:val="20"/>
              </w:rPr>
            </w:pPr>
            <w:r w:rsidRPr="00A3241C">
              <w:rPr>
                <w:sz w:val="20"/>
                <w:szCs w:val="20"/>
              </w:rPr>
              <w:t>System Firewall musi posiadać wbudowany port konsoli szeregowej oraz gniazdo USB umożliwiające podłączenie modemu 3G/4G oraz instalacji oprogramowania z klucza USB.</w:t>
            </w:r>
          </w:p>
          <w:p w14:paraId="51E50797" w14:textId="77777777" w:rsidR="00A3241C" w:rsidRPr="00A3241C" w:rsidRDefault="00A3241C" w:rsidP="00B47CD1">
            <w:pPr>
              <w:pStyle w:val="Akapitzlist"/>
              <w:numPr>
                <w:ilvl w:val="0"/>
                <w:numId w:val="26"/>
              </w:numPr>
              <w:spacing w:after="120"/>
              <w:ind w:left="357" w:hanging="357"/>
              <w:contextualSpacing w:val="0"/>
              <w:jc w:val="both"/>
              <w:rPr>
                <w:sz w:val="20"/>
                <w:szCs w:val="20"/>
              </w:rPr>
            </w:pPr>
            <w:r w:rsidRPr="00A3241C">
              <w:rPr>
                <w:sz w:val="20"/>
                <w:szCs w:val="20"/>
              </w:rPr>
              <w:t>W ramach systemu Firewall powinna być możliwość zdefiniowania co najmniej 200 interfejsów wirtualnych - definiowanych jako VLAN’y w oparciu o standard 802.1Q.</w:t>
            </w:r>
          </w:p>
          <w:p w14:paraId="19266E0F" w14:textId="56E8B1DC" w:rsidR="00A3241C" w:rsidRPr="00A3241C" w:rsidRDefault="00A3241C" w:rsidP="00B47CD1">
            <w:pPr>
              <w:pStyle w:val="Akapitzlist"/>
              <w:numPr>
                <w:ilvl w:val="0"/>
                <w:numId w:val="26"/>
              </w:numPr>
              <w:spacing w:after="120"/>
              <w:ind w:left="357" w:hanging="357"/>
              <w:contextualSpacing w:val="0"/>
              <w:jc w:val="both"/>
              <w:rPr>
                <w:sz w:val="20"/>
                <w:szCs w:val="20"/>
              </w:rPr>
            </w:pPr>
            <w:r w:rsidRPr="00A3241C">
              <w:rPr>
                <w:sz w:val="20"/>
                <w:szCs w:val="20"/>
              </w:rPr>
              <w:t>System musi być wyposażony w zasilanie AC.</w:t>
            </w:r>
          </w:p>
        </w:tc>
        <w:tc>
          <w:tcPr>
            <w:tcW w:w="3053" w:type="dxa"/>
          </w:tcPr>
          <w:p w14:paraId="7258EC25" w14:textId="64F0A96A"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1AE93962" w14:textId="77777777" w:rsidTr="00A3241C">
        <w:tc>
          <w:tcPr>
            <w:tcW w:w="10773" w:type="dxa"/>
          </w:tcPr>
          <w:p w14:paraId="4BC0DE09"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Parametry wydajnościowe:</w:t>
            </w:r>
          </w:p>
          <w:p w14:paraId="692AEC68"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W zakresie Firewall’a obsługa nie mniej niż 1.5 mln. jednoczesnych połączeń oraz 52 tys. nowych połączeń na sekundę.</w:t>
            </w:r>
          </w:p>
          <w:p w14:paraId="2EBC5103"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Przepustowość Stateful Firewall: nie mniej niż 18 Gbps dla pakietów 1518 B.</w:t>
            </w:r>
          </w:p>
          <w:p w14:paraId="097CA3E7"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Przepustowość Stateful Firewall: nie mniej niż 10 Gbps dla pakietów 64 B.</w:t>
            </w:r>
          </w:p>
          <w:p w14:paraId="0DA89728"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Przepustowość Stateful Firewall: nie mniej niż 18 Gbps dla pakietów 512 B.</w:t>
            </w:r>
          </w:p>
          <w:p w14:paraId="17BBA2E4"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Przepustowość Firewall z włączoną funkcją Kontroli Aplikacji: nie mniej niż 2.1 Gbps.</w:t>
            </w:r>
          </w:p>
          <w:p w14:paraId="1464B1A3"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Wydajność szyfrowania IPSec VPN nie mniej niż 10 Gbps.</w:t>
            </w:r>
          </w:p>
          <w:p w14:paraId="75FF8584"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Wydajność skanowania ruchu w celu ochrony przed atakami (zarówno client side jak i server side w ramach modułu IPS) dla ruchu Enterprise Traffic Mix - minimum 2.5 Gbps.</w:t>
            </w:r>
          </w:p>
          <w:p w14:paraId="66B207D8" w14:textId="77777777" w:rsidR="00570A85"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Wydajność skanowania ruchu typu Enterprise Mix z włączonymi funkcjami: IPS, Application Control, Antywirus - minimum 1 Gbps.</w:t>
            </w:r>
          </w:p>
          <w:p w14:paraId="6648F0B4" w14:textId="60C89C87" w:rsidR="00A3241C" w:rsidRPr="00570A85" w:rsidRDefault="00570A85" w:rsidP="00B47CD1">
            <w:pPr>
              <w:pStyle w:val="Akapitzlist"/>
              <w:numPr>
                <w:ilvl w:val="0"/>
                <w:numId w:val="30"/>
              </w:numPr>
              <w:spacing w:after="120"/>
              <w:ind w:left="357" w:hanging="357"/>
              <w:contextualSpacing w:val="0"/>
              <w:rPr>
                <w:sz w:val="20"/>
                <w:szCs w:val="20"/>
              </w:rPr>
            </w:pPr>
            <w:r w:rsidRPr="00570A85">
              <w:rPr>
                <w:sz w:val="20"/>
                <w:szCs w:val="20"/>
              </w:rPr>
              <w:t>Wydajność systemu w zakresie inspekcji komunikacji szyfrowanej SSL dla ruchu http – minimum 1 Gbps.</w:t>
            </w:r>
          </w:p>
        </w:tc>
        <w:tc>
          <w:tcPr>
            <w:tcW w:w="3053" w:type="dxa"/>
          </w:tcPr>
          <w:p w14:paraId="17470721" w14:textId="4041359E"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03D4804E" w14:textId="77777777" w:rsidTr="00A3241C">
        <w:tc>
          <w:tcPr>
            <w:tcW w:w="10773" w:type="dxa"/>
          </w:tcPr>
          <w:p w14:paraId="7B46271A"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Funkcje Systemu Bezpieczeństwa:</w:t>
            </w:r>
          </w:p>
          <w:p w14:paraId="4D570735" w14:textId="77777777" w:rsidR="00A3241C" w:rsidRPr="00A3241C" w:rsidRDefault="00A3241C" w:rsidP="00A3241C">
            <w:pPr>
              <w:spacing w:after="120"/>
              <w:rPr>
                <w:sz w:val="20"/>
                <w:szCs w:val="20"/>
              </w:rPr>
            </w:pPr>
            <w:r w:rsidRPr="00A3241C">
              <w:rPr>
                <w:sz w:val="20"/>
                <w:szCs w:val="20"/>
              </w:rPr>
              <w:t>W ramach dostarczonego systemu ochrony muszą być realizowane wszystkie poniższe funkcje. Mogą one być zrealizowane w postaci osobnych, komercyjnych platform sprzętowych lub programowych:</w:t>
            </w:r>
          </w:p>
          <w:p w14:paraId="1EBC5259"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Kontrola dostępu - zapora ogniowa klasy Stateful Inspection.</w:t>
            </w:r>
          </w:p>
          <w:p w14:paraId="39AFEEDC"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 xml:space="preserve">Kontrola Aplikacji. </w:t>
            </w:r>
          </w:p>
          <w:p w14:paraId="2D6B2F30"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Poufność transmisji danych  - połączenia szyfrowane IPSec VPN oraz SSL VPN.</w:t>
            </w:r>
          </w:p>
          <w:p w14:paraId="03FDFFEF"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Ochrona przed malware – co najmniej dla protokołów SMTP, POP3, IMAP, HTTP, FTP, HTTPS.</w:t>
            </w:r>
          </w:p>
          <w:p w14:paraId="42502FD8"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Ochrona przed atakami  - Intrusion Prevention System.</w:t>
            </w:r>
          </w:p>
          <w:p w14:paraId="194837E7"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 xml:space="preserve">Kontrola stron WWW. </w:t>
            </w:r>
          </w:p>
          <w:p w14:paraId="029568DF"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Kontrola zawartości poczty – Antyspam dla protokołów SMTP, POP3.</w:t>
            </w:r>
          </w:p>
          <w:p w14:paraId="38E4DF38"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Zarządzanie pasmem (QoS, Traffic shaping).</w:t>
            </w:r>
          </w:p>
          <w:p w14:paraId="3F5447A1"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 xml:space="preserve">Mechanizmy ochrony przed wyciekiem poufnej informacji (DLP). </w:t>
            </w:r>
          </w:p>
          <w:p w14:paraId="1F4CC5A1"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14:paraId="5F4678AB" w14:textId="77777777" w:rsidR="00A3241C" w:rsidRPr="00A3241C" w:rsidRDefault="00A3241C" w:rsidP="00B47CD1">
            <w:pPr>
              <w:pStyle w:val="Akapitzlist"/>
              <w:numPr>
                <w:ilvl w:val="0"/>
                <w:numId w:val="31"/>
              </w:numPr>
              <w:spacing w:after="120"/>
              <w:ind w:left="360"/>
              <w:contextualSpacing w:val="0"/>
              <w:rPr>
                <w:sz w:val="20"/>
                <w:szCs w:val="20"/>
              </w:rPr>
            </w:pPr>
            <w:r w:rsidRPr="00A3241C">
              <w:rPr>
                <w:sz w:val="20"/>
                <w:szCs w:val="20"/>
              </w:rPr>
              <w:t>Analiza ruchu szyfrowanego protokołem SSL.</w:t>
            </w:r>
          </w:p>
          <w:p w14:paraId="545B2CEA" w14:textId="77777777" w:rsidR="00A3241C" w:rsidRDefault="00A3241C" w:rsidP="00B47CD1">
            <w:pPr>
              <w:pStyle w:val="Akapitzlist"/>
              <w:numPr>
                <w:ilvl w:val="0"/>
                <w:numId w:val="31"/>
              </w:numPr>
              <w:spacing w:after="120"/>
              <w:ind w:left="360"/>
              <w:contextualSpacing w:val="0"/>
              <w:rPr>
                <w:sz w:val="20"/>
                <w:szCs w:val="20"/>
              </w:rPr>
            </w:pPr>
            <w:r w:rsidRPr="00A3241C">
              <w:rPr>
                <w:sz w:val="20"/>
                <w:szCs w:val="20"/>
              </w:rPr>
              <w:t>Analiza ruchu szyfrowanego protokołem SSH.</w:t>
            </w:r>
            <w:r w:rsidR="00570A85">
              <w:rPr>
                <w:sz w:val="20"/>
                <w:szCs w:val="20"/>
              </w:rPr>
              <w:t xml:space="preserve"> </w:t>
            </w:r>
          </w:p>
          <w:p w14:paraId="52ACD90B" w14:textId="6EE77039" w:rsidR="00570A85" w:rsidRPr="00A3241C" w:rsidRDefault="00570A85" w:rsidP="00B47CD1">
            <w:pPr>
              <w:pStyle w:val="Akapitzlist"/>
              <w:numPr>
                <w:ilvl w:val="0"/>
                <w:numId w:val="31"/>
              </w:numPr>
              <w:spacing w:after="120"/>
              <w:ind w:left="360"/>
              <w:contextualSpacing w:val="0"/>
              <w:rPr>
                <w:sz w:val="20"/>
                <w:szCs w:val="20"/>
              </w:rPr>
            </w:pPr>
            <w:r w:rsidRPr="00570A85">
              <w:rPr>
                <w:sz w:val="20"/>
                <w:szCs w:val="20"/>
              </w:rPr>
              <w:t>Funkcja lokalnego serwera DNS ze wsparciem dla DNS over TLS (DoT) oraz DNS over HTTPS (DoH) z możliwością filtrowania zapytań DNS na lokalnym serwerze DNS jak i w ruchu przechodzącym przez system</w:t>
            </w:r>
            <w:r>
              <w:rPr>
                <w:sz w:val="20"/>
                <w:szCs w:val="20"/>
              </w:rPr>
              <w:t>.</w:t>
            </w:r>
          </w:p>
        </w:tc>
        <w:tc>
          <w:tcPr>
            <w:tcW w:w="3053" w:type="dxa"/>
          </w:tcPr>
          <w:p w14:paraId="4C0F58F5" w14:textId="17C91C57"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6D1240ED" w14:textId="77777777" w:rsidTr="00A3241C">
        <w:tc>
          <w:tcPr>
            <w:tcW w:w="10773" w:type="dxa"/>
          </w:tcPr>
          <w:p w14:paraId="4A985846"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Polityki, Firewall</w:t>
            </w:r>
          </w:p>
          <w:p w14:paraId="517F5D34" w14:textId="77777777" w:rsidR="00A3241C" w:rsidRPr="00A3241C" w:rsidRDefault="00A3241C" w:rsidP="00B47CD1">
            <w:pPr>
              <w:pStyle w:val="Akapitzlist"/>
              <w:numPr>
                <w:ilvl w:val="0"/>
                <w:numId w:val="32"/>
              </w:numPr>
              <w:spacing w:after="120"/>
              <w:ind w:left="357" w:hanging="357"/>
              <w:contextualSpacing w:val="0"/>
              <w:rPr>
                <w:sz w:val="20"/>
                <w:szCs w:val="20"/>
              </w:rPr>
            </w:pPr>
            <w:r w:rsidRPr="00A3241C">
              <w:rPr>
                <w:sz w:val="20"/>
                <w:szCs w:val="20"/>
              </w:rPr>
              <w:t xml:space="preserve">Polityka Firewall musi uwzględniać adresy IP, użytkowników, protokoły, usługi sieciowe, aplikacje lub zbiory aplikacji, reakcje zabezpieczeń, rejestrowanie zdarzeń. </w:t>
            </w:r>
          </w:p>
          <w:p w14:paraId="1E2783B0" w14:textId="77777777" w:rsidR="00A3241C" w:rsidRPr="00A3241C" w:rsidRDefault="00A3241C" w:rsidP="00B47CD1">
            <w:pPr>
              <w:pStyle w:val="Akapitzlist"/>
              <w:numPr>
                <w:ilvl w:val="0"/>
                <w:numId w:val="32"/>
              </w:numPr>
              <w:spacing w:after="120"/>
              <w:ind w:left="357" w:hanging="357"/>
              <w:contextualSpacing w:val="0"/>
              <w:rPr>
                <w:sz w:val="20"/>
                <w:szCs w:val="20"/>
              </w:rPr>
            </w:pPr>
            <w:r w:rsidRPr="00A3241C">
              <w:rPr>
                <w:sz w:val="20"/>
                <w:szCs w:val="20"/>
              </w:rPr>
              <w:t>System musi zapewniać translację adresów NAT: źródłowego i docelowego, translację PAT oraz:</w:t>
            </w:r>
          </w:p>
          <w:p w14:paraId="6CF3AAB6" w14:textId="77777777" w:rsidR="00A3241C" w:rsidRPr="00A3241C" w:rsidRDefault="00A3241C">
            <w:pPr>
              <w:pStyle w:val="Akapitzlist"/>
              <w:numPr>
                <w:ilvl w:val="0"/>
                <w:numId w:val="33"/>
              </w:numPr>
              <w:spacing w:after="120"/>
              <w:ind w:left="1068" w:hanging="357"/>
              <w:contextualSpacing w:val="0"/>
              <w:rPr>
                <w:sz w:val="20"/>
                <w:szCs w:val="20"/>
              </w:rPr>
            </w:pPr>
            <w:r w:rsidRPr="00A3241C">
              <w:rPr>
                <w:sz w:val="20"/>
                <w:szCs w:val="20"/>
              </w:rPr>
              <w:t>Translację jeden do jeden oraz jeden do wielu.</w:t>
            </w:r>
          </w:p>
          <w:p w14:paraId="5AE8F5A9" w14:textId="77777777" w:rsidR="00A3241C" w:rsidRPr="00A3241C" w:rsidRDefault="00A3241C">
            <w:pPr>
              <w:pStyle w:val="Akapitzlist"/>
              <w:numPr>
                <w:ilvl w:val="0"/>
                <w:numId w:val="34"/>
              </w:numPr>
              <w:spacing w:after="120"/>
              <w:ind w:left="1068" w:hanging="357"/>
              <w:contextualSpacing w:val="0"/>
              <w:rPr>
                <w:sz w:val="20"/>
                <w:szCs w:val="20"/>
                <w:lang w:val="en-US"/>
              </w:rPr>
            </w:pPr>
            <w:r w:rsidRPr="00A3241C">
              <w:rPr>
                <w:sz w:val="20"/>
                <w:szCs w:val="20"/>
                <w:lang w:val="en-US"/>
              </w:rPr>
              <w:t xml:space="preserve">Dedykowany ALG (Application Level Gateway) dla protokołu SIP. </w:t>
            </w:r>
          </w:p>
          <w:p w14:paraId="362543D0" w14:textId="77777777" w:rsidR="00A3241C" w:rsidRPr="00A3241C" w:rsidRDefault="00A3241C" w:rsidP="00B47CD1">
            <w:pPr>
              <w:pStyle w:val="Akapitzlist"/>
              <w:numPr>
                <w:ilvl w:val="0"/>
                <w:numId w:val="32"/>
              </w:numPr>
              <w:spacing w:after="120"/>
              <w:ind w:left="357" w:hanging="357"/>
              <w:contextualSpacing w:val="0"/>
              <w:rPr>
                <w:sz w:val="20"/>
                <w:szCs w:val="20"/>
              </w:rPr>
            </w:pPr>
            <w:r w:rsidRPr="00A3241C">
              <w:rPr>
                <w:sz w:val="20"/>
                <w:szCs w:val="20"/>
              </w:rPr>
              <w:t>W ramach systemu musi istnieć możliwość tworzenia wydzielonych stref bezpieczeństwa np. DMZ, LAN, WAN.</w:t>
            </w:r>
          </w:p>
          <w:p w14:paraId="4EA76039" w14:textId="77777777" w:rsidR="00A3241C" w:rsidRPr="00A3241C" w:rsidRDefault="00A3241C" w:rsidP="00B47CD1">
            <w:pPr>
              <w:pStyle w:val="Akapitzlist"/>
              <w:numPr>
                <w:ilvl w:val="0"/>
                <w:numId w:val="32"/>
              </w:numPr>
              <w:spacing w:after="120"/>
              <w:ind w:left="357" w:hanging="357"/>
              <w:contextualSpacing w:val="0"/>
              <w:rPr>
                <w:sz w:val="20"/>
                <w:szCs w:val="20"/>
              </w:rPr>
            </w:pPr>
            <w:r w:rsidRPr="00A3241C">
              <w:rPr>
                <w:sz w:val="20"/>
                <w:szCs w:val="20"/>
              </w:rPr>
              <w:t>Element systemu realizujący funkcję Firewall musi integrować się z następującymi rozwiązaniami SDN w celu dynamicznego pobierania informacji o zainstalowanych maszynach wirtualnych po to aby użyć ich przy budowaniu polityk kontroli dostępu.</w:t>
            </w:r>
          </w:p>
          <w:p w14:paraId="0623467F" w14:textId="77777777" w:rsidR="00A3241C" w:rsidRPr="00A3241C" w:rsidRDefault="00A3241C">
            <w:pPr>
              <w:pStyle w:val="Akapitzlist"/>
              <w:numPr>
                <w:ilvl w:val="0"/>
                <w:numId w:val="35"/>
              </w:numPr>
              <w:spacing w:after="120"/>
              <w:ind w:left="1068" w:hanging="357"/>
              <w:contextualSpacing w:val="0"/>
              <w:rPr>
                <w:sz w:val="20"/>
                <w:szCs w:val="20"/>
              </w:rPr>
            </w:pPr>
            <w:r w:rsidRPr="00A3241C">
              <w:rPr>
                <w:sz w:val="20"/>
                <w:szCs w:val="20"/>
              </w:rPr>
              <w:t>Amazon Web Services (AWS).</w:t>
            </w:r>
          </w:p>
          <w:p w14:paraId="12543D2C" w14:textId="77777777" w:rsidR="00A3241C" w:rsidRPr="00A3241C" w:rsidRDefault="00A3241C">
            <w:pPr>
              <w:pStyle w:val="Akapitzlist"/>
              <w:numPr>
                <w:ilvl w:val="0"/>
                <w:numId w:val="36"/>
              </w:numPr>
              <w:spacing w:after="120"/>
              <w:ind w:left="1068" w:hanging="357"/>
              <w:contextualSpacing w:val="0"/>
              <w:rPr>
                <w:sz w:val="20"/>
                <w:szCs w:val="20"/>
              </w:rPr>
            </w:pPr>
            <w:r w:rsidRPr="00A3241C">
              <w:rPr>
                <w:sz w:val="20"/>
                <w:szCs w:val="20"/>
              </w:rPr>
              <w:t xml:space="preserve">Microsoft Azure </w:t>
            </w:r>
          </w:p>
          <w:p w14:paraId="44BB7BF4" w14:textId="77777777" w:rsidR="00A3241C" w:rsidRPr="00A3241C" w:rsidRDefault="00A3241C">
            <w:pPr>
              <w:pStyle w:val="Akapitzlist"/>
              <w:numPr>
                <w:ilvl w:val="0"/>
                <w:numId w:val="37"/>
              </w:numPr>
              <w:spacing w:after="120"/>
              <w:ind w:left="1068" w:hanging="357"/>
              <w:contextualSpacing w:val="0"/>
              <w:rPr>
                <w:sz w:val="20"/>
                <w:szCs w:val="20"/>
              </w:rPr>
            </w:pPr>
            <w:r w:rsidRPr="00A3241C">
              <w:rPr>
                <w:sz w:val="20"/>
                <w:szCs w:val="20"/>
              </w:rPr>
              <w:t>Cisco ACI.</w:t>
            </w:r>
          </w:p>
          <w:p w14:paraId="678F179B" w14:textId="7583511C" w:rsidR="00A3241C" w:rsidRDefault="00A3241C">
            <w:pPr>
              <w:pStyle w:val="Akapitzlist"/>
              <w:numPr>
                <w:ilvl w:val="0"/>
                <w:numId w:val="38"/>
              </w:numPr>
              <w:spacing w:after="120"/>
              <w:ind w:left="1068" w:hanging="357"/>
              <w:contextualSpacing w:val="0"/>
              <w:rPr>
                <w:sz w:val="20"/>
                <w:szCs w:val="20"/>
              </w:rPr>
            </w:pPr>
            <w:r w:rsidRPr="00A3241C">
              <w:rPr>
                <w:sz w:val="20"/>
                <w:szCs w:val="20"/>
              </w:rPr>
              <w:t>Google Cloud Platform (GCP).</w:t>
            </w:r>
          </w:p>
          <w:p w14:paraId="49CB878C" w14:textId="3556D126" w:rsidR="00435074" w:rsidRPr="00A3241C" w:rsidRDefault="00435074">
            <w:pPr>
              <w:pStyle w:val="Akapitzlist"/>
              <w:numPr>
                <w:ilvl w:val="0"/>
                <w:numId w:val="38"/>
              </w:numPr>
              <w:spacing w:after="120"/>
              <w:ind w:left="1068" w:hanging="357"/>
              <w:contextualSpacing w:val="0"/>
              <w:rPr>
                <w:sz w:val="20"/>
                <w:szCs w:val="20"/>
              </w:rPr>
            </w:pPr>
            <w:r w:rsidRPr="00435074">
              <w:rPr>
                <w:sz w:val="20"/>
                <w:szCs w:val="20"/>
              </w:rPr>
              <w:t>Nuage Networks VSP</w:t>
            </w:r>
            <w:r>
              <w:rPr>
                <w:sz w:val="20"/>
                <w:szCs w:val="20"/>
              </w:rPr>
              <w:t>.</w:t>
            </w:r>
          </w:p>
          <w:p w14:paraId="77897896" w14:textId="77777777" w:rsidR="00A3241C" w:rsidRPr="00A3241C" w:rsidRDefault="00A3241C">
            <w:pPr>
              <w:pStyle w:val="Akapitzlist"/>
              <w:numPr>
                <w:ilvl w:val="0"/>
                <w:numId w:val="39"/>
              </w:numPr>
              <w:spacing w:after="120"/>
              <w:ind w:left="1068" w:hanging="357"/>
              <w:contextualSpacing w:val="0"/>
              <w:rPr>
                <w:sz w:val="20"/>
                <w:szCs w:val="20"/>
              </w:rPr>
            </w:pPr>
            <w:r w:rsidRPr="00A3241C">
              <w:rPr>
                <w:sz w:val="20"/>
                <w:szCs w:val="20"/>
              </w:rPr>
              <w:t>OpenStack.</w:t>
            </w:r>
          </w:p>
          <w:p w14:paraId="78D32291" w14:textId="77777777" w:rsidR="00A3241C" w:rsidRDefault="00A3241C">
            <w:pPr>
              <w:pStyle w:val="Akapitzlist"/>
              <w:numPr>
                <w:ilvl w:val="0"/>
                <w:numId w:val="40"/>
              </w:numPr>
              <w:spacing w:after="120"/>
              <w:ind w:left="1068" w:hanging="357"/>
              <w:contextualSpacing w:val="0"/>
              <w:rPr>
                <w:sz w:val="20"/>
                <w:szCs w:val="20"/>
              </w:rPr>
            </w:pPr>
            <w:r w:rsidRPr="00A3241C">
              <w:rPr>
                <w:sz w:val="20"/>
                <w:szCs w:val="20"/>
              </w:rPr>
              <w:t>VMware vCenter (ESXi).</w:t>
            </w:r>
          </w:p>
          <w:p w14:paraId="56E1FB7A" w14:textId="77777777" w:rsidR="00435074" w:rsidRPr="00435074" w:rsidRDefault="00435074" w:rsidP="00435074">
            <w:pPr>
              <w:pStyle w:val="Akapitzlist"/>
              <w:numPr>
                <w:ilvl w:val="0"/>
                <w:numId w:val="40"/>
              </w:numPr>
              <w:spacing w:after="120"/>
              <w:ind w:left="1068" w:hanging="357"/>
              <w:contextualSpacing w:val="0"/>
              <w:rPr>
                <w:sz w:val="20"/>
                <w:szCs w:val="20"/>
              </w:rPr>
            </w:pPr>
            <w:r w:rsidRPr="00435074">
              <w:rPr>
                <w:sz w:val="20"/>
                <w:szCs w:val="20"/>
              </w:rPr>
              <w:t>VMware NSX.</w:t>
            </w:r>
          </w:p>
          <w:p w14:paraId="36795941" w14:textId="77777777" w:rsidR="00435074" w:rsidRPr="00435074" w:rsidRDefault="00435074" w:rsidP="00435074">
            <w:pPr>
              <w:pStyle w:val="Akapitzlist"/>
              <w:numPr>
                <w:ilvl w:val="0"/>
                <w:numId w:val="40"/>
              </w:numPr>
              <w:spacing w:after="120"/>
              <w:ind w:left="1068" w:hanging="357"/>
              <w:contextualSpacing w:val="0"/>
              <w:rPr>
                <w:sz w:val="20"/>
                <w:szCs w:val="20"/>
              </w:rPr>
            </w:pPr>
            <w:r w:rsidRPr="00435074">
              <w:rPr>
                <w:sz w:val="20"/>
                <w:szCs w:val="20"/>
              </w:rPr>
              <w:t>VMware NSX.Nutanix.</w:t>
            </w:r>
          </w:p>
          <w:p w14:paraId="472101B8" w14:textId="1F45D013" w:rsidR="00435074" w:rsidRPr="00A3241C" w:rsidRDefault="00435074" w:rsidP="00435074">
            <w:pPr>
              <w:pStyle w:val="Akapitzlist"/>
              <w:numPr>
                <w:ilvl w:val="0"/>
                <w:numId w:val="40"/>
              </w:numPr>
              <w:spacing w:after="120"/>
              <w:ind w:left="1068" w:hanging="357"/>
              <w:contextualSpacing w:val="0"/>
              <w:rPr>
                <w:sz w:val="20"/>
                <w:szCs w:val="20"/>
              </w:rPr>
            </w:pPr>
            <w:r w:rsidRPr="00435074">
              <w:rPr>
                <w:sz w:val="20"/>
                <w:szCs w:val="20"/>
              </w:rPr>
              <w:t>VMware NSX.IBM Cloud</w:t>
            </w:r>
            <w:r>
              <w:rPr>
                <w:sz w:val="20"/>
                <w:szCs w:val="20"/>
              </w:rPr>
              <w:t>.</w:t>
            </w:r>
          </w:p>
        </w:tc>
        <w:tc>
          <w:tcPr>
            <w:tcW w:w="3053" w:type="dxa"/>
          </w:tcPr>
          <w:p w14:paraId="584BC004" w14:textId="4014007F"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32643234" w14:textId="77777777" w:rsidTr="00A3241C">
        <w:tc>
          <w:tcPr>
            <w:tcW w:w="10773" w:type="dxa"/>
          </w:tcPr>
          <w:p w14:paraId="0285F879"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Połączenia VPN</w:t>
            </w:r>
          </w:p>
          <w:p w14:paraId="6899FC44" w14:textId="77777777" w:rsidR="00A3241C" w:rsidRPr="00A3241C" w:rsidRDefault="00A3241C" w:rsidP="00B47CD1">
            <w:pPr>
              <w:pStyle w:val="Akapitzlist"/>
              <w:numPr>
                <w:ilvl w:val="0"/>
                <w:numId w:val="41"/>
              </w:numPr>
              <w:spacing w:after="120"/>
              <w:ind w:left="357" w:hanging="357"/>
              <w:contextualSpacing w:val="0"/>
              <w:rPr>
                <w:sz w:val="20"/>
                <w:szCs w:val="20"/>
              </w:rPr>
            </w:pPr>
            <w:r w:rsidRPr="00A3241C">
              <w:rPr>
                <w:sz w:val="20"/>
                <w:szCs w:val="20"/>
              </w:rPr>
              <w:t>System musi umożliwiać konfigurację połączeń typu IPSec VPN. W zakresie tej funkcji musi zapewniać:</w:t>
            </w:r>
          </w:p>
          <w:p w14:paraId="766FB364" w14:textId="77777777" w:rsidR="00A3241C" w:rsidRPr="00A3241C" w:rsidRDefault="00A3241C">
            <w:pPr>
              <w:pStyle w:val="Akapitzlist"/>
              <w:numPr>
                <w:ilvl w:val="0"/>
                <w:numId w:val="42"/>
              </w:numPr>
              <w:spacing w:after="120"/>
              <w:ind w:left="1068" w:hanging="357"/>
              <w:contextualSpacing w:val="0"/>
              <w:rPr>
                <w:sz w:val="20"/>
                <w:szCs w:val="20"/>
              </w:rPr>
            </w:pPr>
            <w:r w:rsidRPr="00A3241C">
              <w:rPr>
                <w:sz w:val="20"/>
                <w:szCs w:val="20"/>
              </w:rPr>
              <w:t>Wsparcie dla IKE v1 oraz v2.</w:t>
            </w:r>
          </w:p>
          <w:p w14:paraId="3641E962" w14:textId="77777777" w:rsidR="00A3241C" w:rsidRPr="00A3241C" w:rsidRDefault="00A3241C">
            <w:pPr>
              <w:pStyle w:val="Akapitzlist"/>
              <w:numPr>
                <w:ilvl w:val="0"/>
                <w:numId w:val="43"/>
              </w:numPr>
              <w:spacing w:after="120"/>
              <w:ind w:left="1068" w:hanging="357"/>
              <w:contextualSpacing w:val="0"/>
              <w:rPr>
                <w:sz w:val="20"/>
                <w:szCs w:val="20"/>
              </w:rPr>
            </w:pPr>
            <w:r w:rsidRPr="00A3241C">
              <w:rPr>
                <w:sz w:val="20"/>
                <w:szCs w:val="20"/>
              </w:rPr>
              <w:t>Obsługa szyfrowania protokołem AES z kluczem 128 i 256 bitów w trybie pracy Galois/Counter Mode(GCM).</w:t>
            </w:r>
          </w:p>
          <w:p w14:paraId="19A3175E" w14:textId="77777777" w:rsidR="00A3241C" w:rsidRPr="00A3241C" w:rsidRDefault="00A3241C">
            <w:pPr>
              <w:pStyle w:val="Akapitzlist"/>
              <w:numPr>
                <w:ilvl w:val="0"/>
                <w:numId w:val="44"/>
              </w:numPr>
              <w:spacing w:after="120"/>
              <w:ind w:left="1068" w:hanging="357"/>
              <w:contextualSpacing w:val="0"/>
              <w:rPr>
                <w:sz w:val="20"/>
                <w:szCs w:val="20"/>
              </w:rPr>
            </w:pPr>
            <w:r w:rsidRPr="00A3241C">
              <w:rPr>
                <w:sz w:val="20"/>
                <w:szCs w:val="20"/>
              </w:rPr>
              <w:t>Obsługa protokołu Diffie-Hellman  grup 19 i 20.</w:t>
            </w:r>
          </w:p>
          <w:p w14:paraId="20C41E8F" w14:textId="77777777" w:rsidR="00A3241C" w:rsidRPr="00A3241C" w:rsidRDefault="00A3241C">
            <w:pPr>
              <w:pStyle w:val="Akapitzlist"/>
              <w:numPr>
                <w:ilvl w:val="0"/>
                <w:numId w:val="45"/>
              </w:numPr>
              <w:spacing w:after="120"/>
              <w:ind w:left="1068" w:hanging="357"/>
              <w:contextualSpacing w:val="0"/>
              <w:rPr>
                <w:sz w:val="20"/>
                <w:szCs w:val="20"/>
              </w:rPr>
            </w:pPr>
            <w:r w:rsidRPr="00A3241C">
              <w:rPr>
                <w:sz w:val="20"/>
                <w:szCs w:val="20"/>
              </w:rPr>
              <w:t>Wsparcie dla Pracy w topologii Hub and Spoke oraz Mesh, w tym wsparcie dla dynamicznego zestawiania tuneli pomiędzy SPOKE w topologii HUB and SPOKE.</w:t>
            </w:r>
          </w:p>
          <w:p w14:paraId="1ED50A46" w14:textId="77777777" w:rsidR="00A3241C" w:rsidRPr="00A3241C" w:rsidRDefault="00A3241C">
            <w:pPr>
              <w:pStyle w:val="Akapitzlist"/>
              <w:numPr>
                <w:ilvl w:val="0"/>
                <w:numId w:val="46"/>
              </w:numPr>
              <w:spacing w:after="120"/>
              <w:ind w:left="1068" w:hanging="357"/>
              <w:contextualSpacing w:val="0"/>
              <w:rPr>
                <w:sz w:val="20"/>
                <w:szCs w:val="20"/>
              </w:rPr>
            </w:pPr>
            <w:r w:rsidRPr="00A3241C">
              <w:rPr>
                <w:sz w:val="20"/>
                <w:szCs w:val="20"/>
              </w:rPr>
              <w:t>Tworzenie połączeń typu Site-to-Site oraz Client-to-Site.</w:t>
            </w:r>
          </w:p>
          <w:p w14:paraId="6DF7ED5A" w14:textId="77777777" w:rsidR="00A3241C" w:rsidRPr="00A3241C" w:rsidRDefault="00A3241C">
            <w:pPr>
              <w:pStyle w:val="Akapitzlist"/>
              <w:numPr>
                <w:ilvl w:val="0"/>
                <w:numId w:val="47"/>
              </w:numPr>
              <w:spacing w:after="120"/>
              <w:ind w:left="1068" w:hanging="357"/>
              <w:contextualSpacing w:val="0"/>
              <w:rPr>
                <w:sz w:val="20"/>
                <w:szCs w:val="20"/>
              </w:rPr>
            </w:pPr>
            <w:r w:rsidRPr="00A3241C">
              <w:rPr>
                <w:sz w:val="20"/>
                <w:szCs w:val="20"/>
              </w:rPr>
              <w:t>Monitorowanie stanu tuneli VPN i stałego utrzymywania ich aktywności.</w:t>
            </w:r>
          </w:p>
          <w:p w14:paraId="5B59924D" w14:textId="77777777" w:rsidR="00A3241C" w:rsidRPr="00A3241C" w:rsidRDefault="00A3241C">
            <w:pPr>
              <w:pStyle w:val="Akapitzlist"/>
              <w:numPr>
                <w:ilvl w:val="0"/>
                <w:numId w:val="48"/>
              </w:numPr>
              <w:spacing w:after="120"/>
              <w:ind w:left="1068" w:hanging="357"/>
              <w:contextualSpacing w:val="0"/>
              <w:rPr>
                <w:sz w:val="20"/>
                <w:szCs w:val="20"/>
              </w:rPr>
            </w:pPr>
            <w:r w:rsidRPr="00A3241C">
              <w:rPr>
                <w:sz w:val="20"/>
                <w:szCs w:val="20"/>
              </w:rPr>
              <w:t>Możliwość wyboru tunelu przez protokoły: dynamicznego routingu (np. OSPF) oraz routingu statycznego.</w:t>
            </w:r>
          </w:p>
          <w:p w14:paraId="164E7083" w14:textId="77777777" w:rsidR="00A3241C" w:rsidRPr="00A3241C" w:rsidRDefault="00A3241C">
            <w:pPr>
              <w:pStyle w:val="Akapitzlist"/>
              <w:numPr>
                <w:ilvl w:val="0"/>
                <w:numId w:val="49"/>
              </w:numPr>
              <w:spacing w:after="120"/>
              <w:ind w:left="1068" w:hanging="357"/>
              <w:contextualSpacing w:val="0"/>
              <w:rPr>
                <w:sz w:val="20"/>
                <w:szCs w:val="20"/>
              </w:rPr>
            </w:pPr>
            <w:r w:rsidRPr="00A3241C">
              <w:rPr>
                <w:sz w:val="20"/>
                <w:szCs w:val="20"/>
              </w:rPr>
              <w:t>Obsługa mechanizmów: IPSec NAT Traversal, DPD, Xauth.</w:t>
            </w:r>
          </w:p>
          <w:p w14:paraId="5A3F1194" w14:textId="77777777" w:rsidR="00A3241C" w:rsidRPr="00A3241C" w:rsidRDefault="00A3241C">
            <w:pPr>
              <w:pStyle w:val="Akapitzlist"/>
              <w:numPr>
                <w:ilvl w:val="0"/>
                <w:numId w:val="50"/>
              </w:numPr>
              <w:spacing w:after="120"/>
              <w:ind w:left="1068" w:hanging="357"/>
              <w:contextualSpacing w:val="0"/>
              <w:rPr>
                <w:sz w:val="20"/>
                <w:szCs w:val="20"/>
              </w:rPr>
            </w:pPr>
            <w:r w:rsidRPr="00A3241C">
              <w:rPr>
                <w:sz w:val="20"/>
                <w:szCs w:val="20"/>
              </w:rPr>
              <w:t>Mechanizm „Split tunneling” dla połączeń Client-to-Site.</w:t>
            </w:r>
          </w:p>
          <w:p w14:paraId="40923940" w14:textId="77777777" w:rsidR="00A3241C" w:rsidRPr="00A3241C" w:rsidRDefault="00A3241C" w:rsidP="00B47CD1">
            <w:pPr>
              <w:pStyle w:val="Akapitzlist"/>
              <w:numPr>
                <w:ilvl w:val="0"/>
                <w:numId w:val="41"/>
              </w:numPr>
              <w:spacing w:after="120"/>
              <w:ind w:left="357" w:hanging="357"/>
              <w:contextualSpacing w:val="0"/>
              <w:rPr>
                <w:sz w:val="20"/>
                <w:szCs w:val="20"/>
              </w:rPr>
            </w:pPr>
            <w:r w:rsidRPr="00A3241C">
              <w:rPr>
                <w:sz w:val="20"/>
                <w:szCs w:val="20"/>
              </w:rPr>
              <w:t>System musi umożliwiać konfigurację połączeń typu SSL VPN. W zakresie tej funkcji musi zapewniać:</w:t>
            </w:r>
          </w:p>
          <w:p w14:paraId="44AB27F6" w14:textId="77777777" w:rsidR="00A3241C" w:rsidRPr="00A3241C" w:rsidRDefault="00A3241C">
            <w:pPr>
              <w:pStyle w:val="Akapitzlist"/>
              <w:numPr>
                <w:ilvl w:val="0"/>
                <w:numId w:val="51"/>
              </w:numPr>
              <w:spacing w:after="120"/>
              <w:ind w:left="1068" w:hanging="357"/>
              <w:contextualSpacing w:val="0"/>
              <w:rPr>
                <w:sz w:val="20"/>
                <w:szCs w:val="20"/>
              </w:rPr>
            </w:pPr>
            <w:r w:rsidRPr="00A3241C">
              <w:rPr>
                <w:sz w:val="20"/>
                <w:szCs w:val="20"/>
              </w:rPr>
              <w:t>Pracę w trybie Portal  - gdzie dostęp do chronionych zasobów realizowany jest za pośrednictwem przeglądarki. W tym zakresie system musi zapewniać stronę komunikacyjną działającą w oparciu o HTML 5.0.</w:t>
            </w:r>
          </w:p>
          <w:p w14:paraId="7528EECB" w14:textId="77777777" w:rsidR="00A3241C" w:rsidRPr="00A3241C" w:rsidRDefault="00A3241C">
            <w:pPr>
              <w:pStyle w:val="Akapitzlist"/>
              <w:numPr>
                <w:ilvl w:val="0"/>
                <w:numId w:val="52"/>
              </w:numPr>
              <w:spacing w:after="120"/>
              <w:ind w:left="1068" w:hanging="357"/>
              <w:contextualSpacing w:val="0"/>
              <w:rPr>
                <w:sz w:val="20"/>
                <w:szCs w:val="20"/>
              </w:rPr>
            </w:pPr>
            <w:r w:rsidRPr="00A3241C">
              <w:rPr>
                <w:sz w:val="20"/>
                <w:szCs w:val="20"/>
              </w:rPr>
              <w:t>Pracę w trybie Tunnel z możliwością włączenia funkcji „Split tunneling” przy zastosowaniu dedykowanego klienta.</w:t>
            </w:r>
          </w:p>
          <w:p w14:paraId="41AC59CF" w14:textId="00A17BAC" w:rsidR="00A3241C" w:rsidRPr="00A3241C" w:rsidRDefault="00A3241C">
            <w:pPr>
              <w:pStyle w:val="Akapitzlist"/>
              <w:numPr>
                <w:ilvl w:val="0"/>
                <w:numId w:val="53"/>
              </w:numPr>
              <w:spacing w:after="120"/>
              <w:ind w:left="1068" w:hanging="357"/>
              <w:contextualSpacing w:val="0"/>
              <w:rPr>
                <w:sz w:val="20"/>
                <w:szCs w:val="20"/>
              </w:rPr>
            </w:pPr>
            <w:r w:rsidRPr="00A3241C">
              <w:rPr>
                <w:sz w:val="20"/>
                <w:szCs w:val="20"/>
              </w:rPr>
              <w:t>Producent rozwiązania musi dostarczać oprogramowanie klienckie VPN, które umożliwia realizację połączeń IPSec VPN lub SSL VPN.</w:t>
            </w:r>
          </w:p>
        </w:tc>
        <w:tc>
          <w:tcPr>
            <w:tcW w:w="3053" w:type="dxa"/>
          </w:tcPr>
          <w:p w14:paraId="0BFE35D7" w14:textId="16A75C30"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6893FFED" w14:textId="77777777" w:rsidTr="00A3241C">
        <w:tc>
          <w:tcPr>
            <w:tcW w:w="10773" w:type="dxa"/>
          </w:tcPr>
          <w:p w14:paraId="2B0E2A39"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Routing i obsługa łączy WAN</w:t>
            </w:r>
          </w:p>
          <w:p w14:paraId="597683C7" w14:textId="77777777" w:rsidR="00A3241C" w:rsidRPr="00A3241C" w:rsidRDefault="00A3241C" w:rsidP="00B47CD1">
            <w:pPr>
              <w:pStyle w:val="Akapitzlist"/>
              <w:numPr>
                <w:ilvl w:val="0"/>
                <w:numId w:val="54"/>
              </w:numPr>
              <w:spacing w:after="120"/>
              <w:ind w:left="357" w:hanging="357"/>
              <w:contextualSpacing w:val="0"/>
              <w:rPr>
                <w:sz w:val="20"/>
                <w:szCs w:val="20"/>
              </w:rPr>
            </w:pPr>
            <w:r w:rsidRPr="00A3241C">
              <w:rPr>
                <w:sz w:val="20"/>
                <w:szCs w:val="20"/>
              </w:rPr>
              <w:t>W zakresie routingu rozwiązanie powinno zapewniać obsługę:</w:t>
            </w:r>
          </w:p>
          <w:p w14:paraId="32AA568A" w14:textId="77777777" w:rsidR="00A3241C" w:rsidRPr="00A3241C" w:rsidRDefault="00A3241C">
            <w:pPr>
              <w:pStyle w:val="Akapitzlist"/>
              <w:numPr>
                <w:ilvl w:val="0"/>
                <w:numId w:val="55"/>
              </w:numPr>
              <w:spacing w:after="120"/>
              <w:ind w:left="1068" w:hanging="357"/>
              <w:contextualSpacing w:val="0"/>
              <w:rPr>
                <w:sz w:val="20"/>
                <w:szCs w:val="20"/>
              </w:rPr>
            </w:pPr>
            <w:r w:rsidRPr="00A3241C">
              <w:rPr>
                <w:sz w:val="20"/>
                <w:szCs w:val="20"/>
              </w:rPr>
              <w:t xml:space="preserve">Routingu statycznego. </w:t>
            </w:r>
          </w:p>
          <w:p w14:paraId="4BC6BF87" w14:textId="77777777" w:rsidR="00A3241C" w:rsidRPr="00A3241C" w:rsidRDefault="00A3241C">
            <w:pPr>
              <w:pStyle w:val="Akapitzlist"/>
              <w:numPr>
                <w:ilvl w:val="0"/>
                <w:numId w:val="56"/>
              </w:numPr>
              <w:spacing w:after="120"/>
              <w:ind w:left="1068" w:hanging="357"/>
              <w:contextualSpacing w:val="0"/>
              <w:rPr>
                <w:sz w:val="20"/>
                <w:szCs w:val="20"/>
              </w:rPr>
            </w:pPr>
            <w:r w:rsidRPr="00A3241C">
              <w:rPr>
                <w:sz w:val="20"/>
                <w:szCs w:val="20"/>
              </w:rPr>
              <w:t>Policy Based Routingu.</w:t>
            </w:r>
          </w:p>
          <w:p w14:paraId="16888D27" w14:textId="1C35675F" w:rsidR="00A3241C" w:rsidRPr="00A3241C" w:rsidRDefault="00A3241C">
            <w:pPr>
              <w:pStyle w:val="Akapitzlist"/>
              <w:numPr>
                <w:ilvl w:val="0"/>
                <w:numId w:val="57"/>
              </w:numPr>
              <w:spacing w:after="120"/>
              <w:ind w:left="1068" w:hanging="357"/>
              <w:contextualSpacing w:val="0"/>
              <w:rPr>
                <w:sz w:val="20"/>
                <w:szCs w:val="20"/>
              </w:rPr>
            </w:pPr>
            <w:r w:rsidRPr="00A3241C">
              <w:rPr>
                <w:sz w:val="20"/>
                <w:szCs w:val="20"/>
              </w:rPr>
              <w:t xml:space="preserve">Protokołów dynamicznego routingu w oparciu o protokoły: RIPv2, OSPF, BGP oraz PIM. </w:t>
            </w:r>
          </w:p>
        </w:tc>
        <w:tc>
          <w:tcPr>
            <w:tcW w:w="3053" w:type="dxa"/>
          </w:tcPr>
          <w:p w14:paraId="0F9BD701" w14:textId="1BE68DDB"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B47CD1" w:rsidRPr="00A3241C" w14:paraId="4718E678" w14:textId="77777777" w:rsidTr="00A3241C">
        <w:tc>
          <w:tcPr>
            <w:tcW w:w="10773" w:type="dxa"/>
          </w:tcPr>
          <w:p w14:paraId="4555FE91" w14:textId="77777777" w:rsidR="00B47CD1" w:rsidRDefault="00B47CD1" w:rsidP="00B47CD1">
            <w:pPr>
              <w:pStyle w:val="Akapitzlist"/>
              <w:numPr>
                <w:ilvl w:val="0"/>
                <w:numId w:val="24"/>
              </w:numPr>
              <w:spacing w:after="120"/>
              <w:contextualSpacing w:val="0"/>
              <w:rPr>
                <w:b/>
                <w:bCs/>
                <w:sz w:val="20"/>
                <w:szCs w:val="20"/>
                <w:u w:val="single"/>
              </w:rPr>
            </w:pPr>
            <w:r w:rsidRPr="00B47CD1">
              <w:rPr>
                <w:b/>
                <w:bCs/>
                <w:sz w:val="20"/>
                <w:szCs w:val="20"/>
                <w:u w:val="single"/>
              </w:rPr>
              <w:t>Funkcje SD-WAN</w:t>
            </w:r>
          </w:p>
          <w:p w14:paraId="3B82281A" w14:textId="77777777" w:rsidR="00B47CD1" w:rsidRPr="00B47CD1" w:rsidRDefault="00B47CD1" w:rsidP="00B47CD1">
            <w:pPr>
              <w:pStyle w:val="Akapitzlist"/>
              <w:numPr>
                <w:ilvl w:val="0"/>
                <w:numId w:val="73"/>
              </w:numPr>
              <w:spacing w:after="120"/>
              <w:ind w:left="360"/>
              <w:contextualSpacing w:val="0"/>
              <w:rPr>
                <w:sz w:val="20"/>
                <w:szCs w:val="20"/>
              </w:rPr>
            </w:pPr>
            <w:r w:rsidRPr="00B47CD1">
              <w:rPr>
                <w:sz w:val="20"/>
                <w:szCs w:val="20"/>
              </w:rPr>
              <w:t>System powinien umożliwiać wykorzystanie protokołów dynamicznego routingu przy konfiguracji równoważenia obciążenia do łączy WAN.</w:t>
            </w:r>
          </w:p>
          <w:p w14:paraId="0B494D35" w14:textId="77777777" w:rsidR="00B47CD1" w:rsidRPr="00B47CD1" w:rsidRDefault="00B47CD1" w:rsidP="00B47CD1">
            <w:pPr>
              <w:pStyle w:val="Akapitzlist"/>
              <w:numPr>
                <w:ilvl w:val="0"/>
                <w:numId w:val="73"/>
              </w:numPr>
              <w:spacing w:after="120"/>
              <w:ind w:left="360" w:hanging="357"/>
              <w:contextualSpacing w:val="0"/>
              <w:rPr>
                <w:sz w:val="20"/>
                <w:szCs w:val="20"/>
              </w:rPr>
            </w:pPr>
            <w:r w:rsidRPr="00B47CD1">
              <w:rPr>
                <w:sz w:val="20"/>
                <w:szCs w:val="20"/>
              </w:rPr>
              <w:t>Reguły SD-WAN powinny umożliwiać określenie aplikacji jako argumentu dla kierowania ruchu.</w:t>
            </w:r>
          </w:p>
          <w:p w14:paraId="1623A2FA" w14:textId="77777777" w:rsidR="00B47CD1" w:rsidRPr="00B47CD1" w:rsidRDefault="00B47CD1" w:rsidP="00B47CD1">
            <w:pPr>
              <w:pStyle w:val="Akapitzlist"/>
              <w:numPr>
                <w:ilvl w:val="0"/>
                <w:numId w:val="73"/>
              </w:numPr>
              <w:spacing w:after="120"/>
              <w:ind w:left="360" w:hanging="357"/>
              <w:contextualSpacing w:val="0"/>
              <w:rPr>
                <w:sz w:val="20"/>
                <w:szCs w:val="20"/>
              </w:rPr>
            </w:pPr>
            <w:r w:rsidRPr="00B47CD1">
              <w:rPr>
                <w:sz w:val="20"/>
                <w:szCs w:val="20"/>
              </w:rPr>
              <w:t>Rozwiązanie powinno wspierać funkcję Forward Error Correctionm na tunelach IPSec.</w:t>
            </w:r>
          </w:p>
          <w:p w14:paraId="5364B588" w14:textId="39FB8BF2" w:rsidR="00B47CD1" w:rsidRPr="00B47CD1" w:rsidRDefault="00B47CD1" w:rsidP="00B47CD1">
            <w:pPr>
              <w:pStyle w:val="Akapitzlist"/>
              <w:numPr>
                <w:ilvl w:val="0"/>
                <w:numId w:val="73"/>
              </w:numPr>
              <w:spacing w:after="120"/>
              <w:ind w:left="360" w:hanging="357"/>
              <w:contextualSpacing w:val="0"/>
              <w:rPr>
                <w:b/>
                <w:bCs/>
                <w:sz w:val="20"/>
                <w:szCs w:val="20"/>
                <w:u w:val="single"/>
              </w:rPr>
            </w:pPr>
            <w:r w:rsidRPr="00B47CD1">
              <w:rPr>
                <w:sz w:val="20"/>
                <w:szCs w:val="20"/>
              </w:rPr>
              <w:t>Funkcja monitorowania łącza w oparciu o rzeczywisty ruch bez konieczności tworzenia dedykowanych detektorów</w:t>
            </w:r>
            <w:r>
              <w:rPr>
                <w:sz w:val="20"/>
                <w:szCs w:val="20"/>
              </w:rPr>
              <w:t>.</w:t>
            </w:r>
          </w:p>
        </w:tc>
        <w:tc>
          <w:tcPr>
            <w:tcW w:w="3053" w:type="dxa"/>
          </w:tcPr>
          <w:p w14:paraId="59951379" w14:textId="2E559130" w:rsidR="00B47CD1" w:rsidRPr="00A3241C" w:rsidRDefault="00B47CD1" w:rsidP="00A3241C">
            <w:pPr>
              <w:spacing w:after="120"/>
              <w:rPr>
                <w:rFonts w:asciiTheme="minorHAnsi" w:hAnsiTheme="minorHAnsi" w:cstheme="minorHAnsi"/>
                <w:sz w:val="20"/>
                <w:szCs w:val="20"/>
              </w:rPr>
            </w:pPr>
            <w:r w:rsidRPr="00B47CD1">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165C9DC2" w14:textId="77777777" w:rsidTr="00A3241C">
        <w:tc>
          <w:tcPr>
            <w:tcW w:w="10773" w:type="dxa"/>
          </w:tcPr>
          <w:p w14:paraId="7B581AF6"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Zarządzanie pasmem</w:t>
            </w:r>
          </w:p>
          <w:p w14:paraId="7E0F502A" w14:textId="77777777" w:rsidR="00A3241C" w:rsidRPr="00A3241C" w:rsidRDefault="00A3241C" w:rsidP="00B47CD1">
            <w:pPr>
              <w:pStyle w:val="Akapitzlist"/>
              <w:numPr>
                <w:ilvl w:val="0"/>
                <w:numId w:val="58"/>
              </w:numPr>
              <w:spacing w:after="120"/>
              <w:ind w:left="357" w:hanging="357"/>
              <w:contextualSpacing w:val="0"/>
              <w:rPr>
                <w:sz w:val="20"/>
                <w:szCs w:val="20"/>
              </w:rPr>
            </w:pPr>
            <w:r w:rsidRPr="00A3241C">
              <w:rPr>
                <w:sz w:val="20"/>
                <w:szCs w:val="20"/>
              </w:rPr>
              <w:t>System Firewall musi umożliwiać zarządzanie pasmem poprzez określenie: maksymalnej, gwarantowanej ilości pasma,  oznaczanie DSCP oraz wskazanie priorytetu ruchu.</w:t>
            </w:r>
          </w:p>
          <w:p w14:paraId="2C8364C1" w14:textId="77777777" w:rsidR="00A3241C" w:rsidRPr="00A3241C" w:rsidRDefault="00A3241C" w:rsidP="00B47CD1">
            <w:pPr>
              <w:pStyle w:val="Akapitzlist"/>
              <w:numPr>
                <w:ilvl w:val="0"/>
                <w:numId w:val="58"/>
              </w:numPr>
              <w:spacing w:after="120"/>
              <w:ind w:left="357" w:hanging="357"/>
              <w:contextualSpacing w:val="0"/>
              <w:rPr>
                <w:sz w:val="20"/>
                <w:szCs w:val="20"/>
              </w:rPr>
            </w:pPr>
            <w:r w:rsidRPr="00A3241C">
              <w:rPr>
                <w:sz w:val="20"/>
                <w:szCs w:val="20"/>
              </w:rPr>
              <w:t>Musi istnieć możliwość określania pasma dla poszczególnych aplikacji.</w:t>
            </w:r>
          </w:p>
          <w:p w14:paraId="2C8065E6" w14:textId="1E230223" w:rsidR="00A3241C" w:rsidRPr="00A3241C" w:rsidRDefault="00A3241C" w:rsidP="00B47CD1">
            <w:pPr>
              <w:pStyle w:val="Akapitzlist"/>
              <w:numPr>
                <w:ilvl w:val="0"/>
                <w:numId w:val="58"/>
              </w:numPr>
              <w:spacing w:after="120"/>
              <w:ind w:left="357" w:hanging="357"/>
              <w:contextualSpacing w:val="0"/>
              <w:rPr>
                <w:sz w:val="20"/>
                <w:szCs w:val="20"/>
              </w:rPr>
            </w:pPr>
            <w:r w:rsidRPr="00A3241C">
              <w:rPr>
                <w:sz w:val="20"/>
                <w:szCs w:val="20"/>
              </w:rPr>
              <w:t>System musi zapewniać możliwość zarządzania pasmem dla wybranych kategorii URL.</w:t>
            </w:r>
          </w:p>
        </w:tc>
        <w:tc>
          <w:tcPr>
            <w:tcW w:w="3053" w:type="dxa"/>
          </w:tcPr>
          <w:p w14:paraId="54D1F97A" w14:textId="46EC1368"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4B75EBE1" w14:textId="77777777" w:rsidTr="00A3241C">
        <w:tc>
          <w:tcPr>
            <w:tcW w:w="10773" w:type="dxa"/>
          </w:tcPr>
          <w:p w14:paraId="04053963"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Ochrona przed malware</w:t>
            </w:r>
          </w:p>
          <w:p w14:paraId="2D6341A0" w14:textId="77777777" w:rsidR="00B47CD1" w:rsidRPr="00B47CD1" w:rsidRDefault="00B47CD1" w:rsidP="00B47CD1">
            <w:pPr>
              <w:pStyle w:val="Akapitzlist"/>
              <w:numPr>
                <w:ilvl w:val="0"/>
                <w:numId w:val="59"/>
              </w:numPr>
              <w:spacing w:after="120"/>
              <w:ind w:left="357" w:hanging="357"/>
              <w:contextualSpacing w:val="0"/>
              <w:rPr>
                <w:sz w:val="20"/>
                <w:szCs w:val="20"/>
              </w:rPr>
            </w:pPr>
            <w:r w:rsidRPr="00B47CD1">
              <w:rPr>
                <w:sz w:val="20"/>
                <w:szCs w:val="20"/>
              </w:rPr>
              <w:t>Silnik antywirusowy musi umożliwiać skanowanie ruchu w obu kierunkach komunikacji dla protokołów działających na niestandardowych portach (np. FTP na porcie 2021).</w:t>
            </w:r>
          </w:p>
          <w:p w14:paraId="53D96EA4" w14:textId="77777777" w:rsidR="00B47CD1" w:rsidRPr="00B47CD1" w:rsidRDefault="00B47CD1" w:rsidP="00B47CD1">
            <w:pPr>
              <w:pStyle w:val="Akapitzlist"/>
              <w:numPr>
                <w:ilvl w:val="0"/>
                <w:numId w:val="59"/>
              </w:numPr>
              <w:spacing w:after="120"/>
              <w:ind w:left="357" w:hanging="357"/>
              <w:contextualSpacing w:val="0"/>
              <w:rPr>
                <w:sz w:val="20"/>
                <w:szCs w:val="20"/>
              </w:rPr>
            </w:pPr>
            <w:r w:rsidRPr="00B47CD1">
              <w:rPr>
                <w:sz w:val="20"/>
                <w:szCs w:val="20"/>
              </w:rPr>
              <w:t>System musi umożliwiać skanowanie archiwów, w tym co najmniej: zip, RAR.</w:t>
            </w:r>
          </w:p>
          <w:p w14:paraId="57766969" w14:textId="77777777" w:rsidR="00B47CD1" w:rsidRPr="00B47CD1" w:rsidRDefault="00B47CD1" w:rsidP="00B47CD1">
            <w:pPr>
              <w:pStyle w:val="Akapitzlist"/>
              <w:numPr>
                <w:ilvl w:val="0"/>
                <w:numId w:val="59"/>
              </w:numPr>
              <w:spacing w:after="120"/>
              <w:ind w:left="357" w:hanging="357"/>
              <w:contextualSpacing w:val="0"/>
              <w:rPr>
                <w:sz w:val="20"/>
                <w:szCs w:val="20"/>
              </w:rPr>
            </w:pPr>
            <w:r w:rsidRPr="00B47CD1">
              <w:rPr>
                <w:sz w:val="20"/>
                <w:szCs w:val="20"/>
              </w:rPr>
              <w:t>System musi dysponować sygnaturami do ochrony urządzeń mobilnych (co najmniej dla systemu operacyjnego Android).</w:t>
            </w:r>
          </w:p>
          <w:p w14:paraId="74B6C732" w14:textId="77777777" w:rsidR="00B47CD1" w:rsidRPr="00B47CD1" w:rsidRDefault="00B47CD1" w:rsidP="00B47CD1">
            <w:pPr>
              <w:pStyle w:val="Akapitzlist"/>
              <w:numPr>
                <w:ilvl w:val="0"/>
                <w:numId w:val="59"/>
              </w:numPr>
              <w:spacing w:after="120"/>
              <w:ind w:left="357" w:hanging="357"/>
              <w:contextualSpacing w:val="0"/>
              <w:rPr>
                <w:sz w:val="20"/>
                <w:szCs w:val="20"/>
              </w:rPr>
            </w:pPr>
            <w:r w:rsidRPr="00B47CD1">
              <w:rPr>
                <w:sz w:val="20"/>
                <w:szCs w:val="20"/>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2304B224" w14:textId="77777777" w:rsidR="00B47CD1" w:rsidRPr="00B47CD1" w:rsidRDefault="00B47CD1" w:rsidP="00B47CD1">
            <w:pPr>
              <w:pStyle w:val="Akapitzlist"/>
              <w:numPr>
                <w:ilvl w:val="0"/>
                <w:numId w:val="59"/>
              </w:numPr>
              <w:spacing w:after="120"/>
              <w:ind w:left="357" w:hanging="357"/>
              <w:contextualSpacing w:val="0"/>
              <w:rPr>
                <w:sz w:val="20"/>
                <w:szCs w:val="20"/>
              </w:rPr>
            </w:pPr>
            <w:r w:rsidRPr="00B47CD1">
              <w:rPr>
                <w:sz w:val="20"/>
                <w:szCs w:val="20"/>
              </w:rPr>
              <w:t>System musi umożliwiać usuwanie aktywnej zawartości plików PDF oraz Microsoft Office bez konieczności blokowania transferu całych plików.</w:t>
            </w:r>
          </w:p>
          <w:p w14:paraId="40AC9FFA" w14:textId="13608070" w:rsidR="00A3241C" w:rsidRPr="00B47CD1" w:rsidRDefault="00B47CD1" w:rsidP="00B47CD1">
            <w:pPr>
              <w:pStyle w:val="Akapitzlist"/>
              <w:numPr>
                <w:ilvl w:val="0"/>
                <w:numId w:val="59"/>
              </w:numPr>
              <w:spacing w:after="120"/>
              <w:ind w:left="357" w:hanging="357"/>
              <w:contextualSpacing w:val="0"/>
              <w:rPr>
                <w:sz w:val="20"/>
                <w:szCs w:val="20"/>
              </w:rPr>
            </w:pPr>
            <w:r w:rsidRPr="00B47CD1">
              <w:rPr>
                <w:sz w:val="20"/>
                <w:szCs w:val="20"/>
              </w:rPr>
              <w:t>Możliwość wykorzystania silnika sztucznej inteligencji AI wytrenowanego przez laboratoria producenta.</w:t>
            </w:r>
          </w:p>
        </w:tc>
        <w:tc>
          <w:tcPr>
            <w:tcW w:w="3053" w:type="dxa"/>
          </w:tcPr>
          <w:p w14:paraId="3982013A" w14:textId="557D21C4"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2EF7BF3C" w14:textId="77777777" w:rsidTr="00A3241C">
        <w:tc>
          <w:tcPr>
            <w:tcW w:w="10773" w:type="dxa"/>
          </w:tcPr>
          <w:p w14:paraId="731EAC52"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Ochrona przed atakami</w:t>
            </w:r>
          </w:p>
          <w:p w14:paraId="7AC5C923" w14:textId="77777777" w:rsidR="00A3241C" w:rsidRPr="00A3241C" w:rsidRDefault="00A3241C" w:rsidP="00B47CD1">
            <w:pPr>
              <w:pStyle w:val="Akapitzlist"/>
              <w:numPr>
                <w:ilvl w:val="0"/>
                <w:numId w:val="60"/>
              </w:numPr>
              <w:spacing w:after="120"/>
              <w:ind w:left="357" w:hanging="357"/>
              <w:contextualSpacing w:val="0"/>
              <w:rPr>
                <w:sz w:val="20"/>
                <w:szCs w:val="20"/>
              </w:rPr>
            </w:pPr>
            <w:r w:rsidRPr="00A3241C">
              <w:rPr>
                <w:sz w:val="20"/>
                <w:szCs w:val="20"/>
              </w:rPr>
              <w:t>Ochrona IPS powinna opierać się co najmniej na analizie sygnaturowej oraz na analizie anomalii w protokołach sieciowych.</w:t>
            </w:r>
          </w:p>
          <w:p w14:paraId="10C22D97" w14:textId="77777777" w:rsidR="00A3241C" w:rsidRPr="00A3241C" w:rsidRDefault="00A3241C" w:rsidP="00B47CD1">
            <w:pPr>
              <w:pStyle w:val="Akapitzlist"/>
              <w:numPr>
                <w:ilvl w:val="0"/>
                <w:numId w:val="60"/>
              </w:numPr>
              <w:spacing w:after="120"/>
              <w:ind w:left="357" w:hanging="357"/>
              <w:contextualSpacing w:val="0"/>
              <w:rPr>
                <w:sz w:val="20"/>
                <w:szCs w:val="20"/>
              </w:rPr>
            </w:pPr>
            <w:r w:rsidRPr="00A3241C">
              <w:rPr>
                <w:sz w:val="20"/>
                <w:szCs w:val="20"/>
              </w:rPr>
              <w:t>System powinien chronić przed atakami na aplikacje pracujące na niestandardowych portach.</w:t>
            </w:r>
          </w:p>
          <w:p w14:paraId="045BC6A9" w14:textId="77777777" w:rsidR="00A3241C" w:rsidRPr="00A3241C" w:rsidRDefault="00A3241C" w:rsidP="00B47CD1">
            <w:pPr>
              <w:pStyle w:val="Akapitzlist"/>
              <w:numPr>
                <w:ilvl w:val="0"/>
                <w:numId w:val="60"/>
              </w:numPr>
              <w:spacing w:after="120"/>
              <w:ind w:left="357" w:hanging="357"/>
              <w:contextualSpacing w:val="0"/>
              <w:rPr>
                <w:sz w:val="20"/>
                <w:szCs w:val="20"/>
              </w:rPr>
            </w:pPr>
            <w:r w:rsidRPr="00A3241C">
              <w:rPr>
                <w:sz w:val="20"/>
                <w:szCs w:val="20"/>
              </w:rPr>
              <w:t>Baza sygnatur ataków powinna zawierać minimum 5000 wpisów i być aktualizowana automatycznie, zgodnie z harmonogramem definiowanym przez administratora.</w:t>
            </w:r>
          </w:p>
          <w:p w14:paraId="4FE0FBD7" w14:textId="77777777" w:rsidR="00A3241C" w:rsidRPr="00A3241C" w:rsidRDefault="00A3241C" w:rsidP="00B47CD1">
            <w:pPr>
              <w:pStyle w:val="Akapitzlist"/>
              <w:numPr>
                <w:ilvl w:val="0"/>
                <w:numId w:val="60"/>
              </w:numPr>
              <w:spacing w:after="120"/>
              <w:ind w:left="357" w:hanging="357"/>
              <w:contextualSpacing w:val="0"/>
              <w:rPr>
                <w:sz w:val="20"/>
                <w:szCs w:val="20"/>
              </w:rPr>
            </w:pPr>
            <w:r w:rsidRPr="00A3241C">
              <w:rPr>
                <w:sz w:val="20"/>
                <w:szCs w:val="20"/>
              </w:rPr>
              <w:t>Administrator systemu musi mieć możliwość definiowania własnych wyjątków oraz własnych sygnatur.</w:t>
            </w:r>
          </w:p>
          <w:p w14:paraId="052A34A9" w14:textId="77777777" w:rsidR="00A3241C" w:rsidRPr="00A3241C" w:rsidRDefault="00A3241C" w:rsidP="00B47CD1">
            <w:pPr>
              <w:pStyle w:val="Akapitzlist"/>
              <w:numPr>
                <w:ilvl w:val="0"/>
                <w:numId w:val="60"/>
              </w:numPr>
              <w:spacing w:after="120"/>
              <w:ind w:left="357" w:hanging="357"/>
              <w:contextualSpacing w:val="0"/>
              <w:rPr>
                <w:sz w:val="20"/>
                <w:szCs w:val="20"/>
              </w:rPr>
            </w:pPr>
            <w:r w:rsidRPr="00A3241C">
              <w:rPr>
                <w:sz w:val="20"/>
                <w:szCs w:val="20"/>
              </w:rPr>
              <w:t>System musi zapewniać wykrywanie anomalii protokołów i ruchu sieciowego, realizując tym samym podstawową ochronę przed atakami typu DoS oraz DDoS.</w:t>
            </w:r>
          </w:p>
          <w:p w14:paraId="3F32EACC" w14:textId="77777777" w:rsidR="00A3241C" w:rsidRPr="00A3241C" w:rsidRDefault="00A3241C" w:rsidP="00B47CD1">
            <w:pPr>
              <w:pStyle w:val="Akapitzlist"/>
              <w:numPr>
                <w:ilvl w:val="0"/>
                <w:numId w:val="60"/>
              </w:numPr>
              <w:spacing w:after="120"/>
              <w:ind w:left="357" w:hanging="357"/>
              <w:contextualSpacing w:val="0"/>
              <w:rPr>
                <w:sz w:val="20"/>
                <w:szCs w:val="20"/>
              </w:rPr>
            </w:pPr>
            <w:r w:rsidRPr="00A3241C">
              <w:rPr>
                <w:sz w:val="20"/>
                <w:szCs w:val="20"/>
              </w:rPr>
              <w:t>Mechanizmy ochrony dla aplikacji Web’owych na poziomie sygnaturowym (co najmniej ochrona przed: CSS, SQL Injecton, Trojany, Exploity, Roboty) oraz możliwość kontrolowania długości nagłówka, ilości parametrów URL, Cookies.</w:t>
            </w:r>
          </w:p>
          <w:p w14:paraId="734AD1FB" w14:textId="28DAC169" w:rsidR="00A3241C" w:rsidRPr="00A3241C" w:rsidRDefault="00A3241C" w:rsidP="00B47CD1">
            <w:pPr>
              <w:pStyle w:val="Akapitzlist"/>
              <w:numPr>
                <w:ilvl w:val="0"/>
                <w:numId w:val="60"/>
              </w:numPr>
              <w:spacing w:after="120"/>
              <w:ind w:left="357" w:hanging="357"/>
              <w:contextualSpacing w:val="0"/>
              <w:rPr>
                <w:sz w:val="20"/>
                <w:szCs w:val="20"/>
              </w:rPr>
            </w:pPr>
            <w:r w:rsidRPr="00A3241C">
              <w:rPr>
                <w:sz w:val="20"/>
                <w:szCs w:val="20"/>
              </w:rPr>
              <w:t>Wykrywanie i blokowanie komunikacji C&amp;C do sieci botnet.</w:t>
            </w:r>
          </w:p>
        </w:tc>
        <w:tc>
          <w:tcPr>
            <w:tcW w:w="3053" w:type="dxa"/>
          </w:tcPr>
          <w:p w14:paraId="18667DE0" w14:textId="68E3903D"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35F57376" w14:textId="77777777" w:rsidTr="00A3241C">
        <w:tc>
          <w:tcPr>
            <w:tcW w:w="10773" w:type="dxa"/>
          </w:tcPr>
          <w:p w14:paraId="3E008EFF"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Kontrola aplikacji</w:t>
            </w:r>
          </w:p>
          <w:p w14:paraId="367A9B63" w14:textId="77777777" w:rsidR="00A3241C" w:rsidRPr="00A3241C" w:rsidRDefault="00A3241C" w:rsidP="00B47CD1">
            <w:pPr>
              <w:pStyle w:val="Akapitzlist"/>
              <w:numPr>
                <w:ilvl w:val="0"/>
                <w:numId w:val="61"/>
              </w:numPr>
              <w:spacing w:after="120"/>
              <w:ind w:left="357" w:hanging="357"/>
              <w:contextualSpacing w:val="0"/>
              <w:rPr>
                <w:sz w:val="20"/>
                <w:szCs w:val="20"/>
              </w:rPr>
            </w:pPr>
            <w:r w:rsidRPr="00A3241C">
              <w:rPr>
                <w:sz w:val="20"/>
                <w:szCs w:val="20"/>
              </w:rPr>
              <w:t>Funkcja Kontroli Aplikacji powinna umożliwiać kontrolę ruchu na podstawie głębokiej analizy pakietów, nie bazując jedynie na wartościach portów TCP/UDP.</w:t>
            </w:r>
          </w:p>
          <w:p w14:paraId="18A7FB23" w14:textId="77777777" w:rsidR="00A3241C" w:rsidRPr="00A3241C" w:rsidRDefault="00A3241C" w:rsidP="00B47CD1">
            <w:pPr>
              <w:pStyle w:val="Akapitzlist"/>
              <w:numPr>
                <w:ilvl w:val="0"/>
                <w:numId w:val="61"/>
              </w:numPr>
              <w:spacing w:after="120"/>
              <w:ind w:left="357" w:hanging="357"/>
              <w:contextualSpacing w:val="0"/>
              <w:rPr>
                <w:sz w:val="20"/>
                <w:szCs w:val="20"/>
              </w:rPr>
            </w:pPr>
            <w:r w:rsidRPr="00A3241C">
              <w:rPr>
                <w:sz w:val="20"/>
                <w:szCs w:val="20"/>
              </w:rPr>
              <w:t>Baza Kontroli Aplikacji powinna zawierać minimum 2000 sygnatur i być aktualizowana automatycznie, zgodnie z harmonogramem definiowanym przez administratora.</w:t>
            </w:r>
          </w:p>
          <w:p w14:paraId="7F5A1CD7" w14:textId="77777777" w:rsidR="00A3241C" w:rsidRPr="00A3241C" w:rsidRDefault="00A3241C" w:rsidP="00B47CD1">
            <w:pPr>
              <w:pStyle w:val="Akapitzlist"/>
              <w:numPr>
                <w:ilvl w:val="0"/>
                <w:numId w:val="61"/>
              </w:numPr>
              <w:spacing w:after="120"/>
              <w:ind w:left="357" w:hanging="357"/>
              <w:contextualSpacing w:val="0"/>
              <w:rPr>
                <w:sz w:val="20"/>
                <w:szCs w:val="20"/>
              </w:rPr>
            </w:pPr>
            <w:r w:rsidRPr="00A3241C">
              <w:rPr>
                <w:sz w:val="20"/>
                <w:szCs w:val="20"/>
              </w:rPr>
              <w:t xml:space="preserve">Aplikacje chmurowe (co najmniej: Facebook, Google Docs, Dropbox) powinny być kontrolowane pod względem wykonywanych czynności, np.: pobieranie, wysyłanie plików. </w:t>
            </w:r>
          </w:p>
          <w:p w14:paraId="3F116DF9" w14:textId="77777777" w:rsidR="00A3241C" w:rsidRPr="00A3241C" w:rsidRDefault="00A3241C" w:rsidP="00B47CD1">
            <w:pPr>
              <w:pStyle w:val="Akapitzlist"/>
              <w:numPr>
                <w:ilvl w:val="0"/>
                <w:numId w:val="61"/>
              </w:numPr>
              <w:spacing w:after="120"/>
              <w:ind w:left="357" w:hanging="357"/>
              <w:contextualSpacing w:val="0"/>
              <w:rPr>
                <w:sz w:val="20"/>
                <w:szCs w:val="20"/>
              </w:rPr>
            </w:pPr>
            <w:r w:rsidRPr="00A3241C">
              <w:rPr>
                <w:sz w:val="20"/>
                <w:szCs w:val="20"/>
              </w:rPr>
              <w:t>Baza powinna zawierać kategorie aplikacji szczególnie istotne z punktu widzenia bezpieczeństwa: proxy, P2P.</w:t>
            </w:r>
          </w:p>
          <w:p w14:paraId="0C4D15E6" w14:textId="0A53B306" w:rsidR="00A3241C" w:rsidRPr="00A3241C" w:rsidRDefault="00A3241C" w:rsidP="00B47CD1">
            <w:pPr>
              <w:pStyle w:val="Akapitzlist"/>
              <w:numPr>
                <w:ilvl w:val="0"/>
                <w:numId w:val="61"/>
              </w:numPr>
              <w:spacing w:after="120"/>
              <w:ind w:left="357" w:hanging="357"/>
              <w:contextualSpacing w:val="0"/>
              <w:rPr>
                <w:sz w:val="20"/>
                <w:szCs w:val="20"/>
              </w:rPr>
            </w:pPr>
            <w:r w:rsidRPr="00A3241C">
              <w:rPr>
                <w:sz w:val="20"/>
                <w:szCs w:val="20"/>
              </w:rPr>
              <w:t xml:space="preserve">Administrator systemu musi mieć możliwość definiowania wyjątków oraz własnych sygnatur. </w:t>
            </w:r>
          </w:p>
        </w:tc>
        <w:tc>
          <w:tcPr>
            <w:tcW w:w="3053" w:type="dxa"/>
          </w:tcPr>
          <w:p w14:paraId="044DC118" w14:textId="4FA83EEA"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7E6BBD55" w14:textId="77777777" w:rsidTr="00A3241C">
        <w:tc>
          <w:tcPr>
            <w:tcW w:w="10773" w:type="dxa"/>
          </w:tcPr>
          <w:p w14:paraId="66DC3319"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Kontrola WWW</w:t>
            </w:r>
          </w:p>
          <w:p w14:paraId="747A82CD"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 xml:space="preserve">Moduł kontroli WWW musi korzystać z bazy zawierającej co najmniej 40 milionów adresów URL  pogrupowanych w kategorie tematyczne. </w:t>
            </w:r>
          </w:p>
          <w:p w14:paraId="1AF8EC75"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W ramach filtra www powinny być dostępne kategorie istotne z punktu widzenia bezpieczeństwa, jak: malware (lub inne będące źródłem złośliwego oprogramowania), phishing, spam, Dynamic DNS, proxy.</w:t>
            </w:r>
          </w:p>
          <w:p w14:paraId="5A941341"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Filtr WWW musi dostarczać kategorii stron zabronionych prawem: Hazard.</w:t>
            </w:r>
          </w:p>
          <w:p w14:paraId="7DB37AC7"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Administrator musi mieć możliwość nadpisywania kategorii oraz tworzenia wyjątków – białe/czarne listy dla adresów URL.</w:t>
            </w:r>
          </w:p>
          <w:p w14:paraId="697A2026"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Funkcja Safe Search – przeciwdziałająca pojawieniu się niechcianych treści w wynikach wyszukiwarek takich jak: Google, oraz Yahoo.</w:t>
            </w:r>
          </w:p>
          <w:p w14:paraId="0D303563"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0D7CD9CE"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Administrator musi mieć możliwość definiowania komunikatów zwracanych użytkownikowi dla różnych akcji podejmowanych przez moduł filtrowania.</w:t>
            </w:r>
          </w:p>
          <w:p w14:paraId="09BC6837"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 xml:space="preserve">W ramach systemu musi istnieć możliwość określenia, dla których kategorii url lub wskazanych url - system nie będzie dokonywał inspekcji szyfrowanej komunikacji. </w:t>
            </w:r>
          </w:p>
          <w:p w14:paraId="1BF6B82F" w14:textId="77777777" w:rsidR="00B47CD1" w:rsidRPr="00B47CD1" w:rsidRDefault="00B47CD1" w:rsidP="00B47CD1">
            <w:pPr>
              <w:pStyle w:val="Akapitzlist"/>
              <w:numPr>
                <w:ilvl w:val="0"/>
                <w:numId w:val="62"/>
              </w:numPr>
              <w:spacing w:after="120"/>
              <w:ind w:left="357" w:hanging="357"/>
              <w:contextualSpacing w:val="0"/>
              <w:rPr>
                <w:sz w:val="20"/>
                <w:szCs w:val="20"/>
              </w:rPr>
            </w:pPr>
            <w:r w:rsidRPr="00B47CD1">
              <w:rPr>
                <w:sz w:val="20"/>
                <w:szCs w:val="20"/>
              </w:rPr>
              <w:t>Filtrowanie treści wideo w oparciu o kategorie - co najmniej dla servisów youtube, vimeo.</w:t>
            </w:r>
          </w:p>
          <w:p w14:paraId="75DD25FF" w14:textId="6304B15F" w:rsidR="00A3241C" w:rsidRPr="00A3241C" w:rsidRDefault="00B47CD1" w:rsidP="00B47CD1">
            <w:pPr>
              <w:pStyle w:val="Akapitzlist"/>
              <w:numPr>
                <w:ilvl w:val="0"/>
                <w:numId w:val="62"/>
              </w:numPr>
              <w:spacing w:after="120"/>
              <w:ind w:left="357" w:hanging="357"/>
              <w:contextualSpacing w:val="0"/>
              <w:rPr>
                <w:sz w:val="20"/>
                <w:szCs w:val="20"/>
              </w:rPr>
            </w:pPr>
            <w:r w:rsidRPr="00B47CD1">
              <w:rPr>
                <w:sz w:val="20"/>
                <w:szCs w:val="20"/>
              </w:rPr>
              <w:t>Blokowanie wysyłania poświadczeń firmowych do obcych serwisów</w:t>
            </w:r>
            <w:r w:rsidR="00A3241C" w:rsidRPr="00A3241C">
              <w:rPr>
                <w:sz w:val="20"/>
                <w:szCs w:val="20"/>
              </w:rPr>
              <w:t xml:space="preserve">. </w:t>
            </w:r>
          </w:p>
        </w:tc>
        <w:tc>
          <w:tcPr>
            <w:tcW w:w="3053" w:type="dxa"/>
          </w:tcPr>
          <w:p w14:paraId="40079855" w14:textId="0B1D62A8"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628E5AE0" w14:textId="77777777" w:rsidTr="00A3241C">
        <w:tc>
          <w:tcPr>
            <w:tcW w:w="10773" w:type="dxa"/>
          </w:tcPr>
          <w:p w14:paraId="5899377A"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Uwierzytelnianie użytkowników w ramach sesji</w:t>
            </w:r>
          </w:p>
          <w:p w14:paraId="08F227A7" w14:textId="77777777" w:rsidR="00A3241C" w:rsidRPr="00A3241C" w:rsidRDefault="00A3241C" w:rsidP="00F91676">
            <w:pPr>
              <w:pStyle w:val="Akapitzlist"/>
              <w:numPr>
                <w:ilvl w:val="0"/>
                <w:numId w:val="63"/>
              </w:numPr>
              <w:spacing w:after="120"/>
              <w:ind w:left="357" w:hanging="357"/>
              <w:contextualSpacing w:val="0"/>
              <w:rPr>
                <w:sz w:val="20"/>
                <w:szCs w:val="20"/>
              </w:rPr>
            </w:pPr>
            <w:r w:rsidRPr="00A3241C">
              <w:rPr>
                <w:sz w:val="20"/>
                <w:szCs w:val="20"/>
              </w:rPr>
              <w:t>System Firewall musi umożliwiać weryfikację tożsamości użytkowników za pomocą:</w:t>
            </w:r>
          </w:p>
          <w:p w14:paraId="4CE7ED76" w14:textId="77777777" w:rsidR="00A3241C" w:rsidRPr="00A3241C" w:rsidRDefault="00A3241C">
            <w:pPr>
              <w:pStyle w:val="Akapitzlist"/>
              <w:numPr>
                <w:ilvl w:val="0"/>
                <w:numId w:val="64"/>
              </w:numPr>
              <w:spacing w:after="120"/>
              <w:ind w:left="1068" w:hanging="357"/>
              <w:contextualSpacing w:val="0"/>
              <w:rPr>
                <w:sz w:val="20"/>
                <w:szCs w:val="20"/>
              </w:rPr>
            </w:pPr>
            <w:r w:rsidRPr="00A3241C">
              <w:rPr>
                <w:sz w:val="20"/>
                <w:szCs w:val="20"/>
              </w:rPr>
              <w:t>Haseł statycznych i definicji użytkowników przechowywanych w lokalnej bazie systemu.</w:t>
            </w:r>
          </w:p>
          <w:p w14:paraId="788D9FC1" w14:textId="77777777" w:rsidR="00A3241C" w:rsidRPr="00A3241C" w:rsidRDefault="00A3241C">
            <w:pPr>
              <w:pStyle w:val="Akapitzlist"/>
              <w:numPr>
                <w:ilvl w:val="0"/>
                <w:numId w:val="65"/>
              </w:numPr>
              <w:spacing w:after="120"/>
              <w:ind w:left="1068" w:hanging="357"/>
              <w:contextualSpacing w:val="0"/>
              <w:rPr>
                <w:sz w:val="20"/>
                <w:szCs w:val="20"/>
              </w:rPr>
            </w:pPr>
            <w:r w:rsidRPr="00A3241C">
              <w:rPr>
                <w:sz w:val="20"/>
                <w:szCs w:val="20"/>
              </w:rPr>
              <w:t>Haseł statycznych i definicji użytkowników przechowywanych w bazach zgodnych z LDAP.</w:t>
            </w:r>
          </w:p>
          <w:p w14:paraId="6C36B1C9" w14:textId="77777777" w:rsidR="00A3241C" w:rsidRPr="00A3241C" w:rsidRDefault="00A3241C">
            <w:pPr>
              <w:pStyle w:val="Akapitzlist"/>
              <w:numPr>
                <w:ilvl w:val="0"/>
                <w:numId w:val="66"/>
              </w:numPr>
              <w:spacing w:after="120"/>
              <w:ind w:left="1068" w:hanging="357"/>
              <w:contextualSpacing w:val="0"/>
              <w:rPr>
                <w:sz w:val="20"/>
                <w:szCs w:val="20"/>
              </w:rPr>
            </w:pPr>
            <w:r w:rsidRPr="00A3241C">
              <w:rPr>
                <w:sz w:val="20"/>
                <w:szCs w:val="20"/>
              </w:rPr>
              <w:t xml:space="preserve">Haseł dynamicznych (RADIUS, RSA SecurID) w oparciu o zewnętrzne bazy danych. </w:t>
            </w:r>
          </w:p>
          <w:p w14:paraId="094F63D5" w14:textId="77777777" w:rsidR="00A3241C" w:rsidRPr="00A3241C" w:rsidRDefault="00A3241C" w:rsidP="00F91676">
            <w:pPr>
              <w:pStyle w:val="Akapitzlist"/>
              <w:numPr>
                <w:ilvl w:val="0"/>
                <w:numId w:val="63"/>
              </w:numPr>
              <w:spacing w:after="120"/>
              <w:ind w:left="357" w:hanging="357"/>
              <w:contextualSpacing w:val="0"/>
              <w:rPr>
                <w:sz w:val="20"/>
                <w:szCs w:val="20"/>
              </w:rPr>
            </w:pPr>
            <w:r w:rsidRPr="00A3241C">
              <w:rPr>
                <w:sz w:val="20"/>
                <w:szCs w:val="20"/>
              </w:rPr>
              <w:t>Musi istnieć możliwość zastosowania w tym procesie uwierzytelniania dwu-składnikowego.</w:t>
            </w:r>
          </w:p>
          <w:p w14:paraId="2219D3D1" w14:textId="77777777" w:rsidR="00A3241C" w:rsidRDefault="00A3241C" w:rsidP="00F91676">
            <w:pPr>
              <w:pStyle w:val="Akapitzlist"/>
              <w:numPr>
                <w:ilvl w:val="0"/>
                <w:numId w:val="63"/>
              </w:numPr>
              <w:spacing w:after="120"/>
              <w:ind w:left="357" w:hanging="357"/>
              <w:contextualSpacing w:val="0"/>
              <w:rPr>
                <w:sz w:val="20"/>
                <w:szCs w:val="20"/>
              </w:rPr>
            </w:pPr>
            <w:r w:rsidRPr="00A3241C">
              <w:rPr>
                <w:sz w:val="20"/>
                <w:szCs w:val="20"/>
              </w:rPr>
              <w:t>Rozwiązanie powinno umożliwiać budowę architektury uwierzytelniania typu Single Sign On przy integracji ze środowiskiem Active Directory oraz zastosowanie innych mechanizmów: RADIUS lub API.</w:t>
            </w:r>
          </w:p>
          <w:p w14:paraId="41C7DB14" w14:textId="584FE0FD" w:rsidR="00F91676" w:rsidRPr="00A3241C" w:rsidRDefault="00F91676" w:rsidP="00F91676">
            <w:pPr>
              <w:pStyle w:val="Akapitzlist"/>
              <w:numPr>
                <w:ilvl w:val="0"/>
                <w:numId w:val="63"/>
              </w:numPr>
              <w:spacing w:after="120"/>
              <w:ind w:left="357" w:hanging="357"/>
              <w:contextualSpacing w:val="0"/>
              <w:rPr>
                <w:sz w:val="20"/>
                <w:szCs w:val="20"/>
              </w:rPr>
            </w:pPr>
            <w:r w:rsidRPr="00F91676">
              <w:rPr>
                <w:sz w:val="20"/>
                <w:szCs w:val="20"/>
              </w:rPr>
              <w:t xml:space="preserve">Uwierzytelnianie w oparciu o protokół SAML w politykach bezpieczeństwa systemu dotyczących ruchu </w:t>
            </w:r>
            <w:r>
              <w:rPr>
                <w:sz w:val="20"/>
                <w:szCs w:val="20"/>
              </w:rPr>
              <w:t>http.</w:t>
            </w:r>
          </w:p>
        </w:tc>
        <w:tc>
          <w:tcPr>
            <w:tcW w:w="3053" w:type="dxa"/>
          </w:tcPr>
          <w:p w14:paraId="2B2C6E40" w14:textId="20AAF817"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24DA7BAA" w14:textId="77777777" w:rsidTr="00A3241C">
        <w:tc>
          <w:tcPr>
            <w:tcW w:w="10773" w:type="dxa"/>
          </w:tcPr>
          <w:p w14:paraId="7E018878"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Zarządzanie</w:t>
            </w:r>
          </w:p>
          <w:p w14:paraId="1BDD55F0" w14:textId="77777777" w:rsidR="00A3241C" w:rsidRPr="00A3241C" w:rsidRDefault="00A3241C">
            <w:pPr>
              <w:pStyle w:val="Akapitzlist"/>
              <w:numPr>
                <w:ilvl w:val="0"/>
                <w:numId w:val="67"/>
              </w:numPr>
              <w:spacing w:after="120"/>
              <w:ind w:left="714" w:hanging="357"/>
              <w:contextualSpacing w:val="0"/>
              <w:rPr>
                <w:sz w:val="20"/>
                <w:szCs w:val="20"/>
              </w:rPr>
            </w:pPr>
            <w:r w:rsidRPr="00A3241C">
              <w:rPr>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15369E40" w14:textId="77777777" w:rsidR="00A3241C" w:rsidRPr="00A3241C" w:rsidRDefault="00A3241C">
            <w:pPr>
              <w:pStyle w:val="Akapitzlist"/>
              <w:numPr>
                <w:ilvl w:val="0"/>
                <w:numId w:val="67"/>
              </w:numPr>
              <w:spacing w:after="120"/>
              <w:ind w:left="714" w:hanging="357"/>
              <w:contextualSpacing w:val="0"/>
              <w:rPr>
                <w:sz w:val="20"/>
                <w:szCs w:val="20"/>
              </w:rPr>
            </w:pPr>
            <w:r w:rsidRPr="00A3241C">
              <w:rPr>
                <w:sz w:val="20"/>
                <w:szCs w:val="20"/>
              </w:rPr>
              <w:t>Komunikacja systemów zabezpieczeń z platformami  centralnego zarządzania musi być realizowana z wykorzystaniem szyfrowanych protokołów.</w:t>
            </w:r>
          </w:p>
          <w:p w14:paraId="6B61AA5B" w14:textId="77777777" w:rsidR="00A3241C" w:rsidRPr="00A3241C" w:rsidRDefault="00A3241C">
            <w:pPr>
              <w:pStyle w:val="Akapitzlist"/>
              <w:numPr>
                <w:ilvl w:val="0"/>
                <w:numId w:val="67"/>
              </w:numPr>
              <w:spacing w:after="120"/>
              <w:ind w:left="714" w:hanging="357"/>
              <w:contextualSpacing w:val="0"/>
              <w:rPr>
                <w:sz w:val="20"/>
                <w:szCs w:val="20"/>
              </w:rPr>
            </w:pPr>
            <w:r w:rsidRPr="00A3241C">
              <w:rPr>
                <w:sz w:val="20"/>
                <w:szCs w:val="20"/>
              </w:rPr>
              <w:t>Powinna istnieć możliwość włączenia mechanizmów uwierzytelniania dwu-składnikowego dla dostępu administracyjnego.</w:t>
            </w:r>
          </w:p>
          <w:p w14:paraId="1CD14C3D" w14:textId="77777777" w:rsidR="00A3241C" w:rsidRPr="00A3241C" w:rsidRDefault="00A3241C">
            <w:pPr>
              <w:pStyle w:val="Akapitzlist"/>
              <w:numPr>
                <w:ilvl w:val="0"/>
                <w:numId w:val="67"/>
              </w:numPr>
              <w:spacing w:after="120"/>
              <w:ind w:left="714" w:hanging="357"/>
              <w:contextualSpacing w:val="0"/>
              <w:rPr>
                <w:sz w:val="20"/>
                <w:szCs w:val="20"/>
              </w:rPr>
            </w:pPr>
            <w:r w:rsidRPr="00A3241C">
              <w:rPr>
                <w:sz w:val="20"/>
                <w:szCs w:val="20"/>
              </w:rPr>
              <w:t>System musi współpracować z rozwiązaniami monitorowania poprzez protokoły SNMP w wersjach 2c, 3 oraz umożliwiać przekazywanie statystyk ruchu za pomocą protokołów netflow lub sflow.</w:t>
            </w:r>
          </w:p>
          <w:p w14:paraId="24667849" w14:textId="77777777" w:rsidR="00A3241C" w:rsidRPr="00A3241C" w:rsidRDefault="00A3241C">
            <w:pPr>
              <w:pStyle w:val="Akapitzlist"/>
              <w:numPr>
                <w:ilvl w:val="0"/>
                <w:numId w:val="67"/>
              </w:numPr>
              <w:spacing w:after="120"/>
              <w:ind w:left="714" w:hanging="357"/>
              <w:contextualSpacing w:val="0"/>
              <w:rPr>
                <w:sz w:val="20"/>
                <w:szCs w:val="20"/>
              </w:rPr>
            </w:pPr>
            <w:r w:rsidRPr="00A3241C">
              <w:rPr>
                <w:sz w:val="20"/>
                <w:szCs w:val="20"/>
              </w:rPr>
              <w:t>System musi mieć możliwość zarządzania przez systemy firm trzecich poprzez API, do którego producent udostępnia dokumentację.</w:t>
            </w:r>
          </w:p>
          <w:p w14:paraId="0A213DDF" w14:textId="77777777" w:rsidR="00A3241C" w:rsidRPr="00A3241C" w:rsidRDefault="00A3241C">
            <w:pPr>
              <w:pStyle w:val="Akapitzlist"/>
              <w:numPr>
                <w:ilvl w:val="0"/>
                <w:numId w:val="67"/>
              </w:numPr>
              <w:spacing w:after="120"/>
              <w:ind w:left="714" w:hanging="357"/>
              <w:contextualSpacing w:val="0"/>
              <w:rPr>
                <w:sz w:val="20"/>
                <w:szCs w:val="20"/>
              </w:rPr>
            </w:pPr>
            <w:r w:rsidRPr="00A3241C">
              <w:rPr>
                <w:sz w:val="20"/>
                <w:szCs w:val="20"/>
              </w:rPr>
              <w:t>Element systemu pełniący funkcję Firewal musi posiadać wbudowane narzędzia diagnostyczne, przynajmniej: ping, traceroute, podglądu pakietów, monitorowanie procesowania sesji oraz stanu sesji firewall.</w:t>
            </w:r>
          </w:p>
          <w:p w14:paraId="191E8046" w14:textId="39D3C26B" w:rsidR="00A3241C" w:rsidRPr="00A3241C" w:rsidRDefault="00A3241C">
            <w:pPr>
              <w:pStyle w:val="Akapitzlist"/>
              <w:numPr>
                <w:ilvl w:val="0"/>
                <w:numId w:val="67"/>
              </w:numPr>
              <w:spacing w:after="120"/>
              <w:ind w:left="714" w:hanging="357"/>
              <w:contextualSpacing w:val="0"/>
              <w:rPr>
                <w:sz w:val="20"/>
                <w:szCs w:val="20"/>
              </w:rPr>
            </w:pPr>
            <w:r w:rsidRPr="00A3241C">
              <w:rPr>
                <w:sz w:val="20"/>
                <w:szCs w:val="20"/>
              </w:rPr>
              <w:t>Element systemu realizujący funkcję firewall musi umożliwiać wykonanie szeregu zmian przez administratora w CLI lub GUI, które nie zostaną zaimplementowane zanim nie zostaną zatwierdzone.</w:t>
            </w:r>
          </w:p>
        </w:tc>
        <w:tc>
          <w:tcPr>
            <w:tcW w:w="3053" w:type="dxa"/>
          </w:tcPr>
          <w:p w14:paraId="422BC968" w14:textId="535BDA27"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6124AED5" w14:textId="77777777" w:rsidTr="00A3241C">
        <w:tc>
          <w:tcPr>
            <w:tcW w:w="10773" w:type="dxa"/>
          </w:tcPr>
          <w:p w14:paraId="0FA73910"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Logowanie</w:t>
            </w:r>
          </w:p>
          <w:p w14:paraId="1D44C54D" w14:textId="77777777" w:rsidR="00A3241C" w:rsidRPr="00A3241C" w:rsidRDefault="00A3241C">
            <w:pPr>
              <w:pStyle w:val="Akapitzlist"/>
              <w:numPr>
                <w:ilvl w:val="0"/>
                <w:numId w:val="68"/>
              </w:numPr>
              <w:spacing w:after="120"/>
              <w:ind w:left="714" w:hanging="357"/>
              <w:contextualSpacing w:val="0"/>
              <w:rPr>
                <w:sz w:val="20"/>
                <w:szCs w:val="20"/>
              </w:rPr>
            </w:pPr>
            <w:r w:rsidRPr="00A3241C">
              <w:rPr>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7251CE12" w14:textId="77777777" w:rsidR="00A3241C" w:rsidRPr="00A3241C" w:rsidRDefault="00A3241C">
            <w:pPr>
              <w:pStyle w:val="Akapitzlist"/>
              <w:numPr>
                <w:ilvl w:val="0"/>
                <w:numId w:val="68"/>
              </w:numPr>
              <w:spacing w:after="120"/>
              <w:ind w:left="714" w:hanging="357"/>
              <w:contextualSpacing w:val="0"/>
              <w:rPr>
                <w:sz w:val="20"/>
                <w:szCs w:val="20"/>
              </w:rPr>
            </w:pPr>
            <w:r w:rsidRPr="00A3241C">
              <w:rPr>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572F3400" w14:textId="77777777" w:rsidR="00A3241C" w:rsidRPr="00A3241C" w:rsidRDefault="00A3241C">
            <w:pPr>
              <w:pStyle w:val="Akapitzlist"/>
              <w:numPr>
                <w:ilvl w:val="0"/>
                <w:numId w:val="68"/>
              </w:numPr>
              <w:spacing w:after="120"/>
              <w:ind w:left="714" w:hanging="357"/>
              <w:contextualSpacing w:val="0"/>
              <w:rPr>
                <w:sz w:val="20"/>
                <w:szCs w:val="20"/>
              </w:rPr>
            </w:pPr>
            <w:r w:rsidRPr="00A3241C">
              <w:rPr>
                <w:sz w:val="20"/>
                <w:szCs w:val="20"/>
              </w:rPr>
              <w:t xml:space="preserve">Logowanie musi obejmować zdarzenia dotyczące wszystkich modułów sieciowych i bezpieczeństwa oferowanego systemu. </w:t>
            </w:r>
          </w:p>
          <w:p w14:paraId="330EE4C2" w14:textId="09AD44A5" w:rsidR="00A3241C" w:rsidRPr="00A3241C" w:rsidRDefault="00A3241C">
            <w:pPr>
              <w:pStyle w:val="Akapitzlist"/>
              <w:numPr>
                <w:ilvl w:val="0"/>
                <w:numId w:val="68"/>
              </w:numPr>
              <w:spacing w:after="120"/>
              <w:ind w:left="714" w:hanging="357"/>
              <w:contextualSpacing w:val="0"/>
              <w:rPr>
                <w:sz w:val="20"/>
                <w:szCs w:val="20"/>
              </w:rPr>
            </w:pPr>
            <w:r w:rsidRPr="00A3241C">
              <w:rPr>
                <w:sz w:val="20"/>
                <w:szCs w:val="20"/>
              </w:rPr>
              <w:t>Musi istnieć możliwość logowania do serwera SYSLOG.</w:t>
            </w:r>
          </w:p>
        </w:tc>
        <w:tc>
          <w:tcPr>
            <w:tcW w:w="3053" w:type="dxa"/>
          </w:tcPr>
          <w:p w14:paraId="5D6AB167" w14:textId="64991E7C"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56A5DED4" w14:textId="77777777" w:rsidTr="00A3241C">
        <w:tc>
          <w:tcPr>
            <w:tcW w:w="10773" w:type="dxa"/>
          </w:tcPr>
          <w:p w14:paraId="262B6CC2"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Certyfikaty</w:t>
            </w:r>
          </w:p>
          <w:p w14:paraId="6AF80B8A" w14:textId="77777777" w:rsidR="00A3241C" w:rsidRPr="00A3241C" w:rsidRDefault="00A3241C" w:rsidP="00A3241C">
            <w:pPr>
              <w:spacing w:after="120"/>
              <w:rPr>
                <w:sz w:val="20"/>
                <w:szCs w:val="20"/>
              </w:rPr>
            </w:pPr>
            <w:r w:rsidRPr="00A3241C">
              <w:rPr>
                <w:sz w:val="20"/>
                <w:szCs w:val="20"/>
              </w:rPr>
              <w:t>Poszczególne elementy oferowanego systemu bezpieczeństwa powinny posiadać następujące certyfikacje:</w:t>
            </w:r>
          </w:p>
          <w:p w14:paraId="5A19B1D2" w14:textId="1A70AE72" w:rsidR="00A3241C" w:rsidRPr="00A3241C" w:rsidRDefault="00A3241C">
            <w:pPr>
              <w:pStyle w:val="Akapitzlist"/>
              <w:numPr>
                <w:ilvl w:val="0"/>
                <w:numId w:val="69"/>
              </w:numPr>
              <w:spacing w:after="120"/>
              <w:ind w:left="1068"/>
              <w:contextualSpacing w:val="0"/>
              <w:rPr>
                <w:sz w:val="20"/>
                <w:szCs w:val="20"/>
              </w:rPr>
            </w:pPr>
            <w:r w:rsidRPr="00A3241C">
              <w:rPr>
                <w:sz w:val="20"/>
                <w:szCs w:val="20"/>
              </w:rPr>
              <w:t>ICSA lub EAL4 dla funkcji Firewall.</w:t>
            </w:r>
          </w:p>
        </w:tc>
        <w:tc>
          <w:tcPr>
            <w:tcW w:w="3053" w:type="dxa"/>
          </w:tcPr>
          <w:p w14:paraId="26C7B635" w14:textId="641C45CC"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Wykonawca oświadcza, że zaoferowane rozwiązanie jest / nie jest* w pełni zgodne z Opisem Przedmiotu Zamówienia.</w:t>
            </w:r>
          </w:p>
        </w:tc>
      </w:tr>
      <w:tr w:rsidR="00A3241C" w:rsidRPr="00A3241C" w14:paraId="5075417E" w14:textId="77777777" w:rsidTr="00A3241C">
        <w:tc>
          <w:tcPr>
            <w:tcW w:w="10773" w:type="dxa"/>
          </w:tcPr>
          <w:p w14:paraId="0750B23F"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Serwisy i licencje</w:t>
            </w:r>
          </w:p>
          <w:p w14:paraId="3DD2E212" w14:textId="77777777" w:rsidR="00A3241C" w:rsidRPr="00A3241C" w:rsidRDefault="00A3241C" w:rsidP="00A3241C">
            <w:pPr>
              <w:spacing w:after="120"/>
              <w:rPr>
                <w:sz w:val="20"/>
                <w:szCs w:val="20"/>
              </w:rPr>
            </w:pPr>
            <w:r w:rsidRPr="00A3241C">
              <w:rPr>
                <w:sz w:val="20"/>
                <w:szCs w:val="20"/>
              </w:rPr>
              <w:t xml:space="preserve">W ramach postępowania powinny zostać dostarczone licencje </w:t>
            </w:r>
            <w:bookmarkStart w:id="6" w:name="_Hlk123717958"/>
            <w:r w:rsidRPr="00A3241C">
              <w:rPr>
                <w:sz w:val="20"/>
                <w:szCs w:val="20"/>
              </w:rPr>
              <w:t>upoważniające do korzystania z aktualnych baz funkcji ochronnych producenta i serwisów</w:t>
            </w:r>
            <w:bookmarkEnd w:id="6"/>
            <w:r w:rsidRPr="00A3241C">
              <w:rPr>
                <w:sz w:val="20"/>
                <w:szCs w:val="20"/>
              </w:rPr>
              <w:t>. Powinny one obejmować:</w:t>
            </w:r>
          </w:p>
          <w:p w14:paraId="7B747D65" w14:textId="74D8344A" w:rsidR="00A3241C" w:rsidRPr="00A3241C" w:rsidRDefault="00A3241C">
            <w:pPr>
              <w:pStyle w:val="Akapitzlist"/>
              <w:numPr>
                <w:ilvl w:val="0"/>
                <w:numId w:val="70"/>
              </w:numPr>
              <w:spacing w:after="120"/>
              <w:ind w:left="714" w:hanging="357"/>
              <w:contextualSpacing w:val="0"/>
              <w:rPr>
                <w:sz w:val="20"/>
                <w:szCs w:val="20"/>
              </w:rPr>
            </w:pPr>
            <w:r w:rsidRPr="00A3241C">
              <w:rPr>
                <w:sz w:val="20"/>
                <w:szCs w:val="20"/>
              </w:rPr>
              <w:t xml:space="preserve">Kontrola Aplikacji, IPS, Antywirus, Analiza typu Sandbox (z uwzględnieniem sygnatur do ochrony urządzeń mobilnych - co najmniej dla systemu operacyjnego Android), Analiza typu Sandbox, bazy reputacyjne adresów IP/domen na okres 12 miesięcy lub 24 miesięcy lub 36 miesięcy </w:t>
            </w:r>
            <w:r w:rsidRPr="00A3241C">
              <w:rPr>
                <w:b/>
                <w:bCs/>
                <w:sz w:val="20"/>
                <w:szCs w:val="20"/>
              </w:rPr>
              <w:t>(kryterium punktowe)</w:t>
            </w:r>
            <w:r w:rsidRPr="00A3241C">
              <w:rPr>
                <w:sz w:val="20"/>
                <w:szCs w:val="20"/>
              </w:rPr>
              <w:t xml:space="preserve">. </w:t>
            </w:r>
          </w:p>
        </w:tc>
        <w:tc>
          <w:tcPr>
            <w:tcW w:w="3053" w:type="dxa"/>
          </w:tcPr>
          <w:p w14:paraId="3EFB799D" w14:textId="7B3221A7"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 xml:space="preserve">Kontrola Aplikacji, IPS, Antywirus, Analiza typu Sandbox (z uwzględnieniem sygnatur do ochrony urządzeń mobilnych - co najmniej dla systemu operacyjnego Android), Analiza typu Sandbox, bazy reputacyjne adresów IP/domen na okres </w:t>
            </w:r>
            <w:r>
              <w:rPr>
                <w:rFonts w:asciiTheme="minorHAnsi" w:hAnsiTheme="minorHAnsi" w:cstheme="minorHAnsi"/>
                <w:sz w:val="20"/>
                <w:szCs w:val="20"/>
              </w:rPr>
              <w:t xml:space="preserve">…. </w:t>
            </w:r>
            <w:r w:rsidRPr="00A3241C">
              <w:rPr>
                <w:rFonts w:asciiTheme="minorHAnsi" w:hAnsiTheme="minorHAnsi" w:cstheme="minorHAnsi"/>
                <w:sz w:val="20"/>
                <w:szCs w:val="20"/>
              </w:rPr>
              <w:t xml:space="preserve"> miesięcy</w:t>
            </w:r>
          </w:p>
        </w:tc>
      </w:tr>
      <w:tr w:rsidR="00A3241C" w:rsidRPr="00A3241C" w14:paraId="1407988F" w14:textId="77777777" w:rsidTr="00A3241C">
        <w:tc>
          <w:tcPr>
            <w:tcW w:w="10773" w:type="dxa"/>
          </w:tcPr>
          <w:p w14:paraId="72C469BE" w14:textId="77777777" w:rsidR="00A3241C" w:rsidRPr="00A3241C" w:rsidRDefault="00A3241C">
            <w:pPr>
              <w:pStyle w:val="Akapitzlist"/>
              <w:numPr>
                <w:ilvl w:val="0"/>
                <w:numId w:val="24"/>
              </w:numPr>
              <w:spacing w:after="120"/>
              <w:ind w:left="357" w:hanging="357"/>
              <w:contextualSpacing w:val="0"/>
              <w:rPr>
                <w:b/>
                <w:bCs/>
                <w:sz w:val="20"/>
                <w:szCs w:val="20"/>
                <w:u w:val="single"/>
              </w:rPr>
            </w:pPr>
            <w:r w:rsidRPr="00A3241C">
              <w:rPr>
                <w:b/>
                <w:bCs/>
                <w:sz w:val="20"/>
                <w:szCs w:val="20"/>
                <w:u w:val="single"/>
              </w:rPr>
              <w:t>Gwarancja oraz wsparcie</w:t>
            </w:r>
          </w:p>
          <w:p w14:paraId="5C9E4EF2" w14:textId="236EA3EA" w:rsidR="00A3241C" w:rsidRPr="00A3241C" w:rsidRDefault="00A3241C">
            <w:pPr>
              <w:pStyle w:val="Akapitzlist"/>
              <w:numPr>
                <w:ilvl w:val="0"/>
                <w:numId w:val="71"/>
              </w:numPr>
              <w:spacing w:after="120"/>
              <w:contextualSpacing w:val="0"/>
              <w:rPr>
                <w:sz w:val="20"/>
                <w:szCs w:val="20"/>
              </w:rPr>
            </w:pPr>
            <w:r w:rsidRPr="00A3241C">
              <w:rPr>
                <w:sz w:val="20"/>
                <w:szCs w:val="20"/>
              </w:rPr>
              <w:t>Gwarancja: System musi być objęty serwisem gwarancyjnym producenta przez okres 12 miesięcy lub 24 miesięc</w:t>
            </w:r>
            <w:r w:rsidR="00F91676">
              <w:rPr>
                <w:sz w:val="20"/>
                <w:szCs w:val="20"/>
              </w:rPr>
              <w:t>e</w:t>
            </w:r>
            <w:r w:rsidRPr="00A3241C">
              <w:rPr>
                <w:sz w:val="20"/>
                <w:szCs w:val="20"/>
              </w:rPr>
              <w:t xml:space="preserve"> lub 36 miesięcy </w:t>
            </w:r>
            <w:r w:rsidRPr="00A3241C">
              <w:rPr>
                <w:b/>
                <w:bCs/>
                <w:sz w:val="20"/>
                <w:szCs w:val="20"/>
              </w:rPr>
              <w:t>(kryterium punktowe)</w:t>
            </w:r>
            <w:r w:rsidRPr="00A3241C">
              <w:rPr>
                <w:sz w:val="20"/>
                <w:szCs w:val="20"/>
              </w:rPr>
              <w:t xml:space="preserve">, polegającym na naprawie lub wymianie urządzenia w przypadku jego wadliwości. W ramach tego serwisu producent musi zapewniać również dostęp do aktualizacji oprogramowania oraz wsparcie techniczne w trybie 24x7. </w:t>
            </w:r>
          </w:p>
        </w:tc>
        <w:tc>
          <w:tcPr>
            <w:tcW w:w="3053" w:type="dxa"/>
          </w:tcPr>
          <w:p w14:paraId="40478D61" w14:textId="0AE135A2" w:rsidR="00A3241C" w:rsidRPr="00A3241C" w:rsidRDefault="00A3241C" w:rsidP="00A3241C">
            <w:pPr>
              <w:spacing w:after="120"/>
              <w:rPr>
                <w:rFonts w:asciiTheme="minorHAnsi" w:hAnsiTheme="minorHAnsi" w:cstheme="minorHAnsi"/>
                <w:sz w:val="20"/>
                <w:szCs w:val="20"/>
              </w:rPr>
            </w:pPr>
            <w:r w:rsidRPr="00A3241C">
              <w:rPr>
                <w:rFonts w:asciiTheme="minorHAnsi" w:hAnsiTheme="minorHAnsi" w:cstheme="minorHAnsi"/>
                <w:sz w:val="20"/>
                <w:szCs w:val="20"/>
              </w:rPr>
              <w:t xml:space="preserve">Gwarancja: System objęty serwisem gwarancyjnym producenta przez okres </w:t>
            </w:r>
            <w:r>
              <w:rPr>
                <w:rFonts w:asciiTheme="minorHAnsi" w:hAnsiTheme="minorHAnsi" w:cstheme="minorHAnsi"/>
                <w:sz w:val="20"/>
                <w:szCs w:val="20"/>
              </w:rPr>
              <w:t xml:space="preserve">………. </w:t>
            </w:r>
            <w:r w:rsidRPr="00A3241C">
              <w:rPr>
                <w:rFonts w:asciiTheme="minorHAnsi" w:hAnsiTheme="minorHAnsi" w:cstheme="minorHAnsi"/>
                <w:sz w:val="20"/>
                <w:szCs w:val="20"/>
              </w:rPr>
              <w:t>miesięcy</w:t>
            </w:r>
          </w:p>
        </w:tc>
      </w:tr>
    </w:tbl>
    <w:p w14:paraId="6C6A4C4F" w14:textId="77777777" w:rsidR="001A555E" w:rsidRDefault="001A555E" w:rsidP="001A555E">
      <w:pPr>
        <w:spacing w:after="0" w:line="240" w:lineRule="auto"/>
        <w:rPr>
          <w:rFonts w:asciiTheme="minorHAnsi" w:hAnsiTheme="minorHAnsi" w:cstheme="minorHAnsi"/>
          <w:b/>
          <w:sz w:val="20"/>
          <w:szCs w:val="20"/>
        </w:rPr>
      </w:pPr>
    </w:p>
    <w:p w14:paraId="08A4319B" w14:textId="3449D2AA" w:rsidR="00FB1F8F" w:rsidRPr="00FB1F8F" w:rsidRDefault="00FB1F8F">
      <w:pPr>
        <w:pStyle w:val="Nagwek1"/>
        <w:rPr>
          <w:sz w:val="28"/>
        </w:rPr>
      </w:pPr>
      <w:r w:rsidRPr="00FB1F8F">
        <w:rPr>
          <w:sz w:val="28"/>
        </w:rPr>
        <w:t xml:space="preserve">Część </w:t>
      </w:r>
      <w:r w:rsidR="00F878E1">
        <w:rPr>
          <w:sz w:val="28"/>
        </w:rPr>
        <w:t>3</w:t>
      </w:r>
      <w:r w:rsidR="00621DA0">
        <w:rPr>
          <w:sz w:val="28"/>
        </w:rPr>
        <w:t xml:space="preserve"> Zamówienia</w:t>
      </w:r>
      <w:r w:rsidRPr="00FB1F8F">
        <w:rPr>
          <w:sz w:val="28"/>
        </w:rPr>
        <w:t xml:space="preserve">:  </w:t>
      </w:r>
      <w:r w:rsidR="00621DA0" w:rsidRPr="00621DA0">
        <w:rPr>
          <w:sz w:val="28"/>
        </w:rPr>
        <w:t xml:space="preserve">Zakup i wdrożenie oprogramowania i sprzętu w ramach projektu „Cyfrowa Gmina” </w:t>
      </w:r>
      <w:r w:rsidRPr="00FB1F8F">
        <w:rPr>
          <w:sz w:val="28"/>
        </w:rPr>
        <w:t xml:space="preserve"> obejmuje:</w:t>
      </w:r>
    </w:p>
    <w:p w14:paraId="5AB59D1F" w14:textId="6C02D8DC" w:rsidR="00D5120B" w:rsidRDefault="00D5120B">
      <w:pPr>
        <w:pStyle w:val="Nagwek2"/>
      </w:pPr>
      <w:r>
        <w:t xml:space="preserve">Serwer – 1 szt. </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gridCol w:w="4536"/>
      </w:tblGrid>
      <w:tr w:rsidR="00D5120B" w:rsidRPr="003A5771" w14:paraId="39D92173" w14:textId="77777777" w:rsidTr="008D08A5">
        <w:tc>
          <w:tcPr>
            <w:tcW w:w="1701" w:type="dxa"/>
            <w:tcBorders>
              <w:bottom w:val="single" w:sz="4" w:space="0" w:color="auto"/>
            </w:tcBorders>
            <w:shd w:val="clear" w:color="auto" w:fill="BDD6EE" w:themeFill="accent5" w:themeFillTint="66"/>
            <w:vAlign w:val="center"/>
          </w:tcPr>
          <w:p w14:paraId="708B6965" w14:textId="77777777" w:rsidR="00D5120B" w:rsidRPr="003A5771" w:rsidRDefault="00D5120B" w:rsidP="008D08A5">
            <w:pPr>
              <w:spacing w:after="120"/>
              <w:jc w:val="center"/>
              <w:rPr>
                <w:rFonts w:asciiTheme="minorHAnsi" w:hAnsiTheme="minorHAnsi" w:cstheme="minorHAnsi"/>
                <w:b/>
                <w:sz w:val="20"/>
                <w:szCs w:val="20"/>
              </w:rPr>
            </w:pPr>
            <w:r w:rsidRPr="003A5771">
              <w:rPr>
                <w:b/>
                <w:sz w:val="20"/>
                <w:szCs w:val="20"/>
              </w:rPr>
              <w:t>Nazwa komponentu lub parametru</w:t>
            </w:r>
          </w:p>
        </w:tc>
        <w:tc>
          <w:tcPr>
            <w:tcW w:w="7654" w:type="dxa"/>
            <w:tcBorders>
              <w:bottom w:val="single" w:sz="4" w:space="0" w:color="auto"/>
            </w:tcBorders>
            <w:shd w:val="clear" w:color="auto" w:fill="BDD6EE" w:themeFill="accent5" w:themeFillTint="66"/>
            <w:vAlign w:val="center"/>
          </w:tcPr>
          <w:p w14:paraId="2F573F0E" w14:textId="77777777" w:rsidR="00D5120B" w:rsidRPr="003A5771" w:rsidRDefault="00D5120B" w:rsidP="008D08A5">
            <w:pPr>
              <w:spacing w:after="120"/>
              <w:jc w:val="center"/>
              <w:rPr>
                <w:rFonts w:asciiTheme="minorHAnsi" w:hAnsiTheme="minorHAnsi" w:cstheme="minorHAnsi"/>
                <w:b/>
                <w:sz w:val="20"/>
                <w:szCs w:val="20"/>
              </w:rPr>
            </w:pPr>
            <w:r w:rsidRPr="003A5771">
              <w:rPr>
                <w:b/>
                <w:sz w:val="20"/>
                <w:szCs w:val="20"/>
              </w:rPr>
              <w:t>Wymagane minimalne parametry techniczne</w:t>
            </w:r>
          </w:p>
        </w:tc>
        <w:tc>
          <w:tcPr>
            <w:tcW w:w="4536" w:type="dxa"/>
            <w:shd w:val="clear" w:color="auto" w:fill="BDD6EE" w:themeFill="accent5" w:themeFillTint="66"/>
            <w:vAlign w:val="center"/>
          </w:tcPr>
          <w:p w14:paraId="411ABD33" w14:textId="77777777" w:rsidR="00D5120B" w:rsidRPr="003A5771" w:rsidRDefault="00D5120B" w:rsidP="008D08A5">
            <w:pPr>
              <w:spacing w:after="120"/>
              <w:jc w:val="center"/>
              <w:rPr>
                <w:b/>
                <w:sz w:val="20"/>
                <w:szCs w:val="20"/>
              </w:rPr>
            </w:pPr>
            <w:r w:rsidRPr="003A5771">
              <w:rPr>
                <w:b/>
                <w:sz w:val="20"/>
                <w:szCs w:val="20"/>
              </w:rPr>
              <w:t>Oferowany parametr</w:t>
            </w:r>
          </w:p>
        </w:tc>
      </w:tr>
      <w:tr w:rsidR="00D5120B" w:rsidRPr="003A5771" w14:paraId="2272F43A" w14:textId="77777777" w:rsidTr="008D08A5">
        <w:tc>
          <w:tcPr>
            <w:tcW w:w="1701" w:type="dxa"/>
            <w:tcBorders>
              <w:tl2br w:val="single" w:sz="4" w:space="0" w:color="auto"/>
              <w:tr2bl w:val="single" w:sz="4" w:space="0" w:color="auto"/>
            </w:tcBorders>
            <w:shd w:val="clear" w:color="auto" w:fill="auto"/>
            <w:vAlign w:val="center"/>
          </w:tcPr>
          <w:p w14:paraId="59E4FD09" w14:textId="77777777" w:rsidR="00D5120B" w:rsidRPr="003A5771" w:rsidRDefault="00D5120B" w:rsidP="008D08A5">
            <w:pPr>
              <w:spacing w:after="120"/>
              <w:rPr>
                <w:rFonts w:asciiTheme="minorHAnsi" w:hAnsiTheme="minorHAnsi" w:cstheme="minorHAnsi"/>
                <w:b/>
                <w:sz w:val="20"/>
                <w:szCs w:val="20"/>
              </w:rPr>
            </w:pPr>
            <w:r w:rsidRPr="003A5771">
              <w:rPr>
                <w:rFonts w:asciiTheme="minorHAnsi" w:hAnsiTheme="minorHAnsi" w:cstheme="minorHAnsi"/>
                <w:bCs/>
                <w:sz w:val="20"/>
                <w:szCs w:val="20"/>
                <w:highlight w:val="yellow"/>
              </w:rPr>
              <w:t xml:space="preserve"> </w:t>
            </w:r>
          </w:p>
        </w:tc>
        <w:tc>
          <w:tcPr>
            <w:tcW w:w="7654" w:type="dxa"/>
            <w:tcBorders>
              <w:tl2br w:val="single" w:sz="4" w:space="0" w:color="auto"/>
              <w:tr2bl w:val="single" w:sz="4" w:space="0" w:color="auto"/>
            </w:tcBorders>
            <w:shd w:val="clear" w:color="auto" w:fill="auto"/>
            <w:vAlign w:val="center"/>
          </w:tcPr>
          <w:p w14:paraId="40CC2E51" w14:textId="77777777" w:rsidR="00D5120B" w:rsidRPr="003A5771" w:rsidRDefault="00D5120B" w:rsidP="008D08A5">
            <w:pPr>
              <w:spacing w:after="120"/>
              <w:rPr>
                <w:rFonts w:asciiTheme="minorHAnsi" w:hAnsiTheme="minorHAnsi" w:cstheme="minorHAnsi"/>
                <w:b/>
                <w:sz w:val="20"/>
                <w:szCs w:val="20"/>
              </w:rPr>
            </w:pPr>
          </w:p>
        </w:tc>
        <w:tc>
          <w:tcPr>
            <w:tcW w:w="4536" w:type="dxa"/>
            <w:shd w:val="clear" w:color="auto" w:fill="auto"/>
            <w:vAlign w:val="center"/>
          </w:tcPr>
          <w:p w14:paraId="7419B06A" w14:textId="77777777" w:rsidR="00D5120B" w:rsidRPr="003A5771" w:rsidRDefault="00D5120B" w:rsidP="008D08A5">
            <w:pPr>
              <w:spacing w:after="120"/>
              <w:ind w:rightChars="26" w:right="57"/>
              <w:rPr>
                <w:rFonts w:asciiTheme="minorHAnsi" w:hAnsiTheme="minorHAnsi" w:cstheme="minorHAnsi"/>
                <w:b/>
                <w:bCs/>
                <w:color w:val="000000" w:themeColor="text1"/>
                <w:sz w:val="20"/>
                <w:szCs w:val="20"/>
              </w:rPr>
            </w:pPr>
            <w:r w:rsidRPr="003A5771">
              <w:rPr>
                <w:rFonts w:asciiTheme="minorHAnsi" w:hAnsiTheme="minorHAnsi" w:cstheme="minorHAnsi"/>
                <w:b/>
                <w:bCs/>
                <w:color w:val="000000" w:themeColor="text1"/>
                <w:sz w:val="20"/>
                <w:szCs w:val="20"/>
              </w:rPr>
              <w:t xml:space="preserve">Producent: </w:t>
            </w:r>
          </w:p>
          <w:p w14:paraId="1891CE4B" w14:textId="77777777" w:rsidR="00D5120B" w:rsidRPr="003A5771" w:rsidRDefault="00D5120B" w:rsidP="008D08A5">
            <w:pPr>
              <w:spacing w:after="120"/>
              <w:ind w:rightChars="26" w:right="57"/>
              <w:rPr>
                <w:rFonts w:asciiTheme="minorHAnsi" w:hAnsiTheme="minorHAnsi" w:cstheme="minorHAnsi"/>
                <w:b/>
                <w:bCs/>
                <w:color w:val="000000" w:themeColor="text1"/>
                <w:sz w:val="20"/>
                <w:szCs w:val="20"/>
              </w:rPr>
            </w:pPr>
            <w:r w:rsidRPr="003A5771">
              <w:rPr>
                <w:rFonts w:asciiTheme="minorHAnsi" w:hAnsiTheme="minorHAnsi" w:cstheme="minorHAnsi"/>
                <w:b/>
                <w:bCs/>
                <w:color w:val="000000" w:themeColor="text1"/>
                <w:sz w:val="20"/>
                <w:szCs w:val="20"/>
              </w:rPr>
              <w:t>Model:</w:t>
            </w:r>
          </w:p>
          <w:p w14:paraId="2CA3C96C" w14:textId="77777777" w:rsidR="00D5120B" w:rsidRPr="003A5771" w:rsidRDefault="00D5120B" w:rsidP="008D08A5">
            <w:pPr>
              <w:spacing w:after="120"/>
              <w:rPr>
                <w:rFonts w:asciiTheme="minorHAnsi" w:hAnsiTheme="minorHAnsi" w:cstheme="minorHAnsi"/>
                <w:b/>
                <w:sz w:val="20"/>
                <w:szCs w:val="20"/>
              </w:rPr>
            </w:pPr>
            <w:r w:rsidRPr="003A5771">
              <w:rPr>
                <w:rFonts w:asciiTheme="minorHAnsi" w:hAnsiTheme="minorHAnsi" w:cstheme="minorHAnsi"/>
                <w:b/>
                <w:bCs/>
                <w:color w:val="000000" w:themeColor="text1"/>
                <w:sz w:val="20"/>
                <w:szCs w:val="20"/>
              </w:rPr>
              <w:t>Oprogramowanie:</w:t>
            </w:r>
          </w:p>
        </w:tc>
      </w:tr>
      <w:tr w:rsidR="00D5120B" w:rsidRPr="003A5771" w14:paraId="300A32E8" w14:textId="77777777" w:rsidTr="008D08A5">
        <w:tc>
          <w:tcPr>
            <w:tcW w:w="1701" w:type="dxa"/>
          </w:tcPr>
          <w:p w14:paraId="2F100D31"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Obudowa</w:t>
            </w:r>
          </w:p>
        </w:tc>
        <w:tc>
          <w:tcPr>
            <w:tcW w:w="7654" w:type="dxa"/>
          </w:tcPr>
          <w:p w14:paraId="15D6EC84" w14:textId="77777777" w:rsidR="00D5120B" w:rsidRPr="003A5771" w:rsidRDefault="00D5120B" w:rsidP="008D08A5">
            <w:pPr>
              <w:spacing w:after="120" w:line="259" w:lineRule="auto"/>
              <w:rPr>
                <w:rFonts w:asciiTheme="minorHAnsi" w:hAnsiTheme="minorHAnsi" w:cstheme="minorHAnsi"/>
                <w:sz w:val="20"/>
                <w:szCs w:val="20"/>
              </w:rPr>
            </w:pPr>
            <w:r w:rsidRPr="003A5771">
              <w:rPr>
                <w:rFonts w:eastAsia="Times New Roman" w:cstheme="minorHAnsi"/>
                <w:color w:val="000000"/>
                <w:sz w:val="20"/>
                <w:szCs w:val="20"/>
              </w:rPr>
              <w:t xml:space="preserve">Obudowa RACK o wysokości maksymalnie 2U z możliwością instalacji 24 dysków 2,5” </w:t>
            </w:r>
            <w:r w:rsidRPr="003A5771">
              <w:rPr>
                <w:rFonts w:cstheme="minorHAnsi"/>
                <w:color w:val="000000"/>
                <w:sz w:val="20"/>
                <w:szCs w:val="20"/>
              </w:rPr>
              <w:t xml:space="preserve">wraz z kompletem wysuwanych szyn umożliwiających montaż w szafie rack i ramieniem na kable umożliwiającymi wysuwanie serwera do celów serwisowych </w:t>
            </w:r>
          </w:p>
        </w:tc>
        <w:tc>
          <w:tcPr>
            <w:tcW w:w="4536" w:type="dxa"/>
          </w:tcPr>
          <w:p w14:paraId="713C4404" w14:textId="77777777" w:rsidR="00D5120B" w:rsidRPr="003A5771" w:rsidRDefault="00D5120B" w:rsidP="008D08A5">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Obudowa RACK o wysokości …U z możliwością instalacji … dysków 2,5” wraz z kompletem wysuwanych szyn umożliwiających montaż w szafie rack i ramieniem na kable umożliwiającymi wysuwanie serwera do celów serwisowych</w:t>
            </w:r>
          </w:p>
        </w:tc>
      </w:tr>
      <w:tr w:rsidR="00D5120B" w:rsidRPr="003A5771" w14:paraId="0F489688" w14:textId="77777777" w:rsidTr="008D08A5">
        <w:tc>
          <w:tcPr>
            <w:tcW w:w="1701" w:type="dxa"/>
          </w:tcPr>
          <w:p w14:paraId="124FC607"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Płyta główna</w:t>
            </w:r>
          </w:p>
        </w:tc>
        <w:tc>
          <w:tcPr>
            <w:tcW w:w="7654" w:type="dxa"/>
          </w:tcPr>
          <w:p w14:paraId="196CA28F" w14:textId="1BFEE8C7" w:rsidR="00D5120B" w:rsidRPr="003A5771" w:rsidRDefault="00D5120B" w:rsidP="008D08A5">
            <w:pPr>
              <w:spacing w:after="120" w:line="259" w:lineRule="auto"/>
              <w:rPr>
                <w:rFonts w:asciiTheme="minorHAnsi" w:hAnsiTheme="minorHAnsi" w:cstheme="minorHAnsi"/>
                <w:sz w:val="20"/>
                <w:szCs w:val="20"/>
              </w:rPr>
            </w:pPr>
            <w:r w:rsidRPr="003A5771">
              <w:rPr>
                <w:rFonts w:eastAsia="Times New Roman" w:cstheme="minorHAnsi"/>
                <w:color w:val="000000"/>
                <w:sz w:val="20"/>
                <w:szCs w:val="20"/>
              </w:rPr>
              <w:t xml:space="preserve">Płyta główna z możliwością zainstalowania dwóch procesorów. </w:t>
            </w:r>
          </w:p>
        </w:tc>
        <w:tc>
          <w:tcPr>
            <w:tcW w:w="4536" w:type="dxa"/>
          </w:tcPr>
          <w:p w14:paraId="77A4FB46" w14:textId="77777777" w:rsidR="00D5120B" w:rsidRPr="003A5771" w:rsidRDefault="00D5120B" w:rsidP="008D08A5">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TAK / NIE</w:t>
            </w:r>
          </w:p>
        </w:tc>
      </w:tr>
      <w:tr w:rsidR="00D5120B" w:rsidRPr="003A5771" w14:paraId="4A0BFED8" w14:textId="77777777" w:rsidTr="008D08A5">
        <w:tc>
          <w:tcPr>
            <w:tcW w:w="1701" w:type="dxa"/>
          </w:tcPr>
          <w:p w14:paraId="6EC39AAC"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Chipset</w:t>
            </w:r>
          </w:p>
        </w:tc>
        <w:tc>
          <w:tcPr>
            <w:tcW w:w="7654" w:type="dxa"/>
          </w:tcPr>
          <w:p w14:paraId="6111AC52" w14:textId="77777777" w:rsidR="00D5120B" w:rsidRPr="003A5771" w:rsidRDefault="00D5120B" w:rsidP="008D08A5">
            <w:pPr>
              <w:spacing w:after="120" w:line="259" w:lineRule="auto"/>
              <w:rPr>
                <w:rFonts w:asciiTheme="minorHAnsi" w:hAnsiTheme="minorHAnsi" w:cstheme="minorHAnsi"/>
                <w:sz w:val="20"/>
                <w:szCs w:val="20"/>
              </w:rPr>
            </w:pPr>
            <w:r w:rsidRPr="003A5771">
              <w:rPr>
                <w:rFonts w:eastAsia="Times New Roman" w:cstheme="minorHAnsi"/>
                <w:color w:val="000000"/>
                <w:sz w:val="20"/>
                <w:szCs w:val="20"/>
              </w:rPr>
              <w:t xml:space="preserve">Dedykowany przez producenta procesora do pracy w serwerach </w:t>
            </w:r>
            <w:r w:rsidRPr="003A5771">
              <w:rPr>
                <w:rFonts w:eastAsia="Times New Roman" w:cstheme="minorHAnsi"/>
                <w:sz w:val="20"/>
                <w:szCs w:val="20"/>
              </w:rPr>
              <w:t>dwu</w:t>
            </w:r>
            <w:r w:rsidRPr="003A5771">
              <w:rPr>
                <w:rFonts w:eastAsia="Times New Roman" w:cstheme="minorHAnsi"/>
                <w:color w:val="000000"/>
                <w:sz w:val="20"/>
                <w:szCs w:val="20"/>
              </w:rPr>
              <w:t>procesorowych</w:t>
            </w:r>
          </w:p>
        </w:tc>
        <w:tc>
          <w:tcPr>
            <w:tcW w:w="4536" w:type="dxa"/>
          </w:tcPr>
          <w:p w14:paraId="7E0CBF18" w14:textId="77777777" w:rsidR="00D5120B" w:rsidRPr="003A5771" w:rsidRDefault="00D5120B" w:rsidP="008D08A5">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TAK / NIE</w:t>
            </w:r>
          </w:p>
        </w:tc>
      </w:tr>
      <w:tr w:rsidR="00D5120B" w:rsidRPr="003A5771" w14:paraId="36385AD0" w14:textId="77777777" w:rsidTr="008D08A5">
        <w:tc>
          <w:tcPr>
            <w:tcW w:w="1701" w:type="dxa"/>
          </w:tcPr>
          <w:p w14:paraId="493C7983"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Procesor</w:t>
            </w:r>
          </w:p>
        </w:tc>
        <w:tc>
          <w:tcPr>
            <w:tcW w:w="7654" w:type="dxa"/>
          </w:tcPr>
          <w:p w14:paraId="300E76A6" w14:textId="10702898" w:rsidR="00D5120B" w:rsidRPr="00987AE9" w:rsidRDefault="00D5120B" w:rsidP="008D08A5">
            <w:pPr>
              <w:spacing w:after="120"/>
              <w:rPr>
                <w:rFonts w:eastAsia="Times New Roman" w:cstheme="minorHAnsi"/>
                <w:color w:val="000000"/>
                <w:sz w:val="20"/>
                <w:szCs w:val="20"/>
              </w:rPr>
            </w:pPr>
            <w:r w:rsidRPr="00987AE9">
              <w:rPr>
                <w:rFonts w:eastAsia="Times New Roman" w:cstheme="minorHAnsi"/>
                <w:color w:val="000000"/>
                <w:sz w:val="20"/>
                <w:szCs w:val="20"/>
              </w:rPr>
              <w:t>Zainstalowane dwa procesory minimum 1</w:t>
            </w:r>
            <w:r>
              <w:rPr>
                <w:rFonts w:eastAsia="Times New Roman" w:cstheme="minorHAnsi"/>
                <w:color w:val="000000"/>
                <w:sz w:val="20"/>
                <w:szCs w:val="20"/>
              </w:rPr>
              <w:t>0</w:t>
            </w:r>
            <w:r w:rsidRPr="00987AE9">
              <w:rPr>
                <w:rFonts w:eastAsia="Times New Roman" w:cstheme="minorHAnsi"/>
                <w:color w:val="000000"/>
                <w:sz w:val="20"/>
                <w:szCs w:val="20"/>
              </w:rPr>
              <w:t>-rdzeniowe, osiągające minimalne wyniki testów w konfiguracji dwuprocesorowej:</w:t>
            </w:r>
          </w:p>
          <w:p w14:paraId="35EA92E6" w14:textId="08CF577F" w:rsidR="00D5120B" w:rsidRPr="00987AE9" w:rsidRDefault="00D5120B" w:rsidP="008D08A5">
            <w:pPr>
              <w:spacing w:after="120"/>
              <w:rPr>
                <w:rFonts w:eastAsia="Times New Roman" w:cstheme="minorHAnsi"/>
                <w:color w:val="000000"/>
                <w:sz w:val="20"/>
                <w:szCs w:val="20"/>
              </w:rPr>
            </w:pPr>
            <w:r w:rsidRPr="00987AE9">
              <w:rPr>
                <w:rFonts w:eastAsia="Times New Roman" w:cstheme="minorHAnsi"/>
                <w:color w:val="000000"/>
                <w:sz w:val="20"/>
                <w:szCs w:val="20"/>
              </w:rPr>
              <w:t>SPECrate2017_int_base wynik min. 16</w:t>
            </w:r>
            <w:r>
              <w:rPr>
                <w:rFonts w:eastAsia="Times New Roman" w:cstheme="minorHAnsi"/>
                <w:color w:val="000000"/>
                <w:sz w:val="20"/>
                <w:szCs w:val="20"/>
              </w:rPr>
              <w:t>0p</w:t>
            </w:r>
            <w:r w:rsidRPr="00987AE9">
              <w:rPr>
                <w:rFonts w:eastAsia="Times New Roman" w:cstheme="minorHAnsi"/>
                <w:color w:val="000000"/>
                <w:sz w:val="20"/>
                <w:szCs w:val="20"/>
              </w:rPr>
              <w:t>kt</w:t>
            </w:r>
          </w:p>
          <w:p w14:paraId="03125E2C" w14:textId="3D2EA679" w:rsidR="00D5120B" w:rsidRPr="00987AE9" w:rsidRDefault="00D5120B" w:rsidP="008D08A5">
            <w:pPr>
              <w:spacing w:after="120"/>
              <w:rPr>
                <w:rFonts w:eastAsia="Times New Roman" w:cstheme="minorHAnsi"/>
                <w:color w:val="000000"/>
                <w:sz w:val="20"/>
                <w:szCs w:val="20"/>
              </w:rPr>
            </w:pPr>
            <w:r w:rsidRPr="00987AE9">
              <w:rPr>
                <w:rFonts w:eastAsia="Times New Roman" w:cstheme="minorHAnsi"/>
                <w:color w:val="000000"/>
                <w:sz w:val="20"/>
                <w:szCs w:val="20"/>
              </w:rPr>
              <w:t>SPECrate2017_int_peak wynik min. 1</w:t>
            </w:r>
            <w:r>
              <w:rPr>
                <w:rFonts w:eastAsia="Times New Roman" w:cstheme="minorHAnsi"/>
                <w:color w:val="000000"/>
                <w:sz w:val="20"/>
                <w:szCs w:val="20"/>
              </w:rPr>
              <w:t>65</w:t>
            </w:r>
            <w:r w:rsidRPr="00987AE9">
              <w:rPr>
                <w:rFonts w:eastAsia="Times New Roman" w:cstheme="minorHAnsi"/>
                <w:color w:val="000000"/>
                <w:sz w:val="20"/>
                <w:szCs w:val="20"/>
              </w:rPr>
              <w:t>pkt</w:t>
            </w:r>
          </w:p>
          <w:p w14:paraId="72B35E93" w14:textId="4506EE0F" w:rsidR="00D5120B" w:rsidRPr="00987AE9" w:rsidRDefault="00D5120B" w:rsidP="008D08A5">
            <w:pPr>
              <w:spacing w:after="120"/>
              <w:rPr>
                <w:rFonts w:eastAsia="Times New Roman" w:cstheme="minorHAnsi"/>
                <w:color w:val="000000"/>
                <w:sz w:val="20"/>
                <w:szCs w:val="20"/>
              </w:rPr>
            </w:pPr>
            <w:r w:rsidRPr="00987AE9">
              <w:rPr>
                <w:rFonts w:eastAsia="Times New Roman" w:cstheme="minorHAnsi"/>
                <w:color w:val="000000"/>
                <w:sz w:val="20"/>
                <w:szCs w:val="20"/>
              </w:rPr>
              <w:t xml:space="preserve">SPECrate2017_fp_base wynik min. </w:t>
            </w:r>
            <w:r>
              <w:rPr>
                <w:rFonts w:eastAsia="Times New Roman" w:cstheme="minorHAnsi"/>
                <w:color w:val="000000"/>
                <w:sz w:val="20"/>
                <w:szCs w:val="20"/>
              </w:rPr>
              <w:t>190</w:t>
            </w:r>
            <w:r w:rsidRPr="00987AE9">
              <w:rPr>
                <w:rFonts w:eastAsia="Times New Roman" w:cstheme="minorHAnsi"/>
                <w:color w:val="000000"/>
                <w:sz w:val="20"/>
                <w:szCs w:val="20"/>
              </w:rPr>
              <w:t>pkt</w:t>
            </w:r>
          </w:p>
          <w:p w14:paraId="66402E21" w14:textId="185AE95B"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 xml:space="preserve">SPECrate2017_fp_peak wynik min. </w:t>
            </w:r>
            <w:r>
              <w:rPr>
                <w:rFonts w:eastAsia="Times New Roman" w:cstheme="minorHAnsi"/>
                <w:color w:val="000000"/>
                <w:sz w:val="20"/>
                <w:szCs w:val="20"/>
              </w:rPr>
              <w:t>190</w:t>
            </w:r>
            <w:r w:rsidRPr="003A5771">
              <w:rPr>
                <w:rFonts w:eastAsia="Times New Roman" w:cstheme="minorHAnsi"/>
                <w:color w:val="000000"/>
                <w:sz w:val="20"/>
                <w:szCs w:val="20"/>
              </w:rPr>
              <w:t>pkt</w:t>
            </w:r>
          </w:p>
          <w:p w14:paraId="47369B27" w14:textId="77777777"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 xml:space="preserve">Wynik testu musi być opublikowany na stronie </w:t>
            </w:r>
            <w:hyperlink r:id="rId9" w:history="1">
              <w:r w:rsidRPr="003A5771">
                <w:rPr>
                  <w:rFonts w:eastAsia="Times New Roman" w:cstheme="minorHAnsi"/>
                  <w:color w:val="0563C1" w:themeColor="hyperlink"/>
                  <w:sz w:val="20"/>
                  <w:szCs w:val="20"/>
                  <w:u w:val="single"/>
                </w:rPr>
                <w:t>https://www.spec.org/cpu2017/results/</w:t>
              </w:r>
            </w:hyperlink>
            <w:r w:rsidRPr="003A5771">
              <w:rPr>
                <w:rFonts w:eastAsia="Times New Roman" w:cstheme="minorHAnsi"/>
                <w:color w:val="000000"/>
                <w:sz w:val="20"/>
                <w:szCs w:val="20"/>
              </w:rPr>
              <w:t xml:space="preserve"> w dniu złożenia oferty. </w:t>
            </w:r>
          </w:p>
          <w:p w14:paraId="14EB07FA"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b/>
                <w:bCs/>
                <w:color w:val="000000"/>
                <w:sz w:val="20"/>
                <w:szCs w:val="20"/>
              </w:rPr>
              <w:t>Do oferty należy załączyć wyniki testów – wydruk ze strony.</w:t>
            </w:r>
          </w:p>
        </w:tc>
        <w:tc>
          <w:tcPr>
            <w:tcW w:w="4536" w:type="dxa"/>
          </w:tcPr>
          <w:p w14:paraId="179DCF60" w14:textId="77777777" w:rsidR="00D5120B" w:rsidRPr="003A5771" w:rsidRDefault="00D5120B" w:rsidP="008D08A5">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Producent procesora: ……………..</w:t>
            </w:r>
          </w:p>
          <w:p w14:paraId="1C294947" w14:textId="77777777" w:rsidR="00D5120B" w:rsidRPr="003A5771" w:rsidRDefault="00D5120B" w:rsidP="008D08A5">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Model procesora: …………………</w:t>
            </w:r>
          </w:p>
          <w:p w14:paraId="76ECF37E" w14:textId="77777777" w:rsidR="00D5120B" w:rsidRPr="00987AE9" w:rsidRDefault="00D5120B" w:rsidP="008D08A5">
            <w:pPr>
              <w:spacing w:after="120" w:line="259" w:lineRule="auto"/>
              <w:rPr>
                <w:rFonts w:asciiTheme="minorHAnsi" w:hAnsiTheme="minorHAnsi" w:cstheme="minorHAnsi"/>
                <w:sz w:val="20"/>
                <w:szCs w:val="20"/>
              </w:rPr>
            </w:pPr>
            <w:r w:rsidRPr="00987AE9">
              <w:rPr>
                <w:rFonts w:asciiTheme="minorHAnsi" w:hAnsiTheme="minorHAnsi" w:cstheme="minorHAnsi"/>
                <w:sz w:val="20"/>
                <w:szCs w:val="20"/>
              </w:rPr>
              <w:t xml:space="preserve">Zainstalowane dwa procesory </w:t>
            </w:r>
            <w:r w:rsidRPr="003A5771">
              <w:rPr>
                <w:rFonts w:asciiTheme="minorHAnsi" w:hAnsiTheme="minorHAnsi" w:cstheme="minorHAnsi"/>
                <w:sz w:val="20"/>
                <w:szCs w:val="20"/>
              </w:rPr>
              <w:t>……</w:t>
            </w:r>
            <w:r w:rsidRPr="00987AE9">
              <w:rPr>
                <w:rFonts w:asciiTheme="minorHAnsi" w:hAnsiTheme="minorHAnsi" w:cstheme="minorHAnsi"/>
                <w:sz w:val="20"/>
                <w:szCs w:val="20"/>
              </w:rPr>
              <w:t>-rdzeniowe, osiągające minimalne wyniki testów w konfiguracji dwuprocesorowej:</w:t>
            </w:r>
          </w:p>
          <w:p w14:paraId="7B462CA5" w14:textId="77777777" w:rsidR="00D5120B" w:rsidRPr="00641402" w:rsidRDefault="00D5120B" w:rsidP="008D08A5">
            <w:pPr>
              <w:spacing w:after="120" w:line="259" w:lineRule="auto"/>
              <w:rPr>
                <w:rFonts w:asciiTheme="minorHAnsi" w:hAnsiTheme="minorHAnsi" w:cstheme="minorHAnsi"/>
                <w:sz w:val="20"/>
                <w:szCs w:val="20"/>
                <w:lang w:val="en-US"/>
              </w:rPr>
            </w:pPr>
            <w:r w:rsidRPr="00641402">
              <w:rPr>
                <w:rFonts w:asciiTheme="minorHAnsi" w:hAnsiTheme="minorHAnsi" w:cstheme="minorHAnsi"/>
                <w:sz w:val="20"/>
                <w:szCs w:val="20"/>
                <w:lang w:val="en-US"/>
              </w:rPr>
              <w:t>SPECrate2017_int_base wynik ………pkt</w:t>
            </w:r>
          </w:p>
          <w:p w14:paraId="4E2BAA28" w14:textId="77777777" w:rsidR="00D5120B" w:rsidRPr="00641402" w:rsidRDefault="00D5120B" w:rsidP="008D08A5">
            <w:pPr>
              <w:spacing w:after="120" w:line="259" w:lineRule="auto"/>
              <w:rPr>
                <w:rFonts w:asciiTheme="minorHAnsi" w:hAnsiTheme="minorHAnsi" w:cstheme="minorHAnsi"/>
                <w:sz w:val="20"/>
                <w:szCs w:val="20"/>
                <w:lang w:val="en-US"/>
              </w:rPr>
            </w:pPr>
            <w:r w:rsidRPr="00641402">
              <w:rPr>
                <w:rFonts w:asciiTheme="minorHAnsi" w:hAnsiTheme="minorHAnsi" w:cstheme="minorHAnsi"/>
                <w:sz w:val="20"/>
                <w:szCs w:val="20"/>
                <w:lang w:val="en-US"/>
              </w:rPr>
              <w:t>SPECrate2017_int_peak wynik ………pkt</w:t>
            </w:r>
          </w:p>
          <w:p w14:paraId="7C2B8FE1" w14:textId="77777777" w:rsidR="00D5120B" w:rsidRPr="00641402" w:rsidRDefault="00D5120B" w:rsidP="008D08A5">
            <w:pPr>
              <w:spacing w:after="120" w:line="259" w:lineRule="auto"/>
              <w:rPr>
                <w:rFonts w:asciiTheme="minorHAnsi" w:hAnsiTheme="minorHAnsi" w:cstheme="minorHAnsi"/>
                <w:sz w:val="20"/>
                <w:szCs w:val="20"/>
                <w:lang w:val="en-US"/>
              </w:rPr>
            </w:pPr>
            <w:r w:rsidRPr="00641402">
              <w:rPr>
                <w:rFonts w:asciiTheme="minorHAnsi" w:hAnsiTheme="minorHAnsi" w:cstheme="minorHAnsi"/>
                <w:sz w:val="20"/>
                <w:szCs w:val="20"/>
                <w:lang w:val="en-US"/>
              </w:rPr>
              <w:t>SPECrate2017_fp_base wynik ……….pkt</w:t>
            </w:r>
          </w:p>
          <w:p w14:paraId="2E3B924A" w14:textId="77777777" w:rsidR="00D5120B" w:rsidRPr="003A5771" w:rsidRDefault="00D5120B" w:rsidP="008D08A5">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SPECrate2017_fp_peak wynik ……….pkt</w:t>
            </w:r>
          </w:p>
          <w:p w14:paraId="3E67FBEC" w14:textId="77777777" w:rsidR="00D5120B" w:rsidRPr="003A5771" w:rsidRDefault="00D5120B" w:rsidP="008D08A5">
            <w:pPr>
              <w:spacing w:after="120" w:line="259" w:lineRule="auto"/>
              <w:rPr>
                <w:rFonts w:asciiTheme="minorHAnsi" w:hAnsiTheme="minorHAnsi" w:cstheme="minorHAnsi"/>
                <w:sz w:val="20"/>
                <w:szCs w:val="20"/>
              </w:rPr>
            </w:pPr>
            <w:r w:rsidRPr="003A5771">
              <w:rPr>
                <w:rFonts w:asciiTheme="minorHAnsi" w:hAnsiTheme="minorHAnsi" w:cstheme="minorHAnsi"/>
                <w:sz w:val="20"/>
                <w:szCs w:val="20"/>
              </w:rPr>
              <w:t>Do oferty dołączono / nie dołączono* dokumenty potwierdzające powyższe.</w:t>
            </w:r>
          </w:p>
        </w:tc>
      </w:tr>
      <w:tr w:rsidR="00D5120B" w:rsidRPr="003A5771" w14:paraId="3D51A45A" w14:textId="77777777" w:rsidTr="008D08A5">
        <w:tc>
          <w:tcPr>
            <w:tcW w:w="1701" w:type="dxa"/>
          </w:tcPr>
          <w:p w14:paraId="2B009B61"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Pamięć RAM</w:t>
            </w:r>
          </w:p>
        </w:tc>
        <w:tc>
          <w:tcPr>
            <w:tcW w:w="7654" w:type="dxa"/>
          </w:tcPr>
          <w:p w14:paraId="5155AC75" w14:textId="77777777"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Minimum 64GB pamięci DDR4 RDIMM o częstotliwości pracy 3200MT/s w układach 32GB</w:t>
            </w:r>
          </w:p>
          <w:p w14:paraId="5EC5E4A3"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 xml:space="preserve">Płyta powinna obsługiwać do minimum 8TB LRDIMM, na płycie głównej powinny znajdować się minimum 32 sloty przeznaczone dla pamięci. </w:t>
            </w:r>
          </w:p>
        </w:tc>
        <w:tc>
          <w:tcPr>
            <w:tcW w:w="4536" w:type="dxa"/>
          </w:tcPr>
          <w:p w14:paraId="68E11CC6"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…….GB pamięci DDR4 RDIMM o częstotliwości pracy 3200MT/s w układach 32GB</w:t>
            </w:r>
          </w:p>
          <w:p w14:paraId="1F19D6C9"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Wykonawca oświadcza, że zaoferowane rozwiązanie jest / nie jest* w pełni zgodne z Opisem Przedmiotu Zamówienia.</w:t>
            </w:r>
          </w:p>
        </w:tc>
      </w:tr>
      <w:tr w:rsidR="00D5120B" w:rsidRPr="003A5771" w14:paraId="14ED5E8E" w14:textId="77777777" w:rsidTr="008D08A5">
        <w:tc>
          <w:tcPr>
            <w:tcW w:w="1701" w:type="dxa"/>
            <w:shd w:val="clear" w:color="auto" w:fill="auto"/>
          </w:tcPr>
          <w:p w14:paraId="001AE78B"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Zabezpieczenia pamięci</w:t>
            </w:r>
          </w:p>
        </w:tc>
        <w:tc>
          <w:tcPr>
            <w:tcW w:w="7654" w:type="dxa"/>
            <w:shd w:val="clear" w:color="auto" w:fill="auto"/>
          </w:tcPr>
          <w:p w14:paraId="2331609E" w14:textId="77777777" w:rsidR="00D5120B" w:rsidRPr="003A5771" w:rsidRDefault="00D5120B" w:rsidP="008D08A5">
            <w:pPr>
              <w:spacing w:after="120"/>
              <w:rPr>
                <w:rFonts w:asciiTheme="minorHAnsi" w:hAnsiTheme="minorHAnsi" w:cstheme="minorHAnsi"/>
                <w:sz w:val="20"/>
                <w:szCs w:val="20"/>
                <w:lang w:val="en-US"/>
              </w:rPr>
            </w:pPr>
            <w:r w:rsidRPr="003A5771">
              <w:rPr>
                <w:rFonts w:eastAsia="Times New Roman" w:cstheme="minorHAnsi"/>
                <w:color w:val="000000"/>
                <w:sz w:val="20"/>
                <w:szCs w:val="20"/>
                <w:lang w:val="en-GB"/>
              </w:rPr>
              <w:t>Memory Rank Sparing, Memory Mirror, Failed DIMM isolation, Memory Address Parity Protection, Memory Thermal Throttling l</w:t>
            </w:r>
            <w:r w:rsidRPr="00641402">
              <w:rPr>
                <w:rFonts w:eastAsia="Times New Roman" w:cstheme="minorHAnsi"/>
                <w:color w:val="000000"/>
                <w:sz w:val="20"/>
                <w:szCs w:val="20"/>
                <w:lang w:val="en-US"/>
              </w:rPr>
              <w:t>ub równoważne z: Advanced ECC, Memory Page Retire, Fault Resilient Memory, Memory Self-Healing lub PPR, Partial Cache Line Sparing</w:t>
            </w:r>
          </w:p>
        </w:tc>
        <w:tc>
          <w:tcPr>
            <w:tcW w:w="4536" w:type="dxa"/>
          </w:tcPr>
          <w:p w14:paraId="38544BD1" w14:textId="77777777" w:rsidR="00D5120B" w:rsidRPr="003A5771" w:rsidRDefault="00D5120B" w:rsidP="008D08A5">
            <w:pPr>
              <w:spacing w:after="120"/>
              <w:rPr>
                <w:rFonts w:asciiTheme="minorHAnsi" w:hAnsiTheme="minorHAnsi" w:cstheme="minorHAnsi"/>
                <w:sz w:val="20"/>
                <w:szCs w:val="20"/>
                <w:lang w:val="en-US"/>
              </w:rPr>
            </w:pPr>
            <w:r w:rsidRPr="003A5771">
              <w:rPr>
                <w:rFonts w:asciiTheme="minorHAnsi" w:hAnsiTheme="minorHAnsi" w:cstheme="minorHAnsi"/>
                <w:sz w:val="20"/>
                <w:szCs w:val="20"/>
                <w:lang w:val="en-US"/>
              </w:rPr>
              <w:t>TAK / NIE</w:t>
            </w:r>
          </w:p>
        </w:tc>
      </w:tr>
      <w:tr w:rsidR="00D5120B" w:rsidRPr="003A5771" w14:paraId="1E39F350" w14:textId="77777777" w:rsidTr="008D08A5">
        <w:tc>
          <w:tcPr>
            <w:tcW w:w="1701" w:type="dxa"/>
            <w:shd w:val="clear" w:color="auto" w:fill="auto"/>
          </w:tcPr>
          <w:p w14:paraId="715127F4"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Karta graficzna</w:t>
            </w:r>
          </w:p>
        </w:tc>
        <w:tc>
          <w:tcPr>
            <w:tcW w:w="7654" w:type="dxa"/>
            <w:shd w:val="clear" w:color="auto" w:fill="auto"/>
          </w:tcPr>
          <w:p w14:paraId="5176A896"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Zintegrowana karta graficzna umożliwiająca rozdzielczość min. 1920x1200</w:t>
            </w:r>
          </w:p>
        </w:tc>
        <w:tc>
          <w:tcPr>
            <w:tcW w:w="4536" w:type="dxa"/>
          </w:tcPr>
          <w:p w14:paraId="502E6087"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lang w:val="en-US"/>
              </w:rPr>
              <w:t>TAK / NIE</w:t>
            </w:r>
          </w:p>
        </w:tc>
      </w:tr>
      <w:tr w:rsidR="00D5120B" w:rsidRPr="003A5771" w14:paraId="5D7038F6" w14:textId="77777777" w:rsidTr="008D08A5">
        <w:tc>
          <w:tcPr>
            <w:tcW w:w="1701" w:type="dxa"/>
            <w:shd w:val="clear" w:color="auto" w:fill="auto"/>
          </w:tcPr>
          <w:p w14:paraId="3037F67E"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Wbudowane porty</w:t>
            </w:r>
          </w:p>
        </w:tc>
        <w:tc>
          <w:tcPr>
            <w:tcW w:w="7654" w:type="dxa"/>
            <w:shd w:val="clear" w:color="auto" w:fill="auto"/>
          </w:tcPr>
          <w:p w14:paraId="6DF7FC9D" w14:textId="77777777"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 xml:space="preserve">Minimum. 4 porty USB w tym 2 porty USB 3.0 </w:t>
            </w:r>
          </w:p>
          <w:p w14:paraId="5DA2FFC1" w14:textId="77777777" w:rsidR="00D5120B" w:rsidRPr="003A5771" w:rsidRDefault="00D5120B" w:rsidP="008D08A5">
            <w:pPr>
              <w:contextualSpacing/>
              <w:rPr>
                <w:rFonts w:eastAsia="Times New Roman" w:cstheme="minorHAnsi"/>
                <w:color w:val="000000"/>
                <w:sz w:val="20"/>
                <w:szCs w:val="20"/>
              </w:rPr>
            </w:pPr>
            <w:r w:rsidRPr="003A5771">
              <w:rPr>
                <w:rFonts w:eastAsia="Times New Roman" w:cstheme="minorHAnsi"/>
                <w:color w:val="000000"/>
                <w:sz w:val="20"/>
                <w:szCs w:val="20"/>
              </w:rPr>
              <w:t>Minimum 1 port VGA.</w:t>
            </w:r>
          </w:p>
        </w:tc>
        <w:tc>
          <w:tcPr>
            <w:tcW w:w="4536" w:type="dxa"/>
          </w:tcPr>
          <w:p w14:paraId="513A7E88"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 xml:space="preserve">………. porty USB w tym ….. porty USB 3.0 </w:t>
            </w:r>
          </w:p>
          <w:p w14:paraId="4C150511"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 port VGA.</w:t>
            </w:r>
          </w:p>
        </w:tc>
      </w:tr>
      <w:tr w:rsidR="00D5120B" w:rsidRPr="003A5771" w14:paraId="7DE9B48E" w14:textId="77777777" w:rsidTr="008D08A5">
        <w:tc>
          <w:tcPr>
            <w:tcW w:w="1701" w:type="dxa"/>
            <w:shd w:val="clear" w:color="auto" w:fill="auto"/>
          </w:tcPr>
          <w:p w14:paraId="354622C3"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Gniazda PCI</w:t>
            </w:r>
          </w:p>
        </w:tc>
        <w:tc>
          <w:tcPr>
            <w:tcW w:w="7654" w:type="dxa"/>
            <w:shd w:val="clear" w:color="auto" w:fill="auto"/>
          </w:tcPr>
          <w:p w14:paraId="5EB0742C"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Minimum 6 slotów PCIe generacji 4 w tym 4sloty o prędkości x16 i 2sloty o prędkości x8</w:t>
            </w:r>
          </w:p>
        </w:tc>
        <w:tc>
          <w:tcPr>
            <w:tcW w:w="4536" w:type="dxa"/>
          </w:tcPr>
          <w:p w14:paraId="326593F4"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 slotów PCIe generacji 4 w tym ….. sloty o prędkości x16 i …. sloty o prędkości x8</w:t>
            </w:r>
          </w:p>
        </w:tc>
      </w:tr>
      <w:tr w:rsidR="00D5120B" w:rsidRPr="003A5771" w14:paraId="6387CCD1" w14:textId="77777777" w:rsidTr="008D08A5">
        <w:tc>
          <w:tcPr>
            <w:tcW w:w="1701" w:type="dxa"/>
            <w:shd w:val="clear" w:color="auto" w:fill="auto"/>
          </w:tcPr>
          <w:p w14:paraId="09C09F47"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Interfejsy sieciowe LAN</w:t>
            </w:r>
          </w:p>
        </w:tc>
        <w:tc>
          <w:tcPr>
            <w:tcW w:w="7654" w:type="dxa"/>
            <w:shd w:val="clear" w:color="auto" w:fill="auto"/>
          </w:tcPr>
          <w:p w14:paraId="3DAB2BA7" w14:textId="77777777" w:rsidR="00D5120B" w:rsidRPr="003A5771" w:rsidRDefault="00D5120B" w:rsidP="008D08A5">
            <w:pPr>
              <w:spacing w:after="120"/>
              <w:rPr>
                <w:rFonts w:eastAsia="Times New Roman" w:cstheme="minorHAnsi"/>
                <w:color w:val="000000"/>
                <w:sz w:val="20"/>
                <w:szCs w:val="20"/>
              </w:rPr>
            </w:pPr>
            <w:r w:rsidRPr="003A5771">
              <w:rPr>
                <w:rFonts w:cstheme="minorHAnsi"/>
                <w:sz w:val="20"/>
                <w:szCs w:val="20"/>
              </w:rPr>
              <w:t xml:space="preserve">Wbudowane minimum </w:t>
            </w:r>
            <w:r w:rsidRPr="003A5771">
              <w:rPr>
                <w:rFonts w:eastAsia="Times New Roman" w:cstheme="minorHAnsi"/>
                <w:color w:val="000000"/>
                <w:sz w:val="20"/>
                <w:szCs w:val="20"/>
              </w:rPr>
              <w:t xml:space="preserve">2 interfejsy sieciowe 1Gb Ethernet w standardzie BaseT </w:t>
            </w:r>
          </w:p>
          <w:p w14:paraId="6AB67CBB" w14:textId="77777777"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Dodatkowa karta 2x 1Gb Ethernet w standardzie BaseT zainstalowana w dedykowanym slocie (nie zajmująca slotów PCIe)</w:t>
            </w:r>
          </w:p>
          <w:p w14:paraId="75DC14AE"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 xml:space="preserve">Dodatkowa karta 2x 10/25Gb w standardzie SFP28 </w:t>
            </w:r>
          </w:p>
        </w:tc>
        <w:tc>
          <w:tcPr>
            <w:tcW w:w="4536" w:type="dxa"/>
          </w:tcPr>
          <w:p w14:paraId="171255FE"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 xml:space="preserve">Wbudowane …….. interfejsy sieciowe 1Gb Ethernet w standardzie BaseT </w:t>
            </w:r>
          </w:p>
          <w:p w14:paraId="3579B1A3"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Dodatkowa karta 2x 1Gb Ethernet w standardzie BaseT zainstalowana w dedykowanym slocie (nie zajmująca slotów PCIe)</w:t>
            </w:r>
          </w:p>
          <w:p w14:paraId="18A0952E"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Dodatkowa karta 2x 10/25Gb w standardzie SFP28</w:t>
            </w:r>
          </w:p>
        </w:tc>
      </w:tr>
      <w:tr w:rsidR="00D5120B" w:rsidRPr="003A5771" w14:paraId="04441970" w14:textId="77777777" w:rsidTr="008D08A5">
        <w:tc>
          <w:tcPr>
            <w:tcW w:w="1701" w:type="dxa"/>
            <w:shd w:val="clear" w:color="auto" w:fill="auto"/>
          </w:tcPr>
          <w:p w14:paraId="6BC95639"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Kontroler dysków</w:t>
            </w:r>
          </w:p>
        </w:tc>
        <w:tc>
          <w:tcPr>
            <w:tcW w:w="7654" w:type="dxa"/>
            <w:shd w:val="clear" w:color="auto" w:fill="auto"/>
          </w:tcPr>
          <w:p w14:paraId="25FDC2EB" w14:textId="77777777" w:rsidR="00D5120B" w:rsidRPr="003A5771" w:rsidRDefault="00D5120B" w:rsidP="008D08A5">
            <w:pPr>
              <w:spacing w:after="120"/>
              <w:rPr>
                <w:rFonts w:asciiTheme="minorHAnsi" w:hAnsiTheme="minorHAnsi" w:cstheme="minorHAnsi"/>
                <w:sz w:val="20"/>
                <w:szCs w:val="20"/>
              </w:rPr>
            </w:pPr>
            <w:r w:rsidRPr="003A5771">
              <w:rPr>
                <w:rFonts w:cstheme="minorHAnsi"/>
                <w:color w:val="000000"/>
                <w:sz w:val="20"/>
                <w:szCs w:val="20"/>
              </w:rPr>
              <w:t>Zainstalowany dedykowany sprzętowy kontroler RAID z możliwością konfiguracji poziomów RAID co najmniej 0, 1, 10, 5, 50, 6, 60. Kontroler wyposażony w min. 4GB pamięci Cache oraz podtrzymanie bateryjne. Wsparcie dla dysków SAS 12Gb/s pozwalające na wykorzystanie ich pełnej przepustowości. Wsparcie dla dysków SED</w:t>
            </w:r>
          </w:p>
        </w:tc>
        <w:tc>
          <w:tcPr>
            <w:tcW w:w="4536" w:type="dxa"/>
          </w:tcPr>
          <w:p w14:paraId="132B6EBE"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TAK / NIE</w:t>
            </w:r>
          </w:p>
        </w:tc>
      </w:tr>
      <w:tr w:rsidR="00D5120B" w:rsidRPr="003A5771" w14:paraId="38AE6443" w14:textId="77777777" w:rsidTr="008D08A5">
        <w:tc>
          <w:tcPr>
            <w:tcW w:w="1701" w:type="dxa"/>
            <w:shd w:val="clear" w:color="auto" w:fill="auto"/>
          </w:tcPr>
          <w:p w14:paraId="439089D2"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Dyski twarde</w:t>
            </w:r>
          </w:p>
        </w:tc>
        <w:tc>
          <w:tcPr>
            <w:tcW w:w="7654" w:type="dxa"/>
            <w:shd w:val="clear" w:color="auto" w:fill="auto"/>
          </w:tcPr>
          <w:p w14:paraId="1B04169B" w14:textId="77777777" w:rsidR="00D5120B" w:rsidRPr="003A5771" w:rsidRDefault="00D5120B" w:rsidP="008D08A5">
            <w:pPr>
              <w:spacing w:after="120"/>
              <w:rPr>
                <w:rFonts w:cstheme="minorHAnsi"/>
                <w:color w:val="000000"/>
                <w:sz w:val="20"/>
                <w:szCs w:val="20"/>
              </w:rPr>
            </w:pPr>
            <w:r w:rsidRPr="003A5771">
              <w:rPr>
                <w:rFonts w:cstheme="minorHAnsi"/>
                <w:sz w:val="20"/>
                <w:szCs w:val="20"/>
              </w:rPr>
              <w:t>W chwili dostawy  m</w:t>
            </w:r>
            <w:r w:rsidRPr="003A5771">
              <w:rPr>
                <w:rFonts w:cstheme="minorHAnsi"/>
                <w:color w:val="000000"/>
                <w:sz w:val="20"/>
                <w:szCs w:val="20"/>
              </w:rPr>
              <w:t>ożliwość instalacji dysków twardych typu: SATA, NearLine SAS, SAS, SSD, NVMe pochodzących z oferty producenta serwera.</w:t>
            </w:r>
          </w:p>
          <w:p w14:paraId="06E3FF92" w14:textId="77777777" w:rsidR="00D5120B" w:rsidRPr="003A5771" w:rsidRDefault="00D5120B" w:rsidP="008D08A5">
            <w:pPr>
              <w:spacing w:after="120"/>
              <w:rPr>
                <w:rFonts w:cstheme="minorHAnsi"/>
                <w:color w:val="000000"/>
                <w:sz w:val="20"/>
                <w:szCs w:val="20"/>
              </w:rPr>
            </w:pPr>
            <w:r w:rsidRPr="003A5771">
              <w:rPr>
                <w:rFonts w:cstheme="minorHAnsi"/>
                <w:color w:val="000000"/>
                <w:sz w:val="20"/>
                <w:szCs w:val="20"/>
              </w:rPr>
              <w:t xml:space="preserve">Zainstalowane minimum 6 dysków typu SSD Read Intensive o pojemności nie mniejszej niż 480GB każdy. </w:t>
            </w:r>
          </w:p>
          <w:p w14:paraId="73D02D8C" w14:textId="77777777" w:rsidR="00D5120B" w:rsidRPr="003A5771" w:rsidRDefault="00D5120B" w:rsidP="008D08A5">
            <w:pPr>
              <w:spacing w:after="120"/>
              <w:rPr>
                <w:rFonts w:cstheme="minorHAnsi"/>
                <w:sz w:val="20"/>
                <w:szCs w:val="20"/>
              </w:rPr>
            </w:pPr>
            <w:r w:rsidRPr="003A5771">
              <w:rPr>
                <w:rFonts w:cstheme="minorHAnsi"/>
                <w:color w:val="000000"/>
                <w:sz w:val="20"/>
                <w:szCs w:val="20"/>
              </w:rPr>
              <w:t xml:space="preserve">Zainstalowane minimum 2 dyski typu SAS 10.000 RPM 12Gb/s o pojemności nie mniejszej niż 600GB każdy. </w:t>
            </w:r>
          </w:p>
          <w:p w14:paraId="147045D4" w14:textId="77777777"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Możliwość zainstalowania dwóch dysków M.2 SATA o pojemności min. 480GB Hot-Plug z możliwością konfiguracji RAID 1.</w:t>
            </w:r>
          </w:p>
          <w:p w14:paraId="32339422"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Możliwość zainstalowania 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c>
          <w:tcPr>
            <w:tcW w:w="4536" w:type="dxa"/>
          </w:tcPr>
          <w:p w14:paraId="7FC6A614"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 xml:space="preserve">Zainstalowane ……. dysków typu SSD Read Intensive o pojemności ……. GB każdy. </w:t>
            </w:r>
          </w:p>
          <w:p w14:paraId="02DE4348"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Zainstalowane …… dyski typu SAS 10.000 RPM 12Gb/s o pojemności ……..GB każdy</w:t>
            </w:r>
          </w:p>
          <w:p w14:paraId="23C7D7EE" w14:textId="77777777" w:rsidR="00D5120B" w:rsidRPr="003A5771" w:rsidRDefault="00D5120B" w:rsidP="008D08A5">
            <w:pPr>
              <w:spacing w:after="120"/>
              <w:rPr>
                <w:rFonts w:asciiTheme="minorHAnsi" w:hAnsiTheme="minorHAnsi" w:cstheme="minorHAnsi"/>
                <w:bCs/>
                <w:sz w:val="20"/>
                <w:szCs w:val="20"/>
              </w:rPr>
            </w:pPr>
            <w:r w:rsidRPr="003A5771">
              <w:rPr>
                <w:rFonts w:asciiTheme="minorHAnsi" w:hAnsiTheme="minorHAnsi" w:cstheme="minorHAnsi"/>
                <w:bCs/>
                <w:sz w:val="20"/>
                <w:szCs w:val="20"/>
              </w:rPr>
              <w:t xml:space="preserve">Wykonawca oświadcza, że zaoferowane rozwiązanie jest / nie jest* w pełni zgodne z Opisem Przedmiotu Zamówienia. </w:t>
            </w:r>
          </w:p>
          <w:p w14:paraId="44B396D6" w14:textId="77777777" w:rsidR="00D5120B" w:rsidRPr="003A5771" w:rsidRDefault="00D5120B" w:rsidP="008D08A5">
            <w:pPr>
              <w:spacing w:after="120"/>
              <w:rPr>
                <w:rFonts w:asciiTheme="minorHAnsi" w:hAnsiTheme="minorHAnsi" w:cstheme="minorHAnsi"/>
                <w:sz w:val="20"/>
                <w:szCs w:val="20"/>
              </w:rPr>
            </w:pPr>
          </w:p>
        </w:tc>
      </w:tr>
      <w:tr w:rsidR="00D5120B" w:rsidRPr="003A5771" w14:paraId="31B7B925" w14:textId="77777777" w:rsidTr="008D08A5">
        <w:tc>
          <w:tcPr>
            <w:tcW w:w="1701" w:type="dxa"/>
            <w:shd w:val="clear" w:color="auto" w:fill="auto"/>
          </w:tcPr>
          <w:p w14:paraId="154933FC"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Wentylatory</w:t>
            </w:r>
          </w:p>
        </w:tc>
        <w:tc>
          <w:tcPr>
            <w:tcW w:w="7654" w:type="dxa"/>
            <w:shd w:val="clear" w:color="auto" w:fill="auto"/>
          </w:tcPr>
          <w:p w14:paraId="345C15A0"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Minimum 6 wentylatorów</w:t>
            </w:r>
          </w:p>
        </w:tc>
        <w:tc>
          <w:tcPr>
            <w:tcW w:w="4536" w:type="dxa"/>
          </w:tcPr>
          <w:p w14:paraId="4BB6751D" w14:textId="77777777" w:rsidR="00D5120B" w:rsidRPr="003A5771" w:rsidRDefault="00D5120B" w:rsidP="008D08A5">
            <w:pPr>
              <w:spacing w:after="120"/>
              <w:rPr>
                <w:rFonts w:asciiTheme="minorHAnsi" w:hAnsiTheme="minorHAnsi" w:cstheme="minorHAnsi"/>
                <w:sz w:val="20"/>
                <w:szCs w:val="20"/>
              </w:rPr>
            </w:pPr>
            <w:r>
              <w:rPr>
                <w:rFonts w:asciiTheme="minorHAnsi" w:hAnsiTheme="minorHAnsi" w:cstheme="minorHAnsi"/>
                <w:sz w:val="20"/>
                <w:szCs w:val="20"/>
              </w:rPr>
              <w:t>….. wentylatorów</w:t>
            </w:r>
          </w:p>
        </w:tc>
      </w:tr>
      <w:tr w:rsidR="00D5120B" w:rsidRPr="003A5771" w14:paraId="3ADFE73A" w14:textId="77777777" w:rsidTr="008D08A5">
        <w:tc>
          <w:tcPr>
            <w:tcW w:w="1701" w:type="dxa"/>
            <w:shd w:val="clear" w:color="auto" w:fill="auto"/>
          </w:tcPr>
          <w:p w14:paraId="70469196"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Zasilacze</w:t>
            </w:r>
          </w:p>
        </w:tc>
        <w:tc>
          <w:tcPr>
            <w:tcW w:w="7654" w:type="dxa"/>
            <w:shd w:val="clear" w:color="auto" w:fill="auto"/>
          </w:tcPr>
          <w:p w14:paraId="5E4C1CD4"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Redundantne, o mocy minimalnej min. 800W.</w:t>
            </w:r>
          </w:p>
        </w:tc>
        <w:tc>
          <w:tcPr>
            <w:tcW w:w="4536" w:type="dxa"/>
          </w:tcPr>
          <w:p w14:paraId="28FADC3D"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sz w:val="20"/>
                <w:szCs w:val="20"/>
              </w:rPr>
              <w:t xml:space="preserve">Redundantne, o mocy minimalnej </w:t>
            </w:r>
            <w:r>
              <w:rPr>
                <w:rFonts w:asciiTheme="minorHAnsi" w:hAnsiTheme="minorHAnsi" w:cstheme="minorHAnsi"/>
                <w:sz w:val="20"/>
                <w:szCs w:val="20"/>
              </w:rPr>
              <w:t xml:space="preserve">………. </w:t>
            </w:r>
            <w:r w:rsidRPr="003A5771">
              <w:rPr>
                <w:rFonts w:asciiTheme="minorHAnsi" w:hAnsiTheme="minorHAnsi" w:cstheme="minorHAnsi"/>
                <w:sz w:val="20"/>
                <w:szCs w:val="20"/>
              </w:rPr>
              <w:t>W</w:t>
            </w:r>
          </w:p>
        </w:tc>
      </w:tr>
      <w:tr w:rsidR="00D5120B" w:rsidRPr="003A5771" w14:paraId="5332275A" w14:textId="77777777" w:rsidTr="008D08A5">
        <w:tc>
          <w:tcPr>
            <w:tcW w:w="1701" w:type="dxa"/>
            <w:shd w:val="clear" w:color="auto" w:fill="auto"/>
          </w:tcPr>
          <w:p w14:paraId="3AB67875" w14:textId="77777777" w:rsidR="00D5120B" w:rsidRPr="003A5771" w:rsidRDefault="00D5120B" w:rsidP="008D08A5">
            <w:pPr>
              <w:spacing w:after="120"/>
              <w:rPr>
                <w:rFonts w:asciiTheme="minorHAnsi" w:hAnsiTheme="minorHAnsi" w:cstheme="minorHAnsi"/>
                <w:sz w:val="20"/>
                <w:szCs w:val="20"/>
              </w:rPr>
            </w:pPr>
            <w:r w:rsidRPr="003A5771">
              <w:rPr>
                <w:rFonts w:cstheme="minorHAnsi"/>
                <w:sz w:val="20"/>
                <w:szCs w:val="20"/>
              </w:rPr>
              <w:t>Bezpieczeństwo</w:t>
            </w:r>
          </w:p>
        </w:tc>
        <w:tc>
          <w:tcPr>
            <w:tcW w:w="7654" w:type="dxa"/>
            <w:shd w:val="clear" w:color="auto" w:fill="auto"/>
          </w:tcPr>
          <w:p w14:paraId="0537F8EC" w14:textId="77777777" w:rsidR="00D5120B" w:rsidRPr="003A5771" w:rsidRDefault="00D5120B" w:rsidP="008D08A5">
            <w:pPr>
              <w:spacing w:after="120"/>
              <w:textAlignment w:val="baseline"/>
              <w:rPr>
                <w:rFonts w:cstheme="minorHAnsi"/>
                <w:color w:val="000000"/>
                <w:sz w:val="20"/>
                <w:szCs w:val="20"/>
              </w:rPr>
            </w:pPr>
            <w:r w:rsidRPr="003A5771">
              <w:rPr>
                <w:rFonts w:cstheme="minorHAnsi"/>
                <w:color w:val="000000"/>
                <w:sz w:val="20"/>
                <w:szCs w:val="20"/>
              </w:rPr>
              <w:t>Zatrzask górnej pokrywy oraz blokada na ramce zamykane na klucz w celu do ochrony nieautoryzowanego dostępu do dysków twardych i wewnętrznych elementów serwera.</w:t>
            </w:r>
          </w:p>
          <w:p w14:paraId="4F553619" w14:textId="77777777" w:rsidR="00D5120B" w:rsidRPr="003A5771" w:rsidRDefault="00D5120B" w:rsidP="008D08A5">
            <w:pPr>
              <w:spacing w:after="120"/>
              <w:textAlignment w:val="baseline"/>
              <w:rPr>
                <w:rFonts w:cstheme="minorHAnsi"/>
                <w:color w:val="000000"/>
                <w:sz w:val="20"/>
                <w:szCs w:val="20"/>
              </w:rPr>
            </w:pPr>
            <w:r w:rsidRPr="003A5771">
              <w:rPr>
                <w:rFonts w:cstheme="minorHAnsi"/>
                <w:color w:val="000000"/>
                <w:sz w:val="20"/>
                <w:szCs w:val="20"/>
              </w:rPr>
              <w:t>Możliwość wyłączenia w BIOS funkcji przycisku zasilania. </w:t>
            </w:r>
          </w:p>
          <w:p w14:paraId="1309380C" w14:textId="77777777" w:rsidR="00D5120B" w:rsidRPr="003A5771" w:rsidRDefault="00D5120B" w:rsidP="008D08A5">
            <w:pPr>
              <w:spacing w:after="120"/>
              <w:textAlignment w:val="baseline"/>
              <w:rPr>
                <w:rFonts w:cstheme="minorHAnsi"/>
                <w:color w:val="000000"/>
                <w:sz w:val="20"/>
                <w:szCs w:val="20"/>
              </w:rPr>
            </w:pPr>
            <w:r w:rsidRPr="003A5771">
              <w:rPr>
                <w:rFonts w:cstheme="minorHAnsi"/>
                <w:color w:val="000000"/>
                <w:sz w:val="20"/>
                <w:szCs w:val="20"/>
              </w:rPr>
              <w:t xml:space="preserve">BIOS ma możliwość przejścia do bezpiecznego trybu rozruchowego z możliwością zarządzania blokadą zasilania, panelem sterowania oraz zmianą hasła </w:t>
            </w:r>
          </w:p>
          <w:p w14:paraId="63B7EB77" w14:textId="77777777" w:rsidR="00D5120B" w:rsidRPr="003A5771" w:rsidRDefault="00D5120B" w:rsidP="008D08A5">
            <w:pPr>
              <w:spacing w:after="120"/>
              <w:textAlignment w:val="baseline"/>
              <w:rPr>
                <w:rFonts w:cstheme="minorHAnsi"/>
                <w:color w:val="000000"/>
                <w:sz w:val="20"/>
                <w:szCs w:val="20"/>
              </w:rPr>
            </w:pPr>
            <w:r w:rsidRPr="003A5771">
              <w:rPr>
                <w:rFonts w:cstheme="minorHAnsi"/>
                <w:color w:val="000000"/>
                <w:sz w:val="20"/>
                <w:szCs w:val="20"/>
              </w:rPr>
              <w:t xml:space="preserve">Wbudowany czujnik otwarcia obudowy współpracujący z BIOS i kartą zarządzającą. </w:t>
            </w:r>
          </w:p>
          <w:p w14:paraId="21D11C88" w14:textId="77777777" w:rsidR="00D5120B" w:rsidRPr="003A5771" w:rsidRDefault="00D5120B" w:rsidP="008D08A5">
            <w:pPr>
              <w:spacing w:after="120"/>
              <w:textAlignment w:val="baseline"/>
              <w:rPr>
                <w:rFonts w:cstheme="minorHAnsi"/>
                <w:color w:val="000000"/>
                <w:sz w:val="20"/>
                <w:szCs w:val="20"/>
              </w:rPr>
            </w:pPr>
            <w:r w:rsidRPr="003A5771">
              <w:rPr>
                <w:rFonts w:cstheme="minorHAnsi"/>
                <w:color w:val="000000"/>
                <w:sz w:val="20"/>
                <w:szCs w:val="20"/>
              </w:rPr>
              <w:t>Moduł TPM 2.0 </w:t>
            </w:r>
          </w:p>
          <w:p w14:paraId="6E406140" w14:textId="77777777" w:rsidR="00D5120B" w:rsidRPr="003A5771" w:rsidRDefault="00D5120B" w:rsidP="008D08A5">
            <w:pPr>
              <w:spacing w:after="120"/>
              <w:textAlignment w:val="baseline"/>
              <w:rPr>
                <w:rFonts w:cstheme="minorHAnsi"/>
                <w:bCs/>
                <w:sz w:val="20"/>
                <w:szCs w:val="20"/>
              </w:rPr>
            </w:pPr>
            <w:r w:rsidRPr="003A5771">
              <w:rPr>
                <w:rFonts w:cstheme="minorHAnsi"/>
                <w:color w:val="000000"/>
                <w:sz w:val="20"/>
                <w:szCs w:val="20"/>
              </w:rPr>
              <w:t>Możliwość dynamicznego włączania i wyłączania portów USB na obudowie – bez potrzeby restartu serwera.</w:t>
            </w:r>
          </w:p>
          <w:p w14:paraId="36DFB7E8" w14:textId="77777777" w:rsidR="00D5120B" w:rsidRPr="003A5771" w:rsidRDefault="00D5120B" w:rsidP="008D08A5">
            <w:pPr>
              <w:spacing w:after="120"/>
              <w:rPr>
                <w:rFonts w:asciiTheme="minorHAnsi" w:hAnsiTheme="minorHAnsi" w:cstheme="minorHAnsi"/>
                <w:sz w:val="20"/>
                <w:szCs w:val="20"/>
              </w:rPr>
            </w:pPr>
            <w:r w:rsidRPr="003A5771">
              <w:rPr>
                <w:rFonts w:cstheme="minorHAnsi"/>
                <w:color w:val="000000"/>
                <w:sz w:val="20"/>
                <w:szCs w:val="20"/>
              </w:rPr>
              <w:t>Możliwość wymazania danych ze znajdujących się dysków wewnątrz serwera – niezależne od zainstalowanego systemu operacyjnego, uruchamiane z poziomu zarządzania serwerem.</w:t>
            </w:r>
          </w:p>
        </w:tc>
        <w:tc>
          <w:tcPr>
            <w:tcW w:w="4536" w:type="dxa"/>
          </w:tcPr>
          <w:p w14:paraId="3F9F093C"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D5120B" w:rsidRPr="003A5771" w14:paraId="177B928B" w14:textId="77777777" w:rsidTr="008D08A5">
        <w:tc>
          <w:tcPr>
            <w:tcW w:w="1701" w:type="dxa"/>
            <w:shd w:val="clear" w:color="auto" w:fill="auto"/>
          </w:tcPr>
          <w:p w14:paraId="461C7865" w14:textId="77777777" w:rsidR="00D5120B" w:rsidRPr="003A5771" w:rsidRDefault="00D5120B" w:rsidP="008D08A5">
            <w:pPr>
              <w:spacing w:after="120"/>
              <w:rPr>
                <w:rFonts w:asciiTheme="minorHAnsi" w:hAnsiTheme="minorHAnsi" w:cstheme="minorHAnsi"/>
                <w:sz w:val="20"/>
                <w:szCs w:val="20"/>
              </w:rPr>
            </w:pPr>
            <w:r w:rsidRPr="003A5771">
              <w:rPr>
                <w:rFonts w:cstheme="minorHAnsi"/>
                <w:sz w:val="20"/>
                <w:szCs w:val="20"/>
              </w:rPr>
              <w:t>Diagnostyka</w:t>
            </w:r>
          </w:p>
        </w:tc>
        <w:tc>
          <w:tcPr>
            <w:tcW w:w="7654" w:type="dxa"/>
            <w:shd w:val="clear" w:color="auto" w:fill="auto"/>
          </w:tcPr>
          <w:p w14:paraId="4D438638" w14:textId="77777777" w:rsidR="00D5120B" w:rsidRPr="003A5771" w:rsidRDefault="00D5120B" w:rsidP="008D08A5">
            <w:pPr>
              <w:spacing w:after="120"/>
              <w:rPr>
                <w:rFonts w:asciiTheme="minorHAnsi" w:hAnsiTheme="minorHAnsi" w:cstheme="minorHAnsi"/>
                <w:sz w:val="20"/>
                <w:szCs w:val="20"/>
              </w:rPr>
            </w:pPr>
            <w:r w:rsidRPr="003A5771">
              <w:rPr>
                <w:rFonts w:cstheme="minorHAnsi"/>
                <w:bCs/>
                <w:sz w:val="20"/>
                <w:szCs w:val="20"/>
              </w:rPr>
              <w:t>Serwer wyposażony w panel LCD umieszczony na froncie obudowy, umożliwiający wyświetlenie informacji o stanie procesora, pamięci, dysków, BIOS’u, zasilaniu oraz temperaturze.</w:t>
            </w:r>
          </w:p>
        </w:tc>
        <w:tc>
          <w:tcPr>
            <w:tcW w:w="4536" w:type="dxa"/>
          </w:tcPr>
          <w:p w14:paraId="3280EFC8"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D5120B" w:rsidRPr="003A5771" w14:paraId="0C95F8AE" w14:textId="77777777" w:rsidTr="008D08A5">
        <w:tc>
          <w:tcPr>
            <w:tcW w:w="1701" w:type="dxa"/>
            <w:shd w:val="clear" w:color="auto" w:fill="auto"/>
          </w:tcPr>
          <w:p w14:paraId="7AB18B86" w14:textId="77777777" w:rsidR="00D5120B" w:rsidRPr="003A5771" w:rsidRDefault="00D5120B" w:rsidP="008D08A5">
            <w:pPr>
              <w:spacing w:after="120"/>
              <w:rPr>
                <w:rFonts w:asciiTheme="minorHAnsi" w:hAnsiTheme="minorHAnsi" w:cstheme="minorHAnsi"/>
                <w:sz w:val="20"/>
                <w:szCs w:val="20"/>
              </w:rPr>
            </w:pPr>
            <w:r w:rsidRPr="003A5771">
              <w:rPr>
                <w:rFonts w:cstheme="minorHAnsi"/>
                <w:sz w:val="20"/>
                <w:szCs w:val="20"/>
              </w:rPr>
              <w:t>Karta Zarządzania</w:t>
            </w:r>
          </w:p>
        </w:tc>
        <w:tc>
          <w:tcPr>
            <w:tcW w:w="7654" w:type="dxa"/>
            <w:shd w:val="clear" w:color="auto" w:fill="auto"/>
          </w:tcPr>
          <w:p w14:paraId="08429A41" w14:textId="77777777" w:rsidR="00D5120B" w:rsidRPr="003A5771" w:rsidRDefault="00D5120B" w:rsidP="008D08A5">
            <w:pPr>
              <w:spacing w:after="120"/>
              <w:rPr>
                <w:rFonts w:cstheme="minorHAnsi"/>
                <w:sz w:val="20"/>
                <w:szCs w:val="20"/>
              </w:rPr>
            </w:pPr>
            <w:r w:rsidRPr="003A5771">
              <w:rPr>
                <w:rFonts w:cstheme="minorHAnsi"/>
                <w:sz w:val="20"/>
                <w:szCs w:val="20"/>
              </w:rPr>
              <w:t>Niezależna od zainstalowanego na serwerze systemu operacyjnego posiadająca dedykowany port Gigabit Ethernet RJ-45 i umożliwiająca:</w:t>
            </w:r>
          </w:p>
          <w:p w14:paraId="7E246BC7"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zdalny dostęp do graficznego interfejsu Web karty zarządzającej;</w:t>
            </w:r>
          </w:p>
          <w:p w14:paraId="5647AC06"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zdalne monitorowanie i informowanie o statusie serwera (np. prędkości obrotowej wentylatorów, konfiguracji serwera);</w:t>
            </w:r>
          </w:p>
          <w:p w14:paraId="169F5067"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szyfrowane połączenie (TLS) oraz autentykacje i autoryzację użytkownika;</w:t>
            </w:r>
          </w:p>
          <w:p w14:paraId="78DC3A4F"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możliwość podmontowania zdalnych wirtualnych napędów;</w:t>
            </w:r>
          </w:p>
          <w:p w14:paraId="33B5E010"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wirtualną konsolę z dostępem do myszy, klawiatury;</w:t>
            </w:r>
          </w:p>
          <w:p w14:paraId="636186EC"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wsparcie dla IPv6;</w:t>
            </w:r>
          </w:p>
          <w:p w14:paraId="2F820605" w14:textId="77777777" w:rsidR="00D5120B" w:rsidRPr="003A5771" w:rsidRDefault="00D5120B" w:rsidP="00D5120B">
            <w:pPr>
              <w:numPr>
                <w:ilvl w:val="0"/>
                <w:numId w:val="3"/>
              </w:numPr>
              <w:spacing w:after="120"/>
              <w:ind w:left="375"/>
              <w:rPr>
                <w:rFonts w:cstheme="minorHAnsi"/>
                <w:sz w:val="20"/>
                <w:szCs w:val="20"/>
                <w:lang w:val="en-GB"/>
              </w:rPr>
            </w:pPr>
            <w:r w:rsidRPr="003A5771">
              <w:rPr>
                <w:rFonts w:cstheme="minorHAnsi"/>
                <w:sz w:val="20"/>
                <w:szCs w:val="20"/>
                <w:lang w:val="en-GB"/>
              </w:rPr>
              <w:t>wsparcie dla WSMAN (Web Service for Management); SNMP; IPMI2.0, SSH, Redfish;</w:t>
            </w:r>
          </w:p>
          <w:p w14:paraId="2A2DB214"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możliwość zdalnego monitorowania w czasie rzeczywistym poboru prądu przez serwer;</w:t>
            </w:r>
          </w:p>
          <w:p w14:paraId="36156EF3"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możliwość zdalnego ustawienia limitu poboru prądu przez konkretny serwer;</w:t>
            </w:r>
          </w:p>
          <w:p w14:paraId="6F4E3744"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integracja z Active Directory;</w:t>
            </w:r>
          </w:p>
          <w:p w14:paraId="26AB277D"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możliwość obsługi przez dwóch administratorów jednocześnie;</w:t>
            </w:r>
          </w:p>
          <w:p w14:paraId="0F169C96"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wsparcie dla dynamic DNS;</w:t>
            </w:r>
          </w:p>
          <w:p w14:paraId="7181E67A"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wysyłanie do administratora maila z powiadomieniem o awarii lub zmianie konfiguracji sprzętowej.</w:t>
            </w:r>
          </w:p>
          <w:p w14:paraId="1F73DB2C"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możliwość bezpośredniego zarządzania poprzez dedykowany port USB na przednim panelu serwera</w:t>
            </w:r>
          </w:p>
          <w:p w14:paraId="3AABDC69" w14:textId="77777777" w:rsidR="00D5120B" w:rsidRPr="003A5771" w:rsidRDefault="00D5120B" w:rsidP="00D5120B">
            <w:pPr>
              <w:numPr>
                <w:ilvl w:val="0"/>
                <w:numId w:val="3"/>
              </w:numPr>
              <w:spacing w:after="120"/>
              <w:ind w:left="375"/>
              <w:rPr>
                <w:rFonts w:cstheme="minorHAnsi"/>
                <w:sz w:val="20"/>
                <w:szCs w:val="20"/>
              </w:rPr>
            </w:pPr>
            <w:r w:rsidRPr="003A5771">
              <w:rPr>
                <w:rFonts w:cstheme="minorHAnsi"/>
                <w:sz w:val="20"/>
                <w:szCs w:val="20"/>
              </w:rPr>
              <w:t>możliwość zarządzania do 100 serwerów bezpośrednio z konsoli karty zarządzającej pojedynczego serwera</w:t>
            </w:r>
          </w:p>
          <w:p w14:paraId="6E336F2D" w14:textId="77777777" w:rsidR="00D5120B" w:rsidRPr="003A5771" w:rsidRDefault="00D5120B" w:rsidP="008D08A5">
            <w:pPr>
              <w:spacing w:after="120"/>
              <w:rPr>
                <w:rFonts w:cstheme="minorHAnsi"/>
                <w:sz w:val="20"/>
                <w:szCs w:val="20"/>
                <w:u w:val="single"/>
              </w:rPr>
            </w:pPr>
            <w:r w:rsidRPr="003A5771">
              <w:rPr>
                <w:rFonts w:cstheme="minorHAnsi"/>
                <w:sz w:val="20"/>
                <w:szCs w:val="20"/>
                <w:u w:val="single"/>
              </w:rPr>
              <w:t>Musi istnieć możliwość dokupienia w późniejszym czasie dodatkowego oprogramowania umożliwiające zarządzanie poprzez sieć, spełniającego minimalne wymagania:</w:t>
            </w:r>
          </w:p>
          <w:p w14:paraId="463CF2AE"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wsparcie dla serwerów, urządzeń sieciowych oraz pamięci masowych;</w:t>
            </w:r>
          </w:p>
          <w:p w14:paraId="2B36D541"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zarządzania dostarczonymi serwerami bez udziału dedykowanego agenta;</w:t>
            </w:r>
          </w:p>
          <w:p w14:paraId="719FE27F"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wsparcie dla protokołów – WMI, SNMP, IPMI, WSMan, Linux SSH;</w:t>
            </w:r>
          </w:p>
          <w:p w14:paraId="1DC111B5"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oskryptowywania procesu wykrywania urządzeń;</w:t>
            </w:r>
          </w:p>
          <w:p w14:paraId="12D11211"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uruchamiania procesu wykrywania urządzeń w oparciu o harmonogram;</w:t>
            </w:r>
          </w:p>
          <w:p w14:paraId="79AECA53"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szczegółowy opis wykrytych systemów oraz ich komponentów;</w:t>
            </w:r>
          </w:p>
          <w:p w14:paraId="4194BC2D"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eksportu raportu do CSV, HTML, XLS;</w:t>
            </w:r>
          </w:p>
          <w:p w14:paraId="0203E517"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grupowanie urządzeń w oparciu o kryteria użytkownika;</w:t>
            </w:r>
          </w:p>
          <w:p w14:paraId="6A78558E"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automatyczne skrypty CLI umożliwiające dodawanie i edycję grup urządzeń;</w:t>
            </w:r>
          </w:p>
          <w:p w14:paraId="25771D41"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szybki podgląd stanu środowiska;</w:t>
            </w:r>
          </w:p>
          <w:p w14:paraId="65AA09F9"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podsumowanie stanu dla każdego urządzenia;</w:t>
            </w:r>
          </w:p>
          <w:p w14:paraId="474D7A9C"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szczegółowy status urządzenia/elementu/komponentu;</w:t>
            </w:r>
          </w:p>
          <w:p w14:paraId="026594C2"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generowanie alertów przy zmianie stanu urządzenia;</w:t>
            </w:r>
          </w:p>
          <w:p w14:paraId="0E08810A"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filtry raportów umożliwiające podgląd najważniejszych zdarzeń;</w:t>
            </w:r>
          </w:p>
          <w:p w14:paraId="774B16B4"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integracja z service desk producenta dostarczonej platformy sprzętowej;</w:t>
            </w:r>
          </w:p>
          <w:p w14:paraId="16B2DF78"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przejęcia zdalnego pulpitu;</w:t>
            </w:r>
          </w:p>
          <w:p w14:paraId="6733BD9B"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podmontowania wirtualnego napędu;</w:t>
            </w:r>
          </w:p>
          <w:p w14:paraId="46FDDA4B"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kreator umożliwiający dostosowanie akcji dla wybranych alertów;</w:t>
            </w:r>
          </w:p>
          <w:p w14:paraId="13AC5A2C"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importu plików MIB;</w:t>
            </w:r>
          </w:p>
          <w:p w14:paraId="560C052D"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przesyłanie alertów „as-is” do innych konsol firm trzecich;</w:t>
            </w:r>
          </w:p>
          <w:p w14:paraId="262F7C38"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aktualizacja oparta o wybranie źródła bibliotek (lokalna, on-line producenta oferowanego rozwiązania);</w:t>
            </w:r>
          </w:p>
          <w:p w14:paraId="06BD4744"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instalacji sterowników i oprogramowania wewnętrznego bez potrzeby instalacji agenta;</w:t>
            </w:r>
          </w:p>
          <w:p w14:paraId="2663A3CB" w14:textId="77777777" w:rsidR="00D5120B" w:rsidRPr="003A5771" w:rsidRDefault="00D5120B" w:rsidP="00D5120B">
            <w:pPr>
              <w:numPr>
                <w:ilvl w:val="0"/>
                <w:numId w:val="4"/>
              </w:numPr>
              <w:spacing w:after="120"/>
              <w:rPr>
                <w:rFonts w:cstheme="minorHAnsi"/>
                <w:sz w:val="20"/>
                <w:szCs w:val="20"/>
              </w:rPr>
            </w:pPr>
            <w:r w:rsidRPr="003A5771">
              <w:rPr>
                <w:rFonts w:cstheme="minorHAnsi"/>
                <w:sz w:val="20"/>
                <w:szCs w:val="20"/>
              </w:rPr>
              <w:t>możliwość automatycznego generowania i zgłaszania incydentów awarii bezpośrednio do centrum serwisowego producenta serwerów;</w:t>
            </w:r>
          </w:p>
          <w:p w14:paraId="578F5D0A" w14:textId="77777777" w:rsidR="00D5120B" w:rsidRPr="003A5771" w:rsidRDefault="00D5120B" w:rsidP="008D08A5">
            <w:pPr>
              <w:spacing w:after="120"/>
              <w:ind w:left="171"/>
              <w:rPr>
                <w:rFonts w:asciiTheme="minorHAnsi" w:hAnsiTheme="minorHAnsi" w:cstheme="minorHAnsi"/>
                <w:sz w:val="20"/>
                <w:szCs w:val="20"/>
              </w:rPr>
            </w:pPr>
            <w:r w:rsidRPr="003A5771">
              <w:rPr>
                <w:rFonts w:cstheme="minorHAnsi"/>
                <w:sz w:val="20"/>
                <w:szCs w:val="20"/>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c>
          <w:tcPr>
            <w:tcW w:w="4536" w:type="dxa"/>
          </w:tcPr>
          <w:p w14:paraId="31F12E9D"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D5120B" w:rsidRPr="003A5771" w14:paraId="65636ACE" w14:textId="77777777" w:rsidTr="008D08A5">
        <w:tc>
          <w:tcPr>
            <w:tcW w:w="1701" w:type="dxa"/>
            <w:shd w:val="clear" w:color="auto" w:fill="auto"/>
          </w:tcPr>
          <w:p w14:paraId="7071F52A"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Certyfikaty</w:t>
            </w:r>
          </w:p>
        </w:tc>
        <w:tc>
          <w:tcPr>
            <w:tcW w:w="7654" w:type="dxa"/>
            <w:shd w:val="clear" w:color="auto" w:fill="auto"/>
          </w:tcPr>
          <w:p w14:paraId="5ED730CF" w14:textId="77777777"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 xml:space="preserve">Serwer musi być wyprodukowany zgodnie z normą ISO-9001 oraz ISO-14001. </w:t>
            </w:r>
          </w:p>
          <w:p w14:paraId="00786C6A" w14:textId="77777777"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color w:val="000000"/>
                <w:sz w:val="20"/>
                <w:szCs w:val="20"/>
              </w:rPr>
              <w:t>Serwer musi posiadać deklaracja CE.</w:t>
            </w:r>
          </w:p>
          <w:p w14:paraId="26E3D19C" w14:textId="77777777" w:rsidR="00D5120B" w:rsidRPr="003A5771" w:rsidRDefault="00D5120B" w:rsidP="008D08A5">
            <w:pPr>
              <w:spacing w:after="120"/>
              <w:rPr>
                <w:rFonts w:cstheme="minorHAnsi"/>
                <w:color w:val="000000"/>
                <w:sz w:val="20"/>
                <w:szCs w:val="20"/>
              </w:rPr>
            </w:pPr>
            <w:r w:rsidRPr="003A5771">
              <w:rPr>
                <w:rFonts w:eastAsia="Times New Roman" w:cstheme="minorHAnsi"/>
                <w:color w:val="000000"/>
                <w:sz w:val="20"/>
                <w:szCs w:val="20"/>
              </w:rPr>
              <w:t xml:space="preserve">Oferowany serwer musi znajdować się na liście Windows Server Catalog i posiadać status „Certified for Windows” </w:t>
            </w:r>
            <w:r w:rsidRPr="003A5771">
              <w:rPr>
                <w:rFonts w:cstheme="minorHAnsi"/>
                <w:color w:val="000000"/>
                <w:sz w:val="20"/>
                <w:szCs w:val="20"/>
              </w:rPr>
              <w:t xml:space="preserve">dla systemów Windows Server 2019, Windows Server 2022. </w:t>
            </w:r>
          </w:p>
          <w:p w14:paraId="0CED22DF" w14:textId="77777777" w:rsidR="00D5120B" w:rsidRPr="003A5771" w:rsidRDefault="00D5120B" w:rsidP="008D08A5">
            <w:pPr>
              <w:spacing w:after="120"/>
              <w:rPr>
                <w:rFonts w:asciiTheme="minorHAnsi" w:hAnsiTheme="minorHAnsi" w:cstheme="minorHAnsi"/>
                <w:sz w:val="20"/>
                <w:szCs w:val="20"/>
              </w:rPr>
            </w:pPr>
            <w:r w:rsidRPr="003A5771">
              <w:rPr>
                <w:rFonts w:cstheme="minorHAnsi"/>
                <w:b/>
                <w:bCs/>
                <w:color w:val="000000"/>
                <w:sz w:val="20"/>
                <w:szCs w:val="20"/>
              </w:rPr>
              <w:t>Dokumenty potwierdzające załączyć do oferty.</w:t>
            </w:r>
          </w:p>
        </w:tc>
        <w:tc>
          <w:tcPr>
            <w:tcW w:w="4536" w:type="dxa"/>
          </w:tcPr>
          <w:p w14:paraId="005F71C9" w14:textId="4EB1A5EE" w:rsidR="00D5120B" w:rsidRDefault="00D5120B" w:rsidP="008D08A5">
            <w:pPr>
              <w:spacing w:after="120"/>
              <w:rPr>
                <w:rFonts w:asciiTheme="minorHAnsi" w:hAnsiTheme="minorHAnsi" w:cstheme="minorHAnsi"/>
                <w:bCs/>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p w14:paraId="1037832A" w14:textId="78DE377F" w:rsidR="00D5120B" w:rsidRDefault="00D5120B" w:rsidP="008D08A5">
            <w:pPr>
              <w:spacing w:after="120"/>
              <w:rPr>
                <w:rFonts w:asciiTheme="minorHAnsi" w:hAnsiTheme="minorHAnsi" w:cstheme="minorHAnsi"/>
                <w:bCs/>
                <w:sz w:val="20"/>
                <w:szCs w:val="20"/>
              </w:rPr>
            </w:pPr>
            <w:r w:rsidRPr="00D5120B">
              <w:rPr>
                <w:rFonts w:asciiTheme="minorHAnsi" w:hAnsiTheme="minorHAnsi" w:cstheme="minorHAnsi"/>
                <w:bCs/>
                <w:sz w:val="20"/>
                <w:szCs w:val="20"/>
              </w:rPr>
              <w:t>Do oferty dołączono / nie dołączono* dokumenty potwierdzające powyższe.</w:t>
            </w:r>
          </w:p>
          <w:p w14:paraId="689CE0A8" w14:textId="77777777" w:rsidR="00D5120B" w:rsidRPr="003A5771" w:rsidRDefault="00D5120B" w:rsidP="008D08A5">
            <w:pPr>
              <w:spacing w:after="120"/>
              <w:rPr>
                <w:rFonts w:asciiTheme="minorHAnsi" w:hAnsiTheme="minorHAnsi" w:cstheme="minorHAnsi"/>
                <w:sz w:val="20"/>
                <w:szCs w:val="20"/>
              </w:rPr>
            </w:pPr>
          </w:p>
        </w:tc>
      </w:tr>
      <w:tr w:rsidR="00D5120B" w:rsidRPr="003A5771" w14:paraId="2BD12D76" w14:textId="77777777" w:rsidTr="008D08A5">
        <w:tc>
          <w:tcPr>
            <w:tcW w:w="1701" w:type="dxa"/>
            <w:shd w:val="clear" w:color="auto" w:fill="auto"/>
          </w:tcPr>
          <w:p w14:paraId="3205423E"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Dokumentacja</w:t>
            </w:r>
          </w:p>
        </w:tc>
        <w:tc>
          <w:tcPr>
            <w:tcW w:w="7654" w:type="dxa"/>
            <w:shd w:val="clear" w:color="auto" w:fill="auto"/>
          </w:tcPr>
          <w:p w14:paraId="0ECB2376"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Zamawiający wymaga dokumentacji w języku polskim lub angielskim.</w:t>
            </w:r>
          </w:p>
        </w:tc>
        <w:tc>
          <w:tcPr>
            <w:tcW w:w="4536" w:type="dxa"/>
          </w:tcPr>
          <w:p w14:paraId="221C1EAA" w14:textId="77777777" w:rsidR="00D5120B" w:rsidRPr="003A5771" w:rsidRDefault="00D5120B" w:rsidP="008D08A5">
            <w:pPr>
              <w:spacing w:after="120"/>
              <w:rPr>
                <w:rFonts w:asciiTheme="minorHAnsi" w:hAnsiTheme="minorHAnsi" w:cstheme="minorHAnsi"/>
                <w:sz w:val="20"/>
                <w:szCs w:val="20"/>
              </w:rPr>
            </w:pPr>
            <w:r>
              <w:rPr>
                <w:rFonts w:asciiTheme="minorHAnsi" w:hAnsiTheme="minorHAnsi" w:cstheme="minorHAnsi"/>
                <w:sz w:val="20"/>
                <w:szCs w:val="20"/>
              </w:rPr>
              <w:t>TAK / NIE</w:t>
            </w:r>
          </w:p>
        </w:tc>
      </w:tr>
      <w:tr w:rsidR="00D5120B" w:rsidRPr="003A5771" w14:paraId="3279D299" w14:textId="77777777" w:rsidTr="008D08A5">
        <w:tc>
          <w:tcPr>
            <w:tcW w:w="1701" w:type="dxa"/>
            <w:shd w:val="clear" w:color="auto" w:fill="auto"/>
          </w:tcPr>
          <w:p w14:paraId="12C9C935"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Warunki gwarancji</w:t>
            </w:r>
          </w:p>
        </w:tc>
        <w:tc>
          <w:tcPr>
            <w:tcW w:w="7654" w:type="dxa"/>
            <w:shd w:val="clear" w:color="auto" w:fill="auto"/>
          </w:tcPr>
          <w:p w14:paraId="6238B8B7" w14:textId="0EBB5F24" w:rsidR="00D5120B" w:rsidRPr="003A5771" w:rsidRDefault="00D5120B" w:rsidP="008D08A5">
            <w:pPr>
              <w:spacing w:after="120"/>
              <w:rPr>
                <w:rFonts w:eastAsia="Times New Roman" w:cstheme="minorHAnsi"/>
                <w:color w:val="000000"/>
                <w:sz w:val="20"/>
                <w:szCs w:val="20"/>
              </w:rPr>
            </w:pPr>
            <w:r w:rsidRPr="003A5771">
              <w:rPr>
                <w:rFonts w:eastAsia="Times New Roman" w:cstheme="minorHAnsi"/>
                <w:b/>
                <w:bCs/>
                <w:color w:val="000000"/>
                <w:sz w:val="20"/>
                <w:szCs w:val="20"/>
              </w:rPr>
              <w:t>Min 36 m-cy gwarancji producenta</w:t>
            </w:r>
            <w:r w:rsidRPr="00D5120B">
              <w:rPr>
                <w:rFonts w:eastAsia="Times New Roman" w:cstheme="minorHAnsi"/>
                <w:b/>
                <w:bCs/>
                <w:color w:val="000000"/>
                <w:sz w:val="20"/>
                <w:szCs w:val="20"/>
              </w:rPr>
              <w:t xml:space="preserve"> (lub 36 miesięcy lub 48 miesięcy lub 60 miesięcy</w:t>
            </w:r>
            <w:r w:rsidRPr="003A5771">
              <w:rPr>
                <w:rFonts w:eastAsia="Times New Roman" w:cstheme="minorHAnsi"/>
                <w:b/>
                <w:bCs/>
                <w:color w:val="000000"/>
                <w:sz w:val="20"/>
                <w:szCs w:val="20"/>
              </w:rPr>
              <w:t>)</w:t>
            </w:r>
            <w:r w:rsidRPr="003A5771">
              <w:rPr>
                <w:rFonts w:eastAsia="Times New Roman" w:cstheme="minorHAnsi"/>
                <w:color w:val="000000"/>
                <w:sz w:val="20"/>
                <w:szCs w:val="20"/>
              </w:rPr>
              <w:t>, z czasem reakcji do następnego dnia roboczego od przyjęcia zgłoszenia, możliwość zgłaszania awarii 24x7x365 poprzez ogólnopolską linię telefoniczną producenta.</w:t>
            </w:r>
          </w:p>
          <w:p w14:paraId="351322BE" w14:textId="77777777" w:rsidR="00D5120B" w:rsidRPr="003A5771" w:rsidRDefault="00D5120B" w:rsidP="008D08A5">
            <w:pPr>
              <w:spacing w:after="120"/>
              <w:rPr>
                <w:rFonts w:eastAsia="Times New Roman" w:cstheme="minorHAnsi"/>
                <w:color w:val="000000"/>
                <w:sz w:val="20"/>
                <w:szCs w:val="20"/>
                <w:u w:val="single"/>
              </w:rPr>
            </w:pPr>
            <w:r w:rsidRPr="003A5771">
              <w:rPr>
                <w:rFonts w:eastAsia="Times New Roman" w:cstheme="minorHAnsi"/>
                <w:color w:val="000000"/>
                <w:sz w:val="20"/>
                <w:szCs w:val="20"/>
                <w:u w:val="single"/>
              </w:rPr>
              <w:t xml:space="preserve">Uszkodzony dysk pozostaje u Zamawiającego. </w:t>
            </w:r>
          </w:p>
          <w:p w14:paraId="3A2899D5" w14:textId="77777777" w:rsidR="00D5120B" w:rsidRPr="003A5771" w:rsidRDefault="00D5120B" w:rsidP="008D08A5">
            <w:pPr>
              <w:spacing w:after="120"/>
              <w:rPr>
                <w:rFonts w:cstheme="minorHAnsi"/>
                <w:sz w:val="20"/>
                <w:szCs w:val="20"/>
              </w:rPr>
            </w:pPr>
            <w:r w:rsidRPr="003A5771">
              <w:rPr>
                <w:rFonts w:cstheme="minorHAnsi"/>
                <w:sz w:val="20"/>
                <w:szCs w:val="20"/>
              </w:rPr>
              <w:t xml:space="preserve">Zamawiający wymaga od podmiotu realizującego serwis lub producenta sprzętu dołączenia na etapie dostawy oświadczenia, że w przypadku wystąpienia awarii dysku twardego w urządzeniu objętym aktywnym wparciem technicznym, uszkodzony dysk twardy pozostaje u Zamawiającego. </w:t>
            </w:r>
          </w:p>
          <w:p w14:paraId="42A24CCE" w14:textId="77777777" w:rsidR="00D5120B" w:rsidRPr="003A5771" w:rsidRDefault="00D5120B" w:rsidP="008D08A5">
            <w:pPr>
              <w:spacing w:after="120"/>
              <w:rPr>
                <w:rFonts w:cstheme="minorHAnsi"/>
                <w:sz w:val="20"/>
                <w:szCs w:val="20"/>
              </w:rPr>
            </w:pPr>
            <w:r w:rsidRPr="003A5771">
              <w:rPr>
                <w:rFonts w:cstheme="minorHAnsi"/>
                <w:sz w:val="20"/>
                <w:szCs w:val="20"/>
              </w:rPr>
              <w:t xml:space="preserve">Firma serwisująca musi posiadać ISO 9001 na świadczenie usług serwisowych oraz posiadać autoryzacje producenta urządzeń – </w:t>
            </w:r>
            <w:r w:rsidRPr="003A5771">
              <w:rPr>
                <w:rFonts w:cstheme="minorHAnsi"/>
                <w:b/>
                <w:bCs/>
                <w:sz w:val="20"/>
                <w:szCs w:val="20"/>
              </w:rPr>
              <w:t>dokumenty potwierdzające należy załączyć do oferty</w:t>
            </w:r>
            <w:r w:rsidRPr="003A5771">
              <w:rPr>
                <w:rFonts w:cstheme="minorHAnsi"/>
                <w:sz w:val="20"/>
                <w:szCs w:val="20"/>
              </w:rPr>
              <w:t>.</w:t>
            </w:r>
          </w:p>
          <w:p w14:paraId="67695F2A" w14:textId="77777777" w:rsidR="00D5120B" w:rsidRPr="003A5771" w:rsidRDefault="00D5120B" w:rsidP="008D08A5">
            <w:pPr>
              <w:spacing w:after="120"/>
              <w:rPr>
                <w:rFonts w:cstheme="minorHAnsi"/>
                <w:sz w:val="20"/>
                <w:szCs w:val="20"/>
              </w:rPr>
            </w:pPr>
            <w:r w:rsidRPr="003A5771">
              <w:rPr>
                <w:rFonts w:cstheme="minorHAnsi"/>
                <w:sz w:val="20"/>
                <w:szCs w:val="20"/>
              </w:rPr>
              <w:t>Wymagane dołączenie na etapie dostawy oświadczenia Producenta potwierdzając, że Serwis urządzeń będzie realizowany bezpośrednio przez Producenta i/lub we współpracy z Autoryzowanym Partnerem Serwisowym Producenta.</w:t>
            </w:r>
          </w:p>
          <w:p w14:paraId="5074B06A" w14:textId="77777777" w:rsidR="00D5120B" w:rsidRPr="003A5771" w:rsidRDefault="00D5120B" w:rsidP="00D5120B">
            <w:pPr>
              <w:spacing w:after="120"/>
              <w:rPr>
                <w:rFonts w:asciiTheme="minorHAnsi" w:hAnsiTheme="minorHAnsi" w:cstheme="minorHAnsi"/>
                <w:sz w:val="20"/>
                <w:szCs w:val="20"/>
              </w:rPr>
            </w:pPr>
            <w:r w:rsidRPr="003A5771">
              <w:rPr>
                <w:rFonts w:eastAsia="Times New Roman" w:cstheme="min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tc>
        <w:tc>
          <w:tcPr>
            <w:tcW w:w="4536" w:type="dxa"/>
          </w:tcPr>
          <w:p w14:paraId="27A0AA67" w14:textId="77777777" w:rsidR="00D5120B" w:rsidRDefault="00D5120B" w:rsidP="008D08A5">
            <w:pPr>
              <w:spacing w:after="120"/>
              <w:rPr>
                <w:rFonts w:asciiTheme="minorHAnsi" w:hAnsiTheme="minorHAnsi" w:cstheme="minorHAnsi"/>
                <w:sz w:val="20"/>
                <w:szCs w:val="20"/>
              </w:rPr>
            </w:pPr>
            <w:r>
              <w:rPr>
                <w:rFonts w:asciiTheme="minorHAnsi" w:hAnsiTheme="minorHAnsi" w:cstheme="minorHAnsi"/>
                <w:sz w:val="20"/>
                <w:szCs w:val="20"/>
              </w:rPr>
              <w:t>Gwarancja: ………………</w:t>
            </w:r>
          </w:p>
          <w:p w14:paraId="6816ACB7" w14:textId="77777777" w:rsidR="00D5120B" w:rsidRDefault="00D5120B" w:rsidP="008D08A5">
            <w:pPr>
              <w:spacing w:after="120"/>
              <w:rPr>
                <w:rFonts w:asciiTheme="minorHAnsi" w:hAnsiTheme="minorHAnsi" w:cstheme="minorHAnsi"/>
                <w:bCs/>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p w14:paraId="59B5E75D" w14:textId="1871B30A" w:rsidR="00D5120B" w:rsidRPr="003A5771" w:rsidRDefault="00D5120B" w:rsidP="008D08A5">
            <w:pPr>
              <w:spacing w:after="120"/>
              <w:rPr>
                <w:rFonts w:asciiTheme="minorHAnsi" w:hAnsiTheme="minorHAnsi" w:cstheme="minorHAnsi"/>
                <w:sz w:val="20"/>
                <w:szCs w:val="20"/>
              </w:rPr>
            </w:pPr>
            <w:r w:rsidRPr="00D5120B">
              <w:rPr>
                <w:rFonts w:asciiTheme="minorHAnsi" w:hAnsiTheme="minorHAnsi" w:cstheme="minorHAnsi"/>
                <w:sz w:val="20"/>
                <w:szCs w:val="20"/>
              </w:rPr>
              <w:t>Do oferty dołączono / nie dołączono* dokumenty potwierdzające powyższe.</w:t>
            </w:r>
          </w:p>
        </w:tc>
      </w:tr>
      <w:tr w:rsidR="00D5120B" w:rsidRPr="003A5771" w14:paraId="71D425FF" w14:textId="77777777" w:rsidTr="008D08A5">
        <w:tc>
          <w:tcPr>
            <w:tcW w:w="1701" w:type="dxa"/>
            <w:shd w:val="clear" w:color="auto" w:fill="auto"/>
          </w:tcPr>
          <w:p w14:paraId="0690FC12"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System operacyjny</w:t>
            </w:r>
          </w:p>
        </w:tc>
        <w:tc>
          <w:tcPr>
            <w:tcW w:w="7654" w:type="dxa"/>
            <w:shd w:val="clear" w:color="auto" w:fill="auto"/>
          </w:tcPr>
          <w:p w14:paraId="0322F2C5" w14:textId="77777777" w:rsidR="00D5120B" w:rsidRPr="003A5771" w:rsidRDefault="00D5120B" w:rsidP="008D08A5">
            <w:pPr>
              <w:spacing w:after="120"/>
              <w:rPr>
                <w:rFonts w:eastAsia="Times New Roman" w:cstheme="minorHAnsi"/>
                <w:bCs/>
                <w:color w:val="000000"/>
                <w:sz w:val="20"/>
                <w:szCs w:val="20"/>
              </w:rPr>
            </w:pPr>
            <w:r w:rsidRPr="003A5771">
              <w:rPr>
                <w:rFonts w:eastAsia="Times New Roman" w:cstheme="minorHAnsi"/>
                <w:bCs/>
                <w:color w:val="000000"/>
                <w:sz w:val="20"/>
                <w:szCs w:val="20"/>
              </w:rPr>
              <w:t>Licencja musi uprawniać do uruchamiania serwerowego systemu operacyjnego (SSO) w środowisku fizycznym oraz co najmniej dwóch wirtualnych środowisk serwerowego systemu operacyjnego za pomocą wbudowanych mechanizmów wirtualizacji. Licencja zgodna z ilością zaoferowanych fizycznych core procesorowych w serwerze.</w:t>
            </w:r>
          </w:p>
          <w:p w14:paraId="6EC813D4" w14:textId="77777777" w:rsidR="00D5120B" w:rsidRPr="003A5771" w:rsidRDefault="00D5120B" w:rsidP="008D08A5">
            <w:pPr>
              <w:spacing w:after="120"/>
              <w:rPr>
                <w:rFonts w:eastAsia="Times New Roman" w:cstheme="minorHAnsi"/>
                <w:bCs/>
                <w:color w:val="000000"/>
                <w:sz w:val="20"/>
                <w:szCs w:val="20"/>
              </w:rPr>
            </w:pPr>
            <w:r w:rsidRPr="003A5771">
              <w:rPr>
                <w:rFonts w:eastAsia="Times New Roman" w:cstheme="minorHAnsi"/>
                <w:bCs/>
                <w:color w:val="000000"/>
                <w:sz w:val="20"/>
                <w:szCs w:val="20"/>
              </w:rPr>
              <w:t>Serwerowy system operacyjny musi posiadać następujące, wbudowane cechy.</w:t>
            </w:r>
          </w:p>
          <w:p w14:paraId="0CADA8ED"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wykorzystania, co najmniej 320 logicznych procesorów oraz co najmniej 4 TB pamięci RAM w środowisku fizycznym</w:t>
            </w:r>
          </w:p>
          <w:p w14:paraId="7D364EB5"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wykorzystywania 64 procesorów wirtualnych oraz 1TB pamięci RAM i dysku o pojemności min. 64TB przez każdy wirtualny serwerowy system operacyjny.</w:t>
            </w:r>
          </w:p>
          <w:p w14:paraId="277661F4"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 xml:space="preserve"> Możliwość budowania klastrów składających się z 64 węzłów, z możliwością uruchamiania do 8000 maszyn wirtualnych. </w:t>
            </w:r>
          </w:p>
          <w:p w14:paraId="03988C36"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E479A6F"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(na umożliwiającym to sprzęcie) dodawania i wymiany pamięci RAM bez przerywania pracy.</w:t>
            </w:r>
          </w:p>
          <w:p w14:paraId="6BFC4B3F"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(na umożliwiającym to sprzęcie) dodawania i wymiany procesorów bez przerywania pracy.</w:t>
            </w:r>
          </w:p>
          <w:p w14:paraId="48DF8F32"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Automatyczna weryfikacja cyfrowych sygnatur sterowników w celu sprawdzenia czy sterownik przeszedł testy jakości przeprowadzone przez producenta systemu operacyjnego.</w:t>
            </w:r>
          </w:p>
          <w:p w14:paraId="43854CCD"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dynamicznego obniżania poboru energii przez rdzenie procesorów niewykorzystywane w bieżącej pracy. Mechanizm ten musi uwzględniać specyfikę procesorów wyposażonych w mechanizmy Hyper-Threading.</w:t>
            </w:r>
          </w:p>
          <w:p w14:paraId="6BE033EE"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Wbudowane wsparcie instalacji i pracy na wolumenach, które:</w:t>
            </w:r>
          </w:p>
          <w:p w14:paraId="13351B0A" w14:textId="77777777" w:rsidR="00D5120B" w:rsidRPr="003A5771" w:rsidRDefault="00D5120B" w:rsidP="00D5120B">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pozwalają na zmianę rozmiaru w czasie pracy systemu,</w:t>
            </w:r>
          </w:p>
          <w:p w14:paraId="775AFF8F" w14:textId="77777777" w:rsidR="00D5120B" w:rsidRPr="003A5771" w:rsidRDefault="00D5120B" w:rsidP="00D5120B">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umożliwiają tworzenie w czasie pracy systemu migawek, dających użytkownikom końcowym (lokalnym i sieciowym) prosty wgląd w poprzednie wersje plików i folderów,</w:t>
            </w:r>
          </w:p>
          <w:p w14:paraId="790B023D" w14:textId="77777777" w:rsidR="00D5120B" w:rsidRPr="003A5771" w:rsidRDefault="00D5120B" w:rsidP="00D5120B">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umożliwiają kompresję "w locie" dla wybranych plików i/lub folderów,</w:t>
            </w:r>
          </w:p>
          <w:p w14:paraId="3661D094" w14:textId="77777777" w:rsidR="00D5120B" w:rsidRPr="003A5771" w:rsidRDefault="00D5120B" w:rsidP="00D5120B">
            <w:pPr>
              <w:numPr>
                <w:ilvl w:val="1"/>
                <w:numId w:val="6"/>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umożliwiają zdefiniowanie list kontroli dostępu (ACL).</w:t>
            </w:r>
          </w:p>
          <w:p w14:paraId="618B7F53"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Wbudowany mechanizm klasyfikowania i indeksowania plików (dokumentów) w oparciu o ich zawartość.</w:t>
            </w:r>
          </w:p>
          <w:p w14:paraId="3FA090E2"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Wbudowane szyfrowanie dysków przy pomocy mechanizmów posiadających certyfikat FIPS 140-2 lub równoważny wydany przez NIST lub inną agendę rządową zajmującą się bezpieczeństwem informacji.</w:t>
            </w:r>
          </w:p>
          <w:p w14:paraId="0DE30000"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uruchamianie aplikacji internetowych wykorzystujących technologię ASP.NET</w:t>
            </w:r>
          </w:p>
          <w:p w14:paraId="5883C7EE"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dystrybucji ruchu sieciowego HTTP pomiędzy kilka serwerów.</w:t>
            </w:r>
          </w:p>
          <w:p w14:paraId="5299DDAF"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Wbudowana zapora internetowa (firewall) z obsługą definiowanych reguł dla ochrony połączeń internetowych i intranetowych.</w:t>
            </w:r>
          </w:p>
          <w:p w14:paraId="73DA75D0"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Graficzny interfejs użytkownika.</w:t>
            </w:r>
          </w:p>
          <w:p w14:paraId="1EE69457"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Zlokalizowane w języku polskim, co najmniej następujące elementy: menu, przeglądarka internetowa, pomoc, komunikaty systemowe,</w:t>
            </w:r>
          </w:p>
          <w:p w14:paraId="0ED5971D"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zmiany języka interfejsu po zainstalowaniu systemu, dla co najmniej 10 języków poprzez wybór z listy dostępnych lokalizacji.</w:t>
            </w:r>
          </w:p>
          <w:p w14:paraId="3312EE48"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dla większości powszechnie używanych urządzeń peryferyjnych (drukarek, urządzeń sieciowych, standardów USB, Plug&amp;Play).</w:t>
            </w:r>
          </w:p>
          <w:p w14:paraId="784C0337"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zdalnej konfiguracji, administrowania oraz aktualizowania systemu.</w:t>
            </w:r>
          </w:p>
          <w:p w14:paraId="172444A0"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Dostępność bezpłatnych narzędzi producenta systemu umożliwiających badanie i wdrażanie zdefiniowanego zestawu polityk bezpieczeństwa.</w:t>
            </w:r>
          </w:p>
          <w:p w14:paraId="65697A7A"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Pochodzący od producenta systemu serwis zarządzania polityką konsumpcji informacji w dokumentach (Digital Rights Management).</w:t>
            </w:r>
          </w:p>
          <w:p w14:paraId="1A8C77AF"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implementacji następujących funkcjonalności bez potrzeby instalowania dodatkowych produktów (oprogramowania) innych producentów wymagających dodatkowych licencji:</w:t>
            </w:r>
          </w:p>
          <w:p w14:paraId="19D8347E"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Podstawowe usługi sieciowe: DHCP oraz DNS wspierający DNSSEC,</w:t>
            </w:r>
          </w:p>
          <w:p w14:paraId="166276EE"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A7941EE"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Podłączenie SSO do domeny w trybie offline – bez dostępnego połączenia sieciowego z domeną,</w:t>
            </w:r>
          </w:p>
          <w:p w14:paraId="78E32D83"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Ustanawianie praw dostępu do zasobów domeny na bazie sposobu logowania użytkownika – na przykład typu certyfikatu użytego do logowania,</w:t>
            </w:r>
          </w:p>
          <w:p w14:paraId="3E55E391"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 xml:space="preserve">Odzyskiwanie przypadkowo skasowanych obiektów usługi katalogowej z mechanizmu kosza. </w:t>
            </w:r>
          </w:p>
          <w:p w14:paraId="0007F797"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Zdalna dystrybucja oprogramowania na stacje robocze.</w:t>
            </w:r>
          </w:p>
          <w:p w14:paraId="4CB1FB06"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Praca zdalna na serwerze z wykorzystaniem terminala (cienkiego klienta) lub odpowiednio skonfigurowanej stacji roboczej</w:t>
            </w:r>
          </w:p>
          <w:p w14:paraId="62F80499"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Centrum Certyfikatów (CA), obsługa klucza publicznego i prywatnego) umożliwiające:</w:t>
            </w:r>
          </w:p>
          <w:p w14:paraId="5FD54CE1"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Dystrybucję certyfikatów poprzez http</w:t>
            </w:r>
          </w:p>
          <w:p w14:paraId="14F331C7"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Konsolidację CA dla wielu lasów domeny,</w:t>
            </w:r>
          </w:p>
          <w:p w14:paraId="50C95132"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Automatyczne rejestrowania certyfikatów pomiędzy różnymi lasami domen.</w:t>
            </w:r>
          </w:p>
          <w:p w14:paraId="563CC3F4"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Szyfrowanie plików i folderów.</w:t>
            </w:r>
          </w:p>
          <w:p w14:paraId="74364AD8"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Szyfrowanie połączeń sieciowych pomiędzy serwerami oraz serwerami i stacjami roboczymi (IPSec).</w:t>
            </w:r>
          </w:p>
          <w:p w14:paraId="61E22D30"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Możliwość tworzenia systemów wysokiej dostępności (klastry typu fail-over) oraz rozłożenia obciążenia serwerów.</w:t>
            </w:r>
          </w:p>
          <w:p w14:paraId="3CEC79DB"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Serwis udostępniania stron WWW.</w:t>
            </w:r>
          </w:p>
          <w:p w14:paraId="570BA438"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Wsparcie dla protokołu IP w wersji 6 (IPv6),</w:t>
            </w:r>
          </w:p>
          <w:p w14:paraId="74A7D421"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Wbudowane usługi VPN pozwalające na zestawienie nielimitowanej liczby równoczesnych połączeń i niewymagające instalacji dodatkowego oprogramowania na komputerach z systemem Windows,</w:t>
            </w:r>
          </w:p>
          <w:p w14:paraId="6581E362" w14:textId="77777777" w:rsidR="00D5120B" w:rsidRPr="003A5771" w:rsidRDefault="00D5120B" w:rsidP="00D5120B">
            <w:pPr>
              <w:numPr>
                <w:ilvl w:val="0"/>
                <w:numId w:val="5"/>
              </w:numPr>
              <w:spacing w:after="120"/>
              <w:ind w:left="798"/>
              <w:rPr>
                <w:rFonts w:eastAsia="Times New Roman" w:cstheme="minorHAnsi"/>
                <w:bCs/>
                <w:color w:val="000000"/>
                <w:sz w:val="20"/>
                <w:szCs w:val="20"/>
              </w:rPr>
            </w:pPr>
            <w:r w:rsidRPr="003A5771">
              <w:rPr>
                <w:rFonts w:eastAsia="Times New Roman" w:cstheme="minorHAnsi"/>
                <w:bCs/>
                <w:color w:val="000000"/>
                <w:sz w:val="20"/>
                <w:szCs w:val="20"/>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42FD07EF"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Dynamicznego podłączania zasobów dyskowych typu hot-plug do maszyn wirtualnych,</w:t>
            </w:r>
          </w:p>
          <w:p w14:paraId="002633CB"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Obsługi ramek typu jumbo frames dla maszyn wirtualnych.</w:t>
            </w:r>
          </w:p>
          <w:p w14:paraId="549DAFA9"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 xml:space="preserve">Obsługi 4-KB sektorów dysków </w:t>
            </w:r>
          </w:p>
          <w:p w14:paraId="4068DA16"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Nielimitowanej liczby jednocześnie przenoszonych maszyn wirtualnych pomiędzy węzłami klastra</w:t>
            </w:r>
          </w:p>
          <w:p w14:paraId="1183513E"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Możliwości wirtualizacji sieci z zastosowaniem przełącznika, którego funkcjonalność może być rozszerzana jednocześnie poprzez oprogramowanie kilku innych dostawców poprzez otwarty interfejs API.</w:t>
            </w:r>
          </w:p>
          <w:p w14:paraId="75D0636E" w14:textId="77777777" w:rsidR="00D5120B" w:rsidRPr="003A5771" w:rsidRDefault="00D5120B" w:rsidP="00D5120B">
            <w:pPr>
              <w:numPr>
                <w:ilvl w:val="1"/>
                <w:numId w:val="5"/>
              </w:numPr>
              <w:spacing w:after="120"/>
              <w:ind w:left="1081" w:hanging="79"/>
              <w:rPr>
                <w:rFonts w:eastAsia="Times New Roman" w:cstheme="minorHAnsi"/>
                <w:bCs/>
                <w:color w:val="000000"/>
                <w:sz w:val="20"/>
                <w:szCs w:val="20"/>
              </w:rPr>
            </w:pPr>
            <w:r w:rsidRPr="003A5771">
              <w:rPr>
                <w:rFonts w:eastAsia="Times New Roman" w:cstheme="minorHAnsi"/>
                <w:bCs/>
                <w:color w:val="000000"/>
                <w:sz w:val="20"/>
                <w:szCs w:val="20"/>
              </w:rPr>
              <w:t>Możliwości kierowania ruchu sieciowego z wielu sieci VLAN bezpośrednio do pojedynczej karty sieciowej maszyny wirtualnej (tzw. trunk model)</w:t>
            </w:r>
          </w:p>
          <w:p w14:paraId="56835DBC"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08AFC8FF"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Wsparcie dostępu do zasobu dyskowego SSO poprzez wiele ścieżek (Multipath).</w:t>
            </w:r>
          </w:p>
          <w:p w14:paraId="5ABE8DFD" w14:textId="77777777" w:rsidR="00D5120B"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Możliwość instalacji poprawek poprzez wgranie ich do obrazu instalacyjnego.</w:t>
            </w:r>
            <w:r>
              <w:rPr>
                <w:rFonts w:eastAsia="Times New Roman" w:cstheme="minorHAnsi"/>
                <w:bCs/>
                <w:color w:val="000000"/>
                <w:sz w:val="20"/>
                <w:szCs w:val="20"/>
              </w:rPr>
              <w:t xml:space="preserve"> </w:t>
            </w:r>
          </w:p>
          <w:p w14:paraId="5B5A1B52" w14:textId="77777777" w:rsidR="00D5120B" w:rsidRPr="003A5771" w:rsidRDefault="00D5120B" w:rsidP="00D5120B">
            <w:pPr>
              <w:numPr>
                <w:ilvl w:val="0"/>
                <w:numId w:val="6"/>
              </w:numPr>
              <w:spacing w:after="120"/>
              <w:ind w:left="373"/>
              <w:rPr>
                <w:rFonts w:eastAsia="Times New Roman" w:cstheme="minorHAnsi"/>
                <w:bCs/>
                <w:color w:val="000000"/>
                <w:sz w:val="20"/>
                <w:szCs w:val="20"/>
              </w:rPr>
            </w:pPr>
            <w:r w:rsidRPr="003A5771">
              <w:rPr>
                <w:rFonts w:eastAsia="Times New Roman" w:cstheme="minorHAnsi"/>
                <w:bCs/>
                <w:color w:val="000000"/>
                <w:sz w:val="20"/>
                <w:szCs w:val="20"/>
              </w:rPr>
              <w:t>Mechanizmy zdalnej administracji oraz mechanizmy (również działające zdalnie) administracji</w:t>
            </w:r>
          </w:p>
        </w:tc>
        <w:tc>
          <w:tcPr>
            <w:tcW w:w="4536" w:type="dxa"/>
          </w:tcPr>
          <w:p w14:paraId="2AD6EEA9" w14:textId="77777777" w:rsidR="00D5120B" w:rsidRDefault="00D5120B" w:rsidP="008D08A5">
            <w:pPr>
              <w:spacing w:after="120"/>
              <w:rPr>
                <w:rFonts w:asciiTheme="minorHAnsi" w:hAnsiTheme="minorHAnsi" w:cstheme="minorHAnsi"/>
                <w:sz w:val="20"/>
                <w:szCs w:val="20"/>
              </w:rPr>
            </w:pPr>
            <w:r>
              <w:rPr>
                <w:rFonts w:asciiTheme="minorHAnsi" w:hAnsiTheme="minorHAnsi" w:cstheme="minorHAnsi"/>
                <w:sz w:val="20"/>
                <w:szCs w:val="20"/>
              </w:rPr>
              <w:t>Producent: …………………</w:t>
            </w:r>
          </w:p>
          <w:p w14:paraId="128E8304" w14:textId="77777777" w:rsidR="00D5120B" w:rsidRDefault="00D5120B" w:rsidP="008D08A5">
            <w:pPr>
              <w:spacing w:after="120"/>
              <w:rPr>
                <w:rFonts w:asciiTheme="minorHAnsi" w:hAnsiTheme="minorHAnsi" w:cstheme="minorHAnsi"/>
                <w:sz w:val="20"/>
                <w:szCs w:val="20"/>
              </w:rPr>
            </w:pPr>
            <w:r>
              <w:rPr>
                <w:rFonts w:asciiTheme="minorHAnsi" w:hAnsiTheme="minorHAnsi" w:cstheme="minorHAnsi"/>
                <w:sz w:val="20"/>
                <w:szCs w:val="20"/>
              </w:rPr>
              <w:t>Nazwa i wersja SO: …………………….</w:t>
            </w:r>
          </w:p>
          <w:p w14:paraId="0044FE15" w14:textId="77777777" w:rsidR="00D5120B" w:rsidRPr="003A5771" w:rsidRDefault="00D5120B" w:rsidP="008D08A5">
            <w:pPr>
              <w:spacing w:after="120"/>
              <w:rPr>
                <w:rFonts w:asciiTheme="minorHAnsi" w:hAnsiTheme="minorHAnsi" w:cstheme="minorHAnsi"/>
                <w:sz w:val="20"/>
                <w:szCs w:val="20"/>
              </w:rPr>
            </w:pPr>
            <w:r w:rsidRPr="003A5771">
              <w:rPr>
                <w:rFonts w:asciiTheme="minorHAnsi" w:hAnsiTheme="minorHAnsi" w:cstheme="minorHAnsi"/>
                <w:bCs/>
                <w:sz w:val="20"/>
                <w:szCs w:val="20"/>
              </w:rPr>
              <w:t>Wykonawca oświadcza, że zaoferowane rozwiązanie jest / nie jest* w pełni zgodne z Opisem Przedmiotu Zamówienia.</w:t>
            </w:r>
          </w:p>
        </w:tc>
      </w:tr>
      <w:tr w:rsidR="00D5120B" w:rsidRPr="003A5771" w14:paraId="76854190" w14:textId="77777777" w:rsidTr="008D08A5">
        <w:tc>
          <w:tcPr>
            <w:tcW w:w="1701" w:type="dxa"/>
            <w:shd w:val="clear" w:color="auto" w:fill="auto"/>
          </w:tcPr>
          <w:p w14:paraId="72C29495"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Licencje dostępowe</w:t>
            </w:r>
          </w:p>
        </w:tc>
        <w:tc>
          <w:tcPr>
            <w:tcW w:w="7654" w:type="dxa"/>
            <w:shd w:val="clear" w:color="auto" w:fill="auto"/>
          </w:tcPr>
          <w:p w14:paraId="2DCB0467" w14:textId="5EF60B0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bCs/>
                <w:color w:val="000000"/>
                <w:sz w:val="20"/>
                <w:szCs w:val="20"/>
              </w:rPr>
              <w:t xml:space="preserve">Minimum </w:t>
            </w:r>
            <w:r>
              <w:rPr>
                <w:rFonts w:eastAsia="Times New Roman" w:cstheme="minorHAnsi"/>
                <w:bCs/>
                <w:color w:val="000000"/>
                <w:sz w:val="20"/>
                <w:szCs w:val="20"/>
              </w:rPr>
              <w:t>1</w:t>
            </w:r>
            <w:r w:rsidRPr="003A5771">
              <w:rPr>
                <w:rFonts w:eastAsia="Times New Roman" w:cstheme="minorHAnsi"/>
                <w:bCs/>
                <w:color w:val="000000"/>
                <w:sz w:val="20"/>
                <w:szCs w:val="20"/>
              </w:rPr>
              <w:t>5 licencji dostępowych na użytkownika tzw. USER CAL</w:t>
            </w:r>
          </w:p>
        </w:tc>
        <w:tc>
          <w:tcPr>
            <w:tcW w:w="4536" w:type="dxa"/>
          </w:tcPr>
          <w:p w14:paraId="6074A906" w14:textId="77777777" w:rsidR="00D5120B" w:rsidRPr="003A5771" w:rsidRDefault="00D5120B" w:rsidP="008D08A5">
            <w:pPr>
              <w:spacing w:after="120"/>
              <w:rPr>
                <w:rFonts w:asciiTheme="minorHAnsi" w:hAnsiTheme="minorHAnsi" w:cstheme="minorHAnsi"/>
                <w:sz w:val="20"/>
                <w:szCs w:val="20"/>
              </w:rPr>
            </w:pPr>
            <w:r>
              <w:rPr>
                <w:rFonts w:asciiTheme="minorHAnsi" w:hAnsiTheme="minorHAnsi" w:cstheme="minorHAnsi"/>
                <w:bCs/>
                <w:sz w:val="20"/>
                <w:szCs w:val="20"/>
              </w:rPr>
              <w:t>……</w:t>
            </w:r>
            <w:r w:rsidRPr="003A5771">
              <w:rPr>
                <w:rFonts w:asciiTheme="minorHAnsi" w:hAnsiTheme="minorHAnsi" w:cstheme="minorHAnsi"/>
                <w:bCs/>
                <w:sz w:val="20"/>
                <w:szCs w:val="20"/>
              </w:rPr>
              <w:t xml:space="preserve"> licencji dostępowych na użytkownika tzw. USER CAL</w:t>
            </w:r>
          </w:p>
        </w:tc>
      </w:tr>
      <w:tr w:rsidR="00D5120B" w:rsidRPr="003A5771" w14:paraId="5BB65C21" w14:textId="77777777" w:rsidTr="008D08A5">
        <w:tc>
          <w:tcPr>
            <w:tcW w:w="1701" w:type="dxa"/>
            <w:shd w:val="clear" w:color="auto" w:fill="auto"/>
          </w:tcPr>
          <w:p w14:paraId="71313136"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color w:val="000000"/>
                <w:sz w:val="20"/>
                <w:szCs w:val="20"/>
              </w:rPr>
              <w:t>Dodatkowe wymogi</w:t>
            </w:r>
          </w:p>
        </w:tc>
        <w:tc>
          <w:tcPr>
            <w:tcW w:w="7654" w:type="dxa"/>
            <w:shd w:val="clear" w:color="auto" w:fill="auto"/>
          </w:tcPr>
          <w:p w14:paraId="0739E739" w14:textId="77777777" w:rsidR="00D5120B" w:rsidRPr="003A5771" w:rsidRDefault="00D5120B" w:rsidP="008D08A5">
            <w:pPr>
              <w:spacing w:after="120"/>
              <w:rPr>
                <w:rFonts w:asciiTheme="minorHAnsi" w:hAnsiTheme="minorHAnsi" w:cstheme="minorHAnsi"/>
                <w:sz w:val="20"/>
                <w:szCs w:val="20"/>
              </w:rPr>
            </w:pPr>
            <w:r w:rsidRPr="003A5771">
              <w:rPr>
                <w:rFonts w:eastAsia="Times New Roman" w:cstheme="minorHAnsi"/>
                <w:bCs/>
                <w:color w:val="000000"/>
                <w:sz w:val="20"/>
                <w:szCs w:val="20"/>
              </w:rPr>
              <w:t>dostawca sprzętu będzie zobowiązany do zainstalowania i skonfigurowania serwera wg danych i parametrów podanych przez Zamawiającego najpóźniej w dniu dostawy serwera</w:t>
            </w:r>
          </w:p>
        </w:tc>
        <w:tc>
          <w:tcPr>
            <w:tcW w:w="4536" w:type="dxa"/>
          </w:tcPr>
          <w:p w14:paraId="536819E6" w14:textId="77777777" w:rsidR="00D5120B" w:rsidRPr="003A5771" w:rsidRDefault="00D5120B" w:rsidP="008D08A5">
            <w:pPr>
              <w:spacing w:after="120"/>
              <w:rPr>
                <w:rFonts w:asciiTheme="minorHAnsi" w:hAnsiTheme="minorHAnsi" w:cstheme="minorHAnsi"/>
                <w:sz w:val="20"/>
                <w:szCs w:val="20"/>
              </w:rPr>
            </w:pPr>
            <w:r>
              <w:rPr>
                <w:rFonts w:asciiTheme="minorHAnsi" w:hAnsiTheme="minorHAnsi" w:cstheme="minorHAnsi"/>
                <w:sz w:val="20"/>
                <w:szCs w:val="20"/>
              </w:rPr>
              <w:t>TAK / NIE</w:t>
            </w:r>
          </w:p>
        </w:tc>
      </w:tr>
    </w:tbl>
    <w:p w14:paraId="7E5BEA59" w14:textId="7FF8B918" w:rsidR="00D5120B" w:rsidRDefault="00D5120B" w:rsidP="00D5120B">
      <w:pPr>
        <w:pStyle w:val="Nagwek2"/>
      </w:pPr>
      <w:r>
        <w:t xml:space="preserve">Serwer NAS – </w:t>
      </w:r>
      <w:r w:rsidR="00EC3B89">
        <w:t>2</w:t>
      </w:r>
      <w:r>
        <w:t xml:space="preserve"> szt. </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946"/>
        <w:gridCol w:w="5244"/>
      </w:tblGrid>
      <w:tr w:rsidR="00D35BC6" w:rsidRPr="00D35BC6" w14:paraId="12D2E691" w14:textId="77777777" w:rsidTr="008D08A5">
        <w:tc>
          <w:tcPr>
            <w:tcW w:w="1701" w:type="dxa"/>
            <w:tcBorders>
              <w:bottom w:val="single" w:sz="4" w:space="0" w:color="auto"/>
            </w:tcBorders>
            <w:shd w:val="clear" w:color="auto" w:fill="BDD6EE" w:themeFill="accent5" w:themeFillTint="66"/>
            <w:vAlign w:val="center"/>
          </w:tcPr>
          <w:p w14:paraId="77F3E282" w14:textId="77777777" w:rsidR="00D35BC6" w:rsidRPr="00D35BC6" w:rsidRDefault="00D35BC6" w:rsidP="00D35BC6">
            <w:pPr>
              <w:rPr>
                <w:b/>
                <w:sz w:val="20"/>
                <w:szCs w:val="20"/>
              </w:rPr>
            </w:pPr>
            <w:r w:rsidRPr="00D35BC6">
              <w:rPr>
                <w:b/>
                <w:sz w:val="20"/>
                <w:szCs w:val="20"/>
              </w:rPr>
              <w:t>Nazwa komponentu lub parametru</w:t>
            </w:r>
          </w:p>
        </w:tc>
        <w:tc>
          <w:tcPr>
            <w:tcW w:w="6946" w:type="dxa"/>
            <w:tcBorders>
              <w:bottom w:val="single" w:sz="4" w:space="0" w:color="auto"/>
            </w:tcBorders>
            <w:shd w:val="clear" w:color="auto" w:fill="BDD6EE" w:themeFill="accent5" w:themeFillTint="66"/>
            <w:vAlign w:val="center"/>
          </w:tcPr>
          <w:p w14:paraId="62458B9D" w14:textId="77777777" w:rsidR="00D35BC6" w:rsidRPr="00D35BC6" w:rsidRDefault="00D35BC6" w:rsidP="00D35BC6">
            <w:pPr>
              <w:rPr>
                <w:b/>
                <w:sz w:val="20"/>
                <w:szCs w:val="20"/>
              </w:rPr>
            </w:pPr>
            <w:r w:rsidRPr="00D35BC6">
              <w:rPr>
                <w:b/>
                <w:sz w:val="20"/>
                <w:szCs w:val="20"/>
              </w:rPr>
              <w:t>Wymagane minimalne parametry techniczne</w:t>
            </w:r>
          </w:p>
        </w:tc>
        <w:tc>
          <w:tcPr>
            <w:tcW w:w="5244" w:type="dxa"/>
            <w:shd w:val="clear" w:color="auto" w:fill="BDD6EE" w:themeFill="accent5" w:themeFillTint="66"/>
            <w:vAlign w:val="center"/>
          </w:tcPr>
          <w:p w14:paraId="2109DF94" w14:textId="77777777" w:rsidR="00D35BC6" w:rsidRPr="00D35BC6" w:rsidRDefault="00D35BC6" w:rsidP="00D35BC6">
            <w:pPr>
              <w:rPr>
                <w:b/>
                <w:sz w:val="20"/>
                <w:szCs w:val="20"/>
              </w:rPr>
            </w:pPr>
            <w:r w:rsidRPr="00D35BC6">
              <w:rPr>
                <w:b/>
                <w:sz w:val="20"/>
                <w:szCs w:val="20"/>
              </w:rPr>
              <w:t>Oferowany parametr</w:t>
            </w:r>
          </w:p>
        </w:tc>
      </w:tr>
      <w:tr w:rsidR="00D35BC6" w:rsidRPr="00D35BC6" w14:paraId="4EBCE481" w14:textId="77777777" w:rsidTr="008D08A5">
        <w:tc>
          <w:tcPr>
            <w:tcW w:w="1701" w:type="dxa"/>
            <w:tcBorders>
              <w:tl2br w:val="single" w:sz="4" w:space="0" w:color="auto"/>
              <w:tr2bl w:val="single" w:sz="4" w:space="0" w:color="auto"/>
            </w:tcBorders>
            <w:shd w:val="clear" w:color="auto" w:fill="auto"/>
            <w:vAlign w:val="center"/>
          </w:tcPr>
          <w:p w14:paraId="3FE40C30" w14:textId="77777777" w:rsidR="00D35BC6" w:rsidRPr="00D35BC6" w:rsidRDefault="00D35BC6" w:rsidP="00D35BC6">
            <w:pPr>
              <w:rPr>
                <w:b/>
                <w:sz w:val="20"/>
                <w:szCs w:val="20"/>
              </w:rPr>
            </w:pPr>
            <w:r w:rsidRPr="00D35BC6">
              <w:rPr>
                <w:bCs/>
                <w:sz w:val="20"/>
                <w:szCs w:val="20"/>
              </w:rPr>
              <w:t xml:space="preserve"> </w:t>
            </w:r>
          </w:p>
        </w:tc>
        <w:tc>
          <w:tcPr>
            <w:tcW w:w="6946" w:type="dxa"/>
            <w:tcBorders>
              <w:tl2br w:val="single" w:sz="4" w:space="0" w:color="auto"/>
              <w:tr2bl w:val="single" w:sz="4" w:space="0" w:color="auto"/>
            </w:tcBorders>
            <w:shd w:val="clear" w:color="auto" w:fill="auto"/>
            <w:vAlign w:val="center"/>
          </w:tcPr>
          <w:p w14:paraId="2AB45A2A" w14:textId="77777777" w:rsidR="00D35BC6" w:rsidRPr="00D35BC6" w:rsidRDefault="00D35BC6" w:rsidP="00D35BC6">
            <w:pPr>
              <w:rPr>
                <w:b/>
                <w:sz w:val="20"/>
                <w:szCs w:val="20"/>
              </w:rPr>
            </w:pPr>
          </w:p>
        </w:tc>
        <w:tc>
          <w:tcPr>
            <w:tcW w:w="5244" w:type="dxa"/>
            <w:shd w:val="clear" w:color="auto" w:fill="auto"/>
            <w:vAlign w:val="center"/>
          </w:tcPr>
          <w:p w14:paraId="63F3D718" w14:textId="77777777" w:rsidR="00D35BC6" w:rsidRPr="00D35BC6" w:rsidRDefault="00D35BC6" w:rsidP="00D35BC6">
            <w:pPr>
              <w:rPr>
                <w:b/>
                <w:bCs/>
                <w:sz w:val="20"/>
                <w:szCs w:val="20"/>
              </w:rPr>
            </w:pPr>
            <w:r w:rsidRPr="00D35BC6">
              <w:rPr>
                <w:b/>
                <w:bCs/>
                <w:sz w:val="20"/>
                <w:szCs w:val="20"/>
              </w:rPr>
              <w:t xml:space="preserve">Producent: </w:t>
            </w:r>
          </w:p>
          <w:p w14:paraId="1C8FABC2" w14:textId="77777777" w:rsidR="00D35BC6" w:rsidRPr="00D35BC6" w:rsidRDefault="00D35BC6" w:rsidP="00D35BC6">
            <w:pPr>
              <w:rPr>
                <w:b/>
                <w:bCs/>
                <w:sz w:val="20"/>
                <w:szCs w:val="20"/>
              </w:rPr>
            </w:pPr>
            <w:r w:rsidRPr="00D35BC6">
              <w:rPr>
                <w:b/>
                <w:bCs/>
                <w:sz w:val="20"/>
                <w:szCs w:val="20"/>
              </w:rPr>
              <w:t>Model:</w:t>
            </w:r>
          </w:p>
        </w:tc>
      </w:tr>
      <w:tr w:rsidR="00D35BC6" w:rsidRPr="00D35BC6" w14:paraId="396459B0" w14:textId="77777777" w:rsidTr="008D08A5">
        <w:tc>
          <w:tcPr>
            <w:tcW w:w="1701" w:type="dxa"/>
          </w:tcPr>
          <w:p w14:paraId="3F96F717" w14:textId="35FD3CFA" w:rsidR="00D35BC6" w:rsidRPr="00D35BC6" w:rsidRDefault="00D35BC6" w:rsidP="00D35BC6">
            <w:pPr>
              <w:rPr>
                <w:sz w:val="20"/>
                <w:szCs w:val="20"/>
              </w:rPr>
            </w:pPr>
            <w:r w:rsidRPr="0052388D">
              <w:rPr>
                <w:sz w:val="20"/>
                <w:szCs w:val="20"/>
              </w:rPr>
              <w:t>Procesor</w:t>
            </w:r>
          </w:p>
        </w:tc>
        <w:tc>
          <w:tcPr>
            <w:tcW w:w="6946" w:type="dxa"/>
          </w:tcPr>
          <w:p w14:paraId="1D91F91C" w14:textId="12870465" w:rsidR="00D35BC6" w:rsidRPr="00D35BC6" w:rsidRDefault="00D35BC6" w:rsidP="00D35BC6">
            <w:pPr>
              <w:rPr>
                <w:sz w:val="20"/>
                <w:szCs w:val="20"/>
              </w:rPr>
            </w:pPr>
            <w:r w:rsidRPr="0052388D">
              <w:rPr>
                <w:sz w:val="20"/>
                <w:szCs w:val="20"/>
              </w:rPr>
              <w:t>Zgodny z architekturą ARM Min 1.7 GHz – 4 rdzenie</w:t>
            </w:r>
          </w:p>
        </w:tc>
        <w:tc>
          <w:tcPr>
            <w:tcW w:w="5244" w:type="dxa"/>
          </w:tcPr>
          <w:p w14:paraId="040E7327" w14:textId="77777777" w:rsidR="00D35BC6" w:rsidRPr="00D35BC6" w:rsidRDefault="00D35BC6" w:rsidP="00D35BC6">
            <w:pPr>
              <w:rPr>
                <w:sz w:val="20"/>
                <w:szCs w:val="20"/>
              </w:rPr>
            </w:pPr>
            <w:r w:rsidRPr="00D35BC6">
              <w:rPr>
                <w:sz w:val="20"/>
                <w:szCs w:val="20"/>
              </w:rPr>
              <w:t>TAK / NIE</w:t>
            </w:r>
          </w:p>
        </w:tc>
      </w:tr>
      <w:tr w:rsidR="00D35BC6" w:rsidRPr="00D35BC6" w14:paraId="66AB3F17" w14:textId="77777777" w:rsidTr="008D08A5">
        <w:tc>
          <w:tcPr>
            <w:tcW w:w="1701" w:type="dxa"/>
          </w:tcPr>
          <w:p w14:paraId="59D18975" w14:textId="4E9086C5" w:rsidR="00D35BC6" w:rsidRPr="00D35BC6" w:rsidRDefault="00D35BC6" w:rsidP="00D35BC6">
            <w:pPr>
              <w:rPr>
                <w:sz w:val="20"/>
                <w:szCs w:val="20"/>
              </w:rPr>
            </w:pPr>
            <w:r w:rsidRPr="0052388D">
              <w:rPr>
                <w:sz w:val="20"/>
                <w:szCs w:val="20"/>
              </w:rPr>
              <w:t>Wbudowana pamięć RAM</w:t>
            </w:r>
          </w:p>
        </w:tc>
        <w:tc>
          <w:tcPr>
            <w:tcW w:w="6946" w:type="dxa"/>
          </w:tcPr>
          <w:p w14:paraId="56932325" w14:textId="23AB364B" w:rsidR="00D35BC6" w:rsidRPr="00D35BC6" w:rsidRDefault="00D35BC6" w:rsidP="00D35BC6">
            <w:pPr>
              <w:rPr>
                <w:bCs/>
                <w:sz w:val="20"/>
                <w:szCs w:val="20"/>
                <w:u w:val="single"/>
              </w:rPr>
            </w:pPr>
            <w:r w:rsidRPr="0052388D">
              <w:rPr>
                <w:sz w:val="20"/>
                <w:szCs w:val="20"/>
              </w:rPr>
              <w:t>Min. 4 GB</w:t>
            </w:r>
          </w:p>
        </w:tc>
        <w:tc>
          <w:tcPr>
            <w:tcW w:w="5244" w:type="dxa"/>
          </w:tcPr>
          <w:p w14:paraId="65B833E2" w14:textId="77777777" w:rsidR="00D35BC6" w:rsidRPr="00D35BC6" w:rsidRDefault="00D35BC6" w:rsidP="00D35BC6">
            <w:pPr>
              <w:rPr>
                <w:sz w:val="20"/>
                <w:szCs w:val="20"/>
              </w:rPr>
            </w:pPr>
            <w:r w:rsidRPr="00D35BC6">
              <w:rPr>
                <w:sz w:val="20"/>
                <w:szCs w:val="20"/>
              </w:rPr>
              <w:t>…. GB</w:t>
            </w:r>
          </w:p>
        </w:tc>
      </w:tr>
      <w:tr w:rsidR="00D35BC6" w:rsidRPr="00D35BC6" w14:paraId="54575730" w14:textId="77777777" w:rsidTr="008D08A5">
        <w:tc>
          <w:tcPr>
            <w:tcW w:w="1701" w:type="dxa"/>
          </w:tcPr>
          <w:p w14:paraId="52A034F7" w14:textId="3857E0BC" w:rsidR="00D35BC6" w:rsidRPr="00D35BC6" w:rsidRDefault="00D35BC6" w:rsidP="00D35BC6">
            <w:pPr>
              <w:rPr>
                <w:sz w:val="20"/>
                <w:szCs w:val="20"/>
              </w:rPr>
            </w:pPr>
            <w:r w:rsidRPr="0052388D">
              <w:rPr>
                <w:sz w:val="20"/>
                <w:szCs w:val="20"/>
              </w:rPr>
              <w:t>Maks. wielkość pamięci</w:t>
            </w:r>
          </w:p>
        </w:tc>
        <w:tc>
          <w:tcPr>
            <w:tcW w:w="6946" w:type="dxa"/>
          </w:tcPr>
          <w:p w14:paraId="671CB8E0" w14:textId="4B92B187" w:rsidR="00D35BC6" w:rsidRPr="00D35BC6" w:rsidRDefault="00D35BC6" w:rsidP="00D35BC6">
            <w:pPr>
              <w:rPr>
                <w:sz w:val="20"/>
                <w:szCs w:val="20"/>
              </w:rPr>
            </w:pPr>
            <w:r w:rsidRPr="0052388D">
              <w:rPr>
                <w:sz w:val="20"/>
                <w:szCs w:val="20"/>
              </w:rPr>
              <w:t>Min. 16 GB</w:t>
            </w:r>
          </w:p>
        </w:tc>
        <w:tc>
          <w:tcPr>
            <w:tcW w:w="5244" w:type="dxa"/>
          </w:tcPr>
          <w:p w14:paraId="53ED5EB6" w14:textId="77777777" w:rsidR="00D35BC6" w:rsidRPr="00D35BC6" w:rsidRDefault="00D35BC6" w:rsidP="00D35BC6">
            <w:pPr>
              <w:rPr>
                <w:sz w:val="20"/>
                <w:szCs w:val="20"/>
              </w:rPr>
            </w:pPr>
            <w:r w:rsidRPr="00D35BC6">
              <w:rPr>
                <w:sz w:val="20"/>
                <w:szCs w:val="20"/>
              </w:rPr>
              <w:t>…. GB</w:t>
            </w:r>
          </w:p>
        </w:tc>
      </w:tr>
      <w:tr w:rsidR="00D35BC6" w:rsidRPr="00D35BC6" w14:paraId="3E5B7D96" w14:textId="77777777" w:rsidTr="008D08A5">
        <w:tc>
          <w:tcPr>
            <w:tcW w:w="1701" w:type="dxa"/>
          </w:tcPr>
          <w:p w14:paraId="35B8BBEF" w14:textId="105E3447" w:rsidR="00D35BC6" w:rsidRPr="00D35BC6" w:rsidRDefault="00D35BC6" w:rsidP="00D35BC6">
            <w:pPr>
              <w:rPr>
                <w:sz w:val="20"/>
                <w:szCs w:val="20"/>
              </w:rPr>
            </w:pPr>
            <w:r w:rsidRPr="0052388D">
              <w:rPr>
                <w:sz w:val="20"/>
                <w:szCs w:val="20"/>
              </w:rPr>
              <w:t>Rodzaj pamięci</w:t>
            </w:r>
          </w:p>
        </w:tc>
        <w:tc>
          <w:tcPr>
            <w:tcW w:w="6946" w:type="dxa"/>
          </w:tcPr>
          <w:p w14:paraId="0B0E7E18" w14:textId="1D188942" w:rsidR="00D35BC6" w:rsidRPr="00D35BC6" w:rsidRDefault="00D35BC6" w:rsidP="00D35BC6">
            <w:pPr>
              <w:rPr>
                <w:sz w:val="20"/>
                <w:szCs w:val="20"/>
              </w:rPr>
            </w:pPr>
            <w:r w:rsidRPr="0052388D">
              <w:rPr>
                <w:sz w:val="20"/>
                <w:szCs w:val="20"/>
              </w:rPr>
              <w:t>DDR4</w:t>
            </w:r>
          </w:p>
        </w:tc>
        <w:tc>
          <w:tcPr>
            <w:tcW w:w="5244" w:type="dxa"/>
          </w:tcPr>
          <w:p w14:paraId="46081006" w14:textId="77777777" w:rsidR="00D35BC6" w:rsidRPr="00D35BC6" w:rsidRDefault="00D35BC6" w:rsidP="00D35BC6">
            <w:pPr>
              <w:rPr>
                <w:sz w:val="20"/>
                <w:szCs w:val="20"/>
              </w:rPr>
            </w:pPr>
            <w:r w:rsidRPr="00D35BC6">
              <w:rPr>
                <w:sz w:val="20"/>
                <w:szCs w:val="20"/>
              </w:rPr>
              <w:t>TAK / NIE</w:t>
            </w:r>
          </w:p>
        </w:tc>
      </w:tr>
      <w:tr w:rsidR="00D35BC6" w:rsidRPr="00D35BC6" w14:paraId="7C97F127" w14:textId="77777777" w:rsidTr="008D08A5">
        <w:tc>
          <w:tcPr>
            <w:tcW w:w="1701" w:type="dxa"/>
          </w:tcPr>
          <w:p w14:paraId="56EDC14D" w14:textId="78E662A8" w:rsidR="00D35BC6" w:rsidRPr="00D35BC6" w:rsidRDefault="00D35BC6" w:rsidP="00D35BC6">
            <w:pPr>
              <w:rPr>
                <w:sz w:val="20"/>
                <w:szCs w:val="20"/>
              </w:rPr>
            </w:pPr>
            <w:r w:rsidRPr="00D35BC6">
              <w:rPr>
                <w:rFonts w:asciiTheme="minorHAnsi" w:hAnsiTheme="minorHAnsi" w:cstheme="minorBidi"/>
                <w:sz w:val="20"/>
                <w:szCs w:val="20"/>
              </w:rPr>
              <w:t>Obsługa M.2</w:t>
            </w:r>
          </w:p>
        </w:tc>
        <w:tc>
          <w:tcPr>
            <w:tcW w:w="6946" w:type="dxa"/>
          </w:tcPr>
          <w:p w14:paraId="7A1D90B1" w14:textId="4024C57B" w:rsidR="00D35BC6" w:rsidRPr="00D35BC6" w:rsidRDefault="00D35BC6" w:rsidP="00D35BC6">
            <w:pPr>
              <w:rPr>
                <w:sz w:val="20"/>
                <w:szCs w:val="20"/>
              </w:rPr>
            </w:pPr>
            <w:r w:rsidRPr="00D35BC6">
              <w:rPr>
                <w:sz w:val="20"/>
                <w:szCs w:val="20"/>
              </w:rPr>
              <w:t xml:space="preserve">Min. </w:t>
            </w:r>
            <w:r w:rsidRPr="00D35BC6">
              <w:rPr>
                <w:rFonts w:asciiTheme="minorHAnsi" w:hAnsiTheme="minorHAnsi" w:cstheme="minorBidi"/>
                <w:sz w:val="20"/>
                <w:szCs w:val="20"/>
              </w:rPr>
              <w:t>2 szt. M.2 2280 PCIx</w:t>
            </w:r>
          </w:p>
        </w:tc>
        <w:tc>
          <w:tcPr>
            <w:tcW w:w="5244" w:type="dxa"/>
          </w:tcPr>
          <w:p w14:paraId="5B44E1D1" w14:textId="77777777" w:rsidR="00D35BC6" w:rsidRPr="00D35BC6" w:rsidRDefault="00D35BC6" w:rsidP="00D35BC6">
            <w:pPr>
              <w:rPr>
                <w:sz w:val="20"/>
                <w:szCs w:val="20"/>
              </w:rPr>
            </w:pPr>
            <w:r w:rsidRPr="00D35BC6">
              <w:rPr>
                <w:sz w:val="20"/>
                <w:szCs w:val="20"/>
              </w:rPr>
              <w:t>….. szt.</w:t>
            </w:r>
          </w:p>
        </w:tc>
      </w:tr>
      <w:tr w:rsidR="00D35BC6" w:rsidRPr="00D35BC6" w14:paraId="146E1FB2" w14:textId="77777777" w:rsidTr="008D08A5">
        <w:tc>
          <w:tcPr>
            <w:tcW w:w="1701" w:type="dxa"/>
          </w:tcPr>
          <w:p w14:paraId="6C0B6A63" w14:textId="16896659" w:rsidR="00D35BC6" w:rsidRPr="00D35BC6" w:rsidRDefault="00D35BC6" w:rsidP="00D35BC6">
            <w:pPr>
              <w:rPr>
                <w:sz w:val="20"/>
                <w:szCs w:val="20"/>
              </w:rPr>
            </w:pPr>
            <w:r w:rsidRPr="0052388D">
              <w:rPr>
                <w:sz w:val="20"/>
                <w:szCs w:val="20"/>
              </w:rPr>
              <w:t>Maks. liczba dysków</w:t>
            </w:r>
          </w:p>
        </w:tc>
        <w:tc>
          <w:tcPr>
            <w:tcW w:w="6946" w:type="dxa"/>
          </w:tcPr>
          <w:p w14:paraId="0CFD56AC" w14:textId="0DD589FC" w:rsidR="00D35BC6" w:rsidRPr="00D35BC6" w:rsidRDefault="00D35BC6" w:rsidP="00D35BC6">
            <w:pPr>
              <w:rPr>
                <w:sz w:val="20"/>
                <w:szCs w:val="20"/>
              </w:rPr>
            </w:pPr>
            <w:r w:rsidRPr="0052388D">
              <w:rPr>
                <w:sz w:val="20"/>
                <w:szCs w:val="20"/>
              </w:rPr>
              <w:t xml:space="preserve">Min. </w:t>
            </w:r>
            <w:r w:rsidRPr="00D35BC6">
              <w:rPr>
                <w:sz w:val="20"/>
                <w:szCs w:val="20"/>
              </w:rPr>
              <w:t>4</w:t>
            </w:r>
            <w:r w:rsidRPr="0052388D">
              <w:rPr>
                <w:sz w:val="20"/>
                <w:szCs w:val="20"/>
              </w:rPr>
              <w:t xml:space="preserve"> szt.</w:t>
            </w:r>
          </w:p>
        </w:tc>
        <w:tc>
          <w:tcPr>
            <w:tcW w:w="5244" w:type="dxa"/>
          </w:tcPr>
          <w:p w14:paraId="6DF2BDF4" w14:textId="5F411335" w:rsidR="00D35BC6" w:rsidRPr="00D35BC6" w:rsidRDefault="00D35BC6" w:rsidP="00D35BC6">
            <w:pPr>
              <w:rPr>
                <w:sz w:val="20"/>
                <w:szCs w:val="20"/>
              </w:rPr>
            </w:pPr>
            <w:r w:rsidRPr="00D35BC6">
              <w:rPr>
                <w:sz w:val="20"/>
                <w:szCs w:val="20"/>
              </w:rPr>
              <w:t>……. szt.</w:t>
            </w:r>
          </w:p>
        </w:tc>
      </w:tr>
      <w:tr w:rsidR="00D35BC6" w:rsidRPr="00D35BC6" w14:paraId="0BEA74AC" w14:textId="77777777" w:rsidTr="008D08A5">
        <w:tc>
          <w:tcPr>
            <w:tcW w:w="1701" w:type="dxa"/>
          </w:tcPr>
          <w:p w14:paraId="5FC2B26C" w14:textId="365B8703" w:rsidR="00D35BC6" w:rsidRPr="00D35BC6" w:rsidRDefault="00D35BC6" w:rsidP="00D35BC6">
            <w:pPr>
              <w:rPr>
                <w:sz w:val="20"/>
                <w:szCs w:val="20"/>
              </w:rPr>
            </w:pPr>
            <w:r w:rsidRPr="0052388D">
              <w:rPr>
                <w:sz w:val="20"/>
                <w:szCs w:val="20"/>
              </w:rPr>
              <w:t>USB</w:t>
            </w:r>
          </w:p>
        </w:tc>
        <w:tc>
          <w:tcPr>
            <w:tcW w:w="6946" w:type="dxa"/>
          </w:tcPr>
          <w:p w14:paraId="4B43D35E" w14:textId="6205F4EF" w:rsidR="00D35BC6" w:rsidRPr="00D35BC6" w:rsidRDefault="00D35BC6" w:rsidP="00D35BC6">
            <w:pPr>
              <w:rPr>
                <w:sz w:val="20"/>
                <w:szCs w:val="20"/>
              </w:rPr>
            </w:pPr>
            <w:r w:rsidRPr="0052388D">
              <w:rPr>
                <w:sz w:val="20"/>
                <w:szCs w:val="20"/>
              </w:rPr>
              <w:t xml:space="preserve">Min. 4 x USB </w:t>
            </w:r>
            <w:r w:rsidRPr="00D35BC6">
              <w:rPr>
                <w:sz w:val="20"/>
                <w:szCs w:val="20"/>
              </w:rPr>
              <w:t>w tym min. 2 x USB 3.2 gen. 2</w:t>
            </w:r>
          </w:p>
        </w:tc>
        <w:tc>
          <w:tcPr>
            <w:tcW w:w="5244" w:type="dxa"/>
          </w:tcPr>
          <w:p w14:paraId="041099D7" w14:textId="1074EB1A" w:rsidR="00D35BC6" w:rsidRPr="00D35BC6" w:rsidRDefault="00D35BC6" w:rsidP="00D35BC6">
            <w:pPr>
              <w:rPr>
                <w:sz w:val="20"/>
                <w:szCs w:val="20"/>
              </w:rPr>
            </w:pPr>
            <w:r w:rsidRPr="00D35BC6">
              <w:rPr>
                <w:sz w:val="20"/>
                <w:szCs w:val="20"/>
              </w:rPr>
              <w:t>…..</w:t>
            </w:r>
            <w:r w:rsidRPr="0052388D">
              <w:rPr>
                <w:sz w:val="20"/>
                <w:szCs w:val="20"/>
              </w:rPr>
              <w:t xml:space="preserve"> x USB </w:t>
            </w:r>
            <w:r w:rsidRPr="00D35BC6">
              <w:rPr>
                <w:sz w:val="20"/>
                <w:szCs w:val="20"/>
              </w:rPr>
              <w:t>w tym ……. x USB 3.2 gen. 2</w:t>
            </w:r>
          </w:p>
        </w:tc>
      </w:tr>
      <w:tr w:rsidR="00D35BC6" w:rsidRPr="00D35BC6" w14:paraId="6BBD77AB" w14:textId="77777777" w:rsidTr="008D08A5">
        <w:tc>
          <w:tcPr>
            <w:tcW w:w="1701" w:type="dxa"/>
          </w:tcPr>
          <w:p w14:paraId="3C8A9A5D" w14:textId="1DD21692" w:rsidR="00D35BC6" w:rsidRPr="00D35BC6" w:rsidRDefault="00D35BC6" w:rsidP="00D35BC6">
            <w:pPr>
              <w:rPr>
                <w:sz w:val="20"/>
                <w:szCs w:val="20"/>
              </w:rPr>
            </w:pPr>
            <w:r w:rsidRPr="0052388D">
              <w:rPr>
                <w:sz w:val="20"/>
                <w:szCs w:val="20"/>
              </w:rPr>
              <w:t>Architektura sieci</w:t>
            </w:r>
          </w:p>
        </w:tc>
        <w:tc>
          <w:tcPr>
            <w:tcW w:w="6946" w:type="dxa"/>
          </w:tcPr>
          <w:p w14:paraId="2C50BE40" w14:textId="06A5E5F5" w:rsidR="00D35BC6" w:rsidRPr="00D35BC6" w:rsidRDefault="00D35BC6" w:rsidP="00D35BC6">
            <w:pPr>
              <w:rPr>
                <w:sz w:val="20"/>
                <w:szCs w:val="20"/>
                <w:lang w:val="en-US"/>
              </w:rPr>
            </w:pPr>
            <w:r w:rsidRPr="0052388D">
              <w:rPr>
                <w:sz w:val="20"/>
                <w:szCs w:val="20"/>
              </w:rPr>
              <w:t>GigabitEthernet</w:t>
            </w:r>
          </w:p>
        </w:tc>
        <w:tc>
          <w:tcPr>
            <w:tcW w:w="5244" w:type="dxa"/>
          </w:tcPr>
          <w:p w14:paraId="309F5646" w14:textId="77777777" w:rsidR="00D35BC6" w:rsidRPr="00D35BC6" w:rsidRDefault="00D35BC6" w:rsidP="00D35BC6">
            <w:pPr>
              <w:rPr>
                <w:sz w:val="20"/>
                <w:szCs w:val="20"/>
              </w:rPr>
            </w:pPr>
            <w:r w:rsidRPr="00D35BC6">
              <w:rPr>
                <w:sz w:val="20"/>
                <w:szCs w:val="20"/>
              </w:rPr>
              <w:t>TAK / NIE</w:t>
            </w:r>
          </w:p>
        </w:tc>
      </w:tr>
      <w:tr w:rsidR="00D35BC6" w:rsidRPr="00D35BC6" w14:paraId="54640A51" w14:textId="77777777" w:rsidTr="008D08A5">
        <w:tc>
          <w:tcPr>
            <w:tcW w:w="1701" w:type="dxa"/>
          </w:tcPr>
          <w:p w14:paraId="5EA4DCD2" w14:textId="5EAD9487" w:rsidR="00D35BC6" w:rsidRPr="00D35BC6" w:rsidRDefault="00D35BC6" w:rsidP="00D35BC6">
            <w:pPr>
              <w:rPr>
                <w:sz w:val="20"/>
                <w:szCs w:val="20"/>
              </w:rPr>
            </w:pPr>
            <w:r w:rsidRPr="0052388D">
              <w:rPr>
                <w:sz w:val="20"/>
                <w:szCs w:val="20"/>
              </w:rPr>
              <w:t>Interfejs sieciowy</w:t>
            </w:r>
          </w:p>
        </w:tc>
        <w:tc>
          <w:tcPr>
            <w:tcW w:w="6946" w:type="dxa"/>
          </w:tcPr>
          <w:p w14:paraId="75B84E4F" w14:textId="495BD4E4" w:rsidR="00D35BC6" w:rsidRPr="00D35BC6" w:rsidRDefault="00D35BC6" w:rsidP="00D35BC6">
            <w:pPr>
              <w:rPr>
                <w:sz w:val="20"/>
                <w:szCs w:val="20"/>
              </w:rPr>
            </w:pPr>
            <w:r w:rsidRPr="0052388D">
              <w:rPr>
                <w:sz w:val="20"/>
                <w:szCs w:val="20"/>
                <w:lang w:val="en-GB"/>
              </w:rPr>
              <w:t xml:space="preserve">2 x 10/100/1000/2500 Mbit/s; </w:t>
            </w:r>
          </w:p>
        </w:tc>
        <w:tc>
          <w:tcPr>
            <w:tcW w:w="5244" w:type="dxa"/>
          </w:tcPr>
          <w:p w14:paraId="3AA12DBA" w14:textId="07AFFA36" w:rsidR="00D35BC6" w:rsidRPr="00D35BC6" w:rsidRDefault="00D35BC6" w:rsidP="00D35BC6">
            <w:pPr>
              <w:rPr>
                <w:sz w:val="20"/>
                <w:szCs w:val="20"/>
              </w:rPr>
            </w:pPr>
            <w:r w:rsidRPr="00D35BC6">
              <w:rPr>
                <w:sz w:val="20"/>
                <w:szCs w:val="20"/>
                <w:lang w:val="en-GB"/>
              </w:rPr>
              <w:t xml:space="preserve">…. x 10/100/1000/2500 Mbit/s </w:t>
            </w:r>
          </w:p>
        </w:tc>
      </w:tr>
      <w:tr w:rsidR="00D35BC6" w:rsidRPr="00D35BC6" w14:paraId="085A13D2" w14:textId="77777777" w:rsidTr="008D08A5">
        <w:tc>
          <w:tcPr>
            <w:tcW w:w="1701" w:type="dxa"/>
          </w:tcPr>
          <w:p w14:paraId="1CECA5C9" w14:textId="0830C59F" w:rsidR="00D35BC6" w:rsidRPr="00D35BC6" w:rsidRDefault="00D35BC6" w:rsidP="00D35BC6">
            <w:pPr>
              <w:rPr>
                <w:sz w:val="20"/>
                <w:szCs w:val="20"/>
              </w:rPr>
            </w:pPr>
            <w:r w:rsidRPr="0052388D">
              <w:rPr>
                <w:sz w:val="20"/>
                <w:szCs w:val="20"/>
              </w:rPr>
              <w:t>Zainstalowane dyski</w:t>
            </w:r>
          </w:p>
        </w:tc>
        <w:tc>
          <w:tcPr>
            <w:tcW w:w="6946" w:type="dxa"/>
          </w:tcPr>
          <w:p w14:paraId="5EDCC9C0" w14:textId="4F73DE92" w:rsidR="00D35BC6" w:rsidRPr="00D35BC6" w:rsidRDefault="00D35BC6" w:rsidP="00D35BC6">
            <w:pPr>
              <w:rPr>
                <w:sz w:val="20"/>
                <w:szCs w:val="20"/>
              </w:rPr>
            </w:pPr>
            <w:r w:rsidRPr="00D35BC6">
              <w:rPr>
                <w:sz w:val="20"/>
                <w:szCs w:val="20"/>
              </w:rPr>
              <w:t>Min. 4 szt. każdy po min. 18TB SATA 6 Gb/s MTBF 2.5 mln godzin, minimalna szybkość transferu danych na każdy dysk 269 MB/s</w:t>
            </w:r>
            <w:r w:rsidRPr="0052388D">
              <w:rPr>
                <w:sz w:val="20"/>
                <w:szCs w:val="20"/>
              </w:rPr>
              <w:t>;</w:t>
            </w:r>
          </w:p>
        </w:tc>
        <w:tc>
          <w:tcPr>
            <w:tcW w:w="5244" w:type="dxa"/>
          </w:tcPr>
          <w:p w14:paraId="1CBFE252" w14:textId="531570F7" w:rsidR="00D35BC6" w:rsidRPr="00D35BC6" w:rsidRDefault="00D35BC6" w:rsidP="00D35BC6">
            <w:pPr>
              <w:rPr>
                <w:sz w:val="20"/>
                <w:szCs w:val="20"/>
              </w:rPr>
            </w:pPr>
            <w:r w:rsidRPr="00D35BC6">
              <w:rPr>
                <w:sz w:val="20"/>
                <w:szCs w:val="20"/>
              </w:rPr>
              <w:t>…. szt. każdy po …..TB SATA 6 Gb/s MTBF 2.5 mln godzin, minimalna szybkość transferu danych na każdy dysk 269 MB/s</w:t>
            </w:r>
            <w:r w:rsidRPr="0052388D">
              <w:rPr>
                <w:sz w:val="20"/>
                <w:szCs w:val="20"/>
              </w:rPr>
              <w:t>;</w:t>
            </w:r>
          </w:p>
        </w:tc>
      </w:tr>
      <w:tr w:rsidR="00D35BC6" w:rsidRPr="00D35BC6" w14:paraId="6AD70D3E" w14:textId="77777777" w:rsidTr="008D08A5">
        <w:tc>
          <w:tcPr>
            <w:tcW w:w="1701" w:type="dxa"/>
          </w:tcPr>
          <w:p w14:paraId="02B72354" w14:textId="2F1354B8" w:rsidR="00D35BC6" w:rsidRPr="00D35BC6" w:rsidRDefault="00D35BC6" w:rsidP="00D35BC6">
            <w:pPr>
              <w:rPr>
                <w:sz w:val="20"/>
                <w:szCs w:val="20"/>
              </w:rPr>
            </w:pPr>
            <w:r w:rsidRPr="0052388D">
              <w:rPr>
                <w:sz w:val="20"/>
                <w:szCs w:val="20"/>
              </w:rPr>
              <w:t>Obudowa</w:t>
            </w:r>
          </w:p>
        </w:tc>
        <w:tc>
          <w:tcPr>
            <w:tcW w:w="6946" w:type="dxa"/>
          </w:tcPr>
          <w:p w14:paraId="46D2FE4B" w14:textId="5EEA0870" w:rsidR="00D35BC6" w:rsidRPr="00D35BC6" w:rsidRDefault="00D35BC6" w:rsidP="00D35BC6">
            <w:pPr>
              <w:rPr>
                <w:sz w:val="20"/>
                <w:szCs w:val="20"/>
                <w:lang w:val="en-US"/>
              </w:rPr>
            </w:pPr>
            <w:r w:rsidRPr="0052388D">
              <w:rPr>
                <w:sz w:val="20"/>
                <w:szCs w:val="20"/>
              </w:rPr>
              <w:t xml:space="preserve">RACK max </w:t>
            </w:r>
            <w:r w:rsidRPr="00D35BC6">
              <w:rPr>
                <w:sz w:val="20"/>
                <w:szCs w:val="20"/>
              </w:rPr>
              <w:t>1</w:t>
            </w:r>
            <w:r w:rsidRPr="0052388D">
              <w:rPr>
                <w:sz w:val="20"/>
                <w:szCs w:val="20"/>
              </w:rPr>
              <w:t>U</w:t>
            </w:r>
          </w:p>
        </w:tc>
        <w:tc>
          <w:tcPr>
            <w:tcW w:w="5244" w:type="dxa"/>
          </w:tcPr>
          <w:p w14:paraId="2772669B" w14:textId="77777777" w:rsidR="00D35BC6" w:rsidRPr="00D35BC6" w:rsidRDefault="00D35BC6" w:rsidP="00D35BC6">
            <w:pPr>
              <w:rPr>
                <w:sz w:val="20"/>
                <w:szCs w:val="20"/>
                <w:lang w:val="en-US"/>
              </w:rPr>
            </w:pPr>
            <w:r w:rsidRPr="00D35BC6">
              <w:rPr>
                <w:sz w:val="20"/>
                <w:szCs w:val="20"/>
                <w:lang w:val="en-US"/>
              </w:rPr>
              <w:t>….. U</w:t>
            </w:r>
          </w:p>
        </w:tc>
      </w:tr>
      <w:tr w:rsidR="00D35BC6" w:rsidRPr="00D35BC6" w14:paraId="05702BAB" w14:textId="77777777" w:rsidTr="008D08A5">
        <w:tc>
          <w:tcPr>
            <w:tcW w:w="1701" w:type="dxa"/>
          </w:tcPr>
          <w:p w14:paraId="5723E18F" w14:textId="2048B257" w:rsidR="00D35BC6" w:rsidRPr="00D35BC6" w:rsidRDefault="00D35BC6" w:rsidP="00D35BC6">
            <w:pPr>
              <w:rPr>
                <w:sz w:val="20"/>
                <w:szCs w:val="20"/>
              </w:rPr>
            </w:pPr>
            <w:r w:rsidRPr="0052388D">
              <w:rPr>
                <w:sz w:val="20"/>
                <w:szCs w:val="20"/>
              </w:rPr>
              <w:t>Liczba wentylatorów</w:t>
            </w:r>
          </w:p>
        </w:tc>
        <w:tc>
          <w:tcPr>
            <w:tcW w:w="6946" w:type="dxa"/>
          </w:tcPr>
          <w:p w14:paraId="1691034B" w14:textId="17EFA290" w:rsidR="00D35BC6" w:rsidRPr="00D35BC6" w:rsidRDefault="00D35BC6" w:rsidP="00D35BC6">
            <w:pPr>
              <w:rPr>
                <w:sz w:val="20"/>
                <w:szCs w:val="20"/>
              </w:rPr>
            </w:pPr>
            <w:r w:rsidRPr="0052388D">
              <w:rPr>
                <w:sz w:val="20"/>
                <w:szCs w:val="20"/>
              </w:rPr>
              <w:t>Min 2 szt.</w:t>
            </w:r>
          </w:p>
        </w:tc>
        <w:tc>
          <w:tcPr>
            <w:tcW w:w="5244" w:type="dxa"/>
          </w:tcPr>
          <w:p w14:paraId="54380DA4" w14:textId="77777777" w:rsidR="00D35BC6" w:rsidRPr="00D35BC6" w:rsidRDefault="00D35BC6" w:rsidP="00D35BC6">
            <w:pPr>
              <w:rPr>
                <w:sz w:val="20"/>
                <w:szCs w:val="20"/>
              </w:rPr>
            </w:pPr>
            <w:r w:rsidRPr="00D35BC6">
              <w:rPr>
                <w:sz w:val="20"/>
                <w:szCs w:val="20"/>
              </w:rPr>
              <w:t>…. szt.</w:t>
            </w:r>
          </w:p>
        </w:tc>
      </w:tr>
      <w:tr w:rsidR="00D35BC6" w:rsidRPr="00D35BC6" w14:paraId="0B339CE3" w14:textId="77777777" w:rsidTr="008D08A5">
        <w:tc>
          <w:tcPr>
            <w:tcW w:w="1701" w:type="dxa"/>
          </w:tcPr>
          <w:p w14:paraId="3B47DF7E" w14:textId="2214069B" w:rsidR="00D35BC6" w:rsidRPr="00D35BC6" w:rsidRDefault="00D35BC6" w:rsidP="00D35BC6">
            <w:pPr>
              <w:rPr>
                <w:sz w:val="20"/>
                <w:szCs w:val="20"/>
              </w:rPr>
            </w:pPr>
            <w:r w:rsidRPr="00D35BC6">
              <w:rPr>
                <w:rFonts w:asciiTheme="minorHAnsi" w:hAnsiTheme="minorHAnsi" w:cstheme="minorBidi"/>
                <w:sz w:val="20"/>
                <w:szCs w:val="20"/>
              </w:rPr>
              <w:t>HDMI</w:t>
            </w:r>
          </w:p>
        </w:tc>
        <w:tc>
          <w:tcPr>
            <w:tcW w:w="6946" w:type="dxa"/>
          </w:tcPr>
          <w:p w14:paraId="4F55AA3B" w14:textId="553E49A2" w:rsidR="00D35BC6" w:rsidRPr="00D35BC6" w:rsidRDefault="00D35BC6" w:rsidP="00D35BC6">
            <w:pPr>
              <w:rPr>
                <w:sz w:val="20"/>
                <w:szCs w:val="20"/>
              </w:rPr>
            </w:pPr>
            <w:r w:rsidRPr="00D35BC6">
              <w:rPr>
                <w:rFonts w:asciiTheme="minorHAnsi" w:hAnsiTheme="minorHAnsi" w:cstheme="minorBidi"/>
                <w:sz w:val="20"/>
                <w:szCs w:val="20"/>
              </w:rPr>
              <w:t>Min 1 szt</w:t>
            </w:r>
          </w:p>
        </w:tc>
        <w:tc>
          <w:tcPr>
            <w:tcW w:w="5244" w:type="dxa"/>
          </w:tcPr>
          <w:p w14:paraId="247081E3" w14:textId="437DAD47" w:rsidR="00D35BC6" w:rsidRPr="00D35BC6" w:rsidRDefault="00D35BC6" w:rsidP="00D35BC6">
            <w:pPr>
              <w:rPr>
                <w:sz w:val="20"/>
                <w:szCs w:val="20"/>
              </w:rPr>
            </w:pPr>
            <w:r w:rsidRPr="00D35BC6">
              <w:rPr>
                <w:sz w:val="20"/>
                <w:szCs w:val="20"/>
              </w:rPr>
              <w:t>…. szt.</w:t>
            </w:r>
          </w:p>
        </w:tc>
      </w:tr>
      <w:tr w:rsidR="00D35BC6" w:rsidRPr="00D35BC6" w14:paraId="73970B90" w14:textId="77777777" w:rsidTr="008D08A5">
        <w:tc>
          <w:tcPr>
            <w:tcW w:w="1701" w:type="dxa"/>
          </w:tcPr>
          <w:p w14:paraId="56166583" w14:textId="5BAEC348" w:rsidR="00D35BC6" w:rsidRPr="00D35BC6" w:rsidRDefault="00D35BC6" w:rsidP="00D35BC6">
            <w:pPr>
              <w:rPr>
                <w:sz w:val="20"/>
                <w:szCs w:val="20"/>
              </w:rPr>
            </w:pPr>
            <w:r w:rsidRPr="0052388D">
              <w:rPr>
                <w:sz w:val="20"/>
                <w:szCs w:val="20"/>
              </w:rPr>
              <w:t>Zasilanie</w:t>
            </w:r>
          </w:p>
        </w:tc>
        <w:tc>
          <w:tcPr>
            <w:tcW w:w="6946" w:type="dxa"/>
          </w:tcPr>
          <w:p w14:paraId="34414382" w14:textId="75AA88FA" w:rsidR="00D35BC6" w:rsidRPr="00D35BC6" w:rsidRDefault="00D35BC6" w:rsidP="00D35BC6">
            <w:pPr>
              <w:rPr>
                <w:sz w:val="20"/>
                <w:szCs w:val="20"/>
              </w:rPr>
            </w:pPr>
            <w:r w:rsidRPr="0052388D">
              <w:rPr>
                <w:sz w:val="20"/>
                <w:szCs w:val="20"/>
              </w:rPr>
              <w:t xml:space="preserve">Max. </w:t>
            </w:r>
            <w:r w:rsidRPr="00D35BC6">
              <w:rPr>
                <w:sz w:val="20"/>
                <w:szCs w:val="20"/>
              </w:rPr>
              <w:t>12</w:t>
            </w:r>
            <w:r w:rsidRPr="0052388D">
              <w:rPr>
                <w:sz w:val="20"/>
                <w:szCs w:val="20"/>
              </w:rPr>
              <w:t xml:space="preserve">0W </w:t>
            </w:r>
          </w:p>
        </w:tc>
        <w:tc>
          <w:tcPr>
            <w:tcW w:w="5244" w:type="dxa"/>
          </w:tcPr>
          <w:p w14:paraId="46C7A1CD" w14:textId="02620DEA" w:rsidR="00D35BC6" w:rsidRPr="00D35BC6" w:rsidRDefault="00D35BC6" w:rsidP="00D35BC6">
            <w:pPr>
              <w:rPr>
                <w:sz w:val="20"/>
                <w:szCs w:val="20"/>
              </w:rPr>
            </w:pPr>
            <w:r w:rsidRPr="00D35BC6">
              <w:rPr>
                <w:sz w:val="20"/>
                <w:szCs w:val="20"/>
              </w:rPr>
              <w:t>….. W</w:t>
            </w:r>
          </w:p>
        </w:tc>
      </w:tr>
      <w:tr w:rsidR="00D35BC6" w:rsidRPr="00D35BC6" w14:paraId="0C66EE90" w14:textId="77777777" w:rsidTr="008D08A5">
        <w:tc>
          <w:tcPr>
            <w:tcW w:w="1701" w:type="dxa"/>
          </w:tcPr>
          <w:p w14:paraId="3903D5D4" w14:textId="77777777" w:rsidR="00D35BC6" w:rsidRPr="00D35BC6" w:rsidRDefault="00D35BC6" w:rsidP="00D35BC6">
            <w:pPr>
              <w:spacing w:after="160" w:line="259" w:lineRule="auto"/>
              <w:rPr>
                <w:sz w:val="20"/>
                <w:szCs w:val="20"/>
              </w:rPr>
            </w:pPr>
            <w:r w:rsidRPr="0052388D">
              <w:rPr>
                <w:sz w:val="20"/>
                <w:szCs w:val="20"/>
              </w:rPr>
              <w:t>Gwarancja</w:t>
            </w:r>
          </w:p>
          <w:p w14:paraId="04A38834" w14:textId="632EED32" w:rsidR="00D35BC6" w:rsidRPr="00D35BC6" w:rsidRDefault="00D35BC6" w:rsidP="00D35BC6">
            <w:pPr>
              <w:rPr>
                <w:sz w:val="20"/>
                <w:szCs w:val="20"/>
              </w:rPr>
            </w:pPr>
            <w:r w:rsidRPr="00D35BC6">
              <w:rPr>
                <w:sz w:val="20"/>
                <w:szCs w:val="20"/>
              </w:rPr>
              <w:t>(Kryterium Punktowe)</w:t>
            </w:r>
          </w:p>
        </w:tc>
        <w:tc>
          <w:tcPr>
            <w:tcW w:w="6946" w:type="dxa"/>
          </w:tcPr>
          <w:p w14:paraId="10ACF428" w14:textId="5188200C" w:rsidR="00D35BC6" w:rsidRPr="00D35BC6" w:rsidRDefault="00D35BC6" w:rsidP="00D35BC6">
            <w:pPr>
              <w:rPr>
                <w:sz w:val="20"/>
                <w:szCs w:val="20"/>
              </w:rPr>
            </w:pPr>
            <w:r w:rsidRPr="00A42C1D">
              <w:rPr>
                <w:b/>
                <w:bCs/>
                <w:sz w:val="20"/>
                <w:szCs w:val="20"/>
              </w:rPr>
              <w:t xml:space="preserve">Min 24 m-ce gwarancji producenta (lub </w:t>
            </w:r>
            <w:r w:rsidRPr="00D35BC6">
              <w:rPr>
                <w:b/>
                <w:bCs/>
                <w:sz w:val="20"/>
                <w:szCs w:val="20"/>
              </w:rPr>
              <w:t>36 miesięcy</w:t>
            </w:r>
            <w:r w:rsidRPr="00A42C1D">
              <w:rPr>
                <w:b/>
                <w:bCs/>
                <w:sz w:val="20"/>
                <w:szCs w:val="20"/>
              </w:rPr>
              <w:t>)</w:t>
            </w:r>
            <w:r w:rsidRPr="00D35BC6">
              <w:rPr>
                <w:sz w:val="20"/>
                <w:szCs w:val="20"/>
              </w:rPr>
              <w:t>.</w:t>
            </w:r>
          </w:p>
        </w:tc>
        <w:tc>
          <w:tcPr>
            <w:tcW w:w="5244" w:type="dxa"/>
          </w:tcPr>
          <w:p w14:paraId="561F5E06" w14:textId="04ECC413" w:rsidR="00D35BC6" w:rsidRPr="00D35BC6" w:rsidRDefault="00D35BC6" w:rsidP="00D35BC6">
            <w:pPr>
              <w:rPr>
                <w:sz w:val="20"/>
                <w:szCs w:val="20"/>
              </w:rPr>
            </w:pPr>
            <w:r w:rsidRPr="00D35BC6">
              <w:rPr>
                <w:sz w:val="20"/>
                <w:szCs w:val="20"/>
              </w:rPr>
              <w:t>Gwarancja …………….</w:t>
            </w:r>
          </w:p>
        </w:tc>
      </w:tr>
    </w:tbl>
    <w:p w14:paraId="2A286DA3" w14:textId="77777777" w:rsidR="00D5120B" w:rsidRPr="00D5120B" w:rsidRDefault="00D5120B" w:rsidP="00D5120B"/>
    <w:p w14:paraId="067CD48F" w14:textId="5968C44A" w:rsidR="00621DA0" w:rsidRDefault="00621DA0">
      <w:pPr>
        <w:pStyle w:val="Nagwek2"/>
      </w:pPr>
      <w:r>
        <w:t>S</w:t>
      </w:r>
      <w:r w:rsidRPr="00621DA0">
        <w:t xml:space="preserve">tacje robocze – </w:t>
      </w:r>
      <w:r w:rsidR="002C5CFA">
        <w:t>3</w:t>
      </w:r>
      <w:r w:rsidRPr="00621DA0">
        <w:t xml:space="preserve"> szt.</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87"/>
        <w:gridCol w:w="5103"/>
      </w:tblGrid>
      <w:tr w:rsidR="001E1988" w:rsidRPr="00110144" w14:paraId="373128DC" w14:textId="77777777" w:rsidTr="008D08A5">
        <w:tc>
          <w:tcPr>
            <w:tcW w:w="1701" w:type="dxa"/>
            <w:tcBorders>
              <w:bottom w:val="single" w:sz="4" w:space="0" w:color="auto"/>
            </w:tcBorders>
            <w:shd w:val="clear" w:color="auto" w:fill="BDD6EE" w:themeFill="accent5" w:themeFillTint="66"/>
            <w:vAlign w:val="center"/>
          </w:tcPr>
          <w:p w14:paraId="496D3224" w14:textId="77777777" w:rsidR="001E1988" w:rsidRPr="00110144" w:rsidRDefault="001E1988" w:rsidP="001E1988">
            <w:pPr>
              <w:spacing w:after="120"/>
              <w:jc w:val="center"/>
              <w:rPr>
                <w:rFonts w:asciiTheme="minorHAnsi" w:hAnsiTheme="minorHAnsi" w:cstheme="minorHAnsi"/>
                <w:b/>
                <w:sz w:val="20"/>
                <w:szCs w:val="20"/>
              </w:rPr>
            </w:pPr>
            <w:r w:rsidRPr="00110144">
              <w:rPr>
                <w:b/>
                <w:sz w:val="20"/>
                <w:szCs w:val="20"/>
              </w:rPr>
              <w:t>Nazwa komponentu lub parametru</w:t>
            </w:r>
          </w:p>
        </w:tc>
        <w:tc>
          <w:tcPr>
            <w:tcW w:w="7087" w:type="dxa"/>
            <w:tcBorders>
              <w:bottom w:val="single" w:sz="4" w:space="0" w:color="auto"/>
            </w:tcBorders>
            <w:shd w:val="clear" w:color="auto" w:fill="BDD6EE" w:themeFill="accent5" w:themeFillTint="66"/>
            <w:vAlign w:val="center"/>
          </w:tcPr>
          <w:p w14:paraId="7D29738E" w14:textId="77777777" w:rsidR="001E1988" w:rsidRPr="00110144" w:rsidRDefault="001E1988" w:rsidP="001E1988">
            <w:pPr>
              <w:spacing w:after="120"/>
              <w:jc w:val="center"/>
              <w:rPr>
                <w:rFonts w:asciiTheme="minorHAnsi" w:hAnsiTheme="minorHAnsi" w:cstheme="minorHAnsi"/>
                <w:b/>
                <w:sz w:val="20"/>
                <w:szCs w:val="20"/>
              </w:rPr>
            </w:pPr>
            <w:r w:rsidRPr="00110144">
              <w:rPr>
                <w:b/>
                <w:sz w:val="20"/>
                <w:szCs w:val="20"/>
              </w:rPr>
              <w:t>Wymagane minimalne parametry techniczne</w:t>
            </w:r>
          </w:p>
        </w:tc>
        <w:tc>
          <w:tcPr>
            <w:tcW w:w="5103" w:type="dxa"/>
            <w:shd w:val="clear" w:color="auto" w:fill="BDD6EE" w:themeFill="accent5" w:themeFillTint="66"/>
            <w:vAlign w:val="center"/>
          </w:tcPr>
          <w:p w14:paraId="3A42FEAE" w14:textId="77777777" w:rsidR="001E1988" w:rsidRPr="00110144" w:rsidRDefault="001E1988" w:rsidP="001E1988">
            <w:pPr>
              <w:spacing w:after="120"/>
              <w:jc w:val="center"/>
              <w:rPr>
                <w:b/>
                <w:sz w:val="20"/>
                <w:szCs w:val="20"/>
              </w:rPr>
            </w:pPr>
            <w:r w:rsidRPr="00110144">
              <w:rPr>
                <w:b/>
                <w:sz w:val="20"/>
                <w:szCs w:val="20"/>
              </w:rPr>
              <w:t>Oferowany parametr</w:t>
            </w:r>
          </w:p>
        </w:tc>
      </w:tr>
      <w:tr w:rsidR="001E1988" w:rsidRPr="00110144" w14:paraId="0B22CFB7" w14:textId="77777777" w:rsidTr="008D08A5">
        <w:tc>
          <w:tcPr>
            <w:tcW w:w="1701" w:type="dxa"/>
            <w:tcBorders>
              <w:tl2br w:val="single" w:sz="4" w:space="0" w:color="auto"/>
              <w:tr2bl w:val="single" w:sz="4" w:space="0" w:color="auto"/>
            </w:tcBorders>
            <w:shd w:val="clear" w:color="auto" w:fill="auto"/>
            <w:vAlign w:val="center"/>
          </w:tcPr>
          <w:p w14:paraId="73F95CFB" w14:textId="77777777" w:rsidR="001E1988" w:rsidRPr="00110144" w:rsidRDefault="001E1988" w:rsidP="001E1988">
            <w:pPr>
              <w:spacing w:after="120"/>
              <w:rPr>
                <w:rFonts w:asciiTheme="minorHAnsi" w:hAnsiTheme="minorHAnsi" w:cstheme="minorHAnsi"/>
                <w:b/>
                <w:sz w:val="20"/>
                <w:szCs w:val="20"/>
              </w:rPr>
            </w:pPr>
            <w:r w:rsidRPr="00110144">
              <w:rPr>
                <w:rFonts w:asciiTheme="minorHAnsi" w:hAnsiTheme="minorHAnsi" w:cstheme="minorHAnsi"/>
                <w:bCs/>
                <w:sz w:val="20"/>
                <w:szCs w:val="20"/>
                <w:highlight w:val="yellow"/>
              </w:rPr>
              <w:t xml:space="preserve"> </w:t>
            </w:r>
          </w:p>
        </w:tc>
        <w:tc>
          <w:tcPr>
            <w:tcW w:w="7087" w:type="dxa"/>
            <w:tcBorders>
              <w:tl2br w:val="single" w:sz="4" w:space="0" w:color="auto"/>
              <w:tr2bl w:val="single" w:sz="4" w:space="0" w:color="auto"/>
            </w:tcBorders>
            <w:shd w:val="clear" w:color="auto" w:fill="auto"/>
            <w:vAlign w:val="center"/>
          </w:tcPr>
          <w:p w14:paraId="4070F9F3" w14:textId="77777777" w:rsidR="001E1988" w:rsidRPr="00110144" w:rsidRDefault="001E1988" w:rsidP="001E1988">
            <w:pPr>
              <w:spacing w:after="120"/>
              <w:rPr>
                <w:rFonts w:asciiTheme="minorHAnsi" w:hAnsiTheme="minorHAnsi" w:cstheme="minorHAnsi"/>
                <w:b/>
                <w:sz w:val="20"/>
                <w:szCs w:val="20"/>
              </w:rPr>
            </w:pPr>
          </w:p>
        </w:tc>
        <w:tc>
          <w:tcPr>
            <w:tcW w:w="5103" w:type="dxa"/>
            <w:shd w:val="clear" w:color="auto" w:fill="auto"/>
            <w:vAlign w:val="center"/>
          </w:tcPr>
          <w:p w14:paraId="4931C75A" w14:textId="77777777" w:rsidR="001E1988" w:rsidRPr="00110144" w:rsidRDefault="001E1988" w:rsidP="001E1988">
            <w:pPr>
              <w:spacing w:after="120"/>
              <w:ind w:rightChars="26" w:right="57"/>
              <w:rPr>
                <w:rFonts w:asciiTheme="minorHAnsi" w:hAnsiTheme="minorHAnsi" w:cstheme="minorHAnsi"/>
                <w:b/>
                <w:bCs/>
                <w:color w:val="000000" w:themeColor="text1"/>
                <w:sz w:val="20"/>
                <w:szCs w:val="20"/>
              </w:rPr>
            </w:pPr>
            <w:r w:rsidRPr="00110144">
              <w:rPr>
                <w:rFonts w:asciiTheme="minorHAnsi" w:hAnsiTheme="minorHAnsi" w:cstheme="minorHAnsi"/>
                <w:b/>
                <w:bCs/>
                <w:color w:val="000000" w:themeColor="text1"/>
                <w:sz w:val="20"/>
                <w:szCs w:val="20"/>
              </w:rPr>
              <w:t xml:space="preserve">Producent: </w:t>
            </w:r>
          </w:p>
          <w:p w14:paraId="15B9AD00" w14:textId="77777777" w:rsidR="001E1988" w:rsidRPr="00110144" w:rsidRDefault="001E1988" w:rsidP="001E1988">
            <w:pPr>
              <w:spacing w:after="120"/>
              <w:ind w:rightChars="26" w:right="57"/>
              <w:rPr>
                <w:rFonts w:asciiTheme="minorHAnsi" w:hAnsiTheme="minorHAnsi" w:cstheme="minorHAnsi"/>
                <w:b/>
                <w:bCs/>
                <w:color w:val="000000" w:themeColor="text1"/>
                <w:sz w:val="20"/>
                <w:szCs w:val="20"/>
              </w:rPr>
            </w:pPr>
            <w:r w:rsidRPr="00110144">
              <w:rPr>
                <w:rFonts w:asciiTheme="minorHAnsi" w:hAnsiTheme="minorHAnsi" w:cstheme="minorHAnsi"/>
                <w:b/>
                <w:bCs/>
                <w:color w:val="000000" w:themeColor="text1"/>
                <w:sz w:val="20"/>
                <w:szCs w:val="20"/>
              </w:rPr>
              <w:t>Model:</w:t>
            </w:r>
          </w:p>
          <w:p w14:paraId="0F2EA2A8" w14:textId="77777777" w:rsidR="001E1988" w:rsidRPr="00110144" w:rsidRDefault="001E1988" w:rsidP="001E1988">
            <w:pPr>
              <w:spacing w:after="120"/>
              <w:rPr>
                <w:rFonts w:asciiTheme="minorHAnsi" w:hAnsiTheme="minorHAnsi" w:cstheme="minorHAnsi"/>
                <w:b/>
                <w:sz w:val="20"/>
                <w:szCs w:val="20"/>
              </w:rPr>
            </w:pPr>
            <w:r w:rsidRPr="00110144">
              <w:rPr>
                <w:rFonts w:asciiTheme="minorHAnsi" w:hAnsiTheme="minorHAnsi" w:cstheme="minorHAnsi"/>
                <w:b/>
                <w:bCs/>
                <w:color w:val="000000" w:themeColor="text1"/>
                <w:sz w:val="20"/>
                <w:szCs w:val="20"/>
              </w:rPr>
              <w:t>Oprogramowanie:</w:t>
            </w:r>
          </w:p>
        </w:tc>
      </w:tr>
      <w:tr w:rsidR="001E1988" w:rsidRPr="00110144" w14:paraId="08ABC150" w14:textId="77777777" w:rsidTr="008D08A5">
        <w:tc>
          <w:tcPr>
            <w:tcW w:w="1701" w:type="dxa"/>
            <w:shd w:val="clear" w:color="auto" w:fill="auto"/>
          </w:tcPr>
          <w:p w14:paraId="51875A4C"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Ogólne</w:t>
            </w:r>
          </w:p>
        </w:tc>
        <w:tc>
          <w:tcPr>
            <w:tcW w:w="7087" w:type="dxa"/>
            <w:shd w:val="clear" w:color="auto" w:fill="auto"/>
          </w:tcPr>
          <w:p w14:paraId="50A00600" w14:textId="77777777" w:rsidR="001E1988" w:rsidRPr="00110144" w:rsidRDefault="001E1988" w:rsidP="001E1988">
            <w:pPr>
              <w:spacing w:after="120"/>
              <w:rPr>
                <w:rFonts w:cstheme="minorHAnsi"/>
                <w:sz w:val="20"/>
                <w:szCs w:val="20"/>
              </w:rPr>
            </w:pPr>
            <w:r w:rsidRPr="00110144">
              <w:rPr>
                <w:rFonts w:cstheme="minorHAnsi"/>
                <w:sz w:val="20"/>
                <w:szCs w:val="20"/>
              </w:rPr>
              <w:t>Komputer będzie wykorzystywany dla potrzeb aplikacji biurowych,</w:t>
            </w:r>
          </w:p>
          <w:p w14:paraId="26131986" w14:textId="77777777" w:rsidR="001E1988" w:rsidRPr="00110144" w:rsidRDefault="001E1988" w:rsidP="001E1988">
            <w:pPr>
              <w:spacing w:after="120"/>
              <w:rPr>
                <w:rFonts w:cstheme="minorHAnsi"/>
                <w:sz w:val="20"/>
                <w:szCs w:val="20"/>
              </w:rPr>
            </w:pPr>
            <w:r w:rsidRPr="00110144">
              <w:rPr>
                <w:rFonts w:cstheme="minorHAnsi"/>
                <w:sz w:val="20"/>
                <w:szCs w:val="20"/>
              </w:rPr>
              <w:t>dostępu do Internetu oraz poczty elektronicznej, jako lokalna baza</w:t>
            </w:r>
          </w:p>
          <w:p w14:paraId="45C6F642" w14:textId="77777777" w:rsidR="001E1988" w:rsidRPr="00110144" w:rsidRDefault="001E1988" w:rsidP="001E1988">
            <w:pPr>
              <w:spacing w:after="120"/>
              <w:rPr>
                <w:rFonts w:cstheme="minorHAnsi"/>
                <w:sz w:val="20"/>
                <w:szCs w:val="20"/>
              </w:rPr>
            </w:pPr>
            <w:r w:rsidRPr="00110144">
              <w:rPr>
                <w:rFonts w:cstheme="minorHAnsi"/>
                <w:sz w:val="20"/>
                <w:szCs w:val="20"/>
              </w:rPr>
              <w:t>danych, stacja programistyczna. W ofercie należy podać nazwę</w:t>
            </w:r>
          </w:p>
          <w:p w14:paraId="7CE20DE0" w14:textId="77777777" w:rsidR="001E1988" w:rsidRPr="00110144" w:rsidRDefault="001E1988" w:rsidP="001E1988">
            <w:pPr>
              <w:spacing w:after="120"/>
              <w:rPr>
                <w:rFonts w:asciiTheme="minorHAnsi" w:hAnsiTheme="minorHAnsi" w:cstheme="minorHAnsi"/>
                <w:sz w:val="20"/>
                <w:szCs w:val="20"/>
              </w:rPr>
            </w:pPr>
            <w:r w:rsidRPr="00110144">
              <w:rPr>
                <w:rFonts w:cstheme="minorHAnsi"/>
                <w:sz w:val="20"/>
                <w:szCs w:val="20"/>
              </w:rPr>
              <w:t>producenta, typ, model, oraz numer katalogowy oferowanego sprzętu</w:t>
            </w:r>
          </w:p>
        </w:tc>
        <w:tc>
          <w:tcPr>
            <w:tcW w:w="5103" w:type="dxa"/>
          </w:tcPr>
          <w:p w14:paraId="073B4AA8"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Wykonawca oświadcza, że zaoferowane rozwiązanie jest / nie jest* w pełni zgodne z Opisem Przedmiotu Zamówienia.</w:t>
            </w:r>
          </w:p>
        </w:tc>
      </w:tr>
      <w:tr w:rsidR="001E1988" w:rsidRPr="00110144" w14:paraId="25916B6B" w14:textId="77777777" w:rsidTr="008D08A5">
        <w:tc>
          <w:tcPr>
            <w:tcW w:w="1701" w:type="dxa"/>
            <w:shd w:val="clear" w:color="auto" w:fill="auto"/>
          </w:tcPr>
          <w:p w14:paraId="4023C8F8"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Obudowa</w:t>
            </w:r>
          </w:p>
        </w:tc>
        <w:tc>
          <w:tcPr>
            <w:tcW w:w="7087" w:type="dxa"/>
            <w:shd w:val="clear" w:color="auto" w:fill="auto"/>
          </w:tcPr>
          <w:p w14:paraId="37E1A0B2" w14:textId="77777777" w:rsidR="001E1988" w:rsidRPr="00110144" w:rsidRDefault="001E1988" w:rsidP="001E1988">
            <w:pPr>
              <w:spacing w:after="120"/>
              <w:rPr>
                <w:rFonts w:cstheme="minorHAnsi"/>
                <w:sz w:val="20"/>
                <w:szCs w:val="20"/>
              </w:rPr>
            </w:pPr>
            <w:r w:rsidRPr="00110144">
              <w:rPr>
                <w:rFonts w:cstheme="minorHAnsi"/>
                <w:sz w:val="20"/>
                <w:szCs w:val="20"/>
              </w:rPr>
              <w:t>Typu SFF z obsługą kart PCI Express o niskim profilu.</w:t>
            </w:r>
          </w:p>
          <w:p w14:paraId="65DE94E5" w14:textId="77777777" w:rsidR="001E1988" w:rsidRPr="00110144" w:rsidRDefault="001E1988" w:rsidP="001E1988">
            <w:pPr>
              <w:spacing w:after="120"/>
              <w:rPr>
                <w:rFonts w:cstheme="minorHAnsi"/>
                <w:sz w:val="20"/>
                <w:szCs w:val="20"/>
              </w:rPr>
            </w:pPr>
            <w:r w:rsidRPr="00110144">
              <w:rPr>
                <w:rFonts w:cstheme="minorHAnsi"/>
                <w:sz w:val="20"/>
                <w:szCs w:val="20"/>
              </w:rPr>
              <w:t>Fabrycznie umożliwiająca montaż min. 2 kieszeni: 1 szt. na napęd optyczny (dopuszcza się stosowanie napedów slim) zewnętrzna, 1 szt. 3,5”na standardowy dysk twardy. Wolna zatoka do rozbudowy o dysk 3,5”/2,5”</w:t>
            </w:r>
          </w:p>
          <w:p w14:paraId="2702F2EE" w14:textId="77777777" w:rsidR="001E1988" w:rsidRPr="00110144" w:rsidRDefault="001E1988" w:rsidP="001E1988">
            <w:pPr>
              <w:spacing w:after="120"/>
              <w:rPr>
                <w:rFonts w:cstheme="minorHAnsi"/>
                <w:sz w:val="20"/>
                <w:szCs w:val="20"/>
              </w:rPr>
            </w:pPr>
            <w:r w:rsidRPr="00110144">
              <w:rPr>
                <w:rFonts w:cstheme="minorHAnsi"/>
                <w:sz w:val="20"/>
                <w:szCs w:val="20"/>
              </w:rPr>
              <w:t xml:space="preserve">Wyposażona w czytnik kart multimedialnych </w:t>
            </w:r>
          </w:p>
          <w:p w14:paraId="372E50DB" w14:textId="77777777" w:rsidR="001E1988" w:rsidRPr="00110144" w:rsidRDefault="001E1988" w:rsidP="001E1988">
            <w:pPr>
              <w:autoSpaceDN w:val="0"/>
              <w:spacing w:after="120"/>
              <w:jc w:val="both"/>
              <w:rPr>
                <w:rFonts w:cstheme="minorHAnsi"/>
                <w:bCs/>
                <w:sz w:val="20"/>
                <w:szCs w:val="20"/>
              </w:rPr>
            </w:pPr>
            <w:r w:rsidRPr="00110144">
              <w:rPr>
                <w:rFonts w:cstheme="minorHAnsi"/>
                <w:bCs/>
                <w:sz w:val="20"/>
                <w:szCs w:val="20"/>
              </w:rPr>
              <w:t>- Obudowa trwale oznaczona nazwą producenta, nazwą komputera, numerem MTM, PN, numerem seryjnym</w:t>
            </w:r>
          </w:p>
          <w:p w14:paraId="06E0A479" w14:textId="77777777" w:rsidR="001E1988" w:rsidRPr="00110144" w:rsidRDefault="001E1988" w:rsidP="001E1988">
            <w:pPr>
              <w:spacing w:after="120"/>
              <w:rPr>
                <w:rFonts w:asciiTheme="minorHAnsi" w:hAnsiTheme="minorHAnsi" w:cstheme="minorHAnsi"/>
                <w:sz w:val="20"/>
                <w:szCs w:val="20"/>
              </w:rPr>
            </w:pPr>
            <w:r w:rsidRPr="00110144">
              <w:rPr>
                <w:rFonts w:cstheme="minorHAnsi"/>
                <w:bCs/>
                <w:sz w:val="20"/>
                <w:szCs w:val="20"/>
              </w:rPr>
              <w:t>- Wyposażona w budowany głośnik o mocy min. 1W</w:t>
            </w:r>
          </w:p>
        </w:tc>
        <w:tc>
          <w:tcPr>
            <w:tcW w:w="5103" w:type="dxa"/>
          </w:tcPr>
          <w:p w14:paraId="7312714C"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Wykonawca oświadcza, że zaoferowane rozwiązanie jest / nie jest* w pełni zgodne z Opisem Przedmiotu Zamówienia.</w:t>
            </w:r>
          </w:p>
        </w:tc>
      </w:tr>
      <w:tr w:rsidR="001E1988" w:rsidRPr="00110144" w14:paraId="7884D638" w14:textId="77777777" w:rsidTr="008D08A5">
        <w:tc>
          <w:tcPr>
            <w:tcW w:w="1701" w:type="dxa"/>
            <w:shd w:val="clear" w:color="auto" w:fill="auto"/>
          </w:tcPr>
          <w:p w14:paraId="56D2B69F"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Zasilanie</w:t>
            </w:r>
          </w:p>
        </w:tc>
        <w:tc>
          <w:tcPr>
            <w:tcW w:w="7087" w:type="dxa"/>
            <w:shd w:val="clear" w:color="auto" w:fill="auto"/>
          </w:tcPr>
          <w:p w14:paraId="6CB4C7ED" w14:textId="77777777" w:rsidR="001E1988" w:rsidRPr="00110144" w:rsidRDefault="001E1988" w:rsidP="001E1988">
            <w:pPr>
              <w:spacing w:after="120"/>
              <w:rPr>
                <w:rFonts w:asciiTheme="minorHAnsi" w:hAnsiTheme="minorHAnsi" w:cstheme="minorHAnsi"/>
                <w:sz w:val="20"/>
                <w:szCs w:val="20"/>
              </w:rPr>
            </w:pPr>
            <w:r w:rsidRPr="00110144">
              <w:rPr>
                <w:rFonts w:cstheme="minorHAnsi"/>
                <w:sz w:val="20"/>
                <w:szCs w:val="20"/>
              </w:rPr>
              <w:t>Zasilacz maksymalnie 280W o sprawności minimum 90%</w:t>
            </w:r>
          </w:p>
        </w:tc>
        <w:tc>
          <w:tcPr>
            <w:tcW w:w="5103" w:type="dxa"/>
          </w:tcPr>
          <w:p w14:paraId="6E66CAF4" w14:textId="77777777" w:rsidR="001E1988" w:rsidRPr="00110144" w:rsidRDefault="001E1988" w:rsidP="001E1988">
            <w:pPr>
              <w:spacing w:after="120"/>
              <w:rPr>
                <w:rFonts w:asciiTheme="minorHAnsi" w:hAnsiTheme="minorHAnsi" w:cstheme="minorHAnsi"/>
                <w:sz w:val="20"/>
                <w:szCs w:val="20"/>
              </w:rPr>
            </w:pPr>
            <w:r w:rsidRPr="00110144">
              <w:rPr>
                <w:rFonts w:cstheme="minorHAnsi"/>
                <w:sz w:val="20"/>
                <w:szCs w:val="20"/>
              </w:rPr>
              <w:t xml:space="preserve">Zasilacz </w:t>
            </w:r>
            <w:r>
              <w:rPr>
                <w:rFonts w:cstheme="minorHAnsi"/>
                <w:sz w:val="20"/>
                <w:szCs w:val="20"/>
              </w:rPr>
              <w:t xml:space="preserve">….. </w:t>
            </w:r>
            <w:r w:rsidRPr="00110144">
              <w:rPr>
                <w:rFonts w:cstheme="minorHAnsi"/>
                <w:sz w:val="20"/>
                <w:szCs w:val="20"/>
              </w:rPr>
              <w:t xml:space="preserve">W o sprawności </w:t>
            </w:r>
            <w:r>
              <w:rPr>
                <w:rFonts w:cstheme="minorHAnsi"/>
                <w:sz w:val="20"/>
                <w:szCs w:val="20"/>
              </w:rPr>
              <w:t xml:space="preserve">…… </w:t>
            </w:r>
            <w:r w:rsidRPr="00110144">
              <w:rPr>
                <w:rFonts w:cstheme="minorHAnsi"/>
                <w:sz w:val="20"/>
                <w:szCs w:val="20"/>
              </w:rPr>
              <w:t>%</w:t>
            </w:r>
          </w:p>
        </w:tc>
      </w:tr>
      <w:tr w:rsidR="001E1988" w:rsidRPr="00110144" w14:paraId="1724D42E" w14:textId="77777777" w:rsidTr="008D08A5">
        <w:tc>
          <w:tcPr>
            <w:tcW w:w="1701" w:type="dxa"/>
            <w:shd w:val="clear" w:color="auto" w:fill="auto"/>
          </w:tcPr>
          <w:p w14:paraId="1B1B0B9F"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Chipset</w:t>
            </w:r>
          </w:p>
        </w:tc>
        <w:tc>
          <w:tcPr>
            <w:tcW w:w="7087" w:type="dxa"/>
            <w:shd w:val="clear" w:color="auto" w:fill="auto"/>
          </w:tcPr>
          <w:p w14:paraId="77998E2D" w14:textId="77777777" w:rsidR="001E1988" w:rsidRPr="00110144" w:rsidRDefault="001E1988" w:rsidP="001E1988">
            <w:pPr>
              <w:spacing w:after="120"/>
              <w:rPr>
                <w:rFonts w:asciiTheme="minorHAnsi" w:hAnsiTheme="minorHAnsi" w:cstheme="minorHAnsi"/>
                <w:sz w:val="20"/>
                <w:szCs w:val="20"/>
              </w:rPr>
            </w:pPr>
            <w:r w:rsidRPr="00110144">
              <w:rPr>
                <w:rFonts w:cstheme="minorHAnsi"/>
                <w:sz w:val="20"/>
                <w:szCs w:val="20"/>
              </w:rPr>
              <w:t>Dostosowany do zaoferowanego procesora</w:t>
            </w:r>
          </w:p>
        </w:tc>
        <w:tc>
          <w:tcPr>
            <w:tcW w:w="5103" w:type="dxa"/>
          </w:tcPr>
          <w:p w14:paraId="58F0561F" w14:textId="77777777" w:rsidR="001E1988" w:rsidRPr="00110144" w:rsidRDefault="001E1988" w:rsidP="001E1988">
            <w:pPr>
              <w:spacing w:after="120"/>
              <w:rPr>
                <w:rFonts w:asciiTheme="minorHAnsi" w:hAnsiTheme="minorHAnsi" w:cstheme="minorHAnsi"/>
                <w:sz w:val="20"/>
                <w:szCs w:val="20"/>
              </w:rPr>
            </w:pPr>
            <w:r>
              <w:rPr>
                <w:rFonts w:asciiTheme="minorHAnsi" w:hAnsiTheme="minorHAnsi" w:cstheme="minorHAnsi"/>
                <w:sz w:val="20"/>
                <w:szCs w:val="20"/>
              </w:rPr>
              <w:t>TAK / NIE</w:t>
            </w:r>
          </w:p>
        </w:tc>
      </w:tr>
      <w:tr w:rsidR="001E1988" w:rsidRPr="00110144" w14:paraId="1313EBCD" w14:textId="77777777" w:rsidTr="008D08A5">
        <w:tc>
          <w:tcPr>
            <w:tcW w:w="1701" w:type="dxa"/>
            <w:shd w:val="clear" w:color="auto" w:fill="auto"/>
          </w:tcPr>
          <w:p w14:paraId="7AECB848"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 xml:space="preserve">Płyta główna </w:t>
            </w:r>
          </w:p>
        </w:tc>
        <w:tc>
          <w:tcPr>
            <w:tcW w:w="7087" w:type="dxa"/>
            <w:shd w:val="clear" w:color="auto" w:fill="auto"/>
          </w:tcPr>
          <w:p w14:paraId="66669E9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Wyposażona w złącza min.:</w:t>
            </w:r>
          </w:p>
          <w:p w14:paraId="09DFBBA3"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- 1 x PCI Express 3.0 x16,</w:t>
            </w:r>
          </w:p>
          <w:p w14:paraId="672E2472"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- 1 x PCI Express 3.0 x1</w:t>
            </w:r>
          </w:p>
          <w:p w14:paraId="7039072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- 2 x M.2 z czego min. 1 przeznaczone dla dysku SSD z obsługą PCIe NVMe</w:t>
            </w:r>
          </w:p>
        </w:tc>
        <w:tc>
          <w:tcPr>
            <w:tcW w:w="5103" w:type="dxa"/>
          </w:tcPr>
          <w:p w14:paraId="56D41F8F"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Wyposażona w złącza:</w:t>
            </w:r>
          </w:p>
          <w:p w14:paraId="22CB9A60"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 xml:space="preserve">- </w:t>
            </w:r>
            <w:r>
              <w:rPr>
                <w:rFonts w:asciiTheme="minorHAnsi" w:hAnsiTheme="minorHAnsi" w:cstheme="minorHAnsi"/>
                <w:sz w:val="20"/>
                <w:szCs w:val="20"/>
              </w:rPr>
              <w:t>…..</w:t>
            </w:r>
            <w:r w:rsidRPr="00110144">
              <w:rPr>
                <w:rFonts w:asciiTheme="minorHAnsi" w:hAnsiTheme="minorHAnsi" w:cstheme="minorHAnsi"/>
                <w:sz w:val="20"/>
                <w:szCs w:val="20"/>
              </w:rPr>
              <w:t xml:space="preserve"> x PCI Express 3.0 x16,</w:t>
            </w:r>
          </w:p>
          <w:p w14:paraId="77EE1E27"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 xml:space="preserve">- </w:t>
            </w:r>
            <w:r>
              <w:rPr>
                <w:rFonts w:asciiTheme="minorHAnsi" w:hAnsiTheme="minorHAnsi" w:cstheme="minorHAnsi"/>
                <w:sz w:val="20"/>
                <w:szCs w:val="20"/>
              </w:rPr>
              <w:t>…..</w:t>
            </w:r>
            <w:r w:rsidRPr="00110144">
              <w:rPr>
                <w:rFonts w:asciiTheme="minorHAnsi" w:hAnsiTheme="minorHAnsi" w:cstheme="minorHAnsi"/>
                <w:sz w:val="20"/>
                <w:szCs w:val="20"/>
              </w:rPr>
              <w:t xml:space="preserve"> x PCI Express 3.0 x1</w:t>
            </w:r>
          </w:p>
          <w:p w14:paraId="0507B0BD"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 xml:space="preserve">- </w:t>
            </w:r>
            <w:r>
              <w:rPr>
                <w:rFonts w:asciiTheme="minorHAnsi" w:hAnsiTheme="minorHAnsi" w:cstheme="minorHAnsi"/>
                <w:sz w:val="20"/>
                <w:szCs w:val="20"/>
              </w:rPr>
              <w:t>…..</w:t>
            </w:r>
            <w:r w:rsidRPr="00110144">
              <w:rPr>
                <w:rFonts w:asciiTheme="minorHAnsi" w:hAnsiTheme="minorHAnsi" w:cstheme="minorHAnsi"/>
                <w:sz w:val="20"/>
                <w:szCs w:val="20"/>
              </w:rPr>
              <w:t xml:space="preserve"> x M.2 z czego min. 1 przeznaczone dla dysku SSD z obsługą PCIe NVMe</w:t>
            </w:r>
          </w:p>
        </w:tc>
      </w:tr>
      <w:tr w:rsidR="001E1988" w:rsidRPr="00110144" w14:paraId="7E2CBEDB" w14:textId="77777777" w:rsidTr="008D08A5">
        <w:tc>
          <w:tcPr>
            <w:tcW w:w="1701" w:type="dxa"/>
            <w:shd w:val="clear" w:color="auto" w:fill="auto"/>
          </w:tcPr>
          <w:p w14:paraId="7E49C03B"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Wydajność</w:t>
            </w:r>
          </w:p>
        </w:tc>
        <w:tc>
          <w:tcPr>
            <w:tcW w:w="7087" w:type="dxa"/>
            <w:shd w:val="clear" w:color="auto" w:fill="auto"/>
          </w:tcPr>
          <w:p w14:paraId="6E609071"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Komputer w oferowanej konfiguracji musi osiągać w teście Bapco Sysmark 25 wyniki nie gorsze niż:</w:t>
            </w:r>
          </w:p>
          <w:p w14:paraId="09922661" w14:textId="77777777" w:rsidR="001E1988" w:rsidRPr="00110144" w:rsidRDefault="001E1988" w:rsidP="001E1988">
            <w:pPr>
              <w:spacing w:after="120"/>
              <w:rPr>
                <w:rFonts w:cstheme="minorHAnsi"/>
                <w:color w:val="000000"/>
                <w:sz w:val="20"/>
                <w:szCs w:val="20"/>
                <w:lang w:val="en-US"/>
              </w:rPr>
            </w:pPr>
            <w:r w:rsidRPr="00110144">
              <w:rPr>
                <w:rFonts w:cstheme="minorHAnsi"/>
                <w:color w:val="000000"/>
                <w:sz w:val="20"/>
                <w:szCs w:val="20"/>
                <w:lang w:val="en-US"/>
              </w:rPr>
              <w:t>Productivity – minimum 1730</w:t>
            </w:r>
          </w:p>
          <w:p w14:paraId="46D71D4C" w14:textId="77777777" w:rsidR="001E1988" w:rsidRPr="00110144" w:rsidRDefault="001E1988" w:rsidP="001E1988">
            <w:pPr>
              <w:spacing w:after="120"/>
              <w:rPr>
                <w:rFonts w:cstheme="minorHAnsi"/>
                <w:color w:val="000000"/>
                <w:sz w:val="20"/>
                <w:szCs w:val="20"/>
                <w:lang w:val="en-US"/>
              </w:rPr>
            </w:pPr>
            <w:r w:rsidRPr="00110144">
              <w:rPr>
                <w:rFonts w:cstheme="minorHAnsi"/>
                <w:color w:val="000000"/>
                <w:sz w:val="20"/>
                <w:szCs w:val="20"/>
                <w:lang w:val="en-US"/>
              </w:rPr>
              <w:t>Creativity – minimum 1530</w:t>
            </w:r>
          </w:p>
          <w:p w14:paraId="458BC014" w14:textId="77777777" w:rsidR="001E1988" w:rsidRPr="00110144" w:rsidRDefault="001E1988" w:rsidP="001E1988">
            <w:pPr>
              <w:spacing w:after="120"/>
              <w:rPr>
                <w:rFonts w:cstheme="minorHAnsi"/>
                <w:color w:val="000000"/>
                <w:sz w:val="20"/>
                <w:szCs w:val="20"/>
                <w:lang w:val="en-US"/>
              </w:rPr>
            </w:pPr>
            <w:r w:rsidRPr="00110144">
              <w:rPr>
                <w:rFonts w:cstheme="minorHAnsi"/>
                <w:color w:val="000000"/>
                <w:sz w:val="20"/>
                <w:szCs w:val="20"/>
                <w:lang w:val="en-US"/>
              </w:rPr>
              <w:t>Responsiveness – minimum 1300</w:t>
            </w:r>
          </w:p>
          <w:p w14:paraId="1D54A672" w14:textId="77777777" w:rsidR="001E1988" w:rsidRPr="00110144" w:rsidRDefault="001E1988" w:rsidP="001E1988">
            <w:pPr>
              <w:spacing w:after="120"/>
              <w:rPr>
                <w:rFonts w:cstheme="minorHAnsi"/>
                <w:color w:val="000000"/>
                <w:sz w:val="20"/>
                <w:szCs w:val="20"/>
                <w:lang w:val="en-US"/>
              </w:rPr>
            </w:pPr>
            <w:r w:rsidRPr="00110144">
              <w:rPr>
                <w:rFonts w:cstheme="minorHAnsi"/>
                <w:color w:val="000000"/>
                <w:sz w:val="20"/>
                <w:szCs w:val="20"/>
                <w:lang w:val="en-US"/>
              </w:rPr>
              <w:t>Overall Rating – minimum 1580</w:t>
            </w:r>
          </w:p>
          <w:p w14:paraId="53821B7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xml:space="preserve">Wymagane testy wydajnościowe wykonawca musi przeprowadzić na automatycznych ustawieniach konfiguratora dołączonego przez firmę BAPCO i przy natywnej rozdzielczości wyświetlacza oraz włączonych wszystkich urządzaniach. </w:t>
            </w:r>
          </w:p>
          <w:p w14:paraId="4164529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Nie dopuszcza się stosowanie overclockingu,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40C21538" w14:textId="77777777" w:rsidR="001E1988" w:rsidRPr="00110144" w:rsidRDefault="001E1988" w:rsidP="001E1988">
            <w:pPr>
              <w:spacing w:after="120"/>
              <w:rPr>
                <w:rFonts w:asciiTheme="minorHAnsi" w:hAnsiTheme="minorHAnsi" w:cstheme="minorHAnsi"/>
                <w:sz w:val="20"/>
                <w:szCs w:val="20"/>
              </w:rPr>
            </w:pPr>
            <w:r w:rsidRPr="00110144">
              <w:rPr>
                <w:rFonts w:cstheme="minorHAnsi"/>
                <w:b/>
                <w:bCs/>
                <w:color w:val="000000"/>
                <w:sz w:val="20"/>
                <w:szCs w:val="20"/>
                <w:u w:val="single"/>
              </w:rPr>
              <w:t xml:space="preserve">Potwierdzeniem spełnienia powyższych wymagań będzie dołączony do oferty wydruk raportu z oprogramowania testującego lub wydruk ze strony </w:t>
            </w:r>
            <w:hyperlink r:id="rId10" w:history="1">
              <w:r w:rsidRPr="00110144">
                <w:rPr>
                  <w:rStyle w:val="Hipercze"/>
                  <w:rFonts w:cstheme="minorHAnsi"/>
                  <w:b/>
                  <w:bCs/>
                  <w:sz w:val="20"/>
                  <w:szCs w:val="20"/>
                </w:rPr>
                <w:t>https://results.bapco.com/results/benchmark/SYSmark_25</w:t>
              </w:r>
            </w:hyperlink>
            <w:r w:rsidRPr="00110144">
              <w:rPr>
                <w:rFonts w:cstheme="minorHAnsi"/>
                <w:b/>
                <w:bCs/>
                <w:color w:val="000000"/>
                <w:sz w:val="20"/>
                <w:szCs w:val="20"/>
                <w:u w:val="single"/>
              </w:rPr>
              <w:t xml:space="preserve"> </w:t>
            </w:r>
          </w:p>
        </w:tc>
        <w:tc>
          <w:tcPr>
            <w:tcW w:w="5103" w:type="dxa"/>
          </w:tcPr>
          <w:p w14:paraId="70B4EA6B"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Producent procesora: ……………..</w:t>
            </w:r>
          </w:p>
          <w:p w14:paraId="67920C58"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Model procesora: …………………</w:t>
            </w:r>
          </w:p>
          <w:p w14:paraId="68F08760"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Komputer w oferowanej konfiguracji osiąga w teście Bapco Sysmark 25 wyniki:</w:t>
            </w:r>
          </w:p>
          <w:p w14:paraId="6E864DEE" w14:textId="77777777" w:rsidR="001E1988" w:rsidRPr="00110144" w:rsidRDefault="001E1988" w:rsidP="001E1988">
            <w:pPr>
              <w:spacing w:after="120"/>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Productivity – </w:t>
            </w:r>
            <w:r>
              <w:rPr>
                <w:rFonts w:asciiTheme="minorHAnsi" w:hAnsiTheme="minorHAnsi" w:cstheme="minorHAnsi"/>
                <w:sz w:val="20"/>
                <w:szCs w:val="20"/>
                <w:lang w:val="en-US"/>
              </w:rPr>
              <w:t>…………..</w:t>
            </w:r>
          </w:p>
          <w:p w14:paraId="31689E6B" w14:textId="77777777" w:rsidR="001E1988" w:rsidRPr="00110144" w:rsidRDefault="001E1988" w:rsidP="001E1988">
            <w:pPr>
              <w:spacing w:after="120"/>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Creativity – </w:t>
            </w:r>
            <w:r>
              <w:rPr>
                <w:rFonts w:asciiTheme="minorHAnsi" w:hAnsiTheme="minorHAnsi" w:cstheme="minorHAnsi"/>
                <w:sz w:val="20"/>
                <w:szCs w:val="20"/>
                <w:lang w:val="en-US"/>
              </w:rPr>
              <w:t>……………..</w:t>
            </w:r>
          </w:p>
          <w:p w14:paraId="15924B8F" w14:textId="77777777" w:rsidR="001E1988" w:rsidRPr="00110144" w:rsidRDefault="001E1988" w:rsidP="001E1988">
            <w:pPr>
              <w:spacing w:after="120"/>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Responsiveness – </w:t>
            </w:r>
            <w:r>
              <w:rPr>
                <w:rFonts w:asciiTheme="minorHAnsi" w:hAnsiTheme="minorHAnsi" w:cstheme="minorHAnsi"/>
                <w:sz w:val="20"/>
                <w:szCs w:val="20"/>
                <w:lang w:val="en-US"/>
              </w:rPr>
              <w:t>………………</w:t>
            </w:r>
          </w:p>
          <w:p w14:paraId="28697AE0" w14:textId="77777777" w:rsidR="001E1988" w:rsidRDefault="001E1988" w:rsidP="001E1988">
            <w:pPr>
              <w:spacing w:after="120"/>
              <w:rPr>
                <w:rFonts w:asciiTheme="minorHAnsi" w:hAnsiTheme="minorHAnsi" w:cstheme="minorHAnsi"/>
                <w:sz w:val="20"/>
                <w:szCs w:val="20"/>
                <w:lang w:val="en-US"/>
              </w:rPr>
            </w:pPr>
            <w:r w:rsidRPr="00110144">
              <w:rPr>
                <w:rFonts w:asciiTheme="minorHAnsi" w:hAnsiTheme="minorHAnsi" w:cstheme="minorHAnsi"/>
                <w:sz w:val="20"/>
                <w:szCs w:val="20"/>
                <w:lang w:val="en-US"/>
              </w:rPr>
              <w:t xml:space="preserve">Overall Rating – </w:t>
            </w:r>
            <w:r>
              <w:rPr>
                <w:rFonts w:asciiTheme="minorHAnsi" w:hAnsiTheme="minorHAnsi" w:cstheme="minorHAnsi"/>
                <w:sz w:val="20"/>
                <w:szCs w:val="20"/>
                <w:lang w:val="en-US"/>
              </w:rPr>
              <w:t>…………..</w:t>
            </w:r>
          </w:p>
          <w:p w14:paraId="719BB99D" w14:textId="77777777" w:rsidR="001E1988" w:rsidRPr="00110144" w:rsidRDefault="001E1988" w:rsidP="001E1988">
            <w:pPr>
              <w:spacing w:after="120"/>
              <w:rPr>
                <w:rFonts w:asciiTheme="minorHAnsi" w:hAnsiTheme="minorHAnsi" w:cstheme="minorHAnsi"/>
                <w:sz w:val="20"/>
                <w:szCs w:val="20"/>
              </w:rPr>
            </w:pPr>
            <w:r w:rsidRPr="00110144">
              <w:rPr>
                <w:rFonts w:asciiTheme="minorHAnsi" w:hAnsiTheme="minorHAnsi" w:cstheme="minorHAnsi"/>
                <w:sz w:val="20"/>
                <w:szCs w:val="20"/>
              </w:rPr>
              <w:t>Do oferty dołączono / nie dołączono* dokumenty potwierdzające powyższe.</w:t>
            </w:r>
          </w:p>
        </w:tc>
      </w:tr>
      <w:tr w:rsidR="001E1988" w:rsidRPr="00110144" w14:paraId="2A179CCB" w14:textId="77777777" w:rsidTr="008D08A5">
        <w:tc>
          <w:tcPr>
            <w:tcW w:w="1701" w:type="dxa"/>
            <w:shd w:val="clear" w:color="auto" w:fill="auto"/>
          </w:tcPr>
          <w:p w14:paraId="15A2DD75"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Pamięć RAM</w:t>
            </w:r>
          </w:p>
        </w:tc>
        <w:tc>
          <w:tcPr>
            <w:tcW w:w="7087" w:type="dxa"/>
            <w:shd w:val="clear" w:color="auto" w:fill="auto"/>
          </w:tcPr>
          <w:p w14:paraId="24169BC3"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Min. 8GB z możliwością rozszerzenia do min. 64 GB</w:t>
            </w:r>
          </w:p>
          <w:p w14:paraId="12623B8B"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Ilość wolnych banków pamięci: min. 1 szt.</w:t>
            </w:r>
          </w:p>
        </w:tc>
        <w:tc>
          <w:tcPr>
            <w:tcW w:w="5103" w:type="dxa"/>
          </w:tcPr>
          <w:p w14:paraId="5D9303B5" w14:textId="77777777" w:rsidR="001E1988" w:rsidRPr="001E1988" w:rsidRDefault="001E1988" w:rsidP="001E1988">
            <w:pPr>
              <w:spacing w:after="120"/>
              <w:rPr>
                <w:rFonts w:asciiTheme="minorHAnsi" w:hAnsiTheme="minorHAnsi" w:cstheme="minorHAnsi"/>
                <w:sz w:val="20"/>
                <w:szCs w:val="20"/>
              </w:rPr>
            </w:pPr>
            <w:r>
              <w:rPr>
                <w:rFonts w:asciiTheme="minorHAnsi" w:hAnsiTheme="minorHAnsi" w:cstheme="minorHAnsi"/>
                <w:sz w:val="20"/>
                <w:szCs w:val="20"/>
              </w:rPr>
              <w:t>…..</w:t>
            </w:r>
            <w:r w:rsidRPr="001E1988">
              <w:rPr>
                <w:rFonts w:asciiTheme="minorHAnsi" w:hAnsiTheme="minorHAnsi" w:cstheme="minorHAnsi"/>
                <w:sz w:val="20"/>
                <w:szCs w:val="20"/>
              </w:rPr>
              <w:t xml:space="preserve">GB z możliwością rozszerzenia do </w:t>
            </w:r>
            <w:r>
              <w:rPr>
                <w:rFonts w:asciiTheme="minorHAnsi" w:hAnsiTheme="minorHAnsi" w:cstheme="minorHAnsi"/>
                <w:sz w:val="20"/>
                <w:szCs w:val="20"/>
              </w:rPr>
              <w:t xml:space="preserve">….. </w:t>
            </w:r>
            <w:r w:rsidRPr="001E1988">
              <w:rPr>
                <w:rFonts w:asciiTheme="minorHAnsi" w:hAnsiTheme="minorHAnsi" w:cstheme="minorHAnsi"/>
                <w:sz w:val="20"/>
                <w:szCs w:val="20"/>
              </w:rPr>
              <w:t>GB</w:t>
            </w:r>
          </w:p>
          <w:p w14:paraId="6C022A24"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Ilość wolnych banków pamięci:</w:t>
            </w:r>
            <w:r>
              <w:rPr>
                <w:rFonts w:asciiTheme="minorHAnsi" w:hAnsiTheme="minorHAnsi" w:cstheme="minorHAnsi"/>
                <w:sz w:val="20"/>
                <w:szCs w:val="20"/>
              </w:rPr>
              <w:t xml:space="preserve"> …..</w:t>
            </w:r>
            <w:r w:rsidRPr="001E1988">
              <w:rPr>
                <w:rFonts w:asciiTheme="minorHAnsi" w:hAnsiTheme="minorHAnsi" w:cstheme="minorHAnsi"/>
                <w:sz w:val="20"/>
                <w:szCs w:val="20"/>
              </w:rPr>
              <w:t xml:space="preserve"> szt.</w:t>
            </w:r>
          </w:p>
        </w:tc>
      </w:tr>
      <w:tr w:rsidR="001E1988" w:rsidRPr="00110144" w14:paraId="32486106" w14:textId="77777777" w:rsidTr="008D08A5">
        <w:tc>
          <w:tcPr>
            <w:tcW w:w="1701" w:type="dxa"/>
            <w:shd w:val="clear" w:color="auto" w:fill="auto"/>
          </w:tcPr>
          <w:p w14:paraId="66E6D902"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 xml:space="preserve">Pamięć masowa </w:t>
            </w:r>
          </w:p>
        </w:tc>
        <w:tc>
          <w:tcPr>
            <w:tcW w:w="7087" w:type="dxa"/>
            <w:shd w:val="clear" w:color="auto" w:fill="auto"/>
          </w:tcPr>
          <w:p w14:paraId="41200395"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Min 256GB SSD M.2 PCIe NVMe zawierający recovery umożliwiające odtworzenie systemu operacyjnego fabrycznie zainstalowanego na komputerze po awarii.</w:t>
            </w:r>
          </w:p>
        </w:tc>
        <w:tc>
          <w:tcPr>
            <w:tcW w:w="5103" w:type="dxa"/>
          </w:tcPr>
          <w:p w14:paraId="04364D84" w14:textId="77777777" w:rsidR="001E1988" w:rsidRPr="00110144" w:rsidRDefault="001E1988" w:rsidP="001E1988">
            <w:pPr>
              <w:spacing w:after="120"/>
              <w:rPr>
                <w:rFonts w:asciiTheme="minorHAnsi" w:hAnsiTheme="minorHAnsi" w:cstheme="minorHAnsi"/>
                <w:sz w:val="20"/>
                <w:szCs w:val="20"/>
              </w:rPr>
            </w:pPr>
            <w:r>
              <w:rPr>
                <w:rFonts w:asciiTheme="minorHAnsi" w:hAnsiTheme="minorHAnsi" w:cstheme="minorHAnsi"/>
                <w:sz w:val="20"/>
                <w:szCs w:val="20"/>
              </w:rPr>
              <w:t xml:space="preserve">…… </w:t>
            </w:r>
            <w:r w:rsidRPr="001E1988">
              <w:rPr>
                <w:rFonts w:asciiTheme="minorHAnsi" w:hAnsiTheme="minorHAnsi" w:cstheme="minorHAnsi"/>
                <w:sz w:val="20"/>
                <w:szCs w:val="20"/>
              </w:rPr>
              <w:t>GB SSD M.2 PCIe NVMe zawierający recovery umożliwiające odtworzenie systemu operacyjnego fabrycznie zainstalowanego na komputerze po awarii</w:t>
            </w:r>
          </w:p>
        </w:tc>
      </w:tr>
      <w:tr w:rsidR="001E1988" w:rsidRPr="00110144" w14:paraId="3459B9EF" w14:textId="77777777" w:rsidTr="008D08A5">
        <w:tc>
          <w:tcPr>
            <w:tcW w:w="1701" w:type="dxa"/>
            <w:shd w:val="clear" w:color="auto" w:fill="auto"/>
          </w:tcPr>
          <w:p w14:paraId="1DBEF321"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 xml:space="preserve">Napęd optyczny </w:t>
            </w:r>
          </w:p>
        </w:tc>
        <w:tc>
          <w:tcPr>
            <w:tcW w:w="7087" w:type="dxa"/>
            <w:shd w:val="clear" w:color="auto" w:fill="auto"/>
          </w:tcPr>
          <w:p w14:paraId="41820B8F"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Nagrywarka DVD +/-RW</w:t>
            </w:r>
          </w:p>
        </w:tc>
        <w:tc>
          <w:tcPr>
            <w:tcW w:w="5103" w:type="dxa"/>
          </w:tcPr>
          <w:p w14:paraId="35024D3C" w14:textId="77777777" w:rsidR="001E1988" w:rsidRPr="00110144" w:rsidRDefault="001E1988" w:rsidP="001E1988">
            <w:pPr>
              <w:spacing w:after="120"/>
              <w:rPr>
                <w:rFonts w:asciiTheme="minorHAnsi" w:hAnsiTheme="minorHAnsi" w:cstheme="minorHAnsi"/>
                <w:sz w:val="20"/>
                <w:szCs w:val="20"/>
              </w:rPr>
            </w:pPr>
            <w:r>
              <w:rPr>
                <w:rFonts w:asciiTheme="minorHAnsi" w:hAnsiTheme="minorHAnsi" w:cstheme="minorHAnsi"/>
                <w:sz w:val="20"/>
                <w:szCs w:val="20"/>
              </w:rPr>
              <w:t>TAK / NIE</w:t>
            </w:r>
          </w:p>
        </w:tc>
      </w:tr>
      <w:tr w:rsidR="001E1988" w:rsidRPr="00110144" w14:paraId="56200FB5" w14:textId="77777777" w:rsidTr="008D08A5">
        <w:tc>
          <w:tcPr>
            <w:tcW w:w="1701" w:type="dxa"/>
            <w:shd w:val="clear" w:color="auto" w:fill="auto"/>
          </w:tcPr>
          <w:p w14:paraId="713ED612"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Karta Graficzna</w:t>
            </w:r>
          </w:p>
        </w:tc>
        <w:tc>
          <w:tcPr>
            <w:tcW w:w="7087" w:type="dxa"/>
            <w:shd w:val="clear" w:color="auto" w:fill="auto"/>
          </w:tcPr>
          <w:p w14:paraId="12A75EFD"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Zintegrowana karta graficzna wykorzystująca pamięć RAM systemu dynamicznie przydzielaną na potrzeby grafiki w trybie UMA (Unified Memory Access) – z możliwością dynamicznego przydzielenia pamięci.</w:t>
            </w:r>
          </w:p>
        </w:tc>
        <w:tc>
          <w:tcPr>
            <w:tcW w:w="5103" w:type="dxa"/>
          </w:tcPr>
          <w:p w14:paraId="39F3B97F"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10144" w14:paraId="23140C02" w14:textId="77777777" w:rsidTr="008D08A5">
        <w:tc>
          <w:tcPr>
            <w:tcW w:w="1701" w:type="dxa"/>
            <w:shd w:val="clear" w:color="auto" w:fill="auto"/>
          </w:tcPr>
          <w:p w14:paraId="2707730A"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 xml:space="preserve">Audio </w:t>
            </w:r>
          </w:p>
        </w:tc>
        <w:tc>
          <w:tcPr>
            <w:tcW w:w="7087" w:type="dxa"/>
            <w:shd w:val="clear" w:color="auto" w:fill="auto"/>
          </w:tcPr>
          <w:p w14:paraId="63D509C4"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Karta dźwiękowa zintegrowana z płytą główną, zgodna z High Definition.</w:t>
            </w:r>
          </w:p>
        </w:tc>
        <w:tc>
          <w:tcPr>
            <w:tcW w:w="5103" w:type="dxa"/>
          </w:tcPr>
          <w:p w14:paraId="7EE49AD0"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10144" w14:paraId="22A5315F" w14:textId="77777777" w:rsidTr="008D08A5">
        <w:tc>
          <w:tcPr>
            <w:tcW w:w="1701" w:type="dxa"/>
            <w:shd w:val="clear" w:color="auto" w:fill="auto"/>
          </w:tcPr>
          <w:p w14:paraId="531D78AD"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Karta Sieciowa</w:t>
            </w:r>
          </w:p>
        </w:tc>
        <w:tc>
          <w:tcPr>
            <w:tcW w:w="7087" w:type="dxa"/>
            <w:shd w:val="clear" w:color="auto" w:fill="auto"/>
          </w:tcPr>
          <w:p w14:paraId="2CAB576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LAN 10/100/1000 Mbit/s z funkją PXE oraz Wake on LAN</w:t>
            </w:r>
          </w:p>
          <w:p w14:paraId="44458427"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WiFi 802.11ac 2x2 + BT 5.0</w:t>
            </w:r>
          </w:p>
        </w:tc>
        <w:tc>
          <w:tcPr>
            <w:tcW w:w="5103" w:type="dxa"/>
          </w:tcPr>
          <w:p w14:paraId="39EBB5AB"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10144" w14:paraId="16C15B99" w14:textId="77777777" w:rsidTr="008D08A5">
        <w:tc>
          <w:tcPr>
            <w:tcW w:w="1701" w:type="dxa"/>
            <w:shd w:val="clear" w:color="auto" w:fill="auto"/>
          </w:tcPr>
          <w:p w14:paraId="3663D198"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 xml:space="preserve">Porty </w:t>
            </w:r>
          </w:p>
        </w:tc>
        <w:tc>
          <w:tcPr>
            <w:tcW w:w="7087" w:type="dxa"/>
            <w:shd w:val="clear" w:color="auto" w:fill="auto"/>
          </w:tcPr>
          <w:p w14:paraId="2E6C8405" w14:textId="77777777" w:rsidR="001E1988" w:rsidRPr="00110144" w:rsidRDefault="001E1988" w:rsidP="001E1988">
            <w:pPr>
              <w:spacing w:after="120"/>
              <w:jc w:val="both"/>
              <w:rPr>
                <w:rFonts w:cstheme="minorHAnsi"/>
                <w:color w:val="000000"/>
                <w:sz w:val="20"/>
                <w:szCs w:val="20"/>
              </w:rPr>
            </w:pPr>
            <w:r w:rsidRPr="00110144">
              <w:rPr>
                <w:rFonts w:cstheme="minorHAnsi"/>
                <w:color w:val="000000"/>
                <w:sz w:val="20"/>
                <w:szCs w:val="20"/>
              </w:rPr>
              <w:t>Wbudowane porty/złącza:</w:t>
            </w:r>
          </w:p>
          <w:p w14:paraId="14117874" w14:textId="77777777" w:rsidR="001E1988" w:rsidRPr="00110144" w:rsidRDefault="001E1988" w:rsidP="001E1988">
            <w:pPr>
              <w:numPr>
                <w:ilvl w:val="0"/>
                <w:numId w:val="15"/>
              </w:numPr>
              <w:spacing w:after="120"/>
              <w:jc w:val="both"/>
              <w:rPr>
                <w:rFonts w:cstheme="minorHAnsi"/>
                <w:color w:val="000000"/>
                <w:sz w:val="20"/>
                <w:szCs w:val="20"/>
              </w:rPr>
            </w:pPr>
            <w:r w:rsidRPr="00110144">
              <w:rPr>
                <w:rFonts w:cstheme="minorHAnsi"/>
                <w:color w:val="000000"/>
                <w:sz w:val="20"/>
                <w:szCs w:val="20"/>
              </w:rPr>
              <w:t>1 x VGA;</w:t>
            </w:r>
          </w:p>
          <w:p w14:paraId="7D46BC4D" w14:textId="77777777" w:rsidR="001E1988" w:rsidRPr="00110144" w:rsidRDefault="001E1988" w:rsidP="001E1988">
            <w:pPr>
              <w:numPr>
                <w:ilvl w:val="0"/>
                <w:numId w:val="15"/>
              </w:numPr>
              <w:spacing w:after="120"/>
              <w:jc w:val="both"/>
              <w:rPr>
                <w:rFonts w:cstheme="minorHAnsi"/>
                <w:color w:val="000000"/>
                <w:sz w:val="20"/>
                <w:szCs w:val="20"/>
              </w:rPr>
            </w:pPr>
            <w:r w:rsidRPr="00110144">
              <w:rPr>
                <w:rFonts w:cstheme="minorHAnsi"/>
                <w:color w:val="000000"/>
                <w:sz w:val="20"/>
                <w:szCs w:val="20"/>
              </w:rPr>
              <w:t>1 x HDMI min. 2.1;</w:t>
            </w:r>
          </w:p>
          <w:p w14:paraId="1DB2BEBA" w14:textId="77777777" w:rsidR="001E1988" w:rsidRPr="00110144" w:rsidRDefault="001E1988" w:rsidP="001E1988">
            <w:pPr>
              <w:numPr>
                <w:ilvl w:val="0"/>
                <w:numId w:val="15"/>
              </w:numPr>
              <w:spacing w:after="120"/>
              <w:jc w:val="both"/>
              <w:rPr>
                <w:rFonts w:cstheme="minorHAnsi"/>
                <w:color w:val="000000"/>
                <w:sz w:val="20"/>
                <w:szCs w:val="20"/>
              </w:rPr>
            </w:pPr>
            <w:r w:rsidRPr="00110144">
              <w:rPr>
                <w:rFonts w:cstheme="minorHAnsi"/>
                <w:color w:val="000000"/>
                <w:sz w:val="20"/>
                <w:szCs w:val="20"/>
                <w:lang w:val="en-US"/>
              </w:rPr>
              <w:t>1 x DisplayPort 1.4;</w:t>
            </w:r>
          </w:p>
          <w:p w14:paraId="6D4B96A5" w14:textId="77777777" w:rsidR="001E1988" w:rsidRPr="00110144" w:rsidRDefault="001E1988" w:rsidP="001E1988">
            <w:pPr>
              <w:numPr>
                <w:ilvl w:val="0"/>
                <w:numId w:val="15"/>
              </w:numPr>
              <w:spacing w:after="120"/>
              <w:jc w:val="both"/>
              <w:rPr>
                <w:rFonts w:cstheme="minorHAnsi"/>
                <w:color w:val="000000"/>
                <w:sz w:val="20"/>
                <w:szCs w:val="20"/>
              </w:rPr>
            </w:pPr>
            <w:r w:rsidRPr="00110144">
              <w:rPr>
                <w:rFonts w:cstheme="minorHAnsi"/>
                <w:color w:val="000000"/>
                <w:sz w:val="20"/>
                <w:szCs w:val="20"/>
              </w:rPr>
              <w:t>min. 6 x USB w tym min. 3 x USB 3.2 z przodu komputera w tym min. 1 x USB typ C;</w:t>
            </w:r>
          </w:p>
          <w:p w14:paraId="07DF372C" w14:textId="77777777" w:rsidR="001E1988" w:rsidRPr="00110144" w:rsidRDefault="001E1988" w:rsidP="001E1988">
            <w:pPr>
              <w:numPr>
                <w:ilvl w:val="0"/>
                <w:numId w:val="15"/>
              </w:numPr>
              <w:spacing w:after="120"/>
              <w:jc w:val="both"/>
              <w:rPr>
                <w:rFonts w:cstheme="minorHAnsi"/>
                <w:color w:val="000000"/>
                <w:sz w:val="20"/>
                <w:szCs w:val="20"/>
              </w:rPr>
            </w:pPr>
            <w:r w:rsidRPr="00110144">
              <w:rPr>
                <w:rFonts w:cstheme="minorHAnsi"/>
                <w:color w:val="000000"/>
                <w:sz w:val="20"/>
                <w:szCs w:val="20"/>
              </w:rPr>
              <w:t>port sieciowy RJ-45;</w:t>
            </w:r>
          </w:p>
          <w:p w14:paraId="195456F2" w14:textId="77777777" w:rsidR="001E1988" w:rsidRPr="00110144" w:rsidRDefault="001E1988" w:rsidP="001E1988">
            <w:pPr>
              <w:numPr>
                <w:ilvl w:val="0"/>
                <w:numId w:val="15"/>
              </w:numPr>
              <w:spacing w:after="120"/>
              <w:jc w:val="both"/>
              <w:rPr>
                <w:rFonts w:cstheme="minorHAnsi"/>
                <w:color w:val="000000"/>
                <w:sz w:val="20"/>
                <w:szCs w:val="20"/>
              </w:rPr>
            </w:pPr>
            <w:r w:rsidRPr="00110144">
              <w:rPr>
                <w:rFonts w:cstheme="minorHAnsi"/>
                <w:color w:val="000000"/>
                <w:sz w:val="20"/>
                <w:szCs w:val="20"/>
              </w:rPr>
              <w:t>porty słuchawek i mikrofonu na przednim lub tylnym panelu obudowy;</w:t>
            </w:r>
          </w:p>
          <w:p w14:paraId="53985216" w14:textId="77777777" w:rsidR="001E1988" w:rsidRPr="00110144" w:rsidRDefault="001E1988" w:rsidP="001E1988">
            <w:pPr>
              <w:numPr>
                <w:ilvl w:val="0"/>
                <w:numId w:val="15"/>
              </w:numPr>
              <w:spacing w:after="120"/>
              <w:jc w:val="both"/>
              <w:rPr>
                <w:rFonts w:cstheme="minorHAnsi"/>
                <w:color w:val="000000"/>
                <w:sz w:val="20"/>
                <w:szCs w:val="20"/>
              </w:rPr>
            </w:pPr>
            <w:r w:rsidRPr="00110144">
              <w:rPr>
                <w:rFonts w:cstheme="minorHAnsi"/>
                <w:color w:val="000000"/>
                <w:sz w:val="20"/>
                <w:szCs w:val="20"/>
              </w:rPr>
              <w:t>czytnik kart pamięci min. SD.</w:t>
            </w:r>
          </w:p>
          <w:p w14:paraId="1591FD79"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Wymagana ilość i rozmieszczenie (na zewnątrz obudowy komputera) portów USB nie może być osiągnięta w wyniku stosowania konwerterów, przejściówek itp.</w:t>
            </w:r>
          </w:p>
        </w:tc>
        <w:tc>
          <w:tcPr>
            <w:tcW w:w="5103" w:type="dxa"/>
          </w:tcPr>
          <w:p w14:paraId="1CB5B884" w14:textId="77777777" w:rsidR="001E1988" w:rsidRPr="00110144" w:rsidRDefault="001E1988" w:rsidP="001E1988">
            <w:pPr>
              <w:spacing w:after="120"/>
              <w:jc w:val="both"/>
              <w:rPr>
                <w:rFonts w:cstheme="minorHAnsi"/>
                <w:color w:val="000000"/>
                <w:sz w:val="20"/>
                <w:szCs w:val="20"/>
              </w:rPr>
            </w:pPr>
            <w:r w:rsidRPr="00110144">
              <w:rPr>
                <w:rFonts w:cstheme="minorHAnsi"/>
                <w:color w:val="000000"/>
                <w:sz w:val="20"/>
                <w:szCs w:val="20"/>
              </w:rPr>
              <w:t>Wbudowane porty/złącza:</w:t>
            </w:r>
          </w:p>
          <w:p w14:paraId="02746438" w14:textId="77777777" w:rsidR="001E1988" w:rsidRPr="00110144" w:rsidRDefault="001E1988">
            <w:pPr>
              <w:numPr>
                <w:ilvl w:val="0"/>
                <w:numId w:val="21"/>
              </w:numPr>
              <w:spacing w:after="120"/>
              <w:jc w:val="both"/>
              <w:rPr>
                <w:rFonts w:cstheme="minorHAnsi"/>
                <w:color w:val="000000"/>
                <w:sz w:val="20"/>
                <w:szCs w:val="20"/>
              </w:rPr>
            </w:pPr>
            <w:r>
              <w:rPr>
                <w:rFonts w:cstheme="minorHAnsi"/>
                <w:color w:val="000000"/>
                <w:sz w:val="20"/>
                <w:szCs w:val="20"/>
              </w:rPr>
              <w:t>….</w:t>
            </w:r>
            <w:r w:rsidRPr="00110144">
              <w:rPr>
                <w:rFonts w:cstheme="minorHAnsi"/>
                <w:color w:val="000000"/>
                <w:sz w:val="20"/>
                <w:szCs w:val="20"/>
              </w:rPr>
              <w:t xml:space="preserve"> x VGA;</w:t>
            </w:r>
          </w:p>
          <w:p w14:paraId="463557AA" w14:textId="77777777" w:rsidR="001E1988" w:rsidRPr="00110144" w:rsidRDefault="001E1988">
            <w:pPr>
              <w:numPr>
                <w:ilvl w:val="0"/>
                <w:numId w:val="21"/>
              </w:numPr>
              <w:spacing w:after="120"/>
              <w:jc w:val="both"/>
              <w:rPr>
                <w:rFonts w:cstheme="minorHAnsi"/>
                <w:color w:val="000000"/>
                <w:sz w:val="20"/>
                <w:szCs w:val="20"/>
              </w:rPr>
            </w:pPr>
            <w:r>
              <w:rPr>
                <w:rFonts w:cstheme="minorHAnsi"/>
                <w:color w:val="000000"/>
                <w:sz w:val="20"/>
                <w:szCs w:val="20"/>
              </w:rPr>
              <w:t>….</w:t>
            </w:r>
            <w:r w:rsidRPr="00110144">
              <w:rPr>
                <w:rFonts w:cstheme="minorHAnsi"/>
                <w:color w:val="000000"/>
                <w:sz w:val="20"/>
                <w:szCs w:val="20"/>
              </w:rPr>
              <w:t xml:space="preserve"> x HDMI </w:t>
            </w:r>
            <w:r>
              <w:rPr>
                <w:rFonts w:cstheme="minorHAnsi"/>
                <w:color w:val="000000"/>
                <w:sz w:val="20"/>
                <w:szCs w:val="20"/>
              </w:rPr>
              <w:t>…….</w:t>
            </w:r>
            <w:r w:rsidRPr="00110144">
              <w:rPr>
                <w:rFonts w:cstheme="minorHAnsi"/>
                <w:color w:val="000000"/>
                <w:sz w:val="20"/>
                <w:szCs w:val="20"/>
              </w:rPr>
              <w:t>;</w:t>
            </w:r>
          </w:p>
          <w:p w14:paraId="0770EBC1" w14:textId="77777777" w:rsidR="001E1988" w:rsidRPr="00110144" w:rsidRDefault="001E1988">
            <w:pPr>
              <w:numPr>
                <w:ilvl w:val="0"/>
                <w:numId w:val="21"/>
              </w:numPr>
              <w:spacing w:after="120"/>
              <w:jc w:val="both"/>
              <w:rPr>
                <w:rFonts w:cstheme="minorHAnsi"/>
                <w:color w:val="000000"/>
                <w:sz w:val="20"/>
                <w:szCs w:val="20"/>
              </w:rPr>
            </w:pPr>
            <w:r>
              <w:rPr>
                <w:rFonts w:cstheme="minorHAnsi"/>
                <w:color w:val="000000"/>
                <w:sz w:val="20"/>
                <w:szCs w:val="20"/>
                <w:lang w:val="en-US"/>
              </w:rPr>
              <w:t>…..</w:t>
            </w:r>
            <w:r w:rsidRPr="00110144">
              <w:rPr>
                <w:rFonts w:cstheme="minorHAnsi"/>
                <w:color w:val="000000"/>
                <w:sz w:val="20"/>
                <w:szCs w:val="20"/>
                <w:lang w:val="en-US"/>
              </w:rPr>
              <w:t xml:space="preserve"> x DisplayPort 1.4;</w:t>
            </w:r>
          </w:p>
          <w:p w14:paraId="1211112D" w14:textId="77777777" w:rsidR="001E1988" w:rsidRPr="00110144" w:rsidRDefault="001E1988">
            <w:pPr>
              <w:numPr>
                <w:ilvl w:val="0"/>
                <w:numId w:val="21"/>
              </w:numPr>
              <w:spacing w:after="120"/>
              <w:jc w:val="both"/>
              <w:rPr>
                <w:rFonts w:cstheme="minorHAnsi"/>
                <w:color w:val="000000"/>
                <w:sz w:val="20"/>
                <w:szCs w:val="20"/>
              </w:rPr>
            </w:pPr>
            <w:r>
              <w:rPr>
                <w:rFonts w:cstheme="minorHAnsi"/>
                <w:color w:val="000000"/>
                <w:sz w:val="20"/>
                <w:szCs w:val="20"/>
              </w:rPr>
              <w:t>…..</w:t>
            </w:r>
            <w:r w:rsidRPr="00110144">
              <w:rPr>
                <w:rFonts w:cstheme="minorHAnsi"/>
                <w:color w:val="000000"/>
                <w:sz w:val="20"/>
                <w:szCs w:val="20"/>
              </w:rPr>
              <w:t xml:space="preserve"> x USB w tym</w:t>
            </w:r>
            <w:r>
              <w:rPr>
                <w:rFonts w:cstheme="minorHAnsi"/>
                <w:color w:val="000000"/>
                <w:sz w:val="20"/>
                <w:szCs w:val="20"/>
              </w:rPr>
              <w:t xml:space="preserve"> ……</w:t>
            </w:r>
            <w:r w:rsidRPr="00110144">
              <w:rPr>
                <w:rFonts w:cstheme="minorHAnsi"/>
                <w:color w:val="000000"/>
                <w:sz w:val="20"/>
                <w:szCs w:val="20"/>
              </w:rPr>
              <w:t xml:space="preserve"> x USB 3.2 z przodu komputera w tym </w:t>
            </w:r>
            <w:r>
              <w:rPr>
                <w:rFonts w:cstheme="minorHAnsi"/>
                <w:color w:val="000000"/>
                <w:sz w:val="20"/>
                <w:szCs w:val="20"/>
              </w:rPr>
              <w:t>…….</w:t>
            </w:r>
            <w:r w:rsidRPr="00110144">
              <w:rPr>
                <w:rFonts w:cstheme="minorHAnsi"/>
                <w:color w:val="000000"/>
                <w:sz w:val="20"/>
                <w:szCs w:val="20"/>
              </w:rPr>
              <w:t xml:space="preserve"> x USB typ C;</w:t>
            </w:r>
          </w:p>
          <w:p w14:paraId="33CC9875" w14:textId="77777777" w:rsidR="001E1988" w:rsidRPr="00110144" w:rsidRDefault="001E1988">
            <w:pPr>
              <w:numPr>
                <w:ilvl w:val="0"/>
                <w:numId w:val="21"/>
              </w:numPr>
              <w:spacing w:after="120"/>
              <w:jc w:val="both"/>
              <w:rPr>
                <w:rFonts w:cstheme="minorHAnsi"/>
                <w:color w:val="000000"/>
                <w:sz w:val="20"/>
                <w:szCs w:val="20"/>
              </w:rPr>
            </w:pPr>
            <w:r w:rsidRPr="00110144">
              <w:rPr>
                <w:rFonts w:cstheme="minorHAnsi"/>
                <w:color w:val="000000"/>
                <w:sz w:val="20"/>
                <w:szCs w:val="20"/>
              </w:rPr>
              <w:t>port sieciowy RJ-45;</w:t>
            </w:r>
          </w:p>
          <w:p w14:paraId="4B018151" w14:textId="77777777" w:rsidR="001E1988" w:rsidRDefault="001E1988">
            <w:pPr>
              <w:numPr>
                <w:ilvl w:val="0"/>
                <w:numId w:val="21"/>
              </w:numPr>
              <w:spacing w:after="120"/>
              <w:jc w:val="both"/>
              <w:rPr>
                <w:rFonts w:cstheme="minorHAnsi"/>
                <w:color w:val="000000"/>
                <w:sz w:val="20"/>
                <w:szCs w:val="20"/>
              </w:rPr>
            </w:pPr>
            <w:r w:rsidRPr="00110144">
              <w:rPr>
                <w:rFonts w:cstheme="minorHAnsi"/>
                <w:color w:val="000000"/>
                <w:sz w:val="20"/>
                <w:szCs w:val="20"/>
              </w:rPr>
              <w:t>porty słuchawek i mikrofonu na przednim lub tylnym panelu obudowy;</w:t>
            </w:r>
            <w:r>
              <w:rPr>
                <w:rFonts w:cstheme="minorHAnsi"/>
                <w:color w:val="000000"/>
                <w:sz w:val="20"/>
                <w:szCs w:val="20"/>
              </w:rPr>
              <w:t xml:space="preserve"> </w:t>
            </w:r>
          </w:p>
          <w:p w14:paraId="13CADED7" w14:textId="77777777" w:rsidR="001E1988" w:rsidRDefault="001E1988">
            <w:pPr>
              <w:numPr>
                <w:ilvl w:val="0"/>
                <w:numId w:val="21"/>
              </w:numPr>
              <w:spacing w:after="120"/>
              <w:jc w:val="both"/>
              <w:rPr>
                <w:rFonts w:cstheme="minorHAnsi"/>
                <w:color w:val="000000"/>
                <w:sz w:val="20"/>
                <w:szCs w:val="20"/>
              </w:rPr>
            </w:pPr>
            <w:r w:rsidRPr="001E1988">
              <w:rPr>
                <w:rFonts w:cstheme="minorHAnsi"/>
                <w:color w:val="000000"/>
                <w:sz w:val="20"/>
                <w:szCs w:val="20"/>
              </w:rPr>
              <w:t>czytnik kart pamięci min. SD.</w:t>
            </w:r>
          </w:p>
          <w:p w14:paraId="68D38C7C" w14:textId="77777777" w:rsidR="001E1988" w:rsidRPr="001E1988" w:rsidRDefault="001E1988" w:rsidP="001E1988">
            <w:pPr>
              <w:spacing w:after="120"/>
              <w:jc w:val="both"/>
              <w:rPr>
                <w:rFonts w:cstheme="minorHAnsi"/>
                <w:color w:val="000000"/>
                <w:sz w:val="20"/>
                <w:szCs w:val="20"/>
              </w:rPr>
            </w:pPr>
            <w:r w:rsidRPr="001E1988">
              <w:rPr>
                <w:rFonts w:cstheme="minorHAnsi"/>
                <w:color w:val="000000"/>
                <w:sz w:val="20"/>
                <w:szCs w:val="20"/>
              </w:rPr>
              <w:t xml:space="preserve">Wymagana ilość i rozmieszczenie (na zewnątrz obudowy komputera) portów USB nie </w:t>
            </w:r>
            <w:r>
              <w:rPr>
                <w:rFonts w:cstheme="minorHAnsi"/>
                <w:color w:val="000000"/>
                <w:sz w:val="20"/>
                <w:szCs w:val="20"/>
              </w:rPr>
              <w:t xml:space="preserve">jest </w:t>
            </w:r>
            <w:r w:rsidRPr="001E1988">
              <w:rPr>
                <w:rFonts w:cstheme="minorHAnsi"/>
                <w:color w:val="000000"/>
                <w:sz w:val="20"/>
                <w:szCs w:val="20"/>
              </w:rPr>
              <w:t>osiągnięta w wyniku stosowania konwerterów, przejściówek itp</w:t>
            </w:r>
          </w:p>
        </w:tc>
      </w:tr>
      <w:tr w:rsidR="001E1988" w:rsidRPr="00110144" w14:paraId="7BAB454A" w14:textId="77777777" w:rsidTr="008D08A5">
        <w:tc>
          <w:tcPr>
            <w:tcW w:w="1701" w:type="dxa"/>
            <w:shd w:val="clear" w:color="auto" w:fill="auto"/>
          </w:tcPr>
          <w:p w14:paraId="12E3BB4D"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Klawiatura i mysz</w:t>
            </w:r>
          </w:p>
        </w:tc>
        <w:tc>
          <w:tcPr>
            <w:tcW w:w="7087" w:type="dxa"/>
            <w:shd w:val="clear" w:color="auto" w:fill="auto"/>
          </w:tcPr>
          <w:p w14:paraId="45952DB9"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Klawiatura przewodowa w układzie US</w:t>
            </w:r>
          </w:p>
          <w:p w14:paraId="0707E741"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Mysz przewodowa (scroll)</w:t>
            </w:r>
          </w:p>
        </w:tc>
        <w:tc>
          <w:tcPr>
            <w:tcW w:w="5103" w:type="dxa"/>
          </w:tcPr>
          <w:p w14:paraId="553F624F"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TAK / NIE</w:t>
            </w:r>
          </w:p>
        </w:tc>
      </w:tr>
      <w:tr w:rsidR="001E1988" w:rsidRPr="00110144" w14:paraId="1D20463D" w14:textId="77777777" w:rsidTr="008D08A5">
        <w:tc>
          <w:tcPr>
            <w:tcW w:w="1701" w:type="dxa"/>
            <w:shd w:val="clear" w:color="auto" w:fill="auto"/>
          </w:tcPr>
          <w:p w14:paraId="748E2ADB"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System</w:t>
            </w:r>
          </w:p>
        </w:tc>
        <w:tc>
          <w:tcPr>
            <w:tcW w:w="7087" w:type="dxa"/>
            <w:shd w:val="clear" w:color="auto" w:fill="auto"/>
          </w:tcPr>
          <w:p w14:paraId="0D0F00E2"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System operacyjny klasy PC musi spełniać następujące wymagania</w:t>
            </w:r>
          </w:p>
          <w:p w14:paraId="13A1922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poprzez wbudowane mechanizmy, bez użycia dodatkowych aplikacji:</w:t>
            </w:r>
          </w:p>
          <w:p w14:paraId="3871AB6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 Dostępne dwa rodzaje graficznego interfejsu użytkownika:</w:t>
            </w:r>
          </w:p>
          <w:p w14:paraId="7BC96D33"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a. Klasyczny, umożliwiający obsługę przy pomocy klawiatury i myszy,</w:t>
            </w:r>
          </w:p>
          <w:p w14:paraId="796F351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b. Dotykowy umożliwiający sterowanie dotykiem na urządzeniach typu tablet lub monitorach dotykowych.</w:t>
            </w:r>
          </w:p>
          <w:p w14:paraId="3A556F7B"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 Funkcje związane z obsługą komputerów typu tablet, z wbudowanym modułem „uczenia się” pisma użytkownika – obsługa języka polskiego.</w:t>
            </w:r>
          </w:p>
          <w:p w14:paraId="7AA28258"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 Interfejs użytkownika dostępny w wielu językach do wyboru – w tym polskim i angielskim.</w:t>
            </w:r>
          </w:p>
          <w:p w14:paraId="476F60C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4. Możliwość tworzenia pulpitów wirtualnych, przenoszenia aplikacji pomiędzy pulpitami i przełączanie się pomiędzy pulpitami za pomocą skrótów klawiaturowych lub GUI.</w:t>
            </w:r>
          </w:p>
          <w:p w14:paraId="16E19BFA"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5. Wbudowane w system operacyjny minimum dwie przeglądarki Internetowe.</w:t>
            </w:r>
          </w:p>
          <w:p w14:paraId="682970D4"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DA58E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7. Zlokalizowane w języku polskim, co najmniej następujące elementy: menu, pomoc, komunikaty systemowe, menedżer plików.</w:t>
            </w:r>
          </w:p>
          <w:p w14:paraId="0B9127E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8. Graficzne środowisko instalacji i konfiguracji dostępne w języku polskim.</w:t>
            </w:r>
          </w:p>
          <w:p w14:paraId="5AB4932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9. Wbudowany system pomocy w języku polskim.</w:t>
            </w:r>
          </w:p>
          <w:p w14:paraId="5C7ED90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10. Możliwość przystosowania stanowiska dla osób niepełnosprawnych (np. słabo widzących).</w:t>
            </w:r>
          </w:p>
          <w:p w14:paraId="095987F1"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11. Możliwość dokonywania aktualizacji i poprawek systemu poprzez internet.</w:t>
            </w:r>
          </w:p>
          <w:p w14:paraId="4AC0CF3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12. Możliwość dostarczania poprawek do systemu operacyjnego w modelu peer-to-peer.</w:t>
            </w:r>
          </w:p>
          <w:p w14:paraId="61DA4054"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13. Możliwość sterowania czasem dostarczania nowych wersji systemu operacyjnego, możliwość centralnego opóźniania dostarczania nowej wersji o minimum 4 miesiące.</w:t>
            </w:r>
          </w:p>
          <w:p w14:paraId="0CE2BE12"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14. Zabezpieczony hasłem hierarchiczny dostęp do systemu, konta i profile użytkowników zarządzane zdalnie; praca systemu w trybie ochrony kont użytkowników.</w:t>
            </w:r>
          </w:p>
          <w:p w14:paraId="71A26D10"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15. Możliwość dołączenia systemu do usługi katalogowej on-premise lub w chmurze.</w:t>
            </w:r>
          </w:p>
          <w:p w14:paraId="7F3EE550"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16. Umożliwienie zablokowania urządzenia w ramach danego konta tylko do uruchamiania wybranej aplikacji - tryb "kiosk".</w:t>
            </w:r>
          </w:p>
          <w:p w14:paraId="2AF01A7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834DA9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18. Zdalna pomoc i współdzielenie aplikacji – możliwość zdalnego przejęcia sesji zalogowanego użytkownika celem rozwiązania problemu z komputerem.</w:t>
            </w:r>
          </w:p>
          <w:p w14:paraId="7EB2C0FF"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19. Transakcyjny system plików pozwalający na stosowanie przydziałów (ang. quota) na dysku dla użytkowników oraz zapewniający większą niezawodność i pozwalający tworzyć kopie zapasowe.</w:t>
            </w:r>
          </w:p>
          <w:p w14:paraId="2AA2F74A"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20. Oprogramowanie dla tworzenia kopii zapasowych (Backup); automatyczne wykonywanie kopii plików z możliwością automatycznego przywrócenia wersji wcześniejszej.</w:t>
            </w:r>
          </w:p>
          <w:p w14:paraId="48F5A713"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21. Możliwość przywracania obrazu plików systemowych do uprzednio zapisanej postaci.</w:t>
            </w:r>
          </w:p>
          <w:p w14:paraId="131771E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22. Możliwość przywracania systemu operacyjnego do stanu początkowego z pozostawieniem plików użytkownika.</w:t>
            </w:r>
          </w:p>
          <w:p w14:paraId="057950E9"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23. Możliwość blokowania lub dopuszczania dowolnych urządzeń peryferyjnych za pomocą polityk grupowych (np. przy użyciu numerów identyfikacyjnych sprzętu)."</w:t>
            </w:r>
          </w:p>
          <w:p w14:paraId="1A21B1A5"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24. Wbudowany mechanizm wirtualizacji typu hypervisor.</w:t>
            </w:r>
          </w:p>
          <w:p w14:paraId="19A8C6D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25. Wbudowana możliwość zdalnego dostępu do systemu i pracy zdalnej z wykorzystaniem pełnego interfejsu graficznego.</w:t>
            </w:r>
          </w:p>
          <w:p w14:paraId="7AE19712"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26. Dostępność bezpłatnych biuletynów bezpieczeństwa związanych z działaniem systemu operacyjnego.</w:t>
            </w:r>
          </w:p>
          <w:p w14:paraId="3B6D93B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27. Wbudowana zapora internetowa (firewall) dla ochrony połączeń internetowych, zintegrowana z systemem konsola do zarządzania ustawieniami zapory i regułami IP v4 i v6.</w:t>
            </w:r>
          </w:p>
          <w:p w14:paraId="75C9796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D44142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47C6EA93"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30. Wbudowany system uwierzytelnienia dwuskładnikowego oparty o certyfikat lub klucz prywatny oraz PIN lub uwierzytelnienie biometryczne.</w:t>
            </w:r>
          </w:p>
          <w:p w14:paraId="3521D648"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31. Wbudowane mechanizmy ochrony antywirusowej i przeciw złośliwemu oprogramowaniu z zapewnionymi bezpłatnymi aktualizacjami.</w:t>
            </w:r>
          </w:p>
          <w:p w14:paraId="6E264991"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32. Wbudowany system szyfrowania dysku twardego ze wsparciem modułu TPM.</w:t>
            </w:r>
          </w:p>
          <w:p w14:paraId="4DE12F78"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33. Możliwość tworzenia i przechowywania kopii zapasowych kluczy odzyskiwania do szyfrowania dysku w usługach katalogowych.</w:t>
            </w:r>
          </w:p>
          <w:p w14:paraId="52E6E8BB"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34. Możliwość tworzenia wirtualnych kart inteligentnych.</w:t>
            </w:r>
          </w:p>
          <w:p w14:paraId="7F7B3B7A"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35. Wsparcie dla firmware UEFI i funkcji bezpiecznego rozruchu (Secure Boot).</w:t>
            </w:r>
          </w:p>
          <w:p w14:paraId="35A5A69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36. Wbudowany w system, wykorzystywany automatycznie przez wbudowane przeglądarki filtr reputacyjny URL.</w:t>
            </w:r>
          </w:p>
          <w:p w14:paraId="2EF4BEA8"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37. Wsparcie dla IPSEC oparte na politykach – wdrażanie IPSEC oparte na zestawach reguł definiujących ustawienia zarządzanych w sposób centralny.</w:t>
            </w:r>
          </w:p>
          <w:p w14:paraId="7E42F7A9"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38. Mechanizmy logowania w oparciu o:</w:t>
            </w:r>
          </w:p>
          <w:p w14:paraId="6A241D48"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a. Login i hasło,</w:t>
            </w:r>
          </w:p>
          <w:p w14:paraId="06843BF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b. Karty inteligentne i certyfikaty (smartcard),</w:t>
            </w:r>
          </w:p>
          <w:p w14:paraId="19FDEA72"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c. Wirtualne karty inteligentne i certyfikaty (logowanie w oparciu o</w:t>
            </w:r>
          </w:p>
          <w:p w14:paraId="3D17DE39"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certyfikat chroniony poprzez moduł TPM),</w:t>
            </w:r>
          </w:p>
          <w:p w14:paraId="57B4FD22"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d. Certyfikat/Klucz i PIN</w:t>
            </w:r>
          </w:p>
          <w:p w14:paraId="555FE5A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e. Certyfikat/Klucz i uwierzytelnienie biometryczne.</w:t>
            </w:r>
          </w:p>
          <w:p w14:paraId="5AFB265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39. Wsparcie dla uwierzytelniania na bazie Kerberos v. 5.</w:t>
            </w:r>
          </w:p>
          <w:p w14:paraId="6FFBBC09"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40. Wbudowany agent do zbierania danych na temat zagrożeń na stacji roboczej.</w:t>
            </w:r>
          </w:p>
          <w:p w14:paraId="2769A7F2"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xml:space="preserve">41. Wsparcie .NET Framework 2.x, 3.x i 4.x – możliwość uruchomienia aplikacji działających we wskazanych środowiskach. </w:t>
            </w:r>
          </w:p>
          <w:p w14:paraId="1B5CC05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42. Wsparcie dla VBScript – możliwość uruchamiania interpretera poleceń.</w:t>
            </w:r>
          </w:p>
          <w:p w14:paraId="504C7445"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43. Wsparcie dla PowerShell 5.x – możliwość uruchamiania interpretera Poleceń.</w:t>
            </w:r>
          </w:p>
        </w:tc>
        <w:tc>
          <w:tcPr>
            <w:tcW w:w="5103" w:type="dxa"/>
          </w:tcPr>
          <w:p w14:paraId="201555A8" w14:textId="77777777" w:rsidR="001E1988" w:rsidRPr="001E1988"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Producent: …………………</w:t>
            </w:r>
          </w:p>
          <w:p w14:paraId="6D83D8A8" w14:textId="77777777" w:rsidR="001E1988" w:rsidRPr="001E1988"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Nazwa i wersja SO: …………………….</w:t>
            </w:r>
          </w:p>
          <w:p w14:paraId="761BA1EF"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bCs/>
                <w:sz w:val="20"/>
                <w:szCs w:val="20"/>
              </w:rPr>
              <w:t>Wykonawca oświadcza, że zaoferowane rozwiązanie jest / nie jest* w pełni zgodne z Opisem Przedmiotu Zamówienia.</w:t>
            </w:r>
          </w:p>
        </w:tc>
      </w:tr>
      <w:tr w:rsidR="001E1988" w:rsidRPr="00110144" w14:paraId="2EDA92DC" w14:textId="77777777" w:rsidTr="008D08A5">
        <w:tc>
          <w:tcPr>
            <w:tcW w:w="1701" w:type="dxa"/>
            <w:shd w:val="clear" w:color="auto" w:fill="auto"/>
          </w:tcPr>
          <w:p w14:paraId="7A3341BD"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BIOS</w:t>
            </w:r>
          </w:p>
        </w:tc>
        <w:tc>
          <w:tcPr>
            <w:tcW w:w="7087" w:type="dxa"/>
            <w:shd w:val="clear" w:color="auto" w:fill="auto"/>
          </w:tcPr>
          <w:p w14:paraId="1B6DD69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xml:space="preserve">BIOS zgodny ze specyfikacją UEFI </w:t>
            </w:r>
          </w:p>
          <w:p w14:paraId="5FCF0EB0"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xml:space="preserve">Możliwość, bez uruchamiania systemu operacyjnego z dysku twardego komputera lub innych podłączonych do niego urządzeń zewnętrznych informacji o: </w:t>
            </w:r>
          </w:p>
          <w:p w14:paraId="257364FC"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xml:space="preserve">- modelu komputera, </w:t>
            </w:r>
          </w:p>
          <w:p w14:paraId="56F5D25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numerze seryjnym,</w:t>
            </w:r>
          </w:p>
          <w:p w14:paraId="2F942A2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MAC Adres karty sieciowej,</w:t>
            </w:r>
          </w:p>
          <w:p w14:paraId="6222EBD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wersja Biosu wraz z datą produkcji,</w:t>
            </w:r>
          </w:p>
          <w:p w14:paraId="70BF969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zainstalowanym procesorze, jego taktowaniu i ilości rdzeni,</w:t>
            </w:r>
          </w:p>
          <w:p w14:paraId="0100EAC3"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ilości pamięci RAM wraz z taktowaniem,</w:t>
            </w:r>
          </w:p>
          <w:p w14:paraId="1B3AEE78"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xml:space="preserve">- stanie pracy wentylatora na procesorze </w:t>
            </w:r>
          </w:p>
          <w:p w14:paraId="3EDB2AD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napędach lub dyskach podłączonych do portów SATA oraz M.2 (model dysku i napędu optycznego)</w:t>
            </w:r>
          </w:p>
          <w:p w14:paraId="790756C0"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wersji systemu operacyjnego preinstalowanego na komputerze</w:t>
            </w:r>
          </w:p>
          <w:p w14:paraId="299807C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Możliwość z poziomu Bios:</w:t>
            </w:r>
          </w:p>
          <w:p w14:paraId="486F12D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wyłączania/włączania portów USB zarówno z przodu jak i z tyłu obudowy</w:t>
            </w:r>
          </w:p>
          <w:p w14:paraId="6833A39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wyłączenia selektywnego (pojedynczego) portów SATA,</w:t>
            </w:r>
          </w:p>
          <w:p w14:paraId="2018BD7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wyłączenia karty sieciowej, karty audio, czytnika kart pamięci</w:t>
            </w:r>
          </w:p>
          <w:p w14:paraId="702A3D1F"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możliwość ustawienia portów USB w jednym z dwóch trybów:</w:t>
            </w:r>
          </w:p>
          <w:p w14:paraId="1F77D0DD" w14:textId="77777777" w:rsidR="001E1988" w:rsidRPr="00110144" w:rsidRDefault="001E1988">
            <w:pPr>
              <w:numPr>
                <w:ilvl w:val="0"/>
                <w:numId w:val="19"/>
              </w:numPr>
              <w:spacing w:after="120"/>
              <w:ind w:left="454" w:hanging="236"/>
              <w:rPr>
                <w:rFonts w:cstheme="minorHAnsi"/>
                <w:color w:val="000000"/>
                <w:sz w:val="20"/>
                <w:szCs w:val="20"/>
              </w:rPr>
            </w:pPr>
            <w:r w:rsidRPr="00110144">
              <w:rPr>
                <w:rFonts w:cstheme="minorHAnsi"/>
                <w:color w:val="000000"/>
                <w:sz w:val="20"/>
                <w:szCs w:val="20"/>
              </w:rPr>
              <w:t>użytkownik może kopiować dane z urządzenia pamięci masowej podłączonego do pamięci USB na komputer ale nie może kopiować danych z komputera na urządzenia pamięci masowej podłączone do portu USB;</w:t>
            </w:r>
          </w:p>
          <w:p w14:paraId="529478D7" w14:textId="77777777" w:rsidR="001E1988" w:rsidRPr="00110144" w:rsidRDefault="001E1988">
            <w:pPr>
              <w:numPr>
                <w:ilvl w:val="0"/>
                <w:numId w:val="19"/>
              </w:numPr>
              <w:spacing w:after="120"/>
              <w:ind w:left="454" w:hanging="236"/>
              <w:rPr>
                <w:rFonts w:cstheme="minorHAnsi"/>
                <w:color w:val="000000"/>
                <w:sz w:val="20"/>
                <w:szCs w:val="20"/>
              </w:rPr>
            </w:pPr>
            <w:r w:rsidRPr="00110144">
              <w:rPr>
                <w:rFonts w:cstheme="minorHAnsi"/>
                <w:color w:val="000000"/>
                <w:sz w:val="20"/>
                <w:szCs w:val="20"/>
              </w:rPr>
              <w:t xml:space="preserve">użytkownik nie może kopiować danych z urządzenia pamięci masowej podłączonego do portu USB na komputer oraz nie może kopiować danych z komputera na urządzenia pamięci masowej. </w:t>
            </w:r>
          </w:p>
          <w:p w14:paraId="24EC9FA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ustawienia hasła: administratora, Power-On, HDD;</w:t>
            </w:r>
          </w:p>
          <w:p w14:paraId="24B6AC4E"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blokady aktualizacji BIOS bez podania hasła administratora;</w:t>
            </w:r>
          </w:p>
          <w:p w14:paraId="0EFCFAD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wglądu w system zbierania logów (min. Informacja o update Bios, błędzie wentylatora na procesorze, wyczyszczeniu logów) z możliwością czyszczenia logów;</w:t>
            </w:r>
          </w:p>
          <w:p w14:paraId="1A30B18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xml:space="preserve">- alertowania zmiany konfiguracji sprzętowej komputera; </w:t>
            </w:r>
          </w:p>
          <w:p w14:paraId="591829B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załadowania optymalnych ustawień BIOS;</w:t>
            </w:r>
          </w:p>
          <w:p w14:paraId="0F0533D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obsługa Bios za pomocą klawiatury i myszy;</w:t>
            </w:r>
          </w:p>
          <w:p w14:paraId="55A36BB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możliwość ustawienia polityki dotyczącej haseł (długość i trudność hasła);</w:t>
            </w:r>
          </w:p>
          <w:p w14:paraId="796841CA"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 możliwość włączenia/wyłączenia uruchomienia komputera za pomocą kombinacji klawiszy na podłączonej klawiaturze.</w:t>
            </w:r>
          </w:p>
        </w:tc>
        <w:tc>
          <w:tcPr>
            <w:tcW w:w="5103" w:type="dxa"/>
          </w:tcPr>
          <w:p w14:paraId="2FB0DB52"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E1988" w:rsidRPr="00110144" w14:paraId="61A50406" w14:textId="77777777" w:rsidTr="008D08A5">
        <w:tc>
          <w:tcPr>
            <w:tcW w:w="1701" w:type="dxa"/>
            <w:shd w:val="clear" w:color="auto" w:fill="auto"/>
          </w:tcPr>
          <w:p w14:paraId="1240D2FF" w14:textId="77777777" w:rsidR="001E1988" w:rsidRPr="00110144" w:rsidRDefault="001E1988" w:rsidP="001E1988">
            <w:pPr>
              <w:spacing w:after="120"/>
              <w:rPr>
                <w:rFonts w:asciiTheme="minorHAnsi" w:hAnsiTheme="minorHAnsi" w:cstheme="minorHAnsi"/>
                <w:bCs/>
                <w:sz w:val="20"/>
                <w:szCs w:val="20"/>
              </w:rPr>
            </w:pPr>
            <w:r w:rsidRPr="00110144">
              <w:rPr>
                <w:rFonts w:eastAsia="Times New Roman" w:cstheme="minorHAnsi"/>
                <w:color w:val="000000"/>
                <w:sz w:val="20"/>
                <w:szCs w:val="20"/>
              </w:rPr>
              <w:t xml:space="preserve">System Diagnostyczny </w:t>
            </w:r>
          </w:p>
        </w:tc>
        <w:tc>
          <w:tcPr>
            <w:tcW w:w="7087" w:type="dxa"/>
            <w:shd w:val="clear" w:color="auto" w:fill="auto"/>
          </w:tcPr>
          <w:p w14:paraId="5BEB48A4"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Wizualny system diagnostyczny producenta działający nawet w przypadku uszkodzenia dysku twardego z systemem operacyjnym komputera umożliwiający na wykonanie diagnostyki następujących podzespołów:</w:t>
            </w:r>
          </w:p>
          <w:p w14:paraId="6C4EAAC5"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wykonanie testu pamięci RAM;</w:t>
            </w:r>
          </w:p>
          <w:p w14:paraId="20FA36B0"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test dysku twardego lub SSD;</w:t>
            </w:r>
          </w:p>
          <w:p w14:paraId="3A10BFC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test magistrali PCI-e;</w:t>
            </w:r>
          </w:p>
          <w:p w14:paraId="2F9AE85A"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test portów USB;</w:t>
            </w:r>
          </w:p>
          <w:p w14:paraId="64D0861B"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test płyty głównej;</w:t>
            </w:r>
          </w:p>
          <w:p w14:paraId="2EB5A99A"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test procesora.</w:t>
            </w:r>
          </w:p>
          <w:p w14:paraId="0A38531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Wizualna lub dźwiękowa sygnalizacja w przypadku błędów któregokolwiek z powyższych podzespołów komputera.</w:t>
            </w:r>
          </w:p>
          <w:p w14:paraId="2DD83A2D"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Ponadto system powinien umożliwiać identyfikacje testowanej jednostki i jej komponentów w następującym zakresie:</w:t>
            </w:r>
          </w:p>
          <w:p w14:paraId="5B3C9940"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PC: Producent, model;</w:t>
            </w:r>
          </w:p>
          <w:p w14:paraId="3ED02256"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BIOS: Wersja oraz data wydania BIOS;</w:t>
            </w:r>
          </w:p>
          <w:p w14:paraId="51C22145"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Procesor: Nazwa, taktowanie, ilość pamięci CACHE;</w:t>
            </w:r>
          </w:p>
          <w:p w14:paraId="1F8340B7"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 Pamięć RAM: Ilość zainstalowanej pamięci RAM, producent oraz numer seryjny poszczególnych kości pamięci;</w:t>
            </w:r>
          </w:p>
          <w:p w14:paraId="09566E7F" w14:textId="77777777" w:rsidR="001E1988" w:rsidRPr="00110144" w:rsidRDefault="001E1988" w:rsidP="001E1988">
            <w:pPr>
              <w:spacing w:after="120"/>
              <w:rPr>
                <w:rFonts w:asciiTheme="minorHAnsi" w:hAnsiTheme="minorHAnsi" w:cstheme="minorHAnsi"/>
                <w:sz w:val="20"/>
                <w:szCs w:val="20"/>
              </w:rPr>
            </w:pPr>
            <w:r w:rsidRPr="00110144">
              <w:rPr>
                <w:rFonts w:cstheme="minorHAnsi"/>
                <w:color w:val="000000"/>
                <w:sz w:val="20"/>
                <w:szCs w:val="20"/>
              </w:rPr>
              <w:t>• Dysk: model, numer seryjny, wersja firmware, pojemność, temperatura pracy.</w:t>
            </w:r>
          </w:p>
        </w:tc>
        <w:tc>
          <w:tcPr>
            <w:tcW w:w="5103" w:type="dxa"/>
          </w:tcPr>
          <w:p w14:paraId="53D9B296"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E1988" w:rsidRPr="00110144" w14:paraId="2BE6FA49" w14:textId="77777777" w:rsidTr="008D08A5">
        <w:tc>
          <w:tcPr>
            <w:tcW w:w="1701" w:type="dxa"/>
            <w:shd w:val="clear" w:color="auto" w:fill="auto"/>
          </w:tcPr>
          <w:p w14:paraId="12984ABA" w14:textId="77777777" w:rsidR="001E1988" w:rsidRPr="00110144" w:rsidRDefault="001E1988" w:rsidP="001E1988">
            <w:pPr>
              <w:spacing w:after="120"/>
              <w:rPr>
                <w:rFonts w:asciiTheme="minorHAnsi" w:hAnsiTheme="minorHAnsi" w:cstheme="minorHAnsi"/>
                <w:bCs/>
                <w:sz w:val="20"/>
                <w:szCs w:val="20"/>
              </w:rPr>
            </w:pPr>
            <w:r w:rsidRPr="00110144">
              <w:rPr>
                <w:rFonts w:cstheme="minorHAnsi"/>
                <w:bCs/>
                <w:sz w:val="20"/>
                <w:szCs w:val="20"/>
              </w:rPr>
              <w:t>Bezpieczeństwo i zdalne zarządzanie</w:t>
            </w:r>
          </w:p>
        </w:tc>
        <w:tc>
          <w:tcPr>
            <w:tcW w:w="7087" w:type="dxa"/>
            <w:shd w:val="clear" w:color="auto" w:fill="auto"/>
          </w:tcPr>
          <w:p w14:paraId="77776E4D" w14:textId="77777777" w:rsidR="001E1988" w:rsidRPr="00110144" w:rsidRDefault="001E1988">
            <w:pPr>
              <w:pStyle w:val="Akapitzlist"/>
              <w:numPr>
                <w:ilvl w:val="0"/>
                <w:numId w:val="20"/>
              </w:numPr>
              <w:spacing w:after="120"/>
              <w:ind w:left="357" w:hanging="357"/>
              <w:contextualSpacing w:val="0"/>
              <w:rPr>
                <w:rFonts w:cstheme="minorHAnsi"/>
                <w:color w:val="000000"/>
                <w:sz w:val="20"/>
                <w:szCs w:val="20"/>
              </w:rPr>
            </w:pPr>
            <w:r w:rsidRPr="00110144">
              <w:rPr>
                <w:rFonts w:cstheme="minorHAnsi"/>
                <w:color w:val="000000"/>
                <w:sz w:val="20"/>
                <w:szCs w:val="20"/>
              </w:rPr>
              <w:t>Złącze typu Kensington Lock</w:t>
            </w:r>
          </w:p>
          <w:p w14:paraId="3BCF6AAC" w14:textId="77777777" w:rsidR="001E1988" w:rsidRDefault="001E1988">
            <w:pPr>
              <w:pStyle w:val="Akapitzlist"/>
              <w:numPr>
                <w:ilvl w:val="0"/>
                <w:numId w:val="20"/>
              </w:numPr>
              <w:spacing w:after="120"/>
              <w:ind w:left="357" w:hanging="357"/>
              <w:contextualSpacing w:val="0"/>
              <w:rPr>
                <w:rFonts w:cstheme="minorHAnsi"/>
                <w:color w:val="000000"/>
                <w:sz w:val="20"/>
                <w:szCs w:val="20"/>
              </w:rPr>
            </w:pPr>
            <w:r w:rsidRPr="00110144">
              <w:rPr>
                <w:rFonts w:cstheme="minorHAnsi"/>
                <w:color w:val="000000"/>
                <w:sz w:val="20"/>
                <w:szCs w:val="20"/>
              </w:rPr>
              <w:t>Oczko na kłódkę</w:t>
            </w:r>
          </w:p>
          <w:p w14:paraId="1F3C1523" w14:textId="77777777" w:rsidR="001E1988" w:rsidRPr="001E1988" w:rsidRDefault="001E1988">
            <w:pPr>
              <w:pStyle w:val="Akapitzlist"/>
              <w:numPr>
                <w:ilvl w:val="0"/>
                <w:numId w:val="20"/>
              </w:numPr>
              <w:spacing w:after="120"/>
              <w:ind w:left="357" w:hanging="357"/>
              <w:contextualSpacing w:val="0"/>
              <w:rPr>
                <w:rFonts w:cstheme="minorHAnsi"/>
                <w:color w:val="000000"/>
                <w:sz w:val="20"/>
                <w:szCs w:val="20"/>
              </w:rPr>
            </w:pPr>
            <w:r w:rsidRPr="001E1988">
              <w:rPr>
                <w:rFonts w:cstheme="minorHAnsi"/>
                <w:color w:val="000000"/>
                <w:sz w:val="20"/>
                <w:szCs w:val="20"/>
              </w:rPr>
              <w:t>TPM 2.0</w:t>
            </w:r>
          </w:p>
        </w:tc>
        <w:tc>
          <w:tcPr>
            <w:tcW w:w="5103" w:type="dxa"/>
          </w:tcPr>
          <w:p w14:paraId="5F03B295"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r w:rsidR="001E1988" w:rsidRPr="00110144" w14:paraId="6DAB7951" w14:textId="77777777" w:rsidTr="008D08A5">
        <w:tc>
          <w:tcPr>
            <w:tcW w:w="1701" w:type="dxa"/>
            <w:shd w:val="clear" w:color="auto" w:fill="auto"/>
          </w:tcPr>
          <w:p w14:paraId="571C9B89" w14:textId="77777777" w:rsidR="001E1988" w:rsidRPr="00110144" w:rsidRDefault="001E1988" w:rsidP="001E1988">
            <w:pPr>
              <w:spacing w:after="120"/>
              <w:rPr>
                <w:rFonts w:cstheme="minorHAnsi"/>
                <w:bCs/>
                <w:sz w:val="20"/>
                <w:szCs w:val="20"/>
              </w:rPr>
            </w:pPr>
            <w:r w:rsidRPr="00110144">
              <w:rPr>
                <w:rFonts w:eastAsia="Times New Roman" w:cstheme="minorHAnsi"/>
                <w:color w:val="000000"/>
                <w:sz w:val="20"/>
                <w:szCs w:val="20"/>
              </w:rPr>
              <w:t>Inne</w:t>
            </w:r>
          </w:p>
        </w:tc>
        <w:tc>
          <w:tcPr>
            <w:tcW w:w="7087" w:type="dxa"/>
            <w:shd w:val="clear" w:color="auto" w:fill="auto"/>
          </w:tcPr>
          <w:p w14:paraId="7F87A883" w14:textId="77777777" w:rsidR="001E1988" w:rsidRPr="00110144" w:rsidRDefault="001E1988">
            <w:pPr>
              <w:pStyle w:val="Akapitzlist"/>
              <w:numPr>
                <w:ilvl w:val="0"/>
                <w:numId w:val="20"/>
              </w:numPr>
              <w:spacing w:after="120"/>
              <w:ind w:left="357" w:hanging="357"/>
              <w:contextualSpacing w:val="0"/>
              <w:rPr>
                <w:rFonts w:cstheme="minorHAnsi"/>
                <w:color w:val="000000"/>
                <w:sz w:val="20"/>
                <w:szCs w:val="20"/>
              </w:rPr>
            </w:pPr>
            <w:r w:rsidRPr="00110144">
              <w:rPr>
                <w:rFonts w:cstheme="minorHAnsi"/>
                <w:color w:val="000000"/>
                <w:sz w:val="20"/>
                <w:szCs w:val="20"/>
              </w:rPr>
              <w:t xml:space="preserve">Certyfikat ISO9001 dla producenta sprzętu; </w:t>
            </w:r>
          </w:p>
          <w:p w14:paraId="1258B050" w14:textId="77777777" w:rsidR="001E1988" w:rsidRPr="00110144" w:rsidRDefault="001E1988">
            <w:pPr>
              <w:pStyle w:val="Akapitzlist"/>
              <w:numPr>
                <w:ilvl w:val="0"/>
                <w:numId w:val="20"/>
              </w:numPr>
              <w:spacing w:after="120"/>
              <w:ind w:left="357" w:hanging="357"/>
              <w:contextualSpacing w:val="0"/>
              <w:rPr>
                <w:rFonts w:cstheme="minorHAnsi"/>
                <w:color w:val="000000"/>
                <w:sz w:val="20"/>
                <w:szCs w:val="20"/>
              </w:rPr>
            </w:pPr>
            <w:r w:rsidRPr="00110144">
              <w:rPr>
                <w:rFonts w:cstheme="minorHAnsi"/>
                <w:color w:val="000000"/>
                <w:sz w:val="20"/>
                <w:szCs w:val="20"/>
              </w:rPr>
              <w:t xml:space="preserve">Deklaracja zgodności CE; </w:t>
            </w:r>
          </w:p>
          <w:p w14:paraId="6F70B750" w14:textId="77777777" w:rsidR="001E1988" w:rsidRPr="00110144" w:rsidRDefault="001E1988">
            <w:pPr>
              <w:pStyle w:val="Akapitzlist"/>
              <w:numPr>
                <w:ilvl w:val="0"/>
                <w:numId w:val="20"/>
              </w:numPr>
              <w:spacing w:after="120"/>
              <w:ind w:left="357" w:hanging="357"/>
              <w:contextualSpacing w:val="0"/>
              <w:rPr>
                <w:rFonts w:cstheme="minorHAnsi"/>
                <w:color w:val="000000"/>
                <w:sz w:val="20"/>
                <w:szCs w:val="20"/>
              </w:rPr>
            </w:pPr>
            <w:r w:rsidRPr="00110144">
              <w:rPr>
                <w:rFonts w:cstheme="minorHAnsi"/>
                <w:bCs/>
                <w:color w:val="000000"/>
                <w:sz w:val="20"/>
                <w:szCs w:val="20"/>
              </w:rPr>
              <w:t>Potwierdzenie spełnienia kryteriów środowiskowych, w tym zgodności z dyrektywą RoHS Unii Europejskiej o eliminacji substancji niebezpiecznych</w:t>
            </w:r>
            <w:r w:rsidRPr="00110144">
              <w:rPr>
                <w:rFonts w:cstheme="minorHAnsi"/>
                <w:color w:val="000000"/>
                <w:sz w:val="20"/>
                <w:szCs w:val="20"/>
              </w:rPr>
              <w:t xml:space="preserve">. </w:t>
            </w:r>
          </w:p>
          <w:p w14:paraId="5235787D" w14:textId="77777777" w:rsidR="001E1988" w:rsidRPr="00110144" w:rsidRDefault="001E1988" w:rsidP="001E1988">
            <w:pPr>
              <w:pStyle w:val="Nagwek"/>
              <w:spacing w:after="120" w:line="276" w:lineRule="auto"/>
              <w:rPr>
                <w:rFonts w:cstheme="minorHAnsi"/>
                <w:color w:val="000000"/>
                <w:sz w:val="20"/>
                <w:szCs w:val="20"/>
              </w:rPr>
            </w:pPr>
            <w:r w:rsidRPr="00110144">
              <w:rPr>
                <w:rFonts w:cstheme="minorHAnsi"/>
                <w:b/>
                <w:bCs/>
                <w:color w:val="000000"/>
                <w:sz w:val="20"/>
                <w:szCs w:val="20"/>
                <w:u w:val="single"/>
              </w:rPr>
              <w:t>Dokumenty potwierdzające powyższe parametry i certyfikaty Wykonawca ma obowiązek załączyć do oferty</w:t>
            </w:r>
            <w:r w:rsidRPr="00110144">
              <w:rPr>
                <w:rFonts w:cstheme="minorHAnsi"/>
                <w:color w:val="000000"/>
                <w:sz w:val="20"/>
                <w:szCs w:val="20"/>
              </w:rPr>
              <w:t>.</w:t>
            </w:r>
          </w:p>
        </w:tc>
        <w:tc>
          <w:tcPr>
            <w:tcW w:w="5103" w:type="dxa"/>
          </w:tcPr>
          <w:p w14:paraId="685C3A22" w14:textId="77777777" w:rsidR="001E1988"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p w14:paraId="352F2BAE"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Do oferty dołączono / nie dołączono* dokumenty potwierdzające powyższe.</w:t>
            </w:r>
          </w:p>
        </w:tc>
      </w:tr>
      <w:tr w:rsidR="001E1988" w:rsidRPr="00110144" w14:paraId="2FDB9EE7" w14:textId="77777777" w:rsidTr="008D08A5">
        <w:tc>
          <w:tcPr>
            <w:tcW w:w="1701" w:type="dxa"/>
            <w:shd w:val="clear" w:color="auto" w:fill="auto"/>
          </w:tcPr>
          <w:p w14:paraId="665A00B9" w14:textId="77777777" w:rsidR="001E1988" w:rsidRPr="00110144" w:rsidRDefault="001E1988" w:rsidP="001E1988">
            <w:pPr>
              <w:spacing w:after="120"/>
              <w:rPr>
                <w:rFonts w:eastAsia="Times New Roman" w:cstheme="minorHAnsi"/>
                <w:color w:val="000000"/>
                <w:sz w:val="20"/>
                <w:szCs w:val="20"/>
              </w:rPr>
            </w:pPr>
            <w:r w:rsidRPr="00110144">
              <w:rPr>
                <w:rFonts w:eastAsia="Times New Roman" w:cstheme="minorHAnsi"/>
                <w:color w:val="000000"/>
                <w:sz w:val="20"/>
                <w:szCs w:val="20"/>
              </w:rPr>
              <w:t>Gwarancja</w:t>
            </w:r>
          </w:p>
        </w:tc>
        <w:tc>
          <w:tcPr>
            <w:tcW w:w="7087" w:type="dxa"/>
            <w:shd w:val="clear" w:color="auto" w:fill="auto"/>
          </w:tcPr>
          <w:p w14:paraId="25DAB36B" w14:textId="77777777" w:rsidR="001E1988" w:rsidRPr="00110144" w:rsidRDefault="001E1988" w:rsidP="001E1988">
            <w:pPr>
              <w:spacing w:after="120"/>
              <w:rPr>
                <w:rFonts w:cstheme="minorHAnsi"/>
                <w:color w:val="000000"/>
                <w:sz w:val="20"/>
                <w:szCs w:val="20"/>
              </w:rPr>
            </w:pPr>
            <w:r w:rsidRPr="00110144">
              <w:rPr>
                <w:rFonts w:cstheme="minorHAnsi"/>
                <w:b/>
                <w:bCs/>
                <w:color w:val="000000"/>
                <w:sz w:val="20"/>
                <w:szCs w:val="20"/>
              </w:rPr>
              <w:t>Min 36 m-cy gwarancji producenta (lub dłużej zgodnie ze złożoną ofertą)</w:t>
            </w:r>
          </w:p>
          <w:p w14:paraId="5221CD29" w14:textId="77777777" w:rsidR="001E1988" w:rsidRPr="00110144" w:rsidRDefault="001E1988" w:rsidP="001E1988">
            <w:pPr>
              <w:spacing w:after="120"/>
              <w:rPr>
                <w:rFonts w:cstheme="minorHAnsi"/>
                <w:color w:val="000000"/>
                <w:sz w:val="20"/>
                <w:szCs w:val="20"/>
              </w:rPr>
            </w:pPr>
            <w:r w:rsidRPr="00110144">
              <w:rPr>
                <w:rFonts w:cstheme="minorHAnsi"/>
                <w:color w:val="000000"/>
                <w:sz w:val="20"/>
                <w:szCs w:val="20"/>
              </w:rPr>
              <w:t>Serwis gwarancyjny producenta świadczony na miejscu u Zamawiającego. Wymiana uszkodzonych nośników z pozostawieniem uszkodzonego dysku u Zamawiającego. Okres gwarancji liczony będzie od daty sporządzenia protokołu zdawczo-odbiorczego przedmiotu zamówienia.</w:t>
            </w:r>
          </w:p>
          <w:p w14:paraId="75C88E0F" w14:textId="77777777" w:rsidR="001E1988" w:rsidRPr="00110144" w:rsidRDefault="001E1988" w:rsidP="001E1988">
            <w:pPr>
              <w:pStyle w:val="Nagwek"/>
              <w:spacing w:after="120" w:line="276" w:lineRule="auto"/>
              <w:rPr>
                <w:rFonts w:cstheme="minorHAnsi"/>
                <w:color w:val="000000"/>
                <w:sz w:val="20"/>
                <w:szCs w:val="20"/>
              </w:rPr>
            </w:pPr>
            <w:r w:rsidRPr="00110144">
              <w:rPr>
                <w:rFonts w:cstheme="minorHAnsi"/>
                <w:sz w:val="20"/>
                <w:szCs w:val="20"/>
              </w:rPr>
              <w:t>Wymagane dołączenie na etapie dostawy oświadczenia Producenta potwierdzające, że Serwis urządzeń będzie realizowany bezpośrednio przez Producenta i/lub we współpracy z Autoryzowanym Partnerem Serwisowym Producenta oraz</w:t>
            </w:r>
            <w:r w:rsidRPr="00110144">
              <w:rPr>
                <w:rFonts w:cstheme="minorHAnsi"/>
                <w:bCs/>
                <w:sz w:val="20"/>
                <w:szCs w:val="20"/>
              </w:rPr>
              <w:t>, że w przypadku niewywiązywania się z obowiązków gwarancyjnych Wykonawcy lub firmy serwisującej, przejmie na siebie wszelkie zobowiązania związane z serwisem.</w:t>
            </w:r>
          </w:p>
        </w:tc>
        <w:tc>
          <w:tcPr>
            <w:tcW w:w="5103" w:type="dxa"/>
          </w:tcPr>
          <w:p w14:paraId="29FED26E" w14:textId="77777777" w:rsidR="001E1988" w:rsidRPr="00110144" w:rsidRDefault="001E1988" w:rsidP="001E1988">
            <w:pPr>
              <w:spacing w:after="120"/>
              <w:rPr>
                <w:rFonts w:asciiTheme="minorHAnsi" w:hAnsiTheme="minorHAnsi" w:cstheme="minorHAnsi"/>
                <w:sz w:val="20"/>
                <w:szCs w:val="20"/>
              </w:rPr>
            </w:pPr>
            <w:r w:rsidRPr="001E1988">
              <w:rPr>
                <w:rFonts w:asciiTheme="minorHAnsi" w:hAnsiTheme="minorHAnsi" w:cstheme="minorHAnsi"/>
                <w:sz w:val="20"/>
                <w:szCs w:val="20"/>
              </w:rPr>
              <w:t>Wykonawca oświadcza, że zaoferowane rozwiązanie jest / nie jest* w pełni zgodne z Opisem Przedmiotu Zamówienia.</w:t>
            </w:r>
          </w:p>
        </w:tc>
      </w:tr>
    </w:tbl>
    <w:p w14:paraId="7CF7B50A" w14:textId="1570AAB3" w:rsidR="00621DA0" w:rsidRDefault="00621DA0">
      <w:pPr>
        <w:pStyle w:val="Nagwek2"/>
      </w:pPr>
      <w:r w:rsidRPr="00621DA0">
        <w:t xml:space="preserve">Monitor – </w:t>
      </w:r>
      <w:r w:rsidR="00826642">
        <w:t>24</w:t>
      </w:r>
      <w:r w:rsidRPr="00621DA0">
        <w:t xml:space="preserve"> szt.</w:t>
      </w: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57"/>
        <w:gridCol w:w="5457"/>
      </w:tblGrid>
      <w:tr w:rsidR="001E1988" w:rsidRPr="001E1988" w14:paraId="44BEE59F" w14:textId="77777777" w:rsidTr="008D08A5">
        <w:tc>
          <w:tcPr>
            <w:tcW w:w="2977" w:type="dxa"/>
            <w:tcBorders>
              <w:bottom w:val="single" w:sz="4" w:space="0" w:color="auto"/>
            </w:tcBorders>
            <w:shd w:val="clear" w:color="auto" w:fill="BDD6EE" w:themeFill="accent5" w:themeFillTint="66"/>
            <w:vAlign w:val="center"/>
          </w:tcPr>
          <w:p w14:paraId="08D7B473" w14:textId="77777777" w:rsidR="001E1988" w:rsidRPr="001E1988" w:rsidRDefault="001E1988" w:rsidP="001E1988">
            <w:pPr>
              <w:spacing w:after="120"/>
              <w:rPr>
                <w:b/>
                <w:sz w:val="20"/>
                <w:szCs w:val="20"/>
              </w:rPr>
            </w:pPr>
            <w:r w:rsidRPr="001E1988">
              <w:rPr>
                <w:b/>
                <w:sz w:val="20"/>
                <w:szCs w:val="20"/>
              </w:rPr>
              <w:t>Nazwa komponentu lub parametru</w:t>
            </w:r>
          </w:p>
        </w:tc>
        <w:tc>
          <w:tcPr>
            <w:tcW w:w="5457" w:type="dxa"/>
            <w:tcBorders>
              <w:bottom w:val="single" w:sz="4" w:space="0" w:color="auto"/>
            </w:tcBorders>
            <w:shd w:val="clear" w:color="auto" w:fill="BDD6EE" w:themeFill="accent5" w:themeFillTint="66"/>
            <w:vAlign w:val="center"/>
          </w:tcPr>
          <w:p w14:paraId="5632471D" w14:textId="77777777" w:rsidR="001E1988" w:rsidRPr="001E1988" w:rsidRDefault="001E1988" w:rsidP="001E1988">
            <w:pPr>
              <w:spacing w:after="120"/>
              <w:rPr>
                <w:b/>
                <w:sz w:val="20"/>
                <w:szCs w:val="20"/>
              </w:rPr>
            </w:pPr>
            <w:r w:rsidRPr="001E1988">
              <w:rPr>
                <w:b/>
                <w:sz w:val="20"/>
                <w:szCs w:val="20"/>
              </w:rPr>
              <w:t>Wymagane minimalne parametry techniczne</w:t>
            </w:r>
          </w:p>
        </w:tc>
        <w:tc>
          <w:tcPr>
            <w:tcW w:w="5457" w:type="dxa"/>
            <w:shd w:val="clear" w:color="auto" w:fill="BDD6EE" w:themeFill="accent5" w:themeFillTint="66"/>
            <w:vAlign w:val="center"/>
          </w:tcPr>
          <w:p w14:paraId="61DF0B3C" w14:textId="77777777" w:rsidR="001E1988" w:rsidRPr="001E1988" w:rsidRDefault="001E1988" w:rsidP="001E1988">
            <w:pPr>
              <w:spacing w:after="120"/>
              <w:rPr>
                <w:b/>
                <w:sz w:val="20"/>
                <w:szCs w:val="20"/>
              </w:rPr>
            </w:pPr>
            <w:r w:rsidRPr="001E1988">
              <w:rPr>
                <w:b/>
                <w:sz w:val="20"/>
                <w:szCs w:val="20"/>
              </w:rPr>
              <w:t>Oferowany parametr</w:t>
            </w:r>
          </w:p>
        </w:tc>
      </w:tr>
      <w:tr w:rsidR="001E1988" w:rsidRPr="001E1988" w14:paraId="7D56A331" w14:textId="77777777" w:rsidTr="008D08A5">
        <w:tc>
          <w:tcPr>
            <w:tcW w:w="2977" w:type="dxa"/>
            <w:tcBorders>
              <w:tl2br w:val="single" w:sz="4" w:space="0" w:color="auto"/>
              <w:tr2bl w:val="single" w:sz="4" w:space="0" w:color="auto"/>
            </w:tcBorders>
            <w:shd w:val="clear" w:color="auto" w:fill="auto"/>
            <w:vAlign w:val="center"/>
          </w:tcPr>
          <w:p w14:paraId="6A7BE305" w14:textId="77777777" w:rsidR="001E1988" w:rsidRPr="001E1988" w:rsidRDefault="001E1988" w:rsidP="001E1988">
            <w:pPr>
              <w:spacing w:after="120"/>
              <w:rPr>
                <w:b/>
                <w:sz w:val="20"/>
                <w:szCs w:val="20"/>
              </w:rPr>
            </w:pPr>
            <w:r w:rsidRPr="001E1988">
              <w:rPr>
                <w:bCs/>
                <w:sz w:val="20"/>
                <w:szCs w:val="20"/>
              </w:rPr>
              <w:t xml:space="preserve"> </w:t>
            </w:r>
          </w:p>
        </w:tc>
        <w:tc>
          <w:tcPr>
            <w:tcW w:w="5457" w:type="dxa"/>
            <w:tcBorders>
              <w:tl2br w:val="single" w:sz="4" w:space="0" w:color="auto"/>
              <w:tr2bl w:val="single" w:sz="4" w:space="0" w:color="auto"/>
            </w:tcBorders>
            <w:shd w:val="clear" w:color="auto" w:fill="auto"/>
            <w:vAlign w:val="center"/>
          </w:tcPr>
          <w:p w14:paraId="2DC123FD" w14:textId="77777777" w:rsidR="001E1988" w:rsidRPr="001E1988" w:rsidRDefault="001E1988" w:rsidP="001E1988">
            <w:pPr>
              <w:spacing w:after="120"/>
              <w:rPr>
                <w:b/>
                <w:sz w:val="20"/>
                <w:szCs w:val="20"/>
              </w:rPr>
            </w:pPr>
          </w:p>
        </w:tc>
        <w:tc>
          <w:tcPr>
            <w:tcW w:w="5457" w:type="dxa"/>
            <w:shd w:val="clear" w:color="auto" w:fill="auto"/>
            <w:vAlign w:val="center"/>
          </w:tcPr>
          <w:p w14:paraId="658E6D56" w14:textId="77777777" w:rsidR="001E1988" w:rsidRPr="001E1988" w:rsidRDefault="001E1988" w:rsidP="001E1988">
            <w:pPr>
              <w:spacing w:after="120"/>
              <w:rPr>
                <w:b/>
                <w:bCs/>
                <w:sz w:val="20"/>
                <w:szCs w:val="20"/>
              </w:rPr>
            </w:pPr>
            <w:r w:rsidRPr="001E1988">
              <w:rPr>
                <w:b/>
                <w:bCs/>
                <w:sz w:val="20"/>
                <w:szCs w:val="20"/>
              </w:rPr>
              <w:t xml:space="preserve">Producent: </w:t>
            </w:r>
          </w:p>
          <w:p w14:paraId="24056093" w14:textId="77777777" w:rsidR="001E1988" w:rsidRPr="001E1988" w:rsidRDefault="001E1988" w:rsidP="001E1988">
            <w:pPr>
              <w:spacing w:after="120"/>
              <w:rPr>
                <w:b/>
                <w:bCs/>
                <w:sz w:val="20"/>
                <w:szCs w:val="20"/>
              </w:rPr>
            </w:pPr>
            <w:r w:rsidRPr="001E1988">
              <w:rPr>
                <w:b/>
                <w:bCs/>
                <w:sz w:val="20"/>
                <w:szCs w:val="20"/>
              </w:rPr>
              <w:t>Model:</w:t>
            </w:r>
          </w:p>
        </w:tc>
      </w:tr>
      <w:tr w:rsidR="001E1988" w:rsidRPr="001E1988" w14:paraId="7EFFF32E" w14:textId="77777777" w:rsidTr="008D08A5">
        <w:tc>
          <w:tcPr>
            <w:tcW w:w="2977" w:type="dxa"/>
          </w:tcPr>
          <w:p w14:paraId="7FBF8D0D" w14:textId="77777777" w:rsidR="001E1988" w:rsidRPr="001E1988" w:rsidRDefault="001E1988" w:rsidP="001E1988">
            <w:pPr>
              <w:spacing w:after="120"/>
              <w:rPr>
                <w:bCs/>
                <w:sz w:val="20"/>
                <w:szCs w:val="20"/>
              </w:rPr>
            </w:pPr>
            <w:r w:rsidRPr="001E1988">
              <w:rPr>
                <w:sz w:val="20"/>
                <w:szCs w:val="20"/>
              </w:rPr>
              <w:t>Proporcje obrazu</w:t>
            </w:r>
          </w:p>
        </w:tc>
        <w:tc>
          <w:tcPr>
            <w:tcW w:w="5457" w:type="dxa"/>
          </w:tcPr>
          <w:p w14:paraId="72932E78" w14:textId="77777777" w:rsidR="001E1988" w:rsidRPr="001E1988" w:rsidRDefault="001E1988" w:rsidP="001E1988">
            <w:pPr>
              <w:spacing w:after="120"/>
              <w:rPr>
                <w:sz w:val="20"/>
                <w:szCs w:val="20"/>
              </w:rPr>
            </w:pPr>
            <w:r w:rsidRPr="001E1988">
              <w:rPr>
                <w:sz w:val="20"/>
                <w:szCs w:val="20"/>
              </w:rPr>
              <w:t>16:9</w:t>
            </w:r>
          </w:p>
        </w:tc>
        <w:tc>
          <w:tcPr>
            <w:tcW w:w="5457" w:type="dxa"/>
          </w:tcPr>
          <w:p w14:paraId="136AB073" w14:textId="77777777" w:rsidR="001E1988" w:rsidRPr="001E1988" w:rsidRDefault="001E1988" w:rsidP="001E1988">
            <w:pPr>
              <w:spacing w:after="120"/>
              <w:rPr>
                <w:sz w:val="20"/>
                <w:szCs w:val="20"/>
              </w:rPr>
            </w:pPr>
            <w:r w:rsidRPr="001E1988">
              <w:rPr>
                <w:sz w:val="20"/>
                <w:szCs w:val="20"/>
              </w:rPr>
              <w:t>TAK / NIE</w:t>
            </w:r>
          </w:p>
        </w:tc>
      </w:tr>
      <w:tr w:rsidR="001E1988" w:rsidRPr="001E1988" w14:paraId="45CC81EB" w14:textId="77777777" w:rsidTr="008D08A5">
        <w:tc>
          <w:tcPr>
            <w:tcW w:w="2977" w:type="dxa"/>
          </w:tcPr>
          <w:p w14:paraId="3C212FE3" w14:textId="77777777" w:rsidR="001E1988" w:rsidRPr="001E1988" w:rsidRDefault="001E1988" w:rsidP="001E1988">
            <w:pPr>
              <w:spacing w:after="120"/>
              <w:rPr>
                <w:bCs/>
                <w:sz w:val="20"/>
                <w:szCs w:val="20"/>
              </w:rPr>
            </w:pPr>
            <w:r w:rsidRPr="001E1988">
              <w:rPr>
                <w:sz w:val="20"/>
                <w:szCs w:val="20"/>
              </w:rPr>
              <w:t>Przekątna ekranu</w:t>
            </w:r>
          </w:p>
        </w:tc>
        <w:tc>
          <w:tcPr>
            <w:tcW w:w="5457" w:type="dxa"/>
          </w:tcPr>
          <w:p w14:paraId="6036DAD3" w14:textId="77777777" w:rsidR="001E1988" w:rsidRPr="001E1988" w:rsidRDefault="001E1988" w:rsidP="001E1988">
            <w:pPr>
              <w:spacing w:after="120"/>
              <w:rPr>
                <w:sz w:val="20"/>
                <w:szCs w:val="20"/>
              </w:rPr>
            </w:pPr>
            <w:r w:rsidRPr="001E1988">
              <w:rPr>
                <w:sz w:val="20"/>
                <w:szCs w:val="20"/>
              </w:rPr>
              <w:t>Min. 27"</w:t>
            </w:r>
          </w:p>
        </w:tc>
        <w:tc>
          <w:tcPr>
            <w:tcW w:w="5457" w:type="dxa"/>
          </w:tcPr>
          <w:p w14:paraId="3375B5CE" w14:textId="77777777" w:rsidR="001E1988" w:rsidRPr="001E1988" w:rsidRDefault="001E1988" w:rsidP="001E1988">
            <w:pPr>
              <w:spacing w:after="120"/>
              <w:rPr>
                <w:sz w:val="20"/>
                <w:szCs w:val="20"/>
              </w:rPr>
            </w:pPr>
            <w:r w:rsidRPr="001E1988">
              <w:rPr>
                <w:sz w:val="20"/>
                <w:szCs w:val="20"/>
              </w:rPr>
              <w:t>……. Cali</w:t>
            </w:r>
          </w:p>
        </w:tc>
      </w:tr>
      <w:tr w:rsidR="001E1988" w:rsidRPr="001E1988" w14:paraId="7E74CA86" w14:textId="77777777" w:rsidTr="008D08A5">
        <w:tc>
          <w:tcPr>
            <w:tcW w:w="2977" w:type="dxa"/>
          </w:tcPr>
          <w:p w14:paraId="51A0E54B" w14:textId="77777777" w:rsidR="001E1988" w:rsidRPr="001E1988" w:rsidRDefault="001E1988" w:rsidP="001E1988">
            <w:pPr>
              <w:spacing w:after="120"/>
              <w:rPr>
                <w:bCs/>
                <w:sz w:val="20"/>
                <w:szCs w:val="20"/>
              </w:rPr>
            </w:pPr>
            <w:r w:rsidRPr="001E1988">
              <w:rPr>
                <w:sz w:val="20"/>
                <w:szCs w:val="20"/>
              </w:rPr>
              <w:t>Powierzchnia matrycy</w:t>
            </w:r>
          </w:p>
        </w:tc>
        <w:tc>
          <w:tcPr>
            <w:tcW w:w="5457" w:type="dxa"/>
          </w:tcPr>
          <w:p w14:paraId="24894EAE" w14:textId="77777777" w:rsidR="001E1988" w:rsidRPr="001E1988" w:rsidRDefault="001E1988" w:rsidP="001E1988">
            <w:pPr>
              <w:spacing w:after="120"/>
              <w:rPr>
                <w:sz w:val="20"/>
                <w:szCs w:val="20"/>
              </w:rPr>
            </w:pPr>
            <w:r w:rsidRPr="001E1988">
              <w:rPr>
                <w:sz w:val="20"/>
                <w:szCs w:val="20"/>
              </w:rPr>
              <w:t>Matowa</w:t>
            </w:r>
          </w:p>
        </w:tc>
        <w:tc>
          <w:tcPr>
            <w:tcW w:w="5457" w:type="dxa"/>
          </w:tcPr>
          <w:p w14:paraId="429C3A49" w14:textId="77777777" w:rsidR="001E1988" w:rsidRPr="001E1988" w:rsidRDefault="001E1988" w:rsidP="001E1988">
            <w:pPr>
              <w:spacing w:after="120"/>
              <w:rPr>
                <w:sz w:val="20"/>
                <w:szCs w:val="20"/>
              </w:rPr>
            </w:pPr>
            <w:r w:rsidRPr="001E1988">
              <w:rPr>
                <w:sz w:val="20"/>
                <w:szCs w:val="20"/>
              </w:rPr>
              <w:t>TAK / NIE</w:t>
            </w:r>
          </w:p>
        </w:tc>
      </w:tr>
      <w:tr w:rsidR="001E1988" w:rsidRPr="001E1988" w14:paraId="125CFFFD" w14:textId="77777777" w:rsidTr="008D08A5">
        <w:tc>
          <w:tcPr>
            <w:tcW w:w="2977" w:type="dxa"/>
          </w:tcPr>
          <w:p w14:paraId="618A65DF" w14:textId="77777777" w:rsidR="001E1988" w:rsidRPr="001E1988" w:rsidRDefault="001E1988" w:rsidP="001E1988">
            <w:pPr>
              <w:spacing w:after="120"/>
              <w:rPr>
                <w:bCs/>
                <w:sz w:val="20"/>
                <w:szCs w:val="20"/>
              </w:rPr>
            </w:pPr>
            <w:r w:rsidRPr="001E1988">
              <w:rPr>
                <w:sz w:val="20"/>
                <w:szCs w:val="20"/>
              </w:rPr>
              <w:t>Technologia podświetlania</w:t>
            </w:r>
          </w:p>
        </w:tc>
        <w:tc>
          <w:tcPr>
            <w:tcW w:w="5457" w:type="dxa"/>
          </w:tcPr>
          <w:p w14:paraId="15730B22" w14:textId="77777777" w:rsidR="001E1988" w:rsidRPr="001E1988" w:rsidRDefault="001E1988" w:rsidP="001E1988">
            <w:pPr>
              <w:spacing w:after="120"/>
              <w:rPr>
                <w:sz w:val="20"/>
                <w:szCs w:val="20"/>
              </w:rPr>
            </w:pPr>
            <w:r w:rsidRPr="001E1988">
              <w:rPr>
                <w:sz w:val="20"/>
                <w:szCs w:val="20"/>
              </w:rPr>
              <w:t>Diody LED</w:t>
            </w:r>
          </w:p>
        </w:tc>
        <w:tc>
          <w:tcPr>
            <w:tcW w:w="5457" w:type="dxa"/>
          </w:tcPr>
          <w:p w14:paraId="797ED923" w14:textId="77777777" w:rsidR="001E1988" w:rsidRPr="001E1988" w:rsidRDefault="001E1988" w:rsidP="001E1988">
            <w:pPr>
              <w:spacing w:after="120"/>
              <w:rPr>
                <w:sz w:val="20"/>
                <w:szCs w:val="20"/>
              </w:rPr>
            </w:pPr>
            <w:r w:rsidRPr="001E1988">
              <w:rPr>
                <w:sz w:val="20"/>
                <w:szCs w:val="20"/>
              </w:rPr>
              <w:t>TAK / NIE</w:t>
            </w:r>
          </w:p>
        </w:tc>
      </w:tr>
      <w:tr w:rsidR="001E1988" w:rsidRPr="001E1988" w14:paraId="2C61A69B" w14:textId="77777777" w:rsidTr="008D08A5">
        <w:tc>
          <w:tcPr>
            <w:tcW w:w="2977" w:type="dxa"/>
          </w:tcPr>
          <w:p w14:paraId="14D55286" w14:textId="77777777" w:rsidR="001E1988" w:rsidRPr="001E1988" w:rsidRDefault="001E1988" w:rsidP="001E1988">
            <w:pPr>
              <w:spacing w:after="120"/>
              <w:rPr>
                <w:bCs/>
                <w:sz w:val="20"/>
                <w:szCs w:val="20"/>
              </w:rPr>
            </w:pPr>
            <w:r w:rsidRPr="001E1988">
              <w:rPr>
                <w:sz w:val="20"/>
                <w:szCs w:val="20"/>
              </w:rPr>
              <w:t>Plamka matrycy</w:t>
            </w:r>
          </w:p>
        </w:tc>
        <w:tc>
          <w:tcPr>
            <w:tcW w:w="5457" w:type="dxa"/>
          </w:tcPr>
          <w:p w14:paraId="56CB8857" w14:textId="77777777" w:rsidR="001E1988" w:rsidRPr="001E1988" w:rsidRDefault="001E1988" w:rsidP="001E1988">
            <w:pPr>
              <w:spacing w:after="120"/>
              <w:rPr>
                <w:sz w:val="20"/>
                <w:szCs w:val="20"/>
              </w:rPr>
            </w:pPr>
            <w:r w:rsidRPr="001E1988">
              <w:rPr>
                <w:sz w:val="20"/>
                <w:szCs w:val="20"/>
              </w:rPr>
              <w:t>Max. 0.32 mm</w:t>
            </w:r>
          </w:p>
        </w:tc>
        <w:tc>
          <w:tcPr>
            <w:tcW w:w="5457" w:type="dxa"/>
          </w:tcPr>
          <w:p w14:paraId="593A4B25" w14:textId="77777777" w:rsidR="001E1988" w:rsidRPr="001E1988" w:rsidRDefault="001E1988" w:rsidP="001E1988">
            <w:pPr>
              <w:spacing w:after="120"/>
              <w:rPr>
                <w:sz w:val="20"/>
                <w:szCs w:val="20"/>
              </w:rPr>
            </w:pPr>
            <w:r w:rsidRPr="001E1988">
              <w:rPr>
                <w:sz w:val="20"/>
                <w:szCs w:val="20"/>
              </w:rPr>
              <w:t>……. mm</w:t>
            </w:r>
          </w:p>
        </w:tc>
      </w:tr>
      <w:tr w:rsidR="001E1988" w:rsidRPr="001E1988" w14:paraId="5F9E79EB" w14:textId="77777777" w:rsidTr="008D08A5">
        <w:tc>
          <w:tcPr>
            <w:tcW w:w="2977" w:type="dxa"/>
          </w:tcPr>
          <w:p w14:paraId="39414BD2" w14:textId="77777777" w:rsidR="001E1988" w:rsidRPr="001E1988" w:rsidRDefault="001E1988" w:rsidP="001E1988">
            <w:pPr>
              <w:spacing w:after="120"/>
              <w:rPr>
                <w:bCs/>
                <w:sz w:val="20"/>
                <w:szCs w:val="20"/>
              </w:rPr>
            </w:pPr>
            <w:r w:rsidRPr="001E1988">
              <w:rPr>
                <w:sz w:val="20"/>
                <w:szCs w:val="20"/>
              </w:rPr>
              <w:t>Rozdzielczość</w:t>
            </w:r>
          </w:p>
        </w:tc>
        <w:tc>
          <w:tcPr>
            <w:tcW w:w="5457" w:type="dxa"/>
          </w:tcPr>
          <w:p w14:paraId="19068405" w14:textId="77777777" w:rsidR="001E1988" w:rsidRPr="001E1988" w:rsidRDefault="001E1988" w:rsidP="001E1988">
            <w:pPr>
              <w:spacing w:after="120"/>
              <w:rPr>
                <w:sz w:val="20"/>
                <w:szCs w:val="20"/>
              </w:rPr>
            </w:pPr>
            <w:r w:rsidRPr="001E1988">
              <w:rPr>
                <w:sz w:val="20"/>
                <w:szCs w:val="20"/>
              </w:rPr>
              <w:t>1920 x 1080 (FHD 1080)</w:t>
            </w:r>
          </w:p>
        </w:tc>
        <w:tc>
          <w:tcPr>
            <w:tcW w:w="5457" w:type="dxa"/>
          </w:tcPr>
          <w:p w14:paraId="2A03674B" w14:textId="77777777" w:rsidR="001E1988" w:rsidRPr="001E1988" w:rsidRDefault="001E1988" w:rsidP="001E1988">
            <w:pPr>
              <w:spacing w:after="120"/>
              <w:rPr>
                <w:sz w:val="20"/>
                <w:szCs w:val="20"/>
              </w:rPr>
            </w:pPr>
            <w:r w:rsidRPr="001E1988">
              <w:rPr>
                <w:sz w:val="20"/>
                <w:szCs w:val="20"/>
              </w:rPr>
              <w:t>TAK / NIE</w:t>
            </w:r>
          </w:p>
        </w:tc>
      </w:tr>
      <w:tr w:rsidR="001E1988" w:rsidRPr="001E1988" w14:paraId="0257A984" w14:textId="77777777" w:rsidTr="008D08A5">
        <w:tc>
          <w:tcPr>
            <w:tcW w:w="2977" w:type="dxa"/>
          </w:tcPr>
          <w:p w14:paraId="5DB805C2" w14:textId="77777777" w:rsidR="001E1988" w:rsidRPr="001E1988" w:rsidRDefault="001E1988" w:rsidP="001E1988">
            <w:pPr>
              <w:spacing w:after="120"/>
              <w:rPr>
                <w:bCs/>
                <w:sz w:val="20"/>
                <w:szCs w:val="20"/>
              </w:rPr>
            </w:pPr>
            <w:r w:rsidRPr="001E1988">
              <w:rPr>
                <w:sz w:val="20"/>
                <w:szCs w:val="20"/>
              </w:rPr>
              <w:t>Czas reakcji</w:t>
            </w:r>
          </w:p>
        </w:tc>
        <w:tc>
          <w:tcPr>
            <w:tcW w:w="5457" w:type="dxa"/>
          </w:tcPr>
          <w:p w14:paraId="77C1D810" w14:textId="77777777" w:rsidR="001E1988" w:rsidRPr="001E1988" w:rsidRDefault="001E1988" w:rsidP="001E1988">
            <w:pPr>
              <w:spacing w:after="120"/>
              <w:rPr>
                <w:sz w:val="20"/>
                <w:szCs w:val="20"/>
              </w:rPr>
            </w:pPr>
            <w:r w:rsidRPr="001E1988">
              <w:rPr>
                <w:sz w:val="20"/>
                <w:szCs w:val="20"/>
              </w:rPr>
              <w:t>Nie więcej niż 5 ms</w:t>
            </w:r>
          </w:p>
        </w:tc>
        <w:tc>
          <w:tcPr>
            <w:tcW w:w="5457" w:type="dxa"/>
          </w:tcPr>
          <w:p w14:paraId="628ACFED" w14:textId="77777777" w:rsidR="001E1988" w:rsidRPr="001E1988" w:rsidRDefault="001E1988" w:rsidP="001E1988">
            <w:pPr>
              <w:spacing w:after="120"/>
              <w:rPr>
                <w:sz w:val="20"/>
                <w:szCs w:val="20"/>
              </w:rPr>
            </w:pPr>
            <w:r w:rsidRPr="001E1988">
              <w:rPr>
                <w:sz w:val="20"/>
                <w:szCs w:val="20"/>
              </w:rPr>
              <w:t>….. ms</w:t>
            </w:r>
          </w:p>
        </w:tc>
      </w:tr>
      <w:tr w:rsidR="001E1988" w:rsidRPr="001E1988" w14:paraId="5CA89C09" w14:textId="77777777" w:rsidTr="008D08A5">
        <w:tc>
          <w:tcPr>
            <w:tcW w:w="2977" w:type="dxa"/>
          </w:tcPr>
          <w:p w14:paraId="780EEE70" w14:textId="77777777" w:rsidR="001E1988" w:rsidRPr="001E1988" w:rsidRDefault="001E1988" w:rsidP="001E1988">
            <w:pPr>
              <w:spacing w:after="120"/>
              <w:rPr>
                <w:bCs/>
                <w:sz w:val="20"/>
                <w:szCs w:val="20"/>
              </w:rPr>
            </w:pPr>
            <w:r w:rsidRPr="001E1988">
              <w:rPr>
                <w:sz w:val="20"/>
                <w:szCs w:val="20"/>
              </w:rPr>
              <w:t>Kontrast statyczny</w:t>
            </w:r>
          </w:p>
        </w:tc>
        <w:tc>
          <w:tcPr>
            <w:tcW w:w="5457" w:type="dxa"/>
          </w:tcPr>
          <w:p w14:paraId="6FDE3573" w14:textId="77777777" w:rsidR="001E1988" w:rsidRPr="001E1988" w:rsidRDefault="001E1988" w:rsidP="001E1988">
            <w:pPr>
              <w:spacing w:after="120"/>
              <w:rPr>
                <w:sz w:val="20"/>
                <w:szCs w:val="20"/>
              </w:rPr>
            </w:pPr>
            <w:r w:rsidRPr="001E1988">
              <w:rPr>
                <w:sz w:val="20"/>
                <w:szCs w:val="20"/>
              </w:rPr>
              <w:t>Min. 1 000:1</w:t>
            </w:r>
          </w:p>
        </w:tc>
        <w:tc>
          <w:tcPr>
            <w:tcW w:w="5457" w:type="dxa"/>
          </w:tcPr>
          <w:p w14:paraId="3AB569CC" w14:textId="77777777" w:rsidR="001E1988" w:rsidRPr="001E1988" w:rsidRDefault="001E1988" w:rsidP="001E1988">
            <w:pPr>
              <w:spacing w:after="120"/>
              <w:rPr>
                <w:sz w:val="20"/>
                <w:szCs w:val="20"/>
              </w:rPr>
            </w:pPr>
            <w:r w:rsidRPr="001E1988">
              <w:rPr>
                <w:sz w:val="20"/>
                <w:szCs w:val="20"/>
              </w:rPr>
              <w:t>………….. :1</w:t>
            </w:r>
          </w:p>
        </w:tc>
      </w:tr>
      <w:tr w:rsidR="001E1988" w:rsidRPr="001E1988" w14:paraId="4D20ECB2" w14:textId="77777777" w:rsidTr="008D08A5">
        <w:tc>
          <w:tcPr>
            <w:tcW w:w="2977" w:type="dxa"/>
          </w:tcPr>
          <w:p w14:paraId="4B76F8CF" w14:textId="77777777" w:rsidR="001E1988" w:rsidRPr="001E1988" w:rsidRDefault="001E1988" w:rsidP="001E1988">
            <w:pPr>
              <w:spacing w:after="120"/>
              <w:rPr>
                <w:bCs/>
                <w:sz w:val="20"/>
                <w:szCs w:val="20"/>
              </w:rPr>
            </w:pPr>
            <w:r w:rsidRPr="001E1988">
              <w:rPr>
                <w:sz w:val="20"/>
                <w:szCs w:val="20"/>
              </w:rPr>
              <w:t>Kontrast dynamiczny</w:t>
            </w:r>
          </w:p>
        </w:tc>
        <w:tc>
          <w:tcPr>
            <w:tcW w:w="5457" w:type="dxa"/>
          </w:tcPr>
          <w:p w14:paraId="2E33FA7D" w14:textId="77777777" w:rsidR="001E1988" w:rsidRPr="001E1988" w:rsidRDefault="001E1988" w:rsidP="001E1988">
            <w:pPr>
              <w:spacing w:after="120"/>
              <w:rPr>
                <w:sz w:val="20"/>
                <w:szCs w:val="20"/>
              </w:rPr>
            </w:pPr>
            <w:r w:rsidRPr="001E1988">
              <w:rPr>
                <w:sz w:val="20"/>
                <w:szCs w:val="20"/>
              </w:rPr>
              <w:t>Min. 3 000 000:1</w:t>
            </w:r>
          </w:p>
        </w:tc>
        <w:tc>
          <w:tcPr>
            <w:tcW w:w="5457" w:type="dxa"/>
          </w:tcPr>
          <w:p w14:paraId="1B1D465C" w14:textId="77777777" w:rsidR="001E1988" w:rsidRPr="001E1988" w:rsidRDefault="001E1988" w:rsidP="001E1988">
            <w:pPr>
              <w:spacing w:after="120"/>
              <w:rPr>
                <w:sz w:val="20"/>
                <w:szCs w:val="20"/>
              </w:rPr>
            </w:pPr>
            <w:r w:rsidRPr="001E1988">
              <w:rPr>
                <w:sz w:val="20"/>
                <w:szCs w:val="20"/>
              </w:rPr>
              <w:t>…………… :1</w:t>
            </w:r>
          </w:p>
        </w:tc>
      </w:tr>
      <w:tr w:rsidR="001E1988" w:rsidRPr="001E1988" w14:paraId="558AE654" w14:textId="77777777" w:rsidTr="008D08A5">
        <w:tc>
          <w:tcPr>
            <w:tcW w:w="2977" w:type="dxa"/>
          </w:tcPr>
          <w:p w14:paraId="03254820" w14:textId="77777777" w:rsidR="001E1988" w:rsidRPr="001E1988" w:rsidRDefault="001E1988" w:rsidP="001E1988">
            <w:pPr>
              <w:spacing w:after="120"/>
              <w:rPr>
                <w:bCs/>
                <w:sz w:val="20"/>
                <w:szCs w:val="20"/>
              </w:rPr>
            </w:pPr>
            <w:r w:rsidRPr="001E1988">
              <w:rPr>
                <w:sz w:val="20"/>
                <w:szCs w:val="20"/>
              </w:rPr>
              <w:t>Kąt widzenia poziomy</w:t>
            </w:r>
          </w:p>
        </w:tc>
        <w:tc>
          <w:tcPr>
            <w:tcW w:w="5457" w:type="dxa"/>
          </w:tcPr>
          <w:p w14:paraId="484CB6D6" w14:textId="77777777" w:rsidR="001E1988" w:rsidRPr="001E1988" w:rsidRDefault="001E1988" w:rsidP="001E1988">
            <w:pPr>
              <w:spacing w:after="120"/>
              <w:rPr>
                <w:sz w:val="20"/>
                <w:szCs w:val="20"/>
              </w:rPr>
            </w:pPr>
            <w:r w:rsidRPr="001E1988">
              <w:rPr>
                <w:sz w:val="20"/>
                <w:szCs w:val="20"/>
              </w:rPr>
              <w:t>Min. 178 °</w:t>
            </w:r>
          </w:p>
        </w:tc>
        <w:tc>
          <w:tcPr>
            <w:tcW w:w="5457" w:type="dxa"/>
          </w:tcPr>
          <w:p w14:paraId="420F06F6" w14:textId="77777777" w:rsidR="001E1988" w:rsidRPr="001E1988" w:rsidRDefault="001E1988" w:rsidP="001E1988">
            <w:pPr>
              <w:spacing w:after="120"/>
              <w:rPr>
                <w:sz w:val="20"/>
                <w:szCs w:val="20"/>
              </w:rPr>
            </w:pPr>
            <w:r w:rsidRPr="001E1988">
              <w:rPr>
                <w:sz w:val="20"/>
                <w:szCs w:val="20"/>
              </w:rPr>
              <w:t>TAK / NIE</w:t>
            </w:r>
          </w:p>
        </w:tc>
      </w:tr>
      <w:tr w:rsidR="001E1988" w:rsidRPr="001E1988" w14:paraId="757E6080" w14:textId="77777777" w:rsidTr="008D08A5">
        <w:tc>
          <w:tcPr>
            <w:tcW w:w="2977" w:type="dxa"/>
          </w:tcPr>
          <w:p w14:paraId="4CB311FC" w14:textId="77777777" w:rsidR="001E1988" w:rsidRPr="001E1988" w:rsidRDefault="001E1988" w:rsidP="001E1988">
            <w:pPr>
              <w:spacing w:after="120"/>
              <w:rPr>
                <w:bCs/>
                <w:sz w:val="20"/>
                <w:szCs w:val="20"/>
              </w:rPr>
            </w:pPr>
            <w:r w:rsidRPr="001E1988">
              <w:rPr>
                <w:sz w:val="20"/>
                <w:szCs w:val="20"/>
              </w:rPr>
              <w:t>Kąt widzenia pionowy</w:t>
            </w:r>
          </w:p>
        </w:tc>
        <w:tc>
          <w:tcPr>
            <w:tcW w:w="5457" w:type="dxa"/>
          </w:tcPr>
          <w:p w14:paraId="0CC5D8DA" w14:textId="77777777" w:rsidR="001E1988" w:rsidRPr="001E1988" w:rsidRDefault="001E1988" w:rsidP="001E1988">
            <w:pPr>
              <w:spacing w:after="120"/>
              <w:rPr>
                <w:sz w:val="20"/>
                <w:szCs w:val="20"/>
              </w:rPr>
            </w:pPr>
            <w:r w:rsidRPr="001E1988">
              <w:rPr>
                <w:sz w:val="20"/>
                <w:szCs w:val="20"/>
              </w:rPr>
              <w:t>Min. 178 °</w:t>
            </w:r>
          </w:p>
        </w:tc>
        <w:tc>
          <w:tcPr>
            <w:tcW w:w="5457" w:type="dxa"/>
          </w:tcPr>
          <w:p w14:paraId="1D1CD0AE" w14:textId="77777777" w:rsidR="001E1988" w:rsidRPr="001E1988" w:rsidRDefault="001E1988" w:rsidP="001E1988">
            <w:pPr>
              <w:spacing w:after="120"/>
              <w:rPr>
                <w:sz w:val="20"/>
                <w:szCs w:val="20"/>
              </w:rPr>
            </w:pPr>
            <w:r w:rsidRPr="001E1988">
              <w:rPr>
                <w:sz w:val="20"/>
                <w:szCs w:val="20"/>
              </w:rPr>
              <w:t>TAK / NIE</w:t>
            </w:r>
          </w:p>
        </w:tc>
      </w:tr>
      <w:tr w:rsidR="001E1988" w:rsidRPr="001E1988" w14:paraId="61EE839D" w14:textId="77777777" w:rsidTr="008D08A5">
        <w:tc>
          <w:tcPr>
            <w:tcW w:w="2977" w:type="dxa"/>
          </w:tcPr>
          <w:p w14:paraId="0C48FEAC" w14:textId="77777777" w:rsidR="001E1988" w:rsidRPr="001E1988" w:rsidRDefault="001E1988" w:rsidP="001E1988">
            <w:pPr>
              <w:spacing w:after="120"/>
              <w:rPr>
                <w:bCs/>
                <w:sz w:val="20"/>
                <w:szCs w:val="20"/>
              </w:rPr>
            </w:pPr>
            <w:r w:rsidRPr="001E1988">
              <w:rPr>
                <w:sz w:val="20"/>
                <w:szCs w:val="20"/>
              </w:rPr>
              <w:t>Ilość kolorów</w:t>
            </w:r>
          </w:p>
        </w:tc>
        <w:tc>
          <w:tcPr>
            <w:tcW w:w="5457" w:type="dxa"/>
          </w:tcPr>
          <w:p w14:paraId="675EBCD0" w14:textId="77777777" w:rsidR="001E1988" w:rsidRPr="001E1988" w:rsidRDefault="001E1988" w:rsidP="001E1988">
            <w:pPr>
              <w:spacing w:after="120"/>
              <w:rPr>
                <w:sz w:val="20"/>
                <w:szCs w:val="20"/>
              </w:rPr>
            </w:pPr>
            <w:r w:rsidRPr="001E1988">
              <w:rPr>
                <w:sz w:val="20"/>
                <w:szCs w:val="20"/>
              </w:rPr>
              <w:t>16,7 mln</w:t>
            </w:r>
          </w:p>
        </w:tc>
        <w:tc>
          <w:tcPr>
            <w:tcW w:w="5457" w:type="dxa"/>
          </w:tcPr>
          <w:p w14:paraId="387E5779" w14:textId="77777777" w:rsidR="001E1988" w:rsidRPr="001E1988" w:rsidRDefault="001E1988" w:rsidP="001E1988">
            <w:pPr>
              <w:spacing w:after="120"/>
              <w:rPr>
                <w:sz w:val="20"/>
                <w:szCs w:val="20"/>
              </w:rPr>
            </w:pPr>
            <w:r w:rsidRPr="001E1988">
              <w:rPr>
                <w:sz w:val="20"/>
                <w:szCs w:val="20"/>
              </w:rPr>
              <w:t>TAK / NIE</w:t>
            </w:r>
          </w:p>
        </w:tc>
      </w:tr>
      <w:tr w:rsidR="001E1988" w:rsidRPr="001E1988" w14:paraId="517220C8" w14:textId="77777777" w:rsidTr="008D08A5">
        <w:tc>
          <w:tcPr>
            <w:tcW w:w="2977" w:type="dxa"/>
          </w:tcPr>
          <w:p w14:paraId="163C02E4" w14:textId="77777777" w:rsidR="001E1988" w:rsidRPr="001E1988" w:rsidRDefault="001E1988" w:rsidP="001E1988">
            <w:pPr>
              <w:spacing w:after="120"/>
              <w:rPr>
                <w:bCs/>
                <w:sz w:val="20"/>
                <w:szCs w:val="20"/>
              </w:rPr>
            </w:pPr>
            <w:r w:rsidRPr="001E1988">
              <w:rPr>
                <w:sz w:val="20"/>
                <w:szCs w:val="20"/>
              </w:rPr>
              <w:t>Gniazda we/wy</w:t>
            </w:r>
          </w:p>
        </w:tc>
        <w:tc>
          <w:tcPr>
            <w:tcW w:w="5457" w:type="dxa"/>
          </w:tcPr>
          <w:p w14:paraId="1747AB0A" w14:textId="77777777" w:rsidR="001E1988" w:rsidRPr="001E1988" w:rsidRDefault="001E1988" w:rsidP="001E1988">
            <w:pPr>
              <w:spacing w:after="120"/>
              <w:rPr>
                <w:sz w:val="20"/>
                <w:szCs w:val="20"/>
              </w:rPr>
            </w:pPr>
            <w:r w:rsidRPr="001E1988">
              <w:rPr>
                <w:sz w:val="20"/>
                <w:szCs w:val="20"/>
                <w:lang w:val="en-GB"/>
              </w:rPr>
              <w:t>1 x 15-pin D-Sub, 1 x HDMI, 1 x DisplayPort.</w:t>
            </w:r>
          </w:p>
        </w:tc>
        <w:tc>
          <w:tcPr>
            <w:tcW w:w="5457" w:type="dxa"/>
          </w:tcPr>
          <w:p w14:paraId="337959AD" w14:textId="77777777" w:rsidR="001E1988" w:rsidRPr="001E1988" w:rsidRDefault="001E1988" w:rsidP="001E1988">
            <w:pPr>
              <w:spacing w:after="120"/>
              <w:rPr>
                <w:sz w:val="20"/>
                <w:szCs w:val="20"/>
              </w:rPr>
            </w:pPr>
            <w:r w:rsidRPr="001E1988">
              <w:rPr>
                <w:sz w:val="20"/>
                <w:szCs w:val="20"/>
              </w:rPr>
              <w:t>TAK / NIE</w:t>
            </w:r>
          </w:p>
        </w:tc>
      </w:tr>
      <w:tr w:rsidR="001E1988" w:rsidRPr="001E1988" w14:paraId="1859EE7B" w14:textId="77777777" w:rsidTr="008D08A5">
        <w:tc>
          <w:tcPr>
            <w:tcW w:w="2977" w:type="dxa"/>
          </w:tcPr>
          <w:p w14:paraId="226077D1" w14:textId="77777777" w:rsidR="001E1988" w:rsidRPr="001E1988" w:rsidRDefault="001E1988" w:rsidP="001E1988">
            <w:pPr>
              <w:spacing w:after="120"/>
              <w:rPr>
                <w:bCs/>
                <w:sz w:val="20"/>
                <w:szCs w:val="20"/>
              </w:rPr>
            </w:pPr>
            <w:r w:rsidRPr="001E1988">
              <w:rPr>
                <w:sz w:val="20"/>
                <w:szCs w:val="20"/>
              </w:rPr>
              <w:t>Standard VESA</w:t>
            </w:r>
          </w:p>
        </w:tc>
        <w:tc>
          <w:tcPr>
            <w:tcW w:w="5457" w:type="dxa"/>
          </w:tcPr>
          <w:p w14:paraId="69E15AA0" w14:textId="77777777" w:rsidR="001E1988" w:rsidRPr="001E1988" w:rsidRDefault="001E1988" w:rsidP="001E1988">
            <w:pPr>
              <w:spacing w:after="120"/>
              <w:rPr>
                <w:sz w:val="20"/>
                <w:szCs w:val="20"/>
              </w:rPr>
            </w:pPr>
            <w:r w:rsidRPr="001E1988">
              <w:rPr>
                <w:sz w:val="20"/>
                <w:szCs w:val="20"/>
              </w:rPr>
              <w:t>100 x 100</w:t>
            </w:r>
          </w:p>
        </w:tc>
        <w:tc>
          <w:tcPr>
            <w:tcW w:w="5457" w:type="dxa"/>
          </w:tcPr>
          <w:p w14:paraId="055E93D4" w14:textId="77777777" w:rsidR="001E1988" w:rsidRPr="001E1988" w:rsidRDefault="001E1988" w:rsidP="001E1988">
            <w:pPr>
              <w:spacing w:after="120"/>
              <w:rPr>
                <w:sz w:val="20"/>
                <w:szCs w:val="20"/>
              </w:rPr>
            </w:pPr>
            <w:r w:rsidRPr="001E1988">
              <w:rPr>
                <w:sz w:val="20"/>
                <w:szCs w:val="20"/>
              </w:rPr>
              <w:t>TAK / NIE</w:t>
            </w:r>
          </w:p>
        </w:tc>
      </w:tr>
      <w:tr w:rsidR="001E1988" w:rsidRPr="001E1988" w14:paraId="5707B85D" w14:textId="77777777" w:rsidTr="008D08A5">
        <w:tc>
          <w:tcPr>
            <w:tcW w:w="2977" w:type="dxa"/>
          </w:tcPr>
          <w:p w14:paraId="4D1E9C94" w14:textId="77777777" w:rsidR="001E1988" w:rsidRPr="001E1988" w:rsidRDefault="001E1988" w:rsidP="001E1988">
            <w:pPr>
              <w:spacing w:after="120"/>
              <w:rPr>
                <w:bCs/>
                <w:sz w:val="20"/>
                <w:szCs w:val="20"/>
              </w:rPr>
            </w:pPr>
            <w:r w:rsidRPr="001E1988">
              <w:rPr>
                <w:sz w:val="20"/>
                <w:szCs w:val="20"/>
              </w:rPr>
              <w:t>Pobór mocy</w:t>
            </w:r>
          </w:p>
        </w:tc>
        <w:tc>
          <w:tcPr>
            <w:tcW w:w="5457" w:type="dxa"/>
          </w:tcPr>
          <w:p w14:paraId="2A69C6F0" w14:textId="77777777" w:rsidR="001E1988" w:rsidRPr="001E1988" w:rsidRDefault="001E1988" w:rsidP="001E1988">
            <w:pPr>
              <w:spacing w:after="120"/>
              <w:rPr>
                <w:sz w:val="20"/>
                <w:szCs w:val="20"/>
                <w:lang w:val="en-US"/>
              </w:rPr>
            </w:pPr>
            <w:r w:rsidRPr="001E1988">
              <w:rPr>
                <w:sz w:val="20"/>
                <w:szCs w:val="20"/>
              </w:rPr>
              <w:t>Max. 45W</w:t>
            </w:r>
          </w:p>
        </w:tc>
        <w:tc>
          <w:tcPr>
            <w:tcW w:w="5457" w:type="dxa"/>
          </w:tcPr>
          <w:p w14:paraId="3701B19D" w14:textId="77777777" w:rsidR="001E1988" w:rsidRPr="001E1988" w:rsidRDefault="001E1988" w:rsidP="001E1988">
            <w:pPr>
              <w:spacing w:after="120"/>
              <w:rPr>
                <w:sz w:val="20"/>
                <w:szCs w:val="20"/>
                <w:lang w:val="en-US"/>
              </w:rPr>
            </w:pPr>
            <w:r w:rsidRPr="001E1988">
              <w:rPr>
                <w:sz w:val="20"/>
                <w:szCs w:val="20"/>
                <w:lang w:val="en-US"/>
              </w:rPr>
              <w:t>Max. ….. W</w:t>
            </w:r>
          </w:p>
        </w:tc>
      </w:tr>
      <w:tr w:rsidR="001E1988" w:rsidRPr="001E1988" w14:paraId="10842A3C" w14:textId="77777777" w:rsidTr="008D08A5">
        <w:tc>
          <w:tcPr>
            <w:tcW w:w="2977" w:type="dxa"/>
          </w:tcPr>
          <w:p w14:paraId="5E38A9F1" w14:textId="77777777" w:rsidR="001E1988" w:rsidRPr="001E1988" w:rsidRDefault="001E1988" w:rsidP="001E1988">
            <w:pPr>
              <w:spacing w:after="120"/>
              <w:rPr>
                <w:bCs/>
                <w:sz w:val="20"/>
                <w:szCs w:val="20"/>
              </w:rPr>
            </w:pPr>
            <w:r w:rsidRPr="001E1988">
              <w:rPr>
                <w:sz w:val="20"/>
                <w:szCs w:val="20"/>
              </w:rPr>
              <w:t>Regulacja</w:t>
            </w:r>
          </w:p>
        </w:tc>
        <w:tc>
          <w:tcPr>
            <w:tcW w:w="5457" w:type="dxa"/>
          </w:tcPr>
          <w:p w14:paraId="3EDC5A71" w14:textId="77777777" w:rsidR="001E1988" w:rsidRPr="001E1988" w:rsidRDefault="001E1988" w:rsidP="001E1988">
            <w:pPr>
              <w:spacing w:after="120"/>
              <w:rPr>
                <w:sz w:val="20"/>
                <w:szCs w:val="20"/>
              </w:rPr>
            </w:pPr>
            <w:r w:rsidRPr="001E1988">
              <w:rPr>
                <w:sz w:val="20"/>
                <w:szCs w:val="20"/>
              </w:rPr>
              <w:t>Kąt nachylenia (przód / tył) min.: -4° / 15°</w:t>
            </w:r>
          </w:p>
        </w:tc>
        <w:tc>
          <w:tcPr>
            <w:tcW w:w="5457" w:type="dxa"/>
          </w:tcPr>
          <w:p w14:paraId="26867D5D" w14:textId="77777777" w:rsidR="001E1988" w:rsidRPr="001E1988" w:rsidRDefault="001E1988" w:rsidP="001E1988">
            <w:pPr>
              <w:spacing w:after="120"/>
              <w:rPr>
                <w:sz w:val="20"/>
                <w:szCs w:val="20"/>
              </w:rPr>
            </w:pPr>
            <w:r w:rsidRPr="001E1988">
              <w:rPr>
                <w:sz w:val="20"/>
                <w:szCs w:val="20"/>
              </w:rPr>
              <w:t>TAK / NIE</w:t>
            </w:r>
          </w:p>
        </w:tc>
      </w:tr>
      <w:tr w:rsidR="001E1988" w:rsidRPr="001E1988" w14:paraId="18EF0D9C" w14:textId="77777777" w:rsidTr="008D08A5">
        <w:tc>
          <w:tcPr>
            <w:tcW w:w="2977" w:type="dxa"/>
          </w:tcPr>
          <w:p w14:paraId="39550448" w14:textId="77777777" w:rsidR="001E1988" w:rsidRPr="001E1988" w:rsidRDefault="001E1988" w:rsidP="001E1988">
            <w:pPr>
              <w:spacing w:after="120"/>
              <w:rPr>
                <w:bCs/>
                <w:sz w:val="20"/>
                <w:szCs w:val="20"/>
              </w:rPr>
            </w:pPr>
            <w:r w:rsidRPr="001E1988">
              <w:rPr>
                <w:sz w:val="20"/>
                <w:szCs w:val="20"/>
              </w:rPr>
              <w:t>Gwarancja</w:t>
            </w:r>
          </w:p>
        </w:tc>
        <w:tc>
          <w:tcPr>
            <w:tcW w:w="5457" w:type="dxa"/>
          </w:tcPr>
          <w:p w14:paraId="0D9218BF" w14:textId="77777777" w:rsidR="001E1988" w:rsidRPr="001E1988" w:rsidRDefault="001E1988" w:rsidP="001E1988">
            <w:pPr>
              <w:spacing w:after="120"/>
              <w:rPr>
                <w:sz w:val="20"/>
                <w:szCs w:val="20"/>
              </w:rPr>
            </w:pPr>
            <w:r w:rsidRPr="001E1988">
              <w:rPr>
                <w:b/>
                <w:bCs/>
                <w:sz w:val="20"/>
                <w:szCs w:val="20"/>
              </w:rPr>
              <w:t>Min 36 m-cy gwarancji producenta (lub dłużej zgodnie ze złożoną ofertą)</w:t>
            </w:r>
          </w:p>
          <w:p w14:paraId="38CC2204" w14:textId="77777777" w:rsidR="001E1988" w:rsidRPr="001E1988" w:rsidRDefault="001E1988" w:rsidP="001E1988">
            <w:pPr>
              <w:spacing w:after="120"/>
              <w:rPr>
                <w:sz w:val="20"/>
                <w:szCs w:val="20"/>
              </w:rPr>
            </w:pPr>
            <w:r w:rsidRPr="001E1988">
              <w:rPr>
                <w:sz w:val="20"/>
                <w:szCs w:val="20"/>
              </w:rPr>
              <w:t>Wymagane dołączenie na etapie dostawy oświadczenia Producenta potwierdzając, że Serwis urządzeń będzie realizowany bezpośrednio przez Producenta i/lub we współpracy z Autoryzowanym Partnerem Serwisowym Producenta</w:t>
            </w:r>
          </w:p>
        </w:tc>
        <w:tc>
          <w:tcPr>
            <w:tcW w:w="5457" w:type="dxa"/>
          </w:tcPr>
          <w:p w14:paraId="0A41CA00" w14:textId="77777777" w:rsidR="001E1988" w:rsidRPr="001E1988" w:rsidRDefault="001E1988" w:rsidP="001E1988">
            <w:pPr>
              <w:spacing w:after="120"/>
              <w:rPr>
                <w:sz w:val="20"/>
                <w:szCs w:val="20"/>
              </w:rPr>
            </w:pPr>
            <w:r w:rsidRPr="001E1988">
              <w:rPr>
                <w:sz w:val="20"/>
                <w:szCs w:val="20"/>
              </w:rPr>
              <w:t>Wykonawca oświadcza, że zaoferowane rozwiązanie jest / nie jest* w pełni zgodne z Opisem Przedmiotu Zamówienia.</w:t>
            </w:r>
          </w:p>
        </w:tc>
      </w:tr>
      <w:tr w:rsidR="001E1988" w:rsidRPr="001E1988" w14:paraId="5170978E" w14:textId="77777777" w:rsidTr="008D08A5">
        <w:tc>
          <w:tcPr>
            <w:tcW w:w="2977" w:type="dxa"/>
          </w:tcPr>
          <w:p w14:paraId="25E9E893" w14:textId="77777777" w:rsidR="001E1988" w:rsidRPr="001E1988" w:rsidRDefault="001E1988" w:rsidP="001E1988">
            <w:pPr>
              <w:spacing w:after="120"/>
              <w:rPr>
                <w:bCs/>
                <w:sz w:val="20"/>
                <w:szCs w:val="20"/>
              </w:rPr>
            </w:pPr>
            <w:r w:rsidRPr="001E1988">
              <w:rPr>
                <w:sz w:val="20"/>
                <w:szCs w:val="20"/>
              </w:rPr>
              <w:t>Kable</w:t>
            </w:r>
          </w:p>
        </w:tc>
        <w:tc>
          <w:tcPr>
            <w:tcW w:w="5457" w:type="dxa"/>
          </w:tcPr>
          <w:p w14:paraId="198C0D25" w14:textId="77777777" w:rsidR="001E1988" w:rsidRPr="001E1988" w:rsidRDefault="001E1988" w:rsidP="001E1988">
            <w:pPr>
              <w:spacing w:after="120"/>
              <w:rPr>
                <w:sz w:val="20"/>
                <w:szCs w:val="20"/>
              </w:rPr>
            </w:pPr>
            <w:r w:rsidRPr="001E1988">
              <w:rPr>
                <w:sz w:val="20"/>
                <w:szCs w:val="20"/>
              </w:rPr>
              <w:t xml:space="preserve">Zasilający oraz sygnałowy zgodny z zaoferowanym komputerem </w:t>
            </w:r>
          </w:p>
        </w:tc>
        <w:tc>
          <w:tcPr>
            <w:tcW w:w="5457" w:type="dxa"/>
          </w:tcPr>
          <w:p w14:paraId="2CE111B2" w14:textId="77777777" w:rsidR="001E1988" w:rsidRPr="001E1988" w:rsidRDefault="001E1988" w:rsidP="001E1988">
            <w:pPr>
              <w:spacing w:after="120"/>
              <w:rPr>
                <w:sz w:val="20"/>
                <w:szCs w:val="20"/>
              </w:rPr>
            </w:pPr>
            <w:r w:rsidRPr="001E1988">
              <w:rPr>
                <w:sz w:val="20"/>
                <w:szCs w:val="20"/>
              </w:rPr>
              <w:t>TAK / NIE</w:t>
            </w:r>
          </w:p>
        </w:tc>
      </w:tr>
    </w:tbl>
    <w:p w14:paraId="5C504AB3" w14:textId="77777777" w:rsidR="007E11E3" w:rsidRPr="007E11E3" w:rsidRDefault="007E11E3" w:rsidP="007E11E3"/>
    <w:p w14:paraId="7ED822B1" w14:textId="4B4E5EE1" w:rsidR="00621DA0" w:rsidRDefault="00621DA0">
      <w:pPr>
        <w:pStyle w:val="Nagwek2"/>
      </w:pPr>
      <w:r w:rsidRPr="00621DA0">
        <w:t xml:space="preserve">Oprogramowanie biurowe – </w:t>
      </w:r>
      <w:r w:rsidR="00826642">
        <w:t>3</w:t>
      </w:r>
      <w:r w:rsidRPr="00621DA0">
        <w:t>5 szt.</w:t>
      </w:r>
    </w:p>
    <w:tbl>
      <w:tblPr>
        <w:tblStyle w:val="Tabela-Siatka"/>
        <w:tblW w:w="0" w:type="auto"/>
        <w:tblLook w:val="04A0" w:firstRow="1" w:lastRow="0" w:firstColumn="1" w:lastColumn="0" w:noHBand="0" w:noVBand="1"/>
      </w:tblPr>
      <w:tblGrid>
        <w:gridCol w:w="13992"/>
      </w:tblGrid>
      <w:tr w:rsidR="001C4EB0" w:rsidRPr="00257970" w14:paraId="06F97F10" w14:textId="77777777" w:rsidTr="00B45345">
        <w:tc>
          <w:tcPr>
            <w:tcW w:w="13992" w:type="dxa"/>
          </w:tcPr>
          <w:p w14:paraId="506142C7" w14:textId="77777777" w:rsidR="001C4EB0" w:rsidRPr="00257970" w:rsidRDefault="001C4EB0" w:rsidP="00B45345">
            <w:pPr>
              <w:spacing w:before="120" w:after="120"/>
              <w:rPr>
                <w:rFonts w:asciiTheme="minorHAnsi" w:hAnsiTheme="minorHAnsi" w:cstheme="minorHAnsi"/>
                <w:b/>
              </w:rPr>
            </w:pPr>
            <w:r w:rsidRPr="00257970">
              <w:rPr>
                <w:rFonts w:asciiTheme="minorHAnsi" w:hAnsiTheme="minorHAnsi" w:cstheme="minorHAnsi"/>
                <w:b/>
              </w:rPr>
              <w:t xml:space="preserve">Producent: …………………………… Nazwa oprogramowania: ………………………. Wersja: ……………………………. </w:t>
            </w:r>
          </w:p>
          <w:p w14:paraId="3E4BB99D" w14:textId="77777777" w:rsidR="001C4EB0" w:rsidRPr="00257970" w:rsidRDefault="001C4EB0" w:rsidP="00B45345">
            <w:pPr>
              <w:spacing w:before="120" w:after="120"/>
              <w:rPr>
                <w:rFonts w:asciiTheme="minorHAnsi" w:hAnsiTheme="minorHAnsi" w:cstheme="minorHAnsi"/>
                <w:b/>
              </w:rPr>
            </w:pPr>
            <w:r w:rsidRPr="00257970">
              <w:rPr>
                <w:rFonts w:asciiTheme="minorHAnsi" w:hAnsiTheme="minorHAnsi" w:cstheme="minorHAnsi"/>
                <w:b/>
              </w:rPr>
              <w:t>Ilość licencji: ……………………..</w:t>
            </w:r>
          </w:p>
          <w:p w14:paraId="7A1C9665" w14:textId="77777777" w:rsidR="001C4EB0" w:rsidRPr="00257970" w:rsidRDefault="001C4EB0" w:rsidP="00B45345">
            <w:pPr>
              <w:spacing w:before="120" w:after="120"/>
              <w:rPr>
                <w:rFonts w:asciiTheme="minorHAnsi" w:hAnsiTheme="minorHAnsi" w:cstheme="minorHAnsi"/>
                <w:b/>
              </w:rPr>
            </w:pPr>
            <w:r w:rsidRPr="00257970">
              <w:rPr>
                <w:rFonts w:asciiTheme="minorHAnsi" w:hAnsiTheme="minorHAnsi" w:cstheme="minorHAnsi"/>
                <w:b/>
              </w:rPr>
              <w:t>Okres udzielonej licencji: ……………….. m-cy</w:t>
            </w:r>
          </w:p>
          <w:p w14:paraId="35C2A324" w14:textId="77777777" w:rsidR="001C4EB0" w:rsidRPr="00257970" w:rsidRDefault="001C4EB0" w:rsidP="00B45345">
            <w:pPr>
              <w:spacing w:before="120" w:after="120"/>
              <w:rPr>
                <w:rFonts w:asciiTheme="minorHAnsi" w:hAnsiTheme="minorHAnsi" w:cstheme="minorHAnsi"/>
                <w:b/>
              </w:rPr>
            </w:pPr>
            <w:r w:rsidRPr="00257970">
              <w:rPr>
                <w:rFonts w:asciiTheme="minorHAnsi" w:hAnsiTheme="minorHAnsi" w:cstheme="minorHAnsi"/>
                <w:b/>
              </w:rPr>
              <w:t>Wykonawca oświadcza, że zaoferowane rozwiązanie jest / nie jest* w pełni zgodne z Opisem Przedmiotu Zamówienia.</w:t>
            </w:r>
          </w:p>
        </w:tc>
      </w:tr>
    </w:tbl>
    <w:p w14:paraId="3DBB8AB7" w14:textId="77777777" w:rsidR="001C4EB0" w:rsidRPr="001C4EB0" w:rsidRDefault="001C4EB0" w:rsidP="001C4EB0"/>
    <w:p w14:paraId="113CB642" w14:textId="301594BC" w:rsidR="00621DA0" w:rsidRDefault="00621DA0">
      <w:pPr>
        <w:pStyle w:val="Nagwek2"/>
      </w:pPr>
      <w:r w:rsidRPr="00621DA0">
        <w:t>Program do kopii zapasowych – 1 szt.</w:t>
      </w:r>
    </w:p>
    <w:tbl>
      <w:tblPr>
        <w:tblStyle w:val="Tabela-Siatka"/>
        <w:tblW w:w="0" w:type="auto"/>
        <w:tblLook w:val="04A0" w:firstRow="1" w:lastRow="0" w:firstColumn="1" w:lastColumn="0" w:noHBand="0" w:noVBand="1"/>
      </w:tblPr>
      <w:tblGrid>
        <w:gridCol w:w="2830"/>
        <w:gridCol w:w="11162"/>
      </w:tblGrid>
      <w:tr w:rsidR="007E11E3" w:rsidRPr="000327E7" w14:paraId="1735D17D" w14:textId="77777777" w:rsidTr="00B45345">
        <w:tc>
          <w:tcPr>
            <w:tcW w:w="2830" w:type="dxa"/>
            <w:shd w:val="clear" w:color="auto" w:fill="BDD6EE" w:themeFill="accent5" w:themeFillTint="66"/>
          </w:tcPr>
          <w:p w14:paraId="3C6657C2" w14:textId="77777777" w:rsidR="007E11E3" w:rsidRPr="000327E7" w:rsidRDefault="007E11E3" w:rsidP="00B45345">
            <w:pPr>
              <w:spacing w:after="120"/>
              <w:jc w:val="center"/>
              <w:rPr>
                <w:b/>
                <w:bCs/>
              </w:rPr>
            </w:pPr>
            <w:r w:rsidRPr="000327E7">
              <w:rPr>
                <w:b/>
                <w:bCs/>
              </w:rPr>
              <w:t>Licencja</w:t>
            </w:r>
          </w:p>
        </w:tc>
        <w:tc>
          <w:tcPr>
            <w:tcW w:w="11162" w:type="dxa"/>
            <w:shd w:val="clear" w:color="auto" w:fill="BDD6EE" w:themeFill="accent5" w:themeFillTint="66"/>
          </w:tcPr>
          <w:p w14:paraId="3D418FC8" w14:textId="77777777" w:rsidR="007E11E3" w:rsidRPr="000327E7" w:rsidRDefault="007E11E3" w:rsidP="00B45345">
            <w:pPr>
              <w:spacing w:after="120"/>
              <w:jc w:val="center"/>
              <w:rPr>
                <w:b/>
                <w:bCs/>
              </w:rPr>
            </w:pPr>
            <w:r w:rsidRPr="000327E7">
              <w:rPr>
                <w:b/>
                <w:bCs/>
              </w:rPr>
              <w:t>Producent, nazwa i wersja oprogramowania</w:t>
            </w:r>
          </w:p>
        </w:tc>
      </w:tr>
      <w:tr w:rsidR="007E11E3" w:rsidRPr="000327E7" w14:paraId="1268F79E" w14:textId="77777777" w:rsidTr="00B45345">
        <w:tc>
          <w:tcPr>
            <w:tcW w:w="2830" w:type="dxa"/>
          </w:tcPr>
          <w:p w14:paraId="06B2561F" w14:textId="728C90A9" w:rsidR="007E11E3" w:rsidRPr="000327E7" w:rsidRDefault="007E11E3" w:rsidP="00B45345">
            <w:pPr>
              <w:spacing w:after="120"/>
            </w:pPr>
            <w:r w:rsidRPr="007E11E3">
              <w:rPr>
                <w:rFonts w:asciiTheme="minorHAnsi" w:hAnsiTheme="minorHAnsi" w:cstheme="minorHAnsi"/>
                <w:b/>
              </w:rPr>
              <w:t>Program do kopii zapasowych</w:t>
            </w:r>
          </w:p>
        </w:tc>
        <w:tc>
          <w:tcPr>
            <w:tcW w:w="11162" w:type="dxa"/>
          </w:tcPr>
          <w:p w14:paraId="029E8F19" w14:textId="77777777" w:rsidR="007E11E3" w:rsidRPr="000327E7" w:rsidRDefault="007E11E3" w:rsidP="00B45345">
            <w:pPr>
              <w:spacing w:after="120"/>
              <w:rPr>
                <w:rFonts w:cstheme="minorHAnsi"/>
                <w:bCs/>
                <w:color w:val="000000"/>
              </w:rPr>
            </w:pPr>
            <w:r w:rsidRPr="000327E7">
              <w:rPr>
                <w:rFonts w:cstheme="minorHAnsi"/>
                <w:bCs/>
                <w:color w:val="000000"/>
              </w:rPr>
              <w:t>Producent:</w:t>
            </w:r>
          </w:p>
          <w:p w14:paraId="17E46F87" w14:textId="77777777" w:rsidR="007E11E3" w:rsidRDefault="007E11E3" w:rsidP="00B45345">
            <w:pPr>
              <w:spacing w:after="120"/>
              <w:rPr>
                <w:rFonts w:cstheme="minorHAnsi"/>
                <w:bCs/>
                <w:color w:val="000000"/>
              </w:rPr>
            </w:pPr>
            <w:r w:rsidRPr="000327E7">
              <w:rPr>
                <w:rFonts w:cstheme="minorHAnsi"/>
                <w:bCs/>
                <w:color w:val="000000"/>
              </w:rPr>
              <w:t>nazwa i wersja oprogramowania: ……………</w:t>
            </w:r>
          </w:p>
          <w:p w14:paraId="31973F6D" w14:textId="77777777" w:rsidR="007E11E3" w:rsidRPr="000327E7" w:rsidRDefault="007E11E3" w:rsidP="00B45345">
            <w:pPr>
              <w:spacing w:after="120"/>
            </w:pPr>
            <w:r w:rsidRPr="009D0115">
              <w:rPr>
                <w:b/>
              </w:rPr>
              <w:t>Wykonawca oświadcza, że zaoferowane rozwiązanie jest / nie jest* w pełni zgodne z Opisem Przedmiotu Zamówienia.</w:t>
            </w:r>
          </w:p>
        </w:tc>
      </w:tr>
    </w:tbl>
    <w:p w14:paraId="46F7BE5F" w14:textId="77777777" w:rsidR="007E11E3" w:rsidRPr="007E11E3" w:rsidRDefault="007E11E3" w:rsidP="007E11E3"/>
    <w:p w14:paraId="4AED7363" w14:textId="294F26B1" w:rsidR="00621DA0" w:rsidRDefault="00621DA0">
      <w:pPr>
        <w:pStyle w:val="Nagwek2"/>
      </w:pPr>
      <w:r w:rsidRPr="00621DA0">
        <w:t xml:space="preserve">SOD - system obiegu dokumentów </w:t>
      </w:r>
      <w:r>
        <w:t xml:space="preserve">– aplikacja </w:t>
      </w:r>
      <w:r w:rsidRPr="00621DA0">
        <w:t>– 1 szt.</w:t>
      </w:r>
    </w:p>
    <w:tbl>
      <w:tblPr>
        <w:tblStyle w:val="Tabela-Siatka"/>
        <w:tblW w:w="0" w:type="auto"/>
        <w:tblLook w:val="04A0" w:firstRow="1" w:lastRow="0" w:firstColumn="1" w:lastColumn="0" w:noHBand="0" w:noVBand="1"/>
      </w:tblPr>
      <w:tblGrid>
        <w:gridCol w:w="2830"/>
        <w:gridCol w:w="11162"/>
      </w:tblGrid>
      <w:tr w:rsidR="007E11E3" w:rsidRPr="000327E7" w14:paraId="1E39EF33" w14:textId="77777777" w:rsidTr="00B45345">
        <w:tc>
          <w:tcPr>
            <w:tcW w:w="2830" w:type="dxa"/>
            <w:shd w:val="clear" w:color="auto" w:fill="BDD6EE" w:themeFill="accent5" w:themeFillTint="66"/>
          </w:tcPr>
          <w:p w14:paraId="5FF012A8" w14:textId="77777777" w:rsidR="007E11E3" w:rsidRPr="000327E7" w:rsidRDefault="007E11E3" w:rsidP="00B45345">
            <w:pPr>
              <w:spacing w:after="120"/>
              <w:jc w:val="center"/>
              <w:rPr>
                <w:b/>
                <w:bCs/>
              </w:rPr>
            </w:pPr>
            <w:r w:rsidRPr="000327E7">
              <w:rPr>
                <w:b/>
                <w:bCs/>
              </w:rPr>
              <w:t>Licencja</w:t>
            </w:r>
          </w:p>
        </w:tc>
        <w:tc>
          <w:tcPr>
            <w:tcW w:w="11162" w:type="dxa"/>
            <w:shd w:val="clear" w:color="auto" w:fill="BDD6EE" w:themeFill="accent5" w:themeFillTint="66"/>
          </w:tcPr>
          <w:p w14:paraId="1808A1F5" w14:textId="77777777" w:rsidR="007E11E3" w:rsidRPr="000327E7" w:rsidRDefault="007E11E3" w:rsidP="00B45345">
            <w:pPr>
              <w:spacing w:after="120"/>
              <w:jc w:val="center"/>
              <w:rPr>
                <w:b/>
                <w:bCs/>
              </w:rPr>
            </w:pPr>
            <w:r w:rsidRPr="000327E7">
              <w:rPr>
                <w:b/>
                <w:bCs/>
              </w:rPr>
              <w:t>Producent, nazwa i wersja oprogramowania</w:t>
            </w:r>
          </w:p>
        </w:tc>
      </w:tr>
      <w:tr w:rsidR="007E11E3" w:rsidRPr="000327E7" w14:paraId="10B4813E" w14:textId="77777777" w:rsidTr="00B45345">
        <w:tc>
          <w:tcPr>
            <w:tcW w:w="2830" w:type="dxa"/>
          </w:tcPr>
          <w:p w14:paraId="2F9A3E09" w14:textId="39B31D87" w:rsidR="007E11E3" w:rsidRPr="000327E7" w:rsidRDefault="007E11E3" w:rsidP="00B45345">
            <w:pPr>
              <w:spacing w:after="120"/>
            </w:pPr>
            <w:r w:rsidRPr="007E11E3">
              <w:rPr>
                <w:rFonts w:asciiTheme="minorHAnsi" w:hAnsiTheme="minorHAnsi" w:cstheme="minorHAnsi"/>
                <w:b/>
              </w:rPr>
              <w:t>SOD - system obiegu dokumentów – aplikacja</w:t>
            </w:r>
          </w:p>
        </w:tc>
        <w:tc>
          <w:tcPr>
            <w:tcW w:w="11162" w:type="dxa"/>
          </w:tcPr>
          <w:p w14:paraId="4B4AB630" w14:textId="77777777" w:rsidR="007E11E3" w:rsidRPr="000327E7" w:rsidRDefault="007E11E3" w:rsidP="00B45345">
            <w:pPr>
              <w:spacing w:after="120"/>
              <w:rPr>
                <w:rFonts w:cstheme="minorHAnsi"/>
                <w:bCs/>
                <w:color w:val="000000"/>
              </w:rPr>
            </w:pPr>
            <w:r w:rsidRPr="000327E7">
              <w:rPr>
                <w:rFonts w:cstheme="minorHAnsi"/>
                <w:bCs/>
                <w:color w:val="000000"/>
              </w:rPr>
              <w:t>Producent:</w:t>
            </w:r>
          </w:p>
          <w:p w14:paraId="0C3C1DE4" w14:textId="77777777" w:rsidR="007E11E3" w:rsidRDefault="007E11E3" w:rsidP="00B45345">
            <w:pPr>
              <w:spacing w:after="120"/>
              <w:rPr>
                <w:rFonts w:cstheme="minorHAnsi"/>
                <w:bCs/>
                <w:color w:val="000000"/>
              </w:rPr>
            </w:pPr>
            <w:r w:rsidRPr="000327E7">
              <w:rPr>
                <w:rFonts w:cstheme="minorHAnsi"/>
                <w:bCs/>
                <w:color w:val="000000"/>
              </w:rPr>
              <w:t>nazwa i wersja oprogramowania: ……………</w:t>
            </w:r>
          </w:p>
          <w:p w14:paraId="79536E1F" w14:textId="77777777" w:rsidR="007E11E3" w:rsidRPr="000327E7" w:rsidRDefault="007E11E3" w:rsidP="00B45345">
            <w:pPr>
              <w:spacing w:after="120"/>
            </w:pPr>
            <w:r w:rsidRPr="009D0115">
              <w:rPr>
                <w:b/>
              </w:rPr>
              <w:t>Wykonawca oświadcza, że zaoferowane rozwiązanie jest / nie jest* w pełni zgodne z Opisem Przedmiotu Zamówienia.</w:t>
            </w:r>
          </w:p>
        </w:tc>
      </w:tr>
    </w:tbl>
    <w:p w14:paraId="5C8C2885" w14:textId="77777777" w:rsidR="007E11E3" w:rsidRPr="007E11E3" w:rsidRDefault="007E11E3" w:rsidP="007E11E3"/>
    <w:p w14:paraId="388421E2" w14:textId="480314BA" w:rsidR="00614521" w:rsidRPr="00C03E27" w:rsidRDefault="00826C63" w:rsidP="00C6373D">
      <w:pPr>
        <w:spacing w:after="0"/>
        <w:jc w:val="both"/>
        <w:rPr>
          <w:rFonts w:asciiTheme="minorHAnsi" w:hAnsiTheme="minorHAnsi" w:cstheme="minorHAnsi"/>
          <w:color w:val="000000"/>
        </w:rPr>
      </w:pPr>
      <w:r w:rsidRPr="00C03E27">
        <w:rPr>
          <w:rFonts w:asciiTheme="minorHAnsi" w:hAnsiTheme="minorHAnsi" w:cstheme="minorHAnsi"/>
          <w:color w:val="000000"/>
        </w:rPr>
        <w:t xml:space="preserve">Oświadczam, że oferowany powyżej sprzęt komputerowy wraz z systemami operacyjnymi </w:t>
      </w:r>
      <w:r w:rsidR="00A51CCD">
        <w:rPr>
          <w:rFonts w:asciiTheme="minorHAnsi" w:hAnsiTheme="minorHAnsi" w:cstheme="minorHAnsi"/>
          <w:color w:val="000000"/>
        </w:rPr>
        <w:t>i oprogramowaniem oraz</w:t>
      </w:r>
      <w:r w:rsidRPr="00C03E27">
        <w:rPr>
          <w:rFonts w:asciiTheme="minorHAnsi" w:hAnsiTheme="minorHAnsi" w:cstheme="minorHAnsi"/>
          <w:color w:val="000000"/>
        </w:rPr>
        <w:t xml:space="preserve"> zasilaniem jest fabrycznie nowy, nieużywany, nie posiada wad i nie jest obciążony prawami osób trzecich, a po instalacji i konfiguracji będzie kompletny i gotowy do użytkowania bez żadnych dodatkowych zakupów i inwestycji po stronie zamawiającego. </w:t>
      </w:r>
    </w:p>
    <w:p w14:paraId="75011822" w14:textId="77777777" w:rsidR="00614521" w:rsidRPr="00C03E27" w:rsidRDefault="00826C63" w:rsidP="00C6373D">
      <w:pPr>
        <w:spacing w:after="0"/>
        <w:jc w:val="both"/>
        <w:rPr>
          <w:rFonts w:asciiTheme="minorHAnsi" w:hAnsiTheme="minorHAnsi" w:cstheme="minorHAnsi"/>
          <w:color w:val="000000"/>
        </w:rPr>
      </w:pPr>
      <w:r w:rsidRPr="00C03E27">
        <w:rPr>
          <w:rFonts w:asciiTheme="minorHAnsi" w:hAnsiTheme="minorHAnsi" w:cstheme="minorHAnsi"/>
          <w:color w:val="000000"/>
        </w:rPr>
        <w:t>W cenie oferty wskazanej w formularzu oferty są zawarte wszystkie wyspecyfikowane w OPZ funkcje.</w:t>
      </w:r>
      <w:r w:rsidR="00D66C27" w:rsidRPr="00C03E27">
        <w:rPr>
          <w:rFonts w:asciiTheme="minorHAnsi" w:hAnsiTheme="minorHAnsi" w:cstheme="minorHAnsi"/>
          <w:color w:val="000000"/>
        </w:rPr>
        <w:t xml:space="preserve"> </w:t>
      </w:r>
    </w:p>
    <w:p w14:paraId="5CF3B226" w14:textId="4014B218" w:rsidR="00C6373D" w:rsidRPr="00C03E27" w:rsidRDefault="00D66C27" w:rsidP="00C6373D">
      <w:pPr>
        <w:spacing w:after="0"/>
        <w:jc w:val="both"/>
        <w:rPr>
          <w:rFonts w:asciiTheme="minorHAnsi" w:hAnsiTheme="minorHAnsi" w:cstheme="minorHAnsi"/>
          <w:sz w:val="24"/>
          <w:szCs w:val="28"/>
        </w:rPr>
      </w:pPr>
      <w:r w:rsidRPr="00C03E27">
        <w:rPr>
          <w:rFonts w:asciiTheme="minorHAnsi" w:hAnsiTheme="minorHAnsi" w:cstheme="minorHAnsi"/>
          <w:color w:val="000000"/>
        </w:rPr>
        <w:t>Oświadczam, że oferowan</w:t>
      </w:r>
      <w:r w:rsidR="007269CE" w:rsidRPr="00C03E27">
        <w:rPr>
          <w:rFonts w:asciiTheme="minorHAnsi" w:hAnsiTheme="minorHAnsi" w:cstheme="minorHAnsi"/>
          <w:color w:val="000000"/>
        </w:rPr>
        <w:t>e licencje, wdrożenie, szkolenia oraz wszystkie proponowane rozwiązania są zgodne z minimalnymi wymaganiami określonymi w OPZ.</w:t>
      </w:r>
    </w:p>
    <w:p w14:paraId="0C065664" w14:textId="77777777" w:rsidR="00C6373D" w:rsidRPr="00C03E27" w:rsidRDefault="00C6373D" w:rsidP="00C6373D">
      <w:pPr>
        <w:spacing w:after="0"/>
        <w:jc w:val="both"/>
        <w:rPr>
          <w:rFonts w:asciiTheme="minorHAnsi" w:hAnsiTheme="minorHAnsi" w:cstheme="minorHAnsi"/>
          <w:szCs w:val="24"/>
        </w:rPr>
      </w:pPr>
    </w:p>
    <w:p w14:paraId="62054BD8" w14:textId="3416D05E" w:rsidR="00E367EF" w:rsidRPr="00C03E27" w:rsidRDefault="00C6373D" w:rsidP="00095AC1">
      <w:pPr>
        <w:spacing w:after="0"/>
        <w:jc w:val="both"/>
        <w:rPr>
          <w:rFonts w:asciiTheme="minorHAnsi" w:hAnsiTheme="minorHAnsi" w:cstheme="minorHAnsi"/>
          <w:szCs w:val="24"/>
        </w:rPr>
      </w:pPr>
      <w:r w:rsidRPr="00C03E27">
        <w:rPr>
          <w:rFonts w:asciiTheme="minorHAnsi" w:hAnsiTheme="minorHAnsi" w:cstheme="minorHAnsi"/>
          <w:szCs w:val="24"/>
        </w:rPr>
        <w:t>......................, data ………… 202</w:t>
      </w:r>
      <w:r w:rsidR="00F878E1">
        <w:rPr>
          <w:rFonts w:asciiTheme="minorHAnsi" w:hAnsiTheme="minorHAnsi" w:cstheme="minorHAnsi"/>
          <w:szCs w:val="24"/>
        </w:rPr>
        <w:t>3</w:t>
      </w:r>
      <w:r w:rsidRPr="00C03E27">
        <w:rPr>
          <w:rFonts w:asciiTheme="minorHAnsi" w:hAnsiTheme="minorHAnsi" w:cstheme="minorHAnsi"/>
          <w:szCs w:val="24"/>
        </w:rPr>
        <w:t xml:space="preserve"> r.</w:t>
      </w:r>
    </w:p>
    <w:p w14:paraId="23DAD491" w14:textId="77777777" w:rsidR="00095AC1" w:rsidRPr="00C03E27" w:rsidRDefault="00095AC1" w:rsidP="008728E2">
      <w:pPr>
        <w:spacing w:after="0" w:line="240" w:lineRule="auto"/>
        <w:ind w:left="7788" w:firstLine="708"/>
        <w:jc w:val="both"/>
        <w:rPr>
          <w:rFonts w:asciiTheme="minorHAnsi" w:hAnsiTheme="minorHAnsi" w:cstheme="minorHAnsi"/>
          <w:szCs w:val="24"/>
        </w:rPr>
      </w:pPr>
      <w:r w:rsidRPr="00C03E27">
        <w:rPr>
          <w:rFonts w:asciiTheme="minorHAnsi" w:hAnsiTheme="minorHAnsi" w:cstheme="minorHAnsi"/>
          <w:szCs w:val="24"/>
        </w:rPr>
        <w:t>…………………………………..</w:t>
      </w:r>
    </w:p>
    <w:p w14:paraId="1D1985DC" w14:textId="763A6908" w:rsidR="00095AC1" w:rsidRPr="00C03E27" w:rsidRDefault="00095AC1" w:rsidP="00095AC1">
      <w:pPr>
        <w:spacing w:after="0" w:line="240" w:lineRule="auto"/>
        <w:ind w:left="7371"/>
        <w:jc w:val="both"/>
        <w:rPr>
          <w:rFonts w:asciiTheme="minorHAnsi" w:hAnsiTheme="minorHAnsi" w:cstheme="minorHAnsi"/>
          <w:sz w:val="18"/>
          <w:szCs w:val="18"/>
        </w:rPr>
      </w:pPr>
      <w:r w:rsidRPr="00C03E27">
        <w:rPr>
          <w:rFonts w:asciiTheme="minorHAnsi" w:hAnsiTheme="minorHAnsi" w:cstheme="minorHAnsi"/>
          <w:sz w:val="18"/>
          <w:szCs w:val="20"/>
        </w:rPr>
        <w:tab/>
      </w:r>
      <w:r w:rsidRPr="00C03E27">
        <w:rPr>
          <w:rFonts w:asciiTheme="minorHAnsi" w:hAnsiTheme="minorHAnsi" w:cstheme="minorHAnsi"/>
          <w:sz w:val="18"/>
          <w:szCs w:val="20"/>
        </w:rPr>
        <w:tab/>
      </w:r>
      <w:r w:rsidRPr="00C03E27">
        <w:rPr>
          <w:rFonts w:asciiTheme="minorHAnsi" w:hAnsiTheme="minorHAnsi" w:cstheme="minorHAnsi"/>
          <w:sz w:val="18"/>
          <w:szCs w:val="20"/>
        </w:rPr>
        <w:tab/>
        <w:t>(podpis)</w:t>
      </w:r>
    </w:p>
    <w:p w14:paraId="2F1DC351" w14:textId="471AED0C" w:rsidR="00095AC1" w:rsidRPr="00692119" w:rsidRDefault="00614521" w:rsidP="00296A5A">
      <w:pPr>
        <w:spacing w:after="0"/>
        <w:jc w:val="both"/>
        <w:rPr>
          <w:rFonts w:asciiTheme="minorHAnsi" w:hAnsiTheme="minorHAnsi" w:cstheme="minorHAnsi"/>
          <w:szCs w:val="24"/>
        </w:rPr>
      </w:pPr>
      <w:r w:rsidRPr="00692119">
        <w:rPr>
          <w:rFonts w:asciiTheme="minorHAnsi" w:hAnsiTheme="minorHAnsi" w:cstheme="minorHAnsi"/>
          <w:szCs w:val="24"/>
        </w:rPr>
        <w:t>* niewłaściwe skreślić</w:t>
      </w:r>
    </w:p>
    <w:sectPr w:rsidR="00095AC1" w:rsidRPr="00692119" w:rsidSect="00095AC1">
      <w:headerReference w:type="default" r:id="rId11"/>
      <w:footerReference w:type="default" r:id="rId12"/>
      <w:pgSz w:w="16838" w:h="11906" w:orient="landscape"/>
      <w:pgMar w:top="1276" w:right="1418" w:bottom="1135" w:left="1418" w:header="142"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3669" w14:textId="77777777" w:rsidR="005535E9" w:rsidRDefault="005535E9">
      <w:pPr>
        <w:spacing w:after="0" w:line="240" w:lineRule="auto"/>
      </w:pPr>
      <w:r>
        <w:separator/>
      </w:r>
    </w:p>
  </w:endnote>
  <w:endnote w:type="continuationSeparator" w:id="0">
    <w:p w14:paraId="0B857EBC" w14:textId="77777777" w:rsidR="005535E9" w:rsidRDefault="0055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941" w14:textId="01CCFB0F" w:rsidR="00BE03C9" w:rsidRPr="003622D2" w:rsidRDefault="00BE03C9" w:rsidP="00811DDA">
    <w:pPr>
      <w:pBdr>
        <w:top w:val="single" w:sz="4" w:space="1" w:color="auto"/>
      </w:pBdr>
      <w:autoSpaceDE w:val="0"/>
      <w:autoSpaceDN w:val="0"/>
      <w:adjustRightInd w:val="0"/>
      <w:jc w:val="center"/>
      <w:rPr>
        <w:rFonts w:asciiTheme="minorHAnsi" w:hAnsiTheme="minorHAnsi" w:cs="Microsoft Sans Serif"/>
        <w:sz w:val="16"/>
        <w:szCs w:val="16"/>
      </w:rPr>
    </w:pPr>
    <w:r>
      <w:rPr>
        <w:rFonts w:asciiTheme="minorHAnsi" w:hAnsiTheme="minorHAnsi" w:cs="Microsoft Sans Serif"/>
        <w:noProof/>
        <w:sz w:val="16"/>
        <w:szCs w:val="16"/>
        <w:lang w:eastAsia="pl-PL"/>
      </w:rPr>
      <mc:AlternateContent>
        <mc:Choice Requires="wps">
          <w:drawing>
            <wp:anchor distT="45720" distB="45720" distL="114300" distR="114300" simplePos="0" relativeHeight="251658240" behindDoc="0" locked="0" layoutInCell="1" allowOverlap="1" wp14:anchorId="40AB21A8" wp14:editId="1C8051C0">
              <wp:simplePos x="0" y="0"/>
              <wp:positionH relativeFrom="rightMargin">
                <wp:align>left</wp:align>
              </wp:positionH>
              <wp:positionV relativeFrom="paragraph">
                <wp:posOffset>31750</wp:posOffset>
              </wp:positionV>
              <wp:extent cx="848360" cy="243840"/>
              <wp:effectExtent l="0" t="0" r="27940" b="2286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43840"/>
                      </a:xfrm>
                      <a:prstGeom prst="rect">
                        <a:avLst/>
                      </a:prstGeom>
                      <a:solidFill>
                        <a:srgbClr val="FFFFFF"/>
                      </a:solidFill>
                      <a:ln w="9525">
                        <a:solidFill>
                          <a:schemeClr val="bg1"/>
                        </a:solidFill>
                        <a:miter lim="800000"/>
                        <a:headEnd/>
                        <a:tailEnd/>
                      </a:ln>
                    </wps:spPr>
                    <wps:txbx>
                      <w:txbxContent>
                        <w:p w14:paraId="003700E1" w14:textId="77777777" w:rsidR="00BE03C9" w:rsidRPr="00333268" w:rsidRDefault="00BE03C9" w:rsidP="00811DDA">
                          <w:pPr>
                            <w:pStyle w:val="Stopka"/>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0B0A53">
                            <w:rPr>
                              <w:rFonts w:cs="Calibri"/>
                              <w:b/>
                              <w:bCs/>
                              <w:noProof/>
                              <w:sz w:val="16"/>
                              <w:szCs w:val="16"/>
                            </w:rPr>
                            <w:t>4</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0B0A53">
                            <w:rPr>
                              <w:rFonts w:cs="Calibri"/>
                              <w:b/>
                              <w:bCs/>
                              <w:noProof/>
                              <w:sz w:val="16"/>
                              <w:szCs w:val="16"/>
                            </w:rPr>
                            <w:t>90</w:t>
                          </w:r>
                          <w:r w:rsidRPr="004B5BD2">
                            <w:rPr>
                              <w:rFonts w:cs="Calibri"/>
                              <w:b/>
                              <w:bCs/>
                              <w:sz w:val="16"/>
                              <w:szCs w:val="16"/>
                            </w:rPr>
                            <w:fldChar w:fldCharType="end"/>
                          </w:r>
                        </w:p>
                        <w:p w14:paraId="59296452" w14:textId="77777777" w:rsidR="00BE03C9" w:rsidRDefault="00BE0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21A8" id="_x0000_t202" coordsize="21600,21600" o:spt="202" path="m,l,21600r21600,l21600,xe">
              <v:stroke joinstyle="miter"/>
              <v:path gradientshapeok="t" o:connecttype="rect"/>
            </v:shapetype>
            <v:shape id="Pole tekstowe 217" o:spid="_x0000_s1026" type="#_x0000_t202" style="position:absolute;left:0;text-align:left;margin-left:0;margin-top:2.5pt;width:66.8pt;height:19.2pt;z-index:2516582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" strokecolor="white [3212]">
              <v:textbox>
                <w:txbxContent>
                  <w:p w14:paraId="003700E1" w14:textId="77777777" w:rsidR="00BE03C9" w:rsidRPr="00333268" w:rsidRDefault="00BE03C9" w:rsidP="00811DDA">
                    <w:pPr>
                      <w:pStyle w:val="Stopka"/>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0B0A53">
                      <w:rPr>
                        <w:rFonts w:cs="Calibri"/>
                        <w:b/>
                        <w:bCs/>
                        <w:noProof/>
                        <w:sz w:val="16"/>
                        <w:szCs w:val="16"/>
                      </w:rPr>
                      <w:t>4</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0B0A53">
                      <w:rPr>
                        <w:rFonts w:cs="Calibri"/>
                        <w:b/>
                        <w:bCs/>
                        <w:noProof/>
                        <w:sz w:val="16"/>
                        <w:szCs w:val="16"/>
                      </w:rPr>
                      <w:t>90</w:t>
                    </w:r>
                    <w:r w:rsidRPr="004B5BD2">
                      <w:rPr>
                        <w:rFonts w:cs="Calibri"/>
                        <w:b/>
                        <w:bCs/>
                        <w:sz w:val="16"/>
                        <w:szCs w:val="16"/>
                      </w:rPr>
                      <w:fldChar w:fldCharType="end"/>
                    </w:r>
                  </w:p>
                  <w:p w14:paraId="59296452" w14:textId="77777777" w:rsidR="00BE03C9" w:rsidRDefault="00BE03C9"/>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AA3C" w14:textId="77777777" w:rsidR="005535E9" w:rsidRDefault="005535E9">
      <w:pPr>
        <w:spacing w:after="0" w:line="240" w:lineRule="auto"/>
      </w:pPr>
      <w:r>
        <w:separator/>
      </w:r>
    </w:p>
  </w:footnote>
  <w:footnote w:type="continuationSeparator" w:id="0">
    <w:p w14:paraId="24AF8430" w14:textId="77777777" w:rsidR="005535E9" w:rsidRDefault="0055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680" w14:textId="19F22608" w:rsidR="00BE03C9" w:rsidRDefault="00BE03C9" w:rsidP="00811DDA">
    <w:pPr>
      <w:spacing w:after="0" w:line="259" w:lineRule="auto"/>
    </w:pPr>
    <w:r>
      <w:rPr>
        <w:sz w:val="14"/>
      </w:rPr>
      <w:t xml:space="preserve">                                                                                     </w:t>
    </w:r>
    <w:r>
      <w:rPr>
        <w:noProof/>
        <w:lang w:eastAsia="pl-PL"/>
      </w:rPr>
      <w:drawing>
        <wp:inline distT="0" distB="0" distL="0" distR="0" wp14:anchorId="79A9CCF5" wp14:editId="0228BADC">
          <wp:extent cx="5763260" cy="609641"/>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6096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0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26A5D61"/>
    <w:multiLevelType w:val="singleLevel"/>
    <w:tmpl w:val="0415000F"/>
    <w:lvl w:ilvl="0">
      <w:start w:val="1"/>
      <w:numFmt w:val="decimal"/>
      <w:lvlText w:val="%1."/>
      <w:lvlJc w:val="left"/>
      <w:pPr>
        <w:ind w:left="720" w:hanging="360"/>
      </w:pPr>
    </w:lvl>
  </w:abstractNum>
  <w:abstractNum w:abstractNumId="2" w15:restartNumberingAfterBreak="0">
    <w:nsid w:val="02DF4DBD"/>
    <w:multiLevelType w:val="singleLevel"/>
    <w:tmpl w:val="0415000F"/>
    <w:lvl w:ilvl="0">
      <w:start w:val="1"/>
      <w:numFmt w:val="decimal"/>
      <w:lvlText w:val="%1."/>
      <w:lvlJc w:val="left"/>
      <w:pPr>
        <w:ind w:left="720" w:hanging="360"/>
      </w:pPr>
    </w:lvl>
  </w:abstractNum>
  <w:abstractNum w:abstractNumId="3" w15:restartNumberingAfterBreak="0">
    <w:nsid w:val="035757A4"/>
    <w:multiLevelType w:val="hybridMultilevel"/>
    <w:tmpl w:val="D8F855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3730944"/>
    <w:multiLevelType w:val="singleLevel"/>
    <w:tmpl w:val="0415000F"/>
    <w:lvl w:ilvl="0">
      <w:start w:val="1"/>
      <w:numFmt w:val="decimal"/>
      <w:lvlText w:val="%1."/>
      <w:lvlJc w:val="left"/>
      <w:pPr>
        <w:ind w:left="720" w:hanging="360"/>
      </w:pPr>
    </w:lvl>
  </w:abstractNum>
  <w:abstractNum w:abstractNumId="5" w15:restartNumberingAfterBreak="0">
    <w:nsid w:val="09C6316F"/>
    <w:multiLevelType w:val="hybridMultilevel"/>
    <w:tmpl w:val="65AC026A"/>
    <w:lvl w:ilvl="0" w:tplc="0688CC3A">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870083"/>
    <w:multiLevelType w:val="singleLevel"/>
    <w:tmpl w:val="0415000F"/>
    <w:lvl w:ilvl="0">
      <w:start w:val="1"/>
      <w:numFmt w:val="decimal"/>
      <w:lvlText w:val="%1."/>
      <w:lvlJc w:val="left"/>
      <w:pPr>
        <w:ind w:left="720" w:hanging="360"/>
      </w:pPr>
    </w:lvl>
  </w:abstractNum>
  <w:abstractNum w:abstractNumId="7" w15:restartNumberingAfterBreak="0">
    <w:nsid w:val="0BB70D7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C566F9C"/>
    <w:multiLevelType w:val="multilevel"/>
    <w:tmpl w:val="2CD2C7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06B1319"/>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17D22A7"/>
    <w:multiLevelType w:val="singleLevel"/>
    <w:tmpl w:val="0415000F"/>
    <w:lvl w:ilvl="0">
      <w:start w:val="1"/>
      <w:numFmt w:val="decimal"/>
      <w:lvlText w:val="%1."/>
      <w:lvlJc w:val="left"/>
      <w:pPr>
        <w:ind w:left="720" w:hanging="360"/>
      </w:pPr>
    </w:lvl>
  </w:abstractNum>
  <w:abstractNum w:abstractNumId="11"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366CF"/>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62C4DE7"/>
    <w:multiLevelType w:val="hybridMultilevel"/>
    <w:tmpl w:val="7EECA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196BB18">
      <w:numFmt w:val="bullet"/>
      <w:lvlText w:val="-"/>
      <w:lvlJc w:val="left"/>
      <w:pPr>
        <w:ind w:left="2340" w:hanging="360"/>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51DBA"/>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DDC3E41"/>
    <w:multiLevelType w:val="singleLevel"/>
    <w:tmpl w:val="0415000F"/>
    <w:lvl w:ilvl="0">
      <w:start w:val="1"/>
      <w:numFmt w:val="decimal"/>
      <w:lvlText w:val="%1."/>
      <w:lvlJc w:val="left"/>
      <w:pPr>
        <w:ind w:left="720" w:hanging="360"/>
      </w:pPr>
    </w:lvl>
  </w:abstractNum>
  <w:abstractNum w:abstractNumId="16"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EC63CCB"/>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F460A6B"/>
    <w:multiLevelType w:val="singleLevel"/>
    <w:tmpl w:val="0415000F"/>
    <w:lvl w:ilvl="0">
      <w:start w:val="1"/>
      <w:numFmt w:val="decimal"/>
      <w:lvlText w:val="%1."/>
      <w:lvlJc w:val="left"/>
      <w:pPr>
        <w:ind w:left="720" w:hanging="360"/>
      </w:pPr>
    </w:lvl>
  </w:abstractNum>
  <w:abstractNum w:abstractNumId="19" w15:restartNumberingAfterBreak="0">
    <w:nsid w:val="29931FAB"/>
    <w:multiLevelType w:val="multilevel"/>
    <w:tmpl w:val="3C96DA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8F5196"/>
    <w:multiLevelType w:val="singleLevel"/>
    <w:tmpl w:val="0415000F"/>
    <w:lvl w:ilvl="0">
      <w:start w:val="1"/>
      <w:numFmt w:val="decimal"/>
      <w:lvlText w:val="%1."/>
      <w:lvlJc w:val="left"/>
      <w:pPr>
        <w:ind w:left="720" w:hanging="360"/>
      </w:pPr>
    </w:lvl>
  </w:abstractNum>
  <w:abstractNum w:abstractNumId="21" w15:restartNumberingAfterBreak="0">
    <w:nsid w:val="2CCD6D9E"/>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D5548AD"/>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04B76D4"/>
    <w:multiLevelType w:val="singleLevel"/>
    <w:tmpl w:val="0415000F"/>
    <w:lvl w:ilvl="0">
      <w:start w:val="1"/>
      <w:numFmt w:val="decimal"/>
      <w:lvlText w:val="%1."/>
      <w:lvlJc w:val="left"/>
      <w:pPr>
        <w:ind w:left="720" w:hanging="360"/>
      </w:pPr>
    </w:lvl>
  </w:abstractNum>
  <w:abstractNum w:abstractNumId="24" w15:restartNumberingAfterBreak="0">
    <w:nsid w:val="30FD16A6"/>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3B4359D"/>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43E637D"/>
    <w:multiLevelType w:val="singleLevel"/>
    <w:tmpl w:val="0415000F"/>
    <w:lvl w:ilvl="0">
      <w:start w:val="1"/>
      <w:numFmt w:val="decimal"/>
      <w:lvlText w:val="%1."/>
      <w:lvlJc w:val="left"/>
      <w:pPr>
        <w:ind w:left="720" w:hanging="360"/>
      </w:pPr>
    </w:lvl>
  </w:abstractNum>
  <w:abstractNum w:abstractNumId="27" w15:restartNumberingAfterBreak="0">
    <w:nsid w:val="36A05EFD"/>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BD05A2C"/>
    <w:multiLevelType w:val="singleLevel"/>
    <w:tmpl w:val="0415000F"/>
    <w:lvl w:ilvl="0">
      <w:start w:val="1"/>
      <w:numFmt w:val="decimal"/>
      <w:lvlText w:val="%1."/>
      <w:lvlJc w:val="left"/>
      <w:pPr>
        <w:ind w:left="720" w:hanging="360"/>
      </w:pPr>
    </w:lvl>
  </w:abstractNum>
  <w:abstractNum w:abstractNumId="29" w15:restartNumberingAfterBreak="0">
    <w:nsid w:val="3C3D238B"/>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3D522459"/>
    <w:multiLevelType w:val="hybridMultilevel"/>
    <w:tmpl w:val="34620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DD2D9B"/>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43D50A21"/>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40E08CD"/>
    <w:multiLevelType w:val="multilevel"/>
    <w:tmpl w:val="90FA3CCE"/>
    <w:lvl w:ilvl="0">
      <w:start w:val="1"/>
      <w:numFmt w:val="decimal"/>
      <w:pStyle w:val="Nagwek1"/>
      <w:lvlText w:val="%1"/>
      <w:lvlJc w:val="left"/>
      <w:pPr>
        <w:ind w:left="432" w:hanging="432"/>
      </w:pPr>
      <w:rPr>
        <w:rFonts w:hint="default"/>
        <w:sz w:val="28"/>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15:restartNumberingAfterBreak="0">
    <w:nsid w:val="47320852"/>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48CE402F"/>
    <w:multiLevelType w:val="multilevel"/>
    <w:tmpl w:val="FF121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5C1406"/>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4ADC2F41"/>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4C010500"/>
    <w:multiLevelType w:val="multilevel"/>
    <w:tmpl w:val="FF1215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CD41FE3"/>
    <w:multiLevelType w:val="multilevel"/>
    <w:tmpl w:val="F66AE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680881"/>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51155861"/>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524B5551"/>
    <w:multiLevelType w:val="hybridMultilevel"/>
    <w:tmpl w:val="FFF641A4"/>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4A66BB34">
      <w:numFmt w:val="bullet"/>
      <w:lvlText w:val="•"/>
      <w:lvlJc w:val="left"/>
      <w:pPr>
        <w:ind w:left="2788" w:hanging="460"/>
      </w:pPr>
      <w:rPr>
        <w:rFonts w:ascii="Calibri" w:eastAsia="Times New Roman" w:hAnsi="Calibri" w:cs="Calibri" w:hint="default"/>
      </w:rPr>
    </w:lvl>
    <w:lvl w:ilvl="3" w:tplc="96085934">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6320752"/>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F5374D"/>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5C491B24"/>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C986B1D"/>
    <w:multiLevelType w:val="singleLevel"/>
    <w:tmpl w:val="0415000F"/>
    <w:lvl w:ilvl="0">
      <w:start w:val="1"/>
      <w:numFmt w:val="decimal"/>
      <w:lvlText w:val="%1."/>
      <w:lvlJc w:val="left"/>
      <w:pPr>
        <w:ind w:left="720" w:hanging="360"/>
      </w:pPr>
    </w:lvl>
  </w:abstractNum>
  <w:abstractNum w:abstractNumId="48" w15:restartNumberingAfterBreak="0">
    <w:nsid w:val="5EC277DB"/>
    <w:multiLevelType w:val="multilevel"/>
    <w:tmpl w:val="31EEC89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5EC87B5F"/>
    <w:multiLevelType w:val="hybridMultilevel"/>
    <w:tmpl w:val="9D10E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CA3EDE"/>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609B5BD8"/>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60A01D12"/>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65DA2E80"/>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67F73077"/>
    <w:multiLevelType w:val="singleLevel"/>
    <w:tmpl w:val="0415000F"/>
    <w:lvl w:ilvl="0">
      <w:start w:val="1"/>
      <w:numFmt w:val="decimal"/>
      <w:lvlText w:val="%1."/>
      <w:lvlJc w:val="left"/>
      <w:pPr>
        <w:ind w:left="720" w:hanging="360"/>
      </w:pPr>
    </w:lvl>
  </w:abstractNum>
  <w:abstractNum w:abstractNumId="55" w15:restartNumberingAfterBreak="0">
    <w:nsid w:val="68FA1550"/>
    <w:multiLevelType w:val="singleLevel"/>
    <w:tmpl w:val="0415000F"/>
    <w:lvl w:ilvl="0">
      <w:start w:val="1"/>
      <w:numFmt w:val="decimal"/>
      <w:lvlText w:val="%1."/>
      <w:lvlJc w:val="left"/>
      <w:pPr>
        <w:ind w:left="720" w:hanging="360"/>
      </w:pPr>
    </w:lvl>
  </w:abstractNum>
  <w:abstractNum w:abstractNumId="56" w15:restartNumberingAfterBreak="0">
    <w:nsid w:val="699D08AF"/>
    <w:multiLevelType w:val="multilevel"/>
    <w:tmpl w:val="7E90F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9FD4C1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15:restartNumberingAfterBreak="0">
    <w:nsid w:val="6C304DF5"/>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6CBE03F7"/>
    <w:multiLevelType w:val="singleLevel"/>
    <w:tmpl w:val="0415000F"/>
    <w:lvl w:ilvl="0">
      <w:start w:val="1"/>
      <w:numFmt w:val="decimal"/>
      <w:lvlText w:val="%1."/>
      <w:lvlJc w:val="left"/>
      <w:pPr>
        <w:ind w:left="720" w:hanging="360"/>
      </w:pPr>
    </w:lvl>
  </w:abstractNum>
  <w:abstractNum w:abstractNumId="60" w15:restartNumberingAfterBreak="0">
    <w:nsid w:val="6D593D28"/>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6E9F0B93"/>
    <w:multiLevelType w:val="singleLevel"/>
    <w:tmpl w:val="0415000F"/>
    <w:lvl w:ilvl="0">
      <w:start w:val="1"/>
      <w:numFmt w:val="decimal"/>
      <w:lvlText w:val="%1."/>
      <w:lvlJc w:val="left"/>
      <w:pPr>
        <w:ind w:left="720" w:hanging="360"/>
      </w:pPr>
    </w:lvl>
  </w:abstractNum>
  <w:abstractNum w:abstractNumId="62" w15:restartNumberingAfterBreak="0">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2FF03BB"/>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74D44859"/>
    <w:multiLevelType w:val="multilevel"/>
    <w:tmpl w:val="94C6F3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5B86810"/>
    <w:multiLevelType w:val="singleLevel"/>
    <w:tmpl w:val="0415000F"/>
    <w:lvl w:ilvl="0">
      <w:start w:val="1"/>
      <w:numFmt w:val="decimal"/>
      <w:lvlText w:val="%1."/>
      <w:lvlJc w:val="left"/>
      <w:pPr>
        <w:ind w:left="720" w:hanging="360"/>
      </w:pPr>
    </w:lvl>
  </w:abstractNum>
  <w:abstractNum w:abstractNumId="67" w15:restartNumberingAfterBreak="0">
    <w:nsid w:val="79877A70"/>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7A601AEC"/>
    <w:multiLevelType w:val="multilevel"/>
    <w:tmpl w:val="FF121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B692BBB"/>
    <w:multiLevelType w:val="singleLevel"/>
    <w:tmpl w:val="0415000F"/>
    <w:lvl w:ilvl="0">
      <w:start w:val="1"/>
      <w:numFmt w:val="decimal"/>
      <w:lvlText w:val="%1."/>
      <w:lvlJc w:val="left"/>
      <w:pPr>
        <w:ind w:left="720" w:hanging="360"/>
      </w:pPr>
    </w:lvl>
  </w:abstractNum>
  <w:abstractNum w:abstractNumId="70" w15:restartNumberingAfterBreak="0">
    <w:nsid w:val="7C2A1F92"/>
    <w:multiLevelType w:val="singleLevel"/>
    <w:tmpl w:val="04150001"/>
    <w:lvl w:ilvl="0">
      <w:start w:val="1"/>
      <w:numFmt w:val="bullet"/>
      <w:lvlText w:val=""/>
      <w:lvlJc w:val="left"/>
      <w:pPr>
        <w:ind w:left="720" w:hanging="360"/>
      </w:pPr>
      <w:rPr>
        <w:rFonts w:ascii="Symbol" w:hAnsi="Symbol" w:hint="default"/>
      </w:rPr>
    </w:lvl>
  </w:abstractNum>
  <w:abstractNum w:abstractNumId="71" w15:restartNumberingAfterBreak="0">
    <w:nsid w:val="7DC54ABF"/>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7F7E50F0"/>
    <w:multiLevelType w:val="singleLevel"/>
    <w:tmpl w:val="04150001"/>
    <w:lvl w:ilvl="0">
      <w:start w:val="1"/>
      <w:numFmt w:val="bullet"/>
      <w:lvlText w:val=""/>
      <w:lvlJc w:val="left"/>
      <w:pPr>
        <w:ind w:left="720" w:hanging="360"/>
      </w:pPr>
      <w:rPr>
        <w:rFonts w:ascii="Symbol" w:hAnsi="Symbol" w:hint="default"/>
      </w:rPr>
    </w:lvl>
  </w:abstractNum>
  <w:num w:numId="1" w16cid:durableId="737897978">
    <w:abstractNumId w:val="33"/>
  </w:num>
  <w:num w:numId="2" w16cid:durableId="1973436281">
    <w:abstractNumId w:val="44"/>
  </w:num>
  <w:num w:numId="3" w16cid:durableId="763384981">
    <w:abstractNumId w:val="63"/>
  </w:num>
  <w:num w:numId="4" w16cid:durableId="398872268">
    <w:abstractNumId w:val="16"/>
  </w:num>
  <w:num w:numId="5" w16cid:durableId="1842308481">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525485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04764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077865">
    <w:abstractNumId w:val="48"/>
  </w:num>
  <w:num w:numId="9" w16cid:durableId="1141922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485166">
    <w:abstractNumId w:val="30"/>
  </w:num>
  <w:num w:numId="11" w16cid:durableId="419717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1324487">
    <w:abstractNumId w:val="8"/>
  </w:num>
  <w:num w:numId="13" w16cid:durableId="1259951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629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586031">
    <w:abstractNumId w:val="35"/>
  </w:num>
  <w:num w:numId="16" w16cid:durableId="707149400">
    <w:abstractNumId w:val="7"/>
  </w:num>
  <w:num w:numId="17" w16cid:durableId="1453283740">
    <w:abstractNumId w:val="57"/>
  </w:num>
  <w:num w:numId="18" w16cid:durableId="1226916963">
    <w:abstractNumId w:val="62"/>
  </w:num>
  <w:num w:numId="19" w16cid:durableId="1567913201">
    <w:abstractNumId w:val="11"/>
  </w:num>
  <w:num w:numId="20" w16cid:durableId="345717626">
    <w:abstractNumId w:val="3"/>
  </w:num>
  <w:num w:numId="21" w16cid:durableId="1912695950">
    <w:abstractNumId w:val="38"/>
  </w:num>
  <w:num w:numId="22" w16cid:durableId="537162732">
    <w:abstractNumId w:val="52"/>
  </w:num>
  <w:num w:numId="23" w16cid:durableId="2124839447">
    <w:abstractNumId w:val="22"/>
  </w:num>
  <w:num w:numId="24" w16cid:durableId="494345804">
    <w:abstractNumId w:val="5"/>
  </w:num>
  <w:num w:numId="25" w16cid:durableId="1894852255">
    <w:abstractNumId w:val="10"/>
  </w:num>
  <w:num w:numId="26" w16cid:durableId="329724123">
    <w:abstractNumId w:val="61"/>
  </w:num>
  <w:num w:numId="27" w16cid:durableId="181213517">
    <w:abstractNumId w:val="70"/>
  </w:num>
  <w:num w:numId="28" w16cid:durableId="1445533957">
    <w:abstractNumId w:val="60"/>
  </w:num>
  <w:num w:numId="29" w16cid:durableId="3170267">
    <w:abstractNumId w:val="50"/>
  </w:num>
  <w:num w:numId="30" w16cid:durableId="1146167522">
    <w:abstractNumId w:val="66"/>
  </w:num>
  <w:num w:numId="31" w16cid:durableId="409273995">
    <w:abstractNumId w:val="55"/>
  </w:num>
  <w:num w:numId="32" w16cid:durableId="545991248">
    <w:abstractNumId w:val="59"/>
  </w:num>
  <w:num w:numId="33" w16cid:durableId="1790972307">
    <w:abstractNumId w:val="40"/>
  </w:num>
  <w:num w:numId="34" w16cid:durableId="1651132945">
    <w:abstractNumId w:val="58"/>
  </w:num>
  <w:num w:numId="35" w16cid:durableId="868568121">
    <w:abstractNumId w:val="14"/>
  </w:num>
  <w:num w:numId="36" w16cid:durableId="1522088090">
    <w:abstractNumId w:val="12"/>
  </w:num>
  <w:num w:numId="37" w16cid:durableId="607584758">
    <w:abstractNumId w:val="72"/>
  </w:num>
  <w:num w:numId="38" w16cid:durableId="1578663620">
    <w:abstractNumId w:val="27"/>
  </w:num>
  <w:num w:numId="39" w16cid:durableId="1890603322">
    <w:abstractNumId w:val="34"/>
  </w:num>
  <w:num w:numId="40" w16cid:durableId="1860583240">
    <w:abstractNumId w:val="51"/>
  </w:num>
  <w:num w:numId="41" w16cid:durableId="964894796">
    <w:abstractNumId w:val="4"/>
  </w:num>
  <w:num w:numId="42" w16cid:durableId="938636370">
    <w:abstractNumId w:val="46"/>
  </w:num>
  <w:num w:numId="43" w16cid:durableId="910500963">
    <w:abstractNumId w:val="0"/>
  </w:num>
  <w:num w:numId="44" w16cid:durableId="888733709">
    <w:abstractNumId w:val="45"/>
  </w:num>
  <w:num w:numId="45" w16cid:durableId="237131994">
    <w:abstractNumId w:val="29"/>
  </w:num>
  <w:num w:numId="46" w16cid:durableId="2010326322">
    <w:abstractNumId w:val="9"/>
  </w:num>
  <w:num w:numId="47" w16cid:durableId="399065115">
    <w:abstractNumId w:val="21"/>
  </w:num>
  <w:num w:numId="48" w16cid:durableId="266083608">
    <w:abstractNumId w:val="71"/>
  </w:num>
  <w:num w:numId="49" w16cid:durableId="1518733166">
    <w:abstractNumId w:val="53"/>
  </w:num>
  <w:num w:numId="50" w16cid:durableId="1220822346">
    <w:abstractNumId w:val="37"/>
  </w:num>
  <w:num w:numId="51" w16cid:durableId="1886794489">
    <w:abstractNumId w:val="36"/>
  </w:num>
  <w:num w:numId="52" w16cid:durableId="1049690680">
    <w:abstractNumId w:val="43"/>
  </w:num>
  <w:num w:numId="53" w16cid:durableId="1570505737">
    <w:abstractNumId w:val="67"/>
  </w:num>
  <w:num w:numId="54" w16cid:durableId="1135290186">
    <w:abstractNumId w:val="54"/>
  </w:num>
  <w:num w:numId="55" w16cid:durableId="1906715853">
    <w:abstractNumId w:val="41"/>
  </w:num>
  <w:num w:numId="56" w16cid:durableId="1749158085">
    <w:abstractNumId w:val="17"/>
  </w:num>
  <w:num w:numId="57" w16cid:durableId="725488902">
    <w:abstractNumId w:val="25"/>
  </w:num>
  <w:num w:numId="58" w16cid:durableId="723993937">
    <w:abstractNumId w:val="28"/>
  </w:num>
  <w:num w:numId="59" w16cid:durableId="1416319870">
    <w:abstractNumId w:val="26"/>
  </w:num>
  <w:num w:numId="60" w16cid:durableId="800655299">
    <w:abstractNumId w:val="23"/>
  </w:num>
  <w:num w:numId="61" w16cid:durableId="825508468">
    <w:abstractNumId w:val="1"/>
  </w:num>
  <w:num w:numId="62" w16cid:durableId="1298222152">
    <w:abstractNumId w:val="47"/>
  </w:num>
  <w:num w:numId="63" w16cid:durableId="1216548542">
    <w:abstractNumId w:val="20"/>
  </w:num>
  <w:num w:numId="64" w16cid:durableId="1270239967">
    <w:abstractNumId w:val="64"/>
  </w:num>
  <w:num w:numId="65" w16cid:durableId="103770018">
    <w:abstractNumId w:val="24"/>
  </w:num>
  <w:num w:numId="66" w16cid:durableId="72633310">
    <w:abstractNumId w:val="31"/>
  </w:num>
  <w:num w:numId="67" w16cid:durableId="367995137">
    <w:abstractNumId w:val="18"/>
  </w:num>
  <w:num w:numId="68" w16cid:durableId="2105220769">
    <w:abstractNumId w:val="6"/>
  </w:num>
  <w:num w:numId="69" w16cid:durableId="1042091182">
    <w:abstractNumId w:val="32"/>
  </w:num>
  <w:num w:numId="70" w16cid:durableId="47078000">
    <w:abstractNumId w:val="49"/>
  </w:num>
  <w:num w:numId="71" w16cid:durableId="1617710152">
    <w:abstractNumId w:val="15"/>
  </w:num>
  <w:num w:numId="72" w16cid:durableId="794446417">
    <w:abstractNumId w:val="2"/>
  </w:num>
  <w:num w:numId="73" w16cid:durableId="1746682873">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3D"/>
    <w:rsid w:val="00003547"/>
    <w:rsid w:val="000114DE"/>
    <w:rsid w:val="0002751F"/>
    <w:rsid w:val="000327E7"/>
    <w:rsid w:val="00033C0D"/>
    <w:rsid w:val="0007468A"/>
    <w:rsid w:val="00087195"/>
    <w:rsid w:val="00095AC1"/>
    <w:rsid w:val="000A6DEA"/>
    <w:rsid w:val="000B00DC"/>
    <w:rsid w:val="000B0A53"/>
    <w:rsid w:val="000C19A6"/>
    <w:rsid w:val="000D0BE1"/>
    <w:rsid w:val="000D184B"/>
    <w:rsid w:val="000F2F06"/>
    <w:rsid w:val="000F342A"/>
    <w:rsid w:val="00104050"/>
    <w:rsid w:val="0010621C"/>
    <w:rsid w:val="00110144"/>
    <w:rsid w:val="00116693"/>
    <w:rsid w:val="00120821"/>
    <w:rsid w:val="00154C17"/>
    <w:rsid w:val="00162B64"/>
    <w:rsid w:val="00162D37"/>
    <w:rsid w:val="00171527"/>
    <w:rsid w:val="0017167F"/>
    <w:rsid w:val="001839A8"/>
    <w:rsid w:val="00184EA5"/>
    <w:rsid w:val="001A555E"/>
    <w:rsid w:val="001C4EB0"/>
    <w:rsid w:val="001C607F"/>
    <w:rsid w:val="001C6398"/>
    <w:rsid w:val="001E0C95"/>
    <w:rsid w:val="001E1988"/>
    <w:rsid w:val="001F6CAA"/>
    <w:rsid w:val="00205220"/>
    <w:rsid w:val="00210882"/>
    <w:rsid w:val="0021455E"/>
    <w:rsid w:val="00215881"/>
    <w:rsid w:val="00215BD7"/>
    <w:rsid w:val="002258A4"/>
    <w:rsid w:val="00230D1E"/>
    <w:rsid w:val="00257970"/>
    <w:rsid w:val="00261CD3"/>
    <w:rsid w:val="00266182"/>
    <w:rsid w:val="002739AE"/>
    <w:rsid w:val="002842C8"/>
    <w:rsid w:val="00291248"/>
    <w:rsid w:val="00296A5A"/>
    <w:rsid w:val="00296B65"/>
    <w:rsid w:val="002B3F5D"/>
    <w:rsid w:val="002B55B1"/>
    <w:rsid w:val="002B62D5"/>
    <w:rsid w:val="002C060F"/>
    <w:rsid w:val="002C5CFA"/>
    <w:rsid w:val="002D7131"/>
    <w:rsid w:val="002E671D"/>
    <w:rsid w:val="002E726B"/>
    <w:rsid w:val="002F1A68"/>
    <w:rsid w:val="00315E46"/>
    <w:rsid w:val="00360D1E"/>
    <w:rsid w:val="003707E8"/>
    <w:rsid w:val="00375B3D"/>
    <w:rsid w:val="0038161F"/>
    <w:rsid w:val="00397CEF"/>
    <w:rsid w:val="003A0F10"/>
    <w:rsid w:val="003A5771"/>
    <w:rsid w:val="003B0362"/>
    <w:rsid w:val="003B48D2"/>
    <w:rsid w:val="003C0339"/>
    <w:rsid w:val="003C70A8"/>
    <w:rsid w:val="003E1303"/>
    <w:rsid w:val="003F0CE3"/>
    <w:rsid w:val="003F3DBC"/>
    <w:rsid w:val="00403CEE"/>
    <w:rsid w:val="00423285"/>
    <w:rsid w:val="00423CCB"/>
    <w:rsid w:val="00430A14"/>
    <w:rsid w:val="00432A66"/>
    <w:rsid w:val="00435074"/>
    <w:rsid w:val="00456CD8"/>
    <w:rsid w:val="00457270"/>
    <w:rsid w:val="00460A49"/>
    <w:rsid w:val="00490D68"/>
    <w:rsid w:val="004A3E95"/>
    <w:rsid w:val="004C7E62"/>
    <w:rsid w:val="004D6705"/>
    <w:rsid w:val="004E7121"/>
    <w:rsid w:val="004F007D"/>
    <w:rsid w:val="004F1A95"/>
    <w:rsid w:val="004F5EBC"/>
    <w:rsid w:val="004F7C07"/>
    <w:rsid w:val="00505655"/>
    <w:rsid w:val="00534D06"/>
    <w:rsid w:val="00545F08"/>
    <w:rsid w:val="005535E9"/>
    <w:rsid w:val="00553B7F"/>
    <w:rsid w:val="00554E96"/>
    <w:rsid w:val="00570A85"/>
    <w:rsid w:val="00583163"/>
    <w:rsid w:val="00597682"/>
    <w:rsid w:val="005B0F2A"/>
    <w:rsid w:val="005B248E"/>
    <w:rsid w:val="005E44EC"/>
    <w:rsid w:val="0060379E"/>
    <w:rsid w:val="0060475A"/>
    <w:rsid w:val="006078F0"/>
    <w:rsid w:val="00614521"/>
    <w:rsid w:val="00621DA0"/>
    <w:rsid w:val="00623F9F"/>
    <w:rsid w:val="00641402"/>
    <w:rsid w:val="00646943"/>
    <w:rsid w:val="00673F00"/>
    <w:rsid w:val="00692119"/>
    <w:rsid w:val="006A0FE8"/>
    <w:rsid w:val="006A3EA3"/>
    <w:rsid w:val="006B1403"/>
    <w:rsid w:val="006F4A99"/>
    <w:rsid w:val="00706C84"/>
    <w:rsid w:val="00720FF5"/>
    <w:rsid w:val="007269CE"/>
    <w:rsid w:val="00742282"/>
    <w:rsid w:val="00757D93"/>
    <w:rsid w:val="00771607"/>
    <w:rsid w:val="007855A6"/>
    <w:rsid w:val="007A67A7"/>
    <w:rsid w:val="007B0983"/>
    <w:rsid w:val="007C2A02"/>
    <w:rsid w:val="007C42EC"/>
    <w:rsid w:val="007C5206"/>
    <w:rsid w:val="007C60F1"/>
    <w:rsid w:val="007C6CCC"/>
    <w:rsid w:val="007D7523"/>
    <w:rsid w:val="007E11E3"/>
    <w:rsid w:val="007E70D6"/>
    <w:rsid w:val="00811DDA"/>
    <w:rsid w:val="00814214"/>
    <w:rsid w:val="008265C3"/>
    <w:rsid w:val="00826642"/>
    <w:rsid w:val="00826C63"/>
    <w:rsid w:val="00841CD0"/>
    <w:rsid w:val="00841F8B"/>
    <w:rsid w:val="00845485"/>
    <w:rsid w:val="0084650F"/>
    <w:rsid w:val="008567F0"/>
    <w:rsid w:val="0086008E"/>
    <w:rsid w:val="008728E2"/>
    <w:rsid w:val="008A2FC7"/>
    <w:rsid w:val="008B1CC1"/>
    <w:rsid w:val="008D6F19"/>
    <w:rsid w:val="008E4259"/>
    <w:rsid w:val="008F2E14"/>
    <w:rsid w:val="008F5FA6"/>
    <w:rsid w:val="00915617"/>
    <w:rsid w:val="0093715B"/>
    <w:rsid w:val="00944EB1"/>
    <w:rsid w:val="00953F66"/>
    <w:rsid w:val="009622EF"/>
    <w:rsid w:val="009772E5"/>
    <w:rsid w:val="00987AE9"/>
    <w:rsid w:val="009915F9"/>
    <w:rsid w:val="009A116B"/>
    <w:rsid w:val="009B30C7"/>
    <w:rsid w:val="009D0115"/>
    <w:rsid w:val="009D45EC"/>
    <w:rsid w:val="009E33B8"/>
    <w:rsid w:val="009F27BC"/>
    <w:rsid w:val="009F5B7F"/>
    <w:rsid w:val="00A0585A"/>
    <w:rsid w:val="00A1340D"/>
    <w:rsid w:val="00A13A54"/>
    <w:rsid w:val="00A23650"/>
    <w:rsid w:val="00A3241C"/>
    <w:rsid w:val="00A33683"/>
    <w:rsid w:val="00A51792"/>
    <w:rsid w:val="00A51CCD"/>
    <w:rsid w:val="00A55446"/>
    <w:rsid w:val="00A55B57"/>
    <w:rsid w:val="00A60931"/>
    <w:rsid w:val="00A7204C"/>
    <w:rsid w:val="00A767B7"/>
    <w:rsid w:val="00A82E84"/>
    <w:rsid w:val="00A835FC"/>
    <w:rsid w:val="00AB0D0B"/>
    <w:rsid w:val="00AB1D90"/>
    <w:rsid w:val="00AD24D3"/>
    <w:rsid w:val="00AD4890"/>
    <w:rsid w:val="00AE0D0B"/>
    <w:rsid w:val="00AE3092"/>
    <w:rsid w:val="00AF7DA5"/>
    <w:rsid w:val="00B23490"/>
    <w:rsid w:val="00B23682"/>
    <w:rsid w:val="00B41F83"/>
    <w:rsid w:val="00B43EDF"/>
    <w:rsid w:val="00B47CD1"/>
    <w:rsid w:val="00B81016"/>
    <w:rsid w:val="00B81126"/>
    <w:rsid w:val="00BA4F16"/>
    <w:rsid w:val="00BA5B26"/>
    <w:rsid w:val="00BA748C"/>
    <w:rsid w:val="00BC16A3"/>
    <w:rsid w:val="00BE03C9"/>
    <w:rsid w:val="00BF1559"/>
    <w:rsid w:val="00C03E27"/>
    <w:rsid w:val="00C15FF3"/>
    <w:rsid w:val="00C200B7"/>
    <w:rsid w:val="00C264E5"/>
    <w:rsid w:val="00C26675"/>
    <w:rsid w:val="00C330C9"/>
    <w:rsid w:val="00C5007B"/>
    <w:rsid w:val="00C50A99"/>
    <w:rsid w:val="00C53785"/>
    <w:rsid w:val="00C555C8"/>
    <w:rsid w:val="00C607BC"/>
    <w:rsid w:val="00C6373D"/>
    <w:rsid w:val="00C7521F"/>
    <w:rsid w:val="00C94BCF"/>
    <w:rsid w:val="00CA0A71"/>
    <w:rsid w:val="00CA29D2"/>
    <w:rsid w:val="00CA6015"/>
    <w:rsid w:val="00CB72C0"/>
    <w:rsid w:val="00CD527B"/>
    <w:rsid w:val="00CD6878"/>
    <w:rsid w:val="00CE410A"/>
    <w:rsid w:val="00D00C08"/>
    <w:rsid w:val="00D23933"/>
    <w:rsid w:val="00D239F7"/>
    <w:rsid w:val="00D35BC6"/>
    <w:rsid w:val="00D5120B"/>
    <w:rsid w:val="00D66C27"/>
    <w:rsid w:val="00D74982"/>
    <w:rsid w:val="00D91C68"/>
    <w:rsid w:val="00DA6D69"/>
    <w:rsid w:val="00DB7A25"/>
    <w:rsid w:val="00DC2833"/>
    <w:rsid w:val="00DC32D9"/>
    <w:rsid w:val="00DC457C"/>
    <w:rsid w:val="00DE1E7B"/>
    <w:rsid w:val="00DE5248"/>
    <w:rsid w:val="00DF104E"/>
    <w:rsid w:val="00E01EEF"/>
    <w:rsid w:val="00E05AA0"/>
    <w:rsid w:val="00E2792F"/>
    <w:rsid w:val="00E367EF"/>
    <w:rsid w:val="00E4766F"/>
    <w:rsid w:val="00E555AB"/>
    <w:rsid w:val="00E633C2"/>
    <w:rsid w:val="00E64D28"/>
    <w:rsid w:val="00E72DD5"/>
    <w:rsid w:val="00E759B4"/>
    <w:rsid w:val="00E824B6"/>
    <w:rsid w:val="00E901B9"/>
    <w:rsid w:val="00E94CA6"/>
    <w:rsid w:val="00EC0277"/>
    <w:rsid w:val="00EC337C"/>
    <w:rsid w:val="00EC3B89"/>
    <w:rsid w:val="00ED159B"/>
    <w:rsid w:val="00ED68A6"/>
    <w:rsid w:val="00EF1F8B"/>
    <w:rsid w:val="00EF398F"/>
    <w:rsid w:val="00EF4D94"/>
    <w:rsid w:val="00EF7D11"/>
    <w:rsid w:val="00F04588"/>
    <w:rsid w:val="00F163B3"/>
    <w:rsid w:val="00F16DFD"/>
    <w:rsid w:val="00F24F51"/>
    <w:rsid w:val="00F3720E"/>
    <w:rsid w:val="00F60471"/>
    <w:rsid w:val="00F647C4"/>
    <w:rsid w:val="00F87234"/>
    <w:rsid w:val="00F878E1"/>
    <w:rsid w:val="00F91676"/>
    <w:rsid w:val="00F943E1"/>
    <w:rsid w:val="00F95FA5"/>
    <w:rsid w:val="00FA67A4"/>
    <w:rsid w:val="00FB1F8F"/>
    <w:rsid w:val="00FC101F"/>
    <w:rsid w:val="00FD3D5E"/>
    <w:rsid w:val="00FD61EB"/>
    <w:rsid w:val="00FE0B93"/>
    <w:rsid w:val="00FE21CD"/>
    <w:rsid w:val="00FE2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7FE2"/>
  <w15:docId w15:val="{6E8401D6-E827-4D92-B0C7-536C9EF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BC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23490"/>
    <w:pPr>
      <w:keepNext/>
      <w:keepLines/>
      <w:numPr>
        <w:numId w:val="1"/>
      </w:numPr>
      <w:spacing w:before="240" w:after="240" w:line="259" w:lineRule="auto"/>
      <w:outlineLvl w:val="0"/>
    </w:pPr>
    <w:rPr>
      <w:rFonts w:ascii="Calibri Light" w:eastAsia="Times New Roman" w:hAnsi="Calibri Light"/>
      <w:b/>
      <w:bCs/>
      <w:color w:val="2F5496"/>
      <w:sz w:val="32"/>
      <w:szCs w:val="32"/>
    </w:rPr>
  </w:style>
  <w:style w:type="paragraph" w:styleId="Nagwek2">
    <w:name w:val="heading 2"/>
    <w:basedOn w:val="Normalny"/>
    <w:next w:val="Normalny"/>
    <w:link w:val="Nagwek2Znak"/>
    <w:uiPriority w:val="9"/>
    <w:unhideWhenUsed/>
    <w:qFormat/>
    <w:rsid w:val="00B23490"/>
    <w:pPr>
      <w:keepNext/>
      <w:keepLines/>
      <w:numPr>
        <w:ilvl w:val="1"/>
        <w:numId w:val="1"/>
      </w:numPr>
      <w:spacing w:before="360" w:after="240"/>
      <w:outlineLvl w:val="1"/>
    </w:pPr>
    <w:rPr>
      <w:rFonts w:ascii="Calibri Light" w:eastAsia="Times New Roman" w:hAnsi="Calibri Light"/>
      <w:b/>
      <w:bCs/>
      <w:color w:val="2F5496"/>
      <w:sz w:val="26"/>
      <w:szCs w:val="26"/>
    </w:rPr>
  </w:style>
  <w:style w:type="paragraph" w:styleId="Nagwek3">
    <w:name w:val="heading 3"/>
    <w:basedOn w:val="Normalny"/>
    <w:next w:val="Normalny"/>
    <w:link w:val="Nagwek3Znak"/>
    <w:uiPriority w:val="9"/>
    <w:unhideWhenUsed/>
    <w:qFormat/>
    <w:rsid w:val="00B23490"/>
    <w:pPr>
      <w:keepNext/>
      <w:keepLines/>
      <w:numPr>
        <w:ilvl w:val="2"/>
        <w:numId w:val="1"/>
      </w:numPr>
      <w:spacing w:before="360" w:after="120"/>
      <w:outlineLvl w:val="2"/>
    </w:pPr>
    <w:rPr>
      <w:rFonts w:ascii="Calibri Light" w:eastAsia="Times New Roman" w:hAnsi="Calibri Light"/>
      <w:b/>
      <w:bCs/>
      <w:color w:val="1F3763"/>
      <w:sz w:val="24"/>
      <w:szCs w:val="24"/>
    </w:rPr>
  </w:style>
  <w:style w:type="paragraph" w:styleId="Nagwek4">
    <w:name w:val="heading 4"/>
    <w:basedOn w:val="Normalny"/>
    <w:next w:val="Normalny"/>
    <w:link w:val="Nagwek4Znak"/>
    <w:uiPriority w:val="9"/>
    <w:semiHidden/>
    <w:unhideWhenUsed/>
    <w:qFormat/>
    <w:rsid w:val="00B23490"/>
    <w:pPr>
      <w:keepNext/>
      <w:keepLines/>
      <w:numPr>
        <w:ilvl w:val="3"/>
        <w:numId w:val="1"/>
      </w:numPr>
      <w:spacing w:before="40" w:after="0" w:line="259" w:lineRule="auto"/>
      <w:outlineLvl w:val="3"/>
    </w:pPr>
    <w:rPr>
      <w:rFonts w:ascii="Calibri Light" w:eastAsia="Times New Roman" w:hAnsi="Calibri Light"/>
      <w:i/>
      <w:iCs/>
      <w:color w:val="2F5496"/>
      <w:sz w:val="20"/>
    </w:rPr>
  </w:style>
  <w:style w:type="paragraph" w:styleId="Nagwek5">
    <w:name w:val="heading 5"/>
    <w:basedOn w:val="Normalny"/>
    <w:next w:val="Normalny"/>
    <w:link w:val="Nagwek5Znak"/>
    <w:uiPriority w:val="9"/>
    <w:semiHidden/>
    <w:unhideWhenUsed/>
    <w:qFormat/>
    <w:rsid w:val="00B23490"/>
    <w:pPr>
      <w:keepNext/>
      <w:keepLines/>
      <w:numPr>
        <w:ilvl w:val="4"/>
        <w:numId w:val="1"/>
      </w:numPr>
      <w:spacing w:before="40" w:after="0" w:line="259" w:lineRule="auto"/>
      <w:outlineLvl w:val="4"/>
    </w:pPr>
    <w:rPr>
      <w:rFonts w:ascii="Calibri Light" w:eastAsia="Times New Roman" w:hAnsi="Calibri Light"/>
      <w:color w:val="2F5496"/>
      <w:sz w:val="20"/>
    </w:rPr>
  </w:style>
  <w:style w:type="paragraph" w:styleId="Nagwek6">
    <w:name w:val="heading 6"/>
    <w:basedOn w:val="Normalny"/>
    <w:next w:val="Normalny"/>
    <w:link w:val="Nagwek6Znak"/>
    <w:uiPriority w:val="9"/>
    <w:semiHidden/>
    <w:unhideWhenUsed/>
    <w:qFormat/>
    <w:rsid w:val="00B23490"/>
    <w:pPr>
      <w:keepNext/>
      <w:keepLines/>
      <w:numPr>
        <w:ilvl w:val="5"/>
        <w:numId w:val="1"/>
      </w:numPr>
      <w:spacing w:before="40" w:after="0" w:line="259" w:lineRule="auto"/>
      <w:outlineLvl w:val="5"/>
    </w:pPr>
    <w:rPr>
      <w:rFonts w:ascii="Calibri Light" w:eastAsia="Times New Roman" w:hAnsi="Calibri Light"/>
      <w:color w:val="1F3763"/>
      <w:sz w:val="20"/>
    </w:rPr>
  </w:style>
  <w:style w:type="paragraph" w:styleId="Nagwek7">
    <w:name w:val="heading 7"/>
    <w:basedOn w:val="Normalny"/>
    <w:next w:val="Normalny"/>
    <w:link w:val="Nagwek7Znak"/>
    <w:uiPriority w:val="9"/>
    <w:semiHidden/>
    <w:unhideWhenUsed/>
    <w:qFormat/>
    <w:rsid w:val="00B23490"/>
    <w:pPr>
      <w:keepNext/>
      <w:keepLines/>
      <w:numPr>
        <w:ilvl w:val="6"/>
        <w:numId w:val="1"/>
      </w:numPr>
      <w:spacing w:before="40" w:after="0" w:line="259" w:lineRule="auto"/>
      <w:outlineLvl w:val="6"/>
    </w:pPr>
    <w:rPr>
      <w:rFonts w:ascii="Calibri Light" w:eastAsia="Times New Roman" w:hAnsi="Calibri Light"/>
      <w:i/>
      <w:iCs/>
      <w:color w:val="1F3763"/>
      <w:sz w:val="20"/>
    </w:rPr>
  </w:style>
  <w:style w:type="paragraph" w:styleId="Nagwek8">
    <w:name w:val="heading 8"/>
    <w:basedOn w:val="Normalny"/>
    <w:next w:val="Normalny"/>
    <w:link w:val="Nagwek8Znak"/>
    <w:uiPriority w:val="9"/>
    <w:semiHidden/>
    <w:unhideWhenUsed/>
    <w:qFormat/>
    <w:rsid w:val="00B23490"/>
    <w:pPr>
      <w:keepNext/>
      <w:keepLines/>
      <w:numPr>
        <w:ilvl w:val="7"/>
        <w:numId w:val="1"/>
      </w:numPr>
      <w:spacing w:before="40" w:after="0" w:line="259" w:lineRule="auto"/>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B23490"/>
    <w:pPr>
      <w:keepNext/>
      <w:keepLines/>
      <w:numPr>
        <w:ilvl w:val="8"/>
        <w:numId w:val="1"/>
      </w:numPr>
      <w:spacing w:before="40" w:after="0" w:line="259" w:lineRule="auto"/>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3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73D"/>
    <w:rPr>
      <w:rFonts w:ascii="Calibri" w:eastAsia="Calibri" w:hAnsi="Calibri" w:cs="Times New Roman"/>
    </w:rPr>
  </w:style>
  <w:style w:type="paragraph" w:styleId="Stopka">
    <w:name w:val="footer"/>
    <w:basedOn w:val="Normalny"/>
    <w:link w:val="StopkaZnak"/>
    <w:uiPriority w:val="99"/>
    <w:unhideWhenUsed/>
    <w:rsid w:val="00C63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73D"/>
    <w:rPr>
      <w:rFonts w:ascii="Calibri" w:eastAsia="Calibri" w:hAnsi="Calibri" w:cs="Times New Roman"/>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C6373D"/>
    <w:pPr>
      <w:ind w:left="720"/>
      <w:contextualSpacing/>
    </w:pPr>
  </w:style>
  <w:style w:type="paragraph" w:styleId="Tekstdymka">
    <w:name w:val="Balloon Text"/>
    <w:basedOn w:val="Normalny"/>
    <w:link w:val="TekstdymkaZnak"/>
    <w:uiPriority w:val="99"/>
    <w:semiHidden/>
    <w:unhideWhenUsed/>
    <w:rsid w:val="00C63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3D"/>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95FA5"/>
    <w:rPr>
      <w:sz w:val="16"/>
      <w:szCs w:val="16"/>
    </w:rPr>
  </w:style>
  <w:style w:type="paragraph" w:styleId="Tekstkomentarza">
    <w:name w:val="annotation text"/>
    <w:basedOn w:val="Normalny"/>
    <w:link w:val="TekstkomentarzaZnak"/>
    <w:uiPriority w:val="99"/>
    <w:semiHidden/>
    <w:unhideWhenUsed/>
    <w:rsid w:val="00F95F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5FA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95FA5"/>
    <w:rPr>
      <w:b/>
      <w:bCs/>
    </w:rPr>
  </w:style>
  <w:style w:type="character" w:customStyle="1" w:styleId="TematkomentarzaZnak">
    <w:name w:val="Temat komentarza Znak"/>
    <w:basedOn w:val="TekstkomentarzaZnak"/>
    <w:link w:val="Tematkomentarza"/>
    <w:uiPriority w:val="99"/>
    <w:semiHidden/>
    <w:rsid w:val="00F95FA5"/>
    <w:rPr>
      <w:rFonts w:ascii="Calibri" w:eastAsia="Calibri" w:hAnsi="Calibri" w:cs="Times New Roman"/>
      <w:b/>
      <w:bCs/>
      <w:sz w:val="20"/>
      <w:szCs w:val="20"/>
    </w:rPr>
  </w:style>
  <w:style w:type="character" w:styleId="Hipercze">
    <w:name w:val="Hyperlink"/>
    <w:uiPriority w:val="99"/>
    <w:rsid w:val="00AF7DA5"/>
    <w:rPr>
      <w:rFonts w:ascii="Times New Roman" w:hAnsi="Times New Roman" w:cs="Times New Roman" w:hint="default"/>
      <w:color w:val="0000FF"/>
      <w:u w:val="single"/>
    </w:rPr>
  </w:style>
  <w:style w:type="character" w:customStyle="1" w:styleId="Nagwek1Znak">
    <w:name w:val="Nagłówek 1 Znak"/>
    <w:basedOn w:val="Domylnaczcionkaakapitu"/>
    <w:link w:val="Nagwek1"/>
    <w:uiPriority w:val="9"/>
    <w:rsid w:val="00B23490"/>
    <w:rPr>
      <w:rFonts w:ascii="Calibri Light" w:eastAsia="Times New Roman" w:hAnsi="Calibri Light" w:cs="Times New Roman"/>
      <w:b/>
      <w:bCs/>
      <w:color w:val="2F5496"/>
      <w:sz w:val="32"/>
      <w:szCs w:val="32"/>
    </w:rPr>
  </w:style>
  <w:style w:type="character" w:customStyle="1" w:styleId="Nagwek2Znak">
    <w:name w:val="Nagłówek 2 Znak"/>
    <w:basedOn w:val="Domylnaczcionkaakapitu"/>
    <w:link w:val="Nagwek2"/>
    <w:uiPriority w:val="9"/>
    <w:rsid w:val="00B23490"/>
    <w:rPr>
      <w:rFonts w:ascii="Calibri Light" w:eastAsia="Times New Roman" w:hAnsi="Calibri Light" w:cs="Times New Roman"/>
      <w:b/>
      <w:bCs/>
      <w:color w:val="2F5496"/>
      <w:sz w:val="26"/>
      <w:szCs w:val="26"/>
    </w:rPr>
  </w:style>
  <w:style w:type="character" w:customStyle="1" w:styleId="Nagwek3Znak">
    <w:name w:val="Nagłówek 3 Znak"/>
    <w:basedOn w:val="Domylnaczcionkaakapitu"/>
    <w:link w:val="Nagwek3"/>
    <w:uiPriority w:val="9"/>
    <w:rsid w:val="00B23490"/>
    <w:rPr>
      <w:rFonts w:ascii="Calibri Light" w:eastAsia="Times New Roman" w:hAnsi="Calibri Light" w:cs="Times New Roman"/>
      <w:b/>
      <w:bCs/>
      <w:color w:val="1F3763"/>
      <w:sz w:val="24"/>
      <w:szCs w:val="24"/>
    </w:rPr>
  </w:style>
  <w:style w:type="character" w:customStyle="1" w:styleId="Nagwek4Znak">
    <w:name w:val="Nagłówek 4 Znak"/>
    <w:basedOn w:val="Domylnaczcionkaakapitu"/>
    <w:link w:val="Nagwek4"/>
    <w:uiPriority w:val="9"/>
    <w:semiHidden/>
    <w:rsid w:val="00B23490"/>
    <w:rPr>
      <w:rFonts w:ascii="Calibri Light" w:eastAsia="Times New Roman" w:hAnsi="Calibri Light" w:cs="Times New Roman"/>
      <w:i/>
      <w:iCs/>
      <w:color w:val="2F5496"/>
      <w:sz w:val="20"/>
    </w:rPr>
  </w:style>
  <w:style w:type="character" w:customStyle="1" w:styleId="Nagwek5Znak">
    <w:name w:val="Nagłówek 5 Znak"/>
    <w:basedOn w:val="Domylnaczcionkaakapitu"/>
    <w:link w:val="Nagwek5"/>
    <w:uiPriority w:val="9"/>
    <w:semiHidden/>
    <w:rsid w:val="00B23490"/>
    <w:rPr>
      <w:rFonts w:ascii="Calibri Light" w:eastAsia="Times New Roman" w:hAnsi="Calibri Light" w:cs="Times New Roman"/>
      <w:color w:val="2F5496"/>
      <w:sz w:val="20"/>
    </w:rPr>
  </w:style>
  <w:style w:type="character" w:customStyle="1" w:styleId="Nagwek6Znak">
    <w:name w:val="Nagłówek 6 Znak"/>
    <w:basedOn w:val="Domylnaczcionkaakapitu"/>
    <w:link w:val="Nagwek6"/>
    <w:uiPriority w:val="9"/>
    <w:semiHidden/>
    <w:rsid w:val="00B23490"/>
    <w:rPr>
      <w:rFonts w:ascii="Calibri Light" w:eastAsia="Times New Roman" w:hAnsi="Calibri Light" w:cs="Times New Roman"/>
      <w:color w:val="1F3763"/>
      <w:sz w:val="20"/>
    </w:rPr>
  </w:style>
  <w:style w:type="character" w:customStyle="1" w:styleId="Nagwek7Znak">
    <w:name w:val="Nagłówek 7 Znak"/>
    <w:basedOn w:val="Domylnaczcionkaakapitu"/>
    <w:link w:val="Nagwek7"/>
    <w:uiPriority w:val="9"/>
    <w:semiHidden/>
    <w:rsid w:val="00B23490"/>
    <w:rPr>
      <w:rFonts w:ascii="Calibri Light" w:eastAsia="Times New Roman" w:hAnsi="Calibri Light" w:cs="Times New Roman"/>
      <w:i/>
      <w:iCs/>
      <w:color w:val="1F3763"/>
      <w:sz w:val="20"/>
    </w:rPr>
  </w:style>
  <w:style w:type="character" w:customStyle="1" w:styleId="Nagwek8Znak">
    <w:name w:val="Nagłówek 8 Znak"/>
    <w:basedOn w:val="Domylnaczcionkaakapitu"/>
    <w:link w:val="Nagwek8"/>
    <w:uiPriority w:val="9"/>
    <w:semiHidden/>
    <w:rsid w:val="00B2349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B23490"/>
    <w:rPr>
      <w:rFonts w:ascii="Calibri Light" w:eastAsia="Times New Roman" w:hAnsi="Calibri Light" w:cs="Times New Roman"/>
      <w:i/>
      <w:iCs/>
      <w:color w:val="272727"/>
      <w:sz w:val="21"/>
      <w:szCs w:val="21"/>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B23490"/>
    <w:rPr>
      <w:rFonts w:ascii="Calibri" w:eastAsia="Calibri" w:hAnsi="Calibri" w:cs="Times New Roman"/>
    </w:rPr>
  </w:style>
  <w:style w:type="table" w:styleId="Tabela-Siatka">
    <w:name w:val="Table Grid"/>
    <w:basedOn w:val="Standardowy"/>
    <w:uiPriority w:val="39"/>
    <w:rsid w:val="00EF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1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561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D5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results/benchmark/SYSmark_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sults.bapco.com/results/benchmark/SYSmark_25" TargetMode="External"/><Relationship Id="rId4" Type="http://schemas.openxmlformats.org/officeDocument/2006/relationships/settings" Target="settings.xml"/><Relationship Id="rId9" Type="http://schemas.openxmlformats.org/officeDocument/2006/relationships/hyperlink" Target="https://www.spec.org/cpu2017/resul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9B21-E640-4D77-A364-79D4A98E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17586</Words>
  <Characters>105520</Characters>
  <Application>Microsoft Office Word</Application>
  <DocSecurity>4</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Bożena Lorenc</cp:lastModifiedBy>
  <cp:revision>2</cp:revision>
  <dcterms:created xsi:type="dcterms:W3CDTF">2023-02-16T13:16:00Z</dcterms:created>
  <dcterms:modified xsi:type="dcterms:W3CDTF">2023-02-16T13:16:00Z</dcterms:modified>
</cp:coreProperties>
</file>