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AE3858" w:rsidRPr="00F87F0F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Przedmiotem zamówienia jest wykonanie dokumentacji projektowo – kosztorysowej </w:t>
      </w:r>
      <w:r w:rsidR="00C52ED8">
        <w:rPr>
          <w:rFonts w:asciiTheme="majorHAnsi" w:hAnsiTheme="majorHAnsi"/>
          <w:sz w:val="24"/>
          <w:szCs w:val="24"/>
        </w:rPr>
        <w:t>na</w:t>
      </w:r>
      <w:r w:rsidR="00AF0AAB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 xml:space="preserve">remont </w:t>
      </w:r>
      <w:r w:rsidR="001F142E">
        <w:rPr>
          <w:rFonts w:asciiTheme="majorHAnsi" w:hAnsiTheme="majorHAnsi"/>
          <w:sz w:val="24"/>
          <w:szCs w:val="24"/>
        </w:rPr>
        <w:t xml:space="preserve">chodnika w ciągu </w:t>
      </w:r>
      <w:r w:rsidRPr="00790502">
        <w:rPr>
          <w:rFonts w:asciiTheme="majorHAnsi" w:hAnsiTheme="majorHAnsi"/>
          <w:sz w:val="24"/>
          <w:szCs w:val="24"/>
        </w:rPr>
        <w:t>drogi powiatowej nr 34</w:t>
      </w:r>
      <w:r w:rsidR="001F142E">
        <w:rPr>
          <w:rFonts w:asciiTheme="majorHAnsi" w:hAnsiTheme="majorHAnsi"/>
          <w:sz w:val="24"/>
          <w:szCs w:val="24"/>
        </w:rPr>
        <w:t>88</w:t>
      </w:r>
      <w:r w:rsidRPr="00790502">
        <w:rPr>
          <w:rFonts w:asciiTheme="majorHAnsi" w:hAnsiTheme="majorHAnsi"/>
          <w:sz w:val="24"/>
          <w:szCs w:val="24"/>
        </w:rPr>
        <w:t>D</w:t>
      </w:r>
      <w:r w:rsidR="001F142E">
        <w:rPr>
          <w:rFonts w:asciiTheme="majorHAnsi" w:hAnsiTheme="majorHAnsi"/>
          <w:sz w:val="24"/>
          <w:szCs w:val="24"/>
        </w:rPr>
        <w:t xml:space="preserve"> ul. Spacerowa </w:t>
      </w:r>
      <w:r w:rsidR="00B51B00">
        <w:rPr>
          <w:rFonts w:asciiTheme="majorHAnsi" w:hAnsiTheme="majorHAnsi"/>
          <w:sz w:val="24"/>
          <w:szCs w:val="24"/>
        </w:rPr>
        <w:t>(dz. nr 16 obręb Kamienna Góra – 6)</w:t>
      </w:r>
      <w:r w:rsidR="001F142E">
        <w:rPr>
          <w:rFonts w:asciiTheme="majorHAnsi" w:hAnsiTheme="majorHAnsi"/>
          <w:sz w:val="24"/>
          <w:szCs w:val="24"/>
        </w:rPr>
        <w:t>- Broniewskiego</w:t>
      </w:r>
      <w:r w:rsidR="00B51B00">
        <w:rPr>
          <w:rFonts w:asciiTheme="majorHAnsi" w:hAnsiTheme="majorHAnsi"/>
          <w:sz w:val="24"/>
          <w:szCs w:val="24"/>
        </w:rPr>
        <w:t>(dz. nr 1/3 obręb Kamienna Góra – 6)</w:t>
      </w:r>
      <w:r w:rsidR="00C52ED8" w:rsidRPr="00C52ED8">
        <w:rPr>
          <w:rFonts w:ascii="Times New Roman" w:hAnsi="Times New Roman" w:cs="Times New Roman"/>
          <w:sz w:val="24"/>
          <w:szCs w:val="24"/>
        </w:rPr>
        <w:t xml:space="preserve"> </w:t>
      </w:r>
      <w:r w:rsidR="00C52ED8">
        <w:rPr>
          <w:rFonts w:ascii="Times New Roman" w:hAnsi="Times New Roman" w:cs="Times New Roman"/>
          <w:sz w:val="24"/>
          <w:szCs w:val="24"/>
        </w:rPr>
        <w:t xml:space="preserve">w </w:t>
      </w:r>
      <w:r w:rsidR="001F142E">
        <w:rPr>
          <w:rFonts w:ascii="Times New Roman" w:hAnsi="Times New Roman" w:cs="Times New Roman"/>
          <w:sz w:val="24"/>
          <w:szCs w:val="24"/>
        </w:rPr>
        <w:t xml:space="preserve">Kamiennej Górze </w:t>
      </w:r>
      <w:r w:rsidR="00C52ED8">
        <w:rPr>
          <w:rFonts w:ascii="Times New Roman" w:hAnsi="Times New Roman" w:cs="Times New Roman"/>
          <w:sz w:val="24"/>
          <w:szCs w:val="24"/>
        </w:rPr>
        <w:t xml:space="preserve">w km </w:t>
      </w:r>
      <w:r w:rsidR="00F87F0F">
        <w:rPr>
          <w:rFonts w:ascii="Times New Roman" w:hAnsi="Times New Roman" w:cs="Times New Roman"/>
          <w:sz w:val="24"/>
          <w:szCs w:val="24"/>
        </w:rPr>
        <w:t>1+070 – 1+220 (lewa strona)</w:t>
      </w:r>
      <w:bookmarkStart w:id="0" w:name="_GoBack"/>
      <w:bookmarkEnd w:id="0"/>
      <w:r w:rsidRPr="00F87F0F">
        <w:rPr>
          <w:rFonts w:asciiTheme="majorHAnsi" w:hAnsiTheme="majorHAnsi"/>
          <w:sz w:val="24"/>
          <w:szCs w:val="24"/>
        </w:rPr>
        <w:t>.</w:t>
      </w:r>
    </w:p>
    <w:p w:rsidR="00790502" w:rsidRPr="00790502" w:rsidRDefault="00790502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8FD" w:rsidRPr="00790502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dokumentacji na aktualnej mapie zasadniczej i ewidencyjnej z państwowego zasobu geodezyjnego i kartograficznego; Wykonawca ponosi koszty pozyskania map,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uzgadnianie z Zamawiającym przyjętych rozwiązań na etapie projektowania,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niezbędnych pozwoleń, uzgodnień oraz decyzji. </w:t>
      </w:r>
    </w:p>
    <w:p w:rsidR="004A323D" w:rsidRPr="001945D7" w:rsidRDefault="004A323D" w:rsidP="004A323D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E42525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p w:rsidR="001945D7" w:rsidRDefault="001945D7" w:rsidP="00AE3858">
      <w:pPr>
        <w:jc w:val="both"/>
        <w:rPr>
          <w:rFonts w:asciiTheme="majorHAnsi" w:hAnsiTheme="majorHAnsi"/>
        </w:rPr>
      </w:pPr>
    </w:p>
    <w:p w:rsidR="001945D7" w:rsidRPr="00AE3858" w:rsidRDefault="001945D7" w:rsidP="00AE3858">
      <w:pPr>
        <w:jc w:val="both"/>
        <w:rPr>
          <w:rFonts w:asciiTheme="majorHAnsi" w:hAnsiTheme="majorHAnsi"/>
        </w:rPr>
      </w:pPr>
    </w:p>
    <w:sectPr w:rsidR="001945D7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F9" w:rsidRDefault="004467F9" w:rsidP="00AE3858">
      <w:pPr>
        <w:spacing w:after="0" w:line="240" w:lineRule="auto"/>
      </w:pPr>
      <w:r>
        <w:separator/>
      </w:r>
    </w:p>
  </w:endnote>
  <w:endnote w:type="continuationSeparator" w:id="0">
    <w:p w:rsidR="004467F9" w:rsidRDefault="004467F9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F9" w:rsidRDefault="004467F9" w:rsidP="00AE3858">
      <w:pPr>
        <w:spacing w:after="0" w:line="240" w:lineRule="auto"/>
      </w:pPr>
      <w:r>
        <w:separator/>
      </w:r>
    </w:p>
  </w:footnote>
  <w:footnote w:type="continuationSeparator" w:id="0">
    <w:p w:rsidR="004467F9" w:rsidRDefault="004467F9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103E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9"/>
    <w:rsid w:val="00031A70"/>
    <w:rsid w:val="000E4CC6"/>
    <w:rsid w:val="000F198A"/>
    <w:rsid w:val="001338FD"/>
    <w:rsid w:val="001945D7"/>
    <w:rsid w:val="001B347F"/>
    <w:rsid w:val="001F142E"/>
    <w:rsid w:val="002A2CB0"/>
    <w:rsid w:val="002B073B"/>
    <w:rsid w:val="00310A6D"/>
    <w:rsid w:val="00345B0A"/>
    <w:rsid w:val="00352C17"/>
    <w:rsid w:val="003679E8"/>
    <w:rsid w:val="003B5EC2"/>
    <w:rsid w:val="004467F9"/>
    <w:rsid w:val="004A323D"/>
    <w:rsid w:val="005C00F9"/>
    <w:rsid w:val="00635AF8"/>
    <w:rsid w:val="006F24C8"/>
    <w:rsid w:val="00712E70"/>
    <w:rsid w:val="00790502"/>
    <w:rsid w:val="007E6F0E"/>
    <w:rsid w:val="00A266A0"/>
    <w:rsid w:val="00A37B04"/>
    <w:rsid w:val="00AE3858"/>
    <w:rsid w:val="00AF0AAB"/>
    <w:rsid w:val="00B40339"/>
    <w:rsid w:val="00B51B00"/>
    <w:rsid w:val="00B847EA"/>
    <w:rsid w:val="00C52ED8"/>
    <w:rsid w:val="00C52F83"/>
    <w:rsid w:val="00CB6C31"/>
    <w:rsid w:val="00D51C29"/>
    <w:rsid w:val="00E27766"/>
    <w:rsid w:val="00E42525"/>
    <w:rsid w:val="00F405D8"/>
    <w:rsid w:val="00F87F0F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Exner</cp:lastModifiedBy>
  <cp:revision>7</cp:revision>
  <dcterms:created xsi:type="dcterms:W3CDTF">2019-10-02T11:03:00Z</dcterms:created>
  <dcterms:modified xsi:type="dcterms:W3CDTF">2019-10-09T06:30:00Z</dcterms:modified>
</cp:coreProperties>
</file>