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24734C"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24734C"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56409B" w:rsidRPr="002B681D" w:rsidRDefault="006C54F0" w:rsidP="002B681D">
      <w:pPr>
        <w:keepNext/>
        <w:keepLines/>
        <w:spacing w:after="240" w:line="276" w:lineRule="auto"/>
        <w:jc w:val="center"/>
        <w:rPr>
          <w:rFonts w:ascii="Tahoma" w:hAnsi="Tahoma" w:cs="Tahoma"/>
          <w:sz w:val="24"/>
          <w:szCs w:val="24"/>
        </w:rPr>
      </w:pPr>
      <w:r>
        <w:rPr>
          <w:rFonts w:ascii="Tahoma" w:hAnsi="Tahoma" w:cs="Tahoma"/>
          <w:b/>
          <w:sz w:val="24"/>
          <w:szCs w:val="24"/>
        </w:rPr>
        <w:t>B</w:t>
      </w:r>
      <w:r w:rsidRPr="006C54F0">
        <w:rPr>
          <w:rFonts w:ascii="Tahoma" w:hAnsi="Tahoma" w:cs="Tahoma"/>
          <w:b/>
          <w:sz w:val="24"/>
          <w:szCs w:val="24"/>
        </w:rPr>
        <w:t>udowa odwodnienia pasa drogowego ul. K</w:t>
      </w:r>
      <w:r>
        <w:rPr>
          <w:rFonts w:ascii="Tahoma" w:hAnsi="Tahoma" w:cs="Tahoma"/>
          <w:b/>
          <w:sz w:val="24"/>
          <w:szCs w:val="24"/>
        </w:rPr>
        <w:t>róla Aleksandra</w:t>
      </w:r>
      <w:r w:rsidRPr="006C54F0">
        <w:rPr>
          <w:rFonts w:ascii="Tahoma" w:hAnsi="Tahoma" w:cs="Tahoma"/>
          <w:b/>
          <w:sz w:val="24"/>
          <w:szCs w:val="24"/>
        </w:rPr>
        <w:t xml:space="preserve"> </w:t>
      </w:r>
      <w:r>
        <w:rPr>
          <w:rFonts w:ascii="Tahoma" w:hAnsi="Tahoma" w:cs="Tahoma"/>
          <w:b/>
          <w:sz w:val="24"/>
          <w:szCs w:val="24"/>
        </w:rPr>
        <w:br/>
      </w:r>
      <w:r w:rsidRPr="006C54F0">
        <w:rPr>
          <w:rFonts w:ascii="Tahoma" w:hAnsi="Tahoma" w:cs="Tahoma"/>
          <w:b/>
          <w:sz w:val="24"/>
          <w:szCs w:val="24"/>
        </w:rPr>
        <w:t xml:space="preserve">w Aleksandrowie Łódzkim </w:t>
      </w:r>
      <w:r>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56409B"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6C54F0">
        <w:rPr>
          <w:rFonts w:ascii="Tahoma" w:hAnsi="Tahoma" w:cs="Tahoma"/>
          <w:b/>
          <w:sz w:val="24"/>
          <w:szCs w:val="24"/>
        </w:rPr>
        <w:t>.10</w:t>
      </w:r>
      <w:r w:rsidR="00482CA2" w:rsidRPr="002B681D">
        <w:rPr>
          <w:rFonts w:ascii="Tahoma" w:hAnsi="Tahoma" w:cs="Tahoma"/>
          <w:b/>
          <w:sz w:val="24"/>
          <w:szCs w:val="24"/>
        </w:rPr>
        <w:t>.</w:t>
      </w:r>
      <w:r w:rsidR="006C2756" w:rsidRPr="002B681D">
        <w:rPr>
          <w:rFonts w:ascii="Tahoma" w:hAnsi="Tahoma" w:cs="Tahoma"/>
          <w:b/>
          <w:sz w:val="24"/>
          <w:szCs w:val="24"/>
        </w:rPr>
        <w:t>2021</w:t>
      </w:r>
    </w:p>
    <w:p w:rsidR="00BA64C3" w:rsidRPr="002B681D" w:rsidRDefault="00BA64C3" w:rsidP="002B681D">
      <w:pPr>
        <w:keepNext/>
        <w:keepLines/>
        <w:spacing w:before="480" w:after="480" w:line="276" w:lineRule="auto"/>
        <w:jc w:val="center"/>
        <w:rPr>
          <w:rFonts w:ascii="Tahoma" w:hAnsi="Tahoma" w:cs="Tahoma"/>
          <w:b/>
          <w:sz w:val="24"/>
          <w:szCs w:val="24"/>
        </w:rPr>
      </w:pP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3D11B4" w:rsidRDefault="00312EBF" w:rsidP="002B681D">
      <w:pPr>
        <w:pStyle w:val="Tekstpodstawowy2"/>
        <w:keepNext/>
        <w:keepLines/>
        <w:spacing w:line="276" w:lineRule="auto"/>
        <w:ind w:left="2836" w:firstLine="709"/>
        <w:jc w:val="center"/>
        <w:rPr>
          <w:rFonts w:ascii="Tahoma" w:hAnsi="Tahoma" w:cs="Tahoma"/>
          <w:b/>
          <w:szCs w:val="24"/>
          <w:lang w:val="pl-PL"/>
        </w:rPr>
      </w:pPr>
      <w:r>
        <w:rPr>
          <w:rFonts w:ascii="Tahoma" w:hAnsi="Tahoma" w:cs="Tahoma"/>
          <w:b/>
          <w:szCs w:val="24"/>
          <w:lang w:val="pl-PL"/>
        </w:rPr>
        <w:t xml:space="preserve">      …………………………..</w:t>
      </w:r>
    </w:p>
    <w:p w:rsidR="00BA64C3" w:rsidRDefault="00BA64C3"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2B681D">
      <w:pPr>
        <w:pStyle w:val="Tekstpodstawowy2"/>
        <w:keepNext/>
        <w:keepLines/>
        <w:spacing w:line="276" w:lineRule="auto"/>
        <w:ind w:left="2836" w:firstLine="709"/>
        <w:jc w:val="center"/>
        <w:rPr>
          <w:rFonts w:ascii="Tahoma" w:hAnsi="Tahoma" w:cs="Tahoma"/>
          <w:szCs w:val="24"/>
          <w:lang w:val="pl-PL"/>
        </w:rPr>
      </w:pPr>
    </w:p>
    <w:p w:rsidR="006C54F0" w:rsidRDefault="006C2756" w:rsidP="006C54F0">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48592E">
        <w:rPr>
          <w:rFonts w:ascii="Tahoma" w:hAnsi="Tahoma" w:cs="Tahoma"/>
          <w:b/>
          <w:color w:val="000000"/>
          <w:sz w:val="24"/>
          <w:szCs w:val="24"/>
        </w:rPr>
        <w:t>13</w:t>
      </w:r>
      <w:r w:rsidR="00BA64C3">
        <w:rPr>
          <w:rFonts w:ascii="Tahoma" w:hAnsi="Tahoma" w:cs="Tahoma"/>
          <w:b/>
          <w:color w:val="000000"/>
          <w:sz w:val="24"/>
          <w:szCs w:val="24"/>
        </w:rPr>
        <w:t>.07.</w:t>
      </w:r>
      <w:r w:rsidR="0056409B" w:rsidRPr="002B681D">
        <w:rPr>
          <w:rFonts w:ascii="Tahoma" w:hAnsi="Tahoma" w:cs="Tahoma"/>
          <w:b/>
          <w:color w:val="000000"/>
          <w:sz w:val="24"/>
          <w:szCs w:val="24"/>
        </w:rPr>
        <w:t>2021 r.</w:t>
      </w:r>
    </w:p>
    <w:p w:rsidR="006C54F0" w:rsidRPr="002B681D" w:rsidRDefault="006C54F0" w:rsidP="006C54F0">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24734C"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480DB1" w:rsidRPr="008D231F" w:rsidRDefault="00480DB1" w:rsidP="008D231F">
      <w:pPr>
        <w:keepNext/>
        <w:keepLines/>
        <w:numPr>
          <w:ilvl w:val="0"/>
          <w:numId w:val="38"/>
        </w:numPr>
        <w:spacing w:after="0" w:line="276" w:lineRule="auto"/>
        <w:rPr>
          <w:rFonts w:ascii="Tahoma" w:hAnsi="Tahoma" w:cs="Tahoma"/>
          <w:sz w:val="24"/>
          <w:szCs w:val="24"/>
        </w:rPr>
      </w:pPr>
      <w:r w:rsidRPr="002B681D">
        <w:rPr>
          <w:rFonts w:ascii="Tahoma" w:hAnsi="Tahoma" w:cs="Tahoma"/>
          <w:sz w:val="24"/>
          <w:szCs w:val="24"/>
        </w:rPr>
        <w:t xml:space="preserve">Przedmiotem zamówienia jest </w:t>
      </w:r>
      <w:r w:rsidR="006C54F0" w:rsidRPr="006C54F0">
        <w:rPr>
          <w:rFonts w:ascii="Tahoma" w:hAnsi="Tahoma" w:cs="Tahoma"/>
          <w:sz w:val="24"/>
          <w:szCs w:val="24"/>
        </w:rPr>
        <w:t>budowa odwodnienia pasa drogowego ul. Kr</w:t>
      </w:r>
      <w:r w:rsidR="006C54F0">
        <w:rPr>
          <w:rFonts w:ascii="Tahoma" w:hAnsi="Tahoma" w:cs="Tahoma"/>
          <w:sz w:val="24"/>
          <w:szCs w:val="24"/>
        </w:rPr>
        <w:t xml:space="preserve">óla Aleksandra </w:t>
      </w:r>
      <w:r w:rsidR="006C54F0" w:rsidRPr="006C54F0">
        <w:rPr>
          <w:rFonts w:ascii="Tahoma" w:hAnsi="Tahoma" w:cs="Tahoma"/>
          <w:sz w:val="24"/>
          <w:szCs w:val="24"/>
        </w:rPr>
        <w:t>w Aleksandrowie Łódzkim poprzez wykonanie rowu odwadniającego jednostronnego oraz drenażu po zachodniej stronie ulicy na odcinku 140,0 m oraz rowu odwadniającego jednostronnego po wschodniej stronie ulicy na długości 125,0 m. Oba odcinki odwodnienia połączy przepust pod pasem drogowym ulicy Króla Aleksandra o długości 14,1 m.</w:t>
      </w:r>
    </w:p>
    <w:p w:rsidR="006C54F0" w:rsidRDefault="006C54F0" w:rsidP="006C54F0">
      <w:pPr>
        <w:keepNext/>
        <w:keepLines/>
        <w:numPr>
          <w:ilvl w:val="0"/>
          <w:numId w:val="38"/>
        </w:numPr>
        <w:spacing w:after="0" w:line="240" w:lineRule="auto"/>
        <w:jc w:val="both"/>
        <w:rPr>
          <w:rFonts w:ascii="Tahoma" w:hAnsi="Tahoma" w:cs="Tahoma"/>
          <w:sz w:val="24"/>
          <w:szCs w:val="24"/>
        </w:rPr>
      </w:pPr>
      <w:r w:rsidRPr="006C54F0">
        <w:rPr>
          <w:rFonts w:ascii="Tahoma" w:hAnsi="Tahoma" w:cs="Tahoma"/>
          <w:sz w:val="24"/>
          <w:szCs w:val="24"/>
        </w:rPr>
        <w:t>W celu odwodnienia pasa drogowego</w:t>
      </w:r>
      <w:r w:rsidR="00EB1213">
        <w:rPr>
          <w:rFonts w:ascii="Tahoma" w:hAnsi="Tahoma" w:cs="Tahoma"/>
          <w:sz w:val="24"/>
          <w:szCs w:val="24"/>
        </w:rPr>
        <w:t xml:space="preserve"> </w:t>
      </w:r>
      <w:r w:rsidR="00EB1213" w:rsidRPr="005A5288">
        <w:rPr>
          <w:rFonts w:ascii="Tahoma" w:hAnsi="Tahoma" w:cs="Tahoma"/>
          <w:sz w:val="24"/>
          <w:szCs w:val="24"/>
        </w:rPr>
        <w:t>należy wykonać rów</w:t>
      </w:r>
      <w:r w:rsidRPr="006C54F0">
        <w:rPr>
          <w:rFonts w:ascii="Tahoma" w:hAnsi="Tahoma" w:cs="Tahoma"/>
          <w:sz w:val="24"/>
          <w:szCs w:val="24"/>
        </w:rPr>
        <w:t xml:space="preserve"> o następujących parametrach:</w:t>
      </w:r>
    </w:p>
    <w:p w:rsidR="00EB1213" w:rsidRPr="006C54F0" w:rsidRDefault="00EB1213" w:rsidP="00EB1213">
      <w:pPr>
        <w:keepNext/>
        <w:keepLines/>
        <w:spacing w:after="0" w:line="240" w:lineRule="auto"/>
        <w:ind w:left="360"/>
        <w:jc w:val="both"/>
        <w:rPr>
          <w:rFonts w:ascii="Tahoma" w:hAnsi="Tahoma" w:cs="Tahoma"/>
          <w:sz w:val="24"/>
          <w:szCs w:val="24"/>
        </w:rPr>
      </w:pPr>
    </w:p>
    <w:p w:rsidR="006C54F0" w:rsidRPr="00207941" w:rsidRDefault="006C54F0" w:rsidP="006C54F0">
      <w:pPr>
        <w:pStyle w:val="Tekstpodstawowywcity"/>
        <w:keepNext/>
        <w:keepLines/>
        <w:tabs>
          <w:tab w:val="left" w:pos="5814"/>
        </w:tabs>
        <w:spacing w:line="276" w:lineRule="auto"/>
        <w:ind w:left="315"/>
        <w:jc w:val="both"/>
        <w:rPr>
          <w:rFonts w:ascii="Tahoma" w:hAnsi="Tahoma" w:cs="Tahoma"/>
          <w:color w:val="000000"/>
          <w:szCs w:val="24"/>
        </w:rPr>
      </w:pPr>
      <w:r w:rsidRPr="00207941">
        <w:rPr>
          <w:rFonts w:ascii="Tahoma" w:hAnsi="Tahoma" w:cs="Tahoma"/>
          <w:color w:val="000000"/>
          <w:szCs w:val="24"/>
        </w:rPr>
        <w:lastRenderedPageBreak/>
        <w:t xml:space="preserve">a) szerokość w dnie </w:t>
      </w:r>
      <w:r w:rsidRPr="00207941">
        <w:rPr>
          <w:rFonts w:ascii="Tahoma" w:hAnsi="Tahoma" w:cs="Tahoma"/>
          <w:color w:val="000000"/>
          <w:szCs w:val="24"/>
        </w:rPr>
        <w:tab/>
        <w:t>a = 0,40 m;</w:t>
      </w:r>
    </w:p>
    <w:p w:rsidR="006C54F0" w:rsidRPr="00207941" w:rsidRDefault="006C54F0" w:rsidP="006C54F0">
      <w:pPr>
        <w:pStyle w:val="Tekstpodstawowywcity"/>
        <w:keepNext/>
        <w:keepLines/>
        <w:tabs>
          <w:tab w:val="left" w:pos="5814"/>
        </w:tabs>
        <w:spacing w:line="276" w:lineRule="auto"/>
        <w:ind w:left="315"/>
        <w:jc w:val="both"/>
        <w:rPr>
          <w:rFonts w:ascii="Tahoma" w:hAnsi="Tahoma" w:cs="Tahoma"/>
          <w:color w:val="000000"/>
          <w:szCs w:val="24"/>
        </w:rPr>
      </w:pPr>
      <w:r w:rsidRPr="00207941">
        <w:rPr>
          <w:rFonts w:ascii="Tahoma" w:hAnsi="Tahoma" w:cs="Tahoma"/>
          <w:color w:val="000000"/>
          <w:szCs w:val="24"/>
        </w:rPr>
        <w:t xml:space="preserve">b) nachylenie skarp </w:t>
      </w:r>
      <w:r w:rsidRPr="00207941">
        <w:rPr>
          <w:rFonts w:ascii="Tahoma" w:hAnsi="Tahoma" w:cs="Tahoma"/>
          <w:color w:val="000000"/>
          <w:szCs w:val="24"/>
        </w:rPr>
        <w:tab/>
        <w:t>n = 1:1 do 1:1,5;</w:t>
      </w:r>
    </w:p>
    <w:p w:rsidR="006C54F0" w:rsidRPr="00207941" w:rsidRDefault="006C54F0" w:rsidP="006C54F0">
      <w:pPr>
        <w:pStyle w:val="Tekstpodstawowywcity"/>
        <w:keepNext/>
        <w:keepLines/>
        <w:tabs>
          <w:tab w:val="left" w:pos="5814"/>
        </w:tabs>
        <w:spacing w:line="276" w:lineRule="auto"/>
        <w:ind w:left="315"/>
        <w:jc w:val="both"/>
        <w:rPr>
          <w:rFonts w:ascii="Tahoma" w:hAnsi="Tahoma" w:cs="Tahoma"/>
          <w:color w:val="000000"/>
          <w:szCs w:val="24"/>
        </w:rPr>
      </w:pPr>
      <w:r w:rsidRPr="00207941">
        <w:rPr>
          <w:rFonts w:ascii="Tahoma" w:hAnsi="Tahoma" w:cs="Tahoma"/>
          <w:color w:val="000000"/>
          <w:szCs w:val="24"/>
        </w:rPr>
        <w:t xml:space="preserve">c) głębokość rowu </w:t>
      </w:r>
      <w:r w:rsidRPr="00207941">
        <w:rPr>
          <w:rFonts w:ascii="Tahoma" w:hAnsi="Tahoma" w:cs="Tahoma"/>
          <w:color w:val="000000"/>
          <w:szCs w:val="24"/>
        </w:rPr>
        <w:tab/>
        <w:t>średnio 0,9 m</w:t>
      </w:r>
    </w:p>
    <w:p w:rsidR="006C54F0" w:rsidRDefault="006C54F0" w:rsidP="006C54F0">
      <w:pPr>
        <w:pStyle w:val="Tekstpodstawowywcity"/>
        <w:keepNext/>
        <w:keepLines/>
        <w:spacing w:line="276" w:lineRule="auto"/>
        <w:ind w:left="426"/>
        <w:jc w:val="both"/>
        <w:rPr>
          <w:rFonts w:ascii="Times New Roman" w:hAnsi="Times New Roman"/>
          <w:color w:val="000000"/>
          <w:szCs w:val="24"/>
        </w:rPr>
      </w:pPr>
      <w:r w:rsidRPr="00207941">
        <w:rPr>
          <w:rFonts w:ascii="Tahoma" w:hAnsi="Tahoma" w:cs="Tahoma"/>
          <w:color w:val="000000"/>
          <w:szCs w:val="24"/>
        </w:rPr>
        <w:t xml:space="preserve">Na niektórych odcinkach rowu zaprojektowano </w:t>
      </w:r>
      <w:r>
        <w:rPr>
          <w:rFonts w:ascii="Tahoma" w:hAnsi="Tahoma" w:cs="Tahoma"/>
          <w:color w:val="000000"/>
          <w:szCs w:val="24"/>
        </w:rPr>
        <w:t xml:space="preserve">przykrycie rowu przewodem D 400 </w:t>
      </w:r>
      <w:r w:rsidRPr="00207941">
        <w:rPr>
          <w:rFonts w:ascii="Tahoma" w:hAnsi="Tahoma" w:cs="Tahoma"/>
          <w:color w:val="000000"/>
          <w:szCs w:val="24"/>
        </w:rPr>
        <w:t>PVC.</w:t>
      </w:r>
      <w:r w:rsidRPr="00207941">
        <w:rPr>
          <w:rFonts w:ascii="Times New Roman" w:hAnsi="Times New Roman"/>
          <w:color w:val="000000"/>
          <w:szCs w:val="24"/>
        </w:rPr>
        <w:t xml:space="preserve"> </w:t>
      </w:r>
    </w:p>
    <w:p w:rsidR="006C54F0" w:rsidRPr="006C54F0" w:rsidRDefault="006C54F0" w:rsidP="006C54F0">
      <w:pPr>
        <w:pStyle w:val="Tekstpodstawowywcity"/>
        <w:keepNext/>
        <w:keepLines/>
        <w:spacing w:line="276" w:lineRule="auto"/>
        <w:ind w:left="426"/>
        <w:jc w:val="both"/>
        <w:rPr>
          <w:rFonts w:ascii="Tahoma" w:hAnsi="Tahoma" w:cs="Tahoma"/>
          <w:color w:val="000000"/>
          <w:szCs w:val="24"/>
        </w:rPr>
      </w:pPr>
      <w:r w:rsidRPr="00207941">
        <w:rPr>
          <w:rFonts w:ascii="Tahoma" w:hAnsi="Tahoma" w:cs="Tahoma"/>
          <w:color w:val="000000"/>
          <w:szCs w:val="24"/>
        </w:rPr>
        <w:t xml:space="preserve">Dolny odcinek odwodnienia </w:t>
      </w:r>
      <w:r w:rsidRPr="005A5288">
        <w:rPr>
          <w:rFonts w:ascii="Tahoma" w:hAnsi="Tahoma" w:cs="Tahoma"/>
          <w:color w:val="000000"/>
          <w:szCs w:val="24"/>
          <w:lang w:val="pl-PL"/>
        </w:rPr>
        <w:t xml:space="preserve">należy </w:t>
      </w:r>
      <w:r w:rsidRPr="005A5288">
        <w:rPr>
          <w:rFonts w:ascii="Tahoma" w:hAnsi="Tahoma" w:cs="Tahoma"/>
          <w:color w:val="000000"/>
          <w:szCs w:val="24"/>
        </w:rPr>
        <w:t>wykonać</w:t>
      </w:r>
      <w:r w:rsidRPr="00207941">
        <w:rPr>
          <w:rFonts w:ascii="Tahoma" w:hAnsi="Tahoma" w:cs="Tahoma"/>
          <w:color w:val="000000"/>
          <w:szCs w:val="24"/>
        </w:rPr>
        <w:t xml:space="preserve"> jako kanał deszczowy D 400 PVC </w:t>
      </w:r>
      <w:r w:rsidR="0064085B">
        <w:rPr>
          <w:rFonts w:ascii="Tahoma" w:hAnsi="Tahoma" w:cs="Tahoma"/>
          <w:color w:val="000000"/>
          <w:szCs w:val="24"/>
        </w:rPr>
        <w:br/>
      </w:r>
      <w:r w:rsidRPr="00207941">
        <w:rPr>
          <w:rFonts w:ascii="Tahoma" w:hAnsi="Tahoma" w:cs="Tahoma"/>
          <w:color w:val="000000"/>
          <w:szCs w:val="24"/>
        </w:rPr>
        <w:t xml:space="preserve">z włączeniem do istniejącego </w:t>
      </w:r>
      <w:r>
        <w:rPr>
          <w:rFonts w:ascii="Tahoma" w:hAnsi="Tahoma" w:cs="Tahoma"/>
          <w:color w:val="000000"/>
          <w:szCs w:val="24"/>
        </w:rPr>
        <w:t>rowu R-Bz-78 na działce nr 8/6.</w:t>
      </w:r>
    </w:p>
    <w:p w:rsidR="00480DB1" w:rsidRPr="002B681D" w:rsidRDefault="00480DB1" w:rsidP="00F17600">
      <w:pPr>
        <w:keepNext/>
        <w:keepLines/>
        <w:numPr>
          <w:ilvl w:val="0"/>
          <w:numId w:val="38"/>
        </w:numPr>
        <w:spacing w:after="0" w:line="276" w:lineRule="auto"/>
        <w:rPr>
          <w:rFonts w:ascii="Tahoma" w:eastAsia="Times New Roman" w:hAnsi="Tahoma" w:cs="Tahoma"/>
          <w:sz w:val="24"/>
          <w:szCs w:val="24"/>
          <w:lang w:eastAsia="pl-PL"/>
        </w:rPr>
      </w:pPr>
      <w:r w:rsidRPr="002B681D">
        <w:rPr>
          <w:rFonts w:ascii="Tahoma" w:eastAsia="Times New Roman" w:hAnsi="Tahoma" w:cs="Tahoma"/>
          <w:sz w:val="24"/>
          <w:szCs w:val="24"/>
          <w:lang w:eastAsia="pl-PL"/>
        </w:rPr>
        <w:t>Zakres robót obejmuje w szczególności wykonanie:</w:t>
      </w:r>
    </w:p>
    <w:p w:rsidR="006C54F0" w:rsidRPr="00646C03" w:rsidRDefault="006C54F0" w:rsidP="006C54F0">
      <w:pPr>
        <w:pStyle w:val="Tekstpodstawowywcity"/>
        <w:keepNext/>
        <w:keepLines/>
        <w:spacing w:line="276" w:lineRule="auto"/>
        <w:ind w:left="600" w:hanging="285"/>
        <w:jc w:val="both"/>
        <w:rPr>
          <w:rFonts w:ascii="Tahoma" w:hAnsi="Tahoma" w:cs="Tahoma"/>
          <w:color w:val="000000"/>
          <w:szCs w:val="24"/>
        </w:rPr>
      </w:pPr>
      <w:r w:rsidRPr="00646C03">
        <w:rPr>
          <w:rFonts w:ascii="Tahoma" w:hAnsi="Tahoma" w:cs="Tahoma"/>
          <w:color w:val="000000"/>
          <w:szCs w:val="24"/>
        </w:rPr>
        <w:t>a) rowu otwartego umocnionego o długości L = 108,10 m;</w:t>
      </w:r>
    </w:p>
    <w:p w:rsidR="006C54F0" w:rsidRPr="00646C03" w:rsidRDefault="006C54F0" w:rsidP="006C54F0">
      <w:pPr>
        <w:pStyle w:val="Tekstpodstawowywcity"/>
        <w:keepNext/>
        <w:keepLines/>
        <w:spacing w:line="276" w:lineRule="auto"/>
        <w:ind w:left="600" w:hanging="285"/>
        <w:jc w:val="both"/>
        <w:rPr>
          <w:rFonts w:ascii="Tahoma" w:hAnsi="Tahoma" w:cs="Tahoma"/>
          <w:color w:val="000000"/>
          <w:szCs w:val="24"/>
        </w:rPr>
      </w:pPr>
      <w:r w:rsidRPr="00646C03">
        <w:rPr>
          <w:rFonts w:ascii="Tahoma" w:hAnsi="Tahoma" w:cs="Tahoma"/>
          <w:color w:val="000000"/>
          <w:szCs w:val="24"/>
        </w:rPr>
        <w:t>b)</w:t>
      </w:r>
      <w:r w:rsidRPr="00646C03">
        <w:rPr>
          <w:rFonts w:ascii="Tahoma" w:hAnsi="Tahoma" w:cs="Tahoma"/>
          <w:color w:val="000000"/>
          <w:szCs w:val="24"/>
        </w:rPr>
        <w:tab/>
        <w:t xml:space="preserve">przepustów pod zjazdami i przykrycie odcinka rowu D 400 PVC o </w:t>
      </w:r>
      <w:r>
        <w:rPr>
          <w:rFonts w:ascii="Tahoma" w:hAnsi="Tahoma" w:cs="Tahoma"/>
          <w:color w:val="000000"/>
          <w:szCs w:val="24"/>
        </w:rPr>
        <w:t>łącznej długości</w:t>
      </w:r>
      <w:r w:rsidRPr="00646C03">
        <w:rPr>
          <w:rFonts w:ascii="Tahoma" w:hAnsi="Tahoma" w:cs="Tahoma"/>
          <w:color w:val="000000"/>
          <w:szCs w:val="24"/>
        </w:rPr>
        <w:t xml:space="preserve"> L = 152,50 m;</w:t>
      </w:r>
    </w:p>
    <w:p w:rsidR="006C54F0" w:rsidRPr="00646C03" w:rsidRDefault="006C54F0" w:rsidP="006C54F0">
      <w:pPr>
        <w:pStyle w:val="Tekstpodstawowywcity"/>
        <w:keepNext/>
        <w:keepLines/>
        <w:spacing w:line="276" w:lineRule="auto"/>
        <w:ind w:left="600" w:hanging="285"/>
        <w:jc w:val="both"/>
        <w:rPr>
          <w:rFonts w:ascii="Tahoma" w:hAnsi="Tahoma" w:cs="Tahoma"/>
          <w:color w:val="000000"/>
          <w:szCs w:val="24"/>
        </w:rPr>
      </w:pPr>
      <w:r w:rsidRPr="00646C03">
        <w:rPr>
          <w:rFonts w:ascii="Tahoma" w:hAnsi="Tahoma" w:cs="Tahoma"/>
          <w:color w:val="000000"/>
          <w:szCs w:val="24"/>
        </w:rPr>
        <w:t>c) odcinek kanału D 160 PVC L = 3,5 m;</w:t>
      </w:r>
    </w:p>
    <w:p w:rsidR="006C54F0" w:rsidRPr="00207941" w:rsidRDefault="006C54F0" w:rsidP="006C54F0">
      <w:pPr>
        <w:pStyle w:val="Tekstpodstawowywcity"/>
        <w:keepNext/>
        <w:keepLines/>
        <w:spacing w:line="276" w:lineRule="auto"/>
        <w:ind w:left="600" w:hanging="285"/>
        <w:jc w:val="both"/>
        <w:rPr>
          <w:rFonts w:ascii="Tahoma" w:hAnsi="Tahoma" w:cs="Tahoma"/>
          <w:color w:val="000000"/>
          <w:szCs w:val="24"/>
        </w:rPr>
      </w:pPr>
      <w:r w:rsidRPr="00646C03">
        <w:rPr>
          <w:rFonts w:ascii="Tahoma" w:hAnsi="Tahoma" w:cs="Tahoma"/>
          <w:color w:val="000000"/>
          <w:szCs w:val="24"/>
        </w:rPr>
        <w:t xml:space="preserve">d) drenaż D 160 PVC L = 62,0 m w </w:t>
      </w:r>
      <w:proofErr w:type="spellStart"/>
      <w:r w:rsidRPr="00646C03">
        <w:rPr>
          <w:rFonts w:ascii="Tahoma" w:hAnsi="Tahoma" w:cs="Tahoma"/>
          <w:color w:val="000000"/>
          <w:szCs w:val="24"/>
        </w:rPr>
        <w:t>obsypce</w:t>
      </w:r>
      <w:proofErr w:type="spellEnd"/>
      <w:r w:rsidRPr="00646C03">
        <w:rPr>
          <w:rFonts w:ascii="Tahoma" w:hAnsi="Tahoma" w:cs="Tahoma"/>
          <w:color w:val="000000"/>
          <w:szCs w:val="24"/>
        </w:rPr>
        <w:t xml:space="preserve"> filtracyjnej 16-32 mm h = 30 cm. </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2B681D">
        <w:rPr>
          <w:rFonts w:ascii="Tahoma" w:hAnsi="Tahoma" w:cs="Tahoma"/>
          <w:sz w:val="24"/>
          <w:szCs w:val="24"/>
        </w:rPr>
        <w:t xml:space="preserve">t.j.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00306B8D">
        <w:rPr>
          <w:rFonts w:ascii="Tahoma" w:eastAsia="MS Mincho" w:hAnsi="Tahoma" w:cs="Tahoma"/>
          <w:sz w:val="24"/>
          <w:szCs w:val="24"/>
        </w:rPr>
        <w:t xml:space="preserve"> i 3</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2D169D">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E6249">
        <w:rPr>
          <w:rFonts w:ascii="Tahoma" w:hAnsi="Tahoma" w:cs="Tahoma"/>
          <w:sz w:val="24"/>
          <w:szCs w:val="24"/>
        </w:rPr>
        <w:t>w pkt 6</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2D169D">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0F540D" w:rsidRPr="000F540D" w:rsidRDefault="000F540D" w:rsidP="000F540D">
      <w:pPr>
        <w:keepNext/>
        <w:shd w:val="clear" w:color="auto" w:fill="FFFFFF"/>
        <w:tabs>
          <w:tab w:val="left" w:pos="142"/>
        </w:tabs>
        <w:spacing w:after="0" w:line="276" w:lineRule="auto"/>
        <w:ind w:left="1985" w:hanging="1701"/>
        <w:jc w:val="both"/>
        <w:rPr>
          <w:rFonts w:ascii="Tahoma" w:hAnsi="Tahoma" w:cs="Tahoma"/>
          <w:b/>
          <w:sz w:val="24"/>
          <w:szCs w:val="24"/>
        </w:rPr>
      </w:pPr>
      <w:r w:rsidRPr="000F540D">
        <w:rPr>
          <w:rFonts w:ascii="Tahoma" w:hAnsi="Tahoma" w:cs="Tahoma"/>
          <w:b/>
          <w:sz w:val="24"/>
          <w:szCs w:val="24"/>
        </w:rPr>
        <w:t>45.11.12.00-0 Roboty w zakresie przygotowania terenu pod budowę i roboty ziemne</w:t>
      </w:r>
    </w:p>
    <w:p w:rsidR="000F540D" w:rsidRPr="000F540D" w:rsidRDefault="000F540D" w:rsidP="000F540D">
      <w:pPr>
        <w:keepNext/>
        <w:shd w:val="clear" w:color="auto" w:fill="FFFFFF"/>
        <w:tabs>
          <w:tab w:val="left" w:pos="142"/>
        </w:tabs>
        <w:spacing w:after="0" w:line="276" w:lineRule="auto"/>
        <w:ind w:firstLine="284"/>
        <w:jc w:val="both"/>
        <w:rPr>
          <w:rFonts w:ascii="Tahoma" w:hAnsi="Tahoma" w:cs="Tahoma"/>
          <w:b/>
          <w:sz w:val="24"/>
          <w:szCs w:val="24"/>
        </w:rPr>
      </w:pPr>
      <w:r w:rsidRPr="000F540D">
        <w:rPr>
          <w:rFonts w:ascii="Tahoma" w:hAnsi="Tahoma" w:cs="Tahoma"/>
          <w:b/>
          <w:sz w:val="24"/>
          <w:szCs w:val="24"/>
        </w:rPr>
        <w:t>45.23.24.52-5 Roboty odwadniające</w:t>
      </w:r>
    </w:p>
    <w:p w:rsidR="000F540D" w:rsidRPr="000F540D" w:rsidRDefault="000F540D" w:rsidP="000F540D">
      <w:pPr>
        <w:keepNext/>
        <w:shd w:val="clear" w:color="auto" w:fill="FFFFFF"/>
        <w:tabs>
          <w:tab w:val="left" w:pos="142"/>
        </w:tabs>
        <w:spacing w:after="0" w:line="276" w:lineRule="auto"/>
        <w:ind w:firstLine="284"/>
        <w:jc w:val="both"/>
        <w:rPr>
          <w:rFonts w:ascii="Tahoma" w:hAnsi="Tahoma" w:cs="Tahoma"/>
          <w:b/>
          <w:sz w:val="24"/>
          <w:szCs w:val="24"/>
        </w:rPr>
      </w:pPr>
      <w:r w:rsidRPr="000F540D">
        <w:rPr>
          <w:rFonts w:ascii="Tahoma" w:hAnsi="Tahoma" w:cs="Tahoma"/>
          <w:b/>
          <w:sz w:val="24"/>
          <w:szCs w:val="24"/>
        </w:rPr>
        <w:t xml:space="preserve">45.23.24.24-0 </w:t>
      </w:r>
      <w:r w:rsidR="009701F8" w:rsidRPr="000F540D">
        <w:rPr>
          <w:rFonts w:ascii="Tahoma" w:hAnsi="Tahoma" w:cs="Tahoma"/>
          <w:b/>
          <w:sz w:val="24"/>
          <w:szCs w:val="24"/>
        </w:rPr>
        <w:t>Roboty budowlane w zakresie wylotów kanałów ściekowych</w:t>
      </w:r>
    </w:p>
    <w:p w:rsidR="000F540D" w:rsidRPr="000F540D" w:rsidRDefault="000F540D" w:rsidP="000F540D">
      <w:pPr>
        <w:keepNext/>
        <w:shd w:val="clear" w:color="auto" w:fill="FFFFFF"/>
        <w:tabs>
          <w:tab w:val="left" w:pos="142"/>
        </w:tabs>
        <w:spacing w:after="0" w:line="276" w:lineRule="auto"/>
        <w:ind w:firstLine="284"/>
        <w:jc w:val="both"/>
        <w:rPr>
          <w:rFonts w:ascii="Tahoma" w:hAnsi="Tahoma" w:cs="Tahoma"/>
          <w:b/>
          <w:sz w:val="24"/>
          <w:szCs w:val="24"/>
        </w:rPr>
      </w:pPr>
      <w:r w:rsidRPr="000F540D">
        <w:rPr>
          <w:rFonts w:ascii="Tahoma" w:hAnsi="Tahoma" w:cs="Tahoma"/>
          <w:b/>
          <w:sz w:val="24"/>
          <w:szCs w:val="24"/>
        </w:rPr>
        <w:t>45.23.32.00-1 Roboty w zakresie różnych nawierzchni</w:t>
      </w:r>
    </w:p>
    <w:p w:rsidR="0056409B" w:rsidRPr="00062D1B"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062D1B">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0F540D" w:rsidRPr="000F540D" w:rsidRDefault="000F540D" w:rsidP="000F540D">
      <w:pPr>
        <w:pStyle w:val="Akapitzlist"/>
        <w:keepNext/>
        <w:keepLines/>
        <w:autoSpaceDE w:val="0"/>
        <w:autoSpaceDN w:val="0"/>
        <w:adjustRightInd w:val="0"/>
        <w:ind w:left="360"/>
        <w:rPr>
          <w:rFonts w:ascii="Tahoma" w:hAnsi="Tahoma" w:cs="Tahoma"/>
          <w:b/>
        </w:rPr>
      </w:pPr>
      <w:r w:rsidRPr="000F540D">
        <w:rPr>
          <w:rFonts w:ascii="Tahoma" w:hAnsi="Tahoma" w:cs="Tahoma"/>
        </w:rPr>
        <w:lastRenderedPageBreak/>
        <w:t xml:space="preserve">Podział zamówienia na części: rozdzielenie poszczególnych odcinków budowy odwodnienia spowodowałby nadmierne trudności techniczne i </w:t>
      </w:r>
      <w:r w:rsidR="00D73B5E" w:rsidRPr="000F540D">
        <w:rPr>
          <w:rFonts w:ascii="Tahoma" w:hAnsi="Tahoma" w:cs="Tahoma"/>
        </w:rPr>
        <w:t>komunikacyjne</w:t>
      </w:r>
      <w:r w:rsidRPr="000F540D">
        <w:rPr>
          <w:rFonts w:ascii="Tahoma" w:hAnsi="Tahoma" w:cs="Tahoma"/>
        </w:rPr>
        <w:t xml:space="preserve"> dla mieszkańców okolicznych posesji, a potrzeba skoordynowania działań w tym zakresie zagrażałaby prawidłowej realizacji całości zamówienia. Następstwem podziału zamówienia na części byłyby także problemy w egzekwowaniu praw Zamawiającego wynikających z rękojmi i gwarancji na przedmiot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termin wykonania zamówienia</w:t>
      </w:r>
      <w:bookmarkEnd w:id="2"/>
    </w:p>
    <w:p w:rsidR="0056409B" w:rsidRPr="00DD5138" w:rsidRDefault="0056409B" w:rsidP="00003C09">
      <w:pPr>
        <w:keepNext/>
        <w:keepLines/>
        <w:numPr>
          <w:ilvl w:val="0"/>
          <w:numId w:val="5"/>
        </w:numPr>
        <w:spacing w:after="0" w:line="276" w:lineRule="auto"/>
        <w:rPr>
          <w:rFonts w:ascii="Tahoma" w:hAnsi="Tahoma" w:cs="Tahoma"/>
          <w:sz w:val="24"/>
          <w:szCs w:val="24"/>
        </w:rPr>
      </w:pPr>
      <w:r w:rsidRPr="00DD5138">
        <w:rPr>
          <w:rFonts w:ascii="Tahoma" w:hAnsi="Tahoma" w:cs="Tahoma"/>
          <w:sz w:val="24"/>
          <w:szCs w:val="24"/>
        </w:rPr>
        <w:t xml:space="preserve">Termin realizacji zamówienia: </w:t>
      </w:r>
      <w:r w:rsidR="00DE6249">
        <w:rPr>
          <w:rFonts w:ascii="Tahoma" w:hAnsi="Tahoma" w:cs="Tahoma"/>
          <w:b/>
          <w:bCs/>
          <w:sz w:val="24"/>
          <w:szCs w:val="24"/>
        </w:rPr>
        <w:t>4 miesiące</w:t>
      </w:r>
      <w:r w:rsidR="006E02AD" w:rsidRPr="00DD5138">
        <w:rPr>
          <w:rFonts w:ascii="Tahoma" w:hAnsi="Tahoma" w:cs="Tahoma"/>
          <w:b/>
          <w:bCs/>
          <w:sz w:val="24"/>
          <w:szCs w:val="24"/>
        </w:rPr>
        <w:t xml:space="preserve"> 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DD5138" w:rsidRPr="00003996" w:rsidRDefault="00DD5138" w:rsidP="00003996">
      <w:pPr>
        <w:keepNext/>
        <w:keepLines/>
        <w:numPr>
          <w:ilvl w:val="0"/>
          <w:numId w:val="87"/>
        </w:numPr>
        <w:spacing w:after="0" w:line="276" w:lineRule="auto"/>
        <w:rPr>
          <w:rFonts w:ascii="Tahoma" w:hAnsi="Tahoma" w:cs="Tahoma"/>
          <w:sz w:val="24"/>
          <w:szCs w:val="24"/>
        </w:rPr>
      </w:pPr>
      <w:bookmarkStart w:id="3" w:name="_Toc61256823"/>
      <w:bookmarkStart w:id="4" w:name="_Toc423333490"/>
      <w:r w:rsidRPr="00DD5138">
        <w:rPr>
          <w:rFonts w:ascii="Tahoma" w:hAnsi="Tahoma" w:cs="Tahoma"/>
          <w:sz w:val="24"/>
          <w:szCs w:val="24"/>
        </w:rPr>
        <w:t>Miejsce wykonania Zamówienia –</w:t>
      </w:r>
      <w:r w:rsidR="00D73B5E">
        <w:rPr>
          <w:rFonts w:ascii="Tahoma" w:hAnsi="Tahoma" w:cs="Tahoma"/>
          <w:sz w:val="24"/>
          <w:szCs w:val="24"/>
        </w:rPr>
        <w:t xml:space="preserve"> ul. Króla Aleksandra w</w:t>
      </w:r>
      <w:r w:rsidRPr="00DD5138">
        <w:rPr>
          <w:rFonts w:ascii="Tahoma" w:hAnsi="Tahoma" w:cs="Tahoma"/>
          <w:sz w:val="24"/>
          <w:szCs w:val="24"/>
        </w:rPr>
        <w:t xml:space="preserve"> </w:t>
      </w:r>
      <w:r w:rsidR="00D73B5E">
        <w:rPr>
          <w:rFonts w:ascii="Tahoma" w:hAnsi="Tahoma" w:cs="Tahoma"/>
          <w:sz w:val="24"/>
          <w:szCs w:val="24"/>
        </w:rPr>
        <w:t>Aleksandrowie</w:t>
      </w:r>
      <w:r w:rsidR="00003996" w:rsidRPr="008D231F">
        <w:rPr>
          <w:rFonts w:ascii="Tahoma" w:hAnsi="Tahoma" w:cs="Tahoma"/>
          <w:sz w:val="24"/>
          <w:szCs w:val="24"/>
        </w:rPr>
        <w:t xml:space="preserve"> Łódzki</w:t>
      </w:r>
      <w:r w:rsidR="00D73B5E">
        <w:rPr>
          <w:rFonts w:ascii="Tahoma" w:hAnsi="Tahoma" w:cs="Tahoma"/>
          <w:sz w:val="24"/>
          <w:szCs w:val="24"/>
        </w:rPr>
        <w:t>m.</w:t>
      </w: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lastRenderedPageBreak/>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AF6BFE" w:rsidRDefault="00DE6631" w:rsidP="00AF6BFE">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Pr>
          <w:rFonts w:ascii="Tahoma" w:eastAsia="Times New Roman" w:hAnsi="Tahoma" w:cs="Tahoma"/>
          <w:b/>
          <w:sz w:val="24"/>
          <w:szCs w:val="24"/>
          <w:lang w:eastAsia="pl-PL"/>
        </w:rPr>
        <w:t xml:space="preserve">zy </w:t>
      </w:r>
      <w:r w:rsidR="00003996" w:rsidRPr="009701F8">
        <w:rPr>
          <w:rFonts w:ascii="Tahoma" w:eastAsia="Times New Roman" w:hAnsi="Tahoma" w:cs="Tahoma"/>
          <w:b/>
          <w:sz w:val="24"/>
          <w:szCs w:val="24"/>
          <w:lang w:eastAsia="pl-PL"/>
        </w:rPr>
        <w:t xml:space="preserve">– w tym okresie, </w:t>
      </w:r>
      <w:r w:rsidR="00AF6BFE" w:rsidRPr="009701F8">
        <w:rPr>
          <w:rFonts w:ascii="Tahoma" w:eastAsia="Times New Roman" w:hAnsi="Tahoma" w:cs="Tahoma"/>
          <w:b/>
          <w:sz w:val="24"/>
          <w:szCs w:val="24"/>
          <w:lang w:eastAsia="pl-PL"/>
        </w:rPr>
        <w:t xml:space="preserve">co najmniej </w:t>
      </w:r>
      <w:r w:rsidR="00DC1D98">
        <w:rPr>
          <w:rFonts w:ascii="Tahoma" w:eastAsia="Times New Roman" w:hAnsi="Tahoma" w:cs="Tahoma"/>
          <w:b/>
          <w:sz w:val="24"/>
          <w:szCs w:val="24"/>
          <w:lang w:eastAsia="pl-PL"/>
        </w:rPr>
        <w:t>jednej roboty drogowej obejmującej</w:t>
      </w:r>
      <w:r w:rsidR="00AF6BFE" w:rsidRPr="009701F8">
        <w:rPr>
          <w:rFonts w:ascii="Tahoma" w:eastAsia="Times New Roman" w:hAnsi="Tahoma" w:cs="Tahoma"/>
          <w:b/>
          <w:sz w:val="24"/>
          <w:szCs w:val="24"/>
          <w:lang w:eastAsia="pl-PL"/>
        </w:rPr>
        <w:t xml:space="preserve"> swym zakresem budowę lub przebudowę lub remont rowów przydrożnych o wartości co najm</w:t>
      </w:r>
      <w:r w:rsidR="0039127F">
        <w:rPr>
          <w:rFonts w:ascii="Tahoma" w:eastAsia="Times New Roman" w:hAnsi="Tahoma" w:cs="Tahoma"/>
          <w:b/>
          <w:sz w:val="24"/>
          <w:szCs w:val="24"/>
          <w:lang w:eastAsia="pl-PL"/>
        </w:rPr>
        <w:t>niej 150.000,00 zł brutto</w:t>
      </w:r>
      <w:r w:rsidR="00AF6BFE" w:rsidRPr="009701F8">
        <w:rPr>
          <w:rFonts w:ascii="Tahoma" w:eastAsia="Times New Roman" w:hAnsi="Tahoma" w:cs="Tahoma"/>
          <w:b/>
          <w:sz w:val="24"/>
          <w:szCs w:val="24"/>
          <w:lang w:eastAsia="pl-PL"/>
        </w:rPr>
        <w:t>.</w:t>
      </w:r>
    </w:p>
    <w:p w:rsidR="00DE6631" w:rsidRPr="00DE6631" w:rsidRDefault="00DE6631" w:rsidP="00DE6631">
      <w:pPr>
        <w:keepNext/>
        <w:keepLines/>
        <w:suppressAutoHyphens/>
        <w:spacing w:after="0" w:line="276" w:lineRule="auto"/>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pojęciami „budowa”, „przebudowa”</w:t>
      </w:r>
      <w:r w:rsidR="00452ED6">
        <w:rPr>
          <w:rFonts w:ascii="Tahoma" w:eastAsia="Times New Roman" w:hAnsi="Tahoma" w:cs="Tahoma"/>
          <w:sz w:val="24"/>
          <w:szCs w:val="24"/>
          <w:lang w:eastAsia="pl-PL"/>
        </w:rPr>
        <w:t>, „remont”</w:t>
      </w:r>
      <w:r w:rsidRPr="00DE6631">
        <w:rPr>
          <w:rFonts w:ascii="Tahoma" w:eastAsia="Times New Roman" w:hAnsi="Tahoma" w:cs="Tahoma"/>
          <w:sz w:val="24"/>
          <w:szCs w:val="24"/>
          <w:lang w:eastAsia="pl-PL"/>
        </w:rPr>
        <w:t xml:space="preserve"> rozumie się pojęcia zdefiniowa</w:t>
      </w:r>
      <w:r>
        <w:rPr>
          <w:rFonts w:ascii="Tahoma" w:eastAsia="Times New Roman" w:hAnsi="Tahoma" w:cs="Tahoma"/>
          <w:sz w:val="24"/>
          <w:szCs w:val="24"/>
          <w:lang w:eastAsia="pl-PL"/>
        </w:rPr>
        <w:t xml:space="preserve">ne odpowiednio </w:t>
      </w:r>
      <w:r w:rsidR="00452ED6">
        <w:rPr>
          <w:rFonts w:ascii="Tahoma" w:eastAsia="Times New Roman" w:hAnsi="Tahoma" w:cs="Tahoma"/>
          <w:sz w:val="24"/>
          <w:szCs w:val="24"/>
          <w:lang w:eastAsia="pl-PL"/>
        </w:rPr>
        <w:t>w art. 3 pkt. 6,</w:t>
      </w:r>
      <w:r w:rsidRPr="00DE6631">
        <w:rPr>
          <w:rFonts w:ascii="Tahoma" w:eastAsia="Times New Roman" w:hAnsi="Tahoma" w:cs="Tahoma"/>
          <w:sz w:val="24"/>
          <w:szCs w:val="24"/>
          <w:lang w:eastAsia="pl-PL"/>
        </w:rPr>
        <w:t xml:space="preserve"> 7a</w:t>
      </w:r>
      <w:r w:rsidR="00452ED6">
        <w:rPr>
          <w:rFonts w:ascii="Tahoma" w:eastAsia="Times New Roman" w:hAnsi="Tahoma" w:cs="Tahoma"/>
          <w:sz w:val="24"/>
          <w:szCs w:val="24"/>
          <w:lang w:eastAsia="pl-PL"/>
        </w:rPr>
        <w:t xml:space="preserve"> i 8</w:t>
      </w:r>
      <w:r w:rsidRPr="00DE6631">
        <w:rPr>
          <w:rFonts w:ascii="Tahoma" w:eastAsia="Times New Roman" w:hAnsi="Tahoma" w:cs="Tahoma"/>
          <w:sz w:val="24"/>
          <w:szCs w:val="24"/>
          <w:lang w:eastAsia="pl-PL"/>
        </w:rPr>
        <w:t xml:space="preserve"> ustawy z dnia 7 lipca 1994 r. Prawo budowlane (t.j.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1B4367" w:rsidRPr="00106FAC"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O udzielenie zamówienia mogą ubiegać się Wykonawcy, którzy nie podlegają </w:t>
      </w:r>
      <w:r w:rsidRPr="001E5A72">
        <w:rPr>
          <w:rFonts w:ascii="Tahoma" w:hAnsi="Tahoma" w:cs="Tahoma"/>
          <w:b/>
          <w:sz w:val="24"/>
          <w:szCs w:val="24"/>
        </w:rPr>
        <w:lastRenderedPageBreak/>
        <w:t>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zamawiający może stwierdzić, na podstawie wiarygodnych przesłanek, że </w:t>
      </w:r>
      <w:r w:rsidRPr="001E5A72">
        <w:rPr>
          <w:rFonts w:ascii="Tahoma" w:hAnsi="Tahoma" w:cs="Tahoma"/>
          <w:sz w:val="24"/>
          <w:szCs w:val="24"/>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lastRenderedPageBreak/>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lastRenderedPageBreak/>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06FAC" w:rsidRPr="00AE1B21" w:rsidRDefault="00106FAC" w:rsidP="00106FAC">
      <w:pPr>
        <w:widowControl w:val="0"/>
        <w:spacing w:after="0" w:line="276" w:lineRule="auto"/>
        <w:ind w:left="360"/>
        <w:rPr>
          <w:rFonts w:ascii="Tahoma" w:eastAsia="Times New Roman" w:hAnsi="Tahoma" w:cs="Tahoma"/>
          <w:sz w:val="24"/>
          <w:szCs w:val="24"/>
          <w:lang w:eastAsia="pl-PL"/>
        </w:rPr>
      </w:pP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lastRenderedPageBreak/>
        <w:t>informacja dla wykonawców wspólnie ubiegających się o udzielenie zamówienia (spółki cywilne/konsorcja)</w:t>
      </w:r>
      <w:bookmarkEnd w:id="8"/>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lastRenderedPageBreak/>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w:t>
      </w:r>
      <w:r w:rsidRPr="0014766C">
        <w:rPr>
          <w:rFonts w:ascii="Tahoma" w:eastAsia="Times New Roman" w:hAnsi="Tahoma" w:cs="Tahoma"/>
          <w:b/>
          <w:sz w:val="24"/>
          <w:szCs w:val="24"/>
          <w:lang w:eastAsia="pl-PL"/>
        </w:rPr>
        <w:lastRenderedPageBreak/>
        <w:t>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8E3CA8">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24734C"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C02012">
        <w:rPr>
          <w:rFonts w:ascii="Tahoma" w:hAnsi="Tahoma" w:cs="Tahoma"/>
          <w:b/>
          <w:sz w:val="24"/>
          <w:szCs w:val="24"/>
        </w:rPr>
        <w:t>2</w:t>
      </w:r>
      <w:r w:rsidR="0048592E">
        <w:rPr>
          <w:rFonts w:ascii="Tahoma" w:hAnsi="Tahoma" w:cs="Tahoma"/>
          <w:b/>
          <w:sz w:val="24"/>
          <w:szCs w:val="24"/>
        </w:rPr>
        <w:t>6</w:t>
      </w:r>
      <w:r w:rsidR="007F1786" w:rsidRPr="007F1786">
        <w:rPr>
          <w:rFonts w:ascii="Tahoma" w:hAnsi="Tahoma" w:cs="Tahoma"/>
          <w:b/>
          <w:sz w:val="24"/>
          <w:szCs w:val="24"/>
        </w:rPr>
        <w:t xml:space="preserve"> sierpnia</w:t>
      </w:r>
      <w:r w:rsidR="001F1E32" w:rsidRPr="007F1786">
        <w:rPr>
          <w:rFonts w:ascii="Tahoma" w:hAnsi="Tahoma" w:cs="Tahoma"/>
          <w:b/>
          <w:sz w:val="24"/>
          <w:szCs w:val="24"/>
        </w:rPr>
        <w:t xml:space="preserve"> </w:t>
      </w:r>
      <w:r w:rsidRPr="007F178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techniczną (załącznik nr 6 do SIWZ).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lastRenderedPageBreak/>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1A1D19">
        <w:rPr>
          <w:rFonts w:ascii="Tahoma" w:hAnsi="Tahoma" w:cs="Tahoma"/>
          <w:b/>
          <w:sz w:val="24"/>
          <w:szCs w:val="24"/>
          <w:highlight w:val="cyan"/>
        </w:rPr>
        <w:t>2</w:t>
      </w:r>
      <w:r w:rsidR="0048592E">
        <w:rPr>
          <w:rFonts w:ascii="Tahoma" w:hAnsi="Tahoma" w:cs="Tahoma"/>
          <w:b/>
          <w:sz w:val="24"/>
          <w:szCs w:val="24"/>
          <w:highlight w:val="cyan"/>
        </w:rPr>
        <w:t xml:space="preserve">8 </w:t>
      </w:r>
      <w:r w:rsidR="001A1D19">
        <w:rPr>
          <w:rFonts w:ascii="Tahoma" w:hAnsi="Tahoma" w:cs="Tahoma"/>
          <w:b/>
          <w:sz w:val="24"/>
          <w:szCs w:val="24"/>
          <w:highlight w:val="cyan"/>
        </w:rPr>
        <w:t xml:space="preserve">lipca </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1A1D19">
        <w:rPr>
          <w:rFonts w:ascii="Tahoma" w:hAnsi="Tahoma" w:cs="Tahoma"/>
          <w:b/>
          <w:highlight w:val="cyan"/>
        </w:rPr>
        <w:t>2</w:t>
      </w:r>
      <w:r w:rsidR="0048592E">
        <w:rPr>
          <w:rFonts w:ascii="Tahoma" w:hAnsi="Tahoma" w:cs="Tahoma"/>
          <w:b/>
          <w:highlight w:val="cyan"/>
        </w:rPr>
        <w:t>8</w:t>
      </w:r>
      <w:r w:rsidR="001A1D19">
        <w:rPr>
          <w:rFonts w:ascii="Tahoma" w:hAnsi="Tahoma" w:cs="Tahoma"/>
          <w:b/>
          <w:highlight w:val="cyan"/>
        </w:rPr>
        <w:t xml:space="preserve"> lipca</w:t>
      </w:r>
      <w:r w:rsidR="00070B1C">
        <w:rPr>
          <w:rFonts w:ascii="Tahoma" w:hAnsi="Tahoma" w:cs="Tahoma"/>
          <w:b/>
          <w:highlight w:val="cyan"/>
        </w:rPr>
        <w:t xml:space="preserve"> </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lastRenderedPageBreak/>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2043BA" w:rsidRDefault="002043BA" w:rsidP="002043BA">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lastRenderedPageBreak/>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F01C6" w:rsidRDefault="00CF4DB5" w:rsidP="009F01C6">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A6658C">
        <w:rPr>
          <w:rFonts w:ascii="Tahoma" w:hAnsi="Tahoma" w:cs="Tahoma"/>
          <w:b/>
          <w:sz w:val="24"/>
          <w:szCs w:val="24"/>
        </w:rPr>
        <w:t>10</w:t>
      </w:r>
      <w:r w:rsidRPr="009B27F3">
        <w:rPr>
          <w:rFonts w:ascii="Tahoma" w:hAnsi="Tahoma" w:cs="Tahoma"/>
          <w:b/>
          <w:sz w:val="24"/>
          <w:szCs w:val="24"/>
        </w:rPr>
        <w:t>.2021</w:t>
      </w:r>
      <w:r w:rsidRPr="009B27F3">
        <w:rPr>
          <w:rFonts w:ascii="Tahoma" w:hAnsi="Tahoma" w:cs="Tahoma"/>
          <w:sz w:val="24"/>
          <w:szCs w:val="24"/>
        </w:rPr>
        <w:t xml:space="preserve"> na </w:t>
      </w:r>
      <w:r w:rsidR="00A6658C" w:rsidRPr="00A6658C">
        <w:rPr>
          <w:rFonts w:ascii="Tahoma" w:hAnsi="Tahoma" w:cs="Tahoma"/>
          <w:b/>
          <w:sz w:val="24"/>
          <w:szCs w:val="24"/>
        </w:rPr>
        <w:t>Budowa odwodnienia pasa drogowego ul. Króla Aleksandra w Aleksandrowie Łódzkim</w:t>
      </w:r>
      <w:r w:rsidRPr="00A6658C">
        <w:rPr>
          <w:rFonts w:ascii="Tahoma" w:hAnsi="Tahoma" w:cs="Tahoma"/>
          <w:b/>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w:t>
      </w:r>
      <w:r w:rsidR="002E4215">
        <w:rPr>
          <w:rFonts w:ascii="Tahoma" w:hAnsi="Tahoma" w:cs="Tahoma"/>
          <w:sz w:val="24"/>
          <w:szCs w:val="24"/>
        </w:rPr>
        <w:t>.</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w:t>
      </w:r>
      <w:r w:rsidRPr="009B27F3">
        <w:rPr>
          <w:rFonts w:ascii="Tahoma" w:hAnsi="Tahoma" w:cs="Tahoma"/>
          <w:sz w:val="24"/>
          <w:szCs w:val="24"/>
        </w:rPr>
        <w:lastRenderedPageBreak/>
        <w:t xml:space="preserve">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7D373B">
        <w:rPr>
          <w:rFonts w:ascii="Tahoma" w:eastAsia="Times New Roman" w:hAnsi="Tahoma" w:cs="Tahoma"/>
          <w:b/>
          <w:sz w:val="24"/>
          <w:szCs w:val="24"/>
          <w:lang w:eastAsia="pl-PL"/>
        </w:rPr>
        <w:t>10</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9F01C6">
        <w:rPr>
          <w:rFonts w:ascii="Tahoma" w:eastAsia="Times New Roman" w:hAnsi="Tahoma" w:cs="Tahoma"/>
          <w:sz w:val="24"/>
          <w:szCs w:val="24"/>
          <w:lang w:eastAsia="pl-PL"/>
        </w:rPr>
        <w:t>…….</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7D373B">
        <w:rPr>
          <w:rFonts w:ascii="Tahoma" w:eastAsia="Times New Roman" w:hAnsi="Tahoma" w:cs="Tahoma"/>
          <w:b/>
          <w:sz w:val="24"/>
          <w:szCs w:val="24"/>
          <w:lang w:eastAsia="pl-PL"/>
        </w:rPr>
        <w:t>ZP.271.10</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7D373B" w:rsidRPr="00A6658C">
        <w:rPr>
          <w:rFonts w:ascii="Tahoma" w:hAnsi="Tahoma" w:cs="Tahoma"/>
          <w:b/>
          <w:sz w:val="24"/>
          <w:szCs w:val="24"/>
        </w:rPr>
        <w:t xml:space="preserve">Budowa odwodnienia pasa drogowego ul. Króla Aleksandra </w:t>
      </w:r>
      <w:r w:rsidR="007D373B">
        <w:rPr>
          <w:rFonts w:ascii="Tahoma" w:hAnsi="Tahoma" w:cs="Tahoma"/>
          <w:b/>
          <w:sz w:val="24"/>
          <w:szCs w:val="24"/>
        </w:rPr>
        <w:br/>
      </w:r>
      <w:r w:rsidR="007D373B" w:rsidRPr="00A6658C">
        <w:rPr>
          <w:rFonts w:ascii="Tahoma" w:hAnsi="Tahoma" w:cs="Tahoma"/>
          <w:b/>
          <w:sz w:val="24"/>
          <w:szCs w:val="24"/>
        </w:rPr>
        <w:t>w Aleksandrowie Łódzkim</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9F01C6">
        <w:rPr>
          <w:rFonts w:ascii="Tahoma" w:eastAsia="Times New Roman" w:hAnsi="Tahoma" w:cs="Tahoma"/>
          <w:sz w:val="24"/>
          <w:szCs w:val="24"/>
          <w:lang w:eastAsia="pl-PL"/>
        </w:rPr>
        <w:t>4</w:t>
      </w:r>
      <w:r w:rsidR="00E11B4F" w:rsidRPr="00E11B4F">
        <w:rPr>
          <w:rFonts w:ascii="Tahoma" w:eastAsia="Times New Roman" w:hAnsi="Tahoma" w:cs="Tahoma"/>
          <w:sz w:val="24"/>
          <w:szCs w:val="24"/>
          <w:lang w:eastAsia="pl-PL"/>
        </w:rPr>
        <w:t xml:space="preserve"> miesięcy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F01C6">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7D373B">
        <w:rPr>
          <w:rFonts w:ascii="Tahoma" w:hAnsi="Tahoma" w:cs="Tahoma"/>
          <w:b/>
          <w:sz w:val="24"/>
          <w:szCs w:val="24"/>
        </w:rPr>
        <w:t>ZP.271.10</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7D373B" w:rsidRPr="007D373B">
        <w:rPr>
          <w:rFonts w:ascii="Tahoma" w:hAnsi="Tahoma" w:cs="Tahoma"/>
          <w:b/>
          <w:sz w:val="24"/>
          <w:szCs w:val="24"/>
        </w:rPr>
        <w:t xml:space="preserve">Budowa odwodnienia pasa drogowego ul. Króla Aleksandra w Aleksandrowie Łódzkim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7D373B">
        <w:rPr>
          <w:rFonts w:ascii="Tahoma" w:hAnsi="Tahoma" w:cs="Tahoma"/>
          <w:b/>
          <w:sz w:val="24"/>
          <w:szCs w:val="24"/>
        </w:rPr>
        <w:t>10</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7D373B" w:rsidRPr="00A6658C">
        <w:rPr>
          <w:rFonts w:ascii="Tahoma" w:hAnsi="Tahoma" w:cs="Tahoma"/>
          <w:b/>
          <w:sz w:val="24"/>
          <w:szCs w:val="24"/>
        </w:rPr>
        <w:t>Budowa odwodnienia pasa drogowego ul. Króla Aleksandra w Aleksandrowie Łódzkim</w:t>
      </w:r>
      <w:r w:rsidR="007D373B" w:rsidRPr="0023570C">
        <w:rPr>
          <w:rFonts w:ascii="Tahoma" w:eastAsia="Times New Roman" w:hAnsi="Tahoma" w:cs="Tahoma"/>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7D373B">
        <w:rPr>
          <w:rFonts w:ascii="Tahoma" w:hAnsi="Tahoma" w:cs="Tahoma"/>
          <w:b/>
          <w:sz w:val="24"/>
          <w:szCs w:val="24"/>
        </w:rPr>
        <w:t>10</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7D373B" w:rsidRPr="007D373B">
        <w:rPr>
          <w:rFonts w:ascii="Tahoma" w:eastAsia="Times New Roman" w:hAnsi="Tahoma" w:cs="Tahoma"/>
          <w:b/>
          <w:sz w:val="24"/>
          <w:szCs w:val="24"/>
          <w:lang w:eastAsia="pl-PL"/>
        </w:rPr>
        <w:t>Budowa odwodnienia pasa drogowego ul. Króla Aleksandra w Aleksandrowie Łódzkim</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6073C7" w:rsidRDefault="00954C13" w:rsidP="006073C7">
      <w:pPr>
        <w:autoSpaceDE w:val="0"/>
        <w:autoSpaceDN w:val="0"/>
        <w:adjustRightInd w:val="0"/>
        <w:spacing w:after="0" w:line="276" w:lineRule="auto"/>
        <w:ind w:left="1418" w:firstLine="709"/>
        <w:rPr>
          <w:rFonts w:ascii="Tahoma" w:eastAsia="Times New Roman" w:hAnsi="Tahoma" w:cs="Tahoma"/>
          <w:sz w:val="24"/>
          <w:szCs w:val="24"/>
          <w:lang w:eastAsia="pl-PL"/>
        </w:rPr>
      </w:pPr>
      <w:r w:rsidRPr="006073C7">
        <w:rPr>
          <w:rFonts w:ascii="Tahoma" w:eastAsia="Times New Roman" w:hAnsi="Tahoma" w:cs="Tahoma"/>
          <w:sz w:val="24"/>
          <w:szCs w:val="24"/>
          <w:lang w:eastAsia="pl-PL"/>
        </w:rPr>
        <w:t>………….………………………….……….....…………............................................</w:t>
      </w:r>
    </w:p>
    <w:p w:rsidR="00954C13" w:rsidRPr="006073C7" w:rsidRDefault="00954C13" w:rsidP="006073C7">
      <w:pPr>
        <w:spacing w:after="0" w:line="276" w:lineRule="auto"/>
        <w:ind w:left="1418" w:firstLine="709"/>
        <w:jc w:val="center"/>
        <w:rPr>
          <w:rFonts w:ascii="Tahoma" w:eastAsia="Times New Roman" w:hAnsi="Tahoma" w:cs="Tahoma"/>
          <w:sz w:val="24"/>
          <w:szCs w:val="24"/>
          <w:lang w:eastAsia="pl-PL"/>
        </w:rPr>
      </w:pPr>
      <w:r w:rsidRPr="006073C7">
        <w:rPr>
          <w:rFonts w:ascii="Tahoma" w:eastAsia="Times New Roman" w:hAnsi="Tahoma" w:cs="Tahoma"/>
          <w:sz w:val="24"/>
          <w:szCs w:val="24"/>
          <w:lang w:eastAsia="pl-PL"/>
        </w:rPr>
        <w:t>podpis / upoważniony przedstawiciel Wykonawcy</w:t>
      </w:r>
    </w:p>
    <w:p w:rsidR="002D3EBE" w:rsidRPr="006073C7" w:rsidRDefault="002D3EBE" w:rsidP="006073C7">
      <w:pPr>
        <w:spacing w:after="0" w:line="276" w:lineRule="auto"/>
        <w:rPr>
          <w:rFonts w:ascii="Tahoma" w:hAnsi="Tahoma" w:cs="Tahoma"/>
          <w:sz w:val="24"/>
          <w:szCs w:val="24"/>
        </w:rPr>
      </w:pPr>
    </w:p>
    <w:p w:rsidR="00181BBF" w:rsidRPr="006073C7" w:rsidRDefault="00181BBF" w:rsidP="006073C7">
      <w:pPr>
        <w:spacing w:after="0" w:line="276" w:lineRule="auto"/>
        <w:rPr>
          <w:rFonts w:ascii="Tahoma" w:hAnsi="Tahoma" w:cs="Tahoma"/>
          <w:sz w:val="24"/>
          <w:szCs w:val="24"/>
        </w:rPr>
      </w:pPr>
    </w:p>
    <w:p w:rsidR="0024734C" w:rsidRPr="006073C7" w:rsidRDefault="0024734C" w:rsidP="006073C7">
      <w:pPr>
        <w:keepNext/>
        <w:spacing w:after="0" w:line="276" w:lineRule="auto"/>
        <w:rPr>
          <w:rFonts w:ascii="Tahoma" w:hAnsi="Tahoma" w:cs="Tahoma"/>
          <w:b/>
          <w:bCs/>
          <w:color w:val="000000"/>
          <w:sz w:val="24"/>
          <w:szCs w:val="24"/>
        </w:rPr>
      </w:pPr>
      <w:r w:rsidRPr="006073C7">
        <w:rPr>
          <w:rFonts w:ascii="Tahoma" w:hAnsi="Tahoma" w:cs="Tahoma"/>
          <w:sz w:val="24"/>
          <w:szCs w:val="24"/>
        </w:rPr>
        <w:lastRenderedPageBreak/>
        <w:t>Numer sprawy</w:t>
      </w:r>
      <w:r w:rsidRPr="006073C7">
        <w:rPr>
          <w:rFonts w:ascii="Tahoma" w:hAnsi="Tahoma" w:cs="Tahoma"/>
          <w:b/>
          <w:bCs/>
          <w:sz w:val="24"/>
          <w:szCs w:val="24"/>
        </w:rPr>
        <w:t xml:space="preserve"> ZP.271.10.2021</w:t>
      </w:r>
      <w:r w:rsidRPr="006073C7">
        <w:rPr>
          <w:rFonts w:ascii="Tahoma" w:hAnsi="Tahoma" w:cs="Tahoma"/>
          <w:b/>
          <w:bCs/>
          <w:sz w:val="24"/>
          <w:szCs w:val="24"/>
        </w:rPr>
        <w:tab/>
        <w:t xml:space="preserve">  </w:t>
      </w:r>
      <w:r w:rsidRPr="006073C7">
        <w:rPr>
          <w:rFonts w:ascii="Tahoma" w:hAnsi="Tahoma" w:cs="Tahoma"/>
          <w:b/>
          <w:bCs/>
          <w:sz w:val="24"/>
          <w:szCs w:val="24"/>
        </w:rPr>
        <w:tab/>
      </w:r>
      <w:r w:rsidRPr="006073C7">
        <w:rPr>
          <w:rFonts w:ascii="Tahoma" w:hAnsi="Tahoma" w:cs="Tahoma"/>
          <w:b/>
          <w:bCs/>
          <w:sz w:val="24"/>
          <w:szCs w:val="24"/>
        </w:rPr>
        <w:tab/>
        <w:t xml:space="preserve">                                Załącznik Nr 5 do SWZ</w:t>
      </w:r>
    </w:p>
    <w:p w:rsidR="0024734C" w:rsidRPr="006073C7" w:rsidRDefault="0024734C" w:rsidP="006073C7">
      <w:pPr>
        <w:keepNext/>
        <w:tabs>
          <w:tab w:val="center" w:pos="5016"/>
          <w:tab w:val="right" w:pos="9552"/>
        </w:tabs>
        <w:spacing w:after="0" w:line="276" w:lineRule="auto"/>
        <w:jc w:val="center"/>
        <w:rPr>
          <w:rFonts w:ascii="Tahoma" w:hAnsi="Tahoma" w:cs="Tahoma"/>
          <w:b/>
          <w:bCs/>
          <w:color w:val="000000"/>
          <w:sz w:val="24"/>
          <w:szCs w:val="24"/>
        </w:rPr>
      </w:pPr>
    </w:p>
    <w:p w:rsidR="0024734C" w:rsidRPr="006073C7" w:rsidRDefault="0024734C" w:rsidP="006073C7">
      <w:pPr>
        <w:keepNext/>
        <w:tabs>
          <w:tab w:val="center" w:pos="5016"/>
          <w:tab w:val="right" w:pos="9552"/>
        </w:tabs>
        <w:spacing w:after="0" w:line="276" w:lineRule="auto"/>
        <w:jc w:val="center"/>
        <w:rPr>
          <w:rFonts w:ascii="Tahoma" w:hAnsi="Tahoma" w:cs="Tahoma"/>
          <w:b/>
          <w:bCs/>
          <w:sz w:val="24"/>
          <w:szCs w:val="24"/>
        </w:rPr>
      </w:pPr>
      <w:r w:rsidRPr="006073C7">
        <w:rPr>
          <w:rFonts w:ascii="Tahoma" w:hAnsi="Tahoma" w:cs="Tahoma"/>
          <w:b/>
          <w:bCs/>
          <w:color w:val="000000"/>
          <w:sz w:val="24"/>
          <w:szCs w:val="24"/>
        </w:rPr>
        <w:t>UMOWA Nr ZP.272……….2021 - wzór</w:t>
      </w:r>
    </w:p>
    <w:p w:rsidR="0024734C" w:rsidRPr="006073C7" w:rsidRDefault="0024734C" w:rsidP="006073C7">
      <w:pPr>
        <w:keepNext/>
        <w:tabs>
          <w:tab w:val="center" w:pos="5016"/>
          <w:tab w:val="right" w:pos="9552"/>
        </w:tabs>
        <w:spacing w:after="0" w:line="276" w:lineRule="auto"/>
        <w:jc w:val="center"/>
        <w:rPr>
          <w:rFonts w:ascii="Tahoma" w:hAnsi="Tahoma" w:cs="Tahoma"/>
          <w:b/>
          <w:bCs/>
          <w:color w:val="000000"/>
          <w:sz w:val="24"/>
          <w:szCs w:val="24"/>
        </w:rPr>
      </w:pPr>
    </w:p>
    <w:p w:rsidR="0024734C" w:rsidRPr="006073C7" w:rsidRDefault="0024734C" w:rsidP="006073C7">
      <w:pPr>
        <w:keepNext/>
        <w:shd w:val="clear" w:color="auto" w:fill="FFFFFF"/>
        <w:spacing w:after="0" w:line="276" w:lineRule="auto"/>
        <w:jc w:val="both"/>
        <w:rPr>
          <w:rFonts w:ascii="Tahoma" w:hAnsi="Tahoma" w:cs="Tahoma"/>
          <w:color w:val="000000"/>
          <w:sz w:val="24"/>
          <w:szCs w:val="24"/>
        </w:rPr>
      </w:pPr>
      <w:r w:rsidRPr="006073C7">
        <w:rPr>
          <w:rFonts w:ascii="Tahoma" w:hAnsi="Tahoma" w:cs="Tahoma"/>
          <w:color w:val="000000"/>
          <w:sz w:val="24"/>
          <w:szCs w:val="24"/>
        </w:rPr>
        <w:t xml:space="preserve">Zawarta w dniu……………….. w Aleksandrowie Łódzkim pomiędzy Gminą Aleksandrów Łódzki, z siedzibą: plac Kościuszki 2, 95-070 Aleksandrów Łódzki, NIP 732-213-45-37 zwaną dalej w tekście umowy </w:t>
      </w:r>
      <w:r w:rsidRPr="006073C7">
        <w:rPr>
          <w:rFonts w:ascii="Tahoma" w:hAnsi="Tahoma" w:cs="Tahoma"/>
          <w:b/>
          <w:color w:val="000000"/>
          <w:sz w:val="24"/>
          <w:szCs w:val="24"/>
        </w:rPr>
        <w:t>„Zamawiającym"</w:t>
      </w:r>
      <w:r w:rsidRPr="006073C7">
        <w:rPr>
          <w:rFonts w:ascii="Tahoma" w:hAnsi="Tahoma" w:cs="Tahoma"/>
          <w:color w:val="000000"/>
          <w:sz w:val="24"/>
          <w:szCs w:val="24"/>
        </w:rPr>
        <w:t>, reprezentowaną przez:</w:t>
      </w:r>
    </w:p>
    <w:p w:rsidR="0024734C" w:rsidRPr="006073C7" w:rsidRDefault="0024734C" w:rsidP="006073C7">
      <w:pPr>
        <w:keepNext/>
        <w:shd w:val="clear" w:color="auto" w:fill="FFFFFF"/>
        <w:spacing w:after="0" w:line="276" w:lineRule="auto"/>
        <w:jc w:val="both"/>
        <w:rPr>
          <w:rFonts w:ascii="Tahoma" w:hAnsi="Tahoma" w:cs="Tahoma"/>
          <w:color w:val="000000"/>
          <w:sz w:val="24"/>
          <w:szCs w:val="24"/>
        </w:rPr>
      </w:pPr>
      <w:r w:rsidRPr="006073C7">
        <w:rPr>
          <w:rFonts w:ascii="Tahoma" w:hAnsi="Tahoma" w:cs="Tahoma"/>
          <w:color w:val="000000"/>
          <w:sz w:val="24"/>
          <w:szCs w:val="24"/>
        </w:rPr>
        <w:t xml:space="preserve">Jacka Lipińskiego </w:t>
      </w:r>
      <w:r w:rsidRPr="006073C7">
        <w:rPr>
          <w:rFonts w:ascii="Tahoma" w:hAnsi="Tahoma" w:cs="Tahoma"/>
          <w:color w:val="000000"/>
          <w:sz w:val="24"/>
          <w:szCs w:val="24"/>
        </w:rPr>
        <w:tab/>
        <w:t xml:space="preserve">  –   Burmistrza Aleksandrowa Łódzkiego</w:t>
      </w:r>
    </w:p>
    <w:p w:rsidR="0024734C" w:rsidRPr="006073C7" w:rsidRDefault="0024734C" w:rsidP="006073C7">
      <w:pPr>
        <w:keepNext/>
        <w:shd w:val="clear" w:color="auto" w:fill="FFFFFF"/>
        <w:spacing w:after="0" w:line="276" w:lineRule="auto"/>
        <w:jc w:val="both"/>
        <w:rPr>
          <w:rFonts w:ascii="Tahoma" w:hAnsi="Tahoma" w:cs="Tahoma"/>
          <w:color w:val="000000"/>
          <w:sz w:val="24"/>
          <w:szCs w:val="24"/>
        </w:rPr>
      </w:pPr>
      <w:r w:rsidRPr="006073C7">
        <w:rPr>
          <w:rFonts w:ascii="Tahoma" w:hAnsi="Tahoma" w:cs="Tahoma"/>
          <w:color w:val="000000"/>
          <w:sz w:val="24"/>
          <w:szCs w:val="24"/>
        </w:rPr>
        <w:t>przy kontrasygnacie:</w:t>
      </w:r>
    </w:p>
    <w:p w:rsidR="0024734C" w:rsidRPr="006073C7" w:rsidRDefault="0024734C" w:rsidP="006073C7">
      <w:pPr>
        <w:keepNext/>
        <w:shd w:val="clear" w:color="auto" w:fill="FFFFFF"/>
        <w:tabs>
          <w:tab w:val="left" w:pos="5011"/>
        </w:tabs>
        <w:spacing w:after="0" w:line="276" w:lineRule="auto"/>
        <w:ind w:left="10" w:right="29"/>
        <w:jc w:val="both"/>
        <w:rPr>
          <w:rFonts w:ascii="Tahoma" w:hAnsi="Tahoma" w:cs="Tahoma"/>
          <w:color w:val="000000"/>
          <w:sz w:val="24"/>
          <w:szCs w:val="24"/>
        </w:rPr>
      </w:pPr>
      <w:r w:rsidRPr="006073C7">
        <w:rPr>
          <w:rFonts w:ascii="Tahoma" w:hAnsi="Tahoma" w:cs="Tahoma"/>
          <w:color w:val="000000"/>
          <w:sz w:val="24"/>
          <w:szCs w:val="24"/>
        </w:rPr>
        <w:t>Grzegorza Siecha          –   Skarbnika</w:t>
      </w:r>
    </w:p>
    <w:p w:rsidR="0024734C" w:rsidRPr="006073C7" w:rsidRDefault="0024734C" w:rsidP="006073C7">
      <w:pPr>
        <w:keepNext/>
        <w:autoSpaceDE w:val="0"/>
        <w:autoSpaceDN w:val="0"/>
        <w:adjustRightInd w:val="0"/>
        <w:spacing w:after="0" w:line="276" w:lineRule="auto"/>
        <w:jc w:val="both"/>
        <w:rPr>
          <w:rFonts w:ascii="Tahoma" w:hAnsi="Tahoma" w:cs="Tahoma"/>
          <w:color w:val="000000"/>
          <w:sz w:val="24"/>
          <w:szCs w:val="24"/>
        </w:rPr>
      </w:pPr>
    </w:p>
    <w:p w:rsidR="0024734C" w:rsidRPr="006073C7" w:rsidRDefault="0024734C" w:rsidP="006073C7">
      <w:pPr>
        <w:keepNext/>
        <w:autoSpaceDE w:val="0"/>
        <w:autoSpaceDN w:val="0"/>
        <w:adjustRightInd w:val="0"/>
        <w:spacing w:after="0" w:line="276" w:lineRule="auto"/>
        <w:jc w:val="both"/>
        <w:rPr>
          <w:rFonts w:ascii="Tahoma" w:hAnsi="Tahoma" w:cs="Tahoma"/>
          <w:color w:val="000000"/>
          <w:sz w:val="24"/>
          <w:szCs w:val="24"/>
        </w:rPr>
      </w:pPr>
    </w:p>
    <w:p w:rsidR="0024734C" w:rsidRPr="006073C7" w:rsidRDefault="0024734C" w:rsidP="006073C7">
      <w:pPr>
        <w:keepNext/>
        <w:autoSpaceDE w:val="0"/>
        <w:autoSpaceDN w:val="0"/>
        <w:adjustRightInd w:val="0"/>
        <w:spacing w:after="0" w:line="276" w:lineRule="auto"/>
        <w:jc w:val="both"/>
        <w:rPr>
          <w:rFonts w:ascii="Tahoma" w:hAnsi="Tahoma" w:cs="Tahoma"/>
          <w:color w:val="000000"/>
          <w:sz w:val="24"/>
          <w:szCs w:val="24"/>
        </w:rPr>
      </w:pPr>
      <w:r w:rsidRPr="006073C7">
        <w:rPr>
          <w:rFonts w:ascii="Tahoma" w:hAnsi="Tahoma" w:cs="Tahoma"/>
          <w:color w:val="000000"/>
          <w:sz w:val="24"/>
          <w:szCs w:val="24"/>
        </w:rPr>
        <w:t xml:space="preserve">a </w:t>
      </w:r>
    </w:p>
    <w:p w:rsidR="0024734C" w:rsidRPr="006073C7" w:rsidRDefault="0024734C" w:rsidP="006073C7">
      <w:pPr>
        <w:keepNext/>
        <w:autoSpaceDE w:val="0"/>
        <w:autoSpaceDN w:val="0"/>
        <w:adjustRightInd w:val="0"/>
        <w:spacing w:after="0" w:line="276" w:lineRule="auto"/>
        <w:jc w:val="both"/>
        <w:rPr>
          <w:rFonts w:ascii="Tahoma" w:hAnsi="Tahoma" w:cs="Tahoma"/>
          <w:color w:val="000000"/>
          <w:sz w:val="24"/>
          <w:szCs w:val="24"/>
        </w:rPr>
      </w:pPr>
      <w:r w:rsidRPr="006073C7">
        <w:rPr>
          <w:rFonts w:ascii="Tahoma" w:hAnsi="Tahoma" w:cs="Tahoma"/>
          <w:color w:val="000000"/>
          <w:sz w:val="24"/>
          <w:szCs w:val="24"/>
        </w:rPr>
        <w:t>[dane identyfikujące Wykonawcę, w tym dane  adresowe , dane  o wpisie do państwowych rejestrów, takich jak NIP i REGON]</w:t>
      </w:r>
    </w:p>
    <w:p w:rsidR="0024734C" w:rsidRPr="006073C7" w:rsidRDefault="0024734C" w:rsidP="006073C7">
      <w:pPr>
        <w:keepNext/>
        <w:autoSpaceDE w:val="0"/>
        <w:autoSpaceDN w:val="0"/>
        <w:adjustRightInd w:val="0"/>
        <w:spacing w:after="0" w:line="276" w:lineRule="auto"/>
        <w:jc w:val="both"/>
        <w:rPr>
          <w:rFonts w:ascii="Tahoma" w:hAnsi="Tahoma" w:cs="Tahoma"/>
          <w:color w:val="000000"/>
          <w:sz w:val="24"/>
          <w:szCs w:val="24"/>
        </w:rPr>
      </w:pPr>
      <w:r w:rsidRPr="006073C7">
        <w:rPr>
          <w:rFonts w:ascii="Tahoma" w:hAnsi="Tahoma" w:cs="Tahoma"/>
          <w:color w:val="000000"/>
          <w:sz w:val="24"/>
          <w:szCs w:val="24"/>
        </w:rPr>
        <w:t>zwaną/</w:t>
      </w:r>
      <w:proofErr w:type="spellStart"/>
      <w:r w:rsidRPr="006073C7">
        <w:rPr>
          <w:rFonts w:ascii="Tahoma" w:hAnsi="Tahoma" w:cs="Tahoma"/>
          <w:color w:val="000000"/>
          <w:sz w:val="24"/>
          <w:szCs w:val="24"/>
        </w:rPr>
        <w:t>ym</w:t>
      </w:r>
      <w:proofErr w:type="spellEnd"/>
      <w:r w:rsidRPr="006073C7">
        <w:rPr>
          <w:rFonts w:ascii="Tahoma" w:hAnsi="Tahoma" w:cs="Tahoma"/>
          <w:color w:val="000000"/>
          <w:sz w:val="24"/>
          <w:szCs w:val="24"/>
        </w:rPr>
        <w:t xml:space="preserve"> dalej </w:t>
      </w:r>
      <w:r w:rsidRPr="006073C7">
        <w:rPr>
          <w:rFonts w:ascii="Tahoma" w:hAnsi="Tahoma" w:cs="Tahoma"/>
          <w:b/>
          <w:bCs/>
          <w:color w:val="000000"/>
          <w:sz w:val="24"/>
          <w:szCs w:val="24"/>
        </w:rPr>
        <w:t>„Wykonawcą</w:t>
      </w:r>
      <w:r w:rsidRPr="006073C7">
        <w:rPr>
          <w:rFonts w:ascii="Tahoma" w:hAnsi="Tahoma" w:cs="Tahoma"/>
          <w:b/>
          <w:color w:val="000000"/>
          <w:sz w:val="24"/>
          <w:szCs w:val="24"/>
        </w:rPr>
        <w:t>”</w:t>
      </w:r>
      <w:r w:rsidRPr="006073C7">
        <w:rPr>
          <w:rFonts w:ascii="Tahoma" w:hAnsi="Tahoma" w:cs="Tahoma"/>
          <w:color w:val="000000"/>
          <w:sz w:val="24"/>
          <w:szCs w:val="24"/>
        </w:rPr>
        <w:t>, reprezentowaną/</w:t>
      </w:r>
      <w:proofErr w:type="spellStart"/>
      <w:r w:rsidRPr="006073C7">
        <w:rPr>
          <w:rFonts w:ascii="Tahoma" w:hAnsi="Tahoma" w:cs="Tahoma"/>
          <w:color w:val="000000"/>
          <w:sz w:val="24"/>
          <w:szCs w:val="24"/>
        </w:rPr>
        <w:t>ym</w:t>
      </w:r>
      <w:proofErr w:type="spellEnd"/>
      <w:r w:rsidRPr="006073C7">
        <w:rPr>
          <w:rFonts w:ascii="Tahoma" w:hAnsi="Tahoma" w:cs="Tahoma"/>
          <w:color w:val="000000"/>
          <w:sz w:val="24"/>
          <w:szCs w:val="24"/>
        </w:rPr>
        <w:t xml:space="preserve"> przez:</w:t>
      </w:r>
    </w:p>
    <w:p w:rsidR="0024734C" w:rsidRPr="006073C7" w:rsidRDefault="0024734C" w:rsidP="006073C7">
      <w:pPr>
        <w:keepNext/>
        <w:spacing w:after="0" w:line="276" w:lineRule="auto"/>
        <w:jc w:val="both"/>
        <w:rPr>
          <w:rFonts w:ascii="Tahoma" w:hAnsi="Tahoma" w:cs="Tahoma"/>
          <w:color w:val="000000"/>
          <w:sz w:val="24"/>
          <w:szCs w:val="24"/>
        </w:rPr>
      </w:pPr>
      <w:r w:rsidRPr="006073C7">
        <w:rPr>
          <w:rFonts w:ascii="Tahoma" w:hAnsi="Tahoma" w:cs="Tahoma"/>
          <w:color w:val="000000"/>
          <w:sz w:val="24"/>
          <w:szCs w:val="24"/>
        </w:rPr>
        <w:t>…………………………………</w:t>
      </w:r>
    </w:p>
    <w:p w:rsidR="0024734C" w:rsidRPr="006073C7" w:rsidRDefault="0024734C" w:rsidP="006073C7">
      <w:pPr>
        <w:keepNext/>
        <w:spacing w:after="0" w:line="276" w:lineRule="auto"/>
        <w:jc w:val="both"/>
        <w:rPr>
          <w:rFonts w:ascii="Tahoma" w:hAnsi="Tahoma" w:cs="Tahoma"/>
          <w:color w:val="000000"/>
          <w:sz w:val="24"/>
          <w:szCs w:val="24"/>
        </w:rPr>
      </w:pPr>
      <w:r w:rsidRPr="006073C7">
        <w:rPr>
          <w:rFonts w:ascii="Tahoma" w:hAnsi="Tahoma" w:cs="Tahoma"/>
          <w:color w:val="000000"/>
          <w:sz w:val="24"/>
          <w:szCs w:val="24"/>
        </w:rPr>
        <w:t> </w:t>
      </w:r>
    </w:p>
    <w:p w:rsidR="0024734C" w:rsidRPr="006073C7" w:rsidRDefault="0024734C" w:rsidP="006073C7">
      <w:pPr>
        <w:keepNext/>
        <w:spacing w:after="0" w:line="276" w:lineRule="auto"/>
        <w:jc w:val="both"/>
        <w:rPr>
          <w:rFonts w:ascii="Tahoma" w:hAnsi="Tahoma" w:cs="Tahoma"/>
          <w:sz w:val="24"/>
          <w:szCs w:val="24"/>
        </w:rPr>
      </w:pPr>
      <w:r w:rsidRPr="006073C7">
        <w:rPr>
          <w:rFonts w:ascii="Tahoma" w:hAnsi="Tahoma" w:cs="Tahoma"/>
          <w:sz w:val="24"/>
          <w:szCs w:val="24"/>
        </w:rPr>
        <w:t xml:space="preserve">Strony zawierają umowę w wyniku przeprowadzonego, na podstawie art. 275-296 ustawy z dnia 11 września 2019 r. r. – Prawo zamówień publicznych (tj. Dz. U. z 2021 r. poz. 1129), </w:t>
      </w:r>
    </w:p>
    <w:p w:rsidR="0024734C" w:rsidRPr="006073C7" w:rsidRDefault="0024734C" w:rsidP="006073C7">
      <w:pPr>
        <w:keepNext/>
        <w:spacing w:after="0" w:line="276" w:lineRule="auto"/>
        <w:jc w:val="both"/>
        <w:rPr>
          <w:rFonts w:ascii="Tahoma" w:hAnsi="Tahoma" w:cs="Tahoma"/>
          <w:sz w:val="24"/>
          <w:szCs w:val="24"/>
        </w:rPr>
      </w:pPr>
      <w:r w:rsidRPr="006073C7">
        <w:rPr>
          <w:rFonts w:ascii="Tahoma" w:hAnsi="Tahoma" w:cs="Tahoma"/>
          <w:sz w:val="24"/>
          <w:szCs w:val="24"/>
        </w:rPr>
        <w:t>postępowania o udzielenie zamówienia w trybie podstawowym (numer sprawy ZP.271.10.2021), o następującej treści:</w:t>
      </w:r>
    </w:p>
    <w:p w:rsidR="0024734C" w:rsidRPr="006073C7" w:rsidRDefault="0024734C" w:rsidP="006073C7">
      <w:pPr>
        <w:keepNext/>
        <w:spacing w:after="0" w:line="276" w:lineRule="auto"/>
        <w:jc w:val="both"/>
        <w:rPr>
          <w:rFonts w:ascii="Tahoma" w:hAnsi="Tahoma" w:cs="Tahoma"/>
          <w:sz w:val="24"/>
          <w:szCs w:val="24"/>
        </w:rPr>
      </w:pPr>
    </w:p>
    <w:p w:rsidR="0024734C" w:rsidRPr="006073C7" w:rsidRDefault="0024734C" w:rsidP="006073C7">
      <w:pPr>
        <w:keepNext/>
        <w:spacing w:after="0" w:line="276" w:lineRule="auto"/>
        <w:jc w:val="center"/>
        <w:rPr>
          <w:rFonts w:ascii="Tahoma" w:hAnsi="Tahoma" w:cs="Tahoma"/>
          <w:b/>
          <w:bCs/>
          <w:sz w:val="24"/>
          <w:szCs w:val="24"/>
        </w:rPr>
      </w:pPr>
    </w:p>
    <w:p w:rsidR="0024734C" w:rsidRPr="006073C7" w:rsidRDefault="0024734C" w:rsidP="006073C7">
      <w:pPr>
        <w:keepNext/>
        <w:spacing w:after="0" w:line="276" w:lineRule="auto"/>
        <w:jc w:val="center"/>
        <w:rPr>
          <w:rFonts w:ascii="Tahoma" w:hAnsi="Tahoma" w:cs="Tahoma"/>
          <w:b/>
          <w:bCs/>
          <w:sz w:val="24"/>
          <w:szCs w:val="24"/>
        </w:rPr>
      </w:pPr>
      <w:r w:rsidRPr="006073C7">
        <w:rPr>
          <w:rFonts w:ascii="Tahoma" w:hAnsi="Tahoma" w:cs="Tahoma"/>
          <w:b/>
          <w:bCs/>
          <w:sz w:val="24"/>
          <w:szCs w:val="24"/>
        </w:rPr>
        <w:t>§ 1. PRZEDMIOT UMOWY</w:t>
      </w:r>
    </w:p>
    <w:p w:rsidR="0024734C" w:rsidRPr="006073C7" w:rsidRDefault="0024734C" w:rsidP="006073C7">
      <w:pPr>
        <w:keepNext/>
        <w:spacing w:after="0" w:line="276" w:lineRule="auto"/>
        <w:jc w:val="center"/>
        <w:rPr>
          <w:rFonts w:ascii="Tahoma" w:hAnsi="Tahoma" w:cs="Tahoma"/>
          <w:b/>
          <w:bCs/>
          <w:sz w:val="24"/>
          <w:szCs w:val="24"/>
        </w:rPr>
      </w:pPr>
    </w:p>
    <w:p w:rsidR="0024734C" w:rsidRPr="006073C7" w:rsidRDefault="0024734C" w:rsidP="006073C7">
      <w:pPr>
        <w:keepNext/>
        <w:keepLines/>
        <w:numPr>
          <w:ilvl w:val="0"/>
          <w:numId w:val="51"/>
        </w:numPr>
        <w:spacing w:after="0" w:line="276" w:lineRule="auto"/>
        <w:jc w:val="both"/>
        <w:rPr>
          <w:rFonts w:ascii="Tahoma" w:hAnsi="Tahoma" w:cs="Tahoma"/>
          <w:sz w:val="24"/>
          <w:szCs w:val="24"/>
        </w:rPr>
      </w:pPr>
      <w:r w:rsidRPr="006073C7">
        <w:rPr>
          <w:rFonts w:ascii="Tahoma" w:hAnsi="Tahoma" w:cs="Tahoma"/>
          <w:sz w:val="24"/>
          <w:szCs w:val="24"/>
        </w:rPr>
        <w:t>W oparciu o dane zawarte w ofercie Wykonawcy z dnia ...........2021 r. opracowanej na podstawie dokumentacji przekazanej przez Zamawiającego, Zamawiający powierza a Wykonawca przyjmuje do wykonania roboty budowlane polegające na</w:t>
      </w:r>
      <w:r w:rsidRPr="006073C7">
        <w:rPr>
          <w:rFonts w:ascii="Tahoma" w:eastAsia="Times New Roman" w:hAnsi="Tahoma" w:cs="Tahoma"/>
          <w:sz w:val="24"/>
          <w:szCs w:val="24"/>
        </w:rPr>
        <w:t xml:space="preserve"> </w:t>
      </w:r>
      <w:r w:rsidRPr="006073C7">
        <w:rPr>
          <w:rFonts w:ascii="Tahoma" w:hAnsi="Tahoma" w:cs="Tahoma"/>
          <w:sz w:val="24"/>
          <w:szCs w:val="24"/>
        </w:rPr>
        <w:t>budowie odwodnienia pasa drogowego ul. Króla Aleksandra                  w Aleksandrowie Łódzkim poprzez wykonanie rowu odwadniającego jednostronnego oraz drenażu po zachodniej stronie ulicy na odcinku 140,0 m oraz rowu odwadniającego jednostronnego po wschodniej stronie ulicy na długości 125,0 m. Oba odcinki odwodnienia połączy przepust pod pasem drogowym ulicy Króla Aleksandra o długości 14,1 m.</w:t>
      </w:r>
    </w:p>
    <w:p w:rsidR="0024734C" w:rsidRPr="006073C7" w:rsidRDefault="0024734C" w:rsidP="006073C7">
      <w:pPr>
        <w:keepNext/>
        <w:keepLines/>
        <w:numPr>
          <w:ilvl w:val="0"/>
          <w:numId w:val="51"/>
        </w:numPr>
        <w:spacing w:after="0" w:line="276" w:lineRule="auto"/>
        <w:ind w:left="357" w:hanging="357"/>
        <w:jc w:val="both"/>
        <w:rPr>
          <w:rFonts w:ascii="Tahoma" w:hAnsi="Tahoma" w:cs="Tahoma"/>
          <w:sz w:val="24"/>
          <w:szCs w:val="24"/>
        </w:rPr>
      </w:pPr>
      <w:r w:rsidRPr="006073C7">
        <w:rPr>
          <w:rFonts w:ascii="Tahoma" w:hAnsi="Tahoma" w:cs="Tahoma"/>
          <w:sz w:val="24"/>
          <w:szCs w:val="24"/>
        </w:rPr>
        <w:t>W celu odwodnienia pasa drogowego należy wykonać rów o następujących parametrach:</w:t>
      </w:r>
    </w:p>
    <w:p w:rsidR="0024734C" w:rsidRPr="006073C7" w:rsidRDefault="0024734C" w:rsidP="006073C7">
      <w:pPr>
        <w:pStyle w:val="Tekstpodstawowywcity"/>
        <w:keepNext/>
        <w:keepLines/>
        <w:tabs>
          <w:tab w:val="left" w:pos="5814"/>
        </w:tabs>
        <w:spacing w:line="276" w:lineRule="auto"/>
        <w:ind w:left="315"/>
        <w:jc w:val="both"/>
        <w:rPr>
          <w:rFonts w:ascii="Tahoma" w:hAnsi="Tahoma" w:cs="Tahoma"/>
          <w:color w:val="000000"/>
          <w:szCs w:val="24"/>
        </w:rPr>
      </w:pPr>
      <w:r w:rsidRPr="006073C7">
        <w:rPr>
          <w:rFonts w:ascii="Tahoma" w:hAnsi="Tahoma" w:cs="Tahoma"/>
          <w:color w:val="000000"/>
          <w:szCs w:val="24"/>
        </w:rPr>
        <w:t xml:space="preserve">a) szerokość w dnie </w:t>
      </w:r>
      <w:r w:rsidRPr="006073C7">
        <w:rPr>
          <w:rFonts w:ascii="Tahoma" w:hAnsi="Tahoma" w:cs="Tahoma"/>
          <w:color w:val="000000"/>
          <w:szCs w:val="24"/>
        </w:rPr>
        <w:tab/>
        <w:t>a = 0,40 m;</w:t>
      </w:r>
    </w:p>
    <w:p w:rsidR="0024734C" w:rsidRPr="006073C7" w:rsidRDefault="0024734C" w:rsidP="006073C7">
      <w:pPr>
        <w:pStyle w:val="Tekstpodstawowywcity"/>
        <w:keepNext/>
        <w:keepLines/>
        <w:tabs>
          <w:tab w:val="left" w:pos="5814"/>
        </w:tabs>
        <w:spacing w:line="276" w:lineRule="auto"/>
        <w:ind w:left="315"/>
        <w:jc w:val="both"/>
        <w:rPr>
          <w:rFonts w:ascii="Tahoma" w:hAnsi="Tahoma" w:cs="Tahoma"/>
          <w:color w:val="000000"/>
          <w:szCs w:val="24"/>
        </w:rPr>
      </w:pPr>
      <w:r w:rsidRPr="006073C7">
        <w:rPr>
          <w:rFonts w:ascii="Tahoma" w:hAnsi="Tahoma" w:cs="Tahoma"/>
          <w:color w:val="000000"/>
          <w:szCs w:val="24"/>
        </w:rPr>
        <w:t xml:space="preserve">b) nachylenie skarp </w:t>
      </w:r>
      <w:r w:rsidRPr="006073C7">
        <w:rPr>
          <w:rFonts w:ascii="Tahoma" w:hAnsi="Tahoma" w:cs="Tahoma"/>
          <w:color w:val="000000"/>
          <w:szCs w:val="24"/>
        </w:rPr>
        <w:tab/>
        <w:t>n = 1:1 do 1:1,5;</w:t>
      </w:r>
    </w:p>
    <w:p w:rsidR="0024734C" w:rsidRPr="006073C7" w:rsidRDefault="0024734C" w:rsidP="006073C7">
      <w:pPr>
        <w:pStyle w:val="Tekstpodstawowywcity"/>
        <w:keepNext/>
        <w:keepLines/>
        <w:tabs>
          <w:tab w:val="left" w:pos="5814"/>
        </w:tabs>
        <w:spacing w:line="276" w:lineRule="auto"/>
        <w:ind w:left="315"/>
        <w:jc w:val="both"/>
        <w:rPr>
          <w:rFonts w:ascii="Tahoma" w:hAnsi="Tahoma" w:cs="Tahoma"/>
          <w:color w:val="000000"/>
          <w:szCs w:val="24"/>
        </w:rPr>
      </w:pPr>
      <w:r w:rsidRPr="006073C7">
        <w:rPr>
          <w:rFonts w:ascii="Tahoma" w:hAnsi="Tahoma" w:cs="Tahoma"/>
          <w:color w:val="000000"/>
          <w:szCs w:val="24"/>
        </w:rPr>
        <w:t xml:space="preserve">c) głębokość rowu </w:t>
      </w:r>
      <w:r w:rsidRPr="006073C7">
        <w:rPr>
          <w:rFonts w:ascii="Tahoma" w:hAnsi="Tahoma" w:cs="Tahoma"/>
          <w:color w:val="000000"/>
          <w:szCs w:val="24"/>
        </w:rPr>
        <w:tab/>
        <w:t>średnio 0,9 m</w:t>
      </w:r>
    </w:p>
    <w:p w:rsidR="0024734C" w:rsidRPr="006073C7" w:rsidRDefault="0024734C" w:rsidP="006073C7">
      <w:pPr>
        <w:pStyle w:val="Tekstpodstawowywcity"/>
        <w:keepNext/>
        <w:keepLines/>
        <w:spacing w:line="276" w:lineRule="auto"/>
        <w:ind w:left="426"/>
        <w:jc w:val="both"/>
        <w:rPr>
          <w:rFonts w:ascii="Tahoma" w:hAnsi="Tahoma" w:cs="Tahoma"/>
          <w:color w:val="000000"/>
          <w:szCs w:val="24"/>
        </w:rPr>
      </w:pPr>
      <w:r w:rsidRPr="006073C7">
        <w:rPr>
          <w:rFonts w:ascii="Tahoma" w:hAnsi="Tahoma" w:cs="Tahoma"/>
          <w:color w:val="000000"/>
          <w:szCs w:val="24"/>
        </w:rPr>
        <w:lastRenderedPageBreak/>
        <w:t xml:space="preserve">Na niektórych odcinkach rowu zaprojektowano przykrycie rowu przewodem D 400 PVC. </w:t>
      </w:r>
    </w:p>
    <w:p w:rsidR="0024734C" w:rsidRPr="006073C7" w:rsidRDefault="0024734C" w:rsidP="006073C7">
      <w:pPr>
        <w:pStyle w:val="Tekstpodstawowywcity"/>
        <w:keepNext/>
        <w:keepLines/>
        <w:spacing w:line="276" w:lineRule="auto"/>
        <w:ind w:left="426"/>
        <w:jc w:val="both"/>
        <w:rPr>
          <w:rFonts w:ascii="Tahoma" w:hAnsi="Tahoma" w:cs="Tahoma"/>
          <w:color w:val="000000"/>
          <w:szCs w:val="24"/>
        </w:rPr>
      </w:pPr>
      <w:r w:rsidRPr="006073C7">
        <w:rPr>
          <w:rFonts w:ascii="Tahoma" w:hAnsi="Tahoma" w:cs="Tahoma"/>
          <w:color w:val="000000"/>
          <w:szCs w:val="24"/>
        </w:rPr>
        <w:t xml:space="preserve">Dolny odcinek odwodnienia </w:t>
      </w:r>
      <w:r w:rsidRPr="006073C7">
        <w:rPr>
          <w:rFonts w:ascii="Tahoma" w:hAnsi="Tahoma" w:cs="Tahoma"/>
          <w:szCs w:val="24"/>
        </w:rPr>
        <w:t>należy wykonać</w:t>
      </w:r>
      <w:r w:rsidRPr="006073C7">
        <w:rPr>
          <w:rFonts w:ascii="Tahoma" w:hAnsi="Tahoma" w:cs="Tahoma"/>
          <w:color w:val="FF0000"/>
          <w:szCs w:val="24"/>
        </w:rPr>
        <w:t xml:space="preserve"> </w:t>
      </w:r>
      <w:r w:rsidRPr="006073C7">
        <w:rPr>
          <w:rFonts w:ascii="Tahoma" w:hAnsi="Tahoma" w:cs="Tahoma"/>
          <w:color w:val="000000"/>
          <w:szCs w:val="24"/>
        </w:rPr>
        <w:t>jako kanał deszczowy D 400 PVC z włączeniem do istniejącego rowu R-Bz-78 na działce nr 8/6.</w:t>
      </w:r>
    </w:p>
    <w:p w:rsidR="0024734C" w:rsidRPr="006073C7" w:rsidRDefault="0024734C" w:rsidP="006073C7">
      <w:pPr>
        <w:keepNext/>
        <w:keepLines/>
        <w:numPr>
          <w:ilvl w:val="0"/>
          <w:numId w:val="51"/>
        </w:numPr>
        <w:spacing w:after="0" w:line="276" w:lineRule="auto"/>
        <w:ind w:left="357" w:hanging="357"/>
        <w:jc w:val="both"/>
        <w:rPr>
          <w:rFonts w:ascii="Tahoma" w:hAnsi="Tahoma" w:cs="Tahoma"/>
          <w:sz w:val="24"/>
          <w:szCs w:val="24"/>
        </w:rPr>
      </w:pPr>
      <w:r w:rsidRPr="006073C7">
        <w:rPr>
          <w:rFonts w:ascii="Tahoma" w:hAnsi="Tahoma" w:cs="Tahoma"/>
          <w:sz w:val="24"/>
          <w:szCs w:val="24"/>
        </w:rPr>
        <w:t>Umowa obejmuje wykonanie:</w:t>
      </w:r>
    </w:p>
    <w:p w:rsidR="0024734C" w:rsidRPr="006073C7" w:rsidRDefault="0024734C" w:rsidP="006073C7">
      <w:pPr>
        <w:pStyle w:val="Tekstpodstawowywcity"/>
        <w:keepNext/>
        <w:keepLines/>
        <w:spacing w:line="276" w:lineRule="auto"/>
        <w:ind w:left="600" w:hanging="285"/>
        <w:jc w:val="both"/>
        <w:rPr>
          <w:rFonts w:ascii="Tahoma" w:hAnsi="Tahoma" w:cs="Tahoma"/>
          <w:color w:val="000000"/>
          <w:szCs w:val="24"/>
        </w:rPr>
      </w:pPr>
      <w:r w:rsidRPr="006073C7">
        <w:rPr>
          <w:rFonts w:ascii="Tahoma" w:hAnsi="Tahoma" w:cs="Tahoma"/>
          <w:color w:val="000000"/>
          <w:szCs w:val="24"/>
        </w:rPr>
        <w:t>a) rowu otwartego umocnionego o długości L = 108,10 m;</w:t>
      </w:r>
    </w:p>
    <w:p w:rsidR="0024734C" w:rsidRPr="006073C7" w:rsidRDefault="0024734C" w:rsidP="006073C7">
      <w:pPr>
        <w:pStyle w:val="Tekstpodstawowywcity"/>
        <w:keepNext/>
        <w:keepLines/>
        <w:spacing w:line="276" w:lineRule="auto"/>
        <w:ind w:left="600" w:hanging="285"/>
        <w:jc w:val="both"/>
        <w:rPr>
          <w:rFonts w:ascii="Tahoma" w:hAnsi="Tahoma" w:cs="Tahoma"/>
          <w:color w:val="000000"/>
          <w:szCs w:val="24"/>
        </w:rPr>
      </w:pPr>
      <w:r w:rsidRPr="006073C7">
        <w:rPr>
          <w:rFonts w:ascii="Tahoma" w:hAnsi="Tahoma" w:cs="Tahoma"/>
          <w:color w:val="000000"/>
          <w:szCs w:val="24"/>
        </w:rPr>
        <w:t>b)</w:t>
      </w:r>
      <w:r w:rsidRPr="006073C7">
        <w:rPr>
          <w:rFonts w:ascii="Tahoma" w:hAnsi="Tahoma" w:cs="Tahoma"/>
          <w:color w:val="000000"/>
          <w:szCs w:val="24"/>
        </w:rPr>
        <w:tab/>
        <w:t>przepustów pod zjazdami i przykrycie odcinka rowu D 400 PVC o łącznej długości L = 152,50 m;</w:t>
      </w:r>
    </w:p>
    <w:p w:rsidR="0024734C" w:rsidRPr="006073C7" w:rsidRDefault="0024734C" w:rsidP="006073C7">
      <w:pPr>
        <w:pStyle w:val="Tekstpodstawowywcity"/>
        <w:keepNext/>
        <w:keepLines/>
        <w:spacing w:line="276" w:lineRule="auto"/>
        <w:ind w:left="600" w:hanging="285"/>
        <w:jc w:val="both"/>
        <w:rPr>
          <w:rFonts w:ascii="Tahoma" w:hAnsi="Tahoma" w:cs="Tahoma"/>
          <w:color w:val="000000"/>
          <w:szCs w:val="24"/>
        </w:rPr>
      </w:pPr>
      <w:r w:rsidRPr="006073C7">
        <w:rPr>
          <w:rFonts w:ascii="Tahoma" w:hAnsi="Tahoma" w:cs="Tahoma"/>
          <w:color w:val="000000"/>
          <w:szCs w:val="24"/>
        </w:rPr>
        <w:t>c) odcinek kanału D 160 PVC L = 3,5 m;</w:t>
      </w:r>
    </w:p>
    <w:p w:rsidR="0024734C" w:rsidRPr="006073C7" w:rsidRDefault="0024734C" w:rsidP="006073C7">
      <w:pPr>
        <w:pStyle w:val="Tekstpodstawowywcity"/>
        <w:keepNext/>
        <w:keepLines/>
        <w:spacing w:line="276" w:lineRule="auto"/>
        <w:ind w:left="600" w:hanging="285"/>
        <w:jc w:val="both"/>
        <w:rPr>
          <w:rFonts w:ascii="Tahoma" w:hAnsi="Tahoma" w:cs="Tahoma"/>
          <w:color w:val="000000"/>
          <w:szCs w:val="24"/>
        </w:rPr>
      </w:pPr>
      <w:r w:rsidRPr="006073C7">
        <w:rPr>
          <w:rFonts w:ascii="Tahoma" w:hAnsi="Tahoma" w:cs="Tahoma"/>
          <w:color w:val="000000"/>
          <w:szCs w:val="24"/>
        </w:rPr>
        <w:t xml:space="preserve">d) drenaż D 160 PVC L = 62,0 m w </w:t>
      </w:r>
      <w:proofErr w:type="spellStart"/>
      <w:r w:rsidRPr="006073C7">
        <w:rPr>
          <w:rFonts w:ascii="Tahoma" w:hAnsi="Tahoma" w:cs="Tahoma"/>
          <w:color w:val="000000"/>
          <w:szCs w:val="24"/>
        </w:rPr>
        <w:t>obsypce</w:t>
      </w:r>
      <w:proofErr w:type="spellEnd"/>
      <w:r w:rsidRPr="006073C7">
        <w:rPr>
          <w:rFonts w:ascii="Tahoma" w:hAnsi="Tahoma" w:cs="Tahoma"/>
          <w:color w:val="000000"/>
          <w:szCs w:val="24"/>
        </w:rPr>
        <w:t xml:space="preserve"> filtracyjnej 16-32 mm h = 30 cm. </w:t>
      </w:r>
    </w:p>
    <w:p w:rsidR="0024734C" w:rsidRPr="006073C7" w:rsidRDefault="0024734C" w:rsidP="006073C7">
      <w:pPr>
        <w:keepNext/>
        <w:keepLines/>
        <w:numPr>
          <w:ilvl w:val="0"/>
          <w:numId w:val="51"/>
        </w:numPr>
        <w:spacing w:after="0" w:line="276" w:lineRule="auto"/>
        <w:jc w:val="both"/>
        <w:rPr>
          <w:rFonts w:ascii="Tahoma" w:hAnsi="Tahoma" w:cs="Tahoma"/>
          <w:sz w:val="24"/>
          <w:szCs w:val="24"/>
        </w:rPr>
      </w:pPr>
      <w:r w:rsidRPr="006073C7">
        <w:rPr>
          <w:rFonts w:ascii="Tahoma" w:hAnsi="Tahoma" w:cs="Tahoma"/>
          <w:sz w:val="24"/>
          <w:szCs w:val="24"/>
        </w:rPr>
        <w:t>Szczegółowy obmiar oraz zakres prac znajduje się w „dokumentacji projektowej” stanowiącej załącznik nr 6 do SWZ, która stanowi integralną cześć niniejszej umowy.</w:t>
      </w:r>
    </w:p>
    <w:p w:rsidR="0024734C" w:rsidRPr="006073C7" w:rsidRDefault="0024734C" w:rsidP="006073C7">
      <w:pPr>
        <w:keepNext/>
        <w:keepLines/>
        <w:numPr>
          <w:ilvl w:val="0"/>
          <w:numId w:val="51"/>
        </w:numPr>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Prace budowlane muszą być wykonane zgodnie z załączoną dokumentacją (Załącznik nr 6 do SWZ), poleceniami Zamawiającego oraz sztuką budowlaną </w:t>
      </w:r>
      <w:r w:rsidRPr="006073C7">
        <w:rPr>
          <w:rFonts w:ascii="Tahoma" w:hAnsi="Tahoma" w:cs="Tahoma"/>
          <w:sz w:val="24"/>
          <w:szCs w:val="24"/>
        </w:rPr>
        <w:br/>
        <w:t>i obowiązującymi w tym zakresie przepisami prawa.</w:t>
      </w:r>
    </w:p>
    <w:p w:rsidR="0024734C" w:rsidRPr="006073C7" w:rsidRDefault="0024734C" w:rsidP="006073C7">
      <w:pPr>
        <w:keepNext/>
        <w:keepLines/>
        <w:numPr>
          <w:ilvl w:val="0"/>
          <w:numId w:val="51"/>
        </w:numPr>
        <w:spacing w:after="0" w:line="276" w:lineRule="auto"/>
        <w:ind w:left="357" w:hanging="357"/>
        <w:jc w:val="both"/>
        <w:rPr>
          <w:rFonts w:ascii="Tahoma" w:hAnsi="Tahoma" w:cs="Tahoma"/>
          <w:sz w:val="24"/>
          <w:szCs w:val="24"/>
        </w:rPr>
      </w:pPr>
      <w:r w:rsidRPr="006073C7">
        <w:rPr>
          <w:rFonts w:ascii="Tahoma" w:hAnsi="Tahoma" w:cs="Tahoma"/>
          <w:sz w:val="24"/>
          <w:szCs w:val="24"/>
        </w:rPr>
        <w:t>Wykonawca oświadcza, że:</w:t>
      </w:r>
    </w:p>
    <w:p w:rsidR="0024734C" w:rsidRPr="006073C7" w:rsidRDefault="0024734C" w:rsidP="006073C7">
      <w:pPr>
        <w:keepNext/>
        <w:keepLines/>
        <w:numPr>
          <w:ilvl w:val="0"/>
          <w:numId w:val="52"/>
        </w:numPr>
        <w:spacing w:after="0" w:line="276" w:lineRule="auto"/>
        <w:ind w:right="99"/>
        <w:jc w:val="both"/>
        <w:rPr>
          <w:rFonts w:ascii="Tahoma" w:hAnsi="Tahoma" w:cs="Tahoma"/>
          <w:bCs/>
          <w:sz w:val="24"/>
          <w:szCs w:val="24"/>
        </w:rPr>
      </w:pPr>
      <w:r w:rsidRPr="006073C7">
        <w:rPr>
          <w:rFonts w:ascii="Tahoma" w:hAnsi="Tahoma" w:cs="Tahoma"/>
          <w:sz w:val="24"/>
          <w:szCs w:val="24"/>
        </w:rPr>
        <w:t>posiada niezbędne środki i kwalifikacje do pełnej realizacji przedmiotu umowy,</w:t>
      </w:r>
    </w:p>
    <w:p w:rsidR="0024734C" w:rsidRPr="006073C7" w:rsidRDefault="0024734C" w:rsidP="006073C7">
      <w:pPr>
        <w:keepNext/>
        <w:keepLines/>
        <w:numPr>
          <w:ilvl w:val="0"/>
          <w:numId w:val="52"/>
        </w:numPr>
        <w:spacing w:after="0" w:line="276" w:lineRule="auto"/>
        <w:jc w:val="both"/>
        <w:rPr>
          <w:rFonts w:ascii="Tahoma" w:hAnsi="Tahoma" w:cs="Tahoma"/>
          <w:sz w:val="24"/>
          <w:szCs w:val="24"/>
        </w:rPr>
      </w:pPr>
      <w:r w:rsidRPr="006073C7">
        <w:rPr>
          <w:rFonts w:ascii="Tahoma" w:hAnsi="Tahoma" w:cs="Tahoma"/>
          <w:sz w:val="24"/>
          <w:szCs w:val="24"/>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24734C" w:rsidRPr="006073C7" w:rsidRDefault="0024734C" w:rsidP="006073C7">
      <w:pPr>
        <w:keepNext/>
        <w:keepLines/>
        <w:numPr>
          <w:ilvl w:val="0"/>
          <w:numId w:val="52"/>
        </w:numPr>
        <w:spacing w:after="0" w:line="276" w:lineRule="auto"/>
        <w:jc w:val="both"/>
        <w:rPr>
          <w:rFonts w:ascii="Tahoma" w:hAnsi="Tahoma" w:cs="Tahoma"/>
          <w:sz w:val="24"/>
          <w:szCs w:val="24"/>
        </w:rPr>
      </w:pPr>
      <w:r w:rsidRPr="006073C7">
        <w:rPr>
          <w:rFonts w:ascii="Tahoma" w:hAnsi="Tahoma" w:cs="Tahoma"/>
          <w:sz w:val="24"/>
          <w:szCs w:val="24"/>
        </w:rPr>
        <w:t>dokumentacja projektowa jest kompletna i prawidłowa w zakresie niezbędnym do realizacji przedmiotu niniejszej umowy.</w:t>
      </w:r>
    </w:p>
    <w:p w:rsidR="0024734C" w:rsidRPr="006073C7" w:rsidRDefault="0024734C" w:rsidP="006073C7">
      <w:pPr>
        <w:keepNext/>
        <w:keepLines/>
        <w:numPr>
          <w:ilvl w:val="0"/>
          <w:numId w:val="51"/>
        </w:numPr>
        <w:spacing w:after="0" w:line="276" w:lineRule="auto"/>
        <w:ind w:left="357" w:hanging="357"/>
        <w:jc w:val="both"/>
        <w:rPr>
          <w:rFonts w:ascii="Tahoma" w:hAnsi="Tahoma" w:cs="Tahoma"/>
          <w:sz w:val="24"/>
          <w:szCs w:val="24"/>
        </w:rPr>
      </w:pPr>
      <w:r w:rsidRPr="006073C7">
        <w:rPr>
          <w:rFonts w:ascii="Tahoma" w:hAnsi="Tahoma" w:cs="Tahoma"/>
          <w:sz w:val="24"/>
          <w:szCs w:val="24"/>
        </w:rPr>
        <w:t>Wykonawca potwierdza, iż przed  zawarciem niniejszej umowy, przy zachowaniu najwyższej staranności, dokonał wizji lokalnej terenów budowy oraz zna istniejący stan faktyczny.</w:t>
      </w:r>
    </w:p>
    <w:p w:rsidR="0024734C" w:rsidRPr="006073C7" w:rsidRDefault="0024734C" w:rsidP="006073C7">
      <w:pPr>
        <w:keepNext/>
        <w:keepLines/>
        <w:spacing w:after="0" w:line="276" w:lineRule="auto"/>
        <w:rPr>
          <w:rFonts w:ascii="Tahoma" w:hAnsi="Tahoma" w:cs="Tahoma"/>
          <w:b/>
          <w:sz w:val="24"/>
          <w:szCs w:val="24"/>
        </w:rPr>
      </w:pPr>
    </w:p>
    <w:p w:rsidR="0024734C" w:rsidRPr="006073C7" w:rsidRDefault="0024734C" w:rsidP="006073C7">
      <w:pPr>
        <w:keepNext/>
        <w:keepLines/>
        <w:spacing w:after="0" w:line="276" w:lineRule="auto"/>
        <w:ind w:left="567" w:hanging="567"/>
        <w:jc w:val="center"/>
        <w:rPr>
          <w:rFonts w:ascii="Tahoma" w:hAnsi="Tahoma" w:cs="Tahoma"/>
          <w:b/>
          <w:sz w:val="24"/>
          <w:szCs w:val="24"/>
        </w:rPr>
      </w:pPr>
      <w:r w:rsidRPr="006073C7">
        <w:rPr>
          <w:rFonts w:ascii="Tahoma" w:hAnsi="Tahoma" w:cs="Tahoma"/>
          <w:b/>
          <w:sz w:val="24"/>
          <w:szCs w:val="24"/>
        </w:rPr>
        <w:t>§ 2. MATERIAŁY</w:t>
      </w:r>
    </w:p>
    <w:p w:rsidR="0024734C" w:rsidRPr="006073C7" w:rsidRDefault="0024734C" w:rsidP="006073C7">
      <w:pPr>
        <w:keepNext/>
        <w:keepLines/>
        <w:spacing w:after="0" w:line="276" w:lineRule="auto"/>
        <w:ind w:left="567" w:hanging="567"/>
        <w:jc w:val="center"/>
        <w:rPr>
          <w:rFonts w:ascii="Tahoma" w:hAnsi="Tahoma" w:cs="Tahoma"/>
          <w:b/>
          <w:sz w:val="24"/>
          <w:szCs w:val="24"/>
        </w:rPr>
      </w:pPr>
    </w:p>
    <w:p w:rsidR="0024734C" w:rsidRPr="006073C7" w:rsidRDefault="0024734C" w:rsidP="006073C7">
      <w:pPr>
        <w:keepNext/>
        <w:keepLines/>
        <w:numPr>
          <w:ilvl w:val="0"/>
          <w:numId w:val="47"/>
        </w:numPr>
        <w:spacing w:after="0" w:line="276" w:lineRule="auto"/>
        <w:jc w:val="both"/>
        <w:rPr>
          <w:rFonts w:ascii="Tahoma" w:hAnsi="Tahoma" w:cs="Tahoma"/>
          <w:sz w:val="24"/>
          <w:szCs w:val="24"/>
        </w:rPr>
      </w:pPr>
      <w:r w:rsidRPr="006073C7">
        <w:rPr>
          <w:rFonts w:ascii="Tahoma" w:hAnsi="Tahoma" w:cs="Tahoma"/>
          <w:sz w:val="24"/>
          <w:szCs w:val="24"/>
        </w:rPr>
        <w:t xml:space="preserve">Materiały i urządzenia niezbędne do wykonania przedmiotu zamówienia dostarczy na swój koszt  Wykonawca w ramach wynagrodzenie określonego w § 4 </w:t>
      </w:r>
    </w:p>
    <w:p w:rsidR="0024734C" w:rsidRPr="006073C7" w:rsidRDefault="0024734C" w:rsidP="006073C7">
      <w:pPr>
        <w:keepNext/>
        <w:keepLines/>
        <w:numPr>
          <w:ilvl w:val="0"/>
          <w:numId w:val="47"/>
        </w:numPr>
        <w:shd w:val="clear" w:color="auto" w:fill="FFFFFF"/>
        <w:spacing w:after="0" w:line="276" w:lineRule="auto"/>
        <w:jc w:val="both"/>
        <w:rPr>
          <w:rFonts w:ascii="Tahoma" w:hAnsi="Tahoma" w:cs="Tahoma"/>
          <w:sz w:val="24"/>
          <w:szCs w:val="24"/>
        </w:rPr>
      </w:pPr>
      <w:r w:rsidRPr="006073C7">
        <w:rPr>
          <w:rFonts w:ascii="Tahoma" w:hAnsi="Tahoma" w:cs="Tahoma"/>
          <w:sz w:val="24"/>
          <w:szCs w:val="24"/>
        </w:rPr>
        <w:t xml:space="preserve">Użyte materiały muszą odpowiadać, co do jakości wymogom wyrobów dopuszczonym do obrotu i stosowania w budownictwie określonym w art. 10 ustawy Prawo budowlane (t.j. Dz. U. z 2020 r. poz. 1333 z </w:t>
      </w:r>
      <w:proofErr w:type="spellStart"/>
      <w:r w:rsidRPr="006073C7">
        <w:rPr>
          <w:rFonts w:ascii="Tahoma" w:hAnsi="Tahoma" w:cs="Tahoma"/>
          <w:sz w:val="24"/>
          <w:szCs w:val="24"/>
        </w:rPr>
        <w:t>późn</w:t>
      </w:r>
      <w:proofErr w:type="spellEnd"/>
      <w:r w:rsidRPr="006073C7">
        <w:rPr>
          <w:rFonts w:ascii="Tahoma" w:hAnsi="Tahoma" w:cs="Tahoma"/>
          <w:sz w:val="24"/>
          <w:szCs w:val="24"/>
        </w:rPr>
        <w:t xml:space="preserve">. zm.) ) oraz w ustawie z dnia 16 kwietnia 2004 r. o wyrobach budowlanych (t.j. Dz. U. z 2020 r. poz. 215 z </w:t>
      </w:r>
      <w:proofErr w:type="spellStart"/>
      <w:r w:rsidRPr="006073C7">
        <w:rPr>
          <w:rFonts w:ascii="Tahoma" w:hAnsi="Tahoma" w:cs="Tahoma"/>
          <w:sz w:val="24"/>
          <w:szCs w:val="24"/>
        </w:rPr>
        <w:t>późn</w:t>
      </w:r>
      <w:proofErr w:type="spellEnd"/>
      <w:r w:rsidRPr="006073C7">
        <w:rPr>
          <w:rFonts w:ascii="Tahoma" w:hAnsi="Tahoma" w:cs="Tahoma"/>
          <w:sz w:val="24"/>
          <w:szCs w:val="24"/>
        </w:rPr>
        <w:t>. zm.).</w:t>
      </w:r>
    </w:p>
    <w:p w:rsidR="0024734C" w:rsidRPr="006073C7" w:rsidRDefault="0024734C" w:rsidP="006073C7">
      <w:pPr>
        <w:keepNext/>
        <w:keepLines/>
        <w:numPr>
          <w:ilvl w:val="0"/>
          <w:numId w:val="47"/>
        </w:numPr>
        <w:spacing w:after="0" w:line="276" w:lineRule="auto"/>
        <w:jc w:val="both"/>
        <w:rPr>
          <w:rFonts w:ascii="Tahoma" w:hAnsi="Tahoma" w:cs="Tahoma"/>
          <w:sz w:val="24"/>
          <w:szCs w:val="24"/>
        </w:rPr>
      </w:pPr>
      <w:r w:rsidRPr="006073C7">
        <w:rPr>
          <w:rFonts w:ascii="Tahoma" w:hAnsi="Tahoma" w:cs="Tahoma"/>
          <w:sz w:val="24"/>
          <w:szCs w:val="24"/>
        </w:rPr>
        <w:lastRenderedPageBreak/>
        <w:t>Na każde żądanie Zamawiającego Wykonawca zobowiązany jest okazać w stosunku do wskazanych materiałów certyfikat lub deklarację zgodności z Polską Normą albo aprobatę techniczną w odniesieniu do wyrobów nie objętych certyfikacją.</w:t>
      </w:r>
    </w:p>
    <w:p w:rsidR="0024734C" w:rsidRPr="006073C7" w:rsidRDefault="0024734C" w:rsidP="006073C7">
      <w:pPr>
        <w:keepNext/>
        <w:keepLines/>
        <w:spacing w:after="0" w:line="276" w:lineRule="auto"/>
        <w:ind w:left="426" w:hanging="426"/>
        <w:rPr>
          <w:rFonts w:ascii="Tahoma" w:hAnsi="Tahoma" w:cs="Tahoma"/>
          <w:sz w:val="24"/>
          <w:szCs w:val="24"/>
        </w:rPr>
      </w:pPr>
    </w:p>
    <w:p w:rsidR="0024734C" w:rsidRPr="006073C7" w:rsidRDefault="0024734C" w:rsidP="006073C7">
      <w:pPr>
        <w:pStyle w:val="Nagwek20"/>
        <w:keepLines/>
        <w:tabs>
          <w:tab w:val="left" w:pos="756"/>
        </w:tabs>
        <w:suppressAutoHyphens w:val="0"/>
        <w:spacing w:before="0" w:after="0" w:line="276" w:lineRule="auto"/>
        <w:ind w:left="360"/>
        <w:jc w:val="center"/>
        <w:rPr>
          <w:rFonts w:ascii="Tahoma" w:eastAsia="Times New Roman" w:hAnsi="Tahoma"/>
          <w:b/>
          <w:sz w:val="24"/>
          <w:szCs w:val="24"/>
        </w:rPr>
      </w:pPr>
      <w:r w:rsidRPr="006073C7">
        <w:rPr>
          <w:rFonts w:ascii="Tahoma" w:eastAsia="Times New Roman" w:hAnsi="Tahoma"/>
          <w:b/>
          <w:sz w:val="24"/>
          <w:szCs w:val="24"/>
        </w:rPr>
        <w:t>§ 3. TERMIN REALIZACJI</w:t>
      </w:r>
    </w:p>
    <w:p w:rsidR="0024734C" w:rsidRPr="006073C7" w:rsidRDefault="0024734C" w:rsidP="006073C7">
      <w:pPr>
        <w:pStyle w:val="Tekstpodstawowy"/>
        <w:keepNext/>
        <w:keepLines/>
        <w:spacing w:line="276" w:lineRule="auto"/>
        <w:rPr>
          <w:rFonts w:ascii="Tahoma" w:hAnsi="Tahoma" w:cs="Tahoma"/>
          <w:szCs w:val="24"/>
          <w:lang w:eastAsia="ar-SA"/>
        </w:rPr>
      </w:pPr>
    </w:p>
    <w:p w:rsidR="0024734C" w:rsidRPr="006073C7" w:rsidRDefault="0024734C" w:rsidP="006073C7">
      <w:pPr>
        <w:keepNext/>
        <w:keepLines/>
        <w:numPr>
          <w:ilvl w:val="0"/>
          <w:numId w:val="70"/>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t xml:space="preserve">Wykonawca wykona przedmiot umowy w terminie </w:t>
      </w:r>
      <w:r w:rsidRPr="006073C7">
        <w:rPr>
          <w:rFonts w:ascii="Tahoma" w:hAnsi="Tahoma" w:cs="Tahoma"/>
          <w:b/>
          <w:bCs/>
          <w:sz w:val="24"/>
          <w:szCs w:val="24"/>
        </w:rPr>
        <w:t>4 miesięcy od dnia  zawarcia umowy.</w:t>
      </w:r>
      <w:r w:rsidRPr="006073C7">
        <w:rPr>
          <w:rFonts w:ascii="Tahoma" w:hAnsi="Tahoma" w:cs="Tahoma"/>
          <w:b/>
          <w:sz w:val="24"/>
          <w:szCs w:val="24"/>
        </w:rPr>
        <w:t xml:space="preserve"> </w:t>
      </w:r>
    </w:p>
    <w:p w:rsidR="0024734C" w:rsidRPr="006073C7" w:rsidRDefault="0024734C" w:rsidP="006073C7">
      <w:pPr>
        <w:keepNext/>
        <w:keepLines/>
        <w:numPr>
          <w:ilvl w:val="0"/>
          <w:numId w:val="70"/>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t xml:space="preserve">Za termin wykonania przedmiotu umowy uważa się datę podpisania bezusterkowego protokołu odbioru końcowego robót, potwierdzonego przez uprawnionych przedstawicieli Zamawiającego.  </w:t>
      </w:r>
    </w:p>
    <w:p w:rsidR="0024734C" w:rsidRPr="006073C7" w:rsidRDefault="0024734C" w:rsidP="006073C7">
      <w:pPr>
        <w:keepNext/>
        <w:keepLines/>
        <w:numPr>
          <w:ilvl w:val="0"/>
          <w:numId w:val="70"/>
        </w:numPr>
        <w:tabs>
          <w:tab w:val="clear" w:pos="720"/>
          <w:tab w:val="num" w:pos="426"/>
        </w:tabs>
        <w:spacing w:after="0" w:line="276" w:lineRule="auto"/>
        <w:ind w:left="426" w:hanging="426"/>
        <w:rPr>
          <w:rFonts w:ascii="Tahoma" w:hAnsi="Tahoma" w:cs="Tahoma"/>
          <w:sz w:val="24"/>
          <w:szCs w:val="24"/>
        </w:rPr>
      </w:pPr>
      <w:r w:rsidRPr="006073C7">
        <w:rPr>
          <w:rFonts w:ascii="Tahoma" w:hAnsi="Tahoma" w:cs="Tahoma"/>
          <w:sz w:val="24"/>
          <w:szCs w:val="24"/>
        </w:rPr>
        <w:t>Zamawiający dopuszcza możliwość przedłużenia realizacji umowy lub jej poszczególnych części w sytuacjach opisanych w § 19 ust. 1.</w:t>
      </w:r>
    </w:p>
    <w:p w:rsidR="0024734C" w:rsidRPr="006073C7" w:rsidRDefault="0024734C" w:rsidP="006073C7">
      <w:pPr>
        <w:keepNext/>
        <w:keepLines/>
        <w:spacing w:after="0" w:line="276" w:lineRule="auto"/>
        <w:rPr>
          <w:rFonts w:ascii="Tahoma" w:hAnsi="Tahoma" w:cs="Tahoma"/>
          <w:b/>
          <w:bCs/>
          <w:sz w:val="24"/>
          <w:szCs w:val="24"/>
        </w:rPr>
      </w:pPr>
    </w:p>
    <w:p w:rsidR="0024734C" w:rsidRPr="006073C7" w:rsidRDefault="0024734C" w:rsidP="006073C7">
      <w:pPr>
        <w:keepNext/>
        <w:keepLines/>
        <w:spacing w:after="0" w:line="276" w:lineRule="auto"/>
        <w:jc w:val="center"/>
        <w:rPr>
          <w:rFonts w:ascii="Tahoma" w:hAnsi="Tahoma" w:cs="Tahoma"/>
          <w:b/>
          <w:bCs/>
          <w:sz w:val="24"/>
          <w:szCs w:val="24"/>
        </w:rPr>
      </w:pPr>
      <w:r w:rsidRPr="006073C7">
        <w:rPr>
          <w:rFonts w:ascii="Tahoma" w:hAnsi="Tahoma" w:cs="Tahoma"/>
          <w:b/>
          <w:bCs/>
          <w:sz w:val="24"/>
          <w:szCs w:val="24"/>
        </w:rPr>
        <w:t>§ 4. WYNAGRODZENIE WYKONAWCY</w:t>
      </w:r>
    </w:p>
    <w:p w:rsidR="0024734C" w:rsidRPr="006073C7" w:rsidRDefault="0024734C" w:rsidP="006073C7">
      <w:pPr>
        <w:keepNext/>
        <w:keepLines/>
        <w:spacing w:after="0" w:line="276" w:lineRule="auto"/>
        <w:jc w:val="center"/>
        <w:rPr>
          <w:rFonts w:ascii="Tahoma" w:hAnsi="Tahoma" w:cs="Tahoma"/>
          <w:b/>
          <w:bCs/>
          <w:sz w:val="24"/>
          <w:szCs w:val="24"/>
        </w:rPr>
      </w:pPr>
    </w:p>
    <w:p w:rsidR="0024734C" w:rsidRPr="006073C7" w:rsidRDefault="0024734C" w:rsidP="006073C7">
      <w:pPr>
        <w:keepNext/>
        <w:keepLines/>
        <w:numPr>
          <w:ilvl w:val="0"/>
          <w:numId w:val="48"/>
        </w:numPr>
        <w:tabs>
          <w:tab w:val="clear" w:pos="360"/>
        </w:tabs>
        <w:suppressAutoHyphens/>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Strony ustalają, że wynagrodzenie wykonawcy wraz z należnym podatkiem od towarów i usług VAT będzie wynosiło </w:t>
      </w:r>
      <w:r w:rsidRPr="006073C7">
        <w:rPr>
          <w:rFonts w:ascii="Tahoma" w:hAnsi="Tahoma" w:cs="Tahoma"/>
          <w:b/>
          <w:sz w:val="24"/>
          <w:szCs w:val="24"/>
        </w:rPr>
        <w:t>………………zł brutto (słownie:………………………………………………)</w:t>
      </w:r>
      <w:r w:rsidR="006073C7" w:rsidRPr="006073C7">
        <w:rPr>
          <w:rFonts w:ascii="Tahoma" w:hAnsi="Tahoma" w:cs="Tahoma"/>
          <w:sz w:val="24"/>
          <w:szCs w:val="24"/>
        </w:rPr>
        <w:t xml:space="preserve">, zgodnie z ofertą wraz  </w:t>
      </w:r>
      <w:r w:rsidRPr="006073C7">
        <w:rPr>
          <w:rFonts w:ascii="Tahoma" w:hAnsi="Tahoma" w:cs="Tahoma"/>
          <w:sz w:val="24"/>
          <w:szCs w:val="24"/>
        </w:rPr>
        <w:t>z kosztorysem ofertowym Wykonawcy, stanowiącymi załącznik nr 1 i 2 do niniejszej umowy.</w:t>
      </w:r>
    </w:p>
    <w:p w:rsidR="0024734C" w:rsidRPr="006073C7" w:rsidRDefault="0024734C" w:rsidP="006073C7">
      <w:pPr>
        <w:keepNext/>
        <w:keepLines/>
        <w:numPr>
          <w:ilvl w:val="0"/>
          <w:numId w:val="48"/>
        </w:numPr>
        <w:tabs>
          <w:tab w:val="clear" w:pos="360"/>
        </w:tabs>
        <w:suppressAutoHyphens/>
        <w:spacing w:after="0" w:line="276" w:lineRule="auto"/>
        <w:ind w:left="357" w:hanging="357"/>
        <w:jc w:val="both"/>
        <w:rPr>
          <w:rFonts w:ascii="Tahoma" w:hAnsi="Tahoma" w:cs="Tahoma"/>
          <w:sz w:val="24"/>
          <w:szCs w:val="24"/>
        </w:rPr>
      </w:pPr>
      <w:r w:rsidRPr="006073C7">
        <w:rPr>
          <w:rFonts w:ascii="Tahoma" w:hAnsi="Tahoma" w:cs="Tahoma"/>
          <w:sz w:val="24"/>
          <w:szCs w:val="24"/>
        </w:rPr>
        <w:t>Wynagrodzenie Wykonawcy obejmuje wynagrodzenie za wszystkie obowiązki Wykonawcy, niezbędne dla zrealizowania przedmiotu umowy, określonego w dokumentacji projektowej.</w:t>
      </w:r>
    </w:p>
    <w:p w:rsidR="0024734C" w:rsidRPr="006073C7" w:rsidRDefault="0024734C" w:rsidP="006073C7">
      <w:pPr>
        <w:keepNext/>
        <w:keepLines/>
        <w:numPr>
          <w:ilvl w:val="0"/>
          <w:numId w:val="48"/>
        </w:numPr>
        <w:tabs>
          <w:tab w:val="clear" w:pos="360"/>
        </w:tabs>
        <w:suppressAutoHyphens/>
        <w:spacing w:after="0" w:line="276" w:lineRule="auto"/>
        <w:ind w:left="357" w:hanging="357"/>
        <w:jc w:val="both"/>
        <w:rPr>
          <w:rFonts w:ascii="Tahoma" w:hAnsi="Tahoma" w:cs="Tahoma"/>
          <w:sz w:val="24"/>
          <w:szCs w:val="24"/>
        </w:rPr>
      </w:pPr>
      <w:r w:rsidRPr="006073C7">
        <w:rPr>
          <w:rFonts w:ascii="Tahoma" w:hAnsi="Tahoma" w:cs="Tahoma"/>
          <w:sz w:val="24"/>
          <w:szCs w:val="24"/>
        </w:rPr>
        <w:t>W przypadku zaistnienia sytuacji powodującej konieczność wprowadzenia w trakcie realizacji  niniejszego zamówienia zmian w zakresie lub materiałach w stosunku do określonych w kosztorysie ofertowym – zamienne zakresy robót lub materiał</w:t>
      </w:r>
      <w:r w:rsidRPr="006073C7">
        <w:rPr>
          <w:rFonts w:ascii="Tahoma" w:hAnsi="Tahoma" w:cs="Tahoma"/>
          <w:color w:val="000000"/>
          <w:sz w:val="24"/>
          <w:szCs w:val="24"/>
        </w:rPr>
        <w:t>ów</w:t>
      </w:r>
      <w:r w:rsidRPr="006073C7">
        <w:rPr>
          <w:rFonts w:ascii="Tahoma" w:hAnsi="Tahoma" w:cs="Tahoma"/>
          <w:sz w:val="24"/>
          <w:szCs w:val="24"/>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24734C" w:rsidRPr="006073C7" w:rsidRDefault="0024734C" w:rsidP="006073C7">
      <w:pPr>
        <w:keepNext/>
        <w:keepLines/>
        <w:numPr>
          <w:ilvl w:val="0"/>
          <w:numId w:val="48"/>
        </w:numPr>
        <w:tabs>
          <w:tab w:val="clear" w:pos="360"/>
        </w:tabs>
        <w:spacing w:after="0" w:line="276" w:lineRule="auto"/>
        <w:ind w:left="357" w:hanging="357"/>
        <w:jc w:val="both"/>
        <w:rPr>
          <w:rFonts w:ascii="Tahoma" w:hAnsi="Tahoma" w:cs="Tahoma"/>
          <w:sz w:val="24"/>
          <w:szCs w:val="24"/>
        </w:rPr>
      </w:pPr>
      <w:r w:rsidRPr="006073C7">
        <w:rPr>
          <w:rFonts w:ascii="Tahoma" w:hAnsi="Tahoma" w:cs="Tahoma"/>
          <w:sz w:val="24"/>
          <w:szCs w:val="24"/>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24734C" w:rsidRPr="006073C7" w:rsidRDefault="0024734C" w:rsidP="006073C7">
      <w:pPr>
        <w:keepNext/>
        <w:keepLines/>
        <w:spacing w:after="0" w:line="276" w:lineRule="auto"/>
        <w:ind w:left="357"/>
        <w:jc w:val="both"/>
        <w:rPr>
          <w:rFonts w:ascii="Tahoma" w:hAnsi="Tahoma" w:cs="Tahoma"/>
          <w:sz w:val="24"/>
          <w:szCs w:val="24"/>
        </w:rPr>
      </w:pPr>
    </w:p>
    <w:p w:rsidR="0024734C" w:rsidRPr="006073C7" w:rsidRDefault="0024734C" w:rsidP="006073C7">
      <w:pPr>
        <w:keepNext/>
        <w:keepLines/>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5. PŁATNOŚCI</w:t>
      </w:r>
    </w:p>
    <w:p w:rsidR="0024734C" w:rsidRPr="006073C7" w:rsidRDefault="0024734C" w:rsidP="006073C7">
      <w:pPr>
        <w:keepNext/>
        <w:keepLines/>
        <w:spacing w:after="0" w:line="276" w:lineRule="auto"/>
        <w:ind w:left="426" w:hanging="426"/>
        <w:jc w:val="center"/>
        <w:rPr>
          <w:rFonts w:ascii="Tahoma" w:hAnsi="Tahoma" w:cs="Tahoma"/>
          <w:b/>
          <w:bCs/>
          <w:sz w:val="24"/>
          <w:szCs w:val="24"/>
        </w:rPr>
      </w:pPr>
    </w:p>
    <w:p w:rsidR="0024734C" w:rsidRPr="006073C7" w:rsidRDefault="0024734C" w:rsidP="006073C7">
      <w:pPr>
        <w:keepNext/>
        <w:keepLines/>
        <w:numPr>
          <w:ilvl w:val="3"/>
          <w:numId w:val="72"/>
        </w:numPr>
        <w:tabs>
          <w:tab w:val="num" w:pos="360"/>
        </w:tabs>
        <w:spacing w:after="0" w:line="276" w:lineRule="auto"/>
        <w:ind w:left="360"/>
        <w:jc w:val="both"/>
        <w:rPr>
          <w:rFonts w:ascii="Tahoma" w:eastAsia="Times New Roman" w:hAnsi="Tahoma" w:cs="Tahoma"/>
          <w:sz w:val="24"/>
          <w:szCs w:val="24"/>
        </w:rPr>
      </w:pPr>
      <w:r w:rsidRPr="006073C7">
        <w:rPr>
          <w:rFonts w:ascii="Tahoma" w:eastAsia="Times New Roman" w:hAnsi="Tahoma" w:cs="Tahoma"/>
          <w:sz w:val="24"/>
          <w:szCs w:val="24"/>
        </w:rPr>
        <w:t>Zapłata za wykonane prace stanowiące przedmiot niniejszej umowy dokonana będzie  jednorazowo na podstawie faktury końcowej.</w:t>
      </w:r>
    </w:p>
    <w:p w:rsidR="0024734C" w:rsidRPr="006073C7" w:rsidRDefault="0024734C" w:rsidP="006073C7">
      <w:pPr>
        <w:keepNext/>
        <w:keepLines/>
        <w:numPr>
          <w:ilvl w:val="3"/>
          <w:numId w:val="72"/>
        </w:numPr>
        <w:tabs>
          <w:tab w:val="num" w:pos="360"/>
        </w:tabs>
        <w:spacing w:after="0" w:line="276" w:lineRule="auto"/>
        <w:ind w:left="360"/>
        <w:jc w:val="both"/>
        <w:rPr>
          <w:rFonts w:ascii="Tahoma" w:eastAsia="Times New Roman" w:hAnsi="Tahoma" w:cs="Tahoma"/>
          <w:sz w:val="24"/>
          <w:szCs w:val="24"/>
        </w:rPr>
      </w:pPr>
      <w:r w:rsidRPr="006073C7">
        <w:rPr>
          <w:rFonts w:ascii="Tahoma" w:eastAsia="Times New Roman" w:hAnsi="Tahoma" w:cs="Tahoma"/>
          <w:sz w:val="24"/>
          <w:szCs w:val="24"/>
        </w:rPr>
        <w:lastRenderedPageBreak/>
        <w:t xml:space="preserve">Podstawą wystawienia faktury końcowej  jest  dokonanie przez Zamawiającego bezusterkowego odbioru robót. </w:t>
      </w:r>
    </w:p>
    <w:p w:rsidR="0024734C" w:rsidRPr="006073C7" w:rsidRDefault="0024734C" w:rsidP="006073C7">
      <w:pPr>
        <w:keepNext/>
        <w:keepLines/>
        <w:numPr>
          <w:ilvl w:val="0"/>
          <w:numId w:val="73"/>
        </w:numPr>
        <w:tabs>
          <w:tab w:val="num" w:pos="720"/>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Wynagrodzenie płatne będzie w ciągu 30 dni od daty doręczenia przez Wykonawcę prawidłowo wystawionej faktury, z zastrzeżeniem ust. 6-8.</w:t>
      </w:r>
    </w:p>
    <w:p w:rsidR="0024734C" w:rsidRPr="006073C7" w:rsidRDefault="0024734C" w:rsidP="006073C7">
      <w:pPr>
        <w:keepNext/>
        <w:keepLines/>
        <w:numPr>
          <w:ilvl w:val="0"/>
          <w:numId w:val="73"/>
        </w:numPr>
        <w:tabs>
          <w:tab w:val="num" w:pos="720"/>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6073C7">
        <w:rPr>
          <w:rFonts w:ascii="Tahoma" w:eastAsia="Times New Roman" w:hAnsi="Tahoma" w:cs="Tahoma"/>
          <w:sz w:val="24"/>
          <w:szCs w:val="24"/>
        </w:rPr>
        <w:t>późn</w:t>
      </w:r>
      <w:proofErr w:type="spellEnd"/>
      <w:r w:rsidRPr="006073C7">
        <w:rPr>
          <w:rFonts w:ascii="Tahoma" w:eastAsia="Times New Roman" w:hAnsi="Tahoma" w:cs="Tahoma"/>
          <w:sz w:val="24"/>
          <w:szCs w:val="24"/>
        </w:rPr>
        <w:t>. zm.).</w:t>
      </w:r>
    </w:p>
    <w:p w:rsidR="0024734C" w:rsidRPr="006073C7" w:rsidRDefault="0024734C" w:rsidP="006073C7">
      <w:pPr>
        <w:keepNext/>
        <w:keepLines/>
        <w:numPr>
          <w:ilvl w:val="0"/>
          <w:numId w:val="73"/>
        </w:numPr>
        <w:tabs>
          <w:tab w:val="num" w:pos="720"/>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24734C" w:rsidRPr="006073C7" w:rsidRDefault="0024734C" w:rsidP="006073C7">
      <w:pPr>
        <w:keepNext/>
        <w:keepLines/>
        <w:numPr>
          <w:ilvl w:val="0"/>
          <w:numId w:val="73"/>
        </w:numPr>
        <w:tabs>
          <w:tab w:val="num" w:pos="720"/>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24734C" w:rsidRPr="006073C7" w:rsidRDefault="0024734C" w:rsidP="006073C7">
      <w:pPr>
        <w:keepNext/>
        <w:keepLines/>
        <w:numPr>
          <w:ilvl w:val="0"/>
          <w:numId w:val="73"/>
        </w:numPr>
        <w:tabs>
          <w:tab w:val="num" w:pos="720"/>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073C7">
        <w:rPr>
          <w:rFonts w:ascii="Tahoma" w:hAnsi="Tahoma" w:cs="Tahoma"/>
          <w:sz w:val="24"/>
          <w:szCs w:val="24"/>
        </w:rPr>
        <w:t xml:space="preserve"> </w:t>
      </w:r>
      <w:r w:rsidRPr="006073C7">
        <w:rPr>
          <w:rFonts w:ascii="Tahoma" w:eastAsia="Times New Roman" w:hAnsi="Tahoma" w:cs="Tahoma"/>
          <w:sz w:val="24"/>
          <w:szCs w:val="24"/>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24734C" w:rsidRPr="006073C7" w:rsidRDefault="0024734C" w:rsidP="006073C7">
      <w:pPr>
        <w:keepNext/>
        <w:keepLines/>
        <w:numPr>
          <w:ilvl w:val="3"/>
          <w:numId w:val="74"/>
        </w:numPr>
        <w:tabs>
          <w:tab w:val="clear" w:pos="2880"/>
        </w:tabs>
        <w:spacing w:after="0" w:line="276" w:lineRule="auto"/>
        <w:ind w:left="426" w:hanging="426"/>
        <w:jc w:val="both"/>
        <w:rPr>
          <w:rFonts w:ascii="Tahoma" w:eastAsia="Times New Roman" w:hAnsi="Tahoma" w:cs="Tahoma"/>
          <w:sz w:val="24"/>
          <w:szCs w:val="24"/>
        </w:rPr>
      </w:pPr>
      <w:r w:rsidRPr="006073C7">
        <w:rPr>
          <w:rFonts w:ascii="Tahoma" w:hAnsi="Tahoma" w:cs="Tahoma"/>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24734C" w:rsidRPr="006073C7" w:rsidRDefault="0024734C" w:rsidP="006073C7">
      <w:pPr>
        <w:keepNext/>
        <w:keepLines/>
        <w:numPr>
          <w:ilvl w:val="3"/>
          <w:numId w:val="74"/>
        </w:numPr>
        <w:tabs>
          <w:tab w:val="clear" w:pos="2880"/>
        </w:tabs>
        <w:spacing w:after="0" w:line="276" w:lineRule="auto"/>
        <w:ind w:left="426" w:hanging="426"/>
        <w:jc w:val="both"/>
        <w:rPr>
          <w:rFonts w:ascii="Tahoma" w:eastAsia="Times New Roman" w:hAnsi="Tahoma" w:cs="Tahoma"/>
          <w:sz w:val="24"/>
          <w:szCs w:val="24"/>
        </w:rPr>
      </w:pPr>
      <w:r w:rsidRPr="006073C7">
        <w:rPr>
          <w:rFonts w:ascii="Tahoma" w:hAnsi="Tahoma" w:cs="Tahoma"/>
          <w:sz w:val="24"/>
          <w:szCs w:val="24"/>
        </w:rPr>
        <w:t>Zamawiający nie wypłaca zaliczek na poczet wykonania robót.</w:t>
      </w:r>
    </w:p>
    <w:p w:rsidR="0024734C" w:rsidRPr="006073C7" w:rsidRDefault="0024734C" w:rsidP="006073C7">
      <w:pPr>
        <w:pStyle w:val="Nagwek20"/>
        <w:keepLines/>
        <w:tabs>
          <w:tab w:val="left" w:pos="756"/>
          <w:tab w:val="left" w:pos="4500"/>
        </w:tabs>
        <w:suppressAutoHyphens w:val="0"/>
        <w:spacing w:before="0" w:after="0" w:line="276" w:lineRule="auto"/>
        <w:rPr>
          <w:rFonts w:ascii="Tahoma" w:eastAsia="Times New Roman" w:hAnsi="Tahoma"/>
          <w:b/>
          <w:color w:val="000000"/>
          <w:sz w:val="24"/>
          <w:szCs w:val="24"/>
        </w:rPr>
      </w:pPr>
    </w:p>
    <w:p w:rsidR="0024734C" w:rsidRPr="006073C7" w:rsidRDefault="0024734C" w:rsidP="006073C7">
      <w:pPr>
        <w:pStyle w:val="Nagwek20"/>
        <w:keepLines/>
        <w:tabs>
          <w:tab w:val="left" w:pos="756"/>
          <w:tab w:val="left" w:pos="4500"/>
        </w:tabs>
        <w:suppressAutoHyphens w:val="0"/>
        <w:spacing w:before="0" w:after="0" w:line="276" w:lineRule="auto"/>
        <w:ind w:left="360"/>
        <w:jc w:val="center"/>
        <w:rPr>
          <w:rFonts w:ascii="Tahoma" w:hAnsi="Tahoma"/>
          <w:b/>
          <w:sz w:val="24"/>
          <w:szCs w:val="24"/>
        </w:rPr>
      </w:pPr>
      <w:r w:rsidRPr="006073C7">
        <w:rPr>
          <w:rFonts w:ascii="Tahoma" w:eastAsia="Times New Roman" w:hAnsi="Tahoma"/>
          <w:b/>
          <w:color w:val="000000"/>
          <w:sz w:val="24"/>
          <w:szCs w:val="24"/>
        </w:rPr>
        <w:t>§ 6. OBOWIĄZKI ZAMAWIAJĄCEGO</w:t>
      </w:r>
    </w:p>
    <w:p w:rsidR="0024734C" w:rsidRPr="006073C7" w:rsidRDefault="0024734C" w:rsidP="006073C7">
      <w:pPr>
        <w:keepNext/>
        <w:keepLines/>
        <w:tabs>
          <w:tab w:val="left" w:pos="-743"/>
        </w:tabs>
        <w:spacing w:after="0" w:line="276" w:lineRule="auto"/>
        <w:ind w:left="675" w:hanging="660"/>
        <w:jc w:val="both"/>
        <w:rPr>
          <w:rFonts w:ascii="Tahoma" w:hAnsi="Tahoma" w:cs="Tahoma"/>
          <w:color w:val="000000"/>
          <w:sz w:val="24"/>
          <w:szCs w:val="24"/>
        </w:rPr>
      </w:pPr>
    </w:p>
    <w:p w:rsidR="0024734C" w:rsidRPr="006073C7" w:rsidRDefault="0024734C" w:rsidP="006073C7">
      <w:pPr>
        <w:pStyle w:val="Tekstpodstawowy"/>
        <w:keepNext/>
        <w:keepLines/>
        <w:spacing w:line="276" w:lineRule="auto"/>
        <w:jc w:val="both"/>
        <w:rPr>
          <w:rFonts w:ascii="Tahoma" w:hAnsi="Tahoma" w:cs="Tahoma"/>
          <w:szCs w:val="24"/>
        </w:rPr>
      </w:pPr>
      <w:r w:rsidRPr="006073C7">
        <w:rPr>
          <w:rFonts w:ascii="Tahoma" w:hAnsi="Tahoma" w:cs="Tahoma"/>
          <w:szCs w:val="24"/>
        </w:rPr>
        <w:t>Do obowiązków Zamawiającego należy:</w:t>
      </w:r>
    </w:p>
    <w:p w:rsidR="0024734C" w:rsidRPr="006073C7" w:rsidRDefault="0024734C" w:rsidP="006073C7">
      <w:pPr>
        <w:keepNext/>
        <w:keepLines/>
        <w:numPr>
          <w:ilvl w:val="0"/>
          <w:numId w:val="54"/>
        </w:numPr>
        <w:spacing w:after="0" w:line="276" w:lineRule="auto"/>
        <w:jc w:val="both"/>
        <w:rPr>
          <w:rFonts w:ascii="Tahoma" w:hAnsi="Tahoma" w:cs="Tahoma"/>
          <w:sz w:val="24"/>
          <w:szCs w:val="24"/>
        </w:rPr>
      </w:pPr>
      <w:r w:rsidRPr="006073C7">
        <w:rPr>
          <w:rFonts w:ascii="Tahoma" w:hAnsi="Tahoma" w:cs="Tahoma"/>
          <w:sz w:val="24"/>
          <w:szCs w:val="24"/>
        </w:rPr>
        <w:t>protokolarne przekazanie Wykonawcy terenu budowy;</w:t>
      </w:r>
    </w:p>
    <w:p w:rsidR="0024734C" w:rsidRPr="006073C7" w:rsidRDefault="0024734C" w:rsidP="006073C7">
      <w:pPr>
        <w:keepNext/>
        <w:keepLines/>
        <w:numPr>
          <w:ilvl w:val="0"/>
          <w:numId w:val="54"/>
        </w:numPr>
        <w:spacing w:after="0" w:line="276" w:lineRule="auto"/>
        <w:jc w:val="both"/>
        <w:rPr>
          <w:rFonts w:ascii="Tahoma" w:hAnsi="Tahoma" w:cs="Tahoma"/>
          <w:sz w:val="24"/>
          <w:szCs w:val="24"/>
        </w:rPr>
      </w:pPr>
      <w:r w:rsidRPr="006073C7">
        <w:rPr>
          <w:rFonts w:ascii="Tahoma" w:hAnsi="Tahoma" w:cs="Tahoma"/>
          <w:sz w:val="24"/>
          <w:szCs w:val="24"/>
        </w:rPr>
        <w:t>zapewnienie na swój koszt nadzoru inwestorskiego;</w:t>
      </w:r>
    </w:p>
    <w:p w:rsidR="0024734C" w:rsidRPr="006073C7" w:rsidRDefault="0024734C" w:rsidP="006073C7">
      <w:pPr>
        <w:keepNext/>
        <w:keepLines/>
        <w:numPr>
          <w:ilvl w:val="0"/>
          <w:numId w:val="54"/>
        </w:numPr>
        <w:spacing w:after="0" w:line="276" w:lineRule="auto"/>
        <w:jc w:val="both"/>
        <w:rPr>
          <w:rFonts w:ascii="Tahoma" w:hAnsi="Tahoma" w:cs="Tahoma"/>
          <w:sz w:val="24"/>
          <w:szCs w:val="24"/>
        </w:rPr>
      </w:pPr>
      <w:r w:rsidRPr="006073C7">
        <w:rPr>
          <w:rFonts w:ascii="Tahoma" w:hAnsi="Tahoma" w:cs="Tahoma"/>
          <w:sz w:val="24"/>
          <w:szCs w:val="24"/>
        </w:rPr>
        <w:t xml:space="preserve">odbiór należycie wykonanego przedmiotu umowy po jego wykonaniu poprzez zatwierdzenie protokołu odbioru końcowego. </w:t>
      </w:r>
    </w:p>
    <w:p w:rsidR="0024734C" w:rsidRPr="006073C7" w:rsidRDefault="0024734C" w:rsidP="006073C7">
      <w:pPr>
        <w:keepNext/>
        <w:keepLines/>
        <w:numPr>
          <w:ilvl w:val="0"/>
          <w:numId w:val="54"/>
        </w:numPr>
        <w:tabs>
          <w:tab w:val="left" w:pos="644"/>
        </w:tabs>
        <w:spacing w:after="0" w:line="276" w:lineRule="auto"/>
        <w:jc w:val="both"/>
        <w:rPr>
          <w:rFonts w:ascii="Tahoma" w:hAnsi="Tahoma" w:cs="Tahoma"/>
          <w:sz w:val="24"/>
          <w:szCs w:val="24"/>
        </w:rPr>
      </w:pPr>
      <w:r w:rsidRPr="006073C7">
        <w:rPr>
          <w:rFonts w:ascii="Tahoma" w:hAnsi="Tahoma" w:cs="Tahoma"/>
          <w:sz w:val="24"/>
          <w:szCs w:val="24"/>
        </w:rPr>
        <w:lastRenderedPageBreak/>
        <w:t xml:space="preserve">zapłata wynagrodzenia za należycie wykonany przedmiot umowy, na zasadach określonych w § 5. </w:t>
      </w:r>
    </w:p>
    <w:p w:rsidR="0024734C" w:rsidRPr="006073C7" w:rsidRDefault="0024734C" w:rsidP="006073C7">
      <w:pPr>
        <w:keepNext/>
        <w:keepLines/>
        <w:spacing w:after="0" w:line="276" w:lineRule="auto"/>
        <w:rPr>
          <w:rFonts w:ascii="Tahoma" w:hAnsi="Tahoma" w:cs="Tahoma"/>
          <w:b/>
          <w:bCs/>
          <w:sz w:val="24"/>
          <w:szCs w:val="24"/>
        </w:rPr>
      </w:pPr>
    </w:p>
    <w:p w:rsidR="0024734C" w:rsidRPr="006073C7" w:rsidRDefault="0024734C" w:rsidP="006073C7">
      <w:pPr>
        <w:keepNext/>
        <w:keepLines/>
        <w:spacing w:after="0" w:line="276" w:lineRule="auto"/>
        <w:jc w:val="center"/>
        <w:rPr>
          <w:rFonts w:ascii="Tahoma" w:hAnsi="Tahoma" w:cs="Tahoma"/>
          <w:b/>
          <w:bCs/>
          <w:sz w:val="24"/>
          <w:szCs w:val="24"/>
        </w:rPr>
      </w:pPr>
      <w:r w:rsidRPr="006073C7">
        <w:rPr>
          <w:rFonts w:ascii="Tahoma" w:hAnsi="Tahoma" w:cs="Tahoma"/>
          <w:b/>
          <w:bCs/>
          <w:sz w:val="24"/>
          <w:szCs w:val="24"/>
        </w:rPr>
        <w:t>§ 7. OBOWIĄZKI WYKONAWCY</w:t>
      </w:r>
    </w:p>
    <w:p w:rsidR="0024734C" w:rsidRPr="006073C7" w:rsidRDefault="0024734C" w:rsidP="006073C7">
      <w:pPr>
        <w:keepNext/>
        <w:keepLines/>
        <w:spacing w:after="0" w:line="276" w:lineRule="auto"/>
        <w:jc w:val="center"/>
        <w:rPr>
          <w:rFonts w:ascii="Tahoma" w:hAnsi="Tahoma" w:cs="Tahoma"/>
          <w:b/>
          <w:bCs/>
          <w:sz w:val="24"/>
          <w:szCs w:val="24"/>
        </w:rPr>
      </w:pPr>
    </w:p>
    <w:p w:rsidR="0024734C" w:rsidRPr="006073C7" w:rsidRDefault="0024734C" w:rsidP="006073C7">
      <w:pPr>
        <w:keepNext/>
        <w:keepLines/>
        <w:numPr>
          <w:ilvl w:val="0"/>
          <w:numId w:val="76"/>
        </w:numPr>
        <w:spacing w:after="0" w:line="276" w:lineRule="auto"/>
        <w:ind w:left="284" w:hanging="284"/>
        <w:rPr>
          <w:rFonts w:ascii="Tahoma" w:hAnsi="Tahoma" w:cs="Tahoma"/>
          <w:sz w:val="24"/>
          <w:szCs w:val="24"/>
        </w:rPr>
      </w:pPr>
      <w:r w:rsidRPr="006073C7">
        <w:rPr>
          <w:rFonts w:ascii="Tahoma" w:hAnsi="Tahoma" w:cs="Tahoma"/>
          <w:sz w:val="24"/>
          <w:szCs w:val="24"/>
        </w:rPr>
        <w:t>Do obowiązków Wykonawcy należy:</w:t>
      </w:r>
    </w:p>
    <w:p w:rsidR="0024734C" w:rsidRPr="006073C7" w:rsidRDefault="0024734C" w:rsidP="006073C7">
      <w:pPr>
        <w:keepNext/>
        <w:keepLines/>
        <w:numPr>
          <w:ilvl w:val="0"/>
          <w:numId w:val="75"/>
        </w:numPr>
        <w:tabs>
          <w:tab w:val="left" w:pos="709"/>
        </w:tabs>
        <w:spacing w:after="0" w:line="276" w:lineRule="auto"/>
        <w:ind w:left="709" w:hanging="425"/>
        <w:jc w:val="both"/>
        <w:rPr>
          <w:rFonts w:ascii="Tahoma" w:hAnsi="Tahoma" w:cs="Tahoma"/>
          <w:sz w:val="24"/>
          <w:szCs w:val="24"/>
        </w:rPr>
      </w:pPr>
      <w:r w:rsidRPr="006073C7">
        <w:rPr>
          <w:rFonts w:ascii="Tahoma" w:hAnsi="Tahoma" w:cs="Tahoma"/>
          <w:sz w:val="24"/>
          <w:szCs w:val="24"/>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24734C" w:rsidRPr="006073C7" w:rsidRDefault="0024734C" w:rsidP="006073C7">
      <w:pPr>
        <w:keepNext/>
        <w:keepLines/>
        <w:numPr>
          <w:ilvl w:val="0"/>
          <w:numId w:val="75"/>
        </w:numPr>
        <w:spacing w:after="0" w:line="276" w:lineRule="auto"/>
        <w:ind w:left="709" w:hanging="425"/>
        <w:jc w:val="both"/>
        <w:rPr>
          <w:rFonts w:ascii="Tahoma" w:hAnsi="Tahoma" w:cs="Tahoma"/>
          <w:sz w:val="24"/>
          <w:szCs w:val="24"/>
        </w:rPr>
      </w:pPr>
      <w:r w:rsidRPr="006073C7">
        <w:rPr>
          <w:rFonts w:ascii="Tahoma" w:hAnsi="Tahoma" w:cs="Tahoma"/>
          <w:sz w:val="24"/>
          <w:szCs w:val="24"/>
        </w:rPr>
        <w:t xml:space="preserve">wykonywanie czynności wymienionych w art. 22 ustawy Prawo Budowlane;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uzyskanie przed rozpoczęciem robót wszystkich niezbędnych dokumentów, </w:t>
      </w:r>
      <w:r w:rsidRPr="006073C7">
        <w:rPr>
          <w:rFonts w:ascii="Tahoma" w:hAnsi="Tahoma" w:cs="Tahoma"/>
        </w:rPr>
        <w:br/>
        <w:t>w szczególności zezwoleń, pozwoleń, opinii, uzgodnień, a także zapewnienie wymaganych przepisami prawa (branżowymi) nadzorów technicznych;</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zapewnienie na czas trwania budowy kierownictwa robót;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zatrudnienie przy pracach budowlanych pracowników wykwalifikowanych w zakresie niezbędnym do odpowiedniego i terminowego wykonania robót;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opracowania planu bezpiecze</w:t>
      </w:r>
      <w:r w:rsidRPr="006073C7">
        <w:rPr>
          <w:rFonts w:ascii="Tahoma" w:eastAsia="TimesNewRoman" w:hAnsi="Tahoma" w:cs="Tahoma"/>
        </w:rPr>
        <w:t>ń</w:t>
      </w:r>
      <w:r w:rsidRPr="006073C7">
        <w:rPr>
          <w:rFonts w:ascii="Tahoma" w:hAnsi="Tahoma" w:cs="Tahoma"/>
        </w:rPr>
        <w:t>stwa i ochrony zdrowia uwzgl</w:t>
      </w:r>
      <w:r w:rsidRPr="006073C7">
        <w:rPr>
          <w:rFonts w:ascii="Tahoma" w:eastAsia="TimesNewRoman" w:hAnsi="Tahoma" w:cs="Tahoma"/>
        </w:rPr>
        <w:t>ę</w:t>
      </w:r>
      <w:r w:rsidRPr="006073C7">
        <w:rPr>
          <w:rFonts w:ascii="Tahoma" w:hAnsi="Tahoma" w:cs="Tahoma"/>
        </w:rPr>
        <w:t>dniaj</w:t>
      </w:r>
      <w:r w:rsidRPr="006073C7">
        <w:rPr>
          <w:rFonts w:ascii="Tahoma" w:eastAsia="TimesNewRoman" w:hAnsi="Tahoma" w:cs="Tahoma"/>
        </w:rPr>
        <w:t>ą</w:t>
      </w:r>
      <w:r w:rsidRPr="006073C7">
        <w:rPr>
          <w:rFonts w:ascii="Tahoma" w:hAnsi="Tahoma" w:cs="Tahoma"/>
        </w:rPr>
        <w:t>cego specyfik</w:t>
      </w:r>
      <w:r w:rsidRPr="006073C7">
        <w:rPr>
          <w:rFonts w:ascii="Tahoma" w:eastAsia="TimesNewRoman" w:hAnsi="Tahoma" w:cs="Tahoma"/>
        </w:rPr>
        <w:t xml:space="preserve">ę </w:t>
      </w:r>
      <w:r w:rsidRPr="006073C7">
        <w:rPr>
          <w:rFonts w:ascii="Tahoma" w:hAnsi="Tahoma" w:cs="Tahoma"/>
        </w:rPr>
        <w:t>i warunki prowadzenia robót budowlanych;</w:t>
      </w:r>
    </w:p>
    <w:p w:rsidR="0024734C" w:rsidRPr="006073C7" w:rsidRDefault="0024734C" w:rsidP="006073C7">
      <w:pPr>
        <w:keepNext/>
        <w:keepLines/>
        <w:numPr>
          <w:ilvl w:val="0"/>
          <w:numId w:val="75"/>
        </w:numPr>
        <w:spacing w:after="0" w:line="276" w:lineRule="auto"/>
        <w:ind w:left="709" w:hanging="425"/>
        <w:jc w:val="both"/>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realizacja zaleceń wpisanych do dziennika budowy; </w:t>
      </w:r>
    </w:p>
    <w:p w:rsidR="0024734C" w:rsidRPr="006073C7" w:rsidRDefault="0024734C" w:rsidP="006073C7">
      <w:pPr>
        <w:keepNext/>
        <w:keepLines/>
        <w:numPr>
          <w:ilvl w:val="0"/>
          <w:numId w:val="75"/>
        </w:numPr>
        <w:spacing w:after="0" w:line="276" w:lineRule="auto"/>
        <w:ind w:left="709" w:hanging="425"/>
        <w:jc w:val="both"/>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t>utrzymani</w:t>
      </w:r>
      <w:r w:rsidRPr="006073C7">
        <w:rPr>
          <w:rFonts w:ascii="Tahoma" w:eastAsia="Times New Roman" w:hAnsi="Tahoma" w:cs="Tahoma"/>
          <w:sz w:val="24"/>
          <w:szCs w:val="24"/>
          <w:lang w:eastAsia="x-none"/>
        </w:rPr>
        <w:t>e</w:t>
      </w:r>
      <w:r w:rsidRPr="006073C7">
        <w:rPr>
          <w:rFonts w:ascii="Tahoma" w:eastAsia="Times New Roman" w:hAnsi="Tahoma" w:cs="Tahoma"/>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utrzymanie terenu budowy w należytym stanie, przestrzeganie przepisów BHP,  przepisów o ochronie  ppoż. oraz usuwanie na bieżąco zbędnych materiałów, odpadków oraz śmieci;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pozostawienie po zakończeniu robót placu budowy oraz terenu stanowiącego zaplecze budowy, jak również terenów sąsiadujących lub użytkowanych przez Wykonawcę w należytym stanie, w tym dokonania na własny koszt renowacji zniszczonych lub uszkodzonych w wyniku prowadzonych prac, terenów, nawierzchni lub instalacji; </w:t>
      </w:r>
    </w:p>
    <w:p w:rsidR="0024734C" w:rsidRPr="006073C7" w:rsidRDefault="0024734C" w:rsidP="006073C7">
      <w:pPr>
        <w:keepNext/>
        <w:keepLines/>
        <w:numPr>
          <w:ilvl w:val="0"/>
          <w:numId w:val="75"/>
        </w:numPr>
        <w:spacing w:after="0" w:line="276" w:lineRule="auto"/>
        <w:ind w:left="709" w:hanging="425"/>
        <w:jc w:val="both"/>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lastRenderedPageBreak/>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skompletowanie i przedstawienie Zamawiającemu dokumentów pozwalających na ocenę prawidłowego wykonania przedmiotu robót; </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 xml:space="preserve">przekazanie Zamawiającemu dokumentacji powykonawczej; </w:t>
      </w:r>
    </w:p>
    <w:p w:rsidR="0024734C" w:rsidRPr="006073C7" w:rsidRDefault="0024734C" w:rsidP="006073C7">
      <w:pPr>
        <w:keepNext/>
        <w:keepLines/>
        <w:numPr>
          <w:ilvl w:val="0"/>
          <w:numId w:val="75"/>
        </w:numPr>
        <w:spacing w:after="0" w:line="276" w:lineRule="auto"/>
        <w:ind w:left="709" w:hanging="425"/>
        <w:jc w:val="both"/>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t>ponoszenia pełnej odpowiedzialności za stosowanie i bezpieczeństwo wszelkich działań prowadzonych na terenie robót i poza nim, a związanych z wykonaniem przedmiotu umowy;</w:t>
      </w:r>
    </w:p>
    <w:p w:rsidR="0024734C" w:rsidRPr="006073C7" w:rsidRDefault="0024734C" w:rsidP="006073C7">
      <w:pPr>
        <w:keepNext/>
        <w:keepLines/>
        <w:numPr>
          <w:ilvl w:val="0"/>
          <w:numId w:val="75"/>
        </w:numPr>
        <w:spacing w:after="0" w:line="276" w:lineRule="auto"/>
        <w:ind w:left="709" w:hanging="425"/>
        <w:jc w:val="both"/>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w przypadku zniszczenia lub uszkodzenia robót, ich części bądź majątku Zamawiającego – naprawienia ich</w:t>
      </w:r>
      <w:r w:rsidRPr="006073C7">
        <w:rPr>
          <w:rFonts w:ascii="Tahoma" w:hAnsi="Tahoma" w:cs="Tahoma"/>
          <w:b/>
          <w:bCs/>
        </w:rPr>
        <w:t xml:space="preserve"> </w:t>
      </w:r>
      <w:r w:rsidRPr="006073C7">
        <w:rPr>
          <w:rFonts w:ascii="Tahoma" w:hAnsi="Tahoma" w:cs="Tahoma"/>
          <w:bCs/>
        </w:rPr>
        <w:t>i</w:t>
      </w:r>
      <w:r w:rsidRPr="006073C7">
        <w:rPr>
          <w:rFonts w:ascii="Tahoma" w:hAnsi="Tahoma" w:cs="Tahoma"/>
          <w:b/>
          <w:bCs/>
        </w:rPr>
        <w:t xml:space="preserve"> </w:t>
      </w:r>
      <w:r w:rsidRPr="006073C7">
        <w:rPr>
          <w:rFonts w:ascii="Tahoma" w:hAnsi="Tahoma" w:cs="Tahoma"/>
        </w:rPr>
        <w:t>doprowadzenia do stanu poprzedniego na swój koszt;</w:t>
      </w:r>
    </w:p>
    <w:p w:rsidR="0024734C" w:rsidRPr="006073C7" w:rsidRDefault="0024734C" w:rsidP="006073C7">
      <w:pPr>
        <w:keepNext/>
        <w:keepLines/>
        <w:numPr>
          <w:ilvl w:val="0"/>
          <w:numId w:val="75"/>
        </w:numPr>
        <w:spacing w:after="0" w:line="276" w:lineRule="auto"/>
        <w:ind w:left="709" w:hanging="425"/>
        <w:jc w:val="both"/>
        <w:rPr>
          <w:rFonts w:ascii="Tahoma" w:hAnsi="Tahoma" w:cs="Tahoma"/>
          <w:sz w:val="24"/>
          <w:szCs w:val="24"/>
        </w:rPr>
      </w:pPr>
      <w:r w:rsidRPr="006073C7">
        <w:rPr>
          <w:rFonts w:ascii="Tahoma" w:hAnsi="Tahoma" w:cs="Tahoma"/>
          <w:sz w:val="24"/>
          <w:szCs w:val="24"/>
        </w:rPr>
        <w:t>usunięcia wszelkich wad i usterek stwierdzonych przez nadzór inwestorski w trakcie trwania robót w terminie nie dłuższym niż termin technicznie uzasadniony i konieczny do ich usunięcia;</w:t>
      </w:r>
    </w:p>
    <w:p w:rsidR="0024734C" w:rsidRPr="006073C7" w:rsidRDefault="0024734C" w:rsidP="006073C7">
      <w:pPr>
        <w:pStyle w:val="Akapitzlist"/>
        <w:keepNext/>
        <w:keepLines/>
        <w:numPr>
          <w:ilvl w:val="0"/>
          <w:numId w:val="75"/>
        </w:numPr>
        <w:spacing w:line="276" w:lineRule="auto"/>
        <w:ind w:left="709" w:hanging="425"/>
        <w:contextualSpacing/>
        <w:jc w:val="both"/>
        <w:rPr>
          <w:rFonts w:ascii="Tahoma" w:hAnsi="Tahoma" w:cs="Tahoma"/>
        </w:rPr>
      </w:pPr>
      <w:r w:rsidRPr="006073C7">
        <w:rPr>
          <w:rFonts w:ascii="Tahoma" w:hAnsi="Tahoma" w:cs="Tahoma"/>
        </w:rPr>
        <w:t>strzeżenie mienia znajdującego się na terenie budowy w terminie od daty przejęcia terenu budowy do daty przekazania przedmiotu umowy do eksploatacji.</w:t>
      </w:r>
    </w:p>
    <w:p w:rsidR="0024734C" w:rsidRPr="006073C7" w:rsidRDefault="0024734C" w:rsidP="006073C7">
      <w:pPr>
        <w:keepNext/>
        <w:keepLines/>
        <w:numPr>
          <w:ilvl w:val="0"/>
          <w:numId w:val="76"/>
        </w:numPr>
        <w:spacing w:after="0" w:line="276" w:lineRule="auto"/>
        <w:ind w:left="284" w:hanging="284"/>
        <w:rPr>
          <w:rFonts w:ascii="Tahoma" w:eastAsia="Times New Roman" w:hAnsi="Tahoma" w:cs="Tahoma"/>
          <w:sz w:val="24"/>
          <w:szCs w:val="24"/>
          <w:lang w:val="x-none" w:eastAsia="x-none"/>
        </w:rPr>
      </w:pPr>
      <w:r w:rsidRPr="006073C7">
        <w:rPr>
          <w:rFonts w:ascii="Tahoma" w:eastAsia="Times New Roman" w:hAnsi="Tahoma" w:cs="Tahoma"/>
          <w:sz w:val="24"/>
          <w:szCs w:val="24"/>
          <w:lang w:val="x-none" w:eastAsia="x-none"/>
        </w:rPr>
        <w:t xml:space="preserve">Wykonawca jest zobowiązany do zawiadamiania </w:t>
      </w:r>
      <w:r w:rsidRPr="006073C7">
        <w:rPr>
          <w:rFonts w:ascii="Tahoma" w:eastAsia="Times New Roman" w:hAnsi="Tahoma" w:cs="Tahoma"/>
          <w:sz w:val="24"/>
          <w:szCs w:val="24"/>
          <w:lang w:eastAsia="x-none"/>
        </w:rPr>
        <w:t xml:space="preserve"> w odpowiedni sposób </w:t>
      </w:r>
      <w:r w:rsidRPr="006073C7">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24734C" w:rsidRPr="006073C7" w:rsidRDefault="0024734C" w:rsidP="006073C7">
      <w:pPr>
        <w:keepNext/>
        <w:keepLines/>
        <w:spacing w:after="0" w:line="276" w:lineRule="auto"/>
        <w:rPr>
          <w:rFonts w:ascii="Tahoma" w:hAnsi="Tahoma" w:cs="Tahoma"/>
          <w:b/>
          <w:bCs/>
          <w:sz w:val="24"/>
          <w:szCs w:val="24"/>
        </w:rPr>
      </w:pPr>
    </w:p>
    <w:p w:rsidR="0024734C" w:rsidRPr="006073C7" w:rsidRDefault="0024734C" w:rsidP="006073C7">
      <w:pPr>
        <w:keepNext/>
        <w:keepLines/>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8. ODBIÓR ROBÓT</w:t>
      </w:r>
    </w:p>
    <w:p w:rsidR="0024734C" w:rsidRPr="006073C7" w:rsidRDefault="0024734C" w:rsidP="006073C7">
      <w:pPr>
        <w:keepNext/>
        <w:keepLines/>
        <w:spacing w:after="0" w:line="276" w:lineRule="auto"/>
        <w:ind w:left="426" w:hanging="426"/>
        <w:rPr>
          <w:rFonts w:ascii="Tahoma" w:hAnsi="Tahoma" w:cs="Tahoma"/>
          <w:b/>
          <w:bCs/>
          <w:sz w:val="24"/>
          <w:szCs w:val="24"/>
        </w:rPr>
      </w:pP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 xml:space="preserve">Wykonawca powiadamia na piśmie Zamawiającego o osiągnięciu gotowości do odbioru końcowego przedmiotu umowy nie później niż 7 dni przed planowanym terminem odbioru. </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Odbiór końcowy  robót, o którym mowa w ust. 1, dokonany zostanie z udziałem przedstawicieli Wykonawcy i Zamawiającego.</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W dniu odbioru końcowego Wykonawca przekaże Zamawiającemu: dokumentację powykonawczą; dziennik budowy oraz dokumenty gwarancyjne.</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lastRenderedPageBreak/>
        <w:t>Zamawiający wyznaczy datę i rozpocznie czynności odbioru końcowego w ciągu 7 dni od daty zawiadomienia go o osiągnięciu gotowości do odbioru.</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 xml:space="preserve">W przypadku konieczności przerwania czynności odbioru z powodu występujących wad, usterek lub zastosowania niewłaściwych materiałów, Zamawiający ustali termin ich usunięcia. </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Zamawiający na podstawie zgłoszenia przez Wykonawcę, iż wady / usterki zostały usunięte  lub że  niewłaściwe materiały zastąpione właściwymi  ustali ponowny termin odbioru, nie później jednak niż 7 dni od otrzymania  zgłoszenia.</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Wszelkie uzasadnione i udokumentowane koszty związane ze wznowieniem czynności odbioru ponosi Wykonawca niezależnie od kar umownych.</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Wykonawca ma prawo do wystawienia faktury końcowej po usunięciu wszystkich wad i usterek poodbiorowych.</w:t>
      </w:r>
    </w:p>
    <w:p w:rsidR="0024734C" w:rsidRPr="006073C7" w:rsidRDefault="0024734C" w:rsidP="006073C7">
      <w:pPr>
        <w:keepNext/>
        <w:keepLines/>
        <w:numPr>
          <w:ilvl w:val="0"/>
          <w:numId w:val="69"/>
        </w:numPr>
        <w:spacing w:after="0" w:line="276" w:lineRule="auto"/>
        <w:jc w:val="both"/>
        <w:rPr>
          <w:rFonts w:ascii="Tahoma" w:hAnsi="Tahoma" w:cs="Tahoma"/>
          <w:sz w:val="24"/>
          <w:szCs w:val="24"/>
        </w:rPr>
      </w:pPr>
      <w:r w:rsidRPr="006073C7">
        <w:rPr>
          <w:rFonts w:ascii="Tahoma" w:hAnsi="Tahoma" w:cs="Tahoma"/>
          <w:sz w:val="24"/>
          <w:szCs w:val="24"/>
        </w:rPr>
        <w:t>Potwierdzenie usunięcia wad i usterek wymaga formy pisemnej.</w:t>
      </w:r>
    </w:p>
    <w:p w:rsidR="0024734C" w:rsidRPr="006073C7" w:rsidRDefault="0024734C" w:rsidP="006073C7">
      <w:pPr>
        <w:keepNext/>
        <w:numPr>
          <w:ilvl w:val="0"/>
          <w:numId w:val="69"/>
        </w:numPr>
        <w:spacing w:after="0" w:line="276" w:lineRule="auto"/>
        <w:jc w:val="both"/>
        <w:rPr>
          <w:rFonts w:ascii="Tahoma" w:hAnsi="Tahoma" w:cs="Tahoma"/>
          <w:sz w:val="24"/>
          <w:szCs w:val="24"/>
        </w:rPr>
      </w:pPr>
      <w:r w:rsidRPr="006073C7">
        <w:rPr>
          <w:rFonts w:ascii="Tahoma" w:hAnsi="Tahoma" w:cs="Tahoma"/>
          <w:sz w:val="24"/>
          <w:szCs w:val="24"/>
        </w:rPr>
        <w:t>Żądając usunięcia wad i usterek, Zamawiający wyznaczy Wykonawcy termin technicznie uzasadniony na ich usunięcie.</w:t>
      </w:r>
    </w:p>
    <w:p w:rsidR="0024734C" w:rsidRPr="006073C7" w:rsidRDefault="0024734C" w:rsidP="006073C7">
      <w:pPr>
        <w:keepNext/>
        <w:numPr>
          <w:ilvl w:val="0"/>
          <w:numId w:val="69"/>
        </w:numPr>
        <w:spacing w:after="0" w:line="276" w:lineRule="auto"/>
        <w:jc w:val="both"/>
        <w:rPr>
          <w:rFonts w:ascii="Tahoma" w:hAnsi="Tahoma" w:cs="Tahoma"/>
          <w:sz w:val="24"/>
          <w:szCs w:val="24"/>
        </w:rPr>
      </w:pPr>
      <w:r w:rsidRPr="006073C7">
        <w:rPr>
          <w:rFonts w:ascii="Tahoma" w:hAnsi="Tahoma" w:cs="Tahoma"/>
          <w:sz w:val="24"/>
          <w:szCs w:val="24"/>
        </w:rPr>
        <w:t>Wykonawca nie może odmówić usunięcia wady lub usterki bez względu na wysokość związanych z tym kosztów.</w:t>
      </w:r>
    </w:p>
    <w:p w:rsidR="0024734C" w:rsidRPr="006073C7" w:rsidRDefault="0024734C" w:rsidP="006073C7">
      <w:pPr>
        <w:keepNext/>
        <w:numPr>
          <w:ilvl w:val="0"/>
          <w:numId w:val="69"/>
        </w:numPr>
        <w:spacing w:after="0" w:line="276" w:lineRule="auto"/>
        <w:jc w:val="both"/>
        <w:rPr>
          <w:rFonts w:ascii="Tahoma" w:hAnsi="Tahoma" w:cs="Tahoma"/>
          <w:sz w:val="24"/>
          <w:szCs w:val="24"/>
        </w:rPr>
      </w:pPr>
      <w:r w:rsidRPr="006073C7">
        <w:rPr>
          <w:rFonts w:ascii="Tahoma" w:hAnsi="Tahoma" w:cs="Tahoma"/>
          <w:sz w:val="24"/>
          <w:szCs w:val="24"/>
        </w:rPr>
        <w:t>W przypadku nie usunięcia przez Wykonawcę zgłoszonej wady lub usterki w wyznaczonym terminie, Zamawiający może usunąć wadę w zastępstwie Wykonawcy i obciążyć go kosztami po uprzednim pisemnym powiadomieniu.</w:t>
      </w:r>
    </w:p>
    <w:p w:rsidR="0024734C" w:rsidRPr="006073C7" w:rsidRDefault="0024734C" w:rsidP="006073C7">
      <w:pPr>
        <w:keepNext/>
        <w:numPr>
          <w:ilvl w:val="0"/>
          <w:numId w:val="69"/>
        </w:numPr>
        <w:spacing w:after="0" w:line="276" w:lineRule="auto"/>
        <w:jc w:val="both"/>
        <w:rPr>
          <w:rFonts w:ascii="Tahoma" w:hAnsi="Tahoma" w:cs="Tahoma"/>
          <w:sz w:val="24"/>
          <w:szCs w:val="24"/>
        </w:rPr>
      </w:pPr>
      <w:r w:rsidRPr="006073C7">
        <w:rPr>
          <w:rFonts w:ascii="Tahoma" w:hAnsi="Tahoma" w:cs="Tahoma"/>
          <w:sz w:val="24"/>
          <w:szCs w:val="24"/>
        </w:rPr>
        <w:t>W razie stwierdzenia wad nie nadających się do usunięcia, Zamawiający ma prawo obniżyć wynagrodzenie Wykonawcy odpowiednio do utraconej wartości lub odstąpić od umowy.</w:t>
      </w:r>
    </w:p>
    <w:p w:rsidR="0024734C" w:rsidRPr="006073C7" w:rsidRDefault="0024734C" w:rsidP="006073C7">
      <w:pPr>
        <w:keepNext/>
        <w:numPr>
          <w:ilvl w:val="0"/>
          <w:numId w:val="69"/>
        </w:numPr>
        <w:spacing w:after="0" w:line="276" w:lineRule="auto"/>
        <w:jc w:val="both"/>
        <w:rPr>
          <w:rFonts w:ascii="Tahoma" w:hAnsi="Tahoma" w:cs="Tahoma"/>
          <w:sz w:val="24"/>
          <w:szCs w:val="24"/>
        </w:rPr>
      </w:pPr>
      <w:r w:rsidRPr="006073C7">
        <w:rPr>
          <w:rFonts w:ascii="Tahoma" w:hAnsi="Tahoma" w:cs="Tahoma"/>
          <w:sz w:val="24"/>
          <w:szCs w:val="24"/>
        </w:rPr>
        <w:t>Termin odbioru pogwarancyjnego strony ustalą na dzień przypadający nie później niż 30 dni przed upływem okresu gwarancji.</w:t>
      </w:r>
    </w:p>
    <w:p w:rsidR="0024734C" w:rsidRPr="006073C7" w:rsidRDefault="0024734C" w:rsidP="006073C7">
      <w:pPr>
        <w:keepNext/>
        <w:spacing w:after="0" w:line="276" w:lineRule="auto"/>
        <w:jc w:val="both"/>
        <w:rPr>
          <w:rFonts w:ascii="Tahoma" w:hAnsi="Tahoma" w:cs="Tahoma"/>
          <w:b/>
          <w:bCs/>
          <w:sz w:val="24"/>
          <w:szCs w:val="24"/>
        </w:rPr>
      </w:pPr>
    </w:p>
    <w:p w:rsidR="0024734C" w:rsidRPr="006073C7" w:rsidRDefault="0024734C" w:rsidP="006073C7">
      <w:pPr>
        <w:keepNext/>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9. GWARANCJA i RĘKOJMIA</w:t>
      </w:r>
    </w:p>
    <w:p w:rsidR="0024734C" w:rsidRPr="006073C7" w:rsidRDefault="0024734C" w:rsidP="006073C7">
      <w:pPr>
        <w:keepNext/>
        <w:spacing w:after="0" w:line="276" w:lineRule="auto"/>
        <w:ind w:left="426" w:hanging="426"/>
        <w:jc w:val="center"/>
        <w:rPr>
          <w:rFonts w:ascii="Tahoma" w:hAnsi="Tahoma" w:cs="Tahoma"/>
          <w:b/>
          <w:bCs/>
          <w:sz w:val="24"/>
          <w:szCs w:val="24"/>
        </w:rPr>
      </w:pPr>
    </w:p>
    <w:p w:rsidR="0024734C" w:rsidRPr="006073C7" w:rsidRDefault="0024734C" w:rsidP="006073C7">
      <w:pPr>
        <w:keepNext/>
        <w:spacing w:after="0" w:line="276" w:lineRule="auto"/>
        <w:ind w:left="357" w:hanging="357"/>
        <w:jc w:val="both"/>
        <w:rPr>
          <w:rFonts w:ascii="Tahoma" w:hAnsi="Tahoma" w:cs="Tahoma"/>
          <w:sz w:val="24"/>
          <w:szCs w:val="24"/>
        </w:rPr>
      </w:pPr>
      <w:r w:rsidRPr="006073C7">
        <w:rPr>
          <w:rFonts w:ascii="Tahoma" w:hAnsi="Tahoma" w:cs="Tahoma"/>
          <w:sz w:val="24"/>
          <w:szCs w:val="24"/>
        </w:rPr>
        <w:t>1.</w:t>
      </w:r>
      <w:r w:rsidRPr="006073C7">
        <w:rPr>
          <w:rFonts w:ascii="Tahoma" w:hAnsi="Tahoma" w:cs="Tahoma"/>
          <w:sz w:val="24"/>
          <w:szCs w:val="24"/>
        </w:rPr>
        <w:tab/>
        <w:t xml:space="preserve">Wykonawca udziela Zamawiającemu gwarancji  i rękojmi na wykonane roboty budowlane oraz użyte /dostarczone materiały na okres  </w:t>
      </w:r>
      <w:r w:rsidRPr="006073C7">
        <w:rPr>
          <w:rFonts w:ascii="Tahoma" w:hAnsi="Tahoma" w:cs="Tahoma"/>
          <w:b/>
          <w:bCs/>
          <w:sz w:val="24"/>
          <w:szCs w:val="24"/>
        </w:rPr>
        <w:t>..... miesięcy</w:t>
      </w:r>
      <w:r w:rsidRPr="006073C7">
        <w:rPr>
          <w:rFonts w:ascii="Tahoma" w:hAnsi="Tahoma" w:cs="Tahoma"/>
          <w:sz w:val="24"/>
          <w:szCs w:val="24"/>
        </w:rPr>
        <w:t xml:space="preserve"> licząc od dnia bezusterkowego końcowego odbioru robót.</w:t>
      </w:r>
    </w:p>
    <w:p w:rsidR="0024734C" w:rsidRPr="006073C7" w:rsidRDefault="0024734C" w:rsidP="006073C7">
      <w:pPr>
        <w:keepNext/>
        <w:spacing w:after="0" w:line="276" w:lineRule="auto"/>
        <w:ind w:left="357" w:hanging="357"/>
        <w:jc w:val="both"/>
        <w:rPr>
          <w:rFonts w:ascii="Tahoma" w:hAnsi="Tahoma" w:cs="Tahoma"/>
          <w:sz w:val="24"/>
          <w:szCs w:val="24"/>
        </w:rPr>
      </w:pPr>
      <w:r w:rsidRPr="006073C7">
        <w:rPr>
          <w:rFonts w:ascii="Tahoma" w:hAnsi="Tahoma" w:cs="Tahoma"/>
          <w:sz w:val="24"/>
          <w:szCs w:val="24"/>
        </w:rPr>
        <w:t>2.</w:t>
      </w:r>
      <w:r w:rsidRPr="006073C7">
        <w:rPr>
          <w:rFonts w:ascii="Tahoma" w:hAnsi="Tahoma" w:cs="Tahoma"/>
          <w:sz w:val="24"/>
          <w:szCs w:val="24"/>
        </w:rPr>
        <w:tab/>
        <w:t>Zamawiający może dochodzić roszczeń z tytułu gwarancji także po terminie określonym w ust. 1, jeżeli  zgłosił  Wykonawcy wadę przed upływem tego terminu.</w:t>
      </w:r>
    </w:p>
    <w:p w:rsidR="0024734C" w:rsidRPr="006073C7" w:rsidRDefault="0024734C" w:rsidP="006073C7">
      <w:pPr>
        <w:keepNext/>
        <w:numPr>
          <w:ilvl w:val="0"/>
          <w:numId w:val="49"/>
        </w:numPr>
        <w:tabs>
          <w:tab w:val="clear" w:pos="720"/>
        </w:tabs>
        <w:spacing w:after="0" w:line="276" w:lineRule="auto"/>
        <w:ind w:left="360"/>
        <w:jc w:val="both"/>
        <w:rPr>
          <w:rFonts w:ascii="Tahoma" w:hAnsi="Tahoma" w:cs="Tahoma"/>
          <w:sz w:val="24"/>
          <w:szCs w:val="24"/>
        </w:rPr>
      </w:pPr>
      <w:r w:rsidRPr="006073C7">
        <w:rPr>
          <w:rFonts w:ascii="Tahoma" w:hAnsi="Tahoma" w:cs="Tahoma"/>
          <w:sz w:val="24"/>
          <w:szCs w:val="24"/>
        </w:rPr>
        <w:t>Wykonawca ponosi pełną odpowiedzialność z tytułu gwarancji jakości za wady przedmiotu umowy. W toku czynności odbiorowych i w okresie gwarancji jakości Wykonawca usunie stwierdzone wady na własny koszt.</w:t>
      </w:r>
    </w:p>
    <w:p w:rsidR="006073C7" w:rsidRPr="006073C7" w:rsidRDefault="0024734C" w:rsidP="006073C7">
      <w:pPr>
        <w:keepNext/>
        <w:numPr>
          <w:ilvl w:val="0"/>
          <w:numId w:val="49"/>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lastRenderedPageBreak/>
        <w:t>Jeżeli Wykonawca nie usunie wad w terminie wyznaczonym  przez Zamawiającego, to Zamawiający może usunąć wady we własnym zakresie lub zlecić usunięcie ich osobie</w:t>
      </w:r>
    </w:p>
    <w:p w:rsidR="0024734C" w:rsidRPr="006073C7" w:rsidRDefault="0024734C" w:rsidP="006073C7">
      <w:pPr>
        <w:keepNext/>
        <w:spacing w:after="0" w:line="276" w:lineRule="auto"/>
        <w:ind w:left="360"/>
        <w:jc w:val="both"/>
        <w:rPr>
          <w:rFonts w:ascii="Tahoma" w:hAnsi="Tahoma" w:cs="Tahoma"/>
          <w:sz w:val="24"/>
          <w:szCs w:val="24"/>
        </w:rPr>
      </w:pPr>
      <w:r w:rsidRPr="006073C7">
        <w:rPr>
          <w:rFonts w:ascii="Tahoma" w:hAnsi="Tahoma" w:cs="Tahoma"/>
          <w:sz w:val="24"/>
          <w:szCs w:val="24"/>
        </w:rPr>
        <w:t>trzeciej i obciążyć kosztami Wykonawcę. Powyższe działanie Zamawiającego nie skutkuje utratą uprawnień z tytułu udzielonej przez Wykonawcę gwarancji.</w:t>
      </w:r>
    </w:p>
    <w:p w:rsidR="0024734C" w:rsidRPr="006073C7" w:rsidRDefault="0024734C" w:rsidP="006073C7">
      <w:pPr>
        <w:keepNext/>
        <w:numPr>
          <w:ilvl w:val="0"/>
          <w:numId w:val="49"/>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t>Termin wyznaczony Wykonawcy na usunięcie wad musi być technicznie uzasadniony i nie krótszy niż 14 dni od daty zgłoszenia wady przez Zamawiającego.</w:t>
      </w:r>
    </w:p>
    <w:p w:rsidR="0024734C" w:rsidRPr="006073C7" w:rsidRDefault="0024734C" w:rsidP="006073C7">
      <w:pPr>
        <w:keepNext/>
        <w:numPr>
          <w:ilvl w:val="0"/>
          <w:numId w:val="49"/>
        </w:numPr>
        <w:tabs>
          <w:tab w:val="num" w:pos="360"/>
          <w:tab w:val="left" w:pos="540"/>
        </w:tabs>
        <w:spacing w:after="0" w:line="276" w:lineRule="auto"/>
        <w:ind w:left="360"/>
        <w:jc w:val="both"/>
        <w:rPr>
          <w:rFonts w:ascii="Tahoma" w:hAnsi="Tahoma" w:cs="Tahoma"/>
          <w:sz w:val="24"/>
          <w:szCs w:val="24"/>
        </w:rPr>
      </w:pPr>
      <w:r w:rsidRPr="006073C7">
        <w:rPr>
          <w:rFonts w:ascii="Tahoma" w:hAnsi="Tahoma" w:cs="Tahoma"/>
          <w:sz w:val="24"/>
          <w:szCs w:val="24"/>
        </w:rPr>
        <w:t>O zauważonych wadach w okresie gwarancji jakości w przedmiocie umowy, Zamawiający zawiadomi Wykonawcę w terminie 14 dni od ich ujawnienia.</w:t>
      </w:r>
    </w:p>
    <w:p w:rsidR="0024734C" w:rsidRPr="006073C7" w:rsidRDefault="0024734C" w:rsidP="006073C7">
      <w:pPr>
        <w:keepNext/>
        <w:numPr>
          <w:ilvl w:val="0"/>
          <w:numId w:val="49"/>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t>Po odbiorze robót związanych z usunięciem wad z tytułu gwarancji, okres gwarancji ulega wydłużeniu o czas od zgłoszenia do usunięcia wady.</w:t>
      </w:r>
    </w:p>
    <w:p w:rsidR="0024734C" w:rsidRPr="006073C7" w:rsidRDefault="0024734C" w:rsidP="006073C7">
      <w:pPr>
        <w:keepNext/>
        <w:numPr>
          <w:ilvl w:val="0"/>
          <w:numId w:val="49"/>
        </w:numPr>
        <w:tabs>
          <w:tab w:val="num" w:pos="360"/>
        </w:tabs>
        <w:spacing w:after="0" w:line="276" w:lineRule="auto"/>
        <w:ind w:left="360"/>
        <w:jc w:val="both"/>
        <w:rPr>
          <w:rFonts w:ascii="Tahoma" w:hAnsi="Tahoma" w:cs="Tahoma"/>
          <w:sz w:val="24"/>
          <w:szCs w:val="24"/>
        </w:rPr>
      </w:pPr>
      <w:r w:rsidRPr="006073C7">
        <w:rPr>
          <w:rFonts w:ascii="Tahoma" w:hAnsi="Tahoma" w:cs="Tahoma"/>
          <w:sz w:val="24"/>
          <w:szCs w:val="24"/>
        </w:rPr>
        <w:t>Niezależnie od gwarancji Zamawiającemu przysługują uprawnienia z tytułu rękojmi zgodnie z zasadami określonymi przez Kodeks Cywilny, z zastrzeżeniem ust. 1.</w:t>
      </w:r>
    </w:p>
    <w:p w:rsidR="0024734C" w:rsidRPr="006073C7" w:rsidRDefault="0024734C" w:rsidP="006073C7">
      <w:pPr>
        <w:keepNext/>
        <w:spacing w:after="0" w:line="276" w:lineRule="auto"/>
        <w:rPr>
          <w:rFonts w:ascii="Tahoma" w:hAnsi="Tahoma" w:cs="Tahoma"/>
          <w:b/>
          <w:sz w:val="24"/>
          <w:szCs w:val="24"/>
        </w:rPr>
      </w:pPr>
    </w:p>
    <w:p w:rsidR="006073C7" w:rsidRPr="006073C7" w:rsidRDefault="006073C7" w:rsidP="006073C7">
      <w:pPr>
        <w:keepNext/>
        <w:spacing w:after="0" w:line="276" w:lineRule="auto"/>
        <w:rPr>
          <w:rFonts w:ascii="Tahoma" w:hAnsi="Tahoma" w:cs="Tahoma"/>
          <w:b/>
          <w:sz w:val="24"/>
          <w:szCs w:val="24"/>
        </w:rPr>
      </w:pPr>
    </w:p>
    <w:p w:rsidR="0024734C" w:rsidRPr="006073C7" w:rsidRDefault="0024734C" w:rsidP="006073C7">
      <w:pPr>
        <w:keepNext/>
        <w:spacing w:after="0" w:line="276" w:lineRule="auto"/>
        <w:jc w:val="center"/>
        <w:rPr>
          <w:rFonts w:ascii="Tahoma" w:hAnsi="Tahoma" w:cs="Tahoma"/>
          <w:b/>
          <w:sz w:val="24"/>
          <w:szCs w:val="24"/>
        </w:rPr>
      </w:pPr>
      <w:r w:rsidRPr="006073C7">
        <w:rPr>
          <w:rFonts w:ascii="Tahoma" w:hAnsi="Tahoma" w:cs="Tahoma"/>
          <w:b/>
          <w:sz w:val="24"/>
          <w:szCs w:val="24"/>
        </w:rPr>
        <w:t>§ 10. PODWYKONAWSTWO</w:t>
      </w:r>
    </w:p>
    <w:p w:rsidR="0024734C" w:rsidRPr="006073C7" w:rsidRDefault="0024734C" w:rsidP="006073C7">
      <w:pPr>
        <w:keepNext/>
        <w:spacing w:after="0" w:line="276" w:lineRule="auto"/>
        <w:jc w:val="center"/>
        <w:rPr>
          <w:rFonts w:ascii="Tahoma" w:hAnsi="Tahoma" w:cs="Tahoma"/>
          <w:sz w:val="24"/>
          <w:szCs w:val="24"/>
        </w:rPr>
      </w:pPr>
    </w:p>
    <w:p w:rsidR="0024734C" w:rsidRPr="006073C7" w:rsidRDefault="0024734C" w:rsidP="006073C7">
      <w:pPr>
        <w:keepNext/>
        <w:numPr>
          <w:ilvl w:val="1"/>
          <w:numId w:val="53"/>
        </w:numPr>
        <w:tabs>
          <w:tab w:val="clear" w:pos="1440"/>
        </w:tabs>
        <w:spacing w:after="0" w:line="276" w:lineRule="auto"/>
        <w:ind w:left="357" w:hanging="357"/>
        <w:jc w:val="both"/>
        <w:rPr>
          <w:rFonts w:ascii="Tahoma" w:hAnsi="Tahoma" w:cs="Tahoma"/>
          <w:sz w:val="24"/>
          <w:szCs w:val="24"/>
        </w:rPr>
      </w:pPr>
      <w:r w:rsidRPr="006073C7">
        <w:rPr>
          <w:rFonts w:ascii="Tahoma" w:hAnsi="Tahoma" w:cs="Tahoma"/>
          <w:sz w:val="24"/>
          <w:szCs w:val="24"/>
        </w:rPr>
        <w:t>Zgodnie z ofertą złożoną w postępowaniu, Wykonawca zamierza powierzyć wykonanie części zamówienia następującemu/</w:t>
      </w:r>
      <w:proofErr w:type="spellStart"/>
      <w:r w:rsidRPr="006073C7">
        <w:rPr>
          <w:rFonts w:ascii="Tahoma" w:hAnsi="Tahoma" w:cs="Tahoma"/>
          <w:sz w:val="24"/>
          <w:szCs w:val="24"/>
        </w:rPr>
        <w:t>ym</w:t>
      </w:r>
      <w:proofErr w:type="spellEnd"/>
      <w:r w:rsidRPr="006073C7">
        <w:rPr>
          <w:rFonts w:ascii="Tahoma" w:hAnsi="Tahoma" w:cs="Tahoma"/>
          <w:sz w:val="24"/>
          <w:szCs w:val="24"/>
        </w:rPr>
        <w:t xml:space="preserve"> Podwykonawcy/om:</w:t>
      </w:r>
    </w:p>
    <w:p w:rsidR="0024734C" w:rsidRPr="006073C7" w:rsidRDefault="0024734C" w:rsidP="006073C7">
      <w:pPr>
        <w:keepNext/>
        <w:spacing w:after="0" w:line="276" w:lineRule="auto"/>
        <w:ind w:left="357"/>
        <w:jc w:val="both"/>
        <w:rPr>
          <w:rFonts w:ascii="Tahoma" w:hAnsi="Tahoma" w:cs="Tahoma"/>
          <w:sz w:val="24"/>
          <w:szCs w:val="24"/>
        </w:rPr>
      </w:pPr>
    </w:p>
    <w:p w:rsidR="0024734C" w:rsidRPr="006073C7" w:rsidRDefault="0024734C" w:rsidP="006073C7">
      <w:pPr>
        <w:keepNext/>
        <w:spacing w:after="0" w:line="276" w:lineRule="auto"/>
        <w:ind w:left="357"/>
        <w:jc w:val="center"/>
        <w:rPr>
          <w:rFonts w:ascii="Tahoma" w:hAnsi="Tahoma" w:cs="Tahoma"/>
          <w:sz w:val="24"/>
          <w:szCs w:val="24"/>
        </w:rPr>
      </w:pPr>
      <w:r w:rsidRPr="006073C7">
        <w:rPr>
          <w:rFonts w:ascii="Tahoma" w:hAnsi="Tahoma" w:cs="Tahoma"/>
          <w:sz w:val="24"/>
          <w:szCs w:val="24"/>
        </w:rPr>
        <w:t>...........................................................................................................</w:t>
      </w:r>
    </w:p>
    <w:p w:rsidR="0024734C" w:rsidRPr="006073C7" w:rsidRDefault="0024734C" w:rsidP="006073C7">
      <w:pPr>
        <w:keepNext/>
        <w:spacing w:after="0" w:line="276" w:lineRule="auto"/>
        <w:ind w:left="357"/>
        <w:jc w:val="center"/>
        <w:rPr>
          <w:rFonts w:ascii="Tahoma" w:hAnsi="Tahoma" w:cs="Tahoma"/>
          <w:sz w:val="24"/>
          <w:szCs w:val="24"/>
        </w:rPr>
      </w:pPr>
      <w:r w:rsidRPr="006073C7">
        <w:rPr>
          <w:rFonts w:ascii="Tahoma" w:hAnsi="Tahoma" w:cs="Tahoma"/>
          <w:sz w:val="24"/>
          <w:szCs w:val="24"/>
        </w:rPr>
        <w:t>(imię i nazwisko/nazwa Podwykonawcy)</w:t>
      </w:r>
    </w:p>
    <w:p w:rsidR="0024734C" w:rsidRPr="006073C7" w:rsidRDefault="0024734C" w:rsidP="006073C7">
      <w:pPr>
        <w:keepNext/>
        <w:spacing w:after="0" w:line="276" w:lineRule="auto"/>
        <w:ind w:left="357"/>
        <w:jc w:val="center"/>
        <w:rPr>
          <w:rFonts w:ascii="Tahoma" w:hAnsi="Tahoma" w:cs="Tahoma"/>
          <w:sz w:val="24"/>
          <w:szCs w:val="24"/>
        </w:rPr>
      </w:pPr>
    </w:p>
    <w:p w:rsidR="0024734C" w:rsidRPr="006073C7" w:rsidRDefault="0024734C" w:rsidP="006073C7">
      <w:pPr>
        <w:keepNext/>
        <w:spacing w:after="0" w:line="276" w:lineRule="auto"/>
        <w:ind w:left="357"/>
        <w:jc w:val="center"/>
        <w:rPr>
          <w:rFonts w:ascii="Tahoma" w:hAnsi="Tahoma" w:cs="Tahoma"/>
          <w:sz w:val="24"/>
          <w:szCs w:val="24"/>
        </w:rPr>
      </w:pPr>
      <w:r w:rsidRPr="006073C7">
        <w:rPr>
          <w:rFonts w:ascii="Tahoma" w:hAnsi="Tahoma" w:cs="Tahoma"/>
          <w:sz w:val="24"/>
          <w:szCs w:val="24"/>
        </w:rPr>
        <w:t>...........................................................................................................(osoby do kontaktu i dane kontaktowe)</w:t>
      </w:r>
    </w:p>
    <w:p w:rsidR="0024734C" w:rsidRPr="006073C7" w:rsidRDefault="0024734C" w:rsidP="006073C7">
      <w:pPr>
        <w:keepNext/>
        <w:spacing w:after="0" w:line="276" w:lineRule="auto"/>
        <w:ind w:left="357"/>
        <w:jc w:val="center"/>
        <w:rPr>
          <w:rFonts w:ascii="Tahoma" w:hAnsi="Tahoma" w:cs="Tahoma"/>
          <w:sz w:val="24"/>
          <w:szCs w:val="24"/>
        </w:rPr>
      </w:pPr>
    </w:p>
    <w:p w:rsidR="0024734C" w:rsidRPr="006073C7" w:rsidRDefault="0024734C" w:rsidP="006073C7">
      <w:pPr>
        <w:keepNext/>
        <w:spacing w:after="0" w:line="276" w:lineRule="auto"/>
        <w:ind w:left="357"/>
        <w:jc w:val="center"/>
        <w:rPr>
          <w:rFonts w:ascii="Tahoma" w:hAnsi="Tahoma" w:cs="Tahoma"/>
          <w:sz w:val="24"/>
          <w:szCs w:val="24"/>
        </w:rPr>
      </w:pPr>
      <w:r w:rsidRPr="006073C7">
        <w:rPr>
          <w:rFonts w:ascii="Tahoma" w:hAnsi="Tahoma" w:cs="Tahoma"/>
          <w:sz w:val="24"/>
          <w:szCs w:val="24"/>
        </w:rPr>
        <w:t>........................................................................................................... (zakres powierzanej części zamówienia)</w:t>
      </w:r>
    </w:p>
    <w:p w:rsidR="0024734C" w:rsidRPr="006073C7" w:rsidRDefault="0024734C" w:rsidP="006073C7">
      <w:pPr>
        <w:pStyle w:val="Akapitzlist"/>
        <w:keepNext/>
        <w:numPr>
          <w:ilvl w:val="0"/>
          <w:numId w:val="55"/>
        </w:numPr>
        <w:spacing w:line="276" w:lineRule="auto"/>
        <w:ind w:left="357" w:hanging="357"/>
        <w:jc w:val="both"/>
        <w:rPr>
          <w:rFonts w:ascii="Tahoma" w:hAnsi="Tahoma" w:cs="Tahoma"/>
        </w:rPr>
      </w:pPr>
      <w:r w:rsidRPr="006073C7">
        <w:rPr>
          <w:rFonts w:ascii="Tahoma" w:hAnsi="Tahoma" w:cs="Tahoma"/>
        </w:rPr>
        <w:t>Zmiana Podwykonawcy lub dalszego Podwykonawcy w zakresie wykonania robót budowlanych stanowiących przedmiot umowy nie stanowi zmiany umowy, ale jest wymagana zgoda Zamawiającego na zmianę Podwykonawcy lub dalszego Podwykonawcy, wyrażona po</w:t>
      </w:r>
      <w:r w:rsidR="006073C7" w:rsidRPr="006073C7">
        <w:rPr>
          <w:rFonts w:ascii="Tahoma" w:hAnsi="Tahoma" w:cs="Tahoma"/>
        </w:rPr>
        <w:t xml:space="preserve">przez pisemną akceptację umowy  </w:t>
      </w:r>
      <w:r w:rsidRPr="006073C7">
        <w:rPr>
          <w:rFonts w:ascii="Tahoma" w:hAnsi="Tahoma" w:cs="Tahoma"/>
        </w:rPr>
        <w:t xml:space="preserve">o podwykonawstwo. </w:t>
      </w:r>
    </w:p>
    <w:p w:rsidR="0024734C" w:rsidRPr="006073C7" w:rsidRDefault="0024734C" w:rsidP="006073C7">
      <w:pPr>
        <w:keepNext/>
        <w:numPr>
          <w:ilvl w:val="0"/>
          <w:numId w:val="55"/>
        </w:numPr>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Wykonanie prac w podwykonawstwie nie zwalnia Wykonawcy z odpowiedzialności za wykonanie obowiązków wynikających z umowy i obowiązujących przepisów </w:t>
      </w:r>
      <w:r w:rsidRPr="006073C7">
        <w:rPr>
          <w:rFonts w:ascii="Tahoma" w:hAnsi="Tahoma" w:cs="Tahoma"/>
          <w:sz w:val="24"/>
          <w:szCs w:val="24"/>
        </w:rPr>
        <w:lastRenderedPageBreak/>
        <w:t>prawa. Wykonawca odpowiada za działania i zaniechania podwykonawców jak za własne.</w:t>
      </w:r>
    </w:p>
    <w:p w:rsidR="006073C7" w:rsidRPr="006073C7" w:rsidRDefault="006073C7" w:rsidP="006073C7">
      <w:pPr>
        <w:keepNext/>
        <w:spacing w:after="0" w:line="276" w:lineRule="auto"/>
        <w:jc w:val="both"/>
        <w:rPr>
          <w:rFonts w:ascii="Tahoma" w:hAnsi="Tahoma" w:cs="Tahoma"/>
          <w:sz w:val="24"/>
          <w:szCs w:val="24"/>
        </w:rPr>
      </w:pPr>
    </w:p>
    <w:p w:rsidR="006073C7" w:rsidRPr="006073C7" w:rsidRDefault="006073C7" w:rsidP="006073C7">
      <w:pPr>
        <w:keepNext/>
        <w:spacing w:after="0" w:line="276" w:lineRule="auto"/>
        <w:jc w:val="center"/>
        <w:rPr>
          <w:rFonts w:ascii="Tahoma" w:hAnsi="Tahoma" w:cs="Tahoma"/>
          <w:b/>
          <w:sz w:val="24"/>
          <w:szCs w:val="24"/>
        </w:rPr>
      </w:pPr>
      <w:r w:rsidRPr="006073C7">
        <w:rPr>
          <w:rFonts w:ascii="Tahoma" w:hAnsi="Tahoma" w:cs="Tahoma"/>
          <w:b/>
          <w:sz w:val="24"/>
          <w:szCs w:val="24"/>
        </w:rPr>
        <w:t>§ 11</w:t>
      </w:r>
    </w:p>
    <w:p w:rsidR="006073C7" w:rsidRPr="006073C7" w:rsidRDefault="006073C7" w:rsidP="006073C7">
      <w:pPr>
        <w:keepNext/>
        <w:spacing w:after="0" w:line="276" w:lineRule="auto"/>
        <w:jc w:val="center"/>
        <w:rPr>
          <w:rFonts w:ascii="Tahoma" w:hAnsi="Tahoma" w:cs="Tahoma"/>
          <w:sz w:val="24"/>
          <w:szCs w:val="24"/>
        </w:rPr>
      </w:pPr>
    </w:p>
    <w:p w:rsidR="006073C7" w:rsidRPr="006073C7" w:rsidRDefault="006073C7" w:rsidP="006073C7">
      <w:pPr>
        <w:keepNext/>
        <w:numPr>
          <w:ilvl w:val="0"/>
          <w:numId w:val="56"/>
        </w:numPr>
        <w:spacing w:after="0" w:line="276" w:lineRule="auto"/>
        <w:ind w:left="357" w:hanging="357"/>
        <w:jc w:val="both"/>
        <w:rPr>
          <w:rFonts w:ascii="Tahoma" w:hAnsi="Tahoma" w:cs="Tahoma"/>
          <w:sz w:val="24"/>
          <w:szCs w:val="24"/>
        </w:rPr>
      </w:pPr>
      <w:r w:rsidRPr="006073C7">
        <w:rPr>
          <w:rFonts w:ascii="Tahoma" w:hAnsi="Tahoma" w:cs="Tahoma"/>
          <w:sz w:val="24"/>
          <w:szCs w:val="24"/>
        </w:rPr>
        <w:t>Wykonawca zobowiązany jest do przedłożenia Zamawiającemu:</w:t>
      </w:r>
    </w:p>
    <w:p w:rsidR="006073C7" w:rsidRPr="006073C7" w:rsidRDefault="006073C7" w:rsidP="006073C7">
      <w:pPr>
        <w:keepNext/>
        <w:numPr>
          <w:ilvl w:val="0"/>
          <w:numId w:val="57"/>
        </w:numPr>
        <w:spacing w:after="0" w:line="276" w:lineRule="auto"/>
        <w:ind w:left="720" w:hanging="357"/>
        <w:jc w:val="both"/>
        <w:rPr>
          <w:rStyle w:val="txt-new"/>
          <w:rFonts w:ascii="Tahoma" w:hAnsi="Tahoma" w:cs="Tahoma"/>
          <w:sz w:val="24"/>
          <w:szCs w:val="24"/>
        </w:rPr>
      </w:pPr>
      <w:r w:rsidRPr="006073C7">
        <w:rPr>
          <w:rStyle w:val="txt-new"/>
          <w:rFonts w:ascii="Tahoma" w:hAnsi="Tahoma" w:cs="Tahoma"/>
          <w:sz w:val="24"/>
          <w:szCs w:val="24"/>
        </w:rPr>
        <w:t>projektu umowy o podwykonawstwo, której przedmiotem są roboty budowlane,</w:t>
      </w:r>
    </w:p>
    <w:p w:rsidR="006073C7" w:rsidRPr="006073C7" w:rsidRDefault="006073C7" w:rsidP="006073C7">
      <w:pPr>
        <w:keepNext/>
        <w:numPr>
          <w:ilvl w:val="0"/>
          <w:numId w:val="57"/>
        </w:numPr>
        <w:spacing w:after="0" w:line="276" w:lineRule="auto"/>
        <w:ind w:left="720"/>
        <w:jc w:val="both"/>
        <w:rPr>
          <w:rStyle w:val="txt-new"/>
          <w:rFonts w:ascii="Tahoma" w:hAnsi="Tahoma" w:cs="Tahoma"/>
          <w:sz w:val="24"/>
          <w:szCs w:val="24"/>
        </w:rPr>
      </w:pPr>
      <w:r w:rsidRPr="006073C7">
        <w:rPr>
          <w:rStyle w:val="txt-new"/>
          <w:rFonts w:ascii="Tahoma" w:hAnsi="Tahoma" w:cs="Tahoma"/>
          <w:sz w:val="24"/>
          <w:szCs w:val="24"/>
        </w:rPr>
        <w:t>poświadczonej za zgodność z oryginałem kopii zawartej umowy o podwykonawstwo której  przedmiotem są roboty budowlane w terminie 7 od dnia jej zawarcia,</w:t>
      </w:r>
    </w:p>
    <w:p w:rsidR="006073C7" w:rsidRPr="006073C7" w:rsidRDefault="006073C7" w:rsidP="006073C7">
      <w:pPr>
        <w:keepNext/>
        <w:numPr>
          <w:ilvl w:val="0"/>
          <w:numId w:val="57"/>
        </w:numPr>
        <w:spacing w:after="0" w:line="276" w:lineRule="auto"/>
        <w:ind w:left="720"/>
        <w:jc w:val="both"/>
        <w:rPr>
          <w:rFonts w:ascii="Tahoma" w:hAnsi="Tahoma" w:cs="Tahoma"/>
          <w:sz w:val="24"/>
          <w:szCs w:val="24"/>
        </w:rPr>
      </w:pPr>
      <w:r w:rsidRPr="006073C7">
        <w:rPr>
          <w:rFonts w:ascii="Tahoma" w:hAnsi="Tahoma" w:cs="Tahoma"/>
          <w:sz w:val="24"/>
          <w:szCs w:val="24"/>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6073C7" w:rsidRPr="006073C7" w:rsidRDefault="006073C7" w:rsidP="006073C7">
      <w:pPr>
        <w:keepNext/>
        <w:numPr>
          <w:ilvl w:val="0"/>
          <w:numId w:val="56"/>
        </w:numPr>
        <w:spacing w:after="0" w:line="276" w:lineRule="auto"/>
        <w:ind w:left="357" w:hanging="357"/>
        <w:jc w:val="both"/>
        <w:rPr>
          <w:rStyle w:val="txt-new"/>
          <w:rFonts w:ascii="Tahoma" w:hAnsi="Tahoma" w:cs="Tahoma"/>
          <w:sz w:val="24"/>
          <w:szCs w:val="24"/>
        </w:rPr>
      </w:pPr>
      <w:r w:rsidRPr="006073C7">
        <w:rPr>
          <w:rStyle w:val="txt-new"/>
          <w:rFonts w:ascii="Tahoma" w:hAnsi="Tahoma" w:cs="Tahoma"/>
          <w:sz w:val="24"/>
          <w:szCs w:val="24"/>
        </w:rPr>
        <w:t>Wykonawca zobowiązuje się iż:</w:t>
      </w:r>
    </w:p>
    <w:p w:rsidR="006073C7" w:rsidRPr="006073C7" w:rsidRDefault="006073C7" w:rsidP="006073C7">
      <w:pPr>
        <w:keepNext/>
        <w:numPr>
          <w:ilvl w:val="0"/>
          <w:numId w:val="58"/>
        </w:numPr>
        <w:spacing w:after="0" w:line="276" w:lineRule="auto"/>
        <w:jc w:val="both"/>
        <w:rPr>
          <w:rFonts w:ascii="Tahoma" w:hAnsi="Tahoma" w:cs="Tahoma"/>
          <w:sz w:val="24"/>
          <w:szCs w:val="24"/>
        </w:rPr>
      </w:pPr>
      <w:r w:rsidRPr="006073C7">
        <w:rPr>
          <w:rStyle w:val="txt-new"/>
          <w:rFonts w:ascii="Tahoma" w:hAnsi="Tahoma" w:cs="Tahoma"/>
          <w:sz w:val="24"/>
          <w:szCs w:val="24"/>
        </w:rPr>
        <w:t>podwykonawca lub dalszy Podwykonawca z</w:t>
      </w:r>
      <w:r w:rsidRPr="006073C7">
        <w:rPr>
          <w:rFonts w:ascii="Tahoma" w:hAnsi="Tahoma" w:cs="Tahoma"/>
          <w:sz w:val="24"/>
          <w:szCs w:val="24"/>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073C7" w:rsidRPr="006073C7" w:rsidRDefault="006073C7" w:rsidP="006073C7">
      <w:pPr>
        <w:keepNext/>
        <w:numPr>
          <w:ilvl w:val="0"/>
          <w:numId w:val="58"/>
        </w:numPr>
        <w:spacing w:after="0" w:line="276" w:lineRule="auto"/>
        <w:jc w:val="both"/>
        <w:rPr>
          <w:rFonts w:ascii="Tahoma" w:hAnsi="Tahoma" w:cs="Tahoma"/>
          <w:sz w:val="24"/>
          <w:szCs w:val="24"/>
        </w:rPr>
      </w:pPr>
      <w:r w:rsidRPr="006073C7">
        <w:rPr>
          <w:rFonts w:ascii="Tahoma" w:hAnsi="Tahoma" w:cs="Tahoma"/>
          <w:sz w:val="24"/>
          <w:szCs w:val="24"/>
        </w:rPr>
        <w:t xml:space="preserve">podwykonawca lub dalszy Podwykonawca zamówienia na roboty budowlane przedłożą Zamawiającemu poświadczoną za zgodność z oryginałem kopię zawartej umowy </w:t>
      </w:r>
      <w:r w:rsidRPr="006073C7">
        <w:rPr>
          <w:rFonts w:ascii="Tahoma" w:hAnsi="Tahoma" w:cs="Tahoma"/>
          <w:sz w:val="24"/>
          <w:szCs w:val="24"/>
        </w:rPr>
        <w:br/>
        <w:t>o podwykonawstwo, której przedmiotem są roboty budowlane, w terminie 7 dni od dnia jej zawarcia,</w:t>
      </w:r>
    </w:p>
    <w:p w:rsidR="006073C7" w:rsidRPr="006073C7" w:rsidRDefault="006073C7" w:rsidP="006073C7">
      <w:pPr>
        <w:keepNext/>
        <w:numPr>
          <w:ilvl w:val="0"/>
          <w:numId w:val="58"/>
        </w:numPr>
        <w:spacing w:after="0" w:line="276" w:lineRule="auto"/>
        <w:jc w:val="both"/>
        <w:rPr>
          <w:rFonts w:ascii="Tahoma" w:hAnsi="Tahoma" w:cs="Tahoma"/>
          <w:sz w:val="24"/>
          <w:szCs w:val="24"/>
        </w:rPr>
      </w:pPr>
      <w:r w:rsidRPr="006073C7">
        <w:rPr>
          <w:rFonts w:ascii="Tahoma" w:hAnsi="Tahoma" w:cs="Tahoma"/>
          <w:sz w:val="24"/>
          <w:szCs w:val="24"/>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6073C7" w:rsidRPr="006073C7" w:rsidRDefault="006073C7" w:rsidP="006073C7">
      <w:pPr>
        <w:pStyle w:val="Akapitzlist"/>
        <w:keepNext/>
        <w:numPr>
          <w:ilvl w:val="0"/>
          <w:numId w:val="59"/>
        </w:numPr>
        <w:tabs>
          <w:tab w:val="clear" w:pos="660"/>
        </w:tabs>
        <w:spacing w:line="276" w:lineRule="auto"/>
        <w:ind w:left="357" w:hanging="357"/>
        <w:jc w:val="both"/>
        <w:rPr>
          <w:rFonts w:ascii="Tahoma" w:hAnsi="Tahoma" w:cs="Tahoma"/>
        </w:rPr>
      </w:pPr>
      <w:r w:rsidRPr="006073C7">
        <w:rPr>
          <w:rFonts w:ascii="Tahoma" w:hAnsi="Tahoma" w:cs="Tahoma"/>
          <w:lang w:eastAsia="ar-SA"/>
        </w:rPr>
        <w:t>Wykonawca, Podwykonawca lub dalszy Podwykonawca przedłoży wraz z kopią umowy o podwykonawstwo odpis z Krajowego Rejestru Sądowego Podwykonawcy lub dalszego Podwykonawcy, bądź inny dokument właściwy z uwagi na status prawny Podwykonaw</w:t>
      </w:r>
      <w:r w:rsidRPr="006073C7">
        <w:rPr>
          <w:rFonts w:ascii="Tahoma" w:hAnsi="Tahoma" w:cs="Tahoma"/>
        </w:rPr>
        <w:t xml:space="preserve">cy </w:t>
      </w:r>
      <w:r w:rsidRPr="006073C7">
        <w:rPr>
          <w:rFonts w:ascii="Tahoma" w:hAnsi="Tahoma" w:cs="Tahoma"/>
          <w:lang w:eastAsia="ar-SA"/>
        </w:rPr>
        <w:t xml:space="preserve">lub dalszego Podwykonawcy, potwierdzający, że osoby </w:t>
      </w:r>
      <w:r w:rsidRPr="006073C7">
        <w:rPr>
          <w:rFonts w:ascii="Tahoma" w:hAnsi="Tahoma" w:cs="Tahoma"/>
          <w:lang w:eastAsia="ar-SA"/>
        </w:rPr>
        <w:lastRenderedPageBreak/>
        <w:t xml:space="preserve">zawierające mowę </w:t>
      </w:r>
      <w:r w:rsidRPr="006073C7">
        <w:rPr>
          <w:rFonts w:ascii="Tahoma" w:hAnsi="Tahoma" w:cs="Tahoma"/>
          <w:lang w:val="pl-PL" w:eastAsia="ar-SA"/>
        </w:rPr>
        <w:t>w</w:t>
      </w:r>
      <w:r w:rsidRPr="006073C7">
        <w:rPr>
          <w:rFonts w:ascii="Tahoma" w:hAnsi="Tahoma" w:cs="Tahoma"/>
          <w:lang w:eastAsia="ar-SA"/>
        </w:rPr>
        <w:t xml:space="preserve"> imieniu Podwykonawcy lub dalszego Podwykonawcy posiadają uprawnienia do jego reprezentacji.</w:t>
      </w:r>
    </w:p>
    <w:p w:rsidR="006073C7" w:rsidRPr="006073C7" w:rsidRDefault="006073C7" w:rsidP="006073C7">
      <w:pPr>
        <w:keepNext/>
        <w:numPr>
          <w:ilvl w:val="0"/>
          <w:numId w:val="60"/>
        </w:numPr>
        <w:tabs>
          <w:tab w:val="clear" w:pos="660"/>
        </w:tabs>
        <w:spacing w:after="0" w:line="276" w:lineRule="auto"/>
        <w:ind w:left="357" w:hanging="357"/>
        <w:jc w:val="both"/>
        <w:rPr>
          <w:rFonts w:ascii="Tahoma" w:hAnsi="Tahoma" w:cs="Tahoma"/>
          <w:sz w:val="24"/>
          <w:szCs w:val="24"/>
        </w:rPr>
      </w:pPr>
      <w:r w:rsidRPr="006073C7">
        <w:rPr>
          <w:rFonts w:ascii="Tahoma" w:hAnsi="Tahoma" w:cs="Tahoma"/>
          <w:sz w:val="24"/>
          <w:szCs w:val="24"/>
        </w:rPr>
        <w:t>Zapisy  ust. 1 -3  mają  zastosowanie do zmian projektów umów i zmian umów.</w:t>
      </w:r>
    </w:p>
    <w:p w:rsidR="006073C7" w:rsidRPr="006073C7" w:rsidRDefault="006073C7" w:rsidP="006073C7">
      <w:pPr>
        <w:keepNext/>
        <w:spacing w:after="0" w:line="276" w:lineRule="auto"/>
        <w:jc w:val="center"/>
        <w:rPr>
          <w:rFonts w:ascii="Tahoma" w:hAnsi="Tahoma" w:cs="Tahoma"/>
          <w:b/>
          <w:sz w:val="24"/>
          <w:szCs w:val="24"/>
        </w:rPr>
      </w:pPr>
    </w:p>
    <w:p w:rsidR="006073C7" w:rsidRPr="006073C7" w:rsidRDefault="006073C7" w:rsidP="006073C7">
      <w:pPr>
        <w:keepNext/>
        <w:spacing w:after="0" w:line="276" w:lineRule="auto"/>
        <w:jc w:val="center"/>
        <w:rPr>
          <w:rFonts w:ascii="Tahoma" w:hAnsi="Tahoma" w:cs="Tahoma"/>
          <w:b/>
          <w:sz w:val="24"/>
          <w:szCs w:val="24"/>
        </w:rPr>
      </w:pPr>
      <w:r w:rsidRPr="006073C7">
        <w:rPr>
          <w:rFonts w:ascii="Tahoma" w:hAnsi="Tahoma" w:cs="Tahoma"/>
          <w:b/>
          <w:sz w:val="24"/>
          <w:szCs w:val="24"/>
        </w:rPr>
        <w:t>§ 12</w:t>
      </w:r>
    </w:p>
    <w:p w:rsidR="006073C7" w:rsidRPr="006073C7" w:rsidRDefault="006073C7" w:rsidP="006073C7">
      <w:pPr>
        <w:keepNext/>
        <w:spacing w:after="0" w:line="276" w:lineRule="auto"/>
        <w:jc w:val="center"/>
        <w:rPr>
          <w:rFonts w:ascii="Tahoma" w:hAnsi="Tahoma" w:cs="Tahoma"/>
          <w:sz w:val="24"/>
          <w:szCs w:val="24"/>
        </w:rPr>
      </w:pPr>
    </w:p>
    <w:p w:rsidR="006073C7" w:rsidRPr="006073C7" w:rsidRDefault="006073C7" w:rsidP="006073C7">
      <w:pPr>
        <w:keepNext/>
        <w:keepLines/>
        <w:numPr>
          <w:ilvl w:val="0"/>
          <w:numId w:val="61"/>
        </w:numPr>
        <w:spacing w:after="0" w:line="276" w:lineRule="auto"/>
        <w:ind w:left="284" w:hanging="284"/>
        <w:jc w:val="both"/>
        <w:rPr>
          <w:rFonts w:ascii="Tahoma" w:hAnsi="Tahoma" w:cs="Tahoma"/>
          <w:sz w:val="24"/>
          <w:szCs w:val="24"/>
        </w:rPr>
      </w:pPr>
      <w:r w:rsidRPr="006073C7">
        <w:rPr>
          <w:rFonts w:ascii="Tahoma" w:hAnsi="Tahoma" w:cs="Tahoma"/>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073C7" w:rsidRPr="006073C7" w:rsidRDefault="006073C7" w:rsidP="006073C7">
      <w:pPr>
        <w:keepNext/>
        <w:keepLines/>
        <w:numPr>
          <w:ilvl w:val="0"/>
          <w:numId w:val="61"/>
        </w:numPr>
        <w:spacing w:after="0" w:line="276" w:lineRule="auto"/>
        <w:ind w:left="357" w:hanging="357"/>
        <w:jc w:val="both"/>
        <w:rPr>
          <w:rFonts w:ascii="Tahoma" w:hAnsi="Tahoma" w:cs="Tahoma"/>
          <w:sz w:val="24"/>
          <w:szCs w:val="24"/>
        </w:rPr>
      </w:pPr>
      <w:r w:rsidRPr="006073C7">
        <w:rPr>
          <w:rFonts w:ascii="Tahoma" w:hAnsi="Tahoma" w:cs="Tahoma"/>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73C7" w:rsidRPr="006073C7" w:rsidRDefault="006073C7" w:rsidP="006073C7">
      <w:pPr>
        <w:keepNext/>
        <w:keepLines/>
        <w:numPr>
          <w:ilvl w:val="0"/>
          <w:numId w:val="61"/>
        </w:numPr>
        <w:spacing w:after="0" w:line="276" w:lineRule="auto"/>
        <w:ind w:left="357" w:hanging="357"/>
        <w:jc w:val="both"/>
        <w:rPr>
          <w:rFonts w:ascii="Tahoma" w:hAnsi="Tahoma" w:cs="Tahoma"/>
          <w:sz w:val="24"/>
          <w:szCs w:val="24"/>
        </w:rPr>
      </w:pPr>
      <w:r w:rsidRPr="006073C7">
        <w:rPr>
          <w:rFonts w:ascii="Tahoma" w:hAnsi="Tahoma" w:cs="Tahoma"/>
          <w:sz w:val="24"/>
          <w:szCs w:val="24"/>
        </w:rPr>
        <w:t>W przypadku jeżeli termin zapłaty wynagrodzenia jest dłuższy niż określony w ust. 2, Zamawiający informuje o tym Wykonawcę i wzywa go do doprowadzenia do zmiany tej umowy pod rygorem wystąpienia o zapłatę kary umownej.</w:t>
      </w:r>
    </w:p>
    <w:p w:rsidR="006073C7" w:rsidRPr="006073C7" w:rsidRDefault="006073C7" w:rsidP="006073C7">
      <w:pPr>
        <w:keepNext/>
        <w:spacing w:after="0" w:line="276" w:lineRule="auto"/>
        <w:jc w:val="center"/>
        <w:rPr>
          <w:rFonts w:ascii="Tahoma" w:hAnsi="Tahoma" w:cs="Tahoma"/>
          <w:b/>
          <w:sz w:val="24"/>
          <w:szCs w:val="24"/>
        </w:rPr>
      </w:pPr>
    </w:p>
    <w:p w:rsidR="006073C7" w:rsidRPr="006073C7" w:rsidRDefault="006073C7" w:rsidP="006073C7">
      <w:pPr>
        <w:keepNext/>
        <w:spacing w:after="0" w:line="276" w:lineRule="auto"/>
        <w:jc w:val="center"/>
        <w:rPr>
          <w:rFonts w:ascii="Tahoma" w:hAnsi="Tahoma" w:cs="Tahoma"/>
          <w:b/>
          <w:sz w:val="24"/>
          <w:szCs w:val="24"/>
        </w:rPr>
      </w:pPr>
      <w:r w:rsidRPr="006073C7">
        <w:rPr>
          <w:rFonts w:ascii="Tahoma" w:hAnsi="Tahoma" w:cs="Tahoma"/>
          <w:b/>
          <w:sz w:val="24"/>
          <w:szCs w:val="24"/>
        </w:rPr>
        <w:t>§ 13</w:t>
      </w:r>
    </w:p>
    <w:p w:rsidR="006073C7" w:rsidRPr="006073C7" w:rsidRDefault="006073C7" w:rsidP="006073C7">
      <w:pPr>
        <w:keepNext/>
        <w:spacing w:after="0" w:line="276" w:lineRule="auto"/>
        <w:jc w:val="center"/>
        <w:rPr>
          <w:rFonts w:ascii="Tahoma" w:hAnsi="Tahoma" w:cs="Tahoma"/>
          <w:b/>
          <w:sz w:val="24"/>
          <w:szCs w:val="24"/>
        </w:rPr>
      </w:pPr>
    </w:p>
    <w:p w:rsidR="006073C7" w:rsidRPr="006073C7" w:rsidRDefault="006073C7" w:rsidP="006073C7">
      <w:pPr>
        <w:keepNext/>
        <w:keepLines/>
        <w:spacing w:after="0" w:line="276" w:lineRule="auto"/>
        <w:ind w:firstLine="360"/>
        <w:jc w:val="both"/>
        <w:rPr>
          <w:rFonts w:ascii="Tahoma" w:hAnsi="Tahoma" w:cs="Tahoma"/>
          <w:sz w:val="24"/>
          <w:szCs w:val="24"/>
        </w:rPr>
      </w:pPr>
      <w:r w:rsidRPr="006073C7">
        <w:rPr>
          <w:rFonts w:ascii="Tahoma" w:hAnsi="Tahoma" w:cs="Tahoma"/>
          <w:sz w:val="24"/>
          <w:szCs w:val="24"/>
        </w:rPr>
        <w:t xml:space="preserve"> W terminie 14 dni od przedłożenia Zamawiającemu niżej wskazanych dokumentów Zamawiający ma prawo zgłoszenia  w formie pisemnej:</w:t>
      </w:r>
    </w:p>
    <w:p w:rsidR="006073C7" w:rsidRPr="006073C7" w:rsidRDefault="006073C7" w:rsidP="006073C7">
      <w:pPr>
        <w:keepNext/>
        <w:keepLines/>
        <w:numPr>
          <w:ilvl w:val="0"/>
          <w:numId w:val="62"/>
        </w:numPr>
        <w:spacing w:after="0" w:line="276" w:lineRule="auto"/>
        <w:jc w:val="both"/>
        <w:rPr>
          <w:rFonts w:ascii="Tahoma" w:hAnsi="Tahoma" w:cs="Tahoma"/>
          <w:sz w:val="24"/>
          <w:szCs w:val="24"/>
        </w:rPr>
      </w:pPr>
      <w:r w:rsidRPr="006073C7">
        <w:rPr>
          <w:rFonts w:ascii="Tahoma" w:hAnsi="Tahoma" w:cs="Tahoma"/>
          <w:sz w:val="24"/>
          <w:szCs w:val="24"/>
        </w:rPr>
        <w:t>zastrzeżeń do projektu umowy o podwykonawstwo, której przedmiotem są roboty budowlane (i projektu jej zmiany):</w:t>
      </w:r>
    </w:p>
    <w:p w:rsidR="006073C7" w:rsidRPr="006073C7" w:rsidRDefault="006073C7" w:rsidP="006073C7">
      <w:pPr>
        <w:keepNext/>
        <w:keepLines/>
        <w:numPr>
          <w:ilvl w:val="1"/>
          <w:numId w:val="62"/>
        </w:numPr>
        <w:spacing w:after="0" w:line="276" w:lineRule="auto"/>
        <w:jc w:val="both"/>
        <w:rPr>
          <w:rFonts w:ascii="Tahoma" w:hAnsi="Tahoma" w:cs="Tahoma"/>
          <w:sz w:val="24"/>
          <w:szCs w:val="24"/>
        </w:rPr>
      </w:pPr>
      <w:r w:rsidRPr="006073C7">
        <w:rPr>
          <w:rFonts w:ascii="Tahoma" w:hAnsi="Tahoma" w:cs="Tahoma"/>
          <w:sz w:val="24"/>
          <w:szCs w:val="24"/>
        </w:rPr>
        <w:t>niespełniającej wymagań określonych w specyfikacji warunków zamówienia(SWZ);</w:t>
      </w:r>
    </w:p>
    <w:p w:rsidR="006073C7" w:rsidRPr="006073C7" w:rsidRDefault="006073C7" w:rsidP="006073C7">
      <w:pPr>
        <w:keepNext/>
        <w:keepLines/>
        <w:numPr>
          <w:ilvl w:val="1"/>
          <w:numId w:val="62"/>
        </w:numPr>
        <w:spacing w:after="0" w:line="276" w:lineRule="auto"/>
        <w:jc w:val="both"/>
        <w:rPr>
          <w:rFonts w:ascii="Tahoma" w:hAnsi="Tahoma" w:cs="Tahoma"/>
          <w:sz w:val="24"/>
          <w:szCs w:val="24"/>
        </w:rPr>
      </w:pPr>
      <w:r w:rsidRPr="006073C7">
        <w:rPr>
          <w:rFonts w:ascii="Tahoma" w:hAnsi="Tahoma" w:cs="Tahoma"/>
          <w:sz w:val="24"/>
          <w:szCs w:val="24"/>
        </w:rPr>
        <w:t>gdy przewiduje termin zapłaty wynagrodzenia dłuższy niż określony w §12 ust.2.,</w:t>
      </w:r>
    </w:p>
    <w:p w:rsidR="006073C7" w:rsidRPr="006073C7" w:rsidRDefault="006073C7" w:rsidP="006073C7">
      <w:pPr>
        <w:keepNext/>
        <w:keepLines/>
        <w:numPr>
          <w:ilvl w:val="1"/>
          <w:numId w:val="62"/>
        </w:numPr>
        <w:spacing w:after="0" w:line="276" w:lineRule="auto"/>
        <w:rPr>
          <w:rFonts w:ascii="Tahoma" w:hAnsi="Tahoma" w:cs="Tahoma"/>
          <w:sz w:val="24"/>
          <w:szCs w:val="24"/>
        </w:rPr>
      </w:pPr>
      <w:r w:rsidRPr="006073C7">
        <w:rPr>
          <w:rFonts w:ascii="Tahoma" w:hAnsi="Tahoma" w:cs="Tahoma"/>
          <w:sz w:val="24"/>
          <w:szCs w:val="24"/>
        </w:rPr>
        <w:t>gdy zawiera postanowienia niezgodne z § 12 ust. 1.</w:t>
      </w:r>
    </w:p>
    <w:p w:rsidR="006073C7" w:rsidRPr="006073C7" w:rsidRDefault="006073C7" w:rsidP="006073C7">
      <w:pPr>
        <w:keepNext/>
        <w:keepLines/>
        <w:numPr>
          <w:ilvl w:val="0"/>
          <w:numId w:val="89"/>
        </w:numPr>
        <w:spacing w:after="0" w:line="276" w:lineRule="auto"/>
        <w:jc w:val="both"/>
        <w:rPr>
          <w:rFonts w:ascii="Tahoma" w:hAnsi="Tahoma" w:cs="Tahoma"/>
          <w:sz w:val="24"/>
          <w:szCs w:val="24"/>
        </w:rPr>
      </w:pPr>
      <w:r w:rsidRPr="006073C7">
        <w:rPr>
          <w:rFonts w:ascii="Tahoma" w:hAnsi="Tahoma" w:cs="Tahoma"/>
          <w:sz w:val="24"/>
          <w:szCs w:val="24"/>
        </w:rPr>
        <w:t>sprzeciwu do umowy o podwykonawstwo, której przedmiotem są roboty budowlane i jej zmian, w przypadkach, o których mowa w pkt 1.</w:t>
      </w:r>
    </w:p>
    <w:p w:rsidR="006073C7" w:rsidRPr="006073C7" w:rsidRDefault="006073C7" w:rsidP="006073C7">
      <w:pPr>
        <w:keepNext/>
        <w:spacing w:after="0" w:line="276" w:lineRule="auto"/>
        <w:jc w:val="center"/>
        <w:rPr>
          <w:rFonts w:ascii="Tahoma" w:hAnsi="Tahoma" w:cs="Tahoma"/>
          <w:b/>
          <w:sz w:val="24"/>
          <w:szCs w:val="24"/>
        </w:rPr>
      </w:pPr>
    </w:p>
    <w:p w:rsidR="006073C7" w:rsidRPr="006073C7" w:rsidRDefault="006073C7" w:rsidP="006073C7">
      <w:pPr>
        <w:keepNext/>
        <w:spacing w:after="0" w:line="276" w:lineRule="auto"/>
        <w:jc w:val="center"/>
        <w:rPr>
          <w:rFonts w:ascii="Tahoma" w:hAnsi="Tahoma" w:cs="Tahoma"/>
          <w:b/>
          <w:sz w:val="24"/>
          <w:szCs w:val="24"/>
        </w:rPr>
      </w:pPr>
      <w:r w:rsidRPr="006073C7">
        <w:rPr>
          <w:rFonts w:ascii="Tahoma" w:hAnsi="Tahoma" w:cs="Tahoma"/>
          <w:b/>
          <w:sz w:val="24"/>
          <w:szCs w:val="24"/>
        </w:rPr>
        <w:t>§ 14</w:t>
      </w:r>
    </w:p>
    <w:p w:rsidR="006073C7" w:rsidRPr="006073C7" w:rsidRDefault="006073C7" w:rsidP="006073C7">
      <w:pPr>
        <w:keepNext/>
        <w:spacing w:after="0" w:line="276" w:lineRule="auto"/>
        <w:jc w:val="center"/>
        <w:rPr>
          <w:rFonts w:ascii="Tahoma" w:hAnsi="Tahoma" w:cs="Tahoma"/>
          <w:sz w:val="24"/>
          <w:szCs w:val="24"/>
        </w:rPr>
      </w:pPr>
    </w:p>
    <w:p w:rsidR="006073C7" w:rsidRPr="006073C7" w:rsidRDefault="006073C7" w:rsidP="006073C7">
      <w:pPr>
        <w:keepNext/>
        <w:numPr>
          <w:ilvl w:val="0"/>
          <w:numId w:val="63"/>
        </w:numPr>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6073C7">
        <w:rPr>
          <w:rFonts w:ascii="Tahoma" w:hAnsi="Tahoma" w:cs="Tahoma"/>
          <w:sz w:val="24"/>
          <w:szCs w:val="24"/>
        </w:rPr>
        <w:lastRenderedPageBreak/>
        <w:t>Wykonawcę, podwykonawcę lub dalszego podwykonawcę zamówienia na roboty budowlane na zasadach wskazanych w ustawie Prawo zamówień publicznych.</w:t>
      </w:r>
    </w:p>
    <w:p w:rsidR="006073C7" w:rsidRPr="006073C7" w:rsidRDefault="006073C7" w:rsidP="006073C7">
      <w:pPr>
        <w:keepNext/>
        <w:numPr>
          <w:ilvl w:val="0"/>
          <w:numId w:val="63"/>
        </w:numPr>
        <w:spacing w:after="0" w:line="276" w:lineRule="auto"/>
        <w:ind w:left="357" w:hanging="357"/>
        <w:jc w:val="both"/>
        <w:rPr>
          <w:rFonts w:ascii="Tahoma" w:hAnsi="Tahoma" w:cs="Tahoma"/>
          <w:sz w:val="24"/>
          <w:szCs w:val="24"/>
        </w:rPr>
      </w:pPr>
      <w:r w:rsidRPr="006073C7">
        <w:rPr>
          <w:rFonts w:ascii="Tahoma" w:hAnsi="Tahoma" w:cs="Tahoma"/>
          <w:sz w:val="24"/>
          <w:szCs w:val="24"/>
        </w:rPr>
        <w:t>W przypadku dokonania bezpośredniej zapłaty podwykonawcy lub dalszemu podwykonawcy, o których mowa w ust. 1, Zamawiający potrąca kwotę wypłaconego wynagrodzenia z wynagrodzenia należnego Wykonawcy.</w:t>
      </w:r>
    </w:p>
    <w:p w:rsidR="006073C7" w:rsidRPr="006073C7" w:rsidRDefault="006073C7" w:rsidP="006073C7">
      <w:pPr>
        <w:keepNext/>
        <w:numPr>
          <w:ilvl w:val="0"/>
          <w:numId w:val="63"/>
        </w:numPr>
        <w:spacing w:after="0" w:line="276" w:lineRule="auto"/>
        <w:ind w:left="284" w:hanging="284"/>
        <w:jc w:val="both"/>
        <w:rPr>
          <w:rFonts w:ascii="Tahoma" w:hAnsi="Tahoma" w:cs="Tahoma"/>
          <w:sz w:val="24"/>
          <w:szCs w:val="24"/>
        </w:rPr>
      </w:pPr>
      <w:r w:rsidRPr="006073C7">
        <w:rPr>
          <w:rFonts w:ascii="Tahoma" w:hAnsi="Tahoma" w:cs="Tahoma"/>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073C7" w:rsidRDefault="006073C7" w:rsidP="006F3F15">
      <w:pPr>
        <w:keepNext/>
        <w:numPr>
          <w:ilvl w:val="0"/>
          <w:numId w:val="63"/>
        </w:numPr>
        <w:spacing w:after="0" w:line="276" w:lineRule="auto"/>
        <w:ind w:left="284" w:hanging="284"/>
        <w:jc w:val="both"/>
        <w:rPr>
          <w:rFonts w:ascii="Tahoma" w:hAnsi="Tahoma" w:cs="Tahoma"/>
          <w:sz w:val="24"/>
          <w:szCs w:val="24"/>
        </w:rPr>
      </w:pPr>
      <w:r w:rsidRPr="006073C7">
        <w:rPr>
          <w:rFonts w:ascii="Tahoma" w:hAnsi="Tahoma" w:cs="Tahoma"/>
          <w:sz w:val="24"/>
          <w:szCs w:val="24"/>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BD523E" w:rsidRDefault="00BD523E" w:rsidP="00BD523E">
      <w:pPr>
        <w:keepNext/>
        <w:numPr>
          <w:ilvl w:val="0"/>
          <w:numId w:val="63"/>
        </w:numPr>
        <w:spacing w:after="0" w:line="276" w:lineRule="auto"/>
        <w:ind w:left="284" w:hanging="284"/>
        <w:jc w:val="both"/>
        <w:rPr>
          <w:rFonts w:ascii="Tahoma" w:hAnsi="Tahoma" w:cs="Tahoma"/>
          <w:sz w:val="24"/>
          <w:szCs w:val="24"/>
        </w:rPr>
      </w:pPr>
      <w:r w:rsidRPr="006073C7">
        <w:rPr>
          <w:rFonts w:ascii="Tahoma" w:hAnsi="Tahoma" w:cs="Tahoma"/>
          <w:sz w:val="24"/>
          <w:szCs w:val="24"/>
        </w:rPr>
        <w:t xml:space="preserve">Zamawiający dokona bezpośredniej płatności na rzecz Podwykonawcy lub dalszego Podwykonawcy w terminie 30 dni od dnia pisemnego potwierdzenia </w:t>
      </w:r>
      <w:r>
        <w:rPr>
          <w:rFonts w:ascii="Tahoma" w:hAnsi="Tahoma" w:cs="Tahoma"/>
          <w:sz w:val="24"/>
          <w:szCs w:val="24"/>
        </w:rPr>
        <w:t>Podwykonawcy</w:t>
      </w:r>
      <w:r w:rsidRPr="00BD523E">
        <w:rPr>
          <w:rFonts w:ascii="Tahoma" w:hAnsi="Tahoma" w:cs="Tahoma"/>
          <w:sz w:val="24"/>
          <w:szCs w:val="24"/>
        </w:rPr>
        <w:t xml:space="preserve"> </w:t>
      </w:r>
      <w:r>
        <w:rPr>
          <w:rFonts w:ascii="Tahoma" w:hAnsi="Tahoma" w:cs="Tahoma"/>
          <w:sz w:val="24"/>
          <w:szCs w:val="24"/>
        </w:rPr>
        <w:t>l</w:t>
      </w:r>
      <w:r w:rsidRPr="006073C7">
        <w:rPr>
          <w:rFonts w:ascii="Tahoma" w:hAnsi="Tahoma" w:cs="Tahoma"/>
          <w:sz w:val="24"/>
          <w:szCs w:val="24"/>
        </w:rPr>
        <w:t>ub dalszemu Podwykonawcy przez Zamawiającego uznania płatności bezpośredniej za uzasadnioną.</w:t>
      </w:r>
    </w:p>
    <w:p w:rsidR="00BD523E" w:rsidRDefault="00BD523E" w:rsidP="00BD523E">
      <w:pPr>
        <w:keepNext/>
        <w:numPr>
          <w:ilvl w:val="0"/>
          <w:numId w:val="63"/>
        </w:numPr>
        <w:spacing w:after="0" w:line="276" w:lineRule="auto"/>
        <w:ind w:left="284" w:hanging="284"/>
        <w:jc w:val="both"/>
        <w:rPr>
          <w:rFonts w:ascii="Tahoma" w:hAnsi="Tahoma" w:cs="Tahoma"/>
          <w:sz w:val="24"/>
          <w:szCs w:val="24"/>
        </w:rPr>
      </w:pPr>
      <w:r w:rsidRPr="00BD523E">
        <w:rPr>
          <w:rFonts w:ascii="Tahoma" w:hAnsi="Tahoma" w:cs="Tahoma"/>
          <w:sz w:val="24"/>
          <w:szCs w:val="24"/>
        </w:rPr>
        <w:t>Zamawiający może odstąpić od umowy w terminie jednego miesiąca od dnia dokonania bezpośrednich zapłat na rzecz podwykonawcy lub dalszemu podwykonawcy, o których mowa w ust. 1, na sumę większą niż 5% wartości umowy.</w:t>
      </w:r>
    </w:p>
    <w:p w:rsidR="00BD523E" w:rsidRDefault="00BD523E" w:rsidP="00BD523E">
      <w:pPr>
        <w:keepNext/>
        <w:spacing w:after="0" w:line="276" w:lineRule="auto"/>
        <w:ind w:left="284"/>
        <w:jc w:val="both"/>
        <w:rPr>
          <w:rFonts w:ascii="Tahoma" w:hAnsi="Tahoma" w:cs="Tahoma"/>
          <w:sz w:val="24"/>
          <w:szCs w:val="24"/>
        </w:rPr>
      </w:pPr>
    </w:p>
    <w:p w:rsidR="00BD523E" w:rsidRPr="006073C7" w:rsidRDefault="00BD523E" w:rsidP="00BD523E">
      <w:pPr>
        <w:keepNext/>
        <w:keepLines/>
        <w:spacing w:after="0" w:line="276" w:lineRule="auto"/>
        <w:jc w:val="center"/>
        <w:rPr>
          <w:rFonts w:ascii="Tahoma" w:hAnsi="Tahoma" w:cs="Tahoma"/>
          <w:b/>
          <w:sz w:val="24"/>
          <w:szCs w:val="24"/>
        </w:rPr>
      </w:pPr>
      <w:r w:rsidRPr="006073C7">
        <w:rPr>
          <w:rFonts w:ascii="Tahoma" w:hAnsi="Tahoma" w:cs="Tahoma"/>
          <w:b/>
          <w:sz w:val="24"/>
          <w:szCs w:val="24"/>
        </w:rPr>
        <w:t>§ 15. UBEZPIECZENIE</w:t>
      </w:r>
    </w:p>
    <w:p w:rsidR="00BD523E" w:rsidRPr="006073C7" w:rsidRDefault="00BD523E" w:rsidP="00BD523E">
      <w:pPr>
        <w:keepNext/>
        <w:keepLines/>
        <w:spacing w:after="0" w:line="276" w:lineRule="auto"/>
        <w:jc w:val="center"/>
        <w:rPr>
          <w:rFonts w:ascii="Tahoma" w:hAnsi="Tahoma" w:cs="Tahoma"/>
          <w:sz w:val="24"/>
          <w:szCs w:val="24"/>
        </w:rPr>
      </w:pPr>
    </w:p>
    <w:p w:rsidR="00BD523E" w:rsidRDefault="00BD523E" w:rsidP="00BD523E">
      <w:pPr>
        <w:keepNext/>
        <w:keepLines/>
        <w:numPr>
          <w:ilvl w:val="0"/>
          <w:numId w:val="64"/>
        </w:numPr>
        <w:spacing w:after="0" w:line="276" w:lineRule="auto"/>
        <w:ind w:left="357" w:hanging="357"/>
        <w:jc w:val="both"/>
        <w:rPr>
          <w:rFonts w:ascii="Tahoma" w:hAnsi="Tahoma" w:cs="Tahoma"/>
          <w:sz w:val="24"/>
          <w:szCs w:val="24"/>
        </w:rPr>
      </w:pPr>
      <w:r w:rsidRPr="006073C7">
        <w:rPr>
          <w:rFonts w:ascii="Tahoma" w:hAnsi="Tahoma" w:cs="Tahoma"/>
          <w:sz w:val="24"/>
          <w:szCs w:val="24"/>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BD523E" w:rsidRPr="00BD523E" w:rsidRDefault="00BD523E" w:rsidP="00BD523E">
      <w:pPr>
        <w:keepNext/>
        <w:keepLines/>
        <w:numPr>
          <w:ilvl w:val="0"/>
          <w:numId w:val="64"/>
        </w:numPr>
        <w:spacing w:after="0" w:line="276" w:lineRule="auto"/>
        <w:ind w:left="357" w:hanging="357"/>
        <w:jc w:val="both"/>
        <w:rPr>
          <w:rFonts w:ascii="Tahoma" w:hAnsi="Tahoma" w:cs="Tahoma"/>
          <w:sz w:val="24"/>
          <w:szCs w:val="24"/>
        </w:rPr>
      </w:pPr>
      <w:r w:rsidRPr="00BD523E">
        <w:rPr>
          <w:rFonts w:ascii="Tahoma" w:hAnsi="Tahoma" w:cs="Tahoma"/>
          <w:sz w:val="24"/>
          <w:szCs w:val="24"/>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BD523E" w:rsidRPr="00BD523E" w:rsidRDefault="00BD523E" w:rsidP="00BD523E">
      <w:pPr>
        <w:pStyle w:val="Akapitzlist"/>
        <w:numPr>
          <w:ilvl w:val="0"/>
          <w:numId w:val="64"/>
        </w:numPr>
        <w:ind w:left="357" w:hanging="357"/>
        <w:rPr>
          <w:rFonts w:ascii="Tahoma" w:eastAsia="Calibri" w:hAnsi="Tahoma" w:cs="Tahoma"/>
          <w:lang w:val="pl-PL" w:eastAsia="en-US"/>
        </w:rPr>
      </w:pPr>
      <w:r w:rsidRPr="00BD523E">
        <w:rPr>
          <w:rFonts w:ascii="Tahoma" w:eastAsia="Calibri" w:hAnsi="Tahoma" w:cs="Tahoma"/>
          <w:lang w:val="pl-PL" w:eastAsia="en-US"/>
        </w:rPr>
        <w:t>W przypadku braku polisy o której mowa w ust. 2 Zamawiający może odstąpić od umowy, wyznaczając  wcześniej Wykonawcy  3 -dniowy termin na przedłożenie  Zamawiającemu kopii aktualnej polisy ubezpieczenia OC o wymaganych parametrach</w:t>
      </w:r>
      <w:r>
        <w:rPr>
          <w:rFonts w:ascii="Tahoma" w:eastAsia="Calibri" w:hAnsi="Tahoma" w:cs="Tahoma"/>
          <w:lang w:val="pl-PL" w:eastAsia="en-US"/>
        </w:rPr>
        <w:t>.</w:t>
      </w:r>
      <w:r w:rsidRPr="00BD523E">
        <w:rPr>
          <w:rFonts w:ascii="Tahoma" w:eastAsia="Calibri" w:hAnsi="Tahoma" w:cs="Tahoma"/>
          <w:lang w:val="pl-PL" w:eastAsia="en-US"/>
        </w:rPr>
        <w:t xml:space="preserve"> </w:t>
      </w:r>
    </w:p>
    <w:p w:rsidR="006073C7" w:rsidRPr="006073C7" w:rsidRDefault="006073C7" w:rsidP="006073C7">
      <w:pPr>
        <w:keepNext/>
        <w:spacing w:after="0" w:line="276" w:lineRule="auto"/>
        <w:rPr>
          <w:rFonts w:ascii="Tahoma" w:hAnsi="Tahoma" w:cs="Tahoma"/>
          <w:b/>
          <w:bCs/>
          <w:sz w:val="24"/>
          <w:szCs w:val="24"/>
        </w:rPr>
      </w:pPr>
    </w:p>
    <w:p w:rsidR="006073C7" w:rsidRPr="006073C7" w:rsidRDefault="006073C7" w:rsidP="006073C7">
      <w:pPr>
        <w:keepNext/>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xml:space="preserve">§ 16. SPOSÓB REALIZACJI ZAMÓWIENIA </w:t>
      </w:r>
    </w:p>
    <w:p w:rsidR="006073C7" w:rsidRPr="006073C7" w:rsidRDefault="006073C7" w:rsidP="006073C7">
      <w:pPr>
        <w:keepNext/>
        <w:spacing w:after="0" w:line="276" w:lineRule="auto"/>
        <w:ind w:left="426" w:hanging="426"/>
        <w:jc w:val="center"/>
        <w:rPr>
          <w:rFonts w:ascii="Tahoma" w:hAnsi="Tahoma" w:cs="Tahoma"/>
          <w:b/>
          <w:bCs/>
          <w:sz w:val="24"/>
          <w:szCs w:val="24"/>
        </w:rPr>
      </w:pPr>
    </w:p>
    <w:p w:rsidR="006073C7" w:rsidRPr="006073C7" w:rsidRDefault="006073C7" w:rsidP="006073C7">
      <w:pPr>
        <w:keepNext/>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i 3 niniejszej umowy. </w:t>
      </w:r>
    </w:p>
    <w:p w:rsidR="006073C7" w:rsidRDefault="006073C7" w:rsidP="006073C7">
      <w:pPr>
        <w:keepNext/>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D523E" w:rsidRPr="006073C7" w:rsidRDefault="00BD523E" w:rsidP="00BD523E">
      <w:pPr>
        <w:keepNext/>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Wykonawca zobowiązuje się, iż zarówno on jak i Podwykonawcy będą zatrudniać  pracowników  wykonujących czynności wskazane w ust.1 w ramach umowy o</w:t>
      </w:r>
      <w:r>
        <w:rPr>
          <w:rFonts w:ascii="Tahoma" w:hAnsi="Tahoma" w:cs="Tahoma"/>
          <w:sz w:val="24"/>
          <w:szCs w:val="24"/>
        </w:rPr>
        <w:t xml:space="preserve"> pracę</w:t>
      </w:r>
      <w:r w:rsidRPr="00BD523E">
        <w:rPr>
          <w:rFonts w:ascii="Tahoma" w:hAnsi="Tahoma" w:cs="Tahoma"/>
          <w:sz w:val="24"/>
          <w:szCs w:val="24"/>
        </w:rPr>
        <w:t xml:space="preserve"> </w:t>
      </w:r>
      <w:r w:rsidRPr="006073C7">
        <w:rPr>
          <w:rFonts w:ascii="Tahoma" w:hAnsi="Tahoma" w:cs="Tahoma"/>
          <w:sz w:val="24"/>
          <w:szCs w:val="24"/>
        </w:rPr>
        <w:t>w rozumieniu przepisów ustawy z dnia 26 czerwca 1974 r. – Kodeks pracy (t.j. Dz. U. z 2020 r. poz. 1320).</w:t>
      </w:r>
    </w:p>
    <w:p w:rsidR="00BD523E" w:rsidRPr="006073C7" w:rsidRDefault="00BD523E" w:rsidP="00BD523E">
      <w:pPr>
        <w:keepNext/>
        <w:keepLines/>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bCs/>
          <w:sz w:val="24"/>
          <w:szCs w:val="24"/>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6073C7">
        <w:rPr>
          <w:rFonts w:ascii="Tahoma" w:hAnsi="Tahoma" w:cs="Tahoma"/>
          <w:sz w:val="24"/>
          <w:szCs w:val="24"/>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BD523E" w:rsidRPr="006073C7" w:rsidRDefault="00BD523E" w:rsidP="00BD523E">
      <w:pPr>
        <w:keepNext/>
        <w:keepLines/>
        <w:numPr>
          <w:ilvl w:val="0"/>
          <w:numId w:val="71"/>
        </w:numPr>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 xml:space="preserve"> </w:t>
      </w:r>
      <w:r w:rsidRPr="006073C7">
        <w:rPr>
          <w:rFonts w:ascii="Tahoma" w:hAnsi="Tahoma" w:cs="Tahoma"/>
          <w:sz w:val="24"/>
          <w:szCs w:val="24"/>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073C7">
        <w:rPr>
          <w:rFonts w:ascii="Tahoma" w:hAnsi="Tahoma" w:cs="Tahoma"/>
          <w:bCs/>
          <w:sz w:val="24"/>
          <w:szCs w:val="24"/>
        </w:rPr>
        <w:t>§ 17 ust. 1 pkt 1 lit. i niniejszej</w:t>
      </w:r>
      <w:r w:rsidRPr="006073C7">
        <w:rPr>
          <w:rFonts w:ascii="Tahoma" w:hAnsi="Tahoma" w:cs="Tahoma"/>
          <w:sz w:val="24"/>
          <w:szCs w:val="24"/>
        </w:rPr>
        <w:t xml:space="preserve"> umowy.</w:t>
      </w:r>
    </w:p>
    <w:p w:rsidR="006073C7" w:rsidRPr="006073C7" w:rsidRDefault="00BD523E" w:rsidP="00BD523E">
      <w:pPr>
        <w:keepNext/>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Zamawiający ma prawo kontroli zatrudnienia w/w osób przez cały okres realizacji przedmiotu umowy, o którym mowa w </w:t>
      </w:r>
      <w:r w:rsidRPr="006073C7">
        <w:rPr>
          <w:rFonts w:ascii="Tahoma" w:hAnsi="Tahoma" w:cs="Tahoma"/>
          <w:bCs/>
          <w:sz w:val="24"/>
          <w:szCs w:val="24"/>
        </w:rPr>
        <w:t>§3 ust. 1 niniejszej umowy</w:t>
      </w:r>
      <w:r w:rsidRPr="006073C7">
        <w:rPr>
          <w:rFonts w:ascii="Tahoma" w:hAnsi="Tahoma" w:cs="Tahoma"/>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w:t>
      </w:r>
      <w:r w:rsidRPr="006073C7">
        <w:rPr>
          <w:rFonts w:ascii="Tahoma" w:hAnsi="Tahoma" w:cs="Tahoma"/>
          <w:sz w:val="24"/>
          <w:szCs w:val="24"/>
        </w:rPr>
        <w:lastRenderedPageBreak/>
        <w:t>jest zatrudniony na podstawie umowy o pracę, o jakiem  mowa w niniejszym paragrafie</w:t>
      </w:r>
      <w:r>
        <w:rPr>
          <w:rFonts w:ascii="Tahoma" w:hAnsi="Tahoma" w:cs="Tahoma"/>
          <w:sz w:val="24"/>
          <w:szCs w:val="24"/>
        </w:rPr>
        <w:t>.</w:t>
      </w:r>
    </w:p>
    <w:p w:rsidR="006073C7" w:rsidRPr="006073C7" w:rsidRDefault="006073C7" w:rsidP="006073C7">
      <w:pPr>
        <w:keepNext/>
        <w:keepLines/>
        <w:numPr>
          <w:ilvl w:val="0"/>
          <w:numId w:val="71"/>
        </w:numPr>
        <w:autoSpaceDE w:val="0"/>
        <w:autoSpaceDN w:val="0"/>
        <w:adjustRightInd w:val="0"/>
        <w:spacing w:after="0" w:line="276" w:lineRule="auto"/>
        <w:jc w:val="both"/>
        <w:rPr>
          <w:rFonts w:ascii="Tahoma" w:hAnsi="Tahoma" w:cs="Tahoma"/>
          <w:sz w:val="24"/>
          <w:szCs w:val="24"/>
        </w:rPr>
      </w:pPr>
      <w:r w:rsidRPr="006073C7">
        <w:rPr>
          <w:rFonts w:ascii="Tahoma" w:hAnsi="Tahoma" w:cs="Tahoma"/>
          <w:bCs/>
          <w:sz w:val="24"/>
          <w:szCs w:val="24"/>
        </w:rPr>
        <w:t>W uzasadnionych przypadkach, z przyczyn niezależnych od Wykonawcy lub Podwykonawcy, możliwe jest zastąpienie osoby lub osób wskazanych w oświadczeniu, o którym mowa w ust. 2, inną/</w:t>
      </w:r>
      <w:proofErr w:type="spellStart"/>
      <w:r w:rsidRPr="006073C7">
        <w:rPr>
          <w:rFonts w:ascii="Tahoma" w:hAnsi="Tahoma" w:cs="Tahoma"/>
          <w:bCs/>
          <w:sz w:val="24"/>
          <w:szCs w:val="24"/>
        </w:rPr>
        <w:t>ymi</w:t>
      </w:r>
      <w:proofErr w:type="spellEnd"/>
      <w:r w:rsidRPr="006073C7">
        <w:rPr>
          <w:rFonts w:ascii="Tahoma" w:hAnsi="Tahoma" w:cs="Tahoma"/>
          <w:bCs/>
          <w:sz w:val="24"/>
          <w:szCs w:val="24"/>
        </w:rPr>
        <w:t xml:space="preserve"> osobą/</w:t>
      </w:r>
      <w:proofErr w:type="spellStart"/>
      <w:r w:rsidRPr="006073C7">
        <w:rPr>
          <w:rFonts w:ascii="Tahoma" w:hAnsi="Tahoma" w:cs="Tahoma"/>
          <w:bCs/>
          <w:sz w:val="24"/>
          <w:szCs w:val="24"/>
        </w:rPr>
        <w:t>ami</w:t>
      </w:r>
      <w:proofErr w:type="spellEnd"/>
      <w:r w:rsidRPr="006073C7">
        <w:rPr>
          <w:rFonts w:ascii="Tahoma" w:hAnsi="Tahoma" w:cs="Tahoma"/>
          <w:bCs/>
          <w:sz w:val="24"/>
          <w:szCs w:val="24"/>
        </w:rPr>
        <w:t xml:space="preserve"> pod warunkiem, że spełnione zostaną wszystkie wymagania co do zatrudnienia na okres realizacji przedmiotu zamówienia, określone w niniejszej umowie. W takim przypadku postanowienia ust. 2 – 6 stosuje się odpowiednio.</w:t>
      </w:r>
    </w:p>
    <w:p w:rsidR="006073C7" w:rsidRPr="006073C7" w:rsidRDefault="006073C7" w:rsidP="006073C7">
      <w:pPr>
        <w:keepNext/>
        <w:autoSpaceDE w:val="0"/>
        <w:autoSpaceDN w:val="0"/>
        <w:adjustRightInd w:val="0"/>
        <w:spacing w:after="0" w:line="276" w:lineRule="auto"/>
        <w:ind w:left="360"/>
        <w:jc w:val="both"/>
        <w:rPr>
          <w:rFonts w:ascii="Tahoma" w:hAnsi="Tahoma" w:cs="Tahoma"/>
          <w:sz w:val="24"/>
          <w:szCs w:val="24"/>
        </w:rPr>
      </w:pPr>
    </w:p>
    <w:p w:rsidR="006073C7" w:rsidRPr="006073C7" w:rsidRDefault="006073C7" w:rsidP="006073C7">
      <w:pPr>
        <w:keepNext/>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17. KARY UMOWNE</w:t>
      </w:r>
    </w:p>
    <w:p w:rsidR="006073C7" w:rsidRPr="006073C7" w:rsidRDefault="006073C7" w:rsidP="006073C7">
      <w:pPr>
        <w:keepNext/>
        <w:spacing w:after="0" w:line="276" w:lineRule="auto"/>
        <w:ind w:left="426" w:hanging="426"/>
        <w:jc w:val="center"/>
        <w:rPr>
          <w:rFonts w:ascii="Tahoma" w:hAnsi="Tahoma" w:cs="Tahoma"/>
          <w:b/>
          <w:bCs/>
          <w:sz w:val="24"/>
          <w:szCs w:val="24"/>
        </w:rPr>
      </w:pPr>
    </w:p>
    <w:p w:rsidR="006073C7" w:rsidRPr="006073C7" w:rsidRDefault="006073C7" w:rsidP="006073C7">
      <w:pPr>
        <w:keepNext/>
        <w:spacing w:after="0" w:line="276" w:lineRule="auto"/>
        <w:ind w:left="426" w:hanging="426"/>
        <w:jc w:val="both"/>
        <w:rPr>
          <w:rFonts w:ascii="Tahoma" w:hAnsi="Tahoma" w:cs="Tahoma"/>
          <w:sz w:val="24"/>
          <w:szCs w:val="24"/>
        </w:rPr>
      </w:pPr>
      <w:r w:rsidRPr="006073C7">
        <w:rPr>
          <w:rFonts w:ascii="Tahoma" w:hAnsi="Tahoma" w:cs="Tahoma"/>
          <w:sz w:val="24"/>
          <w:szCs w:val="24"/>
        </w:rPr>
        <w:t>1.</w:t>
      </w:r>
      <w:r w:rsidRPr="006073C7">
        <w:rPr>
          <w:rFonts w:ascii="Tahoma" w:hAnsi="Tahoma" w:cs="Tahoma"/>
          <w:sz w:val="24"/>
          <w:szCs w:val="24"/>
        </w:rPr>
        <w:tab/>
        <w:t>Strony ustalają odpowiedzialność za niewykonanie lub nienależyte wykonanie zobowiązań umownych w formie kar umownych w następujących przypadkach i wysokościach:</w:t>
      </w:r>
    </w:p>
    <w:p w:rsidR="006073C7" w:rsidRPr="006073C7" w:rsidRDefault="006073C7" w:rsidP="00D47B2E">
      <w:pPr>
        <w:keepNext/>
        <w:spacing w:after="0" w:line="276" w:lineRule="auto"/>
        <w:ind w:left="850" w:hanging="425"/>
        <w:jc w:val="both"/>
        <w:rPr>
          <w:rFonts w:ascii="Tahoma" w:hAnsi="Tahoma" w:cs="Tahoma"/>
          <w:sz w:val="24"/>
          <w:szCs w:val="24"/>
        </w:rPr>
      </w:pPr>
      <w:r w:rsidRPr="006073C7">
        <w:rPr>
          <w:rFonts w:ascii="Tahoma" w:hAnsi="Tahoma" w:cs="Tahoma"/>
          <w:sz w:val="24"/>
          <w:szCs w:val="24"/>
        </w:rPr>
        <w:t>1)</w:t>
      </w:r>
      <w:r w:rsidRPr="006073C7">
        <w:rPr>
          <w:rFonts w:ascii="Tahoma" w:hAnsi="Tahoma" w:cs="Tahoma"/>
          <w:sz w:val="24"/>
          <w:szCs w:val="24"/>
        </w:rPr>
        <w:tab/>
        <w:t>Wykonawca płaci Zamawiającemu kary umowne:</w:t>
      </w:r>
    </w:p>
    <w:p w:rsidR="006073C7" w:rsidRDefault="006073C7" w:rsidP="00BD523E">
      <w:pPr>
        <w:pStyle w:val="Tekstpodstawowywcity2"/>
        <w:keepNext/>
        <w:numPr>
          <w:ilvl w:val="0"/>
          <w:numId w:val="92"/>
        </w:numPr>
        <w:spacing w:line="276" w:lineRule="auto"/>
        <w:rPr>
          <w:rFonts w:ascii="Tahoma" w:hAnsi="Tahoma" w:cs="Tahoma"/>
          <w:i w:val="0"/>
          <w:sz w:val="24"/>
          <w:szCs w:val="24"/>
        </w:rPr>
      </w:pPr>
      <w:r w:rsidRPr="006073C7">
        <w:rPr>
          <w:rFonts w:ascii="Tahoma" w:hAnsi="Tahoma" w:cs="Tahoma"/>
          <w:i w:val="0"/>
          <w:sz w:val="24"/>
          <w:szCs w:val="24"/>
        </w:rPr>
        <w:t>za zwłokę w wykonaniu przedmiotu umowy – w wysokości 1000 zł za każdy rozpoczęty dzień zwłoki,</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6073C7">
        <w:rPr>
          <w:rFonts w:ascii="Tahoma" w:hAnsi="Tahoma" w:cs="Tahoma"/>
          <w:i w:val="0"/>
          <w:sz w:val="24"/>
          <w:szCs w:val="24"/>
        </w:rPr>
        <w:t>za zwłokę w usunięciu wad stwierdzonych przy odbiorze końcowym, w okresie rękojmi  lub gwarancji, przy odbiorze pogwarancyjnym</w:t>
      </w:r>
      <w:r>
        <w:rPr>
          <w:rFonts w:ascii="Tahoma" w:hAnsi="Tahoma" w:cs="Tahoma"/>
          <w:i w:val="0"/>
          <w:sz w:val="24"/>
          <w:szCs w:val="24"/>
          <w:lang w:val="pl-PL"/>
        </w:rPr>
        <w:t xml:space="preserve">, w </w:t>
      </w:r>
      <w:r w:rsidRPr="00BD523E">
        <w:rPr>
          <w:rFonts w:ascii="Tahoma" w:hAnsi="Tahoma" w:cs="Tahoma"/>
          <w:i w:val="0"/>
          <w:sz w:val="24"/>
          <w:szCs w:val="24"/>
          <w:lang w:val="pl-PL"/>
        </w:rPr>
        <w:t>wysokości 500 zł za każdy rozpoczęty dzień zwłoki, liczony od dnia wyznaczonego na usunięcie wad;</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 xml:space="preserve">za odstąpienie od umowy z przyczyn zależnych od Wykonawcy w wysokości 10% wynagrodzenia brutto, o którym mowa w § 4 ust. 1 umowy; </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 xml:space="preserve">w przypadku braku zapłaty lub nieterminowej zapłaty wynagrodzenia należnego Podwykonawcy lub dalszemu Podwykonawcy w wysokości 100 zł za każdy rozpoczęty dzień zwłoki; </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w razie nieprzedłożenia do zaakceptowania projektu umowy o podwykonawstwo, której przedmiotem są roboty budowlane, lub projektu jej zmian w wysokości 1000 zł za każdy przypadek z osobna ;</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w razie nieprzedłożenia poświadczonej za zgodność z oryginałem kopii umowy o podwykonawstwo lub jej zmiany w wysokości 1000 zł za każdy przypadek z osobna;</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w przypadku braku zmiany umowy o podwykonawstwo w zakresie terminu zapłaty (§ 12 ust. 2) w wysokości 500 zł za każdy przypadek;</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w razie nieprzedłożenia oświadczenia, o którym mowa w §16 ust. 2 w wysokości 1000 zł za każdy przypadek,</w:t>
      </w:r>
    </w:p>
    <w:p w:rsidR="00BD523E" w:rsidRPr="00BD523E" w:rsidRDefault="00BD523E" w:rsidP="00BD523E">
      <w:pPr>
        <w:pStyle w:val="Tekstpodstawowywcity2"/>
        <w:keepNext/>
        <w:numPr>
          <w:ilvl w:val="0"/>
          <w:numId w:val="92"/>
        </w:numPr>
        <w:spacing w:line="276" w:lineRule="auto"/>
        <w:rPr>
          <w:rFonts w:ascii="Tahoma" w:hAnsi="Tahoma" w:cs="Tahoma"/>
          <w:i w:val="0"/>
          <w:sz w:val="24"/>
          <w:szCs w:val="24"/>
          <w:lang w:val="pl-PL"/>
        </w:rPr>
      </w:pPr>
      <w:r w:rsidRPr="00BD523E">
        <w:rPr>
          <w:rFonts w:ascii="Tahoma" w:hAnsi="Tahoma" w:cs="Tahoma"/>
          <w:i w:val="0"/>
          <w:sz w:val="24"/>
          <w:szCs w:val="24"/>
          <w:lang w:val="pl-PL"/>
        </w:rPr>
        <w:t xml:space="preserve">za niedopełnienie wymogu zatrudniania na podstawie umowy o pracę, w rozumieniu przepisów Kodeksu pracy, osób wykonujących w trakcie realizacji przedmiotu zamówienia czynności opisane w §16 ust. 1 niniejszej umowy – w wysokości stanowiącej iloczyn kwoty minimalnego wynagrodzenia za pracę ustalonego na podstawie przepisów o minimalnym wynagrodzeniu za pracę, obowiązujących w  dniu zawarcia umowy oraz liczby miesięcy w </w:t>
      </w:r>
      <w:r w:rsidRPr="00BD523E">
        <w:rPr>
          <w:rFonts w:ascii="Tahoma" w:hAnsi="Tahoma" w:cs="Tahoma"/>
          <w:i w:val="0"/>
          <w:sz w:val="24"/>
          <w:szCs w:val="24"/>
          <w:lang w:val="pl-PL"/>
        </w:rPr>
        <w:lastRenderedPageBreak/>
        <w:t>okresie realizacji Umowy, w których nie dopełniono przedmiotowego wymogu – za każdą osobę poniżej liczby pracowników wskazanych przez Wykonawcę w wykazie, o którym mowa w §16 ust. 2 niniejszej umowy.</w:t>
      </w:r>
    </w:p>
    <w:p w:rsidR="006073C7" w:rsidRPr="006073C7" w:rsidRDefault="006073C7" w:rsidP="00D47B2E">
      <w:pPr>
        <w:keepNext/>
        <w:keepLines/>
        <w:spacing w:after="0" w:line="276" w:lineRule="auto"/>
        <w:ind w:left="850" w:hanging="425"/>
        <w:rPr>
          <w:rFonts w:ascii="Tahoma" w:hAnsi="Tahoma" w:cs="Tahoma"/>
          <w:sz w:val="24"/>
          <w:szCs w:val="24"/>
        </w:rPr>
      </w:pPr>
      <w:r w:rsidRPr="006073C7">
        <w:rPr>
          <w:rFonts w:ascii="Tahoma" w:hAnsi="Tahoma" w:cs="Tahoma"/>
          <w:sz w:val="24"/>
          <w:szCs w:val="24"/>
        </w:rPr>
        <w:t>2)</w:t>
      </w:r>
      <w:r w:rsidRPr="006073C7">
        <w:rPr>
          <w:rFonts w:ascii="Tahoma" w:hAnsi="Tahoma" w:cs="Tahoma"/>
          <w:sz w:val="24"/>
          <w:szCs w:val="24"/>
        </w:rPr>
        <w:tab/>
        <w:t>Zamawiający płaci Wykonawcy kary umowne:</w:t>
      </w:r>
    </w:p>
    <w:p w:rsidR="006073C7" w:rsidRPr="006073C7" w:rsidRDefault="006073C7" w:rsidP="006073C7">
      <w:pPr>
        <w:pStyle w:val="Tekstpodstawowywcity2"/>
        <w:keepNext/>
        <w:keepLines/>
        <w:spacing w:line="276" w:lineRule="auto"/>
        <w:ind w:left="1276" w:hanging="426"/>
        <w:rPr>
          <w:rFonts w:ascii="Tahoma" w:hAnsi="Tahoma" w:cs="Tahoma"/>
          <w:i w:val="0"/>
          <w:sz w:val="24"/>
          <w:szCs w:val="24"/>
        </w:rPr>
      </w:pPr>
      <w:r w:rsidRPr="006073C7">
        <w:rPr>
          <w:rFonts w:ascii="Tahoma" w:hAnsi="Tahoma" w:cs="Tahoma"/>
          <w:i w:val="0"/>
          <w:sz w:val="24"/>
          <w:szCs w:val="24"/>
        </w:rPr>
        <w:t xml:space="preserve">a) </w:t>
      </w:r>
      <w:r w:rsidRPr="006073C7">
        <w:rPr>
          <w:rFonts w:ascii="Tahoma" w:hAnsi="Tahoma" w:cs="Tahoma"/>
          <w:i w:val="0"/>
          <w:sz w:val="24"/>
          <w:szCs w:val="24"/>
        </w:rPr>
        <w:tab/>
        <w:t>za zwłokę w przystąpieniu do odbioru przedmiotu umowy w wysokości</w:t>
      </w:r>
      <w:r w:rsidR="008E3CA8">
        <w:rPr>
          <w:rFonts w:ascii="Tahoma" w:hAnsi="Tahoma" w:cs="Tahoma"/>
          <w:i w:val="0"/>
          <w:sz w:val="24"/>
          <w:szCs w:val="24"/>
          <w:lang w:val="pl-PL"/>
        </w:rPr>
        <w:t xml:space="preserve">             </w:t>
      </w:r>
      <w:bookmarkStart w:id="30" w:name="_GoBack"/>
      <w:bookmarkEnd w:id="30"/>
      <w:r w:rsidRPr="006073C7">
        <w:rPr>
          <w:rFonts w:ascii="Tahoma" w:hAnsi="Tahoma" w:cs="Tahoma"/>
          <w:i w:val="0"/>
          <w:sz w:val="24"/>
          <w:szCs w:val="24"/>
        </w:rPr>
        <w:t xml:space="preserve"> 500 zł za każdy rozpoczęty dzień zwłoki, licząc od następnego dnia po terminie, w którym odbiór powinien się rozpocząć,</w:t>
      </w:r>
    </w:p>
    <w:p w:rsidR="006073C7" w:rsidRPr="006073C7" w:rsidRDefault="006073C7" w:rsidP="006073C7">
      <w:pPr>
        <w:pStyle w:val="Tekstpodstawowywcity2"/>
        <w:keepNext/>
        <w:keepLines/>
        <w:spacing w:line="276" w:lineRule="auto"/>
        <w:ind w:left="1276" w:hanging="426"/>
        <w:rPr>
          <w:rFonts w:ascii="Tahoma" w:hAnsi="Tahoma" w:cs="Tahoma"/>
          <w:i w:val="0"/>
          <w:sz w:val="24"/>
          <w:szCs w:val="24"/>
        </w:rPr>
      </w:pPr>
      <w:r w:rsidRPr="006073C7">
        <w:rPr>
          <w:rFonts w:ascii="Tahoma" w:hAnsi="Tahoma" w:cs="Tahoma"/>
          <w:i w:val="0"/>
          <w:sz w:val="24"/>
          <w:szCs w:val="24"/>
        </w:rPr>
        <w:t>b)</w:t>
      </w:r>
      <w:r w:rsidRPr="006073C7">
        <w:rPr>
          <w:rFonts w:ascii="Tahoma" w:hAnsi="Tahoma" w:cs="Tahoma"/>
          <w:i w:val="0"/>
          <w:sz w:val="24"/>
          <w:szCs w:val="24"/>
        </w:rPr>
        <w:tab/>
        <w:t>z tytułu odstąpienia od umowy z przyczyn zależnych od Zamawiającego w wysokości 10% wynagrodzenia brutto, o którym mowa w § 4 ust. 1 umowy.</w:t>
      </w:r>
    </w:p>
    <w:p w:rsidR="006073C7" w:rsidRPr="006073C7" w:rsidRDefault="006073C7" w:rsidP="006073C7">
      <w:pPr>
        <w:pStyle w:val="Tekstpodstawowywcity2"/>
        <w:keepNext/>
        <w:keepLines/>
        <w:numPr>
          <w:ilvl w:val="0"/>
          <w:numId w:val="78"/>
        </w:numPr>
        <w:spacing w:line="276" w:lineRule="auto"/>
        <w:rPr>
          <w:rFonts w:ascii="Tahoma" w:hAnsi="Tahoma" w:cs="Tahoma"/>
          <w:i w:val="0"/>
          <w:iCs/>
          <w:sz w:val="24"/>
          <w:szCs w:val="24"/>
        </w:rPr>
      </w:pPr>
      <w:r w:rsidRPr="006073C7">
        <w:rPr>
          <w:rFonts w:ascii="Tahoma" w:hAnsi="Tahoma" w:cs="Tahoma"/>
          <w:i w:val="0"/>
          <w:iCs/>
          <w:sz w:val="24"/>
          <w:szCs w:val="24"/>
        </w:rPr>
        <w:t>Kary umowne mogą podlegać sumowaniu, w tym także jeżeli podstawą ich naliczania jest to samo zdarzenie.</w:t>
      </w:r>
    </w:p>
    <w:p w:rsidR="006073C7" w:rsidRPr="006073C7" w:rsidRDefault="006073C7" w:rsidP="006073C7">
      <w:pPr>
        <w:pStyle w:val="Tekstpodstawowywcity2"/>
        <w:keepNext/>
        <w:keepLines/>
        <w:numPr>
          <w:ilvl w:val="0"/>
          <w:numId w:val="78"/>
        </w:numPr>
        <w:spacing w:line="276" w:lineRule="auto"/>
        <w:rPr>
          <w:rFonts w:ascii="Tahoma" w:hAnsi="Tahoma" w:cs="Tahoma"/>
          <w:i w:val="0"/>
          <w:iCs/>
          <w:sz w:val="24"/>
          <w:szCs w:val="24"/>
        </w:rPr>
      </w:pPr>
      <w:r w:rsidRPr="006073C7">
        <w:rPr>
          <w:rFonts w:ascii="Tahoma" w:hAnsi="Tahoma" w:cs="Tahoma"/>
          <w:i w:val="0"/>
          <w:iCs/>
          <w:sz w:val="24"/>
          <w:szCs w:val="24"/>
        </w:rPr>
        <w:t>Łączna maksymalna wysokość kar umownych, których mogą dochodzić Strony nie może przekroczyć 20%  wynagrodzenia brutto, o którym mowa w § 4 ust. 1 umowy.</w:t>
      </w:r>
    </w:p>
    <w:p w:rsidR="006073C7" w:rsidRPr="006073C7" w:rsidRDefault="006073C7" w:rsidP="006073C7">
      <w:pPr>
        <w:pStyle w:val="Tekstpodstawowywcity2"/>
        <w:keepNext/>
        <w:keepLines/>
        <w:numPr>
          <w:ilvl w:val="0"/>
          <w:numId w:val="78"/>
        </w:numPr>
        <w:spacing w:line="276" w:lineRule="auto"/>
        <w:rPr>
          <w:rFonts w:ascii="Tahoma" w:hAnsi="Tahoma" w:cs="Tahoma"/>
          <w:i w:val="0"/>
          <w:iCs/>
          <w:sz w:val="24"/>
          <w:szCs w:val="24"/>
        </w:rPr>
      </w:pPr>
      <w:r w:rsidRPr="006073C7">
        <w:rPr>
          <w:rFonts w:ascii="Tahoma" w:hAnsi="Tahoma" w:cs="Tahoma"/>
          <w:i w:val="0"/>
          <w:iCs/>
          <w:sz w:val="24"/>
          <w:szCs w:val="24"/>
        </w:rPr>
        <w:t xml:space="preserve">Kary umowne mogą być potrącone Wykonawcy z wynagrodzenia należnego na podstawie niniejszej umowy. </w:t>
      </w:r>
    </w:p>
    <w:p w:rsidR="006073C7" w:rsidRPr="006073C7" w:rsidRDefault="006073C7" w:rsidP="006073C7">
      <w:pPr>
        <w:pStyle w:val="Tekstpodstawowywcity2"/>
        <w:keepNext/>
        <w:keepLines/>
        <w:numPr>
          <w:ilvl w:val="0"/>
          <w:numId w:val="78"/>
        </w:numPr>
        <w:spacing w:line="276" w:lineRule="auto"/>
        <w:rPr>
          <w:rFonts w:ascii="Tahoma" w:hAnsi="Tahoma" w:cs="Tahoma"/>
          <w:i w:val="0"/>
          <w:iCs/>
          <w:sz w:val="24"/>
          <w:szCs w:val="24"/>
        </w:rPr>
      </w:pPr>
      <w:r w:rsidRPr="006073C7">
        <w:rPr>
          <w:rFonts w:ascii="Tahoma" w:hAnsi="Tahoma" w:cs="Tahoma"/>
          <w:i w:val="0"/>
          <w:sz w:val="24"/>
          <w:szCs w:val="24"/>
        </w:rPr>
        <w:t>Jeżeli kara umowna nie pokryje poniesionej szkody, każda ze stron może dochodzić odszkodowania uzupełniającego na zasadach określonych przez Kodeks Cywilny.</w:t>
      </w:r>
    </w:p>
    <w:p w:rsidR="006073C7" w:rsidRPr="006073C7" w:rsidRDefault="006073C7" w:rsidP="006073C7">
      <w:pPr>
        <w:keepNext/>
        <w:keepLines/>
        <w:spacing w:after="0" w:line="276" w:lineRule="auto"/>
        <w:rPr>
          <w:rFonts w:ascii="Tahoma" w:hAnsi="Tahoma" w:cs="Tahoma"/>
          <w:b/>
          <w:bCs/>
          <w:sz w:val="24"/>
          <w:szCs w:val="24"/>
        </w:rPr>
      </w:pPr>
    </w:p>
    <w:p w:rsidR="006073C7" w:rsidRPr="006073C7" w:rsidRDefault="006073C7" w:rsidP="006073C7">
      <w:pPr>
        <w:keepNext/>
        <w:keepLines/>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18. ODSTĄPIENIE OD UMOWY, ROZWIĄZANIE UMOWY</w:t>
      </w:r>
    </w:p>
    <w:p w:rsidR="006073C7" w:rsidRPr="006073C7" w:rsidRDefault="006073C7" w:rsidP="006073C7">
      <w:pPr>
        <w:keepNext/>
        <w:keepLines/>
        <w:spacing w:after="0" w:line="276" w:lineRule="auto"/>
        <w:ind w:left="851" w:hanging="426"/>
        <w:rPr>
          <w:rFonts w:ascii="Tahoma" w:hAnsi="Tahoma" w:cs="Tahoma"/>
          <w:sz w:val="24"/>
          <w:szCs w:val="24"/>
        </w:rPr>
      </w:pPr>
      <w:r w:rsidRPr="006073C7">
        <w:rPr>
          <w:rFonts w:ascii="Tahoma" w:hAnsi="Tahoma" w:cs="Tahoma"/>
          <w:sz w:val="24"/>
          <w:szCs w:val="24"/>
        </w:rPr>
        <w:tab/>
      </w:r>
    </w:p>
    <w:p w:rsidR="006073C7" w:rsidRPr="006073C7" w:rsidRDefault="006073C7" w:rsidP="006073C7">
      <w:pPr>
        <w:keepNext/>
        <w:keepLines/>
        <w:numPr>
          <w:ilvl w:val="0"/>
          <w:numId w:val="66"/>
        </w:numPr>
        <w:spacing w:after="0" w:line="276" w:lineRule="auto"/>
        <w:ind w:left="357" w:hanging="357"/>
        <w:jc w:val="both"/>
        <w:rPr>
          <w:rFonts w:ascii="Tahoma" w:hAnsi="Tahoma" w:cs="Tahoma"/>
          <w:sz w:val="24"/>
          <w:szCs w:val="24"/>
        </w:rPr>
      </w:pPr>
      <w:r w:rsidRPr="006073C7">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6073C7" w:rsidRPr="006073C7" w:rsidRDefault="006073C7" w:rsidP="006073C7">
      <w:pPr>
        <w:keepNext/>
        <w:keepLines/>
        <w:numPr>
          <w:ilvl w:val="0"/>
          <w:numId w:val="66"/>
        </w:numPr>
        <w:spacing w:after="0" w:line="276" w:lineRule="auto"/>
        <w:ind w:left="357" w:hanging="357"/>
        <w:jc w:val="both"/>
        <w:rPr>
          <w:rFonts w:ascii="Tahoma" w:hAnsi="Tahoma" w:cs="Tahoma"/>
          <w:sz w:val="24"/>
          <w:szCs w:val="24"/>
        </w:rPr>
      </w:pPr>
      <w:r w:rsidRPr="006073C7">
        <w:rPr>
          <w:rFonts w:ascii="Tahoma" w:hAnsi="Tahoma" w:cs="Tahoma"/>
          <w:sz w:val="24"/>
          <w:szCs w:val="24"/>
        </w:rPr>
        <w:t>Poza przesłankami wskazanymi w ust.1, innych zapisach umownych oraz w Kodeksie cywilnym, Zamawiający może odstąpić od umowy w całości lub części, jeżeli:</w:t>
      </w:r>
    </w:p>
    <w:p w:rsidR="006073C7" w:rsidRPr="006073C7" w:rsidRDefault="006073C7" w:rsidP="006073C7">
      <w:pPr>
        <w:keepNext/>
        <w:keepLines/>
        <w:numPr>
          <w:ilvl w:val="0"/>
          <w:numId w:val="79"/>
        </w:numPr>
        <w:spacing w:after="0" w:line="276" w:lineRule="auto"/>
        <w:ind w:left="714" w:hanging="357"/>
        <w:jc w:val="both"/>
        <w:rPr>
          <w:rFonts w:ascii="Tahoma" w:hAnsi="Tahoma" w:cs="Tahoma"/>
          <w:iCs/>
          <w:sz w:val="24"/>
          <w:szCs w:val="24"/>
        </w:rPr>
      </w:pPr>
      <w:r w:rsidRPr="006073C7">
        <w:rPr>
          <w:rFonts w:ascii="Tahoma" w:hAnsi="Tahoma" w:cs="Tahoma"/>
          <w:sz w:val="24"/>
          <w:szCs w:val="24"/>
        </w:rPr>
        <w:t>Wykonawca nie przedstawił Zamawiającemu umowy z Podwykonawcą zgodnie z umową, zawarł umowę z Podwykonawcą z naruszeniem ustaleń, o których mowa w § 10, lub powierzył wykonanie robót Podwykonawcom, na których Zamawiający nie wyraził zgody,</w:t>
      </w:r>
    </w:p>
    <w:p w:rsidR="006073C7" w:rsidRPr="006073C7" w:rsidRDefault="006073C7" w:rsidP="006073C7">
      <w:pPr>
        <w:keepNext/>
        <w:keepLines/>
        <w:numPr>
          <w:ilvl w:val="0"/>
          <w:numId w:val="79"/>
        </w:numPr>
        <w:spacing w:after="0" w:line="276" w:lineRule="auto"/>
        <w:ind w:left="714" w:hanging="357"/>
        <w:jc w:val="both"/>
        <w:rPr>
          <w:rFonts w:ascii="Tahoma" w:hAnsi="Tahoma" w:cs="Tahoma"/>
          <w:iCs/>
          <w:sz w:val="24"/>
          <w:szCs w:val="24"/>
        </w:rPr>
      </w:pPr>
      <w:r w:rsidRPr="006073C7">
        <w:rPr>
          <w:rFonts w:ascii="Tahoma" w:hAnsi="Tahoma" w:cs="Tahoma"/>
          <w:sz w:val="24"/>
          <w:szCs w:val="24"/>
        </w:rPr>
        <w:t>Organ egzekucyjny zajął wierzytelności Wykonawcy wynikające z niniejszej  umowy,</w:t>
      </w:r>
    </w:p>
    <w:p w:rsidR="006073C7" w:rsidRPr="006073C7" w:rsidRDefault="006073C7" w:rsidP="006073C7">
      <w:pPr>
        <w:keepNext/>
        <w:keepLines/>
        <w:numPr>
          <w:ilvl w:val="0"/>
          <w:numId w:val="79"/>
        </w:numPr>
        <w:spacing w:after="0" w:line="276" w:lineRule="auto"/>
        <w:ind w:left="714" w:hanging="357"/>
        <w:jc w:val="both"/>
        <w:rPr>
          <w:rFonts w:ascii="Tahoma" w:hAnsi="Tahoma" w:cs="Tahoma"/>
          <w:iCs/>
          <w:sz w:val="24"/>
          <w:szCs w:val="24"/>
        </w:rPr>
      </w:pPr>
      <w:r w:rsidRPr="006073C7">
        <w:rPr>
          <w:rFonts w:ascii="Tahoma" w:hAnsi="Tahoma" w:cs="Tahoma"/>
          <w:iCs/>
          <w:sz w:val="24"/>
          <w:szCs w:val="24"/>
        </w:rPr>
        <w:t>Wykonawca bez uzasadnionych przyczyn nie rozpoczął robót lub przerwał rozpoczęte już prace  i nie kontynuuje ich przez 7 dni mimo dodatkowego wezwania Zamawiającego,</w:t>
      </w:r>
    </w:p>
    <w:p w:rsidR="006073C7" w:rsidRPr="006073C7" w:rsidRDefault="006073C7" w:rsidP="006073C7">
      <w:pPr>
        <w:keepNext/>
        <w:keepLines/>
        <w:numPr>
          <w:ilvl w:val="0"/>
          <w:numId w:val="79"/>
        </w:numPr>
        <w:spacing w:after="0" w:line="276" w:lineRule="auto"/>
        <w:ind w:left="714" w:hanging="357"/>
        <w:jc w:val="both"/>
        <w:rPr>
          <w:rFonts w:ascii="Tahoma" w:hAnsi="Tahoma" w:cs="Tahoma"/>
          <w:sz w:val="24"/>
          <w:szCs w:val="24"/>
        </w:rPr>
      </w:pPr>
      <w:r w:rsidRPr="006073C7">
        <w:rPr>
          <w:rFonts w:ascii="Tahoma" w:hAnsi="Tahoma" w:cs="Tahoma"/>
          <w:sz w:val="24"/>
          <w:szCs w:val="24"/>
        </w:rPr>
        <w:lastRenderedPageBreak/>
        <w:t>bieżąca kontrola postępu robót wykazuje, że nie dojdzie do wykonania robót w terminie umownym, a zwłoka Wykonawcy w realizacji robót przekracza 7 dni w stosunku do terminu określonego w umowie,</w:t>
      </w:r>
    </w:p>
    <w:p w:rsidR="006073C7" w:rsidRPr="006073C7" w:rsidRDefault="006073C7" w:rsidP="006073C7">
      <w:pPr>
        <w:keepNext/>
        <w:keepLines/>
        <w:numPr>
          <w:ilvl w:val="0"/>
          <w:numId w:val="79"/>
        </w:numPr>
        <w:spacing w:after="0" w:line="276" w:lineRule="auto"/>
        <w:ind w:left="714" w:hanging="357"/>
        <w:jc w:val="both"/>
        <w:rPr>
          <w:rFonts w:ascii="Tahoma" w:hAnsi="Tahoma" w:cs="Tahoma"/>
          <w:sz w:val="24"/>
          <w:szCs w:val="24"/>
        </w:rPr>
      </w:pPr>
      <w:r w:rsidRPr="006073C7">
        <w:rPr>
          <w:rFonts w:ascii="Tahoma" w:hAnsi="Tahoma" w:cs="Tahoma"/>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073C7" w:rsidRPr="006073C7" w:rsidRDefault="006073C7" w:rsidP="006073C7">
      <w:pPr>
        <w:keepNext/>
        <w:keepLines/>
        <w:numPr>
          <w:ilvl w:val="0"/>
          <w:numId w:val="66"/>
        </w:numPr>
        <w:spacing w:after="0" w:line="276" w:lineRule="auto"/>
        <w:ind w:left="357" w:hanging="357"/>
        <w:jc w:val="both"/>
        <w:rPr>
          <w:rFonts w:ascii="Tahoma" w:hAnsi="Tahoma" w:cs="Tahoma"/>
          <w:sz w:val="24"/>
          <w:szCs w:val="24"/>
        </w:rPr>
      </w:pPr>
      <w:r w:rsidRPr="006073C7">
        <w:rPr>
          <w:rFonts w:ascii="Tahoma" w:eastAsia="Times New Roman" w:hAnsi="Tahoma" w:cs="Tahoma"/>
          <w:sz w:val="24"/>
          <w:szCs w:val="24"/>
        </w:rPr>
        <w:t xml:space="preserve">Odstąpienie od umowy w przypadkach wskazanych w ust.2 powinno nastąpić w formie pisemnej w terminie 30 dni od powzięcia wiadomości o zaistnieniu okoliczności o których mowa w ust. 2 pkt  1) - 5) z podaniem przyczyny odstąpienia. </w:t>
      </w:r>
    </w:p>
    <w:p w:rsidR="006073C7" w:rsidRPr="006073C7" w:rsidRDefault="006073C7" w:rsidP="006073C7">
      <w:pPr>
        <w:keepNext/>
        <w:keepLines/>
        <w:spacing w:after="0" w:line="276" w:lineRule="auto"/>
        <w:ind w:left="426" w:hanging="426"/>
        <w:jc w:val="both"/>
        <w:rPr>
          <w:rFonts w:ascii="Tahoma" w:hAnsi="Tahoma" w:cs="Tahoma"/>
          <w:color w:val="000000"/>
          <w:sz w:val="24"/>
          <w:szCs w:val="24"/>
        </w:rPr>
      </w:pPr>
      <w:r w:rsidRPr="006073C7">
        <w:rPr>
          <w:rFonts w:ascii="Tahoma" w:hAnsi="Tahoma" w:cs="Tahoma"/>
          <w:sz w:val="24"/>
          <w:szCs w:val="24"/>
        </w:rPr>
        <w:t>4. Odstąpienie przez Zamawiającego od umowy z powodu przyczyn wymienionych w ust. 1 i 2 nie będzie traktowane jako odstąpienie z przyczyn zależnych od Zamawiającego.</w:t>
      </w:r>
    </w:p>
    <w:p w:rsidR="006073C7" w:rsidRPr="006073C7" w:rsidRDefault="006073C7" w:rsidP="006073C7">
      <w:pPr>
        <w:keepNext/>
        <w:keepLines/>
        <w:spacing w:after="0" w:line="276" w:lineRule="auto"/>
        <w:ind w:left="284" w:hanging="284"/>
        <w:jc w:val="both"/>
        <w:rPr>
          <w:rFonts w:ascii="Tahoma" w:eastAsia="Times New Roman" w:hAnsi="Tahoma" w:cs="Tahoma"/>
          <w:color w:val="000000"/>
          <w:sz w:val="24"/>
          <w:szCs w:val="24"/>
        </w:rPr>
      </w:pPr>
      <w:r w:rsidRPr="006073C7">
        <w:rPr>
          <w:rFonts w:ascii="Tahoma" w:hAnsi="Tahoma" w:cs="Tahoma"/>
          <w:sz w:val="24"/>
          <w:szCs w:val="24"/>
        </w:rPr>
        <w:t xml:space="preserve">5. </w:t>
      </w:r>
      <w:r w:rsidRPr="006073C7">
        <w:rPr>
          <w:rFonts w:ascii="Tahoma" w:hAnsi="Tahoma" w:cs="Tahoma"/>
          <w:color w:val="000000"/>
          <w:sz w:val="24"/>
          <w:szCs w:val="24"/>
        </w:rPr>
        <w:t>W przypadku odstąpienia od umowy przez Wykonawcę, Zamawiający jest zobowiązany do odbioru robót przerwanych.</w:t>
      </w:r>
    </w:p>
    <w:p w:rsidR="006073C7" w:rsidRPr="006073C7" w:rsidRDefault="006073C7" w:rsidP="006073C7">
      <w:pPr>
        <w:keepNext/>
        <w:keepLines/>
        <w:spacing w:after="0" w:line="276" w:lineRule="auto"/>
        <w:ind w:left="284" w:hanging="284"/>
        <w:rPr>
          <w:rFonts w:ascii="Tahoma" w:hAnsi="Tahoma" w:cs="Tahoma"/>
          <w:sz w:val="24"/>
          <w:szCs w:val="24"/>
        </w:rPr>
      </w:pPr>
      <w:r w:rsidRPr="006073C7">
        <w:rPr>
          <w:rFonts w:ascii="Tahoma" w:hAnsi="Tahoma" w:cs="Tahoma"/>
          <w:iCs/>
          <w:sz w:val="24"/>
          <w:szCs w:val="24"/>
        </w:rPr>
        <w:t xml:space="preserve">6.  </w:t>
      </w:r>
      <w:r w:rsidRPr="006073C7">
        <w:rPr>
          <w:rFonts w:ascii="Tahoma" w:hAnsi="Tahoma" w:cs="Tahoma"/>
          <w:sz w:val="24"/>
          <w:szCs w:val="24"/>
        </w:rPr>
        <w:t>W razie odstąpienia od umowy przez którakolwiek ze stron bądź rozwiązania umowy,  Wykonawca zobowiązany jest do niezwłocznego:</w:t>
      </w:r>
    </w:p>
    <w:p w:rsidR="006073C7" w:rsidRPr="006073C7" w:rsidRDefault="006073C7" w:rsidP="006073C7">
      <w:pPr>
        <w:keepNext/>
        <w:keepLines/>
        <w:spacing w:after="0" w:line="276" w:lineRule="auto"/>
        <w:ind w:left="993" w:hanging="273"/>
        <w:rPr>
          <w:rFonts w:ascii="Tahoma" w:eastAsia="Times New Roman" w:hAnsi="Tahoma" w:cs="Tahoma"/>
          <w:sz w:val="24"/>
          <w:szCs w:val="24"/>
        </w:rPr>
      </w:pPr>
      <w:r w:rsidRPr="006073C7">
        <w:rPr>
          <w:rFonts w:ascii="Tahoma" w:hAnsi="Tahoma" w:cs="Tahoma"/>
          <w:sz w:val="24"/>
          <w:szCs w:val="24"/>
        </w:rPr>
        <w:t xml:space="preserve">  1) wstrzymania wykonywania robót </w:t>
      </w:r>
      <w:r w:rsidRPr="006073C7">
        <w:rPr>
          <w:rFonts w:ascii="Tahoma" w:eastAsia="Times New Roman" w:hAnsi="Tahoma" w:cs="Tahoma"/>
          <w:sz w:val="24"/>
          <w:szCs w:val="24"/>
        </w:rPr>
        <w:t>poza mającymi na celu ochronę życia i własności  i zabezpieczenia  przerwanych robót,</w:t>
      </w:r>
    </w:p>
    <w:p w:rsidR="006073C7" w:rsidRPr="006073C7" w:rsidRDefault="006073C7" w:rsidP="006073C7">
      <w:pPr>
        <w:keepNext/>
        <w:keepLines/>
        <w:tabs>
          <w:tab w:val="left" w:pos="1276"/>
          <w:tab w:val="left" w:pos="1418"/>
        </w:tabs>
        <w:spacing w:after="0" w:line="276" w:lineRule="auto"/>
        <w:ind w:left="993" w:hanging="142"/>
        <w:rPr>
          <w:rFonts w:ascii="Tahoma" w:eastAsia="Times New Roman" w:hAnsi="Tahoma" w:cs="Tahoma"/>
          <w:sz w:val="24"/>
          <w:szCs w:val="24"/>
        </w:rPr>
      </w:pPr>
      <w:r w:rsidRPr="006073C7">
        <w:rPr>
          <w:rFonts w:ascii="Tahoma" w:eastAsia="Times New Roman" w:hAnsi="Tahoma" w:cs="Tahoma"/>
          <w:sz w:val="24"/>
          <w:szCs w:val="24"/>
        </w:rPr>
        <w:t>2) zgłoszenia Zamawiającemu gotowości do odbioru robót wykonanych , przerwanych oraz  robót  zabezpieczających.</w:t>
      </w:r>
    </w:p>
    <w:p w:rsidR="006073C7" w:rsidRPr="006073C7" w:rsidRDefault="006073C7" w:rsidP="006073C7">
      <w:pPr>
        <w:keepNext/>
        <w:keepLines/>
        <w:tabs>
          <w:tab w:val="left" w:pos="851"/>
        </w:tabs>
        <w:spacing w:after="0" w:line="276" w:lineRule="auto"/>
        <w:jc w:val="both"/>
        <w:rPr>
          <w:rFonts w:ascii="Tahoma" w:eastAsia="Times New Roman" w:hAnsi="Tahoma" w:cs="Tahoma"/>
          <w:sz w:val="24"/>
          <w:szCs w:val="24"/>
        </w:rPr>
      </w:pPr>
      <w:r w:rsidRPr="006073C7">
        <w:rPr>
          <w:rFonts w:ascii="Tahoma" w:eastAsia="Times New Roman" w:hAnsi="Tahoma" w:cs="Tahoma"/>
          <w:sz w:val="24"/>
          <w:szCs w:val="24"/>
        </w:rPr>
        <w:t xml:space="preserve">7. Koszty poniesione na zabezpieczenie robót oraz wszelkie inne uzasadnione koszty związane z odstąpieniem od umowy ponosi Strona, która jest winna odstąpienia od umowy. </w:t>
      </w:r>
    </w:p>
    <w:p w:rsidR="006073C7" w:rsidRPr="006073C7" w:rsidRDefault="006073C7" w:rsidP="006073C7">
      <w:pPr>
        <w:pStyle w:val="Tekstpodstawowywcity2"/>
        <w:keepNext/>
        <w:keepLines/>
        <w:spacing w:line="276" w:lineRule="auto"/>
        <w:ind w:left="0"/>
        <w:rPr>
          <w:rFonts w:ascii="Tahoma" w:hAnsi="Tahoma" w:cs="Tahoma"/>
          <w:i w:val="0"/>
          <w:sz w:val="24"/>
          <w:szCs w:val="24"/>
        </w:rPr>
      </w:pPr>
    </w:p>
    <w:p w:rsidR="006073C7" w:rsidRPr="006073C7" w:rsidRDefault="006073C7" w:rsidP="006073C7">
      <w:pPr>
        <w:keepNext/>
        <w:keepLines/>
        <w:spacing w:after="0" w:line="276" w:lineRule="auto"/>
        <w:ind w:left="426" w:hanging="426"/>
        <w:jc w:val="center"/>
        <w:rPr>
          <w:rFonts w:ascii="Tahoma" w:hAnsi="Tahoma" w:cs="Tahoma"/>
          <w:b/>
          <w:bCs/>
          <w:sz w:val="24"/>
          <w:szCs w:val="24"/>
        </w:rPr>
      </w:pPr>
      <w:r w:rsidRPr="006073C7">
        <w:rPr>
          <w:rFonts w:ascii="Tahoma" w:hAnsi="Tahoma" w:cs="Tahoma"/>
          <w:b/>
          <w:bCs/>
          <w:sz w:val="24"/>
          <w:szCs w:val="24"/>
        </w:rPr>
        <w:t>§ 19. ZMIANA UMOWY</w:t>
      </w:r>
    </w:p>
    <w:p w:rsidR="006073C7" w:rsidRPr="006073C7" w:rsidRDefault="006073C7" w:rsidP="006073C7">
      <w:pPr>
        <w:keepNext/>
        <w:keepLines/>
        <w:spacing w:after="0" w:line="276" w:lineRule="auto"/>
        <w:ind w:left="426" w:hanging="426"/>
        <w:jc w:val="center"/>
        <w:rPr>
          <w:rFonts w:ascii="Tahoma" w:hAnsi="Tahoma" w:cs="Tahoma"/>
          <w:b/>
          <w:bCs/>
          <w:sz w:val="24"/>
          <w:szCs w:val="24"/>
        </w:rPr>
      </w:pPr>
    </w:p>
    <w:p w:rsidR="006073C7" w:rsidRPr="006073C7" w:rsidRDefault="006073C7" w:rsidP="006073C7">
      <w:pPr>
        <w:widowControl w:val="0"/>
        <w:numPr>
          <w:ilvl w:val="0"/>
          <w:numId w:val="67"/>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Zamawiający dopuszcza zmianę terminu realizacji przedmiotu umowy w przypadku:</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zawieszenia robót przez Zamawiającego z powodu wystąpienia następujących okoliczności:</w:t>
      </w:r>
    </w:p>
    <w:p w:rsidR="006073C7" w:rsidRPr="006073C7" w:rsidRDefault="006073C7" w:rsidP="006073C7">
      <w:pPr>
        <w:numPr>
          <w:ilvl w:val="0"/>
          <w:numId w:val="80"/>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6073C7" w:rsidRPr="006073C7" w:rsidRDefault="006073C7" w:rsidP="006073C7">
      <w:pPr>
        <w:numPr>
          <w:ilvl w:val="0"/>
          <w:numId w:val="80"/>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konieczności usunięcia błędów lub wprowadzenia zmian w dokumentacji projektowej lub Specyfikacji technicznej wykonania i odbioru robót budowlanych (</w:t>
      </w:r>
      <w:proofErr w:type="spellStart"/>
      <w:r w:rsidRPr="006073C7">
        <w:rPr>
          <w:rFonts w:ascii="Tahoma" w:hAnsi="Tahoma" w:cs="Tahoma"/>
          <w:sz w:val="24"/>
          <w:szCs w:val="24"/>
        </w:rPr>
        <w:t>STWiORB</w:t>
      </w:r>
      <w:proofErr w:type="spellEnd"/>
      <w:r w:rsidRPr="006073C7">
        <w:rPr>
          <w:rFonts w:ascii="Tahoma" w:hAnsi="Tahoma" w:cs="Tahoma"/>
          <w:sz w:val="24"/>
          <w:szCs w:val="24"/>
        </w:rPr>
        <w:t xml:space="preserve">), lub konieczności wykonania rozwiązań zamiennych w stosunku do dokumentacji projektowej lub </w:t>
      </w:r>
      <w:proofErr w:type="spellStart"/>
      <w:r w:rsidRPr="006073C7">
        <w:rPr>
          <w:rFonts w:ascii="Tahoma" w:hAnsi="Tahoma" w:cs="Tahoma"/>
          <w:sz w:val="24"/>
          <w:szCs w:val="24"/>
        </w:rPr>
        <w:t>STWiORB</w:t>
      </w:r>
      <w:proofErr w:type="spellEnd"/>
      <w:r w:rsidRPr="006073C7">
        <w:rPr>
          <w:rFonts w:ascii="Tahoma" w:hAnsi="Tahoma" w:cs="Tahoma"/>
          <w:sz w:val="24"/>
          <w:szCs w:val="24"/>
        </w:rPr>
        <w:t xml:space="preserve">, </w:t>
      </w:r>
    </w:p>
    <w:p w:rsidR="006073C7" w:rsidRPr="006073C7" w:rsidRDefault="006073C7" w:rsidP="006073C7">
      <w:pPr>
        <w:numPr>
          <w:ilvl w:val="0"/>
          <w:numId w:val="80"/>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przekroczenie zakreślonych przez prawo terminów wydawania decyzji, zezwoleń itp.</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zmian będących następstwem działania organów administracji lub osób indywidualnych:</w:t>
      </w:r>
    </w:p>
    <w:p w:rsidR="006073C7" w:rsidRPr="006073C7" w:rsidRDefault="006073C7" w:rsidP="006073C7">
      <w:pPr>
        <w:numPr>
          <w:ilvl w:val="0"/>
          <w:numId w:val="8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lastRenderedPageBreak/>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073C7" w:rsidRPr="006073C7" w:rsidRDefault="006073C7" w:rsidP="006073C7">
      <w:pPr>
        <w:numPr>
          <w:ilvl w:val="0"/>
          <w:numId w:val="8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6073C7" w:rsidRPr="006073C7" w:rsidRDefault="006073C7" w:rsidP="006073C7">
      <w:pPr>
        <w:numPr>
          <w:ilvl w:val="0"/>
          <w:numId w:val="8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073C7" w:rsidRPr="006073C7" w:rsidRDefault="006073C7" w:rsidP="006073C7">
      <w:pPr>
        <w:numPr>
          <w:ilvl w:val="0"/>
          <w:numId w:val="8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w przypadku wystąpienia kolizji z planowanymi lub równolegle prowadzonymi przez inne podmioty inwestycjami w zakresie niezbędnym do uniknięcia lub usunięcia tych kolizji,</w:t>
      </w:r>
    </w:p>
    <w:p w:rsidR="006073C7" w:rsidRPr="006073C7" w:rsidRDefault="006073C7" w:rsidP="006073C7">
      <w:pPr>
        <w:numPr>
          <w:ilvl w:val="0"/>
          <w:numId w:val="81"/>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odmowy udostępnienia przez właścicieli nieruchomości do celów realizacji inwestycji.</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konieczności koordynacji robót z innymi wykonawcami w zakresie prac projektowych i robót budowlanych,</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szczególnie uzasadnionych trudności w pozyskiwaniu materiałów budowlanych i innych materiałów niezbędnych dla prawidłowego wykonania umowy,</w:t>
      </w:r>
    </w:p>
    <w:p w:rsidR="006073C7" w:rsidRPr="006073C7" w:rsidRDefault="006073C7" w:rsidP="006073C7">
      <w:pPr>
        <w:numPr>
          <w:ilvl w:val="0"/>
          <w:numId w:val="68"/>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w przypadku, gdy wykonywanie robót nie będzie możliwe ze względu na obowiązek skoordynowania robót z Wykonawcą innych robót wykonywanych na terenie budowy,</w:t>
      </w:r>
    </w:p>
    <w:p w:rsidR="006073C7" w:rsidRPr="006073C7" w:rsidRDefault="006073C7" w:rsidP="006073C7">
      <w:pPr>
        <w:autoSpaceDE w:val="0"/>
        <w:autoSpaceDN w:val="0"/>
        <w:adjustRightInd w:val="0"/>
        <w:spacing w:after="0" w:line="276" w:lineRule="auto"/>
        <w:ind w:left="720"/>
        <w:jc w:val="both"/>
        <w:rPr>
          <w:rFonts w:ascii="Tahoma" w:hAnsi="Tahoma" w:cs="Tahoma"/>
          <w:sz w:val="24"/>
          <w:szCs w:val="24"/>
        </w:rPr>
      </w:pPr>
      <w:r w:rsidRPr="006073C7">
        <w:rPr>
          <w:rFonts w:ascii="Tahoma" w:hAnsi="Tahoma" w:cs="Tahoma"/>
          <w:sz w:val="24"/>
          <w:szCs w:val="24"/>
        </w:rPr>
        <w:t>- okoliczności wskazane wyżej mogą stanowić podstawę zmiany terminu wykonania zamówienia tylko w przypadku, gdy uniemożliwiają terminowe wykonanie umowy.</w:t>
      </w:r>
    </w:p>
    <w:p w:rsidR="006073C7" w:rsidRPr="006073C7" w:rsidRDefault="006073C7" w:rsidP="006073C7">
      <w:pPr>
        <w:widowControl w:val="0"/>
        <w:numPr>
          <w:ilvl w:val="0"/>
          <w:numId w:val="67"/>
        </w:numPr>
        <w:autoSpaceDE w:val="0"/>
        <w:autoSpaceDN w:val="0"/>
        <w:adjustRightInd w:val="0"/>
        <w:spacing w:after="0" w:line="276" w:lineRule="auto"/>
        <w:jc w:val="both"/>
        <w:rPr>
          <w:rFonts w:ascii="Tahoma" w:hAnsi="Tahoma" w:cs="Tahoma"/>
          <w:sz w:val="24"/>
          <w:szCs w:val="24"/>
        </w:rPr>
      </w:pPr>
      <w:r w:rsidRPr="006073C7">
        <w:rPr>
          <w:rFonts w:ascii="Tahoma" w:hAnsi="Tahoma" w:cs="Tahoma"/>
          <w:sz w:val="24"/>
          <w:szCs w:val="24"/>
        </w:rPr>
        <w:t xml:space="preserve">Zamawiający dopuszcza możliwość zmiany postanowień umowy w zakresie dotyczącym przedmiotu umowy określonego w Specyfikacji Warunków Zamówienia </w:t>
      </w:r>
      <w:r w:rsidRPr="006073C7">
        <w:rPr>
          <w:rFonts w:ascii="Tahoma" w:hAnsi="Tahoma" w:cs="Tahoma"/>
          <w:sz w:val="24"/>
          <w:szCs w:val="24"/>
        </w:rPr>
        <w:lastRenderedPageBreak/>
        <w:t>(SWZ), dokumentacji projektowej lub Specyfikacji technicznej wykonania i odbioru robót budowlanych (</w:t>
      </w:r>
      <w:proofErr w:type="spellStart"/>
      <w:r w:rsidRPr="006073C7">
        <w:rPr>
          <w:rFonts w:ascii="Tahoma" w:hAnsi="Tahoma" w:cs="Tahoma"/>
          <w:sz w:val="24"/>
          <w:szCs w:val="24"/>
        </w:rPr>
        <w:t>STWiORB</w:t>
      </w:r>
      <w:proofErr w:type="spellEnd"/>
      <w:r w:rsidRPr="006073C7">
        <w:rPr>
          <w:rFonts w:ascii="Tahoma" w:hAnsi="Tahoma" w:cs="Tahoma"/>
          <w:sz w:val="24"/>
          <w:szCs w:val="24"/>
        </w:rPr>
        <w:t>) w przypadku:</w:t>
      </w:r>
    </w:p>
    <w:p w:rsidR="006073C7" w:rsidRPr="006073C7" w:rsidRDefault="006073C7" w:rsidP="006073C7">
      <w:pPr>
        <w:widowControl w:val="0"/>
        <w:numPr>
          <w:ilvl w:val="0"/>
          <w:numId w:val="83"/>
        </w:numPr>
        <w:autoSpaceDE w:val="0"/>
        <w:autoSpaceDN w:val="0"/>
        <w:adjustRightInd w:val="0"/>
        <w:spacing w:after="0" w:line="276" w:lineRule="auto"/>
        <w:ind w:left="714" w:hanging="357"/>
        <w:jc w:val="both"/>
        <w:rPr>
          <w:rFonts w:ascii="Tahoma" w:hAnsi="Tahoma" w:cs="Tahoma"/>
          <w:sz w:val="24"/>
          <w:szCs w:val="24"/>
        </w:rPr>
      </w:pPr>
      <w:r w:rsidRPr="006073C7">
        <w:rPr>
          <w:rFonts w:ascii="Tahoma" w:hAnsi="Tahoma" w:cs="Tahoma"/>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6073C7">
        <w:rPr>
          <w:rFonts w:ascii="Tahoma" w:hAnsi="Tahoma" w:cs="Tahoma"/>
          <w:sz w:val="24"/>
          <w:szCs w:val="24"/>
        </w:rPr>
        <w:t>STWiORB</w:t>
      </w:r>
      <w:proofErr w:type="spellEnd"/>
      <w:r w:rsidRPr="006073C7">
        <w:rPr>
          <w:rFonts w:ascii="Tahoma" w:hAnsi="Tahoma" w:cs="Tahoma"/>
          <w:sz w:val="24"/>
          <w:szCs w:val="24"/>
        </w:rPr>
        <w:t>), a wynikających ze stwierdzonych wad lub zmiany stanu prawnego w oparciu, o który je przygotowano,</w:t>
      </w:r>
    </w:p>
    <w:p w:rsidR="006073C7" w:rsidRPr="006073C7" w:rsidRDefault="006073C7" w:rsidP="006073C7">
      <w:pPr>
        <w:widowControl w:val="0"/>
        <w:numPr>
          <w:ilvl w:val="0"/>
          <w:numId w:val="83"/>
        </w:numPr>
        <w:autoSpaceDE w:val="0"/>
        <w:autoSpaceDN w:val="0"/>
        <w:adjustRightInd w:val="0"/>
        <w:spacing w:after="0" w:line="276" w:lineRule="auto"/>
        <w:ind w:left="709" w:hanging="283"/>
        <w:jc w:val="both"/>
        <w:rPr>
          <w:rFonts w:ascii="Tahoma" w:hAnsi="Tahoma" w:cs="Tahoma"/>
          <w:sz w:val="24"/>
          <w:szCs w:val="24"/>
        </w:rPr>
      </w:pPr>
      <w:r w:rsidRPr="006073C7">
        <w:rPr>
          <w:rFonts w:ascii="Tahoma" w:hAnsi="Tahoma" w:cs="Tahoma"/>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6073C7">
        <w:rPr>
          <w:rFonts w:ascii="Tahoma" w:hAnsi="Tahoma" w:cs="Tahoma"/>
          <w:sz w:val="24"/>
          <w:szCs w:val="24"/>
        </w:rPr>
        <w:t>STWiORB</w:t>
      </w:r>
      <w:proofErr w:type="spellEnd"/>
      <w:r w:rsidRPr="006073C7">
        <w:rPr>
          <w:rFonts w:ascii="Tahoma" w:hAnsi="Tahoma" w:cs="Tahoma"/>
          <w:sz w:val="24"/>
          <w:szCs w:val="24"/>
        </w:rPr>
        <w:t xml:space="preserve">) przy zachowaniu jakości i funkcjonalności określonych w SWZ, dokumentacji projektowej i </w:t>
      </w:r>
      <w:proofErr w:type="spellStart"/>
      <w:r w:rsidRPr="006073C7">
        <w:rPr>
          <w:rFonts w:ascii="Tahoma" w:hAnsi="Tahoma" w:cs="Tahoma"/>
          <w:sz w:val="24"/>
          <w:szCs w:val="24"/>
        </w:rPr>
        <w:t>STWiORB</w:t>
      </w:r>
      <w:proofErr w:type="spellEnd"/>
      <w:r w:rsidRPr="006073C7">
        <w:rPr>
          <w:rFonts w:ascii="Tahoma" w:hAnsi="Tahoma" w:cs="Tahoma"/>
          <w:sz w:val="24"/>
          <w:szCs w:val="24"/>
        </w:rPr>
        <w:t>, jeżeli umożliwiają uzyskanie lepszej jakości lub funkcjonalności lub zmniejszenie kosztów eksploatacji lub kosztów wykonania przedmiotu umowy,</w:t>
      </w:r>
    </w:p>
    <w:p w:rsidR="006073C7" w:rsidRPr="006073C7" w:rsidRDefault="006073C7" w:rsidP="006073C7">
      <w:pPr>
        <w:widowControl w:val="0"/>
        <w:numPr>
          <w:ilvl w:val="0"/>
          <w:numId w:val="83"/>
        </w:numPr>
        <w:autoSpaceDE w:val="0"/>
        <w:autoSpaceDN w:val="0"/>
        <w:adjustRightInd w:val="0"/>
        <w:spacing w:after="0" w:line="276" w:lineRule="auto"/>
        <w:ind w:left="709" w:hanging="283"/>
        <w:jc w:val="both"/>
        <w:rPr>
          <w:rFonts w:ascii="Tahoma" w:hAnsi="Tahoma" w:cs="Tahoma"/>
          <w:sz w:val="24"/>
          <w:szCs w:val="24"/>
        </w:rPr>
      </w:pPr>
      <w:r w:rsidRPr="006073C7">
        <w:rPr>
          <w:rFonts w:ascii="Tahoma" w:hAnsi="Tahoma" w:cs="Tahoma"/>
          <w:sz w:val="24"/>
          <w:szCs w:val="24"/>
        </w:rPr>
        <w:t>wystąpienia niebezpieczeństwa kolizji z planowanymi lub równolegle prowadzonymi przez inne podmioty inwestycjami w zakresie niezbędnym do uniknięcia lub usunięcia tych kolizji,</w:t>
      </w:r>
    </w:p>
    <w:p w:rsidR="006073C7" w:rsidRPr="006073C7" w:rsidRDefault="006073C7" w:rsidP="006073C7">
      <w:pPr>
        <w:widowControl w:val="0"/>
        <w:numPr>
          <w:ilvl w:val="0"/>
          <w:numId w:val="83"/>
        </w:numPr>
        <w:autoSpaceDE w:val="0"/>
        <w:autoSpaceDN w:val="0"/>
        <w:adjustRightInd w:val="0"/>
        <w:spacing w:after="0" w:line="276" w:lineRule="auto"/>
        <w:ind w:left="709" w:hanging="283"/>
        <w:jc w:val="both"/>
        <w:rPr>
          <w:rFonts w:ascii="Tahoma" w:hAnsi="Tahoma" w:cs="Tahoma"/>
          <w:sz w:val="24"/>
          <w:szCs w:val="24"/>
        </w:rPr>
      </w:pPr>
      <w:r w:rsidRPr="006073C7">
        <w:rPr>
          <w:rFonts w:ascii="Tahoma" w:hAnsi="Tahoma" w:cs="Tahoma"/>
          <w:sz w:val="24"/>
          <w:szCs w:val="24"/>
        </w:rPr>
        <w:t>wystąpienia siły wyższej uniemożliwiającej wykonanie przedmiotu umowy zgodnie z postanowieniami umownymi,</w:t>
      </w:r>
    </w:p>
    <w:p w:rsidR="006073C7" w:rsidRPr="006073C7" w:rsidRDefault="006073C7" w:rsidP="006073C7">
      <w:pPr>
        <w:widowControl w:val="0"/>
        <w:numPr>
          <w:ilvl w:val="0"/>
          <w:numId w:val="83"/>
        </w:numPr>
        <w:autoSpaceDE w:val="0"/>
        <w:autoSpaceDN w:val="0"/>
        <w:adjustRightInd w:val="0"/>
        <w:spacing w:after="0" w:line="276" w:lineRule="auto"/>
        <w:ind w:firstLine="66"/>
        <w:jc w:val="both"/>
        <w:rPr>
          <w:rFonts w:ascii="Tahoma" w:hAnsi="Tahoma" w:cs="Tahoma"/>
          <w:sz w:val="24"/>
          <w:szCs w:val="24"/>
        </w:rPr>
      </w:pPr>
      <w:r w:rsidRPr="006073C7">
        <w:rPr>
          <w:rFonts w:ascii="Tahoma" w:hAnsi="Tahoma" w:cs="Tahoma"/>
          <w:sz w:val="24"/>
          <w:szCs w:val="24"/>
        </w:rPr>
        <w:t>ograniczenia zakresu rzeczowego przedmiotu umowy.</w:t>
      </w:r>
    </w:p>
    <w:p w:rsidR="006073C7" w:rsidRPr="006073C7" w:rsidRDefault="006073C7" w:rsidP="006073C7">
      <w:pPr>
        <w:numPr>
          <w:ilvl w:val="0"/>
          <w:numId w:val="82"/>
        </w:numPr>
        <w:autoSpaceDE w:val="0"/>
        <w:autoSpaceDN w:val="0"/>
        <w:adjustRightInd w:val="0"/>
        <w:spacing w:after="0" w:line="276" w:lineRule="auto"/>
        <w:ind w:left="357" w:hanging="357"/>
        <w:jc w:val="both"/>
        <w:rPr>
          <w:rFonts w:ascii="Tahoma" w:hAnsi="Tahoma" w:cs="Tahoma"/>
          <w:sz w:val="24"/>
          <w:szCs w:val="24"/>
        </w:rPr>
      </w:pPr>
      <w:r w:rsidRPr="006073C7">
        <w:rPr>
          <w:rFonts w:ascii="Tahoma" w:hAnsi="Tahoma" w:cs="Tahoma"/>
          <w:sz w:val="24"/>
          <w:szCs w:val="24"/>
        </w:rPr>
        <w:t>Zmiany, o których mowa w ust. 1 i 2 muszą zostać udokumentowane. Pismo (wniosek) dotyczące ww. zmian, wraz z uzasadnieniem, winna złożyć Strona inicjująca zmianę.</w:t>
      </w:r>
    </w:p>
    <w:p w:rsidR="006073C7" w:rsidRPr="006073C7" w:rsidRDefault="006073C7" w:rsidP="006073C7">
      <w:pPr>
        <w:numPr>
          <w:ilvl w:val="0"/>
          <w:numId w:val="82"/>
        </w:numPr>
        <w:autoSpaceDE w:val="0"/>
        <w:autoSpaceDN w:val="0"/>
        <w:adjustRightInd w:val="0"/>
        <w:spacing w:after="0" w:line="276" w:lineRule="auto"/>
        <w:ind w:left="357" w:hanging="357"/>
        <w:jc w:val="both"/>
        <w:rPr>
          <w:rFonts w:ascii="Tahoma" w:hAnsi="Tahoma" w:cs="Tahoma"/>
          <w:sz w:val="24"/>
          <w:szCs w:val="24"/>
        </w:rPr>
      </w:pPr>
      <w:r w:rsidRPr="006073C7">
        <w:rPr>
          <w:rFonts w:ascii="Tahoma" w:hAnsi="Tahoma" w:cs="Tahoma"/>
          <w:sz w:val="24"/>
          <w:szCs w:val="24"/>
        </w:rPr>
        <w:t>Za przedłużenie terminu realizacji zamówienia Wykonawcy nie przysługuje dodatkowe wynagrodzenie.</w:t>
      </w:r>
    </w:p>
    <w:p w:rsidR="006073C7" w:rsidRPr="006073C7" w:rsidRDefault="006073C7" w:rsidP="006073C7">
      <w:pPr>
        <w:numPr>
          <w:ilvl w:val="0"/>
          <w:numId w:val="82"/>
        </w:numPr>
        <w:autoSpaceDE w:val="0"/>
        <w:autoSpaceDN w:val="0"/>
        <w:adjustRightInd w:val="0"/>
        <w:spacing w:after="0" w:line="276" w:lineRule="auto"/>
        <w:ind w:left="357" w:hanging="357"/>
        <w:jc w:val="both"/>
        <w:rPr>
          <w:rFonts w:ascii="Tahoma" w:hAnsi="Tahoma" w:cs="Tahoma"/>
          <w:sz w:val="24"/>
          <w:szCs w:val="24"/>
        </w:rPr>
      </w:pPr>
      <w:r w:rsidRPr="006073C7">
        <w:rPr>
          <w:rFonts w:ascii="Tahoma" w:hAnsi="Tahoma" w:cs="Tahoma"/>
          <w:sz w:val="24"/>
          <w:szCs w:val="24"/>
        </w:rPr>
        <w:t>Zamawiający nie dopuszcza zmiany terminu wykonania zamówienia w przypadkach zawinionych przez Wykonawcę.</w:t>
      </w:r>
    </w:p>
    <w:p w:rsidR="006073C7" w:rsidRPr="006073C7" w:rsidRDefault="006073C7" w:rsidP="006073C7">
      <w:pPr>
        <w:numPr>
          <w:ilvl w:val="0"/>
          <w:numId w:val="82"/>
        </w:numPr>
        <w:autoSpaceDE w:val="0"/>
        <w:autoSpaceDN w:val="0"/>
        <w:adjustRightInd w:val="0"/>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6073C7" w:rsidRPr="006073C7" w:rsidRDefault="006073C7" w:rsidP="006073C7">
      <w:pPr>
        <w:numPr>
          <w:ilvl w:val="0"/>
          <w:numId w:val="82"/>
        </w:numPr>
        <w:autoSpaceDE w:val="0"/>
        <w:autoSpaceDN w:val="0"/>
        <w:adjustRightInd w:val="0"/>
        <w:spacing w:after="0" w:line="276" w:lineRule="auto"/>
        <w:ind w:left="357" w:hanging="357"/>
        <w:jc w:val="both"/>
        <w:rPr>
          <w:rFonts w:ascii="Tahoma" w:hAnsi="Tahoma" w:cs="Tahoma"/>
          <w:sz w:val="24"/>
          <w:szCs w:val="24"/>
        </w:rPr>
      </w:pPr>
      <w:r w:rsidRPr="006073C7">
        <w:rPr>
          <w:rFonts w:ascii="Tahoma" w:hAnsi="Tahoma" w:cs="Tahoma"/>
          <w:sz w:val="24"/>
          <w:szCs w:val="24"/>
        </w:rPr>
        <w:t>Wprowadzenie zmiany postanowień umowy wymaga aneksu sporządzonego w formie pisemnej pod rygorem nieważności.</w:t>
      </w:r>
    </w:p>
    <w:p w:rsidR="006073C7" w:rsidRPr="006073C7" w:rsidRDefault="006073C7" w:rsidP="006073C7">
      <w:pPr>
        <w:keepNext/>
        <w:spacing w:after="0" w:line="276" w:lineRule="auto"/>
        <w:jc w:val="center"/>
        <w:rPr>
          <w:rFonts w:ascii="Tahoma" w:hAnsi="Tahoma" w:cs="Tahoma"/>
          <w:b/>
          <w:sz w:val="24"/>
          <w:szCs w:val="24"/>
        </w:rPr>
      </w:pPr>
      <w:r w:rsidRPr="006073C7">
        <w:rPr>
          <w:rFonts w:ascii="Tahoma" w:hAnsi="Tahoma" w:cs="Tahoma"/>
          <w:b/>
          <w:sz w:val="24"/>
          <w:szCs w:val="24"/>
        </w:rPr>
        <w:lastRenderedPageBreak/>
        <w:t>§ 20. POSTANOWIENIA KOŃCOWE</w:t>
      </w:r>
    </w:p>
    <w:p w:rsidR="006073C7" w:rsidRPr="006073C7" w:rsidRDefault="006073C7" w:rsidP="006073C7">
      <w:pPr>
        <w:keepNext/>
        <w:spacing w:after="0" w:line="276" w:lineRule="auto"/>
        <w:jc w:val="center"/>
        <w:rPr>
          <w:rFonts w:ascii="Tahoma" w:hAnsi="Tahoma" w:cs="Tahoma"/>
          <w:b/>
          <w:sz w:val="24"/>
          <w:szCs w:val="24"/>
        </w:rPr>
      </w:pPr>
    </w:p>
    <w:p w:rsidR="006073C7" w:rsidRPr="006073C7" w:rsidRDefault="006073C7" w:rsidP="006073C7">
      <w:pPr>
        <w:keepNext/>
        <w:numPr>
          <w:ilvl w:val="0"/>
          <w:numId w:val="50"/>
        </w:numPr>
        <w:spacing w:after="0" w:line="276" w:lineRule="auto"/>
        <w:jc w:val="both"/>
        <w:rPr>
          <w:rFonts w:ascii="Tahoma" w:hAnsi="Tahoma" w:cs="Tahoma"/>
          <w:sz w:val="24"/>
          <w:szCs w:val="24"/>
        </w:rPr>
      </w:pPr>
      <w:r w:rsidRPr="006073C7">
        <w:rPr>
          <w:rFonts w:ascii="Tahoma" w:hAnsi="Tahoma" w:cs="Tahoma"/>
          <w:sz w:val="24"/>
          <w:szCs w:val="24"/>
        </w:rPr>
        <w:t xml:space="preserve">Wszelkie spory, których stronom nie udało się rozstrzygnąć polubownie będą poddane rozstrzygnięciu przez sąd powszechny właściwy dla siedziby Zamawiającego. </w:t>
      </w:r>
    </w:p>
    <w:p w:rsidR="006073C7" w:rsidRPr="006073C7" w:rsidRDefault="006073C7" w:rsidP="006073C7">
      <w:pPr>
        <w:keepNext/>
        <w:numPr>
          <w:ilvl w:val="0"/>
          <w:numId w:val="50"/>
        </w:numPr>
        <w:spacing w:after="0" w:line="276" w:lineRule="auto"/>
        <w:ind w:left="357" w:hanging="357"/>
        <w:jc w:val="both"/>
        <w:rPr>
          <w:rFonts w:ascii="Tahoma" w:hAnsi="Tahoma" w:cs="Tahoma"/>
          <w:sz w:val="24"/>
          <w:szCs w:val="24"/>
        </w:rPr>
      </w:pPr>
      <w:r w:rsidRPr="006073C7">
        <w:rPr>
          <w:rFonts w:ascii="Tahoma" w:hAnsi="Tahoma" w:cs="Tahoma"/>
          <w:sz w:val="24"/>
          <w:szCs w:val="24"/>
        </w:rPr>
        <w:t xml:space="preserve">W sprawach nieuregulowanych w umowie stosuje się obowiązujące przepisy w szczególności  Prawa zamówień publicznych, Kodeksu Cywilnego oraz Prawa budowlanego i rozporządzeń wykonawczych. </w:t>
      </w:r>
    </w:p>
    <w:p w:rsidR="006073C7" w:rsidRPr="006073C7" w:rsidRDefault="006073C7" w:rsidP="006073C7">
      <w:pPr>
        <w:keepNext/>
        <w:numPr>
          <w:ilvl w:val="0"/>
          <w:numId w:val="50"/>
        </w:numPr>
        <w:spacing w:after="0" w:line="276" w:lineRule="auto"/>
        <w:ind w:left="357" w:hanging="357"/>
        <w:jc w:val="both"/>
        <w:rPr>
          <w:rFonts w:ascii="Tahoma" w:hAnsi="Tahoma" w:cs="Tahoma"/>
          <w:bCs/>
          <w:sz w:val="24"/>
          <w:szCs w:val="24"/>
        </w:rPr>
      </w:pPr>
      <w:r w:rsidRPr="006073C7">
        <w:rPr>
          <w:rFonts w:ascii="Tahoma" w:hAnsi="Tahoma" w:cs="Tahoma"/>
          <w:sz w:val="24"/>
          <w:szCs w:val="24"/>
        </w:rPr>
        <w:t xml:space="preserve">Strony ustalają, że wszystkie zmiany postanowień umowy wymagają dla swej ważności formy pisemnej, w postaci aneksu, pod rygorem nieważności. Tej samej formy z tym samym rygorem wymaga także czynność odstąpienia od umowy. </w:t>
      </w:r>
    </w:p>
    <w:p w:rsidR="006073C7" w:rsidRPr="006073C7" w:rsidRDefault="006073C7" w:rsidP="006073C7">
      <w:pPr>
        <w:keepNext/>
        <w:numPr>
          <w:ilvl w:val="0"/>
          <w:numId w:val="50"/>
        </w:numPr>
        <w:spacing w:after="0" w:line="276" w:lineRule="auto"/>
        <w:ind w:left="357" w:hanging="357"/>
        <w:jc w:val="both"/>
        <w:rPr>
          <w:rFonts w:ascii="Tahoma" w:hAnsi="Tahoma" w:cs="Tahoma"/>
          <w:sz w:val="24"/>
          <w:szCs w:val="24"/>
        </w:rPr>
      </w:pPr>
      <w:r w:rsidRPr="006073C7">
        <w:rPr>
          <w:rFonts w:ascii="Tahoma" w:hAnsi="Tahoma" w:cs="Tahoma"/>
          <w:sz w:val="24"/>
          <w:szCs w:val="24"/>
        </w:rPr>
        <w:t>Umowę sporządzono w trzech egzemplarzach, z których jeden egzemplarz otrzymuje Wykonawca, a dwa egzemplarze Zamawiający.</w:t>
      </w:r>
    </w:p>
    <w:p w:rsidR="006073C7" w:rsidRPr="006073C7" w:rsidRDefault="006073C7" w:rsidP="006073C7">
      <w:pPr>
        <w:keepNext/>
        <w:spacing w:after="0" w:line="276" w:lineRule="auto"/>
        <w:jc w:val="both"/>
        <w:rPr>
          <w:rFonts w:ascii="Tahoma" w:hAnsi="Tahoma" w:cs="Tahoma"/>
          <w:sz w:val="24"/>
          <w:szCs w:val="24"/>
        </w:rPr>
      </w:pPr>
    </w:p>
    <w:p w:rsidR="006073C7" w:rsidRPr="006073C7" w:rsidRDefault="006073C7" w:rsidP="006073C7">
      <w:pPr>
        <w:keepNext/>
        <w:spacing w:after="0" w:line="276" w:lineRule="auto"/>
        <w:jc w:val="both"/>
        <w:rPr>
          <w:rFonts w:ascii="Tahoma" w:hAnsi="Tahoma" w:cs="Tahoma"/>
          <w:sz w:val="24"/>
          <w:szCs w:val="24"/>
        </w:rPr>
      </w:pPr>
      <w:r w:rsidRPr="006073C7">
        <w:rPr>
          <w:rFonts w:ascii="Tahoma" w:hAnsi="Tahoma" w:cs="Tahoma"/>
          <w:sz w:val="24"/>
          <w:szCs w:val="24"/>
        </w:rPr>
        <w:tab/>
      </w:r>
    </w:p>
    <w:p w:rsidR="006073C7" w:rsidRPr="006073C7" w:rsidRDefault="006073C7" w:rsidP="006073C7">
      <w:pPr>
        <w:keepNext/>
        <w:spacing w:after="0" w:line="276" w:lineRule="auto"/>
        <w:rPr>
          <w:rFonts w:ascii="Tahoma" w:hAnsi="Tahoma" w:cs="Tahoma"/>
          <w:sz w:val="24"/>
          <w:szCs w:val="24"/>
        </w:rPr>
      </w:pPr>
      <w:r w:rsidRPr="006073C7">
        <w:rPr>
          <w:rFonts w:ascii="Tahoma" w:hAnsi="Tahoma" w:cs="Tahoma"/>
          <w:sz w:val="24"/>
          <w:szCs w:val="24"/>
        </w:rPr>
        <w:t xml:space="preserve">       Zamawiający      </w:t>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t>Wykonawca</w:t>
      </w:r>
    </w:p>
    <w:p w:rsidR="006073C7" w:rsidRPr="006073C7" w:rsidRDefault="006073C7" w:rsidP="006073C7">
      <w:pPr>
        <w:keepNext/>
        <w:spacing w:after="0" w:line="276" w:lineRule="auto"/>
        <w:jc w:val="both"/>
        <w:rPr>
          <w:rFonts w:ascii="Tahoma" w:hAnsi="Tahoma" w:cs="Tahoma"/>
          <w:sz w:val="24"/>
          <w:szCs w:val="24"/>
        </w:rPr>
      </w:pPr>
    </w:p>
    <w:p w:rsidR="006073C7" w:rsidRPr="006073C7" w:rsidRDefault="006073C7" w:rsidP="006073C7">
      <w:pPr>
        <w:keepNext/>
        <w:spacing w:after="0" w:line="276" w:lineRule="auto"/>
        <w:jc w:val="both"/>
        <w:rPr>
          <w:rFonts w:ascii="Tahoma" w:hAnsi="Tahoma" w:cs="Tahoma"/>
          <w:sz w:val="24"/>
          <w:szCs w:val="24"/>
        </w:rPr>
      </w:pPr>
      <w:r w:rsidRPr="006073C7">
        <w:rPr>
          <w:rFonts w:ascii="Tahoma" w:hAnsi="Tahoma" w:cs="Tahoma"/>
          <w:sz w:val="24"/>
          <w:szCs w:val="24"/>
        </w:rPr>
        <w:t xml:space="preserve">       ………………….      </w:t>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r>
      <w:r w:rsidRPr="006073C7">
        <w:rPr>
          <w:rFonts w:ascii="Tahoma" w:hAnsi="Tahoma" w:cs="Tahoma"/>
          <w:sz w:val="24"/>
          <w:szCs w:val="24"/>
        </w:rPr>
        <w:tab/>
        <w:t>…………………</w:t>
      </w:r>
      <w:r w:rsidRPr="006073C7">
        <w:rPr>
          <w:rFonts w:ascii="Tahoma" w:hAnsi="Tahoma" w:cs="Tahoma"/>
          <w:sz w:val="24"/>
          <w:szCs w:val="24"/>
        </w:rPr>
        <w:tab/>
      </w:r>
    </w:p>
    <w:p w:rsidR="006073C7" w:rsidRPr="006073C7" w:rsidRDefault="006073C7" w:rsidP="006073C7">
      <w:pPr>
        <w:keepNext/>
        <w:spacing w:after="0" w:line="276" w:lineRule="auto"/>
        <w:jc w:val="both"/>
        <w:rPr>
          <w:rFonts w:ascii="Tahoma" w:hAnsi="Tahoma" w:cs="Tahoma"/>
          <w:sz w:val="24"/>
          <w:szCs w:val="24"/>
        </w:rPr>
      </w:pPr>
    </w:p>
    <w:p w:rsidR="006073C7" w:rsidRPr="006073C7" w:rsidRDefault="006073C7" w:rsidP="006073C7">
      <w:pPr>
        <w:spacing w:after="0" w:line="276" w:lineRule="auto"/>
        <w:rPr>
          <w:rFonts w:ascii="Tahoma" w:hAnsi="Tahoma" w:cs="Tahoma"/>
          <w:sz w:val="24"/>
          <w:szCs w:val="24"/>
        </w:rPr>
      </w:pPr>
    </w:p>
    <w:p w:rsidR="006073C7" w:rsidRPr="006073C7" w:rsidRDefault="006073C7" w:rsidP="006073C7">
      <w:pPr>
        <w:keepNext/>
        <w:spacing w:after="0" w:line="276" w:lineRule="auto"/>
        <w:jc w:val="both"/>
        <w:rPr>
          <w:rFonts w:ascii="Tahoma" w:hAnsi="Tahoma" w:cs="Tahoma"/>
          <w:sz w:val="24"/>
          <w:szCs w:val="24"/>
        </w:rPr>
      </w:pPr>
    </w:p>
    <w:p w:rsidR="0024734C" w:rsidRPr="006073C7" w:rsidRDefault="0024734C" w:rsidP="006073C7">
      <w:pPr>
        <w:keepNext/>
        <w:spacing w:after="0" w:line="276" w:lineRule="auto"/>
        <w:jc w:val="center"/>
        <w:rPr>
          <w:rFonts w:ascii="Tahoma" w:hAnsi="Tahoma" w:cs="Tahoma"/>
          <w:b/>
          <w:sz w:val="24"/>
          <w:szCs w:val="24"/>
        </w:rPr>
      </w:pPr>
    </w:p>
    <w:sectPr w:rsidR="0024734C" w:rsidRPr="006073C7"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4C" w:rsidRDefault="0024734C" w:rsidP="0056409B">
      <w:pPr>
        <w:spacing w:after="0" w:line="240" w:lineRule="auto"/>
      </w:pPr>
      <w:r>
        <w:separator/>
      </w:r>
    </w:p>
  </w:endnote>
  <w:endnote w:type="continuationSeparator" w:id="0">
    <w:p w:rsidR="0024734C" w:rsidRDefault="0024734C"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24734C" w:rsidRDefault="0024734C">
        <w:pPr>
          <w:pStyle w:val="Stopka"/>
          <w:jc w:val="center"/>
        </w:pPr>
        <w:r>
          <w:fldChar w:fldCharType="begin"/>
        </w:r>
        <w:r>
          <w:instrText>PAGE   \* MERGEFORMAT</w:instrText>
        </w:r>
        <w:r>
          <w:fldChar w:fldCharType="separate"/>
        </w:r>
        <w:r w:rsidR="008E3CA8">
          <w:rPr>
            <w:noProof/>
          </w:rPr>
          <w:t>25</w:t>
        </w:r>
        <w:r>
          <w:fldChar w:fldCharType="end"/>
        </w:r>
      </w:p>
    </w:sdtContent>
  </w:sdt>
  <w:p w:rsidR="0024734C" w:rsidRDefault="0024734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4C" w:rsidRDefault="0024734C">
    <w:pPr>
      <w:pStyle w:val="Stopka"/>
      <w:jc w:val="center"/>
    </w:pPr>
  </w:p>
  <w:p w:rsidR="0024734C" w:rsidRDefault="002473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4C" w:rsidRDefault="0024734C" w:rsidP="0056409B">
      <w:pPr>
        <w:spacing w:after="0" w:line="240" w:lineRule="auto"/>
      </w:pPr>
      <w:r>
        <w:separator/>
      </w:r>
    </w:p>
  </w:footnote>
  <w:footnote w:type="continuationSeparator" w:id="0">
    <w:p w:rsidR="0024734C" w:rsidRDefault="0024734C" w:rsidP="0056409B">
      <w:pPr>
        <w:spacing w:after="0" w:line="240" w:lineRule="auto"/>
      </w:pPr>
      <w:r>
        <w:continuationSeparator/>
      </w:r>
    </w:p>
  </w:footnote>
  <w:footnote w:id="1">
    <w:p w:rsidR="0024734C" w:rsidRDefault="0024734C"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24734C" w:rsidRDefault="0024734C"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24734C" w:rsidRPr="00832D91" w:rsidRDefault="0024734C"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24734C" w:rsidRPr="008E01CB" w:rsidRDefault="0024734C"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24734C" w:rsidRPr="00FA1FEB" w:rsidRDefault="0024734C"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24734C" w:rsidRPr="00FA1FEB" w:rsidRDefault="0024734C"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24734C" w:rsidRPr="00A2533A" w:rsidRDefault="0024734C"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24734C" w:rsidRPr="00A2533A" w:rsidRDefault="0024734C"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24734C" w:rsidRPr="00A84095" w:rsidRDefault="0024734C"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24734C" w:rsidRPr="00A84095" w:rsidRDefault="0024734C"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24734C" w:rsidRDefault="0024734C"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24734C" w:rsidRDefault="0024734C"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77420C"/>
    <w:multiLevelType w:val="hybridMultilevel"/>
    <w:tmpl w:val="29BC6A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A4582D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C646FE34"/>
    <w:lvl w:ilvl="0" w:tplc="9E603020">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5D28BA"/>
    <w:multiLevelType w:val="hybridMultilevel"/>
    <w:tmpl w:val="464E9406"/>
    <w:lvl w:ilvl="0" w:tplc="315AD906">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39768A"/>
    <w:multiLevelType w:val="hybridMultilevel"/>
    <w:tmpl w:val="D842EE1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6"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54EF0CEF"/>
    <w:multiLevelType w:val="hybridMultilevel"/>
    <w:tmpl w:val="9A4834C4"/>
    <w:lvl w:ilvl="0" w:tplc="B6BA7BA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5"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6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4"/>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53"/>
  </w:num>
  <w:num w:numId="35">
    <w:abstractNumId w:val="38"/>
  </w:num>
  <w:num w:numId="36">
    <w:abstractNumId w:val="20"/>
  </w:num>
  <w:num w:numId="37">
    <w:abstractNumId w:val="30"/>
  </w:num>
  <w:num w:numId="38">
    <w:abstractNumId w:val="42"/>
  </w:num>
  <w:num w:numId="3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57"/>
  </w:num>
  <w:num w:numId="42">
    <w:abstractNumId w:val="47"/>
  </w:num>
  <w:num w:numId="43">
    <w:abstractNumId w:val="69"/>
  </w:num>
  <w:num w:numId="44">
    <w:abstractNumId w:val="71"/>
  </w:num>
  <w:num w:numId="45">
    <w:abstractNumId w:val="9"/>
  </w:num>
  <w:num w:numId="46">
    <w:abstractNumId w:val="40"/>
  </w:num>
  <w:num w:numId="47">
    <w:abstractNumId w:val="78"/>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73"/>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63"/>
  </w:num>
  <w:num w:numId="75">
    <w:abstractNumId w:val="26"/>
  </w:num>
  <w:num w:numId="76">
    <w:abstractNumId w:val="75"/>
  </w:num>
  <w:num w:numId="77">
    <w:abstractNumId w:val="67"/>
  </w:num>
  <w:num w:numId="78">
    <w:abstractNumId w:val="86"/>
  </w:num>
  <w:num w:numId="79">
    <w:abstractNumId w:val="25"/>
  </w:num>
  <w:num w:numId="80">
    <w:abstractNumId w:val="24"/>
  </w:num>
  <w:num w:numId="81">
    <w:abstractNumId w:val="8"/>
  </w:num>
  <w:num w:numId="82">
    <w:abstractNumId w:val="65"/>
  </w:num>
  <w:num w:numId="83">
    <w:abstractNumId w:val="80"/>
  </w:num>
  <w:num w:numId="84">
    <w:abstractNumId w:val="36"/>
  </w:num>
  <w:num w:numId="85">
    <w:abstractNumId w:val="50"/>
  </w:num>
  <w:num w:numId="86">
    <w:abstractNumId w:val="5"/>
  </w:num>
  <w:num w:numId="87">
    <w:abstractNumId w:val="28"/>
  </w:num>
  <w:num w:numId="88">
    <w:abstractNumId w:val="12"/>
  </w:num>
  <w:num w:numId="89">
    <w:abstractNumId w:val="32"/>
  </w:num>
  <w:num w:numId="90">
    <w:abstractNumId w:val="48"/>
  </w:num>
  <w:num w:numId="91">
    <w:abstractNumId w:val="35"/>
  </w:num>
  <w:num w:numId="92">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14D5"/>
    <w:rsid w:val="0001479E"/>
    <w:rsid w:val="0003171D"/>
    <w:rsid w:val="00045E4A"/>
    <w:rsid w:val="000523D1"/>
    <w:rsid w:val="000524C8"/>
    <w:rsid w:val="00062D1B"/>
    <w:rsid w:val="00070B1C"/>
    <w:rsid w:val="000979F8"/>
    <w:rsid w:val="000D1575"/>
    <w:rsid w:val="000F540D"/>
    <w:rsid w:val="00106FAC"/>
    <w:rsid w:val="0012098D"/>
    <w:rsid w:val="00120BBD"/>
    <w:rsid w:val="001274EF"/>
    <w:rsid w:val="00130358"/>
    <w:rsid w:val="0014766C"/>
    <w:rsid w:val="00162F49"/>
    <w:rsid w:val="00181BBF"/>
    <w:rsid w:val="001836E8"/>
    <w:rsid w:val="001A1D19"/>
    <w:rsid w:val="001A217D"/>
    <w:rsid w:val="001B4367"/>
    <w:rsid w:val="001D2A4D"/>
    <w:rsid w:val="001D56B1"/>
    <w:rsid w:val="001E5A72"/>
    <w:rsid w:val="001F1E32"/>
    <w:rsid w:val="00204007"/>
    <w:rsid w:val="002043BA"/>
    <w:rsid w:val="00207EB3"/>
    <w:rsid w:val="002257D8"/>
    <w:rsid w:val="00234D7E"/>
    <w:rsid w:val="0023570C"/>
    <w:rsid w:val="0024734C"/>
    <w:rsid w:val="00256E32"/>
    <w:rsid w:val="002628A5"/>
    <w:rsid w:val="00282174"/>
    <w:rsid w:val="00285CFE"/>
    <w:rsid w:val="002A4B25"/>
    <w:rsid w:val="002B681D"/>
    <w:rsid w:val="002D169D"/>
    <w:rsid w:val="002D3EBE"/>
    <w:rsid w:val="002E4215"/>
    <w:rsid w:val="00306B8D"/>
    <w:rsid w:val="003073D7"/>
    <w:rsid w:val="00310CB2"/>
    <w:rsid w:val="00312EBF"/>
    <w:rsid w:val="003260CC"/>
    <w:rsid w:val="003310D8"/>
    <w:rsid w:val="00356C96"/>
    <w:rsid w:val="0036135F"/>
    <w:rsid w:val="00367602"/>
    <w:rsid w:val="00371372"/>
    <w:rsid w:val="0039127F"/>
    <w:rsid w:val="003A0B87"/>
    <w:rsid w:val="003A27CF"/>
    <w:rsid w:val="003D06BB"/>
    <w:rsid w:val="003D11B4"/>
    <w:rsid w:val="00402FFD"/>
    <w:rsid w:val="00410F46"/>
    <w:rsid w:val="00416C56"/>
    <w:rsid w:val="0042753E"/>
    <w:rsid w:val="00437E7D"/>
    <w:rsid w:val="00452ED6"/>
    <w:rsid w:val="00480DB1"/>
    <w:rsid w:val="00482CA2"/>
    <w:rsid w:val="00483EE0"/>
    <w:rsid w:val="0048592E"/>
    <w:rsid w:val="004879FF"/>
    <w:rsid w:val="00497C34"/>
    <w:rsid w:val="004E2ECE"/>
    <w:rsid w:val="00506929"/>
    <w:rsid w:val="005105C0"/>
    <w:rsid w:val="00535AF1"/>
    <w:rsid w:val="0056409B"/>
    <w:rsid w:val="00592FEC"/>
    <w:rsid w:val="005A2431"/>
    <w:rsid w:val="005A5288"/>
    <w:rsid w:val="005C2289"/>
    <w:rsid w:val="005C2770"/>
    <w:rsid w:val="005D1987"/>
    <w:rsid w:val="005E2124"/>
    <w:rsid w:val="005F2A6B"/>
    <w:rsid w:val="00602A3F"/>
    <w:rsid w:val="006073C7"/>
    <w:rsid w:val="00616656"/>
    <w:rsid w:val="0064085B"/>
    <w:rsid w:val="006854C8"/>
    <w:rsid w:val="006A2803"/>
    <w:rsid w:val="006A33BF"/>
    <w:rsid w:val="006C2756"/>
    <w:rsid w:val="006C54F0"/>
    <w:rsid w:val="006E02AD"/>
    <w:rsid w:val="006E0677"/>
    <w:rsid w:val="006F3F15"/>
    <w:rsid w:val="006F4E57"/>
    <w:rsid w:val="006F7BC0"/>
    <w:rsid w:val="00700598"/>
    <w:rsid w:val="00713A8F"/>
    <w:rsid w:val="00720821"/>
    <w:rsid w:val="007233E1"/>
    <w:rsid w:val="00725E0A"/>
    <w:rsid w:val="00730BB1"/>
    <w:rsid w:val="007508BD"/>
    <w:rsid w:val="007540AA"/>
    <w:rsid w:val="007616A5"/>
    <w:rsid w:val="00762192"/>
    <w:rsid w:val="00765E4F"/>
    <w:rsid w:val="00787892"/>
    <w:rsid w:val="00787D45"/>
    <w:rsid w:val="007A6FB9"/>
    <w:rsid w:val="007C4227"/>
    <w:rsid w:val="007C5226"/>
    <w:rsid w:val="007C6B7C"/>
    <w:rsid w:val="007D373B"/>
    <w:rsid w:val="007E2FFA"/>
    <w:rsid w:val="007F1786"/>
    <w:rsid w:val="007F6C55"/>
    <w:rsid w:val="00804D47"/>
    <w:rsid w:val="00811AF4"/>
    <w:rsid w:val="00817A3D"/>
    <w:rsid w:val="00824822"/>
    <w:rsid w:val="00832D91"/>
    <w:rsid w:val="008514AF"/>
    <w:rsid w:val="008836F9"/>
    <w:rsid w:val="008A786A"/>
    <w:rsid w:val="008B152E"/>
    <w:rsid w:val="008D231F"/>
    <w:rsid w:val="008E33DF"/>
    <w:rsid w:val="008E3CA8"/>
    <w:rsid w:val="00942A02"/>
    <w:rsid w:val="00954C13"/>
    <w:rsid w:val="00955C53"/>
    <w:rsid w:val="009701F8"/>
    <w:rsid w:val="009709C7"/>
    <w:rsid w:val="00986673"/>
    <w:rsid w:val="00990634"/>
    <w:rsid w:val="009B27F3"/>
    <w:rsid w:val="009F01C6"/>
    <w:rsid w:val="00A335A7"/>
    <w:rsid w:val="00A474B2"/>
    <w:rsid w:val="00A6658C"/>
    <w:rsid w:val="00A70D80"/>
    <w:rsid w:val="00A804EB"/>
    <w:rsid w:val="00A86271"/>
    <w:rsid w:val="00A92D48"/>
    <w:rsid w:val="00A92E54"/>
    <w:rsid w:val="00AA6A9D"/>
    <w:rsid w:val="00AC37FE"/>
    <w:rsid w:val="00AC3B50"/>
    <w:rsid w:val="00AC62FF"/>
    <w:rsid w:val="00AD37B4"/>
    <w:rsid w:val="00AE1B21"/>
    <w:rsid w:val="00AF3867"/>
    <w:rsid w:val="00AF4F45"/>
    <w:rsid w:val="00AF6BFE"/>
    <w:rsid w:val="00B06D18"/>
    <w:rsid w:val="00B07746"/>
    <w:rsid w:val="00B41D0D"/>
    <w:rsid w:val="00B71239"/>
    <w:rsid w:val="00B91FFB"/>
    <w:rsid w:val="00BA0153"/>
    <w:rsid w:val="00BA64C3"/>
    <w:rsid w:val="00BB7411"/>
    <w:rsid w:val="00BD523E"/>
    <w:rsid w:val="00BF6BA0"/>
    <w:rsid w:val="00C02012"/>
    <w:rsid w:val="00C233B7"/>
    <w:rsid w:val="00C23CC9"/>
    <w:rsid w:val="00C30C00"/>
    <w:rsid w:val="00C477CC"/>
    <w:rsid w:val="00C53BFE"/>
    <w:rsid w:val="00C97AFB"/>
    <w:rsid w:val="00CD1A42"/>
    <w:rsid w:val="00CE044F"/>
    <w:rsid w:val="00CE5709"/>
    <w:rsid w:val="00CE60F3"/>
    <w:rsid w:val="00CF4DB5"/>
    <w:rsid w:val="00D05A13"/>
    <w:rsid w:val="00D31F65"/>
    <w:rsid w:val="00D44B1D"/>
    <w:rsid w:val="00D47B2E"/>
    <w:rsid w:val="00D542BA"/>
    <w:rsid w:val="00D661A5"/>
    <w:rsid w:val="00D73B5E"/>
    <w:rsid w:val="00D83320"/>
    <w:rsid w:val="00D86089"/>
    <w:rsid w:val="00D94F5D"/>
    <w:rsid w:val="00DB216F"/>
    <w:rsid w:val="00DB497D"/>
    <w:rsid w:val="00DC1D98"/>
    <w:rsid w:val="00DD5138"/>
    <w:rsid w:val="00DD59AF"/>
    <w:rsid w:val="00DE6249"/>
    <w:rsid w:val="00DE6631"/>
    <w:rsid w:val="00E04B8C"/>
    <w:rsid w:val="00E11B4F"/>
    <w:rsid w:val="00E43464"/>
    <w:rsid w:val="00E652AB"/>
    <w:rsid w:val="00EA3A09"/>
    <w:rsid w:val="00EA43BB"/>
    <w:rsid w:val="00EB1213"/>
    <w:rsid w:val="00EB3B94"/>
    <w:rsid w:val="00EB4D55"/>
    <w:rsid w:val="00EC3C48"/>
    <w:rsid w:val="00ED461C"/>
    <w:rsid w:val="00ED6DBB"/>
    <w:rsid w:val="00EE270A"/>
    <w:rsid w:val="00F03ABC"/>
    <w:rsid w:val="00F144B6"/>
    <w:rsid w:val="00F146CD"/>
    <w:rsid w:val="00F172EC"/>
    <w:rsid w:val="00F17600"/>
    <w:rsid w:val="00F302C7"/>
    <w:rsid w:val="00F747B2"/>
    <w:rsid w:val="00FA1B26"/>
    <w:rsid w:val="00FA4CDB"/>
    <w:rsid w:val="00FC557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D2AE3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6828-0462-4967-A173-7CD23E7C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54</Pages>
  <Words>16377</Words>
  <Characters>98266</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40</cp:revision>
  <cp:lastPrinted>2021-07-13T10:10:00Z</cp:lastPrinted>
  <dcterms:created xsi:type="dcterms:W3CDTF">2021-06-28T10:38:00Z</dcterms:created>
  <dcterms:modified xsi:type="dcterms:W3CDTF">2021-07-13T10:17:00Z</dcterms:modified>
</cp:coreProperties>
</file>