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EAD83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Załącznik nr 6 do SWZ</w:t>
      </w:r>
    </w:p>
    <w:p w14:paraId="6572BF2B" w14:textId="77777777" w:rsidR="003D2BFA" w:rsidRPr="004470A8" w:rsidRDefault="003D2BFA" w:rsidP="003D2BFA">
      <w:pPr>
        <w:spacing w:line="480" w:lineRule="auto"/>
        <w:rPr>
          <w:rFonts w:asciiTheme="majorBidi" w:hAnsiTheme="majorBidi" w:cstheme="majorBidi"/>
          <w:b/>
          <w:sz w:val="21"/>
          <w:szCs w:val="21"/>
        </w:rPr>
      </w:pPr>
      <w:r w:rsidRPr="004470A8">
        <w:rPr>
          <w:rFonts w:asciiTheme="majorBidi" w:hAnsiTheme="majorBidi" w:cstheme="majorBidi"/>
          <w:b/>
          <w:sz w:val="21"/>
          <w:szCs w:val="21"/>
        </w:rPr>
        <w:t>Wykonawca:</w:t>
      </w:r>
    </w:p>
    <w:p w14:paraId="7E1CB1E7" w14:textId="77777777" w:rsidR="003D2BFA" w:rsidRPr="004470A8" w:rsidRDefault="003D2BFA" w:rsidP="003D2BFA">
      <w:pPr>
        <w:spacing w:after="0" w:line="240" w:lineRule="auto"/>
        <w:ind w:right="5954"/>
        <w:rPr>
          <w:rFonts w:asciiTheme="majorBidi" w:hAnsiTheme="majorBidi" w:cstheme="majorBidi"/>
          <w:sz w:val="21"/>
          <w:szCs w:val="21"/>
        </w:rPr>
      </w:pPr>
      <w:r w:rsidRPr="004470A8">
        <w:rPr>
          <w:rFonts w:asciiTheme="majorBidi" w:hAnsiTheme="majorBidi" w:cstheme="majorBidi"/>
          <w:sz w:val="21"/>
          <w:szCs w:val="21"/>
        </w:rPr>
        <w:t>………………………………</w:t>
      </w:r>
    </w:p>
    <w:p w14:paraId="2DE1F097" w14:textId="77777777" w:rsidR="003D2BFA" w:rsidRPr="003D2BFA" w:rsidRDefault="003D2BFA" w:rsidP="003D2BFA">
      <w:pPr>
        <w:spacing w:after="0" w:line="240" w:lineRule="auto"/>
        <w:ind w:right="5953"/>
        <w:rPr>
          <w:rFonts w:asciiTheme="majorBidi" w:hAnsiTheme="majorBidi" w:cstheme="majorBidi"/>
          <w:i/>
          <w:sz w:val="16"/>
          <w:szCs w:val="16"/>
        </w:rPr>
      </w:pPr>
      <w:r w:rsidRPr="003D2BFA">
        <w:rPr>
          <w:rFonts w:asciiTheme="majorBidi" w:hAnsiTheme="majorBidi" w:cstheme="majorBidi"/>
          <w:i/>
          <w:sz w:val="16"/>
          <w:szCs w:val="16"/>
        </w:rPr>
        <w:t>(pełna nazwa/firma, adres, w zależności od podmiotu: NIP/PESEL, KRS/</w:t>
      </w:r>
      <w:proofErr w:type="spellStart"/>
      <w:r w:rsidRPr="003D2BFA">
        <w:rPr>
          <w:rFonts w:asciiTheme="majorBidi" w:hAnsiTheme="majorBidi" w:cstheme="majorBidi"/>
          <w:i/>
          <w:sz w:val="16"/>
          <w:szCs w:val="16"/>
        </w:rPr>
        <w:t>CEiDG</w:t>
      </w:r>
      <w:proofErr w:type="spellEnd"/>
      <w:r w:rsidRPr="003D2BFA">
        <w:rPr>
          <w:rFonts w:asciiTheme="majorBidi" w:hAnsiTheme="majorBidi" w:cstheme="majorBidi"/>
          <w:i/>
          <w:sz w:val="16"/>
          <w:szCs w:val="16"/>
        </w:rPr>
        <w:t>)</w:t>
      </w:r>
    </w:p>
    <w:p w14:paraId="0E5FCEA4" w14:textId="77777777" w:rsidR="00542AAD" w:rsidRDefault="00542AAD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A9244F4" w14:textId="77777777" w:rsidR="003D2BFA" w:rsidRDefault="003D2BFA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2289C69" w14:textId="77777777" w:rsidR="003D2BFA" w:rsidRPr="00542AAD" w:rsidRDefault="003D2BFA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85A64C9" w14:textId="7A7BABDE" w:rsidR="006A34F1" w:rsidRPr="00477D7C" w:rsidRDefault="00542AAD" w:rsidP="006A34F1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542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 którym mowa w art. 125 ust. 1 ustawy (JEDZ)</w:t>
      </w:r>
      <w:r w:rsidR="00714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</w:t>
      </w:r>
      <w:r w:rsidR="006A34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oświadczeniu 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>dotycząc</w:t>
      </w:r>
      <w:r w:rsidR="006A34F1">
        <w:rPr>
          <w:rFonts w:ascii="Times New Roman" w:hAnsi="Times New Roman" w:cs="Times New Roman"/>
          <w:b/>
          <w:sz w:val="23"/>
          <w:szCs w:val="23"/>
        </w:rPr>
        <w:t>ym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 xml:space="preserve">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38949B30" w14:textId="77777777" w:rsidR="00542AAD" w:rsidRPr="00542AAD" w:rsidRDefault="00542AAD" w:rsidP="006A34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684461" w14:textId="1225C59A" w:rsidR="00037966" w:rsidRPr="00037966" w:rsidRDefault="00542AAD" w:rsidP="00037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Składane w postępowaniu pn.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Hlk144126100"/>
      <w:r w:rsidR="00037966" w:rsidRPr="000379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Sukcesywna dostawa oleju napędowego oraz zakup oleju napędowego</w:t>
      </w:r>
      <w:r w:rsidR="000379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37966" w:rsidRPr="000379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benzyny bezołowiowej 95 na stacji benzynowej w Siedlcach dla potrzeb Zakładu Utylizacji Odpadów sp. z o. o. z siedzibą w Siedlcach</w:t>
      </w:r>
      <w:bookmarkEnd w:id="0"/>
    </w:p>
    <w:p w14:paraId="38124A18" w14:textId="31143905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73813D" w14:textId="77777777" w:rsidR="00542AAD" w:rsidRPr="00542AAD" w:rsidRDefault="00542AAD" w:rsidP="00542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A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Oświadczam, że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informacje zawarte w oświadczeniu, o którym mowa w art. 125 ust. 1 ustawy </w:t>
      </w:r>
      <w:proofErr w:type="spellStart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>Pzp</w:t>
      </w:r>
      <w:proofErr w:type="spellEnd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(JEDZ) w zakresie braku podstaw wykluczenia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z </w:t>
      </w:r>
      <w:r w:rsidRPr="00542AAD">
        <w:rPr>
          <w:rFonts w:ascii="Times New Roman" w:eastAsia="Times New Roman" w:hAnsi="Times New Roman" w:cs="Times New Roman"/>
          <w:sz w:val="24"/>
          <w:szCs w:val="24"/>
        </w:rPr>
        <w:t>postępowania wskazanych przez zamawiającego, o których mowa w:</w:t>
      </w:r>
    </w:p>
    <w:p w14:paraId="3931CB31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3 ustawy, </w:t>
      </w:r>
    </w:p>
    <w:p w14:paraId="0D9F38F3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5 ustawy, dotyczących zawarcia z innymi wykonawcami porozumienia mającego na celu zakłócenie konkurencji, </w:t>
      </w:r>
    </w:p>
    <w:p w14:paraId="305867D1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6 ustawy, </w:t>
      </w:r>
    </w:p>
    <w:p w14:paraId="4A9396D7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59C1816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7 i 8 ustawy</w:t>
      </w:r>
    </w:p>
    <w:p w14:paraId="5054BB5D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art. 7 ust. 1 pkt 1-3 ustawy z dnia 13 kwietnia 2022 r. o szczególnych rozwiązaniach w zakresie przeciwdziałania wspieraniu agresji na Ukrainę oraz służących ochronie bezpieczeństwa narodowego (Dz.U. z 2022r. poz. 835),</w:t>
      </w:r>
    </w:p>
    <w:p w14:paraId="5DA4C18A" w14:textId="77777777" w:rsidR="00542AAD" w:rsidRPr="00542AAD" w:rsidRDefault="00542AAD" w:rsidP="00542AA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2AA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 xml:space="preserve">art. 5 k rozporządzenia (UE) 2022/576 w sprawie zmiany rozporządzenia (UE) nr 833/2014 dotyczącego środków ograniczających w związku z działaniami Rosji destabilizującymi sytuację na Ukrainie (Dz. Urz. UE nr L 111 z 8.4.2022, str. 1 z </w:t>
      </w:r>
      <w:proofErr w:type="spellStart"/>
      <w:r w:rsidRPr="00542AA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poźn</w:t>
      </w:r>
      <w:proofErr w:type="spellEnd"/>
      <w:r w:rsidRPr="00542AA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. zm.).</w:t>
      </w:r>
    </w:p>
    <w:p w14:paraId="14A1B469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542AAD"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są aktualne.</w:t>
      </w:r>
    </w:p>
    <w:p w14:paraId="52DB863C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</w:pPr>
    </w:p>
    <w:p w14:paraId="791E48B6" w14:textId="77777777" w:rsidR="003D2BFA" w:rsidRPr="003D2BFA" w:rsidRDefault="003D2BFA" w:rsidP="003D2BFA">
      <w:pPr>
        <w:spacing w:after="0" w:line="276" w:lineRule="auto"/>
        <w:jc w:val="both"/>
        <w:rPr>
          <w:rFonts w:ascii="Arial" w:eastAsia="Calibri" w:hAnsi="Arial" w:cs="Arial"/>
          <w:color w:val="000000"/>
          <w:sz w:val="24"/>
          <w:szCs w:val="24"/>
          <w:vertAlign w:val="subscript"/>
          <w:lang w:eastAsia="pl-PL"/>
        </w:rPr>
      </w:pPr>
    </w:p>
    <w:p w14:paraId="19D86029" w14:textId="2F2027FE" w:rsidR="003D2BFA" w:rsidRPr="003D2BFA" w:rsidRDefault="003D2BFA" w:rsidP="003D2BFA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="00DC5744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1CEDCA0E" w14:textId="1E7D0BC4" w:rsidR="003D2BFA" w:rsidRPr="003D2BFA" w:rsidRDefault="003D2BFA" w:rsidP="003D2BFA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sz w:val="21"/>
          <w:szCs w:val="21"/>
        </w:rPr>
        <w:tab/>
      </w:r>
      <w:r w:rsidRPr="003D2BFA">
        <w:rPr>
          <w:rFonts w:asciiTheme="majorBidi" w:hAnsiTheme="majorBidi" w:cstheme="majorBidi"/>
          <w:i/>
          <w:sz w:val="21"/>
          <w:szCs w:val="21"/>
        </w:rPr>
        <w:tab/>
      </w:r>
      <w:r w:rsidR="00DC5744">
        <w:rPr>
          <w:rFonts w:asciiTheme="majorBidi" w:hAnsiTheme="majorBidi" w:cstheme="majorBidi"/>
          <w:i/>
          <w:sz w:val="21"/>
          <w:szCs w:val="21"/>
        </w:rPr>
        <w:tab/>
      </w:r>
      <w:r w:rsidR="00DC5744">
        <w:rPr>
          <w:rFonts w:asciiTheme="majorBidi" w:hAnsiTheme="majorBidi" w:cstheme="majorBidi"/>
          <w:i/>
          <w:sz w:val="21"/>
          <w:szCs w:val="21"/>
        </w:rPr>
        <w:tab/>
      </w:r>
      <w:r w:rsidR="00DC5744">
        <w:rPr>
          <w:rFonts w:asciiTheme="majorBidi" w:hAnsiTheme="majorBidi" w:cstheme="majorBidi"/>
          <w:i/>
          <w:sz w:val="21"/>
          <w:szCs w:val="21"/>
        </w:rPr>
        <w:tab/>
      </w:r>
      <w:r w:rsidRPr="003D2BF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</w:t>
      </w:r>
    </w:p>
    <w:p w14:paraId="696D47A9" w14:textId="77777777" w:rsidR="003D2BFA" w:rsidRPr="003D2BFA" w:rsidRDefault="003D2BFA" w:rsidP="003D2BFA">
      <w:pPr>
        <w:spacing w:after="0" w:line="276" w:lineRule="auto"/>
        <w:jc w:val="both"/>
        <w:rPr>
          <w:rFonts w:ascii="Arial" w:eastAsia="Calibri" w:hAnsi="Arial" w:cs="Arial"/>
          <w:color w:val="000000"/>
          <w:sz w:val="24"/>
          <w:szCs w:val="24"/>
          <w:vertAlign w:val="subscript"/>
          <w:lang w:eastAsia="pl-PL"/>
        </w:rPr>
      </w:pPr>
    </w:p>
    <w:p w14:paraId="6737875F" w14:textId="77777777" w:rsidR="00542AAD" w:rsidRPr="00542AAD" w:rsidRDefault="00542AAD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2AA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*Niepotrzebne skreślić</w:t>
      </w:r>
    </w:p>
    <w:p w14:paraId="58514431" w14:textId="77777777" w:rsidR="00542AAD" w:rsidRPr="00542AAD" w:rsidRDefault="00542AAD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0B1EF3B" w14:textId="77777777" w:rsidR="00542AAD" w:rsidRPr="003D2BFA" w:rsidRDefault="00542AAD" w:rsidP="003D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</w:pPr>
      <w:r w:rsidRPr="003D2BFA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Informacja dla Wykonawcy:</w:t>
      </w:r>
      <w:r w:rsidRPr="003D2BFA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3D2BFA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                          </w:t>
      </w:r>
      <w:r w:rsidRPr="003D2BFA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3D2BFA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</w:t>
      </w:r>
    </w:p>
    <w:p w14:paraId="00245ECE" w14:textId="28D3E860" w:rsidR="00BB6E56" w:rsidRPr="003D2BFA" w:rsidRDefault="00542AAD" w:rsidP="003D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3D2BFA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Oświadczenie musi być podpisane przez osobę lub osoby uprawnione do reprezentowania Wykonawcy kwalifikowanym podpisem elektronicznym</w:t>
      </w:r>
      <w:r w:rsidR="003D2BFA" w:rsidRPr="003D2BFA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.</w:t>
      </w:r>
    </w:p>
    <w:sectPr w:rsidR="00BB6E56" w:rsidRPr="003D2BFA" w:rsidSect="00885067">
      <w:foot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6CAEE" w14:textId="77777777" w:rsidR="00B02E28" w:rsidRDefault="00B02E28">
      <w:pPr>
        <w:spacing w:after="0" w:line="240" w:lineRule="auto"/>
      </w:pPr>
      <w:r>
        <w:separator/>
      </w:r>
    </w:p>
  </w:endnote>
  <w:endnote w:type="continuationSeparator" w:id="0">
    <w:p w14:paraId="79F7E88D" w14:textId="77777777" w:rsidR="00B02E28" w:rsidRDefault="00B0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CE0A5" w14:textId="73D3A512" w:rsidR="00E6397E" w:rsidRPr="003D2BFA" w:rsidRDefault="00542AAD">
    <w:pPr>
      <w:pStyle w:val="Stopka"/>
      <w:rPr>
        <w:sz w:val="20"/>
        <w:szCs w:val="20"/>
      </w:rPr>
    </w:pPr>
    <w:r w:rsidRPr="003D2BFA">
      <w:rPr>
        <w:sz w:val="20"/>
        <w:szCs w:val="20"/>
      </w:rPr>
      <w:t>Z/</w:t>
    </w:r>
    <w:r w:rsidR="00037966" w:rsidRPr="003D2BFA">
      <w:rPr>
        <w:sz w:val="20"/>
        <w:szCs w:val="20"/>
      </w:rPr>
      <w:t>1</w:t>
    </w:r>
    <w:r w:rsidR="003D2BFA">
      <w:rPr>
        <w:sz w:val="20"/>
        <w:szCs w:val="20"/>
      </w:rPr>
      <w:t>1</w:t>
    </w:r>
    <w:r w:rsidRPr="003D2BFA">
      <w:rPr>
        <w:sz w:val="20"/>
        <w:szCs w:val="20"/>
      </w:rPr>
      <w:t>/202</w:t>
    </w:r>
    <w:r w:rsidR="003D2BFA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E18BA" w14:textId="77777777" w:rsidR="00B02E28" w:rsidRDefault="00B02E28">
      <w:pPr>
        <w:spacing w:after="0" w:line="240" w:lineRule="auto"/>
      </w:pPr>
      <w:r>
        <w:separator/>
      </w:r>
    </w:p>
  </w:footnote>
  <w:footnote w:type="continuationSeparator" w:id="0">
    <w:p w14:paraId="2A95D1D2" w14:textId="77777777" w:rsidR="00B02E28" w:rsidRDefault="00B02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9303F"/>
    <w:multiLevelType w:val="hybridMultilevel"/>
    <w:tmpl w:val="92B01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55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BA6"/>
    <w:rsid w:val="00037966"/>
    <w:rsid w:val="003D2BFA"/>
    <w:rsid w:val="004058D4"/>
    <w:rsid w:val="00542AAD"/>
    <w:rsid w:val="00550BA6"/>
    <w:rsid w:val="005C4B3D"/>
    <w:rsid w:val="0060378A"/>
    <w:rsid w:val="006A34F1"/>
    <w:rsid w:val="0071440C"/>
    <w:rsid w:val="007B3B73"/>
    <w:rsid w:val="00B02E28"/>
    <w:rsid w:val="00BB6E56"/>
    <w:rsid w:val="00DC5744"/>
    <w:rsid w:val="00E10B0B"/>
    <w:rsid w:val="00E6397E"/>
    <w:rsid w:val="00EF48F3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95B7"/>
  <w15:chartTrackingRefBased/>
  <w15:docId w15:val="{18707AE6-4C0E-45B4-8BE9-2E0BE40C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2A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2A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</cp:revision>
  <dcterms:created xsi:type="dcterms:W3CDTF">2022-09-09T08:31:00Z</dcterms:created>
  <dcterms:modified xsi:type="dcterms:W3CDTF">2024-09-11T08:25:00Z</dcterms:modified>
</cp:coreProperties>
</file>