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4C284" w14:textId="644B7156" w:rsidR="000825DB" w:rsidRPr="005330C8" w:rsidRDefault="005330C8" w:rsidP="005330C8">
      <w:pPr>
        <w:spacing w:after="0" w:line="240" w:lineRule="auto"/>
        <w:jc w:val="right"/>
        <w:rPr>
          <w:rFonts w:ascii="Tahoma" w:hAnsi="Tahoma" w:cs="Tahoma"/>
          <w:b/>
          <w:bCs/>
        </w:rPr>
      </w:pPr>
      <w:r w:rsidRPr="005330C8">
        <w:rPr>
          <w:rFonts w:ascii="Tahoma" w:hAnsi="Tahoma" w:cs="Tahoma"/>
          <w:b/>
          <w:bCs/>
        </w:rPr>
        <w:t>Załącznik A do Formularza oferty</w:t>
      </w:r>
    </w:p>
    <w:p w14:paraId="4D96AE5B" w14:textId="77777777" w:rsidR="003464AA" w:rsidRPr="00EE76CD" w:rsidRDefault="003464AA" w:rsidP="005330C8">
      <w:pPr>
        <w:pStyle w:val="Domylny"/>
        <w:widowControl w:val="0"/>
        <w:spacing w:after="0" w:line="240" w:lineRule="auto"/>
        <w:jc w:val="center"/>
        <w:rPr>
          <w:rFonts w:ascii="Tahoma" w:hAnsi="Tahoma" w:cs="Tahoma"/>
          <w:b/>
          <w:bCs/>
          <w:sz w:val="12"/>
          <w:szCs w:val="12"/>
        </w:rPr>
      </w:pPr>
    </w:p>
    <w:p w14:paraId="66270E3A" w14:textId="1B66B0BB" w:rsidR="000825DB" w:rsidRPr="005330C8" w:rsidRDefault="005330C8" w:rsidP="005330C8">
      <w:pPr>
        <w:pStyle w:val="Domylny"/>
        <w:widowControl w:val="0"/>
        <w:spacing w:after="0" w:line="240" w:lineRule="auto"/>
        <w:jc w:val="center"/>
        <w:rPr>
          <w:rFonts w:ascii="Tahoma" w:hAnsi="Tahoma" w:cs="Tahoma"/>
          <w:b/>
          <w:bCs/>
        </w:rPr>
      </w:pPr>
      <w:r w:rsidRPr="005330C8">
        <w:rPr>
          <w:rFonts w:ascii="Tahoma" w:hAnsi="Tahoma" w:cs="Tahoma"/>
          <w:b/>
          <w:bCs/>
        </w:rPr>
        <w:t>Wymagane i oferowane parametry techniczne i funkcjonalne</w:t>
      </w:r>
    </w:p>
    <w:p w14:paraId="36483676" w14:textId="0B5E2643" w:rsidR="005330C8" w:rsidRDefault="005330C8">
      <w:pPr>
        <w:pStyle w:val="Domylny"/>
        <w:widowControl w:val="0"/>
        <w:spacing w:after="0" w:line="240" w:lineRule="auto"/>
        <w:rPr>
          <w:sz w:val="22"/>
          <w:szCs w:val="22"/>
        </w:rPr>
      </w:pPr>
    </w:p>
    <w:tbl>
      <w:tblPr>
        <w:tblStyle w:val="TableNormal"/>
        <w:tblW w:w="1458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
        <w:gridCol w:w="2198"/>
        <w:gridCol w:w="7229"/>
        <w:gridCol w:w="4678"/>
      </w:tblGrid>
      <w:tr w:rsidR="00CA5D56" w:rsidRPr="005330C8" w14:paraId="66A67605" w14:textId="512C3596" w:rsidTr="00DC5DC3">
        <w:trPr>
          <w:trHeight w:val="273"/>
        </w:trPr>
        <w:tc>
          <w:tcPr>
            <w:tcW w:w="481" w:type="dxa"/>
            <w:tcBorders>
              <w:top w:val="single" w:sz="6" w:space="0" w:color="000001"/>
              <w:left w:val="single" w:sz="6" w:space="0" w:color="000001"/>
              <w:bottom w:val="single" w:sz="4" w:space="0" w:color="auto"/>
              <w:right w:val="single" w:sz="6" w:space="0" w:color="000001"/>
            </w:tcBorders>
            <w:shd w:val="clear" w:color="auto" w:fill="FFFFFF"/>
            <w:tcMar>
              <w:top w:w="80" w:type="dxa"/>
              <w:left w:w="80" w:type="dxa"/>
              <w:bottom w:w="80" w:type="dxa"/>
              <w:right w:w="80" w:type="dxa"/>
            </w:tcMar>
            <w:vAlign w:val="center"/>
          </w:tcPr>
          <w:p w14:paraId="0359C3D4" w14:textId="77777777" w:rsidR="00CA5D56" w:rsidRPr="005330C8" w:rsidRDefault="00CA5D56">
            <w:pPr>
              <w:pStyle w:val="Domylny"/>
              <w:widowControl w:val="0"/>
              <w:shd w:val="clear" w:color="auto" w:fill="FFFFFF"/>
              <w:spacing w:after="0" w:line="240" w:lineRule="auto"/>
              <w:jc w:val="center"/>
              <w:rPr>
                <w:rFonts w:ascii="Tahoma" w:hAnsi="Tahoma" w:cs="Tahoma"/>
              </w:rPr>
            </w:pPr>
            <w:proofErr w:type="spellStart"/>
            <w:r w:rsidRPr="005330C8">
              <w:rPr>
                <w:rFonts w:ascii="Tahoma" w:hAnsi="Tahoma" w:cs="Tahoma"/>
                <w:b/>
                <w:bCs/>
                <w:i/>
                <w:iCs/>
                <w:color w:val="000000"/>
                <w:sz w:val="20"/>
                <w:szCs w:val="20"/>
                <w:u w:color="000000"/>
              </w:rPr>
              <w:t>Lp</w:t>
            </w:r>
            <w:proofErr w:type="spellEnd"/>
          </w:p>
        </w:tc>
        <w:tc>
          <w:tcPr>
            <w:tcW w:w="9427" w:type="dxa"/>
            <w:gridSpan w:val="2"/>
            <w:tcBorders>
              <w:top w:val="single" w:sz="6" w:space="0" w:color="000001"/>
              <w:left w:val="single" w:sz="6" w:space="0" w:color="000001"/>
              <w:bottom w:val="single" w:sz="4" w:space="0" w:color="auto"/>
              <w:right w:val="single" w:sz="6" w:space="0" w:color="000001"/>
            </w:tcBorders>
            <w:shd w:val="clear" w:color="auto" w:fill="FFFFFF"/>
            <w:tcMar>
              <w:top w:w="80" w:type="dxa"/>
              <w:left w:w="80" w:type="dxa"/>
              <w:bottom w:w="80" w:type="dxa"/>
              <w:right w:w="80" w:type="dxa"/>
            </w:tcMar>
            <w:vAlign w:val="center"/>
          </w:tcPr>
          <w:p w14:paraId="7A03A9DC" w14:textId="06A65786" w:rsidR="00CA5D56" w:rsidRPr="00B2040F" w:rsidRDefault="00CA5D56" w:rsidP="00CA5D56">
            <w:pPr>
              <w:pStyle w:val="Domylny"/>
              <w:widowControl w:val="0"/>
              <w:shd w:val="clear" w:color="auto" w:fill="FFFFFF"/>
              <w:spacing w:after="0" w:line="240" w:lineRule="auto"/>
              <w:jc w:val="center"/>
              <w:rPr>
                <w:rFonts w:ascii="Tahoma" w:hAnsi="Tahoma" w:cs="Tahoma"/>
                <w:sz w:val="22"/>
                <w:szCs w:val="22"/>
              </w:rPr>
            </w:pPr>
            <w:r w:rsidRPr="00B2040F">
              <w:rPr>
                <w:rFonts w:ascii="Tahoma" w:hAnsi="Tahoma" w:cs="Tahoma"/>
                <w:b/>
                <w:bCs/>
                <w:i/>
                <w:iCs/>
                <w:color w:val="000000"/>
                <w:sz w:val="22"/>
                <w:szCs w:val="22"/>
                <w:u w:color="000000"/>
              </w:rPr>
              <w:t>Parametr wymagany</w:t>
            </w:r>
          </w:p>
        </w:tc>
        <w:tc>
          <w:tcPr>
            <w:tcW w:w="4678" w:type="dxa"/>
            <w:tcBorders>
              <w:top w:val="single" w:sz="6" w:space="0" w:color="000001"/>
              <w:left w:val="single" w:sz="6" w:space="0" w:color="000001"/>
              <w:bottom w:val="single" w:sz="4" w:space="0" w:color="auto"/>
              <w:right w:val="single" w:sz="4" w:space="0" w:color="000000"/>
            </w:tcBorders>
            <w:shd w:val="clear" w:color="auto" w:fill="FFFFFF"/>
            <w:tcMar>
              <w:top w:w="80" w:type="dxa"/>
              <w:left w:w="80" w:type="dxa"/>
              <w:bottom w:w="80" w:type="dxa"/>
              <w:right w:w="80" w:type="dxa"/>
            </w:tcMar>
            <w:vAlign w:val="center"/>
          </w:tcPr>
          <w:p w14:paraId="2810A6DE" w14:textId="3A86CBA7" w:rsidR="00CA5D56" w:rsidRPr="00B2040F" w:rsidRDefault="00CA5D56">
            <w:pPr>
              <w:pStyle w:val="Domylny"/>
              <w:widowControl w:val="0"/>
              <w:shd w:val="clear" w:color="auto" w:fill="FFFFFF"/>
              <w:spacing w:after="0" w:line="240" w:lineRule="auto"/>
              <w:jc w:val="center"/>
              <w:rPr>
                <w:rFonts w:ascii="Tahoma" w:hAnsi="Tahoma" w:cs="Tahoma"/>
                <w:b/>
                <w:bCs/>
                <w:i/>
                <w:iCs/>
                <w:color w:val="000000"/>
                <w:spacing w:val="-10"/>
                <w:sz w:val="22"/>
                <w:szCs w:val="22"/>
                <w:u w:color="000000"/>
              </w:rPr>
            </w:pPr>
            <w:r w:rsidRPr="00B2040F">
              <w:rPr>
                <w:rFonts w:ascii="Tahoma" w:hAnsi="Tahoma" w:cs="Tahoma"/>
                <w:b/>
                <w:bCs/>
                <w:i/>
                <w:iCs/>
                <w:color w:val="000000"/>
                <w:spacing w:val="-10"/>
                <w:sz w:val="22"/>
                <w:szCs w:val="22"/>
                <w:u w:color="000000"/>
              </w:rPr>
              <w:t>Parametr oferowany</w:t>
            </w:r>
            <w:r>
              <w:rPr>
                <w:rFonts w:ascii="Tahoma" w:hAnsi="Tahoma" w:cs="Tahoma"/>
                <w:b/>
                <w:bCs/>
                <w:i/>
                <w:iCs/>
                <w:color w:val="000000"/>
                <w:spacing w:val="-10"/>
                <w:sz w:val="22"/>
                <w:szCs w:val="22"/>
                <w:u w:color="000000"/>
              </w:rPr>
              <w:t xml:space="preserve"> (opisać)</w:t>
            </w:r>
          </w:p>
        </w:tc>
      </w:tr>
      <w:tr w:rsidR="00B85E09" w:rsidRPr="00A7427E" w14:paraId="7FB38AA0" w14:textId="21DE514A" w:rsidTr="00F0740B">
        <w:trPr>
          <w:trHeight w:val="272"/>
        </w:trPr>
        <w:tc>
          <w:tcPr>
            <w:tcW w:w="14586" w:type="dxa"/>
            <w:gridSpan w:val="4"/>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8E15806" w14:textId="601C8EE7" w:rsidR="00B85E09" w:rsidRPr="00A7427E" w:rsidRDefault="00CA5D56" w:rsidP="00873F1E">
            <w:pPr>
              <w:pStyle w:val="Domylny"/>
              <w:widowControl w:val="0"/>
              <w:numPr>
                <w:ilvl w:val="0"/>
                <w:numId w:val="3"/>
              </w:numPr>
              <w:shd w:val="clear" w:color="auto" w:fill="FFFFFF"/>
              <w:spacing w:after="0" w:line="240" w:lineRule="auto"/>
              <w:rPr>
                <w:rFonts w:ascii="Tahoma" w:hAnsi="Tahoma" w:cs="Tahoma"/>
                <w:b/>
                <w:bCs/>
                <w:lang w:val="de-DE"/>
              </w:rPr>
            </w:pPr>
            <w:r w:rsidRPr="00A7427E">
              <w:rPr>
                <w:rFonts w:ascii="Tahoma" w:hAnsi="Tahoma" w:cs="Tahoma"/>
                <w:b/>
                <w:bCs/>
                <w:lang w:val="de-DE"/>
              </w:rPr>
              <w:t xml:space="preserve">SERWER  </w:t>
            </w:r>
            <w:r w:rsidR="00B53B4D">
              <w:rPr>
                <w:rFonts w:ascii="Tahoma" w:hAnsi="Tahoma" w:cs="Tahoma"/>
                <w:b/>
                <w:bCs/>
                <w:lang w:val="de-DE"/>
              </w:rPr>
              <w:t xml:space="preserve">(I)  </w:t>
            </w:r>
            <w:r w:rsidRPr="00A7427E">
              <w:rPr>
                <w:rFonts w:ascii="Tahoma" w:hAnsi="Tahoma" w:cs="Tahoma"/>
                <w:b/>
                <w:bCs/>
                <w:lang w:val="de-DE"/>
              </w:rPr>
              <w:t xml:space="preserve">-  2 </w:t>
            </w:r>
            <w:proofErr w:type="spellStart"/>
            <w:r w:rsidRPr="00A7427E">
              <w:rPr>
                <w:rFonts w:ascii="Tahoma" w:hAnsi="Tahoma" w:cs="Tahoma"/>
                <w:b/>
                <w:bCs/>
                <w:lang w:val="de-DE"/>
              </w:rPr>
              <w:t>szt</w:t>
            </w:r>
            <w:proofErr w:type="spellEnd"/>
            <w:r w:rsidRPr="00A7427E">
              <w:rPr>
                <w:rFonts w:ascii="Tahoma" w:hAnsi="Tahoma" w:cs="Tahoma"/>
                <w:b/>
                <w:bCs/>
                <w:lang w:val="de-DE"/>
              </w:rPr>
              <w:t>.</w:t>
            </w:r>
          </w:p>
        </w:tc>
      </w:tr>
      <w:tr w:rsidR="00CA5D56" w:rsidRPr="005330C8" w14:paraId="6026C013" w14:textId="27FADDB6" w:rsidTr="00DC5DC3">
        <w:trPr>
          <w:trHeight w:val="285"/>
        </w:trPr>
        <w:tc>
          <w:tcPr>
            <w:tcW w:w="481" w:type="dxa"/>
            <w:tcBorders>
              <w:top w:val="single" w:sz="4" w:space="0" w:color="auto"/>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5DA17FC" w14:textId="77777777" w:rsidR="00CA5D56" w:rsidRPr="005330C8" w:rsidRDefault="00CA5D56" w:rsidP="00CA5D56">
            <w:pPr>
              <w:pStyle w:val="Domylny"/>
              <w:widowControl w:val="0"/>
              <w:shd w:val="clear" w:color="auto" w:fill="FFFFFF"/>
              <w:spacing w:after="0" w:line="240" w:lineRule="auto"/>
              <w:jc w:val="center"/>
              <w:rPr>
                <w:rFonts w:ascii="Tahoma" w:hAnsi="Tahoma" w:cs="Tahoma"/>
              </w:rPr>
            </w:pPr>
            <w:r w:rsidRPr="005330C8">
              <w:rPr>
                <w:rFonts w:ascii="Tahoma" w:hAnsi="Tahoma" w:cs="Tahoma"/>
                <w:color w:val="000000"/>
                <w:sz w:val="20"/>
                <w:szCs w:val="20"/>
                <w:u w:color="000000"/>
              </w:rPr>
              <w:t>1</w:t>
            </w:r>
          </w:p>
        </w:tc>
        <w:tc>
          <w:tcPr>
            <w:tcW w:w="2198" w:type="dxa"/>
            <w:tcBorders>
              <w:top w:val="single" w:sz="4" w:space="0" w:color="auto"/>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AD6DBC4" w14:textId="5066200F" w:rsidR="00CA5D56" w:rsidRPr="00CA5D56" w:rsidRDefault="00CA5D56" w:rsidP="00CA5D56">
            <w:pPr>
              <w:pStyle w:val="Domylny"/>
              <w:widowControl w:val="0"/>
              <w:shd w:val="clear" w:color="auto" w:fill="FFFFFF"/>
              <w:spacing w:after="0" w:line="240" w:lineRule="auto"/>
              <w:rPr>
                <w:rFonts w:ascii="Tahoma" w:hAnsi="Tahoma" w:cs="Tahoma"/>
                <w:sz w:val="22"/>
                <w:szCs w:val="22"/>
              </w:rPr>
            </w:pPr>
            <w:r w:rsidRPr="00CA5D56">
              <w:rPr>
                <w:rFonts w:ascii="Tahoma" w:hAnsi="Tahoma" w:cs="Tahoma"/>
                <w:b/>
                <w:bCs/>
                <w:sz w:val="22"/>
                <w:szCs w:val="22"/>
              </w:rPr>
              <w:t>Obudowa</w:t>
            </w:r>
          </w:p>
        </w:tc>
        <w:tc>
          <w:tcPr>
            <w:tcW w:w="7229" w:type="dxa"/>
            <w:tcBorders>
              <w:top w:val="single" w:sz="4" w:space="0" w:color="auto"/>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78E8D29C" w14:textId="77777777" w:rsidR="00CA5D56" w:rsidRPr="00CA5D56" w:rsidRDefault="00CA5D56" w:rsidP="00CA5D56">
            <w:pPr>
              <w:pStyle w:val="Standard"/>
              <w:jc w:val="both"/>
              <w:rPr>
                <w:rFonts w:ascii="Tahoma" w:hAnsi="Tahoma" w:cs="Tahoma"/>
                <w:lang w:val="pl-PL"/>
              </w:rPr>
            </w:pPr>
            <w:r w:rsidRPr="00CA5D56">
              <w:rPr>
                <w:rFonts w:ascii="Tahoma" w:hAnsi="Tahoma" w:cs="Tahoma"/>
                <w:lang w:val="pl-PL"/>
              </w:rPr>
              <w:t xml:space="preserve">Obudowa </w:t>
            </w:r>
            <w:proofErr w:type="spellStart"/>
            <w:r w:rsidRPr="00CA5D56">
              <w:rPr>
                <w:rFonts w:ascii="Tahoma" w:hAnsi="Tahoma" w:cs="Tahoma"/>
                <w:lang w:val="pl-PL"/>
              </w:rPr>
              <w:t>Rack</w:t>
            </w:r>
            <w:proofErr w:type="spellEnd"/>
            <w:r w:rsidRPr="00CA5D56">
              <w:rPr>
                <w:rFonts w:ascii="Tahoma" w:hAnsi="Tahoma" w:cs="Tahoma"/>
                <w:lang w:val="pl-PL"/>
              </w:rPr>
              <w:t xml:space="preserve"> o wysokości max 2U z możliwością jednoczesnej instalacji min. 8 dysków 2.5" Hot-Plug (SAS, SATA,SSD, </w:t>
            </w:r>
            <w:proofErr w:type="spellStart"/>
            <w:r w:rsidRPr="00CA5D56">
              <w:rPr>
                <w:rFonts w:ascii="Tahoma" w:hAnsi="Tahoma" w:cs="Tahoma"/>
                <w:lang w:val="pl-PL"/>
              </w:rPr>
              <w:t>NVMe</w:t>
            </w:r>
            <w:proofErr w:type="spellEnd"/>
            <w:r w:rsidRPr="00CA5D56">
              <w:rPr>
                <w:rFonts w:ascii="Tahoma" w:hAnsi="Tahoma" w:cs="Tahoma"/>
                <w:lang w:val="pl-PL"/>
              </w:rPr>
              <w:t xml:space="preserve">) wraz z kompletem wysuwanych szyn umożliwiających montaż w szafie </w:t>
            </w:r>
            <w:proofErr w:type="spellStart"/>
            <w:r w:rsidRPr="00CA5D56">
              <w:rPr>
                <w:rFonts w:ascii="Tahoma" w:hAnsi="Tahoma" w:cs="Tahoma"/>
                <w:lang w:val="pl-PL"/>
              </w:rPr>
              <w:t>rack</w:t>
            </w:r>
            <w:proofErr w:type="spellEnd"/>
            <w:r w:rsidRPr="00CA5D56">
              <w:rPr>
                <w:rFonts w:ascii="Tahoma" w:hAnsi="Tahoma" w:cs="Tahoma"/>
                <w:lang w:val="pl-PL"/>
              </w:rPr>
              <w:t xml:space="preserve"> i wysuwanie serwera do celów serwisowych oraz opcjonalnym organizatorem do kabli.</w:t>
            </w:r>
          </w:p>
          <w:p w14:paraId="5FB9B10A" w14:textId="4311E1FD" w:rsidR="00CA5D56" w:rsidRPr="00CA5D56" w:rsidRDefault="00CA5D56" w:rsidP="00CA5D56">
            <w:pPr>
              <w:pStyle w:val="Domylny"/>
              <w:widowControl w:val="0"/>
              <w:shd w:val="clear" w:color="auto" w:fill="FFFFFF"/>
              <w:spacing w:after="0" w:line="240" w:lineRule="auto"/>
              <w:jc w:val="both"/>
              <w:rPr>
                <w:rFonts w:ascii="Tahoma" w:hAnsi="Tahoma" w:cs="Tahoma"/>
                <w:sz w:val="22"/>
                <w:szCs w:val="22"/>
              </w:rPr>
            </w:pPr>
            <w:r w:rsidRPr="00CA5D56">
              <w:rPr>
                <w:rFonts w:ascii="Tahoma" w:hAnsi="Tahoma" w:cs="Tahoma"/>
                <w:sz w:val="22"/>
                <w:szCs w:val="22"/>
              </w:rPr>
              <w:t>Obudowa z możliwością wyposażenia w kartę umożliwiającą dostęp bezpośredni poprzez urządzenia mobilne lub/i dedykowany przenośny panel operatora - serwer musi posiadać możliwość monitoringu najważniejszych komponentów serwera przy użyciu dedykowanej aplikacji mobilnej min. (Android/ Apple iOS) nie dopuszcza się bezpośredniej komunikacji bezprzewodowej z procesorem serwisowym dopuszcza się wyłącznie połączenie bezpośrednie np. USB czy dedykowanego złącza diagnostycznego, procesory serwisowe z komunikacją bezprzewodową muszą mieć możliwość całkowitej dezaktywacji komunikacji radiowej</w:t>
            </w:r>
            <w:r>
              <w:rPr>
                <w:rFonts w:ascii="Tahoma" w:hAnsi="Tahoma" w:cs="Tahoma"/>
                <w:sz w:val="22"/>
                <w:szCs w:val="22"/>
              </w:rPr>
              <w:t>.</w:t>
            </w:r>
          </w:p>
        </w:tc>
        <w:tc>
          <w:tcPr>
            <w:tcW w:w="4678" w:type="dxa"/>
            <w:tcBorders>
              <w:top w:val="single" w:sz="4" w:space="0" w:color="auto"/>
              <w:left w:val="single" w:sz="4" w:space="0" w:color="000000"/>
              <w:bottom w:val="single" w:sz="6" w:space="0" w:color="000001"/>
              <w:right w:val="single" w:sz="4" w:space="0" w:color="000000"/>
            </w:tcBorders>
            <w:shd w:val="clear" w:color="auto" w:fill="FFFFFF"/>
            <w:tcMar>
              <w:top w:w="80" w:type="dxa"/>
              <w:left w:w="80" w:type="dxa"/>
              <w:bottom w:w="80" w:type="dxa"/>
              <w:right w:w="80" w:type="dxa"/>
            </w:tcMar>
            <w:vAlign w:val="center"/>
          </w:tcPr>
          <w:p w14:paraId="5E184870" w14:textId="43F86AC7" w:rsidR="00CA5D56" w:rsidRPr="005330C8" w:rsidRDefault="00CA5D56" w:rsidP="00CA5D56">
            <w:pPr>
              <w:pStyle w:val="Domylny"/>
              <w:widowControl w:val="0"/>
              <w:shd w:val="clear" w:color="auto" w:fill="FFFFFF"/>
              <w:spacing w:after="0" w:line="240" w:lineRule="auto"/>
              <w:jc w:val="center"/>
              <w:rPr>
                <w:rFonts w:ascii="Tahoma" w:hAnsi="Tahoma" w:cs="Tahoma"/>
                <w:sz w:val="20"/>
                <w:szCs w:val="20"/>
              </w:rPr>
            </w:pPr>
          </w:p>
        </w:tc>
      </w:tr>
      <w:tr w:rsidR="00CA5D56" w:rsidRPr="005330C8" w14:paraId="5ADE4AA7" w14:textId="649FC8CD" w:rsidTr="00DC5DC3">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9A38DB7" w14:textId="77777777" w:rsidR="00CA5D56" w:rsidRPr="005330C8" w:rsidRDefault="00CA5D56" w:rsidP="00CA5D56">
            <w:pPr>
              <w:pStyle w:val="Domylny"/>
              <w:widowControl w:val="0"/>
              <w:shd w:val="clear" w:color="auto" w:fill="FFFFFF"/>
              <w:spacing w:after="0" w:line="240" w:lineRule="auto"/>
              <w:jc w:val="center"/>
              <w:rPr>
                <w:rFonts w:ascii="Tahoma" w:hAnsi="Tahoma" w:cs="Tahoma"/>
              </w:rPr>
            </w:pPr>
            <w:r w:rsidRPr="005330C8">
              <w:rPr>
                <w:rFonts w:ascii="Tahoma" w:hAnsi="Tahoma" w:cs="Tahoma"/>
                <w:color w:val="000000"/>
                <w:sz w:val="20"/>
                <w:szCs w:val="20"/>
                <w:u w:color="000000"/>
              </w:rPr>
              <w:t>2</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2808624" w14:textId="5E877905" w:rsidR="00CA5D56" w:rsidRPr="00CA5D56" w:rsidRDefault="00CA5D56" w:rsidP="00CA5D56">
            <w:pPr>
              <w:pStyle w:val="Domylny"/>
              <w:widowControl w:val="0"/>
              <w:shd w:val="clear" w:color="auto" w:fill="FFFFFF"/>
              <w:spacing w:after="0" w:line="240" w:lineRule="auto"/>
              <w:rPr>
                <w:rFonts w:ascii="Tahoma" w:hAnsi="Tahoma" w:cs="Tahoma"/>
                <w:sz w:val="22"/>
                <w:szCs w:val="22"/>
              </w:rPr>
            </w:pPr>
            <w:r w:rsidRPr="00CA5D56">
              <w:rPr>
                <w:rFonts w:ascii="Tahoma" w:hAnsi="Tahoma" w:cs="Tahoma"/>
                <w:b/>
                <w:bCs/>
                <w:sz w:val="22"/>
                <w:szCs w:val="22"/>
              </w:rPr>
              <w:t>Płyta główna</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7A6D2B1" w14:textId="0E3A8E95" w:rsidR="00CA5D56" w:rsidRPr="00CA5D56" w:rsidRDefault="00CA5D56" w:rsidP="00CA5D56">
            <w:pPr>
              <w:pStyle w:val="Domylny"/>
              <w:widowControl w:val="0"/>
              <w:shd w:val="clear" w:color="auto" w:fill="FFFFFF"/>
              <w:spacing w:after="0" w:line="240" w:lineRule="auto"/>
              <w:jc w:val="both"/>
              <w:rPr>
                <w:rFonts w:ascii="Tahoma" w:hAnsi="Tahoma" w:cs="Tahoma"/>
                <w:sz w:val="22"/>
                <w:szCs w:val="22"/>
              </w:rPr>
            </w:pPr>
            <w:r w:rsidRPr="00CA5D56">
              <w:rPr>
                <w:rFonts w:ascii="Tahoma" w:hAnsi="Tahoma" w:cs="Tahoma"/>
                <w:sz w:val="22"/>
                <w:szCs w:val="22"/>
              </w:rPr>
              <w:t>Płyta główna z możliwością zainstalowania dwóch procesorów. Płyta główna musi być zaprojektowana przez producenta serwera i oznaczona jego znakiem firmowym.</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60E751B0" w14:textId="2C253B52" w:rsidR="00CA5D56" w:rsidRPr="005330C8" w:rsidRDefault="00CA5D56" w:rsidP="00CA5D56">
            <w:pPr>
              <w:pStyle w:val="Domylny"/>
              <w:widowControl w:val="0"/>
              <w:shd w:val="clear" w:color="auto" w:fill="FFFFFF"/>
              <w:spacing w:after="0" w:line="240" w:lineRule="auto"/>
              <w:jc w:val="center"/>
              <w:rPr>
                <w:rFonts w:ascii="Tahoma" w:hAnsi="Tahoma" w:cs="Tahoma"/>
                <w:sz w:val="20"/>
                <w:szCs w:val="20"/>
              </w:rPr>
            </w:pPr>
          </w:p>
        </w:tc>
      </w:tr>
      <w:tr w:rsidR="00CA5D56" w:rsidRPr="005330C8" w14:paraId="66CFB698" w14:textId="2535B863" w:rsidTr="00DC5DC3">
        <w:trPr>
          <w:trHeight w:val="964"/>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CE2CD39" w14:textId="77777777" w:rsidR="00CA5D56" w:rsidRPr="005330C8" w:rsidRDefault="00CA5D56" w:rsidP="00CA5D56">
            <w:pPr>
              <w:pStyle w:val="Domylny"/>
              <w:widowControl w:val="0"/>
              <w:shd w:val="clear" w:color="auto" w:fill="FFFFFF"/>
              <w:spacing w:after="0" w:line="240" w:lineRule="auto"/>
              <w:jc w:val="center"/>
              <w:rPr>
                <w:rFonts w:ascii="Tahoma" w:hAnsi="Tahoma" w:cs="Tahoma"/>
              </w:rPr>
            </w:pPr>
            <w:r w:rsidRPr="005330C8">
              <w:rPr>
                <w:rFonts w:ascii="Tahoma" w:hAnsi="Tahoma" w:cs="Tahoma"/>
                <w:color w:val="000000"/>
                <w:sz w:val="20"/>
                <w:szCs w:val="20"/>
                <w:u w:color="000000"/>
              </w:rPr>
              <w:t>3</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3E7D468" w14:textId="777CB4D4" w:rsidR="00CA5D56" w:rsidRPr="00CA5D56" w:rsidRDefault="00CA5D56" w:rsidP="00CA5D56">
            <w:pPr>
              <w:pStyle w:val="Domylny"/>
              <w:widowControl w:val="0"/>
              <w:shd w:val="clear" w:color="auto" w:fill="FFFFFF"/>
              <w:spacing w:after="0" w:line="240" w:lineRule="auto"/>
              <w:rPr>
                <w:rFonts w:ascii="Tahoma" w:hAnsi="Tahoma" w:cs="Tahoma"/>
                <w:sz w:val="22"/>
                <w:szCs w:val="22"/>
              </w:rPr>
            </w:pPr>
            <w:r w:rsidRPr="00CA5D56">
              <w:rPr>
                <w:rFonts w:ascii="Tahoma" w:hAnsi="Tahoma" w:cs="Tahoma"/>
                <w:b/>
                <w:bCs/>
                <w:sz w:val="22"/>
                <w:szCs w:val="22"/>
              </w:rPr>
              <w:t>Procesor</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FCC654F" w14:textId="55C5FFF2" w:rsidR="00CA5D56" w:rsidRPr="00CA5D56" w:rsidRDefault="00CA5D56" w:rsidP="00CA5D56">
            <w:pPr>
              <w:pStyle w:val="Standard"/>
              <w:spacing w:after="0"/>
              <w:rPr>
                <w:rFonts w:ascii="Tahoma" w:hAnsi="Tahoma" w:cs="Tahoma"/>
                <w:lang w:val="pl-PL"/>
              </w:rPr>
            </w:pPr>
            <w:r w:rsidRPr="00CA5D56">
              <w:rPr>
                <w:rFonts w:ascii="Tahoma" w:hAnsi="Tahoma" w:cs="Tahoma"/>
                <w:lang w:val="pl-PL"/>
              </w:rPr>
              <w:t xml:space="preserve">Zainstalowane 2 procesory mający dokładnie po 32-rdzenie, min. 3.2GHz, klasy x86 osiągające w teście SPECrateÒ2017_fp_base  wynik min. 892 Wynik dostępny na stronie </w:t>
            </w:r>
            <w:hyperlink r:id="rId8" w:history="1">
              <w:r w:rsidRPr="00B0249E">
                <w:rPr>
                  <w:rStyle w:val="Hipercze"/>
                  <w:rFonts w:ascii="Tahoma" w:hAnsi="Tahoma" w:cs="Tahoma"/>
                </w:rPr>
                <w:t>https://spec.org</w:t>
              </w:r>
            </w:hyperlink>
            <w:r w:rsidRPr="00CA5D56">
              <w:rPr>
                <w:rFonts w:ascii="Tahoma" w:hAnsi="Tahoma" w:cs="Tahoma"/>
              </w:rPr>
              <w:t xml:space="preserve">  </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18EF7393" w14:textId="2B618943" w:rsidR="00CA5D56" w:rsidRPr="005330C8" w:rsidRDefault="00CA5D56" w:rsidP="00CA5D56">
            <w:pPr>
              <w:pStyle w:val="Domylny"/>
              <w:widowControl w:val="0"/>
              <w:shd w:val="clear" w:color="auto" w:fill="FFFFFF"/>
              <w:spacing w:after="0" w:line="240" w:lineRule="auto"/>
              <w:jc w:val="center"/>
              <w:rPr>
                <w:rFonts w:ascii="Tahoma" w:hAnsi="Tahoma" w:cs="Tahoma"/>
                <w:sz w:val="20"/>
                <w:szCs w:val="20"/>
              </w:rPr>
            </w:pPr>
          </w:p>
        </w:tc>
      </w:tr>
      <w:tr w:rsidR="00CA5D56" w:rsidRPr="005330C8" w14:paraId="2331B623" w14:textId="35319E6D" w:rsidTr="00DC5DC3">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99CDEFA" w14:textId="77777777" w:rsidR="00CA5D56" w:rsidRPr="005330C8" w:rsidRDefault="00CA5D56" w:rsidP="00CA5D56">
            <w:pPr>
              <w:pStyle w:val="Domylny"/>
              <w:widowControl w:val="0"/>
              <w:shd w:val="clear" w:color="auto" w:fill="FFFFFF"/>
              <w:spacing w:after="0" w:line="240" w:lineRule="auto"/>
              <w:jc w:val="center"/>
              <w:rPr>
                <w:rFonts w:ascii="Tahoma" w:hAnsi="Tahoma" w:cs="Tahoma"/>
              </w:rPr>
            </w:pPr>
            <w:r w:rsidRPr="005330C8">
              <w:rPr>
                <w:rFonts w:ascii="Tahoma" w:hAnsi="Tahoma" w:cs="Tahoma"/>
                <w:color w:val="000000"/>
                <w:sz w:val="20"/>
                <w:szCs w:val="20"/>
                <w:u w:color="000000"/>
              </w:rPr>
              <w:t>4</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222FD08" w14:textId="2FE7867D" w:rsidR="00CA5D56" w:rsidRPr="00CA5D56" w:rsidRDefault="00CA5D56" w:rsidP="00CA5D56">
            <w:pPr>
              <w:pStyle w:val="Domylny"/>
              <w:widowControl w:val="0"/>
              <w:shd w:val="clear" w:color="auto" w:fill="FFFFFF"/>
              <w:spacing w:after="0" w:line="240" w:lineRule="auto"/>
              <w:rPr>
                <w:rFonts w:ascii="Tahoma" w:hAnsi="Tahoma" w:cs="Tahoma"/>
                <w:sz w:val="22"/>
                <w:szCs w:val="22"/>
              </w:rPr>
            </w:pPr>
            <w:r w:rsidRPr="00CA5D56">
              <w:rPr>
                <w:rFonts w:ascii="Tahoma" w:hAnsi="Tahoma" w:cs="Tahoma"/>
                <w:b/>
                <w:bCs/>
                <w:sz w:val="22"/>
                <w:szCs w:val="22"/>
              </w:rPr>
              <w:t>RAM</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01F23A1" w14:textId="77777777" w:rsidR="00CA5D56" w:rsidRPr="00CA5D56" w:rsidRDefault="00CA5D56" w:rsidP="00CA5D56">
            <w:pPr>
              <w:pStyle w:val="Standard"/>
              <w:rPr>
                <w:rFonts w:ascii="Tahoma" w:hAnsi="Tahoma" w:cs="Tahoma"/>
                <w:lang w:val="pl-PL"/>
              </w:rPr>
            </w:pPr>
            <w:r w:rsidRPr="00CA5D56">
              <w:rPr>
                <w:rFonts w:ascii="Tahoma" w:hAnsi="Tahoma" w:cs="Tahoma"/>
                <w:lang w:val="pl-PL"/>
              </w:rPr>
              <w:t xml:space="preserve">Minimum 512GB DDR5 RDIMM działającej z efektywną prędkością 4800MT/s, na płycie głównej powinny znajdować się minimum 24 </w:t>
            </w:r>
            <w:proofErr w:type="spellStart"/>
            <w:r w:rsidRPr="00CA5D56">
              <w:rPr>
                <w:rFonts w:ascii="Tahoma" w:hAnsi="Tahoma" w:cs="Tahoma"/>
                <w:lang w:val="pl-PL"/>
              </w:rPr>
              <w:t>sloty</w:t>
            </w:r>
            <w:proofErr w:type="spellEnd"/>
            <w:r w:rsidRPr="00CA5D56">
              <w:rPr>
                <w:rFonts w:ascii="Tahoma" w:hAnsi="Tahoma" w:cs="Tahoma"/>
                <w:lang w:val="pl-PL"/>
              </w:rPr>
              <w:t xml:space="preserve"> przeznaczonych do instalacji pamięci.</w:t>
            </w:r>
          </w:p>
          <w:p w14:paraId="3351D813" w14:textId="4A50A969" w:rsidR="00CA5D56" w:rsidRPr="00CA5D56" w:rsidRDefault="00CA5D56" w:rsidP="00CA5D56">
            <w:pPr>
              <w:pStyle w:val="Domylny"/>
              <w:widowControl w:val="0"/>
              <w:shd w:val="clear" w:color="auto" w:fill="FFFFFF"/>
              <w:spacing w:after="0" w:line="240" w:lineRule="auto"/>
              <w:rPr>
                <w:rFonts w:ascii="Tahoma" w:hAnsi="Tahoma" w:cs="Tahoma"/>
                <w:sz w:val="22"/>
                <w:szCs w:val="22"/>
              </w:rPr>
            </w:pPr>
            <w:r w:rsidRPr="00CA5D56">
              <w:rPr>
                <w:rFonts w:ascii="Tahoma" w:hAnsi="Tahoma" w:cs="Tahoma"/>
                <w:sz w:val="22"/>
                <w:szCs w:val="22"/>
              </w:rPr>
              <w:t xml:space="preserve">System musi mieć możliwość rozbudowy do 6 TB DDR5 3DS RDIMM </w:t>
            </w:r>
            <w:r>
              <w:rPr>
                <w:rFonts w:ascii="Tahoma" w:hAnsi="Tahoma" w:cs="Tahoma"/>
                <w:sz w:val="22"/>
                <w:szCs w:val="22"/>
              </w:rPr>
              <w:t>II</w:t>
            </w:r>
            <w:r w:rsidRPr="00CA5D56">
              <w:rPr>
                <w:rFonts w:ascii="Tahoma" w:hAnsi="Tahoma" w:cs="Tahoma"/>
                <w:sz w:val="22"/>
                <w:szCs w:val="22"/>
              </w:rPr>
              <w:t>e</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4B979523" w14:textId="57DBAC53" w:rsidR="00CA5D56" w:rsidRPr="005330C8" w:rsidRDefault="00CA5D56" w:rsidP="00CA5D56">
            <w:pPr>
              <w:pStyle w:val="Domylny"/>
              <w:widowControl w:val="0"/>
              <w:shd w:val="clear" w:color="auto" w:fill="FFFFFF"/>
              <w:spacing w:after="0" w:line="240" w:lineRule="auto"/>
              <w:jc w:val="center"/>
              <w:rPr>
                <w:rFonts w:ascii="Tahoma" w:hAnsi="Tahoma" w:cs="Tahoma"/>
                <w:sz w:val="20"/>
                <w:szCs w:val="20"/>
              </w:rPr>
            </w:pPr>
          </w:p>
        </w:tc>
      </w:tr>
      <w:tr w:rsidR="00CA5D56" w:rsidRPr="005330C8" w14:paraId="34BFC987" w14:textId="11413BE1" w:rsidTr="00DC5DC3">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5253009" w14:textId="77777777" w:rsidR="00CA5D56" w:rsidRPr="005330C8" w:rsidRDefault="00CA5D56" w:rsidP="00CA5D56">
            <w:pPr>
              <w:pStyle w:val="Domylny"/>
              <w:widowControl w:val="0"/>
              <w:shd w:val="clear" w:color="auto" w:fill="FFFFFF"/>
              <w:spacing w:after="0" w:line="240" w:lineRule="auto"/>
              <w:jc w:val="center"/>
              <w:rPr>
                <w:rFonts w:ascii="Tahoma" w:hAnsi="Tahoma" w:cs="Tahoma"/>
              </w:rPr>
            </w:pPr>
            <w:r w:rsidRPr="005330C8">
              <w:rPr>
                <w:rFonts w:ascii="Tahoma" w:hAnsi="Tahoma" w:cs="Tahoma"/>
                <w:color w:val="000000"/>
                <w:sz w:val="20"/>
                <w:szCs w:val="20"/>
                <w:u w:color="000000"/>
              </w:rPr>
              <w:t>5</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EB0A282" w14:textId="07B40C45" w:rsidR="00CA5D56" w:rsidRPr="00CA5D56" w:rsidRDefault="00CA5D56" w:rsidP="00CA5D56">
            <w:pPr>
              <w:pStyle w:val="Domylny"/>
              <w:widowControl w:val="0"/>
              <w:shd w:val="clear" w:color="auto" w:fill="FFFFFF"/>
              <w:spacing w:after="0" w:line="240" w:lineRule="auto"/>
              <w:rPr>
                <w:rFonts w:ascii="Tahoma" w:hAnsi="Tahoma" w:cs="Tahoma"/>
                <w:sz w:val="22"/>
                <w:szCs w:val="22"/>
              </w:rPr>
            </w:pPr>
            <w:r w:rsidRPr="00CA5D56">
              <w:rPr>
                <w:rFonts w:ascii="Tahoma" w:hAnsi="Tahoma" w:cs="Tahoma"/>
                <w:b/>
                <w:bCs/>
                <w:sz w:val="22"/>
                <w:szCs w:val="22"/>
              </w:rPr>
              <w:t>Zabezpieczenia pamięci RAM</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1475649" w14:textId="77777777" w:rsidR="00CA5D56" w:rsidRPr="00CA5D56" w:rsidRDefault="00CA5D56" w:rsidP="00CA5D56">
            <w:pPr>
              <w:pStyle w:val="Standard"/>
              <w:spacing w:after="0" w:line="240" w:lineRule="auto"/>
              <w:rPr>
                <w:rFonts w:ascii="Tahoma" w:hAnsi="Tahoma" w:cs="Tahoma"/>
              </w:rPr>
            </w:pPr>
            <w:r w:rsidRPr="00CA5D56">
              <w:rPr>
                <w:rFonts w:ascii="Tahoma" w:hAnsi="Tahoma" w:cs="Tahoma"/>
              </w:rPr>
              <w:t>ECC detection/correction</w:t>
            </w:r>
          </w:p>
          <w:p w14:paraId="48C5F03B" w14:textId="77777777" w:rsidR="00CA5D56" w:rsidRPr="00CA5D56" w:rsidRDefault="00CA5D56" w:rsidP="00CA5D56">
            <w:pPr>
              <w:pStyle w:val="Standard"/>
              <w:spacing w:after="0" w:line="240" w:lineRule="auto"/>
              <w:rPr>
                <w:rFonts w:ascii="Tahoma" w:hAnsi="Tahoma" w:cs="Tahoma"/>
              </w:rPr>
            </w:pPr>
            <w:r w:rsidRPr="00CA5D56">
              <w:rPr>
                <w:rFonts w:ascii="Tahoma" w:hAnsi="Tahoma" w:cs="Tahoma"/>
              </w:rPr>
              <w:t>SDDC</w:t>
            </w:r>
          </w:p>
          <w:p w14:paraId="6C9DECBC" w14:textId="77777777" w:rsidR="00CA5D56" w:rsidRPr="00CA5D56" w:rsidRDefault="00CA5D56" w:rsidP="00CA5D56">
            <w:pPr>
              <w:pStyle w:val="Standard"/>
              <w:spacing w:after="0" w:line="240" w:lineRule="auto"/>
              <w:rPr>
                <w:rFonts w:ascii="Tahoma" w:hAnsi="Tahoma" w:cs="Tahoma"/>
              </w:rPr>
            </w:pPr>
            <w:r w:rsidRPr="00CA5D56">
              <w:rPr>
                <w:rFonts w:ascii="Tahoma" w:hAnsi="Tahoma" w:cs="Tahoma"/>
              </w:rPr>
              <w:t>On-die ECC</w:t>
            </w:r>
          </w:p>
          <w:p w14:paraId="018FD852" w14:textId="77777777" w:rsidR="00CA5D56" w:rsidRPr="00CA5D56" w:rsidRDefault="00CA5D56" w:rsidP="00CA5D56">
            <w:pPr>
              <w:pStyle w:val="Standard"/>
              <w:spacing w:after="0" w:line="240" w:lineRule="auto"/>
              <w:rPr>
                <w:rFonts w:ascii="Tahoma" w:hAnsi="Tahoma" w:cs="Tahoma"/>
              </w:rPr>
            </w:pPr>
            <w:r w:rsidRPr="00CA5D56">
              <w:rPr>
                <w:rFonts w:ascii="Tahoma" w:hAnsi="Tahoma" w:cs="Tahoma"/>
              </w:rPr>
              <w:t>Bounded Fault detection / correction</w:t>
            </w:r>
          </w:p>
          <w:p w14:paraId="19573BE2" w14:textId="066A642F" w:rsidR="00CA5D56" w:rsidRPr="00CA5D56" w:rsidRDefault="00CA5D56" w:rsidP="00CA5D56">
            <w:pPr>
              <w:pStyle w:val="Domylny"/>
              <w:widowControl w:val="0"/>
              <w:shd w:val="clear" w:color="auto" w:fill="FFFFFF"/>
              <w:spacing w:after="0" w:line="240" w:lineRule="auto"/>
              <w:rPr>
                <w:rFonts w:ascii="Tahoma" w:hAnsi="Tahoma" w:cs="Tahoma"/>
                <w:sz w:val="22"/>
                <w:szCs w:val="22"/>
              </w:rPr>
            </w:pPr>
            <w:r w:rsidRPr="00CA5D56">
              <w:rPr>
                <w:rFonts w:ascii="Tahoma" w:hAnsi="Tahoma" w:cs="Tahoma"/>
                <w:sz w:val="22"/>
                <w:szCs w:val="22"/>
              </w:rPr>
              <w:t xml:space="preserve">Patrol / </w:t>
            </w:r>
            <w:proofErr w:type="spellStart"/>
            <w:r w:rsidRPr="00CA5D56">
              <w:rPr>
                <w:rFonts w:ascii="Tahoma" w:hAnsi="Tahoma" w:cs="Tahoma"/>
                <w:sz w:val="22"/>
                <w:szCs w:val="22"/>
              </w:rPr>
              <w:t>Demand</w:t>
            </w:r>
            <w:proofErr w:type="spellEnd"/>
            <w:r w:rsidRPr="00CA5D56">
              <w:rPr>
                <w:rFonts w:ascii="Tahoma" w:hAnsi="Tahoma" w:cs="Tahoma"/>
                <w:sz w:val="22"/>
                <w:szCs w:val="22"/>
              </w:rPr>
              <w:t xml:space="preserve"> </w:t>
            </w:r>
            <w:proofErr w:type="spellStart"/>
            <w:r w:rsidRPr="00CA5D56">
              <w:rPr>
                <w:rFonts w:ascii="Tahoma" w:hAnsi="Tahoma" w:cs="Tahoma"/>
                <w:sz w:val="22"/>
                <w:szCs w:val="22"/>
              </w:rPr>
              <w:t>Scrubbing</w:t>
            </w:r>
            <w:proofErr w:type="spellEnd"/>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0EA2EA41" w14:textId="216ED5F4" w:rsidR="00CA5D56" w:rsidRPr="005330C8" w:rsidRDefault="00CA5D56" w:rsidP="00CA5D56">
            <w:pPr>
              <w:pStyle w:val="Domylny"/>
              <w:widowControl w:val="0"/>
              <w:shd w:val="clear" w:color="auto" w:fill="FFFFFF"/>
              <w:spacing w:after="0" w:line="240" w:lineRule="auto"/>
              <w:jc w:val="center"/>
              <w:rPr>
                <w:rFonts w:ascii="Tahoma" w:hAnsi="Tahoma" w:cs="Tahoma"/>
                <w:sz w:val="20"/>
                <w:szCs w:val="20"/>
              </w:rPr>
            </w:pPr>
          </w:p>
        </w:tc>
      </w:tr>
      <w:tr w:rsidR="00CA5D56" w:rsidRPr="005330C8" w14:paraId="3A95CAA7" w14:textId="1B0165FB" w:rsidTr="00DC5DC3">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CA3019B" w14:textId="77777777" w:rsidR="00CA5D56" w:rsidRPr="005330C8" w:rsidRDefault="00CA5D56" w:rsidP="00CA5D56">
            <w:pPr>
              <w:pStyle w:val="Domylny"/>
              <w:widowControl w:val="0"/>
              <w:shd w:val="clear" w:color="auto" w:fill="FFFFFF"/>
              <w:spacing w:after="0" w:line="240" w:lineRule="auto"/>
              <w:jc w:val="center"/>
              <w:rPr>
                <w:rFonts w:ascii="Tahoma" w:hAnsi="Tahoma" w:cs="Tahoma"/>
              </w:rPr>
            </w:pPr>
            <w:r w:rsidRPr="005330C8">
              <w:rPr>
                <w:rFonts w:ascii="Tahoma" w:hAnsi="Tahoma" w:cs="Tahoma"/>
                <w:color w:val="000000"/>
                <w:sz w:val="20"/>
                <w:szCs w:val="20"/>
                <w:u w:color="000000"/>
              </w:rPr>
              <w:lastRenderedPageBreak/>
              <w:t>6</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4816EAD" w14:textId="3A9220DD" w:rsidR="00CA5D56" w:rsidRPr="00CA5D56" w:rsidRDefault="00CA5D56" w:rsidP="00CA5D56">
            <w:pPr>
              <w:pStyle w:val="Domylny"/>
              <w:widowControl w:val="0"/>
              <w:shd w:val="clear" w:color="auto" w:fill="FFFFFF"/>
              <w:spacing w:after="0" w:line="240" w:lineRule="auto"/>
              <w:rPr>
                <w:rFonts w:ascii="Tahoma" w:hAnsi="Tahoma" w:cs="Tahoma"/>
                <w:sz w:val="22"/>
                <w:szCs w:val="22"/>
              </w:rPr>
            </w:pPr>
            <w:r w:rsidRPr="00CA5D56">
              <w:rPr>
                <w:rFonts w:ascii="Tahoma" w:hAnsi="Tahoma" w:cs="Tahoma"/>
                <w:b/>
                <w:bCs/>
                <w:sz w:val="22"/>
                <w:szCs w:val="22"/>
              </w:rPr>
              <w:t>Gniazda PCI</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tcPr>
          <w:p w14:paraId="13038FB1" w14:textId="77777777" w:rsidR="00CA5D56" w:rsidRPr="00CA5D56" w:rsidRDefault="00CA5D56" w:rsidP="00A7427E">
            <w:pPr>
              <w:pStyle w:val="Standard"/>
              <w:spacing w:after="60"/>
              <w:rPr>
                <w:rFonts w:ascii="Tahoma" w:hAnsi="Tahoma" w:cs="Tahoma"/>
                <w:lang w:val="pl-PL"/>
              </w:rPr>
            </w:pPr>
            <w:r w:rsidRPr="00CA5D56">
              <w:rPr>
                <w:rFonts w:ascii="Tahoma" w:hAnsi="Tahoma" w:cs="Tahoma"/>
                <w:lang w:val="pl-PL"/>
              </w:rPr>
              <w:t xml:space="preserve">- minimum cztery </w:t>
            </w:r>
            <w:proofErr w:type="spellStart"/>
            <w:r w:rsidRPr="00CA5D56">
              <w:rPr>
                <w:rFonts w:ascii="Tahoma" w:hAnsi="Tahoma" w:cs="Tahoma"/>
                <w:lang w:val="pl-PL"/>
              </w:rPr>
              <w:t>sloty</w:t>
            </w:r>
            <w:proofErr w:type="spellEnd"/>
            <w:r w:rsidRPr="00CA5D56">
              <w:rPr>
                <w:rFonts w:ascii="Tahoma" w:hAnsi="Tahoma" w:cs="Tahoma"/>
                <w:lang w:val="pl-PL"/>
              </w:rPr>
              <w:t xml:space="preserve"> </w:t>
            </w:r>
            <w:proofErr w:type="spellStart"/>
            <w:r w:rsidRPr="00CA5D56">
              <w:rPr>
                <w:rFonts w:ascii="Tahoma" w:hAnsi="Tahoma" w:cs="Tahoma"/>
                <w:lang w:val="pl-PL"/>
              </w:rPr>
              <w:t>PCIe</w:t>
            </w:r>
            <w:proofErr w:type="spellEnd"/>
            <w:r w:rsidRPr="00CA5D56">
              <w:rPr>
                <w:rFonts w:ascii="Tahoma" w:hAnsi="Tahoma" w:cs="Tahoma"/>
                <w:lang w:val="pl-PL"/>
              </w:rPr>
              <w:t xml:space="preserve"> x16 GEN4 FH. Możliwość dołożenia dodatkowych dwóch slotów </w:t>
            </w:r>
            <w:proofErr w:type="spellStart"/>
            <w:r w:rsidRPr="00CA5D56">
              <w:rPr>
                <w:rFonts w:ascii="Tahoma" w:hAnsi="Tahoma" w:cs="Tahoma"/>
                <w:lang w:val="pl-PL"/>
              </w:rPr>
              <w:t>PCIe</w:t>
            </w:r>
            <w:proofErr w:type="spellEnd"/>
            <w:r w:rsidRPr="00CA5D56">
              <w:rPr>
                <w:rFonts w:ascii="Tahoma" w:hAnsi="Tahoma" w:cs="Tahoma"/>
                <w:lang w:val="pl-PL"/>
              </w:rPr>
              <w:t xml:space="preserve"> Gen5. </w:t>
            </w:r>
          </w:p>
          <w:p w14:paraId="0AAC45E2" w14:textId="77777777" w:rsidR="00CA5D56" w:rsidRPr="00CA5D56" w:rsidRDefault="00CA5D56" w:rsidP="00A7427E">
            <w:pPr>
              <w:pStyle w:val="Standard"/>
              <w:spacing w:after="60"/>
              <w:rPr>
                <w:rFonts w:ascii="Tahoma" w:hAnsi="Tahoma" w:cs="Tahoma"/>
                <w:lang w:val="pl-PL"/>
              </w:rPr>
            </w:pPr>
            <w:r w:rsidRPr="00CA5D56">
              <w:rPr>
                <w:rFonts w:ascii="Tahoma" w:hAnsi="Tahoma" w:cs="Tahoma"/>
                <w:lang w:val="pl-PL"/>
              </w:rPr>
              <w:t xml:space="preserve">Slot OCP do instalacji karty sieciowej. </w:t>
            </w:r>
          </w:p>
          <w:p w14:paraId="047FB4C0" w14:textId="0E0194A5" w:rsidR="00CA5D56" w:rsidRPr="00CA5D56" w:rsidRDefault="00CA5D56" w:rsidP="00A7427E">
            <w:pPr>
              <w:pStyle w:val="Domylny"/>
              <w:widowControl w:val="0"/>
              <w:shd w:val="clear" w:color="auto" w:fill="FFFFFF"/>
              <w:spacing w:after="60" w:line="240" w:lineRule="auto"/>
              <w:rPr>
                <w:rFonts w:ascii="Tahoma" w:hAnsi="Tahoma" w:cs="Tahoma"/>
                <w:sz w:val="22"/>
                <w:szCs w:val="22"/>
              </w:rPr>
            </w:pPr>
            <w:r w:rsidRPr="00CA5D56">
              <w:rPr>
                <w:rFonts w:ascii="Tahoma" w:hAnsi="Tahoma" w:cs="Tahoma"/>
                <w:sz w:val="22"/>
                <w:szCs w:val="22"/>
              </w:rPr>
              <w:t xml:space="preserve">Przynajmniej dwa </w:t>
            </w:r>
            <w:proofErr w:type="spellStart"/>
            <w:r w:rsidRPr="00CA5D56">
              <w:rPr>
                <w:rFonts w:ascii="Tahoma" w:hAnsi="Tahoma" w:cs="Tahoma"/>
                <w:sz w:val="22"/>
                <w:szCs w:val="22"/>
              </w:rPr>
              <w:t>sloty</w:t>
            </w:r>
            <w:proofErr w:type="spellEnd"/>
            <w:r w:rsidRPr="00CA5D56">
              <w:rPr>
                <w:rFonts w:ascii="Tahoma" w:hAnsi="Tahoma" w:cs="Tahoma"/>
                <w:sz w:val="22"/>
                <w:szCs w:val="22"/>
              </w:rPr>
              <w:t xml:space="preserve"> muszą być wolne i gotowe do </w:t>
            </w:r>
            <w:proofErr w:type="spellStart"/>
            <w:r w:rsidRPr="00CA5D56">
              <w:rPr>
                <w:rFonts w:ascii="Tahoma" w:hAnsi="Tahoma" w:cs="Tahoma"/>
                <w:sz w:val="22"/>
                <w:szCs w:val="22"/>
              </w:rPr>
              <w:t>instacji</w:t>
            </w:r>
            <w:proofErr w:type="spellEnd"/>
            <w:r w:rsidRPr="00CA5D56">
              <w:rPr>
                <w:rFonts w:ascii="Tahoma" w:hAnsi="Tahoma" w:cs="Tahoma"/>
                <w:sz w:val="22"/>
                <w:szCs w:val="22"/>
              </w:rPr>
              <w:t xml:space="preserve"> kart rozszerzeń.</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1FB201A9" w14:textId="3412B766" w:rsidR="00CA5D56" w:rsidRPr="005330C8" w:rsidRDefault="00CA5D56" w:rsidP="00CA5D56">
            <w:pPr>
              <w:pStyle w:val="Domylny"/>
              <w:widowControl w:val="0"/>
              <w:shd w:val="clear" w:color="auto" w:fill="FFFFFF"/>
              <w:spacing w:after="0" w:line="240" w:lineRule="auto"/>
              <w:jc w:val="center"/>
              <w:rPr>
                <w:rFonts w:ascii="Tahoma" w:hAnsi="Tahoma" w:cs="Tahoma"/>
                <w:sz w:val="20"/>
                <w:szCs w:val="20"/>
              </w:rPr>
            </w:pPr>
          </w:p>
        </w:tc>
      </w:tr>
      <w:tr w:rsidR="00CA5D56" w:rsidRPr="005330C8" w14:paraId="35CFA3A5" w14:textId="0AF68212" w:rsidTr="00DC5DC3">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1731E2A" w14:textId="1D37D2D1" w:rsidR="00CA5D56" w:rsidRPr="005330C8" w:rsidRDefault="00CA5D56" w:rsidP="00CA5D56">
            <w:pPr>
              <w:pStyle w:val="Domylny"/>
              <w:widowControl w:val="0"/>
              <w:shd w:val="clear" w:color="auto" w:fill="FFFFFF"/>
              <w:spacing w:after="0" w:line="240" w:lineRule="auto"/>
              <w:jc w:val="center"/>
              <w:rPr>
                <w:rFonts w:ascii="Tahoma" w:hAnsi="Tahoma" w:cs="Tahoma"/>
                <w:color w:val="000000"/>
                <w:sz w:val="20"/>
                <w:szCs w:val="20"/>
                <w:u w:color="000000"/>
              </w:rPr>
            </w:pPr>
            <w:r w:rsidRPr="005330C8">
              <w:rPr>
                <w:rFonts w:ascii="Tahoma" w:hAnsi="Tahoma" w:cs="Tahoma"/>
                <w:color w:val="000000"/>
                <w:sz w:val="20"/>
                <w:szCs w:val="20"/>
                <w:u w:color="000000"/>
              </w:rPr>
              <w:t>7</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8591A15" w14:textId="6DB0317D" w:rsidR="00CA5D56" w:rsidRPr="00CA5D56" w:rsidRDefault="00CA5D56" w:rsidP="00CA5D56">
            <w:pPr>
              <w:pStyle w:val="Domylny"/>
              <w:widowControl w:val="0"/>
              <w:shd w:val="clear" w:color="auto" w:fill="FFFFFF"/>
              <w:spacing w:after="0" w:line="240" w:lineRule="auto"/>
              <w:rPr>
                <w:rFonts w:ascii="Tahoma" w:hAnsi="Tahoma" w:cs="Tahoma"/>
                <w:color w:val="000000"/>
                <w:sz w:val="22"/>
                <w:szCs w:val="22"/>
                <w:u w:color="000000"/>
              </w:rPr>
            </w:pPr>
            <w:r w:rsidRPr="00CA5D56">
              <w:rPr>
                <w:rFonts w:ascii="Tahoma" w:hAnsi="Tahoma" w:cs="Tahoma"/>
                <w:b/>
                <w:bCs/>
                <w:sz w:val="22"/>
                <w:szCs w:val="22"/>
              </w:rPr>
              <w:t>Interfejsy sieciowe/FC/SAS</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B67876B" w14:textId="77777777" w:rsidR="00CA5D56" w:rsidRPr="00CA5D56" w:rsidRDefault="00CA5D56" w:rsidP="00A7427E">
            <w:pPr>
              <w:pStyle w:val="Standard"/>
              <w:spacing w:after="60"/>
              <w:rPr>
                <w:rFonts w:ascii="Tahoma" w:hAnsi="Tahoma" w:cs="Tahoma"/>
                <w:lang w:val="pl-PL"/>
              </w:rPr>
            </w:pPr>
            <w:r w:rsidRPr="00CA5D56">
              <w:rPr>
                <w:rFonts w:ascii="Tahoma" w:hAnsi="Tahoma" w:cs="Tahoma"/>
                <w:lang w:val="pl-PL"/>
              </w:rPr>
              <w:t xml:space="preserve">Wbudowane min. 4 interfejsy sieciowe 10Gb </w:t>
            </w:r>
            <w:proofErr w:type="spellStart"/>
            <w:r w:rsidRPr="00CA5D56">
              <w:rPr>
                <w:rFonts w:ascii="Tahoma" w:hAnsi="Tahoma" w:cs="Tahoma"/>
                <w:lang w:val="pl-PL"/>
              </w:rPr>
              <w:t>BaseT</w:t>
            </w:r>
            <w:proofErr w:type="spellEnd"/>
            <w:r w:rsidRPr="00CA5D56">
              <w:rPr>
                <w:rFonts w:ascii="Tahoma" w:hAnsi="Tahoma" w:cs="Tahoma"/>
                <w:lang w:val="pl-PL"/>
              </w:rPr>
              <w:t xml:space="preserve"> (porty nie mogą zostać osiągnięte poprzez karty w slotach </w:t>
            </w:r>
            <w:proofErr w:type="spellStart"/>
            <w:r w:rsidRPr="00CA5D56">
              <w:rPr>
                <w:rFonts w:ascii="Tahoma" w:hAnsi="Tahoma" w:cs="Tahoma"/>
                <w:lang w:val="pl-PL"/>
              </w:rPr>
              <w:t>PCIe</w:t>
            </w:r>
            <w:proofErr w:type="spellEnd"/>
            <w:r w:rsidRPr="00CA5D56">
              <w:rPr>
                <w:rFonts w:ascii="Tahoma" w:hAnsi="Tahoma" w:cs="Tahoma"/>
                <w:lang w:val="pl-PL"/>
              </w:rPr>
              <w:t xml:space="preserve">). </w:t>
            </w:r>
          </w:p>
          <w:p w14:paraId="6DC2C2D9" w14:textId="77777777" w:rsidR="00CA5D56" w:rsidRPr="00CA5D56" w:rsidRDefault="00CA5D56" w:rsidP="00A7427E">
            <w:pPr>
              <w:pStyle w:val="Standard"/>
              <w:spacing w:after="60"/>
              <w:rPr>
                <w:rFonts w:ascii="Tahoma" w:hAnsi="Tahoma" w:cs="Tahoma"/>
                <w:lang w:val="pl-PL"/>
              </w:rPr>
            </w:pPr>
            <w:r w:rsidRPr="00CA5D56">
              <w:rPr>
                <w:rFonts w:ascii="Tahoma" w:hAnsi="Tahoma" w:cs="Tahoma"/>
                <w:lang w:val="pl-PL"/>
              </w:rPr>
              <w:t xml:space="preserve">Dodatkowa karta </w:t>
            </w:r>
            <w:proofErr w:type="spellStart"/>
            <w:r w:rsidRPr="00CA5D56">
              <w:rPr>
                <w:rFonts w:ascii="Tahoma" w:hAnsi="Tahoma" w:cs="Tahoma"/>
                <w:lang w:val="pl-PL"/>
              </w:rPr>
              <w:t>PCIe</w:t>
            </w:r>
            <w:proofErr w:type="spellEnd"/>
            <w:r w:rsidRPr="00CA5D56">
              <w:rPr>
                <w:rFonts w:ascii="Tahoma" w:hAnsi="Tahoma" w:cs="Tahoma"/>
                <w:lang w:val="pl-PL"/>
              </w:rPr>
              <w:t xml:space="preserve"> z 2 interfejsami 10Gb </w:t>
            </w:r>
            <w:proofErr w:type="spellStart"/>
            <w:r w:rsidRPr="00CA5D56">
              <w:rPr>
                <w:rFonts w:ascii="Tahoma" w:hAnsi="Tahoma" w:cs="Tahoma"/>
                <w:lang w:val="pl-PL"/>
              </w:rPr>
              <w:t>BaseT</w:t>
            </w:r>
            <w:proofErr w:type="spellEnd"/>
            <w:r w:rsidRPr="00CA5D56">
              <w:rPr>
                <w:rFonts w:ascii="Tahoma" w:hAnsi="Tahoma" w:cs="Tahoma"/>
                <w:lang w:val="pl-PL"/>
              </w:rPr>
              <w:t xml:space="preserve">. 10/25Gb Ethernet SFP28 </w:t>
            </w:r>
          </w:p>
          <w:p w14:paraId="1D4A75E4" w14:textId="194CC064" w:rsidR="00CA5D56" w:rsidRPr="00A7427E" w:rsidRDefault="00CA5D56" w:rsidP="00A7427E">
            <w:pPr>
              <w:pStyle w:val="Standard"/>
              <w:spacing w:after="60"/>
              <w:rPr>
                <w:rFonts w:ascii="Tahoma" w:hAnsi="Tahoma" w:cs="Tahoma"/>
                <w:lang w:val="pl-PL"/>
              </w:rPr>
            </w:pPr>
            <w:r w:rsidRPr="00CA5D56">
              <w:rPr>
                <w:rFonts w:ascii="Tahoma" w:hAnsi="Tahoma" w:cs="Tahoma"/>
                <w:lang w:val="pl-PL"/>
              </w:rPr>
              <w:t xml:space="preserve">Dodatkowa karta </w:t>
            </w:r>
            <w:proofErr w:type="spellStart"/>
            <w:r w:rsidRPr="00CA5D56">
              <w:rPr>
                <w:rFonts w:ascii="Tahoma" w:hAnsi="Tahoma" w:cs="Tahoma"/>
                <w:lang w:val="pl-PL"/>
              </w:rPr>
              <w:t>PCIe</w:t>
            </w:r>
            <w:proofErr w:type="spellEnd"/>
            <w:r w:rsidRPr="00CA5D56">
              <w:rPr>
                <w:rFonts w:ascii="Tahoma" w:hAnsi="Tahoma" w:cs="Tahoma"/>
                <w:lang w:val="pl-PL"/>
              </w:rPr>
              <w:t xml:space="preserve"> z dwoma interfejsami 64Gb FC.</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2DE89F91" w14:textId="4D12A204" w:rsidR="00CA5D56" w:rsidRPr="005330C8" w:rsidRDefault="00CA5D56" w:rsidP="00CA5D56">
            <w:pPr>
              <w:pStyle w:val="Domylny"/>
              <w:widowControl w:val="0"/>
              <w:shd w:val="clear" w:color="auto" w:fill="FFFFFF"/>
              <w:spacing w:after="0" w:line="240" w:lineRule="auto"/>
              <w:jc w:val="center"/>
              <w:rPr>
                <w:rFonts w:ascii="Tahoma" w:hAnsi="Tahoma" w:cs="Tahoma"/>
                <w:sz w:val="20"/>
                <w:szCs w:val="20"/>
              </w:rPr>
            </w:pPr>
          </w:p>
        </w:tc>
      </w:tr>
      <w:tr w:rsidR="00CA5D56" w:rsidRPr="005330C8" w14:paraId="17275DFF" w14:textId="503E4BE6" w:rsidTr="00DC5DC3">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F8C358C" w14:textId="019F6A9B" w:rsidR="00CA5D56" w:rsidRPr="005330C8" w:rsidRDefault="00CA5D56" w:rsidP="00CA5D56">
            <w:pPr>
              <w:pStyle w:val="Domylny"/>
              <w:widowControl w:val="0"/>
              <w:shd w:val="clear" w:color="auto" w:fill="FFFFFF"/>
              <w:spacing w:after="0" w:line="240" w:lineRule="auto"/>
              <w:jc w:val="center"/>
              <w:rPr>
                <w:rFonts w:ascii="Tahoma" w:hAnsi="Tahoma" w:cs="Tahoma"/>
              </w:rPr>
            </w:pPr>
            <w:r w:rsidRPr="005330C8">
              <w:rPr>
                <w:rFonts w:ascii="Tahoma" w:hAnsi="Tahoma" w:cs="Tahoma"/>
                <w:color w:val="000000"/>
                <w:sz w:val="20"/>
                <w:szCs w:val="20"/>
                <w:u w:color="000000"/>
              </w:rPr>
              <w:t>8</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0EEFD45" w14:textId="70D5F576" w:rsidR="00CA5D56" w:rsidRPr="00CA5D56" w:rsidRDefault="00CA5D56" w:rsidP="00CA5D56">
            <w:pPr>
              <w:pStyle w:val="Domylny"/>
              <w:widowControl w:val="0"/>
              <w:shd w:val="clear" w:color="auto" w:fill="FFFFFF"/>
              <w:spacing w:after="0" w:line="240" w:lineRule="auto"/>
              <w:rPr>
                <w:rFonts w:ascii="Tahoma" w:hAnsi="Tahoma" w:cs="Tahoma"/>
                <w:sz w:val="22"/>
                <w:szCs w:val="22"/>
              </w:rPr>
            </w:pPr>
            <w:r w:rsidRPr="00CA5D56">
              <w:rPr>
                <w:rFonts w:ascii="Tahoma" w:hAnsi="Tahoma" w:cs="Tahoma"/>
                <w:b/>
                <w:bCs/>
                <w:sz w:val="22"/>
                <w:szCs w:val="22"/>
              </w:rPr>
              <w:t>Dyski twarde</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B772FDC" w14:textId="5B369BEA" w:rsidR="00CA5D56" w:rsidRPr="00CA5D56" w:rsidRDefault="00CA5D56" w:rsidP="00A7427E">
            <w:pPr>
              <w:pStyle w:val="Domylny"/>
              <w:widowControl w:val="0"/>
              <w:shd w:val="clear" w:color="auto" w:fill="FFFFFF"/>
              <w:spacing w:after="0" w:line="240" w:lineRule="auto"/>
              <w:rPr>
                <w:rFonts w:ascii="Tahoma" w:hAnsi="Tahoma" w:cs="Tahoma"/>
                <w:sz w:val="22"/>
                <w:szCs w:val="22"/>
              </w:rPr>
            </w:pPr>
            <w:proofErr w:type="spellStart"/>
            <w:r w:rsidRPr="00CA5D56">
              <w:rPr>
                <w:rFonts w:ascii="Tahoma" w:hAnsi="Tahoma" w:cs="Tahoma"/>
                <w:sz w:val="22"/>
                <w:szCs w:val="22"/>
                <w:lang w:val="de-DE"/>
              </w:rPr>
              <w:t>Zainstalowane</w:t>
            </w:r>
            <w:proofErr w:type="spellEnd"/>
            <w:r w:rsidRPr="00CA5D56">
              <w:rPr>
                <w:rFonts w:ascii="Tahoma" w:hAnsi="Tahoma" w:cs="Tahoma"/>
                <w:sz w:val="22"/>
                <w:szCs w:val="22"/>
                <w:lang w:val="de-DE"/>
              </w:rPr>
              <w:t xml:space="preserve"> min. </w:t>
            </w:r>
            <w:proofErr w:type="spellStart"/>
            <w:r w:rsidRPr="00CA5D56">
              <w:rPr>
                <w:rFonts w:ascii="Tahoma" w:hAnsi="Tahoma" w:cs="Tahoma"/>
                <w:sz w:val="22"/>
                <w:szCs w:val="22"/>
                <w:lang w:val="de-DE"/>
              </w:rPr>
              <w:t>dwa</w:t>
            </w:r>
            <w:proofErr w:type="spellEnd"/>
            <w:r w:rsidRPr="00CA5D56">
              <w:rPr>
                <w:rFonts w:ascii="Tahoma" w:hAnsi="Tahoma" w:cs="Tahoma"/>
                <w:sz w:val="22"/>
                <w:szCs w:val="22"/>
                <w:lang w:val="de-DE"/>
              </w:rPr>
              <w:t xml:space="preserve"> </w:t>
            </w:r>
            <w:proofErr w:type="spellStart"/>
            <w:r w:rsidRPr="00CA5D56">
              <w:rPr>
                <w:rFonts w:ascii="Tahoma" w:hAnsi="Tahoma" w:cs="Tahoma"/>
                <w:sz w:val="22"/>
                <w:szCs w:val="22"/>
                <w:lang w:val="de-DE"/>
              </w:rPr>
              <w:t>dyski</w:t>
            </w:r>
            <w:proofErr w:type="spellEnd"/>
            <w:r w:rsidRPr="00CA5D56">
              <w:rPr>
                <w:rFonts w:ascii="Tahoma" w:hAnsi="Tahoma" w:cs="Tahoma"/>
                <w:sz w:val="22"/>
                <w:szCs w:val="22"/>
                <w:lang w:val="de-DE"/>
              </w:rPr>
              <w:t xml:space="preserve"> 960GB NVMe </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00F2A8AD" w14:textId="5EDE44C0" w:rsidR="00CA5D56" w:rsidRPr="005330C8" w:rsidRDefault="00CA5D56" w:rsidP="00CA5D56">
            <w:pPr>
              <w:pStyle w:val="Domylny"/>
              <w:widowControl w:val="0"/>
              <w:shd w:val="clear" w:color="auto" w:fill="FFFFFF"/>
              <w:spacing w:after="0" w:line="240" w:lineRule="auto"/>
              <w:jc w:val="center"/>
              <w:rPr>
                <w:rFonts w:ascii="Tahoma" w:hAnsi="Tahoma" w:cs="Tahoma"/>
                <w:sz w:val="20"/>
                <w:szCs w:val="20"/>
              </w:rPr>
            </w:pPr>
          </w:p>
        </w:tc>
      </w:tr>
      <w:tr w:rsidR="00CA5D56" w:rsidRPr="005330C8" w14:paraId="3DBF7958" w14:textId="77777777" w:rsidTr="00DC5DC3">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A372329" w14:textId="77777777" w:rsidR="00CA5D56" w:rsidRPr="005330C8" w:rsidRDefault="00CA5D56" w:rsidP="00CA5D56">
            <w:pPr>
              <w:pStyle w:val="Domylny"/>
              <w:widowControl w:val="0"/>
              <w:shd w:val="clear" w:color="auto" w:fill="FFFFFF"/>
              <w:spacing w:after="0" w:line="240" w:lineRule="auto"/>
              <w:jc w:val="center"/>
              <w:rPr>
                <w:rFonts w:ascii="Tahoma" w:hAnsi="Tahoma" w:cs="Tahoma"/>
              </w:rPr>
            </w:pPr>
            <w:r w:rsidRPr="005330C8">
              <w:rPr>
                <w:rFonts w:ascii="Tahoma" w:hAnsi="Tahoma" w:cs="Tahoma"/>
                <w:color w:val="000000"/>
                <w:sz w:val="20"/>
                <w:szCs w:val="20"/>
                <w:u w:color="000000"/>
              </w:rPr>
              <w:t>9</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04CC7DE" w14:textId="59083726" w:rsidR="00CA5D56" w:rsidRPr="00CA5D56" w:rsidRDefault="00CA5D56" w:rsidP="00CA5D56">
            <w:pPr>
              <w:pStyle w:val="Domylny"/>
              <w:widowControl w:val="0"/>
              <w:shd w:val="clear" w:color="auto" w:fill="FFFFFF"/>
              <w:spacing w:after="0" w:line="240" w:lineRule="auto"/>
              <w:rPr>
                <w:rFonts w:ascii="Tahoma" w:hAnsi="Tahoma" w:cs="Tahoma"/>
                <w:sz w:val="22"/>
                <w:szCs w:val="22"/>
              </w:rPr>
            </w:pPr>
            <w:r w:rsidRPr="00CA5D56">
              <w:rPr>
                <w:rFonts w:ascii="Tahoma" w:hAnsi="Tahoma" w:cs="Tahoma"/>
                <w:b/>
                <w:bCs/>
                <w:sz w:val="22"/>
                <w:szCs w:val="22"/>
              </w:rPr>
              <w:t>Kontroler RAID</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C9C5FAC" w14:textId="2B389029" w:rsidR="00CA5D56" w:rsidRPr="00CA5D56" w:rsidRDefault="00CA5D56" w:rsidP="00A7427E">
            <w:pPr>
              <w:pStyle w:val="Domylny"/>
              <w:widowControl w:val="0"/>
              <w:shd w:val="clear" w:color="auto" w:fill="FFFFFF"/>
              <w:spacing w:after="0" w:line="240" w:lineRule="auto"/>
              <w:rPr>
                <w:rFonts w:ascii="Tahoma" w:hAnsi="Tahoma" w:cs="Tahoma"/>
                <w:sz w:val="22"/>
                <w:szCs w:val="22"/>
              </w:rPr>
            </w:pPr>
            <w:r w:rsidRPr="00CA5D56">
              <w:rPr>
                <w:rFonts w:ascii="Tahoma" w:hAnsi="Tahoma" w:cs="Tahoma"/>
                <w:sz w:val="22"/>
                <w:szCs w:val="22"/>
              </w:rPr>
              <w:t xml:space="preserve">Z obsługą </w:t>
            </w:r>
            <w:proofErr w:type="spellStart"/>
            <w:r w:rsidRPr="00CA5D56">
              <w:rPr>
                <w:rFonts w:ascii="Tahoma" w:hAnsi="Tahoma" w:cs="Tahoma"/>
                <w:sz w:val="22"/>
                <w:szCs w:val="22"/>
              </w:rPr>
              <w:t>Nvme</w:t>
            </w:r>
            <w:proofErr w:type="spellEnd"/>
            <w:r w:rsidRPr="00CA5D56">
              <w:rPr>
                <w:rFonts w:ascii="Tahoma" w:hAnsi="Tahoma" w:cs="Tahoma"/>
                <w:sz w:val="22"/>
                <w:szCs w:val="22"/>
              </w:rPr>
              <w:t xml:space="preserve">  w trybie </w:t>
            </w:r>
            <w:proofErr w:type="spellStart"/>
            <w:r w:rsidRPr="00CA5D56">
              <w:rPr>
                <w:rFonts w:ascii="Tahoma" w:hAnsi="Tahoma" w:cs="Tahoma"/>
                <w:sz w:val="22"/>
                <w:szCs w:val="22"/>
              </w:rPr>
              <w:t>raid</w:t>
            </w:r>
            <w:proofErr w:type="spellEnd"/>
            <w:r w:rsidRPr="00CA5D56">
              <w:rPr>
                <w:rFonts w:ascii="Tahoma" w:hAnsi="Tahoma" w:cs="Tahoma"/>
                <w:sz w:val="22"/>
                <w:szCs w:val="22"/>
              </w:rPr>
              <w:t xml:space="preserve"> 0,1 </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760F2305" w14:textId="77777777" w:rsidR="00CA5D56" w:rsidRPr="005330C8" w:rsidRDefault="00CA5D56" w:rsidP="00CA5D56">
            <w:pPr>
              <w:pStyle w:val="Domylny"/>
              <w:widowControl w:val="0"/>
              <w:shd w:val="clear" w:color="auto" w:fill="FFFFFF"/>
              <w:tabs>
                <w:tab w:val="left" w:pos="1504"/>
              </w:tabs>
              <w:spacing w:after="0" w:line="240" w:lineRule="auto"/>
              <w:jc w:val="center"/>
              <w:rPr>
                <w:rFonts w:ascii="Tahoma" w:hAnsi="Tahoma" w:cs="Tahoma"/>
                <w:sz w:val="20"/>
                <w:szCs w:val="20"/>
              </w:rPr>
            </w:pPr>
          </w:p>
        </w:tc>
      </w:tr>
      <w:tr w:rsidR="00CA5D56" w:rsidRPr="005330C8" w14:paraId="7B9E4D1F" w14:textId="77777777" w:rsidTr="00DC5DC3">
        <w:trPr>
          <w:trHeight w:val="297"/>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59EE8A0" w14:textId="77777777" w:rsidR="00CA5D56" w:rsidRPr="005330C8" w:rsidRDefault="00CA5D56" w:rsidP="00CA5D56">
            <w:pPr>
              <w:pStyle w:val="Domylny"/>
              <w:widowControl w:val="0"/>
              <w:shd w:val="clear" w:color="auto" w:fill="FFFFFF"/>
              <w:spacing w:after="0" w:line="240" w:lineRule="auto"/>
              <w:jc w:val="center"/>
              <w:rPr>
                <w:rFonts w:ascii="Tahoma" w:hAnsi="Tahoma" w:cs="Tahoma"/>
              </w:rPr>
            </w:pPr>
            <w:r w:rsidRPr="005330C8">
              <w:rPr>
                <w:rFonts w:ascii="Tahoma" w:hAnsi="Tahoma" w:cs="Tahoma"/>
                <w:color w:val="000000"/>
                <w:sz w:val="20"/>
                <w:szCs w:val="20"/>
                <w:u w:color="000000"/>
              </w:rPr>
              <w:t>10</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C4F4326" w14:textId="33FF4931" w:rsidR="00CA5D56" w:rsidRPr="00CA5D56" w:rsidRDefault="00CA5D56" w:rsidP="00CA5D56">
            <w:pPr>
              <w:pStyle w:val="Domylny"/>
              <w:widowControl w:val="0"/>
              <w:shd w:val="clear" w:color="auto" w:fill="FFFFFF"/>
              <w:spacing w:after="0" w:line="240" w:lineRule="auto"/>
              <w:rPr>
                <w:rFonts w:ascii="Tahoma" w:hAnsi="Tahoma" w:cs="Tahoma"/>
                <w:sz w:val="22"/>
                <w:szCs w:val="22"/>
              </w:rPr>
            </w:pPr>
            <w:proofErr w:type="spellStart"/>
            <w:r w:rsidRPr="00CA5D56">
              <w:rPr>
                <w:rFonts w:ascii="Tahoma" w:hAnsi="Tahoma" w:cs="Tahoma"/>
                <w:b/>
                <w:bCs/>
                <w:sz w:val="22"/>
                <w:szCs w:val="22"/>
                <w:lang w:val="de-DE"/>
              </w:rPr>
              <w:t>Wbudowane</w:t>
            </w:r>
            <w:proofErr w:type="spellEnd"/>
            <w:r w:rsidRPr="00CA5D56">
              <w:rPr>
                <w:rFonts w:ascii="Tahoma" w:hAnsi="Tahoma" w:cs="Tahoma"/>
                <w:b/>
                <w:bCs/>
                <w:sz w:val="22"/>
                <w:szCs w:val="22"/>
                <w:lang w:val="de-DE"/>
              </w:rPr>
              <w:t xml:space="preserve"> </w:t>
            </w:r>
            <w:proofErr w:type="spellStart"/>
            <w:r w:rsidRPr="00CA5D56">
              <w:rPr>
                <w:rFonts w:ascii="Tahoma" w:hAnsi="Tahoma" w:cs="Tahoma"/>
                <w:b/>
                <w:bCs/>
                <w:sz w:val="22"/>
                <w:szCs w:val="22"/>
                <w:lang w:val="de-DE"/>
              </w:rPr>
              <w:t>porty</w:t>
            </w:r>
            <w:proofErr w:type="spellEnd"/>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3A79D89" w14:textId="77777777" w:rsidR="00CA5D56" w:rsidRPr="00CA5D56" w:rsidRDefault="00CA5D56" w:rsidP="00A7427E">
            <w:pPr>
              <w:pStyle w:val="Standard"/>
              <w:spacing w:after="60"/>
              <w:rPr>
                <w:rFonts w:ascii="Tahoma" w:hAnsi="Tahoma" w:cs="Tahoma"/>
                <w:lang w:val="pl-PL"/>
              </w:rPr>
            </w:pPr>
            <w:r w:rsidRPr="00CA5D56">
              <w:rPr>
                <w:rFonts w:ascii="Tahoma" w:hAnsi="Tahoma" w:cs="Tahoma"/>
                <w:lang w:val="pl-PL"/>
              </w:rPr>
              <w:t>Min 1x USB 3.1, 1x USB 2.0, opcjonalny port VGA dostępny z przodu serwera</w:t>
            </w:r>
          </w:p>
          <w:p w14:paraId="30538E93" w14:textId="77777777" w:rsidR="00CA5D56" w:rsidRPr="00CA5D56" w:rsidRDefault="00CA5D56" w:rsidP="00A7427E">
            <w:pPr>
              <w:pStyle w:val="Standard"/>
              <w:spacing w:after="60"/>
              <w:rPr>
                <w:rFonts w:ascii="Tahoma" w:hAnsi="Tahoma" w:cs="Tahoma"/>
                <w:lang w:val="pl-PL"/>
              </w:rPr>
            </w:pPr>
            <w:r w:rsidRPr="00CA5D56">
              <w:rPr>
                <w:rFonts w:ascii="Tahoma" w:hAnsi="Tahoma" w:cs="Tahoma"/>
                <w:lang w:val="pl-PL"/>
              </w:rPr>
              <w:t>Min 3x USB 3.1,  VGA port, RJ45 dla procesora serwisowego dostępny z tyłu serwera</w:t>
            </w:r>
          </w:p>
          <w:p w14:paraId="37D000EA" w14:textId="10917645" w:rsidR="00CA5D56" w:rsidRPr="00CA5D56" w:rsidRDefault="00CA5D56" w:rsidP="00A7427E">
            <w:pPr>
              <w:pStyle w:val="Domylny"/>
              <w:widowControl w:val="0"/>
              <w:shd w:val="clear" w:color="auto" w:fill="FFFFFF"/>
              <w:spacing w:after="60" w:line="240" w:lineRule="auto"/>
              <w:rPr>
                <w:rFonts w:ascii="Tahoma" w:hAnsi="Tahoma" w:cs="Tahoma"/>
                <w:sz w:val="22"/>
                <w:szCs w:val="22"/>
              </w:rPr>
            </w:pPr>
            <w:r w:rsidRPr="00CA5D56">
              <w:rPr>
                <w:rFonts w:ascii="Tahoma" w:hAnsi="Tahoma" w:cs="Tahoma"/>
                <w:sz w:val="22"/>
                <w:szCs w:val="22"/>
              </w:rPr>
              <w:t>Min 1x USB 3.1 dostępny wewnątrz serwera</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41BFF171" w14:textId="77777777" w:rsidR="00CA5D56" w:rsidRPr="005330C8" w:rsidRDefault="00CA5D56" w:rsidP="00CA5D56">
            <w:pPr>
              <w:pStyle w:val="Domylny"/>
              <w:widowControl w:val="0"/>
              <w:shd w:val="clear" w:color="auto" w:fill="FFFFFF"/>
              <w:spacing w:after="0" w:line="240" w:lineRule="auto"/>
              <w:jc w:val="center"/>
              <w:rPr>
                <w:rFonts w:ascii="Tahoma" w:hAnsi="Tahoma" w:cs="Tahoma"/>
                <w:sz w:val="20"/>
                <w:szCs w:val="20"/>
              </w:rPr>
            </w:pPr>
          </w:p>
        </w:tc>
      </w:tr>
      <w:tr w:rsidR="00CA5D56" w:rsidRPr="005330C8" w14:paraId="4B01FD79" w14:textId="77777777" w:rsidTr="00DC5DC3">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3018CA3" w14:textId="77777777" w:rsidR="00CA5D56" w:rsidRPr="005330C8" w:rsidRDefault="00CA5D56" w:rsidP="00CA5D56">
            <w:pPr>
              <w:pStyle w:val="Domylny"/>
              <w:widowControl w:val="0"/>
              <w:shd w:val="clear" w:color="auto" w:fill="FFFFFF"/>
              <w:spacing w:after="0" w:line="240" w:lineRule="auto"/>
              <w:jc w:val="center"/>
              <w:rPr>
                <w:rFonts w:ascii="Tahoma" w:hAnsi="Tahoma" w:cs="Tahoma"/>
              </w:rPr>
            </w:pPr>
            <w:r w:rsidRPr="005330C8">
              <w:rPr>
                <w:rFonts w:ascii="Tahoma" w:hAnsi="Tahoma" w:cs="Tahoma"/>
                <w:color w:val="000000"/>
                <w:sz w:val="20"/>
                <w:szCs w:val="20"/>
                <w:u w:color="000000"/>
              </w:rPr>
              <w:t>11</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D7CEBC1" w14:textId="3772F8E1" w:rsidR="00CA5D56" w:rsidRPr="00CA5D56" w:rsidRDefault="00CA5D56" w:rsidP="00CA5D56">
            <w:pPr>
              <w:pStyle w:val="Domylny"/>
              <w:widowControl w:val="0"/>
              <w:shd w:val="clear" w:color="auto" w:fill="FFFFFF"/>
              <w:spacing w:after="0" w:line="240" w:lineRule="auto"/>
              <w:rPr>
                <w:rFonts w:ascii="Tahoma" w:hAnsi="Tahoma" w:cs="Tahoma"/>
                <w:sz w:val="22"/>
                <w:szCs w:val="22"/>
              </w:rPr>
            </w:pPr>
            <w:r w:rsidRPr="00CA5D56">
              <w:rPr>
                <w:rFonts w:ascii="Tahoma" w:hAnsi="Tahoma" w:cs="Tahoma"/>
                <w:b/>
                <w:bCs/>
                <w:sz w:val="22"/>
                <w:szCs w:val="22"/>
                <w:lang w:val="de-DE"/>
              </w:rPr>
              <w:t>Video</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tcPr>
          <w:p w14:paraId="6C6D4133" w14:textId="50C291F9" w:rsidR="00CA5D56" w:rsidRPr="00CA5D56" w:rsidRDefault="00CA5D56" w:rsidP="00A7427E">
            <w:pPr>
              <w:pStyle w:val="Domylny"/>
              <w:widowControl w:val="0"/>
              <w:shd w:val="clear" w:color="auto" w:fill="FFFFFF"/>
              <w:spacing w:after="0" w:line="240" w:lineRule="auto"/>
              <w:rPr>
                <w:rFonts w:ascii="Tahoma" w:hAnsi="Tahoma" w:cs="Tahoma"/>
                <w:sz w:val="22"/>
                <w:szCs w:val="22"/>
              </w:rPr>
            </w:pPr>
            <w:r w:rsidRPr="00CA5D56">
              <w:rPr>
                <w:rFonts w:ascii="Tahoma" w:hAnsi="Tahoma" w:cs="Tahoma"/>
                <w:sz w:val="22"/>
                <w:szCs w:val="22"/>
              </w:rPr>
              <w:t>Zintegrowana karta graficzna z wbudowaną dedykowaną pamięcią min 16MB, umożliwiająca wyświetlenie rozdzielczości min. 1920x1200 przy częstotliwości odświeżania min 60Hz</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366B3CA3" w14:textId="77777777" w:rsidR="00CA5D56" w:rsidRPr="005330C8" w:rsidRDefault="00CA5D56" w:rsidP="00CA5D56">
            <w:pPr>
              <w:pStyle w:val="Domylny"/>
              <w:widowControl w:val="0"/>
              <w:shd w:val="clear" w:color="auto" w:fill="FFFFFF"/>
              <w:spacing w:after="0" w:line="240" w:lineRule="auto"/>
              <w:jc w:val="center"/>
              <w:rPr>
                <w:rFonts w:ascii="Tahoma" w:hAnsi="Tahoma" w:cs="Tahoma"/>
                <w:sz w:val="20"/>
                <w:szCs w:val="20"/>
              </w:rPr>
            </w:pPr>
          </w:p>
        </w:tc>
      </w:tr>
      <w:tr w:rsidR="00CA5D56" w:rsidRPr="005330C8" w14:paraId="62BE9BE9" w14:textId="77777777" w:rsidTr="00DC5DC3">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665F701" w14:textId="77777777" w:rsidR="00CA5D56" w:rsidRPr="005330C8" w:rsidRDefault="00CA5D56" w:rsidP="00CA5D56">
            <w:pPr>
              <w:pStyle w:val="Domylny"/>
              <w:widowControl w:val="0"/>
              <w:shd w:val="clear" w:color="auto" w:fill="FFFFFF"/>
              <w:spacing w:after="0" w:line="240" w:lineRule="auto"/>
              <w:jc w:val="center"/>
              <w:rPr>
                <w:rFonts w:ascii="Tahoma" w:hAnsi="Tahoma" w:cs="Tahoma"/>
              </w:rPr>
            </w:pPr>
            <w:r w:rsidRPr="005330C8">
              <w:rPr>
                <w:rFonts w:ascii="Tahoma" w:hAnsi="Tahoma" w:cs="Tahoma"/>
                <w:color w:val="000000"/>
                <w:sz w:val="20"/>
                <w:szCs w:val="20"/>
                <w:u w:color="000000"/>
              </w:rPr>
              <w:t>12</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0C1B85B" w14:textId="5366ED2D" w:rsidR="00CA5D56" w:rsidRPr="00CA5D56" w:rsidRDefault="00CA5D56" w:rsidP="00CA5D56">
            <w:pPr>
              <w:pStyle w:val="Domylny"/>
              <w:widowControl w:val="0"/>
              <w:shd w:val="clear" w:color="auto" w:fill="FFFFFF"/>
              <w:spacing w:after="0" w:line="240" w:lineRule="auto"/>
              <w:rPr>
                <w:rFonts w:ascii="Tahoma" w:hAnsi="Tahoma" w:cs="Tahoma"/>
                <w:sz w:val="22"/>
                <w:szCs w:val="22"/>
              </w:rPr>
            </w:pPr>
            <w:r w:rsidRPr="00CA5D56">
              <w:rPr>
                <w:rFonts w:ascii="Tahoma" w:hAnsi="Tahoma" w:cs="Tahoma"/>
                <w:b/>
                <w:bCs/>
                <w:sz w:val="22"/>
                <w:szCs w:val="22"/>
                <w:lang w:val="de-DE"/>
              </w:rPr>
              <w:t>GPU</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tcPr>
          <w:p w14:paraId="12CA507B" w14:textId="2EA5AA85" w:rsidR="00CA5D56" w:rsidRPr="00CA5D56" w:rsidRDefault="00CA5D56" w:rsidP="00A7427E">
            <w:pPr>
              <w:pStyle w:val="Domylny"/>
              <w:widowControl w:val="0"/>
              <w:shd w:val="clear" w:color="auto" w:fill="FFFFFF"/>
              <w:spacing w:after="0" w:line="240" w:lineRule="auto"/>
              <w:rPr>
                <w:rFonts w:ascii="Tahoma" w:hAnsi="Tahoma" w:cs="Tahoma"/>
                <w:sz w:val="22"/>
                <w:szCs w:val="22"/>
              </w:rPr>
            </w:pPr>
            <w:r w:rsidRPr="00CA5D56">
              <w:rPr>
                <w:rFonts w:ascii="Tahoma" w:hAnsi="Tahoma" w:cs="Tahoma"/>
                <w:sz w:val="22"/>
                <w:szCs w:val="22"/>
              </w:rPr>
              <w:t>Niewymagane</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767E34DB" w14:textId="77777777" w:rsidR="00CA5D56" w:rsidRPr="005330C8" w:rsidRDefault="00CA5D56" w:rsidP="00CA5D56">
            <w:pPr>
              <w:pStyle w:val="Domylny"/>
              <w:widowControl w:val="0"/>
              <w:shd w:val="clear" w:color="auto" w:fill="FFFFFF"/>
              <w:spacing w:after="0" w:line="240" w:lineRule="auto"/>
              <w:jc w:val="center"/>
              <w:rPr>
                <w:rFonts w:ascii="Tahoma" w:hAnsi="Tahoma" w:cs="Tahoma"/>
                <w:sz w:val="20"/>
                <w:szCs w:val="20"/>
              </w:rPr>
            </w:pPr>
          </w:p>
        </w:tc>
      </w:tr>
      <w:tr w:rsidR="00CA5D56" w:rsidRPr="005330C8" w14:paraId="5E63D26B" w14:textId="77777777" w:rsidTr="00DC5DC3">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5701847" w14:textId="77777777" w:rsidR="00CA5D56" w:rsidRPr="00137F66" w:rsidRDefault="00CA5D56" w:rsidP="00CA5D56">
            <w:pPr>
              <w:pStyle w:val="Domylny"/>
              <w:widowControl w:val="0"/>
              <w:shd w:val="clear" w:color="auto" w:fill="FFFFFF"/>
              <w:spacing w:after="0" w:line="240" w:lineRule="auto"/>
              <w:jc w:val="center"/>
              <w:rPr>
                <w:rFonts w:ascii="Tahoma" w:hAnsi="Tahoma" w:cs="Tahoma"/>
                <w:sz w:val="20"/>
                <w:szCs w:val="20"/>
              </w:rPr>
            </w:pPr>
            <w:r w:rsidRPr="00137F66">
              <w:rPr>
                <w:rFonts w:ascii="Tahoma" w:hAnsi="Tahoma" w:cs="Tahoma"/>
                <w:sz w:val="20"/>
                <w:szCs w:val="20"/>
              </w:rPr>
              <w:t>13</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8604570" w14:textId="248B7B9F" w:rsidR="00CA5D56" w:rsidRPr="00CA5D56" w:rsidRDefault="00CA5D56" w:rsidP="00CA5D56">
            <w:pPr>
              <w:pStyle w:val="Domylny"/>
              <w:widowControl w:val="0"/>
              <w:shd w:val="clear" w:color="auto" w:fill="FFFFFF"/>
              <w:spacing w:after="0" w:line="240" w:lineRule="auto"/>
              <w:rPr>
                <w:rFonts w:ascii="Tahoma" w:hAnsi="Tahoma" w:cs="Tahoma"/>
                <w:sz w:val="22"/>
                <w:szCs w:val="22"/>
              </w:rPr>
            </w:pPr>
            <w:r w:rsidRPr="00CA5D56">
              <w:rPr>
                <w:rFonts w:ascii="Tahoma" w:hAnsi="Tahoma" w:cs="Tahoma"/>
                <w:b/>
                <w:bCs/>
                <w:sz w:val="22"/>
                <w:szCs w:val="22"/>
              </w:rPr>
              <w:t>Wentylatory</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054DE3D" w14:textId="16124B4C" w:rsidR="00CA5D56" w:rsidRPr="00CA5D56" w:rsidRDefault="00CA5D56" w:rsidP="00A7427E">
            <w:pPr>
              <w:pStyle w:val="Domylny"/>
              <w:widowControl w:val="0"/>
              <w:shd w:val="clear" w:color="auto" w:fill="FFFFFF"/>
              <w:spacing w:after="0" w:line="240" w:lineRule="auto"/>
              <w:jc w:val="both"/>
              <w:rPr>
                <w:rFonts w:ascii="Tahoma" w:hAnsi="Tahoma" w:cs="Tahoma"/>
                <w:sz w:val="22"/>
                <w:szCs w:val="22"/>
              </w:rPr>
            </w:pPr>
            <w:r w:rsidRPr="00CA5D56">
              <w:rPr>
                <w:rFonts w:ascii="Tahoma" w:hAnsi="Tahoma" w:cs="Tahoma"/>
                <w:sz w:val="22"/>
                <w:szCs w:val="22"/>
              </w:rPr>
              <w:t>Redundantne, Hot-</w:t>
            </w:r>
            <w:proofErr w:type="spellStart"/>
            <w:r w:rsidRPr="00CA5D56">
              <w:rPr>
                <w:rFonts w:ascii="Tahoma" w:hAnsi="Tahoma" w:cs="Tahoma"/>
                <w:sz w:val="22"/>
                <w:szCs w:val="22"/>
              </w:rPr>
              <w:t>Swap</w:t>
            </w:r>
            <w:proofErr w:type="spellEnd"/>
            <w:r w:rsidRPr="00CA5D56">
              <w:rPr>
                <w:rFonts w:ascii="Tahoma" w:hAnsi="Tahoma" w:cs="Tahoma"/>
                <w:sz w:val="22"/>
                <w:szCs w:val="22"/>
              </w:rPr>
              <w:t>, posiadające redundantne silniki w każdym wentylatorze. Z uwagi na wysokie TDP procesorów muszą osiągać prędkość min. 23k obrotów / minutę. Gwarancja poprawnego działania serwera nawet w temp. 30st C.</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72DE8A12" w14:textId="77777777" w:rsidR="00CA5D56" w:rsidRPr="005330C8" w:rsidRDefault="00CA5D56" w:rsidP="00CA5D56">
            <w:pPr>
              <w:pStyle w:val="Domylny"/>
              <w:widowControl w:val="0"/>
              <w:shd w:val="clear" w:color="auto" w:fill="FFFFFF"/>
              <w:spacing w:after="0" w:line="240" w:lineRule="auto"/>
              <w:jc w:val="center"/>
              <w:rPr>
                <w:rFonts w:ascii="Tahoma" w:hAnsi="Tahoma" w:cs="Tahoma"/>
                <w:sz w:val="20"/>
                <w:szCs w:val="20"/>
              </w:rPr>
            </w:pPr>
          </w:p>
        </w:tc>
      </w:tr>
      <w:tr w:rsidR="00CA5D56" w:rsidRPr="005330C8" w14:paraId="22C556CE" w14:textId="77777777" w:rsidTr="00DC5DC3">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68C32B5" w14:textId="77777777" w:rsidR="00CA5D56" w:rsidRPr="00137F66" w:rsidRDefault="00CA5D56" w:rsidP="00CA5D56">
            <w:pPr>
              <w:pStyle w:val="Domylny"/>
              <w:widowControl w:val="0"/>
              <w:shd w:val="clear" w:color="auto" w:fill="FFFFFF"/>
              <w:spacing w:after="0" w:line="240" w:lineRule="auto"/>
              <w:jc w:val="center"/>
              <w:rPr>
                <w:rFonts w:ascii="Tahoma" w:hAnsi="Tahoma" w:cs="Tahoma"/>
                <w:sz w:val="20"/>
                <w:szCs w:val="20"/>
              </w:rPr>
            </w:pPr>
            <w:r>
              <w:rPr>
                <w:rFonts w:ascii="Tahoma" w:hAnsi="Tahoma" w:cs="Tahoma"/>
                <w:sz w:val="20"/>
                <w:szCs w:val="20"/>
              </w:rPr>
              <w:t>14</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B820972" w14:textId="56DF4F7E" w:rsidR="00CA5D56" w:rsidRPr="00CA5D56" w:rsidRDefault="00CA5D56" w:rsidP="00CA5D56">
            <w:pPr>
              <w:pStyle w:val="Domylny"/>
              <w:widowControl w:val="0"/>
              <w:shd w:val="clear" w:color="auto" w:fill="FFFFFF"/>
              <w:spacing w:after="0" w:line="240" w:lineRule="auto"/>
              <w:rPr>
                <w:rFonts w:ascii="Tahoma" w:hAnsi="Tahoma" w:cs="Tahoma"/>
                <w:sz w:val="22"/>
                <w:szCs w:val="22"/>
              </w:rPr>
            </w:pPr>
            <w:r w:rsidRPr="00CA5D56">
              <w:rPr>
                <w:rFonts w:ascii="Tahoma" w:hAnsi="Tahoma" w:cs="Tahoma"/>
                <w:b/>
                <w:bCs/>
                <w:sz w:val="22"/>
                <w:szCs w:val="22"/>
              </w:rPr>
              <w:t>Zasilacze</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6B11D07" w14:textId="4FF9670B" w:rsidR="00CA5D56" w:rsidRPr="00CA5D56" w:rsidRDefault="00CA5D56" w:rsidP="00A7427E">
            <w:pPr>
              <w:pStyle w:val="Domylny"/>
              <w:widowControl w:val="0"/>
              <w:shd w:val="clear" w:color="auto" w:fill="FFFFFF"/>
              <w:spacing w:after="0" w:line="240" w:lineRule="auto"/>
              <w:rPr>
                <w:rFonts w:ascii="Tahoma" w:hAnsi="Tahoma" w:cs="Tahoma"/>
                <w:sz w:val="22"/>
                <w:szCs w:val="22"/>
              </w:rPr>
            </w:pPr>
            <w:r w:rsidRPr="00CA5D56">
              <w:rPr>
                <w:rFonts w:ascii="Tahoma" w:hAnsi="Tahoma" w:cs="Tahoma"/>
                <w:sz w:val="22"/>
                <w:szCs w:val="22"/>
              </w:rPr>
              <w:t>Redundantne, Hot-</w:t>
            </w:r>
            <w:proofErr w:type="spellStart"/>
            <w:r w:rsidRPr="00CA5D56">
              <w:rPr>
                <w:rFonts w:ascii="Tahoma" w:hAnsi="Tahoma" w:cs="Tahoma"/>
                <w:sz w:val="22"/>
                <w:szCs w:val="22"/>
              </w:rPr>
              <w:t>Swap</w:t>
            </w:r>
            <w:proofErr w:type="spellEnd"/>
            <w:r w:rsidRPr="00CA5D56">
              <w:rPr>
                <w:rFonts w:ascii="Tahoma" w:hAnsi="Tahoma" w:cs="Tahoma"/>
                <w:sz w:val="22"/>
                <w:szCs w:val="22"/>
              </w:rPr>
              <w:t xml:space="preserve"> min. 1100W każdy. </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53B35B60" w14:textId="77777777" w:rsidR="00CA5D56" w:rsidRPr="005330C8" w:rsidRDefault="00CA5D56" w:rsidP="00CA5D56">
            <w:pPr>
              <w:pStyle w:val="Domylny"/>
              <w:widowControl w:val="0"/>
              <w:shd w:val="clear" w:color="auto" w:fill="FFFFFF"/>
              <w:spacing w:after="0" w:line="240" w:lineRule="auto"/>
              <w:jc w:val="center"/>
              <w:rPr>
                <w:rFonts w:ascii="Tahoma" w:hAnsi="Tahoma" w:cs="Tahoma"/>
                <w:sz w:val="20"/>
                <w:szCs w:val="20"/>
              </w:rPr>
            </w:pPr>
          </w:p>
        </w:tc>
      </w:tr>
      <w:tr w:rsidR="00CA5D56" w:rsidRPr="005330C8" w14:paraId="50A4CFE8" w14:textId="783D9A75" w:rsidTr="00DC5DC3">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C4DC88A" w14:textId="26FAC844" w:rsidR="00CA5D56" w:rsidRPr="005330C8" w:rsidRDefault="00A7427E" w:rsidP="00CA5D56">
            <w:pPr>
              <w:pStyle w:val="Domylny"/>
              <w:widowControl w:val="0"/>
              <w:shd w:val="clear" w:color="auto" w:fill="FFFFFF"/>
              <w:spacing w:after="0" w:line="240" w:lineRule="auto"/>
              <w:jc w:val="center"/>
              <w:rPr>
                <w:rFonts w:ascii="Tahoma" w:hAnsi="Tahoma" w:cs="Tahoma"/>
              </w:rPr>
            </w:pPr>
            <w:r>
              <w:rPr>
                <w:rFonts w:ascii="Tahoma" w:hAnsi="Tahoma" w:cs="Tahoma"/>
                <w:color w:val="000000"/>
                <w:sz w:val="20"/>
                <w:szCs w:val="20"/>
                <w:u w:color="000000"/>
              </w:rPr>
              <w:t>15</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F134C39" w14:textId="2DF2FBC5" w:rsidR="00CA5D56" w:rsidRPr="00CA5D56" w:rsidRDefault="00CA5D56" w:rsidP="00CA5D56">
            <w:pPr>
              <w:pStyle w:val="Domylny"/>
              <w:widowControl w:val="0"/>
              <w:shd w:val="clear" w:color="auto" w:fill="FFFFFF"/>
              <w:spacing w:after="0" w:line="240" w:lineRule="auto"/>
              <w:rPr>
                <w:rFonts w:ascii="Tahoma" w:hAnsi="Tahoma" w:cs="Tahoma"/>
                <w:sz w:val="22"/>
                <w:szCs w:val="22"/>
              </w:rPr>
            </w:pPr>
            <w:r w:rsidRPr="00CA5D56">
              <w:rPr>
                <w:rFonts w:ascii="Tahoma" w:hAnsi="Tahoma" w:cs="Tahoma"/>
                <w:b/>
                <w:bCs/>
                <w:sz w:val="22"/>
                <w:szCs w:val="22"/>
              </w:rPr>
              <w:t>Bezpieczeństwo</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DB1882F" w14:textId="77777777" w:rsidR="00CA5D56" w:rsidRPr="00CA5D56" w:rsidRDefault="00CA5D56" w:rsidP="00A7427E">
            <w:pPr>
              <w:pStyle w:val="Akapitzlist"/>
              <w:numPr>
                <w:ilvl w:val="0"/>
                <w:numId w:val="4"/>
              </w:numPr>
              <w:spacing w:after="0" w:line="240" w:lineRule="auto"/>
              <w:ind w:left="199" w:firstLine="161"/>
              <w:textAlignment w:val="baseline"/>
              <w:rPr>
                <w:rFonts w:ascii="Tahoma" w:eastAsia="Times New Roman" w:hAnsi="Tahoma" w:cs="Tahoma"/>
                <w:lang w:val="pl-PL"/>
              </w:rPr>
            </w:pPr>
            <w:r w:rsidRPr="00CA5D56">
              <w:rPr>
                <w:rFonts w:ascii="Tahoma" w:eastAsia="Times New Roman" w:hAnsi="Tahoma" w:cs="Tahoma"/>
                <w:lang w:val="pl-PL"/>
              </w:rPr>
              <w:t>Opcjonalny panel zamykany na klucz służący do ochrony nieautoryzowanego dostępu do dysków twardych. </w:t>
            </w:r>
          </w:p>
          <w:p w14:paraId="7EC2682F" w14:textId="77777777" w:rsidR="00CA5D56" w:rsidRPr="00CA5D56" w:rsidRDefault="00CA5D56" w:rsidP="00A7427E">
            <w:pPr>
              <w:pStyle w:val="Akapitzlist"/>
              <w:numPr>
                <w:ilvl w:val="0"/>
                <w:numId w:val="4"/>
              </w:numPr>
              <w:spacing w:after="0" w:line="240" w:lineRule="auto"/>
              <w:ind w:left="199" w:firstLine="161"/>
              <w:textAlignment w:val="baseline"/>
              <w:rPr>
                <w:rFonts w:ascii="Tahoma" w:eastAsia="Times New Roman" w:hAnsi="Tahoma" w:cs="Tahoma"/>
                <w:lang w:val="pl-PL"/>
              </w:rPr>
            </w:pPr>
            <w:r w:rsidRPr="00CA5D56">
              <w:rPr>
                <w:rFonts w:ascii="Tahoma" w:eastAsia="Times New Roman" w:hAnsi="Tahoma" w:cs="Tahoma"/>
                <w:lang w:val="pl-PL"/>
              </w:rPr>
              <w:t>Opcjonalny czujnik otwarcia obudowy współpracujący z BIOS i kartą zarządzającą.</w:t>
            </w:r>
          </w:p>
          <w:p w14:paraId="0323CF9C" w14:textId="77777777" w:rsidR="00CA5D56" w:rsidRPr="00CA5D56" w:rsidRDefault="00CA5D56" w:rsidP="00A7427E">
            <w:pPr>
              <w:pStyle w:val="Akapitzlist"/>
              <w:numPr>
                <w:ilvl w:val="0"/>
                <w:numId w:val="4"/>
              </w:numPr>
              <w:spacing w:after="0" w:line="240" w:lineRule="auto"/>
              <w:ind w:left="199" w:firstLine="161"/>
              <w:textAlignment w:val="baseline"/>
              <w:rPr>
                <w:rFonts w:ascii="Tahoma" w:eastAsia="Times New Roman" w:hAnsi="Tahoma" w:cs="Tahoma"/>
              </w:rPr>
            </w:pPr>
            <w:r w:rsidRPr="00CA5D56">
              <w:rPr>
                <w:rFonts w:ascii="Tahoma" w:eastAsia="Times New Roman" w:hAnsi="Tahoma" w:cs="Tahoma"/>
                <w:lang w:val="pl-PL"/>
              </w:rPr>
              <w:t>Moduł TPM 2.0 </w:t>
            </w:r>
          </w:p>
          <w:p w14:paraId="0FE042F4" w14:textId="77777777" w:rsidR="00CA5D56" w:rsidRPr="00CA5D56" w:rsidRDefault="00CA5D56" w:rsidP="00A7427E">
            <w:pPr>
              <w:pStyle w:val="Akapitzlist"/>
              <w:numPr>
                <w:ilvl w:val="0"/>
                <w:numId w:val="4"/>
              </w:numPr>
              <w:spacing w:after="0" w:line="240" w:lineRule="auto"/>
              <w:ind w:left="199" w:firstLine="161"/>
              <w:textAlignment w:val="baseline"/>
              <w:rPr>
                <w:rFonts w:ascii="Tahoma" w:eastAsia="Times New Roman" w:hAnsi="Tahoma" w:cs="Tahoma"/>
                <w:lang w:val="pl-PL"/>
              </w:rPr>
            </w:pPr>
            <w:r w:rsidRPr="00CA5D56">
              <w:rPr>
                <w:rFonts w:ascii="Tahoma" w:eastAsia="Times New Roman" w:hAnsi="Tahoma" w:cs="Tahoma"/>
                <w:lang w:val="pl-PL"/>
              </w:rPr>
              <w:t>Power-ON-</w:t>
            </w:r>
            <w:proofErr w:type="spellStart"/>
            <w:r w:rsidRPr="00CA5D56">
              <w:rPr>
                <w:rFonts w:ascii="Tahoma" w:eastAsia="Times New Roman" w:hAnsi="Tahoma" w:cs="Tahoma"/>
                <w:lang w:val="pl-PL"/>
              </w:rPr>
              <w:t>Password</w:t>
            </w:r>
            <w:proofErr w:type="spellEnd"/>
            <w:r w:rsidRPr="00CA5D56">
              <w:rPr>
                <w:rFonts w:ascii="Tahoma" w:eastAsia="Times New Roman" w:hAnsi="Tahoma" w:cs="Tahoma"/>
                <w:lang w:val="pl-PL"/>
              </w:rPr>
              <w:t xml:space="preserve"> oraz hasło administracyjne dla BIOS/UEFI</w:t>
            </w:r>
          </w:p>
          <w:p w14:paraId="125FE460" w14:textId="297555B9" w:rsidR="00CA5D56" w:rsidRPr="00CA5D56" w:rsidRDefault="00CA5D56" w:rsidP="00A7427E">
            <w:pPr>
              <w:pStyle w:val="Domylny"/>
              <w:widowControl w:val="0"/>
              <w:shd w:val="clear" w:color="auto" w:fill="FFFFFF"/>
              <w:spacing w:after="0" w:line="240" w:lineRule="auto"/>
              <w:jc w:val="both"/>
              <w:rPr>
                <w:rFonts w:ascii="Tahoma" w:hAnsi="Tahoma" w:cs="Tahoma"/>
                <w:sz w:val="22"/>
                <w:szCs w:val="22"/>
              </w:rPr>
            </w:pPr>
            <w:r w:rsidRPr="00CA5D56">
              <w:rPr>
                <w:rFonts w:ascii="Tahoma" w:eastAsia="Times New Roman" w:hAnsi="Tahoma" w:cs="Tahoma"/>
                <w:sz w:val="22"/>
                <w:szCs w:val="22"/>
              </w:rPr>
              <w:lastRenderedPageBreak/>
              <w:t>Możliwość wymazania danych ze znajdujących się dysków wewnątrz serwera – niezależne od zainstalowanego systemu operacyjnego, uruchamiane zdalnie poprzez dostarczone oprogramowanie zarządzające</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6E5B81C0" w14:textId="100056AA" w:rsidR="00CA5D56" w:rsidRPr="005330C8" w:rsidRDefault="00CA5D56" w:rsidP="00CA5D56">
            <w:pPr>
              <w:pStyle w:val="Domylny"/>
              <w:widowControl w:val="0"/>
              <w:shd w:val="clear" w:color="auto" w:fill="FFFFFF"/>
              <w:tabs>
                <w:tab w:val="left" w:pos="1504"/>
              </w:tabs>
              <w:spacing w:after="0" w:line="240" w:lineRule="auto"/>
              <w:jc w:val="center"/>
              <w:rPr>
                <w:rFonts w:ascii="Tahoma" w:hAnsi="Tahoma" w:cs="Tahoma"/>
                <w:sz w:val="20"/>
                <w:szCs w:val="20"/>
              </w:rPr>
            </w:pPr>
          </w:p>
        </w:tc>
      </w:tr>
      <w:tr w:rsidR="00CA5D56" w:rsidRPr="005330C8" w14:paraId="35AB6C24" w14:textId="478D82E2" w:rsidTr="00DC5DC3">
        <w:trPr>
          <w:trHeight w:val="297"/>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DC8D218" w14:textId="52BCDC02" w:rsidR="00CA5D56" w:rsidRPr="005330C8" w:rsidRDefault="00CA5D56" w:rsidP="00CA5D56">
            <w:pPr>
              <w:pStyle w:val="Domylny"/>
              <w:widowControl w:val="0"/>
              <w:shd w:val="clear" w:color="auto" w:fill="FFFFFF"/>
              <w:spacing w:after="0" w:line="240" w:lineRule="auto"/>
              <w:jc w:val="center"/>
              <w:rPr>
                <w:rFonts w:ascii="Tahoma" w:hAnsi="Tahoma" w:cs="Tahoma"/>
              </w:rPr>
            </w:pPr>
            <w:r w:rsidRPr="005330C8">
              <w:rPr>
                <w:rFonts w:ascii="Tahoma" w:hAnsi="Tahoma" w:cs="Tahoma"/>
                <w:color w:val="000000"/>
                <w:sz w:val="20"/>
                <w:szCs w:val="20"/>
                <w:u w:color="000000"/>
              </w:rPr>
              <w:t>1</w:t>
            </w:r>
            <w:r w:rsidR="00A7427E">
              <w:rPr>
                <w:rFonts w:ascii="Tahoma" w:hAnsi="Tahoma" w:cs="Tahoma"/>
                <w:color w:val="000000"/>
                <w:sz w:val="20"/>
                <w:szCs w:val="20"/>
                <w:u w:color="000000"/>
              </w:rPr>
              <w:t>6</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C30C240" w14:textId="156664D7" w:rsidR="00CA5D56" w:rsidRPr="00CA5D56" w:rsidRDefault="00CA5D56" w:rsidP="00CA5D56">
            <w:pPr>
              <w:pStyle w:val="Domylny"/>
              <w:widowControl w:val="0"/>
              <w:shd w:val="clear" w:color="auto" w:fill="FFFFFF"/>
              <w:spacing w:after="0" w:line="240" w:lineRule="auto"/>
              <w:rPr>
                <w:rFonts w:ascii="Tahoma" w:hAnsi="Tahoma" w:cs="Tahoma"/>
                <w:sz w:val="22"/>
                <w:szCs w:val="22"/>
              </w:rPr>
            </w:pPr>
            <w:r w:rsidRPr="00CA5D56">
              <w:rPr>
                <w:rFonts w:ascii="Tahoma" w:hAnsi="Tahoma" w:cs="Tahoma"/>
                <w:b/>
                <w:bCs/>
                <w:sz w:val="22"/>
                <w:szCs w:val="22"/>
              </w:rPr>
              <w:t>Diagnostyka</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59901CA" w14:textId="14373C4A" w:rsidR="00CA5D56" w:rsidRPr="00CA5D56" w:rsidRDefault="00CA5D56" w:rsidP="00A7427E">
            <w:pPr>
              <w:pStyle w:val="Domylny"/>
              <w:widowControl w:val="0"/>
              <w:shd w:val="clear" w:color="auto" w:fill="FFFFFF"/>
              <w:spacing w:after="0" w:line="240" w:lineRule="auto"/>
              <w:jc w:val="both"/>
              <w:rPr>
                <w:rFonts w:ascii="Tahoma" w:hAnsi="Tahoma" w:cs="Tahoma"/>
                <w:sz w:val="22"/>
                <w:szCs w:val="22"/>
              </w:rPr>
            </w:pPr>
            <w:r w:rsidRPr="00CA5D56">
              <w:rPr>
                <w:rFonts w:ascii="Tahoma" w:hAnsi="Tahoma" w:cs="Tahoma"/>
                <w:sz w:val="22"/>
                <w:szCs w:val="22"/>
              </w:rPr>
              <w:t>Możliwość wyposażenia w panel LCD umieszczony na froncie obudowy lub dołączany poprzez dedykowany port, umożliwiający wyświetlenie informacji o stanie serwera</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1AE2F3BE" w14:textId="78097439" w:rsidR="00CA5D56" w:rsidRPr="005330C8" w:rsidRDefault="00CA5D56" w:rsidP="00CA5D56">
            <w:pPr>
              <w:pStyle w:val="Domylny"/>
              <w:widowControl w:val="0"/>
              <w:shd w:val="clear" w:color="auto" w:fill="FFFFFF"/>
              <w:spacing w:after="0" w:line="240" w:lineRule="auto"/>
              <w:jc w:val="center"/>
              <w:rPr>
                <w:rFonts w:ascii="Tahoma" w:hAnsi="Tahoma" w:cs="Tahoma"/>
                <w:sz w:val="20"/>
                <w:szCs w:val="20"/>
              </w:rPr>
            </w:pPr>
          </w:p>
        </w:tc>
      </w:tr>
      <w:tr w:rsidR="00CA5D56" w:rsidRPr="005330C8" w14:paraId="61FDAB50" w14:textId="0FAD791F" w:rsidTr="00DC5DC3">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C6070BB" w14:textId="6D97FB72" w:rsidR="00CA5D56" w:rsidRPr="005330C8" w:rsidRDefault="00CA5D56" w:rsidP="00CA5D56">
            <w:pPr>
              <w:pStyle w:val="Domylny"/>
              <w:widowControl w:val="0"/>
              <w:shd w:val="clear" w:color="auto" w:fill="FFFFFF"/>
              <w:spacing w:after="0" w:line="240" w:lineRule="auto"/>
              <w:jc w:val="center"/>
              <w:rPr>
                <w:rFonts w:ascii="Tahoma" w:hAnsi="Tahoma" w:cs="Tahoma"/>
              </w:rPr>
            </w:pPr>
            <w:r w:rsidRPr="005330C8">
              <w:rPr>
                <w:rFonts w:ascii="Tahoma" w:hAnsi="Tahoma" w:cs="Tahoma"/>
                <w:color w:val="000000"/>
                <w:sz w:val="20"/>
                <w:szCs w:val="20"/>
                <w:u w:color="000000"/>
              </w:rPr>
              <w:t>1</w:t>
            </w:r>
            <w:r w:rsidR="00A7427E">
              <w:rPr>
                <w:rFonts w:ascii="Tahoma" w:hAnsi="Tahoma" w:cs="Tahoma"/>
                <w:color w:val="000000"/>
                <w:sz w:val="20"/>
                <w:szCs w:val="20"/>
                <w:u w:color="000000"/>
              </w:rPr>
              <w:t>7</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AD16CA1" w14:textId="26108E7E" w:rsidR="00CA5D56" w:rsidRPr="00CA5D56" w:rsidRDefault="00CA5D56" w:rsidP="00CA5D56">
            <w:pPr>
              <w:pStyle w:val="Domylny"/>
              <w:widowControl w:val="0"/>
              <w:shd w:val="clear" w:color="auto" w:fill="FFFFFF"/>
              <w:spacing w:after="0" w:line="240" w:lineRule="auto"/>
              <w:rPr>
                <w:rFonts w:ascii="Tahoma" w:hAnsi="Tahoma" w:cs="Tahoma"/>
                <w:sz w:val="22"/>
                <w:szCs w:val="22"/>
              </w:rPr>
            </w:pPr>
            <w:r w:rsidRPr="00CA5D56">
              <w:rPr>
                <w:rFonts w:ascii="Tahoma" w:hAnsi="Tahoma" w:cs="Tahoma"/>
                <w:b/>
                <w:bCs/>
                <w:sz w:val="22"/>
                <w:szCs w:val="22"/>
              </w:rPr>
              <w:t>Karta Zarządzania</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tcPr>
          <w:p w14:paraId="643746AC" w14:textId="77777777" w:rsidR="00CA5D56" w:rsidRPr="00CA5D56" w:rsidRDefault="00CA5D56" w:rsidP="00CA5D56">
            <w:pPr>
              <w:rPr>
                <w:rFonts w:ascii="Tahoma" w:hAnsi="Tahoma" w:cs="Tahoma"/>
              </w:rPr>
            </w:pPr>
            <w:r w:rsidRPr="00CA5D56">
              <w:rPr>
                <w:rFonts w:ascii="Tahoma" w:hAnsi="Tahoma" w:cs="Tahoma"/>
              </w:rPr>
              <w:t>Niezależna od zainstalowanego na serwerze systemu operacyjnego posiadająca dedykowany port Gigabit Ethernet RJ-45 i umożliwiająca:</w:t>
            </w:r>
          </w:p>
          <w:p w14:paraId="379F1897"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zdalny dostęp do graficznego interfejsu Web karty zarządzającej;</w:t>
            </w:r>
          </w:p>
          <w:p w14:paraId="6D7F261B"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zdalny dostęp poprzez SSH do CLI procesora serwisowego</w:t>
            </w:r>
          </w:p>
          <w:p w14:paraId="41E5BE10"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 xml:space="preserve">obsługa IPMI 2.0, SNMP v3/v1, CIM-XML, DCMI 1.5, </w:t>
            </w:r>
            <w:proofErr w:type="spellStart"/>
            <w:r w:rsidRPr="00CA5D56">
              <w:rPr>
                <w:rFonts w:ascii="Tahoma" w:eastAsia="Times New Roman" w:hAnsi="Tahoma" w:cs="Tahoma"/>
                <w:lang w:val="pl-PL"/>
              </w:rPr>
              <w:t>Redfish</w:t>
            </w:r>
            <w:proofErr w:type="spellEnd"/>
            <w:r w:rsidRPr="00CA5D56">
              <w:rPr>
                <w:rFonts w:ascii="Tahoma" w:eastAsia="Times New Roman" w:hAnsi="Tahoma" w:cs="Tahoma"/>
                <w:lang w:val="pl-PL"/>
              </w:rPr>
              <w:t xml:space="preserve"> DMTF</w:t>
            </w:r>
          </w:p>
          <w:p w14:paraId="25B94727"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przekierowanie portu szeregowego przez IPMI oraz SSH</w:t>
            </w:r>
          </w:p>
          <w:p w14:paraId="4FEB66C1"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zdalne monitorowanie i informowanie o statusie serwera (m.in. prędkości obrotowej wentylatorów, temperatury : Otoczenia, CPU, pamięci DIMM);</w:t>
            </w:r>
          </w:p>
          <w:p w14:paraId="14D1CDD0"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Out-of-Band (OOB) monitorowanie obciążenia CPU/Pamięci/IO oraz całego systemu</w:t>
            </w:r>
          </w:p>
          <w:p w14:paraId="4FD153EB"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szyfrowane połączenie (TLS min TLS 1.2) oraz autentykacje i autoryzację użytkownika;</w:t>
            </w:r>
          </w:p>
          <w:p w14:paraId="2C8D306B"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 xml:space="preserve">możliwość zamontowania zdalnych wirtualnych napędów, (obrazy ISO) minimum 4 obrazy </w:t>
            </w:r>
            <w:proofErr w:type="spellStart"/>
            <w:r w:rsidRPr="00CA5D56">
              <w:rPr>
                <w:rFonts w:ascii="Tahoma" w:eastAsia="Times New Roman" w:hAnsi="Tahoma" w:cs="Tahoma"/>
                <w:lang w:val="pl-PL"/>
              </w:rPr>
              <w:t>iso</w:t>
            </w:r>
            <w:proofErr w:type="spellEnd"/>
            <w:r w:rsidRPr="00CA5D56">
              <w:rPr>
                <w:rFonts w:ascii="Tahoma" w:eastAsia="Times New Roman" w:hAnsi="Tahoma" w:cs="Tahoma"/>
                <w:lang w:val="pl-PL"/>
              </w:rPr>
              <w:t xml:space="preserve"> jednocześnie w czasie jednej sesji</w:t>
            </w:r>
          </w:p>
          <w:p w14:paraId="3F874EBD"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możliwość montowania obrazów ISO z lokalnej stacji zarządzającej poprzez przeglądarkę oraz poprzez współdzielone zasoby sieciowe min NFS/CIFS/HTTPS</w:t>
            </w:r>
          </w:p>
          <w:p w14:paraId="44E488A5"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wirtualną konsolę z dostępem do myszy, klawiatury;</w:t>
            </w:r>
          </w:p>
          <w:p w14:paraId="0E5AEF92"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 xml:space="preserve">wirtualna konsola oraz montowanie obrazów ISO bez instalacji dodatkowych komponentów Java czy </w:t>
            </w:r>
            <w:proofErr w:type="spellStart"/>
            <w:r w:rsidRPr="00CA5D56">
              <w:rPr>
                <w:rFonts w:ascii="Tahoma" w:eastAsia="Times New Roman" w:hAnsi="Tahoma" w:cs="Tahoma"/>
                <w:lang w:val="pl-PL"/>
              </w:rPr>
              <w:t>AciveX</w:t>
            </w:r>
            <w:proofErr w:type="spellEnd"/>
            <w:r w:rsidRPr="00CA5D56">
              <w:rPr>
                <w:rFonts w:ascii="Tahoma" w:eastAsia="Times New Roman" w:hAnsi="Tahoma" w:cs="Tahoma"/>
                <w:lang w:val="pl-PL"/>
              </w:rPr>
              <w:t xml:space="preserve"> (musi działać w oparciu o HTML5)</w:t>
            </w:r>
          </w:p>
          <w:p w14:paraId="51A56E68" w14:textId="77777777" w:rsidR="00CA5D56" w:rsidRPr="00CA5D56" w:rsidRDefault="00CA5D56" w:rsidP="00CA5D56">
            <w:pPr>
              <w:pStyle w:val="Akapitzlist"/>
              <w:numPr>
                <w:ilvl w:val="0"/>
                <w:numId w:val="5"/>
              </w:numPr>
              <w:rPr>
                <w:rFonts w:ascii="Tahoma" w:eastAsia="Times New Roman" w:hAnsi="Tahoma" w:cs="Tahoma"/>
              </w:rPr>
            </w:pPr>
            <w:proofErr w:type="spellStart"/>
            <w:r w:rsidRPr="00CA5D56">
              <w:rPr>
                <w:rFonts w:ascii="Tahoma" w:eastAsia="Times New Roman" w:hAnsi="Tahoma" w:cs="Tahoma"/>
              </w:rPr>
              <w:t>wsparcie</w:t>
            </w:r>
            <w:proofErr w:type="spellEnd"/>
            <w:r w:rsidRPr="00CA5D56">
              <w:rPr>
                <w:rFonts w:ascii="Tahoma" w:eastAsia="Times New Roman" w:hAnsi="Tahoma" w:cs="Tahoma"/>
              </w:rPr>
              <w:t xml:space="preserve"> </w:t>
            </w:r>
            <w:proofErr w:type="spellStart"/>
            <w:r w:rsidRPr="00CA5D56">
              <w:rPr>
                <w:rFonts w:ascii="Tahoma" w:eastAsia="Times New Roman" w:hAnsi="Tahoma" w:cs="Tahoma"/>
              </w:rPr>
              <w:t>dla</w:t>
            </w:r>
            <w:proofErr w:type="spellEnd"/>
            <w:r w:rsidRPr="00CA5D56">
              <w:rPr>
                <w:rFonts w:ascii="Tahoma" w:eastAsia="Times New Roman" w:hAnsi="Tahoma" w:cs="Tahoma"/>
              </w:rPr>
              <w:t xml:space="preserve"> IPv6;</w:t>
            </w:r>
          </w:p>
          <w:p w14:paraId="528978BA"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 xml:space="preserve">wsparcie dla; SNMP; IPMI2.0, SSH, </w:t>
            </w:r>
            <w:proofErr w:type="spellStart"/>
            <w:r w:rsidRPr="00CA5D56">
              <w:rPr>
                <w:rFonts w:ascii="Tahoma" w:eastAsia="Times New Roman" w:hAnsi="Tahoma" w:cs="Tahoma"/>
                <w:lang w:val="pl-PL"/>
              </w:rPr>
              <w:t>Redfish</w:t>
            </w:r>
            <w:proofErr w:type="spellEnd"/>
            <w:r w:rsidRPr="00CA5D56">
              <w:rPr>
                <w:rFonts w:ascii="Tahoma" w:eastAsia="Times New Roman" w:hAnsi="Tahoma" w:cs="Tahoma"/>
                <w:lang w:val="pl-PL"/>
              </w:rPr>
              <w:t>;</w:t>
            </w:r>
          </w:p>
          <w:p w14:paraId="7EE95574"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możliwość zdalnego monitorowania w czasie rzeczywistym oraz historycznym min 24h poboru mocy oraz temperatur w serwerze;</w:t>
            </w:r>
          </w:p>
          <w:p w14:paraId="588033D5"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możliwość zdalnego ustawienia limitu poboru prądu przez konkretny serwer;</w:t>
            </w:r>
          </w:p>
          <w:p w14:paraId="49515369" w14:textId="77777777" w:rsidR="00CA5D56" w:rsidRPr="00CA5D56" w:rsidRDefault="00CA5D56" w:rsidP="00CA5D56">
            <w:pPr>
              <w:pStyle w:val="Akapitzlist"/>
              <w:numPr>
                <w:ilvl w:val="0"/>
                <w:numId w:val="5"/>
              </w:numPr>
              <w:rPr>
                <w:rFonts w:ascii="Tahoma" w:eastAsia="Times New Roman" w:hAnsi="Tahoma" w:cs="Tahoma"/>
              </w:rPr>
            </w:pPr>
            <w:proofErr w:type="spellStart"/>
            <w:r w:rsidRPr="00CA5D56">
              <w:rPr>
                <w:rFonts w:ascii="Tahoma" w:eastAsia="Times New Roman" w:hAnsi="Tahoma" w:cs="Tahoma"/>
              </w:rPr>
              <w:t>integracja</w:t>
            </w:r>
            <w:proofErr w:type="spellEnd"/>
            <w:r w:rsidRPr="00CA5D56">
              <w:rPr>
                <w:rFonts w:ascii="Tahoma" w:eastAsia="Times New Roman" w:hAnsi="Tahoma" w:cs="Tahoma"/>
              </w:rPr>
              <w:t xml:space="preserve"> z Active Directory</w:t>
            </w:r>
          </w:p>
          <w:p w14:paraId="4FF9C59A"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lastRenderedPageBreak/>
              <w:t>możliwość zdefiniowania min 12 użytkowników lokalnych na karcie zarządzającej po nadaniu uprawnień</w:t>
            </w:r>
          </w:p>
          <w:p w14:paraId="3C1E7259"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możliwość obsługi zdalnej konsoli przez minimum czterech administratorów jednocześnie;</w:t>
            </w:r>
          </w:p>
          <w:p w14:paraId="77158C28" w14:textId="77777777" w:rsidR="00CA5D56" w:rsidRPr="00CA5D56" w:rsidRDefault="00CA5D56" w:rsidP="00CA5D56">
            <w:pPr>
              <w:pStyle w:val="Akapitzlist"/>
              <w:numPr>
                <w:ilvl w:val="0"/>
                <w:numId w:val="5"/>
              </w:numPr>
              <w:rPr>
                <w:rFonts w:ascii="Tahoma" w:eastAsia="Times New Roman" w:hAnsi="Tahoma" w:cs="Tahoma"/>
              </w:rPr>
            </w:pPr>
            <w:proofErr w:type="spellStart"/>
            <w:r w:rsidRPr="00CA5D56">
              <w:rPr>
                <w:rFonts w:ascii="Tahoma" w:eastAsia="Times New Roman" w:hAnsi="Tahoma" w:cs="Tahoma"/>
              </w:rPr>
              <w:t>wsparcie</w:t>
            </w:r>
            <w:proofErr w:type="spellEnd"/>
            <w:r w:rsidRPr="00CA5D56">
              <w:rPr>
                <w:rFonts w:ascii="Tahoma" w:eastAsia="Times New Roman" w:hAnsi="Tahoma" w:cs="Tahoma"/>
              </w:rPr>
              <w:t xml:space="preserve"> </w:t>
            </w:r>
            <w:proofErr w:type="spellStart"/>
            <w:r w:rsidRPr="00CA5D56">
              <w:rPr>
                <w:rFonts w:ascii="Tahoma" w:eastAsia="Times New Roman" w:hAnsi="Tahoma" w:cs="Tahoma"/>
              </w:rPr>
              <w:t>dla</w:t>
            </w:r>
            <w:proofErr w:type="spellEnd"/>
            <w:r w:rsidRPr="00CA5D56">
              <w:rPr>
                <w:rFonts w:ascii="Tahoma" w:eastAsia="Times New Roman" w:hAnsi="Tahoma" w:cs="Tahoma"/>
              </w:rPr>
              <w:t xml:space="preserve"> dynamic DNS;</w:t>
            </w:r>
          </w:p>
          <w:p w14:paraId="7F414D40" w14:textId="6253C7E8" w:rsidR="00CA5D56" w:rsidRPr="00A7427E" w:rsidRDefault="00CA5D56" w:rsidP="00A7427E">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możliwość podglądu stanu serwera poprzez port USB i aplikację na urządzenie mobilne Android/iOS po nadaniu uprawnień.</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0D0C5D7A" w14:textId="1DBC9EF4" w:rsidR="00CA5D56" w:rsidRPr="005330C8" w:rsidRDefault="00CA5D56" w:rsidP="00CA5D56">
            <w:pPr>
              <w:pStyle w:val="Domylny"/>
              <w:widowControl w:val="0"/>
              <w:shd w:val="clear" w:color="auto" w:fill="FFFFFF"/>
              <w:spacing w:after="0" w:line="240" w:lineRule="auto"/>
              <w:jc w:val="center"/>
              <w:rPr>
                <w:rFonts w:ascii="Tahoma" w:hAnsi="Tahoma" w:cs="Tahoma"/>
                <w:sz w:val="20"/>
                <w:szCs w:val="20"/>
              </w:rPr>
            </w:pPr>
          </w:p>
        </w:tc>
      </w:tr>
      <w:tr w:rsidR="00CA5D56" w:rsidRPr="005330C8" w14:paraId="044B0393" w14:textId="2E6AC22D" w:rsidTr="00DC5DC3">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BA2130C" w14:textId="6FC80AAE" w:rsidR="00CA5D56" w:rsidRPr="005330C8" w:rsidRDefault="00CA5D56" w:rsidP="00CA5D56">
            <w:pPr>
              <w:pStyle w:val="Domylny"/>
              <w:widowControl w:val="0"/>
              <w:shd w:val="clear" w:color="auto" w:fill="FFFFFF"/>
              <w:spacing w:after="0" w:line="240" w:lineRule="auto"/>
              <w:jc w:val="center"/>
              <w:rPr>
                <w:rFonts w:ascii="Tahoma" w:hAnsi="Tahoma" w:cs="Tahoma"/>
              </w:rPr>
            </w:pPr>
            <w:r w:rsidRPr="005330C8">
              <w:rPr>
                <w:rFonts w:ascii="Tahoma" w:hAnsi="Tahoma" w:cs="Tahoma"/>
                <w:color w:val="000000"/>
                <w:sz w:val="20"/>
                <w:szCs w:val="20"/>
                <w:u w:color="000000"/>
              </w:rPr>
              <w:t>1</w:t>
            </w:r>
            <w:r w:rsidR="00A7427E">
              <w:rPr>
                <w:rFonts w:ascii="Tahoma" w:hAnsi="Tahoma" w:cs="Tahoma"/>
                <w:color w:val="000000"/>
                <w:sz w:val="20"/>
                <w:szCs w:val="20"/>
                <w:u w:color="000000"/>
              </w:rPr>
              <w:t>8</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3C19E47" w14:textId="1E01BBF2" w:rsidR="00CA5D56" w:rsidRPr="00CA5D56" w:rsidRDefault="00CA5D56" w:rsidP="00CA5D56">
            <w:pPr>
              <w:pStyle w:val="Domylny"/>
              <w:widowControl w:val="0"/>
              <w:shd w:val="clear" w:color="auto" w:fill="FFFFFF"/>
              <w:spacing w:after="0" w:line="240" w:lineRule="auto"/>
              <w:rPr>
                <w:rFonts w:ascii="Tahoma" w:hAnsi="Tahoma" w:cs="Tahoma"/>
                <w:sz w:val="22"/>
                <w:szCs w:val="22"/>
              </w:rPr>
            </w:pPr>
            <w:r w:rsidRPr="00CA5D56">
              <w:rPr>
                <w:rFonts w:ascii="Tahoma" w:hAnsi="Tahoma" w:cs="Tahoma"/>
                <w:b/>
                <w:bCs/>
                <w:sz w:val="22"/>
                <w:szCs w:val="22"/>
              </w:rPr>
              <w:t>Oprogramowanie do zarządzania</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393E86A" w14:textId="77777777" w:rsidR="00CA5D56" w:rsidRPr="00CA5D56" w:rsidRDefault="00CA5D56" w:rsidP="00CA5D56">
            <w:pPr>
              <w:spacing w:line="252" w:lineRule="auto"/>
              <w:rPr>
                <w:rFonts w:ascii="Tahoma" w:hAnsi="Tahoma" w:cs="Tahoma"/>
              </w:rPr>
            </w:pPr>
            <w:r w:rsidRPr="00CA5D56">
              <w:rPr>
                <w:rFonts w:ascii="Tahoma" w:hAnsi="Tahoma" w:cs="Tahoma"/>
              </w:rPr>
              <w:t>Zainstalowane, dodatkowe oprogramowanie producenta do zarządzania, spełniającego poniższe wymagania:</w:t>
            </w:r>
          </w:p>
          <w:p w14:paraId="1C47F883"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Wsparcie dla serwerów, urządzeń sieciowych oraz pamięci masowych </w:t>
            </w:r>
          </w:p>
          <w:p w14:paraId="10157071"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integracja z Active Directory </w:t>
            </w:r>
          </w:p>
          <w:p w14:paraId="21875108"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Możliwość zarządzania dostarczonymi serwerami bez udziału dedykowanego agenta w systemie operacyjnym</w:t>
            </w:r>
          </w:p>
          <w:p w14:paraId="5F3C594D"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Automatyczne rozpoznawanie nowych serwerów poprzez protokół SLP oraz SSDP</w:t>
            </w:r>
          </w:p>
          <w:p w14:paraId="293ABE0F"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Szczegółowy opis wykrytych systemów oraz ich komponentów </w:t>
            </w:r>
          </w:p>
          <w:p w14:paraId="4D9A0C2E"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Możliwość eksportu danych min do formatu CSV</w:t>
            </w:r>
          </w:p>
          <w:p w14:paraId="29D22C89"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Grupowanie urządzeń w oparciu o kryteria użytkownika</w:t>
            </w:r>
          </w:p>
          <w:p w14:paraId="7F0345DA"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Możliwość wizualizacji rozmieszczenia serwerów i zarządzanych urządzeń w szafach RACK</w:t>
            </w:r>
          </w:p>
          <w:p w14:paraId="3B9BC457"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 xml:space="preserve">Tworzenie automatycznie grup urządzeń w oparciu o elementy konfiguracji serwera np. Nazwa, lokalizacja, system operacyjny, obsadzenie slotów </w:t>
            </w:r>
            <w:proofErr w:type="spellStart"/>
            <w:r w:rsidRPr="00CA5D56">
              <w:rPr>
                <w:rFonts w:ascii="Tahoma" w:eastAsia="Times New Roman" w:hAnsi="Tahoma" w:cs="Tahoma"/>
                <w:lang w:val="pl-PL"/>
              </w:rPr>
              <w:t>PCIe</w:t>
            </w:r>
            <w:proofErr w:type="spellEnd"/>
            <w:r w:rsidRPr="00CA5D56">
              <w:rPr>
                <w:rFonts w:ascii="Tahoma" w:eastAsia="Times New Roman" w:hAnsi="Tahoma" w:cs="Tahoma"/>
                <w:lang w:val="pl-PL"/>
              </w:rPr>
              <w:t xml:space="preserve">, pozostałego czasu gwarancji czy stanu np. </w:t>
            </w:r>
            <w:proofErr w:type="spellStart"/>
            <w:r w:rsidRPr="00CA5D56">
              <w:rPr>
                <w:rFonts w:ascii="Tahoma" w:eastAsia="Times New Roman" w:hAnsi="Tahoma" w:cs="Tahoma"/>
                <w:lang w:val="pl-PL"/>
              </w:rPr>
              <w:t>firmware</w:t>
            </w:r>
            <w:proofErr w:type="spellEnd"/>
            <w:r w:rsidRPr="00CA5D56">
              <w:rPr>
                <w:rFonts w:ascii="Tahoma" w:eastAsia="Times New Roman" w:hAnsi="Tahoma" w:cs="Tahoma"/>
                <w:lang w:val="pl-PL"/>
              </w:rPr>
              <w:t xml:space="preserve"> czy BIOS</w:t>
            </w:r>
          </w:p>
          <w:p w14:paraId="61C81917"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Szybki podgląd stanu środowiska </w:t>
            </w:r>
          </w:p>
          <w:p w14:paraId="54777F3D"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Podsumowanie stanu dla każdego urządzenia </w:t>
            </w:r>
          </w:p>
          <w:p w14:paraId="075938FB"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Szczegółowy status urządzenia/elementu/komponentu </w:t>
            </w:r>
          </w:p>
          <w:p w14:paraId="04EBA54B"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Filtry raportów umożliwiające podgląd najważniejszych zdarzeń </w:t>
            </w:r>
          </w:p>
          <w:p w14:paraId="5F30D2E2"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 xml:space="preserve">Integracja z service </w:t>
            </w:r>
            <w:proofErr w:type="spellStart"/>
            <w:r w:rsidRPr="00CA5D56">
              <w:rPr>
                <w:rFonts w:ascii="Tahoma" w:eastAsia="Times New Roman" w:hAnsi="Tahoma" w:cs="Tahoma"/>
                <w:lang w:val="pl-PL"/>
              </w:rPr>
              <w:t>desk</w:t>
            </w:r>
            <w:proofErr w:type="spellEnd"/>
            <w:r w:rsidRPr="00CA5D56">
              <w:rPr>
                <w:rFonts w:ascii="Tahoma" w:eastAsia="Times New Roman" w:hAnsi="Tahoma" w:cs="Tahoma"/>
                <w:lang w:val="pl-PL"/>
              </w:rPr>
              <w:t xml:space="preserve"> producenta dostarczonej platformy sprzętowej, pozwalając min weryfikacje statusu i dosyłanie paczek diagnostycznych  </w:t>
            </w:r>
          </w:p>
          <w:p w14:paraId="6F17217C"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Możliwość przejęcia zdalnego pulpitu po nadaniu uprawnień.</w:t>
            </w:r>
          </w:p>
          <w:p w14:paraId="656C75C6"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Możliwość zamontowania wirtualnego napędu </w:t>
            </w:r>
          </w:p>
          <w:p w14:paraId="0CEF2425"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Kreator umożliwiający dostosowanie akcji dla wybranych alertów </w:t>
            </w:r>
          </w:p>
          <w:p w14:paraId="4D4A528B"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Przesyłanie alertów „as-</w:t>
            </w:r>
            <w:proofErr w:type="spellStart"/>
            <w:r w:rsidRPr="00CA5D56">
              <w:rPr>
                <w:rFonts w:ascii="Tahoma" w:eastAsia="Times New Roman" w:hAnsi="Tahoma" w:cs="Tahoma"/>
                <w:lang w:val="pl-PL"/>
              </w:rPr>
              <w:t>is</w:t>
            </w:r>
            <w:proofErr w:type="spellEnd"/>
            <w:r w:rsidRPr="00CA5D56">
              <w:rPr>
                <w:rFonts w:ascii="Tahoma" w:eastAsia="Times New Roman" w:hAnsi="Tahoma" w:cs="Tahoma"/>
                <w:lang w:val="pl-PL"/>
              </w:rPr>
              <w:t>” do innych konsol firm trzecich </w:t>
            </w:r>
          </w:p>
          <w:p w14:paraId="374D73B1"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lastRenderedPageBreak/>
              <w:t>Możliwość definiowania ról administratorów </w:t>
            </w:r>
          </w:p>
          <w:p w14:paraId="315C14EF"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Możliwość zdalnej aktualizacji oprogramowania wewnętrznego serwerów </w:t>
            </w:r>
          </w:p>
          <w:p w14:paraId="349BE12D"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Aktualizacja oparta o repozytorium aktualizacji – budowanie repozytorium w sposób automatyczny ze stron producenta</w:t>
            </w:r>
          </w:p>
          <w:p w14:paraId="5B1A58B5"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 xml:space="preserve">Możliwość definiowania polityk aktualizacji (konkretne wersje </w:t>
            </w:r>
            <w:proofErr w:type="spellStart"/>
            <w:r w:rsidRPr="00CA5D56">
              <w:rPr>
                <w:rFonts w:ascii="Tahoma" w:eastAsia="Times New Roman" w:hAnsi="Tahoma" w:cs="Tahoma"/>
                <w:lang w:val="pl-PL"/>
              </w:rPr>
              <w:t>firmware</w:t>
            </w:r>
            <w:proofErr w:type="spellEnd"/>
            <w:r w:rsidRPr="00CA5D56">
              <w:rPr>
                <w:rFonts w:ascii="Tahoma" w:eastAsia="Times New Roman" w:hAnsi="Tahoma" w:cs="Tahoma"/>
                <w:lang w:val="pl-PL"/>
              </w:rPr>
              <w:t>)</w:t>
            </w:r>
          </w:p>
          <w:p w14:paraId="1CC9FE09"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Automatyczna polityka aktualizacji „Najnowsze dostępne”</w:t>
            </w:r>
          </w:p>
          <w:p w14:paraId="0C23506D"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Możliwość instalacji oprogramowania wewnętrznego bez potrzeby instalacji agenta na systemie operacyjnym</w:t>
            </w:r>
          </w:p>
          <w:p w14:paraId="41D11F11"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Możliwość automatycznego generowania i zgłaszania incydentów awarii bezpośrednio do centrum serwisowego producenta serwerów </w:t>
            </w:r>
          </w:p>
          <w:p w14:paraId="0EA1B53B"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Tworzenie gotowych paczek informacji umożliwiających zdiagnozowanie awarii urządzenia przez serwis producenta</w:t>
            </w:r>
          </w:p>
          <w:p w14:paraId="6CB25B0B"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Możliwość tworzenia sprzętowej konfiguracji bazowej i na jej podstawie weryfikacji środowiska w celu wykrycia rozbieżności czy powielania konfiguracji na inne serwery czy backup aktualnej konfiguracji.</w:t>
            </w:r>
          </w:p>
          <w:p w14:paraId="115BA132"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Wdrażanie serwerów, rozwiązań modularnych oraz przełączników sieciowych w oparciu o profile </w:t>
            </w:r>
          </w:p>
          <w:p w14:paraId="0343B9BC"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 xml:space="preserve">Wykonanie restartu serwera i automatyczne wejście do </w:t>
            </w:r>
            <w:proofErr w:type="spellStart"/>
            <w:r w:rsidRPr="00CA5D56">
              <w:rPr>
                <w:rFonts w:ascii="Tahoma" w:eastAsia="Times New Roman" w:hAnsi="Tahoma" w:cs="Tahoma"/>
                <w:lang w:val="pl-PL"/>
              </w:rPr>
              <w:t>BIOSu</w:t>
            </w:r>
            <w:proofErr w:type="spellEnd"/>
            <w:r w:rsidRPr="00CA5D56">
              <w:rPr>
                <w:rFonts w:ascii="Tahoma" w:eastAsia="Times New Roman" w:hAnsi="Tahoma" w:cs="Tahoma"/>
                <w:lang w:val="pl-PL"/>
              </w:rPr>
              <w:t>/UEFI</w:t>
            </w:r>
          </w:p>
          <w:p w14:paraId="5839081C"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Zdalne bezpieczne usunięcie danych na dyskach SSD/HDD w serwerach po nadaniu uprawnień</w:t>
            </w:r>
          </w:p>
          <w:p w14:paraId="1EF8F776"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Dedykowana aplikacja na urządzenia mobilne integrująca się z wyżej opisanymi oprogramowaniem zarządzającym.</w:t>
            </w:r>
          </w:p>
          <w:p w14:paraId="503A39D1"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 xml:space="preserve">Integracja z środowiskiem </w:t>
            </w:r>
            <w:proofErr w:type="spellStart"/>
            <w:r w:rsidRPr="00CA5D56">
              <w:rPr>
                <w:rFonts w:ascii="Tahoma" w:eastAsia="Times New Roman" w:hAnsi="Tahoma" w:cs="Tahoma"/>
                <w:lang w:val="pl-PL"/>
              </w:rPr>
              <w:t>VMware</w:t>
            </w:r>
            <w:proofErr w:type="spellEnd"/>
            <w:r w:rsidRPr="00CA5D56">
              <w:rPr>
                <w:rFonts w:ascii="Tahoma" w:eastAsia="Times New Roman" w:hAnsi="Tahoma" w:cs="Tahoma"/>
                <w:lang w:val="pl-PL"/>
              </w:rPr>
              <w:t xml:space="preserve"> </w:t>
            </w:r>
            <w:proofErr w:type="spellStart"/>
            <w:r w:rsidRPr="00CA5D56">
              <w:rPr>
                <w:rFonts w:ascii="Tahoma" w:eastAsia="Times New Roman" w:hAnsi="Tahoma" w:cs="Tahoma"/>
                <w:lang w:val="pl-PL"/>
              </w:rPr>
              <w:t>vCenter</w:t>
            </w:r>
            <w:proofErr w:type="spellEnd"/>
            <w:r w:rsidRPr="00CA5D56">
              <w:rPr>
                <w:rFonts w:ascii="Tahoma" w:eastAsia="Times New Roman" w:hAnsi="Tahoma" w:cs="Tahoma"/>
                <w:lang w:val="pl-PL"/>
              </w:rPr>
              <w:t xml:space="preserve"> pozwalająca z konsoli/</w:t>
            </w:r>
            <w:proofErr w:type="spellStart"/>
            <w:r w:rsidRPr="00CA5D56">
              <w:rPr>
                <w:rFonts w:ascii="Tahoma" w:eastAsia="Times New Roman" w:hAnsi="Tahoma" w:cs="Tahoma"/>
                <w:lang w:val="pl-PL"/>
              </w:rPr>
              <w:t>plugin</w:t>
            </w:r>
            <w:proofErr w:type="spellEnd"/>
            <w:r w:rsidRPr="00CA5D56">
              <w:rPr>
                <w:rFonts w:ascii="Tahoma" w:eastAsia="Times New Roman" w:hAnsi="Tahoma" w:cs="Tahoma"/>
                <w:lang w:val="pl-PL"/>
              </w:rPr>
              <w:t>:</w:t>
            </w:r>
          </w:p>
          <w:p w14:paraId="64C8D97F" w14:textId="77777777" w:rsidR="00CA5D56" w:rsidRPr="00CA5D56" w:rsidRDefault="00CA5D56" w:rsidP="00CA5D56">
            <w:pPr>
              <w:pStyle w:val="Akapitzlist"/>
              <w:numPr>
                <w:ilvl w:val="1"/>
                <w:numId w:val="5"/>
              </w:numPr>
              <w:rPr>
                <w:rFonts w:ascii="Tahoma" w:eastAsia="Times New Roman" w:hAnsi="Tahoma" w:cs="Tahoma"/>
                <w:lang w:val="pl-PL"/>
              </w:rPr>
            </w:pPr>
            <w:r w:rsidRPr="00CA5D56">
              <w:rPr>
                <w:rFonts w:ascii="Tahoma" w:eastAsia="Times New Roman" w:hAnsi="Tahoma" w:cs="Tahoma"/>
                <w:lang w:val="pl-PL"/>
              </w:rPr>
              <w:t xml:space="preserve">wykonać zautomatyzowaną aktualizację </w:t>
            </w:r>
            <w:proofErr w:type="spellStart"/>
            <w:r w:rsidRPr="00CA5D56">
              <w:rPr>
                <w:rFonts w:ascii="Tahoma" w:eastAsia="Times New Roman" w:hAnsi="Tahoma" w:cs="Tahoma"/>
                <w:lang w:val="pl-PL"/>
              </w:rPr>
              <w:t>firmware</w:t>
            </w:r>
            <w:proofErr w:type="spellEnd"/>
            <w:r w:rsidRPr="00CA5D56">
              <w:rPr>
                <w:rFonts w:ascii="Tahoma" w:eastAsia="Times New Roman" w:hAnsi="Tahoma" w:cs="Tahoma"/>
                <w:lang w:val="pl-PL"/>
              </w:rPr>
              <w:t xml:space="preserve"> serwerów w </w:t>
            </w:r>
            <w:proofErr w:type="spellStart"/>
            <w:r w:rsidRPr="00CA5D56">
              <w:rPr>
                <w:rFonts w:ascii="Tahoma" w:eastAsia="Times New Roman" w:hAnsi="Tahoma" w:cs="Tahoma"/>
                <w:lang w:val="pl-PL"/>
              </w:rPr>
              <w:t>clustrze</w:t>
            </w:r>
            <w:proofErr w:type="spellEnd"/>
            <w:r w:rsidRPr="00CA5D56">
              <w:rPr>
                <w:rFonts w:ascii="Tahoma" w:eastAsia="Times New Roman" w:hAnsi="Tahoma" w:cs="Tahoma"/>
                <w:lang w:val="pl-PL"/>
              </w:rPr>
              <w:t xml:space="preserve"> Vmware do zdefiniowanej polityki poziomu </w:t>
            </w:r>
            <w:proofErr w:type="spellStart"/>
            <w:r w:rsidRPr="00CA5D56">
              <w:rPr>
                <w:rFonts w:ascii="Tahoma" w:eastAsia="Times New Roman" w:hAnsi="Tahoma" w:cs="Tahoma"/>
                <w:lang w:val="pl-PL"/>
              </w:rPr>
              <w:t>mikrokodów</w:t>
            </w:r>
            <w:proofErr w:type="spellEnd"/>
          </w:p>
          <w:p w14:paraId="084CBD6C" w14:textId="77777777" w:rsidR="00CA5D56" w:rsidRPr="00CA5D56" w:rsidRDefault="00CA5D56" w:rsidP="00CA5D56">
            <w:pPr>
              <w:pStyle w:val="Akapitzlist"/>
              <w:numPr>
                <w:ilvl w:val="1"/>
                <w:numId w:val="5"/>
              </w:numPr>
              <w:rPr>
                <w:rFonts w:ascii="Tahoma" w:eastAsia="Times New Roman" w:hAnsi="Tahoma" w:cs="Tahoma"/>
                <w:lang w:val="pl-PL"/>
              </w:rPr>
            </w:pPr>
            <w:r w:rsidRPr="00CA5D56">
              <w:rPr>
                <w:rFonts w:ascii="Tahoma" w:eastAsia="Times New Roman" w:hAnsi="Tahoma" w:cs="Tahoma"/>
                <w:lang w:val="pl-PL"/>
              </w:rPr>
              <w:t>wykonać/zweryfikować konfigurację serwera zgodną ze zdefiniowaną polityka konfiguracji</w:t>
            </w:r>
          </w:p>
          <w:p w14:paraId="030B9B60" w14:textId="77777777" w:rsidR="00CA5D56" w:rsidRPr="00CA5D56" w:rsidRDefault="00CA5D56" w:rsidP="00CA5D56">
            <w:pPr>
              <w:pStyle w:val="Akapitzlist"/>
              <w:numPr>
                <w:ilvl w:val="1"/>
                <w:numId w:val="5"/>
              </w:numPr>
              <w:rPr>
                <w:rFonts w:ascii="Tahoma" w:eastAsia="Times New Roman" w:hAnsi="Tahoma" w:cs="Tahoma"/>
                <w:lang w:val="pl-PL"/>
              </w:rPr>
            </w:pPr>
            <w:r w:rsidRPr="00CA5D56">
              <w:rPr>
                <w:rFonts w:ascii="Tahoma" w:eastAsia="Times New Roman" w:hAnsi="Tahoma" w:cs="Tahoma"/>
                <w:lang w:val="pl-PL"/>
              </w:rPr>
              <w:t xml:space="preserve">z konsoli </w:t>
            </w:r>
            <w:proofErr w:type="spellStart"/>
            <w:r w:rsidRPr="00CA5D56">
              <w:rPr>
                <w:rFonts w:ascii="Tahoma" w:eastAsia="Times New Roman" w:hAnsi="Tahoma" w:cs="Tahoma"/>
                <w:lang w:val="pl-PL"/>
              </w:rPr>
              <w:t>vCenter</w:t>
            </w:r>
            <w:proofErr w:type="spellEnd"/>
            <w:r w:rsidRPr="00CA5D56">
              <w:rPr>
                <w:rFonts w:ascii="Tahoma" w:eastAsia="Times New Roman" w:hAnsi="Tahoma" w:cs="Tahoma"/>
                <w:lang w:val="pl-PL"/>
              </w:rPr>
              <w:t xml:space="preserve"> uruchomić zdalną konsolę graficzną serwera (nawet gdy nie jest uruchomiony na serwerze system operacyjny)</w:t>
            </w:r>
          </w:p>
          <w:p w14:paraId="6F545BC2" w14:textId="77777777" w:rsidR="00CA5D56" w:rsidRPr="00CA5D56" w:rsidRDefault="00CA5D56" w:rsidP="00CA5D56">
            <w:pPr>
              <w:pStyle w:val="Akapitzlist"/>
              <w:numPr>
                <w:ilvl w:val="1"/>
                <w:numId w:val="5"/>
              </w:numPr>
              <w:rPr>
                <w:rFonts w:ascii="Tahoma" w:eastAsia="Times New Roman" w:hAnsi="Tahoma" w:cs="Tahoma"/>
                <w:lang w:val="pl-PL"/>
              </w:rPr>
            </w:pPr>
            <w:r w:rsidRPr="00CA5D56">
              <w:rPr>
                <w:rFonts w:ascii="Tahoma" w:eastAsia="Times New Roman" w:hAnsi="Tahoma" w:cs="Tahoma"/>
                <w:lang w:val="pl-PL"/>
              </w:rPr>
              <w:t xml:space="preserve">z konsoli </w:t>
            </w:r>
            <w:proofErr w:type="spellStart"/>
            <w:r w:rsidRPr="00CA5D56">
              <w:rPr>
                <w:rFonts w:ascii="Tahoma" w:eastAsia="Times New Roman" w:hAnsi="Tahoma" w:cs="Tahoma"/>
                <w:lang w:val="pl-PL"/>
              </w:rPr>
              <w:t>vCenter</w:t>
            </w:r>
            <w:proofErr w:type="spellEnd"/>
            <w:r w:rsidRPr="00CA5D56">
              <w:rPr>
                <w:rFonts w:ascii="Tahoma" w:eastAsia="Times New Roman" w:hAnsi="Tahoma" w:cs="Tahoma"/>
                <w:lang w:val="pl-PL"/>
              </w:rPr>
              <w:t xml:space="preserve"> uruchomić</w:t>
            </w:r>
          </w:p>
          <w:p w14:paraId="12510FED" w14:textId="77777777" w:rsidR="00CA5D56" w:rsidRPr="00CA5D56" w:rsidRDefault="00CA5D56" w:rsidP="00CA5D56">
            <w:pPr>
              <w:pStyle w:val="Akapitzlist"/>
              <w:numPr>
                <w:ilvl w:val="1"/>
                <w:numId w:val="5"/>
              </w:numPr>
              <w:rPr>
                <w:rFonts w:ascii="Tahoma" w:eastAsia="Times New Roman" w:hAnsi="Tahoma" w:cs="Tahoma"/>
                <w:lang w:val="pl-PL"/>
              </w:rPr>
            </w:pPr>
            <w:r w:rsidRPr="00CA5D56">
              <w:rPr>
                <w:rFonts w:ascii="Tahoma" w:eastAsia="Times New Roman" w:hAnsi="Tahoma" w:cs="Tahoma"/>
                <w:lang w:val="pl-PL"/>
              </w:rPr>
              <w:lastRenderedPageBreak/>
              <w:t xml:space="preserve">inwentaryzacja komponentów w serwerze i ich </w:t>
            </w:r>
            <w:proofErr w:type="spellStart"/>
            <w:r w:rsidRPr="00CA5D56">
              <w:rPr>
                <w:rFonts w:ascii="Tahoma" w:eastAsia="Times New Roman" w:hAnsi="Tahoma" w:cs="Tahoma"/>
                <w:lang w:val="pl-PL"/>
              </w:rPr>
              <w:t>mikrokodów</w:t>
            </w:r>
            <w:proofErr w:type="spellEnd"/>
          </w:p>
          <w:p w14:paraId="4ADCB79C" w14:textId="77777777" w:rsidR="00CA5D56" w:rsidRPr="00CA5D56" w:rsidRDefault="00CA5D56" w:rsidP="00CA5D56">
            <w:pPr>
              <w:pStyle w:val="Akapitzlist"/>
              <w:numPr>
                <w:ilvl w:val="1"/>
                <w:numId w:val="5"/>
              </w:numPr>
              <w:rPr>
                <w:rFonts w:ascii="Tahoma" w:eastAsia="Times New Roman" w:hAnsi="Tahoma" w:cs="Tahoma"/>
                <w:lang w:val="pl-PL"/>
              </w:rPr>
            </w:pPr>
            <w:r w:rsidRPr="00CA5D56">
              <w:rPr>
                <w:rFonts w:ascii="Tahoma" w:eastAsia="Times New Roman" w:hAnsi="Tahoma" w:cs="Tahoma"/>
                <w:lang w:val="pl-PL"/>
              </w:rPr>
              <w:t>historia min 24h poboru mocy i temperatury serwera</w:t>
            </w:r>
          </w:p>
          <w:p w14:paraId="107CC493" w14:textId="77777777" w:rsidR="00CA5D56" w:rsidRPr="00CA5D56" w:rsidRDefault="00CA5D56" w:rsidP="00CA5D56">
            <w:pPr>
              <w:pStyle w:val="Akapitzlist"/>
              <w:numPr>
                <w:ilvl w:val="1"/>
                <w:numId w:val="5"/>
              </w:numPr>
              <w:rPr>
                <w:rFonts w:ascii="Tahoma" w:eastAsia="Times New Roman" w:hAnsi="Tahoma" w:cs="Tahoma"/>
                <w:lang w:val="pl-PL"/>
              </w:rPr>
            </w:pPr>
            <w:r w:rsidRPr="00CA5D56">
              <w:rPr>
                <w:rFonts w:ascii="Tahoma" w:eastAsia="Times New Roman" w:hAnsi="Tahoma" w:cs="Tahoma"/>
                <w:lang w:val="pl-PL"/>
              </w:rPr>
              <w:t>zbieranie danych diagnostycznych serwera do paczki</w:t>
            </w:r>
          </w:p>
          <w:p w14:paraId="1D8DFA45" w14:textId="77777777" w:rsidR="00CA5D56" w:rsidRPr="00CA5D56" w:rsidRDefault="00CA5D56" w:rsidP="00CA5D56">
            <w:pPr>
              <w:pStyle w:val="Akapitzlist"/>
              <w:numPr>
                <w:ilvl w:val="0"/>
                <w:numId w:val="5"/>
              </w:numPr>
              <w:rPr>
                <w:rFonts w:ascii="Tahoma" w:eastAsia="Times New Roman" w:hAnsi="Tahoma" w:cs="Tahoma"/>
                <w:lang w:val="pl-PL"/>
              </w:rPr>
            </w:pPr>
            <w:r w:rsidRPr="00CA5D56">
              <w:rPr>
                <w:rFonts w:ascii="Tahoma" w:eastAsia="Times New Roman" w:hAnsi="Tahoma" w:cs="Tahoma"/>
                <w:lang w:val="pl-PL"/>
              </w:rPr>
              <w:t>Integracja z środowiskiem Microsoft Admin Center pozwalająca z konsoli/</w:t>
            </w:r>
            <w:proofErr w:type="spellStart"/>
            <w:r w:rsidRPr="00CA5D56">
              <w:rPr>
                <w:rFonts w:ascii="Tahoma" w:eastAsia="Times New Roman" w:hAnsi="Tahoma" w:cs="Tahoma"/>
                <w:lang w:val="pl-PL"/>
              </w:rPr>
              <w:t>plugin</w:t>
            </w:r>
            <w:proofErr w:type="spellEnd"/>
            <w:r w:rsidRPr="00CA5D56">
              <w:rPr>
                <w:rFonts w:ascii="Tahoma" w:eastAsia="Times New Roman" w:hAnsi="Tahoma" w:cs="Tahoma"/>
                <w:lang w:val="pl-PL"/>
              </w:rPr>
              <w:t>:</w:t>
            </w:r>
          </w:p>
          <w:p w14:paraId="6AC6EBC0" w14:textId="77777777" w:rsidR="00CA5D56" w:rsidRPr="00CA5D56" w:rsidRDefault="00CA5D56" w:rsidP="00CA5D56">
            <w:pPr>
              <w:pStyle w:val="Akapitzlist"/>
              <w:numPr>
                <w:ilvl w:val="1"/>
                <w:numId w:val="5"/>
              </w:numPr>
              <w:rPr>
                <w:rFonts w:ascii="Tahoma" w:eastAsia="Times New Roman" w:hAnsi="Tahoma" w:cs="Tahoma"/>
                <w:lang w:val="pl-PL"/>
              </w:rPr>
            </w:pPr>
            <w:r w:rsidRPr="00CA5D56">
              <w:rPr>
                <w:rFonts w:ascii="Tahoma" w:eastAsia="Times New Roman" w:hAnsi="Tahoma" w:cs="Tahoma"/>
                <w:lang w:val="pl-PL"/>
              </w:rPr>
              <w:t xml:space="preserve">wykonać zautomatyzowaną aktualizację </w:t>
            </w:r>
            <w:proofErr w:type="spellStart"/>
            <w:r w:rsidRPr="00CA5D56">
              <w:rPr>
                <w:rFonts w:ascii="Tahoma" w:eastAsia="Times New Roman" w:hAnsi="Tahoma" w:cs="Tahoma"/>
                <w:lang w:val="pl-PL"/>
              </w:rPr>
              <w:t>firmware</w:t>
            </w:r>
            <w:proofErr w:type="spellEnd"/>
            <w:r w:rsidRPr="00CA5D56">
              <w:rPr>
                <w:rFonts w:ascii="Tahoma" w:eastAsia="Times New Roman" w:hAnsi="Tahoma" w:cs="Tahoma"/>
                <w:lang w:val="pl-PL"/>
              </w:rPr>
              <w:t xml:space="preserve"> serwerów w </w:t>
            </w:r>
            <w:proofErr w:type="spellStart"/>
            <w:r w:rsidRPr="00CA5D56">
              <w:rPr>
                <w:rFonts w:ascii="Tahoma" w:eastAsia="Times New Roman" w:hAnsi="Tahoma" w:cs="Tahoma"/>
                <w:lang w:val="pl-PL"/>
              </w:rPr>
              <w:t>clustrze</w:t>
            </w:r>
            <w:proofErr w:type="spellEnd"/>
            <w:r w:rsidRPr="00CA5D56">
              <w:rPr>
                <w:rFonts w:ascii="Tahoma" w:eastAsia="Times New Roman" w:hAnsi="Tahoma" w:cs="Tahoma"/>
                <w:lang w:val="pl-PL"/>
              </w:rPr>
              <w:t xml:space="preserve"> do zdefiniowanej polityki poziomu </w:t>
            </w:r>
            <w:proofErr w:type="spellStart"/>
            <w:r w:rsidRPr="00CA5D56">
              <w:rPr>
                <w:rFonts w:ascii="Tahoma" w:eastAsia="Times New Roman" w:hAnsi="Tahoma" w:cs="Tahoma"/>
                <w:lang w:val="pl-PL"/>
              </w:rPr>
              <w:t>mikrokodów</w:t>
            </w:r>
            <w:proofErr w:type="spellEnd"/>
          </w:p>
          <w:p w14:paraId="6C4F17EA" w14:textId="77777777" w:rsidR="00CA5D56" w:rsidRPr="00CA5D56" w:rsidRDefault="00CA5D56" w:rsidP="00CA5D56">
            <w:pPr>
              <w:pStyle w:val="Akapitzlist"/>
              <w:numPr>
                <w:ilvl w:val="1"/>
                <w:numId w:val="5"/>
              </w:numPr>
              <w:rPr>
                <w:rFonts w:ascii="Tahoma" w:eastAsia="Times New Roman" w:hAnsi="Tahoma" w:cs="Tahoma"/>
                <w:lang w:val="pl-PL"/>
              </w:rPr>
            </w:pPr>
            <w:r w:rsidRPr="00CA5D56">
              <w:rPr>
                <w:rFonts w:ascii="Tahoma" w:eastAsia="Times New Roman" w:hAnsi="Tahoma" w:cs="Tahoma"/>
                <w:lang w:val="pl-PL"/>
              </w:rPr>
              <w:t>z konsoli Admin Center uruchomić zdalną konsolę graficzną serwera (nawet gdy nie jest uruchomiony na serwerze system operacyjny)</w:t>
            </w:r>
          </w:p>
          <w:p w14:paraId="31554CE4" w14:textId="77777777" w:rsidR="00CA5D56" w:rsidRPr="00CA5D56" w:rsidRDefault="00CA5D56" w:rsidP="00CA5D56">
            <w:pPr>
              <w:pStyle w:val="Akapitzlist"/>
              <w:numPr>
                <w:ilvl w:val="1"/>
                <w:numId w:val="5"/>
              </w:numPr>
              <w:rPr>
                <w:rFonts w:ascii="Tahoma" w:eastAsia="Times New Roman" w:hAnsi="Tahoma" w:cs="Tahoma"/>
                <w:lang w:val="pl-PL"/>
              </w:rPr>
            </w:pPr>
            <w:r w:rsidRPr="00CA5D56">
              <w:rPr>
                <w:rFonts w:ascii="Tahoma" w:eastAsia="Times New Roman" w:hAnsi="Tahoma" w:cs="Tahoma"/>
                <w:lang w:val="pl-PL"/>
              </w:rPr>
              <w:t>aktualizacja sterowników systemowych Windows</w:t>
            </w:r>
          </w:p>
          <w:p w14:paraId="30739B6C" w14:textId="77777777" w:rsidR="00CA5D56" w:rsidRPr="00CA5D56" w:rsidRDefault="00CA5D56" w:rsidP="00CA5D56">
            <w:pPr>
              <w:pStyle w:val="Akapitzlist"/>
              <w:numPr>
                <w:ilvl w:val="1"/>
                <w:numId w:val="5"/>
              </w:numPr>
              <w:rPr>
                <w:rFonts w:ascii="Tahoma" w:eastAsia="Times New Roman" w:hAnsi="Tahoma" w:cs="Tahoma"/>
                <w:lang w:val="pl-PL"/>
              </w:rPr>
            </w:pPr>
            <w:r w:rsidRPr="00CA5D56">
              <w:rPr>
                <w:rFonts w:ascii="Tahoma" w:eastAsia="Times New Roman" w:hAnsi="Tahoma" w:cs="Tahoma"/>
                <w:lang w:val="pl-PL"/>
              </w:rPr>
              <w:t xml:space="preserve">inwentaryzacja komponentów w serwerze i ich </w:t>
            </w:r>
            <w:proofErr w:type="spellStart"/>
            <w:r w:rsidRPr="00CA5D56">
              <w:rPr>
                <w:rFonts w:ascii="Tahoma" w:eastAsia="Times New Roman" w:hAnsi="Tahoma" w:cs="Tahoma"/>
                <w:lang w:val="pl-PL"/>
              </w:rPr>
              <w:t>mikrokodów</w:t>
            </w:r>
            <w:proofErr w:type="spellEnd"/>
          </w:p>
          <w:p w14:paraId="5E1E5AD8" w14:textId="77777777" w:rsidR="00CA5D56" w:rsidRPr="00CA5D56" w:rsidRDefault="00CA5D56" w:rsidP="00CA5D56">
            <w:pPr>
              <w:pStyle w:val="Akapitzlist"/>
              <w:numPr>
                <w:ilvl w:val="1"/>
                <w:numId w:val="5"/>
              </w:numPr>
              <w:rPr>
                <w:rFonts w:ascii="Tahoma" w:eastAsia="Times New Roman" w:hAnsi="Tahoma" w:cs="Tahoma"/>
                <w:lang w:val="pl-PL"/>
              </w:rPr>
            </w:pPr>
            <w:r w:rsidRPr="00CA5D56">
              <w:rPr>
                <w:rFonts w:ascii="Tahoma" w:eastAsia="Times New Roman" w:hAnsi="Tahoma" w:cs="Tahoma"/>
                <w:lang w:val="pl-PL"/>
              </w:rPr>
              <w:t>historia min 24h poboru mocy i temperatury serwera</w:t>
            </w:r>
          </w:p>
          <w:p w14:paraId="4D8FFDCA" w14:textId="77777777" w:rsidR="00CA5D56" w:rsidRPr="00CA5D56" w:rsidRDefault="00CA5D56" w:rsidP="00CA5D56">
            <w:pPr>
              <w:pStyle w:val="Akapitzlist"/>
              <w:numPr>
                <w:ilvl w:val="1"/>
                <w:numId w:val="5"/>
              </w:numPr>
              <w:rPr>
                <w:rFonts w:ascii="Tahoma" w:eastAsia="Times New Roman" w:hAnsi="Tahoma" w:cs="Tahoma"/>
                <w:lang w:val="pl-PL"/>
              </w:rPr>
            </w:pPr>
            <w:r w:rsidRPr="00CA5D56">
              <w:rPr>
                <w:rFonts w:ascii="Tahoma" w:eastAsia="Times New Roman" w:hAnsi="Tahoma" w:cs="Tahoma"/>
                <w:lang w:val="pl-PL"/>
              </w:rPr>
              <w:t>zbieranie danych diagnostycznych serwera do paczki</w:t>
            </w:r>
          </w:p>
          <w:p w14:paraId="65E211B6" w14:textId="280808C0" w:rsidR="00CA5D56" w:rsidRPr="00CA5D56" w:rsidRDefault="00CA5D56" w:rsidP="00141062">
            <w:pPr>
              <w:pStyle w:val="Domylny"/>
              <w:widowControl w:val="0"/>
              <w:numPr>
                <w:ilvl w:val="0"/>
                <w:numId w:val="5"/>
              </w:numPr>
              <w:shd w:val="clear" w:color="auto" w:fill="FFFFFF"/>
              <w:spacing w:after="0" w:line="240" w:lineRule="auto"/>
              <w:jc w:val="both"/>
              <w:rPr>
                <w:rFonts w:ascii="Tahoma" w:hAnsi="Tahoma" w:cs="Tahoma"/>
                <w:sz w:val="22"/>
                <w:szCs w:val="22"/>
              </w:rPr>
            </w:pPr>
            <w:r w:rsidRPr="00CA5D56">
              <w:rPr>
                <w:rFonts w:ascii="Tahoma" w:eastAsia="Times New Roman" w:hAnsi="Tahoma" w:cs="Tahoma"/>
                <w:sz w:val="22"/>
                <w:szCs w:val="22"/>
              </w:rPr>
              <w:t xml:space="preserve">Oprogramowanie dostarczane jako wirtualny </w:t>
            </w:r>
            <w:proofErr w:type="spellStart"/>
            <w:r w:rsidRPr="00CA5D56">
              <w:rPr>
                <w:rFonts w:ascii="Tahoma" w:eastAsia="Times New Roman" w:hAnsi="Tahoma" w:cs="Tahoma"/>
                <w:sz w:val="22"/>
                <w:szCs w:val="22"/>
              </w:rPr>
              <w:t>appliance</w:t>
            </w:r>
            <w:proofErr w:type="spellEnd"/>
            <w:r w:rsidRPr="00CA5D56">
              <w:rPr>
                <w:rFonts w:ascii="Tahoma" w:eastAsia="Times New Roman" w:hAnsi="Tahoma" w:cs="Tahoma"/>
                <w:sz w:val="22"/>
                <w:szCs w:val="22"/>
              </w:rPr>
              <w:t xml:space="preserve"> dla KVM, </w:t>
            </w:r>
            <w:proofErr w:type="spellStart"/>
            <w:r w:rsidRPr="00CA5D56">
              <w:rPr>
                <w:rFonts w:ascii="Tahoma" w:eastAsia="Times New Roman" w:hAnsi="Tahoma" w:cs="Tahoma"/>
                <w:sz w:val="22"/>
                <w:szCs w:val="22"/>
              </w:rPr>
              <w:t>ESXi</w:t>
            </w:r>
            <w:proofErr w:type="spellEnd"/>
            <w:r w:rsidRPr="00CA5D56">
              <w:rPr>
                <w:rFonts w:ascii="Tahoma" w:eastAsia="Times New Roman" w:hAnsi="Tahoma" w:cs="Tahoma"/>
                <w:sz w:val="22"/>
                <w:szCs w:val="22"/>
              </w:rPr>
              <w:t xml:space="preserve"> i Hyper-V. </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50A7FC4F" w14:textId="682AAE03" w:rsidR="00CA5D56" w:rsidRPr="005330C8" w:rsidRDefault="00CA5D56" w:rsidP="00CA5D56">
            <w:pPr>
              <w:pStyle w:val="Domylny"/>
              <w:widowControl w:val="0"/>
              <w:shd w:val="clear" w:color="auto" w:fill="FFFFFF"/>
              <w:spacing w:after="0" w:line="240" w:lineRule="auto"/>
              <w:jc w:val="center"/>
              <w:rPr>
                <w:rFonts w:ascii="Tahoma" w:hAnsi="Tahoma" w:cs="Tahoma"/>
                <w:sz w:val="20"/>
                <w:szCs w:val="20"/>
              </w:rPr>
            </w:pPr>
          </w:p>
        </w:tc>
      </w:tr>
      <w:tr w:rsidR="00CA5D56" w:rsidRPr="005330C8" w14:paraId="7688C3B6" w14:textId="578732DF" w:rsidTr="00DC5DC3">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CD4BE3F" w14:textId="2CFA479F" w:rsidR="00CA5D56" w:rsidRPr="00137F66" w:rsidRDefault="00CA5D56" w:rsidP="00CA5D56">
            <w:pPr>
              <w:pStyle w:val="Domylny"/>
              <w:widowControl w:val="0"/>
              <w:shd w:val="clear" w:color="auto" w:fill="FFFFFF"/>
              <w:spacing w:after="0" w:line="240" w:lineRule="auto"/>
              <w:jc w:val="center"/>
              <w:rPr>
                <w:rFonts w:ascii="Tahoma" w:hAnsi="Tahoma" w:cs="Tahoma"/>
                <w:sz w:val="20"/>
                <w:szCs w:val="20"/>
              </w:rPr>
            </w:pPr>
            <w:r w:rsidRPr="00137F66">
              <w:rPr>
                <w:rFonts w:ascii="Tahoma" w:hAnsi="Tahoma" w:cs="Tahoma"/>
                <w:sz w:val="20"/>
                <w:szCs w:val="20"/>
              </w:rPr>
              <w:lastRenderedPageBreak/>
              <w:t>1</w:t>
            </w:r>
            <w:r w:rsidR="00A7427E">
              <w:rPr>
                <w:rFonts w:ascii="Tahoma" w:hAnsi="Tahoma" w:cs="Tahoma"/>
                <w:sz w:val="20"/>
                <w:szCs w:val="20"/>
              </w:rPr>
              <w:t>9</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893584C" w14:textId="57446379" w:rsidR="00CA5D56" w:rsidRPr="00CA5D56" w:rsidRDefault="00CA5D56" w:rsidP="00CA5D56">
            <w:pPr>
              <w:pStyle w:val="Domylny"/>
              <w:widowControl w:val="0"/>
              <w:shd w:val="clear" w:color="auto" w:fill="FFFFFF"/>
              <w:spacing w:after="0" w:line="240" w:lineRule="auto"/>
              <w:rPr>
                <w:rFonts w:ascii="Tahoma" w:hAnsi="Tahoma" w:cs="Tahoma"/>
                <w:sz w:val="22"/>
                <w:szCs w:val="22"/>
              </w:rPr>
            </w:pPr>
            <w:r w:rsidRPr="00CA5D56">
              <w:rPr>
                <w:rFonts w:ascii="Tahoma" w:hAnsi="Tahoma" w:cs="Tahoma"/>
                <w:b/>
                <w:bCs/>
                <w:sz w:val="22"/>
                <w:szCs w:val="22"/>
              </w:rPr>
              <w:t>Certyfikaty</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5A8FBDC" w14:textId="77777777" w:rsidR="00CA5D56" w:rsidRPr="00CA5D56" w:rsidRDefault="00CA5D56" w:rsidP="00CA5D56">
            <w:pPr>
              <w:pStyle w:val="Bezodstpw"/>
              <w:jc w:val="both"/>
              <w:rPr>
                <w:rFonts w:ascii="Tahoma" w:hAnsi="Tahoma" w:cs="Tahoma"/>
              </w:rPr>
            </w:pPr>
            <w:r w:rsidRPr="00CA5D56">
              <w:rPr>
                <w:rFonts w:ascii="Tahoma" w:hAnsi="Tahoma" w:cs="Tahoma"/>
              </w:rPr>
              <w:t>Serwer musi być wyprodukowany zgodnie z normą ISO-9001:2015, ISO-50001 oraz ISO-14001</w:t>
            </w:r>
          </w:p>
          <w:p w14:paraId="6ED31E21" w14:textId="77777777" w:rsidR="00CA5D56" w:rsidRPr="00CA5D56" w:rsidRDefault="00CA5D56" w:rsidP="00CA5D56">
            <w:pPr>
              <w:pStyle w:val="Bezodstpw"/>
              <w:jc w:val="both"/>
              <w:rPr>
                <w:rFonts w:ascii="Tahoma" w:hAnsi="Tahoma" w:cs="Tahoma"/>
              </w:rPr>
            </w:pPr>
            <w:r w:rsidRPr="00CA5D56">
              <w:rPr>
                <w:rFonts w:ascii="Tahoma" w:hAnsi="Tahoma" w:cs="Tahoma"/>
              </w:rPr>
              <w:t xml:space="preserve">Serwer musi posiadać deklarację CE. </w:t>
            </w:r>
          </w:p>
          <w:p w14:paraId="3437D7E4" w14:textId="77777777" w:rsidR="00CA5D56" w:rsidRPr="00CA5D56" w:rsidRDefault="00CA5D56" w:rsidP="00CA5D56">
            <w:pPr>
              <w:pStyle w:val="Bezodstpw"/>
              <w:jc w:val="both"/>
              <w:rPr>
                <w:rFonts w:ascii="Tahoma" w:hAnsi="Tahoma" w:cs="Tahoma"/>
              </w:rPr>
            </w:pPr>
            <w:r w:rsidRPr="00CA5D56">
              <w:rPr>
                <w:rFonts w:ascii="Tahoma" w:hAnsi="Tahoma" w:cs="Tahoma"/>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t>
            </w:r>
            <w:hyperlink r:id="rId9" w:history="1">
              <w:r w:rsidRPr="00CA5D56">
                <w:rPr>
                  <w:rStyle w:val="Internetlink"/>
                  <w:rFonts w:ascii="Tahoma" w:hAnsi="Tahoma" w:cs="Tahoma"/>
                </w:rPr>
                <w:t>www.epeat.net</w:t>
              </w:r>
            </w:hyperlink>
            <w:r w:rsidRPr="00CA5D56">
              <w:rPr>
                <w:rFonts w:ascii="Tahoma" w:hAnsi="Tahoma" w:cs="Tahoma"/>
              </w:rPr>
              <w:t xml:space="preserve"> potwierdzający spełnienie normy co najmniej </w:t>
            </w:r>
            <w:proofErr w:type="spellStart"/>
            <w:r w:rsidRPr="00CA5D56">
              <w:rPr>
                <w:rFonts w:ascii="Tahoma" w:hAnsi="Tahoma" w:cs="Tahoma"/>
              </w:rPr>
              <w:t>Epeat</w:t>
            </w:r>
            <w:proofErr w:type="spellEnd"/>
            <w:r w:rsidRPr="00CA5D56">
              <w:rPr>
                <w:rFonts w:ascii="Tahoma" w:hAnsi="Tahoma" w:cs="Tahoma"/>
              </w:rPr>
              <w:t xml:space="preserve"> </w:t>
            </w:r>
            <w:proofErr w:type="spellStart"/>
            <w:r w:rsidRPr="00CA5D56">
              <w:rPr>
                <w:rFonts w:ascii="Tahoma" w:hAnsi="Tahoma" w:cs="Tahoma"/>
              </w:rPr>
              <w:t>Bronze</w:t>
            </w:r>
            <w:proofErr w:type="spellEnd"/>
            <w:r w:rsidRPr="00CA5D56">
              <w:rPr>
                <w:rFonts w:ascii="Tahoma" w:hAnsi="Tahoma" w:cs="Tahoma"/>
              </w:rPr>
              <w:t xml:space="preserve"> według normy wprowadzonej w 2019 roku - Wykonawca złoży dokument potwierdzający spełnianie wymogu.</w:t>
            </w:r>
          </w:p>
          <w:p w14:paraId="67AF142E" w14:textId="5D622210" w:rsidR="00CA5D56" w:rsidRPr="00CA5D56" w:rsidRDefault="00CA5D56" w:rsidP="00CA5D56">
            <w:pPr>
              <w:pStyle w:val="Domylny"/>
              <w:widowControl w:val="0"/>
              <w:shd w:val="clear" w:color="auto" w:fill="FFFFFF"/>
              <w:spacing w:after="0" w:line="240" w:lineRule="auto"/>
              <w:jc w:val="both"/>
              <w:rPr>
                <w:rFonts w:ascii="Tahoma" w:hAnsi="Tahoma" w:cs="Tahoma"/>
                <w:sz w:val="22"/>
                <w:szCs w:val="22"/>
              </w:rPr>
            </w:pPr>
            <w:r w:rsidRPr="00CA5D56">
              <w:rPr>
                <w:rFonts w:ascii="Tahoma" w:hAnsi="Tahoma" w:cs="Tahoma"/>
                <w:sz w:val="22"/>
                <w:szCs w:val="22"/>
              </w:rPr>
              <w:t xml:space="preserve">Oferowany serwer musi znajdować się na liście Windows Server </w:t>
            </w:r>
            <w:proofErr w:type="spellStart"/>
            <w:r w:rsidRPr="00CA5D56">
              <w:rPr>
                <w:rFonts w:ascii="Tahoma" w:hAnsi="Tahoma" w:cs="Tahoma"/>
                <w:sz w:val="22"/>
                <w:szCs w:val="22"/>
              </w:rPr>
              <w:t>Catalog</w:t>
            </w:r>
            <w:proofErr w:type="spellEnd"/>
            <w:r w:rsidRPr="00CA5D56">
              <w:rPr>
                <w:rFonts w:ascii="Tahoma" w:hAnsi="Tahoma" w:cs="Tahoma"/>
                <w:sz w:val="22"/>
                <w:szCs w:val="22"/>
              </w:rPr>
              <w:t xml:space="preserve"> i </w:t>
            </w:r>
            <w:r w:rsidRPr="00CA5D56">
              <w:rPr>
                <w:rFonts w:ascii="Tahoma" w:hAnsi="Tahoma" w:cs="Tahoma"/>
                <w:sz w:val="22"/>
                <w:szCs w:val="22"/>
              </w:rPr>
              <w:lastRenderedPageBreak/>
              <w:t>posiadać status „</w:t>
            </w:r>
            <w:proofErr w:type="spellStart"/>
            <w:r w:rsidRPr="00CA5D56">
              <w:rPr>
                <w:rFonts w:ascii="Tahoma" w:hAnsi="Tahoma" w:cs="Tahoma"/>
                <w:sz w:val="22"/>
                <w:szCs w:val="22"/>
              </w:rPr>
              <w:t>Certified</w:t>
            </w:r>
            <w:proofErr w:type="spellEnd"/>
            <w:r w:rsidRPr="00CA5D56">
              <w:rPr>
                <w:rFonts w:ascii="Tahoma" w:hAnsi="Tahoma" w:cs="Tahoma"/>
                <w:sz w:val="22"/>
                <w:szCs w:val="22"/>
              </w:rPr>
              <w:t xml:space="preserve"> for Windows” dla systemów Microsoft Windows Server 2019, Microsoft Windows Server 2022.</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78B77C7C" w14:textId="48628BD8" w:rsidR="00CA5D56" w:rsidRPr="005330C8" w:rsidRDefault="00CA5D56" w:rsidP="00CA5D56">
            <w:pPr>
              <w:pStyle w:val="Domylny"/>
              <w:widowControl w:val="0"/>
              <w:shd w:val="clear" w:color="auto" w:fill="FFFFFF"/>
              <w:spacing w:after="0" w:line="240" w:lineRule="auto"/>
              <w:jc w:val="center"/>
              <w:rPr>
                <w:rFonts w:ascii="Tahoma" w:hAnsi="Tahoma" w:cs="Tahoma"/>
                <w:sz w:val="20"/>
                <w:szCs w:val="20"/>
              </w:rPr>
            </w:pPr>
          </w:p>
        </w:tc>
      </w:tr>
      <w:tr w:rsidR="00CA5D56" w:rsidRPr="005330C8" w14:paraId="3A1E1F94" w14:textId="77777777" w:rsidTr="00DC5DC3">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79FEA04" w14:textId="1BE8EA0B" w:rsidR="00CA5D56" w:rsidRPr="005330C8" w:rsidRDefault="00A7427E" w:rsidP="00CA5D56">
            <w:pPr>
              <w:pStyle w:val="Domylny"/>
              <w:widowControl w:val="0"/>
              <w:shd w:val="clear" w:color="auto" w:fill="FFFFFF"/>
              <w:spacing w:after="0" w:line="240" w:lineRule="auto"/>
              <w:jc w:val="center"/>
              <w:rPr>
                <w:rFonts w:ascii="Tahoma" w:hAnsi="Tahoma" w:cs="Tahoma"/>
              </w:rPr>
            </w:pPr>
            <w:r>
              <w:rPr>
                <w:rFonts w:ascii="Tahoma" w:hAnsi="Tahoma" w:cs="Tahoma"/>
                <w:color w:val="000000"/>
                <w:sz w:val="20"/>
                <w:szCs w:val="20"/>
                <w:u w:color="000000"/>
              </w:rPr>
              <w:t>20</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CE15261" w14:textId="18C1B0A8" w:rsidR="00CA5D56" w:rsidRPr="00CA5D56" w:rsidRDefault="00CA5D56" w:rsidP="00CA5D56">
            <w:pPr>
              <w:pStyle w:val="Domylny"/>
              <w:widowControl w:val="0"/>
              <w:shd w:val="clear" w:color="auto" w:fill="FFFFFF"/>
              <w:spacing w:after="0" w:line="240" w:lineRule="auto"/>
              <w:rPr>
                <w:rFonts w:ascii="Tahoma" w:hAnsi="Tahoma" w:cs="Tahoma"/>
                <w:sz w:val="22"/>
                <w:szCs w:val="22"/>
              </w:rPr>
            </w:pPr>
            <w:r w:rsidRPr="00CA5D56">
              <w:rPr>
                <w:rFonts w:ascii="Tahoma" w:hAnsi="Tahoma" w:cs="Tahoma"/>
                <w:b/>
                <w:bCs/>
                <w:sz w:val="22"/>
                <w:szCs w:val="22"/>
              </w:rPr>
              <w:t>Dokumentacja użytkownika</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9A2E5A3" w14:textId="77777777" w:rsidR="00CA5D56" w:rsidRPr="00CA5D56" w:rsidRDefault="00CA5D56" w:rsidP="00A7427E">
            <w:pPr>
              <w:pStyle w:val="Standard"/>
              <w:jc w:val="both"/>
              <w:rPr>
                <w:rFonts w:ascii="Tahoma" w:hAnsi="Tahoma" w:cs="Tahoma"/>
                <w:lang w:val="pl-PL"/>
              </w:rPr>
            </w:pPr>
            <w:r w:rsidRPr="00CA5D56">
              <w:rPr>
                <w:rFonts w:ascii="Tahoma" w:hAnsi="Tahoma" w:cs="Tahoma"/>
                <w:lang w:val="pl-PL"/>
              </w:rPr>
              <w:t>Zamawiający wymaga dokumentacji w języku polskim lub angi</w:t>
            </w:r>
            <w:r w:rsidRPr="00CA5D56">
              <w:rPr>
                <w:rFonts w:ascii="Tahoma" w:hAnsi="Tahoma" w:cs="Tahoma"/>
                <w:i/>
                <w:iCs/>
                <w:lang w:val="pl-PL"/>
              </w:rPr>
              <w:t>e</w:t>
            </w:r>
            <w:r w:rsidRPr="00CA5D56">
              <w:rPr>
                <w:rFonts w:ascii="Tahoma" w:hAnsi="Tahoma" w:cs="Tahoma"/>
                <w:lang w:val="pl-PL"/>
              </w:rPr>
              <w:t>lskim.</w:t>
            </w:r>
          </w:p>
          <w:p w14:paraId="0B220C30" w14:textId="5950786D" w:rsidR="00CA5D56" w:rsidRPr="00CA5D56" w:rsidRDefault="00CA5D56" w:rsidP="00A7427E">
            <w:pPr>
              <w:pStyle w:val="Domylny"/>
              <w:widowControl w:val="0"/>
              <w:shd w:val="clear" w:color="auto" w:fill="FFFFFF"/>
              <w:spacing w:after="0" w:line="240" w:lineRule="auto"/>
              <w:jc w:val="both"/>
              <w:rPr>
                <w:rFonts w:ascii="Tahoma" w:hAnsi="Tahoma" w:cs="Tahoma"/>
                <w:sz w:val="22"/>
                <w:szCs w:val="22"/>
              </w:rPr>
            </w:pPr>
            <w:r w:rsidRPr="00CA5D56">
              <w:rPr>
                <w:rFonts w:ascii="Tahoma" w:hAnsi="Tahoma" w:cs="Tahoma"/>
                <w:sz w:val="22"/>
                <w:szCs w:val="22"/>
              </w:rPr>
              <w:t>Możliwość telefonicznego sprawdzenia konfiguracji sprzętowej serwera oraz warunków gwarancji po podaniu numeru seryjnego bezpośrednio u producenta lub jego przedstawiciela.</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343A42B6" w14:textId="77777777" w:rsidR="00CA5D56" w:rsidRPr="005330C8" w:rsidRDefault="00CA5D56" w:rsidP="00CA5D56">
            <w:pPr>
              <w:pStyle w:val="Domylny"/>
              <w:widowControl w:val="0"/>
              <w:shd w:val="clear" w:color="auto" w:fill="FFFFFF"/>
              <w:tabs>
                <w:tab w:val="left" w:pos="1504"/>
              </w:tabs>
              <w:spacing w:after="0" w:line="240" w:lineRule="auto"/>
              <w:jc w:val="center"/>
              <w:rPr>
                <w:rFonts w:ascii="Tahoma" w:hAnsi="Tahoma" w:cs="Tahoma"/>
                <w:sz w:val="20"/>
                <w:szCs w:val="20"/>
              </w:rPr>
            </w:pPr>
          </w:p>
        </w:tc>
      </w:tr>
      <w:tr w:rsidR="00CA5D56" w:rsidRPr="005330C8" w14:paraId="55C582CE" w14:textId="77777777" w:rsidTr="00DC5DC3">
        <w:trPr>
          <w:trHeight w:val="297"/>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0AE33FA" w14:textId="26972221" w:rsidR="00CA5D56" w:rsidRPr="005330C8" w:rsidRDefault="00A7427E" w:rsidP="00CA5D56">
            <w:pPr>
              <w:pStyle w:val="Domylny"/>
              <w:widowControl w:val="0"/>
              <w:shd w:val="clear" w:color="auto" w:fill="FFFFFF"/>
              <w:spacing w:after="0" w:line="240" w:lineRule="auto"/>
              <w:jc w:val="center"/>
              <w:rPr>
                <w:rFonts w:ascii="Tahoma" w:hAnsi="Tahoma" w:cs="Tahoma"/>
              </w:rPr>
            </w:pPr>
            <w:r>
              <w:rPr>
                <w:rFonts w:ascii="Tahoma" w:hAnsi="Tahoma" w:cs="Tahoma"/>
                <w:color w:val="000000"/>
                <w:sz w:val="20"/>
                <w:szCs w:val="20"/>
                <w:u w:color="000000"/>
              </w:rPr>
              <w:t>21</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60CD50A" w14:textId="7F28E21C" w:rsidR="00CA5D56" w:rsidRPr="00CA5D56" w:rsidRDefault="00CA5D56" w:rsidP="00CA5D56">
            <w:pPr>
              <w:pStyle w:val="Domylny"/>
              <w:widowControl w:val="0"/>
              <w:shd w:val="clear" w:color="auto" w:fill="FFFFFF"/>
              <w:spacing w:after="0" w:line="240" w:lineRule="auto"/>
              <w:rPr>
                <w:rFonts w:ascii="Tahoma" w:hAnsi="Tahoma" w:cs="Tahoma"/>
                <w:sz w:val="22"/>
                <w:szCs w:val="22"/>
              </w:rPr>
            </w:pPr>
            <w:r w:rsidRPr="00CA5D56">
              <w:rPr>
                <w:rFonts w:ascii="Tahoma" w:hAnsi="Tahoma" w:cs="Tahoma"/>
                <w:b/>
                <w:bCs/>
                <w:sz w:val="22"/>
                <w:szCs w:val="22"/>
              </w:rPr>
              <w:t>Warunki gwarancji</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E773751" w14:textId="0F62264A" w:rsidR="00CA5D56" w:rsidRPr="00CA5D56" w:rsidRDefault="00CA5D56" w:rsidP="00A7427E">
            <w:pPr>
              <w:pStyle w:val="Standard"/>
              <w:spacing w:after="60" w:line="240" w:lineRule="auto"/>
              <w:jc w:val="both"/>
              <w:rPr>
                <w:rFonts w:ascii="Tahoma" w:hAnsi="Tahoma" w:cs="Tahoma"/>
                <w:lang w:val="pl-PL"/>
              </w:rPr>
            </w:pPr>
            <w:r w:rsidRPr="00CA5D56">
              <w:rPr>
                <w:rFonts w:ascii="Tahoma" w:hAnsi="Tahoma" w:cs="Tahoma"/>
                <w:lang w:val="pl-PL"/>
              </w:rPr>
              <w:t xml:space="preserve">5 lat gwarancji producenta </w:t>
            </w:r>
            <w:r w:rsidR="00A7427E">
              <w:rPr>
                <w:rFonts w:ascii="Tahoma" w:hAnsi="Tahoma" w:cs="Tahoma"/>
                <w:lang w:val="pl-PL"/>
              </w:rPr>
              <w:t>(</w:t>
            </w:r>
            <w:r w:rsidRPr="00CA5D56">
              <w:rPr>
                <w:rFonts w:ascii="Tahoma" w:hAnsi="Tahoma" w:cs="Tahoma"/>
                <w:lang w:val="pl-PL"/>
              </w:rPr>
              <w:t xml:space="preserve">w przypadku awarii dyski pozostają u </w:t>
            </w:r>
            <w:r w:rsidR="00A7427E">
              <w:rPr>
                <w:rFonts w:ascii="Tahoma" w:hAnsi="Tahoma" w:cs="Tahoma"/>
                <w:lang w:val="pl-PL"/>
              </w:rPr>
              <w:t>Z</w:t>
            </w:r>
            <w:r w:rsidRPr="00CA5D56">
              <w:rPr>
                <w:rFonts w:ascii="Tahoma" w:hAnsi="Tahoma" w:cs="Tahoma"/>
                <w:lang w:val="pl-PL"/>
              </w:rPr>
              <w:t>amawiającego</w:t>
            </w:r>
            <w:r w:rsidR="00A7427E">
              <w:rPr>
                <w:rFonts w:ascii="Tahoma" w:hAnsi="Tahoma" w:cs="Tahoma"/>
                <w:lang w:val="pl-PL"/>
              </w:rPr>
              <w:t>)</w:t>
            </w:r>
          </w:p>
          <w:p w14:paraId="1E92150A" w14:textId="77777777" w:rsidR="00CA5D56" w:rsidRPr="00CA5D56" w:rsidRDefault="00CA5D56" w:rsidP="00A7427E">
            <w:pPr>
              <w:pStyle w:val="Standard"/>
              <w:spacing w:after="60" w:line="240" w:lineRule="auto"/>
              <w:jc w:val="both"/>
              <w:rPr>
                <w:rFonts w:ascii="Tahoma" w:hAnsi="Tahoma" w:cs="Tahoma"/>
                <w:lang w:val="pl-PL"/>
              </w:rPr>
            </w:pPr>
            <w:r w:rsidRPr="00CA5D56">
              <w:rPr>
                <w:rFonts w:ascii="Tahoma" w:hAnsi="Tahoma" w:cs="Tahoma"/>
                <w:lang w:val="pl-PL"/>
              </w:rPr>
              <w:t>Zamawiający oczekuje możliwości zgłaszania zdarzeń serwisowych w trybie NBD następującymi kanałami: telefonicznie, przez Internet oraz z wykorzystaniem aplikacji.</w:t>
            </w:r>
          </w:p>
          <w:p w14:paraId="653DE8B6" w14:textId="77777777" w:rsidR="00CA5D56" w:rsidRPr="00CA5D56" w:rsidRDefault="00CA5D56" w:rsidP="00A7427E">
            <w:pPr>
              <w:pStyle w:val="Standard"/>
              <w:spacing w:after="60" w:line="240" w:lineRule="auto"/>
              <w:jc w:val="both"/>
              <w:rPr>
                <w:rFonts w:ascii="Tahoma" w:hAnsi="Tahoma" w:cs="Tahoma"/>
                <w:lang w:val="pl-PL"/>
              </w:rPr>
            </w:pPr>
            <w:r w:rsidRPr="00CA5D56">
              <w:rPr>
                <w:rFonts w:ascii="Tahoma" w:hAnsi="Tahoma" w:cs="Tahoma"/>
                <w:lang w:val="pl-PL"/>
              </w:rPr>
              <w:t>Zamawiający oczekuje bezpośredniego dostępu do wykwalifikowanej kadry inżynierów technicznych a w przypadku konieczności eskalacji zgłoszenia serwisowego wyznaczonego Kierownika Eskalacji po stronie wykonawcy.</w:t>
            </w:r>
          </w:p>
          <w:p w14:paraId="13158448" w14:textId="77777777" w:rsidR="00CA5D56" w:rsidRPr="00CA5D56" w:rsidRDefault="00CA5D56" w:rsidP="00A7427E">
            <w:pPr>
              <w:pStyle w:val="Standard"/>
              <w:spacing w:after="60" w:line="240" w:lineRule="auto"/>
              <w:jc w:val="both"/>
              <w:rPr>
                <w:rFonts w:ascii="Tahoma" w:hAnsi="Tahoma" w:cs="Tahoma"/>
                <w:lang w:val="pl-PL"/>
              </w:rPr>
            </w:pPr>
            <w:r w:rsidRPr="00CA5D56">
              <w:rPr>
                <w:rFonts w:ascii="Tahoma" w:hAnsi="Tahoma" w:cs="Tahoma"/>
                <w:lang w:val="pl-PL"/>
              </w:rPr>
              <w:t>Zamawiający wymaga pojedynczego punktu kontaktu dla całego rozwiązania producenta, w tym także sprzedanego oprogramowania.</w:t>
            </w:r>
          </w:p>
          <w:p w14:paraId="3B8082CB" w14:textId="77777777" w:rsidR="00CA5D56" w:rsidRPr="00CA5D56" w:rsidRDefault="00CA5D56" w:rsidP="00A7427E">
            <w:pPr>
              <w:pStyle w:val="Standard"/>
              <w:spacing w:after="60" w:line="240" w:lineRule="auto"/>
              <w:jc w:val="both"/>
              <w:rPr>
                <w:rFonts w:ascii="Tahoma" w:hAnsi="Tahoma" w:cs="Tahoma"/>
                <w:lang w:val="pl-PL"/>
              </w:rPr>
            </w:pPr>
            <w:r w:rsidRPr="00CA5D56">
              <w:rPr>
                <w:rFonts w:ascii="Tahoma" w:hAnsi="Tahoma" w:cs="Tahoma"/>
                <w:lang w:val="pl-PL"/>
              </w:rPr>
              <w:t>Zgłoszenie przyjęte jest potwierdzane przez zespół pomocy technicznej (mail/telefon/aplikacja/ portal) przez nadanie unikalnego numeru zgłoszenia pozwalającego na identyfikację zgłoszenia w trakcie realizacji naprawy i po jej zakończeniu.</w:t>
            </w:r>
          </w:p>
          <w:p w14:paraId="4C2667E8" w14:textId="77777777" w:rsidR="00CA5D56" w:rsidRPr="00CA5D56" w:rsidRDefault="00CA5D56" w:rsidP="00A7427E">
            <w:pPr>
              <w:pStyle w:val="Standard"/>
              <w:spacing w:after="60" w:line="240" w:lineRule="auto"/>
              <w:jc w:val="both"/>
              <w:rPr>
                <w:rFonts w:ascii="Tahoma" w:hAnsi="Tahoma" w:cs="Tahoma"/>
                <w:lang w:val="pl-PL"/>
              </w:rPr>
            </w:pPr>
            <w:r w:rsidRPr="00CA5D56">
              <w:rPr>
                <w:rFonts w:ascii="Tahoma" w:hAnsi="Tahoma" w:cs="Tahoma"/>
                <w:lang w:val="pl-PL"/>
              </w:rPr>
              <w:t>Zamawiający oczekuje możliwości samodzielnego kwalifikowania poziomu ważności naprawy.</w:t>
            </w:r>
          </w:p>
          <w:p w14:paraId="786D1807" w14:textId="77777777" w:rsidR="00CA5D56" w:rsidRPr="00CA5D56" w:rsidRDefault="00CA5D56" w:rsidP="00A7427E">
            <w:pPr>
              <w:pStyle w:val="Standard"/>
              <w:spacing w:after="60" w:line="240" w:lineRule="auto"/>
              <w:jc w:val="both"/>
              <w:rPr>
                <w:rFonts w:ascii="Tahoma" w:hAnsi="Tahoma" w:cs="Tahoma"/>
                <w:lang w:val="pl-PL"/>
              </w:rPr>
            </w:pPr>
            <w:r w:rsidRPr="00CA5D56">
              <w:rPr>
                <w:rFonts w:ascii="Tahoma" w:hAnsi="Tahoma" w:cs="Tahoma"/>
                <w:lang w:val="pl-PL"/>
              </w:rPr>
              <w:t xml:space="preserve">Możliwość sprawdzenia statusu gwarancji poprzez stronę producenta podając unikatowy numer urządzenia oraz pobieranie uaktualnień </w:t>
            </w:r>
            <w:proofErr w:type="spellStart"/>
            <w:r w:rsidRPr="00CA5D56">
              <w:rPr>
                <w:rFonts w:ascii="Tahoma" w:hAnsi="Tahoma" w:cs="Tahoma"/>
                <w:lang w:val="pl-PL"/>
              </w:rPr>
              <w:t>mikrokodu</w:t>
            </w:r>
            <w:proofErr w:type="spellEnd"/>
            <w:r w:rsidRPr="00CA5D56">
              <w:rPr>
                <w:rFonts w:ascii="Tahoma" w:hAnsi="Tahoma" w:cs="Tahoma"/>
                <w:lang w:val="pl-PL"/>
              </w:rPr>
              <w:t xml:space="preserve"> oraz sterowników.</w:t>
            </w:r>
          </w:p>
          <w:p w14:paraId="0C3FC234" w14:textId="77777777" w:rsidR="00CA5D56" w:rsidRPr="00CA5D56" w:rsidRDefault="00CA5D56" w:rsidP="00A7427E">
            <w:pPr>
              <w:pStyle w:val="Standard"/>
              <w:spacing w:after="60" w:line="240" w:lineRule="auto"/>
              <w:jc w:val="both"/>
              <w:rPr>
                <w:rFonts w:ascii="Tahoma" w:hAnsi="Tahoma" w:cs="Tahoma"/>
                <w:lang w:val="pl-PL"/>
              </w:rPr>
            </w:pPr>
            <w:r w:rsidRPr="00CA5D56">
              <w:rPr>
                <w:rFonts w:ascii="Tahoma" w:hAnsi="Tahoma" w:cs="Tahoma"/>
                <w:lang w:val="pl-PL"/>
              </w:rPr>
              <w:t>Zamawiający oczekuje nieodpłatnego udostępnienia narzędzi serwisowych i procesów wsparcia umożliwiających: Wykrywanie usterek sprzętowych z predykcją awarii.</w:t>
            </w:r>
          </w:p>
          <w:p w14:paraId="0509E989" w14:textId="77777777" w:rsidR="00CA5D56" w:rsidRPr="00CA5D56" w:rsidRDefault="00CA5D56" w:rsidP="00A7427E">
            <w:pPr>
              <w:pStyle w:val="Standard"/>
              <w:spacing w:after="60" w:line="240" w:lineRule="auto"/>
              <w:jc w:val="both"/>
              <w:rPr>
                <w:rFonts w:ascii="Tahoma" w:hAnsi="Tahoma" w:cs="Tahoma"/>
                <w:lang w:val="pl-PL"/>
              </w:rPr>
            </w:pPr>
            <w:r w:rsidRPr="00CA5D56">
              <w:rPr>
                <w:rFonts w:ascii="Tahoma" w:hAnsi="Tahoma" w:cs="Tahoma"/>
                <w:lang w:val="pl-PL"/>
              </w:rPr>
              <w:t>Automatyczną diagnostykę i zdalne otwieranie zgłoszeń serwisowych.</w:t>
            </w:r>
          </w:p>
          <w:p w14:paraId="6850D96D" w14:textId="77777777" w:rsidR="00CA5D56" w:rsidRPr="00CA5D56" w:rsidRDefault="00CA5D56" w:rsidP="00A7427E">
            <w:pPr>
              <w:pStyle w:val="Standard"/>
              <w:spacing w:after="60" w:line="240" w:lineRule="auto"/>
              <w:jc w:val="both"/>
              <w:rPr>
                <w:rFonts w:ascii="Tahoma" w:hAnsi="Tahoma" w:cs="Tahoma"/>
                <w:lang w:val="pl-PL"/>
              </w:rPr>
            </w:pPr>
            <w:r w:rsidRPr="00CA5D56">
              <w:rPr>
                <w:rFonts w:ascii="Tahoma" w:hAnsi="Tahoma" w:cs="Tahoma"/>
                <w:lang w:val="pl-PL"/>
              </w:rPr>
              <w:t>Możliwość rozszerzenia gwarancji przez producenta do 7 lat.</w:t>
            </w:r>
          </w:p>
          <w:p w14:paraId="00B20E55" w14:textId="77777777" w:rsidR="00CA5D56" w:rsidRPr="00CA5D56" w:rsidRDefault="00CA5D56" w:rsidP="00A7427E">
            <w:pPr>
              <w:pStyle w:val="Standard"/>
              <w:spacing w:after="60" w:line="240" w:lineRule="auto"/>
              <w:jc w:val="both"/>
              <w:rPr>
                <w:rFonts w:ascii="Tahoma" w:hAnsi="Tahoma" w:cs="Tahoma"/>
                <w:lang w:val="pl-PL"/>
              </w:rPr>
            </w:pPr>
            <w:r w:rsidRPr="00CA5D56">
              <w:rPr>
                <w:rFonts w:ascii="Tahoma" w:hAnsi="Tahoma" w:cs="Tahoma"/>
                <w:lang w:val="pl-PL"/>
              </w:rPr>
              <w:t>Firma serwisująca musi posiadać ISO 9001:2015 oraz ISO-27001 na świadczenie usług serwisowych oraz posiadać autoryzacje producenta urządzeń – dokumenty potwierdzające należy załączyć do oferty.</w:t>
            </w:r>
          </w:p>
          <w:p w14:paraId="5555A498" w14:textId="49DC7D4A" w:rsidR="00CA5D56" w:rsidRPr="00CA5D56" w:rsidRDefault="00CA5D56" w:rsidP="00A7427E">
            <w:pPr>
              <w:pStyle w:val="Domylny"/>
              <w:widowControl w:val="0"/>
              <w:shd w:val="clear" w:color="auto" w:fill="FFFFFF"/>
              <w:spacing w:after="60" w:line="240" w:lineRule="auto"/>
              <w:jc w:val="both"/>
              <w:rPr>
                <w:rFonts w:ascii="Tahoma" w:hAnsi="Tahoma" w:cs="Tahoma"/>
                <w:sz w:val="22"/>
                <w:szCs w:val="22"/>
              </w:rPr>
            </w:pPr>
            <w:r w:rsidRPr="00CA5D56">
              <w:rPr>
                <w:rFonts w:ascii="Tahoma" w:hAnsi="Tahoma" w:cs="Tahoma"/>
                <w:sz w:val="22"/>
                <w:szCs w:val="22"/>
              </w:rPr>
              <w:t xml:space="preserve">Wymagane dołączenie do oferty oświadczenia Producenta potwierdzając, że Serwis urządzeń będzie realizowany bezpośrednio przez Producenta </w:t>
            </w:r>
            <w:r w:rsidRPr="00CA5D56">
              <w:rPr>
                <w:rFonts w:ascii="Tahoma" w:hAnsi="Tahoma" w:cs="Tahoma"/>
                <w:sz w:val="22"/>
                <w:szCs w:val="22"/>
              </w:rPr>
              <w:lastRenderedPageBreak/>
              <w:t>i/lub we współpracy z Autoryzowanym Partnerem Serwisowym Producenta.</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51982B64" w14:textId="77777777" w:rsidR="00CA5D56" w:rsidRPr="005330C8" w:rsidRDefault="00CA5D56" w:rsidP="00CA5D56">
            <w:pPr>
              <w:pStyle w:val="Domylny"/>
              <w:widowControl w:val="0"/>
              <w:shd w:val="clear" w:color="auto" w:fill="FFFFFF"/>
              <w:spacing w:after="0" w:line="240" w:lineRule="auto"/>
              <w:jc w:val="center"/>
              <w:rPr>
                <w:rFonts w:ascii="Tahoma" w:hAnsi="Tahoma" w:cs="Tahoma"/>
                <w:sz w:val="20"/>
                <w:szCs w:val="20"/>
              </w:rPr>
            </w:pPr>
          </w:p>
        </w:tc>
      </w:tr>
      <w:tr w:rsidR="00CA5D56" w:rsidRPr="005330C8" w14:paraId="4E2292C9" w14:textId="77777777" w:rsidTr="00DC5DC3">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537ECC2" w14:textId="2FDCB909" w:rsidR="00CA5D56" w:rsidRPr="005330C8" w:rsidRDefault="00A7427E" w:rsidP="00CA5D56">
            <w:pPr>
              <w:pStyle w:val="Domylny"/>
              <w:widowControl w:val="0"/>
              <w:shd w:val="clear" w:color="auto" w:fill="FFFFFF"/>
              <w:spacing w:after="0" w:line="240" w:lineRule="auto"/>
              <w:jc w:val="center"/>
              <w:rPr>
                <w:rFonts w:ascii="Tahoma" w:hAnsi="Tahoma" w:cs="Tahoma"/>
              </w:rPr>
            </w:pPr>
            <w:r>
              <w:rPr>
                <w:rFonts w:ascii="Tahoma" w:hAnsi="Tahoma" w:cs="Tahoma"/>
                <w:color w:val="000000"/>
                <w:sz w:val="20"/>
                <w:szCs w:val="20"/>
                <w:u w:color="000000"/>
              </w:rPr>
              <w:t>22</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D8292BD" w14:textId="54977255" w:rsidR="00CA5D56" w:rsidRPr="00A7427E" w:rsidRDefault="00A56EED" w:rsidP="00A7427E">
            <w:pPr>
              <w:pStyle w:val="Standard"/>
              <w:rPr>
                <w:rFonts w:ascii="Tahoma" w:hAnsi="Tahoma" w:cs="Tahoma"/>
                <w:b/>
                <w:bCs/>
                <w:lang w:val="pl-PL"/>
              </w:rPr>
            </w:pPr>
            <w:r>
              <w:rPr>
                <w:rFonts w:ascii="Tahoma" w:hAnsi="Tahoma" w:cs="Tahoma"/>
                <w:b/>
                <w:bCs/>
                <w:lang w:val="pl-PL"/>
              </w:rPr>
              <w:t>Stan sprzętu, r</w:t>
            </w:r>
            <w:r w:rsidR="00A7427E">
              <w:rPr>
                <w:rFonts w:ascii="Tahoma" w:hAnsi="Tahoma" w:cs="Tahoma"/>
                <w:b/>
                <w:bCs/>
                <w:lang w:val="pl-PL"/>
              </w:rPr>
              <w:t>ok produkcji</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5442258" w14:textId="2A1EFC0D" w:rsidR="00CA5D56" w:rsidRPr="00CA5D56" w:rsidRDefault="00CA5D56" w:rsidP="00A7427E">
            <w:pPr>
              <w:pStyle w:val="Domylny"/>
              <w:widowControl w:val="0"/>
              <w:shd w:val="clear" w:color="auto" w:fill="FFFFFF"/>
              <w:spacing w:after="0" w:line="240" w:lineRule="auto"/>
              <w:rPr>
                <w:rFonts w:ascii="Tahoma" w:hAnsi="Tahoma" w:cs="Tahoma"/>
                <w:sz w:val="22"/>
                <w:szCs w:val="22"/>
              </w:rPr>
            </w:pPr>
            <w:r w:rsidRPr="00CA5D56">
              <w:rPr>
                <w:rFonts w:ascii="Tahoma" w:hAnsi="Tahoma" w:cs="Tahoma"/>
                <w:sz w:val="22"/>
                <w:szCs w:val="22"/>
              </w:rPr>
              <w:t xml:space="preserve">Sprzęt fabrycznie nowy, nieużywany, </w:t>
            </w:r>
            <w:proofErr w:type="spellStart"/>
            <w:r w:rsidRPr="00CA5D56">
              <w:rPr>
                <w:rFonts w:ascii="Tahoma" w:hAnsi="Tahoma" w:cs="Tahoma"/>
                <w:sz w:val="22"/>
                <w:szCs w:val="22"/>
              </w:rPr>
              <w:t>nierekondycjonowany</w:t>
            </w:r>
            <w:proofErr w:type="spellEnd"/>
            <w:r w:rsidRPr="00CA5D56">
              <w:rPr>
                <w:rFonts w:ascii="Tahoma" w:hAnsi="Tahoma" w:cs="Tahoma"/>
                <w:sz w:val="22"/>
                <w:szCs w:val="22"/>
              </w:rPr>
              <w:t>. Wyprodukowany najpóźniej w 2022r.</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11E660F7" w14:textId="77777777" w:rsidR="00CA5D56" w:rsidRPr="005330C8" w:rsidRDefault="00CA5D56" w:rsidP="00CA5D56">
            <w:pPr>
              <w:pStyle w:val="Domylny"/>
              <w:widowControl w:val="0"/>
              <w:shd w:val="clear" w:color="auto" w:fill="FFFFFF"/>
              <w:spacing w:after="0" w:line="240" w:lineRule="auto"/>
              <w:jc w:val="center"/>
              <w:rPr>
                <w:rFonts w:ascii="Tahoma" w:hAnsi="Tahoma" w:cs="Tahoma"/>
                <w:sz w:val="20"/>
                <w:szCs w:val="20"/>
              </w:rPr>
            </w:pPr>
          </w:p>
        </w:tc>
      </w:tr>
      <w:tr w:rsidR="00A7427E" w:rsidRPr="00A7427E" w14:paraId="25E17198" w14:textId="77777777" w:rsidTr="00141062">
        <w:trPr>
          <w:trHeight w:val="641"/>
        </w:trPr>
        <w:tc>
          <w:tcPr>
            <w:tcW w:w="14586" w:type="dxa"/>
            <w:gridSpan w:val="4"/>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47767132" w14:textId="0F1360E4" w:rsidR="00A7427E" w:rsidRPr="00A7427E" w:rsidRDefault="00A7427E" w:rsidP="00A7427E">
            <w:pPr>
              <w:pStyle w:val="Domylny"/>
              <w:widowControl w:val="0"/>
              <w:numPr>
                <w:ilvl w:val="0"/>
                <w:numId w:val="3"/>
              </w:numPr>
              <w:shd w:val="clear" w:color="auto" w:fill="FFFFFF"/>
              <w:spacing w:after="0" w:line="240" w:lineRule="auto"/>
              <w:rPr>
                <w:rFonts w:ascii="Tahoma" w:hAnsi="Tahoma" w:cs="Tahoma"/>
              </w:rPr>
            </w:pPr>
            <w:r w:rsidRPr="00A7427E">
              <w:rPr>
                <w:rFonts w:ascii="Tahoma" w:hAnsi="Tahoma" w:cs="Tahoma"/>
                <w:b/>
                <w:bCs/>
                <w:lang w:val="de-DE"/>
              </w:rPr>
              <w:t xml:space="preserve">SERWER  </w:t>
            </w:r>
            <w:r w:rsidR="00B53B4D">
              <w:rPr>
                <w:rFonts w:ascii="Tahoma" w:hAnsi="Tahoma" w:cs="Tahoma"/>
                <w:b/>
                <w:bCs/>
                <w:lang w:val="de-DE"/>
              </w:rPr>
              <w:t xml:space="preserve">(II)  </w:t>
            </w:r>
            <w:r w:rsidRPr="00A7427E">
              <w:rPr>
                <w:rFonts w:ascii="Tahoma" w:hAnsi="Tahoma" w:cs="Tahoma"/>
                <w:b/>
                <w:bCs/>
                <w:lang w:val="de-DE"/>
              </w:rPr>
              <w:t xml:space="preserve">-  1 </w:t>
            </w:r>
            <w:proofErr w:type="spellStart"/>
            <w:r w:rsidRPr="00A7427E">
              <w:rPr>
                <w:rFonts w:ascii="Tahoma" w:hAnsi="Tahoma" w:cs="Tahoma"/>
                <w:b/>
                <w:bCs/>
                <w:lang w:val="de-DE"/>
              </w:rPr>
              <w:t>szt</w:t>
            </w:r>
            <w:proofErr w:type="spellEnd"/>
            <w:r w:rsidRPr="00A7427E">
              <w:rPr>
                <w:rFonts w:ascii="Tahoma" w:hAnsi="Tahoma" w:cs="Tahoma"/>
                <w:b/>
                <w:bCs/>
                <w:lang w:val="de-DE"/>
              </w:rPr>
              <w:t>.</w:t>
            </w:r>
          </w:p>
        </w:tc>
      </w:tr>
      <w:tr w:rsidR="00A7427E" w:rsidRPr="005330C8" w14:paraId="5FFD1B36" w14:textId="77777777" w:rsidTr="00DC5DC3">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4CF934F" w14:textId="511AAA78" w:rsidR="00A7427E" w:rsidRPr="00137F66" w:rsidRDefault="000963F5" w:rsidP="00A7427E">
            <w:pPr>
              <w:pStyle w:val="Domylny"/>
              <w:widowControl w:val="0"/>
              <w:shd w:val="clear" w:color="auto" w:fill="FFFFFF"/>
              <w:spacing w:after="0" w:line="240" w:lineRule="auto"/>
              <w:jc w:val="center"/>
              <w:rPr>
                <w:rFonts w:ascii="Tahoma" w:hAnsi="Tahoma" w:cs="Tahoma"/>
                <w:sz w:val="20"/>
                <w:szCs w:val="20"/>
              </w:rPr>
            </w:pPr>
            <w:r>
              <w:rPr>
                <w:rFonts w:ascii="Tahoma" w:hAnsi="Tahoma" w:cs="Tahoma"/>
                <w:sz w:val="20"/>
                <w:szCs w:val="20"/>
              </w:rPr>
              <w:t>23</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A53154B" w14:textId="2402F3E7" w:rsidR="00A7427E" w:rsidRPr="0082049B" w:rsidRDefault="00A7427E" w:rsidP="00A7427E">
            <w:pPr>
              <w:pStyle w:val="Domylny"/>
              <w:widowControl w:val="0"/>
              <w:shd w:val="clear" w:color="auto" w:fill="FFFFFF"/>
              <w:spacing w:after="0" w:line="240" w:lineRule="auto"/>
              <w:rPr>
                <w:rFonts w:ascii="Tahoma" w:hAnsi="Tahoma" w:cs="Tahoma"/>
                <w:sz w:val="22"/>
                <w:szCs w:val="22"/>
              </w:rPr>
            </w:pPr>
            <w:r w:rsidRPr="0082049B">
              <w:rPr>
                <w:rFonts w:ascii="Tahoma" w:hAnsi="Tahoma" w:cs="Tahoma"/>
                <w:b/>
                <w:bCs/>
                <w:sz w:val="22"/>
                <w:szCs w:val="22"/>
              </w:rPr>
              <w:t>Obudowa</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053BB9D" w14:textId="77777777" w:rsidR="00A7427E" w:rsidRPr="0082049B" w:rsidRDefault="00A7427E" w:rsidP="00A7427E">
            <w:pPr>
              <w:pStyle w:val="Standard"/>
              <w:rPr>
                <w:rFonts w:ascii="Tahoma" w:hAnsi="Tahoma" w:cs="Tahoma"/>
                <w:lang w:val="pl-PL"/>
              </w:rPr>
            </w:pPr>
            <w:r w:rsidRPr="0082049B">
              <w:rPr>
                <w:rFonts w:ascii="Tahoma" w:hAnsi="Tahoma" w:cs="Tahoma"/>
                <w:lang w:val="pl-PL"/>
              </w:rPr>
              <w:t xml:space="preserve">Obudowa </w:t>
            </w:r>
            <w:proofErr w:type="spellStart"/>
            <w:r w:rsidRPr="0082049B">
              <w:rPr>
                <w:rFonts w:ascii="Tahoma" w:hAnsi="Tahoma" w:cs="Tahoma"/>
                <w:lang w:val="pl-PL"/>
              </w:rPr>
              <w:t>Rack</w:t>
            </w:r>
            <w:proofErr w:type="spellEnd"/>
            <w:r w:rsidRPr="0082049B">
              <w:rPr>
                <w:rFonts w:ascii="Tahoma" w:hAnsi="Tahoma" w:cs="Tahoma"/>
                <w:lang w:val="pl-PL"/>
              </w:rPr>
              <w:t xml:space="preserve"> o wysokości max 2U z możliwością jednoczesnej instalacji min. 8 dysków 2.5" Hot-Plug (SAS, SATA,SSD, </w:t>
            </w:r>
            <w:proofErr w:type="spellStart"/>
            <w:r w:rsidRPr="0082049B">
              <w:rPr>
                <w:rFonts w:ascii="Tahoma" w:hAnsi="Tahoma" w:cs="Tahoma"/>
                <w:lang w:val="pl-PL"/>
              </w:rPr>
              <w:t>NVMe</w:t>
            </w:r>
            <w:proofErr w:type="spellEnd"/>
            <w:r w:rsidRPr="0082049B">
              <w:rPr>
                <w:rFonts w:ascii="Tahoma" w:hAnsi="Tahoma" w:cs="Tahoma"/>
                <w:lang w:val="pl-PL"/>
              </w:rPr>
              <w:t xml:space="preserve">) wraz z kompletem wysuwanych szyn umożliwiających montaż w szafie </w:t>
            </w:r>
            <w:proofErr w:type="spellStart"/>
            <w:r w:rsidRPr="0082049B">
              <w:rPr>
                <w:rFonts w:ascii="Tahoma" w:hAnsi="Tahoma" w:cs="Tahoma"/>
                <w:lang w:val="pl-PL"/>
              </w:rPr>
              <w:t>rack</w:t>
            </w:r>
            <w:proofErr w:type="spellEnd"/>
            <w:r w:rsidRPr="0082049B">
              <w:rPr>
                <w:rFonts w:ascii="Tahoma" w:hAnsi="Tahoma" w:cs="Tahoma"/>
                <w:lang w:val="pl-PL"/>
              </w:rPr>
              <w:t xml:space="preserve"> i wysuwanie serwera do celów serwisowych oraz opcjonalnym organizatorem do kabli.</w:t>
            </w:r>
          </w:p>
          <w:p w14:paraId="20649EB0" w14:textId="40D54FDE" w:rsidR="00A7427E" w:rsidRPr="0082049B" w:rsidRDefault="00A7427E" w:rsidP="00141062">
            <w:pPr>
              <w:pStyle w:val="Domylny"/>
              <w:widowControl w:val="0"/>
              <w:shd w:val="clear" w:color="auto" w:fill="FFFFFF"/>
              <w:spacing w:after="0" w:line="240" w:lineRule="auto"/>
              <w:jc w:val="both"/>
              <w:rPr>
                <w:rFonts w:ascii="Tahoma" w:hAnsi="Tahoma" w:cs="Tahoma"/>
                <w:sz w:val="22"/>
                <w:szCs w:val="22"/>
              </w:rPr>
            </w:pPr>
            <w:r w:rsidRPr="0082049B">
              <w:rPr>
                <w:rFonts w:ascii="Tahoma" w:hAnsi="Tahoma" w:cs="Tahoma"/>
                <w:sz w:val="22"/>
                <w:szCs w:val="22"/>
              </w:rPr>
              <w:t>Obudowa z możliwością wyposażenia w kartę umożliwiającą dostęp bezpośredni poprzez urządzenia mobilne lub/i dedykowany przenośny panel operatora - serwer musi posiadać możliwość monitoringu najważniejszych komponentów serwera przy użyciu dedykowanej aplikacji mobilnej min. (Android/ Apple iOS) nie dopuszcza się bezpośredniej komunikacji bezprzewodowej z procesorem serwisowym dopuszcza się wyłącznie połączenie bezpośrednie np. USB czy dedykowanego złącza diagnostycznego, procesory serwisowe z komunikacją bezprzewodową muszą mieć możliwość całkowitej dezaktywacji komunikacji radiowej</w:t>
            </w:r>
            <w:r w:rsidR="00141062" w:rsidRPr="0082049B">
              <w:rPr>
                <w:rFonts w:ascii="Tahoma" w:hAnsi="Tahoma" w:cs="Tahoma"/>
                <w:sz w:val="22"/>
                <w:szCs w:val="22"/>
              </w:rPr>
              <w:t>.</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4F288181" w14:textId="77777777" w:rsidR="00A7427E" w:rsidRPr="005330C8" w:rsidRDefault="00A7427E" w:rsidP="00A7427E">
            <w:pPr>
              <w:pStyle w:val="Domylny"/>
              <w:widowControl w:val="0"/>
              <w:shd w:val="clear" w:color="auto" w:fill="FFFFFF"/>
              <w:spacing w:after="0" w:line="240" w:lineRule="auto"/>
              <w:jc w:val="center"/>
              <w:rPr>
                <w:rFonts w:ascii="Tahoma" w:hAnsi="Tahoma" w:cs="Tahoma"/>
                <w:sz w:val="20"/>
                <w:szCs w:val="20"/>
              </w:rPr>
            </w:pPr>
          </w:p>
        </w:tc>
      </w:tr>
      <w:tr w:rsidR="00A7427E" w:rsidRPr="005330C8" w14:paraId="4242F426" w14:textId="77777777" w:rsidTr="00DC5DC3">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C09CF4C" w14:textId="55E24DFE" w:rsidR="00A7427E" w:rsidRPr="00137F66" w:rsidRDefault="000963F5" w:rsidP="00A7427E">
            <w:pPr>
              <w:pStyle w:val="Domylny"/>
              <w:widowControl w:val="0"/>
              <w:shd w:val="clear" w:color="auto" w:fill="FFFFFF"/>
              <w:spacing w:after="0" w:line="240" w:lineRule="auto"/>
              <w:jc w:val="center"/>
              <w:rPr>
                <w:rFonts w:ascii="Tahoma" w:hAnsi="Tahoma" w:cs="Tahoma"/>
                <w:sz w:val="20"/>
                <w:szCs w:val="20"/>
              </w:rPr>
            </w:pPr>
            <w:r>
              <w:rPr>
                <w:rFonts w:ascii="Tahoma" w:hAnsi="Tahoma" w:cs="Tahoma"/>
                <w:sz w:val="20"/>
                <w:szCs w:val="20"/>
              </w:rPr>
              <w:t>24</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F624091" w14:textId="109B2DCA" w:rsidR="00A7427E" w:rsidRPr="0082049B" w:rsidRDefault="00A7427E" w:rsidP="00A7427E">
            <w:pPr>
              <w:pStyle w:val="Domylny"/>
              <w:widowControl w:val="0"/>
              <w:shd w:val="clear" w:color="auto" w:fill="FFFFFF"/>
              <w:spacing w:after="0" w:line="240" w:lineRule="auto"/>
              <w:rPr>
                <w:rFonts w:ascii="Tahoma" w:hAnsi="Tahoma" w:cs="Tahoma"/>
                <w:sz w:val="22"/>
                <w:szCs w:val="22"/>
              </w:rPr>
            </w:pPr>
            <w:r w:rsidRPr="0082049B">
              <w:rPr>
                <w:rFonts w:ascii="Tahoma" w:hAnsi="Tahoma" w:cs="Tahoma"/>
                <w:b/>
                <w:bCs/>
                <w:sz w:val="22"/>
                <w:szCs w:val="22"/>
              </w:rPr>
              <w:t>Płyta główna</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753F017" w14:textId="2C385CE0" w:rsidR="00A7427E" w:rsidRPr="0082049B" w:rsidRDefault="00A7427E" w:rsidP="00141062">
            <w:pPr>
              <w:pStyle w:val="Domylny"/>
              <w:widowControl w:val="0"/>
              <w:shd w:val="clear" w:color="auto" w:fill="FFFFFF"/>
              <w:spacing w:after="0" w:line="240" w:lineRule="auto"/>
              <w:jc w:val="both"/>
              <w:rPr>
                <w:rFonts w:ascii="Tahoma" w:hAnsi="Tahoma" w:cs="Tahoma"/>
                <w:sz w:val="22"/>
                <w:szCs w:val="22"/>
              </w:rPr>
            </w:pPr>
            <w:r w:rsidRPr="0082049B">
              <w:rPr>
                <w:rFonts w:ascii="Tahoma" w:hAnsi="Tahoma" w:cs="Tahoma"/>
                <w:sz w:val="22"/>
                <w:szCs w:val="22"/>
              </w:rPr>
              <w:t>Płyta główna z możliwością zainstalowania jednego procesora. Płyta główna musi być zaprojektowana przez producenta serwera i oznaczona jego znakiem firmowym.</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5A2E6E1B" w14:textId="77777777" w:rsidR="00A7427E" w:rsidRPr="005330C8" w:rsidRDefault="00A7427E" w:rsidP="00A7427E">
            <w:pPr>
              <w:pStyle w:val="Domylny"/>
              <w:widowControl w:val="0"/>
              <w:shd w:val="clear" w:color="auto" w:fill="FFFFFF"/>
              <w:spacing w:after="0" w:line="240" w:lineRule="auto"/>
              <w:jc w:val="center"/>
              <w:rPr>
                <w:rFonts w:ascii="Tahoma" w:hAnsi="Tahoma" w:cs="Tahoma"/>
                <w:sz w:val="20"/>
                <w:szCs w:val="20"/>
              </w:rPr>
            </w:pPr>
          </w:p>
        </w:tc>
      </w:tr>
      <w:tr w:rsidR="00A7427E" w:rsidRPr="005330C8" w14:paraId="3A02AC17" w14:textId="77777777" w:rsidTr="00141062">
        <w:trPr>
          <w:trHeight w:val="750"/>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D9D36B0" w14:textId="7684F17E" w:rsidR="00A7427E" w:rsidRPr="005330C8" w:rsidRDefault="000963F5" w:rsidP="00A7427E">
            <w:pPr>
              <w:pStyle w:val="Domylny"/>
              <w:widowControl w:val="0"/>
              <w:shd w:val="clear" w:color="auto" w:fill="FFFFFF"/>
              <w:spacing w:after="0" w:line="240" w:lineRule="auto"/>
              <w:jc w:val="center"/>
              <w:rPr>
                <w:rFonts w:ascii="Tahoma" w:hAnsi="Tahoma" w:cs="Tahoma"/>
              </w:rPr>
            </w:pPr>
            <w:r>
              <w:rPr>
                <w:rFonts w:ascii="Tahoma" w:hAnsi="Tahoma" w:cs="Tahoma"/>
                <w:color w:val="000000"/>
                <w:sz w:val="20"/>
                <w:szCs w:val="20"/>
                <w:u w:color="000000"/>
              </w:rPr>
              <w:t>25</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347D275" w14:textId="094FC396" w:rsidR="00A7427E" w:rsidRPr="0082049B" w:rsidRDefault="00A7427E" w:rsidP="00A7427E">
            <w:pPr>
              <w:pStyle w:val="Domylny"/>
              <w:widowControl w:val="0"/>
              <w:shd w:val="clear" w:color="auto" w:fill="FFFFFF"/>
              <w:spacing w:after="0" w:line="240" w:lineRule="auto"/>
              <w:rPr>
                <w:rFonts w:ascii="Tahoma" w:hAnsi="Tahoma" w:cs="Tahoma"/>
                <w:sz w:val="22"/>
                <w:szCs w:val="22"/>
              </w:rPr>
            </w:pPr>
            <w:r w:rsidRPr="0082049B">
              <w:rPr>
                <w:rFonts w:ascii="Tahoma" w:hAnsi="Tahoma" w:cs="Tahoma"/>
                <w:b/>
                <w:bCs/>
                <w:sz w:val="22"/>
                <w:szCs w:val="22"/>
              </w:rPr>
              <w:t>Procesor</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561A825" w14:textId="27F8BFA2" w:rsidR="00A7427E" w:rsidRPr="0082049B" w:rsidRDefault="00A7427E" w:rsidP="00141062">
            <w:pPr>
              <w:pStyle w:val="Standard"/>
              <w:spacing w:after="60"/>
              <w:jc w:val="both"/>
              <w:rPr>
                <w:rFonts w:ascii="Tahoma" w:hAnsi="Tahoma" w:cs="Tahoma"/>
                <w:lang w:val="pl-PL"/>
              </w:rPr>
            </w:pPr>
            <w:r w:rsidRPr="0082049B">
              <w:rPr>
                <w:rFonts w:ascii="Tahoma" w:hAnsi="Tahoma" w:cs="Tahoma"/>
                <w:lang w:val="pl-PL"/>
              </w:rPr>
              <w:t xml:space="preserve">Zainstalowany 1 procesor mający dokładnie 32-rdzenie, min. 3.2GHz, klasy x86 osiągające w teście SPECrateÒ2017_fp_base  wynik min. 445 Wynik dostępny na stronie </w:t>
            </w:r>
            <w:hyperlink r:id="rId10" w:history="1">
              <w:r w:rsidRPr="0082049B">
                <w:rPr>
                  <w:rFonts w:ascii="Tahoma" w:hAnsi="Tahoma" w:cs="Tahoma"/>
                </w:rPr>
                <w:t>https://spec.org</w:t>
              </w:r>
            </w:hyperlink>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6E7C84E1" w14:textId="77777777" w:rsidR="00A7427E" w:rsidRPr="005330C8" w:rsidRDefault="00A7427E" w:rsidP="00A7427E">
            <w:pPr>
              <w:pStyle w:val="Domylny"/>
              <w:widowControl w:val="0"/>
              <w:shd w:val="clear" w:color="auto" w:fill="FFFFFF"/>
              <w:tabs>
                <w:tab w:val="left" w:pos="1504"/>
              </w:tabs>
              <w:spacing w:after="0" w:line="240" w:lineRule="auto"/>
              <w:jc w:val="center"/>
              <w:rPr>
                <w:rFonts w:ascii="Tahoma" w:hAnsi="Tahoma" w:cs="Tahoma"/>
                <w:sz w:val="20"/>
                <w:szCs w:val="20"/>
              </w:rPr>
            </w:pPr>
          </w:p>
        </w:tc>
      </w:tr>
      <w:tr w:rsidR="00A7427E" w:rsidRPr="005330C8" w14:paraId="2E557C4D" w14:textId="77777777" w:rsidTr="00DC5DC3">
        <w:trPr>
          <w:trHeight w:val="297"/>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390CE0B" w14:textId="4C93C60B" w:rsidR="00A7427E" w:rsidRPr="005330C8" w:rsidRDefault="000963F5" w:rsidP="00A7427E">
            <w:pPr>
              <w:pStyle w:val="Domylny"/>
              <w:widowControl w:val="0"/>
              <w:shd w:val="clear" w:color="auto" w:fill="FFFFFF"/>
              <w:spacing w:after="0" w:line="240" w:lineRule="auto"/>
              <w:jc w:val="center"/>
              <w:rPr>
                <w:rFonts w:ascii="Tahoma" w:hAnsi="Tahoma" w:cs="Tahoma"/>
              </w:rPr>
            </w:pPr>
            <w:r>
              <w:rPr>
                <w:rFonts w:ascii="Tahoma" w:hAnsi="Tahoma" w:cs="Tahoma"/>
                <w:color w:val="000000"/>
                <w:sz w:val="20"/>
                <w:szCs w:val="20"/>
                <w:u w:color="000000"/>
              </w:rPr>
              <w:t>26</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53D2DC0" w14:textId="7B1A528C" w:rsidR="00A7427E" w:rsidRPr="0082049B" w:rsidRDefault="00A7427E" w:rsidP="00A7427E">
            <w:pPr>
              <w:pStyle w:val="Domylny"/>
              <w:widowControl w:val="0"/>
              <w:shd w:val="clear" w:color="auto" w:fill="FFFFFF"/>
              <w:spacing w:after="0" w:line="240" w:lineRule="auto"/>
              <w:rPr>
                <w:rFonts w:ascii="Tahoma" w:hAnsi="Tahoma" w:cs="Tahoma"/>
                <w:sz w:val="22"/>
                <w:szCs w:val="22"/>
              </w:rPr>
            </w:pPr>
            <w:r w:rsidRPr="0082049B">
              <w:rPr>
                <w:rFonts w:ascii="Tahoma" w:hAnsi="Tahoma" w:cs="Tahoma"/>
                <w:b/>
                <w:bCs/>
                <w:sz w:val="22"/>
                <w:szCs w:val="22"/>
              </w:rPr>
              <w:t>RAM</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BDDB8ED" w14:textId="77777777" w:rsidR="00A7427E" w:rsidRPr="0082049B" w:rsidRDefault="00A7427E" w:rsidP="00141062">
            <w:pPr>
              <w:pStyle w:val="Standard"/>
              <w:spacing w:after="60"/>
              <w:jc w:val="both"/>
              <w:rPr>
                <w:rFonts w:ascii="Tahoma" w:hAnsi="Tahoma" w:cs="Tahoma"/>
                <w:lang w:val="pl-PL"/>
              </w:rPr>
            </w:pPr>
            <w:r w:rsidRPr="0082049B">
              <w:rPr>
                <w:rFonts w:ascii="Tahoma" w:hAnsi="Tahoma" w:cs="Tahoma"/>
                <w:lang w:val="pl-PL"/>
              </w:rPr>
              <w:t>Minimum 512GB DDR5 RDIMM działającej z efektywną prędkością 4800MT/s, na płycie głównej powinny znajdować się minimum 12 slotów przeznaczonych do instalacji pamięci.</w:t>
            </w:r>
          </w:p>
          <w:p w14:paraId="0710E99B" w14:textId="440C1D83" w:rsidR="00A7427E" w:rsidRPr="0082049B" w:rsidRDefault="00A7427E" w:rsidP="00141062">
            <w:pPr>
              <w:pStyle w:val="Domylny"/>
              <w:widowControl w:val="0"/>
              <w:shd w:val="clear" w:color="auto" w:fill="FFFFFF"/>
              <w:spacing w:after="0" w:line="240" w:lineRule="auto"/>
              <w:jc w:val="both"/>
              <w:rPr>
                <w:rFonts w:ascii="Tahoma" w:hAnsi="Tahoma" w:cs="Tahoma"/>
                <w:sz w:val="22"/>
                <w:szCs w:val="22"/>
              </w:rPr>
            </w:pPr>
            <w:r w:rsidRPr="0082049B">
              <w:rPr>
                <w:rFonts w:ascii="Tahoma" w:hAnsi="Tahoma" w:cs="Tahoma"/>
                <w:sz w:val="22"/>
                <w:szCs w:val="22"/>
              </w:rPr>
              <w:t xml:space="preserve">System musi mieć możliwość rozbudowy do 1,5 TB DDR5 3DS RDIMM </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2EDEA465" w14:textId="77777777" w:rsidR="00A7427E" w:rsidRPr="005330C8" w:rsidRDefault="00A7427E" w:rsidP="00A7427E">
            <w:pPr>
              <w:pStyle w:val="Domylny"/>
              <w:widowControl w:val="0"/>
              <w:shd w:val="clear" w:color="auto" w:fill="FFFFFF"/>
              <w:spacing w:after="0" w:line="240" w:lineRule="auto"/>
              <w:jc w:val="center"/>
              <w:rPr>
                <w:rFonts w:ascii="Tahoma" w:hAnsi="Tahoma" w:cs="Tahoma"/>
                <w:sz w:val="20"/>
                <w:szCs w:val="20"/>
              </w:rPr>
            </w:pPr>
          </w:p>
        </w:tc>
      </w:tr>
      <w:tr w:rsidR="00A7427E" w:rsidRPr="005330C8" w14:paraId="014C122D" w14:textId="77777777" w:rsidTr="00DC5DC3">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08E6600" w14:textId="2FD5DF53" w:rsidR="00A7427E" w:rsidRPr="005330C8" w:rsidRDefault="000963F5" w:rsidP="00A7427E">
            <w:pPr>
              <w:pStyle w:val="Domylny"/>
              <w:widowControl w:val="0"/>
              <w:shd w:val="clear" w:color="auto" w:fill="FFFFFF"/>
              <w:spacing w:after="0" w:line="240" w:lineRule="auto"/>
              <w:jc w:val="center"/>
              <w:rPr>
                <w:rFonts w:ascii="Tahoma" w:hAnsi="Tahoma" w:cs="Tahoma"/>
              </w:rPr>
            </w:pPr>
            <w:r>
              <w:rPr>
                <w:rFonts w:ascii="Tahoma" w:hAnsi="Tahoma" w:cs="Tahoma"/>
                <w:color w:val="000000"/>
                <w:sz w:val="20"/>
                <w:szCs w:val="20"/>
                <w:u w:color="000000"/>
              </w:rPr>
              <w:t>27</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1EBC12E" w14:textId="1FD4F406" w:rsidR="00A7427E" w:rsidRPr="0082049B" w:rsidRDefault="00A7427E" w:rsidP="00A7427E">
            <w:pPr>
              <w:pStyle w:val="Domylny"/>
              <w:widowControl w:val="0"/>
              <w:shd w:val="clear" w:color="auto" w:fill="FFFFFF"/>
              <w:spacing w:after="0" w:line="240" w:lineRule="auto"/>
              <w:rPr>
                <w:rFonts w:ascii="Tahoma" w:hAnsi="Tahoma" w:cs="Tahoma"/>
                <w:sz w:val="22"/>
                <w:szCs w:val="22"/>
              </w:rPr>
            </w:pPr>
            <w:r w:rsidRPr="0082049B">
              <w:rPr>
                <w:rFonts w:ascii="Tahoma" w:hAnsi="Tahoma" w:cs="Tahoma"/>
                <w:b/>
                <w:bCs/>
                <w:sz w:val="22"/>
                <w:szCs w:val="22"/>
              </w:rPr>
              <w:t>Zabezpieczenia pamięci RAM</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7A23DF4" w14:textId="77777777" w:rsidR="00A7427E" w:rsidRPr="0082049B" w:rsidRDefault="00A7427E" w:rsidP="00141062">
            <w:pPr>
              <w:pStyle w:val="Standard"/>
              <w:spacing w:after="60"/>
              <w:rPr>
                <w:rFonts w:ascii="Tahoma" w:hAnsi="Tahoma" w:cs="Tahoma"/>
              </w:rPr>
            </w:pPr>
            <w:r w:rsidRPr="0082049B">
              <w:rPr>
                <w:rFonts w:ascii="Tahoma" w:hAnsi="Tahoma" w:cs="Tahoma"/>
              </w:rPr>
              <w:t>ECC detection/correction</w:t>
            </w:r>
          </w:p>
          <w:p w14:paraId="362FA730" w14:textId="77777777" w:rsidR="00A7427E" w:rsidRPr="0082049B" w:rsidRDefault="00A7427E" w:rsidP="00141062">
            <w:pPr>
              <w:pStyle w:val="Standard"/>
              <w:spacing w:after="60"/>
              <w:rPr>
                <w:rFonts w:ascii="Tahoma" w:hAnsi="Tahoma" w:cs="Tahoma"/>
              </w:rPr>
            </w:pPr>
            <w:r w:rsidRPr="0082049B">
              <w:rPr>
                <w:rFonts w:ascii="Tahoma" w:hAnsi="Tahoma" w:cs="Tahoma"/>
              </w:rPr>
              <w:lastRenderedPageBreak/>
              <w:t>SDDC</w:t>
            </w:r>
          </w:p>
          <w:p w14:paraId="5D2DA557" w14:textId="77777777" w:rsidR="00A7427E" w:rsidRPr="0082049B" w:rsidRDefault="00A7427E" w:rsidP="00141062">
            <w:pPr>
              <w:pStyle w:val="Standard"/>
              <w:spacing w:after="60"/>
              <w:rPr>
                <w:rFonts w:ascii="Tahoma" w:hAnsi="Tahoma" w:cs="Tahoma"/>
              </w:rPr>
            </w:pPr>
            <w:r w:rsidRPr="0082049B">
              <w:rPr>
                <w:rFonts w:ascii="Tahoma" w:hAnsi="Tahoma" w:cs="Tahoma"/>
              </w:rPr>
              <w:t>On-die ECC</w:t>
            </w:r>
          </w:p>
          <w:p w14:paraId="3B2CF0B1" w14:textId="77777777" w:rsidR="00A7427E" w:rsidRPr="0082049B" w:rsidRDefault="00A7427E" w:rsidP="00141062">
            <w:pPr>
              <w:pStyle w:val="Standard"/>
              <w:spacing w:after="60"/>
              <w:rPr>
                <w:rFonts w:ascii="Tahoma" w:hAnsi="Tahoma" w:cs="Tahoma"/>
              </w:rPr>
            </w:pPr>
            <w:r w:rsidRPr="0082049B">
              <w:rPr>
                <w:rFonts w:ascii="Tahoma" w:hAnsi="Tahoma" w:cs="Tahoma"/>
              </w:rPr>
              <w:t>Bounded Fault detection / correction</w:t>
            </w:r>
          </w:p>
          <w:p w14:paraId="1C5EB783" w14:textId="461A9A54" w:rsidR="00A7427E" w:rsidRPr="0082049B" w:rsidRDefault="00A7427E" w:rsidP="00141062">
            <w:pPr>
              <w:pStyle w:val="Domylny"/>
              <w:widowControl w:val="0"/>
              <w:shd w:val="clear" w:color="auto" w:fill="FFFFFF"/>
              <w:spacing w:after="60" w:line="240" w:lineRule="auto"/>
              <w:rPr>
                <w:rFonts w:ascii="Tahoma" w:hAnsi="Tahoma" w:cs="Tahoma"/>
                <w:sz w:val="22"/>
                <w:szCs w:val="22"/>
              </w:rPr>
            </w:pPr>
            <w:r w:rsidRPr="0082049B">
              <w:rPr>
                <w:rFonts w:ascii="Tahoma" w:hAnsi="Tahoma" w:cs="Tahoma"/>
                <w:sz w:val="22"/>
                <w:szCs w:val="22"/>
              </w:rPr>
              <w:t xml:space="preserve">Patrol / </w:t>
            </w:r>
            <w:proofErr w:type="spellStart"/>
            <w:r w:rsidRPr="0082049B">
              <w:rPr>
                <w:rFonts w:ascii="Tahoma" w:hAnsi="Tahoma" w:cs="Tahoma"/>
                <w:sz w:val="22"/>
                <w:szCs w:val="22"/>
              </w:rPr>
              <w:t>Demand</w:t>
            </w:r>
            <w:proofErr w:type="spellEnd"/>
            <w:r w:rsidRPr="0082049B">
              <w:rPr>
                <w:rFonts w:ascii="Tahoma" w:hAnsi="Tahoma" w:cs="Tahoma"/>
                <w:sz w:val="22"/>
                <w:szCs w:val="22"/>
              </w:rPr>
              <w:t xml:space="preserve"> </w:t>
            </w:r>
            <w:proofErr w:type="spellStart"/>
            <w:r w:rsidRPr="0082049B">
              <w:rPr>
                <w:rFonts w:ascii="Tahoma" w:hAnsi="Tahoma" w:cs="Tahoma"/>
                <w:sz w:val="22"/>
                <w:szCs w:val="22"/>
              </w:rPr>
              <w:t>Scrubbing</w:t>
            </w:r>
            <w:proofErr w:type="spellEnd"/>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78B2E019" w14:textId="77777777" w:rsidR="00A7427E" w:rsidRPr="005330C8" w:rsidRDefault="00A7427E" w:rsidP="00A7427E">
            <w:pPr>
              <w:pStyle w:val="Domylny"/>
              <w:widowControl w:val="0"/>
              <w:shd w:val="clear" w:color="auto" w:fill="FFFFFF"/>
              <w:spacing w:after="0" w:line="240" w:lineRule="auto"/>
              <w:jc w:val="center"/>
              <w:rPr>
                <w:rFonts w:ascii="Tahoma" w:hAnsi="Tahoma" w:cs="Tahoma"/>
                <w:sz w:val="20"/>
                <w:szCs w:val="20"/>
              </w:rPr>
            </w:pPr>
          </w:p>
        </w:tc>
      </w:tr>
      <w:tr w:rsidR="00A7427E" w:rsidRPr="005330C8" w14:paraId="2E9FD3F9" w14:textId="77777777" w:rsidTr="008F5410">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E61FBD2" w14:textId="0978C5A7" w:rsidR="00A7427E" w:rsidRPr="005330C8" w:rsidRDefault="000963F5" w:rsidP="00A7427E">
            <w:pPr>
              <w:pStyle w:val="Domylny"/>
              <w:widowControl w:val="0"/>
              <w:shd w:val="clear" w:color="auto" w:fill="FFFFFF"/>
              <w:spacing w:after="0" w:line="240" w:lineRule="auto"/>
              <w:jc w:val="center"/>
              <w:rPr>
                <w:rFonts w:ascii="Tahoma" w:hAnsi="Tahoma" w:cs="Tahoma"/>
              </w:rPr>
            </w:pPr>
            <w:r>
              <w:rPr>
                <w:rFonts w:ascii="Tahoma" w:hAnsi="Tahoma" w:cs="Tahoma"/>
                <w:color w:val="000000"/>
                <w:sz w:val="20"/>
                <w:szCs w:val="20"/>
                <w:u w:color="000000"/>
              </w:rPr>
              <w:t>28</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0069F53" w14:textId="059F752A" w:rsidR="00A7427E" w:rsidRPr="0082049B" w:rsidRDefault="00A7427E" w:rsidP="00A7427E">
            <w:pPr>
              <w:pStyle w:val="Domylny"/>
              <w:widowControl w:val="0"/>
              <w:shd w:val="clear" w:color="auto" w:fill="FFFFFF"/>
              <w:spacing w:after="0" w:line="240" w:lineRule="auto"/>
              <w:rPr>
                <w:rFonts w:ascii="Tahoma" w:hAnsi="Tahoma" w:cs="Tahoma"/>
                <w:sz w:val="22"/>
                <w:szCs w:val="22"/>
              </w:rPr>
            </w:pPr>
            <w:r w:rsidRPr="0082049B">
              <w:rPr>
                <w:rFonts w:ascii="Tahoma" w:hAnsi="Tahoma" w:cs="Tahoma"/>
                <w:b/>
                <w:bCs/>
                <w:sz w:val="22"/>
                <w:szCs w:val="22"/>
              </w:rPr>
              <w:t>Gniazda PCI</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tcPr>
          <w:p w14:paraId="515E8E45" w14:textId="77777777" w:rsidR="00A7427E" w:rsidRPr="0082049B" w:rsidRDefault="00A7427E" w:rsidP="00141062">
            <w:pPr>
              <w:pStyle w:val="Standard"/>
              <w:spacing w:after="60"/>
              <w:rPr>
                <w:rFonts w:ascii="Tahoma" w:hAnsi="Tahoma" w:cs="Tahoma"/>
                <w:lang w:val="pl-PL"/>
              </w:rPr>
            </w:pPr>
            <w:r w:rsidRPr="0082049B">
              <w:rPr>
                <w:rFonts w:ascii="Tahoma" w:hAnsi="Tahoma" w:cs="Tahoma"/>
                <w:lang w:val="pl-PL"/>
              </w:rPr>
              <w:t xml:space="preserve">- minimum cztery </w:t>
            </w:r>
            <w:proofErr w:type="spellStart"/>
            <w:r w:rsidRPr="0082049B">
              <w:rPr>
                <w:rFonts w:ascii="Tahoma" w:hAnsi="Tahoma" w:cs="Tahoma"/>
                <w:lang w:val="pl-PL"/>
              </w:rPr>
              <w:t>sloty</w:t>
            </w:r>
            <w:proofErr w:type="spellEnd"/>
            <w:r w:rsidRPr="0082049B">
              <w:rPr>
                <w:rFonts w:ascii="Tahoma" w:hAnsi="Tahoma" w:cs="Tahoma"/>
                <w:lang w:val="pl-PL"/>
              </w:rPr>
              <w:t xml:space="preserve"> </w:t>
            </w:r>
            <w:proofErr w:type="spellStart"/>
            <w:r w:rsidRPr="0082049B">
              <w:rPr>
                <w:rFonts w:ascii="Tahoma" w:hAnsi="Tahoma" w:cs="Tahoma"/>
                <w:lang w:val="pl-PL"/>
              </w:rPr>
              <w:t>PCIe</w:t>
            </w:r>
            <w:proofErr w:type="spellEnd"/>
            <w:r w:rsidRPr="0082049B">
              <w:rPr>
                <w:rFonts w:ascii="Tahoma" w:hAnsi="Tahoma" w:cs="Tahoma"/>
                <w:lang w:val="pl-PL"/>
              </w:rPr>
              <w:t xml:space="preserve"> x16 GEN4 FH. Możliwość dołożenia dodatkowych dwóch slotów </w:t>
            </w:r>
            <w:proofErr w:type="spellStart"/>
            <w:r w:rsidRPr="0082049B">
              <w:rPr>
                <w:rFonts w:ascii="Tahoma" w:hAnsi="Tahoma" w:cs="Tahoma"/>
                <w:lang w:val="pl-PL"/>
              </w:rPr>
              <w:t>PCIe</w:t>
            </w:r>
            <w:proofErr w:type="spellEnd"/>
            <w:r w:rsidRPr="0082049B">
              <w:rPr>
                <w:rFonts w:ascii="Tahoma" w:hAnsi="Tahoma" w:cs="Tahoma"/>
                <w:lang w:val="pl-PL"/>
              </w:rPr>
              <w:t xml:space="preserve"> Gen5. </w:t>
            </w:r>
          </w:p>
          <w:p w14:paraId="3384C7E1" w14:textId="77777777" w:rsidR="00A7427E" w:rsidRPr="0082049B" w:rsidRDefault="00A7427E" w:rsidP="00141062">
            <w:pPr>
              <w:pStyle w:val="Standard"/>
              <w:spacing w:after="60"/>
              <w:rPr>
                <w:rFonts w:ascii="Tahoma" w:hAnsi="Tahoma" w:cs="Tahoma"/>
                <w:lang w:val="pl-PL"/>
              </w:rPr>
            </w:pPr>
            <w:r w:rsidRPr="0082049B">
              <w:rPr>
                <w:rFonts w:ascii="Tahoma" w:hAnsi="Tahoma" w:cs="Tahoma"/>
                <w:lang w:val="pl-PL"/>
              </w:rPr>
              <w:t xml:space="preserve">Slot OCP do instalacji karty sieciowej. </w:t>
            </w:r>
          </w:p>
          <w:p w14:paraId="491B1801" w14:textId="4B89A651" w:rsidR="00A7427E" w:rsidRPr="0082049B" w:rsidRDefault="00A7427E" w:rsidP="00141062">
            <w:pPr>
              <w:pStyle w:val="Domylny"/>
              <w:widowControl w:val="0"/>
              <w:shd w:val="clear" w:color="auto" w:fill="FFFFFF"/>
              <w:spacing w:after="60" w:line="240" w:lineRule="auto"/>
              <w:rPr>
                <w:rFonts w:ascii="Tahoma" w:hAnsi="Tahoma" w:cs="Tahoma"/>
                <w:sz w:val="22"/>
                <w:szCs w:val="22"/>
              </w:rPr>
            </w:pPr>
            <w:r w:rsidRPr="0082049B">
              <w:rPr>
                <w:rFonts w:ascii="Tahoma" w:hAnsi="Tahoma" w:cs="Tahoma"/>
                <w:sz w:val="22"/>
                <w:szCs w:val="22"/>
              </w:rPr>
              <w:t xml:space="preserve">Przynajmniej dwa </w:t>
            </w:r>
            <w:proofErr w:type="spellStart"/>
            <w:r w:rsidRPr="0082049B">
              <w:rPr>
                <w:rFonts w:ascii="Tahoma" w:hAnsi="Tahoma" w:cs="Tahoma"/>
                <w:sz w:val="22"/>
                <w:szCs w:val="22"/>
              </w:rPr>
              <w:t>sloty</w:t>
            </w:r>
            <w:proofErr w:type="spellEnd"/>
            <w:r w:rsidRPr="0082049B">
              <w:rPr>
                <w:rFonts w:ascii="Tahoma" w:hAnsi="Tahoma" w:cs="Tahoma"/>
                <w:sz w:val="22"/>
                <w:szCs w:val="22"/>
              </w:rPr>
              <w:t xml:space="preserve"> muszą być wolne i gotowe do insta</w:t>
            </w:r>
            <w:r w:rsidR="00141062" w:rsidRPr="0082049B">
              <w:rPr>
                <w:rFonts w:ascii="Tahoma" w:hAnsi="Tahoma" w:cs="Tahoma"/>
                <w:sz w:val="22"/>
                <w:szCs w:val="22"/>
              </w:rPr>
              <w:t>la</w:t>
            </w:r>
            <w:r w:rsidRPr="0082049B">
              <w:rPr>
                <w:rFonts w:ascii="Tahoma" w:hAnsi="Tahoma" w:cs="Tahoma"/>
                <w:sz w:val="22"/>
                <w:szCs w:val="22"/>
              </w:rPr>
              <w:t>cji kart rozszerzeń.</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2F74CB16" w14:textId="77777777" w:rsidR="00A7427E" w:rsidRPr="005330C8" w:rsidRDefault="00A7427E" w:rsidP="00A7427E">
            <w:pPr>
              <w:pStyle w:val="Domylny"/>
              <w:widowControl w:val="0"/>
              <w:shd w:val="clear" w:color="auto" w:fill="FFFFFF"/>
              <w:spacing w:after="0" w:line="240" w:lineRule="auto"/>
              <w:jc w:val="center"/>
              <w:rPr>
                <w:rFonts w:ascii="Tahoma" w:hAnsi="Tahoma" w:cs="Tahoma"/>
                <w:sz w:val="20"/>
                <w:szCs w:val="20"/>
              </w:rPr>
            </w:pPr>
          </w:p>
        </w:tc>
      </w:tr>
      <w:tr w:rsidR="00A7427E" w:rsidRPr="005330C8" w14:paraId="6F574C1D" w14:textId="77777777" w:rsidTr="00DC5DC3">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493CE26" w14:textId="7C996BCC" w:rsidR="00A7427E" w:rsidRPr="00137F66" w:rsidRDefault="000963F5" w:rsidP="00A7427E">
            <w:pPr>
              <w:pStyle w:val="Domylny"/>
              <w:widowControl w:val="0"/>
              <w:shd w:val="clear" w:color="auto" w:fill="FFFFFF"/>
              <w:spacing w:after="0" w:line="240" w:lineRule="auto"/>
              <w:jc w:val="center"/>
              <w:rPr>
                <w:rFonts w:ascii="Tahoma" w:hAnsi="Tahoma" w:cs="Tahoma"/>
                <w:sz w:val="20"/>
                <w:szCs w:val="20"/>
              </w:rPr>
            </w:pPr>
            <w:r>
              <w:rPr>
                <w:rFonts w:ascii="Tahoma" w:hAnsi="Tahoma" w:cs="Tahoma"/>
                <w:sz w:val="20"/>
                <w:szCs w:val="20"/>
              </w:rPr>
              <w:t>29</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55867B6" w14:textId="5899619C" w:rsidR="00A7427E" w:rsidRPr="0082049B" w:rsidRDefault="00A7427E" w:rsidP="00A7427E">
            <w:pPr>
              <w:pStyle w:val="Domylny"/>
              <w:widowControl w:val="0"/>
              <w:shd w:val="clear" w:color="auto" w:fill="FFFFFF"/>
              <w:spacing w:after="0" w:line="240" w:lineRule="auto"/>
              <w:rPr>
                <w:rFonts w:ascii="Tahoma" w:hAnsi="Tahoma" w:cs="Tahoma"/>
                <w:sz w:val="22"/>
                <w:szCs w:val="22"/>
              </w:rPr>
            </w:pPr>
            <w:r w:rsidRPr="0082049B">
              <w:rPr>
                <w:rFonts w:ascii="Tahoma" w:hAnsi="Tahoma" w:cs="Tahoma"/>
                <w:b/>
                <w:bCs/>
                <w:sz w:val="22"/>
                <w:szCs w:val="22"/>
              </w:rPr>
              <w:t>Interfejsy sieciowe/FC/SAS</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F4270C5" w14:textId="77777777" w:rsidR="00A7427E" w:rsidRPr="0082049B" w:rsidRDefault="00A7427E" w:rsidP="00141062">
            <w:pPr>
              <w:pStyle w:val="Standard"/>
              <w:spacing w:after="60"/>
              <w:rPr>
                <w:rFonts w:ascii="Tahoma" w:hAnsi="Tahoma" w:cs="Tahoma"/>
                <w:lang w:val="pl-PL"/>
              </w:rPr>
            </w:pPr>
            <w:r w:rsidRPr="0082049B">
              <w:rPr>
                <w:rFonts w:ascii="Tahoma" w:hAnsi="Tahoma" w:cs="Tahoma"/>
                <w:lang w:val="pl-PL"/>
              </w:rPr>
              <w:t xml:space="preserve">Wbudowane min. 4 interfejsy sieciowe 10Gb </w:t>
            </w:r>
            <w:proofErr w:type="spellStart"/>
            <w:r w:rsidRPr="0082049B">
              <w:rPr>
                <w:rFonts w:ascii="Tahoma" w:hAnsi="Tahoma" w:cs="Tahoma"/>
                <w:lang w:val="pl-PL"/>
              </w:rPr>
              <w:t>BaseT</w:t>
            </w:r>
            <w:proofErr w:type="spellEnd"/>
            <w:r w:rsidRPr="0082049B">
              <w:rPr>
                <w:rFonts w:ascii="Tahoma" w:hAnsi="Tahoma" w:cs="Tahoma"/>
                <w:lang w:val="pl-PL"/>
              </w:rPr>
              <w:t xml:space="preserve"> (porty nie mogą zostać osiągnięte poprzez karty w slotach </w:t>
            </w:r>
            <w:proofErr w:type="spellStart"/>
            <w:r w:rsidRPr="0082049B">
              <w:rPr>
                <w:rFonts w:ascii="Tahoma" w:hAnsi="Tahoma" w:cs="Tahoma"/>
                <w:lang w:val="pl-PL"/>
              </w:rPr>
              <w:t>PCIe</w:t>
            </w:r>
            <w:proofErr w:type="spellEnd"/>
            <w:r w:rsidRPr="0082049B">
              <w:rPr>
                <w:rFonts w:ascii="Tahoma" w:hAnsi="Tahoma" w:cs="Tahoma"/>
                <w:lang w:val="pl-PL"/>
              </w:rPr>
              <w:t xml:space="preserve">). </w:t>
            </w:r>
          </w:p>
          <w:p w14:paraId="02ECF9E8" w14:textId="77777777" w:rsidR="00A7427E" w:rsidRPr="0082049B" w:rsidRDefault="00A7427E" w:rsidP="00141062">
            <w:pPr>
              <w:pStyle w:val="Standard"/>
              <w:spacing w:after="60"/>
              <w:rPr>
                <w:rFonts w:ascii="Tahoma" w:hAnsi="Tahoma" w:cs="Tahoma"/>
                <w:lang w:val="pl-PL"/>
              </w:rPr>
            </w:pPr>
            <w:r w:rsidRPr="0082049B">
              <w:rPr>
                <w:rFonts w:ascii="Tahoma" w:hAnsi="Tahoma" w:cs="Tahoma"/>
                <w:lang w:val="pl-PL"/>
              </w:rPr>
              <w:t xml:space="preserve">Dodatkowa karta </w:t>
            </w:r>
            <w:proofErr w:type="spellStart"/>
            <w:r w:rsidRPr="0082049B">
              <w:rPr>
                <w:rFonts w:ascii="Tahoma" w:hAnsi="Tahoma" w:cs="Tahoma"/>
                <w:lang w:val="pl-PL"/>
              </w:rPr>
              <w:t>PCIe</w:t>
            </w:r>
            <w:proofErr w:type="spellEnd"/>
            <w:r w:rsidRPr="0082049B">
              <w:rPr>
                <w:rFonts w:ascii="Tahoma" w:hAnsi="Tahoma" w:cs="Tahoma"/>
                <w:lang w:val="pl-PL"/>
              </w:rPr>
              <w:t xml:space="preserve"> z 2 interfejsami 10Gb </w:t>
            </w:r>
            <w:proofErr w:type="spellStart"/>
            <w:r w:rsidRPr="0082049B">
              <w:rPr>
                <w:rFonts w:ascii="Tahoma" w:hAnsi="Tahoma" w:cs="Tahoma"/>
                <w:lang w:val="pl-PL"/>
              </w:rPr>
              <w:t>BaseT</w:t>
            </w:r>
            <w:proofErr w:type="spellEnd"/>
            <w:r w:rsidRPr="0082049B">
              <w:rPr>
                <w:rFonts w:ascii="Tahoma" w:hAnsi="Tahoma" w:cs="Tahoma"/>
                <w:lang w:val="pl-PL"/>
              </w:rPr>
              <w:t xml:space="preserve">. 10/25Gb Ethernet SFP28 </w:t>
            </w:r>
          </w:p>
          <w:p w14:paraId="5B8F9E23" w14:textId="7BC70D11" w:rsidR="00A7427E" w:rsidRPr="0082049B" w:rsidRDefault="00A7427E" w:rsidP="00141062">
            <w:pPr>
              <w:pStyle w:val="Standard"/>
              <w:spacing w:after="60"/>
              <w:rPr>
                <w:rFonts w:ascii="Tahoma" w:hAnsi="Tahoma" w:cs="Tahoma"/>
                <w:lang w:val="pl-PL"/>
              </w:rPr>
            </w:pPr>
            <w:r w:rsidRPr="0082049B">
              <w:rPr>
                <w:rFonts w:ascii="Tahoma" w:hAnsi="Tahoma" w:cs="Tahoma"/>
                <w:lang w:val="pl-PL"/>
              </w:rPr>
              <w:t xml:space="preserve">Dodatkowa karta </w:t>
            </w:r>
            <w:proofErr w:type="spellStart"/>
            <w:r w:rsidRPr="0082049B">
              <w:rPr>
                <w:rFonts w:ascii="Tahoma" w:hAnsi="Tahoma" w:cs="Tahoma"/>
                <w:lang w:val="pl-PL"/>
              </w:rPr>
              <w:t>PCIe</w:t>
            </w:r>
            <w:proofErr w:type="spellEnd"/>
            <w:r w:rsidRPr="0082049B">
              <w:rPr>
                <w:rFonts w:ascii="Tahoma" w:hAnsi="Tahoma" w:cs="Tahoma"/>
                <w:lang w:val="pl-PL"/>
              </w:rPr>
              <w:t xml:space="preserve"> z dwoma interfejsami 64Gb FC.</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2FB289A5" w14:textId="77777777" w:rsidR="00A7427E" w:rsidRPr="005330C8" w:rsidRDefault="00A7427E" w:rsidP="00A7427E">
            <w:pPr>
              <w:pStyle w:val="Domylny"/>
              <w:widowControl w:val="0"/>
              <w:shd w:val="clear" w:color="auto" w:fill="FFFFFF"/>
              <w:spacing w:after="0" w:line="240" w:lineRule="auto"/>
              <w:jc w:val="center"/>
              <w:rPr>
                <w:rFonts w:ascii="Tahoma" w:hAnsi="Tahoma" w:cs="Tahoma"/>
                <w:sz w:val="20"/>
                <w:szCs w:val="20"/>
              </w:rPr>
            </w:pPr>
          </w:p>
        </w:tc>
      </w:tr>
      <w:tr w:rsidR="00A7427E" w:rsidRPr="005330C8" w14:paraId="7198A378" w14:textId="77777777" w:rsidTr="00DC5DC3">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30FF830" w14:textId="28017602" w:rsidR="00A7427E" w:rsidRPr="00137F66" w:rsidRDefault="000963F5" w:rsidP="00A7427E">
            <w:pPr>
              <w:pStyle w:val="Domylny"/>
              <w:widowControl w:val="0"/>
              <w:shd w:val="clear" w:color="auto" w:fill="FFFFFF"/>
              <w:spacing w:after="0" w:line="240" w:lineRule="auto"/>
              <w:jc w:val="center"/>
              <w:rPr>
                <w:rFonts w:ascii="Tahoma" w:hAnsi="Tahoma" w:cs="Tahoma"/>
                <w:sz w:val="20"/>
                <w:szCs w:val="20"/>
              </w:rPr>
            </w:pPr>
            <w:r>
              <w:rPr>
                <w:rFonts w:ascii="Tahoma" w:hAnsi="Tahoma" w:cs="Tahoma"/>
                <w:sz w:val="20"/>
                <w:szCs w:val="20"/>
              </w:rPr>
              <w:t>30</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6B10276" w14:textId="0BFCB6EA" w:rsidR="00A7427E" w:rsidRPr="0082049B" w:rsidRDefault="00A7427E" w:rsidP="00A7427E">
            <w:pPr>
              <w:pStyle w:val="Domylny"/>
              <w:widowControl w:val="0"/>
              <w:shd w:val="clear" w:color="auto" w:fill="FFFFFF"/>
              <w:spacing w:after="0" w:line="240" w:lineRule="auto"/>
              <w:rPr>
                <w:rFonts w:ascii="Tahoma" w:hAnsi="Tahoma" w:cs="Tahoma"/>
                <w:sz w:val="22"/>
                <w:szCs w:val="22"/>
              </w:rPr>
            </w:pPr>
            <w:r w:rsidRPr="0082049B">
              <w:rPr>
                <w:rFonts w:ascii="Tahoma" w:hAnsi="Tahoma" w:cs="Tahoma"/>
                <w:b/>
                <w:bCs/>
                <w:sz w:val="22"/>
                <w:szCs w:val="22"/>
              </w:rPr>
              <w:t>Dyski twarde</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FB8251D" w14:textId="7901F570" w:rsidR="00A7427E" w:rsidRPr="0082049B" w:rsidRDefault="00A7427E" w:rsidP="00141062">
            <w:pPr>
              <w:pStyle w:val="Domylny"/>
              <w:widowControl w:val="0"/>
              <w:shd w:val="clear" w:color="auto" w:fill="FFFFFF"/>
              <w:spacing w:after="0" w:line="240" w:lineRule="auto"/>
              <w:jc w:val="both"/>
              <w:rPr>
                <w:rFonts w:ascii="Tahoma" w:hAnsi="Tahoma" w:cs="Tahoma"/>
                <w:sz w:val="22"/>
                <w:szCs w:val="22"/>
              </w:rPr>
            </w:pPr>
            <w:proofErr w:type="spellStart"/>
            <w:r w:rsidRPr="0082049B">
              <w:rPr>
                <w:rFonts w:ascii="Tahoma" w:hAnsi="Tahoma" w:cs="Tahoma"/>
                <w:sz w:val="22"/>
                <w:szCs w:val="22"/>
                <w:lang w:val="de-DE"/>
              </w:rPr>
              <w:t>Zainstalowane</w:t>
            </w:r>
            <w:proofErr w:type="spellEnd"/>
            <w:r w:rsidRPr="0082049B">
              <w:rPr>
                <w:rFonts w:ascii="Tahoma" w:hAnsi="Tahoma" w:cs="Tahoma"/>
                <w:sz w:val="22"/>
                <w:szCs w:val="22"/>
                <w:lang w:val="de-DE"/>
              </w:rPr>
              <w:t xml:space="preserve"> min. </w:t>
            </w:r>
            <w:proofErr w:type="spellStart"/>
            <w:r w:rsidRPr="0082049B">
              <w:rPr>
                <w:rFonts w:ascii="Tahoma" w:hAnsi="Tahoma" w:cs="Tahoma"/>
                <w:sz w:val="22"/>
                <w:szCs w:val="22"/>
                <w:lang w:val="de-DE"/>
              </w:rPr>
              <w:t>dwa</w:t>
            </w:r>
            <w:proofErr w:type="spellEnd"/>
            <w:r w:rsidRPr="0082049B">
              <w:rPr>
                <w:rFonts w:ascii="Tahoma" w:hAnsi="Tahoma" w:cs="Tahoma"/>
                <w:sz w:val="22"/>
                <w:szCs w:val="22"/>
                <w:lang w:val="de-DE"/>
              </w:rPr>
              <w:t xml:space="preserve"> </w:t>
            </w:r>
            <w:proofErr w:type="spellStart"/>
            <w:r w:rsidRPr="0082049B">
              <w:rPr>
                <w:rFonts w:ascii="Tahoma" w:hAnsi="Tahoma" w:cs="Tahoma"/>
                <w:sz w:val="22"/>
                <w:szCs w:val="22"/>
                <w:lang w:val="de-DE"/>
              </w:rPr>
              <w:t>dyski</w:t>
            </w:r>
            <w:proofErr w:type="spellEnd"/>
            <w:r w:rsidRPr="0082049B">
              <w:rPr>
                <w:rFonts w:ascii="Tahoma" w:hAnsi="Tahoma" w:cs="Tahoma"/>
                <w:sz w:val="22"/>
                <w:szCs w:val="22"/>
                <w:lang w:val="de-DE"/>
              </w:rPr>
              <w:t xml:space="preserve"> 800GB NVMe z </w:t>
            </w:r>
            <w:proofErr w:type="spellStart"/>
            <w:r w:rsidRPr="0082049B">
              <w:rPr>
                <w:rFonts w:ascii="Tahoma" w:hAnsi="Tahoma" w:cs="Tahoma"/>
                <w:sz w:val="22"/>
                <w:szCs w:val="22"/>
                <w:lang w:val="de-DE"/>
              </w:rPr>
              <w:t>interfejsem</w:t>
            </w:r>
            <w:proofErr w:type="spellEnd"/>
            <w:r w:rsidRPr="0082049B">
              <w:rPr>
                <w:rFonts w:ascii="Tahoma" w:hAnsi="Tahoma" w:cs="Tahoma"/>
                <w:sz w:val="22"/>
                <w:szCs w:val="22"/>
                <w:lang w:val="de-DE"/>
              </w:rPr>
              <w:t xml:space="preserve"> U.3 , 4 </w:t>
            </w:r>
            <w:proofErr w:type="spellStart"/>
            <w:r w:rsidRPr="0082049B">
              <w:rPr>
                <w:rFonts w:ascii="Tahoma" w:hAnsi="Tahoma" w:cs="Tahoma"/>
                <w:sz w:val="22"/>
                <w:szCs w:val="22"/>
                <w:lang w:val="de-DE"/>
              </w:rPr>
              <w:t>dyski</w:t>
            </w:r>
            <w:proofErr w:type="spellEnd"/>
            <w:r w:rsidRPr="0082049B">
              <w:rPr>
                <w:rFonts w:ascii="Tahoma" w:hAnsi="Tahoma" w:cs="Tahoma"/>
                <w:sz w:val="22"/>
                <w:szCs w:val="22"/>
                <w:lang w:val="de-DE"/>
              </w:rPr>
              <w:t xml:space="preserve"> 7.68TB z </w:t>
            </w:r>
            <w:proofErr w:type="spellStart"/>
            <w:r w:rsidRPr="0082049B">
              <w:rPr>
                <w:rFonts w:ascii="Tahoma" w:hAnsi="Tahoma" w:cs="Tahoma"/>
                <w:sz w:val="22"/>
                <w:szCs w:val="22"/>
                <w:lang w:val="de-DE"/>
              </w:rPr>
              <w:t>interfejsem</w:t>
            </w:r>
            <w:proofErr w:type="spellEnd"/>
            <w:r w:rsidRPr="0082049B">
              <w:rPr>
                <w:rFonts w:ascii="Tahoma" w:hAnsi="Tahoma" w:cs="Tahoma"/>
                <w:sz w:val="22"/>
                <w:szCs w:val="22"/>
                <w:lang w:val="de-DE"/>
              </w:rPr>
              <w:t xml:space="preserve"> U3</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76749582" w14:textId="77777777" w:rsidR="00A7427E" w:rsidRPr="005330C8" w:rsidRDefault="00A7427E" w:rsidP="00A7427E">
            <w:pPr>
              <w:pStyle w:val="Domylny"/>
              <w:widowControl w:val="0"/>
              <w:shd w:val="clear" w:color="auto" w:fill="FFFFFF"/>
              <w:spacing w:after="0" w:line="240" w:lineRule="auto"/>
              <w:jc w:val="center"/>
              <w:rPr>
                <w:rFonts w:ascii="Tahoma" w:hAnsi="Tahoma" w:cs="Tahoma"/>
                <w:sz w:val="20"/>
                <w:szCs w:val="20"/>
              </w:rPr>
            </w:pPr>
          </w:p>
        </w:tc>
      </w:tr>
      <w:tr w:rsidR="00A7427E" w:rsidRPr="005330C8" w14:paraId="2C3F2CF4" w14:textId="77777777" w:rsidTr="008210EC">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3BAAFC5" w14:textId="03595F49" w:rsidR="00A7427E" w:rsidRPr="005330C8" w:rsidRDefault="000963F5" w:rsidP="00A7427E">
            <w:pPr>
              <w:pStyle w:val="Domylny"/>
              <w:widowControl w:val="0"/>
              <w:shd w:val="clear" w:color="auto" w:fill="FFFFFF"/>
              <w:spacing w:after="0" w:line="240" w:lineRule="auto"/>
              <w:jc w:val="center"/>
              <w:rPr>
                <w:rFonts w:ascii="Tahoma" w:hAnsi="Tahoma" w:cs="Tahoma"/>
              </w:rPr>
            </w:pPr>
            <w:r>
              <w:rPr>
                <w:rFonts w:ascii="Tahoma" w:hAnsi="Tahoma" w:cs="Tahoma"/>
                <w:color w:val="000000"/>
                <w:sz w:val="20"/>
                <w:szCs w:val="20"/>
                <w:u w:color="000000"/>
              </w:rPr>
              <w:t>31</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BF60E47" w14:textId="5B31BFFF" w:rsidR="00A7427E" w:rsidRPr="0082049B" w:rsidRDefault="00A7427E" w:rsidP="00A7427E">
            <w:pPr>
              <w:pStyle w:val="Domylny"/>
              <w:widowControl w:val="0"/>
              <w:shd w:val="clear" w:color="auto" w:fill="FFFFFF"/>
              <w:spacing w:after="0" w:line="240" w:lineRule="auto"/>
              <w:rPr>
                <w:rFonts w:ascii="Tahoma" w:hAnsi="Tahoma" w:cs="Tahoma"/>
                <w:sz w:val="22"/>
                <w:szCs w:val="22"/>
              </w:rPr>
            </w:pPr>
            <w:r w:rsidRPr="0082049B">
              <w:rPr>
                <w:rFonts w:ascii="Tahoma" w:hAnsi="Tahoma" w:cs="Tahoma"/>
                <w:b/>
                <w:bCs/>
                <w:sz w:val="22"/>
                <w:szCs w:val="22"/>
              </w:rPr>
              <w:t>Kontroler RAID</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98EA16C" w14:textId="1E9F92A6" w:rsidR="00A7427E" w:rsidRPr="0082049B" w:rsidRDefault="00A7427E" w:rsidP="00141062">
            <w:pPr>
              <w:pStyle w:val="Domylny"/>
              <w:widowControl w:val="0"/>
              <w:shd w:val="clear" w:color="auto" w:fill="FFFFFF"/>
              <w:spacing w:after="0" w:line="240" w:lineRule="auto"/>
              <w:rPr>
                <w:rFonts w:ascii="Tahoma" w:hAnsi="Tahoma" w:cs="Tahoma"/>
                <w:sz w:val="22"/>
                <w:szCs w:val="22"/>
              </w:rPr>
            </w:pPr>
            <w:r w:rsidRPr="0082049B">
              <w:rPr>
                <w:rFonts w:ascii="Tahoma" w:hAnsi="Tahoma" w:cs="Tahoma"/>
                <w:sz w:val="22"/>
                <w:szCs w:val="22"/>
              </w:rPr>
              <w:t xml:space="preserve">Z obsługą </w:t>
            </w:r>
            <w:proofErr w:type="spellStart"/>
            <w:r w:rsidRPr="0082049B">
              <w:rPr>
                <w:rFonts w:ascii="Tahoma" w:hAnsi="Tahoma" w:cs="Tahoma"/>
                <w:sz w:val="22"/>
                <w:szCs w:val="22"/>
              </w:rPr>
              <w:t>sas</w:t>
            </w:r>
            <w:proofErr w:type="spellEnd"/>
            <w:r w:rsidRPr="0082049B">
              <w:rPr>
                <w:rFonts w:ascii="Tahoma" w:hAnsi="Tahoma" w:cs="Tahoma"/>
                <w:sz w:val="22"/>
                <w:szCs w:val="22"/>
              </w:rPr>
              <w:t xml:space="preserve"> ,</w:t>
            </w:r>
            <w:proofErr w:type="spellStart"/>
            <w:r w:rsidRPr="0082049B">
              <w:rPr>
                <w:rFonts w:ascii="Tahoma" w:hAnsi="Tahoma" w:cs="Tahoma"/>
                <w:sz w:val="22"/>
                <w:szCs w:val="22"/>
              </w:rPr>
              <w:t>sata</w:t>
            </w:r>
            <w:proofErr w:type="spellEnd"/>
            <w:r w:rsidRPr="0082049B">
              <w:rPr>
                <w:rFonts w:ascii="Tahoma" w:hAnsi="Tahoma" w:cs="Tahoma"/>
                <w:sz w:val="22"/>
                <w:szCs w:val="22"/>
              </w:rPr>
              <w:t xml:space="preserve"> ,</w:t>
            </w:r>
            <w:proofErr w:type="spellStart"/>
            <w:r w:rsidRPr="0082049B">
              <w:rPr>
                <w:rFonts w:ascii="Tahoma" w:hAnsi="Tahoma" w:cs="Tahoma"/>
                <w:sz w:val="22"/>
                <w:szCs w:val="22"/>
              </w:rPr>
              <w:t>ssd</w:t>
            </w:r>
            <w:proofErr w:type="spellEnd"/>
            <w:r w:rsidRPr="0082049B">
              <w:rPr>
                <w:rFonts w:ascii="Tahoma" w:hAnsi="Tahoma" w:cs="Tahoma"/>
                <w:sz w:val="22"/>
                <w:szCs w:val="22"/>
              </w:rPr>
              <w:t xml:space="preserve"> ,</w:t>
            </w:r>
            <w:proofErr w:type="spellStart"/>
            <w:r w:rsidRPr="0082049B">
              <w:rPr>
                <w:rFonts w:ascii="Tahoma" w:hAnsi="Tahoma" w:cs="Tahoma"/>
                <w:sz w:val="22"/>
                <w:szCs w:val="22"/>
              </w:rPr>
              <w:t>Nvme</w:t>
            </w:r>
            <w:proofErr w:type="spellEnd"/>
            <w:r w:rsidRPr="0082049B">
              <w:rPr>
                <w:rFonts w:ascii="Tahoma" w:hAnsi="Tahoma" w:cs="Tahoma"/>
                <w:sz w:val="22"/>
                <w:szCs w:val="22"/>
              </w:rPr>
              <w:t xml:space="preserve">  w trybie </w:t>
            </w:r>
            <w:proofErr w:type="spellStart"/>
            <w:r w:rsidRPr="0082049B">
              <w:rPr>
                <w:rFonts w:ascii="Tahoma" w:hAnsi="Tahoma" w:cs="Tahoma"/>
                <w:sz w:val="22"/>
                <w:szCs w:val="22"/>
              </w:rPr>
              <w:t>raid</w:t>
            </w:r>
            <w:proofErr w:type="spellEnd"/>
            <w:r w:rsidRPr="0082049B">
              <w:rPr>
                <w:rFonts w:ascii="Tahoma" w:hAnsi="Tahoma" w:cs="Tahoma"/>
                <w:sz w:val="22"/>
                <w:szCs w:val="22"/>
              </w:rPr>
              <w:t xml:space="preserve">  . 4GB cache </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3FD367BA" w14:textId="77777777" w:rsidR="00A7427E" w:rsidRPr="005330C8" w:rsidRDefault="00A7427E" w:rsidP="00A7427E">
            <w:pPr>
              <w:pStyle w:val="Domylny"/>
              <w:widowControl w:val="0"/>
              <w:shd w:val="clear" w:color="auto" w:fill="FFFFFF"/>
              <w:spacing w:after="0" w:line="240" w:lineRule="auto"/>
              <w:jc w:val="center"/>
              <w:rPr>
                <w:rFonts w:ascii="Tahoma" w:hAnsi="Tahoma" w:cs="Tahoma"/>
                <w:sz w:val="20"/>
                <w:szCs w:val="20"/>
              </w:rPr>
            </w:pPr>
          </w:p>
        </w:tc>
      </w:tr>
      <w:tr w:rsidR="00A7427E" w:rsidRPr="005330C8" w14:paraId="5875919F" w14:textId="77777777" w:rsidTr="008210EC">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EAC5314" w14:textId="6C8825AD" w:rsidR="00A7427E" w:rsidRPr="00137F66" w:rsidRDefault="000963F5" w:rsidP="00A7427E">
            <w:pPr>
              <w:pStyle w:val="Domylny"/>
              <w:widowControl w:val="0"/>
              <w:shd w:val="clear" w:color="auto" w:fill="FFFFFF"/>
              <w:spacing w:after="0" w:line="240" w:lineRule="auto"/>
              <w:jc w:val="center"/>
              <w:rPr>
                <w:rFonts w:ascii="Tahoma" w:hAnsi="Tahoma" w:cs="Tahoma"/>
                <w:sz w:val="20"/>
                <w:szCs w:val="20"/>
              </w:rPr>
            </w:pPr>
            <w:r>
              <w:rPr>
                <w:rFonts w:ascii="Tahoma" w:hAnsi="Tahoma" w:cs="Tahoma"/>
                <w:sz w:val="20"/>
                <w:szCs w:val="20"/>
              </w:rPr>
              <w:t>32</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3FBCFDB" w14:textId="6AC9AB31" w:rsidR="00A7427E" w:rsidRPr="0082049B" w:rsidRDefault="00A7427E" w:rsidP="00A7427E">
            <w:pPr>
              <w:pStyle w:val="Domylny"/>
              <w:widowControl w:val="0"/>
              <w:shd w:val="clear" w:color="auto" w:fill="FFFFFF"/>
              <w:spacing w:after="0" w:line="240" w:lineRule="auto"/>
              <w:rPr>
                <w:rFonts w:ascii="Tahoma" w:hAnsi="Tahoma" w:cs="Tahoma"/>
                <w:sz w:val="22"/>
                <w:szCs w:val="22"/>
              </w:rPr>
            </w:pPr>
            <w:proofErr w:type="spellStart"/>
            <w:r w:rsidRPr="0082049B">
              <w:rPr>
                <w:rFonts w:ascii="Tahoma" w:hAnsi="Tahoma" w:cs="Tahoma"/>
                <w:b/>
                <w:bCs/>
                <w:sz w:val="22"/>
                <w:szCs w:val="22"/>
                <w:lang w:val="de-DE"/>
              </w:rPr>
              <w:t>Wbudowane</w:t>
            </w:r>
            <w:proofErr w:type="spellEnd"/>
            <w:r w:rsidRPr="0082049B">
              <w:rPr>
                <w:rFonts w:ascii="Tahoma" w:hAnsi="Tahoma" w:cs="Tahoma"/>
                <w:b/>
                <w:bCs/>
                <w:sz w:val="22"/>
                <w:szCs w:val="22"/>
                <w:lang w:val="de-DE"/>
              </w:rPr>
              <w:t xml:space="preserve"> </w:t>
            </w:r>
            <w:proofErr w:type="spellStart"/>
            <w:r w:rsidRPr="0082049B">
              <w:rPr>
                <w:rFonts w:ascii="Tahoma" w:hAnsi="Tahoma" w:cs="Tahoma"/>
                <w:b/>
                <w:bCs/>
                <w:sz w:val="22"/>
                <w:szCs w:val="22"/>
                <w:lang w:val="de-DE"/>
              </w:rPr>
              <w:t>porty</w:t>
            </w:r>
            <w:proofErr w:type="spellEnd"/>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5B95C2E" w14:textId="77777777" w:rsidR="00A7427E" w:rsidRPr="0082049B" w:rsidRDefault="00A7427E" w:rsidP="00141062">
            <w:pPr>
              <w:pStyle w:val="Standard"/>
              <w:spacing w:after="60"/>
              <w:rPr>
                <w:rFonts w:ascii="Tahoma" w:hAnsi="Tahoma" w:cs="Tahoma"/>
                <w:lang w:val="pl-PL"/>
              </w:rPr>
            </w:pPr>
            <w:r w:rsidRPr="0082049B">
              <w:rPr>
                <w:rFonts w:ascii="Tahoma" w:hAnsi="Tahoma" w:cs="Tahoma"/>
                <w:lang w:val="pl-PL"/>
              </w:rPr>
              <w:t>Min 1x USB 3.1, 1x USB 2.0, opcjonalny port VGA dostępny z przodu serwera</w:t>
            </w:r>
          </w:p>
          <w:p w14:paraId="43122169" w14:textId="77777777" w:rsidR="00A7427E" w:rsidRPr="0082049B" w:rsidRDefault="00A7427E" w:rsidP="00141062">
            <w:pPr>
              <w:pStyle w:val="Standard"/>
              <w:spacing w:after="60"/>
              <w:rPr>
                <w:rFonts w:ascii="Tahoma" w:hAnsi="Tahoma" w:cs="Tahoma"/>
                <w:lang w:val="pl-PL"/>
              </w:rPr>
            </w:pPr>
            <w:r w:rsidRPr="0082049B">
              <w:rPr>
                <w:rFonts w:ascii="Tahoma" w:hAnsi="Tahoma" w:cs="Tahoma"/>
                <w:lang w:val="pl-PL"/>
              </w:rPr>
              <w:t>Min 3x USB 3.1,  VGA port, RJ45 dla procesora serwisowego dostępny z tyłu serwera</w:t>
            </w:r>
          </w:p>
          <w:p w14:paraId="6E61B0C4" w14:textId="299884AD" w:rsidR="00A7427E" w:rsidRPr="0082049B" w:rsidRDefault="00A7427E" w:rsidP="00141062">
            <w:pPr>
              <w:pStyle w:val="Domylny"/>
              <w:widowControl w:val="0"/>
              <w:shd w:val="clear" w:color="auto" w:fill="FFFFFF"/>
              <w:spacing w:after="60" w:line="240" w:lineRule="auto"/>
              <w:rPr>
                <w:rFonts w:ascii="Tahoma" w:hAnsi="Tahoma" w:cs="Tahoma"/>
                <w:sz w:val="22"/>
                <w:szCs w:val="22"/>
              </w:rPr>
            </w:pPr>
            <w:r w:rsidRPr="0082049B">
              <w:rPr>
                <w:rFonts w:ascii="Tahoma" w:hAnsi="Tahoma" w:cs="Tahoma"/>
                <w:sz w:val="22"/>
                <w:szCs w:val="22"/>
              </w:rPr>
              <w:t>Min 1x USB 3.1 dostępny wewnątrz serwera</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34C72F7D" w14:textId="77777777" w:rsidR="00A7427E" w:rsidRPr="005330C8" w:rsidRDefault="00A7427E" w:rsidP="00A7427E">
            <w:pPr>
              <w:pStyle w:val="Domylny"/>
              <w:widowControl w:val="0"/>
              <w:shd w:val="clear" w:color="auto" w:fill="FFFFFF"/>
              <w:spacing w:after="0" w:line="240" w:lineRule="auto"/>
              <w:jc w:val="center"/>
              <w:rPr>
                <w:rFonts w:ascii="Tahoma" w:hAnsi="Tahoma" w:cs="Tahoma"/>
                <w:sz w:val="20"/>
                <w:szCs w:val="20"/>
              </w:rPr>
            </w:pPr>
          </w:p>
        </w:tc>
      </w:tr>
      <w:tr w:rsidR="00A7427E" w:rsidRPr="005330C8" w14:paraId="4D6217D7" w14:textId="77777777" w:rsidTr="008F5410">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ACB302E" w14:textId="5E2C7960" w:rsidR="00A7427E" w:rsidRPr="005330C8" w:rsidRDefault="000963F5" w:rsidP="00A7427E">
            <w:pPr>
              <w:pStyle w:val="Domylny"/>
              <w:widowControl w:val="0"/>
              <w:shd w:val="clear" w:color="auto" w:fill="FFFFFF"/>
              <w:spacing w:after="0" w:line="240" w:lineRule="auto"/>
              <w:jc w:val="center"/>
              <w:rPr>
                <w:rFonts w:ascii="Tahoma" w:hAnsi="Tahoma" w:cs="Tahoma"/>
              </w:rPr>
            </w:pPr>
            <w:r>
              <w:rPr>
                <w:rFonts w:ascii="Tahoma" w:hAnsi="Tahoma" w:cs="Tahoma"/>
                <w:color w:val="000000"/>
                <w:sz w:val="20"/>
                <w:szCs w:val="20"/>
                <w:u w:color="000000"/>
              </w:rPr>
              <w:t>33</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0045C2E" w14:textId="5B2697EB" w:rsidR="00A7427E" w:rsidRPr="0082049B" w:rsidRDefault="00A7427E" w:rsidP="00A7427E">
            <w:pPr>
              <w:pStyle w:val="Domylny"/>
              <w:widowControl w:val="0"/>
              <w:shd w:val="clear" w:color="auto" w:fill="FFFFFF"/>
              <w:spacing w:after="0" w:line="240" w:lineRule="auto"/>
              <w:rPr>
                <w:rFonts w:ascii="Tahoma" w:hAnsi="Tahoma" w:cs="Tahoma"/>
                <w:sz w:val="22"/>
                <w:szCs w:val="22"/>
              </w:rPr>
            </w:pPr>
            <w:r w:rsidRPr="0082049B">
              <w:rPr>
                <w:rFonts w:ascii="Tahoma" w:hAnsi="Tahoma" w:cs="Tahoma"/>
                <w:b/>
                <w:bCs/>
                <w:sz w:val="22"/>
                <w:szCs w:val="22"/>
                <w:lang w:val="de-DE"/>
              </w:rPr>
              <w:t>Video</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tcPr>
          <w:p w14:paraId="22513A23" w14:textId="729EFF9D" w:rsidR="00A7427E" w:rsidRPr="0082049B" w:rsidRDefault="00A7427E" w:rsidP="00141062">
            <w:pPr>
              <w:pStyle w:val="Domylny"/>
              <w:widowControl w:val="0"/>
              <w:shd w:val="clear" w:color="auto" w:fill="FFFFFF"/>
              <w:spacing w:after="0" w:line="240" w:lineRule="auto"/>
              <w:jc w:val="both"/>
              <w:rPr>
                <w:rFonts w:ascii="Tahoma" w:hAnsi="Tahoma" w:cs="Tahoma"/>
                <w:sz w:val="22"/>
                <w:szCs w:val="22"/>
              </w:rPr>
            </w:pPr>
            <w:r w:rsidRPr="0082049B">
              <w:rPr>
                <w:rFonts w:ascii="Tahoma" w:hAnsi="Tahoma" w:cs="Tahoma"/>
                <w:sz w:val="22"/>
                <w:szCs w:val="22"/>
              </w:rPr>
              <w:t>Zintegrowana karta graficzna z wbudowaną dedykowaną pamięcią min 16MB, umożliwiająca wyświetlenie rozdzielczości min. 1920x1200 przy częstotliwości odświeżania min 60Hz</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213019FF" w14:textId="77777777" w:rsidR="00A7427E" w:rsidRPr="005330C8" w:rsidRDefault="00A7427E" w:rsidP="00A7427E">
            <w:pPr>
              <w:pStyle w:val="Domylny"/>
              <w:widowControl w:val="0"/>
              <w:shd w:val="clear" w:color="auto" w:fill="FFFFFF"/>
              <w:spacing w:after="0" w:line="240" w:lineRule="auto"/>
              <w:jc w:val="center"/>
              <w:rPr>
                <w:rFonts w:ascii="Tahoma" w:hAnsi="Tahoma" w:cs="Tahoma"/>
                <w:sz w:val="20"/>
                <w:szCs w:val="20"/>
              </w:rPr>
            </w:pPr>
          </w:p>
        </w:tc>
      </w:tr>
      <w:tr w:rsidR="00A7427E" w:rsidRPr="005330C8" w14:paraId="0EFC6DB9" w14:textId="77777777" w:rsidTr="008F5410">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7396288" w14:textId="01CC889A" w:rsidR="00A7427E" w:rsidRPr="00137F66" w:rsidRDefault="000963F5" w:rsidP="00A7427E">
            <w:pPr>
              <w:pStyle w:val="Domylny"/>
              <w:widowControl w:val="0"/>
              <w:shd w:val="clear" w:color="auto" w:fill="FFFFFF"/>
              <w:spacing w:after="0" w:line="240" w:lineRule="auto"/>
              <w:jc w:val="center"/>
              <w:rPr>
                <w:rFonts w:ascii="Tahoma" w:hAnsi="Tahoma" w:cs="Tahoma"/>
                <w:sz w:val="20"/>
                <w:szCs w:val="20"/>
              </w:rPr>
            </w:pPr>
            <w:r>
              <w:rPr>
                <w:rFonts w:ascii="Tahoma" w:hAnsi="Tahoma" w:cs="Tahoma"/>
                <w:sz w:val="20"/>
                <w:szCs w:val="20"/>
              </w:rPr>
              <w:t>34</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F85C38F" w14:textId="58C123CB" w:rsidR="00A7427E" w:rsidRPr="0082049B" w:rsidRDefault="00A7427E" w:rsidP="00A7427E">
            <w:pPr>
              <w:pStyle w:val="Domylny"/>
              <w:widowControl w:val="0"/>
              <w:shd w:val="clear" w:color="auto" w:fill="FFFFFF"/>
              <w:spacing w:after="0" w:line="240" w:lineRule="auto"/>
              <w:rPr>
                <w:rFonts w:ascii="Tahoma" w:hAnsi="Tahoma" w:cs="Tahoma"/>
                <w:sz w:val="22"/>
                <w:szCs w:val="22"/>
              </w:rPr>
            </w:pPr>
            <w:r w:rsidRPr="0082049B">
              <w:rPr>
                <w:rFonts w:ascii="Tahoma" w:hAnsi="Tahoma" w:cs="Tahoma"/>
                <w:b/>
                <w:bCs/>
                <w:sz w:val="22"/>
                <w:szCs w:val="22"/>
                <w:lang w:val="de-DE"/>
              </w:rPr>
              <w:t>GPU</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tcPr>
          <w:p w14:paraId="49AC4214" w14:textId="04870308" w:rsidR="00A7427E" w:rsidRPr="0082049B" w:rsidRDefault="00A7427E" w:rsidP="00141062">
            <w:pPr>
              <w:pStyle w:val="Domylny"/>
              <w:widowControl w:val="0"/>
              <w:shd w:val="clear" w:color="auto" w:fill="FFFFFF"/>
              <w:spacing w:after="0" w:line="240" w:lineRule="auto"/>
              <w:rPr>
                <w:rFonts w:ascii="Tahoma" w:hAnsi="Tahoma" w:cs="Tahoma"/>
                <w:sz w:val="22"/>
                <w:szCs w:val="22"/>
              </w:rPr>
            </w:pPr>
            <w:r w:rsidRPr="0082049B">
              <w:rPr>
                <w:rFonts w:ascii="Tahoma" w:hAnsi="Tahoma" w:cs="Tahoma"/>
                <w:sz w:val="22"/>
                <w:szCs w:val="22"/>
              </w:rPr>
              <w:t>Niewymagane</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706FE04A" w14:textId="77777777" w:rsidR="00A7427E" w:rsidRPr="005330C8" w:rsidRDefault="00A7427E" w:rsidP="00A7427E">
            <w:pPr>
              <w:pStyle w:val="Domylny"/>
              <w:widowControl w:val="0"/>
              <w:shd w:val="clear" w:color="auto" w:fill="FFFFFF"/>
              <w:spacing w:after="0" w:line="240" w:lineRule="auto"/>
              <w:jc w:val="center"/>
              <w:rPr>
                <w:rFonts w:ascii="Tahoma" w:hAnsi="Tahoma" w:cs="Tahoma"/>
                <w:sz w:val="20"/>
                <w:szCs w:val="20"/>
              </w:rPr>
            </w:pPr>
          </w:p>
        </w:tc>
      </w:tr>
      <w:tr w:rsidR="00A7427E" w:rsidRPr="005330C8" w14:paraId="5ED43FAD" w14:textId="77777777" w:rsidTr="008210EC">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50A08FC" w14:textId="5A2A7DCC" w:rsidR="00A7427E" w:rsidRPr="00137F66" w:rsidRDefault="000963F5" w:rsidP="00A7427E">
            <w:pPr>
              <w:pStyle w:val="Domylny"/>
              <w:widowControl w:val="0"/>
              <w:shd w:val="clear" w:color="auto" w:fill="FFFFFF"/>
              <w:spacing w:after="0" w:line="240" w:lineRule="auto"/>
              <w:jc w:val="center"/>
              <w:rPr>
                <w:rFonts w:ascii="Tahoma" w:hAnsi="Tahoma" w:cs="Tahoma"/>
                <w:sz w:val="20"/>
                <w:szCs w:val="20"/>
              </w:rPr>
            </w:pPr>
            <w:r>
              <w:rPr>
                <w:rFonts w:ascii="Tahoma" w:hAnsi="Tahoma" w:cs="Tahoma"/>
                <w:sz w:val="20"/>
                <w:szCs w:val="20"/>
              </w:rPr>
              <w:t>35</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D07568E" w14:textId="4A8C0D0B" w:rsidR="00A7427E" w:rsidRPr="0082049B" w:rsidRDefault="00A7427E" w:rsidP="00A7427E">
            <w:pPr>
              <w:pStyle w:val="Domylny"/>
              <w:widowControl w:val="0"/>
              <w:shd w:val="clear" w:color="auto" w:fill="FFFFFF"/>
              <w:spacing w:after="0" w:line="240" w:lineRule="auto"/>
              <w:rPr>
                <w:rFonts w:ascii="Tahoma" w:hAnsi="Tahoma" w:cs="Tahoma"/>
                <w:sz w:val="22"/>
                <w:szCs w:val="22"/>
              </w:rPr>
            </w:pPr>
            <w:r w:rsidRPr="0082049B">
              <w:rPr>
                <w:rFonts w:ascii="Tahoma" w:hAnsi="Tahoma" w:cs="Tahoma"/>
                <w:b/>
                <w:bCs/>
                <w:sz w:val="22"/>
                <w:szCs w:val="22"/>
              </w:rPr>
              <w:t>Wentylatory</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D906977" w14:textId="79DD2F3E" w:rsidR="00A7427E" w:rsidRPr="0082049B" w:rsidRDefault="00A7427E" w:rsidP="00141062">
            <w:pPr>
              <w:pStyle w:val="Domylny"/>
              <w:widowControl w:val="0"/>
              <w:shd w:val="clear" w:color="auto" w:fill="FFFFFF"/>
              <w:spacing w:after="0" w:line="240" w:lineRule="auto"/>
              <w:jc w:val="both"/>
              <w:rPr>
                <w:rFonts w:ascii="Tahoma" w:hAnsi="Tahoma" w:cs="Tahoma"/>
                <w:sz w:val="22"/>
                <w:szCs w:val="22"/>
              </w:rPr>
            </w:pPr>
            <w:r w:rsidRPr="0082049B">
              <w:rPr>
                <w:rFonts w:ascii="Tahoma" w:hAnsi="Tahoma" w:cs="Tahoma"/>
                <w:sz w:val="22"/>
                <w:szCs w:val="22"/>
              </w:rPr>
              <w:t>Redundantne, Hot-</w:t>
            </w:r>
            <w:proofErr w:type="spellStart"/>
            <w:r w:rsidRPr="0082049B">
              <w:rPr>
                <w:rFonts w:ascii="Tahoma" w:hAnsi="Tahoma" w:cs="Tahoma"/>
                <w:sz w:val="22"/>
                <w:szCs w:val="22"/>
              </w:rPr>
              <w:t>Swap</w:t>
            </w:r>
            <w:proofErr w:type="spellEnd"/>
            <w:r w:rsidRPr="0082049B">
              <w:rPr>
                <w:rFonts w:ascii="Tahoma" w:hAnsi="Tahoma" w:cs="Tahoma"/>
                <w:sz w:val="22"/>
                <w:szCs w:val="22"/>
              </w:rPr>
              <w:t>, posiadające redundantne silniki w każdym wentylatorze. Z uwagi na wysokie TDP procesorów muszą osiągać prędkość min. 23k obrotów / minutę. Gwarancja poprawnego działania serwera nawet w temp. 30st C.</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382AD904" w14:textId="77777777" w:rsidR="00A7427E" w:rsidRPr="005330C8" w:rsidRDefault="00A7427E" w:rsidP="00A7427E">
            <w:pPr>
              <w:pStyle w:val="Domylny"/>
              <w:widowControl w:val="0"/>
              <w:shd w:val="clear" w:color="auto" w:fill="FFFFFF"/>
              <w:spacing w:after="0" w:line="240" w:lineRule="auto"/>
              <w:jc w:val="center"/>
              <w:rPr>
                <w:rFonts w:ascii="Tahoma" w:hAnsi="Tahoma" w:cs="Tahoma"/>
                <w:sz w:val="20"/>
                <w:szCs w:val="20"/>
              </w:rPr>
            </w:pPr>
          </w:p>
        </w:tc>
      </w:tr>
      <w:tr w:rsidR="00A7427E" w:rsidRPr="005330C8" w14:paraId="3503E833" w14:textId="77777777" w:rsidTr="008210EC">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F9BA5CB" w14:textId="0B994603" w:rsidR="00A7427E" w:rsidRPr="005330C8" w:rsidRDefault="000963F5" w:rsidP="00A7427E">
            <w:pPr>
              <w:pStyle w:val="Domylny"/>
              <w:widowControl w:val="0"/>
              <w:shd w:val="clear" w:color="auto" w:fill="FFFFFF"/>
              <w:spacing w:after="0" w:line="240" w:lineRule="auto"/>
              <w:jc w:val="center"/>
              <w:rPr>
                <w:rFonts w:ascii="Tahoma" w:hAnsi="Tahoma" w:cs="Tahoma"/>
              </w:rPr>
            </w:pPr>
            <w:r>
              <w:rPr>
                <w:rFonts w:ascii="Tahoma" w:hAnsi="Tahoma" w:cs="Tahoma"/>
                <w:color w:val="000000"/>
                <w:sz w:val="20"/>
                <w:szCs w:val="20"/>
                <w:u w:color="000000"/>
              </w:rPr>
              <w:t>36</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1341D55" w14:textId="356A4BF8" w:rsidR="00A7427E" w:rsidRPr="0082049B" w:rsidRDefault="00A7427E" w:rsidP="00A7427E">
            <w:pPr>
              <w:pStyle w:val="Domylny"/>
              <w:widowControl w:val="0"/>
              <w:shd w:val="clear" w:color="auto" w:fill="FFFFFF"/>
              <w:spacing w:after="0" w:line="240" w:lineRule="auto"/>
              <w:rPr>
                <w:rFonts w:ascii="Tahoma" w:hAnsi="Tahoma" w:cs="Tahoma"/>
                <w:sz w:val="22"/>
                <w:szCs w:val="22"/>
              </w:rPr>
            </w:pPr>
            <w:r w:rsidRPr="0082049B">
              <w:rPr>
                <w:rFonts w:ascii="Tahoma" w:hAnsi="Tahoma" w:cs="Tahoma"/>
                <w:b/>
                <w:bCs/>
                <w:sz w:val="22"/>
                <w:szCs w:val="22"/>
              </w:rPr>
              <w:t>Zasilacze</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75635C0" w14:textId="49F1390B" w:rsidR="00A7427E" w:rsidRPr="0082049B" w:rsidRDefault="00A7427E" w:rsidP="00141062">
            <w:pPr>
              <w:pStyle w:val="Domylny"/>
              <w:widowControl w:val="0"/>
              <w:shd w:val="clear" w:color="auto" w:fill="FFFFFF"/>
              <w:spacing w:after="0" w:line="240" w:lineRule="auto"/>
              <w:rPr>
                <w:rFonts w:ascii="Tahoma" w:hAnsi="Tahoma" w:cs="Tahoma"/>
                <w:sz w:val="22"/>
                <w:szCs w:val="22"/>
              </w:rPr>
            </w:pPr>
            <w:r w:rsidRPr="0082049B">
              <w:rPr>
                <w:rFonts w:ascii="Tahoma" w:hAnsi="Tahoma" w:cs="Tahoma"/>
                <w:sz w:val="22"/>
                <w:szCs w:val="22"/>
              </w:rPr>
              <w:t>Redundantne, Hot-</w:t>
            </w:r>
            <w:proofErr w:type="spellStart"/>
            <w:r w:rsidRPr="0082049B">
              <w:rPr>
                <w:rFonts w:ascii="Tahoma" w:hAnsi="Tahoma" w:cs="Tahoma"/>
                <w:sz w:val="22"/>
                <w:szCs w:val="22"/>
              </w:rPr>
              <w:t>Swap</w:t>
            </w:r>
            <w:proofErr w:type="spellEnd"/>
            <w:r w:rsidRPr="0082049B">
              <w:rPr>
                <w:rFonts w:ascii="Tahoma" w:hAnsi="Tahoma" w:cs="Tahoma"/>
                <w:sz w:val="22"/>
                <w:szCs w:val="22"/>
              </w:rPr>
              <w:t xml:space="preserve"> min. 1100W każdy. </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3158C17F" w14:textId="77777777" w:rsidR="00A7427E" w:rsidRPr="005330C8" w:rsidRDefault="00A7427E" w:rsidP="00A7427E">
            <w:pPr>
              <w:pStyle w:val="Domylny"/>
              <w:widowControl w:val="0"/>
              <w:shd w:val="clear" w:color="auto" w:fill="FFFFFF"/>
              <w:tabs>
                <w:tab w:val="left" w:pos="1504"/>
              </w:tabs>
              <w:spacing w:after="0" w:line="240" w:lineRule="auto"/>
              <w:jc w:val="center"/>
              <w:rPr>
                <w:rFonts w:ascii="Tahoma" w:hAnsi="Tahoma" w:cs="Tahoma"/>
                <w:sz w:val="20"/>
                <w:szCs w:val="20"/>
              </w:rPr>
            </w:pPr>
          </w:p>
        </w:tc>
      </w:tr>
      <w:tr w:rsidR="00A7427E" w:rsidRPr="005330C8" w14:paraId="1E1190C9" w14:textId="77777777" w:rsidTr="008210EC">
        <w:trPr>
          <w:trHeight w:val="297"/>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1EFB5CE" w14:textId="3EC634F0" w:rsidR="00A7427E" w:rsidRPr="005330C8" w:rsidRDefault="000963F5" w:rsidP="00A7427E">
            <w:pPr>
              <w:pStyle w:val="Domylny"/>
              <w:widowControl w:val="0"/>
              <w:shd w:val="clear" w:color="auto" w:fill="FFFFFF"/>
              <w:spacing w:after="0" w:line="240" w:lineRule="auto"/>
              <w:jc w:val="center"/>
              <w:rPr>
                <w:rFonts w:ascii="Tahoma" w:hAnsi="Tahoma" w:cs="Tahoma"/>
              </w:rPr>
            </w:pPr>
            <w:r>
              <w:rPr>
                <w:rFonts w:ascii="Tahoma" w:hAnsi="Tahoma" w:cs="Tahoma"/>
                <w:color w:val="000000"/>
                <w:sz w:val="20"/>
                <w:szCs w:val="20"/>
                <w:u w:color="000000"/>
              </w:rPr>
              <w:lastRenderedPageBreak/>
              <w:t>37</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41E9268" w14:textId="46262D91" w:rsidR="00A7427E" w:rsidRPr="0082049B" w:rsidRDefault="00A7427E" w:rsidP="00A7427E">
            <w:pPr>
              <w:pStyle w:val="Domylny"/>
              <w:widowControl w:val="0"/>
              <w:shd w:val="clear" w:color="auto" w:fill="FFFFFF"/>
              <w:spacing w:after="0" w:line="240" w:lineRule="auto"/>
              <w:rPr>
                <w:rFonts w:ascii="Tahoma" w:hAnsi="Tahoma" w:cs="Tahoma"/>
                <w:sz w:val="22"/>
                <w:szCs w:val="22"/>
              </w:rPr>
            </w:pPr>
            <w:r w:rsidRPr="0082049B">
              <w:rPr>
                <w:rFonts w:ascii="Tahoma" w:hAnsi="Tahoma" w:cs="Tahoma"/>
                <w:b/>
                <w:bCs/>
                <w:sz w:val="22"/>
                <w:szCs w:val="22"/>
              </w:rPr>
              <w:t>Bezpieczeństwo</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1AEF3F5" w14:textId="77777777" w:rsidR="00A7427E" w:rsidRPr="0082049B" w:rsidRDefault="00A7427E" w:rsidP="00A7427E">
            <w:pPr>
              <w:pStyle w:val="Akapitzlist"/>
              <w:numPr>
                <w:ilvl w:val="0"/>
                <w:numId w:val="4"/>
              </w:numPr>
              <w:spacing w:after="0" w:line="240" w:lineRule="auto"/>
              <w:textAlignment w:val="baseline"/>
              <w:rPr>
                <w:rFonts w:ascii="Tahoma" w:eastAsia="Times New Roman" w:hAnsi="Tahoma" w:cs="Tahoma"/>
                <w:lang w:val="pl-PL"/>
              </w:rPr>
            </w:pPr>
            <w:r w:rsidRPr="0082049B">
              <w:rPr>
                <w:rFonts w:ascii="Tahoma" w:eastAsia="Times New Roman" w:hAnsi="Tahoma" w:cs="Tahoma"/>
                <w:lang w:val="pl-PL"/>
              </w:rPr>
              <w:t>Opcjonalny panel zamykany na klucz służący do ochrony nieautoryzowanego dostępu do dysków twardych. </w:t>
            </w:r>
          </w:p>
          <w:p w14:paraId="6FD1E780" w14:textId="77777777" w:rsidR="00A7427E" w:rsidRPr="0082049B" w:rsidRDefault="00A7427E" w:rsidP="00A7427E">
            <w:pPr>
              <w:pStyle w:val="Akapitzlist"/>
              <w:numPr>
                <w:ilvl w:val="0"/>
                <w:numId w:val="4"/>
              </w:numPr>
              <w:spacing w:after="0" w:line="240" w:lineRule="auto"/>
              <w:textAlignment w:val="baseline"/>
              <w:rPr>
                <w:rFonts w:ascii="Tahoma" w:eastAsia="Times New Roman" w:hAnsi="Tahoma" w:cs="Tahoma"/>
                <w:lang w:val="pl-PL"/>
              </w:rPr>
            </w:pPr>
            <w:r w:rsidRPr="0082049B">
              <w:rPr>
                <w:rFonts w:ascii="Tahoma" w:eastAsia="Times New Roman" w:hAnsi="Tahoma" w:cs="Tahoma"/>
                <w:lang w:val="pl-PL"/>
              </w:rPr>
              <w:t>Opcjonalny czujnik otwarcia obudowy współpracujący z BIOS i kartą zarządzającą.</w:t>
            </w:r>
          </w:p>
          <w:p w14:paraId="62AB101C" w14:textId="77777777" w:rsidR="00A7427E" w:rsidRPr="0082049B" w:rsidRDefault="00A7427E" w:rsidP="00A7427E">
            <w:pPr>
              <w:pStyle w:val="Akapitzlist"/>
              <w:numPr>
                <w:ilvl w:val="0"/>
                <w:numId w:val="4"/>
              </w:numPr>
              <w:spacing w:after="0" w:line="240" w:lineRule="auto"/>
              <w:textAlignment w:val="baseline"/>
              <w:rPr>
                <w:rFonts w:ascii="Tahoma" w:eastAsia="Times New Roman" w:hAnsi="Tahoma" w:cs="Tahoma"/>
              </w:rPr>
            </w:pPr>
            <w:r w:rsidRPr="0082049B">
              <w:rPr>
                <w:rFonts w:ascii="Tahoma" w:eastAsia="Times New Roman" w:hAnsi="Tahoma" w:cs="Tahoma"/>
                <w:lang w:val="pl-PL"/>
              </w:rPr>
              <w:t>Moduł TPM 2.0 </w:t>
            </w:r>
          </w:p>
          <w:p w14:paraId="5795F0B1" w14:textId="77777777" w:rsidR="00A7427E" w:rsidRPr="0082049B" w:rsidRDefault="00A7427E" w:rsidP="00A7427E">
            <w:pPr>
              <w:pStyle w:val="Akapitzlist"/>
              <w:numPr>
                <w:ilvl w:val="0"/>
                <w:numId w:val="4"/>
              </w:numPr>
              <w:spacing w:after="0" w:line="240" w:lineRule="auto"/>
              <w:textAlignment w:val="baseline"/>
              <w:rPr>
                <w:rFonts w:ascii="Tahoma" w:eastAsia="Times New Roman" w:hAnsi="Tahoma" w:cs="Tahoma"/>
                <w:lang w:val="pl-PL"/>
              </w:rPr>
            </w:pPr>
            <w:r w:rsidRPr="0082049B">
              <w:rPr>
                <w:rFonts w:ascii="Tahoma" w:eastAsia="Times New Roman" w:hAnsi="Tahoma" w:cs="Tahoma"/>
                <w:lang w:val="pl-PL"/>
              </w:rPr>
              <w:t>Power-ON-</w:t>
            </w:r>
            <w:proofErr w:type="spellStart"/>
            <w:r w:rsidRPr="0082049B">
              <w:rPr>
                <w:rFonts w:ascii="Tahoma" w:eastAsia="Times New Roman" w:hAnsi="Tahoma" w:cs="Tahoma"/>
                <w:lang w:val="pl-PL"/>
              </w:rPr>
              <w:t>Password</w:t>
            </w:r>
            <w:proofErr w:type="spellEnd"/>
            <w:r w:rsidRPr="0082049B">
              <w:rPr>
                <w:rFonts w:ascii="Tahoma" w:eastAsia="Times New Roman" w:hAnsi="Tahoma" w:cs="Tahoma"/>
                <w:lang w:val="pl-PL"/>
              </w:rPr>
              <w:t xml:space="preserve"> oraz hasło administracyjne dla BIOS/UEFI</w:t>
            </w:r>
          </w:p>
          <w:p w14:paraId="73E348EA" w14:textId="2E3F8D12" w:rsidR="00A7427E" w:rsidRPr="0082049B" w:rsidRDefault="00A7427E" w:rsidP="00141062">
            <w:pPr>
              <w:pStyle w:val="Domylny"/>
              <w:widowControl w:val="0"/>
              <w:shd w:val="clear" w:color="auto" w:fill="FFFFFF"/>
              <w:spacing w:after="0" w:line="240" w:lineRule="auto"/>
              <w:jc w:val="both"/>
              <w:rPr>
                <w:rFonts w:ascii="Tahoma" w:hAnsi="Tahoma" w:cs="Tahoma"/>
                <w:sz w:val="22"/>
                <w:szCs w:val="22"/>
              </w:rPr>
            </w:pPr>
            <w:r w:rsidRPr="0082049B">
              <w:rPr>
                <w:rFonts w:ascii="Tahoma" w:eastAsia="Times New Roman" w:hAnsi="Tahoma" w:cs="Tahoma"/>
                <w:sz w:val="22"/>
                <w:szCs w:val="22"/>
              </w:rPr>
              <w:t>Możliwość wymazania danych ze znajdujących się dysków wewnątrz serwera – niezależne od zainstalowanego systemu operacyjnego, uruchamiane zdalnie poprzez dostarczone oprogramowanie zarządzające</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71712E7E" w14:textId="77777777" w:rsidR="00A7427E" w:rsidRPr="005330C8" w:rsidRDefault="00A7427E" w:rsidP="00A7427E">
            <w:pPr>
              <w:pStyle w:val="Domylny"/>
              <w:widowControl w:val="0"/>
              <w:shd w:val="clear" w:color="auto" w:fill="FFFFFF"/>
              <w:spacing w:after="0" w:line="240" w:lineRule="auto"/>
              <w:jc w:val="center"/>
              <w:rPr>
                <w:rFonts w:ascii="Tahoma" w:hAnsi="Tahoma" w:cs="Tahoma"/>
                <w:sz w:val="20"/>
                <w:szCs w:val="20"/>
              </w:rPr>
            </w:pPr>
          </w:p>
        </w:tc>
      </w:tr>
      <w:tr w:rsidR="00A7427E" w:rsidRPr="005330C8" w14:paraId="4574FFCD" w14:textId="77777777" w:rsidTr="008210EC">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2EC2FFC" w14:textId="06B84D17" w:rsidR="00A7427E" w:rsidRPr="005330C8" w:rsidRDefault="000963F5" w:rsidP="00A7427E">
            <w:pPr>
              <w:pStyle w:val="Domylny"/>
              <w:widowControl w:val="0"/>
              <w:shd w:val="clear" w:color="auto" w:fill="FFFFFF"/>
              <w:spacing w:after="0" w:line="240" w:lineRule="auto"/>
              <w:jc w:val="center"/>
              <w:rPr>
                <w:rFonts w:ascii="Tahoma" w:hAnsi="Tahoma" w:cs="Tahoma"/>
              </w:rPr>
            </w:pPr>
            <w:r>
              <w:rPr>
                <w:rFonts w:ascii="Tahoma" w:hAnsi="Tahoma" w:cs="Tahoma"/>
                <w:color w:val="000000"/>
                <w:sz w:val="20"/>
                <w:szCs w:val="20"/>
                <w:u w:color="000000"/>
              </w:rPr>
              <w:t>38</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9F99C87" w14:textId="5713AC0D" w:rsidR="00A7427E" w:rsidRPr="0082049B" w:rsidRDefault="00A7427E" w:rsidP="00A7427E">
            <w:pPr>
              <w:pStyle w:val="Domylny"/>
              <w:widowControl w:val="0"/>
              <w:shd w:val="clear" w:color="auto" w:fill="FFFFFF"/>
              <w:spacing w:after="0" w:line="240" w:lineRule="auto"/>
              <w:rPr>
                <w:rFonts w:ascii="Tahoma" w:hAnsi="Tahoma" w:cs="Tahoma"/>
                <w:sz w:val="22"/>
                <w:szCs w:val="22"/>
              </w:rPr>
            </w:pPr>
            <w:r w:rsidRPr="0082049B">
              <w:rPr>
                <w:rFonts w:ascii="Tahoma" w:hAnsi="Tahoma" w:cs="Tahoma"/>
                <w:b/>
                <w:bCs/>
                <w:sz w:val="22"/>
                <w:szCs w:val="22"/>
              </w:rPr>
              <w:t>Diagnostyka</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7F6D9E8" w14:textId="28BC57A0" w:rsidR="00A7427E" w:rsidRPr="0082049B" w:rsidRDefault="00A7427E" w:rsidP="00141062">
            <w:pPr>
              <w:pStyle w:val="Domylny"/>
              <w:widowControl w:val="0"/>
              <w:shd w:val="clear" w:color="auto" w:fill="FFFFFF"/>
              <w:spacing w:after="0" w:line="240" w:lineRule="auto"/>
              <w:jc w:val="both"/>
              <w:rPr>
                <w:rFonts w:ascii="Tahoma" w:hAnsi="Tahoma" w:cs="Tahoma"/>
                <w:sz w:val="22"/>
                <w:szCs w:val="22"/>
              </w:rPr>
            </w:pPr>
            <w:r w:rsidRPr="0082049B">
              <w:rPr>
                <w:rFonts w:ascii="Tahoma" w:hAnsi="Tahoma" w:cs="Tahoma"/>
                <w:sz w:val="22"/>
                <w:szCs w:val="22"/>
              </w:rPr>
              <w:t>Możliwość wyposażenia w panel LCD umieszczony na froncie obudowy lub dołączany poprzez dedykowany port, umożliwiający wyświetlenie informacji o stanie serwera</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34128494" w14:textId="77777777" w:rsidR="00A7427E" w:rsidRPr="005330C8" w:rsidRDefault="00A7427E" w:rsidP="00A7427E">
            <w:pPr>
              <w:pStyle w:val="Domylny"/>
              <w:widowControl w:val="0"/>
              <w:shd w:val="clear" w:color="auto" w:fill="FFFFFF"/>
              <w:spacing w:after="0" w:line="240" w:lineRule="auto"/>
              <w:jc w:val="center"/>
              <w:rPr>
                <w:rFonts w:ascii="Tahoma" w:hAnsi="Tahoma" w:cs="Tahoma"/>
                <w:sz w:val="20"/>
                <w:szCs w:val="20"/>
              </w:rPr>
            </w:pPr>
          </w:p>
        </w:tc>
      </w:tr>
      <w:tr w:rsidR="00A7427E" w:rsidRPr="005330C8" w14:paraId="48275A56" w14:textId="77777777" w:rsidTr="008F5410">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48633BD" w14:textId="057B9FC6" w:rsidR="00A7427E" w:rsidRPr="005330C8" w:rsidRDefault="000963F5" w:rsidP="00A7427E">
            <w:pPr>
              <w:pStyle w:val="Domylny"/>
              <w:widowControl w:val="0"/>
              <w:shd w:val="clear" w:color="auto" w:fill="FFFFFF"/>
              <w:spacing w:after="0" w:line="240" w:lineRule="auto"/>
              <w:jc w:val="center"/>
              <w:rPr>
                <w:rFonts w:ascii="Tahoma" w:hAnsi="Tahoma" w:cs="Tahoma"/>
              </w:rPr>
            </w:pPr>
            <w:r>
              <w:rPr>
                <w:rFonts w:ascii="Tahoma" w:hAnsi="Tahoma" w:cs="Tahoma"/>
                <w:color w:val="000000"/>
                <w:sz w:val="20"/>
                <w:szCs w:val="20"/>
                <w:u w:color="000000"/>
              </w:rPr>
              <w:t>39</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B7BB274" w14:textId="5C7A53FD" w:rsidR="00A7427E" w:rsidRPr="0082049B" w:rsidRDefault="00A7427E" w:rsidP="00A7427E">
            <w:pPr>
              <w:pStyle w:val="Domylny"/>
              <w:widowControl w:val="0"/>
              <w:shd w:val="clear" w:color="auto" w:fill="FFFFFF"/>
              <w:spacing w:after="0" w:line="240" w:lineRule="auto"/>
              <w:rPr>
                <w:rFonts w:ascii="Tahoma" w:hAnsi="Tahoma" w:cs="Tahoma"/>
                <w:sz w:val="22"/>
                <w:szCs w:val="22"/>
              </w:rPr>
            </w:pPr>
            <w:r w:rsidRPr="0082049B">
              <w:rPr>
                <w:rFonts w:ascii="Tahoma" w:hAnsi="Tahoma" w:cs="Tahoma"/>
                <w:b/>
                <w:bCs/>
                <w:sz w:val="22"/>
                <w:szCs w:val="22"/>
              </w:rPr>
              <w:t>Karta Zarządzania</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tcPr>
          <w:p w14:paraId="5BF4F9F5" w14:textId="77777777" w:rsidR="00A7427E" w:rsidRPr="0082049B" w:rsidRDefault="00A7427E" w:rsidP="00A7427E">
            <w:pPr>
              <w:rPr>
                <w:rFonts w:ascii="Tahoma" w:hAnsi="Tahoma" w:cs="Tahoma"/>
              </w:rPr>
            </w:pPr>
            <w:r w:rsidRPr="0082049B">
              <w:rPr>
                <w:rFonts w:ascii="Tahoma" w:hAnsi="Tahoma" w:cs="Tahoma"/>
              </w:rPr>
              <w:t>Niezależna od zainstalowanego na serwerze systemu operacyjnego posiadająca dedykowany port Gigabit Ethernet RJ-45 i umożliwiająca:</w:t>
            </w:r>
          </w:p>
          <w:p w14:paraId="60261F2B"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zdalny dostęp do graficznego interfejsu Web karty zarządzającej;</w:t>
            </w:r>
          </w:p>
          <w:p w14:paraId="3186956E"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zdalny dostęp poprzez SSH do CLI procesora serwisowego</w:t>
            </w:r>
          </w:p>
          <w:p w14:paraId="131F6A84"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 xml:space="preserve">obsługa IPMI 2.0, SNMP v3/v1, CIM-XML, DCMI 1.5, </w:t>
            </w:r>
            <w:proofErr w:type="spellStart"/>
            <w:r w:rsidRPr="0082049B">
              <w:rPr>
                <w:rFonts w:ascii="Tahoma" w:eastAsia="Times New Roman" w:hAnsi="Tahoma" w:cs="Tahoma"/>
                <w:lang w:val="pl-PL"/>
              </w:rPr>
              <w:t>Redfish</w:t>
            </w:r>
            <w:proofErr w:type="spellEnd"/>
            <w:r w:rsidRPr="0082049B">
              <w:rPr>
                <w:rFonts w:ascii="Tahoma" w:eastAsia="Times New Roman" w:hAnsi="Tahoma" w:cs="Tahoma"/>
                <w:lang w:val="pl-PL"/>
              </w:rPr>
              <w:t xml:space="preserve"> DMTF</w:t>
            </w:r>
          </w:p>
          <w:p w14:paraId="3745FD5B"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przekierowanie portu szeregowego przez IPMI oraz SSH</w:t>
            </w:r>
          </w:p>
          <w:p w14:paraId="131556C4"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zdalne monitorowanie i informowanie o statusie serwera (m.in. prędkości obrotowej wentylatorów, temperatury : Otoczenia, CPU, pamięci DIMM);</w:t>
            </w:r>
          </w:p>
          <w:p w14:paraId="34AE545A"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Out-of-Band (OOB) monitorowanie obciążenia CPU/Pamięci/IO oraz całego systemu</w:t>
            </w:r>
          </w:p>
          <w:p w14:paraId="1EE6CE8C"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szyfrowane połączenie (TLS min TLS 1.2) oraz autentykacje i autoryzację użytkownika;</w:t>
            </w:r>
          </w:p>
          <w:p w14:paraId="178EA023"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 xml:space="preserve">możliwość zamontowania zdalnych wirtualnych napędów, (obrazy ISO) minimum 4 obrazy </w:t>
            </w:r>
            <w:proofErr w:type="spellStart"/>
            <w:r w:rsidRPr="0082049B">
              <w:rPr>
                <w:rFonts w:ascii="Tahoma" w:eastAsia="Times New Roman" w:hAnsi="Tahoma" w:cs="Tahoma"/>
                <w:lang w:val="pl-PL"/>
              </w:rPr>
              <w:t>iso</w:t>
            </w:r>
            <w:proofErr w:type="spellEnd"/>
            <w:r w:rsidRPr="0082049B">
              <w:rPr>
                <w:rFonts w:ascii="Tahoma" w:eastAsia="Times New Roman" w:hAnsi="Tahoma" w:cs="Tahoma"/>
                <w:lang w:val="pl-PL"/>
              </w:rPr>
              <w:t xml:space="preserve"> jednocześnie w czasie jednej sesji</w:t>
            </w:r>
          </w:p>
          <w:p w14:paraId="55A218EF"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możliwość montowania obrazów ISO z lokalnej stacji zarządzającej poprzez przeglądarkę oraz poprzez współdzielone zasoby sieciowe min NFS/CIFS/HTTPS</w:t>
            </w:r>
          </w:p>
          <w:p w14:paraId="46A367D5"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wirtualną konsolę z dostępem do myszy, klawiatury;</w:t>
            </w:r>
          </w:p>
          <w:p w14:paraId="05D33C83"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 xml:space="preserve">wirtualna konsola oraz montowanie obrazów ISO bez instalacji dodatkowych komponentów Java czy </w:t>
            </w:r>
            <w:proofErr w:type="spellStart"/>
            <w:r w:rsidRPr="0082049B">
              <w:rPr>
                <w:rFonts w:ascii="Tahoma" w:eastAsia="Times New Roman" w:hAnsi="Tahoma" w:cs="Tahoma"/>
                <w:lang w:val="pl-PL"/>
              </w:rPr>
              <w:t>AciveX</w:t>
            </w:r>
            <w:proofErr w:type="spellEnd"/>
            <w:r w:rsidRPr="0082049B">
              <w:rPr>
                <w:rFonts w:ascii="Tahoma" w:eastAsia="Times New Roman" w:hAnsi="Tahoma" w:cs="Tahoma"/>
                <w:lang w:val="pl-PL"/>
              </w:rPr>
              <w:t xml:space="preserve"> (musi działać w oparciu o HTML5)</w:t>
            </w:r>
          </w:p>
          <w:p w14:paraId="13C510CF" w14:textId="77777777" w:rsidR="00A7427E" w:rsidRPr="0082049B" w:rsidRDefault="00A7427E" w:rsidP="00A7427E">
            <w:pPr>
              <w:pStyle w:val="Akapitzlist"/>
              <w:numPr>
                <w:ilvl w:val="0"/>
                <w:numId w:val="5"/>
              </w:numPr>
              <w:rPr>
                <w:rFonts w:ascii="Tahoma" w:eastAsia="Times New Roman" w:hAnsi="Tahoma" w:cs="Tahoma"/>
              </w:rPr>
            </w:pPr>
            <w:proofErr w:type="spellStart"/>
            <w:r w:rsidRPr="0082049B">
              <w:rPr>
                <w:rFonts w:ascii="Tahoma" w:eastAsia="Times New Roman" w:hAnsi="Tahoma" w:cs="Tahoma"/>
              </w:rPr>
              <w:t>wsparcie</w:t>
            </w:r>
            <w:proofErr w:type="spellEnd"/>
            <w:r w:rsidRPr="0082049B">
              <w:rPr>
                <w:rFonts w:ascii="Tahoma" w:eastAsia="Times New Roman" w:hAnsi="Tahoma" w:cs="Tahoma"/>
              </w:rPr>
              <w:t xml:space="preserve"> </w:t>
            </w:r>
            <w:proofErr w:type="spellStart"/>
            <w:r w:rsidRPr="0082049B">
              <w:rPr>
                <w:rFonts w:ascii="Tahoma" w:eastAsia="Times New Roman" w:hAnsi="Tahoma" w:cs="Tahoma"/>
              </w:rPr>
              <w:t>dla</w:t>
            </w:r>
            <w:proofErr w:type="spellEnd"/>
            <w:r w:rsidRPr="0082049B">
              <w:rPr>
                <w:rFonts w:ascii="Tahoma" w:eastAsia="Times New Roman" w:hAnsi="Tahoma" w:cs="Tahoma"/>
              </w:rPr>
              <w:t xml:space="preserve"> IPv6;</w:t>
            </w:r>
          </w:p>
          <w:p w14:paraId="0A2296EA"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lastRenderedPageBreak/>
              <w:t xml:space="preserve">wsparcie dla; SNMP; IPMI2.0, SSH, </w:t>
            </w:r>
            <w:proofErr w:type="spellStart"/>
            <w:r w:rsidRPr="0082049B">
              <w:rPr>
                <w:rFonts w:ascii="Tahoma" w:eastAsia="Times New Roman" w:hAnsi="Tahoma" w:cs="Tahoma"/>
                <w:lang w:val="pl-PL"/>
              </w:rPr>
              <w:t>Redfish</w:t>
            </w:r>
            <w:proofErr w:type="spellEnd"/>
            <w:r w:rsidRPr="0082049B">
              <w:rPr>
                <w:rFonts w:ascii="Tahoma" w:eastAsia="Times New Roman" w:hAnsi="Tahoma" w:cs="Tahoma"/>
                <w:lang w:val="pl-PL"/>
              </w:rPr>
              <w:t>;</w:t>
            </w:r>
          </w:p>
          <w:p w14:paraId="6C044DF2"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możliwość zdalnego monitorowania w czasie rzeczywistym oraz historycznym min 24h poboru mocy oraz temperatur w serwerze;</w:t>
            </w:r>
          </w:p>
          <w:p w14:paraId="7C2F2CEE"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możliwość zdalnego ustawienia limitu poboru prądu przez konkretny serwer;</w:t>
            </w:r>
          </w:p>
          <w:p w14:paraId="38DB9595" w14:textId="77777777" w:rsidR="00A7427E" w:rsidRPr="0082049B" w:rsidRDefault="00A7427E" w:rsidP="00A7427E">
            <w:pPr>
              <w:pStyle w:val="Akapitzlist"/>
              <w:numPr>
                <w:ilvl w:val="0"/>
                <w:numId w:val="5"/>
              </w:numPr>
              <w:rPr>
                <w:rFonts w:ascii="Tahoma" w:eastAsia="Times New Roman" w:hAnsi="Tahoma" w:cs="Tahoma"/>
              </w:rPr>
            </w:pPr>
            <w:proofErr w:type="spellStart"/>
            <w:r w:rsidRPr="0082049B">
              <w:rPr>
                <w:rFonts w:ascii="Tahoma" w:eastAsia="Times New Roman" w:hAnsi="Tahoma" w:cs="Tahoma"/>
              </w:rPr>
              <w:t>integracja</w:t>
            </w:r>
            <w:proofErr w:type="spellEnd"/>
            <w:r w:rsidRPr="0082049B">
              <w:rPr>
                <w:rFonts w:ascii="Tahoma" w:eastAsia="Times New Roman" w:hAnsi="Tahoma" w:cs="Tahoma"/>
              </w:rPr>
              <w:t xml:space="preserve"> z Active Directory</w:t>
            </w:r>
          </w:p>
          <w:p w14:paraId="5B0636FD"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możliwość zdefiniowania min 12 użytkowników lokalnych na karcie zarządzającej</w:t>
            </w:r>
          </w:p>
          <w:p w14:paraId="18787B27"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możliwość obsługi zdalnej konsoli przez minimum czterech administratorów jednocześnie;</w:t>
            </w:r>
          </w:p>
          <w:p w14:paraId="61194894" w14:textId="77777777" w:rsidR="00A7427E" w:rsidRPr="0082049B" w:rsidRDefault="00A7427E" w:rsidP="00A7427E">
            <w:pPr>
              <w:pStyle w:val="Akapitzlist"/>
              <w:numPr>
                <w:ilvl w:val="0"/>
                <w:numId w:val="5"/>
              </w:numPr>
              <w:rPr>
                <w:rFonts w:ascii="Tahoma" w:eastAsia="Times New Roman" w:hAnsi="Tahoma" w:cs="Tahoma"/>
              </w:rPr>
            </w:pPr>
            <w:proofErr w:type="spellStart"/>
            <w:r w:rsidRPr="0082049B">
              <w:rPr>
                <w:rFonts w:ascii="Tahoma" w:eastAsia="Times New Roman" w:hAnsi="Tahoma" w:cs="Tahoma"/>
              </w:rPr>
              <w:t>wsparcie</w:t>
            </w:r>
            <w:proofErr w:type="spellEnd"/>
            <w:r w:rsidRPr="0082049B">
              <w:rPr>
                <w:rFonts w:ascii="Tahoma" w:eastAsia="Times New Roman" w:hAnsi="Tahoma" w:cs="Tahoma"/>
              </w:rPr>
              <w:t xml:space="preserve"> </w:t>
            </w:r>
            <w:proofErr w:type="spellStart"/>
            <w:r w:rsidRPr="0082049B">
              <w:rPr>
                <w:rFonts w:ascii="Tahoma" w:eastAsia="Times New Roman" w:hAnsi="Tahoma" w:cs="Tahoma"/>
              </w:rPr>
              <w:t>dla</w:t>
            </w:r>
            <w:proofErr w:type="spellEnd"/>
            <w:r w:rsidRPr="0082049B">
              <w:rPr>
                <w:rFonts w:ascii="Tahoma" w:eastAsia="Times New Roman" w:hAnsi="Tahoma" w:cs="Tahoma"/>
              </w:rPr>
              <w:t xml:space="preserve"> dynamic DNS;</w:t>
            </w:r>
          </w:p>
          <w:p w14:paraId="7379C8FB" w14:textId="32BBFFAD" w:rsidR="00A7427E" w:rsidRPr="0082049B" w:rsidRDefault="00141062" w:rsidP="00141062">
            <w:pPr>
              <w:pStyle w:val="Akapitzlist"/>
              <w:numPr>
                <w:ilvl w:val="0"/>
                <w:numId w:val="5"/>
              </w:numPr>
              <w:rPr>
                <w:rFonts w:ascii="Tahoma" w:eastAsia="Times New Roman" w:hAnsi="Tahoma" w:cs="Tahoma"/>
              </w:rPr>
            </w:pPr>
            <w:proofErr w:type="spellStart"/>
            <w:r w:rsidRPr="0082049B">
              <w:rPr>
                <w:rFonts w:ascii="Tahoma" w:eastAsia="Times New Roman" w:hAnsi="Tahoma" w:cs="Tahoma"/>
              </w:rPr>
              <w:t>możliwość</w:t>
            </w:r>
            <w:proofErr w:type="spellEnd"/>
            <w:r w:rsidR="00A7427E" w:rsidRPr="0082049B">
              <w:rPr>
                <w:rFonts w:ascii="Tahoma" w:eastAsia="Times New Roman" w:hAnsi="Tahoma" w:cs="Tahoma"/>
              </w:rPr>
              <w:t xml:space="preserve"> </w:t>
            </w:r>
            <w:proofErr w:type="spellStart"/>
            <w:r w:rsidR="00A7427E" w:rsidRPr="0082049B">
              <w:rPr>
                <w:rFonts w:ascii="Tahoma" w:eastAsia="Times New Roman" w:hAnsi="Tahoma" w:cs="Tahoma"/>
              </w:rPr>
              <w:t>podglądu</w:t>
            </w:r>
            <w:proofErr w:type="spellEnd"/>
            <w:r w:rsidR="00A7427E" w:rsidRPr="0082049B">
              <w:rPr>
                <w:rFonts w:ascii="Tahoma" w:eastAsia="Times New Roman" w:hAnsi="Tahoma" w:cs="Tahoma"/>
              </w:rPr>
              <w:t xml:space="preserve"> </w:t>
            </w:r>
            <w:proofErr w:type="spellStart"/>
            <w:r w:rsidR="00A7427E" w:rsidRPr="0082049B">
              <w:rPr>
                <w:rFonts w:ascii="Tahoma" w:eastAsia="Times New Roman" w:hAnsi="Tahoma" w:cs="Tahoma"/>
              </w:rPr>
              <w:t>stanu</w:t>
            </w:r>
            <w:proofErr w:type="spellEnd"/>
            <w:r w:rsidR="00A7427E" w:rsidRPr="0082049B">
              <w:rPr>
                <w:rFonts w:ascii="Tahoma" w:eastAsia="Times New Roman" w:hAnsi="Tahoma" w:cs="Tahoma"/>
              </w:rPr>
              <w:t xml:space="preserve"> </w:t>
            </w:r>
            <w:proofErr w:type="spellStart"/>
            <w:r w:rsidR="00A7427E" w:rsidRPr="0082049B">
              <w:rPr>
                <w:rFonts w:ascii="Tahoma" w:eastAsia="Times New Roman" w:hAnsi="Tahoma" w:cs="Tahoma"/>
              </w:rPr>
              <w:t>serwera</w:t>
            </w:r>
            <w:proofErr w:type="spellEnd"/>
            <w:r w:rsidR="00A7427E" w:rsidRPr="0082049B">
              <w:rPr>
                <w:rFonts w:ascii="Tahoma" w:eastAsia="Times New Roman" w:hAnsi="Tahoma" w:cs="Tahoma"/>
              </w:rPr>
              <w:t xml:space="preserve"> poprzez port USB i aplikację na urządzenie mobilne Android/iOS</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222031E8" w14:textId="77777777" w:rsidR="00A7427E" w:rsidRPr="005330C8" w:rsidRDefault="00A7427E" w:rsidP="00A7427E">
            <w:pPr>
              <w:pStyle w:val="Domylny"/>
              <w:widowControl w:val="0"/>
              <w:shd w:val="clear" w:color="auto" w:fill="FFFFFF"/>
              <w:spacing w:after="0" w:line="240" w:lineRule="auto"/>
              <w:jc w:val="center"/>
              <w:rPr>
                <w:rFonts w:ascii="Tahoma" w:hAnsi="Tahoma" w:cs="Tahoma"/>
                <w:sz w:val="20"/>
                <w:szCs w:val="20"/>
              </w:rPr>
            </w:pPr>
          </w:p>
        </w:tc>
      </w:tr>
      <w:tr w:rsidR="00A7427E" w:rsidRPr="005330C8" w14:paraId="711C59A9" w14:textId="77777777" w:rsidTr="008210EC">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8C172E7" w14:textId="5A19B421" w:rsidR="00A7427E" w:rsidRPr="00137F66" w:rsidRDefault="000963F5" w:rsidP="00A7427E">
            <w:pPr>
              <w:pStyle w:val="Domylny"/>
              <w:widowControl w:val="0"/>
              <w:shd w:val="clear" w:color="auto" w:fill="FFFFFF"/>
              <w:spacing w:after="0" w:line="240" w:lineRule="auto"/>
              <w:jc w:val="center"/>
              <w:rPr>
                <w:rFonts w:ascii="Tahoma" w:hAnsi="Tahoma" w:cs="Tahoma"/>
                <w:sz w:val="20"/>
                <w:szCs w:val="20"/>
              </w:rPr>
            </w:pPr>
            <w:r>
              <w:rPr>
                <w:rFonts w:ascii="Tahoma" w:hAnsi="Tahoma" w:cs="Tahoma"/>
                <w:sz w:val="20"/>
                <w:szCs w:val="20"/>
              </w:rPr>
              <w:t>40</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061E3B5" w14:textId="4C335916" w:rsidR="00A7427E" w:rsidRPr="0082049B" w:rsidRDefault="00A7427E" w:rsidP="00A7427E">
            <w:pPr>
              <w:pStyle w:val="Domylny"/>
              <w:widowControl w:val="0"/>
              <w:shd w:val="clear" w:color="auto" w:fill="FFFFFF"/>
              <w:spacing w:after="0" w:line="240" w:lineRule="auto"/>
              <w:rPr>
                <w:rFonts w:ascii="Tahoma" w:hAnsi="Tahoma" w:cs="Tahoma"/>
                <w:sz w:val="22"/>
                <w:szCs w:val="22"/>
              </w:rPr>
            </w:pPr>
            <w:r w:rsidRPr="0082049B">
              <w:rPr>
                <w:rFonts w:ascii="Tahoma" w:hAnsi="Tahoma" w:cs="Tahoma"/>
                <w:b/>
                <w:bCs/>
                <w:sz w:val="22"/>
                <w:szCs w:val="22"/>
              </w:rPr>
              <w:t>Oprogramowanie do zarządzania</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8ED8E89" w14:textId="77777777" w:rsidR="00A7427E" w:rsidRPr="0082049B" w:rsidRDefault="00A7427E" w:rsidP="00A7427E">
            <w:pPr>
              <w:spacing w:line="252" w:lineRule="auto"/>
              <w:rPr>
                <w:rFonts w:ascii="Tahoma" w:hAnsi="Tahoma" w:cs="Tahoma"/>
              </w:rPr>
            </w:pPr>
            <w:r w:rsidRPr="0082049B">
              <w:rPr>
                <w:rFonts w:ascii="Tahoma" w:hAnsi="Tahoma" w:cs="Tahoma"/>
              </w:rPr>
              <w:t>Zainstalowane, dodatkowe oprogramowanie producenta do zarządzania, spełniającego poniższe wymagania:</w:t>
            </w:r>
          </w:p>
          <w:p w14:paraId="7C820D09"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Wsparcie dla serwerów, urządzeń sieciowych oraz pamięci masowych </w:t>
            </w:r>
          </w:p>
          <w:p w14:paraId="243B085C"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integracja z Active Directory </w:t>
            </w:r>
          </w:p>
          <w:p w14:paraId="07BC6F17"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Możliwość zarządzania dostarczonymi serwerami bez udziału dedykowanego agenta w systemie operacyjnym</w:t>
            </w:r>
          </w:p>
          <w:p w14:paraId="62FE8BA3"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Automatyczne rozpoznawanie nowych serwerów poprzez protokół SLP oraz SSDP</w:t>
            </w:r>
          </w:p>
          <w:p w14:paraId="5A3FD497"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Szczegółowy opis wykrytych systemów oraz ich komponentów </w:t>
            </w:r>
          </w:p>
          <w:p w14:paraId="5DCB7FAB"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Możliwość eksportu danych min do formatu CSV</w:t>
            </w:r>
          </w:p>
          <w:p w14:paraId="62EDA2A7"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Grupowanie urządzeń w oparciu o kryteria użytkownika</w:t>
            </w:r>
          </w:p>
          <w:p w14:paraId="5185D136"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Możliwość wizualizacji rozmieszczenia serwerów i zarządzanych urządzeń w szafach RACK</w:t>
            </w:r>
          </w:p>
          <w:p w14:paraId="15B7D7B7"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 xml:space="preserve">Tworzenie automatycznie grup urządzeń w oparciu o elementy konfiguracji serwera np. Nazwa, lokalizacja, system operacyjny, obsadzenie slotów </w:t>
            </w:r>
            <w:proofErr w:type="spellStart"/>
            <w:r w:rsidRPr="0082049B">
              <w:rPr>
                <w:rFonts w:ascii="Tahoma" w:eastAsia="Times New Roman" w:hAnsi="Tahoma" w:cs="Tahoma"/>
                <w:lang w:val="pl-PL"/>
              </w:rPr>
              <w:t>PCIe</w:t>
            </w:r>
            <w:proofErr w:type="spellEnd"/>
            <w:r w:rsidRPr="0082049B">
              <w:rPr>
                <w:rFonts w:ascii="Tahoma" w:eastAsia="Times New Roman" w:hAnsi="Tahoma" w:cs="Tahoma"/>
                <w:lang w:val="pl-PL"/>
              </w:rPr>
              <w:t xml:space="preserve">, pozostałego czasu gwarancji czy stanu np. </w:t>
            </w:r>
            <w:proofErr w:type="spellStart"/>
            <w:r w:rsidRPr="0082049B">
              <w:rPr>
                <w:rFonts w:ascii="Tahoma" w:eastAsia="Times New Roman" w:hAnsi="Tahoma" w:cs="Tahoma"/>
                <w:lang w:val="pl-PL"/>
              </w:rPr>
              <w:t>firmware</w:t>
            </w:r>
            <w:proofErr w:type="spellEnd"/>
            <w:r w:rsidRPr="0082049B">
              <w:rPr>
                <w:rFonts w:ascii="Tahoma" w:eastAsia="Times New Roman" w:hAnsi="Tahoma" w:cs="Tahoma"/>
                <w:lang w:val="pl-PL"/>
              </w:rPr>
              <w:t xml:space="preserve"> czy BIOS</w:t>
            </w:r>
          </w:p>
          <w:p w14:paraId="48DB4BD1"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Szybki podgląd stanu środowiska </w:t>
            </w:r>
          </w:p>
          <w:p w14:paraId="1FF85D94"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Podsumowanie stanu dla każdego urządzenia </w:t>
            </w:r>
          </w:p>
          <w:p w14:paraId="162AC9A4"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Szczegółowy status urządzenia/elementu/komponentu </w:t>
            </w:r>
          </w:p>
          <w:p w14:paraId="02864803"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Filtry raportów umożliwiające podgląd najważniejszych zdarzeń </w:t>
            </w:r>
          </w:p>
          <w:p w14:paraId="74854DBD"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lastRenderedPageBreak/>
              <w:t xml:space="preserve">Integracja z service </w:t>
            </w:r>
            <w:proofErr w:type="spellStart"/>
            <w:r w:rsidRPr="0082049B">
              <w:rPr>
                <w:rFonts w:ascii="Tahoma" w:eastAsia="Times New Roman" w:hAnsi="Tahoma" w:cs="Tahoma"/>
                <w:lang w:val="pl-PL"/>
              </w:rPr>
              <w:t>desk</w:t>
            </w:r>
            <w:proofErr w:type="spellEnd"/>
            <w:r w:rsidRPr="0082049B">
              <w:rPr>
                <w:rFonts w:ascii="Tahoma" w:eastAsia="Times New Roman" w:hAnsi="Tahoma" w:cs="Tahoma"/>
                <w:lang w:val="pl-PL"/>
              </w:rPr>
              <w:t xml:space="preserve"> producenta dostarczonej platformy sprzętowej, pozwalając min weryfikacje statusu i dosyłanie paczek diagnostycznych  </w:t>
            </w:r>
          </w:p>
          <w:p w14:paraId="390443C6"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Możliwość przejęcia zdalnego pulpitu </w:t>
            </w:r>
          </w:p>
          <w:p w14:paraId="73A8D3ED"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Możliwość zamontowania wirtualnego napędu </w:t>
            </w:r>
          </w:p>
          <w:p w14:paraId="2ED71280"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Kreator umożliwiający dostosowanie akcji dla wybranych alertów </w:t>
            </w:r>
          </w:p>
          <w:p w14:paraId="0BED8574"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Przesyłanie alertów „as-</w:t>
            </w:r>
            <w:proofErr w:type="spellStart"/>
            <w:r w:rsidRPr="0082049B">
              <w:rPr>
                <w:rFonts w:ascii="Tahoma" w:eastAsia="Times New Roman" w:hAnsi="Tahoma" w:cs="Tahoma"/>
                <w:lang w:val="pl-PL"/>
              </w:rPr>
              <w:t>is</w:t>
            </w:r>
            <w:proofErr w:type="spellEnd"/>
            <w:r w:rsidRPr="0082049B">
              <w:rPr>
                <w:rFonts w:ascii="Tahoma" w:eastAsia="Times New Roman" w:hAnsi="Tahoma" w:cs="Tahoma"/>
                <w:lang w:val="pl-PL"/>
              </w:rPr>
              <w:t>” do innych konsol firm trzecich </w:t>
            </w:r>
          </w:p>
          <w:p w14:paraId="32257B86"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Możliwość definiowania ról administratorów </w:t>
            </w:r>
          </w:p>
          <w:p w14:paraId="630088FD"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Możliwość zdalnej aktualizacji oprogramowania wewnętrznego serwerów </w:t>
            </w:r>
          </w:p>
          <w:p w14:paraId="26942C6D"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Aktualizacja oparta o repozytorium aktualizacji – budowanie repozytorium w sposób automatyczny ze stron producenta</w:t>
            </w:r>
          </w:p>
          <w:p w14:paraId="1D791543"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 xml:space="preserve">Możliwość definiowania polityk aktualizacji (konkretne wersje </w:t>
            </w:r>
            <w:proofErr w:type="spellStart"/>
            <w:r w:rsidRPr="0082049B">
              <w:rPr>
                <w:rFonts w:ascii="Tahoma" w:eastAsia="Times New Roman" w:hAnsi="Tahoma" w:cs="Tahoma"/>
                <w:lang w:val="pl-PL"/>
              </w:rPr>
              <w:t>firmware</w:t>
            </w:r>
            <w:proofErr w:type="spellEnd"/>
            <w:r w:rsidRPr="0082049B">
              <w:rPr>
                <w:rFonts w:ascii="Tahoma" w:eastAsia="Times New Roman" w:hAnsi="Tahoma" w:cs="Tahoma"/>
                <w:lang w:val="pl-PL"/>
              </w:rPr>
              <w:t>)</w:t>
            </w:r>
          </w:p>
          <w:p w14:paraId="49315FA4"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Automatyczna polityka aktualizacji „Najnowsze dostępne”</w:t>
            </w:r>
          </w:p>
          <w:p w14:paraId="062EE82E"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Możliwość instalacji oprogramowania wewnętrznego bez potrzeby instalacji agenta na systemie operacyjnym</w:t>
            </w:r>
          </w:p>
          <w:p w14:paraId="508DD8C5"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Możliwość automatycznego generowania i zgłaszania incydentów awarii bezpośrednio do centrum serwisowego producenta serwerów </w:t>
            </w:r>
          </w:p>
          <w:p w14:paraId="6CC1CFE9"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Tworzenie gotowych paczek informacji umożliwiających zdiagnozowanie awarii urządzenia przez serwis producenta</w:t>
            </w:r>
          </w:p>
          <w:p w14:paraId="62520F62"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Możliwość tworzenia sprzętowej konfiguracji bazowej i na jej podstawie weryfikacji środowiska w celu wykrycia rozbieżności czy powielania konfiguracji na inne serwery czy backup aktualnej konfiguracji.</w:t>
            </w:r>
          </w:p>
          <w:p w14:paraId="0125189E"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Wdrażanie serwerów, rozwiązań modularnych oraz przełączników sieciowych w oparciu o profile </w:t>
            </w:r>
          </w:p>
          <w:p w14:paraId="072E1C1A"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 xml:space="preserve">Wykonanie restartu serwera i automatyczne wejście do </w:t>
            </w:r>
            <w:proofErr w:type="spellStart"/>
            <w:r w:rsidRPr="0082049B">
              <w:rPr>
                <w:rFonts w:ascii="Tahoma" w:eastAsia="Times New Roman" w:hAnsi="Tahoma" w:cs="Tahoma"/>
                <w:lang w:val="pl-PL"/>
              </w:rPr>
              <w:t>BIOSu</w:t>
            </w:r>
            <w:proofErr w:type="spellEnd"/>
            <w:r w:rsidRPr="0082049B">
              <w:rPr>
                <w:rFonts w:ascii="Tahoma" w:eastAsia="Times New Roman" w:hAnsi="Tahoma" w:cs="Tahoma"/>
                <w:lang w:val="pl-PL"/>
              </w:rPr>
              <w:t>/UEFI</w:t>
            </w:r>
          </w:p>
          <w:p w14:paraId="0EF8B57E"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Zdalne bezpieczne usunięcie danych na dyskach SSD/HDD w serwerach</w:t>
            </w:r>
          </w:p>
          <w:p w14:paraId="7657498C"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Dedykowana aplikacja na urządzenia mobilne integrująca się z wyżej opisanymi oprogramowaniem zarządzającym.</w:t>
            </w:r>
          </w:p>
          <w:p w14:paraId="0DAD6CD9"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 xml:space="preserve">Integracja z środowiskiem </w:t>
            </w:r>
            <w:proofErr w:type="spellStart"/>
            <w:r w:rsidRPr="0082049B">
              <w:rPr>
                <w:rFonts w:ascii="Tahoma" w:eastAsia="Times New Roman" w:hAnsi="Tahoma" w:cs="Tahoma"/>
                <w:lang w:val="pl-PL"/>
              </w:rPr>
              <w:t>VMware</w:t>
            </w:r>
            <w:proofErr w:type="spellEnd"/>
            <w:r w:rsidRPr="0082049B">
              <w:rPr>
                <w:rFonts w:ascii="Tahoma" w:eastAsia="Times New Roman" w:hAnsi="Tahoma" w:cs="Tahoma"/>
                <w:lang w:val="pl-PL"/>
              </w:rPr>
              <w:t xml:space="preserve"> </w:t>
            </w:r>
            <w:proofErr w:type="spellStart"/>
            <w:r w:rsidRPr="0082049B">
              <w:rPr>
                <w:rFonts w:ascii="Tahoma" w:eastAsia="Times New Roman" w:hAnsi="Tahoma" w:cs="Tahoma"/>
                <w:lang w:val="pl-PL"/>
              </w:rPr>
              <w:t>vCenter</w:t>
            </w:r>
            <w:proofErr w:type="spellEnd"/>
            <w:r w:rsidRPr="0082049B">
              <w:rPr>
                <w:rFonts w:ascii="Tahoma" w:eastAsia="Times New Roman" w:hAnsi="Tahoma" w:cs="Tahoma"/>
                <w:lang w:val="pl-PL"/>
              </w:rPr>
              <w:t xml:space="preserve"> pozwalająca z konsoli/</w:t>
            </w:r>
            <w:proofErr w:type="spellStart"/>
            <w:r w:rsidRPr="0082049B">
              <w:rPr>
                <w:rFonts w:ascii="Tahoma" w:eastAsia="Times New Roman" w:hAnsi="Tahoma" w:cs="Tahoma"/>
                <w:lang w:val="pl-PL"/>
              </w:rPr>
              <w:t>plugin</w:t>
            </w:r>
            <w:proofErr w:type="spellEnd"/>
            <w:r w:rsidRPr="0082049B">
              <w:rPr>
                <w:rFonts w:ascii="Tahoma" w:eastAsia="Times New Roman" w:hAnsi="Tahoma" w:cs="Tahoma"/>
                <w:lang w:val="pl-PL"/>
              </w:rPr>
              <w:t>:</w:t>
            </w:r>
          </w:p>
          <w:p w14:paraId="513568C5" w14:textId="77777777" w:rsidR="00A7427E" w:rsidRPr="0082049B" w:rsidRDefault="00A7427E" w:rsidP="00A7427E">
            <w:pPr>
              <w:pStyle w:val="Akapitzlist"/>
              <w:numPr>
                <w:ilvl w:val="1"/>
                <w:numId w:val="5"/>
              </w:numPr>
              <w:rPr>
                <w:rFonts w:ascii="Tahoma" w:eastAsia="Times New Roman" w:hAnsi="Tahoma" w:cs="Tahoma"/>
                <w:lang w:val="pl-PL"/>
              </w:rPr>
            </w:pPr>
            <w:r w:rsidRPr="0082049B">
              <w:rPr>
                <w:rFonts w:ascii="Tahoma" w:eastAsia="Times New Roman" w:hAnsi="Tahoma" w:cs="Tahoma"/>
                <w:lang w:val="pl-PL"/>
              </w:rPr>
              <w:lastRenderedPageBreak/>
              <w:t xml:space="preserve">wykonać zautomatyzowaną aktualizację </w:t>
            </w:r>
            <w:proofErr w:type="spellStart"/>
            <w:r w:rsidRPr="0082049B">
              <w:rPr>
                <w:rFonts w:ascii="Tahoma" w:eastAsia="Times New Roman" w:hAnsi="Tahoma" w:cs="Tahoma"/>
                <w:lang w:val="pl-PL"/>
              </w:rPr>
              <w:t>firmware</w:t>
            </w:r>
            <w:proofErr w:type="spellEnd"/>
            <w:r w:rsidRPr="0082049B">
              <w:rPr>
                <w:rFonts w:ascii="Tahoma" w:eastAsia="Times New Roman" w:hAnsi="Tahoma" w:cs="Tahoma"/>
                <w:lang w:val="pl-PL"/>
              </w:rPr>
              <w:t xml:space="preserve"> serwerów w </w:t>
            </w:r>
            <w:proofErr w:type="spellStart"/>
            <w:r w:rsidRPr="0082049B">
              <w:rPr>
                <w:rFonts w:ascii="Tahoma" w:eastAsia="Times New Roman" w:hAnsi="Tahoma" w:cs="Tahoma"/>
                <w:lang w:val="pl-PL"/>
              </w:rPr>
              <w:t>clustrze</w:t>
            </w:r>
            <w:proofErr w:type="spellEnd"/>
            <w:r w:rsidRPr="0082049B">
              <w:rPr>
                <w:rFonts w:ascii="Tahoma" w:eastAsia="Times New Roman" w:hAnsi="Tahoma" w:cs="Tahoma"/>
                <w:lang w:val="pl-PL"/>
              </w:rPr>
              <w:t xml:space="preserve"> Vmware do zdefiniowanej polityki poziomu </w:t>
            </w:r>
            <w:proofErr w:type="spellStart"/>
            <w:r w:rsidRPr="0082049B">
              <w:rPr>
                <w:rFonts w:ascii="Tahoma" w:eastAsia="Times New Roman" w:hAnsi="Tahoma" w:cs="Tahoma"/>
                <w:lang w:val="pl-PL"/>
              </w:rPr>
              <w:t>mikrokodów</w:t>
            </w:r>
            <w:proofErr w:type="spellEnd"/>
          </w:p>
          <w:p w14:paraId="0901204A" w14:textId="77777777" w:rsidR="00A7427E" w:rsidRPr="0082049B" w:rsidRDefault="00A7427E" w:rsidP="00A7427E">
            <w:pPr>
              <w:pStyle w:val="Akapitzlist"/>
              <w:numPr>
                <w:ilvl w:val="1"/>
                <w:numId w:val="5"/>
              </w:numPr>
              <w:rPr>
                <w:rFonts w:ascii="Tahoma" w:eastAsia="Times New Roman" w:hAnsi="Tahoma" w:cs="Tahoma"/>
                <w:lang w:val="pl-PL"/>
              </w:rPr>
            </w:pPr>
            <w:r w:rsidRPr="0082049B">
              <w:rPr>
                <w:rFonts w:ascii="Tahoma" w:eastAsia="Times New Roman" w:hAnsi="Tahoma" w:cs="Tahoma"/>
                <w:lang w:val="pl-PL"/>
              </w:rPr>
              <w:t>wykonać/zweryfikować konfigurację serwera zgodną ze zdefiniowaną polityka konfiguracji</w:t>
            </w:r>
          </w:p>
          <w:p w14:paraId="0B407EBE" w14:textId="77777777" w:rsidR="00A7427E" w:rsidRPr="0082049B" w:rsidRDefault="00A7427E" w:rsidP="00A7427E">
            <w:pPr>
              <w:pStyle w:val="Akapitzlist"/>
              <w:numPr>
                <w:ilvl w:val="1"/>
                <w:numId w:val="5"/>
              </w:numPr>
              <w:rPr>
                <w:rFonts w:ascii="Tahoma" w:eastAsia="Times New Roman" w:hAnsi="Tahoma" w:cs="Tahoma"/>
                <w:lang w:val="pl-PL"/>
              </w:rPr>
            </w:pPr>
            <w:r w:rsidRPr="0082049B">
              <w:rPr>
                <w:rFonts w:ascii="Tahoma" w:eastAsia="Times New Roman" w:hAnsi="Tahoma" w:cs="Tahoma"/>
                <w:lang w:val="pl-PL"/>
              </w:rPr>
              <w:t xml:space="preserve">z konsoli </w:t>
            </w:r>
            <w:proofErr w:type="spellStart"/>
            <w:r w:rsidRPr="0082049B">
              <w:rPr>
                <w:rFonts w:ascii="Tahoma" w:eastAsia="Times New Roman" w:hAnsi="Tahoma" w:cs="Tahoma"/>
                <w:lang w:val="pl-PL"/>
              </w:rPr>
              <w:t>vCenter</w:t>
            </w:r>
            <w:proofErr w:type="spellEnd"/>
            <w:r w:rsidRPr="0082049B">
              <w:rPr>
                <w:rFonts w:ascii="Tahoma" w:eastAsia="Times New Roman" w:hAnsi="Tahoma" w:cs="Tahoma"/>
                <w:lang w:val="pl-PL"/>
              </w:rPr>
              <w:t xml:space="preserve"> uruchomić zdalną konsolę graficzną serwera (nawet gdy nie jest uruchomiony na serwerze system operacyjny)</w:t>
            </w:r>
          </w:p>
          <w:p w14:paraId="444AF9EB" w14:textId="77777777" w:rsidR="00A7427E" w:rsidRPr="0082049B" w:rsidRDefault="00A7427E" w:rsidP="00A7427E">
            <w:pPr>
              <w:pStyle w:val="Akapitzlist"/>
              <w:numPr>
                <w:ilvl w:val="1"/>
                <w:numId w:val="5"/>
              </w:numPr>
              <w:rPr>
                <w:rFonts w:ascii="Tahoma" w:eastAsia="Times New Roman" w:hAnsi="Tahoma" w:cs="Tahoma"/>
                <w:lang w:val="pl-PL"/>
              </w:rPr>
            </w:pPr>
            <w:r w:rsidRPr="0082049B">
              <w:rPr>
                <w:rFonts w:ascii="Tahoma" w:eastAsia="Times New Roman" w:hAnsi="Tahoma" w:cs="Tahoma"/>
                <w:lang w:val="pl-PL"/>
              </w:rPr>
              <w:t xml:space="preserve">z konsoli </w:t>
            </w:r>
            <w:proofErr w:type="spellStart"/>
            <w:r w:rsidRPr="0082049B">
              <w:rPr>
                <w:rFonts w:ascii="Tahoma" w:eastAsia="Times New Roman" w:hAnsi="Tahoma" w:cs="Tahoma"/>
                <w:lang w:val="pl-PL"/>
              </w:rPr>
              <w:t>vCenter</w:t>
            </w:r>
            <w:proofErr w:type="spellEnd"/>
            <w:r w:rsidRPr="0082049B">
              <w:rPr>
                <w:rFonts w:ascii="Tahoma" w:eastAsia="Times New Roman" w:hAnsi="Tahoma" w:cs="Tahoma"/>
                <w:lang w:val="pl-PL"/>
              </w:rPr>
              <w:t xml:space="preserve"> uruchomić</w:t>
            </w:r>
          </w:p>
          <w:p w14:paraId="0B627D5F" w14:textId="77777777" w:rsidR="00A7427E" w:rsidRPr="0082049B" w:rsidRDefault="00A7427E" w:rsidP="00A7427E">
            <w:pPr>
              <w:pStyle w:val="Akapitzlist"/>
              <w:numPr>
                <w:ilvl w:val="1"/>
                <w:numId w:val="5"/>
              </w:numPr>
              <w:rPr>
                <w:rFonts w:ascii="Tahoma" w:eastAsia="Times New Roman" w:hAnsi="Tahoma" w:cs="Tahoma"/>
                <w:lang w:val="pl-PL"/>
              </w:rPr>
            </w:pPr>
            <w:r w:rsidRPr="0082049B">
              <w:rPr>
                <w:rFonts w:ascii="Tahoma" w:eastAsia="Times New Roman" w:hAnsi="Tahoma" w:cs="Tahoma"/>
                <w:lang w:val="pl-PL"/>
              </w:rPr>
              <w:t xml:space="preserve">inwentaryzacja komponentów w serwerze i ich </w:t>
            </w:r>
            <w:proofErr w:type="spellStart"/>
            <w:r w:rsidRPr="0082049B">
              <w:rPr>
                <w:rFonts w:ascii="Tahoma" w:eastAsia="Times New Roman" w:hAnsi="Tahoma" w:cs="Tahoma"/>
                <w:lang w:val="pl-PL"/>
              </w:rPr>
              <w:t>mikrokodów</w:t>
            </w:r>
            <w:proofErr w:type="spellEnd"/>
          </w:p>
          <w:p w14:paraId="5C70668C" w14:textId="77777777" w:rsidR="00A7427E" w:rsidRPr="0082049B" w:rsidRDefault="00A7427E" w:rsidP="00A7427E">
            <w:pPr>
              <w:pStyle w:val="Akapitzlist"/>
              <w:numPr>
                <w:ilvl w:val="1"/>
                <w:numId w:val="5"/>
              </w:numPr>
              <w:rPr>
                <w:rFonts w:ascii="Tahoma" w:eastAsia="Times New Roman" w:hAnsi="Tahoma" w:cs="Tahoma"/>
                <w:lang w:val="pl-PL"/>
              </w:rPr>
            </w:pPr>
            <w:r w:rsidRPr="0082049B">
              <w:rPr>
                <w:rFonts w:ascii="Tahoma" w:eastAsia="Times New Roman" w:hAnsi="Tahoma" w:cs="Tahoma"/>
                <w:lang w:val="pl-PL"/>
              </w:rPr>
              <w:t>historia min 24h poboru mocy i temperatury serwera</w:t>
            </w:r>
          </w:p>
          <w:p w14:paraId="5F1AFC2C" w14:textId="77777777" w:rsidR="00A7427E" w:rsidRPr="0082049B" w:rsidRDefault="00A7427E" w:rsidP="00A7427E">
            <w:pPr>
              <w:pStyle w:val="Akapitzlist"/>
              <w:numPr>
                <w:ilvl w:val="1"/>
                <w:numId w:val="5"/>
              </w:numPr>
              <w:rPr>
                <w:rFonts w:ascii="Tahoma" w:eastAsia="Times New Roman" w:hAnsi="Tahoma" w:cs="Tahoma"/>
                <w:lang w:val="pl-PL"/>
              </w:rPr>
            </w:pPr>
            <w:r w:rsidRPr="0082049B">
              <w:rPr>
                <w:rFonts w:ascii="Tahoma" w:eastAsia="Times New Roman" w:hAnsi="Tahoma" w:cs="Tahoma"/>
                <w:lang w:val="pl-PL"/>
              </w:rPr>
              <w:t>zbieranie danych diagnostycznych serwera do paczki</w:t>
            </w:r>
          </w:p>
          <w:p w14:paraId="294912BB" w14:textId="77777777" w:rsidR="00A7427E" w:rsidRPr="0082049B" w:rsidRDefault="00A7427E" w:rsidP="00A7427E">
            <w:pPr>
              <w:pStyle w:val="Akapitzlist"/>
              <w:numPr>
                <w:ilvl w:val="0"/>
                <w:numId w:val="5"/>
              </w:numPr>
              <w:rPr>
                <w:rFonts w:ascii="Tahoma" w:eastAsia="Times New Roman" w:hAnsi="Tahoma" w:cs="Tahoma"/>
                <w:lang w:val="pl-PL"/>
              </w:rPr>
            </w:pPr>
            <w:r w:rsidRPr="0082049B">
              <w:rPr>
                <w:rFonts w:ascii="Tahoma" w:eastAsia="Times New Roman" w:hAnsi="Tahoma" w:cs="Tahoma"/>
                <w:lang w:val="pl-PL"/>
              </w:rPr>
              <w:t>Integracja z środowiskiem Microsoft Admin Center pozwalająca z konsoli/</w:t>
            </w:r>
            <w:proofErr w:type="spellStart"/>
            <w:r w:rsidRPr="0082049B">
              <w:rPr>
                <w:rFonts w:ascii="Tahoma" w:eastAsia="Times New Roman" w:hAnsi="Tahoma" w:cs="Tahoma"/>
                <w:lang w:val="pl-PL"/>
              </w:rPr>
              <w:t>plugin</w:t>
            </w:r>
            <w:proofErr w:type="spellEnd"/>
            <w:r w:rsidRPr="0082049B">
              <w:rPr>
                <w:rFonts w:ascii="Tahoma" w:eastAsia="Times New Roman" w:hAnsi="Tahoma" w:cs="Tahoma"/>
                <w:lang w:val="pl-PL"/>
              </w:rPr>
              <w:t>:</w:t>
            </w:r>
          </w:p>
          <w:p w14:paraId="7360553D" w14:textId="77777777" w:rsidR="00A7427E" w:rsidRPr="0082049B" w:rsidRDefault="00A7427E" w:rsidP="00A7427E">
            <w:pPr>
              <w:pStyle w:val="Akapitzlist"/>
              <w:numPr>
                <w:ilvl w:val="1"/>
                <w:numId w:val="5"/>
              </w:numPr>
              <w:rPr>
                <w:rFonts w:ascii="Tahoma" w:eastAsia="Times New Roman" w:hAnsi="Tahoma" w:cs="Tahoma"/>
                <w:lang w:val="pl-PL"/>
              </w:rPr>
            </w:pPr>
            <w:r w:rsidRPr="0082049B">
              <w:rPr>
                <w:rFonts w:ascii="Tahoma" w:eastAsia="Times New Roman" w:hAnsi="Tahoma" w:cs="Tahoma"/>
                <w:lang w:val="pl-PL"/>
              </w:rPr>
              <w:t xml:space="preserve">wykonać zautomatyzowaną aktualizację </w:t>
            </w:r>
            <w:proofErr w:type="spellStart"/>
            <w:r w:rsidRPr="0082049B">
              <w:rPr>
                <w:rFonts w:ascii="Tahoma" w:eastAsia="Times New Roman" w:hAnsi="Tahoma" w:cs="Tahoma"/>
                <w:lang w:val="pl-PL"/>
              </w:rPr>
              <w:t>firmware</w:t>
            </w:r>
            <w:proofErr w:type="spellEnd"/>
            <w:r w:rsidRPr="0082049B">
              <w:rPr>
                <w:rFonts w:ascii="Tahoma" w:eastAsia="Times New Roman" w:hAnsi="Tahoma" w:cs="Tahoma"/>
                <w:lang w:val="pl-PL"/>
              </w:rPr>
              <w:t xml:space="preserve"> serwerów w </w:t>
            </w:r>
            <w:proofErr w:type="spellStart"/>
            <w:r w:rsidRPr="0082049B">
              <w:rPr>
                <w:rFonts w:ascii="Tahoma" w:eastAsia="Times New Roman" w:hAnsi="Tahoma" w:cs="Tahoma"/>
                <w:lang w:val="pl-PL"/>
              </w:rPr>
              <w:t>clustrze</w:t>
            </w:r>
            <w:proofErr w:type="spellEnd"/>
            <w:r w:rsidRPr="0082049B">
              <w:rPr>
                <w:rFonts w:ascii="Tahoma" w:eastAsia="Times New Roman" w:hAnsi="Tahoma" w:cs="Tahoma"/>
                <w:lang w:val="pl-PL"/>
              </w:rPr>
              <w:t xml:space="preserve"> do zdefiniowanej polityki poziomu </w:t>
            </w:r>
            <w:proofErr w:type="spellStart"/>
            <w:r w:rsidRPr="0082049B">
              <w:rPr>
                <w:rFonts w:ascii="Tahoma" w:eastAsia="Times New Roman" w:hAnsi="Tahoma" w:cs="Tahoma"/>
                <w:lang w:val="pl-PL"/>
              </w:rPr>
              <w:t>mikrokodów</w:t>
            </w:r>
            <w:proofErr w:type="spellEnd"/>
          </w:p>
          <w:p w14:paraId="51B30609" w14:textId="77777777" w:rsidR="00A7427E" w:rsidRPr="0082049B" w:rsidRDefault="00A7427E" w:rsidP="00A7427E">
            <w:pPr>
              <w:pStyle w:val="Akapitzlist"/>
              <w:numPr>
                <w:ilvl w:val="1"/>
                <w:numId w:val="5"/>
              </w:numPr>
              <w:rPr>
                <w:rFonts w:ascii="Tahoma" w:eastAsia="Times New Roman" w:hAnsi="Tahoma" w:cs="Tahoma"/>
                <w:lang w:val="pl-PL"/>
              </w:rPr>
            </w:pPr>
            <w:r w:rsidRPr="0082049B">
              <w:rPr>
                <w:rFonts w:ascii="Tahoma" w:eastAsia="Times New Roman" w:hAnsi="Tahoma" w:cs="Tahoma"/>
                <w:lang w:val="pl-PL"/>
              </w:rPr>
              <w:t>z konsoli Admin Center uruchomić zdalną konsolę graficzną serwera (nawet gdy nie jest uruchomiony na serwerze system operacyjny)</w:t>
            </w:r>
          </w:p>
          <w:p w14:paraId="5BFB714B" w14:textId="77777777" w:rsidR="00A7427E" w:rsidRPr="0082049B" w:rsidRDefault="00A7427E" w:rsidP="00A7427E">
            <w:pPr>
              <w:pStyle w:val="Akapitzlist"/>
              <w:numPr>
                <w:ilvl w:val="1"/>
                <w:numId w:val="5"/>
              </w:numPr>
              <w:rPr>
                <w:rFonts w:ascii="Tahoma" w:eastAsia="Times New Roman" w:hAnsi="Tahoma" w:cs="Tahoma"/>
                <w:lang w:val="pl-PL"/>
              </w:rPr>
            </w:pPr>
            <w:r w:rsidRPr="0082049B">
              <w:rPr>
                <w:rFonts w:ascii="Tahoma" w:eastAsia="Times New Roman" w:hAnsi="Tahoma" w:cs="Tahoma"/>
                <w:lang w:val="pl-PL"/>
              </w:rPr>
              <w:t>aktualizacja sterowników systemowych Windows</w:t>
            </w:r>
          </w:p>
          <w:p w14:paraId="583624E8" w14:textId="77777777" w:rsidR="00A7427E" w:rsidRPr="0082049B" w:rsidRDefault="00A7427E" w:rsidP="00A7427E">
            <w:pPr>
              <w:pStyle w:val="Akapitzlist"/>
              <w:numPr>
                <w:ilvl w:val="1"/>
                <w:numId w:val="5"/>
              </w:numPr>
              <w:rPr>
                <w:rFonts w:ascii="Tahoma" w:eastAsia="Times New Roman" w:hAnsi="Tahoma" w:cs="Tahoma"/>
                <w:lang w:val="pl-PL"/>
              </w:rPr>
            </w:pPr>
            <w:r w:rsidRPr="0082049B">
              <w:rPr>
                <w:rFonts w:ascii="Tahoma" w:eastAsia="Times New Roman" w:hAnsi="Tahoma" w:cs="Tahoma"/>
                <w:lang w:val="pl-PL"/>
              </w:rPr>
              <w:t xml:space="preserve">inwentaryzacja komponentów w serwerze i ich </w:t>
            </w:r>
            <w:proofErr w:type="spellStart"/>
            <w:r w:rsidRPr="0082049B">
              <w:rPr>
                <w:rFonts w:ascii="Tahoma" w:eastAsia="Times New Roman" w:hAnsi="Tahoma" w:cs="Tahoma"/>
                <w:lang w:val="pl-PL"/>
              </w:rPr>
              <w:t>mikrokodów</w:t>
            </w:r>
            <w:proofErr w:type="spellEnd"/>
          </w:p>
          <w:p w14:paraId="3032D03E" w14:textId="77777777" w:rsidR="00A7427E" w:rsidRPr="0082049B" w:rsidRDefault="00A7427E" w:rsidP="00A7427E">
            <w:pPr>
              <w:pStyle w:val="Akapitzlist"/>
              <w:numPr>
                <w:ilvl w:val="1"/>
                <w:numId w:val="5"/>
              </w:numPr>
              <w:rPr>
                <w:rFonts w:ascii="Tahoma" w:eastAsia="Times New Roman" w:hAnsi="Tahoma" w:cs="Tahoma"/>
                <w:lang w:val="pl-PL"/>
              </w:rPr>
            </w:pPr>
            <w:r w:rsidRPr="0082049B">
              <w:rPr>
                <w:rFonts w:ascii="Tahoma" w:eastAsia="Times New Roman" w:hAnsi="Tahoma" w:cs="Tahoma"/>
                <w:lang w:val="pl-PL"/>
              </w:rPr>
              <w:t>historia min 24h poboru mocy i temperatury serwera</w:t>
            </w:r>
          </w:p>
          <w:p w14:paraId="286BACF2" w14:textId="77777777" w:rsidR="00A7427E" w:rsidRPr="0082049B" w:rsidRDefault="00A7427E" w:rsidP="00A7427E">
            <w:pPr>
              <w:pStyle w:val="Akapitzlist"/>
              <w:numPr>
                <w:ilvl w:val="1"/>
                <w:numId w:val="5"/>
              </w:numPr>
              <w:rPr>
                <w:rFonts w:ascii="Tahoma" w:eastAsia="Times New Roman" w:hAnsi="Tahoma" w:cs="Tahoma"/>
                <w:lang w:val="pl-PL"/>
              </w:rPr>
            </w:pPr>
            <w:r w:rsidRPr="0082049B">
              <w:rPr>
                <w:rFonts w:ascii="Tahoma" w:eastAsia="Times New Roman" w:hAnsi="Tahoma" w:cs="Tahoma"/>
                <w:lang w:val="pl-PL"/>
              </w:rPr>
              <w:t>zbieranie danych diagnostycznych serwera do paczki</w:t>
            </w:r>
          </w:p>
          <w:p w14:paraId="66695DC9" w14:textId="45D69243" w:rsidR="00A7427E" w:rsidRPr="0082049B" w:rsidRDefault="00A7427E" w:rsidP="00141062">
            <w:pPr>
              <w:pStyle w:val="Domylny"/>
              <w:widowControl w:val="0"/>
              <w:numPr>
                <w:ilvl w:val="0"/>
                <w:numId w:val="6"/>
              </w:numPr>
              <w:shd w:val="clear" w:color="auto" w:fill="FFFFFF"/>
              <w:spacing w:after="0" w:line="240" w:lineRule="auto"/>
              <w:jc w:val="both"/>
              <w:rPr>
                <w:rFonts w:ascii="Tahoma" w:hAnsi="Tahoma" w:cs="Tahoma"/>
                <w:sz w:val="22"/>
                <w:szCs w:val="22"/>
              </w:rPr>
            </w:pPr>
            <w:r w:rsidRPr="0082049B">
              <w:rPr>
                <w:rFonts w:ascii="Tahoma" w:eastAsia="Times New Roman" w:hAnsi="Tahoma" w:cs="Tahoma"/>
                <w:sz w:val="22"/>
                <w:szCs w:val="22"/>
              </w:rPr>
              <w:t xml:space="preserve">Oprogramowanie dostarczane jako wirtualny </w:t>
            </w:r>
            <w:proofErr w:type="spellStart"/>
            <w:r w:rsidRPr="0082049B">
              <w:rPr>
                <w:rFonts w:ascii="Tahoma" w:eastAsia="Times New Roman" w:hAnsi="Tahoma" w:cs="Tahoma"/>
                <w:sz w:val="22"/>
                <w:szCs w:val="22"/>
              </w:rPr>
              <w:t>appliance</w:t>
            </w:r>
            <w:proofErr w:type="spellEnd"/>
            <w:r w:rsidRPr="0082049B">
              <w:rPr>
                <w:rFonts w:ascii="Tahoma" w:eastAsia="Times New Roman" w:hAnsi="Tahoma" w:cs="Tahoma"/>
                <w:sz w:val="22"/>
                <w:szCs w:val="22"/>
              </w:rPr>
              <w:t xml:space="preserve"> dla KVM, </w:t>
            </w:r>
            <w:proofErr w:type="spellStart"/>
            <w:r w:rsidRPr="0082049B">
              <w:rPr>
                <w:rFonts w:ascii="Tahoma" w:eastAsia="Times New Roman" w:hAnsi="Tahoma" w:cs="Tahoma"/>
                <w:sz w:val="22"/>
                <w:szCs w:val="22"/>
              </w:rPr>
              <w:t>ESXi</w:t>
            </w:r>
            <w:proofErr w:type="spellEnd"/>
            <w:r w:rsidRPr="0082049B">
              <w:rPr>
                <w:rFonts w:ascii="Tahoma" w:eastAsia="Times New Roman" w:hAnsi="Tahoma" w:cs="Tahoma"/>
                <w:sz w:val="22"/>
                <w:szCs w:val="22"/>
              </w:rPr>
              <w:t xml:space="preserve"> i Hyper-V. </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733FC959" w14:textId="77777777" w:rsidR="00A7427E" w:rsidRPr="005330C8" w:rsidRDefault="00A7427E" w:rsidP="00A7427E">
            <w:pPr>
              <w:pStyle w:val="Domylny"/>
              <w:widowControl w:val="0"/>
              <w:shd w:val="clear" w:color="auto" w:fill="FFFFFF"/>
              <w:spacing w:after="0" w:line="240" w:lineRule="auto"/>
              <w:jc w:val="center"/>
              <w:rPr>
                <w:rFonts w:ascii="Tahoma" w:hAnsi="Tahoma" w:cs="Tahoma"/>
                <w:sz w:val="20"/>
                <w:szCs w:val="20"/>
              </w:rPr>
            </w:pPr>
          </w:p>
        </w:tc>
      </w:tr>
      <w:tr w:rsidR="00A7427E" w:rsidRPr="005330C8" w14:paraId="6684C51D" w14:textId="77777777" w:rsidTr="008210EC">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7A88BD3" w14:textId="5EBEB685" w:rsidR="00A7427E" w:rsidRPr="00137F66" w:rsidRDefault="000963F5" w:rsidP="00A7427E">
            <w:pPr>
              <w:pStyle w:val="Domylny"/>
              <w:widowControl w:val="0"/>
              <w:shd w:val="clear" w:color="auto" w:fill="FFFFFF"/>
              <w:spacing w:after="0" w:line="240" w:lineRule="auto"/>
              <w:jc w:val="center"/>
              <w:rPr>
                <w:rFonts w:ascii="Tahoma" w:hAnsi="Tahoma" w:cs="Tahoma"/>
                <w:sz w:val="20"/>
                <w:szCs w:val="20"/>
              </w:rPr>
            </w:pPr>
            <w:r>
              <w:rPr>
                <w:rFonts w:ascii="Tahoma" w:hAnsi="Tahoma" w:cs="Tahoma"/>
                <w:sz w:val="20"/>
                <w:szCs w:val="20"/>
              </w:rPr>
              <w:lastRenderedPageBreak/>
              <w:t>41</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808F8FD" w14:textId="53B5DFB8" w:rsidR="00A7427E" w:rsidRPr="0082049B" w:rsidRDefault="00A7427E" w:rsidP="00A7427E">
            <w:pPr>
              <w:pStyle w:val="Domylny"/>
              <w:widowControl w:val="0"/>
              <w:shd w:val="clear" w:color="auto" w:fill="FFFFFF"/>
              <w:spacing w:after="0" w:line="240" w:lineRule="auto"/>
              <w:rPr>
                <w:rFonts w:ascii="Tahoma" w:hAnsi="Tahoma" w:cs="Tahoma"/>
                <w:sz w:val="22"/>
                <w:szCs w:val="22"/>
              </w:rPr>
            </w:pPr>
            <w:r w:rsidRPr="0082049B">
              <w:rPr>
                <w:rFonts w:ascii="Tahoma" w:hAnsi="Tahoma" w:cs="Tahoma"/>
                <w:b/>
                <w:bCs/>
                <w:sz w:val="22"/>
                <w:szCs w:val="22"/>
              </w:rPr>
              <w:t>Certyfikaty</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3546559" w14:textId="77777777" w:rsidR="00A7427E" w:rsidRPr="0082049B" w:rsidRDefault="00A7427E" w:rsidP="00141062">
            <w:pPr>
              <w:pStyle w:val="Standard"/>
              <w:jc w:val="both"/>
              <w:rPr>
                <w:rFonts w:ascii="Tahoma" w:hAnsi="Tahoma" w:cs="Tahoma"/>
                <w:lang w:val="pl-PL"/>
              </w:rPr>
            </w:pPr>
            <w:r w:rsidRPr="0082049B">
              <w:rPr>
                <w:rFonts w:ascii="Tahoma" w:hAnsi="Tahoma" w:cs="Tahoma"/>
                <w:lang w:val="pl-PL"/>
              </w:rPr>
              <w:t>Serwer musi być wyprodukowany zgodnie z normą ISO-9001:2015, ISO-50001 oraz ISO-14001</w:t>
            </w:r>
          </w:p>
          <w:p w14:paraId="57C0B018" w14:textId="77777777" w:rsidR="00A7427E" w:rsidRPr="0082049B" w:rsidRDefault="00A7427E" w:rsidP="00141062">
            <w:pPr>
              <w:pStyle w:val="Standard"/>
              <w:jc w:val="both"/>
              <w:rPr>
                <w:rFonts w:ascii="Tahoma" w:hAnsi="Tahoma" w:cs="Tahoma"/>
                <w:lang w:val="pl-PL"/>
              </w:rPr>
            </w:pPr>
            <w:r w:rsidRPr="0082049B">
              <w:rPr>
                <w:rFonts w:ascii="Tahoma" w:hAnsi="Tahoma" w:cs="Tahoma"/>
                <w:lang w:val="pl-PL"/>
              </w:rPr>
              <w:t xml:space="preserve">Serwer musi posiadać deklarację CE. </w:t>
            </w:r>
          </w:p>
          <w:p w14:paraId="16305B5F" w14:textId="77777777" w:rsidR="00A7427E" w:rsidRPr="0082049B" w:rsidRDefault="00A7427E" w:rsidP="00141062">
            <w:pPr>
              <w:pStyle w:val="Standard"/>
              <w:jc w:val="both"/>
              <w:rPr>
                <w:rFonts w:ascii="Tahoma" w:hAnsi="Tahoma" w:cs="Tahoma"/>
                <w:lang w:val="pl-PL"/>
              </w:rPr>
            </w:pPr>
            <w:r w:rsidRPr="0082049B">
              <w:rPr>
                <w:rFonts w:ascii="Tahoma" w:hAnsi="Tahoma" w:cs="Tahoma"/>
                <w:lang w:val="pl-PL"/>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w:t>
            </w:r>
            <w:r w:rsidRPr="0082049B">
              <w:rPr>
                <w:rFonts w:ascii="Tahoma" w:hAnsi="Tahoma" w:cs="Tahoma"/>
                <w:lang w:val="pl-PL"/>
              </w:rPr>
              <w:lastRenderedPageBreak/>
              <w:t xml:space="preserve">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t>
            </w:r>
            <w:hyperlink r:id="rId11" w:history="1">
              <w:r w:rsidRPr="0082049B">
                <w:rPr>
                  <w:rStyle w:val="Internetlink"/>
                  <w:rFonts w:ascii="Tahoma" w:hAnsi="Tahoma" w:cs="Tahoma"/>
                  <w:lang w:val="pl-PL"/>
                </w:rPr>
                <w:t>www.epeat.net</w:t>
              </w:r>
            </w:hyperlink>
            <w:r w:rsidRPr="0082049B">
              <w:rPr>
                <w:rFonts w:ascii="Tahoma" w:hAnsi="Tahoma" w:cs="Tahoma"/>
                <w:lang w:val="pl-PL"/>
              </w:rPr>
              <w:t xml:space="preserve"> potwierdzający spełnienie normy co najmniej </w:t>
            </w:r>
            <w:proofErr w:type="spellStart"/>
            <w:r w:rsidRPr="0082049B">
              <w:rPr>
                <w:rFonts w:ascii="Tahoma" w:hAnsi="Tahoma" w:cs="Tahoma"/>
                <w:lang w:val="pl-PL"/>
              </w:rPr>
              <w:t>Epeat</w:t>
            </w:r>
            <w:proofErr w:type="spellEnd"/>
            <w:r w:rsidRPr="0082049B">
              <w:rPr>
                <w:rFonts w:ascii="Tahoma" w:hAnsi="Tahoma" w:cs="Tahoma"/>
                <w:lang w:val="pl-PL"/>
              </w:rPr>
              <w:t xml:space="preserve"> </w:t>
            </w:r>
            <w:proofErr w:type="spellStart"/>
            <w:r w:rsidRPr="0082049B">
              <w:rPr>
                <w:rFonts w:ascii="Tahoma" w:hAnsi="Tahoma" w:cs="Tahoma"/>
                <w:lang w:val="pl-PL"/>
              </w:rPr>
              <w:t>Bronze</w:t>
            </w:r>
            <w:proofErr w:type="spellEnd"/>
            <w:r w:rsidRPr="0082049B">
              <w:rPr>
                <w:rFonts w:ascii="Tahoma" w:hAnsi="Tahoma" w:cs="Tahoma"/>
                <w:lang w:val="pl-PL"/>
              </w:rPr>
              <w:t xml:space="preserve"> według normy wprowadzonej w 2019 roku - </w:t>
            </w:r>
            <w:r w:rsidRPr="0082049B">
              <w:rPr>
                <w:rFonts w:ascii="Tahoma" w:hAnsi="Tahoma" w:cs="Tahoma"/>
                <w:b/>
                <w:bCs/>
                <w:lang w:val="pl-PL"/>
              </w:rPr>
              <w:t>Wykonawca złoży dokument potwierdzający spełnianie wymogu.</w:t>
            </w:r>
          </w:p>
          <w:p w14:paraId="1B44EBDC" w14:textId="582DFD0A" w:rsidR="00A7427E" w:rsidRPr="0082049B" w:rsidRDefault="00A7427E" w:rsidP="00141062">
            <w:pPr>
              <w:pStyle w:val="Domylny"/>
              <w:widowControl w:val="0"/>
              <w:shd w:val="clear" w:color="auto" w:fill="FFFFFF"/>
              <w:spacing w:after="0" w:line="240" w:lineRule="auto"/>
              <w:jc w:val="both"/>
              <w:rPr>
                <w:rFonts w:ascii="Tahoma" w:hAnsi="Tahoma" w:cs="Tahoma"/>
                <w:sz w:val="22"/>
                <w:szCs w:val="22"/>
              </w:rPr>
            </w:pPr>
            <w:r w:rsidRPr="0082049B">
              <w:rPr>
                <w:rFonts w:ascii="Tahoma" w:hAnsi="Tahoma" w:cs="Tahoma"/>
                <w:sz w:val="22"/>
                <w:szCs w:val="22"/>
              </w:rPr>
              <w:t xml:space="preserve">Oferowany serwer musi znajdować się na liście Windows Server </w:t>
            </w:r>
            <w:proofErr w:type="spellStart"/>
            <w:r w:rsidRPr="0082049B">
              <w:rPr>
                <w:rFonts w:ascii="Tahoma" w:hAnsi="Tahoma" w:cs="Tahoma"/>
                <w:sz w:val="22"/>
                <w:szCs w:val="22"/>
              </w:rPr>
              <w:t>Catalog</w:t>
            </w:r>
            <w:proofErr w:type="spellEnd"/>
            <w:r w:rsidRPr="0082049B">
              <w:rPr>
                <w:rFonts w:ascii="Tahoma" w:hAnsi="Tahoma" w:cs="Tahoma"/>
                <w:sz w:val="22"/>
                <w:szCs w:val="22"/>
              </w:rPr>
              <w:t xml:space="preserve"> i posiadać status „</w:t>
            </w:r>
            <w:proofErr w:type="spellStart"/>
            <w:r w:rsidRPr="0082049B">
              <w:rPr>
                <w:rFonts w:ascii="Tahoma" w:hAnsi="Tahoma" w:cs="Tahoma"/>
                <w:sz w:val="22"/>
                <w:szCs w:val="22"/>
              </w:rPr>
              <w:t>Certified</w:t>
            </w:r>
            <w:proofErr w:type="spellEnd"/>
            <w:r w:rsidRPr="0082049B">
              <w:rPr>
                <w:rFonts w:ascii="Tahoma" w:hAnsi="Tahoma" w:cs="Tahoma"/>
                <w:sz w:val="22"/>
                <w:szCs w:val="22"/>
              </w:rPr>
              <w:t xml:space="preserve"> for Windows” dla systemów Microsoft Windows Server 2019, Microsoft Windows Server 2022.</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3E192A9E" w14:textId="77777777" w:rsidR="00A7427E" w:rsidRPr="005330C8" w:rsidRDefault="00A7427E" w:rsidP="00A7427E">
            <w:pPr>
              <w:pStyle w:val="Domylny"/>
              <w:widowControl w:val="0"/>
              <w:shd w:val="clear" w:color="auto" w:fill="FFFFFF"/>
              <w:spacing w:after="0" w:line="240" w:lineRule="auto"/>
              <w:jc w:val="center"/>
              <w:rPr>
                <w:rFonts w:ascii="Tahoma" w:hAnsi="Tahoma" w:cs="Tahoma"/>
                <w:sz w:val="20"/>
                <w:szCs w:val="20"/>
              </w:rPr>
            </w:pPr>
          </w:p>
        </w:tc>
      </w:tr>
      <w:tr w:rsidR="00A7427E" w:rsidRPr="005330C8" w14:paraId="0090BA21" w14:textId="77777777" w:rsidTr="008210EC">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E8AE1F3" w14:textId="07BA1044" w:rsidR="00A7427E" w:rsidRPr="00137F66" w:rsidRDefault="000963F5" w:rsidP="00A7427E">
            <w:pPr>
              <w:pStyle w:val="Domylny"/>
              <w:widowControl w:val="0"/>
              <w:shd w:val="clear" w:color="auto" w:fill="FFFFFF"/>
              <w:spacing w:after="0" w:line="240" w:lineRule="auto"/>
              <w:jc w:val="center"/>
              <w:rPr>
                <w:rFonts w:ascii="Tahoma" w:hAnsi="Tahoma" w:cs="Tahoma"/>
                <w:sz w:val="20"/>
                <w:szCs w:val="20"/>
              </w:rPr>
            </w:pPr>
            <w:r>
              <w:rPr>
                <w:rFonts w:ascii="Tahoma" w:hAnsi="Tahoma" w:cs="Tahoma"/>
                <w:sz w:val="20"/>
                <w:szCs w:val="20"/>
              </w:rPr>
              <w:t>42</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10AD6C9" w14:textId="775144F1" w:rsidR="00A7427E" w:rsidRPr="0082049B" w:rsidRDefault="00A7427E" w:rsidP="00A7427E">
            <w:pPr>
              <w:pStyle w:val="Domylny"/>
              <w:widowControl w:val="0"/>
              <w:shd w:val="clear" w:color="auto" w:fill="FFFFFF"/>
              <w:spacing w:after="0" w:line="240" w:lineRule="auto"/>
              <w:rPr>
                <w:rFonts w:ascii="Tahoma" w:hAnsi="Tahoma" w:cs="Tahoma"/>
                <w:sz w:val="22"/>
                <w:szCs w:val="22"/>
              </w:rPr>
            </w:pPr>
            <w:r w:rsidRPr="0082049B">
              <w:rPr>
                <w:rFonts w:ascii="Tahoma" w:hAnsi="Tahoma" w:cs="Tahoma"/>
                <w:b/>
                <w:bCs/>
                <w:sz w:val="22"/>
                <w:szCs w:val="22"/>
              </w:rPr>
              <w:t>Dokumentacja użytkownika</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3CEC95D" w14:textId="77777777" w:rsidR="00A7427E" w:rsidRPr="0082049B" w:rsidRDefault="00A7427E" w:rsidP="00EB36ED">
            <w:pPr>
              <w:pStyle w:val="Standard"/>
              <w:spacing w:after="60"/>
              <w:jc w:val="both"/>
              <w:rPr>
                <w:rFonts w:ascii="Tahoma" w:hAnsi="Tahoma" w:cs="Tahoma"/>
                <w:lang w:val="pl-PL"/>
              </w:rPr>
            </w:pPr>
            <w:r w:rsidRPr="0082049B">
              <w:rPr>
                <w:rFonts w:ascii="Tahoma" w:hAnsi="Tahoma" w:cs="Tahoma"/>
                <w:lang w:val="pl-PL"/>
              </w:rPr>
              <w:t>Zamawiający wymaga dokumentacji w języku polskim lub angi</w:t>
            </w:r>
            <w:r w:rsidRPr="0082049B">
              <w:rPr>
                <w:rFonts w:ascii="Tahoma" w:hAnsi="Tahoma" w:cs="Tahoma"/>
                <w:i/>
                <w:iCs/>
                <w:lang w:val="pl-PL"/>
              </w:rPr>
              <w:t>e</w:t>
            </w:r>
            <w:r w:rsidRPr="0082049B">
              <w:rPr>
                <w:rFonts w:ascii="Tahoma" w:hAnsi="Tahoma" w:cs="Tahoma"/>
                <w:lang w:val="pl-PL"/>
              </w:rPr>
              <w:t>lskim.</w:t>
            </w:r>
          </w:p>
          <w:p w14:paraId="17DE96A4" w14:textId="2F0FB959" w:rsidR="00A7427E" w:rsidRPr="0082049B" w:rsidRDefault="00A7427E" w:rsidP="00EB36ED">
            <w:pPr>
              <w:pStyle w:val="Domylny"/>
              <w:widowControl w:val="0"/>
              <w:shd w:val="clear" w:color="auto" w:fill="FFFFFF"/>
              <w:spacing w:after="60" w:line="240" w:lineRule="auto"/>
              <w:jc w:val="both"/>
              <w:rPr>
                <w:rFonts w:ascii="Tahoma" w:hAnsi="Tahoma" w:cs="Tahoma"/>
                <w:sz w:val="22"/>
                <w:szCs w:val="22"/>
              </w:rPr>
            </w:pPr>
            <w:r w:rsidRPr="0082049B">
              <w:rPr>
                <w:rFonts w:ascii="Tahoma" w:hAnsi="Tahoma" w:cs="Tahoma"/>
                <w:sz w:val="22"/>
                <w:szCs w:val="22"/>
              </w:rPr>
              <w:t>Możliwość telefonicznego sprawdzenia konfiguracji sprzętowej serwera oraz warunków gwarancji po podaniu numeru seryjnego bezpośrednio u producenta lub jego przedstawiciela.</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5145DF34" w14:textId="77777777" w:rsidR="00A7427E" w:rsidRPr="005330C8" w:rsidRDefault="00A7427E" w:rsidP="00A7427E">
            <w:pPr>
              <w:pStyle w:val="Domylny"/>
              <w:widowControl w:val="0"/>
              <w:shd w:val="clear" w:color="auto" w:fill="FFFFFF"/>
              <w:spacing w:after="0" w:line="240" w:lineRule="auto"/>
              <w:jc w:val="center"/>
              <w:rPr>
                <w:rFonts w:ascii="Tahoma" w:hAnsi="Tahoma" w:cs="Tahoma"/>
                <w:sz w:val="20"/>
                <w:szCs w:val="20"/>
              </w:rPr>
            </w:pPr>
          </w:p>
        </w:tc>
      </w:tr>
      <w:tr w:rsidR="00A7427E" w:rsidRPr="005330C8" w14:paraId="5CB4CA82" w14:textId="77777777" w:rsidTr="008210EC">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16057FB" w14:textId="06909FFF" w:rsidR="00A7427E" w:rsidRPr="00137F66" w:rsidRDefault="000963F5" w:rsidP="00A7427E">
            <w:pPr>
              <w:pStyle w:val="Domylny"/>
              <w:widowControl w:val="0"/>
              <w:shd w:val="clear" w:color="auto" w:fill="FFFFFF"/>
              <w:spacing w:after="0" w:line="240" w:lineRule="auto"/>
              <w:jc w:val="center"/>
              <w:rPr>
                <w:rFonts w:ascii="Tahoma" w:hAnsi="Tahoma" w:cs="Tahoma"/>
                <w:sz w:val="20"/>
                <w:szCs w:val="20"/>
              </w:rPr>
            </w:pPr>
            <w:r>
              <w:rPr>
                <w:rFonts w:ascii="Tahoma" w:hAnsi="Tahoma" w:cs="Tahoma"/>
                <w:sz w:val="20"/>
                <w:szCs w:val="20"/>
              </w:rPr>
              <w:t>43</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81BFC24" w14:textId="09464687" w:rsidR="00A7427E" w:rsidRPr="0082049B" w:rsidRDefault="00A7427E" w:rsidP="00A7427E">
            <w:pPr>
              <w:pStyle w:val="Domylny"/>
              <w:widowControl w:val="0"/>
              <w:shd w:val="clear" w:color="auto" w:fill="FFFFFF"/>
              <w:spacing w:after="0" w:line="240" w:lineRule="auto"/>
              <w:rPr>
                <w:rFonts w:ascii="Tahoma" w:hAnsi="Tahoma" w:cs="Tahoma"/>
                <w:sz w:val="22"/>
                <w:szCs w:val="22"/>
              </w:rPr>
            </w:pPr>
            <w:r w:rsidRPr="0082049B">
              <w:rPr>
                <w:rFonts w:ascii="Tahoma" w:hAnsi="Tahoma" w:cs="Tahoma"/>
                <w:b/>
                <w:bCs/>
                <w:sz w:val="22"/>
                <w:szCs w:val="22"/>
              </w:rPr>
              <w:t>Warunki gwarancji</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80C6F8C" w14:textId="7EA35D1F" w:rsidR="00A7427E" w:rsidRPr="0082049B" w:rsidRDefault="00A7427E" w:rsidP="000963F5">
            <w:pPr>
              <w:pStyle w:val="Standard"/>
              <w:spacing w:after="60" w:line="240" w:lineRule="auto"/>
              <w:rPr>
                <w:rFonts w:ascii="Tahoma" w:hAnsi="Tahoma" w:cs="Tahoma"/>
                <w:lang w:val="pl-PL"/>
              </w:rPr>
            </w:pPr>
            <w:r w:rsidRPr="0082049B">
              <w:rPr>
                <w:rFonts w:ascii="Tahoma" w:hAnsi="Tahoma" w:cs="Tahoma"/>
                <w:lang w:val="pl-PL"/>
              </w:rPr>
              <w:t xml:space="preserve">5 lat gwarancji producenta , w przypadku awarii dyski pozostają u </w:t>
            </w:r>
            <w:r w:rsidR="00EB36ED" w:rsidRPr="0082049B">
              <w:rPr>
                <w:rFonts w:ascii="Tahoma" w:hAnsi="Tahoma" w:cs="Tahoma"/>
                <w:lang w:val="pl-PL"/>
              </w:rPr>
              <w:t>Z</w:t>
            </w:r>
            <w:r w:rsidRPr="0082049B">
              <w:rPr>
                <w:rFonts w:ascii="Tahoma" w:hAnsi="Tahoma" w:cs="Tahoma"/>
                <w:lang w:val="pl-PL"/>
              </w:rPr>
              <w:t xml:space="preserve">amawiającego </w:t>
            </w:r>
          </w:p>
          <w:p w14:paraId="40204B24" w14:textId="77777777" w:rsidR="00A7427E" w:rsidRPr="0082049B" w:rsidRDefault="00A7427E" w:rsidP="000963F5">
            <w:pPr>
              <w:pStyle w:val="Standard"/>
              <w:spacing w:after="60" w:line="240" w:lineRule="auto"/>
              <w:rPr>
                <w:rFonts w:ascii="Tahoma" w:hAnsi="Tahoma" w:cs="Tahoma"/>
                <w:lang w:val="pl-PL"/>
              </w:rPr>
            </w:pPr>
            <w:r w:rsidRPr="0082049B">
              <w:rPr>
                <w:rFonts w:ascii="Tahoma" w:hAnsi="Tahoma" w:cs="Tahoma"/>
                <w:lang w:val="pl-PL"/>
              </w:rPr>
              <w:t>Zamawiający oczekuje możliwości zgłaszania zdarzeń serwisowych w trybie NBD następującymi kanałami: telefonicznie, przez Internet oraz z wykorzystaniem aplikacji.</w:t>
            </w:r>
          </w:p>
          <w:p w14:paraId="31EF7287" w14:textId="77777777" w:rsidR="00A7427E" w:rsidRPr="0082049B" w:rsidRDefault="00A7427E" w:rsidP="000963F5">
            <w:pPr>
              <w:pStyle w:val="Standard"/>
              <w:spacing w:after="60" w:line="240" w:lineRule="auto"/>
              <w:rPr>
                <w:rFonts w:ascii="Tahoma" w:hAnsi="Tahoma" w:cs="Tahoma"/>
                <w:lang w:val="pl-PL"/>
              </w:rPr>
            </w:pPr>
            <w:r w:rsidRPr="0082049B">
              <w:rPr>
                <w:rFonts w:ascii="Tahoma" w:hAnsi="Tahoma" w:cs="Tahoma"/>
                <w:lang w:val="pl-PL"/>
              </w:rPr>
              <w:t>Zamawiający oczekuje bezpośredniego dostępu do wykwalifikowanej kadry inżynierów technicznych a w przypadku konieczności eskalacji zgłoszenia serwisowego wyznaczonego Kierownika Eskalacji po stronie wykonawcy.</w:t>
            </w:r>
          </w:p>
          <w:p w14:paraId="4A0985B3" w14:textId="77777777" w:rsidR="00A7427E" w:rsidRPr="0082049B" w:rsidRDefault="00A7427E" w:rsidP="000963F5">
            <w:pPr>
              <w:pStyle w:val="Standard"/>
              <w:spacing w:after="60" w:line="240" w:lineRule="auto"/>
              <w:rPr>
                <w:rFonts w:ascii="Tahoma" w:hAnsi="Tahoma" w:cs="Tahoma"/>
                <w:lang w:val="pl-PL"/>
              </w:rPr>
            </w:pPr>
            <w:r w:rsidRPr="0082049B">
              <w:rPr>
                <w:rFonts w:ascii="Tahoma" w:hAnsi="Tahoma" w:cs="Tahoma"/>
                <w:lang w:val="pl-PL"/>
              </w:rPr>
              <w:t>Zamawiający wymaga pojedynczego punktu kontaktu dla całego rozwiązania producenta, w tym także sprzedanego oprogramowania.</w:t>
            </w:r>
          </w:p>
          <w:p w14:paraId="6A5B0A01" w14:textId="77777777" w:rsidR="00A7427E" w:rsidRPr="0082049B" w:rsidRDefault="00A7427E" w:rsidP="000963F5">
            <w:pPr>
              <w:pStyle w:val="Standard"/>
              <w:spacing w:after="60" w:line="240" w:lineRule="auto"/>
              <w:rPr>
                <w:rFonts w:ascii="Tahoma" w:hAnsi="Tahoma" w:cs="Tahoma"/>
                <w:lang w:val="pl-PL"/>
              </w:rPr>
            </w:pPr>
            <w:r w:rsidRPr="0082049B">
              <w:rPr>
                <w:rFonts w:ascii="Tahoma" w:hAnsi="Tahoma" w:cs="Tahoma"/>
                <w:lang w:val="pl-PL"/>
              </w:rPr>
              <w:t>Zgłoszenie przyjęte jest potwierdzane przez zespół pomocy technicznej (mail/telefon/aplikacja/ portal) przez nadanie unikalnego numeru zgłoszenia pozwalającego na identyfikację zgłoszenia w trakcie realizacji naprawy i po jej zakończeniu.</w:t>
            </w:r>
          </w:p>
          <w:p w14:paraId="419BAA5F" w14:textId="77777777" w:rsidR="00A7427E" w:rsidRPr="0082049B" w:rsidRDefault="00A7427E" w:rsidP="000963F5">
            <w:pPr>
              <w:pStyle w:val="Standard"/>
              <w:spacing w:after="60" w:line="240" w:lineRule="auto"/>
              <w:rPr>
                <w:rFonts w:ascii="Tahoma" w:hAnsi="Tahoma" w:cs="Tahoma"/>
                <w:lang w:val="pl-PL"/>
              </w:rPr>
            </w:pPr>
            <w:r w:rsidRPr="0082049B">
              <w:rPr>
                <w:rFonts w:ascii="Tahoma" w:hAnsi="Tahoma" w:cs="Tahoma"/>
                <w:lang w:val="pl-PL"/>
              </w:rPr>
              <w:t>Zamawiający oczekuje możliwości samodzielnego kwalifikowania poziomu ważności naprawy.</w:t>
            </w:r>
          </w:p>
          <w:p w14:paraId="0BE3C878" w14:textId="77777777" w:rsidR="00A7427E" w:rsidRPr="0082049B" w:rsidRDefault="00A7427E" w:rsidP="000963F5">
            <w:pPr>
              <w:pStyle w:val="Standard"/>
              <w:spacing w:after="60" w:line="240" w:lineRule="auto"/>
              <w:rPr>
                <w:rFonts w:ascii="Tahoma" w:hAnsi="Tahoma" w:cs="Tahoma"/>
                <w:lang w:val="pl-PL"/>
              </w:rPr>
            </w:pPr>
            <w:r w:rsidRPr="0082049B">
              <w:rPr>
                <w:rFonts w:ascii="Tahoma" w:hAnsi="Tahoma" w:cs="Tahoma"/>
                <w:lang w:val="pl-PL"/>
              </w:rPr>
              <w:lastRenderedPageBreak/>
              <w:t xml:space="preserve">Możliwość sprawdzenia statusu gwarancji poprzez stronę producenta podając unikatowy numer urządzenia oraz pobieranie uaktualnień </w:t>
            </w:r>
            <w:proofErr w:type="spellStart"/>
            <w:r w:rsidRPr="0082049B">
              <w:rPr>
                <w:rFonts w:ascii="Tahoma" w:hAnsi="Tahoma" w:cs="Tahoma"/>
                <w:lang w:val="pl-PL"/>
              </w:rPr>
              <w:t>mikrokodu</w:t>
            </w:r>
            <w:proofErr w:type="spellEnd"/>
            <w:r w:rsidRPr="0082049B">
              <w:rPr>
                <w:rFonts w:ascii="Tahoma" w:hAnsi="Tahoma" w:cs="Tahoma"/>
                <w:lang w:val="pl-PL"/>
              </w:rPr>
              <w:t xml:space="preserve"> oraz sterowników.</w:t>
            </w:r>
          </w:p>
          <w:p w14:paraId="3C8E61C9" w14:textId="77777777" w:rsidR="00A7427E" w:rsidRPr="0082049B" w:rsidRDefault="00A7427E" w:rsidP="000963F5">
            <w:pPr>
              <w:pStyle w:val="Standard"/>
              <w:spacing w:after="60" w:line="240" w:lineRule="auto"/>
              <w:rPr>
                <w:rFonts w:ascii="Tahoma" w:hAnsi="Tahoma" w:cs="Tahoma"/>
                <w:lang w:val="pl-PL"/>
              </w:rPr>
            </w:pPr>
            <w:r w:rsidRPr="0082049B">
              <w:rPr>
                <w:rFonts w:ascii="Tahoma" w:hAnsi="Tahoma" w:cs="Tahoma"/>
                <w:lang w:val="pl-PL"/>
              </w:rPr>
              <w:t>Zamawiający oczekuje nieodpłatnego udostępnienia narzędzi serwisowych i procesów wsparcia umożliwiających: Wykrywanie usterek sprzętowych z predykcją awarii.</w:t>
            </w:r>
          </w:p>
          <w:p w14:paraId="3D4A2CB8" w14:textId="77777777" w:rsidR="00A7427E" w:rsidRPr="0082049B" w:rsidRDefault="00A7427E" w:rsidP="000963F5">
            <w:pPr>
              <w:pStyle w:val="Standard"/>
              <w:spacing w:after="60" w:line="240" w:lineRule="auto"/>
              <w:rPr>
                <w:rFonts w:ascii="Tahoma" w:hAnsi="Tahoma" w:cs="Tahoma"/>
                <w:lang w:val="pl-PL"/>
              </w:rPr>
            </w:pPr>
            <w:r w:rsidRPr="0082049B">
              <w:rPr>
                <w:rFonts w:ascii="Tahoma" w:hAnsi="Tahoma" w:cs="Tahoma"/>
                <w:lang w:val="pl-PL"/>
              </w:rPr>
              <w:t>Automatyczną diagnostykę i zdalne otwieranie zgłoszeń serwisowych.</w:t>
            </w:r>
          </w:p>
          <w:p w14:paraId="61A25A5F" w14:textId="77777777" w:rsidR="00A7427E" w:rsidRPr="0082049B" w:rsidRDefault="00A7427E" w:rsidP="000963F5">
            <w:pPr>
              <w:pStyle w:val="Standard"/>
              <w:spacing w:after="60" w:line="240" w:lineRule="auto"/>
              <w:rPr>
                <w:rFonts w:ascii="Tahoma" w:hAnsi="Tahoma" w:cs="Tahoma"/>
                <w:lang w:val="pl-PL"/>
              </w:rPr>
            </w:pPr>
            <w:r w:rsidRPr="0082049B">
              <w:rPr>
                <w:rFonts w:ascii="Tahoma" w:hAnsi="Tahoma" w:cs="Tahoma"/>
                <w:lang w:val="pl-PL"/>
              </w:rPr>
              <w:t>Możliwość rozszerzenia gwarancji przez producenta do 7 lat.</w:t>
            </w:r>
          </w:p>
          <w:p w14:paraId="2C71CBF3" w14:textId="77777777" w:rsidR="00A7427E" w:rsidRPr="0082049B" w:rsidRDefault="00A7427E" w:rsidP="000963F5">
            <w:pPr>
              <w:pStyle w:val="Standard"/>
              <w:spacing w:after="60" w:line="240" w:lineRule="auto"/>
              <w:rPr>
                <w:rFonts w:ascii="Tahoma" w:hAnsi="Tahoma" w:cs="Tahoma"/>
                <w:lang w:val="pl-PL"/>
              </w:rPr>
            </w:pPr>
            <w:r w:rsidRPr="0082049B">
              <w:rPr>
                <w:rFonts w:ascii="Tahoma" w:hAnsi="Tahoma" w:cs="Tahoma"/>
                <w:lang w:val="pl-PL"/>
              </w:rPr>
              <w:t>Firma serwisująca musi posiadać ISO 9001:2015 oraz ISO-27001 na świadczenie usług serwisowych oraz posiadać autoryzacje producenta urządzeń – dokumenty potwierdzające należy załączyć do oferty.</w:t>
            </w:r>
          </w:p>
          <w:p w14:paraId="44A4E79D" w14:textId="24A9F029" w:rsidR="00A7427E" w:rsidRPr="0082049B" w:rsidRDefault="00A7427E" w:rsidP="000963F5">
            <w:pPr>
              <w:pStyle w:val="Domylny"/>
              <w:widowControl w:val="0"/>
              <w:shd w:val="clear" w:color="auto" w:fill="FFFFFF"/>
              <w:spacing w:after="60" w:line="240" w:lineRule="auto"/>
              <w:jc w:val="both"/>
              <w:rPr>
                <w:rFonts w:ascii="Tahoma" w:hAnsi="Tahoma" w:cs="Tahoma"/>
                <w:sz w:val="22"/>
                <w:szCs w:val="22"/>
              </w:rPr>
            </w:pPr>
            <w:r w:rsidRPr="0082049B">
              <w:rPr>
                <w:rFonts w:ascii="Tahoma" w:hAnsi="Tahoma" w:cs="Tahoma"/>
                <w:sz w:val="22"/>
                <w:szCs w:val="22"/>
              </w:rPr>
              <w:t>Wymagane dołączenie do oferty oświadczenia Producenta potwierdzając, że Serwis urządzeń będzie realizowany bezpośrednio przez Producenta i/lub we współpracy z Autoryzowanym Partnerem Serwisowym Producenta.</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05565984" w14:textId="77777777" w:rsidR="00A7427E" w:rsidRPr="005330C8" w:rsidRDefault="00A7427E" w:rsidP="00A7427E">
            <w:pPr>
              <w:pStyle w:val="Domylny"/>
              <w:widowControl w:val="0"/>
              <w:shd w:val="clear" w:color="auto" w:fill="FFFFFF"/>
              <w:spacing w:after="0" w:line="240" w:lineRule="auto"/>
              <w:jc w:val="center"/>
              <w:rPr>
                <w:rFonts w:ascii="Tahoma" w:hAnsi="Tahoma" w:cs="Tahoma"/>
                <w:sz w:val="20"/>
                <w:szCs w:val="20"/>
              </w:rPr>
            </w:pPr>
          </w:p>
        </w:tc>
      </w:tr>
      <w:tr w:rsidR="00A7427E" w:rsidRPr="005330C8" w14:paraId="3B070D3B" w14:textId="77777777" w:rsidTr="008210EC">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EC9C7DA" w14:textId="2FDD6E76" w:rsidR="00A7427E" w:rsidRPr="005330C8" w:rsidRDefault="000963F5" w:rsidP="000963F5">
            <w:pPr>
              <w:pStyle w:val="Domylny"/>
              <w:widowControl w:val="0"/>
              <w:shd w:val="clear" w:color="auto" w:fill="FFFFFF"/>
              <w:spacing w:after="0" w:line="240" w:lineRule="auto"/>
              <w:rPr>
                <w:rFonts w:ascii="Tahoma" w:hAnsi="Tahoma" w:cs="Tahoma"/>
              </w:rPr>
            </w:pPr>
            <w:r>
              <w:rPr>
                <w:rFonts w:ascii="Tahoma" w:hAnsi="Tahoma" w:cs="Tahoma"/>
                <w:color w:val="000000"/>
                <w:sz w:val="20"/>
                <w:szCs w:val="20"/>
                <w:u w:color="000000"/>
              </w:rPr>
              <w:t>44</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E04BBE1" w14:textId="53699CFC" w:rsidR="00A7427E" w:rsidRPr="0082049B" w:rsidRDefault="00A56EED" w:rsidP="000963F5">
            <w:pPr>
              <w:pStyle w:val="Standard"/>
              <w:rPr>
                <w:rFonts w:ascii="Tahoma" w:hAnsi="Tahoma" w:cs="Tahoma"/>
                <w:b/>
                <w:bCs/>
                <w:lang w:val="pl-PL"/>
              </w:rPr>
            </w:pPr>
            <w:r>
              <w:rPr>
                <w:rFonts w:ascii="Tahoma" w:hAnsi="Tahoma" w:cs="Tahoma"/>
                <w:b/>
                <w:bCs/>
                <w:lang w:val="pl-PL"/>
              </w:rPr>
              <w:t>Stan sprzętu, r</w:t>
            </w:r>
            <w:r w:rsidR="000963F5" w:rsidRPr="0082049B">
              <w:rPr>
                <w:rFonts w:ascii="Tahoma" w:hAnsi="Tahoma" w:cs="Tahoma"/>
                <w:b/>
                <w:bCs/>
                <w:lang w:val="pl-PL"/>
              </w:rPr>
              <w:t>ok produkcji</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6A87DBB" w14:textId="4609CF19" w:rsidR="00A7427E" w:rsidRPr="0082049B" w:rsidRDefault="00A7427E" w:rsidP="000963F5">
            <w:pPr>
              <w:pStyle w:val="Domylny"/>
              <w:widowControl w:val="0"/>
              <w:shd w:val="clear" w:color="auto" w:fill="FFFFFF"/>
              <w:spacing w:after="0" w:line="240" w:lineRule="auto"/>
              <w:rPr>
                <w:rFonts w:ascii="Tahoma" w:hAnsi="Tahoma" w:cs="Tahoma"/>
                <w:sz w:val="22"/>
                <w:szCs w:val="22"/>
              </w:rPr>
            </w:pPr>
            <w:r w:rsidRPr="0082049B">
              <w:rPr>
                <w:rFonts w:ascii="Tahoma" w:hAnsi="Tahoma" w:cs="Tahoma"/>
                <w:sz w:val="22"/>
                <w:szCs w:val="22"/>
              </w:rPr>
              <w:t xml:space="preserve">Sprzęt fabrycznie nowy, nieużywany, </w:t>
            </w:r>
            <w:proofErr w:type="spellStart"/>
            <w:r w:rsidRPr="0082049B">
              <w:rPr>
                <w:rFonts w:ascii="Tahoma" w:hAnsi="Tahoma" w:cs="Tahoma"/>
                <w:sz w:val="22"/>
                <w:szCs w:val="22"/>
              </w:rPr>
              <w:t>nierekondycjonowany</w:t>
            </w:r>
            <w:proofErr w:type="spellEnd"/>
            <w:r w:rsidRPr="0082049B">
              <w:rPr>
                <w:rFonts w:ascii="Tahoma" w:hAnsi="Tahoma" w:cs="Tahoma"/>
                <w:sz w:val="22"/>
                <w:szCs w:val="22"/>
              </w:rPr>
              <w:t>. Wyprodukowany najpóźniej w 2022r.</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18EC445B" w14:textId="77777777" w:rsidR="00A7427E" w:rsidRPr="005330C8" w:rsidRDefault="00A7427E" w:rsidP="00A7427E">
            <w:pPr>
              <w:pStyle w:val="Domylny"/>
              <w:widowControl w:val="0"/>
              <w:shd w:val="clear" w:color="auto" w:fill="FFFFFF"/>
              <w:tabs>
                <w:tab w:val="left" w:pos="1504"/>
              </w:tabs>
              <w:spacing w:after="0" w:line="240" w:lineRule="auto"/>
              <w:jc w:val="center"/>
              <w:rPr>
                <w:rFonts w:ascii="Tahoma" w:hAnsi="Tahoma" w:cs="Tahoma"/>
                <w:sz w:val="20"/>
                <w:szCs w:val="20"/>
              </w:rPr>
            </w:pPr>
          </w:p>
        </w:tc>
      </w:tr>
      <w:tr w:rsidR="0082049B" w:rsidRPr="005330C8" w14:paraId="6DC35E5B" w14:textId="77777777" w:rsidTr="0082049B">
        <w:trPr>
          <w:trHeight w:val="445"/>
        </w:trPr>
        <w:tc>
          <w:tcPr>
            <w:tcW w:w="14586" w:type="dxa"/>
            <w:gridSpan w:val="4"/>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557E6A5D" w14:textId="38F751A9" w:rsidR="0082049B" w:rsidRPr="005330C8" w:rsidRDefault="0082049B" w:rsidP="0082049B">
            <w:pPr>
              <w:pStyle w:val="Domylny"/>
              <w:widowControl w:val="0"/>
              <w:numPr>
                <w:ilvl w:val="0"/>
                <w:numId w:val="3"/>
              </w:numPr>
              <w:shd w:val="clear" w:color="auto" w:fill="FFFFFF"/>
              <w:spacing w:after="0" w:line="240" w:lineRule="auto"/>
              <w:rPr>
                <w:rFonts w:ascii="Tahoma" w:hAnsi="Tahoma" w:cs="Tahoma"/>
                <w:sz w:val="20"/>
                <w:szCs w:val="20"/>
              </w:rPr>
            </w:pPr>
            <w:r>
              <w:rPr>
                <w:rFonts w:ascii="Tahoma" w:hAnsi="Tahoma" w:cs="Tahoma"/>
                <w:b/>
                <w:bCs/>
                <w:lang w:val="de-DE"/>
              </w:rPr>
              <w:t>MACIERZ DYSKOWA</w:t>
            </w:r>
            <w:r w:rsidRPr="00A7427E">
              <w:rPr>
                <w:rFonts w:ascii="Tahoma" w:hAnsi="Tahoma" w:cs="Tahoma"/>
                <w:b/>
                <w:bCs/>
                <w:lang w:val="de-DE"/>
              </w:rPr>
              <w:t xml:space="preserve">  -  1 </w:t>
            </w:r>
            <w:proofErr w:type="spellStart"/>
            <w:r w:rsidRPr="00A7427E">
              <w:rPr>
                <w:rFonts w:ascii="Tahoma" w:hAnsi="Tahoma" w:cs="Tahoma"/>
                <w:b/>
                <w:bCs/>
                <w:lang w:val="de-DE"/>
              </w:rPr>
              <w:t>szt</w:t>
            </w:r>
            <w:proofErr w:type="spellEnd"/>
            <w:r w:rsidRPr="00A7427E">
              <w:rPr>
                <w:rFonts w:ascii="Tahoma" w:hAnsi="Tahoma" w:cs="Tahoma"/>
                <w:b/>
                <w:bCs/>
                <w:lang w:val="de-DE"/>
              </w:rPr>
              <w:t>.</w:t>
            </w:r>
          </w:p>
        </w:tc>
      </w:tr>
      <w:tr w:rsidR="0082049B" w:rsidRPr="005330C8" w14:paraId="0F991881" w14:textId="77777777" w:rsidTr="0082049B">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B07AA76" w14:textId="02F006B0" w:rsidR="0082049B" w:rsidRPr="005330C8" w:rsidRDefault="0082049B" w:rsidP="0082049B">
            <w:pPr>
              <w:pStyle w:val="Domylny"/>
              <w:widowControl w:val="0"/>
              <w:shd w:val="clear" w:color="auto" w:fill="FFFFFF"/>
              <w:spacing w:after="0" w:line="240" w:lineRule="auto"/>
              <w:jc w:val="center"/>
              <w:rPr>
                <w:rFonts w:ascii="Tahoma" w:hAnsi="Tahoma" w:cs="Tahoma"/>
              </w:rPr>
            </w:pPr>
            <w:r>
              <w:rPr>
                <w:rFonts w:ascii="Tahoma" w:hAnsi="Tahoma" w:cs="Tahoma"/>
                <w:color w:val="000000"/>
                <w:sz w:val="20"/>
                <w:szCs w:val="20"/>
                <w:u w:color="000000"/>
              </w:rPr>
              <w:t>45</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0237629" w14:textId="526F894C" w:rsidR="0082049B" w:rsidRPr="0082049B" w:rsidRDefault="0082049B" w:rsidP="0082049B">
            <w:pPr>
              <w:pStyle w:val="Domylny"/>
              <w:widowControl w:val="0"/>
              <w:shd w:val="clear" w:color="auto" w:fill="FFFFFF"/>
              <w:spacing w:after="0" w:line="240" w:lineRule="auto"/>
              <w:rPr>
                <w:rFonts w:ascii="Tahoma" w:hAnsi="Tahoma" w:cs="Tahoma"/>
                <w:b/>
                <w:bCs/>
                <w:sz w:val="22"/>
                <w:szCs w:val="22"/>
              </w:rPr>
            </w:pPr>
            <w:r w:rsidRPr="0082049B">
              <w:rPr>
                <w:rFonts w:ascii="Tahoma" w:hAnsi="Tahoma" w:cs="Tahoma"/>
                <w:b/>
                <w:bCs/>
                <w:sz w:val="22"/>
                <w:szCs w:val="22"/>
              </w:rPr>
              <w:t xml:space="preserve">Obudowa </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tcPr>
          <w:p w14:paraId="1B79087F" w14:textId="1BF2F7D0" w:rsidR="0082049B" w:rsidRPr="0082049B" w:rsidRDefault="0082049B" w:rsidP="0082049B">
            <w:pPr>
              <w:pStyle w:val="Domylny"/>
              <w:widowControl w:val="0"/>
              <w:shd w:val="clear" w:color="auto" w:fill="FFFFFF"/>
              <w:spacing w:after="0" w:line="240" w:lineRule="auto"/>
              <w:jc w:val="both"/>
              <w:rPr>
                <w:rFonts w:ascii="Tahoma" w:hAnsi="Tahoma" w:cs="Tahoma"/>
                <w:sz w:val="22"/>
                <w:szCs w:val="22"/>
              </w:rPr>
            </w:pPr>
            <w:r w:rsidRPr="0082049B">
              <w:rPr>
                <w:rFonts w:ascii="Tahoma" w:hAnsi="Tahoma" w:cs="Tahoma"/>
                <w:sz w:val="22"/>
                <w:szCs w:val="22"/>
              </w:rPr>
              <w:t xml:space="preserve">Macierz musi być dostarczona ze wszystkimi komponentami do instalacji w szafie </w:t>
            </w:r>
            <w:proofErr w:type="spellStart"/>
            <w:r w:rsidRPr="0082049B">
              <w:rPr>
                <w:rFonts w:ascii="Tahoma" w:hAnsi="Tahoma" w:cs="Tahoma"/>
                <w:sz w:val="22"/>
                <w:szCs w:val="22"/>
              </w:rPr>
              <w:t>rack</w:t>
            </w:r>
            <w:proofErr w:type="spellEnd"/>
            <w:r w:rsidRPr="0082049B">
              <w:rPr>
                <w:rFonts w:ascii="Tahoma" w:hAnsi="Tahoma" w:cs="Tahoma"/>
                <w:sz w:val="22"/>
                <w:szCs w:val="22"/>
              </w:rPr>
              <w:t xml:space="preserve"> 19''.</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0D479E85" w14:textId="77777777" w:rsidR="0082049B" w:rsidRPr="005330C8" w:rsidRDefault="0082049B" w:rsidP="0082049B">
            <w:pPr>
              <w:pStyle w:val="Domylny"/>
              <w:widowControl w:val="0"/>
              <w:shd w:val="clear" w:color="auto" w:fill="FFFFFF"/>
              <w:spacing w:after="0" w:line="240" w:lineRule="auto"/>
              <w:jc w:val="center"/>
              <w:rPr>
                <w:rFonts w:ascii="Tahoma" w:hAnsi="Tahoma" w:cs="Tahoma"/>
                <w:sz w:val="20"/>
                <w:szCs w:val="20"/>
              </w:rPr>
            </w:pPr>
          </w:p>
        </w:tc>
      </w:tr>
      <w:tr w:rsidR="0082049B" w:rsidRPr="005330C8" w14:paraId="17CF8814" w14:textId="77777777" w:rsidTr="0082049B">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F4DCB93" w14:textId="634557E8" w:rsidR="0082049B" w:rsidRPr="005330C8" w:rsidRDefault="0082049B" w:rsidP="0082049B">
            <w:pPr>
              <w:pStyle w:val="Domylny"/>
              <w:widowControl w:val="0"/>
              <w:shd w:val="clear" w:color="auto" w:fill="FFFFFF"/>
              <w:spacing w:after="0" w:line="240" w:lineRule="auto"/>
              <w:jc w:val="center"/>
              <w:rPr>
                <w:rFonts w:ascii="Tahoma" w:hAnsi="Tahoma" w:cs="Tahoma"/>
              </w:rPr>
            </w:pPr>
            <w:r>
              <w:rPr>
                <w:rFonts w:ascii="Tahoma" w:hAnsi="Tahoma" w:cs="Tahoma"/>
                <w:color w:val="000000"/>
                <w:sz w:val="20"/>
                <w:szCs w:val="20"/>
                <w:u w:color="000000"/>
              </w:rPr>
              <w:t>46</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687C7E0" w14:textId="531999D0" w:rsidR="0082049B" w:rsidRPr="0082049B" w:rsidRDefault="0082049B" w:rsidP="0082049B">
            <w:pPr>
              <w:pStyle w:val="Domylny"/>
              <w:widowControl w:val="0"/>
              <w:shd w:val="clear" w:color="auto" w:fill="FFFFFF"/>
              <w:spacing w:after="0" w:line="240" w:lineRule="auto"/>
              <w:rPr>
                <w:rFonts w:ascii="Tahoma" w:hAnsi="Tahoma" w:cs="Tahoma"/>
                <w:b/>
                <w:bCs/>
                <w:sz w:val="22"/>
                <w:szCs w:val="22"/>
              </w:rPr>
            </w:pPr>
            <w:r w:rsidRPr="0082049B">
              <w:rPr>
                <w:rFonts w:ascii="Tahoma" w:hAnsi="Tahoma" w:cs="Tahoma"/>
                <w:b/>
                <w:bCs/>
                <w:sz w:val="22"/>
                <w:szCs w:val="22"/>
              </w:rPr>
              <w:t xml:space="preserve">Pojemność: </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tcPr>
          <w:p w14:paraId="182EA3B2" w14:textId="77777777" w:rsidR="0082049B" w:rsidRPr="0082049B" w:rsidRDefault="0082049B" w:rsidP="0082049B">
            <w:pPr>
              <w:spacing w:after="60"/>
              <w:jc w:val="both"/>
              <w:rPr>
                <w:rFonts w:ascii="Tahoma" w:hAnsi="Tahoma" w:cs="Tahoma"/>
              </w:rPr>
            </w:pPr>
            <w:r w:rsidRPr="0082049B">
              <w:rPr>
                <w:rFonts w:ascii="Tahoma" w:hAnsi="Tahoma" w:cs="Tahoma"/>
              </w:rPr>
              <w:t>Macierz musi zostać dostarczona w konfiguracji zawierającej minimum: 16 dysków SSD o pojemności minimum 3.84TB każdy</w:t>
            </w:r>
          </w:p>
          <w:p w14:paraId="504AA30D" w14:textId="77777777" w:rsidR="0082049B" w:rsidRPr="0082049B" w:rsidRDefault="0082049B" w:rsidP="0082049B">
            <w:pPr>
              <w:spacing w:after="60"/>
              <w:jc w:val="both"/>
              <w:rPr>
                <w:rFonts w:ascii="Tahoma" w:hAnsi="Tahoma" w:cs="Tahoma"/>
              </w:rPr>
            </w:pPr>
            <w:r w:rsidRPr="0082049B">
              <w:rPr>
                <w:rFonts w:ascii="Tahoma" w:hAnsi="Tahoma" w:cs="Tahoma"/>
              </w:rPr>
              <w:t>Macierz musi wspierać dyski:</w:t>
            </w:r>
          </w:p>
          <w:p w14:paraId="5A5E1D30" w14:textId="77777777" w:rsidR="0082049B" w:rsidRPr="0082049B" w:rsidRDefault="0082049B" w:rsidP="0082049B">
            <w:pPr>
              <w:pStyle w:val="NormalnyWeb"/>
              <w:spacing w:before="0" w:beforeAutospacing="0" w:after="60" w:afterAutospacing="0"/>
              <w:jc w:val="both"/>
              <w:rPr>
                <w:rFonts w:ascii="Tahoma" w:eastAsiaTheme="minorHAnsi" w:hAnsi="Tahoma" w:cs="Tahoma"/>
                <w:sz w:val="22"/>
                <w:szCs w:val="22"/>
                <w:lang w:eastAsia="en-US"/>
              </w:rPr>
            </w:pPr>
            <w:r w:rsidRPr="0082049B">
              <w:rPr>
                <w:rFonts w:ascii="Tahoma" w:eastAsiaTheme="minorHAnsi" w:hAnsi="Tahoma" w:cs="Tahoma"/>
                <w:sz w:val="22"/>
                <w:szCs w:val="22"/>
                <w:lang w:eastAsia="en-US"/>
              </w:rPr>
              <w:t>- SSD: od 800GB do 15.3TB</w:t>
            </w:r>
          </w:p>
          <w:p w14:paraId="020BD7C9" w14:textId="679290C1" w:rsidR="0082049B" w:rsidRPr="0082049B" w:rsidRDefault="0082049B" w:rsidP="0082049B">
            <w:pPr>
              <w:pStyle w:val="Domylny"/>
              <w:widowControl w:val="0"/>
              <w:shd w:val="clear" w:color="auto" w:fill="FFFFFF"/>
              <w:spacing w:after="60" w:line="240" w:lineRule="auto"/>
              <w:jc w:val="both"/>
              <w:rPr>
                <w:rFonts w:ascii="Tahoma" w:hAnsi="Tahoma" w:cs="Tahoma"/>
                <w:sz w:val="22"/>
                <w:szCs w:val="22"/>
              </w:rPr>
            </w:pPr>
            <w:r w:rsidRPr="0082049B">
              <w:rPr>
                <w:rFonts w:ascii="Tahoma" w:eastAsiaTheme="minorHAnsi" w:hAnsi="Tahoma" w:cs="Tahoma"/>
                <w:sz w:val="22"/>
                <w:szCs w:val="22"/>
                <w:lang w:eastAsia="en-US"/>
              </w:rPr>
              <w:t>Macierz musi mieć możliwość rozbudowy do minimum 100 dysków hot-</w:t>
            </w:r>
            <w:proofErr w:type="spellStart"/>
            <w:r w:rsidRPr="0082049B">
              <w:rPr>
                <w:rFonts w:ascii="Tahoma" w:eastAsiaTheme="minorHAnsi" w:hAnsi="Tahoma" w:cs="Tahoma"/>
                <w:sz w:val="22"/>
                <w:szCs w:val="22"/>
                <w:lang w:eastAsia="en-US"/>
              </w:rPr>
              <w:t>swap</w:t>
            </w:r>
            <w:proofErr w:type="spellEnd"/>
            <w:r w:rsidRPr="0082049B">
              <w:rPr>
                <w:rFonts w:ascii="Tahoma" w:eastAsiaTheme="minorHAnsi" w:hAnsi="Tahoma" w:cs="Tahoma"/>
                <w:sz w:val="22"/>
                <w:szCs w:val="22"/>
                <w:lang w:eastAsia="en-US"/>
              </w:rPr>
              <w:t xml:space="preserve"> poprzez półki rozszerzeń.</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1B61F3B8" w14:textId="77777777" w:rsidR="0082049B" w:rsidRPr="005330C8" w:rsidRDefault="0082049B" w:rsidP="0082049B">
            <w:pPr>
              <w:pStyle w:val="Domylny"/>
              <w:widowControl w:val="0"/>
              <w:shd w:val="clear" w:color="auto" w:fill="FFFFFF"/>
              <w:spacing w:after="0" w:line="240" w:lineRule="auto"/>
              <w:jc w:val="center"/>
              <w:rPr>
                <w:rFonts w:ascii="Tahoma" w:hAnsi="Tahoma" w:cs="Tahoma"/>
                <w:sz w:val="20"/>
                <w:szCs w:val="20"/>
              </w:rPr>
            </w:pPr>
          </w:p>
        </w:tc>
      </w:tr>
      <w:tr w:rsidR="0082049B" w:rsidRPr="005330C8" w14:paraId="5AF1FCC0" w14:textId="77777777" w:rsidTr="0082049B">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FA43485" w14:textId="0909DE7B" w:rsidR="0082049B" w:rsidRPr="00137F66" w:rsidRDefault="0082049B" w:rsidP="0082049B">
            <w:pPr>
              <w:pStyle w:val="Domylny"/>
              <w:widowControl w:val="0"/>
              <w:shd w:val="clear" w:color="auto" w:fill="FFFFFF"/>
              <w:spacing w:after="0" w:line="240" w:lineRule="auto"/>
              <w:jc w:val="center"/>
              <w:rPr>
                <w:rFonts w:ascii="Tahoma" w:hAnsi="Tahoma" w:cs="Tahoma"/>
                <w:sz w:val="20"/>
                <w:szCs w:val="20"/>
              </w:rPr>
            </w:pPr>
            <w:r>
              <w:rPr>
                <w:rFonts w:ascii="Tahoma" w:hAnsi="Tahoma" w:cs="Tahoma"/>
                <w:sz w:val="20"/>
                <w:szCs w:val="20"/>
              </w:rPr>
              <w:t>47</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97F9035" w14:textId="7CC81F8A" w:rsidR="0082049B" w:rsidRPr="0082049B" w:rsidRDefault="0082049B" w:rsidP="0082049B">
            <w:pPr>
              <w:pStyle w:val="Domylny"/>
              <w:widowControl w:val="0"/>
              <w:shd w:val="clear" w:color="auto" w:fill="FFFFFF"/>
              <w:spacing w:after="0" w:line="240" w:lineRule="auto"/>
              <w:rPr>
                <w:rFonts w:ascii="Tahoma" w:hAnsi="Tahoma" w:cs="Tahoma"/>
                <w:b/>
                <w:bCs/>
                <w:sz w:val="22"/>
                <w:szCs w:val="22"/>
              </w:rPr>
            </w:pPr>
            <w:r w:rsidRPr="0082049B">
              <w:rPr>
                <w:rFonts w:ascii="Tahoma" w:hAnsi="Tahoma" w:cs="Tahoma"/>
                <w:b/>
                <w:bCs/>
                <w:sz w:val="22"/>
                <w:szCs w:val="22"/>
              </w:rPr>
              <w:t xml:space="preserve">Kontroler </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tcPr>
          <w:p w14:paraId="1DCC1C72" w14:textId="246EF2C3" w:rsidR="0082049B" w:rsidRPr="0082049B" w:rsidRDefault="0082049B" w:rsidP="0082049B">
            <w:pPr>
              <w:pStyle w:val="Domylny"/>
              <w:widowControl w:val="0"/>
              <w:shd w:val="clear" w:color="auto" w:fill="FFFFFF"/>
              <w:spacing w:after="0" w:line="240" w:lineRule="auto"/>
              <w:jc w:val="both"/>
              <w:rPr>
                <w:rFonts w:ascii="Tahoma" w:hAnsi="Tahoma" w:cs="Tahoma"/>
                <w:sz w:val="22"/>
                <w:szCs w:val="22"/>
              </w:rPr>
            </w:pPr>
            <w:r w:rsidRPr="0082049B">
              <w:rPr>
                <w:rFonts w:ascii="Tahoma" w:hAnsi="Tahoma" w:cs="Tahoma"/>
                <w:sz w:val="22"/>
                <w:szCs w:val="22"/>
              </w:rPr>
              <w:t xml:space="preserve">Dwa kontrolery macierzy wyposażone w przynajmniej 32GB cache każdy. W przypadku awarii zasilania dane nie zapisane na dyski, przechowywane w pamięci muszą być zabezpieczone za pomocą podtrzymania bateryjnego przez 72 godziny lub jako zrzut na pamięć </w:t>
            </w:r>
            <w:proofErr w:type="spellStart"/>
            <w:r w:rsidRPr="0082049B">
              <w:rPr>
                <w:rFonts w:ascii="Tahoma" w:hAnsi="Tahoma" w:cs="Tahoma"/>
                <w:sz w:val="22"/>
                <w:szCs w:val="22"/>
              </w:rPr>
              <w:t>flash</w:t>
            </w:r>
            <w:proofErr w:type="spellEnd"/>
            <w:r w:rsidRPr="0082049B">
              <w:rPr>
                <w:rFonts w:ascii="Tahoma" w:hAnsi="Tahoma" w:cs="Tahoma"/>
                <w:sz w:val="22"/>
                <w:szCs w:val="22"/>
              </w:rPr>
              <w:t>. Zawartość cache musi być mirrorowana (kopia lustrzana) między kontrolerami.</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3A6BF710" w14:textId="77777777" w:rsidR="0082049B" w:rsidRPr="005330C8" w:rsidRDefault="0082049B" w:rsidP="0082049B">
            <w:pPr>
              <w:pStyle w:val="Domylny"/>
              <w:widowControl w:val="0"/>
              <w:shd w:val="clear" w:color="auto" w:fill="FFFFFF"/>
              <w:spacing w:after="0" w:line="240" w:lineRule="auto"/>
              <w:jc w:val="center"/>
              <w:rPr>
                <w:rFonts w:ascii="Tahoma" w:hAnsi="Tahoma" w:cs="Tahoma"/>
                <w:sz w:val="20"/>
                <w:szCs w:val="20"/>
              </w:rPr>
            </w:pPr>
          </w:p>
        </w:tc>
      </w:tr>
      <w:tr w:rsidR="0082049B" w:rsidRPr="005330C8" w14:paraId="7324F710" w14:textId="77777777" w:rsidTr="0082049B">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07A26B9" w14:textId="486EA2B4" w:rsidR="0082049B" w:rsidRPr="00137F66" w:rsidRDefault="0082049B" w:rsidP="0082049B">
            <w:pPr>
              <w:pStyle w:val="Domylny"/>
              <w:widowControl w:val="0"/>
              <w:shd w:val="clear" w:color="auto" w:fill="FFFFFF"/>
              <w:spacing w:after="0" w:line="240" w:lineRule="auto"/>
              <w:jc w:val="center"/>
              <w:rPr>
                <w:rFonts w:ascii="Tahoma" w:hAnsi="Tahoma" w:cs="Tahoma"/>
                <w:sz w:val="20"/>
                <w:szCs w:val="20"/>
              </w:rPr>
            </w:pPr>
            <w:r>
              <w:rPr>
                <w:rFonts w:ascii="Tahoma" w:hAnsi="Tahoma" w:cs="Tahoma"/>
                <w:sz w:val="20"/>
                <w:szCs w:val="20"/>
              </w:rPr>
              <w:t>48</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92C39EF" w14:textId="4F63DF9B" w:rsidR="0082049B" w:rsidRPr="0082049B" w:rsidRDefault="0082049B" w:rsidP="0082049B">
            <w:pPr>
              <w:pStyle w:val="Domylny"/>
              <w:widowControl w:val="0"/>
              <w:shd w:val="clear" w:color="auto" w:fill="FFFFFF"/>
              <w:spacing w:after="0" w:line="240" w:lineRule="auto"/>
              <w:rPr>
                <w:rFonts w:ascii="Tahoma" w:hAnsi="Tahoma" w:cs="Tahoma"/>
                <w:b/>
                <w:bCs/>
                <w:sz w:val="22"/>
                <w:szCs w:val="22"/>
              </w:rPr>
            </w:pPr>
            <w:r w:rsidRPr="0082049B">
              <w:rPr>
                <w:rFonts w:ascii="Tahoma" w:hAnsi="Tahoma" w:cs="Tahoma"/>
                <w:b/>
                <w:bCs/>
                <w:sz w:val="22"/>
                <w:szCs w:val="22"/>
              </w:rPr>
              <w:t xml:space="preserve">Interfejsy </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tcPr>
          <w:p w14:paraId="45862310" w14:textId="77777777" w:rsidR="0082049B" w:rsidRPr="0082049B" w:rsidRDefault="0082049B" w:rsidP="0082049B">
            <w:pPr>
              <w:spacing w:after="60" w:line="240" w:lineRule="auto"/>
              <w:jc w:val="both"/>
              <w:rPr>
                <w:rFonts w:ascii="Tahoma" w:hAnsi="Tahoma" w:cs="Tahoma"/>
              </w:rPr>
            </w:pPr>
            <w:r w:rsidRPr="0082049B">
              <w:rPr>
                <w:rFonts w:ascii="Tahoma" w:hAnsi="Tahoma" w:cs="Tahoma"/>
              </w:rPr>
              <w:t>Oferowana macierz musi posiadać minimum:</w:t>
            </w:r>
          </w:p>
          <w:p w14:paraId="45FBE9EA" w14:textId="77777777" w:rsidR="0082049B" w:rsidRPr="0082049B" w:rsidRDefault="0082049B" w:rsidP="0082049B">
            <w:pPr>
              <w:spacing w:after="60" w:line="240" w:lineRule="auto"/>
              <w:jc w:val="both"/>
              <w:rPr>
                <w:rFonts w:ascii="Tahoma" w:hAnsi="Tahoma" w:cs="Tahoma"/>
              </w:rPr>
            </w:pPr>
            <w:r w:rsidRPr="0082049B">
              <w:rPr>
                <w:rFonts w:ascii="Tahoma" w:hAnsi="Tahoma" w:cs="Tahoma"/>
              </w:rPr>
              <w:lastRenderedPageBreak/>
              <w:t>- 6 portów 32Gb FC obsadzonych wkładkami SFP+,</w:t>
            </w:r>
          </w:p>
          <w:p w14:paraId="6C498C53" w14:textId="77777777" w:rsidR="0082049B" w:rsidRPr="0082049B" w:rsidRDefault="0082049B" w:rsidP="0082049B">
            <w:pPr>
              <w:spacing w:after="60" w:line="240" w:lineRule="auto"/>
              <w:jc w:val="both"/>
              <w:rPr>
                <w:rFonts w:ascii="Tahoma" w:hAnsi="Tahoma" w:cs="Tahoma"/>
              </w:rPr>
            </w:pPr>
            <w:r w:rsidRPr="0082049B">
              <w:rPr>
                <w:rFonts w:ascii="Tahoma" w:hAnsi="Tahoma" w:cs="Tahoma"/>
              </w:rPr>
              <w:t xml:space="preserve">- 4 porty SAS 12 </w:t>
            </w:r>
            <w:proofErr w:type="spellStart"/>
            <w:r w:rsidRPr="0082049B">
              <w:rPr>
                <w:rFonts w:ascii="Tahoma" w:hAnsi="Tahoma" w:cs="Tahoma"/>
              </w:rPr>
              <w:t>Gb</w:t>
            </w:r>
            <w:proofErr w:type="spellEnd"/>
            <w:r w:rsidRPr="0082049B">
              <w:rPr>
                <w:rFonts w:ascii="Tahoma" w:hAnsi="Tahoma" w:cs="Tahoma"/>
              </w:rPr>
              <w:t>/s do komunikacji z półkami rozszerzeń</w:t>
            </w:r>
          </w:p>
          <w:p w14:paraId="5C992F95" w14:textId="77777777" w:rsidR="0082049B" w:rsidRPr="0082049B" w:rsidRDefault="0082049B" w:rsidP="0082049B">
            <w:pPr>
              <w:spacing w:after="60" w:line="240" w:lineRule="auto"/>
              <w:jc w:val="both"/>
              <w:rPr>
                <w:rFonts w:ascii="Tahoma" w:hAnsi="Tahoma" w:cs="Tahoma"/>
                <w:lang w:val="en-US"/>
              </w:rPr>
            </w:pPr>
            <w:r w:rsidRPr="0082049B">
              <w:rPr>
                <w:rFonts w:ascii="Tahoma" w:hAnsi="Tahoma" w:cs="Tahoma"/>
                <w:lang w:val="en-US"/>
              </w:rPr>
              <w:t xml:space="preserve">- 2 porty RJ-45 10/100/1000 Mb Ethernet </w:t>
            </w:r>
            <w:proofErr w:type="spellStart"/>
            <w:r w:rsidRPr="0082049B">
              <w:rPr>
                <w:rFonts w:ascii="Tahoma" w:hAnsi="Tahoma" w:cs="Tahoma"/>
                <w:lang w:val="en-US"/>
              </w:rPr>
              <w:t>typu</w:t>
            </w:r>
            <w:proofErr w:type="spellEnd"/>
            <w:r w:rsidRPr="0082049B">
              <w:rPr>
                <w:rFonts w:ascii="Tahoma" w:hAnsi="Tahoma" w:cs="Tahoma"/>
                <w:lang w:val="en-US"/>
              </w:rPr>
              <w:t xml:space="preserve"> out-of-band management.</w:t>
            </w:r>
          </w:p>
          <w:p w14:paraId="70B75E89" w14:textId="7BC34277" w:rsidR="0082049B" w:rsidRPr="0082049B" w:rsidRDefault="0082049B" w:rsidP="0082049B">
            <w:pPr>
              <w:pStyle w:val="Domylny"/>
              <w:widowControl w:val="0"/>
              <w:shd w:val="clear" w:color="auto" w:fill="FFFFFF"/>
              <w:spacing w:after="60" w:line="240" w:lineRule="auto"/>
              <w:jc w:val="both"/>
              <w:rPr>
                <w:rFonts w:ascii="Tahoma" w:hAnsi="Tahoma" w:cs="Tahoma"/>
                <w:sz w:val="22"/>
                <w:szCs w:val="22"/>
              </w:rPr>
            </w:pPr>
            <w:r w:rsidRPr="0082049B">
              <w:rPr>
                <w:rFonts w:ascii="Tahoma" w:hAnsi="Tahoma" w:cs="Tahoma"/>
                <w:sz w:val="22"/>
                <w:szCs w:val="22"/>
              </w:rPr>
              <w:t xml:space="preserve">Macierz musi pozwalać na wymianę portów FC na porty 10/25Gb </w:t>
            </w:r>
            <w:proofErr w:type="spellStart"/>
            <w:r w:rsidRPr="0082049B">
              <w:rPr>
                <w:rFonts w:ascii="Tahoma" w:hAnsi="Tahoma" w:cs="Tahoma"/>
                <w:sz w:val="22"/>
                <w:szCs w:val="22"/>
              </w:rPr>
              <w:t>iSCSI</w:t>
            </w:r>
            <w:proofErr w:type="spellEnd"/>
            <w:r w:rsidRPr="0082049B">
              <w:rPr>
                <w:rFonts w:ascii="Tahoma" w:hAnsi="Tahoma" w:cs="Tahoma"/>
                <w:sz w:val="22"/>
                <w:szCs w:val="22"/>
              </w:rPr>
              <w:t xml:space="preserve"> bez potrzeby wymiany kontrolera macierzy. </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45B2B05F" w14:textId="77777777" w:rsidR="0082049B" w:rsidRPr="005330C8" w:rsidRDefault="0082049B" w:rsidP="0082049B">
            <w:pPr>
              <w:pStyle w:val="Domylny"/>
              <w:widowControl w:val="0"/>
              <w:shd w:val="clear" w:color="auto" w:fill="FFFFFF"/>
              <w:spacing w:after="0" w:line="240" w:lineRule="auto"/>
              <w:jc w:val="center"/>
              <w:rPr>
                <w:rFonts w:ascii="Tahoma" w:hAnsi="Tahoma" w:cs="Tahoma"/>
                <w:sz w:val="20"/>
                <w:szCs w:val="20"/>
              </w:rPr>
            </w:pPr>
          </w:p>
        </w:tc>
      </w:tr>
      <w:tr w:rsidR="0082049B" w:rsidRPr="005330C8" w14:paraId="15DAA7B6" w14:textId="77777777" w:rsidTr="0082049B">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C2716BF" w14:textId="45C98D4F" w:rsidR="0082049B" w:rsidRPr="00137F66" w:rsidRDefault="0082049B" w:rsidP="0082049B">
            <w:pPr>
              <w:pStyle w:val="Domylny"/>
              <w:widowControl w:val="0"/>
              <w:shd w:val="clear" w:color="auto" w:fill="FFFFFF"/>
              <w:spacing w:after="0" w:line="240" w:lineRule="auto"/>
              <w:jc w:val="center"/>
              <w:rPr>
                <w:rFonts w:ascii="Tahoma" w:hAnsi="Tahoma" w:cs="Tahoma"/>
                <w:sz w:val="20"/>
                <w:szCs w:val="20"/>
              </w:rPr>
            </w:pPr>
            <w:r>
              <w:rPr>
                <w:rFonts w:ascii="Tahoma" w:hAnsi="Tahoma" w:cs="Tahoma"/>
                <w:sz w:val="20"/>
                <w:szCs w:val="20"/>
              </w:rPr>
              <w:t>49</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2A099FE" w14:textId="0CD9B92F" w:rsidR="0082049B" w:rsidRPr="0082049B" w:rsidRDefault="0082049B" w:rsidP="0082049B">
            <w:pPr>
              <w:pStyle w:val="Domylny"/>
              <w:widowControl w:val="0"/>
              <w:shd w:val="clear" w:color="auto" w:fill="FFFFFF"/>
              <w:spacing w:after="0" w:line="240" w:lineRule="auto"/>
              <w:rPr>
                <w:rFonts w:ascii="Tahoma" w:hAnsi="Tahoma" w:cs="Tahoma"/>
                <w:b/>
                <w:bCs/>
                <w:sz w:val="22"/>
                <w:szCs w:val="22"/>
              </w:rPr>
            </w:pPr>
            <w:r w:rsidRPr="0082049B">
              <w:rPr>
                <w:rFonts w:ascii="Tahoma" w:hAnsi="Tahoma" w:cs="Tahoma"/>
                <w:b/>
                <w:bCs/>
                <w:sz w:val="22"/>
                <w:szCs w:val="22"/>
              </w:rPr>
              <w:t xml:space="preserve">RAID </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tcPr>
          <w:p w14:paraId="564081CF" w14:textId="17A1ED8F" w:rsidR="0082049B" w:rsidRPr="0082049B" w:rsidRDefault="0082049B" w:rsidP="0082049B">
            <w:pPr>
              <w:pStyle w:val="Domylny"/>
              <w:widowControl w:val="0"/>
              <w:shd w:val="clear" w:color="auto" w:fill="FFFFFF"/>
              <w:spacing w:after="0" w:line="240" w:lineRule="auto"/>
              <w:jc w:val="both"/>
              <w:rPr>
                <w:rFonts w:ascii="Tahoma" w:hAnsi="Tahoma" w:cs="Tahoma"/>
                <w:sz w:val="22"/>
                <w:szCs w:val="22"/>
              </w:rPr>
            </w:pPr>
            <w:r w:rsidRPr="0082049B">
              <w:rPr>
                <w:rFonts w:ascii="Tahoma" w:hAnsi="Tahoma" w:cs="Tahoma"/>
                <w:sz w:val="22"/>
                <w:szCs w:val="22"/>
              </w:rPr>
              <w:t>Kontrolery macierzy muszą umożliwiać konfigurację dysków w RAID: 0, 1, 5, 6, 10. i dynamiczne póle dyskowe. Dodatkowo macierz musi posiadać mechanizm tworzenia wirtualnej przestrzeni na dyskach macierzy wraz z wyliczaniem parzystości oraz podwójnej parzystości w celu zabezpieczenia danych. Mechanizm ten musi być przygotowany do optymalizacji procesów odtwarzania dysków pojemnościowych.</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03C0C88E" w14:textId="77777777" w:rsidR="0082049B" w:rsidRPr="005330C8" w:rsidRDefault="0082049B" w:rsidP="0082049B">
            <w:pPr>
              <w:pStyle w:val="Domylny"/>
              <w:widowControl w:val="0"/>
              <w:shd w:val="clear" w:color="auto" w:fill="FFFFFF"/>
              <w:spacing w:after="0" w:line="240" w:lineRule="auto"/>
              <w:jc w:val="center"/>
              <w:rPr>
                <w:rFonts w:ascii="Tahoma" w:hAnsi="Tahoma" w:cs="Tahoma"/>
                <w:sz w:val="20"/>
                <w:szCs w:val="20"/>
              </w:rPr>
            </w:pPr>
          </w:p>
        </w:tc>
      </w:tr>
      <w:tr w:rsidR="0082049B" w:rsidRPr="005330C8" w14:paraId="18500E39" w14:textId="77777777" w:rsidTr="0082049B">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060A678" w14:textId="7DEEAD3F" w:rsidR="0082049B" w:rsidRPr="00137F66" w:rsidRDefault="0082049B" w:rsidP="0082049B">
            <w:pPr>
              <w:pStyle w:val="Domylny"/>
              <w:widowControl w:val="0"/>
              <w:shd w:val="clear" w:color="auto" w:fill="FFFFFF"/>
              <w:spacing w:after="0" w:line="240" w:lineRule="auto"/>
              <w:jc w:val="center"/>
              <w:rPr>
                <w:rFonts w:ascii="Tahoma" w:hAnsi="Tahoma" w:cs="Tahoma"/>
                <w:sz w:val="20"/>
                <w:szCs w:val="20"/>
              </w:rPr>
            </w:pPr>
            <w:r>
              <w:rPr>
                <w:rFonts w:ascii="Tahoma" w:hAnsi="Tahoma" w:cs="Tahoma"/>
                <w:sz w:val="20"/>
                <w:szCs w:val="20"/>
              </w:rPr>
              <w:t>50</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6DF09A9" w14:textId="3A23443E" w:rsidR="0082049B" w:rsidRPr="0082049B" w:rsidRDefault="0082049B" w:rsidP="0082049B">
            <w:pPr>
              <w:pStyle w:val="Domylny"/>
              <w:widowControl w:val="0"/>
              <w:shd w:val="clear" w:color="auto" w:fill="FFFFFF"/>
              <w:spacing w:after="0" w:line="240" w:lineRule="auto"/>
              <w:rPr>
                <w:rFonts w:ascii="Tahoma" w:hAnsi="Tahoma" w:cs="Tahoma"/>
                <w:b/>
                <w:bCs/>
                <w:sz w:val="22"/>
                <w:szCs w:val="22"/>
              </w:rPr>
            </w:pPr>
            <w:r w:rsidRPr="0082049B">
              <w:rPr>
                <w:rFonts w:ascii="Tahoma" w:hAnsi="Tahoma" w:cs="Tahoma"/>
                <w:b/>
                <w:bCs/>
                <w:sz w:val="22"/>
                <w:szCs w:val="22"/>
              </w:rPr>
              <w:t xml:space="preserve">Obsługiwane protokoły </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tcPr>
          <w:p w14:paraId="0582577D" w14:textId="75FDC853" w:rsidR="0082049B" w:rsidRPr="0082049B" w:rsidRDefault="0082049B" w:rsidP="0082049B">
            <w:pPr>
              <w:pStyle w:val="Domylny"/>
              <w:widowControl w:val="0"/>
              <w:shd w:val="clear" w:color="auto" w:fill="FFFFFF"/>
              <w:spacing w:after="60" w:line="240" w:lineRule="auto"/>
              <w:jc w:val="both"/>
              <w:rPr>
                <w:rFonts w:ascii="Tahoma" w:hAnsi="Tahoma" w:cs="Tahoma"/>
                <w:sz w:val="22"/>
                <w:szCs w:val="22"/>
              </w:rPr>
            </w:pPr>
            <w:r w:rsidRPr="0082049B">
              <w:rPr>
                <w:rFonts w:ascii="Tahoma" w:hAnsi="Tahoma" w:cs="Tahoma"/>
                <w:sz w:val="22"/>
                <w:szCs w:val="22"/>
              </w:rPr>
              <w:t>Macierz musi obsługiwać protokoły FC</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74631601" w14:textId="77777777" w:rsidR="0082049B" w:rsidRPr="005330C8" w:rsidRDefault="0082049B" w:rsidP="0082049B">
            <w:pPr>
              <w:pStyle w:val="Domylny"/>
              <w:widowControl w:val="0"/>
              <w:shd w:val="clear" w:color="auto" w:fill="FFFFFF"/>
              <w:spacing w:after="0" w:line="240" w:lineRule="auto"/>
              <w:jc w:val="center"/>
              <w:rPr>
                <w:rFonts w:ascii="Tahoma" w:hAnsi="Tahoma" w:cs="Tahoma"/>
                <w:sz w:val="20"/>
                <w:szCs w:val="20"/>
              </w:rPr>
            </w:pPr>
          </w:p>
        </w:tc>
      </w:tr>
      <w:tr w:rsidR="0082049B" w:rsidRPr="005330C8" w14:paraId="0E7B0E64" w14:textId="77777777" w:rsidTr="0082049B">
        <w:trPr>
          <w:trHeight w:val="297"/>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23E4EF0" w14:textId="0C68C21D" w:rsidR="0082049B" w:rsidRPr="005330C8" w:rsidRDefault="0082049B" w:rsidP="0082049B">
            <w:pPr>
              <w:pStyle w:val="Domylny"/>
              <w:widowControl w:val="0"/>
              <w:shd w:val="clear" w:color="auto" w:fill="FFFFFF"/>
              <w:spacing w:after="0" w:line="240" w:lineRule="auto"/>
              <w:jc w:val="center"/>
              <w:rPr>
                <w:rFonts w:ascii="Tahoma" w:hAnsi="Tahoma" w:cs="Tahoma"/>
              </w:rPr>
            </w:pPr>
            <w:r>
              <w:rPr>
                <w:rFonts w:ascii="Tahoma" w:hAnsi="Tahoma" w:cs="Tahoma"/>
                <w:color w:val="000000"/>
                <w:sz w:val="20"/>
                <w:szCs w:val="20"/>
                <w:u w:color="000000"/>
              </w:rPr>
              <w:t>51</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B6729CD" w14:textId="23FB1523" w:rsidR="0082049B" w:rsidRPr="0082049B" w:rsidRDefault="0082049B" w:rsidP="0082049B">
            <w:pPr>
              <w:pStyle w:val="Domylny"/>
              <w:widowControl w:val="0"/>
              <w:shd w:val="clear" w:color="auto" w:fill="FFFFFF"/>
              <w:spacing w:after="0" w:line="240" w:lineRule="auto"/>
              <w:rPr>
                <w:rFonts w:ascii="Tahoma" w:hAnsi="Tahoma" w:cs="Tahoma"/>
                <w:b/>
                <w:bCs/>
                <w:sz w:val="22"/>
                <w:szCs w:val="22"/>
              </w:rPr>
            </w:pPr>
            <w:r w:rsidRPr="0082049B">
              <w:rPr>
                <w:rFonts w:ascii="Tahoma" w:hAnsi="Tahoma" w:cs="Tahoma"/>
                <w:b/>
                <w:bCs/>
                <w:sz w:val="22"/>
                <w:szCs w:val="22"/>
              </w:rPr>
              <w:t xml:space="preserve">Inne wymagania </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tcPr>
          <w:p w14:paraId="7266924A" w14:textId="77777777" w:rsidR="0082049B" w:rsidRPr="0082049B" w:rsidRDefault="0082049B" w:rsidP="0082049B">
            <w:pPr>
              <w:spacing w:after="60" w:line="240" w:lineRule="auto"/>
              <w:jc w:val="both"/>
              <w:rPr>
                <w:rFonts w:ascii="Tahoma" w:hAnsi="Tahoma" w:cs="Tahoma"/>
              </w:rPr>
            </w:pPr>
            <w:r w:rsidRPr="0082049B">
              <w:rPr>
                <w:rFonts w:ascii="Tahoma" w:hAnsi="Tahoma" w:cs="Tahoma"/>
              </w:rPr>
              <w:t>Macierz musi posiadać wsparcie dla systemów:</w:t>
            </w:r>
          </w:p>
          <w:p w14:paraId="64071206" w14:textId="77777777" w:rsidR="0082049B" w:rsidRPr="0082049B" w:rsidRDefault="0082049B" w:rsidP="0082049B">
            <w:pPr>
              <w:spacing w:after="60" w:line="240" w:lineRule="auto"/>
              <w:jc w:val="both"/>
              <w:rPr>
                <w:rFonts w:ascii="Tahoma" w:hAnsi="Tahoma" w:cs="Tahoma"/>
                <w:lang w:val="en-US"/>
              </w:rPr>
            </w:pPr>
            <w:r w:rsidRPr="0082049B">
              <w:rPr>
                <w:rFonts w:ascii="Tahoma" w:hAnsi="Tahoma" w:cs="Tahoma"/>
                <w:color w:val="333333"/>
                <w:shd w:val="clear" w:color="auto" w:fill="FFFFFF"/>
                <w:lang w:val="en-US"/>
              </w:rPr>
              <w:t>Microsoft Windows Server; Red Hat Enterprise Linux (RHEL); SUSE Linux Enterprise Server (SLES); VMware vSphere.</w:t>
            </w:r>
          </w:p>
          <w:p w14:paraId="7E4B54CE" w14:textId="77777777" w:rsidR="0082049B" w:rsidRPr="0082049B" w:rsidRDefault="0082049B" w:rsidP="0082049B">
            <w:pPr>
              <w:spacing w:after="60" w:line="240" w:lineRule="auto"/>
              <w:jc w:val="both"/>
              <w:rPr>
                <w:rFonts w:ascii="Tahoma" w:hAnsi="Tahoma" w:cs="Tahoma"/>
                <w:lang w:val="en-US"/>
              </w:rPr>
            </w:pPr>
          </w:p>
          <w:p w14:paraId="2B0160DE" w14:textId="77777777" w:rsidR="0082049B" w:rsidRPr="0082049B" w:rsidRDefault="0082049B" w:rsidP="0082049B">
            <w:pPr>
              <w:spacing w:after="60" w:line="240" w:lineRule="auto"/>
              <w:jc w:val="both"/>
              <w:rPr>
                <w:rFonts w:ascii="Tahoma" w:hAnsi="Tahoma" w:cs="Tahoma"/>
              </w:rPr>
            </w:pPr>
            <w:r w:rsidRPr="0082049B">
              <w:rPr>
                <w:rFonts w:ascii="Tahoma" w:hAnsi="Tahoma" w:cs="Tahoma"/>
              </w:rPr>
              <w:t xml:space="preserve">Macierz musi posiadać funkcjonalność wykonywania minimum 128 kopii migawkowych typu </w:t>
            </w:r>
            <w:proofErr w:type="spellStart"/>
            <w:r w:rsidRPr="0082049B">
              <w:rPr>
                <w:rFonts w:ascii="Tahoma" w:hAnsi="Tahoma" w:cs="Tahoma"/>
              </w:rPr>
              <w:t>copy</w:t>
            </w:r>
            <w:proofErr w:type="spellEnd"/>
            <w:r w:rsidRPr="0082049B">
              <w:rPr>
                <w:rFonts w:ascii="Tahoma" w:hAnsi="Tahoma" w:cs="Tahoma"/>
              </w:rPr>
              <w:t>-on-</w:t>
            </w:r>
            <w:proofErr w:type="spellStart"/>
            <w:r w:rsidRPr="0082049B">
              <w:rPr>
                <w:rFonts w:ascii="Tahoma" w:hAnsi="Tahoma" w:cs="Tahoma"/>
              </w:rPr>
              <w:t>write</w:t>
            </w:r>
            <w:proofErr w:type="spellEnd"/>
            <w:r w:rsidRPr="0082049B">
              <w:rPr>
                <w:rFonts w:ascii="Tahoma" w:hAnsi="Tahoma" w:cs="Tahoma"/>
              </w:rPr>
              <w:t>. Macierz musi posiadać funkcjonalność klonowania danych i replikacji asynchronicznej.</w:t>
            </w:r>
          </w:p>
          <w:p w14:paraId="6EEDEC34" w14:textId="77777777" w:rsidR="0082049B" w:rsidRPr="0082049B" w:rsidRDefault="0082049B" w:rsidP="0082049B">
            <w:pPr>
              <w:spacing w:after="60" w:line="240" w:lineRule="auto"/>
              <w:jc w:val="both"/>
              <w:rPr>
                <w:rFonts w:ascii="Tahoma" w:hAnsi="Tahoma" w:cs="Tahoma"/>
              </w:rPr>
            </w:pPr>
            <w:r w:rsidRPr="0082049B">
              <w:rPr>
                <w:rFonts w:ascii="Tahoma" w:hAnsi="Tahoma" w:cs="Tahoma"/>
              </w:rPr>
              <w:t>Macierz musi mieć możliwość replikacji danych po FC w trybie synchronicznym i asynchronicznym. Macierz musi pozwalać na wykonanie do 32 jednoczesnych replikacji bez używania systemów zewnętrznych wykonujących replikację.</w:t>
            </w:r>
          </w:p>
          <w:p w14:paraId="58B9B8D8" w14:textId="6927263E" w:rsidR="0082049B" w:rsidRPr="0082049B" w:rsidRDefault="0082049B" w:rsidP="0082049B">
            <w:pPr>
              <w:spacing w:after="60" w:line="240" w:lineRule="auto"/>
              <w:jc w:val="both"/>
              <w:rPr>
                <w:rFonts w:ascii="Tahoma" w:hAnsi="Tahoma" w:cs="Tahoma"/>
              </w:rPr>
            </w:pPr>
            <w:r w:rsidRPr="0082049B">
              <w:rPr>
                <w:rFonts w:ascii="Tahoma" w:hAnsi="Tahoma" w:cs="Tahoma"/>
              </w:rPr>
              <w:t>Macierz musi umożliwiać dynamiczną zmianę rozmiaru wolumenów logicznych bez przerywania pracy macierzy i bez przerywania dostępu do danych znajdujących się na danym wolumenie.</w:t>
            </w:r>
          </w:p>
          <w:p w14:paraId="67F52A4E" w14:textId="77777777" w:rsidR="0082049B" w:rsidRPr="0082049B" w:rsidRDefault="0082049B" w:rsidP="0082049B">
            <w:pPr>
              <w:spacing w:after="60" w:line="240" w:lineRule="auto"/>
              <w:jc w:val="both"/>
              <w:rPr>
                <w:rFonts w:ascii="Tahoma" w:hAnsi="Tahoma" w:cs="Tahoma"/>
              </w:rPr>
            </w:pPr>
            <w:r w:rsidRPr="0082049B">
              <w:rPr>
                <w:rFonts w:ascii="Tahoma" w:hAnsi="Tahoma" w:cs="Tahoma"/>
              </w:rPr>
              <w:t xml:space="preserve">Macierz musi posiadać funkcjonalność partycjonowania macierzy na odseparowane od siebie logicznie systemy na których rezydują osobne dyski logiczne dla heterogenicznych systemów. Licencja na macierzy musi pozwalać na wykonanie do 512 partycji. </w:t>
            </w:r>
          </w:p>
          <w:p w14:paraId="4364EB7F" w14:textId="77777777" w:rsidR="0082049B" w:rsidRPr="0082049B" w:rsidRDefault="0082049B" w:rsidP="0082049B">
            <w:pPr>
              <w:spacing w:after="60" w:line="240" w:lineRule="auto"/>
              <w:jc w:val="both"/>
              <w:rPr>
                <w:rFonts w:ascii="Tahoma" w:hAnsi="Tahoma" w:cs="Tahoma"/>
              </w:rPr>
            </w:pPr>
            <w:r w:rsidRPr="0082049B">
              <w:rPr>
                <w:rFonts w:ascii="Tahoma" w:hAnsi="Tahoma" w:cs="Tahoma"/>
              </w:rPr>
              <w:t xml:space="preserve">Macierz musi pochodzić od tego samego producenta co serwery </w:t>
            </w:r>
            <w:proofErr w:type="spellStart"/>
            <w:r w:rsidRPr="0082049B">
              <w:rPr>
                <w:rFonts w:ascii="Tahoma" w:hAnsi="Tahoma" w:cs="Tahoma"/>
              </w:rPr>
              <w:t>rack</w:t>
            </w:r>
            <w:proofErr w:type="spellEnd"/>
            <w:r w:rsidRPr="0082049B">
              <w:rPr>
                <w:rFonts w:ascii="Tahoma" w:hAnsi="Tahoma" w:cs="Tahoma"/>
              </w:rPr>
              <w:t xml:space="preserve"> objęte niniejszym zapytaniem.</w:t>
            </w:r>
          </w:p>
          <w:p w14:paraId="11AB35F7" w14:textId="77777777" w:rsidR="0082049B" w:rsidRPr="0082049B" w:rsidRDefault="0082049B" w:rsidP="0082049B">
            <w:pPr>
              <w:spacing w:after="60" w:line="240" w:lineRule="auto"/>
              <w:jc w:val="both"/>
              <w:rPr>
                <w:rFonts w:ascii="Tahoma" w:hAnsi="Tahoma" w:cs="Tahoma"/>
              </w:rPr>
            </w:pPr>
            <w:r w:rsidRPr="0082049B">
              <w:rPr>
                <w:rFonts w:ascii="Tahoma" w:hAnsi="Tahoma" w:cs="Tahoma"/>
              </w:rPr>
              <w:t xml:space="preserve">Macierz musi posiadać funkcjonalność </w:t>
            </w:r>
            <w:proofErr w:type="spellStart"/>
            <w:r w:rsidRPr="0082049B">
              <w:rPr>
                <w:rFonts w:ascii="Tahoma" w:hAnsi="Tahoma" w:cs="Tahoma"/>
              </w:rPr>
              <w:t>thin</w:t>
            </w:r>
            <w:proofErr w:type="spellEnd"/>
            <w:r w:rsidRPr="0082049B">
              <w:rPr>
                <w:rFonts w:ascii="Tahoma" w:hAnsi="Tahoma" w:cs="Tahoma"/>
              </w:rPr>
              <w:t xml:space="preserve"> </w:t>
            </w:r>
            <w:proofErr w:type="spellStart"/>
            <w:r w:rsidRPr="0082049B">
              <w:rPr>
                <w:rFonts w:ascii="Tahoma" w:hAnsi="Tahoma" w:cs="Tahoma"/>
              </w:rPr>
              <w:t>provisioning</w:t>
            </w:r>
            <w:proofErr w:type="spellEnd"/>
            <w:r w:rsidRPr="0082049B">
              <w:rPr>
                <w:rFonts w:ascii="Tahoma" w:hAnsi="Tahoma" w:cs="Tahoma"/>
              </w:rPr>
              <w:t xml:space="preserve">. </w:t>
            </w:r>
          </w:p>
          <w:p w14:paraId="7041FB80" w14:textId="77777777" w:rsidR="0082049B" w:rsidRPr="0082049B" w:rsidRDefault="0082049B" w:rsidP="0082049B">
            <w:pPr>
              <w:spacing w:after="60" w:line="240" w:lineRule="auto"/>
              <w:jc w:val="both"/>
              <w:rPr>
                <w:rFonts w:ascii="Tahoma" w:hAnsi="Tahoma" w:cs="Tahoma"/>
              </w:rPr>
            </w:pPr>
            <w:r w:rsidRPr="0082049B">
              <w:rPr>
                <w:rFonts w:ascii="Tahoma" w:hAnsi="Tahoma" w:cs="Tahoma"/>
              </w:rPr>
              <w:lastRenderedPageBreak/>
              <w:t>Macierz musi pozwalać na dynamiczną migrację pomiędzy poziomami RAID.</w:t>
            </w:r>
          </w:p>
          <w:p w14:paraId="2E5A553D" w14:textId="77777777" w:rsidR="0082049B" w:rsidRPr="0082049B" w:rsidRDefault="0082049B" w:rsidP="0082049B">
            <w:pPr>
              <w:spacing w:after="60" w:line="240" w:lineRule="auto"/>
              <w:jc w:val="both"/>
              <w:rPr>
                <w:rFonts w:ascii="Tahoma" w:hAnsi="Tahoma" w:cs="Tahoma"/>
              </w:rPr>
            </w:pPr>
            <w:r w:rsidRPr="0082049B">
              <w:rPr>
                <w:rFonts w:ascii="Tahoma" w:hAnsi="Tahoma" w:cs="Tahoma"/>
              </w:rPr>
              <w:t xml:space="preserve">Macierz musi posiadać możliwość integracji z Active Directory w zakresie definicji i mapowania grup i użytkowników pod kątem autentykacji. </w:t>
            </w:r>
          </w:p>
          <w:p w14:paraId="3233054D" w14:textId="30BC196E" w:rsidR="0082049B" w:rsidRPr="0082049B" w:rsidRDefault="0082049B" w:rsidP="0082049B">
            <w:pPr>
              <w:spacing w:after="60" w:line="240" w:lineRule="auto"/>
              <w:jc w:val="both"/>
              <w:rPr>
                <w:rFonts w:ascii="Tahoma" w:hAnsi="Tahoma" w:cs="Tahoma"/>
              </w:rPr>
            </w:pPr>
            <w:r w:rsidRPr="0082049B">
              <w:rPr>
                <w:rFonts w:ascii="Tahoma" w:hAnsi="Tahoma" w:cs="Tahoma"/>
              </w:rPr>
              <w:t xml:space="preserve">Macierz musi posiadać oprogramowanie pozwalające na integrację z </w:t>
            </w:r>
            <w:proofErr w:type="spellStart"/>
            <w:r w:rsidRPr="0082049B">
              <w:rPr>
                <w:rFonts w:ascii="Tahoma" w:hAnsi="Tahoma" w:cs="Tahoma"/>
              </w:rPr>
              <w:t>VMware</w:t>
            </w:r>
            <w:proofErr w:type="spellEnd"/>
            <w:r w:rsidRPr="0082049B">
              <w:rPr>
                <w:rFonts w:ascii="Tahoma" w:hAnsi="Tahoma" w:cs="Tahoma"/>
              </w:rPr>
              <w:t xml:space="preserve"> </w:t>
            </w:r>
            <w:proofErr w:type="spellStart"/>
            <w:r w:rsidRPr="0082049B">
              <w:rPr>
                <w:rFonts w:ascii="Tahoma" w:hAnsi="Tahoma" w:cs="Tahoma"/>
              </w:rPr>
              <w:t>vCenter</w:t>
            </w:r>
            <w:proofErr w:type="spellEnd"/>
            <w:r w:rsidRPr="0082049B">
              <w:rPr>
                <w:rFonts w:ascii="Tahoma" w:hAnsi="Tahoma" w:cs="Tahoma"/>
              </w:rPr>
              <w:t>.</w:t>
            </w:r>
          </w:p>
          <w:p w14:paraId="204B0AF5" w14:textId="3B286FD2" w:rsidR="0082049B" w:rsidRPr="0082049B" w:rsidRDefault="0082049B" w:rsidP="0082049B">
            <w:pPr>
              <w:autoSpaceDE w:val="0"/>
              <w:autoSpaceDN w:val="0"/>
              <w:adjustRightInd w:val="0"/>
              <w:spacing w:after="60" w:line="240" w:lineRule="auto"/>
              <w:jc w:val="both"/>
              <w:rPr>
                <w:rFonts w:ascii="Tahoma" w:hAnsi="Tahoma" w:cs="Tahoma"/>
              </w:rPr>
            </w:pPr>
            <w:r w:rsidRPr="0082049B">
              <w:rPr>
                <w:rFonts w:ascii="Tahoma" w:hAnsi="Tahoma" w:cs="Tahoma"/>
              </w:rPr>
              <w:t>Macierz musi zapewniać możliwość szyfrowania danych przy użyciu dysków typu FIPS SSD. Realizacja procesu szyfrowania i zarządzania kluczem może się odbywać przez kontrolery macierzy lub zewnętrzne urządzenia i oprogramowanie do zarządzania kluczami.</w:t>
            </w:r>
          </w:p>
          <w:p w14:paraId="7FBB646D" w14:textId="1956A37B" w:rsidR="0082049B" w:rsidRPr="0082049B" w:rsidRDefault="0082049B" w:rsidP="0082049B">
            <w:pPr>
              <w:autoSpaceDE w:val="0"/>
              <w:autoSpaceDN w:val="0"/>
              <w:adjustRightInd w:val="0"/>
              <w:spacing w:after="60" w:line="240" w:lineRule="auto"/>
              <w:jc w:val="both"/>
              <w:rPr>
                <w:rFonts w:ascii="Tahoma" w:hAnsi="Tahoma" w:cs="Tahoma"/>
                <w:color w:val="FF0000"/>
              </w:rPr>
            </w:pPr>
            <w:r w:rsidRPr="0082049B">
              <w:rPr>
                <w:rFonts w:ascii="Tahoma" w:hAnsi="Tahoma" w:cs="Tahoma"/>
              </w:rPr>
              <w:t>Wszystkie licencje (z wyłączeniem replikacji) na funkcjonalności muszą być dostarczone na maksymalną pojemność macierzy.</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5308AA53" w14:textId="77777777" w:rsidR="0082049B" w:rsidRPr="005330C8" w:rsidRDefault="0082049B" w:rsidP="0082049B">
            <w:pPr>
              <w:pStyle w:val="Domylny"/>
              <w:widowControl w:val="0"/>
              <w:shd w:val="clear" w:color="auto" w:fill="FFFFFF"/>
              <w:spacing w:after="0" w:line="240" w:lineRule="auto"/>
              <w:jc w:val="center"/>
              <w:rPr>
                <w:rFonts w:ascii="Tahoma" w:hAnsi="Tahoma" w:cs="Tahoma"/>
                <w:sz w:val="20"/>
                <w:szCs w:val="20"/>
              </w:rPr>
            </w:pPr>
          </w:p>
        </w:tc>
      </w:tr>
      <w:tr w:rsidR="0082049B" w:rsidRPr="005330C8" w14:paraId="5380F43C" w14:textId="77777777" w:rsidTr="0082049B">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1E3DCCF" w14:textId="5BF4EB30" w:rsidR="0082049B" w:rsidRPr="005330C8" w:rsidRDefault="0082049B" w:rsidP="0082049B">
            <w:pPr>
              <w:pStyle w:val="Domylny"/>
              <w:widowControl w:val="0"/>
              <w:shd w:val="clear" w:color="auto" w:fill="FFFFFF"/>
              <w:spacing w:after="0" w:line="240" w:lineRule="auto"/>
              <w:jc w:val="center"/>
              <w:rPr>
                <w:rFonts w:ascii="Tahoma" w:hAnsi="Tahoma" w:cs="Tahoma"/>
              </w:rPr>
            </w:pPr>
            <w:r>
              <w:rPr>
                <w:rFonts w:ascii="Tahoma" w:hAnsi="Tahoma" w:cs="Tahoma"/>
                <w:color w:val="000000"/>
                <w:sz w:val="20"/>
                <w:szCs w:val="20"/>
                <w:u w:color="000000"/>
              </w:rPr>
              <w:t>52</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D9AB9CE" w14:textId="0C82952C" w:rsidR="0082049B" w:rsidRPr="0082049B" w:rsidRDefault="0082049B" w:rsidP="0082049B">
            <w:pPr>
              <w:pStyle w:val="Domylny"/>
              <w:widowControl w:val="0"/>
              <w:shd w:val="clear" w:color="auto" w:fill="FFFFFF"/>
              <w:spacing w:after="0" w:line="240" w:lineRule="auto"/>
              <w:rPr>
                <w:rFonts w:ascii="Tahoma" w:hAnsi="Tahoma" w:cs="Tahoma"/>
                <w:b/>
                <w:bCs/>
                <w:sz w:val="22"/>
                <w:szCs w:val="22"/>
              </w:rPr>
            </w:pPr>
            <w:r w:rsidRPr="0082049B">
              <w:rPr>
                <w:rFonts w:ascii="Tahoma" w:hAnsi="Tahoma" w:cs="Tahoma"/>
                <w:b/>
                <w:bCs/>
                <w:sz w:val="22"/>
                <w:szCs w:val="22"/>
              </w:rPr>
              <w:t xml:space="preserve">Gwarancja i serwis </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tcPr>
          <w:p w14:paraId="08A17D66" w14:textId="77777777" w:rsidR="0082049B" w:rsidRPr="0082049B" w:rsidRDefault="0082049B" w:rsidP="0082049B">
            <w:pPr>
              <w:spacing w:after="60" w:line="240" w:lineRule="auto"/>
              <w:jc w:val="both"/>
              <w:rPr>
                <w:rFonts w:ascii="Tahoma" w:hAnsi="Tahoma" w:cs="Tahoma"/>
              </w:rPr>
            </w:pPr>
            <w:r w:rsidRPr="0082049B">
              <w:rPr>
                <w:rFonts w:ascii="Tahoma" w:hAnsi="Tahoma" w:cs="Tahoma"/>
              </w:rPr>
              <w:t xml:space="preserve">5 lat serwisu producenta. Wymagana jest naprawa w trybie 24h gwarantowany czas naprawy. </w:t>
            </w:r>
          </w:p>
          <w:p w14:paraId="5DD94ED0" w14:textId="11577731" w:rsidR="0082049B" w:rsidRPr="0082049B" w:rsidRDefault="0082049B" w:rsidP="0082049B">
            <w:pPr>
              <w:spacing w:after="60" w:line="240" w:lineRule="auto"/>
              <w:jc w:val="both"/>
              <w:rPr>
                <w:rFonts w:ascii="Tahoma" w:hAnsi="Tahoma" w:cs="Tahoma"/>
              </w:rPr>
            </w:pPr>
            <w:r w:rsidRPr="0082049B">
              <w:rPr>
                <w:rFonts w:ascii="Tahoma" w:hAnsi="Tahoma" w:cs="Tahoma"/>
              </w:rPr>
              <w:t>Dyski uszkodzone pozostają u Zamawiającego.</w:t>
            </w:r>
          </w:p>
          <w:p w14:paraId="73D6EE0C" w14:textId="74B157BA" w:rsidR="0082049B" w:rsidRPr="0082049B" w:rsidRDefault="0082049B" w:rsidP="0082049B">
            <w:pPr>
              <w:pStyle w:val="Domylny"/>
              <w:widowControl w:val="0"/>
              <w:shd w:val="clear" w:color="auto" w:fill="FFFFFF"/>
              <w:spacing w:after="60" w:line="240" w:lineRule="auto"/>
              <w:jc w:val="both"/>
              <w:rPr>
                <w:rFonts w:ascii="Tahoma" w:hAnsi="Tahoma" w:cs="Tahoma"/>
                <w:sz w:val="22"/>
                <w:szCs w:val="22"/>
              </w:rPr>
            </w:pPr>
            <w:r w:rsidRPr="0082049B">
              <w:rPr>
                <w:rFonts w:ascii="Tahoma" w:hAnsi="Tahoma" w:cs="Tahoma"/>
                <w:sz w:val="22"/>
                <w:szCs w:val="22"/>
              </w:rPr>
              <w:t>Dostarczony system musi posiadać również 5 lat subskrypcji dla dostarczonego wraz z macierzą oprogramowania, dostęp do portalu serwisowego producenta, dostęp do wiedzy i informacji technicznych dotyczących oferowanego urządzenia.</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177736E0" w14:textId="77777777" w:rsidR="0082049B" w:rsidRPr="005330C8" w:rsidRDefault="0082049B" w:rsidP="0082049B">
            <w:pPr>
              <w:pStyle w:val="Domylny"/>
              <w:widowControl w:val="0"/>
              <w:shd w:val="clear" w:color="auto" w:fill="FFFFFF"/>
              <w:spacing w:after="0" w:line="240" w:lineRule="auto"/>
              <w:jc w:val="center"/>
              <w:rPr>
                <w:rFonts w:ascii="Tahoma" w:hAnsi="Tahoma" w:cs="Tahoma"/>
                <w:sz w:val="20"/>
                <w:szCs w:val="20"/>
              </w:rPr>
            </w:pPr>
          </w:p>
        </w:tc>
      </w:tr>
      <w:tr w:rsidR="0082049B" w:rsidRPr="005330C8" w14:paraId="791EB31E" w14:textId="77777777" w:rsidTr="0082049B">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52678DE" w14:textId="404A283E" w:rsidR="0082049B" w:rsidRPr="005330C8" w:rsidRDefault="0082049B" w:rsidP="0082049B">
            <w:pPr>
              <w:pStyle w:val="Domylny"/>
              <w:widowControl w:val="0"/>
              <w:shd w:val="clear" w:color="auto" w:fill="FFFFFF"/>
              <w:spacing w:after="0" w:line="240" w:lineRule="auto"/>
              <w:jc w:val="center"/>
              <w:rPr>
                <w:rFonts w:ascii="Tahoma" w:hAnsi="Tahoma" w:cs="Tahoma"/>
              </w:rPr>
            </w:pPr>
            <w:r>
              <w:rPr>
                <w:rFonts w:ascii="Tahoma" w:hAnsi="Tahoma" w:cs="Tahoma"/>
                <w:color w:val="000000"/>
                <w:sz w:val="20"/>
                <w:szCs w:val="20"/>
                <w:u w:color="000000"/>
              </w:rPr>
              <w:t>53</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FF792AB" w14:textId="02E38FF4" w:rsidR="0082049B" w:rsidRPr="0082049B" w:rsidRDefault="00A56EED" w:rsidP="0082049B">
            <w:pPr>
              <w:pStyle w:val="Domylny"/>
              <w:widowControl w:val="0"/>
              <w:shd w:val="clear" w:color="auto" w:fill="FFFFFF"/>
              <w:spacing w:after="0" w:line="240" w:lineRule="auto"/>
              <w:rPr>
                <w:rFonts w:ascii="Tahoma" w:hAnsi="Tahoma" w:cs="Tahoma"/>
                <w:b/>
                <w:bCs/>
                <w:sz w:val="22"/>
                <w:szCs w:val="22"/>
              </w:rPr>
            </w:pPr>
            <w:r>
              <w:rPr>
                <w:rFonts w:ascii="Tahoma" w:hAnsi="Tahoma" w:cs="Tahoma"/>
                <w:b/>
                <w:bCs/>
                <w:sz w:val="22"/>
                <w:szCs w:val="22"/>
              </w:rPr>
              <w:t>Stan sprzętu, r</w:t>
            </w:r>
            <w:r w:rsidR="0082049B" w:rsidRPr="0082049B">
              <w:rPr>
                <w:rFonts w:ascii="Tahoma" w:hAnsi="Tahoma" w:cs="Tahoma"/>
                <w:b/>
                <w:bCs/>
                <w:sz w:val="22"/>
                <w:szCs w:val="22"/>
              </w:rPr>
              <w:t>ok produkcji</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tcPr>
          <w:p w14:paraId="57C2A8E6" w14:textId="7EEF172D" w:rsidR="0082049B" w:rsidRPr="0082049B" w:rsidRDefault="0082049B" w:rsidP="0082049B">
            <w:pPr>
              <w:pStyle w:val="Domylny"/>
              <w:widowControl w:val="0"/>
              <w:shd w:val="clear" w:color="auto" w:fill="FFFFFF"/>
              <w:spacing w:after="0" w:line="240" w:lineRule="auto"/>
              <w:jc w:val="both"/>
              <w:rPr>
                <w:rFonts w:ascii="Tahoma" w:hAnsi="Tahoma" w:cs="Tahoma"/>
                <w:sz w:val="22"/>
                <w:szCs w:val="22"/>
              </w:rPr>
            </w:pPr>
            <w:r w:rsidRPr="0082049B">
              <w:rPr>
                <w:rFonts w:ascii="Tahoma" w:hAnsi="Tahoma" w:cs="Tahoma"/>
                <w:sz w:val="22"/>
                <w:szCs w:val="22"/>
              </w:rPr>
              <w:t xml:space="preserve">Sprzęt fabrycznie nowy, nieużywany, </w:t>
            </w:r>
            <w:proofErr w:type="spellStart"/>
            <w:r w:rsidRPr="0082049B">
              <w:rPr>
                <w:rFonts w:ascii="Tahoma" w:hAnsi="Tahoma" w:cs="Tahoma"/>
                <w:sz w:val="22"/>
                <w:szCs w:val="22"/>
              </w:rPr>
              <w:t>nierekondycjonowany</w:t>
            </w:r>
            <w:proofErr w:type="spellEnd"/>
            <w:r w:rsidRPr="0082049B">
              <w:rPr>
                <w:rFonts w:ascii="Tahoma" w:hAnsi="Tahoma" w:cs="Tahoma"/>
                <w:sz w:val="22"/>
                <w:szCs w:val="22"/>
              </w:rPr>
              <w:t>. Wyprodukowany najpóźniej w 2022r.</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61D66648" w14:textId="77777777" w:rsidR="0082049B" w:rsidRPr="005330C8" w:rsidRDefault="0082049B" w:rsidP="0082049B">
            <w:pPr>
              <w:pStyle w:val="Domylny"/>
              <w:widowControl w:val="0"/>
              <w:shd w:val="clear" w:color="auto" w:fill="FFFFFF"/>
              <w:spacing w:after="0" w:line="240" w:lineRule="auto"/>
              <w:jc w:val="center"/>
              <w:rPr>
                <w:rFonts w:ascii="Tahoma" w:hAnsi="Tahoma" w:cs="Tahoma"/>
                <w:sz w:val="20"/>
                <w:szCs w:val="20"/>
              </w:rPr>
            </w:pPr>
          </w:p>
        </w:tc>
      </w:tr>
      <w:tr w:rsidR="0082049B" w:rsidRPr="005330C8" w14:paraId="051A3DE2" w14:textId="77777777" w:rsidTr="0082049B">
        <w:trPr>
          <w:trHeight w:val="503"/>
        </w:trPr>
        <w:tc>
          <w:tcPr>
            <w:tcW w:w="14586" w:type="dxa"/>
            <w:gridSpan w:val="4"/>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5514414E" w14:textId="5AA70A2A" w:rsidR="0082049B" w:rsidRPr="005330C8" w:rsidRDefault="0082049B" w:rsidP="0082049B">
            <w:pPr>
              <w:pStyle w:val="Domylny"/>
              <w:widowControl w:val="0"/>
              <w:numPr>
                <w:ilvl w:val="0"/>
                <w:numId w:val="3"/>
              </w:numPr>
              <w:shd w:val="clear" w:color="auto" w:fill="FFFFFF"/>
              <w:spacing w:after="0" w:line="240" w:lineRule="auto"/>
              <w:rPr>
                <w:rFonts w:ascii="Tahoma" w:hAnsi="Tahoma" w:cs="Tahoma"/>
                <w:sz w:val="20"/>
                <w:szCs w:val="20"/>
              </w:rPr>
            </w:pPr>
            <w:r>
              <w:rPr>
                <w:rFonts w:ascii="Tahoma" w:hAnsi="Tahoma" w:cs="Tahoma"/>
                <w:b/>
                <w:bCs/>
                <w:lang w:val="de-DE"/>
              </w:rPr>
              <w:t>SWITCH</w:t>
            </w:r>
            <w:r w:rsidRPr="00A7427E">
              <w:rPr>
                <w:rFonts w:ascii="Tahoma" w:hAnsi="Tahoma" w:cs="Tahoma"/>
                <w:b/>
                <w:bCs/>
                <w:lang w:val="de-DE"/>
              </w:rPr>
              <w:t xml:space="preserve">  -  </w:t>
            </w:r>
            <w:r>
              <w:rPr>
                <w:rFonts w:ascii="Tahoma" w:hAnsi="Tahoma" w:cs="Tahoma"/>
                <w:b/>
                <w:bCs/>
                <w:lang w:val="de-DE"/>
              </w:rPr>
              <w:t>2</w:t>
            </w:r>
            <w:r w:rsidRPr="00A7427E">
              <w:rPr>
                <w:rFonts w:ascii="Tahoma" w:hAnsi="Tahoma" w:cs="Tahoma"/>
                <w:b/>
                <w:bCs/>
                <w:lang w:val="de-DE"/>
              </w:rPr>
              <w:t xml:space="preserve"> </w:t>
            </w:r>
            <w:proofErr w:type="spellStart"/>
            <w:r w:rsidRPr="00A7427E">
              <w:rPr>
                <w:rFonts w:ascii="Tahoma" w:hAnsi="Tahoma" w:cs="Tahoma"/>
                <w:b/>
                <w:bCs/>
                <w:lang w:val="de-DE"/>
              </w:rPr>
              <w:t>szt</w:t>
            </w:r>
            <w:proofErr w:type="spellEnd"/>
            <w:r w:rsidRPr="00A7427E">
              <w:rPr>
                <w:rFonts w:ascii="Tahoma" w:hAnsi="Tahoma" w:cs="Tahoma"/>
                <w:b/>
                <w:bCs/>
                <w:lang w:val="de-DE"/>
              </w:rPr>
              <w:t>.</w:t>
            </w:r>
          </w:p>
        </w:tc>
      </w:tr>
      <w:tr w:rsidR="0082049B" w:rsidRPr="005330C8" w14:paraId="09F67652" w14:textId="77777777" w:rsidTr="00A56EED">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AC4B3D5" w14:textId="218B56EB" w:rsidR="0082049B" w:rsidRPr="00137F66" w:rsidRDefault="004C64F9" w:rsidP="0082049B">
            <w:pPr>
              <w:pStyle w:val="Domylny"/>
              <w:widowControl w:val="0"/>
              <w:shd w:val="clear" w:color="auto" w:fill="FFFFFF"/>
              <w:spacing w:after="0" w:line="240" w:lineRule="auto"/>
              <w:jc w:val="center"/>
              <w:rPr>
                <w:rFonts w:ascii="Tahoma" w:hAnsi="Tahoma" w:cs="Tahoma"/>
                <w:sz w:val="20"/>
                <w:szCs w:val="20"/>
              </w:rPr>
            </w:pPr>
            <w:r>
              <w:rPr>
                <w:rFonts w:ascii="Tahoma" w:hAnsi="Tahoma" w:cs="Tahoma"/>
                <w:sz w:val="20"/>
                <w:szCs w:val="20"/>
              </w:rPr>
              <w:t>5</w:t>
            </w:r>
            <w:r w:rsidR="0082049B">
              <w:rPr>
                <w:rFonts w:ascii="Tahoma" w:hAnsi="Tahoma" w:cs="Tahoma"/>
                <w:sz w:val="20"/>
                <w:szCs w:val="20"/>
              </w:rPr>
              <w:t>4</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733DD14" w14:textId="535F5E5B" w:rsidR="0082049B" w:rsidRPr="004C64F9" w:rsidRDefault="0082049B" w:rsidP="0082049B">
            <w:pPr>
              <w:pStyle w:val="Domylny"/>
              <w:widowControl w:val="0"/>
              <w:shd w:val="clear" w:color="auto" w:fill="FFFFFF"/>
              <w:spacing w:after="0" w:line="240" w:lineRule="auto"/>
              <w:rPr>
                <w:rFonts w:ascii="Tahoma" w:hAnsi="Tahoma" w:cs="Tahoma"/>
                <w:b/>
                <w:bCs/>
                <w:sz w:val="22"/>
                <w:szCs w:val="22"/>
              </w:rPr>
            </w:pPr>
            <w:r w:rsidRPr="004C64F9">
              <w:rPr>
                <w:rFonts w:ascii="Tahoma" w:hAnsi="Tahoma" w:cs="Tahoma"/>
                <w:b/>
                <w:bCs/>
                <w:sz w:val="22"/>
                <w:szCs w:val="22"/>
              </w:rPr>
              <w:t>Rodzaj</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tcPr>
          <w:p w14:paraId="0CB39F14" w14:textId="77777777" w:rsidR="0082049B" w:rsidRPr="004C64F9" w:rsidRDefault="0082049B" w:rsidP="00A56EED">
            <w:pPr>
              <w:spacing w:after="60" w:line="240" w:lineRule="auto"/>
              <w:rPr>
                <w:rFonts w:ascii="Tahoma" w:hAnsi="Tahoma" w:cs="Tahoma"/>
              </w:rPr>
            </w:pPr>
            <w:r w:rsidRPr="004C64F9">
              <w:rPr>
                <w:rFonts w:ascii="Tahoma" w:hAnsi="Tahoma" w:cs="Tahoma"/>
              </w:rPr>
              <w:t>Ubiquiti Networks UniFi Enterprise XG 24 Zarządzany L3 10G Ethernet (100/1000/10000) Stal nierdzewna</w:t>
            </w:r>
          </w:p>
          <w:p w14:paraId="61EA89D2" w14:textId="77777777" w:rsidR="0082049B" w:rsidRPr="004C64F9" w:rsidRDefault="0082049B" w:rsidP="00A56EED">
            <w:pPr>
              <w:spacing w:after="60" w:line="240" w:lineRule="auto"/>
              <w:rPr>
                <w:rFonts w:ascii="Tahoma" w:hAnsi="Tahoma" w:cs="Tahoma"/>
              </w:rPr>
            </w:pPr>
            <w:r w:rsidRPr="004C64F9">
              <w:rPr>
                <w:rFonts w:ascii="Tahoma" w:hAnsi="Tahoma" w:cs="Tahoma"/>
              </w:rPr>
              <w:t>EAN: 810010072931</w:t>
            </w:r>
          </w:p>
          <w:p w14:paraId="2BB514EB" w14:textId="7DB62908" w:rsidR="0082049B" w:rsidRPr="004C64F9" w:rsidRDefault="0082049B" w:rsidP="00A56EED">
            <w:pPr>
              <w:pStyle w:val="Domylny"/>
              <w:widowControl w:val="0"/>
              <w:shd w:val="clear" w:color="auto" w:fill="FFFFFF"/>
              <w:spacing w:after="60" w:line="240" w:lineRule="auto"/>
              <w:rPr>
                <w:rFonts w:ascii="Tahoma" w:hAnsi="Tahoma" w:cs="Tahoma"/>
                <w:sz w:val="22"/>
                <w:szCs w:val="22"/>
              </w:rPr>
            </w:pPr>
            <w:r w:rsidRPr="004C64F9">
              <w:rPr>
                <w:rFonts w:ascii="Tahoma" w:hAnsi="Tahoma" w:cs="Tahoma"/>
                <w:sz w:val="22"/>
                <w:szCs w:val="22"/>
              </w:rPr>
              <w:t xml:space="preserve">Part </w:t>
            </w:r>
            <w:proofErr w:type="spellStart"/>
            <w:r w:rsidRPr="004C64F9">
              <w:rPr>
                <w:rFonts w:ascii="Tahoma" w:hAnsi="Tahoma" w:cs="Tahoma"/>
                <w:sz w:val="22"/>
                <w:szCs w:val="22"/>
              </w:rPr>
              <w:t>number</w:t>
            </w:r>
            <w:proofErr w:type="spellEnd"/>
            <w:r w:rsidRPr="004C64F9">
              <w:rPr>
                <w:rFonts w:ascii="Tahoma" w:hAnsi="Tahoma" w:cs="Tahoma"/>
                <w:sz w:val="22"/>
                <w:szCs w:val="22"/>
              </w:rPr>
              <w:t>: USW-EnterpriseXG-24 LUB RÓWNOWAŻNY</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5CF04E3E" w14:textId="77777777" w:rsidR="0082049B" w:rsidRPr="005330C8" w:rsidRDefault="0082049B" w:rsidP="0082049B">
            <w:pPr>
              <w:pStyle w:val="Domylny"/>
              <w:widowControl w:val="0"/>
              <w:shd w:val="clear" w:color="auto" w:fill="FFFFFF"/>
              <w:spacing w:after="0" w:line="240" w:lineRule="auto"/>
              <w:jc w:val="center"/>
              <w:rPr>
                <w:rFonts w:ascii="Tahoma" w:hAnsi="Tahoma" w:cs="Tahoma"/>
                <w:sz w:val="20"/>
                <w:szCs w:val="20"/>
              </w:rPr>
            </w:pPr>
          </w:p>
        </w:tc>
      </w:tr>
      <w:tr w:rsidR="0082049B" w:rsidRPr="005330C8" w14:paraId="1B112BE6" w14:textId="77777777" w:rsidTr="00A56EED">
        <w:trPr>
          <w:trHeight w:val="285"/>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F25DA71" w14:textId="39831F95" w:rsidR="0082049B" w:rsidRPr="00137F66" w:rsidRDefault="004C64F9" w:rsidP="0082049B">
            <w:pPr>
              <w:pStyle w:val="Domylny"/>
              <w:widowControl w:val="0"/>
              <w:shd w:val="clear" w:color="auto" w:fill="FFFFFF"/>
              <w:spacing w:after="0" w:line="240" w:lineRule="auto"/>
              <w:jc w:val="center"/>
              <w:rPr>
                <w:rFonts w:ascii="Tahoma" w:hAnsi="Tahoma" w:cs="Tahoma"/>
                <w:sz w:val="20"/>
                <w:szCs w:val="20"/>
              </w:rPr>
            </w:pPr>
            <w:r>
              <w:rPr>
                <w:rFonts w:ascii="Tahoma" w:hAnsi="Tahoma" w:cs="Tahoma"/>
                <w:sz w:val="20"/>
                <w:szCs w:val="20"/>
              </w:rPr>
              <w:t>55</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A39F2CB" w14:textId="005A65BD" w:rsidR="0082049B" w:rsidRPr="004C64F9" w:rsidRDefault="00A56EED" w:rsidP="0082049B">
            <w:pPr>
              <w:pStyle w:val="Domylny"/>
              <w:widowControl w:val="0"/>
              <w:shd w:val="clear" w:color="auto" w:fill="FFFFFF"/>
              <w:spacing w:after="0" w:line="240" w:lineRule="auto"/>
              <w:rPr>
                <w:rFonts w:ascii="Tahoma" w:hAnsi="Tahoma" w:cs="Tahoma"/>
                <w:b/>
                <w:bCs/>
                <w:sz w:val="22"/>
                <w:szCs w:val="22"/>
              </w:rPr>
            </w:pPr>
            <w:r w:rsidRPr="004C64F9">
              <w:rPr>
                <w:rFonts w:ascii="Tahoma" w:hAnsi="Tahoma" w:cs="Tahoma"/>
                <w:b/>
                <w:bCs/>
                <w:sz w:val="22"/>
                <w:szCs w:val="22"/>
              </w:rPr>
              <w:t>Stan sprzętu, rok produkcji</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tcPr>
          <w:p w14:paraId="1C245C78" w14:textId="533BEEBA" w:rsidR="0082049B" w:rsidRPr="004C64F9" w:rsidRDefault="0082049B" w:rsidP="00A56EED">
            <w:pPr>
              <w:pStyle w:val="Domylny"/>
              <w:widowControl w:val="0"/>
              <w:shd w:val="clear" w:color="auto" w:fill="FFFFFF"/>
              <w:spacing w:after="0" w:line="240" w:lineRule="auto"/>
              <w:rPr>
                <w:rFonts w:ascii="Tahoma" w:hAnsi="Tahoma" w:cs="Tahoma"/>
                <w:sz w:val="22"/>
                <w:szCs w:val="22"/>
              </w:rPr>
            </w:pPr>
            <w:r w:rsidRPr="004C64F9">
              <w:rPr>
                <w:rFonts w:ascii="Tahoma" w:hAnsi="Tahoma" w:cs="Tahoma"/>
                <w:sz w:val="22"/>
                <w:szCs w:val="22"/>
              </w:rPr>
              <w:t xml:space="preserve">Sprzęt fabrycznie nowy, nieużywany, </w:t>
            </w:r>
            <w:proofErr w:type="spellStart"/>
            <w:r w:rsidRPr="004C64F9">
              <w:rPr>
                <w:rFonts w:ascii="Tahoma" w:hAnsi="Tahoma" w:cs="Tahoma"/>
                <w:sz w:val="22"/>
                <w:szCs w:val="22"/>
              </w:rPr>
              <w:t>nierekondycjonowany</w:t>
            </w:r>
            <w:proofErr w:type="spellEnd"/>
            <w:r w:rsidRPr="004C64F9">
              <w:rPr>
                <w:rFonts w:ascii="Tahoma" w:hAnsi="Tahoma" w:cs="Tahoma"/>
                <w:sz w:val="22"/>
                <w:szCs w:val="22"/>
              </w:rPr>
              <w:t>. Wyprodukowany najpóźniej w 2022r.</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39FC31D9" w14:textId="77777777" w:rsidR="0082049B" w:rsidRPr="005330C8" w:rsidRDefault="0082049B" w:rsidP="0082049B">
            <w:pPr>
              <w:pStyle w:val="Domylny"/>
              <w:widowControl w:val="0"/>
              <w:shd w:val="clear" w:color="auto" w:fill="FFFFFF"/>
              <w:spacing w:after="0" w:line="240" w:lineRule="auto"/>
              <w:jc w:val="center"/>
              <w:rPr>
                <w:rFonts w:ascii="Tahoma" w:hAnsi="Tahoma" w:cs="Tahoma"/>
                <w:sz w:val="20"/>
                <w:szCs w:val="20"/>
              </w:rPr>
            </w:pPr>
          </w:p>
        </w:tc>
      </w:tr>
      <w:tr w:rsidR="004C64F9" w:rsidRPr="005330C8" w14:paraId="3C715BD4" w14:textId="77777777" w:rsidTr="00CC4078">
        <w:trPr>
          <w:trHeight w:val="617"/>
        </w:trPr>
        <w:tc>
          <w:tcPr>
            <w:tcW w:w="14586" w:type="dxa"/>
            <w:gridSpan w:val="4"/>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214DB04E" w14:textId="0F9846A3" w:rsidR="004C64F9" w:rsidRPr="005330C8" w:rsidRDefault="004C64F9" w:rsidP="004C64F9">
            <w:pPr>
              <w:pStyle w:val="Domylny"/>
              <w:widowControl w:val="0"/>
              <w:numPr>
                <w:ilvl w:val="0"/>
                <w:numId w:val="3"/>
              </w:numPr>
              <w:shd w:val="clear" w:color="auto" w:fill="FFFFFF"/>
              <w:spacing w:after="0" w:line="240" w:lineRule="auto"/>
              <w:rPr>
                <w:rFonts w:ascii="Tahoma" w:hAnsi="Tahoma" w:cs="Tahoma"/>
                <w:sz w:val="20"/>
                <w:szCs w:val="20"/>
              </w:rPr>
            </w:pPr>
            <w:r>
              <w:rPr>
                <w:rFonts w:ascii="Tahoma" w:hAnsi="Tahoma" w:cs="Tahoma"/>
                <w:b/>
                <w:bCs/>
                <w:lang w:val="de-DE"/>
              </w:rPr>
              <w:t>OPROGRAMOWANIE</w:t>
            </w:r>
          </w:p>
        </w:tc>
      </w:tr>
      <w:tr w:rsidR="004C64F9" w:rsidRPr="00893E92" w14:paraId="4F1CBA78" w14:textId="77777777" w:rsidTr="004C64F9">
        <w:trPr>
          <w:trHeight w:val="297"/>
        </w:trPr>
        <w:tc>
          <w:tcPr>
            <w:tcW w:w="481"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89376CA" w14:textId="4F7B7B7A" w:rsidR="004C64F9" w:rsidRPr="00893E92" w:rsidRDefault="004C64F9" w:rsidP="004C64F9">
            <w:pPr>
              <w:pStyle w:val="Domylny"/>
              <w:widowControl w:val="0"/>
              <w:shd w:val="clear" w:color="auto" w:fill="FFFFFF"/>
              <w:spacing w:after="0" w:line="240" w:lineRule="auto"/>
              <w:jc w:val="center"/>
              <w:rPr>
                <w:rFonts w:ascii="Tahoma" w:hAnsi="Tahoma" w:cs="Tahoma"/>
                <w:sz w:val="22"/>
                <w:szCs w:val="22"/>
              </w:rPr>
            </w:pPr>
            <w:r w:rsidRPr="00893E92">
              <w:rPr>
                <w:rFonts w:ascii="Tahoma" w:hAnsi="Tahoma" w:cs="Tahoma"/>
                <w:color w:val="000000"/>
                <w:sz w:val="22"/>
                <w:szCs w:val="22"/>
                <w:u w:color="000000"/>
              </w:rPr>
              <w:t>56</w:t>
            </w:r>
          </w:p>
        </w:tc>
        <w:tc>
          <w:tcPr>
            <w:tcW w:w="2198"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C40DB80" w14:textId="38B6576D" w:rsidR="004C64F9" w:rsidRPr="00893E92" w:rsidRDefault="004C64F9" w:rsidP="004C64F9">
            <w:pPr>
              <w:pStyle w:val="Domylny"/>
              <w:widowControl w:val="0"/>
              <w:shd w:val="clear" w:color="auto" w:fill="FFFFFF"/>
              <w:spacing w:after="0" w:line="240" w:lineRule="auto"/>
              <w:rPr>
                <w:rFonts w:ascii="Tahoma" w:hAnsi="Tahoma" w:cs="Tahoma"/>
                <w:b/>
                <w:bCs/>
                <w:sz w:val="22"/>
                <w:szCs w:val="22"/>
              </w:rPr>
            </w:pPr>
            <w:r w:rsidRPr="00893E92">
              <w:rPr>
                <w:rFonts w:ascii="Tahoma" w:hAnsi="Tahoma" w:cs="Tahoma"/>
                <w:b/>
                <w:bCs/>
                <w:sz w:val="22"/>
                <w:szCs w:val="22"/>
              </w:rPr>
              <w:t>Rodzaj</w:t>
            </w:r>
          </w:p>
        </w:tc>
        <w:tc>
          <w:tcPr>
            <w:tcW w:w="7229" w:type="dxa"/>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tcPr>
          <w:p w14:paraId="0F31BF94" w14:textId="21DD3BEE" w:rsidR="004C64F9" w:rsidRPr="00893E92" w:rsidRDefault="004C64F9" w:rsidP="004C64F9">
            <w:pPr>
              <w:pStyle w:val="Domylny"/>
              <w:widowControl w:val="0"/>
              <w:shd w:val="clear" w:color="auto" w:fill="FFFFFF"/>
              <w:spacing w:after="0" w:line="240" w:lineRule="auto"/>
              <w:jc w:val="both"/>
              <w:rPr>
                <w:rFonts w:ascii="Tahoma" w:hAnsi="Tahoma" w:cs="Tahoma"/>
                <w:sz w:val="22"/>
                <w:szCs w:val="22"/>
              </w:rPr>
            </w:pPr>
            <w:r w:rsidRPr="00893E92">
              <w:rPr>
                <w:rFonts w:ascii="Tahoma" w:eastAsia="Times New Roman" w:hAnsi="Tahoma" w:cs="Tahoma"/>
                <w:sz w:val="22"/>
                <w:szCs w:val="22"/>
              </w:rPr>
              <w:t>Licencja Oracle ASFU 1 CPU bezterminowa dla oprogramowania będącego w posiadaniu zamawiającego</w:t>
            </w:r>
          </w:p>
        </w:tc>
        <w:tc>
          <w:tcPr>
            <w:tcW w:w="4678" w:type="dxa"/>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028F50D5" w14:textId="77777777" w:rsidR="004C64F9" w:rsidRPr="00893E92" w:rsidRDefault="004C64F9" w:rsidP="004C64F9">
            <w:pPr>
              <w:pStyle w:val="Domylny"/>
              <w:widowControl w:val="0"/>
              <w:shd w:val="clear" w:color="auto" w:fill="FFFFFF"/>
              <w:spacing w:after="0" w:line="240" w:lineRule="auto"/>
              <w:jc w:val="center"/>
              <w:rPr>
                <w:rFonts w:ascii="Tahoma" w:hAnsi="Tahoma" w:cs="Tahoma"/>
                <w:sz w:val="22"/>
                <w:szCs w:val="22"/>
              </w:rPr>
            </w:pPr>
          </w:p>
        </w:tc>
      </w:tr>
    </w:tbl>
    <w:p w14:paraId="324D6ACC" w14:textId="77777777" w:rsidR="004C64F9" w:rsidRDefault="004C64F9" w:rsidP="00C57B06">
      <w:pPr>
        <w:autoSpaceDE w:val="0"/>
        <w:autoSpaceDN w:val="0"/>
        <w:adjustRightInd w:val="0"/>
        <w:spacing w:before="120" w:after="120"/>
        <w:jc w:val="both"/>
        <w:rPr>
          <w:rFonts w:ascii="Tahoma" w:hAnsi="Tahoma" w:cs="Tahoma"/>
          <w:b/>
          <w:sz w:val="18"/>
          <w:szCs w:val="18"/>
          <w:u w:val="single"/>
        </w:rPr>
      </w:pPr>
    </w:p>
    <w:p w14:paraId="296E3EF0" w14:textId="49252D73" w:rsidR="00184874" w:rsidRPr="00184874" w:rsidRDefault="00184874" w:rsidP="00B64FBF">
      <w:pPr>
        <w:autoSpaceDE w:val="0"/>
        <w:autoSpaceDN w:val="0"/>
        <w:adjustRightInd w:val="0"/>
        <w:spacing w:before="120" w:after="120"/>
        <w:ind w:left="284"/>
        <w:jc w:val="both"/>
        <w:rPr>
          <w:rFonts w:ascii="Tahoma" w:hAnsi="Tahoma" w:cs="Tahoma"/>
          <w:b/>
          <w:sz w:val="18"/>
          <w:szCs w:val="18"/>
          <w:u w:val="single"/>
        </w:rPr>
      </w:pPr>
      <w:r w:rsidRPr="00184874">
        <w:rPr>
          <w:rFonts w:ascii="Tahoma" w:hAnsi="Tahoma" w:cs="Tahoma"/>
          <w:b/>
          <w:sz w:val="18"/>
          <w:szCs w:val="18"/>
          <w:u w:val="single"/>
        </w:rPr>
        <w:t>UWAGA:</w:t>
      </w:r>
    </w:p>
    <w:p w14:paraId="0571487F" w14:textId="63632256" w:rsidR="00184874" w:rsidRPr="00184874" w:rsidRDefault="00184874" w:rsidP="00477C94">
      <w:pPr>
        <w:autoSpaceDE w:val="0"/>
        <w:autoSpaceDN w:val="0"/>
        <w:adjustRightInd w:val="0"/>
        <w:spacing w:after="120"/>
        <w:ind w:left="284"/>
        <w:jc w:val="both"/>
        <w:rPr>
          <w:rFonts w:ascii="Tahoma" w:hAnsi="Tahoma" w:cs="Tahoma"/>
          <w:b/>
          <w:i/>
          <w:sz w:val="18"/>
          <w:szCs w:val="18"/>
        </w:rPr>
      </w:pPr>
      <w:r w:rsidRPr="00184874">
        <w:rPr>
          <w:rFonts w:ascii="Tahoma" w:hAnsi="Tahoma" w:cs="Tahoma"/>
          <w:b/>
          <w:i/>
          <w:sz w:val="18"/>
          <w:szCs w:val="18"/>
        </w:rPr>
        <w:t>Wszystkie pozycje w kolumnie „Oferowane” muszą być wypełnione przez Wykonawcę. W pozycjach tych należy wpisać „Tak” – jeżeli parametr/cecha jest zgodny/-a   (identyczny/-a) z wymaganym przez Zamawiającego lub podać wartość bądź opisać.</w:t>
      </w:r>
    </w:p>
    <w:p w14:paraId="65F6D24D" w14:textId="0D242F16" w:rsidR="00184874" w:rsidRPr="00184874" w:rsidRDefault="00184874" w:rsidP="00477C94">
      <w:pPr>
        <w:autoSpaceDE w:val="0"/>
        <w:autoSpaceDN w:val="0"/>
        <w:adjustRightInd w:val="0"/>
        <w:spacing w:after="120"/>
        <w:ind w:left="284"/>
        <w:jc w:val="both"/>
        <w:rPr>
          <w:rFonts w:ascii="Tahoma" w:hAnsi="Tahoma" w:cs="Tahoma"/>
          <w:b/>
          <w:i/>
          <w:sz w:val="18"/>
          <w:szCs w:val="18"/>
        </w:rPr>
      </w:pPr>
      <w:r w:rsidRPr="00184874">
        <w:rPr>
          <w:rFonts w:ascii="Tahoma" w:hAnsi="Tahoma" w:cs="Tahoma"/>
          <w:b/>
          <w:i/>
          <w:sz w:val="18"/>
          <w:szCs w:val="18"/>
        </w:rPr>
        <w:t xml:space="preserve">Oferowany </w:t>
      </w:r>
      <w:r w:rsidR="004C64F9">
        <w:rPr>
          <w:rFonts w:ascii="Tahoma" w:hAnsi="Tahoma" w:cs="Tahoma"/>
          <w:b/>
          <w:i/>
          <w:sz w:val="18"/>
          <w:szCs w:val="18"/>
        </w:rPr>
        <w:t>sprzęt</w:t>
      </w:r>
      <w:r w:rsidRPr="00184874">
        <w:rPr>
          <w:rFonts w:ascii="Tahoma" w:hAnsi="Tahoma" w:cs="Tahoma"/>
          <w:b/>
          <w:i/>
          <w:sz w:val="18"/>
          <w:szCs w:val="18"/>
        </w:rPr>
        <w:t xml:space="preserve"> musi posiadać parametry techniczne lub cechy użytkowe nie gorsze niż wymagane przez Zamawiającego.</w:t>
      </w:r>
    </w:p>
    <w:p w14:paraId="48EECD95" w14:textId="41A00924" w:rsidR="00184874" w:rsidRPr="00184874" w:rsidRDefault="00184874" w:rsidP="00BB786B">
      <w:pPr>
        <w:autoSpaceDE w:val="0"/>
        <w:autoSpaceDN w:val="0"/>
        <w:adjustRightInd w:val="0"/>
        <w:spacing w:after="0"/>
        <w:ind w:left="284"/>
        <w:jc w:val="both"/>
        <w:rPr>
          <w:rFonts w:ascii="Tahoma" w:hAnsi="Tahoma" w:cs="Tahoma"/>
          <w:b/>
          <w:i/>
          <w:sz w:val="18"/>
          <w:szCs w:val="18"/>
        </w:rPr>
      </w:pPr>
      <w:r w:rsidRPr="00184874">
        <w:rPr>
          <w:rFonts w:ascii="Tahoma" w:hAnsi="Tahoma" w:cs="Tahoma"/>
          <w:b/>
          <w:i/>
          <w:sz w:val="18"/>
          <w:szCs w:val="18"/>
        </w:rPr>
        <w:t>Niespełnienie przez oferowany</w:t>
      </w:r>
      <w:r w:rsidR="004C64F9">
        <w:rPr>
          <w:rFonts w:ascii="Tahoma" w:hAnsi="Tahoma" w:cs="Tahoma"/>
          <w:b/>
          <w:i/>
          <w:sz w:val="18"/>
          <w:szCs w:val="18"/>
        </w:rPr>
        <w:t xml:space="preserve"> sprzęt</w:t>
      </w:r>
      <w:r w:rsidRPr="00184874">
        <w:rPr>
          <w:rFonts w:ascii="Tahoma" w:hAnsi="Tahoma" w:cs="Tahoma"/>
          <w:b/>
          <w:i/>
          <w:sz w:val="18"/>
          <w:szCs w:val="18"/>
        </w:rPr>
        <w:t xml:space="preserve"> któregokolwiek parametru lub cechy wymienionych w tabeli skutkować będzie odrzuceniem oferty. Jeżeli jakakolwiek pozycja nie zostanie wypełniona, Zamawiający uzna, że oferowan</w:t>
      </w:r>
      <w:r w:rsidR="004C64F9">
        <w:rPr>
          <w:rFonts w:ascii="Tahoma" w:hAnsi="Tahoma" w:cs="Tahoma"/>
          <w:b/>
          <w:i/>
          <w:sz w:val="18"/>
          <w:szCs w:val="18"/>
        </w:rPr>
        <w:t>y sprzęt</w:t>
      </w:r>
      <w:r w:rsidRPr="00184874">
        <w:rPr>
          <w:rFonts w:ascii="Tahoma" w:hAnsi="Tahoma" w:cs="Tahoma"/>
          <w:b/>
          <w:i/>
          <w:sz w:val="18"/>
          <w:szCs w:val="18"/>
        </w:rPr>
        <w:t xml:space="preserve"> nie spełnia wymogów określonych przez Zamawiającego i skutkować to będzie również odrzuceniem oferty.</w:t>
      </w:r>
    </w:p>
    <w:p w14:paraId="06B66EE7" w14:textId="77777777" w:rsidR="00184874" w:rsidRPr="00E55EF5" w:rsidRDefault="00184874" w:rsidP="00184874">
      <w:pPr>
        <w:autoSpaceDE w:val="0"/>
        <w:autoSpaceDN w:val="0"/>
        <w:adjustRightInd w:val="0"/>
        <w:spacing w:after="0"/>
        <w:ind w:left="284"/>
        <w:jc w:val="both"/>
        <w:rPr>
          <w:rFonts w:ascii="Tahoma" w:hAnsi="Tahoma" w:cs="Tahoma"/>
          <w:sz w:val="8"/>
          <w:szCs w:val="8"/>
        </w:rPr>
      </w:pPr>
    </w:p>
    <w:p w14:paraId="51DFF834" w14:textId="77777777" w:rsidR="00632D88" w:rsidRPr="00C57B06" w:rsidRDefault="00632D88" w:rsidP="00632D88">
      <w:pPr>
        <w:autoSpaceDE w:val="0"/>
        <w:autoSpaceDN w:val="0"/>
        <w:adjustRightInd w:val="0"/>
        <w:jc w:val="center"/>
        <w:rPr>
          <w:rFonts w:ascii="Tahoma" w:hAnsi="Tahoma" w:cs="Tahoma"/>
          <w:b/>
          <w:sz w:val="24"/>
          <w:szCs w:val="24"/>
          <w:u w:val="single"/>
        </w:rPr>
      </w:pPr>
      <w:r w:rsidRPr="00C57B06">
        <w:rPr>
          <w:rFonts w:ascii="Tahoma" w:hAnsi="Tahoma" w:cs="Tahoma"/>
          <w:b/>
          <w:sz w:val="24"/>
          <w:szCs w:val="24"/>
          <w:u w:val="single"/>
        </w:rPr>
        <w:t xml:space="preserve">Kalkulacja ceny </w:t>
      </w:r>
    </w:p>
    <w:tbl>
      <w:tblPr>
        <w:tblW w:w="145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50"/>
        <w:gridCol w:w="4402"/>
        <w:gridCol w:w="992"/>
        <w:gridCol w:w="850"/>
        <w:gridCol w:w="1560"/>
        <w:gridCol w:w="2126"/>
        <w:gridCol w:w="1276"/>
        <w:gridCol w:w="2835"/>
      </w:tblGrid>
      <w:tr w:rsidR="00632D88" w:rsidRPr="00C57B06" w14:paraId="2E197590" w14:textId="77777777" w:rsidTr="00C7225D">
        <w:trPr>
          <w:trHeight w:val="869"/>
        </w:trPr>
        <w:tc>
          <w:tcPr>
            <w:tcW w:w="550" w:type="dxa"/>
          </w:tcPr>
          <w:p w14:paraId="2D81DD24" w14:textId="77777777" w:rsidR="00632D88" w:rsidRPr="00C57B06" w:rsidRDefault="00632D88" w:rsidP="008210EC">
            <w:pPr>
              <w:pStyle w:val="Tekstpodstawowywcity2"/>
              <w:spacing w:line="240" w:lineRule="auto"/>
              <w:ind w:left="0"/>
              <w:jc w:val="center"/>
              <w:rPr>
                <w:rFonts w:ascii="Tahoma" w:hAnsi="Tahoma" w:cs="Tahoma"/>
                <w:b/>
                <w:sz w:val="22"/>
                <w:szCs w:val="22"/>
              </w:rPr>
            </w:pPr>
          </w:p>
          <w:p w14:paraId="6A0D793B" w14:textId="77777777" w:rsidR="00632D88" w:rsidRPr="00C57B06" w:rsidRDefault="00632D88" w:rsidP="008210EC">
            <w:pPr>
              <w:pStyle w:val="Tekstpodstawowywcity2"/>
              <w:spacing w:line="240" w:lineRule="auto"/>
              <w:ind w:left="0"/>
              <w:jc w:val="center"/>
              <w:rPr>
                <w:rFonts w:ascii="Tahoma" w:hAnsi="Tahoma" w:cs="Tahoma"/>
                <w:b/>
                <w:sz w:val="22"/>
                <w:szCs w:val="22"/>
              </w:rPr>
            </w:pPr>
            <w:r w:rsidRPr="00C57B06">
              <w:rPr>
                <w:rFonts w:ascii="Tahoma" w:hAnsi="Tahoma" w:cs="Tahoma"/>
                <w:b/>
                <w:sz w:val="22"/>
                <w:szCs w:val="22"/>
              </w:rPr>
              <w:t>Lp.</w:t>
            </w:r>
          </w:p>
        </w:tc>
        <w:tc>
          <w:tcPr>
            <w:tcW w:w="4402" w:type="dxa"/>
          </w:tcPr>
          <w:p w14:paraId="21F0AD65" w14:textId="77777777" w:rsidR="00632D88" w:rsidRPr="00C57B06" w:rsidRDefault="00632D88" w:rsidP="008210EC">
            <w:pPr>
              <w:pStyle w:val="Tekstpodstawowywcity2"/>
              <w:spacing w:line="240" w:lineRule="auto"/>
              <w:ind w:left="0"/>
              <w:jc w:val="center"/>
              <w:rPr>
                <w:rFonts w:ascii="Tahoma" w:hAnsi="Tahoma" w:cs="Tahoma"/>
                <w:b/>
                <w:sz w:val="22"/>
                <w:szCs w:val="22"/>
              </w:rPr>
            </w:pPr>
          </w:p>
          <w:p w14:paraId="2938B0D1" w14:textId="77777777" w:rsidR="00632D88" w:rsidRPr="00C57B06" w:rsidRDefault="00632D88" w:rsidP="008210EC">
            <w:pPr>
              <w:pStyle w:val="Tekstpodstawowywcity2"/>
              <w:spacing w:line="240" w:lineRule="auto"/>
              <w:ind w:left="0"/>
              <w:jc w:val="center"/>
              <w:rPr>
                <w:rFonts w:ascii="Tahoma" w:hAnsi="Tahoma" w:cs="Tahoma"/>
                <w:b/>
                <w:sz w:val="22"/>
                <w:szCs w:val="22"/>
              </w:rPr>
            </w:pPr>
            <w:r w:rsidRPr="00C57B06">
              <w:rPr>
                <w:rFonts w:ascii="Tahoma" w:hAnsi="Tahoma" w:cs="Tahoma"/>
                <w:b/>
                <w:sz w:val="22"/>
                <w:szCs w:val="22"/>
              </w:rPr>
              <w:t>Nazwa art.</w:t>
            </w:r>
          </w:p>
        </w:tc>
        <w:tc>
          <w:tcPr>
            <w:tcW w:w="992" w:type="dxa"/>
          </w:tcPr>
          <w:p w14:paraId="7EE41372" w14:textId="77777777" w:rsidR="00632D88" w:rsidRPr="00C57B06" w:rsidRDefault="00632D88" w:rsidP="008210EC">
            <w:pPr>
              <w:pStyle w:val="Tekstpodstawowywcity2"/>
              <w:spacing w:line="240" w:lineRule="auto"/>
              <w:ind w:left="0"/>
              <w:jc w:val="center"/>
              <w:rPr>
                <w:rFonts w:ascii="Tahoma" w:hAnsi="Tahoma" w:cs="Tahoma"/>
                <w:b/>
                <w:sz w:val="22"/>
                <w:szCs w:val="22"/>
              </w:rPr>
            </w:pPr>
          </w:p>
          <w:p w14:paraId="0ECAEE3C" w14:textId="77777777" w:rsidR="00632D88" w:rsidRPr="00C57B06" w:rsidRDefault="00632D88" w:rsidP="008210EC">
            <w:pPr>
              <w:pStyle w:val="Tekstpodstawowywcity2"/>
              <w:spacing w:line="240" w:lineRule="auto"/>
              <w:ind w:left="0"/>
              <w:jc w:val="center"/>
              <w:rPr>
                <w:rFonts w:ascii="Tahoma" w:hAnsi="Tahoma" w:cs="Tahoma"/>
                <w:b/>
                <w:sz w:val="22"/>
                <w:szCs w:val="22"/>
              </w:rPr>
            </w:pPr>
            <w:r w:rsidRPr="00C57B06">
              <w:rPr>
                <w:rFonts w:ascii="Tahoma" w:hAnsi="Tahoma" w:cs="Tahoma"/>
                <w:b/>
                <w:sz w:val="22"/>
                <w:szCs w:val="22"/>
              </w:rPr>
              <w:t>j.m.</w:t>
            </w:r>
          </w:p>
        </w:tc>
        <w:tc>
          <w:tcPr>
            <w:tcW w:w="850" w:type="dxa"/>
          </w:tcPr>
          <w:p w14:paraId="1A2223FA" w14:textId="77777777" w:rsidR="00632D88" w:rsidRPr="00C57B06" w:rsidRDefault="00632D88" w:rsidP="008210EC">
            <w:pPr>
              <w:pStyle w:val="Tekstpodstawowywcity2"/>
              <w:spacing w:line="240" w:lineRule="auto"/>
              <w:ind w:left="0"/>
              <w:jc w:val="center"/>
              <w:rPr>
                <w:rFonts w:ascii="Tahoma" w:hAnsi="Tahoma" w:cs="Tahoma"/>
                <w:b/>
                <w:sz w:val="22"/>
                <w:szCs w:val="22"/>
              </w:rPr>
            </w:pPr>
          </w:p>
          <w:p w14:paraId="2ACAFFCB" w14:textId="77777777" w:rsidR="00632D88" w:rsidRPr="00C57B06" w:rsidRDefault="00632D88" w:rsidP="008210EC">
            <w:pPr>
              <w:pStyle w:val="Tekstpodstawowywcity2"/>
              <w:spacing w:line="240" w:lineRule="auto"/>
              <w:ind w:left="0"/>
              <w:jc w:val="center"/>
              <w:rPr>
                <w:rFonts w:ascii="Tahoma" w:hAnsi="Tahoma" w:cs="Tahoma"/>
                <w:b/>
                <w:sz w:val="22"/>
                <w:szCs w:val="22"/>
              </w:rPr>
            </w:pPr>
            <w:r w:rsidRPr="00C57B06">
              <w:rPr>
                <w:rFonts w:ascii="Tahoma" w:hAnsi="Tahoma" w:cs="Tahoma"/>
                <w:b/>
                <w:sz w:val="22"/>
                <w:szCs w:val="22"/>
              </w:rPr>
              <w:t>Ilość</w:t>
            </w:r>
          </w:p>
        </w:tc>
        <w:tc>
          <w:tcPr>
            <w:tcW w:w="1560" w:type="dxa"/>
          </w:tcPr>
          <w:p w14:paraId="48C3DDA5" w14:textId="77777777" w:rsidR="00632D88" w:rsidRPr="00C57B06" w:rsidRDefault="00632D88" w:rsidP="008210EC">
            <w:pPr>
              <w:pStyle w:val="Tekstpodstawowywcity2"/>
              <w:spacing w:line="240" w:lineRule="auto"/>
              <w:ind w:left="0"/>
              <w:jc w:val="center"/>
              <w:rPr>
                <w:rFonts w:ascii="Tahoma" w:hAnsi="Tahoma" w:cs="Tahoma"/>
                <w:b/>
                <w:sz w:val="22"/>
                <w:szCs w:val="22"/>
              </w:rPr>
            </w:pPr>
            <w:r w:rsidRPr="00C57B06">
              <w:rPr>
                <w:rFonts w:ascii="Tahoma" w:hAnsi="Tahoma" w:cs="Tahoma"/>
                <w:b/>
                <w:sz w:val="22"/>
                <w:szCs w:val="22"/>
              </w:rPr>
              <w:t>Cena jedn. netto</w:t>
            </w:r>
          </w:p>
        </w:tc>
        <w:tc>
          <w:tcPr>
            <w:tcW w:w="2126" w:type="dxa"/>
          </w:tcPr>
          <w:p w14:paraId="1D1AE70C" w14:textId="77777777" w:rsidR="00632D88" w:rsidRPr="00C57B06" w:rsidRDefault="00632D88" w:rsidP="008210EC">
            <w:pPr>
              <w:pStyle w:val="Tekstpodstawowywcity2"/>
              <w:spacing w:line="240" w:lineRule="auto"/>
              <w:ind w:left="0"/>
              <w:jc w:val="center"/>
              <w:rPr>
                <w:rFonts w:ascii="Tahoma" w:hAnsi="Tahoma" w:cs="Tahoma"/>
                <w:b/>
                <w:sz w:val="22"/>
                <w:szCs w:val="22"/>
              </w:rPr>
            </w:pPr>
            <w:r w:rsidRPr="00C57B06">
              <w:rPr>
                <w:rFonts w:ascii="Tahoma" w:hAnsi="Tahoma" w:cs="Tahoma"/>
                <w:b/>
                <w:sz w:val="22"/>
                <w:szCs w:val="22"/>
              </w:rPr>
              <w:t>Wartość netto</w:t>
            </w:r>
          </w:p>
          <w:p w14:paraId="29D238ED" w14:textId="5F4CF69B" w:rsidR="00632D88" w:rsidRPr="008F1BA5" w:rsidRDefault="00632D88" w:rsidP="008F1BA5">
            <w:pPr>
              <w:pStyle w:val="Tekstpodstawowywcity2"/>
              <w:spacing w:after="0" w:line="240" w:lineRule="auto"/>
              <w:ind w:left="0"/>
              <w:jc w:val="center"/>
              <w:rPr>
                <w:rFonts w:ascii="Tahoma" w:hAnsi="Tahoma" w:cs="Tahoma"/>
                <w:sz w:val="22"/>
                <w:szCs w:val="22"/>
                <w:lang w:val="pl-PL"/>
              </w:rPr>
            </w:pPr>
            <w:r w:rsidRPr="00C57B06">
              <w:rPr>
                <w:rFonts w:ascii="Tahoma" w:hAnsi="Tahoma" w:cs="Tahoma"/>
                <w:sz w:val="22"/>
                <w:szCs w:val="22"/>
              </w:rPr>
              <w:t xml:space="preserve">[kol. 4 x </w:t>
            </w:r>
            <w:r w:rsidR="008F1BA5">
              <w:rPr>
                <w:rFonts w:ascii="Tahoma" w:hAnsi="Tahoma" w:cs="Tahoma"/>
                <w:sz w:val="22"/>
                <w:szCs w:val="22"/>
              </w:rPr>
              <w:t xml:space="preserve"> </w:t>
            </w:r>
            <w:r w:rsidRPr="00C57B06">
              <w:rPr>
                <w:rFonts w:ascii="Tahoma" w:hAnsi="Tahoma" w:cs="Tahoma"/>
                <w:sz w:val="22"/>
                <w:szCs w:val="22"/>
              </w:rPr>
              <w:t>kol. 5]</w:t>
            </w:r>
          </w:p>
        </w:tc>
        <w:tc>
          <w:tcPr>
            <w:tcW w:w="1276" w:type="dxa"/>
          </w:tcPr>
          <w:p w14:paraId="00DEB74A" w14:textId="77777777" w:rsidR="00632D88" w:rsidRPr="00C57B06" w:rsidRDefault="00632D88" w:rsidP="008210EC">
            <w:pPr>
              <w:pStyle w:val="Tekstpodstawowywcity2"/>
              <w:spacing w:line="240" w:lineRule="auto"/>
              <w:ind w:left="0"/>
              <w:jc w:val="center"/>
              <w:rPr>
                <w:rFonts w:ascii="Tahoma" w:hAnsi="Tahoma" w:cs="Tahoma"/>
                <w:b/>
                <w:sz w:val="22"/>
                <w:szCs w:val="22"/>
              </w:rPr>
            </w:pPr>
            <w:r w:rsidRPr="00C57B06">
              <w:rPr>
                <w:rFonts w:ascii="Tahoma" w:hAnsi="Tahoma" w:cs="Tahoma"/>
                <w:b/>
                <w:sz w:val="22"/>
                <w:szCs w:val="22"/>
              </w:rPr>
              <w:t>VAT</w:t>
            </w:r>
          </w:p>
          <w:p w14:paraId="7B2A4787" w14:textId="77777777" w:rsidR="00632D88" w:rsidRPr="00C57B06" w:rsidRDefault="00632D88" w:rsidP="008210EC">
            <w:pPr>
              <w:pStyle w:val="Tekstpodstawowywcity2"/>
              <w:spacing w:line="240" w:lineRule="auto"/>
              <w:ind w:left="0"/>
              <w:rPr>
                <w:rFonts w:ascii="Tahoma" w:hAnsi="Tahoma" w:cs="Tahoma"/>
                <w:b/>
                <w:sz w:val="22"/>
                <w:szCs w:val="22"/>
              </w:rPr>
            </w:pPr>
          </w:p>
          <w:p w14:paraId="20070859" w14:textId="60797C1F" w:rsidR="00632D88" w:rsidRPr="00C57B06" w:rsidRDefault="00632D88" w:rsidP="008210EC">
            <w:pPr>
              <w:pStyle w:val="Tekstpodstawowywcity2"/>
              <w:spacing w:line="240" w:lineRule="auto"/>
              <w:ind w:left="0"/>
              <w:jc w:val="center"/>
              <w:rPr>
                <w:rFonts w:ascii="Tahoma" w:hAnsi="Tahoma" w:cs="Tahoma"/>
                <w:b/>
                <w:sz w:val="22"/>
                <w:szCs w:val="22"/>
                <w:lang w:val="pl-PL"/>
              </w:rPr>
            </w:pPr>
            <w:r w:rsidRPr="00C57B06">
              <w:rPr>
                <w:rFonts w:ascii="Tahoma" w:hAnsi="Tahoma" w:cs="Tahoma"/>
                <w:b/>
                <w:sz w:val="22"/>
                <w:szCs w:val="22"/>
                <w:lang w:val="pl-PL"/>
              </w:rPr>
              <w:t>…</w:t>
            </w:r>
            <w:r w:rsidR="008F1BA5">
              <w:rPr>
                <w:rFonts w:ascii="Tahoma" w:hAnsi="Tahoma" w:cs="Tahoma"/>
                <w:b/>
                <w:sz w:val="22"/>
                <w:szCs w:val="22"/>
                <w:lang w:val="pl-PL"/>
              </w:rPr>
              <w:t>….</w:t>
            </w:r>
            <w:r w:rsidRPr="00C57B06">
              <w:rPr>
                <w:rFonts w:ascii="Tahoma" w:hAnsi="Tahoma" w:cs="Tahoma"/>
                <w:b/>
                <w:sz w:val="22"/>
                <w:szCs w:val="22"/>
                <w:lang w:val="pl-PL"/>
              </w:rPr>
              <w:t>%</w:t>
            </w:r>
          </w:p>
        </w:tc>
        <w:tc>
          <w:tcPr>
            <w:tcW w:w="2835" w:type="dxa"/>
          </w:tcPr>
          <w:p w14:paraId="48D7F88D" w14:textId="77777777" w:rsidR="00632D88" w:rsidRPr="00C57B06" w:rsidRDefault="00632D88" w:rsidP="008210EC">
            <w:pPr>
              <w:pStyle w:val="Tekstpodstawowywcity2"/>
              <w:spacing w:line="240" w:lineRule="auto"/>
              <w:ind w:left="0"/>
              <w:jc w:val="center"/>
              <w:rPr>
                <w:rFonts w:ascii="Tahoma" w:hAnsi="Tahoma" w:cs="Tahoma"/>
                <w:b/>
                <w:sz w:val="22"/>
                <w:szCs w:val="22"/>
              </w:rPr>
            </w:pPr>
            <w:r w:rsidRPr="00C57B06">
              <w:rPr>
                <w:rFonts w:ascii="Tahoma" w:hAnsi="Tahoma" w:cs="Tahoma"/>
                <w:b/>
                <w:sz w:val="22"/>
                <w:szCs w:val="22"/>
              </w:rPr>
              <w:t>Wartość brutto</w:t>
            </w:r>
          </w:p>
          <w:p w14:paraId="2067183C" w14:textId="77777777" w:rsidR="00632D88" w:rsidRPr="00C57B06" w:rsidRDefault="00632D88" w:rsidP="008210EC">
            <w:pPr>
              <w:pStyle w:val="Tekstpodstawowywcity2"/>
              <w:spacing w:line="240" w:lineRule="auto"/>
              <w:ind w:left="0"/>
              <w:jc w:val="center"/>
              <w:rPr>
                <w:rFonts w:ascii="Tahoma" w:hAnsi="Tahoma" w:cs="Tahoma"/>
                <w:b/>
                <w:sz w:val="22"/>
                <w:szCs w:val="22"/>
              </w:rPr>
            </w:pPr>
            <w:r w:rsidRPr="00C57B06">
              <w:rPr>
                <w:rFonts w:ascii="Tahoma" w:hAnsi="Tahoma" w:cs="Tahoma"/>
                <w:sz w:val="22"/>
                <w:szCs w:val="22"/>
              </w:rPr>
              <w:t>[kol. 6 + kol. 7]</w:t>
            </w:r>
          </w:p>
        </w:tc>
      </w:tr>
      <w:tr w:rsidR="00632D88" w:rsidRPr="00C57B06" w14:paraId="505949D2" w14:textId="77777777" w:rsidTr="00C7225D">
        <w:trPr>
          <w:trHeight w:val="333"/>
        </w:trPr>
        <w:tc>
          <w:tcPr>
            <w:tcW w:w="550" w:type="dxa"/>
          </w:tcPr>
          <w:p w14:paraId="21BFDEE5" w14:textId="77777777" w:rsidR="00632D88" w:rsidRPr="00C57B06" w:rsidRDefault="00632D88" w:rsidP="008210EC">
            <w:pPr>
              <w:pStyle w:val="Tekstpodstawowywcity2"/>
              <w:spacing w:line="240" w:lineRule="auto"/>
              <w:ind w:left="0"/>
              <w:jc w:val="center"/>
              <w:rPr>
                <w:rFonts w:ascii="Tahoma" w:hAnsi="Tahoma" w:cs="Tahoma"/>
                <w:b/>
                <w:i/>
                <w:sz w:val="22"/>
                <w:szCs w:val="22"/>
              </w:rPr>
            </w:pPr>
            <w:r w:rsidRPr="00C57B06">
              <w:rPr>
                <w:rFonts w:ascii="Tahoma" w:hAnsi="Tahoma" w:cs="Tahoma"/>
                <w:b/>
                <w:i/>
                <w:sz w:val="22"/>
                <w:szCs w:val="22"/>
              </w:rPr>
              <w:t>1</w:t>
            </w:r>
          </w:p>
        </w:tc>
        <w:tc>
          <w:tcPr>
            <w:tcW w:w="4402" w:type="dxa"/>
          </w:tcPr>
          <w:p w14:paraId="58D6B8E7" w14:textId="77777777" w:rsidR="00632D88" w:rsidRPr="00C57B06" w:rsidRDefault="00632D88" w:rsidP="008210EC">
            <w:pPr>
              <w:pStyle w:val="Tekstpodstawowywcity2"/>
              <w:spacing w:line="240" w:lineRule="auto"/>
              <w:ind w:left="0"/>
              <w:jc w:val="center"/>
              <w:rPr>
                <w:rFonts w:ascii="Tahoma" w:hAnsi="Tahoma" w:cs="Tahoma"/>
                <w:b/>
                <w:i/>
                <w:sz w:val="22"/>
                <w:szCs w:val="22"/>
              </w:rPr>
            </w:pPr>
            <w:r w:rsidRPr="00C57B06">
              <w:rPr>
                <w:rFonts w:ascii="Tahoma" w:hAnsi="Tahoma" w:cs="Tahoma"/>
                <w:b/>
                <w:i/>
                <w:sz w:val="22"/>
                <w:szCs w:val="22"/>
              </w:rPr>
              <w:t>2</w:t>
            </w:r>
          </w:p>
        </w:tc>
        <w:tc>
          <w:tcPr>
            <w:tcW w:w="992" w:type="dxa"/>
          </w:tcPr>
          <w:p w14:paraId="40805B39" w14:textId="77777777" w:rsidR="00632D88" w:rsidRPr="00C57B06" w:rsidRDefault="00632D88" w:rsidP="008210EC">
            <w:pPr>
              <w:pStyle w:val="Tekstpodstawowywcity2"/>
              <w:spacing w:line="240" w:lineRule="auto"/>
              <w:ind w:left="0"/>
              <w:jc w:val="center"/>
              <w:rPr>
                <w:rFonts w:ascii="Tahoma" w:hAnsi="Tahoma" w:cs="Tahoma"/>
                <w:b/>
                <w:i/>
                <w:sz w:val="22"/>
                <w:szCs w:val="22"/>
              </w:rPr>
            </w:pPr>
            <w:r w:rsidRPr="00C57B06">
              <w:rPr>
                <w:rFonts w:ascii="Tahoma" w:hAnsi="Tahoma" w:cs="Tahoma"/>
                <w:b/>
                <w:i/>
                <w:sz w:val="22"/>
                <w:szCs w:val="22"/>
              </w:rPr>
              <w:t>3</w:t>
            </w:r>
          </w:p>
        </w:tc>
        <w:tc>
          <w:tcPr>
            <w:tcW w:w="850" w:type="dxa"/>
          </w:tcPr>
          <w:p w14:paraId="1738635D" w14:textId="77777777" w:rsidR="00632D88" w:rsidRPr="00C57B06" w:rsidRDefault="00632D88" w:rsidP="008210EC">
            <w:pPr>
              <w:pStyle w:val="Tekstpodstawowywcity2"/>
              <w:spacing w:line="240" w:lineRule="auto"/>
              <w:ind w:left="0"/>
              <w:jc w:val="center"/>
              <w:rPr>
                <w:rFonts w:ascii="Tahoma" w:hAnsi="Tahoma" w:cs="Tahoma"/>
                <w:b/>
                <w:i/>
                <w:sz w:val="22"/>
                <w:szCs w:val="22"/>
              </w:rPr>
            </w:pPr>
            <w:r w:rsidRPr="00C57B06">
              <w:rPr>
                <w:rFonts w:ascii="Tahoma" w:hAnsi="Tahoma" w:cs="Tahoma"/>
                <w:b/>
                <w:i/>
                <w:sz w:val="22"/>
                <w:szCs w:val="22"/>
              </w:rPr>
              <w:t>4</w:t>
            </w:r>
          </w:p>
        </w:tc>
        <w:tc>
          <w:tcPr>
            <w:tcW w:w="1560" w:type="dxa"/>
          </w:tcPr>
          <w:p w14:paraId="6948AF77" w14:textId="77777777" w:rsidR="00632D88" w:rsidRPr="00C57B06" w:rsidRDefault="00632D88" w:rsidP="008210EC">
            <w:pPr>
              <w:pStyle w:val="Tekstpodstawowywcity2"/>
              <w:spacing w:line="240" w:lineRule="auto"/>
              <w:ind w:left="0"/>
              <w:jc w:val="center"/>
              <w:rPr>
                <w:rFonts w:ascii="Tahoma" w:hAnsi="Tahoma" w:cs="Tahoma"/>
                <w:b/>
                <w:i/>
                <w:sz w:val="22"/>
                <w:szCs w:val="22"/>
              </w:rPr>
            </w:pPr>
            <w:r w:rsidRPr="00C57B06">
              <w:rPr>
                <w:rFonts w:ascii="Tahoma" w:hAnsi="Tahoma" w:cs="Tahoma"/>
                <w:b/>
                <w:i/>
                <w:sz w:val="22"/>
                <w:szCs w:val="22"/>
              </w:rPr>
              <w:t>5</w:t>
            </w:r>
          </w:p>
        </w:tc>
        <w:tc>
          <w:tcPr>
            <w:tcW w:w="2126" w:type="dxa"/>
          </w:tcPr>
          <w:p w14:paraId="2480496A" w14:textId="77777777" w:rsidR="00632D88" w:rsidRPr="00C57B06" w:rsidRDefault="00632D88" w:rsidP="008210EC">
            <w:pPr>
              <w:pStyle w:val="Tekstpodstawowywcity2"/>
              <w:spacing w:line="240" w:lineRule="auto"/>
              <w:ind w:left="0"/>
              <w:jc w:val="center"/>
              <w:rPr>
                <w:rFonts w:ascii="Tahoma" w:hAnsi="Tahoma" w:cs="Tahoma"/>
                <w:b/>
                <w:i/>
                <w:sz w:val="22"/>
                <w:szCs w:val="22"/>
              </w:rPr>
            </w:pPr>
            <w:r w:rsidRPr="00C57B06">
              <w:rPr>
                <w:rFonts w:ascii="Tahoma" w:hAnsi="Tahoma" w:cs="Tahoma"/>
                <w:b/>
                <w:i/>
                <w:sz w:val="22"/>
                <w:szCs w:val="22"/>
              </w:rPr>
              <w:t>6</w:t>
            </w:r>
          </w:p>
        </w:tc>
        <w:tc>
          <w:tcPr>
            <w:tcW w:w="1276" w:type="dxa"/>
          </w:tcPr>
          <w:p w14:paraId="688D3189" w14:textId="77777777" w:rsidR="00632D88" w:rsidRPr="00C57B06" w:rsidRDefault="00632D88" w:rsidP="008210EC">
            <w:pPr>
              <w:pStyle w:val="Tekstpodstawowywcity2"/>
              <w:spacing w:line="240" w:lineRule="auto"/>
              <w:ind w:left="0"/>
              <w:jc w:val="center"/>
              <w:rPr>
                <w:rFonts w:ascii="Tahoma" w:hAnsi="Tahoma" w:cs="Tahoma"/>
                <w:b/>
                <w:i/>
                <w:sz w:val="22"/>
                <w:szCs w:val="22"/>
              </w:rPr>
            </w:pPr>
            <w:r w:rsidRPr="00C57B06">
              <w:rPr>
                <w:rFonts w:ascii="Tahoma" w:hAnsi="Tahoma" w:cs="Tahoma"/>
                <w:b/>
                <w:i/>
                <w:sz w:val="22"/>
                <w:szCs w:val="22"/>
              </w:rPr>
              <w:t>7</w:t>
            </w:r>
          </w:p>
        </w:tc>
        <w:tc>
          <w:tcPr>
            <w:tcW w:w="2835" w:type="dxa"/>
          </w:tcPr>
          <w:p w14:paraId="0BB2404C" w14:textId="77777777" w:rsidR="00632D88" w:rsidRPr="00C57B06" w:rsidRDefault="00632D88" w:rsidP="008210EC">
            <w:pPr>
              <w:pStyle w:val="Tekstpodstawowywcity2"/>
              <w:spacing w:line="240" w:lineRule="auto"/>
              <w:ind w:left="0"/>
              <w:jc w:val="center"/>
              <w:rPr>
                <w:rFonts w:ascii="Tahoma" w:hAnsi="Tahoma" w:cs="Tahoma"/>
                <w:b/>
                <w:i/>
                <w:sz w:val="22"/>
                <w:szCs w:val="22"/>
              </w:rPr>
            </w:pPr>
            <w:r w:rsidRPr="00C57B06">
              <w:rPr>
                <w:rFonts w:ascii="Tahoma" w:hAnsi="Tahoma" w:cs="Tahoma"/>
                <w:b/>
                <w:i/>
                <w:sz w:val="22"/>
                <w:szCs w:val="22"/>
              </w:rPr>
              <w:t>8</w:t>
            </w:r>
          </w:p>
        </w:tc>
      </w:tr>
      <w:tr w:rsidR="00632D88" w:rsidRPr="00C57B06" w14:paraId="334A4FA0" w14:textId="77777777" w:rsidTr="00C7225D">
        <w:trPr>
          <w:trHeight w:val="792"/>
        </w:trPr>
        <w:tc>
          <w:tcPr>
            <w:tcW w:w="550" w:type="dxa"/>
            <w:vAlign w:val="center"/>
          </w:tcPr>
          <w:p w14:paraId="0C71EF8F" w14:textId="77777777" w:rsidR="00632D88" w:rsidRPr="00C57B06" w:rsidRDefault="00632D88" w:rsidP="008210EC">
            <w:pPr>
              <w:jc w:val="center"/>
              <w:rPr>
                <w:rFonts w:ascii="Tahoma" w:hAnsi="Tahoma" w:cs="Tahoma"/>
              </w:rPr>
            </w:pPr>
            <w:r w:rsidRPr="00C57B06">
              <w:rPr>
                <w:rFonts w:ascii="Tahoma" w:hAnsi="Tahoma" w:cs="Tahoma"/>
              </w:rPr>
              <w:t>1</w:t>
            </w:r>
          </w:p>
        </w:tc>
        <w:tc>
          <w:tcPr>
            <w:tcW w:w="4402" w:type="dxa"/>
            <w:vAlign w:val="center"/>
          </w:tcPr>
          <w:p w14:paraId="3FE49A45" w14:textId="77777777" w:rsidR="00632D88" w:rsidRDefault="00B53B4D" w:rsidP="008210EC">
            <w:pPr>
              <w:rPr>
                <w:rFonts w:ascii="Tahoma" w:hAnsi="Tahoma" w:cs="Tahoma"/>
                <w:b/>
                <w:bCs/>
              </w:rPr>
            </w:pPr>
            <w:r w:rsidRPr="00C57B06">
              <w:rPr>
                <w:rFonts w:ascii="Tahoma" w:hAnsi="Tahoma" w:cs="Tahoma"/>
                <w:b/>
                <w:bCs/>
              </w:rPr>
              <w:t xml:space="preserve">Serwer (I) </w:t>
            </w:r>
          </w:p>
          <w:p w14:paraId="030191B5" w14:textId="1872D6C4" w:rsidR="008F1BA5" w:rsidRDefault="008F1BA5" w:rsidP="008210EC">
            <w:pPr>
              <w:rPr>
                <w:rFonts w:ascii="Tahoma" w:hAnsi="Tahoma" w:cs="Tahoma"/>
              </w:rPr>
            </w:pPr>
            <w:r w:rsidRPr="008F1BA5">
              <w:rPr>
                <w:rFonts w:ascii="Tahoma" w:hAnsi="Tahoma" w:cs="Tahoma"/>
              </w:rPr>
              <w:t>- producent</w:t>
            </w:r>
            <w:r>
              <w:rPr>
                <w:rFonts w:ascii="Tahoma" w:hAnsi="Tahoma" w:cs="Tahoma"/>
              </w:rPr>
              <w:t>:  ………………………………</w:t>
            </w:r>
            <w:r w:rsidR="00C7225D">
              <w:rPr>
                <w:rFonts w:ascii="Tahoma" w:hAnsi="Tahoma" w:cs="Tahoma"/>
              </w:rPr>
              <w:t>………..</w:t>
            </w:r>
          </w:p>
          <w:p w14:paraId="09FFF481" w14:textId="117A3EF4" w:rsidR="008F1BA5" w:rsidRPr="008F1BA5" w:rsidRDefault="008F1BA5" w:rsidP="008210EC">
            <w:pPr>
              <w:rPr>
                <w:rFonts w:ascii="Tahoma" w:hAnsi="Tahoma" w:cs="Tahoma"/>
              </w:rPr>
            </w:pPr>
            <w:r>
              <w:rPr>
                <w:rFonts w:ascii="Tahoma" w:hAnsi="Tahoma" w:cs="Tahoma"/>
              </w:rPr>
              <w:t>- nazwa/typ: …………………………………</w:t>
            </w:r>
            <w:r w:rsidR="00C7225D">
              <w:rPr>
                <w:rFonts w:ascii="Tahoma" w:hAnsi="Tahoma" w:cs="Tahoma"/>
              </w:rPr>
              <w:t>……..</w:t>
            </w:r>
          </w:p>
        </w:tc>
        <w:tc>
          <w:tcPr>
            <w:tcW w:w="992" w:type="dxa"/>
            <w:vAlign w:val="center"/>
          </w:tcPr>
          <w:p w14:paraId="3B53AB24" w14:textId="77777777" w:rsidR="00632D88" w:rsidRPr="00C57B06" w:rsidRDefault="00632D88" w:rsidP="008210EC">
            <w:pPr>
              <w:jc w:val="center"/>
              <w:rPr>
                <w:rFonts w:ascii="Tahoma" w:hAnsi="Tahoma" w:cs="Tahoma"/>
              </w:rPr>
            </w:pPr>
            <w:r w:rsidRPr="00C57B06">
              <w:rPr>
                <w:rFonts w:ascii="Tahoma" w:hAnsi="Tahoma" w:cs="Tahoma"/>
              </w:rPr>
              <w:t>szt.</w:t>
            </w:r>
          </w:p>
        </w:tc>
        <w:tc>
          <w:tcPr>
            <w:tcW w:w="850" w:type="dxa"/>
            <w:vAlign w:val="center"/>
          </w:tcPr>
          <w:p w14:paraId="13D95959" w14:textId="2215494F" w:rsidR="00632D88" w:rsidRPr="00C57B06" w:rsidRDefault="00B53B4D" w:rsidP="008210EC">
            <w:pPr>
              <w:jc w:val="center"/>
              <w:rPr>
                <w:rFonts w:ascii="Tahoma" w:hAnsi="Tahoma" w:cs="Tahoma"/>
                <w:b/>
              </w:rPr>
            </w:pPr>
            <w:r w:rsidRPr="00C57B06">
              <w:rPr>
                <w:rFonts w:ascii="Tahoma" w:hAnsi="Tahoma" w:cs="Tahoma"/>
                <w:b/>
              </w:rPr>
              <w:t>2</w:t>
            </w:r>
          </w:p>
        </w:tc>
        <w:tc>
          <w:tcPr>
            <w:tcW w:w="1560" w:type="dxa"/>
            <w:vAlign w:val="bottom"/>
          </w:tcPr>
          <w:p w14:paraId="144579EF" w14:textId="77777777" w:rsidR="00632D88" w:rsidRPr="00C57B06" w:rsidRDefault="00632D88" w:rsidP="00B53B4D">
            <w:pPr>
              <w:pStyle w:val="Tekstpodstawowywcity2"/>
              <w:spacing w:line="240" w:lineRule="auto"/>
              <w:ind w:left="0"/>
              <w:jc w:val="center"/>
              <w:rPr>
                <w:rFonts w:ascii="Tahoma" w:hAnsi="Tahoma" w:cs="Tahoma"/>
                <w:bCs/>
                <w:sz w:val="22"/>
                <w:szCs w:val="22"/>
                <w:lang w:val="pl-PL"/>
              </w:rPr>
            </w:pPr>
            <w:r w:rsidRPr="00C57B06">
              <w:rPr>
                <w:rFonts w:ascii="Tahoma" w:hAnsi="Tahoma" w:cs="Tahoma"/>
                <w:bCs/>
                <w:sz w:val="22"/>
                <w:szCs w:val="22"/>
                <w:lang w:val="pl-PL"/>
              </w:rPr>
              <w:t>…………….</w:t>
            </w:r>
          </w:p>
        </w:tc>
        <w:tc>
          <w:tcPr>
            <w:tcW w:w="2126" w:type="dxa"/>
          </w:tcPr>
          <w:p w14:paraId="48638E0E" w14:textId="77777777" w:rsidR="00632D88" w:rsidRPr="00C57B06" w:rsidRDefault="00632D88" w:rsidP="00C57B06">
            <w:pPr>
              <w:pStyle w:val="Tekstpodstawowywcity2"/>
              <w:spacing w:line="240" w:lineRule="auto"/>
              <w:ind w:left="0"/>
              <w:jc w:val="center"/>
              <w:rPr>
                <w:rFonts w:ascii="Tahoma" w:hAnsi="Tahoma" w:cs="Tahoma"/>
                <w:bCs/>
                <w:sz w:val="22"/>
                <w:szCs w:val="22"/>
              </w:rPr>
            </w:pPr>
          </w:p>
          <w:p w14:paraId="2E4D8CD3" w14:textId="77777777" w:rsidR="00632D88" w:rsidRDefault="00632D88" w:rsidP="00C57B06">
            <w:pPr>
              <w:pStyle w:val="Tekstpodstawowywcity2"/>
              <w:spacing w:line="240" w:lineRule="auto"/>
              <w:ind w:left="0"/>
              <w:jc w:val="center"/>
              <w:rPr>
                <w:rFonts w:ascii="Tahoma" w:hAnsi="Tahoma" w:cs="Tahoma"/>
                <w:bCs/>
                <w:sz w:val="22"/>
                <w:szCs w:val="22"/>
              </w:rPr>
            </w:pPr>
          </w:p>
          <w:p w14:paraId="4DFBBE18" w14:textId="77777777" w:rsidR="008F1BA5" w:rsidRPr="00C57B06" w:rsidRDefault="008F1BA5" w:rsidP="00C57B06">
            <w:pPr>
              <w:pStyle w:val="Tekstpodstawowywcity2"/>
              <w:spacing w:line="240" w:lineRule="auto"/>
              <w:ind w:left="0"/>
              <w:jc w:val="center"/>
              <w:rPr>
                <w:rFonts w:ascii="Tahoma" w:hAnsi="Tahoma" w:cs="Tahoma"/>
                <w:bCs/>
                <w:sz w:val="22"/>
                <w:szCs w:val="22"/>
              </w:rPr>
            </w:pPr>
          </w:p>
          <w:p w14:paraId="7020370B" w14:textId="77777777" w:rsidR="00632D88" w:rsidRPr="00C57B06" w:rsidRDefault="00632D88" w:rsidP="00C57B06">
            <w:pPr>
              <w:pStyle w:val="Tekstpodstawowywcity2"/>
              <w:spacing w:line="240" w:lineRule="auto"/>
              <w:ind w:left="0"/>
              <w:jc w:val="center"/>
              <w:rPr>
                <w:rFonts w:ascii="Tahoma" w:hAnsi="Tahoma" w:cs="Tahoma"/>
                <w:bCs/>
                <w:sz w:val="22"/>
                <w:szCs w:val="22"/>
                <w:lang w:val="pl-PL"/>
              </w:rPr>
            </w:pPr>
            <w:r w:rsidRPr="00C57B06">
              <w:rPr>
                <w:rFonts w:ascii="Tahoma" w:hAnsi="Tahoma" w:cs="Tahoma"/>
                <w:bCs/>
                <w:sz w:val="22"/>
                <w:szCs w:val="22"/>
                <w:lang w:val="pl-PL"/>
              </w:rPr>
              <w:t>…………..…..</w:t>
            </w:r>
          </w:p>
        </w:tc>
        <w:tc>
          <w:tcPr>
            <w:tcW w:w="1276" w:type="dxa"/>
            <w:vAlign w:val="bottom"/>
          </w:tcPr>
          <w:p w14:paraId="1EEC8A46" w14:textId="77777777" w:rsidR="00632D88" w:rsidRPr="00C57B06" w:rsidRDefault="00632D88" w:rsidP="00C57B06">
            <w:pPr>
              <w:pStyle w:val="Tekstpodstawowywcity2"/>
              <w:spacing w:line="240" w:lineRule="auto"/>
              <w:ind w:left="0"/>
              <w:jc w:val="center"/>
              <w:rPr>
                <w:rFonts w:ascii="Tahoma" w:hAnsi="Tahoma" w:cs="Tahoma"/>
                <w:bCs/>
                <w:sz w:val="22"/>
                <w:szCs w:val="22"/>
              </w:rPr>
            </w:pPr>
            <w:r w:rsidRPr="00C57B06">
              <w:rPr>
                <w:rFonts w:ascii="Tahoma" w:hAnsi="Tahoma" w:cs="Tahoma"/>
                <w:bCs/>
                <w:sz w:val="22"/>
                <w:szCs w:val="22"/>
                <w:lang w:val="pl-PL"/>
              </w:rPr>
              <w:t>.……….</w:t>
            </w:r>
          </w:p>
        </w:tc>
        <w:tc>
          <w:tcPr>
            <w:tcW w:w="2835" w:type="dxa"/>
          </w:tcPr>
          <w:p w14:paraId="73815AD8" w14:textId="77777777" w:rsidR="00632D88" w:rsidRDefault="00632D88" w:rsidP="00C57B06">
            <w:pPr>
              <w:pStyle w:val="Tekstpodstawowywcity2"/>
              <w:spacing w:line="240" w:lineRule="auto"/>
              <w:ind w:left="0"/>
              <w:jc w:val="center"/>
              <w:rPr>
                <w:rFonts w:ascii="Tahoma" w:hAnsi="Tahoma" w:cs="Tahoma"/>
                <w:bCs/>
                <w:sz w:val="22"/>
                <w:szCs w:val="22"/>
              </w:rPr>
            </w:pPr>
          </w:p>
          <w:p w14:paraId="3C1213CC" w14:textId="77777777" w:rsidR="008F1BA5" w:rsidRPr="00C57B06" w:rsidRDefault="008F1BA5" w:rsidP="00C57B06">
            <w:pPr>
              <w:pStyle w:val="Tekstpodstawowywcity2"/>
              <w:spacing w:line="240" w:lineRule="auto"/>
              <w:ind w:left="0"/>
              <w:jc w:val="center"/>
              <w:rPr>
                <w:rFonts w:ascii="Tahoma" w:hAnsi="Tahoma" w:cs="Tahoma"/>
                <w:bCs/>
                <w:sz w:val="22"/>
                <w:szCs w:val="22"/>
              </w:rPr>
            </w:pPr>
          </w:p>
          <w:p w14:paraId="4487123F" w14:textId="77777777" w:rsidR="00632D88" w:rsidRPr="00C57B06" w:rsidRDefault="00632D88" w:rsidP="00C57B06">
            <w:pPr>
              <w:pStyle w:val="Tekstpodstawowywcity2"/>
              <w:spacing w:line="240" w:lineRule="auto"/>
              <w:ind w:left="0"/>
              <w:jc w:val="center"/>
              <w:rPr>
                <w:rFonts w:ascii="Tahoma" w:hAnsi="Tahoma" w:cs="Tahoma"/>
                <w:bCs/>
                <w:sz w:val="22"/>
                <w:szCs w:val="22"/>
              </w:rPr>
            </w:pPr>
          </w:p>
          <w:p w14:paraId="0CD3C572" w14:textId="77777777" w:rsidR="00632D88" w:rsidRPr="00C57B06" w:rsidRDefault="00632D88" w:rsidP="00C57B06">
            <w:pPr>
              <w:pStyle w:val="Tekstpodstawowywcity2"/>
              <w:spacing w:after="0" w:line="240" w:lineRule="auto"/>
              <w:ind w:left="0"/>
              <w:jc w:val="center"/>
              <w:rPr>
                <w:rFonts w:ascii="Tahoma" w:hAnsi="Tahoma" w:cs="Tahoma"/>
                <w:bCs/>
                <w:sz w:val="22"/>
                <w:szCs w:val="22"/>
              </w:rPr>
            </w:pPr>
            <w:r w:rsidRPr="00C57B06">
              <w:rPr>
                <w:rFonts w:ascii="Tahoma" w:hAnsi="Tahoma" w:cs="Tahoma"/>
                <w:bCs/>
                <w:sz w:val="22"/>
                <w:szCs w:val="22"/>
                <w:lang w:val="pl-PL"/>
              </w:rPr>
              <w:t>…………….……..</w:t>
            </w:r>
          </w:p>
        </w:tc>
      </w:tr>
      <w:tr w:rsidR="00632D88" w:rsidRPr="00C57B06" w14:paraId="44E922C4" w14:textId="77777777" w:rsidTr="00C7225D">
        <w:trPr>
          <w:trHeight w:val="792"/>
        </w:trPr>
        <w:tc>
          <w:tcPr>
            <w:tcW w:w="550" w:type="dxa"/>
            <w:vAlign w:val="center"/>
          </w:tcPr>
          <w:p w14:paraId="44DD8338" w14:textId="77777777" w:rsidR="00632D88" w:rsidRPr="00C57B06" w:rsidRDefault="00632D88" w:rsidP="008210EC">
            <w:pPr>
              <w:jc w:val="center"/>
              <w:rPr>
                <w:rFonts w:ascii="Tahoma" w:hAnsi="Tahoma" w:cs="Tahoma"/>
              </w:rPr>
            </w:pPr>
            <w:r w:rsidRPr="00C57B06">
              <w:rPr>
                <w:rFonts w:ascii="Tahoma" w:hAnsi="Tahoma" w:cs="Tahoma"/>
              </w:rPr>
              <w:t>2</w:t>
            </w:r>
          </w:p>
        </w:tc>
        <w:tc>
          <w:tcPr>
            <w:tcW w:w="4402" w:type="dxa"/>
            <w:vAlign w:val="center"/>
          </w:tcPr>
          <w:p w14:paraId="6084FA79" w14:textId="77777777" w:rsidR="00632D88" w:rsidRDefault="00B53B4D" w:rsidP="008210EC">
            <w:pPr>
              <w:rPr>
                <w:rFonts w:ascii="Tahoma" w:hAnsi="Tahoma" w:cs="Tahoma"/>
                <w:b/>
                <w:bCs/>
              </w:rPr>
            </w:pPr>
            <w:r w:rsidRPr="00C57B06">
              <w:rPr>
                <w:rFonts w:ascii="Tahoma" w:hAnsi="Tahoma" w:cs="Tahoma"/>
                <w:b/>
                <w:bCs/>
              </w:rPr>
              <w:t>Serwer</w:t>
            </w:r>
            <w:r w:rsidR="00632D88" w:rsidRPr="00C57B06">
              <w:rPr>
                <w:rFonts w:ascii="Tahoma" w:hAnsi="Tahoma" w:cs="Tahoma"/>
                <w:b/>
                <w:bCs/>
              </w:rPr>
              <w:t xml:space="preserve"> (</w:t>
            </w:r>
            <w:r w:rsidRPr="00C57B06">
              <w:rPr>
                <w:rFonts w:ascii="Tahoma" w:hAnsi="Tahoma" w:cs="Tahoma"/>
                <w:b/>
                <w:bCs/>
              </w:rPr>
              <w:t>II</w:t>
            </w:r>
            <w:r w:rsidR="00632D88" w:rsidRPr="00C57B06">
              <w:rPr>
                <w:rFonts w:ascii="Tahoma" w:hAnsi="Tahoma" w:cs="Tahoma"/>
                <w:b/>
                <w:bCs/>
              </w:rPr>
              <w:t>)</w:t>
            </w:r>
          </w:p>
          <w:p w14:paraId="6889E8FE" w14:textId="5DD1B8F7" w:rsidR="008F1BA5" w:rsidRDefault="008F1BA5" w:rsidP="008F1BA5">
            <w:pPr>
              <w:rPr>
                <w:rFonts w:ascii="Tahoma" w:hAnsi="Tahoma" w:cs="Tahoma"/>
              </w:rPr>
            </w:pPr>
            <w:r w:rsidRPr="008F1BA5">
              <w:rPr>
                <w:rFonts w:ascii="Tahoma" w:hAnsi="Tahoma" w:cs="Tahoma"/>
              </w:rPr>
              <w:t>- producent</w:t>
            </w:r>
            <w:r>
              <w:rPr>
                <w:rFonts w:ascii="Tahoma" w:hAnsi="Tahoma" w:cs="Tahoma"/>
              </w:rPr>
              <w:t>:  ………………………………</w:t>
            </w:r>
            <w:r w:rsidR="00C7225D">
              <w:rPr>
                <w:rFonts w:ascii="Tahoma" w:hAnsi="Tahoma" w:cs="Tahoma"/>
              </w:rPr>
              <w:t>……….</w:t>
            </w:r>
          </w:p>
          <w:p w14:paraId="00FFC9DF" w14:textId="71CD42F4" w:rsidR="008F1BA5" w:rsidRPr="00C57B06" w:rsidRDefault="008F1BA5" w:rsidP="008F1BA5">
            <w:pPr>
              <w:rPr>
                <w:rFonts w:ascii="Tahoma" w:hAnsi="Tahoma" w:cs="Tahoma"/>
                <w:b/>
                <w:bCs/>
              </w:rPr>
            </w:pPr>
            <w:r>
              <w:rPr>
                <w:rFonts w:ascii="Tahoma" w:hAnsi="Tahoma" w:cs="Tahoma"/>
              </w:rPr>
              <w:t>- nazwa/typ: …………………………………</w:t>
            </w:r>
            <w:r w:rsidR="00C7225D">
              <w:rPr>
                <w:rFonts w:ascii="Tahoma" w:hAnsi="Tahoma" w:cs="Tahoma"/>
              </w:rPr>
              <w:t>……..</w:t>
            </w:r>
          </w:p>
        </w:tc>
        <w:tc>
          <w:tcPr>
            <w:tcW w:w="992" w:type="dxa"/>
            <w:vAlign w:val="center"/>
          </w:tcPr>
          <w:p w14:paraId="6FF03146" w14:textId="77777777" w:rsidR="00632D88" w:rsidRPr="00C57B06" w:rsidRDefault="00632D88" w:rsidP="008210EC">
            <w:pPr>
              <w:jc w:val="center"/>
              <w:rPr>
                <w:rFonts w:ascii="Tahoma" w:hAnsi="Tahoma" w:cs="Tahoma"/>
              </w:rPr>
            </w:pPr>
            <w:r w:rsidRPr="00C57B06">
              <w:rPr>
                <w:rFonts w:ascii="Tahoma" w:hAnsi="Tahoma" w:cs="Tahoma"/>
              </w:rPr>
              <w:t>szt.</w:t>
            </w:r>
          </w:p>
        </w:tc>
        <w:tc>
          <w:tcPr>
            <w:tcW w:w="850" w:type="dxa"/>
            <w:vAlign w:val="center"/>
          </w:tcPr>
          <w:p w14:paraId="6C9F2C49" w14:textId="13DC276C" w:rsidR="00632D88" w:rsidRPr="00C57B06" w:rsidRDefault="00B53B4D" w:rsidP="008210EC">
            <w:pPr>
              <w:jc w:val="center"/>
              <w:rPr>
                <w:rFonts w:ascii="Tahoma" w:hAnsi="Tahoma" w:cs="Tahoma"/>
                <w:b/>
              </w:rPr>
            </w:pPr>
            <w:r w:rsidRPr="00C57B06">
              <w:rPr>
                <w:rFonts w:ascii="Tahoma" w:hAnsi="Tahoma" w:cs="Tahoma"/>
                <w:b/>
              </w:rPr>
              <w:t>1</w:t>
            </w:r>
          </w:p>
        </w:tc>
        <w:tc>
          <w:tcPr>
            <w:tcW w:w="1560" w:type="dxa"/>
            <w:vAlign w:val="bottom"/>
          </w:tcPr>
          <w:p w14:paraId="3172DA71" w14:textId="77777777" w:rsidR="00632D88" w:rsidRPr="00C57B06" w:rsidRDefault="00632D88" w:rsidP="00B53B4D">
            <w:pPr>
              <w:pStyle w:val="Tekstpodstawowywcity2"/>
              <w:spacing w:line="240" w:lineRule="auto"/>
              <w:ind w:left="0"/>
              <w:jc w:val="center"/>
              <w:rPr>
                <w:rFonts w:ascii="Tahoma" w:hAnsi="Tahoma" w:cs="Tahoma"/>
                <w:bCs/>
                <w:sz w:val="22"/>
                <w:szCs w:val="22"/>
                <w:lang w:val="pl-PL"/>
              </w:rPr>
            </w:pPr>
            <w:r w:rsidRPr="00C57B06">
              <w:rPr>
                <w:rFonts w:ascii="Tahoma" w:hAnsi="Tahoma" w:cs="Tahoma"/>
                <w:bCs/>
                <w:sz w:val="22"/>
                <w:szCs w:val="22"/>
                <w:lang w:val="pl-PL"/>
              </w:rPr>
              <w:t>…………….</w:t>
            </w:r>
          </w:p>
        </w:tc>
        <w:tc>
          <w:tcPr>
            <w:tcW w:w="2126" w:type="dxa"/>
          </w:tcPr>
          <w:p w14:paraId="1E32E683" w14:textId="77777777" w:rsidR="00632D88" w:rsidRPr="00C57B06" w:rsidRDefault="00632D88" w:rsidP="008210EC">
            <w:pPr>
              <w:pStyle w:val="Tekstpodstawowywcity2"/>
              <w:spacing w:line="240" w:lineRule="auto"/>
              <w:ind w:left="0"/>
              <w:jc w:val="center"/>
              <w:rPr>
                <w:rFonts w:ascii="Tahoma" w:hAnsi="Tahoma" w:cs="Tahoma"/>
                <w:bCs/>
                <w:sz w:val="22"/>
                <w:szCs w:val="22"/>
              </w:rPr>
            </w:pPr>
          </w:p>
          <w:p w14:paraId="21C1F1AE" w14:textId="77777777" w:rsidR="00632D88" w:rsidRDefault="00632D88" w:rsidP="008210EC">
            <w:pPr>
              <w:pStyle w:val="Tekstpodstawowywcity2"/>
              <w:spacing w:line="240" w:lineRule="auto"/>
              <w:ind w:left="0"/>
              <w:jc w:val="center"/>
              <w:rPr>
                <w:rFonts w:ascii="Tahoma" w:hAnsi="Tahoma" w:cs="Tahoma"/>
                <w:bCs/>
                <w:sz w:val="22"/>
                <w:szCs w:val="22"/>
              </w:rPr>
            </w:pPr>
          </w:p>
          <w:p w14:paraId="5B1A8468" w14:textId="77777777" w:rsidR="00A50A94" w:rsidRPr="00C57B06" w:rsidRDefault="00A50A94" w:rsidP="008210EC">
            <w:pPr>
              <w:pStyle w:val="Tekstpodstawowywcity2"/>
              <w:spacing w:line="240" w:lineRule="auto"/>
              <w:ind w:left="0"/>
              <w:jc w:val="center"/>
              <w:rPr>
                <w:rFonts w:ascii="Tahoma" w:hAnsi="Tahoma" w:cs="Tahoma"/>
                <w:bCs/>
                <w:sz w:val="22"/>
                <w:szCs w:val="22"/>
              </w:rPr>
            </w:pPr>
          </w:p>
          <w:p w14:paraId="28615BA1" w14:textId="77777777" w:rsidR="00632D88" w:rsidRPr="00C57B06" w:rsidRDefault="00632D88" w:rsidP="008210EC">
            <w:pPr>
              <w:pStyle w:val="Tekstpodstawowywcity2"/>
              <w:spacing w:line="240" w:lineRule="auto"/>
              <w:ind w:left="0"/>
              <w:jc w:val="center"/>
              <w:rPr>
                <w:rFonts w:ascii="Tahoma" w:hAnsi="Tahoma" w:cs="Tahoma"/>
                <w:bCs/>
                <w:sz w:val="22"/>
                <w:szCs w:val="22"/>
              </w:rPr>
            </w:pPr>
            <w:r w:rsidRPr="00C57B06">
              <w:rPr>
                <w:rFonts w:ascii="Tahoma" w:hAnsi="Tahoma" w:cs="Tahoma"/>
                <w:bCs/>
                <w:sz w:val="22"/>
                <w:szCs w:val="22"/>
                <w:lang w:val="pl-PL"/>
              </w:rPr>
              <w:t>…………..…..</w:t>
            </w:r>
          </w:p>
        </w:tc>
        <w:tc>
          <w:tcPr>
            <w:tcW w:w="1276" w:type="dxa"/>
            <w:vAlign w:val="bottom"/>
          </w:tcPr>
          <w:p w14:paraId="3A050AE7" w14:textId="77777777" w:rsidR="00632D88" w:rsidRPr="00C57B06" w:rsidRDefault="00632D88" w:rsidP="008210EC">
            <w:pPr>
              <w:pStyle w:val="Tekstpodstawowywcity2"/>
              <w:spacing w:line="240" w:lineRule="auto"/>
              <w:ind w:left="0"/>
              <w:jc w:val="center"/>
              <w:rPr>
                <w:rFonts w:ascii="Tahoma" w:hAnsi="Tahoma" w:cs="Tahoma"/>
                <w:bCs/>
                <w:sz w:val="22"/>
                <w:szCs w:val="22"/>
                <w:lang w:val="pl-PL"/>
              </w:rPr>
            </w:pPr>
            <w:r w:rsidRPr="00C57B06">
              <w:rPr>
                <w:rFonts w:ascii="Tahoma" w:hAnsi="Tahoma" w:cs="Tahoma"/>
                <w:bCs/>
                <w:sz w:val="22"/>
                <w:szCs w:val="22"/>
                <w:lang w:val="pl-PL"/>
              </w:rPr>
              <w:t>.……….</w:t>
            </w:r>
          </w:p>
        </w:tc>
        <w:tc>
          <w:tcPr>
            <w:tcW w:w="2835" w:type="dxa"/>
          </w:tcPr>
          <w:p w14:paraId="6E800A78" w14:textId="77777777" w:rsidR="00632D88" w:rsidRPr="00C57B06" w:rsidRDefault="00632D88" w:rsidP="008210EC">
            <w:pPr>
              <w:pStyle w:val="Tekstpodstawowywcity2"/>
              <w:spacing w:line="240" w:lineRule="auto"/>
              <w:ind w:left="0"/>
              <w:jc w:val="center"/>
              <w:rPr>
                <w:rFonts w:ascii="Tahoma" w:hAnsi="Tahoma" w:cs="Tahoma"/>
                <w:bCs/>
                <w:sz w:val="22"/>
                <w:szCs w:val="22"/>
              </w:rPr>
            </w:pPr>
          </w:p>
          <w:p w14:paraId="411E9388" w14:textId="77777777" w:rsidR="00632D88" w:rsidRDefault="00632D88" w:rsidP="008210EC">
            <w:pPr>
              <w:pStyle w:val="Tekstpodstawowywcity2"/>
              <w:spacing w:line="240" w:lineRule="auto"/>
              <w:ind w:left="0"/>
              <w:jc w:val="center"/>
              <w:rPr>
                <w:rFonts w:ascii="Tahoma" w:hAnsi="Tahoma" w:cs="Tahoma"/>
                <w:bCs/>
                <w:sz w:val="22"/>
                <w:szCs w:val="22"/>
              </w:rPr>
            </w:pPr>
          </w:p>
          <w:p w14:paraId="435586A7" w14:textId="77777777" w:rsidR="00A50A94" w:rsidRPr="00C57B06" w:rsidRDefault="00A50A94" w:rsidP="008210EC">
            <w:pPr>
              <w:pStyle w:val="Tekstpodstawowywcity2"/>
              <w:spacing w:line="240" w:lineRule="auto"/>
              <w:ind w:left="0"/>
              <w:jc w:val="center"/>
              <w:rPr>
                <w:rFonts w:ascii="Tahoma" w:hAnsi="Tahoma" w:cs="Tahoma"/>
                <w:bCs/>
                <w:sz w:val="22"/>
                <w:szCs w:val="22"/>
              </w:rPr>
            </w:pPr>
          </w:p>
          <w:p w14:paraId="4D0E9EA6" w14:textId="77777777" w:rsidR="00632D88" w:rsidRPr="00C57B06" w:rsidRDefault="00632D88" w:rsidP="008210EC">
            <w:pPr>
              <w:pStyle w:val="Tekstpodstawowywcity2"/>
              <w:spacing w:line="240" w:lineRule="auto"/>
              <w:ind w:left="0"/>
              <w:jc w:val="center"/>
              <w:rPr>
                <w:rFonts w:ascii="Tahoma" w:hAnsi="Tahoma" w:cs="Tahoma"/>
                <w:bCs/>
                <w:sz w:val="22"/>
                <w:szCs w:val="22"/>
              </w:rPr>
            </w:pPr>
            <w:r w:rsidRPr="00C57B06">
              <w:rPr>
                <w:rFonts w:ascii="Tahoma" w:hAnsi="Tahoma" w:cs="Tahoma"/>
                <w:bCs/>
                <w:sz w:val="22"/>
                <w:szCs w:val="22"/>
                <w:lang w:val="pl-PL"/>
              </w:rPr>
              <w:t>…………….……..</w:t>
            </w:r>
          </w:p>
        </w:tc>
      </w:tr>
      <w:tr w:rsidR="00632D88" w:rsidRPr="00C57B06" w14:paraId="2E78B6EE" w14:textId="77777777" w:rsidTr="00C7225D">
        <w:trPr>
          <w:trHeight w:val="792"/>
        </w:trPr>
        <w:tc>
          <w:tcPr>
            <w:tcW w:w="550" w:type="dxa"/>
            <w:vAlign w:val="center"/>
          </w:tcPr>
          <w:p w14:paraId="3EE79896" w14:textId="77777777" w:rsidR="00632D88" w:rsidRPr="00C57B06" w:rsidRDefault="00632D88" w:rsidP="008210EC">
            <w:pPr>
              <w:jc w:val="center"/>
              <w:rPr>
                <w:rFonts w:ascii="Tahoma" w:hAnsi="Tahoma" w:cs="Tahoma"/>
              </w:rPr>
            </w:pPr>
            <w:r w:rsidRPr="00C57B06">
              <w:rPr>
                <w:rFonts w:ascii="Tahoma" w:hAnsi="Tahoma" w:cs="Tahoma"/>
              </w:rPr>
              <w:t>3</w:t>
            </w:r>
          </w:p>
        </w:tc>
        <w:tc>
          <w:tcPr>
            <w:tcW w:w="4402" w:type="dxa"/>
            <w:vAlign w:val="center"/>
          </w:tcPr>
          <w:p w14:paraId="65FF5A30" w14:textId="77777777" w:rsidR="00632D88" w:rsidRDefault="00632D88" w:rsidP="008210EC">
            <w:pPr>
              <w:rPr>
                <w:rFonts w:ascii="Tahoma" w:hAnsi="Tahoma" w:cs="Tahoma"/>
                <w:b/>
                <w:bCs/>
              </w:rPr>
            </w:pPr>
            <w:r w:rsidRPr="00C57B06">
              <w:rPr>
                <w:rFonts w:ascii="Tahoma" w:hAnsi="Tahoma" w:cs="Tahoma"/>
                <w:b/>
                <w:bCs/>
              </w:rPr>
              <w:t>Ma</w:t>
            </w:r>
            <w:r w:rsidR="00B53B4D" w:rsidRPr="00C57B06">
              <w:rPr>
                <w:rFonts w:ascii="Tahoma" w:hAnsi="Tahoma" w:cs="Tahoma"/>
                <w:b/>
                <w:bCs/>
              </w:rPr>
              <w:t>cierz dyskowa</w:t>
            </w:r>
          </w:p>
          <w:p w14:paraId="1033C932" w14:textId="27A63BC5" w:rsidR="008F1BA5" w:rsidRDefault="008F1BA5" w:rsidP="008F1BA5">
            <w:pPr>
              <w:rPr>
                <w:rFonts w:ascii="Tahoma" w:hAnsi="Tahoma" w:cs="Tahoma"/>
              </w:rPr>
            </w:pPr>
            <w:r w:rsidRPr="008F1BA5">
              <w:rPr>
                <w:rFonts w:ascii="Tahoma" w:hAnsi="Tahoma" w:cs="Tahoma"/>
              </w:rPr>
              <w:t>- producent</w:t>
            </w:r>
            <w:r>
              <w:rPr>
                <w:rFonts w:ascii="Tahoma" w:hAnsi="Tahoma" w:cs="Tahoma"/>
              </w:rPr>
              <w:t>:  ………………………………</w:t>
            </w:r>
            <w:r w:rsidR="00C7225D">
              <w:rPr>
                <w:rFonts w:ascii="Tahoma" w:hAnsi="Tahoma" w:cs="Tahoma"/>
              </w:rPr>
              <w:t>……….</w:t>
            </w:r>
          </w:p>
          <w:p w14:paraId="55D59519" w14:textId="06D5C441" w:rsidR="008F1BA5" w:rsidRPr="00C57B06" w:rsidRDefault="008F1BA5" w:rsidP="008F1BA5">
            <w:pPr>
              <w:rPr>
                <w:rFonts w:ascii="Tahoma" w:hAnsi="Tahoma" w:cs="Tahoma"/>
                <w:b/>
                <w:bCs/>
              </w:rPr>
            </w:pPr>
            <w:r>
              <w:rPr>
                <w:rFonts w:ascii="Tahoma" w:hAnsi="Tahoma" w:cs="Tahoma"/>
              </w:rPr>
              <w:t>- nazwa/typ: …………………………………</w:t>
            </w:r>
            <w:r w:rsidR="00C7225D">
              <w:rPr>
                <w:rFonts w:ascii="Tahoma" w:hAnsi="Tahoma" w:cs="Tahoma"/>
              </w:rPr>
              <w:t>…….</w:t>
            </w:r>
          </w:p>
        </w:tc>
        <w:tc>
          <w:tcPr>
            <w:tcW w:w="992" w:type="dxa"/>
            <w:vAlign w:val="center"/>
          </w:tcPr>
          <w:p w14:paraId="7DC5BB6B" w14:textId="77777777" w:rsidR="00632D88" w:rsidRPr="00C57B06" w:rsidRDefault="00632D88" w:rsidP="008210EC">
            <w:pPr>
              <w:jc w:val="center"/>
              <w:rPr>
                <w:rFonts w:ascii="Tahoma" w:hAnsi="Tahoma" w:cs="Tahoma"/>
              </w:rPr>
            </w:pPr>
            <w:r w:rsidRPr="00C57B06">
              <w:rPr>
                <w:rFonts w:ascii="Tahoma" w:hAnsi="Tahoma" w:cs="Tahoma"/>
              </w:rPr>
              <w:t>szt.</w:t>
            </w:r>
          </w:p>
        </w:tc>
        <w:tc>
          <w:tcPr>
            <w:tcW w:w="850" w:type="dxa"/>
            <w:vAlign w:val="center"/>
          </w:tcPr>
          <w:p w14:paraId="25B3E1D2" w14:textId="7B83C67F" w:rsidR="00632D88" w:rsidRPr="00C57B06" w:rsidRDefault="00B53B4D" w:rsidP="008210EC">
            <w:pPr>
              <w:jc w:val="center"/>
              <w:rPr>
                <w:rFonts w:ascii="Tahoma" w:hAnsi="Tahoma" w:cs="Tahoma"/>
                <w:b/>
              </w:rPr>
            </w:pPr>
            <w:r w:rsidRPr="00C57B06">
              <w:rPr>
                <w:rFonts w:ascii="Tahoma" w:hAnsi="Tahoma" w:cs="Tahoma"/>
                <w:b/>
              </w:rPr>
              <w:t>1</w:t>
            </w:r>
          </w:p>
        </w:tc>
        <w:tc>
          <w:tcPr>
            <w:tcW w:w="1560" w:type="dxa"/>
            <w:vAlign w:val="bottom"/>
          </w:tcPr>
          <w:p w14:paraId="00EB0923" w14:textId="77777777" w:rsidR="00632D88" w:rsidRPr="00C57B06" w:rsidRDefault="00632D88" w:rsidP="00B53B4D">
            <w:pPr>
              <w:pStyle w:val="Tekstpodstawowywcity2"/>
              <w:spacing w:line="240" w:lineRule="auto"/>
              <w:ind w:left="0"/>
              <w:jc w:val="center"/>
              <w:rPr>
                <w:rFonts w:ascii="Tahoma" w:hAnsi="Tahoma" w:cs="Tahoma"/>
                <w:bCs/>
                <w:sz w:val="22"/>
                <w:szCs w:val="22"/>
                <w:lang w:val="pl-PL"/>
              </w:rPr>
            </w:pPr>
            <w:r w:rsidRPr="00C57B06">
              <w:rPr>
                <w:rFonts w:ascii="Tahoma" w:hAnsi="Tahoma" w:cs="Tahoma"/>
                <w:bCs/>
                <w:sz w:val="22"/>
                <w:szCs w:val="22"/>
                <w:lang w:val="pl-PL"/>
              </w:rPr>
              <w:t>…………….</w:t>
            </w:r>
          </w:p>
        </w:tc>
        <w:tc>
          <w:tcPr>
            <w:tcW w:w="2126" w:type="dxa"/>
          </w:tcPr>
          <w:p w14:paraId="53CA4101" w14:textId="77777777" w:rsidR="00632D88" w:rsidRPr="00C57B06" w:rsidRDefault="00632D88" w:rsidP="008210EC">
            <w:pPr>
              <w:pStyle w:val="Tekstpodstawowywcity2"/>
              <w:spacing w:line="240" w:lineRule="auto"/>
              <w:ind w:left="0"/>
              <w:jc w:val="center"/>
              <w:rPr>
                <w:rFonts w:ascii="Tahoma" w:hAnsi="Tahoma" w:cs="Tahoma"/>
                <w:bCs/>
                <w:sz w:val="22"/>
                <w:szCs w:val="22"/>
              </w:rPr>
            </w:pPr>
          </w:p>
          <w:p w14:paraId="112CB389" w14:textId="77777777" w:rsidR="00632D88" w:rsidRDefault="00632D88" w:rsidP="008210EC">
            <w:pPr>
              <w:pStyle w:val="Tekstpodstawowywcity2"/>
              <w:spacing w:line="240" w:lineRule="auto"/>
              <w:ind w:left="0"/>
              <w:jc w:val="center"/>
              <w:rPr>
                <w:rFonts w:ascii="Tahoma" w:hAnsi="Tahoma" w:cs="Tahoma"/>
                <w:bCs/>
                <w:sz w:val="22"/>
                <w:szCs w:val="22"/>
              </w:rPr>
            </w:pPr>
          </w:p>
          <w:p w14:paraId="3C551B92" w14:textId="77777777" w:rsidR="00A50A94" w:rsidRPr="00C57B06" w:rsidRDefault="00A50A94" w:rsidP="008210EC">
            <w:pPr>
              <w:pStyle w:val="Tekstpodstawowywcity2"/>
              <w:spacing w:line="240" w:lineRule="auto"/>
              <w:ind w:left="0"/>
              <w:jc w:val="center"/>
              <w:rPr>
                <w:rFonts w:ascii="Tahoma" w:hAnsi="Tahoma" w:cs="Tahoma"/>
                <w:bCs/>
                <w:sz w:val="22"/>
                <w:szCs w:val="22"/>
              </w:rPr>
            </w:pPr>
          </w:p>
          <w:p w14:paraId="7AF04A7C" w14:textId="77777777" w:rsidR="00632D88" w:rsidRPr="00C57B06" w:rsidRDefault="00632D88" w:rsidP="008210EC">
            <w:pPr>
              <w:pStyle w:val="Tekstpodstawowywcity2"/>
              <w:spacing w:line="240" w:lineRule="auto"/>
              <w:ind w:left="0"/>
              <w:jc w:val="center"/>
              <w:rPr>
                <w:rFonts w:ascii="Tahoma" w:hAnsi="Tahoma" w:cs="Tahoma"/>
                <w:bCs/>
                <w:sz w:val="22"/>
                <w:szCs w:val="22"/>
              </w:rPr>
            </w:pPr>
            <w:r w:rsidRPr="00C57B06">
              <w:rPr>
                <w:rFonts w:ascii="Tahoma" w:hAnsi="Tahoma" w:cs="Tahoma"/>
                <w:bCs/>
                <w:sz w:val="22"/>
                <w:szCs w:val="22"/>
                <w:lang w:val="pl-PL"/>
              </w:rPr>
              <w:t>…………..…..</w:t>
            </w:r>
          </w:p>
        </w:tc>
        <w:tc>
          <w:tcPr>
            <w:tcW w:w="1276" w:type="dxa"/>
            <w:vAlign w:val="bottom"/>
          </w:tcPr>
          <w:p w14:paraId="6F666E55" w14:textId="77777777" w:rsidR="00632D88" w:rsidRPr="00C57B06" w:rsidRDefault="00632D88" w:rsidP="008210EC">
            <w:pPr>
              <w:pStyle w:val="Tekstpodstawowywcity2"/>
              <w:spacing w:line="240" w:lineRule="auto"/>
              <w:ind w:left="0"/>
              <w:jc w:val="center"/>
              <w:rPr>
                <w:rFonts w:ascii="Tahoma" w:hAnsi="Tahoma" w:cs="Tahoma"/>
                <w:bCs/>
                <w:sz w:val="22"/>
                <w:szCs w:val="22"/>
                <w:lang w:val="pl-PL"/>
              </w:rPr>
            </w:pPr>
            <w:r w:rsidRPr="00C57B06">
              <w:rPr>
                <w:rFonts w:ascii="Tahoma" w:hAnsi="Tahoma" w:cs="Tahoma"/>
                <w:bCs/>
                <w:sz w:val="22"/>
                <w:szCs w:val="22"/>
                <w:lang w:val="pl-PL"/>
              </w:rPr>
              <w:t>.……….</w:t>
            </w:r>
          </w:p>
        </w:tc>
        <w:tc>
          <w:tcPr>
            <w:tcW w:w="2835" w:type="dxa"/>
          </w:tcPr>
          <w:p w14:paraId="47A39350" w14:textId="77777777" w:rsidR="00632D88" w:rsidRPr="00C57B06" w:rsidRDefault="00632D88" w:rsidP="008210EC">
            <w:pPr>
              <w:pStyle w:val="Tekstpodstawowywcity2"/>
              <w:spacing w:line="240" w:lineRule="auto"/>
              <w:ind w:left="0"/>
              <w:jc w:val="center"/>
              <w:rPr>
                <w:rFonts w:ascii="Tahoma" w:hAnsi="Tahoma" w:cs="Tahoma"/>
                <w:bCs/>
                <w:sz w:val="22"/>
                <w:szCs w:val="22"/>
              </w:rPr>
            </w:pPr>
          </w:p>
          <w:p w14:paraId="69573535" w14:textId="77777777" w:rsidR="00632D88" w:rsidRDefault="00632D88" w:rsidP="008210EC">
            <w:pPr>
              <w:pStyle w:val="Tekstpodstawowywcity2"/>
              <w:spacing w:line="240" w:lineRule="auto"/>
              <w:ind w:left="0"/>
              <w:jc w:val="center"/>
              <w:rPr>
                <w:rFonts w:ascii="Tahoma" w:hAnsi="Tahoma" w:cs="Tahoma"/>
                <w:bCs/>
                <w:sz w:val="22"/>
                <w:szCs w:val="22"/>
              </w:rPr>
            </w:pPr>
          </w:p>
          <w:p w14:paraId="74776D72" w14:textId="77777777" w:rsidR="00A50A94" w:rsidRPr="00C57B06" w:rsidRDefault="00A50A94" w:rsidP="008210EC">
            <w:pPr>
              <w:pStyle w:val="Tekstpodstawowywcity2"/>
              <w:spacing w:line="240" w:lineRule="auto"/>
              <w:ind w:left="0"/>
              <w:jc w:val="center"/>
              <w:rPr>
                <w:rFonts w:ascii="Tahoma" w:hAnsi="Tahoma" w:cs="Tahoma"/>
                <w:bCs/>
                <w:sz w:val="22"/>
                <w:szCs w:val="22"/>
              </w:rPr>
            </w:pPr>
          </w:p>
          <w:p w14:paraId="51A12797" w14:textId="77777777" w:rsidR="00632D88" w:rsidRPr="00C57B06" w:rsidRDefault="00632D88" w:rsidP="008210EC">
            <w:pPr>
              <w:pStyle w:val="Tekstpodstawowywcity2"/>
              <w:spacing w:line="240" w:lineRule="auto"/>
              <w:ind w:left="0"/>
              <w:jc w:val="center"/>
              <w:rPr>
                <w:rFonts w:ascii="Tahoma" w:hAnsi="Tahoma" w:cs="Tahoma"/>
                <w:bCs/>
                <w:sz w:val="22"/>
                <w:szCs w:val="22"/>
              </w:rPr>
            </w:pPr>
            <w:r w:rsidRPr="00C57B06">
              <w:rPr>
                <w:rFonts w:ascii="Tahoma" w:hAnsi="Tahoma" w:cs="Tahoma"/>
                <w:bCs/>
                <w:sz w:val="22"/>
                <w:szCs w:val="22"/>
                <w:lang w:val="pl-PL"/>
              </w:rPr>
              <w:t>…………….……..</w:t>
            </w:r>
          </w:p>
        </w:tc>
      </w:tr>
      <w:tr w:rsidR="00632D88" w:rsidRPr="00C57B06" w14:paraId="1CB0ABDE" w14:textId="77777777" w:rsidTr="00C7225D">
        <w:trPr>
          <w:trHeight w:val="792"/>
        </w:trPr>
        <w:tc>
          <w:tcPr>
            <w:tcW w:w="550" w:type="dxa"/>
            <w:vAlign w:val="center"/>
          </w:tcPr>
          <w:p w14:paraId="680E9197" w14:textId="77777777" w:rsidR="00632D88" w:rsidRPr="00C57B06" w:rsidRDefault="00632D88" w:rsidP="008210EC">
            <w:pPr>
              <w:jc w:val="center"/>
              <w:rPr>
                <w:rFonts w:ascii="Tahoma" w:hAnsi="Tahoma" w:cs="Tahoma"/>
              </w:rPr>
            </w:pPr>
            <w:r w:rsidRPr="00C57B06">
              <w:rPr>
                <w:rFonts w:ascii="Tahoma" w:hAnsi="Tahoma" w:cs="Tahoma"/>
              </w:rPr>
              <w:t>4</w:t>
            </w:r>
          </w:p>
        </w:tc>
        <w:tc>
          <w:tcPr>
            <w:tcW w:w="4402" w:type="dxa"/>
            <w:vAlign w:val="center"/>
          </w:tcPr>
          <w:p w14:paraId="74FA3639" w14:textId="77777777" w:rsidR="00632D88" w:rsidRDefault="00B53B4D" w:rsidP="008210EC">
            <w:pPr>
              <w:rPr>
                <w:rFonts w:ascii="Tahoma" w:hAnsi="Tahoma" w:cs="Tahoma"/>
                <w:b/>
                <w:bCs/>
              </w:rPr>
            </w:pPr>
            <w:r w:rsidRPr="00C57B06">
              <w:rPr>
                <w:rFonts w:ascii="Tahoma" w:hAnsi="Tahoma" w:cs="Tahoma"/>
                <w:b/>
                <w:bCs/>
              </w:rPr>
              <w:t>Switch</w:t>
            </w:r>
          </w:p>
          <w:p w14:paraId="3DFF2A55" w14:textId="628550C8" w:rsidR="008F1BA5" w:rsidRDefault="008F1BA5" w:rsidP="008F1BA5">
            <w:pPr>
              <w:rPr>
                <w:rFonts w:ascii="Tahoma" w:hAnsi="Tahoma" w:cs="Tahoma"/>
              </w:rPr>
            </w:pPr>
            <w:r w:rsidRPr="008F1BA5">
              <w:rPr>
                <w:rFonts w:ascii="Tahoma" w:hAnsi="Tahoma" w:cs="Tahoma"/>
              </w:rPr>
              <w:t>- producent</w:t>
            </w:r>
            <w:r>
              <w:rPr>
                <w:rFonts w:ascii="Tahoma" w:hAnsi="Tahoma" w:cs="Tahoma"/>
              </w:rPr>
              <w:t>:  ………………………………</w:t>
            </w:r>
            <w:r w:rsidR="00C7225D">
              <w:rPr>
                <w:rFonts w:ascii="Tahoma" w:hAnsi="Tahoma" w:cs="Tahoma"/>
              </w:rPr>
              <w:t>……….</w:t>
            </w:r>
          </w:p>
          <w:p w14:paraId="11F4327D" w14:textId="5005F601" w:rsidR="008F1BA5" w:rsidRPr="00C57B06" w:rsidRDefault="008F1BA5" w:rsidP="008F1BA5">
            <w:pPr>
              <w:rPr>
                <w:rFonts w:ascii="Tahoma" w:hAnsi="Tahoma" w:cs="Tahoma"/>
                <w:b/>
                <w:bCs/>
              </w:rPr>
            </w:pPr>
            <w:r>
              <w:rPr>
                <w:rFonts w:ascii="Tahoma" w:hAnsi="Tahoma" w:cs="Tahoma"/>
              </w:rPr>
              <w:t>- nazwa/typ: …………………………………</w:t>
            </w:r>
            <w:r w:rsidR="00C7225D">
              <w:rPr>
                <w:rFonts w:ascii="Tahoma" w:hAnsi="Tahoma" w:cs="Tahoma"/>
              </w:rPr>
              <w:t>……..</w:t>
            </w:r>
          </w:p>
        </w:tc>
        <w:tc>
          <w:tcPr>
            <w:tcW w:w="992" w:type="dxa"/>
            <w:vAlign w:val="center"/>
          </w:tcPr>
          <w:p w14:paraId="604196B6" w14:textId="77777777" w:rsidR="00632D88" w:rsidRPr="00C57B06" w:rsidRDefault="00632D88" w:rsidP="008210EC">
            <w:pPr>
              <w:jc w:val="center"/>
              <w:rPr>
                <w:rFonts w:ascii="Tahoma" w:hAnsi="Tahoma" w:cs="Tahoma"/>
              </w:rPr>
            </w:pPr>
            <w:r w:rsidRPr="00C57B06">
              <w:rPr>
                <w:rFonts w:ascii="Tahoma" w:hAnsi="Tahoma" w:cs="Tahoma"/>
              </w:rPr>
              <w:t>szt.</w:t>
            </w:r>
          </w:p>
        </w:tc>
        <w:tc>
          <w:tcPr>
            <w:tcW w:w="850" w:type="dxa"/>
            <w:vAlign w:val="center"/>
          </w:tcPr>
          <w:p w14:paraId="4F3FB1E3" w14:textId="6BA01655" w:rsidR="00632D88" w:rsidRPr="00C57B06" w:rsidRDefault="00B53B4D" w:rsidP="008210EC">
            <w:pPr>
              <w:jc w:val="center"/>
              <w:rPr>
                <w:rFonts w:ascii="Tahoma" w:hAnsi="Tahoma" w:cs="Tahoma"/>
                <w:b/>
              </w:rPr>
            </w:pPr>
            <w:r w:rsidRPr="00C57B06">
              <w:rPr>
                <w:rFonts w:ascii="Tahoma" w:hAnsi="Tahoma" w:cs="Tahoma"/>
                <w:b/>
              </w:rPr>
              <w:t>2</w:t>
            </w:r>
          </w:p>
        </w:tc>
        <w:tc>
          <w:tcPr>
            <w:tcW w:w="1560" w:type="dxa"/>
            <w:vAlign w:val="bottom"/>
          </w:tcPr>
          <w:p w14:paraId="59982F46" w14:textId="77777777" w:rsidR="00632D88" w:rsidRPr="00C57B06" w:rsidRDefault="00632D88" w:rsidP="00B53B4D">
            <w:pPr>
              <w:pStyle w:val="Tekstpodstawowywcity2"/>
              <w:spacing w:line="240" w:lineRule="auto"/>
              <w:ind w:left="0"/>
              <w:jc w:val="center"/>
              <w:rPr>
                <w:rFonts w:ascii="Tahoma" w:hAnsi="Tahoma" w:cs="Tahoma"/>
                <w:bCs/>
                <w:sz w:val="22"/>
                <w:szCs w:val="22"/>
                <w:lang w:val="pl-PL"/>
              </w:rPr>
            </w:pPr>
            <w:r w:rsidRPr="00C57B06">
              <w:rPr>
                <w:rFonts w:ascii="Tahoma" w:hAnsi="Tahoma" w:cs="Tahoma"/>
                <w:bCs/>
                <w:sz w:val="22"/>
                <w:szCs w:val="22"/>
                <w:lang w:val="pl-PL"/>
              </w:rPr>
              <w:t>…………….</w:t>
            </w:r>
          </w:p>
        </w:tc>
        <w:tc>
          <w:tcPr>
            <w:tcW w:w="2126" w:type="dxa"/>
          </w:tcPr>
          <w:p w14:paraId="3E5A7A27" w14:textId="77777777" w:rsidR="00632D88" w:rsidRPr="00C57B06" w:rsidRDefault="00632D88" w:rsidP="008210EC">
            <w:pPr>
              <w:pStyle w:val="Tekstpodstawowywcity2"/>
              <w:spacing w:line="240" w:lineRule="auto"/>
              <w:ind w:left="0"/>
              <w:jc w:val="center"/>
              <w:rPr>
                <w:rFonts w:ascii="Tahoma" w:hAnsi="Tahoma" w:cs="Tahoma"/>
                <w:bCs/>
                <w:sz w:val="22"/>
                <w:szCs w:val="22"/>
              </w:rPr>
            </w:pPr>
          </w:p>
          <w:p w14:paraId="300D0F53" w14:textId="77777777" w:rsidR="00632D88" w:rsidRDefault="00632D88" w:rsidP="008210EC">
            <w:pPr>
              <w:pStyle w:val="Tekstpodstawowywcity2"/>
              <w:spacing w:line="240" w:lineRule="auto"/>
              <w:ind w:left="0"/>
              <w:jc w:val="center"/>
              <w:rPr>
                <w:rFonts w:ascii="Tahoma" w:hAnsi="Tahoma" w:cs="Tahoma"/>
                <w:bCs/>
                <w:sz w:val="22"/>
                <w:szCs w:val="22"/>
              </w:rPr>
            </w:pPr>
          </w:p>
          <w:p w14:paraId="1031A5B1" w14:textId="77777777" w:rsidR="00A50A94" w:rsidRPr="00C57B06" w:rsidRDefault="00A50A94" w:rsidP="008210EC">
            <w:pPr>
              <w:pStyle w:val="Tekstpodstawowywcity2"/>
              <w:spacing w:line="240" w:lineRule="auto"/>
              <w:ind w:left="0"/>
              <w:jc w:val="center"/>
              <w:rPr>
                <w:rFonts w:ascii="Tahoma" w:hAnsi="Tahoma" w:cs="Tahoma"/>
                <w:bCs/>
                <w:sz w:val="22"/>
                <w:szCs w:val="22"/>
              </w:rPr>
            </w:pPr>
          </w:p>
          <w:p w14:paraId="00119EE0" w14:textId="77777777" w:rsidR="00632D88" w:rsidRPr="00C57B06" w:rsidRDefault="00632D88" w:rsidP="008210EC">
            <w:pPr>
              <w:pStyle w:val="Tekstpodstawowywcity2"/>
              <w:spacing w:line="240" w:lineRule="auto"/>
              <w:ind w:left="0"/>
              <w:jc w:val="center"/>
              <w:rPr>
                <w:rFonts w:ascii="Tahoma" w:hAnsi="Tahoma" w:cs="Tahoma"/>
                <w:bCs/>
                <w:sz w:val="22"/>
                <w:szCs w:val="22"/>
              </w:rPr>
            </w:pPr>
            <w:r w:rsidRPr="00C57B06">
              <w:rPr>
                <w:rFonts w:ascii="Tahoma" w:hAnsi="Tahoma" w:cs="Tahoma"/>
                <w:bCs/>
                <w:sz w:val="22"/>
                <w:szCs w:val="22"/>
                <w:lang w:val="pl-PL"/>
              </w:rPr>
              <w:t>…………..…..</w:t>
            </w:r>
          </w:p>
        </w:tc>
        <w:tc>
          <w:tcPr>
            <w:tcW w:w="1276" w:type="dxa"/>
            <w:vAlign w:val="bottom"/>
          </w:tcPr>
          <w:p w14:paraId="3F08A1EF" w14:textId="77777777" w:rsidR="00632D88" w:rsidRPr="00C57B06" w:rsidRDefault="00632D88" w:rsidP="008210EC">
            <w:pPr>
              <w:pStyle w:val="Tekstpodstawowywcity2"/>
              <w:spacing w:line="240" w:lineRule="auto"/>
              <w:ind w:left="0"/>
              <w:jc w:val="center"/>
              <w:rPr>
                <w:rFonts w:ascii="Tahoma" w:hAnsi="Tahoma" w:cs="Tahoma"/>
                <w:bCs/>
                <w:sz w:val="22"/>
                <w:szCs w:val="22"/>
                <w:lang w:val="pl-PL"/>
              </w:rPr>
            </w:pPr>
            <w:r w:rsidRPr="00C57B06">
              <w:rPr>
                <w:rFonts w:ascii="Tahoma" w:hAnsi="Tahoma" w:cs="Tahoma"/>
                <w:bCs/>
                <w:sz w:val="22"/>
                <w:szCs w:val="22"/>
                <w:lang w:val="pl-PL"/>
              </w:rPr>
              <w:t>.……….</w:t>
            </w:r>
          </w:p>
        </w:tc>
        <w:tc>
          <w:tcPr>
            <w:tcW w:w="2835" w:type="dxa"/>
          </w:tcPr>
          <w:p w14:paraId="49392E42" w14:textId="77777777" w:rsidR="00632D88" w:rsidRPr="00C57B06" w:rsidRDefault="00632D88" w:rsidP="008210EC">
            <w:pPr>
              <w:pStyle w:val="Tekstpodstawowywcity2"/>
              <w:spacing w:line="240" w:lineRule="auto"/>
              <w:ind w:left="0"/>
              <w:jc w:val="center"/>
              <w:rPr>
                <w:rFonts w:ascii="Tahoma" w:hAnsi="Tahoma" w:cs="Tahoma"/>
                <w:bCs/>
                <w:sz w:val="22"/>
                <w:szCs w:val="22"/>
              </w:rPr>
            </w:pPr>
          </w:p>
          <w:p w14:paraId="31B078B0" w14:textId="77777777" w:rsidR="00632D88" w:rsidRDefault="00632D88" w:rsidP="008210EC">
            <w:pPr>
              <w:pStyle w:val="Tekstpodstawowywcity2"/>
              <w:spacing w:line="240" w:lineRule="auto"/>
              <w:ind w:left="0"/>
              <w:jc w:val="center"/>
              <w:rPr>
                <w:rFonts w:ascii="Tahoma" w:hAnsi="Tahoma" w:cs="Tahoma"/>
                <w:bCs/>
                <w:sz w:val="22"/>
                <w:szCs w:val="22"/>
              </w:rPr>
            </w:pPr>
          </w:p>
          <w:p w14:paraId="43024D98" w14:textId="77777777" w:rsidR="00A50A94" w:rsidRPr="00C57B06" w:rsidRDefault="00A50A94" w:rsidP="008210EC">
            <w:pPr>
              <w:pStyle w:val="Tekstpodstawowywcity2"/>
              <w:spacing w:line="240" w:lineRule="auto"/>
              <w:ind w:left="0"/>
              <w:jc w:val="center"/>
              <w:rPr>
                <w:rFonts w:ascii="Tahoma" w:hAnsi="Tahoma" w:cs="Tahoma"/>
                <w:bCs/>
                <w:sz w:val="22"/>
                <w:szCs w:val="22"/>
              </w:rPr>
            </w:pPr>
          </w:p>
          <w:p w14:paraId="5A12C231" w14:textId="77777777" w:rsidR="00632D88" w:rsidRPr="00C57B06" w:rsidRDefault="00632D88" w:rsidP="008210EC">
            <w:pPr>
              <w:pStyle w:val="Tekstpodstawowywcity2"/>
              <w:spacing w:line="240" w:lineRule="auto"/>
              <w:ind w:left="0"/>
              <w:jc w:val="center"/>
              <w:rPr>
                <w:rFonts w:ascii="Tahoma" w:hAnsi="Tahoma" w:cs="Tahoma"/>
                <w:bCs/>
                <w:sz w:val="22"/>
                <w:szCs w:val="22"/>
              </w:rPr>
            </w:pPr>
            <w:r w:rsidRPr="00C57B06">
              <w:rPr>
                <w:rFonts w:ascii="Tahoma" w:hAnsi="Tahoma" w:cs="Tahoma"/>
                <w:bCs/>
                <w:sz w:val="22"/>
                <w:szCs w:val="22"/>
                <w:lang w:val="pl-PL"/>
              </w:rPr>
              <w:t>…………….……..</w:t>
            </w:r>
          </w:p>
        </w:tc>
      </w:tr>
      <w:tr w:rsidR="00632D88" w:rsidRPr="00C57B06" w14:paraId="415E51AB" w14:textId="77777777" w:rsidTr="00C7225D">
        <w:trPr>
          <w:trHeight w:val="792"/>
        </w:trPr>
        <w:tc>
          <w:tcPr>
            <w:tcW w:w="550" w:type="dxa"/>
            <w:vAlign w:val="center"/>
          </w:tcPr>
          <w:p w14:paraId="40BE23DD" w14:textId="77777777" w:rsidR="00632D88" w:rsidRPr="00C57B06" w:rsidRDefault="00632D88" w:rsidP="008210EC">
            <w:pPr>
              <w:jc w:val="center"/>
              <w:rPr>
                <w:rFonts w:ascii="Tahoma" w:hAnsi="Tahoma" w:cs="Tahoma"/>
              </w:rPr>
            </w:pPr>
            <w:r w:rsidRPr="00C57B06">
              <w:rPr>
                <w:rFonts w:ascii="Tahoma" w:hAnsi="Tahoma" w:cs="Tahoma"/>
              </w:rPr>
              <w:lastRenderedPageBreak/>
              <w:t>5</w:t>
            </w:r>
          </w:p>
        </w:tc>
        <w:tc>
          <w:tcPr>
            <w:tcW w:w="4402" w:type="dxa"/>
            <w:vAlign w:val="center"/>
          </w:tcPr>
          <w:p w14:paraId="5972A24F" w14:textId="0EBC08C2" w:rsidR="00632D88" w:rsidRPr="00C57B06" w:rsidRDefault="00B53B4D" w:rsidP="008210EC">
            <w:pPr>
              <w:rPr>
                <w:rFonts w:ascii="Tahoma" w:hAnsi="Tahoma" w:cs="Tahoma"/>
                <w:b/>
                <w:bCs/>
              </w:rPr>
            </w:pPr>
            <w:r w:rsidRPr="00C57B06">
              <w:rPr>
                <w:rFonts w:ascii="Tahoma" w:hAnsi="Tahoma" w:cs="Tahoma"/>
                <w:b/>
                <w:bCs/>
              </w:rPr>
              <w:t>Oprogramowanie</w:t>
            </w:r>
          </w:p>
        </w:tc>
        <w:tc>
          <w:tcPr>
            <w:tcW w:w="992" w:type="dxa"/>
            <w:vAlign w:val="center"/>
          </w:tcPr>
          <w:p w14:paraId="1DC9A66A" w14:textId="15EC4B01" w:rsidR="00632D88" w:rsidRPr="00A50A94" w:rsidRDefault="00A50A94" w:rsidP="008210EC">
            <w:pPr>
              <w:jc w:val="center"/>
              <w:rPr>
                <w:rFonts w:ascii="Tahoma" w:hAnsi="Tahoma" w:cs="Tahoma"/>
                <w:color w:val="000000" w:themeColor="text1"/>
              </w:rPr>
            </w:pPr>
            <w:proofErr w:type="spellStart"/>
            <w:r w:rsidRPr="00A50A94">
              <w:rPr>
                <w:rFonts w:ascii="Tahoma" w:hAnsi="Tahoma" w:cs="Tahoma"/>
                <w:color w:val="000000" w:themeColor="text1"/>
              </w:rPr>
              <w:t>kpl</w:t>
            </w:r>
            <w:proofErr w:type="spellEnd"/>
            <w:r w:rsidRPr="00A50A94">
              <w:rPr>
                <w:rFonts w:ascii="Tahoma" w:hAnsi="Tahoma" w:cs="Tahoma"/>
                <w:color w:val="000000" w:themeColor="text1"/>
              </w:rPr>
              <w:t>.</w:t>
            </w:r>
          </w:p>
        </w:tc>
        <w:tc>
          <w:tcPr>
            <w:tcW w:w="850" w:type="dxa"/>
            <w:vAlign w:val="center"/>
          </w:tcPr>
          <w:p w14:paraId="5C01F1B2" w14:textId="7AB160DD" w:rsidR="00632D88" w:rsidRPr="00A50A94" w:rsidRDefault="00A50A94" w:rsidP="008F1BA5">
            <w:pPr>
              <w:jc w:val="center"/>
              <w:rPr>
                <w:rFonts w:ascii="Tahoma" w:hAnsi="Tahoma" w:cs="Tahoma"/>
                <w:b/>
                <w:color w:val="000000" w:themeColor="text1"/>
              </w:rPr>
            </w:pPr>
            <w:r w:rsidRPr="00A50A94">
              <w:rPr>
                <w:rFonts w:ascii="Tahoma" w:hAnsi="Tahoma" w:cs="Tahoma"/>
                <w:b/>
                <w:color w:val="000000" w:themeColor="text1"/>
              </w:rPr>
              <w:t>1</w:t>
            </w:r>
          </w:p>
        </w:tc>
        <w:tc>
          <w:tcPr>
            <w:tcW w:w="1560" w:type="dxa"/>
            <w:vAlign w:val="bottom"/>
          </w:tcPr>
          <w:p w14:paraId="51A2148D" w14:textId="77777777" w:rsidR="00632D88" w:rsidRPr="00C57B06" w:rsidRDefault="00632D88" w:rsidP="00B53B4D">
            <w:pPr>
              <w:pStyle w:val="Tekstpodstawowywcity2"/>
              <w:spacing w:line="240" w:lineRule="auto"/>
              <w:ind w:left="0"/>
              <w:jc w:val="center"/>
              <w:rPr>
                <w:rFonts w:ascii="Tahoma" w:hAnsi="Tahoma" w:cs="Tahoma"/>
                <w:bCs/>
                <w:sz w:val="22"/>
                <w:szCs w:val="22"/>
                <w:lang w:val="pl-PL"/>
              </w:rPr>
            </w:pPr>
            <w:r w:rsidRPr="00C57B06">
              <w:rPr>
                <w:rFonts w:ascii="Tahoma" w:hAnsi="Tahoma" w:cs="Tahoma"/>
                <w:bCs/>
                <w:sz w:val="22"/>
                <w:szCs w:val="22"/>
                <w:lang w:val="pl-PL"/>
              </w:rPr>
              <w:t>…………….</w:t>
            </w:r>
          </w:p>
        </w:tc>
        <w:tc>
          <w:tcPr>
            <w:tcW w:w="2126" w:type="dxa"/>
          </w:tcPr>
          <w:p w14:paraId="51FB4BB9" w14:textId="77777777" w:rsidR="00632D88" w:rsidRPr="00C57B06" w:rsidRDefault="00632D88" w:rsidP="008210EC">
            <w:pPr>
              <w:pStyle w:val="Tekstpodstawowywcity2"/>
              <w:spacing w:line="240" w:lineRule="auto"/>
              <w:ind w:left="0"/>
              <w:jc w:val="center"/>
              <w:rPr>
                <w:rFonts w:ascii="Tahoma" w:hAnsi="Tahoma" w:cs="Tahoma"/>
                <w:bCs/>
                <w:sz w:val="22"/>
                <w:szCs w:val="22"/>
              </w:rPr>
            </w:pPr>
          </w:p>
          <w:p w14:paraId="3094E4A1" w14:textId="77777777" w:rsidR="00632D88" w:rsidRPr="00C57B06" w:rsidRDefault="00632D88" w:rsidP="008210EC">
            <w:pPr>
              <w:pStyle w:val="Tekstpodstawowywcity2"/>
              <w:spacing w:line="240" w:lineRule="auto"/>
              <w:ind w:left="0"/>
              <w:jc w:val="center"/>
              <w:rPr>
                <w:rFonts w:ascii="Tahoma" w:hAnsi="Tahoma" w:cs="Tahoma"/>
                <w:bCs/>
                <w:sz w:val="22"/>
                <w:szCs w:val="22"/>
              </w:rPr>
            </w:pPr>
          </w:p>
          <w:p w14:paraId="5B13C7F5" w14:textId="77777777" w:rsidR="00632D88" w:rsidRPr="00C57B06" w:rsidRDefault="00632D88" w:rsidP="008210EC">
            <w:pPr>
              <w:pStyle w:val="Tekstpodstawowywcity2"/>
              <w:spacing w:line="240" w:lineRule="auto"/>
              <w:ind w:left="0"/>
              <w:jc w:val="center"/>
              <w:rPr>
                <w:rFonts w:ascii="Tahoma" w:hAnsi="Tahoma" w:cs="Tahoma"/>
                <w:bCs/>
                <w:sz w:val="22"/>
                <w:szCs w:val="22"/>
              </w:rPr>
            </w:pPr>
            <w:r w:rsidRPr="00C57B06">
              <w:rPr>
                <w:rFonts w:ascii="Tahoma" w:hAnsi="Tahoma" w:cs="Tahoma"/>
                <w:bCs/>
                <w:sz w:val="22"/>
                <w:szCs w:val="22"/>
                <w:lang w:val="pl-PL"/>
              </w:rPr>
              <w:t>…………..…..</w:t>
            </w:r>
          </w:p>
        </w:tc>
        <w:tc>
          <w:tcPr>
            <w:tcW w:w="1276" w:type="dxa"/>
            <w:vAlign w:val="bottom"/>
          </w:tcPr>
          <w:p w14:paraId="20EAE92F" w14:textId="77777777" w:rsidR="00632D88" w:rsidRPr="00C57B06" w:rsidRDefault="00632D88" w:rsidP="008210EC">
            <w:pPr>
              <w:pStyle w:val="Tekstpodstawowywcity2"/>
              <w:spacing w:line="240" w:lineRule="auto"/>
              <w:ind w:left="0"/>
              <w:jc w:val="center"/>
              <w:rPr>
                <w:rFonts w:ascii="Tahoma" w:hAnsi="Tahoma" w:cs="Tahoma"/>
                <w:bCs/>
                <w:sz w:val="22"/>
                <w:szCs w:val="22"/>
                <w:lang w:val="pl-PL"/>
              </w:rPr>
            </w:pPr>
            <w:r w:rsidRPr="00C57B06">
              <w:rPr>
                <w:rFonts w:ascii="Tahoma" w:hAnsi="Tahoma" w:cs="Tahoma"/>
                <w:bCs/>
                <w:sz w:val="22"/>
                <w:szCs w:val="22"/>
                <w:lang w:val="pl-PL"/>
              </w:rPr>
              <w:t>.……….</w:t>
            </w:r>
          </w:p>
        </w:tc>
        <w:tc>
          <w:tcPr>
            <w:tcW w:w="2835" w:type="dxa"/>
          </w:tcPr>
          <w:p w14:paraId="6F00681E" w14:textId="77777777" w:rsidR="00632D88" w:rsidRPr="00C57B06" w:rsidRDefault="00632D88" w:rsidP="008210EC">
            <w:pPr>
              <w:pStyle w:val="Tekstpodstawowywcity2"/>
              <w:spacing w:line="240" w:lineRule="auto"/>
              <w:ind w:left="0"/>
              <w:jc w:val="center"/>
              <w:rPr>
                <w:rFonts w:ascii="Tahoma" w:hAnsi="Tahoma" w:cs="Tahoma"/>
                <w:bCs/>
                <w:sz w:val="22"/>
                <w:szCs w:val="22"/>
              </w:rPr>
            </w:pPr>
          </w:p>
          <w:p w14:paraId="7DA74201" w14:textId="77777777" w:rsidR="00632D88" w:rsidRPr="00C57B06" w:rsidRDefault="00632D88" w:rsidP="008210EC">
            <w:pPr>
              <w:pStyle w:val="Tekstpodstawowywcity2"/>
              <w:spacing w:line="240" w:lineRule="auto"/>
              <w:ind w:left="0"/>
              <w:jc w:val="center"/>
              <w:rPr>
                <w:rFonts w:ascii="Tahoma" w:hAnsi="Tahoma" w:cs="Tahoma"/>
                <w:bCs/>
                <w:sz w:val="22"/>
                <w:szCs w:val="22"/>
              </w:rPr>
            </w:pPr>
          </w:p>
          <w:p w14:paraId="149C0AFD" w14:textId="77777777" w:rsidR="00632D88" w:rsidRPr="00C57B06" w:rsidRDefault="00632D88" w:rsidP="008210EC">
            <w:pPr>
              <w:pStyle w:val="Tekstpodstawowywcity2"/>
              <w:spacing w:line="240" w:lineRule="auto"/>
              <w:ind w:left="0"/>
              <w:jc w:val="center"/>
              <w:rPr>
                <w:rFonts w:ascii="Tahoma" w:hAnsi="Tahoma" w:cs="Tahoma"/>
                <w:bCs/>
                <w:sz w:val="22"/>
                <w:szCs w:val="22"/>
              </w:rPr>
            </w:pPr>
            <w:r w:rsidRPr="00C57B06">
              <w:rPr>
                <w:rFonts w:ascii="Tahoma" w:hAnsi="Tahoma" w:cs="Tahoma"/>
                <w:bCs/>
                <w:sz w:val="22"/>
                <w:szCs w:val="22"/>
                <w:lang w:val="pl-PL"/>
              </w:rPr>
              <w:t>…………….……..</w:t>
            </w:r>
          </w:p>
        </w:tc>
      </w:tr>
      <w:tr w:rsidR="00632D88" w:rsidRPr="00C57B06" w14:paraId="14DCA713" w14:textId="77777777" w:rsidTr="008F1BA5">
        <w:trPr>
          <w:trHeight w:val="1253"/>
        </w:trPr>
        <w:tc>
          <w:tcPr>
            <w:tcW w:w="8354" w:type="dxa"/>
            <w:gridSpan w:val="5"/>
            <w:vAlign w:val="center"/>
          </w:tcPr>
          <w:p w14:paraId="5A6FEB14" w14:textId="505155E4" w:rsidR="00632D88" w:rsidRPr="008F1BA5" w:rsidRDefault="00632D88" w:rsidP="008210EC">
            <w:pPr>
              <w:spacing w:line="120" w:lineRule="atLeast"/>
              <w:jc w:val="center"/>
              <w:rPr>
                <w:rFonts w:ascii="Tahoma" w:hAnsi="Tahoma" w:cs="Tahoma"/>
                <w:sz w:val="24"/>
                <w:szCs w:val="24"/>
              </w:rPr>
            </w:pPr>
            <w:r w:rsidRPr="008F1BA5">
              <w:rPr>
                <w:rFonts w:ascii="Tahoma" w:hAnsi="Tahoma" w:cs="Tahoma"/>
                <w:b/>
                <w:sz w:val="24"/>
                <w:szCs w:val="24"/>
              </w:rPr>
              <w:t>R</w:t>
            </w:r>
            <w:r w:rsidR="008F1BA5">
              <w:rPr>
                <w:rFonts w:ascii="Tahoma" w:hAnsi="Tahoma" w:cs="Tahoma"/>
                <w:b/>
                <w:sz w:val="24"/>
                <w:szCs w:val="24"/>
              </w:rPr>
              <w:t xml:space="preserve"> </w:t>
            </w:r>
            <w:r w:rsidRPr="008F1BA5">
              <w:rPr>
                <w:rFonts w:ascii="Tahoma" w:hAnsi="Tahoma" w:cs="Tahoma"/>
                <w:b/>
                <w:sz w:val="24"/>
                <w:szCs w:val="24"/>
              </w:rPr>
              <w:t>A</w:t>
            </w:r>
            <w:r w:rsidR="008F1BA5">
              <w:rPr>
                <w:rFonts w:ascii="Tahoma" w:hAnsi="Tahoma" w:cs="Tahoma"/>
                <w:b/>
                <w:sz w:val="24"/>
                <w:szCs w:val="24"/>
              </w:rPr>
              <w:t xml:space="preserve"> </w:t>
            </w:r>
            <w:r w:rsidRPr="008F1BA5">
              <w:rPr>
                <w:rFonts w:ascii="Tahoma" w:hAnsi="Tahoma" w:cs="Tahoma"/>
                <w:b/>
                <w:sz w:val="24"/>
                <w:szCs w:val="24"/>
              </w:rPr>
              <w:t>Z</w:t>
            </w:r>
            <w:r w:rsidR="008F1BA5">
              <w:rPr>
                <w:rFonts w:ascii="Tahoma" w:hAnsi="Tahoma" w:cs="Tahoma"/>
                <w:b/>
                <w:sz w:val="24"/>
                <w:szCs w:val="24"/>
              </w:rPr>
              <w:t xml:space="preserve"> </w:t>
            </w:r>
            <w:r w:rsidRPr="008F1BA5">
              <w:rPr>
                <w:rFonts w:ascii="Tahoma" w:hAnsi="Tahoma" w:cs="Tahoma"/>
                <w:b/>
                <w:sz w:val="24"/>
                <w:szCs w:val="24"/>
              </w:rPr>
              <w:t>E</w:t>
            </w:r>
            <w:r w:rsidR="008F1BA5">
              <w:rPr>
                <w:rFonts w:ascii="Tahoma" w:hAnsi="Tahoma" w:cs="Tahoma"/>
                <w:b/>
                <w:sz w:val="24"/>
                <w:szCs w:val="24"/>
              </w:rPr>
              <w:t xml:space="preserve"> </w:t>
            </w:r>
            <w:r w:rsidRPr="008F1BA5">
              <w:rPr>
                <w:rFonts w:ascii="Tahoma" w:hAnsi="Tahoma" w:cs="Tahoma"/>
                <w:b/>
                <w:sz w:val="24"/>
                <w:szCs w:val="24"/>
              </w:rPr>
              <w:t>M</w:t>
            </w:r>
          </w:p>
          <w:p w14:paraId="45DF4202" w14:textId="6067A837" w:rsidR="00632D88" w:rsidRPr="008F1BA5" w:rsidRDefault="00C57B06" w:rsidP="008F1BA5">
            <w:pPr>
              <w:jc w:val="center"/>
              <w:rPr>
                <w:rFonts w:ascii="Tahoma" w:hAnsi="Tahoma" w:cs="Tahoma"/>
                <w:i/>
              </w:rPr>
            </w:pPr>
            <w:r>
              <w:rPr>
                <w:rFonts w:ascii="Tahoma" w:hAnsi="Tahoma" w:cs="Tahoma"/>
                <w:i/>
              </w:rPr>
              <w:t>K</w:t>
            </w:r>
            <w:r w:rsidR="00632D88" w:rsidRPr="00C57B06">
              <w:rPr>
                <w:rFonts w:ascii="Tahoma" w:hAnsi="Tahoma" w:cs="Tahoma"/>
                <w:i/>
              </w:rPr>
              <w:t>woty należy przenieść do Formularza oferty</w:t>
            </w:r>
            <w:r w:rsidR="008F1BA5">
              <w:rPr>
                <w:rFonts w:ascii="Tahoma" w:hAnsi="Tahoma" w:cs="Tahoma"/>
                <w:i/>
              </w:rPr>
              <w:t xml:space="preserve">   </w:t>
            </w:r>
            <w:r w:rsidR="00632D88" w:rsidRPr="00C57B06">
              <w:rPr>
                <w:rFonts w:ascii="Tahoma" w:hAnsi="Tahoma" w:cs="Tahoma"/>
                <w:i/>
              </w:rPr>
              <w:t>(pkt 4)</w:t>
            </w:r>
          </w:p>
        </w:tc>
        <w:tc>
          <w:tcPr>
            <w:tcW w:w="2126" w:type="dxa"/>
          </w:tcPr>
          <w:p w14:paraId="20F4298F" w14:textId="77777777" w:rsidR="00632D88" w:rsidRPr="00C57B06" w:rsidRDefault="00632D88" w:rsidP="00C57B06">
            <w:pPr>
              <w:pStyle w:val="Tekstpodstawowywcity2"/>
              <w:spacing w:line="240" w:lineRule="auto"/>
              <w:ind w:left="0"/>
              <w:jc w:val="center"/>
              <w:rPr>
                <w:rFonts w:ascii="Tahoma" w:hAnsi="Tahoma" w:cs="Tahoma"/>
                <w:b/>
                <w:sz w:val="22"/>
                <w:szCs w:val="22"/>
              </w:rPr>
            </w:pPr>
          </w:p>
          <w:p w14:paraId="51EB1CD4" w14:textId="77777777" w:rsidR="00632D88" w:rsidRDefault="00632D88" w:rsidP="008F1BA5">
            <w:pPr>
              <w:pStyle w:val="Tekstpodstawowywcity2"/>
              <w:spacing w:line="240" w:lineRule="auto"/>
              <w:ind w:left="0"/>
              <w:rPr>
                <w:rFonts w:ascii="Tahoma" w:hAnsi="Tahoma" w:cs="Tahoma"/>
                <w:b/>
                <w:sz w:val="22"/>
                <w:szCs w:val="22"/>
              </w:rPr>
            </w:pPr>
          </w:p>
          <w:p w14:paraId="1A706EEC" w14:textId="77777777" w:rsidR="00C57B06" w:rsidRPr="00C57B06" w:rsidRDefault="00C57B06" w:rsidP="00C57B06">
            <w:pPr>
              <w:pStyle w:val="Tekstpodstawowywcity2"/>
              <w:spacing w:line="240" w:lineRule="auto"/>
              <w:ind w:left="0"/>
              <w:jc w:val="center"/>
              <w:rPr>
                <w:rFonts w:ascii="Tahoma" w:hAnsi="Tahoma" w:cs="Tahoma"/>
                <w:b/>
                <w:sz w:val="22"/>
                <w:szCs w:val="22"/>
              </w:rPr>
            </w:pPr>
          </w:p>
          <w:p w14:paraId="43BDCE9A" w14:textId="77777777" w:rsidR="00632D88" w:rsidRPr="00C57B06" w:rsidRDefault="00632D88" w:rsidP="00C57B06">
            <w:pPr>
              <w:pStyle w:val="Tekstpodstawowywcity2"/>
              <w:spacing w:after="0" w:line="240" w:lineRule="auto"/>
              <w:ind w:left="0"/>
              <w:jc w:val="center"/>
              <w:rPr>
                <w:rFonts w:ascii="Tahoma" w:hAnsi="Tahoma" w:cs="Tahoma"/>
                <w:b/>
                <w:sz w:val="22"/>
                <w:szCs w:val="22"/>
              </w:rPr>
            </w:pPr>
            <w:r w:rsidRPr="00C57B06">
              <w:rPr>
                <w:rFonts w:ascii="Tahoma" w:hAnsi="Tahoma" w:cs="Tahoma"/>
                <w:b/>
                <w:sz w:val="22"/>
                <w:szCs w:val="22"/>
                <w:lang w:val="pl-PL"/>
              </w:rPr>
              <w:t>…………..…..</w:t>
            </w:r>
          </w:p>
        </w:tc>
        <w:tc>
          <w:tcPr>
            <w:tcW w:w="1276" w:type="dxa"/>
            <w:vAlign w:val="bottom"/>
          </w:tcPr>
          <w:p w14:paraId="63ABBEC3" w14:textId="77777777" w:rsidR="00632D88" w:rsidRPr="00C57B06" w:rsidRDefault="00632D88" w:rsidP="00C57B06">
            <w:pPr>
              <w:pStyle w:val="Tekstpodstawowywcity2"/>
              <w:spacing w:after="0" w:line="240" w:lineRule="auto"/>
              <w:ind w:left="0"/>
              <w:jc w:val="center"/>
              <w:rPr>
                <w:rFonts w:ascii="Tahoma" w:hAnsi="Tahoma" w:cs="Tahoma"/>
                <w:b/>
                <w:sz w:val="22"/>
                <w:szCs w:val="22"/>
              </w:rPr>
            </w:pPr>
            <w:r w:rsidRPr="00C57B06">
              <w:rPr>
                <w:rFonts w:ascii="Tahoma" w:hAnsi="Tahoma" w:cs="Tahoma"/>
                <w:b/>
                <w:sz w:val="22"/>
                <w:szCs w:val="22"/>
                <w:lang w:val="pl-PL"/>
              </w:rPr>
              <w:t>.……….</w:t>
            </w:r>
          </w:p>
        </w:tc>
        <w:tc>
          <w:tcPr>
            <w:tcW w:w="2835" w:type="dxa"/>
          </w:tcPr>
          <w:p w14:paraId="4EC2305B" w14:textId="77777777" w:rsidR="00632D88" w:rsidRPr="00C57B06" w:rsidRDefault="00632D88" w:rsidP="00C57B06">
            <w:pPr>
              <w:pStyle w:val="Tekstpodstawowywcity2"/>
              <w:spacing w:line="240" w:lineRule="auto"/>
              <w:ind w:left="0"/>
              <w:jc w:val="center"/>
              <w:rPr>
                <w:rFonts w:ascii="Tahoma" w:hAnsi="Tahoma" w:cs="Tahoma"/>
                <w:b/>
                <w:sz w:val="22"/>
                <w:szCs w:val="22"/>
              </w:rPr>
            </w:pPr>
          </w:p>
          <w:p w14:paraId="0AC5F405" w14:textId="77777777" w:rsidR="00632D88" w:rsidRDefault="00632D88" w:rsidP="00C57B06">
            <w:pPr>
              <w:pStyle w:val="Tekstpodstawowywcity2"/>
              <w:spacing w:line="240" w:lineRule="auto"/>
              <w:ind w:left="0"/>
              <w:jc w:val="center"/>
              <w:rPr>
                <w:rFonts w:ascii="Tahoma" w:hAnsi="Tahoma" w:cs="Tahoma"/>
                <w:b/>
                <w:sz w:val="22"/>
                <w:szCs w:val="22"/>
              </w:rPr>
            </w:pPr>
          </w:p>
          <w:p w14:paraId="77D1C324" w14:textId="77777777" w:rsidR="00C57B06" w:rsidRPr="00C57B06" w:rsidRDefault="00C57B06" w:rsidP="00C57B06">
            <w:pPr>
              <w:pStyle w:val="Tekstpodstawowywcity2"/>
              <w:spacing w:line="240" w:lineRule="auto"/>
              <w:ind w:left="0"/>
              <w:jc w:val="center"/>
              <w:rPr>
                <w:rFonts w:ascii="Tahoma" w:hAnsi="Tahoma" w:cs="Tahoma"/>
                <w:b/>
                <w:sz w:val="22"/>
                <w:szCs w:val="22"/>
              </w:rPr>
            </w:pPr>
          </w:p>
          <w:p w14:paraId="672F18F0" w14:textId="77777777" w:rsidR="00632D88" w:rsidRPr="00C57B06" w:rsidRDefault="00632D88" w:rsidP="00C57B06">
            <w:pPr>
              <w:pStyle w:val="Tekstpodstawowywcity2"/>
              <w:spacing w:after="0" w:line="240" w:lineRule="auto"/>
              <w:ind w:left="0"/>
              <w:jc w:val="center"/>
              <w:rPr>
                <w:rFonts w:ascii="Tahoma" w:hAnsi="Tahoma" w:cs="Tahoma"/>
                <w:b/>
                <w:sz w:val="22"/>
                <w:szCs w:val="22"/>
              </w:rPr>
            </w:pPr>
            <w:r w:rsidRPr="00C57B06">
              <w:rPr>
                <w:rFonts w:ascii="Tahoma" w:hAnsi="Tahoma" w:cs="Tahoma"/>
                <w:b/>
                <w:sz w:val="22"/>
                <w:szCs w:val="22"/>
                <w:lang w:val="pl-PL"/>
              </w:rPr>
              <w:t>…………….……..</w:t>
            </w:r>
          </w:p>
        </w:tc>
      </w:tr>
    </w:tbl>
    <w:p w14:paraId="350381CD" w14:textId="77777777" w:rsidR="00632D88" w:rsidRPr="00C57B06" w:rsidRDefault="00632D88" w:rsidP="00C57B06">
      <w:pPr>
        <w:spacing w:after="0"/>
        <w:ind w:left="284"/>
        <w:jc w:val="both"/>
        <w:rPr>
          <w:rFonts w:ascii="Tahoma" w:hAnsi="Tahoma" w:cs="Tahoma"/>
        </w:rPr>
      </w:pPr>
    </w:p>
    <w:p w14:paraId="670BFC6E" w14:textId="77777777" w:rsidR="00632D88" w:rsidRDefault="00632D88" w:rsidP="00C57B06">
      <w:pPr>
        <w:spacing w:after="0"/>
        <w:ind w:left="284"/>
        <w:jc w:val="both"/>
        <w:rPr>
          <w:rFonts w:ascii="Tahoma" w:hAnsi="Tahoma" w:cs="Tahoma"/>
        </w:rPr>
      </w:pPr>
    </w:p>
    <w:p w14:paraId="7895B786" w14:textId="77777777" w:rsidR="00B36B86" w:rsidRPr="00C57B06" w:rsidRDefault="00B36B86" w:rsidP="00C57B06">
      <w:pPr>
        <w:spacing w:after="0"/>
        <w:ind w:left="284"/>
        <w:jc w:val="both"/>
        <w:rPr>
          <w:rFonts w:ascii="Tahoma" w:hAnsi="Tahoma" w:cs="Tahoma"/>
        </w:rPr>
      </w:pPr>
    </w:p>
    <w:p w14:paraId="1FC9430D" w14:textId="62977262" w:rsidR="00184874" w:rsidRPr="00B36B86" w:rsidRDefault="00184874" w:rsidP="00C57B06">
      <w:pPr>
        <w:spacing w:after="0"/>
        <w:ind w:left="284"/>
        <w:jc w:val="both"/>
        <w:rPr>
          <w:rFonts w:ascii="Tahoma" w:hAnsi="Tahoma" w:cs="Tahoma"/>
          <w:i/>
          <w:iCs/>
        </w:rPr>
      </w:pPr>
      <w:r w:rsidRPr="00B36B86">
        <w:rPr>
          <w:rFonts w:ascii="Tahoma" w:hAnsi="Tahoma" w:cs="Tahoma"/>
          <w:i/>
          <w:iCs/>
        </w:rPr>
        <w:t>Miejscowość, data ………………………………………</w:t>
      </w:r>
    </w:p>
    <w:sectPr w:rsidR="00184874" w:rsidRPr="00B36B86" w:rsidSect="00B64FBF">
      <w:headerReference w:type="default" r:id="rId12"/>
      <w:footerReference w:type="default" r:id="rId13"/>
      <w:pgSz w:w="16840" w:h="11900" w:orient="landscape"/>
      <w:pgMar w:top="426" w:right="962" w:bottom="426"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19F2B" w14:textId="77777777" w:rsidR="00B91DD3" w:rsidRDefault="00B91DD3">
      <w:pPr>
        <w:spacing w:after="0" w:line="240" w:lineRule="auto"/>
      </w:pPr>
      <w:r>
        <w:separator/>
      </w:r>
    </w:p>
  </w:endnote>
  <w:endnote w:type="continuationSeparator" w:id="0">
    <w:p w14:paraId="52C8640D" w14:textId="77777777" w:rsidR="00B91DD3" w:rsidRDefault="00B91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Sylfaen"/>
    <w:charset w:val="EE"/>
    <w:family w:val="roman"/>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7EA7" w14:textId="77777777" w:rsidR="000825DB" w:rsidRDefault="000825DB">
    <w:pPr>
      <w:pStyle w:val="Nagweki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1C4B3" w14:textId="77777777" w:rsidR="00B91DD3" w:rsidRDefault="00B91DD3">
      <w:pPr>
        <w:spacing w:after="0" w:line="240" w:lineRule="auto"/>
      </w:pPr>
      <w:r>
        <w:separator/>
      </w:r>
    </w:p>
  </w:footnote>
  <w:footnote w:type="continuationSeparator" w:id="0">
    <w:p w14:paraId="433D8A2A" w14:textId="77777777" w:rsidR="00B91DD3" w:rsidRDefault="00B91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5F67" w14:textId="77777777" w:rsidR="000825DB" w:rsidRDefault="000825DB">
    <w:pPr>
      <w:pStyle w:val="Nagwekistopk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7D62"/>
    <w:multiLevelType w:val="hybridMultilevel"/>
    <w:tmpl w:val="F2B49E06"/>
    <w:lvl w:ilvl="0" w:tplc="EFFC184A">
      <w:start w:val="1"/>
      <w:numFmt w:val="upperRoman"/>
      <w:lvlText w:val="%1."/>
      <w:lvlJc w:val="left"/>
      <w:pPr>
        <w:ind w:left="1080" w:hanging="72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AD6EB5"/>
    <w:multiLevelType w:val="hybridMultilevel"/>
    <w:tmpl w:val="D34ED5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31203A0"/>
    <w:multiLevelType w:val="multilevel"/>
    <w:tmpl w:val="82E626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F1B21CC"/>
    <w:multiLevelType w:val="hybridMultilevel"/>
    <w:tmpl w:val="4132B038"/>
    <w:lvl w:ilvl="0" w:tplc="F236C5AE">
      <w:start w:val="1"/>
      <w:numFmt w:val="bullet"/>
      <w:lvlText w:val=""/>
      <w:lvlJc w:val="left"/>
      <w:pPr>
        <w:ind w:left="720" w:hanging="360"/>
      </w:pPr>
      <w:rPr>
        <w:rFonts w:ascii="Wingdings" w:eastAsia="Arial Unicode MS" w:hAnsi="Wingdings" w:cs="Arial Unicode MS" w:hint="default"/>
        <w:sz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F2D3313"/>
    <w:multiLevelType w:val="hybridMultilevel"/>
    <w:tmpl w:val="D9FEA962"/>
    <w:lvl w:ilvl="0" w:tplc="C4E65C7E">
      <w:start w:val="1"/>
      <w:numFmt w:val="bullet"/>
      <w:lvlText w:val=""/>
      <w:lvlJc w:val="left"/>
      <w:pPr>
        <w:ind w:left="1080" w:hanging="360"/>
      </w:pPr>
      <w:rPr>
        <w:rFonts w:ascii="Wingdings" w:eastAsia="Arial Unicode MS" w:hAnsi="Wingdings" w:cs="Arial Unicode MS" w:hint="default"/>
        <w:sz w:val="20"/>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52A423BC"/>
    <w:multiLevelType w:val="multilevel"/>
    <w:tmpl w:val="29168450"/>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98095489">
    <w:abstractNumId w:val="3"/>
  </w:num>
  <w:num w:numId="2" w16cid:durableId="997224503">
    <w:abstractNumId w:val="4"/>
  </w:num>
  <w:num w:numId="3" w16cid:durableId="1532497628">
    <w:abstractNumId w:val="0"/>
  </w:num>
  <w:num w:numId="4" w16cid:durableId="1248149203">
    <w:abstractNumId w:val="5"/>
  </w:num>
  <w:num w:numId="5" w16cid:durableId="1925604020">
    <w:abstractNumId w:val="2"/>
  </w:num>
  <w:num w:numId="6" w16cid:durableId="1574699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5DB"/>
    <w:rsid w:val="000148AF"/>
    <w:rsid w:val="00066402"/>
    <w:rsid w:val="000825DB"/>
    <w:rsid w:val="000963F5"/>
    <w:rsid w:val="00137F66"/>
    <w:rsid w:val="00141062"/>
    <w:rsid w:val="00184874"/>
    <w:rsid w:val="002B734D"/>
    <w:rsid w:val="003464AA"/>
    <w:rsid w:val="004402A9"/>
    <w:rsid w:val="004708E0"/>
    <w:rsid w:val="00477C94"/>
    <w:rsid w:val="004C64F9"/>
    <w:rsid w:val="004D01FD"/>
    <w:rsid w:val="004F0662"/>
    <w:rsid w:val="005330C8"/>
    <w:rsid w:val="00552155"/>
    <w:rsid w:val="005D0A33"/>
    <w:rsid w:val="00611212"/>
    <w:rsid w:val="00632D88"/>
    <w:rsid w:val="0068685C"/>
    <w:rsid w:val="00705BB1"/>
    <w:rsid w:val="00752126"/>
    <w:rsid w:val="00765E98"/>
    <w:rsid w:val="00790E55"/>
    <w:rsid w:val="007A45DA"/>
    <w:rsid w:val="0082049B"/>
    <w:rsid w:val="008555A9"/>
    <w:rsid w:val="00873F1E"/>
    <w:rsid w:val="00893E92"/>
    <w:rsid w:val="008E6433"/>
    <w:rsid w:val="008F1BA5"/>
    <w:rsid w:val="0091441A"/>
    <w:rsid w:val="009F7BF8"/>
    <w:rsid w:val="00A36F1B"/>
    <w:rsid w:val="00A50A94"/>
    <w:rsid w:val="00A56EED"/>
    <w:rsid w:val="00A7427E"/>
    <w:rsid w:val="00B2040F"/>
    <w:rsid w:val="00B36B86"/>
    <w:rsid w:val="00B53B4D"/>
    <w:rsid w:val="00B64FBF"/>
    <w:rsid w:val="00B85E09"/>
    <w:rsid w:val="00B91DD3"/>
    <w:rsid w:val="00BB786B"/>
    <w:rsid w:val="00C22E85"/>
    <w:rsid w:val="00C350B6"/>
    <w:rsid w:val="00C515B2"/>
    <w:rsid w:val="00C57B06"/>
    <w:rsid w:val="00C7225D"/>
    <w:rsid w:val="00C830A2"/>
    <w:rsid w:val="00C91222"/>
    <w:rsid w:val="00CA5D56"/>
    <w:rsid w:val="00CB52E1"/>
    <w:rsid w:val="00DC5DC3"/>
    <w:rsid w:val="00DD078F"/>
    <w:rsid w:val="00E55EF5"/>
    <w:rsid w:val="00E61A0E"/>
    <w:rsid w:val="00E9629C"/>
    <w:rsid w:val="00E96B41"/>
    <w:rsid w:val="00EB36ED"/>
    <w:rsid w:val="00EE76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89CF6"/>
  <w15:docId w15:val="{C83A0581-AB2B-C941-BA34-CD53C779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customStyle="1" w:styleId="Domylny">
    <w:name w:val="Domyślny"/>
    <w:pPr>
      <w:suppressAutoHyphens/>
      <w:spacing w:after="200" w:line="276" w:lineRule="auto"/>
    </w:pPr>
    <w:rPr>
      <w:rFonts w:cs="Arial Unicode MS"/>
      <w:color w:val="00000A"/>
      <w:sz w:val="24"/>
      <w:szCs w:val="24"/>
      <w:u w:color="00000A"/>
    </w:rPr>
  </w:style>
  <w:style w:type="paragraph" w:customStyle="1" w:styleId="Standard">
    <w:name w:val="Standard"/>
    <w:basedOn w:val="Normalny"/>
    <w:rsid w:val="00CA5D56"/>
    <w:pPr>
      <w:pBdr>
        <w:top w:val="none" w:sz="0" w:space="0" w:color="auto"/>
        <w:left w:val="none" w:sz="0" w:space="0" w:color="auto"/>
        <w:bottom w:val="none" w:sz="0" w:space="0" w:color="auto"/>
        <w:right w:val="none" w:sz="0" w:space="0" w:color="auto"/>
        <w:between w:val="none" w:sz="0" w:space="0" w:color="auto"/>
        <w:bar w:val="none" w:sz="0" w:color="auto"/>
      </w:pBdr>
      <w:autoSpaceDN w:val="0"/>
      <w:spacing w:after="160" w:line="252" w:lineRule="auto"/>
    </w:pPr>
    <w:rPr>
      <w:rFonts w:eastAsiaTheme="minorHAnsi"/>
      <w:color w:val="auto"/>
      <w:bdr w:val="none" w:sz="0" w:space="0" w:color="auto"/>
      <w:lang w:val="en-US" w:eastAsia="en-US"/>
    </w:rPr>
  </w:style>
  <w:style w:type="numbering" w:customStyle="1" w:styleId="WWNum6">
    <w:name w:val="WWNum6"/>
    <w:rsid w:val="00CA5D56"/>
    <w:pPr>
      <w:numPr>
        <w:numId w:val="4"/>
      </w:numPr>
    </w:pPr>
  </w:style>
  <w:style w:type="paragraph" w:styleId="Akapitzlist">
    <w:name w:val="List Paragraph"/>
    <w:basedOn w:val="Normalny"/>
    <w:uiPriority w:val="34"/>
    <w:qFormat/>
    <w:rsid w:val="00CA5D56"/>
    <w:pPr>
      <w:pBdr>
        <w:top w:val="none" w:sz="0" w:space="0" w:color="auto"/>
        <w:left w:val="none" w:sz="0" w:space="0" w:color="auto"/>
        <w:bottom w:val="none" w:sz="0" w:space="0" w:color="auto"/>
        <w:right w:val="none" w:sz="0" w:space="0" w:color="auto"/>
        <w:between w:val="none" w:sz="0" w:space="0" w:color="auto"/>
        <w:bar w:val="none" w:sz="0" w:color="auto"/>
      </w:pBdr>
      <w:autoSpaceDN w:val="0"/>
      <w:spacing w:after="160" w:line="252" w:lineRule="auto"/>
      <w:ind w:left="720"/>
      <w:contextualSpacing/>
    </w:pPr>
    <w:rPr>
      <w:rFonts w:eastAsiaTheme="minorHAnsi"/>
      <w:color w:val="auto"/>
      <w:bdr w:val="none" w:sz="0" w:space="0" w:color="auto"/>
      <w:lang w:val="en-US" w:eastAsia="en-US"/>
    </w:rPr>
  </w:style>
  <w:style w:type="character" w:customStyle="1" w:styleId="Internetlink">
    <w:name w:val="Internet link"/>
    <w:basedOn w:val="Domylnaczcionkaakapitu"/>
    <w:rsid w:val="00CA5D56"/>
    <w:rPr>
      <w:color w:val="0563C1"/>
      <w:u w:val="single"/>
    </w:rPr>
  </w:style>
  <w:style w:type="paragraph" w:styleId="Bezodstpw">
    <w:name w:val="No Spacing"/>
    <w:uiPriority w:val="1"/>
    <w:qFormat/>
    <w:rsid w:val="00CA5D5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styleId="Nierozpoznanawzmianka">
    <w:name w:val="Unresolved Mention"/>
    <w:basedOn w:val="Domylnaczcionkaakapitu"/>
    <w:uiPriority w:val="99"/>
    <w:semiHidden/>
    <w:unhideWhenUsed/>
    <w:rsid w:val="00CA5D56"/>
    <w:rPr>
      <w:color w:val="605E5C"/>
      <w:shd w:val="clear" w:color="auto" w:fill="E1DFDD"/>
    </w:rPr>
  </w:style>
  <w:style w:type="paragraph" w:styleId="NormalnyWeb">
    <w:name w:val="Normal (Web)"/>
    <w:basedOn w:val="Normalny"/>
    <w:semiHidden/>
    <w:unhideWhenUsed/>
    <w:rsid w:val="008204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hAnsi="Times New Roman" w:cs="Times New Roman"/>
      <w:color w:val="auto"/>
      <w:sz w:val="24"/>
      <w:szCs w:val="24"/>
      <w:bdr w:val="none" w:sz="0" w:space="0" w:color="auto"/>
    </w:rPr>
  </w:style>
  <w:style w:type="paragraph" w:styleId="Tekstpodstawowywcity2">
    <w:name w:val="Body Text Indent 2"/>
    <w:basedOn w:val="Normalny"/>
    <w:link w:val="Tekstpodstawowywcity2Znak"/>
    <w:uiPriority w:val="99"/>
    <w:unhideWhenUsed/>
    <w:rsid w:val="00632D8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480" w:lineRule="auto"/>
      <w:ind w:left="283"/>
    </w:pPr>
    <w:rPr>
      <w:rFonts w:ascii="Times New Roman" w:eastAsia="Times New Roman" w:hAnsi="Times New Roman" w:cs="Times New Roman"/>
      <w:color w:val="auto"/>
      <w:sz w:val="20"/>
      <w:szCs w:val="20"/>
      <w:bdr w:val="none" w:sz="0" w:space="0" w:color="auto"/>
      <w:lang w:val="x-none"/>
    </w:rPr>
  </w:style>
  <w:style w:type="character" w:customStyle="1" w:styleId="Tekstpodstawowywcity2Znak">
    <w:name w:val="Tekst podstawowy wcięty 2 Znak"/>
    <w:basedOn w:val="Domylnaczcionkaakapitu"/>
    <w:link w:val="Tekstpodstawowywcity2"/>
    <w:uiPriority w:val="99"/>
    <w:rsid w:val="00632D88"/>
    <w:rPr>
      <w:rFonts w:eastAsia="Times New Roman"/>
      <w:bdr w:val="none" w:sz="0" w:space="0" w:color="auto"/>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pe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eat.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pec.org" TargetMode="External"/><Relationship Id="rId4" Type="http://schemas.openxmlformats.org/officeDocument/2006/relationships/settings" Target="settings.xml"/><Relationship Id="rId9" Type="http://schemas.openxmlformats.org/officeDocument/2006/relationships/hyperlink" Target="http://www.epeat.ne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37A38-E386-4122-9F76-7280019A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4515</Words>
  <Characters>27096</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D R</cp:lastModifiedBy>
  <cp:revision>2</cp:revision>
  <cp:lastPrinted>2022-08-22T21:36:00Z</cp:lastPrinted>
  <dcterms:created xsi:type="dcterms:W3CDTF">2023-08-24T12:19:00Z</dcterms:created>
  <dcterms:modified xsi:type="dcterms:W3CDTF">2023-08-24T12:19:00Z</dcterms:modified>
</cp:coreProperties>
</file>