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34"/>
      </w:tblGrid>
      <w:tr w:rsidR="00B75E57" w:rsidRPr="00E64677" w:rsidTr="005E15E2">
        <w:trPr>
          <w:trHeight w:val="283"/>
        </w:trPr>
        <w:tc>
          <w:tcPr>
            <w:tcW w:w="15027" w:type="dxa"/>
            <w:gridSpan w:val="10"/>
          </w:tcPr>
          <w:p w:rsidR="00B75E57" w:rsidRPr="00E64677" w:rsidRDefault="00B75E57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do umowy nr 1</w:t>
            </w:r>
            <w:r w:rsidR="00421999">
              <w:rPr>
                <w:rFonts w:ascii="Arial" w:hAnsi="Arial" w:cs="Arial"/>
                <w:sz w:val="20"/>
                <w:szCs w:val="20"/>
              </w:rPr>
              <w:t>-Zadanie nr 3- Suwałki</w:t>
            </w:r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0"/>
            <w:vAlign w:val="center"/>
          </w:tcPr>
          <w:p w:rsidR="00250925" w:rsidRPr="00E64677" w:rsidRDefault="00B75E57" w:rsidP="002509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postepowaniu o udzielenie zamówienia publicznego na </w:t>
            </w:r>
          </w:p>
          <w:p w:rsidR="00B75E57" w:rsidRPr="00E64677" w:rsidRDefault="00250925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0925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2509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medycyny pracy realizowana na rzecz żołnierzy i pracowników jednostek organizacyjnych MON w Suwałkach.</w:t>
            </w:r>
            <w:bookmarkStart w:id="0" w:name="_GoBack"/>
            <w:bookmarkEnd w:id="0"/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0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43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APTT (czas kaolinowo- kefalinowy)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ASPAT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BILIRUBINA CAŁKOWITA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CHOLESTEROL CAŁKOWITY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CK-MB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GGTP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GLUKOZA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ANTYGEN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HCV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JONOGRAM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KREW UTAJONĄ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52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NOSICIELSTWO</w:t>
            </w:r>
            <w:r>
              <w:rPr>
                <w:rFonts w:ascii="Arial" w:hAnsi="Arial" w:cs="Arial"/>
                <w:color w:val="000000"/>
              </w:rPr>
              <w:br/>
              <w:t>W KIERUNKU SALMONELLA, SHIGELLA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KREATYNINA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LDL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 BADANIE OGÓLNE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MOCZNIK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 Z ROZMAZEM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</w:t>
            </w:r>
            <w:r>
              <w:rPr>
                <w:rFonts w:ascii="Arial" w:hAnsi="Arial" w:cs="Arial"/>
                <w:color w:val="FFFFF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OZNACZENIE GRUPY KRWI I WPIS DO DOKUMENTU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PASOŻYTY, JAJA PASOŻYTÓW W KALE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PŁYTKI KRWI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POSIEW PLWOCINY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F76FE6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PT INR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F76FE6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RF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hBA1C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TROPONINA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VDRL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00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POLA WIDZENIA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WIBRACYJNE (próba wibracyjna)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279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WRAŻLIWOŚCI NA OLŚNIENIE I WIDZENIA ZMIERZCHOWEGO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EKG + OPIS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PRÓBA WYSIŁKOWA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KLATKI PIERSIOWEJ AP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SZYJNEGO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L- 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4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STAWU ŁOKCIOWEGO</w:t>
            </w:r>
            <w:r>
              <w:rPr>
                <w:rFonts w:ascii="Arial" w:hAnsi="Arial" w:cs="Arial"/>
                <w:color w:val="000000"/>
              </w:rPr>
              <w:br/>
              <w:t>I NADGARSTKÓW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SPIROMETRIA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598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DO CELÓW SANITARNO-EPIDEMIOLOGICZNYCH</w:t>
            </w:r>
            <w:r>
              <w:rPr>
                <w:rFonts w:ascii="Arial" w:hAnsi="Arial" w:cs="Arial"/>
                <w:color w:val="000000"/>
              </w:rPr>
              <w:br/>
              <w:t>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1428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 ROZPORZĄDZENIEM MINISTRA ZDROWIA Z DNIA 21 GRUDNIA 2015 R (Dz.U. z 2015 poz. 2323 z późn. zm) </w:t>
            </w:r>
            <w:r>
              <w:rPr>
                <w:rFonts w:ascii="Arial" w:hAnsi="Arial" w:cs="Arial"/>
                <w:b/>
                <w:bCs/>
                <w:color w:val="000000"/>
              </w:rPr>
              <w:t>WRAZ Z WYDANIEM ORZECZEŃ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1406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 ROZPORZĄDZENIEM MINISTRA ZDROWIA Z DNIA 21 GRUDNIA 2015 R (Dz.U. z 2015 poz. 2323 z późn. zm)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567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 art. 27 ustawy z dn. 22.08.1997 r. o ochronie osób i mienia (Dz. U. z 2018 r. poz. 2142 t.j.) </w:t>
            </w:r>
            <w:r>
              <w:rPr>
                <w:rFonts w:ascii="Arial" w:hAnsi="Arial" w:cs="Arial"/>
                <w:b/>
                <w:bCs/>
                <w:color w:val="000000"/>
              </w:rPr>
              <w:t>WRAZ Z WYDANIEM ORZECZEŃ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699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55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 art. 27 ustawy z dn. 22.08.1997 r. o ochronie osób i mienia (Dz. U. z 2018 r. poz. 2142 t.j.)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LEKARSKIE OGÓLNE W PORADNI MEDYCYNY PRACY Z WYDANIEM ZAŚWIADCZENIA (NA POTRZEBY KURSÓW, SZKOLEŃ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PROFILAKTYCZNE, WRAZ Z WYDANIEM ORZECZENIA LEKARSKIEGO- WSTĘPNE, OKRESOWE, KONTROLNE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A26469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F76FE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A2646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A26469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DERMATOLOGICZNA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GINEKOLOGICZNA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KARDIOLOGICZNA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NEUROLOGICZNA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5383" w:type="dxa"/>
            <w:vAlign w:val="center"/>
            <w:hideMark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OKULISTYCZNA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OTOLARYNGOLOGICZNA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PSYCHIATRYCZNA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PULMUNOLOGICZNA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OTOSKOPOWE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OKULISTYCZNE PRZEPROWADZONE PRZEZ LEKARZA MEDYCYNY PRACY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UPRZYWILEJOWANYMI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454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W ZAKRESIE WYNIKAJĄCYM Z ROZPORZĄDZENIA MINISTRA ZDROWIA Z DNIA 17 LIPCA 2014R. W SPRAWIE BADAŃ LEKARSKICH OSÓB UBIEGAJĄCYCH SIĘ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O UPRAWNIENIA DO KIEROWANIA POJAZDAMI</w:t>
            </w:r>
            <w:r>
              <w:rPr>
                <w:rFonts w:ascii="Arial" w:hAnsi="Arial" w:cs="Arial"/>
                <w:color w:val="000000"/>
              </w:rPr>
              <w:br/>
              <w:t>I KIEROWCÓW (Dz.U. z 2017 r. poz. 250 t.j.)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6FE6" w:rsidRPr="00E64677" w:rsidTr="005E15E2">
        <w:trPr>
          <w:trHeight w:val="315"/>
        </w:trPr>
        <w:tc>
          <w:tcPr>
            <w:tcW w:w="568" w:type="dxa"/>
            <w:vAlign w:val="center"/>
          </w:tcPr>
          <w:p w:rsidR="00F76FE6" w:rsidRDefault="00F76FE6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5383" w:type="dxa"/>
            <w:vAlign w:val="center"/>
          </w:tcPr>
          <w:p w:rsidR="00F76FE6" w:rsidRDefault="00F76FE6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UDZIAŁ LEKARZA MEDYCYNY PRACY W PRZEGLĄDACH I PRACACH KOMISJI BHP ORAZ W PRZEGLĄDZIE SŁUŻBY I STANOWISK PRACY, i inne (cena za 1 roboczogodzinę - realizowane od poniedziałku do piątku)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76FE6" w:rsidRDefault="00F76FE6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1138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FE6" w:rsidRPr="00E64677" w:rsidRDefault="00F76FE6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2799" w:rsidRPr="00E64677" w:rsidTr="005E15E2">
        <w:trPr>
          <w:trHeight w:val="315"/>
        </w:trPr>
        <w:tc>
          <w:tcPr>
            <w:tcW w:w="568" w:type="dxa"/>
            <w:vAlign w:val="center"/>
          </w:tcPr>
          <w:p w:rsidR="00D12799" w:rsidRDefault="00D12799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5383" w:type="dxa"/>
            <w:vAlign w:val="center"/>
          </w:tcPr>
          <w:p w:rsidR="00D12799" w:rsidRDefault="00D12799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PONIŻEJ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12799" w:rsidRDefault="00D12799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12799" w:rsidRDefault="00D12799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2799" w:rsidRPr="00E64677" w:rsidTr="005E15E2">
        <w:trPr>
          <w:trHeight w:val="315"/>
        </w:trPr>
        <w:tc>
          <w:tcPr>
            <w:tcW w:w="568" w:type="dxa"/>
            <w:vAlign w:val="center"/>
          </w:tcPr>
          <w:p w:rsidR="00D12799" w:rsidRDefault="00D12799" w:rsidP="00F76F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5383" w:type="dxa"/>
            <w:vAlign w:val="center"/>
          </w:tcPr>
          <w:p w:rsidR="00D12799" w:rsidRDefault="00D12799" w:rsidP="00F76FE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POWYŻEJ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12799" w:rsidRDefault="00D12799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12799" w:rsidRDefault="00D12799" w:rsidP="00F76FE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12799" w:rsidRPr="00E64677" w:rsidRDefault="00D12799" w:rsidP="00F76F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5B06" w:rsidRPr="00E64677" w:rsidTr="00E701B7">
        <w:trPr>
          <w:trHeight w:val="483"/>
        </w:trPr>
        <w:tc>
          <w:tcPr>
            <w:tcW w:w="10488" w:type="dxa"/>
            <w:gridSpan w:val="6"/>
            <w:vAlign w:val="center"/>
          </w:tcPr>
          <w:p w:rsidR="00B45B06" w:rsidRPr="00E64677" w:rsidRDefault="00204DD2" w:rsidP="00E701B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5B06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7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703" w:rsidRDefault="009E6703" w:rsidP="005B0CE1">
      <w:pPr>
        <w:spacing w:after="0" w:line="240" w:lineRule="auto"/>
      </w:pPr>
      <w:r>
        <w:separator/>
      </w:r>
    </w:p>
  </w:endnote>
  <w:endnote w:type="continuationSeparator" w:id="0">
    <w:p w:rsidR="009E6703" w:rsidRDefault="009E6703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12799" w:rsidRPr="00D12799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243B07">
          <w:rPr>
            <w:rFonts w:ascii="Arial" w:eastAsiaTheme="majorEastAsia" w:hAnsi="Arial" w:cs="Arial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703" w:rsidRDefault="009E6703" w:rsidP="005B0CE1">
      <w:pPr>
        <w:spacing w:after="0" w:line="240" w:lineRule="auto"/>
      </w:pPr>
      <w:r>
        <w:separator/>
      </w:r>
    </w:p>
  </w:footnote>
  <w:footnote w:type="continuationSeparator" w:id="0">
    <w:p w:rsidR="009E6703" w:rsidRDefault="009E6703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32DC9"/>
    <w:rsid w:val="000400AC"/>
    <w:rsid w:val="00052E3A"/>
    <w:rsid w:val="000815BD"/>
    <w:rsid w:val="00095FAE"/>
    <w:rsid w:val="000D3F71"/>
    <w:rsid w:val="000F020F"/>
    <w:rsid w:val="00185E20"/>
    <w:rsid w:val="00195724"/>
    <w:rsid w:val="001E27A9"/>
    <w:rsid w:val="001E2BE5"/>
    <w:rsid w:val="00204DD2"/>
    <w:rsid w:val="00243B07"/>
    <w:rsid w:val="00250925"/>
    <w:rsid w:val="00275363"/>
    <w:rsid w:val="00303983"/>
    <w:rsid w:val="00331B26"/>
    <w:rsid w:val="003604DA"/>
    <w:rsid w:val="00362A6F"/>
    <w:rsid w:val="003E51B2"/>
    <w:rsid w:val="003E7909"/>
    <w:rsid w:val="00420116"/>
    <w:rsid w:val="00421999"/>
    <w:rsid w:val="004B53D3"/>
    <w:rsid w:val="004E7801"/>
    <w:rsid w:val="005B0CDD"/>
    <w:rsid w:val="005B0CE1"/>
    <w:rsid w:val="005C5232"/>
    <w:rsid w:val="005D4375"/>
    <w:rsid w:val="005D7831"/>
    <w:rsid w:val="005E15E2"/>
    <w:rsid w:val="005F4250"/>
    <w:rsid w:val="006142B9"/>
    <w:rsid w:val="00705DB6"/>
    <w:rsid w:val="0072180A"/>
    <w:rsid w:val="007A2DD6"/>
    <w:rsid w:val="007A69BF"/>
    <w:rsid w:val="007E7171"/>
    <w:rsid w:val="0085789B"/>
    <w:rsid w:val="00871FE0"/>
    <w:rsid w:val="008E4A1B"/>
    <w:rsid w:val="008F7FB1"/>
    <w:rsid w:val="009028DD"/>
    <w:rsid w:val="00976F09"/>
    <w:rsid w:val="009E6703"/>
    <w:rsid w:val="00A26469"/>
    <w:rsid w:val="00A6045F"/>
    <w:rsid w:val="00A8392B"/>
    <w:rsid w:val="00A90CC5"/>
    <w:rsid w:val="00AA55EE"/>
    <w:rsid w:val="00AB5080"/>
    <w:rsid w:val="00B0594C"/>
    <w:rsid w:val="00B11ED9"/>
    <w:rsid w:val="00B45B06"/>
    <w:rsid w:val="00B6519D"/>
    <w:rsid w:val="00B75E57"/>
    <w:rsid w:val="00B7790D"/>
    <w:rsid w:val="00BC6B43"/>
    <w:rsid w:val="00BF56F1"/>
    <w:rsid w:val="00C07BE1"/>
    <w:rsid w:val="00C203CD"/>
    <w:rsid w:val="00C90118"/>
    <w:rsid w:val="00CF2D5E"/>
    <w:rsid w:val="00D12799"/>
    <w:rsid w:val="00D74348"/>
    <w:rsid w:val="00D86096"/>
    <w:rsid w:val="00D93442"/>
    <w:rsid w:val="00E03136"/>
    <w:rsid w:val="00E64677"/>
    <w:rsid w:val="00E701B7"/>
    <w:rsid w:val="00E770CE"/>
    <w:rsid w:val="00F00783"/>
    <w:rsid w:val="00F248B0"/>
    <w:rsid w:val="00F66EAF"/>
    <w:rsid w:val="00F6777F"/>
    <w:rsid w:val="00F76FE6"/>
    <w:rsid w:val="00FA7BF8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E303E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EA2D39-325E-4A96-99F6-4CDBC3C2A8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6</cp:revision>
  <cp:lastPrinted>2023-05-16T09:20:00Z</cp:lastPrinted>
  <dcterms:created xsi:type="dcterms:W3CDTF">2024-11-15T08:59:00Z</dcterms:created>
  <dcterms:modified xsi:type="dcterms:W3CDTF">2024-12-20T08:20:00Z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