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F211" w14:textId="77777777" w:rsidR="00242D4C" w:rsidRDefault="00242D4C" w:rsidP="00242D4C">
      <w:pPr>
        <w:pStyle w:val="Stopka"/>
        <w:suppressAutoHyphens/>
        <w:jc w:val="both"/>
      </w:pPr>
      <w:bookmarkStart w:id="0" w:name="_Hlk152233631"/>
    </w:p>
    <w:p w14:paraId="0B1942B2" w14:textId="77777777" w:rsidR="006F4933" w:rsidRPr="005D7458" w:rsidRDefault="006F4933" w:rsidP="006F4933">
      <w:pPr>
        <w:pStyle w:val="right"/>
        <w:rPr>
          <w:lang w:val="pl-PL"/>
        </w:rPr>
      </w:pPr>
      <w:r w:rsidRPr="005D7458">
        <w:rPr>
          <w:lang w:val="pl-PL"/>
        </w:rPr>
        <w:t xml:space="preserve">Warszawa, dnia </w:t>
      </w:r>
      <w:r>
        <w:rPr>
          <w:lang w:val="pl-PL"/>
        </w:rPr>
        <w:t>30</w:t>
      </w:r>
      <w:r w:rsidRPr="005D7458">
        <w:rPr>
          <w:lang w:val="pl-PL"/>
        </w:rPr>
        <w:t>.</w:t>
      </w:r>
      <w:r>
        <w:rPr>
          <w:lang w:val="pl-PL"/>
        </w:rPr>
        <w:t>11</w:t>
      </w:r>
      <w:r w:rsidRPr="005D7458">
        <w:rPr>
          <w:lang w:val="pl-PL"/>
        </w:rPr>
        <w:t>.2023 roku</w:t>
      </w:r>
    </w:p>
    <w:p w14:paraId="63206334" w14:textId="77777777" w:rsidR="006F4933" w:rsidRPr="005D7458" w:rsidRDefault="006F4933" w:rsidP="006F4933">
      <w:pPr>
        <w:pStyle w:val="p"/>
        <w:rPr>
          <w:lang w:val="pl-PL"/>
        </w:rPr>
      </w:pPr>
    </w:p>
    <w:p w14:paraId="6C8AB919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SIEĆ BADAWCZA ŁUKASIEWICZ - WARSZAWSKI INSTYTUT TECHNOLOGICZNY</w:t>
      </w:r>
    </w:p>
    <w:p w14:paraId="20EBF3E9" w14:textId="77777777" w:rsidR="006F4933" w:rsidRPr="005D7458" w:rsidRDefault="006F4933" w:rsidP="006F4933">
      <w:pPr>
        <w:pStyle w:val="p"/>
        <w:rPr>
          <w:lang w:val="pl-PL"/>
        </w:rPr>
      </w:pPr>
    </w:p>
    <w:p w14:paraId="16F906FE" w14:textId="77777777" w:rsidR="006F4933" w:rsidRPr="005D7458" w:rsidRDefault="006F4933" w:rsidP="006F4933">
      <w:pPr>
        <w:pStyle w:val="p"/>
        <w:rPr>
          <w:lang w:val="pl-PL"/>
        </w:rPr>
      </w:pPr>
    </w:p>
    <w:p w14:paraId="6A8DED7A" w14:textId="77777777" w:rsidR="006F4933" w:rsidRPr="005D7458" w:rsidRDefault="006F4933" w:rsidP="006F4933">
      <w:pPr>
        <w:pStyle w:val="p"/>
        <w:rPr>
          <w:lang w:val="pl-PL"/>
        </w:rPr>
      </w:pPr>
    </w:p>
    <w:p w14:paraId="61DC4BCB" w14:textId="77777777" w:rsidR="006F4933" w:rsidRPr="005D7458" w:rsidRDefault="006F4933" w:rsidP="006F4933">
      <w:pPr>
        <w:pStyle w:val="p"/>
        <w:rPr>
          <w:lang w:val="pl-PL"/>
        </w:rPr>
      </w:pPr>
    </w:p>
    <w:p w14:paraId="5B5488DB" w14:textId="77777777" w:rsidR="006F4933" w:rsidRPr="005D7458" w:rsidRDefault="006F4933" w:rsidP="006F4933">
      <w:pPr>
        <w:pStyle w:val="p"/>
        <w:rPr>
          <w:lang w:val="pl-PL"/>
        </w:rPr>
      </w:pPr>
    </w:p>
    <w:p w14:paraId="551318CB" w14:textId="77777777" w:rsidR="006F4933" w:rsidRPr="005D7458" w:rsidRDefault="006F4933" w:rsidP="006F4933">
      <w:pPr>
        <w:pStyle w:val="center"/>
        <w:rPr>
          <w:lang w:val="pl-PL"/>
        </w:rPr>
      </w:pPr>
      <w:r w:rsidRPr="005D7458">
        <w:rPr>
          <w:rStyle w:val="bold20"/>
          <w:lang w:val="pl-PL"/>
        </w:rPr>
        <w:t>ZAPYTANIE OFERTOWE</w:t>
      </w:r>
      <w:r w:rsidRPr="005D7458">
        <w:rPr>
          <w:rStyle w:val="bold20"/>
          <w:lang w:val="pl-PL"/>
        </w:rPr>
        <w:br/>
        <w:t xml:space="preserve"> </w:t>
      </w:r>
    </w:p>
    <w:p w14:paraId="58AAF86A" w14:textId="77777777" w:rsidR="006F4933" w:rsidRPr="005D7458" w:rsidRDefault="006F4933" w:rsidP="006F4933">
      <w:pPr>
        <w:pStyle w:val="center"/>
        <w:jc w:val="both"/>
        <w:rPr>
          <w:rStyle w:val="bold20"/>
          <w:lang w:val="pl-PL"/>
        </w:rPr>
      </w:pPr>
    </w:p>
    <w:p w14:paraId="3208DE17" w14:textId="448AA5E1" w:rsidR="006F4933" w:rsidRPr="00F77D32" w:rsidRDefault="006F4933" w:rsidP="006F4933">
      <w:pPr>
        <w:pStyle w:val="Akapitzlist"/>
        <w:spacing w:before="120" w:after="160" w:line="360" w:lineRule="auto"/>
        <w:ind w:left="142"/>
        <w:jc w:val="center"/>
        <w:rPr>
          <w:b/>
          <w:bCs/>
          <w:sz w:val="22"/>
        </w:rPr>
      </w:pPr>
      <w:r w:rsidRPr="00F77D32">
        <w:rPr>
          <w:b/>
          <w:bCs/>
          <w:sz w:val="22"/>
        </w:rPr>
        <w:t xml:space="preserve">„Wykonanie </w:t>
      </w:r>
      <w:bookmarkStart w:id="1" w:name="_Hlk106096622"/>
      <w:bookmarkStart w:id="2" w:name="_Hlk106097277"/>
      <w:bookmarkStart w:id="3" w:name="_Hlk106098097"/>
      <w:r w:rsidRPr="00F77D32">
        <w:rPr>
          <w:b/>
          <w:bCs/>
          <w:sz w:val="22"/>
        </w:rPr>
        <w:t xml:space="preserve">projektu </w:t>
      </w:r>
      <w:r>
        <w:rPr>
          <w:b/>
          <w:bCs/>
          <w:sz w:val="22"/>
        </w:rPr>
        <w:t>roz</w:t>
      </w:r>
      <w:r w:rsidRPr="00F77D32">
        <w:rPr>
          <w:b/>
          <w:bCs/>
          <w:sz w:val="22"/>
        </w:rPr>
        <w:t xml:space="preserve">budowy Budynku </w:t>
      </w:r>
      <w:r>
        <w:rPr>
          <w:b/>
          <w:bCs/>
          <w:sz w:val="22"/>
        </w:rPr>
        <w:t>biurowo-produkcyjnego</w:t>
      </w:r>
      <w:r w:rsidRPr="00F77D32">
        <w:rPr>
          <w:b/>
          <w:bCs/>
          <w:sz w:val="22"/>
        </w:rPr>
        <w:t xml:space="preserve"> </w:t>
      </w:r>
      <w:r w:rsidRPr="00F77D32">
        <w:rPr>
          <w:b/>
          <w:bCs/>
          <w:sz w:val="22"/>
        </w:rPr>
        <w:br/>
      </w:r>
      <w:bookmarkEnd w:id="1"/>
      <w:bookmarkEnd w:id="2"/>
      <w:bookmarkEnd w:id="3"/>
      <w:r w:rsidRPr="00F77D32">
        <w:rPr>
          <w:b/>
          <w:bCs/>
          <w:sz w:val="22"/>
        </w:rPr>
        <w:t xml:space="preserve">Sieć Badawcza Łukasiewicz – Warszawski Instytut Technologiczny </w:t>
      </w:r>
      <w:r>
        <w:rPr>
          <w:b/>
          <w:bCs/>
          <w:sz w:val="22"/>
        </w:rPr>
        <w:br/>
        <w:t>A</w:t>
      </w:r>
      <w:r w:rsidRPr="00F77D32">
        <w:rPr>
          <w:b/>
          <w:bCs/>
          <w:sz w:val="22"/>
        </w:rPr>
        <w:t xml:space="preserve">l. </w:t>
      </w:r>
      <w:r>
        <w:rPr>
          <w:b/>
          <w:bCs/>
          <w:sz w:val="22"/>
        </w:rPr>
        <w:t xml:space="preserve">Korfantego 193A </w:t>
      </w:r>
      <w:r w:rsidRPr="00F77D32">
        <w:rPr>
          <w:b/>
          <w:bCs/>
          <w:sz w:val="22"/>
        </w:rPr>
        <w:t xml:space="preserve">w </w:t>
      </w:r>
      <w:r>
        <w:rPr>
          <w:b/>
          <w:bCs/>
          <w:sz w:val="22"/>
        </w:rPr>
        <w:t>Katowicach</w:t>
      </w:r>
      <w:r w:rsidRPr="00F77D32">
        <w:rPr>
          <w:b/>
          <w:bCs/>
          <w:sz w:val="22"/>
        </w:rPr>
        <w:t>”</w:t>
      </w:r>
    </w:p>
    <w:p w14:paraId="193CDB32" w14:textId="77777777" w:rsidR="006F4933" w:rsidRPr="00F77D32" w:rsidRDefault="006F4933" w:rsidP="006F4933">
      <w:pPr>
        <w:pStyle w:val="center"/>
        <w:rPr>
          <w:rFonts w:eastAsiaTheme="minorHAnsi"/>
          <w:spacing w:val="4"/>
          <w:lang w:val="pl-PL" w:eastAsia="en-US"/>
        </w:rPr>
      </w:pPr>
      <w:r w:rsidRPr="00F77D32">
        <w:rPr>
          <w:rFonts w:eastAsiaTheme="minorHAnsi"/>
          <w:spacing w:val="4"/>
          <w:lang w:val="pl-PL" w:eastAsia="en-US"/>
        </w:rPr>
        <w:br w:type="page"/>
      </w:r>
    </w:p>
    <w:p w14:paraId="4EB1C18A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lastRenderedPageBreak/>
        <w:t>1. ZAMAWIAJĄCY</w:t>
      </w:r>
    </w:p>
    <w:p w14:paraId="145AA3B3" w14:textId="77777777" w:rsidR="006F4933" w:rsidRPr="005D7458" w:rsidRDefault="006F4933" w:rsidP="006F4933">
      <w:pPr>
        <w:pStyle w:val="p"/>
        <w:rPr>
          <w:lang w:val="pl-PL"/>
        </w:rPr>
      </w:pPr>
    </w:p>
    <w:p w14:paraId="7446D853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SIEĆ BADAWCZA ŁUKASIEWICZ - WARSZAWSKI INSTYTUT TECHNOLOGICZNY</w:t>
      </w:r>
    </w:p>
    <w:p w14:paraId="5CE5E13C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ul. Racjonalizacji, nr 6/8</w:t>
      </w:r>
    </w:p>
    <w:p w14:paraId="79FEA903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02-673 Warszawa</w:t>
      </w:r>
    </w:p>
    <w:p w14:paraId="39A6DFB6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www.wit.lukasiewicz.gov.pl</w:t>
      </w:r>
    </w:p>
    <w:p w14:paraId="51E11A44" w14:textId="77777777" w:rsidR="006F4933" w:rsidRPr="005D7458" w:rsidRDefault="006F4933" w:rsidP="006F4933">
      <w:pPr>
        <w:pStyle w:val="p"/>
      </w:pPr>
      <w:r w:rsidRPr="005D7458">
        <w:t xml:space="preserve">Email: </w:t>
      </w:r>
      <w:r w:rsidRPr="00406FDD">
        <w:t>zamowienia.publiczne@wit.lukasiewicz.gov.pl</w:t>
      </w:r>
    </w:p>
    <w:p w14:paraId="43B971AD" w14:textId="77777777" w:rsidR="006F4933" w:rsidRPr="005D7458" w:rsidRDefault="006F4933" w:rsidP="006F4933">
      <w:pPr>
        <w:pStyle w:val="p"/>
      </w:pPr>
    </w:p>
    <w:p w14:paraId="3C4AE4EC" w14:textId="77777777" w:rsidR="006F4933" w:rsidRPr="005D7458" w:rsidRDefault="006F4933" w:rsidP="006F4933">
      <w:pPr>
        <w:pStyle w:val="p"/>
      </w:pPr>
    </w:p>
    <w:p w14:paraId="203CFADE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2. TRYB UDZIELENIA ZAMÓWIENIA</w:t>
      </w:r>
    </w:p>
    <w:p w14:paraId="5E70D4EA" w14:textId="77777777" w:rsidR="006F4933" w:rsidRPr="005D7458" w:rsidRDefault="006F4933" w:rsidP="006F4933">
      <w:pPr>
        <w:pStyle w:val="p"/>
        <w:rPr>
          <w:lang w:val="pl-PL"/>
        </w:rPr>
      </w:pPr>
    </w:p>
    <w:p w14:paraId="29A4ECAD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Niniejsze postępowanie ofertowe nie jest prowadzone w oparciu o przepisy ustawy z dnia 11 września 2019 roku Prawo zamówień publicznych</w:t>
      </w:r>
    </w:p>
    <w:p w14:paraId="37187041" w14:textId="77777777" w:rsidR="006F4933" w:rsidRPr="005D7458" w:rsidRDefault="006F4933" w:rsidP="006F4933">
      <w:pPr>
        <w:pStyle w:val="p"/>
        <w:rPr>
          <w:lang w:val="pl-PL"/>
        </w:rPr>
      </w:pPr>
    </w:p>
    <w:p w14:paraId="3F974B6D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3. OPIS PRZEDMIOTU ZAMÓWIENIA</w:t>
      </w:r>
    </w:p>
    <w:p w14:paraId="2A3557F6" w14:textId="77777777" w:rsidR="006F4933" w:rsidRPr="005D7458" w:rsidRDefault="006F4933" w:rsidP="006F4933">
      <w:pPr>
        <w:pStyle w:val="p"/>
        <w:rPr>
          <w:lang w:val="pl-PL"/>
        </w:rPr>
      </w:pPr>
    </w:p>
    <w:p w14:paraId="5B7C3728" w14:textId="77777777" w:rsidR="006F4933" w:rsidRPr="005D7458" w:rsidRDefault="006F4933" w:rsidP="006F4933">
      <w:pPr>
        <w:spacing w:line="280" w:lineRule="atLeast"/>
      </w:pPr>
      <w:bookmarkStart w:id="4" w:name="_Hlk69473114"/>
      <w:r w:rsidRPr="005D7458">
        <w:t xml:space="preserve">Przedmiot zamówienia obejmuje opracowanie dokumentacji projektowej dla inwestycji polegającej na </w:t>
      </w:r>
      <w:r>
        <w:t>rozbudowie</w:t>
      </w:r>
      <w:r w:rsidRPr="005D7458">
        <w:t xml:space="preserve"> </w:t>
      </w:r>
      <w:r>
        <w:t>b</w:t>
      </w:r>
      <w:r w:rsidRPr="005D7458">
        <w:t xml:space="preserve">udynku </w:t>
      </w:r>
      <w:r>
        <w:t xml:space="preserve">produkcyjno-biurowego znajdującego się na terenie </w:t>
      </w:r>
      <w:r w:rsidRPr="005D7458">
        <w:t xml:space="preserve">nieruchomości Sieć Badawcza Łukasiewicz – Warszawski Instytut Technologiczny przy </w:t>
      </w:r>
      <w:r>
        <w:t>A</w:t>
      </w:r>
      <w:r w:rsidRPr="005D7458">
        <w:t xml:space="preserve">l. </w:t>
      </w:r>
      <w:r>
        <w:t>Korfantego 193</w:t>
      </w:r>
      <w:r w:rsidRPr="005D7458">
        <w:t xml:space="preserve"> w </w:t>
      </w:r>
      <w:r>
        <w:t>Katowicach</w:t>
      </w:r>
      <w:r w:rsidRPr="005D7458">
        <w:t xml:space="preserve"> w oparciu o przekazane</w:t>
      </w:r>
      <w:r w:rsidRPr="007A776B">
        <w:t xml:space="preserve"> szkice koncepcyjne przygotowane na podkładach z inwentaryzacji architektonicznej obiektu</w:t>
      </w:r>
      <w:r>
        <w:t>, stanowiące Załącznik Nr 1 do przedmiotowego zapytania.</w:t>
      </w:r>
    </w:p>
    <w:p w14:paraId="475CDB9D" w14:textId="77777777" w:rsidR="006F4933" w:rsidRPr="005D7458" w:rsidRDefault="006F4933" w:rsidP="006F4933">
      <w:pPr>
        <w:spacing w:line="280" w:lineRule="atLeast"/>
      </w:pPr>
      <w:r w:rsidRPr="005D7458">
        <w:t xml:space="preserve"> </w:t>
      </w:r>
    </w:p>
    <w:p w14:paraId="5061E6F5" w14:textId="77777777" w:rsidR="006F4933" w:rsidRPr="005D7458" w:rsidRDefault="006F4933" w:rsidP="006F4933">
      <w:pPr>
        <w:spacing w:line="280" w:lineRule="atLeast"/>
      </w:pPr>
      <w:r w:rsidRPr="005D7458">
        <w:t xml:space="preserve">Dokumentacja zostanie wykorzystana na potrzeby uzyskania decyzji o pozwoleniu na budowę oraz realizację wielobranżowych robót budowlanych związanych z </w:t>
      </w:r>
      <w:r>
        <w:t>roz</w:t>
      </w:r>
      <w:r w:rsidRPr="005D7458">
        <w:t xml:space="preserve">budową istniejącego budynku </w:t>
      </w:r>
      <w:r>
        <w:br/>
      </w:r>
      <w:r w:rsidRPr="005D7458">
        <w:t xml:space="preserve">o przeznaczeniu </w:t>
      </w:r>
      <w:r>
        <w:t>produkcyjnym i biurowym</w:t>
      </w:r>
      <w:r w:rsidRPr="005D7458">
        <w:t xml:space="preserve">, poprzedzonego postepowaniem przetargowym </w:t>
      </w:r>
      <w:r>
        <w:br/>
      </w:r>
      <w:r w:rsidRPr="005D7458">
        <w:t>na podstawie składnika kosztorysowego dokumentacji</w:t>
      </w:r>
      <w:r>
        <w:t xml:space="preserve"> projektowej będącej przedmiotem zamówienia</w:t>
      </w:r>
      <w:r w:rsidRPr="005D7458">
        <w:t>.</w:t>
      </w:r>
    </w:p>
    <w:p w14:paraId="56E6256F" w14:textId="77777777" w:rsidR="006F4933" w:rsidRDefault="006F4933" w:rsidP="006F4933">
      <w:pPr>
        <w:spacing w:line="280" w:lineRule="atLeast"/>
      </w:pPr>
    </w:p>
    <w:p w14:paraId="56370AC2" w14:textId="77777777" w:rsidR="006F4933" w:rsidRPr="005D7458" w:rsidRDefault="006F4933" w:rsidP="006F4933">
      <w:pPr>
        <w:spacing w:line="280" w:lineRule="atLeast"/>
      </w:pPr>
      <w:r>
        <w:t>Z</w:t>
      </w:r>
      <w:r w:rsidRPr="005D7458">
        <w:t xml:space="preserve">akres zamówienia stanowi </w:t>
      </w:r>
      <w:r>
        <w:t xml:space="preserve">również </w:t>
      </w:r>
      <w:r w:rsidRPr="005D7458">
        <w:t xml:space="preserve">nadzór autorski oraz przekazanie praw autorskich </w:t>
      </w:r>
      <w:r>
        <w:br/>
      </w:r>
      <w:r w:rsidRPr="005D7458">
        <w:t xml:space="preserve">do opracowania, które zostanie przekazane zarówno w wersjach papierowej jak i elektronicznej, </w:t>
      </w:r>
      <w:r>
        <w:br/>
      </w:r>
      <w:r w:rsidRPr="005D7458">
        <w:t xml:space="preserve">tj. w edytowalnych i nieedytowalnych plikach </w:t>
      </w:r>
      <w:proofErr w:type="spellStart"/>
      <w:r w:rsidRPr="005D7458">
        <w:t>word</w:t>
      </w:r>
      <w:proofErr w:type="spellEnd"/>
      <w:r w:rsidRPr="005D7458">
        <w:t xml:space="preserve">, </w:t>
      </w:r>
      <w:proofErr w:type="spellStart"/>
      <w:r w:rsidRPr="005D7458">
        <w:t>excel</w:t>
      </w:r>
      <w:proofErr w:type="spellEnd"/>
      <w:r w:rsidRPr="005D7458">
        <w:t xml:space="preserve">, pdf i </w:t>
      </w:r>
      <w:proofErr w:type="spellStart"/>
      <w:r w:rsidRPr="005D7458">
        <w:t>dwg</w:t>
      </w:r>
      <w:proofErr w:type="spellEnd"/>
      <w:r w:rsidRPr="005D7458">
        <w:t xml:space="preserve">. </w:t>
      </w:r>
    </w:p>
    <w:p w14:paraId="18A4A2D9" w14:textId="77777777" w:rsidR="006F4933" w:rsidRPr="005D7458" w:rsidRDefault="006F4933" w:rsidP="006F4933">
      <w:pPr>
        <w:spacing w:after="160"/>
      </w:pPr>
    </w:p>
    <w:p w14:paraId="7F0827A9" w14:textId="77777777" w:rsidR="006F4933" w:rsidRPr="00F77D32" w:rsidRDefault="006F4933" w:rsidP="006F4933">
      <w:pPr>
        <w:pStyle w:val="Akapitzlist"/>
        <w:numPr>
          <w:ilvl w:val="0"/>
          <w:numId w:val="27"/>
        </w:numPr>
        <w:tabs>
          <w:tab w:val="left" w:pos="284"/>
        </w:tabs>
        <w:spacing w:line="280" w:lineRule="atLeast"/>
        <w:ind w:left="284" w:hanging="284"/>
        <w:jc w:val="both"/>
        <w:rPr>
          <w:b/>
          <w:sz w:val="22"/>
        </w:rPr>
      </w:pPr>
      <w:r w:rsidRPr="00F77D32">
        <w:rPr>
          <w:b/>
          <w:sz w:val="22"/>
        </w:rPr>
        <w:t>Zakres dokumentacji</w:t>
      </w:r>
    </w:p>
    <w:p w14:paraId="76E66D83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284"/>
        <w:rPr>
          <w:b/>
          <w:sz w:val="22"/>
        </w:rPr>
      </w:pPr>
    </w:p>
    <w:p w14:paraId="010422D2" w14:textId="77777777" w:rsidR="006F4933" w:rsidRPr="005D7458" w:rsidRDefault="006F4933" w:rsidP="006F4933">
      <w:pPr>
        <w:tabs>
          <w:tab w:val="left" w:pos="284"/>
        </w:tabs>
        <w:spacing w:line="280" w:lineRule="atLeast"/>
        <w:rPr>
          <w:b/>
        </w:rPr>
      </w:pPr>
      <w:r w:rsidRPr="005D7458">
        <w:t xml:space="preserve">Zakres dokumentacji zgodny z ROZPORZĄDZENIEM MINISTRA ROZWOJU  I TECHNOLOGII </w:t>
      </w:r>
      <w:r>
        <w:br/>
      </w:r>
      <w:r w:rsidRPr="005D7458">
        <w:t>z dnia 20 grudnia 2021 r. w sprawie szczegółowego zakresu i formy dokumentacji projektowej, specyfikacji technicznych wykonania i odbioru robót budowlanych oraz programu funkcjonalno-użytkowego</w:t>
      </w:r>
      <w:r>
        <w:t>.</w:t>
      </w:r>
    </w:p>
    <w:p w14:paraId="16B878E1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284"/>
        <w:rPr>
          <w:b/>
          <w:sz w:val="22"/>
        </w:rPr>
      </w:pPr>
    </w:p>
    <w:p w14:paraId="3E02181F" w14:textId="77777777" w:rsidR="006F4933" w:rsidRPr="005D7458" w:rsidRDefault="006F4933" w:rsidP="006F4933">
      <w:pPr>
        <w:tabs>
          <w:tab w:val="left" w:pos="284"/>
        </w:tabs>
        <w:spacing w:line="280" w:lineRule="atLeast"/>
      </w:pPr>
      <w:r w:rsidRPr="005D7458">
        <w:t xml:space="preserve">Zakres rzeczowy obejmuje </w:t>
      </w:r>
      <w:bookmarkStart w:id="5" w:name="_Hlk73961924"/>
      <w:r w:rsidRPr="005D7458">
        <w:t>wykonanie dokumentacji projektow</w:t>
      </w:r>
      <w:r>
        <w:t>ej</w:t>
      </w:r>
      <w:r w:rsidRPr="005D7458">
        <w:t xml:space="preserve"> służąc</w:t>
      </w:r>
      <w:r>
        <w:t>ej</w:t>
      </w:r>
      <w:r w:rsidRPr="005D7458">
        <w:t xml:space="preserve"> do opisu przedmiotu zamówienia na wykonanie robót budowlanych, dla których jest wymagane uzyskanie pozwolenia na budowę, do którego dołącza się projekt budowlany zgodnie z przepisami ustawy z dnia 7 lipca 1994 r. – Prawo budowlane: </w:t>
      </w:r>
    </w:p>
    <w:p w14:paraId="71642E12" w14:textId="77777777" w:rsidR="006F4933" w:rsidRPr="005D7458" w:rsidRDefault="006F4933" w:rsidP="006F4933">
      <w:pPr>
        <w:tabs>
          <w:tab w:val="left" w:pos="284"/>
        </w:tabs>
        <w:spacing w:line="280" w:lineRule="atLeast"/>
      </w:pPr>
    </w:p>
    <w:p w14:paraId="2B4851BD" w14:textId="77777777" w:rsidR="006F4933" w:rsidRPr="005D7458" w:rsidRDefault="006F4933" w:rsidP="006F4933">
      <w:pPr>
        <w:tabs>
          <w:tab w:val="left" w:pos="284"/>
        </w:tabs>
        <w:spacing w:line="280" w:lineRule="atLeast"/>
      </w:pPr>
      <w:r w:rsidRPr="005D7458">
        <w:t>1) Projekt</w:t>
      </w:r>
      <w:r>
        <w:t>u</w:t>
      </w:r>
      <w:r w:rsidRPr="005D7458">
        <w:t xml:space="preserve"> budowlan</w:t>
      </w:r>
      <w:r>
        <w:t>ego</w:t>
      </w:r>
      <w:r w:rsidRPr="005D7458">
        <w:t xml:space="preserve"> w zakresie uwzględniającym specyfikę robót budowlanych; </w:t>
      </w:r>
    </w:p>
    <w:p w14:paraId="10749A67" w14:textId="77777777" w:rsidR="006F4933" w:rsidRPr="005D7458" w:rsidRDefault="006F4933" w:rsidP="006F4933">
      <w:pPr>
        <w:tabs>
          <w:tab w:val="left" w:pos="284"/>
        </w:tabs>
        <w:spacing w:line="280" w:lineRule="atLeast"/>
      </w:pPr>
      <w:r w:rsidRPr="005D7458">
        <w:t xml:space="preserve">2) Projektu wykonawczego stanowiącego uzupełnienie i uszczegółowienie projektu budowlanego </w:t>
      </w:r>
      <w:r>
        <w:br/>
      </w:r>
      <w:r w:rsidRPr="005D7458">
        <w:t xml:space="preserve">w zakresie i stopniu dokładności niezbędnych do sporządzenia przedmiaru robót, kosztorysu inwestorskiego, przygotowania oferty przez wykonawcę i realizacji robót budowlanych; </w:t>
      </w:r>
    </w:p>
    <w:p w14:paraId="6454139E" w14:textId="77777777" w:rsidR="006F4933" w:rsidRPr="005D7458" w:rsidRDefault="006F4933" w:rsidP="006F4933">
      <w:pPr>
        <w:tabs>
          <w:tab w:val="left" w:pos="284"/>
        </w:tabs>
        <w:spacing w:line="280" w:lineRule="atLeast"/>
      </w:pPr>
      <w:r w:rsidRPr="005D7458">
        <w:t xml:space="preserve">3) Przedmiaru robót, zestawienie przewidywanych do wykonania robót podstawowych w kolejności technologicznej ich wykonania wraz z ich szczegółowym opisem lub ze wskazaniem podstaw ustalających szczegółowy opis oraz wraz ze wskazaniem właściwych specyfikacji technicznych </w:t>
      </w:r>
      <w:r w:rsidRPr="005D7458">
        <w:lastRenderedPageBreak/>
        <w:t>wykonania i odbioru robót budowlanych, a także z obliczeniem i zestawieniem liczby jednostek przedmiarowych robót podstawowych</w:t>
      </w:r>
    </w:p>
    <w:p w14:paraId="08818911" w14:textId="77777777" w:rsidR="006F4933" w:rsidRPr="005D7458" w:rsidRDefault="006F4933" w:rsidP="006F4933">
      <w:pPr>
        <w:tabs>
          <w:tab w:val="left" w:pos="284"/>
        </w:tabs>
        <w:spacing w:line="280" w:lineRule="atLeast"/>
      </w:pPr>
      <w:r w:rsidRPr="005D7458">
        <w:t>4) Specyfikacj</w:t>
      </w:r>
      <w:r>
        <w:t>i</w:t>
      </w:r>
      <w:r w:rsidRPr="005D7458">
        <w:t xml:space="preserve"> techniczn</w:t>
      </w:r>
      <w:r>
        <w:t>ych</w:t>
      </w:r>
      <w:r w:rsidRPr="005D7458">
        <w:t xml:space="preserve"> wykonania i odbioru robót budowlanych stanowią</w:t>
      </w:r>
      <w:r>
        <w:t>cych</w:t>
      </w:r>
      <w:r w:rsidRPr="005D7458">
        <w:t xml:space="preserve"> opracowania zawierające w szczególności zbiory wymagań, które są niezbędne do określenia standardu i jakości wykonania robót, w zakresie sposobu wykonania robót budowlanych, właściwości wyrobów budowlanych oraz oceny prawidłowości wykonania poszczególnych robót.</w:t>
      </w:r>
    </w:p>
    <w:bookmarkEnd w:id="5"/>
    <w:p w14:paraId="6C73FD88" w14:textId="77777777" w:rsidR="006F4933" w:rsidRPr="005D7458" w:rsidRDefault="006F4933" w:rsidP="006F4933">
      <w:pPr>
        <w:tabs>
          <w:tab w:val="left" w:pos="284"/>
        </w:tabs>
        <w:spacing w:line="280" w:lineRule="atLeast"/>
      </w:pPr>
    </w:p>
    <w:p w14:paraId="38D238A0" w14:textId="77777777" w:rsidR="006F4933" w:rsidRPr="00F77D32" w:rsidRDefault="006F4933" w:rsidP="006F4933">
      <w:pPr>
        <w:pStyle w:val="Akapitzlist"/>
        <w:numPr>
          <w:ilvl w:val="0"/>
          <w:numId w:val="27"/>
        </w:numPr>
        <w:tabs>
          <w:tab w:val="left" w:pos="284"/>
        </w:tabs>
        <w:spacing w:line="280" w:lineRule="atLeast"/>
        <w:ind w:left="284" w:hanging="284"/>
        <w:jc w:val="both"/>
        <w:rPr>
          <w:b/>
          <w:sz w:val="22"/>
        </w:rPr>
      </w:pPr>
      <w:r w:rsidRPr="00F77D32">
        <w:rPr>
          <w:b/>
          <w:sz w:val="22"/>
        </w:rPr>
        <w:t>Zakres prac związanych z wykonaniem dokumentacji:</w:t>
      </w:r>
    </w:p>
    <w:p w14:paraId="73D33374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284"/>
        <w:rPr>
          <w:b/>
          <w:sz w:val="22"/>
        </w:rPr>
      </w:pPr>
    </w:p>
    <w:p w14:paraId="0869E779" w14:textId="77777777" w:rsidR="006F4933" w:rsidRDefault="006F4933" w:rsidP="006F4933">
      <w:pPr>
        <w:pStyle w:val="Akapitzlist"/>
        <w:numPr>
          <w:ilvl w:val="1"/>
          <w:numId w:val="29"/>
        </w:numPr>
        <w:spacing w:line="280" w:lineRule="exact"/>
        <w:jc w:val="both"/>
        <w:rPr>
          <w:sz w:val="22"/>
        </w:rPr>
      </w:pPr>
      <w:r w:rsidRPr="00402478">
        <w:rPr>
          <w:sz w:val="22"/>
        </w:rPr>
        <w:t>W</w:t>
      </w:r>
      <w:r>
        <w:rPr>
          <w:sz w:val="22"/>
        </w:rPr>
        <w:t xml:space="preserve">eryfikacja, niezbędnej w celu przygotowania dokumentacji projektowej, przekazanej </w:t>
      </w:r>
      <w:r w:rsidRPr="00402478">
        <w:rPr>
          <w:sz w:val="22"/>
        </w:rPr>
        <w:t xml:space="preserve">inwentaryzacji </w:t>
      </w:r>
      <w:r>
        <w:rPr>
          <w:sz w:val="22"/>
        </w:rPr>
        <w:t xml:space="preserve">budowlanej </w:t>
      </w:r>
      <w:r w:rsidRPr="00402478">
        <w:rPr>
          <w:sz w:val="22"/>
        </w:rPr>
        <w:t xml:space="preserve">obiektu wraz z digitalizacją opracowania – </w:t>
      </w:r>
      <w:r w:rsidRPr="00402478">
        <w:rPr>
          <w:sz w:val="22"/>
          <w:u w:val="single"/>
        </w:rPr>
        <w:t>w oparciu o wizję lokalną i przekazany przez Zamawiającego szkic</w:t>
      </w:r>
      <w:r>
        <w:rPr>
          <w:sz w:val="22"/>
          <w:u w:val="single"/>
        </w:rPr>
        <w:t xml:space="preserve"> </w:t>
      </w:r>
      <w:r w:rsidRPr="00402478">
        <w:rPr>
          <w:sz w:val="22"/>
        </w:rPr>
        <w:t>„</w:t>
      </w:r>
      <w:r>
        <w:rPr>
          <w:sz w:val="22"/>
        </w:rPr>
        <w:t>Koncepcja rozbudowy</w:t>
      </w:r>
      <w:r w:rsidRPr="00402478">
        <w:rPr>
          <w:sz w:val="22"/>
        </w:rPr>
        <w:t xml:space="preserve">”, stanowiący Załącznik nr </w:t>
      </w:r>
      <w:r>
        <w:rPr>
          <w:sz w:val="22"/>
        </w:rPr>
        <w:t>1</w:t>
      </w:r>
      <w:r w:rsidRPr="00402478">
        <w:rPr>
          <w:sz w:val="22"/>
        </w:rPr>
        <w:t xml:space="preserve"> do niniejszego </w:t>
      </w:r>
      <w:r>
        <w:rPr>
          <w:sz w:val="22"/>
        </w:rPr>
        <w:t>z</w:t>
      </w:r>
      <w:r w:rsidRPr="00402478">
        <w:rPr>
          <w:sz w:val="22"/>
        </w:rPr>
        <w:t>apytania.</w:t>
      </w:r>
    </w:p>
    <w:p w14:paraId="61E1CA06" w14:textId="77777777" w:rsidR="006F4933" w:rsidRPr="00402478" w:rsidRDefault="006F4933" w:rsidP="006F4933">
      <w:pPr>
        <w:pStyle w:val="Akapitzlist"/>
        <w:ind w:left="360"/>
        <w:rPr>
          <w:sz w:val="22"/>
        </w:rPr>
      </w:pPr>
      <w:r w:rsidRPr="00402478">
        <w:rPr>
          <w:sz w:val="22"/>
        </w:rPr>
        <w:t xml:space="preserve"> </w:t>
      </w:r>
    </w:p>
    <w:p w14:paraId="2E102372" w14:textId="77777777" w:rsidR="006F4933" w:rsidRPr="00F77D32" w:rsidRDefault="006F4933" w:rsidP="006F4933">
      <w:pPr>
        <w:pStyle w:val="Akapitzlist"/>
        <w:ind w:left="360"/>
        <w:rPr>
          <w:sz w:val="22"/>
        </w:rPr>
      </w:pPr>
      <w:r w:rsidRPr="00F77D32">
        <w:rPr>
          <w:sz w:val="22"/>
        </w:rPr>
        <w:t>Przeniesienie dokumentacji do formy edytowalnej w standardzie AutoCad. Proces będzie realizowany w oparciu o sporządzoną na miejscu aktual</w:t>
      </w:r>
      <w:r>
        <w:rPr>
          <w:sz w:val="22"/>
        </w:rPr>
        <w:t>izację</w:t>
      </w:r>
      <w:r w:rsidRPr="00F77D32">
        <w:rPr>
          <w:sz w:val="22"/>
        </w:rPr>
        <w:t xml:space="preserve"> inwentaryzacj</w:t>
      </w:r>
      <w:r>
        <w:rPr>
          <w:sz w:val="22"/>
        </w:rPr>
        <w:t>i</w:t>
      </w:r>
      <w:r w:rsidRPr="00F77D32">
        <w:rPr>
          <w:sz w:val="22"/>
        </w:rPr>
        <w:t xml:space="preserve"> układu architektonicznego (</w:t>
      </w:r>
      <w:r>
        <w:rPr>
          <w:sz w:val="22"/>
        </w:rPr>
        <w:t>u</w:t>
      </w:r>
      <w:r w:rsidRPr="00F77D32">
        <w:rPr>
          <w:sz w:val="22"/>
        </w:rPr>
        <w:t xml:space="preserve">kład ścian i ścianek działowych, </w:t>
      </w:r>
      <w:r>
        <w:rPr>
          <w:sz w:val="22"/>
        </w:rPr>
        <w:t>e</w:t>
      </w:r>
      <w:r w:rsidRPr="00F77D32">
        <w:rPr>
          <w:sz w:val="22"/>
        </w:rPr>
        <w:t xml:space="preserve">lementy nośne, układ otworów okiennych oraz drzwiowych); ścienne oraz podłogowe odbiorniki mediów (gniazda wtykowe, piony </w:t>
      </w:r>
      <w:proofErr w:type="spellStart"/>
      <w:r w:rsidRPr="00F77D32">
        <w:rPr>
          <w:sz w:val="22"/>
        </w:rPr>
        <w:t>wodno</w:t>
      </w:r>
      <w:proofErr w:type="spellEnd"/>
      <w:r w:rsidRPr="00F77D32">
        <w:rPr>
          <w:sz w:val="22"/>
        </w:rPr>
        <w:t xml:space="preserve"> - kanalizacyjne wraz z podejściami do armatury).</w:t>
      </w:r>
    </w:p>
    <w:p w14:paraId="3C2C8908" w14:textId="77777777" w:rsidR="006F4933" w:rsidRPr="00F77D32" w:rsidRDefault="006F4933" w:rsidP="006F4933">
      <w:pPr>
        <w:pStyle w:val="Akapitzlist"/>
        <w:rPr>
          <w:sz w:val="22"/>
        </w:rPr>
      </w:pPr>
    </w:p>
    <w:p w14:paraId="1391CFBA" w14:textId="0625C8EA" w:rsidR="006F4933" w:rsidRPr="00F77D32" w:rsidRDefault="006F4933" w:rsidP="006F4933">
      <w:pPr>
        <w:pStyle w:val="Akapitzlist"/>
        <w:numPr>
          <w:ilvl w:val="1"/>
          <w:numId w:val="29"/>
        </w:numPr>
        <w:spacing w:line="280" w:lineRule="exact"/>
        <w:jc w:val="both"/>
        <w:rPr>
          <w:sz w:val="22"/>
        </w:rPr>
      </w:pPr>
      <w:r w:rsidRPr="004E01D7">
        <w:rPr>
          <w:sz w:val="22"/>
        </w:rPr>
        <w:t xml:space="preserve">Wykonanie projektu koncepcyjnego </w:t>
      </w:r>
      <w:r>
        <w:rPr>
          <w:sz w:val="22"/>
        </w:rPr>
        <w:t>roz</w:t>
      </w:r>
      <w:r w:rsidRPr="004E01D7">
        <w:rPr>
          <w:sz w:val="22"/>
        </w:rPr>
        <w:t>budowy budynku</w:t>
      </w:r>
      <w:r w:rsidRPr="00F77D32">
        <w:rPr>
          <w:b/>
          <w:bCs/>
          <w:sz w:val="22"/>
        </w:rPr>
        <w:t xml:space="preserve"> </w:t>
      </w:r>
      <w:r w:rsidRPr="00F77D32">
        <w:rPr>
          <w:sz w:val="22"/>
        </w:rPr>
        <w:t>w oparciu o przekazan</w:t>
      </w:r>
      <w:r>
        <w:rPr>
          <w:sz w:val="22"/>
        </w:rPr>
        <w:t>e</w:t>
      </w:r>
      <w:r w:rsidRPr="00F77D32">
        <w:rPr>
          <w:sz w:val="22"/>
        </w:rPr>
        <w:t xml:space="preserve"> szkic</w:t>
      </w:r>
      <w:r>
        <w:rPr>
          <w:sz w:val="22"/>
        </w:rPr>
        <w:t>e koncepcyjne rozbudow</w:t>
      </w:r>
      <w:r w:rsidR="004C3E5A">
        <w:rPr>
          <w:sz w:val="22"/>
        </w:rPr>
        <w:t>y</w:t>
      </w:r>
      <w:r w:rsidRPr="004E01D7">
        <w:rPr>
          <w:sz w:val="22"/>
        </w:rPr>
        <w:t>, stanowiąc</w:t>
      </w:r>
      <w:r>
        <w:rPr>
          <w:sz w:val="22"/>
        </w:rPr>
        <w:t>e</w:t>
      </w:r>
      <w:r w:rsidRPr="004E01D7">
        <w:rPr>
          <w:sz w:val="22"/>
        </w:rPr>
        <w:t xml:space="preserve"> Załącznik </w:t>
      </w:r>
      <w:r>
        <w:rPr>
          <w:sz w:val="22"/>
        </w:rPr>
        <w:t>N</w:t>
      </w:r>
      <w:r w:rsidRPr="004E01D7">
        <w:rPr>
          <w:sz w:val="22"/>
        </w:rPr>
        <w:t xml:space="preserve">r </w:t>
      </w:r>
      <w:r>
        <w:rPr>
          <w:sz w:val="22"/>
        </w:rPr>
        <w:t>1</w:t>
      </w:r>
      <w:r w:rsidRPr="004E01D7">
        <w:rPr>
          <w:sz w:val="22"/>
        </w:rPr>
        <w:t xml:space="preserve"> do niniejszego </w:t>
      </w:r>
      <w:r>
        <w:rPr>
          <w:sz w:val="22"/>
        </w:rPr>
        <w:t>z</w:t>
      </w:r>
      <w:r w:rsidRPr="004E01D7">
        <w:rPr>
          <w:sz w:val="22"/>
        </w:rPr>
        <w:t>apytania</w:t>
      </w:r>
      <w:r>
        <w:rPr>
          <w:sz w:val="22"/>
        </w:rPr>
        <w:t>.</w:t>
      </w:r>
    </w:p>
    <w:p w14:paraId="5BDAC18D" w14:textId="77777777" w:rsidR="006F4933" w:rsidRPr="005D7458" w:rsidRDefault="006F4933" w:rsidP="006F4933"/>
    <w:p w14:paraId="724013CA" w14:textId="77777777" w:rsidR="006F4933" w:rsidRPr="00F77D32" w:rsidRDefault="006F4933" w:rsidP="006F4933">
      <w:pPr>
        <w:pStyle w:val="Akapitzlist"/>
        <w:numPr>
          <w:ilvl w:val="1"/>
          <w:numId w:val="29"/>
        </w:numPr>
        <w:spacing w:line="280" w:lineRule="exact"/>
        <w:jc w:val="both"/>
        <w:rPr>
          <w:sz w:val="22"/>
        </w:rPr>
      </w:pPr>
      <w:r w:rsidRPr="00402478">
        <w:rPr>
          <w:sz w:val="22"/>
        </w:rPr>
        <w:t>Wykonanie projektu technologicznego.</w:t>
      </w:r>
      <w:r w:rsidRPr="00F77D32">
        <w:rPr>
          <w:sz w:val="22"/>
        </w:rPr>
        <w:t xml:space="preserve"> Dokumentacja technologiczna uzgodniona na etapie opracowywania z </w:t>
      </w:r>
      <w:r>
        <w:rPr>
          <w:sz w:val="22"/>
        </w:rPr>
        <w:t>Dyrektorem Centrum Zrównoważonej Gospodarki Surowcami i Wyrobami</w:t>
      </w:r>
      <w:r w:rsidRPr="00F77D32">
        <w:rPr>
          <w:sz w:val="22"/>
        </w:rPr>
        <w:t xml:space="preserve">, tworzona na podstawie uzgodnionej koncepcji ma zawierać:  </w:t>
      </w:r>
      <w:r w:rsidRPr="00F77D32">
        <w:rPr>
          <w:sz w:val="22"/>
        </w:rPr>
        <w:sym w:font="Symbol" w:char="F02D"/>
      </w:r>
      <w:r w:rsidRPr="00F77D32">
        <w:rPr>
          <w:sz w:val="22"/>
        </w:rPr>
        <w:t xml:space="preserve"> szczegółowy aranżacyjny rysunek w 2D z naniesionymi elementami wyposażenia specjalistycznego, meblowego, wyposażenia BHP oraz naniesionymi elementami uzbrojenia w media.</w:t>
      </w:r>
    </w:p>
    <w:p w14:paraId="1F4416DC" w14:textId="77777777" w:rsidR="006F4933" w:rsidRPr="005D7458" w:rsidRDefault="006F4933" w:rsidP="006F4933">
      <w:pPr>
        <w:ind w:left="708"/>
      </w:pPr>
    </w:p>
    <w:p w14:paraId="122DADBF" w14:textId="77777777" w:rsidR="006F4933" w:rsidRPr="00F77D32" w:rsidRDefault="006F4933" w:rsidP="006F4933">
      <w:pPr>
        <w:pStyle w:val="Akapitzlist"/>
        <w:numPr>
          <w:ilvl w:val="1"/>
          <w:numId w:val="29"/>
        </w:numPr>
        <w:spacing w:line="280" w:lineRule="exact"/>
        <w:jc w:val="both"/>
        <w:rPr>
          <w:sz w:val="22"/>
        </w:rPr>
      </w:pPr>
      <w:r w:rsidRPr="00402478">
        <w:rPr>
          <w:sz w:val="22"/>
        </w:rPr>
        <w:t>Przeniesienie całkowite własności intelektualnej związanej z dokumentacją</w:t>
      </w:r>
      <w:r w:rsidRPr="00F77D32">
        <w:rPr>
          <w:sz w:val="22"/>
        </w:rPr>
        <w:t xml:space="preserve"> – możliwość korzystania przez Zamawiającego </w:t>
      </w:r>
      <w:r>
        <w:rPr>
          <w:sz w:val="22"/>
        </w:rPr>
        <w:t xml:space="preserve"> </w:t>
      </w:r>
      <w:r w:rsidRPr="00F77D32">
        <w:rPr>
          <w:sz w:val="22"/>
        </w:rPr>
        <w:t>w dowolny sposób z dokumentacji bez ograniczeń i bez konieczności powiadamiania Wykonawcy.</w:t>
      </w:r>
    </w:p>
    <w:p w14:paraId="7D6F3839" w14:textId="77777777" w:rsidR="006F4933" w:rsidRPr="00F77D32" w:rsidRDefault="006F4933" w:rsidP="006F4933">
      <w:pPr>
        <w:pStyle w:val="Akapitzlist"/>
        <w:rPr>
          <w:sz w:val="22"/>
        </w:rPr>
      </w:pPr>
    </w:p>
    <w:p w14:paraId="2ECCD99F" w14:textId="77777777" w:rsidR="006F4933" w:rsidRPr="00F77D32" w:rsidRDefault="006F4933" w:rsidP="006F4933">
      <w:pPr>
        <w:pStyle w:val="Akapitzlist"/>
        <w:numPr>
          <w:ilvl w:val="1"/>
          <w:numId w:val="29"/>
        </w:numPr>
        <w:spacing w:line="280" w:lineRule="exact"/>
        <w:jc w:val="both"/>
        <w:rPr>
          <w:sz w:val="22"/>
        </w:rPr>
      </w:pPr>
      <w:r w:rsidRPr="00402478">
        <w:rPr>
          <w:sz w:val="22"/>
        </w:rPr>
        <w:t>Pełnienie nadzoru autorskiego</w:t>
      </w:r>
      <w:r w:rsidRPr="00F77D32">
        <w:rPr>
          <w:sz w:val="22"/>
        </w:rPr>
        <w:t xml:space="preserve"> weryfikacja zgodności z dokumentacją podczas wykonywania prac.</w:t>
      </w:r>
    </w:p>
    <w:p w14:paraId="03C5666F" w14:textId="77777777" w:rsidR="006F4933" w:rsidRPr="005D7458" w:rsidRDefault="006F4933" w:rsidP="006F4933">
      <w:pPr>
        <w:tabs>
          <w:tab w:val="left" w:pos="284"/>
        </w:tabs>
        <w:spacing w:line="280" w:lineRule="atLeast"/>
        <w:rPr>
          <w:b/>
        </w:rPr>
      </w:pPr>
    </w:p>
    <w:p w14:paraId="46F7503E" w14:textId="77777777" w:rsidR="006F4933" w:rsidRPr="00F77D32" w:rsidRDefault="006F4933" w:rsidP="006F4933">
      <w:pPr>
        <w:pStyle w:val="Akapitzlist"/>
        <w:numPr>
          <w:ilvl w:val="0"/>
          <w:numId w:val="27"/>
        </w:numPr>
        <w:spacing w:line="280" w:lineRule="atLeast"/>
        <w:ind w:left="284" w:hanging="284"/>
        <w:jc w:val="both"/>
        <w:rPr>
          <w:b/>
          <w:sz w:val="22"/>
        </w:rPr>
      </w:pPr>
      <w:r w:rsidRPr="00F77D32">
        <w:rPr>
          <w:b/>
          <w:sz w:val="22"/>
        </w:rPr>
        <w:t>Zasady wykonywania dokumentacji projektowej</w:t>
      </w:r>
    </w:p>
    <w:p w14:paraId="18CE42E7" w14:textId="77777777" w:rsidR="006F4933" w:rsidRPr="00F77D32" w:rsidRDefault="006F4933" w:rsidP="006F4933">
      <w:pPr>
        <w:pStyle w:val="Akapitzlist"/>
        <w:spacing w:line="280" w:lineRule="atLeast"/>
        <w:ind w:left="284"/>
        <w:rPr>
          <w:b/>
          <w:sz w:val="22"/>
        </w:rPr>
      </w:pPr>
    </w:p>
    <w:p w14:paraId="3BE94C5E" w14:textId="77777777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284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t>Dokumentacja  projektowa stanowiąca  przedmiot zamówienia musi być sporządzona zgodnie z obowiązującymi przepisami, w szczególności Rozporządzeniem Ministra Infrastruktury z dnia 12 kwietnia 2002r. (Dz.U. 2002 nr 75 poz. 690 wraz z późniejszymi zmianami) w sprawie warunków technicznych, jakim powinny odpowiadać budynki i ich usytuowanie.</w:t>
      </w:r>
    </w:p>
    <w:p w14:paraId="002391B0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rPr>
          <w:sz w:val="22"/>
        </w:rPr>
      </w:pPr>
    </w:p>
    <w:p w14:paraId="6F98B0C0" w14:textId="77777777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284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t>Dokumentacja projektowa musi być opracowana przez osoby posiadające uprawnienia</w:t>
      </w:r>
      <w:r>
        <w:rPr>
          <w:sz w:val="22"/>
        </w:rPr>
        <w:t xml:space="preserve"> </w:t>
      </w:r>
      <w:r w:rsidRPr="00F77D32">
        <w:rPr>
          <w:sz w:val="22"/>
        </w:rPr>
        <w:t xml:space="preserve">budowlane do projektowania w odpowiednich specjalnościach, określone przepisami ustawy </w:t>
      </w:r>
      <w:r>
        <w:rPr>
          <w:sz w:val="22"/>
        </w:rPr>
        <w:br/>
      </w:r>
      <w:r w:rsidRPr="00F77D32">
        <w:rPr>
          <w:sz w:val="22"/>
        </w:rPr>
        <w:t>z dn. 7 lipca 1994 r. - Prawo budowlane.</w:t>
      </w:r>
    </w:p>
    <w:p w14:paraId="4FC1AF36" w14:textId="77777777" w:rsidR="006F4933" w:rsidRPr="00F77D32" w:rsidRDefault="006F4933" w:rsidP="006F4933">
      <w:pPr>
        <w:pStyle w:val="Akapitzlist"/>
        <w:rPr>
          <w:sz w:val="22"/>
        </w:rPr>
      </w:pPr>
    </w:p>
    <w:p w14:paraId="546B7D69" w14:textId="160A917E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284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t xml:space="preserve">Dokumentacja projektowa stanowiąca przedmiot zamówienia ma zostać opracowana </w:t>
      </w:r>
      <w:r>
        <w:rPr>
          <w:sz w:val="22"/>
        </w:rPr>
        <w:br/>
      </w:r>
      <w:r w:rsidRPr="00F77D32">
        <w:rPr>
          <w:sz w:val="22"/>
        </w:rPr>
        <w:t xml:space="preserve">w standardzie umożliwiającym rozpoczęcie </w:t>
      </w:r>
      <w:r>
        <w:rPr>
          <w:sz w:val="22"/>
        </w:rPr>
        <w:t>roz</w:t>
      </w:r>
      <w:r w:rsidRPr="00F77D32">
        <w:rPr>
          <w:sz w:val="22"/>
        </w:rPr>
        <w:t>budowy, ma być kompletna, spełniać określone wymogi w PZP, nie może zawierać znaków towarowych oraz nie utrudniać uczciwej konkurencji, gdyż będzie stanowić część Opisu Przedmiotu Zamówienia w postępowaniu na opracowanie Programu Funkcjonalno-Użytkowego.</w:t>
      </w:r>
    </w:p>
    <w:p w14:paraId="3AB71A55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rPr>
          <w:sz w:val="22"/>
        </w:rPr>
      </w:pPr>
    </w:p>
    <w:p w14:paraId="1D7A0C04" w14:textId="77777777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0"/>
        </w:tabs>
        <w:spacing w:line="280" w:lineRule="exact"/>
        <w:jc w:val="both"/>
        <w:rPr>
          <w:sz w:val="22"/>
        </w:rPr>
      </w:pPr>
      <w:r w:rsidRPr="00F77D32">
        <w:rPr>
          <w:sz w:val="22"/>
        </w:rPr>
        <w:t xml:space="preserve">Projekty wykonawcze powinny uzupełniać i uszczegóławiać projekt budowlany </w:t>
      </w:r>
      <w:r>
        <w:rPr>
          <w:sz w:val="22"/>
        </w:rPr>
        <w:br/>
      </w:r>
      <w:r w:rsidRPr="00F77D32">
        <w:rPr>
          <w:sz w:val="22"/>
        </w:rPr>
        <w:t>i technologiczny.</w:t>
      </w:r>
    </w:p>
    <w:p w14:paraId="6E2BC6D3" w14:textId="77777777" w:rsidR="006F4933" w:rsidRPr="005D7458" w:rsidRDefault="006F4933" w:rsidP="006F4933">
      <w:pPr>
        <w:tabs>
          <w:tab w:val="left" w:pos="0"/>
        </w:tabs>
      </w:pPr>
    </w:p>
    <w:p w14:paraId="20777089" w14:textId="6FA4A751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0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lastRenderedPageBreak/>
        <w:t>Szata graficzna projektu powinna być czytelna, przejrzysta</w:t>
      </w:r>
      <w:r>
        <w:rPr>
          <w:sz w:val="22"/>
        </w:rPr>
        <w:t xml:space="preserve"> </w:t>
      </w:r>
      <w:r w:rsidRPr="00F77D32">
        <w:rPr>
          <w:sz w:val="22"/>
        </w:rPr>
        <w:t>i estetyczna. Dokumentację oprawić w okładkę przystosowaną do formatu A4, w sposób uniemożliwiający dekompletację projektu, strony ponumerować</w:t>
      </w:r>
      <w:r>
        <w:rPr>
          <w:sz w:val="22"/>
        </w:rPr>
        <w:t xml:space="preserve"> </w:t>
      </w:r>
      <w:r w:rsidRPr="00F77D32">
        <w:rPr>
          <w:sz w:val="22"/>
        </w:rPr>
        <w:t>zgodnie ze spisem treści.</w:t>
      </w:r>
    </w:p>
    <w:p w14:paraId="2124F031" w14:textId="77777777" w:rsidR="006F4933" w:rsidRPr="00F77D32" w:rsidRDefault="006F4933" w:rsidP="006F4933">
      <w:pPr>
        <w:pStyle w:val="Akapitzlist"/>
        <w:rPr>
          <w:sz w:val="22"/>
        </w:rPr>
      </w:pPr>
    </w:p>
    <w:p w14:paraId="211F5906" w14:textId="77777777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0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t>Dokumentację projektową należy zaopatrzyć w Spis (Zestawienie) dokumentacji.</w:t>
      </w:r>
    </w:p>
    <w:p w14:paraId="4AA7111F" w14:textId="77777777" w:rsidR="006F4933" w:rsidRPr="00F77D32" w:rsidRDefault="006F4933" w:rsidP="006F4933">
      <w:pPr>
        <w:pStyle w:val="Akapitzlist"/>
        <w:rPr>
          <w:sz w:val="22"/>
        </w:rPr>
      </w:pPr>
    </w:p>
    <w:p w14:paraId="0648B938" w14:textId="77777777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142"/>
        </w:tabs>
        <w:spacing w:line="280" w:lineRule="atLeast"/>
        <w:jc w:val="both"/>
        <w:rPr>
          <w:sz w:val="22"/>
          <w:u w:val="single"/>
        </w:rPr>
      </w:pPr>
      <w:r w:rsidRPr="00F77D32">
        <w:rPr>
          <w:sz w:val="22"/>
          <w:u w:val="single"/>
        </w:rPr>
        <w:t xml:space="preserve">Dokumentacja projektowa ma być przekazana Zamawiającemu w formie papierowej </w:t>
      </w:r>
      <w:r>
        <w:rPr>
          <w:sz w:val="22"/>
          <w:u w:val="single"/>
        </w:rPr>
        <w:br/>
      </w:r>
      <w:r w:rsidRPr="00F77D32">
        <w:rPr>
          <w:sz w:val="22"/>
          <w:u w:val="single"/>
        </w:rPr>
        <w:t>i elektronicznej.</w:t>
      </w:r>
    </w:p>
    <w:p w14:paraId="2EF63C7D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1648"/>
        <w:rPr>
          <w:sz w:val="22"/>
        </w:rPr>
      </w:pPr>
    </w:p>
    <w:p w14:paraId="377B4228" w14:textId="77777777" w:rsidR="006F4933" w:rsidRPr="00F77D32" w:rsidRDefault="006F4933" w:rsidP="006F4933">
      <w:pPr>
        <w:pStyle w:val="Akapitzlist"/>
        <w:numPr>
          <w:ilvl w:val="0"/>
          <w:numId w:val="27"/>
        </w:numPr>
        <w:tabs>
          <w:tab w:val="left" w:pos="284"/>
        </w:tabs>
        <w:spacing w:line="280" w:lineRule="atLeast"/>
        <w:ind w:left="284" w:hanging="284"/>
        <w:jc w:val="both"/>
        <w:rPr>
          <w:b/>
          <w:sz w:val="22"/>
        </w:rPr>
      </w:pPr>
      <w:r w:rsidRPr="00F77D32">
        <w:rPr>
          <w:b/>
          <w:sz w:val="22"/>
        </w:rPr>
        <w:t>Realizacja prac projektowych</w:t>
      </w:r>
    </w:p>
    <w:p w14:paraId="0EA5BB98" w14:textId="77777777" w:rsidR="006F4933" w:rsidRPr="00F77D32" w:rsidRDefault="006F4933" w:rsidP="006F4933">
      <w:pPr>
        <w:pStyle w:val="Akapitzlist"/>
        <w:spacing w:line="280" w:lineRule="atLeast"/>
        <w:ind w:left="284"/>
        <w:rPr>
          <w:b/>
          <w:sz w:val="22"/>
        </w:rPr>
      </w:pPr>
    </w:p>
    <w:p w14:paraId="071A7F81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360"/>
        <w:rPr>
          <w:sz w:val="22"/>
        </w:rPr>
      </w:pPr>
      <w:bookmarkStart w:id="6" w:name="_Hlk69478792"/>
      <w:r w:rsidRPr="00F77D32">
        <w:rPr>
          <w:sz w:val="22"/>
        </w:rPr>
        <w:t xml:space="preserve">Wykonawca zobowiązany jest do pisemnego uzgodnienia z Zamawiającym koncepcji </w:t>
      </w:r>
      <w:r>
        <w:rPr>
          <w:sz w:val="22"/>
        </w:rPr>
        <w:br/>
      </w:r>
      <w:r w:rsidRPr="00F77D32">
        <w:rPr>
          <w:sz w:val="22"/>
        </w:rPr>
        <w:t>w zakresie opracowań projektowo-instalacyjnych. Wykonawca</w:t>
      </w:r>
      <w:r>
        <w:rPr>
          <w:sz w:val="22"/>
        </w:rPr>
        <w:t xml:space="preserve"> </w:t>
      </w:r>
      <w:r w:rsidRPr="00F77D32">
        <w:rPr>
          <w:sz w:val="22"/>
        </w:rPr>
        <w:t xml:space="preserve">zobowiązany jest </w:t>
      </w:r>
      <w:r>
        <w:rPr>
          <w:sz w:val="22"/>
        </w:rPr>
        <w:br/>
      </w:r>
      <w:r w:rsidRPr="00F77D32">
        <w:rPr>
          <w:sz w:val="22"/>
        </w:rPr>
        <w:t xml:space="preserve">do zorganizowania w siedzibie Zamawiającego </w:t>
      </w:r>
      <w:r>
        <w:rPr>
          <w:sz w:val="22"/>
        </w:rPr>
        <w:t xml:space="preserve">lub w miarę możliwości w formacie online </w:t>
      </w:r>
      <w:r w:rsidRPr="00F77D32">
        <w:rPr>
          <w:sz w:val="22"/>
        </w:rPr>
        <w:t>odpowiedniej ilości spotkań roboczych z Zamawiającym, Użytkownikiem w celu omówienia przyjętych rozwiązań projektowych. Z ustaleń Wykonawca sporządza protokół uzgodnień.</w:t>
      </w:r>
      <w:bookmarkEnd w:id="6"/>
      <w:r>
        <w:rPr>
          <w:sz w:val="22"/>
        </w:rPr>
        <w:t xml:space="preserve"> </w:t>
      </w:r>
      <w:r w:rsidRPr="00F77D32">
        <w:rPr>
          <w:sz w:val="22"/>
        </w:rPr>
        <w:t>Wykonawca</w:t>
      </w:r>
      <w:r w:rsidRPr="00F77D32">
        <w:rPr>
          <w:rStyle w:val="cf01"/>
          <w:sz w:val="22"/>
          <w:szCs w:val="22"/>
        </w:rPr>
        <w:t xml:space="preserve"> </w:t>
      </w:r>
      <w:r w:rsidRPr="00F77D32">
        <w:rPr>
          <w:sz w:val="22"/>
        </w:rPr>
        <w:t xml:space="preserve">w trakcie postępowania i opracowania Programu </w:t>
      </w:r>
      <w:proofErr w:type="spellStart"/>
      <w:r w:rsidRPr="00F77D32">
        <w:rPr>
          <w:sz w:val="22"/>
        </w:rPr>
        <w:t>Funkcjonalno</w:t>
      </w:r>
      <w:proofErr w:type="spellEnd"/>
      <w:r>
        <w:rPr>
          <w:sz w:val="22"/>
        </w:rPr>
        <w:t xml:space="preserve"> </w:t>
      </w:r>
      <w:r w:rsidRPr="00F77D32">
        <w:rPr>
          <w:sz w:val="22"/>
        </w:rPr>
        <w:t>-</w:t>
      </w:r>
      <w:r>
        <w:rPr>
          <w:sz w:val="22"/>
        </w:rPr>
        <w:t xml:space="preserve"> </w:t>
      </w:r>
      <w:r w:rsidRPr="00F77D32">
        <w:rPr>
          <w:sz w:val="22"/>
        </w:rPr>
        <w:t>Użytkowego będzie zobowiązany do udzielania wyjaśnień dotyczących dokumentacji projektowej w terminie 3 dni licząc od ich otrzymania.</w:t>
      </w:r>
    </w:p>
    <w:p w14:paraId="1E9A1DB4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1288"/>
        <w:rPr>
          <w:sz w:val="22"/>
        </w:rPr>
      </w:pPr>
    </w:p>
    <w:p w14:paraId="197251D1" w14:textId="77777777" w:rsidR="006F4933" w:rsidRPr="00F77D32" w:rsidRDefault="006F4933" w:rsidP="006F4933">
      <w:pPr>
        <w:pStyle w:val="Akapitzlist"/>
        <w:numPr>
          <w:ilvl w:val="0"/>
          <w:numId w:val="30"/>
        </w:numPr>
        <w:spacing w:line="280" w:lineRule="atLeast"/>
        <w:ind w:left="284" w:hanging="426"/>
        <w:jc w:val="both"/>
        <w:rPr>
          <w:b/>
          <w:sz w:val="22"/>
        </w:rPr>
      </w:pPr>
      <w:r w:rsidRPr="00F77D32">
        <w:rPr>
          <w:b/>
          <w:sz w:val="22"/>
        </w:rPr>
        <w:t>Wymagania ogólne odnośnie projektowanych  materiałów, urządzeń i typowych rozwiązań</w:t>
      </w:r>
    </w:p>
    <w:p w14:paraId="51B98715" w14:textId="77777777" w:rsidR="006F4933" w:rsidRPr="00F77D32" w:rsidRDefault="006F4933" w:rsidP="006F4933">
      <w:pPr>
        <w:pStyle w:val="Akapitzlist"/>
        <w:spacing w:line="280" w:lineRule="atLeast"/>
        <w:ind w:left="284"/>
        <w:rPr>
          <w:b/>
          <w:sz w:val="22"/>
        </w:rPr>
      </w:pPr>
    </w:p>
    <w:p w14:paraId="55800765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360"/>
        <w:rPr>
          <w:sz w:val="22"/>
        </w:rPr>
      </w:pPr>
      <w:r w:rsidRPr="00F77D32">
        <w:rPr>
          <w:sz w:val="22"/>
        </w:rPr>
        <w:t>Zamawiający zastrzega sobie prawo do wpływania na zastosowane w dokumentacji projektowej rozwiązania techniczne.</w:t>
      </w:r>
    </w:p>
    <w:p w14:paraId="2BA89492" w14:textId="77777777" w:rsidR="006F4933" w:rsidRPr="005D7458" w:rsidRDefault="006F4933" w:rsidP="006F4933">
      <w:pPr>
        <w:tabs>
          <w:tab w:val="left" w:pos="284"/>
        </w:tabs>
        <w:spacing w:line="280" w:lineRule="atLeast"/>
      </w:pPr>
    </w:p>
    <w:p w14:paraId="7D586792" w14:textId="77777777" w:rsidR="006F4933" w:rsidRPr="00F77D32" w:rsidRDefault="006F4933" w:rsidP="006F4933">
      <w:pPr>
        <w:pStyle w:val="Akapitzlist"/>
        <w:numPr>
          <w:ilvl w:val="0"/>
          <w:numId w:val="30"/>
        </w:numPr>
        <w:spacing w:line="280" w:lineRule="atLeast"/>
        <w:ind w:left="284" w:hanging="426"/>
        <w:jc w:val="both"/>
        <w:rPr>
          <w:b/>
          <w:sz w:val="22"/>
        </w:rPr>
      </w:pPr>
      <w:r w:rsidRPr="00F77D32">
        <w:rPr>
          <w:b/>
          <w:sz w:val="22"/>
        </w:rPr>
        <w:t>Odbiór dokumentacji projektowej:</w:t>
      </w:r>
    </w:p>
    <w:p w14:paraId="438A57A1" w14:textId="77777777" w:rsidR="006F4933" w:rsidRPr="00F77D32" w:rsidRDefault="006F4933" w:rsidP="006F4933">
      <w:pPr>
        <w:pStyle w:val="Akapitzlist"/>
        <w:spacing w:line="280" w:lineRule="atLeast"/>
        <w:ind w:left="284"/>
        <w:rPr>
          <w:b/>
          <w:sz w:val="22"/>
        </w:rPr>
      </w:pPr>
    </w:p>
    <w:p w14:paraId="2D50A49D" w14:textId="77777777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284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t>Odbiór dokumentacji projektowej obejmuje odbiór kompletnego projektu w wersji papierowej oraz elektronicznej.</w:t>
      </w:r>
    </w:p>
    <w:p w14:paraId="09C7EECF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rPr>
          <w:sz w:val="22"/>
        </w:rPr>
      </w:pPr>
    </w:p>
    <w:p w14:paraId="56213185" w14:textId="77777777" w:rsidR="006F4933" w:rsidRPr="00142FD0" w:rsidRDefault="006F4933" w:rsidP="006F4933">
      <w:pPr>
        <w:pStyle w:val="Akapitzlist"/>
        <w:numPr>
          <w:ilvl w:val="1"/>
          <w:numId w:val="30"/>
        </w:numPr>
        <w:tabs>
          <w:tab w:val="left" w:pos="284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t>Potwierdzeniem odbioru dokumentacji jest protokół odbioru</w:t>
      </w:r>
      <w:r>
        <w:rPr>
          <w:sz w:val="22"/>
        </w:rPr>
        <w:t xml:space="preserve"> </w:t>
      </w:r>
      <w:r w:rsidRPr="00F77D32">
        <w:rPr>
          <w:sz w:val="22"/>
        </w:rPr>
        <w:t>podpisany przez Strony (wg. szablonu Zamawiającego).</w:t>
      </w:r>
    </w:p>
    <w:p w14:paraId="5275AF9B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1288"/>
        <w:rPr>
          <w:sz w:val="22"/>
        </w:rPr>
      </w:pPr>
    </w:p>
    <w:p w14:paraId="07DEA38E" w14:textId="77777777" w:rsidR="006F4933" w:rsidRPr="00F77D32" w:rsidRDefault="006F4933" w:rsidP="006F4933">
      <w:pPr>
        <w:pStyle w:val="Akapitzlist"/>
        <w:numPr>
          <w:ilvl w:val="0"/>
          <w:numId w:val="30"/>
        </w:numPr>
        <w:spacing w:line="280" w:lineRule="atLeast"/>
        <w:ind w:left="284" w:hanging="426"/>
        <w:jc w:val="both"/>
        <w:rPr>
          <w:b/>
          <w:sz w:val="22"/>
        </w:rPr>
      </w:pPr>
      <w:r w:rsidRPr="00F77D32">
        <w:rPr>
          <w:b/>
          <w:sz w:val="22"/>
        </w:rPr>
        <w:t>Ustalenia dodatkowe</w:t>
      </w:r>
    </w:p>
    <w:p w14:paraId="033534B0" w14:textId="77777777" w:rsidR="006F4933" w:rsidRPr="00F77D32" w:rsidRDefault="006F4933" w:rsidP="006F4933">
      <w:pPr>
        <w:pStyle w:val="Akapitzlist"/>
        <w:spacing w:line="280" w:lineRule="atLeast"/>
        <w:ind w:left="284"/>
        <w:rPr>
          <w:b/>
          <w:sz w:val="22"/>
        </w:rPr>
      </w:pPr>
    </w:p>
    <w:p w14:paraId="2B32FCF6" w14:textId="77777777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284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t>Całościowa wycena przedmiotu zamówienia zostaje dokonana przez oferenta na własną odpowiedzialność i ryzyko. W złożonej wycenie ryczałtowej przedmiotu zamówienia należy uwzględnić wszystkie elementy inflacyjne w okresie realizacji przedmiotu umowy oraz uwzględnić wszystkie prace i czynności, które są niezbędne do należytego wykonania zadania, oraz przekazania jej Zamawiającemu.</w:t>
      </w:r>
    </w:p>
    <w:p w14:paraId="5E1F259C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rPr>
          <w:sz w:val="22"/>
        </w:rPr>
      </w:pPr>
    </w:p>
    <w:p w14:paraId="6BF2C403" w14:textId="19146A46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284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t>Wykonawca zobowiązuje się do usuwania wynikłych w trakcie realizacji inwestycji ewentualnych wad i braków dokumentacji technicznej z inicjatywy własnej bądź na żądanie Zamawiającego. Uzupełnienie</w:t>
      </w:r>
      <w:r>
        <w:rPr>
          <w:sz w:val="22"/>
        </w:rPr>
        <w:t xml:space="preserve"> </w:t>
      </w:r>
      <w:r w:rsidRPr="00F77D32">
        <w:rPr>
          <w:sz w:val="22"/>
        </w:rPr>
        <w:t>i modyfikacja dokumentacji technicznej zostanie dokonana w terminie ustalonym przez strony.</w:t>
      </w:r>
    </w:p>
    <w:p w14:paraId="5B5687F9" w14:textId="77777777" w:rsidR="006F4933" w:rsidRPr="005D7458" w:rsidRDefault="006F4933" w:rsidP="006F4933">
      <w:pPr>
        <w:tabs>
          <w:tab w:val="left" w:pos="284"/>
        </w:tabs>
        <w:spacing w:line="280" w:lineRule="atLeast"/>
      </w:pPr>
    </w:p>
    <w:p w14:paraId="21AB300E" w14:textId="77777777" w:rsidR="006F4933" w:rsidRPr="00F77D32" w:rsidRDefault="006F4933" w:rsidP="006F4933">
      <w:pPr>
        <w:pStyle w:val="Akapitzlist"/>
        <w:numPr>
          <w:ilvl w:val="1"/>
          <w:numId w:val="30"/>
        </w:numPr>
        <w:tabs>
          <w:tab w:val="left" w:pos="284"/>
        </w:tabs>
        <w:spacing w:line="280" w:lineRule="atLeast"/>
        <w:jc w:val="both"/>
        <w:rPr>
          <w:sz w:val="22"/>
        </w:rPr>
      </w:pPr>
      <w:r w:rsidRPr="00F77D32">
        <w:rPr>
          <w:sz w:val="22"/>
        </w:rPr>
        <w:t xml:space="preserve">Wykonawca odpowiadał będzie na zapytania Wykonawcy przygotowującego Program </w:t>
      </w:r>
      <w:proofErr w:type="spellStart"/>
      <w:r w:rsidRPr="00F77D32">
        <w:rPr>
          <w:sz w:val="22"/>
        </w:rPr>
        <w:t>Funkcjonalno</w:t>
      </w:r>
      <w:proofErr w:type="spellEnd"/>
      <w:r>
        <w:rPr>
          <w:sz w:val="22"/>
        </w:rPr>
        <w:t xml:space="preserve"> </w:t>
      </w:r>
      <w:r w:rsidRPr="00F77D32">
        <w:rPr>
          <w:sz w:val="22"/>
        </w:rPr>
        <w:t>-</w:t>
      </w:r>
      <w:r>
        <w:rPr>
          <w:sz w:val="22"/>
        </w:rPr>
        <w:t xml:space="preserve"> </w:t>
      </w:r>
      <w:r w:rsidRPr="00F77D32">
        <w:rPr>
          <w:sz w:val="22"/>
        </w:rPr>
        <w:t xml:space="preserve">Użytkowy oraz potencjalnych Wykonawców robót, dotyczące opracowanej dokumentacji projektowej. </w:t>
      </w:r>
    </w:p>
    <w:p w14:paraId="3F5F3F56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1288"/>
        <w:rPr>
          <w:sz w:val="22"/>
        </w:rPr>
      </w:pPr>
    </w:p>
    <w:p w14:paraId="440D8D33" w14:textId="77777777" w:rsidR="006F4933" w:rsidRPr="00F77D32" w:rsidRDefault="006F4933" w:rsidP="006F4933">
      <w:pPr>
        <w:pStyle w:val="Akapitzlist"/>
        <w:numPr>
          <w:ilvl w:val="0"/>
          <w:numId w:val="30"/>
        </w:numPr>
        <w:tabs>
          <w:tab w:val="left" w:pos="284"/>
        </w:tabs>
        <w:spacing w:line="280" w:lineRule="atLeast"/>
        <w:ind w:left="426" w:hanging="568"/>
        <w:jc w:val="both"/>
        <w:rPr>
          <w:sz w:val="22"/>
        </w:rPr>
      </w:pPr>
      <w:r w:rsidRPr="00F77D32">
        <w:rPr>
          <w:b/>
          <w:sz w:val="22"/>
        </w:rPr>
        <w:t>Wytyczne programowe</w:t>
      </w:r>
    </w:p>
    <w:p w14:paraId="56EEB7E4" w14:textId="77777777" w:rsidR="006F4933" w:rsidRPr="00F77D32" w:rsidRDefault="006F4933" w:rsidP="006F4933">
      <w:pPr>
        <w:pStyle w:val="Akapitzlist"/>
        <w:tabs>
          <w:tab w:val="left" w:pos="284"/>
        </w:tabs>
        <w:spacing w:line="280" w:lineRule="atLeast"/>
        <w:ind w:left="426"/>
        <w:rPr>
          <w:sz w:val="22"/>
        </w:rPr>
      </w:pPr>
    </w:p>
    <w:p w14:paraId="1F1181EB" w14:textId="77777777" w:rsidR="006F4933" w:rsidRPr="00F77D32" w:rsidRDefault="006F4933" w:rsidP="006F4933">
      <w:pPr>
        <w:pStyle w:val="Akapitzlist"/>
        <w:numPr>
          <w:ilvl w:val="1"/>
          <w:numId w:val="30"/>
        </w:numPr>
        <w:spacing w:line="280" w:lineRule="atLeast"/>
        <w:jc w:val="both"/>
        <w:rPr>
          <w:b/>
          <w:sz w:val="22"/>
        </w:rPr>
      </w:pPr>
      <w:r w:rsidRPr="00F77D32">
        <w:rPr>
          <w:b/>
          <w:sz w:val="22"/>
        </w:rPr>
        <w:t>Wymagania techniczne</w:t>
      </w:r>
      <w:r w:rsidRPr="00F77D32">
        <w:rPr>
          <w:sz w:val="22"/>
        </w:rPr>
        <w:t xml:space="preserve"> </w:t>
      </w:r>
    </w:p>
    <w:p w14:paraId="7DB1D0E9" w14:textId="77777777" w:rsidR="006F4933" w:rsidRPr="005D7458" w:rsidRDefault="006F4933" w:rsidP="006F4933">
      <w:pPr>
        <w:spacing w:line="280" w:lineRule="atLeast"/>
        <w:ind w:left="1276"/>
        <w:rPr>
          <w:b/>
        </w:rPr>
      </w:pPr>
      <w:r w:rsidRPr="005D7458">
        <w:t>Realizacja zakresu inwestycyjnego objętego przedmiotowymi wytycznymi musi być zgodna z:</w:t>
      </w:r>
    </w:p>
    <w:p w14:paraId="29A871DB" w14:textId="77777777" w:rsidR="006F4933" w:rsidRPr="00F77D32" w:rsidRDefault="006F4933" w:rsidP="006F4933">
      <w:pPr>
        <w:pStyle w:val="Akapitzlist"/>
        <w:numPr>
          <w:ilvl w:val="0"/>
          <w:numId w:val="28"/>
        </w:numPr>
        <w:spacing w:line="280" w:lineRule="atLeast"/>
        <w:ind w:left="1985" w:hanging="567"/>
        <w:jc w:val="both"/>
        <w:rPr>
          <w:sz w:val="22"/>
        </w:rPr>
      </w:pPr>
      <w:r w:rsidRPr="00F77D32">
        <w:rPr>
          <w:sz w:val="22"/>
        </w:rPr>
        <w:t>aktualnie obowiązującym prawem;</w:t>
      </w:r>
    </w:p>
    <w:p w14:paraId="3E24B819" w14:textId="77777777" w:rsidR="006F4933" w:rsidRPr="00F77D32" w:rsidRDefault="006F4933" w:rsidP="006F4933">
      <w:pPr>
        <w:pStyle w:val="Akapitzlist"/>
        <w:numPr>
          <w:ilvl w:val="0"/>
          <w:numId w:val="28"/>
        </w:numPr>
        <w:spacing w:line="280" w:lineRule="atLeast"/>
        <w:ind w:left="1985" w:hanging="567"/>
        <w:jc w:val="both"/>
        <w:rPr>
          <w:sz w:val="22"/>
        </w:rPr>
      </w:pPr>
      <w:r w:rsidRPr="00F77D32">
        <w:rPr>
          <w:sz w:val="22"/>
        </w:rPr>
        <w:lastRenderedPageBreak/>
        <w:t>aktualnymi normami;</w:t>
      </w:r>
    </w:p>
    <w:p w14:paraId="21B7733F" w14:textId="77777777" w:rsidR="006F4933" w:rsidRPr="00F77D32" w:rsidRDefault="006F4933" w:rsidP="006F4933">
      <w:pPr>
        <w:pStyle w:val="Akapitzlist"/>
        <w:numPr>
          <w:ilvl w:val="0"/>
          <w:numId w:val="28"/>
        </w:numPr>
        <w:spacing w:line="280" w:lineRule="atLeast"/>
        <w:ind w:left="1985" w:hanging="567"/>
        <w:jc w:val="both"/>
        <w:rPr>
          <w:sz w:val="22"/>
        </w:rPr>
      </w:pPr>
      <w:r w:rsidRPr="00F77D32">
        <w:rPr>
          <w:sz w:val="22"/>
        </w:rPr>
        <w:t xml:space="preserve">zasadami wiedzy technicznej. </w:t>
      </w:r>
    </w:p>
    <w:p w14:paraId="15CCFB66" w14:textId="77777777" w:rsidR="006F4933" w:rsidRPr="00F77D32" w:rsidRDefault="006F4933" w:rsidP="006F4933">
      <w:pPr>
        <w:pStyle w:val="Akapitzlist"/>
        <w:spacing w:line="280" w:lineRule="atLeast"/>
        <w:ind w:left="1985"/>
        <w:rPr>
          <w:sz w:val="22"/>
        </w:rPr>
      </w:pPr>
    </w:p>
    <w:p w14:paraId="73D544C7" w14:textId="77777777" w:rsidR="006F4933" w:rsidRPr="00F77D32" w:rsidRDefault="006F4933" w:rsidP="006F4933">
      <w:pPr>
        <w:pStyle w:val="Akapitzlist"/>
        <w:numPr>
          <w:ilvl w:val="1"/>
          <w:numId w:val="30"/>
        </w:numPr>
        <w:spacing w:line="280" w:lineRule="atLeast"/>
        <w:jc w:val="both"/>
        <w:rPr>
          <w:sz w:val="22"/>
        </w:rPr>
      </w:pPr>
      <w:r w:rsidRPr="00F77D32">
        <w:rPr>
          <w:sz w:val="22"/>
        </w:rPr>
        <w:t>Wszystkie proponowane w projekcie urządzenia i materiały powinny posiadać certyfikaty zgodności wystawione przez niezależne akredytowane jednostki certyfikujące i/lub protokoły badań typu wykonanych przez niezależne akredytowane laboratoria.</w:t>
      </w:r>
      <w:bookmarkEnd w:id="4"/>
    </w:p>
    <w:p w14:paraId="57BC867F" w14:textId="77777777" w:rsidR="006F4933" w:rsidRPr="005D7458" w:rsidRDefault="006F4933" w:rsidP="006F4933">
      <w:pPr>
        <w:tabs>
          <w:tab w:val="left" w:pos="3168"/>
        </w:tabs>
      </w:pPr>
    </w:p>
    <w:p w14:paraId="768087E1" w14:textId="77777777" w:rsidR="006F4933" w:rsidRPr="005D7458" w:rsidRDefault="006F4933" w:rsidP="006F4933">
      <w:pPr>
        <w:pStyle w:val="justify"/>
        <w:rPr>
          <w:lang w:val="pl-PL"/>
        </w:rPr>
      </w:pPr>
      <w:r w:rsidRPr="005D7458">
        <w:rPr>
          <w:lang w:val="pl-PL"/>
        </w:rPr>
        <w:t>Zamawiający nie dopuszcza możliwość składania ofert częściowych.</w:t>
      </w:r>
    </w:p>
    <w:p w14:paraId="3BE9C976" w14:textId="77777777" w:rsidR="006F4933" w:rsidRPr="005D7458" w:rsidRDefault="006F4933" w:rsidP="006F4933">
      <w:pPr>
        <w:pStyle w:val="p"/>
        <w:rPr>
          <w:lang w:val="pl-PL"/>
        </w:rPr>
      </w:pPr>
    </w:p>
    <w:p w14:paraId="12E27E20" w14:textId="77777777" w:rsidR="006F4933" w:rsidRPr="005D7458" w:rsidRDefault="006F4933" w:rsidP="006F4933">
      <w:r w:rsidRPr="005D7458">
        <w:t>Przyjęte typy materiałów i urządzeń zosta</w:t>
      </w:r>
      <w:r>
        <w:t>ną</w:t>
      </w:r>
      <w:r w:rsidRPr="005D7458">
        <w:t xml:space="preserve"> użyte wyłącznie przykładowo, w celu opisania przedmiotu zamówienia. Wykonawca uprawniony jest do przedstawienia w ofercie materiałów i urządzeń równoważnych, o nie gorszych parametrach. Wykonawca powinien określić ich parametry, celem wykazania, że spełniają warunki określone w opisie przedmiotu zamówienia. Rozwiązania równoważne, zgodnie ze swoją definicją, muszą posiadać parametry oraz spełniać standardy nie gorsze niż produkty podane przykładowo.</w:t>
      </w:r>
    </w:p>
    <w:p w14:paraId="160D4554" w14:textId="77777777" w:rsidR="006F4933" w:rsidRPr="005D7458" w:rsidRDefault="006F4933" w:rsidP="006F4933">
      <w:pPr>
        <w:pStyle w:val="p"/>
        <w:rPr>
          <w:lang w:val="pl-PL"/>
        </w:rPr>
      </w:pPr>
    </w:p>
    <w:p w14:paraId="162967BB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4. INFORMACJE O ZAMÓWIENIACH DODATKOWYCH</w:t>
      </w:r>
    </w:p>
    <w:p w14:paraId="4D7D3DF6" w14:textId="77777777" w:rsidR="006F4933" w:rsidRPr="005D7458" w:rsidRDefault="006F4933" w:rsidP="006F4933">
      <w:pPr>
        <w:pStyle w:val="p"/>
        <w:rPr>
          <w:lang w:val="pl-PL"/>
        </w:rPr>
      </w:pPr>
    </w:p>
    <w:p w14:paraId="58BED5B7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Zamawiający nie przewiduje zamówień dodatkowych</w:t>
      </w:r>
    </w:p>
    <w:p w14:paraId="2C19B508" w14:textId="77777777" w:rsidR="006F4933" w:rsidRPr="005D7458" w:rsidRDefault="006F4933" w:rsidP="006F4933">
      <w:pPr>
        <w:pStyle w:val="p"/>
        <w:rPr>
          <w:lang w:val="pl-PL"/>
        </w:rPr>
      </w:pPr>
    </w:p>
    <w:p w14:paraId="7142CECB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5. PRAWO OPCJI</w:t>
      </w:r>
    </w:p>
    <w:p w14:paraId="2B042840" w14:textId="77777777" w:rsidR="006F4933" w:rsidRPr="005D7458" w:rsidRDefault="006F4933" w:rsidP="006F4933">
      <w:pPr>
        <w:pStyle w:val="p"/>
        <w:rPr>
          <w:lang w:val="pl-PL"/>
        </w:rPr>
      </w:pPr>
    </w:p>
    <w:p w14:paraId="5988E54F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Zamawiający nie przewiduje opcji w ramach zamówienia.</w:t>
      </w:r>
    </w:p>
    <w:p w14:paraId="73D1DB2B" w14:textId="77777777" w:rsidR="006F4933" w:rsidRPr="005D7458" w:rsidRDefault="006F4933" w:rsidP="006F4933">
      <w:pPr>
        <w:pStyle w:val="p"/>
        <w:rPr>
          <w:lang w:val="pl-PL"/>
        </w:rPr>
      </w:pPr>
    </w:p>
    <w:p w14:paraId="54D1E7CC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6. TERMIN WYKONANIA UMOWY</w:t>
      </w:r>
    </w:p>
    <w:p w14:paraId="13B65B99" w14:textId="77777777" w:rsidR="006F4933" w:rsidRPr="005D7458" w:rsidRDefault="006F4933" w:rsidP="006F4933">
      <w:pPr>
        <w:pStyle w:val="p"/>
        <w:rPr>
          <w:lang w:val="pl-PL"/>
        </w:rPr>
      </w:pPr>
    </w:p>
    <w:p w14:paraId="55E4B1EE" w14:textId="10566262" w:rsidR="006F4933" w:rsidRDefault="006F4933" w:rsidP="006F4933">
      <w:r w:rsidRPr="005D7458">
        <w:t>Termin realizacji zamówienia</w:t>
      </w:r>
      <w:r w:rsidRPr="0058366E">
        <w:t xml:space="preserve">: </w:t>
      </w:r>
      <w:r w:rsidR="00513459">
        <w:t xml:space="preserve">do 30 dni od dnia podpisania umowy. </w:t>
      </w:r>
    </w:p>
    <w:p w14:paraId="3F06C13D" w14:textId="77777777" w:rsidR="00513459" w:rsidRPr="005D7458" w:rsidRDefault="00513459" w:rsidP="006F4933"/>
    <w:p w14:paraId="418ADDE3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7. WARUNKI UDZIAŁU W POSTĘPOWANIU</w:t>
      </w:r>
    </w:p>
    <w:p w14:paraId="076F32EC" w14:textId="77777777" w:rsidR="006F4933" w:rsidRPr="005D7458" w:rsidRDefault="006F4933" w:rsidP="006F4933">
      <w:pPr>
        <w:pStyle w:val="p"/>
        <w:rPr>
          <w:lang w:val="pl-PL"/>
        </w:rPr>
      </w:pPr>
    </w:p>
    <w:p w14:paraId="500138F6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Zamawiający nie określa warunków udziału w postępowaniu.</w:t>
      </w:r>
    </w:p>
    <w:p w14:paraId="59F31C2B" w14:textId="77777777" w:rsidR="006F4933" w:rsidRPr="005D7458" w:rsidRDefault="006F4933" w:rsidP="006F4933">
      <w:pPr>
        <w:pStyle w:val="p"/>
        <w:rPr>
          <w:lang w:val="pl-PL"/>
        </w:rPr>
      </w:pPr>
    </w:p>
    <w:p w14:paraId="5E8C7F8D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8. ODRZUCENIE OFERTY I WYKLUCZENIE WYKONAWCY</w:t>
      </w:r>
    </w:p>
    <w:p w14:paraId="4F062D92" w14:textId="77777777" w:rsidR="006F4933" w:rsidRPr="005D7458" w:rsidRDefault="006F4933" w:rsidP="006F4933">
      <w:pPr>
        <w:pStyle w:val="p"/>
        <w:rPr>
          <w:lang w:val="pl-PL"/>
        </w:rPr>
      </w:pPr>
    </w:p>
    <w:p w14:paraId="3B0F22B7" w14:textId="77777777" w:rsidR="006F4933" w:rsidRPr="005D7458" w:rsidRDefault="006F4933" w:rsidP="006F4933">
      <w:r w:rsidRPr="005D7458">
        <w:t xml:space="preserve">8.1. Z postępowania wykluczone są podmioty, które są powiązane osobowo lub kapitałowo </w:t>
      </w:r>
      <w:r>
        <w:br/>
      </w:r>
      <w:r w:rsidRPr="005D7458">
        <w:t xml:space="preserve">z zamawiającym lub Osobami upoważnionymi do zaciągania zobowiązań w imieniu zamawiającego lub osobami wykonującymi w imieniu zamawiającego czynności związane z przygotowaniem </w:t>
      </w:r>
      <w:r>
        <w:br/>
      </w:r>
      <w:r w:rsidRPr="005D7458">
        <w:t>i przeprowadzeniem procedury wyboru wykonawcy, w szczególności poprzez:</w:t>
      </w:r>
    </w:p>
    <w:p w14:paraId="4EB396CE" w14:textId="77777777" w:rsidR="006F4933" w:rsidRPr="005D7458" w:rsidRDefault="006F4933" w:rsidP="006F4933">
      <w:r w:rsidRPr="005D7458">
        <w:t>a) uczestniczenie w spółce jako wspólnik spółki cywilnej lub spółki osobowej,</w:t>
      </w:r>
    </w:p>
    <w:p w14:paraId="5AAD2BE2" w14:textId="77777777" w:rsidR="006F4933" w:rsidRPr="005D7458" w:rsidRDefault="006F4933" w:rsidP="006F4933">
      <w:r w:rsidRPr="005D7458">
        <w:t>b) posiadanie co najmniej 10 % udziałów lub akcji,</w:t>
      </w:r>
    </w:p>
    <w:p w14:paraId="40796F25" w14:textId="77777777" w:rsidR="006F4933" w:rsidRPr="005D7458" w:rsidRDefault="006F4933" w:rsidP="006F4933">
      <w:r w:rsidRPr="005D7458">
        <w:t>c) pełnienie funkcji członka organu nadzorczego lub zarządzającego, prokurenta, pełnomocnika,</w:t>
      </w:r>
    </w:p>
    <w:p w14:paraId="0DA9A374" w14:textId="77777777" w:rsidR="006F4933" w:rsidRPr="005D7458" w:rsidRDefault="006F4933" w:rsidP="006F4933">
      <w:r w:rsidRPr="005D7458">
        <w:t>d)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3FF057C8" w14:textId="77777777" w:rsidR="006F4933" w:rsidRPr="005D7458" w:rsidRDefault="006F4933" w:rsidP="006F4933">
      <w:pPr>
        <w:pStyle w:val="p"/>
        <w:rPr>
          <w:lang w:val="pl-PL"/>
        </w:rPr>
      </w:pPr>
    </w:p>
    <w:p w14:paraId="026467CE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8.2. W niniejszym postępowaniu zostanie odrzucona oferta wykonawcy, który:</w:t>
      </w:r>
    </w:p>
    <w:p w14:paraId="60EEFCA3" w14:textId="77777777" w:rsidR="006F4933" w:rsidRPr="005D7458" w:rsidRDefault="006F4933" w:rsidP="006F4933">
      <w:pPr>
        <w:numPr>
          <w:ilvl w:val="0"/>
          <w:numId w:val="25"/>
        </w:numPr>
        <w:spacing w:line="259" w:lineRule="auto"/>
        <w:jc w:val="both"/>
      </w:pPr>
      <w:r w:rsidRPr="005D7458">
        <w:t>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narodowego, dalej „</w:t>
      </w:r>
      <w:proofErr w:type="spellStart"/>
      <w:r w:rsidRPr="005D7458">
        <w:t>u.s.r.z.p.w.a.u</w:t>
      </w:r>
      <w:proofErr w:type="spellEnd"/>
      <w:r w:rsidRPr="005D7458">
        <w:t>.”,</w:t>
      </w:r>
    </w:p>
    <w:p w14:paraId="4B5ED8E6" w14:textId="77777777" w:rsidR="006F4933" w:rsidRPr="005D7458" w:rsidRDefault="006F4933" w:rsidP="006F4933">
      <w:pPr>
        <w:numPr>
          <w:ilvl w:val="0"/>
          <w:numId w:val="25"/>
        </w:numPr>
        <w:spacing w:line="259" w:lineRule="auto"/>
        <w:jc w:val="both"/>
      </w:pPr>
      <w:r w:rsidRPr="005D7458">
        <w:lastRenderedPageBreak/>
        <w:t>Złoży ofertę niezgodną z treścią niniejszego zapytania ofertowego pod względem merytorycznym, a niezgodność ma charakter istotny,</w:t>
      </w:r>
    </w:p>
    <w:p w14:paraId="10B3DEAD" w14:textId="77777777" w:rsidR="006F4933" w:rsidRPr="005D7458" w:rsidRDefault="006F4933" w:rsidP="006F4933">
      <w:pPr>
        <w:numPr>
          <w:ilvl w:val="0"/>
          <w:numId w:val="25"/>
        </w:numPr>
        <w:spacing w:line="259" w:lineRule="auto"/>
        <w:jc w:val="both"/>
      </w:pPr>
      <w:r w:rsidRPr="005D7458">
        <w:t>Złoży ofertę niekompletną, tj. nie zawierającą oświadczeń i dokumentów wskazanych przez zamawiającego,</w:t>
      </w:r>
    </w:p>
    <w:p w14:paraId="5F7254A2" w14:textId="77777777" w:rsidR="006F4933" w:rsidRPr="005D7458" w:rsidRDefault="006F4933" w:rsidP="006F4933">
      <w:pPr>
        <w:numPr>
          <w:ilvl w:val="0"/>
          <w:numId w:val="25"/>
        </w:numPr>
        <w:spacing w:line="259" w:lineRule="auto"/>
        <w:jc w:val="both"/>
      </w:pPr>
      <w:r w:rsidRPr="005D7458">
        <w:t xml:space="preserve">Nie został zaproszony do postępowania. </w:t>
      </w:r>
    </w:p>
    <w:p w14:paraId="4025B720" w14:textId="77777777" w:rsidR="006F4933" w:rsidRPr="005D7458" w:rsidRDefault="006F4933" w:rsidP="006F4933">
      <w:pPr>
        <w:pStyle w:val="p"/>
        <w:rPr>
          <w:lang w:val="pl-PL"/>
        </w:rPr>
      </w:pPr>
    </w:p>
    <w:p w14:paraId="01EF0C2A" w14:textId="77777777" w:rsidR="006F4933" w:rsidRPr="005D7458" w:rsidRDefault="006F4933" w:rsidP="006F4933">
      <w:r w:rsidRPr="005D7458">
        <w:t>8.3. W związku z wykluczeniem wykonawcy lub odrzuceniem oferty, wykonawcy nie przysługują środki ochrony prawnej.</w:t>
      </w:r>
    </w:p>
    <w:p w14:paraId="4AB249F3" w14:textId="77777777" w:rsidR="006F4933" w:rsidRPr="005D7458" w:rsidRDefault="006F4933" w:rsidP="006F4933">
      <w:pPr>
        <w:pStyle w:val="p"/>
        <w:rPr>
          <w:lang w:val="pl-PL"/>
        </w:rPr>
      </w:pPr>
    </w:p>
    <w:p w14:paraId="34CBCCF1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9. WYMAGANIA DOTYCZĄCE WADIUM</w:t>
      </w:r>
    </w:p>
    <w:p w14:paraId="098205FB" w14:textId="77777777" w:rsidR="006F4933" w:rsidRPr="005D7458" w:rsidRDefault="006F4933" w:rsidP="006F4933">
      <w:pPr>
        <w:pStyle w:val="p"/>
        <w:rPr>
          <w:lang w:val="pl-PL"/>
        </w:rPr>
      </w:pPr>
    </w:p>
    <w:p w14:paraId="5C2C2C26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Zamawiający nie przewiduje wniesienia wadium.</w:t>
      </w:r>
    </w:p>
    <w:p w14:paraId="25A68FF6" w14:textId="77777777" w:rsidR="006F4933" w:rsidRDefault="006F4933" w:rsidP="006F4933">
      <w:pPr>
        <w:pStyle w:val="p"/>
        <w:rPr>
          <w:lang w:val="pl-PL"/>
        </w:rPr>
      </w:pPr>
    </w:p>
    <w:p w14:paraId="01EDA843" w14:textId="77777777" w:rsidR="006F4933" w:rsidRPr="005D7458" w:rsidRDefault="006F4933" w:rsidP="006F4933">
      <w:pPr>
        <w:pStyle w:val="p"/>
        <w:rPr>
          <w:lang w:val="pl-PL"/>
        </w:rPr>
      </w:pPr>
    </w:p>
    <w:p w14:paraId="155CC84B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10. TERMIN I MIEJSCE SKŁADANIA OFERT</w:t>
      </w:r>
    </w:p>
    <w:p w14:paraId="237C9056" w14:textId="77777777" w:rsidR="006F4933" w:rsidRPr="005D7458" w:rsidRDefault="006F4933" w:rsidP="006F4933">
      <w:pPr>
        <w:pStyle w:val="p"/>
        <w:rPr>
          <w:lang w:val="pl-PL"/>
        </w:rPr>
      </w:pPr>
    </w:p>
    <w:p w14:paraId="7CB9E85D" w14:textId="32EE0054" w:rsidR="006F4933" w:rsidRPr="005D7458" w:rsidRDefault="006F4933" w:rsidP="006F4933">
      <w:pPr>
        <w:pStyle w:val="justify"/>
        <w:rPr>
          <w:lang w:val="pl-PL"/>
        </w:rPr>
      </w:pPr>
      <w:r w:rsidRPr="005D7458">
        <w:rPr>
          <w:lang w:val="pl-PL"/>
        </w:rPr>
        <w:t xml:space="preserve">10.1. Termin składania ofert: </w:t>
      </w:r>
      <w:r>
        <w:rPr>
          <w:lang w:val="pl-PL"/>
        </w:rPr>
        <w:t>15.12.2023</w:t>
      </w:r>
      <w:r w:rsidRPr="00FF1D8A">
        <w:rPr>
          <w:color w:val="FF0000"/>
          <w:lang w:val="pl-PL"/>
        </w:rPr>
        <w:t xml:space="preserve"> </w:t>
      </w:r>
      <w:r w:rsidRPr="005D7458">
        <w:rPr>
          <w:lang w:val="pl-PL"/>
        </w:rPr>
        <w:t xml:space="preserve">roku; godz. </w:t>
      </w:r>
      <w:r>
        <w:rPr>
          <w:lang w:val="pl-PL"/>
        </w:rPr>
        <w:t>15:00</w:t>
      </w:r>
    </w:p>
    <w:p w14:paraId="03142FAD" w14:textId="77777777" w:rsidR="006F4933" w:rsidRPr="005D7458" w:rsidRDefault="006F4933" w:rsidP="006F4933">
      <w:pPr>
        <w:pStyle w:val="justify"/>
        <w:rPr>
          <w:lang w:val="pl-PL"/>
        </w:rPr>
      </w:pPr>
      <w:r w:rsidRPr="005D7458">
        <w:rPr>
          <w:lang w:val="pl-PL"/>
        </w:rPr>
        <w:t xml:space="preserve">10.2. Miejsce składania ofert: </w:t>
      </w:r>
      <w:r>
        <w:rPr>
          <w:lang w:val="pl-PL"/>
        </w:rPr>
        <w:t>platforma na której prowadzone jest postępowanie</w:t>
      </w:r>
    </w:p>
    <w:p w14:paraId="3875A4F0" w14:textId="77777777" w:rsidR="006F4933" w:rsidRDefault="006F4933" w:rsidP="006F4933">
      <w:pPr>
        <w:pStyle w:val="p"/>
        <w:rPr>
          <w:rStyle w:val="bold"/>
          <w:lang w:val="pl-PL"/>
        </w:rPr>
      </w:pPr>
    </w:p>
    <w:p w14:paraId="144561A9" w14:textId="77777777" w:rsidR="006F4933" w:rsidRPr="005D7458" w:rsidRDefault="006F4933" w:rsidP="006F4933">
      <w:pPr>
        <w:pStyle w:val="p"/>
        <w:rPr>
          <w:rStyle w:val="bold"/>
          <w:lang w:val="pl-PL"/>
        </w:rPr>
      </w:pPr>
    </w:p>
    <w:p w14:paraId="44C04C0A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11. KRYTERIA OCENY OFERT ORAZ INFORMACJE NA TEMAT WAG PUNKTOWYCH LUB PROCENTOWYCH PRZYPISYWANYCH DO POSZCZEGÓLNYCH KRYTERIÓW OCENY OFERT</w:t>
      </w:r>
    </w:p>
    <w:p w14:paraId="2031E597" w14:textId="77777777" w:rsidR="006F4933" w:rsidRPr="005D7458" w:rsidRDefault="006F4933" w:rsidP="006F4933">
      <w:pPr>
        <w:pStyle w:val="p"/>
        <w:rPr>
          <w:lang w:val="pl-PL"/>
        </w:rPr>
      </w:pPr>
    </w:p>
    <w:p w14:paraId="3541900C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11.1. Zamawiający będzie oceniał oferty według następującego kryterium:</w:t>
      </w:r>
    </w:p>
    <w:p w14:paraId="2F3FED0F" w14:textId="77777777" w:rsidR="006F4933" w:rsidRPr="005D7458" w:rsidRDefault="006F4933" w:rsidP="006F4933">
      <w:pPr>
        <w:pStyle w:val="p"/>
        <w:rPr>
          <w:lang w:val="pl-PL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865"/>
        <w:gridCol w:w="4155"/>
        <w:gridCol w:w="4065"/>
      </w:tblGrid>
      <w:tr w:rsidR="006F4933" w:rsidRPr="00F77D32" w14:paraId="6ED43051" w14:textId="77777777" w:rsidTr="006D49BE">
        <w:tc>
          <w:tcPr>
            <w:tcW w:w="865" w:type="dxa"/>
            <w:vAlign w:val="center"/>
          </w:tcPr>
          <w:p w14:paraId="427623FA" w14:textId="77777777" w:rsidR="006F4933" w:rsidRPr="00F77D32" w:rsidRDefault="006F4933" w:rsidP="006D49BE">
            <w:pPr>
              <w:pStyle w:val="tableCenter"/>
            </w:pPr>
            <w:r w:rsidRPr="00F77D32">
              <w:rPr>
                <w:rStyle w:val="bold"/>
              </w:rPr>
              <w:t>Nr</w:t>
            </w:r>
          </w:p>
        </w:tc>
        <w:tc>
          <w:tcPr>
            <w:tcW w:w="4155" w:type="dxa"/>
            <w:vAlign w:val="center"/>
          </w:tcPr>
          <w:p w14:paraId="494F0B41" w14:textId="77777777" w:rsidR="006F4933" w:rsidRPr="00F77D32" w:rsidRDefault="006F4933" w:rsidP="006D49BE">
            <w:pPr>
              <w:pStyle w:val="tableCenter"/>
            </w:pPr>
            <w:r w:rsidRPr="00F77D32">
              <w:rPr>
                <w:rStyle w:val="bold"/>
              </w:rPr>
              <w:t xml:space="preserve">Nazwa </w:t>
            </w:r>
            <w:proofErr w:type="spellStart"/>
            <w:r w:rsidRPr="00F77D32">
              <w:rPr>
                <w:rStyle w:val="bold"/>
              </w:rPr>
              <w:t>kryterium</w:t>
            </w:r>
            <w:proofErr w:type="spellEnd"/>
          </w:p>
        </w:tc>
        <w:tc>
          <w:tcPr>
            <w:tcW w:w="4065" w:type="dxa"/>
            <w:vAlign w:val="center"/>
          </w:tcPr>
          <w:p w14:paraId="786FA9DB" w14:textId="77777777" w:rsidR="006F4933" w:rsidRPr="00F77D32" w:rsidRDefault="006F4933" w:rsidP="006D49BE">
            <w:pPr>
              <w:pStyle w:val="tableCenter"/>
            </w:pPr>
            <w:r w:rsidRPr="00F77D32">
              <w:rPr>
                <w:rStyle w:val="bold"/>
              </w:rPr>
              <w:t>Waga</w:t>
            </w:r>
          </w:p>
        </w:tc>
      </w:tr>
      <w:tr w:rsidR="006F4933" w:rsidRPr="00F77D32" w14:paraId="3707D942" w14:textId="77777777" w:rsidTr="006D49BE">
        <w:tc>
          <w:tcPr>
            <w:tcW w:w="865" w:type="dxa"/>
            <w:vAlign w:val="center"/>
          </w:tcPr>
          <w:p w14:paraId="5D4E73B5" w14:textId="77777777" w:rsidR="006F4933" w:rsidRPr="00F77D32" w:rsidRDefault="006F4933" w:rsidP="006D49BE">
            <w:pPr>
              <w:pStyle w:val="tableCenter"/>
            </w:pPr>
            <w:r w:rsidRPr="00F77D32">
              <w:t>1</w:t>
            </w:r>
          </w:p>
        </w:tc>
        <w:tc>
          <w:tcPr>
            <w:tcW w:w="4155" w:type="dxa"/>
            <w:vAlign w:val="center"/>
          </w:tcPr>
          <w:p w14:paraId="25B9D054" w14:textId="77777777" w:rsidR="006F4933" w:rsidRPr="00F77D32" w:rsidRDefault="006F4933" w:rsidP="006D49BE">
            <w:pPr>
              <w:pStyle w:val="tableCenter"/>
            </w:pPr>
            <w:r w:rsidRPr="00F77D32">
              <w:t>Cena</w:t>
            </w:r>
          </w:p>
        </w:tc>
        <w:tc>
          <w:tcPr>
            <w:tcW w:w="4065" w:type="dxa"/>
            <w:vAlign w:val="center"/>
          </w:tcPr>
          <w:p w14:paraId="6479FDBB" w14:textId="77777777" w:rsidR="006F4933" w:rsidRPr="00F77D32" w:rsidRDefault="006F4933" w:rsidP="006D49BE">
            <w:pPr>
              <w:pStyle w:val="tableCenter"/>
            </w:pPr>
            <w:r w:rsidRPr="00F77D32">
              <w:t>100</w:t>
            </w:r>
          </w:p>
        </w:tc>
      </w:tr>
    </w:tbl>
    <w:p w14:paraId="43268926" w14:textId="77777777" w:rsidR="006F4933" w:rsidRDefault="006F4933" w:rsidP="006F4933">
      <w:pPr>
        <w:pStyle w:val="p"/>
      </w:pPr>
    </w:p>
    <w:p w14:paraId="38685E48" w14:textId="77777777" w:rsidR="006F4933" w:rsidRPr="00F77D32" w:rsidRDefault="006F4933" w:rsidP="006F4933">
      <w:pPr>
        <w:pStyle w:val="p"/>
      </w:pPr>
    </w:p>
    <w:p w14:paraId="16F5C414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11.2. Punkty przyznawane za podane kryteria będą liczone według następujących wzorów:</w:t>
      </w:r>
    </w:p>
    <w:p w14:paraId="6D6FF786" w14:textId="77777777" w:rsidR="006F4933" w:rsidRPr="005D7458" w:rsidRDefault="006F4933" w:rsidP="006F4933">
      <w:pPr>
        <w:pStyle w:val="p"/>
        <w:rPr>
          <w:lang w:val="pl-PL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086"/>
        <w:gridCol w:w="7999"/>
      </w:tblGrid>
      <w:tr w:rsidR="006F4933" w:rsidRPr="00F77D32" w14:paraId="5F071A8C" w14:textId="77777777" w:rsidTr="006D49BE">
        <w:tc>
          <w:tcPr>
            <w:tcW w:w="1086" w:type="dxa"/>
            <w:vAlign w:val="center"/>
          </w:tcPr>
          <w:p w14:paraId="7B77BBB9" w14:textId="77777777" w:rsidR="006F4933" w:rsidRPr="00F77D32" w:rsidRDefault="006F4933" w:rsidP="006D49BE">
            <w:pPr>
              <w:pStyle w:val="tableCenter"/>
            </w:pPr>
            <w:r w:rsidRPr="00F77D32">
              <w:rPr>
                <w:rStyle w:val="bold"/>
              </w:rPr>
              <w:t xml:space="preserve">Nr </w:t>
            </w:r>
            <w:proofErr w:type="spellStart"/>
            <w:r w:rsidRPr="00F77D32">
              <w:rPr>
                <w:rStyle w:val="bold"/>
              </w:rPr>
              <w:t>kryterium</w:t>
            </w:r>
            <w:proofErr w:type="spellEnd"/>
          </w:p>
        </w:tc>
        <w:tc>
          <w:tcPr>
            <w:tcW w:w="7999" w:type="dxa"/>
            <w:vAlign w:val="center"/>
          </w:tcPr>
          <w:p w14:paraId="3B69A5B6" w14:textId="77777777" w:rsidR="006F4933" w:rsidRPr="00F77D32" w:rsidRDefault="006F4933" w:rsidP="006D49BE">
            <w:pPr>
              <w:pStyle w:val="tableCenter"/>
            </w:pPr>
            <w:proofErr w:type="spellStart"/>
            <w:r w:rsidRPr="00F77D32">
              <w:rPr>
                <w:rStyle w:val="bold"/>
              </w:rPr>
              <w:t>Wzór</w:t>
            </w:r>
            <w:proofErr w:type="spellEnd"/>
          </w:p>
        </w:tc>
      </w:tr>
      <w:tr w:rsidR="006F4933" w:rsidRPr="003D524F" w14:paraId="760207D8" w14:textId="77777777" w:rsidTr="006D49BE">
        <w:tc>
          <w:tcPr>
            <w:tcW w:w="1086" w:type="dxa"/>
            <w:vAlign w:val="center"/>
          </w:tcPr>
          <w:p w14:paraId="2E924820" w14:textId="77777777" w:rsidR="006F4933" w:rsidRPr="00F77D32" w:rsidRDefault="006F4933" w:rsidP="006D49BE">
            <w:pPr>
              <w:pStyle w:val="center"/>
            </w:pPr>
            <w:r w:rsidRPr="00F77D32">
              <w:t>1</w:t>
            </w:r>
          </w:p>
        </w:tc>
        <w:tc>
          <w:tcPr>
            <w:tcW w:w="7999" w:type="dxa"/>
            <w:vAlign w:val="center"/>
          </w:tcPr>
          <w:p w14:paraId="3CE5B03E" w14:textId="77777777" w:rsidR="006F4933" w:rsidRPr="005D7458" w:rsidRDefault="006F4933" w:rsidP="006D49BE">
            <w:pPr>
              <w:rPr>
                <w:lang w:val="pl-PL"/>
              </w:rPr>
            </w:pPr>
            <w:r w:rsidRPr="005D7458">
              <w:rPr>
                <w:lang w:val="pl-PL"/>
              </w:rPr>
              <w:t>(</w:t>
            </w:r>
            <w:proofErr w:type="spellStart"/>
            <w:r w:rsidRPr="005D7458">
              <w:rPr>
                <w:lang w:val="pl-PL"/>
              </w:rPr>
              <w:t>cena_min</w:t>
            </w:r>
            <w:proofErr w:type="spellEnd"/>
            <w:r w:rsidRPr="005D7458">
              <w:rPr>
                <w:lang w:val="pl-PL"/>
              </w:rPr>
              <w:t>/</w:t>
            </w:r>
            <w:proofErr w:type="spellStart"/>
            <w:r w:rsidRPr="005D7458">
              <w:rPr>
                <w:lang w:val="pl-PL"/>
              </w:rPr>
              <w:t>cena_of</w:t>
            </w:r>
            <w:proofErr w:type="spellEnd"/>
            <w:r w:rsidRPr="005D7458">
              <w:rPr>
                <w:lang w:val="pl-PL"/>
              </w:rPr>
              <w:t>) * 100 gdzie:</w:t>
            </w:r>
          </w:p>
          <w:p w14:paraId="52A71257" w14:textId="77777777" w:rsidR="006F4933" w:rsidRPr="005D7458" w:rsidRDefault="006F4933" w:rsidP="006F4933">
            <w:pPr>
              <w:numPr>
                <w:ilvl w:val="0"/>
                <w:numId w:val="26"/>
              </w:numPr>
              <w:spacing w:line="259" w:lineRule="auto"/>
              <w:jc w:val="both"/>
              <w:rPr>
                <w:lang w:val="pl-PL"/>
              </w:rPr>
            </w:pPr>
            <w:proofErr w:type="spellStart"/>
            <w:r w:rsidRPr="005D7458">
              <w:rPr>
                <w:lang w:val="pl-PL"/>
              </w:rPr>
              <w:t>cena_min</w:t>
            </w:r>
            <w:proofErr w:type="spellEnd"/>
            <w:r w:rsidRPr="005D7458">
              <w:rPr>
                <w:lang w:val="pl-PL"/>
              </w:rPr>
              <w:t xml:space="preserve"> - najniższa wartość kryterium spośród wszystkich ofert</w:t>
            </w:r>
          </w:p>
          <w:p w14:paraId="6E7768F2" w14:textId="77777777" w:rsidR="006F4933" w:rsidRPr="005D7458" w:rsidRDefault="006F4933" w:rsidP="006F4933">
            <w:pPr>
              <w:numPr>
                <w:ilvl w:val="0"/>
                <w:numId w:val="26"/>
              </w:numPr>
              <w:spacing w:line="259" w:lineRule="auto"/>
              <w:jc w:val="both"/>
              <w:rPr>
                <w:lang w:val="pl-PL"/>
              </w:rPr>
            </w:pPr>
            <w:proofErr w:type="spellStart"/>
            <w:r w:rsidRPr="005D7458">
              <w:rPr>
                <w:lang w:val="pl-PL"/>
              </w:rPr>
              <w:t>cena_of</w:t>
            </w:r>
            <w:proofErr w:type="spellEnd"/>
            <w:r w:rsidRPr="005D7458">
              <w:rPr>
                <w:lang w:val="pl-PL"/>
              </w:rPr>
              <w:t xml:space="preserve"> - wartość kryterium podana w ofercie</w:t>
            </w:r>
          </w:p>
        </w:tc>
      </w:tr>
    </w:tbl>
    <w:p w14:paraId="46F3D417" w14:textId="77777777" w:rsidR="006F4933" w:rsidRPr="005D7458" w:rsidRDefault="006F4933" w:rsidP="006F4933">
      <w:pPr>
        <w:pStyle w:val="p"/>
        <w:rPr>
          <w:lang w:val="pl-PL"/>
        </w:rPr>
      </w:pPr>
    </w:p>
    <w:p w14:paraId="131C627B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11.3. Oferta złożona przez wykonawcę może otrzymać 100 pkt.</w:t>
      </w:r>
    </w:p>
    <w:p w14:paraId="42FAC048" w14:textId="77777777" w:rsidR="006F4933" w:rsidRPr="005D7458" w:rsidRDefault="006F4933" w:rsidP="006F4933">
      <w:pPr>
        <w:pStyle w:val="p"/>
        <w:rPr>
          <w:lang w:val="pl-PL"/>
        </w:rPr>
      </w:pPr>
    </w:p>
    <w:p w14:paraId="28AF5B75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11.4. Zamawiający zastosuje zaokrąglanie każdego wyniku do dwóch miejsc po przecinku.</w:t>
      </w:r>
    </w:p>
    <w:p w14:paraId="6A544E0D" w14:textId="77777777" w:rsidR="006F4933" w:rsidRPr="005D7458" w:rsidRDefault="006F4933" w:rsidP="006F4933">
      <w:pPr>
        <w:pStyle w:val="p"/>
        <w:rPr>
          <w:lang w:val="pl-PL"/>
        </w:rPr>
      </w:pPr>
    </w:p>
    <w:p w14:paraId="3F432B8E" w14:textId="77777777" w:rsidR="006F4933" w:rsidRPr="005D7458" w:rsidRDefault="006F4933" w:rsidP="006F4933">
      <w:pPr>
        <w:pStyle w:val="p"/>
        <w:rPr>
          <w:lang w:val="pl-PL"/>
        </w:rPr>
      </w:pPr>
    </w:p>
    <w:p w14:paraId="0EEAB078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12. OPIS SPOSOBU PRZYGOTOWYWANIA OFERT</w:t>
      </w:r>
    </w:p>
    <w:p w14:paraId="5C80A2D1" w14:textId="77777777" w:rsidR="006F4933" w:rsidRPr="005D7458" w:rsidRDefault="006F4933" w:rsidP="006F4933">
      <w:pPr>
        <w:pStyle w:val="p"/>
        <w:rPr>
          <w:lang w:val="pl-PL"/>
        </w:rPr>
      </w:pPr>
    </w:p>
    <w:p w14:paraId="4DF300BE" w14:textId="4D0A447F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 xml:space="preserve">12.1. Oferty należy składać </w:t>
      </w:r>
      <w:r>
        <w:rPr>
          <w:lang w:val="pl-PL"/>
        </w:rPr>
        <w:t>przez platformę na której prowadzone jest postępowanie.</w:t>
      </w:r>
    </w:p>
    <w:p w14:paraId="7E706A89" w14:textId="77777777" w:rsidR="006F4933" w:rsidRPr="005D7458" w:rsidRDefault="006F4933" w:rsidP="006F4933"/>
    <w:p w14:paraId="39B41117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lang w:val="pl-PL"/>
        </w:rPr>
        <w:t>12.2. Ofertę należy sporządzić w języku polskim.</w:t>
      </w:r>
    </w:p>
    <w:p w14:paraId="4C007AFE" w14:textId="77777777" w:rsidR="006F4933" w:rsidRPr="005D7458" w:rsidRDefault="006F4933" w:rsidP="006F4933">
      <w:pPr>
        <w:pStyle w:val="p"/>
        <w:rPr>
          <w:lang w:val="pl-PL"/>
        </w:rPr>
      </w:pPr>
    </w:p>
    <w:p w14:paraId="497B41BB" w14:textId="77777777" w:rsidR="006F4933" w:rsidRPr="005D7458" w:rsidRDefault="006F4933" w:rsidP="006F4933">
      <w:r w:rsidRPr="005D7458">
        <w:t>12.3. Oferta wraz z załącznikami powinna byś podpisana przez wykonawcę.</w:t>
      </w:r>
    </w:p>
    <w:p w14:paraId="18958C83" w14:textId="77777777" w:rsidR="006F4933" w:rsidRDefault="006F4933" w:rsidP="006F4933">
      <w:pPr>
        <w:pStyle w:val="p"/>
        <w:rPr>
          <w:lang w:val="pl-PL"/>
        </w:rPr>
      </w:pPr>
    </w:p>
    <w:p w14:paraId="3C3C2E72" w14:textId="77777777" w:rsidR="006F4933" w:rsidRPr="005D7458" w:rsidRDefault="006F4933" w:rsidP="006F4933">
      <w:pPr>
        <w:pStyle w:val="p"/>
        <w:rPr>
          <w:lang w:val="pl-PL"/>
        </w:rPr>
      </w:pPr>
    </w:p>
    <w:p w14:paraId="6BCE8F5F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13. OPIS SPOSOBU OBLICZANIA CENY</w:t>
      </w:r>
    </w:p>
    <w:p w14:paraId="6E5F260C" w14:textId="77777777" w:rsidR="006F4933" w:rsidRPr="005D7458" w:rsidRDefault="006F4933" w:rsidP="006F4933">
      <w:pPr>
        <w:pStyle w:val="p"/>
        <w:rPr>
          <w:lang w:val="pl-PL"/>
        </w:rPr>
      </w:pPr>
    </w:p>
    <w:p w14:paraId="534381FC" w14:textId="77777777" w:rsidR="006F4933" w:rsidRPr="005D7458" w:rsidRDefault="006F4933" w:rsidP="006F4933">
      <w:r w:rsidRPr="005D7458">
        <w:t>13.1. Zaoferowana cena jest ceną ryczałtową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</w:t>
      </w:r>
    </w:p>
    <w:p w14:paraId="5FDE827A" w14:textId="77777777" w:rsidR="006F4933" w:rsidRPr="005D7458" w:rsidRDefault="006F4933" w:rsidP="006F4933">
      <w:pPr>
        <w:pStyle w:val="p"/>
        <w:rPr>
          <w:lang w:val="pl-PL"/>
        </w:rPr>
      </w:pPr>
    </w:p>
    <w:p w14:paraId="76406BAB" w14:textId="77777777" w:rsidR="006F4933" w:rsidRPr="005D7458" w:rsidRDefault="006F4933" w:rsidP="006F4933">
      <w:r w:rsidRPr="005D7458">
        <w:t>13.2. Zamawiający będzie brał pod uwagę cenę brutto za wykonanie przedmiotu niniejszego zamówienia.</w:t>
      </w:r>
    </w:p>
    <w:p w14:paraId="206F67CC" w14:textId="77777777" w:rsidR="006F4933" w:rsidRPr="005D7458" w:rsidRDefault="006F4933" w:rsidP="006F4933">
      <w:pPr>
        <w:pStyle w:val="p"/>
        <w:rPr>
          <w:lang w:val="pl-PL"/>
        </w:rPr>
      </w:pPr>
    </w:p>
    <w:p w14:paraId="6CEDCD81" w14:textId="77777777" w:rsidR="006F4933" w:rsidRPr="005D7458" w:rsidRDefault="006F4933" w:rsidP="006F4933">
      <w:r w:rsidRPr="005D7458">
        <w:t>13.3. Cenę deklaruje się na formularzu oferty, zgodnie z wymaganiami zamawiającego.</w:t>
      </w:r>
    </w:p>
    <w:p w14:paraId="79F1CA3E" w14:textId="77777777" w:rsidR="006F4933" w:rsidRPr="005D7458" w:rsidRDefault="006F4933" w:rsidP="006F4933">
      <w:pPr>
        <w:pStyle w:val="p"/>
        <w:rPr>
          <w:lang w:val="pl-PL"/>
        </w:rPr>
      </w:pPr>
    </w:p>
    <w:p w14:paraId="4BE89A71" w14:textId="77777777" w:rsidR="006F4933" w:rsidRPr="005D7458" w:rsidRDefault="006F4933" w:rsidP="006F4933">
      <w:pPr>
        <w:pStyle w:val="p"/>
        <w:rPr>
          <w:lang w:val="pl-PL"/>
        </w:rPr>
      </w:pPr>
    </w:p>
    <w:p w14:paraId="3579CCE0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14. OKREŚLENIE WARUNKÓW ISTOTNYCH ZMIAN UMOWY</w:t>
      </w:r>
    </w:p>
    <w:p w14:paraId="1CB56F77" w14:textId="77777777" w:rsidR="006F4933" w:rsidRPr="005D7458" w:rsidRDefault="006F4933" w:rsidP="006F4933">
      <w:pPr>
        <w:pStyle w:val="p"/>
        <w:rPr>
          <w:lang w:val="pl-PL"/>
        </w:rPr>
      </w:pPr>
    </w:p>
    <w:p w14:paraId="7781E3A5" w14:textId="77777777" w:rsidR="006F4933" w:rsidRPr="005D7458" w:rsidRDefault="006F4933" w:rsidP="006F4933">
      <w:pPr>
        <w:pStyle w:val="justify"/>
        <w:rPr>
          <w:lang w:val="pl-PL"/>
        </w:rPr>
      </w:pPr>
      <w:r w:rsidRPr="005D7458">
        <w:rPr>
          <w:lang w:val="pl-PL"/>
        </w:rPr>
        <w:t>14.1. Wzór umowy stanowi załącznik do treści zapytania ofertowego – Załącznik nr 2 – wzór umowy</w:t>
      </w:r>
    </w:p>
    <w:p w14:paraId="4D0732B7" w14:textId="77777777" w:rsidR="006F4933" w:rsidRPr="005D7458" w:rsidRDefault="006F4933" w:rsidP="006F4933">
      <w:pPr>
        <w:pStyle w:val="p"/>
        <w:rPr>
          <w:lang w:val="pl-PL"/>
        </w:rPr>
      </w:pPr>
    </w:p>
    <w:p w14:paraId="28318766" w14:textId="77777777" w:rsidR="006F4933" w:rsidRPr="005D7458" w:rsidRDefault="006F4933" w:rsidP="006F4933">
      <w:pPr>
        <w:pStyle w:val="justify"/>
        <w:rPr>
          <w:lang w:val="pl-PL"/>
        </w:rPr>
      </w:pPr>
      <w:r w:rsidRPr="005D7458">
        <w:rPr>
          <w:lang w:val="pl-PL"/>
        </w:rPr>
        <w:t>14.2. Zamawiający zastrzega możliwość wprowadzenia istotnych zmian postanowień zawartej umowy.</w:t>
      </w:r>
    </w:p>
    <w:p w14:paraId="0F2423A2" w14:textId="77777777" w:rsidR="006F4933" w:rsidRPr="005D7458" w:rsidRDefault="006F4933" w:rsidP="006F4933">
      <w:pPr>
        <w:pStyle w:val="p"/>
        <w:rPr>
          <w:lang w:val="pl-PL"/>
        </w:rPr>
      </w:pPr>
    </w:p>
    <w:p w14:paraId="7877AD94" w14:textId="77777777" w:rsidR="006F4933" w:rsidRPr="005D7458" w:rsidRDefault="006F4933" w:rsidP="006F4933">
      <w:pPr>
        <w:pStyle w:val="p"/>
        <w:rPr>
          <w:lang w:val="pl-PL"/>
        </w:rPr>
      </w:pPr>
    </w:p>
    <w:p w14:paraId="224AFBA8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15. INFORMACJE DODATKOWE</w:t>
      </w:r>
    </w:p>
    <w:p w14:paraId="31A51D4C" w14:textId="77777777" w:rsidR="006F4933" w:rsidRPr="005D7458" w:rsidRDefault="006F4933" w:rsidP="006F4933">
      <w:pPr>
        <w:pStyle w:val="p"/>
        <w:rPr>
          <w:lang w:val="pl-PL"/>
        </w:rPr>
      </w:pPr>
    </w:p>
    <w:p w14:paraId="2661A81B" w14:textId="77777777" w:rsidR="006F4933" w:rsidRPr="005D7458" w:rsidRDefault="006F4933" w:rsidP="006F4933">
      <w:r w:rsidRPr="005D7458">
        <w:t>15.1. Cena musi być wyrażona w złotych polskich, z dokładnością do dwóch miejsc po przecinku.</w:t>
      </w:r>
    </w:p>
    <w:p w14:paraId="0B7ACFD4" w14:textId="77777777" w:rsidR="006F4933" w:rsidRPr="005D7458" w:rsidRDefault="006F4933" w:rsidP="006F4933">
      <w:pPr>
        <w:pStyle w:val="p"/>
        <w:rPr>
          <w:lang w:val="pl-PL"/>
        </w:rPr>
      </w:pPr>
    </w:p>
    <w:p w14:paraId="0183BE74" w14:textId="77777777" w:rsidR="006F4933" w:rsidRPr="005D7458" w:rsidRDefault="006F4933" w:rsidP="006F4933">
      <w:r w:rsidRPr="005D7458">
        <w:t>15.2. Zamawiający zastrzega sobie prawo do poprawienia w tekście przysłanej oferty oczywistych omyłek pisarskich lub rachunkowych, niezwłocznie zawiadamiając o tym danego wykonawcę.</w:t>
      </w:r>
    </w:p>
    <w:p w14:paraId="362E11BA" w14:textId="77777777" w:rsidR="006F4933" w:rsidRPr="005D7458" w:rsidRDefault="006F4933" w:rsidP="006F4933">
      <w:pPr>
        <w:pStyle w:val="p"/>
        <w:rPr>
          <w:lang w:val="pl-PL"/>
        </w:rPr>
      </w:pPr>
    </w:p>
    <w:p w14:paraId="206ADF25" w14:textId="77777777" w:rsidR="006F4933" w:rsidRPr="005D7458" w:rsidRDefault="006F4933" w:rsidP="006F4933">
      <w:r w:rsidRPr="005D7458">
        <w:t>15.3. Zamawiający zastrzega sobie prawo do unieważnienia niniejszego postępowania bez podawania przyczyny, na każdym jego etapie do momentu wyboru wykonawcy.</w:t>
      </w:r>
    </w:p>
    <w:p w14:paraId="3EFF53D3" w14:textId="77777777" w:rsidR="006F4933" w:rsidRPr="005D7458" w:rsidRDefault="006F4933" w:rsidP="006F4933">
      <w:pPr>
        <w:pStyle w:val="p"/>
        <w:rPr>
          <w:lang w:val="pl-PL"/>
        </w:rPr>
      </w:pPr>
    </w:p>
    <w:p w14:paraId="643FA722" w14:textId="77777777" w:rsidR="006F4933" w:rsidRPr="005D7458" w:rsidRDefault="006F4933" w:rsidP="006F4933">
      <w:r w:rsidRPr="005D7458">
        <w:t>15.4. Zamawiający powiadomi niezwłocznie o wynikach rozstrzygnięcia zapytania wszystkich wykonawców, którzy ubiegali się o udzielenie zamówienia.</w:t>
      </w:r>
    </w:p>
    <w:p w14:paraId="78FBA940" w14:textId="77777777" w:rsidR="006F4933" w:rsidRPr="005D7458" w:rsidRDefault="006F4933" w:rsidP="006F4933">
      <w:pPr>
        <w:pStyle w:val="p"/>
        <w:rPr>
          <w:lang w:val="pl-PL"/>
        </w:rPr>
      </w:pPr>
    </w:p>
    <w:p w14:paraId="6998FDA6" w14:textId="77777777" w:rsidR="006F4933" w:rsidRPr="005D7458" w:rsidRDefault="006F4933" w:rsidP="006F4933">
      <w:r w:rsidRPr="005D7458">
        <w:t>15.6. Inspektorem ochrony danych osobowych w SIEĆ BADAWCZA ŁUKASIEWICZ - WARSZAWSKI INSTYTUT TECHNOLOGICZNY zamawiającego jest Pan/Pani: Jakub Kureczko, kontakt: adres e-mail: ido@imbigs.lukasiewicz.gov.pl, telefon: 228539774.</w:t>
      </w:r>
    </w:p>
    <w:p w14:paraId="2D47BDD2" w14:textId="77777777" w:rsidR="006F4933" w:rsidRPr="005D7458" w:rsidRDefault="006F4933" w:rsidP="006F4933">
      <w:pPr>
        <w:pStyle w:val="p"/>
        <w:rPr>
          <w:lang w:val="pl-PL"/>
        </w:rPr>
      </w:pPr>
    </w:p>
    <w:p w14:paraId="3449E613" w14:textId="77777777" w:rsidR="006F4933" w:rsidRPr="005D7458" w:rsidRDefault="006F4933" w:rsidP="006F4933">
      <w:pPr>
        <w:pStyle w:val="p"/>
        <w:rPr>
          <w:lang w:val="pl-PL"/>
        </w:rPr>
      </w:pPr>
    </w:p>
    <w:p w14:paraId="120C3701" w14:textId="77777777" w:rsidR="006F4933" w:rsidRPr="005D7458" w:rsidRDefault="006F4933" w:rsidP="006F4933">
      <w:pPr>
        <w:pStyle w:val="p"/>
        <w:rPr>
          <w:lang w:val="pl-PL"/>
        </w:rPr>
      </w:pPr>
    </w:p>
    <w:p w14:paraId="79A6DB81" w14:textId="77777777" w:rsidR="006F4933" w:rsidRPr="005D7458" w:rsidRDefault="006F4933" w:rsidP="006F4933">
      <w:pPr>
        <w:pStyle w:val="p"/>
        <w:rPr>
          <w:lang w:val="pl-PL"/>
        </w:rPr>
      </w:pPr>
      <w:r w:rsidRPr="005D7458">
        <w:rPr>
          <w:rStyle w:val="bold"/>
          <w:lang w:val="pl-PL"/>
        </w:rPr>
        <w:t>ZAŁĄCZNIKI</w:t>
      </w:r>
    </w:p>
    <w:p w14:paraId="113FE245" w14:textId="77777777" w:rsidR="006F4933" w:rsidRPr="005D7458" w:rsidRDefault="006F4933" w:rsidP="006F4933">
      <w:pPr>
        <w:pStyle w:val="p"/>
        <w:rPr>
          <w:lang w:val="pl-PL"/>
        </w:rPr>
      </w:pPr>
    </w:p>
    <w:p w14:paraId="5AD83506" w14:textId="77777777" w:rsidR="006F4933" w:rsidRPr="005764DD" w:rsidRDefault="006F4933" w:rsidP="006F4933">
      <w:pPr>
        <w:pStyle w:val="justify"/>
        <w:rPr>
          <w:lang w:val="pl-PL"/>
        </w:rPr>
      </w:pPr>
      <w:r>
        <w:rPr>
          <w:lang w:val="pl-PL"/>
        </w:rPr>
        <w:t>1</w:t>
      </w:r>
      <w:r w:rsidRPr="005764DD">
        <w:rPr>
          <w:lang w:val="pl-PL"/>
        </w:rPr>
        <w:t xml:space="preserve">. Załącznik nr </w:t>
      </w:r>
      <w:r>
        <w:rPr>
          <w:lang w:val="pl-PL"/>
        </w:rPr>
        <w:t>1</w:t>
      </w:r>
      <w:r w:rsidRPr="005764DD">
        <w:rPr>
          <w:lang w:val="pl-PL"/>
        </w:rPr>
        <w:t xml:space="preserve"> – </w:t>
      </w:r>
      <w:r>
        <w:rPr>
          <w:lang w:val="pl-PL"/>
        </w:rPr>
        <w:t>szkice koncepcyjne rozbudowy obiektu</w:t>
      </w:r>
    </w:p>
    <w:p w14:paraId="33771DB8" w14:textId="77777777" w:rsidR="006F4933" w:rsidRDefault="006F4933" w:rsidP="006F4933">
      <w:pPr>
        <w:pStyle w:val="justify"/>
        <w:rPr>
          <w:lang w:val="pl-PL"/>
        </w:rPr>
      </w:pPr>
      <w:r>
        <w:rPr>
          <w:lang w:val="pl-PL"/>
        </w:rPr>
        <w:t>2</w:t>
      </w:r>
      <w:r w:rsidRPr="004E01D7">
        <w:rPr>
          <w:lang w:val="pl-PL"/>
        </w:rPr>
        <w:t xml:space="preserve">. Załącznik nr </w:t>
      </w:r>
      <w:r>
        <w:rPr>
          <w:lang w:val="pl-PL"/>
        </w:rPr>
        <w:t>2</w:t>
      </w:r>
      <w:r w:rsidRPr="004E01D7">
        <w:rPr>
          <w:lang w:val="pl-PL"/>
        </w:rPr>
        <w:t xml:space="preserve"> – </w:t>
      </w:r>
      <w:r>
        <w:rPr>
          <w:lang w:val="pl-PL"/>
        </w:rPr>
        <w:t>wzór umowy</w:t>
      </w:r>
    </w:p>
    <w:p w14:paraId="7BBBDCF4" w14:textId="77777777" w:rsidR="006F4933" w:rsidRPr="004E01D7" w:rsidRDefault="006F4933" w:rsidP="006F4933">
      <w:pPr>
        <w:pStyle w:val="justify"/>
        <w:rPr>
          <w:lang w:val="pl-PL"/>
        </w:rPr>
      </w:pPr>
    </w:p>
    <w:p w14:paraId="711876EC" w14:textId="77777777" w:rsidR="006F4933" w:rsidRPr="004E01D7" w:rsidRDefault="006F4933" w:rsidP="006F4933">
      <w:pPr>
        <w:pStyle w:val="justify"/>
        <w:rPr>
          <w:lang w:val="pl-PL"/>
        </w:rPr>
      </w:pPr>
    </w:p>
    <w:p w14:paraId="5FAD0157" w14:textId="77777777" w:rsidR="006F4933" w:rsidRDefault="006F4933" w:rsidP="00242D4C">
      <w:pPr>
        <w:tabs>
          <w:tab w:val="left" w:pos="3828"/>
        </w:tabs>
        <w:suppressAutoHyphens/>
        <w:jc w:val="center"/>
        <w:rPr>
          <w:rFonts w:asciiTheme="minorHAnsi" w:hAnsiTheme="minorHAnsi" w:cstheme="minorHAnsi"/>
          <w:b/>
        </w:rPr>
      </w:pPr>
    </w:p>
    <w:p w14:paraId="22E55F19" w14:textId="77777777" w:rsidR="006F4933" w:rsidRDefault="006F4933" w:rsidP="00242D4C">
      <w:pPr>
        <w:tabs>
          <w:tab w:val="left" w:pos="3828"/>
        </w:tabs>
        <w:suppressAutoHyphens/>
        <w:jc w:val="center"/>
        <w:rPr>
          <w:rFonts w:asciiTheme="minorHAnsi" w:hAnsiTheme="minorHAnsi" w:cstheme="minorHAnsi"/>
          <w:b/>
        </w:rPr>
      </w:pPr>
    </w:p>
    <w:p w14:paraId="00C92F09" w14:textId="77777777" w:rsidR="006F4933" w:rsidRDefault="006F4933" w:rsidP="00242D4C">
      <w:pPr>
        <w:tabs>
          <w:tab w:val="left" w:pos="3828"/>
        </w:tabs>
        <w:suppressAutoHyphens/>
        <w:jc w:val="center"/>
        <w:rPr>
          <w:rFonts w:asciiTheme="minorHAnsi" w:hAnsiTheme="minorHAnsi" w:cstheme="minorHAnsi"/>
          <w:b/>
        </w:rPr>
      </w:pPr>
    </w:p>
    <w:p w14:paraId="3DE25AF9" w14:textId="77777777" w:rsidR="006F4933" w:rsidRDefault="006F4933" w:rsidP="00242D4C">
      <w:pPr>
        <w:tabs>
          <w:tab w:val="left" w:pos="3828"/>
        </w:tabs>
        <w:suppressAutoHyphens/>
        <w:jc w:val="center"/>
        <w:rPr>
          <w:rFonts w:asciiTheme="minorHAnsi" w:hAnsiTheme="minorHAnsi" w:cstheme="minorHAnsi"/>
          <w:b/>
        </w:rPr>
      </w:pPr>
    </w:p>
    <w:p w14:paraId="7DC9B0FD" w14:textId="77777777" w:rsidR="006F4933" w:rsidRDefault="006F4933" w:rsidP="00242D4C">
      <w:pPr>
        <w:tabs>
          <w:tab w:val="left" w:pos="3828"/>
        </w:tabs>
        <w:suppressAutoHyphens/>
        <w:jc w:val="center"/>
        <w:rPr>
          <w:rFonts w:asciiTheme="minorHAnsi" w:hAnsiTheme="minorHAnsi" w:cstheme="minorHAnsi"/>
          <w:b/>
        </w:rPr>
      </w:pPr>
    </w:p>
    <w:p w14:paraId="06D94DCD" w14:textId="77777777" w:rsidR="006F4933" w:rsidRDefault="006F4933" w:rsidP="00242D4C">
      <w:pPr>
        <w:tabs>
          <w:tab w:val="left" w:pos="3828"/>
        </w:tabs>
        <w:suppressAutoHyphens/>
        <w:jc w:val="center"/>
        <w:rPr>
          <w:rFonts w:asciiTheme="minorHAnsi" w:hAnsiTheme="minorHAnsi" w:cstheme="minorHAnsi"/>
          <w:b/>
        </w:rPr>
      </w:pPr>
    </w:p>
    <w:p w14:paraId="2E1BA6C5" w14:textId="49274C32" w:rsidR="006F4933" w:rsidRDefault="006F4933" w:rsidP="006F4933">
      <w:pPr>
        <w:tabs>
          <w:tab w:val="left" w:pos="3828"/>
        </w:tabs>
        <w:suppressAutoHyphens/>
        <w:jc w:val="right"/>
        <w:rPr>
          <w:rFonts w:asciiTheme="minorHAnsi" w:hAnsiTheme="minorHAnsi" w:cstheme="minorHAnsi"/>
          <w:b/>
        </w:rPr>
      </w:pPr>
      <w:r w:rsidRPr="006F4933">
        <w:rPr>
          <w:sz w:val="22"/>
          <w:szCs w:val="22"/>
        </w:rPr>
        <w:lastRenderedPageBreak/>
        <w:t>Załącznik nr 2 – wzór umowy</w:t>
      </w:r>
    </w:p>
    <w:p w14:paraId="37324ABE" w14:textId="77777777" w:rsidR="006F4933" w:rsidRPr="006F4933" w:rsidRDefault="006F4933" w:rsidP="00242D4C">
      <w:pPr>
        <w:tabs>
          <w:tab w:val="left" w:pos="3828"/>
        </w:tabs>
        <w:suppressAutoHyphens/>
        <w:jc w:val="center"/>
        <w:rPr>
          <w:sz w:val="22"/>
          <w:szCs w:val="22"/>
        </w:rPr>
      </w:pPr>
    </w:p>
    <w:p w14:paraId="27D77F99" w14:textId="3EA51F42" w:rsidR="00242D4C" w:rsidRPr="00744289" w:rsidRDefault="00242D4C" w:rsidP="00242D4C">
      <w:pPr>
        <w:tabs>
          <w:tab w:val="left" w:pos="3828"/>
        </w:tabs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UMOWA NR</w:t>
      </w:r>
      <w:r w:rsidR="000D73A5">
        <w:rPr>
          <w:rFonts w:asciiTheme="minorHAnsi" w:hAnsiTheme="minorHAnsi" w:cstheme="minorHAnsi"/>
          <w:b/>
        </w:rPr>
        <w:t xml:space="preserve"> ……….</w:t>
      </w:r>
    </w:p>
    <w:p w14:paraId="1146C928" w14:textId="77777777" w:rsidR="00242D4C" w:rsidRPr="00744289" w:rsidRDefault="00242D4C" w:rsidP="00242D4C">
      <w:pPr>
        <w:tabs>
          <w:tab w:val="left" w:pos="3828"/>
        </w:tabs>
        <w:suppressAutoHyphens/>
        <w:jc w:val="center"/>
        <w:rPr>
          <w:rFonts w:asciiTheme="minorHAnsi" w:hAnsiTheme="minorHAnsi" w:cstheme="minorHAnsi"/>
        </w:rPr>
      </w:pPr>
    </w:p>
    <w:p w14:paraId="639FBC53" w14:textId="55022EA0" w:rsidR="00242D4C" w:rsidRDefault="00242D4C" w:rsidP="004D363A">
      <w:p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zawarta w dniu  </w:t>
      </w:r>
      <w:r w:rsidR="000D73A5">
        <w:rPr>
          <w:rFonts w:asciiTheme="minorHAnsi" w:hAnsiTheme="minorHAnsi" w:cstheme="minorHAnsi"/>
        </w:rPr>
        <w:t>………………………</w:t>
      </w:r>
      <w:r w:rsidRPr="00744289">
        <w:rPr>
          <w:rFonts w:asciiTheme="minorHAnsi" w:hAnsiTheme="minorHAnsi" w:cstheme="minorHAnsi"/>
        </w:rPr>
        <w:t xml:space="preserve"> r. w Warszawie pomiędzy:</w:t>
      </w:r>
    </w:p>
    <w:p w14:paraId="0208B038" w14:textId="08DBCFA5" w:rsidR="00242D4C" w:rsidRDefault="000D73A5" w:rsidP="004D363A">
      <w:pPr>
        <w:tabs>
          <w:tab w:val="num" w:pos="540"/>
        </w:tabs>
        <w:suppressAutoHyphens/>
        <w:jc w:val="both"/>
        <w:rPr>
          <w:rFonts w:asciiTheme="minorHAnsi" w:hAnsiTheme="minorHAnsi" w:cstheme="minorHAnsi"/>
        </w:rPr>
      </w:pPr>
      <w:r w:rsidRPr="000D73A5">
        <w:rPr>
          <w:rFonts w:asciiTheme="minorHAnsi" w:hAnsiTheme="minorHAnsi" w:cstheme="minorHAnsi"/>
          <w:b/>
          <w:bCs/>
        </w:rPr>
        <w:t xml:space="preserve">Sieć Badawcza Łukasiewicz </w:t>
      </w:r>
      <w:r w:rsidR="007C692A">
        <w:rPr>
          <w:rFonts w:asciiTheme="minorHAnsi" w:hAnsiTheme="minorHAnsi" w:cstheme="minorHAnsi"/>
          <w:b/>
          <w:bCs/>
        </w:rPr>
        <w:t>–</w:t>
      </w:r>
      <w:r w:rsidRPr="000D73A5">
        <w:rPr>
          <w:rFonts w:asciiTheme="minorHAnsi" w:hAnsiTheme="minorHAnsi" w:cstheme="minorHAnsi"/>
          <w:b/>
          <w:bCs/>
        </w:rPr>
        <w:t xml:space="preserve"> </w:t>
      </w:r>
      <w:r w:rsidR="007C692A">
        <w:rPr>
          <w:rFonts w:asciiTheme="minorHAnsi" w:hAnsiTheme="minorHAnsi" w:cstheme="minorHAnsi"/>
          <w:b/>
          <w:bCs/>
        </w:rPr>
        <w:t>Warszawskim Instytutem Technologicznym</w:t>
      </w:r>
      <w:r w:rsidRPr="000D73A5">
        <w:rPr>
          <w:rFonts w:asciiTheme="minorHAnsi" w:hAnsiTheme="minorHAnsi" w:cstheme="minorHAnsi"/>
        </w:rPr>
        <w:t xml:space="preserve"> z siedzibą </w:t>
      </w:r>
      <w:r w:rsidR="007C692A">
        <w:rPr>
          <w:rFonts w:asciiTheme="minorHAnsi" w:hAnsiTheme="minorHAnsi" w:cstheme="minorHAnsi"/>
        </w:rPr>
        <w:t xml:space="preserve">w Warszawie </w:t>
      </w:r>
      <w:r w:rsidR="007C692A">
        <w:rPr>
          <w:rFonts w:asciiTheme="minorHAnsi" w:hAnsiTheme="minorHAnsi" w:cstheme="minorHAnsi"/>
        </w:rPr>
        <w:br/>
      </w:r>
      <w:r w:rsidRPr="000D73A5">
        <w:rPr>
          <w:rFonts w:asciiTheme="minorHAnsi" w:hAnsiTheme="minorHAnsi" w:cstheme="minorHAnsi"/>
        </w:rPr>
        <w:t xml:space="preserve">02-673, ul. Racjonalizacji 6/8, </w:t>
      </w:r>
      <w:r w:rsidR="00FF6199" w:rsidRPr="00FF6199">
        <w:rPr>
          <w:rFonts w:asciiTheme="minorHAnsi" w:hAnsiTheme="minorHAnsi" w:cstheme="minorHAnsi"/>
          <w:szCs w:val="32"/>
        </w:rPr>
        <w:t>zarejestrowan</w:t>
      </w:r>
      <w:r w:rsidR="00C2317A">
        <w:rPr>
          <w:rFonts w:asciiTheme="minorHAnsi" w:hAnsiTheme="minorHAnsi" w:cstheme="minorHAnsi"/>
          <w:szCs w:val="32"/>
        </w:rPr>
        <w:t>ym</w:t>
      </w:r>
      <w:r w:rsidR="00FF6199" w:rsidRPr="00FF6199">
        <w:rPr>
          <w:rFonts w:asciiTheme="minorHAnsi" w:hAnsiTheme="minorHAnsi" w:cstheme="minorHAnsi"/>
          <w:spacing w:val="-5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szCs w:val="32"/>
        </w:rPr>
        <w:t>pod</w:t>
      </w:r>
      <w:r w:rsidR="00FF6199" w:rsidRPr="00FF6199">
        <w:rPr>
          <w:rFonts w:asciiTheme="minorHAnsi" w:hAnsiTheme="minorHAnsi" w:cstheme="minorHAnsi"/>
          <w:spacing w:val="-3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szCs w:val="32"/>
        </w:rPr>
        <w:t>numerem</w:t>
      </w:r>
      <w:r w:rsidR="00FF6199" w:rsidRPr="00FF6199">
        <w:rPr>
          <w:rFonts w:asciiTheme="minorHAnsi" w:hAnsiTheme="minorHAnsi" w:cstheme="minorHAnsi"/>
          <w:spacing w:val="-3"/>
          <w:szCs w:val="32"/>
        </w:rPr>
        <w:t xml:space="preserve"> </w:t>
      </w:r>
      <w:r w:rsidR="00121FC9" w:rsidRPr="00121FC9">
        <w:rPr>
          <w:rFonts w:asciiTheme="minorHAnsi" w:hAnsiTheme="minorHAnsi" w:cstheme="minorHAnsi"/>
          <w:b/>
          <w:bCs/>
          <w:spacing w:val="-3"/>
          <w:szCs w:val="32"/>
        </w:rPr>
        <w:t>0000</w:t>
      </w:r>
      <w:r w:rsidR="00FF6199" w:rsidRPr="00FF6199">
        <w:rPr>
          <w:rFonts w:asciiTheme="minorHAnsi" w:hAnsiTheme="minorHAnsi" w:cstheme="minorHAnsi"/>
          <w:b/>
          <w:szCs w:val="32"/>
        </w:rPr>
        <w:t>858544</w:t>
      </w:r>
      <w:r w:rsidR="00FF6199" w:rsidRPr="00FF6199">
        <w:rPr>
          <w:rFonts w:asciiTheme="minorHAnsi" w:hAnsiTheme="minorHAnsi" w:cstheme="minorHAnsi"/>
          <w:b/>
          <w:spacing w:val="-4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szCs w:val="32"/>
        </w:rPr>
        <w:t>w</w:t>
      </w:r>
      <w:r w:rsidR="00FF6199" w:rsidRPr="00FF6199">
        <w:rPr>
          <w:rFonts w:asciiTheme="minorHAnsi" w:hAnsiTheme="minorHAnsi" w:cstheme="minorHAnsi"/>
          <w:spacing w:val="-3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b/>
          <w:szCs w:val="32"/>
        </w:rPr>
        <w:t>Rejestr</w:t>
      </w:r>
      <w:r w:rsidR="00FF6199">
        <w:rPr>
          <w:rFonts w:asciiTheme="minorHAnsi" w:hAnsiTheme="minorHAnsi" w:cstheme="minorHAnsi"/>
          <w:b/>
          <w:szCs w:val="32"/>
        </w:rPr>
        <w:t>ze</w:t>
      </w:r>
      <w:r w:rsidR="00FF6199" w:rsidRPr="00FF6199">
        <w:rPr>
          <w:rFonts w:asciiTheme="minorHAnsi" w:hAnsiTheme="minorHAnsi" w:cstheme="minorHAnsi"/>
          <w:b/>
          <w:spacing w:val="-6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b/>
          <w:szCs w:val="32"/>
        </w:rPr>
        <w:t>Przedsiębiorców</w:t>
      </w:r>
      <w:r w:rsidR="00121FC9">
        <w:rPr>
          <w:rFonts w:asciiTheme="minorHAnsi" w:hAnsiTheme="minorHAnsi" w:cstheme="minorHAnsi"/>
          <w:b/>
          <w:szCs w:val="32"/>
        </w:rPr>
        <w:t xml:space="preserve"> KRS</w:t>
      </w:r>
      <w:r w:rsidR="00A60D9F">
        <w:rPr>
          <w:rFonts w:asciiTheme="minorHAnsi" w:hAnsiTheme="minorHAnsi" w:cstheme="minorHAnsi"/>
          <w:b/>
          <w:szCs w:val="32"/>
        </w:rPr>
        <w:t>,</w:t>
      </w:r>
      <w:r w:rsidR="00FF6199" w:rsidRPr="00FF6199">
        <w:rPr>
          <w:rFonts w:asciiTheme="minorHAnsi" w:hAnsiTheme="minorHAnsi" w:cstheme="minorHAnsi"/>
          <w:spacing w:val="-3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szCs w:val="32"/>
        </w:rPr>
        <w:t>prowadzony</w:t>
      </w:r>
      <w:r w:rsidR="00FF6199">
        <w:rPr>
          <w:rFonts w:asciiTheme="minorHAnsi" w:hAnsiTheme="minorHAnsi" w:cstheme="minorHAnsi"/>
          <w:szCs w:val="32"/>
        </w:rPr>
        <w:t>m</w:t>
      </w:r>
      <w:r w:rsidR="00FF6199" w:rsidRPr="00FF6199">
        <w:rPr>
          <w:rFonts w:asciiTheme="minorHAnsi" w:hAnsiTheme="minorHAnsi" w:cstheme="minorHAnsi"/>
          <w:spacing w:val="-3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spacing w:val="-2"/>
          <w:szCs w:val="32"/>
        </w:rPr>
        <w:t>przez</w:t>
      </w:r>
      <w:r w:rsidR="00FF6199">
        <w:rPr>
          <w:rFonts w:asciiTheme="minorHAnsi" w:hAnsiTheme="minorHAnsi" w:cstheme="minorHAnsi"/>
          <w:spacing w:val="-2"/>
          <w:szCs w:val="32"/>
        </w:rPr>
        <w:t xml:space="preserve"> </w:t>
      </w:r>
      <w:r w:rsidR="00121FC9">
        <w:rPr>
          <w:rFonts w:asciiTheme="minorHAnsi" w:hAnsiTheme="minorHAnsi" w:cstheme="minorHAnsi"/>
        </w:rPr>
        <w:t>Sąd Rejonowy</w:t>
      </w:r>
      <w:r w:rsidR="009166AA">
        <w:rPr>
          <w:rFonts w:asciiTheme="minorHAnsi" w:hAnsiTheme="minorHAnsi" w:cstheme="minorHAnsi"/>
        </w:rPr>
        <w:t xml:space="preserve"> dla m. st. Warszawy w Warszawi</w:t>
      </w:r>
      <w:r w:rsidR="00AF6FCF">
        <w:rPr>
          <w:rFonts w:asciiTheme="minorHAnsi" w:hAnsiTheme="minorHAnsi" w:cstheme="minorHAnsi"/>
        </w:rPr>
        <w:t>e XIII Wydział Gospodarczy</w:t>
      </w:r>
      <w:r w:rsidR="00FF6199">
        <w:rPr>
          <w:rFonts w:asciiTheme="minorHAnsi" w:hAnsiTheme="minorHAnsi" w:cstheme="minorHAnsi"/>
          <w:spacing w:val="-2"/>
        </w:rPr>
        <w:t>,</w:t>
      </w:r>
      <w:r w:rsidR="009166AA">
        <w:rPr>
          <w:rFonts w:asciiTheme="minorHAnsi" w:hAnsiTheme="minorHAnsi" w:cstheme="minorHAnsi"/>
          <w:spacing w:val="-2"/>
        </w:rPr>
        <w:t xml:space="preserve"> </w:t>
      </w:r>
      <w:r w:rsidR="00FF6199">
        <w:rPr>
          <w:rFonts w:asciiTheme="minorHAnsi" w:hAnsiTheme="minorHAnsi" w:cstheme="minorHAnsi"/>
          <w:spacing w:val="-2"/>
        </w:rPr>
        <w:t xml:space="preserve"> </w:t>
      </w:r>
      <w:r w:rsidR="00FF6199" w:rsidRPr="00FF6199">
        <w:rPr>
          <w:rFonts w:asciiTheme="minorHAnsi" w:hAnsiTheme="minorHAnsi" w:cstheme="minorHAnsi"/>
          <w:szCs w:val="32"/>
        </w:rPr>
        <w:t>REGON:</w:t>
      </w:r>
      <w:r w:rsidR="00FF6199" w:rsidRPr="00FF6199">
        <w:rPr>
          <w:rFonts w:asciiTheme="minorHAnsi" w:hAnsiTheme="minorHAnsi" w:cstheme="minorHAnsi"/>
          <w:spacing w:val="-2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b/>
          <w:szCs w:val="32"/>
        </w:rPr>
        <w:t>387096477</w:t>
      </w:r>
      <w:r w:rsidR="00FF6199" w:rsidRPr="00FF6199">
        <w:rPr>
          <w:rFonts w:asciiTheme="minorHAnsi" w:hAnsiTheme="minorHAnsi" w:cstheme="minorHAnsi"/>
          <w:szCs w:val="32"/>
        </w:rPr>
        <w:t>,</w:t>
      </w:r>
      <w:r w:rsidR="00FF6199" w:rsidRPr="00FF6199">
        <w:rPr>
          <w:rFonts w:asciiTheme="minorHAnsi" w:hAnsiTheme="minorHAnsi" w:cstheme="minorHAnsi"/>
          <w:spacing w:val="-2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szCs w:val="32"/>
        </w:rPr>
        <w:t>NIP:</w:t>
      </w:r>
      <w:r w:rsidR="00FF6199" w:rsidRPr="00FF6199">
        <w:rPr>
          <w:rFonts w:asciiTheme="minorHAnsi" w:hAnsiTheme="minorHAnsi" w:cstheme="minorHAnsi"/>
          <w:spacing w:val="-2"/>
          <w:szCs w:val="32"/>
        </w:rPr>
        <w:t xml:space="preserve"> </w:t>
      </w:r>
      <w:r w:rsidR="00FF6199" w:rsidRPr="00FF6199">
        <w:rPr>
          <w:rFonts w:asciiTheme="minorHAnsi" w:hAnsiTheme="minorHAnsi" w:cstheme="minorHAnsi"/>
          <w:b/>
          <w:spacing w:val="-2"/>
          <w:szCs w:val="32"/>
        </w:rPr>
        <w:t>5250008519</w:t>
      </w:r>
      <w:r w:rsidRPr="000D73A5">
        <w:rPr>
          <w:rFonts w:asciiTheme="minorHAnsi" w:hAnsiTheme="minorHAnsi" w:cstheme="minorHAnsi"/>
        </w:rPr>
        <w:t xml:space="preserve">, </w:t>
      </w:r>
      <w:r w:rsidR="004D363A" w:rsidRPr="00744289">
        <w:rPr>
          <w:rFonts w:asciiTheme="minorHAnsi" w:hAnsiTheme="minorHAnsi" w:cstheme="minorHAnsi"/>
        </w:rPr>
        <w:t xml:space="preserve">zwanym dalej  </w:t>
      </w:r>
      <w:r w:rsidR="004D363A" w:rsidRPr="00744289">
        <w:rPr>
          <w:rFonts w:asciiTheme="minorHAnsi" w:hAnsiTheme="minorHAnsi" w:cstheme="minorHAnsi"/>
          <w:b/>
        </w:rPr>
        <w:t>„Zamawiającym "</w:t>
      </w:r>
      <w:r w:rsidR="004D363A" w:rsidRPr="00744289">
        <w:rPr>
          <w:rFonts w:asciiTheme="minorHAnsi" w:hAnsiTheme="minorHAnsi" w:cstheme="minorHAnsi"/>
        </w:rPr>
        <w:t>,</w:t>
      </w:r>
      <w:r w:rsidR="004D363A">
        <w:rPr>
          <w:rFonts w:asciiTheme="minorHAnsi" w:hAnsiTheme="minorHAnsi" w:cstheme="minorHAnsi"/>
        </w:rPr>
        <w:t xml:space="preserve"> </w:t>
      </w:r>
      <w:r w:rsidRPr="000D73A5">
        <w:rPr>
          <w:rFonts w:asciiTheme="minorHAnsi" w:hAnsiTheme="minorHAnsi" w:cstheme="minorHAnsi"/>
        </w:rPr>
        <w:t>który</w:t>
      </w:r>
      <w:r w:rsidR="00FF6199">
        <w:rPr>
          <w:rFonts w:asciiTheme="minorHAnsi" w:hAnsiTheme="minorHAnsi" w:cstheme="minorHAnsi"/>
        </w:rPr>
        <w:t xml:space="preserve"> </w:t>
      </w:r>
      <w:r w:rsidRPr="000D73A5">
        <w:rPr>
          <w:rFonts w:asciiTheme="minorHAnsi" w:hAnsiTheme="minorHAnsi" w:cstheme="minorHAnsi"/>
        </w:rPr>
        <w:t>reprezentuj</w:t>
      </w:r>
      <w:r w:rsidR="00FF6199">
        <w:rPr>
          <w:rFonts w:asciiTheme="minorHAnsi" w:hAnsiTheme="minorHAnsi" w:cstheme="minorHAnsi"/>
        </w:rPr>
        <w:t>e</w:t>
      </w:r>
      <w:r w:rsidRPr="000D73A5">
        <w:rPr>
          <w:rFonts w:asciiTheme="minorHAnsi" w:hAnsiTheme="minorHAnsi" w:cstheme="minorHAnsi"/>
        </w:rPr>
        <w:t>:</w:t>
      </w:r>
    </w:p>
    <w:p w14:paraId="7B8CEE8A" w14:textId="77777777" w:rsidR="00FF6199" w:rsidRDefault="00FF6199" w:rsidP="00FF6199">
      <w:pPr>
        <w:spacing w:line="227" w:lineRule="exact"/>
        <w:jc w:val="both"/>
        <w:rPr>
          <w:rFonts w:asciiTheme="minorHAnsi" w:hAnsiTheme="minorHAnsi" w:cstheme="minorHAnsi"/>
        </w:rPr>
      </w:pPr>
    </w:p>
    <w:p w14:paraId="6E012C6E" w14:textId="2133BC45" w:rsidR="004D363A" w:rsidRDefault="00A60D9F" w:rsidP="00FF6199">
      <w:pPr>
        <w:suppressAutoHyphens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dyrektor </w:t>
      </w:r>
      <w:r w:rsidR="00FF6199" w:rsidRPr="00FF6199">
        <w:rPr>
          <w:rFonts w:asciiTheme="minorHAnsi" w:hAnsiTheme="minorHAnsi" w:cstheme="minorHAnsi"/>
          <w:b/>
          <w:bCs/>
        </w:rPr>
        <w:t>Marcin Mateusz Kruk</w:t>
      </w:r>
    </w:p>
    <w:p w14:paraId="179A9DEC" w14:textId="76DBEC32" w:rsidR="000D73A5" w:rsidRPr="00744289" w:rsidRDefault="00FF6199" w:rsidP="00FF6199">
      <w:pPr>
        <w:suppressAutoHyphens/>
        <w:jc w:val="both"/>
        <w:rPr>
          <w:rFonts w:asciiTheme="minorHAnsi" w:hAnsiTheme="minorHAnsi" w:cstheme="minorHAnsi"/>
        </w:rPr>
      </w:pPr>
      <w:r w:rsidRPr="00FF6199">
        <w:rPr>
          <w:rFonts w:asciiTheme="minorHAnsi" w:hAnsiTheme="minorHAnsi" w:cstheme="minorHAnsi"/>
          <w:b/>
          <w:bCs/>
        </w:rPr>
        <w:t xml:space="preserve"> </w:t>
      </w:r>
    </w:p>
    <w:p w14:paraId="3859CED7" w14:textId="77777777" w:rsidR="00242D4C" w:rsidRPr="00744289" w:rsidRDefault="00242D4C" w:rsidP="00242D4C">
      <w:p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a </w:t>
      </w:r>
    </w:p>
    <w:p w14:paraId="6A3E8E9B" w14:textId="46B4A57A" w:rsidR="00242D4C" w:rsidRPr="008500DA" w:rsidRDefault="000D73A5" w:rsidP="00242D4C">
      <w:pPr>
        <w:tabs>
          <w:tab w:val="left" w:pos="142"/>
        </w:tabs>
        <w:ind w:right="9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</w:t>
      </w:r>
    </w:p>
    <w:p w14:paraId="7CF1D2AE" w14:textId="77777777" w:rsidR="00242D4C" w:rsidRDefault="00242D4C" w:rsidP="00242D4C">
      <w:pPr>
        <w:suppressAutoHyphens/>
        <w:jc w:val="both"/>
        <w:rPr>
          <w:rFonts w:asciiTheme="minorHAnsi" w:hAnsiTheme="minorHAnsi" w:cstheme="minorHAnsi"/>
        </w:rPr>
      </w:pPr>
      <w:r w:rsidRPr="008500DA">
        <w:rPr>
          <w:rFonts w:asciiTheme="minorHAnsi" w:hAnsiTheme="minorHAnsi" w:cstheme="minorHAnsi"/>
        </w:rPr>
        <w:t>zwanym dalej „</w:t>
      </w:r>
      <w:r w:rsidRPr="008500DA">
        <w:rPr>
          <w:rFonts w:asciiTheme="minorHAnsi" w:hAnsiTheme="minorHAnsi" w:cstheme="minorHAnsi"/>
          <w:b/>
        </w:rPr>
        <w:t>Wykonawcą</w:t>
      </w:r>
      <w:r w:rsidRPr="008500DA">
        <w:rPr>
          <w:rFonts w:asciiTheme="minorHAnsi" w:hAnsiTheme="minorHAnsi" w:cstheme="minorHAnsi"/>
        </w:rPr>
        <w:t>”.</w:t>
      </w:r>
    </w:p>
    <w:p w14:paraId="2D1E670E" w14:textId="33D3A571" w:rsidR="00BB6623" w:rsidRPr="00744289" w:rsidRDefault="00BB6623" w:rsidP="00242D4C">
      <w:pPr>
        <w:suppressAutoHyphens/>
        <w:jc w:val="both"/>
        <w:rPr>
          <w:rFonts w:asciiTheme="minorHAnsi" w:hAnsiTheme="minorHAnsi" w:cstheme="minorHAnsi"/>
        </w:rPr>
      </w:pPr>
    </w:p>
    <w:p w14:paraId="642C5F82" w14:textId="77777777" w:rsidR="00242D4C" w:rsidRPr="00744289" w:rsidRDefault="00242D4C" w:rsidP="00242D4C">
      <w:pPr>
        <w:suppressAutoHyphens/>
        <w:jc w:val="both"/>
        <w:rPr>
          <w:rFonts w:asciiTheme="minorHAnsi" w:hAnsiTheme="minorHAnsi" w:cstheme="minorHAnsi"/>
        </w:rPr>
      </w:pPr>
    </w:p>
    <w:p w14:paraId="116D9BEA" w14:textId="77777777" w:rsidR="00242D4C" w:rsidRPr="00744289" w:rsidRDefault="00242D4C" w:rsidP="00242D4C">
      <w:pPr>
        <w:pStyle w:val="Stopka"/>
        <w:suppressAutoHyphens/>
        <w:jc w:val="both"/>
        <w:rPr>
          <w:rFonts w:asciiTheme="minorHAnsi" w:hAnsiTheme="minorHAnsi" w:cstheme="minorHAnsi"/>
        </w:rPr>
      </w:pPr>
    </w:p>
    <w:p w14:paraId="35030E3D" w14:textId="412C8F90" w:rsidR="00242D4C" w:rsidRDefault="00BB6623" w:rsidP="00242D4C">
      <w:pPr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053E4B">
        <w:rPr>
          <w:rFonts w:asciiTheme="minorHAnsi" w:hAnsiTheme="minorHAnsi" w:cstheme="minorHAnsi"/>
          <w:b/>
        </w:rPr>
        <w:t>1</w:t>
      </w:r>
    </w:p>
    <w:p w14:paraId="514616C5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08E470E4" w14:textId="677A77B5" w:rsidR="00242D4C" w:rsidRPr="0085306E" w:rsidRDefault="00242D4C" w:rsidP="00CA4BE5">
      <w:pPr>
        <w:pStyle w:val="Akapitzlist"/>
        <w:numPr>
          <w:ilvl w:val="0"/>
          <w:numId w:val="11"/>
        </w:numPr>
        <w:ind w:left="567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Zamawiający udziela, a Wykonawca przyjmuje do wykonania </w:t>
      </w:r>
      <w:r w:rsidR="00FF6199" w:rsidRPr="00FF6199">
        <w:rPr>
          <w:rFonts w:asciiTheme="minorHAnsi" w:hAnsiTheme="minorHAnsi" w:cstheme="minorHAnsi"/>
          <w:b/>
          <w:bCs/>
        </w:rPr>
        <w:t xml:space="preserve">opracowanie dokumentacji projektowej dla inwestycji polegającej na </w:t>
      </w:r>
      <w:r w:rsidR="000E6C4B">
        <w:rPr>
          <w:rFonts w:asciiTheme="minorHAnsi" w:hAnsiTheme="minorHAnsi" w:cstheme="minorHAnsi"/>
          <w:b/>
          <w:bCs/>
        </w:rPr>
        <w:t>rozbudowie</w:t>
      </w:r>
      <w:r w:rsidR="00DD1519" w:rsidRPr="00DD1519">
        <w:rPr>
          <w:rFonts w:asciiTheme="minorHAnsi" w:hAnsiTheme="minorHAnsi" w:cstheme="minorHAnsi"/>
          <w:b/>
          <w:bCs/>
        </w:rPr>
        <w:t xml:space="preserve"> </w:t>
      </w:r>
      <w:r w:rsidR="0095780E" w:rsidRPr="00116A40">
        <w:rPr>
          <w:rFonts w:asciiTheme="minorHAnsi" w:hAnsiTheme="minorHAnsi" w:cstheme="minorHAnsi"/>
          <w:b/>
          <w:bCs/>
        </w:rPr>
        <w:t>budynku produkcyjno-biurowego znajdującego się na terenie nieruchomości Sieć Badawcza Łukasiewicz – Warszawski Instytut Technologiczny przy Al. Korfantego 193 w Katowicach</w:t>
      </w:r>
      <w:r w:rsidR="002D7256">
        <w:rPr>
          <w:rFonts w:asciiTheme="minorHAnsi" w:hAnsiTheme="minorHAnsi" w:cstheme="minorHAnsi"/>
          <w:b/>
          <w:bCs/>
        </w:rPr>
        <w:t>.</w:t>
      </w:r>
      <w:r w:rsidR="00ED31FE">
        <w:rPr>
          <w:rFonts w:asciiTheme="minorHAnsi" w:hAnsiTheme="minorHAnsi" w:cstheme="minorHAnsi"/>
          <w:b/>
          <w:bCs/>
        </w:rPr>
        <w:t xml:space="preserve"> </w:t>
      </w:r>
      <w:r w:rsidR="00FF6199" w:rsidRPr="00FF6199">
        <w:rPr>
          <w:rFonts w:asciiTheme="minorHAnsi" w:hAnsiTheme="minorHAnsi" w:cstheme="minorHAnsi"/>
          <w:b/>
          <w:bCs/>
        </w:rPr>
        <w:t xml:space="preserve"> </w:t>
      </w:r>
      <w:r w:rsidR="00ED31FE" w:rsidRPr="000C73AD">
        <w:rPr>
          <w:rFonts w:asciiTheme="minorHAnsi" w:hAnsiTheme="minorHAnsi" w:cstheme="minorHAnsi"/>
        </w:rPr>
        <w:t>Opracowan</w:t>
      </w:r>
      <w:r w:rsidR="002C3446" w:rsidRPr="000C73AD">
        <w:rPr>
          <w:rFonts w:asciiTheme="minorHAnsi" w:hAnsiTheme="minorHAnsi" w:cstheme="minorHAnsi"/>
        </w:rPr>
        <w:t xml:space="preserve">ie zostanie przygotowane </w:t>
      </w:r>
      <w:r w:rsidR="00FF6199" w:rsidRPr="000C73AD">
        <w:rPr>
          <w:rFonts w:asciiTheme="minorHAnsi" w:hAnsiTheme="minorHAnsi" w:cstheme="minorHAnsi"/>
        </w:rPr>
        <w:t xml:space="preserve">w oparciu o </w:t>
      </w:r>
      <w:r w:rsidR="00316691" w:rsidRPr="00316691">
        <w:rPr>
          <w:rFonts w:asciiTheme="minorHAnsi" w:hAnsiTheme="minorHAnsi" w:cstheme="minorHAnsi"/>
        </w:rPr>
        <w:t>przekazane szkice koncepcyjne przygotowane na podkładach z inwentaryzacji architektonicznej obiektu</w:t>
      </w:r>
    </w:p>
    <w:p w14:paraId="3ECB8ED4" w14:textId="77777777" w:rsidR="00242D4C" w:rsidRPr="00BE7CFC" w:rsidRDefault="00242D4C" w:rsidP="00CA4BE5">
      <w:pPr>
        <w:pStyle w:val="Akapitzlist"/>
        <w:numPr>
          <w:ilvl w:val="0"/>
          <w:numId w:val="11"/>
        </w:numPr>
        <w:ind w:left="567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Przedmiot umowy obejmuje</w:t>
      </w:r>
      <w:r w:rsidR="00BE7CFC">
        <w:rPr>
          <w:rFonts w:asciiTheme="minorHAnsi" w:hAnsiTheme="minorHAnsi" w:cstheme="minorHAnsi"/>
        </w:rPr>
        <w:t xml:space="preserve"> </w:t>
      </w:r>
      <w:r w:rsidRPr="00BE7CFC">
        <w:rPr>
          <w:rFonts w:asciiTheme="minorHAnsi" w:hAnsiTheme="minorHAnsi" w:cstheme="minorHAnsi"/>
        </w:rPr>
        <w:t>wykonanie następującej dokumentacji</w:t>
      </w:r>
      <w:r w:rsidR="00BE7CFC">
        <w:rPr>
          <w:rFonts w:asciiTheme="minorHAnsi" w:hAnsiTheme="minorHAnsi" w:cstheme="minorHAnsi"/>
        </w:rPr>
        <w:t xml:space="preserve"> projektowej</w:t>
      </w:r>
      <w:r w:rsidRPr="00BE7CFC">
        <w:rPr>
          <w:rFonts w:asciiTheme="minorHAnsi" w:hAnsiTheme="minorHAnsi" w:cstheme="minorHAnsi"/>
        </w:rPr>
        <w:t>:</w:t>
      </w:r>
    </w:p>
    <w:p w14:paraId="2233371B" w14:textId="2C8BB047" w:rsidR="009F3E50" w:rsidRPr="009F3E50" w:rsidRDefault="00242D4C" w:rsidP="00BE7CFC">
      <w:pPr>
        <w:numPr>
          <w:ilvl w:val="0"/>
          <w:numId w:val="1"/>
        </w:numPr>
        <w:tabs>
          <w:tab w:val="clear" w:pos="557"/>
        </w:tabs>
        <w:suppressAutoHyphens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</w:t>
      </w:r>
      <w:r w:rsidR="009F3E5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budowlano-wykonawcz</w:t>
      </w:r>
      <w:r w:rsidR="009F3E50">
        <w:rPr>
          <w:rFonts w:asciiTheme="minorHAnsi" w:hAnsiTheme="minorHAnsi" w:cstheme="minorHAnsi"/>
        </w:rPr>
        <w:t>e</w:t>
      </w:r>
    </w:p>
    <w:p w14:paraId="7E1FCF8F" w14:textId="72578FED" w:rsidR="009F3E50" w:rsidRDefault="009F3E50" w:rsidP="00BE7CFC">
      <w:pPr>
        <w:pStyle w:val="Akapitzlist"/>
        <w:numPr>
          <w:ilvl w:val="0"/>
          <w:numId w:val="1"/>
        </w:numPr>
        <w:suppressAutoHyphens/>
        <w:ind w:left="1134"/>
        <w:jc w:val="both"/>
        <w:rPr>
          <w:rFonts w:asciiTheme="minorHAnsi" w:hAnsiTheme="minorHAnsi" w:cstheme="minorHAnsi"/>
        </w:rPr>
      </w:pPr>
      <w:r w:rsidRPr="009F3E50">
        <w:rPr>
          <w:rFonts w:asciiTheme="minorHAnsi" w:hAnsiTheme="minorHAnsi" w:cstheme="minorHAnsi"/>
        </w:rPr>
        <w:t>kosztorys</w:t>
      </w:r>
      <w:r>
        <w:rPr>
          <w:rFonts w:asciiTheme="minorHAnsi" w:hAnsiTheme="minorHAnsi" w:cstheme="minorHAnsi"/>
        </w:rPr>
        <w:t>y</w:t>
      </w:r>
      <w:r w:rsidRPr="009F3E50">
        <w:rPr>
          <w:rFonts w:asciiTheme="minorHAnsi" w:hAnsiTheme="minorHAnsi" w:cstheme="minorHAnsi"/>
        </w:rPr>
        <w:t xml:space="preserve"> inwestorski</w:t>
      </w:r>
      <w:r>
        <w:rPr>
          <w:rFonts w:asciiTheme="minorHAnsi" w:hAnsiTheme="minorHAnsi" w:cstheme="minorHAnsi"/>
        </w:rPr>
        <w:t>e</w:t>
      </w:r>
      <w:r w:rsidR="00DF2F9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CA4BE5" w:rsidRPr="009F3E50">
        <w:rPr>
          <w:rFonts w:asciiTheme="minorHAnsi" w:hAnsiTheme="minorHAnsi" w:cstheme="minorHAnsi"/>
        </w:rPr>
        <w:t>przedmiar</w:t>
      </w:r>
      <w:r w:rsidR="00CA4BE5">
        <w:rPr>
          <w:rFonts w:asciiTheme="minorHAnsi" w:hAnsiTheme="minorHAnsi" w:cstheme="minorHAnsi"/>
        </w:rPr>
        <w:t>y</w:t>
      </w:r>
      <w:r w:rsidR="00CA4BE5" w:rsidRPr="009F3E50">
        <w:rPr>
          <w:rFonts w:asciiTheme="minorHAnsi" w:hAnsiTheme="minorHAnsi" w:cstheme="minorHAnsi"/>
        </w:rPr>
        <w:t xml:space="preserve">  robót  i  kosztorys</w:t>
      </w:r>
      <w:r w:rsidR="00CA4BE5">
        <w:rPr>
          <w:rFonts w:asciiTheme="minorHAnsi" w:hAnsiTheme="minorHAnsi" w:cstheme="minorHAnsi"/>
        </w:rPr>
        <w:t>y</w:t>
      </w:r>
      <w:r w:rsidR="00CA4BE5" w:rsidRPr="009F3E50">
        <w:rPr>
          <w:rFonts w:asciiTheme="minorHAnsi" w:hAnsiTheme="minorHAnsi" w:cstheme="minorHAnsi"/>
        </w:rPr>
        <w:t xml:space="preserve">  ofertow</w:t>
      </w:r>
      <w:r w:rsidR="00CA4BE5">
        <w:rPr>
          <w:rFonts w:asciiTheme="minorHAnsi" w:hAnsiTheme="minorHAnsi" w:cstheme="minorHAnsi"/>
        </w:rPr>
        <w:t>e</w:t>
      </w:r>
      <w:r w:rsidR="00CA4BE5" w:rsidRPr="0085306E">
        <w:rPr>
          <w:rFonts w:asciiTheme="minorHAnsi" w:hAnsiTheme="minorHAnsi" w:cstheme="minorHAnsi"/>
        </w:rPr>
        <w:t xml:space="preserve"> </w:t>
      </w:r>
      <w:r w:rsidRPr="0085306E">
        <w:rPr>
          <w:rFonts w:asciiTheme="minorHAnsi" w:hAnsiTheme="minorHAnsi" w:cstheme="minorHAnsi"/>
        </w:rPr>
        <w:t xml:space="preserve">zgodnie z </w:t>
      </w:r>
      <w:r w:rsidR="00FC61B3" w:rsidRPr="00FC61B3">
        <w:rPr>
          <w:rFonts w:asciiTheme="minorHAnsi" w:hAnsiTheme="minorHAnsi" w:cstheme="minorHAnsi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Pr="009F3E50">
        <w:rPr>
          <w:rFonts w:asciiTheme="minorHAnsi" w:hAnsiTheme="minorHAnsi" w:cstheme="minorHAnsi"/>
        </w:rPr>
        <w:t xml:space="preserve">, </w:t>
      </w:r>
    </w:p>
    <w:p w14:paraId="256A8EF2" w14:textId="2E1EB1CF" w:rsidR="009F3E50" w:rsidRPr="009F3E50" w:rsidRDefault="009F3E50" w:rsidP="00BE7CFC">
      <w:pPr>
        <w:pStyle w:val="Akapitzlist"/>
        <w:numPr>
          <w:ilvl w:val="0"/>
          <w:numId w:val="1"/>
        </w:numPr>
        <w:suppressAutoHyphens/>
        <w:ind w:left="1134"/>
        <w:jc w:val="both"/>
        <w:rPr>
          <w:rFonts w:asciiTheme="minorHAnsi" w:hAnsiTheme="minorHAnsi" w:cstheme="minorHAnsi"/>
        </w:rPr>
      </w:pPr>
      <w:r w:rsidRPr="009F3E50">
        <w:rPr>
          <w:rFonts w:asciiTheme="minorHAnsi" w:hAnsiTheme="minorHAnsi" w:cstheme="minorHAnsi"/>
        </w:rPr>
        <w:t>Specyfikacj</w:t>
      </w:r>
      <w:r>
        <w:rPr>
          <w:rFonts w:asciiTheme="minorHAnsi" w:hAnsiTheme="minorHAnsi" w:cstheme="minorHAnsi"/>
        </w:rPr>
        <w:t>a</w:t>
      </w:r>
      <w:r w:rsidRPr="009F3E50">
        <w:rPr>
          <w:rFonts w:asciiTheme="minorHAnsi" w:hAnsiTheme="minorHAnsi" w:cstheme="minorHAnsi"/>
        </w:rPr>
        <w:t xml:space="preserve">  Techniczn</w:t>
      </w:r>
      <w:r>
        <w:rPr>
          <w:rFonts w:asciiTheme="minorHAnsi" w:hAnsiTheme="minorHAnsi" w:cstheme="minorHAnsi"/>
        </w:rPr>
        <w:t>a</w:t>
      </w:r>
      <w:r w:rsidRPr="009F3E50">
        <w:rPr>
          <w:rFonts w:asciiTheme="minorHAnsi" w:hAnsiTheme="minorHAnsi" w:cstheme="minorHAnsi"/>
        </w:rPr>
        <w:t xml:space="preserve">  Wykonania  i  Odbioru  Robót (oddzielnie dla poszczególnych branż) objętych przedmiotem zamówienia</w:t>
      </w:r>
      <w:r w:rsidR="00DF2F9A">
        <w:rPr>
          <w:rFonts w:asciiTheme="minorHAnsi" w:hAnsiTheme="minorHAnsi" w:cstheme="minorHAnsi"/>
        </w:rPr>
        <w:t>,</w:t>
      </w:r>
    </w:p>
    <w:p w14:paraId="03FAA645" w14:textId="098A866C" w:rsidR="00DF2F9A" w:rsidRDefault="009F3E50" w:rsidP="00BE7CFC">
      <w:pPr>
        <w:numPr>
          <w:ilvl w:val="0"/>
          <w:numId w:val="1"/>
        </w:numPr>
        <w:tabs>
          <w:tab w:val="clear" w:pos="557"/>
        </w:tabs>
        <w:suppressAutoHyphens/>
        <w:ind w:left="1134"/>
        <w:jc w:val="both"/>
        <w:rPr>
          <w:rFonts w:asciiTheme="minorHAnsi" w:hAnsiTheme="minorHAnsi" w:cstheme="minorHAnsi"/>
        </w:rPr>
      </w:pPr>
      <w:r w:rsidRPr="009F3E50">
        <w:rPr>
          <w:rFonts w:asciiTheme="minorHAnsi" w:hAnsiTheme="minorHAnsi" w:cstheme="minorHAnsi"/>
        </w:rPr>
        <w:t xml:space="preserve">inne niezbędne opracowania wynikające z potrzeb zidentyfikowanych podczas </w:t>
      </w:r>
      <w:r w:rsidR="006F0108">
        <w:rPr>
          <w:rFonts w:asciiTheme="minorHAnsi" w:hAnsiTheme="minorHAnsi" w:cstheme="minorHAnsi"/>
        </w:rPr>
        <w:t xml:space="preserve">wizji </w:t>
      </w:r>
      <w:r w:rsidR="000F0E8F">
        <w:rPr>
          <w:rFonts w:asciiTheme="minorHAnsi" w:hAnsiTheme="minorHAnsi" w:cstheme="minorHAnsi"/>
        </w:rPr>
        <w:t xml:space="preserve">i </w:t>
      </w:r>
      <w:r w:rsidRPr="009F3E50">
        <w:rPr>
          <w:rFonts w:asciiTheme="minorHAnsi" w:hAnsiTheme="minorHAnsi" w:cstheme="minorHAnsi"/>
        </w:rPr>
        <w:t>inwentaryzacji,</w:t>
      </w:r>
    </w:p>
    <w:p w14:paraId="41C95C10" w14:textId="77777777" w:rsidR="009F3E50" w:rsidRPr="009F3E50" w:rsidRDefault="00DF2F9A" w:rsidP="00BE7CFC">
      <w:pPr>
        <w:numPr>
          <w:ilvl w:val="0"/>
          <w:numId w:val="1"/>
        </w:numPr>
        <w:tabs>
          <w:tab w:val="clear" w:pos="557"/>
        </w:tabs>
        <w:suppressAutoHyphens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0C1FAA">
        <w:rPr>
          <w:rFonts w:asciiTheme="minorHAnsi" w:hAnsiTheme="minorHAnsi" w:cstheme="minorHAnsi"/>
        </w:rPr>
        <w:t>świadczenie projektanta i sprawdzającego o kompletności i zgodności opracowania dokumentacji  projektowej z wymogami prawa budowlanego, obowiązującymi przepisami prawa i normami państwowymi oraz zgodności z celem jakiemu ma służyć</w:t>
      </w:r>
      <w:r w:rsidR="009F3E50" w:rsidRPr="009F3E50">
        <w:rPr>
          <w:rFonts w:asciiTheme="minorHAnsi" w:hAnsiTheme="minorHAnsi" w:cstheme="minorHAnsi"/>
        </w:rPr>
        <w:t>;</w:t>
      </w:r>
    </w:p>
    <w:p w14:paraId="64DDB816" w14:textId="77777777" w:rsidR="00BE7CFC" w:rsidRDefault="00BE7CFC" w:rsidP="00BE7CFC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realizacji przedmiotu umowy Wykonawca zobowiązany jest również do:</w:t>
      </w:r>
    </w:p>
    <w:p w14:paraId="28EC21E0" w14:textId="77777777" w:rsidR="009F3E50" w:rsidRPr="00BE7CFC" w:rsidRDefault="009F3E50" w:rsidP="00BE7CFC">
      <w:pPr>
        <w:pStyle w:val="Akapitzlist"/>
        <w:numPr>
          <w:ilvl w:val="1"/>
          <w:numId w:val="11"/>
        </w:numPr>
        <w:suppressAutoHyphens/>
        <w:ind w:left="1134"/>
        <w:jc w:val="both"/>
        <w:rPr>
          <w:rFonts w:asciiTheme="minorHAnsi" w:hAnsiTheme="minorHAnsi" w:cstheme="minorHAnsi"/>
        </w:rPr>
      </w:pPr>
      <w:r w:rsidRPr="00BE7CFC">
        <w:rPr>
          <w:rFonts w:asciiTheme="minorHAnsi" w:hAnsiTheme="minorHAnsi" w:cstheme="minorHAnsi"/>
        </w:rPr>
        <w:t>sprawowani</w:t>
      </w:r>
      <w:r w:rsidR="00BE7CFC">
        <w:rPr>
          <w:rFonts w:asciiTheme="minorHAnsi" w:hAnsiTheme="minorHAnsi" w:cstheme="minorHAnsi"/>
        </w:rPr>
        <w:t>a</w:t>
      </w:r>
      <w:r w:rsidRPr="00BE7CFC">
        <w:rPr>
          <w:rFonts w:asciiTheme="minorHAnsi" w:hAnsiTheme="minorHAnsi" w:cstheme="minorHAnsi"/>
        </w:rPr>
        <w:t xml:space="preserve"> nadzoru autorskiego;</w:t>
      </w:r>
    </w:p>
    <w:p w14:paraId="05DC47D9" w14:textId="17023A12" w:rsidR="009F3E50" w:rsidRDefault="009F3E50" w:rsidP="00BE7CFC">
      <w:pPr>
        <w:pStyle w:val="Akapitzlist"/>
        <w:numPr>
          <w:ilvl w:val="1"/>
          <w:numId w:val="11"/>
        </w:numPr>
        <w:suppressAutoHyphens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aktualizacj</w:t>
      </w:r>
      <w:r w:rsidR="00BE7CF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kosztorysów</w:t>
      </w:r>
      <w:r w:rsidR="00DF2F9A">
        <w:rPr>
          <w:rFonts w:asciiTheme="minorHAnsi" w:hAnsiTheme="minorHAnsi" w:cstheme="minorHAnsi"/>
        </w:rPr>
        <w:t xml:space="preserve"> inwestorskich;</w:t>
      </w:r>
    </w:p>
    <w:p w14:paraId="22F41AA3" w14:textId="77777777" w:rsidR="00B500D0" w:rsidRDefault="009F3E50" w:rsidP="00B500D0">
      <w:pPr>
        <w:pStyle w:val="Akapitzlist"/>
        <w:numPr>
          <w:ilvl w:val="1"/>
          <w:numId w:val="11"/>
        </w:numPr>
        <w:suppressAutoHyphens/>
        <w:ind w:left="1134"/>
        <w:jc w:val="both"/>
        <w:rPr>
          <w:rFonts w:asciiTheme="minorHAnsi" w:hAnsiTheme="minorHAnsi" w:cstheme="minorHAnsi"/>
        </w:rPr>
      </w:pPr>
      <w:r w:rsidRPr="009F3E50">
        <w:rPr>
          <w:rFonts w:asciiTheme="minorHAnsi" w:hAnsiTheme="minorHAnsi" w:cstheme="minorHAnsi"/>
        </w:rPr>
        <w:t>przeniesieni</w:t>
      </w:r>
      <w:r w:rsidR="00BE7CFC">
        <w:rPr>
          <w:rFonts w:asciiTheme="minorHAnsi" w:hAnsiTheme="minorHAnsi" w:cstheme="minorHAnsi"/>
        </w:rPr>
        <w:t>a</w:t>
      </w:r>
      <w:r w:rsidRPr="009F3E50">
        <w:rPr>
          <w:rFonts w:asciiTheme="minorHAnsi" w:hAnsiTheme="minorHAnsi" w:cstheme="minorHAnsi"/>
        </w:rPr>
        <w:t xml:space="preserve"> autorskich praw majątkowych i praw zależnych oraz udzieleni</w:t>
      </w:r>
      <w:r w:rsidR="00BE7CFC">
        <w:rPr>
          <w:rFonts w:asciiTheme="minorHAnsi" w:hAnsiTheme="minorHAnsi" w:cstheme="minorHAnsi"/>
        </w:rPr>
        <w:t>a</w:t>
      </w:r>
      <w:r w:rsidRPr="009F3E50">
        <w:rPr>
          <w:rFonts w:asciiTheme="minorHAnsi" w:hAnsiTheme="minorHAnsi" w:cstheme="minorHAnsi"/>
        </w:rPr>
        <w:t xml:space="preserve"> upoważnienia do wykonywania osobistych praw autorskich do </w:t>
      </w:r>
      <w:r w:rsidR="00BF3F29">
        <w:rPr>
          <w:rFonts w:asciiTheme="minorHAnsi" w:hAnsiTheme="minorHAnsi" w:cstheme="minorHAnsi"/>
        </w:rPr>
        <w:t>przedmiotu umowy</w:t>
      </w:r>
      <w:r w:rsidR="00BE7CFC">
        <w:rPr>
          <w:rFonts w:asciiTheme="minorHAnsi" w:hAnsiTheme="minorHAnsi" w:cstheme="minorHAnsi"/>
        </w:rPr>
        <w:t>.</w:t>
      </w:r>
    </w:p>
    <w:p w14:paraId="66094A4A" w14:textId="7CCC11CD" w:rsidR="00242D4C" w:rsidRDefault="00242D4C" w:rsidP="00B500D0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B500D0">
        <w:rPr>
          <w:rFonts w:asciiTheme="minorHAnsi" w:hAnsiTheme="minorHAnsi" w:cstheme="minorHAnsi"/>
        </w:rPr>
        <w:t>Dokumentację projektową wymienioną w ust. 2 należy wykonać w</w:t>
      </w:r>
      <w:r w:rsidR="0094781F" w:rsidRPr="00B500D0">
        <w:rPr>
          <w:rFonts w:asciiTheme="minorHAnsi" w:hAnsiTheme="minorHAnsi" w:cstheme="minorHAnsi"/>
        </w:rPr>
        <w:t xml:space="preserve"> formie p</w:t>
      </w:r>
      <w:r w:rsidR="00FC61B3">
        <w:rPr>
          <w:rFonts w:asciiTheme="minorHAnsi" w:hAnsiTheme="minorHAnsi" w:cstheme="minorHAnsi"/>
        </w:rPr>
        <w:t>apierow</w:t>
      </w:r>
      <w:r w:rsidR="0094781F" w:rsidRPr="00B500D0">
        <w:rPr>
          <w:rFonts w:asciiTheme="minorHAnsi" w:hAnsiTheme="minorHAnsi" w:cstheme="minorHAnsi"/>
        </w:rPr>
        <w:t>ej w</w:t>
      </w:r>
      <w:r w:rsidRPr="00B500D0">
        <w:rPr>
          <w:rFonts w:asciiTheme="minorHAnsi" w:hAnsiTheme="minorHAnsi" w:cstheme="minorHAnsi"/>
        </w:rPr>
        <w:t xml:space="preserve"> </w:t>
      </w:r>
      <w:r w:rsidR="000F0E8F">
        <w:rPr>
          <w:rFonts w:asciiTheme="minorHAnsi" w:hAnsiTheme="minorHAnsi" w:cstheme="minorHAnsi"/>
        </w:rPr>
        <w:t>3</w:t>
      </w:r>
      <w:r w:rsidR="009D5302" w:rsidRPr="00B500D0">
        <w:rPr>
          <w:rFonts w:asciiTheme="minorHAnsi" w:hAnsiTheme="minorHAnsi" w:cstheme="minorHAnsi"/>
        </w:rPr>
        <w:t xml:space="preserve"> </w:t>
      </w:r>
      <w:r w:rsidRPr="00B500D0">
        <w:rPr>
          <w:rFonts w:asciiTheme="minorHAnsi" w:hAnsiTheme="minorHAnsi" w:cstheme="minorHAnsi"/>
        </w:rPr>
        <w:t xml:space="preserve">egzemplarzach, </w:t>
      </w:r>
      <w:r w:rsidR="00B500D0" w:rsidRPr="00B500D0">
        <w:rPr>
          <w:rFonts w:asciiTheme="minorHAnsi" w:hAnsiTheme="minorHAnsi" w:cstheme="minorHAnsi"/>
        </w:rPr>
        <w:t xml:space="preserve">natomiast </w:t>
      </w:r>
      <w:r w:rsidRPr="00B500D0">
        <w:rPr>
          <w:rFonts w:asciiTheme="minorHAnsi" w:hAnsiTheme="minorHAnsi" w:cstheme="minorHAnsi"/>
        </w:rPr>
        <w:t xml:space="preserve">specyfikacje techniczne wykonania i odbioru robót oraz kosztorys z przedmiarem należy wykonać w ilości po </w:t>
      </w:r>
      <w:r w:rsidR="0094781F" w:rsidRPr="00B500D0">
        <w:rPr>
          <w:rFonts w:asciiTheme="minorHAnsi" w:hAnsiTheme="minorHAnsi" w:cstheme="minorHAnsi"/>
        </w:rPr>
        <w:t>1</w:t>
      </w:r>
      <w:r w:rsidRPr="00B500D0">
        <w:rPr>
          <w:rFonts w:asciiTheme="minorHAnsi" w:hAnsiTheme="minorHAnsi" w:cstheme="minorHAnsi"/>
        </w:rPr>
        <w:t xml:space="preserve"> egzemplarz</w:t>
      </w:r>
      <w:r w:rsidR="0094781F" w:rsidRPr="00B500D0">
        <w:rPr>
          <w:rFonts w:asciiTheme="minorHAnsi" w:hAnsiTheme="minorHAnsi" w:cstheme="minorHAnsi"/>
        </w:rPr>
        <w:t>u</w:t>
      </w:r>
      <w:r w:rsidRPr="00B500D0">
        <w:rPr>
          <w:rFonts w:asciiTheme="minorHAnsi" w:hAnsiTheme="minorHAnsi" w:cstheme="minorHAnsi"/>
        </w:rPr>
        <w:t xml:space="preserve"> dla każdego zakresu prac. Ponadto</w:t>
      </w:r>
      <w:r w:rsidR="00F313C0" w:rsidRPr="00B500D0">
        <w:rPr>
          <w:rFonts w:asciiTheme="minorHAnsi" w:hAnsiTheme="minorHAnsi" w:cstheme="minorHAnsi"/>
        </w:rPr>
        <w:t>,</w:t>
      </w:r>
      <w:r w:rsidRPr="00B500D0">
        <w:rPr>
          <w:rFonts w:asciiTheme="minorHAnsi" w:hAnsiTheme="minorHAnsi" w:cstheme="minorHAnsi"/>
        </w:rPr>
        <w:t xml:space="preserve"> wszystkie opracowania należy przekazać Zamawiającemu dodatko</w:t>
      </w:r>
      <w:r w:rsidRPr="00110C92">
        <w:rPr>
          <w:rFonts w:asciiTheme="minorHAnsi" w:hAnsiTheme="minorHAnsi" w:cstheme="minorHAnsi"/>
        </w:rPr>
        <w:t>wo na nośniku elektronicznym</w:t>
      </w:r>
      <w:r w:rsidR="0094781F" w:rsidRPr="00110C92">
        <w:rPr>
          <w:rFonts w:asciiTheme="minorHAnsi" w:hAnsiTheme="minorHAnsi" w:cstheme="minorHAnsi"/>
        </w:rPr>
        <w:t xml:space="preserve"> w wersji elektronicznej (</w:t>
      </w:r>
      <w:r w:rsidR="00FC61B3">
        <w:rPr>
          <w:rFonts w:asciiTheme="minorHAnsi" w:hAnsiTheme="minorHAnsi" w:cstheme="minorHAnsi"/>
        </w:rPr>
        <w:t>edytowalne</w:t>
      </w:r>
      <w:r w:rsidR="0094781F" w:rsidRPr="00110C92">
        <w:rPr>
          <w:rFonts w:asciiTheme="minorHAnsi" w:hAnsiTheme="minorHAnsi" w:cstheme="minorHAnsi"/>
        </w:rPr>
        <w:t xml:space="preserve"> </w:t>
      </w:r>
      <w:r w:rsidR="00FC61B3">
        <w:rPr>
          <w:rFonts w:asciiTheme="minorHAnsi" w:hAnsiTheme="minorHAnsi" w:cstheme="minorHAnsi"/>
        </w:rPr>
        <w:t>-</w:t>
      </w:r>
      <w:r w:rsidR="0094781F" w:rsidRPr="00110C92">
        <w:rPr>
          <w:rFonts w:asciiTheme="minorHAnsi" w:hAnsiTheme="minorHAnsi" w:cstheme="minorHAnsi"/>
        </w:rPr>
        <w:t xml:space="preserve"> </w:t>
      </w:r>
      <w:r w:rsidR="00110C92" w:rsidRPr="00110C92">
        <w:rPr>
          <w:rFonts w:asciiTheme="minorHAnsi" w:hAnsiTheme="minorHAnsi" w:cstheme="minorHAnsi"/>
        </w:rPr>
        <w:t>NORMA</w:t>
      </w:r>
      <w:r w:rsidR="0094781F" w:rsidRPr="00110C92">
        <w:rPr>
          <w:rFonts w:asciiTheme="minorHAnsi" w:hAnsiTheme="minorHAnsi" w:cstheme="minorHAnsi"/>
        </w:rPr>
        <w:t xml:space="preserve"> </w:t>
      </w:r>
      <w:proofErr w:type="spellStart"/>
      <w:r w:rsidR="0094781F" w:rsidRPr="00110C92">
        <w:rPr>
          <w:rFonts w:asciiTheme="minorHAnsi" w:hAnsiTheme="minorHAnsi" w:cstheme="minorHAnsi"/>
        </w:rPr>
        <w:t>ath</w:t>
      </w:r>
      <w:proofErr w:type="spellEnd"/>
      <w:r w:rsidR="00110C92" w:rsidRPr="00110C92">
        <w:rPr>
          <w:rFonts w:asciiTheme="minorHAnsi" w:hAnsiTheme="minorHAnsi" w:cstheme="minorHAnsi"/>
        </w:rPr>
        <w:t>.</w:t>
      </w:r>
      <w:r w:rsidR="00FC61B3">
        <w:rPr>
          <w:rFonts w:asciiTheme="minorHAnsi" w:hAnsiTheme="minorHAnsi" w:cstheme="minorHAnsi"/>
        </w:rPr>
        <w:t xml:space="preserve">; AutoCAD – </w:t>
      </w:r>
      <w:proofErr w:type="spellStart"/>
      <w:r w:rsidR="00FC61B3">
        <w:rPr>
          <w:rFonts w:asciiTheme="minorHAnsi" w:hAnsiTheme="minorHAnsi" w:cstheme="minorHAnsi"/>
        </w:rPr>
        <w:t>dwg</w:t>
      </w:r>
      <w:proofErr w:type="spellEnd"/>
      <w:r w:rsidR="00FC61B3">
        <w:rPr>
          <w:rFonts w:asciiTheme="minorHAnsi" w:hAnsiTheme="minorHAnsi" w:cstheme="minorHAnsi"/>
        </w:rPr>
        <w:t>.; Word</w:t>
      </w:r>
      <w:r w:rsidR="0094781F" w:rsidRPr="00110C92">
        <w:rPr>
          <w:rFonts w:asciiTheme="minorHAnsi" w:hAnsiTheme="minorHAnsi" w:cstheme="minorHAnsi"/>
        </w:rPr>
        <w:t xml:space="preserve"> i niemodyfikowalnej </w:t>
      </w:r>
      <w:r w:rsidR="0094781F" w:rsidRPr="00B500D0">
        <w:rPr>
          <w:rFonts w:asciiTheme="minorHAnsi" w:hAnsiTheme="minorHAnsi" w:cstheme="minorHAnsi"/>
        </w:rPr>
        <w:lastRenderedPageBreak/>
        <w:t xml:space="preserve">– PDF). Wersja elektroniczna ma odpowiadać wersji papierowej </w:t>
      </w:r>
      <w:r w:rsidR="00FC61B3">
        <w:rPr>
          <w:rFonts w:asciiTheme="minorHAnsi" w:hAnsiTheme="minorHAnsi" w:cstheme="minorHAnsi"/>
        </w:rPr>
        <w:t>oraz</w:t>
      </w:r>
      <w:r w:rsidR="0094781F" w:rsidRPr="00B500D0">
        <w:rPr>
          <w:rFonts w:asciiTheme="minorHAnsi" w:hAnsiTheme="minorHAnsi" w:cstheme="minorHAnsi"/>
        </w:rPr>
        <w:t xml:space="preserve"> musi być uporządkowana </w:t>
      </w:r>
      <w:r w:rsidR="00FC61B3">
        <w:rPr>
          <w:rFonts w:asciiTheme="minorHAnsi" w:hAnsiTheme="minorHAnsi" w:cstheme="minorHAnsi"/>
        </w:rPr>
        <w:t>w</w:t>
      </w:r>
      <w:r w:rsidR="0094781F" w:rsidRPr="00B500D0">
        <w:rPr>
          <w:rFonts w:asciiTheme="minorHAnsi" w:hAnsiTheme="minorHAnsi" w:cstheme="minorHAnsi"/>
        </w:rPr>
        <w:t xml:space="preserve"> poszczególn</w:t>
      </w:r>
      <w:r w:rsidR="00FC61B3">
        <w:rPr>
          <w:rFonts w:asciiTheme="minorHAnsi" w:hAnsiTheme="minorHAnsi" w:cstheme="minorHAnsi"/>
        </w:rPr>
        <w:t>ych</w:t>
      </w:r>
      <w:r w:rsidR="0094781F" w:rsidRPr="00B500D0">
        <w:rPr>
          <w:rFonts w:asciiTheme="minorHAnsi" w:hAnsiTheme="minorHAnsi" w:cstheme="minorHAnsi"/>
        </w:rPr>
        <w:t xml:space="preserve"> branż</w:t>
      </w:r>
      <w:r w:rsidR="00FC61B3">
        <w:rPr>
          <w:rFonts w:asciiTheme="minorHAnsi" w:hAnsiTheme="minorHAnsi" w:cstheme="minorHAnsi"/>
        </w:rPr>
        <w:t>ach</w:t>
      </w:r>
      <w:r w:rsidR="00D27DB9" w:rsidRPr="00B500D0">
        <w:rPr>
          <w:rFonts w:asciiTheme="minorHAnsi" w:hAnsiTheme="minorHAnsi" w:cstheme="minorHAnsi"/>
        </w:rPr>
        <w:t>.</w:t>
      </w:r>
    </w:p>
    <w:p w14:paraId="4A295604" w14:textId="2F1D8F7A" w:rsidR="00960D7B" w:rsidRPr="00B500D0" w:rsidRDefault="009F6F3D" w:rsidP="00B500D0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wykonania zamówienia zgodnie z zasadami wynikającymi z Zapytania ofertowego stanowiącego załącznik nr 4 do umowy oraz złożonej oferty stanowiącej załącznik nr 5 do umowy, które stanowią integralną część niniejszej umowy.</w:t>
      </w:r>
    </w:p>
    <w:p w14:paraId="0D73E528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322AF511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2</w:t>
      </w:r>
    </w:p>
    <w:p w14:paraId="3508563B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</w:rPr>
      </w:pPr>
    </w:p>
    <w:p w14:paraId="1BE0F319" w14:textId="77777777" w:rsidR="00242D4C" w:rsidRPr="00744289" w:rsidRDefault="00242D4C" w:rsidP="00242D4C">
      <w:pPr>
        <w:suppressAutoHyphens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Wykonawca zobowiązuje się do:</w:t>
      </w:r>
    </w:p>
    <w:p w14:paraId="1FDABB82" w14:textId="5753CDCB" w:rsidR="00242D4C" w:rsidRPr="00744289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</w:rPr>
        <w:t>opracowania przedmiotu umowy wskazanego w §1</w:t>
      </w:r>
      <w:r w:rsidR="0007072B">
        <w:rPr>
          <w:rFonts w:asciiTheme="minorHAnsi" w:hAnsiTheme="minorHAnsi" w:cstheme="minorHAnsi"/>
        </w:rPr>
        <w:t xml:space="preserve"> ust. 2</w:t>
      </w:r>
      <w:r w:rsidRPr="00744289">
        <w:rPr>
          <w:rFonts w:asciiTheme="minorHAnsi" w:hAnsiTheme="minorHAnsi" w:cstheme="minorHAnsi"/>
        </w:rPr>
        <w:t xml:space="preserve"> wraz z niezbędnymi uzgodnieniami  </w:t>
      </w:r>
      <w:r w:rsidRPr="00744289">
        <w:rPr>
          <w:rFonts w:asciiTheme="minorHAnsi" w:hAnsiTheme="minorHAnsi" w:cstheme="minorHAnsi"/>
        </w:rPr>
        <w:br/>
        <w:t>i opiniami, sprawdzeniem rozwiązań w zakresie wynikającym z przepisów prawa, zasadami wiedzy technicznej, obowiązującymi przepisami i normami,</w:t>
      </w:r>
    </w:p>
    <w:p w14:paraId="25583143" w14:textId="0660ED9D" w:rsidR="00242D4C" w:rsidRPr="00744289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</w:rPr>
        <w:t>zastosowania w przedmiocie umowy wyłącznie materiałów i wyrobów posiadających dopuszczenia do obrotu i stosowania w budownictwie, zgodnie z wymogami art. 10 ustawy z 7 lipca 1994 r. Prawo budowlane</w:t>
      </w:r>
      <w:r w:rsidR="00110C92">
        <w:rPr>
          <w:rFonts w:asciiTheme="minorHAnsi" w:hAnsiTheme="minorHAnsi" w:cstheme="minorHAnsi"/>
        </w:rPr>
        <w:t xml:space="preserve"> </w:t>
      </w:r>
      <w:r w:rsidR="0054596A" w:rsidRPr="0054596A">
        <w:rPr>
          <w:rFonts w:asciiTheme="minorHAnsi" w:hAnsiTheme="minorHAnsi" w:cstheme="minorHAnsi"/>
        </w:rPr>
        <w:t>(</w:t>
      </w:r>
      <w:r w:rsidR="00DE6486">
        <w:rPr>
          <w:rFonts w:asciiTheme="minorHAnsi" w:hAnsiTheme="minorHAnsi" w:cstheme="minorHAnsi"/>
        </w:rPr>
        <w:t xml:space="preserve">tj. </w:t>
      </w:r>
      <w:r w:rsidR="00D144E0">
        <w:rPr>
          <w:rFonts w:asciiTheme="minorHAnsi" w:hAnsiTheme="minorHAnsi" w:cstheme="minorHAnsi"/>
        </w:rPr>
        <w:t xml:space="preserve">Dz. U. </w:t>
      </w:r>
      <w:r w:rsidR="00344900">
        <w:rPr>
          <w:rFonts w:asciiTheme="minorHAnsi" w:hAnsiTheme="minorHAnsi" w:cstheme="minorHAnsi"/>
        </w:rPr>
        <w:t>z 2023 r. poz. 682</w:t>
      </w:r>
      <w:r w:rsidR="0054596A" w:rsidRPr="0054596A">
        <w:rPr>
          <w:rFonts w:asciiTheme="minorHAnsi" w:hAnsiTheme="minorHAnsi" w:cstheme="minorHAnsi"/>
        </w:rPr>
        <w:t>)</w:t>
      </w:r>
    </w:p>
    <w:p w14:paraId="4366924F" w14:textId="77777777" w:rsidR="00242D4C" w:rsidRPr="00744289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</w:rPr>
        <w:t xml:space="preserve">uzyskania niezbędnych uzgodnień i opinii, </w:t>
      </w:r>
    </w:p>
    <w:p w14:paraId="5107B8AA" w14:textId="77777777" w:rsidR="00242D4C" w:rsidRPr="00744289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</w:rPr>
        <w:t>zapewnienia udziału w zespole projektowym osób, których kwalifikacje pozwalają na wykonanie prac zgodnie z zasadami wiedzy technicznej, obowiązującym prawem, przepisami, a w szczególności zapewnienia wykonania przedmiotu umowy przez osoby mające wymagane przez prawo uprawnienia,</w:t>
      </w:r>
    </w:p>
    <w:p w14:paraId="3044350A" w14:textId="753F9D31" w:rsidR="00242D4C" w:rsidRPr="00744289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</w:rPr>
        <w:t>udzielania wyjaśnień na zapytania lub uwagi dotyczące przedmiotu umowy, w ciągu</w:t>
      </w:r>
      <w:r w:rsidR="00D27DB9">
        <w:rPr>
          <w:rFonts w:asciiTheme="minorHAnsi" w:hAnsiTheme="minorHAnsi" w:cstheme="minorHAnsi"/>
        </w:rPr>
        <w:t xml:space="preserve"> 3 </w:t>
      </w:r>
      <w:r w:rsidRPr="00744289">
        <w:rPr>
          <w:rFonts w:asciiTheme="minorHAnsi" w:hAnsiTheme="minorHAnsi" w:cstheme="minorHAnsi"/>
        </w:rPr>
        <w:t>dni od daty przekazania zapytania lub uwagi przez Zamawiającego,</w:t>
      </w:r>
    </w:p>
    <w:p w14:paraId="43B38DF5" w14:textId="77777777" w:rsidR="00242D4C" w:rsidRPr="00744289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</w:rPr>
        <w:t>uzupełnienia braków w przedmiocie umowy lub usunięcia jego wad w terminie określonym przez Zamawiającego,</w:t>
      </w:r>
    </w:p>
    <w:p w14:paraId="5A59DB3A" w14:textId="5A92F208" w:rsidR="00242D4C" w:rsidRPr="00B500D0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</w:rPr>
        <w:t>wprowadzenia rozwiązań kolizji, które ewentualnie wystąpią na budowie w ciągu</w:t>
      </w:r>
      <w:r w:rsidR="00D27DB9">
        <w:rPr>
          <w:rFonts w:asciiTheme="minorHAnsi" w:hAnsiTheme="minorHAnsi" w:cstheme="minorHAnsi"/>
        </w:rPr>
        <w:t xml:space="preserve"> 3</w:t>
      </w:r>
      <w:r w:rsidR="00BF1192">
        <w:rPr>
          <w:rStyle w:val="Odwoaniedokomentarza"/>
        </w:rPr>
        <w:t xml:space="preserve"> </w:t>
      </w:r>
      <w:r w:rsidR="004C2154">
        <w:rPr>
          <w:rFonts w:asciiTheme="minorHAnsi" w:hAnsiTheme="minorHAnsi" w:cstheme="minorHAnsi"/>
        </w:rPr>
        <w:t>dn</w:t>
      </w:r>
      <w:r w:rsidRPr="00744289">
        <w:rPr>
          <w:rFonts w:asciiTheme="minorHAnsi" w:hAnsiTheme="minorHAnsi" w:cstheme="minorHAnsi"/>
        </w:rPr>
        <w:t xml:space="preserve">i od daty zgłoszenia takiej potrzeby </w:t>
      </w:r>
      <w:r w:rsidRPr="00B500D0">
        <w:rPr>
          <w:rFonts w:asciiTheme="minorHAnsi" w:hAnsiTheme="minorHAnsi" w:cstheme="minorHAnsi"/>
        </w:rPr>
        <w:t>przez Zamawiającego z zastrzeżeniem przypadków awaryjnych, które będą wykon</w:t>
      </w:r>
      <w:r w:rsidR="008468BB">
        <w:rPr>
          <w:rFonts w:asciiTheme="minorHAnsi" w:hAnsiTheme="minorHAnsi" w:cstheme="minorHAnsi"/>
        </w:rPr>
        <w:t>yw</w:t>
      </w:r>
      <w:r w:rsidRPr="00B500D0">
        <w:rPr>
          <w:rFonts w:asciiTheme="minorHAnsi" w:hAnsiTheme="minorHAnsi" w:cstheme="minorHAnsi"/>
        </w:rPr>
        <w:t>ane bezzwłocznie,</w:t>
      </w:r>
    </w:p>
    <w:p w14:paraId="443C1723" w14:textId="77777777" w:rsidR="00242D4C" w:rsidRPr="00B500D0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B500D0">
        <w:rPr>
          <w:rFonts w:asciiTheme="minorHAnsi" w:hAnsiTheme="minorHAnsi" w:cstheme="minorHAnsi"/>
        </w:rPr>
        <w:t>udziału w naradach mających na celu kontrolę zgodności realizacji prac z przedmiotem umowy, zwoływanych przez Zamawiającego na piśmie lub drogą elektroniczną z co najmniej 3-dniowym wyprzedzeniem,</w:t>
      </w:r>
    </w:p>
    <w:p w14:paraId="5050761A" w14:textId="4E3578FB" w:rsidR="00242D4C" w:rsidRPr="00B500D0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B500D0">
        <w:rPr>
          <w:rFonts w:asciiTheme="minorHAnsi" w:hAnsiTheme="minorHAnsi" w:cstheme="minorHAnsi"/>
        </w:rPr>
        <w:t>przeniesienia majątkowych praw autorskich</w:t>
      </w:r>
      <w:r w:rsidR="00BE7CFC" w:rsidRPr="00B500D0">
        <w:rPr>
          <w:rFonts w:asciiTheme="minorHAnsi" w:hAnsiTheme="minorHAnsi" w:cstheme="minorHAnsi"/>
        </w:rPr>
        <w:t xml:space="preserve"> i praw zależnych do przedmiotu umowy na Zamawiającego oraz udzielenie upoważnienia do wykonywania osobistych praw autorskich zgodnie z § 9,</w:t>
      </w:r>
    </w:p>
    <w:p w14:paraId="39CF9BDD" w14:textId="746F19BC" w:rsidR="00242D4C" w:rsidRPr="00B500D0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  <w:szCs w:val="24"/>
        </w:rPr>
      </w:pPr>
      <w:r w:rsidRPr="00B500D0">
        <w:rPr>
          <w:rFonts w:asciiTheme="minorHAnsi" w:hAnsiTheme="minorHAnsi" w:cstheme="minorHAnsi"/>
        </w:rPr>
        <w:t xml:space="preserve"> zgłoszenia wykonanego przedmiotu umowy do odbioru i przekazania Zamawiającemu,</w:t>
      </w:r>
    </w:p>
    <w:p w14:paraId="6C9B2DA5" w14:textId="77777777" w:rsidR="00242D4C" w:rsidRPr="00B500D0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ind w:left="357" w:hanging="357"/>
        <w:rPr>
          <w:rFonts w:asciiTheme="minorHAnsi" w:hAnsiTheme="minorHAnsi" w:cstheme="minorHAnsi"/>
        </w:rPr>
      </w:pPr>
      <w:r w:rsidRPr="00B500D0">
        <w:rPr>
          <w:rFonts w:asciiTheme="minorHAnsi" w:hAnsiTheme="minorHAnsi" w:cstheme="minorHAnsi"/>
        </w:rPr>
        <w:t xml:space="preserve"> pełnienia nadzoru autorskiego</w:t>
      </w:r>
      <w:r w:rsidR="00BE7CFC" w:rsidRPr="00B500D0">
        <w:rPr>
          <w:rFonts w:asciiTheme="minorHAnsi" w:hAnsiTheme="minorHAnsi" w:cstheme="minorHAnsi"/>
        </w:rPr>
        <w:t xml:space="preserve"> zgodnie z § 6,</w:t>
      </w:r>
    </w:p>
    <w:p w14:paraId="18331445" w14:textId="73B98FDB" w:rsidR="008E0F85" w:rsidRPr="00B500D0" w:rsidRDefault="008E0F85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ind w:left="357" w:hanging="357"/>
        <w:rPr>
          <w:rFonts w:asciiTheme="minorHAnsi" w:hAnsiTheme="minorHAnsi" w:cstheme="minorHAnsi"/>
        </w:rPr>
      </w:pPr>
      <w:r w:rsidRPr="00B500D0">
        <w:rPr>
          <w:rFonts w:asciiTheme="minorHAnsi" w:hAnsiTheme="minorHAnsi" w:cstheme="minorHAnsi"/>
        </w:rPr>
        <w:t>aktualizacji kosztorysów inwestorskich na wezwanie Zamawiającego, w terminie</w:t>
      </w:r>
      <w:r w:rsidR="00D27DB9" w:rsidRPr="00B500D0">
        <w:rPr>
          <w:rFonts w:asciiTheme="minorHAnsi" w:hAnsiTheme="minorHAnsi" w:cstheme="minorHAnsi"/>
        </w:rPr>
        <w:t xml:space="preserve"> 14 </w:t>
      </w:r>
      <w:r w:rsidR="004C2154" w:rsidRPr="00B500D0">
        <w:rPr>
          <w:rFonts w:asciiTheme="minorHAnsi" w:hAnsiTheme="minorHAnsi" w:cstheme="minorHAnsi"/>
        </w:rPr>
        <w:t>dn</w:t>
      </w:r>
      <w:r w:rsidRPr="00B500D0">
        <w:rPr>
          <w:rFonts w:asciiTheme="minorHAnsi" w:hAnsiTheme="minorHAnsi" w:cstheme="minorHAnsi"/>
        </w:rPr>
        <w:t>i od dnia otrzymania wezwania,</w:t>
      </w:r>
      <w:r w:rsidR="00B94AF8" w:rsidRPr="00B500D0">
        <w:rPr>
          <w:rFonts w:asciiTheme="minorHAnsi" w:hAnsiTheme="minorHAnsi" w:cstheme="minorHAnsi"/>
        </w:rPr>
        <w:t xml:space="preserve"> przy czym Zamawiający może żądać aktualizacji </w:t>
      </w:r>
      <w:r w:rsidR="001500E9" w:rsidRPr="00B500D0">
        <w:rPr>
          <w:rFonts w:asciiTheme="minorHAnsi" w:hAnsiTheme="minorHAnsi" w:cstheme="minorHAnsi"/>
        </w:rPr>
        <w:t>w terminie 2 lat od dnia podpisania końcowego protokołu zdawczo-odbiorczego</w:t>
      </w:r>
      <w:r w:rsidR="00085538" w:rsidRPr="00B500D0">
        <w:rPr>
          <w:rFonts w:asciiTheme="minorHAnsi" w:hAnsiTheme="minorHAnsi" w:cstheme="minorHAnsi"/>
        </w:rPr>
        <w:t xml:space="preserve">, o którym mowa w § 4 ust. </w:t>
      </w:r>
      <w:r w:rsidR="00DA60DE">
        <w:rPr>
          <w:rFonts w:asciiTheme="minorHAnsi" w:hAnsiTheme="minorHAnsi" w:cstheme="minorHAnsi"/>
        </w:rPr>
        <w:t>5</w:t>
      </w:r>
      <w:r w:rsidR="00085538" w:rsidRPr="00B500D0">
        <w:rPr>
          <w:rFonts w:asciiTheme="minorHAnsi" w:hAnsiTheme="minorHAnsi" w:cstheme="minorHAnsi"/>
        </w:rPr>
        <w:t>.</w:t>
      </w:r>
    </w:p>
    <w:p w14:paraId="7A9D6252" w14:textId="0FB6A915" w:rsidR="00242D4C" w:rsidRDefault="00242D4C" w:rsidP="00242D4C">
      <w:pPr>
        <w:pStyle w:val="Tekstpodstawowywcity"/>
        <w:numPr>
          <w:ilvl w:val="0"/>
          <w:numId w:val="3"/>
        </w:numPr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</w:rPr>
      </w:pPr>
      <w:r w:rsidRPr="00B500D0">
        <w:rPr>
          <w:rFonts w:asciiTheme="minorHAnsi" w:hAnsiTheme="minorHAnsi" w:cstheme="minorHAnsi"/>
        </w:rPr>
        <w:t xml:space="preserve"> udzielania wyjaśnień w przypadku ewentualnych zapytań składanych przez oferentów </w:t>
      </w:r>
      <w:r w:rsidRPr="00B500D0">
        <w:rPr>
          <w:rFonts w:asciiTheme="minorHAnsi" w:hAnsiTheme="minorHAnsi" w:cstheme="minorHAnsi"/>
        </w:rPr>
        <w:br/>
        <w:t xml:space="preserve">w postępowaniu o zamówienie publiczne </w:t>
      </w:r>
      <w:r w:rsidRPr="00744289">
        <w:rPr>
          <w:rFonts w:asciiTheme="minorHAnsi" w:hAnsiTheme="minorHAnsi" w:cstheme="minorHAnsi"/>
        </w:rPr>
        <w:t>na roboty budowlane, w zakresie  przedmiotu niniejszej umowy</w:t>
      </w:r>
      <w:r w:rsidR="008468BB">
        <w:rPr>
          <w:rFonts w:asciiTheme="minorHAnsi" w:hAnsiTheme="minorHAnsi" w:cstheme="minorHAnsi"/>
        </w:rPr>
        <w:t xml:space="preserve"> do czasu wy</w:t>
      </w:r>
      <w:r w:rsidR="00901DD6">
        <w:rPr>
          <w:rFonts w:asciiTheme="minorHAnsi" w:hAnsiTheme="minorHAnsi" w:cstheme="minorHAnsi"/>
        </w:rPr>
        <w:t>łowienia wykonawcy.</w:t>
      </w:r>
    </w:p>
    <w:p w14:paraId="55E7EB53" w14:textId="77777777" w:rsidR="002069C9" w:rsidRDefault="002069C9" w:rsidP="002069C9">
      <w:pPr>
        <w:pStyle w:val="Tekstpodstawowywcity"/>
        <w:tabs>
          <w:tab w:val="clear" w:pos="284"/>
          <w:tab w:val="left" w:pos="180"/>
        </w:tabs>
        <w:suppressAutoHyphens/>
        <w:rPr>
          <w:rFonts w:asciiTheme="minorHAnsi" w:hAnsiTheme="minorHAnsi" w:cstheme="minorHAnsi"/>
        </w:rPr>
      </w:pPr>
    </w:p>
    <w:p w14:paraId="02D1DA08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3</w:t>
      </w:r>
    </w:p>
    <w:p w14:paraId="47A60A4C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 xml:space="preserve"> </w:t>
      </w:r>
    </w:p>
    <w:p w14:paraId="47E5D197" w14:textId="77777777" w:rsidR="00242D4C" w:rsidRPr="00744289" w:rsidRDefault="00242D4C" w:rsidP="00242D4C">
      <w:pPr>
        <w:pStyle w:val="Tekstpodstawowywcity"/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  <w:szCs w:val="24"/>
        </w:rPr>
        <w:t xml:space="preserve">Do obowiązków Zamawiającego należy: </w:t>
      </w:r>
    </w:p>
    <w:p w14:paraId="56A65F60" w14:textId="77777777" w:rsidR="00242D4C" w:rsidRPr="00744289" w:rsidRDefault="00242D4C" w:rsidP="00242D4C">
      <w:pPr>
        <w:pStyle w:val="Tekstpodstawowywcity"/>
        <w:numPr>
          <w:ilvl w:val="0"/>
          <w:numId w:val="10"/>
        </w:numPr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  <w:szCs w:val="24"/>
        </w:rPr>
        <w:t>współdziałanie z Wykonawcą w celu wykonania umowy,</w:t>
      </w:r>
    </w:p>
    <w:p w14:paraId="47A5D7B1" w14:textId="77777777" w:rsidR="00242D4C" w:rsidRPr="00744289" w:rsidRDefault="00242D4C" w:rsidP="00636010">
      <w:pPr>
        <w:pStyle w:val="Tekstpodstawowywcity"/>
        <w:numPr>
          <w:ilvl w:val="0"/>
          <w:numId w:val="10"/>
        </w:numPr>
        <w:tabs>
          <w:tab w:val="clear" w:pos="360"/>
          <w:tab w:val="num" w:pos="284"/>
        </w:tabs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  <w:szCs w:val="24"/>
        </w:rPr>
        <w:t xml:space="preserve">udostępnienie dokumentacji niezbędnej do wykonania przedmiotu zamówienia będącej </w:t>
      </w:r>
      <w:r>
        <w:rPr>
          <w:rFonts w:asciiTheme="minorHAnsi" w:hAnsiTheme="minorHAnsi" w:cstheme="minorHAnsi"/>
          <w:szCs w:val="24"/>
        </w:rPr>
        <w:br/>
      </w:r>
      <w:r w:rsidRPr="00744289">
        <w:rPr>
          <w:rFonts w:asciiTheme="minorHAnsi" w:hAnsiTheme="minorHAnsi" w:cstheme="minorHAnsi"/>
          <w:szCs w:val="24"/>
        </w:rPr>
        <w:t>w posiadaniu</w:t>
      </w:r>
      <w:r>
        <w:rPr>
          <w:rFonts w:asciiTheme="minorHAnsi" w:hAnsiTheme="minorHAnsi" w:cstheme="minorHAnsi"/>
          <w:szCs w:val="24"/>
        </w:rPr>
        <w:t xml:space="preserve"> </w:t>
      </w:r>
      <w:r w:rsidRPr="00744289">
        <w:rPr>
          <w:rFonts w:asciiTheme="minorHAnsi" w:hAnsiTheme="minorHAnsi" w:cstheme="minorHAnsi"/>
          <w:szCs w:val="24"/>
        </w:rPr>
        <w:t>Zamawiającego,</w:t>
      </w:r>
    </w:p>
    <w:p w14:paraId="405077C5" w14:textId="77777777" w:rsidR="00242D4C" w:rsidRPr="00744289" w:rsidRDefault="00242D4C" w:rsidP="00242D4C">
      <w:pPr>
        <w:pStyle w:val="Tekstpodstawowywcity"/>
        <w:keepNext/>
        <w:numPr>
          <w:ilvl w:val="0"/>
          <w:numId w:val="10"/>
        </w:numPr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  <w:szCs w:val="24"/>
        </w:rPr>
        <w:lastRenderedPageBreak/>
        <w:t>udział w naradach i koordynacjach organizowanych przez Wykonawcę</w:t>
      </w:r>
      <w:r w:rsidRPr="00744289">
        <w:rPr>
          <w:rFonts w:asciiTheme="minorHAnsi" w:hAnsiTheme="minorHAnsi" w:cstheme="minorHAnsi"/>
          <w:b/>
          <w:szCs w:val="24"/>
        </w:rPr>
        <w:t>,</w:t>
      </w:r>
    </w:p>
    <w:p w14:paraId="6A0F8B91" w14:textId="77777777" w:rsidR="00242D4C" w:rsidRPr="00744289" w:rsidRDefault="00242D4C" w:rsidP="00242D4C">
      <w:pPr>
        <w:pStyle w:val="Tekstpodstawowywcity"/>
        <w:keepNext/>
        <w:numPr>
          <w:ilvl w:val="0"/>
          <w:numId w:val="10"/>
        </w:numPr>
        <w:suppressAutoHyphens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  <w:szCs w:val="24"/>
        </w:rPr>
        <w:t>odbiór wykonanego zgodnie z umową przedmiotu umowy,</w:t>
      </w:r>
    </w:p>
    <w:p w14:paraId="716A330F" w14:textId="77777777" w:rsidR="00242D4C" w:rsidRPr="00744289" w:rsidRDefault="00242D4C" w:rsidP="00242D4C">
      <w:pPr>
        <w:pStyle w:val="Tekstpodstawowywcity"/>
        <w:keepNext/>
        <w:widowControl w:val="0"/>
        <w:numPr>
          <w:ilvl w:val="0"/>
          <w:numId w:val="10"/>
        </w:numPr>
        <w:tabs>
          <w:tab w:val="clear" w:pos="360"/>
          <w:tab w:val="num" w:pos="284"/>
        </w:tabs>
        <w:suppressAutoHyphens/>
        <w:ind w:left="284" w:hanging="284"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  <w:szCs w:val="24"/>
        </w:rPr>
        <w:t xml:space="preserve">zawiadomienie Wykonawcy o zauważonych w trakcie odbioru lub budowy wadach lub brakach </w:t>
      </w:r>
      <w:r>
        <w:rPr>
          <w:rFonts w:asciiTheme="minorHAnsi" w:hAnsiTheme="minorHAnsi" w:cstheme="minorHAnsi"/>
          <w:szCs w:val="24"/>
        </w:rPr>
        <w:br/>
      </w:r>
      <w:r w:rsidRPr="00744289">
        <w:rPr>
          <w:rFonts w:asciiTheme="minorHAnsi" w:hAnsiTheme="minorHAnsi" w:cstheme="minorHAnsi"/>
          <w:szCs w:val="24"/>
        </w:rPr>
        <w:t>w przedmiocie umowy,</w:t>
      </w:r>
    </w:p>
    <w:p w14:paraId="1235AA2F" w14:textId="77777777" w:rsidR="00242D4C" w:rsidRPr="00B500D0" w:rsidRDefault="00242D4C" w:rsidP="00242D4C">
      <w:pPr>
        <w:pStyle w:val="Tekstpodstawowywcity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zapłata wynagrodzenia Wykonawcy za przedmiot </w:t>
      </w:r>
      <w:r w:rsidRPr="00B500D0">
        <w:rPr>
          <w:rFonts w:asciiTheme="minorHAnsi" w:hAnsiTheme="minorHAnsi" w:cstheme="minorHAnsi"/>
        </w:rPr>
        <w:t>umowy zgodnie z § 5.</w:t>
      </w:r>
    </w:p>
    <w:p w14:paraId="2FCE778F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1ECD826A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4</w:t>
      </w:r>
    </w:p>
    <w:p w14:paraId="4D10F1B3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1E154E06" w14:textId="09212099" w:rsidR="00242D4C" w:rsidRPr="0054596A" w:rsidRDefault="00F313C0" w:rsidP="002C2769">
      <w:pPr>
        <w:pStyle w:val="Tekstpodstawowywcity"/>
        <w:numPr>
          <w:ilvl w:val="0"/>
          <w:numId w:val="4"/>
        </w:numPr>
        <w:tabs>
          <w:tab w:val="clear" w:pos="284"/>
          <w:tab w:val="left" w:pos="360"/>
          <w:tab w:val="num" w:pos="540"/>
        </w:tabs>
        <w:suppressAutoHyphens/>
        <w:ind w:left="357" w:hanging="357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Wykonawca wykona </w:t>
      </w:r>
      <w:r w:rsidR="00242D4C" w:rsidRPr="00744289">
        <w:rPr>
          <w:rFonts w:asciiTheme="minorHAnsi" w:hAnsiTheme="minorHAnsi" w:cstheme="minorHAnsi"/>
          <w:bCs/>
        </w:rPr>
        <w:t>przedmiot umowy</w:t>
      </w:r>
      <w:r w:rsidR="000D27E3">
        <w:rPr>
          <w:rFonts w:asciiTheme="minorHAnsi" w:hAnsiTheme="minorHAnsi" w:cstheme="minorHAnsi"/>
          <w:bCs/>
        </w:rPr>
        <w:t>, o którym mowa</w:t>
      </w:r>
      <w:r w:rsidR="00667E01">
        <w:rPr>
          <w:rFonts w:asciiTheme="minorHAnsi" w:hAnsiTheme="minorHAnsi" w:cstheme="minorHAnsi"/>
          <w:bCs/>
        </w:rPr>
        <w:t xml:space="preserve"> </w:t>
      </w:r>
      <w:r w:rsidR="00610C8D" w:rsidRPr="00B500D0">
        <w:rPr>
          <w:rFonts w:asciiTheme="minorHAnsi" w:hAnsiTheme="minorHAnsi" w:cstheme="minorHAnsi"/>
        </w:rPr>
        <w:t xml:space="preserve">§ </w:t>
      </w:r>
      <w:r w:rsidR="00610C8D">
        <w:rPr>
          <w:rFonts w:asciiTheme="minorHAnsi" w:hAnsiTheme="minorHAnsi" w:cstheme="minorHAnsi"/>
        </w:rPr>
        <w:t>1 ust</w:t>
      </w:r>
      <w:r w:rsidR="0017776E">
        <w:rPr>
          <w:rFonts w:asciiTheme="minorHAnsi" w:hAnsiTheme="minorHAnsi" w:cstheme="minorHAnsi"/>
        </w:rPr>
        <w:t xml:space="preserve">. 2 </w:t>
      </w:r>
      <w:r w:rsidR="00242D4C" w:rsidRPr="00744289">
        <w:rPr>
          <w:rFonts w:asciiTheme="minorHAnsi" w:hAnsiTheme="minorHAnsi" w:cstheme="minorHAnsi"/>
          <w:bCs/>
        </w:rPr>
        <w:t xml:space="preserve"> </w:t>
      </w:r>
      <w:r w:rsidR="006F4933">
        <w:rPr>
          <w:rFonts w:asciiTheme="minorHAnsi" w:hAnsiTheme="minorHAnsi" w:cstheme="minorHAnsi"/>
          <w:bCs/>
        </w:rPr>
        <w:t>w terminie do 30 dni od dnia podpisania umowy</w:t>
      </w:r>
    </w:p>
    <w:p w14:paraId="325F0888" w14:textId="766DF994" w:rsidR="00242D4C" w:rsidRPr="00744289" w:rsidRDefault="00242D4C" w:rsidP="00242D4C">
      <w:pPr>
        <w:pStyle w:val="Tekstpodstawowywcity"/>
        <w:numPr>
          <w:ilvl w:val="0"/>
          <w:numId w:val="4"/>
        </w:numPr>
        <w:tabs>
          <w:tab w:val="clear" w:pos="284"/>
          <w:tab w:val="left" w:pos="360"/>
        </w:tabs>
        <w:suppressAutoHyphens/>
        <w:ind w:left="357" w:hanging="357"/>
        <w:rPr>
          <w:rFonts w:asciiTheme="minorHAnsi" w:hAnsiTheme="minorHAnsi" w:cstheme="minorHAnsi"/>
          <w:szCs w:val="24"/>
        </w:rPr>
      </w:pPr>
      <w:r w:rsidRPr="00744289">
        <w:rPr>
          <w:rFonts w:asciiTheme="minorHAnsi" w:hAnsiTheme="minorHAnsi" w:cstheme="minorHAnsi"/>
        </w:rPr>
        <w:t>Miejscem odbior</w:t>
      </w:r>
      <w:r>
        <w:rPr>
          <w:rFonts w:asciiTheme="minorHAnsi" w:hAnsiTheme="minorHAnsi" w:cstheme="minorHAnsi"/>
        </w:rPr>
        <w:t xml:space="preserve">u </w:t>
      </w:r>
      <w:r w:rsidRPr="00744289">
        <w:rPr>
          <w:rFonts w:asciiTheme="minorHAnsi" w:hAnsiTheme="minorHAnsi" w:cstheme="minorHAnsi"/>
        </w:rPr>
        <w:t xml:space="preserve">przedmiotu umowy będzie siedziba </w:t>
      </w:r>
      <w:r w:rsidR="00D27DB9">
        <w:rPr>
          <w:rFonts w:asciiTheme="minorHAnsi" w:hAnsiTheme="minorHAnsi" w:cstheme="minorHAnsi"/>
        </w:rPr>
        <w:t>Sieć Badawcza Łukasiewicz</w:t>
      </w:r>
      <w:r w:rsidR="00636010">
        <w:rPr>
          <w:rFonts w:asciiTheme="minorHAnsi" w:hAnsiTheme="minorHAnsi" w:cstheme="minorHAnsi"/>
        </w:rPr>
        <w:t xml:space="preserve"> </w:t>
      </w:r>
      <w:r w:rsidR="0054596A">
        <w:rPr>
          <w:rFonts w:asciiTheme="minorHAnsi" w:hAnsiTheme="minorHAnsi" w:cstheme="minorHAnsi"/>
        </w:rPr>
        <w:t>–</w:t>
      </w:r>
      <w:r w:rsidR="00D27DB9">
        <w:rPr>
          <w:rFonts w:asciiTheme="minorHAnsi" w:hAnsiTheme="minorHAnsi" w:cstheme="minorHAnsi"/>
        </w:rPr>
        <w:t xml:space="preserve"> </w:t>
      </w:r>
      <w:r w:rsidR="0054596A">
        <w:rPr>
          <w:rFonts w:asciiTheme="minorHAnsi" w:hAnsiTheme="minorHAnsi" w:cstheme="minorHAnsi"/>
        </w:rPr>
        <w:t>Warszawskiego Instytutu Technologicznego</w:t>
      </w:r>
      <w:r w:rsidR="00D27DB9">
        <w:rPr>
          <w:rFonts w:asciiTheme="minorHAnsi" w:hAnsiTheme="minorHAnsi" w:cstheme="minorHAnsi"/>
        </w:rPr>
        <w:t xml:space="preserve"> przy ul. </w:t>
      </w:r>
      <w:proofErr w:type="spellStart"/>
      <w:r w:rsidR="0054596A">
        <w:rPr>
          <w:rFonts w:asciiTheme="minorHAnsi" w:hAnsiTheme="minorHAnsi" w:cstheme="minorHAnsi"/>
        </w:rPr>
        <w:t>Duchnickiej</w:t>
      </w:r>
      <w:proofErr w:type="spellEnd"/>
      <w:r w:rsidR="0054596A">
        <w:rPr>
          <w:rFonts w:asciiTheme="minorHAnsi" w:hAnsiTheme="minorHAnsi" w:cstheme="minorHAnsi"/>
        </w:rPr>
        <w:t xml:space="preserve"> 3</w:t>
      </w:r>
      <w:r w:rsidR="008E0F85">
        <w:rPr>
          <w:rFonts w:asciiTheme="minorHAnsi" w:hAnsiTheme="minorHAnsi" w:cstheme="minorHAnsi"/>
        </w:rPr>
        <w:t xml:space="preserve"> </w:t>
      </w:r>
      <w:r w:rsidRPr="00744289">
        <w:rPr>
          <w:rFonts w:asciiTheme="minorHAnsi" w:hAnsiTheme="minorHAnsi" w:cstheme="minorHAnsi"/>
        </w:rPr>
        <w:t>w Warszawie</w:t>
      </w:r>
      <w:r w:rsidR="008E0F85">
        <w:rPr>
          <w:rFonts w:asciiTheme="minorHAnsi" w:hAnsiTheme="minorHAnsi" w:cstheme="minorHAnsi"/>
        </w:rPr>
        <w:t xml:space="preserve"> (dalej </w:t>
      </w:r>
      <w:r w:rsidR="00D27DB9">
        <w:rPr>
          <w:rFonts w:asciiTheme="minorHAnsi" w:hAnsiTheme="minorHAnsi" w:cstheme="minorHAnsi"/>
        </w:rPr>
        <w:t>Łukasiewicz-</w:t>
      </w:r>
      <w:r w:rsidR="0054596A">
        <w:rPr>
          <w:rFonts w:asciiTheme="minorHAnsi" w:hAnsiTheme="minorHAnsi" w:cstheme="minorHAnsi"/>
        </w:rPr>
        <w:t>WIT</w:t>
      </w:r>
      <w:r w:rsidR="008E0F85">
        <w:rPr>
          <w:rFonts w:asciiTheme="minorHAnsi" w:hAnsiTheme="minorHAnsi" w:cstheme="minorHAnsi"/>
        </w:rPr>
        <w:t>)</w:t>
      </w:r>
      <w:r w:rsidRPr="00744289">
        <w:rPr>
          <w:rFonts w:asciiTheme="minorHAnsi" w:hAnsiTheme="minorHAnsi" w:cstheme="minorHAnsi"/>
        </w:rPr>
        <w:t>. Wykonawca złoży w termin</w:t>
      </w:r>
      <w:r w:rsidR="0017776E">
        <w:rPr>
          <w:rFonts w:asciiTheme="minorHAnsi" w:hAnsiTheme="minorHAnsi" w:cstheme="minorHAnsi"/>
        </w:rPr>
        <w:t>ie</w:t>
      </w:r>
      <w:r w:rsidRPr="00744289">
        <w:rPr>
          <w:rFonts w:asciiTheme="minorHAnsi" w:hAnsiTheme="minorHAnsi" w:cstheme="minorHAnsi"/>
        </w:rPr>
        <w:t>, o który</w:t>
      </w:r>
      <w:r w:rsidR="00E030E9">
        <w:rPr>
          <w:rFonts w:asciiTheme="minorHAnsi" w:hAnsiTheme="minorHAnsi" w:cstheme="minorHAnsi"/>
        </w:rPr>
        <w:t xml:space="preserve">m </w:t>
      </w:r>
      <w:r w:rsidRPr="00744289">
        <w:rPr>
          <w:rFonts w:asciiTheme="minorHAnsi" w:hAnsiTheme="minorHAnsi" w:cstheme="minorHAnsi"/>
        </w:rPr>
        <w:t>mowa w</w:t>
      </w:r>
      <w:r w:rsidR="00444E74">
        <w:rPr>
          <w:rFonts w:asciiTheme="minorHAnsi" w:hAnsiTheme="minorHAnsi" w:cstheme="minorHAnsi"/>
        </w:rPr>
        <w:t xml:space="preserve"> </w:t>
      </w:r>
      <w:r w:rsidRPr="00744289">
        <w:rPr>
          <w:rFonts w:asciiTheme="minorHAnsi" w:hAnsiTheme="minorHAnsi" w:cstheme="minorHAnsi"/>
        </w:rPr>
        <w:t xml:space="preserve">ust. </w:t>
      </w:r>
      <w:r w:rsidR="009E541A">
        <w:rPr>
          <w:rFonts w:asciiTheme="minorHAnsi" w:hAnsiTheme="minorHAnsi" w:cstheme="minorHAnsi"/>
        </w:rPr>
        <w:t>1</w:t>
      </w:r>
      <w:r w:rsidRPr="00744289">
        <w:rPr>
          <w:rFonts w:asciiTheme="minorHAnsi" w:hAnsiTheme="minorHAnsi" w:cstheme="minorHAnsi"/>
        </w:rPr>
        <w:t xml:space="preserve">, w siedzibie </w:t>
      </w:r>
      <w:r w:rsidR="00D27DB9">
        <w:rPr>
          <w:rFonts w:asciiTheme="minorHAnsi" w:hAnsiTheme="minorHAnsi" w:cstheme="minorHAnsi"/>
        </w:rPr>
        <w:t>Łukasiewicz-</w:t>
      </w:r>
      <w:r w:rsidR="0054596A">
        <w:rPr>
          <w:rFonts w:asciiTheme="minorHAnsi" w:hAnsiTheme="minorHAnsi" w:cstheme="minorHAnsi"/>
        </w:rPr>
        <w:t>WIT</w:t>
      </w:r>
      <w:r w:rsidR="00D27DB9">
        <w:rPr>
          <w:rFonts w:asciiTheme="minorHAnsi" w:hAnsiTheme="minorHAnsi" w:cstheme="minorHAnsi"/>
        </w:rPr>
        <w:t xml:space="preserve"> </w:t>
      </w:r>
      <w:r w:rsidRPr="00744289">
        <w:rPr>
          <w:rFonts w:asciiTheme="minorHAnsi" w:hAnsiTheme="minorHAnsi" w:cstheme="minorHAnsi"/>
        </w:rPr>
        <w:t>przedmiot umowy, o którym mowa</w:t>
      </w:r>
      <w:r w:rsidR="00636010">
        <w:rPr>
          <w:rFonts w:asciiTheme="minorHAnsi" w:hAnsiTheme="minorHAnsi" w:cstheme="minorHAnsi"/>
        </w:rPr>
        <w:t xml:space="preserve"> </w:t>
      </w:r>
      <w:r w:rsidRPr="00744289">
        <w:rPr>
          <w:rFonts w:asciiTheme="minorHAnsi" w:hAnsiTheme="minorHAnsi" w:cstheme="minorHAnsi"/>
        </w:rPr>
        <w:t>w § 1</w:t>
      </w:r>
      <w:r w:rsidR="00BB7EEA">
        <w:rPr>
          <w:rFonts w:asciiTheme="minorHAnsi" w:hAnsiTheme="minorHAnsi" w:cstheme="minorHAnsi"/>
        </w:rPr>
        <w:t xml:space="preserve"> ust. 2</w:t>
      </w:r>
      <w:r w:rsidR="00F313C0">
        <w:rPr>
          <w:rFonts w:asciiTheme="minorHAnsi" w:hAnsiTheme="minorHAnsi" w:cstheme="minorHAnsi"/>
        </w:rPr>
        <w:t xml:space="preserve">, </w:t>
      </w:r>
      <w:r w:rsidRPr="00744289">
        <w:rPr>
          <w:rFonts w:asciiTheme="minorHAnsi" w:hAnsiTheme="minorHAnsi" w:cstheme="minorHAnsi"/>
        </w:rPr>
        <w:t>wraz z oświadczeniem o jego kompletności i zgodności z celem jakiemu ma służyć, zgodności</w:t>
      </w:r>
      <w:r w:rsidR="00FC355F">
        <w:rPr>
          <w:rFonts w:asciiTheme="minorHAnsi" w:hAnsiTheme="minorHAnsi" w:cstheme="minorHAnsi"/>
        </w:rPr>
        <w:t xml:space="preserve"> </w:t>
      </w:r>
      <w:r w:rsidRPr="00744289">
        <w:rPr>
          <w:rFonts w:asciiTheme="minorHAnsi" w:hAnsiTheme="minorHAnsi" w:cstheme="minorHAnsi"/>
        </w:rPr>
        <w:t>z obowiązującymi przepisami prawa i normami państwowymi oraz, że został sprawdzony zgodnie</w:t>
      </w:r>
      <w:r w:rsidR="00FC355F">
        <w:rPr>
          <w:rFonts w:asciiTheme="minorHAnsi" w:hAnsiTheme="minorHAnsi" w:cstheme="minorHAnsi"/>
        </w:rPr>
        <w:t xml:space="preserve"> </w:t>
      </w:r>
      <w:r w:rsidRPr="00744289">
        <w:rPr>
          <w:rFonts w:asciiTheme="minorHAnsi" w:hAnsiTheme="minorHAnsi" w:cstheme="minorHAnsi"/>
        </w:rPr>
        <w:t>z wymogami ustawy Prawo budowlane.</w:t>
      </w:r>
    </w:p>
    <w:p w14:paraId="12F7137C" w14:textId="30D0B720" w:rsidR="00242D4C" w:rsidRPr="00744289" w:rsidRDefault="00242D4C" w:rsidP="00242D4C">
      <w:pPr>
        <w:pStyle w:val="Tekstpodstawowywcity"/>
        <w:numPr>
          <w:ilvl w:val="0"/>
          <w:numId w:val="4"/>
        </w:numPr>
        <w:tabs>
          <w:tab w:val="clear" w:pos="284"/>
          <w:tab w:val="num" w:pos="360"/>
          <w:tab w:val="left" w:pos="540"/>
        </w:tabs>
        <w:suppressAutoHyphens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Jeśli w toku </w:t>
      </w:r>
      <w:r w:rsidRPr="00744289">
        <w:rPr>
          <w:rFonts w:asciiTheme="minorHAnsi" w:hAnsiTheme="minorHAnsi" w:cstheme="minorHAnsi"/>
        </w:rPr>
        <w:t>odbior</w:t>
      </w:r>
      <w:r w:rsidR="002D3AFC">
        <w:rPr>
          <w:rFonts w:asciiTheme="minorHAnsi" w:hAnsiTheme="minorHAnsi" w:cstheme="minorHAnsi"/>
        </w:rPr>
        <w:t>u</w:t>
      </w:r>
      <w:r w:rsidR="00414468">
        <w:rPr>
          <w:rFonts w:asciiTheme="minorHAnsi" w:hAnsiTheme="minorHAnsi" w:cstheme="minorHAnsi"/>
        </w:rPr>
        <w:t xml:space="preserve">, o których mowa w ust. </w:t>
      </w:r>
      <w:r w:rsidR="002D3AFC">
        <w:rPr>
          <w:rFonts w:asciiTheme="minorHAnsi" w:hAnsiTheme="minorHAnsi" w:cstheme="minorHAnsi"/>
        </w:rPr>
        <w:t>2</w:t>
      </w:r>
      <w:r w:rsidR="0041446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44289">
        <w:rPr>
          <w:rFonts w:asciiTheme="minorHAnsi" w:hAnsiTheme="minorHAnsi" w:cstheme="minorHAnsi"/>
        </w:rPr>
        <w:t>zostaną stwierdzone wady lub braki Zamawiający może:</w:t>
      </w:r>
    </w:p>
    <w:p w14:paraId="2BB32D34" w14:textId="6E2071B9" w:rsidR="00242D4C" w:rsidRPr="00744289" w:rsidRDefault="00242D4C" w:rsidP="00242D4C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odmówić odbioru do czasu ich usunięcia i wyznaczyć Wykonawcy termin na usunięcie wad lub uzupełnienie braków. Wyznaczenie terminu nie zmienia termin</w:t>
      </w:r>
      <w:r w:rsidR="002D3AFC">
        <w:rPr>
          <w:rFonts w:asciiTheme="minorHAnsi" w:hAnsiTheme="minorHAnsi" w:cstheme="minorHAnsi"/>
        </w:rPr>
        <w:t>u</w:t>
      </w:r>
      <w:r w:rsidRPr="00744289">
        <w:rPr>
          <w:rFonts w:asciiTheme="minorHAnsi" w:hAnsiTheme="minorHAnsi" w:cstheme="minorHAnsi"/>
        </w:rPr>
        <w:t xml:space="preserve"> wykonania przedmiotu umowy określon</w:t>
      </w:r>
      <w:r w:rsidR="00062F16">
        <w:rPr>
          <w:rFonts w:asciiTheme="minorHAnsi" w:hAnsiTheme="minorHAnsi" w:cstheme="minorHAnsi"/>
        </w:rPr>
        <w:t>ych</w:t>
      </w:r>
      <w:r w:rsidRPr="00744289">
        <w:rPr>
          <w:rFonts w:asciiTheme="minorHAnsi" w:hAnsiTheme="minorHAnsi" w:cstheme="minorHAnsi"/>
        </w:rPr>
        <w:t xml:space="preserve"> w ust. 1,</w:t>
      </w:r>
    </w:p>
    <w:p w14:paraId="13D9F45E" w14:textId="035548DC" w:rsidR="00242D4C" w:rsidRPr="00744289" w:rsidRDefault="00242D4C" w:rsidP="00242D4C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odstąpić od umowy, w terminie 14 dni od dnia złożenia przez Wykonawcę przedmiotu umowy, jeżeli wady, pomimo wyznaczonego terminu naprawy, uniemożliwiają realizację inwestycji na podstawie wykonanego przedmiotu umowy, z zachowaniem roszczeń odszkodowawczych, </w:t>
      </w:r>
      <w:r>
        <w:rPr>
          <w:rFonts w:asciiTheme="minorHAnsi" w:hAnsiTheme="minorHAnsi" w:cstheme="minorHAnsi"/>
        </w:rPr>
        <w:br/>
      </w:r>
      <w:r w:rsidRPr="00744289">
        <w:rPr>
          <w:rFonts w:asciiTheme="minorHAnsi" w:hAnsiTheme="minorHAnsi" w:cstheme="minorHAnsi"/>
        </w:rPr>
        <w:t>w tym kary umownej za odstąpienie od umowy.</w:t>
      </w:r>
    </w:p>
    <w:p w14:paraId="2B8070C6" w14:textId="2E75692A" w:rsidR="00242D4C" w:rsidRPr="00744289" w:rsidRDefault="00242D4C" w:rsidP="00242D4C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Przy odbior</w:t>
      </w:r>
      <w:r>
        <w:rPr>
          <w:rFonts w:asciiTheme="minorHAnsi" w:hAnsiTheme="minorHAnsi" w:cstheme="minorHAnsi"/>
        </w:rPr>
        <w:t>ze</w:t>
      </w:r>
      <w:r w:rsidRPr="007442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44289">
        <w:rPr>
          <w:rFonts w:asciiTheme="minorHAnsi" w:hAnsiTheme="minorHAnsi" w:cstheme="minorHAnsi"/>
        </w:rPr>
        <w:t>przedmiotu umowy Zamawiający nie jest obowiązany dokonać sprawdzenia jego jakości, co nie zwalnia Wykonawcy z odpowiedzialności względem Zamawiającego za jakość przedmiotu umowy oraz jego kompletność pod względem celu, któremu ma służyć. Zamawiający</w:t>
      </w:r>
      <w:r w:rsidRPr="00744289">
        <w:rPr>
          <w:rFonts w:asciiTheme="minorHAnsi" w:hAnsiTheme="minorHAnsi" w:cstheme="minorHAnsi"/>
          <w:b/>
        </w:rPr>
        <w:t xml:space="preserve"> </w:t>
      </w:r>
      <w:r w:rsidRPr="00744289">
        <w:rPr>
          <w:rFonts w:asciiTheme="minorHAnsi" w:hAnsiTheme="minorHAnsi" w:cstheme="minorHAnsi"/>
        </w:rPr>
        <w:t>dokonuje odbior</w:t>
      </w:r>
      <w:r>
        <w:rPr>
          <w:rFonts w:asciiTheme="minorHAnsi" w:hAnsiTheme="minorHAnsi" w:cstheme="minorHAnsi"/>
        </w:rPr>
        <w:t>u</w:t>
      </w:r>
      <w:r w:rsidRPr="00744289">
        <w:rPr>
          <w:rFonts w:asciiTheme="minorHAnsi" w:hAnsiTheme="minorHAnsi" w:cstheme="minorHAnsi"/>
        </w:rPr>
        <w:t xml:space="preserve"> przedmiotu umowy pod względem formalnym. Za jakość i kompletność przedmiotu umowy oraz za szkody wynikające z jego wad odpowiada Wykonawca.</w:t>
      </w:r>
    </w:p>
    <w:p w14:paraId="79731F5D" w14:textId="1A22AAE3" w:rsidR="00242D4C" w:rsidRPr="00744289" w:rsidRDefault="00242D4C" w:rsidP="00242D4C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Dokumentem potwierdzającym przyjęcie </w:t>
      </w:r>
      <w:r w:rsidR="00496BB1">
        <w:rPr>
          <w:rFonts w:asciiTheme="minorHAnsi" w:hAnsiTheme="minorHAnsi" w:cstheme="minorHAnsi"/>
        </w:rPr>
        <w:t xml:space="preserve">całości </w:t>
      </w:r>
      <w:r w:rsidRPr="00744289">
        <w:rPr>
          <w:rFonts w:asciiTheme="minorHAnsi" w:hAnsiTheme="minorHAnsi" w:cstheme="minorHAnsi"/>
        </w:rPr>
        <w:t>przedmiotu umowy</w:t>
      </w:r>
      <w:r w:rsidR="00DD4962">
        <w:rPr>
          <w:rFonts w:asciiTheme="minorHAnsi" w:hAnsiTheme="minorHAnsi" w:cstheme="minorHAnsi"/>
        </w:rPr>
        <w:t xml:space="preserve">, o którym mowa w </w:t>
      </w:r>
      <w:r w:rsidR="00E37FC4" w:rsidRPr="00B500D0">
        <w:rPr>
          <w:rFonts w:asciiTheme="minorHAnsi" w:hAnsiTheme="minorHAnsi" w:cstheme="minorHAnsi"/>
        </w:rPr>
        <w:t xml:space="preserve">§ </w:t>
      </w:r>
      <w:r w:rsidR="00E37FC4">
        <w:rPr>
          <w:rFonts w:asciiTheme="minorHAnsi" w:hAnsiTheme="minorHAnsi" w:cstheme="minorHAnsi"/>
        </w:rPr>
        <w:t>1 ust. 2</w:t>
      </w:r>
      <w:r w:rsidRPr="00744289">
        <w:rPr>
          <w:rFonts w:asciiTheme="minorHAnsi" w:hAnsiTheme="minorHAnsi" w:cstheme="minorHAnsi"/>
        </w:rPr>
        <w:t xml:space="preserve"> jest końcowy protokół zdawczo – odbiorczy podpisany przez obie Strony umowy</w:t>
      </w:r>
      <w:r w:rsidR="00E37FC4">
        <w:rPr>
          <w:rFonts w:asciiTheme="minorHAnsi" w:hAnsiTheme="minorHAnsi" w:cstheme="minorHAnsi"/>
        </w:rPr>
        <w:t xml:space="preserve">, który </w:t>
      </w:r>
      <w:r w:rsidR="00C708BA">
        <w:rPr>
          <w:rFonts w:asciiTheme="minorHAnsi" w:hAnsiTheme="minorHAnsi" w:cstheme="minorHAnsi"/>
        </w:rPr>
        <w:t>stanowi załącznik nr 2 do niniejszej Umowy.</w:t>
      </w:r>
    </w:p>
    <w:p w14:paraId="50871EE8" w14:textId="77777777" w:rsidR="00242D4C" w:rsidRPr="00744289" w:rsidRDefault="00242D4C" w:rsidP="00242D4C">
      <w:pPr>
        <w:suppressAutoHyphens/>
        <w:jc w:val="both"/>
        <w:rPr>
          <w:rFonts w:asciiTheme="minorHAnsi" w:hAnsiTheme="minorHAnsi" w:cstheme="minorHAnsi"/>
        </w:rPr>
      </w:pPr>
    </w:p>
    <w:p w14:paraId="6AB98850" w14:textId="47C83B08" w:rsidR="00242D4C" w:rsidRDefault="00242D4C" w:rsidP="00B500D0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5</w:t>
      </w:r>
    </w:p>
    <w:p w14:paraId="678D6D95" w14:textId="77777777" w:rsidR="00B500D0" w:rsidRPr="00744289" w:rsidRDefault="00B500D0" w:rsidP="00B500D0">
      <w:pPr>
        <w:suppressAutoHyphens/>
        <w:jc w:val="center"/>
        <w:rPr>
          <w:rFonts w:asciiTheme="minorHAnsi" w:hAnsiTheme="minorHAnsi" w:cstheme="minorHAnsi"/>
          <w:b/>
        </w:rPr>
      </w:pPr>
    </w:p>
    <w:p w14:paraId="345F8282" w14:textId="6BDD5512" w:rsidR="007B5387" w:rsidRDefault="00242D4C" w:rsidP="00B500D0">
      <w:pPr>
        <w:numPr>
          <w:ilvl w:val="0"/>
          <w:numId w:val="9"/>
        </w:numPr>
        <w:suppressAutoHyphens/>
        <w:spacing w:after="120"/>
        <w:ind w:left="357"/>
        <w:jc w:val="both"/>
        <w:rPr>
          <w:rFonts w:asciiTheme="minorHAnsi" w:hAnsiTheme="minorHAnsi" w:cstheme="minorHAnsi"/>
        </w:rPr>
      </w:pPr>
      <w:r w:rsidRPr="007B5387">
        <w:rPr>
          <w:rFonts w:asciiTheme="minorHAnsi" w:hAnsiTheme="minorHAnsi" w:cstheme="minorHAnsi"/>
        </w:rPr>
        <w:t xml:space="preserve">Za </w:t>
      </w:r>
      <w:r w:rsidR="000F2E87" w:rsidRPr="007B5387">
        <w:rPr>
          <w:rFonts w:asciiTheme="minorHAnsi" w:hAnsiTheme="minorHAnsi" w:cstheme="minorHAnsi"/>
        </w:rPr>
        <w:t xml:space="preserve">prawidłowo </w:t>
      </w:r>
      <w:r w:rsidRPr="007B5387">
        <w:rPr>
          <w:rFonts w:asciiTheme="minorHAnsi" w:hAnsiTheme="minorHAnsi" w:cstheme="minorHAnsi"/>
        </w:rPr>
        <w:t>wykonany przedmiot umowy określony w § 1</w:t>
      </w:r>
      <w:r w:rsidR="00C708BA">
        <w:rPr>
          <w:rFonts w:asciiTheme="minorHAnsi" w:hAnsiTheme="minorHAnsi" w:cstheme="minorHAnsi"/>
        </w:rPr>
        <w:t xml:space="preserve"> ust. 2</w:t>
      </w:r>
      <w:r w:rsidR="00BE7CFC" w:rsidRPr="007B5387">
        <w:rPr>
          <w:rFonts w:asciiTheme="minorHAnsi" w:hAnsiTheme="minorHAnsi" w:cstheme="minorHAnsi"/>
        </w:rPr>
        <w:t xml:space="preserve"> (w tym przeniesienie autorskich praw majątkowych i praw zależnych oraz udzielenie upoważnienia do wykonywania osobistych praw autorskich) </w:t>
      </w:r>
      <w:r w:rsidRPr="007B5387">
        <w:rPr>
          <w:rFonts w:asciiTheme="minorHAnsi" w:hAnsiTheme="minorHAnsi" w:cstheme="minorHAnsi"/>
        </w:rPr>
        <w:t>Wykonawca otrzyma wynagrodzenie</w:t>
      </w:r>
      <w:r w:rsidR="007B5387">
        <w:rPr>
          <w:rFonts w:asciiTheme="minorHAnsi" w:hAnsiTheme="minorHAnsi" w:cstheme="minorHAnsi"/>
        </w:rPr>
        <w:t>:</w:t>
      </w:r>
    </w:p>
    <w:p w14:paraId="5EC5BA7D" w14:textId="77777777" w:rsidR="007B5387" w:rsidRDefault="007B5387" w:rsidP="00B500D0">
      <w:pPr>
        <w:suppressAutoHyphens/>
        <w:spacing w:after="120"/>
        <w:ind w:left="357"/>
        <w:jc w:val="both"/>
        <w:rPr>
          <w:rFonts w:asciiTheme="minorHAnsi" w:hAnsiTheme="minorHAnsi" w:cstheme="minorHAnsi"/>
        </w:rPr>
      </w:pPr>
      <w:r w:rsidRPr="007B5387">
        <w:rPr>
          <w:rFonts w:asciiTheme="minorHAnsi" w:hAnsiTheme="minorHAnsi" w:cstheme="minorHAnsi"/>
        </w:rPr>
        <w:t xml:space="preserve"> ………….. zł netto (słownie: 00/100),</w:t>
      </w:r>
      <w:r w:rsidR="00242D4C" w:rsidRPr="007B5387">
        <w:rPr>
          <w:rFonts w:asciiTheme="minorHAnsi" w:hAnsiTheme="minorHAnsi" w:cstheme="minorHAnsi"/>
        </w:rPr>
        <w:t xml:space="preserve"> </w:t>
      </w:r>
    </w:p>
    <w:p w14:paraId="6AAF63B0" w14:textId="482BAB6F" w:rsidR="00242D4C" w:rsidRDefault="007B5387" w:rsidP="00B500D0">
      <w:pPr>
        <w:suppressAutoHyphens/>
        <w:spacing w:after="120"/>
        <w:ind w:left="357"/>
        <w:jc w:val="both"/>
        <w:rPr>
          <w:rFonts w:asciiTheme="minorHAnsi" w:hAnsiTheme="minorHAnsi" w:cstheme="minorHAnsi"/>
        </w:rPr>
      </w:pPr>
      <w:r w:rsidRPr="007B5387">
        <w:rPr>
          <w:rFonts w:asciiTheme="minorHAnsi" w:hAnsiTheme="minorHAnsi" w:cstheme="minorHAnsi"/>
          <w:b/>
        </w:rPr>
        <w:t>………….</w:t>
      </w:r>
      <w:r w:rsidR="00242D4C" w:rsidRPr="007B5387">
        <w:rPr>
          <w:rFonts w:asciiTheme="minorHAnsi" w:hAnsiTheme="minorHAnsi" w:cstheme="minorHAnsi"/>
          <w:b/>
        </w:rPr>
        <w:t xml:space="preserve"> zł brutto</w:t>
      </w:r>
      <w:r w:rsidR="00242D4C" w:rsidRPr="007B5387">
        <w:rPr>
          <w:rFonts w:asciiTheme="minorHAnsi" w:hAnsiTheme="minorHAnsi" w:cstheme="minorHAnsi"/>
        </w:rPr>
        <w:t xml:space="preserve"> (słownie: </w:t>
      </w:r>
      <w:r w:rsidR="007C1430" w:rsidRPr="007B5387">
        <w:rPr>
          <w:rFonts w:asciiTheme="minorHAnsi" w:hAnsiTheme="minorHAnsi" w:cstheme="minorHAnsi"/>
        </w:rPr>
        <w:t xml:space="preserve"> 00/100</w:t>
      </w:r>
      <w:r w:rsidR="00242D4C" w:rsidRPr="007B5387">
        <w:rPr>
          <w:rFonts w:asciiTheme="minorHAnsi" w:hAnsiTheme="minorHAnsi" w:cstheme="minorHAnsi"/>
          <w:snapToGrid w:val="0"/>
        </w:rPr>
        <w:t>)</w:t>
      </w:r>
      <w:r w:rsidR="00242D4C" w:rsidRPr="007B5387">
        <w:rPr>
          <w:rFonts w:asciiTheme="minorHAnsi" w:hAnsiTheme="minorHAnsi" w:cstheme="minorHAnsi"/>
        </w:rPr>
        <w:t>.</w:t>
      </w:r>
    </w:p>
    <w:p w14:paraId="46FA1B65" w14:textId="3867470C" w:rsidR="00D44136" w:rsidRPr="00D44136" w:rsidRDefault="002944DA" w:rsidP="00D44136">
      <w:pPr>
        <w:pStyle w:val="Akapitzlist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tytułu pełnionego nadzoru autorskiego, o którym mowa </w:t>
      </w:r>
      <w:r w:rsidR="00022F1B">
        <w:rPr>
          <w:rFonts w:asciiTheme="minorHAnsi" w:hAnsiTheme="minorHAnsi" w:cstheme="minorHAnsi"/>
        </w:rPr>
        <w:t xml:space="preserve">w </w:t>
      </w:r>
      <w:r w:rsidR="00022F1B" w:rsidRPr="00B500D0">
        <w:rPr>
          <w:rFonts w:asciiTheme="minorHAnsi" w:hAnsiTheme="minorHAnsi" w:cstheme="minorHAnsi"/>
        </w:rPr>
        <w:t xml:space="preserve">§ </w:t>
      </w:r>
      <w:r w:rsidR="00022F1B">
        <w:rPr>
          <w:rFonts w:asciiTheme="minorHAnsi" w:hAnsiTheme="minorHAnsi" w:cstheme="minorHAnsi"/>
        </w:rPr>
        <w:t xml:space="preserve">6 Wykonawca otrzyma wynagrodzenie w wysokości </w:t>
      </w:r>
      <w:r w:rsidR="00B22C26">
        <w:rPr>
          <w:rFonts w:asciiTheme="minorHAnsi" w:hAnsiTheme="minorHAnsi" w:cstheme="minorHAnsi"/>
        </w:rPr>
        <w:t>………….. zł netto (słownie…..), powiększone o należny po</w:t>
      </w:r>
      <w:r w:rsidR="000E7946">
        <w:rPr>
          <w:rFonts w:asciiTheme="minorHAnsi" w:hAnsiTheme="minorHAnsi" w:cstheme="minorHAnsi"/>
        </w:rPr>
        <w:t>d</w:t>
      </w:r>
      <w:r w:rsidR="00B22C26">
        <w:rPr>
          <w:rFonts w:asciiTheme="minorHAnsi" w:hAnsiTheme="minorHAnsi" w:cstheme="minorHAnsi"/>
        </w:rPr>
        <w:t>atek VAT</w:t>
      </w:r>
      <w:r w:rsidR="00555404">
        <w:rPr>
          <w:rFonts w:asciiTheme="minorHAnsi" w:hAnsiTheme="minorHAnsi" w:cstheme="minorHAnsi"/>
        </w:rPr>
        <w:t xml:space="preserve"> w wy</w:t>
      </w:r>
      <w:r w:rsidR="000E7946">
        <w:rPr>
          <w:rFonts w:asciiTheme="minorHAnsi" w:hAnsiTheme="minorHAnsi" w:cstheme="minorHAnsi"/>
        </w:rPr>
        <w:t>s</w:t>
      </w:r>
      <w:r w:rsidR="00555404">
        <w:rPr>
          <w:rFonts w:asciiTheme="minorHAnsi" w:hAnsiTheme="minorHAnsi" w:cstheme="minorHAnsi"/>
        </w:rPr>
        <w:t>okości ….. zł</w:t>
      </w:r>
      <w:r w:rsidR="00CC4E45">
        <w:rPr>
          <w:rFonts w:asciiTheme="minorHAnsi" w:hAnsiTheme="minorHAnsi" w:cstheme="minorHAnsi"/>
        </w:rPr>
        <w:t xml:space="preserve"> </w:t>
      </w:r>
      <w:r w:rsidR="00963E8A">
        <w:rPr>
          <w:rFonts w:asciiTheme="minorHAnsi" w:hAnsiTheme="minorHAnsi" w:cstheme="minorHAnsi"/>
        </w:rPr>
        <w:t>(słownie …..), tj. ………………….. zł brutto (słownie</w:t>
      </w:r>
      <w:r w:rsidR="00105980">
        <w:rPr>
          <w:rFonts w:asciiTheme="minorHAnsi" w:hAnsiTheme="minorHAnsi" w:cstheme="minorHAnsi"/>
        </w:rPr>
        <w:t xml:space="preserve"> ……………. )</w:t>
      </w:r>
      <w:r w:rsidR="00555404">
        <w:rPr>
          <w:rFonts w:asciiTheme="minorHAnsi" w:hAnsiTheme="minorHAnsi" w:cstheme="minorHAnsi"/>
        </w:rPr>
        <w:t xml:space="preserve"> </w:t>
      </w:r>
    </w:p>
    <w:p w14:paraId="04BCB8BF" w14:textId="0E94663C" w:rsidR="00FC355F" w:rsidRDefault="00242D4C" w:rsidP="000F2E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Fakturę należy wystawić na: </w:t>
      </w:r>
      <w:r w:rsidR="007B5387">
        <w:rPr>
          <w:rFonts w:asciiTheme="minorHAnsi" w:hAnsiTheme="minorHAnsi" w:cstheme="minorHAnsi"/>
        </w:rPr>
        <w:t xml:space="preserve">Sieć Badawcza Łukasiewicz </w:t>
      </w:r>
      <w:r w:rsidR="00FC355F">
        <w:rPr>
          <w:rFonts w:asciiTheme="minorHAnsi" w:hAnsiTheme="minorHAnsi" w:cstheme="minorHAnsi"/>
        </w:rPr>
        <w:t xml:space="preserve">– </w:t>
      </w:r>
      <w:r w:rsidR="0054596A">
        <w:rPr>
          <w:rFonts w:asciiTheme="minorHAnsi" w:hAnsiTheme="minorHAnsi" w:cstheme="minorHAnsi"/>
        </w:rPr>
        <w:t>Warszawski Instytut Technologiczny</w:t>
      </w:r>
      <w:r w:rsidRPr="00FC355F">
        <w:rPr>
          <w:rFonts w:asciiTheme="minorHAnsi" w:hAnsiTheme="minorHAnsi" w:cstheme="minorHAnsi"/>
        </w:rPr>
        <w:t xml:space="preserve">, </w:t>
      </w:r>
      <w:r w:rsidR="0054596A">
        <w:rPr>
          <w:rFonts w:asciiTheme="minorHAnsi" w:hAnsiTheme="minorHAnsi" w:cstheme="minorHAnsi"/>
        </w:rPr>
        <w:br/>
      </w:r>
      <w:r w:rsidR="007B5387" w:rsidRPr="00FC355F">
        <w:rPr>
          <w:rFonts w:asciiTheme="minorHAnsi" w:hAnsiTheme="minorHAnsi" w:cstheme="minorHAnsi"/>
        </w:rPr>
        <w:t>02-673</w:t>
      </w:r>
      <w:r w:rsidRPr="00FC355F">
        <w:rPr>
          <w:rFonts w:asciiTheme="minorHAnsi" w:hAnsiTheme="minorHAnsi" w:cstheme="minorHAnsi"/>
        </w:rPr>
        <w:t xml:space="preserve"> Warszawa,</w:t>
      </w:r>
      <w:r w:rsidR="00FC355F" w:rsidRPr="00FC355F">
        <w:rPr>
          <w:rFonts w:asciiTheme="minorHAnsi" w:hAnsiTheme="minorHAnsi" w:cstheme="minorHAnsi"/>
        </w:rPr>
        <w:t xml:space="preserve"> ul. Racjonalizacji 6/8, </w:t>
      </w:r>
      <w:r w:rsidRPr="00FC355F">
        <w:rPr>
          <w:rFonts w:asciiTheme="minorHAnsi" w:hAnsiTheme="minorHAnsi" w:cstheme="minorHAnsi"/>
        </w:rPr>
        <w:t xml:space="preserve">NIP: </w:t>
      </w:r>
      <w:r w:rsidR="0054596A" w:rsidRPr="0054596A">
        <w:rPr>
          <w:rFonts w:asciiTheme="minorHAnsi" w:hAnsiTheme="minorHAnsi" w:cstheme="minorHAnsi"/>
          <w:bCs/>
          <w:spacing w:val="-2"/>
          <w:szCs w:val="32"/>
        </w:rPr>
        <w:t>5250008519</w:t>
      </w:r>
    </w:p>
    <w:p w14:paraId="1B9698CE" w14:textId="67C993BD" w:rsidR="00242D4C" w:rsidRPr="00FC355F" w:rsidRDefault="000F2E87" w:rsidP="00FC355F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C355F">
        <w:rPr>
          <w:rFonts w:asciiTheme="minorHAnsi" w:hAnsiTheme="minorHAnsi" w:cstheme="minorHAnsi"/>
        </w:rPr>
        <w:lastRenderedPageBreak/>
        <w:t>Prawidłowo wystawiona faktura powinna zawierać numer Umowy, na podstawie której jest wystawiana.</w:t>
      </w:r>
      <w:r w:rsidR="000E7A2A">
        <w:rPr>
          <w:rFonts w:asciiTheme="minorHAnsi" w:hAnsiTheme="minorHAnsi" w:cstheme="minorHAnsi"/>
        </w:rPr>
        <w:t xml:space="preserve"> Podstawą wystawienia faktury jest protokół zdawczo-odbiorczy</w:t>
      </w:r>
      <w:r w:rsidR="005E4E25">
        <w:rPr>
          <w:rFonts w:asciiTheme="minorHAnsi" w:hAnsiTheme="minorHAnsi" w:cstheme="minorHAnsi"/>
        </w:rPr>
        <w:t>, podpisany przez Zamawiającego (bez uwag)</w:t>
      </w:r>
      <w:r w:rsidR="008662F7">
        <w:rPr>
          <w:rFonts w:asciiTheme="minorHAnsi" w:hAnsiTheme="minorHAnsi" w:cstheme="minorHAnsi"/>
        </w:rPr>
        <w:t>.</w:t>
      </w:r>
    </w:p>
    <w:p w14:paraId="3559ADC4" w14:textId="09ED5268" w:rsidR="0099484B" w:rsidRPr="003363C4" w:rsidRDefault="00242D4C" w:rsidP="003363C4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Zapłata wynagrodzenia przez Zamawiającego nastąpi</w:t>
      </w:r>
      <w:r w:rsidR="00496BB1">
        <w:rPr>
          <w:rFonts w:asciiTheme="minorHAnsi" w:hAnsiTheme="minorHAnsi" w:cstheme="minorHAnsi"/>
        </w:rPr>
        <w:t xml:space="preserve"> </w:t>
      </w:r>
      <w:r w:rsidR="002F2DD4" w:rsidRPr="003363C4">
        <w:rPr>
          <w:rFonts w:asciiTheme="minorHAnsi" w:hAnsiTheme="minorHAnsi" w:cstheme="minorHAnsi"/>
        </w:rPr>
        <w:t xml:space="preserve">w wysokości </w:t>
      </w:r>
      <w:r w:rsidR="000A4774" w:rsidRPr="003363C4">
        <w:rPr>
          <w:rFonts w:asciiTheme="minorHAnsi" w:hAnsiTheme="minorHAnsi" w:cstheme="minorHAnsi"/>
        </w:rPr>
        <w:t>………</w:t>
      </w:r>
      <w:r w:rsidR="007C1430" w:rsidRPr="003363C4">
        <w:rPr>
          <w:rFonts w:asciiTheme="minorHAnsi" w:hAnsiTheme="minorHAnsi" w:cstheme="minorHAnsi"/>
        </w:rPr>
        <w:t xml:space="preserve"> zł brutto (słownie: </w:t>
      </w:r>
      <w:r w:rsidR="000A4774" w:rsidRPr="003363C4">
        <w:rPr>
          <w:rFonts w:asciiTheme="minorHAnsi" w:hAnsiTheme="minorHAnsi" w:cstheme="minorHAnsi"/>
        </w:rPr>
        <w:t>…………….</w:t>
      </w:r>
      <w:r w:rsidR="007C1430" w:rsidRPr="003363C4">
        <w:rPr>
          <w:rFonts w:asciiTheme="minorHAnsi" w:hAnsiTheme="minorHAnsi" w:cstheme="minorHAnsi"/>
        </w:rPr>
        <w:t xml:space="preserve"> </w:t>
      </w:r>
      <w:r w:rsidR="006F4933">
        <w:rPr>
          <w:rFonts w:asciiTheme="minorHAnsi" w:hAnsiTheme="minorHAnsi" w:cstheme="minorHAnsi"/>
        </w:rPr>
        <w:t>……</w:t>
      </w:r>
      <w:r w:rsidR="007C1430" w:rsidRPr="003363C4">
        <w:rPr>
          <w:rFonts w:asciiTheme="minorHAnsi" w:hAnsiTheme="minorHAnsi" w:cstheme="minorHAnsi"/>
        </w:rPr>
        <w:t>/100</w:t>
      </w:r>
      <w:r w:rsidR="00496BB1" w:rsidRPr="003363C4">
        <w:rPr>
          <w:rFonts w:asciiTheme="minorHAnsi" w:hAnsiTheme="minorHAnsi" w:cstheme="minorHAnsi"/>
        </w:rPr>
        <w:t>) – po wykonaniu i odebraniu przez Zamawiającego całości</w:t>
      </w:r>
      <w:r w:rsidR="00254406" w:rsidRPr="003363C4">
        <w:rPr>
          <w:rFonts w:asciiTheme="minorHAnsi" w:hAnsiTheme="minorHAnsi" w:cstheme="minorHAnsi"/>
        </w:rPr>
        <w:t xml:space="preserve"> przedmiotu umowy</w:t>
      </w:r>
      <w:r w:rsidR="00864E1B">
        <w:rPr>
          <w:rFonts w:asciiTheme="minorHAnsi" w:hAnsiTheme="minorHAnsi" w:cstheme="minorHAnsi"/>
        </w:rPr>
        <w:t xml:space="preserve">, o którym mowa </w:t>
      </w:r>
      <w:r w:rsidR="007A7DC2">
        <w:rPr>
          <w:rFonts w:asciiTheme="minorHAnsi" w:hAnsiTheme="minorHAnsi" w:cstheme="minorHAnsi"/>
        </w:rPr>
        <w:t>w</w:t>
      </w:r>
      <w:r w:rsidR="009A5110">
        <w:rPr>
          <w:rFonts w:asciiTheme="minorHAnsi" w:hAnsiTheme="minorHAnsi" w:cstheme="minorHAnsi"/>
        </w:rPr>
        <w:t xml:space="preserve"> </w:t>
      </w:r>
      <w:r w:rsidR="009A5110" w:rsidRPr="00B500D0">
        <w:rPr>
          <w:rFonts w:asciiTheme="minorHAnsi" w:hAnsiTheme="minorHAnsi" w:cstheme="minorHAnsi"/>
        </w:rPr>
        <w:t xml:space="preserve">§ </w:t>
      </w:r>
      <w:r w:rsidR="009A5110">
        <w:rPr>
          <w:rFonts w:asciiTheme="minorHAnsi" w:hAnsiTheme="minorHAnsi" w:cstheme="minorHAnsi"/>
        </w:rPr>
        <w:t>1 ust. 2</w:t>
      </w:r>
      <w:r w:rsidR="00496BB1" w:rsidRPr="003363C4">
        <w:rPr>
          <w:rFonts w:asciiTheme="minorHAnsi" w:hAnsiTheme="minorHAnsi" w:cstheme="minorHAnsi"/>
        </w:rPr>
        <w:t>.</w:t>
      </w:r>
    </w:p>
    <w:p w14:paraId="2916F38B" w14:textId="383B1ACC" w:rsidR="0099484B" w:rsidRPr="0099484B" w:rsidRDefault="0099484B" w:rsidP="0099484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484B">
        <w:rPr>
          <w:rFonts w:asciiTheme="minorHAnsi" w:hAnsiTheme="minorHAnsi" w:cstheme="minorHAnsi"/>
        </w:rPr>
        <w:t xml:space="preserve">Zapłata nastąpi na podstawie prawidłowo wystawionej faktury, przelewem na rachunek bankowy Wykonawcy wskazany na fakturze w terminie do 14 dni od daty złożenia faktury zgodnie z ust. </w:t>
      </w:r>
      <w:r w:rsidR="00831D62">
        <w:rPr>
          <w:rFonts w:asciiTheme="minorHAnsi" w:hAnsiTheme="minorHAnsi" w:cstheme="minorHAnsi"/>
        </w:rPr>
        <w:t>3</w:t>
      </w:r>
      <w:r w:rsidRPr="0099484B">
        <w:rPr>
          <w:rFonts w:asciiTheme="minorHAnsi" w:hAnsiTheme="minorHAnsi" w:cstheme="minorHAnsi"/>
        </w:rPr>
        <w:t>, przy czym za termin zapłaty uznaje się dzień, w którym Zamawiający polecił bankowi realizację płatności.</w:t>
      </w:r>
    </w:p>
    <w:p w14:paraId="322DA3CE" w14:textId="65786020" w:rsidR="00242D4C" w:rsidRPr="00744289" w:rsidRDefault="00242D4C" w:rsidP="00242D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 przypadku doręczenia faktury niezgodnie z ust. </w:t>
      </w:r>
      <w:r w:rsidR="009A5110">
        <w:rPr>
          <w:rFonts w:asciiTheme="minorHAnsi" w:hAnsiTheme="minorHAnsi" w:cstheme="minorHAnsi"/>
        </w:rPr>
        <w:t>3</w:t>
      </w:r>
      <w:r w:rsidRPr="00744289">
        <w:rPr>
          <w:rFonts w:asciiTheme="minorHAnsi" w:hAnsiTheme="minorHAnsi" w:cstheme="minorHAnsi"/>
        </w:rPr>
        <w:t xml:space="preserve">, za datę skutecznego doręczenie faktury Strony będą uznawać datę jej wpływu do </w:t>
      </w:r>
      <w:r w:rsidR="000A4774">
        <w:rPr>
          <w:rFonts w:asciiTheme="minorHAnsi" w:hAnsiTheme="minorHAnsi" w:cstheme="minorHAnsi"/>
        </w:rPr>
        <w:t>Sieć Badawcza Łukasiewicz-</w:t>
      </w:r>
      <w:r w:rsidR="0054596A">
        <w:rPr>
          <w:rFonts w:asciiTheme="minorHAnsi" w:hAnsiTheme="minorHAnsi" w:cstheme="minorHAnsi"/>
        </w:rPr>
        <w:t>Warszawski Instytut Technologiczny</w:t>
      </w:r>
      <w:r w:rsidR="000F2E87">
        <w:rPr>
          <w:rFonts w:asciiTheme="minorHAnsi" w:hAnsiTheme="minorHAnsi" w:cstheme="minorHAnsi"/>
        </w:rPr>
        <w:t xml:space="preserve">, ul. </w:t>
      </w:r>
      <w:r w:rsidR="000A4774">
        <w:rPr>
          <w:rFonts w:asciiTheme="minorHAnsi" w:hAnsiTheme="minorHAnsi" w:cstheme="minorHAnsi"/>
        </w:rPr>
        <w:t>Racjonalizacji 6/8</w:t>
      </w:r>
      <w:r w:rsidR="000F2E87">
        <w:rPr>
          <w:rFonts w:asciiTheme="minorHAnsi" w:hAnsiTheme="minorHAnsi" w:cstheme="minorHAnsi"/>
        </w:rPr>
        <w:t xml:space="preserve"> w Warszawie</w:t>
      </w:r>
      <w:r w:rsidRPr="00744289">
        <w:rPr>
          <w:rFonts w:asciiTheme="minorHAnsi" w:hAnsiTheme="minorHAnsi" w:cstheme="minorHAnsi"/>
        </w:rPr>
        <w:t xml:space="preserve">. W tym przypadku dopiero od daty skutecznego doręczenia rozpocznie bieg termin zapłaty określony w ust. </w:t>
      </w:r>
      <w:r w:rsidR="00EA02E6">
        <w:rPr>
          <w:rFonts w:asciiTheme="minorHAnsi" w:hAnsiTheme="minorHAnsi" w:cstheme="minorHAnsi"/>
        </w:rPr>
        <w:t>4</w:t>
      </w:r>
      <w:r w:rsidRPr="00744289">
        <w:rPr>
          <w:rFonts w:asciiTheme="minorHAnsi" w:hAnsiTheme="minorHAnsi" w:cstheme="minorHAnsi"/>
        </w:rPr>
        <w:t xml:space="preserve">.  </w:t>
      </w:r>
    </w:p>
    <w:p w14:paraId="1BF1D2E8" w14:textId="77777777" w:rsidR="00242D4C" w:rsidRPr="00744289" w:rsidRDefault="00242D4C" w:rsidP="00242D4C">
      <w:pPr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Wykonawca oświadcza, że zapoznał się z terenem i obiektem oraz, że w wynagrodzeniu ujął wszystkie koszty niezbędne do prawidłowego wykonania przedmiotu umowy, w tym również koszty uzyskania map do celów projektowych, niezbędnych danych, opinii, uzgodnień. </w:t>
      </w:r>
    </w:p>
    <w:p w14:paraId="2734C32F" w14:textId="77777777" w:rsidR="00242D4C" w:rsidRDefault="00242D4C" w:rsidP="00242D4C">
      <w:pPr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Wykonawcy nie przysługuje żadne inne roszczenie o dodatkowe wynagrodzenie, nieprzewidziane </w:t>
      </w:r>
      <w:r>
        <w:rPr>
          <w:rFonts w:asciiTheme="minorHAnsi" w:hAnsiTheme="minorHAnsi" w:cstheme="minorHAnsi"/>
        </w:rPr>
        <w:br/>
      </w:r>
      <w:r w:rsidRPr="00744289">
        <w:rPr>
          <w:rFonts w:asciiTheme="minorHAnsi" w:hAnsiTheme="minorHAnsi" w:cstheme="minorHAnsi"/>
        </w:rPr>
        <w:t>w umowie, ani roszczenie o zwrot kosztów poniesionych w związku  z wykonaniem umowy.</w:t>
      </w:r>
    </w:p>
    <w:p w14:paraId="2E309EB1" w14:textId="76CF5ED6" w:rsidR="000F2E87" w:rsidRDefault="000F2E87" w:rsidP="000F2E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F2E87">
        <w:rPr>
          <w:rFonts w:asciiTheme="minorHAnsi" w:hAnsiTheme="minorHAnsi" w:cstheme="minorHAnsi"/>
        </w:rPr>
        <w:t xml:space="preserve">Wykonawca nie ma prawa bez uprzedniej pisemnej zgody </w:t>
      </w:r>
      <w:r w:rsidRPr="00110827">
        <w:rPr>
          <w:rFonts w:asciiTheme="minorHAnsi" w:hAnsiTheme="minorHAnsi" w:cstheme="minorHAnsi"/>
        </w:rPr>
        <w:t xml:space="preserve">Zamawiającego przenieść na osobę trzecią wierzytelności z tytułu przysługującego mu na podstawie Umowy wynagrodzenia, w tym wynagrodzenia, które nie jest jeszcze wymagalne. Powyższy zakaz dotyczy także praw związanych </w:t>
      </w:r>
      <w:r w:rsidR="0099484B" w:rsidRPr="00110827">
        <w:rPr>
          <w:rFonts w:asciiTheme="minorHAnsi" w:hAnsiTheme="minorHAnsi" w:cstheme="minorHAnsi"/>
        </w:rPr>
        <w:br/>
      </w:r>
      <w:r w:rsidRPr="00110827">
        <w:rPr>
          <w:rFonts w:asciiTheme="minorHAnsi" w:hAnsiTheme="minorHAnsi" w:cstheme="minorHAnsi"/>
        </w:rPr>
        <w:t>z wierzytelnością, w szczególności roszczeń o zaległe odsetki – art. 509 Kodeksu cywilnego.</w:t>
      </w:r>
    </w:p>
    <w:p w14:paraId="6FFD4C85" w14:textId="3B6D36C2" w:rsidR="004324F6" w:rsidRPr="00110827" w:rsidRDefault="004324F6" w:rsidP="000F2E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z tytułu pełnienia nadzoru </w:t>
      </w:r>
      <w:r w:rsidR="000659B7">
        <w:rPr>
          <w:rFonts w:asciiTheme="minorHAnsi" w:hAnsiTheme="minorHAnsi" w:cstheme="minorHAnsi"/>
        </w:rPr>
        <w:t xml:space="preserve">autorskiego, o którym mowa w ust. 2, płatne będzie </w:t>
      </w:r>
      <w:r w:rsidR="00CC7938">
        <w:rPr>
          <w:rFonts w:asciiTheme="minorHAnsi" w:hAnsiTheme="minorHAnsi" w:cstheme="minorHAnsi"/>
        </w:rPr>
        <w:t>w wysokości ………….. zł netto (słownie…..), powiększone o należny podatek VAT w wysokości ….. zł (słownie …..), tj. ………………….. zł brutto (słownie ……………. ).</w:t>
      </w:r>
    </w:p>
    <w:p w14:paraId="3AF0C4D4" w14:textId="77777777" w:rsidR="00242D4C" w:rsidRPr="00110827" w:rsidRDefault="00242D4C" w:rsidP="001500E9">
      <w:pPr>
        <w:suppressAutoHyphens/>
        <w:jc w:val="both"/>
        <w:rPr>
          <w:rFonts w:asciiTheme="minorHAnsi" w:hAnsiTheme="minorHAnsi" w:cstheme="minorHAnsi"/>
        </w:rPr>
      </w:pPr>
    </w:p>
    <w:p w14:paraId="41BBD720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6</w:t>
      </w:r>
    </w:p>
    <w:p w14:paraId="5E38C5DB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430B5D97" w14:textId="7271F2B5" w:rsidR="00242D4C" w:rsidRDefault="00242D4C" w:rsidP="008F367E">
      <w:pPr>
        <w:pStyle w:val="Akapitzlist"/>
        <w:numPr>
          <w:ilvl w:val="1"/>
          <w:numId w:val="4"/>
        </w:numPr>
        <w:tabs>
          <w:tab w:val="num" w:pos="1134"/>
        </w:tabs>
        <w:suppressAutoHyphens/>
        <w:ind w:left="426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 xml:space="preserve">Wykonawca zobowiązuje się do pełnienia nadzoru autorskiego w trakcie realizacji inwestycji. </w:t>
      </w:r>
    </w:p>
    <w:p w14:paraId="26124D70" w14:textId="520E1620" w:rsidR="00085538" w:rsidRPr="00085538" w:rsidRDefault="00085538" w:rsidP="008F367E">
      <w:pPr>
        <w:pStyle w:val="Akapitzlist"/>
        <w:numPr>
          <w:ilvl w:val="1"/>
          <w:numId w:val="4"/>
        </w:numPr>
        <w:tabs>
          <w:tab w:val="num" w:pos="1134"/>
        </w:tabs>
        <w:suppressAutoHyphens/>
        <w:ind w:left="426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 xml:space="preserve">Wykonawca sprawować będzie nadzór autorski </w:t>
      </w:r>
      <w:r w:rsidRPr="00DC4CAC">
        <w:rPr>
          <w:rFonts w:asciiTheme="minorHAnsi" w:hAnsiTheme="minorHAnsi" w:cstheme="minorHAnsi"/>
        </w:rPr>
        <w:t xml:space="preserve">zgodnie z warunkami niniejszej umowy, stosownie do art. 20 ust. 1 pkt 4 </w:t>
      </w:r>
      <w:r w:rsidR="00DC4CAC" w:rsidRPr="00DC4CAC">
        <w:rPr>
          <w:rFonts w:asciiTheme="minorHAnsi" w:hAnsiTheme="minorHAnsi" w:cstheme="minorHAnsi"/>
        </w:rPr>
        <w:t xml:space="preserve">ustawy </w:t>
      </w:r>
      <w:r w:rsidRPr="00DC4CAC">
        <w:rPr>
          <w:rFonts w:asciiTheme="minorHAnsi" w:hAnsiTheme="minorHAnsi" w:cstheme="minorHAnsi"/>
        </w:rPr>
        <w:t>Praw</w:t>
      </w:r>
      <w:r w:rsidR="00DC4CAC" w:rsidRPr="00DC4CAC">
        <w:rPr>
          <w:rFonts w:asciiTheme="minorHAnsi" w:hAnsiTheme="minorHAnsi" w:cstheme="minorHAnsi"/>
        </w:rPr>
        <w:t>o</w:t>
      </w:r>
      <w:r w:rsidRPr="00DC4CAC">
        <w:rPr>
          <w:rFonts w:asciiTheme="minorHAnsi" w:hAnsiTheme="minorHAnsi" w:cstheme="minorHAnsi"/>
        </w:rPr>
        <w:t xml:space="preserve"> budowlane, w </w:t>
      </w:r>
      <w:r w:rsidRPr="00085538">
        <w:rPr>
          <w:rFonts w:asciiTheme="minorHAnsi" w:hAnsiTheme="minorHAnsi" w:cstheme="minorHAnsi"/>
        </w:rPr>
        <w:t xml:space="preserve">sposób zgodny z umową zawartą przez Zamawiającego z wykonawcą robót budowlanych oraz wynikający z zaistniałych potrzeb rozwiązywania problemów wynikłych na tle realizacji zadania. </w:t>
      </w:r>
    </w:p>
    <w:p w14:paraId="27318486" w14:textId="77777777" w:rsidR="00085538" w:rsidRPr="00085538" w:rsidRDefault="00085538" w:rsidP="008F367E">
      <w:pPr>
        <w:pStyle w:val="Akapitzlist"/>
        <w:numPr>
          <w:ilvl w:val="1"/>
          <w:numId w:val="4"/>
        </w:numPr>
        <w:tabs>
          <w:tab w:val="num" w:pos="1134"/>
        </w:tabs>
        <w:suppressAutoHyphens/>
        <w:ind w:left="426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 xml:space="preserve">Obowiązki Wykonawcy </w:t>
      </w:r>
      <w:r>
        <w:rPr>
          <w:rFonts w:asciiTheme="minorHAnsi" w:hAnsiTheme="minorHAnsi" w:cstheme="minorHAnsi"/>
        </w:rPr>
        <w:t xml:space="preserve">wynikające z nadzoru autorskiego </w:t>
      </w:r>
      <w:r w:rsidRPr="00085538">
        <w:rPr>
          <w:rFonts w:asciiTheme="minorHAnsi" w:hAnsiTheme="minorHAnsi" w:cstheme="minorHAnsi"/>
        </w:rPr>
        <w:t xml:space="preserve">obejmować będą w szczególności: </w:t>
      </w:r>
    </w:p>
    <w:p w14:paraId="31B5E36B" w14:textId="77777777" w:rsidR="00085538" w:rsidRPr="00085538" w:rsidRDefault="00085538" w:rsidP="00C1376F">
      <w:pPr>
        <w:pStyle w:val="Akapitzlist"/>
        <w:numPr>
          <w:ilvl w:val="2"/>
          <w:numId w:val="14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 xml:space="preserve">nadzór nad zgodnością wykonawstwa z dokumentacją projektową w zakresie rozwiązań użytkowych, technicznych, technologicznych, materiałowych i doboru urządzeń, </w:t>
      </w:r>
    </w:p>
    <w:p w14:paraId="29E25870" w14:textId="77777777" w:rsidR="00085538" w:rsidRPr="00085538" w:rsidRDefault="00085538" w:rsidP="00C1376F">
      <w:pPr>
        <w:pStyle w:val="Akapitzlist"/>
        <w:numPr>
          <w:ilvl w:val="2"/>
          <w:numId w:val="14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 xml:space="preserve">wyjaśnianie wątpliwości Zamawiającego i wykonawcy robót budowlanych powstałych w toku realizacji poprzez dodatkowe informacje i opracowania, w tym: rysunki robocze, uszczegółowiania rysunków wykonawczych, nanoszenia poprawek lub uzupełnień na dokumentację projektową, </w:t>
      </w:r>
    </w:p>
    <w:p w14:paraId="6B678EFC" w14:textId="1812B239" w:rsidR="00085538" w:rsidRPr="008F367E" w:rsidRDefault="00085538" w:rsidP="00C1376F">
      <w:pPr>
        <w:pStyle w:val="Akapitzlist"/>
        <w:numPr>
          <w:ilvl w:val="2"/>
          <w:numId w:val="14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8F367E">
        <w:rPr>
          <w:rFonts w:asciiTheme="minorHAnsi" w:hAnsiTheme="minorHAnsi" w:cstheme="minorHAnsi"/>
        </w:rPr>
        <w:t xml:space="preserve">uzgadnianie z Zamawiającym i wykonawcą robót budowlanych możliwości wprowadzenia rozwiązań zamiennych w stosunku do przewidzianych w dokumentacji projektowej w zakresie materiałów i konstrukcji, rozwiązań technicznych, technologicznych i użytkowych, jednak </w:t>
      </w:r>
      <w:r w:rsidR="0099484B">
        <w:rPr>
          <w:rFonts w:asciiTheme="minorHAnsi" w:hAnsiTheme="minorHAnsi" w:cstheme="minorHAnsi"/>
        </w:rPr>
        <w:br/>
      </w:r>
      <w:r w:rsidRPr="008F367E">
        <w:rPr>
          <w:rFonts w:asciiTheme="minorHAnsi" w:hAnsiTheme="minorHAnsi" w:cstheme="minorHAnsi"/>
        </w:rPr>
        <w:t xml:space="preserve">o jakości i standardzie nie niższych niż przewidziano w dokumentacji projektowej, </w:t>
      </w:r>
    </w:p>
    <w:p w14:paraId="7EE552A1" w14:textId="77777777" w:rsidR="00085538" w:rsidRPr="008F367E" w:rsidRDefault="00085538" w:rsidP="00C1376F">
      <w:pPr>
        <w:pStyle w:val="Akapitzlist"/>
        <w:numPr>
          <w:ilvl w:val="2"/>
          <w:numId w:val="14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8F367E">
        <w:rPr>
          <w:rFonts w:asciiTheme="minorHAnsi" w:hAnsiTheme="minorHAnsi" w:cstheme="minorHAnsi"/>
        </w:rPr>
        <w:t xml:space="preserve">opiniowanie przedstawionych przez wykonawcę robót lub </w:t>
      </w:r>
      <w:r w:rsidR="00E176CF">
        <w:rPr>
          <w:rFonts w:asciiTheme="minorHAnsi" w:hAnsiTheme="minorHAnsi" w:cstheme="minorHAnsi"/>
        </w:rPr>
        <w:t>Z</w:t>
      </w:r>
      <w:r w:rsidRPr="008F367E">
        <w:rPr>
          <w:rFonts w:asciiTheme="minorHAnsi" w:hAnsiTheme="minorHAnsi" w:cstheme="minorHAnsi"/>
        </w:rPr>
        <w:t xml:space="preserve">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budowlanej, a koszt </w:t>
      </w:r>
      <w:r w:rsidRPr="008F367E">
        <w:rPr>
          <w:rFonts w:asciiTheme="minorHAnsi" w:hAnsiTheme="minorHAnsi" w:cstheme="minorHAnsi"/>
        </w:rPr>
        <w:lastRenderedPageBreak/>
        <w:t xml:space="preserve">zastosowania nowych nie zwiększy kosztów zadania z zastrzeżeniem, że każde z rozwiązań musi być zaakceptowane przez Zamawiającego, </w:t>
      </w:r>
    </w:p>
    <w:p w14:paraId="3E9FD8B5" w14:textId="3A519642" w:rsidR="00085538" w:rsidRPr="00085538" w:rsidRDefault="00085538" w:rsidP="00C1376F">
      <w:pPr>
        <w:pStyle w:val="Akapitzlist"/>
        <w:numPr>
          <w:ilvl w:val="2"/>
          <w:numId w:val="14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>ocen</w:t>
      </w:r>
      <w:r w:rsidR="009327A5">
        <w:rPr>
          <w:rFonts w:asciiTheme="minorHAnsi" w:hAnsiTheme="minorHAnsi" w:cstheme="minorHAnsi"/>
        </w:rPr>
        <w:t>ę</w:t>
      </w:r>
      <w:r w:rsidRPr="00085538">
        <w:rPr>
          <w:rFonts w:asciiTheme="minorHAnsi" w:hAnsiTheme="minorHAnsi" w:cstheme="minorHAnsi"/>
        </w:rPr>
        <w:t xml:space="preserve"> parametrów lub wyników szczegółowych badań materiałów i konstrukcji w zakresie zgodności z rozwiązaniami projektowymi, normami i obowiązującymi przepisami, </w:t>
      </w:r>
    </w:p>
    <w:p w14:paraId="15497917" w14:textId="6E2DD4E3" w:rsidR="00085538" w:rsidRPr="00085538" w:rsidRDefault="00085538" w:rsidP="00C1376F">
      <w:pPr>
        <w:pStyle w:val="Akapitzlist"/>
        <w:numPr>
          <w:ilvl w:val="2"/>
          <w:numId w:val="14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>dokon</w:t>
      </w:r>
      <w:r w:rsidR="00487955">
        <w:rPr>
          <w:rFonts w:asciiTheme="minorHAnsi" w:hAnsiTheme="minorHAnsi" w:cstheme="minorHAnsi"/>
        </w:rPr>
        <w:t>ywanie</w:t>
      </w:r>
      <w:r w:rsidRPr="00085538">
        <w:rPr>
          <w:rFonts w:asciiTheme="minorHAnsi" w:hAnsiTheme="minorHAnsi" w:cstheme="minorHAnsi"/>
        </w:rPr>
        <w:t xml:space="preserve"> zmian rozwiązań projektowych – na żądanie Zamawiającego</w:t>
      </w:r>
      <w:r w:rsidR="00594C2B">
        <w:rPr>
          <w:rFonts w:asciiTheme="minorHAnsi" w:hAnsiTheme="minorHAnsi" w:cstheme="minorHAnsi"/>
        </w:rPr>
        <w:t xml:space="preserve"> w terminie określonym przez Zamawiającego</w:t>
      </w:r>
      <w:r w:rsidR="000926B3">
        <w:rPr>
          <w:rFonts w:asciiTheme="minorHAnsi" w:hAnsiTheme="minorHAnsi" w:cstheme="minorHAnsi"/>
        </w:rPr>
        <w:t xml:space="preserve"> (bez prawa do odrębnego wynagrodzenia)</w:t>
      </w:r>
      <w:r w:rsidRPr="00085538">
        <w:rPr>
          <w:rFonts w:asciiTheme="minorHAnsi" w:hAnsiTheme="minorHAnsi" w:cstheme="minorHAnsi"/>
        </w:rPr>
        <w:t xml:space="preserve">, </w:t>
      </w:r>
    </w:p>
    <w:p w14:paraId="3EB718F5" w14:textId="1D72C997" w:rsidR="00085538" w:rsidRPr="008F367E" w:rsidRDefault="00085538" w:rsidP="00C1376F">
      <w:pPr>
        <w:pStyle w:val="Akapitzlist"/>
        <w:numPr>
          <w:ilvl w:val="2"/>
          <w:numId w:val="14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8F367E">
        <w:rPr>
          <w:rFonts w:asciiTheme="minorHAnsi" w:hAnsiTheme="minorHAnsi" w:cstheme="minorHAnsi"/>
        </w:rPr>
        <w:t>udział w naradach i komisjach technicznych, odbiorach robót zanikowych</w:t>
      </w:r>
      <w:r w:rsidR="0099484B">
        <w:rPr>
          <w:rFonts w:asciiTheme="minorHAnsi" w:hAnsiTheme="minorHAnsi" w:cstheme="minorHAnsi"/>
        </w:rPr>
        <w:t>,</w:t>
      </w:r>
      <w:r w:rsidRPr="008F367E">
        <w:rPr>
          <w:rFonts w:asciiTheme="minorHAnsi" w:hAnsiTheme="minorHAnsi" w:cstheme="minorHAnsi"/>
        </w:rPr>
        <w:t xml:space="preserve"> próbach instalacji </w:t>
      </w:r>
      <w:r w:rsidR="0099484B">
        <w:rPr>
          <w:rFonts w:asciiTheme="minorHAnsi" w:hAnsiTheme="minorHAnsi" w:cstheme="minorHAnsi"/>
        </w:rPr>
        <w:br/>
      </w:r>
      <w:r w:rsidRPr="008F367E">
        <w:rPr>
          <w:rFonts w:asciiTheme="minorHAnsi" w:hAnsiTheme="minorHAnsi" w:cstheme="minorHAnsi"/>
        </w:rPr>
        <w:t xml:space="preserve">i procedurach rozruchu oraz końcowym odbiorze zadania, </w:t>
      </w:r>
    </w:p>
    <w:p w14:paraId="11455249" w14:textId="7DDEBA0F" w:rsidR="00085538" w:rsidRPr="008F367E" w:rsidRDefault="00085538" w:rsidP="00E01ECE">
      <w:pPr>
        <w:pStyle w:val="Akapitzlist"/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>poprawiani</w:t>
      </w:r>
      <w:r w:rsidR="00487955">
        <w:rPr>
          <w:rFonts w:asciiTheme="minorHAnsi" w:hAnsiTheme="minorHAnsi" w:cstheme="minorHAnsi"/>
        </w:rPr>
        <w:t>e</w:t>
      </w:r>
      <w:r w:rsidRPr="00085538">
        <w:rPr>
          <w:rFonts w:asciiTheme="minorHAnsi" w:hAnsiTheme="minorHAnsi" w:cstheme="minorHAnsi"/>
        </w:rPr>
        <w:t xml:space="preserve"> błędów projektowych, </w:t>
      </w:r>
      <w:r w:rsidRPr="004777E4">
        <w:rPr>
          <w:rFonts w:asciiTheme="minorHAnsi" w:hAnsiTheme="minorHAnsi" w:cstheme="minorHAnsi"/>
        </w:rPr>
        <w:t xml:space="preserve">likwidacji kolizji między branżami lub uzupełnienia rysunków, detali bądź opisu technologii </w:t>
      </w:r>
      <w:r w:rsidRPr="00085538">
        <w:rPr>
          <w:rFonts w:asciiTheme="minorHAnsi" w:hAnsiTheme="minorHAnsi" w:cstheme="minorHAnsi"/>
        </w:rPr>
        <w:t xml:space="preserve">wykonania niezawartych w dokumentacji autorskiej </w:t>
      </w:r>
      <w:r w:rsidR="00D850F2">
        <w:rPr>
          <w:rFonts w:asciiTheme="minorHAnsi" w:hAnsiTheme="minorHAnsi" w:cstheme="minorHAnsi"/>
        </w:rPr>
        <w:t>w terminie określonym przez Zamawiającego</w:t>
      </w:r>
      <w:r w:rsidRPr="00085538">
        <w:rPr>
          <w:rFonts w:asciiTheme="minorHAnsi" w:hAnsiTheme="minorHAnsi" w:cstheme="minorHAnsi"/>
        </w:rPr>
        <w:t xml:space="preserve">– bez prawa </w:t>
      </w:r>
      <w:r w:rsidRPr="008F367E">
        <w:rPr>
          <w:rFonts w:asciiTheme="minorHAnsi" w:hAnsiTheme="minorHAnsi" w:cstheme="minorHAnsi"/>
        </w:rPr>
        <w:t xml:space="preserve">do odrębnego wynagrodzenia. </w:t>
      </w:r>
    </w:p>
    <w:p w14:paraId="2B7287D9" w14:textId="77777777" w:rsidR="00085538" w:rsidRPr="008F367E" w:rsidRDefault="00085538" w:rsidP="008F367E">
      <w:pPr>
        <w:pStyle w:val="Akapitzlist"/>
        <w:numPr>
          <w:ilvl w:val="1"/>
          <w:numId w:val="4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8F367E">
        <w:rPr>
          <w:rFonts w:asciiTheme="minorHAnsi" w:hAnsiTheme="minorHAnsi" w:cstheme="minorHAnsi"/>
        </w:rPr>
        <w:t xml:space="preserve">Wykonawca zobowiązany jest przedstawić Zamawiającemu skutki finansowe proponowanych zmian w dokumentacji w stosunku do rozwiązań poprzednich i uzyskać protokolarną zgodę Zamawiającego na ich wprowadzenie. Wykonawca poniesie wszelkie skutki finansowe zmian, które wprowadził bez wiedzy i zgody Zamawiającego, jak również wynikających z ust. </w:t>
      </w:r>
      <w:r w:rsidR="008F367E" w:rsidRPr="008F367E">
        <w:rPr>
          <w:rFonts w:asciiTheme="minorHAnsi" w:hAnsiTheme="minorHAnsi" w:cstheme="minorHAnsi"/>
        </w:rPr>
        <w:t>3</w:t>
      </w:r>
      <w:r w:rsidRPr="008F367E">
        <w:rPr>
          <w:rFonts w:asciiTheme="minorHAnsi" w:hAnsiTheme="minorHAnsi" w:cstheme="minorHAnsi"/>
        </w:rPr>
        <w:t xml:space="preserve"> lit. h. </w:t>
      </w:r>
    </w:p>
    <w:p w14:paraId="63D254B0" w14:textId="7E619157" w:rsidR="00085538" w:rsidRPr="00085538" w:rsidRDefault="00085538" w:rsidP="008F367E">
      <w:pPr>
        <w:pStyle w:val="Akapitzlist"/>
        <w:numPr>
          <w:ilvl w:val="1"/>
          <w:numId w:val="4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 xml:space="preserve">Udokumentowanie aktualizacji rozwiązań projektowych – z zastrzeżeniem </w:t>
      </w:r>
      <w:r w:rsidR="008F367E">
        <w:rPr>
          <w:rFonts w:asciiTheme="minorHAnsi" w:hAnsiTheme="minorHAnsi" w:cstheme="minorHAnsi"/>
        </w:rPr>
        <w:t xml:space="preserve">zmian stanowiących istotne odstępstwo </w:t>
      </w:r>
      <w:r w:rsidR="00C1376F">
        <w:rPr>
          <w:rFonts w:asciiTheme="minorHAnsi" w:hAnsiTheme="minorHAnsi" w:cstheme="minorHAnsi"/>
        </w:rPr>
        <w:t>od zatwierdzonego projektu</w:t>
      </w:r>
      <w:r w:rsidRPr="00085538">
        <w:rPr>
          <w:rFonts w:asciiTheme="minorHAnsi" w:hAnsiTheme="minorHAnsi" w:cstheme="minorHAnsi"/>
        </w:rPr>
        <w:t xml:space="preserve"> - wprowadzonych do dokumentacji projektowo-kosztorysowej w czasie wykonywania robót budowlanych, potwierdzających zgodę Wykonawcy na ich wprowadzenie, stanowić będą – z uwzględnieniem postanowień ust. </w:t>
      </w:r>
      <w:r w:rsidR="00C1376F">
        <w:rPr>
          <w:rFonts w:asciiTheme="minorHAnsi" w:hAnsiTheme="minorHAnsi" w:cstheme="minorHAnsi"/>
        </w:rPr>
        <w:t>3</w:t>
      </w:r>
      <w:r w:rsidRPr="00085538">
        <w:rPr>
          <w:rFonts w:asciiTheme="minorHAnsi" w:hAnsiTheme="minorHAnsi" w:cstheme="minorHAnsi"/>
        </w:rPr>
        <w:t xml:space="preserve"> lit. b, d, f i h oraz ust. </w:t>
      </w:r>
      <w:r w:rsidR="00C1376F">
        <w:rPr>
          <w:rFonts w:asciiTheme="minorHAnsi" w:hAnsiTheme="minorHAnsi" w:cstheme="minorHAnsi"/>
        </w:rPr>
        <w:t>4</w:t>
      </w:r>
      <w:r w:rsidRPr="00085538">
        <w:rPr>
          <w:rFonts w:asciiTheme="minorHAnsi" w:hAnsiTheme="minorHAnsi" w:cstheme="minorHAnsi"/>
        </w:rPr>
        <w:t xml:space="preserve"> - podpisane przez projektanta lub projektantów sprawujących nadzór autorski: </w:t>
      </w:r>
    </w:p>
    <w:p w14:paraId="1707E15F" w14:textId="77777777" w:rsidR="00085538" w:rsidRPr="00085538" w:rsidRDefault="00085538" w:rsidP="00C1376F">
      <w:pPr>
        <w:pStyle w:val="Akapitzlist"/>
        <w:numPr>
          <w:ilvl w:val="2"/>
          <w:numId w:val="15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 xml:space="preserve">zapisy na rysunkach wchodzących w skład dokumentacji projektowej, </w:t>
      </w:r>
    </w:p>
    <w:p w14:paraId="3923F330" w14:textId="5B70CFBE" w:rsidR="00085538" w:rsidRPr="005752FA" w:rsidRDefault="00085538" w:rsidP="005752FA">
      <w:pPr>
        <w:pStyle w:val="Akapitzlist"/>
        <w:numPr>
          <w:ilvl w:val="2"/>
          <w:numId w:val="15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 xml:space="preserve">rysunki zamienne lub szkice albo nowe projekty opatrzone datą, podpisem projektanta (autora) oraz informacją jaki element dokumentacji projektowej zastępują, </w:t>
      </w:r>
      <w:r w:rsidRPr="005752FA">
        <w:rPr>
          <w:rFonts w:asciiTheme="minorHAnsi" w:hAnsiTheme="minorHAnsi" w:cstheme="minorHAnsi"/>
        </w:rPr>
        <w:t xml:space="preserve"> </w:t>
      </w:r>
    </w:p>
    <w:p w14:paraId="333538CD" w14:textId="77777777" w:rsidR="00085538" w:rsidRPr="00085538" w:rsidRDefault="00085538" w:rsidP="00C1376F">
      <w:pPr>
        <w:pStyle w:val="Akapitzlist"/>
        <w:numPr>
          <w:ilvl w:val="2"/>
          <w:numId w:val="15"/>
        </w:numPr>
        <w:tabs>
          <w:tab w:val="clear" w:pos="2160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>protokoły lub notatki służbowe podpisane przez Strony.</w:t>
      </w:r>
    </w:p>
    <w:p w14:paraId="1BD0EB70" w14:textId="77777777" w:rsidR="00085538" w:rsidRDefault="00085538" w:rsidP="00BE55CB">
      <w:pPr>
        <w:pStyle w:val="Akapitzlist"/>
        <w:numPr>
          <w:ilvl w:val="1"/>
          <w:numId w:val="4"/>
        </w:numPr>
        <w:tabs>
          <w:tab w:val="num" w:pos="1134"/>
        </w:tabs>
        <w:suppressAutoHyphens/>
        <w:ind w:left="426"/>
        <w:jc w:val="both"/>
        <w:rPr>
          <w:rFonts w:asciiTheme="minorHAnsi" w:hAnsiTheme="minorHAnsi" w:cstheme="minorHAnsi"/>
        </w:rPr>
      </w:pPr>
      <w:r w:rsidRPr="00C1376F">
        <w:rPr>
          <w:rFonts w:asciiTheme="minorHAnsi" w:hAnsiTheme="minorHAnsi" w:cstheme="minorHAnsi"/>
        </w:rPr>
        <w:t>Nadzór autorski sprawowany będzie od dnia</w:t>
      </w:r>
      <w:r w:rsidR="00C1376F">
        <w:rPr>
          <w:rFonts w:asciiTheme="minorHAnsi" w:hAnsiTheme="minorHAnsi" w:cstheme="minorHAnsi"/>
        </w:rPr>
        <w:t xml:space="preserve"> rozpoczęcia realizacji robót budowlanych objętych dokumentacją projektową</w:t>
      </w:r>
      <w:r w:rsidRPr="00C1376F">
        <w:rPr>
          <w:rFonts w:asciiTheme="minorHAnsi" w:hAnsiTheme="minorHAnsi" w:cstheme="minorHAnsi"/>
        </w:rPr>
        <w:t xml:space="preserve"> i trwał będzie nieprzerwanie do czynności odbioru końcowego włącznie.</w:t>
      </w:r>
    </w:p>
    <w:p w14:paraId="38E4EECC" w14:textId="401B28D8" w:rsidR="00C1376F" w:rsidRDefault="00C1376F" w:rsidP="00F80095">
      <w:pPr>
        <w:pStyle w:val="Akapitzlist"/>
        <w:numPr>
          <w:ilvl w:val="1"/>
          <w:numId w:val="4"/>
        </w:numPr>
        <w:tabs>
          <w:tab w:val="num" w:pos="1134"/>
        </w:tabs>
        <w:suppressAutoHyphens/>
        <w:ind w:left="426"/>
        <w:jc w:val="both"/>
        <w:rPr>
          <w:rFonts w:asciiTheme="minorHAnsi" w:hAnsiTheme="minorHAnsi" w:cstheme="minorHAnsi"/>
        </w:rPr>
      </w:pPr>
      <w:r w:rsidRPr="00C1376F">
        <w:rPr>
          <w:rFonts w:asciiTheme="minorHAnsi" w:hAnsiTheme="minorHAnsi" w:cstheme="minorHAnsi"/>
        </w:rPr>
        <w:t>Zamawiający powiadomi Wykonawcę z</w:t>
      </w:r>
      <w:r w:rsidR="005B4F9B">
        <w:rPr>
          <w:rFonts w:asciiTheme="minorHAnsi" w:hAnsiTheme="minorHAnsi" w:cstheme="minorHAnsi"/>
        </w:rPr>
        <w:t xml:space="preserve"> 7</w:t>
      </w:r>
      <w:r w:rsidR="001F0207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dniowym wyprzedzeniem o planowanym terminie rozpoczęcia realizacji robót budowlanych objętych dokumentacją projektową. </w:t>
      </w:r>
    </w:p>
    <w:p w14:paraId="41A9CA0C" w14:textId="77777777" w:rsidR="00085538" w:rsidRPr="00C1376F" w:rsidRDefault="00C1376F" w:rsidP="00277AE9">
      <w:pPr>
        <w:pStyle w:val="Akapitzlist"/>
        <w:numPr>
          <w:ilvl w:val="1"/>
          <w:numId w:val="4"/>
        </w:numPr>
        <w:tabs>
          <w:tab w:val="num" w:pos="1134"/>
        </w:tabs>
        <w:suppressAutoHyphens/>
        <w:ind w:left="426"/>
        <w:jc w:val="both"/>
        <w:rPr>
          <w:rFonts w:asciiTheme="minorHAnsi" w:hAnsiTheme="minorHAnsi" w:cstheme="minorHAnsi"/>
        </w:rPr>
      </w:pPr>
      <w:r w:rsidRPr="00C1376F">
        <w:rPr>
          <w:rFonts w:asciiTheme="minorHAnsi" w:hAnsiTheme="minorHAnsi" w:cstheme="minorHAnsi"/>
        </w:rPr>
        <w:t>W</w:t>
      </w:r>
      <w:r w:rsidR="00085538" w:rsidRPr="00C1376F">
        <w:rPr>
          <w:rFonts w:asciiTheme="minorHAnsi" w:hAnsiTheme="minorHAnsi" w:cstheme="minorHAnsi"/>
        </w:rPr>
        <w:t xml:space="preserve"> przypadku etapowania robót postanowienia niniejszej umowy odnoszą się w całości do każdego z etapów, przy czym Zamawiający obowiązany jest na piśmie poinformować Wykonawcę o zakresie i terminie realizacji etapu (etapów) oraz o wykonawcy robót budowlanych i sprawującym nadzór inwestorski tego etapu (etapów).</w:t>
      </w:r>
    </w:p>
    <w:p w14:paraId="29B90235" w14:textId="77777777" w:rsidR="00085538" w:rsidRPr="00085538" w:rsidRDefault="00085538" w:rsidP="00C1376F">
      <w:pPr>
        <w:pStyle w:val="Akapitzlist"/>
        <w:numPr>
          <w:ilvl w:val="1"/>
          <w:numId w:val="4"/>
        </w:numPr>
        <w:tabs>
          <w:tab w:val="num" w:pos="1134"/>
        </w:tabs>
        <w:suppressAutoHyphens/>
        <w:ind w:left="426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>Wykonawca pełnić będzie nadzór autorski, uczestnicząc w czynnościach wymagających nadzoru wynikających z postępu robót, a także na każde wezwanie Zamawiającego lub działającego w jego imieniu inspektora nadzoru, przy czym:</w:t>
      </w:r>
    </w:p>
    <w:p w14:paraId="3996688C" w14:textId="77777777" w:rsidR="00085538" w:rsidRPr="00085538" w:rsidRDefault="00085538" w:rsidP="00C1376F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>przez pobyt rozumie się sprawowanie nadzoru autorskiego na i poza terenem budowy - jeżeli wynika to z potrzeb realizacji zadania;</w:t>
      </w:r>
    </w:p>
    <w:p w14:paraId="5A358CAA" w14:textId="77777777" w:rsidR="00085538" w:rsidRPr="00085538" w:rsidRDefault="00085538" w:rsidP="00C1376F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>czas trwania jednego pobytu to min. 1 godz., max. 3 godz.;</w:t>
      </w:r>
    </w:p>
    <w:p w14:paraId="53622C60" w14:textId="77777777" w:rsidR="00E176CF" w:rsidRDefault="00085538" w:rsidP="00E176CF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>pobyty powinny odbywać się na wezwanie Zamawiającego, każdy powinien być potwierdzony  wpisem do dziennika budowy lub przez przedstawiciela Zamawiającego;</w:t>
      </w:r>
    </w:p>
    <w:p w14:paraId="784D37D0" w14:textId="228ABAD4" w:rsidR="00085538" w:rsidRDefault="00085538" w:rsidP="00E176CF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uppressAutoHyphens/>
        <w:ind w:left="851"/>
        <w:jc w:val="both"/>
        <w:rPr>
          <w:rFonts w:asciiTheme="minorHAnsi" w:hAnsiTheme="minorHAnsi" w:cstheme="minorHAnsi"/>
        </w:rPr>
      </w:pPr>
      <w:r w:rsidRPr="00E176CF">
        <w:rPr>
          <w:rFonts w:asciiTheme="minorHAnsi" w:hAnsiTheme="minorHAnsi" w:cstheme="minorHAnsi"/>
        </w:rPr>
        <w:t xml:space="preserve">Wykonawca powinien udzielić odpowiedzi na wezwanie lub zapytanie Zamawiającego dotyczące czynności, o których mowa w ust. </w:t>
      </w:r>
      <w:r w:rsidR="00C1376F" w:rsidRPr="00E176CF">
        <w:rPr>
          <w:rFonts w:asciiTheme="minorHAnsi" w:hAnsiTheme="minorHAnsi" w:cstheme="minorHAnsi"/>
        </w:rPr>
        <w:t>3</w:t>
      </w:r>
      <w:r w:rsidRPr="00E176CF">
        <w:rPr>
          <w:rFonts w:asciiTheme="minorHAnsi" w:hAnsiTheme="minorHAnsi" w:cstheme="minorHAnsi"/>
        </w:rPr>
        <w:t xml:space="preserve"> lit. b i c w ciągu dwóch dni roboczych po zgłoszeniu problemu, w odniesieniu do czynności, o których mowa w ust. </w:t>
      </w:r>
      <w:r w:rsidR="00C1376F" w:rsidRPr="00E176CF">
        <w:rPr>
          <w:rFonts w:asciiTheme="minorHAnsi" w:hAnsiTheme="minorHAnsi" w:cstheme="minorHAnsi"/>
        </w:rPr>
        <w:t>3</w:t>
      </w:r>
      <w:r w:rsidRPr="00E176CF">
        <w:rPr>
          <w:rFonts w:asciiTheme="minorHAnsi" w:hAnsiTheme="minorHAnsi" w:cstheme="minorHAnsi"/>
        </w:rPr>
        <w:t xml:space="preserve"> lit. d, w ciągu trzech dni roboczych, a w przypadkach szczególnie skomplikowanych w terminie uzgodnionym </w:t>
      </w:r>
      <w:r w:rsidR="001F0207">
        <w:rPr>
          <w:rFonts w:asciiTheme="minorHAnsi" w:hAnsiTheme="minorHAnsi" w:cstheme="minorHAnsi"/>
        </w:rPr>
        <w:br/>
      </w:r>
      <w:r w:rsidRPr="00E176CF">
        <w:rPr>
          <w:rFonts w:asciiTheme="minorHAnsi" w:hAnsiTheme="minorHAnsi" w:cstheme="minorHAnsi"/>
        </w:rPr>
        <w:t>z Zamawiającym.</w:t>
      </w:r>
    </w:p>
    <w:p w14:paraId="49A99043" w14:textId="77777777" w:rsidR="005752FA" w:rsidRPr="005752FA" w:rsidRDefault="005752FA" w:rsidP="005752FA">
      <w:pPr>
        <w:suppressAutoHyphens/>
        <w:jc w:val="both"/>
        <w:rPr>
          <w:rFonts w:asciiTheme="minorHAnsi" w:hAnsiTheme="minorHAnsi" w:cstheme="minorHAnsi"/>
        </w:rPr>
      </w:pPr>
    </w:p>
    <w:p w14:paraId="5A240C29" w14:textId="77777777" w:rsidR="006F4933" w:rsidRDefault="006F4933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1B14C2A7" w14:textId="77777777" w:rsidR="006F4933" w:rsidRDefault="006F4933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65792628" w14:textId="77777777" w:rsidR="006F4933" w:rsidRDefault="006F4933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456317B4" w14:textId="067C313A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lastRenderedPageBreak/>
        <w:t xml:space="preserve">§ 7 </w:t>
      </w:r>
    </w:p>
    <w:p w14:paraId="05913906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2F454C7C" w14:textId="4AB7D065" w:rsidR="00242D4C" w:rsidRPr="00744289" w:rsidRDefault="00242D4C" w:rsidP="00242D4C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W ramach wynagrodzenia, o którym mowa w § 5 ust. 1 Wykonawca udziela gwarancji  na przedmiot umowy na okres</w:t>
      </w:r>
      <w:r w:rsidR="005752FA">
        <w:rPr>
          <w:rFonts w:asciiTheme="minorHAnsi" w:hAnsiTheme="minorHAnsi" w:cstheme="minorHAnsi"/>
        </w:rPr>
        <w:t xml:space="preserve"> …..</w:t>
      </w:r>
      <w:r w:rsidR="007C1430">
        <w:rPr>
          <w:rFonts w:asciiTheme="minorHAnsi" w:hAnsiTheme="minorHAnsi" w:cstheme="minorHAnsi"/>
        </w:rPr>
        <w:t xml:space="preserve"> m</w:t>
      </w:r>
      <w:r w:rsidRPr="00744289">
        <w:rPr>
          <w:rFonts w:asciiTheme="minorHAnsi" w:hAnsiTheme="minorHAnsi" w:cstheme="minorHAnsi"/>
        </w:rPr>
        <w:t xml:space="preserve">iesięcy, liczony od dnia podpisania przez Strony </w:t>
      </w:r>
      <w:r w:rsidR="008642A9">
        <w:rPr>
          <w:rFonts w:asciiTheme="minorHAnsi" w:hAnsiTheme="minorHAnsi" w:cstheme="minorHAnsi"/>
        </w:rPr>
        <w:t xml:space="preserve">końcowego </w:t>
      </w:r>
      <w:r w:rsidRPr="00744289">
        <w:rPr>
          <w:rFonts w:asciiTheme="minorHAnsi" w:hAnsiTheme="minorHAnsi" w:cstheme="minorHAnsi"/>
        </w:rPr>
        <w:t xml:space="preserve">protokołu zdawczo – odbiorczego, o którym mowa w § 4 ust. </w:t>
      </w:r>
      <w:r w:rsidR="00E07BE0">
        <w:rPr>
          <w:rFonts w:asciiTheme="minorHAnsi" w:hAnsiTheme="minorHAnsi" w:cstheme="minorHAnsi"/>
        </w:rPr>
        <w:t>5</w:t>
      </w:r>
      <w:r w:rsidRPr="00744289">
        <w:rPr>
          <w:rFonts w:asciiTheme="minorHAnsi" w:hAnsiTheme="minorHAnsi" w:cstheme="minorHAnsi"/>
        </w:rPr>
        <w:t>.</w:t>
      </w:r>
    </w:p>
    <w:p w14:paraId="1093F875" w14:textId="71B2F1E6" w:rsidR="00242D4C" w:rsidRPr="00744289" w:rsidRDefault="00754707" w:rsidP="00242D4C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gwarancji określa załącznik </w:t>
      </w:r>
      <w:r w:rsidR="000F7EBC">
        <w:rPr>
          <w:rFonts w:asciiTheme="minorHAnsi" w:hAnsiTheme="minorHAnsi" w:cstheme="minorHAnsi"/>
        </w:rPr>
        <w:t>nr 3 do niniejszej Umowy.</w:t>
      </w:r>
    </w:p>
    <w:p w14:paraId="17AF57F4" w14:textId="77777777" w:rsidR="00242D4C" w:rsidRPr="00744289" w:rsidRDefault="00242D4C" w:rsidP="00242D4C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CCDEF00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8</w:t>
      </w:r>
    </w:p>
    <w:p w14:paraId="4356B827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70E3923F" w14:textId="37DCB481" w:rsidR="00E30ACB" w:rsidRDefault="00242D4C" w:rsidP="00E30AC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Wykonawca zapłaci Zamawiającemu karę umowną za </w:t>
      </w:r>
      <w:r>
        <w:rPr>
          <w:rFonts w:asciiTheme="minorHAnsi" w:hAnsiTheme="minorHAnsi" w:cstheme="minorHAnsi"/>
        </w:rPr>
        <w:t>opóźnienie</w:t>
      </w:r>
      <w:r w:rsidRPr="00744289">
        <w:rPr>
          <w:rFonts w:asciiTheme="minorHAnsi" w:hAnsiTheme="minorHAnsi" w:cstheme="minorHAnsi"/>
        </w:rPr>
        <w:t xml:space="preserve"> w wykonaniu przedmiotu umowy w wysokości 1 % wynagrodzenia brutto określonego w § 5 ust. 1 za każdy rozpoczęty dzień opóźnienia w wykonaniu przedmiotu umowy </w:t>
      </w:r>
      <w:r w:rsidR="008642A9">
        <w:rPr>
          <w:rFonts w:asciiTheme="minorHAnsi" w:hAnsiTheme="minorHAnsi" w:cstheme="minorHAnsi"/>
        </w:rPr>
        <w:t>w</w:t>
      </w:r>
      <w:r w:rsidRPr="00744289">
        <w:rPr>
          <w:rFonts w:asciiTheme="minorHAnsi" w:hAnsiTheme="minorHAnsi" w:cstheme="minorHAnsi"/>
        </w:rPr>
        <w:t xml:space="preserve"> </w:t>
      </w:r>
      <w:r w:rsidR="00E30ACB">
        <w:rPr>
          <w:rFonts w:asciiTheme="minorHAnsi" w:hAnsiTheme="minorHAnsi" w:cstheme="minorHAnsi"/>
        </w:rPr>
        <w:t>stosunk</w:t>
      </w:r>
      <w:r w:rsidR="006660F0">
        <w:rPr>
          <w:rFonts w:asciiTheme="minorHAnsi" w:hAnsiTheme="minorHAnsi" w:cstheme="minorHAnsi"/>
        </w:rPr>
        <w:t xml:space="preserve">u do terminu określonego w </w:t>
      </w:r>
      <w:r w:rsidR="006660F0" w:rsidRPr="00744289">
        <w:rPr>
          <w:rFonts w:asciiTheme="minorHAnsi" w:hAnsiTheme="minorHAnsi" w:cstheme="minorHAnsi"/>
        </w:rPr>
        <w:t>§</w:t>
      </w:r>
      <w:r w:rsidR="006660F0">
        <w:rPr>
          <w:rFonts w:asciiTheme="minorHAnsi" w:hAnsiTheme="minorHAnsi" w:cstheme="minorHAnsi"/>
        </w:rPr>
        <w:t xml:space="preserve"> 4 ust.1</w:t>
      </w:r>
      <w:r w:rsidR="00D96C7D">
        <w:rPr>
          <w:rFonts w:asciiTheme="minorHAnsi" w:hAnsiTheme="minorHAnsi" w:cstheme="minorHAnsi"/>
        </w:rPr>
        <w:t>.</w:t>
      </w:r>
    </w:p>
    <w:p w14:paraId="01464435" w14:textId="7FB3471E" w:rsidR="00720D63" w:rsidRDefault="00720D63" w:rsidP="00E30AC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Wykonawca zapłaci Zamawiającemu karę umowną za opóźnienie w usunięciu wad lub braków </w:t>
      </w:r>
      <w:r>
        <w:rPr>
          <w:rFonts w:asciiTheme="minorHAnsi" w:hAnsiTheme="minorHAnsi" w:cstheme="minorHAnsi"/>
        </w:rPr>
        <w:br/>
      </w:r>
      <w:r w:rsidRPr="00744289">
        <w:rPr>
          <w:rFonts w:asciiTheme="minorHAnsi" w:hAnsiTheme="minorHAnsi" w:cstheme="minorHAnsi"/>
        </w:rPr>
        <w:t xml:space="preserve">w przedmiocie umowy ujawnionych w trakcie czynności odbiorowych lub w trakcie jego realizacji, </w:t>
      </w:r>
      <w:r>
        <w:rPr>
          <w:rFonts w:asciiTheme="minorHAnsi" w:hAnsiTheme="minorHAnsi" w:cstheme="minorHAnsi"/>
        </w:rPr>
        <w:br/>
      </w:r>
      <w:r w:rsidRPr="00744289">
        <w:rPr>
          <w:rFonts w:asciiTheme="minorHAnsi" w:hAnsiTheme="minorHAnsi" w:cstheme="minorHAnsi"/>
        </w:rPr>
        <w:t xml:space="preserve">w wysokości 1 % wynagrodzenia brutto określonego w § 5 ust. 1 za każdy </w:t>
      </w:r>
      <w:r>
        <w:rPr>
          <w:rFonts w:asciiTheme="minorHAnsi" w:hAnsiTheme="minorHAnsi" w:cstheme="minorHAnsi"/>
        </w:rPr>
        <w:t xml:space="preserve">rozpoczęty </w:t>
      </w:r>
      <w:r w:rsidRPr="00744289">
        <w:rPr>
          <w:rFonts w:asciiTheme="minorHAnsi" w:hAnsiTheme="minorHAnsi" w:cstheme="minorHAnsi"/>
        </w:rPr>
        <w:t xml:space="preserve">dzień opóźnienia </w:t>
      </w:r>
      <w:r>
        <w:rPr>
          <w:rFonts w:asciiTheme="minorHAnsi" w:hAnsiTheme="minorHAnsi" w:cstheme="minorHAnsi"/>
        </w:rPr>
        <w:t xml:space="preserve">w stosunku do terminu </w:t>
      </w:r>
      <w:r w:rsidRPr="00744289">
        <w:rPr>
          <w:rFonts w:asciiTheme="minorHAnsi" w:hAnsiTheme="minorHAnsi" w:cstheme="minorHAnsi"/>
        </w:rPr>
        <w:t>wyznaczon</w:t>
      </w:r>
      <w:r>
        <w:rPr>
          <w:rFonts w:asciiTheme="minorHAnsi" w:hAnsiTheme="minorHAnsi" w:cstheme="minorHAnsi"/>
        </w:rPr>
        <w:t>ego</w:t>
      </w:r>
      <w:r w:rsidRPr="00744289">
        <w:rPr>
          <w:rFonts w:asciiTheme="minorHAnsi" w:hAnsiTheme="minorHAnsi" w:cstheme="minorHAnsi"/>
        </w:rPr>
        <w:t xml:space="preserve"> przez Zamawiającego na usunięcie wad lub braków</w:t>
      </w:r>
    </w:p>
    <w:p w14:paraId="6D0BB238" w14:textId="341B8D0B" w:rsidR="001F0207" w:rsidRDefault="001500E9" w:rsidP="001F0207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085538">
        <w:rPr>
          <w:rFonts w:asciiTheme="minorHAnsi" w:hAnsiTheme="minorHAnsi" w:cstheme="minorHAnsi"/>
        </w:rPr>
        <w:t xml:space="preserve">Wykonawca zapłaci Zamawiającemu karę umowną za opóźnienie w aktualizacji kosztorysów inwestorskich w terminie określonym </w:t>
      </w:r>
      <w:r w:rsidR="00085538" w:rsidRPr="00085538">
        <w:rPr>
          <w:rFonts w:asciiTheme="minorHAnsi" w:hAnsiTheme="minorHAnsi" w:cstheme="minorHAnsi"/>
        </w:rPr>
        <w:t>w</w:t>
      </w:r>
      <w:r w:rsidRPr="00085538">
        <w:rPr>
          <w:rFonts w:asciiTheme="minorHAnsi" w:hAnsiTheme="minorHAnsi" w:cstheme="minorHAnsi"/>
        </w:rPr>
        <w:t xml:space="preserve"> § </w:t>
      </w:r>
      <w:r w:rsidR="00085538" w:rsidRPr="00085538">
        <w:rPr>
          <w:rFonts w:asciiTheme="minorHAnsi" w:hAnsiTheme="minorHAnsi" w:cstheme="minorHAnsi"/>
        </w:rPr>
        <w:t xml:space="preserve">2 pkt 12, </w:t>
      </w:r>
      <w:r w:rsidRPr="00085538">
        <w:rPr>
          <w:rFonts w:asciiTheme="minorHAnsi" w:hAnsiTheme="minorHAnsi" w:cstheme="minorHAnsi"/>
        </w:rPr>
        <w:t xml:space="preserve">w wysokości 1 % wynagrodzenia brutto określonego w § 5 ust. 1 za każdy </w:t>
      </w:r>
      <w:r w:rsidR="00085538" w:rsidRPr="00085538">
        <w:rPr>
          <w:rFonts w:asciiTheme="minorHAnsi" w:hAnsiTheme="minorHAnsi" w:cstheme="minorHAnsi"/>
        </w:rPr>
        <w:t xml:space="preserve">rozpoczęty </w:t>
      </w:r>
      <w:r w:rsidRPr="00085538">
        <w:rPr>
          <w:rFonts w:asciiTheme="minorHAnsi" w:hAnsiTheme="minorHAnsi" w:cstheme="minorHAnsi"/>
        </w:rPr>
        <w:t>dzień opóźnienia</w:t>
      </w:r>
      <w:r w:rsidR="00085538">
        <w:rPr>
          <w:rFonts w:asciiTheme="minorHAnsi" w:hAnsiTheme="minorHAnsi" w:cstheme="minorHAnsi"/>
        </w:rPr>
        <w:t>.</w:t>
      </w:r>
    </w:p>
    <w:p w14:paraId="65199D9F" w14:textId="148B8E47" w:rsidR="00401206" w:rsidRDefault="00E176CF" w:rsidP="00401206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1F0207">
        <w:rPr>
          <w:rFonts w:asciiTheme="minorHAnsi" w:hAnsiTheme="minorHAnsi" w:cstheme="minorHAnsi"/>
        </w:rPr>
        <w:t>Wykonawca zapłaci Zamawiającemu karę umowną za opóźnienie w</w:t>
      </w:r>
      <w:r w:rsidR="00BF3F29" w:rsidRPr="001F0207">
        <w:rPr>
          <w:rFonts w:asciiTheme="minorHAnsi" w:hAnsiTheme="minorHAnsi" w:cstheme="minorHAnsi"/>
        </w:rPr>
        <w:t>e wprowadzeniu rozwiązań kolizyjnych w terminie określonym w §</w:t>
      </w:r>
      <w:r w:rsidR="00401206">
        <w:rPr>
          <w:rFonts w:asciiTheme="minorHAnsi" w:hAnsiTheme="minorHAnsi" w:cstheme="minorHAnsi"/>
        </w:rPr>
        <w:t xml:space="preserve"> </w:t>
      </w:r>
      <w:r w:rsidR="00BF3F29" w:rsidRPr="001F0207">
        <w:rPr>
          <w:rFonts w:asciiTheme="minorHAnsi" w:hAnsiTheme="minorHAnsi" w:cstheme="minorHAnsi"/>
        </w:rPr>
        <w:t>2 pkt 7 oraz w</w:t>
      </w:r>
      <w:r w:rsidRPr="001F0207">
        <w:rPr>
          <w:rFonts w:asciiTheme="minorHAnsi" w:hAnsiTheme="minorHAnsi" w:cstheme="minorHAnsi"/>
        </w:rPr>
        <w:t xml:space="preserve"> wykonywaniu obowiązków wymienionych </w:t>
      </w:r>
      <w:r w:rsidR="00401206">
        <w:rPr>
          <w:rFonts w:asciiTheme="minorHAnsi" w:hAnsiTheme="minorHAnsi" w:cstheme="minorHAnsi"/>
        </w:rPr>
        <w:br/>
      </w:r>
      <w:r w:rsidRPr="001F0207">
        <w:rPr>
          <w:rFonts w:asciiTheme="minorHAnsi" w:hAnsiTheme="minorHAnsi" w:cstheme="minorHAnsi"/>
        </w:rPr>
        <w:t>w § 6 ust. 3 w terminach przewidzianych w § 6 ust. 9 lit. d, w wysokości 1 % wynagrodzenia brutto, określonego w § 5 ust. 1, za każdy rozpoczęty dzień opóźnienia.</w:t>
      </w:r>
    </w:p>
    <w:p w14:paraId="20FB52EC" w14:textId="31E246C1" w:rsidR="00E176CF" w:rsidRPr="00401206" w:rsidRDefault="00E176CF" w:rsidP="00401206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401206">
        <w:rPr>
          <w:rFonts w:asciiTheme="minorHAnsi" w:hAnsiTheme="minorHAnsi" w:cstheme="minorHAnsi"/>
        </w:rPr>
        <w:t>Wykonawca zapłaci Zamawiającemu karę umowną za brak udziału Wykonawcy w czynnościach wymagających nadzoru autorskiego</w:t>
      </w:r>
      <w:r w:rsidR="00BF3F29" w:rsidRPr="00401206">
        <w:rPr>
          <w:rFonts w:asciiTheme="minorHAnsi" w:hAnsiTheme="minorHAnsi" w:cstheme="minorHAnsi"/>
        </w:rPr>
        <w:t>,</w:t>
      </w:r>
      <w:r w:rsidRPr="00401206">
        <w:rPr>
          <w:rFonts w:asciiTheme="minorHAnsi" w:hAnsiTheme="minorHAnsi" w:cstheme="minorHAnsi"/>
        </w:rPr>
        <w:t xml:space="preserve"> w wysokości </w:t>
      </w:r>
      <w:r w:rsidR="00112E15">
        <w:rPr>
          <w:rFonts w:asciiTheme="minorHAnsi" w:hAnsiTheme="minorHAnsi" w:cstheme="minorHAnsi"/>
        </w:rPr>
        <w:t>5</w:t>
      </w:r>
      <w:r w:rsidRPr="00401206">
        <w:rPr>
          <w:rFonts w:asciiTheme="minorHAnsi" w:hAnsiTheme="minorHAnsi" w:cstheme="minorHAnsi"/>
        </w:rPr>
        <w:t xml:space="preserve">% wynagrodzenia brutto, określonego </w:t>
      </w:r>
      <w:r w:rsidR="00401206">
        <w:rPr>
          <w:rFonts w:asciiTheme="minorHAnsi" w:hAnsiTheme="minorHAnsi" w:cstheme="minorHAnsi"/>
        </w:rPr>
        <w:br/>
      </w:r>
      <w:r w:rsidRPr="00401206">
        <w:rPr>
          <w:rFonts w:asciiTheme="minorHAnsi" w:hAnsiTheme="minorHAnsi" w:cstheme="minorHAnsi"/>
        </w:rPr>
        <w:t>w § 5 ust. 1, za każdy taki przypadek.</w:t>
      </w:r>
    </w:p>
    <w:p w14:paraId="64A8F090" w14:textId="08C299F3" w:rsidR="00242D4C" w:rsidRDefault="00242D4C" w:rsidP="00242D4C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Wykonawca zapłaci Zamawiającemu karę umowną w wysokości </w:t>
      </w:r>
      <w:r w:rsidR="003954B8">
        <w:rPr>
          <w:rFonts w:asciiTheme="minorHAnsi" w:hAnsiTheme="minorHAnsi" w:cstheme="minorHAnsi"/>
        </w:rPr>
        <w:t>2</w:t>
      </w:r>
      <w:r w:rsidRPr="00744289">
        <w:rPr>
          <w:rFonts w:asciiTheme="minorHAnsi" w:hAnsiTheme="minorHAnsi" w:cstheme="minorHAnsi"/>
        </w:rPr>
        <w:t xml:space="preserve">0% wynagrodzenia brutto określonego w § 5 ust. 1 </w:t>
      </w:r>
      <w:r>
        <w:rPr>
          <w:rFonts w:asciiTheme="minorHAnsi" w:hAnsiTheme="minorHAnsi" w:cstheme="minorHAnsi"/>
        </w:rPr>
        <w:t xml:space="preserve">w przypadku </w:t>
      </w:r>
      <w:r w:rsidRPr="00744289">
        <w:rPr>
          <w:rFonts w:asciiTheme="minorHAnsi" w:hAnsiTheme="minorHAnsi" w:cstheme="minorHAnsi"/>
        </w:rPr>
        <w:t>rozwiązani</w:t>
      </w:r>
      <w:r w:rsidR="00B9550F">
        <w:rPr>
          <w:rFonts w:asciiTheme="minorHAnsi" w:hAnsiTheme="minorHAnsi" w:cstheme="minorHAnsi"/>
        </w:rPr>
        <w:t>a</w:t>
      </w:r>
      <w:r w:rsidRPr="00744289">
        <w:rPr>
          <w:rFonts w:asciiTheme="minorHAnsi" w:hAnsiTheme="minorHAnsi" w:cstheme="minorHAnsi"/>
        </w:rPr>
        <w:t xml:space="preserve"> umowy </w:t>
      </w:r>
      <w:r>
        <w:rPr>
          <w:rFonts w:asciiTheme="minorHAnsi" w:hAnsiTheme="minorHAnsi" w:cstheme="minorHAnsi"/>
        </w:rPr>
        <w:t xml:space="preserve">przez którąkolwiek ze Stron, </w:t>
      </w:r>
      <w:r w:rsidRPr="00744289">
        <w:rPr>
          <w:rFonts w:asciiTheme="minorHAnsi" w:hAnsiTheme="minorHAnsi" w:cstheme="minorHAnsi"/>
        </w:rPr>
        <w:t xml:space="preserve">z przyczyn </w:t>
      </w:r>
      <w:r>
        <w:rPr>
          <w:rFonts w:asciiTheme="minorHAnsi" w:hAnsiTheme="minorHAnsi" w:cstheme="minorHAnsi"/>
        </w:rPr>
        <w:t>leżących po stronie</w:t>
      </w:r>
      <w:r w:rsidRPr="00744289">
        <w:rPr>
          <w:rFonts w:asciiTheme="minorHAnsi" w:hAnsiTheme="minorHAnsi" w:cstheme="minorHAnsi"/>
        </w:rPr>
        <w:t xml:space="preserve"> Wykonawcy.</w:t>
      </w:r>
    </w:p>
    <w:p w14:paraId="55CE3A75" w14:textId="19D8E2A5" w:rsidR="000716BB" w:rsidRDefault="000716BB" w:rsidP="00242D4C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zapłaci Zamawiającemu karę umowną za opóźnienie w udzielaniu wyjaśnień na zapytania lub uwagi dotyczące przedmiotu umowy w stosunku do terminu określonego w § 2 pkt 5 w wysokości </w:t>
      </w:r>
      <w:r w:rsidRPr="00085538">
        <w:rPr>
          <w:rFonts w:asciiTheme="minorHAnsi" w:hAnsiTheme="minorHAnsi" w:cstheme="minorHAnsi"/>
        </w:rPr>
        <w:t>1 % wynagrodzenia brutto określonego w § 5 ust. 1 za każdy rozpoczęty dzień opóźnienia</w:t>
      </w:r>
      <w:r>
        <w:rPr>
          <w:rFonts w:asciiTheme="minorHAnsi" w:hAnsiTheme="minorHAnsi" w:cstheme="minorHAnsi"/>
        </w:rPr>
        <w:t>.</w:t>
      </w:r>
    </w:p>
    <w:p w14:paraId="538BB34D" w14:textId="570128D6" w:rsidR="00E818D5" w:rsidRDefault="00E818D5" w:rsidP="00242D4C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zapłaci Zamawiającemu karę umowną za brak udziału w naradzie, o której mowa w § 2 pkt 8  w wysokości 3% wynagrodzenia </w:t>
      </w:r>
      <w:r w:rsidRPr="00085538">
        <w:rPr>
          <w:rFonts w:asciiTheme="minorHAnsi" w:hAnsiTheme="minorHAnsi" w:cstheme="minorHAnsi"/>
        </w:rPr>
        <w:t>brutto określonego w § 5 ust.</w:t>
      </w:r>
      <w:r>
        <w:rPr>
          <w:rFonts w:asciiTheme="minorHAnsi" w:hAnsiTheme="minorHAnsi" w:cstheme="minorHAnsi"/>
        </w:rPr>
        <w:t xml:space="preserve"> 1 za każdy taki przypadek.</w:t>
      </w:r>
    </w:p>
    <w:p w14:paraId="1790093E" w14:textId="42D1263A" w:rsidR="00D55150" w:rsidRDefault="00D55150" w:rsidP="00242D4C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zapłaci Zamawiającemu karę umowną </w:t>
      </w:r>
      <w:r w:rsidR="009152A9">
        <w:rPr>
          <w:rFonts w:asciiTheme="minorHAnsi" w:hAnsiTheme="minorHAnsi" w:cstheme="minorHAnsi"/>
        </w:rPr>
        <w:t>za nieudzielenie wyjaśnień w przypadku ewentualnych zapytań składanych przez oferentów w postępowaniu o zamówienie publiczne na roboty budowlane, o których mowa w § 2 pkt 13</w:t>
      </w:r>
      <w:r w:rsidR="009F6C7A">
        <w:rPr>
          <w:rFonts w:asciiTheme="minorHAnsi" w:hAnsiTheme="minorHAnsi" w:cstheme="minorHAnsi"/>
        </w:rPr>
        <w:t>,</w:t>
      </w:r>
      <w:r w:rsidR="009152A9">
        <w:rPr>
          <w:rFonts w:asciiTheme="minorHAnsi" w:hAnsiTheme="minorHAnsi" w:cstheme="minorHAnsi"/>
        </w:rPr>
        <w:t xml:space="preserve"> w wysokości 5% wynagrodzenia </w:t>
      </w:r>
      <w:r w:rsidR="009152A9" w:rsidRPr="00085538">
        <w:rPr>
          <w:rFonts w:asciiTheme="minorHAnsi" w:hAnsiTheme="minorHAnsi" w:cstheme="minorHAnsi"/>
        </w:rPr>
        <w:t>brutto określonego w § 5 ust.</w:t>
      </w:r>
      <w:r w:rsidR="009152A9">
        <w:rPr>
          <w:rFonts w:asciiTheme="minorHAnsi" w:hAnsiTheme="minorHAnsi" w:cstheme="minorHAnsi"/>
        </w:rPr>
        <w:t xml:space="preserve"> 1 za każdy taki przypadek.</w:t>
      </w:r>
    </w:p>
    <w:p w14:paraId="572CAB46" w14:textId="00232ABC" w:rsidR="00594C2B" w:rsidRPr="00744289" w:rsidRDefault="00594C2B" w:rsidP="00242D4C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zapłaci Zamawiającemu karę umowną </w:t>
      </w:r>
      <w:r w:rsidR="000926B3">
        <w:rPr>
          <w:rFonts w:asciiTheme="minorHAnsi" w:hAnsiTheme="minorHAnsi" w:cstheme="minorHAnsi"/>
        </w:rPr>
        <w:t>za opóźnienie w dokonywaniu zmian rozwiązań projektowych</w:t>
      </w:r>
      <w:r w:rsidR="00540A07">
        <w:rPr>
          <w:rFonts w:asciiTheme="minorHAnsi" w:hAnsiTheme="minorHAnsi" w:cstheme="minorHAnsi"/>
        </w:rPr>
        <w:t xml:space="preserve"> w stosunku do terminu określonego w § 6 ust. 3 lit. f oraz </w:t>
      </w:r>
      <w:r w:rsidR="002533ED">
        <w:rPr>
          <w:rFonts w:asciiTheme="minorHAnsi" w:hAnsiTheme="minorHAnsi" w:cstheme="minorHAnsi"/>
        </w:rPr>
        <w:t xml:space="preserve">za opóźnienie w </w:t>
      </w:r>
      <w:r w:rsidR="002533ED" w:rsidRPr="00085538">
        <w:rPr>
          <w:rFonts w:asciiTheme="minorHAnsi" w:hAnsiTheme="minorHAnsi" w:cstheme="minorHAnsi"/>
        </w:rPr>
        <w:t>poprawiani</w:t>
      </w:r>
      <w:r w:rsidR="002533ED">
        <w:rPr>
          <w:rFonts w:asciiTheme="minorHAnsi" w:hAnsiTheme="minorHAnsi" w:cstheme="minorHAnsi"/>
        </w:rPr>
        <w:t>u</w:t>
      </w:r>
      <w:r w:rsidR="002533ED" w:rsidRPr="00085538">
        <w:rPr>
          <w:rFonts w:asciiTheme="minorHAnsi" w:hAnsiTheme="minorHAnsi" w:cstheme="minorHAnsi"/>
        </w:rPr>
        <w:t xml:space="preserve"> błędów projektowych, </w:t>
      </w:r>
      <w:r w:rsidR="002533ED" w:rsidRPr="004777E4">
        <w:rPr>
          <w:rFonts w:asciiTheme="minorHAnsi" w:hAnsiTheme="minorHAnsi" w:cstheme="minorHAnsi"/>
        </w:rPr>
        <w:t>likwidacj</w:t>
      </w:r>
      <w:r w:rsidR="002533ED">
        <w:rPr>
          <w:rFonts w:asciiTheme="minorHAnsi" w:hAnsiTheme="minorHAnsi" w:cstheme="minorHAnsi"/>
        </w:rPr>
        <w:t>i</w:t>
      </w:r>
      <w:r w:rsidR="002533ED" w:rsidRPr="004777E4">
        <w:rPr>
          <w:rFonts w:asciiTheme="minorHAnsi" w:hAnsiTheme="minorHAnsi" w:cstheme="minorHAnsi"/>
        </w:rPr>
        <w:t xml:space="preserve"> kolizji między branżami lub uzupełni</w:t>
      </w:r>
      <w:r w:rsidR="002533ED">
        <w:rPr>
          <w:rFonts w:asciiTheme="minorHAnsi" w:hAnsiTheme="minorHAnsi" w:cstheme="minorHAnsi"/>
        </w:rPr>
        <w:t>aniu</w:t>
      </w:r>
      <w:r w:rsidR="002533ED" w:rsidRPr="004777E4">
        <w:rPr>
          <w:rFonts w:asciiTheme="minorHAnsi" w:hAnsiTheme="minorHAnsi" w:cstheme="minorHAnsi"/>
        </w:rPr>
        <w:t xml:space="preserve"> rysunków, detali bądź opisu technologii </w:t>
      </w:r>
      <w:r w:rsidR="002533ED" w:rsidRPr="00085538">
        <w:rPr>
          <w:rFonts w:asciiTheme="minorHAnsi" w:hAnsiTheme="minorHAnsi" w:cstheme="minorHAnsi"/>
        </w:rPr>
        <w:t>wykonania niezawartych w dokumentacji autorskiej</w:t>
      </w:r>
      <w:r w:rsidR="002533ED">
        <w:rPr>
          <w:rFonts w:asciiTheme="minorHAnsi" w:hAnsiTheme="minorHAnsi" w:cstheme="minorHAnsi"/>
        </w:rPr>
        <w:t xml:space="preserve"> w stosunku do terminu określonego w § 6 ust. 3 lit. h w wysokości </w:t>
      </w:r>
      <w:r w:rsidR="002533ED" w:rsidRPr="00085538">
        <w:rPr>
          <w:rFonts w:asciiTheme="minorHAnsi" w:hAnsiTheme="minorHAnsi" w:cstheme="minorHAnsi"/>
        </w:rPr>
        <w:t>1 % wynagrodzenia brutto określonego w § 5 ust. 1 za każdy rozpoczęty dzień opóźnienia</w:t>
      </w:r>
      <w:r w:rsidR="002533ED">
        <w:rPr>
          <w:rFonts w:asciiTheme="minorHAnsi" w:hAnsiTheme="minorHAnsi" w:cstheme="minorHAnsi"/>
        </w:rPr>
        <w:t>.</w:t>
      </w:r>
    </w:p>
    <w:p w14:paraId="4021B36E" w14:textId="56087CE4" w:rsidR="00242D4C" w:rsidRPr="00744289" w:rsidRDefault="00242D4C" w:rsidP="00242D4C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Wykonawca zapłaci Zamawiającemu karę umowną w wysokości 10% wynagrodzenia brutto określonego w § 5 ust. 1 za </w:t>
      </w:r>
      <w:r w:rsidR="007631B5">
        <w:rPr>
          <w:rFonts w:asciiTheme="minorHAnsi" w:hAnsiTheme="minorHAnsi" w:cstheme="minorHAnsi"/>
        </w:rPr>
        <w:t>każdy inny</w:t>
      </w:r>
      <w:r w:rsidR="001C4D89">
        <w:rPr>
          <w:rFonts w:asciiTheme="minorHAnsi" w:hAnsiTheme="minorHAnsi" w:cstheme="minorHAnsi"/>
        </w:rPr>
        <w:t xml:space="preserve"> przypadek nieprawidłowego wykonania umowy</w:t>
      </w:r>
      <w:r w:rsidRPr="00744289">
        <w:rPr>
          <w:rFonts w:asciiTheme="minorHAnsi" w:hAnsiTheme="minorHAnsi" w:cstheme="minorHAnsi"/>
        </w:rPr>
        <w:t>.</w:t>
      </w:r>
    </w:p>
    <w:p w14:paraId="67ED6B1C" w14:textId="16AF0E0A" w:rsidR="00A959D5" w:rsidRDefault="00A959D5" w:rsidP="00242D4C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Strony ustalają, że łączna wysokość kar umownych nie przekroczy </w:t>
      </w:r>
      <w:r w:rsidR="001C4D89">
        <w:rPr>
          <w:rFonts w:asciiTheme="minorHAnsi" w:hAnsiTheme="minorHAnsi" w:cstheme="minorHAnsi"/>
        </w:rPr>
        <w:t xml:space="preserve">40 </w:t>
      </w:r>
      <w:r>
        <w:rPr>
          <w:rFonts w:asciiTheme="minorHAnsi" w:hAnsiTheme="minorHAnsi" w:cstheme="minorHAnsi"/>
        </w:rPr>
        <w:t>% wynagrodzenia brutto, określonego w § 5 ust. 1.</w:t>
      </w:r>
    </w:p>
    <w:p w14:paraId="1A32FD72" w14:textId="766A79B5" w:rsidR="00242D4C" w:rsidRPr="00744289" w:rsidRDefault="00242D4C" w:rsidP="00242D4C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Zapłata kar umownych nie wyłącza prawa do dochodzenia odszkodowania </w:t>
      </w:r>
      <w:r w:rsidR="00DF5E13">
        <w:rPr>
          <w:rFonts w:asciiTheme="minorHAnsi" w:hAnsiTheme="minorHAnsi" w:cstheme="minorHAnsi"/>
        </w:rPr>
        <w:t xml:space="preserve">do pełnej wysokości </w:t>
      </w:r>
      <w:r w:rsidR="00822E9B">
        <w:rPr>
          <w:rFonts w:asciiTheme="minorHAnsi" w:hAnsiTheme="minorHAnsi" w:cstheme="minorHAnsi"/>
        </w:rPr>
        <w:t xml:space="preserve">poniesionej szkody </w:t>
      </w:r>
      <w:r w:rsidRPr="00744289">
        <w:rPr>
          <w:rFonts w:asciiTheme="minorHAnsi" w:hAnsiTheme="minorHAnsi" w:cstheme="minorHAnsi"/>
        </w:rPr>
        <w:t xml:space="preserve">na zasadach ogólnych. </w:t>
      </w:r>
    </w:p>
    <w:p w14:paraId="10DC6DD9" w14:textId="1789508B" w:rsidR="00401206" w:rsidRDefault="00242D4C" w:rsidP="00401206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Wykonawca wyraża zgodę na potrącenie przysługującej Zamawiającemu kar umown</w:t>
      </w:r>
      <w:r w:rsidR="00DF54CA">
        <w:rPr>
          <w:rFonts w:asciiTheme="minorHAnsi" w:hAnsiTheme="minorHAnsi" w:cstheme="minorHAnsi"/>
        </w:rPr>
        <w:t>ych</w:t>
      </w:r>
      <w:r w:rsidRPr="007442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744289">
        <w:rPr>
          <w:rFonts w:asciiTheme="minorHAnsi" w:hAnsiTheme="minorHAnsi" w:cstheme="minorHAnsi"/>
        </w:rPr>
        <w:t>z wynagrodzenia należnego Wykonawcy za wykonanie przedmiotu umowy</w:t>
      </w:r>
      <w:r w:rsidR="00DF54CA">
        <w:rPr>
          <w:rFonts w:asciiTheme="minorHAnsi" w:hAnsiTheme="minorHAnsi" w:cstheme="minorHAnsi"/>
        </w:rPr>
        <w:t>, o którym mowa</w:t>
      </w:r>
      <w:r w:rsidR="00843AE6">
        <w:rPr>
          <w:rFonts w:asciiTheme="minorHAnsi" w:hAnsiTheme="minorHAnsi" w:cstheme="minorHAnsi"/>
        </w:rPr>
        <w:t xml:space="preserve"> w </w:t>
      </w:r>
      <w:proofErr w:type="spellStart"/>
      <w:r w:rsidR="00AF2B9B">
        <w:rPr>
          <w:rFonts w:asciiTheme="minorHAnsi" w:hAnsiTheme="minorHAnsi" w:cstheme="minorHAnsi"/>
        </w:rPr>
        <w:t>w</w:t>
      </w:r>
      <w:proofErr w:type="spellEnd"/>
      <w:r w:rsidR="00AF2B9B">
        <w:rPr>
          <w:rFonts w:asciiTheme="minorHAnsi" w:hAnsiTheme="minorHAnsi" w:cstheme="minorHAnsi"/>
        </w:rPr>
        <w:t xml:space="preserve"> § 5.</w:t>
      </w:r>
    </w:p>
    <w:p w14:paraId="5D370A55" w14:textId="736EC5EA" w:rsidR="001500E9" w:rsidRPr="00401206" w:rsidRDefault="001500E9" w:rsidP="00401206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401206">
        <w:rPr>
          <w:rFonts w:asciiTheme="minorHAnsi" w:hAnsiTheme="minorHAnsi" w:cstheme="minorHAnsi"/>
        </w:rPr>
        <w:t>Odstąpienie od umowy, wygaśnięcie umowy lub jej rozwiązanie w jakimkolwiek innym trybie nie pozbawia Zamawiającego prawa do naliczania kar umownych</w:t>
      </w:r>
      <w:r w:rsidR="00401206">
        <w:rPr>
          <w:rFonts w:asciiTheme="minorHAnsi" w:hAnsiTheme="minorHAnsi" w:cstheme="minorHAnsi"/>
        </w:rPr>
        <w:t>.</w:t>
      </w:r>
    </w:p>
    <w:p w14:paraId="23943C8B" w14:textId="77777777" w:rsidR="00242D4C" w:rsidRPr="00A959D5" w:rsidRDefault="00242D4C" w:rsidP="00A959D5">
      <w:pPr>
        <w:suppressAutoHyphens/>
        <w:ind w:left="360"/>
        <w:jc w:val="both"/>
        <w:rPr>
          <w:rFonts w:asciiTheme="minorHAnsi" w:hAnsiTheme="minorHAnsi" w:cstheme="minorHAnsi"/>
        </w:rPr>
      </w:pPr>
    </w:p>
    <w:p w14:paraId="08E355EC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9</w:t>
      </w:r>
    </w:p>
    <w:p w14:paraId="146405C5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5C3E1189" w14:textId="4A80EF9C" w:rsidR="00242D4C" w:rsidRPr="00744289" w:rsidRDefault="00242D4C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Przedmiot umowy</w:t>
      </w:r>
      <w:r w:rsidR="004C3F13">
        <w:rPr>
          <w:rFonts w:asciiTheme="minorHAnsi" w:hAnsiTheme="minorHAnsi" w:cstheme="minorHAnsi"/>
        </w:rPr>
        <w:t>, o którym mowa w § 1 ust. 1 i</w:t>
      </w:r>
      <w:r w:rsidR="00A977F2">
        <w:rPr>
          <w:rFonts w:asciiTheme="minorHAnsi" w:hAnsiTheme="minorHAnsi" w:cstheme="minorHAnsi"/>
        </w:rPr>
        <w:t xml:space="preserve"> 2</w:t>
      </w:r>
      <w:r w:rsidRPr="00744289">
        <w:rPr>
          <w:rFonts w:asciiTheme="minorHAnsi" w:hAnsiTheme="minorHAnsi" w:cstheme="minorHAnsi"/>
        </w:rPr>
        <w:t xml:space="preserve"> będzie mieć charakter </w:t>
      </w:r>
      <w:r w:rsidRPr="00DC4CAC">
        <w:rPr>
          <w:rFonts w:asciiTheme="minorHAnsi" w:hAnsiTheme="minorHAnsi" w:cstheme="minorHAnsi"/>
        </w:rPr>
        <w:t>utworu i będzie podlegać przepisom ustawy z dnia 4 lutego 1994 r. o prawie autorskim i prawach p</w:t>
      </w:r>
      <w:r w:rsidRPr="00744289">
        <w:rPr>
          <w:rFonts w:asciiTheme="minorHAnsi" w:hAnsiTheme="minorHAnsi" w:cstheme="minorHAnsi"/>
        </w:rPr>
        <w:t>okrewnych</w:t>
      </w:r>
      <w:r w:rsidR="00DC4CAC">
        <w:rPr>
          <w:rFonts w:asciiTheme="minorHAnsi" w:hAnsiTheme="minorHAnsi" w:cstheme="minorHAnsi"/>
        </w:rPr>
        <w:t xml:space="preserve"> (</w:t>
      </w:r>
      <w:proofErr w:type="spellStart"/>
      <w:r w:rsidR="00DC4CAC">
        <w:rPr>
          <w:rFonts w:asciiTheme="minorHAnsi" w:hAnsiTheme="minorHAnsi" w:cstheme="minorHAnsi"/>
        </w:rPr>
        <w:t>t.j</w:t>
      </w:r>
      <w:proofErr w:type="spellEnd"/>
      <w:r w:rsidR="00DC4CAC">
        <w:rPr>
          <w:rFonts w:asciiTheme="minorHAnsi" w:hAnsiTheme="minorHAnsi" w:cstheme="minorHAnsi"/>
        </w:rPr>
        <w:t>. Dz. U. z 202</w:t>
      </w:r>
      <w:r w:rsidR="00E729DD">
        <w:rPr>
          <w:rFonts w:asciiTheme="minorHAnsi" w:hAnsiTheme="minorHAnsi" w:cstheme="minorHAnsi"/>
        </w:rPr>
        <w:t xml:space="preserve">2 </w:t>
      </w:r>
      <w:r w:rsidR="00DC4CAC">
        <w:rPr>
          <w:rFonts w:asciiTheme="minorHAnsi" w:hAnsiTheme="minorHAnsi" w:cstheme="minorHAnsi"/>
        </w:rPr>
        <w:t xml:space="preserve">r. poz. </w:t>
      </w:r>
      <w:r w:rsidR="00A94BDC">
        <w:rPr>
          <w:rFonts w:asciiTheme="minorHAnsi" w:hAnsiTheme="minorHAnsi" w:cstheme="minorHAnsi"/>
        </w:rPr>
        <w:t>2509</w:t>
      </w:r>
      <w:r w:rsidR="00DC4CAC">
        <w:rPr>
          <w:rFonts w:asciiTheme="minorHAnsi" w:hAnsiTheme="minorHAnsi" w:cstheme="minorHAnsi"/>
        </w:rPr>
        <w:t>)</w:t>
      </w:r>
      <w:r w:rsidRPr="00744289">
        <w:rPr>
          <w:rFonts w:asciiTheme="minorHAnsi" w:hAnsiTheme="minorHAnsi" w:cstheme="minorHAnsi"/>
        </w:rPr>
        <w:t>.</w:t>
      </w:r>
    </w:p>
    <w:p w14:paraId="54338CBC" w14:textId="77777777" w:rsidR="00242D4C" w:rsidRPr="00744289" w:rsidRDefault="00242D4C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Wykonawca zapewnia, iż przedmiot umowy będzie oryginalny, wolny od wad prawnych  </w:t>
      </w:r>
      <w:r>
        <w:rPr>
          <w:rFonts w:asciiTheme="minorHAnsi" w:hAnsiTheme="minorHAnsi" w:cstheme="minorHAnsi"/>
        </w:rPr>
        <w:br/>
      </w:r>
      <w:r w:rsidRPr="00744289">
        <w:rPr>
          <w:rFonts w:asciiTheme="minorHAnsi" w:hAnsiTheme="minorHAnsi" w:cstheme="minorHAnsi"/>
        </w:rPr>
        <w:t>i nieobciążony jakimikolwiek prawami osób trzecich.</w:t>
      </w:r>
    </w:p>
    <w:p w14:paraId="58AAEB93" w14:textId="77777777" w:rsidR="00242D4C" w:rsidRPr="00744289" w:rsidRDefault="00242D4C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Wykonawca, w ramach wynagrodzenia określonego w § 5 ust. 1, przenosi na Zamawiającego autorskie prawa majątkowe do przedmiotu umowy w dniu podpisania przez obie Strony końcowego protokołu zdawczo-odbiorczego. Wykonawca zgadza się na wykonywanie przez Zamawiającego autorskich praw zależnych do przedmiotu umowy. </w:t>
      </w:r>
    </w:p>
    <w:p w14:paraId="301C5A18" w14:textId="73DA9E63" w:rsidR="00242D4C" w:rsidRPr="00744289" w:rsidRDefault="00242D4C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Zamawiający ma prawo do wykorzystania przedmiotu umowy na wszystkich polach eksploatacji,</w:t>
      </w:r>
      <w:r w:rsidR="008318DD">
        <w:rPr>
          <w:rFonts w:asciiTheme="minorHAnsi" w:hAnsiTheme="minorHAnsi" w:cstheme="minorHAnsi"/>
        </w:rPr>
        <w:t xml:space="preserve"> znanych </w:t>
      </w:r>
      <w:r w:rsidR="00B0486C">
        <w:rPr>
          <w:rFonts w:asciiTheme="minorHAnsi" w:hAnsiTheme="minorHAnsi" w:cstheme="minorHAnsi"/>
        </w:rPr>
        <w:t>w chwili podpisania umowy, w tym w szczególności wymienionych</w:t>
      </w:r>
      <w:r w:rsidR="009B5B20">
        <w:rPr>
          <w:rFonts w:asciiTheme="minorHAnsi" w:hAnsiTheme="minorHAnsi" w:cstheme="minorHAnsi"/>
        </w:rPr>
        <w:t xml:space="preserve"> w art. 50 ustawy o prawie autorskim i prawach pokrewnych w </w:t>
      </w:r>
      <w:r w:rsidR="00C35670">
        <w:rPr>
          <w:rFonts w:asciiTheme="minorHAnsi" w:hAnsiTheme="minorHAnsi" w:cstheme="minorHAnsi"/>
        </w:rPr>
        <w:t>szczególności do:</w:t>
      </w:r>
    </w:p>
    <w:p w14:paraId="4AB90F94" w14:textId="77777777" w:rsidR="00254406" w:rsidRPr="00254406" w:rsidRDefault="00254406" w:rsidP="00254406">
      <w:pPr>
        <w:numPr>
          <w:ilvl w:val="1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254406">
        <w:rPr>
          <w:rFonts w:asciiTheme="minorHAnsi" w:hAnsiTheme="minorHAnsi" w:cstheme="minorHAnsi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389777D5" w14:textId="7BBD7483" w:rsidR="00254406" w:rsidRPr="00254406" w:rsidRDefault="00254406" w:rsidP="00254406">
      <w:pPr>
        <w:numPr>
          <w:ilvl w:val="1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254406">
        <w:rPr>
          <w:rFonts w:asciiTheme="minorHAnsi" w:hAnsiTheme="minorHAnsi" w:cstheme="minorHAnsi"/>
        </w:rPr>
        <w:t>w zakresie obrotu oryginałem albo egzemplarzami, na których utwór utrwalono - wprowadzanie do obrotu, użyczenie lub najem oryginału albo egzemplarzy;</w:t>
      </w:r>
    </w:p>
    <w:p w14:paraId="25DD02C4" w14:textId="77777777" w:rsidR="00254406" w:rsidRDefault="00254406" w:rsidP="00254406">
      <w:pPr>
        <w:numPr>
          <w:ilvl w:val="1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254406">
        <w:rPr>
          <w:rFonts w:asciiTheme="minorHAnsi" w:hAnsiTheme="minorHAnsi" w:cstheme="minorHAnsi"/>
        </w:rPr>
        <w:t xml:space="preserve">w zakresie rozpowszechniania utworu w sposób inny niż określony w </w:t>
      </w:r>
      <w:r>
        <w:rPr>
          <w:rFonts w:asciiTheme="minorHAnsi" w:hAnsiTheme="minorHAnsi" w:cstheme="minorHAnsi"/>
        </w:rPr>
        <w:t>li</w:t>
      </w:r>
      <w:r w:rsidRPr="00254406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2544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</w:t>
      </w:r>
      <w:r w:rsidRPr="00254406">
        <w:rPr>
          <w:rFonts w:asciiTheme="minorHAnsi" w:hAnsiTheme="minorHAnsi" w:cstheme="minorHAnsi"/>
        </w:rPr>
        <w:t xml:space="preserve">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2ABFF19F" w14:textId="5997A4F2" w:rsidR="00242D4C" w:rsidRPr="00744289" w:rsidRDefault="00242D4C" w:rsidP="00242D4C">
      <w:pPr>
        <w:numPr>
          <w:ilvl w:val="1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wykorzystania przedmiotu umowy w postępowaniu o udzielenie zamówienia publicznego, którego przedmiotem będzie wybór wykonawcy robót, których dotyczy przedmiot umowy, </w:t>
      </w:r>
      <w:r w:rsidR="001C7F00">
        <w:rPr>
          <w:rFonts w:asciiTheme="minorHAnsi" w:hAnsiTheme="minorHAnsi" w:cstheme="minorHAnsi"/>
        </w:rPr>
        <w:br/>
      </w:r>
      <w:r w:rsidRPr="00744289">
        <w:rPr>
          <w:rFonts w:asciiTheme="minorHAnsi" w:hAnsiTheme="minorHAnsi" w:cstheme="minorHAnsi"/>
        </w:rPr>
        <w:t>w szczególności poprzez włączenie jego części do specyfikacji warunków zamówienia oraz udostępnienie przedmiotu umowy i jego części wszystkim zainteresowanym postępowaniem,</w:t>
      </w:r>
    </w:p>
    <w:p w14:paraId="20A52121" w14:textId="44E9C002" w:rsidR="00242D4C" w:rsidRPr="00744289" w:rsidRDefault="005731E4" w:rsidP="00242D4C">
      <w:pPr>
        <w:numPr>
          <w:ilvl w:val="1"/>
          <w:numId w:val="8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wykorzystania </w:t>
      </w:r>
      <w:r w:rsidR="00964442">
        <w:rPr>
          <w:rFonts w:asciiTheme="minorHAnsi" w:hAnsiTheme="minorHAnsi" w:cstheme="minorHAnsi"/>
        </w:rPr>
        <w:t>przedmiotu umowy</w:t>
      </w:r>
      <w:r w:rsidR="00C52361">
        <w:rPr>
          <w:rFonts w:asciiTheme="minorHAnsi" w:hAnsiTheme="minorHAnsi" w:cstheme="minorHAnsi"/>
        </w:rPr>
        <w:t xml:space="preserve"> do realizacji robót budowlanych</w:t>
      </w:r>
      <w:r w:rsidR="00242D4C">
        <w:rPr>
          <w:rFonts w:asciiTheme="minorHAnsi" w:hAnsiTheme="minorHAnsi" w:cstheme="minorHAnsi"/>
        </w:rPr>
        <w:t>.</w:t>
      </w:r>
    </w:p>
    <w:p w14:paraId="79F4A396" w14:textId="60C2C951" w:rsidR="00242D4C" w:rsidRPr="00744289" w:rsidRDefault="00242D4C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Przeniesienie praw, o których mowa w ust. 3, jest nieograniczone terytorialnie. Zamawiający może wykorzystywać przedmiot umowy na całym świecie, na polach eksploatacji wymienionych powyżej, przez cały czas trwania praw majątkowych. Zamawiający ma prawo udzielić licencji do korzystania </w:t>
      </w:r>
      <w:r w:rsidR="001C7F00">
        <w:rPr>
          <w:rFonts w:asciiTheme="minorHAnsi" w:hAnsiTheme="minorHAnsi" w:cstheme="minorHAnsi"/>
        </w:rPr>
        <w:br/>
      </w:r>
      <w:r w:rsidRPr="00744289">
        <w:rPr>
          <w:rFonts w:asciiTheme="minorHAnsi" w:hAnsiTheme="minorHAnsi" w:cstheme="minorHAnsi"/>
        </w:rPr>
        <w:t xml:space="preserve">z przedmiotu umowy przez osoby trzecie, na warunkach przez siebie określonych lub przenieść autorskie prawa majątkowe do przedmiotu umowy na osoby trzecie. </w:t>
      </w:r>
    </w:p>
    <w:p w14:paraId="39349EF7" w14:textId="77777777" w:rsidR="00242D4C" w:rsidRPr="00744289" w:rsidRDefault="00242D4C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Wykonawca udziela Zamawiającemu z dniem przeniesienia praw, o których mowa w ust. 3, bezwarunkowego, nieograniczonego w czasie i nieodwołalnego zezwolenia do: </w:t>
      </w:r>
    </w:p>
    <w:p w14:paraId="32C32BBE" w14:textId="77777777" w:rsidR="00242D4C" w:rsidRPr="00744289" w:rsidRDefault="00242D4C" w:rsidP="00242D4C">
      <w:pPr>
        <w:numPr>
          <w:ilvl w:val="1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dokonywania w przedmiocie umowy wszelkich zmian i przeróbek, </w:t>
      </w:r>
    </w:p>
    <w:p w14:paraId="0471F2D7" w14:textId="77777777" w:rsidR="00242D4C" w:rsidRPr="00744289" w:rsidRDefault="00242D4C" w:rsidP="00242D4C">
      <w:pPr>
        <w:numPr>
          <w:ilvl w:val="1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>wykorzystywania przedmiotu umowy w części lub całości oraz łączenia z innymi utworami lub innymi dziełami niemającymi charakteru utworu, wraz z możliwością udzielania zezwoleń osobom trzecim na dokonywanie ww. czynności.</w:t>
      </w:r>
    </w:p>
    <w:p w14:paraId="2BCBF816" w14:textId="77777777" w:rsidR="007B3534" w:rsidRDefault="00242D4C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Z dniem podpisania przez Strony końcowego protokołu zdawczo-odbiorczego Wykonawca przenosi na Zamawiającego, w ramach wynagrodzenia, o którym mowa w § 5 ust. 1, nieobciążone </w:t>
      </w:r>
      <w:r w:rsidRPr="00744289">
        <w:rPr>
          <w:rFonts w:asciiTheme="minorHAnsi" w:hAnsiTheme="minorHAnsi" w:cstheme="minorHAnsi"/>
        </w:rPr>
        <w:lastRenderedPageBreak/>
        <w:t>jakimikolwiek prawami osób trzecich – prawo własności przedmiotu umowy (egzemplarzy na których utrwalono przedmiot umowy).</w:t>
      </w:r>
    </w:p>
    <w:p w14:paraId="701836AC" w14:textId="0A5806E3" w:rsidR="00D94153" w:rsidRDefault="00143372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ujawnienia nowego pola eksploatacji mającego znaczenie dla Zamawiającego, Wykonawca przenosi na </w:t>
      </w:r>
      <w:r w:rsidR="00691AC5">
        <w:rPr>
          <w:rFonts w:asciiTheme="minorHAnsi" w:hAnsiTheme="minorHAnsi" w:cstheme="minorHAnsi"/>
        </w:rPr>
        <w:t xml:space="preserve">Zamawiającego w ramach wynagrodzenia określonego w § 5 ust. 1 autorskie prawa majątkowe do </w:t>
      </w:r>
      <w:r w:rsidR="00D44527">
        <w:rPr>
          <w:rFonts w:asciiTheme="minorHAnsi" w:hAnsiTheme="minorHAnsi" w:cstheme="minorHAnsi"/>
        </w:rPr>
        <w:t>dokumentacji projektowej wraz z prawem wykonywania i zezwalania na wykonywanie autorskich praw zależnych bez ograniczeń czasowych i terytorialnych na nowym polu eksploatacji.</w:t>
      </w:r>
    </w:p>
    <w:p w14:paraId="696FE12B" w14:textId="77777777" w:rsidR="006841AA" w:rsidRDefault="007B3534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odpowiedzialny jest </w:t>
      </w:r>
      <w:r w:rsidR="00A30A0A">
        <w:rPr>
          <w:rFonts w:asciiTheme="minorHAnsi" w:hAnsiTheme="minorHAnsi" w:cstheme="minorHAnsi"/>
        </w:rPr>
        <w:t>za wszelkie wady prawne utworu</w:t>
      </w:r>
      <w:r w:rsidR="0020664B">
        <w:rPr>
          <w:rFonts w:asciiTheme="minorHAnsi" w:hAnsiTheme="minorHAnsi" w:cstheme="minorHAnsi"/>
        </w:rPr>
        <w:t xml:space="preserve">, a w szczególności za roszczenia </w:t>
      </w:r>
      <w:r w:rsidR="00F45F6B">
        <w:rPr>
          <w:rFonts w:asciiTheme="minorHAnsi" w:hAnsiTheme="minorHAnsi" w:cstheme="minorHAnsi"/>
        </w:rPr>
        <w:t xml:space="preserve">osób trzecich wynikające z naruszenia </w:t>
      </w:r>
      <w:r w:rsidR="006841AA">
        <w:rPr>
          <w:rFonts w:asciiTheme="minorHAnsi" w:hAnsiTheme="minorHAnsi" w:cstheme="minorHAnsi"/>
        </w:rPr>
        <w:t>praw autorskich.</w:t>
      </w:r>
    </w:p>
    <w:p w14:paraId="22AD13B8" w14:textId="77777777" w:rsidR="00220BEF" w:rsidRDefault="006841AA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</w:t>
      </w:r>
      <w:r w:rsidR="00CF7A9D">
        <w:rPr>
          <w:rFonts w:asciiTheme="minorHAnsi" w:hAnsiTheme="minorHAnsi" w:cstheme="minorHAnsi"/>
        </w:rPr>
        <w:t xml:space="preserve">do pokrycia wszelkich </w:t>
      </w:r>
      <w:r w:rsidR="001E1051">
        <w:rPr>
          <w:rFonts w:asciiTheme="minorHAnsi" w:hAnsiTheme="minorHAnsi" w:cstheme="minorHAnsi"/>
        </w:rPr>
        <w:t>odszkodowań i kosztów, jakie poniósł Zamawiający</w:t>
      </w:r>
      <w:r w:rsidR="00F0178E">
        <w:rPr>
          <w:rFonts w:asciiTheme="minorHAnsi" w:hAnsiTheme="minorHAnsi" w:cstheme="minorHAnsi"/>
        </w:rPr>
        <w:t xml:space="preserve"> w wyniku poniesienia przez osoby trzecie </w:t>
      </w:r>
      <w:r w:rsidR="00593C93">
        <w:rPr>
          <w:rFonts w:asciiTheme="minorHAnsi" w:hAnsiTheme="minorHAnsi" w:cstheme="minorHAnsi"/>
        </w:rPr>
        <w:t xml:space="preserve">roszczeń </w:t>
      </w:r>
      <w:r w:rsidR="00C84111">
        <w:rPr>
          <w:rFonts w:asciiTheme="minorHAnsi" w:hAnsiTheme="minorHAnsi" w:cstheme="minorHAnsi"/>
        </w:rPr>
        <w:t xml:space="preserve">dotyczących rozporządzania i korzystania z utworu </w:t>
      </w:r>
      <w:r w:rsidR="00AF078E">
        <w:rPr>
          <w:rFonts w:asciiTheme="minorHAnsi" w:hAnsiTheme="minorHAnsi" w:cstheme="minorHAnsi"/>
        </w:rPr>
        <w:t xml:space="preserve">przez Zamawiającego ( w tym jego </w:t>
      </w:r>
      <w:r w:rsidR="001E1DC6">
        <w:rPr>
          <w:rFonts w:asciiTheme="minorHAnsi" w:hAnsiTheme="minorHAnsi" w:cstheme="minorHAnsi"/>
        </w:rPr>
        <w:t xml:space="preserve">licencjobiorców lub osoby trzecie działające </w:t>
      </w:r>
      <w:r w:rsidR="00220BEF">
        <w:rPr>
          <w:rFonts w:asciiTheme="minorHAnsi" w:hAnsiTheme="minorHAnsi" w:cstheme="minorHAnsi"/>
        </w:rPr>
        <w:t>na jego zlecenie lub rzecz).</w:t>
      </w:r>
    </w:p>
    <w:p w14:paraId="227DDB47" w14:textId="49997C0D" w:rsidR="00242D4C" w:rsidRDefault="00220BEF" w:rsidP="00242D4C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ma prawo </w:t>
      </w:r>
      <w:r w:rsidR="00C73FDD">
        <w:rPr>
          <w:rFonts w:asciiTheme="minorHAnsi" w:hAnsiTheme="minorHAnsi" w:cstheme="minorHAnsi"/>
        </w:rPr>
        <w:t xml:space="preserve">do korzystania i rozpowszechniania utworu oraz jego opracowań </w:t>
      </w:r>
      <w:r w:rsidR="009D5DE5">
        <w:rPr>
          <w:rFonts w:asciiTheme="minorHAnsi" w:hAnsiTheme="minorHAnsi" w:cstheme="minorHAnsi"/>
        </w:rPr>
        <w:t>bez oznaczania jego autorstwa.</w:t>
      </w:r>
      <w:r w:rsidR="00242D4C" w:rsidRPr="00744289">
        <w:rPr>
          <w:rFonts w:asciiTheme="minorHAnsi" w:hAnsiTheme="minorHAnsi" w:cstheme="minorHAnsi"/>
        </w:rPr>
        <w:t xml:space="preserve"> </w:t>
      </w:r>
    </w:p>
    <w:p w14:paraId="5151FCF9" w14:textId="77777777" w:rsidR="00242D4C" w:rsidRPr="00744289" w:rsidRDefault="00242D4C" w:rsidP="00242D4C">
      <w:pPr>
        <w:suppressAutoHyphens/>
        <w:ind w:left="360"/>
        <w:jc w:val="both"/>
        <w:rPr>
          <w:rFonts w:asciiTheme="minorHAnsi" w:hAnsiTheme="minorHAnsi" w:cstheme="minorHAnsi"/>
        </w:rPr>
      </w:pPr>
    </w:p>
    <w:p w14:paraId="51F59EEB" w14:textId="7E71DD2A" w:rsidR="00242D4C" w:rsidRPr="00CA0C32" w:rsidRDefault="00242D4C" w:rsidP="00CA0C32">
      <w:pPr>
        <w:suppressAutoHyphens/>
        <w:spacing w:after="120"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10</w:t>
      </w:r>
    </w:p>
    <w:p w14:paraId="56DE9063" w14:textId="5D136FD1" w:rsidR="00242D4C" w:rsidRPr="00744289" w:rsidRDefault="00CA0C32" w:rsidP="00242D4C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42D4C" w:rsidRPr="00744289">
        <w:rPr>
          <w:rFonts w:asciiTheme="minorHAnsi" w:hAnsiTheme="minorHAnsi" w:cstheme="minorHAnsi"/>
        </w:rPr>
        <w:t xml:space="preserve">. Zamawiający może </w:t>
      </w:r>
      <w:r w:rsidR="009D5DE5">
        <w:rPr>
          <w:rFonts w:asciiTheme="minorHAnsi" w:hAnsiTheme="minorHAnsi" w:cstheme="minorHAnsi"/>
        </w:rPr>
        <w:t>odstąpić od Umowy</w:t>
      </w:r>
      <w:r w:rsidR="00242D4C" w:rsidRPr="00744289">
        <w:rPr>
          <w:rFonts w:asciiTheme="minorHAnsi" w:hAnsiTheme="minorHAnsi" w:cstheme="minorHAnsi"/>
        </w:rPr>
        <w:t xml:space="preserve"> ze skutkiem natychmiastowym: </w:t>
      </w:r>
    </w:p>
    <w:p w14:paraId="691E6730" w14:textId="77777777" w:rsidR="00101590" w:rsidRDefault="00242D4C" w:rsidP="00101590">
      <w:pPr>
        <w:pStyle w:val="Akapitzlist"/>
        <w:numPr>
          <w:ilvl w:val="1"/>
          <w:numId w:val="21"/>
        </w:numPr>
        <w:suppressAutoHyphens/>
        <w:ind w:left="709"/>
        <w:jc w:val="both"/>
        <w:rPr>
          <w:rFonts w:asciiTheme="minorHAnsi" w:hAnsiTheme="minorHAnsi" w:cstheme="minorHAnsi"/>
        </w:rPr>
      </w:pPr>
      <w:r w:rsidRPr="00101590">
        <w:rPr>
          <w:rFonts w:asciiTheme="minorHAnsi" w:hAnsiTheme="minorHAnsi" w:cstheme="minorHAnsi"/>
        </w:rPr>
        <w:t xml:space="preserve">w przypadku zajęcia majątku Wykonawcy, które uniemożliwia Wykonawcy wykonanie przedmiotu umowy, </w:t>
      </w:r>
    </w:p>
    <w:p w14:paraId="2849FCD1" w14:textId="77777777" w:rsidR="00101590" w:rsidRDefault="00242D4C" w:rsidP="00101590">
      <w:pPr>
        <w:pStyle w:val="Akapitzlist"/>
        <w:numPr>
          <w:ilvl w:val="1"/>
          <w:numId w:val="21"/>
        </w:numPr>
        <w:suppressAutoHyphens/>
        <w:ind w:left="709"/>
        <w:jc w:val="both"/>
        <w:rPr>
          <w:rFonts w:asciiTheme="minorHAnsi" w:hAnsiTheme="minorHAnsi" w:cstheme="minorHAnsi"/>
        </w:rPr>
      </w:pPr>
      <w:r w:rsidRPr="00101590">
        <w:rPr>
          <w:rFonts w:asciiTheme="minorHAnsi" w:hAnsiTheme="minorHAnsi" w:cstheme="minorHAnsi"/>
        </w:rPr>
        <w:t xml:space="preserve">jeżeli Wykonawca zaniechał realizacji umowy, tj. bez uzasadnionej przyczyny nie realizuje jej przez okres </w:t>
      </w:r>
      <w:r w:rsidR="00101590" w:rsidRPr="00101590">
        <w:rPr>
          <w:rFonts w:asciiTheme="minorHAnsi" w:hAnsiTheme="minorHAnsi" w:cstheme="minorHAnsi"/>
        </w:rPr>
        <w:t xml:space="preserve">co najmniej </w:t>
      </w:r>
      <w:r w:rsidRPr="00101590">
        <w:rPr>
          <w:rFonts w:asciiTheme="minorHAnsi" w:hAnsiTheme="minorHAnsi" w:cstheme="minorHAnsi"/>
        </w:rPr>
        <w:t xml:space="preserve">14 dni, </w:t>
      </w:r>
    </w:p>
    <w:p w14:paraId="13244D1F" w14:textId="77777777" w:rsidR="009279A2" w:rsidRDefault="00242D4C" w:rsidP="00101590">
      <w:pPr>
        <w:pStyle w:val="Akapitzlist"/>
        <w:numPr>
          <w:ilvl w:val="1"/>
          <w:numId w:val="21"/>
        </w:numPr>
        <w:suppressAutoHyphens/>
        <w:ind w:left="709"/>
        <w:jc w:val="both"/>
        <w:rPr>
          <w:rFonts w:asciiTheme="minorHAnsi" w:hAnsiTheme="minorHAnsi" w:cstheme="minorHAnsi"/>
        </w:rPr>
      </w:pPr>
      <w:r w:rsidRPr="00101590">
        <w:rPr>
          <w:rFonts w:asciiTheme="minorHAnsi" w:hAnsiTheme="minorHAnsi" w:cstheme="minorHAnsi"/>
        </w:rPr>
        <w:t>w przypadku wystąpienia opóźnienia w wykonaniu niniejszej umowy, przekraczającego 14 dni</w:t>
      </w:r>
      <w:r w:rsidRPr="00101590">
        <w:rPr>
          <w:rFonts w:asciiTheme="minorHAnsi" w:hAnsiTheme="minorHAnsi" w:cstheme="minorHAnsi"/>
        </w:rPr>
        <w:br/>
        <w:t xml:space="preserve"> </w:t>
      </w:r>
      <w:r w:rsidR="00AB15CC">
        <w:rPr>
          <w:rFonts w:asciiTheme="minorHAnsi" w:hAnsiTheme="minorHAnsi" w:cstheme="minorHAnsi"/>
        </w:rPr>
        <w:t xml:space="preserve">w stosunku do </w:t>
      </w:r>
      <w:r w:rsidRPr="00101590">
        <w:rPr>
          <w:rFonts w:asciiTheme="minorHAnsi" w:hAnsiTheme="minorHAnsi" w:cstheme="minorHAnsi"/>
        </w:rPr>
        <w:t>terminu wskazanego w § 4 ust. 1</w:t>
      </w:r>
      <w:r w:rsidR="009279A2">
        <w:rPr>
          <w:rFonts w:asciiTheme="minorHAnsi" w:hAnsiTheme="minorHAnsi" w:cstheme="minorHAnsi"/>
        </w:rPr>
        <w:t>;</w:t>
      </w:r>
    </w:p>
    <w:p w14:paraId="735303C8" w14:textId="2C98A365" w:rsidR="00242D4C" w:rsidRDefault="009279A2" w:rsidP="00101590">
      <w:pPr>
        <w:pStyle w:val="Akapitzlist"/>
        <w:numPr>
          <w:ilvl w:val="1"/>
          <w:numId w:val="21"/>
        </w:numPr>
        <w:suppressAutoHyphens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rażącego naruszania postanowień niniejszej umowy </w:t>
      </w:r>
      <w:r w:rsidR="003377D8">
        <w:rPr>
          <w:rFonts w:asciiTheme="minorHAnsi" w:hAnsiTheme="minorHAnsi" w:cstheme="minorHAnsi"/>
        </w:rPr>
        <w:t>pomimo wezwania do zaprzestania naruszeń skierowanego przez Zamawiającego do Wykonawcy</w:t>
      </w:r>
    </w:p>
    <w:p w14:paraId="7C39B67C" w14:textId="57AAFED5" w:rsidR="00AB15CC" w:rsidRPr="00FF0452" w:rsidRDefault="00D021C6" w:rsidP="00FF0452">
      <w:pPr>
        <w:pStyle w:val="Akapitzlist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odstąpić od Umowy w terminie 14 dni od dnia </w:t>
      </w:r>
      <w:r w:rsidR="00060858">
        <w:rPr>
          <w:rFonts w:asciiTheme="minorHAnsi" w:hAnsiTheme="minorHAnsi" w:cstheme="minorHAnsi"/>
        </w:rPr>
        <w:t>powzięcia wiadomości o jednej z okoliczności, o których mowa w ust. 1</w:t>
      </w:r>
      <w:r w:rsidR="00662854">
        <w:rPr>
          <w:rFonts w:asciiTheme="minorHAnsi" w:hAnsiTheme="minorHAnsi" w:cstheme="minorHAnsi"/>
        </w:rPr>
        <w:t>.</w:t>
      </w:r>
    </w:p>
    <w:p w14:paraId="52C507C4" w14:textId="77777777" w:rsidR="00242D4C" w:rsidRDefault="00242D4C" w:rsidP="00242D4C">
      <w:pPr>
        <w:pStyle w:val="Akapitzlist"/>
        <w:suppressAutoHyphens/>
        <w:ind w:left="360"/>
        <w:jc w:val="both"/>
        <w:rPr>
          <w:b/>
        </w:rPr>
      </w:pPr>
    </w:p>
    <w:p w14:paraId="6BC7CAA2" w14:textId="64310636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</w:t>
      </w:r>
      <w:r w:rsidR="00B500D0">
        <w:rPr>
          <w:rFonts w:asciiTheme="minorHAnsi" w:hAnsiTheme="minorHAnsi" w:cstheme="minorHAnsi"/>
          <w:b/>
        </w:rPr>
        <w:t xml:space="preserve"> </w:t>
      </w:r>
      <w:r w:rsidRPr="00744289">
        <w:rPr>
          <w:rFonts w:asciiTheme="minorHAnsi" w:hAnsiTheme="minorHAnsi" w:cstheme="minorHAnsi"/>
          <w:b/>
        </w:rPr>
        <w:t>11</w:t>
      </w:r>
    </w:p>
    <w:p w14:paraId="0B916735" w14:textId="77777777" w:rsidR="00B500D0" w:rsidRDefault="00B500D0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05E02D14" w14:textId="7FBEFED4" w:rsidR="00101590" w:rsidRDefault="00CA4BE5" w:rsidP="00CA4BE5">
      <w:pPr>
        <w:pStyle w:val="Akapitzlist"/>
        <w:numPr>
          <w:ilvl w:val="1"/>
          <w:numId w:val="23"/>
        </w:numPr>
        <w:suppressAutoHyphens/>
        <w:ind w:left="284" w:hanging="284"/>
        <w:jc w:val="both"/>
        <w:rPr>
          <w:rFonts w:asciiTheme="minorHAnsi" w:hAnsiTheme="minorHAnsi" w:cstheme="minorHAnsi"/>
          <w:bCs/>
        </w:rPr>
      </w:pPr>
      <w:r w:rsidRPr="00101590">
        <w:rPr>
          <w:rFonts w:asciiTheme="minorHAnsi" w:hAnsiTheme="minorHAnsi" w:cstheme="minorHAnsi"/>
          <w:bCs/>
        </w:rPr>
        <w:t>Strony prowadzić będą wszelką korespondencję, na piśmie lub w formie elektronicznej.</w:t>
      </w:r>
    </w:p>
    <w:p w14:paraId="4132C419" w14:textId="77777777" w:rsidR="00101590" w:rsidRDefault="00CA4BE5" w:rsidP="00101590">
      <w:pPr>
        <w:pStyle w:val="Akapitzlist"/>
        <w:numPr>
          <w:ilvl w:val="1"/>
          <w:numId w:val="23"/>
        </w:numPr>
        <w:suppressAutoHyphens/>
        <w:ind w:left="284" w:hanging="284"/>
        <w:jc w:val="both"/>
        <w:rPr>
          <w:rFonts w:asciiTheme="minorHAnsi" w:hAnsiTheme="minorHAnsi" w:cstheme="minorHAnsi"/>
          <w:bCs/>
        </w:rPr>
      </w:pPr>
      <w:r w:rsidRPr="00101590">
        <w:rPr>
          <w:rFonts w:asciiTheme="minorHAnsi" w:hAnsiTheme="minorHAnsi" w:cstheme="minorHAnsi"/>
          <w:bCs/>
        </w:rPr>
        <w:t>Wszelka korespondencja pomiędzy stronami będzie kierowana na adresy:</w:t>
      </w:r>
    </w:p>
    <w:p w14:paraId="3AA6A6EC" w14:textId="1A8FA458" w:rsidR="00101590" w:rsidRDefault="00CA4BE5" w:rsidP="00101590">
      <w:pPr>
        <w:pStyle w:val="Akapitzlist"/>
        <w:numPr>
          <w:ilvl w:val="2"/>
          <w:numId w:val="23"/>
        </w:numPr>
        <w:suppressAutoHyphens/>
        <w:ind w:left="851"/>
        <w:jc w:val="both"/>
        <w:rPr>
          <w:rFonts w:asciiTheme="minorHAnsi" w:hAnsiTheme="minorHAnsi" w:cstheme="minorHAnsi"/>
          <w:bCs/>
        </w:rPr>
      </w:pPr>
      <w:r w:rsidRPr="00101590">
        <w:rPr>
          <w:rFonts w:asciiTheme="minorHAnsi" w:hAnsiTheme="minorHAnsi" w:cstheme="minorHAnsi"/>
          <w:bCs/>
        </w:rPr>
        <w:t xml:space="preserve">Zamawiającego:  </w:t>
      </w:r>
      <w:r w:rsidR="00E262E0" w:rsidRPr="00101590">
        <w:rPr>
          <w:rFonts w:asciiTheme="minorHAnsi" w:hAnsiTheme="minorHAnsi" w:cstheme="minorHAnsi"/>
          <w:bCs/>
        </w:rPr>
        <w:t>Sieć Badawcza Łukasiewicz-</w:t>
      </w:r>
      <w:r w:rsidR="00CF4585">
        <w:rPr>
          <w:rFonts w:asciiTheme="minorHAnsi" w:hAnsiTheme="minorHAnsi" w:cstheme="minorHAnsi"/>
          <w:bCs/>
        </w:rPr>
        <w:t>Warszawski Instytut Technologiczny</w:t>
      </w:r>
      <w:r w:rsidR="00E262E0" w:rsidRPr="00101590">
        <w:rPr>
          <w:rFonts w:asciiTheme="minorHAnsi" w:hAnsiTheme="minorHAnsi" w:cstheme="minorHAnsi"/>
          <w:bCs/>
        </w:rPr>
        <w:t>,</w:t>
      </w:r>
      <w:r w:rsidR="00CF4585">
        <w:rPr>
          <w:rFonts w:asciiTheme="minorHAnsi" w:hAnsiTheme="minorHAnsi" w:cstheme="minorHAnsi"/>
          <w:bCs/>
        </w:rPr>
        <w:br/>
      </w:r>
      <w:r w:rsidR="00E262E0" w:rsidRPr="00101590">
        <w:rPr>
          <w:rFonts w:asciiTheme="minorHAnsi" w:hAnsiTheme="minorHAnsi" w:cstheme="minorHAnsi"/>
          <w:bCs/>
        </w:rPr>
        <w:t>ul. Racjonalizacji 6/8</w:t>
      </w:r>
      <w:r w:rsidRPr="00101590">
        <w:rPr>
          <w:rFonts w:asciiTheme="minorHAnsi" w:hAnsiTheme="minorHAnsi" w:cstheme="minorHAnsi"/>
          <w:bCs/>
        </w:rPr>
        <w:t>, 02</w:t>
      </w:r>
      <w:r w:rsidR="00E262E0" w:rsidRPr="00101590">
        <w:rPr>
          <w:rFonts w:asciiTheme="minorHAnsi" w:hAnsiTheme="minorHAnsi" w:cstheme="minorHAnsi"/>
          <w:bCs/>
        </w:rPr>
        <w:t>-673</w:t>
      </w:r>
      <w:r w:rsidRPr="00101590">
        <w:rPr>
          <w:rFonts w:asciiTheme="minorHAnsi" w:hAnsiTheme="minorHAnsi" w:cstheme="minorHAnsi"/>
          <w:bCs/>
        </w:rPr>
        <w:t xml:space="preserve"> Warszawa. </w:t>
      </w:r>
    </w:p>
    <w:p w14:paraId="2E93A3EC" w14:textId="77777777" w:rsidR="00101590" w:rsidRDefault="004F5ED7" w:rsidP="00101590">
      <w:pPr>
        <w:pStyle w:val="Akapitzlist"/>
        <w:numPr>
          <w:ilvl w:val="2"/>
          <w:numId w:val="23"/>
        </w:numPr>
        <w:suppressAutoHyphens/>
        <w:ind w:left="851"/>
        <w:jc w:val="both"/>
        <w:rPr>
          <w:rFonts w:asciiTheme="minorHAnsi" w:hAnsiTheme="minorHAnsi" w:cstheme="minorHAnsi"/>
          <w:bCs/>
        </w:rPr>
      </w:pPr>
      <w:r w:rsidRPr="00101590">
        <w:rPr>
          <w:rFonts w:asciiTheme="minorHAnsi" w:hAnsiTheme="minorHAnsi" w:cstheme="minorHAnsi"/>
          <w:bCs/>
        </w:rPr>
        <w:t>Wykonawcy</w:t>
      </w:r>
      <w:r w:rsidR="00E262E0" w:rsidRPr="00101590">
        <w:rPr>
          <w:rFonts w:asciiTheme="minorHAnsi" w:hAnsiTheme="minorHAnsi" w:cstheme="minorHAnsi"/>
          <w:bCs/>
        </w:rPr>
        <w:t>:</w:t>
      </w:r>
      <w:r w:rsidRPr="00101590">
        <w:rPr>
          <w:rFonts w:asciiTheme="minorHAnsi" w:hAnsiTheme="minorHAnsi" w:cstheme="minorHAnsi"/>
          <w:bCs/>
        </w:rPr>
        <w:t xml:space="preserve"> </w:t>
      </w:r>
      <w:r w:rsidR="00E262E0" w:rsidRPr="00101590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………………………………………………………………………………………………………………………….</w:t>
      </w:r>
      <w:r w:rsidRPr="00101590">
        <w:rPr>
          <w:rFonts w:asciiTheme="minorHAnsi" w:hAnsiTheme="minorHAnsi" w:cstheme="minorHAnsi"/>
          <w:bCs/>
        </w:rPr>
        <w:t>,</w:t>
      </w:r>
    </w:p>
    <w:p w14:paraId="3AD98B61" w14:textId="0189DBEC" w:rsidR="00101590" w:rsidRDefault="00CA4BE5" w:rsidP="00101590">
      <w:pPr>
        <w:pStyle w:val="Akapitzlist"/>
        <w:numPr>
          <w:ilvl w:val="1"/>
          <w:numId w:val="23"/>
        </w:numPr>
        <w:suppressAutoHyphens/>
        <w:ind w:left="284" w:hanging="284"/>
        <w:jc w:val="both"/>
        <w:rPr>
          <w:rFonts w:asciiTheme="minorHAnsi" w:hAnsiTheme="minorHAnsi" w:cstheme="minorHAnsi"/>
          <w:bCs/>
        </w:rPr>
      </w:pPr>
      <w:r w:rsidRPr="00101590">
        <w:rPr>
          <w:rFonts w:asciiTheme="minorHAnsi" w:hAnsiTheme="minorHAnsi" w:cstheme="minorHAnsi"/>
          <w:bCs/>
        </w:rPr>
        <w:t xml:space="preserve">Skutki prawne wywołuje tylko korespondencja doręczona osobiście, listem poleconym lub w formie elektronicznej na adresy poczty elektronicznej: </w:t>
      </w:r>
    </w:p>
    <w:p w14:paraId="6D6D35C0" w14:textId="32DAD1B6" w:rsidR="00101590" w:rsidRDefault="00CA4BE5" w:rsidP="00101590">
      <w:pPr>
        <w:pStyle w:val="Akapitzlist"/>
        <w:numPr>
          <w:ilvl w:val="2"/>
          <w:numId w:val="23"/>
        </w:numPr>
        <w:suppressAutoHyphens/>
        <w:ind w:left="851"/>
        <w:jc w:val="both"/>
        <w:rPr>
          <w:rFonts w:asciiTheme="minorHAnsi" w:hAnsiTheme="minorHAnsi" w:cstheme="minorHAnsi"/>
          <w:bCs/>
        </w:rPr>
      </w:pPr>
      <w:r w:rsidRPr="00101590">
        <w:rPr>
          <w:rFonts w:asciiTheme="minorHAnsi" w:hAnsiTheme="minorHAnsi" w:cstheme="minorHAnsi"/>
          <w:bCs/>
        </w:rPr>
        <w:t>Zamawiającego</w:t>
      </w:r>
      <w:r w:rsidR="00E262E0" w:rsidRPr="00101590">
        <w:rPr>
          <w:rFonts w:asciiTheme="minorHAnsi" w:hAnsiTheme="minorHAnsi" w:cstheme="minorHAnsi"/>
          <w:bCs/>
        </w:rPr>
        <w:t xml:space="preserve">: </w:t>
      </w:r>
    </w:p>
    <w:p w14:paraId="7101607A" w14:textId="384A778F" w:rsidR="00101590" w:rsidRDefault="007C1430" w:rsidP="00101590">
      <w:pPr>
        <w:pStyle w:val="Akapitzlist"/>
        <w:numPr>
          <w:ilvl w:val="2"/>
          <w:numId w:val="23"/>
        </w:numPr>
        <w:suppressAutoHyphens/>
        <w:ind w:left="851"/>
        <w:jc w:val="both"/>
        <w:rPr>
          <w:rFonts w:asciiTheme="minorHAnsi" w:hAnsiTheme="minorHAnsi" w:cstheme="minorHAnsi"/>
          <w:bCs/>
        </w:rPr>
      </w:pPr>
      <w:r w:rsidRPr="00101590">
        <w:rPr>
          <w:rFonts w:asciiTheme="minorHAnsi" w:hAnsiTheme="minorHAnsi" w:cstheme="minorHAnsi"/>
          <w:bCs/>
        </w:rPr>
        <w:t>Wykonawcy</w:t>
      </w:r>
      <w:r w:rsidR="00E262E0" w:rsidRPr="00101590">
        <w:rPr>
          <w:rFonts w:asciiTheme="minorHAnsi" w:hAnsiTheme="minorHAnsi" w:cstheme="minorHAnsi"/>
          <w:bCs/>
        </w:rPr>
        <w:t>: ………………………………………………………………………</w:t>
      </w:r>
    </w:p>
    <w:p w14:paraId="1701D603" w14:textId="5ADD25D6" w:rsidR="00242D4C" w:rsidRPr="00101590" w:rsidRDefault="00CA4BE5" w:rsidP="00CA4BE5">
      <w:pPr>
        <w:pStyle w:val="Akapitzlist"/>
        <w:numPr>
          <w:ilvl w:val="1"/>
          <w:numId w:val="23"/>
        </w:numPr>
        <w:suppressAutoHyphens/>
        <w:ind w:left="284" w:hanging="284"/>
        <w:jc w:val="both"/>
        <w:rPr>
          <w:rFonts w:asciiTheme="minorHAnsi" w:hAnsiTheme="minorHAnsi" w:cstheme="minorHAnsi"/>
          <w:bCs/>
        </w:rPr>
      </w:pPr>
      <w:r w:rsidRPr="00101590">
        <w:rPr>
          <w:rFonts w:asciiTheme="minorHAnsi" w:hAnsiTheme="minorHAnsi" w:cstheme="minorHAnsi"/>
          <w:bCs/>
        </w:rPr>
        <w:t>Strony zobowiązane są niezwłocznie zawiadamiać się o każdorazowej zmianie adresu miejsca siedziby. W razie zaniedbania tego obowiązku pismo przesłane pod ostatnio wskazany przez Stronę adres uznaje się za doręczone.</w:t>
      </w:r>
    </w:p>
    <w:p w14:paraId="3C7BF98C" w14:textId="77777777" w:rsidR="00242D4C" w:rsidRPr="00744289" w:rsidRDefault="00242D4C" w:rsidP="00242D4C">
      <w:pPr>
        <w:suppressAutoHyphens/>
        <w:jc w:val="both"/>
        <w:rPr>
          <w:rFonts w:asciiTheme="minorHAnsi" w:hAnsiTheme="minorHAnsi" w:cstheme="minorHAnsi"/>
        </w:rPr>
      </w:pPr>
    </w:p>
    <w:p w14:paraId="7B213C22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12</w:t>
      </w:r>
    </w:p>
    <w:p w14:paraId="450CE11B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1A24B349" w14:textId="77777777" w:rsidR="00242D4C" w:rsidRPr="00CA4BE5" w:rsidRDefault="00242D4C" w:rsidP="00CA4BE5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uppressAutoHyphens/>
        <w:ind w:left="284"/>
        <w:rPr>
          <w:rFonts w:asciiTheme="minorHAnsi" w:hAnsiTheme="minorHAnsi" w:cstheme="minorHAnsi"/>
        </w:rPr>
      </w:pPr>
      <w:r w:rsidRPr="00CA4BE5">
        <w:rPr>
          <w:rFonts w:asciiTheme="minorHAnsi" w:hAnsiTheme="minorHAnsi" w:cstheme="minorHAnsi"/>
        </w:rPr>
        <w:t>Wszelkie zmiany umowy wymagają formy pisemnej pod rygorem nieważności.</w:t>
      </w:r>
    </w:p>
    <w:p w14:paraId="0CFEAF45" w14:textId="20C6A0A9" w:rsidR="00CA4BE5" w:rsidRDefault="00CA4BE5" w:rsidP="00CA4BE5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uppressAutoHyphens/>
        <w:ind w:left="284"/>
        <w:jc w:val="both"/>
        <w:rPr>
          <w:rFonts w:asciiTheme="minorHAnsi" w:hAnsiTheme="minorHAnsi" w:cstheme="minorHAnsi"/>
        </w:rPr>
      </w:pPr>
      <w:r w:rsidRPr="00CA4BE5">
        <w:rPr>
          <w:rFonts w:asciiTheme="minorHAnsi" w:hAnsiTheme="minorHAnsi" w:cstheme="minorHAnsi"/>
        </w:rPr>
        <w:t xml:space="preserve">W sprawach nieuregulowanych w umowie zastosowanie mają przepisy ustawy o prawie autorskim </w:t>
      </w:r>
      <w:r w:rsidR="00101590">
        <w:rPr>
          <w:rFonts w:asciiTheme="minorHAnsi" w:hAnsiTheme="minorHAnsi" w:cstheme="minorHAnsi"/>
        </w:rPr>
        <w:br/>
      </w:r>
      <w:r w:rsidRPr="00CA4BE5">
        <w:rPr>
          <w:rFonts w:asciiTheme="minorHAnsi" w:hAnsiTheme="minorHAnsi" w:cstheme="minorHAnsi"/>
        </w:rPr>
        <w:t>i prawach pokrewnych, Kodeksu cywilnego oraz ustawy Prawo budowlane.</w:t>
      </w:r>
    </w:p>
    <w:p w14:paraId="2196A2F0" w14:textId="77777777" w:rsidR="00242D4C" w:rsidRDefault="00242D4C" w:rsidP="00CA4BE5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uppressAutoHyphens/>
        <w:ind w:left="284"/>
        <w:jc w:val="both"/>
        <w:rPr>
          <w:rFonts w:asciiTheme="minorHAnsi" w:hAnsiTheme="minorHAnsi" w:cstheme="minorHAnsi"/>
        </w:rPr>
      </w:pPr>
      <w:r w:rsidRPr="00CA4BE5">
        <w:rPr>
          <w:rFonts w:asciiTheme="minorHAnsi" w:hAnsiTheme="minorHAnsi" w:cstheme="minorHAnsi"/>
        </w:rPr>
        <w:lastRenderedPageBreak/>
        <w:t>Wszelkie spory, które mogą wyniknąć z zawarcia, wykonania, nienależytego wykonania albo niewykonania umowy, jak również dotyczące istnienia umowy, jej ważności, odstąpienia od niej albo jej rozwiązania będą rozpatrywane przez sąd powszechny właściwy dla siedziby Zamawiającego.</w:t>
      </w:r>
    </w:p>
    <w:p w14:paraId="40B19814" w14:textId="794A3013" w:rsidR="00E5483F" w:rsidRPr="00CA4BE5" w:rsidRDefault="00C649A0" w:rsidP="00CA4BE5">
      <w:pPr>
        <w:pStyle w:val="Akapitzlist"/>
        <w:numPr>
          <w:ilvl w:val="1"/>
          <w:numId w:val="7"/>
        </w:numPr>
        <w:tabs>
          <w:tab w:val="clear" w:pos="1440"/>
          <w:tab w:val="num" w:pos="1134"/>
        </w:tabs>
        <w:suppressAutoHyphens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 stanowią integralną część Umowy</w:t>
      </w:r>
      <w:r w:rsidR="00AA6AA5">
        <w:rPr>
          <w:rFonts w:asciiTheme="minorHAnsi" w:hAnsiTheme="minorHAnsi" w:cstheme="minorHAnsi"/>
        </w:rPr>
        <w:t>.</w:t>
      </w:r>
    </w:p>
    <w:p w14:paraId="2AF5A5DC" w14:textId="77777777" w:rsidR="00242D4C" w:rsidRPr="00744289" w:rsidRDefault="00242D4C" w:rsidP="00242D4C">
      <w:pPr>
        <w:suppressAutoHyphens/>
        <w:rPr>
          <w:rFonts w:asciiTheme="minorHAnsi" w:hAnsiTheme="minorHAnsi" w:cstheme="minorHAnsi"/>
        </w:rPr>
      </w:pPr>
    </w:p>
    <w:p w14:paraId="2CE8A624" w14:textId="77777777" w:rsidR="00242D4C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  <w:r w:rsidRPr="00744289">
        <w:rPr>
          <w:rFonts w:asciiTheme="minorHAnsi" w:hAnsiTheme="minorHAnsi" w:cstheme="minorHAnsi"/>
          <w:b/>
        </w:rPr>
        <w:t>§ 13</w:t>
      </w:r>
    </w:p>
    <w:p w14:paraId="743A75E9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01CA6CC0" w14:textId="64A3456A" w:rsidR="00CA4BE5" w:rsidRPr="00DC4CAC" w:rsidRDefault="00CA4BE5" w:rsidP="00CA4BE5">
      <w:pPr>
        <w:pStyle w:val="Akapitzlist"/>
        <w:numPr>
          <w:ilvl w:val="0"/>
          <w:numId w:val="19"/>
        </w:numPr>
        <w:suppressAutoHyphens/>
        <w:ind w:left="284"/>
        <w:jc w:val="both"/>
        <w:rPr>
          <w:rFonts w:asciiTheme="minorHAnsi" w:hAnsiTheme="minorHAnsi" w:cstheme="minorHAnsi"/>
        </w:rPr>
      </w:pPr>
      <w:r w:rsidRPr="00CA4BE5">
        <w:rPr>
          <w:rFonts w:asciiTheme="minorHAnsi" w:hAnsiTheme="minorHAnsi" w:cstheme="minorHAnsi"/>
        </w:rPr>
        <w:t xml:space="preserve">Wykonawca oświadcza, że znany jest mu fakt, iż treść niniejszej umowy, a w szczególności przedmiot umowy i wysokość wynagrodzenia, stanowią informację publiczną w </w:t>
      </w:r>
      <w:r w:rsidRPr="00DC4CAC">
        <w:rPr>
          <w:rFonts w:asciiTheme="minorHAnsi" w:hAnsiTheme="minorHAnsi" w:cstheme="minorHAnsi"/>
        </w:rPr>
        <w:t>rozumieniu art. 1 ust.</w:t>
      </w:r>
      <w:r w:rsidR="00DC4CAC" w:rsidRPr="00DC4CAC">
        <w:rPr>
          <w:rFonts w:asciiTheme="minorHAnsi" w:hAnsiTheme="minorHAnsi" w:cstheme="minorHAnsi"/>
        </w:rPr>
        <w:t xml:space="preserve"> </w:t>
      </w:r>
      <w:r w:rsidRPr="00DC4CAC">
        <w:rPr>
          <w:rFonts w:asciiTheme="minorHAnsi" w:hAnsiTheme="minorHAnsi" w:cstheme="minorHAnsi"/>
        </w:rPr>
        <w:t>1 ustawy z dnia 6 września 2001 r. o dostępie do informacji publicznej</w:t>
      </w:r>
      <w:r w:rsidR="00DC4CAC" w:rsidRPr="00DC4CAC">
        <w:rPr>
          <w:rFonts w:asciiTheme="minorHAnsi" w:hAnsiTheme="minorHAnsi" w:cstheme="minorHAnsi"/>
        </w:rPr>
        <w:t xml:space="preserve"> (</w:t>
      </w:r>
      <w:proofErr w:type="spellStart"/>
      <w:r w:rsidR="00DC4CAC" w:rsidRPr="00DC4CAC">
        <w:rPr>
          <w:rFonts w:asciiTheme="minorHAnsi" w:hAnsiTheme="minorHAnsi" w:cstheme="minorHAnsi"/>
        </w:rPr>
        <w:t>t.j</w:t>
      </w:r>
      <w:proofErr w:type="spellEnd"/>
      <w:r w:rsidR="00DC4CAC" w:rsidRPr="00DC4CAC">
        <w:rPr>
          <w:rFonts w:asciiTheme="minorHAnsi" w:hAnsiTheme="minorHAnsi" w:cstheme="minorHAnsi"/>
        </w:rPr>
        <w:t>. Dz. U. z 202</w:t>
      </w:r>
      <w:r w:rsidR="00AA6AA5">
        <w:rPr>
          <w:rFonts w:asciiTheme="minorHAnsi" w:hAnsiTheme="minorHAnsi" w:cstheme="minorHAnsi"/>
        </w:rPr>
        <w:t>2</w:t>
      </w:r>
      <w:r w:rsidR="00DC4CAC" w:rsidRPr="00DC4CAC">
        <w:rPr>
          <w:rFonts w:asciiTheme="minorHAnsi" w:hAnsiTheme="minorHAnsi" w:cstheme="minorHAnsi"/>
        </w:rPr>
        <w:t xml:space="preserve"> r. poz. </w:t>
      </w:r>
      <w:r w:rsidR="00AA6AA5">
        <w:rPr>
          <w:rFonts w:asciiTheme="minorHAnsi" w:hAnsiTheme="minorHAnsi" w:cstheme="minorHAnsi"/>
        </w:rPr>
        <w:t>902</w:t>
      </w:r>
      <w:r w:rsidR="00DC4CAC" w:rsidRPr="00DC4CAC">
        <w:rPr>
          <w:rFonts w:asciiTheme="minorHAnsi" w:hAnsiTheme="minorHAnsi" w:cstheme="minorHAnsi"/>
        </w:rPr>
        <w:t xml:space="preserve"> z </w:t>
      </w:r>
      <w:proofErr w:type="spellStart"/>
      <w:r w:rsidR="00DC4CAC" w:rsidRPr="00DC4CAC">
        <w:rPr>
          <w:rFonts w:asciiTheme="minorHAnsi" w:hAnsiTheme="minorHAnsi" w:cstheme="minorHAnsi"/>
        </w:rPr>
        <w:t>późn</w:t>
      </w:r>
      <w:proofErr w:type="spellEnd"/>
      <w:r w:rsidR="00DC4CAC" w:rsidRPr="00DC4CAC">
        <w:rPr>
          <w:rFonts w:asciiTheme="minorHAnsi" w:hAnsiTheme="minorHAnsi" w:cstheme="minorHAnsi"/>
        </w:rPr>
        <w:t>. zm.)</w:t>
      </w:r>
      <w:r w:rsidRPr="00DC4CAC">
        <w:rPr>
          <w:rFonts w:asciiTheme="minorHAnsi" w:hAnsiTheme="minorHAnsi" w:cstheme="minorHAnsi"/>
        </w:rPr>
        <w:t>, która podlega udostępnieniu w trybie przedmiotowej ustawy, z zastrzeżeniem ust. 2.</w:t>
      </w:r>
    </w:p>
    <w:p w14:paraId="4DBAB407" w14:textId="780F88C8" w:rsidR="00CA4BE5" w:rsidRDefault="00CA4BE5" w:rsidP="00CA4BE5">
      <w:pPr>
        <w:pStyle w:val="Akapitzlist"/>
        <w:numPr>
          <w:ilvl w:val="0"/>
          <w:numId w:val="19"/>
        </w:numPr>
        <w:suppressAutoHyphens/>
        <w:ind w:left="284"/>
        <w:jc w:val="both"/>
        <w:rPr>
          <w:rFonts w:asciiTheme="minorHAnsi" w:hAnsiTheme="minorHAnsi" w:cstheme="minorHAnsi"/>
        </w:rPr>
      </w:pPr>
      <w:r w:rsidRPr="00DC4CAC">
        <w:rPr>
          <w:rFonts w:asciiTheme="minorHAnsi" w:hAnsiTheme="minorHAnsi" w:cstheme="minorHAnsi"/>
        </w:rPr>
        <w:t xml:space="preserve">Wykonawca wyraża zgodę na udostępnianie w trybie ustawy, o której mowa w ust. 1, </w:t>
      </w:r>
      <w:r w:rsidRPr="00CA4BE5">
        <w:rPr>
          <w:rFonts w:asciiTheme="minorHAnsi" w:hAnsiTheme="minorHAnsi" w:cstheme="minorHAnsi"/>
        </w:rPr>
        <w:t>zawartych w niniejszej umowie danych osobowych w zakresie obejmującym imię i nazwisko oraz firmę, pod którą prowadzi działalność gospodarczą.</w:t>
      </w:r>
    </w:p>
    <w:p w14:paraId="0E9945D1" w14:textId="77777777" w:rsidR="00CA4BE5" w:rsidRDefault="00CA4BE5" w:rsidP="00CA4BE5">
      <w:pPr>
        <w:pStyle w:val="Akapitzlist"/>
        <w:suppressAutoHyphens/>
        <w:ind w:left="284"/>
        <w:jc w:val="both"/>
        <w:rPr>
          <w:rFonts w:asciiTheme="minorHAnsi" w:hAnsiTheme="minorHAnsi" w:cstheme="minorHAnsi"/>
        </w:rPr>
      </w:pPr>
    </w:p>
    <w:p w14:paraId="2918222B" w14:textId="77777777" w:rsidR="00242D4C" w:rsidRPr="00CA4BE5" w:rsidRDefault="00242D4C" w:rsidP="00CA4BE5">
      <w:pPr>
        <w:suppressAutoHyphens/>
        <w:jc w:val="center"/>
        <w:rPr>
          <w:rFonts w:asciiTheme="minorHAnsi" w:hAnsiTheme="minorHAnsi" w:cstheme="minorHAnsi"/>
        </w:rPr>
      </w:pPr>
      <w:r w:rsidRPr="00CA4BE5">
        <w:rPr>
          <w:rFonts w:asciiTheme="minorHAnsi" w:hAnsiTheme="minorHAnsi" w:cstheme="minorHAnsi"/>
          <w:b/>
        </w:rPr>
        <w:t>§ 14</w:t>
      </w:r>
    </w:p>
    <w:p w14:paraId="1DE38ACA" w14:textId="77777777" w:rsidR="00242D4C" w:rsidRPr="00744289" w:rsidRDefault="00242D4C" w:rsidP="00242D4C">
      <w:pPr>
        <w:suppressAutoHyphens/>
        <w:jc w:val="center"/>
        <w:rPr>
          <w:rFonts w:asciiTheme="minorHAnsi" w:hAnsiTheme="minorHAnsi" w:cstheme="minorHAnsi"/>
          <w:b/>
        </w:rPr>
      </w:pPr>
    </w:p>
    <w:p w14:paraId="3D501F94" w14:textId="7254D195" w:rsidR="00242D4C" w:rsidRPr="00744289" w:rsidRDefault="00242D4C" w:rsidP="00242D4C">
      <w:pPr>
        <w:suppressAutoHyphens/>
        <w:jc w:val="both"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</w:rPr>
        <w:t xml:space="preserve">Umowę sporządzono w </w:t>
      </w:r>
      <w:r w:rsidR="00E262E0">
        <w:rPr>
          <w:rFonts w:asciiTheme="minorHAnsi" w:hAnsiTheme="minorHAnsi" w:cstheme="minorHAnsi"/>
        </w:rPr>
        <w:t>2</w:t>
      </w:r>
      <w:r w:rsidRPr="00744289">
        <w:rPr>
          <w:rFonts w:asciiTheme="minorHAnsi" w:hAnsiTheme="minorHAnsi" w:cstheme="minorHAnsi"/>
        </w:rPr>
        <w:t xml:space="preserve"> jednobrzmiących egzemplarzach, </w:t>
      </w:r>
      <w:r w:rsidR="00E262E0">
        <w:rPr>
          <w:rFonts w:asciiTheme="minorHAnsi" w:hAnsiTheme="minorHAnsi" w:cstheme="minorHAnsi"/>
        </w:rPr>
        <w:t xml:space="preserve">po jednym egzemplarzu dla każdej ze </w:t>
      </w:r>
      <w:r w:rsidR="00286473">
        <w:rPr>
          <w:rFonts w:asciiTheme="minorHAnsi" w:hAnsiTheme="minorHAnsi" w:cstheme="minorHAnsi"/>
        </w:rPr>
        <w:t>S</w:t>
      </w:r>
      <w:r w:rsidR="00E262E0">
        <w:rPr>
          <w:rFonts w:asciiTheme="minorHAnsi" w:hAnsiTheme="minorHAnsi" w:cstheme="minorHAnsi"/>
        </w:rPr>
        <w:t>tron</w:t>
      </w:r>
      <w:r w:rsidRPr="00744289">
        <w:rPr>
          <w:rFonts w:asciiTheme="minorHAnsi" w:hAnsiTheme="minorHAnsi" w:cstheme="minorHAnsi"/>
        </w:rPr>
        <w:t>.</w:t>
      </w:r>
    </w:p>
    <w:p w14:paraId="45D85372" w14:textId="77777777" w:rsidR="00242D4C" w:rsidRDefault="00242D4C" w:rsidP="00242D4C">
      <w:pPr>
        <w:suppressAutoHyphens/>
        <w:rPr>
          <w:rFonts w:asciiTheme="minorHAnsi" w:hAnsiTheme="minorHAnsi" w:cstheme="minorHAnsi"/>
        </w:rPr>
      </w:pPr>
    </w:p>
    <w:p w14:paraId="17061EB9" w14:textId="00A1F83A" w:rsidR="00242D4C" w:rsidRDefault="00286473" w:rsidP="00242D4C">
      <w:p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</w:t>
      </w:r>
      <w:r w:rsidR="006C0AB9">
        <w:rPr>
          <w:rFonts w:asciiTheme="minorHAnsi" w:hAnsiTheme="minorHAnsi" w:cstheme="minorHAnsi"/>
        </w:rPr>
        <w:t>:</w:t>
      </w:r>
    </w:p>
    <w:p w14:paraId="5CE107D5" w14:textId="77777777" w:rsidR="006F4933" w:rsidRDefault="006C0AB9" w:rsidP="006F4933">
      <w:pPr>
        <w:pStyle w:val="Akapitzlist"/>
        <w:numPr>
          <w:ilvl w:val="0"/>
          <w:numId w:val="24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przedmiotu zamówienia;</w:t>
      </w:r>
    </w:p>
    <w:p w14:paraId="725DEEEA" w14:textId="77777777" w:rsidR="006F4933" w:rsidRDefault="0080599E" w:rsidP="006F4933">
      <w:pPr>
        <w:pStyle w:val="Akapitzlist"/>
        <w:numPr>
          <w:ilvl w:val="0"/>
          <w:numId w:val="24"/>
        </w:numPr>
        <w:suppressAutoHyphens/>
        <w:rPr>
          <w:rFonts w:asciiTheme="minorHAnsi" w:hAnsiTheme="minorHAnsi" w:cstheme="minorHAnsi"/>
        </w:rPr>
      </w:pPr>
      <w:r w:rsidRPr="006F4933">
        <w:rPr>
          <w:rFonts w:asciiTheme="minorHAnsi" w:hAnsiTheme="minorHAnsi" w:cstheme="minorHAnsi"/>
        </w:rPr>
        <w:t>Protokół zdawczo-odbiorczy;</w:t>
      </w:r>
    </w:p>
    <w:p w14:paraId="7B30FC45" w14:textId="77777777" w:rsidR="006F4933" w:rsidRDefault="00E81EC3" w:rsidP="006F4933">
      <w:pPr>
        <w:pStyle w:val="Akapitzlist"/>
        <w:numPr>
          <w:ilvl w:val="0"/>
          <w:numId w:val="24"/>
        </w:numPr>
        <w:suppressAutoHyphens/>
        <w:rPr>
          <w:rFonts w:asciiTheme="minorHAnsi" w:hAnsiTheme="minorHAnsi" w:cstheme="minorHAnsi"/>
        </w:rPr>
      </w:pPr>
      <w:r w:rsidRPr="006F4933">
        <w:rPr>
          <w:rFonts w:asciiTheme="minorHAnsi" w:hAnsiTheme="minorHAnsi" w:cstheme="minorHAnsi"/>
        </w:rPr>
        <w:t>Warunki gwarancji</w:t>
      </w:r>
      <w:r w:rsidR="009F6F3D" w:rsidRPr="006F4933">
        <w:rPr>
          <w:rFonts w:asciiTheme="minorHAnsi" w:hAnsiTheme="minorHAnsi" w:cstheme="minorHAnsi"/>
        </w:rPr>
        <w:t>;</w:t>
      </w:r>
    </w:p>
    <w:p w14:paraId="7560AC2E" w14:textId="18BA6436" w:rsidR="006F4933" w:rsidRDefault="009F6F3D" w:rsidP="006F4933">
      <w:pPr>
        <w:pStyle w:val="Akapitzlist"/>
        <w:numPr>
          <w:ilvl w:val="0"/>
          <w:numId w:val="24"/>
        </w:numPr>
        <w:suppressAutoHyphens/>
        <w:rPr>
          <w:rFonts w:asciiTheme="minorHAnsi" w:hAnsiTheme="minorHAnsi" w:cstheme="minorHAnsi"/>
        </w:rPr>
      </w:pPr>
      <w:r w:rsidRPr="006F4933">
        <w:rPr>
          <w:rFonts w:asciiTheme="minorHAnsi" w:hAnsiTheme="minorHAnsi" w:cstheme="minorHAnsi"/>
        </w:rPr>
        <w:t>Zapytanie ofertowe</w:t>
      </w:r>
      <w:r w:rsidR="006F4933">
        <w:rPr>
          <w:rFonts w:asciiTheme="minorHAnsi" w:hAnsiTheme="minorHAnsi" w:cstheme="minorHAnsi"/>
        </w:rPr>
        <w:t>;</w:t>
      </w:r>
    </w:p>
    <w:p w14:paraId="2DB2AF94" w14:textId="41A33D11" w:rsidR="0080599E" w:rsidRPr="006F4933" w:rsidRDefault="009F6F3D" w:rsidP="006F4933">
      <w:pPr>
        <w:pStyle w:val="Akapitzlist"/>
        <w:numPr>
          <w:ilvl w:val="0"/>
          <w:numId w:val="24"/>
        </w:numPr>
        <w:suppressAutoHyphens/>
        <w:rPr>
          <w:rFonts w:asciiTheme="minorHAnsi" w:hAnsiTheme="minorHAnsi" w:cstheme="minorHAnsi"/>
        </w:rPr>
      </w:pPr>
      <w:r w:rsidRPr="006F4933">
        <w:rPr>
          <w:rFonts w:asciiTheme="minorHAnsi" w:hAnsiTheme="minorHAnsi" w:cstheme="minorHAnsi"/>
        </w:rPr>
        <w:t>Oferta Wykonawcy</w:t>
      </w:r>
      <w:r w:rsidR="006F4933">
        <w:rPr>
          <w:rFonts w:asciiTheme="minorHAnsi" w:hAnsiTheme="minorHAnsi" w:cstheme="minorHAnsi"/>
        </w:rPr>
        <w:t>.</w:t>
      </w:r>
    </w:p>
    <w:p w14:paraId="60D55EAB" w14:textId="77777777" w:rsidR="00242D4C" w:rsidRDefault="00242D4C" w:rsidP="00242D4C">
      <w:pPr>
        <w:suppressAutoHyphens/>
        <w:rPr>
          <w:rFonts w:asciiTheme="minorHAnsi" w:hAnsiTheme="minorHAnsi" w:cstheme="minorHAnsi"/>
        </w:rPr>
      </w:pPr>
    </w:p>
    <w:p w14:paraId="749DC08D" w14:textId="77777777" w:rsidR="00242D4C" w:rsidRDefault="00242D4C" w:rsidP="00242D4C">
      <w:pPr>
        <w:suppressAutoHyphens/>
        <w:rPr>
          <w:rFonts w:asciiTheme="minorHAnsi" w:hAnsiTheme="minorHAnsi" w:cstheme="minorHAnsi"/>
        </w:rPr>
      </w:pPr>
    </w:p>
    <w:p w14:paraId="62F0D9C8" w14:textId="77777777" w:rsidR="00242D4C" w:rsidRPr="00744289" w:rsidRDefault="00242D4C" w:rsidP="00242D4C">
      <w:pPr>
        <w:suppressAutoHyphens/>
        <w:rPr>
          <w:rFonts w:asciiTheme="minorHAnsi" w:hAnsiTheme="minorHAnsi" w:cstheme="minorHAnsi"/>
        </w:rPr>
      </w:pPr>
    </w:p>
    <w:p w14:paraId="4CDFB189" w14:textId="77777777" w:rsidR="00242D4C" w:rsidRPr="00744289" w:rsidRDefault="00242D4C" w:rsidP="00242D4C">
      <w:p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CAAB37B" w14:textId="77777777" w:rsidR="00242D4C" w:rsidRPr="00744289" w:rsidRDefault="00242D4C" w:rsidP="00242D4C">
      <w:pPr>
        <w:suppressAutoHyphens/>
        <w:rPr>
          <w:rFonts w:asciiTheme="minorHAnsi" w:hAnsiTheme="minorHAnsi" w:cstheme="minorHAnsi"/>
        </w:rPr>
      </w:pPr>
      <w:r w:rsidRPr="00744289">
        <w:rPr>
          <w:rFonts w:asciiTheme="minorHAnsi" w:hAnsiTheme="minorHAnsi" w:cstheme="minorHAnsi"/>
          <w:b/>
        </w:rPr>
        <w:t>ZAMAWIAJĄCY</w:t>
      </w:r>
      <w:r>
        <w:rPr>
          <w:rFonts w:asciiTheme="minorHAnsi" w:hAnsiTheme="minorHAnsi" w:cstheme="minorHAnsi"/>
          <w:b/>
        </w:rPr>
        <w:t>:</w:t>
      </w:r>
      <w:r w:rsidRPr="00744289">
        <w:rPr>
          <w:rFonts w:asciiTheme="minorHAnsi" w:hAnsiTheme="minorHAnsi" w:cstheme="minorHAnsi"/>
        </w:rPr>
        <w:t xml:space="preserve"> </w:t>
      </w:r>
      <w:r w:rsidRPr="00744289">
        <w:rPr>
          <w:rFonts w:asciiTheme="minorHAnsi" w:hAnsiTheme="minorHAnsi" w:cstheme="minorHAnsi"/>
        </w:rPr>
        <w:tab/>
      </w:r>
      <w:r w:rsidRPr="00744289">
        <w:rPr>
          <w:rFonts w:asciiTheme="minorHAnsi" w:hAnsiTheme="minorHAnsi" w:cstheme="minorHAnsi"/>
        </w:rPr>
        <w:tab/>
      </w:r>
      <w:r w:rsidRPr="00744289">
        <w:rPr>
          <w:rFonts w:asciiTheme="minorHAnsi" w:hAnsiTheme="minorHAnsi" w:cstheme="minorHAnsi"/>
        </w:rPr>
        <w:tab/>
      </w:r>
      <w:r w:rsidRPr="00744289">
        <w:rPr>
          <w:rFonts w:asciiTheme="minorHAnsi" w:hAnsiTheme="minorHAnsi" w:cstheme="minorHAnsi"/>
        </w:rPr>
        <w:tab/>
      </w:r>
      <w:r w:rsidRPr="00744289">
        <w:rPr>
          <w:rFonts w:asciiTheme="minorHAnsi" w:hAnsiTheme="minorHAnsi" w:cstheme="minorHAnsi"/>
        </w:rPr>
        <w:tab/>
      </w:r>
      <w:r w:rsidRPr="00744289">
        <w:rPr>
          <w:rFonts w:asciiTheme="minorHAnsi" w:hAnsiTheme="minorHAnsi" w:cstheme="minorHAnsi"/>
        </w:rPr>
        <w:tab/>
      </w:r>
      <w:r w:rsidRPr="00744289">
        <w:rPr>
          <w:rFonts w:asciiTheme="minorHAnsi" w:hAnsiTheme="minorHAnsi" w:cstheme="minorHAnsi"/>
        </w:rPr>
        <w:tab/>
      </w:r>
      <w:r w:rsidRPr="00744289">
        <w:rPr>
          <w:rFonts w:asciiTheme="minorHAnsi" w:hAnsiTheme="minorHAnsi" w:cstheme="minorHAnsi"/>
        </w:rPr>
        <w:tab/>
      </w:r>
      <w:r w:rsidRPr="00744289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>:</w:t>
      </w:r>
    </w:p>
    <w:bookmarkEnd w:id="0"/>
    <w:p w14:paraId="7BB43FEF" w14:textId="77777777" w:rsidR="00164FC1" w:rsidRDefault="00164FC1"/>
    <w:sectPr w:rsidR="00164FC1" w:rsidSect="00853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3E5F" w14:textId="77777777" w:rsidR="00AD3B3A" w:rsidRDefault="00AD3B3A">
      <w:r>
        <w:separator/>
      </w:r>
    </w:p>
  </w:endnote>
  <w:endnote w:type="continuationSeparator" w:id="0">
    <w:p w14:paraId="1E2840B9" w14:textId="77777777" w:rsidR="00AD3B3A" w:rsidRDefault="00AD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E593" w14:textId="77777777" w:rsidR="0006005B" w:rsidRDefault="000600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C654" w14:textId="77777777" w:rsidR="0006005B" w:rsidRDefault="0028535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7410">
      <w:rPr>
        <w:noProof/>
      </w:rPr>
      <w:t>1</w:t>
    </w:r>
    <w:r>
      <w:fldChar w:fldCharType="end"/>
    </w:r>
  </w:p>
  <w:p w14:paraId="65093BA9" w14:textId="77777777" w:rsidR="0006005B" w:rsidRDefault="000600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7025" w14:textId="77777777" w:rsidR="0006005B" w:rsidRDefault="00060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D332" w14:textId="77777777" w:rsidR="00AD3B3A" w:rsidRDefault="00AD3B3A">
      <w:r>
        <w:separator/>
      </w:r>
    </w:p>
  </w:footnote>
  <w:footnote w:type="continuationSeparator" w:id="0">
    <w:p w14:paraId="6FC89508" w14:textId="77777777" w:rsidR="00AD3B3A" w:rsidRDefault="00AD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F20D" w14:textId="77777777" w:rsidR="0006005B" w:rsidRDefault="000600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09BC" w14:textId="77777777" w:rsidR="0006005B" w:rsidRDefault="000600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4DF2" w14:textId="77777777" w:rsidR="0006005B" w:rsidRDefault="000600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5E08F5"/>
    <w:multiLevelType w:val="multilevel"/>
    <w:tmpl w:val="AB183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226DD"/>
    <w:multiLevelType w:val="hybridMultilevel"/>
    <w:tmpl w:val="278C8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4F5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3272B"/>
    <w:multiLevelType w:val="hybridMultilevel"/>
    <w:tmpl w:val="ABEC2E72"/>
    <w:lvl w:ilvl="0" w:tplc="883E4C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15380"/>
    <w:multiLevelType w:val="multilevel"/>
    <w:tmpl w:val="0C4AB64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A66A35"/>
    <w:multiLevelType w:val="hybridMultilevel"/>
    <w:tmpl w:val="5AEA2C24"/>
    <w:lvl w:ilvl="0" w:tplc="BD5AC91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84F02"/>
    <w:multiLevelType w:val="hybridMultilevel"/>
    <w:tmpl w:val="EEEC5560"/>
    <w:lvl w:ilvl="0" w:tplc="1F7EAEA0">
      <w:start w:val="1"/>
      <w:numFmt w:val="decimal"/>
      <w:lvlText w:val="%1."/>
      <w:lvlJc w:val="left"/>
      <w:pPr>
        <w:tabs>
          <w:tab w:val="num" w:pos="1"/>
        </w:tabs>
        <w:ind w:left="360" w:hanging="360"/>
      </w:pPr>
      <w:rPr>
        <w:rFonts w:hint="default"/>
      </w:rPr>
    </w:lvl>
    <w:lvl w:ilvl="1" w:tplc="C3F06810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8B0D40"/>
    <w:multiLevelType w:val="hybridMultilevel"/>
    <w:tmpl w:val="24EE3B5A"/>
    <w:lvl w:ilvl="0" w:tplc="1FB6D0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7"/>
        </w:tabs>
        <w:ind w:left="5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7"/>
        </w:tabs>
        <w:ind w:left="19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7"/>
        </w:tabs>
        <w:ind w:left="26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7"/>
        </w:tabs>
        <w:ind w:left="41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7"/>
        </w:tabs>
        <w:ind w:left="48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180"/>
      </w:pPr>
    </w:lvl>
  </w:abstractNum>
  <w:abstractNum w:abstractNumId="7" w15:restartNumberingAfterBreak="0">
    <w:nsid w:val="16DE66E9"/>
    <w:multiLevelType w:val="hybridMultilevel"/>
    <w:tmpl w:val="5BA8C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65417"/>
    <w:multiLevelType w:val="hybridMultilevel"/>
    <w:tmpl w:val="B7605856"/>
    <w:lvl w:ilvl="0" w:tplc="8826A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EC4"/>
    <w:multiLevelType w:val="hybridMultilevel"/>
    <w:tmpl w:val="A7CA91A2"/>
    <w:lvl w:ilvl="0" w:tplc="1100731A">
      <w:start w:val="1"/>
      <w:numFmt w:val="lowerLetter"/>
      <w:lvlText w:val="%1)"/>
      <w:lvlJc w:val="left"/>
      <w:pPr>
        <w:tabs>
          <w:tab w:val="num" w:pos="557"/>
        </w:tabs>
        <w:ind w:left="671" w:hanging="311"/>
      </w:pPr>
    </w:lvl>
    <w:lvl w:ilvl="1" w:tplc="6AA25EC6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94685"/>
    <w:multiLevelType w:val="hybridMultilevel"/>
    <w:tmpl w:val="555AB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354E4"/>
    <w:multiLevelType w:val="hybridMultilevel"/>
    <w:tmpl w:val="03F05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B4F61"/>
    <w:multiLevelType w:val="hybridMultilevel"/>
    <w:tmpl w:val="A04875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7A64AF"/>
    <w:multiLevelType w:val="hybridMultilevel"/>
    <w:tmpl w:val="BC3E3A12"/>
    <w:lvl w:ilvl="0" w:tplc="883E4C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B483A"/>
    <w:multiLevelType w:val="hybridMultilevel"/>
    <w:tmpl w:val="667400F8"/>
    <w:lvl w:ilvl="0" w:tplc="C6A67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C9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9332E"/>
    <w:multiLevelType w:val="hybridMultilevel"/>
    <w:tmpl w:val="2E78111A"/>
    <w:lvl w:ilvl="0" w:tplc="1AD2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81C02"/>
    <w:multiLevelType w:val="hybridMultilevel"/>
    <w:tmpl w:val="119E2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AA951"/>
    <w:multiLevelType w:val="multilevel"/>
    <w:tmpl w:val="94EEDA04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0B6AF5"/>
    <w:multiLevelType w:val="hybridMultilevel"/>
    <w:tmpl w:val="673E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A3827"/>
    <w:multiLevelType w:val="multilevel"/>
    <w:tmpl w:val="7A383B66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HAnsi" w:hAnsiTheme="majorHAnsi" w:hint="default"/>
        <w:b/>
      </w:rPr>
    </w:lvl>
  </w:abstractNum>
  <w:abstractNum w:abstractNumId="20" w15:restartNumberingAfterBreak="0">
    <w:nsid w:val="5199199C"/>
    <w:multiLevelType w:val="hybridMultilevel"/>
    <w:tmpl w:val="6B726674"/>
    <w:lvl w:ilvl="0" w:tplc="883E4C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53026"/>
    <w:multiLevelType w:val="hybridMultilevel"/>
    <w:tmpl w:val="757211C2"/>
    <w:lvl w:ilvl="0" w:tplc="1FB6D0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E071B"/>
    <w:multiLevelType w:val="hybridMultilevel"/>
    <w:tmpl w:val="80E44560"/>
    <w:lvl w:ilvl="0" w:tplc="04B29F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A3650D"/>
    <w:multiLevelType w:val="hybridMultilevel"/>
    <w:tmpl w:val="5B52C402"/>
    <w:lvl w:ilvl="0" w:tplc="88300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504468"/>
    <w:multiLevelType w:val="hybridMultilevel"/>
    <w:tmpl w:val="1896B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E52B1"/>
    <w:multiLevelType w:val="hybridMultilevel"/>
    <w:tmpl w:val="DB9C95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19A6752"/>
    <w:multiLevelType w:val="multilevel"/>
    <w:tmpl w:val="881892C8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68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88" w:hanging="2520"/>
      </w:pPr>
      <w:rPr>
        <w:rFonts w:hint="default"/>
        <w:b/>
      </w:rPr>
    </w:lvl>
  </w:abstractNum>
  <w:abstractNum w:abstractNumId="27" w15:restartNumberingAfterBreak="0">
    <w:nsid w:val="7C047DD9"/>
    <w:multiLevelType w:val="hybridMultilevel"/>
    <w:tmpl w:val="B0F092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44546A"/>
    <w:multiLevelType w:val="hybridMultilevel"/>
    <w:tmpl w:val="8E527E3A"/>
    <w:lvl w:ilvl="0" w:tplc="1AD2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A64B4E"/>
    <w:multiLevelType w:val="hybridMultilevel"/>
    <w:tmpl w:val="55A65B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196248">
    <w:abstractNumId w:val="9"/>
  </w:num>
  <w:num w:numId="2" w16cid:durableId="1085372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766500">
    <w:abstractNumId w:val="21"/>
  </w:num>
  <w:num w:numId="4" w16cid:durableId="31923888">
    <w:abstractNumId w:val="22"/>
  </w:num>
  <w:num w:numId="5" w16cid:durableId="977807360">
    <w:abstractNumId w:val="14"/>
  </w:num>
  <w:num w:numId="6" w16cid:durableId="1929844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47424">
    <w:abstractNumId w:val="28"/>
  </w:num>
  <w:num w:numId="8" w16cid:durableId="2142964175">
    <w:abstractNumId w:val="1"/>
  </w:num>
  <w:num w:numId="9" w16cid:durableId="2046176338">
    <w:abstractNumId w:val="5"/>
  </w:num>
  <w:num w:numId="10" w16cid:durableId="2136942139">
    <w:abstractNumId w:val="6"/>
  </w:num>
  <w:num w:numId="11" w16cid:durableId="759956577">
    <w:abstractNumId w:val="7"/>
  </w:num>
  <w:num w:numId="12" w16cid:durableId="1004628448">
    <w:abstractNumId w:val="23"/>
  </w:num>
  <w:num w:numId="13" w16cid:durableId="934558007">
    <w:abstractNumId w:val="10"/>
  </w:num>
  <w:num w:numId="14" w16cid:durableId="1283267361">
    <w:abstractNumId w:val="13"/>
  </w:num>
  <w:num w:numId="15" w16cid:durableId="815952178">
    <w:abstractNumId w:val="20"/>
  </w:num>
  <w:num w:numId="16" w16cid:durableId="1145005869">
    <w:abstractNumId w:val="2"/>
  </w:num>
  <w:num w:numId="17" w16cid:durableId="1402484076">
    <w:abstractNumId w:val="24"/>
  </w:num>
  <w:num w:numId="18" w16cid:durableId="1303118517">
    <w:abstractNumId w:val="15"/>
  </w:num>
  <w:num w:numId="19" w16cid:durableId="110631807">
    <w:abstractNumId w:val="27"/>
  </w:num>
  <w:num w:numId="20" w16cid:durableId="278294285">
    <w:abstractNumId w:val="8"/>
  </w:num>
  <w:num w:numId="21" w16cid:durableId="568077297">
    <w:abstractNumId w:val="25"/>
  </w:num>
  <w:num w:numId="22" w16cid:durableId="1471635516">
    <w:abstractNumId w:val="12"/>
  </w:num>
  <w:num w:numId="23" w16cid:durableId="211618227">
    <w:abstractNumId w:val="18"/>
  </w:num>
  <w:num w:numId="24" w16cid:durableId="568922456">
    <w:abstractNumId w:val="16"/>
  </w:num>
  <w:num w:numId="25" w16cid:durableId="538277460">
    <w:abstractNumId w:val="0"/>
  </w:num>
  <w:num w:numId="26" w16cid:durableId="1532302791">
    <w:abstractNumId w:val="17"/>
  </w:num>
  <w:num w:numId="27" w16cid:durableId="1183395430">
    <w:abstractNumId w:val="26"/>
  </w:num>
  <w:num w:numId="28" w16cid:durableId="990057961">
    <w:abstractNumId w:val="29"/>
  </w:num>
  <w:num w:numId="29" w16cid:durableId="1349940395">
    <w:abstractNumId w:val="19"/>
  </w:num>
  <w:num w:numId="30" w16cid:durableId="21662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4C"/>
    <w:rsid w:val="00022F1B"/>
    <w:rsid w:val="00023506"/>
    <w:rsid w:val="00053E4B"/>
    <w:rsid w:val="0006005B"/>
    <w:rsid w:val="00060858"/>
    <w:rsid w:val="00062F16"/>
    <w:rsid w:val="000659B7"/>
    <w:rsid w:val="0007072B"/>
    <w:rsid w:val="000716BB"/>
    <w:rsid w:val="00073C94"/>
    <w:rsid w:val="00073E57"/>
    <w:rsid w:val="00085538"/>
    <w:rsid w:val="000926B3"/>
    <w:rsid w:val="000A4774"/>
    <w:rsid w:val="000C73AD"/>
    <w:rsid w:val="000D27E3"/>
    <w:rsid w:val="000D73A5"/>
    <w:rsid w:val="000E6C4B"/>
    <w:rsid w:val="000E7946"/>
    <w:rsid w:val="000E7A2A"/>
    <w:rsid w:val="000F0E8F"/>
    <w:rsid w:val="000F2E87"/>
    <w:rsid w:val="000F7EBC"/>
    <w:rsid w:val="00101590"/>
    <w:rsid w:val="00105980"/>
    <w:rsid w:val="00110827"/>
    <w:rsid w:val="00110C92"/>
    <w:rsid w:val="00112E15"/>
    <w:rsid w:val="00116A40"/>
    <w:rsid w:val="00121FC9"/>
    <w:rsid w:val="00133693"/>
    <w:rsid w:val="00143372"/>
    <w:rsid w:val="001500E9"/>
    <w:rsid w:val="00164FC1"/>
    <w:rsid w:val="0017776E"/>
    <w:rsid w:val="001C4D89"/>
    <w:rsid w:val="001C7F00"/>
    <w:rsid w:val="001E1051"/>
    <w:rsid w:val="001E1DC6"/>
    <w:rsid w:val="001F0207"/>
    <w:rsid w:val="00203537"/>
    <w:rsid w:val="0020664B"/>
    <w:rsid w:val="002069C9"/>
    <w:rsid w:val="00220BEF"/>
    <w:rsid w:val="002268A0"/>
    <w:rsid w:val="002318DD"/>
    <w:rsid w:val="00242D4C"/>
    <w:rsid w:val="002533ED"/>
    <w:rsid w:val="00254406"/>
    <w:rsid w:val="00262953"/>
    <w:rsid w:val="0028535D"/>
    <w:rsid w:val="00286473"/>
    <w:rsid w:val="002944DA"/>
    <w:rsid w:val="002A477A"/>
    <w:rsid w:val="002C2769"/>
    <w:rsid w:val="002C3446"/>
    <w:rsid w:val="002D3AFC"/>
    <w:rsid w:val="002D436F"/>
    <w:rsid w:val="002D7256"/>
    <w:rsid w:val="002F2DD4"/>
    <w:rsid w:val="00303CCF"/>
    <w:rsid w:val="00311A6D"/>
    <w:rsid w:val="00314B30"/>
    <w:rsid w:val="00316691"/>
    <w:rsid w:val="00323477"/>
    <w:rsid w:val="003314B9"/>
    <w:rsid w:val="003363C4"/>
    <w:rsid w:val="003377D8"/>
    <w:rsid w:val="00344900"/>
    <w:rsid w:val="003954B8"/>
    <w:rsid w:val="003E6EB3"/>
    <w:rsid w:val="00401206"/>
    <w:rsid w:val="00414468"/>
    <w:rsid w:val="004324F6"/>
    <w:rsid w:val="00444E74"/>
    <w:rsid w:val="0047550F"/>
    <w:rsid w:val="004777E4"/>
    <w:rsid w:val="00487955"/>
    <w:rsid w:val="004936E3"/>
    <w:rsid w:val="00496BB1"/>
    <w:rsid w:val="004C2154"/>
    <w:rsid w:val="004C3E5A"/>
    <w:rsid w:val="004C3F13"/>
    <w:rsid w:val="004D363A"/>
    <w:rsid w:val="004E3747"/>
    <w:rsid w:val="004F5ED7"/>
    <w:rsid w:val="00513459"/>
    <w:rsid w:val="00540A07"/>
    <w:rsid w:val="0054351B"/>
    <w:rsid w:val="0054596A"/>
    <w:rsid w:val="00555404"/>
    <w:rsid w:val="005731E4"/>
    <w:rsid w:val="005752FA"/>
    <w:rsid w:val="00586AB6"/>
    <w:rsid w:val="00593C93"/>
    <w:rsid w:val="00594C2B"/>
    <w:rsid w:val="005B4F9B"/>
    <w:rsid w:val="005E4E25"/>
    <w:rsid w:val="00610C8D"/>
    <w:rsid w:val="00614CAD"/>
    <w:rsid w:val="00636010"/>
    <w:rsid w:val="00662854"/>
    <w:rsid w:val="006660F0"/>
    <w:rsid w:val="00667E01"/>
    <w:rsid w:val="006841AA"/>
    <w:rsid w:val="00691AC5"/>
    <w:rsid w:val="006A0E05"/>
    <w:rsid w:val="006A6A14"/>
    <w:rsid w:val="006B0FAA"/>
    <w:rsid w:val="006C0AB9"/>
    <w:rsid w:val="006D2194"/>
    <w:rsid w:val="006E4A93"/>
    <w:rsid w:val="006F0108"/>
    <w:rsid w:val="006F4933"/>
    <w:rsid w:val="00716350"/>
    <w:rsid w:val="00720D63"/>
    <w:rsid w:val="00734DC3"/>
    <w:rsid w:val="00754707"/>
    <w:rsid w:val="007631B5"/>
    <w:rsid w:val="007A7369"/>
    <w:rsid w:val="007A7DC2"/>
    <w:rsid w:val="007B3534"/>
    <w:rsid w:val="007B5387"/>
    <w:rsid w:val="007C1430"/>
    <w:rsid w:val="007C1E2B"/>
    <w:rsid w:val="007C692A"/>
    <w:rsid w:val="007F34B2"/>
    <w:rsid w:val="0080599E"/>
    <w:rsid w:val="00822E9B"/>
    <w:rsid w:val="008318DD"/>
    <w:rsid w:val="00831D62"/>
    <w:rsid w:val="00843AE6"/>
    <w:rsid w:val="008468BB"/>
    <w:rsid w:val="00851B58"/>
    <w:rsid w:val="0085203E"/>
    <w:rsid w:val="008642A9"/>
    <w:rsid w:val="00864E1B"/>
    <w:rsid w:val="008662F7"/>
    <w:rsid w:val="00873A83"/>
    <w:rsid w:val="008B5496"/>
    <w:rsid w:val="008E0F85"/>
    <w:rsid w:val="008F367E"/>
    <w:rsid w:val="00901DD6"/>
    <w:rsid w:val="009152A9"/>
    <w:rsid w:val="009166AA"/>
    <w:rsid w:val="0092159A"/>
    <w:rsid w:val="009279A2"/>
    <w:rsid w:val="009327A5"/>
    <w:rsid w:val="0094781F"/>
    <w:rsid w:val="00954C2E"/>
    <w:rsid w:val="0095780E"/>
    <w:rsid w:val="00960D7B"/>
    <w:rsid w:val="00963E8A"/>
    <w:rsid w:val="00964442"/>
    <w:rsid w:val="00980CEB"/>
    <w:rsid w:val="0099484B"/>
    <w:rsid w:val="009A5110"/>
    <w:rsid w:val="009B2224"/>
    <w:rsid w:val="009B5B20"/>
    <w:rsid w:val="009C001C"/>
    <w:rsid w:val="009D5302"/>
    <w:rsid w:val="009D5DE5"/>
    <w:rsid w:val="009E541A"/>
    <w:rsid w:val="009F3E50"/>
    <w:rsid w:val="009F6C7A"/>
    <w:rsid w:val="009F6F3D"/>
    <w:rsid w:val="00A30A0A"/>
    <w:rsid w:val="00A60D9F"/>
    <w:rsid w:val="00A8526F"/>
    <w:rsid w:val="00A85DDA"/>
    <w:rsid w:val="00A94BDC"/>
    <w:rsid w:val="00A959D5"/>
    <w:rsid w:val="00A977F2"/>
    <w:rsid w:val="00AA3940"/>
    <w:rsid w:val="00AA6AA5"/>
    <w:rsid w:val="00AB15CC"/>
    <w:rsid w:val="00AC47C1"/>
    <w:rsid w:val="00AD3B3A"/>
    <w:rsid w:val="00AF078E"/>
    <w:rsid w:val="00AF2B9B"/>
    <w:rsid w:val="00AF6FCF"/>
    <w:rsid w:val="00B0486C"/>
    <w:rsid w:val="00B115CC"/>
    <w:rsid w:val="00B22C26"/>
    <w:rsid w:val="00B42FB1"/>
    <w:rsid w:val="00B500D0"/>
    <w:rsid w:val="00B731CE"/>
    <w:rsid w:val="00B820EA"/>
    <w:rsid w:val="00B94AF8"/>
    <w:rsid w:val="00B9550F"/>
    <w:rsid w:val="00BB6623"/>
    <w:rsid w:val="00BB7EEA"/>
    <w:rsid w:val="00BD5758"/>
    <w:rsid w:val="00BD7410"/>
    <w:rsid w:val="00BE7CFC"/>
    <w:rsid w:val="00BF1192"/>
    <w:rsid w:val="00BF3F29"/>
    <w:rsid w:val="00C1376F"/>
    <w:rsid w:val="00C2317A"/>
    <w:rsid w:val="00C35670"/>
    <w:rsid w:val="00C52361"/>
    <w:rsid w:val="00C649A0"/>
    <w:rsid w:val="00C66988"/>
    <w:rsid w:val="00C708BA"/>
    <w:rsid w:val="00C73FDD"/>
    <w:rsid w:val="00C8206F"/>
    <w:rsid w:val="00C84111"/>
    <w:rsid w:val="00CA0C32"/>
    <w:rsid w:val="00CA4BE5"/>
    <w:rsid w:val="00CB29C1"/>
    <w:rsid w:val="00CC4E45"/>
    <w:rsid w:val="00CC7938"/>
    <w:rsid w:val="00CF4585"/>
    <w:rsid w:val="00CF7A9D"/>
    <w:rsid w:val="00D021C6"/>
    <w:rsid w:val="00D144E0"/>
    <w:rsid w:val="00D17F1C"/>
    <w:rsid w:val="00D27DB9"/>
    <w:rsid w:val="00D36F23"/>
    <w:rsid w:val="00D37638"/>
    <w:rsid w:val="00D44136"/>
    <w:rsid w:val="00D44527"/>
    <w:rsid w:val="00D52B2F"/>
    <w:rsid w:val="00D55150"/>
    <w:rsid w:val="00D6483A"/>
    <w:rsid w:val="00D850F2"/>
    <w:rsid w:val="00D86C2C"/>
    <w:rsid w:val="00D94153"/>
    <w:rsid w:val="00D952BD"/>
    <w:rsid w:val="00D96C7D"/>
    <w:rsid w:val="00DA60DE"/>
    <w:rsid w:val="00DC4CAC"/>
    <w:rsid w:val="00DD1519"/>
    <w:rsid w:val="00DD4962"/>
    <w:rsid w:val="00DE6486"/>
    <w:rsid w:val="00DF2F9A"/>
    <w:rsid w:val="00DF54CA"/>
    <w:rsid w:val="00DF5E13"/>
    <w:rsid w:val="00E01ECE"/>
    <w:rsid w:val="00E030E9"/>
    <w:rsid w:val="00E07BE0"/>
    <w:rsid w:val="00E176CF"/>
    <w:rsid w:val="00E262E0"/>
    <w:rsid w:val="00E30ACB"/>
    <w:rsid w:val="00E37FC4"/>
    <w:rsid w:val="00E5483F"/>
    <w:rsid w:val="00E62A5C"/>
    <w:rsid w:val="00E70EE0"/>
    <w:rsid w:val="00E729DD"/>
    <w:rsid w:val="00E77FCF"/>
    <w:rsid w:val="00E818D5"/>
    <w:rsid w:val="00E81EC3"/>
    <w:rsid w:val="00EA02E6"/>
    <w:rsid w:val="00ED31FE"/>
    <w:rsid w:val="00F0178E"/>
    <w:rsid w:val="00F313C0"/>
    <w:rsid w:val="00F44EAB"/>
    <w:rsid w:val="00F45F6B"/>
    <w:rsid w:val="00F9400A"/>
    <w:rsid w:val="00FA473A"/>
    <w:rsid w:val="00FC355F"/>
    <w:rsid w:val="00FC61B3"/>
    <w:rsid w:val="00FD4C3B"/>
    <w:rsid w:val="00FF045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2859"/>
  <w15:docId w15:val="{673C864F-840F-406C-8109-A5B1FED3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F6199"/>
    <w:pPr>
      <w:widowControl w:val="0"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D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42D4C"/>
    <w:pPr>
      <w:tabs>
        <w:tab w:val="left" w:pos="284"/>
      </w:tabs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2D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242D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42D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42D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242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2D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Przyklad,CW_Lista"/>
    <w:basedOn w:val="Normalny"/>
    <w:link w:val="AkapitzlistZnak"/>
    <w:uiPriority w:val="99"/>
    <w:qFormat/>
    <w:rsid w:val="00242D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D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4C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F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00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00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5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59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F61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6F4933"/>
    <w:pPr>
      <w:spacing w:line="259" w:lineRule="auto"/>
      <w:jc w:val="both"/>
    </w:pPr>
    <w:rPr>
      <w:sz w:val="22"/>
      <w:szCs w:val="22"/>
      <w:lang w:val="en-US"/>
    </w:rPr>
  </w:style>
  <w:style w:type="paragraph" w:customStyle="1" w:styleId="center">
    <w:name w:val="center"/>
    <w:basedOn w:val="Normalny"/>
    <w:rsid w:val="006F4933"/>
    <w:pPr>
      <w:spacing w:line="259" w:lineRule="auto"/>
      <w:jc w:val="center"/>
    </w:pPr>
    <w:rPr>
      <w:sz w:val="22"/>
      <w:szCs w:val="22"/>
      <w:lang w:val="en-US"/>
    </w:rPr>
  </w:style>
  <w:style w:type="paragraph" w:customStyle="1" w:styleId="tableCenter">
    <w:name w:val="tableCenter"/>
    <w:basedOn w:val="Normalny"/>
    <w:rsid w:val="006F4933"/>
    <w:pPr>
      <w:spacing w:line="259" w:lineRule="auto"/>
      <w:jc w:val="center"/>
    </w:pPr>
    <w:rPr>
      <w:sz w:val="22"/>
      <w:szCs w:val="22"/>
      <w:lang w:val="en-US"/>
    </w:rPr>
  </w:style>
  <w:style w:type="paragraph" w:customStyle="1" w:styleId="right">
    <w:name w:val="right"/>
    <w:basedOn w:val="Normalny"/>
    <w:rsid w:val="006F4933"/>
    <w:pPr>
      <w:spacing w:line="259" w:lineRule="auto"/>
      <w:jc w:val="right"/>
    </w:pPr>
    <w:rPr>
      <w:sz w:val="22"/>
      <w:szCs w:val="22"/>
      <w:lang w:val="en-US"/>
    </w:rPr>
  </w:style>
  <w:style w:type="paragraph" w:customStyle="1" w:styleId="justify">
    <w:name w:val="justify"/>
    <w:basedOn w:val="Normalny"/>
    <w:rsid w:val="006F4933"/>
    <w:pPr>
      <w:spacing w:line="259" w:lineRule="auto"/>
      <w:jc w:val="both"/>
    </w:pPr>
    <w:rPr>
      <w:sz w:val="22"/>
      <w:szCs w:val="22"/>
      <w:lang w:val="en-US"/>
    </w:rPr>
  </w:style>
  <w:style w:type="character" w:customStyle="1" w:styleId="bold">
    <w:name w:val="bold"/>
    <w:rsid w:val="006F4933"/>
    <w:rPr>
      <w:b/>
      <w:bCs/>
    </w:rPr>
  </w:style>
  <w:style w:type="character" w:customStyle="1" w:styleId="bold20">
    <w:name w:val="bold20"/>
    <w:rsid w:val="006F4933"/>
    <w:rPr>
      <w:b/>
      <w:bCs/>
      <w:sz w:val="40"/>
      <w:szCs w:val="40"/>
    </w:rPr>
  </w:style>
  <w:style w:type="table" w:customStyle="1" w:styleId="standard">
    <w:name w:val="standard"/>
    <w:uiPriority w:val="99"/>
    <w:rsid w:val="006F4933"/>
    <w:rPr>
      <w:rFonts w:ascii="Times New Roman" w:eastAsia="Times New Roman" w:hAnsi="Times New Roman" w:cs="Times New Roman"/>
      <w:lang w:val="en-US"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AkapitzlistZnak">
    <w:name w:val="Akapit z listą Znak"/>
    <w:aliases w:val="WyliczPrzyklad Znak,CW_Lista Znak"/>
    <w:link w:val="Akapitzlist"/>
    <w:uiPriority w:val="99"/>
    <w:locked/>
    <w:rsid w:val="006F49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F49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BFD6-FF81-4852-A3BE-AA90BD48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5855</Words>
  <Characters>35131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Pietrzak-Kudelska</dc:creator>
  <cp:lastModifiedBy>Mateusz Saczywko | Łukasiewicz – WIT</cp:lastModifiedBy>
  <cp:revision>4</cp:revision>
  <dcterms:created xsi:type="dcterms:W3CDTF">2023-11-30T09:49:00Z</dcterms:created>
  <dcterms:modified xsi:type="dcterms:W3CDTF">2023-11-30T09:55:00Z</dcterms:modified>
</cp:coreProperties>
</file>