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887902" w14:textId="07415594" w:rsidR="00353188" w:rsidRDefault="00353188" w:rsidP="00353188">
      <w:pPr>
        <w:widowControl w:val="0"/>
        <w:rPr>
          <w:rFonts w:ascii="Arial" w:hAnsi="Arial" w:cs="Arial"/>
          <w:szCs w:val="22"/>
        </w:rPr>
      </w:pPr>
    </w:p>
    <w:p w14:paraId="707CC16A" w14:textId="7D14F79D" w:rsidR="00353188" w:rsidRDefault="00353188" w:rsidP="00353188">
      <w:pPr>
        <w:widowControl w:val="0"/>
        <w:rPr>
          <w:rFonts w:ascii="Arial" w:hAnsi="Arial" w:cs="Arial"/>
          <w:szCs w:val="22"/>
        </w:rPr>
      </w:pPr>
    </w:p>
    <w:p w14:paraId="286C48D5" w14:textId="5D32E486" w:rsidR="00353188" w:rsidRDefault="00353188" w:rsidP="00353188">
      <w:pPr>
        <w:widowControl w:val="0"/>
        <w:rPr>
          <w:rFonts w:ascii="Arial" w:hAnsi="Arial" w:cs="Arial"/>
          <w:szCs w:val="22"/>
        </w:rPr>
      </w:pPr>
    </w:p>
    <w:p w14:paraId="0475DE05" w14:textId="38D32A87" w:rsidR="00353188" w:rsidRDefault="00353188" w:rsidP="00353188">
      <w:pPr>
        <w:widowControl w:val="0"/>
        <w:rPr>
          <w:rFonts w:ascii="Arial" w:hAnsi="Arial" w:cs="Arial"/>
          <w:szCs w:val="22"/>
        </w:rPr>
      </w:pPr>
    </w:p>
    <w:p w14:paraId="1813462D" w14:textId="3677EA9D" w:rsidR="00353188" w:rsidRDefault="00353188" w:rsidP="00353188">
      <w:pPr>
        <w:widowControl w:val="0"/>
        <w:rPr>
          <w:rFonts w:ascii="Arial" w:hAnsi="Arial" w:cs="Arial"/>
          <w:szCs w:val="22"/>
        </w:rPr>
      </w:pPr>
    </w:p>
    <w:p w14:paraId="6ECDB31A" w14:textId="77777777" w:rsidR="00353188" w:rsidRDefault="00353188" w:rsidP="00353188">
      <w:pPr>
        <w:widowControl w:val="0"/>
        <w:rPr>
          <w:rFonts w:ascii="Arial" w:hAnsi="Arial" w:cs="Arial"/>
          <w:szCs w:val="22"/>
        </w:rPr>
      </w:pPr>
    </w:p>
    <w:p w14:paraId="31508B07" w14:textId="77777777" w:rsidR="00353188" w:rsidRPr="00353188" w:rsidRDefault="00353188" w:rsidP="00353188">
      <w:pPr>
        <w:widowControl w:val="0"/>
        <w:jc w:val="center"/>
        <w:rPr>
          <w:rFonts w:eastAsia="Calibri"/>
          <w:b/>
          <w:sz w:val="24"/>
          <w:lang w:eastAsia="en-US"/>
        </w:rPr>
      </w:pPr>
    </w:p>
    <w:p w14:paraId="79F25FD6" w14:textId="77777777" w:rsidR="00353188" w:rsidRPr="00353188" w:rsidRDefault="00353188" w:rsidP="00353188">
      <w:pPr>
        <w:widowControl w:val="0"/>
        <w:shd w:val="clear" w:color="auto" w:fill="BFBFBF"/>
        <w:jc w:val="center"/>
        <w:rPr>
          <w:rFonts w:eastAsia="Calibri"/>
          <w:sz w:val="32"/>
          <w:szCs w:val="32"/>
          <w:lang w:eastAsia="en-US"/>
        </w:rPr>
      </w:pPr>
      <w:r w:rsidRPr="00353188">
        <w:rPr>
          <w:rFonts w:eastAsia="Calibri"/>
          <w:b/>
          <w:sz w:val="32"/>
          <w:szCs w:val="32"/>
          <w:lang w:eastAsia="en-US"/>
        </w:rPr>
        <w:t>SPECYFIKACJA WARUNKÓW ZAMÓWIENIA</w:t>
      </w:r>
    </w:p>
    <w:p w14:paraId="62537BD7" w14:textId="77777777" w:rsidR="00353188" w:rsidRPr="00353188" w:rsidRDefault="00353188" w:rsidP="00353188">
      <w:pPr>
        <w:widowControl w:val="0"/>
        <w:jc w:val="both"/>
        <w:rPr>
          <w:rFonts w:eastAsia="Calibri"/>
          <w:b/>
          <w:sz w:val="24"/>
          <w:lang w:eastAsia="en-US"/>
        </w:rPr>
      </w:pPr>
    </w:p>
    <w:p w14:paraId="37C2E4E9" w14:textId="77777777" w:rsidR="00353188" w:rsidRPr="00353188" w:rsidRDefault="00353188" w:rsidP="00353188">
      <w:pPr>
        <w:widowControl w:val="0"/>
        <w:rPr>
          <w:rFonts w:ascii="Arial" w:eastAsia="Calibri" w:hAnsi="Arial" w:cs="Arial"/>
          <w:szCs w:val="22"/>
        </w:rPr>
      </w:pPr>
    </w:p>
    <w:p w14:paraId="4AD49782" w14:textId="77777777" w:rsidR="00353188" w:rsidRPr="00353188" w:rsidRDefault="00353188" w:rsidP="00353188">
      <w:pPr>
        <w:widowControl w:val="0"/>
        <w:rPr>
          <w:rFonts w:ascii="Arial" w:eastAsia="Calibri" w:hAnsi="Arial" w:cs="Arial"/>
          <w:szCs w:val="22"/>
        </w:rPr>
      </w:pPr>
    </w:p>
    <w:p w14:paraId="58C54066" w14:textId="77777777" w:rsidR="00353188" w:rsidRPr="00353188" w:rsidRDefault="00353188" w:rsidP="00353188">
      <w:pPr>
        <w:widowControl w:val="0"/>
        <w:jc w:val="center"/>
        <w:rPr>
          <w:rFonts w:eastAsia="Arial"/>
          <w:b/>
          <w:sz w:val="24"/>
          <w:lang w:eastAsia="pl-PL"/>
        </w:rPr>
      </w:pPr>
      <w:r w:rsidRPr="00353188">
        <w:rPr>
          <w:rFonts w:eastAsia="Calibri"/>
          <w:b/>
          <w:sz w:val="24"/>
          <w:lang w:eastAsia="en-US"/>
        </w:rPr>
        <w:tab/>
      </w:r>
      <w:r w:rsidRPr="00353188">
        <w:rPr>
          <w:rFonts w:eastAsia="Arial"/>
          <w:b/>
          <w:sz w:val="24"/>
          <w:lang w:eastAsia="pl-PL"/>
        </w:rPr>
        <w:t>ZAMAWIAJĄCY:</w:t>
      </w:r>
    </w:p>
    <w:p w14:paraId="224471A8" w14:textId="77777777" w:rsidR="00353188" w:rsidRPr="00353188" w:rsidRDefault="00353188" w:rsidP="00353188">
      <w:pPr>
        <w:widowControl w:val="0"/>
        <w:jc w:val="center"/>
        <w:rPr>
          <w:rFonts w:eastAsia="Arial"/>
          <w:b/>
          <w:sz w:val="24"/>
          <w:lang w:eastAsia="pl-PL"/>
        </w:rPr>
      </w:pPr>
      <w:r w:rsidRPr="00353188">
        <w:rPr>
          <w:rFonts w:eastAsia="Arial"/>
          <w:b/>
          <w:sz w:val="24"/>
          <w:lang w:eastAsia="pl-PL"/>
        </w:rPr>
        <w:t>Szpital Specjalistyczny im. J. Dietla w Krakowie</w:t>
      </w:r>
      <w:r w:rsidRPr="00353188">
        <w:rPr>
          <w:rFonts w:eastAsia="Arial"/>
          <w:b/>
          <w:sz w:val="24"/>
          <w:vertAlign w:val="superscript"/>
          <w:lang w:eastAsia="pl-PL"/>
        </w:rPr>
        <w:sym w:font="Certa" w:char="F041"/>
      </w:r>
    </w:p>
    <w:p w14:paraId="36C90363" w14:textId="77777777" w:rsidR="00353188" w:rsidRPr="00353188" w:rsidRDefault="00353188" w:rsidP="00353188">
      <w:pPr>
        <w:widowControl w:val="0"/>
        <w:jc w:val="center"/>
        <w:rPr>
          <w:rFonts w:eastAsia="Arial"/>
          <w:sz w:val="24"/>
          <w:lang w:eastAsia="pl-PL"/>
        </w:rPr>
      </w:pPr>
    </w:p>
    <w:p w14:paraId="5893C022" w14:textId="660C710E" w:rsidR="00353188" w:rsidRPr="00353188" w:rsidRDefault="00353188" w:rsidP="002C6787">
      <w:pPr>
        <w:widowControl w:val="0"/>
        <w:jc w:val="both"/>
        <w:outlineLvl w:val="0"/>
        <w:rPr>
          <w:rFonts w:eastAsia="Calibri"/>
          <w:sz w:val="24"/>
          <w:lang w:eastAsia="pl-PL"/>
        </w:rPr>
      </w:pPr>
      <w:r w:rsidRPr="00353188">
        <w:rPr>
          <w:rFonts w:eastAsia="Calibri"/>
          <w:sz w:val="24"/>
          <w:lang w:eastAsia="pl-PL"/>
        </w:rPr>
        <w:t xml:space="preserve">Zaprasza do złożenia oferty w trybie </w:t>
      </w:r>
      <w:r w:rsidRPr="00353188">
        <w:rPr>
          <w:rFonts w:eastAsia="Arial"/>
          <w:sz w:val="24"/>
          <w:lang w:eastAsia="pl-PL"/>
        </w:rPr>
        <w:t xml:space="preserve">art. 275 pkt 1 (trybie podstawowym bez negocjacji) o wartości zamówienia nieprzekraczającej progów unijnych o jakich stanowi art. 3 ustawy z 11 września 2019 r. - Prawo zamówień publicznych </w:t>
      </w:r>
      <w:hyperlink r:id="rId8" w:history="1">
        <w:r w:rsidRPr="00353188">
          <w:rPr>
            <w:rFonts w:eastAsia="Arial"/>
            <w:color w:val="0000FF"/>
            <w:sz w:val="24"/>
            <w:u w:val="single"/>
            <w:lang w:eastAsia="pl-PL"/>
          </w:rPr>
          <w:t>(Dz.U. z 2021 r. poz. 1129</w:t>
        </w:r>
        <w:r w:rsidR="002072DC">
          <w:rPr>
            <w:rFonts w:eastAsia="Arial"/>
            <w:color w:val="0000FF"/>
            <w:sz w:val="24"/>
            <w:u w:val="single"/>
            <w:lang w:eastAsia="pl-PL"/>
          </w:rPr>
          <w:t xml:space="preserve"> ze zm.</w:t>
        </w:r>
        <w:r w:rsidRPr="00353188">
          <w:rPr>
            <w:rFonts w:eastAsia="Arial"/>
            <w:color w:val="0000FF"/>
            <w:sz w:val="24"/>
            <w:u w:val="single"/>
            <w:lang w:eastAsia="pl-PL"/>
          </w:rPr>
          <w:t>)</w:t>
        </w:r>
      </w:hyperlink>
      <w:r w:rsidRPr="00353188">
        <w:rPr>
          <w:rFonts w:eastAsia="Arial"/>
          <w:b/>
          <w:bCs/>
          <w:sz w:val="24"/>
          <w:lang w:eastAsia="pl-PL"/>
        </w:rPr>
        <w:t xml:space="preserve"> </w:t>
      </w:r>
      <w:r w:rsidRPr="00353188">
        <w:rPr>
          <w:rFonts w:eastAsia="Arial"/>
          <w:sz w:val="24"/>
          <w:lang w:eastAsia="pl-PL"/>
        </w:rPr>
        <w:t xml:space="preserve"> – dalej ustawy pzp na </w:t>
      </w:r>
      <w:r w:rsidRPr="00353188">
        <w:rPr>
          <w:rFonts w:eastAsia="Arial"/>
          <w:b/>
          <w:bCs/>
          <w:sz w:val="24"/>
          <w:lang w:eastAsia="pl-PL"/>
        </w:rPr>
        <w:t>ROBOTY BUDOWLANE</w:t>
      </w:r>
      <w:r w:rsidRPr="00353188">
        <w:rPr>
          <w:rFonts w:eastAsia="Calibri"/>
          <w:sz w:val="24"/>
          <w:lang w:eastAsia="pl-PL"/>
        </w:rPr>
        <w:t> </w:t>
      </w:r>
      <w:r w:rsidRPr="00353188">
        <w:rPr>
          <w:rFonts w:eastAsia="Arial"/>
          <w:sz w:val="24"/>
          <w:lang w:eastAsia="pl-PL"/>
        </w:rPr>
        <w:t xml:space="preserve">pn: </w:t>
      </w:r>
    </w:p>
    <w:p w14:paraId="373ECA05" w14:textId="77777777" w:rsidR="00353188" w:rsidRPr="00353188" w:rsidRDefault="00353188" w:rsidP="00353188">
      <w:pPr>
        <w:widowControl w:val="0"/>
        <w:jc w:val="center"/>
        <w:rPr>
          <w:rFonts w:eastAsia="Arial"/>
          <w:sz w:val="24"/>
          <w:lang w:eastAsia="pl-PL"/>
        </w:rPr>
      </w:pPr>
    </w:p>
    <w:p w14:paraId="7ED8EA58" w14:textId="77777777" w:rsidR="00353188" w:rsidRPr="00353188" w:rsidRDefault="00353188" w:rsidP="00353188">
      <w:pPr>
        <w:widowControl w:val="0"/>
        <w:jc w:val="center"/>
        <w:rPr>
          <w:rFonts w:eastAsia="Arial"/>
          <w:sz w:val="24"/>
          <w:lang w:eastAsia="pl-PL"/>
        </w:rPr>
      </w:pPr>
    </w:p>
    <w:p w14:paraId="62A32B93" w14:textId="06117F01" w:rsidR="00353188" w:rsidRPr="00353188" w:rsidRDefault="00353188" w:rsidP="00353188">
      <w:pPr>
        <w:widowControl w:val="0"/>
        <w:jc w:val="center"/>
        <w:rPr>
          <w:rFonts w:eastAsia="Arial"/>
          <w:b/>
          <w:sz w:val="28"/>
          <w:szCs w:val="28"/>
          <w:lang w:eastAsia="pl-PL"/>
        </w:rPr>
      </w:pPr>
      <w:bookmarkStart w:id="0" w:name="_Hlk75781393"/>
      <w:r w:rsidRPr="00353188">
        <w:rPr>
          <w:rFonts w:eastAsia="Arial"/>
          <w:b/>
          <w:sz w:val="28"/>
          <w:szCs w:val="28"/>
          <w:lang w:eastAsia="pl-PL"/>
        </w:rPr>
        <w:t xml:space="preserve">„Rozbudowa MSIM - modernizacja serwerowni szpitalnych </w:t>
      </w:r>
      <w:r w:rsidR="001E2481">
        <w:rPr>
          <w:rFonts w:eastAsia="Arial"/>
          <w:b/>
          <w:sz w:val="28"/>
          <w:szCs w:val="28"/>
          <w:lang w:eastAsia="pl-PL"/>
        </w:rPr>
        <w:t>i</w:t>
      </w:r>
      <w:r w:rsidRPr="00353188">
        <w:rPr>
          <w:rFonts w:eastAsia="Arial"/>
          <w:b/>
          <w:sz w:val="28"/>
          <w:szCs w:val="28"/>
          <w:lang w:eastAsia="pl-PL"/>
        </w:rPr>
        <w:t xml:space="preserve"> zabezpieczenia przeciwpożarowe”</w:t>
      </w:r>
    </w:p>
    <w:bookmarkEnd w:id="0"/>
    <w:p w14:paraId="28CB9F1D" w14:textId="77777777" w:rsidR="00353188" w:rsidRPr="00353188" w:rsidRDefault="00353188" w:rsidP="00353188">
      <w:pPr>
        <w:widowControl w:val="0"/>
        <w:jc w:val="center"/>
        <w:rPr>
          <w:rFonts w:eastAsia="Arial"/>
          <w:sz w:val="24"/>
          <w:lang w:eastAsia="pl-PL"/>
        </w:rPr>
      </w:pPr>
    </w:p>
    <w:p w14:paraId="26A3E6EA" w14:textId="77777777" w:rsidR="00353188" w:rsidRPr="00353188" w:rsidRDefault="00353188" w:rsidP="00353188">
      <w:pPr>
        <w:widowControl w:val="0"/>
        <w:jc w:val="center"/>
        <w:rPr>
          <w:rFonts w:eastAsia="Arial"/>
          <w:b/>
          <w:sz w:val="24"/>
          <w:lang w:eastAsia="pl-PL"/>
        </w:rPr>
      </w:pPr>
      <w:r w:rsidRPr="00353188">
        <w:rPr>
          <w:rFonts w:eastAsia="Arial"/>
          <w:sz w:val="24"/>
          <w:lang w:eastAsia="pl-PL"/>
        </w:rPr>
        <w:t xml:space="preserve">Nr postępowania: </w:t>
      </w:r>
      <w:r w:rsidRPr="00353188">
        <w:rPr>
          <w:rFonts w:eastAsia="Arial"/>
          <w:b/>
          <w:bCs/>
          <w:sz w:val="24"/>
          <w:lang w:eastAsia="pl-PL"/>
        </w:rPr>
        <w:t>SZP/6/2021</w:t>
      </w:r>
    </w:p>
    <w:p w14:paraId="78DE6E81" w14:textId="77777777" w:rsidR="00353188" w:rsidRPr="00353188" w:rsidRDefault="00353188" w:rsidP="00353188">
      <w:pPr>
        <w:widowControl w:val="0"/>
        <w:jc w:val="center"/>
        <w:rPr>
          <w:rFonts w:eastAsia="Calibri"/>
          <w:b/>
          <w:sz w:val="24"/>
          <w:lang w:eastAsia="en-US"/>
        </w:rPr>
      </w:pPr>
    </w:p>
    <w:p w14:paraId="0842405B" w14:textId="77777777" w:rsidR="00353188" w:rsidRPr="00353188" w:rsidRDefault="00353188" w:rsidP="00353188">
      <w:pPr>
        <w:widowControl w:val="0"/>
        <w:jc w:val="center"/>
        <w:rPr>
          <w:rFonts w:eastAsia="Calibri"/>
          <w:b/>
          <w:sz w:val="24"/>
          <w:lang w:eastAsia="en-US"/>
        </w:rPr>
      </w:pPr>
    </w:p>
    <w:p w14:paraId="70AB8F57" w14:textId="77777777" w:rsidR="00353188" w:rsidRPr="00353188" w:rsidRDefault="00353188" w:rsidP="00353188">
      <w:pPr>
        <w:widowControl w:val="0"/>
        <w:ind w:left="709"/>
        <w:rPr>
          <w:color w:val="FF0000"/>
          <w:sz w:val="24"/>
        </w:rPr>
      </w:pPr>
    </w:p>
    <w:p w14:paraId="00A6E3DC" w14:textId="77777777" w:rsidR="00353188" w:rsidRPr="00353188" w:rsidRDefault="00353188" w:rsidP="00353188">
      <w:pPr>
        <w:widowControl w:val="0"/>
        <w:ind w:left="709"/>
        <w:rPr>
          <w:color w:val="FF0000"/>
          <w:sz w:val="24"/>
        </w:rPr>
      </w:pPr>
    </w:p>
    <w:p w14:paraId="1D802E17" w14:textId="77777777" w:rsidR="00353188" w:rsidRPr="00353188" w:rsidRDefault="00353188" w:rsidP="00353188">
      <w:pPr>
        <w:widowControl w:val="0"/>
        <w:ind w:left="709"/>
        <w:rPr>
          <w:color w:val="FF0000"/>
          <w:sz w:val="24"/>
        </w:rPr>
      </w:pPr>
    </w:p>
    <w:p w14:paraId="5974E08D" w14:textId="77777777" w:rsidR="00353188" w:rsidRPr="00353188" w:rsidRDefault="00353188" w:rsidP="00353188">
      <w:pPr>
        <w:widowControl w:val="0"/>
        <w:ind w:left="709"/>
        <w:rPr>
          <w:color w:val="FF0000"/>
          <w:sz w:val="24"/>
        </w:rPr>
      </w:pPr>
    </w:p>
    <w:p w14:paraId="73D76F67" w14:textId="77777777" w:rsidR="00353188" w:rsidRPr="00353188" w:rsidRDefault="00353188" w:rsidP="00353188">
      <w:pPr>
        <w:widowControl w:val="0"/>
        <w:ind w:left="709"/>
        <w:rPr>
          <w:color w:val="FF0000"/>
          <w:sz w:val="24"/>
        </w:rPr>
      </w:pPr>
    </w:p>
    <w:p w14:paraId="2AD9B369" w14:textId="77777777" w:rsidR="00353188" w:rsidRPr="00353188" w:rsidRDefault="00353188" w:rsidP="00353188">
      <w:pPr>
        <w:widowControl w:val="0"/>
        <w:ind w:left="709"/>
        <w:rPr>
          <w:color w:val="FF0000"/>
          <w:sz w:val="24"/>
        </w:rPr>
      </w:pPr>
    </w:p>
    <w:p w14:paraId="7CC499AF" w14:textId="77777777" w:rsidR="00353188" w:rsidRPr="00353188" w:rsidRDefault="00353188" w:rsidP="00353188">
      <w:pPr>
        <w:widowControl w:val="0"/>
        <w:ind w:left="709"/>
        <w:rPr>
          <w:color w:val="FF0000"/>
          <w:sz w:val="24"/>
        </w:rPr>
      </w:pPr>
    </w:p>
    <w:p w14:paraId="1D48C6E9" w14:textId="77777777" w:rsidR="00353188" w:rsidRPr="00353188" w:rsidRDefault="00353188" w:rsidP="00353188">
      <w:pPr>
        <w:widowControl w:val="0"/>
        <w:ind w:left="709"/>
        <w:rPr>
          <w:color w:val="FF0000"/>
          <w:sz w:val="24"/>
        </w:rPr>
      </w:pPr>
    </w:p>
    <w:p w14:paraId="0C03A7B3" w14:textId="77777777" w:rsidR="00353188" w:rsidRPr="00353188" w:rsidRDefault="00353188" w:rsidP="00353188">
      <w:pPr>
        <w:widowControl w:val="0"/>
        <w:ind w:left="709"/>
        <w:rPr>
          <w:color w:val="FF0000"/>
          <w:sz w:val="24"/>
        </w:rPr>
      </w:pPr>
    </w:p>
    <w:p w14:paraId="03452358" w14:textId="6BC7BCC2" w:rsidR="00353188" w:rsidRPr="00353188" w:rsidRDefault="00353188" w:rsidP="00353188">
      <w:pPr>
        <w:widowControl w:val="0"/>
        <w:ind w:left="709"/>
        <w:rPr>
          <w:sz w:val="24"/>
        </w:rPr>
      </w:pPr>
      <w:r w:rsidRPr="00353188">
        <w:rPr>
          <w:sz w:val="24"/>
        </w:rPr>
        <w:t>Kraków, dn.</w:t>
      </w:r>
      <w:r w:rsidR="00886118">
        <w:rPr>
          <w:sz w:val="24"/>
        </w:rPr>
        <w:t xml:space="preserve"> 17.08.2021 r. </w:t>
      </w:r>
    </w:p>
    <w:p w14:paraId="263E2178" w14:textId="77777777" w:rsidR="00353188" w:rsidRDefault="00353188" w:rsidP="00353188">
      <w:pPr>
        <w:widowControl w:val="0"/>
        <w:rPr>
          <w:rFonts w:eastAsia="Calibri"/>
          <w:sz w:val="24"/>
        </w:rPr>
      </w:pPr>
    </w:p>
    <w:p w14:paraId="3734B5C2" w14:textId="77777777" w:rsidR="00886118" w:rsidRDefault="00886118" w:rsidP="00353188">
      <w:pPr>
        <w:widowControl w:val="0"/>
        <w:rPr>
          <w:rFonts w:eastAsia="Calibri"/>
          <w:sz w:val="24"/>
        </w:rPr>
      </w:pPr>
    </w:p>
    <w:p w14:paraId="002AE4EB" w14:textId="77777777" w:rsidR="00886118" w:rsidRDefault="00886118" w:rsidP="00353188">
      <w:pPr>
        <w:widowControl w:val="0"/>
        <w:rPr>
          <w:rFonts w:eastAsia="Calibri"/>
          <w:sz w:val="24"/>
        </w:rPr>
      </w:pPr>
    </w:p>
    <w:p w14:paraId="02690474" w14:textId="77777777" w:rsidR="00886118" w:rsidRDefault="00886118" w:rsidP="00353188">
      <w:pPr>
        <w:widowControl w:val="0"/>
        <w:rPr>
          <w:rFonts w:eastAsia="Calibri"/>
          <w:sz w:val="24"/>
        </w:rPr>
      </w:pPr>
    </w:p>
    <w:p w14:paraId="56CB4EBD" w14:textId="77777777" w:rsidR="00886118" w:rsidRDefault="00886118" w:rsidP="00353188">
      <w:pPr>
        <w:widowControl w:val="0"/>
        <w:rPr>
          <w:rFonts w:eastAsia="Calibri"/>
          <w:sz w:val="24"/>
        </w:rPr>
      </w:pPr>
    </w:p>
    <w:p w14:paraId="09AF55BD" w14:textId="77777777" w:rsidR="00886118" w:rsidRDefault="00886118" w:rsidP="00353188">
      <w:pPr>
        <w:widowControl w:val="0"/>
        <w:rPr>
          <w:rFonts w:eastAsia="Calibri"/>
          <w:sz w:val="24"/>
        </w:rPr>
      </w:pPr>
    </w:p>
    <w:p w14:paraId="07E61447" w14:textId="77777777" w:rsidR="00886118" w:rsidRDefault="00886118" w:rsidP="00353188">
      <w:pPr>
        <w:widowControl w:val="0"/>
        <w:rPr>
          <w:rFonts w:eastAsia="Calibri"/>
          <w:sz w:val="24"/>
        </w:rPr>
      </w:pPr>
    </w:p>
    <w:p w14:paraId="4D173C55" w14:textId="77777777" w:rsidR="00886118" w:rsidRDefault="00886118" w:rsidP="00886118">
      <w:pPr>
        <w:ind w:left="6379"/>
        <w:jc w:val="center"/>
        <w:rPr>
          <w:rFonts w:ascii="Arial" w:hAnsi="Arial" w:cs="Arial"/>
          <w:szCs w:val="22"/>
        </w:rPr>
      </w:pPr>
      <w:r>
        <w:rPr>
          <w:rFonts w:ascii="Arial" w:hAnsi="Arial" w:cs="Arial"/>
          <w:szCs w:val="22"/>
        </w:rPr>
        <w:t>DYREKTOR SZPITALA</w:t>
      </w:r>
    </w:p>
    <w:p w14:paraId="0F7278E6" w14:textId="21465FC3" w:rsidR="00886118" w:rsidRDefault="00886118" w:rsidP="00886118">
      <w:pPr>
        <w:rPr>
          <w:rFonts w:ascii="Arial" w:hAnsi="Arial" w:cs="Arial"/>
          <w:szCs w:val="22"/>
        </w:rPr>
      </w:pPr>
      <w:r>
        <w:rPr>
          <w:rFonts w:ascii="Arial" w:hAnsi="Arial" w:cs="Arial"/>
          <w:szCs w:val="22"/>
        </w:rPr>
        <w:t xml:space="preserve">                                                                                                        </w:t>
      </w:r>
      <w:r>
        <w:rPr>
          <w:rFonts w:ascii="Arial" w:hAnsi="Arial" w:cs="Arial"/>
          <w:szCs w:val="22"/>
        </w:rPr>
        <w:t>dr n. med. Andrzej Kosiniak-Kamysz</w:t>
      </w:r>
    </w:p>
    <w:p w14:paraId="0E69ABFB" w14:textId="2678EB42" w:rsidR="00886118" w:rsidRPr="00353188" w:rsidRDefault="00886118" w:rsidP="00353188">
      <w:pPr>
        <w:widowControl w:val="0"/>
        <w:rPr>
          <w:rFonts w:eastAsia="Calibri"/>
          <w:sz w:val="24"/>
        </w:rPr>
        <w:sectPr w:rsidR="00886118" w:rsidRPr="00353188">
          <w:footerReference w:type="default" r:id="rId9"/>
          <w:headerReference w:type="first" r:id="rId10"/>
          <w:footerReference w:type="first" r:id="rId11"/>
          <w:pgSz w:w="11906" w:h="16838"/>
          <w:pgMar w:top="1134" w:right="848" w:bottom="567" w:left="1134" w:header="425" w:footer="278" w:gutter="0"/>
          <w:cols w:space="708"/>
          <w:formProt w:val="0"/>
          <w:titlePg/>
        </w:sectPr>
      </w:pPr>
    </w:p>
    <w:p w14:paraId="3230598D"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 w:name="_Toc68156075"/>
      <w:r w:rsidRPr="00353188">
        <w:rPr>
          <w:rFonts w:eastAsia="Calibri"/>
          <w:b/>
          <w:bCs/>
          <w:sz w:val="24"/>
          <w:lang w:eastAsia="en-US"/>
        </w:rPr>
        <w:lastRenderedPageBreak/>
        <w:t>NAZWA ORAZ ADRES ZAMAWIAJĄCEGO</w:t>
      </w:r>
      <w:bookmarkEnd w:id="1"/>
    </w:p>
    <w:p w14:paraId="03E83BAF" w14:textId="77777777" w:rsidR="00353188" w:rsidRPr="00353188" w:rsidRDefault="00353188" w:rsidP="00353188">
      <w:pPr>
        <w:widowControl w:val="0"/>
        <w:jc w:val="both"/>
        <w:rPr>
          <w:sz w:val="24"/>
        </w:rPr>
      </w:pPr>
      <w:r w:rsidRPr="00353188">
        <w:rPr>
          <w:sz w:val="24"/>
        </w:rPr>
        <w:t>Szpital Specjalistyczny im. J. Dietla w Krakowie</w:t>
      </w:r>
      <w:r w:rsidRPr="00353188">
        <w:rPr>
          <w:sz w:val="24"/>
          <w:vertAlign w:val="superscript"/>
        </w:rPr>
        <w:sym w:font="Certa" w:char="F041"/>
      </w:r>
      <w:r w:rsidRPr="00353188">
        <w:rPr>
          <w:sz w:val="24"/>
        </w:rPr>
        <w:t xml:space="preserve">, </w:t>
      </w:r>
    </w:p>
    <w:p w14:paraId="7F466AA8" w14:textId="77777777" w:rsidR="00353188" w:rsidRPr="00353188" w:rsidRDefault="00353188" w:rsidP="00353188">
      <w:pPr>
        <w:widowControl w:val="0"/>
        <w:jc w:val="both"/>
        <w:rPr>
          <w:sz w:val="24"/>
        </w:rPr>
      </w:pPr>
      <w:r w:rsidRPr="00353188">
        <w:rPr>
          <w:sz w:val="24"/>
        </w:rPr>
        <w:t>Adres:</w:t>
      </w:r>
      <w:r w:rsidRPr="00353188">
        <w:rPr>
          <w:b/>
          <w:bCs/>
          <w:sz w:val="24"/>
        </w:rPr>
        <w:t xml:space="preserve"> </w:t>
      </w:r>
      <w:r w:rsidRPr="00353188">
        <w:rPr>
          <w:sz w:val="24"/>
        </w:rPr>
        <w:t>ul. Skarbowa 4, 31-121 Kraków,</w:t>
      </w:r>
    </w:p>
    <w:p w14:paraId="4B76B72D" w14:textId="77777777" w:rsidR="00353188" w:rsidRPr="00353188" w:rsidRDefault="00353188" w:rsidP="00353188">
      <w:pPr>
        <w:widowControl w:val="0"/>
        <w:jc w:val="both"/>
        <w:rPr>
          <w:sz w:val="24"/>
        </w:rPr>
      </w:pPr>
      <w:r w:rsidRPr="00353188">
        <w:rPr>
          <w:sz w:val="24"/>
        </w:rPr>
        <w:t>Tel.: (12) 68 76 330,</w:t>
      </w:r>
    </w:p>
    <w:p w14:paraId="245E14D6" w14:textId="77777777" w:rsidR="00353188" w:rsidRPr="004E6B3B" w:rsidRDefault="00353188" w:rsidP="00353188">
      <w:pPr>
        <w:widowControl w:val="0"/>
        <w:jc w:val="both"/>
        <w:rPr>
          <w:sz w:val="24"/>
          <w:lang w:val="en-US"/>
        </w:rPr>
      </w:pPr>
      <w:r w:rsidRPr="004E6B3B">
        <w:rPr>
          <w:sz w:val="24"/>
          <w:lang w:val="en-US"/>
        </w:rPr>
        <w:t>e-mail: szpital@dietl.krakow.pl</w:t>
      </w:r>
    </w:p>
    <w:p w14:paraId="48522744" w14:textId="77777777" w:rsidR="00353188" w:rsidRPr="00353188" w:rsidRDefault="00353188" w:rsidP="00353188">
      <w:pPr>
        <w:widowControl w:val="0"/>
        <w:jc w:val="both"/>
        <w:rPr>
          <w:sz w:val="24"/>
        </w:rPr>
      </w:pPr>
      <w:r w:rsidRPr="00353188">
        <w:rPr>
          <w:sz w:val="24"/>
        </w:rPr>
        <w:t xml:space="preserve">NIP: 676-20-83-306, </w:t>
      </w:r>
    </w:p>
    <w:p w14:paraId="12B92729" w14:textId="77777777" w:rsidR="00353188" w:rsidRPr="00353188" w:rsidRDefault="00353188" w:rsidP="00353188">
      <w:pPr>
        <w:widowControl w:val="0"/>
        <w:jc w:val="both"/>
        <w:rPr>
          <w:sz w:val="24"/>
        </w:rPr>
      </w:pPr>
      <w:r w:rsidRPr="00353188">
        <w:rPr>
          <w:sz w:val="24"/>
        </w:rPr>
        <w:t>Regon: 351564179,</w:t>
      </w:r>
    </w:p>
    <w:p w14:paraId="641FFFFF" w14:textId="77777777" w:rsidR="00353188" w:rsidRPr="00353188" w:rsidRDefault="00353188" w:rsidP="00353188">
      <w:pPr>
        <w:widowControl w:val="0"/>
        <w:jc w:val="both"/>
        <w:rPr>
          <w:sz w:val="24"/>
        </w:rPr>
      </w:pPr>
      <w:r w:rsidRPr="00353188">
        <w:rPr>
          <w:sz w:val="24"/>
        </w:rPr>
        <w:t>Godziny urzędowania: od poniedziałku do piątku od godz. 7:30 do godz. 15:05, z wyłączeniem dni wolnych od pracy.</w:t>
      </w:r>
    </w:p>
    <w:p w14:paraId="3AACCB01" w14:textId="77777777" w:rsidR="00353188" w:rsidRPr="00353188" w:rsidRDefault="00353188" w:rsidP="00353188">
      <w:pPr>
        <w:widowControl w:val="0"/>
        <w:jc w:val="both"/>
        <w:rPr>
          <w:sz w:val="24"/>
        </w:rPr>
      </w:pPr>
    </w:p>
    <w:p w14:paraId="11F4B863" w14:textId="77777777" w:rsidR="00353188" w:rsidRPr="00353188" w:rsidRDefault="00353188" w:rsidP="00353188">
      <w:pPr>
        <w:widowControl w:val="0"/>
        <w:jc w:val="both"/>
        <w:rPr>
          <w:sz w:val="24"/>
          <w:u w:val="single"/>
        </w:rPr>
      </w:pPr>
      <w:r w:rsidRPr="00353188">
        <w:rPr>
          <w:sz w:val="24"/>
          <w:u w:val="single"/>
        </w:rPr>
        <w:t>Zamówienia Publiczne:</w:t>
      </w:r>
    </w:p>
    <w:p w14:paraId="74526B54" w14:textId="19603BBE" w:rsidR="00353188" w:rsidRPr="00353188" w:rsidRDefault="00353188" w:rsidP="00353188">
      <w:pPr>
        <w:widowControl w:val="0"/>
        <w:jc w:val="both"/>
        <w:rPr>
          <w:rFonts w:eastAsia="Calibri"/>
          <w:b/>
          <w:bCs/>
          <w:sz w:val="24"/>
        </w:rPr>
      </w:pPr>
      <w:r w:rsidRPr="00353188">
        <w:rPr>
          <w:sz w:val="24"/>
        </w:rPr>
        <w:t xml:space="preserve">Adres strony prowadzonego postępowania: </w:t>
      </w:r>
      <w:hyperlink r:id="rId12" w:history="1">
        <w:r w:rsidR="00245177" w:rsidRPr="00226E78">
          <w:rPr>
            <w:rStyle w:val="Hipercze"/>
            <w:b/>
            <w:bCs/>
            <w:sz w:val="24"/>
            <w:lang w:eastAsia="pl-PL"/>
          </w:rPr>
          <w:t>https://platformazakupowa.pl/transakcja/496561</w:t>
        </w:r>
      </w:hyperlink>
    </w:p>
    <w:p w14:paraId="18EC6CA8" w14:textId="77777777" w:rsidR="00353188" w:rsidRPr="004E6B3B" w:rsidRDefault="00353188" w:rsidP="00353188">
      <w:pPr>
        <w:widowControl w:val="0"/>
        <w:jc w:val="both"/>
        <w:rPr>
          <w:b/>
          <w:bCs/>
          <w:sz w:val="24"/>
          <w:u w:val="single"/>
          <w:lang w:val="en-US"/>
        </w:rPr>
      </w:pPr>
      <w:r w:rsidRPr="004E6B3B">
        <w:rPr>
          <w:sz w:val="24"/>
          <w:lang w:val="en-US"/>
        </w:rPr>
        <w:t xml:space="preserve">e-mail: </w:t>
      </w:r>
      <w:hyperlink r:id="rId13" w:history="1">
        <w:r w:rsidRPr="004E6B3B">
          <w:rPr>
            <w:color w:val="0000FF"/>
            <w:sz w:val="24"/>
            <w:u w:val="single"/>
            <w:lang w:val="en-US"/>
          </w:rPr>
          <w:t>zp@dietl.krakow.pl</w:t>
        </w:r>
      </w:hyperlink>
      <w:r w:rsidRPr="004E6B3B">
        <w:rPr>
          <w:sz w:val="24"/>
          <w:lang w:val="en-US"/>
        </w:rPr>
        <w:t>,</w:t>
      </w:r>
      <w:r w:rsidRPr="004E6B3B">
        <w:rPr>
          <w:b/>
          <w:bCs/>
          <w:sz w:val="24"/>
          <w:lang w:val="en-US"/>
        </w:rPr>
        <w:t xml:space="preserve"> </w:t>
      </w:r>
    </w:p>
    <w:p w14:paraId="41111550" w14:textId="77777777" w:rsidR="00353188" w:rsidRPr="00353188" w:rsidRDefault="00353188" w:rsidP="00353188">
      <w:pPr>
        <w:widowControl w:val="0"/>
        <w:jc w:val="both"/>
        <w:rPr>
          <w:sz w:val="24"/>
        </w:rPr>
      </w:pPr>
      <w:r w:rsidRPr="00353188">
        <w:rPr>
          <w:sz w:val="24"/>
        </w:rPr>
        <w:t xml:space="preserve">tel.: (12) 68 76 371, 372, </w:t>
      </w:r>
    </w:p>
    <w:p w14:paraId="476B8550" w14:textId="77777777" w:rsidR="00353188" w:rsidRPr="00353188" w:rsidRDefault="00353188" w:rsidP="00353188">
      <w:pPr>
        <w:widowControl w:val="0"/>
        <w:jc w:val="both"/>
        <w:rPr>
          <w:rFonts w:eastAsia="Arial"/>
          <w:b/>
          <w:sz w:val="24"/>
          <w:u w:val="single"/>
          <w:lang w:eastAsia="pl-PL"/>
        </w:rPr>
      </w:pPr>
      <w:r w:rsidRPr="00353188">
        <w:rPr>
          <w:rFonts w:eastAsia="Arial"/>
          <w:b/>
          <w:sz w:val="24"/>
          <w:u w:val="single"/>
          <w:lang w:eastAsia="pl-PL"/>
        </w:rPr>
        <w:t xml:space="preserve">Uwaga! </w:t>
      </w:r>
    </w:p>
    <w:p w14:paraId="02E63372" w14:textId="77777777" w:rsidR="00353188" w:rsidRPr="00353188" w:rsidRDefault="00353188" w:rsidP="00353188">
      <w:pPr>
        <w:widowControl w:val="0"/>
        <w:jc w:val="both"/>
        <w:rPr>
          <w:sz w:val="24"/>
        </w:rPr>
      </w:pPr>
      <w:r w:rsidRPr="00353188">
        <w:rPr>
          <w:rFonts w:eastAsia="Arial"/>
          <w:sz w:val="24"/>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53188">
        <w:rPr>
          <w:rFonts w:eastAsia="Arial"/>
          <w:b/>
          <w:sz w:val="24"/>
          <w:lang w:eastAsia="pl-PL"/>
        </w:rPr>
        <w:t>w rozdziale XXIII ust. 3.</w:t>
      </w:r>
    </w:p>
    <w:p w14:paraId="545046AC" w14:textId="77777777" w:rsidR="00353188" w:rsidRPr="00353188" w:rsidRDefault="00353188" w:rsidP="00353188">
      <w:pPr>
        <w:widowControl w:val="0"/>
        <w:jc w:val="both"/>
        <w:rPr>
          <w:sz w:val="24"/>
        </w:rPr>
      </w:pPr>
    </w:p>
    <w:p w14:paraId="26B41F69"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2" w:name="_Toc68156076"/>
      <w:r w:rsidRPr="00353188">
        <w:rPr>
          <w:rFonts w:eastAsia="Calibri"/>
          <w:b/>
          <w:bCs/>
          <w:sz w:val="24"/>
          <w:lang w:eastAsia="en-US"/>
        </w:rPr>
        <w:t>TRYB UDZIELENIA ZAMÓWIENIA</w:t>
      </w:r>
      <w:bookmarkEnd w:id="2"/>
    </w:p>
    <w:p w14:paraId="6725D157" w14:textId="67F6CF30" w:rsidR="00353188" w:rsidRPr="00353188" w:rsidRDefault="00353188" w:rsidP="008B5F14">
      <w:pPr>
        <w:widowControl w:val="0"/>
        <w:numPr>
          <w:ilvl w:val="0"/>
          <w:numId w:val="57"/>
        </w:numPr>
        <w:tabs>
          <w:tab w:val="num" w:pos="-360"/>
          <w:tab w:val="num" w:pos="0"/>
        </w:tabs>
        <w:jc w:val="both"/>
        <w:rPr>
          <w:rFonts w:eastAsia="Calibri"/>
          <w:sz w:val="24"/>
          <w:lang w:eastAsia="en-US"/>
        </w:rPr>
      </w:pPr>
      <w:r w:rsidRPr="00353188">
        <w:rPr>
          <w:rFonts w:eastAsia="Calibri"/>
          <w:sz w:val="24"/>
          <w:lang w:eastAsia="en-US"/>
        </w:rPr>
        <w:t xml:space="preserve">Postępowanie prowadzone jest w trybie podstawowym na podstawie art. 275 ust. 1 ustawy z dnia 11 września 2019 r. – Prawo zamówień publicznych oraz aktów wykonawczych do niej, o wartości zamówienia nieprzekraczającej progów unijnych.  </w:t>
      </w:r>
    </w:p>
    <w:p w14:paraId="30DCDA69" w14:textId="77777777" w:rsidR="00353188" w:rsidRPr="00353188" w:rsidRDefault="00353188" w:rsidP="008B5F14">
      <w:pPr>
        <w:widowControl w:val="0"/>
        <w:numPr>
          <w:ilvl w:val="0"/>
          <w:numId w:val="57"/>
        </w:numPr>
        <w:tabs>
          <w:tab w:val="num" w:pos="-360"/>
        </w:tabs>
        <w:jc w:val="both"/>
        <w:rPr>
          <w:rFonts w:eastAsia="Calibri"/>
          <w:sz w:val="24"/>
          <w:lang w:eastAsia="en-US"/>
        </w:rPr>
      </w:pPr>
      <w:r w:rsidRPr="00353188">
        <w:rPr>
          <w:rFonts w:eastAsia="Calibri"/>
          <w:sz w:val="24"/>
          <w:lang w:eastAsia="en-US"/>
        </w:rPr>
        <w:t xml:space="preserve">Zamawiający nie przewiduje prowadzenia negocjacji. </w:t>
      </w:r>
    </w:p>
    <w:p w14:paraId="42BB63D7" w14:textId="77777777" w:rsidR="00353188" w:rsidRPr="00353188" w:rsidRDefault="00353188" w:rsidP="00353188">
      <w:pPr>
        <w:widowControl w:val="0"/>
        <w:ind w:left="360"/>
        <w:jc w:val="both"/>
        <w:rPr>
          <w:rFonts w:eastAsia="Calibri"/>
          <w:color w:val="FF0000"/>
          <w:sz w:val="24"/>
          <w:lang w:eastAsia="en-US"/>
        </w:rPr>
      </w:pPr>
    </w:p>
    <w:p w14:paraId="29F208CC"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3" w:name="_Toc68156077"/>
      <w:r w:rsidRPr="00353188">
        <w:rPr>
          <w:rFonts w:eastAsia="Calibri"/>
          <w:b/>
          <w:bCs/>
          <w:sz w:val="24"/>
          <w:lang w:eastAsia="en-US"/>
        </w:rPr>
        <w:t>OPIS PRZEDMIOTU ZAMÓWIENIA</w:t>
      </w:r>
      <w:bookmarkEnd w:id="3"/>
    </w:p>
    <w:p w14:paraId="7F796919" w14:textId="1A986C9C" w:rsidR="00353188" w:rsidRPr="00353188" w:rsidRDefault="00353188" w:rsidP="008B5F14">
      <w:pPr>
        <w:widowControl w:val="0"/>
        <w:numPr>
          <w:ilvl w:val="0"/>
          <w:numId w:val="37"/>
        </w:numPr>
        <w:tabs>
          <w:tab w:val="left" w:pos="360"/>
        </w:tabs>
        <w:jc w:val="both"/>
        <w:rPr>
          <w:strike/>
          <w:sz w:val="24"/>
          <w:u w:val="single"/>
        </w:rPr>
      </w:pPr>
      <w:r w:rsidRPr="00353188">
        <w:rPr>
          <w:rFonts w:eastAsia="Calibri"/>
          <w:sz w:val="24"/>
        </w:rPr>
        <w:t xml:space="preserve">Przedmiotem zamówienia jest wykonanie robót budowlanych polegających na realizacji zadania pn. </w:t>
      </w:r>
      <w:bookmarkStart w:id="4" w:name="_Hlk75783436"/>
      <w:r w:rsidRPr="00353188">
        <w:rPr>
          <w:rFonts w:eastAsia="Calibri"/>
          <w:bCs/>
          <w:sz w:val="24"/>
        </w:rPr>
        <w:t>„</w:t>
      </w:r>
      <w:bookmarkStart w:id="5" w:name="_Hlk46921890"/>
      <w:r w:rsidRPr="00353188">
        <w:rPr>
          <w:rFonts w:eastAsia="Calibri"/>
          <w:bCs/>
          <w:sz w:val="24"/>
        </w:rPr>
        <w:t xml:space="preserve">Małopolski System Informacji Medycznej (MSIM)” Działanie 2.1 E-administracja i otwarte zasoby w ramach realizowanego projektu pn „Małopolski System Informacji Medycznej (MSIM) w ramach Osi Priorytetowej 2 Cyfrowa Małopolska, Działanie 2.1 E-administracja i otwarte zasoby Poddziałanie 2.1.5 e-usługi w ochronie zdrowa – inwestycje regionalne w ramach Regionalnego </w:t>
      </w:r>
      <w:bookmarkEnd w:id="5"/>
      <w:r w:rsidRPr="00353188">
        <w:rPr>
          <w:rFonts w:eastAsia="Calibri"/>
          <w:noProof/>
          <w:sz w:val="24"/>
        </w:rPr>
        <w:t xml:space="preserve">Programu Operacyjnego Województwa Małopolskiego na lata 2014-2020 (RPO WM) </w:t>
      </w:r>
      <w:bookmarkEnd w:id="4"/>
      <w:r w:rsidRPr="00353188">
        <w:rPr>
          <w:rFonts w:eastAsia="Calibri"/>
          <w:noProof/>
          <w:sz w:val="24"/>
        </w:rPr>
        <w:t>tj. „</w:t>
      </w:r>
      <w:r w:rsidRPr="00353188">
        <w:rPr>
          <w:rFonts w:eastAsia="Calibri" w:cs="Calibri"/>
          <w:b/>
          <w:sz w:val="24"/>
        </w:rPr>
        <w:t xml:space="preserve">Rozbudowa MSIM - </w:t>
      </w:r>
      <w:r w:rsidRPr="00353188">
        <w:rPr>
          <w:rFonts w:eastAsia="Calibri"/>
          <w:b/>
          <w:sz w:val="24"/>
        </w:rPr>
        <w:t>modernizacja serwerowni szpitalnych</w:t>
      </w:r>
      <w:r w:rsidRPr="007D4A95">
        <w:rPr>
          <w:rFonts w:eastAsia="Calibri"/>
          <w:b/>
          <w:sz w:val="24"/>
        </w:rPr>
        <w:t xml:space="preserve"> i</w:t>
      </w:r>
      <w:r w:rsidRPr="00353188">
        <w:rPr>
          <w:rFonts w:eastAsia="Calibri"/>
          <w:b/>
          <w:sz w:val="24"/>
        </w:rPr>
        <w:t xml:space="preserve"> zabezpieczenia przeciwpożarowe”</w:t>
      </w:r>
      <w:r w:rsidRPr="00353188">
        <w:rPr>
          <w:sz w:val="24"/>
        </w:rPr>
        <w:t xml:space="preserve"> </w:t>
      </w:r>
      <w:r w:rsidRPr="00353188">
        <w:rPr>
          <w:rFonts w:eastAsia="Calibri" w:cs="Calibri"/>
          <w:sz w:val="24"/>
        </w:rPr>
        <w:t xml:space="preserve">wraz z instalacjami wewnętrznymi: wod-kan., c.o., wentylacją, klimatyzacją, elektryczną, teletechniczną, </w:t>
      </w:r>
      <w:r w:rsidRPr="00353188">
        <w:rPr>
          <w:rFonts w:eastAsia="Calibri"/>
          <w:sz w:val="24"/>
        </w:rPr>
        <w:t xml:space="preserve">przeciwpożarową. </w:t>
      </w:r>
    </w:p>
    <w:p w14:paraId="6B70BEE1" w14:textId="77F48288" w:rsidR="007D4A95" w:rsidRPr="007D4A95" w:rsidRDefault="00353188" w:rsidP="008B5F14">
      <w:pPr>
        <w:widowControl w:val="0"/>
        <w:numPr>
          <w:ilvl w:val="0"/>
          <w:numId w:val="37"/>
        </w:numPr>
        <w:tabs>
          <w:tab w:val="left" w:pos="360"/>
        </w:tabs>
        <w:jc w:val="both"/>
        <w:rPr>
          <w:color w:val="FF0000"/>
          <w:sz w:val="24"/>
          <w:u w:val="single"/>
        </w:rPr>
      </w:pPr>
      <w:r w:rsidRPr="00353188">
        <w:rPr>
          <w:rFonts w:eastAsia="Calibri"/>
          <w:sz w:val="24"/>
        </w:rPr>
        <w:t xml:space="preserve">Szczegółowy </w:t>
      </w:r>
      <w:r w:rsidRPr="00A351ED">
        <w:rPr>
          <w:rFonts w:eastAsia="Calibri"/>
          <w:sz w:val="24"/>
        </w:rPr>
        <w:t xml:space="preserve">zakres robót określony został w </w:t>
      </w:r>
      <w:r w:rsidR="007D4A95">
        <w:rPr>
          <w:rFonts w:eastAsia="Calibri"/>
          <w:sz w:val="24"/>
        </w:rPr>
        <w:t xml:space="preserve">opisie przedmiotu zamówienia stanowiącym </w:t>
      </w:r>
      <w:r w:rsidR="007D4A95" w:rsidRPr="007D4A95">
        <w:rPr>
          <w:b/>
          <w:bCs/>
          <w:sz w:val="24"/>
        </w:rPr>
        <w:t xml:space="preserve">ZAŁĄCZNIK NR </w:t>
      </w:r>
      <w:r w:rsidR="003A47D2">
        <w:rPr>
          <w:b/>
          <w:bCs/>
          <w:sz w:val="24"/>
        </w:rPr>
        <w:t>8</w:t>
      </w:r>
      <w:r w:rsidR="007D4A95" w:rsidRPr="007D4A95">
        <w:rPr>
          <w:b/>
          <w:bCs/>
          <w:sz w:val="24"/>
        </w:rPr>
        <w:t xml:space="preserve"> DO SWZ</w:t>
      </w:r>
      <w:r w:rsidR="007D4A95" w:rsidRPr="007D4A95">
        <w:rPr>
          <w:sz w:val="24"/>
        </w:rPr>
        <w:t>.</w:t>
      </w:r>
    </w:p>
    <w:p w14:paraId="4C9AD9B3" w14:textId="77777777" w:rsidR="001E2481" w:rsidRPr="007D4A95" w:rsidRDefault="00353188" w:rsidP="008B5F14">
      <w:pPr>
        <w:widowControl w:val="0"/>
        <w:numPr>
          <w:ilvl w:val="0"/>
          <w:numId w:val="37"/>
        </w:numPr>
        <w:tabs>
          <w:tab w:val="left" w:pos="360"/>
        </w:tabs>
        <w:jc w:val="both"/>
        <w:rPr>
          <w:b/>
          <w:bCs/>
          <w:sz w:val="24"/>
          <w:u w:val="single"/>
        </w:rPr>
      </w:pPr>
      <w:r w:rsidRPr="007D4A95">
        <w:rPr>
          <w:rFonts w:eastAsia="Calibri"/>
          <w:b/>
          <w:bCs/>
          <w:sz w:val="24"/>
          <w:lang w:eastAsia="en-US"/>
        </w:rPr>
        <w:t>Nazwy i kody Wspólnego Słownika Zamówień</w:t>
      </w:r>
      <w:bookmarkStart w:id="6" w:name="_Toc68156078"/>
    </w:p>
    <w:p w14:paraId="77AF92E7" w14:textId="77777777" w:rsidR="001E2481" w:rsidRDefault="00353188" w:rsidP="001E2481">
      <w:pPr>
        <w:widowControl w:val="0"/>
        <w:tabs>
          <w:tab w:val="left" w:pos="360"/>
        </w:tabs>
        <w:ind w:left="717"/>
        <w:jc w:val="both"/>
        <w:rPr>
          <w:sz w:val="24"/>
          <w:u w:val="single"/>
        </w:rPr>
      </w:pPr>
      <w:r w:rsidRPr="001E2481">
        <w:rPr>
          <w:b/>
          <w:sz w:val="24"/>
          <w:lang w:eastAsia="en-US"/>
        </w:rPr>
        <w:t xml:space="preserve">45000000-7 – Roboty budowlane; </w:t>
      </w:r>
    </w:p>
    <w:p w14:paraId="7E8A2A6C" w14:textId="77777777" w:rsidR="001E2481" w:rsidRDefault="00353188" w:rsidP="001E2481">
      <w:pPr>
        <w:widowControl w:val="0"/>
        <w:tabs>
          <w:tab w:val="left" w:pos="360"/>
        </w:tabs>
        <w:ind w:left="717"/>
        <w:jc w:val="both"/>
        <w:rPr>
          <w:b/>
          <w:sz w:val="24"/>
          <w:lang w:eastAsia="en-US"/>
        </w:rPr>
      </w:pPr>
      <w:r w:rsidRPr="001E2481">
        <w:rPr>
          <w:b/>
          <w:sz w:val="24"/>
          <w:lang w:eastAsia="en-US"/>
        </w:rPr>
        <w:t xml:space="preserve">45400000-1 – Roboty wykończeniowe w zakresie obiektów budowlanych; </w:t>
      </w:r>
    </w:p>
    <w:p w14:paraId="58226213" w14:textId="77777777" w:rsidR="001E2481" w:rsidRPr="001E2481" w:rsidRDefault="001E2481" w:rsidP="008B5F14">
      <w:pPr>
        <w:widowControl w:val="0"/>
        <w:numPr>
          <w:ilvl w:val="0"/>
          <w:numId w:val="48"/>
        </w:numPr>
        <w:autoSpaceDE w:val="0"/>
        <w:autoSpaceDN w:val="0"/>
        <w:adjustRightInd w:val="0"/>
        <w:contextualSpacing/>
        <w:jc w:val="both"/>
        <w:rPr>
          <w:sz w:val="24"/>
          <w:lang w:eastAsia="en-US"/>
        </w:rPr>
      </w:pPr>
      <w:r w:rsidRPr="001E2481">
        <w:rPr>
          <w:sz w:val="24"/>
          <w:lang w:eastAsia="en-US"/>
        </w:rPr>
        <w:t xml:space="preserve">45410000-4 Tynkowanie </w:t>
      </w:r>
    </w:p>
    <w:p w14:paraId="3A194600" w14:textId="77777777" w:rsidR="001E2481" w:rsidRPr="001E2481" w:rsidRDefault="001E2481" w:rsidP="008B5F14">
      <w:pPr>
        <w:widowControl w:val="0"/>
        <w:numPr>
          <w:ilvl w:val="0"/>
          <w:numId w:val="48"/>
        </w:numPr>
        <w:autoSpaceDE w:val="0"/>
        <w:autoSpaceDN w:val="0"/>
        <w:adjustRightInd w:val="0"/>
        <w:contextualSpacing/>
        <w:jc w:val="both"/>
        <w:rPr>
          <w:sz w:val="24"/>
          <w:lang w:eastAsia="en-US"/>
        </w:rPr>
      </w:pPr>
      <w:r w:rsidRPr="001E2481">
        <w:rPr>
          <w:sz w:val="24"/>
          <w:lang w:eastAsia="en-US"/>
        </w:rPr>
        <w:t xml:space="preserve">45421000-4 Roboty w zakresie stolarki budowlanej </w:t>
      </w:r>
    </w:p>
    <w:p w14:paraId="769F3255" w14:textId="77777777" w:rsidR="001E2481" w:rsidRPr="001E2481" w:rsidRDefault="001E2481" w:rsidP="008B5F14">
      <w:pPr>
        <w:widowControl w:val="0"/>
        <w:numPr>
          <w:ilvl w:val="0"/>
          <w:numId w:val="48"/>
        </w:numPr>
        <w:autoSpaceDE w:val="0"/>
        <w:autoSpaceDN w:val="0"/>
        <w:adjustRightInd w:val="0"/>
        <w:contextualSpacing/>
        <w:jc w:val="both"/>
        <w:rPr>
          <w:sz w:val="24"/>
          <w:lang w:eastAsia="en-US"/>
        </w:rPr>
      </w:pPr>
      <w:r w:rsidRPr="001E2481">
        <w:rPr>
          <w:sz w:val="24"/>
          <w:lang w:eastAsia="en-US"/>
        </w:rPr>
        <w:t xml:space="preserve">45432000-4 Kładzenie i wykładanie podłóg, ścian i tapetowanie ścian </w:t>
      </w:r>
    </w:p>
    <w:p w14:paraId="545AD9E5" w14:textId="77777777" w:rsidR="001E2481" w:rsidRPr="001E2481" w:rsidRDefault="001E2481" w:rsidP="008B5F14">
      <w:pPr>
        <w:widowControl w:val="0"/>
        <w:numPr>
          <w:ilvl w:val="0"/>
          <w:numId w:val="48"/>
        </w:numPr>
        <w:autoSpaceDE w:val="0"/>
        <w:autoSpaceDN w:val="0"/>
        <w:adjustRightInd w:val="0"/>
        <w:contextualSpacing/>
        <w:jc w:val="both"/>
        <w:rPr>
          <w:sz w:val="24"/>
          <w:lang w:eastAsia="en-US"/>
        </w:rPr>
      </w:pPr>
      <w:r w:rsidRPr="001E2481">
        <w:rPr>
          <w:sz w:val="24"/>
          <w:lang w:eastAsia="en-US"/>
        </w:rPr>
        <w:t xml:space="preserve">45440000-3 Roboty malarskie i szklarskie </w:t>
      </w:r>
    </w:p>
    <w:p w14:paraId="3C65F923" w14:textId="77777777" w:rsidR="001E2481" w:rsidRPr="001E2481" w:rsidRDefault="001E2481" w:rsidP="008B5F14">
      <w:pPr>
        <w:widowControl w:val="0"/>
        <w:numPr>
          <w:ilvl w:val="0"/>
          <w:numId w:val="48"/>
        </w:numPr>
        <w:autoSpaceDE w:val="0"/>
        <w:autoSpaceDN w:val="0"/>
        <w:adjustRightInd w:val="0"/>
        <w:contextualSpacing/>
        <w:jc w:val="both"/>
        <w:rPr>
          <w:sz w:val="24"/>
          <w:lang w:eastAsia="en-US"/>
        </w:rPr>
      </w:pPr>
      <w:r w:rsidRPr="001E2481">
        <w:rPr>
          <w:sz w:val="24"/>
          <w:lang w:eastAsia="en-US"/>
        </w:rPr>
        <w:t xml:space="preserve">45442000-7 Nakładanie powierzchni kryjących </w:t>
      </w:r>
    </w:p>
    <w:p w14:paraId="2F13907A" w14:textId="77777777" w:rsidR="001E2481" w:rsidRDefault="001E2481" w:rsidP="008B5F14">
      <w:pPr>
        <w:widowControl w:val="0"/>
        <w:numPr>
          <w:ilvl w:val="0"/>
          <w:numId w:val="48"/>
        </w:numPr>
        <w:autoSpaceDE w:val="0"/>
        <w:autoSpaceDN w:val="0"/>
        <w:adjustRightInd w:val="0"/>
        <w:contextualSpacing/>
        <w:jc w:val="both"/>
        <w:rPr>
          <w:sz w:val="24"/>
          <w:lang w:eastAsia="en-US"/>
        </w:rPr>
      </w:pPr>
      <w:r w:rsidRPr="001E2481">
        <w:rPr>
          <w:sz w:val="24"/>
        </w:rPr>
        <w:t>45450000-6 Roboty budowlane wykończeniowe, pozostałe</w:t>
      </w:r>
    </w:p>
    <w:p w14:paraId="64B316EE" w14:textId="52F655AB" w:rsidR="001E2481" w:rsidRPr="001E2481" w:rsidRDefault="001E2481" w:rsidP="001E2481">
      <w:pPr>
        <w:widowControl w:val="0"/>
        <w:tabs>
          <w:tab w:val="left" w:pos="360"/>
        </w:tabs>
        <w:ind w:left="717"/>
        <w:jc w:val="both"/>
        <w:rPr>
          <w:b/>
          <w:sz w:val="24"/>
          <w:lang w:eastAsia="en-US"/>
        </w:rPr>
      </w:pPr>
      <w:r w:rsidRPr="001E2481">
        <w:rPr>
          <w:b/>
          <w:sz w:val="24"/>
          <w:lang w:eastAsia="en-US"/>
        </w:rPr>
        <w:t>45300000-0 – Roboty instalacyjne w budynkach</w:t>
      </w:r>
    </w:p>
    <w:p w14:paraId="45839DA6" w14:textId="77777777" w:rsidR="001E2481" w:rsidRPr="001E2481" w:rsidRDefault="001E2481" w:rsidP="008B5F14">
      <w:pPr>
        <w:widowControl w:val="0"/>
        <w:numPr>
          <w:ilvl w:val="0"/>
          <w:numId w:val="47"/>
        </w:numPr>
        <w:autoSpaceDE w:val="0"/>
        <w:autoSpaceDN w:val="0"/>
        <w:adjustRightInd w:val="0"/>
        <w:contextualSpacing/>
        <w:jc w:val="both"/>
        <w:rPr>
          <w:sz w:val="24"/>
          <w:lang w:eastAsia="en-US"/>
        </w:rPr>
      </w:pPr>
      <w:r w:rsidRPr="001E2481">
        <w:rPr>
          <w:sz w:val="24"/>
          <w:lang w:eastAsia="en-US"/>
        </w:rPr>
        <w:lastRenderedPageBreak/>
        <w:t xml:space="preserve">45330000-9 Roboty instalacyjne wodno-kanalizacyjne i sanitarne </w:t>
      </w:r>
    </w:p>
    <w:p w14:paraId="6543C670" w14:textId="2BFA8547" w:rsidR="001E2481" w:rsidRPr="001E2481" w:rsidRDefault="001E2481" w:rsidP="008B5F14">
      <w:pPr>
        <w:widowControl w:val="0"/>
        <w:numPr>
          <w:ilvl w:val="0"/>
          <w:numId w:val="47"/>
        </w:numPr>
        <w:autoSpaceDE w:val="0"/>
        <w:autoSpaceDN w:val="0"/>
        <w:adjustRightInd w:val="0"/>
        <w:contextualSpacing/>
        <w:jc w:val="both"/>
        <w:rPr>
          <w:sz w:val="24"/>
          <w:lang w:eastAsia="en-US"/>
        </w:rPr>
      </w:pPr>
      <w:r w:rsidRPr="001E2481">
        <w:rPr>
          <w:sz w:val="24"/>
          <w:lang w:eastAsia="en-US"/>
        </w:rPr>
        <w:t xml:space="preserve">45311200-2 Roboty w zakresie instalacji elektrycznych </w:t>
      </w:r>
    </w:p>
    <w:p w14:paraId="7420AE6C" w14:textId="77777777" w:rsidR="001E2481" w:rsidRPr="001E2481" w:rsidRDefault="001E2481" w:rsidP="008B5F14">
      <w:pPr>
        <w:widowControl w:val="0"/>
        <w:numPr>
          <w:ilvl w:val="0"/>
          <w:numId w:val="47"/>
        </w:numPr>
        <w:autoSpaceDE w:val="0"/>
        <w:autoSpaceDN w:val="0"/>
        <w:adjustRightInd w:val="0"/>
        <w:contextualSpacing/>
        <w:jc w:val="both"/>
        <w:rPr>
          <w:sz w:val="24"/>
          <w:lang w:eastAsia="en-US"/>
        </w:rPr>
      </w:pPr>
      <w:r w:rsidRPr="001E2481">
        <w:rPr>
          <w:sz w:val="24"/>
          <w:lang w:eastAsia="en-US"/>
        </w:rPr>
        <w:t xml:space="preserve">45317000-2 Inne instalacje elektryczne </w:t>
      </w:r>
    </w:p>
    <w:p w14:paraId="24D0491E" w14:textId="77777777" w:rsidR="001E2481" w:rsidRPr="001E2481" w:rsidRDefault="001E2481" w:rsidP="008B5F14">
      <w:pPr>
        <w:widowControl w:val="0"/>
        <w:numPr>
          <w:ilvl w:val="0"/>
          <w:numId w:val="47"/>
        </w:numPr>
        <w:autoSpaceDE w:val="0"/>
        <w:autoSpaceDN w:val="0"/>
        <w:adjustRightInd w:val="0"/>
        <w:contextualSpacing/>
        <w:jc w:val="both"/>
        <w:rPr>
          <w:sz w:val="24"/>
          <w:lang w:eastAsia="en-US"/>
        </w:rPr>
      </w:pPr>
      <w:r w:rsidRPr="001E2481">
        <w:rPr>
          <w:sz w:val="24"/>
          <w:lang w:eastAsia="en-US"/>
        </w:rPr>
        <w:t xml:space="preserve">45331000-6 Instalowanie urządzeń grzewczych, wentylacyjnych i klimatyzacyjnych </w:t>
      </w:r>
    </w:p>
    <w:p w14:paraId="6591BC51" w14:textId="77777777" w:rsidR="001E2481" w:rsidRPr="001E2481" w:rsidRDefault="001E2481" w:rsidP="008B5F14">
      <w:pPr>
        <w:widowControl w:val="0"/>
        <w:numPr>
          <w:ilvl w:val="0"/>
          <w:numId w:val="47"/>
        </w:numPr>
        <w:autoSpaceDE w:val="0"/>
        <w:autoSpaceDN w:val="0"/>
        <w:adjustRightInd w:val="0"/>
        <w:contextualSpacing/>
        <w:jc w:val="both"/>
        <w:rPr>
          <w:sz w:val="24"/>
          <w:lang w:eastAsia="en-US"/>
        </w:rPr>
      </w:pPr>
      <w:r w:rsidRPr="001E2481">
        <w:rPr>
          <w:sz w:val="24"/>
          <w:lang w:eastAsia="en-US"/>
        </w:rPr>
        <w:t>45343000-3 Roboty instalacyjne przeciwpożarowe</w:t>
      </w:r>
    </w:p>
    <w:p w14:paraId="22F26703" w14:textId="77777777" w:rsidR="001E2481" w:rsidRPr="001E2481" w:rsidRDefault="001E2481" w:rsidP="008B5F14">
      <w:pPr>
        <w:widowControl w:val="0"/>
        <w:numPr>
          <w:ilvl w:val="0"/>
          <w:numId w:val="47"/>
        </w:numPr>
        <w:jc w:val="both"/>
        <w:rPr>
          <w:sz w:val="24"/>
          <w:lang w:eastAsia="pl-PL"/>
        </w:rPr>
      </w:pPr>
      <w:r w:rsidRPr="001E2481">
        <w:rPr>
          <w:sz w:val="24"/>
          <w:lang w:eastAsia="pl-PL"/>
        </w:rPr>
        <w:t>35111500-0 – Systemy tłumienia ognia</w:t>
      </w:r>
    </w:p>
    <w:p w14:paraId="7B226D6B" w14:textId="77777777" w:rsidR="001E2481" w:rsidRDefault="001E2481" w:rsidP="001E2481">
      <w:pPr>
        <w:widowControl w:val="0"/>
        <w:tabs>
          <w:tab w:val="left" w:pos="360"/>
        </w:tabs>
        <w:ind w:left="717"/>
        <w:jc w:val="both"/>
        <w:rPr>
          <w:b/>
          <w:sz w:val="24"/>
          <w:lang w:eastAsia="en-US"/>
        </w:rPr>
      </w:pPr>
    </w:p>
    <w:p w14:paraId="48E505EC"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pl-PL"/>
        </w:rPr>
      </w:pPr>
      <w:r w:rsidRPr="00353188">
        <w:rPr>
          <w:rFonts w:eastAsia="Calibri"/>
          <w:b/>
          <w:bCs/>
          <w:sz w:val="24"/>
          <w:lang w:eastAsia="pl-PL"/>
        </w:rPr>
        <w:t>INFORMACJE O CZĘŚCIACH</w:t>
      </w:r>
      <w:bookmarkEnd w:id="6"/>
    </w:p>
    <w:p w14:paraId="152108A7" w14:textId="77777777" w:rsidR="00353188" w:rsidRPr="00353188" w:rsidRDefault="00353188" w:rsidP="002C6787">
      <w:pPr>
        <w:widowControl w:val="0"/>
        <w:autoSpaceDE w:val="0"/>
        <w:autoSpaceDN w:val="0"/>
        <w:adjustRightInd w:val="0"/>
        <w:jc w:val="both"/>
        <w:rPr>
          <w:rFonts w:eastAsia="Calibri"/>
          <w:color w:val="000000"/>
          <w:sz w:val="24"/>
          <w:lang w:eastAsia="pl-PL"/>
        </w:rPr>
      </w:pPr>
      <w:r w:rsidRPr="00353188">
        <w:rPr>
          <w:rFonts w:eastAsia="Calibri"/>
          <w:color w:val="000000"/>
          <w:sz w:val="24"/>
          <w:lang w:eastAsia="pl-PL"/>
        </w:rPr>
        <w:t>Liczba części zamówienia/pakietó</w:t>
      </w:r>
      <w:r w:rsidRPr="00353188">
        <w:rPr>
          <w:rFonts w:eastAsia="Calibri"/>
          <w:sz w:val="24"/>
          <w:lang w:eastAsia="pl-PL"/>
        </w:rPr>
        <w:t>w: 1. Z</w:t>
      </w:r>
      <w:r w:rsidRPr="00353188">
        <w:rPr>
          <w:sz w:val="24"/>
          <w:lang w:eastAsia="en-US"/>
        </w:rPr>
        <w:t xml:space="preserve">amawiający </w:t>
      </w:r>
      <w:r w:rsidRPr="00353188">
        <w:rPr>
          <w:sz w:val="24"/>
          <w:u w:val="single"/>
          <w:lang w:eastAsia="en-US"/>
        </w:rPr>
        <w:t xml:space="preserve">nie dopuszcza </w:t>
      </w:r>
      <w:r w:rsidRPr="00353188">
        <w:rPr>
          <w:sz w:val="24"/>
          <w:lang w:eastAsia="en-US"/>
        </w:rPr>
        <w:t>składania ofert częściowych.</w:t>
      </w:r>
    </w:p>
    <w:p w14:paraId="2F55A0F2" w14:textId="77777777" w:rsidR="00353188" w:rsidRPr="00353188" w:rsidRDefault="00353188" w:rsidP="00353188">
      <w:pPr>
        <w:widowControl w:val="0"/>
        <w:jc w:val="both"/>
        <w:rPr>
          <w:b/>
          <w:bCs/>
          <w:color w:val="FF0000"/>
          <w:sz w:val="24"/>
          <w:u w:val="single"/>
        </w:rPr>
      </w:pPr>
    </w:p>
    <w:p w14:paraId="030C3930"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7" w:name="_Toc68156079"/>
      <w:r w:rsidRPr="00353188">
        <w:rPr>
          <w:rFonts w:eastAsia="Calibri"/>
          <w:b/>
          <w:bCs/>
          <w:sz w:val="24"/>
          <w:lang w:eastAsia="en-US"/>
        </w:rPr>
        <w:t>PRZEDMIOTOWE ŚRODKI DOWODOWE</w:t>
      </w:r>
      <w:bookmarkEnd w:id="7"/>
    </w:p>
    <w:p w14:paraId="06FA8EAE" w14:textId="77777777" w:rsidR="00353188" w:rsidRPr="00353188" w:rsidRDefault="00353188" w:rsidP="00353188">
      <w:pPr>
        <w:widowControl w:val="0"/>
        <w:jc w:val="both"/>
        <w:rPr>
          <w:rFonts w:eastAsia="Calibri"/>
          <w:iCs/>
          <w:color w:val="FF0000"/>
          <w:sz w:val="24"/>
          <w:lang w:eastAsia="en-US"/>
        </w:rPr>
      </w:pPr>
      <w:r w:rsidRPr="00DB3897">
        <w:rPr>
          <w:rFonts w:eastAsia="Calibri"/>
          <w:iCs/>
          <w:sz w:val="24"/>
          <w:lang w:eastAsia="en-US"/>
        </w:rPr>
        <w:t>Zamawiający nie wymaga złożenia przedmiotowych środków dowodowych.</w:t>
      </w:r>
    </w:p>
    <w:p w14:paraId="789B3F88" w14:textId="77777777" w:rsidR="00353188" w:rsidRPr="00353188" w:rsidRDefault="00353188" w:rsidP="00353188">
      <w:pPr>
        <w:widowControl w:val="0"/>
        <w:jc w:val="both"/>
        <w:rPr>
          <w:rFonts w:eastAsia="Calibri"/>
          <w:sz w:val="24"/>
          <w:lang w:eastAsia="en-US"/>
        </w:rPr>
      </w:pPr>
    </w:p>
    <w:p w14:paraId="76E14E32"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pl-PL"/>
        </w:rPr>
      </w:pPr>
      <w:bookmarkStart w:id="8" w:name="_Toc68156080"/>
      <w:r w:rsidRPr="00353188">
        <w:rPr>
          <w:rFonts w:eastAsia="Calibri"/>
          <w:b/>
          <w:bCs/>
          <w:sz w:val="24"/>
          <w:lang w:eastAsia="pl-PL"/>
        </w:rPr>
        <w:t>WIZJA LOKALNA</w:t>
      </w:r>
      <w:bookmarkEnd w:id="8"/>
    </w:p>
    <w:p w14:paraId="14567F63" w14:textId="6BE29DC4" w:rsidR="00353188" w:rsidRPr="00353188" w:rsidRDefault="00353188" w:rsidP="002C6787">
      <w:pPr>
        <w:widowControl w:val="0"/>
        <w:jc w:val="both"/>
        <w:rPr>
          <w:rFonts w:eastAsia="Arial"/>
          <w:sz w:val="24"/>
          <w:lang w:eastAsia="pl-PL"/>
        </w:rPr>
      </w:pPr>
      <w:r w:rsidRPr="00353188">
        <w:rPr>
          <w:bCs/>
          <w:sz w:val="24"/>
        </w:rPr>
        <w:t xml:space="preserve">Przed złożeniem oferty zamawiający zaprasza wszystkich wykonawców do wzięcia udziału w </w:t>
      </w:r>
      <w:r w:rsidRPr="00353188">
        <w:rPr>
          <w:b/>
          <w:sz w:val="24"/>
        </w:rPr>
        <w:t>nieobowiązkowym spotkaniu</w:t>
      </w:r>
      <w:r w:rsidRPr="00353188">
        <w:rPr>
          <w:bCs/>
          <w:sz w:val="24"/>
        </w:rPr>
        <w:t xml:space="preserve"> – wizji lokalnej, które odbędzie się na terenie Szpitala Specjalistycznego im. J. Dietla w Krakowie</w:t>
      </w:r>
      <w:r w:rsidRPr="00353188">
        <w:rPr>
          <w:bCs/>
          <w:sz w:val="24"/>
          <w:vertAlign w:val="superscript"/>
        </w:rPr>
        <w:sym w:font="Certa" w:char="F041"/>
      </w:r>
      <w:r w:rsidRPr="00353188">
        <w:rPr>
          <w:bCs/>
          <w:sz w:val="24"/>
          <w:vertAlign w:val="superscript"/>
        </w:rPr>
        <w:t xml:space="preserve"> </w:t>
      </w:r>
      <w:r w:rsidRPr="00353188">
        <w:rPr>
          <w:bCs/>
          <w:sz w:val="24"/>
          <w:lang w:eastAsia="pl-PL"/>
        </w:rPr>
        <w:t>(tj. budynek przy ul. Skarbowej 1</w:t>
      </w:r>
      <w:r w:rsidR="004D7C2D" w:rsidRPr="004D7C2D">
        <w:rPr>
          <w:bCs/>
          <w:sz w:val="24"/>
          <w:lang w:eastAsia="pl-PL"/>
        </w:rPr>
        <w:t xml:space="preserve"> i al. Focha 33 w </w:t>
      </w:r>
      <w:r w:rsidRPr="00353188">
        <w:rPr>
          <w:bCs/>
          <w:sz w:val="24"/>
          <w:lang w:eastAsia="pl-PL"/>
        </w:rPr>
        <w:t>Krak</w:t>
      </w:r>
      <w:r w:rsidR="004D7C2D" w:rsidRPr="004D7C2D">
        <w:rPr>
          <w:bCs/>
          <w:sz w:val="24"/>
          <w:lang w:eastAsia="pl-PL"/>
        </w:rPr>
        <w:t>owie</w:t>
      </w:r>
      <w:r w:rsidRPr="00353188">
        <w:rPr>
          <w:bCs/>
          <w:sz w:val="24"/>
          <w:lang w:eastAsia="pl-PL"/>
        </w:rPr>
        <w:t>)</w:t>
      </w:r>
      <w:r w:rsidRPr="00353188">
        <w:rPr>
          <w:bCs/>
          <w:sz w:val="24"/>
        </w:rPr>
        <w:t xml:space="preserve">, objętego przedmiotową inwestycją, celem zapoznania się z obiektem i zakresem robót budowlanych, </w:t>
      </w:r>
      <w:r w:rsidRPr="00353188">
        <w:rPr>
          <w:b/>
          <w:sz w:val="24"/>
          <w:lang w:eastAsia="pl-PL"/>
        </w:rPr>
        <w:t xml:space="preserve">w dniu </w:t>
      </w:r>
      <w:r w:rsidR="00B43D75">
        <w:rPr>
          <w:b/>
          <w:sz w:val="24"/>
          <w:lang w:eastAsia="pl-PL"/>
        </w:rPr>
        <w:t>24.08.2021</w:t>
      </w:r>
      <w:r w:rsidRPr="00353188">
        <w:rPr>
          <w:b/>
          <w:sz w:val="24"/>
          <w:lang w:eastAsia="pl-PL"/>
        </w:rPr>
        <w:t xml:space="preserve"> r. o godzinie </w:t>
      </w:r>
      <w:r w:rsidR="00B43D75">
        <w:rPr>
          <w:b/>
          <w:sz w:val="24"/>
          <w:lang w:eastAsia="pl-PL"/>
        </w:rPr>
        <w:t>12:00.</w:t>
      </w:r>
      <w:r w:rsidRPr="00353188">
        <w:rPr>
          <w:bCs/>
          <w:sz w:val="24"/>
          <w:lang w:eastAsia="pl-PL"/>
        </w:rPr>
        <w:t xml:space="preserve"> Miejsce zbiórki:</w:t>
      </w:r>
      <w:r w:rsidR="002C6787" w:rsidRPr="004D7C2D">
        <w:rPr>
          <w:rFonts w:eastAsia="Arial"/>
          <w:sz w:val="24"/>
          <w:lang w:eastAsia="pl-PL"/>
        </w:rPr>
        <w:t xml:space="preserve"> </w:t>
      </w:r>
      <w:r w:rsidRPr="00353188">
        <w:rPr>
          <w:bCs/>
          <w:sz w:val="24"/>
        </w:rPr>
        <w:t xml:space="preserve">Dział Techniczny, ul. Skarbowa 4 - parter pokój 1. </w:t>
      </w:r>
    </w:p>
    <w:p w14:paraId="5561A506" w14:textId="77777777" w:rsidR="00353188" w:rsidRPr="00353188" w:rsidRDefault="00353188" w:rsidP="002C6787">
      <w:pPr>
        <w:widowControl w:val="0"/>
        <w:jc w:val="both"/>
        <w:rPr>
          <w:rFonts w:eastAsia="Arial"/>
          <w:sz w:val="24"/>
          <w:lang w:eastAsia="pl-PL"/>
        </w:rPr>
      </w:pPr>
      <w:r w:rsidRPr="00353188">
        <w:rPr>
          <w:bCs/>
          <w:sz w:val="24"/>
        </w:rPr>
        <w:t>Wykonawca rezygnujący z uczestnictwa w ww. wizji lokalnej, a składający ofertę w przedmiotowym postępowaniu, przyjmuje na siebie konsekwencje wynikające z tego tytułu.</w:t>
      </w:r>
    </w:p>
    <w:p w14:paraId="1E04A987" w14:textId="77777777" w:rsidR="00353188" w:rsidRPr="00353188" w:rsidRDefault="00353188" w:rsidP="00353188">
      <w:pPr>
        <w:widowControl w:val="0"/>
        <w:jc w:val="both"/>
        <w:rPr>
          <w:b/>
          <w:bCs/>
          <w:color w:val="FF0000"/>
          <w:sz w:val="24"/>
          <w:u w:val="single"/>
        </w:rPr>
      </w:pPr>
    </w:p>
    <w:p w14:paraId="33E86B6C"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9" w:name="_Toc68156081"/>
      <w:r w:rsidRPr="00353188">
        <w:rPr>
          <w:rFonts w:eastAsia="Calibri"/>
          <w:b/>
          <w:bCs/>
          <w:sz w:val="24"/>
          <w:lang w:eastAsia="en-US"/>
        </w:rPr>
        <w:t>TERMIN I MIEJSCE REALIZACJI ZAMÓWIENIA</w:t>
      </w:r>
      <w:bookmarkStart w:id="10" w:name="_Hlk32559095"/>
      <w:bookmarkEnd w:id="9"/>
    </w:p>
    <w:bookmarkEnd w:id="10"/>
    <w:p w14:paraId="766DDDBB" w14:textId="77777777" w:rsidR="00353188" w:rsidRPr="00353188" w:rsidRDefault="00353188" w:rsidP="00353188">
      <w:pPr>
        <w:widowControl w:val="0"/>
        <w:overflowPunct w:val="0"/>
        <w:autoSpaceDE w:val="0"/>
        <w:jc w:val="both"/>
        <w:textAlignment w:val="baseline"/>
        <w:rPr>
          <w:rFonts w:eastAsia="Calibri"/>
          <w:position w:val="2"/>
          <w:sz w:val="24"/>
        </w:rPr>
      </w:pPr>
      <w:r w:rsidRPr="00353188">
        <w:rPr>
          <w:rFonts w:eastAsia="Calibri"/>
          <w:position w:val="2"/>
          <w:sz w:val="24"/>
        </w:rPr>
        <w:t xml:space="preserve">Termin realizacji zamówienia: maksymalnie </w:t>
      </w:r>
      <w:r w:rsidRPr="00353188">
        <w:rPr>
          <w:rFonts w:eastAsia="Calibri"/>
          <w:b/>
          <w:position w:val="2"/>
          <w:sz w:val="24"/>
        </w:rPr>
        <w:t xml:space="preserve">5 miesięcy </w:t>
      </w:r>
      <w:r w:rsidRPr="00353188">
        <w:rPr>
          <w:rFonts w:eastAsia="Calibri"/>
          <w:position w:val="2"/>
          <w:sz w:val="24"/>
        </w:rPr>
        <w:t>od dnia podpisania umowy (termin realizacji umowy stanowi jedno z kryteriów oceny ofert).</w:t>
      </w:r>
    </w:p>
    <w:p w14:paraId="6FE0446B" w14:textId="77777777" w:rsidR="00353188" w:rsidRPr="00353188" w:rsidRDefault="00353188" w:rsidP="00353188">
      <w:pPr>
        <w:widowControl w:val="0"/>
        <w:jc w:val="both"/>
        <w:rPr>
          <w:b/>
          <w:bCs/>
          <w:sz w:val="24"/>
          <w:u w:val="single"/>
        </w:rPr>
      </w:pPr>
    </w:p>
    <w:p w14:paraId="09ADB5E2"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1" w:name="_Toc68156082"/>
      <w:r w:rsidRPr="00353188">
        <w:rPr>
          <w:rFonts w:eastAsia="Calibri"/>
          <w:b/>
          <w:bCs/>
          <w:sz w:val="24"/>
          <w:lang w:eastAsia="en-US"/>
        </w:rPr>
        <w:t>OFERTY WARIANTOWE</w:t>
      </w:r>
      <w:bookmarkEnd w:id="11"/>
    </w:p>
    <w:p w14:paraId="68276010" w14:textId="77777777" w:rsidR="00353188" w:rsidRPr="00353188" w:rsidRDefault="00353188" w:rsidP="00353188">
      <w:pPr>
        <w:widowControl w:val="0"/>
        <w:jc w:val="both"/>
        <w:rPr>
          <w:sz w:val="24"/>
        </w:rPr>
      </w:pPr>
      <w:r w:rsidRPr="00353188">
        <w:rPr>
          <w:sz w:val="24"/>
        </w:rPr>
        <w:t xml:space="preserve">Zamawiający </w:t>
      </w:r>
      <w:r w:rsidRPr="00353188">
        <w:rPr>
          <w:sz w:val="24"/>
          <w:u w:val="single"/>
        </w:rPr>
        <w:t>nie dopuszcza</w:t>
      </w:r>
      <w:r w:rsidRPr="00353188">
        <w:rPr>
          <w:sz w:val="24"/>
        </w:rPr>
        <w:t xml:space="preserve"> składania ofert wariantowych.</w:t>
      </w:r>
    </w:p>
    <w:p w14:paraId="499D3229" w14:textId="77777777" w:rsidR="00353188" w:rsidRPr="00353188" w:rsidRDefault="00353188" w:rsidP="00353188">
      <w:pPr>
        <w:widowControl w:val="0"/>
        <w:jc w:val="both"/>
        <w:rPr>
          <w:b/>
          <w:bCs/>
          <w:sz w:val="24"/>
          <w:u w:val="single"/>
        </w:rPr>
      </w:pPr>
    </w:p>
    <w:p w14:paraId="2E9A1B66"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2" w:name="_Toc68156083"/>
      <w:r w:rsidRPr="00353188">
        <w:rPr>
          <w:rFonts w:eastAsia="Calibri"/>
          <w:b/>
          <w:bCs/>
          <w:sz w:val="24"/>
          <w:lang w:eastAsia="en-US"/>
        </w:rPr>
        <w:t>OFERTY RÓWNOWAŻNE</w:t>
      </w:r>
      <w:bookmarkEnd w:id="12"/>
    </w:p>
    <w:p w14:paraId="6919DCFD" w14:textId="77777777" w:rsidR="00353188" w:rsidRPr="00353188" w:rsidRDefault="00353188" w:rsidP="00353188">
      <w:pPr>
        <w:widowControl w:val="0"/>
        <w:jc w:val="both"/>
        <w:rPr>
          <w:color w:val="FF0000"/>
          <w:sz w:val="24"/>
        </w:rPr>
      </w:pPr>
      <w:r w:rsidRPr="007D4A95">
        <w:rPr>
          <w:sz w:val="24"/>
        </w:rPr>
        <w:t xml:space="preserve">Zamawiający </w:t>
      </w:r>
      <w:r w:rsidRPr="007D4A95">
        <w:rPr>
          <w:b/>
          <w:bCs/>
          <w:sz w:val="24"/>
        </w:rPr>
        <w:t>dopuszcza</w:t>
      </w:r>
      <w:r w:rsidRPr="007D4A95">
        <w:rPr>
          <w:sz w:val="24"/>
        </w:rPr>
        <w:t xml:space="preserve"> składanie ofert </w:t>
      </w:r>
      <w:r w:rsidRPr="00353188">
        <w:rPr>
          <w:sz w:val="24"/>
        </w:rPr>
        <w:t xml:space="preserve">równoważnych. </w:t>
      </w:r>
    </w:p>
    <w:p w14:paraId="203FB3F3" w14:textId="77777777" w:rsidR="00353188" w:rsidRPr="00353188" w:rsidRDefault="00353188" w:rsidP="00353188">
      <w:pPr>
        <w:widowControl w:val="0"/>
        <w:autoSpaceDE w:val="0"/>
        <w:autoSpaceDN w:val="0"/>
        <w:adjustRightInd w:val="0"/>
        <w:jc w:val="both"/>
        <w:rPr>
          <w:color w:val="FF0000"/>
          <w:sz w:val="24"/>
          <w:lang w:eastAsia="pl-PL"/>
        </w:rPr>
      </w:pPr>
    </w:p>
    <w:p w14:paraId="46E7232E" w14:textId="77777777" w:rsidR="00353188" w:rsidRPr="007D4A95" w:rsidRDefault="00353188" w:rsidP="00353188">
      <w:pPr>
        <w:widowControl w:val="0"/>
        <w:autoSpaceDE w:val="0"/>
        <w:autoSpaceDN w:val="0"/>
        <w:adjustRightInd w:val="0"/>
        <w:jc w:val="both"/>
        <w:rPr>
          <w:sz w:val="24"/>
          <w:lang w:eastAsia="pl-PL"/>
        </w:rPr>
      </w:pPr>
      <w:r w:rsidRPr="007D4A95">
        <w:rPr>
          <w:sz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7D4A95">
        <w:rPr>
          <w:sz w:val="24"/>
        </w:rPr>
        <w:t xml:space="preserve">i ma na celu wskazać oczekiwania zamawiającego. </w:t>
      </w:r>
    </w:p>
    <w:p w14:paraId="2C3D7481" w14:textId="77777777" w:rsidR="00353188" w:rsidRPr="007D4A95" w:rsidRDefault="00353188" w:rsidP="00353188">
      <w:pPr>
        <w:widowControl w:val="0"/>
        <w:autoSpaceDE w:val="0"/>
        <w:autoSpaceDN w:val="0"/>
        <w:adjustRightInd w:val="0"/>
        <w:ind w:firstLine="360"/>
        <w:jc w:val="both"/>
        <w:rPr>
          <w:sz w:val="24"/>
          <w:lang w:eastAsia="pl-PL"/>
        </w:rPr>
      </w:pPr>
      <w:r w:rsidRPr="007D4A95">
        <w:rPr>
          <w:sz w:val="24"/>
          <w:lang w:eastAsia="pl-PL"/>
        </w:rPr>
        <w:t>Zamawiający dopuszcza oferowanie rozwiązań „równoważnych” pod warunkiem, że zagwarantują one realizację przedmiotu zamówienia zgodnie z założeniami określonymi w dokumentach zamówienia.</w:t>
      </w:r>
    </w:p>
    <w:p w14:paraId="4CAB35B4" w14:textId="77777777" w:rsidR="00353188" w:rsidRPr="007D4A95" w:rsidRDefault="00353188" w:rsidP="00353188">
      <w:pPr>
        <w:widowControl w:val="0"/>
        <w:autoSpaceDE w:val="0"/>
        <w:autoSpaceDN w:val="0"/>
        <w:adjustRightInd w:val="0"/>
        <w:jc w:val="both"/>
        <w:rPr>
          <w:sz w:val="24"/>
          <w:lang w:eastAsia="pl-PL"/>
        </w:rPr>
      </w:pPr>
      <w:r w:rsidRPr="007D4A95">
        <w:rPr>
          <w:sz w:val="24"/>
        </w:rPr>
        <w:t xml:space="preserve">Przez ofertę równoważną należy rozumieć ofertę o parametrach nie gorszych od opisu wskazanego przez zamawiającego w dokumentach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w:t>
      </w:r>
      <w:r w:rsidRPr="007D4A95">
        <w:rPr>
          <w:sz w:val="24"/>
        </w:rPr>
        <w:lastRenderedPageBreak/>
        <w:t xml:space="preserve">i funkcjonalnościach niż określone w SWZ. </w:t>
      </w:r>
    </w:p>
    <w:p w14:paraId="5F38271C" w14:textId="77777777" w:rsidR="00353188" w:rsidRPr="007D4A95" w:rsidRDefault="00353188" w:rsidP="00353188">
      <w:pPr>
        <w:widowControl w:val="0"/>
        <w:ind w:firstLine="360"/>
        <w:jc w:val="both"/>
        <w:rPr>
          <w:sz w:val="24"/>
          <w:lang w:eastAsia="pl-PL"/>
        </w:rPr>
      </w:pPr>
      <w:r w:rsidRPr="007D4A95">
        <w:rPr>
          <w:sz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7D4A95">
        <w:rPr>
          <w:sz w:val="24"/>
          <w:lang w:eastAsia="pl-PL"/>
        </w:rPr>
        <w:t xml:space="preserve">. </w:t>
      </w:r>
      <w:r w:rsidRPr="007D4A95">
        <w:rPr>
          <w:sz w:val="24"/>
        </w:rPr>
        <w:t xml:space="preserve">Wykonawca musi wykazać, że oferowane dostawy spełniają warunki określone przez zamawiającego w stopniu nie gorszym. </w:t>
      </w:r>
    </w:p>
    <w:p w14:paraId="08414C85" w14:textId="77777777" w:rsidR="00353188" w:rsidRPr="007D4A95" w:rsidRDefault="00353188" w:rsidP="00353188">
      <w:pPr>
        <w:widowControl w:val="0"/>
        <w:jc w:val="both"/>
        <w:rPr>
          <w:sz w:val="24"/>
          <w:lang w:eastAsia="pl-PL"/>
        </w:rPr>
      </w:pPr>
      <w:r w:rsidRPr="007D4A95">
        <w:rPr>
          <w:sz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7D4A95">
        <w:rPr>
          <w:sz w:val="24"/>
        </w:rPr>
        <w:t xml:space="preserve">W przypadku, gdy wykonawca nie </w:t>
      </w:r>
      <w:r w:rsidRPr="007D4A95">
        <w:rPr>
          <w:sz w:val="24"/>
          <w:lang w:eastAsia="pl-PL"/>
        </w:rPr>
        <w:t>zaznaczy/wyróżni</w:t>
      </w:r>
      <w:r w:rsidRPr="007D4A95">
        <w:rPr>
          <w:sz w:val="24"/>
        </w:rPr>
        <w:t xml:space="preserve"> </w:t>
      </w:r>
      <w:r w:rsidRPr="007D4A95">
        <w:rPr>
          <w:sz w:val="24"/>
          <w:lang w:eastAsia="pl-PL"/>
        </w:rPr>
        <w:t>pozycji w których oferuje przedmiot zamówienia równoważny do opisanego przez zamawiającego</w:t>
      </w:r>
      <w:r w:rsidRPr="007D4A95">
        <w:rPr>
          <w:sz w:val="24"/>
        </w:rPr>
        <w:t xml:space="preserve"> i/lub nie załączy do oferty dokumentów o zastosowaniu innych materiałów i urządzeń, to rozumie się przez to, że do kalkulacji ceny oferty oraz do wykonania umowy ujęto materiały i urządzenia zaproponowane </w:t>
      </w:r>
      <w:r w:rsidRPr="007D4A95">
        <w:rPr>
          <w:sz w:val="24"/>
          <w:lang w:eastAsia="pl-PL"/>
        </w:rPr>
        <w:t xml:space="preserve">w dokumentacji projektowej, STWiOR oraz przedmiarach. Złożone dokumenty będą podlegały ocenie przez upoważnionego przedstawiciela Zamawiającego lub autora dokumentacji projektowej, który sporządzi stosowną opinię. Opinia ta będzie podstawą do podjęcia przez Zamawiającego decyzji o akceptacji równoważników lub ich odrzuceniu z powodu nie równoważności.  </w:t>
      </w:r>
    </w:p>
    <w:p w14:paraId="4C213AA5" w14:textId="77777777" w:rsidR="00353188" w:rsidRPr="00353188" w:rsidRDefault="00353188" w:rsidP="00353188">
      <w:pPr>
        <w:widowControl w:val="0"/>
        <w:jc w:val="both"/>
        <w:rPr>
          <w:color w:val="FF0000"/>
          <w:sz w:val="24"/>
        </w:rPr>
      </w:pPr>
    </w:p>
    <w:p w14:paraId="31D3ABDA"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3" w:name="_Toc68156084"/>
      <w:r w:rsidRPr="00353188">
        <w:rPr>
          <w:rFonts w:eastAsia="Calibri"/>
          <w:b/>
          <w:bCs/>
          <w:sz w:val="24"/>
          <w:lang w:eastAsia="en-US"/>
        </w:rPr>
        <w:t>UMOWA RAMOWA</w:t>
      </w:r>
      <w:bookmarkEnd w:id="13"/>
    </w:p>
    <w:p w14:paraId="207490DB" w14:textId="77777777" w:rsidR="00353188" w:rsidRPr="00353188" w:rsidRDefault="00353188" w:rsidP="00353188">
      <w:pPr>
        <w:widowControl w:val="0"/>
        <w:jc w:val="both"/>
        <w:rPr>
          <w:sz w:val="24"/>
        </w:rPr>
      </w:pPr>
      <w:r w:rsidRPr="00353188">
        <w:rPr>
          <w:sz w:val="24"/>
        </w:rPr>
        <w:t xml:space="preserve">Zamawiający </w:t>
      </w:r>
      <w:r w:rsidRPr="00353188">
        <w:rPr>
          <w:sz w:val="24"/>
          <w:u w:val="single"/>
        </w:rPr>
        <w:t>nie przewiduje</w:t>
      </w:r>
      <w:r w:rsidRPr="00353188">
        <w:rPr>
          <w:sz w:val="24"/>
        </w:rPr>
        <w:t xml:space="preserve"> zawarcia umowy ramowej.</w:t>
      </w:r>
    </w:p>
    <w:p w14:paraId="32E5E00D" w14:textId="77777777" w:rsidR="00353188" w:rsidRPr="00353188" w:rsidRDefault="00353188" w:rsidP="00353188">
      <w:pPr>
        <w:widowControl w:val="0"/>
        <w:ind w:firstLine="360"/>
        <w:jc w:val="both"/>
        <w:rPr>
          <w:sz w:val="24"/>
        </w:rPr>
      </w:pPr>
    </w:p>
    <w:p w14:paraId="37D118EE"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4" w:name="_Toc68156085"/>
      <w:r w:rsidRPr="00353188">
        <w:rPr>
          <w:rFonts w:eastAsia="Calibri"/>
          <w:b/>
          <w:bCs/>
          <w:sz w:val="24"/>
          <w:lang w:eastAsia="en-US"/>
        </w:rPr>
        <w:t>AUKCJA ELEKTRONICZNA</w:t>
      </w:r>
      <w:bookmarkEnd w:id="14"/>
    </w:p>
    <w:p w14:paraId="6BB643DE" w14:textId="77777777" w:rsidR="00353188" w:rsidRPr="00353188" w:rsidRDefault="00353188" w:rsidP="00353188">
      <w:pPr>
        <w:widowControl w:val="0"/>
        <w:jc w:val="both"/>
        <w:rPr>
          <w:sz w:val="24"/>
        </w:rPr>
      </w:pPr>
      <w:r w:rsidRPr="00353188">
        <w:rPr>
          <w:sz w:val="24"/>
        </w:rPr>
        <w:t xml:space="preserve">Zamawiający </w:t>
      </w:r>
      <w:r w:rsidRPr="00353188">
        <w:rPr>
          <w:sz w:val="24"/>
          <w:u w:val="single"/>
        </w:rPr>
        <w:t>nie przewiduje</w:t>
      </w:r>
      <w:r w:rsidRPr="00353188">
        <w:rPr>
          <w:sz w:val="24"/>
        </w:rPr>
        <w:t xml:space="preserve"> przeprowadzenia aukcji elektronicznej.</w:t>
      </w:r>
    </w:p>
    <w:p w14:paraId="4A567A95" w14:textId="77777777" w:rsidR="00353188" w:rsidRPr="00353188" w:rsidRDefault="00353188" w:rsidP="00353188">
      <w:pPr>
        <w:widowControl w:val="0"/>
        <w:ind w:firstLine="360"/>
        <w:jc w:val="both"/>
        <w:rPr>
          <w:sz w:val="24"/>
        </w:rPr>
      </w:pPr>
    </w:p>
    <w:p w14:paraId="72A9855C"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5" w:name="_Toc68156086"/>
      <w:r w:rsidRPr="00353188">
        <w:rPr>
          <w:rFonts w:eastAsia="Calibri"/>
          <w:b/>
          <w:bCs/>
          <w:sz w:val="24"/>
          <w:lang w:eastAsia="en-US"/>
        </w:rPr>
        <w:t>ZAMÓWIENIA O KTÓRYCH MOWA W ART. 214 UST. 1 PKT 7 I 8 PZP</w:t>
      </w:r>
      <w:bookmarkEnd w:id="15"/>
    </w:p>
    <w:p w14:paraId="6C6E1574" w14:textId="77777777" w:rsidR="00353188" w:rsidRPr="00353188" w:rsidRDefault="00353188" w:rsidP="00353188">
      <w:pPr>
        <w:widowControl w:val="0"/>
        <w:jc w:val="both"/>
        <w:rPr>
          <w:rFonts w:eastAsia="Calibri"/>
          <w:sz w:val="24"/>
          <w:lang w:eastAsia="en-US"/>
        </w:rPr>
      </w:pPr>
      <w:r w:rsidRPr="00353188">
        <w:rPr>
          <w:sz w:val="24"/>
        </w:rPr>
        <w:t xml:space="preserve">Zamawiający </w:t>
      </w:r>
      <w:r w:rsidRPr="00353188">
        <w:rPr>
          <w:sz w:val="24"/>
          <w:u w:val="single"/>
        </w:rPr>
        <w:t>nie przewiduje</w:t>
      </w:r>
      <w:r w:rsidRPr="00353188">
        <w:rPr>
          <w:sz w:val="24"/>
        </w:rPr>
        <w:t xml:space="preserve"> udzielania zamówień, o których mowa w art. </w:t>
      </w:r>
      <w:r w:rsidRPr="00353188">
        <w:rPr>
          <w:rFonts w:eastAsia="Calibri"/>
          <w:sz w:val="24"/>
          <w:lang w:eastAsia="en-US"/>
        </w:rPr>
        <w:t>214 ust. 1 pkt 7 i 8 ustawy pzp</w:t>
      </w:r>
    </w:p>
    <w:p w14:paraId="63FED662" w14:textId="77777777" w:rsidR="00353188" w:rsidRPr="00353188" w:rsidRDefault="00353188" w:rsidP="00353188">
      <w:pPr>
        <w:widowControl w:val="0"/>
        <w:jc w:val="both"/>
        <w:rPr>
          <w:sz w:val="24"/>
        </w:rPr>
      </w:pPr>
    </w:p>
    <w:p w14:paraId="42736929"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6" w:name="_Toc68156087"/>
      <w:r w:rsidRPr="00353188">
        <w:rPr>
          <w:rFonts w:eastAsia="Calibri"/>
          <w:b/>
          <w:bCs/>
          <w:sz w:val="24"/>
          <w:lang w:eastAsia="en-US"/>
        </w:rPr>
        <w:t>KATALOGI ELEKTRONICZNE</w:t>
      </w:r>
      <w:bookmarkEnd w:id="16"/>
    </w:p>
    <w:p w14:paraId="60961186" w14:textId="77777777" w:rsidR="00353188" w:rsidRPr="00353188" w:rsidRDefault="00353188" w:rsidP="00353188">
      <w:pPr>
        <w:widowControl w:val="0"/>
        <w:jc w:val="both"/>
        <w:rPr>
          <w:sz w:val="24"/>
        </w:rPr>
      </w:pPr>
      <w:r w:rsidRPr="00353188">
        <w:rPr>
          <w:sz w:val="24"/>
        </w:rPr>
        <w:t xml:space="preserve">Zamawiający nie wprowadza wymogu ani możliwości złożenia ofert w postaci katalogów elektronicznych. </w:t>
      </w:r>
    </w:p>
    <w:p w14:paraId="782B3464" w14:textId="77777777" w:rsidR="00353188" w:rsidRPr="00353188" w:rsidRDefault="00353188" w:rsidP="00353188">
      <w:pPr>
        <w:widowControl w:val="0"/>
        <w:rPr>
          <w:rFonts w:eastAsia="Calibri"/>
          <w:sz w:val="24"/>
        </w:rPr>
      </w:pPr>
    </w:p>
    <w:p w14:paraId="2C85E40E"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7" w:name="_Toc68156088"/>
      <w:r w:rsidRPr="00353188">
        <w:rPr>
          <w:b/>
          <w:bCs/>
          <w:sz w:val="24"/>
          <w:lang w:eastAsia="pl-PL"/>
        </w:rPr>
        <w:t>INFORMACJĘ O ZASTRZEŻENIU UBIEGANIA SIĘ O UDZIELENIE ZAMÓWIENIA</w:t>
      </w:r>
      <w:bookmarkEnd w:id="17"/>
    </w:p>
    <w:p w14:paraId="278AAD27" w14:textId="77777777" w:rsidR="00353188" w:rsidRPr="00353188" w:rsidRDefault="00353188" w:rsidP="00353188">
      <w:pPr>
        <w:widowControl w:val="0"/>
        <w:jc w:val="both"/>
        <w:rPr>
          <w:rFonts w:eastAsia="Calibri"/>
          <w:sz w:val="24"/>
        </w:rPr>
      </w:pPr>
      <w:r w:rsidRPr="00353188">
        <w:rPr>
          <w:rFonts w:eastAsia="Calibri"/>
          <w:sz w:val="24"/>
        </w:rPr>
        <w:t xml:space="preserve">Zamawiający nie zastrzega ubiegania się o udzielenie zamówienia wyłącznie przez wykonawców, o których mowa w </w:t>
      </w:r>
      <w:hyperlink r:id="rId14" w:history="1">
        <w:r w:rsidRPr="00353188">
          <w:rPr>
            <w:rFonts w:eastAsia="Calibri"/>
            <w:color w:val="0000FF"/>
            <w:sz w:val="24"/>
            <w:u w:val="single"/>
          </w:rPr>
          <w:t>art. 94</w:t>
        </w:r>
      </w:hyperlink>
      <w:r w:rsidRPr="00353188">
        <w:rPr>
          <w:rFonts w:eastAsia="Calibri"/>
          <w:color w:val="0000FF"/>
          <w:sz w:val="24"/>
          <w:u w:val="single"/>
        </w:rPr>
        <w:t xml:space="preserve"> </w:t>
      </w:r>
      <w:r w:rsidRPr="00353188">
        <w:rPr>
          <w:rFonts w:eastAsia="Calibri"/>
          <w:sz w:val="24"/>
        </w:rPr>
        <w:t xml:space="preserve">ustawy pzp. </w:t>
      </w:r>
    </w:p>
    <w:p w14:paraId="0E217043" w14:textId="77777777" w:rsidR="00353188" w:rsidRPr="00353188" w:rsidRDefault="00353188" w:rsidP="00353188">
      <w:pPr>
        <w:widowControl w:val="0"/>
        <w:rPr>
          <w:rFonts w:eastAsia="Calibri"/>
          <w:sz w:val="24"/>
        </w:rPr>
      </w:pPr>
    </w:p>
    <w:p w14:paraId="33DC6B92"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8" w:name="_Toc68156089"/>
      <w:r w:rsidRPr="00353188">
        <w:rPr>
          <w:rFonts w:eastAsia="Calibri"/>
          <w:b/>
          <w:bCs/>
          <w:sz w:val="24"/>
          <w:lang w:eastAsia="en-US"/>
        </w:rPr>
        <w:t>INFORMACJA O KLUCZOWYCH CZĘŚCIACH ZAMÓWIENIA</w:t>
      </w:r>
      <w:bookmarkEnd w:id="18"/>
    </w:p>
    <w:p w14:paraId="2A17807B" w14:textId="77777777" w:rsidR="00353188" w:rsidRPr="00353188" w:rsidRDefault="00353188" w:rsidP="00353188">
      <w:pPr>
        <w:widowControl w:val="0"/>
        <w:rPr>
          <w:sz w:val="24"/>
        </w:rPr>
      </w:pPr>
      <w:r w:rsidRPr="00353188">
        <w:rPr>
          <w:sz w:val="24"/>
        </w:rPr>
        <w:t xml:space="preserve">Zamawiający </w:t>
      </w:r>
      <w:r w:rsidRPr="00353188">
        <w:rPr>
          <w:sz w:val="24"/>
          <w:u w:val="single"/>
        </w:rPr>
        <w:t>nie zastrzega</w:t>
      </w:r>
      <w:r w:rsidRPr="00353188">
        <w:rPr>
          <w:sz w:val="24"/>
        </w:rPr>
        <w:t xml:space="preserve"> wykonania kluczowych części zamówienia przez wykonawcę.</w:t>
      </w:r>
    </w:p>
    <w:p w14:paraId="0C80DAA2" w14:textId="77777777" w:rsidR="00353188" w:rsidRPr="00353188" w:rsidRDefault="00353188" w:rsidP="00353188">
      <w:pPr>
        <w:widowControl w:val="0"/>
        <w:jc w:val="both"/>
        <w:outlineLvl w:val="0"/>
        <w:rPr>
          <w:rFonts w:eastAsia="Calibri"/>
          <w:b/>
          <w:bCs/>
          <w:sz w:val="24"/>
        </w:rPr>
      </w:pPr>
    </w:p>
    <w:p w14:paraId="4650207D"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19" w:name="_Toc68156090"/>
      <w:r w:rsidRPr="00353188">
        <w:rPr>
          <w:rFonts w:eastAsia="Calibri"/>
          <w:b/>
          <w:bCs/>
          <w:sz w:val="24"/>
          <w:lang w:eastAsia="en-US"/>
        </w:rPr>
        <w:t>PODWYKONAWSTWO</w:t>
      </w:r>
      <w:bookmarkEnd w:id="19"/>
    </w:p>
    <w:p w14:paraId="0AFB38A0" w14:textId="77777777" w:rsidR="00353188" w:rsidRPr="0043584C" w:rsidRDefault="00353188" w:rsidP="008B5F14">
      <w:pPr>
        <w:widowControl w:val="0"/>
        <w:numPr>
          <w:ilvl w:val="0"/>
          <w:numId w:val="34"/>
        </w:numPr>
        <w:tabs>
          <w:tab w:val="num" w:pos="-1074"/>
        </w:tabs>
        <w:ind w:left="357"/>
        <w:jc w:val="both"/>
        <w:rPr>
          <w:rFonts w:eastAsia="Calibri"/>
          <w:sz w:val="24"/>
        </w:rPr>
      </w:pPr>
      <w:r w:rsidRPr="0043584C">
        <w:rPr>
          <w:rFonts w:eastAsia="Calibri"/>
          <w:sz w:val="24"/>
        </w:rPr>
        <w:t xml:space="preserve">Zamawiający </w:t>
      </w:r>
      <w:r w:rsidRPr="0043584C">
        <w:rPr>
          <w:rFonts w:eastAsia="Calibri"/>
          <w:b/>
          <w:bCs/>
          <w:sz w:val="24"/>
        </w:rPr>
        <w:t>dopuszcza</w:t>
      </w:r>
      <w:r w:rsidRPr="0043584C">
        <w:rPr>
          <w:rFonts w:eastAsia="Calibri"/>
          <w:sz w:val="24"/>
        </w:rPr>
        <w:t xml:space="preserve"> powierzenie</w:t>
      </w:r>
      <w:r w:rsidRPr="0043584C">
        <w:rPr>
          <w:rFonts w:eastAsia="Calibri"/>
          <w:sz w:val="24"/>
          <w:vertAlign w:val="superscript"/>
        </w:rPr>
        <w:t xml:space="preserve"> </w:t>
      </w:r>
      <w:r w:rsidRPr="0043584C">
        <w:rPr>
          <w:rFonts w:eastAsia="Calibri"/>
          <w:sz w:val="24"/>
        </w:rPr>
        <w:t xml:space="preserve">wykonania części zamówienia podwykonawcy. </w:t>
      </w:r>
    </w:p>
    <w:p w14:paraId="62B8041A" w14:textId="77777777" w:rsidR="00353188" w:rsidRPr="00353188" w:rsidRDefault="00353188" w:rsidP="008B5F14">
      <w:pPr>
        <w:widowControl w:val="0"/>
        <w:numPr>
          <w:ilvl w:val="0"/>
          <w:numId w:val="34"/>
        </w:numPr>
        <w:tabs>
          <w:tab w:val="num" w:pos="-1074"/>
        </w:tabs>
        <w:ind w:left="357"/>
        <w:jc w:val="both"/>
        <w:rPr>
          <w:sz w:val="24"/>
        </w:rPr>
      </w:pPr>
      <w:r w:rsidRPr="0043584C">
        <w:rPr>
          <w:sz w:val="24"/>
        </w:rPr>
        <w:t xml:space="preserve">W przypadku wykonywania </w:t>
      </w:r>
      <w:r w:rsidRPr="00353188">
        <w:rPr>
          <w:sz w:val="24"/>
        </w:rPr>
        <w:t xml:space="preserve">przedmiotu zamówienia z udziałem podwykonawców wykonawca zobowiązany jest do wskazania w swojej ofercie, części zamówienia (zakresy), których wykonanie zamierza powierzyć podwykonawcom </w:t>
      </w:r>
      <w:r w:rsidRPr="00353188">
        <w:rPr>
          <w:rFonts w:eastAsia="Cambria"/>
          <w:sz w:val="24"/>
        </w:rPr>
        <w:t>oraz podał (o ile są mu wiadome na tym etapie) nazwy (firmy) tych podwykonawców</w:t>
      </w:r>
      <w:bookmarkStart w:id="20" w:name="_Hlk25822471"/>
      <w:r w:rsidRPr="00353188">
        <w:rPr>
          <w:sz w:val="24"/>
        </w:rPr>
        <w:t>.</w:t>
      </w:r>
    </w:p>
    <w:p w14:paraId="48823934" w14:textId="77777777" w:rsidR="00353188" w:rsidRPr="0043584C" w:rsidRDefault="00353188" w:rsidP="008B5F14">
      <w:pPr>
        <w:widowControl w:val="0"/>
        <w:numPr>
          <w:ilvl w:val="0"/>
          <w:numId w:val="34"/>
        </w:numPr>
        <w:tabs>
          <w:tab w:val="num" w:pos="-1074"/>
        </w:tabs>
        <w:ind w:left="357" w:hanging="357"/>
        <w:jc w:val="both"/>
        <w:rPr>
          <w:sz w:val="24"/>
        </w:rPr>
      </w:pPr>
      <w:bookmarkStart w:id="21" w:name="_Hlk74568067"/>
      <w:r w:rsidRPr="00353188">
        <w:rPr>
          <w:sz w:val="24"/>
        </w:rPr>
        <w:t xml:space="preserve">Wykonawca, który zamierza powierzyć wykonanie części zamówienia podwykonawcy </w:t>
      </w:r>
      <w:r w:rsidRPr="00353188">
        <w:rPr>
          <w:sz w:val="24"/>
          <w:u w:val="single"/>
          <w:lang w:eastAsia="pl-PL"/>
        </w:rPr>
        <w:t xml:space="preserve">niebędącego </w:t>
      </w:r>
      <w:r w:rsidRPr="0043584C">
        <w:rPr>
          <w:sz w:val="24"/>
          <w:u w:val="single"/>
          <w:lang w:eastAsia="pl-PL"/>
        </w:rPr>
        <w:t>podmiotem udostępniającym zasoby</w:t>
      </w:r>
      <w:r w:rsidRPr="0043584C">
        <w:rPr>
          <w:sz w:val="24"/>
          <w:u w:val="single"/>
        </w:rPr>
        <w:t xml:space="preserve"> </w:t>
      </w:r>
      <w:r w:rsidRPr="0043584C">
        <w:rPr>
          <w:sz w:val="24"/>
          <w:u w:val="single"/>
          <w:lang w:eastAsia="pl-PL"/>
        </w:rPr>
        <w:t>w celu wykazania spełniania warunków udziału w postępowaniu</w:t>
      </w:r>
      <w:r w:rsidRPr="0043584C">
        <w:rPr>
          <w:sz w:val="24"/>
          <w:lang w:eastAsia="pl-PL"/>
        </w:rPr>
        <w:t xml:space="preserve">, w celu wykazania braku istnienia wobec niego podstaw wykluczenia z udziału w postępowaniu składa </w:t>
      </w:r>
      <w:r w:rsidRPr="0043584C">
        <w:rPr>
          <w:rFonts w:eastAsia="Calibri" w:cs="Calibri"/>
          <w:szCs w:val="22"/>
        </w:rPr>
        <w:lastRenderedPageBreak/>
        <w:t>oświadczenie podwykonawcy o niepodleganiu wykluczeniu</w:t>
      </w:r>
      <w:bookmarkEnd w:id="20"/>
      <w:r w:rsidRPr="0043584C">
        <w:rPr>
          <w:rFonts w:eastAsia="Calibri" w:cs="Calibri"/>
          <w:szCs w:val="22"/>
        </w:rPr>
        <w:t xml:space="preserve"> </w:t>
      </w:r>
      <w:r w:rsidRPr="0043584C">
        <w:rPr>
          <w:sz w:val="24"/>
          <w:lang w:eastAsia="pl-PL"/>
        </w:rPr>
        <w:t>i podmiotowe środki dowodowe, określone w niniejszej SWZ.</w:t>
      </w:r>
      <w:bookmarkStart w:id="22" w:name="mip51082798"/>
      <w:bookmarkEnd w:id="22"/>
    </w:p>
    <w:p w14:paraId="46D95EF9" w14:textId="77777777" w:rsidR="00353188" w:rsidRPr="0043584C" w:rsidRDefault="00353188" w:rsidP="008B5F14">
      <w:pPr>
        <w:widowControl w:val="0"/>
        <w:numPr>
          <w:ilvl w:val="0"/>
          <w:numId w:val="34"/>
        </w:numPr>
        <w:tabs>
          <w:tab w:val="num" w:pos="-1074"/>
        </w:tabs>
        <w:ind w:left="357" w:hanging="357"/>
        <w:jc w:val="both"/>
        <w:rPr>
          <w:sz w:val="24"/>
        </w:rPr>
      </w:pPr>
      <w:r w:rsidRPr="0043584C">
        <w:rPr>
          <w:sz w:val="24"/>
        </w:rPr>
        <w:t xml:space="preserve">Wykonawca, który zamierza powierzyć wykonanie części zamówienia podwykonawcy </w:t>
      </w:r>
      <w:r w:rsidRPr="0043584C">
        <w:rPr>
          <w:sz w:val="24"/>
          <w:u w:val="single"/>
          <w:lang w:eastAsia="pl-PL"/>
        </w:rPr>
        <w:t>będącego podmiotem udostępniającym zasoby</w:t>
      </w:r>
      <w:r w:rsidRPr="0043584C">
        <w:rPr>
          <w:sz w:val="24"/>
        </w:rPr>
        <w:t xml:space="preserve"> </w:t>
      </w:r>
      <w:r w:rsidRPr="0043584C">
        <w:rPr>
          <w:sz w:val="24"/>
          <w:u w:val="single"/>
          <w:lang w:eastAsia="pl-PL"/>
        </w:rPr>
        <w:t>w celu wykazania spełniania warunków udziału w postępowaniu</w:t>
      </w:r>
      <w:r w:rsidRPr="0043584C">
        <w:rPr>
          <w:sz w:val="24"/>
          <w:lang w:eastAsia="pl-PL"/>
        </w:rPr>
        <w:t xml:space="preserve">, w celu wykazania braku istnienia wobec niego podstaw wykluczenia z udziału w postępowaniu składa </w:t>
      </w:r>
      <w:r w:rsidRPr="0043584C">
        <w:rPr>
          <w:rFonts w:eastAsia="Calibri" w:cs="Calibri"/>
          <w:szCs w:val="22"/>
        </w:rPr>
        <w:t xml:space="preserve">oświadczenie podwykonawcy o niepodleganiu wykluczeniu </w:t>
      </w:r>
      <w:r w:rsidRPr="0043584C">
        <w:rPr>
          <w:sz w:val="24"/>
          <w:lang w:eastAsia="pl-PL"/>
        </w:rPr>
        <w:t>i podmiotowe środki dowodowe</w:t>
      </w:r>
      <w:r w:rsidRPr="0043584C">
        <w:rPr>
          <w:sz w:val="24"/>
        </w:rPr>
        <w:t xml:space="preserve">, </w:t>
      </w:r>
      <w:r w:rsidRPr="0043584C">
        <w:rPr>
          <w:sz w:val="24"/>
          <w:lang w:eastAsia="pl-PL"/>
        </w:rPr>
        <w:t>określone w niniejszej SWZ.</w:t>
      </w:r>
    </w:p>
    <w:bookmarkEnd w:id="21"/>
    <w:p w14:paraId="1C1D638E" w14:textId="77777777" w:rsidR="00353188" w:rsidRPr="00353188" w:rsidRDefault="00353188" w:rsidP="008B5F14">
      <w:pPr>
        <w:widowControl w:val="0"/>
        <w:numPr>
          <w:ilvl w:val="0"/>
          <w:numId w:val="34"/>
        </w:numPr>
        <w:tabs>
          <w:tab w:val="num" w:pos="-1074"/>
        </w:tabs>
        <w:ind w:left="357" w:hanging="357"/>
        <w:jc w:val="both"/>
        <w:rPr>
          <w:sz w:val="24"/>
        </w:rPr>
      </w:pPr>
      <w:r w:rsidRPr="0043584C">
        <w:rPr>
          <w:sz w:val="24"/>
          <w:lang w:eastAsia="pl-PL"/>
        </w:rPr>
        <w:t xml:space="preserve"> Jeżeli zmiana albo rezygnacja z podwykonawcy dotyczy podmiotu, na którego zasoby wykonawca powoływał się, na zasadach określonych w </w:t>
      </w:r>
      <w:hyperlink r:id="rId15" w:history="1">
        <w:r w:rsidRPr="0043584C">
          <w:rPr>
            <w:color w:val="0000FF"/>
            <w:sz w:val="24"/>
            <w:u w:val="single"/>
            <w:lang w:eastAsia="pl-PL"/>
          </w:rPr>
          <w:t>art. 118 ust. 1</w:t>
        </w:r>
      </w:hyperlink>
      <w:r w:rsidRPr="0043584C">
        <w:rPr>
          <w:sz w:val="24"/>
          <w:lang w:eastAsia="pl-PL"/>
        </w:rPr>
        <w:t>, w celu wykazania spełniania warunków udziału w postępowaniu, wykonawca jest obowiązany wykazać zamawiającemu, że proponowany inny podwykonawca</w:t>
      </w:r>
      <w:r w:rsidRPr="00353188">
        <w:rPr>
          <w:sz w:val="24"/>
          <w:lang w:eastAsia="pl-PL"/>
        </w:rPr>
        <w:t xml:space="preserve"> lub wykonawca samodzielnie spełnia je w stopniu nie mniejszym niż podwykonawca, na którego zasoby wykonawca powoływał się w trakcie postępowania o udzielenie zamówienia. </w:t>
      </w:r>
    </w:p>
    <w:p w14:paraId="2E81040C" w14:textId="77777777" w:rsidR="00353188" w:rsidRPr="00353188" w:rsidRDefault="00353188" w:rsidP="008B5F14">
      <w:pPr>
        <w:widowControl w:val="0"/>
        <w:numPr>
          <w:ilvl w:val="0"/>
          <w:numId w:val="34"/>
        </w:numPr>
        <w:tabs>
          <w:tab w:val="num" w:pos="-1074"/>
        </w:tabs>
        <w:ind w:left="357" w:hanging="357"/>
        <w:jc w:val="both"/>
        <w:rPr>
          <w:sz w:val="24"/>
        </w:rPr>
      </w:pPr>
      <w:r w:rsidRPr="00353188">
        <w:rPr>
          <w:sz w:val="24"/>
          <w:u w:val="single"/>
        </w:rPr>
        <w:t xml:space="preserve">Jeśli wykonawca zadeklarował, że zamówienie zrealizuje bez udziału podwykonawców, </w:t>
      </w:r>
      <w:r w:rsidRPr="00353188">
        <w:rPr>
          <w:sz w:val="24"/>
          <w:u w:val="single"/>
        </w:rPr>
        <w:br/>
        <w:t xml:space="preserve">a w późniejszym czasie będzie chciał skorzystać z udziału podwykonawców w celu wykazania braku istnienia wobec nich podstaw wykluczenia z udziału w postępowaniu składa dokumenty określone </w:t>
      </w:r>
      <w:r w:rsidRPr="00353188">
        <w:rPr>
          <w:sz w:val="24"/>
          <w:u w:val="single"/>
        </w:rPr>
        <w:br/>
        <w:t xml:space="preserve">w niniejszej SWZ </w:t>
      </w:r>
      <w:r w:rsidRPr="00353188">
        <w:rPr>
          <w:bCs/>
          <w:sz w:val="24"/>
          <w:u w:val="single"/>
          <w:lang w:eastAsia="pl-PL"/>
        </w:rPr>
        <w:t>potwierdzające brak podstaw wykluczenia z udziału w postępowaniu,</w:t>
      </w:r>
      <w:r w:rsidRPr="00353188">
        <w:rPr>
          <w:sz w:val="24"/>
          <w:u w:val="single"/>
        </w:rPr>
        <w:t xml:space="preserve"> dotyczące podwykonawców przed przystąpieniem podwykonawców do realizacji zadania.</w:t>
      </w:r>
    </w:p>
    <w:p w14:paraId="26850273" w14:textId="77777777" w:rsidR="00353188" w:rsidRPr="00353188" w:rsidRDefault="00353188" w:rsidP="00353188">
      <w:pPr>
        <w:widowControl w:val="0"/>
        <w:ind w:left="709"/>
        <w:jc w:val="both"/>
        <w:rPr>
          <w:sz w:val="24"/>
          <w:highlight w:val="cyan"/>
        </w:rPr>
      </w:pPr>
    </w:p>
    <w:p w14:paraId="57BBB132"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23" w:name="_Toc68156091"/>
      <w:r w:rsidRPr="00353188">
        <w:rPr>
          <w:rFonts w:eastAsia="Calibri"/>
          <w:b/>
          <w:bCs/>
          <w:sz w:val="24"/>
          <w:lang w:eastAsia="en-US"/>
        </w:rPr>
        <w:t>WYMAGANIA DOTYCZĄCE ZATRUDNIENIA NA PODSTAWIE STOSUNKU PRACY</w:t>
      </w:r>
      <w:bookmarkEnd w:id="23"/>
    </w:p>
    <w:p w14:paraId="60DBD107" w14:textId="5640B7F7" w:rsidR="00353188" w:rsidRPr="00641069" w:rsidRDefault="00353188" w:rsidP="00641069">
      <w:pPr>
        <w:widowControl w:val="0"/>
        <w:numPr>
          <w:ilvl w:val="0"/>
          <w:numId w:val="58"/>
        </w:numPr>
        <w:ind w:left="426"/>
        <w:jc w:val="both"/>
        <w:rPr>
          <w:rFonts w:eastAsia="Arial"/>
          <w:sz w:val="24"/>
          <w:lang w:eastAsia="pl-PL"/>
        </w:rPr>
      </w:pPr>
      <w:r w:rsidRPr="00353188">
        <w:rPr>
          <w:rFonts w:eastAsia="Arial"/>
          <w:sz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w:t>
      </w:r>
      <w:r w:rsidRPr="00AD1F49">
        <w:rPr>
          <w:rFonts w:eastAsia="Arial"/>
          <w:sz w:val="24"/>
          <w:lang w:eastAsia="pl-PL"/>
        </w:rPr>
        <w:t>określony w art. 22 § 1 ustawy z dnia 26 czerwca 1974 r. - Kodeks pracy obejmują następujące rodzaje czynności:</w:t>
      </w:r>
      <w:r w:rsidR="00641069">
        <w:rPr>
          <w:rFonts w:eastAsia="Arial"/>
          <w:sz w:val="24"/>
          <w:lang w:eastAsia="pl-PL"/>
        </w:rPr>
        <w:t xml:space="preserve"> </w:t>
      </w:r>
      <w:r w:rsidRPr="00641069">
        <w:rPr>
          <w:rFonts w:eastAsia="Calibri"/>
          <w:sz w:val="24"/>
          <w:lang w:eastAsia="pl-PL"/>
        </w:rPr>
        <w:t>wykonani</w:t>
      </w:r>
      <w:r w:rsidR="0043584C" w:rsidRPr="00641069">
        <w:rPr>
          <w:rFonts w:eastAsia="Calibri"/>
          <w:sz w:val="24"/>
          <w:lang w:eastAsia="pl-PL"/>
        </w:rPr>
        <w:t>e</w:t>
      </w:r>
      <w:r w:rsidRPr="00641069">
        <w:rPr>
          <w:rFonts w:eastAsia="Calibri"/>
          <w:sz w:val="24"/>
          <w:lang w:eastAsia="pl-PL"/>
        </w:rPr>
        <w:t xml:space="preserve"> robót wykończeniowych takich jak układanie wykładzin podłogowych i ściennych, montaż sufitów podwieszanych, malowanie ścian i sufitów</w:t>
      </w:r>
      <w:r w:rsidR="00641069">
        <w:rPr>
          <w:rFonts w:eastAsia="Calibri"/>
          <w:sz w:val="24"/>
          <w:lang w:eastAsia="pl-PL"/>
        </w:rPr>
        <w:t>.</w:t>
      </w:r>
    </w:p>
    <w:p w14:paraId="4494C3BF" w14:textId="04789F24" w:rsidR="00353188" w:rsidRPr="00353188" w:rsidRDefault="00353188" w:rsidP="008B5F14">
      <w:pPr>
        <w:widowControl w:val="0"/>
        <w:numPr>
          <w:ilvl w:val="0"/>
          <w:numId w:val="58"/>
        </w:numPr>
        <w:ind w:left="426"/>
        <w:jc w:val="both"/>
        <w:rPr>
          <w:rFonts w:eastAsia="Arial"/>
          <w:sz w:val="24"/>
          <w:lang w:eastAsia="pl-PL"/>
        </w:rPr>
      </w:pPr>
      <w:r w:rsidRPr="00AD1F49">
        <w:rPr>
          <w:rFonts w:eastAsia="Arial"/>
          <w:sz w:val="24"/>
          <w:lang w:eastAsia="pl-PL"/>
        </w:rPr>
        <w:t xml:space="preserve">Szczegółowe wymagania dotyczące realizacji oraz egzekwowania wymogu zatrudnienia na podstawie stosunku pracy zostały określone we wzorze umowy </w:t>
      </w:r>
      <w:r w:rsidRPr="00353188">
        <w:rPr>
          <w:rFonts w:eastAsia="Arial"/>
          <w:sz w:val="24"/>
          <w:lang w:eastAsia="pl-PL"/>
        </w:rPr>
        <w:t xml:space="preserve">stanowiącym </w:t>
      </w:r>
      <w:r w:rsidRPr="00353188">
        <w:rPr>
          <w:rFonts w:eastAsia="Arial"/>
          <w:b/>
          <w:bCs/>
          <w:sz w:val="24"/>
          <w:lang w:eastAsia="pl-PL"/>
        </w:rPr>
        <w:t xml:space="preserve">ZAŁĄCZNIK NR </w:t>
      </w:r>
      <w:r w:rsidR="00714B27">
        <w:rPr>
          <w:rFonts w:eastAsia="Arial"/>
          <w:b/>
          <w:bCs/>
          <w:sz w:val="24"/>
          <w:lang w:eastAsia="pl-PL"/>
        </w:rPr>
        <w:t>7</w:t>
      </w:r>
      <w:r w:rsidRPr="00353188">
        <w:rPr>
          <w:rFonts w:eastAsia="Arial"/>
          <w:b/>
          <w:bCs/>
          <w:sz w:val="24"/>
          <w:lang w:eastAsia="pl-PL"/>
        </w:rPr>
        <w:t xml:space="preserve"> DO SWZ.</w:t>
      </w:r>
      <w:r w:rsidRPr="00353188">
        <w:rPr>
          <w:rFonts w:eastAsia="Arial"/>
          <w:sz w:val="24"/>
          <w:lang w:eastAsia="pl-PL"/>
        </w:rPr>
        <w:t xml:space="preserve"> </w:t>
      </w:r>
    </w:p>
    <w:p w14:paraId="1A265912" w14:textId="77777777" w:rsidR="00353188" w:rsidRPr="00353188" w:rsidRDefault="00353188" w:rsidP="00353188">
      <w:pPr>
        <w:widowControl w:val="0"/>
        <w:ind w:left="709"/>
        <w:jc w:val="both"/>
        <w:outlineLvl w:val="0"/>
        <w:rPr>
          <w:rFonts w:eastAsia="Calibri"/>
          <w:b/>
          <w:bCs/>
          <w:sz w:val="24"/>
          <w:lang w:val="pl" w:eastAsia="pl-PL"/>
        </w:rPr>
      </w:pPr>
    </w:p>
    <w:p w14:paraId="4C33C37B"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24" w:name="_Toc68156092"/>
      <w:r w:rsidRPr="00353188">
        <w:rPr>
          <w:rFonts w:eastAsia="Calibri"/>
          <w:b/>
          <w:bCs/>
          <w:sz w:val="24"/>
          <w:lang w:eastAsia="en-US"/>
        </w:rPr>
        <w:t>WYMAGANIA W ZAKRESIE ZATRUDNIENIA OSÓB, O KTÓRYCH MOWA W ART. 96 UST. 2 PKT 2</w:t>
      </w:r>
      <w:bookmarkEnd w:id="24"/>
    </w:p>
    <w:p w14:paraId="78DF2B82" w14:textId="77777777" w:rsidR="00353188" w:rsidRPr="00353188" w:rsidRDefault="00353188" w:rsidP="00353188">
      <w:pPr>
        <w:widowControl w:val="0"/>
        <w:autoSpaceDE w:val="0"/>
        <w:autoSpaceDN w:val="0"/>
        <w:adjustRightInd w:val="0"/>
        <w:jc w:val="both"/>
        <w:rPr>
          <w:sz w:val="24"/>
          <w:lang w:eastAsia="pl-PL"/>
        </w:rPr>
      </w:pPr>
      <w:r w:rsidRPr="00353188">
        <w:rPr>
          <w:sz w:val="24"/>
          <w:lang w:eastAsia="en-US"/>
        </w:rPr>
        <w:t xml:space="preserve">Zamawiający </w:t>
      </w:r>
      <w:r w:rsidRPr="00353188">
        <w:rPr>
          <w:b/>
          <w:bCs/>
          <w:sz w:val="24"/>
          <w:u w:val="single"/>
          <w:lang w:eastAsia="en-US"/>
        </w:rPr>
        <w:t>nie stawia</w:t>
      </w:r>
      <w:r w:rsidRPr="00353188">
        <w:rPr>
          <w:b/>
          <w:bCs/>
          <w:sz w:val="24"/>
          <w:lang w:eastAsia="en-US"/>
        </w:rPr>
        <w:t xml:space="preserve"> </w:t>
      </w:r>
      <w:r w:rsidRPr="00353188">
        <w:rPr>
          <w:sz w:val="24"/>
          <w:lang w:eastAsia="en-US"/>
        </w:rPr>
        <w:t xml:space="preserve">w tym zakresie żadnych wymagań. </w:t>
      </w:r>
      <w:r w:rsidRPr="00353188">
        <w:rPr>
          <w:sz w:val="24"/>
          <w:lang w:eastAsia="pl-PL"/>
        </w:rPr>
        <w:t xml:space="preserve"> </w:t>
      </w:r>
    </w:p>
    <w:p w14:paraId="249514A9" w14:textId="77777777" w:rsidR="00353188" w:rsidRPr="00353188" w:rsidRDefault="00353188" w:rsidP="00353188">
      <w:pPr>
        <w:widowControl w:val="0"/>
        <w:rPr>
          <w:rFonts w:eastAsia="Calibri"/>
          <w:sz w:val="24"/>
          <w:lang w:val="pl" w:eastAsia="pl-PL"/>
        </w:rPr>
      </w:pPr>
    </w:p>
    <w:p w14:paraId="064669BF"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pl-PL"/>
        </w:rPr>
      </w:pPr>
      <w:bookmarkStart w:id="25" w:name="_Toc68156093"/>
      <w:r w:rsidRPr="00353188">
        <w:rPr>
          <w:rFonts w:eastAsia="Calibri"/>
          <w:b/>
          <w:bCs/>
          <w:sz w:val="24"/>
          <w:lang w:eastAsia="pl-PL"/>
        </w:rPr>
        <w:t>PODSTAWY WYKLUCZENIA WYKONAWCY Z POSTĘPOWANIA</w:t>
      </w:r>
      <w:bookmarkEnd w:id="25"/>
    </w:p>
    <w:p w14:paraId="56536966" w14:textId="77777777" w:rsidR="00353188" w:rsidRPr="00353188" w:rsidRDefault="00353188" w:rsidP="008B5F14">
      <w:pPr>
        <w:widowControl w:val="0"/>
        <w:numPr>
          <w:ilvl w:val="0"/>
          <w:numId w:val="63"/>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 xml:space="preserve">Zamawiający wykluczy z postępowania o udzielenie zamówienia, na podstawie art. 108 ust. 1 ustawy pzp, wykonawcę: </w:t>
      </w:r>
    </w:p>
    <w:p w14:paraId="58FF63EA" w14:textId="77777777" w:rsidR="00353188" w:rsidRPr="00353188" w:rsidRDefault="00353188" w:rsidP="008B5F14">
      <w:pPr>
        <w:widowControl w:val="0"/>
        <w:numPr>
          <w:ilvl w:val="0"/>
          <w:numId w:val="65"/>
        </w:numPr>
        <w:autoSpaceDE w:val="0"/>
        <w:jc w:val="both"/>
        <w:rPr>
          <w:rFonts w:eastAsia="Calibri"/>
          <w:color w:val="000000"/>
          <w:sz w:val="24"/>
          <w:lang w:eastAsia="en-US"/>
        </w:rPr>
      </w:pPr>
      <w:bookmarkStart w:id="26" w:name="mip51080593"/>
      <w:bookmarkEnd w:id="26"/>
      <w:r w:rsidRPr="00353188">
        <w:rPr>
          <w:rFonts w:eastAsia="Calibri"/>
          <w:sz w:val="24"/>
          <w:lang w:eastAsia="en-US"/>
        </w:rPr>
        <w:t xml:space="preserve">będącego osobą fizyczną, którego prawomocnie skazano za przestępstwo: </w:t>
      </w:r>
    </w:p>
    <w:p w14:paraId="58A8FD7F" w14:textId="77777777" w:rsidR="00353188" w:rsidRPr="00353188" w:rsidRDefault="00353188" w:rsidP="008B5F14">
      <w:pPr>
        <w:widowControl w:val="0"/>
        <w:numPr>
          <w:ilvl w:val="0"/>
          <w:numId w:val="64"/>
        </w:numPr>
        <w:jc w:val="both"/>
        <w:rPr>
          <w:rFonts w:eastAsia="Calibri"/>
          <w:sz w:val="24"/>
          <w:lang w:eastAsia="en-US"/>
        </w:rPr>
      </w:pPr>
      <w:r w:rsidRPr="00353188">
        <w:rPr>
          <w:rFonts w:eastAsia="Calibri"/>
          <w:sz w:val="24"/>
          <w:lang w:eastAsia="en-US"/>
        </w:rPr>
        <w:t xml:space="preserve">udziału w zorganizowanej grupie przestępczej albo związku mającym na celu popełnienie przestępstwa lub przestępstwa skarbowego, o którym mowa w </w:t>
      </w:r>
      <w:hyperlink r:id="rId16" w:history="1">
        <w:r w:rsidRPr="00353188">
          <w:rPr>
            <w:rFonts w:eastAsia="Calibri"/>
            <w:color w:val="0000FF"/>
            <w:sz w:val="24"/>
            <w:u w:val="single"/>
            <w:lang w:eastAsia="en-US"/>
          </w:rPr>
          <w:t>art. 258</w:t>
        </w:r>
      </w:hyperlink>
      <w:r w:rsidRPr="00353188">
        <w:rPr>
          <w:rFonts w:eastAsia="Calibri"/>
          <w:sz w:val="24"/>
          <w:lang w:eastAsia="en-US"/>
        </w:rPr>
        <w:t xml:space="preserve"> Kodeksu karnego, </w:t>
      </w:r>
    </w:p>
    <w:p w14:paraId="6611C3C8" w14:textId="77777777" w:rsidR="00353188" w:rsidRPr="00353188" w:rsidRDefault="00353188" w:rsidP="008B5F14">
      <w:pPr>
        <w:widowControl w:val="0"/>
        <w:numPr>
          <w:ilvl w:val="0"/>
          <w:numId w:val="64"/>
        </w:numPr>
        <w:jc w:val="both"/>
        <w:rPr>
          <w:rFonts w:eastAsia="Calibri"/>
          <w:sz w:val="24"/>
          <w:lang w:eastAsia="en-US"/>
        </w:rPr>
      </w:pPr>
      <w:r w:rsidRPr="00353188">
        <w:rPr>
          <w:rFonts w:eastAsia="Calibri"/>
          <w:sz w:val="24"/>
          <w:lang w:eastAsia="en-US"/>
        </w:rPr>
        <w:t xml:space="preserve">handlu ludźmi, o którym mowa w </w:t>
      </w:r>
      <w:hyperlink r:id="rId17" w:history="1">
        <w:r w:rsidRPr="00353188">
          <w:rPr>
            <w:rFonts w:eastAsia="Calibri"/>
            <w:color w:val="0000FF"/>
            <w:sz w:val="24"/>
            <w:u w:val="single"/>
            <w:lang w:eastAsia="en-US"/>
          </w:rPr>
          <w:t>art. 189a</w:t>
        </w:r>
      </w:hyperlink>
      <w:r w:rsidRPr="00353188">
        <w:rPr>
          <w:rFonts w:eastAsia="Calibri"/>
          <w:sz w:val="24"/>
          <w:lang w:eastAsia="en-US"/>
        </w:rPr>
        <w:t xml:space="preserve"> Kodeksu karnego, </w:t>
      </w:r>
    </w:p>
    <w:p w14:paraId="5290B6E8" w14:textId="77777777" w:rsidR="00353188" w:rsidRPr="00353188" w:rsidRDefault="00353188" w:rsidP="008B5F14">
      <w:pPr>
        <w:widowControl w:val="0"/>
        <w:numPr>
          <w:ilvl w:val="0"/>
          <w:numId w:val="64"/>
        </w:numPr>
        <w:jc w:val="both"/>
        <w:rPr>
          <w:rFonts w:eastAsia="Calibri"/>
          <w:sz w:val="24"/>
          <w:lang w:eastAsia="en-US"/>
        </w:rPr>
      </w:pPr>
      <w:r w:rsidRPr="00353188">
        <w:rPr>
          <w:rFonts w:eastAsia="Calibri"/>
          <w:sz w:val="24"/>
          <w:lang w:eastAsia="en-US"/>
        </w:rPr>
        <w:t xml:space="preserve">o którym mowa w </w:t>
      </w:r>
      <w:hyperlink r:id="rId18" w:history="1">
        <w:r w:rsidRPr="00353188">
          <w:rPr>
            <w:rFonts w:eastAsia="Calibri"/>
            <w:color w:val="0000FF"/>
            <w:sz w:val="24"/>
            <w:u w:val="single"/>
            <w:lang w:eastAsia="en-US"/>
          </w:rPr>
          <w:t>art. 228-230a</w:t>
        </w:r>
      </w:hyperlink>
      <w:r w:rsidRPr="00353188">
        <w:rPr>
          <w:rFonts w:eastAsia="Calibri"/>
          <w:sz w:val="24"/>
          <w:lang w:eastAsia="en-US"/>
        </w:rPr>
        <w:t xml:space="preserve">, </w:t>
      </w:r>
      <w:hyperlink r:id="rId19" w:history="1">
        <w:r w:rsidRPr="00353188">
          <w:rPr>
            <w:rFonts w:eastAsia="Calibri"/>
            <w:color w:val="0000FF"/>
            <w:sz w:val="24"/>
            <w:u w:val="single"/>
            <w:lang w:eastAsia="en-US"/>
          </w:rPr>
          <w:t>art. 250a</w:t>
        </w:r>
      </w:hyperlink>
      <w:r w:rsidRPr="00353188">
        <w:rPr>
          <w:rFonts w:eastAsia="Calibri"/>
          <w:sz w:val="24"/>
          <w:lang w:eastAsia="en-US"/>
        </w:rPr>
        <w:t xml:space="preserve"> Kodeksu karnego lub w </w:t>
      </w:r>
      <w:hyperlink r:id="rId20" w:history="1">
        <w:r w:rsidRPr="00353188">
          <w:rPr>
            <w:rFonts w:eastAsia="Calibri"/>
            <w:color w:val="0000FF"/>
            <w:sz w:val="24"/>
            <w:u w:val="single"/>
            <w:lang w:eastAsia="en-US"/>
          </w:rPr>
          <w:t>art. 46</w:t>
        </w:r>
      </w:hyperlink>
      <w:r w:rsidRPr="00353188">
        <w:rPr>
          <w:rFonts w:eastAsia="Calibri"/>
          <w:sz w:val="24"/>
          <w:lang w:eastAsia="en-US"/>
        </w:rPr>
        <w:t xml:space="preserve"> lub </w:t>
      </w:r>
      <w:hyperlink r:id="rId21" w:history="1">
        <w:r w:rsidRPr="00353188">
          <w:rPr>
            <w:rFonts w:eastAsia="Calibri"/>
            <w:color w:val="0000FF"/>
            <w:sz w:val="24"/>
            <w:u w:val="single"/>
            <w:lang w:eastAsia="en-US"/>
          </w:rPr>
          <w:t>art. 48</w:t>
        </w:r>
      </w:hyperlink>
      <w:r w:rsidRPr="00353188">
        <w:rPr>
          <w:rFonts w:eastAsia="Calibri"/>
          <w:sz w:val="24"/>
          <w:lang w:eastAsia="en-US"/>
        </w:rPr>
        <w:t xml:space="preserve"> ustawy z dnia 25 czerwca 2010 r. o sporcie, </w:t>
      </w:r>
    </w:p>
    <w:p w14:paraId="14C5C7AA" w14:textId="77777777" w:rsidR="00353188" w:rsidRPr="00353188" w:rsidRDefault="00353188" w:rsidP="008B5F14">
      <w:pPr>
        <w:widowControl w:val="0"/>
        <w:numPr>
          <w:ilvl w:val="0"/>
          <w:numId w:val="64"/>
        </w:numPr>
        <w:jc w:val="both"/>
        <w:rPr>
          <w:rFonts w:eastAsia="Calibri"/>
          <w:sz w:val="24"/>
          <w:lang w:eastAsia="en-US"/>
        </w:rPr>
      </w:pPr>
      <w:r w:rsidRPr="00353188">
        <w:rPr>
          <w:rFonts w:eastAsia="Calibri"/>
          <w:sz w:val="24"/>
          <w:lang w:eastAsia="en-US"/>
        </w:rPr>
        <w:t xml:space="preserve">finansowania przestępstwa o charakterze terrorystycznym, o którym mowa w </w:t>
      </w:r>
      <w:hyperlink r:id="rId22" w:history="1">
        <w:r w:rsidRPr="00353188">
          <w:rPr>
            <w:rFonts w:eastAsia="Calibri"/>
            <w:color w:val="0000FF"/>
            <w:sz w:val="24"/>
            <w:u w:val="single"/>
            <w:lang w:eastAsia="en-US"/>
          </w:rPr>
          <w:t>art. 165a</w:t>
        </w:r>
      </w:hyperlink>
      <w:r w:rsidRPr="00353188">
        <w:rPr>
          <w:rFonts w:eastAsia="Calibri"/>
          <w:sz w:val="24"/>
          <w:lang w:eastAsia="en-US"/>
        </w:rPr>
        <w:t xml:space="preserve"> Kodeksu karnego, lub przestępstwo udaremniania lub utrudniania stwierdzenia przestępnego pochodzenia pieniędzy lub ukrywania ich pochodzenia, o którym mowa w </w:t>
      </w:r>
      <w:hyperlink r:id="rId23" w:history="1">
        <w:r w:rsidRPr="00353188">
          <w:rPr>
            <w:rFonts w:eastAsia="Calibri"/>
            <w:color w:val="0000FF"/>
            <w:sz w:val="24"/>
            <w:u w:val="single"/>
            <w:lang w:eastAsia="en-US"/>
          </w:rPr>
          <w:t>art. 299</w:t>
        </w:r>
      </w:hyperlink>
      <w:r w:rsidRPr="00353188">
        <w:rPr>
          <w:rFonts w:eastAsia="Calibri"/>
          <w:sz w:val="24"/>
          <w:lang w:eastAsia="en-US"/>
        </w:rPr>
        <w:t xml:space="preserve"> Kodeksu karnego, </w:t>
      </w:r>
    </w:p>
    <w:p w14:paraId="02896F05" w14:textId="77777777" w:rsidR="00353188" w:rsidRPr="00353188" w:rsidRDefault="00353188" w:rsidP="008B5F14">
      <w:pPr>
        <w:widowControl w:val="0"/>
        <w:numPr>
          <w:ilvl w:val="0"/>
          <w:numId w:val="64"/>
        </w:numPr>
        <w:jc w:val="both"/>
        <w:rPr>
          <w:rFonts w:eastAsia="Calibri"/>
          <w:sz w:val="24"/>
          <w:lang w:eastAsia="en-US"/>
        </w:rPr>
      </w:pPr>
      <w:r w:rsidRPr="00353188">
        <w:rPr>
          <w:rFonts w:eastAsia="Calibri"/>
          <w:sz w:val="24"/>
          <w:lang w:eastAsia="en-US"/>
        </w:rPr>
        <w:t xml:space="preserve">o charakterze terrorystycznym, o którym mowa w </w:t>
      </w:r>
      <w:hyperlink r:id="rId24" w:history="1">
        <w:r w:rsidRPr="00353188">
          <w:rPr>
            <w:rFonts w:eastAsia="Calibri"/>
            <w:color w:val="0000FF"/>
            <w:sz w:val="24"/>
            <w:u w:val="single"/>
            <w:lang w:eastAsia="en-US"/>
          </w:rPr>
          <w:t>art. 115 § 20</w:t>
        </w:r>
      </w:hyperlink>
      <w:r w:rsidRPr="00353188">
        <w:rPr>
          <w:rFonts w:eastAsia="Calibri"/>
          <w:sz w:val="24"/>
          <w:lang w:eastAsia="en-US"/>
        </w:rPr>
        <w:t xml:space="preserve"> Kodeksu karnego, lub mające na celu popełnienie tego przestępstwa, </w:t>
      </w:r>
    </w:p>
    <w:p w14:paraId="6D74D760" w14:textId="77777777" w:rsidR="00353188" w:rsidRPr="00353188" w:rsidRDefault="00353188" w:rsidP="008B5F14">
      <w:pPr>
        <w:widowControl w:val="0"/>
        <w:numPr>
          <w:ilvl w:val="0"/>
          <w:numId w:val="64"/>
        </w:numPr>
        <w:jc w:val="both"/>
        <w:rPr>
          <w:rFonts w:eastAsia="Calibri"/>
          <w:sz w:val="24"/>
          <w:lang w:eastAsia="en-US"/>
        </w:rPr>
      </w:pPr>
      <w:r w:rsidRPr="00353188">
        <w:rPr>
          <w:rFonts w:eastAsia="Calibri"/>
          <w:sz w:val="24"/>
          <w:lang w:eastAsia="en-US"/>
        </w:rPr>
        <w:t xml:space="preserve">powierzenia wykonywania pracy małoletniemu cudzoziemcowi, o którym mowa w </w:t>
      </w:r>
      <w:hyperlink r:id="rId25" w:history="1">
        <w:r w:rsidRPr="00353188">
          <w:rPr>
            <w:rFonts w:eastAsia="Calibri"/>
            <w:color w:val="0000FF"/>
            <w:sz w:val="24"/>
            <w:u w:val="single"/>
            <w:lang w:eastAsia="en-US"/>
          </w:rPr>
          <w:t>art. 9 ust. 2</w:t>
        </w:r>
      </w:hyperlink>
      <w:r w:rsidRPr="00353188">
        <w:rPr>
          <w:rFonts w:eastAsia="Calibri"/>
          <w:sz w:val="24"/>
          <w:lang w:eastAsia="en-US"/>
        </w:rPr>
        <w:t xml:space="preserve"> </w:t>
      </w:r>
      <w:r w:rsidRPr="00353188">
        <w:rPr>
          <w:rFonts w:eastAsia="Calibri"/>
          <w:sz w:val="24"/>
          <w:lang w:eastAsia="en-US"/>
        </w:rPr>
        <w:lastRenderedPageBreak/>
        <w:t xml:space="preserve">ustawy z dnia 15 czerwca 2012 r. o skutkach powierzania wykonywania pracy cudzoziemcom przebywającym wbrew przepisom na terytorium Rzeczypospolitej Polskiej </w:t>
      </w:r>
      <w:hyperlink r:id="rId26" w:history="1">
        <w:r w:rsidRPr="00353188">
          <w:rPr>
            <w:rFonts w:eastAsia="Calibri"/>
            <w:color w:val="0000FF"/>
            <w:sz w:val="24"/>
            <w:u w:val="single"/>
            <w:lang w:eastAsia="en-US"/>
          </w:rPr>
          <w:t>(Dz.U. z 2012 r. poz. 769)</w:t>
        </w:r>
      </w:hyperlink>
      <w:r w:rsidRPr="00353188">
        <w:rPr>
          <w:rFonts w:eastAsia="Calibri"/>
          <w:sz w:val="24"/>
          <w:lang w:eastAsia="en-US"/>
        </w:rPr>
        <w:t xml:space="preserve"> ze zm., </w:t>
      </w:r>
    </w:p>
    <w:p w14:paraId="36775F6F" w14:textId="77777777" w:rsidR="00353188" w:rsidRPr="00353188" w:rsidRDefault="00353188" w:rsidP="008B5F14">
      <w:pPr>
        <w:widowControl w:val="0"/>
        <w:numPr>
          <w:ilvl w:val="0"/>
          <w:numId w:val="64"/>
        </w:numPr>
        <w:jc w:val="both"/>
        <w:rPr>
          <w:rFonts w:eastAsia="Calibri"/>
          <w:sz w:val="24"/>
          <w:lang w:eastAsia="en-US"/>
        </w:rPr>
      </w:pPr>
      <w:r w:rsidRPr="00353188">
        <w:rPr>
          <w:rFonts w:eastAsia="Calibri"/>
          <w:sz w:val="24"/>
          <w:lang w:eastAsia="en-US"/>
        </w:rPr>
        <w:t xml:space="preserve">przeciwko obrotowi gospodarczemu, o których mowa w </w:t>
      </w:r>
      <w:hyperlink r:id="rId27" w:history="1">
        <w:r w:rsidRPr="00353188">
          <w:rPr>
            <w:rFonts w:eastAsia="Calibri"/>
            <w:color w:val="0000FF"/>
            <w:sz w:val="24"/>
            <w:u w:val="single"/>
            <w:lang w:eastAsia="en-US"/>
          </w:rPr>
          <w:t>art. 296-307</w:t>
        </w:r>
      </w:hyperlink>
      <w:r w:rsidRPr="00353188">
        <w:rPr>
          <w:rFonts w:eastAsia="Calibri"/>
          <w:sz w:val="24"/>
          <w:lang w:eastAsia="en-US"/>
        </w:rPr>
        <w:t xml:space="preserve"> Kodeksu karnego, przestępstwo oszustwa, o którym mowa w </w:t>
      </w:r>
      <w:hyperlink r:id="rId28" w:history="1">
        <w:r w:rsidRPr="00353188">
          <w:rPr>
            <w:rFonts w:eastAsia="Calibri"/>
            <w:color w:val="0000FF"/>
            <w:sz w:val="24"/>
            <w:u w:val="single"/>
            <w:lang w:eastAsia="en-US"/>
          </w:rPr>
          <w:t>art. 286</w:t>
        </w:r>
      </w:hyperlink>
      <w:r w:rsidRPr="00353188">
        <w:rPr>
          <w:rFonts w:eastAsia="Calibri"/>
          <w:sz w:val="24"/>
          <w:lang w:eastAsia="en-US"/>
        </w:rPr>
        <w:t xml:space="preserve"> Kodeksu karnego, przestępstwo przeciwko wiarygodności dokumentów, o których mowa w </w:t>
      </w:r>
      <w:hyperlink r:id="rId29" w:history="1">
        <w:r w:rsidRPr="00353188">
          <w:rPr>
            <w:rFonts w:eastAsia="Calibri"/>
            <w:color w:val="0000FF"/>
            <w:sz w:val="24"/>
            <w:u w:val="single"/>
            <w:lang w:eastAsia="en-US"/>
          </w:rPr>
          <w:t>art. 270-277d</w:t>
        </w:r>
      </w:hyperlink>
      <w:r w:rsidRPr="00353188">
        <w:rPr>
          <w:rFonts w:eastAsia="Calibri"/>
          <w:sz w:val="24"/>
          <w:lang w:eastAsia="en-US"/>
        </w:rPr>
        <w:t xml:space="preserve"> Kodeksu karnego, lub przestępstwo skarbowe, </w:t>
      </w:r>
    </w:p>
    <w:p w14:paraId="1C9502EA" w14:textId="77777777" w:rsidR="00353188" w:rsidRPr="00353188" w:rsidRDefault="00353188" w:rsidP="008B5F14">
      <w:pPr>
        <w:widowControl w:val="0"/>
        <w:numPr>
          <w:ilvl w:val="0"/>
          <w:numId w:val="64"/>
        </w:numPr>
        <w:jc w:val="both"/>
        <w:rPr>
          <w:rFonts w:eastAsia="Calibri"/>
          <w:sz w:val="24"/>
          <w:lang w:eastAsia="en-US"/>
        </w:rPr>
      </w:pPr>
      <w:r w:rsidRPr="00353188">
        <w:rPr>
          <w:rFonts w:eastAsia="Calibri"/>
          <w:sz w:val="24"/>
          <w:lang w:eastAsia="en-US"/>
        </w:rPr>
        <w:t xml:space="preserve">o którym mowa w </w:t>
      </w:r>
      <w:hyperlink r:id="rId30" w:history="1">
        <w:r w:rsidRPr="00353188">
          <w:rPr>
            <w:rFonts w:eastAsia="Calibri"/>
            <w:color w:val="0000FF"/>
            <w:sz w:val="24"/>
            <w:u w:val="single"/>
            <w:lang w:eastAsia="en-US"/>
          </w:rPr>
          <w:t>art. 9 ust. 1 i 3</w:t>
        </w:r>
      </w:hyperlink>
      <w:r w:rsidRPr="00353188">
        <w:rPr>
          <w:rFonts w:eastAsia="Calibri"/>
          <w:sz w:val="24"/>
          <w:lang w:eastAsia="en-US"/>
        </w:rPr>
        <w:t xml:space="preserve"> lub </w:t>
      </w:r>
      <w:hyperlink r:id="rId31" w:history="1">
        <w:r w:rsidRPr="00353188">
          <w:rPr>
            <w:rFonts w:eastAsia="Calibri"/>
            <w:color w:val="0000FF"/>
            <w:sz w:val="24"/>
            <w:u w:val="single"/>
            <w:lang w:eastAsia="en-US"/>
          </w:rPr>
          <w:t>art. 10</w:t>
        </w:r>
      </w:hyperlink>
      <w:r w:rsidRPr="00353188">
        <w:rPr>
          <w:rFonts w:eastAsia="Calibri"/>
          <w:sz w:val="24"/>
          <w:lang w:eastAsia="en-US"/>
        </w:rPr>
        <w:t xml:space="preserve"> ustawy z dnia 15 czerwca 2012 r. o skutkach powierzania wykonywania pracy cudzoziemcom przebywającym wbrew przepisom na terytorium Rzeczypospolitej Polskiej </w:t>
      </w:r>
    </w:p>
    <w:p w14:paraId="1B9D7977" w14:textId="77777777" w:rsidR="00353188" w:rsidRPr="00353188" w:rsidRDefault="00353188" w:rsidP="00353188">
      <w:pPr>
        <w:widowControl w:val="0"/>
        <w:ind w:firstLine="709"/>
        <w:jc w:val="both"/>
        <w:rPr>
          <w:rFonts w:eastAsia="Calibri"/>
          <w:sz w:val="24"/>
        </w:rPr>
      </w:pPr>
      <w:r w:rsidRPr="00353188">
        <w:rPr>
          <w:rFonts w:eastAsia="Calibri"/>
          <w:sz w:val="24"/>
        </w:rPr>
        <w:t xml:space="preserve">- lub za odpowiedni czyn zabroniony określony w przepisach prawa obcego; </w:t>
      </w:r>
    </w:p>
    <w:p w14:paraId="03499563" w14:textId="77777777" w:rsidR="00353188" w:rsidRPr="00353188" w:rsidRDefault="00353188" w:rsidP="008B5F14">
      <w:pPr>
        <w:widowControl w:val="0"/>
        <w:numPr>
          <w:ilvl w:val="0"/>
          <w:numId w:val="65"/>
        </w:numPr>
        <w:autoSpaceDE w:val="0"/>
        <w:jc w:val="both"/>
        <w:rPr>
          <w:rFonts w:eastAsia="Calibri"/>
          <w:color w:val="000000"/>
          <w:sz w:val="24"/>
          <w:lang w:eastAsia="en-US"/>
        </w:rPr>
      </w:pPr>
      <w:bookmarkStart w:id="27" w:name="mip51080594"/>
      <w:bookmarkEnd w:id="27"/>
      <w:r w:rsidRPr="00353188">
        <w:rPr>
          <w:rFonts w:eastAsia="Calibri"/>
          <w:sz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8" w:name="mip51080595"/>
      <w:bookmarkEnd w:id="28"/>
    </w:p>
    <w:p w14:paraId="38F4B18F" w14:textId="77777777" w:rsidR="00353188" w:rsidRPr="00353188" w:rsidRDefault="00353188" w:rsidP="008B5F14">
      <w:pPr>
        <w:widowControl w:val="0"/>
        <w:numPr>
          <w:ilvl w:val="0"/>
          <w:numId w:val="65"/>
        </w:numPr>
        <w:autoSpaceDE w:val="0"/>
        <w:jc w:val="both"/>
        <w:rPr>
          <w:rFonts w:eastAsia="Calibri"/>
          <w:color w:val="000000"/>
          <w:sz w:val="24"/>
          <w:lang w:eastAsia="en-US"/>
        </w:rPr>
      </w:pPr>
      <w:r w:rsidRPr="00353188">
        <w:rPr>
          <w:rFonts w:eastAsia="Calibri"/>
          <w:sz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9" w:name="mip51080596"/>
      <w:bookmarkEnd w:id="29"/>
    </w:p>
    <w:p w14:paraId="1E4C9671" w14:textId="77777777" w:rsidR="00353188" w:rsidRPr="00353188" w:rsidRDefault="00353188" w:rsidP="008B5F14">
      <w:pPr>
        <w:widowControl w:val="0"/>
        <w:numPr>
          <w:ilvl w:val="0"/>
          <w:numId w:val="65"/>
        </w:numPr>
        <w:autoSpaceDE w:val="0"/>
        <w:jc w:val="both"/>
        <w:rPr>
          <w:rFonts w:eastAsia="Calibri"/>
          <w:color w:val="000000"/>
          <w:sz w:val="24"/>
          <w:lang w:eastAsia="en-US"/>
        </w:rPr>
      </w:pPr>
      <w:r w:rsidRPr="00353188">
        <w:rPr>
          <w:rFonts w:eastAsia="Calibri"/>
          <w:sz w:val="24"/>
          <w:lang w:eastAsia="en-US"/>
        </w:rPr>
        <w:t xml:space="preserve">wobec którego prawomocnie orzeczono zakaz ubiegania się o zamówienia publiczne; </w:t>
      </w:r>
      <w:bookmarkStart w:id="30" w:name="mip51080597"/>
      <w:bookmarkEnd w:id="30"/>
    </w:p>
    <w:p w14:paraId="7B342F36" w14:textId="77777777" w:rsidR="00353188" w:rsidRPr="00353188" w:rsidRDefault="00353188" w:rsidP="008B5F14">
      <w:pPr>
        <w:widowControl w:val="0"/>
        <w:numPr>
          <w:ilvl w:val="0"/>
          <w:numId w:val="65"/>
        </w:numPr>
        <w:autoSpaceDE w:val="0"/>
        <w:jc w:val="both"/>
        <w:rPr>
          <w:rFonts w:eastAsia="Calibri"/>
          <w:color w:val="000000"/>
          <w:sz w:val="24"/>
          <w:lang w:eastAsia="en-US"/>
        </w:rPr>
      </w:pPr>
      <w:r w:rsidRPr="00353188">
        <w:rPr>
          <w:rFonts w:eastAsia="Calibri"/>
          <w:sz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1" w:name="mip51080598"/>
      <w:bookmarkEnd w:id="31"/>
    </w:p>
    <w:p w14:paraId="1C04135F" w14:textId="77777777" w:rsidR="00353188" w:rsidRPr="00353188" w:rsidRDefault="00353188" w:rsidP="008B5F14">
      <w:pPr>
        <w:widowControl w:val="0"/>
        <w:numPr>
          <w:ilvl w:val="0"/>
          <w:numId w:val="65"/>
        </w:numPr>
        <w:autoSpaceDE w:val="0"/>
        <w:jc w:val="both"/>
        <w:rPr>
          <w:rFonts w:eastAsia="Calibri"/>
          <w:sz w:val="24"/>
          <w:lang w:eastAsia="en-US"/>
        </w:rPr>
      </w:pPr>
      <w:r w:rsidRPr="00353188">
        <w:rPr>
          <w:rFonts w:eastAsia="Calibri"/>
          <w:sz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1537DB9" w14:textId="77777777" w:rsidR="00353188" w:rsidRPr="00353188" w:rsidRDefault="00353188" w:rsidP="008B5F14">
      <w:pPr>
        <w:widowControl w:val="0"/>
        <w:numPr>
          <w:ilvl w:val="0"/>
          <w:numId w:val="63"/>
        </w:numPr>
        <w:tabs>
          <w:tab w:val="num" w:pos="-360"/>
          <w:tab w:val="num" w:pos="0"/>
        </w:tabs>
        <w:autoSpaceDE w:val="0"/>
        <w:ind w:left="360"/>
        <w:jc w:val="both"/>
        <w:rPr>
          <w:rFonts w:eastAsia="Calibri"/>
          <w:sz w:val="24"/>
          <w:lang w:eastAsia="en-US"/>
        </w:rPr>
      </w:pPr>
      <w:bookmarkStart w:id="32" w:name="mip51080599"/>
      <w:bookmarkEnd w:id="32"/>
      <w:r w:rsidRPr="00353188">
        <w:rPr>
          <w:rFonts w:eastAsia="Calibri"/>
          <w:sz w:val="24"/>
          <w:lang w:eastAsia="en-US"/>
        </w:rPr>
        <w:t xml:space="preserve">Zamawiający </w:t>
      </w:r>
      <w:r w:rsidRPr="00353188">
        <w:rPr>
          <w:rFonts w:eastAsia="Calibri"/>
          <w:b/>
          <w:bCs/>
          <w:sz w:val="24"/>
          <w:lang w:eastAsia="en-US"/>
        </w:rPr>
        <w:t>nie przewiduje</w:t>
      </w:r>
      <w:r w:rsidRPr="00353188">
        <w:rPr>
          <w:rFonts w:eastAsia="Calibri"/>
          <w:sz w:val="24"/>
          <w:lang w:eastAsia="en-US"/>
        </w:rPr>
        <w:t xml:space="preserve"> wykluczenia wykonawcy z postępowania na podstawie art. 109 ust. 1 ustawy pzp.</w:t>
      </w:r>
    </w:p>
    <w:p w14:paraId="1B0AE605" w14:textId="77777777" w:rsidR="00353188" w:rsidRPr="00353188" w:rsidRDefault="00353188" w:rsidP="008B5F14">
      <w:pPr>
        <w:widowControl w:val="0"/>
        <w:numPr>
          <w:ilvl w:val="0"/>
          <w:numId w:val="63"/>
        </w:numPr>
        <w:tabs>
          <w:tab w:val="num" w:pos="-360"/>
          <w:tab w:val="num" w:pos="0"/>
        </w:tabs>
        <w:autoSpaceDE w:val="0"/>
        <w:ind w:left="360"/>
        <w:jc w:val="both"/>
        <w:rPr>
          <w:rFonts w:eastAsia="Calibri"/>
          <w:sz w:val="24"/>
          <w:lang w:eastAsia="en-US"/>
        </w:rPr>
      </w:pPr>
      <w:r w:rsidRPr="00353188">
        <w:rPr>
          <w:rFonts w:eastAsia="Calibri"/>
          <w:sz w:val="24"/>
        </w:rPr>
        <w:t>W przypadku gdy wykonawca polega na zdolnościach lub sytuacji podmiotów udostępniających zasoby zamawiający zbada, czy nie zachodzą, wobec tego podmiotu podstawy wykluczenia, które zostały przewidziane względem wykonawcy.</w:t>
      </w:r>
    </w:p>
    <w:p w14:paraId="0C27100E" w14:textId="77777777" w:rsidR="00353188" w:rsidRPr="00353188" w:rsidRDefault="00353188" w:rsidP="008B5F14">
      <w:pPr>
        <w:widowControl w:val="0"/>
        <w:numPr>
          <w:ilvl w:val="0"/>
          <w:numId w:val="63"/>
        </w:numPr>
        <w:tabs>
          <w:tab w:val="num" w:pos="-360"/>
          <w:tab w:val="num" w:pos="0"/>
        </w:tabs>
        <w:autoSpaceDE w:val="0"/>
        <w:ind w:left="360"/>
        <w:jc w:val="both"/>
        <w:rPr>
          <w:rFonts w:eastAsia="Calibri"/>
          <w:sz w:val="24"/>
          <w:lang w:eastAsia="en-US"/>
        </w:rPr>
      </w:pPr>
      <w:r w:rsidRPr="00353188">
        <w:rPr>
          <w:rFonts w:eastAsia="Calibri"/>
          <w:sz w:val="24"/>
        </w:rPr>
        <w:t>W przypadku wspólnego ubiegania się wykonawców o udzielenie zamówienia zamawiający bada, czy nie zachodzą podstawy wykluczenia wobec każdego z tych wykonawców.</w:t>
      </w:r>
    </w:p>
    <w:p w14:paraId="519FB271" w14:textId="77777777" w:rsidR="00353188" w:rsidRPr="00353188" w:rsidRDefault="00353188" w:rsidP="008B5F14">
      <w:pPr>
        <w:widowControl w:val="0"/>
        <w:numPr>
          <w:ilvl w:val="0"/>
          <w:numId w:val="63"/>
        </w:numPr>
        <w:tabs>
          <w:tab w:val="num" w:pos="-360"/>
          <w:tab w:val="num" w:pos="0"/>
        </w:tabs>
        <w:autoSpaceDE w:val="0"/>
        <w:ind w:left="360"/>
        <w:jc w:val="both"/>
        <w:rPr>
          <w:rFonts w:eastAsia="Calibri"/>
          <w:sz w:val="24"/>
          <w:lang w:eastAsia="en-US"/>
        </w:rPr>
      </w:pPr>
      <w:r w:rsidRPr="00353188">
        <w:rPr>
          <w:sz w:val="24"/>
        </w:rPr>
        <w:t>W przypadku powierzenia realizacji części przedmiotu zamówienia podwykonawcy zamawiający zbada, czy nie zachodzą, wobec podwykonawcy podstawy wykluczenia, które zostały przewidziane względem wykonawcy.</w:t>
      </w:r>
    </w:p>
    <w:p w14:paraId="768D6C38" w14:textId="77777777" w:rsidR="00353188" w:rsidRPr="00353188" w:rsidRDefault="00353188" w:rsidP="008B5F14">
      <w:pPr>
        <w:widowControl w:val="0"/>
        <w:numPr>
          <w:ilvl w:val="0"/>
          <w:numId w:val="63"/>
        </w:numPr>
        <w:tabs>
          <w:tab w:val="num" w:pos="-360"/>
          <w:tab w:val="num" w:pos="0"/>
        </w:tabs>
        <w:autoSpaceDE w:val="0"/>
        <w:ind w:left="360"/>
        <w:jc w:val="both"/>
        <w:rPr>
          <w:rFonts w:eastAsia="Calibri"/>
          <w:sz w:val="24"/>
          <w:lang w:eastAsia="en-US"/>
        </w:rPr>
      </w:pPr>
      <w:r w:rsidRPr="00353188">
        <w:rPr>
          <w:rFonts w:eastAsia="Calibri"/>
          <w:sz w:val="24"/>
        </w:rPr>
        <w:t>Wykonawca nie podlega wykluczeniu w okolicznościach określonych w art. 108 ust. 1 pkt 1, 2 i 5 ustawy pzp, jeżeli udowodni zamawiającemu, że spełnił łącznie przesłanki określone w art. 110 ust. 2 pkt 1)-3) ustawy pzp</w:t>
      </w:r>
      <w:r w:rsidRPr="00353188">
        <w:rPr>
          <w:rFonts w:eastAsia="Calibri"/>
          <w:sz w:val="24"/>
          <w:lang w:eastAsia="en-US"/>
        </w:rPr>
        <w:t>.</w:t>
      </w:r>
    </w:p>
    <w:p w14:paraId="2A7D9203" w14:textId="77777777" w:rsidR="00353188" w:rsidRPr="00353188" w:rsidRDefault="00353188" w:rsidP="008B5F14">
      <w:pPr>
        <w:widowControl w:val="0"/>
        <w:numPr>
          <w:ilvl w:val="0"/>
          <w:numId w:val="63"/>
        </w:numPr>
        <w:tabs>
          <w:tab w:val="num" w:pos="-360"/>
          <w:tab w:val="num" w:pos="0"/>
        </w:tabs>
        <w:autoSpaceDE w:val="0"/>
        <w:ind w:left="360"/>
        <w:jc w:val="both"/>
        <w:rPr>
          <w:rFonts w:eastAsia="Calibri"/>
          <w:sz w:val="24"/>
          <w:lang w:eastAsia="en-US"/>
        </w:rPr>
      </w:pPr>
      <w:r w:rsidRPr="00353188">
        <w:rPr>
          <w:rFonts w:eastAsia="Arial"/>
          <w:sz w:val="24"/>
          <w:lang w:eastAsia="pl-PL"/>
        </w:rPr>
        <w:t xml:space="preserve">Wykluczenie wykonawcy następuje zgodnie z art. 111 ustawy pzp. </w:t>
      </w:r>
    </w:p>
    <w:p w14:paraId="651997E0" w14:textId="77777777" w:rsidR="00353188" w:rsidRPr="00353188" w:rsidRDefault="00353188" w:rsidP="008B5F14">
      <w:pPr>
        <w:widowControl w:val="0"/>
        <w:numPr>
          <w:ilvl w:val="0"/>
          <w:numId w:val="95"/>
        </w:numPr>
        <w:shd w:val="clear" w:color="auto" w:fill="BFBFBF"/>
        <w:jc w:val="both"/>
        <w:outlineLvl w:val="0"/>
        <w:rPr>
          <w:rFonts w:eastAsia="Calibri"/>
          <w:b/>
          <w:bCs/>
          <w:sz w:val="24"/>
          <w:lang w:val="pl" w:eastAsia="pl-PL"/>
        </w:rPr>
      </w:pPr>
      <w:bookmarkStart w:id="33" w:name="_Toc68156094"/>
      <w:r w:rsidRPr="00353188">
        <w:rPr>
          <w:rFonts w:eastAsia="Calibri"/>
          <w:b/>
          <w:bCs/>
          <w:sz w:val="24"/>
          <w:lang w:val="pl" w:eastAsia="pl-PL"/>
        </w:rPr>
        <w:lastRenderedPageBreak/>
        <w:t>WARUNKI UDZIAŁU W POSTĘPOWANIU</w:t>
      </w:r>
      <w:bookmarkEnd w:id="33"/>
    </w:p>
    <w:p w14:paraId="21E460E4" w14:textId="77777777" w:rsidR="00353188" w:rsidRPr="00353188" w:rsidRDefault="00353188" w:rsidP="008B5F14">
      <w:pPr>
        <w:widowControl w:val="0"/>
        <w:numPr>
          <w:ilvl w:val="0"/>
          <w:numId w:val="61"/>
        </w:numPr>
        <w:ind w:right="23"/>
        <w:jc w:val="both"/>
        <w:rPr>
          <w:rFonts w:eastAsia="Arial"/>
          <w:sz w:val="24"/>
          <w:lang w:val="pl" w:eastAsia="pl-PL"/>
        </w:rPr>
      </w:pPr>
      <w:r w:rsidRPr="00353188">
        <w:rPr>
          <w:rFonts w:eastAsia="Arial"/>
          <w:sz w:val="24"/>
          <w:lang w:val="pl" w:eastAsia="pl-PL"/>
        </w:rPr>
        <w:t>O udzielenie zamówienia mogą ubiegać się wykonawcy, którzy spełniają warunki</w:t>
      </w:r>
      <w:r w:rsidRPr="00353188">
        <w:rPr>
          <w:rFonts w:eastAsia="Arial"/>
          <w:b/>
          <w:sz w:val="24"/>
          <w:highlight w:val="white"/>
          <w:lang w:val="pl" w:eastAsia="pl-PL"/>
        </w:rPr>
        <w:t xml:space="preserve"> </w:t>
      </w:r>
      <w:r w:rsidRPr="00353188">
        <w:rPr>
          <w:rFonts w:eastAsia="Arial"/>
          <w:sz w:val="24"/>
          <w:highlight w:val="white"/>
          <w:lang w:val="pl" w:eastAsia="pl-PL"/>
        </w:rPr>
        <w:t>udziału w postępowaniu</w:t>
      </w:r>
      <w:r w:rsidRPr="00353188">
        <w:rPr>
          <w:rFonts w:eastAsia="Arial"/>
          <w:sz w:val="24"/>
          <w:lang w:val="pl" w:eastAsia="pl-PL"/>
        </w:rPr>
        <w:t xml:space="preserve"> dotyczące:</w:t>
      </w:r>
    </w:p>
    <w:p w14:paraId="5165CF9D" w14:textId="77777777" w:rsidR="00353188" w:rsidRPr="00353188" w:rsidRDefault="00353188" w:rsidP="008B5F14">
      <w:pPr>
        <w:widowControl w:val="0"/>
        <w:numPr>
          <w:ilvl w:val="0"/>
          <w:numId w:val="60"/>
        </w:numPr>
        <w:ind w:left="852" w:right="23" w:hanging="426"/>
        <w:jc w:val="both"/>
        <w:rPr>
          <w:rFonts w:eastAsia="Arial"/>
          <w:bCs/>
          <w:sz w:val="24"/>
          <w:u w:val="single"/>
          <w:lang w:val="pl" w:eastAsia="pl-PL"/>
        </w:rPr>
      </w:pPr>
      <w:r w:rsidRPr="00353188">
        <w:rPr>
          <w:rFonts w:eastAsia="Arial"/>
          <w:bCs/>
          <w:sz w:val="24"/>
          <w:u w:val="single"/>
          <w:lang w:val="pl" w:eastAsia="pl-PL"/>
        </w:rPr>
        <w:t>zdolności do występowania w obrocie gospodarczym -</w:t>
      </w:r>
      <w:r w:rsidRPr="00353188">
        <w:rPr>
          <w:rFonts w:eastAsia="Arial"/>
          <w:bCs/>
          <w:sz w:val="24"/>
          <w:lang w:val="pl" w:eastAsia="pl-PL"/>
        </w:rPr>
        <w:t xml:space="preserve"> z</w:t>
      </w:r>
      <w:r w:rsidRPr="00353188">
        <w:rPr>
          <w:rFonts w:eastAsia="Arial"/>
          <w:sz w:val="24"/>
          <w:lang w:val="pl" w:eastAsia="pl-PL"/>
        </w:rPr>
        <w:t>amawiający nie stawia warunku w powyższym zakresie.</w:t>
      </w:r>
    </w:p>
    <w:p w14:paraId="49DA8A22" w14:textId="77777777" w:rsidR="00353188" w:rsidRPr="00353188" w:rsidRDefault="00353188" w:rsidP="008B5F14">
      <w:pPr>
        <w:widowControl w:val="0"/>
        <w:numPr>
          <w:ilvl w:val="0"/>
          <w:numId w:val="60"/>
        </w:numPr>
        <w:ind w:left="852" w:right="23" w:hanging="426"/>
        <w:jc w:val="both"/>
        <w:rPr>
          <w:rFonts w:eastAsia="Arial"/>
          <w:bCs/>
          <w:sz w:val="24"/>
          <w:u w:val="single"/>
          <w:lang w:val="pl" w:eastAsia="pl-PL"/>
        </w:rPr>
      </w:pPr>
      <w:bookmarkStart w:id="34" w:name="_Hlk66431629"/>
      <w:r w:rsidRPr="00353188">
        <w:rPr>
          <w:rFonts w:eastAsia="Arial"/>
          <w:bCs/>
          <w:sz w:val="24"/>
          <w:u w:val="single"/>
          <w:lang w:val="pl" w:eastAsia="pl-PL"/>
        </w:rPr>
        <w:t>uprawnień do prowadzenia określonej działalności gospodarczej lub zawodowej, o ile wynika to z odrębnych przepisów</w:t>
      </w:r>
      <w:bookmarkEnd w:id="34"/>
      <w:r w:rsidRPr="00353188">
        <w:rPr>
          <w:rFonts w:eastAsia="Arial"/>
          <w:bCs/>
          <w:sz w:val="24"/>
          <w:u w:val="single"/>
          <w:lang w:val="pl" w:eastAsia="pl-PL"/>
        </w:rPr>
        <w:t xml:space="preserve"> -</w:t>
      </w:r>
      <w:r w:rsidRPr="00353188">
        <w:rPr>
          <w:rFonts w:eastAsia="Arial"/>
          <w:bCs/>
          <w:sz w:val="24"/>
          <w:lang w:val="pl" w:eastAsia="pl-PL"/>
        </w:rPr>
        <w:t xml:space="preserve"> z</w:t>
      </w:r>
      <w:r w:rsidRPr="00353188">
        <w:rPr>
          <w:rFonts w:eastAsia="Arial"/>
          <w:sz w:val="24"/>
          <w:lang w:val="pl" w:eastAsia="pl-PL"/>
        </w:rPr>
        <w:t>amawiający nie stawia warunku w powyższym zakresie.</w:t>
      </w:r>
    </w:p>
    <w:p w14:paraId="5FF21ADC" w14:textId="77777777" w:rsidR="00353188" w:rsidRPr="00353188" w:rsidRDefault="00353188" w:rsidP="008B5F14">
      <w:pPr>
        <w:widowControl w:val="0"/>
        <w:numPr>
          <w:ilvl w:val="0"/>
          <w:numId w:val="60"/>
        </w:numPr>
        <w:ind w:left="852" w:right="20" w:hanging="426"/>
        <w:jc w:val="both"/>
        <w:rPr>
          <w:rFonts w:eastAsia="Arial"/>
          <w:bCs/>
          <w:sz w:val="24"/>
          <w:u w:val="single"/>
          <w:lang w:val="pl" w:eastAsia="pl-PL"/>
        </w:rPr>
      </w:pPr>
      <w:r w:rsidRPr="00353188">
        <w:rPr>
          <w:rFonts w:eastAsia="Arial"/>
          <w:bCs/>
          <w:sz w:val="24"/>
          <w:u w:val="single"/>
          <w:lang w:val="pl" w:eastAsia="pl-PL"/>
        </w:rPr>
        <w:t>sytuacji ekonomicznej lub finansowej -</w:t>
      </w:r>
      <w:r w:rsidRPr="00353188">
        <w:rPr>
          <w:rFonts w:eastAsia="Arial"/>
          <w:bCs/>
          <w:sz w:val="24"/>
          <w:lang w:val="pl" w:eastAsia="pl-PL"/>
        </w:rPr>
        <w:t xml:space="preserve"> z</w:t>
      </w:r>
      <w:r w:rsidRPr="00353188">
        <w:rPr>
          <w:rFonts w:eastAsia="Arial"/>
          <w:sz w:val="24"/>
          <w:lang w:val="pl" w:eastAsia="pl-PL"/>
        </w:rPr>
        <w:t>amawiający nie stawia warunku w powyższym zakresie.</w:t>
      </w:r>
    </w:p>
    <w:p w14:paraId="65FD41F6" w14:textId="77777777" w:rsidR="00353188" w:rsidRPr="00353188" w:rsidRDefault="00353188" w:rsidP="008B5F14">
      <w:pPr>
        <w:widowControl w:val="0"/>
        <w:numPr>
          <w:ilvl w:val="0"/>
          <w:numId w:val="60"/>
        </w:numPr>
        <w:ind w:left="852" w:right="20" w:hanging="426"/>
        <w:jc w:val="both"/>
        <w:rPr>
          <w:rFonts w:eastAsia="Arial"/>
          <w:bCs/>
          <w:sz w:val="24"/>
          <w:u w:val="single"/>
          <w:lang w:val="pl" w:eastAsia="pl-PL"/>
        </w:rPr>
      </w:pPr>
      <w:r w:rsidRPr="00353188">
        <w:rPr>
          <w:rFonts w:eastAsia="Arial"/>
          <w:bCs/>
          <w:sz w:val="24"/>
          <w:u w:val="single"/>
          <w:lang w:val="pl" w:eastAsia="pl-PL"/>
        </w:rPr>
        <w:t>zdolności technicznej lub zawodowej:</w:t>
      </w:r>
    </w:p>
    <w:p w14:paraId="3FD8649E" w14:textId="77777777" w:rsidR="00353188" w:rsidRPr="0043584C" w:rsidRDefault="00353188" w:rsidP="00353188">
      <w:pPr>
        <w:widowControl w:val="0"/>
        <w:ind w:left="852" w:right="20"/>
        <w:jc w:val="both"/>
        <w:rPr>
          <w:rFonts w:eastAsia="Arial"/>
          <w:bCs/>
          <w:sz w:val="24"/>
          <w:u w:val="single"/>
          <w:lang w:val="pl" w:eastAsia="pl-PL"/>
        </w:rPr>
      </w:pPr>
      <w:bookmarkStart w:id="35" w:name="_Hlk66256145"/>
      <w:r w:rsidRPr="0043584C">
        <w:rPr>
          <w:rFonts w:eastAsia="Cambria"/>
          <w:sz w:val="24"/>
        </w:rPr>
        <w:t>tj. wykażą, że:</w:t>
      </w:r>
    </w:p>
    <w:bookmarkEnd w:id="35"/>
    <w:p w14:paraId="6B98CA9A" w14:textId="40F9050E" w:rsidR="00353188" w:rsidRPr="00BB5EE8" w:rsidRDefault="00353188" w:rsidP="008B5F14">
      <w:pPr>
        <w:widowControl w:val="0"/>
        <w:numPr>
          <w:ilvl w:val="0"/>
          <w:numId w:val="62"/>
        </w:numPr>
        <w:jc w:val="both"/>
        <w:rPr>
          <w:sz w:val="24"/>
          <w:lang w:eastAsia="pl-PL"/>
        </w:rPr>
      </w:pPr>
      <w:r w:rsidRPr="00BB5EE8">
        <w:rPr>
          <w:sz w:val="24"/>
          <w:lang w:eastAsia="pl-PL"/>
        </w:rPr>
        <w:t xml:space="preserve">należycie wykonali w okresie ostatnich 5 lat, a jeżeli okres prowadzenia działalności jest krótszy - w tym okresie, co najmniej </w:t>
      </w:r>
      <w:r w:rsidR="00D94A1D" w:rsidRPr="00BB5EE8">
        <w:rPr>
          <w:b/>
          <w:bCs/>
          <w:sz w:val="24"/>
          <w:lang w:eastAsia="pl-PL"/>
        </w:rPr>
        <w:t>2</w:t>
      </w:r>
      <w:r w:rsidRPr="00BB5EE8">
        <w:rPr>
          <w:b/>
          <w:bCs/>
          <w:sz w:val="24"/>
          <w:lang w:eastAsia="pl-PL"/>
        </w:rPr>
        <w:t xml:space="preserve"> roboty budowlane</w:t>
      </w:r>
      <w:r w:rsidRPr="00BB5EE8">
        <w:rPr>
          <w:sz w:val="24"/>
          <w:lang w:eastAsia="pl-PL"/>
        </w:rPr>
        <w:t xml:space="preserve"> podobne do przedmiotu zamówienia tj. roboty polegające na</w:t>
      </w:r>
      <w:r w:rsidR="00D94A1D" w:rsidRPr="00BB5EE8">
        <w:rPr>
          <w:sz w:val="24"/>
          <w:lang w:eastAsia="pl-PL"/>
        </w:rPr>
        <w:t xml:space="preserve"> przebudowie lub remoncie</w:t>
      </w:r>
      <w:r w:rsidR="000E4637">
        <w:rPr>
          <w:sz w:val="24"/>
          <w:lang w:eastAsia="pl-PL"/>
        </w:rPr>
        <w:t xml:space="preserve"> </w:t>
      </w:r>
      <w:r w:rsidR="00D94A1D" w:rsidRPr="00BB5EE8">
        <w:rPr>
          <w:sz w:val="24"/>
          <w:lang w:eastAsia="pl-PL"/>
        </w:rPr>
        <w:t>na kwotę co najmniej 100 000,00 zł brutto każda</w:t>
      </w:r>
      <w:r w:rsidRPr="00BB5EE8">
        <w:rPr>
          <w:sz w:val="24"/>
          <w:lang w:eastAsia="pl-PL"/>
        </w:rPr>
        <w:t xml:space="preserve"> - </w:t>
      </w:r>
      <w:r w:rsidR="000E4637">
        <w:rPr>
          <w:sz w:val="24"/>
          <w:u w:val="single"/>
          <w:lang w:eastAsia="pl-PL"/>
        </w:rPr>
        <w:t>w tym 1 robota wraz z instalacjami:</w:t>
      </w:r>
      <w:r w:rsidRPr="00BB5EE8">
        <w:rPr>
          <w:sz w:val="24"/>
          <w:u w:val="single"/>
          <w:lang w:eastAsia="pl-PL"/>
        </w:rPr>
        <w:t xml:space="preserve"> elektryczną, teletechniczną, przeciwpożarową</w:t>
      </w:r>
      <w:r w:rsidRPr="00BB5EE8">
        <w:rPr>
          <w:sz w:val="24"/>
          <w:lang w:eastAsia="pl-PL"/>
        </w:rPr>
        <w:t>.</w:t>
      </w:r>
    </w:p>
    <w:p w14:paraId="5BEC7D8D" w14:textId="0325E4DB" w:rsidR="00D94A1D" w:rsidRPr="00D94A1D" w:rsidRDefault="00353188" w:rsidP="008B5F14">
      <w:pPr>
        <w:widowControl w:val="0"/>
        <w:numPr>
          <w:ilvl w:val="0"/>
          <w:numId w:val="62"/>
        </w:numPr>
        <w:jc w:val="both"/>
        <w:rPr>
          <w:sz w:val="24"/>
          <w:lang w:eastAsia="pl-PL"/>
        </w:rPr>
      </w:pPr>
      <w:r w:rsidRPr="00353188">
        <w:rPr>
          <w:sz w:val="24"/>
          <w:lang w:eastAsia="pl-PL"/>
        </w:rPr>
        <w:t xml:space="preserve">dysponują osobą zdolną do wykonania zamówienia posiadającą kwalifikacje zawodowe, doświadczenie i wykształcenie niezbędne do pełnienia funkcji </w:t>
      </w:r>
      <w:r w:rsidRPr="00353188">
        <w:rPr>
          <w:b/>
          <w:sz w:val="24"/>
          <w:lang w:eastAsia="pl-PL"/>
        </w:rPr>
        <w:t xml:space="preserve">kierownika budowy </w:t>
      </w:r>
      <w:r w:rsidRPr="00353188">
        <w:rPr>
          <w:sz w:val="24"/>
          <w:lang w:eastAsia="pl-PL"/>
        </w:rPr>
        <w:t>tj. osobą posiadającą uprawnienia budowlane w specjalności konstrukcyjno-budowlanej</w:t>
      </w:r>
      <w:r w:rsidR="00D94A1D" w:rsidRPr="00D94A1D">
        <w:rPr>
          <w:sz w:val="24"/>
          <w:lang w:eastAsia="pl-PL"/>
        </w:rPr>
        <w:t>.</w:t>
      </w:r>
    </w:p>
    <w:p w14:paraId="628C3D95" w14:textId="77777777" w:rsidR="0043584C" w:rsidRDefault="0043584C" w:rsidP="00D94A1D">
      <w:pPr>
        <w:widowControl w:val="0"/>
        <w:ind w:left="1212"/>
        <w:jc w:val="both"/>
        <w:rPr>
          <w:color w:val="FF0000"/>
          <w:sz w:val="24"/>
          <w:highlight w:val="yellow"/>
          <w:lang w:eastAsia="pl-PL"/>
        </w:rPr>
      </w:pPr>
    </w:p>
    <w:p w14:paraId="2D41C2A6" w14:textId="03976863" w:rsidR="00D94A1D" w:rsidRPr="0043584C" w:rsidRDefault="00D94A1D" w:rsidP="00D94A1D">
      <w:pPr>
        <w:widowControl w:val="0"/>
        <w:ind w:left="1212"/>
        <w:jc w:val="both"/>
        <w:rPr>
          <w:sz w:val="24"/>
          <w:lang w:eastAsia="pl-PL"/>
        </w:rPr>
      </w:pPr>
      <w:r w:rsidRPr="0043584C">
        <w:rPr>
          <w:sz w:val="24"/>
          <w:lang w:eastAsia="pl-PL"/>
        </w:rPr>
        <w:t xml:space="preserve">Osoba wymieniona w wykazie osób musi posiadać odpowiednie uprawnienia wydane zgodnie z przepisami wydanymi na podstawie art. 16 Prawa budowlanego lub posiadać uprawnienia budowlane równoważne wydane na podstawie wcześniej obowiązujących przepisów lub wydane na podstawie ustawy o zasadach uznawania kwalifikacji zawodowych nabytych w państwach członkowskich Unii Europejskiej z dnia 22 grudnia 2015 r. </w:t>
      </w:r>
      <w:hyperlink r:id="rId32" w:history="1">
        <w:r w:rsidRPr="0043584C">
          <w:rPr>
            <w:sz w:val="24"/>
            <w:u w:val="single"/>
            <w:lang w:eastAsia="pl-PL"/>
          </w:rPr>
          <w:t>(Dz.U. z 2020 r. poz. 220)</w:t>
        </w:r>
      </w:hyperlink>
      <w:r w:rsidRPr="0043584C">
        <w:rPr>
          <w:sz w:val="24"/>
          <w:lang w:eastAsia="pl-PL"/>
        </w:rPr>
        <w:t xml:space="preserve"> lub wcześniej obowiązujących przepisów. </w:t>
      </w:r>
    </w:p>
    <w:p w14:paraId="4ED51F50" w14:textId="77777777" w:rsidR="00D94A1D" w:rsidRPr="0043584C" w:rsidRDefault="00D94A1D" w:rsidP="00D94A1D">
      <w:pPr>
        <w:widowControl w:val="0"/>
        <w:ind w:left="720"/>
        <w:jc w:val="both"/>
        <w:rPr>
          <w:sz w:val="24"/>
          <w:lang w:eastAsia="pl-PL"/>
        </w:rPr>
      </w:pPr>
    </w:p>
    <w:p w14:paraId="7EBB7339" w14:textId="4F44F669" w:rsidR="00D94A1D" w:rsidRPr="00AD1F49" w:rsidRDefault="00D94A1D" w:rsidP="00D94A1D">
      <w:pPr>
        <w:widowControl w:val="0"/>
        <w:ind w:left="1212"/>
        <w:jc w:val="both"/>
        <w:rPr>
          <w:sz w:val="24"/>
          <w:lang w:eastAsia="pl-PL"/>
        </w:rPr>
      </w:pPr>
      <w:r w:rsidRPr="0043584C">
        <w:rPr>
          <w:sz w:val="24"/>
          <w:lang w:eastAsia="pl-PL"/>
        </w:rPr>
        <w:t xml:space="preserve">Przez uprawnienia należy rozumieć: uprawnienia budowlane, o których mowa w ustawie z dnia 7 lipca 1994 r. Prawo budowlane </w:t>
      </w:r>
      <w:hyperlink r:id="rId33" w:history="1">
        <w:r w:rsidRPr="0043584C">
          <w:rPr>
            <w:sz w:val="24"/>
            <w:u w:val="single"/>
            <w:lang w:eastAsia="pl-PL"/>
          </w:rPr>
          <w:t>(Dz.U. z 2020 r. poz. 1333)</w:t>
        </w:r>
      </w:hyperlink>
      <w:r w:rsidRPr="0043584C">
        <w:rPr>
          <w:sz w:val="24"/>
          <w:lang w:eastAsia="pl-PL"/>
        </w:rPr>
        <w:t xml:space="preserve"> ze zm.) oraz w Rozporządzeniu Ministra Infrastruktury i Rozwoju w sprawie przygotowania zawodowego do wykonywania samodzielnych funkcji technicznych w budownictwie z dnia 29 kwietnia 2019 r. (Dz.U. z 2019 r. poz. 831) lub odpowiadające im ważne uprawnienia budowlane wydane na podstawie uprzednio obowiązujących przepisów prawa, lub uznane przez właściwy organ, zgodnie z ustawą z dnia 18 marca 2008 r. o zasadach uznawania kwalifikacji zawodowych nabytych w państwach członkowskich Unii Europejskiej </w:t>
      </w:r>
      <w:hyperlink r:id="rId34" w:history="1">
        <w:r w:rsidRPr="00AD1F49">
          <w:rPr>
            <w:sz w:val="24"/>
            <w:u w:val="single"/>
            <w:lang w:eastAsia="pl-PL"/>
          </w:rPr>
          <w:t>(Dz.U. z 2020 r. poz. 220)</w:t>
        </w:r>
      </w:hyperlink>
      <w:r w:rsidRPr="00AD1F49">
        <w:rPr>
          <w:sz w:val="24"/>
          <w:lang w:eastAsia="pl-PL"/>
        </w:rPr>
        <w:t xml:space="preserve"> ze zm.) do pełnienia samodzielnej funkcji w budownictwie.</w:t>
      </w:r>
    </w:p>
    <w:p w14:paraId="294AEFEF" w14:textId="228178D8" w:rsidR="00BB5EE8" w:rsidRPr="00AD1F49" w:rsidRDefault="00A32CDF" w:rsidP="008B5F14">
      <w:pPr>
        <w:widowControl w:val="0"/>
        <w:numPr>
          <w:ilvl w:val="0"/>
          <w:numId w:val="62"/>
        </w:numPr>
        <w:jc w:val="both"/>
        <w:rPr>
          <w:sz w:val="24"/>
          <w:lang w:eastAsia="pl-PL"/>
        </w:rPr>
      </w:pPr>
      <w:bookmarkStart w:id="36" w:name="_Hlk76365554"/>
      <w:bookmarkStart w:id="37" w:name="_Hlk76468959"/>
      <w:r w:rsidRPr="00AD1F49">
        <w:rPr>
          <w:sz w:val="24"/>
          <w:lang w:eastAsia="pl-PL"/>
        </w:rPr>
        <w:t xml:space="preserve">dysponują osobą zdolną do wykonania zamówienia posiadającą kwalifikacje zawodowe i wykształcenie </w:t>
      </w:r>
      <w:r w:rsidRPr="00AD1F49">
        <w:rPr>
          <w:sz w:val="24"/>
          <w:u w:val="single"/>
          <w:lang w:eastAsia="pl-PL"/>
        </w:rPr>
        <w:t>niezbędne do wykonania</w:t>
      </w:r>
      <w:r w:rsidRPr="00AD1F49">
        <w:rPr>
          <w:sz w:val="24"/>
          <w:lang w:eastAsia="pl-PL"/>
        </w:rPr>
        <w:t xml:space="preserve"> zabezpieczeń pożarowych tj. osobą posiadającą </w:t>
      </w:r>
      <w:r w:rsidRPr="00AD1F49">
        <w:rPr>
          <w:b/>
          <w:bCs/>
          <w:sz w:val="24"/>
          <w:lang w:eastAsia="pl-PL"/>
        </w:rPr>
        <w:t>zaświadczenie o odbytym szkoleniu biernych zabezpieczeń pożarowych</w:t>
      </w:r>
      <w:r w:rsidRPr="00AD1F49">
        <w:rPr>
          <w:sz w:val="24"/>
          <w:lang w:eastAsia="pl-PL"/>
        </w:rPr>
        <w:t>.</w:t>
      </w:r>
      <w:bookmarkEnd w:id="36"/>
      <w:bookmarkEnd w:id="37"/>
    </w:p>
    <w:p w14:paraId="2C63E0FF" w14:textId="77777777" w:rsidR="00BB5EE8" w:rsidRPr="00AD1F49" w:rsidRDefault="00BB5EE8" w:rsidP="00BB5EE8">
      <w:pPr>
        <w:widowControl w:val="0"/>
        <w:ind w:left="1212"/>
        <w:jc w:val="both"/>
        <w:rPr>
          <w:sz w:val="24"/>
          <w:lang w:eastAsia="pl-PL"/>
        </w:rPr>
      </w:pPr>
      <w:r w:rsidRPr="00AD1F49">
        <w:rPr>
          <w:rFonts w:eastAsia="Calibri"/>
          <w:sz w:val="24"/>
          <w:lang w:eastAsia="en-US"/>
        </w:rPr>
        <w:t xml:space="preserve">lub </w:t>
      </w:r>
    </w:p>
    <w:p w14:paraId="36990D43" w14:textId="40AF9E97" w:rsidR="00BB5EE8" w:rsidRPr="00AD1F49" w:rsidRDefault="00BB5EE8" w:rsidP="00BB5EE8">
      <w:pPr>
        <w:widowControl w:val="0"/>
        <w:ind w:left="1212"/>
        <w:jc w:val="both"/>
        <w:rPr>
          <w:sz w:val="24"/>
          <w:lang w:eastAsia="pl-PL"/>
        </w:rPr>
      </w:pPr>
      <w:r w:rsidRPr="00AD1F49">
        <w:rPr>
          <w:rFonts w:eastAsia="Calibri"/>
          <w:sz w:val="24"/>
          <w:lang w:eastAsia="en-US"/>
        </w:rPr>
        <w:t xml:space="preserve">dysponują osobą zdolną do wykonania zamówienia posiadającą kwalifikacje zawodowe i wykształcenie </w:t>
      </w:r>
      <w:r w:rsidRPr="00AD1F49">
        <w:rPr>
          <w:rFonts w:eastAsia="Calibri"/>
          <w:sz w:val="24"/>
          <w:u w:val="single"/>
          <w:lang w:eastAsia="en-US"/>
        </w:rPr>
        <w:t>niezbędne do nadzoru</w:t>
      </w:r>
      <w:r w:rsidRPr="00AD1F49">
        <w:rPr>
          <w:rFonts w:eastAsia="Calibri"/>
          <w:sz w:val="24"/>
          <w:lang w:eastAsia="en-US"/>
        </w:rPr>
        <w:t xml:space="preserve"> nad wykonywaniem zabezpieczeń pożarowych tj. osobą posiadającą </w:t>
      </w:r>
      <w:r w:rsidRPr="00AD1F49">
        <w:rPr>
          <w:rFonts w:eastAsia="Calibri"/>
          <w:b/>
          <w:bCs/>
          <w:sz w:val="24"/>
          <w:lang w:eastAsia="en-US"/>
        </w:rPr>
        <w:t>zaświadczenie o odbytym szkoleniu biernych zabezpieczeń pożarowych</w:t>
      </w:r>
      <w:r w:rsidRPr="00AD1F49">
        <w:rPr>
          <w:rFonts w:eastAsia="Calibri"/>
          <w:sz w:val="24"/>
          <w:lang w:eastAsia="en-US"/>
        </w:rPr>
        <w:t>.</w:t>
      </w:r>
    </w:p>
    <w:p w14:paraId="6C9991AA" w14:textId="77777777" w:rsidR="00BB5EE8" w:rsidRPr="00AD1F49" w:rsidRDefault="00BB5EE8" w:rsidP="0043584C">
      <w:pPr>
        <w:widowControl w:val="0"/>
        <w:jc w:val="both"/>
        <w:rPr>
          <w:rFonts w:eastAsia="Calibri"/>
          <w:sz w:val="24"/>
          <w:highlight w:val="yellow"/>
          <w:lang w:eastAsia="en-US"/>
        </w:rPr>
      </w:pPr>
    </w:p>
    <w:p w14:paraId="626D3EB2" w14:textId="77777777" w:rsidR="00353188" w:rsidRPr="00353188" w:rsidRDefault="00353188" w:rsidP="008B5F14">
      <w:pPr>
        <w:widowControl w:val="0"/>
        <w:numPr>
          <w:ilvl w:val="0"/>
          <w:numId w:val="67"/>
        </w:numPr>
        <w:jc w:val="both"/>
        <w:rPr>
          <w:rFonts w:eastAsia="Arial"/>
          <w:sz w:val="24"/>
          <w:lang w:val="pl" w:eastAsia="pl-PL"/>
        </w:rPr>
      </w:pPr>
      <w:bookmarkStart w:id="38" w:name="mip57154208"/>
      <w:bookmarkEnd w:id="38"/>
      <w:r w:rsidRPr="00AD1F49">
        <w:rPr>
          <w:rFonts w:eastAsia="Arial"/>
          <w:sz w:val="24"/>
          <w:lang w:val="pl" w:eastAsia="pl-PL"/>
        </w:rPr>
        <w:t xml:space="preserve">Zamawiający oceniając </w:t>
      </w:r>
      <w:r w:rsidRPr="00AD1F49">
        <w:rPr>
          <w:rFonts w:eastAsia="Arial"/>
          <w:sz w:val="24"/>
          <w:u w:val="single"/>
          <w:lang w:val="pl" w:eastAsia="pl-PL"/>
        </w:rPr>
        <w:t>zdolność techniczną lub zawodową</w:t>
      </w:r>
      <w:r w:rsidRPr="00AD1F49">
        <w:rPr>
          <w:rFonts w:eastAsia="Arial"/>
          <w:sz w:val="24"/>
          <w:lang w:val="pl" w:eastAsia="pl-PL"/>
        </w:rPr>
        <w:t xml:space="preserve"> może na każdym etapie postępowania</w:t>
      </w:r>
      <w:r w:rsidRPr="00353188">
        <w:rPr>
          <w:rFonts w:eastAsia="Arial"/>
          <w:sz w:val="24"/>
          <w:lang w:val="pl" w:eastAsia="pl-PL"/>
        </w:rPr>
        <w:t>,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0B0D1B" w14:textId="77777777" w:rsidR="00353188" w:rsidRPr="00353188" w:rsidRDefault="00353188" w:rsidP="00353188">
      <w:pPr>
        <w:widowControl w:val="0"/>
        <w:ind w:left="357"/>
        <w:jc w:val="both"/>
        <w:rPr>
          <w:rFonts w:eastAsia="Arial"/>
          <w:sz w:val="24"/>
          <w:lang w:val="pl" w:eastAsia="pl-PL"/>
        </w:rPr>
      </w:pPr>
    </w:p>
    <w:p w14:paraId="07028181" w14:textId="4A21BA64" w:rsidR="00353188" w:rsidRPr="00353188" w:rsidRDefault="00353188" w:rsidP="008B5F14">
      <w:pPr>
        <w:widowControl w:val="0"/>
        <w:numPr>
          <w:ilvl w:val="0"/>
          <w:numId w:val="67"/>
        </w:numPr>
        <w:jc w:val="both"/>
        <w:rPr>
          <w:rFonts w:eastAsia="Arial"/>
          <w:sz w:val="24"/>
          <w:lang w:val="pl" w:eastAsia="pl-PL"/>
        </w:rPr>
      </w:pPr>
      <w:r w:rsidRPr="00353188">
        <w:rPr>
          <w:rFonts w:eastAsia="Calibri"/>
          <w:sz w:val="24"/>
          <w:lang w:eastAsia="en-US"/>
        </w:rPr>
        <w:lastRenderedPageBreak/>
        <w:t>W</w:t>
      </w:r>
      <w:r w:rsidRPr="00353188">
        <w:rPr>
          <w:rFonts w:eastAsia="Calibri"/>
          <w:b/>
          <w:sz w:val="24"/>
          <w:lang w:eastAsia="en-US"/>
        </w:rPr>
        <w:t xml:space="preserve"> </w:t>
      </w:r>
      <w:r w:rsidRPr="00353188">
        <w:rPr>
          <w:rFonts w:eastAsia="Calibri"/>
          <w:sz w:val="24"/>
          <w:lang w:eastAsia="en-US"/>
        </w:rPr>
        <w:t xml:space="preserve">odniesieniu do warunków dotyczących </w:t>
      </w:r>
      <w:r w:rsidRPr="00353188">
        <w:rPr>
          <w:rFonts w:eastAsia="Calibri"/>
          <w:sz w:val="24"/>
          <w:u w:val="single"/>
          <w:lang w:eastAsia="en-US"/>
        </w:rPr>
        <w:t>wykształcenia, kwalifikacji zawodowych lub doświadczenia</w:t>
      </w:r>
      <w:r w:rsidRPr="00353188">
        <w:rPr>
          <w:rFonts w:eastAsia="Calibri"/>
          <w:sz w:val="24"/>
          <w:lang w:eastAsia="en-US"/>
        </w:rPr>
        <w:t xml:space="preserve"> </w:t>
      </w:r>
      <w:r w:rsidRPr="00353188">
        <w:rPr>
          <w:rFonts w:eastAsia="Calibri"/>
          <w:b/>
          <w:sz w:val="24"/>
          <w:lang w:eastAsia="en-US"/>
        </w:rPr>
        <w:t>wykonawcy wspólnie ubiegający się o udzielenie zamówienia</w:t>
      </w:r>
      <w:r w:rsidRPr="00353188">
        <w:rPr>
          <w:rFonts w:eastAsia="Calibri"/>
          <w:sz w:val="24"/>
          <w:lang w:eastAsia="en-US"/>
        </w:rPr>
        <w:t xml:space="preserve"> mogą polegać na zdolnościach tych z wykonawców, którzy wykonają roboty budowlane lub usługi, do realizacji których te zdolności są wymagane. W takim przypadku wykonawcy wspólnie ubiegający się o udzielenie zamówienia </w:t>
      </w:r>
      <w:r w:rsidRPr="00353188">
        <w:rPr>
          <w:rFonts w:eastAsia="Calibri"/>
          <w:b/>
          <w:sz w:val="24"/>
          <w:lang w:eastAsia="en-US"/>
        </w:rPr>
        <w:t>dołączają do oferty oświadczenie</w:t>
      </w:r>
      <w:r w:rsidRPr="00353188">
        <w:rPr>
          <w:rFonts w:eastAsia="Calibri"/>
          <w:sz w:val="24"/>
          <w:lang w:eastAsia="en-US"/>
        </w:rPr>
        <w:t xml:space="preserve">, z którego wynika, które </w:t>
      </w:r>
      <w:r w:rsidRPr="004E5FE9">
        <w:rPr>
          <w:rFonts w:eastAsia="Calibri"/>
          <w:sz w:val="24"/>
          <w:lang w:eastAsia="en-US"/>
        </w:rPr>
        <w:t xml:space="preserve">roboty budowlane </w:t>
      </w:r>
      <w:r w:rsidRPr="00353188">
        <w:rPr>
          <w:rFonts w:eastAsia="Calibri"/>
          <w:sz w:val="24"/>
          <w:lang w:eastAsia="en-US"/>
        </w:rPr>
        <w:t>wykonają poszczególni wykonawcy.</w:t>
      </w:r>
    </w:p>
    <w:p w14:paraId="062EEA4A" w14:textId="77777777" w:rsidR="00353188" w:rsidRPr="00353188" w:rsidRDefault="00353188" w:rsidP="00353188">
      <w:pPr>
        <w:widowControl w:val="0"/>
        <w:ind w:left="357"/>
        <w:jc w:val="both"/>
        <w:rPr>
          <w:rFonts w:eastAsia="Arial"/>
          <w:sz w:val="24"/>
          <w:lang w:val="pl" w:eastAsia="pl-PL"/>
        </w:rPr>
      </w:pPr>
    </w:p>
    <w:p w14:paraId="50DEC3BE" w14:textId="77777777" w:rsidR="00353188" w:rsidRPr="00353188" w:rsidRDefault="00353188" w:rsidP="008B5F14">
      <w:pPr>
        <w:widowControl w:val="0"/>
        <w:numPr>
          <w:ilvl w:val="0"/>
          <w:numId w:val="67"/>
        </w:numPr>
        <w:jc w:val="both"/>
        <w:rPr>
          <w:rFonts w:eastAsia="Arial"/>
          <w:sz w:val="24"/>
          <w:lang w:val="pl" w:eastAsia="pl-PL"/>
        </w:rPr>
      </w:pPr>
      <w:r w:rsidRPr="00353188">
        <w:rPr>
          <w:rFonts w:eastAsia="Calibri"/>
          <w:sz w:val="24"/>
          <w:lang w:eastAsia="en-US"/>
        </w:rPr>
        <w:t xml:space="preserve">Wykonawca może w celu potwierdzenia spełniania warunków udziału w postępowaniu, w stosownych sytuacjach polegać </w:t>
      </w:r>
      <w:r w:rsidRPr="00353188">
        <w:rPr>
          <w:rFonts w:eastAsia="Calibri"/>
          <w:sz w:val="24"/>
          <w:u w:val="single"/>
          <w:lang w:eastAsia="en-US"/>
        </w:rPr>
        <w:t>na zdolnościach technicznych</w:t>
      </w:r>
      <w:r w:rsidRPr="00353188">
        <w:rPr>
          <w:rFonts w:eastAsia="Calibri"/>
          <w:sz w:val="24"/>
          <w:lang w:eastAsia="en-US"/>
        </w:rPr>
        <w:t xml:space="preserve"> podmiotów udostępniających zasoby, niezależnie od charakteru prawnego łączących go z nimi stosunków prawnych.</w:t>
      </w:r>
    </w:p>
    <w:p w14:paraId="0D0825F8" w14:textId="77777777" w:rsidR="00353188" w:rsidRPr="00353188" w:rsidRDefault="00353188" w:rsidP="00353188">
      <w:pPr>
        <w:widowControl w:val="0"/>
        <w:ind w:left="357"/>
        <w:jc w:val="both"/>
        <w:rPr>
          <w:rFonts w:eastAsia="Arial"/>
          <w:sz w:val="24"/>
          <w:lang w:val="pl" w:eastAsia="pl-PL"/>
        </w:rPr>
      </w:pPr>
    </w:p>
    <w:p w14:paraId="0CA55BAF" w14:textId="77777777" w:rsidR="00353188" w:rsidRPr="00353188" w:rsidRDefault="00353188" w:rsidP="008B5F14">
      <w:pPr>
        <w:widowControl w:val="0"/>
        <w:numPr>
          <w:ilvl w:val="0"/>
          <w:numId w:val="67"/>
        </w:numPr>
        <w:jc w:val="both"/>
        <w:rPr>
          <w:rFonts w:eastAsia="Arial"/>
          <w:sz w:val="24"/>
          <w:lang w:val="pl" w:eastAsia="pl-PL"/>
        </w:rPr>
      </w:pPr>
      <w:r w:rsidRPr="00353188">
        <w:rPr>
          <w:rFonts w:eastAsia="Calibri"/>
          <w:sz w:val="24"/>
          <w:lang w:eastAsia="en-US"/>
        </w:rPr>
        <w:t xml:space="preserve">W odniesieniu do warunków dotyczących </w:t>
      </w:r>
      <w:r w:rsidRPr="00353188">
        <w:rPr>
          <w:rFonts w:eastAsia="Calibri"/>
          <w:sz w:val="24"/>
          <w:u w:val="single"/>
          <w:lang w:eastAsia="en-US"/>
        </w:rPr>
        <w:t xml:space="preserve">wykształcenia, kwalifikacji zawodowych lub doświadczenia </w:t>
      </w:r>
      <w:r w:rsidRPr="00353188">
        <w:rPr>
          <w:rFonts w:eastAsia="Calibri"/>
          <w:sz w:val="24"/>
          <w:lang w:eastAsia="en-US"/>
        </w:rPr>
        <w:t>wykonawcy mogą polegać na zdolnościach podmiotów udostępniających zasoby, jeśli podmioty te wykonają roboty budowlane lub usługi, do realizacji których te zdolności są wymagane.</w:t>
      </w:r>
    </w:p>
    <w:p w14:paraId="3EBB1214" w14:textId="77777777" w:rsidR="00353188" w:rsidRPr="00353188" w:rsidRDefault="00353188" w:rsidP="008B5F14">
      <w:pPr>
        <w:widowControl w:val="0"/>
        <w:numPr>
          <w:ilvl w:val="0"/>
          <w:numId w:val="61"/>
        </w:numPr>
        <w:jc w:val="both"/>
        <w:rPr>
          <w:rFonts w:eastAsia="Arial"/>
          <w:sz w:val="24"/>
          <w:lang w:val="pl" w:eastAsia="pl-PL"/>
        </w:rPr>
      </w:pPr>
      <w:r w:rsidRPr="00353188">
        <w:rPr>
          <w:rFonts w:eastAsia="Calibri"/>
          <w:sz w:val="24"/>
          <w:lang w:eastAsia="en-US"/>
        </w:rPr>
        <w:t xml:space="preserve">Wykonawca, który polega na zdolnościach lub sytuacji podmiotów udostępniających zasoby, </w:t>
      </w:r>
      <w:r w:rsidRPr="00353188">
        <w:rPr>
          <w:rFonts w:eastAsia="Calibri"/>
          <w:b/>
          <w:sz w:val="24"/>
          <w:lang w:eastAsia="en-US"/>
        </w:rPr>
        <w:t>składa wraz z ofertą</w:t>
      </w:r>
      <w:r w:rsidRPr="00353188">
        <w:rPr>
          <w:rFonts w:eastAsia="Calibri"/>
          <w:sz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53188">
        <w:rPr>
          <w:rFonts w:eastAsia="Calibri"/>
          <w:b/>
          <w:sz w:val="24"/>
          <w:lang w:eastAsia="en-US"/>
        </w:rPr>
        <w:t xml:space="preserve"> </w:t>
      </w:r>
      <w:r w:rsidRPr="00353188">
        <w:rPr>
          <w:rFonts w:eastAsia="Calibri"/>
          <w:sz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29B16A60" w14:textId="77777777" w:rsidR="00353188" w:rsidRPr="00353188" w:rsidRDefault="00353188" w:rsidP="008B5F14">
      <w:pPr>
        <w:widowControl w:val="0"/>
        <w:numPr>
          <w:ilvl w:val="0"/>
          <w:numId w:val="66"/>
        </w:numPr>
        <w:autoSpaceDE w:val="0"/>
        <w:autoSpaceDN w:val="0"/>
        <w:adjustRightInd w:val="0"/>
        <w:ind w:hanging="357"/>
        <w:jc w:val="both"/>
        <w:rPr>
          <w:rFonts w:eastAsia="Calibri"/>
          <w:sz w:val="24"/>
          <w:lang w:eastAsia="en-US"/>
        </w:rPr>
      </w:pPr>
      <w:r w:rsidRPr="00353188">
        <w:rPr>
          <w:rFonts w:eastAsia="Calibri"/>
          <w:sz w:val="24"/>
          <w:lang w:eastAsia="en-US"/>
        </w:rPr>
        <w:t xml:space="preserve">zakres dostępnych wykonawcy zasobów podmiotu udostępniającego zasoby; </w:t>
      </w:r>
    </w:p>
    <w:p w14:paraId="164AA7F0" w14:textId="77777777" w:rsidR="00353188" w:rsidRPr="00353188" w:rsidRDefault="00353188" w:rsidP="008B5F14">
      <w:pPr>
        <w:widowControl w:val="0"/>
        <w:numPr>
          <w:ilvl w:val="0"/>
          <w:numId w:val="66"/>
        </w:numPr>
        <w:autoSpaceDE w:val="0"/>
        <w:autoSpaceDN w:val="0"/>
        <w:adjustRightInd w:val="0"/>
        <w:ind w:hanging="357"/>
        <w:jc w:val="both"/>
        <w:rPr>
          <w:rFonts w:eastAsia="Calibri"/>
          <w:sz w:val="24"/>
          <w:lang w:eastAsia="en-US"/>
        </w:rPr>
      </w:pPr>
      <w:r w:rsidRPr="00353188">
        <w:rPr>
          <w:rFonts w:eastAsia="Calibri"/>
          <w:sz w:val="24"/>
          <w:lang w:eastAsia="en-US"/>
        </w:rPr>
        <w:t xml:space="preserve">sposób i okres udostępnienia wykonawcy i wykorzystania przez niego zasobów podmiotu udostępniającego te zasoby przy wykonywaniu zamówienia; </w:t>
      </w:r>
    </w:p>
    <w:p w14:paraId="49196B78" w14:textId="77777777" w:rsidR="00353188" w:rsidRPr="00353188" w:rsidRDefault="00353188" w:rsidP="008B5F14">
      <w:pPr>
        <w:widowControl w:val="0"/>
        <w:numPr>
          <w:ilvl w:val="0"/>
          <w:numId w:val="66"/>
        </w:numPr>
        <w:autoSpaceDE w:val="0"/>
        <w:autoSpaceDN w:val="0"/>
        <w:adjustRightInd w:val="0"/>
        <w:ind w:hanging="357"/>
        <w:jc w:val="both"/>
        <w:rPr>
          <w:rFonts w:eastAsia="Calibri"/>
          <w:sz w:val="24"/>
          <w:lang w:eastAsia="en-US"/>
        </w:rPr>
      </w:pPr>
      <w:r w:rsidRPr="00353188">
        <w:rPr>
          <w:rFonts w:eastAsia="Calibri"/>
          <w:sz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3CA6CB" w14:textId="77777777" w:rsidR="00353188" w:rsidRPr="00353188" w:rsidRDefault="00353188" w:rsidP="008B5F14">
      <w:pPr>
        <w:widowControl w:val="0"/>
        <w:numPr>
          <w:ilvl w:val="0"/>
          <w:numId w:val="61"/>
        </w:numPr>
        <w:autoSpaceDE w:val="0"/>
        <w:autoSpaceDN w:val="0"/>
        <w:adjustRightInd w:val="0"/>
        <w:jc w:val="both"/>
        <w:rPr>
          <w:rFonts w:eastAsia="Calibri"/>
          <w:color w:val="00B050"/>
          <w:sz w:val="24"/>
          <w:lang w:eastAsia="en-US"/>
        </w:rPr>
      </w:pPr>
      <w:r w:rsidRPr="00353188">
        <w:rPr>
          <w:rFonts w:eastAsia="Calibri"/>
          <w:sz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D7AF8A" w14:textId="77777777" w:rsidR="00353188" w:rsidRPr="00353188" w:rsidRDefault="00353188" w:rsidP="00353188">
      <w:pPr>
        <w:widowControl w:val="0"/>
        <w:autoSpaceDE w:val="0"/>
        <w:autoSpaceDN w:val="0"/>
        <w:adjustRightInd w:val="0"/>
        <w:ind w:left="360"/>
        <w:jc w:val="both"/>
        <w:rPr>
          <w:rFonts w:eastAsia="Calibri"/>
          <w:color w:val="00B050"/>
          <w:sz w:val="24"/>
          <w:lang w:eastAsia="en-US"/>
        </w:rPr>
      </w:pPr>
    </w:p>
    <w:p w14:paraId="6175E2EC"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39" w:name="_Toc68156095"/>
      <w:r w:rsidRPr="00353188">
        <w:rPr>
          <w:rFonts w:eastAsia="Cambria"/>
          <w:b/>
          <w:bCs/>
          <w:sz w:val="24"/>
          <w:lang w:eastAsia="en-US"/>
        </w:rPr>
        <w:t>OŚWIADCZENIA I DOKUMENTY, JAKIE ZOBOWIĄZANI SĄ DOSTARCZYĆ WYKONAWCY</w:t>
      </w:r>
      <w:bookmarkEnd w:id="39"/>
    </w:p>
    <w:p w14:paraId="028F74DE" w14:textId="77777777" w:rsidR="00353188" w:rsidRPr="00353188" w:rsidRDefault="00353188" w:rsidP="008B5F14">
      <w:pPr>
        <w:widowControl w:val="0"/>
        <w:numPr>
          <w:ilvl w:val="0"/>
          <w:numId w:val="51"/>
        </w:numPr>
        <w:jc w:val="both"/>
        <w:rPr>
          <w:sz w:val="24"/>
          <w:u w:val="single"/>
        </w:rPr>
      </w:pPr>
      <w:r w:rsidRPr="00353188">
        <w:rPr>
          <w:sz w:val="24"/>
          <w:u w:val="single"/>
          <w:lang w:eastAsia="pl-PL"/>
        </w:rPr>
        <w:t xml:space="preserve">Do oferty każdy wykonawca </w:t>
      </w:r>
      <w:r w:rsidRPr="00353188">
        <w:rPr>
          <w:sz w:val="24"/>
          <w:u w:val="single"/>
        </w:rPr>
        <w:t xml:space="preserve">dołącza: </w:t>
      </w:r>
    </w:p>
    <w:p w14:paraId="54832929" w14:textId="76EF0938" w:rsidR="00353188" w:rsidRDefault="00353188" w:rsidP="008B5F14">
      <w:pPr>
        <w:widowControl w:val="0"/>
        <w:numPr>
          <w:ilvl w:val="0"/>
          <w:numId w:val="56"/>
        </w:numPr>
        <w:ind w:left="720"/>
        <w:jc w:val="both"/>
        <w:rPr>
          <w:sz w:val="24"/>
          <w:lang w:eastAsia="en-US"/>
        </w:rPr>
      </w:pPr>
      <w:r w:rsidRPr="00353188">
        <w:rPr>
          <w:sz w:val="24"/>
          <w:lang w:eastAsia="en-US"/>
        </w:rPr>
        <w:t xml:space="preserve">aktualne na dzień składania ofert oświadczenie o spełnianiu warunków udziału w postępowaniu oraz o braku podstaw do wykluczenia z postępowania – zgodnie z </w:t>
      </w:r>
      <w:r w:rsidRPr="00353188">
        <w:rPr>
          <w:b/>
          <w:sz w:val="24"/>
          <w:lang w:eastAsia="en-US"/>
        </w:rPr>
        <w:t xml:space="preserve">ZAŁĄCZNIKIEM NR </w:t>
      </w:r>
      <w:r w:rsidR="0043584C">
        <w:rPr>
          <w:b/>
          <w:sz w:val="24"/>
          <w:lang w:eastAsia="en-US"/>
        </w:rPr>
        <w:t>2</w:t>
      </w:r>
      <w:r w:rsidRPr="00353188">
        <w:rPr>
          <w:b/>
          <w:sz w:val="24"/>
          <w:lang w:eastAsia="en-US"/>
        </w:rPr>
        <w:t xml:space="preserve"> DO SWZ.</w:t>
      </w:r>
      <w:r w:rsidRPr="00353188">
        <w:rPr>
          <w:sz w:val="24"/>
          <w:lang w:eastAsia="en-US"/>
        </w:rPr>
        <w:t xml:space="preserve"> Informacje zawarte w oświadczeniu stanowią wstępne potwierdzenie, że wykonawca nie podlega wykluczeniu oraz spełnia warunki udziału w postępowaniu.</w:t>
      </w:r>
    </w:p>
    <w:p w14:paraId="1FA80D27" w14:textId="72C92A17" w:rsidR="002C6787" w:rsidRPr="00353188" w:rsidRDefault="002C6787" w:rsidP="002C6787">
      <w:pPr>
        <w:widowControl w:val="0"/>
        <w:ind w:left="720"/>
        <w:jc w:val="both"/>
        <w:rPr>
          <w:sz w:val="24"/>
          <w:lang w:eastAsia="en-US"/>
        </w:rPr>
      </w:pPr>
      <w:r>
        <w:rPr>
          <w:sz w:val="24"/>
          <w:lang w:eastAsia="en-US"/>
        </w:rPr>
        <w:t>Z</w:t>
      </w:r>
      <w:r w:rsidRPr="00353188">
        <w:rPr>
          <w:sz w:val="24"/>
          <w:lang w:eastAsia="en-US"/>
        </w:rPr>
        <w:t>amawiający dokona weryfikacji oświadczenia w odniesieniu do:</w:t>
      </w:r>
    </w:p>
    <w:p w14:paraId="0D0D671D" w14:textId="77777777" w:rsidR="002C6787" w:rsidRPr="00353188" w:rsidRDefault="002C6787" w:rsidP="008B5F14">
      <w:pPr>
        <w:widowControl w:val="0"/>
        <w:numPr>
          <w:ilvl w:val="0"/>
          <w:numId w:val="68"/>
        </w:numPr>
        <w:ind w:hanging="357"/>
        <w:jc w:val="both"/>
        <w:rPr>
          <w:sz w:val="24"/>
          <w:u w:val="single"/>
          <w:lang w:eastAsia="en-US"/>
        </w:rPr>
      </w:pPr>
      <w:r w:rsidRPr="00353188">
        <w:rPr>
          <w:rFonts w:eastAsia="Calibri"/>
          <w:sz w:val="24"/>
          <w:u w:val="single"/>
          <w:lang w:eastAsia="en-US"/>
        </w:rPr>
        <w:t xml:space="preserve">wykonawców </w:t>
      </w:r>
      <w:r w:rsidRPr="00353188">
        <w:rPr>
          <w:rFonts w:eastAsia="Calibri"/>
          <w:sz w:val="24"/>
          <w:lang w:eastAsia="en-US"/>
        </w:rPr>
        <w:t xml:space="preserve">– w przypadku wykonawców wspólnie ubiegających się o udzielenie zamówienia </w:t>
      </w:r>
      <w:r w:rsidRPr="00353188">
        <w:rPr>
          <w:sz w:val="24"/>
          <w:lang w:eastAsia="en-US"/>
        </w:rPr>
        <w:t xml:space="preserve">oświadczenie </w:t>
      </w:r>
      <w:r w:rsidRPr="00353188">
        <w:rPr>
          <w:rFonts w:eastAsia="Calibri"/>
          <w:sz w:val="24"/>
          <w:lang w:eastAsia="en-US"/>
        </w:rPr>
        <w:t>składa każdy z wykonawców (w odniesieniu do warunków udziału w postępowaniu wypełnione w zakresie, w jakim wykonawca wykazuje ich spełnianie);</w:t>
      </w:r>
    </w:p>
    <w:p w14:paraId="5639841F" w14:textId="77777777" w:rsidR="002C6787" w:rsidRPr="00353188" w:rsidRDefault="002C6787" w:rsidP="008B5F14">
      <w:pPr>
        <w:widowControl w:val="0"/>
        <w:numPr>
          <w:ilvl w:val="0"/>
          <w:numId w:val="68"/>
        </w:numPr>
        <w:ind w:hanging="357"/>
        <w:jc w:val="both"/>
        <w:rPr>
          <w:sz w:val="24"/>
          <w:u w:val="single"/>
          <w:lang w:eastAsia="en-US"/>
        </w:rPr>
      </w:pPr>
      <w:r w:rsidRPr="00353188">
        <w:rPr>
          <w:rFonts w:eastAsia="Calibri"/>
          <w:sz w:val="24"/>
          <w:u w:val="single"/>
          <w:lang w:eastAsia="en-US"/>
        </w:rPr>
        <w:t>podmiotów trzecich</w:t>
      </w:r>
      <w:r w:rsidRPr="00353188">
        <w:rPr>
          <w:rFonts w:eastAsia="Calibri"/>
          <w:sz w:val="24"/>
          <w:lang w:eastAsia="en-US"/>
        </w:rPr>
        <w:t xml:space="preserve"> – </w:t>
      </w:r>
      <w:r w:rsidRPr="00353188">
        <w:rPr>
          <w:sz w:val="24"/>
          <w:lang w:eastAsia="en-US"/>
        </w:rPr>
        <w:t xml:space="preserve">oświadczenie </w:t>
      </w:r>
      <w:r w:rsidRPr="00353188">
        <w:rPr>
          <w:rFonts w:eastAsia="Calibri"/>
          <w:sz w:val="24"/>
          <w:lang w:eastAsia="en-US"/>
        </w:rPr>
        <w:t xml:space="preserve">podmiotu trzeciego składa wykonawca, jeżeli powołuje się na jego zasoby w celu wykazania spełniania warunków udziału w postępowaniu. </w:t>
      </w:r>
      <w:r w:rsidRPr="00353188">
        <w:rPr>
          <w:sz w:val="24"/>
          <w:lang w:eastAsia="en-US"/>
        </w:rPr>
        <w:t xml:space="preserve">Oświadczenie </w:t>
      </w:r>
      <w:r w:rsidRPr="00353188">
        <w:rPr>
          <w:rFonts w:eastAsia="Calibri"/>
          <w:sz w:val="24"/>
          <w:lang w:eastAsia="en-US"/>
        </w:rPr>
        <w:t xml:space="preserve">powinno być wypełnione w zakresie, w jakim wykonawca korzysta z zasobów podmiotu trzeciego i powinno dotyczyć także weryfikacji podstaw wykluczenia podmiotu trzeciego (dotyczy zarówno sytuacji, gdy podmiot trzeci nie będzie podwykonawcą w trakcie realizacji zamówienia, jak i </w:t>
      </w:r>
      <w:r w:rsidRPr="00353188">
        <w:rPr>
          <w:rFonts w:eastAsia="Calibri"/>
          <w:sz w:val="24"/>
          <w:lang w:eastAsia="en-US"/>
        </w:rPr>
        <w:lastRenderedPageBreak/>
        <w:t>sytuacji, gdy takim podwykonawcą będzie);</w:t>
      </w:r>
    </w:p>
    <w:p w14:paraId="697A0B7D" w14:textId="6BAA1A51" w:rsidR="002C6787" w:rsidRPr="00D94A1D" w:rsidRDefault="002C6787" w:rsidP="008B5F14">
      <w:pPr>
        <w:widowControl w:val="0"/>
        <w:numPr>
          <w:ilvl w:val="0"/>
          <w:numId w:val="68"/>
        </w:numPr>
        <w:ind w:hanging="357"/>
        <w:jc w:val="both"/>
        <w:rPr>
          <w:sz w:val="24"/>
          <w:u w:val="single"/>
          <w:lang w:eastAsia="en-US"/>
        </w:rPr>
      </w:pPr>
      <w:r w:rsidRPr="00353188">
        <w:rPr>
          <w:rFonts w:eastAsia="Calibri"/>
          <w:sz w:val="24"/>
          <w:u w:val="single"/>
          <w:lang w:eastAsia="en-US"/>
        </w:rPr>
        <w:t>podwykonawców</w:t>
      </w:r>
      <w:r w:rsidRPr="00353188">
        <w:rPr>
          <w:rFonts w:eastAsia="Calibri"/>
          <w:sz w:val="24"/>
          <w:lang w:eastAsia="en-US"/>
        </w:rPr>
        <w:t xml:space="preserve"> </w:t>
      </w:r>
      <w:r w:rsidRPr="00353188">
        <w:rPr>
          <w:rFonts w:eastAsia="Calibri"/>
          <w:sz w:val="24"/>
          <w:lang w:eastAsia="en-US"/>
        </w:rPr>
        <w:sym w:font="Symbol" w:char="F02D"/>
      </w:r>
      <w:r w:rsidRPr="00353188">
        <w:rPr>
          <w:rFonts w:eastAsia="Calibri"/>
          <w:sz w:val="24"/>
          <w:lang w:eastAsia="en-US"/>
        </w:rPr>
        <w:t xml:space="preserve"> dotyczy podwykonawców wskazanych przez wykonawcę, którym wykonawca zamierza powierzyć wykonanie części zamówienia. </w:t>
      </w:r>
      <w:r w:rsidRPr="00353188">
        <w:rPr>
          <w:sz w:val="24"/>
          <w:lang w:eastAsia="en-US"/>
        </w:rPr>
        <w:t xml:space="preserve">Oświadczenie </w:t>
      </w:r>
      <w:r w:rsidRPr="00353188">
        <w:rPr>
          <w:rFonts w:eastAsia="Calibri"/>
          <w:sz w:val="24"/>
          <w:lang w:eastAsia="en-US"/>
        </w:rPr>
        <w:t xml:space="preserve">powinno dotyczyć weryfikacji podstaw wykluczenia, </w:t>
      </w:r>
    </w:p>
    <w:p w14:paraId="217A5B29" w14:textId="4E7429C1" w:rsidR="002C6787" w:rsidRDefault="00353188" w:rsidP="008B5F14">
      <w:pPr>
        <w:widowControl w:val="0"/>
        <w:numPr>
          <w:ilvl w:val="0"/>
          <w:numId w:val="56"/>
        </w:numPr>
        <w:ind w:left="720"/>
        <w:jc w:val="both"/>
        <w:rPr>
          <w:sz w:val="24"/>
          <w:lang w:eastAsia="en-US"/>
        </w:rPr>
      </w:pPr>
      <w:r w:rsidRPr="00353188">
        <w:rPr>
          <w:sz w:val="24"/>
          <w:lang w:eastAsia="pl-PL"/>
        </w:rPr>
        <w:t xml:space="preserve">zobowiązanie </w:t>
      </w:r>
      <w:r w:rsidRPr="00353188">
        <w:rPr>
          <w:rFonts w:eastAsia="Calibri"/>
          <w:sz w:val="24"/>
          <w:lang w:eastAsia="en-US"/>
        </w:rPr>
        <w:t xml:space="preserve">podmiotu udostępniającego zasoby do oddania mu do dyspozycji niezbędnych zasobów na potrzeby realizacji przedmiotowego zamówienia lub inny podmiotowy środek dowodowy potwierdzający, że wykonawca, realizując </w:t>
      </w:r>
      <w:r w:rsidRPr="00A32CDF">
        <w:rPr>
          <w:rFonts w:eastAsia="Calibri"/>
          <w:sz w:val="24"/>
          <w:lang w:eastAsia="en-US"/>
        </w:rPr>
        <w:t xml:space="preserve">zamówienie, będzie dysponował niezbędnymi zasobami tych podmiotów </w:t>
      </w:r>
      <w:r w:rsidRPr="00A32CDF">
        <w:rPr>
          <w:sz w:val="24"/>
          <w:lang w:eastAsia="pl-PL"/>
        </w:rPr>
        <w:t xml:space="preserve">– o ile dotyczy, </w:t>
      </w:r>
      <w:r w:rsidRPr="00A32CDF">
        <w:rPr>
          <w:rFonts w:eastAsia="Calibri"/>
          <w:sz w:val="24"/>
        </w:rPr>
        <w:t xml:space="preserve">zgodnie z </w:t>
      </w:r>
      <w:r w:rsidRPr="00A32CDF">
        <w:rPr>
          <w:rFonts w:eastAsia="Calibri"/>
          <w:b/>
          <w:bCs/>
          <w:sz w:val="24"/>
        </w:rPr>
        <w:t xml:space="preserve">ZAŁĄCZNIKIEM NR </w:t>
      </w:r>
      <w:r w:rsidR="00714B27">
        <w:rPr>
          <w:rFonts w:eastAsia="Calibri"/>
          <w:b/>
          <w:bCs/>
          <w:sz w:val="24"/>
        </w:rPr>
        <w:t>4</w:t>
      </w:r>
      <w:r w:rsidR="00A32CDF" w:rsidRPr="00A32CDF">
        <w:rPr>
          <w:rFonts w:eastAsia="Calibri"/>
          <w:b/>
          <w:bCs/>
          <w:sz w:val="24"/>
        </w:rPr>
        <w:t xml:space="preserve"> </w:t>
      </w:r>
      <w:r w:rsidRPr="00A32CDF">
        <w:rPr>
          <w:rFonts w:eastAsia="Calibri"/>
          <w:b/>
          <w:bCs/>
          <w:sz w:val="24"/>
        </w:rPr>
        <w:t>DO SWZ.</w:t>
      </w:r>
      <w:r w:rsidRPr="00353188">
        <w:rPr>
          <w:b/>
          <w:bCs/>
          <w:sz w:val="24"/>
          <w:lang w:eastAsia="pl-PL"/>
        </w:rPr>
        <w:t xml:space="preserve"> </w:t>
      </w:r>
    </w:p>
    <w:p w14:paraId="0146131A" w14:textId="1DFE50DC" w:rsidR="002C6787" w:rsidRPr="00A32CDF" w:rsidRDefault="00353188" w:rsidP="008B5F14">
      <w:pPr>
        <w:widowControl w:val="0"/>
        <w:numPr>
          <w:ilvl w:val="0"/>
          <w:numId w:val="56"/>
        </w:numPr>
        <w:ind w:left="720"/>
        <w:jc w:val="both"/>
        <w:rPr>
          <w:sz w:val="24"/>
          <w:lang w:eastAsia="en-US"/>
        </w:rPr>
      </w:pPr>
      <w:r w:rsidRPr="00353188">
        <w:rPr>
          <w:rFonts w:eastAsia="Calibri"/>
          <w:sz w:val="24"/>
        </w:rPr>
        <w:t>oświadczenie w</w:t>
      </w:r>
      <w:r w:rsidRPr="00353188">
        <w:rPr>
          <w:sz w:val="24"/>
          <w:lang w:eastAsia="pl-PL"/>
        </w:rPr>
        <w:t>ykonawców wspólnie ubiegających się o udzielenie zamówienia, z</w:t>
      </w:r>
      <w:r w:rsidRPr="00353188">
        <w:rPr>
          <w:rFonts w:eastAsia="Calibri"/>
          <w:sz w:val="24"/>
        </w:rPr>
        <w:t xml:space="preserve"> którego będzie wynikać, które </w:t>
      </w:r>
      <w:r w:rsidRPr="004E5FE9">
        <w:rPr>
          <w:rFonts w:eastAsia="Calibri"/>
          <w:sz w:val="24"/>
        </w:rPr>
        <w:t>roboty budowlane, wykonają</w:t>
      </w:r>
      <w:r w:rsidRPr="00353188">
        <w:rPr>
          <w:rFonts w:eastAsia="Calibri"/>
          <w:sz w:val="24"/>
        </w:rPr>
        <w:t xml:space="preserve"> poszczególni wykonawcy w przypadku, o którym mowa w art. 117 ust. 4 ustawy pzp – o ile dotyczy</w:t>
      </w:r>
      <w:r w:rsidRPr="00A32CDF">
        <w:rPr>
          <w:rFonts w:eastAsia="Calibri"/>
          <w:sz w:val="24"/>
        </w:rPr>
        <w:t xml:space="preserve">, </w:t>
      </w:r>
      <w:r w:rsidRPr="00A32CDF">
        <w:rPr>
          <w:rFonts w:eastAsia="Calibri"/>
          <w:b/>
          <w:bCs/>
          <w:sz w:val="24"/>
        </w:rPr>
        <w:t xml:space="preserve">ZGODNIE Z ZAŁĄCZNIKIEM NR </w:t>
      </w:r>
      <w:r w:rsidR="00714B27">
        <w:rPr>
          <w:rFonts w:eastAsia="Calibri"/>
          <w:b/>
          <w:bCs/>
          <w:sz w:val="24"/>
        </w:rPr>
        <w:t>3</w:t>
      </w:r>
      <w:r w:rsidRPr="00A32CDF">
        <w:rPr>
          <w:rFonts w:eastAsia="Calibri"/>
          <w:b/>
          <w:bCs/>
          <w:sz w:val="24"/>
        </w:rPr>
        <w:t xml:space="preserve"> DO SWZ,</w:t>
      </w:r>
    </w:p>
    <w:p w14:paraId="1B676A6B" w14:textId="7E9A1110" w:rsidR="00353188" w:rsidRDefault="00353188" w:rsidP="008B5F14">
      <w:pPr>
        <w:widowControl w:val="0"/>
        <w:numPr>
          <w:ilvl w:val="0"/>
          <w:numId w:val="56"/>
        </w:numPr>
        <w:ind w:left="720"/>
        <w:jc w:val="both"/>
        <w:rPr>
          <w:sz w:val="24"/>
          <w:lang w:eastAsia="en-US"/>
        </w:rPr>
      </w:pPr>
      <w:r w:rsidRPr="00353188">
        <w:rPr>
          <w:sz w:val="24"/>
          <w:lang w:eastAsia="pl-PL"/>
        </w:rPr>
        <w:t xml:space="preserve">pełnomocnictwo </w:t>
      </w:r>
    </w:p>
    <w:p w14:paraId="4BB9BB8A" w14:textId="77777777" w:rsidR="002C6787" w:rsidRPr="002C6787" w:rsidRDefault="002C6787" w:rsidP="008B5F14">
      <w:pPr>
        <w:pStyle w:val="Akapitzlist"/>
        <w:widowControl w:val="0"/>
        <w:numPr>
          <w:ilvl w:val="0"/>
          <w:numId w:val="107"/>
        </w:numPr>
        <w:jc w:val="both"/>
        <w:rPr>
          <w:color w:val="00B050"/>
          <w:sz w:val="24"/>
          <w:u w:val="single"/>
          <w:lang w:eastAsia="en-US"/>
        </w:rPr>
      </w:pPr>
      <w:r w:rsidRPr="002C6787">
        <w:rPr>
          <w:sz w:val="24"/>
          <w:lang w:eastAsia="pl-PL"/>
        </w:rPr>
        <w:t xml:space="preserve">do podpisania oferty, jeżeli upoważnienie do jej podpisania nie wynika z dokumentów rejestrowych </w:t>
      </w:r>
      <w:r w:rsidRPr="002C6787">
        <w:rPr>
          <w:rFonts w:eastAsia="Calibri"/>
          <w:sz w:val="24"/>
          <w:lang w:eastAsia="en-US"/>
        </w:rPr>
        <w:t xml:space="preserve">(KRS, CEiDG lub innego właściwego rejestru). </w:t>
      </w:r>
    </w:p>
    <w:p w14:paraId="02CE63B8" w14:textId="1822A347" w:rsidR="002C6787" w:rsidRPr="002C6787" w:rsidRDefault="002C6787" w:rsidP="008B5F14">
      <w:pPr>
        <w:pStyle w:val="Akapitzlist"/>
        <w:widowControl w:val="0"/>
        <w:numPr>
          <w:ilvl w:val="0"/>
          <w:numId w:val="107"/>
        </w:numPr>
        <w:jc w:val="both"/>
        <w:rPr>
          <w:color w:val="00B050"/>
          <w:sz w:val="24"/>
          <w:u w:val="single"/>
          <w:lang w:eastAsia="en-US"/>
        </w:rPr>
      </w:pPr>
      <w:r w:rsidRPr="002C6787">
        <w:rPr>
          <w:rFonts w:eastAsia="Calibri"/>
          <w:color w:val="000000"/>
          <w:sz w:val="24"/>
          <w:lang w:eastAsia="pl-PL"/>
        </w:rPr>
        <w:t xml:space="preserve">dla pełnomocnika do reprezentowania w postępowaniu wykonawców wspólnie ubiegających się o udzielenie zamówienia - dotyczy ofert składanych przez wykonawców wspólnie ubiegających się o udzielenie zamówienia; </w:t>
      </w:r>
    </w:p>
    <w:p w14:paraId="2755060E" w14:textId="77777777" w:rsidR="002C6787" w:rsidRPr="00353188" w:rsidRDefault="002C6787" w:rsidP="008B5F14">
      <w:pPr>
        <w:widowControl w:val="0"/>
        <w:numPr>
          <w:ilvl w:val="0"/>
          <w:numId w:val="96"/>
        </w:numPr>
        <w:jc w:val="both"/>
        <w:rPr>
          <w:color w:val="00B050"/>
          <w:sz w:val="24"/>
          <w:u w:val="single"/>
          <w:lang w:eastAsia="en-US"/>
        </w:rPr>
      </w:pPr>
      <w:r w:rsidRPr="00353188">
        <w:rPr>
          <w:sz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353188">
        <w:rPr>
          <w:sz w:val="24"/>
          <w:u w:val="single"/>
          <w:lang w:eastAsia="pl-PL"/>
        </w:rPr>
        <w:t xml:space="preserve">wykonawca np. w formularzu ofertowym wskaże dane (np. REGON) umożliwiające dostęp do dokumentów które zamawiający może uzyskać za pomocą bezpłatnych i ogólnodostępnych baz danych. </w:t>
      </w:r>
    </w:p>
    <w:p w14:paraId="03D611F1" w14:textId="77777777" w:rsidR="002C6787" w:rsidRPr="00353188" w:rsidRDefault="002C6787" w:rsidP="008B5F14">
      <w:pPr>
        <w:widowControl w:val="0"/>
        <w:numPr>
          <w:ilvl w:val="0"/>
          <w:numId w:val="96"/>
        </w:numPr>
        <w:jc w:val="both"/>
        <w:rPr>
          <w:b/>
          <w:bCs/>
          <w:color w:val="00B050"/>
          <w:sz w:val="24"/>
          <w:u w:val="single"/>
          <w:lang w:eastAsia="en-US"/>
        </w:rPr>
      </w:pPr>
      <w:r w:rsidRPr="00353188">
        <w:rPr>
          <w:rFonts w:eastAsia="Calibri"/>
          <w:color w:val="000000"/>
          <w:sz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r w:rsidRPr="00353188">
        <w:rPr>
          <w:rFonts w:eastAsia="Calibri"/>
          <w:sz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353188">
        <w:rPr>
          <w:rFonts w:eastAsia="Calibri"/>
          <w:b/>
          <w:bCs/>
          <w:color w:val="000000"/>
          <w:sz w:val="24"/>
          <w:lang w:eastAsia="pl-PL"/>
        </w:rPr>
        <w:t xml:space="preserve">Elektroniczna kopia pełnomocnictwa nie może być uwierzytelniona przez upełnomocnionego. </w:t>
      </w:r>
    </w:p>
    <w:p w14:paraId="3813FB6C" w14:textId="77777777" w:rsidR="002C6787" w:rsidRPr="002C6787" w:rsidRDefault="002C6787" w:rsidP="008B5F14">
      <w:pPr>
        <w:widowControl w:val="0"/>
        <w:numPr>
          <w:ilvl w:val="0"/>
          <w:numId w:val="56"/>
        </w:numPr>
        <w:ind w:left="720"/>
        <w:jc w:val="both"/>
        <w:rPr>
          <w:sz w:val="24"/>
          <w:lang w:eastAsia="en-US"/>
        </w:rPr>
      </w:pPr>
      <w:r w:rsidRPr="002C6787">
        <w:rPr>
          <w:sz w:val="24"/>
        </w:rPr>
        <w:t xml:space="preserve">wypełniony formularz ofertowy, zgodnie z </w:t>
      </w:r>
      <w:r w:rsidRPr="002C6787">
        <w:rPr>
          <w:b/>
          <w:bCs/>
          <w:sz w:val="24"/>
        </w:rPr>
        <w:t>ZAŁĄCZNIKIEM NR 1 DO SWZ,</w:t>
      </w:r>
    </w:p>
    <w:p w14:paraId="79EF17C9" w14:textId="1CABBF2D" w:rsidR="00353188" w:rsidRPr="002C6787" w:rsidRDefault="00353188" w:rsidP="008B5F14">
      <w:pPr>
        <w:pStyle w:val="Akapitzlist"/>
        <w:widowControl w:val="0"/>
        <w:numPr>
          <w:ilvl w:val="0"/>
          <w:numId w:val="51"/>
        </w:numPr>
        <w:jc w:val="both"/>
        <w:rPr>
          <w:sz w:val="24"/>
          <w:lang w:eastAsia="en-US"/>
        </w:rPr>
      </w:pPr>
      <w:r w:rsidRPr="002C6787">
        <w:rPr>
          <w:rFonts w:eastAsia="Calibri"/>
          <w:sz w:val="24"/>
        </w:rPr>
        <w:t>Zamawiający przed wyborem najkorzystniejszej oferty wzywa wykonawcę, którego oferta została najwyżej oceniona, do złożenia w wyznaczonym terminie, nie krótszym niż 5 dni, aktualnych na dzień złożenia podmiotowych środków dowodowych.</w:t>
      </w:r>
    </w:p>
    <w:p w14:paraId="64708070" w14:textId="77777777" w:rsidR="00353188" w:rsidRPr="00353188" w:rsidRDefault="00353188" w:rsidP="008B5F14">
      <w:pPr>
        <w:widowControl w:val="0"/>
        <w:numPr>
          <w:ilvl w:val="0"/>
          <w:numId w:val="69"/>
        </w:numPr>
        <w:autoSpaceDE w:val="0"/>
        <w:autoSpaceDN w:val="0"/>
        <w:adjustRightInd w:val="0"/>
        <w:jc w:val="both"/>
        <w:rPr>
          <w:rFonts w:eastAsia="TimesNewRoman"/>
          <w:b/>
          <w:sz w:val="24"/>
          <w:lang w:eastAsia="pl-PL"/>
        </w:rPr>
      </w:pPr>
      <w:r w:rsidRPr="00353188">
        <w:rPr>
          <w:rFonts w:eastAsia="TimesNewRoman"/>
          <w:b/>
          <w:sz w:val="24"/>
          <w:lang w:eastAsia="pl-PL"/>
        </w:rPr>
        <w:t>Potwierdzenie spełniania przez wykonawcę warunków udziału w postępowaniu:</w:t>
      </w:r>
    </w:p>
    <w:p w14:paraId="4AFC43CB" w14:textId="77777777" w:rsidR="00353188" w:rsidRPr="00353188" w:rsidRDefault="00353188" w:rsidP="008B5F14">
      <w:pPr>
        <w:widowControl w:val="0"/>
        <w:numPr>
          <w:ilvl w:val="0"/>
          <w:numId w:val="108"/>
        </w:numPr>
        <w:autoSpaceDE w:val="0"/>
        <w:autoSpaceDN w:val="0"/>
        <w:adjustRightInd w:val="0"/>
        <w:jc w:val="both"/>
        <w:rPr>
          <w:rFonts w:eastAsia="TimesNewRoman"/>
          <w:b/>
          <w:sz w:val="24"/>
          <w:lang w:eastAsia="pl-PL"/>
        </w:rPr>
      </w:pPr>
      <w:r w:rsidRPr="00353188">
        <w:rPr>
          <w:sz w:val="24"/>
          <w:lang w:eastAsia="pl-PL"/>
        </w:rPr>
        <w:t xml:space="preserve">potwierdzenie </w:t>
      </w:r>
      <w:r w:rsidRPr="00353188">
        <w:rPr>
          <w:sz w:val="24"/>
          <w:u w:val="single"/>
          <w:lang w:eastAsia="pl-PL"/>
        </w:rPr>
        <w:t>zdolności do występowania w obrocie gospodarczym</w:t>
      </w:r>
      <w:bookmarkStart w:id="40" w:name="mip51080637"/>
      <w:bookmarkEnd w:id="40"/>
      <w:r w:rsidRPr="00353188">
        <w:rPr>
          <w:sz w:val="24"/>
          <w:lang w:eastAsia="pl-PL"/>
        </w:rPr>
        <w:t xml:space="preserve"> - </w:t>
      </w:r>
      <w:r w:rsidRPr="00353188">
        <w:rPr>
          <w:rFonts w:eastAsia="TimesNewRoman"/>
          <w:bCs/>
          <w:sz w:val="24"/>
          <w:lang w:eastAsia="pl-PL"/>
        </w:rPr>
        <w:t>zamawiający nie stawia w tym zakresie żadnych wymagań</w:t>
      </w:r>
    </w:p>
    <w:p w14:paraId="4AC1AD4B" w14:textId="77777777" w:rsidR="00353188" w:rsidRPr="00353188" w:rsidRDefault="00353188" w:rsidP="008B5F14">
      <w:pPr>
        <w:widowControl w:val="0"/>
        <w:numPr>
          <w:ilvl w:val="0"/>
          <w:numId w:val="108"/>
        </w:numPr>
        <w:autoSpaceDE w:val="0"/>
        <w:autoSpaceDN w:val="0"/>
        <w:adjustRightInd w:val="0"/>
        <w:jc w:val="both"/>
        <w:rPr>
          <w:rFonts w:eastAsia="TimesNewRoman"/>
          <w:b/>
          <w:sz w:val="24"/>
          <w:lang w:eastAsia="pl-PL"/>
        </w:rPr>
      </w:pPr>
      <w:r w:rsidRPr="00353188">
        <w:rPr>
          <w:sz w:val="24"/>
          <w:lang w:eastAsia="pl-PL"/>
        </w:rPr>
        <w:t xml:space="preserve">potwierdzenie </w:t>
      </w:r>
      <w:r w:rsidRPr="00353188">
        <w:rPr>
          <w:rFonts w:eastAsia="TimesNewRoman"/>
          <w:bCs/>
          <w:sz w:val="24"/>
          <w:u w:val="single"/>
          <w:lang w:eastAsia="pl-PL"/>
        </w:rPr>
        <w:t>uprawnień do prowadzenia określonej działalności gospodarczej lub zawodowej</w:t>
      </w:r>
      <w:r w:rsidRPr="00353188">
        <w:rPr>
          <w:rFonts w:eastAsia="TimesNewRoman"/>
          <w:bCs/>
          <w:sz w:val="24"/>
          <w:lang w:eastAsia="pl-PL"/>
        </w:rPr>
        <w:t xml:space="preserve">, o ile wynika to z odrębnych przepisów </w:t>
      </w:r>
      <w:r w:rsidRPr="00353188">
        <w:rPr>
          <w:sz w:val="24"/>
          <w:lang w:eastAsia="pl-PL"/>
        </w:rPr>
        <w:t xml:space="preserve">- </w:t>
      </w:r>
      <w:r w:rsidRPr="00353188">
        <w:rPr>
          <w:rFonts w:eastAsia="TimesNewRoman"/>
          <w:bCs/>
          <w:sz w:val="24"/>
          <w:lang w:eastAsia="pl-PL"/>
        </w:rPr>
        <w:t>zamawiający nie stawia w tym zakresie żadnych wymagań</w:t>
      </w:r>
    </w:p>
    <w:p w14:paraId="0321FB54" w14:textId="77777777" w:rsidR="00353188" w:rsidRPr="00353188" w:rsidRDefault="00353188" w:rsidP="008B5F14">
      <w:pPr>
        <w:widowControl w:val="0"/>
        <w:numPr>
          <w:ilvl w:val="0"/>
          <w:numId w:val="108"/>
        </w:numPr>
        <w:autoSpaceDE w:val="0"/>
        <w:autoSpaceDN w:val="0"/>
        <w:adjustRightInd w:val="0"/>
        <w:jc w:val="both"/>
        <w:rPr>
          <w:rFonts w:eastAsia="TimesNewRoman"/>
          <w:b/>
          <w:sz w:val="24"/>
          <w:lang w:eastAsia="pl-PL"/>
        </w:rPr>
      </w:pPr>
      <w:r w:rsidRPr="00353188">
        <w:rPr>
          <w:sz w:val="24"/>
          <w:lang w:eastAsia="pl-PL"/>
        </w:rPr>
        <w:t xml:space="preserve">potwierdzenie </w:t>
      </w:r>
      <w:r w:rsidRPr="00353188">
        <w:rPr>
          <w:sz w:val="24"/>
          <w:u w:val="single"/>
          <w:lang w:eastAsia="pl-PL"/>
        </w:rPr>
        <w:t>sytuacji ekonomicznej lub finansowej</w:t>
      </w:r>
      <w:r w:rsidRPr="00353188">
        <w:rPr>
          <w:sz w:val="24"/>
          <w:lang w:eastAsia="pl-PL"/>
        </w:rPr>
        <w:t xml:space="preserve"> - </w:t>
      </w:r>
      <w:r w:rsidRPr="00353188">
        <w:rPr>
          <w:rFonts w:eastAsia="TimesNewRoman"/>
          <w:bCs/>
          <w:sz w:val="24"/>
          <w:lang w:eastAsia="pl-PL"/>
        </w:rPr>
        <w:t>zamawiający nie stawia w tym zakresie żadnych wymagań</w:t>
      </w:r>
    </w:p>
    <w:p w14:paraId="49B37A44" w14:textId="77777777" w:rsidR="00353188" w:rsidRPr="00A32CDF" w:rsidRDefault="00353188" w:rsidP="008B5F14">
      <w:pPr>
        <w:widowControl w:val="0"/>
        <w:numPr>
          <w:ilvl w:val="0"/>
          <w:numId w:val="108"/>
        </w:numPr>
        <w:autoSpaceDE w:val="0"/>
        <w:autoSpaceDN w:val="0"/>
        <w:adjustRightInd w:val="0"/>
        <w:jc w:val="both"/>
        <w:rPr>
          <w:rFonts w:eastAsia="TimesNewRoman"/>
          <w:b/>
          <w:sz w:val="24"/>
          <w:lang w:eastAsia="pl-PL"/>
        </w:rPr>
      </w:pPr>
      <w:r w:rsidRPr="00A32CDF">
        <w:rPr>
          <w:sz w:val="24"/>
          <w:lang w:eastAsia="pl-PL"/>
        </w:rPr>
        <w:t xml:space="preserve">w celu potwierdzenia zdolności technicznej lub zawodowej </w:t>
      </w:r>
      <w:r w:rsidRPr="00A32CDF">
        <w:rPr>
          <w:rFonts w:eastAsia="TimesNewRoman"/>
          <w:bCs/>
          <w:sz w:val="24"/>
          <w:lang w:eastAsia="pl-PL"/>
        </w:rPr>
        <w:t>zamawiający żąda</w:t>
      </w:r>
    </w:p>
    <w:p w14:paraId="056657C1" w14:textId="77777777" w:rsidR="00353188" w:rsidRPr="00A32CDF" w:rsidRDefault="00353188" w:rsidP="008B5F14">
      <w:pPr>
        <w:widowControl w:val="0"/>
        <w:numPr>
          <w:ilvl w:val="0"/>
          <w:numId w:val="70"/>
        </w:numPr>
        <w:jc w:val="both"/>
        <w:rPr>
          <w:rFonts w:eastAsia="Calibri"/>
          <w:sz w:val="24"/>
          <w:lang w:eastAsia="en-US"/>
        </w:rPr>
      </w:pPr>
      <w:r w:rsidRPr="00A32CDF">
        <w:rPr>
          <w:rFonts w:eastAsia="Calibri"/>
          <w:sz w:val="24"/>
          <w:lang w:eastAsia="en-US"/>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t>
      </w:r>
      <w:r w:rsidRPr="00A32CDF">
        <w:rPr>
          <w:rFonts w:eastAsia="Calibri"/>
          <w:sz w:val="24"/>
          <w:lang w:eastAsia="en-US"/>
        </w:rPr>
        <w:lastRenderedPageBreak/>
        <w:t>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2413173" w14:textId="0B9DC2E8" w:rsidR="00353188" w:rsidRPr="00A32CDF" w:rsidRDefault="00353188" w:rsidP="008B5F14">
      <w:pPr>
        <w:widowControl w:val="0"/>
        <w:numPr>
          <w:ilvl w:val="0"/>
          <w:numId w:val="70"/>
        </w:numPr>
        <w:jc w:val="both"/>
        <w:rPr>
          <w:rFonts w:eastAsia="Calibri"/>
          <w:sz w:val="24"/>
          <w:lang w:eastAsia="en-US"/>
        </w:rPr>
      </w:pPr>
      <w:r w:rsidRPr="00A32CDF">
        <w:rPr>
          <w:rFonts w:eastAsia="Calibri"/>
          <w:sz w:val="24"/>
          <w:lang w:eastAsia="en-US"/>
        </w:rPr>
        <w:t xml:space="preserve">wykazu osób, skierowanych przez wykonawcę do realizacji zamówienia publicznego, w szczególności odpowiedzialnych za świadczenie usług, kontrolę jakości lub kierowanie robotami budowlanymi, </w:t>
      </w:r>
      <w:r w:rsidR="00A32CDF" w:rsidRPr="00FE7C4C">
        <w:rPr>
          <w:rFonts w:eastAsia="Calibri"/>
          <w:sz w:val="24"/>
          <w:lang w:eastAsia="en-US"/>
        </w:rPr>
        <w:t xml:space="preserve">oraz </w:t>
      </w:r>
      <w:r w:rsidR="004C05F8" w:rsidRPr="00FE7C4C">
        <w:rPr>
          <w:rFonts w:eastAsia="Calibri"/>
          <w:sz w:val="24"/>
          <w:lang w:eastAsia="en-US"/>
        </w:rPr>
        <w:t xml:space="preserve">ewentualnie </w:t>
      </w:r>
      <w:r w:rsidR="00A32CDF" w:rsidRPr="00FE7C4C">
        <w:rPr>
          <w:rFonts w:eastAsia="Calibri"/>
          <w:sz w:val="24"/>
          <w:lang w:eastAsia="en-US"/>
        </w:rPr>
        <w:t>wykonywanie zabezpieczeń pożarowych</w:t>
      </w:r>
      <w:r w:rsidR="00BB5EE8" w:rsidRPr="00FE7C4C">
        <w:rPr>
          <w:rFonts w:eastAsia="Calibri"/>
          <w:sz w:val="24"/>
          <w:lang w:eastAsia="en-US"/>
        </w:rPr>
        <w:t xml:space="preserve"> lub wykonywaniem nadzoru na ich wykonywaniem</w:t>
      </w:r>
      <w:r w:rsidR="00A32CDF" w:rsidRPr="00FE7C4C">
        <w:rPr>
          <w:rFonts w:eastAsia="Calibri"/>
          <w:sz w:val="24"/>
          <w:lang w:eastAsia="en-US"/>
        </w:rPr>
        <w:t xml:space="preserve"> </w:t>
      </w:r>
      <w:r w:rsidRPr="00FE7C4C">
        <w:rPr>
          <w:rFonts w:eastAsia="Calibri"/>
          <w:sz w:val="24"/>
          <w:lang w:eastAsia="en-US"/>
        </w:rPr>
        <w:t xml:space="preserve">wraz </w:t>
      </w:r>
      <w:r w:rsidRPr="00A32CDF">
        <w:rPr>
          <w:rFonts w:eastAsia="Calibri"/>
          <w:sz w:val="24"/>
          <w:lang w:eastAsia="en-US"/>
        </w:rPr>
        <w:t>z informacjami na temat ich kwalifikacji zawodowych, uprawnień i wykształcenia niezbędnych do wykonania zamówienia publicznego</w:t>
      </w:r>
      <w:r w:rsidR="00A32CDF" w:rsidRPr="00A32CDF">
        <w:rPr>
          <w:rFonts w:eastAsia="Calibri"/>
          <w:sz w:val="24"/>
          <w:lang w:eastAsia="en-US"/>
        </w:rPr>
        <w:t xml:space="preserve"> </w:t>
      </w:r>
      <w:r w:rsidRPr="00A32CDF">
        <w:rPr>
          <w:rFonts w:eastAsia="Calibri"/>
          <w:sz w:val="24"/>
          <w:lang w:eastAsia="en-US"/>
        </w:rPr>
        <w:t>oraz informacją o podstawie do dysponowania tymi osobami;</w:t>
      </w:r>
    </w:p>
    <w:p w14:paraId="36C2C7D3" w14:textId="77777777" w:rsidR="004C05F8" w:rsidRPr="00353188" w:rsidRDefault="004C05F8" w:rsidP="00353188">
      <w:pPr>
        <w:widowControl w:val="0"/>
        <w:jc w:val="both"/>
        <w:rPr>
          <w:rFonts w:eastAsia="Calibri"/>
          <w:sz w:val="24"/>
          <w:highlight w:val="yellow"/>
          <w:lang w:eastAsia="en-US"/>
        </w:rPr>
      </w:pPr>
    </w:p>
    <w:p w14:paraId="43AC3436" w14:textId="1E9D38DB" w:rsidR="00353188" w:rsidRPr="00A32CDF" w:rsidRDefault="00353188" w:rsidP="008B5F14">
      <w:pPr>
        <w:widowControl w:val="0"/>
        <w:numPr>
          <w:ilvl w:val="0"/>
          <w:numId w:val="109"/>
        </w:numPr>
        <w:jc w:val="both"/>
        <w:rPr>
          <w:sz w:val="24"/>
          <w:lang w:eastAsia="pl-PL"/>
        </w:rPr>
      </w:pPr>
      <w:r w:rsidRPr="00A32CDF">
        <w:rPr>
          <w:sz w:val="24"/>
          <w:lang w:eastAsia="pl-PL"/>
        </w:rPr>
        <w:t>Jeżeli wykonawca powołuje się na doświadczenie w realizacji robót budowlanych wykonywanych wspólnie z innymi wykonawcami, wykaz</w:t>
      </w:r>
      <w:bookmarkStart w:id="41" w:name="mip57154225"/>
      <w:bookmarkEnd w:id="41"/>
      <w:r w:rsidR="00A32CDF" w:rsidRPr="00A32CDF">
        <w:rPr>
          <w:sz w:val="24"/>
          <w:lang w:eastAsia="pl-PL"/>
        </w:rPr>
        <w:t xml:space="preserve"> </w:t>
      </w:r>
      <w:r w:rsidRPr="00A32CDF">
        <w:rPr>
          <w:sz w:val="24"/>
          <w:lang w:eastAsia="pl-PL"/>
        </w:rPr>
        <w:t>robót budowlanych, dotyczy robót budowlanych, w których wykonaniu wykonawca ten bezpośrednio uczestniczył;</w:t>
      </w:r>
      <w:bookmarkStart w:id="42" w:name="mip57154226"/>
      <w:bookmarkEnd w:id="42"/>
    </w:p>
    <w:p w14:paraId="1F662C2D" w14:textId="77777777" w:rsidR="00353188" w:rsidRPr="00353188" w:rsidRDefault="00353188" w:rsidP="00353188">
      <w:pPr>
        <w:widowControl w:val="0"/>
        <w:autoSpaceDE w:val="0"/>
        <w:autoSpaceDN w:val="0"/>
        <w:adjustRightInd w:val="0"/>
        <w:jc w:val="both"/>
        <w:rPr>
          <w:b/>
          <w:bCs/>
          <w:sz w:val="24"/>
          <w:lang w:eastAsia="pl-PL"/>
        </w:rPr>
      </w:pPr>
      <w:bookmarkStart w:id="43" w:name="mip57154227"/>
      <w:bookmarkStart w:id="44" w:name="mip57154231"/>
      <w:bookmarkEnd w:id="43"/>
      <w:bookmarkEnd w:id="44"/>
    </w:p>
    <w:p w14:paraId="2DB9820E" w14:textId="77777777" w:rsidR="00353188" w:rsidRPr="00353188" w:rsidRDefault="00353188" w:rsidP="008B5F14">
      <w:pPr>
        <w:widowControl w:val="0"/>
        <w:numPr>
          <w:ilvl w:val="0"/>
          <w:numId w:val="69"/>
        </w:numPr>
        <w:autoSpaceDE w:val="0"/>
        <w:autoSpaceDN w:val="0"/>
        <w:adjustRightInd w:val="0"/>
        <w:jc w:val="both"/>
        <w:rPr>
          <w:b/>
          <w:bCs/>
          <w:sz w:val="24"/>
          <w:lang w:eastAsia="pl-PL"/>
        </w:rPr>
      </w:pPr>
      <w:r w:rsidRPr="00353188">
        <w:rPr>
          <w:b/>
          <w:bCs/>
          <w:sz w:val="24"/>
          <w:lang w:eastAsia="pl-PL"/>
        </w:rPr>
        <w:t>Potwierdzenie braku podstaw wykluczenia wykonawcy z udziału w postępowaniu:</w:t>
      </w:r>
    </w:p>
    <w:p w14:paraId="40BF2668" w14:textId="77777777" w:rsidR="00353188" w:rsidRPr="00353188" w:rsidRDefault="00353188" w:rsidP="00353188">
      <w:pPr>
        <w:widowControl w:val="0"/>
        <w:autoSpaceDE w:val="0"/>
        <w:autoSpaceDN w:val="0"/>
        <w:adjustRightInd w:val="0"/>
        <w:ind w:left="720"/>
        <w:jc w:val="both"/>
        <w:rPr>
          <w:rFonts w:eastAsia="TimesNewRoman"/>
          <w:bCs/>
          <w:sz w:val="24"/>
          <w:lang w:eastAsia="pl-PL"/>
        </w:rPr>
      </w:pPr>
      <w:r w:rsidRPr="00353188">
        <w:rPr>
          <w:rFonts w:eastAsia="TimesNewRoman"/>
          <w:bCs/>
          <w:sz w:val="24"/>
          <w:lang w:eastAsia="pl-PL"/>
        </w:rPr>
        <w:t>Zamawiający nie stawia w tym zakresie żadnych wymagań</w:t>
      </w:r>
    </w:p>
    <w:p w14:paraId="00313D06" w14:textId="77777777" w:rsidR="00353188" w:rsidRPr="00353188" w:rsidRDefault="00353188" w:rsidP="00353188">
      <w:pPr>
        <w:widowControl w:val="0"/>
        <w:ind w:left="720"/>
        <w:jc w:val="both"/>
        <w:rPr>
          <w:sz w:val="24"/>
          <w:lang w:eastAsia="pl-PL"/>
        </w:rPr>
      </w:pPr>
    </w:p>
    <w:p w14:paraId="7BFECF77" w14:textId="77777777" w:rsidR="00353188" w:rsidRPr="00353188" w:rsidRDefault="00353188" w:rsidP="008B5F14">
      <w:pPr>
        <w:widowControl w:val="0"/>
        <w:numPr>
          <w:ilvl w:val="0"/>
          <w:numId w:val="71"/>
        </w:numPr>
        <w:ind w:hanging="357"/>
        <w:jc w:val="both"/>
        <w:rPr>
          <w:sz w:val="24"/>
          <w:lang w:eastAsia="pl-PL"/>
        </w:rPr>
      </w:pPr>
      <w:r w:rsidRPr="00353188">
        <w:rPr>
          <w:rFonts w:eastAsia="TimesNewRoman"/>
          <w:sz w:val="24"/>
          <w:lang w:eastAsia="pl-PL"/>
        </w:rPr>
        <w:t>Wykonawca nie jest obowiązany do złożenia podmiotowych środków dowodowych w przypadku wskazania zamawiającemu w ofercie:</w:t>
      </w:r>
    </w:p>
    <w:p w14:paraId="796A0296" w14:textId="77777777" w:rsidR="00353188" w:rsidRPr="00353188" w:rsidRDefault="00353188" w:rsidP="008B5F14">
      <w:pPr>
        <w:widowControl w:val="0"/>
        <w:numPr>
          <w:ilvl w:val="0"/>
          <w:numId w:val="38"/>
        </w:numPr>
        <w:autoSpaceDE w:val="0"/>
        <w:autoSpaceDN w:val="0"/>
        <w:adjustRightInd w:val="0"/>
        <w:ind w:hanging="357"/>
        <w:jc w:val="both"/>
        <w:rPr>
          <w:rFonts w:eastAsia="TimesNewRoman"/>
          <w:sz w:val="24"/>
          <w:lang w:eastAsia="pl-PL"/>
        </w:rPr>
      </w:pPr>
      <w:r w:rsidRPr="00353188">
        <w:rPr>
          <w:rFonts w:eastAsia="Calibri"/>
          <w:sz w:val="24"/>
        </w:rPr>
        <w:t>danych umożliwiających dostęp</w:t>
      </w:r>
      <w:r w:rsidRPr="00353188">
        <w:rPr>
          <w:rFonts w:eastAsia="TimesNewRoman"/>
          <w:sz w:val="24"/>
          <w:lang w:eastAsia="pl-PL"/>
        </w:rPr>
        <w:t xml:space="preserve"> do </w:t>
      </w:r>
      <w:r w:rsidRPr="00353188">
        <w:rPr>
          <w:rFonts w:eastAsia="Calibri"/>
          <w:sz w:val="24"/>
        </w:rPr>
        <w:t xml:space="preserve">bezpłatnych i ogólnodostępnych baz danych, w szczególności rejestrów publicznych w rozumieniu ustawy z dnia 17 lutego 2005 r. o informatyzacji działalności podmiotów realizujących zadania publiczne, </w:t>
      </w:r>
    </w:p>
    <w:p w14:paraId="72F2348B" w14:textId="77777777" w:rsidR="00353188" w:rsidRPr="00353188" w:rsidRDefault="00353188" w:rsidP="008B5F14">
      <w:pPr>
        <w:widowControl w:val="0"/>
        <w:numPr>
          <w:ilvl w:val="0"/>
          <w:numId w:val="38"/>
        </w:numPr>
        <w:tabs>
          <w:tab w:val="num" w:pos="720"/>
        </w:tabs>
        <w:autoSpaceDE w:val="0"/>
        <w:autoSpaceDN w:val="0"/>
        <w:adjustRightInd w:val="0"/>
        <w:ind w:hanging="357"/>
        <w:jc w:val="both"/>
        <w:rPr>
          <w:rFonts w:eastAsia="TimesNewRoman"/>
          <w:sz w:val="24"/>
          <w:lang w:eastAsia="pl-PL"/>
        </w:rPr>
      </w:pPr>
      <w:r w:rsidRPr="00353188">
        <w:rPr>
          <w:rFonts w:eastAsia="TimesNewRoman"/>
          <w:sz w:val="24"/>
          <w:lang w:eastAsia="pl-PL"/>
        </w:rPr>
        <w:t xml:space="preserve">wcześniejszego postępowania prowadzonego przez zamawiającego, gdzie są podmiotowe środki dowodowe </w:t>
      </w:r>
      <w:r w:rsidRPr="00353188">
        <w:rPr>
          <w:rFonts w:eastAsia="Arial"/>
          <w:sz w:val="24"/>
          <w:lang w:eastAsia="pl-PL"/>
        </w:rPr>
        <w:t>oraz potwierdzi ich prawidłowość i aktualność.</w:t>
      </w:r>
    </w:p>
    <w:p w14:paraId="50D6A2AB" w14:textId="77777777" w:rsidR="00353188" w:rsidRPr="00353188" w:rsidRDefault="00353188" w:rsidP="008B5F14">
      <w:pPr>
        <w:widowControl w:val="0"/>
        <w:numPr>
          <w:ilvl w:val="0"/>
          <w:numId w:val="71"/>
        </w:numPr>
        <w:ind w:hanging="357"/>
        <w:jc w:val="both"/>
        <w:rPr>
          <w:sz w:val="24"/>
          <w:lang w:eastAsia="pl-PL"/>
        </w:rPr>
      </w:pPr>
      <w:r w:rsidRPr="00353188">
        <w:rPr>
          <w:rFonts w:eastAsia="Calibri"/>
          <w:sz w:val="24"/>
          <w:lang w:eastAsia="en-US"/>
        </w:rPr>
        <w:t xml:space="preserve">W przypadku wskazania przez wykonawcę dostępności podmiotowych środków dowodowych lub dokumentów, pod określonymi adresami internetowymi ogólnodostępnych i bezpłatnych baz danych, zamawiający </w:t>
      </w:r>
      <w:r w:rsidRPr="00353188">
        <w:rPr>
          <w:rFonts w:eastAsia="Calibri"/>
          <w:b/>
          <w:bCs/>
          <w:sz w:val="24"/>
          <w:lang w:eastAsia="en-US"/>
        </w:rPr>
        <w:t>może żądać</w:t>
      </w:r>
      <w:r w:rsidRPr="00353188">
        <w:rPr>
          <w:rFonts w:eastAsia="Calibri"/>
          <w:sz w:val="24"/>
          <w:lang w:eastAsia="en-US"/>
        </w:rPr>
        <w:t xml:space="preserve"> od wykonawcy przedstawienia tłumaczenia na język polski pobranych samodzielnie przez zamawiającego podmiotowych środków dowodowych lub dokumentów.</w:t>
      </w:r>
      <w:bookmarkStart w:id="45" w:name="mip57154259"/>
      <w:bookmarkEnd w:id="45"/>
    </w:p>
    <w:p w14:paraId="552B62CC" w14:textId="77777777" w:rsidR="00353188" w:rsidRPr="00353188" w:rsidRDefault="00353188" w:rsidP="008B5F14">
      <w:pPr>
        <w:widowControl w:val="0"/>
        <w:numPr>
          <w:ilvl w:val="0"/>
          <w:numId w:val="71"/>
        </w:numPr>
        <w:jc w:val="both"/>
        <w:rPr>
          <w:sz w:val="24"/>
          <w:lang w:eastAsia="pl-PL"/>
        </w:rPr>
      </w:pPr>
      <w:r w:rsidRPr="00353188">
        <w:rPr>
          <w:rFonts w:eastAsia="Calibri"/>
          <w:sz w:val="24"/>
          <w:lang w:eastAsia="en-US"/>
        </w:rPr>
        <w:t>Podmiotowe środki dowodowe oraz inne dokumenty lub oświadczenia, o których mowa w rozdziale XXI SWZ, składa się w formie elektronicznej lub w formie dokumentowej, w zakresie i w sposób określony w przepisach wydanych na podstawie art. 70 ustawy pzp.</w:t>
      </w:r>
    </w:p>
    <w:p w14:paraId="7C79FC6E" w14:textId="77777777" w:rsidR="00353188" w:rsidRPr="00353188" w:rsidRDefault="00353188" w:rsidP="008B5F14">
      <w:pPr>
        <w:widowControl w:val="0"/>
        <w:numPr>
          <w:ilvl w:val="0"/>
          <w:numId w:val="71"/>
        </w:numPr>
        <w:jc w:val="both"/>
        <w:rPr>
          <w:sz w:val="24"/>
          <w:lang w:eastAsia="pl-PL"/>
        </w:rPr>
      </w:pPr>
      <w:r w:rsidRPr="00353188">
        <w:rPr>
          <w:rFonts w:eastAsia="Calibri"/>
          <w:sz w:val="24"/>
          <w:lang w:eastAsia="en-US"/>
        </w:rPr>
        <w:t xml:space="preserve">W zakresie nieuregulowanym ustawą pzp i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53188">
        <w:rPr>
          <w:rFonts w:eastAsia="Calibri"/>
          <w:sz w:val="24"/>
          <w:lang w:eastAsia="en-US"/>
        </w:rPr>
        <w:t> </w:t>
      </w:r>
      <w:r w:rsidRPr="00353188">
        <w:rPr>
          <w:rFonts w:eastAsia="Calibri"/>
          <w:sz w:val="24"/>
          <w:lang w:eastAsia="en-US"/>
        </w:rPr>
        <w:t> </w:t>
      </w:r>
      <w:r w:rsidRPr="00353188">
        <w:rPr>
          <w:rFonts w:eastAsia="Calibri"/>
          <w:sz w:val="24"/>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ED5FD5F" w14:textId="77777777" w:rsidR="00353188" w:rsidRPr="00353188" w:rsidRDefault="00353188" w:rsidP="00353188">
      <w:pPr>
        <w:widowControl w:val="0"/>
        <w:autoSpaceDE w:val="0"/>
        <w:autoSpaceDN w:val="0"/>
        <w:adjustRightInd w:val="0"/>
        <w:jc w:val="both"/>
        <w:rPr>
          <w:b/>
          <w:bCs/>
          <w:sz w:val="24"/>
          <w:lang w:eastAsia="pl-PL"/>
        </w:rPr>
      </w:pPr>
    </w:p>
    <w:p w14:paraId="226617A1"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46" w:name="_Toc68156096"/>
      <w:r w:rsidRPr="00353188">
        <w:rPr>
          <w:b/>
          <w:bCs/>
          <w:sz w:val="24"/>
          <w:lang w:eastAsia="en-US"/>
        </w:rPr>
        <w:t>WYMAGANIA DOTYCZĄCE WADIUM</w:t>
      </w:r>
      <w:bookmarkEnd w:id="46"/>
    </w:p>
    <w:p w14:paraId="41A5478A" w14:textId="77777777" w:rsidR="00353188" w:rsidRPr="00353188" w:rsidRDefault="00353188" w:rsidP="00353188">
      <w:pPr>
        <w:widowControl w:val="0"/>
        <w:tabs>
          <w:tab w:val="left" w:pos="502"/>
          <w:tab w:val="left" w:pos="644"/>
          <w:tab w:val="left" w:pos="6237"/>
        </w:tabs>
        <w:jc w:val="both"/>
        <w:rPr>
          <w:sz w:val="24"/>
        </w:rPr>
      </w:pPr>
      <w:r w:rsidRPr="00353188">
        <w:rPr>
          <w:sz w:val="24"/>
        </w:rPr>
        <w:t xml:space="preserve">Zamawiający </w:t>
      </w:r>
      <w:r w:rsidRPr="00353188">
        <w:rPr>
          <w:b/>
          <w:bCs/>
          <w:sz w:val="24"/>
        </w:rPr>
        <w:t>nie wymaga</w:t>
      </w:r>
      <w:r w:rsidRPr="00353188">
        <w:rPr>
          <w:sz w:val="24"/>
        </w:rPr>
        <w:t xml:space="preserve"> wniesienia wadium.</w:t>
      </w:r>
    </w:p>
    <w:p w14:paraId="6F850BDF" w14:textId="7AFDA949" w:rsidR="00353188" w:rsidRDefault="00353188" w:rsidP="00353188">
      <w:pPr>
        <w:widowControl w:val="0"/>
        <w:ind w:left="426"/>
        <w:jc w:val="both"/>
        <w:rPr>
          <w:rFonts w:eastAsia="Arial"/>
          <w:sz w:val="24"/>
          <w:lang w:val="pl" w:eastAsia="pl-PL"/>
        </w:rPr>
      </w:pPr>
    </w:p>
    <w:p w14:paraId="70545592" w14:textId="77777777" w:rsidR="00EC122F" w:rsidRPr="00353188" w:rsidRDefault="00EC122F" w:rsidP="00353188">
      <w:pPr>
        <w:widowControl w:val="0"/>
        <w:ind w:left="426"/>
        <w:jc w:val="both"/>
        <w:rPr>
          <w:rFonts w:eastAsia="Arial"/>
          <w:sz w:val="24"/>
          <w:lang w:val="pl" w:eastAsia="pl-PL"/>
        </w:rPr>
      </w:pPr>
    </w:p>
    <w:p w14:paraId="5E25645E"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47" w:name="_Toc68156097"/>
      <w:r w:rsidRPr="00353188">
        <w:rPr>
          <w:b/>
          <w:bCs/>
          <w:sz w:val="24"/>
          <w:lang w:eastAsia="en-US"/>
        </w:rPr>
        <w:lastRenderedPageBreak/>
        <w:t>INFORMACJE O SPOSOBIE POROZUMIEWANIA SIĘ ZAMAWIAJĄCEGO Z WYKONAWCAMI ORAZ PRZEKAZYWANIA OŚWIADCZEŃ LUB DOKUMENTÓW ORAZ WSKAZANIE OSÓB UPRAWNIONYCH DO POROZUMIEWANIA SIĘ Z WYKONAWCAMI</w:t>
      </w:r>
      <w:bookmarkStart w:id="48" w:name="_Hlk529868063"/>
      <w:bookmarkEnd w:id="47"/>
    </w:p>
    <w:p w14:paraId="5B885BD0" w14:textId="0C1AFA26" w:rsidR="00353188" w:rsidRPr="00353188" w:rsidRDefault="00353188" w:rsidP="008B5F14">
      <w:pPr>
        <w:widowControl w:val="0"/>
        <w:numPr>
          <w:ilvl w:val="0"/>
          <w:numId w:val="52"/>
        </w:numPr>
        <w:ind w:left="360"/>
        <w:jc w:val="both"/>
        <w:rPr>
          <w:rFonts w:eastAsia="Calibri"/>
          <w:sz w:val="24"/>
          <w:lang w:eastAsia="pl-PL"/>
        </w:rPr>
      </w:pPr>
      <w:r w:rsidRPr="00353188">
        <w:rPr>
          <w:rFonts w:eastAsia="Calibri"/>
          <w:sz w:val="24"/>
        </w:rPr>
        <w:t xml:space="preserve">Postępowanie prowadzone jest w języku polskim w formie elektronicznej za pośrednictwem </w:t>
      </w:r>
      <w:hyperlink r:id="rId35" w:history="1">
        <w:r w:rsidRPr="00353188">
          <w:rPr>
            <w:rFonts w:eastAsia="Calibri"/>
            <w:color w:val="0000FF"/>
            <w:sz w:val="24"/>
            <w:u w:val="single"/>
          </w:rPr>
          <w:t>platformazakupowa.pl</w:t>
        </w:r>
      </w:hyperlink>
      <w:r w:rsidRPr="00353188">
        <w:rPr>
          <w:rFonts w:eastAsia="Calibri"/>
          <w:sz w:val="24"/>
        </w:rPr>
        <w:t xml:space="preserve"> pod adresem: </w:t>
      </w:r>
      <w:hyperlink r:id="rId36" w:history="1">
        <w:r w:rsidR="00F02FD9" w:rsidRPr="00226E78">
          <w:rPr>
            <w:rStyle w:val="Hipercze"/>
            <w:b/>
            <w:bCs/>
            <w:sz w:val="24"/>
            <w:lang w:eastAsia="pl-PL"/>
          </w:rPr>
          <w:t>https://platformazakupowa.pl/transakcja/496561</w:t>
        </w:r>
      </w:hyperlink>
    </w:p>
    <w:p w14:paraId="19372976" w14:textId="77777777" w:rsidR="00353188" w:rsidRPr="00353188" w:rsidRDefault="00353188" w:rsidP="008B5F14">
      <w:pPr>
        <w:widowControl w:val="0"/>
        <w:numPr>
          <w:ilvl w:val="0"/>
          <w:numId w:val="52"/>
        </w:numPr>
        <w:ind w:left="360"/>
        <w:jc w:val="both"/>
        <w:rPr>
          <w:sz w:val="24"/>
          <w:lang w:eastAsia="en-US"/>
        </w:rPr>
      </w:pPr>
      <w:r w:rsidRPr="00353188">
        <w:rPr>
          <w:bCs/>
          <w:sz w:val="24"/>
        </w:rPr>
        <w:t>Osoby uprawnione do porozumiewania się z wykonawcami</w:t>
      </w:r>
    </w:p>
    <w:p w14:paraId="743E40BF" w14:textId="77777777" w:rsidR="00353188" w:rsidRPr="00353188" w:rsidRDefault="00353188" w:rsidP="008B5F14">
      <w:pPr>
        <w:widowControl w:val="0"/>
        <w:numPr>
          <w:ilvl w:val="0"/>
          <w:numId w:val="53"/>
        </w:numPr>
        <w:ind w:left="717"/>
        <w:jc w:val="both"/>
        <w:rPr>
          <w:sz w:val="24"/>
          <w:lang w:eastAsia="en-US"/>
        </w:rPr>
      </w:pPr>
      <w:r w:rsidRPr="00353188">
        <w:rPr>
          <w:sz w:val="24"/>
          <w:lang w:eastAsia="en-US"/>
        </w:rPr>
        <w:t xml:space="preserve">W sprawach dotyczących </w:t>
      </w:r>
      <w:r w:rsidRPr="00353188">
        <w:rPr>
          <w:b/>
          <w:bCs/>
          <w:sz w:val="24"/>
          <w:lang w:eastAsia="en-US"/>
        </w:rPr>
        <w:t>przedmiotu zamówienia</w:t>
      </w:r>
      <w:r w:rsidRPr="00353188">
        <w:rPr>
          <w:sz w:val="24"/>
          <w:lang w:eastAsia="en-US"/>
        </w:rPr>
        <w:t>: Robert Szlachta – kierownik Działu Technicznego, tel. (12) 68 76 348.</w:t>
      </w:r>
    </w:p>
    <w:p w14:paraId="1346D806" w14:textId="77777777" w:rsidR="00353188" w:rsidRPr="00353188" w:rsidRDefault="00353188" w:rsidP="008B5F14">
      <w:pPr>
        <w:widowControl w:val="0"/>
        <w:numPr>
          <w:ilvl w:val="0"/>
          <w:numId w:val="53"/>
        </w:numPr>
        <w:ind w:left="717"/>
        <w:jc w:val="both"/>
        <w:rPr>
          <w:sz w:val="24"/>
          <w:lang w:eastAsia="en-US"/>
        </w:rPr>
      </w:pPr>
      <w:r w:rsidRPr="00353188">
        <w:rPr>
          <w:sz w:val="24"/>
          <w:lang w:eastAsia="en-US"/>
        </w:rPr>
        <w:t xml:space="preserve">W sprawach dotyczących </w:t>
      </w:r>
      <w:r w:rsidRPr="00353188">
        <w:rPr>
          <w:b/>
          <w:bCs/>
          <w:sz w:val="24"/>
          <w:lang w:eastAsia="en-US"/>
        </w:rPr>
        <w:t>procedury przetargowej</w:t>
      </w:r>
      <w:r w:rsidRPr="00353188">
        <w:rPr>
          <w:sz w:val="24"/>
          <w:lang w:eastAsia="en-US"/>
        </w:rPr>
        <w:t>: Marlena Czyżycka-Poździoch – st. Specjalista ds. zamówień publicznych, tel. (12) 68 76 372 (371), e-mail: zp@dietl.krakow.pl</w:t>
      </w:r>
    </w:p>
    <w:p w14:paraId="1FDA22BE" w14:textId="77777777" w:rsidR="00353188" w:rsidRPr="00353188" w:rsidRDefault="00353188" w:rsidP="008B5F14">
      <w:pPr>
        <w:widowControl w:val="0"/>
        <w:numPr>
          <w:ilvl w:val="0"/>
          <w:numId w:val="52"/>
        </w:numPr>
        <w:ind w:left="360"/>
        <w:jc w:val="both"/>
        <w:rPr>
          <w:sz w:val="24"/>
          <w:lang w:eastAsia="en-US"/>
        </w:rPr>
      </w:pPr>
      <w:r w:rsidRPr="00353188">
        <w:rPr>
          <w:rFonts w:eastAsia="Calibri"/>
          <w:sz w:val="24"/>
          <w:lang w:eastAsia="en-US"/>
        </w:rPr>
        <w:t xml:space="preserve">Komunikacja pomiędzy zamawiającym a wykonawcami, w szczególności składanie oświadczeń, wniosków, zawiadomień oraz przekazywanie informacji (innych niż oferta wykonawcy), odbywa się </w:t>
      </w:r>
      <w:r w:rsidRPr="00353188">
        <w:rPr>
          <w:rFonts w:eastAsia="Calibri"/>
          <w:sz w:val="24"/>
          <w:lang w:eastAsia="pl-PL"/>
        </w:rPr>
        <w:t xml:space="preserve">za pośrednictwem </w:t>
      </w:r>
      <w:r w:rsidRPr="00353188">
        <w:rPr>
          <w:rFonts w:eastAsia="Calibri"/>
          <w:iCs/>
          <w:sz w:val="24"/>
          <w:lang w:eastAsia="pl-PL"/>
        </w:rPr>
        <w:t xml:space="preserve">platformy zakupowej </w:t>
      </w:r>
      <w:r w:rsidRPr="00353188">
        <w:rPr>
          <w:rFonts w:eastAsia="Arial"/>
          <w:sz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353188">
        <w:rPr>
          <w:rFonts w:eastAsia="Cambria"/>
          <w:sz w:val="24"/>
          <w:lang w:eastAsia="en-US"/>
        </w:rPr>
        <w:t xml:space="preserve">Zamawiający dopuszcza, awaryjnie, komunikację za pośrednictwem poczty elektronicznej na adres: zp@dietl.krakow.pl </w:t>
      </w:r>
    </w:p>
    <w:p w14:paraId="0E738E38" w14:textId="77777777" w:rsidR="00353188" w:rsidRPr="00353188" w:rsidRDefault="00353188" w:rsidP="008B5F14">
      <w:pPr>
        <w:widowControl w:val="0"/>
        <w:numPr>
          <w:ilvl w:val="0"/>
          <w:numId w:val="52"/>
        </w:numPr>
        <w:ind w:left="360"/>
        <w:jc w:val="both"/>
        <w:rPr>
          <w:sz w:val="24"/>
          <w:lang w:eastAsia="en-US"/>
        </w:rPr>
      </w:pPr>
      <w:r w:rsidRPr="00353188">
        <w:rPr>
          <w:rFonts w:eastAsia="Arial"/>
          <w:sz w:val="24"/>
          <w:lang w:eastAsia="pl-PL"/>
        </w:rPr>
        <w:t>Zamawiający będzie przekazywał wykonawcom informacje w formie elektronicznej za pośrednictwem platformy zakupowej sekcja “Komunikaty”. Korespondencja, której zgodnie z obowiązującymi przepisami adresatem jest konkretny wykonawca, będzie przekazywana w formie elektronicznej za pośrednictwem platformy zakupowej do konkretnego wykonawcy.</w:t>
      </w:r>
    </w:p>
    <w:p w14:paraId="0223C0DB" w14:textId="77777777" w:rsidR="00353188" w:rsidRPr="00353188" w:rsidRDefault="00353188" w:rsidP="00353188">
      <w:pPr>
        <w:widowControl w:val="0"/>
        <w:ind w:left="360"/>
        <w:jc w:val="both"/>
        <w:rPr>
          <w:sz w:val="24"/>
          <w:lang w:eastAsia="en-US"/>
        </w:rPr>
      </w:pPr>
      <w:r w:rsidRPr="00353188">
        <w:rPr>
          <w:rFonts w:eastAsia="Calibri"/>
          <w:sz w:val="24"/>
          <w:lang w:eastAsia="en-US"/>
        </w:rPr>
        <w:t xml:space="preserve">Wykonawca jako podmiot profesjonalny ma obowiązek sprawdzania komunikatów i wiadomości bezpośrednio na </w:t>
      </w:r>
      <w:r w:rsidRPr="00353188">
        <w:rPr>
          <w:rFonts w:eastAsia="Arial"/>
          <w:sz w:val="24"/>
          <w:lang w:eastAsia="pl-PL"/>
        </w:rPr>
        <w:t xml:space="preserve">platformie zakupowej </w:t>
      </w:r>
      <w:r w:rsidRPr="00353188">
        <w:rPr>
          <w:rFonts w:eastAsia="Calibri"/>
          <w:sz w:val="24"/>
          <w:lang w:eastAsia="en-US"/>
        </w:rPr>
        <w:t>przesłanych przez zamawiającego, gdyż system powiadomień może ulec awarii lub powiadomienie może trafić do folderu SPAM.</w:t>
      </w:r>
    </w:p>
    <w:p w14:paraId="30AA421D" w14:textId="77777777" w:rsidR="00353188" w:rsidRPr="00353188" w:rsidRDefault="00353188" w:rsidP="008B5F14">
      <w:pPr>
        <w:widowControl w:val="0"/>
        <w:numPr>
          <w:ilvl w:val="0"/>
          <w:numId w:val="52"/>
        </w:numPr>
        <w:ind w:left="360"/>
        <w:jc w:val="both"/>
        <w:rPr>
          <w:sz w:val="24"/>
          <w:lang w:eastAsia="en-US"/>
        </w:rPr>
      </w:pPr>
      <w:r w:rsidRPr="00353188">
        <w:rPr>
          <w:rFonts w:eastAsia="Arial"/>
          <w:sz w:val="24"/>
          <w:lang w:eastAsia="pl-PL"/>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14:paraId="0EB720FE" w14:textId="77777777" w:rsidR="00353188" w:rsidRPr="00353188" w:rsidRDefault="00353188" w:rsidP="008B5F14">
      <w:pPr>
        <w:widowControl w:val="0"/>
        <w:numPr>
          <w:ilvl w:val="0"/>
          <w:numId w:val="72"/>
        </w:numPr>
        <w:ind w:hanging="357"/>
        <w:jc w:val="both"/>
        <w:rPr>
          <w:rFonts w:eastAsia="Arial"/>
          <w:sz w:val="24"/>
          <w:lang w:eastAsia="pl-PL"/>
        </w:rPr>
      </w:pPr>
      <w:r w:rsidRPr="00353188">
        <w:rPr>
          <w:rFonts w:eastAsia="Arial"/>
          <w:sz w:val="24"/>
          <w:lang w:eastAsia="pl-PL"/>
        </w:rPr>
        <w:t>stały dostęp do sieci Internet o gwarantowanej przepustowości nie mniejszej niż 512 kb/s,</w:t>
      </w:r>
    </w:p>
    <w:p w14:paraId="22795B36" w14:textId="77777777" w:rsidR="00353188" w:rsidRPr="00353188" w:rsidRDefault="00353188" w:rsidP="008B5F14">
      <w:pPr>
        <w:widowControl w:val="0"/>
        <w:numPr>
          <w:ilvl w:val="0"/>
          <w:numId w:val="72"/>
        </w:numPr>
        <w:ind w:hanging="357"/>
        <w:jc w:val="both"/>
        <w:rPr>
          <w:rFonts w:eastAsia="Arial"/>
          <w:sz w:val="24"/>
          <w:lang w:eastAsia="pl-PL"/>
        </w:rPr>
      </w:pPr>
      <w:r w:rsidRPr="00353188">
        <w:rPr>
          <w:rFonts w:eastAsia="Arial"/>
          <w:sz w:val="24"/>
          <w:lang w:eastAsia="pl-PL"/>
        </w:rPr>
        <w:t>komputer klasy PC lub MAC o następującej konfiguracji: pamięć min. 2 GB Ram, procesor Intel IV 2 GHZ lub jego nowsza wersja, jeden z systemów operacyjnych - MS Windows 7, Mac Os x 10 4, Linux, lub ich nowsze wersje,</w:t>
      </w:r>
    </w:p>
    <w:p w14:paraId="24ACDD2B" w14:textId="77777777" w:rsidR="00353188" w:rsidRPr="00353188" w:rsidRDefault="00353188" w:rsidP="008B5F14">
      <w:pPr>
        <w:widowControl w:val="0"/>
        <w:numPr>
          <w:ilvl w:val="0"/>
          <w:numId w:val="72"/>
        </w:numPr>
        <w:ind w:hanging="357"/>
        <w:jc w:val="both"/>
        <w:rPr>
          <w:rFonts w:eastAsia="Arial"/>
          <w:sz w:val="24"/>
          <w:lang w:eastAsia="pl-PL"/>
        </w:rPr>
      </w:pPr>
      <w:r w:rsidRPr="00353188">
        <w:rPr>
          <w:rFonts w:eastAsia="Arial"/>
          <w:sz w:val="24"/>
          <w:lang w:eastAsia="pl-PL"/>
        </w:rPr>
        <w:t>zainstalowana dowolna przeglądarka internetowa, w przypadku Internet Explorer minimalnie wersja 10 0.,</w:t>
      </w:r>
    </w:p>
    <w:p w14:paraId="16AD7717" w14:textId="77777777" w:rsidR="00353188" w:rsidRPr="00353188" w:rsidRDefault="00353188" w:rsidP="008B5F14">
      <w:pPr>
        <w:widowControl w:val="0"/>
        <w:numPr>
          <w:ilvl w:val="0"/>
          <w:numId w:val="72"/>
        </w:numPr>
        <w:ind w:hanging="357"/>
        <w:jc w:val="both"/>
        <w:rPr>
          <w:rFonts w:eastAsia="Arial"/>
          <w:sz w:val="24"/>
          <w:lang w:eastAsia="pl-PL"/>
        </w:rPr>
      </w:pPr>
      <w:r w:rsidRPr="00353188">
        <w:rPr>
          <w:rFonts w:eastAsia="Arial"/>
          <w:sz w:val="24"/>
          <w:lang w:eastAsia="pl-PL"/>
        </w:rPr>
        <w:t>włączona obsługa JavaScript,</w:t>
      </w:r>
    </w:p>
    <w:p w14:paraId="17BE773D" w14:textId="77777777" w:rsidR="00353188" w:rsidRPr="00353188" w:rsidRDefault="00353188" w:rsidP="008B5F14">
      <w:pPr>
        <w:widowControl w:val="0"/>
        <w:numPr>
          <w:ilvl w:val="0"/>
          <w:numId w:val="72"/>
        </w:numPr>
        <w:ind w:hanging="357"/>
        <w:jc w:val="both"/>
        <w:rPr>
          <w:rFonts w:eastAsia="Arial"/>
          <w:sz w:val="24"/>
          <w:lang w:eastAsia="pl-PL"/>
        </w:rPr>
      </w:pPr>
      <w:r w:rsidRPr="00353188">
        <w:rPr>
          <w:rFonts w:eastAsia="Arial"/>
          <w:sz w:val="24"/>
          <w:lang w:eastAsia="pl-PL"/>
        </w:rPr>
        <w:t>zainstalowany program Adobe Acrobat Reader lub inny obsługujący format plików .pdf,</w:t>
      </w:r>
    </w:p>
    <w:p w14:paraId="00F11663" w14:textId="77777777" w:rsidR="00353188" w:rsidRPr="00353188" w:rsidRDefault="00353188" w:rsidP="008B5F14">
      <w:pPr>
        <w:widowControl w:val="0"/>
        <w:numPr>
          <w:ilvl w:val="0"/>
          <w:numId w:val="72"/>
        </w:numPr>
        <w:ind w:hanging="357"/>
        <w:jc w:val="both"/>
        <w:rPr>
          <w:rFonts w:eastAsia="Arial"/>
          <w:sz w:val="24"/>
          <w:lang w:eastAsia="pl-PL"/>
        </w:rPr>
      </w:pPr>
      <w:r w:rsidRPr="00353188">
        <w:rPr>
          <w:rFonts w:eastAsia="Arial"/>
          <w:sz w:val="24"/>
          <w:lang w:eastAsia="pl-PL"/>
        </w:rPr>
        <w:t>Platformazakupowa.pl działa według standardu przyjętego w komunikacji sieciowej - kodowanie UTF8,</w:t>
      </w:r>
    </w:p>
    <w:p w14:paraId="3BF4826C" w14:textId="77777777" w:rsidR="00353188" w:rsidRPr="00353188" w:rsidRDefault="00353188" w:rsidP="008B5F14">
      <w:pPr>
        <w:widowControl w:val="0"/>
        <w:numPr>
          <w:ilvl w:val="0"/>
          <w:numId w:val="72"/>
        </w:numPr>
        <w:ind w:hanging="357"/>
        <w:jc w:val="both"/>
        <w:rPr>
          <w:rFonts w:eastAsia="Arial"/>
          <w:sz w:val="24"/>
          <w:lang w:eastAsia="pl-PL"/>
        </w:rPr>
      </w:pPr>
      <w:r w:rsidRPr="00353188">
        <w:rPr>
          <w:rFonts w:eastAsia="Arial"/>
          <w:sz w:val="24"/>
          <w:lang w:eastAsia="pl-PL"/>
        </w:rPr>
        <w:t>Oznaczenie czasu odbioru danych przez platformę zakupową stanowi datę oraz dokładny czas (hh:mm:ss) generowany wg. czasu lokalnego serwera synchronizowanego z zegarem Głównego Urzędu Miar.</w:t>
      </w:r>
    </w:p>
    <w:p w14:paraId="2E3C3464" w14:textId="77777777" w:rsidR="00353188" w:rsidRPr="00353188" w:rsidRDefault="00353188" w:rsidP="008B5F14">
      <w:pPr>
        <w:widowControl w:val="0"/>
        <w:numPr>
          <w:ilvl w:val="0"/>
          <w:numId w:val="52"/>
        </w:numPr>
        <w:ind w:left="360"/>
        <w:jc w:val="both"/>
        <w:rPr>
          <w:rFonts w:eastAsia="Arial"/>
          <w:sz w:val="24"/>
          <w:lang w:eastAsia="pl-PL"/>
        </w:rPr>
      </w:pPr>
      <w:r w:rsidRPr="00353188">
        <w:rPr>
          <w:rFonts w:eastAsia="Arial"/>
          <w:sz w:val="24"/>
          <w:lang w:eastAsia="pl-PL"/>
        </w:rPr>
        <w:t>Wykonawca, przystępując do niniejszego postępowania o udzielenie zamówienia publicznego:</w:t>
      </w:r>
    </w:p>
    <w:p w14:paraId="56B2A663" w14:textId="77777777" w:rsidR="00353188" w:rsidRPr="00353188" w:rsidRDefault="00353188" w:rsidP="008B5F14">
      <w:pPr>
        <w:widowControl w:val="0"/>
        <w:numPr>
          <w:ilvl w:val="0"/>
          <w:numId w:val="73"/>
        </w:numPr>
        <w:jc w:val="both"/>
        <w:rPr>
          <w:rFonts w:eastAsia="Arial"/>
          <w:sz w:val="24"/>
          <w:lang w:eastAsia="pl-PL"/>
        </w:rPr>
      </w:pPr>
      <w:r w:rsidRPr="00353188">
        <w:rPr>
          <w:rFonts w:eastAsia="Arial"/>
          <w:sz w:val="24"/>
          <w:lang w:eastAsia="pl-PL"/>
        </w:rPr>
        <w:t xml:space="preserve">akceptuje warunki korzystania z platformazakupowa.pl określone w Regulaminie zamieszczonym na stronie internetowej w zakładce „Regulamin” </w:t>
      </w:r>
      <w:hyperlink r:id="rId37" w:history="1">
        <w:r w:rsidRPr="00353188">
          <w:rPr>
            <w:rFonts w:eastAsia="Arial"/>
            <w:sz w:val="24"/>
            <w:lang w:eastAsia="pl-PL"/>
          </w:rPr>
          <w:t>pod linkiem</w:t>
        </w:r>
      </w:hyperlink>
      <w:r w:rsidRPr="00353188">
        <w:rPr>
          <w:rFonts w:eastAsia="Arial"/>
          <w:sz w:val="24"/>
          <w:lang w:eastAsia="pl-PL"/>
        </w:rPr>
        <w:t xml:space="preserve">: </w:t>
      </w:r>
      <w:hyperlink r:id="rId38" w:history="1">
        <w:r w:rsidRPr="00353188">
          <w:rPr>
            <w:rFonts w:eastAsia="Arial"/>
            <w:color w:val="0000FF"/>
            <w:sz w:val="24"/>
            <w:u w:val="single"/>
            <w:lang w:eastAsia="pl-PL"/>
          </w:rPr>
          <w:t>https://platformazakupowa.pl/strona/1-</w:t>
        </w:r>
        <w:r w:rsidRPr="00353188">
          <w:rPr>
            <w:rFonts w:eastAsia="Arial"/>
            <w:color w:val="0000FF"/>
            <w:sz w:val="24"/>
            <w:u w:val="single"/>
            <w:lang w:eastAsia="pl-PL"/>
          </w:rPr>
          <w:lastRenderedPageBreak/>
          <w:t>regulamin</w:t>
        </w:r>
      </w:hyperlink>
      <w:r w:rsidRPr="00353188">
        <w:rPr>
          <w:rFonts w:eastAsia="Arial"/>
          <w:sz w:val="24"/>
          <w:lang w:eastAsia="pl-PL"/>
        </w:rPr>
        <w:t xml:space="preserve"> oraz uznaje go za wiążący,</w:t>
      </w:r>
    </w:p>
    <w:p w14:paraId="1EA5F770" w14:textId="77777777" w:rsidR="00353188" w:rsidRPr="00353188" w:rsidRDefault="00353188" w:rsidP="008B5F14">
      <w:pPr>
        <w:widowControl w:val="0"/>
        <w:numPr>
          <w:ilvl w:val="0"/>
          <w:numId w:val="73"/>
        </w:numPr>
        <w:jc w:val="both"/>
        <w:rPr>
          <w:rFonts w:eastAsia="Arial"/>
          <w:sz w:val="24"/>
          <w:lang w:eastAsia="pl-PL"/>
        </w:rPr>
      </w:pPr>
      <w:r w:rsidRPr="00353188">
        <w:rPr>
          <w:rFonts w:eastAsia="Arial"/>
          <w:sz w:val="24"/>
          <w:lang w:eastAsia="pl-PL"/>
        </w:rPr>
        <w:t xml:space="preserve">zapoznał i stosuje się do Instrukcji składania ofert/wniosków dostępnej pod linkiem: </w:t>
      </w:r>
      <w:hyperlink r:id="rId39" w:history="1">
        <w:r w:rsidRPr="00353188">
          <w:rPr>
            <w:rFonts w:eastAsia="Arial"/>
            <w:color w:val="0000FF"/>
            <w:sz w:val="24"/>
            <w:u w:val="single"/>
            <w:lang w:eastAsia="pl-PL"/>
          </w:rPr>
          <w:t>https://drive.google.com/file/d/1Kd1DttbBeiNWt4q4slS4t76lZVKPbkyD/view</w:t>
        </w:r>
      </w:hyperlink>
      <w:r w:rsidRPr="00353188">
        <w:rPr>
          <w:rFonts w:eastAsia="Arial"/>
          <w:sz w:val="24"/>
          <w:lang w:eastAsia="pl-PL"/>
        </w:rPr>
        <w:t xml:space="preserve"> </w:t>
      </w:r>
    </w:p>
    <w:p w14:paraId="60124480" w14:textId="77777777" w:rsidR="00353188" w:rsidRPr="00353188" w:rsidRDefault="00353188" w:rsidP="008B5F14">
      <w:pPr>
        <w:widowControl w:val="0"/>
        <w:numPr>
          <w:ilvl w:val="0"/>
          <w:numId w:val="52"/>
        </w:numPr>
        <w:ind w:left="360"/>
        <w:jc w:val="both"/>
        <w:rPr>
          <w:rFonts w:eastAsia="Arial"/>
          <w:sz w:val="24"/>
          <w:lang w:eastAsia="pl-PL"/>
        </w:rPr>
      </w:pPr>
      <w:r w:rsidRPr="00353188">
        <w:rPr>
          <w:rFonts w:eastAsia="Arial"/>
          <w:sz w:val="24"/>
          <w:lang w:val="pl" w:eastAsia="pl-PL"/>
        </w:rPr>
        <w:t xml:space="preserve">Zamawiający nie ponosi odpowiedzialności za złożenie oferty w sposób niezgodny z Instrukcją korzystania z </w:t>
      </w:r>
      <w:r w:rsidRPr="00353188">
        <w:rPr>
          <w:rFonts w:eastAsia="Arial"/>
          <w:sz w:val="24"/>
          <w:lang w:eastAsia="pl-PL"/>
        </w:rPr>
        <w:t>platformy zakupowej</w:t>
      </w:r>
      <w:r w:rsidRPr="00353188">
        <w:rPr>
          <w:rFonts w:eastAsia="Arial"/>
          <w:sz w:val="24"/>
          <w:lang w:val="pl"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7DAC0E9" w14:textId="77777777" w:rsidR="00353188" w:rsidRPr="00353188" w:rsidRDefault="00353188" w:rsidP="008B5F14">
      <w:pPr>
        <w:widowControl w:val="0"/>
        <w:numPr>
          <w:ilvl w:val="0"/>
          <w:numId w:val="52"/>
        </w:numPr>
        <w:ind w:left="360"/>
        <w:jc w:val="both"/>
        <w:rPr>
          <w:rFonts w:eastAsia="Arial"/>
          <w:sz w:val="24"/>
          <w:lang w:eastAsia="pl-PL"/>
        </w:rPr>
      </w:pPr>
      <w:r w:rsidRPr="00353188">
        <w:rPr>
          <w:rFonts w:eastAsia="Arial"/>
          <w:sz w:val="24"/>
          <w:lang w:val="pl" w:eastAsia="pl-PL"/>
        </w:rPr>
        <w:t xml:space="preserve">Zamawiający informuje, że instrukcje korzystania z </w:t>
      </w:r>
      <w:r w:rsidRPr="00353188">
        <w:rPr>
          <w:rFonts w:eastAsia="Arial"/>
          <w:sz w:val="24"/>
          <w:lang w:eastAsia="pl-PL"/>
        </w:rPr>
        <w:t xml:space="preserve">platformy zakupowej </w:t>
      </w:r>
      <w:r w:rsidRPr="00353188">
        <w:rPr>
          <w:rFonts w:eastAsia="Arial"/>
          <w:sz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40">
        <w:r w:rsidRPr="00353188">
          <w:rPr>
            <w:rFonts w:eastAsia="Arial"/>
            <w:color w:val="1155CC"/>
            <w:sz w:val="24"/>
            <w:u w:val="single"/>
            <w:lang w:val="pl" w:eastAsia="pl-PL"/>
          </w:rPr>
          <w:t>https://platformazakupowa.pl/strona/45-instrukcje</w:t>
        </w:r>
      </w:hyperlink>
    </w:p>
    <w:p w14:paraId="5E277F63" w14:textId="77777777" w:rsidR="00353188" w:rsidRPr="00353188" w:rsidRDefault="00353188" w:rsidP="00353188">
      <w:pPr>
        <w:widowControl w:val="0"/>
        <w:jc w:val="both"/>
        <w:rPr>
          <w:b/>
          <w:bCs/>
          <w:sz w:val="24"/>
          <w:u w:val="single"/>
        </w:rPr>
      </w:pPr>
      <w:bookmarkStart w:id="49" w:name="_Hlk530054655"/>
      <w:bookmarkEnd w:id="48"/>
    </w:p>
    <w:p w14:paraId="2C4EE384"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50" w:name="_Toc68156098"/>
      <w:r w:rsidRPr="00353188">
        <w:rPr>
          <w:b/>
          <w:bCs/>
          <w:sz w:val="24"/>
          <w:lang w:eastAsia="en-US"/>
        </w:rPr>
        <w:t>TERMIN ZWIĄZANIA OFERTĄ</w:t>
      </w:r>
      <w:bookmarkEnd w:id="50"/>
    </w:p>
    <w:p w14:paraId="697AFDAA" w14:textId="00A93A04" w:rsidR="00353188" w:rsidRPr="00353188" w:rsidRDefault="00353188" w:rsidP="008B5F14">
      <w:pPr>
        <w:widowControl w:val="0"/>
        <w:numPr>
          <w:ilvl w:val="0"/>
          <w:numId w:val="74"/>
        </w:numPr>
        <w:tabs>
          <w:tab w:val="num" w:pos="-1068"/>
        </w:tabs>
        <w:jc w:val="both"/>
        <w:rPr>
          <w:rFonts w:eastAsia="Calibri"/>
          <w:sz w:val="24"/>
          <w:lang w:eastAsia="en-US"/>
        </w:rPr>
      </w:pPr>
      <w:r w:rsidRPr="00353188">
        <w:rPr>
          <w:rFonts w:eastAsia="Calibri"/>
          <w:sz w:val="24"/>
          <w:lang w:eastAsia="en-US"/>
        </w:rPr>
        <w:t xml:space="preserve">Wykonawca jest związany ofertą </w:t>
      </w:r>
      <w:r w:rsidRPr="00353188">
        <w:rPr>
          <w:rFonts w:eastAsia="Calibri"/>
          <w:b/>
          <w:bCs/>
          <w:sz w:val="24"/>
          <w:lang w:eastAsia="en-US"/>
        </w:rPr>
        <w:t>30 dni</w:t>
      </w:r>
      <w:r w:rsidRPr="00353188">
        <w:rPr>
          <w:rFonts w:eastAsia="Calibri"/>
          <w:sz w:val="24"/>
          <w:lang w:eastAsia="en-US"/>
        </w:rPr>
        <w:t xml:space="preserve"> od upływu terminu składania ofert, tj. do dnia </w:t>
      </w:r>
      <w:r w:rsidR="00C362AC">
        <w:rPr>
          <w:rFonts w:eastAsia="Calibri"/>
          <w:sz w:val="24"/>
          <w:lang w:eastAsia="en-US"/>
        </w:rPr>
        <w:t>01.10.2021 r.,</w:t>
      </w:r>
      <w:r w:rsidRPr="00353188">
        <w:rPr>
          <w:rFonts w:eastAsia="Calibri"/>
          <w:sz w:val="24"/>
          <w:lang w:eastAsia="en-US"/>
        </w:rPr>
        <w:t xml:space="preserve"> przy czym pierwszym dniem związania ofertą jest dzień, w którym upływa termin składania ofert.</w:t>
      </w:r>
    </w:p>
    <w:p w14:paraId="2E62643C" w14:textId="77777777" w:rsidR="00353188" w:rsidRPr="00353188" w:rsidRDefault="00353188" w:rsidP="008B5F14">
      <w:pPr>
        <w:widowControl w:val="0"/>
        <w:numPr>
          <w:ilvl w:val="0"/>
          <w:numId w:val="74"/>
        </w:numPr>
        <w:tabs>
          <w:tab w:val="num" w:pos="-1068"/>
        </w:tabs>
        <w:jc w:val="both"/>
        <w:rPr>
          <w:rFonts w:eastAsia="Calibri"/>
          <w:sz w:val="24"/>
          <w:lang w:eastAsia="en-US"/>
        </w:rPr>
      </w:pPr>
      <w:r w:rsidRPr="00353188">
        <w:rPr>
          <w:rFonts w:eastAsia="Calibri"/>
          <w:sz w:val="24"/>
          <w:lang w:eastAsia="en-US"/>
        </w:rPr>
        <w:t>W</w:t>
      </w:r>
      <w:r w:rsidRPr="00353188">
        <w:rPr>
          <w:rFonts w:eastAsia="Calibri"/>
          <w:b/>
          <w:sz w:val="24"/>
          <w:lang w:eastAsia="en-US"/>
        </w:rPr>
        <w:t xml:space="preserve"> </w:t>
      </w:r>
      <w:r w:rsidRPr="00353188">
        <w:rPr>
          <w:rFonts w:eastAsia="Calibri"/>
          <w:sz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FAC26D8" w14:textId="77777777" w:rsidR="00353188" w:rsidRPr="00353188" w:rsidRDefault="00353188" w:rsidP="008B5F14">
      <w:pPr>
        <w:widowControl w:val="0"/>
        <w:numPr>
          <w:ilvl w:val="0"/>
          <w:numId w:val="74"/>
        </w:numPr>
        <w:tabs>
          <w:tab w:val="num" w:pos="-1068"/>
        </w:tabs>
        <w:jc w:val="both"/>
        <w:rPr>
          <w:rFonts w:eastAsia="Calibri"/>
          <w:sz w:val="24"/>
          <w:lang w:eastAsia="en-US"/>
        </w:rPr>
      </w:pPr>
      <w:r w:rsidRPr="00353188">
        <w:rPr>
          <w:rFonts w:eastAsia="Calibri"/>
          <w:sz w:val="24"/>
          <w:lang w:eastAsia="en-US"/>
        </w:rPr>
        <w:t>Przedłużenie terminu związania ofertą, o którym mowa w ust. 2, wymaga złożenia przez wykonawcę pisemnego oświadczenia o wyrażeniu zgody na przedłużenie terminu związania ofertą.</w:t>
      </w:r>
    </w:p>
    <w:p w14:paraId="5A5AE62A" w14:textId="77777777" w:rsidR="00353188" w:rsidRPr="00353188" w:rsidRDefault="00353188" w:rsidP="008B5F14">
      <w:pPr>
        <w:widowControl w:val="0"/>
        <w:numPr>
          <w:ilvl w:val="0"/>
          <w:numId w:val="74"/>
        </w:numPr>
        <w:tabs>
          <w:tab w:val="num" w:pos="-1068"/>
        </w:tabs>
        <w:jc w:val="both"/>
        <w:rPr>
          <w:rFonts w:eastAsia="Calibri"/>
          <w:sz w:val="24"/>
          <w:lang w:eastAsia="en-US"/>
        </w:rPr>
      </w:pPr>
      <w:r w:rsidRPr="00353188">
        <w:rPr>
          <w:rFonts w:eastAsia="Calibri"/>
          <w:sz w:val="24"/>
          <w:lang w:eastAsia="en-US"/>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C3CADD9" w14:textId="77777777" w:rsidR="00353188" w:rsidRPr="00353188" w:rsidRDefault="00353188" w:rsidP="008B5F14">
      <w:pPr>
        <w:widowControl w:val="0"/>
        <w:numPr>
          <w:ilvl w:val="0"/>
          <w:numId w:val="74"/>
        </w:numPr>
        <w:tabs>
          <w:tab w:val="num" w:pos="-1068"/>
        </w:tabs>
        <w:jc w:val="both"/>
        <w:rPr>
          <w:rFonts w:eastAsia="Calibri"/>
          <w:sz w:val="24"/>
          <w:lang w:eastAsia="en-US"/>
        </w:rPr>
      </w:pPr>
      <w:r w:rsidRPr="00353188">
        <w:rPr>
          <w:rFonts w:eastAsia="Calibri"/>
          <w:sz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6EE660CE" w14:textId="77777777" w:rsidR="00353188" w:rsidRPr="00353188" w:rsidRDefault="00353188" w:rsidP="00353188">
      <w:pPr>
        <w:widowControl w:val="0"/>
        <w:ind w:left="360"/>
        <w:jc w:val="both"/>
        <w:rPr>
          <w:rFonts w:eastAsia="Calibri"/>
          <w:sz w:val="24"/>
          <w:lang w:eastAsia="en-US"/>
        </w:rPr>
      </w:pPr>
    </w:p>
    <w:p w14:paraId="171CAC29"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51" w:name="_Toc68156099"/>
      <w:r w:rsidRPr="00353188">
        <w:rPr>
          <w:rFonts w:eastAsia="Calibri"/>
          <w:b/>
          <w:bCs/>
          <w:sz w:val="24"/>
          <w:lang w:eastAsia="en-US"/>
        </w:rPr>
        <w:t>OPIS SPOSOBU PRZYGOTOWANIA OFERT ORAZ DOKUMENTÓW WYMAGANYCH PRZEZ ZAMAWIAJĄCEGO</w:t>
      </w:r>
      <w:bookmarkEnd w:id="51"/>
    </w:p>
    <w:p w14:paraId="420554F8" w14:textId="77777777" w:rsidR="00353188" w:rsidRPr="00353188" w:rsidRDefault="00353188" w:rsidP="008B5F14">
      <w:pPr>
        <w:widowControl w:val="0"/>
        <w:numPr>
          <w:ilvl w:val="0"/>
          <w:numId w:val="110"/>
        </w:numPr>
        <w:tabs>
          <w:tab w:val="clear" w:pos="360"/>
        </w:tabs>
        <w:autoSpaceDE w:val="0"/>
        <w:jc w:val="both"/>
        <w:rPr>
          <w:rFonts w:eastAsia="Calibri"/>
          <w:szCs w:val="22"/>
          <w:lang w:eastAsia="en-US"/>
        </w:rPr>
      </w:pPr>
      <w:r w:rsidRPr="00353188">
        <w:rPr>
          <w:rFonts w:eastAsia="Calibri"/>
          <w:sz w:val="24"/>
          <w:lang w:eastAsia="pl-PL"/>
        </w:rPr>
        <w:t xml:space="preserve">Oferta musi być sporządzona </w:t>
      </w:r>
      <w:r w:rsidRPr="00353188">
        <w:rPr>
          <w:rFonts w:eastAsia="Calibri"/>
          <w:szCs w:val="22"/>
          <w:lang w:eastAsia="pl-PL"/>
        </w:rPr>
        <w:t>w ogólnie dostępnych formatach danych i złożona za</w:t>
      </w:r>
      <w:r w:rsidRPr="00353188">
        <w:rPr>
          <w:rFonts w:eastAsia="Calibri"/>
          <w:szCs w:val="22"/>
        </w:rPr>
        <w:t xml:space="preserve"> pośrednictwem </w:t>
      </w:r>
      <w:r w:rsidRPr="00353188">
        <w:rPr>
          <w:rFonts w:eastAsia="Arial"/>
          <w:szCs w:val="22"/>
          <w:lang w:val="pl" w:eastAsia="pl-PL"/>
        </w:rPr>
        <w:t>platformazakupowa.pl</w:t>
      </w:r>
      <w:r w:rsidRPr="00353188">
        <w:rPr>
          <w:rFonts w:eastAsia="Calibri"/>
          <w:szCs w:val="22"/>
          <w:lang w:eastAsia="en-US"/>
        </w:rPr>
        <w:t xml:space="preserve"> </w:t>
      </w:r>
      <w:r w:rsidRPr="00353188">
        <w:rPr>
          <w:rFonts w:eastAsia="Arial"/>
          <w:szCs w:val="22"/>
          <w:lang w:eastAsia="pl-PL"/>
        </w:rPr>
        <w:t>Instrukcja składania ofert dostępna jest pod</w:t>
      </w:r>
      <w:r w:rsidRPr="00353188">
        <w:rPr>
          <w:rFonts w:eastAsia="Calibri"/>
          <w:sz w:val="24"/>
          <w:lang w:eastAsia="en-US"/>
        </w:rPr>
        <w:t xml:space="preserve"> </w:t>
      </w:r>
      <w:r w:rsidRPr="00353188">
        <w:rPr>
          <w:rFonts w:eastAsia="Arial"/>
          <w:sz w:val="24"/>
          <w:lang w:eastAsia="pl-PL"/>
        </w:rPr>
        <w:t xml:space="preserve">linkiem: </w:t>
      </w:r>
      <w:hyperlink r:id="rId41" w:history="1">
        <w:r w:rsidRPr="00353188">
          <w:rPr>
            <w:rFonts w:eastAsia="Calibri"/>
            <w:color w:val="0000FF"/>
            <w:sz w:val="24"/>
            <w:u w:val="single"/>
            <w:lang w:eastAsia="en-US"/>
          </w:rPr>
          <w:t>https://platformazakupowa.pl/strona/45-instrukcje</w:t>
        </w:r>
      </w:hyperlink>
      <w:r w:rsidRPr="00353188">
        <w:rPr>
          <w:rFonts w:eastAsia="Calibri"/>
          <w:sz w:val="24"/>
        </w:rPr>
        <w:t xml:space="preserve"> </w:t>
      </w:r>
    </w:p>
    <w:p w14:paraId="61999126" w14:textId="77777777" w:rsidR="00353188" w:rsidRPr="00353188" w:rsidRDefault="00353188" w:rsidP="00353188">
      <w:pPr>
        <w:widowControl w:val="0"/>
        <w:autoSpaceDE w:val="0"/>
        <w:ind w:left="360"/>
        <w:jc w:val="both"/>
        <w:rPr>
          <w:rFonts w:eastAsia="Calibri"/>
          <w:sz w:val="24"/>
          <w:lang w:eastAsia="en-US"/>
        </w:rPr>
      </w:pPr>
      <w:r w:rsidRPr="00353188">
        <w:rPr>
          <w:rFonts w:eastAsia="Calibri"/>
          <w:sz w:val="24"/>
          <w:lang w:eastAsia="pl-PL"/>
        </w:rPr>
        <w:t xml:space="preserve">Zalecane przez zamawiającego formaty to: .pdf, .doc, .docx, .odt., .xls, .xlsx.  </w:t>
      </w:r>
    </w:p>
    <w:p w14:paraId="5B623D96" w14:textId="77777777" w:rsidR="00353188" w:rsidRPr="00353188" w:rsidRDefault="00353188" w:rsidP="008B5F14">
      <w:pPr>
        <w:widowControl w:val="0"/>
        <w:numPr>
          <w:ilvl w:val="0"/>
          <w:numId w:val="110"/>
        </w:numPr>
        <w:tabs>
          <w:tab w:val="clear" w:pos="360"/>
          <w:tab w:val="num" w:pos="-360"/>
          <w:tab w:val="num" w:pos="0"/>
        </w:tabs>
        <w:autoSpaceDE w:val="0"/>
        <w:jc w:val="both"/>
        <w:rPr>
          <w:rFonts w:eastAsia="Calibri"/>
          <w:sz w:val="24"/>
          <w:lang w:eastAsia="en-US"/>
        </w:rPr>
      </w:pPr>
      <w:r w:rsidRPr="00353188">
        <w:rPr>
          <w:rFonts w:eastAsia="Arial"/>
          <w:szCs w:val="22"/>
          <w:lang w:val="pl" w:eastAsia="pl-PL"/>
        </w:rPr>
        <w:t>Poświadczenia</w:t>
      </w:r>
      <w:r w:rsidRPr="00353188">
        <w:rPr>
          <w:rFonts w:eastAsia="Arial"/>
          <w:sz w:val="24"/>
          <w:lang w:val="pl" w:eastAsia="pl-P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bookmarkStart w:id="52" w:name="_Hlk69299264"/>
      <w:r w:rsidRPr="00353188">
        <w:rPr>
          <w:rFonts w:eastAsia="Cambria" w:cs="Cambria"/>
          <w:szCs w:val="22"/>
        </w:rPr>
        <w:t>lub podpisem zaufanym lub podpisem osobistym</w:t>
      </w:r>
      <w:r w:rsidRPr="00353188">
        <w:rPr>
          <w:rFonts w:eastAsia="Calibri"/>
          <w:sz w:val="24"/>
          <w:lang w:eastAsia="en-US"/>
        </w:rPr>
        <w:t xml:space="preserve"> </w:t>
      </w:r>
      <w:bookmarkEnd w:id="52"/>
      <w:r w:rsidRPr="00353188">
        <w:rPr>
          <w:rFonts w:eastAsia="Arial"/>
          <w:sz w:val="24"/>
          <w:lang w:val="pl" w:eastAsia="pl-PL"/>
        </w:rPr>
        <w:t xml:space="preserve">przez osobę/osoby upoważnioną/upoważnione. </w:t>
      </w:r>
      <w:bookmarkStart w:id="53" w:name="_Hlk69298744"/>
      <w:r w:rsidRPr="00353188">
        <w:rPr>
          <w:rFonts w:eastAsia="Arial"/>
          <w:sz w:val="24"/>
          <w:lang w:val="pl" w:eastAsia="pl-PL"/>
        </w:rPr>
        <w:t xml:space="preserve">Poświadczenie za zgodność z oryginałem następuje w formie elektronicznej podpisane kwalifikowanym podpisem elektronicznym </w:t>
      </w:r>
      <w:r w:rsidRPr="00353188">
        <w:rPr>
          <w:rFonts w:eastAsia="Calibri" w:cs="Calibri"/>
          <w:szCs w:val="22"/>
        </w:rPr>
        <w:t>lub podpisem zaufanym lub podpisem osobistym przez osobę/osoby upoważnioną/upoważnione</w:t>
      </w:r>
      <w:r w:rsidRPr="00353188">
        <w:rPr>
          <w:rFonts w:eastAsia="Arial"/>
          <w:sz w:val="24"/>
          <w:lang w:val="pl" w:eastAsia="pl-PL"/>
        </w:rPr>
        <w:t xml:space="preserve">. </w:t>
      </w:r>
      <w:bookmarkEnd w:id="53"/>
    </w:p>
    <w:p w14:paraId="62E19B13"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color w:val="FF0000"/>
          <w:sz w:val="24"/>
          <w:lang w:eastAsia="en-US"/>
        </w:rPr>
      </w:pPr>
      <w:r w:rsidRPr="00353188">
        <w:rPr>
          <w:rFonts w:eastAsia="Calibri"/>
          <w:sz w:val="24"/>
          <w:lang w:eastAsia="en-US"/>
        </w:rPr>
        <w:t xml:space="preserve">Pełnomocnictwo przekazuje się w postaci elektronicznej i opatruje kwalifikowanym podpisem </w:t>
      </w:r>
      <w:r w:rsidRPr="00353188">
        <w:rPr>
          <w:rFonts w:eastAsia="Calibri"/>
          <w:sz w:val="24"/>
          <w:lang w:eastAsia="en-US"/>
        </w:rPr>
        <w:lastRenderedPageBreak/>
        <w:t>elektronicznym</w:t>
      </w:r>
      <w:r w:rsidRPr="00353188">
        <w:rPr>
          <w:rFonts w:eastAsia="Arial"/>
          <w:szCs w:val="22"/>
          <w:lang w:eastAsia="pl-PL"/>
        </w:rPr>
        <w:t xml:space="preserve"> lub </w:t>
      </w:r>
      <w:r w:rsidRPr="00353188">
        <w:rPr>
          <w:rFonts w:eastAsia="Arial"/>
          <w:bCs/>
          <w:szCs w:val="22"/>
          <w:lang w:eastAsia="pl-PL"/>
        </w:rPr>
        <w:t>podpisem zaufanym lub podpisem osobistym</w:t>
      </w:r>
      <w:r w:rsidRPr="00353188">
        <w:rPr>
          <w:rFonts w:eastAsia="Calibri"/>
          <w:sz w:val="24"/>
          <w:lang w:eastAsia="en-US"/>
        </w:rPr>
        <w:t xml:space="preserve">. W przypadku gdy pełnomocnictwo zostało sporządzone jako dokument w postaci papierowej i opatrzone własnoręcznym podpisem, przekazuje się cyfrowe odwzorowanie tego dokumentu opatrzone </w:t>
      </w:r>
      <w:r w:rsidRPr="00353188">
        <w:rPr>
          <w:rFonts w:eastAsia="Arial"/>
          <w:sz w:val="24"/>
          <w:lang w:val="pl" w:eastAsia="pl-PL"/>
        </w:rPr>
        <w:t xml:space="preserve">kwalifikowanym podpisem elektronicznym </w:t>
      </w:r>
      <w:r w:rsidRPr="00353188">
        <w:rPr>
          <w:rFonts w:eastAsia="Calibri" w:cs="Calibri"/>
          <w:szCs w:val="22"/>
        </w:rPr>
        <w:t>lub podpisem zaufanym lub podpisem osobistym</w:t>
      </w:r>
      <w:r w:rsidRPr="00353188">
        <w:rPr>
          <w:rFonts w:eastAsia="Calibri"/>
          <w:sz w:val="24"/>
          <w:lang w:eastAsia="en-US"/>
        </w:rPr>
        <w:t xml:space="preserve">, potwierdzającym zgodność odwzorowania cyfrowego z dokumentem w postaci papierowej. </w:t>
      </w:r>
    </w:p>
    <w:p w14:paraId="04072436"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Calibri"/>
          <w:sz w:val="24"/>
          <w:lang w:eastAsia="pl-PL"/>
        </w:rPr>
        <w:t>Do</w:t>
      </w:r>
      <w:r w:rsidRPr="00353188">
        <w:rPr>
          <w:rFonts w:eastAsia="Calibri"/>
          <w:color w:val="000000"/>
          <w:sz w:val="24"/>
          <w:lang w:eastAsia="pl-PL"/>
        </w:rPr>
        <w:t xml:space="preserve"> przygotowania oferty zaleca się skorzystanie z Formularzy stanowiących załączniki do SWZ. W przypadku gdy wykonawca nie korzysta z przygotowanych przez zamawiającego wzorów, oferta powinna zawierać wszystkie informacje wymagane we wzorach załączników. </w:t>
      </w:r>
    </w:p>
    <w:p w14:paraId="2104EC35"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Oferta powinna być:</w:t>
      </w:r>
    </w:p>
    <w:p w14:paraId="54E676C2" w14:textId="77777777" w:rsidR="00353188" w:rsidRPr="00353188" w:rsidRDefault="00353188" w:rsidP="008B5F14">
      <w:pPr>
        <w:widowControl w:val="0"/>
        <w:numPr>
          <w:ilvl w:val="0"/>
          <w:numId w:val="75"/>
        </w:numPr>
        <w:ind w:hanging="357"/>
        <w:jc w:val="both"/>
        <w:rPr>
          <w:rFonts w:eastAsia="Arial"/>
          <w:sz w:val="24"/>
          <w:lang w:val="pl" w:eastAsia="pl-PL"/>
        </w:rPr>
      </w:pPr>
      <w:r w:rsidRPr="00353188">
        <w:rPr>
          <w:rFonts w:eastAsia="Arial"/>
          <w:sz w:val="24"/>
          <w:lang w:val="pl" w:eastAsia="pl-PL"/>
        </w:rPr>
        <w:t>sporządzona w języku polskim,</w:t>
      </w:r>
    </w:p>
    <w:p w14:paraId="2866D196" w14:textId="77777777" w:rsidR="00353188" w:rsidRPr="00353188" w:rsidRDefault="00353188" w:rsidP="008B5F14">
      <w:pPr>
        <w:widowControl w:val="0"/>
        <w:numPr>
          <w:ilvl w:val="0"/>
          <w:numId w:val="75"/>
        </w:numPr>
        <w:ind w:hanging="357"/>
        <w:jc w:val="both"/>
        <w:rPr>
          <w:rFonts w:eastAsia="Arial"/>
          <w:sz w:val="24"/>
          <w:lang w:val="pl" w:eastAsia="pl-PL"/>
        </w:rPr>
      </w:pPr>
      <w:r w:rsidRPr="00353188">
        <w:rPr>
          <w:rFonts w:eastAsia="Arial"/>
          <w:sz w:val="24"/>
          <w:lang w:val="pl" w:eastAsia="pl-PL"/>
        </w:rPr>
        <w:t xml:space="preserve">złożona przy użyciu środków komunikacji elektronicznej tzn. za pośrednictwem </w:t>
      </w:r>
      <w:hyperlink r:id="rId42">
        <w:r w:rsidRPr="00353188">
          <w:rPr>
            <w:rFonts w:eastAsia="Arial"/>
            <w:color w:val="1155CC"/>
            <w:sz w:val="24"/>
            <w:u w:val="single"/>
            <w:lang w:val="pl" w:eastAsia="pl-PL"/>
          </w:rPr>
          <w:t>platformazakupowa.pl</w:t>
        </w:r>
      </w:hyperlink>
      <w:r w:rsidRPr="00353188">
        <w:rPr>
          <w:rFonts w:eastAsia="Arial"/>
          <w:sz w:val="24"/>
          <w:lang w:val="pl" w:eastAsia="pl-PL"/>
        </w:rPr>
        <w:t>,</w:t>
      </w:r>
    </w:p>
    <w:p w14:paraId="0B832A8E" w14:textId="77777777" w:rsidR="00353188" w:rsidRPr="00353188" w:rsidRDefault="00353188" w:rsidP="008B5F14">
      <w:pPr>
        <w:widowControl w:val="0"/>
        <w:numPr>
          <w:ilvl w:val="0"/>
          <w:numId w:val="75"/>
        </w:numPr>
        <w:ind w:hanging="357"/>
        <w:jc w:val="both"/>
        <w:rPr>
          <w:rFonts w:eastAsia="Arial"/>
          <w:sz w:val="24"/>
          <w:lang w:val="pl" w:eastAsia="pl-PL"/>
        </w:rPr>
      </w:pPr>
      <w:r w:rsidRPr="00353188">
        <w:rPr>
          <w:rFonts w:eastAsia="Arial"/>
          <w:sz w:val="24"/>
          <w:lang w:eastAsia="pl-PL"/>
        </w:rPr>
        <w:t xml:space="preserve">podpisana </w:t>
      </w:r>
      <w:hyperlink r:id="rId43" w:history="1">
        <w:r w:rsidRPr="00353188">
          <w:rPr>
            <w:rFonts w:eastAsia="Arial"/>
            <w:color w:val="1155CC"/>
            <w:sz w:val="24"/>
            <w:u w:val="single"/>
            <w:lang w:eastAsia="pl-PL"/>
          </w:rPr>
          <w:t>kwalifikowanym podpisem elektronicznym</w:t>
        </w:r>
      </w:hyperlink>
      <w:r w:rsidRPr="00353188">
        <w:rPr>
          <w:rFonts w:eastAsia="Arial"/>
          <w:sz w:val="24"/>
          <w:lang w:eastAsia="pl-PL"/>
        </w:rPr>
        <w:t xml:space="preserve"> lub </w:t>
      </w:r>
      <w:hyperlink r:id="rId44" w:history="1">
        <w:r w:rsidRPr="00353188">
          <w:rPr>
            <w:rFonts w:eastAsia="Arial"/>
            <w:color w:val="1155CC"/>
            <w:sz w:val="24"/>
            <w:u w:val="single"/>
            <w:lang w:eastAsia="pl-PL"/>
          </w:rPr>
          <w:t>podpisem zaufanym</w:t>
        </w:r>
      </w:hyperlink>
      <w:r w:rsidRPr="00353188">
        <w:rPr>
          <w:rFonts w:eastAsia="Arial"/>
          <w:sz w:val="24"/>
          <w:lang w:eastAsia="pl-PL"/>
        </w:rPr>
        <w:t xml:space="preserve"> lub </w:t>
      </w:r>
      <w:hyperlink r:id="rId45" w:history="1">
        <w:r w:rsidRPr="00353188">
          <w:rPr>
            <w:rFonts w:eastAsia="Arial"/>
            <w:color w:val="1155CC"/>
            <w:sz w:val="24"/>
            <w:u w:val="single"/>
            <w:lang w:eastAsia="pl-PL"/>
          </w:rPr>
          <w:t>podpisem osobistym</w:t>
        </w:r>
      </w:hyperlink>
      <w:r w:rsidRPr="00353188">
        <w:rPr>
          <w:rFonts w:eastAsia="Arial"/>
          <w:sz w:val="24"/>
          <w:lang w:eastAsia="pl-PL"/>
        </w:rPr>
        <w:t xml:space="preserve"> przez osobę/osoby upoważnioną/upoważnione.</w:t>
      </w:r>
    </w:p>
    <w:p w14:paraId="420452DE"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AEBDADA"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W przypadku wykorzystania formatu podpisu XAdES zewnętrzny. Zamawiający wymaga dołączenia odpowiedniej ilości plików tj. podpisywanych plików z danymi oraz plików XAdES.</w:t>
      </w:r>
    </w:p>
    <w:p w14:paraId="0537ACA0"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353188">
        <w:rPr>
          <w:rFonts w:eastAsia="Calibri"/>
          <w:color w:val="000000"/>
          <w:sz w:val="24"/>
          <w:lang w:eastAsia="en-US"/>
        </w:rPr>
        <w:t>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43E617EB" w14:textId="77777777" w:rsidR="00353188" w:rsidRPr="00353188" w:rsidRDefault="00353188" w:rsidP="00353188">
      <w:pPr>
        <w:widowControl w:val="0"/>
        <w:autoSpaceDE w:val="0"/>
        <w:ind w:left="360"/>
        <w:jc w:val="both"/>
        <w:rPr>
          <w:rFonts w:eastAsia="Calibri"/>
          <w:sz w:val="24"/>
          <w:lang w:eastAsia="en-US"/>
        </w:rPr>
      </w:pPr>
      <w:r w:rsidRPr="00353188">
        <w:rPr>
          <w:rFonts w:eastAsia="Arial"/>
          <w:sz w:val="24"/>
          <w:lang w:val="pl" w:eastAsia="pl-PL"/>
        </w:rPr>
        <w:t>Na platformie w formularzu składania oferty znajduje się miejsce wyznaczone do dołączenia części oferty stanowiącej tajemnicę przedsiębiorstwa.</w:t>
      </w:r>
    </w:p>
    <w:p w14:paraId="6D306923"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353188">
        <w:rPr>
          <w:rFonts w:eastAsia="Calibri"/>
          <w:sz w:val="24"/>
          <w:lang w:eastAsia="en-US"/>
        </w:rPr>
        <w:t xml:space="preserve"> </w:t>
      </w:r>
      <w:hyperlink r:id="rId46" w:history="1">
        <w:r w:rsidRPr="00353188">
          <w:rPr>
            <w:rFonts w:eastAsia="Arial"/>
            <w:color w:val="0000FF"/>
            <w:sz w:val="24"/>
            <w:u w:val="single"/>
            <w:lang w:val="pl" w:eastAsia="pl-PL"/>
          </w:rPr>
          <w:t>https://platformazakupowa.pl/strona/45-instrukcje</w:t>
        </w:r>
      </w:hyperlink>
    </w:p>
    <w:p w14:paraId="753E4A97"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Każdy z Wykonawców może złożyć tylko jedną ofertę. Złożenie większej liczby ofert lub oferty zawierającej propozycje wariantowe spowoduje podlegać będzie odrzuceniu.</w:t>
      </w:r>
    </w:p>
    <w:p w14:paraId="71C06BD4"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Ceny oferty muszą zawierać wszystkie koszty, jakie musi ponieść wykonawca, aby zrealizować zamówienie z najwyższą starannością oraz ewentualne rabaty.</w:t>
      </w:r>
    </w:p>
    <w:p w14:paraId="7DF59049"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AD2C7E" w14:textId="77777777" w:rsidR="00353188" w:rsidRPr="00353188" w:rsidRDefault="00353188" w:rsidP="008B5F14">
      <w:pPr>
        <w:widowControl w:val="0"/>
        <w:numPr>
          <w:ilvl w:val="0"/>
          <w:numId w:val="110"/>
        </w:numPr>
        <w:tabs>
          <w:tab w:val="clear" w:pos="360"/>
          <w:tab w:val="num" w:pos="-360"/>
          <w:tab w:val="num" w:pos="0"/>
        </w:tabs>
        <w:autoSpaceDE w:val="0"/>
        <w:ind w:hanging="357"/>
        <w:jc w:val="both"/>
        <w:rPr>
          <w:rFonts w:eastAsia="Calibri"/>
          <w:sz w:val="24"/>
          <w:lang w:eastAsia="en-US"/>
        </w:rPr>
      </w:pPr>
      <w:r w:rsidRPr="00353188">
        <w:rPr>
          <w:rFonts w:eastAsia="Arial"/>
          <w:sz w:val="24"/>
          <w:lang w:val="pl" w:eastAsia="pl-PL"/>
        </w:rPr>
        <w:t>Maksymalny rozmiar jednego pliku przesyłanego za pośrednictwem dedykowanych formularzy do: złożenia, zmiany, wycofania oferty wynosi 150 MB natomiast przy komunikacji wielkość pliku to maksymalnie 500 MB.</w:t>
      </w:r>
    </w:p>
    <w:bookmarkEnd w:id="49"/>
    <w:p w14:paraId="1E90ADE0" w14:textId="77777777" w:rsidR="00353188" w:rsidRPr="00353188" w:rsidRDefault="00353188" w:rsidP="00353188">
      <w:pPr>
        <w:widowControl w:val="0"/>
        <w:jc w:val="both"/>
        <w:outlineLvl w:val="0"/>
        <w:rPr>
          <w:b/>
          <w:bCs/>
          <w:sz w:val="24"/>
        </w:rPr>
      </w:pPr>
      <w:r w:rsidRPr="00353188">
        <w:rPr>
          <w:b/>
          <w:bCs/>
          <w:sz w:val="24"/>
        </w:rPr>
        <w:t xml:space="preserve"> </w:t>
      </w:r>
    </w:p>
    <w:p w14:paraId="2F6B2485" w14:textId="77777777" w:rsidR="00353188" w:rsidRPr="00353188" w:rsidRDefault="00353188" w:rsidP="008B5F14">
      <w:pPr>
        <w:widowControl w:val="0"/>
        <w:numPr>
          <w:ilvl w:val="0"/>
          <w:numId w:val="95"/>
        </w:numPr>
        <w:shd w:val="clear" w:color="auto" w:fill="BFBFBF"/>
        <w:jc w:val="both"/>
        <w:outlineLvl w:val="0"/>
        <w:rPr>
          <w:b/>
          <w:bCs/>
          <w:sz w:val="24"/>
          <w:lang w:eastAsia="en-US"/>
        </w:rPr>
      </w:pPr>
      <w:bookmarkStart w:id="54" w:name="_Toc68156100"/>
      <w:r w:rsidRPr="00353188">
        <w:rPr>
          <w:b/>
          <w:bCs/>
          <w:sz w:val="24"/>
          <w:lang w:eastAsia="en-US"/>
        </w:rPr>
        <w:t>SPOSÓB ORAZ TERMIN SKŁADANIA OFERT</w:t>
      </w:r>
      <w:bookmarkEnd w:id="54"/>
    </w:p>
    <w:p w14:paraId="3C64DA5C" w14:textId="2E88E06C" w:rsidR="00353188" w:rsidRPr="00353188" w:rsidRDefault="00353188" w:rsidP="008B5F14">
      <w:pPr>
        <w:widowControl w:val="0"/>
        <w:numPr>
          <w:ilvl w:val="0"/>
          <w:numId w:val="81"/>
        </w:numPr>
        <w:pBdr>
          <w:top w:val="nil"/>
          <w:left w:val="nil"/>
          <w:bottom w:val="nil"/>
          <w:right w:val="nil"/>
          <w:between w:val="nil"/>
        </w:pBdr>
        <w:jc w:val="both"/>
        <w:rPr>
          <w:rFonts w:eastAsia="Calibri"/>
          <w:sz w:val="24"/>
          <w:lang w:eastAsia="en-US"/>
        </w:rPr>
      </w:pPr>
      <w:r w:rsidRPr="00353188">
        <w:rPr>
          <w:rFonts w:eastAsia="Calibri"/>
          <w:sz w:val="24"/>
          <w:lang w:eastAsia="en-US"/>
        </w:rPr>
        <w:t xml:space="preserve">Ofertę wraz z wymaganymi dokumentami należy umieścić na </w:t>
      </w:r>
      <w:hyperlink r:id="rId47">
        <w:r w:rsidRPr="00353188">
          <w:rPr>
            <w:rFonts w:eastAsia="Calibri"/>
            <w:color w:val="1155CC"/>
            <w:sz w:val="24"/>
            <w:u w:val="single"/>
            <w:lang w:eastAsia="en-US"/>
          </w:rPr>
          <w:t>platformazakupowa.pl</w:t>
        </w:r>
      </w:hyperlink>
      <w:r w:rsidRPr="00353188">
        <w:rPr>
          <w:rFonts w:eastAsia="Calibri"/>
          <w:sz w:val="24"/>
          <w:lang w:eastAsia="en-US"/>
        </w:rPr>
        <w:t xml:space="preserve"> pod adresem: </w:t>
      </w:r>
      <w:hyperlink r:id="rId48" w:history="1">
        <w:r w:rsidR="00013059" w:rsidRPr="00226E78">
          <w:rPr>
            <w:rStyle w:val="Hipercze"/>
            <w:b/>
            <w:bCs/>
            <w:sz w:val="24"/>
            <w:lang w:eastAsia="pl-PL"/>
          </w:rPr>
          <w:t>https://platformazakupowa.pl/transakcja/496561</w:t>
        </w:r>
      </w:hyperlink>
      <w:r w:rsidRPr="00353188">
        <w:rPr>
          <w:rFonts w:eastAsia="Calibri"/>
          <w:sz w:val="24"/>
          <w:lang w:eastAsia="en-US"/>
        </w:rPr>
        <w:t xml:space="preserve"> w myśl ustawy pzp na stronie internetowej </w:t>
      </w:r>
      <w:r w:rsidRPr="00353188">
        <w:rPr>
          <w:rFonts w:eastAsia="Calibri"/>
          <w:sz w:val="24"/>
          <w:lang w:eastAsia="en-US"/>
        </w:rPr>
        <w:lastRenderedPageBreak/>
        <w:t xml:space="preserve">prowadzonego postępowania do dnia </w:t>
      </w:r>
      <w:r w:rsidR="003319C1">
        <w:rPr>
          <w:rFonts w:eastAsia="Calibri"/>
          <w:sz w:val="24"/>
          <w:lang w:eastAsia="en-US"/>
        </w:rPr>
        <w:t>02.09.2021 r.</w:t>
      </w:r>
      <w:r w:rsidRPr="00353188">
        <w:rPr>
          <w:rFonts w:eastAsia="Calibri"/>
          <w:sz w:val="24"/>
          <w:lang w:eastAsia="en-US"/>
        </w:rPr>
        <w:t xml:space="preserve"> do godziny </w:t>
      </w:r>
      <w:r w:rsidR="003319C1">
        <w:rPr>
          <w:rFonts w:eastAsia="Calibri"/>
          <w:sz w:val="24"/>
          <w:lang w:eastAsia="en-US"/>
        </w:rPr>
        <w:t>10:00.</w:t>
      </w:r>
    </w:p>
    <w:p w14:paraId="0419BF50" w14:textId="77777777" w:rsidR="00353188" w:rsidRPr="00353188" w:rsidRDefault="00353188" w:rsidP="008B5F14">
      <w:pPr>
        <w:widowControl w:val="0"/>
        <w:numPr>
          <w:ilvl w:val="0"/>
          <w:numId w:val="81"/>
        </w:numPr>
        <w:pBdr>
          <w:top w:val="nil"/>
          <w:left w:val="nil"/>
          <w:bottom w:val="nil"/>
          <w:right w:val="nil"/>
          <w:between w:val="nil"/>
        </w:pBdr>
        <w:jc w:val="both"/>
        <w:rPr>
          <w:rFonts w:eastAsia="Calibri"/>
          <w:sz w:val="24"/>
          <w:lang w:eastAsia="en-US"/>
        </w:rPr>
      </w:pPr>
      <w:r w:rsidRPr="00353188">
        <w:rPr>
          <w:rFonts w:eastAsia="Calibri"/>
          <w:sz w:val="24"/>
          <w:lang w:eastAsia="en-US"/>
        </w:rPr>
        <w:t>Do oferty należy dołączyć wszystkie wymagane w SWZ dokumenty.</w:t>
      </w:r>
    </w:p>
    <w:p w14:paraId="6ACD02E7" w14:textId="77777777" w:rsidR="00353188" w:rsidRPr="00353188" w:rsidRDefault="00353188" w:rsidP="008B5F14">
      <w:pPr>
        <w:widowControl w:val="0"/>
        <w:numPr>
          <w:ilvl w:val="0"/>
          <w:numId w:val="81"/>
        </w:numPr>
        <w:pBdr>
          <w:top w:val="nil"/>
          <w:left w:val="nil"/>
          <w:bottom w:val="nil"/>
          <w:right w:val="nil"/>
          <w:between w:val="nil"/>
        </w:pBdr>
        <w:jc w:val="both"/>
        <w:rPr>
          <w:rFonts w:eastAsia="Calibri"/>
          <w:sz w:val="24"/>
          <w:lang w:eastAsia="en-US"/>
        </w:rPr>
      </w:pPr>
      <w:r w:rsidRPr="00353188">
        <w:rPr>
          <w:rFonts w:eastAsia="Calibri"/>
          <w:sz w:val="24"/>
          <w:lang w:eastAsia="en-US"/>
        </w:rPr>
        <w:t>Po wypełnieniu Formularza składania oferty lub wniosku i dołączenia wszystkich wymaganych załączników należy kliknąć przycisk „Przejdź do podsumowania”.</w:t>
      </w:r>
    </w:p>
    <w:p w14:paraId="55F54384" w14:textId="77777777" w:rsidR="00353188" w:rsidRPr="00353188" w:rsidRDefault="00353188" w:rsidP="008B5F14">
      <w:pPr>
        <w:widowControl w:val="0"/>
        <w:numPr>
          <w:ilvl w:val="0"/>
          <w:numId w:val="81"/>
        </w:numPr>
        <w:pBdr>
          <w:top w:val="nil"/>
          <w:left w:val="nil"/>
          <w:bottom w:val="nil"/>
          <w:right w:val="nil"/>
          <w:between w:val="nil"/>
        </w:pBdr>
        <w:jc w:val="both"/>
        <w:rPr>
          <w:rFonts w:eastAsia="Calibri"/>
          <w:sz w:val="24"/>
          <w:lang w:eastAsia="en-US"/>
        </w:rPr>
      </w:pPr>
      <w:r w:rsidRPr="00353188">
        <w:rPr>
          <w:rFonts w:eastAsia="Calibri"/>
          <w:sz w:val="24"/>
          <w:lang w:eastAsia="en-US"/>
        </w:rPr>
        <w:t xml:space="preserve">Oferta składana elektronicznie musi zostać podpisana elektronicznym podpisem kwalifikowanym, </w:t>
      </w:r>
      <w:r w:rsidRPr="00353188">
        <w:rPr>
          <w:rFonts w:eastAsia="Cambria" w:cs="Cambria"/>
          <w:sz w:val="24"/>
        </w:rPr>
        <w:t>podpisem zaufanym lub podpisem osobistym</w:t>
      </w:r>
      <w:r w:rsidRPr="00353188">
        <w:rPr>
          <w:rFonts w:eastAsia="Calibri"/>
          <w:sz w:val="24"/>
          <w:lang w:eastAsia="en-US"/>
        </w:rPr>
        <w:t xml:space="preserve">. W procesie składania oferty za pośrednictwem </w:t>
      </w:r>
      <w:hyperlink r:id="rId49">
        <w:r w:rsidRPr="00353188">
          <w:rPr>
            <w:rFonts w:eastAsia="Calibri"/>
            <w:color w:val="1155CC"/>
            <w:sz w:val="24"/>
            <w:u w:val="single"/>
            <w:lang w:eastAsia="en-US"/>
          </w:rPr>
          <w:t>platformazakupowa.pl</w:t>
        </w:r>
      </w:hyperlink>
      <w:r w:rsidRPr="00353188">
        <w:rPr>
          <w:rFonts w:eastAsia="Calibri"/>
          <w:sz w:val="24"/>
          <w:lang w:eastAsia="en-US"/>
        </w:rPr>
        <w:t xml:space="preserve">, wykonawca powinien złożyć podpis bezpośrednio na dokumentach przesłanych za pośrednictwem </w:t>
      </w:r>
      <w:r w:rsidRPr="00353188">
        <w:rPr>
          <w:rFonts w:eastAsia="Arial"/>
          <w:sz w:val="24"/>
          <w:lang w:eastAsia="pl-PL"/>
        </w:rPr>
        <w:t xml:space="preserve">platformy zakupowej, </w:t>
      </w:r>
      <w:r w:rsidRPr="00353188">
        <w:rPr>
          <w:rFonts w:eastAsia="Calibri"/>
          <w:sz w:val="24"/>
          <w:lang w:eastAsia="en-US"/>
        </w:rPr>
        <w:t>zamawiający zaleca stosowanie podpisu na każdym załączonym pliku osobno.</w:t>
      </w:r>
    </w:p>
    <w:p w14:paraId="3D2BF280" w14:textId="77777777" w:rsidR="00353188" w:rsidRPr="00353188" w:rsidRDefault="00353188" w:rsidP="008B5F14">
      <w:pPr>
        <w:widowControl w:val="0"/>
        <w:numPr>
          <w:ilvl w:val="0"/>
          <w:numId w:val="81"/>
        </w:numPr>
        <w:pBdr>
          <w:top w:val="nil"/>
          <w:left w:val="nil"/>
          <w:bottom w:val="nil"/>
          <w:right w:val="nil"/>
          <w:between w:val="nil"/>
        </w:pBdr>
        <w:jc w:val="both"/>
        <w:rPr>
          <w:rFonts w:eastAsia="Calibri"/>
          <w:sz w:val="24"/>
          <w:lang w:eastAsia="en-US"/>
        </w:rPr>
      </w:pPr>
      <w:r w:rsidRPr="00353188">
        <w:rPr>
          <w:rFonts w:eastAsia="Calibri"/>
          <w:sz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A02E048" w14:textId="77777777" w:rsidR="00353188" w:rsidRPr="00353188" w:rsidRDefault="00353188" w:rsidP="008B5F14">
      <w:pPr>
        <w:widowControl w:val="0"/>
        <w:numPr>
          <w:ilvl w:val="0"/>
          <w:numId w:val="81"/>
        </w:numPr>
        <w:pBdr>
          <w:top w:val="nil"/>
          <w:left w:val="nil"/>
          <w:bottom w:val="nil"/>
          <w:right w:val="nil"/>
          <w:between w:val="nil"/>
        </w:pBdr>
        <w:jc w:val="both"/>
        <w:rPr>
          <w:rFonts w:eastAsia="Calibri"/>
          <w:sz w:val="24"/>
          <w:lang w:eastAsia="en-US"/>
        </w:rPr>
      </w:pPr>
      <w:r w:rsidRPr="00353188">
        <w:rPr>
          <w:rFonts w:eastAsia="Calibri"/>
          <w:sz w:val="24"/>
          <w:lang w:eastAsia="en-US"/>
        </w:rPr>
        <w:t xml:space="preserve">Szczegółowa instrukcja dla wykonawców dotycząca złożenia, zmiany i wycofania oferty znajduje się na stronie internetowej pod adresem: </w:t>
      </w:r>
      <w:hyperlink r:id="rId50" w:history="1">
        <w:r w:rsidRPr="00353188">
          <w:rPr>
            <w:rFonts w:eastAsia="Arial"/>
            <w:color w:val="0000FF"/>
            <w:sz w:val="24"/>
            <w:u w:val="single"/>
            <w:lang w:val="pl" w:eastAsia="pl-PL"/>
          </w:rPr>
          <w:t>https://platformazakupowa.pl/strona/45-instrukcje</w:t>
        </w:r>
      </w:hyperlink>
    </w:p>
    <w:p w14:paraId="3B630472" w14:textId="77777777" w:rsidR="00353188" w:rsidRPr="00353188" w:rsidRDefault="00353188" w:rsidP="00353188">
      <w:pPr>
        <w:widowControl w:val="0"/>
        <w:jc w:val="both"/>
        <w:rPr>
          <w:rFonts w:eastAsia="Calibri"/>
          <w:sz w:val="24"/>
        </w:rPr>
      </w:pPr>
    </w:p>
    <w:p w14:paraId="60AE5E88" w14:textId="77777777" w:rsidR="00353188" w:rsidRPr="00353188" w:rsidRDefault="00353188" w:rsidP="008B5F14">
      <w:pPr>
        <w:widowControl w:val="0"/>
        <w:numPr>
          <w:ilvl w:val="0"/>
          <w:numId w:val="95"/>
        </w:numPr>
        <w:shd w:val="clear" w:color="auto" w:fill="BFBFBF"/>
        <w:jc w:val="both"/>
        <w:outlineLvl w:val="0"/>
        <w:rPr>
          <w:rFonts w:eastAsia="Arial"/>
          <w:b/>
          <w:bCs/>
          <w:sz w:val="24"/>
          <w:lang w:val="pl" w:eastAsia="pl-PL"/>
        </w:rPr>
      </w:pPr>
      <w:bookmarkStart w:id="55" w:name="_Toc68156101"/>
      <w:r w:rsidRPr="00353188">
        <w:rPr>
          <w:rFonts w:eastAsia="Arial"/>
          <w:b/>
          <w:bCs/>
          <w:sz w:val="24"/>
          <w:lang w:val="pl" w:eastAsia="pl-PL"/>
        </w:rPr>
        <w:t>OTWARCIE OFERT</w:t>
      </w:r>
      <w:bookmarkEnd w:id="55"/>
    </w:p>
    <w:p w14:paraId="1C6D6E6F" w14:textId="532185CA" w:rsidR="00353188" w:rsidRPr="00353188" w:rsidRDefault="00353188" w:rsidP="008B5F14">
      <w:pPr>
        <w:widowControl w:val="0"/>
        <w:numPr>
          <w:ilvl w:val="0"/>
          <w:numId w:val="111"/>
        </w:numPr>
        <w:jc w:val="both"/>
        <w:rPr>
          <w:rFonts w:eastAsia="Arial"/>
          <w:sz w:val="24"/>
          <w:lang w:eastAsia="pl-PL"/>
        </w:rPr>
      </w:pPr>
      <w:r w:rsidRPr="00353188">
        <w:rPr>
          <w:rFonts w:eastAsia="Arial"/>
          <w:sz w:val="24"/>
          <w:lang w:eastAsia="pl-PL"/>
        </w:rPr>
        <w:t xml:space="preserve">Otwarcie ofert nastąpi w dniu </w:t>
      </w:r>
      <w:r w:rsidR="001C1BA8">
        <w:rPr>
          <w:rFonts w:eastAsia="Arial"/>
          <w:sz w:val="24"/>
          <w:lang w:eastAsia="pl-PL"/>
        </w:rPr>
        <w:t>02.09.2021</w:t>
      </w:r>
      <w:r w:rsidRPr="00353188">
        <w:rPr>
          <w:rFonts w:eastAsia="Arial"/>
          <w:sz w:val="24"/>
          <w:lang w:eastAsia="pl-PL"/>
        </w:rPr>
        <w:t xml:space="preserve"> r. o godzinie </w:t>
      </w:r>
      <w:r w:rsidR="001C1BA8">
        <w:rPr>
          <w:rFonts w:eastAsia="Arial"/>
          <w:sz w:val="24"/>
          <w:lang w:eastAsia="pl-PL"/>
        </w:rPr>
        <w:t>10:05</w:t>
      </w:r>
    </w:p>
    <w:p w14:paraId="2D3268CC" w14:textId="77777777" w:rsidR="00353188" w:rsidRPr="00353188" w:rsidRDefault="00353188" w:rsidP="008B5F14">
      <w:pPr>
        <w:widowControl w:val="0"/>
        <w:numPr>
          <w:ilvl w:val="0"/>
          <w:numId w:val="111"/>
        </w:numPr>
        <w:jc w:val="both"/>
        <w:rPr>
          <w:rFonts w:eastAsia="Arial"/>
          <w:sz w:val="24"/>
          <w:lang w:eastAsia="pl-PL"/>
        </w:rPr>
      </w:pPr>
      <w:r w:rsidRPr="00353188">
        <w:rPr>
          <w:rFonts w:eastAsia="Arial"/>
          <w:sz w:val="24"/>
          <w:lang w:eastAsia="pl-PL"/>
        </w:rPr>
        <w:t>W przypadku awarii systemu teleinformatycznego, która spowoduje brak możliwości otwarcia ofert w wyznaczonym terminie, otwarcie ofert nastąpi niezwłocznie po usunięciu awarii.</w:t>
      </w:r>
    </w:p>
    <w:p w14:paraId="01EB3719" w14:textId="77777777" w:rsidR="00353188" w:rsidRPr="00353188" w:rsidRDefault="00353188" w:rsidP="008B5F14">
      <w:pPr>
        <w:widowControl w:val="0"/>
        <w:numPr>
          <w:ilvl w:val="0"/>
          <w:numId w:val="111"/>
        </w:numPr>
        <w:jc w:val="both"/>
        <w:rPr>
          <w:rFonts w:eastAsia="Arial"/>
          <w:sz w:val="24"/>
          <w:lang w:val="pl" w:eastAsia="pl-PL"/>
        </w:rPr>
      </w:pPr>
      <w:r w:rsidRPr="00353188">
        <w:rPr>
          <w:rFonts w:eastAsia="Arial"/>
          <w:sz w:val="24"/>
          <w:lang w:val="pl" w:eastAsia="pl-PL"/>
        </w:rPr>
        <w:t>Zamawiający poinformuje o zmianie terminu otwarcia ofert na stronie internetowej prowadzonego postępowania.</w:t>
      </w:r>
    </w:p>
    <w:p w14:paraId="37AD7D85" w14:textId="77777777" w:rsidR="00353188" w:rsidRPr="00353188" w:rsidRDefault="00353188" w:rsidP="008B5F14">
      <w:pPr>
        <w:widowControl w:val="0"/>
        <w:numPr>
          <w:ilvl w:val="0"/>
          <w:numId w:val="111"/>
        </w:numPr>
        <w:jc w:val="both"/>
        <w:rPr>
          <w:rFonts w:eastAsia="Arial"/>
          <w:sz w:val="24"/>
          <w:lang w:val="pl" w:eastAsia="pl-PL"/>
        </w:rPr>
      </w:pPr>
      <w:r w:rsidRPr="00353188">
        <w:rPr>
          <w:rFonts w:eastAsia="Arial"/>
          <w:sz w:val="24"/>
          <w:lang w:val="pl" w:eastAsia="pl-PL"/>
        </w:rPr>
        <w:t>Zamawiający, najpóźniej przed otwarciem ofert, udostępnia na stronie internetowej prowadzonego postępowania informację o kwocie, jaką zamierza przeznaczyć na sfinansowanie zamówienia.</w:t>
      </w:r>
    </w:p>
    <w:p w14:paraId="15B51D14" w14:textId="77777777" w:rsidR="00353188" w:rsidRPr="00353188" w:rsidRDefault="00353188" w:rsidP="008B5F14">
      <w:pPr>
        <w:widowControl w:val="0"/>
        <w:numPr>
          <w:ilvl w:val="0"/>
          <w:numId w:val="111"/>
        </w:numPr>
        <w:ind w:left="357" w:hanging="357"/>
        <w:jc w:val="both"/>
        <w:rPr>
          <w:rFonts w:eastAsia="Arial"/>
          <w:sz w:val="24"/>
          <w:lang w:val="pl" w:eastAsia="pl-PL"/>
        </w:rPr>
      </w:pPr>
      <w:r w:rsidRPr="00353188">
        <w:rPr>
          <w:rFonts w:eastAsia="Arial"/>
          <w:sz w:val="24"/>
          <w:lang w:val="pl" w:eastAsia="pl-PL"/>
        </w:rPr>
        <w:t>Zamawiający, niezwłocznie po otwarciu ofert, udostępnia na stronie internetowej prowadzonego postępowania informacje o:</w:t>
      </w:r>
    </w:p>
    <w:p w14:paraId="602956DD" w14:textId="77777777" w:rsidR="00353188" w:rsidRPr="00353188" w:rsidRDefault="00353188" w:rsidP="008B5F14">
      <w:pPr>
        <w:widowControl w:val="0"/>
        <w:numPr>
          <w:ilvl w:val="0"/>
          <w:numId w:val="82"/>
        </w:numPr>
        <w:jc w:val="both"/>
        <w:rPr>
          <w:rFonts w:eastAsia="Arial"/>
          <w:sz w:val="24"/>
          <w:lang w:val="pl" w:eastAsia="pl-PL"/>
        </w:rPr>
      </w:pPr>
      <w:r w:rsidRPr="00353188">
        <w:rPr>
          <w:rFonts w:eastAsia="Arial"/>
          <w:sz w:val="24"/>
          <w:lang w:val="pl" w:eastAsia="pl-PL"/>
        </w:rPr>
        <w:t>nazwach albo imionach i nazwiskach oraz siedzibach lub miejscach prowadzonej działalności gospodarczej albo miejscach zamieszkania wykonawców, których oferty zostały otwarte;</w:t>
      </w:r>
    </w:p>
    <w:p w14:paraId="2CF64AE1" w14:textId="77777777" w:rsidR="00353188" w:rsidRPr="00353188" w:rsidRDefault="00353188" w:rsidP="008B5F14">
      <w:pPr>
        <w:widowControl w:val="0"/>
        <w:numPr>
          <w:ilvl w:val="0"/>
          <w:numId w:val="82"/>
        </w:numPr>
        <w:jc w:val="both"/>
        <w:rPr>
          <w:rFonts w:eastAsia="Arial"/>
          <w:sz w:val="24"/>
          <w:lang w:val="pl" w:eastAsia="pl-PL"/>
        </w:rPr>
      </w:pPr>
      <w:r w:rsidRPr="00353188">
        <w:rPr>
          <w:rFonts w:eastAsia="Arial"/>
          <w:sz w:val="24"/>
          <w:lang w:val="pl" w:eastAsia="pl-PL"/>
        </w:rPr>
        <w:t>cenach lub kosztach zawartych w ofertach.</w:t>
      </w:r>
    </w:p>
    <w:p w14:paraId="7FA37778" w14:textId="77777777" w:rsidR="00353188" w:rsidRPr="00353188" w:rsidRDefault="00353188" w:rsidP="00353188">
      <w:pPr>
        <w:widowControl w:val="0"/>
        <w:shd w:val="clear" w:color="auto" w:fill="FFFFFF"/>
        <w:ind w:left="357"/>
        <w:jc w:val="both"/>
        <w:rPr>
          <w:rFonts w:eastAsia="Arial"/>
          <w:sz w:val="24"/>
          <w:lang w:val="pl" w:eastAsia="pl-PL"/>
        </w:rPr>
      </w:pPr>
      <w:r w:rsidRPr="00353188">
        <w:rPr>
          <w:rFonts w:eastAsia="Arial"/>
          <w:sz w:val="24"/>
          <w:lang w:val="pl" w:eastAsia="pl-PL"/>
        </w:rPr>
        <w:t xml:space="preserve">Informacja zostanie opublikowana na stronie postępowania na </w:t>
      </w:r>
      <w:r w:rsidRPr="00353188">
        <w:rPr>
          <w:rFonts w:eastAsia="Arial"/>
          <w:sz w:val="24"/>
          <w:lang w:eastAsia="pl-PL"/>
        </w:rPr>
        <w:t xml:space="preserve">platformy zakupowej </w:t>
      </w:r>
      <w:r w:rsidRPr="00353188">
        <w:rPr>
          <w:rFonts w:eastAsia="Arial"/>
          <w:sz w:val="24"/>
          <w:lang w:val="pl" w:eastAsia="pl-PL"/>
        </w:rPr>
        <w:t>w sekcji ,,Komunikaty”.</w:t>
      </w:r>
    </w:p>
    <w:p w14:paraId="3D2B3FB7" w14:textId="77777777" w:rsidR="00353188" w:rsidRPr="00353188" w:rsidRDefault="00353188" w:rsidP="008B5F14">
      <w:pPr>
        <w:widowControl w:val="0"/>
        <w:numPr>
          <w:ilvl w:val="0"/>
          <w:numId w:val="111"/>
        </w:numPr>
        <w:shd w:val="clear" w:color="auto" w:fill="FFFFFF"/>
        <w:ind w:left="357"/>
        <w:jc w:val="both"/>
        <w:rPr>
          <w:rFonts w:eastAsia="Arial"/>
          <w:bCs/>
          <w:sz w:val="24"/>
          <w:lang w:val="pl" w:eastAsia="pl-PL"/>
        </w:rPr>
      </w:pPr>
      <w:r w:rsidRPr="00353188">
        <w:rPr>
          <w:rFonts w:eastAsia="Arial"/>
          <w:bCs/>
          <w:sz w:val="24"/>
          <w:lang w:val="pl" w:eastAsia="pl-PL"/>
        </w:rPr>
        <w:t>Zamawiający nie ma obowiązku przeprowadzania jawnej sesji otwarcia ofert w sposób jawny z udziałem wykonawców lub transmitowania sesji otwarcia za pośrednictwem elektronicznych narzędzi do przekazu wideo on-line.</w:t>
      </w:r>
    </w:p>
    <w:p w14:paraId="3F38128B" w14:textId="77777777" w:rsidR="00353188" w:rsidRPr="00353188" w:rsidRDefault="00353188" w:rsidP="00353188">
      <w:pPr>
        <w:widowControl w:val="0"/>
        <w:rPr>
          <w:rFonts w:eastAsia="Calibri"/>
          <w:sz w:val="24"/>
        </w:rPr>
      </w:pPr>
    </w:p>
    <w:p w14:paraId="652C27C6" w14:textId="77777777" w:rsidR="00353188" w:rsidRPr="00353188" w:rsidRDefault="00353188" w:rsidP="008B5F14">
      <w:pPr>
        <w:widowControl w:val="0"/>
        <w:numPr>
          <w:ilvl w:val="0"/>
          <w:numId w:val="95"/>
        </w:numPr>
        <w:shd w:val="clear" w:color="auto" w:fill="BFBFBF"/>
        <w:jc w:val="both"/>
        <w:outlineLvl w:val="0"/>
        <w:rPr>
          <w:rFonts w:eastAsia="Arial"/>
          <w:b/>
          <w:bCs/>
          <w:sz w:val="24"/>
          <w:lang w:val="pl" w:eastAsia="pl-PL"/>
        </w:rPr>
      </w:pPr>
      <w:bookmarkStart w:id="56" w:name="_Toc68156102"/>
      <w:r w:rsidRPr="00353188">
        <w:rPr>
          <w:rFonts w:eastAsia="Calibri"/>
          <w:b/>
          <w:bCs/>
          <w:sz w:val="24"/>
          <w:lang w:eastAsia="en-US"/>
        </w:rPr>
        <w:t>SPOSÓB OBLICZANIA CENY OFERTY</w:t>
      </w:r>
      <w:bookmarkEnd w:id="56"/>
    </w:p>
    <w:p w14:paraId="1AE202C7" w14:textId="77777777" w:rsidR="00DC31BB" w:rsidRDefault="00353188" w:rsidP="008B5F14">
      <w:pPr>
        <w:widowControl w:val="0"/>
        <w:numPr>
          <w:ilvl w:val="0"/>
          <w:numId w:val="79"/>
        </w:numPr>
        <w:ind w:left="357"/>
        <w:jc w:val="both"/>
        <w:rPr>
          <w:rFonts w:eastAsia="Calibri"/>
          <w:sz w:val="24"/>
          <w:lang w:eastAsia="en-US"/>
        </w:rPr>
      </w:pPr>
      <w:r w:rsidRPr="00353188">
        <w:rPr>
          <w:rFonts w:eastAsia="Calibri"/>
          <w:sz w:val="24"/>
          <w:lang w:eastAsia="en-US"/>
        </w:rPr>
        <w:t xml:space="preserve">Wykonawca podaje cenę za realizację przedmiotu zamówienia zgodnie z wzorem Formularza Ofertowego, stanowiącego </w:t>
      </w:r>
      <w:r w:rsidRPr="00353188">
        <w:rPr>
          <w:rFonts w:eastAsia="Calibri"/>
          <w:b/>
          <w:sz w:val="24"/>
          <w:lang w:eastAsia="en-US"/>
        </w:rPr>
        <w:t xml:space="preserve">ZAŁĄCZNIK </w:t>
      </w:r>
      <w:r w:rsidRPr="00A32CDF">
        <w:rPr>
          <w:rFonts w:eastAsia="Calibri"/>
          <w:b/>
          <w:sz w:val="24"/>
          <w:lang w:eastAsia="en-US"/>
        </w:rPr>
        <w:t>NR 1 DO</w:t>
      </w:r>
      <w:r w:rsidRPr="00353188">
        <w:rPr>
          <w:rFonts w:eastAsia="Calibri"/>
          <w:b/>
          <w:sz w:val="24"/>
          <w:lang w:eastAsia="en-US"/>
        </w:rPr>
        <w:t xml:space="preserve"> SWZ. </w:t>
      </w:r>
    </w:p>
    <w:p w14:paraId="25F61712" w14:textId="77777777" w:rsidR="00DC31BB" w:rsidRDefault="00353188" w:rsidP="008B5F14">
      <w:pPr>
        <w:widowControl w:val="0"/>
        <w:numPr>
          <w:ilvl w:val="0"/>
          <w:numId w:val="79"/>
        </w:numPr>
        <w:ind w:left="357"/>
        <w:jc w:val="both"/>
        <w:rPr>
          <w:rFonts w:eastAsia="Calibri"/>
          <w:sz w:val="24"/>
          <w:lang w:eastAsia="en-US"/>
        </w:rPr>
      </w:pPr>
      <w:r w:rsidRPr="00353188">
        <w:rPr>
          <w:rFonts w:eastAsia="Calibri"/>
          <w:sz w:val="24"/>
          <w:lang w:eastAsia="en-US"/>
        </w:rPr>
        <w:t xml:space="preserve">Cena ofertowa brutto musi uwzględniać wszystkie niezbędne koszty związane z prawidłową realizacją przedmiotu zamówienia zgodnie z warunkami wynikającymi z dokumentów zamówienia. </w:t>
      </w:r>
    </w:p>
    <w:p w14:paraId="1F05C4E6" w14:textId="77777777" w:rsidR="00DC31BB" w:rsidRPr="00A32CDF" w:rsidRDefault="00353188" w:rsidP="008B5F14">
      <w:pPr>
        <w:widowControl w:val="0"/>
        <w:numPr>
          <w:ilvl w:val="0"/>
          <w:numId w:val="79"/>
        </w:numPr>
        <w:ind w:left="357"/>
        <w:jc w:val="both"/>
        <w:rPr>
          <w:rFonts w:eastAsia="Calibri"/>
          <w:sz w:val="24"/>
          <w:lang w:eastAsia="en-US"/>
        </w:rPr>
      </w:pPr>
      <w:r w:rsidRPr="00353188">
        <w:rPr>
          <w:rFonts w:eastAsia="Calibri"/>
          <w:sz w:val="24"/>
          <w:lang w:eastAsia="en-US"/>
        </w:rPr>
        <w:t xml:space="preserve">Cena </w:t>
      </w:r>
      <w:r w:rsidRPr="00A32CDF">
        <w:rPr>
          <w:rFonts w:eastAsia="Calibri"/>
          <w:sz w:val="24"/>
          <w:lang w:eastAsia="en-US"/>
        </w:rPr>
        <w:t>podana na Formularzu Ofertowym jest ceną wyczerpującą wszelkie należności wykonawcy wobec zamawiającego związane z realizacją przedmiotu zamówienia.</w:t>
      </w:r>
    </w:p>
    <w:p w14:paraId="5E04C880" w14:textId="77777777" w:rsidR="00DC31BB" w:rsidRPr="00A32CDF" w:rsidRDefault="00353188" w:rsidP="008B5F14">
      <w:pPr>
        <w:widowControl w:val="0"/>
        <w:numPr>
          <w:ilvl w:val="0"/>
          <w:numId w:val="79"/>
        </w:numPr>
        <w:ind w:left="357"/>
        <w:jc w:val="both"/>
        <w:rPr>
          <w:rFonts w:eastAsia="Calibri"/>
          <w:sz w:val="24"/>
          <w:lang w:eastAsia="en-US"/>
        </w:rPr>
      </w:pPr>
      <w:r w:rsidRPr="00A32CDF">
        <w:rPr>
          <w:rFonts w:eastAsia="Calibri"/>
          <w:sz w:val="24"/>
        </w:rPr>
        <w:t>Przedmiary robót są materiałem pomocniczym dołączonym do SWZ celem ułatwienia wykonawcy obliczenia ceny oferty. Podane w przedmiarach podstawy wyceny i ilości należy traktować jako orientacyjne. Wykonawca nie może powoływać się na błędy i pominięcia w przedmiarach.</w:t>
      </w:r>
    </w:p>
    <w:p w14:paraId="479289AF" w14:textId="27D743EC" w:rsidR="00DC31BB" w:rsidRPr="00A32CDF" w:rsidRDefault="00353188" w:rsidP="008B5F14">
      <w:pPr>
        <w:widowControl w:val="0"/>
        <w:numPr>
          <w:ilvl w:val="0"/>
          <w:numId w:val="79"/>
        </w:numPr>
        <w:ind w:left="357"/>
        <w:jc w:val="both"/>
        <w:rPr>
          <w:rFonts w:eastAsia="Calibri"/>
          <w:sz w:val="24"/>
          <w:lang w:eastAsia="en-US"/>
        </w:rPr>
      </w:pPr>
      <w:r w:rsidRPr="00A32CDF">
        <w:rPr>
          <w:rFonts w:eastAsia="Calibri"/>
          <w:sz w:val="24"/>
        </w:rPr>
        <w:t xml:space="preserve">Na etapie przygotowania oferty wykonawca jest zobowiązany przeanalizować wszystkie elementy dokumentacji projektowej, przedmiary robót, opis przedmiotu zamówienia oraz postanowienia wzoru umowy i w razie wątpliwości zgłosić pisemnie zastrzeżenia i uwagi w przewidzianym trybie ustawowym. </w:t>
      </w:r>
      <w:r w:rsidRPr="00A32CDF">
        <w:rPr>
          <w:rFonts w:eastAsia="Calibri"/>
          <w:bCs/>
          <w:sz w:val="24"/>
        </w:rPr>
        <w:lastRenderedPageBreak/>
        <w:t>Ewentualne niejasności i błędy w dokumentacji projektowej nie będą podstawą do zmiany wynagrodzenia umownego.</w:t>
      </w:r>
    </w:p>
    <w:p w14:paraId="55FD28D6" w14:textId="51B67854" w:rsidR="00DC31BB" w:rsidRPr="00A32CDF" w:rsidRDefault="00353188" w:rsidP="008B5F14">
      <w:pPr>
        <w:widowControl w:val="0"/>
        <w:numPr>
          <w:ilvl w:val="0"/>
          <w:numId w:val="79"/>
        </w:numPr>
        <w:ind w:left="357"/>
        <w:jc w:val="both"/>
        <w:rPr>
          <w:rFonts w:eastAsia="Calibri"/>
          <w:sz w:val="24"/>
          <w:lang w:eastAsia="en-US"/>
        </w:rPr>
      </w:pPr>
      <w:r w:rsidRPr="00A32CDF">
        <w:rPr>
          <w:rFonts w:eastAsia="Calibri"/>
          <w:sz w:val="24"/>
        </w:rPr>
        <w:t xml:space="preserve">Cena oferty winna uwzględniać wszystkie wymagania zawarte w SWZ oraz obejmować wszystkie koszty związane z uzyskaniem przez Wykonawcę przychodu z tytułu niniejszego zamówienia, jak również koszty prac nie ujętych w dokumentacji projektowej oraz SWZ, a których wykonanie jest niezbędne dla prawidłowego wykonania przedmiotu zamówienia, np. koszty robót przygotowawczych, koszty utrzymania porządku i bezpieczeństwa w trakcie realizacji robót, koszt zorganizowania placu budowy, wszelkie opłaty, narzuty, podatki, cła itp., ubezpieczenie budowy w tym kwotę ryczałtową jaką </w:t>
      </w:r>
      <w:r w:rsidR="00A32CDF" w:rsidRPr="00A32CDF">
        <w:rPr>
          <w:rFonts w:eastAsia="Calibri"/>
          <w:sz w:val="24"/>
        </w:rPr>
        <w:t>w</w:t>
      </w:r>
      <w:r w:rsidRPr="00A32CDF">
        <w:rPr>
          <w:rFonts w:eastAsia="Calibri"/>
          <w:sz w:val="24"/>
        </w:rPr>
        <w:t xml:space="preserve">ykonawca będzie zobowiązany uiścić z tytułu </w:t>
      </w:r>
      <w:r w:rsidRPr="00A32CDF">
        <w:rPr>
          <w:rFonts w:eastAsia="Calibri"/>
          <w:sz w:val="24"/>
          <w:lang w:eastAsia="en-US"/>
        </w:rPr>
        <w:t xml:space="preserve">korzystania przy wykonywaniu prac budowlanych z wody oraz prądu </w:t>
      </w:r>
      <w:r w:rsidRPr="00A32CDF">
        <w:rPr>
          <w:rFonts w:eastAsia="Calibri"/>
          <w:sz w:val="24"/>
        </w:rPr>
        <w:t>oraz wszelkie inne koszty.</w:t>
      </w:r>
    </w:p>
    <w:p w14:paraId="053BFBE7" w14:textId="77777777" w:rsidR="00DC31BB" w:rsidRDefault="00353188" w:rsidP="008B5F14">
      <w:pPr>
        <w:widowControl w:val="0"/>
        <w:numPr>
          <w:ilvl w:val="0"/>
          <w:numId w:val="79"/>
        </w:numPr>
        <w:ind w:left="357"/>
        <w:jc w:val="both"/>
        <w:rPr>
          <w:rFonts w:eastAsia="Calibri"/>
          <w:sz w:val="24"/>
          <w:lang w:eastAsia="en-US"/>
        </w:rPr>
      </w:pPr>
      <w:r w:rsidRPr="00353188">
        <w:rPr>
          <w:rFonts w:eastAsia="Calibri"/>
          <w:sz w:val="24"/>
        </w:rPr>
        <w:t>Do wyliczenia ceny oferty brutto Wykonawca zastosuje właściwą stawkę podatku VAT w wysokości procentowej obowiązującej w dniu składania ofert.</w:t>
      </w:r>
    </w:p>
    <w:p w14:paraId="4E24CCFE" w14:textId="77777777" w:rsidR="00DC31BB" w:rsidRDefault="00353188" w:rsidP="008B5F14">
      <w:pPr>
        <w:widowControl w:val="0"/>
        <w:numPr>
          <w:ilvl w:val="0"/>
          <w:numId w:val="79"/>
        </w:numPr>
        <w:ind w:left="357"/>
        <w:jc w:val="both"/>
        <w:rPr>
          <w:rFonts w:eastAsia="Calibri"/>
          <w:sz w:val="24"/>
          <w:lang w:eastAsia="en-US"/>
        </w:rPr>
      </w:pPr>
      <w:r w:rsidRPr="00353188">
        <w:rPr>
          <w:rFonts w:eastAsia="Calibri"/>
          <w:sz w:val="24"/>
          <w:lang w:eastAsia="en-US"/>
        </w:rPr>
        <w:t xml:space="preserve">Cena oferty powinna być wyrażona w złotych polskich (PLN) z dokładnością do dwóch miejsc po przecinku </w:t>
      </w:r>
      <w:r w:rsidRPr="00353188">
        <w:rPr>
          <w:sz w:val="24"/>
          <w:lang w:eastAsia="en-US"/>
        </w:rPr>
        <w:t>przy zachowaniu matematycznej zasady zaokrąglania liczb (zgodnie z art. 106e ust. 11 ustawy o podatku od towarów i usług).</w:t>
      </w:r>
    </w:p>
    <w:p w14:paraId="7DA5B83D" w14:textId="77777777" w:rsidR="00DC31BB" w:rsidRDefault="00353188" w:rsidP="008B5F14">
      <w:pPr>
        <w:widowControl w:val="0"/>
        <w:numPr>
          <w:ilvl w:val="0"/>
          <w:numId w:val="79"/>
        </w:numPr>
        <w:ind w:left="357"/>
        <w:jc w:val="both"/>
        <w:rPr>
          <w:rFonts w:eastAsia="Calibri"/>
          <w:sz w:val="24"/>
          <w:lang w:eastAsia="en-US"/>
        </w:rPr>
      </w:pPr>
      <w:r w:rsidRPr="00353188">
        <w:rPr>
          <w:rFonts w:eastAsia="Calibri"/>
          <w:sz w:val="24"/>
          <w:lang w:eastAsia="en-US"/>
        </w:rPr>
        <w:t>Zamawiający nie przewiduje rozliczeń w walucie obcej.</w:t>
      </w:r>
    </w:p>
    <w:p w14:paraId="23DEFB0E" w14:textId="77777777" w:rsidR="00DC31BB" w:rsidRDefault="00353188" w:rsidP="008B5F14">
      <w:pPr>
        <w:widowControl w:val="0"/>
        <w:numPr>
          <w:ilvl w:val="0"/>
          <w:numId w:val="79"/>
        </w:numPr>
        <w:ind w:left="357"/>
        <w:jc w:val="both"/>
        <w:rPr>
          <w:rFonts w:eastAsia="Calibri"/>
          <w:sz w:val="24"/>
          <w:lang w:eastAsia="en-US"/>
        </w:rPr>
      </w:pPr>
      <w:r w:rsidRPr="00353188">
        <w:rPr>
          <w:rFonts w:eastAsia="Calibri"/>
          <w:sz w:val="24"/>
          <w:lang w:eastAsia="en-US"/>
        </w:rPr>
        <w:t>Wyliczona cena oferty brutto będzie służyć do porównania złożonych ofert i do rozliczenia w trakcie realizacji zamówienia.</w:t>
      </w:r>
    </w:p>
    <w:p w14:paraId="31B909E7" w14:textId="7E3E5F62" w:rsidR="00DC31BB" w:rsidRPr="00DC31BB" w:rsidRDefault="00353188" w:rsidP="008B5F14">
      <w:pPr>
        <w:widowControl w:val="0"/>
        <w:numPr>
          <w:ilvl w:val="0"/>
          <w:numId w:val="79"/>
        </w:numPr>
        <w:ind w:left="357"/>
        <w:jc w:val="both"/>
        <w:rPr>
          <w:rFonts w:eastAsia="Calibri"/>
          <w:sz w:val="24"/>
          <w:lang w:eastAsia="en-US"/>
        </w:rPr>
      </w:pPr>
      <w:r w:rsidRPr="00353188">
        <w:rPr>
          <w:rFonts w:eastAsia="Calibri"/>
          <w:sz w:val="24"/>
          <w:lang w:eastAsia="en-US"/>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353188">
        <w:rPr>
          <w:rFonts w:eastAsia="Calibri"/>
          <w:b/>
          <w:sz w:val="24"/>
          <w:lang w:eastAsia="en-US"/>
        </w:rPr>
        <w:t xml:space="preserve"> </w:t>
      </w:r>
      <w:r w:rsidRPr="00353188">
        <w:rPr>
          <w:rFonts w:eastAsia="Calibri"/>
          <w:sz w:val="24"/>
          <w:lang w:eastAsia="en-US"/>
        </w:rPr>
        <w:t>W ofercie, o której mowa w ust. 1, wykonawca ma obowiązek:</w:t>
      </w:r>
    </w:p>
    <w:p w14:paraId="709405B5" w14:textId="77777777" w:rsidR="00DC31BB" w:rsidRPr="00353188" w:rsidRDefault="00DC31BB" w:rsidP="008B5F14">
      <w:pPr>
        <w:widowControl w:val="0"/>
        <w:numPr>
          <w:ilvl w:val="0"/>
          <w:numId w:val="80"/>
        </w:numPr>
        <w:jc w:val="both"/>
        <w:rPr>
          <w:rFonts w:eastAsia="Calibri"/>
          <w:sz w:val="24"/>
          <w:lang w:eastAsia="en-US"/>
        </w:rPr>
      </w:pPr>
      <w:r w:rsidRPr="00353188">
        <w:rPr>
          <w:rFonts w:eastAsia="Calibri"/>
          <w:sz w:val="24"/>
          <w:lang w:eastAsia="en-US"/>
        </w:rPr>
        <w:t>poinformowania zamawiającego, że wybór jego oferty będzie prowadził do powstania u zamawiającego obowiązku podatkowego;</w:t>
      </w:r>
    </w:p>
    <w:p w14:paraId="79ABE963" w14:textId="77777777" w:rsidR="00DC31BB" w:rsidRPr="00353188" w:rsidRDefault="00DC31BB" w:rsidP="008B5F14">
      <w:pPr>
        <w:widowControl w:val="0"/>
        <w:numPr>
          <w:ilvl w:val="0"/>
          <w:numId w:val="80"/>
        </w:numPr>
        <w:jc w:val="both"/>
        <w:rPr>
          <w:rFonts w:eastAsia="Calibri"/>
          <w:sz w:val="24"/>
          <w:lang w:eastAsia="en-US"/>
        </w:rPr>
      </w:pPr>
      <w:r w:rsidRPr="00353188">
        <w:rPr>
          <w:rFonts w:eastAsia="Calibri"/>
          <w:sz w:val="24"/>
          <w:lang w:eastAsia="en-US"/>
        </w:rPr>
        <w:t>wskazania nazwy (rodzaju) towaru lub usługi, których dostawa lub świadczenie będą prowadziły do powstania obowiązku podatkowego;</w:t>
      </w:r>
    </w:p>
    <w:p w14:paraId="53257147" w14:textId="77777777" w:rsidR="00DC31BB" w:rsidRPr="00353188" w:rsidRDefault="00DC31BB" w:rsidP="008B5F14">
      <w:pPr>
        <w:widowControl w:val="0"/>
        <w:numPr>
          <w:ilvl w:val="0"/>
          <w:numId w:val="80"/>
        </w:numPr>
        <w:jc w:val="both"/>
        <w:rPr>
          <w:rFonts w:eastAsia="Calibri"/>
          <w:sz w:val="24"/>
          <w:lang w:eastAsia="en-US"/>
        </w:rPr>
      </w:pPr>
      <w:r w:rsidRPr="00353188">
        <w:rPr>
          <w:rFonts w:eastAsia="Calibri"/>
          <w:sz w:val="24"/>
          <w:lang w:eastAsia="en-US"/>
        </w:rPr>
        <w:t>wskazania wartości towaru lub usługi objętego obowiązkiem podatkowym zamawiającego, bez kwoty podatku;</w:t>
      </w:r>
    </w:p>
    <w:p w14:paraId="60955776" w14:textId="3CEF0A1B" w:rsidR="00DC31BB" w:rsidRPr="00DC31BB" w:rsidRDefault="00DC31BB" w:rsidP="008B5F14">
      <w:pPr>
        <w:widowControl w:val="0"/>
        <w:numPr>
          <w:ilvl w:val="0"/>
          <w:numId w:val="80"/>
        </w:numPr>
        <w:jc w:val="both"/>
        <w:rPr>
          <w:rFonts w:eastAsia="Calibri"/>
          <w:sz w:val="24"/>
          <w:lang w:eastAsia="en-US"/>
        </w:rPr>
      </w:pPr>
      <w:r w:rsidRPr="00353188">
        <w:rPr>
          <w:rFonts w:eastAsia="Calibri"/>
          <w:sz w:val="24"/>
          <w:lang w:eastAsia="en-US"/>
        </w:rPr>
        <w:t>wskazania stawki podatku od towarów i usług, która zgodnie z wiedzą wykonawcy, będzie miała zastosowanie.</w:t>
      </w:r>
    </w:p>
    <w:p w14:paraId="2659EA9B" w14:textId="4CB1E4E1" w:rsidR="00353188" w:rsidRPr="00DC31BB" w:rsidRDefault="00353188" w:rsidP="008B5F14">
      <w:pPr>
        <w:widowControl w:val="0"/>
        <w:numPr>
          <w:ilvl w:val="0"/>
          <w:numId w:val="79"/>
        </w:numPr>
        <w:ind w:left="357"/>
        <w:jc w:val="both"/>
        <w:rPr>
          <w:rFonts w:eastAsia="Calibri"/>
          <w:sz w:val="24"/>
          <w:lang w:eastAsia="en-US"/>
        </w:rPr>
      </w:pPr>
      <w:r w:rsidRPr="00DC31BB">
        <w:rPr>
          <w:rFonts w:eastAsia="Calibri"/>
          <w:sz w:val="24"/>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28A013E" w14:textId="77777777" w:rsidR="00353188" w:rsidRPr="00353188" w:rsidRDefault="00353188" w:rsidP="00353188">
      <w:pPr>
        <w:widowControl w:val="0"/>
        <w:jc w:val="both"/>
        <w:outlineLvl w:val="0"/>
        <w:rPr>
          <w:rFonts w:eastAsia="Arial"/>
          <w:b/>
          <w:bCs/>
          <w:sz w:val="24"/>
          <w:lang w:val="pl" w:eastAsia="pl-PL"/>
        </w:rPr>
      </w:pPr>
    </w:p>
    <w:p w14:paraId="635E858E" w14:textId="77777777" w:rsidR="00353188" w:rsidRPr="00353188" w:rsidRDefault="00353188" w:rsidP="008B5F14">
      <w:pPr>
        <w:widowControl w:val="0"/>
        <w:numPr>
          <w:ilvl w:val="0"/>
          <w:numId w:val="95"/>
        </w:numPr>
        <w:shd w:val="clear" w:color="auto" w:fill="BFBFBF"/>
        <w:jc w:val="both"/>
        <w:outlineLvl w:val="0"/>
        <w:rPr>
          <w:rFonts w:eastAsia="Arial"/>
          <w:b/>
          <w:bCs/>
          <w:sz w:val="24"/>
          <w:lang w:val="pl" w:eastAsia="pl-PL"/>
        </w:rPr>
      </w:pPr>
      <w:bookmarkStart w:id="57" w:name="_Toc68156103"/>
      <w:r w:rsidRPr="00353188">
        <w:rPr>
          <w:b/>
          <w:bCs/>
          <w:sz w:val="24"/>
          <w:lang w:eastAsia="en-US"/>
        </w:rPr>
        <w:t>OPIS KRYTERIÓW OCENY OFERT</w:t>
      </w:r>
      <w:bookmarkEnd w:id="57"/>
    </w:p>
    <w:p w14:paraId="3C369737" w14:textId="77777777" w:rsidR="00353188" w:rsidRPr="00353188" w:rsidRDefault="00353188" w:rsidP="008B5F14">
      <w:pPr>
        <w:widowControl w:val="0"/>
        <w:numPr>
          <w:ilvl w:val="0"/>
          <w:numId w:val="83"/>
        </w:numPr>
        <w:tabs>
          <w:tab w:val="left" w:pos="720"/>
        </w:tabs>
        <w:jc w:val="both"/>
        <w:rPr>
          <w:sz w:val="24"/>
          <w:lang w:eastAsia="en-US"/>
        </w:rPr>
      </w:pPr>
      <w:r w:rsidRPr="00353188">
        <w:rPr>
          <w:sz w:val="24"/>
          <w:lang w:eastAsia="en-US"/>
        </w:rPr>
        <w:t xml:space="preserve">Przy wyborze oferty najkorzystniejszej zamawiający kierować się będzie następującym kryterium </w:t>
      </w:r>
      <w:r w:rsidRPr="00353188">
        <w:rPr>
          <w:rFonts w:eastAsia="Calibri"/>
          <w:sz w:val="24"/>
          <w:lang w:eastAsia="en-US"/>
        </w:rPr>
        <w:t>z przypisaniem im odpowiednio wag:</w:t>
      </w:r>
    </w:p>
    <w:p w14:paraId="1553F1C6" w14:textId="77777777" w:rsidR="00353188" w:rsidRPr="00353188" w:rsidRDefault="00353188" w:rsidP="008B5F14">
      <w:pPr>
        <w:widowControl w:val="0"/>
        <w:numPr>
          <w:ilvl w:val="0"/>
          <w:numId w:val="54"/>
        </w:numPr>
        <w:jc w:val="both"/>
        <w:rPr>
          <w:rFonts w:eastAsia="Calibri"/>
          <w:sz w:val="24"/>
        </w:rPr>
      </w:pPr>
      <w:r w:rsidRPr="00353188">
        <w:rPr>
          <w:rFonts w:eastAsia="Calibri"/>
          <w:sz w:val="24"/>
        </w:rPr>
        <w:t>cena oferty – waga 60%</w:t>
      </w:r>
    </w:p>
    <w:p w14:paraId="506EF5C5" w14:textId="77777777" w:rsidR="00353188" w:rsidRPr="00353188" w:rsidRDefault="00353188" w:rsidP="008B5F14">
      <w:pPr>
        <w:widowControl w:val="0"/>
        <w:numPr>
          <w:ilvl w:val="0"/>
          <w:numId w:val="54"/>
        </w:numPr>
        <w:jc w:val="both"/>
        <w:rPr>
          <w:rFonts w:eastAsia="Calibri"/>
          <w:sz w:val="24"/>
        </w:rPr>
      </w:pPr>
      <w:r w:rsidRPr="00353188">
        <w:rPr>
          <w:rFonts w:eastAsia="Calibri"/>
          <w:bCs/>
          <w:sz w:val="24"/>
          <w:lang w:eastAsia="pl-PL"/>
        </w:rPr>
        <w:t>termin realizacji</w:t>
      </w:r>
      <w:r w:rsidRPr="00353188">
        <w:rPr>
          <w:rFonts w:eastAsia="Calibri"/>
          <w:sz w:val="24"/>
        </w:rPr>
        <w:t xml:space="preserve"> – waga 20%   </w:t>
      </w:r>
    </w:p>
    <w:p w14:paraId="4BD77349" w14:textId="77777777" w:rsidR="00353188" w:rsidRPr="00353188" w:rsidRDefault="00353188" w:rsidP="008B5F14">
      <w:pPr>
        <w:widowControl w:val="0"/>
        <w:numPr>
          <w:ilvl w:val="0"/>
          <w:numId w:val="54"/>
        </w:numPr>
        <w:jc w:val="both"/>
        <w:rPr>
          <w:rFonts w:eastAsia="Calibri"/>
          <w:sz w:val="24"/>
        </w:rPr>
      </w:pPr>
      <w:r w:rsidRPr="00353188">
        <w:rPr>
          <w:rFonts w:eastAsia="Calibri"/>
          <w:sz w:val="24"/>
        </w:rPr>
        <w:t>okres gwarancji – waga 20%</w:t>
      </w:r>
    </w:p>
    <w:p w14:paraId="236EA6DD" w14:textId="77777777" w:rsidR="00353188" w:rsidRPr="00353188" w:rsidRDefault="00353188" w:rsidP="00353188">
      <w:pPr>
        <w:widowControl w:val="0"/>
        <w:jc w:val="both"/>
        <w:rPr>
          <w:rFonts w:eastAsia="Calibri"/>
          <w:sz w:val="24"/>
        </w:rPr>
      </w:pPr>
      <w:r w:rsidRPr="00353188">
        <w:rPr>
          <w:rFonts w:eastAsia="Calibri"/>
          <w:sz w:val="24"/>
        </w:rPr>
        <w:tab/>
      </w:r>
      <w:r w:rsidRPr="00353188">
        <w:rPr>
          <w:rFonts w:eastAsia="Calibri"/>
          <w:sz w:val="24"/>
        </w:rPr>
        <w:tab/>
      </w:r>
      <w:r w:rsidRPr="00353188">
        <w:rPr>
          <w:rFonts w:eastAsia="Calibri"/>
          <w:sz w:val="24"/>
        </w:rPr>
        <w:tab/>
      </w:r>
      <w:r w:rsidRPr="00353188">
        <w:rPr>
          <w:rFonts w:eastAsia="Calibri"/>
          <w:sz w:val="24"/>
        </w:rPr>
        <w:tab/>
      </w:r>
      <w:r w:rsidRPr="00353188">
        <w:rPr>
          <w:rFonts w:eastAsia="Calibri"/>
          <w:sz w:val="24"/>
        </w:rPr>
        <w:tab/>
      </w:r>
      <w:r w:rsidRPr="00353188">
        <w:rPr>
          <w:rFonts w:eastAsia="Calibri"/>
          <w:sz w:val="24"/>
        </w:rPr>
        <w:tab/>
      </w:r>
      <w:r w:rsidRPr="00353188">
        <w:rPr>
          <w:rFonts w:eastAsia="Calibri"/>
          <w:sz w:val="24"/>
        </w:rPr>
        <w:tab/>
      </w:r>
    </w:p>
    <w:p w14:paraId="670442FA" w14:textId="77777777" w:rsidR="00353188" w:rsidRPr="00353188" w:rsidRDefault="00353188" w:rsidP="00353188">
      <w:pPr>
        <w:widowControl w:val="0"/>
        <w:overflowPunct w:val="0"/>
        <w:autoSpaceDE w:val="0"/>
        <w:autoSpaceDN w:val="0"/>
        <w:adjustRightInd w:val="0"/>
        <w:ind w:firstLine="708"/>
        <w:jc w:val="both"/>
        <w:textAlignment w:val="baseline"/>
        <w:rPr>
          <w:rFonts w:eastAsia="Calibri"/>
          <w:sz w:val="24"/>
        </w:rPr>
      </w:pPr>
      <w:r w:rsidRPr="00353188">
        <w:rPr>
          <w:rFonts w:eastAsia="Calibri"/>
          <w:sz w:val="24"/>
        </w:rPr>
        <w:t>Punkty oferty zsumowane wg wzoru:</w:t>
      </w:r>
    </w:p>
    <w:p w14:paraId="298A50BB" w14:textId="77777777" w:rsidR="00353188" w:rsidRPr="004E6B3B" w:rsidRDefault="00353188" w:rsidP="00353188">
      <w:pPr>
        <w:widowControl w:val="0"/>
        <w:ind w:firstLine="708"/>
        <w:jc w:val="center"/>
        <w:rPr>
          <w:rFonts w:eastAsia="Calibri"/>
          <w:b/>
          <w:bCs/>
          <w:sz w:val="24"/>
          <w:vertAlign w:val="subscript"/>
          <w:lang w:val="en-US"/>
        </w:rPr>
      </w:pPr>
      <w:r w:rsidRPr="004E6B3B">
        <w:rPr>
          <w:rFonts w:eastAsia="Calibri"/>
          <w:b/>
          <w:bCs/>
          <w:sz w:val="24"/>
          <w:lang w:val="en-US"/>
        </w:rPr>
        <w:t>S</w:t>
      </w:r>
      <w:r w:rsidRPr="004E6B3B">
        <w:rPr>
          <w:rFonts w:eastAsia="Calibri"/>
          <w:b/>
          <w:bCs/>
          <w:snapToGrid w:val="0"/>
          <w:sz w:val="24"/>
          <w:vertAlign w:val="subscript"/>
          <w:lang w:val="en-US"/>
        </w:rPr>
        <w:t>of</w:t>
      </w:r>
      <w:r w:rsidRPr="004E6B3B">
        <w:rPr>
          <w:rFonts w:eastAsia="Calibri"/>
          <w:b/>
          <w:bCs/>
          <w:sz w:val="24"/>
          <w:lang w:val="en-US"/>
        </w:rPr>
        <w:t xml:space="preserve"> = </w:t>
      </w:r>
      <w:r w:rsidRPr="004E6B3B">
        <w:rPr>
          <w:rFonts w:eastAsia="Calibri"/>
          <w:b/>
          <w:bCs/>
          <w:snapToGrid w:val="0"/>
          <w:sz w:val="24"/>
          <w:lang w:val="en-US"/>
        </w:rPr>
        <w:t>C</w:t>
      </w:r>
      <w:r w:rsidRPr="004E6B3B">
        <w:rPr>
          <w:rFonts w:eastAsia="Calibri"/>
          <w:b/>
          <w:bCs/>
          <w:snapToGrid w:val="0"/>
          <w:sz w:val="24"/>
          <w:vertAlign w:val="subscript"/>
          <w:lang w:val="en-US"/>
        </w:rPr>
        <w:t>of</w:t>
      </w:r>
      <w:r w:rsidRPr="004E6B3B">
        <w:rPr>
          <w:rFonts w:eastAsia="Calibri"/>
          <w:b/>
          <w:bCs/>
          <w:sz w:val="24"/>
          <w:lang w:val="en-US"/>
        </w:rPr>
        <w:t xml:space="preserve"> + T</w:t>
      </w:r>
      <w:r w:rsidRPr="004E6B3B">
        <w:rPr>
          <w:rFonts w:eastAsia="Calibri"/>
          <w:b/>
          <w:bCs/>
          <w:snapToGrid w:val="0"/>
          <w:sz w:val="24"/>
          <w:vertAlign w:val="subscript"/>
          <w:lang w:val="en-US"/>
        </w:rPr>
        <w:t xml:space="preserve">of </w:t>
      </w:r>
      <w:r w:rsidRPr="004E6B3B">
        <w:rPr>
          <w:rFonts w:eastAsia="Calibri"/>
          <w:b/>
          <w:bCs/>
          <w:sz w:val="24"/>
          <w:lang w:val="en-US"/>
        </w:rPr>
        <w:t>+ G</w:t>
      </w:r>
      <w:r w:rsidRPr="004E6B3B">
        <w:rPr>
          <w:rFonts w:eastAsia="Calibri"/>
          <w:b/>
          <w:bCs/>
          <w:snapToGrid w:val="0"/>
          <w:sz w:val="24"/>
          <w:vertAlign w:val="subscript"/>
          <w:lang w:val="en-US"/>
        </w:rPr>
        <w:t>of</w:t>
      </w:r>
    </w:p>
    <w:p w14:paraId="3A47DC97" w14:textId="77777777" w:rsidR="00353188" w:rsidRPr="004E6B3B" w:rsidRDefault="00353188" w:rsidP="00353188">
      <w:pPr>
        <w:widowControl w:val="0"/>
        <w:rPr>
          <w:rFonts w:eastAsia="Calibri"/>
          <w:snapToGrid w:val="0"/>
          <w:sz w:val="24"/>
          <w:lang w:val="en-US"/>
        </w:rPr>
      </w:pPr>
      <w:r w:rsidRPr="004E6B3B">
        <w:rPr>
          <w:rFonts w:eastAsia="Calibri"/>
          <w:b/>
          <w:bCs/>
          <w:sz w:val="24"/>
          <w:lang w:val="en-US"/>
        </w:rPr>
        <w:tab/>
      </w:r>
      <w:r w:rsidRPr="004E6B3B">
        <w:rPr>
          <w:rFonts w:eastAsia="Calibri"/>
          <w:snapToGrid w:val="0"/>
          <w:sz w:val="24"/>
          <w:lang w:val="en-US"/>
        </w:rPr>
        <w:t>gdzie:</w:t>
      </w:r>
    </w:p>
    <w:p w14:paraId="71E671B5" w14:textId="77777777" w:rsidR="00353188" w:rsidRPr="00353188" w:rsidRDefault="00353188" w:rsidP="00353188">
      <w:pPr>
        <w:widowControl w:val="0"/>
        <w:rPr>
          <w:rFonts w:eastAsia="Calibri"/>
          <w:snapToGrid w:val="0"/>
          <w:sz w:val="24"/>
        </w:rPr>
      </w:pPr>
      <w:r w:rsidRPr="004E6B3B">
        <w:rPr>
          <w:rFonts w:eastAsia="Calibri"/>
          <w:snapToGrid w:val="0"/>
          <w:sz w:val="24"/>
          <w:lang w:val="en-US"/>
        </w:rPr>
        <w:tab/>
      </w:r>
      <w:r w:rsidRPr="00353188">
        <w:rPr>
          <w:rFonts w:eastAsia="Calibri"/>
          <w:b/>
          <w:bCs/>
          <w:snapToGrid w:val="0"/>
          <w:sz w:val="24"/>
        </w:rPr>
        <w:t>S</w:t>
      </w:r>
      <w:r w:rsidRPr="00353188">
        <w:rPr>
          <w:rFonts w:eastAsia="Calibri"/>
          <w:b/>
          <w:bCs/>
          <w:snapToGrid w:val="0"/>
          <w:sz w:val="24"/>
          <w:vertAlign w:val="subscript"/>
        </w:rPr>
        <w:t xml:space="preserve">of </w:t>
      </w:r>
      <w:r w:rsidRPr="00353188">
        <w:rPr>
          <w:rFonts w:eastAsia="Calibri"/>
          <w:snapToGrid w:val="0"/>
          <w:sz w:val="24"/>
        </w:rPr>
        <w:tab/>
        <w:t>- suma punktów badanej oferty,</w:t>
      </w:r>
    </w:p>
    <w:p w14:paraId="30A51954" w14:textId="77777777" w:rsidR="00353188" w:rsidRPr="00353188" w:rsidRDefault="00353188" w:rsidP="00353188">
      <w:pPr>
        <w:widowControl w:val="0"/>
        <w:rPr>
          <w:rFonts w:eastAsia="Calibri"/>
          <w:snapToGrid w:val="0"/>
          <w:sz w:val="24"/>
        </w:rPr>
      </w:pPr>
      <w:r w:rsidRPr="00353188">
        <w:rPr>
          <w:rFonts w:eastAsia="Calibri"/>
          <w:snapToGrid w:val="0"/>
          <w:sz w:val="24"/>
        </w:rPr>
        <w:lastRenderedPageBreak/>
        <w:tab/>
      </w:r>
      <w:r w:rsidRPr="00353188">
        <w:rPr>
          <w:rFonts w:eastAsia="Calibri"/>
          <w:b/>
          <w:bCs/>
          <w:sz w:val="24"/>
        </w:rPr>
        <w:t>C</w:t>
      </w:r>
      <w:r w:rsidRPr="00353188">
        <w:rPr>
          <w:rFonts w:eastAsia="Calibri"/>
          <w:b/>
          <w:bCs/>
          <w:snapToGrid w:val="0"/>
          <w:sz w:val="24"/>
          <w:vertAlign w:val="subscript"/>
        </w:rPr>
        <w:t>of</w:t>
      </w:r>
      <w:r w:rsidRPr="00353188">
        <w:rPr>
          <w:rFonts w:eastAsia="Calibri"/>
          <w:snapToGrid w:val="0"/>
          <w:sz w:val="24"/>
        </w:rPr>
        <w:tab/>
        <w:t>- ilość punktów uzyskanych za kryterium „cena”,</w:t>
      </w:r>
    </w:p>
    <w:p w14:paraId="48C966A2" w14:textId="77777777" w:rsidR="00353188" w:rsidRPr="00353188" w:rsidRDefault="00353188" w:rsidP="00353188">
      <w:pPr>
        <w:widowControl w:val="0"/>
        <w:ind w:firstLine="708"/>
        <w:rPr>
          <w:rFonts w:eastAsia="Calibri"/>
          <w:sz w:val="24"/>
        </w:rPr>
      </w:pPr>
      <w:r w:rsidRPr="00353188">
        <w:rPr>
          <w:rFonts w:eastAsia="Calibri"/>
          <w:b/>
          <w:bCs/>
          <w:sz w:val="24"/>
        </w:rPr>
        <w:t>T</w:t>
      </w:r>
      <w:r w:rsidRPr="00353188">
        <w:rPr>
          <w:rFonts w:eastAsia="Calibri"/>
          <w:b/>
          <w:bCs/>
          <w:snapToGrid w:val="0"/>
          <w:sz w:val="24"/>
          <w:vertAlign w:val="subscript"/>
        </w:rPr>
        <w:t>of</w:t>
      </w:r>
      <w:r w:rsidRPr="00353188">
        <w:rPr>
          <w:rFonts w:eastAsia="Calibri"/>
          <w:snapToGrid w:val="0"/>
          <w:sz w:val="24"/>
        </w:rPr>
        <w:tab/>
        <w:t xml:space="preserve">- ilość punktów uzyskanych za kryterium </w:t>
      </w:r>
      <w:r w:rsidRPr="00353188">
        <w:rPr>
          <w:rFonts w:eastAsia="Calibri"/>
          <w:sz w:val="24"/>
        </w:rPr>
        <w:t>„</w:t>
      </w:r>
      <w:r w:rsidRPr="00353188">
        <w:rPr>
          <w:rFonts w:eastAsia="Calibri"/>
          <w:bCs/>
          <w:sz w:val="24"/>
          <w:lang w:eastAsia="pl-PL"/>
        </w:rPr>
        <w:t>termin realizacji</w:t>
      </w:r>
      <w:r w:rsidRPr="00353188">
        <w:rPr>
          <w:rFonts w:eastAsia="Calibri"/>
          <w:sz w:val="24"/>
        </w:rPr>
        <w:t>”,</w:t>
      </w:r>
    </w:p>
    <w:p w14:paraId="71733AC0" w14:textId="77777777" w:rsidR="00353188" w:rsidRPr="00353188" w:rsidRDefault="00353188" w:rsidP="00353188">
      <w:pPr>
        <w:widowControl w:val="0"/>
        <w:ind w:firstLine="708"/>
        <w:rPr>
          <w:sz w:val="24"/>
        </w:rPr>
      </w:pPr>
      <w:r w:rsidRPr="00353188">
        <w:rPr>
          <w:rFonts w:eastAsia="Calibri"/>
          <w:b/>
          <w:bCs/>
          <w:sz w:val="24"/>
        </w:rPr>
        <w:t>G</w:t>
      </w:r>
      <w:r w:rsidRPr="00353188">
        <w:rPr>
          <w:rFonts w:eastAsia="Calibri"/>
          <w:b/>
          <w:bCs/>
          <w:snapToGrid w:val="0"/>
          <w:sz w:val="24"/>
          <w:vertAlign w:val="subscript"/>
        </w:rPr>
        <w:t>of</w:t>
      </w:r>
      <w:r w:rsidRPr="00353188">
        <w:rPr>
          <w:rFonts w:eastAsia="Calibri"/>
          <w:snapToGrid w:val="0"/>
          <w:sz w:val="24"/>
        </w:rPr>
        <w:tab/>
        <w:t xml:space="preserve">- ilość punktów uzyskanych za kryterium </w:t>
      </w:r>
      <w:r w:rsidRPr="00353188">
        <w:rPr>
          <w:rFonts w:eastAsia="Calibri"/>
          <w:sz w:val="24"/>
        </w:rPr>
        <w:t>„okres gwarancji”,</w:t>
      </w:r>
    </w:p>
    <w:p w14:paraId="6CA1D926" w14:textId="77777777" w:rsidR="00353188" w:rsidRPr="00353188" w:rsidRDefault="00353188" w:rsidP="00353188">
      <w:pPr>
        <w:widowControl w:val="0"/>
        <w:tabs>
          <w:tab w:val="left" w:pos="720"/>
        </w:tabs>
        <w:ind w:left="360"/>
        <w:jc w:val="both"/>
        <w:rPr>
          <w:rFonts w:eastAsia="Calibri"/>
          <w:sz w:val="24"/>
          <w:highlight w:val="green"/>
          <w:lang w:eastAsia="en-US"/>
        </w:rPr>
      </w:pPr>
    </w:p>
    <w:p w14:paraId="18147B52" w14:textId="77777777" w:rsidR="00353188" w:rsidRPr="00353188" w:rsidRDefault="00353188" w:rsidP="00353188">
      <w:pPr>
        <w:widowControl w:val="0"/>
        <w:tabs>
          <w:tab w:val="left" w:pos="720"/>
        </w:tabs>
        <w:jc w:val="both"/>
        <w:rPr>
          <w:color w:val="FF0000"/>
          <w:sz w:val="24"/>
        </w:rPr>
      </w:pPr>
      <w:r w:rsidRPr="00353188">
        <w:rPr>
          <w:rFonts w:eastAsia="Calibri"/>
          <w:sz w:val="24"/>
        </w:rPr>
        <w:t xml:space="preserve">Sposób obliczania punktów dla poszczególnych kryteriów: </w:t>
      </w:r>
    </w:p>
    <w:p w14:paraId="64CBBDA5" w14:textId="77777777" w:rsidR="00353188" w:rsidRPr="00353188" w:rsidRDefault="00353188" w:rsidP="00353188">
      <w:pPr>
        <w:widowControl w:val="0"/>
        <w:overflowPunct w:val="0"/>
        <w:autoSpaceDE w:val="0"/>
        <w:autoSpaceDN w:val="0"/>
        <w:adjustRightInd w:val="0"/>
        <w:jc w:val="both"/>
        <w:textAlignment w:val="baseline"/>
        <w:rPr>
          <w:szCs w:val="22"/>
        </w:rPr>
      </w:pPr>
    </w:p>
    <w:p w14:paraId="7737605E" w14:textId="77777777" w:rsidR="00353188" w:rsidRPr="00353188" w:rsidRDefault="00353188" w:rsidP="008B5F14">
      <w:pPr>
        <w:widowControl w:val="0"/>
        <w:numPr>
          <w:ilvl w:val="0"/>
          <w:numId w:val="103"/>
        </w:numPr>
        <w:tabs>
          <w:tab w:val="num" w:pos="1069"/>
        </w:tabs>
        <w:overflowPunct w:val="0"/>
        <w:autoSpaceDE w:val="0"/>
        <w:autoSpaceDN w:val="0"/>
        <w:adjustRightInd w:val="0"/>
        <w:jc w:val="both"/>
        <w:textAlignment w:val="baseline"/>
        <w:rPr>
          <w:sz w:val="24"/>
        </w:rPr>
      </w:pPr>
      <w:r w:rsidRPr="00353188">
        <w:rPr>
          <w:sz w:val="24"/>
        </w:rPr>
        <w:t>W kryterium „</w:t>
      </w:r>
      <w:r w:rsidRPr="00353188">
        <w:rPr>
          <w:b/>
          <w:bCs/>
          <w:snapToGrid w:val="0"/>
          <w:sz w:val="24"/>
        </w:rPr>
        <w:t>C</w:t>
      </w:r>
      <w:r w:rsidRPr="00353188">
        <w:rPr>
          <w:b/>
          <w:bCs/>
          <w:snapToGrid w:val="0"/>
          <w:sz w:val="24"/>
          <w:vertAlign w:val="subscript"/>
        </w:rPr>
        <w:t>of</w:t>
      </w:r>
      <w:r w:rsidRPr="00353188">
        <w:rPr>
          <w:sz w:val="24"/>
        </w:rPr>
        <w:t xml:space="preserve"> - cena” zostanie zastosowany następujący wzór:</w:t>
      </w:r>
    </w:p>
    <w:p w14:paraId="2278F8E7" w14:textId="77777777" w:rsidR="00353188" w:rsidRPr="00353188" w:rsidRDefault="00353188" w:rsidP="00353188">
      <w:pPr>
        <w:widowControl w:val="0"/>
        <w:jc w:val="center"/>
        <w:rPr>
          <w:snapToGrid w:val="0"/>
          <w:sz w:val="24"/>
        </w:rPr>
      </w:pPr>
      <w:r w:rsidRPr="00353188">
        <w:rPr>
          <w:b/>
          <w:bCs/>
          <w:snapToGrid w:val="0"/>
          <w:sz w:val="24"/>
        </w:rPr>
        <w:t>C</w:t>
      </w:r>
      <w:r w:rsidRPr="00353188">
        <w:rPr>
          <w:b/>
          <w:bCs/>
          <w:snapToGrid w:val="0"/>
          <w:sz w:val="24"/>
          <w:vertAlign w:val="subscript"/>
        </w:rPr>
        <w:t>of</w:t>
      </w:r>
      <w:r w:rsidRPr="00353188">
        <w:rPr>
          <w:b/>
          <w:bCs/>
          <w:snapToGrid w:val="0"/>
          <w:sz w:val="24"/>
        </w:rPr>
        <w:t>= (C</w:t>
      </w:r>
      <w:r w:rsidRPr="00353188">
        <w:rPr>
          <w:b/>
          <w:bCs/>
          <w:snapToGrid w:val="0"/>
          <w:sz w:val="24"/>
          <w:vertAlign w:val="subscript"/>
        </w:rPr>
        <w:t>min</w:t>
      </w:r>
      <w:r w:rsidRPr="00353188">
        <w:rPr>
          <w:b/>
          <w:bCs/>
          <w:snapToGrid w:val="0"/>
          <w:sz w:val="24"/>
        </w:rPr>
        <w:t>: C) x 60 pkt</w:t>
      </w:r>
    </w:p>
    <w:p w14:paraId="15F1680C" w14:textId="77777777" w:rsidR="00353188" w:rsidRPr="00353188" w:rsidRDefault="00353188" w:rsidP="00353188">
      <w:pPr>
        <w:widowControl w:val="0"/>
        <w:ind w:firstLine="708"/>
        <w:jc w:val="both"/>
        <w:rPr>
          <w:snapToGrid w:val="0"/>
          <w:sz w:val="24"/>
          <w:u w:val="single"/>
        </w:rPr>
      </w:pPr>
      <w:r w:rsidRPr="00353188">
        <w:rPr>
          <w:snapToGrid w:val="0"/>
          <w:sz w:val="24"/>
          <w:u w:val="single"/>
        </w:rPr>
        <w:t>gdzie:</w:t>
      </w:r>
    </w:p>
    <w:p w14:paraId="69315BB0" w14:textId="77777777" w:rsidR="00353188" w:rsidRPr="00353188" w:rsidRDefault="00353188" w:rsidP="00353188">
      <w:pPr>
        <w:widowControl w:val="0"/>
        <w:ind w:firstLine="709"/>
        <w:rPr>
          <w:snapToGrid w:val="0"/>
          <w:sz w:val="24"/>
        </w:rPr>
      </w:pPr>
      <w:r w:rsidRPr="00353188">
        <w:rPr>
          <w:b/>
          <w:bCs/>
          <w:snapToGrid w:val="0"/>
          <w:sz w:val="24"/>
        </w:rPr>
        <w:t>C</w:t>
      </w:r>
      <w:r w:rsidRPr="00353188">
        <w:rPr>
          <w:b/>
          <w:bCs/>
          <w:snapToGrid w:val="0"/>
          <w:sz w:val="24"/>
          <w:vertAlign w:val="subscript"/>
        </w:rPr>
        <w:t>of</w:t>
      </w:r>
      <w:r w:rsidRPr="00353188">
        <w:rPr>
          <w:snapToGrid w:val="0"/>
          <w:sz w:val="24"/>
          <w:vertAlign w:val="subscript"/>
        </w:rPr>
        <w:tab/>
      </w:r>
      <w:r w:rsidRPr="00353188">
        <w:rPr>
          <w:snapToGrid w:val="0"/>
          <w:sz w:val="24"/>
        </w:rPr>
        <w:t>-</w:t>
      </w:r>
      <w:r w:rsidRPr="00353188">
        <w:rPr>
          <w:snapToGrid w:val="0"/>
          <w:sz w:val="24"/>
        </w:rPr>
        <w:tab/>
        <w:t>liczba punktów w zakresie tego kryterium,</w:t>
      </w:r>
    </w:p>
    <w:p w14:paraId="25976C25" w14:textId="77777777" w:rsidR="00353188" w:rsidRPr="00353188" w:rsidRDefault="00353188" w:rsidP="00353188">
      <w:pPr>
        <w:widowControl w:val="0"/>
        <w:ind w:firstLine="709"/>
        <w:rPr>
          <w:snapToGrid w:val="0"/>
          <w:sz w:val="24"/>
        </w:rPr>
      </w:pPr>
      <w:r w:rsidRPr="00353188">
        <w:rPr>
          <w:b/>
          <w:bCs/>
          <w:snapToGrid w:val="0"/>
          <w:sz w:val="24"/>
        </w:rPr>
        <w:t xml:space="preserve">C </w:t>
      </w:r>
      <w:r w:rsidRPr="00353188">
        <w:rPr>
          <w:b/>
          <w:bCs/>
          <w:snapToGrid w:val="0"/>
          <w:sz w:val="24"/>
          <w:vertAlign w:val="subscript"/>
        </w:rPr>
        <w:t>min</w:t>
      </w:r>
      <w:r w:rsidRPr="00353188">
        <w:rPr>
          <w:b/>
          <w:bCs/>
          <w:snapToGrid w:val="0"/>
          <w:sz w:val="24"/>
          <w:vertAlign w:val="subscript"/>
        </w:rPr>
        <w:tab/>
      </w:r>
      <w:r w:rsidRPr="00353188">
        <w:rPr>
          <w:snapToGrid w:val="0"/>
          <w:sz w:val="24"/>
        </w:rPr>
        <w:t>-</w:t>
      </w:r>
      <w:r w:rsidRPr="00353188">
        <w:rPr>
          <w:snapToGrid w:val="0"/>
          <w:sz w:val="24"/>
        </w:rPr>
        <w:tab/>
        <w:t>najniższa zaoferowana cena brutto spośród badanych i nieodrzuconych ofert,</w:t>
      </w:r>
    </w:p>
    <w:p w14:paraId="3D1C8EEC" w14:textId="77777777" w:rsidR="00353188" w:rsidRPr="00353188" w:rsidRDefault="00353188" w:rsidP="00353188">
      <w:pPr>
        <w:widowControl w:val="0"/>
        <w:ind w:firstLine="709"/>
        <w:rPr>
          <w:snapToGrid w:val="0"/>
          <w:sz w:val="24"/>
        </w:rPr>
      </w:pPr>
      <w:r w:rsidRPr="00353188">
        <w:rPr>
          <w:b/>
          <w:bCs/>
          <w:snapToGrid w:val="0"/>
          <w:sz w:val="24"/>
        </w:rPr>
        <w:t>C</w:t>
      </w:r>
      <w:r w:rsidRPr="00353188">
        <w:rPr>
          <w:b/>
          <w:bCs/>
          <w:snapToGrid w:val="0"/>
          <w:sz w:val="24"/>
          <w:vertAlign w:val="subscript"/>
        </w:rPr>
        <w:tab/>
      </w:r>
      <w:r w:rsidRPr="00353188">
        <w:rPr>
          <w:snapToGrid w:val="0"/>
          <w:sz w:val="24"/>
        </w:rPr>
        <w:t>-</w:t>
      </w:r>
      <w:r w:rsidRPr="00353188">
        <w:rPr>
          <w:snapToGrid w:val="0"/>
          <w:sz w:val="24"/>
        </w:rPr>
        <w:tab/>
        <w:t>cena brutto badanej oferty,</w:t>
      </w:r>
    </w:p>
    <w:p w14:paraId="0BA3D884" w14:textId="77777777" w:rsidR="00353188" w:rsidRPr="00353188" w:rsidRDefault="00353188" w:rsidP="00353188">
      <w:pPr>
        <w:widowControl w:val="0"/>
        <w:ind w:left="120"/>
        <w:jc w:val="both"/>
        <w:rPr>
          <w:snapToGrid w:val="0"/>
          <w:sz w:val="24"/>
        </w:rPr>
      </w:pPr>
    </w:p>
    <w:p w14:paraId="27B5FF32" w14:textId="77777777" w:rsidR="00353188" w:rsidRPr="00AD1F49" w:rsidRDefault="00353188" w:rsidP="008B5F14">
      <w:pPr>
        <w:widowControl w:val="0"/>
        <w:numPr>
          <w:ilvl w:val="0"/>
          <w:numId w:val="39"/>
        </w:numPr>
        <w:tabs>
          <w:tab w:val="num" w:pos="1440"/>
        </w:tabs>
        <w:jc w:val="both"/>
        <w:rPr>
          <w:sz w:val="24"/>
        </w:rPr>
      </w:pPr>
      <w:r w:rsidRPr="00353188">
        <w:rPr>
          <w:snapToGrid w:val="0"/>
          <w:sz w:val="24"/>
        </w:rPr>
        <w:t>Maksymalna liczba punktów do uzyskania w kryterium „</w:t>
      </w:r>
      <w:r w:rsidRPr="00AD1F49">
        <w:rPr>
          <w:snapToGrid w:val="0"/>
          <w:sz w:val="24"/>
        </w:rPr>
        <w:t>cena” – 60 pkt,</w:t>
      </w:r>
      <w:r w:rsidRPr="00AD1F49">
        <w:rPr>
          <w:rFonts w:eastAsia="Calibri"/>
          <w:bCs/>
          <w:color w:val="FF0000"/>
          <w:sz w:val="24"/>
          <w:lang w:eastAsia="en-US"/>
        </w:rPr>
        <w:t xml:space="preserve"> </w:t>
      </w:r>
      <w:bookmarkStart w:id="58" w:name="_Hlk74560993"/>
      <w:r w:rsidRPr="00AD1F49">
        <w:rPr>
          <w:bCs/>
          <w:snapToGrid w:val="0"/>
          <w:sz w:val="24"/>
        </w:rPr>
        <w:t>przy czym 1 pkt = 1%.</w:t>
      </w:r>
      <w:bookmarkEnd w:id="58"/>
    </w:p>
    <w:p w14:paraId="0C0BE055" w14:textId="77777777" w:rsidR="00353188" w:rsidRPr="00353188" w:rsidRDefault="00353188" w:rsidP="008B5F14">
      <w:pPr>
        <w:widowControl w:val="0"/>
        <w:numPr>
          <w:ilvl w:val="0"/>
          <w:numId w:val="39"/>
        </w:numPr>
        <w:tabs>
          <w:tab w:val="num" w:pos="1440"/>
        </w:tabs>
        <w:autoSpaceDE w:val="0"/>
        <w:autoSpaceDN w:val="0"/>
        <w:adjustRightInd w:val="0"/>
        <w:jc w:val="both"/>
        <w:rPr>
          <w:sz w:val="24"/>
          <w:lang w:eastAsia="pl-PL"/>
        </w:rPr>
      </w:pPr>
      <w:r w:rsidRPr="00AD1F49">
        <w:rPr>
          <w:sz w:val="24"/>
          <w:lang w:eastAsia="pl-PL"/>
        </w:rPr>
        <w:t>Maksymalną ilość punktów w zakresie tego kryterium otrzyma oferta</w:t>
      </w:r>
      <w:r w:rsidRPr="00353188">
        <w:rPr>
          <w:sz w:val="24"/>
          <w:lang w:eastAsia="pl-PL"/>
        </w:rPr>
        <w:t xml:space="preserve"> wykonawcy, który zaoferuje najniższą cenę brutto. </w:t>
      </w:r>
    </w:p>
    <w:p w14:paraId="3EA9D513" w14:textId="77777777" w:rsidR="00353188" w:rsidRPr="00353188" w:rsidRDefault="00353188" w:rsidP="008B5F14">
      <w:pPr>
        <w:widowControl w:val="0"/>
        <w:numPr>
          <w:ilvl w:val="0"/>
          <w:numId w:val="39"/>
        </w:numPr>
        <w:tabs>
          <w:tab w:val="num" w:pos="1440"/>
        </w:tabs>
        <w:jc w:val="both"/>
        <w:rPr>
          <w:sz w:val="24"/>
        </w:rPr>
      </w:pPr>
      <w:r w:rsidRPr="00353188">
        <w:rPr>
          <w:sz w:val="24"/>
        </w:rPr>
        <w:t>Ceny w powyższym wzorze rozumiane są jako ceny brutto za realizację całości przedmiotu zamówienia.</w:t>
      </w:r>
    </w:p>
    <w:p w14:paraId="14601C96" w14:textId="77777777" w:rsidR="00353188" w:rsidRPr="00353188" w:rsidRDefault="00353188" w:rsidP="008B5F14">
      <w:pPr>
        <w:widowControl w:val="0"/>
        <w:numPr>
          <w:ilvl w:val="0"/>
          <w:numId w:val="39"/>
        </w:numPr>
        <w:tabs>
          <w:tab w:val="num" w:pos="1440"/>
        </w:tabs>
        <w:jc w:val="both"/>
        <w:rPr>
          <w:sz w:val="24"/>
        </w:rPr>
      </w:pPr>
      <w:r w:rsidRPr="00353188">
        <w:rPr>
          <w:sz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usługi, których świadczenie będzie prowadzić do jego powstania, oraz wskazując ich wartość bez kwoty podatku.</w:t>
      </w:r>
    </w:p>
    <w:p w14:paraId="4635626F" w14:textId="3FFE36F6" w:rsidR="00353188" w:rsidRPr="00353188" w:rsidRDefault="00353188" w:rsidP="008B5F14">
      <w:pPr>
        <w:widowControl w:val="0"/>
        <w:numPr>
          <w:ilvl w:val="0"/>
          <w:numId w:val="39"/>
        </w:numPr>
        <w:tabs>
          <w:tab w:val="num" w:pos="1440"/>
        </w:tabs>
        <w:jc w:val="both"/>
        <w:rPr>
          <w:sz w:val="24"/>
        </w:rPr>
      </w:pPr>
      <w:r w:rsidRPr="00353188">
        <w:rPr>
          <w:sz w:val="24"/>
        </w:rPr>
        <w:t xml:space="preserve">Ocenie w ramach kryterium „cena” podlegać będzie cena łączna brutto podana w formularzu ofertowym - </w:t>
      </w:r>
      <w:r w:rsidRPr="00353188">
        <w:rPr>
          <w:b/>
          <w:bCs/>
          <w:sz w:val="24"/>
        </w:rPr>
        <w:t>ZAŁĄCZNIK NR 1 DO SWZ.</w:t>
      </w:r>
    </w:p>
    <w:p w14:paraId="090E2228" w14:textId="77777777" w:rsidR="00353188" w:rsidRPr="00353188" w:rsidRDefault="00353188" w:rsidP="00353188">
      <w:pPr>
        <w:widowControl w:val="0"/>
        <w:jc w:val="both"/>
        <w:rPr>
          <w:snapToGrid w:val="0"/>
          <w:sz w:val="24"/>
        </w:rPr>
      </w:pPr>
    </w:p>
    <w:p w14:paraId="7E41063C" w14:textId="77777777" w:rsidR="00353188" w:rsidRPr="00353188" w:rsidRDefault="00353188" w:rsidP="008B5F14">
      <w:pPr>
        <w:widowControl w:val="0"/>
        <w:numPr>
          <w:ilvl w:val="0"/>
          <w:numId w:val="103"/>
        </w:numPr>
        <w:tabs>
          <w:tab w:val="num" w:pos="1069"/>
        </w:tabs>
        <w:overflowPunct w:val="0"/>
        <w:autoSpaceDE w:val="0"/>
        <w:autoSpaceDN w:val="0"/>
        <w:adjustRightInd w:val="0"/>
        <w:jc w:val="both"/>
        <w:textAlignment w:val="baseline"/>
        <w:rPr>
          <w:sz w:val="24"/>
        </w:rPr>
      </w:pPr>
      <w:r w:rsidRPr="00353188">
        <w:rPr>
          <w:sz w:val="24"/>
        </w:rPr>
        <w:t>W kryterium „</w:t>
      </w:r>
      <w:r w:rsidRPr="00353188">
        <w:rPr>
          <w:b/>
          <w:bCs/>
          <w:snapToGrid w:val="0"/>
          <w:sz w:val="24"/>
        </w:rPr>
        <w:t>T</w:t>
      </w:r>
      <w:r w:rsidRPr="00353188">
        <w:rPr>
          <w:b/>
          <w:bCs/>
          <w:snapToGrid w:val="0"/>
          <w:sz w:val="24"/>
          <w:vertAlign w:val="subscript"/>
        </w:rPr>
        <w:t>of</w:t>
      </w:r>
      <w:r w:rsidRPr="00353188">
        <w:rPr>
          <w:sz w:val="24"/>
        </w:rPr>
        <w:t xml:space="preserve"> – termin realizacji” punkty będą przyznawane zgodnie z poniższą tabelą:</w:t>
      </w:r>
    </w:p>
    <w:p w14:paraId="1F99245C" w14:textId="77777777" w:rsidR="00353188" w:rsidRPr="00353188" w:rsidRDefault="00353188" w:rsidP="00353188">
      <w:pPr>
        <w:widowControl w:val="0"/>
        <w:autoSpaceDE w:val="0"/>
        <w:autoSpaceDN w:val="0"/>
        <w:adjustRightInd w:val="0"/>
        <w:jc w:val="both"/>
        <w:rPr>
          <w:sz w:val="24"/>
        </w:rPr>
      </w:pPr>
    </w:p>
    <w:tbl>
      <w:tblPr>
        <w:tblStyle w:val="Tabela-Siatka11"/>
        <w:tblW w:w="0" w:type="auto"/>
        <w:tblInd w:w="1413" w:type="dxa"/>
        <w:tblLook w:val="04A0" w:firstRow="1" w:lastRow="0" w:firstColumn="1" w:lastColumn="0" w:noHBand="0" w:noVBand="1"/>
      </w:tblPr>
      <w:tblGrid>
        <w:gridCol w:w="6237"/>
        <w:gridCol w:w="2827"/>
      </w:tblGrid>
      <w:tr w:rsidR="00353188" w:rsidRPr="00353188" w14:paraId="00698CD0" w14:textId="77777777" w:rsidTr="004E6B3B">
        <w:tc>
          <w:tcPr>
            <w:tcW w:w="62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149AF0" w14:textId="77777777" w:rsidR="00353188" w:rsidRPr="00353188" w:rsidRDefault="00353188" w:rsidP="00353188">
            <w:pPr>
              <w:widowControl w:val="0"/>
              <w:suppressAutoHyphens w:val="0"/>
              <w:autoSpaceDE w:val="0"/>
              <w:autoSpaceDN w:val="0"/>
              <w:adjustRightInd w:val="0"/>
              <w:jc w:val="center"/>
              <w:rPr>
                <w:rFonts w:ascii="Times New Roman" w:hAnsi="Times New Roman"/>
                <w:b/>
                <w:bCs/>
                <w:sz w:val="24"/>
              </w:rPr>
            </w:pPr>
            <w:r w:rsidRPr="00353188">
              <w:rPr>
                <w:rFonts w:ascii="Times New Roman" w:hAnsi="Times New Roman"/>
                <w:b/>
                <w:bCs/>
                <w:sz w:val="24"/>
              </w:rPr>
              <w:t>Termin realizacji</w:t>
            </w:r>
          </w:p>
        </w:tc>
        <w:tc>
          <w:tcPr>
            <w:tcW w:w="2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8C7E6" w14:textId="77777777" w:rsidR="00353188" w:rsidRPr="00353188" w:rsidRDefault="00353188" w:rsidP="00353188">
            <w:pPr>
              <w:widowControl w:val="0"/>
              <w:suppressAutoHyphens w:val="0"/>
              <w:autoSpaceDE w:val="0"/>
              <w:autoSpaceDN w:val="0"/>
              <w:adjustRightInd w:val="0"/>
              <w:jc w:val="center"/>
              <w:rPr>
                <w:rFonts w:ascii="Times New Roman" w:hAnsi="Times New Roman"/>
                <w:b/>
                <w:bCs/>
                <w:sz w:val="24"/>
              </w:rPr>
            </w:pPr>
            <w:r w:rsidRPr="00353188">
              <w:rPr>
                <w:rFonts w:ascii="Times New Roman" w:hAnsi="Times New Roman"/>
                <w:b/>
                <w:bCs/>
                <w:sz w:val="24"/>
              </w:rPr>
              <w:t>Ocena punktowa</w:t>
            </w:r>
          </w:p>
        </w:tc>
      </w:tr>
      <w:tr w:rsidR="00353188" w:rsidRPr="00353188" w14:paraId="3D5AB51E" w14:textId="77777777" w:rsidTr="004E6B3B">
        <w:tc>
          <w:tcPr>
            <w:tcW w:w="6237" w:type="dxa"/>
            <w:tcBorders>
              <w:top w:val="single" w:sz="4" w:space="0" w:color="auto"/>
              <w:left w:val="single" w:sz="4" w:space="0" w:color="auto"/>
              <w:bottom w:val="single" w:sz="4" w:space="0" w:color="auto"/>
              <w:right w:val="single" w:sz="4" w:space="0" w:color="auto"/>
            </w:tcBorders>
            <w:vAlign w:val="center"/>
            <w:hideMark/>
          </w:tcPr>
          <w:p w14:paraId="6C4BBB43" w14:textId="77777777" w:rsidR="00353188" w:rsidRPr="00AD1F49" w:rsidRDefault="00353188" w:rsidP="00353188">
            <w:pPr>
              <w:widowControl w:val="0"/>
              <w:suppressAutoHyphens w:val="0"/>
              <w:autoSpaceDE w:val="0"/>
              <w:autoSpaceDN w:val="0"/>
              <w:adjustRightInd w:val="0"/>
              <w:rPr>
                <w:rFonts w:ascii="Times New Roman" w:hAnsi="Times New Roman"/>
                <w:sz w:val="24"/>
              </w:rPr>
            </w:pPr>
            <w:r w:rsidRPr="00AD1F49">
              <w:rPr>
                <w:rFonts w:ascii="Times New Roman" w:hAnsi="Times New Roman"/>
                <w:sz w:val="24"/>
              </w:rPr>
              <w:t>Minimalny oceniany termin realizacji – 3 miesiące</w:t>
            </w:r>
          </w:p>
          <w:p w14:paraId="305BDFEB" w14:textId="77777777" w:rsidR="00353188" w:rsidRPr="00AD1F49" w:rsidRDefault="00353188" w:rsidP="00353188">
            <w:pPr>
              <w:widowControl w:val="0"/>
              <w:suppressAutoHyphens w:val="0"/>
              <w:autoSpaceDE w:val="0"/>
              <w:autoSpaceDN w:val="0"/>
              <w:adjustRightInd w:val="0"/>
              <w:rPr>
                <w:rFonts w:ascii="Times New Roman" w:hAnsi="Times New Roman"/>
                <w:b/>
                <w:bCs/>
                <w:sz w:val="24"/>
              </w:rPr>
            </w:pPr>
            <w:r w:rsidRPr="00AD1F49">
              <w:rPr>
                <w:rFonts w:ascii="Times New Roman" w:hAnsi="Times New Roman"/>
                <w:sz w:val="24"/>
              </w:rPr>
              <w:t>Maksymalny termin realizacji – 5 miesięcy</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26C1334" w14:textId="6AA205E9" w:rsidR="009C5CB3" w:rsidRPr="00AD1F49" w:rsidRDefault="009C5CB3" w:rsidP="009C5CB3">
            <w:pPr>
              <w:widowControl w:val="0"/>
              <w:suppressAutoHyphens w:val="0"/>
              <w:autoSpaceDE w:val="0"/>
              <w:autoSpaceDN w:val="0"/>
              <w:adjustRightInd w:val="0"/>
              <w:rPr>
                <w:rFonts w:ascii="Times New Roman" w:hAnsi="Times New Roman"/>
                <w:b/>
                <w:bCs/>
                <w:sz w:val="24"/>
              </w:rPr>
            </w:pPr>
            <w:r w:rsidRPr="00AD1F49">
              <w:rPr>
                <w:rFonts w:ascii="Times New Roman" w:hAnsi="Times New Roman"/>
                <w:b/>
                <w:bCs/>
                <w:sz w:val="24"/>
              </w:rPr>
              <w:t xml:space="preserve">5 </w:t>
            </w:r>
            <w:r w:rsidR="00353188" w:rsidRPr="00AD1F49">
              <w:rPr>
                <w:rFonts w:ascii="Times New Roman" w:hAnsi="Times New Roman"/>
                <w:b/>
                <w:bCs/>
                <w:sz w:val="24"/>
              </w:rPr>
              <w:t>m-cy – 0 pkt</w:t>
            </w:r>
          </w:p>
          <w:p w14:paraId="4B156A72" w14:textId="265B71FE" w:rsidR="00353188" w:rsidRPr="00AD1F49" w:rsidRDefault="009C5CB3" w:rsidP="009C5CB3">
            <w:pPr>
              <w:widowControl w:val="0"/>
              <w:suppressAutoHyphens w:val="0"/>
              <w:autoSpaceDE w:val="0"/>
              <w:autoSpaceDN w:val="0"/>
              <w:adjustRightInd w:val="0"/>
              <w:rPr>
                <w:rFonts w:ascii="Times New Roman" w:hAnsi="Times New Roman"/>
                <w:b/>
                <w:bCs/>
                <w:sz w:val="24"/>
              </w:rPr>
            </w:pPr>
            <w:r w:rsidRPr="00AD1F49">
              <w:rPr>
                <w:rFonts w:ascii="Times New Roman" w:hAnsi="Times New Roman"/>
                <w:b/>
                <w:bCs/>
                <w:sz w:val="24"/>
              </w:rPr>
              <w:t xml:space="preserve">4 </w:t>
            </w:r>
            <w:r w:rsidR="00353188" w:rsidRPr="00AD1F49">
              <w:rPr>
                <w:rFonts w:ascii="Times New Roman" w:hAnsi="Times New Roman"/>
                <w:b/>
                <w:bCs/>
                <w:sz w:val="24"/>
              </w:rPr>
              <w:t>m-ce – 10 pkt</w:t>
            </w:r>
          </w:p>
          <w:p w14:paraId="0FA162DF" w14:textId="7A2EA915" w:rsidR="00353188" w:rsidRPr="00AD1F49" w:rsidRDefault="009C5CB3" w:rsidP="009C5CB3">
            <w:pPr>
              <w:widowControl w:val="0"/>
              <w:suppressAutoHyphens w:val="0"/>
              <w:autoSpaceDE w:val="0"/>
              <w:autoSpaceDN w:val="0"/>
              <w:adjustRightInd w:val="0"/>
              <w:rPr>
                <w:rFonts w:ascii="Times New Roman" w:hAnsi="Times New Roman"/>
                <w:b/>
                <w:bCs/>
                <w:sz w:val="24"/>
              </w:rPr>
            </w:pPr>
            <w:r w:rsidRPr="00AD1F49">
              <w:rPr>
                <w:rFonts w:ascii="Times New Roman" w:hAnsi="Times New Roman"/>
                <w:b/>
                <w:bCs/>
                <w:sz w:val="24"/>
              </w:rPr>
              <w:t xml:space="preserve">3 </w:t>
            </w:r>
            <w:r w:rsidR="00353188" w:rsidRPr="00AD1F49">
              <w:rPr>
                <w:rFonts w:ascii="Times New Roman" w:hAnsi="Times New Roman"/>
                <w:b/>
                <w:bCs/>
                <w:sz w:val="24"/>
              </w:rPr>
              <w:t>m-ce – 20 pkt</w:t>
            </w:r>
          </w:p>
        </w:tc>
      </w:tr>
    </w:tbl>
    <w:p w14:paraId="5BE30AE6" w14:textId="77777777" w:rsidR="00353188" w:rsidRPr="00353188" w:rsidRDefault="00353188" w:rsidP="00353188">
      <w:pPr>
        <w:widowControl w:val="0"/>
        <w:autoSpaceDE w:val="0"/>
        <w:autoSpaceDN w:val="0"/>
        <w:adjustRightInd w:val="0"/>
        <w:jc w:val="both"/>
        <w:rPr>
          <w:sz w:val="24"/>
          <w:lang w:eastAsia="pl-PL"/>
        </w:rPr>
      </w:pPr>
    </w:p>
    <w:p w14:paraId="10DA1544" w14:textId="77777777" w:rsidR="00DC31BB" w:rsidRPr="00DC31BB" w:rsidRDefault="00353188" w:rsidP="008B5F14">
      <w:pPr>
        <w:widowControl w:val="0"/>
        <w:numPr>
          <w:ilvl w:val="0"/>
          <w:numId w:val="39"/>
        </w:numPr>
        <w:tabs>
          <w:tab w:val="num" w:pos="1440"/>
        </w:tabs>
        <w:ind w:left="1434" w:hanging="357"/>
        <w:jc w:val="both"/>
        <w:rPr>
          <w:sz w:val="24"/>
          <w:lang w:eastAsia="pl-PL"/>
        </w:rPr>
      </w:pPr>
      <w:r w:rsidRPr="00353188">
        <w:rPr>
          <w:snapToGrid w:val="0"/>
          <w:sz w:val="24"/>
          <w:lang w:eastAsia="en-US"/>
        </w:rPr>
        <w:t xml:space="preserve">Maksymalna liczba punktów do uzyskania w kryterium „termin realizacji” </w:t>
      </w:r>
      <w:r w:rsidRPr="00AD1F49">
        <w:rPr>
          <w:snapToGrid w:val="0"/>
          <w:sz w:val="24"/>
          <w:lang w:eastAsia="en-US"/>
        </w:rPr>
        <w:t xml:space="preserve">– 20 pkt, </w:t>
      </w:r>
      <w:r w:rsidRPr="00AD1F49">
        <w:rPr>
          <w:bCs/>
          <w:snapToGrid w:val="0"/>
          <w:sz w:val="24"/>
          <w:lang w:eastAsia="en-US"/>
        </w:rPr>
        <w:t>przy</w:t>
      </w:r>
      <w:r w:rsidRPr="00353188">
        <w:rPr>
          <w:bCs/>
          <w:snapToGrid w:val="0"/>
          <w:sz w:val="24"/>
          <w:lang w:eastAsia="en-US"/>
        </w:rPr>
        <w:t xml:space="preserve"> czym 1 pkt = 1%.</w:t>
      </w:r>
    </w:p>
    <w:p w14:paraId="068965A2" w14:textId="77777777" w:rsidR="00DC31BB" w:rsidRPr="00AD1F49" w:rsidRDefault="00353188" w:rsidP="008B5F14">
      <w:pPr>
        <w:widowControl w:val="0"/>
        <w:numPr>
          <w:ilvl w:val="0"/>
          <w:numId w:val="39"/>
        </w:numPr>
        <w:tabs>
          <w:tab w:val="num" w:pos="1440"/>
        </w:tabs>
        <w:ind w:left="1434" w:hanging="357"/>
        <w:jc w:val="both"/>
        <w:rPr>
          <w:sz w:val="24"/>
          <w:lang w:eastAsia="pl-PL"/>
        </w:rPr>
      </w:pPr>
      <w:r w:rsidRPr="00353188">
        <w:rPr>
          <w:sz w:val="24"/>
          <w:lang w:eastAsia="pl-PL"/>
        </w:rPr>
        <w:t xml:space="preserve">Maksymalną ilość punktów w zakresie tego kryterium otrzyma oferta wykonawcy, który zaoferuje minimalny termin </w:t>
      </w:r>
      <w:r w:rsidRPr="00AD1F49">
        <w:rPr>
          <w:sz w:val="24"/>
          <w:lang w:eastAsia="pl-PL"/>
        </w:rPr>
        <w:t xml:space="preserve">realizacji, czyli 5 miesięcy. </w:t>
      </w:r>
    </w:p>
    <w:p w14:paraId="0A6BEB00" w14:textId="77777777" w:rsidR="00DC31BB" w:rsidRPr="00AD1F49" w:rsidRDefault="00353188" w:rsidP="008B5F14">
      <w:pPr>
        <w:widowControl w:val="0"/>
        <w:numPr>
          <w:ilvl w:val="0"/>
          <w:numId w:val="39"/>
        </w:numPr>
        <w:tabs>
          <w:tab w:val="num" w:pos="1440"/>
        </w:tabs>
        <w:ind w:left="1434" w:hanging="357"/>
        <w:jc w:val="both"/>
        <w:rPr>
          <w:sz w:val="24"/>
          <w:lang w:eastAsia="pl-PL"/>
        </w:rPr>
      </w:pPr>
      <w:r w:rsidRPr="00AD1F49">
        <w:rPr>
          <w:bCs/>
          <w:sz w:val="24"/>
          <w:lang w:eastAsia="pl-PL"/>
        </w:rPr>
        <w:t xml:space="preserve">Termin realizacji = termin liczony </w:t>
      </w:r>
      <w:r w:rsidRPr="00AD1F49">
        <w:rPr>
          <w:sz w:val="24"/>
          <w:lang w:eastAsia="pl-PL"/>
        </w:rPr>
        <w:t xml:space="preserve">od dnia przekazania terenu budowy </w:t>
      </w:r>
      <w:r w:rsidRPr="00AD1F49">
        <w:rPr>
          <w:sz w:val="24"/>
          <w:lang w:eastAsia="en-US"/>
        </w:rPr>
        <w:t xml:space="preserve">do podpisania protokołu odbioru końcowego robót. </w:t>
      </w:r>
    </w:p>
    <w:p w14:paraId="6650F325" w14:textId="77777777" w:rsidR="00DC31BB" w:rsidRPr="00AD1F49" w:rsidRDefault="00353188" w:rsidP="008B5F14">
      <w:pPr>
        <w:widowControl w:val="0"/>
        <w:numPr>
          <w:ilvl w:val="0"/>
          <w:numId w:val="39"/>
        </w:numPr>
        <w:tabs>
          <w:tab w:val="num" w:pos="1440"/>
        </w:tabs>
        <w:ind w:left="1434" w:hanging="357"/>
        <w:jc w:val="both"/>
        <w:rPr>
          <w:sz w:val="24"/>
          <w:lang w:eastAsia="pl-PL"/>
        </w:rPr>
      </w:pPr>
      <w:r w:rsidRPr="00AD1F49">
        <w:rPr>
          <w:sz w:val="24"/>
        </w:rPr>
        <w:t>Minimalny oceniany termin realizacji – 3 miesięcy.</w:t>
      </w:r>
    </w:p>
    <w:p w14:paraId="64F8C9DB" w14:textId="77777777" w:rsidR="00DC31BB" w:rsidRPr="00AD1F49" w:rsidRDefault="00353188" w:rsidP="008B5F14">
      <w:pPr>
        <w:widowControl w:val="0"/>
        <w:numPr>
          <w:ilvl w:val="0"/>
          <w:numId w:val="39"/>
        </w:numPr>
        <w:tabs>
          <w:tab w:val="num" w:pos="1440"/>
        </w:tabs>
        <w:ind w:left="1434" w:hanging="357"/>
        <w:jc w:val="both"/>
        <w:rPr>
          <w:sz w:val="24"/>
          <w:lang w:eastAsia="pl-PL"/>
        </w:rPr>
      </w:pPr>
      <w:r w:rsidRPr="00AD1F49">
        <w:rPr>
          <w:sz w:val="24"/>
        </w:rPr>
        <w:t>Maksymalny dopuszczalny termin realizacji – 5 miesięcy.</w:t>
      </w:r>
    </w:p>
    <w:p w14:paraId="2A63EA3E" w14:textId="77777777" w:rsidR="00DC31BB" w:rsidRPr="002C0EB8" w:rsidRDefault="00353188" w:rsidP="008B5F14">
      <w:pPr>
        <w:widowControl w:val="0"/>
        <w:numPr>
          <w:ilvl w:val="0"/>
          <w:numId w:val="39"/>
        </w:numPr>
        <w:tabs>
          <w:tab w:val="num" w:pos="1440"/>
        </w:tabs>
        <w:ind w:left="1434" w:hanging="357"/>
        <w:jc w:val="both"/>
        <w:rPr>
          <w:sz w:val="24"/>
          <w:lang w:eastAsia="pl-PL"/>
        </w:rPr>
      </w:pPr>
      <w:r w:rsidRPr="00AD1F49">
        <w:rPr>
          <w:sz w:val="24"/>
        </w:rPr>
        <w:t>Jeżeli wykonawca nie poda w ofercie terminu realizacji, to zamawiający</w:t>
      </w:r>
      <w:r w:rsidRPr="00353188">
        <w:rPr>
          <w:sz w:val="24"/>
        </w:rPr>
        <w:t xml:space="preserve"> przyjmie, że składając ofertę wykonawca oferuje </w:t>
      </w:r>
      <w:r w:rsidRPr="002C0EB8">
        <w:rPr>
          <w:sz w:val="24"/>
        </w:rPr>
        <w:t>maksymalny termin realizacji, czyli 5 miesięcy i poprawi omyłkę zgodnie z art. 223 ust. 2 pkt 3 ustawy pzp.</w:t>
      </w:r>
    </w:p>
    <w:p w14:paraId="548917BF" w14:textId="77777777" w:rsidR="00DC31BB" w:rsidRPr="002C0EB8" w:rsidRDefault="00353188" w:rsidP="008B5F14">
      <w:pPr>
        <w:widowControl w:val="0"/>
        <w:numPr>
          <w:ilvl w:val="0"/>
          <w:numId w:val="39"/>
        </w:numPr>
        <w:tabs>
          <w:tab w:val="num" w:pos="1440"/>
        </w:tabs>
        <w:ind w:left="1434" w:hanging="357"/>
        <w:jc w:val="both"/>
        <w:rPr>
          <w:sz w:val="24"/>
          <w:lang w:eastAsia="pl-PL"/>
        </w:rPr>
      </w:pPr>
      <w:r w:rsidRPr="002C0EB8">
        <w:rPr>
          <w:sz w:val="24"/>
        </w:rPr>
        <w:t xml:space="preserve">Jeżeli wykonawca poda w ofercie termin realizacji krótszy niż dopuszczony przez </w:t>
      </w:r>
      <w:r w:rsidRPr="002C0EB8">
        <w:rPr>
          <w:sz w:val="24"/>
        </w:rPr>
        <w:lastRenderedPageBreak/>
        <w:t>zamawiającego (3 miesiące), to Zamawiający obliczy punkty dla minimalnie punktowanego terminu realizacji, czyli 3 miesiące.</w:t>
      </w:r>
    </w:p>
    <w:p w14:paraId="12D2B38E" w14:textId="77777777" w:rsidR="00DC31BB" w:rsidRDefault="00353188" w:rsidP="008B5F14">
      <w:pPr>
        <w:widowControl w:val="0"/>
        <w:numPr>
          <w:ilvl w:val="0"/>
          <w:numId w:val="39"/>
        </w:numPr>
        <w:tabs>
          <w:tab w:val="num" w:pos="1440"/>
        </w:tabs>
        <w:ind w:left="1434" w:hanging="357"/>
        <w:jc w:val="both"/>
        <w:rPr>
          <w:sz w:val="24"/>
          <w:lang w:eastAsia="pl-PL"/>
        </w:rPr>
      </w:pPr>
      <w:r w:rsidRPr="002C0EB8">
        <w:rPr>
          <w:sz w:val="24"/>
        </w:rPr>
        <w:t xml:space="preserve">W przypadku podania terminu realizacji w niepełnych miesiącach zamawiający poprawi omyłkę </w:t>
      </w:r>
      <w:r w:rsidRPr="002C0EB8">
        <w:rPr>
          <w:sz w:val="24"/>
          <w:u w:val="single"/>
        </w:rPr>
        <w:t>zaokrąglając termin do pełnych</w:t>
      </w:r>
      <w:r w:rsidRPr="00E4323C">
        <w:rPr>
          <w:sz w:val="24"/>
          <w:u w:val="single"/>
        </w:rPr>
        <w:t>, rozpoczętych miesięcy</w:t>
      </w:r>
      <w:r w:rsidRPr="00353188">
        <w:rPr>
          <w:sz w:val="24"/>
        </w:rPr>
        <w:t xml:space="preserve"> i poprawi omyłkę zgodnie z art. 223 ust. 2 pkt 3 ustawy pzp.</w:t>
      </w:r>
    </w:p>
    <w:p w14:paraId="252EB793" w14:textId="168F5D60" w:rsidR="00353188" w:rsidRPr="00353188" w:rsidRDefault="00353188" w:rsidP="008B5F14">
      <w:pPr>
        <w:widowControl w:val="0"/>
        <w:numPr>
          <w:ilvl w:val="0"/>
          <w:numId w:val="39"/>
        </w:numPr>
        <w:tabs>
          <w:tab w:val="num" w:pos="1440"/>
        </w:tabs>
        <w:ind w:left="1434" w:hanging="357"/>
        <w:jc w:val="both"/>
        <w:rPr>
          <w:sz w:val="24"/>
          <w:lang w:eastAsia="pl-PL"/>
        </w:rPr>
      </w:pPr>
      <w:r w:rsidRPr="00353188">
        <w:rPr>
          <w:sz w:val="24"/>
        </w:rPr>
        <w:t xml:space="preserve">Ocenie w ramach kryterium „termin realizacji” podlegać będzie termin podany w formularzu ofertowym - </w:t>
      </w:r>
      <w:r w:rsidRPr="00353188">
        <w:rPr>
          <w:b/>
          <w:bCs/>
          <w:sz w:val="24"/>
        </w:rPr>
        <w:t>ZAŁĄCZNIK NR 1 do SWZ.</w:t>
      </w:r>
    </w:p>
    <w:p w14:paraId="0C453CED" w14:textId="77777777" w:rsidR="00353188" w:rsidRPr="00353188" w:rsidRDefault="00353188" w:rsidP="00353188">
      <w:pPr>
        <w:widowControl w:val="0"/>
        <w:overflowPunct w:val="0"/>
        <w:autoSpaceDE w:val="0"/>
        <w:autoSpaceDN w:val="0"/>
        <w:adjustRightInd w:val="0"/>
        <w:jc w:val="both"/>
        <w:textAlignment w:val="baseline"/>
        <w:rPr>
          <w:snapToGrid w:val="0"/>
          <w:sz w:val="24"/>
        </w:rPr>
      </w:pPr>
      <w:bookmarkStart w:id="59" w:name="_Hlk48638685"/>
    </w:p>
    <w:p w14:paraId="6DEB4AF9" w14:textId="77777777" w:rsidR="001E2481" w:rsidRPr="001E2481" w:rsidRDefault="00353188" w:rsidP="008B5F14">
      <w:pPr>
        <w:pStyle w:val="Akapitzlist"/>
        <w:widowControl w:val="0"/>
        <w:numPr>
          <w:ilvl w:val="0"/>
          <w:numId w:val="103"/>
        </w:numPr>
        <w:overflowPunct w:val="0"/>
        <w:autoSpaceDE w:val="0"/>
        <w:autoSpaceDN w:val="0"/>
        <w:adjustRightInd w:val="0"/>
        <w:jc w:val="both"/>
        <w:textAlignment w:val="baseline"/>
        <w:rPr>
          <w:snapToGrid w:val="0"/>
          <w:sz w:val="24"/>
        </w:rPr>
      </w:pPr>
      <w:r w:rsidRPr="00DC31BB">
        <w:rPr>
          <w:snapToGrid w:val="0"/>
          <w:sz w:val="24"/>
        </w:rPr>
        <w:t>W kryterium „</w:t>
      </w:r>
      <w:r w:rsidRPr="00DC31BB">
        <w:rPr>
          <w:b/>
          <w:bCs/>
          <w:snapToGrid w:val="0"/>
          <w:sz w:val="24"/>
        </w:rPr>
        <w:t>G</w:t>
      </w:r>
      <w:r w:rsidRPr="00DC31BB">
        <w:rPr>
          <w:b/>
          <w:bCs/>
          <w:snapToGrid w:val="0"/>
          <w:sz w:val="24"/>
          <w:vertAlign w:val="subscript"/>
        </w:rPr>
        <w:t>of</w:t>
      </w:r>
      <w:r w:rsidRPr="00DC31BB">
        <w:rPr>
          <w:snapToGrid w:val="0"/>
          <w:sz w:val="24"/>
        </w:rPr>
        <w:t xml:space="preserve"> - okres gwarancji” </w:t>
      </w:r>
      <w:r w:rsidRPr="00DC31BB">
        <w:rPr>
          <w:sz w:val="24"/>
        </w:rPr>
        <w:t>punkty będą przyznawane za gwarancję na roboty budowlane – zgodnie z poniższą tabelą.</w:t>
      </w:r>
    </w:p>
    <w:p w14:paraId="5017840E" w14:textId="77777777" w:rsidR="00353188" w:rsidRPr="00353188" w:rsidRDefault="00353188" w:rsidP="00353188">
      <w:pPr>
        <w:widowControl w:val="0"/>
        <w:overflowPunct w:val="0"/>
        <w:autoSpaceDE w:val="0"/>
        <w:autoSpaceDN w:val="0"/>
        <w:adjustRightInd w:val="0"/>
        <w:jc w:val="both"/>
        <w:textAlignment w:val="baseline"/>
        <w:rPr>
          <w:snapToGrid w:val="0"/>
          <w:sz w:val="24"/>
        </w:rPr>
      </w:pPr>
    </w:p>
    <w:tbl>
      <w:tblPr>
        <w:tblW w:w="4340"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148"/>
      </w:tblGrid>
      <w:tr w:rsidR="00353188" w:rsidRPr="00353188" w14:paraId="15DFA9BD" w14:textId="77777777" w:rsidTr="004E6B3B">
        <w:trPr>
          <w:trHeight w:val="254"/>
        </w:trPr>
        <w:tc>
          <w:tcPr>
            <w:tcW w:w="3819"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59"/>
          <w:p w14:paraId="3131E713" w14:textId="77777777" w:rsidR="00353188" w:rsidRPr="00353188" w:rsidRDefault="00353188" w:rsidP="00353188">
            <w:pPr>
              <w:widowControl w:val="0"/>
              <w:jc w:val="center"/>
              <w:rPr>
                <w:b/>
                <w:sz w:val="24"/>
              </w:rPr>
            </w:pPr>
            <w:r w:rsidRPr="00353188">
              <w:rPr>
                <w:b/>
                <w:sz w:val="24"/>
              </w:rPr>
              <w:t>Parametry punktowane</w:t>
            </w:r>
          </w:p>
        </w:tc>
        <w:tc>
          <w:tcPr>
            <w:tcW w:w="11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7AA382" w14:textId="77777777" w:rsidR="00353188" w:rsidRPr="00353188" w:rsidRDefault="00353188" w:rsidP="00353188">
            <w:pPr>
              <w:widowControl w:val="0"/>
              <w:jc w:val="center"/>
              <w:rPr>
                <w:b/>
                <w:sz w:val="24"/>
              </w:rPr>
            </w:pPr>
            <w:r w:rsidRPr="00353188">
              <w:rPr>
                <w:b/>
                <w:sz w:val="24"/>
              </w:rPr>
              <w:t>Ocena punktowa</w:t>
            </w:r>
          </w:p>
        </w:tc>
      </w:tr>
      <w:tr w:rsidR="00353188" w:rsidRPr="00353188" w14:paraId="2563C313" w14:textId="77777777" w:rsidTr="004E6B3B">
        <w:trPr>
          <w:trHeight w:val="762"/>
        </w:trPr>
        <w:tc>
          <w:tcPr>
            <w:tcW w:w="3819" w:type="pct"/>
            <w:tcBorders>
              <w:top w:val="single" w:sz="4" w:space="0" w:color="auto"/>
              <w:left w:val="single" w:sz="4" w:space="0" w:color="auto"/>
              <w:bottom w:val="single" w:sz="4" w:space="0" w:color="auto"/>
              <w:right w:val="single" w:sz="4" w:space="0" w:color="auto"/>
            </w:tcBorders>
            <w:vAlign w:val="center"/>
            <w:hideMark/>
          </w:tcPr>
          <w:p w14:paraId="407F86A3" w14:textId="77777777" w:rsidR="00353188" w:rsidRPr="002C0EB8" w:rsidRDefault="00353188" w:rsidP="00353188">
            <w:pPr>
              <w:widowControl w:val="0"/>
              <w:jc w:val="both"/>
              <w:rPr>
                <w:sz w:val="24"/>
              </w:rPr>
            </w:pPr>
            <w:r w:rsidRPr="002C0EB8">
              <w:rPr>
                <w:sz w:val="24"/>
              </w:rPr>
              <w:t>Wymagany okres gwarancji liczony od daty protokołu odbioru min. 3 lata, max. punktowany okres gwarancji – 5 lat</w:t>
            </w:r>
          </w:p>
        </w:tc>
        <w:tc>
          <w:tcPr>
            <w:tcW w:w="1181" w:type="pct"/>
            <w:tcBorders>
              <w:top w:val="single" w:sz="4" w:space="0" w:color="auto"/>
              <w:left w:val="single" w:sz="4" w:space="0" w:color="auto"/>
              <w:bottom w:val="single" w:sz="4" w:space="0" w:color="auto"/>
              <w:right w:val="single" w:sz="4" w:space="0" w:color="auto"/>
            </w:tcBorders>
            <w:vAlign w:val="center"/>
            <w:hideMark/>
          </w:tcPr>
          <w:p w14:paraId="775CDFEC" w14:textId="1AB5B106" w:rsidR="00353188" w:rsidRPr="002C0EB8" w:rsidRDefault="009C5CB3" w:rsidP="00353188">
            <w:pPr>
              <w:widowControl w:val="0"/>
              <w:jc w:val="both"/>
              <w:rPr>
                <w:sz w:val="24"/>
              </w:rPr>
            </w:pPr>
            <w:bookmarkStart w:id="60" w:name="_Hlk48734361"/>
            <w:r w:rsidRPr="002C0EB8">
              <w:rPr>
                <w:sz w:val="24"/>
              </w:rPr>
              <w:t xml:space="preserve">3 </w:t>
            </w:r>
            <w:r w:rsidR="00353188" w:rsidRPr="002C0EB8">
              <w:rPr>
                <w:sz w:val="24"/>
              </w:rPr>
              <w:t>lata – 0 pkt</w:t>
            </w:r>
          </w:p>
          <w:p w14:paraId="4107503A" w14:textId="234BFCBA" w:rsidR="00353188" w:rsidRPr="002C0EB8" w:rsidRDefault="009C5CB3" w:rsidP="00353188">
            <w:pPr>
              <w:widowControl w:val="0"/>
              <w:jc w:val="both"/>
              <w:rPr>
                <w:sz w:val="24"/>
              </w:rPr>
            </w:pPr>
            <w:r w:rsidRPr="002C0EB8">
              <w:rPr>
                <w:sz w:val="24"/>
              </w:rPr>
              <w:t xml:space="preserve">4 </w:t>
            </w:r>
            <w:r w:rsidR="00353188" w:rsidRPr="002C0EB8">
              <w:rPr>
                <w:sz w:val="24"/>
              </w:rPr>
              <w:t>lata – 10 pkt</w:t>
            </w:r>
          </w:p>
          <w:p w14:paraId="509DA5B3" w14:textId="5319381B" w:rsidR="00353188" w:rsidRPr="002C0EB8" w:rsidRDefault="009C5CB3" w:rsidP="009C5CB3">
            <w:pPr>
              <w:widowControl w:val="0"/>
              <w:jc w:val="both"/>
              <w:rPr>
                <w:sz w:val="24"/>
              </w:rPr>
            </w:pPr>
            <w:r w:rsidRPr="002C0EB8">
              <w:rPr>
                <w:sz w:val="24"/>
              </w:rPr>
              <w:t xml:space="preserve">5 </w:t>
            </w:r>
            <w:r w:rsidR="00353188" w:rsidRPr="002C0EB8">
              <w:rPr>
                <w:sz w:val="24"/>
              </w:rPr>
              <w:t>lat – 20 pkt</w:t>
            </w:r>
          </w:p>
          <w:bookmarkEnd w:id="60"/>
          <w:p w14:paraId="4AEA9BB1" w14:textId="77777777" w:rsidR="00353188" w:rsidRPr="002C0EB8" w:rsidRDefault="00353188" w:rsidP="00353188">
            <w:pPr>
              <w:widowControl w:val="0"/>
              <w:jc w:val="both"/>
              <w:rPr>
                <w:sz w:val="24"/>
              </w:rPr>
            </w:pPr>
          </w:p>
        </w:tc>
      </w:tr>
    </w:tbl>
    <w:p w14:paraId="7F3F6759" w14:textId="77777777" w:rsidR="00353188" w:rsidRPr="00353188" w:rsidRDefault="00353188" w:rsidP="00353188">
      <w:pPr>
        <w:widowControl w:val="0"/>
        <w:ind w:left="1434"/>
        <w:jc w:val="both"/>
        <w:rPr>
          <w:sz w:val="24"/>
          <w:highlight w:val="cyan"/>
          <w:lang w:eastAsia="pl-PL"/>
        </w:rPr>
      </w:pPr>
    </w:p>
    <w:p w14:paraId="11C7C8F8" w14:textId="77777777" w:rsidR="00DC31BB" w:rsidRPr="002C0EB8" w:rsidRDefault="00353188" w:rsidP="008B5F14">
      <w:pPr>
        <w:widowControl w:val="0"/>
        <w:numPr>
          <w:ilvl w:val="0"/>
          <w:numId w:val="112"/>
        </w:numPr>
        <w:tabs>
          <w:tab w:val="num" w:pos="1440"/>
        </w:tabs>
        <w:ind w:left="1434" w:hanging="357"/>
        <w:jc w:val="both"/>
        <w:rPr>
          <w:sz w:val="24"/>
          <w:lang w:eastAsia="pl-PL"/>
        </w:rPr>
      </w:pPr>
      <w:r w:rsidRPr="00353188">
        <w:rPr>
          <w:snapToGrid w:val="0"/>
          <w:sz w:val="24"/>
          <w:lang w:eastAsia="en-US"/>
        </w:rPr>
        <w:t xml:space="preserve">Maksymalna liczba punktów do </w:t>
      </w:r>
      <w:r w:rsidRPr="002C0EB8">
        <w:rPr>
          <w:snapToGrid w:val="0"/>
          <w:sz w:val="24"/>
          <w:lang w:eastAsia="en-US"/>
        </w:rPr>
        <w:t xml:space="preserve">uzyskania w kryterium „okres gwarancji” – 20 pkt, </w:t>
      </w:r>
      <w:r w:rsidRPr="002C0EB8">
        <w:rPr>
          <w:bCs/>
          <w:snapToGrid w:val="0"/>
          <w:sz w:val="24"/>
        </w:rPr>
        <w:t>przy czym 1 pkt = 1%.</w:t>
      </w:r>
    </w:p>
    <w:p w14:paraId="382EAE1C" w14:textId="77777777" w:rsidR="00DC31BB" w:rsidRPr="002C0EB8" w:rsidRDefault="00353188" w:rsidP="008B5F14">
      <w:pPr>
        <w:widowControl w:val="0"/>
        <w:numPr>
          <w:ilvl w:val="0"/>
          <w:numId w:val="112"/>
        </w:numPr>
        <w:tabs>
          <w:tab w:val="num" w:pos="1440"/>
        </w:tabs>
        <w:ind w:left="1434" w:hanging="357"/>
        <w:jc w:val="both"/>
        <w:rPr>
          <w:sz w:val="24"/>
          <w:lang w:eastAsia="pl-PL"/>
        </w:rPr>
      </w:pPr>
      <w:r w:rsidRPr="002C0EB8">
        <w:rPr>
          <w:sz w:val="24"/>
          <w:lang w:eastAsia="pl-PL"/>
        </w:rPr>
        <w:t xml:space="preserve">Maksymalną ilość punktów w zakresie tego kryterium otrzyma oferta wykonawcy, który zaoferuje najdłuższy oceniany okres gwarancji, czyli 5 lat. </w:t>
      </w:r>
    </w:p>
    <w:p w14:paraId="22BFAB69" w14:textId="77777777" w:rsidR="00DC31BB" w:rsidRPr="002C0EB8" w:rsidRDefault="00353188" w:rsidP="008B5F14">
      <w:pPr>
        <w:widowControl w:val="0"/>
        <w:numPr>
          <w:ilvl w:val="0"/>
          <w:numId w:val="112"/>
        </w:numPr>
        <w:tabs>
          <w:tab w:val="num" w:pos="1440"/>
        </w:tabs>
        <w:ind w:left="1434" w:hanging="357"/>
        <w:jc w:val="both"/>
        <w:rPr>
          <w:sz w:val="24"/>
          <w:lang w:eastAsia="pl-PL"/>
        </w:rPr>
      </w:pPr>
      <w:r w:rsidRPr="002C0EB8">
        <w:rPr>
          <w:bCs/>
          <w:sz w:val="24"/>
          <w:lang w:eastAsia="pl-PL"/>
        </w:rPr>
        <w:t xml:space="preserve">Okres gwarancji = termin liczony od </w:t>
      </w:r>
      <w:r w:rsidRPr="002C0EB8">
        <w:rPr>
          <w:sz w:val="24"/>
          <w:lang w:eastAsia="en-US"/>
        </w:rPr>
        <w:t>dnia podpisania protokołu odbioru końcowego robót.</w:t>
      </w:r>
    </w:p>
    <w:p w14:paraId="4BEAE112" w14:textId="77777777" w:rsidR="00DC31BB" w:rsidRPr="002C0EB8" w:rsidRDefault="00353188" w:rsidP="008B5F14">
      <w:pPr>
        <w:widowControl w:val="0"/>
        <w:numPr>
          <w:ilvl w:val="0"/>
          <w:numId w:val="112"/>
        </w:numPr>
        <w:tabs>
          <w:tab w:val="num" w:pos="1440"/>
        </w:tabs>
        <w:ind w:left="1434" w:hanging="357"/>
        <w:jc w:val="both"/>
        <w:rPr>
          <w:sz w:val="24"/>
          <w:lang w:eastAsia="pl-PL"/>
        </w:rPr>
      </w:pPr>
      <w:r w:rsidRPr="002C0EB8">
        <w:rPr>
          <w:sz w:val="24"/>
        </w:rPr>
        <w:t>Minimalny okres gwarancji – 3 lata.</w:t>
      </w:r>
    </w:p>
    <w:p w14:paraId="7DA26A97" w14:textId="77777777" w:rsidR="00DC31BB" w:rsidRPr="002C0EB8" w:rsidRDefault="00353188" w:rsidP="008B5F14">
      <w:pPr>
        <w:widowControl w:val="0"/>
        <w:numPr>
          <w:ilvl w:val="0"/>
          <w:numId w:val="112"/>
        </w:numPr>
        <w:tabs>
          <w:tab w:val="num" w:pos="1440"/>
        </w:tabs>
        <w:ind w:left="1434" w:hanging="357"/>
        <w:jc w:val="both"/>
        <w:rPr>
          <w:sz w:val="24"/>
          <w:lang w:eastAsia="pl-PL"/>
        </w:rPr>
      </w:pPr>
      <w:r w:rsidRPr="002C0EB8">
        <w:rPr>
          <w:sz w:val="24"/>
        </w:rPr>
        <w:t>Maksymalny oceniany okres gwarancji – 5 lat.</w:t>
      </w:r>
    </w:p>
    <w:p w14:paraId="18997D8E" w14:textId="77777777" w:rsidR="00DC31BB" w:rsidRPr="002C0EB8" w:rsidRDefault="00353188" w:rsidP="008B5F14">
      <w:pPr>
        <w:widowControl w:val="0"/>
        <w:numPr>
          <w:ilvl w:val="0"/>
          <w:numId w:val="112"/>
        </w:numPr>
        <w:tabs>
          <w:tab w:val="num" w:pos="1440"/>
        </w:tabs>
        <w:ind w:left="1434" w:hanging="357"/>
        <w:jc w:val="both"/>
        <w:rPr>
          <w:sz w:val="24"/>
          <w:lang w:eastAsia="pl-PL"/>
        </w:rPr>
      </w:pPr>
      <w:r w:rsidRPr="002C0EB8">
        <w:rPr>
          <w:sz w:val="24"/>
        </w:rPr>
        <w:t>Jeżeli wykonawca nie poda w ofercie okresu gwarancji, to zamawiający przyjmie, że składając ofertę wykonawca oferuje minimalny dopuszczalny okres gwarancji, czyli 3 lata i poprawi omyłkę zgodnie z art. 223 ust. 2 pkt 3 ustawy pzp.</w:t>
      </w:r>
    </w:p>
    <w:p w14:paraId="2948A144" w14:textId="77777777" w:rsidR="00DC31BB" w:rsidRPr="002C0EB8" w:rsidRDefault="00353188" w:rsidP="008B5F14">
      <w:pPr>
        <w:widowControl w:val="0"/>
        <w:numPr>
          <w:ilvl w:val="0"/>
          <w:numId w:val="112"/>
        </w:numPr>
        <w:tabs>
          <w:tab w:val="num" w:pos="1440"/>
        </w:tabs>
        <w:ind w:left="1434" w:hanging="357"/>
        <w:jc w:val="both"/>
        <w:rPr>
          <w:sz w:val="24"/>
          <w:lang w:eastAsia="pl-PL"/>
        </w:rPr>
      </w:pPr>
      <w:r w:rsidRPr="002C0EB8">
        <w:rPr>
          <w:sz w:val="24"/>
        </w:rPr>
        <w:t>Jeżeli wykonawca poda w ofercie okres gwarancji dłuższy niż oceniany przez zamawiającego (dłuższy niż 5 lat), to zamawiający obliczy punkty dla maksymalnie punktowanego okresu gwarancji, czyli 5 lat.</w:t>
      </w:r>
    </w:p>
    <w:p w14:paraId="2D617250" w14:textId="77777777" w:rsidR="00DC31BB" w:rsidRPr="002C0EB8" w:rsidRDefault="00353188" w:rsidP="008B5F14">
      <w:pPr>
        <w:widowControl w:val="0"/>
        <w:numPr>
          <w:ilvl w:val="0"/>
          <w:numId w:val="112"/>
        </w:numPr>
        <w:tabs>
          <w:tab w:val="num" w:pos="1440"/>
        </w:tabs>
        <w:ind w:left="1434" w:hanging="357"/>
        <w:jc w:val="both"/>
        <w:rPr>
          <w:sz w:val="24"/>
          <w:lang w:eastAsia="pl-PL"/>
        </w:rPr>
      </w:pPr>
      <w:r w:rsidRPr="002C0EB8">
        <w:rPr>
          <w:sz w:val="24"/>
        </w:rPr>
        <w:t xml:space="preserve">W przypadku podania okresu gwarancji w niepełnych okresach rocznych zamawiający poprawi omyłkę </w:t>
      </w:r>
      <w:r w:rsidRPr="002C0EB8">
        <w:rPr>
          <w:sz w:val="24"/>
          <w:u w:val="single"/>
        </w:rPr>
        <w:t>zaokrąglając termin do pełnego, rozpoczętego okresu rocznego</w:t>
      </w:r>
      <w:r w:rsidRPr="002C0EB8">
        <w:rPr>
          <w:sz w:val="24"/>
        </w:rPr>
        <w:t xml:space="preserve"> i poprawi omyłkę zgodnie z art. 223 ust. 2 pkt 3 ustawy pzp.</w:t>
      </w:r>
    </w:p>
    <w:p w14:paraId="18304C88" w14:textId="14FDF5D5" w:rsidR="00353188" w:rsidRPr="002C0EB8" w:rsidRDefault="00353188" w:rsidP="008B5F14">
      <w:pPr>
        <w:widowControl w:val="0"/>
        <w:numPr>
          <w:ilvl w:val="0"/>
          <w:numId w:val="112"/>
        </w:numPr>
        <w:tabs>
          <w:tab w:val="num" w:pos="1440"/>
        </w:tabs>
        <w:ind w:left="1434" w:hanging="357"/>
        <w:jc w:val="both"/>
        <w:rPr>
          <w:sz w:val="24"/>
          <w:lang w:eastAsia="pl-PL"/>
        </w:rPr>
      </w:pPr>
      <w:r w:rsidRPr="002C0EB8">
        <w:rPr>
          <w:sz w:val="24"/>
        </w:rPr>
        <w:t xml:space="preserve">Ocenie w ramach kryterium „okres gwarancji” podlegać okres podany w formularzu ofertowym - </w:t>
      </w:r>
      <w:r w:rsidRPr="002C0EB8">
        <w:rPr>
          <w:b/>
          <w:bCs/>
          <w:sz w:val="24"/>
        </w:rPr>
        <w:t>ZAŁĄCZNIK NR 1 do SWZ.</w:t>
      </w:r>
    </w:p>
    <w:p w14:paraId="0FF4B6A8" w14:textId="77777777" w:rsidR="00353188" w:rsidRPr="00353188" w:rsidRDefault="00353188" w:rsidP="008B5F14">
      <w:pPr>
        <w:widowControl w:val="0"/>
        <w:numPr>
          <w:ilvl w:val="0"/>
          <w:numId w:val="83"/>
        </w:numPr>
        <w:tabs>
          <w:tab w:val="left" w:pos="720"/>
        </w:tabs>
        <w:jc w:val="both"/>
        <w:rPr>
          <w:color w:val="FF0000"/>
          <w:sz w:val="24"/>
          <w:lang w:eastAsia="en-US"/>
        </w:rPr>
      </w:pPr>
      <w:r w:rsidRPr="00353188">
        <w:rPr>
          <w:rFonts w:eastAsia="Calibri"/>
          <w:sz w:val="24"/>
          <w:lang w:eastAsia="en-US"/>
        </w:rPr>
        <w:t xml:space="preserve">Zamawiający za najkorzystniejszą uzna ofertę, która uzyska największą liczbę punktów łącznie ze wszystkich kryteriów i </w:t>
      </w:r>
      <w:r w:rsidRPr="00353188">
        <w:rPr>
          <w:sz w:val="24"/>
          <w:lang w:eastAsia="en-US"/>
        </w:rPr>
        <w:t>spełniająca pozostałe wymagania zamawiającego</w:t>
      </w:r>
      <w:r w:rsidRPr="00353188">
        <w:rPr>
          <w:rFonts w:eastAsia="Calibri"/>
          <w:sz w:val="24"/>
          <w:lang w:eastAsia="en-US"/>
        </w:rPr>
        <w:t xml:space="preserve">. Ocenę łączną oferty stanowi suma punktów uzyskanych w ramach poszczególnych kryteriów. </w:t>
      </w:r>
    </w:p>
    <w:p w14:paraId="3A0FF5D1" w14:textId="77777777" w:rsidR="00353188" w:rsidRPr="00353188" w:rsidRDefault="00353188" w:rsidP="008B5F14">
      <w:pPr>
        <w:widowControl w:val="0"/>
        <w:numPr>
          <w:ilvl w:val="0"/>
          <w:numId w:val="83"/>
        </w:numPr>
        <w:tabs>
          <w:tab w:val="left" w:pos="720"/>
        </w:tabs>
        <w:jc w:val="both"/>
        <w:rPr>
          <w:color w:val="FF0000"/>
          <w:sz w:val="24"/>
          <w:lang w:eastAsia="en-US"/>
        </w:rPr>
      </w:pPr>
      <w:r w:rsidRPr="00353188">
        <w:rPr>
          <w:rFonts w:eastAsia="Calibri"/>
          <w:sz w:val="24"/>
          <w:lang w:eastAsia="en-US"/>
        </w:rPr>
        <w:t>Oferta</w:t>
      </w:r>
      <w:r w:rsidRPr="00353188">
        <w:rPr>
          <w:rFonts w:eastAsia="Calibri"/>
          <w:bCs/>
          <w:sz w:val="24"/>
          <w:lang w:eastAsia="en-US"/>
        </w:rPr>
        <w:t xml:space="preserve"> może uzyskać w kryteriach oceny ofert maksymalnie 100 punktów (100%), przy czym 1 pkt = 1%.</w:t>
      </w:r>
      <w:r w:rsidRPr="00353188">
        <w:rPr>
          <w:rFonts w:eastAsia="Calibri"/>
          <w:sz w:val="24"/>
          <w:lang w:eastAsia="en-US"/>
        </w:rPr>
        <w:t xml:space="preserve"> </w:t>
      </w:r>
      <w:r w:rsidRPr="00353188">
        <w:rPr>
          <w:rFonts w:eastAsia="Calibri"/>
          <w:color w:val="000000"/>
          <w:sz w:val="24"/>
          <w:lang w:eastAsia="pl-PL"/>
        </w:rPr>
        <w:t xml:space="preserve">Maksymalna liczba punktów w kryterium równa jest określonej wadze kryterium w %. </w:t>
      </w:r>
      <w:r w:rsidRPr="00353188">
        <w:rPr>
          <w:sz w:val="24"/>
          <w:lang w:eastAsia="en-US"/>
        </w:rPr>
        <w:t>Zamawiający obliczy punkty liczbowo z dokładnością do dwóch miejsc po przecinku, zaokrąglając zgodnie z zasadami matematycznymi.</w:t>
      </w:r>
    </w:p>
    <w:p w14:paraId="0027A4C4" w14:textId="77777777" w:rsidR="004E5FE9" w:rsidRPr="00353188" w:rsidRDefault="004E5FE9" w:rsidP="00353188">
      <w:pPr>
        <w:widowControl w:val="0"/>
        <w:jc w:val="both"/>
        <w:rPr>
          <w:b/>
          <w:bCs/>
          <w:sz w:val="24"/>
          <w:u w:val="single"/>
        </w:rPr>
      </w:pPr>
    </w:p>
    <w:p w14:paraId="305F5FA1"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61" w:name="_Toc68156104"/>
      <w:r w:rsidRPr="00353188">
        <w:rPr>
          <w:rFonts w:eastAsia="Calibri"/>
          <w:b/>
          <w:bCs/>
          <w:sz w:val="24"/>
          <w:lang w:eastAsia="en-US"/>
        </w:rPr>
        <w:t>ZWROT KOSZTÓW UDZIAŁU W POSTĘPOWANIU</w:t>
      </w:r>
      <w:bookmarkEnd w:id="61"/>
    </w:p>
    <w:p w14:paraId="55E46C9E" w14:textId="25F719A5" w:rsidR="00353188" w:rsidRDefault="00353188" w:rsidP="00353188">
      <w:pPr>
        <w:widowControl w:val="0"/>
        <w:jc w:val="both"/>
        <w:rPr>
          <w:sz w:val="24"/>
        </w:rPr>
      </w:pPr>
      <w:r w:rsidRPr="00353188">
        <w:rPr>
          <w:sz w:val="24"/>
        </w:rPr>
        <w:t xml:space="preserve">Zamawiający nie przewiduje zwrotu kosztów udziału w postępowaniu. </w:t>
      </w:r>
    </w:p>
    <w:p w14:paraId="139FA4F7" w14:textId="68044B6B" w:rsidR="00EC122F" w:rsidRDefault="00EC122F" w:rsidP="00353188">
      <w:pPr>
        <w:widowControl w:val="0"/>
        <w:jc w:val="both"/>
        <w:rPr>
          <w:sz w:val="24"/>
        </w:rPr>
      </w:pPr>
    </w:p>
    <w:p w14:paraId="07CE314D" w14:textId="068D3E56" w:rsidR="00EC122F" w:rsidRDefault="00EC122F" w:rsidP="00353188">
      <w:pPr>
        <w:widowControl w:val="0"/>
        <w:jc w:val="both"/>
        <w:rPr>
          <w:sz w:val="24"/>
        </w:rPr>
      </w:pPr>
    </w:p>
    <w:p w14:paraId="739D0B08" w14:textId="77777777" w:rsidR="00EC122F" w:rsidRPr="00353188" w:rsidRDefault="00EC122F" w:rsidP="00353188">
      <w:pPr>
        <w:widowControl w:val="0"/>
        <w:jc w:val="both"/>
        <w:rPr>
          <w:b/>
          <w:bCs/>
          <w:sz w:val="24"/>
          <w:u w:val="single"/>
        </w:rPr>
      </w:pPr>
    </w:p>
    <w:p w14:paraId="0D17BA36"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62" w:name="_Toc68156105"/>
      <w:r w:rsidRPr="00353188">
        <w:rPr>
          <w:rFonts w:eastAsia="Arial"/>
          <w:b/>
          <w:bCs/>
          <w:sz w:val="24"/>
          <w:lang w:val="pl" w:eastAsia="pl-PL"/>
        </w:rPr>
        <w:lastRenderedPageBreak/>
        <w:t>INFORMACJE O FORMALNOŚCIACH, JAKIE POWINNY BYĆ DOPEŁNIONE PO WYBORZE OFERTY W CELU ZAWARCIA UMOWY</w:t>
      </w:r>
      <w:bookmarkEnd w:id="62"/>
    </w:p>
    <w:p w14:paraId="624F7106" w14:textId="77777777" w:rsidR="00353188" w:rsidRPr="00353188" w:rsidRDefault="00353188" w:rsidP="008B5F14">
      <w:pPr>
        <w:widowControl w:val="0"/>
        <w:numPr>
          <w:ilvl w:val="0"/>
          <w:numId w:val="84"/>
        </w:numPr>
        <w:jc w:val="both"/>
        <w:rPr>
          <w:rFonts w:eastAsia="Calibri"/>
          <w:sz w:val="24"/>
          <w:lang w:eastAsia="en-US"/>
        </w:rPr>
      </w:pPr>
      <w:r w:rsidRPr="00353188">
        <w:rPr>
          <w:rFonts w:eastAsia="Calibri"/>
          <w:sz w:val="24"/>
        </w:rPr>
        <w:t>Jeżeli zostanie wybrana oferta wykonawców wspólnie ubiegających się o udzielenie zamówienia, Zamawiający może żądać przed zawarciem umowy w sprawie zamówienia publicznego kopii umowy regulującej współpracę tych wykonawców.</w:t>
      </w:r>
    </w:p>
    <w:p w14:paraId="1CAFD0FE" w14:textId="77777777" w:rsidR="00353188" w:rsidRPr="00353188" w:rsidRDefault="00353188" w:rsidP="008B5F14">
      <w:pPr>
        <w:widowControl w:val="0"/>
        <w:numPr>
          <w:ilvl w:val="0"/>
          <w:numId w:val="84"/>
        </w:numPr>
        <w:jc w:val="both"/>
        <w:rPr>
          <w:rFonts w:eastAsia="Calibri"/>
          <w:sz w:val="24"/>
        </w:rPr>
      </w:pPr>
      <w:r w:rsidRPr="00353188">
        <w:rPr>
          <w:rFonts w:eastAsia="Calibri"/>
          <w:sz w:val="24"/>
        </w:rPr>
        <w:t>Zamawiający powiadomi wybranego wykonawcę o terminie podpisania umowy w sprawie zamówienia publicznego.</w:t>
      </w:r>
    </w:p>
    <w:p w14:paraId="25E2C0B4" w14:textId="77777777" w:rsidR="004B7740" w:rsidRPr="00687EFD" w:rsidRDefault="00353188" w:rsidP="008B5F14">
      <w:pPr>
        <w:widowControl w:val="0"/>
        <w:numPr>
          <w:ilvl w:val="0"/>
          <w:numId w:val="84"/>
        </w:numPr>
        <w:jc w:val="both"/>
        <w:rPr>
          <w:rFonts w:eastAsia="Calibri"/>
          <w:sz w:val="24"/>
        </w:rPr>
      </w:pPr>
      <w:r w:rsidRPr="00353188">
        <w:rPr>
          <w:rFonts w:eastAsia="Calibri"/>
          <w:sz w:val="24"/>
        </w:rPr>
        <w:t xml:space="preserve">Wykonawca, którego oferta zostanie uznana za najkorzystniejszą, będzie zobowiązany przed podpisaniem umowy </w:t>
      </w:r>
      <w:r w:rsidRPr="00687EFD">
        <w:rPr>
          <w:rFonts w:eastAsia="Calibri"/>
          <w:sz w:val="24"/>
        </w:rPr>
        <w:t>do:</w:t>
      </w:r>
    </w:p>
    <w:p w14:paraId="367D4B87" w14:textId="43C41C00" w:rsidR="004B7740" w:rsidRPr="00687EFD" w:rsidRDefault="00353188" w:rsidP="008B5F14">
      <w:pPr>
        <w:pStyle w:val="Akapitzlist"/>
        <w:widowControl w:val="0"/>
        <w:numPr>
          <w:ilvl w:val="0"/>
          <w:numId w:val="113"/>
        </w:numPr>
        <w:jc w:val="both"/>
        <w:rPr>
          <w:rFonts w:eastAsia="Calibri"/>
          <w:sz w:val="24"/>
        </w:rPr>
      </w:pPr>
      <w:r w:rsidRPr="00BB5EE8">
        <w:rPr>
          <w:rFonts w:eastAsia="Calibri"/>
          <w:b/>
          <w:bCs/>
          <w:sz w:val="24"/>
          <w:lang w:eastAsia="en-US"/>
        </w:rPr>
        <w:t>wniesienia zabezpieczenia</w:t>
      </w:r>
      <w:r w:rsidRPr="00687EFD">
        <w:rPr>
          <w:rFonts w:eastAsia="Calibri"/>
          <w:sz w:val="24"/>
          <w:lang w:eastAsia="en-US"/>
        </w:rPr>
        <w:t xml:space="preserve"> należytego wykonania umowy w wysokości i formie określonej w Rozdziale </w:t>
      </w:r>
      <w:r w:rsidR="00927499" w:rsidRPr="00687EFD">
        <w:rPr>
          <w:rFonts w:eastAsia="Calibri"/>
          <w:sz w:val="24"/>
          <w:lang w:eastAsia="en-US"/>
        </w:rPr>
        <w:t>XXXII</w:t>
      </w:r>
      <w:r w:rsidRPr="00687EFD">
        <w:rPr>
          <w:rFonts w:eastAsia="Calibri"/>
          <w:sz w:val="24"/>
          <w:lang w:eastAsia="en-US"/>
        </w:rPr>
        <w:t xml:space="preserve"> SWZ.</w:t>
      </w:r>
    </w:p>
    <w:p w14:paraId="3D96DD63" w14:textId="2F62BCCD" w:rsidR="004C05F8" w:rsidRPr="00687EFD" w:rsidRDefault="00353188" w:rsidP="008B5F14">
      <w:pPr>
        <w:pStyle w:val="Akapitzlist"/>
        <w:widowControl w:val="0"/>
        <w:numPr>
          <w:ilvl w:val="0"/>
          <w:numId w:val="113"/>
        </w:numPr>
        <w:jc w:val="both"/>
        <w:rPr>
          <w:rFonts w:eastAsia="Calibri"/>
          <w:sz w:val="24"/>
        </w:rPr>
      </w:pPr>
      <w:r w:rsidRPr="00687EFD">
        <w:rPr>
          <w:sz w:val="24"/>
          <w:lang w:eastAsia="en-US"/>
        </w:rPr>
        <w:t xml:space="preserve">dostarczenia zamawiającemu poświadczonych za zgodność z oryginałem przez osobę upoważnioną do reprezentacji wykonawcy kopi dokumentów potwierdzających </w:t>
      </w:r>
      <w:r w:rsidRPr="00BB5EE8">
        <w:rPr>
          <w:b/>
          <w:bCs/>
          <w:sz w:val="24"/>
          <w:lang w:eastAsia="en-US"/>
        </w:rPr>
        <w:t>uprawnienia budowlane</w:t>
      </w:r>
      <w:r w:rsidRPr="00687EFD">
        <w:rPr>
          <w:sz w:val="24"/>
          <w:lang w:eastAsia="en-US"/>
        </w:rPr>
        <w:t xml:space="preserve"> oraz </w:t>
      </w:r>
      <w:r w:rsidRPr="00BB5EE8">
        <w:rPr>
          <w:b/>
          <w:bCs/>
          <w:sz w:val="24"/>
          <w:lang w:eastAsia="en-US"/>
        </w:rPr>
        <w:t>dokumentów potwierdzających przynależność do właściwej izby samorządu zawodowego</w:t>
      </w:r>
      <w:r w:rsidRPr="00687EFD">
        <w:rPr>
          <w:sz w:val="24"/>
          <w:lang w:eastAsia="en-US"/>
        </w:rPr>
        <w:t xml:space="preserve"> dla osoby pełniącej funkcję kierownika budowy, jeżeli przepisy prawa nakładają obowiązek przynależności do właściwej izby samorządu zawodowego,</w:t>
      </w:r>
    </w:p>
    <w:p w14:paraId="04F22094" w14:textId="3B2270D0" w:rsidR="004C05F8" w:rsidRPr="00FE7C4C" w:rsidRDefault="004C05F8" w:rsidP="008B5F14">
      <w:pPr>
        <w:pStyle w:val="Akapitzlist"/>
        <w:widowControl w:val="0"/>
        <w:numPr>
          <w:ilvl w:val="0"/>
          <w:numId w:val="113"/>
        </w:numPr>
        <w:jc w:val="both"/>
        <w:rPr>
          <w:rFonts w:eastAsia="Calibri"/>
          <w:sz w:val="24"/>
        </w:rPr>
      </w:pPr>
      <w:r w:rsidRPr="00FE7C4C">
        <w:rPr>
          <w:sz w:val="24"/>
          <w:lang w:eastAsia="en-US"/>
        </w:rPr>
        <w:t xml:space="preserve">dostarczenia zamawiającemu poświadczonej za zgodność z oryginałem przez osobę upoważnioną do reprezentacji wykonawcy kopii </w:t>
      </w:r>
      <w:r w:rsidRPr="00FE7C4C">
        <w:rPr>
          <w:b/>
          <w:bCs/>
          <w:sz w:val="24"/>
          <w:lang w:eastAsia="pl-PL"/>
        </w:rPr>
        <w:t>zaświadczenia o odbytym szkoleniu biernych zabezpieczeń pożarowych</w:t>
      </w:r>
      <w:r w:rsidRPr="00FE7C4C">
        <w:rPr>
          <w:sz w:val="24"/>
          <w:lang w:eastAsia="pl-PL"/>
        </w:rPr>
        <w:t xml:space="preserve">, </w:t>
      </w:r>
      <w:r w:rsidRPr="00FE7C4C">
        <w:rPr>
          <w:sz w:val="24"/>
          <w:lang w:eastAsia="en-US"/>
        </w:rPr>
        <w:t xml:space="preserve">dla osoby </w:t>
      </w:r>
      <w:r w:rsidRPr="00FE7C4C">
        <w:rPr>
          <w:sz w:val="24"/>
          <w:lang w:eastAsia="pl-PL"/>
        </w:rPr>
        <w:t>wykonującej zabezpieczenia pożarowe</w:t>
      </w:r>
      <w:r w:rsidRPr="00FE7C4C">
        <w:rPr>
          <w:sz w:val="24"/>
          <w:lang w:eastAsia="en-US"/>
        </w:rPr>
        <w:t xml:space="preserve"> </w:t>
      </w:r>
      <w:r w:rsidR="00BB5EE8" w:rsidRPr="00FE7C4C">
        <w:rPr>
          <w:sz w:val="24"/>
          <w:lang w:eastAsia="en-US"/>
        </w:rPr>
        <w:t>lub osoby pełniącej nadzór nad wykonywaniem zabezpieczeń pożarowych</w:t>
      </w:r>
      <w:r w:rsidRPr="00FE7C4C">
        <w:rPr>
          <w:sz w:val="24"/>
          <w:lang w:eastAsia="en-US"/>
        </w:rPr>
        <w:t xml:space="preserve">, </w:t>
      </w:r>
    </w:p>
    <w:p w14:paraId="69D765B8" w14:textId="2907EE69" w:rsidR="003A58A3" w:rsidRPr="00FE7C4C" w:rsidRDefault="00353188" w:rsidP="008B5F14">
      <w:pPr>
        <w:pStyle w:val="Akapitzlist"/>
        <w:widowControl w:val="0"/>
        <w:numPr>
          <w:ilvl w:val="0"/>
          <w:numId w:val="113"/>
        </w:numPr>
        <w:jc w:val="both"/>
        <w:rPr>
          <w:rFonts w:eastAsia="Calibri"/>
          <w:sz w:val="24"/>
        </w:rPr>
      </w:pPr>
      <w:r w:rsidRPr="00927499">
        <w:rPr>
          <w:sz w:val="24"/>
          <w:lang w:eastAsia="en-US"/>
        </w:rPr>
        <w:t xml:space="preserve">dostarczenia zamawiającemu kserokopię </w:t>
      </w:r>
      <w:r w:rsidRPr="00BB5EE8">
        <w:rPr>
          <w:b/>
          <w:bCs/>
          <w:sz w:val="24"/>
          <w:lang w:eastAsia="en-US"/>
        </w:rPr>
        <w:t>dokumentów ubezpieczenia</w:t>
      </w:r>
      <w:r w:rsidRPr="00927499">
        <w:rPr>
          <w:sz w:val="24"/>
          <w:lang w:eastAsia="en-US"/>
        </w:rPr>
        <w:t xml:space="preserve"> wraz z dokumentami potwierdzającymi opłacenie polis (ew. dowodem opłacenia składki bądź raty składki i dokumentem </w:t>
      </w:r>
      <w:r w:rsidRPr="00FE7C4C">
        <w:rPr>
          <w:sz w:val="24"/>
          <w:lang w:eastAsia="en-US"/>
        </w:rPr>
        <w:t>potwierdzającym zakres ubezpieczenia (jeśli zakres ten nie wynika z treści polisy)) –</w:t>
      </w:r>
      <w:r w:rsidR="00FE7C4C" w:rsidRPr="00FE7C4C">
        <w:rPr>
          <w:sz w:val="24"/>
          <w:lang w:eastAsia="en-US"/>
        </w:rPr>
        <w:t xml:space="preserve"> zgodnie z zapisami wzoru umowy,</w:t>
      </w:r>
    </w:p>
    <w:p w14:paraId="1434BB02" w14:textId="334EB554" w:rsidR="00435F8B" w:rsidRPr="00FE7C4C" w:rsidRDefault="00094E41" w:rsidP="008B5F14">
      <w:pPr>
        <w:widowControl w:val="0"/>
        <w:numPr>
          <w:ilvl w:val="0"/>
          <w:numId w:val="113"/>
        </w:numPr>
        <w:jc w:val="both"/>
        <w:rPr>
          <w:bCs/>
          <w:sz w:val="24"/>
          <w:lang w:eastAsia="en-US"/>
        </w:rPr>
      </w:pPr>
      <w:r w:rsidRPr="00FE7C4C">
        <w:rPr>
          <w:bCs/>
          <w:sz w:val="24"/>
          <w:lang w:eastAsia="en-US"/>
        </w:rPr>
        <w:t xml:space="preserve">dostarczenia </w:t>
      </w:r>
      <w:r w:rsidR="00435F8B" w:rsidRPr="00FE7C4C">
        <w:rPr>
          <w:bCs/>
          <w:sz w:val="24"/>
          <w:lang w:eastAsia="en-US"/>
        </w:rPr>
        <w:t xml:space="preserve">zamawiającemu </w:t>
      </w:r>
      <w:r w:rsidR="00435F8B" w:rsidRPr="00FE7C4C">
        <w:rPr>
          <w:b/>
          <w:sz w:val="24"/>
          <w:lang w:eastAsia="en-US"/>
        </w:rPr>
        <w:t>kosztorysu szczegółowego</w:t>
      </w:r>
      <w:r w:rsidR="00435F8B" w:rsidRPr="00FE7C4C">
        <w:rPr>
          <w:bCs/>
          <w:sz w:val="24"/>
          <w:lang w:eastAsia="en-US"/>
        </w:rPr>
        <w:t>, potwierdzającego cenę oferty</w:t>
      </w:r>
      <w:r w:rsidR="00FE7C4C" w:rsidRPr="00FE7C4C">
        <w:rPr>
          <w:bCs/>
          <w:sz w:val="24"/>
          <w:lang w:eastAsia="en-US"/>
        </w:rPr>
        <w:t>,</w:t>
      </w:r>
    </w:p>
    <w:p w14:paraId="223E48AD" w14:textId="4D20F1D4" w:rsidR="00353188" w:rsidRPr="00435F8B" w:rsidRDefault="00353188" w:rsidP="008B5F14">
      <w:pPr>
        <w:pStyle w:val="Akapitzlist"/>
        <w:widowControl w:val="0"/>
        <w:numPr>
          <w:ilvl w:val="0"/>
          <w:numId w:val="113"/>
        </w:numPr>
        <w:jc w:val="both"/>
        <w:rPr>
          <w:rFonts w:eastAsia="Calibri"/>
          <w:sz w:val="24"/>
        </w:rPr>
      </w:pPr>
      <w:r w:rsidRPr="00FE7C4C">
        <w:rPr>
          <w:sz w:val="24"/>
          <w:lang w:eastAsia="en-US"/>
        </w:rPr>
        <w:t xml:space="preserve">w przypadku, gdy do realizacji zamówienia zostanie wybrana </w:t>
      </w:r>
      <w:r w:rsidRPr="00927499">
        <w:rPr>
          <w:sz w:val="24"/>
          <w:lang w:eastAsia="en-US"/>
        </w:rPr>
        <w:t xml:space="preserve">oferta złożona przez konsorcjum - przedłożenia zamawiającemu </w:t>
      </w:r>
      <w:r w:rsidRPr="00BB5EE8">
        <w:rPr>
          <w:b/>
          <w:bCs/>
          <w:sz w:val="24"/>
          <w:lang w:eastAsia="en-US"/>
        </w:rPr>
        <w:t>umowy konsorcjum</w:t>
      </w:r>
      <w:r w:rsidRPr="00927499">
        <w:rPr>
          <w:sz w:val="24"/>
          <w:lang w:eastAsia="en-US"/>
        </w:rPr>
        <w:t xml:space="preserve">. </w:t>
      </w:r>
    </w:p>
    <w:p w14:paraId="222BCC07" w14:textId="77777777" w:rsidR="00435F8B" w:rsidRPr="00435F8B" w:rsidRDefault="00435F8B" w:rsidP="00435F8B">
      <w:pPr>
        <w:widowControl w:val="0"/>
        <w:ind w:left="360"/>
        <w:jc w:val="both"/>
        <w:textAlignment w:val="baseline"/>
        <w:rPr>
          <w:sz w:val="24"/>
          <w:u w:val="single"/>
        </w:rPr>
      </w:pPr>
      <w:r w:rsidRPr="00435F8B">
        <w:rPr>
          <w:sz w:val="24"/>
          <w:u w:val="single"/>
        </w:rPr>
        <w:t>UWAGA:</w:t>
      </w:r>
    </w:p>
    <w:p w14:paraId="0A2FC778" w14:textId="77777777" w:rsidR="00435F8B" w:rsidRPr="00435F8B" w:rsidRDefault="00435F8B" w:rsidP="00435F8B">
      <w:pPr>
        <w:widowControl w:val="0"/>
        <w:ind w:left="360"/>
        <w:jc w:val="both"/>
        <w:textAlignment w:val="baseline"/>
        <w:rPr>
          <w:sz w:val="24"/>
          <w:u w:val="single"/>
        </w:rPr>
      </w:pPr>
      <w:r w:rsidRPr="00435F8B">
        <w:rPr>
          <w:sz w:val="24"/>
          <w:u w:val="single"/>
        </w:rPr>
        <w:t xml:space="preserve">Zamawiający wymaga przedstawienia powyższych dokumentów przynajmniej 3 dni robocze przed planowanym podpisaniem umowy celem ich weryfikacji.  </w:t>
      </w:r>
    </w:p>
    <w:p w14:paraId="65FF8A6D" w14:textId="18AB9996" w:rsidR="00435F8B" w:rsidRPr="00435F8B" w:rsidRDefault="00435F8B" w:rsidP="00435F8B">
      <w:pPr>
        <w:widowControl w:val="0"/>
        <w:ind w:left="360"/>
        <w:jc w:val="both"/>
        <w:textAlignment w:val="baseline"/>
        <w:rPr>
          <w:sz w:val="24"/>
          <w:u w:val="single"/>
        </w:rPr>
      </w:pPr>
      <w:r w:rsidRPr="00435F8B">
        <w:rPr>
          <w:sz w:val="24"/>
          <w:u w:val="single"/>
        </w:rPr>
        <w:t>W przypadku niedotrzymania choćby jednego z powyższych warunków Zamawiający może potraktować to jako uchylanie się od zawarcia umowy.</w:t>
      </w:r>
    </w:p>
    <w:p w14:paraId="4A76E5EB" w14:textId="77777777" w:rsidR="00353188" w:rsidRPr="00353188" w:rsidRDefault="00353188" w:rsidP="008B5F14">
      <w:pPr>
        <w:widowControl w:val="0"/>
        <w:numPr>
          <w:ilvl w:val="0"/>
          <w:numId w:val="84"/>
        </w:numPr>
        <w:jc w:val="both"/>
        <w:rPr>
          <w:rFonts w:eastAsia="Calibri"/>
          <w:sz w:val="24"/>
        </w:rPr>
      </w:pPr>
      <w:r w:rsidRPr="00353188">
        <w:rPr>
          <w:rFonts w:eastAsia="Calibri"/>
          <w:sz w:val="24"/>
        </w:rPr>
        <w:t>W przypadku gdy wykonawca,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4E5F56BD" w14:textId="77777777" w:rsidR="00353188" w:rsidRPr="00353188" w:rsidRDefault="00353188" w:rsidP="008B5F14">
      <w:pPr>
        <w:widowControl w:val="0"/>
        <w:numPr>
          <w:ilvl w:val="0"/>
          <w:numId w:val="84"/>
        </w:numPr>
        <w:jc w:val="both"/>
        <w:rPr>
          <w:rFonts w:eastAsia="Calibri"/>
          <w:sz w:val="24"/>
        </w:rPr>
      </w:pPr>
      <w:r w:rsidRPr="00353188">
        <w:rPr>
          <w:sz w:val="24"/>
        </w:rPr>
        <w:t xml:space="preserve">Zawarcie umowy z wybranym wykonawcą nastąpi w siedzibie zamawiającego lub zostanie przekazana do podpisania. Wybrany wykonawca zostanie powiadomiony o terminie zawarcia umowy oraz o ewentualnych dodatkowych formalnościach, jakie powinny być dopełnione w celu zawarcia umowy. </w:t>
      </w:r>
    </w:p>
    <w:p w14:paraId="3A8F7FDB" w14:textId="77777777" w:rsidR="00353188" w:rsidRPr="00353188" w:rsidRDefault="00353188" w:rsidP="00353188">
      <w:pPr>
        <w:widowControl w:val="0"/>
        <w:ind w:left="360"/>
        <w:jc w:val="both"/>
        <w:rPr>
          <w:rFonts w:eastAsia="Calibri"/>
          <w:sz w:val="24"/>
        </w:rPr>
      </w:pPr>
      <w:r w:rsidRPr="00353188">
        <w:rPr>
          <w:rFonts w:eastAsia="Calibri"/>
          <w:sz w:val="24"/>
        </w:rPr>
        <w:t>Przed podpisaniem umowy wybrany wykonawca przekaże zamawiającemu informacje niezbędne do wpisania do treści umowy (np. imiona i nazwiska upoważnionych osób, które będą reprezentować wykonawcę przy podpisaniu umowy, nr rachunku bankowego).</w:t>
      </w:r>
    </w:p>
    <w:p w14:paraId="2E28BD51" w14:textId="77777777" w:rsidR="00353188" w:rsidRPr="00353188" w:rsidRDefault="00353188" w:rsidP="008B5F14">
      <w:pPr>
        <w:widowControl w:val="0"/>
        <w:numPr>
          <w:ilvl w:val="0"/>
          <w:numId w:val="84"/>
        </w:numPr>
        <w:jc w:val="both"/>
        <w:rPr>
          <w:rFonts w:eastAsia="Calibri"/>
          <w:sz w:val="24"/>
        </w:rPr>
      </w:pPr>
      <w:r w:rsidRPr="00353188">
        <w:rPr>
          <w:sz w:val="24"/>
        </w:rPr>
        <w:t>W przypadku przekazania umowy do podpisu wykonawca będzie zobowiązany do podpisania umowy i niezwłocznego dostarczenia jednego egzemplarza umowy zamawiającemu. W przypadku niedostarczenia umowy przekazanej do podpisu najpóźniej do 5 dni od dnia doręczenia umowy do podpisania zamawiający może potraktować to jako uchylanie się od zawarcia umowy.</w:t>
      </w:r>
    </w:p>
    <w:p w14:paraId="79A399E3"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63" w:name="_Toc68156106"/>
      <w:r w:rsidRPr="00353188">
        <w:rPr>
          <w:rFonts w:eastAsia="Calibri"/>
          <w:b/>
          <w:bCs/>
          <w:sz w:val="24"/>
          <w:lang w:eastAsia="en-US"/>
        </w:rPr>
        <w:lastRenderedPageBreak/>
        <w:t>ZABEZPIECZENIE NALEŻYTEGO WYKONANIA UMOWY</w:t>
      </w:r>
      <w:bookmarkEnd w:id="63"/>
    </w:p>
    <w:p w14:paraId="333FA487" w14:textId="18D18F32" w:rsidR="00353188" w:rsidRPr="00927499" w:rsidRDefault="00353188" w:rsidP="008B5F14">
      <w:pPr>
        <w:widowControl w:val="0"/>
        <w:numPr>
          <w:ilvl w:val="0"/>
          <w:numId w:val="76"/>
        </w:numPr>
        <w:jc w:val="both"/>
        <w:rPr>
          <w:rFonts w:eastAsia="Calibri"/>
          <w:sz w:val="24"/>
          <w:lang w:eastAsia="en-US"/>
        </w:rPr>
      </w:pPr>
      <w:r w:rsidRPr="00927499">
        <w:rPr>
          <w:rFonts w:eastAsia="Calibri"/>
          <w:sz w:val="24"/>
          <w:lang w:eastAsia="en-US"/>
        </w:rPr>
        <w:t xml:space="preserve">Zamawiający będzie żądał od wykonawcy, którego oferta zostanie wybrana jako najkorzystniejsza, wniesienia najpóźniej w dniu podpisania umowy zabezpieczenia należytego wykonania umowy w wysokości </w:t>
      </w:r>
      <w:r w:rsidRPr="00CE6F65">
        <w:rPr>
          <w:rFonts w:eastAsia="Calibri"/>
          <w:b/>
          <w:bCs/>
          <w:sz w:val="24"/>
          <w:lang w:eastAsia="en-US"/>
        </w:rPr>
        <w:t>5 %</w:t>
      </w:r>
      <w:r w:rsidRPr="00927499">
        <w:rPr>
          <w:rFonts w:eastAsia="Calibri"/>
          <w:sz w:val="24"/>
          <w:lang w:eastAsia="en-US"/>
        </w:rPr>
        <w:t xml:space="preserve"> ceny całkowitej podanej w ofercie.</w:t>
      </w:r>
    </w:p>
    <w:p w14:paraId="2B97A716" w14:textId="77777777" w:rsidR="00353188" w:rsidRPr="00927499" w:rsidRDefault="00353188" w:rsidP="008B5F14">
      <w:pPr>
        <w:widowControl w:val="0"/>
        <w:numPr>
          <w:ilvl w:val="0"/>
          <w:numId w:val="76"/>
        </w:numPr>
        <w:jc w:val="both"/>
        <w:rPr>
          <w:rFonts w:eastAsia="Calibri"/>
          <w:sz w:val="24"/>
          <w:lang w:eastAsia="en-US"/>
        </w:rPr>
      </w:pPr>
      <w:r w:rsidRPr="00927499">
        <w:rPr>
          <w:rFonts w:eastAsia="Calibri"/>
          <w:sz w:val="24"/>
          <w:lang w:eastAsia="en-US"/>
        </w:rPr>
        <w:t xml:space="preserve">Zabezpieczenie może być wniesione, według wyboru wykonawcy, w jednej lub w kilku następujących formach: </w:t>
      </w:r>
    </w:p>
    <w:p w14:paraId="73F1BAE0" w14:textId="77777777" w:rsidR="00353188" w:rsidRPr="00927499" w:rsidRDefault="00353188" w:rsidP="008B5F14">
      <w:pPr>
        <w:widowControl w:val="0"/>
        <w:numPr>
          <w:ilvl w:val="0"/>
          <w:numId w:val="77"/>
        </w:numPr>
        <w:jc w:val="both"/>
        <w:rPr>
          <w:rFonts w:eastAsia="Calibri"/>
          <w:sz w:val="24"/>
          <w:lang w:eastAsia="en-US"/>
        </w:rPr>
      </w:pPr>
      <w:r w:rsidRPr="00927499">
        <w:rPr>
          <w:rFonts w:eastAsia="Calibri"/>
          <w:sz w:val="24"/>
          <w:lang w:eastAsia="en-US"/>
        </w:rPr>
        <w:t xml:space="preserve">pieniądzu; </w:t>
      </w:r>
    </w:p>
    <w:p w14:paraId="1B9B12F2" w14:textId="77777777" w:rsidR="00353188" w:rsidRPr="00927499" w:rsidRDefault="00353188" w:rsidP="008B5F14">
      <w:pPr>
        <w:widowControl w:val="0"/>
        <w:numPr>
          <w:ilvl w:val="0"/>
          <w:numId w:val="77"/>
        </w:numPr>
        <w:jc w:val="both"/>
        <w:rPr>
          <w:rFonts w:eastAsia="Calibri"/>
          <w:sz w:val="24"/>
          <w:lang w:eastAsia="en-US"/>
        </w:rPr>
      </w:pPr>
      <w:r w:rsidRPr="00927499">
        <w:rPr>
          <w:rFonts w:eastAsia="Calibri"/>
          <w:sz w:val="24"/>
          <w:lang w:eastAsia="en-US"/>
        </w:rPr>
        <w:t xml:space="preserve">poręczeniach bankowych lub poręczeniach spółdzielczej kasy oszczędnościowo-kredytowej, z tym że zobowiązanie kasy jest zawsze zobowiązaniem pieniężnym; </w:t>
      </w:r>
    </w:p>
    <w:p w14:paraId="27329339" w14:textId="77777777" w:rsidR="00353188" w:rsidRPr="00927499" w:rsidRDefault="00353188" w:rsidP="008B5F14">
      <w:pPr>
        <w:widowControl w:val="0"/>
        <w:numPr>
          <w:ilvl w:val="0"/>
          <w:numId w:val="77"/>
        </w:numPr>
        <w:jc w:val="both"/>
        <w:rPr>
          <w:rFonts w:eastAsia="Calibri"/>
          <w:sz w:val="24"/>
          <w:lang w:eastAsia="en-US"/>
        </w:rPr>
      </w:pPr>
      <w:r w:rsidRPr="00927499">
        <w:rPr>
          <w:rFonts w:eastAsia="Calibri"/>
          <w:sz w:val="24"/>
          <w:lang w:eastAsia="en-US"/>
        </w:rPr>
        <w:t xml:space="preserve">gwarancjach bankowych; </w:t>
      </w:r>
    </w:p>
    <w:p w14:paraId="5A46CC38" w14:textId="77777777" w:rsidR="00353188" w:rsidRPr="00927499" w:rsidRDefault="00353188" w:rsidP="008B5F14">
      <w:pPr>
        <w:widowControl w:val="0"/>
        <w:numPr>
          <w:ilvl w:val="0"/>
          <w:numId w:val="77"/>
        </w:numPr>
        <w:jc w:val="both"/>
        <w:rPr>
          <w:rFonts w:eastAsia="Calibri"/>
          <w:sz w:val="24"/>
          <w:lang w:eastAsia="en-US"/>
        </w:rPr>
      </w:pPr>
      <w:r w:rsidRPr="00927499">
        <w:rPr>
          <w:rFonts w:eastAsia="Calibri"/>
          <w:sz w:val="24"/>
          <w:lang w:eastAsia="en-US"/>
        </w:rPr>
        <w:t xml:space="preserve">gwarancjach ubezpieczeniowych; </w:t>
      </w:r>
    </w:p>
    <w:p w14:paraId="69156A5D" w14:textId="77777777" w:rsidR="00353188" w:rsidRPr="00927499" w:rsidRDefault="00353188" w:rsidP="008B5F14">
      <w:pPr>
        <w:widowControl w:val="0"/>
        <w:numPr>
          <w:ilvl w:val="0"/>
          <w:numId w:val="77"/>
        </w:numPr>
        <w:jc w:val="both"/>
        <w:rPr>
          <w:rFonts w:eastAsia="Calibri"/>
          <w:sz w:val="24"/>
          <w:lang w:eastAsia="en-US"/>
        </w:rPr>
      </w:pPr>
      <w:r w:rsidRPr="00927499">
        <w:rPr>
          <w:rFonts w:eastAsia="Calibri"/>
          <w:sz w:val="24"/>
          <w:lang w:eastAsia="en-US"/>
        </w:rPr>
        <w:t>poręczeniach udzielanych przez podmioty, o których mowa w art. 6b ust. 5 pkt 2 ustawy z 9.11.2000 r. o utworzeniu Polskiej Agencji Rozwoju Przedsiębiorczości.</w:t>
      </w:r>
    </w:p>
    <w:p w14:paraId="759E72CF" w14:textId="77777777" w:rsidR="00353188" w:rsidRPr="00927499" w:rsidRDefault="00353188" w:rsidP="008B5F14">
      <w:pPr>
        <w:widowControl w:val="0"/>
        <w:numPr>
          <w:ilvl w:val="0"/>
          <w:numId w:val="76"/>
        </w:numPr>
        <w:jc w:val="both"/>
        <w:rPr>
          <w:rFonts w:eastAsia="Calibri"/>
          <w:sz w:val="24"/>
          <w:lang w:eastAsia="en-US"/>
        </w:rPr>
      </w:pPr>
      <w:r w:rsidRPr="00927499">
        <w:rPr>
          <w:rFonts w:eastAsia="Calibri"/>
          <w:sz w:val="24"/>
          <w:lang w:eastAsia="en-US"/>
        </w:rPr>
        <w:t xml:space="preserve">Zabezpieczenie wnoszone w pieniądzu wykonawca wpłaca przelewem na rachunek bankowy </w:t>
      </w:r>
      <w:r w:rsidRPr="00927499">
        <w:rPr>
          <w:rFonts w:eastAsia="Calibri"/>
          <w:sz w:val="24"/>
          <w:lang w:eastAsia="en-US"/>
        </w:rPr>
        <w:br/>
        <w:t xml:space="preserve">07 1540 1115 2111 1341 9989 0003. </w:t>
      </w:r>
    </w:p>
    <w:p w14:paraId="5AA76728" w14:textId="77777777" w:rsidR="00353188" w:rsidRPr="00927499" w:rsidRDefault="00353188" w:rsidP="008B5F14">
      <w:pPr>
        <w:widowControl w:val="0"/>
        <w:numPr>
          <w:ilvl w:val="0"/>
          <w:numId w:val="76"/>
        </w:numPr>
        <w:tabs>
          <w:tab w:val="num" w:pos="0"/>
        </w:tabs>
        <w:jc w:val="both"/>
        <w:rPr>
          <w:rFonts w:eastAsia="Calibri"/>
          <w:sz w:val="24"/>
          <w:lang w:eastAsia="en-US"/>
        </w:rPr>
      </w:pPr>
      <w:r w:rsidRPr="00927499">
        <w:rPr>
          <w:rFonts w:eastAsia="Calibri"/>
          <w:sz w:val="24"/>
          <w:lang w:eastAsia="en-US"/>
        </w:rPr>
        <w:t>W trakcie realizacji umowy wykonawca może dokonać zmiany formy zabezpieczenia na jedną lub kilka form, o których mowa w ust. 2. Zmiana formy zabezpieczenia jest dokonywana z zachowaniem ciągłości zabezpieczenia i bez zmniejszenia jego wysokości.</w:t>
      </w:r>
    </w:p>
    <w:p w14:paraId="632D6264" w14:textId="77777777" w:rsidR="00353188" w:rsidRPr="00927499" w:rsidRDefault="00353188" w:rsidP="008B5F14">
      <w:pPr>
        <w:widowControl w:val="0"/>
        <w:numPr>
          <w:ilvl w:val="0"/>
          <w:numId w:val="76"/>
        </w:numPr>
        <w:tabs>
          <w:tab w:val="num" w:pos="0"/>
        </w:tabs>
        <w:jc w:val="both"/>
        <w:rPr>
          <w:rFonts w:eastAsia="Calibri"/>
          <w:sz w:val="24"/>
          <w:lang w:eastAsia="en-US"/>
        </w:rPr>
      </w:pPr>
      <w:r w:rsidRPr="00927499">
        <w:rPr>
          <w:rFonts w:eastAsia="Calibri"/>
          <w:sz w:val="24"/>
          <w:lang w:eastAsia="en-US"/>
        </w:rPr>
        <w:t>Zamawiający dokona zwrotu zabezpieczenia należytego wykonania umowy w następujący sposób:</w:t>
      </w:r>
    </w:p>
    <w:p w14:paraId="5F246FA4" w14:textId="77777777" w:rsidR="00353188" w:rsidRPr="00927499" w:rsidRDefault="00353188" w:rsidP="008B5F14">
      <w:pPr>
        <w:widowControl w:val="0"/>
        <w:numPr>
          <w:ilvl w:val="0"/>
          <w:numId w:val="78"/>
        </w:numPr>
        <w:jc w:val="both"/>
        <w:rPr>
          <w:rFonts w:eastAsia="Calibri"/>
          <w:sz w:val="24"/>
          <w:lang w:eastAsia="en-US"/>
        </w:rPr>
      </w:pPr>
      <w:r w:rsidRPr="00927499">
        <w:rPr>
          <w:rFonts w:eastAsia="Calibri"/>
          <w:sz w:val="24"/>
          <w:lang w:eastAsia="en-US"/>
        </w:rPr>
        <w:t>70% wartości zabezpieczenia zostanie zwrócone w terminie 30 dni od dnia wykonania zamówienia i uznania przez zamawiającego za należycie wykonane;</w:t>
      </w:r>
    </w:p>
    <w:p w14:paraId="13DBD434" w14:textId="77777777" w:rsidR="00353188" w:rsidRPr="00927499" w:rsidRDefault="00353188" w:rsidP="008B5F14">
      <w:pPr>
        <w:widowControl w:val="0"/>
        <w:numPr>
          <w:ilvl w:val="0"/>
          <w:numId w:val="78"/>
        </w:numPr>
        <w:jc w:val="both"/>
        <w:rPr>
          <w:rFonts w:eastAsia="Calibri"/>
          <w:sz w:val="24"/>
          <w:lang w:eastAsia="en-US"/>
        </w:rPr>
      </w:pPr>
      <w:r w:rsidRPr="00927499">
        <w:rPr>
          <w:rFonts w:eastAsia="Calibri"/>
          <w:sz w:val="24"/>
          <w:lang w:eastAsia="en-US"/>
        </w:rPr>
        <w:t>30% wartości zabezpieczenia zamawiający pozostawi na zabezpieczenie roszczeń z tytułu rękojmi za wady lub gwarancji – kwota ta zostanie zwrócona nie później niż w 15 dniu po upływie okresu rękojmi za wady lub gwarancji.</w:t>
      </w:r>
    </w:p>
    <w:p w14:paraId="2E336924" w14:textId="77777777" w:rsidR="001E2481" w:rsidRPr="00927499" w:rsidRDefault="001E2481" w:rsidP="00353188">
      <w:pPr>
        <w:widowControl w:val="0"/>
        <w:jc w:val="both"/>
        <w:rPr>
          <w:b/>
          <w:bCs/>
          <w:sz w:val="24"/>
          <w:u w:val="single"/>
        </w:rPr>
      </w:pPr>
    </w:p>
    <w:p w14:paraId="09DFD306"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64" w:name="_Toc68156107"/>
      <w:r w:rsidRPr="00353188">
        <w:rPr>
          <w:rFonts w:eastAsia="Calibri"/>
          <w:b/>
          <w:bCs/>
          <w:sz w:val="24"/>
          <w:lang w:eastAsia="en-US"/>
        </w:rPr>
        <w:t>PROJEKTOWANE POSTANOWIENIA UMOWY W SPRAWIE ZAMÓWIENIA PUBLICZNEGO, KTÓRE ZOSTANĄ WPROWADZONE DO TREŚCI UMOWY</w:t>
      </w:r>
      <w:bookmarkEnd w:id="64"/>
    </w:p>
    <w:p w14:paraId="6AAF4B4B" w14:textId="7F48711B" w:rsidR="00353188" w:rsidRPr="00353188" w:rsidRDefault="00353188" w:rsidP="008B5F14">
      <w:pPr>
        <w:widowControl w:val="0"/>
        <w:numPr>
          <w:ilvl w:val="0"/>
          <w:numId w:val="85"/>
        </w:numPr>
        <w:jc w:val="both"/>
        <w:rPr>
          <w:rFonts w:eastAsia="Calibri"/>
          <w:sz w:val="24"/>
          <w:lang w:eastAsia="en-US"/>
        </w:rPr>
      </w:pPr>
      <w:r w:rsidRPr="00353188">
        <w:rPr>
          <w:rFonts w:eastAsia="Calibri"/>
          <w:sz w:val="24"/>
          <w:lang w:eastAsia="en-US"/>
        </w:rPr>
        <w:t xml:space="preserve">Projektowane postanowienia umowy w sprawie zamówienia publicznego, które zostaną wprowadzone do treści umowy, zostały określone w </w:t>
      </w:r>
      <w:r w:rsidRPr="00353188">
        <w:rPr>
          <w:rFonts w:eastAsia="Calibri"/>
          <w:b/>
          <w:bCs/>
          <w:sz w:val="24"/>
          <w:lang w:eastAsia="en-US"/>
        </w:rPr>
        <w:t xml:space="preserve">ZAŁĄCZNIKU NR </w:t>
      </w:r>
      <w:r w:rsidR="00714B27">
        <w:rPr>
          <w:rFonts w:eastAsia="Calibri"/>
          <w:b/>
          <w:bCs/>
          <w:sz w:val="24"/>
          <w:lang w:eastAsia="en-US"/>
        </w:rPr>
        <w:t xml:space="preserve">7 </w:t>
      </w:r>
      <w:r w:rsidRPr="00353188">
        <w:rPr>
          <w:rFonts w:eastAsia="Calibri"/>
          <w:b/>
          <w:bCs/>
          <w:sz w:val="24"/>
          <w:lang w:eastAsia="en-US"/>
        </w:rPr>
        <w:t>DO SWZ.</w:t>
      </w:r>
    </w:p>
    <w:p w14:paraId="61E86C56" w14:textId="30D32B2B" w:rsidR="00353188" w:rsidRPr="00353188" w:rsidRDefault="00353188" w:rsidP="008B5F14">
      <w:pPr>
        <w:widowControl w:val="0"/>
        <w:numPr>
          <w:ilvl w:val="0"/>
          <w:numId w:val="85"/>
        </w:numPr>
        <w:jc w:val="both"/>
        <w:rPr>
          <w:rFonts w:eastAsia="Calibri"/>
          <w:sz w:val="24"/>
          <w:lang w:eastAsia="en-US"/>
        </w:rPr>
      </w:pPr>
      <w:r w:rsidRPr="00353188">
        <w:rPr>
          <w:rFonts w:eastAsia="Calibri"/>
          <w:sz w:val="24"/>
          <w:lang w:eastAsia="en-US"/>
        </w:rPr>
        <w:t xml:space="preserve">Zamawiający przewiduje możliwość zmiany zawartej umowy w stosunku do treści wybranej oferty w zakresie uregulowanym w art. 454-455 ustawy pzp oraz wskazanym we Wzorze Umowy, stanowiącym </w:t>
      </w:r>
      <w:r w:rsidRPr="00353188">
        <w:rPr>
          <w:rFonts w:eastAsia="Calibri"/>
          <w:b/>
          <w:sz w:val="24"/>
          <w:lang w:eastAsia="en-US"/>
        </w:rPr>
        <w:t xml:space="preserve">ZAŁĄCZNIK NR </w:t>
      </w:r>
      <w:r w:rsidR="00714B27">
        <w:rPr>
          <w:rFonts w:eastAsia="Calibri"/>
          <w:b/>
          <w:sz w:val="24"/>
          <w:lang w:eastAsia="en-US"/>
        </w:rPr>
        <w:t>7</w:t>
      </w:r>
      <w:r w:rsidRPr="00353188">
        <w:rPr>
          <w:rFonts w:eastAsia="Calibri"/>
          <w:b/>
          <w:sz w:val="24"/>
          <w:lang w:eastAsia="en-US"/>
        </w:rPr>
        <w:t xml:space="preserve"> DO SWZ.</w:t>
      </w:r>
    </w:p>
    <w:p w14:paraId="2C911541" w14:textId="77777777" w:rsidR="00353188" w:rsidRPr="00353188" w:rsidRDefault="00353188" w:rsidP="00353188">
      <w:pPr>
        <w:widowControl w:val="0"/>
        <w:outlineLvl w:val="0"/>
        <w:rPr>
          <w:rFonts w:eastAsia="Calibri"/>
          <w:b/>
          <w:bCs/>
          <w:sz w:val="24"/>
          <w:highlight w:val="lightGray"/>
        </w:rPr>
      </w:pPr>
    </w:p>
    <w:p w14:paraId="54E93BAC" w14:textId="77777777" w:rsidR="00353188" w:rsidRPr="00353188" w:rsidRDefault="00353188" w:rsidP="008B5F14">
      <w:pPr>
        <w:widowControl w:val="0"/>
        <w:numPr>
          <w:ilvl w:val="0"/>
          <w:numId w:val="95"/>
        </w:numPr>
        <w:shd w:val="clear" w:color="auto" w:fill="BFBFBF"/>
        <w:jc w:val="both"/>
        <w:outlineLvl w:val="0"/>
        <w:rPr>
          <w:rFonts w:eastAsia="Calibri"/>
          <w:b/>
          <w:bCs/>
          <w:sz w:val="24"/>
          <w:lang w:eastAsia="en-US"/>
        </w:rPr>
      </w:pPr>
      <w:bookmarkStart w:id="65" w:name="_Toc68156108"/>
      <w:r w:rsidRPr="00353188">
        <w:rPr>
          <w:rFonts w:eastAsia="Calibri"/>
          <w:b/>
          <w:bCs/>
          <w:sz w:val="24"/>
          <w:lang w:eastAsia="en-US"/>
        </w:rPr>
        <w:t>POUCZENIE O ŚRODKACH OCHRONY PRAWNEJ PRZYSŁUGUJĄCYCH WYKONAWCY</w:t>
      </w:r>
      <w:bookmarkEnd w:id="65"/>
    </w:p>
    <w:p w14:paraId="12A32641" w14:textId="77777777" w:rsidR="00353188" w:rsidRPr="00353188" w:rsidRDefault="00353188" w:rsidP="008B5F14">
      <w:pPr>
        <w:widowControl w:val="0"/>
        <w:numPr>
          <w:ilvl w:val="0"/>
          <w:numId w:val="86"/>
        </w:numPr>
        <w:jc w:val="both"/>
        <w:rPr>
          <w:rFonts w:eastAsia="Calibri" w:cs="Calibri"/>
          <w:sz w:val="24"/>
          <w:lang w:eastAsia="pl-PL"/>
        </w:rPr>
      </w:pPr>
      <w:r w:rsidRPr="00353188">
        <w:rPr>
          <w:rFonts w:eastAsia="Calibri" w:cs="Calibri"/>
          <w:sz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FF4D41" w14:textId="77777777" w:rsidR="00353188" w:rsidRPr="00353188" w:rsidRDefault="00353188" w:rsidP="008B5F14">
      <w:pPr>
        <w:widowControl w:val="0"/>
        <w:numPr>
          <w:ilvl w:val="0"/>
          <w:numId w:val="86"/>
        </w:numPr>
        <w:ind w:hanging="357"/>
        <w:jc w:val="both"/>
        <w:rPr>
          <w:rFonts w:eastAsia="Calibri"/>
          <w:sz w:val="24"/>
        </w:rPr>
      </w:pPr>
      <w:r w:rsidRPr="00353188">
        <w:rPr>
          <w:rFonts w:eastAsia="Calibri" w:cs="Calibri"/>
          <w:sz w:val="24"/>
        </w:rPr>
        <w:t xml:space="preserve">Środki ochrony prawnej wobec ogłoszenia wszczynającego postępowanie o udzielenie zamówienia lub ogłoszenia o konkursie oraz dokumentów zamówienia przysługują również organizacjom wpisanym na </w:t>
      </w:r>
      <w:r w:rsidRPr="00353188">
        <w:rPr>
          <w:rFonts w:eastAsia="Calibri"/>
          <w:sz w:val="24"/>
        </w:rPr>
        <w:t>listę, o której mowa w art. 469 pkt 15 ustawy pzp oraz Rzecznikowi Małych i Średnich Przedsiębiorców.</w:t>
      </w:r>
    </w:p>
    <w:p w14:paraId="38436E96" w14:textId="77777777" w:rsidR="00353188" w:rsidRPr="00353188" w:rsidRDefault="00353188" w:rsidP="008B5F14">
      <w:pPr>
        <w:widowControl w:val="0"/>
        <w:numPr>
          <w:ilvl w:val="0"/>
          <w:numId w:val="86"/>
        </w:numPr>
        <w:ind w:hanging="357"/>
        <w:jc w:val="both"/>
        <w:rPr>
          <w:rFonts w:eastAsia="Calibri"/>
          <w:sz w:val="24"/>
        </w:rPr>
      </w:pPr>
      <w:r w:rsidRPr="00353188">
        <w:rPr>
          <w:rFonts w:eastAsia="Calibri"/>
          <w:sz w:val="24"/>
        </w:rPr>
        <w:t>Odwołanie przysługuje na:</w:t>
      </w:r>
    </w:p>
    <w:p w14:paraId="0DF63E45" w14:textId="77777777" w:rsidR="00353188" w:rsidRPr="00353188" w:rsidRDefault="00353188" w:rsidP="008B5F14">
      <w:pPr>
        <w:widowControl w:val="0"/>
        <w:numPr>
          <w:ilvl w:val="0"/>
          <w:numId w:val="99"/>
        </w:numPr>
        <w:ind w:hanging="357"/>
        <w:jc w:val="both"/>
        <w:rPr>
          <w:rFonts w:eastAsia="Calibri"/>
          <w:sz w:val="24"/>
          <w:lang w:eastAsia="en-US"/>
        </w:rPr>
      </w:pPr>
      <w:r w:rsidRPr="00353188">
        <w:rPr>
          <w:rFonts w:eastAsia="Calibri"/>
          <w:sz w:val="24"/>
          <w:lang w:eastAsia="en-US"/>
        </w:rPr>
        <w:t>niezgodną z przepisami ustawy czynność zamawiającego, podjętą w postępowaniu o udzielenie zamówienia, w tym na projektowane postanowienie umowy;</w:t>
      </w:r>
    </w:p>
    <w:p w14:paraId="3ABFA55F" w14:textId="77777777" w:rsidR="00353188" w:rsidRPr="00353188" w:rsidRDefault="00353188" w:rsidP="008B5F14">
      <w:pPr>
        <w:widowControl w:val="0"/>
        <w:numPr>
          <w:ilvl w:val="0"/>
          <w:numId w:val="99"/>
        </w:numPr>
        <w:ind w:hanging="357"/>
        <w:jc w:val="both"/>
        <w:rPr>
          <w:rFonts w:eastAsia="Calibri"/>
          <w:sz w:val="24"/>
          <w:lang w:eastAsia="en-US"/>
        </w:rPr>
      </w:pPr>
      <w:r w:rsidRPr="00353188">
        <w:rPr>
          <w:rFonts w:eastAsia="Calibri"/>
          <w:sz w:val="24"/>
          <w:lang w:eastAsia="en-US"/>
        </w:rPr>
        <w:t>zaniechanie czynności w postępowaniu o udzielenie zamówienia do której zamawiający był obowiązany na podstawie ustawy;</w:t>
      </w:r>
    </w:p>
    <w:p w14:paraId="65381237" w14:textId="77777777" w:rsidR="00353188" w:rsidRPr="00353188" w:rsidRDefault="00353188" w:rsidP="008B5F14">
      <w:pPr>
        <w:widowControl w:val="0"/>
        <w:numPr>
          <w:ilvl w:val="0"/>
          <w:numId w:val="86"/>
        </w:numPr>
        <w:ind w:hanging="357"/>
        <w:jc w:val="both"/>
        <w:rPr>
          <w:rFonts w:eastAsia="Calibri" w:cs="Calibri"/>
          <w:sz w:val="24"/>
        </w:rPr>
      </w:pPr>
      <w:r w:rsidRPr="00353188">
        <w:rPr>
          <w:rFonts w:eastAsia="Calibri"/>
          <w:sz w:val="24"/>
        </w:rPr>
        <w:t xml:space="preserve">Odwołanie wnosi się do Prezesa Izby. Odwołujący przekazuje kopię odwołania zamawiającemu przed </w:t>
      </w:r>
      <w:r w:rsidRPr="00353188">
        <w:rPr>
          <w:rFonts w:eastAsia="Calibri"/>
          <w:sz w:val="24"/>
        </w:rPr>
        <w:lastRenderedPageBreak/>
        <w:t>upływem terminu do wniesienia odwołania w taki sposób, aby mógł on zapoznać się z jego treścią przed upływem tego</w:t>
      </w:r>
      <w:r w:rsidRPr="00353188">
        <w:rPr>
          <w:rFonts w:eastAsia="Calibri" w:cs="Calibri"/>
          <w:sz w:val="24"/>
        </w:rPr>
        <w:t xml:space="preserve"> terminu.</w:t>
      </w:r>
    </w:p>
    <w:p w14:paraId="331FA69E" w14:textId="77777777" w:rsidR="00353188" w:rsidRPr="00353188" w:rsidRDefault="00353188" w:rsidP="008B5F14">
      <w:pPr>
        <w:widowControl w:val="0"/>
        <w:numPr>
          <w:ilvl w:val="0"/>
          <w:numId w:val="86"/>
        </w:numPr>
        <w:jc w:val="both"/>
        <w:rPr>
          <w:rFonts w:eastAsia="Calibri" w:cs="Calibri"/>
          <w:sz w:val="24"/>
        </w:rPr>
      </w:pPr>
      <w:r w:rsidRPr="00353188">
        <w:rPr>
          <w:rFonts w:eastAsia="Calibri" w:cs="Calibri"/>
          <w:sz w:val="24"/>
        </w:rPr>
        <w:t>Odwołanie wobec treści ogłoszenia lub treści SWZ wnosi się w terminie 5 dni od dnia zamieszczenia ogłoszenia w Biuletynie Zamówień Publicznych lub treści SWZ na stronie internetowej.</w:t>
      </w:r>
    </w:p>
    <w:p w14:paraId="6047BEAF" w14:textId="77777777" w:rsidR="00353188" w:rsidRPr="00353188" w:rsidRDefault="00353188" w:rsidP="008B5F14">
      <w:pPr>
        <w:widowControl w:val="0"/>
        <w:numPr>
          <w:ilvl w:val="0"/>
          <w:numId w:val="86"/>
        </w:numPr>
        <w:ind w:hanging="357"/>
        <w:jc w:val="both"/>
        <w:rPr>
          <w:rFonts w:eastAsia="Calibri"/>
          <w:sz w:val="24"/>
        </w:rPr>
      </w:pPr>
      <w:r w:rsidRPr="00353188">
        <w:rPr>
          <w:rFonts w:eastAsia="Calibri" w:cs="Calibri"/>
          <w:sz w:val="24"/>
        </w:rPr>
        <w:t xml:space="preserve">Odwołanie </w:t>
      </w:r>
      <w:r w:rsidRPr="00353188">
        <w:rPr>
          <w:rFonts w:eastAsia="Calibri"/>
          <w:sz w:val="24"/>
        </w:rPr>
        <w:t>wnosi się w terminie:</w:t>
      </w:r>
    </w:p>
    <w:p w14:paraId="3B6B1DC2" w14:textId="77777777" w:rsidR="00353188" w:rsidRPr="00353188" w:rsidRDefault="00353188" w:rsidP="008B5F14">
      <w:pPr>
        <w:widowControl w:val="0"/>
        <w:numPr>
          <w:ilvl w:val="0"/>
          <w:numId w:val="114"/>
        </w:numPr>
        <w:jc w:val="both"/>
        <w:rPr>
          <w:rFonts w:eastAsia="Calibri"/>
          <w:sz w:val="24"/>
          <w:lang w:eastAsia="en-US"/>
        </w:rPr>
      </w:pPr>
      <w:r w:rsidRPr="00353188">
        <w:rPr>
          <w:rFonts w:eastAsia="Calibri"/>
          <w:sz w:val="24"/>
          <w:lang w:eastAsia="en-US"/>
        </w:rPr>
        <w:t>5 dni od dnia przekazania informacji o czynności zamawiającego stanowiącej podstawę jego wniesienia, jeżeli informacja została przekazana przy użyciu środków komunikacji elektronicznej,</w:t>
      </w:r>
    </w:p>
    <w:p w14:paraId="176181AE" w14:textId="77777777" w:rsidR="00353188" w:rsidRPr="00353188" w:rsidRDefault="00353188" w:rsidP="008B5F14">
      <w:pPr>
        <w:widowControl w:val="0"/>
        <w:numPr>
          <w:ilvl w:val="0"/>
          <w:numId w:val="114"/>
        </w:numPr>
        <w:jc w:val="both"/>
        <w:rPr>
          <w:rFonts w:eastAsia="Calibri"/>
          <w:sz w:val="24"/>
          <w:lang w:eastAsia="en-US"/>
        </w:rPr>
      </w:pPr>
      <w:r w:rsidRPr="00353188">
        <w:rPr>
          <w:rFonts w:eastAsia="Calibri"/>
          <w:sz w:val="24"/>
          <w:lang w:eastAsia="en-US"/>
        </w:rPr>
        <w:t>10 dni od dnia przekazania informacji o czynności zamawiającego stanowiącej podstawę jego wniesienia, jeżeli informacja została przekazana w sposób inny niż określony w pkt 1).</w:t>
      </w:r>
    </w:p>
    <w:p w14:paraId="12B8C0C3" w14:textId="77777777" w:rsidR="00353188" w:rsidRPr="00353188" w:rsidRDefault="00353188" w:rsidP="008B5F14">
      <w:pPr>
        <w:widowControl w:val="0"/>
        <w:numPr>
          <w:ilvl w:val="0"/>
          <w:numId w:val="86"/>
        </w:numPr>
        <w:ind w:hanging="357"/>
        <w:jc w:val="both"/>
        <w:rPr>
          <w:rFonts w:eastAsia="Calibri" w:cs="Calibri"/>
          <w:sz w:val="24"/>
        </w:rPr>
      </w:pPr>
      <w:r w:rsidRPr="00353188">
        <w:rPr>
          <w:rFonts w:eastAsia="Calibri"/>
          <w:sz w:val="24"/>
        </w:rPr>
        <w:t>Odwołanie w przypadkach innych niż określone w pkt 5 i 6 wnosi się w terminie 5 dni od dnia, w którym powzięto lub przy zachowaniu należytej staranności można było powziąć wiadomość o okolicznościach</w:t>
      </w:r>
      <w:r w:rsidRPr="00353188">
        <w:rPr>
          <w:rFonts w:eastAsia="Calibri" w:cs="Calibri"/>
          <w:sz w:val="24"/>
        </w:rPr>
        <w:t xml:space="preserve"> stanowiących podstawę jego wniesienia</w:t>
      </w:r>
    </w:p>
    <w:p w14:paraId="54C7B66E" w14:textId="77777777" w:rsidR="00353188" w:rsidRPr="00353188" w:rsidRDefault="00353188" w:rsidP="008B5F14">
      <w:pPr>
        <w:widowControl w:val="0"/>
        <w:numPr>
          <w:ilvl w:val="0"/>
          <w:numId w:val="86"/>
        </w:numPr>
        <w:jc w:val="both"/>
        <w:rPr>
          <w:rFonts w:eastAsia="Calibri" w:cs="Calibri"/>
          <w:sz w:val="24"/>
        </w:rPr>
      </w:pPr>
      <w:r w:rsidRPr="00353188">
        <w:rPr>
          <w:rFonts w:eastAsia="Calibri" w:cs="Calibri"/>
          <w:sz w:val="24"/>
        </w:rPr>
        <w:t>Na orzeczenie Izby oraz postanowienie Prezesa Izby, o którym mowa w art. 519 ust. 1 ustawy pzp, stronom oraz uczestnikom postępowania odwoławczego przysługuje skarga do sądu.</w:t>
      </w:r>
    </w:p>
    <w:p w14:paraId="0CAE7FA4" w14:textId="77777777" w:rsidR="00353188" w:rsidRPr="00353188" w:rsidRDefault="00353188" w:rsidP="008B5F14">
      <w:pPr>
        <w:widowControl w:val="0"/>
        <w:numPr>
          <w:ilvl w:val="0"/>
          <w:numId w:val="86"/>
        </w:numPr>
        <w:jc w:val="both"/>
        <w:rPr>
          <w:rFonts w:eastAsia="Calibri" w:cs="Calibri"/>
          <w:sz w:val="24"/>
        </w:rPr>
      </w:pPr>
      <w:r w:rsidRPr="00353188">
        <w:rPr>
          <w:rFonts w:eastAsia="Calibri" w:cs="Calibri"/>
          <w:sz w:val="24"/>
        </w:rPr>
        <w:t>W postępowaniu toczącym się wskutek wniesienia skargi stosuje się odpowiednio przepisy ustawy z dnia 17 listopada 1964 r. - Kodeks postępowania cywilnego o apelacji, jeżeli przepisy niniejszego rozdziału nie stanowią inaczej.</w:t>
      </w:r>
    </w:p>
    <w:p w14:paraId="1D637CB7" w14:textId="77777777" w:rsidR="00353188" w:rsidRPr="00353188" w:rsidRDefault="00353188" w:rsidP="008B5F14">
      <w:pPr>
        <w:widowControl w:val="0"/>
        <w:numPr>
          <w:ilvl w:val="0"/>
          <w:numId w:val="86"/>
        </w:numPr>
        <w:jc w:val="both"/>
        <w:rPr>
          <w:rFonts w:eastAsia="Calibri" w:cs="Calibri"/>
          <w:sz w:val="24"/>
        </w:rPr>
      </w:pPr>
      <w:r w:rsidRPr="00353188">
        <w:rPr>
          <w:rFonts w:eastAsia="Calibri" w:cs="Calibri"/>
          <w:sz w:val="24"/>
        </w:rPr>
        <w:t>Skargę wnosi się do Sądu Okręgowego w Warszawie - sądu zamówień publicznych, zwanego dalej "sądem zamówień publicznych".</w:t>
      </w:r>
    </w:p>
    <w:p w14:paraId="0CB42C8F" w14:textId="77777777" w:rsidR="00353188" w:rsidRPr="00353188" w:rsidRDefault="00353188" w:rsidP="008B5F14">
      <w:pPr>
        <w:widowControl w:val="0"/>
        <w:numPr>
          <w:ilvl w:val="0"/>
          <w:numId w:val="86"/>
        </w:numPr>
        <w:jc w:val="both"/>
        <w:rPr>
          <w:rFonts w:eastAsia="Calibri" w:cs="Calibri"/>
          <w:sz w:val="24"/>
        </w:rPr>
      </w:pPr>
      <w:r w:rsidRPr="00353188">
        <w:rPr>
          <w:rFonts w:eastAsia="Calibri" w:cs="Calibri"/>
          <w:sz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71E26A3" w14:textId="276CBF35" w:rsidR="00353188" w:rsidRDefault="00353188" w:rsidP="008B5F14">
      <w:pPr>
        <w:widowControl w:val="0"/>
        <w:numPr>
          <w:ilvl w:val="0"/>
          <w:numId w:val="86"/>
        </w:numPr>
        <w:jc w:val="both"/>
        <w:rPr>
          <w:rFonts w:eastAsia="Calibri" w:cs="Calibri"/>
          <w:sz w:val="24"/>
        </w:rPr>
      </w:pPr>
      <w:r w:rsidRPr="00353188">
        <w:rPr>
          <w:rFonts w:eastAsia="Calibri" w:cs="Calibri"/>
          <w:sz w:val="24"/>
        </w:rPr>
        <w:t>Prezes Izby przekazuje skargę wraz z aktami postępowania odwoławczego do sądu zamówień publicznych w terminie 7 dni od dnia jej otrzymania.</w:t>
      </w:r>
    </w:p>
    <w:p w14:paraId="11F0173E" w14:textId="77777777" w:rsidR="002C0EB8" w:rsidRPr="00353188" w:rsidRDefault="002C0EB8" w:rsidP="002C0EB8">
      <w:pPr>
        <w:widowControl w:val="0"/>
        <w:ind w:left="360"/>
        <w:jc w:val="both"/>
        <w:rPr>
          <w:rFonts w:eastAsia="Calibri" w:cs="Calibri"/>
          <w:sz w:val="24"/>
        </w:rPr>
      </w:pPr>
    </w:p>
    <w:p w14:paraId="295B0116" w14:textId="77777777" w:rsidR="00353188" w:rsidRPr="00353188" w:rsidRDefault="00353188" w:rsidP="008B5F14">
      <w:pPr>
        <w:widowControl w:val="0"/>
        <w:numPr>
          <w:ilvl w:val="0"/>
          <w:numId w:val="95"/>
        </w:numPr>
        <w:shd w:val="clear" w:color="auto" w:fill="BFBFBF"/>
        <w:jc w:val="both"/>
        <w:outlineLvl w:val="0"/>
        <w:rPr>
          <w:sz w:val="24"/>
          <w:u w:val="single"/>
          <w:lang w:eastAsia="en-US"/>
        </w:rPr>
      </w:pPr>
      <w:bookmarkStart w:id="66" w:name="_Toc68156109"/>
      <w:r w:rsidRPr="00353188">
        <w:rPr>
          <w:rFonts w:eastAsia="Calibri"/>
          <w:b/>
          <w:bCs/>
          <w:sz w:val="24"/>
          <w:lang w:eastAsia="en-US"/>
        </w:rPr>
        <w:t>KLAUZULA INFORMACYJNA DOTYCZĄCA PRZETWARZANIA DANYCH OSOBOWYCH</w:t>
      </w:r>
      <w:bookmarkEnd w:id="66"/>
    </w:p>
    <w:p w14:paraId="23455F8B" w14:textId="77777777" w:rsidR="00353188" w:rsidRPr="00353188" w:rsidRDefault="00353188" w:rsidP="00353188">
      <w:pPr>
        <w:widowControl w:val="0"/>
        <w:autoSpaceDE w:val="0"/>
        <w:autoSpaceDN w:val="0"/>
        <w:adjustRightInd w:val="0"/>
        <w:jc w:val="both"/>
        <w:rPr>
          <w:rFonts w:eastAsia="Calibri"/>
          <w:color w:val="000000"/>
          <w:sz w:val="24"/>
          <w:lang w:eastAsia="en-US"/>
        </w:rPr>
      </w:pPr>
      <w:r w:rsidRPr="00353188">
        <w:rPr>
          <w:rFonts w:eastAsia="Calibri"/>
          <w:iCs/>
          <w:color w:val="000000"/>
          <w:sz w:val="24"/>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376F13F7"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 xml:space="preserve">Administratorem danych osobowych uzyskanych w toku prowadzonego postępowania jest </w:t>
      </w:r>
      <w:r w:rsidRPr="00353188">
        <w:rPr>
          <w:rFonts w:eastAsia="Calibri"/>
          <w:b/>
          <w:bCs/>
          <w:color w:val="000000"/>
          <w:sz w:val="24"/>
          <w:lang w:eastAsia="en-US"/>
        </w:rPr>
        <w:t xml:space="preserve">Szpital Specjalistyczny im. J. Dietla w </w:t>
      </w:r>
      <w:r w:rsidRPr="00353188">
        <w:rPr>
          <w:rFonts w:eastAsia="Calibri"/>
          <w:color w:val="000000"/>
          <w:sz w:val="24"/>
          <w:lang w:eastAsia="en-US"/>
        </w:rPr>
        <w:t xml:space="preserve">Krakowie, ul. Skarbowa 4, 31-121 Kraków, tel. </w:t>
      </w:r>
      <w:r w:rsidRPr="00353188">
        <w:rPr>
          <w:sz w:val="24"/>
        </w:rPr>
        <w:t xml:space="preserve">12 68 76 330, e-mail: </w:t>
      </w:r>
      <w:hyperlink r:id="rId51" w:history="1">
        <w:r w:rsidRPr="00353188">
          <w:rPr>
            <w:color w:val="0000FF"/>
            <w:sz w:val="24"/>
            <w:u w:val="single"/>
          </w:rPr>
          <w:t>sekretariat@dietl.krakow.pl</w:t>
        </w:r>
      </w:hyperlink>
      <w:r w:rsidRPr="00353188">
        <w:rPr>
          <w:sz w:val="24"/>
        </w:rPr>
        <w:t>;</w:t>
      </w:r>
    </w:p>
    <w:p w14:paraId="3B5DB49C"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 xml:space="preserve">W sprawach związanych z Pani/Pana danymi osobowymi proszę kontaktować się z Inspektorem Ochrony Danych (IOD): e-mail: </w:t>
      </w:r>
      <w:hyperlink r:id="rId52" w:history="1">
        <w:r w:rsidRPr="00353188">
          <w:rPr>
            <w:color w:val="0000FF"/>
            <w:sz w:val="24"/>
            <w:u w:val="single"/>
          </w:rPr>
          <w:t>iodo@dietl.krakow.pl</w:t>
        </w:r>
      </w:hyperlink>
      <w:r w:rsidRPr="00353188">
        <w:rPr>
          <w:sz w:val="24"/>
        </w:rPr>
        <w:t>;</w:t>
      </w:r>
    </w:p>
    <w:p w14:paraId="14E6A243"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 xml:space="preserve">Pani/Pana dane osobowe przetwarzane będą </w:t>
      </w:r>
      <w:r w:rsidRPr="00353188">
        <w:rPr>
          <w:sz w:val="24"/>
        </w:rPr>
        <w:t>na podstawie art. 6 ust. 1 lit. c) RODO</w:t>
      </w:r>
      <w:r w:rsidRPr="00353188">
        <w:rPr>
          <w:rFonts w:eastAsia="Calibri"/>
          <w:color w:val="000000"/>
          <w:sz w:val="24"/>
          <w:lang w:eastAsia="en-US"/>
        </w:rPr>
        <w:t xml:space="preserve"> w celu przeprowadzenia postępowania i udzieleniu zamówienia, prowadzenia dokumentacji księgowo-podatkowej, archiwizacji danych, dochodzenia roszczeń lub obrony przed roszczeniami.</w:t>
      </w:r>
    </w:p>
    <w:p w14:paraId="6EEB92CB"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Podstawą przetwarzania danych osobowych jest:</w:t>
      </w:r>
    </w:p>
    <w:p w14:paraId="5E6B6743" w14:textId="77777777" w:rsidR="00353188" w:rsidRPr="00353188" w:rsidRDefault="00353188" w:rsidP="008B5F14">
      <w:pPr>
        <w:widowControl w:val="0"/>
        <w:numPr>
          <w:ilvl w:val="0"/>
          <w:numId w:val="88"/>
        </w:numPr>
        <w:autoSpaceDE w:val="0"/>
        <w:jc w:val="both"/>
        <w:rPr>
          <w:rFonts w:eastAsia="Calibri"/>
          <w:color w:val="000000"/>
          <w:sz w:val="24"/>
          <w:lang w:eastAsia="en-US"/>
        </w:rPr>
      </w:pPr>
      <w:r w:rsidRPr="00353188">
        <w:rPr>
          <w:rFonts w:eastAsia="Calibri"/>
          <w:color w:val="000000"/>
          <w:sz w:val="24"/>
          <w:lang w:eastAsia="en-US"/>
        </w:rPr>
        <w:t xml:space="preserve">ustawa z 11.9.2019 r. </w:t>
      </w:r>
      <w:r w:rsidRPr="00353188">
        <w:rPr>
          <w:rFonts w:eastAsia="Liberation Serif"/>
          <w:color w:val="000000"/>
          <w:sz w:val="24"/>
          <w:lang w:eastAsia="en-US"/>
        </w:rPr>
        <w:t>–</w:t>
      </w:r>
      <w:r w:rsidRPr="00353188">
        <w:rPr>
          <w:rFonts w:eastAsia="Calibri"/>
          <w:color w:val="000000"/>
          <w:sz w:val="24"/>
          <w:lang w:eastAsia="en-US"/>
        </w:rPr>
        <w:t xml:space="preserve"> Prawo zamówień publicznych;</w:t>
      </w:r>
    </w:p>
    <w:p w14:paraId="5965565F" w14:textId="77777777" w:rsidR="00353188" w:rsidRPr="00353188" w:rsidRDefault="00353188" w:rsidP="008B5F14">
      <w:pPr>
        <w:widowControl w:val="0"/>
        <w:numPr>
          <w:ilvl w:val="0"/>
          <w:numId w:val="88"/>
        </w:numPr>
        <w:autoSpaceDE w:val="0"/>
        <w:jc w:val="both"/>
        <w:rPr>
          <w:rFonts w:eastAsia="Calibri"/>
          <w:color w:val="000000"/>
          <w:sz w:val="24"/>
          <w:lang w:eastAsia="en-US"/>
        </w:rPr>
      </w:pPr>
      <w:r w:rsidRPr="00353188">
        <w:rPr>
          <w:rFonts w:eastAsia="Calibri"/>
          <w:color w:val="000000"/>
          <w:sz w:val="24"/>
          <w:lang w:eastAsia="en-US"/>
        </w:rPr>
        <w:t>ustawa z 27.8.2009 r. o finansach publicznych;</w:t>
      </w:r>
    </w:p>
    <w:p w14:paraId="1FAF5CF8" w14:textId="77777777" w:rsidR="00353188" w:rsidRPr="00353188" w:rsidRDefault="00353188" w:rsidP="008B5F14">
      <w:pPr>
        <w:widowControl w:val="0"/>
        <w:numPr>
          <w:ilvl w:val="0"/>
          <w:numId w:val="88"/>
        </w:numPr>
        <w:autoSpaceDE w:val="0"/>
        <w:jc w:val="both"/>
        <w:rPr>
          <w:rFonts w:eastAsia="Calibri"/>
          <w:color w:val="000000"/>
          <w:sz w:val="24"/>
          <w:lang w:eastAsia="en-US"/>
        </w:rPr>
      </w:pPr>
      <w:r w:rsidRPr="00353188">
        <w:rPr>
          <w:rFonts w:eastAsia="Calibri"/>
          <w:color w:val="000000"/>
          <w:sz w:val="24"/>
          <w:lang w:eastAsia="en-US"/>
        </w:rPr>
        <w:t>ustawa z 14.7.1983 r. o narodowym zasobie archiwalnym i archiwach;</w:t>
      </w:r>
    </w:p>
    <w:p w14:paraId="258E637F" w14:textId="77777777" w:rsidR="00353188" w:rsidRPr="00353188" w:rsidRDefault="00353188" w:rsidP="008B5F14">
      <w:pPr>
        <w:widowControl w:val="0"/>
        <w:numPr>
          <w:ilvl w:val="0"/>
          <w:numId w:val="88"/>
        </w:numPr>
        <w:autoSpaceDE w:val="0"/>
        <w:jc w:val="both"/>
        <w:rPr>
          <w:rFonts w:eastAsia="Calibri"/>
          <w:color w:val="000000"/>
          <w:sz w:val="24"/>
          <w:lang w:eastAsia="en-US"/>
        </w:rPr>
      </w:pPr>
      <w:r w:rsidRPr="00353188">
        <w:rPr>
          <w:rFonts w:eastAsia="Calibri"/>
          <w:color w:val="000000"/>
          <w:sz w:val="24"/>
          <w:lang w:eastAsia="en-US"/>
        </w:rPr>
        <w:t xml:space="preserve">art. 6 pkt.1 lit. c RODO </w:t>
      </w:r>
    </w:p>
    <w:p w14:paraId="628BCAF6" w14:textId="77777777" w:rsidR="00353188" w:rsidRPr="00353188" w:rsidRDefault="00353188" w:rsidP="00353188">
      <w:pPr>
        <w:widowControl w:val="0"/>
        <w:autoSpaceDE w:val="0"/>
        <w:ind w:left="360"/>
        <w:jc w:val="both"/>
        <w:rPr>
          <w:rFonts w:eastAsia="Calibri"/>
          <w:color w:val="000000"/>
          <w:sz w:val="24"/>
          <w:lang w:eastAsia="en-US"/>
        </w:rPr>
      </w:pPr>
      <w:r w:rsidRPr="00353188">
        <w:rPr>
          <w:rFonts w:eastAsia="Liberation Serif"/>
          <w:color w:val="000000"/>
          <w:sz w:val="24"/>
          <w:lang w:eastAsia="en-US"/>
        </w:rPr>
        <w:t>–</w:t>
      </w:r>
      <w:r w:rsidRPr="00353188">
        <w:rPr>
          <w:rFonts w:eastAsia="Calibri"/>
          <w:color w:val="000000"/>
          <w:sz w:val="24"/>
          <w:lang w:eastAsia="en-US"/>
        </w:rPr>
        <w:t xml:space="preserve"> przetwarzanie jest niezbędne do wypełnienia obowiązku prawnego ciążącego na administratorze.</w:t>
      </w:r>
    </w:p>
    <w:p w14:paraId="27F638AE"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 xml:space="preserve">Odbiorca lub kategorie odbiorców: podmioty upoważnione na podstawie zawartych umów powierzenia </w:t>
      </w:r>
      <w:r w:rsidRPr="00353188">
        <w:rPr>
          <w:rFonts w:eastAsia="Calibri"/>
          <w:color w:val="000000"/>
          <w:sz w:val="24"/>
          <w:lang w:eastAsia="en-US"/>
        </w:rPr>
        <w:lastRenderedPageBreak/>
        <w:t>oraz uprawnione na mocy obowiązujących przepisów prawa, w szczególności osoby lub podmioty, którym zostanie udostępniona dokumentacja postępowania na podstawie art. 18 oraz art. 74</w:t>
      </w:r>
      <w:r w:rsidRPr="00353188">
        <w:rPr>
          <w:rFonts w:eastAsia="Liberation Serif"/>
          <w:color w:val="000000"/>
          <w:sz w:val="24"/>
          <w:lang w:eastAsia="en-US"/>
        </w:rPr>
        <w:t>–</w:t>
      </w:r>
      <w:r w:rsidRPr="00353188">
        <w:rPr>
          <w:rFonts w:eastAsia="Calibri"/>
          <w:color w:val="000000"/>
          <w:sz w:val="24"/>
          <w:lang w:eastAsia="en-US"/>
        </w:rPr>
        <w:t>76 ustawy pzp. Zasada jawności ma zastosowanie do wszystkich danych osobowych, z wyjątkiem danych, o których mowa w art. 9 ust. 1 RODO (szczególna kategoria danych).</w:t>
      </w:r>
    </w:p>
    <w:p w14:paraId="2BE9219C"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29BB3291"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Posiada Pani/Pan prawo:</w:t>
      </w:r>
    </w:p>
    <w:p w14:paraId="0D8FB6CD" w14:textId="77777777" w:rsidR="00353188" w:rsidRPr="00353188" w:rsidRDefault="00353188" w:rsidP="008B5F14">
      <w:pPr>
        <w:widowControl w:val="0"/>
        <w:numPr>
          <w:ilvl w:val="0"/>
          <w:numId w:val="89"/>
        </w:numPr>
        <w:autoSpaceDE w:val="0"/>
        <w:jc w:val="both"/>
        <w:rPr>
          <w:rFonts w:eastAsia="Calibri"/>
          <w:color w:val="000000"/>
          <w:sz w:val="24"/>
          <w:lang w:eastAsia="en-US"/>
        </w:rPr>
      </w:pPr>
      <w:r w:rsidRPr="00353188">
        <w:rPr>
          <w:rFonts w:eastAsia="Arial"/>
          <w:sz w:val="24"/>
          <w:lang w:val="pl" w:eastAsia="pl-PL"/>
        </w:rPr>
        <w:t xml:space="preserve">na podstawie art. 15 RODO - </w:t>
      </w:r>
      <w:r w:rsidRPr="00353188">
        <w:rPr>
          <w:rFonts w:eastAsia="Calibri"/>
          <w:color w:val="000000"/>
          <w:sz w:val="24"/>
          <w:lang w:eastAsia="en-US"/>
        </w:rPr>
        <w:t>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5D648CF2" w14:textId="77777777" w:rsidR="00353188" w:rsidRPr="00353188" w:rsidRDefault="00353188" w:rsidP="008B5F14">
      <w:pPr>
        <w:widowControl w:val="0"/>
        <w:numPr>
          <w:ilvl w:val="0"/>
          <w:numId w:val="89"/>
        </w:numPr>
        <w:autoSpaceDE w:val="0"/>
        <w:jc w:val="both"/>
        <w:rPr>
          <w:rFonts w:eastAsia="Calibri"/>
          <w:color w:val="000000"/>
          <w:sz w:val="24"/>
          <w:lang w:eastAsia="en-US"/>
        </w:rPr>
      </w:pPr>
      <w:r w:rsidRPr="00353188">
        <w:rPr>
          <w:rFonts w:eastAsia="Arial"/>
          <w:sz w:val="24"/>
          <w:lang w:val="pl" w:eastAsia="pl-PL"/>
        </w:rPr>
        <w:t xml:space="preserve">na podstawie art. 16 RODO – do </w:t>
      </w:r>
      <w:r w:rsidRPr="00353188">
        <w:rPr>
          <w:rFonts w:eastAsia="Calibri"/>
          <w:color w:val="000000"/>
          <w:sz w:val="24"/>
          <w:lang w:eastAsia="en-US"/>
        </w:rPr>
        <w:t>sprostowania lub uzupełnienia danych osobowych; zgodnie z art. 76 ustawy pzp wykonanie tego obowiązku nie może naruszać integralności protokołu postępowania oraz jego załączników;</w:t>
      </w:r>
    </w:p>
    <w:p w14:paraId="757FFBC6" w14:textId="77777777" w:rsidR="00353188" w:rsidRPr="00353188" w:rsidRDefault="00353188" w:rsidP="008B5F14">
      <w:pPr>
        <w:widowControl w:val="0"/>
        <w:numPr>
          <w:ilvl w:val="0"/>
          <w:numId w:val="89"/>
        </w:numPr>
        <w:autoSpaceDE w:val="0"/>
        <w:jc w:val="both"/>
        <w:rPr>
          <w:rFonts w:eastAsia="Calibri"/>
          <w:color w:val="000000"/>
          <w:sz w:val="24"/>
          <w:lang w:eastAsia="en-US"/>
        </w:rPr>
      </w:pPr>
      <w:r w:rsidRPr="00353188">
        <w:rPr>
          <w:rFonts w:eastAsia="Calibri"/>
          <w:color w:val="000000"/>
          <w:sz w:val="24"/>
          <w:lang w:eastAsia="en-US"/>
        </w:rPr>
        <w:t>usunięcia danych w przypadku, gdy dane osobowe nie są już niezbędne do celów, w których zostały zebrane, lub w inny sposób przetwarzane;</w:t>
      </w:r>
    </w:p>
    <w:p w14:paraId="49EACF4B" w14:textId="57BDD239" w:rsidR="00353188" w:rsidRPr="00353188" w:rsidRDefault="00353188" w:rsidP="008B5F14">
      <w:pPr>
        <w:widowControl w:val="0"/>
        <w:numPr>
          <w:ilvl w:val="0"/>
          <w:numId w:val="89"/>
        </w:numPr>
        <w:autoSpaceDE w:val="0"/>
        <w:jc w:val="both"/>
        <w:rPr>
          <w:rFonts w:eastAsia="Calibri"/>
          <w:color w:val="000000"/>
          <w:sz w:val="24"/>
          <w:lang w:eastAsia="en-US"/>
        </w:rPr>
      </w:pPr>
      <w:r w:rsidRPr="00353188">
        <w:rPr>
          <w:rFonts w:eastAsia="Calibri"/>
          <w:sz w:val="24"/>
          <w:lang w:eastAsia="en-US"/>
        </w:rPr>
        <w:t xml:space="preserve">na podstawie art. 18 RODO – żądania </w:t>
      </w:r>
      <w:r w:rsidRPr="00353188">
        <w:rPr>
          <w:rFonts w:eastAsia="Calibri"/>
          <w:color w:val="000000"/>
          <w:sz w:val="24"/>
          <w:lang w:eastAsia="en-US"/>
        </w:rPr>
        <w:t>ograniczenia przetwarzania danych osobowych; zgodnie z art. 74 ust. 3 ustawy pzp wykonanie tego obowiązku nie ogranicza przetwarzania danych osobowych do czasu zakończenie postępowania o udzielenie zamówienia.</w:t>
      </w:r>
    </w:p>
    <w:p w14:paraId="501F4D88" w14:textId="77777777" w:rsidR="00353188" w:rsidRPr="00353188" w:rsidRDefault="00353188" w:rsidP="008B5F14">
      <w:pPr>
        <w:widowControl w:val="0"/>
        <w:numPr>
          <w:ilvl w:val="0"/>
          <w:numId w:val="89"/>
        </w:numPr>
        <w:autoSpaceDE w:val="0"/>
        <w:jc w:val="both"/>
        <w:rPr>
          <w:rFonts w:eastAsia="Calibri"/>
          <w:color w:val="000000"/>
          <w:sz w:val="24"/>
          <w:lang w:eastAsia="en-US"/>
        </w:rPr>
      </w:pPr>
      <w:r w:rsidRPr="00353188">
        <w:rPr>
          <w:rFonts w:eastAsia="Calibri"/>
          <w:sz w:val="24"/>
          <w:lang w:eastAsia="en-US"/>
        </w:rPr>
        <w:t xml:space="preserve">prawo do wniesienia skargi do Prezesa Urzędu Ochrony Danych Osobowych, gdy uzna Pani/Pan, że przetwarzanie danych osobowych Pani/Pana dotyczących narusza przepisy RODO; </w:t>
      </w:r>
      <w:r w:rsidRPr="00353188">
        <w:rPr>
          <w:rFonts w:eastAsia="Calibri"/>
          <w:i/>
          <w:sz w:val="24"/>
          <w:lang w:eastAsia="en-US"/>
        </w:rPr>
        <w:t xml:space="preserve"> </w:t>
      </w:r>
    </w:p>
    <w:p w14:paraId="5BEE39B7"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 xml:space="preserve">Pani/Pana dane osobowe nie będą poddawane zautomatyzowanemu podejmowaniu decyzji, w tym również profilowaniu, </w:t>
      </w:r>
      <w:r w:rsidRPr="00353188">
        <w:rPr>
          <w:rFonts w:eastAsia="Calibri"/>
          <w:sz w:val="24"/>
        </w:rPr>
        <w:t>stosownie do art. 22 RODO.</w:t>
      </w:r>
    </w:p>
    <w:p w14:paraId="5D28FD1E"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Pani/Pana dane osobowe nie będą przekazywane do państw trzecich.</w:t>
      </w:r>
    </w:p>
    <w:p w14:paraId="0883475C"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en-US"/>
        </w:rPr>
        <w:t>Podanie danych osobowych jest wymogiem ustawowym określonym w przepisach ustawy pzp, związanych z udziałem w postępowaniu o udzielenie zamówienia; konsekwencje niepodania określonych danych wynikają z ustawy pzp.</w:t>
      </w:r>
    </w:p>
    <w:p w14:paraId="2F5557A2"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Arial"/>
          <w:sz w:val="24"/>
          <w:lang w:val="pl" w:eastAsia="pl-PL"/>
        </w:rPr>
        <w:t>nie przysługuje Pani/Panu:</w:t>
      </w:r>
    </w:p>
    <w:p w14:paraId="780FB911" w14:textId="77777777" w:rsidR="00353188" w:rsidRPr="00353188" w:rsidRDefault="00353188" w:rsidP="008B5F14">
      <w:pPr>
        <w:widowControl w:val="0"/>
        <w:numPr>
          <w:ilvl w:val="0"/>
          <w:numId w:val="90"/>
        </w:numPr>
        <w:tabs>
          <w:tab w:val="clear" w:pos="720"/>
        </w:tabs>
        <w:autoSpaceDE w:val="0"/>
        <w:jc w:val="both"/>
        <w:rPr>
          <w:rFonts w:eastAsia="Calibri"/>
          <w:color w:val="000000"/>
          <w:sz w:val="24"/>
          <w:lang w:eastAsia="en-US"/>
        </w:rPr>
      </w:pPr>
      <w:r w:rsidRPr="00353188">
        <w:rPr>
          <w:rFonts w:eastAsia="Arial"/>
          <w:sz w:val="24"/>
          <w:lang w:val="pl" w:eastAsia="pl-PL"/>
        </w:rPr>
        <w:t>w związku z art. 17 ust. 3 lit. b, d lub e RODO prawo do usunięcia danych osobowych;</w:t>
      </w:r>
    </w:p>
    <w:p w14:paraId="0E3BAB81" w14:textId="77777777" w:rsidR="00353188" w:rsidRPr="00353188" w:rsidRDefault="00353188" w:rsidP="008B5F14">
      <w:pPr>
        <w:widowControl w:val="0"/>
        <w:numPr>
          <w:ilvl w:val="0"/>
          <w:numId w:val="90"/>
        </w:numPr>
        <w:tabs>
          <w:tab w:val="clear" w:pos="720"/>
        </w:tabs>
        <w:autoSpaceDE w:val="0"/>
        <w:jc w:val="both"/>
        <w:rPr>
          <w:rFonts w:eastAsia="Calibri"/>
          <w:color w:val="000000"/>
          <w:sz w:val="24"/>
          <w:lang w:eastAsia="en-US"/>
        </w:rPr>
      </w:pPr>
      <w:r w:rsidRPr="00353188">
        <w:rPr>
          <w:rFonts w:eastAsia="Arial"/>
          <w:sz w:val="24"/>
          <w:lang w:val="pl" w:eastAsia="pl-PL"/>
        </w:rPr>
        <w:t>prawo do przenoszenia danych osobowych, o którym mowa w art. 20 RODO;</w:t>
      </w:r>
    </w:p>
    <w:p w14:paraId="222F1DC0" w14:textId="77777777" w:rsidR="00353188" w:rsidRPr="00353188" w:rsidRDefault="00353188" w:rsidP="008B5F14">
      <w:pPr>
        <w:widowControl w:val="0"/>
        <w:numPr>
          <w:ilvl w:val="0"/>
          <w:numId w:val="90"/>
        </w:numPr>
        <w:tabs>
          <w:tab w:val="clear" w:pos="720"/>
        </w:tabs>
        <w:autoSpaceDE w:val="0"/>
        <w:jc w:val="both"/>
        <w:rPr>
          <w:rFonts w:eastAsia="Calibri"/>
          <w:color w:val="000000"/>
          <w:sz w:val="24"/>
          <w:lang w:eastAsia="en-US"/>
        </w:rPr>
      </w:pPr>
      <w:r w:rsidRPr="00353188">
        <w:rPr>
          <w:rFonts w:eastAsia="Arial"/>
          <w:sz w:val="24"/>
          <w:lang w:val="pl" w:eastAsia="pl-PL"/>
        </w:rPr>
        <w:t xml:space="preserve">na podstawie art. 21 RODO prawo sprzeciwu, wobec przetwarzania danych osobowych, gdyż podstawą prawną przetwarzania Pani/Pana danych osobowych jest art. 6 ust. 1 lit. c RODO; </w:t>
      </w:r>
    </w:p>
    <w:p w14:paraId="049516D6" w14:textId="77777777" w:rsidR="00353188" w:rsidRPr="00353188" w:rsidRDefault="00353188" w:rsidP="008B5F14">
      <w:pPr>
        <w:widowControl w:val="0"/>
        <w:numPr>
          <w:ilvl w:val="0"/>
          <w:numId w:val="87"/>
        </w:numPr>
        <w:tabs>
          <w:tab w:val="num" w:pos="-360"/>
          <w:tab w:val="num" w:pos="0"/>
        </w:tabs>
        <w:autoSpaceDE w:val="0"/>
        <w:ind w:left="360"/>
        <w:jc w:val="both"/>
        <w:rPr>
          <w:rFonts w:eastAsia="Calibri"/>
          <w:color w:val="000000"/>
          <w:sz w:val="24"/>
          <w:lang w:eastAsia="en-US"/>
        </w:rPr>
      </w:pPr>
      <w:r w:rsidRPr="00353188">
        <w:rPr>
          <w:rFonts w:eastAsia="Calibri"/>
          <w:color w:val="000000"/>
          <w:sz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4EC8DD8E" w14:textId="77777777" w:rsidR="004E5FE9" w:rsidRPr="00353188" w:rsidRDefault="004E5FE9" w:rsidP="00353188">
      <w:pPr>
        <w:widowControl w:val="0"/>
        <w:tabs>
          <w:tab w:val="left" w:pos="900"/>
        </w:tabs>
        <w:jc w:val="both"/>
        <w:rPr>
          <w:sz w:val="24"/>
        </w:rPr>
      </w:pPr>
    </w:p>
    <w:p w14:paraId="3261DE59" w14:textId="77777777" w:rsidR="00353188" w:rsidRPr="00353188" w:rsidRDefault="00353188" w:rsidP="008B5F14">
      <w:pPr>
        <w:widowControl w:val="0"/>
        <w:numPr>
          <w:ilvl w:val="0"/>
          <w:numId w:val="95"/>
        </w:numPr>
        <w:shd w:val="clear" w:color="auto" w:fill="BFBFBF"/>
        <w:jc w:val="both"/>
        <w:outlineLvl w:val="0"/>
        <w:rPr>
          <w:b/>
          <w:bCs/>
          <w:sz w:val="24"/>
          <w:lang w:eastAsia="en-US"/>
        </w:rPr>
      </w:pPr>
      <w:bookmarkStart w:id="67" w:name="_Toc68156110"/>
      <w:r w:rsidRPr="00353188">
        <w:rPr>
          <w:b/>
          <w:bCs/>
          <w:sz w:val="24"/>
          <w:lang w:eastAsia="en-US"/>
        </w:rPr>
        <w:t>POSTANOWIENIA KOŃCOWE I ZALECENIA ZAMAWIAJĄCEGO</w:t>
      </w:r>
      <w:bookmarkEnd w:id="67"/>
    </w:p>
    <w:p w14:paraId="6F9BBE7E" w14:textId="77777777" w:rsidR="00353188" w:rsidRPr="00353188" w:rsidRDefault="00353188" w:rsidP="008B5F14">
      <w:pPr>
        <w:widowControl w:val="0"/>
        <w:numPr>
          <w:ilvl w:val="0"/>
          <w:numId w:val="91"/>
        </w:numPr>
        <w:tabs>
          <w:tab w:val="left" w:pos="900"/>
        </w:tabs>
        <w:jc w:val="both"/>
        <w:rPr>
          <w:b/>
          <w:bCs/>
          <w:sz w:val="24"/>
          <w:u w:val="single"/>
          <w:lang w:eastAsia="en-US"/>
        </w:rPr>
      </w:pPr>
      <w:r w:rsidRPr="00353188">
        <w:rPr>
          <w:sz w:val="24"/>
          <w:lang w:eastAsia="en-US"/>
        </w:rPr>
        <w:t>Do spraw nieuregulowanych w niniejszej SWZ mają zastosowanie przepisy ustawy pzp oraz przepisy wykonawcze do niej.</w:t>
      </w:r>
    </w:p>
    <w:p w14:paraId="44E7D086" w14:textId="77777777" w:rsidR="00353188" w:rsidRPr="00353188" w:rsidRDefault="00353188" w:rsidP="008B5F14">
      <w:pPr>
        <w:widowControl w:val="0"/>
        <w:numPr>
          <w:ilvl w:val="0"/>
          <w:numId w:val="91"/>
        </w:numPr>
        <w:tabs>
          <w:tab w:val="left" w:pos="900"/>
        </w:tabs>
        <w:jc w:val="both"/>
        <w:rPr>
          <w:b/>
          <w:bCs/>
          <w:sz w:val="24"/>
          <w:u w:val="single"/>
          <w:lang w:eastAsia="en-US"/>
        </w:rPr>
      </w:pPr>
      <w:r w:rsidRPr="00353188">
        <w:rPr>
          <w:rFonts w:eastAsia="Arial"/>
          <w:sz w:val="24"/>
          <w:lang w:val="pl" w:eastAsia="pl-PL"/>
        </w:rPr>
        <w:t>Zamawiający rekomenduje wykorzystanie formatów: .</w:t>
      </w:r>
      <w:r w:rsidRPr="00353188">
        <w:rPr>
          <w:rFonts w:eastAsia="Arial"/>
          <w:b/>
          <w:bCs/>
          <w:sz w:val="24"/>
          <w:lang w:val="pl" w:eastAsia="pl-PL"/>
        </w:rPr>
        <w:t>pdf .doc .docx .xls .xlsx.</w:t>
      </w:r>
    </w:p>
    <w:p w14:paraId="0C377C20" w14:textId="77777777" w:rsidR="00353188" w:rsidRPr="00353188" w:rsidRDefault="00353188" w:rsidP="008B5F14">
      <w:pPr>
        <w:widowControl w:val="0"/>
        <w:numPr>
          <w:ilvl w:val="0"/>
          <w:numId w:val="91"/>
        </w:numPr>
        <w:tabs>
          <w:tab w:val="left" w:pos="900"/>
        </w:tabs>
        <w:jc w:val="both"/>
        <w:rPr>
          <w:b/>
          <w:bCs/>
          <w:sz w:val="24"/>
          <w:u w:val="single"/>
          <w:lang w:eastAsia="en-US"/>
        </w:rPr>
      </w:pPr>
      <w:r w:rsidRPr="00353188">
        <w:rPr>
          <w:rFonts w:eastAsia="Arial"/>
          <w:sz w:val="24"/>
          <w:lang w:val="pl" w:eastAsia="pl-PL"/>
        </w:rPr>
        <w:t xml:space="preserve">W celu ewentualnej kompresji danych zamawiający rekomenduje wykorzystanie jednego z rozszerzeń: </w:t>
      </w:r>
      <w:r w:rsidRPr="00353188">
        <w:rPr>
          <w:rFonts w:eastAsia="Arial"/>
          <w:sz w:val="24"/>
          <w:lang w:val="pl" w:eastAsia="pl-PL"/>
        </w:rPr>
        <w:lastRenderedPageBreak/>
        <w:t>.</w:t>
      </w:r>
      <w:r w:rsidRPr="00353188">
        <w:rPr>
          <w:rFonts w:eastAsia="Arial"/>
          <w:b/>
          <w:bCs/>
          <w:sz w:val="24"/>
          <w:lang w:val="pl" w:eastAsia="pl-PL"/>
        </w:rPr>
        <w:t>zip, .7Z</w:t>
      </w:r>
    </w:p>
    <w:p w14:paraId="47A18A20" w14:textId="77777777" w:rsidR="00353188" w:rsidRPr="00353188" w:rsidRDefault="00353188" w:rsidP="008B5F14">
      <w:pPr>
        <w:widowControl w:val="0"/>
        <w:numPr>
          <w:ilvl w:val="0"/>
          <w:numId w:val="91"/>
        </w:numPr>
        <w:tabs>
          <w:tab w:val="left" w:pos="900"/>
        </w:tabs>
        <w:jc w:val="both"/>
        <w:rPr>
          <w:b/>
          <w:bCs/>
          <w:sz w:val="24"/>
          <w:u w:val="single"/>
          <w:lang w:eastAsia="en-US"/>
        </w:rPr>
      </w:pPr>
      <w:r w:rsidRPr="00353188">
        <w:rPr>
          <w:rFonts w:eastAsia="Arial"/>
          <w:sz w:val="24"/>
          <w:lang w:val="pl" w:eastAsia="pl-PL"/>
        </w:rPr>
        <w:t>Wykonawca powinien pamiętać, aby plik z podpisem przekazywać łącznie z dokumentem podpisywanym.</w:t>
      </w:r>
    </w:p>
    <w:p w14:paraId="1B3CD7CD" w14:textId="77777777" w:rsidR="00353188" w:rsidRPr="00353188" w:rsidRDefault="00353188" w:rsidP="008B5F14">
      <w:pPr>
        <w:widowControl w:val="0"/>
        <w:numPr>
          <w:ilvl w:val="0"/>
          <w:numId w:val="91"/>
        </w:numPr>
        <w:tabs>
          <w:tab w:val="left" w:pos="900"/>
        </w:tabs>
        <w:jc w:val="both"/>
        <w:rPr>
          <w:b/>
          <w:bCs/>
          <w:sz w:val="24"/>
          <w:u w:val="single"/>
          <w:lang w:eastAsia="en-US"/>
        </w:rPr>
      </w:pPr>
      <w:r w:rsidRPr="00353188">
        <w:rPr>
          <w:rFonts w:eastAsia="Arial"/>
          <w:sz w:val="24"/>
          <w:lang w:val="pl" w:eastAsia="pl-PL"/>
        </w:rPr>
        <w:t>Zamawiający rekomenduje wykorzystanie podpisu z kwalifikowanym znacznikiem czasu.</w:t>
      </w:r>
    </w:p>
    <w:p w14:paraId="082F95B7" w14:textId="77777777" w:rsidR="00353188" w:rsidRPr="00353188" w:rsidRDefault="00353188" w:rsidP="008B5F14">
      <w:pPr>
        <w:widowControl w:val="0"/>
        <w:numPr>
          <w:ilvl w:val="0"/>
          <w:numId w:val="91"/>
        </w:numPr>
        <w:tabs>
          <w:tab w:val="left" w:pos="900"/>
        </w:tabs>
        <w:jc w:val="both"/>
        <w:rPr>
          <w:b/>
          <w:bCs/>
          <w:sz w:val="24"/>
          <w:u w:val="single"/>
          <w:lang w:eastAsia="en-US"/>
        </w:rPr>
      </w:pPr>
      <w:r w:rsidRPr="00353188">
        <w:rPr>
          <w:rFonts w:eastAsia="Arial"/>
          <w:sz w:val="24"/>
          <w:lang w:val="pl" w:eastAsia="pl-PL"/>
        </w:rPr>
        <w:t>Osobą składającą ofertę powinna być osoba kontaktowa podawana w dokumentacji.</w:t>
      </w:r>
    </w:p>
    <w:p w14:paraId="248F3079" w14:textId="77777777" w:rsidR="00353188" w:rsidRPr="00353188" w:rsidRDefault="00353188" w:rsidP="008B5F14">
      <w:pPr>
        <w:widowControl w:val="0"/>
        <w:numPr>
          <w:ilvl w:val="0"/>
          <w:numId w:val="91"/>
        </w:numPr>
        <w:tabs>
          <w:tab w:val="left" w:pos="900"/>
        </w:tabs>
        <w:jc w:val="both"/>
        <w:rPr>
          <w:b/>
          <w:bCs/>
          <w:sz w:val="24"/>
          <w:u w:val="single"/>
          <w:lang w:eastAsia="en-US"/>
        </w:rPr>
      </w:pPr>
      <w:r w:rsidRPr="00353188">
        <w:rPr>
          <w:rFonts w:eastAsia="Arial"/>
          <w:sz w:val="24"/>
          <w:lang w:val="pl" w:eastAsia="pl-PL"/>
        </w:rPr>
        <w:t xml:space="preserve">Jeśli wykonawca pakuje dokumenty np. w plik o rozszerzeniu .zip, zaleca się wcześniejsze podpisanie każdego ze skompresowanych plików. </w:t>
      </w:r>
    </w:p>
    <w:p w14:paraId="24436521" w14:textId="77777777" w:rsidR="00353188" w:rsidRPr="00353188" w:rsidRDefault="00353188" w:rsidP="00353188">
      <w:pPr>
        <w:widowControl w:val="0"/>
        <w:jc w:val="both"/>
        <w:rPr>
          <w:b/>
          <w:bCs/>
          <w:sz w:val="24"/>
          <w:u w:val="single"/>
        </w:rPr>
      </w:pPr>
    </w:p>
    <w:p w14:paraId="488B6E4B" w14:textId="77777777" w:rsidR="00353188" w:rsidRPr="00353188" w:rsidRDefault="00353188" w:rsidP="008B5F14">
      <w:pPr>
        <w:widowControl w:val="0"/>
        <w:numPr>
          <w:ilvl w:val="0"/>
          <w:numId w:val="95"/>
        </w:numPr>
        <w:shd w:val="clear" w:color="auto" w:fill="BFBFBF"/>
        <w:jc w:val="both"/>
        <w:outlineLvl w:val="0"/>
        <w:rPr>
          <w:b/>
          <w:bCs/>
          <w:sz w:val="24"/>
          <w:lang w:eastAsia="en-US"/>
        </w:rPr>
      </w:pPr>
      <w:bookmarkStart w:id="68" w:name="_Toc68156111"/>
      <w:r w:rsidRPr="00353188">
        <w:rPr>
          <w:b/>
          <w:bCs/>
          <w:sz w:val="24"/>
          <w:lang w:eastAsia="en-US"/>
        </w:rPr>
        <w:t>ZAŁĄCZNIKI</w:t>
      </w:r>
      <w:bookmarkEnd w:id="68"/>
    </w:p>
    <w:p w14:paraId="2812FBC7" w14:textId="4B41B3E3" w:rsidR="00353188" w:rsidRDefault="00353188" w:rsidP="00353188">
      <w:pPr>
        <w:widowControl w:val="0"/>
        <w:rPr>
          <w:sz w:val="24"/>
        </w:rPr>
      </w:pPr>
    </w:p>
    <w:tbl>
      <w:tblPr>
        <w:tblStyle w:val="Tabela-Siatka1"/>
        <w:tblW w:w="5000" w:type="pct"/>
        <w:tblInd w:w="0" w:type="dxa"/>
        <w:tblLook w:val="04A0" w:firstRow="1" w:lastRow="0" w:firstColumn="1" w:lastColumn="0" w:noHBand="0" w:noVBand="1"/>
      </w:tblPr>
      <w:tblGrid>
        <w:gridCol w:w="1915"/>
        <w:gridCol w:w="8562"/>
      </w:tblGrid>
      <w:tr w:rsidR="00353188" w:rsidRPr="00353188" w14:paraId="580B4E57" w14:textId="77777777" w:rsidTr="001E2481">
        <w:tc>
          <w:tcPr>
            <w:tcW w:w="914" w:type="pct"/>
            <w:tcBorders>
              <w:top w:val="single" w:sz="4" w:space="0" w:color="auto"/>
              <w:left w:val="single" w:sz="4" w:space="0" w:color="auto"/>
              <w:bottom w:val="single" w:sz="4" w:space="0" w:color="auto"/>
              <w:right w:val="single" w:sz="4" w:space="0" w:color="auto"/>
            </w:tcBorders>
            <w:vAlign w:val="center"/>
            <w:hideMark/>
          </w:tcPr>
          <w:p w14:paraId="7B51D489" w14:textId="77777777" w:rsidR="00353188" w:rsidRPr="00353188" w:rsidRDefault="00353188" w:rsidP="00353188">
            <w:pPr>
              <w:widowControl w:val="0"/>
              <w:rPr>
                <w:rFonts w:ascii="Times New Roman" w:hAnsi="Times New Roman" w:cs="Times New Roman"/>
                <w:b/>
                <w:bCs/>
                <w:sz w:val="24"/>
              </w:rPr>
            </w:pPr>
            <w:r w:rsidRPr="00353188">
              <w:rPr>
                <w:rFonts w:ascii="Times New Roman" w:hAnsi="Times New Roman" w:cs="Times New Roman"/>
                <w:sz w:val="24"/>
              </w:rPr>
              <w:t>Załącznik Nr 1</w:t>
            </w:r>
          </w:p>
        </w:tc>
        <w:tc>
          <w:tcPr>
            <w:tcW w:w="4086" w:type="pct"/>
            <w:tcBorders>
              <w:top w:val="single" w:sz="4" w:space="0" w:color="auto"/>
              <w:left w:val="single" w:sz="4" w:space="0" w:color="auto"/>
              <w:bottom w:val="single" w:sz="4" w:space="0" w:color="auto"/>
              <w:right w:val="single" w:sz="4" w:space="0" w:color="auto"/>
            </w:tcBorders>
            <w:vAlign w:val="center"/>
            <w:hideMark/>
          </w:tcPr>
          <w:p w14:paraId="0D538468" w14:textId="77777777" w:rsidR="00353188" w:rsidRPr="00353188" w:rsidRDefault="00353188" w:rsidP="00353188">
            <w:pPr>
              <w:widowControl w:val="0"/>
              <w:rPr>
                <w:rFonts w:ascii="Times New Roman" w:hAnsi="Times New Roman" w:cs="Times New Roman"/>
                <w:b/>
                <w:bCs/>
                <w:sz w:val="24"/>
              </w:rPr>
            </w:pPr>
            <w:r w:rsidRPr="00353188">
              <w:rPr>
                <w:rFonts w:ascii="Times New Roman" w:hAnsi="Times New Roman" w:cs="Times New Roman"/>
                <w:sz w:val="24"/>
              </w:rPr>
              <w:t>Formularz oferty</w:t>
            </w:r>
          </w:p>
        </w:tc>
      </w:tr>
      <w:tr w:rsidR="00353188" w:rsidRPr="00353188" w14:paraId="5B9E6C1E" w14:textId="77777777" w:rsidTr="001E2481">
        <w:tc>
          <w:tcPr>
            <w:tcW w:w="914" w:type="pct"/>
            <w:tcBorders>
              <w:top w:val="single" w:sz="4" w:space="0" w:color="auto"/>
              <w:left w:val="single" w:sz="4" w:space="0" w:color="auto"/>
              <w:bottom w:val="single" w:sz="4" w:space="0" w:color="auto"/>
              <w:right w:val="single" w:sz="4" w:space="0" w:color="auto"/>
            </w:tcBorders>
            <w:vAlign w:val="center"/>
            <w:hideMark/>
          </w:tcPr>
          <w:p w14:paraId="44C9412A" w14:textId="77777777" w:rsidR="00353188" w:rsidRPr="00353188" w:rsidRDefault="00353188" w:rsidP="00353188">
            <w:pPr>
              <w:widowControl w:val="0"/>
              <w:rPr>
                <w:rFonts w:ascii="Times New Roman" w:hAnsi="Times New Roman" w:cs="Times New Roman"/>
                <w:b/>
                <w:bCs/>
                <w:sz w:val="24"/>
              </w:rPr>
            </w:pPr>
            <w:r w:rsidRPr="00353188">
              <w:rPr>
                <w:rFonts w:ascii="Times New Roman" w:hAnsi="Times New Roman" w:cs="Times New Roman"/>
                <w:sz w:val="24"/>
              </w:rPr>
              <w:t>Załącznik Nr 2</w:t>
            </w:r>
          </w:p>
        </w:tc>
        <w:tc>
          <w:tcPr>
            <w:tcW w:w="4086" w:type="pct"/>
            <w:tcBorders>
              <w:top w:val="single" w:sz="4" w:space="0" w:color="auto"/>
              <w:left w:val="single" w:sz="4" w:space="0" w:color="auto"/>
              <w:bottom w:val="single" w:sz="4" w:space="0" w:color="auto"/>
              <w:right w:val="single" w:sz="4" w:space="0" w:color="auto"/>
            </w:tcBorders>
            <w:vAlign w:val="center"/>
            <w:hideMark/>
          </w:tcPr>
          <w:p w14:paraId="77D5AEC3" w14:textId="77777777" w:rsidR="00353188" w:rsidRPr="00353188" w:rsidRDefault="00353188" w:rsidP="004B7740">
            <w:pPr>
              <w:widowControl w:val="0"/>
              <w:jc w:val="both"/>
              <w:outlineLvl w:val="0"/>
              <w:rPr>
                <w:rFonts w:ascii="Times New Roman" w:hAnsi="Times New Roman" w:cs="Times New Roman"/>
                <w:sz w:val="24"/>
              </w:rPr>
            </w:pPr>
            <w:r w:rsidRPr="00353188">
              <w:rPr>
                <w:rFonts w:ascii="Times New Roman" w:hAnsi="Times New Roman" w:cs="Times New Roman"/>
                <w:sz w:val="24"/>
              </w:rPr>
              <w:t xml:space="preserve">Oświadczenie podmiotu składającego oświadczenie </w:t>
            </w:r>
            <w:r w:rsidRPr="00353188">
              <w:rPr>
                <w:rFonts w:ascii="Times New Roman" w:hAnsi="Times New Roman" w:cs="Times New Roman"/>
                <w:iCs/>
                <w:sz w:val="24"/>
              </w:rPr>
              <w:t>o niepodleganiu wykluczeniu i spełnianiu warunków udziału w postępowaniu</w:t>
            </w:r>
          </w:p>
        </w:tc>
      </w:tr>
      <w:tr w:rsidR="00353188" w:rsidRPr="00353188" w14:paraId="0ECD3662" w14:textId="77777777" w:rsidTr="001E2481">
        <w:tc>
          <w:tcPr>
            <w:tcW w:w="914" w:type="pct"/>
            <w:tcBorders>
              <w:top w:val="single" w:sz="4" w:space="0" w:color="auto"/>
              <w:left w:val="single" w:sz="4" w:space="0" w:color="auto"/>
              <w:bottom w:val="single" w:sz="4" w:space="0" w:color="auto"/>
              <w:right w:val="single" w:sz="4" w:space="0" w:color="auto"/>
            </w:tcBorders>
            <w:vAlign w:val="center"/>
          </w:tcPr>
          <w:p w14:paraId="17B9944B" w14:textId="1B48454D" w:rsidR="00353188" w:rsidRPr="00353188" w:rsidRDefault="00353188" w:rsidP="00353188">
            <w:pPr>
              <w:widowControl w:val="0"/>
              <w:rPr>
                <w:rFonts w:ascii="Times New Roman" w:hAnsi="Times New Roman" w:cs="Times New Roman"/>
                <w:sz w:val="24"/>
              </w:rPr>
            </w:pPr>
            <w:r w:rsidRPr="00353188">
              <w:rPr>
                <w:rFonts w:ascii="Times New Roman" w:hAnsi="Times New Roman" w:cs="Times New Roman"/>
                <w:sz w:val="24"/>
              </w:rPr>
              <w:t xml:space="preserve">Załącznik Nr </w:t>
            </w:r>
            <w:r w:rsidR="003A47D2">
              <w:rPr>
                <w:rFonts w:ascii="Times New Roman" w:hAnsi="Times New Roman" w:cs="Times New Roman"/>
                <w:sz w:val="24"/>
              </w:rPr>
              <w:t>3</w:t>
            </w:r>
          </w:p>
        </w:tc>
        <w:tc>
          <w:tcPr>
            <w:tcW w:w="4086" w:type="pct"/>
            <w:tcBorders>
              <w:top w:val="single" w:sz="4" w:space="0" w:color="auto"/>
              <w:left w:val="single" w:sz="4" w:space="0" w:color="auto"/>
              <w:bottom w:val="single" w:sz="4" w:space="0" w:color="auto"/>
              <w:right w:val="single" w:sz="4" w:space="0" w:color="auto"/>
            </w:tcBorders>
            <w:vAlign w:val="center"/>
          </w:tcPr>
          <w:p w14:paraId="457AB060" w14:textId="77777777" w:rsidR="00353188" w:rsidRPr="00353188" w:rsidRDefault="00353188" w:rsidP="004B7740">
            <w:pPr>
              <w:widowControl w:val="0"/>
              <w:jc w:val="both"/>
              <w:outlineLvl w:val="0"/>
              <w:rPr>
                <w:rFonts w:ascii="Times New Roman" w:hAnsi="Times New Roman" w:cs="Times New Roman"/>
                <w:sz w:val="24"/>
              </w:rPr>
            </w:pPr>
            <w:r w:rsidRPr="00353188">
              <w:rPr>
                <w:rFonts w:ascii="Times New Roman" w:hAnsi="Times New Roman" w:cs="Times New Roman"/>
                <w:sz w:val="24"/>
                <w:lang w:eastAsia="pl-PL"/>
              </w:rPr>
              <w:t>Oświadczenie wykonawców wspólnie ubiegających się o udzielenie zamówienia z art. 117 ust. 4 ustawy z dnia 11 września 2019r. Prawo zamówień publicznych</w:t>
            </w:r>
          </w:p>
        </w:tc>
      </w:tr>
      <w:tr w:rsidR="00353188" w:rsidRPr="00353188" w14:paraId="03677D7C" w14:textId="77777777" w:rsidTr="001E2481">
        <w:tc>
          <w:tcPr>
            <w:tcW w:w="914" w:type="pct"/>
            <w:tcBorders>
              <w:top w:val="single" w:sz="4" w:space="0" w:color="auto"/>
              <w:left w:val="single" w:sz="4" w:space="0" w:color="auto"/>
              <w:bottom w:val="single" w:sz="4" w:space="0" w:color="auto"/>
              <w:right w:val="single" w:sz="4" w:space="0" w:color="auto"/>
            </w:tcBorders>
            <w:vAlign w:val="center"/>
            <w:hideMark/>
          </w:tcPr>
          <w:p w14:paraId="71AC0977" w14:textId="4FEE0953" w:rsidR="00353188" w:rsidRPr="00353188" w:rsidRDefault="00353188" w:rsidP="00353188">
            <w:pPr>
              <w:widowControl w:val="0"/>
              <w:rPr>
                <w:rFonts w:ascii="Times New Roman" w:hAnsi="Times New Roman" w:cs="Times New Roman"/>
                <w:b/>
                <w:bCs/>
                <w:sz w:val="24"/>
              </w:rPr>
            </w:pPr>
            <w:r w:rsidRPr="00353188">
              <w:rPr>
                <w:rFonts w:ascii="Times New Roman" w:hAnsi="Times New Roman" w:cs="Times New Roman"/>
                <w:sz w:val="24"/>
              </w:rPr>
              <w:t xml:space="preserve">Załącznik Nr </w:t>
            </w:r>
            <w:r w:rsidR="003A47D2">
              <w:rPr>
                <w:rFonts w:ascii="Times New Roman" w:hAnsi="Times New Roman" w:cs="Times New Roman"/>
                <w:sz w:val="24"/>
              </w:rPr>
              <w:t>4</w:t>
            </w:r>
          </w:p>
        </w:tc>
        <w:tc>
          <w:tcPr>
            <w:tcW w:w="4086" w:type="pct"/>
            <w:tcBorders>
              <w:top w:val="single" w:sz="4" w:space="0" w:color="auto"/>
              <w:left w:val="single" w:sz="4" w:space="0" w:color="auto"/>
              <w:bottom w:val="single" w:sz="4" w:space="0" w:color="auto"/>
              <w:right w:val="single" w:sz="4" w:space="0" w:color="auto"/>
            </w:tcBorders>
            <w:vAlign w:val="center"/>
          </w:tcPr>
          <w:p w14:paraId="6FF41F73" w14:textId="77777777" w:rsidR="00353188" w:rsidRPr="00353188" w:rsidRDefault="00353188" w:rsidP="00353188">
            <w:pPr>
              <w:widowControl w:val="0"/>
              <w:rPr>
                <w:rFonts w:ascii="Times New Roman" w:hAnsi="Times New Roman" w:cs="Times New Roman"/>
                <w:sz w:val="24"/>
              </w:rPr>
            </w:pPr>
            <w:r w:rsidRPr="00353188">
              <w:rPr>
                <w:rFonts w:ascii="Times New Roman" w:hAnsi="Times New Roman" w:cs="Times New Roman"/>
                <w:sz w:val="24"/>
              </w:rPr>
              <w:t>Zobowiązanie o oddaniu wykonawcy do dyspozycji niezbędnych zasobów na potrzeby wykonania zamówienia</w:t>
            </w:r>
          </w:p>
        </w:tc>
      </w:tr>
      <w:tr w:rsidR="00353188" w:rsidRPr="00353188" w14:paraId="5B97F456" w14:textId="77777777" w:rsidTr="001E2481">
        <w:tc>
          <w:tcPr>
            <w:tcW w:w="914" w:type="pct"/>
            <w:tcBorders>
              <w:top w:val="single" w:sz="4" w:space="0" w:color="auto"/>
              <w:left w:val="single" w:sz="4" w:space="0" w:color="auto"/>
              <w:bottom w:val="single" w:sz="4" w:space="0" w:color="auto"/>
              <w:right w:val="single" w:sz="4" w:space="0" w:color="auto"/>
            </w:tcBorders>
            <w:vAlign w:val="center"/>
            <w:hideMark/>
          </w:tcPr>
          <w:p w14:paraId="3445B785" w14:textId="6B6BE4CE" w:rsidR="00353188" w:rsidRPr="00353188" w:rsidRDefault="00353188" w:rsidP="00353188">
            <w:pPr>
              <w:widowControl w:val="0"/>
              <w:rPr>
                <w:rFonts w:ascii="Times New Roman" w:hAnsi="Times New Roman" w:cs="Times New Roman"/>
                <w:b/>
                <w:bCs/>
                <w:sz w:val="24"/>
              </w:rPr>
            </w:pPr>
            <w:r w:rsidRPr="00353188">
              <w:rPr>
                <w:rFonts w:ascii="Times New Roman" w:hAnsi="Times New Roman" w:cs="Times New Roman"/>
                <w:sz w:val="24"/>
              </w:rPr>
              <w:t xml:space="preserve">Załącznik Nr </w:t>
            </w:r>
            <w:r w:rsidR="003A47D2">
              <w:rPr>
                <w:rFonts w:ascii="Times New Roman" w:hAnsi="Times New Roman" w:cs="Times New Roman"/>
                <w:sz w:val="24"/>
              </w:rPr>
              <w:t>5</w:t>
            </w:r>
          </w:p>
        </w:tc>
        <w:tc>
          <w:tcPr>
            <w:tcW w:w="4086" w:type="pct"/>
            <w:tcBorders>
              <w:top w:val="single" w:sz="4" w:space="0" w:color="auto"/>
              <w:left w:val="single" w:sz="4" w:space="0" w:color="auto"/>
              <w:bottom w:val="single" w:sz="4" w:space="0" w:color="auto"/>
              <w:right w:val="single" w:sz="4" w:space="0" w:color="auto"/>
            </w:tcBorders>
          </w:tcPr>
          <w:p w14:paraId="719E2901" w14:textId="77777777" w:rsidR="00353188" w:rsidRPr="00353188" w:rsidRDefault="00353188" w:rsidP="00353188">
            <w:pPr>
              <w:widowControl w:val="0"/>
              <w:rPr>
                <w:rFonts w:ascii="Times New Roman" w:hAnsi="Times New Roman" w:cs="Times New Roman"/>
                <w:color w:val="FF0000"/>
                <w:sz w:val="24"/>
              </w:rPr>
            </w:pPr>
            <w:r w:rsidRPr="00353188">
              <w:rPr>
                <w:rFonts w:ascii="Times New Roman" w:hAnsi="Times New Roman" w:cs="Times New Roman"/>
                <w:sz w:val="24"/>
              </w:rPr>
              <w:t>Oświadczenie wykonawcy wykaz osób</w:t>
            </w:r>
          </w:p>
        </w:tc>
      </w:tr>
      <w:tr w:rsidR="00353188" w:rsidRPr="00353188" w14:paraId="2D8F0877" w14:textId="77777777" w:rsidTr="001E2481">
        <w:tc>
          <w:tcPr>
            <w:tcW w:w="914" w:type="pct"/>
            <w:hideMark/>
          </w:tcPr>
          <w:p w14:paraId="6F857383" w14:textId="12EC9464" w:rsidR="00353188" w:rsidRPr="00353188" w:rsidRDefault="00353188" w:rsidP="00353188">
            <w:pPr>
              <w:widowControl w:val="0"/>
              <w:tabs>
                <w:tab w:val="left" w:pos="0"/>
                <w:tab w:val="left" w:pos="5655"/>
              </w:tabs>
              <w:snapToGrid w:val="0"/>
              <w:outlineLvl w:val="3"/>
              <w:rPr>
                <w:rFonts w:ascii="Times New Roman" w:hAnsi="Times New Roman" w:cs="Times New Roman"/>
                <w:sz w:val="24"/>
              </w:rPr>
            </w:pPr>
            <w:r w:rsidRPr="00353188">
              <w:rPr>
                <w:rFonts w:ascii="Times New Roman" w:hAnsi="Times New Roman" w:cs="Times New Roman"/>
                <w:sz w:val="24"/>
              </w:rPr>
              <w:t xml:space="preserve">Załącznik Nr </w:t>
            </w:r>
            <w:r w:rsidR="003A47D2">
              <w:rPr>
                <w:rFonts w:ascii="Times New Roman" w:hAnsi="Times New Roman" w:cs="Times New Roman"/>
                <w:sz w:val="24"/>
              </w:rPr>
              <w:t>6</w:t>
            </w:r>
          </w:p>
        </w:tc>
        <w:tc>
          <w:tcPr>
            <w:tcW w:w="4086" w:type="pct"/>
          </w:tcPr>
          <w:p w14:paraId="6DAD547C" w14:textId="77777777" w:rsidR="00353188" w:rsidRPr="00353188" w:rsidRDefault="00353188" w:rsidP="00353188">
            <w:pPr>
              <w:widowControl w:val="0"/>
              <w:tabs>
                <w:tab w:val="left" w:pos="360"/>
              </w:tabs>
              <w:snapToGrid w:val="0"/>
              <w:jc w:val="both"/>
              <w:rPr>
                <w:rFonts w:ascii="Times New Roman" w:hAnsi="Times New Roman" w:cs="Times New Roman"/>
                <w:sz w:val="24"/>
              </w:rPr>
            </w:pPr>
            <w:r w:rsidRPr="00353188">
              <w:rPr>
                <w:rFonts w:ascii="Times New Roman" w:hAnsi="Times New Roman" w:cs="Times New Roman"/>
                <w:sz w:val="24"/>
              </w:rPr>
              <w:t>Oświadczenie wykonawcy wykaz robót budowlanych</w:t>
            </w:r>
          </w:p>
        </w:tc>
      </w:tr>
      <w:tr w:rsidR="00353188" w:rsidRPr="00353188" w14:paraId="60F2F652" w14:textId="77777777" w:rsidTr="001E2481">
        <w:tc>
          <w:tcPr>
            <w:tcW w:w="914" w:type="pct"/>
            <w:hideMark/>
          </w:tcPr>
          <w:p w14:paraId="63449AF7" w14:textId="014C969B" w:rsidR="00353188" w:rsidRPr="00353188" w:rsidRDefault="00353188" w:rsidP="00353188">
            <w:pPr>
              <w:widowControl w:val="0"/>
              <w:tabs>
                <w:tab w:val="left" w:pos="0"/>
                <w:tab w:val="left" w:pos="5655"/>
              </w:tabs>
              <w:snapToGrid w:val="0"/>
              <w:outlineLvl w:val="3"/>
              <w:rPr>
                <w:rFonts w:ascii="Times New Roman" w:hAnsi="Times New Roman" w:cs="Times New Roman"/>
                <w:sz w:val="24"/>
              </w:rPr>
            </w:pPr>
            <w:r w:rsidRPr="00353188">
              <w:rPr>
                <w:rFonts w:ascii="Times New Roman" w:hAnsi="Times New Roman" w:cs="Times New Roman"/>
                <w:sz w:val="24"/>
              </w:rPr>
              <w:t xml:space="preserve">Załącznik Nr </w:t>
            </w:r>
            <w:r w:rsidR="003A47D2">
              <w:rPr>
                <w:rFonts w:ascii="Times New Roman" w:hAnsi="Times New Roman" w:cs="Times New Roman"/>
                <w:sz w:val="24"/>
              </w:rPr>
              <w:t>7</w:t>
            </w:r>
            <w:r w:rsidRPr="00353188">
              <w:rPr>
                <w:rFonts w:ascii="Times New Roman" w:hAnsi="Times New Roman" w:cs="Times New Roman"/>
                <w:sz w:val="24"/>
              </w:rPr>
              <w:t xml:space="preserve"> </w:t>
            </w:r>
          </w:p>
        </w:tc>
        <w:tc>
          <w:tcPr>
            <w:tcW w:w="4086" w:type="pct"/>
            <w:vAlign w:val="center"/>
          </w:tcPr>
          <w:p w14:paraId="59F9D87C" w14:textId="77777777" w:rsidR="00353188" w:rsidRPr="00353188" w:rsidRDefault="00353188" w:rsidP="00353188">
            <w:pPr>
              <w:widowControl w:val="0"/>
              <w:tabs>
                <w:tab w:val="left" w:pos="360"/>
              </w:tabs>
              <w:snapToGrid w:val="0"/>
              <w:jc w:val="both"/>
              <w:rPr>
                <w:rFonts w:ascii="Times New Roman" w:hAnsi="Times New Roman" w:cs="Times New Roman"/>
                <w:sz w:val="24"/>
              </w:rPr>
            </w:pPr>
            <w:r w:rsidRPr="00353188">
              <w:rPr>
                <w:rFonts w:ascii="Times New Roman" w:hAnsi="Times New Roman" w:cs="Times New Roman"/>
                <w:sz w:val="24"/>
              </w:rPr>
              <w:t>Projekt umowy</w:t>
            </w:r>
          </w:p>
        </w:tc>
      </w:tr>
      <w:tr w:rsidR="00353188" w:rsidRPr="00353188" w14:paraId="1889F615" w14:textId="77777777" w:rsidTr="001E2481">
        <w:tc>
          <w:tcPr>
            <w:tcW w:w="914" w:type="pct"/>
            <w:tcBorders>
              <w:top w:val="single" w:sz="4" w:space="0" w:color="auto"/>
              <w:left w:val="single" w:sz="4" w:space="0" w:color="auto"/>
              <w:bottom w:val="single" w:sz="4" w:space="0" w:color="auto"/>
              <w:right w:val="single" w:sz="4" w:space="0" w:color="auto"/>
            </w:tcBorders>
            <w:vAlign w:val="center"/>
            <w:hideMark/>
          </w:tcPr>
          <w:p w14:paraId="63E0897E" w14:textId="47A1A00B" w:rsidR="00353188" w:rsidRPr="00353188" w:rsidRDefault="00353188" w:rsidP="00353188">
            <w:pPr>
              <w:widowControl w:val="0"/>
              <w:rPr>
                <w:rFonts w:ascii="Times New Roman" w:hAnsi="Times New Roman" w:cs="Times New Roman"/>
                <w:b/>
                <w:bCs/>
                <w:strike/>
                <w:color w:val="FF0000"/>
                <w:sz w:val="24"/>
              </w:rPr>
            </w:pPr>
            <w:r w:rsidRPr="00353188">
              <w:rPr>
                <w:rFonts w:ascii="Times New Roman" w:hAnsi="Times New Roman" w:cs="Times New Roman"/>
                <w:sz w:val="24"/>
              </w:rPr>
              <w:t xml:space="preserve">Załącznik Nr </w:t>
            </w:r>
            <w:r w:rsidR="003A47D2">
              <w:rPr>
                <w:rFonts w:ascii="Times New Roman" w:hAnsi="Times New Roman" w:cs="Times New Roman"/>
                <w:sz w:val="24"/>
              </w:rPr>
              <w:t>8</w:t>
            </w:r>
            <w:r w:rsidRPr="00353188">
              <w:rPr>
                <w:rFonts w:ascii="Times New Roman" w:hAnsi="Times New Roman" w:cs="Times New Roman"/>
                <w:sz w:val="24"/>
              </w:rPr>
              <w:t xml:space="preserve"> </w:t>
            </w:r>
          </w:p>
        </w:tc>
        <w:tc>
          <w:tcPr>
            <w:tcW w:w="4086" w:type="pct"/>
            <w:tcBorders>
              <w:top w:val="single" w:sz="4" w:space="0" w:color="auto"/>
              <w:left w:val="single" w:sz="4" w:space="0" w:color="auto"/>
              <w:bottom w:val="single" w:sz="4" w:space="0" w:color="auto"/>
              <w:right w:val="single" w:sz="4" w:space="0" w:color="auto"/>
            </w:tcBorders>
          </w:tcPr>
          <w:p w14:paraId="3807A195" w14:textId="77777777" w:rsidR="00353188" w:rsidRPr="001E2481" w:rsidRDefault="00353188" w:rsidP="004B7740">
            <w:pPr>
              <w:keepNext/>
              <w:jc w:val="both"/>
              <w:outlineLvl w:val="0"/>
              <w:rPr>
                <w:rFonts w:ascii="Times New Roman" w:hAnsi="Times New Roman" w:cs="Times New Roman"/>
                <w:sz w:val="24"/>
                <w:lang w:eastAsia="en-US"/>
              </w:rPr>
            </w:pPr>
            <w:r w:rsidRPr="001E2481">
              <w:rPr>
                <w:rFonts w:ascii="Times New Roman" w:hAnsi="Times New Roman" w:cs="Times New Roman"/>
                <w:sz w:val="24"/>
                <w:lang w:eastAsia="en-US"/>
              </w:rPr>
              <w:t xml:space="preserve">Opis przedmiotu zamówienia </w:t>
            </w:r>
          </w:p>
          <w:p w14:paraId="17CE9FCE" w14:textId="77777777" w:rsidR="00353188" w:rsidRPr="001E2481" w:rsidRDefault="00353188" w:rsidP="008B5F14">
            <w:pPr>
              <w:widowControl w:val="0"/>
              <w:numPr>
                <w:ilvl w:val="0"/>
                <w:numId w:val="49"/>
              </w:numPr>
              <w:tabs>
                <w:tab w:val="left" w:pos="360"/>
              </w:tabs>
              <w:snapToGrid w:val="0"/>
              <w:contextualSpacing/>
              <w:jc w:val="both"/>
              <w:rPr>
                <w:rFonts w:ascii="Times New Roman" w:hAnsi="Times New Roman" w:cs="Times New Roman"/>
                <w:sz w:val="24"/>
                <w:lang w:eastAsia="en-US"/>
              </w:rPr>
            </w:pPr>
            <w:r w:rsidRPr="001E2481">
              <w:rPr>
                <w:rFonts w:ascii="Times New Roman" w:hAnsi="Times New Roman" w:cs="Times New Roman"/>
                <w:sz w:val="24"/>
                <w:lang w:eastAsia="en-US"/>
              </w:rPr>
              <w:t>Przedmiary</w:t>
            </w:r>
          </w:p>
          <w:p w14:paraId="22767299" w14:textId="77777777" w:rsidR="00FE7C4C" w:rsidRDefault="00353188" w:rsidP="008B5F14">
            <w:pPr>
              <w:widowControl w:val="0"/>
              <w:numPr>
                <w:ilvl w:val="0"/>
                <w:numId w:val="49"/>
              </w:numPr>
              <w:tabs>
                <w:tab w:val="left" w:pos="360"/>
              </w:tabs>
              <w:snapToGrid w:val="0"/>
              <w:contextualSpacing/>
              <w:jc w:val="both"/>
              <w:rPr>
                <w:rFonts w:ascii="Times New Roman" w:hAnsi="Times New Roman" w:cs="Times New Roman"/>
                <w:sz w:val="24"/>
                <w:lang w:eastAsia="en-US"/>
              </w:rPr>
            </w:pPr>
            <w:r w:rsidRPr="001E2481">
              <w:rPr>
                <w:rFonts w:ascii="Times New Roman" w:hAnsi="Times New Roman" w:cs="Times New Roman"/>
                <w:sz w:val="24"/>
                <w:lang w:eastAsia="en-US"/>
              </w:rPr>
              <w:t>Projekt</w:t>
            </w:r>
            <w:r w:rsidR="00321DEE" w:rsidRPr="001E2481">
              <w:rPr>
                <w:rFonts w:ascii="Times New Roman" w:hAnsi="Times New Roman" w:cs="Times New Roman"/>
                <w:sz w:val="24"/>
                <w:lang w:eastAsia="en-US"/>
              </w:rPr>
              <w:t>y wykonawcze (projekt SUG, projekt zabezpieczenia ppoż. osobno dla każdego budynku)</w:t>
            </w:r>
          </w:p>
          <w:p w14:paraId="39AF6387" w14:textId="3517237C" w:rsidR="00353188" w:rsidRPr="00FE7C4C" w:rsidRDefault="00353188" w:rsidP="008B5F14">
            <w:pPr>
              <w:widowControl w:val="0"/>
              <w:numPr>
                <w:ilvl w:val="0"/>
                <w:numId w:val="49"/>
              </w:numPr>
              <w:tabs>
                <w:tab w:val="left" w:pos="360"/>
              </w:tabs>
              <w:snapToGrid w:val="0"/>
              <w:contextualSpacing/>
              <w:jc w:val="both"/>
              <w:rPr>
                <w:rFonts w:ascii="Times New Roman" w:hAnsi="Times New Roman" w:cs="Times New Roman"/>
                <w:sz w:val="24"/>
                <w:lang w:eastAsia="en-US"/>
              </w:rPr>
            </w:pPr>
            <w:r w:rsidRPr="00FE7C4C">
              <w:rPr>
                <w:rFonts w:ascii="Times New Roman" w:hAnsi="Times New Roman" w:cs="Times New Roman"/>
                <w:sz w:val="24"/>
                <w:lang w:eastAsia="en-US"/>
              </w:rPr>
              <w:t>Uzupełnienie do opisu przedmiotu zamówienia</w:t>
            </w:r>
          </w:p>
        </w:tc>
      </w:tr>
    </w:tbl>
    <w:p w14:paraId="7DFD22AF" w14:textId="77777777" w:rsidR="00714B27" w:rsidRDefault="00714B27" w:rsidP="004B7740">
      <w:pPr>
        <w:widowControl w:val="0"/>
        <w:jc w:val="right"/>
        <w:rPr>
          <w:b/>
          <w:bCs/>
          <w:sz w:val="24"/>
        </w:rPr>
      </w:pPr>
    </w:p>
    <w:p w14:paraId="7752641C" w14:textId="77777777" w:rsidR="00714B27" w:rsidRDefault="00714B27">
      <w:pPr>
        <w:suppressAutoHyphens w:val="0"/>
        <w:rPr>
          <w:b/>
          <w:bCs/>
          <w:sz w:val="24"/>
        </w:rPr>
      </w:pPr>
      <w:r>
        <w:rPr>
          <w:b/>
          <w:bCs/>
          <w:sz w:val="24"/>
        </w:rPr>
        <w:br w:type="page"/>
      </w:r>
    </w:p>
    <w:p w14:paraId="286C9DCC" w14:textId="732897BF" w:rsidR="00353188" w:rsidRPr="00353188" w:rsidRDefault="00353188" w:rsidP="004B7740">
      <w:pPr>
        <w:widowControl w:val="0"/>
        <w:jc w:val="right"/>
        <w:rPr>
          <w:b/>
          <w:bCs/>
          <w:sz w:val="24"/>
        </w:rPr>
      </w:pPr>
      <w:r w:rsidRPr="00353188">
        <w:rPr>
          <w:b/>
          <w:bCs/>
          <w:sz w:val="24"/>
        </w:rPr>
        <w:lastRenderedPageBreak/>
        <w:t>ZAŁĄCZNIK NR 1 DO SWZ</w:t>
      </w:r>
    </w:p>
    <w:p w14:paraId="69EE5B05" w14:textId="77777777" w:rsidR="00353188" w:rsidRPr="00353188" w:rsidRDefault="00353188" w:rsidP="00353188">
      <w:pPr>
        <w:widowControl w:val="0"/>
        <w:ind w:left="708"/>
        <w:outlineLvl w:val="3"/>
        <w:rPr>
          <w:b/>
          <w:bCs/>
          <w:sz w:val="28"/>
          <w:szCs w:val="28"/>
        </w:rPr>
      </w:pPr>
    </w:p>
    <w:p w14:paraId="7826CCB1" w14:textId="77777777" w:rsidR="00353188" w:rsidRPr="00353188" w:rsidRDefault="00353188" w:rsidP="00353188">
      <w:pPr>
        <w:widowControl w:val="0"/>
        <w:ind w:left="708"/>
        <w:jc w:val="center"/>
        <w:outlineLvl w:val="3"/>
        <w:rPr>
          <w:b/>
          <w:bCs/>
          <w:sz w:val="24"/>
          <w:u w:val="single"/>
        </w:rPr>
      </w:pPr>
      <w:r w:rsidRPr="00353188">
        <w:rPr>
          <w:b/>
          <w:bCs/>
          <w:sz w:val="24"/>
          <w:u w:val="single"/>
        </w:rPr>
        <w:t>FORMULARZ OFERTOWY</w:t>
      </w:r>
    </w:p>
    <w:p w14:paraId="0387A880" w14:textId="77777777" w:rsidR="00353188" w:rsidRPr="00353188" w:rsidRDefault="00353188" w:rsidP="00353188">
      <w:pPr>
        <w:widowControl w:val="0"/>
        <w:ind w:left="709"/>
        <w:rPr>
          <w:szCs w:val="22"/>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700"/>
        <w:gridCol w:w="1848"/>
        <w:gridCol w:w="3916"/>
      </w:tblGrid>
      <w:tr w:rsidR="00634729" w:rsidRPr="00353188" w14:paraId="513AAA3B" w14:textId="77777777" w:rsidTr="00353188">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57F645" w14:textId="77777777" w:rsidR="00353188" w:rsidRPr="00353188" w:rsidRDefault="00353188" w:rsidP="00353188">
            <w:pPr>
              <w:widowControl w:val="0"/>
              <w:snapToGrid w:val="0"/>
              <w:rPr>
                <w:b/>
                <w:bCs/>
                <w:sz w:val="24"/>
              </w:rPr>
            </w:pPr>
            <w:r w:rsidRPr="00353188">
              <w:rPr>
                <w:b/>
                <w:bCs/>
                <w:sz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778F5848" w14:textId="77777777" w:rsidR="00353188" w:rsidRPr="00353188" w:rsidRDefault="00353188" w:rsidP="00353188">
            <w:pPr>
              <w:widowControl w:val="0"/>
              <w:snapToGrid w:val="0"/>
              <w:rPr>
                <w:sz w:val="24"/>
              </w:rPr>
            </w:pPr>
          </w:p>
        </w:tc>
      </w:tr>
      <w:tr w:rsidR="00634729" w:rsidRPr="00353188" w14:paraId="1E487000" w14:textId="77777777" w:rsidTr="00353188">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A17ED0" w14:textId="77777777" w:rsidR="00353188" w:rsidRPr="00353188" w:rsidRDefault="00353188" w:rsidP="00353188">
            <w:pPr>
              <w:widowControl w:val="0"/>
              <w:snapToGrid w:val="0"/>
              <w:rPr>
                <w:b/>
                <w:bCs/>
                <w:sz w:val="24"/>
              </w:rPr>
            </w:pPr>
            <w:r w:rsidRPr="00353188">
              <w:rPr>
                <w:b/>
                <w:bCs/>
                <w:sz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188AC230" w14:textId="77777777" w:rsidR="00353188" w:rsidRPr="00353188" w:rsidRDefault="00353188" w:rsidP="00353188">
            <w:pPr>
              <w:widowControl w:val="0"/>
              <w:snapToGrid w:val="0"/>
              <w:rPr>
                <w:sz w:val="24"/>
              </w:rPr>
            </w:pPr>
          </w:p>
        </w:tc>
      </w:tr>
      <w:tr w:rsidR="00634729" w:rsidRPr="00353188" w14:paraId="1A935467" w14:textId="77777777" w:rsidTr="00353188">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FD6B31" w14:textId="77777777" w:rsidR="00353188" w:rsidRPr="00353188" w:rsidRDefault="00353188" w:rsidP="00353188">
            <w:pPr>
              <w:widowControl w:val="0"/>
              <w:snapToGrid w:val="0"/>
              <w:rPr>
                <w:b/>
                <w:bCs/>
                <w:sz w:val="24"/>
              </w:rPr>
            </w:pPr>
            <w:r w:rsidRPr="00353188">
              <w:rPr>
                <w:b/>
                <w:bCs/>
                <w:sz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40623AC" w14:textId="77777777" w:rsidR="00353188" w:rsidRPr="00353188" w:rsidRDefault="00353188" w:rsidP="00353188">
            <w:pPr>
              <w:widowControl w:val="0"/>
              <w:snapToGrid w:val="0"/>
              <w:rPr>
                <w:sz w:val="24"/>
              </w:rPr>
            </w:pPr>
          </w:p>
        </w:tc>
      </w:tr>
      <w:tr w:rsidR="00634729" w:rsidRPr="00353188" w14:paraId="540F9050" w14:textId="77777777" w:rsidTr="00353188">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19C1DF" w14:textId="77777777" w:rsidR="00353188" w:rsidRPr="00353188" w:rsidRDefault="00353188" w:rsidP="00353188">
            <w:pPr>
              <w:widowControl w:val="0"/>
              <w:snapToGrid w:val="0"/>
              <w:rPr>
                <w:b/>
                <w:bCs/>
                <w:sz w:val="24"/>
              </w:rPr>
            </w:pPr>
            <w:r w:rsidRPr="00353188">
              <w:rPr>
                <w:b/>
                <w:bCs/>
                <w:sz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742F424E" w14:textId="77777777" w:rsidR="00353188" w:rsidRPr="00353188" w:rsidRDefault="00353188" w:rsidP="00353188">
            <w:pPr>
              <w:widowControl w:val="0"/>
              <w:snapToGrid w:val="0"/>
              <w:rPr>
                <w:sz w:val="24"/>
              </w:rPr>
            </w:pPr>
          </w:p>
        </w:tc>
      </w:tr>
      <w:tr w:rsidR="00634729" w:rsidRPr="00353188" w14:paraId="2B662338" w14:textId="77777777" w:rsidTr="00353188">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202F24" w14:textId="77777777" w:rsidR="00353188" w:rsidRPr="00353188" w:rsidRDefault="00353188" w:rsidP="00353188">
            <w:pPr>
              <w:widowControl w:val="0"/>
              <w:snapToGrid w:val="0"/>
              <w:rPr>
                <w:b/>
                <w:bCs/>
                <w:sz w:val="24"/>
              </w:rPr>
            </w:pPr>
            <w:r w:rsidRPr="00353188">
              <w:rPr>
                <w:b/>
                <w:bCs/>
                <w:sz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11BD6F5E" w14:textId="77777777" w:rsidR="00353188" w:rsidRPr="00353188" w:rsidRDefault="00353188" w:rsidP="00353188">
            <w:pPr>
              <w:widowControl w:val="0"/>
              <w:snapToGrid w:val="0"/>
              <w:rPr>
                <w:sz w:val="24"/>
              </w:rPr>
            </w:pPr>
          </w:p>
        </w:tc>
      </w:tr>
      <w:tr w:rsidR="00353188" w:rsidRPr="00353188" w14:paraId="7FD0F4E5" w14:textId="77777777" w:rsidTr="00353188">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61EC6B" w14:textId="77777777" w:rsidR="00353188" w:rsidRPr="00353188" w:rsidRDefault="00353188" w:rsidP="00353188">
            <w:pPr>
              <w:widowControl w:val="0"/>
              <w:snapToGrid w:val="0"/>
              <w:rPr>
                <w:b/>
                <w:bCs/>
                <w:sz w:val="24"/>
              </w:rPr>
            </w:pPr>
            <w:r w:rsidRPr="00353188">
              <w:rPr>
                <w:b/>
                <w:bCs/>
                <w:sz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2FB78CE1" w14:textId="77777777" w:rsidR="00353188" w:rsidRPr="00353188" w:rsidRDefault="00353188" w:rsidP="00353188">
            <w:pPr>
              <w:widowControl w:val="0"/>
              <w:snapToGrid w:val="0"/>
              <w:rPr>
                <w:sz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A45C92" w14:textId="77777777" w:rsidR="00353188" w:rsidRPr="00353188" w:rsidRDefault="00353188" w:rsidP="00353188">
            <w:pPr>
              <w:widowControl w:val="0"/>
              <w:snapToGrid w:val="0"/>
              <w:rPr>
                <w:b/>
                <w:bCs/>
                <w:sz w:val="24"/>
              </w:rPr>
            </w:pPr>
            <w:r w:rsidRPr="00353188">
              <w:rPr>
                <w:b/>
                <w:bCs/>
                <w:sz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4F8015CB" w14:textId="77777777" w:rsidR="00353188" w:rsidRPr="00353188" w:rsidRDefault="00353188" w:rsidP="00353188">
            <w:pPr>
              <w:widowControl w:val="0"/>
              <w:snapToGrid w:val="0"/>
              <w:rPr>
                <w:sz w:val="24"/>
              </w:rPr>
            </w:pPr>
          </w:p>
        </w:tc>
      </w:tr>
      <w:tr w:rsidR="00634729" w:rsidRPr="00353188" w14:paraId="72A3D134" w14:textId="77777777" w:rsidTr="00353188">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4FE177" w14:textId="77777777" w:rsidR="00353188" w:rsidRPr="00353188" w:rsidRDefault="00353188" w:rsidP="00353188">
            <w:pPr>
              <w:widowControl w:val="0"/>
              <w:tabs>
                <w:tab w:val="left" w:pos="284"/>
              </w:tabs>
              <w:autoSpaceDE w:val="0"/>
              <w:autoSpaceDN w:val="0"/>
              <w:adjustRightInd w:val="0"/>
              <w:jc w:val="both"/>
              <w:rPr>
                <w:b/>
                <w:bCs/>
                <w:sz w:val="24"/>
              </w:rPr>
            </w:pPr>
            <w:r w:rsidRPr="00353188">
              <w:rPr>
                <w:b/>
                <w:bCs/>
                <w:sz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298957D7" w14:textId="77777777" w:rsidR="00353188" w:rsidRPr="00353188" w:rsidRDefault="00353188" w:rsidP="00353188">
            <w:pPr>
              <w:widowControl w:val="0"/>
              <w:snapToGrid w:val="0"/>
              <w:rPr>
                <w:i/>
                <w:iCs/>
                <w:sz w:val="20"/>
                <w:szCs w:val="20"/>
              </w:rPr>
            </w:pPr>
            <w:r w:rsidRPr="00353188">
              <w:rPr>
                <w:sz w:val="24"/>
              </w:rPr>
              <w:t xml:space="preserve">……………………………….…….  </w:t>
            </w:r>
            <w:r w:rsidRPr="00353188">
              <w:rPr>
                <w:i/>
                <w:iCs/>
                <w:sz w:val="20"/>
                <w:szCs w:val="20"/>
              </w:rPr>
              <w:t>(imię i nazwisko)</w:t>
            </w:r>
          </w:p>
          <w:p w14:paraId="14FBA322" w14:textId="77777777" w:rsidR="00353188" w:rsidRPr="00353188" w:rsidRDefault="00353188" w:rsidP="00353188">
            <w:pPr>
              <w:widowControl w:val="0"/>
              <w:snapToGrid w:val="0"/>
              <w:rPr>
                <w:i/>
                <w:iCs/>
                <w:sz w:val="24"/>
              </w:rPr>
            </w:pPr>
            <w:r w:rsidRPr="00353188">
              <w:rPr>
                <w:sz w:val="24"/>
              </w:rPr>
              <w:t xml:space="preserve">……………………………..………. </w:t>
            </w:r>
            <w:r w:rsidRPr="00353188">
              <w:rPr>
                <w:i/>
                <w:iCs/>
                <w:sz w:val="20"/>
                <w:szCs w:val="20"/>
              </w:rPr>
              <w:t>(nr telefonu)</w:t>
            </w:r>
          </w:p>
          <w:p w14:paraId="14AE0288" w14:textId="77777777" w:rsidR="00353188" w:rsidRPr="00353188" w:rsidRDefault="00353188" w:rsidP="00353188">
            <w:pPr>
              <w:widowControl w:val="0"/>
              <w:snapToGrid w:val="0"/>
              <w:rPr>
                <w:sz w:val="24"/>
              </w:rPr>
            </w:pPr>
            <w:r w:rsidRPr="00353188">
              <w:rPr>
                <w:sz w:val="24"/>
              </w:rPr>
              <w:t xml:space="preserve">…………………………………………  </w:t>
            </w:r>
            <w:r w:rsidRPr="00353188">
              <w:rPr>
                <w:sz w:val="20"/>
                <w:szCs w:val="20"/>
              </w:rPr>
              <w:t>(e-mail)</w:t>
            </w:r>
          </w:p>
        </w:tc>
      </w:tr>
    </w:tbl>
    <w:p w14:paraId="119DA1C4" w14:textId="77777777" w:rsidR="00353188" w:rsidRPr="00353188" w:rsidRDefault="00353188" w:rsidP="00353188">
      <w:pPr>
        <w:widowControl w:val="0"/>
        <w:ind w:left="709"/>
        <w:rPr>
          <w:szCs w:val="22"/>
        </w:rPr>
      </w:pPr>
    </w:p>
    <w:p w14:paraId="6753A901" w14:textId="77777777" w:rsidR="00353188" w:rsidRPr="00353188" w:rsidRDefault="00353188" w:rsidP="00353188">
      <w:pPr>
        <w:widowControl w:val="0"/>
        <w:ind w:left="4678" w:firstLine="4"/>
        <w:rPr>
          <w:b/>
          <w:bCs/>
          <w:szCs w:val="22"/>
        </w:rPr>
      </w:pPr>
      <w:r w:rsidRPr="00353188">
        <w:rPr>
          <w:b/>
          <w:bCs/>
          <w:szCs w:val="22"/>
        </w:rPr>
        <w:t>Do:</w:t>
      </w:r>
    </w:p>
    <w:p w14:paraId="0F876C2D" w14:textId="77777777" w:rsidR="00353188" w:rsidRPr="00353188" w:rsidRDefault="00353188" w:rsidP="00353188">
      <w:pPr>
        <w:widowControl w:val="0"/>
        <w:ind w:left="4678" w:firstLine="4"/>
        <w:rPr>
          <w:b/>
          <w:bCs/>
          <w:szCs w:val="22"/>
          <w:vertAlign w:val="superscript"/>
        </w:rPr>
      </w:pPr>
      <w:r w:rsidRPr="00353188">
        <w:rPr>
          <w:b/>
          <w:bCs/>
          <w:szCs w:val="22"/>
        </w:rPr>
        <w:t>Szpital Specjalistyczny im. J. Dietla w Krakowie</w:t>
      </w:r>
      <w:r w:rsidRPr="00353188">
        <w:rPr>
          <w:b/>
          <w:bCs/>
          <w:szCs w:val="22"/>
          <w:vertAlign w:val="superscript"/>
        </w:rPr>
        <w:sym w:font="Certa" w:char="F041"/>
      </w:r>
    </w:p>
    <w:p w14:paraId="594DA189" w14:textId="77777777" w:rsidR="00353188" w:rsidRPr="00353188" w:rsidRDefault="00353188" w:rsidP="00353188">
      <w:pPr>
        <w:widowControl w:val="0"/>
        <w:ind w:left="4678" w:firstLine="4"/>
        <w:rPr>
          <w:b/>
          <w:bCs/>
          <w:szCs w:val="22"/>
        </w:rPr>
      </w:pPr>
      <w:r w:rsidRPr="00353188">
        <w:rPr>
          <w:b/>
          <w:bCs/>
          <w:szCs w:val="22"/>
        </w:rPr>
        <w:t>ul. Skarbowa 4</w:t>
      </w:r>
    </w:p>
    <w:p w14:paraId="123ADE89" w14:textId="77777777" w:rsidR="00353188" w:rsidRPr="00353188" w:rsidRDefault="00353188" w:rsidP="00353188">
      <w:pPr>
        <w:widowControl w:val="0"/>
        <w:ind w:left="4678" w:firstLine="4"/>
        <w:rPr>
          <w:b/>
          <w:bCs/>
          <w:szCs w:val="22"/>
        </w:rPr>
      </w:pPr>
      <w:r w:rsidRPr="00353188">
        <w:rPr>
          <w:b/>
          <w:bCs/>
          <w:szCs w:val="22"/>
        </w:rPr>
        <w:t>31-121 Kraków</w:t>
      </w:r>
    </w:p>
    <w:p w14:paraId="7777F878" w14:textId="467C568E" w:rsidR="00353188" w:rsidRPr="00353188" w:rsidRDefault="00353188" w:rsidP="00353188">
      <w:pPr>
        <w:widowControl w:val="0"/>
        <w:tabs>
          <w:tab w:val="left" w:pos="851"/>
          <w:tab w:val="left" w:pos="1276"/>
        </w:tabs>
        <w:jc w:val="both"/>
        <w:rPr>
          <w:b/>
          <w:bCs/>
          <w:sz w:val="24"/>
        </w:rPr>
      </w:pPr>
      <w:r w:rsidRPr="00353188">
        <w:rPr>
          <w:szCs w:val="22"/>
        </w:rPr>
        <w:t xml:space="preserve">                                                                                                                                                                                                                                                                                                                                                                                                   Wykonawca </w:t>
      </w:r>
      <w:r w:rsidRPr="00353188">
        <w:rPr>
          <w:sz w:val="24"/>
        </w:rPr>
        <w:t xml:space="preserve">składając ofertę w postępowaniu o udzielenie zamówienia publicznego, prowadzonym w </w:t>
      </w:r>
      <w:r w:rsidRPr="00353188">
        <w:rPr>
          <w:rFonts w:eastAsia="Arial"/>
          <w:sz w:val="24"/>
          <w:lang w:eastAsia="pl-PL"/>
        </w:rPr>
        <w:t xml:space="preserve">trybie podstawowym bez negocjacji </w:t>
      </w:r>
      <w:r w:rsidRPr="00353188">
        <w:rPr>
          <w:sz w:val="24"/>
        </w:rPr>
        <w:t xml:space="preserve">na: </w:t>
      </w:r>
      <w:r w:rsidRPr="00353188">
        <w:rPr>
          <w:b/>
          <w:bCs/>
          <w:sz w:val="24"/>
        </w:rPr>
        <w:t xml:space="preserve">„Rozbudowę MSIM - modernizacja serwerowni szpitalnych </w:t>
      </w:r>
      <w:r w:rsidR="001E2481">
        <w:rPr>
          <w:b/>
          <w:bCs/>
          <w:sz w:val="24"/>
        </w:rPr>
        <w:t>i</w:t>
      </w:r>
      <w:r w:rsidRPr="00353188">
        <w:rPr>
          <w:b/>
          <w:bCs/>
          <w:sz w:val="24"/>
        </w:rPr>
        <w:t xml:space="preserve"> zabezpieczenia przeciwpożarowe”, nr sprawy: SZP/6/2021</w:t>
      </w:r>
      <w:r w:rsidRPr="00353188">
        <w:rPr>
          <w:sz w:val="24"/>
        </w:rPr>
        <w:t>; oferuje realizację zamówienia zgodnie z wymogami, warunkami i terminami określonymi w SWZ.</w:t>
      </w:r>
    </w:p>
    <w:p w14:paraId="50841778" w14:textId="77777777" w:rsidR="00353188" w:rsidRPr="00353188" w:rsidRDefault="00353188" w:rsidP="00353188">
      <w:pPr>
        <w:widowControl w:val="0"/>
        <w:tabs>
          <w:tab w:val="left" w:pos="851"/>
        </w:tabs>
        <w:ind w:left="709"/>
        <w:jc w:val="center"/>
        <w:rPr>
          <w:b/>
          <w:bCs/>
          <w:szCs w:val="22"/>
        </w:rPr>
      </w:pPr>
    </w:p>
    <w:p w14:paraId="76852471" w14:textId="77777777" w:rsidR="00353188" w:rsidRPr="00353188" w:rsidRDefault="00353188" w:rsidP="008B5F14">
      <w:pPr>
        <w:widowControl w:val="0"/>
        <w:numPr>
          <w:ilvl w:val="0"/>
          <w:numId w:val="93"/>
        </w:numPr>
        <w:tabs>
          <w:tab w:val="left" w:pos="851"/>
        </w:tabs>
        <w:jc w:val="both"/>
        <w:rPr>
          <w:b/>
          <w:bCs/>
          <w:szCs w:val="22"/>
          <w:lang w:eastAsia="en-US"/>
        </w:rPr>
      </w:pPr>
      <w:r w:rsidRPr="00353188">
        <w:rPr>
          <w:szCs w:val="22"/>
          <w:lang w:eastAsia="en-US"/>
        </w:rPr>
        <w:t>Wykonawca oferuje wykonanie zamówienia publicznego, zgodnie z dokumentami zamówienia, za cenę:</w:t>
      </w:r>
    </w:p>
    <w:p w14:paraId="46A1E042" w14:textId="4B25131A" w:rsidR="009C5CB3" w:rsidRDefault="009C5CB3" w:rsidP="00353188">
      <w:pPr>
        <w:widowControl w:val="0"/>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1"/>
        <w:gridCol w:w="2152"/>
        <w:gridCol w:w="2012"/>
        <w:gridCol w:w="2292"/>
      </w:tblGrid>
      <w:tr w:rsidR="006C5BFE" w:rsidRPr="009C5CB3" w14:paraId="586E23D2" w14:textId="77777777" w:rsidTr="007D4A95">
        <w:trPr>
          <w:trHeight w:val="20"/>
        </w:trPr>
        <w:tc>
          <w:tcPr>
            <w:tcW w:w="1919" w:type="pct"/>
            <w:tcBorders>
              <w:top w:val="single" w:sz="4" w:space="0" w:color="auto"/>
              <w:left w:val="single" w:sz="4" w:space="0" w:color="auto"/>
              <w:bottom w:val="single" w:sz="4" w:space="0" w:color="auto"/>
              <w:right w:val="single" w:sz="4" w:space="0" w:color="auto"/>
            </w:tcBorders>
            <w:vAlign w:val="center"/>
            <w:hideMark/>
          </w:tcPr>
          <w:p w14:paraId="70D2A9D4" w14:textId="77777777" w:rsidR="006C5BFE" w:rsidRPr="006C5BFE" w:rsidRDefault="006C5BFE" w:rsidP="007D4A95">
            <w:pPr>
              <w:suppressAutoHyphens w:val="0"/>
              <w:rPr>
                <w:b/>
                <w:bCs/>
                <w:sz w:val="24"/>
                <w:lang w:eastAsia="pl-PL"/>
              </w:rPr>
            </w:pPr>
          </w:p>
        </w:tc>
        <w:tc>
          <w:tcPr>
            <w:tcW w:w="1027" w:type="pct"/>
            <w:tcBorders>
              <w:top w:val="single" w:sz="4" w:space="0" w:color="auto"/>
              <w:left w:val="single" w:sz="4" w:space="0" w:color="auto"/>
              <w:bottom w:val="single" w:sz="4" w:space="0" w:color="auto"/>
              <w:right w:val="single" w:sz="4" w:space="0" w:color="auto"/>
            </w:tcBorders>
            <w:noWrap/>
            <w:vAlign w:val="bottom"/>
            <w:hideMark/>
          </w:tcPr>
          <w:p w14:paraId="5CCA280C" w14:textId="77777777" w:rsidR="006C5BFE" w:rsidRPr="006C5BFE" w:rsidRDefault="006C5BFE" w:rsidP="007D4A95">
            <w:pPr>
              <w:widowControl w:val="0"/>
              <w:rPr>
                <w:b/>
                <w:bCs/>
                <w:sz w:val="24"/>
                <w:lang w:eastAsia="pl-PL"/>
              </w:rPr>
            </w:pPr>
            <w:r w:rsidRPr="006C5BFE">
              <w:rPr>
                <w:b/>
                <w:bCs/>
                <w:sz w:val="24"/>
                <w:lang w:eastAsia="pl-PL"/>
              </w:rPr>
              <w:t>Wartość netto</w:t>
            </w:r>
          </w:p>
        </w:tc>
        <w:tc>
          <w:tcPr>
            <w:tcW w:w="960" w:type="pct"/>
            <w:tcBorders>
              <w:top w:val="single" w:sz="4" w:space="0" w:color="auto"/>
              <w:left w:val="single" w:sz="4" w:space="0" w:color="auto"/>
              <w:bottom w:val="single" w:sz="4" w:space="0" w:color="auto"/>
              <w:right w:val="single" w:sz="4" w:space="0" w:color="auto"/>
            </w:tcBorders>
            <w:noWrap/>
            <w:vAlign w:val="bottom"/>
            <w:hideMark/>
          </w:tcPr>
          <w:p w14:paraId="526F2A27" w14:textId="77777777" w:rsidR="006C5BFE" w:rsidRPr="006C5BFE" w:rsidRDefault="006C5BFE" w:rsidP="007D4A95">
            <w:pPr>
              <w:widowControl w:val="0"/>
              <w:rPr>
                <w:b/>
                <w:bCs/>
                <w:sz w:val="24"/>
                <w:lang w:eastAsia="pl-PL"/>
              </w:rPr>
            </w:pPr>
            <w:r w:rsidRPr="006C5BFE">
              <w:rPr>
                <w:b/>
                <w:bCs/>
                <w:sz w:val="24"/>
                <w:lang w:eastAsia="pl-PL"/>
              </w:rPr>
              <w:t>Wartość VAT</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0DB0F330" w14:textId="77777777" w:rsidR="006C5BFE" w:rsidRPr="006C5BFE" w:rsidRDefault="006C5BFE" w:rsidP="007D4A95">
            <w:pPr>
              <w:widowControl w:val="0"/>
              <w:rPr>
                <w:b/>
                <w:bCs/>
                <w:sz w:val="24"/>
                <w:lang w:eastAsia="pl-PL"/>
              </w:rPr>
            </w:pPr>
            <w:r w:rsidRPr="006C5BFE">
              <w:rPr>
                <w:b/>
                <w:bCs/>
                <w:sz w:val="24"/>
                <w:lang w:eastAsia="pl-PL"/>
              </w:rPr>
              <w:t>Wartość brutto</w:t>
            </w:r>
          </w:p>
        </w:tc>
      </w:tr>
      <w:tr w:rsidR="006C5BFE" w:rsidRPr="009C5CB3" w14:paraId="5B823ABE" w14:textId="77777777" w:rsidTr="007D4A95">
        <w:trPr>
          <w:trHeight w:val="20"/>
        </w:trPr>
        <w:tc>
          <w:tcPr>
            <w:tcW w:w="1919" w:type="pct"/>
            <w:tcBorders>
              <w:top w:val="single" w:sz="4" w:space="0" w:color="auto"/>
              <w:left w:val="single" w:sz="4" w:space="0" w:color="auto"/>
              <w:bottom w:val="single" w:sz="4" w:space="0" w:color="auto"/>
              <w:right w:val="single" w:sz="4" w:space="0" w:color="auto"/>
            </w:tcBorders>
            <w:vAlign w:val="bottom"/>
            <w:hideMark/>
          </w:tcPr>
          <w:p w14:paraId="14610FA6" w14:textId="769D9A80" w:rsidR="006C5BFE" w:rsidRPr="006C5BFE" w:rsidRDefault="006C5BFE" w:rsidP="006C5BFE">
            <w:pPr>
              <w:widowControl w:val="0"/>
              <w:rPr>
                <w:b/>
                <w:bCs/>
                <w:sz w:val="24"/>
                <w:lang w:eastAsia="pl-PL"/>
              </w:rPr>
            </w:pPr>
            <w:r w:rsidRPr="006C5BFE">
              <w:rPr>
                <w:b/>
                <w:bCs/>
                <w:sz w:val="24"/>
                <w:lang w:eastAsia="pl-PL"/>
              </w:rPr>
              <w:t>budynek ul. Skarbowa 1</w:t>
            </w:r>
          </w:p>
        </w:tc>
        <w:tc>
          <w:tcPr>
            <w:tcW w:w="1027" w:type="pct"/>
            <w:tcBorders>
              <w:top w:val="single" w:sz="4" w:space="0" w:color="auto"/>
              <w:left w:val="single" w:sz="4" w:space="0" w:color="auto"/>
              <w:bottom w:val="single" w:sz="4" w:space="0" w:color="auto"/>
              <w:right w:val="single" w:sz="4" w:space="0" w:color="auto"/>
            </w:tcBorders>
            <w:noWrap/>
            <w:vAlign w:val="bottom"/>
            <w:hideMark/>
          </w:tcPr>
          <w:p w14:paraId="6AA21D68" w14:textId="77777777" w:rsidR="006C5BFE" w:rsidRPr="006C5BFE" w:rsidRDefault="006C5BFE" w:rsidP="006C5BFE">
            <w:pPr>
              <w:widowControl w:val="0"/>
              <w:rPr>
                <w:b/>
                <w:bCs/>
                <w:sz w:val="24"/>
                <w:lang w:eastAsia="pl-PL"/>
              </w:rPr>
            </w:pPr>
            <w:r w:rsidRPr="006C5BFE">
              <w:rPr>
                <w:b/>
                <w:bCs/>
                <w:sz w:val="24"/>
                <w:lang w:eastAsia="pl-PL"/>
              </w:rPr>
              <w:t> </w:t>
            </w:r>
          </w:p>
        </w:tc>
        <w:tc>
          <w:tcPr>
            <w:tcW w:w="960" w:type="pct"/>
            <w:tcBorders>
              <w:top w:val="single" w:sz="4" w:space="0" w:color="auto"/>
              <w:left w:val="single" w:sz="4" w:space="0" w:color="auto"/>
              <w:bottom w:val="single" w:sz="4" w:space="0" w:color="auto"/>
              <w:right w:val="single" w:sz="4" w:space="0" w:color="auto"/>
            </w:tcBorders>
            <w:noWrap/>
            <w:vAlign w:val="bottom"/>
            <w:hideMark/>
          </w:tcPr>
          <w:p w14:paraId="684F1145" w14:textId="77777777" w:rsidR="006C5BFE" w:rsidRPr="006C5BFE" w:rsidRDefault="006C5BFE" w:rsidP="006C5BFE">
            <w:pPr>
              <w:widowControl w:val="0"/>
              <w:rPr>
                <w:b/>
                <w:bCs/>
                <w:sz w:val="24"/>
                <w:lang w:eastAsia="pl-PL"/>
              </w:rPr>
            </w:pPr>
            <w:r w:rsidRPr="006C5BFE">
              <w:rPr>
                <w:b/>
                <w:bCs/>
                <w:sz w:val="24"/>
                <w:lang w:eastAsia="pl-PL"/>
              </w:rPr>
              <w:t> </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3C5672E3" w14:textId="77777777" w:rsidR="006C5BFE" w:rsidRPr="006C5BFE" w:rsidRDefault="006C5BFE" w:rsidP="006C5BFE">
            <w:pPr>
              <w:widowControl w:val="0"/>
              <w:rPr>
                <w:b/>
                <w:bCs/>
                <w:sz w:val="24"/>
                <w:lang w:eastAsia="pl-PL"/>
              </w:rPr>
            </w:pPr>
            <w:r w:rsidRPr="006C5BFE">
              <w:rPr>
                <w:b/>
                <w:bCs/>
                <w:sz w:val="24"/>
                <w:lang w:eastAsia="pl-PL"/>
              </w:rPr>
              <w:t> </w:t>
            </w:r>
          </w:p>
        </w:tc>
      </w:tr>
      <w:tr w:rsidR="006C5BFE" w:rsidRPr="009C5CB3" w14:paraId="04C8DF27" w14:textId="77777777" w:rsidTr="006C5BFE">
        <w:trPr>
          <w:trHeight w:val="20"/>
        </w:trPr>
        <w:tc>
          <w:tcPr>
            <w:tcW w:w="1919" w:type="pct"/>
            <w:tcBorders>
              <w:top w:val="single" w:sz="4" w:space="0" w:color="auto"/>
              <w:left w:val="single" w:sz="4" w:space="0" w:color="auto"/>
              <w:bottom w:val="single" w:sz="4" w:space="0" w:color="auto"/>
              <w:right w:val="single" w:sz="4" w:space="0" w:color="auto"/>
            </w:tcBorders>
            <w:noWrap/>
            <w:vAlign w:val="bottom"/>
          </w:tcPr>
          <w:p w14:paraId="2E14616B" w14:textId="198C5B4B" w:rsidR="006C5BFE" w:rsidRPr="006C5BFE" w:rsidRDefault="006C5BFE" w:rsidP="006C5BFE">
            <w:pPr>
              <w:widowControl w:val="0"/>
              <w:rPr>
                <w:b/>
                <w:bCs/>
                <w:sz w:val="24"/>
                <w:lang w:eastAsia="pl-PL"/>
              </w:rPr>
            </w:pPr>
            <w:r w:rsidRPr="006C5BFE">
              <w:rPr>
                <w:b/>
                <w:bCs/>
                <w:sz w:val="24"/>
                <w:lang w:eastAsia="pl-PL"/>
              </w:rPr>
              <w:t>budynek al. Focha 33</w:t>
            </w:r>
          </w:p>
        </w:tc>
        <w:tc>
          <w:tcPr>
            <w:tcW w:w="1027" w:type="pct"/>
            <w:tcBorders>
              <w:top w:val="single" w:sz="4" w:space="0" w:color="auto"/>
              <w:left w:val="single" w:sz="4" w:space="0" w:color="auto"/>
              <w:bottom w:val="single" w:sz="4" w:space="0" w:color="auto"/>
              <w:right w:val="single" w:sz="4" w:space="0" w:color="auto"/>
            </w:tcBorders>
            <w:noWrap/>
            <w:vAlign w:val="bottom"/>
            <w:hideMark/>
          </w:tcPr>
          <w:p w14:paraId="5EEA09E8" w14:textId="77777777" w:rsidR="006C5BFE" w:rsidRPr="006C5BFE" w:rsidRDefault="006C5BFE" w:rsidP="006C5BFE">
            <w:pPr>
              <w:widowControl w:val="0"/>
              <w:rPr>
                <w:b/>
                <w:bCs/>
                <w:sz w:val="24"/>
                <w:lang w:eastAsia="pl-PL"/>
              </w:rPr>
            </w:pPr>
            <w:r w:rsidRPr="006C5BFE">
              <w:rPr>
                <w:b/>
                <w:bCs/>
                <w:sz w:val="24"/>
                <w:lang w:eastAsia="pl-PL"/>
              </w:rPr>
              <w:t> </w:t>
            </w:r>
          </w:p>
        </w:tc>
        <w:tc>
          <w:tcPr>
            <w:tcW w:w="960" w:type="pct"/>
            <w:tcBorders>
              <w:top w:val="single" w:sz="4" w:space="0" w:color="auto"/>
              <w:left w:val="single" w:sz="4" w:space="0" w:color="auto"/>
              <w:bottom w:val="single" w:sz="4" w:space="0" w:color="auto"/>
              <w:right w:val="single" w:sz="4" w:space="0" w:color="auto"/>
            </w:tcBorders>
            <w:noWrap/>
            <w:vAlign w:val="bottom"/>
            <w:hideMark/>
          </w:tcPr>
          <w:p w14:paraId="538AE06C" w14:textId="77777777" w:rsidR="006C5BFE" w:rsidRPr="006C5BFE" w:rsidRDefault="006C5BFE" w:rsidP="006C5BFE">
            <w:pPr>
              <w:widowControl w:val="0"/>
              <w:rPr>
                <w:b/>
                <w:bCs/>
                <w:sz w:val="24"/>
                <w:lang w:eastAsia="pl-PL"/>
              </w:rPr>
            </w:pPr>
            <w:r w:rsidRPr="006C5BFE">
              <w:rPr>
                <w:b/>
                <w:bCs/>
                <w:sz w:val="24"/>
                <w:lang w:eastAsia="pl-PL"/>
              </w:rPr>
              <w:t> </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11D07298" w14:textId="77777777" w:rsidR="006C5BFE" w:rsidRPr="006C5BFE" w:rsidRDefault="006C5BFE" w:rsidP="006C5BFE">
            <w:pPr>
              <w:widowControl w:val="0"/>
              <w:rPr>
                <w:b/>
                <w:bCs/>
                <w:sz w:val="24"/>
                <w:lang w:eastAsia="pl-PL"/>
              </w:rPr>
            </w:pPr>
            <w:r w:rsidRPr="006C5BFE">
              <w:rPr>
                <w:b/>
                <w:bCs/>
                <w:sz w:val="24"/>
                <w:lang w:eastAsia="pl-PL"/>
              </w:rPr>
              <w:t> </w:t>
            </w:r>
          </w:p>
        </w:tc>
      </w:tr>
      <w:tr w:rsidR="006C5BFE" w:rsidRPr="009C5CB3" w14:paraId="7E323284" w14:textId="77777777" w:rsidTr="007D4A95">
        <w:trPr>
          <w:trHeight w:val="20"/>
        </w:trPr>
        <w:tc>
          <w:tcPr>
            <w:tcW w:w="1919" w:type="pct"/>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D58B7D6" w14:textId="77777777" w:rsidR="006C5BFE" w:rsidRPr="006C5BFE" w:rsidRDefault="006C5BFE" w:rsidP="006C5BFE">
            <w:pPr>
              <w:widowControl w:val="0"/>
              <w:rPr>
                <w:b/>
                <w:bCs/>
                <w:sz w:val="24"/>
                <w:lang w:eastAsia="pl-PL"/>
              </w:rPr>
            </w:pPr>
            <w:r w:rsidRPr="006C5BFE">
              <w:rPr>
                <w:b/>
                <w:bCs/>
                <w:sz w:val="24"/>
                <w:lang w:eastAsia="pl-PL"/>
              </w:rPr>
              <w:t>RAZEM WARTOŚĆ OFERTY</w:t>
            </w:r>
          </w:p>
        </w:tc>
        <w:tc>
          <w:tcPr>
            <w:tcW w:w="1027" w:type="pct"/>
            <w:tcBorders>
              <w:top w:val="single" w:sz="4" w:space="0" w:color="auto"/>
              <w:left w:val="single" w:sz="4" w:space="0" w:color="auto"/>
              <w:bottom w:val="single" w:sz="4" w:space="0" w:color="auto"/>
              <w:right w:val="single" w:sz="4" w:space="0" w:color="auto"/>
            </w:tcBorders>
            <w:noWrap/>
            <w:vAlign w:val="bottom"/>
            <w:hideMark/>
          </w:tcPr>
          <w:p w14:paraId="6F915A11" w14:textId="77777777" w:rsidR="006C5BFE" w:rsidRPr="006C5BFE" w:rsidRDefault="006C5BFE" w:rsidP="006C5BFE">
            <w:pPr>
              <w:widowControl w:val="0"/>
              <w:rPr>
                <w:b/>
                <w:bCs/>
                <w:sz w:val="24"/>
                <w:lang w:eastAsia="pl-PL"/>
              </w:rPr>
            </w:pPr>
            <w:r w:rsidRPr="006C5BFE">
              <w:rPr>
                <w:b/>
                <w:bCs/>
                <w:sz w:val="24"/>
                <w:lang w:eastAsia="pl-PL"/>
              </w:rPr>
              <w:t> </w:t>
            </w:r>
          </w:p>
        </w:tc>
        <w:tc>
          <w:tcPr>
            <w:tcW w:w="960" w:type="pct"/>
            <w:tcBorders>
              <w:top w:val="single" w:sz="4" w:space="0" w:color="auto"/>
              <w:left w:val="single" w:sz="4" w:space="0" w:color="auto"/>
              <w:bottom w:val="single" w:sz="4" w:space="0" w:color="auto"/>
              <w:right w:val="single" w:sz="4" w:space="0" w:color="auto"/>
            </w:tcBorders>
            <w:noWrap/>
            <w:vAlign w:val="bottom"/>
            <w:hideMark/>
          </w:tcPr>
          <w:p w14:paraId="36392966" w14:textId="77777777" w:rsidR="006C5BFE" w:rsidRPr="006C5BFE" w:rsidRDefault="006C5BFE" w:rsidP="006C5BFE">
            <w:pPr>
              <w:widowControl w:val="0"/>
              <w:rPr>
                <w:b/>
                <w:bCs/>
                <w:sz w:val="24"/>
                <w:lang w:eastAsia="pl-PL"/>
              </w:rPr>
            </w:pPr>
            <w:r w:rsidRPr="006C5BFE">
              <w:rPr>
                <w:b/>
                <w:bCs/>
                <w:sz w:val="24"/>
                <w:lang w:eastAsia="pl-PL"/>
              </w:rPr>
              <w:t> </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49F60532" w14:textId="77777777" w:rsidR="006C5BFE" w:rsidRPr="006C5BFE" w:rsidRDefault="006C5BFE" w:rsidP="006C5BFE">
            <w:pPr>
              <w:widowControl w:val="0"/>
              <w:rPr>
                <w:b/>
                <w:bCs/>
                <w:sz w:val="24"/>
                <w:lang w:eastAsia="pl-PL"/>
              </w:rPr>
            </w:pPr>
            <w:r w:rsidRPr="006C5BFE">
              <w:rPr>
                <w:b/>
                <w:bCs/>
                <w:sz w:val="24"/>
                <w:lang w:eastAsia="pl-PL"/>
              </w:rPr>
              <w:t> </w:t>
            </w:r>
          </w:p>
        </w:tc>
      </w:tr>
    </w:tbl>
    <w:p w14:paraId="574C06B9" w14:textId="77777777" w:rsidR="009C5CB3" w:rsidRPr="00353188" w:rsidRDefault="009C5CB3" w:rsidP="00353188">
      <w:pPr>
        <w:widowControl w:val="0"/>
        <w:rPr>
          <w:b/>
          <w:bCs/>
          <w:sz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353188" w:rsidRPr="00353188" w14:paraId="7FF5B47F" w14:textId="77777777" w:rsidTr="004E6B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7931A0E0" w14:textId="77777777" w:rsidR="00353188" w:rsidRPr="00353188" w:rsidRDefault="00353188" w:rsidP="00353188">
            <w:pPr>
              <w:widowControl w:val="0"/>
              <w:jc w:val="both"/>
              <w:rPr>
                <w:bCs/>
                <w:sz w:val="24"/>
                <w:lang w:eastAsia="pl-PL"/>
              </w:rPr>
            </w:pPr>
          </w:p>
        </w:tc>
      </w:tr>
      <w:tr w:rsidR="00353188" w:rsidRPr="00353188" w14:paraId="20F43B64" w14:textId="77777777" w:rsidTr="004E6B3B">
        <w:trPr>
          <w:trHeight w:val="20"/>
        </w:trPr>
        <w:tc>
          <w:tcPr>
            <w:tcW w:w="0" w:type="auto"/>
            <w:tcBorders>
              <w:top w:val="single" w:sz="4" w:space="0" w:color="auto"/>
              <w:left w:val="single" w:sz="4" w:space="0" w:color="auto"/>
              <w:bottom w:val="single" w:sz="4" w:space="0" w:color="auto"/>
              <w:right w:val="single" w:sz="4" w:space="0" w:color="auto"/>
            </w:tcBorders>
            <w:hideMark/>
          </w:tcPr>
          <w:p w14:paraId="101A678C" w14:textId="77777777" w:rsidR="00353188" w:rsidRPr="002C0EB8" w:rsidRDefault="00353188" w:rsidP="00353188">
            <w:pPr>
              <w:widowControl w:val="0"/>
              <w:jc w:val="both"/>
              <w:rPr>
                <w:bCs/>
                <w:sz w:val="24"/>
                <w:lang w:eastAsia="pl-PL"/>
              </w:rPr>
            </w:pPr>
            <w:r w:rsidRPr="002C0EB8">
              <w:rPr>
                <w:bCs/>
                <w:sz w:val="24"/>
                <w:lang w:eastAsia="pl-PL"/>
              </w:rPr>
              <w:t>Termin realizacji: …………. miesięcy</w:t>
            </w:r>
          </w:p>
          <w:p w14:paraId="463CAE37" w14:textId="7EC5A9B9" w:rsidR="00353188" w:rsidRPr="002C0EB8" w:rsidRDefault="00353188" w:rsidP="00353188">
            <w:pPr>
              <w:widowControl w:val="0"/>
              <w:jc w:val="both"/>
              <w:rPr>
                <w:sz w:val="20"/>
                <w:szCs w:val="20"/>
              </w:rPr>
            </w:pPr>
            <w:r w:rsidRPr="002C0EB8">
              <w:rPr>
                <w:bCs/>
                <w:sz w:val="20"/>
                <w:szCs w:val="20"/>
              </w:rPr>
              <w:t xml:space="preserve">(Termin realizacji liczony w miesiącach. </w:t>
            </w:r>
            <w:r w:rsidRPr="002C0EB8">
              <w:rPr>
                <w:sz w:val="20"/>
                <w:szCs w:val="20"/>
              </w:rPr>
              <w:t xml:space="preserve">Minimalny termin realizacji – </w:t>
            </w:r>
            <w:r w:rsidR="001E2481" w:rsidRPr="002C0EB8">
              <w:rPr>
                <w:sz w:val="20"/>
                <w:szCs w:val="20"/>
              </w:rPr>
              <w:t>3</w:t>
            </w:r>
            <w:r w:rsidRPr="002C0EB8">
              <w:rPr>
                <w:sz w:val="20"/>
                <w:szCs w:val="20"/>
              </w:rPr>
              <w:t xml:space="preserve"> miesi</w:t>
            </w:r>
            <w:r w:rsidR="001E2481" w:rsidRPr="002C0EB8">
              <w:rPr>
                <w:sz w:val="20"/>
                <w:szCs w:val="20"/>
              </w:rPr>
              <w:t>ące</w:t>
            </w:r>
            <w:r w:rsidRPr="002C0EB8">
              <w:rPr>
                <w:sz w:val="20"/>
                <w:szCs w:val="20"/>
              </w:rPr>
              <w:t xml:space="preserve">. Maksymalny termin realizacji – </w:t>
            </w:r>
            <w:r w:rsidR="001E2481" w:rsidRPr="002C0EB8">
              <w:rPr>
                <w:sz w:val="20"/>
                <w:szCs w:val="20"/>
              </w:rPr>
              <w:t>5</w:t>
            </w:r>
            <w:r w:rsidRPr="002C0EB8">
              <w:rPr>
                <w:sz w:val="20"/>
                <w:szCs w:val="20"/>
              </w:rPr>
              <w:t xml:space="preserve"> miesięcy).</w:t>
            </w:r>
          </w:p>
        </w:tc>
      </w:tr>
      <w:tr w:rsidR="00353188" w:rsidRPr="00353188" w14:paraId="451DEFA7" w14:textId="77777777" w:rsidTr="004E6B3B">
        <w:trPr>
          <w:trHeight w:val="274"/>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549722C6" w14:textId="77777777" w:rsidR="00353188" w:rsidRPr="002C0EB8" w:rsidRDefault="00353188" w:rsidP="00353188">
            <w:pPr>
              <w:widowControl w:val="0"/>
              <w:jc w:val="both"/>
              <w:rPr>
                <w:bCs/>
                <w:sz w:val="24"/>
                <w:lang w:eastAsia="pl-PL"/>
              </w:rPr>
            </w:pPr>
          </w:p>
        </w:tc>
      </w:tr>
      <w:tr w:rsidR="00353188" w:rsidRPr="00353188" w14:paraId="6D25ED6F" w14:textId="77777777" w:rsidTr="004E6B3B">
        <w:trPr>
          <w:trHeight w:val="274"/>
        </w:trPr>
        <w:tc>
          <w:tcPr>
            <w:tcW w:w="0" w:type="auto"/>
            <w:tcBorders>
              <w:top w:val="single" w:sz="4" w:space="0" w:color="auto"/>
              <w:left w:val="single" w:sz="4" w:space="0" w:color="auto"/>
              <w:bottom w:val="single" w:sz="4" w:space="0" w:color="auto"/>
              <w:right w:val="single" w:sz="4" w:space="0" w:color="auto"/>
            </w:tcBorders>
            <w:hideMark/>
          </w:tcPr>
          <w:p w14:paraId="287FBED3" w14:textId="77777777" w:rsidR="00353188" w:rsidRPr="002C0EB8" w:rsidRDefault="00353188" w:rsidP="00353188">
            <w:pPr>
              <w:widowControl w:val="0"/>
              <w:jc w:val="both"/>
              <w:rPr>
                <w:bCs/>
                <w:sz w:val="24"/>
                <w:lang w:eastAsia="pl-PL"/>
              </w:rPr>
            </w:pPr>
            <w:r w:rsidRPr="002C0EB8">
              <w:rPr>
                <w:bCs/>
                <w:sz w:val="24"/>
                <w:lang w:eastAsia="pl-PL"/>
              </w:rPr>
              <w:t>Okres gwarancji …………. lat/a.</w:t>
            </w:r>
          </w:p>
          <w:p w14:paraId="47C8605F" w14:textId="7CDE60EF" w:rsidR="00353188" w:rsidRPr="002C0EB8" w:rsidRDefault="00353188" w:rsidP="00353188">
            <w:pPr>
              <w:widowControl w:val="0"/>
              <w:jc w:val="both"/>
              <w:rPr>
                <w:bCs/>
                <w:sz w:val="20"/>
                <w:szCs w:val="20"/>
                <w:lang w:eastAsia="pl-PL"/>
              </w:rPr>
            </w:pPr>
            <w:r w:rsidRPr="002C0EB8">
              <w:rPr>
                <w:bCs/>
                <w:sz w:val="20"/>
                <w:szCs w:val="20"/>
              </w:rPr>
              <w:t xml:space="preserve">(Okres gwarancji liczony w latach. </w:t>
            </w:r>
            <w:r w:rsidRPr="002C0EB8">
              <w:rPr>
                <w:sz w:val="20"/>
                <w:szCs w:val="20"/>
              </w:rPr>
              <w:t xml:space="preserve">Minimalny okres gwarancji – 3 lata. Maksymalny okres gwarancji – </w:t>
            </w:r>
            <w:r w:rsidR="00714B27" w:rsidRPr="002C0EB8">
              <w:rPr>
                <w:sz w:val="20"/>
                <w:szCs w:val="20"/>
              </w:rPr>
              <w:t>5</w:t>
            </w:r>
            <w:r w:rsidRPr="002C0EB8">
              <w:rPr>
                <w:sz w:val="20"/>
                <w:szCs w:val="20"/>
              </w:rPr>
              <w:t xml:space="preserve"> lat).</w:t>
            </w:r>
          </w:p>
        </w:tc>
      </w:tr>
    </w:tbl>
    <w:p w14:paraId="63129BC1" w14:textId="77777777" w:rsidR="00353188" w:rsidRPr="00353188" w:rsidRDefault="00353188" w:rsidP="00353188">
      <w:pPr>
        <w:widowControl w:val="0"/>
        <w:jc w:val="both"/>
        <w:rPr>
          <w:b/>
          <w:bCs/>
          <w:sz w:val="24"/>
        </w:rPr>
      </w:pPr>
    </w:p>
    <w:p w14:paraId="5BEE329F" w14:textId="7A399D64" w:rsidR="00353188" w:rsidRPr="00353188" w:rsidRDefault="00353188" w:rsidP="00353188">
      <w:pPr>
        <w:widowControl w:val="0"/>
        <w:jc w:val="both"/>
        <w:rPr>
          <w:b/>
          <w:bCs/>
          <w:sz w:val="24"/>
        </w:rPr>
      </w:pPr>
      <w:r w:rsidRPr="00353188">
        <w:rPr>
          <w:bCs/>
          <w:sz w:val="24"/>
          <w:lang w:eastAsia="pl-PL"/>
        </w:rPr>
        <w:t>Łączna cena ofertowa stanowi całkowite wynagrodzenie wykonawcy, uwzględniające wszystkie koszty związane z realizacją przedmiotu zamówienia zgodnie z niniejszą SWZ</w:t>
      </w:r>
    </w:p>
    <w:p w14:paraId="5C18F319" w14:textId="77777777" w:rsidR="00353188" w:rsidRPr="00353188" w:rsidRDefault="00353188" w:rsidP="00353188">
      <w:pPr>
        <w:widowControl w:val="0"/>
        <w:jc w:val="both"/>
        <w:rPr>
          <w:b/>
          <w:bCs/>
          <w:sz w:val="24"/>
        </w:rPr>
      </w:pPr>
    </w:p>
    <w:p w14:paraId="4432F128" w14:textId="77777777" w:rsidR="00353188" w:rsidRPr="00353188" w:rsidRDefault="00353188" w:rsidP="00353188">
      <w:pPr>
        <w:widowControl w:val="0"/>
        <w:jc w:val="both"/>
        <w:rPr>
          <w:sz w:val="24"/>
          <w:lang w:eastAsia="pl-PL"/>
        </w:rPr>
      </w:pPr>
      <w:r w:rsidRPr="00353188">
        <w:rPr>
          <w:b/>
          <w:bCs/>
          <w:sz w:val="24"/>
        </w:rPr>
        <w:t xml:space="preserve">Warunki płatności: </w:t>
      </w:r>
      <w:r w:rsidRPr="00EC122F">
        <w:rPr>
          <w:sz w:val="24"/>
        </w:rPr>
        <w:t>do 30 dni</w:t>
      </w:r>
      <w:r w:rsidRPr="00353188">
        <w:rPr>
          <w:sz w:val="24"/>
        </w:rPr>
        <w:t xml:space="preserve"> od daty otrzymania oryginału prawidłowo wystawionej faktury i po </w:t>
      </w:r>
      <w:r w:rsidRPr="00353188">
        <w:rPr>
          <w:sz w:val="24"/>
          <w:lang w:eastAsia="pl-PL"/>
        </w:rPr>
        <w:t xml:space="preserve">potwierdzeniu przez przedstawiciela zamawiającego prawidłowego, zgodnego z niniejszą umową, wykonania </w:t>
      </w:r>
      <w:r w:rsidRPr="00353188">
        <w:rPr>
          <w:sz w:val="24"/>
          <w:lang w:eastAsia="pl-PL"/>
        </w:rPr>
        <w:lastRenderedPageBreak/>
        <w:t xml:space="preserve">obowiązków opisanych umowie. </w:t>
      </w:r>
    </w:p>
    <w:p w14:paraId="715A54A9" w14:textId="77777777" w:rsidR="00353188" w:rsidRPr="00353188" w:rsidRDefault="00353188" w:rsidP="00353188">
      <w:pPr>
        <w:widowControl w:val="0"/>
        <w:rPr>
          <w:b/>
          <w:bCs/>
          <w:sz w:val="24"/>
        </w:rPr>
      </w:pPr>
    </w:p>
    <w:p w14:paraId="316EBC06" w14:textId="2BB2A526" w:rsidR="00353188" w:rsidRPr="00353188" w:rsidRDefault="00353188" w:rsidP="008B5F14">
      <w:pPr>
        <w:widowControl w:val="0"/>
        <w:numPr>
          <w:ilvl w:val="0"/>
          <w:numId w:val="93"/>
        </w:numPr>
        <w:jc w:val="both"/>
        <w:rPr>
          <w:b/>
          <w:bCs/>
          <w:sz w:val="24"/>
          <w:lang w:eastAsia="en-US"/>
        </w:rPr>
      </w:pPr>
      <w:r w:rsidRPr="00353188">
        <w:rPr>
          <w:sz w:val="24"/>
          <w:lang w:eastAsia="en-US"/>
        </w:rPr>
        <w:t xml:space="preserve">Wykonawca oświadcza, że zapoznał się ze szczegółowymi warunkami określonymi w SWZ (wraz ze wszelkimi ewentualnymi zmianami, </w:t>
      </w:r>
      <w:r w:rsidRPr="002C0EB8">
        <w:rPr>
          <w:sz w:val="24"/>
          <w:lang w:eastAsia="en-US"/>
        </w:rPr>
        <w:t>wprowadzonymi w toku postępowania) i zobowiązuje się do ich stosowania i ścisłego przestrzegania oraz akceptuje je bez zastrzeżeń.</w:t>
      </w:r>
      <w:r w:rsidRPr="002C0EB8">
        <w:rPr>
          <w:b/>
          <w:bCs/>
          <w:sz w:val="24"/>
          <w:lang w:eastAsia="en-US"/>
        </w:rPr>
        <w:t xml:space="preserve"> </w:t>
      </w:r>
      <w:r w:rsidRPr="002C0EB8">
        <w:rPr>
          <w:sz w:val="24"/>
        </w:rPr>
        <w:t xml:space="preserve">W szczególności zobowiązuje się do wypełnienia obowiązku określonego w rozdziale </w:t>
      </w:r>
      <w:r w:rsidR="00714B27" w:rsidRPr="002C0EB8">
        <w:rPr>
          <w:sz w:val="24"/>
        </w:rPr>
        <w:t>XVII</w:t>
      </w:r>
      <w:r w:rsidRPr="002C0EB8">
        <w:rPr>
          <w:sz w:val="24"/>
        </w:rPr>
        <w:t xml:space="preserve"> SWZ, a z chwilą rozpoczęcia realizacji robót budowlanych określonych umową przedłoży oświadczenie</w:t>
      </w:r>
      <w:r w:rsidRPr="00353188">
        <w:rPr>
          <w:sz w:val="24"/>
        </w:rPr>
        <w:t xml:space="preserve">, iż osoby wykonujące roboty budowlane zatrudnione są/będą na umowie o pracę w zakresie wymaganym przez Zamawiającego. Na żądanie Zamawiającego Wykonawca udostępni dokumenty potwierdzające ten stan w zakresie dopuszczonym odrębnymi przepisami. </w:t>
      </w:r>
    </w:p>
    <w:p w14:paraId="003009ED" w14:textId="77777777" w:rsidR="00353188" w:rsidRPr="00353188" w:rsidRDefault="00353188" w:rsidP="00353188">
      <w:pPr>
        <w:widowControl w:val="0"/>
        <w:jc w:val="both"/>
        <w:rPr>
          <w:b/>
          <w:bCs/>
          <w:sz w:val="24"/>
        </w:rPr>
      </w:pPr>
    </w:p>
    <w:p w14:paraId="4DF9711C" w14:textId="77777777" w:rsidR="00353188" w:rsidRPr="00353188" w:rsidRDefault="00353188" w:rsidP="008B5F14">
      <w:pPr>
        <w:widowControl w:val="0"/>
        <w:numPr>
          <w:ilvl w:val="0"/>
          <w:numId w:val="93"/>
        </w:numPr>
        <w:jc w:val="both"/>
        <w:rPr>
          <w:b/>
          <w:bCs/>
          <w:sz w:val="24"/>
        </w:rPr>
      </w:pPr>
      <w:r w:rsidRPr="00353188">
        <w:rPr>
          <w:sz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353188">
        <w:rPr>
          <w:b/>
          <w:bCs/>
          <w:sz w:val="24"/>
        </w:rPr>
        <w:t>w miejscu i terminie wskazanym przez zamawiającego.</w:t>
      </w:r>
    </w:p>
    <w:p w14:paraId="757518DC" w14:textId="77777777" w:rsidR="00353188" w:rsidRPr="00353188" w:rsidRDefault="00353188" w:rsidP="00353188">
      <w:pPr>
        <w:widowControl w:val="0"/>
        <w:jc w:val="both"/>
        <w:rPr>
          <w:sz w:val="24"/>
        </w:rPr>
      </w:pPr>
    </w:p>
    <w:p w14:paraId="2847A869" w14:textId="77777777" w:rsidR="00353188" w:rsidRPr="00353188" w:rsidRDefault="00353188" w:rsidP="008B5F14">
      <w:pPr>
        <w:widowControl w:val="0"/>
        <w:numPr>
          <w:ilvl w:val="0"/>
          <w:numId w:val="93"/>
        </w:numPr>
        <w:jc w:val="both"/>
        <w:rPr>
          <w:b/>
          <w:bCs/>
          <w:sz w:val="24"/>
        </w:rPr>
      </w:pPr>
      <w:r w:rsidRPr="00353188">
        <w:rPr>
          <w:sz w:val="24"/>
        </w:rPr>
        <w:t xml:space="preserve">Wykonawca oświadcza, iż w przypadku wyboru jego oferty, </w:t>
      </w:r>
      <w:r w:rsidRPr="00353188">
        <w:rPr>
          <w:rFonts w:eastAsia="Calibri"/>
          <w:sz w:val="24"/>
        </w:rPr>
        <w:t>zamówienie zostanie zrealizowane w terminach określonych w SWZ, ofercie wykonawcy oraz w umowie.</w:t>
      </w:r>
    </w:p>
    <w:p w14:paraId="60147A9E" w14:textId="77777777" w:rsidR="00353188" w:rsidRPr="00353188" w:rsidRDefault="00353188" w:rsidP="00353188">
      <w:pPr>
        <w:widowControl w:val="0"/>
        <w:jc w:val="both"/>
        <w:rPr>
          <w:sz w:val="24"/>
        </w:rPr>
      </w:pPr>
    </w:p>
    <w:p w14:paraId="0CB0DB44" w14:textId="77777777" w:rsidR="00353188" w:rsidRPr="00353188" w:rsidRDefault="00353188" w:rsidP="008B5F14">
      <w:pPr>
        <w:widowControl w:val="0"/>
        <w:numPr>
          <w:ilvl w:val="0"/>
          <w:numId w:val="93"/>
        </w:numPr>
        <w:jc w:val="both"/>
        <w:rPr>
          <w:b/>
          <w:bCs/>
          <w:sz w:val="24"/>
        </w:rPr>
      </w:pPr>
      <w:r w:rsidRPr="00353188">
        <w:rPr>
          <w:sz w:val="24"/>
        </w:rPr>
        <w:t xml:space="preserve">Wykonawca oświadcza, iż zobowiązuje się w przypadku przesłania umowy do podpisu, do odesłania jednego podpisanego egzemplarza umowy do zamawiającego </w:t>
      </w:r>
      <w:r w:rsidRPr="00353188">
        <w:rPr>
          <w:b/>
          <w:bCs/>
          <w:sz w:val="24"/>
        </w:rPr>
        <w:t xml:space="preserve">najpóźniej do 5 dni od dnia doręczenia umowy do podpisania. </w:t>
      </w:r>
      <w:r w:rsidRPr="00353188">
        <w:rPr>
          <w:sz w:val="24"/>
        </w:rPr>
        <w:t xml:space="preserve">Brak umowy u zamawiającego po tym okresie może zostać potraktowane to jako uchylanie się od zawarcia umowy. </w:t>
      </w:r>
    </w:p>
    <w:p w14:paraId="77D86756" w14:textId="77777777" w:rsidR="00353188" w:rsidRPr="00353188" w:rsidRDefault="00353188" w:rsidP="00353188">
      <w:pPr>
        <w:widowControl w:val="0"/>
        <w:ind w:left="720"/>
        <w:rPr>
          <w:sz w:val="24"/>
          <w:lang w:eastAsia="en-US"/>
        </w:rPr>
      </w:pPr>
    </w:p>
    <w:p w14:paraId="440151D1" w14:textId="77777777" w:rsidR="00353188" w:rsidRPr="00353188" w:rsidRDefault="00353188" w:rsidP="008B5F14">
      <w:pPr>
        <w:widowControl w:val="0"/>
        <w:numPr>
          <w:ilvl w:val="0"/>
          <w:numId w:val="93"/>
        </w:numPr>
        <w:jc w:val="both"/>
        <w:rPr>
          <w:b/>
          <w:bCs/>
          <w:sz w:val="24"/>
        </w:rPr>
      </w:pPr>
      <w:r w:rsidRPr="00353188">
        <w:rPr>
          <w:sz w:val="24"/>
        </w:rPr>
        <w:t xml:space="preserve">Wykonawca oświadcza, że uzyskał wszystkie informacje niezbędne do przygotowania oferty. </w:t>
      </w:r>
    </w:p>
    <w:p w14:paraId="01AC9745" w14:textId="77777777" w:rsidR="00353188" w:rsidRPr="00353188" w:rsidRDefault="00353188" w:rsidP="00353188">
      <w:pPr>
        <w:widowControl w:val="0"/>
        <w:ind w:left="720"/>
        <w:rPr>
          <w:b/>
          <w:bCs/>
          <w:sz w:val="24"/>
          <w:lang w:eastAsia="en-US"/>
        </w:rPr>
      </w:pPr>
    </w:p>
    <w:p w14:paraId="5533EB76" w14:textId="3F0C9254" w:rsidR="00353188" w:rsidRPr="00353188" w:rsidRDefault="00353188" w:rsidP="008B5F14">
      <w:pPr>
        <w:widowControl w:val="0"/>
        <w:numPr>
          <w:ilvl w:val="0"/>
          <w:numId w:val="93"/>
        </w:numPr>
        <w:jc w:val="both"/>
        <w:rPr>
          <w:b/>
          <w:bCs/>
          <w:sz w:val="24"/>
        </w:rPr>
      </w:pPr>
      <w:r w:rsidRPr="00353188">
        <w:rPr>
          <w:sz w:val="24"/>
        </w:rPr>
        <w:t xml:space="preserve">Wykonawca oświadcza, że uważa się za związanego niniejszą ofertą przez okres </w:t>
      </w:r>
      <w:r w:rsidRPr="00353188">
        <w:rPr>
          <w:b/>
          <w:bCs/>
          <w:sz w:val="24"/>
        </w:rPr>
        <w:t>30 dni</w:t>
      </w:r>
      <w:r w:rsidRPr="00353188">
        <w:rPr>
          <w:sz w:val="24"/>
        </w:rPr>
        <w:t xml:space="preserve"> od dnia złożenia oferty tj. </w:t>
      </w:r>
      <w:r w:rsidRPr="00353188">
        <w:rPr>
          <w:rFonts w:eastAsia="Calibri"/>
          <w:sz w:val="24"/>
          <w:lang w:eastAsia="en-US"/>
        </w:rPr>
        <w:t xml:space="preserve">do dnia </w:t>
      </w:r>
      <w:r w:rsidR="00F67073">
        <w:rPr>
          <w:rFonts w:eastAsia="Calibri"/>
          <w:sz w:val="24"/>
          <w:lang w:eastAsia="en-US"/>
        </w:rPr>
        <w:t>01.10.2021 r.</w:t>
      </w:r>
    </w:p>
    <w:p w14:paraId="43DCECF4" w14:textId="77777777" w:rsidR="00353188" w:rsidRPr="00353188" w:rsidRDefault="00353188" w:rsidP="00353188">
      <w:pPr>
        <w:widowControl w:val="0"/>
        <w:jc w:val="both"/>
        <w:rPr>
          <w:sz w:val="24"/>
        </w:rPr>
      </w:pPr>
    </w:p>
    <w:p w14:paraId="0D7B2A61" w14:textId="77777777" w:rsidR="00353188" w:rsidRPr="00353188" w:rsidRDefault="00353188" w:rsidP="008B5F14">
      <w:pPr>
        <w:widowControl w:val="0"/>
        <w:numPr>
          <w:ilvl w:val="0"/>
          <w:numId w:val="93"/>
        </w:numPr>
        <w:jc w:val="both"/>
        <w:rPr>
          <w:b/>
          <w:bCs/>
          <w:sz w:val="24"/>
        </w:rPr>
      </w:pPr>
      <w:r w:rsidRPr="00353188">
        <w:rPr>
          <w:sz w:val="24"/>
        </w:rPr>
        <w:t>Wykonawca oświadcza, że niniejsze zamówienie zamierza wykonać:</w:t>
      </w:r>
      <w:r w:rsidRPr="00353188">
        <w:rPr>
          <w:b/>
          <w:bCs/>
          <w:sz w:val="24"/>
        </w:rPr>
        <w:t xml:space="preserve"> </w:t>
      </w:r>
      <w:bookmarkStart w:id="69" w:name="_Hlk68088356"/>
    </w:p>
    <w:p w14:paraId="491587A1" w14:textId="77777777" w:rsidR="00353188" w:rsidRPr="00353188" w:rsidRDefault="00353188" w:rsidP="00353188">
      <w:pPr>
        <w:widowControl w:val="0"/>
        <w:ind w:left="360"/>
        <w:jc w:val="both"/>
        <w:rPr>
          <w:b/>
          <w:bCs/>
          <w:i/>
          <w:iCs/>
          <w:sz w:val="24"/>
        </w:rPr>
      </w:pPr>
      <w:r w:rsidRPr="00353188">
        <w:rPr>
          <w:i/>
          <w:iCs/>
          <w:sz w:val="24"/>
        </w:rPr>
        <w:t>(</w:t>
      </w:r>
      <w:r w:rsidRPr="00353188">
        <w:rPr>
          <w:b/>
          <w:bCs/>
          <w:i/>
          <w:iCs/>
          <w:sz w:val="24"/>
        </w:rPr>
        <w:t>Uwaga:</w:t>
      </w:r>
      <w:r w:rsidRPr="00353188">
        <w:rPr>
          <w:i/>
          <w:iCs/>
          <w:sz w:val="24"/>
        </w:rPr>
        <w:t xml:space="preserve"> Niewłaściwe skreślić)</w:t>
      </w:r>
      <w:bookmarkEnd w:id="69"/>
    </w:p>
    <w:p w14:paraId="5A0114C3" w14:textId="77777777" w:rsidR="00353188" w:rsidRPr="00353188" w:rsidRDefault="00353188" w:rsidP="008B5F14">
      <w:pPr>
        <w:widowControl w:val="0"/>
        <w:numPr>
          <w:ilvl w:val="0"/>
          <w:numId w:val="35"/>
        </w:numPr>
        <w:jc w:val="both"/>
        <w:rPr>
          <w:b/>
          <w:bCs/>
          <w:sz w:val="24"/>
          <w:lang w:eastAsia="en-US"/>
        </w:rPr>
      </w:pPr>
      <w:r w:rsidRPr="00353188">
        <w:rPr>
          <w:b/>
          <w:bCs/>
          <w:sz w:val="24"/>
          <w:lang w:eastAsia="en-US"/>
        </w:rPr>
        <w:t xml:space="preserve">*) </w:t>
      </w:r>
      <w:r w:rsidRPr="00353188">
        <w:rPr>
          <w:sz w:val="24"/>
          <w:lang w:eastAsia="en-US"/>
        </w:rPr>
        <w:t xml:space="preserve">BEZ UDZIAŁU podwykonawców </w:t>
      </w:r>
    </w:p>
    <w:p w14:paraId="76865E8B" w14:textId="77777777" w:rsidR="00353188" w:rsidRPr="00353188" w:rsidRDefault="00353188" w:rsidP="008B5F14">
      <w:pPr>
        <w:widowControl w:val="0"/>
        <w:numPr>
          <w:ilvl w:val="0"/>
          <w:numId w:val="35"/>
        </w:numPr>
        <w:jc w:val="both"/>
        <w:rPr>
          <w:b/>
          <w:bCs/>
          <w:sz w:val="24"/>
          <w:lang w:eastAsia="en-US"/>
        </w:rPr>
      </w:pPr>
      <w:r w:rsidRPr="00353188">
        <w:rPr>
          <w:b/>
          <w:bCs/>
          <w:sz w:val="24"/>
          <w:lang w:eastAsia="en-US"/>
        </w:rPr>
        <w:t xml:space="preserve">*) </w:t>
      </w:r>
      <w:r w:rsidRPr="00353188">
        <w:rPr>
          <w:sz w:val="24"/>
          <w:lang w:eastAsia="en-US"/>
        </w:rPr>
        <w:t>Z UDZIAŁEM podwykonawców w zakresie:</w:t>
      </w:r>
    </w:p>
    <w:p w14:paraId="1BE5F54E" w14:textId="77777777" w:rsidR="00353188" w:rsidRPr="00353188" w:rsidRDefault="00353188" w:rsidP="00353188">
      <w:pPr>
        <w:widowControl w:val="0"/>
        <w:jc w:val="both"/>
        <w:rPr>
          <w:b/>
          <w:bCs/>
          <w:sz w:val="24"/>
          <w:lang w:eastAsia="en-US"/>
        </w:rPr>
      </w:pPr>
    </w:p>
    <w:tbl>
      <w:tblPr>
        <w:tblStyle w:val="Tabela-Siatka2"/>
        <w:tblW w:w="0" w:type="auto"/>
        <w:tblInd w:w="421" w:type="dxa"/>
        <w:tblLook w:val="04A0" w:firstRow="1" w:lastRow="0" w:firstColumn="1" w:lastColumn="0" w:noHBand="0" w:noVBand="1"/>
      </w:tblPr>
      <w:tblGrid>
        <w:gridCol w:w="562"/>
        <w:gridCol w:w="1560"/>
        <w:gridCol w:w="1539"/>
        <w:gridCol w:w="2002"/>
        <w:gridCol w:w="1550"/>
        <w:gridCol w:w="1293"/>
        <w:gridCol w:w="1550"/>
      </w:tblGrid>
      <w:tr w:rsidR="00634729" w:rsidRPr="00714B27" w14:paraId="4B5E827A" w14:textId="77777777" w:rsidTr="004E6B3B">
        <w:tc>
          <w:tcPr>
            <w:tcW w:w="561" w:type="dxa"/>
            <w:vAlign w:val="center"/>
          </w:tcPr>
          <w:p w14:paraId="60008015" w14:textId="77777777" w:rsidR="00353188" w:rsidRPr="00714B27" w:rsidRDefault="00353188" w:rsidP="00353188">
            <w:pPr>
              <w:widowControl w:val="0"/>
              <w:jc w:val="center"/>
              <w:rPr>
                <w:rFonts w:ascii="Times New Roman" w:hAnsi="Times New Roman" w:cs="Times New Roman"/>
                <w:b/>
                <w:sz w:val="20"/>
                <w:szCs w:val="20"/>
              </w:rPr>
            </w:pPr>
            <w:r w:rsidRPr="00714B27">
              <w:rPr>
                <w:rFonts w:ascii="Times New Roman" w:hAnsi="Times New Roman" w:cs="Times New Roman"/>
                <w:b/>
                <w:sz w:val="20"/>
                <w:szCs w:val="20"/>
              </w:rPr>
              <w:t>L.p.</w:t>
            </w:r>
          </w:p>
        </w:tc>
        <w:tc>
          <w:tcPr>
            <w:tcW w:w="1565" w:type="dxa"/>
            <w:vAlign w:val="center"/>
          </w:tcPr>
          <w:p w14:paraId="0E3EA22A" w14:textId="77777777" w:rsidR="00353188" w:rsidRPr="00714B27" w:rsidRDefault="00353188" w:rsidP="00353188">
            <w:pPr>
              <w:widowControl w:val="0"/>
              <w:jc w:val="center"/>
              <w:rPr>
                <w:rFonts w:ascii="Times New Roman" w:hAnsi="Times New Roman" w:cs="Times New Roman"/>
                <w:b/>
                <w:sz w:val="20"/>
                <w:szCs w:val="20"/>
              </w:rPr>
            </w:pPr>
            <w:r w:rsidRPr="00714B27">
              <w:rPr>
                <w:rFonts w:ascii="Times New Roman" w:hAnsi="Times New Roman" w:cs="Times New Roman"/>
                <w:b/>
                <w:sz w:val="20"/>
                <w:szCs w:val="20"/>
              </w:rPr>
              <w:t>Zakres prac z użyciem podwykonawcy</w:t>
            </w:r>
          </w:p>
        </w:tc>
        <w:tc>
          <w:tcPr>
            <w:tcW w:w="992" w:type="dxa"/>
            <w:vAlign w:val="center"/>
          </w:tcPr>
          <w:p w14:paraId="13DFD464" w14:textId="77777777" w:rsidR="00353188" w:rsidRPr="00714B27" w:rsidRDefault="00353188" w:rsidP="00353188">
            <w:pPr>
              <w:widowControl w:val="0"/>
              <w:jc w:val="center"/>
              <w:rPr>
                <w:rFonts w:ascii="Times New Roman" w:hAnsi="Times New Roman" w:cs="Times New Roman"/>
                <w:b/>
                <w:sz w:val="20"/>
                <w:szCs w:val="20"/>
              </w:rPr>
            </w:pPr>
            <w:r w:rsidRPr="00714B27">
              <w:rPr>
                <w:rFonts w:ascii="Times New Roman" w:hAnsi="Times New Roman" w:cs="Times New Roman"/>
                <w:b/>
                <w:sz w:val="20"/>
                <w:szCs w:val="20"/>
              </w:rPr>
              <w:t>% udział podwykonawcy</w:t>
            </w:r>
          </w:p>
        </w:tc>
        <w:tc>
          <w:tcPr>
            <w:tcW w:w="2111" w:type="dxa"/>
            <w:vAlign w:val="center"/>
          </w:tcPr>
          <w:p w14:paraId="0CE3BD79" w14:textId="77777777" w:rsidR="00353188" w:rsidRPr="00714B27" w:rsidRDefault="00353188" w:rsidP="00353188">
            <w:pPr>
              <w:widowControl w:val="0"/>
              <w:jc w:val="center"/>
              <w:rPr>
                <w:rFonts w:ascii="Times New Roman" w:hAnsi="Times New Roman" w:cs="Times New Roman"/>
                <w:b/>
                <w:sz w:val="20"/>
                <w:szCs w:val="20"/>
              </w:rPr>
            </w:pPr>
            <w:r w:rsidRPr="00714B27">
              <w:rPr>
                <w:rFonts w:ascii="Times New Roman" w:hAnsi="Times New Roman" w:cs="Times New Roman"/>
                <w:b/>
                <w:sz w:val="20"/>
                <w:szCs w:val="20"/>
              </w:rPr>
              <w:t>Nazwa Podwykonawcy</w:t>
            </w:r>
          </w:p>
        </w:tc>
        <w:tc>
          <w:tcPr>
            <w:tcW w:w="1553" w:type="dxa"/>
            <w:vAlign w:val="center"/>
          </w:tcPr>
          <w:p w14:paraId="17E886D4" w14:textId="77777777" w:rsidR="00353188" w:rsidRPr="00714B27" w:rsidRDefault="00353188" w:rsidP="00353188">
            <w:pPr>
              <w:widowControl w:val="0"/>
              <w:jc w:val="center"/>
              <w:rPr>
                <w:rFonts w:ascii="Times New Roman" w:hAnsi="Times New Roman" w:cs="Times New Roman"/>
                <w:b/>
                <w:sz w:val="20"/>
                <w:szCs w:val="20"/>
              </w:rPr>
            </w:pPr>
            <w:r w:rsidRPr="00714B27">
              <w:rPr>
                <w:rFonts w:ascii="Times New Roman" w:hAnsi="Times New Roman" w:cs="Times New Roman"/>
                <w:b/>
                <w:sz w:val="20"/>
                <w:szCs w:val="20"/>
              </w:rPr>
              <w:t>Adres podwykonawcy</w:t>
            </w:r>
          </w:p>
        </w:tc>
        <w:tc>
          <w:tcPr>
            <w:tcW w:w="1296" w:type="dxa"/>
            <w:vAlign w:val="center"/>
          </w:tcPr>
          <w:p w14:paraId="4E892B83" w14:textId="77777777" w:rsidR="00353188" w:rsidRPr="00714B27" w:rsidRDefault="00353188" w:rsidP="00353188">
            <w:pPr>
              <w:widowControl w:val="0"/>
              <w:jc w:val="center"/>
              <w:rPr>
                <w:rFonts w:ascii="Times New Roman" w:hAnsi="Times New Roman" w:cs="Times New Roman"/>
                <w:b/>
                <w:sz w:val="20"/>
                <w:szCs w:val="20"/>
              </w:rPr>
            </w:pPr>
            <w:r w:rsidRPr="00714B27">
              <w:rPr>
                <w:rFonts w:ascii="Times New Roman" w:hAnsi="Times New Roman" w:cs="Times New Roman"/>
                <w:b/>
                <w:sz w:val="20"/>
                <w:szCs w:val="20"/>
              </w:rPr>
              <w:t>Dane kontaktowe: e-mail, tel.</w:t>
            </w:r>
          </w:p>
        </w:tc>
        <w:tc>
          <w:tcPr>
            <w:tcW w:w="1553" w:type="dxa"/>
            <w:vAlign w:val="center"/>
          </w:tcPr>
          <w:p w14:paraId="7F5718C7" w14:textId="77777777" w:rsidR="00353188" w:rsidRPr="00714B27" w:rsidRDefault="00353188" w:rsidP="00353188">
            <w:pPr>
              <w:widowControl w:val="0"/>
              <w:jc w:val="center"/>
              <w:rPr>
                <w:rFonts w:ascii="Times New Roman" w:hAnsi="Times New Roman" w:cs="Times New Roman"/>
                <w:b/>
                <w:sz w:val="20"/>
                <w:szCs w:val="20"/>
              </w:rPr>
            </w:pPr>
            <w:r w:rsidRPr="00714B27">
              <w:rPr>
                <w:rFonts w:ascii="Times New Roman" w:hAnsi="Times New Roman" w:cs="Times New Roman"/>
                <w:b/>
                <w:sz w:val="20"/>
                <w:szCs w:val="20"/>
              </w:rPr>
              <w:t>Przedstawiciel podwykonawcy</w:t>
            </w:r>
          </w:p>
        </w:tc>
      </w:tr>
      <w:tr w:rsidR="00634729" w:rsidRPr="00714B27" w14:paraId="71ADF9ED" w14:textId="77777777" w:rsidTr="004E6B3B">
        <w:tc>
          <w:tcPr>
            <w:tcW w:w="561" w:type="dxa"/>
          </w:tcPr>
          <w:p w14:paraId="03C069A7" w14:textId="77777777" w:rsidR="00353188" w:rsidRPr="00714B27" w:rsidRDefault="00353188" w:rsidP="00353188">
            <w:pPr>
              <w:widowControl w:val="0"/>
              <w:rPr>
                <w:rFonts w:ascii="Times New Roman" w:hAnsi="Times New Roman" w:cs="Times New Roman"/>
                <w:b/>
                <w:szCs w:val="22"/>
              </w:rPr>
            </w:pPr>
            <w:r w:rsidRPr="00714B27">
              <w:rPr>
                <w:rFonts w:ascii="Times New Roman" w:hAnsi="Times New Roman" w:cs="Times New Roman"/>
                <w:b/>
                <w:szCs w:val="22"/>
              </w:rPr>
              <w:t>1</w:t>
            </w:r>
          </w:p>
        </w:tc>
        <w:tc>
          <w:tcPr>
            <w:tcW w:w="1565" w:type="dxa"/>
          </w:tcPr>
          <w:p w14:paraId="07A1CB4B" w14:textId="77777777" w:rsidR="00353188" w:rsidRPr="00714B27" w:rsidRDefault="00353188" w:rsidP="00353188">
            <w:pPr>
              <w:widowControl w:val="0"/>
              <w:rPr>
                <w:rFonts w:ascii="Times New Roman" w:hAnsi="Times New Roman" w:cs="Times New Roman"/>
                <w:b/>
                <w:szCs w:val="22"/>
              </w:rPr>
            </w:pPr>
          </w:p>
        </w:tc>
        <w:tc>
          <w:tcPr>
            <w:tcW w:w="992" w:type="dxa"/>
          </w:tcPr>
          <w:p w14:paraId="6500A262" w14:textId="77777777" w:rsidR="00353188" w:rsidRPr="00714B27" w:rsidRDefault="00353188" w:rsidP="00353188">
            <w:pPr>
              <w:widowControl w:val="0"/>
              <w:rPr>
                <w:rFonts w:ascii="Times New Roman" w:hAnsi="Times New Roman" w:cs="Times New Roman"/>
                <w:b/>
                <w:szCs w:val="22"/>
              </w:rPr>
            </w:pPr>
          </w:p>
        </w:tc>
        <w:tc>
          <w:tcPr>
            <w:tcW w:w="2111" w:type="dxa"/>
          </w:tcPr>
          <w:p w14:paraId="646274E6" w14:textId="77777777" w:rsidR="00353188" w:rsidRPr="00714B27" w:rsidRDefault="00353188" w:rsidP="00353188">
            <w:pPr>
              <w:widowControl w:val="0"/>
              <w:rPr>
                <w:rFonts w:ascii="Times New Roman" w:hAnsi="Times New Roman" w:cs="Times New Roman"/>
                <w:b/>
                <w:szCs w:val="22"/>
              </w:rPr>
            </w:pPr>
          </w:p>
        </w:tc>
        <w:tc>
          <w:tcPr>
            <w:tcW w:w="1553" w:type="dxa"/>
          </w:tcPr>
          <w:p w14:paraId="302B7997" w14:textId="77777777" w:rsidR="00353188" w:rsidRPr="00714B27" w:rsidRDefault="00353188" w:rsidP="00353188">
            <w:pPr>
              <w:widowControl w:val="0"/>
              <w:rPr>
                <w:rFonts w:ascii="Times New Roman" w:hAnsi="Times New Roman" w:cs="Times New Roman"/>
                <w:b/>
                <w:szCs w:val="22"/>
              </w:rPr>
            </w:pPr>
          </w:p>
        </w:tc>
        <w:tc>
          <w:tcPr>
            <w:tcW w:w="1296" w:type="dxa"/>
          </w:tcPr>
          <w:p w14:paraId="0EE46E20" w14:textId="77777777" w:rsidR="00353188" w:rsidRPr="00714B27" w:rsidRDefault="00353188" w:rsidP="00353188">
            <w:pPr>
              <w:widowControl w:val="0"/>
              <w:rPr>
                <w:rFonts w:ascii="Times New Roman" w:hAnsi="Times New Roman" w:cs="Times New Roman"/>
                <w:b/>
                <w:szCs w:val="22"/>
              </w:rPr>
            </w:pPr>
          </w:p>
        </w:tc>
        <w:tc>
          <w:tcPr>
            <w:tcW w:w="1553" w:type="dxa"/>
          </w:tcPr>
          <w:p w14:paraId="6C61740D" w14:textId="77777777" w:rsidR="00353188" w:rsidRPr="00714B27" w:rsidRDefault="00353188" w:rsidP="00353188">
            <w:pPr>
              <w:widowControl w:val="0"/>
              <w:rPr>
                <w:rFonts w:ascii="Times New Roman" w:hAnsi="Times New Roman" w:cs="Times New Roman"/>
                <w:b/>
                <w:szCs w:val="22"/>
              </w:rPr>
            </w:pPr>
          </w:p>
        </w:tc>
      </w:tr>
      <w:tr w:rsidR="00634729" w:rsidRPr="00714B27" w14:paraId="21E98406" w14:textId="77777777" w:rsidTr="004E6B3B">
        <w:tc>
          <w:tcPr>
            <w:tcW w:w="561" w:type="dxa"/>
          </w:tcPr>
          <w:p w14:paraId="3A59E5D2" w14:textId="77777777" w:rsidR="00353188" w:rsidRPr="00714B27" w:rsidRDefault="00353188" w:rsidP="00353188">
            <w:pPr>
              <w:widowControl w:val="0"/>
              <w:rPr>
                <w:rFonts w:ascii="Times New Roman" w:hAnsi="Times New Roman" w:cs="Times New Roman"/>
                <w:b/>
                <w:szCs w:val="22"/>
              </w:rPr>
            </w:pPr>
            <w:r w:rsidRPr="00714B27">
              <w:rPr>
                <w:rFonts w:ascii="Times New Roman" w:hAnsi="Times New Roman" w:cs="Times New Roman"/>
                <w:b/>
                <w:szCs w:val="22"/>
              </w:rPr>
              <w:t>2</w:t>
            </w:r>
          </w:p>
        </w:tc>
        <w:tc>
          <w:tcPr>
            <w:tcW w:w="1565" w:type="dxa"/>
          </w:tcPr>
          <w:p w14:paraId="25D27259" w14:textId="77777777" w:rsidR="00353188" w:rsidRPr="00714B27" w:rsidRDefault="00353188" w:rsidP="00353188">
            <w:pPr>
              <w:widowControl w:val="0"/>
              <w:rPr>
                <w:rFonts w:ascii="Times New Roman" w:hAnsi="Times New Roman" w:cs="Times New Roman"/>
                <w:b/>
                <w:szCs w:val="22"/>
              </w:rPr>
            </w:pPr>
          </w:p>
        </w:tc>
        <w:tc>
          <w:tcPr>
            <w:tcW w:w="992" w:type="dxa"/>
          </w:tcPr>
          <w:p w14:paraId="157977A2" w14:textId="77777777" w:rsidR="00353188" w:rsidRPr="00714B27" w:rsidRDefault="00353188" w:rsidP="00353188">
            <w:pPr>
              <w:widowControl w:val="0"/>
              <w:rPr>
                <w:rFonts w:ascii="Times New Roman" w:hAnsi="Times New Roman" w:cs="Times New Roman"/>
                <w:b/>
                <w:szCs w:val="22"/>
              </w:rPr>
            </w:pPr>
          </w:p>
        </w:tc>
        <w:tc>
          <w:tcPr>
            <w:tcW w:w="2111" w:type="dxa"/>
          </w:tcPr>
          <w:p w14:paraId="6FEF3746" w14:textId="77777777" w:rsidR="00353188" w:rsidRPr="00714B27" w:rsidRDefault="00353188" w:rsidP="00353188">
            <w:pPr>
              <w:widowControl w:val="0"/>
              <w:rPr>
                <w:rFonts w:ascii="Times New Roman" w:hAnsi="Times New Roman" w:cs="Times New Roman"/>
                <w:b/>
                <w:szCs w:val="22"/>
              </w:rPr>
            </w:pPr>
          </w:p>
        </w:tc>
        <w:tc>
          <w:tcPr>
            <w:tcW w:w="1553" w:type="dxa"/>
          </w:tcPr>
          <w:p w14:paraId="472865D3" w14:textId="77777777" w:rsidR="00353188" w:rsidRPr="00714B27" w:rsidRDefault="00353188" w:rsidP="00353188">
            <w:pPr>
              <w:widowControl w:val="0"/>
              <w:rPr>
                <w:rFonts w:ascii="Times New Roman" w:hAnsi="Times New Roman" w:cs="Times New Roman"/>
                <w:b/>
                <w:szCs w:val="22"/>
              </w:rPr>
            </w:pPr>
          </w:p>
        </w:tc>
        <w:tc>
          <w:tcPr>
            <w:tcW w:w="1296" w:type="dxa"/>
          </w:tcPr>
          <w:p w14:paraId="73D730FB" w14:textId="77777777" w:rsidR="00353188" w:rsidRPr="00714B27" w:rsidRDefault="00353188" w:rsidP="00353188">
            <w:pPr>
              <w:widowControl w:val="0"/>
              <w:rPr>
                <w:rFonts w:ascii="Times New Roman" w:hAnsi="Times New Roman" w:cs="Times New Roman"/>
                <w:b/>
                <w:szCs w:val="22"/>
              </w:rPr>
            </w:pPr>
          </w:p>
        </w:tc>
        <w:tc>
          <w:tcPr>
            <w:tcW w:w="1553" w:type="dxa"/>
          </w:tcPr>
          <w:p w14:paraId="217F0B84" w14:textId="77777777" w:rsidR="00353188" w:rsidRPr="00714B27" w:rsidRDefault="00353188" w:rsidP="00353188">
            <w:pPr>
              <w:widowControl w:val="0"/>
              <w:rPr>
                <w:rFonts w:ascii="Times New Roman" w:hAnsi="Times New Roman" w:cs="Times New Roman"/>
                <w:b/>
                <w:szCs w:val="22"/>
              </w:rPr>
            </w:pPr>
          </w:p>
        </w:tc>
      </w:tr>
      <w:tr w:rsidR="00634729" w:rsidRPr="00714B27" w14:paraId="51DE79BA" w14:textId="77777777" w:rsidTr="004E6B3B">
        <w:tc>
          <w:tcPr>
            <w:tcW w:w="561" w:type="dxa"/>
          </w:tcPr>
          <w:p w14:paraId="167A8F15" w14:textId="77777777" w:rsidR="00353188" w:rsidRPr="00714B27" w:rsidRDefault="00353188" w:rsidP="00353188">
            <w:pPr>
              <w:widowControl w:val="0"/>
              <w:rPr>
                <w:rFonts w:ascii="Times New Roman" w:hAnsi="Times New Roman" w:cs="Times New Roman"/>
                <w:b/>
                <w:szCs w:val="22"/>
              </w:rPr>
            </w:pPr>
            <w:r w:rsidRPr="00714B27">
              <w:rPr>
                <w:rFonts w:ascii="Times New Roman" w:hAnsi="Times New Roman" w:cs="Times New Roman"/>
                <w:b/>
                <w:szCs w:val="22"/>
              </w:rPr>
              <w:t>3</w:t>
            </w:r>
          </w:p>
        </w:tc>
        <w:tc>
          <w:tcPr>
            <w:tcW w:w="1565" w:type="dxa"/>
          </w:tcPr>
          <w:p w14:paraId="76CFD53E" w14:textId="77777777" w:rsidR="00353188" w:rsidRPr="00714B27" w:rsidRDefault="00353188" w:rsidP="00353188">
            <w:pPr>
              <w:widowControl w:val="0"/>
              <w:rPr>
                <w:rFonts w:ascii="Times New Roman" w:hAnsi="Times New Roman" w:cs="Times New Roman"/>
                <w:b/>
                <w:szCs w:val="22"/>
              </w:rPr>
            </w:pPr>
          </w:p>
        </w:tc>
        <w:tc>
          <w:tcPr>
            <w:tcW w:w="992" w:type="dxa"/>
          </w:tcPr>
          <w:p w14:paraId="1E34A9B4" w14:textId="77777777" w:rsidR="00353188" w:rsidRPr="00714B27" w:rsidRDefault="00353188" w:rsidP="00353188">
            <w:pPr>
              <w:widowControl w:val="0"/>
              <w:rPr>
                <w:rFonts w:ascii="Times New Roman" w:hAnsi="Times New Roman" w:cs="Times New Roman"/>
                <w:b/>
                <w:szCs w:val="22"/>
              </w:rPr>
            </w:pPr>
          </w:p>
        </w:tc>
        <w:tc>
          <w:tcPr>
            <w:tcW w:w="2111" w:type="dxa"/>
          </w:tcPr>
          <w:p w14:paraId="655F33BB" w14:textId="77777777" w:rsidR="00353188" w:rsidRPr="00714B27" w:rsidRDefault="00353188" w:rsidP="00353188">
            <w:pPr>
              <w:widowControl w:val="0"/>
              <w:rPr>
                <w:rFonts w:ascii="Times New Roman" w:hAnsi="Times New Roman" w:cs="Times New Roman"/>
                <w:b/>
                <w:szCs w:val="22"/>
              </w:rPr>
            </w:pPr>
          </w:p>
        </w:tc>
        <w:tc>
          <w:tcPr>
            <w:tcW w:w="1553" w:type="dxa"/>
          </w:tcPr>
          <w:p w14:paraId="105088DE" w14:textId="77777777" w:rsidR="00353188" w:rsidRPr="00714B27" w:rsidRDefault="00353188" w:rsidP="00353188">
            <w:pPr>
              <w:widowControl w:val="0"/>
              <w:rPr>
                <w:rFonts w:ascii="Times New Roman" w:hAnsi="Times New Roman" w:cs="Times New Roman"/>
                <w:b/>
                <w:szCs w:val="22"/>
              </w:rPr>
            </w:pPr>
          </w:p>
        </w:tc>
        <w:tc>
          <w:tcPr>
            <w:tcW w:w="1296" w:type="dxa"/>
          </w:tcPr>
          <w:p w14:paraId="7C9F70C1" w14:textId="77777777" w:rsidR="00353188" w:rsidRPr="00714B27" w:rsidRDefault="00353188" w:rsidP="00353188">
            <w:pPr>
              <w:widowControl w:val="0"/>
              <w:rPr>
                <w:rFonts w:ascii="Times New Roman" w:hAnsi="Times New Roman" w:cs="Times New Roman"/>
                <w:b/>
                <w:szCs w:val="22"/>
              </w:rPr>
            </w:pPr>
          </w:p>
        </w:tc>
        <w:tc>
          <w:tcPr>
            <w:tcW w:w="1553" w:type="dxa"/>
          </w:tcPr>
          <w:p w14:paraId="0BB5A097" w14:textId="77777777" w:rsidR="00353188" w:rsidRPr="00714B27" w:rsidRDefault="00353188" w:rsidP="00353188">
            <w:pPr>
              <w:widowControl w:val="0"/>
              <w:rPr>
                <w:rFonts w:ascii="Times New Roman" w:hAnsi="Times New Roman" w:cs="Times New Roman"/>
                <w:b/>
                <w:szCs w:val="22"/>
              </w:rPr>
            </w:pPr>
          </w:p>
        </w:tc>
      </w:tr>
      <w:tr w:rsidR="00634729" w:rsidRPr="00714B27" w14:paraId="373963A6" w14:textId="77777777" w:rsidTr="004E6B3B">
        <w:tc>
          <w:tcPr>
            <w:tcW w:w="561" w:type="dxa"/>
          </w:tcPr>
          <w:p w14:paraId="5EF0A93D" w14:textId="77777777" w:rsidR="00353188" w:rsidRPr="00714B27" w:rsidRDefault="00353188" w:rsidP="00353188">
            <w:pPr>
              <w:widowControl w:val="0"/>
              <w:rPr>
                <w:rFonts w:ascii="Times New Roman" w:hAnsi="Times New Roman" w:cs="Times New Roman"/>
                <w:b/>
                <w:szCs w:val="22"/>
              </w:rPr>
            </w:pPr>
            <w:r w:rsidRPr="00714B27">
              <w:rPr>
                <w:rFonts w:ascii="Times New Roman" w:hAnsi="Times New Roman" w:cs="Times New Roman"/>
                <w:b/>
                <w:szCs w:val="22"/>
              </w:rPr>
              <w:t>4</w:t>
            </w:r>
          </w:p>
        </w:tc>
        <w:tc>
          <w:tcPr>
            <w:tcW w:w="1565" w:type="dxa"/>
          </w:tcPr>
          <w:p w14:paraId="51996CBD" w14:textId="77777777" w:rsidR="00353188" w:rsidRPr="00714B27" w:rsidRDefault="00353188" w:rsidP="00353188">
            <w:pPr>
              <w:widowControl w:val="0"/>
              <w:rPr>
                <w:rFonts w:ascii="Times New Roman" w:hAnsi="Times New Roman" w:cs="Times New Roman"/>
                <w:b/>
                <w:szCs w:val="22"/>
              </w:rPr>
            </w:pPr>
          </w:p>
        </w:tc>
        <w:tc>
          <w:tcPr>
            <w:tcW w:w="992" w:type="dxa"/>
          </w:tcPr>
          <w:p w14:paraId="05ED77DD" w14:textId="77777777" w:rsidR="00353188" w:rsidRPr="00714B27" w:rsidRDefault="00353188" w:rsidP="00353188">
            <w:pPr>
              <w:widowControl w:val="0"/>
              <w:rPr>
                <w:rFonts w:ascii="Times New Roman" w:hAnsi="Times New Roman" w:cs="Times New Roman"/>
                <w:b/>
                <w:szCs w:val="22"/>
              </w:rPr>
            </w:pPr>
          </w:p>
        </w:tc>
        <w:tc>
          <w:tcPr>
            <w:tcW w:w="2111" w:type="dxa"/>
          </w:tcPr>
          <w:p w14:paraId="021C0DAA" w14:textId="77777777" w:rsidR="00353188" w:rsidRPr="00714B27" w:rsidRDefault="00353188" w:rsidP="00353188">
            <w:pPr>
              <w:widowControl w:val="0"/>
              <w:rPr>
                <w:rFonts w:ascii="Times New Roman" w:hAnsi="Times New Roman" w:cs="Times New Roman"/>
                <w:b/>
                <w:szCs w:val="22"/>
              </w:rPr>
            </w:pPr>
          </w:p>
        </w:tc>
        <w:tc>
          <w:tcPr>
            <w:tcW w:w="1553" w:type="dxa"/>
          </w:tcPr>
          <w:p w14:paraId="0944E4F7" w14:textId="77777777" w:rsidR="00353188" w:rsidRPr="00714B27" w:rsidRDefault="00353188" w:rsidP="00353188">
            <w:pPr>
              <w:widowControl w:val="0"/>
              <w:rPr>
                <w:rFonts w:ascii="Times New Roman" w:hAnsi="Times New Roman" w:cs="Times New Roman"/>
                <w:b/>
                <w:szCs w:val="22"/>
              </w:rPr>
            </w:pPr>
          </w:p>
        </w:tc>
        <w:tc>
          <w:tcPr>
            <w:tcW w:w="1296" w:type="dxa"/>
          </w:tcPr>
          <w:p w14:paraId="33107FAC" w14:textId="77777777" w:rsidR="00353188" w:rsidRPr="00714B27" w:rsidRDefault="00353188" w:rsidP="00353188">
            <w:pPr>
              <w:widowControl w:val="0"/>
              <w:rPr>
                <w:rFonts w:ascii="Times New Roman" w:hAnsi="Times New Roman" w:cs="Times New Roman"/>
                <w:b/>
                <w:szCs w:val="22"/>
              </w:rPr>
            </w:pPr>
          </w:p>
        </w:tc>
        <w:tc>
          <w:tcPr>
            <w:tcW w:w="1553" w:type="dxa"/>
          </w:tcPr>
          <w:p w14:paraId="1AFEACD7" w14:textId="77777777" w:rsidR="00353188" w:rsidRPr="00714B27" w:rsidRDefault="00353188" w:rsidP="00353188">
            <w:pPr>
              <w:widowControl w:val="0"/>
              <w:rPr>
                <w:rFonts w:ascii="Times New Roman" w:hAnsi="Times New Roman" w:cs="Times New Roman"/>
                <w:b/>
                <w:szCs w:val="22"/>
              </w:rPr>
            </w:pPr>
          </w:p>
        </w:tc>
      </w:tr>
    </w:tbl>
    <w:p w14:paraId="2FB0A797" w14:textId="77777777" w:rsidR="00353188" w:rsidRPr="00353188" w:rsidRDefault="00353188" w:rsidP="00353188">
      <w:pPr>
        <w:widowControl w:val="0"/>
        <w:jc w:val="both"/>
        <w:rPr>
          <w:sz w:val="24"/>
        </w:rPr>
      </w:pPr>
    </w:p>
    <w:p w14:paraId="271A2A91" w14:textId="77777777" w:rsidR="00353188" w:rsidRPr="00353188" w:rsidRDefault="00353188" w:rsidP="00353188">
      <w:pPr>
        <w:widowControl w:val="0"/>
        <w:ind w:left="360"/>
        <w:jc w:val="both"/>
        <w:rPr>
          <w:i/>
          <w:iCs/>
          <w:sz w:val="24"/>
        </w:rPr>
      </w:pPr>
      <w:r w:rsidRPr="00353188">
        <w:rPr>
          <w:b/>
          <w:bCs/>
          <w:i/>
          <w:iCs/>
          <w:sz w:val="24"/>
        </w:rPr>
        <w:t>Uwaga:</w:t>
      </w:r>
      <w:r w:rsidRPr="00353188">
        <w:rPr>
          <w:i/>
          <w:iCs/>
          <w:sz w:val="24"/>
        </w:rPr>
        <w:t xml:space="preserve"> niepodanie powyżej przez wykonawcę zakresu części zamówienia, który powierzy podwykonawcom zamawiający będzie traktować, jako oświadczenie, że wykonawca wykona cały przedmiot zamówienia własnymi siłami.</w:t>
      </w:r>
    </w:p>
    <w:p w14:paraId="31DFC6EE" w14:textId="77777777" w:rsidR="00353188" w:rsidRPr="00353188" w:rsidRDefault="00353188" w:rsidP="00353188">
      <w:pPr>
        <w:widowControl w:val="0"/>
        <w:jc w:val="both"/>
        <w:rPr>
          <w:b/>
          <w:bCs/>
          <w:sz w:val="24"/>
        </w:rPr>
      </w:pPr>
    </w:p>
    <w:p w14:paraId="70DF7286" w14:textId="77777777" w:rsidR="00353188" w:rsidRPr="00353188" w:rsidRDefault="00353188" w:rsidP="008B5F14">
      <w:pPr>
        <w:widowControl w:val="0"/>
        <w:numPr>
          <w:ilvl w:val="0"/>
          <w:numId w:val="93"/>
        </w:numPr>
        <w:jc w:val="both"/>
        <w:rPr>
          <w:b/>
          <w:bCs/>
          <w:sz w:val="24"/>
        </w:rPr>
      </w:pPr>
      <w:r w:rsidRPr="00353188">
        <w:rPr>
          <w:sz w:val="24"/>
        </w:rPr>
        <w:t xml:space="preserve">Wykonawca oświadcza, że złożone dokumenty i oświadczenia są zgodne z aktualnym stanem prawnym i </w:t>
      </w:r>
      <w:r w:rsidRPr="00353188">
        <w:rPr>
          <w:sz w:val="24"/>
        </w:rPr>
        <w:lastRenderedPageBreak/>
        <w:t>faktycznym.</w:t>
      </w:r>
    </w:p>
    <w:p w14:paraId="47396542" w14:textId="77777777" w:rsidR="00353188" w:rsidRPr="00353188" w:rsidRDefault="00353188" w:rsidP="00353188">
      <w:pPr>
        <w:widowControl w:val="0"/>
        <w:jc w:val="both"/>
        <w:rPr>
          <w:sz w:val="24"/>
        </w:rPr>
      </w:pPr>
    </w:p>
    <w:p w14:paraId="7FEE6213" w14:textId="77777777" w:rsidR="00353188" w:rsidRPr="00353188" w:rsidRDefault="00353188" w:rsidP="008B5F14">
      <w:pPr>
        <w:widowControl w:val="0"/>
        <w:numPr>
          <w:ilvl w:val="0"/>
          <w:numId w:val="93"/>
        </w:numPr>
        <w:jc w:val="both"/>
        <w:rPr>
          <w:b/>
          <w:bCs/>
          <w:sz w:val="24"/>
        </w:rPr>
      </w:pPr>
      <w:r w:rsidRPr="00353188">
        <w:rPr>
          <w:b/>
          <w:bCs/>
          <w:sz w:val="24"/>
        </w:rPr>
        <w:t xml:space="preserve">*) </w:t>
      </w:r>
      <w:r w:rsidRPr="00353188">
        <w:rPr>
          <w:sz w:val="24"/>
        </w:rPr>
        <w:t xml:space="preserve">Upoważnionym/upoważnionymi do reprezentowania naszej firmy w niniejszym postępowaniu </w:t>
      </w:r>
      <w:r w:rsidRPr="00353188">
        <w:rPr>
          <w:b/>
          <w:bCs/>
          <w:sz w:val="24"/>
        </w:rPr>
        <w:t xml:space="preserve">*) </w:t>
      </w:r>
      <w:r w:rsidRPr="00353188">
        <w:rPr>
          <w:sz w:val="24"/>
        </w:rPr>
        <w:t>jest/są:</w:t>
      </w:r>
      <w:r w:rsidRPr="00353188">
        <w:rPr>
          <w:b/>
          <w:bCs/>
          <w:sz w:val="24"/>
        </w:rPr>
        <w:t xml:space="preserve"> </w:t>
      </w:r>
      <w:r w:rsidRPr="00353188">
        <w:rPr>
          <w:sz w:val="24"/>
        </w:rPr>
        <w:t>...................................................................................................................</w:t>
      </w:r>
      <w:r w:rsidRPr="00353188">
        <w:rPr>
          <w:i/>
          <w:iCs/>
          <w:sz w:val="24"/>
        </w:rPr>
        <w:t xml:space="preserve">(Imię i nazwisko)     </w:t>
      </w:r>
    </w:p>
    <w:p w14:paraId="77356F94" w14:textId="77777777" w:rsidR="00353188" w:rsidRPr="00353188" w:rsidRDefault="00353188" w:rsidP="00353188">
      <w:pPr>
        <w:widowControl w:val="0"/>
        <w:ind w:left="709" w:firstLine="708"/>
        <w:jc w:val="both"/>
        <w:rPr>
          <w:i/>
          <w:iCs/>
          <w:sz w:val="24"/>
        </w:rPr>
      </w:pPr>
      <w:r w:rsidRPr="00353188">
        <w:rPr>
          <w:i/>
          <w:iCs/>
          <w:sz w:val="24"/>
        </w:rPr>
        <w:t xml:space="preserve">                                                               </w:t>
      </w:r>
    </w:p>
    <w:p w14:paraId="58068A8F" w14:textId="77777777" w:rsidR="00353188" w:rsidRPr="00353188" w:rsidRDefault="00353188" w:rsidP="00353188">
      <w:pPr>
        <w:widowControl w:val="0"/>
        <w:ind w:left="360"/>
        <w:jc w:val="both"/>
        <w:rPr>
          <w:b/>
          <w:bCs/>
          <w:sz w:val="24"/>
        </w:rPr>
      </w:pPr>
      <w:r w:rsidRPr="00353188">
        <w:rPr>
          <w:sz w:val="24"/>
        </w:rPr>
        <w:t>Upoważnienie dla powyżej wskazanych osób wynika z:</w:t>
      </w:r>
    </w:p>
    <w:p w14:paraId="0DFE6B4A" w14:textId="77777777" w:rsidR="00353188" w:rsidRPr="00353188" w:rsidRDefault="00353188" w:rsidP="008B5F14">
      <w:pPr>
        <w:widowControl w:val="0"/>
        <w:numPr>
          <w:ilvl w:val="0"/>
          <w:numId w:val="97"/>
        </w:numPr>
        <w:jc w:val="both"/>
        <w:rPr>
          <w:b/>
          <w:bCs/>
          <w:sz w:val="24"/>
          <w:lang w:eastAsia="en-US"/>
        </w:rPr>
      </w:pPr>
      <w:r w:rsidRPr="00353188">
        <w:rPr>
          <w:sz w:val="24"/>
          <w:lang w:eastAsia="en-US"/>
        </w:rPr>
        <w:t>pełnomocnictwa, które dołączam do oferty.</w:t>
      </w:r>
    </w:p>
    <w:p w14:paraId="7466B977" w14:textId="77777777" w:rsidR="00353188" w:rsidRPr="00353188" w:rsidRDefault="00353188" w:rsidP="008B5F14">
      <w:pPr>
        <w:widowControl w:val="0"/>
        <w:numPr>
          <w:ilvl w:val="0"/>
          <w:numId w:val="97"/>
        </w:numPr>
        <w:jc w:val="both"/>
        <w:rPr>
          <w:b/>
          <w:bCs/>
          <w:sz w:val="24"/>
          <w:lang w:eastAsia="en-US"/>
        </w:rPr>
      </w:pPr>
      <w:r w:rsidRPr="00353188">
        <w:rPr>
          <w:sz w:val="24"/>
          <w:lang w:eastAsia="en-US"/>
        </w:rPr>
        <w:t xml:space="preserve">dokumentu rejestrowego, </w:t>
      </w:r>
      <w:r w:rsidRPr="00353188">
        <w:rPr>
          <w:b/>
          <w:bCs/>
          <w:sz w:val="24"/>
          <w:lang w:eastAsia="en-US"/>
        </w:rPr>
        <w:t xml:space="preserve">*) </w:t>
      </w:r>
      <w:r w:rsidRPr="00353188">
        <w:rPr>
          <w:sz w:val="24"/>
          <w:lang w:eastAsia="en-US"/>
        </w:rPr>
        <w:t>który dołączam do oferty/</w:t>
      </w:r>
      <w:r w:rsidRPr="00353188">
        <w:rPr>
          <w:b/>
          <w:bCs/>
          <w:sz w:val="24"/>
          <w:lang w:eastAsia="en-US"/>
        </w:rPr>
        <w:t xml:space="preserve">*) </w:t>
      </w:r>
      <w:r w:rsidRPr="00353188">
        <w:rPr>
          <w:sz w:val="24"/>
          <w:lang w:eastAsia="en-US"/>
        </w:rPr>
        <w:t>p</w:t>
      </w:r>
      <w:r w:rsidRPr="00353188">
        <w:rPr>
          <w:sz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3E6044A" w14:textId="77777777" w:rsidR="00353188" w:rsidRPr="00353188" w:rsidRDefault="00353188" w:rsidP="00353188">
      <w:pPr>
        <w:widowControl w:val="0"/>
        <w:ind w:left="720"/>
        <w:jc w:val="both"/>
        <w:rPr>
          <w:b/>
          <w:bCs/>
          <w:sz w:val="24"/>
          <w:lang w:eastAsia="en-US"/>
        </w:rPr>
      </w:pPr>
    </w:p>
    <w:p w14:paraId="4A3F60AD" w14:textId="77777777" w:rsidR="00353188" w:rsidRPr="00353188" w:rsidRDefault="00353188" w:rsidP="008B5F14">
      <w:pPr>
        <w:widowControl w:val="0"/>
        <w:numPr>
          <w:ilvl w:val="0"/>
          <w:numId w:val="93"/>
        </w:numPr>
        <w:rPr>
          <w:bCs/>
          <w:kern w:val="2"/>
          <w:sz w:val="24"/>
          <w:lang w:eastAsia="zh-CN"/>
        </w:rPr>
      </w:pPr>
      <w:r w:rsidRPr="00353188">
        <w:rPr>
          <w:bCs/>
          <w:kern w:val="2"/>
          <w:sz w:val="24"/>
          <w:lang w:eastAsia="zh-CN"/>
        </w:rPr>
        <w:t>Wykonawca oświadcza, że jest:</w:t>
      </w:r>
      <w:r w:rsidRPr="00353188">
        <w:rPr>
          <w:rFonts w:ascii="Calibri" w:hAnsi="Calibri"/>
          <w:bCs/>
          <w:kern w:val="2"/>
          <w:sz w:val="24"/>
          <w:vertAlign w:val="superscript"/>
          <w:lang w:eastAsia="zh-CN"/>
        </w:rPr>
        <w:footnoteReference w:id="1"/>
      </w:r>
    </w:p>
    <w:p w14:paraId="7C6CA5DC" w14:textId="77777777" w:rsidR="00353188" w:rsidRPr="00353188" w:rsidRDefault="00353188" w:rsidP="00353188">
      <w:pPr>
        <w:widowControl w:val="0"/>
        <w:ind w:left="360"/>
        <w:rPr>
          <w:bCs/>
          <w:i/>
          <w:iCs/>
          <w:kern w:val="2"/>
          <w:sz w:val="24"/>
          <w:lang w:eastAsia="zh-CN"/>
        </w:rPr>
      </w:pPr>
      <w:r w:rsidRPr="00353188">
        <w:rPr>
          <w:bCs/>
          <w:i/>
          <w:iCs/>
          <w:kern w:val="2"/>
          <w:sz w:val="24"/>
          <w:lang w:eastAsia="zh-CN"/>
        </w:rPr>
        <w:t>(</w:t>
      </w:r>
      <w:r w:rsidRPr="00353188">
        <w:rPr>
          <w:b/>
          <w:i/>
          <w:iCs/>
          <w:kern w:val="2"/>
          <w:sz w:val="24"/>
          <w:lang w:eastAsia="zh-CN"/>
        </w:rPr>
        <w:t>Uwaga</w:t>
      </w:r>
      <w:r w:rsidRPr="00353188">
        <w:rPr>
          <w:bCs/>
          <w:i/>
          <w:iCs/>
          <w:kern w:val="2"/>
          <w:sz w:val="24"/>
          <w:lang w:eastAsia="zh-CN"/>
        </w:rPr>
        <w:t>: niepotrzebne skreślić)</w:t>
      </w:r>
    </w:p>
    <w:p w14:paraId="6F23E108" w14:textId="77777777" w:rsidR="00353188" w:rsidRPr="00353188" w:rsidRDefault="00353188" w:rsidP="008B5F14">
      <w:pPr>
        <w:widowControl w:val="0"/>
        <w:numPr>
          <w:ilvl w:val="1"/>
          <w:numId w:val="55"/>
        </w:numPr>
        <w:rPr>
          <w:bCs/>
          <w:kern w:val="2"/>
          <w:sz w:val="24"/>
          <w:lang w:eastAsia="zh-CN"/>
        </w:rPr>
      </w:pPr>
      <w:r w:rsidRPr="00353188">
        <w:rPr>
          <w:bCs/>
          <w:kern w:val="2"/>
          <w:sz w:val="24"/>
          <w:lang w:eastAsia="zh-CN"/>
        </w:rPr>
        <w:t>*) jednoosobową działalnością gospodarczą,</w:t>
      </w:r>
    </w:p>
    <w:p w14:paraId="4E7CD057" w14:textId="77777777" w:rsidR="00353188" w:rsidRPr="00353188" w:rsidRDefault="00353188" w:rsidP="008B5F14">
      <w:pPr>
        <w:widowControl w:val="0"/>
        <w:numPr>
          <w:ilvl w:val="1"/>
          <w:numId w:val="55"/>
        </w:numPr>
        <w:rPr>
          <w:bCs/>
          <w:kern w:val="2"/>
          <w:sz w:val="24"/>
          <w:lang w:eastAsia="zh-CN"/>
        </w:rPr>
      </w:pPr>
      <w:r w:rsidRPr="00353188">
        <w:rPr>
          <w:bCs/>
          <w:kern w:val="2"/>
          <w:sz w:val="24"/>
          <w:lang w:eastAsia="zh-CN"/>
        </w:rPr>
        <w:t>*) osobą fizyczną nieprowadzącą działalności gospodarczej,</w:t>
      </w:r>
    </w:p>
    <w:p w14:paraId="25516AC1" w14:textId="77777777" w:rsidR="00353188" w:rsidRPr="00353188" w:rsidRDefault="00353188" w:rsidP="008B5F14">
      <w:pPr>
        <w:widowControl w:val="0"/>
        <w:numPr>
          <w:ilvl w:val="1"/>
          <w:numId w:val="55"/>
        </w:numPr>
        <w:rPr>
          <w:bCs/>
          <w:kern w:val="2"/>
          <w:sz w:val="24"/>
          <w:lang w:eastAsia="zh-CN"/>
        </w:rPr>
      </w:pPr>
      <w:r w:rsidRPr="00353188">
        <w:rPr>
          <w:bCs/>
          <w:kern w:val="2"/>
          <w:sz w:val="24"/>
          <w:lang w:eastAsia="zh-CN"/>
        </w:rPr>
        <w:t>*) mikroprzedsiębiorstwem,</w:t>
      </w:r>
    </w:p>
    <w:p w14:paraId="3F793D17" w14:textId="77777777" w:rsidR="00353188" w:rsidRPr="00353188" w:rsidRDefault="00353188" w:rsidP="008B5F14">
      <w:pPr>
        <w:widowControl w:val="0"/>
        <w:numPr>
          <w:ilvl w:val="1"/>
          <w:numId w:val="55"/>
        </w:numPr>
        <w:rPr>
          <w:bCs/>
          <w:kern w:val="2"/>
          <w:sz w:val="24"/>
          <w:lang w:eastAsia="zh-CN"/>
        </w:rPr>
      </w:pPr>
      <w:r w:rsidRPr="00353188">
        <w:rPr>
          <w:bCs/>
          <w:kern w:val="2"/>
          <w:sz w:val="24"/>
          <w:lang w:eastAsia="zh-CN"/>
        </w:rPr>
        <w:t xml:space="preserve">*) małym przedsiębiorstwem, </w:t>
      </w:r>
    </w:p>
    <w:p w14:paraId="29296011" w14:textId="77777777" w:rsidR="00353188" w:rsidRPr="00353188" w:rsidRDefault="00353188" w:rsidP="008B5F14">
      <w:pPr>
        <w:widowControl w:val="0"/>
        <w:numPr>
          <w:ilvl w:val="1"/>
          <w:numId w:val="55"/>
        </w:numPr>
        <w:rPr>
          <w:bCs/>
          <w:kern w:val="2"/>
          <w:sz w:val="24"/>
          <w:lang w:eastAsia="zh-CN"/>
        </w:rPr>
      </w:pPr>
      <w:r w:rsidRPr="00353188">
        <w:rPr>
          <w:bCs/>
          <w:kern w:val="2"/>
          <w:sz w:val="24"/>
          <w:lang w:eastAsia="zh-CN"/>
        </w:rPr>
        <w:t>*) średnim przedsiębiorstwem,</w:t>
      </w:r>
    </w:p>
    <w:p w14:paraId="3357354F" w14:textId="77777777" w:rsidR="00353188" w:rsidRPr="00353188" w:rsidRDefault="00353188" w:rsidP="008B5F14">
      <w:pPr>
        <w:widowControl w:val="0"/>
        <w:numPr>
          <w:ilvl w:val="1"/>
          <w:numId w:val="55"/>
        </w:numPr>
        <w:rPr>
          <w:bCs/>
          <w:kern w:val="2"/>
          <w:sz w:val="24"/>
          <w:lang w:eastAsia="zh-CN"/>
        </w:rPr>
      </w:pPr>
      <w:r w:rsidRPr="00353188">
        <w:rPr>
          <w:bCs/>
          <w:kern w:val="2"/>
          <w:sz w:val="24"/>
          <w:lang w:eastAsia="zh-CN"/>
        </w:rPr>
        <w:t>*) inny rodzaj.</w:t>
      </w:r>
    </w:p>
    <w:p w14:paraId="33A4D5F7" w14:textId="77777777" w:rsidR="00353188" w:rsidRPr="00353188" w:rsidRDefault="00353188" w:rsidP="00353188">
      <w:pPr>
        <w:widowControl w:val="0"/>
        <w:ind w:left="644"/>
        <w:rPr>
          <w:bCs/>
          <w:kern w:val="2"/>
          <w:sz w:val="24"/>
          <w:lang w:eastAsia="zh-CN"/>
        </w:rPr>
      </w:pPr>
    </w:p>
    <w:p w14:paraId="55B13C65" w14:textId="77777777" w:rsidR="00353188" w:rsidRPr="00353188" w:rsidRDefault="00353188" w:rsidP="008B5F14">
      <w:pPr>
        <w:widowControl w:val="0"/>
        <w:numPr>
          <w:ilvl w:val="0"/>
          <w:numId w:val="93"/>
        </w:numPr>
        <w:rPr>
          <w:bCs/>
          <w:kern w:val="2"/>
          <w:sz w:val="24"/>
          <w:lang w:eastAsia="zh-CN"/>
        </w:rPr>
      </w:pPr>
      <w:r w:rsidRPr="00353188">
        <w:rPr>
          <w:bCs/>
          <w:kern w:val="2"/>
          <w:sz w:val="24"/>
          <w:lang w:eastAsia="zh-CN"/>
        </w:rPr>
        <w:t>Wykonawca oświadcza, że wybór oferty:</w:t>
      </w:r>
    </w:p>
    <w:p w14:paraId="0B66DC77" w14:textId="77777777" w:rsidR="00353188" w:rsidRPr="00353188" w:rsidRDefault="00353188" w:rsidP="00353188">
      <w:pPr>
        <w:widowControl w:val="0"/>
        <w:ind w:left="360"/>
        <w:rPr>
          <w:bCs/>
          <w:i/>
          <w:iCs/>
          <w:kern w:val="2"/>
          <w:sz w:val="24"/>
          <w:lang w:eastAsia="zh-CN"/>
        </w:rPr>
      </w:pPr>
      <w:r w:rsidRPr="00353188">
        <w:rPr>
          <w:bCs/>
          <w:i/>
          <w:iCs/>
          <w:kern w:val="2"/>
          <w:sz w:val="24"/>
          <w:lang w:eastAsia="zh-CN"/>
        </w:rPr>
        <w:t>(</w:t>
      </w:r>
      <w:r w:rsidRPr="00353188">
        <w:rPr>
          <w:b/>
          <w:i/>
          <w:iCs/>
          <w:kern w:val="2"/>
          <w:sz w:val="24"/>
          <w:lang w:eastAsia="zh-CN"/>
        </w:rPr>
        <w:t>Uwaga</w:t>
      </w:r>
      <w:r w:rsidRPr="00353188">
        <w:rPr>
          <w:bCs/>
          <w:i/>
          <w:iCs/>
          <w:kern w:val="2"/>
          <w:sz w:val="24"/>
          <w:lang w:eastAsia="zh-CN"/>
        </w:rPr>
        <w:t>: niepotrzebne skreślić)</w:t>
      </w:r>
    </w:p>
    <w:p w14:paraId="042478AE" w14:textId="77777777" w:rsidR="00353188" w:rsidRPr="00353188" w:rsidRDefault="00353188" w:rsidP="008B5F14">
      <w:pPr>
        <w:widowControl w:val="0"/>
        <w:numPr>
          <w:ilvl w:val="0"/>
          <w:numId w:val="98"/>
        </w:numPr>
        <w:rPr>
          <w:bCs/>
          <w:i/>
          <w:iCs/>
          <w:kern w:val="2"/>
          <w:sz w:val="24"/>
          <w:lang w:eastAsia="zh-CN"/>
        </w:rPr>
      </w:pPr>
      <w:r w:rsidRPr="00353188">
        <w:rPr>
          <w:b/>
          <w:kern w:val="2"/>
          <w:sz w:val="24"/>
          <w:lang w:eastAsia="zh-CN"/>
        </w:rPr>
        <w:t>*)</w:t>
      </w:r>
      <w:r w:rsidRPr="00353188">
        <w:rPr>
          <w:bCs/>
          <w:kern w:val="2"/>
          <w:sz w:val="24"/>
          <w:lang w:eastAsia="zh-CN"/>
        </w:rPr>
        <w:t xml:space="preserve"> nie prowadzi do powstania u zamawiającego obowiązku podatkowego,</w:t>
      </w:r>
    </w:p>
    <w:p w14:paraId="06366E93" w14:textId="77777777" w:rsidR="00353188" w:rsidRPr="00353188" w:rsidRDefault="00353188" w:rsidP="008B5F14">
      <w:pPr>
        <w:widowControl w:val="0"/>
        <w:numPr>
          <w:ilvl w:val="0"/>
          <w:numId w:val="98"/>
        </w:numPr>
        <w:rPr>
          <w:bCs/>
          <w:i/>
          <w:iCs/>
          <w:kern w:val="2"/>
          <w:sz w:val="24"/>
          <w:lang w:eastAsia="zh-CN"/>
        </w:rPr>
      </w:pPr>
      <w:r w:rsidRPr="00353188">
        <w:rPr>
          <w:b/>
          <w:kern w:val="2"/>
          <w:sz w:val="24"/>
          <w:lang w:eastAsia="zh-CN"/>
        </w:rPr>
        <w:t>*)</w:t>
      </w:r>
      <w:r w:rsidRPr="00353188">
        <w:rPr>
          <w:bCs/>
          <w:kern w:val="2"/>
          <w:sz w:val="24"/>
          <w:lang w:eastAsia="zh-CN"/>
        </w:rPr>
        <w:t xml:space="preserve"> prowadzi do powstania u zamawiającego obowiązku podatkowego. </w:t>
      </w:r>
    </w:p>
    <w:p w14:paraId="713CBC31" w14:textId="77777777" w:rsidR="00353188" w:rsidRPr="00353188" w:rsidRDefault="00353188" w:rsidP="00353188">
      <w:pPr>
        <w:widowControl w:val="0"/>
        <w:ind w:left="720"/>
        <w:jc w:val="both"/>
        <w:rPr>
          <w:bCs/>
          <w:kern w:val="2"/>
          <w:sz w:val="24"/>
          <w:lang w:eastAsia="zh-CN"/>
        </w:rPr>
      </w:pPr>
      <w:r w:rsidRPr="00353188">
        <w:rPr>
          <w:bCs/>
          <w:kern w:val="2"/>
          <w:sz w:val="24"/>
          <w:lang w:eastAsia="zh-CN"/>
        </w:rPr>
        <w:t>Nazwa towaru lub usługi, których dostawa lub świadczenie będzie prowadzić do powstania obowiązku podatkowego: …………………………………………………………………………</w:t>
      </w:r>
    </w:p>
    <w:p w14:paraId="420C85E2" w14:textId="77777777" w:rsidR="00353188" w:rsidRPr="00353188" w:rsidRDefault="00353188" w:rsidP="00353188">
      <w:pPr>
        <w:widowControl w:val="0"/>
        <w:ind w:left="720"/>
        <w:jc w:val="both"/>
        <w:rPr>
          <w:bCs/>
          <w:i/>
          <w:iCs/>
          <w:kern w:val="2"/>
          <w:sz w:val="24"/>
          <w:lang w:eastAsia="zh-CN"/>
        </w:rPr>
      </w:pPr>
      <w:r w:rsidRPr="00353188">
        <w:rPr>
          <w:bCs/>
          <w:kern w:val="2"/>
          <w:sz w:val="24"/>
          <w:lang w:eastAsia="zh-CN"/>
        </w:rPr>
        <w:t>Wartość towaru lub usługi bez kwoty podatku VAT: …………………………………………</w:t>
      </w:r>
    </w:p>
    <w:p w14:paraId="75790019" w14:textId="77777777" w:rsidR="00353188" w:rsidRPr="00353188" w:rsidRDefault="00353188" w:rsidP="00353188">
      <w:pPr>
        <w:widowControl w:val="0"/>
        <w:ind w:left="360"/>
        <w:jc w:val="both"/>
        <w:rPr>
          <w:b/>
          <w:bCs/>
          <w:i/>
          <w:iCs/>
          <w:sz w:val="24"/>
        </w:rPr>
      </w:pPr>
    </w:p>
    <w:p w14:paraId="3E05A67C" w14:textId="77777777" w:rsidR="00353188" w:rsidRPr="00353188" w:rsidRDefault="00353188" w:rsidP="00353188">
      <w:pPr>
        <w:widowControl w:val="0"/>
        <w:ind w:left="360"/>
        <w:jc w:val="both"/>
        <w:rPr>
          <w:i/>
          <w:iCs/>
          <w:sz w:val="24"/>
        </w:rPr>
      </w:pPr>
      <w:r w:rsidRPr="00353188">
        <w:rPr>
          <w:b/>
          <w:bCs/>
          <w:i/>
          <w:iCs/>
          <w:sz w:val="24"/>
        </w:rPr>
        <w:t>Uwaga:</w:t>
      </w:r>
      <w:r w:rsidRPr="00353188">
        <w:rPr>
          <w:i/>
          <w:iCs/>
          <w:sz w:val="24"/>
        </w:rPr>
        <w:t xml:space="preserve"> niepodanie powyżej przez wykonawcę informacji zakresu części zamówienia, który powierzy podwykonawcom zamawiający będzie traktować, jako oświadczenie, że wykonawca wykona cały przedmiot zamówienia własnymi siłami.</w:t>
      </w:r>
    </w:p>
    <w:p w14:paraId="79D0AFFF" w14:textId="77777777" w:rsidR="00353188" w:rsidRPr="00353188" w:rsidRDefault="00353188" w:rsidP="00353188">
      <w:pPr>
        <w:widowControl w:val="0"/>
        <w:ind w:left="360"/>
        <w:jc w:val="both"/>
        <w:rPr>
          <w:sz w:val="24"/>
          <w:lang w:eastAsia="en-US"/>
        </w:rPr>
      </w:pPr>
    </w:p>
    <w:p w14:paraId="55FCB861" w14:textId="77777777" w:rsidR="00353188" w:rsidRPr="00353188" w:rsidRDefault="00353188" w:rsidP="008B5F14">
      <w:pPr>
        <w:widowControl w:val="0"/>
        <w:numPr>
          <w:ilvl w:val="0"/>
          <w:numId w:val="93"/>
        </w:numPr>
        <w:jc w:val="both"/>
        <w:rPr>
          <w:sz w:val="24"/>
          <w:lang w:eastAsia="en-US"/>
        </w:rPr>
      </w:pPr>
      <w:r w:rsidRPr="00353188">
        <w:rPr>
          <w:b/>
          <w:bCs/>
          <w:sz w:val="24"/>
          <w:lang w:eastAsia="en-US"/>
        </w:rPr>
        <w:t>*)</w:t>
      </w:r>
      <w:r w:rsidRPr="00353188">
        <w:rPr>
          <w:sz w:val="24"/>
          <w:lang w:eastAsia="en-US"/>
        </w:rPr>
        <w:t xml:space="preserve"> Wykonawca oświadcza, że wypełnił obowiązki informacyjne przewidziane w art. 13 lub art. 14 RODO</w:t>
      </w:r>
      <w:r w:rsidRPr="00353188">
        <w:rPr>
          <w:rFonts w:eastAsia="Calibri"/>
          <w:sz w:val="24"/>
          <w:vertAlign w:val="superscript"/>
          <w:lang w:eastAsia="en-US"/>
        </w:rPr>
        <w:footnoteReference w:id="2"/>
      </w:r>
      <w:r w:rsidRPr="00353188">
        <w:rPr>
          <w:sz w:val="24"/>
          <w:lang w:eastAsia="en-US"/>
        </w:rPr>
        <w:t xml:space="preserve"> wobec osób fizycznych, od których dane osobowe bezpośrednio lub pośrednio pozyskał w celu ubiegania się o udzielenie zamówienia publicznego w niniejszym postępowaniu.</w:t>
      </w:r>
      <w:r w:rsidRPr="00353188">
        <w:rPr>
          <w:rFonts w:eastAsia="Calibri"/>
          <w:sz w:val="24"/>
          <w:vertAlign w:val="superscript"/>
          <w:lang w:eastAsia="en-US"/>
        </w:rPr>
        <w:footnoteReference w:id="3"/>
      </w:r>
    </w:p>
    <w:p w14:paraId="5B3A4D0F" w14:textId="77777777" w:rsidR="00353188" w:rsidRPr="00353188" w:rsidRDefault="00353188" w:rsidP="00353188">
      <w:pPr>
        <w:widowControl w:val="0"/>
        <w:jc w:val="both"/>
        <w:rPr>
          <w:sz w:val="24"/>
        </w:rPr>
      </w:pPr>
    </w:p>
    <w:p w14:paraId="66AB20E6" w14:textId="77777777" w:rsidR="00353188" w:rsidRPr="00353188" w:rsidRDefault="00353188" w:rsidP="008B5F14">
      <w:pPr>
        <w:widowControl w:val="0"/>
        <w:numPr>
          <w:ilvl w:val="0"/>
          <w:numId w:val="93"/>
        </w:numPr>
        <w:jc w:val="both"/>
        <w:rPr>
          <w:b/>
          <w:bCs/>
          <w:sz w:val="24"/>
        </w:rPr>
      </w:pPr>
      <w:r w:rsidRPr="00353188">
        <w:rPr>
          <w:b/>
          <w:bCs/>
          <w:sz w:val="24"/>
        </w:rPr>
        <w:lastRenderedPageBreak/>
        <w:t>*)</w:t>
      </w:r>
      <w:r w:rsidRPr="00353188">
        <w:rPr>
          <w:sz w:val="24"/>
        </w:rPr>
        <w:t xml:space="preserve"> Zastrzeżenie </w:t>
      </w:r>
      <w:r w:rsidRPr="00353188">
        <w:rPr>
          <w:b/>
          <w:bCs/>
          <w:sz w:val="24"/>
        </w:rPr>
        <w:t xml:space="preserve">- </w:t>
      </w:r>
      <w:r w:rsidRPr="00353188">
        <w:rPr>
          <w:sz w:val="24"/>
        </w:rPr>
        <w:t xml:space="preserve">wykonawca oświadcza, że następujące informacje zawarte w ofercie (umieszczone w katalogu wewnętrznym oznaczonym „tajemnica przedsiębiorstwa”, stanowią tajemnicę przedsiębiorstwa: </w:t>
      </w:r>
    </w:p>
    <w:p w14:paraId="4E19F956" w14:textId="77777777" w:rsidR="00353188" w:rsidRPr="00353188" w:rsidRDefault="00353188" w:rsidP="008B5F14">
      <w:pPr>
        <w:widowControl w:val="0"/>
        <w:numPr>
          <w:ilvl w:val="0"/>
          <w:numId w:val="94"/>
        </w:numPr>
        <w:tabs>
          <w:tab w:val="left" w:pos="284"/>
        </w:tabs>
        <w:autoSpaceDE w:val="0"/>
        <w:autoSpaceDN w:val="0"/>
        <w:adjustRightInd w:val="0"/>
        <w:jc w:val="both"/>
        <w:rPr>
          <w:sz w:val="24"/>
          <w:lang w:eastAsia="en-US"/>
        </w:rPr>
      </w:pPr>
      <w:r w:rsidRPr="00353188">
        <w:rPr>
          <w:sz w:val="24"/>
          <w:lang w:eastAsia="en-US"/>
        </w:rPr>
        <w:t>.........................................................................................</w:t>
      </w:r>
    </w:p>
    <w:p w14:paraId="557F33A7" w14:textId="77777777" w:rsidR="00353188" w:rsidRPr="00353188" w:rsidRDefault="00353188" w:rsidP="008B5F14">
      <w:pPr>
        <w:widowControl w:val="0"/>
        <w:numPr>
          <w:ilvl w:val="0"/>
          <w:numId w:val="94"/>
        </w:numPr>
        <w:tabs>
          <w:tab w:val="left" w:pos="284"/>
        </w:tabs>
        <w:autoSpaceDE w:val="0"/>
        <w:autoSpaceDN w:val="0"/>
        <w:adjustRightInd w:val="0"/>
        <w:jc w:val="both"/>
        <w:rPr>
          <w:sz w:val="24"/>
          <w:lang w:eastAsia="en-US"/>
        </w:rPr>
      </w:pPr>
      <w:r w:rsidRPr="00353188">
        <w:rPr>
          <w:sz w:val="24"/>
          <w:lang w:eastAsia="en-US"/>
        </w:rPr>
        <w:t>.........................................................................................</w:t>
      </w:r>
    </w:p>
    <w:p w14:paraId="0BED7E97" w14:textId="77777777" w:rsidR="00353188" w:rsidRPr="00353188" w:rsidRDefault="00353188" w:rsidP="00353188">
      <w:pPr>
        <w:widowControl w:val="0"/>
        <w:tabs>
          <w:tab w:val="left" w:pos="284"/>
        </w:tabs>
        <w:autoSpaceDE w:val="0"/>
        <w:autoSpaceDN w:val="0"/>
        <w:adjustRightInd w:val="0"/>
        <w:ind w:left="284"/>
        <w:jc w:val="both"/>
        <w:rPr>
          <w:sz w:val="24"/>
        </w:rPr>
      </w:pPr>
      <w:r w:rsidRPr="00353188">
        <w:rPr>
          <w:sz w:val="24"/>
        </w:rPr>
        <w:t xml:space="preserve">Uzasadnienie zastrzeżenia ww. informacji jako tajemnicy przedsiębiorstwa zostało załączone do naszej oferty. </w:t>
      </w:r>
    </w:p>
    <w:p w14:paraId="311E1011" w14:textId="77777777" w:rsidR="00353188" w:rsidRPr="00353188" w:rsidRDefault="00353188" w:rsidP="00353188">
      <w:pPr>
        <w:widowControl w:val="0"/>
        <w:jc w:val="both"/>
        <w:rPr>
          <w:b/>
          <w:bCs/>
          <w:color w:val="FF0000"/>
          <w:sz w:val="24"/>
        </w:rPr>
      </w:pPr>
    </w:p>
    <w:p w14:paraId="2D9CF384" w14:textId="77777777" w:rsidR="00353188" w:rsidRPr="00353188" w:rsidRDefault="00353188" w:rsidP="00353188">
      <w:pPr>
        <w:widowControl w:val="0"/>
        <w:jc w:val="both"/>
        <w:rPr>
          <w:sz w:val="24"/>
        </w:rPr>
      </w:pPr>
    </w:p>
    <w:p w14:paraId="7936D562" w14:textId="77777777" w:rsidR="00353188" w:rsidRPr="00353188" w:rsidRDefault="00353188" w:rsidP="00353188">
      <w:pPr>
        <w:widowControl w:val="0"/>
        <w:tabs>
          <w:tab w:val="left" w:pos="3660"/>
        </w:tabs>
        <w:ind w:left="709"/>
        <w:rPr>
          <w:b/>
          <w:bCs/>
          <w:sz w:val="24"/>
        </w:rPr>
      </w:pPr>
      <w:bookmarkStart w:id="70" w:name="_Hlk68689579"/>
    </w:p>
    <w:p w14:paraId="47A506EA" w14:textId="77777777" w:rsidR="00353188" w:rsidRPr="00353188" w:rsidRDefault="00353188" w:rsidP="00353188">
      <w:pPr>
        <w:widowControl w:val="0"/>
        <w:tabs>
          <w:tab w:val="left" w:pos="3660"/>
        </w:tabs>
        <w:ind w:left="709"/>
        <w:rPr>
          <w:sz w:val="24"/>
        </w:rPr>
      </w:pPr>
      <w:r w:rsidRPr="00353188">
        <w:rPr>
          <w:b/>
          <w:bCs/>
          <w:sz w:val="24"/>
        </w:rPr>
        <w:t>*)</w:t>
      </w:r>
      <w:r w:rsidRPr="00353188">
        <w:rPr>
          <w:sz w:val="24"/>
        </w:rPr>
        <w:t xml:space="preserve"> niepotrzebne skreślić</w:t>
      </w:r>
    </w:p>
    <w:bookmarkEnd w:id="70"/>
    <w:p w14:paraId="210711A8" w14:textId="77777777" w:rsidR="00353188" w:rsidRPr="00353188" w:rsidRDefault="00353188" w:rsidP="00353188">
      <w:pPr>
        <w:widowControl w:val="0"/>
        <w:spacing w:line="288" w:lineRule="auto"/>
        <w:rPr>
          <w:rFonts w:ascii="Arial" w:hAnsi="Arial" w:cs="Arial"/>
          <w:bCs/>
          <w:color w:val="000000"/>
          <w:kern w:val="2"/>
          <w:szCs w:val="22"/>
          <w:lang w:eastAsia="zh-CN"/>
        </w:rPr>
      </w:pPr>
    </w:p>
    <w:p w14:paraId="273D1AEC" w14:textId="77777777" w:rsidR="00353188" w:rsidRPr="00353188" w:rsidRDefault="00353188" w:rsidP="00353188">
      <w:pPr>
        <w:widowControl w:val="0"/>
        <w:spacing w:line="288" w:lineRule="auto"/>
        <w:rPr>
          <w:rFonts w:ascii="Arial" w:hAnsi="Arial" w:cs="Arial"/>
          <w:bCs/>
          <w:color w:val="000000"/>
          <w:kern w:val="2"/>
          <w:szCs w:val="22"/>
          <w:lang w:eastAsia="zh-CN"/>
        </w:rPr>
      </w:pPr>
    </w:p>
    <w:p w14:paraId="6E3E8EBF" w14:textId="77777777" w:rsidR="00353188" w:rsidRPr="00353188" w:rsidRDefault="00353188" w:rsidP="00353188">
      <w:pPr>
        <w:rPr>
          <w:b/>
          <w:sz w:val="24"/>
        </w:rPr>
      </w:pPr>
      <w:r w:rsidRPr="00353188">
        <w:rPr>
          <w:b/>
          <w:sz w:val="24"/>
        </w:rPr>
        <w:br w:type="page"/>
      </w:r>
    </w:p>
    <w:p w14:paraId="70F72C5F" w14:textId="77777777" w:rsidR="00353188" w:rsidRPr="00353188" w:rsidRDefault="00353188" w:rsidP="00353188">
      <w:pPr>
        <w:widowControl w:val="0"/>
        <w:jc w:val="right"/>
        <w:rPr>
          <w:b/>
          <w:sz w:val="24"/>
        </w:rPr>
      </w:pPr>
      <w:r w:rsidRPr="00353188">
        <w:rPr>
          <w:b/>
          <w:sz w:val="24"/>
        </w:rPr>
        <w:lastRenderedPageBreak/>
        <w:t>ZAŁĄCZNIK NR 2</w:t>
      </w:r>
      <w:r w:rsidRPr="00353188">
        <w:rPr>
          <w:b/>
          <w:bCs/>
          <w:sz w:val="24"/>
        </w:rPr>
        <w:t xml:space="preserve"> DO SWZ</w:t>
      </w:r>
      <w:r w:rsidRPr="00353188">
        <w:rPr>
          <w:b/>
          <w:sz w:val="24"/>
        </w:rPr>
        <w:t xml:space="preserve"> </w:t>
      </w:r>
    </w:p>
    <w:p w14:paraId="556E236F" w14:textId="77777777" w:rsidR="00353188" w:rsidRPr="00353188" w:rsidRDefault="00353188" w:rsidP="00353188">
      <w:pPr>
        <w:widowControl w:val="0"/>
        <w:rPr>
          <w:b/>
          <w:sz w:val="24"/>
        </w:rPr>
      </w:pPr>
      <w:r w:rsidRPr="00353188">
        <w:rPr>
          <w:b/>
          <w:sz w:val="24"/>
        </w:rPr>
        <w:t>Podmiot składający oświadczenie:</w:t>
      </w:r>
    </w:p>
    <w:p w14:paraId="7D523AF4" w14:textId="77777777" w:rsidR="00353188" w:rsidRPr="00353188" w:rsidRDefault="00353188" w:rsidP="00353188">
      <w:pPr>
        <w:widowControl w:val="0"/>
        <w:rPr>
          <w:rFonts w:ascii="Arial" w:hAnsi="Arial" w:cs="Arial"/>
          <w:b/>
          <w:szCs w:val="22"/>
        </w:rPr>
      </w:pPr>
      <w:r w:rsidRPr="00353188">
        <w:rPr>
          <w:rFonts w:ascii="Arial" w:hAnsi="Arial" w:cs="Arial"/>
        </w:rPr>
        <w:t>………………………………………………………</w:t>
      </w:r>
    </w:p>
    <w:p w14:paraId="56AC967B" w14:textId="77777777" w:rsidR="00353188" w:rsidRPr="00353188" w:rsidRDefault="00353188" w:rsidP="00353188">
      <w:pPr>
        <w:widowControl w:val="0"/>
        <w:rPr>
          <w:rFonts w:ascii="Arial" w:hAnsi="Arial" w:cs="Arial"/>
          <w:b/>
          <w:szCs w:val="22"/>
        </w:rPr>
      </w:pPr>
      <w:r w:rsidRPr="00353188">
        <w:rPr>
          <w:rFonts w:ascii="Arial" w:hAnsi="Arial" w:cs="Arial"/>
          <w:sz w:val="18"/>
          <w:szCs w:val="18"/>
        </w:rPr>
        <w:t>(Pełna nazwa)</w:t>
      </w:r>
    </w:p>
    <w:p w14:paraId="3615BFA1" w14:textId="77777777" w:rsidR="00353188" w:rsidRPr="00353188" w:rsidRDefault="00353188" w:rsidP="00353188">
      <w:pPr>
        <w:widowControl w:val="0"/>
        <w:rPr>
          <w:rFonts w:ascii="Arial" w:hAnsi="Arial" w:cs="Arial"/>
          <w:b/>
          <w:szCs w:val="22"/>
        </w:rPr>
      </w:pPr>
      <w:r w:rsidRPr="00353188">
        <w:rPr>
          <w:rFonts w:ascii="Arial" w:hAnsi="Arial" w:cs="Arial"/>
        </w:rPr>
        <w:t>………………………………………………..………</w:t>
      </w:r>
    </w:p>
    <w:p w14:paraId="7B65603F" w14:textId="77777777" w:rsidR="00353188" w:rsidRPr="00353188" w:rsidRDefault="00353188" w:rsidP="00353188">
      <w:pPr>
        <w:widowControl w:val="0"/>
        <w:rPr>
          <w:rFonts w:ascii="Arial" w:hAnsi="Arial" w:cs="Arial"/>
          <w:b/>
          <w:szCs w:val="22"/>
        </w:rPr>
      </w:pPr>
      <w:r w:rsidRPr="00353188">
        <w:rPr>
          <w:rFonts w:ascii="Arial" w:hAnsi="Arial" w:cs="Arial"/>
          <w:sz w:val="18"/>
          <w:szCs w:val="18"/>
        </w:rPr>
        <w:t>(Adres)</w:t>
      </w:r>
    </w:p>
    <w:p w14:paraId="7B2A4C24" w14:textId="77777777" w:rsidR="00353188" w:rsidRPr="00353188" w:rsidRDefault="00353188" w:rsidP="00353188">
      <w:pPr>
        <w:widowControl w:val="0"/>
        <w:ind w:left="851"/>
        <w:rPr>
          <w:rFonts w:ascii="Arial" w:hAnsi="Arial" w:cs="Arial"/>
          <w:b/>
          <w:szCs w:val="22"/>
        </w:rPr>
      </w:pPr>
    </w:p>
    <w:p w14:paraId="20B7F9A4" w14:textId="77777777" w:rsidR="00353188" w:rsidRPr="00353188" w:rsidRDefault="00353188" w:rsidP="00353188">
      <w:pPr>
        <w:widowControl w:val="0"/>
        <w:jc w:val="center"/>
        <w:rPr>
          <w:rFonts w:ascii="Arial" w:hAnsi="Arial" w:cs="Arial"/>
          <w:b/>
          <w:szCs w:val="22"/>
        </w:rPr>
      </w:pPr>
    </w:p>
    <w:p w14:paraId="4CF0C618" w14:textId="77777777" w:rsidR="00353188" w:rsidRPr="00353188" w:rsidRDefault="00353188" w:rsidP="00353188">
      <w:pPr>
        <w:widowControl w:val="0"/>
        <w:jc w:val="center"/>
        <w:rPr>
          <w:rFonts w:eastAsia="SimSun"/>
          <w:b/>
          <w:bCs/>
          <w:iCs/>
          <w:kern w:val="1"/>
          <w:sz w:val="24"/>
          <w:u w:val="single"/>
          <w:lang w:eastAsia="pl-PL"/>
        </w:rPr>
      </w:pPr>
      <w:r w:rsidRPr="00353188">
        <w:rPr>
          <w:rFonts w:eastAsia="SimSun"/>
          <w:b/>
          <w:bCs/>
          <w:iCs/>
          <w:kern w:val="1"/>
          <w:sz w:val="24"/>
          <w:u w:val="single"/>
          <w:lang w:eastAsia="pl-PL"/>
        </w:rPr>
        <w:t>O NIEPODLEGANIU WYKLUCZENIU I SPEŁNIANIU WARUNKÓW UDZIAŁU</w:t>
      </w:r>
    </w:p>
    <w:p w14:paraId="4BEC656D" w14:textId="77777777" w:rsidR="00353188" w:rsidRPr="00353188" w:rsidRDefault="00353188" w:rsidP="00353188">
      <w:pPr>
        <w:widowControl w:val="0"/>
        <w:jc w:val="center"/>
        <w:rPr>
          <w:rFonts w:eastAsia="SimSun"/>
          <w:b/>
          <w:bCs/>
          <w:iCs/>
          <w:kern w:val="1"/>
          <w:sz w:val="24"/>
          <w:lang w:eastAsia="pl-PL"/>
        </w:rPr>
      </w:pPr>
      <w:r w:rsidRPr="00353188">
        <w:rPr>
          <w:rFonts w:eastAsia="SimSun"/>
          <w:b/>
          <w:bCs/>
          <w:iCs/>
          <w:kern w:val="1"/>
          <w:sz w:val="24"/>
          <w:u w:val="single"/>
          <w:lang w:eastAsia="pl-PL"/>
        </w:rPr>
        <w:t>W POSTĘPOWANIU</w:t>
      </w:r>
      <w:r w:rsidRPr="00353188">
        <w:rPr>
          <w:rFonts w:eastAsia="SimSun"/>
          <w:b/>
          <w:bCs/>
          <w:iCs/>
          <w:kern w:val="1"/>
          <w:sz w:val="24"/>
          <w:lang w:eastAsia="pl-PL"/>
        </w:rPr>
        <w:t xml:space="preserve">, </w:t>
      </w:r>
    </w:p>
    <w:p w14:paraId="46FBF737" w14:textId="77777777" w:rsidR="00353188" w:rsidRPr="00353188" w:rsidRDefault="00353188" w:rsidP="00353188">
      <w:pPr>
        <w:widowControl w:val="0"/>
        <w:jc w:val="center"/>
        <w:rPr>
          <w:rFonts w:eastAsia="SimSun"/>
          <w:b/>
          <w:bCs/>
          <w:iCs/>
          <w:kern w:val="1"/>
          <w:sz w:val="24"/>
          <w:lang w:eastAsia="pl-PL"/>
        </w:rPr>
      </w:pPr>
      <w:r w:rsidRPr="00353188">
        <w:rPr>
          <w:rFonts w:eastAsia="SimSun"/>
          <w:iCs/>
          <w:kern w:val="1"/>
          <w:sz w:val="24"/>
          <w:lang w:eastAsia="pl-PL"/>
        </w:rPr>
        <w:t>składane na podstawie art. 125 ust. 1 ustawy pzp</w:t>
      </w:r>
    </w:p>
    <w:p w14:paraId="4B47D30B" w14:textId="77777777" w:rsidR="00353188" w:rsidRPr="00353188" w:rsidRDefault="00353188" w:rsidP="00353188">
      <w:pPr>
        <w:widowControl w:val="0"/>
        <w:jc w:val="center"/>
        <w:rPr>
          <w:b/>
          <w:sz w:val="24"/>
        </w:rPr>
      </w:pPr>
    </w:p>
    <w:p w14:paraId="1D783393" w14:textId="77777777" w:rsidR="00353188" w:rsidRPr="00353188" w:rsidRDefault="00353188" w:rsidP="00694A4B">
      <w:pPr>
        <w:keepNext/>
        <w:jc w:val="both"/>
        <w:outlineLvl w:val="0"/>
        <w:rPr>
          <w:rFonts w:ascii="Book Antiqua" w:hAnsi="Book Antiqua"/>
          <w:b/>
          <w:bCs/>
          <w:sz w:val="24"/>
          <w:highlight w:val="yellow"/>
          <w:lang w:eastAsia="pl-PL"/>
        </w:rPr>
      </w:pPr>
      <w:r w:rsidRPr="00353188">
        <w:rPr>
          <w:rFonts w:eastAsia="Calibri"/>
          <w:sz w:val="24"/>
        </w:rPr>
        <w:t xml:space="preserve">Przystępując do postępowania o udzielenie zamówienia publicznego </w:t>
      </w:r>
      <w:r w:rsidRPr="00353188">
        <w:rPr>
          <w:sz w:val="24"/>
          <w:lang w:eastAsia="pl-PL"/>
        </w:rPr>
        <w:t xml:space="preserve">pn.: </w:t>
      </w:r>
      <w:bookmarkStart w:id="71" w:name="_Hlk75782180"/>
      <w:r w:rsidRPr="00353188">
        <w:rPr>
          <w:sz w:val="24"/>
          <w:lang w:eastAsia="pl-PL"/>
        </w:rPr>
        <w:t>„</w:t>
      </w:r>
      <w:r w:rsidRPr="00353188">
        <w:rPr>
          <w:b/>
          <w:bCs/>
          <w:sz w:val="24"/>
          <w:lang w:eastAsia="pl-PL"/>
        </w:rPr>
        <w:t>Rozbudowa MSIM - modernizacja serwerowni szpitalnych i zabezpieczenia przeciwpożarowe”</w:t>
      </w:r>
      <w:bookmarkEnd w:id="71"/>
      <w:r w:rsidRPr="00353188">
        <w:rPr>
          <w:sz w:val="24"/>
          <w:lang w:eastAsia="pl-PL"/>
        </w:rPr>
        <w:t xml:space="preserve">, nr sprawy </w:t>
      </w:r>
      <w:r w:rsidRPr="00353188">
        <w:rPr>
          <w:b/>
          <w:bCs/>
          <w:sz w:val="24"/>
          <w:lang w:eastAsia="pl-PL"/>
        </w:rPr>
        <w:t>SZP/6/2021</w:t>
      </w:r>
      <w:r w:rsidRPr="00353188">
        <w:rPr>
          <w:b/>
          <w:bCs/>
          <w:sz w:val="24"/>
        </w:rPr>
        <w:t>,</w:t>
      </w:r>
      <w:r w:rsidRPr="00353188">
        <w:rPr>
          <w:sz w:val="24"/>
        </w:rPr>
        <w:t xml:space="preserve"> jako ………………..……………. </w:t>
      </w:r>
      <w:r w:rsidRPr="00353188">
        <w:rPr>
          <w:i/>
          <w:iCs/>
          <w:sz w:val="20"/>
          <w:szCs w:val="20"/>
        </w:rPr>
        <w:t>(wpisać np. wykonawca, podmiot udostępniający zasoby, podwykonawca, …)</w:t>
      </w:r>
      <w:r w:rsidRPr="00353188">
        <w:rPr>
          <w:sz w:val="24"/>
        </w:rPr>
        <w:t xml:space="preserve"> oświadczam, że:</w:t>
      </w:r>
    </w:p>
    <w:p w14:paraId="10435A50" w14:textId="77777777" w:rsidR="00353188" w:rsidRPr="00353188" w:rsidRDefault="00353188" w:rsidP="00694A4B">
      <w:pPr>
        <w:widowControl w:val="0"/>
        <w:rPr>
          <w:b/>
          <w:sz w:val="24"/>
        </w:rPr>
      </w:pPr>
    </w:p>
    <w:p w14:paraId="02EC7041" w14:textId="77777777" w:rsidR="00353188" w:rsidRPr="00353188" w:rsidRDefault="00353188" w:rsidP="008B5F14">
      <w:pPr>
        <w:widowControl w:val="0"/>
        <w:numPr>
          <w:ilvl w:val="0"/>
          <w:numId w:val="100"/>
        </w:numPr>
        <w:rPr>
          <w:b/>
          <w:sz w:val="24"/>
          <w:lang w:eastAsia="en-US"/>
        </w:rPr>
      </w:pPr>
      <w:r w:rsidRPr="00353188">
        <w:rPr>
          <w:rFonts w:eastAsia="SimSun"/>
          <w:b/>
          <w:bCs/>
          <w:iCs/>
          <w:kern w:val="1"/>
          <w:sz w:val="24"/>
          <w:lang w:eastAsia="pl-PL"/>
        </w:rPr>
        <w:t>NIEPODLEGANIE WYKLUCZENIU</w:t>
      </w:r>
    </w:p>
    <w:p w14:paraId="439B2223" w14:textId="77777777" w:rsidR="00353188" w:rsidRPr="00353188" w:rsidRDefault="00353188" w:rsidP="00353188">
      <w:pPr>
        <w:widowControl w:val="0"/>
        <w:ind w:left="710"/>
        <w:jc w:val="both"/>
        <w:rPr>
          <w:b/>
          <w:sz w:val="24"/>
        </w:rPr>
      </w:pPr>
    </w:p>
    <w:p w14:paraId="31797F38" w14:textId="77777777" w:rsidR="00353188" w:rsidRPr="00353188" w:rsidRDefault="00353188" w:rsidP="008B5F14">
      <w:pPr>
        <w:widowControl w:val="0"/>
        <w:numPr>
          <w:ilvl w:val="0"/>
          <w:numId w:val="101"/>
        </w:numPr>
        <w:jc w:val="both"/>
        <w:rPr>
          <w:b/>
          <w:sz w:val="24"/>
          <w:lang w:eastAsia="en-US"/>
        </w:rPr>
      </w:pPr>
      <w:r w:rsidRPr="00353188">
        <w:rPr>
          <w:sz w:val="24"/>
          <w:lang w:eastAsia="en-US"/>
        </w:rPr>
        <w:t>Oświadczam, że nie podlegam wykluczeniu z postępowania na podstawie art. 108 ust 1 pkt 1-6 ustawy pzp.</w:t>
      </w:r>
    </w:p>
    <w:p w14:paraId="1D126468" w14:textId="77777777" w:rsidR="00353188" w:rsidRPr="00353188" w:rsidRDefault="00353188" w:rsidP="008B5F14">
      <w:pPr>
        <w:widowControl w:val="0"/>
        <w:numPr>
          <w:ilvl w:val="0"/>
          <w:numId w:val="101"/>
        </w:numPr>
        <w:ind w:left="714" w:hanging="357"/>
        <w:jc w:val="both"/>
        <w:rPr>
          <w:b/>
          <w:sz w:val="24"/>
          <w:lang w:eastAsia="en-US"/>
        </w:rPr>
      </w:pPr>
      <w:r w:rsidRPr="00353188">
        <w:rPr>
          <w:sz w:val="24"/>
          <w:lang w:eastAsia="en-US"/>
        </w:rPr>
        <w:t xml:space="preserve">*) Oświadczam, że zachodzą w stosunku do mnie podstawy wykluczenia z postępowania na podstawie art. …………. ustawy pzp (podać mającą zastosowanie podstawę wykluczenia spośród wymienionych w art. 108 ust. 1 pkt 1, 2 i 5 ustawy pzp). Jednocześnie oświadczam, że w związku z ww. okolicznością, na podstawie art. 110 ust. 2 ustawy pzp podjąłem następujące środki naprawcze: </w:t>
      </w:r>
    </w:p>
    <w:p w14:paraId="65A2B42F" w14:textId="77777777" w:rsidR="00353188" w:rsidRPr="00353188" w:rsidRDefault="00353188" w:rsidP="00353188">
      <w:pPr>
        <w:widowControl w:val="0"/>
        <w:ind w:left="714"/>
        <w:jc w:val="both"/>
        <w:rPr>
          <w:b/>
          <w:sz w:val="24"/>
          <w:lang w:eastAsia="en-US"/>
        </w:rPr>
      </w:pPr>
      <w:r w:rsidRPr="00353188">
        <w:rPr>
          <w:sz w:val="24"/>
          <w:lang w:eastAsia="en-US"/>
        </w:rPr>
        <w:t>……………………………………………………..….…………………………..…………………...........…………………………………………..…………………………………………</w:t>
      </w:r>
    </w:p>
    <w:p w14:paraId="2DE75713" w14:textId="77777777" w:rsidR="00353188" w:rsidRPr="00353188" w:rsidRDefault="00353188" w:rsidP="00353188">
      <w:pPr>
        <w:widowControl w:val="0"/>
        <w:rPr>
          <w:b/>
          <w:sz w:val="24"/>
        </w:rPr>
      </w:pPr>
    </w:p>
    <w:p w14:paraId="1F04523D" w14:textId="77777777" w:rsidR="00353188" w:rsidRPr="00353188" w:rsidRDefault="00353188" w:rsidP="008B5F14">
      <w:pPr>
        <w:widowControl w:val="0"/>
        <w:numPr>
          <w:ilvl w:val="0"/>
          <w:numId w:val="100"/>
        </w:numPr>
        <w:rPr>
          <w:b/>
          <w:sz w:val="24"/>
          <w:lang w:eastAsia="en-US"/>
        </w:rPr>
      </w:pPr>
      <w:r w:rsidRPr="00353188">
        <w:rPr>
          <w:rFonts w:eastAsia="SimSun"/>
          <w:b/>
          <w:bCs/>
          <w:iCs/>
          <w:kern w:val="1"/>
          <w:sz w:val="24"/>
          <w:lang w:eastAsia="pl-PL"/>
        </w:rPr>
        <w:t>SPEŁNIANIE WARUNKÓW UDZIAŁU W POSTĘPOWANIU</w:t>
      </w:r>
    </w:p>
    <w:p w14:paraId="03D3BBF1" w14:textId="77777777" w:rsidR="00353188" w:rsidRPr="00353188" w:rsidRDefault="00353188" w:rsidP="00353188">
      <w:pPr>
        <w:widowControl w:val="0"/>
        <w:ind w:left="360"/>
        <w:rPr>
          <w:b/>
          <w:sz w:val="24"/>
          <w:lang w:eastAsia="en-US"/>
        </w:rPr>
      </w:pPr>
    </w:p>
    <w:p w14:paraId="6CDDAE7E" w14:textId="77777777" w:rsidR="00353188" w:rsidRPr="00353188" w:rsidRDefault="00353188" w:rsidP="008B5F14">
      <w:pPr>
        <w:widowControl w:val="0"/>
        <w:numPr>
          <w:ilvl w:val="0"/>
          <w:numId w:val="102"/>
        </w:numPr>
        <w:jc w:val="both"/>
        <w:rPr>
          <w:b/>
          <w:sz w:val="24"/>
          <w:lang w:eastAsia="en-US"/>
        </w:rPr>
      </w:pPr>
      <w:r w:rsidRPr="00353188">
        <w:rPr>
          <w:sz w:val="24"/>
          <w:lang w:eastAsia="en-US"/>
        </w:rPr>
        <w:t xml:space="preserve">Oświadczam, że spełniam warunki udziału w postępowaniu określone przez zamawiającego w SWZ </w:t>
      </w:r>
      <w:bookmarkStart w:id="72" w:name="_Hlk68688292"/>
      <w:r w:rsidRPr="00353188">
        <w:rPr>
          <w:sz w:val="24"/>
          <w:lang w:eastAsia="en-US"/>
        </w:rPr>
        <w:t>rozdz. …… ust. ….</w:t>
      </w:r>
      <w:bookmarkEnd w:id="72"/>
    </w:p>
    <w:p w14:paraId="0F7BFC7B" w14:textId="77777777" w:rsidR="00353188" w:rsidRPr="00353188" w:rsidRDefault="00353188" w:rsidP="008B5F14">
      <w:pPr>
        <w:widowControl w:val="0"/>
        <w:numPr>
          <w:ilvl w:val="0"/>
          <w:numId w:val="102"/>
        </w:numPr>
        <w:jc w:val="both"/>
        <w:rPr>
          <w:b/>
          <w:sz w:val="24"/>
          <w:lang w:eastAsia="en-US"/>
        </w:rPr>
      </w:pPr>
      <w:r w:rsidRPr="00353188">
        <w:rPr>
          <w:sz w:val="24"/>
          <w:lang w:eastAsia="en-US"/>
        </w:rPr>
        <w:t>*) Oświadczam, że w celu wykazania spełniania warunków udziału w postępowaniu, określonych przez zamawiającego w SWZ rozdz. …… ust. ….</w:t>
      </w:r>
      <w:r w:rsidRPr="00353188">
        <w:rPr>
          <w:b/>
          <w:sz w:val="24"/>
          <w:lang w:eastAsia="en-US"/>
        </w:rPr>
        <w:t xml:space="preserve"> </w:t>
      </w:r>
      <w:r w:rsidRPr="00353188">
        <w:rPr>
          <w:sz w:val="24"/>
          <w:lang w:eastAsia="en-US"/>
        </w:rPr>
        <w:t xml:space="preserve">polegam na zasobach następującego/ych podmiotu/ów: …………………………………...……………………………………… </w:t>
      </w:r>
      <w:r w:rsidRPr="00353188">
        <w:rPr>
          <w:i/>
          <w:iCs/>
          <w:sz w:val="20"/>
          <w:szCs w:val="20"/>
          <w:lang w:eastAsia="en-US"/>
        </w:rPr>
        <w:t>(pełna nawa podmiotu),</w:t>
      </w:r>
      <w:r w:rsidRPr="00353188">
        <w:rPr>
          <w:sz w:val="24"/>
          <w:lang w:eastAsia="en-US"/>
        </w:rPr>
        <w:t xml:space="preserve"> w następującym zakresie: …………………………………………… </w:t>
      </w:r>
      <w:r w:rsidRPr="00353188">
        <w:rPr>
          <w:i/>
          <w:sz w:val="20"/>
          <w:szCs w:val="20"/>
          <w:lang w:eastAsia="en-US"/>
        </w:rPr>
        <w:t>(określić odpowiedni zakres dla wskazanego podmiotu)</w:t>
      </w:r>
      <w:r w:rsidRPr="00353188">
        <w:rPr>
          <w:i/>
          <w:sz w:val="24"/>
          <w:lang w:eastAsia="en-US"/>
        </w:rPr>
        <w:t xml:space="preserve">. </w:t>
      </w:r>
    </w:p>
    <w:p w14:paraId="2291B2F5" w14:textId="77777777" w:rsidR="00353188" w:rsidRPr="00353188" w:rsidRDefault="00353188" w:rsidP="00353188">
      <w:pPr>
        <w:widowControl w:val="0"/>
        <w:ind w:left="851"/>
        <w:rPr>
          <w:sz w:val="24"/>
        </w:rPr>
      </w:pPr>
    </w:p>
    <w:p w14:paraId="4A8B244A" w14:textId="77777777" w:rsidR="00353188" w:rsidRPr="00353188" w:rsidRDefault="00353188" w:rsidP="00353188">
      <w:pPr>
        <w:widowControl w:val="0"/>
        <w:ind w:left="851"/>
        <w:rPr>
          <w:b/>
          <w:sz w:val="24"/>
        </w:rPr>
      </w:pPr>
    </w:p>
    <w:p w14:paraId="56FC0911" w14:textId="77777777" w:rsidR="00353188" w:rsidRPr="00353188" w:rsidRDefault="00353188" w:rsidP="008B5F14">
      <w:pPr>
        <w:widowControl w:val="0"/>
        <w:numPr>
          <w:ilvl w:val="0"/>
          <w:numId w:val="100"/>
        </w:numPr>
        <w:jc w:val="both"/>
        <w:rPr>
          <w:b/>
          <w:sz w:val="24"/>
          <w:lang w:eastAsia="en-US"/>
        </w:rPr>
      </w:pPr>
      <w:r w:rsidRPr="00353188">
        <w:rPr>
          <w:b/>
          <w:sz w:val="24"/>
          <w:lang w:eastAsia="en-US"/>
        </w:rPr>
        <w:t>OŚWIADCZENIE DOTYCZĄCE PODANYCH INFORMACJI:</w:t>
      </w:r>
    </w:p>
    <w:p w14:paraId="1DF4B761" w14:textId="77777777" w:rsidR="00353188" w:rsidRPr="00353188" w:rsidRDefault="00353188" w:rsidP="00353188">
      <w:pPr>
        <w:widowControl w:val="0"/>
        <w:ind w:left="360"/>
        <w:jc w:val="both"/>
        <w:rPr>
          <w:sz w:val="24"/>
          <w:lang w:eastAsia="en-US"/>
        </w:rPr>
      </w:pPr>
    </w:p>
    <w:p w14:paraId="502BD4C9" w14:textId="77777777" w:rsidR="00353188" w:rsidRPr="00353188" w:rsidRDefault="00353188" w:rsidP="00353188">
      <w:pPr>
        <w:widowControl w:val="0"/>
        <w:ind w:left="360"/>
        <w:jc w:val="both"/>
        <w:rPr>
          <w:b/>
          <w:sz w:val="24"/>
          <w:lang w:eastAsia="en-US"/>
        </w:rPr>
      </w:pPr>
      <w:r w:rsidRPr="00353188">
        <w:rPr>
          <w:sz w:val="24"/>
          <w:lang w:eastAsia="en-US"/>
        </w:rPr>
        <w:t>Oświadczam, że wszystkie informacje podane w oświadczeniu są aktualne i zgodne z prawdą oraz zostały przedstawione z pełną świadomością konsekwencji wprowadzenia zamawiającego w błąd przy przedstawianiu informacji.</w:t>
      </w:r>
    </w:p>
    <w:p w14:paraId="0736F9F1" w14:textId="77777777" w:rsidR="00694A4B" w:rsidRPr="00353188" w:rsidRDefault="00694A4B" w:rsidP="00353188">
      <w:pPr>
        <w:widowControl w:val="0"/>
        <w:tabs>
          <w:tab w:val="left" w:pos="3660"/>
        </w:tabs>
        <w:rPr>
          <w:b/>
          <w:bCs/>
          <w:sz w:val="24"/>
        </w:rPr>
      </w:pPr>
    </w:p>
    <w:p w14:paraId="411ED51F" w14:textId="77777777" w:rsidR="00353188" w:rsidRPr="00353188" w:rsidRDefault="00353188" w:rsidP="00353188">
      <w:pPr>
        <w:widowControl w:val="0"/>
        <w:tabs>
          <w:tab w:val="left" w:pos="3660"/>
        </w:tabs>
        <w:rPr>
          <w:i/>
          <w:iCs/>
          <w:sz w:val="20"/>
          <w:szCs w:val="20"/>
        </w:rPr>
      </w:pPr>
      <w:r w:rsidRPr="00353188">
        <w:rPr>
          <w:b/>
          <w:bCs/>
          <w:i/>
          <w:iCs/>
          <w:sz w:val="20"/>
          <w:szCs w:val="20"/>
        </w:rPr>
        <w:t>*)</w:t>
      </w:r>
      <w:r w:rsidRPr="00353188">
        <w:rPr>
          <w:i/>
          <w:iCs/>
          <w:sz w:val="20"/>
          <w:szCs w:val="20"/>
        </w:rPr>
        <w:t xml:space="preserve"> niepotrzebne skreślić</w:t>
      </w:r>
    </w:p>
    <w:p w14:paraId="16588DDC" w14:textId="77777777" w:rsidR="00714B27" w:rsidRDefault="00714B27" w:rsidP="00353188">
      <w:pPr>
        <w:widowControl w:val="0"/>
        <w:tabs>
          <w:tab w:val="left" w:pos="990"/>
        </w:tabs>
        <w:ind w:left="680"/>
        <w:jc w:val="right"/>
        <w:rPr>
          <w:b/>
          <w:bCs/>
          <w:sz w:val="24"/>
        </w:rPr>
      </w:pPr>
    </w:p>
    <w:p w14:paraId="65D1905A" w14:textId="77777777" w:rsidR="00714B27" w:rsidRDefault="00714B27">
      <w:pPr>
        <w:suppressAutoHyphens w:val="0"/>
        <w:rPr>
          <w:b/>
          <w:bCs/>
          <w:sz w:val="24"/>
        </w:rPr>
      </w:pPr>
      <w:r>
        <w:rPr>
          <w:b/>
          <w:bCs/>
          <w:sz w:val="24"/>
        </w:rPr>
        <w:br w:type="page"/>
      </w:r>
    </w:p>
    <w:p w14:paraId="628430F5" w14:textId="63379164" w:rsidR="00714B27" w:rsidRPr="00353188" w:rsidRDefault="00714B27" w:rsidP="00714B27">
      <w:pPr>
        <w:jc w:val="right"/>
        <w:rPr>
          <w:b/>
          <w:bCs/>
          <w:sz w:val="24"/>
        </w:rPr>
      </w:pPr>
      <w:r w:rsidRPr="00353188">
        <w:rPr>
          <w:b/>
          <w:bCs/>
          <w:sz w:val="24"/>
        </w:rPr>
        <w:lastRenderedPageBreak/>
        <w:t xml:space="preserve">ZAŁĄCZNIK NR </w:t>
      </w:r>
      <w:r>
        <w:rPr>
          <w:b/>
          <w:bCs/>
          <w:sz w:val="24"/>
        </w:rPr>
        <w:t>3</w:t>
      </w:r>
      <w:r w:rsidRPr="00353188">
        <w:rPr>
          <w:b/>
          <w:bCs/>
          <w:sz w:val="24"/>
        </w:rPr>
        <w:t xml:space="preserve"> DO SWZ</w:t>
      </w:r>
    </w:p>
    <w:p w14:paraId="0457244A" w14:textId="77777777" w:rsidR="00714B27" w:rsidRPr="00353188" w:rsidRDefault="00714B27" w:rsidP="00714B27">
      <w:pPr>
        <w:widowControl w:val="0"/>
        <w:ind w:left="680"/>
        <w:contextualSpacing/>
        <w:jc w:val="right"/>
        <w:rPr>
          <w:sz w:val="24"/>
        </w:rPr>
      </w:pPr>
    </w:p>
    <w:p w14:paraId="1E17D2F9" w14:textId="77777777" w:rsidR="00714B27" w:rsidRPr="00353188" w:rsidRDefault="00714B27" w:rsidP="00714B27">
      <w:pPr>
        <w:widowControl w:val="0"/>
        <w:contextualSpacing/>
        <w:jc w:val="center"/>
        <w:rPr>
          <w:sz w:val="24"/>
          <w:lang w:eastAsia="pl-PL"/>
        </w:rPr>
      </w:pPr>
      <w:r w:rsidRPr="00353188">
        <w:rPr>
          <w:b/>
          <w:bCs/>
          <w:color w:val="000000"/>
          <w:sz w:val="24"/>
          <w:lang w:eastAsia="pl-PL"/>
        </w:rPr>
        <w:t>Oświadczenie </w:t>
      </w:r>
    </w:p>
    <w:p w14:paraId="130554C1" w14:textId="77777777" w:rsidR="00714B27" w:rsidRPr="00353188" w:rsidRDefault="00714B27" w:rsidP="00714B27">
      <w:pPr>
        <w:widowControl w:val="0"/>
        <w:contextualSpacing/>
        <w:jc w:val="center"/>
        <w:rPr>
          <w:sz w:val="24"/>
          <w:lang w:eastAsia="pl-PL"/>
        </w:rPr>
      </w:pPr>
      <w:bookmarkStart w:id="73" w:name="_Hlk67986568"/>
      <w:r w:rsidRPr="00353188">
        <w:rPr>
          <w:b/>
          <w:bCs/>
          <w:color w:val="000000"/>
          <w:sz w:val="24"/>
          <w:lang w:eastAsia="pl-PL"/>
        </w:rPr>
        <w:t>wykonawców wspólnie ubiegających się o udzielenie zamówienia  </w:t>
      </w:r>
    </w:p>
    <w:bookmarkEnd w:id="73"/>
    <w:p w14:paraId="4E912FBA" w14:textId="77777777" w:rsidR="00714B27" w:rsidRPr="00353188" w:rsidRDefault="00714B27" w:rsidP="00714B27">
      <w:pPr>
        <w:widowControl w:val="0"/>
        <w:contextualSpacing/>
        <w:jc w:val="center"/>
        <w:rPr>
          <w:sz w:val="24"/>
          <w:lang w:eastAsia="pl-PL"/>
        </w:rPr>
      </w:pPr>
      <w:r w:rsidRPr="00353188">
        <w:rPr>
          <w:b/>
          <w:bCs/>
          <w:color w:val="000000"/>
          <w:sz w:val="24"/>
          <w:lang w:eastAsia="pl-PL"/>
        </w:rPr>
        <w:t>z art. 117 ust. 4 ustawy pzp</w:t>
      </w:r>
    </w:p>
    <w:p w14:paraId="32E0D494" w14:textId="77777777" w:rsidR="00714B27" w:rsidRPr="00353188" w:rsidRDefault="00714B27" w:rsidP="00714B27">
      <w:pPr>
        <w:widowControl w:val="0"/>
        <w:contextualSpacing/>
        <w:rPr>
          <w:sz w:val="24"/>
          <w:lang w:eastAsia="pl-PL"/>
        </w:rPr>
      </w:pPr>
    </w:p>
    <w:p w14:paraId="7647FBB8" w14:textId="77777777" w:rsidR="00714B27" w:rsidRPr="00353188" w:rsidRDefault="00714B27" w:rsidP="00714B27">
      <w:pPr>
        <w:widowControl w:val="0"/>
        <w:contextualSpacing/>
        <w:jc w:val="both"/>
        <w:rPr>
          <w:sz w:val="24"/>
          <w:lang w:eastAsia="pl-PL"/>
        </w:rPr>
      </w:pPr>
      <w:r w:rsidRPr="00353188">
        <w:rPr>
          <w:b/>
          <w:bCs/>
          <w:color w:val="000000"/>
          <w:sz w:val="24"/>
          <w:lang w:eastAsia="pl-PL"/>
        </w:rPr>
        <w:t>Nazwa postępowania</w:t>
      </w:r>
      <w:r w:rsidRPr="00353188">
        <w:rPr>
          <w:color w:val="000000"/>
          <w:sz w:val="24"/>
          <w:lang w:eastAsia="pl-PL"/>
        </w:rPr>
        <w:t>:</w:t>
      </w:r>
      <w:r w:rsidRPr="00353188">
        <w:rPr>
          <w:b/>
          <w:bCs/>
          <w:color w:val="000000"/>
          <w:sz w:val="24"/>
          <w:lang w:eastAsia="pl-PL"/>
        </w:rPr>
        <w:t xml:space="preserve"> </w:t>
      </w:r>
      <w:r w:rsidRPr="00353188">
        <w:rPr>
          <w:color w:val="000000"/>
          <w:sz w:val="24"/>
          <w:lang w:eastAsia="pl-PL"/>
        </w:rPr>
        <w:t>„Rozbudowa MSIM - modernizacja serwerowni szpitalnych i zabezpieczenia przeciwpożarowe”</w:t>
      </w:r>
    </w:p>
    <w:p w14:paraId="4290A666" w14:textId="77777777" w:rsidR="00714B27" w:rsidRPr="00353188" w:rsidRDefault="00714B27" w:rsidP="00714B27">
      <w:pPr>
        <w:widowControl w:val="0"/>
        <w:contextualSpacing/>
        <w:jc w:val="both"/>
        <w:rPr>
          <w:sz w:val="24"/>
          <w:lang w:eastAsia="pl-PL"/>
        </w:rPr>
      </w:pPr>
      <w:r w:rsidRPr="00353188">
        <w:rPr>
          <w:b/>
          <w:bCs/>
          <w:color w:val="000000"/>
          <w:sz w:val="24"/>
          <w:lang w:eastAsia="pl-PL"/>
        </w:rPr>
        <w:t>Nr postępowania</w:t>
      </w:r>
      <w:r w:rsidRPr="00353188">
        <w:rPr>
          <w:color w:val="000000"/>
          <w:sz w:val="24"/>
          <w:lang w:eastAsia="pl-PL"/>
        </w:rPr>
        <w:t>: SZP/6/2021</w:t>
      </w:r>
    </w:p>
    <w:p w14:paraId="424C67E7" w14:textId="77777777" w:rsidR="00714B27" w:rsidRPr="00353188" w:rsidRDefault="00714B27" w:rsidP="00714B27">
      <w:pPr>
        <w:widowControl w:val="0"/>
        <w:contextualSpacing/>
        <w:jc w:val="both"/>
        <w:rPr>
          <w:sz w:val="24"/>
          <w:lang w:eastAsia="pl-PL"/>
        </w:rPr>
      </w:pPr>
    </w:p>
    <w:p w14:paraId="083AE263" w14:textId="77777777" w:rsidR="00714B27" w:rsidRPr="00353188" w:rsidRDefault="00714B27" w:rsidP="00714B27">
      <w:pPr>
        <w:widowControl w:val="0"/>
        <w:contextualSpacing/>
        <w:jc w:val="both"/>
        <w:rPr>
          <w:sz w:val="24"/>
          <w:lang w:eastAsia="pl-PL"/>
        </w:rPr>
      </w:pPr>
      <w:r w:rsidRPr="00353188">
        <w:rPr>
          <w:color w:val="000000"/>
          <w:sz w:val="24"/>
          <w:lang w:eastAsia="pl-PL"/>
        </w:rPr>
        <w:t>My, wykonawcy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2445"/>
        <w:gridCol w:w="698"/>
        <w:gridCol w:w="4273"/>
      </w:tblGrid>
      <w:tr w:rsidR="00714B27" w:rsidRPr="00353188" w14:paraId="5138CC29" w14:textId="77777777" w:rsidTr="004874A0">
        <w:tc>
          <w:tcPr>
            <w:tcW w:w="1461" w:type="pct"/>
            <w:shd w:val="clear" w:color="auto" w:fill="D9D9D9"/>
            <w:tcMar>
              <w:top w:w="0" w:type="dxa"/>
              <w:left w:w="108" w:type="dxa"/>
              <w:bottom w:w="0" w:type="dxa"/>
              <w:right w:w="108" w:type="dxa"/>
            </w:tcMar>
            <w:vAlign w:val="center"/>
          </w:tcPr>
          <w:p w14:paraId="560B9ECB" w14:textId="77777777" w:rsidR="00714B27" w:rsidRPr="00353188" w:rsidRDefault="00714B27" w:rsidP="004874A0">
            <w:pPr>
              <w:widowControl w:val="0"/>
              <w:contextualSpacing/>
              <w:jc w:val="center"/>
              <w:rPr>
                <w:sz w:val="24"/>
                <w:lang w:eastAsia="pl-PL"/>
              </w:rPr>
            </w:pPr>
            <w:r w:rsidRPr="00353188">
              <w:rPr>
                <w:b/>
                <w:bCs/>
                <w:color w:val="000000"/>
                <w:sz w:val="20"/>
                <w:szCs w:val="20"/>
                <w:lang w:eastAsia="pl-PL"/>
              </w:rPr>
              <w:t>Pełna nazwa wykonawcy</w:t>
            </w:r>
          </w:p>
        </w:tc>
        <w:tc>
          <w:tcPr>
            <w:tcW w:w="1167" w:type="pct"/>
            <w:shd w:val="clear" w:color="auto" w:fill="D9D9D9"/>
            <w:tcMar>
              <w:top w:w="0" w:type="dxa"/>
              <w:left w:w="108" w:type="dxa"/>
              <w:bottom w:w="0" w:type="dxa"/>
              <w:right w:w="108" w:type="dxa"/>
            </w:tcMar>
            <w:vAlign w:val="center"/>
          </w:tcPr>
          <w:p w14:paraId="16D7BFBE" w14:textId="77777777" w:rsidR="00714B27" w:rsidRPr="00353188" w:rsidRDefault="00714B27" w:rsidP="004874A0">
            <w:pPr>
              <w:widowControl w:val="0"/>
              <w:contextualSpacing/>
              <w:jc w:val="center"/>
              <w:rPr>
                <w:sz w:val="20"/>
                <w:szCs w:val="20"/>
                <w:lang w:eastAsia="pl-PL"/>
              </w:rPr>
            </w:pPr>
            <w:r w:rsidRPr="00353188">
              <w:rPr>
                <w:b/>
                <w:bCs/>
                <w:color w:val="000000"/>
                <w:sz w:val="20"/>
                <w:szCs w:val="20"/>
                <w:lang w:eastAsia="pl-PL"/>
              </w:rPr>
              <w:t>Siedziba</w:t>
            </w:r>
          </w:p>
          <w:p w14:paraId="6DE3A85F" w14:textId="77777777" w:rsidR="00714B27" w:rsidRPr="00353188" w:rsidRDefault="00714B27" w:rsidP="004874A0">
            <w:pPr>
              <w:widowControl w:val="0"/>
              <w:contextualSpacing/>
              <w:jc w:val="center"/>
              <w:rPr>
                <w:sz w:val="24"/>
                <w:lang w:eastAsia="pl-PL"/>
              </w:rPr>
            </w:pPr>
            <w:r w:rsidRPr="00353188">
              <w:rPr>
                <w:b/>
                <w:bCs/>
                <w:color w:val="000000"/>
                <w:sz w:val="20"/>
                <w:szCs w:val="20"/>
                <w:lang w:eastAsia="pl-PL"/>
              </w:rPr>
              <w:t>(ulica, miejscowość)</w:t>
            </w:r>
          </w:p>
        </w:tc>
        <w:tc>
          <w:tcPr>
            <w:tcW w:w="333" w:type="pct"/>
            <w:shd w:val="clear" w:color="auto" w:fill="D9D9D9"/>
            <w:tcMar>
              <w:top w:w="0" w:type="dxa"/>
              <w:left w:w="108" w:type="dxa"/>
              <w:bottom w:w="0" w:type="dxa"/>
              <w:right w:w="108" w:type="dxa"/>
            </w:tcMar>
            <w:vAlign w:val="center"/>
          </w:tcPr>
          <w:p w14:paraId="51BF483C" w14:textId="77777777" w:rsidR="00714B27" w:rsidRPr="00353188" w:rsidRDefault="00714B27" w:rsidP="004874A0">
            <w:pPr>
              <w:widowControl w:val="0"/>
              <w:contextualSpacing/>
              <w:jc w:val="center"/>
              <w:rPr>
                <w:sz w:val="24"/>
                <w:lang w:eastAsia="pl-PL"/>
              </w:rPr>
            </w:pPr>
            <w:r w:rsidRPr="00353188">
              <w:rPr>
                <w:b/>
                <w:bCs/>
                <w:color w:val="000000"/>
                <w:sz w:val="20"/>
                <w:szCs w:val="20"/>
                <w:lang w:eastAsia="pl-PL"/>
              </w:rPr>
              <w:t>NIP</w:t>
            </w:r>
          </w:p>
        </w:tc>
        <w:tc>
          <w:tcPr>
            <w:tcW w:w="2039" w:type="pct"/>
            <w:shd w:val="clear" w:color="auto" w:fill="D9D9D9"/>
            <w:tcMar>
              <w:top w:w="0" w:type="dxa"/>
              <w:left w:w="108" w:type="dxa"/>
              <w:bottom w:w="0" w:type="dxa"/>
              <w:right w:w="108" w:type="dxa"/>
            </w:tcMar>
            <w:vAlign w:val="center"/>
          </w:tcPr>
          <w:p w14:paraId="32430C3A" w14:textId="77777777" w:rsidR="00714B27" w:rsidRPr="00353188" w:rsidRDefault="00714B27" w:rsidP="004874A0">
            <w:pPr>
              <w:widowControl w:val="0"/>
              <w:contextualSpacing/>
              <w:jc w:val="center"/>
              <w:rPr>
                <w:sz w:val="24"/>
                <w:lang w:eastAsia="pl-PL"/>
              </w:rPr>
            </w:pPr>
            <w:r w:rsidRPr="00353188">
              <w:rPr>
                <w:b/>
                <w:bCs/>
                <w:color w:val="000000"/>
                <w:sz w:val="20"/>
                <w:szCs w:val="20"/>
                <w:lang w:eastAsia="pl-PL"/>
              </w:rPr>
              <w:t>Osoby uprawnione do Reprezentacji</w:t>
            </w:r>
          </w:p>
        </w:tc>
      </w:tr>
      <w:tr w:rsidR="00714B27" w:rsidRPr="00353188" w14:paraId="7D5F891C" w14:textId="77777777" w:rsidTr="004874A0">
        <w:tc>
          <w:tcPr>
            <w:tcW w:w="1461" w:type="pct"/>
            <w:tcMar>
              <w:top w:w="0" w:type="dxa"/>
              <w:left w:w="108" w:type="dxa"/>
              <w:bottom w:w="0" w:type="dxa"/>
              <w:right w:w="108" w:type="dxa"/>
            </w:tcMar>
            <w:vAlign w:val="center"/>
          </w:tcPr>
          <w:p w14:paraId="0AFD187D" w14:textId="77777777" w:rsidR="00714B27" w:rsidRPr="00353188" w:rsidRDefault="00714B27" w:rsidP="004874A0">
            <w:pPr>
              <w:widowControl w:val="0"/>
              <w:contextualSpacing/>
              <w:rPr>
                <w:sz w:val="24"/>
                <w:lang w:eastAsia="pl-PL"/>
              </w:rPr>
            </w:pPr>
          </w:p>
        </w:tc>
        <w:tc>
          <w:tcPr>
            <w:tcW w:w="1167" w:type="pct"/>
            <w:tcMar>
              <w:top w:w="0" w:type="dxa"/>
              <w:left w:w="108" w:type="dxa"/>
              <w:bottom w:w="0" w:type="dxa"/>
              <w:right w:w="108" w:type="dxa"/>
            </w:tcMar>
            <w:vAlign w:val="center"/>
          </w:tcPr>
          <w:p w14:paraId="2AA133DA" w14:textId="77777777" w:rsidR="00714B27" w:rsidRPr="00353188" w:rsidRDefault="00714B27" w:rsidP="004874A0">
            <w:pPr>
              <w:widowControl w:val="0"/>
              <w:contextualSpacing/>
              <w:rPr>
                <w:sz w:val="24"/>
                <w:lang w:eastAsia="pl-PL"/>
              </w:rPr>
            </w:pPr>
          </w:p>
        </w:tc>
        <w:tc>
          <w:tcPr>
            <w:tcW w:w="333" w:type="pct"/>
            <w:tcMar>
              <w:top w:w="0" w:type="dxa"/>
              <w:left w:w="108" w:type="dxa"/>
              <w:bottom w:w="0" w:type="dxa"/>
              <w:right w:w="108" w:type="dxa"/>
            </w:tcMar>
            <w:vAlign w:val="center"/>
          </w:tcPr>
          <w:p w14:paraId="054EEDC4" w14:textId="77777777" w:rsidR="00714B27" w:rsidRPr="00353188" w:rsidRDefault="00714B27" w:rsidP="004874A0">
            <w:pPr>
              <w:widowControl w:val="0"/>
              <w:contextualSpacing/>
              <w:rPr>
                <w:sz w:val="24"/>
                <w:lang w:eastAsia="pl-PL"/>
              </w:rPr>
            </w:pPr>
          </w:p>
        </w:tc>
        <w:tc>
          <w:tcPr>
            <w:tcW w:w="2039" w:type="pct"/>
            <w:tcMar>
              <w:top w:w="0" w:type="dxa"/>
              <w:left w:w="108" w:type="dxa"/>
              <w:bottom w:w="0" w:type="dxa"/>
              <w:right w:w="108" w:type="dxa"/>
            </w:tcMar>
            <w:vAlign w:val="center"/>
          </w:tcPr>
          <w:p w14:paraId="40043B30" w14:textId="77777777" w:rsidR="00714B27" w:rsidRPr="00353188" w:rsidRDefault="00714B27" w:rsidP="004874A0">
            <w:pPr>
              <w:widowControl w:val="0"/>
              <w:contextualSpacing/>
              <w:rPr>
                <w:sz w:val="24"/>
                <w:lang w:eastAsia="pl-PL"/>
              </w:rPr>
            </w:pPr>
          </w:p>
        </w:tc>
      </w:tr>
      <w:tr w:rsidR="00714B27" w:rsidRPr="00353188" w14:paraId="2EE60C36" w14:textId="77777777" w:rsidTr="004874A0">
        <w:tc>
          <w:tcPr>
            <w:tcW w:w="1461" w:type="pct"/>
            <w:tcMar>
              <w:top w:w="0" w:type="dxa"/>
              <w:left w:w="108" w:type="dxa"/>
              <w:bottom w:w="0" w:type="dxa"/>
              <w:right w:w="108" w:type="dxa"/>
            </w:tcMar>
            <w:vAlign w:val="center"/>
          </w:tcPr>
          <w:p w14:paraId="551BEDDB" w14:textId="77777777" w:rsidR="00714B27" w:rsidRPr="00353188" w:rsidRDefault="00714B27" w:rsidP="004874A0">
            <w:pPr>
              <w:widowControl w:val="0"/>
              <w:contextualSpacing/>
              <w:rPr>
                <w:sz w:val="24"/>
                <w:lang w:eastAsia="pl-PL"/>
              </w:rPr>
            </w:pPr>
          </w:p>
        </w:tc>
        <w:tc>
          <w:tcPr>
            <w:tcW w:w="1167" w:type="pct"/>
            <w:tcMar>
              <w:top w:w="0" w:type="dxa"/>
              <w:left w:w="108" w:type="dxa"/>
              <w:bottom w:w="0" w:type="dxa"/>
              <w:right w:w="108" w:type="dxa"/>
            </w:tcMar>
            <w:vAlign w:val="center"/>
          </w:tcPr>
          <w:p w14:paraId="2B80DFF9" w14:textId="77777777" w:rsidR="00714B27" w:rsidRPr="00353188" w:rsidRDefault="00714B27" w:rsidP="004874A0">
            <w:pPr>
              <w:widowControl w:val="0"/>
              <w:contextualSpacing/>
              <w:rPr>
                <w:sz w:val="24"/>
                <w:lang w:eastAsia="pl-PL"/>
              </w:rPr>
            </w:pPr>
          </w:p>
        </w:tc>
        <w:tc>
          <w:tcPr>
            <w:tcW w:w="333" w:type="pct"/>
            <w:tcMar>
              <w:top w:w="0" w:type="dxa"/>
              <w:left w:w="108" w:type="dxa"/>
              <w:bottom w:w="0" w:type="dxa"/>
              <w:right w:w="108" w:type="dxa"/>
            </w:tcMar>
            <w:vAlign w:val="center"/>
          </w:tcPr>
          <w:p w14:paraId="0A1D1F23" w14:textId="77777777" w:rsidR="00714B27" w:rsidRPr="00353188" w:rsidRDefault="00714B27" w:rsidP="004874A0">
            <w:pPr>
              <w:widowControl w:val="0"/>
              <w:contextualSpacing/>
              <w:rPr>
                <w:sz w:val="24"/>
                <w:lang w:eastAsia="pl-PL"/>
              </w:rPr>
            </w:pPr>
          </w:p>
        </w:tc>
        <w:tc>
          <w:tcPr>
            <w:tcW w:w="2039" w:type="pct"/>
            <w:tcMar>
              <w:top w:w="0" w:type="dxa"/>
              <w:left w:w="108" w:type="dxa"/>
              <w:bottom w:w="0" w:type="dxa"/>
              <w:right w:w="108" w:type="dxa"/>
            </w:tcMar>
            <w:vAlign w:val="center"/>
          </w:tcPr>
          <w:p w14:paraId="1A4046BA" w14:textId="77777777" w:rsidR="00714B27" w:rsidRPr="00353188" w:rsidRDefault="00714B27" w:rsidP="004874A0">
            <w:pPr>
              <w:widowControl w:val="0"/>
              <w:contextualSpacing/>
              <w:rPr>
                <w:sz w:val="24"/>
                <w:lang w:eastAsia="pl-PL"/>
              </w:rPr>
            </w:pPr>
          </w:p>
        </w:tc>
      </w:tr>
      <w:tr w:rsidR="00714B27" w:rsidRPr="00353188" w14:paraId="16BCAE2D" w14:textId="77777777" w:rsidTr="004874A0">
        <w:tc>
          <w:tcPr>
            <w:tcW w:w="1461" w:type="pct"/>
            <w:tcMar>
              <w:top w:w="0" w:type="dxa"/>
              <w:left w:w="108" w:type="dxa"/>
              <w:bottom w:w="0" w:type="dxa"/>
              <w:right w:w="108" w:type="dxa"/>
            </w:tcMar>
            <w:vAlign w:val="center"/>
          </w:tcPr>
          <w:p w14:paraId="4A6F47C3" w14:textId="77777777" w:rsidR="00714B27" w:rsidRPr="00353188" w:rsidRDefault="00714B27" w:rsidP="004874A0">
            <w:pPr>
              <w:widowControl w:val="0"/>
              <w:contextualSpacing/>
              <w:rPr>
                <w:sz w:val="24"/>
                <w:lang w:eastAsia="pl-PL"/>
              </w:rPr>
            </w:pPr>
          </w:p>
        </w:tc>
        <w:tc>
          <w:tcPr>
            <w:tcW w:w="1167" w:type="pct"/>
            <w:tcMar>
              <w:top w:w="0" w:type="dxa"/>
              <w:left w:w="108" w:type="dxa"/>
              <w:bottom w:w="0" w:type="dxa"/>
              <w:right w:w="108" w:type="dxa"/>
            </w:tcMar>
            <w:vAlign w:val="center"/>
          </w:tcPr>
          <w:p w14:paraId="2A20DD02" w14:textId="77777777" w:rsidR="00714B27" w:rsidRPr="00353188" w:rsidRDefault="00714B27" w:rsidP="004874A0">
            <w:pPr>
              <w:widowControl w:val="0"/>
              <w:contextualSpacing/>
              <w:rPr>
                <w:sz w:val="24"/>
                <w:lang w:eastAsia="pl-PL"/>
              </w:rPr>
            </w:pPr>
          </w:p>
        </w:tc>
        <w:tc>
          <w:tcPr>
            <w:tcW w:w="333" w:type="pct"/>
            <w:tcMar>
              <w:top w:w="0" w:type="dxa"/>
              <w:left w:w="108" w:type="dxa"/>
              <w:bottom w:w="0" w:type="dxa"/>
              <w:right w:w="108" w:type="dxa"/>
            </w:tcMar>
            <w:vAlign w:val="center"/>
          </w:tcPr>
          <w:p w14:paraId="49CB4F0C" w14:textId="77777777" w:rsidR="00714B27" w:rsidRPr="00353188" w:rsidRDefault="00714B27" w:rsidP="004874A0">
            <w:pPr>
              <w:widowControl w:val="0"/>
              <w:contextualSpacing/>
              <w:rPr>
                <w:sz w:val="24"/>
                <w:lang w:eastAsia="pl-PL"/>
              </w:rPr>
            </w:pPr>
          </w:p>
        </w:tc>
        <w:tc>
          <w:tcPr>
            <w:tcW w:w="2039" w:type="pct"/>
            <w:tcMar>
              <w:top w:w="0" w:type="dxa"/>
              <w:left w:w="108" w:type="dxa"/>
              <w:bottom w:w="0" w:type="dxa"/>
              <w:right w:w="108" w:type="dxa"/>
            </w:tcMar>
            <w:vAlign w:val="center"/>
          </w:tcPr>
          <w:p w14:paraId="17A4577A" w14:textId="77777777" w:rsidR="00714B27" w:rsidRPr="00353188" w:rsidRDefault="00714B27" w:rsidP="004874A0">
            <w:pPr>
              <w:widowControl w:val="0"/>
              <w:contextualSpacing/>
              <w:rPr>
                <w:sz w:val="24"/>
                <w:lang w:eastAsia="pl-PL"/>
              </w:rPr>
            </w:pPr>
          </w:p>
        </w:tc>
      </w:tr>
      <w:tr w:rsidR="00714B27" w:rsidRPr="00353188" w14:paraId="6FFAEABF" w14:textId="77777777" w:rsidTr="004874A0">
        <w:tc>
          <w:tcPr>
            <w:tcW w:w="1461" w:type="pct"/>
            <w:tcMar>
              <w:top w:w="0" w:type="dxa"/>
              <w:left w:w="108" w:type="dxa"/>
              <w:bottom w:w="0" w:type="dxa"/>
              <w:right w:w="108" w:type="dxa"/>
            </w:tcMar>
            <w:vAlign w:val="center"/>
          </w:tcPr>
          <w:p w14:paraId="5F72B96E" w14:textId="77777777" w:rsidR="00714B27" w:rsidRPr="00353188" w:rsidRDefault="00714B27" w:rsidP="004874A0">
            <w:pPr>
              <w:widowControl w:val="0"/>
              <w:contextualSpacing/>
              <w:rPr>
                <w:sz w:val="24"/>
                <w:lang w:eastAsia="pl-PL"/>
              </w:rPr>
            </w:pPr>
          </w:p>
        </w:tc>
        <w:tc>
          <w:tcPr>
            <w:tcW w:w="1167" w:type="pct"/>
            <w:tcMar>
              <w:top w:w="0" w:type="dxa"/>
              <w:left w:w="108" w:type="dxa"/>
              <w:bottom w:w="0" w:type="dxa"/>
              <w:right w:w="108" w:type="dxa"/>
            </w:tcMar>
            <w:vAlign w:val="center"/>
          </w:tcPr>
          <w:p w14:paraId="4F409CEF" w14:textId="77777777" w:rsidR="00714B27" w:rsidRPr="00353188" w:rsidRDefault="00714B27" w:rsidP="004874A0">
            <w:pPr>
              <w:widowControl w:val="0"/>
              <w:contextualSpacing/>
              <w:rPr>
                <w:sz w:val="24"/>
                <w:lang w:eastAsia="pl-PL"/>
              </w:rPr>
            </w:pPr>
          </w:p>
        </w:tc>
        <w:tc>
          <w:tcPr>
            <w:tcW w:w="333" w:type="pct"/>
            <w:tcMar>
              <w:top w:w="0" w:type="dxa"/>
              <w:left w:w="108" w:type="dxa"/>
              <w:bottom w:w="0" w:type="dxa"/>
              <w:right w:w="108" w:type="dxa"/>
            </w:tcMar>
            <w:vAlign w:val="center"/>
          </w:tcPr>
          <w:p w14:paraId="7CD14CD8" w14:textId="77777777" w:rsidR="00714B27" w:rsidRPr="00353188" w:rsidRDefault="00714B27" w:rsidP="004874A0">
            <w:pPr>
              <w:widowControl w:val="0"/>
              <w:contextualSpacing/>
              <w:rPr>
                <w:sz w:val="24"/>
                <w:lang w:eastAsia="pl-PL"/>
              </w:rPr>
            </w:pPr>
          </w:p>
        </w:tc>
        <w:tc>
          <w:tcPr>
            <w:tcW w:w="2039" w:type="pct"/>
            <w:tcMar>
              <w:top w:w="0" w:type="dxa"/>
              <w:left w:w="108" w:type="dxa"/>
              <w:bottom w:w="0" w:type="dxa"/>
              <w:right w:w="108" w:type="dxa"/>
            </w:tcMar>
            <w:vAlign w:val="center"/>
          </w:tcPr>
          <w:p w14:paraId="047DFA60" w14:textId="77777777" w:rsidR="00714B27" w:rsidRPr="00353188" w:rsidRDefault="00714B27" w:rsidP="004874A0">
            <w:pPr>
              <w:widowControl w:val="0"/>
              <w:contextualSpacing/>
              <w:rPr>
                <w:sz w:val="24"/>
                <w:lang w:eastAsia="pl-PL"/>
              </w:rPr>
            </w:pPr>
          </w:p>
        </w:tc>
      </w:tr>
      <w:tr w:rsidR="00714B27" w:rsidRPr="00353188" w14:paraId="25D425BD" w14:textId="77777777" w:rsidTr="004874A0">
        <w:tc>
          <w:tcPr>
            <w:tcW w:w="1461" w:type="pct"/>
            <w:tcMar>
              <w:top w:w="0" w:type="dxa"/>
              <w:left w:w="108" w:type="dxa"/>
              <w:bottom w:w="0" w:type="dxa"/>
              <w:right w:w="108" w:type="dxa"/>
            </w:tcMar>
            <w:hideMark/>
          </w:tcPr>
          <w:p w14:paraId="080C923C" w14:textId="77777777" w:rsidR="00714B27" w:rsidRPr="00353188" w:rsidRDefault="00714B27" w:rsidP="004874A0">
            <w:pPr>
              <w:widowControl w:val="0"/>
              <w:contextualSpacing/>
              <w:rPr>
                <w:sz w:val="24"/>
                <w:lang w:eastAsia="pl-PL"/>
              </w:rPr>
            </w:pPr>
          </w:p>
        </w:tc>
        <w:tc>
          <w:tcPr>
            <w:tcW w:w="1167" w:type="pct"/>
            <w:tcMar>
              <w:top w:w="0" w:type="dxa"/>
              <w:left w:w="108" w:type="dxa"/>
              <w:bottom w:w="0" w:type="dxa"/>
              <w:right w:w="108" w:type="dxa"/>
            </w:tcMar>
            <w:hideMark/>
          </w:tcPr>
          <w:p w14:paraId="6552AA30" w14:textId="77777777" w:rsidR="00714B27" w:rsidRPr="00353188" w:rsidRDefault="00714B27" w:rsidP="004874A0">
            <w:pPr>
              <w:widowControl w:val="0"/>
              <w:contextualSpacing/>
              <w:rPr>
                <w:sz w:val="24"/>
                <w:lang w:eastAsia="pl-PL"/>
              </w:rPr>
            </w:pPr>
          </w:p>
        </w:tc>
        <w:tc>
          <w:tcPr>
            <w:tcW w:w="333" w:type="pct"/>
            <w:tcMar>
              <w:top w:w="0" w:type="dxa"/>
              <w:left w:w="108" w:type="dxa"/>
              <w:bottom w:w="0" w:type="dxa"/>
              <w:right w:w="108" w:type="dxa"/>
            </w:tcMar>
            <w:hideMark/>
          </w:tcPr>
          <w:p w14:paraId="2F57DB97" w14:textId="77777777" w:rsidR="00714B27" w:rsidRPr="00353188" w:rsidRDefault="00714B27" w:rsidP="004874A0">
            <w:pPr>
              <w:widowControl w:val="0"/>
              <w:contextualSpacing/>
              <w:rPr>
                <w:sz w:val="24"/>
                <w:lang w:eastAsia="pl-PL"/>
              </w:rPr>
            </w:pPr>
          </w:p>
        </w:tc>
        <w:tc>
          <w:tcPr>
            <w:tcW w:w="2039" w:type="pct"/>
            <w:tcMar>
              <w:top w:w="0" w:type="dxa"/>
              <w:left w:w="108" w:type="dxa"/>
              <w:bottom w:w="0" w:type="dxa"/>
              <w:right w:w="108" w:type="dxa"/>
            </w:tcMar>
            <w:hideMark/>
          </w:tcPr>
          <w:p w14:paraId="588FF5C3" w14:textId="77777777" w:rsidR="00714B27" w:rsidRPr="00353188" w:rsidRDefault="00714B27" w:rsidP="004874A0">
            <w:pPr>
              <w:widowControl w:val="0"/>
              <w:contextualSpacing/>
              <w:rPr>
                <w:sz w:val="24"/>
                <w:lang w:eastAsia="pl-PL"/>
              </w:rPr>
            </w:pPr>
          </w:p>
        </w:tc>
      </w:tr>
    </w:tbl>
    <w:p w14:paraId="56B88CB7" w14:textId="77777777" w:rsidR="00714B27" w:rsidRPr="00353188" w:rsidRDefault="00714B27" w:rsidP="00714B27">
      <w:pPr>
        <w:widowControl w:val="0"/>
        <w:contextualSpacing/>
        <w:rPr>
          <w:sz w:val="24"/>
          <w:lang w:eastAsia="pl-PL"/>
        </w:rPr>
      </w:pPr>
    </w:p>
    <w:p w14:paraId="00FB2625" w14:textId="77777777" w:rsidR="00714B27" w:rsidRPr="00F91AFD" w:rsidRDefault="00714B27" w:rsidP="00714B27">
      <w:pPr>
        <w:widowControl w:val="0"/>
        <w:contextualSpacing/>
        <w:rPr>
          <w:sz w:val="24"/>
          <w:lang w:eastAsia="pl-PL"/>
        </w:rPr>
      </w:pPr>
      <w:r w:rsidRPr="00F91AFD">
        <w:rPr>
          <w:color w:val="000000"/>
          <w:sz w:val="24"/>
          <w:lang w:eastAsia="pl-PL"/>
        </w:rPr>
        <w:t>Niniejszym oświadczamy, że:</w:t>
      </w:r>
    </w:p>
    <w:p w14:paraId="3DF30EDE" w14:textId="77777777" w:rsidR="00714B27" w:rsidRPr="00F91AFD" w:rsidRDefault="00714B27" w:rsidP="008B5F14">
      <w:pPr>
        <w:widowControl w:val="0"/>
        <w:numPr>
          <w:ilvl w:val="0"/>
          <w:numId w:val="92"/>
        </w:numPr>
        <w:contextualSpacing/>
        <w:jc w:val="both"/>
        <w:textAlignment w:val="baseline"/>
        <w:rPr>
          <w:color w:val="000000"/>
          <w:sz w:val="24"/>
          <w:lang w:eastAsia="pl-PL"/>
        </w:rPr>
      </w:pPr>
      <w:r w:rsidRPr="00F91AFD">
        <w:rPr>
          <w:color w:val="000000"/>
          <w:sz w:val="24"/>
          <w:lang w:eastAsia="pl-PL"/>
        </w:rPr>
        <w:t>Warunek dotyczący uprawnień do prowadzenia określonej działalności gospodarczej lub zawodowej opisany w SWZ rozdz. …… spełnia/ają w naszym imieniu wykonawca/y:</w:t>
      </w:r>
    </w:p>
    <w:tbl>
      <w:tblPr>
        <w:tblW w:w="0" w:type="auto"/>
        <w:tblCellMar>
          <w:top w:w="15" w:type="dxa"/>
          <w:left w:w="15" w:type="dxa"/>
          <w:bottom w:w="15" w:type="dxa"/>
          <w:right w:w="15" w:type="dxa"/>
        </w:tblCellMar>
        <w:tblLook w:val="04A0" w:firstRow="1" w:lastRow="0" w:firstColumn="1" w:lastColumn="0" w:noHBand="0" w:noVBand="1"/>
      </w:tblPr>
      <w:tblGrid>
        <w:gridCol w:w="2022"/>
        <w:gridCol w:w="1753"/>
        <w:gridCol w:w="1328"/>
        <w:gridCol w:w="5374"/>
      </w:tblGrid>
      <w:tr w:rsidR="00714B27" w:rsidRPr="00F91AFD" w14:paraId="23673669" w14:textId="77777777" w:rsidTr="004874A0">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8E21AF"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Pełna nazwa wykonawcy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AEFD01" w14:textId="77777777" w:rsidR="00714B27" w:rsidRPr="00F91AFD" w:rsidRDefault="00714B27" w:rsidP="004874A0">
            <w:pPr>
              <w:widowControl w:val="0"/>
              <w:contextualSpacing/>
              <w:jc w:val="center"/>
              <w:rPr>
                <w:sz w:val="20"/>
                <w:szCs w:val="20"/>
                <w:lang w:eastAsia="pl-PL"/>
              </w:rPr>
            </w:pPr>
            <w:r w:rsidRPr="00F91AFD">
              <w:rPr>
                <w:b/>
                <w:bCs/>
                <w:color w:val="000000"/>
                <w:sz w:val="20"/>
                <w:szCs w:val="20"/>
                <w:lang w:eastAsia="pl-PL"/>
              </w:rPr>
              <w:t>Siedziba</w:t>
            </w:r>
          </w:p>
          <w:p w14:paraId="6F2D05AC"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3F906C"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94394D"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Roboty budowlane, dostawy, usługi, które będą wykonywane przez wykonawcę</w:t>
            </w:r>
          </w:p>
        </w:tc>
      </w:tr>
      <w:tr w:rsidR="00714B27" w:rsidRPr="00F91AFD" w14:paraId="4A747838"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F224D"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3BABD"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FCB8A"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02FBE" w14:textId="77777777" w:rsidR="00714B27" w:rsidRPr="00F91AFD" w:rsidRDefault="00714B27" w:rsidP="004874A0">
            <w:pPr>
              <w:widowControl w:val="0"/>
              <w:contextualSpacing/>
              <w:rPr>
                <w:sz w:val="24"/>
                <w:lang w:eastAsia="pl-PL"/>
              </w:rPr>
            </w:pPr>
          </w:p>
        </w:tc>
      </w:tr>
      <w:tr w:rsidR="00714B27" w:rsidRPr="00F91AFD" w14:paraId="458D6A76"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4E145"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3079C"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7A2BF"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B4044" w14:textId="77777777" w:rsidR="00714B27" w:rsidRPr="00F91AFD" w:rsidRDefault="00714B27" w:rsidP="004874A0">
            <w:pPr>
              <w:widowControl w:val="0"/>
              <w:contextualSpacing/>
              <w:rPr>
                <w:sz w:val="24"/>
                <w:lang w:eastAsia="pl-PL"/>
              </w:rPr>
            </w:pPr>
          </w:p>
        </w:tc>
      </w:tr>
      <w:tr w:rsidR="00714B27" w:rsidRPr="00F91AFD" w14:paraId="7A2E3959"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A1126"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0C84E"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12895"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ECA92" w14:textId="77777777" w:rsidR="00714B27" w:rsidRPr="00F91AFD" w:rsidRDefault="00714B27" w:rsidP="004874A0">
            <w:pPr>
              <w:widowControl w:val="0"/>
              <w:contextualSpacing/>
              <w:rPr>
                <w:sz w:val="24"/>
                <w:lang w:eastAsia="pl-PL"/>
              </w:rPr>
            </w:pPr>
          </w:p>
        </w:tc>
      </w:tr>
      <w:tr w:rsidR="00714B27" w:rsidRPr="00F91AFD" w14:paraId="1AEE2525"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B0457"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264EE"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6EACE"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AD3D9" w14:textId="77777777" w:rsidR="00714B27" w:rsidRPr="00F91AFD" w:rsidRDefault="00714B27" w:rsidP="004874A0">
            <w:pPr>
              <w:widowControl w:val="0"/>
              <w:contextualSpacing/>
              <w:rPr>
                <w:sz w:val="24"/>
                <w:lang w:eastAsia="pl-PL"/>
              </w:rPr>
            </w:pPr>
          </w:p>
        </w:tc>
      </w:tr>
    </w:tbl>
    <w:p w14:paraId="3D13B2D7" w14:textId="77777777" w:rsidR="00714B27" w:rsidRPr="00F91AFD" w:rsidRDefault="00714B27" w:rsidP="00714B27">
      <w:pPr>
        <w:widowControl w:val="0"/>
        <w:contextualSpacing/>
        <w:rPr>
          <w:sz w:val="24"/>
          <w:lang w:eastAsia="pl-PL"/>
        </w:rPr>
      </w:pPr>
    </w:p>
    <w:p w14:paraId="37C0B700" w14:textId="77777777" w:rsidR="00714B27" w:rsidRPr="00F91AFD" w:rsidRDefault="00714B27" w:rsidP="008B5F14">
      <w:pPr>
        <w:widowControl w:val="0"/>
        <w:numPr>
          <w:ilvl w:val="0"/>
          <w:numId w:val="92"/>
        </w:numPr>
        <w:contextualSpacing/>
        <w:jc w:val="both"/>
        <w:textAlignment w:val="baseline"/>
        <w:rPr>
          <w:color w:val="000000"/>
          <w:sz w:val="24"/>
          <w:lang w:eastAsia="pl-PL"/>
        </w:rPr>
      </w:pPr>
      <w:r w:rsidRPr="00F91AFD">
        <w:rPr>
          <w:color w:val="000000"/>
          <w:sz w:val="24"/>
          <w:lang w:eastAsia="pl-PL"/>
        </w:rPr>
        <w:t>Warunek dotyczący wykształcenia opisany w SWZ rozdz. …… spełnia/ają w naszym imieniu wykonawca/y:</w:t>
      </w:r>
    </w:p>
    <w:tbl>
      <w:tblPr>
        <w:tblW w:w="0" w:type="auto"/>
        <w:tblCellMar>
          <w:top w:w="15" w:type="dxa"/>
          <w:left w:w="15" w:type="dxa"/>
          <w:bottom w:w="15" w:type="dxa"/>
          <w:right w:w="15" w:type="dxa"/>
        </w:tblCellMar>
        <w:tblLook w:val="04A0" w:firstRow="1" w:lastRow="0" w:firstColumn="1" w:lastColumn="0" w:noHBand="0" w:noVBand="1"/>
      </w:tblPr>
      <w:tblGrid>
        <w:gridCol w:w="2225"/>
        <w:gridCol w:w="1857"/>
        <w:gridCol w:w="6395"/>
      </w:tblGrid>
      <w:tr w:rsidR="00714B27" w:rsidRPr="00F91AFD" w14:paraId="7937B5FA" w14:textId="77777777" w:rsidTr="004874A0">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394D1E"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Pełna nazwa wykonawcy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507B18" w14:textId="77777777" w:rsidR="00714B27" w:rsidRPr="00F91AFD" w:rsidRDefault="00714B27" w:rsidP="004874A0">
            <w:pPr>
              <w:widowControl w:val="0"/>
              <w:contextualSpacing/>
              <w:jc w:val="center"/>
              <w:rPr>
                <w:sz w:val="20"/>
                <w:szCs w:val="20"/>
                <w:lang w:eastAsia="pl-PL"/>
              </w:rPr>
            </w:pPr>
            <w:r w:rsidRPr="00F91AFD">
              <w:rPr>
                <w:b/>
                <w:bCs/>
                <w:color w:val="000000"/>
                <w:sz w:val="20"/>
                <w:szCs w:val="20"/>
                <w:lang w:eastAsia="pl-PL"/>
              </w:rPr>
              <w:t>Siedziba</w:t>
            </w:r>
          </w:p>
          <w:p w14:paraId="668F4A04"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1776DD"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Roboty budowlane, dostawy, usługi, które będą wykonywane przez wykonawcę</w:t>
            </w:r>
          </w:p>
        </w:tc>
      </w:tr>
      <w:tr w:rsidR="00714B27" w:rsidRPr="00F91AFD" w14:paraId="34CE7F6A"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D32C7"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1D8FA"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DE31C" w14:textId="77777777" w:rsidR="00714B27" w:rsidRPr="00F91AFD" w:rsidRDefault="00714B27" w:rsidP="004874A0">
            <w:pPr>
              <w:widowControl w:val="0"/>
              <w:contextualSpacing/>
              <w:rPr>
                <w:sz w:val="24"/>
                <w:lang w:eastAsia="pl-PL"/>
              </w:rPr>
            </w:pPr>
          </w:p>
        </w:tc>
      </w:tr>
      <w:tr w:rsidR="00714B27" w:rsidRPr="00F91AFD" w14:paraId="3F5DF74E"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AE1F7"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BC67A"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A1900" w14:textId="77777777" w:rsidR="00714B27" w:rsidRPr="00F91AFD" w:rsidRDefault="00714B27" w:rsidP="004874A0">
            <w:pPr>
              <w:widowControl w:val="0"/>
              <w:contextualSpacing/>
              <w:rPr>
                <w:sz w:val="24"/>
                <w:lang w:eastAsia="pl-PL"/>
              </w:rPr>
            </w:pPr>
          </w:p>
        </w:tc>
      </w:tr>
      <w:tr w:rsidR="00714B27" w:rsidRPr="00F91AFD" w14:paraId="027BDDEE"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5512B"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78C55"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F44B6" w14:textId="77777777" w:rsidR="00714B27" w:rsidRPr="00F91AFD" w:rsidRDefault="00714B27" w:rsidP="004874A0">
            <w:pPr>
              <w:widowControl w:val="0"/>
              <w:contextualSpacing/>
              <w:rPr>
                <w:sz w:val="24"/>
                <w:lang w:eastAsia="pl-PL"/>
              </w:rPr>
            </w:pPr>
          </w:p>
        </w:tc>
      </w:tr>
      <w:tr w:rsidR="00714B27" w:rsidRPr="00F91AFD" w14:paraId="545A776A"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D957A"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C54FE"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585CA" w14:textId="77777777" w:rsidR="00714B27" w:rsidRPr="00F91AFD" w:rsidRDefault="00714B27" w:rsidP="004874A0">
            <w:pPr>
              <w:widowControl w:val="0"/>
              <w:contextualSpacing/>
              <w:rPr>
                <w:sz w:val="24"/>
                <w:lang w:eastAsia="pl-PL"/>
              </w:rPr>
            </w:pPr>
          </w:p>
        </w:tc>
      </w:tr>
    </w:tbl>
    <w:p w14:paraId="2DA3FFF7" w14:textId="77777777" w:rsidR="00714B27" w:rsidRPr="00F91AFD" w:rsidRDefault="00714B27" w:rsidP="00714B27">
      <w:pPr>
        <w:widowControl w:val="0"/>
        <w:contextualSpacing/>
        <w:rPr>
          <w:sz w:val="24"/>
          <w:lang w:eastAsia="pl-PL"/>
        </w:rPr>
      </w:pPr>
    </w:p>
    <w:p w14:paraId="079F7423" w14:textId="77777777" w:rsidR="00714B27" w:rsidRPr="00F91AFD" w:rsidRDefault="00714B27" w:rsidP="008B5F14">
      <w:pPr>
        <w:widowControl w:val="0"/>
        <w:numPr>
          <w:ilvl w:val="0"/>
          <w:numId w:val="92"/>
        </w:numPr>
        <w:contextualSpacing/>
        <w:jc w:val="both"/>
        <w:textAlignment w:val="baseline"/>
        <w:rPr>
          <w:color w:val="000000"/>
          <w:sz w:val="24"/>
          <w:lang w:eastAsia="pl-PL"/>
        </w:rPr>
      </w:pPr>
      <w:r w:rsidRPr="00F91AFD">
        <w:rPr>
          <w:color w:val="000000"/>
          <w:sz w:val="24"/>
          <w:lang w:eastAsia="pl-PL"/>
        </w:rPr>
        <w:t>Warunek dotyczący kwalifikacji zawodowych opisany w SWZ rozdz. …… spełnia/ają w naszym imieniu wykonawca/y:</w:t>
      </w:r>
    </w:p>
    <w:tbl>
      <w:tblPr>
        <w:tblW w:w="0" w:type="auto"/>
        <w:tblCellMar>
          <w:top w:w="15" w:type="dxa"/>
          <w:left w:w="15" w:type="dxa"/>
          <w:bottom w:w="15" w:type="dxa"/>
          <w:right w:w="15" w:type="dxa"/>
        </w:tblCellMar>
        <w:tblLook w:val="04A0" w:firstRow="1" w:lastRow="0" w:firstColumn="1" w:lastColumn="0" w:noHBand="0" w:noVBand="1"/>
      </w:tblPr>
      <w:tblGrid>
        <w:gridCol w:w="2225"/>
        <w:gridCol w:w="1857"/>
        <w:gridCol w:w="6395"/>
      </w:tblGrid>
      <w:tr w:rsidR="00714B27" w:rsidRPr="00F91AFD" w14:paraId="115DD1B4" w14:textId="77777777" w:rsidTr="004874A0">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37082F"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Pełna nazwa wykonawcy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419FA8" w14:textId="77777777" w:rsidR="00714B27" w:rsidRPr="00F91AFD" w:rsidRDefault="00714B27" w:rsidP="004874A0">
            <w:pPr>
              <w:widowControl w:val="0"/>
              <w:contextualSpacing/>
              <w:jc w:val="center"/>
              <w:rPr>
                <w:sz w:val="20"/>
                <w:szCs w:val="20"/>
                <w:lang w:eastAsia="pl-PL"/>
              </w:rPr>
            </w:pPr>
            <w:r w:rsidRPr="00F91AFD">
              <w:rPr>
                <w:b/>
                <w:bCs/>
                <w:color w:val="000000"/>
                <w:sz w:val="20"/>
                <w:szCs w:val="20"/>
                <w:lang w:eastAsia="pl-PL"/>
              </w:rPr>
              <w:t>Siedziba</w:t>
            </w:r>
          </w:p>
          <w:p w14:paraId="4596CCCB"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3B5CA4" w14:textId="77777777" w:rsidR="00714B27" w:rsidRPr="00F91AFD" w:rsidRDefault="00714B27" w:rsidP="004874A0">
            <w:pPr>
              <w:widowControl w:val="0"/>
              <w:contextualSpacing/>
              <w:jc w:val="center"/>
              <w:rPr>
                <w:sz w:val="24"/>
                <w:lang w:eastAsia="pl-PL"/>
              </w:rPr>
            </w:pPr>
            <w:r w:rsidRPr="00F91AFD">
              <w:rPr>
                <w:b/>
                <w:bCs/>
                <w:color w:val="000000"/>
                <w:sz w:val="20"/>
                <w:szCs w:val="20"/>
                <w:lang w:eastAsia="pl-PL"/>
              </w:rPr>
              <w:t>Roboty budowlane, dostawy, usługi, które będą wykonywane przez wykonawcę</w:t>
            </w:r>
          </w:p>
        </w:tc>
      </w:tr>
      <w:tr w:rsidR="00714B27" w:rsidRPr="00F91AFD" w14:paraId="5096350C"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29CDD"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8A626"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ACDCE" w14:textId="77777777" w:rsidR="00714B27" w:rsidRPr="00F91AFD" w:rsidRDefault="00714B27" w:rsidP="004874A0">
            <w:pPr>
              <w:widowControl w:val="0"/>
              <w:contextualSpacing/>
              <w:rPr>
                <w:sz w:val="24"/>
                <w:lang w:eastAsia="pl-PL"/>
              </w:rPr>
            </w:pPr>
          </w:p>
        </w:tc>
      </w:tr>
      <w:tr w:rsidR="00714B27" w:rsidRPr="00F91AFD" w14:paraId="4755538A"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DE5B4"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1E3C9"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C751A" w14:textId="77777777" w:rsidR="00714B27" w:rsidRPr="00F91AFD" w:rsidRDefault="00714B27" w:rsidP="004874A0">
            <w:pPr>
              <w:widowControl w:val="0"/>
              <w:contextualSpacing/>
              <w:rPr>
                <w:sz w:val="24"/>
                <w:lang w:eastAsia="pl-PL"/>
              </w:rPr>
            </w:pPr>
          </w:p>
        </w:tc>
      </w:tr>
      <w:tr w:rsidR="00714B27" w:rsidRPr="00F91AFD" w14:paraId="56E35F20" w14:textId="77777777" w:rsidTr="004874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2C0F5"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13917" w14:textId="77777777" w:rsidR="00714B27" w:rsidRPr="00F91AFD" w:rsidRDefault="00714B27" w:rsidP="004874A0">
            <w:pPr>
              <w:widowControl w:val="0"/>
              <w:contextualSpacing/>
              <w:rPr>
                <w:sz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80924" w14:textId="77777777" w:rsidR="00714B27" w:rsidRPr="00F91AFD" w:rsidRDefault="00714B27" w:rsidP="004874A0">
            <w:pPr>
              <w:widowControl w:val="0"/>
              <w:contextualSpacing/>
              <w:rPr>
                <w:sz w:val="24"/>
                <w:lang w:eastAsia="pl-PL"/>
              </w:rPr>
            </w:pPr>
          </w:p>
        </w:tc>
      </w:tr>
    </w:tbl>
    <w:p w14:paraId="6BC53F8A" w14:textId="77777777" w:rsidR="00714B27" w:rsidRPr="00F91AFD" w:rsidRDefault="00714B27" w:rsidP="00714B27">
      <w:pPr>
        <w:widowControl w:val="0"/>
        <w:contextualSpacing/>
        <w:rPr>
          <w:sz w:val="24"/>
          <w:lang w:eastAsia="pl-PL"/>
        </w:rPr>
      </w:pPr>
    </w:p>
    <w:p w14:paraId="09238713" w14:textId="77777777" w:rsidR="00714B27" w:rsidRPr="00F91AFD" w:rsidRDefault="00714B27" w:rsidP="008B5F14">
      <w:pPr>
        <w:widowControl w:val="0"/>
        <w:numPr>
          <w:ilvl w:val="0"/>
          <w:numId w:val="92"/>
        </w:numPr>
        <w:contextualSpacing/>
        <w:jc w:val="both"/>
        <w:textAlignment w:val="baseline"/>
        <w:rPr>
          <w:color w:val="000000"/>
          <w:sz w:val="24"/>
          <w:lang w:eastAsia="pl-PL"/>
        </w:rPr>
      </w:pPr>
      <w:r w:rsidRPr="00F91AFD">
        <w:rPr>
          <w:color w:val="000000"/>
          <w:sz w:val="24"/>
          <w:lang w:eastAsia="pl-PL"/>
        </w:rPr>
        <w:t>Warunek dotyczący doświadczenia opisany w SWZ rozdz. …… spełnia/ają w naszym imieniu wykonawca/y: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225"/>
        <w:gridCol w:w="1857"/>
        <w:gridCol w:w="6395"/>
      </w:tblGrid>
      <w:tr w:rsidR="00714B27" w:rsidRPr="00F91AFD" w14:paraId="5F008A2D" w14:textId="77777777" w:rsidTr="004874A0">
        <w:tc>
          <w:tcPr>
            <w:tcW w:w="0" w:type="auto"/>
            <w:shd w:val="clear" w:color="auto" w:fill="E7E6E6"/>
            <w:tcMar>
              <w:top w:w="0" w:type="dxa"/>
              <w:left w:w="108" w:type="dxa"/>
              <w:bottom w:w="0" w:type="dxa"/>
              <w:right w:w="108" w:type="dxa"/>
            </w:tcMar>
            <w:vAlign w:val="center"/>
            <w:hideMark/>
          </w:tcPr>
          <w:p w14:paraId="330193C8" w14:textId="77777777" w:rsidR="00714B27" w:rsidRPr="00F91AFD" w:rsidRDefault="00714B27" w:rsidP="004874A0">
            <w:pPr>
              <w:widowControl w:val="0"/>
              <w:contextualSpacing/>
              <w:jc w:val="center"/>
              <w:rPr>
                <w:sz w:val="20"/>
                <w:szCs w:val="20"/>
                <w:lang w:eastAsia="pl-PL"/>
              </w:rPr>
            </w:pPr>
            <w:r w:rsidRPr="00F91AFD">
              <w:rPr>
                <w:b/>
                <w:bCs/>
                <w:color w:val="000000"/>
                <w:sz w:val="20"/>
                <w:szCs w:val="20"/>
                <w:lang w:eastAsia="pl-PL"/>
              </w:rPr>
              <w:lastRenderedPageBreak/>
              <w:t>Pełna nazwa wykonawcy</w:t>
            </w:r>
          </w:p>
        </w:tc>
        <w:tc>
          <w:tcPr>
            <w:tcW w:w="0" w:type="auto"/>
            <w:shd w:val="clear" w:color="auto" w:fill="E7E6E6"/>
            <w:tcMar>
              <w:top w:w="0" w:type="dxa"/>
              <w:left w:w="108" w:type="dxa"/>
              <w:bottom w:w="0" w:type="dxa"/>
              <w:right w:w="108" w:type="dxa"/>
            </w:tcMar>
            <w:vAlign w:val="center"/>
            <w:hideMark/>
          </w:tcPr>
          <w:p w14:paraId="5E8F3C1E" w14:textId="77777777" w:rsidR="00714B27" w:rsidRPr="00F91AFD" w:rsidRDefault="00714B27" w:rsidP="004874A0">
            <w:pPr>
              <w:widowControl w:val="0"/>
              <w:contextualSpacing/>
              <w:jc w:val="center"/>
              <w:rPr>
                <w:sz w:val="20"/>
                <w:szCs w:val="20"/>
                <w:lang w:eastAsia="pl-PL"/>
              </w:rPr>
            </w:pPr>
            <w:r w:rsidRPr="00F91AFD">
              <w:rPr>
                <w:b/>
                <w:bCs/>
                <w:color w:val="000000"/>
                <w:sz w:val="20"/>
                <w:szCs w:val="20"/>
                <w:lang w:eastAsia="pl-PL"/>
              </w:rPr>
              <w:t>Siedziba</w:t>
            </w:r>
          </w:p>
          <w:p w14:paraId="38022A48" w14:textId="77777777" w:rsidR="00714B27" w:rsidRPr="00F91AFD" w:rsidRDefault="00714B27" w:rsidP="004874A0">
            <w:pPr>
              <w:widowControl w:val="0"/>
              <w:contextualSpacing/>
              <w:jc w:val="center"/>
              <w:rPr>
                <w:sz w:val="20"/>
                <w:szCs w:val="20"/>
                <w:lang w:eastAsia="pl-PL"/>
              </w:rPr>
            </w:pPr>
            <w:r w:rsidRPr="00F91AFD">
              <w:rPr>
                <w:b/>
                <w:bCs/>
                <w:color w:val="000000"/>
                <w:sz w:val="20"/>
                <w:szCs w:val="20"/>
                <w:lang w:eastAsia="pl-PL"/>
              </w:rPr>
              <w:t>(ulica, miejscowość)</w:t>
            </w:r>
          </w:p>
        </w:tc>
        <w:tc>
          <w:tcPr>
            <w:tcW w:w="0" w:type="auto"/>
            <w:shd w:val="clear" w:color="auto" w:fill="E7E6E6"/>
            <w:tcMar>
              <w:top w:w="0" w:type="dxa"/>
              <w:left w:w="108" w:type="dxa"/>
              <w:bottom w:w="0" w:type="dxa"/>
              <w:right w:w="108" w:type="dxa"/>
            </w:tcMar>
            <w:vAlign w:val="center"/>
            <w:hideMark/>
          </w:tcPr>
          <w:p w14:paraId="461CEEC3" w14:textId="77777777" w:rsidR="00714B27" w:rsidRPr="00F91AFD" w:rsidRDefault="00714B27" w:rsidP="004874A0">
            <w:pPr>
              <w:widowControl w:val="0"/>
              <w:contextualSpacing/>
              <w:jc w:val="center"/>
              <w:rPr>
                <w:sz w:val="20"/>
                <w:szCs w:val="20"/>
                <w:lang w:eastAsia="pl-PL"/>
              </w:rPr>
            </w:pPr>
            <w:r w:rsidRPr="00F91AFD">
              <w:rPr>
                <w:b/>
                <w:bCs/>
                <w:color w:val="000000"/>
                <w:sz w:val="20"/>
                <w:szCs w:val="20"/>
                <w:lang w:eastAsia="pl-PL"/>
              </w:rPr>
              <w:t>Roboty budowlane, dostawy, usługi, które będą wykonywane przez wykonawcę</w:t>
            </w:r>
          </w:p>
        </w:tc>
      </w:tr>
      <w:tr w:rsidR="00714B27" w:rsidRPr="00F91AFD" w14:paraId="2812BA22" w14:textId="77777777" w:rsidTr="004874A0">
        <w:tc>
          <w:tcPr>
            <w:tcW w:w="0" w:type="auto"/>
            <w:tcMar>
              <w:top w:w="0" w:type="dxa"/>
              <w:left w:w="108" w:type="dxa"/>
              <w:bottom w:w="0" w:type="dxa"/>
              <w:right w:w="108" w:type="dxa"/>
            </w:tcMar>
            <w:hideMark/>
          </w:tcPr>
          <w:p w14:paraId="32C1CA4C" w14:textId="77777777" w:rsidR="00714B27" w:rsidRPr="00F91AFD" w:rsidRDefault="00714B27" w:rsidP="004874A0">
            <w:pPr>
              <w:widowControl w:val="0"/>
              <w:contextualSpacing/>
              <w:rPr>
                <w:sz w:val="24"/>
                <w:lang w:eastAsia="pl-PL"/>
              </w:rPr>
            </w:pPr>
          </w:p>
        </w:tc>
        <w:tc>
          <w:tcPr>
            <w:tcW w:w="0" w:type="auto"/>
            <w:tcMar>
              <w:top w:w="0" w:type="dxa"/>
              <w:left w:w="108" w:type="dxa"/>
              <w:bottom w:w="0" w:type="dxa"/>
              <w:right w:w="108" w:type="dxa"/>
            </w:tcMar>
            <w:hideMark/>
          </w:tcPr>
          <w:p w14:paraId="4F7A994E" w14:textId="77777777" w:rsidR="00714B27" w:rsidRPr="00F91AFD" w:rsidRDefault="00714B27" w:rsidP="004874A0">
            <w:pPr>
              <w:widowControl w:val="0"/>
              <w:contextualSpacing/>
              <w:rPr>
                <w:sz w:val="24"/>
                <w:lang w:eastAsia="pl-PL"/>
              </w:rPr>
            </w:pPr>
          </w:p>
        </w:tc>
        <w:tc>
          <w:tcPr>
            <w:tcW w:w="0" w:type="auto"/>
            <w:tcMar>
              <w:top w:w="0" w:type="dxa"/>
              <w:left w:w="108" w:type="dxa"/>
              <w:bottom w:w="0" w:type="dxa"/>
              <w:right w:w="108" w:type="dxa"/>
            </w:tcMar>
            <w:hideMark/>
          </w:tcPr>
          <w:p w14:paraId="2D581B0E" w14:textId="77777777" w:rsidR="00714B27" w:rsidRPr="00F91AFD" w:rsidRDefault="00714B27" w:rsidP="004874A0">
            <w:pPr>
              <w:widowControl w:val="0"/>
              <w:contextualSpacing/>
              <w:rPr>
                <w:sz w:val="24"/>
                <w:lang w:eastAsia="pl-PL"/>
              </w:rPr>
            </w:pPr>
          </w:p>
        </w:tc>
      </w:tr>
      <w:tr w:rsidR="00714B27" w:rsidRPr="00F91AFD" w14:paraId="1E765DAF" w14:textId="77777777" w:rsidTr="004874A0">
        <w:tc>
          <w:tcPr>
            <w:tcW w:w="0" w:type="auto"/>
            <w:tcMar>
              <w:top w:w="0" w:type="dxa"/>
              <w:left w:w="108" w:type="dxa"/>
              <w:bottom w:w="0" w:type="dxa"/>
              <w:right w:w="108" w:type="dxa"/>
            </w:tcMar>
            <w:vAlign w:val="center"/>
          </w:tcPr>
          <w:p w14:paraId="717B8037" w14:textId="77777777" w:rsidR="00714B27" w:rsidRPr="00F91AFD" w:rsidRDefault="00714B27" w:rsidP="004874A0">
            <w:pPr>
              <w:widowControl w:val="0"/>
              <w:contextualSpacing/>
              <w:rPr>
                <w:sz w:val="24"/>
                <w:lang w:eastAsia="pl-PL"/>
              </w:rPr>
            </w:pPr>
          </w:p>
        </w:tc>
        <w:tc>
          <w:tcPr>
            <w:tcW w:w="0" w:type="auto"/>
            <w:tcMar>
              <w:top w:w="0" w:type="dxa"/>
              <w:left w:w="108" w:type="dxa"/>
              <w:bottom w:w="0" w:type="dxa"/>
              <w:right w:w="108" w:type="dxa"/>
            </w:tcMar>
            <w:vAlign w:val="center"/>
          </w:tcPr>
          <w:p w14:paraId="29F2C454" w14:textId="77777777" w:rsidR="00714B27" w:rsidRPr="00F91AFD" w:rsidRDefault="00714B27" w:rsidP="004874A0">
            <w:pPr>
              <w:widowControl w:val="0"/>
              <w:contextualSpacing/>
              <w:rPr>
                <w:sz w:val="24"/>
                <w:lang w:eastAsia="pl-PL"/>
              </w:rPr>
            </w:pPr>
          </w:p>
        </w:tc>
        <w:tc>
          <w:tcPr>
            <w:tcW w:w="0" w:type="auto"/>
            <w:tcMar>
              <w:top w:w="0" w:type="dxa"/>
              <w:left w:w="108" w:type="dxa"/>
              <w:bottom w:w="0" w:type="dxa"/>
              <w:right w:w="108" w:type="dxa"/>
            </w:tcMar>
            <w:vAlign w:val="center"/>
          </w:tcPr>
          <w:p w14:paraId="61629837" w14:textId="77777777" w:rsidR="00714B27" w:rsidRPr="00F91AFD" w:rsidRDefault="00714B27" w:rsidP="004874A0">
            <w:pPr>
              <w:widowControl w:val="0"/>
              <w:contextualSpacing/>
              <w:rPr>
                <w:sz w:val="24"/>
                <w:lang w:eastAsia="pl-PL"/>
              </w:rPr>
            </w:pPr>
          </w:p>
        </w:tc>
      </w:tr>
      <w:tr w:rsidR="00714B27" w:rsidRPr="00F91AFD" w14:paraId="76849A7B" w14:textId="77777777" w:rsidTr="004874A0">
        <w:tc>
          <w:tcPr>
            <w:tcW w:w="0" w:type="auto"/>
            <w:tcMar>
              <w:top w:w="0" w:type="dxa"/>
              <w:left w:w="108" w:type="dxa"/>
              <w:bottom w:w="0" w:type="dxa"/>
              <w:right w:w="108" w:type="dxa"/>
            </w:tcMar>
            <w:vAlign w:val="center"/>
          </w:tcPr>
          <w:p w14:paraId="3DF4C509" w14:textId="77777777" w:rsidR="00714B27" w:rsidRPr="00F91AFD" w:rsidRDefault="00714B27" w:rsidP="004874A0">
            <w:pPr>
              <w:widowControl w:val="0"/>
              <w:contextualSpacing/>
              <w:rPr>
                <w:sz w:val="24"/>
                <w:lang w:eastAsia="pl-PL"/>
              </w:rPr>
            </w:pPr>
          </w:p>
        </w:tc>
        <w:tc>
          <w:tcPr>
            <w:tcW w:w="0" w:type="auto"/>
            <w:tcMar>
              <w:top w:w="0" w:type="dxa"/>
              <w:left w:w="108" w:type="dxa"/>
              <w:bottom w:w="0" w:type="dxa"/>
              <w:right w:w="108" w:type="dxa"/>
            </w:tcMar>
            <w:vAlign w:val="center"/>
          </w:tcPr>
          <w:p w14:paraId="7237C887" w14:textId="77777777" w:rsidR="00714B27" w:rsidRPr="00F91AFD" w:rsidRDefault="00714B27" w:rsidP="004874A0">
            <w:pPr>
              <w:widowControl w:val="0"/>
              <w:contextualSpacing/>
              <w:rPr>
                <w:sz w:val="24"/>
                <w:lang w:eastAsia="pl-PL"/>
              </w:rPr>
            </w:pPr>
          </w:p>
        </w:tc>
        <w:tc>
          <w:tcPr>
            <w:tcW w:w="0" w:type="auto"/>
            <w:tcMar>
              <w:top w:w="0" w:type="dxa"/>
              <w:left w:w="108" w:type="dxa"/>
              <w:bottom w:w="0" w:type="dxa"/>
              <w:right w:w="108" w:type="dxa"/>
            </w:tcMar>
            <w:vAlign w:val="center"/>
          </w:tcPr>
          <w:p w14:paraId="6114D036" w14:textId="77777777" w:rsidR="00714B27" w:rsidRPr="00F91AFD" w:rsidRDefault="00714B27" w:rsidP="004874A0">
            <w:pPr>
              <w:widowControl w:val="0"/>
              <w:contextualSpacing/>
              <w:rPr>
                <w:sz w:val="24"/>
                <w:lang w:eastAsia="pl-PL"/>
              </w:rPr>
            </w:pPr>
          </w:p>
        </w:tc>
      </w:tr>
      <w:tr w:rsidR="00714B27" w:rsidRPr="00F91AFD" w14:paraId="39910F9D" w14:textId="77777777" w:rsidTr="004874A0">
        <w:tc>
          <w:tcPr>
            <w:tcW w:w="0" w:type="auto"/>
            <w:tcMar>
              <w:top w:w="0" w:type="dxa"/>
              <w:left w:w="108" w:type="dxa"/>
              <w:bottom w:w="0" w:type="dxa"/>
              <w:right w:w="108" w:type="dxa"/>
            </w:tcMar>
            <w:vAlign w:val="center"/>
          </w:tcPr>
          <w:p w14:paraId="58274BFB" w14:textId="77777777" w:rsidR="00714B27" w:rsidRPr="00F91AFD" w:rsidRDefault="00714B27" w:rsidP="004874A0">
            <w:pPr>
              <w:widowControl w:val="0"/>
              <w:contextualSpacing/>
              <w:rPr>
                <w:sz w:val="24"/>
                <w:lang w:eastAsia="pl-PL"/>
              </w:rPr>
            </w:pPr>
          </w:p>
        </w:tc>
        <w:tc>
          <w:tcPr>
            <w:tcW w:w="0" w:type="auto"/>
            <w:tcMar>
              <w:top w:w="0" w:type="dxa"/>
              <w:left w:w="108" w:type="dxa"/>
              <w:bottom w:w="0" w:type="dxa"/>
              <w:right w:w="108" w:type="dxa"/>
            </w:tcMar>
            <w:vAlign w:val="center"/>
          </w:tcPr>
          <w:p w14:paraId="769ABA37" w14:textId="77777777" w:rsidR="00714B27" w:rsidRPr="00F91AFD" w:rsidRDefault="00714B27" w:rsidP="004874A0">
            <w:pPr>
              <w:widowControl w:val="0"/>
              <w:contextualSpacing/>
              <w:rPr>
                <w:sz w:val="24"/>
                <w:lang w:eastAsia="pl-PL"/>
              </w:rPr>
            </w:pPr>
          </w:p>
        </w:tc>
        <w:tc>
          <w:tcPr>
            <w:tcW w:w="0" w:type="auto"/>
            <w:tcMar>
              <w:top w:w="0" w:type="dxa"/>
              <w:left w:w="108" w:type="dxa"/>
              <w:bottom w:w="0" w:type="dxa"/>
              <w:right w:w="108" w:type="dxa"/>
            </w:tcMar>
            <w:vAlign w:val="center"/>
          </w:tcPr>
          <w:p w14:paraId="28E6CE9C" w14:textId="77777777" w:rsidR="00714B27" w:rsidRPr="00F91AFD" w:rsidRDefault="00714B27" w:rsidP="004874A0">
            <w:pPr>
              <w:widowControl w:val="0"/>
              <w:contextualSpacing/>
              <w:rPr>
                <w:sz w:val="24"/>
                <w:lang w:eastAsia="pl-PL"/>
              </w:rPr>
            </w:pPr>
          </w:p>
        </w:tc>
      </w:tr>
    </w:tbl>
    <w:p w14:paraId="0D10C4D1" w14:textId="77777777" w:rsidR="00714B27" w:rsidRPr="00F91AFD" w:rsidRDefault="00714B27" w:rsidP="00714B27">
      <w:pPr>
        <w:widowControl w:val="0"/>
        <w:contextualSpacing/>
        <w:rPr>
          <w:sz w:val="24"/>
          <w:lang w:eastAsia="pl-PL"/>
        </w:rPr>
      </w:pPr>
      <w:r w:rsidRPr="00F91AFD">
        <w:rPr>
          <w:color w:val="000000"/>
          <w:sz w:val="24"/>
          <w:lang w:eastAsia="pl-PL"/>
        </w:rPr>
        <w:t xml:space="preserve">               </w:t>
      </w:r>
    </w:p>
    <w:p w14:paraId="3FF4E99F" w14:textId="77777777" w:rsidR="00F91AFD" w:rsidRPr="00F91AFD" w:rsidRDefault="00F91AFD" w:rsidP="00F91AFD">
      <w:pPr>
        <w:widowControl w:val="0"/>
        <w:tabs>
          <w:tab w:val="left" w:pos="3660"/>
        </w:tabs>
        <w:rPr>
          <w:b/>
          <w:bCs/>
          <w:i/>
          <w:iCs/>
          <w:sz w:val="20"/>
          <w:szCs w:val="20"/>
        </w:rPr>
      </w:pPr>
    </w:p>
    <w:p w14:paraId="48E1BF31" w14:textId="77777777" w:rsidR="00F91AFD" w:rsidRPr="00F91AFD" w:rsidRDefault="00F91AFD" w:rsidP="00F91AFD">
      <w:pPr>
        <w:widowControl w:val="0"/>
        <w:tabs>
          <w:tab w:val="left" w:pos="3660"/>
        </w:tabs>
        <w:rPr>
          <w:b/>
          <w:bCs/>
          <w:i/>
          <w:iCs/>
          <w:sz w:val="20"/>
          <w:szCs w:val="20"/>
        </w:rPr>
      </w:pPr>
    </w:p>
    <w:p w14:paraId="56FFF25C" w14:textId="77777777" w:rsidR="00F91AFD" w:rsidRDefault="00F91AFD" w:rsidP="00F91AFD">
      <w:pPr>
        <w:widowControl w:val="0"/>
        <w:tabs>
          <w:tab w:val="left" w:pos="3660"/>
        </w:tabs>
        <w:rPr>
          <w:b/>
          <w:bCs/>
          <w:i/>
          <w:iCs/>
          <w:sz w:val="20"/>
          <w:szCs w:val="20"/>
        </w:rPr>
      </w:pPr>
    </w:p>
    <w:p w14:paraId="3A6FB6B2" w14:textId="77777777" w:rsidR="00F91AFD" w:rsidRDefault="00F91AFD" w:rsidP="00F91AFD">
      <w:pPr>
        <w:widowControl w:val="0"/>
        <w:tabs>
          <w:tab w:val="left" w:pos="3660"/>
        </w:tabs>
        <w:rPr>
          <w:b/>
          <w:bCs/>
          <w:i/>
          <w:iCs/>
          <w:sz w:val="20"/>
          <w:szCs w:val="20"/>
        </w:rPr>
      </w:pPr>
    </w:p>
    <w:p w14:paraId="1F9B75CA" w14:textId="34018C4A" w:rsidR="00F91AFD" w:rsidRPr="00353188" w:rsidRDefault="00F91AFD" w:rsidP="00F91AFD">
      <w:pPr>
        <w:widowControl w:val="0"/>
        <w:tabs>
          <w:tab w:val="left" w:pos="3660"/>
        </w:tabs>
        <w:rPr>
          <w:i/>
          <w:iCs/>
          <w:sz w:val="20"/>
          <w:szCs w:val="20"/>
        </w:rPr>
      </w:pPr>
      <w:r w:rsidRPr="00353188">
        <w:rPr>
          <w:b/>
          <w:bCs/>
          <w:i/>
          <w:iCs/>
          <w:sz w:val="20"/>
          <w:szCs w:val="20"/>
        </w:rPr>
        <w:t>*)</w:t>
      </w:r>
      <w:r w:rsidRPr="00353188">
        <w:rPr>
          <w:i/>
          <w:iCs/>
          <w:sz w:val="20"/>
          <w:szCs w:val="20"/>
        </w:rPr>
        <w:t xml:space="preserve"> niepotrzebne skreślić</w:t>
      </w:r>
    </w:p>
    <w:p w14:paraId="5F76E2A1" w14:textId="77777777" w:rsidR="00714B27" w:rsidRDefault="00714B27">
      <w:pPr>
        <w:suppressAutoHyphens w:val="0"/>
        <w:rPr>
          <w:sz w:val="24"/>
        </w:rPr>
      </w:pPr>
      <w:r>
        <w:rPr>
          <w:sz w:val="24"/>
        </w:rPr>
        <w:br w:type="page"/>
      </w:r>
    </w:p>
    <w:p w14:paraId="0ECA997E" w14:textId="552DF759" w:rsidR="00353188" w:rsidRPr="00353188" w:rsidRDefault="00353188" w:rsidP="00714B27">
      <w:pPr>
        <w:jc w:val="right"/>
        <w:rPr>
          <w:b/>
          <w:bCs/>
          <w:sz w:val="24"/>
        </w:rPr>
      </w:pPr>
      <w:r w:rsidRPr="00353188">
        <w:rPr>
          <w:b/>
          <w:bCs/>
          <w:sz w:val="24"/>
        </w:rPr>
        <w:lastRenderedPageBreak/>
        <w:t xml:space="preserve">ZAŁĄCZNIK NR </w:t>
      </w:r>
      <w:r w:rsidR="00714B27">
        <w:rPr>
          <w:b/>
          <w:bCs/>
          <w:sz w:val="24"/>
        </w:rPr>
        <w:t xml:space="preserve">4 </w:t>
      </w:r>
      <w:r w:rsidRPr="00353188">
        <w:rPr>
          <w:b/>
          <w:bCs/>
          <w:sz w:val="24"/>
        </w:rPr>
        <w:t>DO SWZ</w:t>
      </w:r>
    </w:p>
    <w:p w14:paraId="0D6F4048" w14:textId="77777777" w:rsidR="00353188" w:rsidRPr="00353188" w:rsidRDefault="00353188" w:rsidP="00353188">
      <w:pPr>
        <w:widowControl w:val="0"/>
        <w:tabs>
          <w:tab w:val="left" w:pos="990"/>
        </w:tabs>
        <w:rPr>
          <w:b/>
          <w:bCs/>
          <w:sz w:val="24"/>
        </w:rPr>
      </w:pPr>
    </w:p>
    <w:p w14:paraId="0001C4E7" w14:textId="77777777" w:rsidR="00353188" w:rsidRPr="00353188" w:rsidRDefault="00353188" w:rsidP="00353188">
      <w:pPr>
        <w:widowControl w:val="0"/>
        <w:tabs>
          <w:tab w:val="left" w:pos="284"/>
        </w:tabs>
        <w:jc w:val="center"/>
        <w:rPr>
          <w:b/>
          <w:bCs/>
          <w:sz w:val="24"/>
        </w:rPr>
      </w:pPr>
    </w:p>
    <w:p w14:paraId="56CCF14B" w14:textId="77777777" w:rsidR="00353188" w:rsidRPr="00353188" w:rsidRDefault="00353188" w:rsidP="00353188">
      <w:pPr>
        <w:widowControl w:val="0"/>
        <w:tabs>
          <w:tab w:val="left" w:pos="284"/>
        </w:tabs>
        <w:jc w:val="center"/>
        <w:rPr>
          <w:b/>
          <w:bCs/>
          <w:sz w:val="24"/>
        </w:rPr>
      </w:pPr>
      <w:r w:rsidRPr="00353188">
        <w:rPr>
          <w:b/>
          <w:bCs/>
          <w:sz w:val="24"/>
        </w:rPr>
        <w:t xml:space="preserve">ZOBOWIĄZANIE O ODDANIU WYKONAWCY </w:t>
      </w:r>
      <w:r w:rsidRPr="00353188">
        <w:rPr>
          <w:b/>
          <w:bCs/>
          <w:sz w:val="24"/>
        </w:rPr>
        <w:br/>
        <w:t>DO DYSPOZYCJI NIEZBĘDNYCH ZASOBÓW NA POTRZEBY WYKONANIA ZAMÓWIENIA</w:t>
      </w:r>
    </w:p>
    <w:p w14:paraId="0F51B0D4" w14:textId="77777777" w:rsidR="00353188" w:rsidRPr="00353188" w:rsidRDefault="00353188" w:rsidP="00353188">
      <w:pPr>
        <w:widowControl w:val="0"/>
        <w:tabs>
          <w:tab w:val="left" w:pos="284"/>
        </w:tabs>
        <w:jc w:val="center"/>
        <w:rPr>
          <w:b/>
          <w:bCs/>
          <w:color w:val="76923C"/>
          <w:sz w:val="24"/>
        </w:rPr>
      </w:pPr>
    </w:p>
    <w:p w14:paraId="383EF190" w14:textId="77777777" w:rsidR="00353188" w:rsidRPr="00353188" w:rsidRDefault="00353188" w:rsidP="00353188">
      <w:pPr>
        <w:widowControl w:val="0"/>
        <w:tabs>
          <w:tab w:val="left" w:pos="284"/>
        </w:tabs>
        <w:jc w:val="center"/>
        <w:rPr>
          <w:b/>
          <w:bCs/>
          <w:color w:val="76923C"/>
          <w:sz w:val="24"/>
        </w:rPr>
      </w:pPr>
    </w:p>
    <w:p w14:paraId="61C5E280" w14:textId="77777777" w:rsidR="00353188" w:rsidRPr="00353188" w:rsidRDefault="00353188" w:rsidP="00353188">
      <w:pPr>
        <w:widowControl w:val="0"/>
        <w:jc w:val="both"/>
        <w:rPr>
          <w:b/>
          <w:bCs/>
          <w:sz w:val="24"/>
        </w:rPr>
      </w:pPr>
      <w:r w:rsidRPr="00353188">
        <w:rPr>
          <w:rFonts w:eastAsia="Calibri"/>
          <w:noProof/>
          <w:kern w:val="20"/>
          <w:sz w:val="24"/>
          <w:lang w:eastAsia="en-US"/>
        </w:rPr>
        <w:t xml:space="preserve">Działając w imieniu …………………………………………………..…….. </w:t>
      </w:r>
      <w:r w:rsidRPr="00353188">
        <w:rPr>
          <w:rFonts w:eastAsia="Calibri"/>
          <w:i/>
          <w:iCs/>
          <w:noProof/>
          <w:kern w:val="20"/>
          <w:sz w:val="20"/>
          <w:szCs w:val="20"/>
          <w:lang w:eastAsia="en-US"/>
        </w:rPr>
        <w:t>(pełna nazwa)</w:t>
      </w:r>
      <w:r w:rsidRPr="00353188">
        <w:rPr>
          <w:rFonts w:eastAsia="Calibri"/>
          <w:noProof/>
          <w:kern w:val="20"/>
          <w:sz w:val="24"/>
          <w:lang w:eastAsia="en-US"/>
        </w:rPr>
        <w:t xml:space="preserve"> z siedzibą …………………………………………….. </w:t>
      </w:r>
      <w:r w:rsidRPr="00353188">
        <w:rPr>
          <w:rFonts w:eastAsia="Calibri"/>
          <w:i/>
          <w:iCs/>
          <w:noProof/>
          <w:kern w:val="20"/>
          <w:sz w:val="20"/>
          <w:szCs w:val="20"/>
          <w:lang w:eastAsia="en-US"/>
        </w:rPr>
        <w:t>(adres)</w:t>
      </w:r>
      <w:r w:rsidRPr="00353188">
        <w:rPr>
          <w:rFonts w:eastAsia="Calibri"/>
          <w:noProof/>
          <w:kern w:val="20"/>
          <w:sz w:val="24"/>
          <w:lang w:eastAsia="en-US"/>
        </w:rPr>
        <w:t xml:space="preserve"> zobowiazuje się do oddania do dyspozycji wykonawcy tj. ………………………………………………………..…… </w:t>
      </w:r>
      <w:r w:rsidRPr="00353188">
        <w:rPr>
          <w:rFonts w:eastAsia="Calibri"/>
          <w:i/>
          <w:iCs/>
          <w:noProof/>
          <w:kern w:val="20"/>
          <w:sz w:val="20"/>
          <w:szCs w:val="20"/>
          <w:lang w:eastAsia="en-US"/>
        </w:rPr>
        <w:t>(pełna nazwa)</w:t>
      </w:r>
      <w:r w:rsidRPr="00353188">
        <w:rPr>
          <w:rFonts w:eastAsia="Calibri"/>
          <w:noProof/>
          <w:kern w:val="20"/>
          <w:sz w:val="24"/>
          <w:lang w:eastAsia="en-US"/>
        </w:rPr>
        <w:t xml:space="preserve">  z siedzibą …………………………………………….. </w:t>
      </w:r>
      <w:r w:rsidRPr="00353188">
        <w:rPr>
          <w:rFonts w:eastAsia="Calibri"/>
          <w:i/>
          <w:iCs/>
          <w:noProof/>
          <w:kern w:val="20"/>
          <w:sz w:val="20"/>
          <w:szCs w:val="20"/>
          <w:lang w:eastAsia="en-US"/>
        </w:rPr>
        <w:t>(adres)</w:t>
      </w:r>
      <w:r w:rsidRPr="00353188">
        <w:rPr>
          <w:rFonts w:eastAsia="Calibri"/>
          <w:noProof/>
          <w:kern w:val="20"/>
          <w:sz w:val="20"/>
          <w:szCs w:val="20"/>
          <w:lang w:eastAsia="en-US"/>
        </w:rPr>
        <w:t xml:space="preserve"> </w:t>
      </w:r>
      <w:r w:rsidRPr="00353188">
        <w:rPr>
          <w:rFonts w:eastAsia="Calibri"/>
          <w:noProof/>
          <w:kern w:val="20"/>
          <w:sz w:val="24"/>
          <w:lang w:eastAsia="en-US"/>
        </w:rPr>
        <w:t xml:space="preserve">zasoby na potrzeby realizacji zamówienia </w:t>
      </w:r>
      <w:r w:rsidRPr="00353188">
        <w:rPr>
          <w:rFonts w:eastAsia="Calibri"/>
          <w:sz w:val="24"/>
          <w:lang w:eastAsia="en-US"/>
        </w:rPr>
        <w:t xml:space="preserve">publicznego </w:t>
      </w:r>
      <w:r w:rsidRPr="00353188">
        <w:rPr>
          <w:sz w:val="24"/>
          <w:lang w:eastAsia="pl-PL"/>
        </w:rPr>
        <w:t>pn.: „</w:t>
      </w:r>
      <w:r w:rsidRPr="00353188">
        <w:rPr>
          <w:b/>
          <w:sz w:val="24"/>
          <w:lang w:eastAsia="pl-PL"/>
        </w:rPr>
        <w:t>Rozbudowa MSIM - modernizacja serwerowni szpitalnych i zabezpieczenia przeciwpożarowe”</w:t>
      </w:r>
      <w:r w:rsidRPr="00353188">
        <w:rPr>
          <w:sz w:val="24"/>
          <w:lang w:eastAsia="pl-PL"/>
        </w:rPr>
        <w:t xml:space="preserve">, </w:t>
      </w:r>
      <w:r w:rsidRPr="00353188">
        <w:rPr>
          <w:b/>
          <w:bCs/>
          <w:sz w:val="24"/>
          <w:lang w:eastAsia="pl-PL"/>
        </w:rPr>
        <w:t>nr sprawy SZP/6/2021</w:t>
      </w:r>
      <w:r w:rsidRPr="00353188">
        <w:rPr>
          <w:b/>
          <w:bCs/>
          <w:sz w:val="24"/>
        </w:rPr>
        <w:t xml:space="preserve">, </w:t>
      </w:r>
    </w:p>
    <w:p w14:paraId="7F8F2362" w14:textId="77777777" w:rsidR="00353188" w:rsidRPr="00353188" w:rsidRDefault="00353188" w:rsidP="00353188">
      <w:pPr>
        <w:widowControl w:val="0"/>
        <w:tabs>
          <w:tab w:val="left" w:pos="0"/>
        </w:tabs>
        <w:spacing w:line="276" w:lineRule="auto"/>
        <w:ind w:right="-709"/>
        <w:outlineLvl w:val="1"/>
        <w:rPr>
          <w:sz w:val="24"/>
        </w:rPr>
      </w:pPr>
    </w:p>
    <w:p w14:paraId="314D7378" w14:textId="77777777" w:rsidR="00353188" w:rsidRPr="00353188" w:rsidRDefault="00353188" w:rsidP="00353188">
      <w:pPr>
        <w:widowControl w:val="0"/>
        <w:tabs>
          <w:tab w:val="left" w:pos="0"/>
        </w:tabs>
        <w:spacing w:line="276" w:lineRule="auto"/>
        <w:ind w:right="-709"/>
        <w:outlineLvl w:val="1"/>
        <w:rPr>
          <w:sz w:val="24"/>
        </w:rPr>
      </w:pPr>
      <w:r w:rsidRPr="00353188">
        <w:rPr>
          <w:sz w:val="24"/>
        </w:rPr>
        <w:t>Udostępniam wykonawcy następujące zasoby</w:t>
      </w:r>
      <w:r w:rsidRPr="00353188">
        <w:rPr>
          <w:sz w:val="24"/>
          <w:vertAlign w:val="superscript"/>
        </w:rPr>
        <w:footnoteReference w:id="4"/>
      </w:r>
      <w:r w:rsidRPr="00353188">
        <w:rPr>
          <w:sz w:val="24"/>
        </w:rPr>
        <w:t xml:space="preserve">: </w:t>
      </w:r>
    </w:p>
    <w:p w14:paraId="035388A8" w14:textId="77777777" w:rsidR="00353188" w:rsidRPr="00353188" w:rsidRDefault="00353188" w:rsidP="00353188">
      <w:pPr>
        <w:widowControl w:val="0"/>
        <w:tabs>
          <w:tab w:val="left" w:pos="284"/>
        </w:tabs>
        <w:jc w:val="both"/>
        <w:rPr>
          <w:sz w:val="24"/>
        </w:rPr>
      </w:pPr>
      <w:r w:rsidRPr="00353188">
        <w:rPr>
          <w:sz w:val="24"/>
        </w:rPr>
        <w:t>-</w:t>
      </w:r>
      <w:r w:rsidRPr="00353188">
        <w:rPr>
          <w:sz w:val="24"/>
        </w:rPr>
        <w:tab/>
        <w:t>………………………………………………………………………………………………………….</w:t>
      </w:r>
    </w:p>
    <w:p w14:paraId="36AE4224" w14:textId="77777777" w:rsidR="00353188" w:rsidRPr="00353188" w:rsidRDefault="00353188" w:rsidP="00353188">
      <w:pPr>
        <w:widowControl w:val="0"/>
        <w:tabs>
          <w:tab w:val="left" w:pos="284"/>
        </w:tabs>
        <w:jc w:val="both"/>
        <w:rPr>
          <w:sz w:val="24"/>
        </w:rPr>
      </w:pPr>
      <w:r w:rsidRPr="00353188">
        <w:rPr>
          <w:sz w:val="24"/>
        </w:rPr>
        <w:t>-</w:t>
      </w:r>
      <w:r w:rsidRPr="00353188">
        <w:rPr>
          <w:sz w:val="24"/>
        </w:rPr>
        <w:tab/>
        <w:t>………………………………………………………………………………………………………….</w:t>
      </w:r>
    </w:p>
    <w:p w14:paraId="75D0633D" w14:textId="45456B29" w:rsidR="00353188" w:rsidRPr="00353188" w:rsidRDefault="00353188" w:rsidP="00353188">
      <w:pPr>
        <w:widowControl w:val="0"/>
        <w:tabs>
          <w:tab w:val="left" w:pos="284"/>
        </w:tabs>
        <w:jc w:val="both"/>
        <w:rPr>
          <w:sz w:val="24"/>
        </w:rPr>
      </w:pPr>
      <w:r w:rsidRPr="00353188">
        <w:rPr>
          <w:sz w:val="24"/>
        </w:rPr>
        <w:t>-</w:t>
      </w:r>
      <w:r w:rsidRPr="00353188">
        <w:rPr>
          <w:sz w:val="24"/>
        </w:rPr>
        <w:tab/>
        <w:t>………………………………………………………………………………………………………….</w:t>
      </w:r>
    </w:p>
    <w:p w14:paraId="567C0D33" w14:textId="77777777" w:rsidR="00353188" w:rsidRPr="00353188" w:rsidRDefault="00353188" w:rsidP="00353188">
      <w:pPr>
        <w:widowControl w:val="0"/>
        <w:tabs>
          <w:tab w:val="left" w:pos="284"/>
        </w:tabs>
        <w:jc w:val="both"/>
        <w:rPr>
          <w:sz w:val="24"/>
        </w:rPr>
      </w:pPr>
      <w:r w:rsidRPr="00353188">
        <w:rPr>
          <w:sz w:val="24"/>
        </w:rPr>
        <w:t xml:space="preserve">na potrzeby spełnienia przez wykonawcę następujących warunków udziału w postępowaniu: </w:t>
      </w:r>
    </w:p>
    <w:p w14:paraId="7013490C" w14:textId="77777777" w:rsidR="00353188" w:rsidRPr="00353188" w:rsidRDefault="00353188" w:rsidP="00353188">
      <w:pPr>
        <w:widowControl w:val="0"/>
        <w:tabs>
          <w:tab w:val="left" w:pos="284"/>
        </w:tabs>
        <w:jc w:val="both"/>
        <w:rPr>
          <w:sz w:val="24"/>
        </w:rPr>
      </w:pPr>
      <w:r w:rsidRPr="00353188">
        <w:rPr>
          <w:sz w:val="24"/>
        </w:rPr>
        <w:t>……………………………………………………………………………………………………………</w:t>
      </w:r>
    </w:p>
    <w:p w14:paraId="2EE6444D" w14:textId="77777777" w:rsidR="00353188" w:rsidRPr="00353188" w:rsidRDefault="00353188" w:rsidP="00353188">
      <w:pPr>
        <w:widowControl w:val="0"/>
        <w:tabs>
          <w:tab w:val="left" w:pos="284"/>
        </w:tabs>
        <w:jc w:val="both"/>
        <w:rPr>
          <w:sz w:val="24"/>
        </w:rPr>
      </w:pPr>
      <w:r w:rsidRPr="00353188">
        <w:rPr>
          <w:sz w:val="24"/>
        </w:rPr>
        <w:t>……………………………………………………………………………………………………………</w:t>
      </w:r>
    </w:p>
    <w:p w14:paraId="52D70A06" w14:textId="77777777" w:rsidR="00353188" w:rsidRPr="00353188" w:rsidRDefault="00353188" w:rsidP="00353188">
      <w:pPr>
        <w:widowControl w:val="0"/>
        <w:tabs>
          <w:tab w:val="left" w:pos="284"/>
        </w:tabs>
        <w:jc w:val="both"/>
        <w:rPr>
          <w:sz w:val="24"/>
        </w:rPr>
      </w:pPr>
      <w:r w:rsidRPr="00353188">
        <w:rPr>
          <w:sz w:val="24"/>
        </w:rPr>
        <w:t>……………………………………………………………………………………………………………</w:t>
      </w:r>
    </w:p>
    <w:p w14:paraId="1EA87008" w14:textId="77777777" w:rsidR="00353188" w:rsidRPr="00353188" w:rsidRDefault="00353188" w:rsidP="00353188">
      <w:pPr>
        <w:widowControl w:val="0"/>
        <w:tabs>
          <w:tab w:val="left" w:pos="284"/>
        </w:tabs>
        <w:jc w:val="both"/>
        <w:rPr>
          <w:sz w:val="24"/>
        </w:rPr>
      </w:pPr>
      <w:r w:rsidRPr="00353188">
        <w:rPr>
          <w:sz w:val="24"/>
        </w:rPr>
        <w:t>Wykonawca będzie mógł wykorzystywać ww. zasoby przy wykonywaniu zamówienia w następujący sposób</w:t>
      </w:r>
      <w:r w:rsidRPr="00353188">
        <w:rPr>
          <w:sz w:val="24"/>
          <w:vertAlign w:val="superscript"/>
        </w:rPr>
        <w:footnoteReference w:id="5"/>
      </w:r>
      <w:r w:rsidRPr="00353188">
        <w:rPr>
          <w:sz w:val="24"/>
        </w:rPr>
        <w:t>:</w:t>
      </w:r>
    </w:p>
    <w:p w14:paraId="3EDEB34E" w14:textId="77777777" w:rsidR="00353188" w:rsidRPr="00353188" w:rsidRDefault="00353188" w:rsidP="00353188">
      <w:pPr>
        <w:widowControl w:val="0"/>
        <w:tabs>
          <w:tab w:val="left" w:pos="284"/>
        </w:tabs>
        <w:jc w:val="both"/>
        <w:rPr>
          <w:sz w:val="24"/>
        </w:rPr>
      </w:pPr>
      <w:r w:rsidRPr="00353188">
        <w:rPr>
          <w:sz w:val="24"/>
        </w:rPr>
        <w:t>……………………………………………………………………………………………………………</w:t>
      </w:r>
    </w:p>
    <w:p w14:paraId="00918D5C" w14:textId="77777777" w:rsidR="00353188" w:rsidRPr="00353188" w:rsidRDefault="00353188" w:rsidP="00353188">
      <w:pPr>
        <w:widowControl w:val="0"/>
        <w:tabs>
          <w:tab w:val="left" w:pos="284"/>
        </w:tabs>
        <w:jc w:val="both"/>
        <w:rPr>
          <w:sz w:val="24"/>
        </w:rPr>
      </w:pPr>
      <w:r w:rsidRPr="00353188">
        <w:rPr>
          <w:sz w:val="24"/>
        </w:rPr>
        <w:t>……………………………………………………………………………………………………………</w:t>
      </w:r>
    </w:p>
    <w:p w14:paraId="6AE8A39D" w14:textId="77777777" w:rsidR="00353188" w:rsidRPr="00353188" w:rsidRDefault="00353188" w:rsidP="00353188">
      <w:pPr>
        <w:widowControl w:val="0"/>
        <w:tabs>
          <w:tab w:val="left" w:pos="284"/>
        </w:tabs>
        <w:jc w:val="both"/>
        <w:rPr>
          <w:sz w:val="24"/>
        </w:rPr>
      </w:pPr>
      <w:r w:rsidRPr="00353188">
        <w:rPr>
          <w:sz w:val="24"/>
        </w:rPr>
        <w:t>……………………………………………………………………………………………………………</w:t>
      </w:r>
    </w:p>
    <w:p w14:paraId="79D9A9C8" w14:textId="77777777" w:rsidR="00353188" w:rsidRPr="00353188" w:rsidRDefault="00353188" w:rsidP="00353188">
      <w:pPr>
        <w:widowControl w:val="0"/>
        <w:tabs>
          <w:tab w:val="left" w:pos="284"/>
        </w:tabs>
        <w:jc w:val="both"/>
        <w:rPr>
          <w:sz w:val="24"/>
        </w:rPr>
      </w:pPr>
      <w:r w:rsidRPr="00353188">
        <w:rPr>
          <w:sz w:val="24"/>
        </w:rPr>
        <w:t>W wykonywaniu zamówienia będziemy uczestniczyć w następującym czasie i zakresie</w:t>
      </w:r>
      <w:r w:rsidRPr="00353188">
        <w:rPr>
          <w:sz w:val="24"/>
          <w:vertAlign w:val="superscript"/>
        </w:rPr>
        <w:footnoteReference w:id="6"/>
      </w:r>
      <w:r w:rsidRPr="00353188">
        <w:rPr>
          <w:sz w:val="24"/>
        </w:rPr>
        <w:t xml:space="preserve">: </w:t>
      </w:r>
    </w:p>
    <w:p w14:paraId="2E534AAE" w14:textId="77777777" w:rsidR="00353188" w:rsidRPr="00353188" w:rsidRDefault="00353188" w:rsidP="00353188">
      <w:pPr>
        <w:widowControl w:val="0"/>
        <w:tabs>
          <w:tab w:val="left" w:pos="284"/>
        </w:tabs>
        <w:jc w:val="both"/>
        <w:rPr>
          <w:sz w:val="24"/>
        </w:rPr>
      </w:pPr>
      <w:r w:rsidRPr="00353188">
        <w:rPr>
          <w:sz w:val="24"/>
        </w:rPr>
        <w:t xml:space="preserve"> ……………………………………………………………………………………………………………</w:t>
      </w:r>
    </w:p>
    <w:p w14:paraId="4C64B3C7" w14:textId="77777777" w:rsidR="00353188" w:rsidRPr="00353188" w:rsidRDefault="00353188" w:rsidP="00353188">
      <w:pPr>
        <w:widowControl w:val="0"/>
        <w:tabs>
          <w:tab w:val="left" w:pos="284"/>
        </w:tabs>
        <w:jc w:val="both"/>
        <w:rPr>
          <w:sz w:val="24"/>
        </w:rPr>
      </w:pPr>
      <w:r w:rsidRPr="00353188">
        <w:rPr>
          <w:sz w:val="24"/>
        </w:rPr>
        <w:t>……………………………………………………………………………………………………………</w:t>
      </w:r>
    </w:p>
    <w:p w14:paraId="4E51A678" w14:textId="77777777" w:rsidR="00353188" w:rsidRPr="00353188" w:rsidRDefault="00353188" w:rsidP="00353188">
      <w:pPr>
        <w:widowControl w:val="0"/>
        <w:tabs>
          <w:tab w:val="left" w:pos="284"/>
        </w:tabs>
        <w:jc w:val="both"/>
        <w:rPr>
          <w:sz w:val="24"/>
        </w:rPr>
      </w:pPr>
      <w:r w:rsidRPr="00353188">
        <w:rPr>
          <w:sz w:val="24"/>
        </w:rPr>
        <w:t>……………………………………………………………………………………………………………</w:t>
      </w:r>
    </w:p>
    <w:p w14:paraId="2D6C26E2" w14:textId="77777777" w:rsidR="00353188" w:rsidRPr="00353188" w:rsidRDefault="00353188" w:rsidP="00353188">
      <w:pPr>
        <w:widowControl w:val="0"/>
        <w:tabs>
          <w:tab w:val="left" w:pos="284"/>
        </w:tabs>
        <w:jc w:val="both"/>
        <w:rPr>
          <w:sz w:val="24"/>
        </w:rPr>
      </w:pPr>
      <w:r w:rsidRPr="00353188">
        <w:rPr>
          <w:sz w:val="24"/>
        </w:rPr>
        <w:t>Z wykonawcą łączyć nas będzie</w:t>
      </w:r>
      <w:r w:rsidRPr="00353188">
        <w:rPr>
          <w:sz w:val="24"/>
          <w:vertAlign w:val="superscript"/>
        </w:rPr>
        <w:footnoteReference w:id="7"/>
      </w:r>
      <w:r w:rsidRPr="00353188">
        <w:rPr>
          <w:sz w:val="24"/>
        </w:rPr>
        <w:t>:</w:t>
      </w:r>
    </w:p>
    <w:p w14:paraId="291C650C" w14:textId="77777777" w:rsidR="00353188" w:rsidRPr="00353188" w:rsidRDefault="00353188" w:rsidP="00353188">
      <w:pPr>
        <w:widowControl w:val="0"/>
        <w:tabs>
          <w:tab w:val="left" w:pos="284"/>
        </w:tabs>
        <w:jc w:val="both"/>
        <w:rPr>
          <w:sz w:val="24"/>
        </w:rPr>
      </w:pPr>
      <w:r w:rsidRPr="00353188">
        <w:rPr>
          <w:sz w:val="24"/>
        </w:rPr>
        <w:t>……………………………………………………………………………………………………………</w:t>
      </w:r>
    </w:p>
    <w:p w14:paraId="1729C8AB" w14:textId="77777777" w:rsidR="00F91AFD" w:rsidRDefault="00F91AFD" w:rsidP="00F91AFD">
      <w:pPr>
        <w:widowControl w:val="0"/>
        <w:tabs>
          <w:tab w:val="left" w:pos="3660"/>
        </w:tabs>
        <w:rPr>
          <w:b/>
          <w:bCs/>
          <w:i/>
          <w:iCs/>
          <w:sz w:val="20"/>
          <w:szCs w:val="20"/>
        </w:rPr>
      </w:pPr>
    </w:p>
    <w:p w14:paraId="6AC08CE6" w14:textId="5578D254" w:rsidR="00F91AFD" w:rsidRPr="00353188" w:rsidRDefault="00F91AFD" w:rsidP="00F91AFD">
      <w:pPr>
        <w:widowControl w:val="0"/>
        <w:tabs>
          <w:tab w:val="left" w:pos="3660"/>
        </w:tabs>
        <w:rPr>
          <w:i/>
          <w:iCs/>
          <w:sz w:val="20"/>
          <w:szCs w:val="20"/>
        </w:rPr>
      </w:pPr>
      <w:r w:rsidRPr="00353188">
        <w:rPr>
          <w:b/>
          <w:bCs/>
          <w:i/>
          <w:iCs/>
          <w:sz w:val="20"/>
          <w:szCs w:val="20"/>
        </w:rPr>
        <w:t>*)</w:t>
      </w:r>
      <w:r w:rsidRPr="00353188">
        <w:rPr>
          <w:i/>
          <w:iCs/>
          <w:sz w:val="20"/>
          <w:szCs w:val="20"/>
        </w:rPr>
        <w:t xml:space="preserve"> niepotrzebne skreślić</w:t>
      </w:r>
    </w:p>
    <w:p w14:paraId="7625984A" w14:textId="2D737C5F" w:rsidR="00353188" w:rsidRPr="00353188" w:rsidRDefault="00353188" w:rsidP="00353188">
      <w:pPr>
        <w:widowControl w:val="0"/>
        <w:shd w:val="clear" w:color="auto" w:fill="FFFFFF"/>
        <w:ind w:left="709" w:right="423"/>
        <w:jc w:val="right"/>
        <w:rPr>
          <w:b/>
          <w:bCs/>
          <w:sz w:val="24"/>
        </w:rPr>
      </w:pPr>
      <w:r w:rsidRPr="00353188">
        <w:rPr>
          <w:b/>
          <w:bCs/>
          <w:sz w:val="24"/>
        </w:rPr>
        <w:lastRenderedPageBreak/>
        <w:t xml:space="preserve">ZAŁĄCZNIK NR </w:t>
      </w:r>
      <w:r w:rsidR="00714B27">
        <w:rPr>
          <w:b/>
          <w:bCs/>
          <w:sz w:val="24"/>
        </w:rPr>
        <w:t>5</w:t>
      </w:r>
      <w:r w:rsidRPr="00353188">
        <w:rPr>
          <w:b/>
          <w:bCs/>
          <w:sz w:val="24"/>
        </w:rPr>
        <w:t xml:space="preserve"> DO SWZ</w:t>
      </w:r>
    </w:p>
    <w:p w14:paraId="1B504C77" w14:textId="77777777" w:rsidR="00353188" w:rsidRPr="00353188" w:rsidRDefault="00353188" w:rsidP="00353188">
      <w:pPr>
        <w:widowControl w:val="0"/>
        <w:shd w:val="clear" w:color="auto" w:fill="FFFFFF"/>
        <w:tabs>
          <w:tab w:val="left" w:pos="0"/>
        </w:tabs>
        <w:ind w:left="709"/>
        <w:rPr>
          <w:szCs w:val="22"/>
        </w:rPr>
      </w:pPr>
    </w:p>
    <w:p w14:paraId="72923530" w14:textId="77777777" w:rsidR="00353188" w:rsidRPr="00353188" w:rsidRDefault="00353188" w:rsidP="00353188">
      <w:pPr>
        <w:widowControl w:val="0"/>
        <w:ind w:right="4761"/>
        <w:rPr>
          <w:b/>
          <w:bCs/>
          <w:sz w:val="24"/>
        </w:rPr>
      </w:pPr>
      <w:r w:rsidRPr="00353188">
        <w:rPr>
          <w:b/>
          <w:bCs/>
          <w:sz w:val="24"/>
        </w:rPr>
        <w:t>Wykonawca:</w:t>
      </w:r>
    </w:p>
    <w:p w14:paraId="6E0F68F9" w14:textId="77777777" w:rsidR="00353188" w:rsidRPr="00353188" w:rsidRDefault="00353188" w:rsidP="00353188">
      <w:pPr>
        <w:widowControl w:val="0"/>
        <w:ind w:right="4763"/>
        <w:rPr>
          <w:sz w:val="24"/>
        </w:rPr>
      </w:pPr>
      <w:r w:rsidRPr="00353188">
        <w:rPr>
          <w:sz w:val="24"/>
        </w:rPr>
        <w:t>………………………………………………………</w:t>
      </w:r>
    </w:p>
    <w:p w14:paraId="603B0015" w14:textId="77777777" w:rsidR="00353188" w:rsidRPr="00353188" w:rsidRDefault="00353188" w:rsidP="00353188">
      <w:pPr>
        <w:widowControl w:val="0"/>
        <w:ind w:right="4761"/>
        <w:rPr>
          <w:sz w:val="20"/>
          <w:szCs w:val="20"/>
        </w:rPr>
      </w:pPr>
      <w:r w:rsidRPr="00353188">
        <w:rPr>
          <w:sz w:val="20"/>
          <w:szCs w:val="20"/>
        </w:rPr>
        <w:t>(Pełna nazwa)</w:t>
      </w:r>
    </w:p>
    <w:p w14:paraId="527F078F" w14:textId="77777777" w:rsidR="00353188" w:rsidRPr="00353188" w:rsidRDefault="00353188" w:rsidP="00353188">
      <w:pPr>
        <w:widowControl w:val="0"/>
        <w:ind w:right="4763"/>
        <w:rPr>
          <w:sz w:val="24"/>
        </w:rPr>
      </w:pPr>
      <w:r w:rsidRPr="00353188">
        <w:rPr>
          <w:sz w:val="24"/>
        </w:rPr>
        <w:t>………………………………………………..……</w:t>
      </w:r>
    </w:p>
    <w:p w14:paraId="6E51E24C" w14:textId="77777777" w:rsidR="00353188" w:rsidRPr="00353188" w:rsidRDefault="00353188" w:rsidP="00353188">
      <w:pPr>
        <w:widowControl w:val="0"/>
        <w:ind w:right="4761"/>
        <w:rPr>
          <w:sz w:val="20"/>
          <w:szCs w:val="20"/>
        </w:rPr>
      </w:pPr>
      <w:r w:rsidRPr="00353188">
        <w:rPr>
          <w:sz w:val="20"/>
          <w:szCs w:val="20"/>
        </w:rPr>
        <w:t>(Adres)</w:t>
      </w:r>
    </w:p>
    <w:p w14:paraId="56636648" w14:textId="77777777" w:rsidR="00353188" w:rsidRPr="00353188" w:rsidRDefault="00353188" w:rsidP="00353188">
      <w:pPr>
        <w:widowControl w:val="0"/>
        <w:rPr>
          <w:sz w:val="24"/>
        </w:rPr>
      </w:pPr>
    </w:p>
    <w:p w14:paraId="3E57CEEB" w14:textId="77777777" w:rsidR="00353188" w:rsidRPr="00353188" w:rsidRDefault="00353188" w:rsidP="00353188">
      <w:pPr>
        <w:widowControl w:val="0"/>
        <w:rPr>
          <w:sz w:val="24"/>
        </w:rPr>
      </w:pPr>
    </w:p>
    <w:p w14:paraId="49A9E363" w14:textId="77777777" w:rsidR="00353188" w:rsidRPr="00353188" w:rsidRDefault="00353188" w:rsidP="00353188">
      <w:pPr>
        <w:widowControl w:val="0"/>
        <w:jc w:val="center"/>
        <w:rPr>
          <w:b/>
          <w:bCs/>
          <w:sz w:val="24"/>
        </w:rPr>
      </w:pPr>
      <w:r w:rsidRPr="00353188">
        <w:rPr>
          <w:b/>
          <w:bCs/>
          <w:sz w:val="24"/>
        </w:rPr>
        <w:t>OŚWIADCZENIE WYKONAWCY</w:t>
      </w:r>
    </w:p>
    <w:p w14:paraId="15853AE3" w14:textId="77777777" w:rsidR="00353188" w:rsidRPr="00353188" w:rsidRDefault="00353188" w:rsidP="00353188">
      <w:pPr>
        <w:widowControl w:val="0"/>
        <w:jc w:val="center"/>
        <w:rPr>
          <w:b/>
          <w:bCs/>
          <w:sz w:val="24"/>
          <w:u w:val="single"/>
        </w:rPr>
      </w:pPr>
      <w:r w:rsidRPr="00353188">
        <w:rPr>
          <w:b/>
          <w:bCs/>
          <w:sz w:val="24"/>
          <w:u w:val="single"/>
        </w:rPr>
        <w:t>- wykaz osób -</w:t>
      </w:r>
    </w:p>
    <w:p w14:paraId="3330DBD9" w14:textId="77777777" w:rsidR="00353188" w:rsidRPr="00353188" w:rsidRDefault="00353188" w:rsidP="00353188">
      <w:pPr>
        <w:widowControl w:val="0"/>
        <w:jc w:val="both"/>
        <w:rPr>
          <w:sz w:val="24"/>
        </w:rPr>
      </w:pPr>
    </w:p>
    <w:p w14:paraId="746EF550" w14:textId="77777777" w:rsidR="00353188" w:rsidRPr="00353188" w:rsidRDefault="00353188" w:rsidP="00353188">
      <w:pPr>
        <w:widowControl w:val="0"/>
        <w:contextualSpacing/>
        <w:jc w:val="both"/>
        <w:rPr>
          <w:sz w:val="24"/>
          <w:lang w:eastAsia="pl-PL"/>
        </w:rPr>
      </w:pPr>
      <w:r w:rsidRPr="00353188">
        <w:rPr>
          <w:b/>
          <w:bCs/>
          <w:color w:val="000000"/>
          <w:sz w:val="24"/>
          <w:lang w:eastAsia="pl-PL"/>
        </w:rPr>
        <w:t>Nazwa postępowania</w:t>
      </w:r>
      <w:r w:rsidRPr="00353188">
        <w:rPr>
          <w:color w:val="000000"/>
          <w:sz w:val="24"/>
          <w:lang w:eastAsia="pl-PL"/>
        </w:rPr>
        <w:t>:</w:t>
      </w:r>
      <w:r w:rsidRPr="00353188">
        <w:rPr>
          <w:b/>
          <w:bCs/>
          <w:color w:val="000000"/>
          <w:sz w:val="24"/>
          <w:lang w:eastAsia="pl-PL"/>
        </w:rPr>
        <w:t xml:space="preserve"> </w:t>
      </w:r>
      <w:r w:rsidRPr="00353188">
        <w:rPr>
          <w:color w:val="000000"/>
          <w:sz w:val="24"/>
          <w:lang w:eastAsia="pl-PL"/>
        </w:rPr>
        <w:t>„Rozbudowa MSIM - modernizacja serwerowni szpitalnych i zabezpieczenia przeciwpożarowe”</w:t>
      </w:r>
    </w:p>
    <w:p w14:paraId="5FC5E3F7" w14:textId="77777777" w:rsidR="00353188" w:rsidRPr="00353188" w:rsidRDefault="00353188" w:rsidP="00353188">
      <w:pPr>
        <w:widowControl w:val="0"/>
        <w:contextualSpacing/>
        <w:jc w:val="both"/>
        <w:rPr>
          <w:sz w:val="24"/>
          <w:lang w:eastAsia="pl-PL"/>
        </w:rPr>
      </w:pPr>
      <w:r w:rsidRPr="00353188">
        <w:rPr>
          <w:b/>
          <w:bCs/>
          <w:color w:val="000000"/>
          <w:sz w:val="24"/>
          <w:lang w:eastAsia="pl-PL"/>
        </w:rPr>
        <w:t>Nr postępowania</w:t>
      </w:r>
      <w:r w:rsidRPr="00353188">
        <w:rPr>
          <w:color w:val="000000"/>
          <w:sz w:val="24"/>
          <w:lang w:eastAsia="pl-PL"/>
        </w:rPr>
        <w:t>: SZP/6/2021</w:t>
      </w:r>
    </w:p>
    <w:p w14:paraId="45C755C5" w14:textId="77777777" w:rsidR="00353188" w:rsidRPr="00353188" w:rsidRDefault="00353188" w:rsidP="00353188">
      <w:pPr>
        <w:widowControl w:val="0"/>
        <w:jc w:val="both"/>
        <w:rPr>
          <w:sz w:val="24"/>
        </w:rPr>
      </w:pPr>
    </w:p>
    <w:p w14:paraId="0B3234A5" w14:textId="77777777" w:rsidR="00353188" w:rsidRPr="00353188" w:rsidRDefault="00353188" w:rsidP="00353188">
      <w:pPr>
        <w:widowControl w:val="0"/>
        <w:jc w:val="both"/>
        <w:rPr>
          <w:color w:val="00B050"/>
          <w:sz w:val="24"/>
        </w:rPr>
      </w:pPr>
    </w:p>
    <w:p w14:paraId="201A5BC2" w14:textId="77777777" w:rsidR="00353188" w:rsidRPr="00353188" w:rsidRDefault="00353188" w:rsidP="00353188">
      <w:pPr>
        <w:widowControl w:val="0"/>
        <w:rPr>
          <w:color w:val="00B05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313"/>
        <w:gridCol w:w="3669"/>
        <w:gridCol w:w="2498"/>
      </w:tblGrid>
      <w:tr w:rsidR="004956F3" w:rsidRPr="00F91AFD" w14:paraId="3BDD7105" w14:textId="77777777" w:rsidTr="004956F3">
        <w:tc>
          <w:tcPr>
            <w:tcW w:w="953" w:type="pct"/>
            <w:tcBorders>
              <w:top w:val="single" w:sz="4" w:space="0" w:color="auto"/>
              <w:left w:val="single" w:sz="4" w:space="0" w:color="auto"/>
              <w:bottom w:val="single" w:sz="4" w:space="0" w:color="auto"/>
              <w:right w:val="single" w:sz="4" w:space="0" w:color="auto"/>
            </w:tcBorders>
            <w:vAlign w:val="center"/>
            <w:hideMark/>
          </w:tcPr>
          <w:p w14:paraId="40648DCC" w14:textId="77777777" w:rsidR="004956F3" w:rsidRPr="00F91AFD" w:rsidRDefault="004956F3" w:rsidP="00353188">
            <w:pPr>
              <w:widowControl w:val="0"/>
              <w:autoSpaceDE w:val="0"/>
              <w:autoSpaceDN w:val="0"/>
              <w:adjustRightInd w:val="0"/>
              <w:jc w:val="center"/>
              <w:rPr>
                <w:b/>
                <w:szCs w:val="22"/>
                <w:lang w:eastAsia="pl-PL"/>
              </w:rPr>
            </w:pPr>
            <w:r w:rsidRPr="00F91AFD">
              <w:rPr>
                <w:b/>
                <w:bCs/>
                <w:szCs w:val="22"/>
                <w:lang w:eastAsia="pl-PL"/>
              </w:rPr>
              <w:t>Imię i nazwisko</w:t>
            </w:r>
          </w:p>
        </w:tc>
        <w:tc>
          <w:tcPr>
            <w:tcW w:w="1104" w:type="pct"/>
            <w:tcBorders>
              <w:top w:val="single" w:sz="4" w:space="0" w:color="auto"/>
              <w:left w:val="single" w:sz="4" w:space="0" w:color="auto"/>
              <w:bottom w:val="single" w:sz="4" w:space="0" w:color="auto"/>
              <w:right w:val="single" w:sz="4" w:space="0" w:color="auto"/>
            </w:tcBorders>
            <w:vAlign w:val="center"/>
            <w:hideMark/>
          </w:tcPr>
          <w:p w14:paraId="6CA0A6AB" w14:textId="6DB7125C" w:rsidR="004956F3" w:rsidRPr="00F91AFD" w:rsidRDefault="004956F3" w:rsidP="00353188">
            <w:pPr>
              <w:widowControl w:val="0"/>
              <w:autoSpaceDE w:val="0"/>
              <w:autoSpaceDN w:val="0"/>
              <w:adjustRightInd w:val="0"/>
              <w:jc w:val="center"/>
              <w:rPr>
                <w:b/>
                <w:strike/>
                <w:szCs w:val="22"/>
                <w:lang w:eastAsia="pl-PL"/>
              </w:rPr>
            </w:pPr>
            <w:r w:rsidRPr="00F91AFD">
              <w:rPr>
                <w:b/>
                <w:bCs/>
                <w:szCs w:val="22"/>
                <w:lang w:eastAsia="pl-PL"/>
              </w:rPr>
              <w:t>Funkcja pełniona w ramach zamówienia</w:t>
            </w:r>
            <w:r>
              <w:rPr>
                <w:b/>
                <w:bCs/>
                <w:szCs w:val="22"/>
                <w:lang w:eastAsia="pl-PL"/>
              </w:rPr>
              <w:t>/</w:t>
            </w:r>
            <w:r w:rsidRPr="00F91AFD">
              <w:rPr>
                <w:b/>
                <w:bCs/>
                <w:szCs w:val="22"/>
                <w:lang w:eastAsia="pl-PL"/>
              </w:rPr>
              <w:t>zakres wykonywanych czynności</w:t>
            </w:r>
          </w:p>
        </w:tc>
        <w:tc>
          <w:tcPr>
            <w:tcW w:w="1751" w:type="pct"/>
            <w:tcBorders>
              <w:top w:val="single" w:sz="4" w:space="0" w:color="auto"/>
              <w:left w:val="single" w:sz="4" w:space="0" w:color="auto"/>
              <w:bottom w:val="single" w:sz="4" w:space="0" w:color="auto"/>
              <w:right w:val="single" w:sz="4" w:space="0" w:color="auto"/>
            </w:tcBorders>
            <w:vAlign w:val="center"/>
            <w:hideMark/>
          </w:tcPr>
          <w:p w14:paraId="6A26ECF9" w14:textId="77777777" w:rsidR="004956F3" w:rsidRPr="00F91AFD" w:rsidRDefault="004956F3" w:rsidP="00353188">
            <w:pPr>
              <w:widowControl w:val="0"/>
              <w:jc w:val="center"/>
              <w:rPr>
                <w:b/>
                <w:bCs/>
                <w:szCs w:val="22"/>
                <w:lang w:eastAsia="pl-PL"/>
              </w:rPr>
            </w:pPr>
            <w:r w:rsidRPr="00F91AFD">
              <w:rPr>
                <w:b/>
                <w:bCs/>
                <w:szCs w:val="22"/>
                <w:lang w:eastAsia="pl-PL"/>
              </w:rPr>
              <w:t>Uprawnienia stwierdzające przygotowanie do pełnienia określonych funkcji</w:t>
            </w:r>
          </w:p>
          <w:p w14:paraId="725DFA39" w14:textId="77777777" w:rsidR="004956F3" w:rsidRPr="00F91AFD" w:rsidRDefault="004956F3" w:rsidP="00353188">
            <w:pPr>
              <w:widowControl w:val="0"/>
              <w:jc w:val="center"/>
              <w:rPr>
                <w:b/>
                <w:bCs/>
                <w:szCs w:val="22"/>
                <w:lang w:eastAsia="pl-PL"/>
              </w:rPr>
            </w:pPr>
            <w:r w:rsidRPr="00F91AFD">
              <w:rPr>
                <w:b/>
                <w:bCs/>
                <w:szCs w:val="22"/>
                <w:lang w:eastAsia="pl-PL"/>
              </w:rPr>
              <w:t>z wymienieniem specjalności</w:t>
            </w:r>
          </w:p>
          <w:p w14:paraId="1A5560E2" w14:textId="77777777" w:rsidR="004956F3" w:rsidRPr="00F91AFD" w:rsidRDefault="004956F3" w:rsidP="00353188">
            <w:pPr>
              <w:widowControl w:val="0"/>
              <w:autoSpaceDE w:val="0"/>
              <w:autoSpaceDN w:val="0"/>
              <w:adjustRightInd w:val="0"/>
              <w:jc w:val="center"/>
              <w:rPr>
                <w:b/>
                <w:strike/>
                <w:szCs w:val="22"/>
                <w:lang w:eastAsia="pl-PL"/>
              </w:rPr>
            </w:pPr>
            <w:r w:rsidRPr="00F91AFD">
              <w:rPr>
                <w:b/>
                <w:bCs/>
                <w:szCs w:val="22"/>
                <w:lang w:eastAsia="pl-PL"/>
              </w:rPr>
              <w:t>i zakresu, nr uprawnień, rok nadania</w:t>
            </w:r>
          </w:p>
        </w:tc>
        <w:tc>
          <w:tcPr>
            <w:tcW w:w="1192" w:type="pct"/>
            <w:tcBorders>
              <w:top w:val="single" w:sz="4" w:space="0" w:color="auto"/>
              <w:left w:val="single" w:sz="4" w:space="0" w:color="auto"/>
              <w:bottom w:val="single" w:sz="4" w:space="0" w:color="auto"/>
              <w:right w:val="single" w:sz="4" w:space="0" w:color="auto"/>
            </w:tcBorders>
            <w:vAlign w:val="center"/>
            <w:hideMark/>
          </w:tcPr>
          <w:p w14:paraId="58728176" w14:textId="77777777" w:rsidR="004956F3" w:rsidRPr="00F91AFD" w:rsidRDefault="004956F3" w:rsidP="00353188">
            <w:pPr>
              <w:widowControl w:val="0"/>
              <w:autoSpaceDE w:val="0"/>
              <w:autoSpaceDN w:val="0"/>
              <w:adjustRightInd w:val="0"/>
              <w:jc w:val="center"/>
              <w:rPr>
                <w:b/>
                <w:strike/>
                <w:szCs w:val="22"/>
                <w:lang w:eastAsia="pl-PL"/>
              </w:rPr>
            </w:pPr>
            <w:r w:rsidRPr="00F91AFD">
              <w:rPr>
                <w:b/>
                <w:szCs w:val="22"/>
                <w:lang w:eastAsia="pl-PL"/>
              </w:rPr>
              <w:t>Dysponowanie bezpośrednie/ pośrednie)</w:t>
            </w:r>
          </w:p>
        </w:tc>
      </w:tr>
      <w:tr w:rsidR="004956F3" w:rsidRPr="00F91AFD" w14:paraId="135B5E3F" w14:textId="77777777" w:rsidTr="004956F3">
        <w:tc>
          <w:tcPr>
            <w:tcW w:w="953" w:type="pct"/>
            <w:tcBorders>
              <w:top w:val="single" w:sz="4" w:space="0" w:color="auto"/>
              <w:left w:val="single" w:sz="4" w:space="0" w:color="auto"/>
              <w:bottom w:val="single" w:sz="4" w:space="0" w:color="auto"/>
              <w:right w:val="single" w:sz="4" w:space="0" w:color="auto"/>
            </w:tcBorders>
            <w:vAlign w:val="center"/>
          </w:tcPr>
          <w:p w14:paraId="41537E7A" w14:textId="77777777" w:rsidR="004956F3" w:rsidRPr="00F91AFD" w:rsidRDefault="004956F3" w:rsidP="00353188">
            <w:pPr>
              <w:widowControl w:val="0"/>
              <w:rPr>
                <w:strike/>
                <w:sz w:val="24"/>
              </w:rPr>
            </w:pPr>
          </w:p>
        </w:tc>
        <w:tc>
          <w:tcPr>
            <w:tcW w:w="1104" w:type="pct"/>
            <w:tcBorders>
              <w:top w:val="single" w:sz="4" w:space="0" w:color="auto"/>
              <w:left w:val="single" w:sz="4" w:space="0" w:color="auto"/>
              <w:bottom w:val="single" w:sz="4" w:space="0" w:color="auto"/>
              <w:right w:val="single" w:sz="4" w:space="0" w:color="auto"/>
            </w:tcBorders>
            <w:vAlign w:val="center"/>
            <w:hideMark/>
          </w:tcPr>
          <w:p w14:paraId="3B27EEC1" w14:textId="77777777" w:rsidR="004956F3" w:rsidRPr="004956F3" w:rsidRDefault="004956F3" w:rsidP="00353188">
            <w:pPr>
              <w:widowControl w:val="0"/>
              <w:rPr>
                <w:strike/>
                <w:sz w:val="24"/>
              </w:rPr>
            </w:pPr>
            <w:r w:rsidRPr="004956F3">
              <w:rPr>
                <w:sz w:val="24"/>
              </w:rPr>
              <w:t>KIEROWNIK BUDOWY</w:t>
            </w:r>
          </w:p>
        </w:tc>
        <w:tc>
          <w:tcPr>
            <w:tcW w:w="1751" w:type="pct"/>
            <w:tcBorders>
              <w:top w:val="single" w:sz="4" w:space="0" w:color="auto"/>
              <w:left w:val="single" w:sz="4" w:space="0" w:color="auto"/>
              <w:bottom w:val="single" w:sz="4" w:space="0" w:color="auto"/>
              <w:right w:val="single" w:sz="4" w:space="0" w:color="auto"/>
            </w:tcBorders>
            <w:vAlign w:val="center"/>
          </w:tcPr>
          <w:p w14:paraId="05FF3331" w14:textId="77777777" w:rsidR="004956F3" w:rsidRPr="00F91AFD" w:rsidRDefault="004956F3" w:rsidP="00353188">
            <w:pPr>
              <w:widowControl w:val="0"/>
              <w:rPr>
                <w:strike/>
                <w:sz w:val="24"/>
              </w:rPr>
            </w:pPr>
          </w:p>
        </w:tc>
        <w:tc>
          <w:tcPr>
            <w:tcW w:w="1192" w:type="pct"/>
            <w:tcBorders>
              <w:top w:val="single" w:sz="4" w:space="0" w:color="auto"/>
              <w:left w:val="single" w:sz="4" w:space="0" w:color="auto"/>
              <w:bottom w:val="single" w:sz="4" w:space="0" w:color="auto"/>
              <w:right w:val="single" w:sz="4" w:space="0" w:color="auto"/>
            </w:tcBorders>
            <w:vAlign w:val="center"/>
          </w:tcPr>
          <w:p w14:paraId="2A5B8072" w14:textId="77777777" w:rsidR="004956F3" w:rsidRPr="00F91AFD" w:rsidRDefault="004956F3" w:rsidP="00353188">
            <w:pPr>
              <w:widowControl w:val="0"/>
              <w:rPr>
                <w:strike/>
                <w:sz w:val="24"/>
              </w:rPr>
            </w:pPr>
          </w:p>
        </w:tc>
      </w:tr>
      <w:tr w:rsidR="004956F3" w:rsidRPr="00F91AFD" w14:paraId="4F84529B" w14:textId="77777777" w:rsidTr="004956F3">
        <w:tc>
          <w:tcPr>
            <w:tcW w:w="953" w:type="pct"/>
            <w:tcBorders>
              <w:top w:val="single" w:sz="4" w:space="0" w:color="auto"/>
              <w:left w:val="single" w:sz="4" w:space="0" w:color="auto"/>
              <w:bottom w:val="single" w:sz="4" w:space="0" w:color="auto"/>
              <w:right w:val="single" w:sz="4" w:space="0" w:color="auto"/>
            </w:tcBorders>
            <w:vAlign w:val="center"/>
          </w:tcPr>
          <w:p w14:paraId="07D0FEBB" w14:textId="77777777" w:rsidR="004956F3" w:rsidRPr="00F91AFD" w:rsidRDefault="004956F3" w:rsidP="00353188">
            <w:pPr>
              <w:widowControl w:val="0"/>
              <w:rPr>
                <w:strike/>
                <w:sz w:val="24"/>
              </w:rPr>
            </w:pPr>
          </w:p>
        </w:tc>
        <w:tc>
          <w:tcPr>
            <w:tcW w:w="1104" w:type="pct"/>
            <w:tcBorders>
              <w:top w:val="single" w:sz="4" w:space="0" w:color="auto"/>
              <w:left w:val="single" w:sz="4" w:space="0" w:color="auto"/>
              <w:bottom w:val="single" w:sz="4" w:space="0" w:color="auto"/>
              <w:right w:val="single" w:sz="4" w:space="0" w:color="auto"/>
            </w:tcBorders>
            <w:vAlign w:val="center"/>
          </w:tcPr>
          <w:p w14:paraId="77C911D7" w14:textId="050A8AC3" w:rsidR="004956F3" w:rsidRPr="004956F3" w:rsidRDefault="004956F3" w:rsidP="00353188">
            <w:pPr>
              <w:widowControl w:val="0"/>
              <w:rPr>
                <w:strike/>
                <w:sz w:val="24"/>
              </w:rPr>
            </w:pPr>
            <w:r w:rsidRPr="004956F3">
              <w:rPr>
                <w:sz w:val="24"/>
                <w:lang w:eastAsia="pl-PL"/>
              </w:rPr>
              <w:t>Wykonanie/nadzór nad wykonywaniem zabezpieczeń pożarowych</w:t>
            </w:r>
          </w:p>
        </w:tc>
        <w:tc>
          <w:tcPr>
            <w:tcW w:w="1751" w:type="pct"/>
            <w:tcBorders>
              <w:top w:val="single" w:sz="4" w:space="0" w:color="auto"/>
              <w:left w:val="single" w:sz="4" w:space="0" w:color="auto"/>
              <w:bottom w:val="single" w:sz="4" w:space="0" w:color="auto"/>
              <w:right w:val="single" w:sz="4" w:space="0" w:color="auto"/>
            </w:tcBorders>
            <w:vAlign w:val="center"/>
          </w:tcPr>
          <w:p w14:paraId="77BE5100" w14:textId="77777777" w:rsidR="004956F3" w:rsidRPr="00F91AFD" w:rsidRDefault="004956F3" w:rsidP="00353188">
            <w:pPr>
              <w:widowControl w:val="0"/>
              <w:rPr>
                <w:strike/>
                <w:sz w:val="24"/>
              </w:rPr>
            </w:pPr>
          </w:p>
        </w:tc>
        <w:tc>
          <w:tcPr>
            <w:tcW w:w="1192" w:type="pct"/>
            <w:tcBorders>
              <w:top w:val="single" w:sz="4" w:space="0" w:color="auto"/>
              <w:left w:val="single" w:sz="4" w:space="0" w:color="auto"/>
              <w:bottom w:val="single" w:sz="4" w:space="0" w:color="auto"/>
              <w:right w:val="single" w:sz="4" w:space="0" w:color="auto"/>
            </w:tcBorders>
            <w:vAlign w:val="center"/>
          </w:tcPr>
          <w:p w14:paraId="5B365C6B" w14:textId="77777777" w:rsidR="004956F3" w:rsidRPr="00F91AFD" w:rsidRDefault="004956F3" w:rsidP="00353188">
            <w:pPr>
              <w:widowControl w:val="0"/>
              <w:rPr>
                <w:strike/>
                <w:sz w:val="24"/>
              </w:rPr>
            </w:pPr>
          </w:p>
        </w:tc>
      </w:tr>
      <w:tr w:rsidR="004956F3" w:rsidRPr="00F91AFD" w14:paraId="6574F553" w14:textId="77777777" w:rsidTr="004956F3">
        <w:tc>
          <w:tcPr>
            <w:tcW w:w="953" w:type="pct"/>
            <w:tcBorders>
              <w:top w:val="single" w:sz="4" w:space="0" w:color="auto"/>
              <w:left w:val="single" w:sz="4" w:space="0" w:color="auto"/>
              <w:bottom w:val="single" w:sz="4" w:space="0" w:color="auto"/>
              <w:right w:val="single" w:sz="4" w:space="0" w:color="auto"/>
            </w:tcBorders>
            <w:vAlign w:val="center"/>
          </w:tcPr>
          <w:p w14:paraId="3D9C04D6" w14:textId="77777777" w:rsidR="004956F3" w:rsidRPr="00F91AFD" w:rsidRDefault="004956F3" w:rsidP="00353188">
            <w:pPr>
              <w:widowControl w:val="0"/>
              <w:rPr>
                <w:strike/>
                <w:sz w:val="24"/>
              </w:rPr>
            </w:pPr>
          </w:p>
        </w:tc>
        <w:tc>
          <w:tcPr>
            <w:tcW w:w="1104" w:type="pct"/>
            <w:tcBorders>
              <w:top w:val="single" w:sz="4" w:space="0" w:color="auto"/>
              <w:left w:val="single" w:sz="4" w:space="0" w:color="auto"/>
              <w:bottom w:val="single" w:sz="4" w:space="0" w:color="auto"/>
              <w:right w:val="single" w:sz="4" w:space="0" w:color="auto"/>
            </w:tcBorders>
            <w:vAlign w:val="center"/>
          </w:tcPr>
          <w:p w14:paraId="2572552B" w14:textId="77777777" w:rsidR="004956F3" w:rsidRPr="00F91AFD" w:rsidRDefault="004956F3" w:rsidP="00353188">
            <w:pPr>
              <w:widowControl w:val="0"/>
              <w:rPr>
                <w:strike/>
                <w:sz w:val="24"/>
              </w:rPr>
            </w:pPr>
          </w:p>
        </w:tc>
        <w:tc>
          <w:tcPr>
            <w:tcW w:w="1751" w:type="pct"/>
            <w:tcBorders>
              <w:top w:val="single" w:sz="4" w:space="0" w:color="auto"/>
              <w:left w:val="single" w:sz="4" w:space="0" w:color="auto"/>
              <w:bottom w:val="single" w:sz="4" w:space="0" w:color="auto"/>
              <w:right w:val="single" w:sz="4" w:space="0" w:color="auto"/>
            </w:tcBorders>
            <w:vAlign w:val="center"/>
          </w:tcPr>
          <w:p w14:paraId="2E3A1AC7" w14:textId="77777777" w:rsidR="004956F3" w:rsidRPr="00F91AFD" w:rsidRDefault="004956F3" w:rsidP="00353188">
            <w:pPr>
              <w:widowControl w:val="0"/>
              <w:rPr>
                <w:strike/>
                <w:sz w:val="24"/>
              </w:rPr>
            </w:pPr>
          </w:p>
        </w:tc>
        <w:tc>
          <w:tcPr>
            <w:tcW w:w="1192" w:type="pct"/>
            <w:tcBorders>
              <w:top w:val="single" w:sz="4" w:space="0" w:color="auto"/>
              <w:left w:val="single" w:sz="4" w:space="0" w:color="auto"/>
              <w:bottom w:val="single" w:sz="4" w:space="0" w:color="auto"/>
              <w:right w:val="single" w:sz="4" w:space="0" w:color="auto"/>
            </w:tcBorders>
            <w:vAlign w:val="center"/>
          </w:tcPr>
          <w:p w14:paraId="06221B10" w14:textId="77777777" w:rsidR="004956F3" w:rsidRPr="00F91AFD" w:rsidRDefault="004956F3" w:rsidP="00353188">
            <w:pPr>
              <w:widowControl w:val="0"/>
              <w:rPr>
                <w:strike/>
                <w:sz w:val="24"/>
              </w:rPr>
            </w:pPr>
          </w:p>
        </w:tc>
      </w:tr>
      <w:tr w:rsidR="004956F3" w:rsidRPr="00F91AFD" w14:paraId="39B2D995" w14:textId="77777777" w:rsidTr="004956F3">
        <w:tc>
          <w:tcPr>
            <w:tcW w:w="953" w:type="pct"/>
            <w:tcBorders>
              <w:top w:val="single" w:sz="4" w:space="0" w:color="auto"/>
              <w:left w:val="single" w:sz="4" w:space="0" w:color="auto"/>
              <w:bottom w:val="single" w:sz="4" w:space="0" w:color="auto"/>
              <w:right w:val="single" w:sz="4" w:space="0" w:color="auto"/>
            </w:tcBorders>
            <w:vAlign w:val="center"/>
          </w:tcPr>
          <w:p w14:paraId="6FCA0492" w14:textId="77777777" w:rsidR="004956F3" w:rsidRPr="00F91AFD" w:rsidRDefault="004956F3" w:rsidP="00353188">
            <w:pPr>
              <w:widowControl w:val="0"/>
              <w:rPr>
                <w:strike/>
                <w:sz w:val="24"/>
              </w:rPr>
            </w:pPr>
          </w:p>
        </w:tc>
        <w:tc>
          <w:tcPr>
            <w:tcW w:w="1104" w:type="pct"/>
            <w:tcBorders>
              <w:top w:val="single" w:sz="4" w:space="0" w:color="auto"/>
              <w:left w:val="single" w:sz="4" w:space="0" w:color="auto"/>
              <w:bottom w:val="single" w:sz="4" w:space="0" w:color="auto"/>
              <w:right w:val="single" w:sz="4" w:space="0" w:color="auto"/>
            </w:tcBorders>
            <w:vAlign w:val="center"/>
          </w:tcPr>
          <w:p w14:paraId="341E4728" w14:textId="77777777" w:rsidR="004956F3" w:rsidRPr="00F91AFD" w:rsidRDefault="004956F3" w:rsidP="00353188">
            <w:pPr>
              <w:widowControl w:val="0"/>
              <w:rPr>
                <w:strike/>
                <w:sz w:val="24"/>
              </w:rPr>
            </w:pPr>
          </w:p>
        </w:tc>
        <w:tc>
          <w:tcPr>
            <w:tcW w:w="1751" w:type="pct"/>
            <w:tcBorders>
              <w:top w:val="single" w:sz="4" w:space="0" w:color="auto"/>
              <w:left w:val="single" w:sz="4" w:space="0" w:color="auto"/>
              <w:bottom w:val="single" w:sz="4" w:space="0" w:color="auto"/>
              <w:right w:val="single" w:sz="4" w:space="0" w:color="auto"/>
            </w:tcBorders>
            <w:vAlign w:val="center"/>
          </w:tcPr>
          <w:p w14:paraId="089C9596" w14:textId="77777777" w:rsidR="004956F3" w:rsidRPr="00F91AFD" w:rsidRDefault="004956F3" w:rsidP="00353188">
            <w:pPr>
              <w:widowControl w:val="0"/>
              <w:rPr>
                <w:strike/>
                <w:sz w:val="24"/>
              </w:rPr>
            </w:pPr>
          </w:p>
        </w:tc>
        <w:tc>
          <w:tcPr>
            <w:tcW w:w="1192" w:type="pct"/>
            <w:tcBorders>
              <w:top w:val="single" w:sz="4" w:space="0" w:color="auto"/>
              <w:left w:val="single" w:sz="4" w:space="0" w:color="auto"/>
              <w:bottom w:val="single" w:sz="4" w:space="0" w:color="auto"/>
              <w:right w:val="single" w:sz="4" w:space="0" w:color="auto"/>
            </w:tcBorders>
            <w:vAlign w:val="center"/>
          </w:tcPr>
          <w:p w14:paraId="7A235CFA" w14:textId="77777777" w:rsidR="004956F3" w:rsidRPr="00F91AFD" w:rsidRDefault="004956F3" w:rsidP="00353188">
            <w:pPr>
              <w:widowControl w:val="0"/>
              <w:rPr>
                <w:strike/>
                <w:sz w:val="24"/>
              </w:rPr>
            </w:pPr>
          </w:p>
        </w:tc>
      </w:tr>
    </w:tbl>
    <w:p w14:paraId="2261E711" w14:textId="77777777" w:rsidR="00353188" w:rsidRPr="00353188" w:rsidRDefault="00353188" w:rsidP="00353188">
      <w:pPr>
        <w:widowControl w:val="0"/>
        <w:rPr>
          <w:color w:val="00B050"/>
          <w:sz w:val="24"/>
        </w:rPr>
      </w:pPr>
    </w:p>
    <w:p w14:paraId="20EA3A17" w14:textId="77777777" w:rsidR="00353188" w:rsidRPr="00353188" w:rsidRDefault="00353188" w:rsidP="00353188">
      <w:pPr>
        <w:widowControl w:val="0"/>
        <w:rPr>
          <w:color w:val="00B050"/>
          <w:sz w:val="24"/>
        </w:rPr>
      </w:pPr>
    </w:p>
    <w:p w14:paraId="54C33FB3" w14:textId="77777777" w:rsidR="00353188" w:rsidRPr="00F91AFD" w:rsidRDefault="00353188" w:rsidP="00353188">
      <w:pPr>
        <w:jc w:val="both"/>
        <w:rPr>
          <w:sz w:val="24"/>
        </w:rPr>
      </w:pPr>
      <w:r w:rsidRPr="00F91AFD">
        <w:rPr>
          <w:sz w:val="24"/>
        </w:rPr>
        <w:t>Należy dołączyć pisemne zobowiązania innych podmiotów do udostępnienia osób zdolnych do wykonania zamówienia na okres korzystania z nich przy wykonywaniu zamówienia, jeżeli wykonawca polega na potencjale podmiotu trzeciego w tym zakresie.</w:t>
      </w:r>
    </w:p>
    <w:p w14:paraId="6426AE14" w14:textId="77777777" w:rsidR="00687EFD" w:rsidRDefault="00687EFD" w:rsidP="00687EFD">
      <w:pPr>
        <w:widowControl w:val="0"/>
        <w:jc w:val="both"/>
        <w:rPr>
          <w:color w:val="FF0000"/>
          <w:sz w:val="24"/>
          <w:lang w:eastAsia="en-US"/>
        </w:rPr>
      </w:pPr>
    </w:p>
    <w:p w14:paraId="4F66F341" w14:textId="77777777" w:rsidR="00687EFD" w:rsidRDefault="00687EFD" w:rsidP="00687EFD">
      <w:pPr>
        <w:widowControl w:val="0"/>
        <w:jc w:val="both"/>
        <w:rPr>
          <w:color w:val="FF0000"/>
          <w:sz w:val="24"/>
          <w:lang w:eastAsia="en-US"/>
        </w:rPr>
      </w:pPr>
    </w:p>
    <w:p w14:paraId="714F6CF3" w14:textId="77777777" w:rsidR="00687EFD" w:rsidRDefault="00687EFD" w:rsidP="00687EFD">
      <w:pPr>
        <w:widowControl w:val="0"/>
        <w:jc w:val="both"/>
        <w:rPr>
          <w:color w:val="FF0000"/>
          <w:sz w:val="24"/>
          <w:lang w:eastAsia="en-US"/>
        </w:rPr>
      </w:pPr>
    </w:p>
    <w:p w14:paraId="7F3FD5ED" w14:textId="77777777" w:rsidR="00687EFD" w:rsidRDefault="00687EFD" w:rsidP="00687EFD">
      <w:pPr>
        <w:widowControl w:val="0"/>
        <w:jc w:val="both"/>
        <w:rPr>
          <w:color w:val="FF0000"/>
          <w:sz w:val="24"/>
          <w:lang w:eastAsia="en-US"/>
        </w:rPr>
      </w:pPr>
    </w:p>
    <w:p w14:paraId="25FCD222" w14:textId="77777777" w:rsidR="00687EFD" w:rsidRDefault="00687EFD" w:rsidP="00687EFD">
      <w:pPr>
        <w:widowControl w:val="0"/>
        <w:jc w:val="both"/>
        <w:rPr>
          <w:color w:val="FF0000"/>
          <w:sz w:val="24"/>
          <w:lang w:eastAsia="en-US"/>
        </w:rPr>
      </w:pPr>
    </w:p>
    <w:p w14:paraId="42DF17AC" w14:textId="77777777" w:rsidR="00687EFD" w:rsidRDefault="00687EFD" w:rsidP="00687EFD">
      <w:pPr>
        <w:widowControl w:val="0"/>
        <w:jc w:val="both"/>
        <w:rPr>
          <w:color w:val="FF0000"/>
          <w:sz w:val="24"/>
          <w:lang w:eastAsia="en-US"/>
        </w:rPr>
      </w:pPr>
    </w:p>
    <w:p w14:paraId="358C43EC" w14:textId="77777777" w:rsidR="00F91AFD" w:rsidRDefault="00F91AFD">
      <w:pPr>
        <w:suppressAutoHyphens w:val="0"/>
        <w:rPr>
          <w:color w:val="FF0000"/>
          <w:sz w:val="24"/>
          <w:lang w:eastAsia="en-US"/>
        </w:rPr>
      </w:pPr>
      <w:r>
        <w:rPr>
          <w:color w:val="FF0000"/>
          <w:sz w:val="24"/>
          <w:lang w:eastAsia="en-US"/>
        </w:rPr>
        <w:br w:type="page"/>
      </w:r>
    </w:p>
    <w:p w14:paraId="0F2012A3" w14:textId="50A3C368" w:rsidR="00353188" w:rsidRPr="00353188" w:rsidRDefault="00353188" w:rsidP="00353188">
      <w:pPr>
        <w:widowControl w:val="0"/>
        <w:shd w:val="clear" w:color="auto" w:fill="FFFFFF"/>
        <w:ind w:left="709" w:right="423"/>
        <w:jc w:val="right"/>
        <w:rPr>
          <w:b/>
          <w:bCs/>
          <w:sz w:val="24"/>
        </w:rPr>
      </w:pPr>
      <w:r w:rsidRPr="00353188">
        <w:rPr>
          <w:b/>
          <w:bCs/>
          <w:sz w:val="24"/>
        </w:rPr>
        <w:lastRenderedPageBreak/>
        <w:t xml:space="preserve">ZAŁĄCZNIK NR </w:t>
      </w:r>
      <w:r w:rsidR="00714B27">
        <w:rPr>
          <w:b/>
          <w:bCs/>
          <w:sz w:val="24"/>
        </w:rPr>
        <w:t xml:space="preserve">6 </w:t>
      </w:r>
      <w:r w:rsidRPr="00353188">
        <w:rPr>
          <w:b/>
          <w:bCs/>
          <w:sz w:val="24"/>
        </w:rPr>
        <w:t>DO SWZ</w:t>
      </w:r>
    </w:p>
    <w:p w14:paraId="5C77A00D" w14:textId="77777777" w:rsidR="00353188" w:rsidRPr="00353188" w:rsidRDefault="00353188" w:rsidP="00353188">
      <w:pPr>
        <w:widowControl w:val="0"/>
        <w:shd w:val="clear" w:color="auto" w:fill="FFFFFF"/>
        <w:tabs>
          <w:tab w:val="left" w:pos="0"/>
        </w:tabs>
        <w:ind w:left="709"/>
        <w:rPr>
          <w:szCs w:val="22"/>
        </w:rPr>
      </w:pPr>
    </w:p>
    <w:p w14:paraId="7443EC56" w14:textId="77777777" w:rsidR="00353188" w:rsidRPr="00353188" w:rsidRDefault="00353188" w:rsidP="00353188">
      <w:pPr>
        <w:widowControl w:val="0"/>
        <w:ind w:right="4761"/>
        <w:rPr>
          <w:b/>
          <w:bCs/>
          <w:sz w:val="24"/>
        </w:rPr>
      </w:pPr>
      <w:r w:rsidRPr="00353188">
        <w:rPr>
          <w:b/>
          <w:bCs/>
          <w:sz w:val="24"/>
        </w:rPr>
        <w:t>Wykonawca:</w:t>
      </w:r>
    </w:p>
    <w:p w14:paraId="6CCE825F" w14:textId="77777777" w:rsidR="00353188" w:rsidRPr="00353188" w:rsidRDefault="00353188" w:rsidP="00353188">
      <w:pPr>
        <w:widowControl w:val="0"/>
        <w:ind w:right="4763"/>
        <w:rPr>
          <w:sz w:val="24"/>
        </w:rPr>
      </w:pPr>
      <w:r w:rsidRPr="00353188">
        <w:rPr>
          <w:sz w:val="24"/>
        </w:rPr>
        <w:t>………………………………………………………</w:t>
      </w:r>
    </w:p>
    <w:p w14:paraId="496C5C57" w14:textId="77777777" w:rsidR="00353188" w:rsidRPr="00353188" w:rsidRDefault="00353188" w:rsidP="00353188">
      <w:pPr>
        <w:widowControl w:val="0"/>
        <w:ind w:right="4761"/>
        <w:rPr>
          <w:sz w:val="20"/>
          <w:szCs w:val="20"/>
        </w:rPr>
      </w:pPr>
      <w:r w:rsidRPr="00353188">
        <w:rPr>
          <w:sz w:val="20"/>
          <w:szCs w:val="20"/>
        </w:rPr>
        <w:t>(Pełna nazwa)</w:t>
      </w:r>
    </w:p>
    <w:p w14:paraId="5D1F49C0" w14:textId="77777777" w:rsidR="00353188" w:rsidRPr="00353188" w:rsidRDefault="00353188" w:rsidP="00353188">
      <w:pPr>
        <w:widowControl w:val="0"/>
        <w:ind w:right="4763"/>
        <w:rPr>
          <w:sz w:val="24"/>
        </w:rPr>
      </w:pPr>
      <w:r w:rsidRPr="00353188">
        <w:rPr>
          <w:sz w:val="24"/>
        </w:rPr>
        <w:t>………………………………………………..……</w:t>
      </w:r>
    </w:p>
    <w:p w14:paraId="145D23EB" w14:textId="77777777" w:rsidR="00353188" w:rsidRPr="00353188" w:rsidRDefault="00353188" w:rsidP="00353188">
      <w:pPr>
        <w:widowControl w:val="0"/>
        <w:ind w:right="4761"/>
        <w:rPr>
          <w:sz w:val="20"/>
          <w:szCs w:val="20"/>
        </w:rPr>
      </w:pPr>
      <w:r w:rsidRPr="00353188">
        <w:rPr>
          <w:sz w:val="20"/>
          <w:szCs w:val="20"/>
        </w:rPr>
        <w:t>(Adres)</w:t>
      </w:r>
    </w:p>
    <w:p w14:paraId="5437A7B1" w14:textId="77777777" w:rsidR="00353188" w:rsidRPr="00353188" w:rsidRDefault="00353188" w:rsidP="00353188">
      <w:pPr>
        <w:widowControl w:val="0"/>
        <w:rPr>
          <w:sz w:val="24"/>
        </w:rPr>
      </w:pPr>
    </w:p>
    <w:p w14:paraId="7629096A" w14:textId="77777777" w:rsidR="00353188" w:rsidRPr="00353188" w:rsidRDefault="00353188" w:rsidP="00353188">
      <w:pPr>
        <w:widowControl w:val="0"/>
        <w:rPr>
          <w:sz w:val="24"/>
        </w:rPr>
      </w:pPr>
    </w:p>
    <w:p w14:paraId="1F5B18BA" w14:textId="77777777" w:rsidR="00353188" w:rsidRPr="00353188" w:rsidRDefault="00353188" w:rsidP="00353188">
      <w:pPr>
        <w:widowControl w:val="0"/>
        <w:jc w:val="center"/>
        <w:rPr>
          <w:b/>
          <w:bCs/>
          <w:sz w:val="24"/>
        </w:rPr>
      </w:pPr>
      <w:r w:rsidRPr="00353188">
        <w:rPr>
          <w:b/>
          <w:bCs/>
          <w:sz w:val="24"/>
        </w:rPr>
        <w:t>OŚWIADCZENIE WYKONAWCY</w:t>
      </w:r>
    </w:p>
    <w:p w14:paraId="04D05CBC" w14:textId="77777777" w:rsidR="00353188" w:rsidRPr="00353188" w:rsidRDefault="00353188" w:rsidP="00353188">
      <w:pPr>
        <w:widowControl w:val="0"/>
        <w:jc w:val="center"/>
        <w:rPr>
          <w:b/>
          <w:bCs/>
          <w:sz w:val="24"/>
          <w:u w:val="single"/>
        </w:rPr>
      </w:pPr>
      <w:r w:rsidRPr="00353188">
        <w:rPr>
          <w:b/>
          <w:bCs/>
          <w:sz w:val="24"/>
          <w:u w:val="single"/>
        </w:rPr>
        <w:t>- wykaz robót budowlanych -</w:t>
      </w:r>
    </w:p>
    <w:p w14:paraId="48823E83" w14:textId="77777777" w:rsidR="00353188" w:rsidRPr="00353188" w:rsidRDefault="00353188" w:rsidP="00353188">
      <w:pPr>
        <w:widowControl w:val="0"/>
        <w:jc w:val="both"/>
        <w:rPr>
          <w:sz w:val="24"/>
          <w:lang w:eastAsia="pl-PL"/>
        </w:rPr>
      </w:pPr>
    </w:p>
    <w:p w14:paraId="47A4F37E" w14:textId="77777777" w:rsidR="00353188" w:rsidRPr="00353188" w:rsidRDefault="00353188" w:rsidP="00353188">
      <w:pPr>
        <w:widowControl w:val="0"/>
        <w:contextualSpacing/>
        <w:jc w:val="both"/>
        <w:rPr>
          <w:sz w:val="24"/>
          <w:lang w:eastAsia="pl-PL"/>
        </w:rPr>
      </w:pPr>
      <w:r w:rsidRPr="00353188">
        <w:rPr>
          <w:b/>
          <w:bCs/>
          <w:color w:val="000000"/>
          <w:sz w:val="24"/>
          <w:lang w:eastAsia="pl-PL"/>
        </w:rPr>
        <w:t>Nazwa postępowania</w:t>
      </w:r>
      <w:r w:rsidRPr="00353188">
        <w:rPr>
          <w:color w:val="000000"/>
          <w:sz w:val="24"/>
          <w:lang w:eastAsia="pl-PL"/>
        </w:rPr>
        <w:t>:</w:t>
      </w:r>
      <w:r w:rsidRPr="00353188">
        <w:rPr>
          <w:b/>
          <w:bCs/>
          <w:color w:val="000000"/>
          <w:sz w:val="24"/>
          <w:lang w:eastAsia="pl-PL"/>
        </w:rPr>
        <w:t xml:space="preserve"> </w:t>
      </w:r>
      <w:r w:rsidRPr="00353188">
        <w:rPr>
          <w:color w:val="000000"/>
          <w:sz w:val="24"/>
          <w:lang w:eastAsia="pl-PL"/>
        </w:rPr>
        <w:t>„Rozbudowa MSIM - modernizacja serwerowni szpitalnych i zabezpieczenia przeciwpożarowe”</w:t>
      </w:r>
    </w:p>
    <w:p w14:paraId="1E1E02B1" w14:textId="77777777" w:rsidR="00353188" w:rsidRPr="00353188" w:rsidRDefault="00353188" w:rsidP="00353188">
      <w:pPr>
        <w:widowControl w:val="0"/>
        <w:contextualSpacing/>
        <w:jc w:val="both"/>
        <w:rPr>
          <w:sz w:val="24"/>
          <w:lang w:eastAsia="pl-PL"/>
        </w:rPr>
      </w:pPr>
      <w:r w:rsidRPr="00353188">
        <w:rPr>
          <w:b/>
          <w:bCs/>
          <w:color w:val="000000"/>
          <w:sz w:val="24"/>
          <w:lang w:eastAsia="pl-PL"/>
        </w:rPr>
        <w:t>Nr postępowania</w:t>
      </w:r>
      <w:r w:rsidRPr="00353188">
        <w:rPr>
          <w:color w:val="000000"/>
          <w:sz w:val="24"/>
          <w:lang w:eastAsia="pl-PL"/>
        </w:rPr>
        <w:t>: SZP/6/2021</w:t>
      </w:r>
    </w:p>
    <w:p w14:paraId="0059F295" w14:textId="77777777" w:rsidR="00353188" w:rsidRPr="00353188" w:rsidRDefault="00353188" w:rsidP="00353188">
      <w:pPr>
        <w:widowControl w:val="0"/>
        <w:jc w:val="both"/>
        <w:rPr>
          <w:sz w:val="24"/>
          <w:lang w:eastAsia="pl-PL"/>
        </w:rPr>
      </w:pPr>
    </w:p>
    <w:p w14:paraId="15BBED09" w14:textId="77777777" w:rsidR="00353188" w:rsidRPr="00353188" w:rsidRDefault="00353188" w:rsidP="00353188">
      <w:pPr>
        <w:widowControl w:val="0"/>
        <w:jc w:val="both"/>
        <w:rPr>
          <w:sz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2848"/>
        <w:gridCol w:w="2271"/>
        <w:gridCol w:w="1194"/>
        <w:gridCol w:w="1209"/>
        <w:gridCol w:w="2326"/>
      </w:tblGrid>
      <w:tr w:rsidR="00052640" w:rsidRPr="00353188" w14:paraId="5E60DFDA" w14:textId="77777777" w:rsidTr="004956F3">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658140DE" w14:textId="77777777" w:rsidR="00052640" w:rsidRPr="00353188" w:rsidRDefault="00052640" w:rsidP="00353188">
            <w:pPr>
              <w:widowControl w:val="0"/>
              <w:jc w:val="center"/>
              <w:rPr>
                <w:szCs w:val="22"/>
                <w:lang w:eastAsia="pl-PL"/>
              </w:rPr>
            </w:pPr>
            <w:r w:rsidRPr="00353188">
              <w:rPr>
                <w:b/>
                <w:bCs/>
                <w:szCs w:val="22"/>
                <w:lang w:eastAsia="pl-PL"/>
              </w:rPr>
              <w:t>L. p.</w:t>
            </w:r>
          </w:p>
        </w:tc>
        <w:tc>
          <w:tcPr>
            <w:tcW w:w="1359" w:type="pct"/>
            <w:vMerge w:val="restart"/>
            <w:tcBorders>
              <w:top w:val="single" w:sz="4" w:space="0" w:color="auto"/>
              <w:left w:val="single" w:sz="4" w:space="0" w:color="auto"/>
              <w:bottom w:val="single" w:sz="4" w:space="0" w:color="auto"/>
              <w:right w:val="single" w:sz="4" w:space="0" w:color="auto"/>
            </w:tcBorders>
            <w:vAlign w:val="center"/>
            <w:hideMark/>
          </w:tcPr>
          <w:p w14:paraId="2AA2819D" w14:textId="77777777" w:rsidR="00052640" w:rsidRPr="00353188" w:rsidRDefault="00052640" w:rsidP="00353188">
            <w:pPr>
              <w:widowControl w:val="0"/>
              <w:jc w:val="center"/>
              <w:rPr>
                <w:b/>
                <w:bCs/>
                <w:szCs w:val="22"/>
                <w:lang w:eastAsia="pl-PL"/>
              </w:rPr>
            </w:pPr>
            <w:r w:rsidRPr="00353188">
              <w:rPr>
                <w:b/>
                <w:bCs/>
                <w:szCs w:val="22"/>
                <w:lang w:eastAsia="pl-PL"/>
              </w:rPr>
              <w:t>Przedmiot zamówienia,</w:t>
            </w:r>
          </w:p>
          <w:p w14:paraId="37531E7B" w14:textId="77777777" w:rsidR="00052640" w:rsidRPr="00353188" w:rsidRDefault="00052640" w:rsidP="00353188">
            <w:pPr>
              <w:widowControl w:val="0"/>
              <w:jc w:val="center"/>
              <w:rPr>
                <w:b/>
                <w:bCs/>
                <w:szCs w:val="22"/>
                <w:lang w:eastAsia="pl-PL"/>
              </w:rPr>
            </w:pPr>
            <w:r w:rsidRPr="00353188">
              <w:rPr>
                <w:b/>
                <w:bCs/>
                <w:szCs w:val="22"/>
                <w:lang w:eastAsia="pl-PL"/>
              </w:rPr>
              <w:t>opis wykonywanych robót budowlanych</w:t>
            </w:r>
          </w:p>
        </w:tc>
        <w:tc>
          <w:tcPr>
            <w:tcW w:w="1084" w:type="pct"/>
            <w:vMerge w:val="restart"/>
            <w:tcBorders>
              <w:top w:val="single" w:sz="4" w:space="0" w:color="auto"/>
              <w:left w:val="single" w:sz="4" w:space="0" w:color="auto"/>
              <w:bottom w:val="single" w:sz="4" w:space="0" w:color="auto"/>
              <w:right w:val="single" w:sz="4" w:space="0" w:color="auto"/>
            </w:tcBorders>
            <w:vAlign w:val="center"/>
            <w:hideMark/>
          </w:tcPr>
          <w:p w14:paraId="47BF3190" w14:textId="09C4B187" w:rsidR="00052640" w:rsidRPr="00353188" w:rsidRDefault="00052640" w:rsidP="00052640">
            <w:pPr>
              <w:widowControl w:val="0"/>
              <w:jc w:val="center"/>
              <w:rPr>
                <w:b/>
                <w:bCs/>
                <w:szCs w:val="22"/>
                <w:lang w:eastAsia="pl-PL"/>
              </w:rPr>
            </w:pPr>
            <w:r w:rsidRPr="00353188">
              <w:rPr>
                <w:b/>
                <w:bCs/>
                <w:szCs w:val="22"/>
                <w:lang w:eastAsia="pl-PL"/>
              </w:rPr>
              <w:t>Nazwa, adres</w:t>
            </w:r>
            <w:r>
              <w:rPr>
                <w:b/>
                <w:bCs/>
                <w:szCs w:val="22"/>
                <w:lang w:eastAsia="pl-PL"/>
              </w:rPr>
              <w:t xml:space="preserve"> o</w:t>
            </w:r>
            <w:r w:rsidRPr="00353188">
              <w:rPr>
                <w:b/>
                <w:bCs/>
                <w:szCs w:val="22"/>
                <w:lang w:eastAsia="pl-PL"/>
              </w:rPr>
              <w:t>dbiorcy</w:t>
            </w:r>
            <w:r>
              <w:rPr>
                <w:b/>
                <w:bCs/>
                <w:szCs w:val="22"/>
                <w:lang w:eastAsia="pl-PL"/>
              </w:rPr>
              <w:t xml:space="preserve"> z</w:t>
            </w:r>
            <w:r w:rsidRPr="00353188">
              <w:rPr>
                <w:b/>
                <w:bCs/>
                <w:szCs w:val="22"/>
                <w:lang w:eastAsia="pl-PL"/>
              </w:rPr>
              <w:t>amówienia</w:t>
            </w:r>
          </w:p>
        </w:tc>
        <w:tc>
          <w:tcPr>
            <w:tcW w:w="1147" w:type="pct"/>
            <w:gridSpan w:val="2"/>
            <w:tcBorders>
              <w:top w:val="single" w:sz="4" w:space="0" w:color="auto"/>
              <w:left w:val="single" w:sz="4" w:space="0" w:color="auto"/>
              <w:bottom w:val="single" w:sz="4" w:space="0" w:color="auto"/>
              <w:right w:val="single" w:sz="4" w:space="0" w:color="auto"/>
            </w:tcBorders>
            <w:vAlign w:val="center"/>
            <w:hideMark/>
          </w:tcPr>
          <w:p w14:paraId="0CDD2C05" w14:textId="77777777" w:rsidR="00052640" w:rsidRPr="00353188" w:rsidRDefault="00052640" w:rsidP="00353188">
            <w:pPr>
              <w:widowControl w:val="0"/>
              <w:jc w:val="center"/>
              <w:rPr>
                <w:b/>
                <w:bCs/>
                <w:szCs w:val="22"/>
                <w:lang w:eastAsia="pl-PL"/>
              </w:rPr>
            </w:pPr>
            <w:r w:rsidRPr="00353188">
              <w:rPr>
                <w:b/>
                <w:bCs/>
                <w:szCs w:val="22"/>
                <w:lang w:eastAsia="pl-PL"/>
              </w:rPr>
              <w:t>Termin</w:t>
            </w:r>
          </w:p>
          <w:p w14:paraId="1BEE72F7" w14:textId="77777777" w:rsidR="00052640" w:rsidRPr="00353188" w:rsidRDefault="00052640" w:rsidP="00353188">
            <w:pPr>
              <w:widowControl w:val="0"/>
              <w:jc w:val="center"/>
              <w:rPr>
                <w:b/>
                <w:bCs/>
                <w:szCs w:val="22"/>
                <w:lang w:eastAsia="pl-PL"/>
              </w:rPr>
            </w:pPr>
            <w:r w:rsidRPr="00353188">
              <w:rPr>
                <w:b/>
                <w:bCs/>
                <w:szCs w:val="22"/>
                <w:lang w:eastAsia="pl-PL"/>
              </w:rPr>
              <w:t>wykonania</w:t>
            </w:r>
          </w:p>
          <w:p w14:paraId="25BD3B95" w14:textId="77777777" w:rsidR="00052640" w:rsidRPr="00353188" w:rsidRDefault="00052640" w:rsidP="00353188">
            <w:pPr>
              <w:widowControl w:val="0"/>
              <w:jc w:val="center"/>
              <w:rPr>
                <w:b/>
                <w:bCs/>
                <w:szCs w:val="22"/>
                <w:lang w:eastAsia="pl-PL"/>
              </w:rPr>
            </w:pPr>
            <w:r w:rsidRPr="00353188">
              <w:rPr>
                <w:b/>
                <w:bCs/>
                <w:szCs w:val="22"/>
                <w:lang w:eastAsia="pl-PL"/>
              </w:rPr>
              <w:t>robót</w:t>
            </w:r>
          </w:p>
        </w:tc>
        <w:tc>
          <w:tcPr>
            <w:tcW w:w="1111" w:type="pct"/>
            <w:vMerge w:val="restart"/>
            <w:tcBorders>
              <w:top w:val="single" w:sz="4" w:space="0" w:color="auto"/>
              <w:left w:val="single" w:sz="4" w:space="0" w:color="auto"/>
              <w:bottom w:val="single" w:sz="4" w:space="0" w:color="auto"/>
              <w:right w:val="single" w:sz="4" w:space="0" w:color="auto"/>
            </w:tcBorders>
            <w:vAlign w:val="center"/>
            <w:hideMark/>
          </w:tcPr>
          <w:p w14:paraId="67A39267" w14:textId="370F72F0" w:rsidR="00052640" w:rsidRPr="00353188" w:rsidRDefault="00052640" w:rsidP="00353188">
            <w:pPr>
              <w:widowControl w:val="0"/>
              <w:jc w:val="center"/>
              <w:rPr>
                <w:b/>
                <w:bCs/>
                <w:szCs w:val="22"/>
                <w:lang w:eastAsia="pl-PL"/>
              </w:rPr>
            </w:pPr>
            <w:r>
              <w:rPr>
                <w:b/>
                <w:bCs/>
                <w:szCs w:val="22"/>
                <w:lang w:eastAsia="pl-PL"/>
              </w:rPr>
              <w:t xml:space="preserve">Wartość </w:t>
            </w:r>
            <w:r w:rsidRPr="00353188">
              <w:rPr>
                <w:b/>
                <w:bCs/>
                <w:szCs w:val="22"/>
                <w:lang w:eastAsia="pl-PL"/>
              </w:rPr>
              <w:t>wykonanego</w:t>
            </w:r>
          </w:p>
          <w:p w14:paraId="09345A01" w14:textId="77777777" w:rsidR="00052640" w:rsidRPr="00353188" w:rsidRDefault="00052640" w:rsidP="00353188">
            <w:pPr>
              <w:widowControl w:val="0"/>
              <w:jc w:val="center"/>
              <w:rPr>
                <w:b/>
                <w:bCs/>
                <w:szCs w:val="22"/>
                <w:lang w:eastAsia="pl-PL"/>
              </w:rPr>
            </w:pPr>
            <w:r w:rsidRPr="00353188">
              <w:rPr>
                <w:b/>
                <w:bCs/>
                <w:szCs w:val="22"/>
                <w:lang w:eastAsia="pl-PL"/>
              </w:rPr>
              <w:t>zamówienia</w:t>
            </w:r>
          </w:p>
        </w:tc>
      </w:tr>
      <w:tr w:rsidR="00052640" w:rsidRPr="00353188" w14:paraId="335E6176" w14:textId="77777777" w:rsidTr="004956F3">
        <w:tc>
          <w:tcPr>
            <w:tcW w:w="300" w:type="pct"/>
            <w:vMerge/>
            <w:tcBorders>
              <w:top w:val="single" w:sz="4" w:space="0" w:color="auto"/>
              <w:left w:val="single" w:sz="4" w:space="0" w:color="auto"/>
              <w:bottom w:val="single" w:sz="4" w:space="0" w:color="auto"/>
              <w:right w:val="single" w:sz="4" w:space="0" w:color="auto"/>
            </w:tcBorders>
            <w:vAlign w:val="center"/>
            <w:hideMark/>
          </w:tcPr>
          <w:p w14:paraId="45789E23" w14:textId="77777777" w:rsidR="00052640" w:rsidRPr="00353188" w:rsidRDefault="00052640" w:rsidP="00353188">
            <w:pPr>
              <w:suppressAutoHyphens w:val="0"/>
              <w:rPr>
                <w:sz w:val="24"/>
                <w:lang w:eastAsia="pl-PL"/>
              </w:rPr>
            </w:pPr>
          </w:p>
        </w:tc>
        <w:tc>
          <w:tcPr>
            <w:tcW w:w="1359" w:type="pct"/>
            <w:vMerge/>
            <w:tcBorders>
              <w:top w:val="single" w:sz="4" w:space="0" w:color="auto"/>
              <w:left w:val="single" w:sz="4" w:space="0" w:color="auto"/>
              <w:bottom w:val="single" w:sz="4" w:space="0" w:color="auto"/>
              <w:right w:val="single" w:sz="4" w:space="0" w:color="auto"/>
            </w:tcBorders>
            <w:vAlign w:val="center"/>
            <w:hideMark/>
          </w:tcPr>
          <w:p w14:paraId="3F578CCA" w14:textId="77777777" w:rsidR="00052640" w:rsidRPr="00353188" w:rsidRDefault="00052640" w:rsidP="00353188">
            <w:pPr>
              <w:suppressAutoHyphens w:val="0"/>
              <w:rPr>
                <w:b/>
                <w:bCs/>
                <w:sz w:val="24"/>
                <w:lang w:eastAsia="pl-PL"/>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14:paraId="1CC106B0" w14:textId="77777777" w:rsidR="00052640" w:rsidRPr="00353188" w:rsidRDefault="00052640" w:rsidP="00353188">
            <w:pPr>
              <w:suppressAutoHyphens w:val="0"/>
              <w:rPr>
                <w:b/>
                <w:bCs/>
                <w:sz w:val="24"/>
                <w:lang w:eastAsia="pl-PL"/>
              </w:rPr>
            </w:pPr>
          </w:p>
        </w:tc>
        <w:tc>
          <w:tcPr>
            <w:tcW w:w="570" w:type="pct"/>
            <w:tcBorders>
              <w:top w:val="single" w:sz="4" w:space="0" w:color="auto"/>
              <w:left w:val="single" w:sz="4" w:space="0" w:color="auto"/>
              <w:bottom w:val="single" w:sz="4" w:space="0" w:color="auto"/>
              <w:right w:val="single" w:sz="4" w:space="0" w:color="auto"/>
            </w:tcBorders>
            <w:hideMark/>
          </w:tcPr>
          <w:p w14:paraId="342A5798" w14:textId="77777777" w:rsidR="00052640" w:rsidRPr="00353188" w:rsidRDefault="00052640" w:rsidP="00353188">
            <w:pPr>
              <w:widowControl w:val="0"/>
              <w:jc w:val="center"/>
              <w:rPr>
                <w:b/>
                <w:bCs/>
                <w:szCs w:val="22"/>
                <w:lang w:eastAsia="pl-PL"/>
              </w:rPr>
            </w:pPr>
            <w:r w:rsidRPr="00353188">
              <w:rPr>
                <w:b/>
                <w:bCs/>
                <w:szCs w:val="22"/>
                <w:lang w:eastAsia="pl-PL"/>
              </w:rPr>
              <w:t>od</w:t>
            </w:r>
          </w:p>
        </w:tc>
        <w:tc>
          <w:tcPr>
            <w:tcW w:w="577" w:type="pct"/>
            <w:tcBorders>
              <w:top w:val="single" w:sz="4" w:space="0" w:color="auto"/>
              <w:left w:val="single" w:sz="4" w:space="0" w:color="auto"/>
              <w:bottom w:val="single" w:sz="4" w:space="0" w:color="auto"/>
              <w:right w:val="single" w:sz="4" w:space="0" w:color="auto"/>
            </w:tcBorders>
            <w:hideMark/>
          </w:tcPr>
          <w:p w14:paraId="576F2AE6" w14:textId="77777777" w:rsidR="00052640" w:rsidRPr="00353188" w:rsidRDefault="00052640" w:rsidP="00353188">
            <w:pPr>
              <w:widowControl w:val="0"/>
              <w:jc w:val="center"/>
              <w:rPr>
                <w:b/>
                <w:bCs/>
                <w:szCs w:val="22"/>
                <w:lang w:eastAsia="pl-PL"/>
              </w:rPr>
            </w:pPr>
            <w:r w:rsidRPr="00353188">
              <w:rPr>
                <w:b/>
                <w:bCs/>
                <w:szCs w:val="22"/>
                <w:lang w:eastAsia="pl-PL"/>
              </w:rPr>
              <w:t>do</w:t>
            </w:r>
          </w:p>
        </w:tc>
        <w:tc>
          <w:tcPr>
            <w:tcW w:w="1111" w:type="pct"/>
            <w:vMerge/>
            <w:tcBorders>
              <w:top w:val="single" w:sz="4" w:space="0" w:color="auto"/>
              <w:left w:val="single" w:sz="4" w:space="0" w:color="auto"/>
              <w:bottom w:val="single" w:sz="4" w:space="0" w:color="auto"/>
              <w:right w:val="single" w:sz="4" w:space="0" w:color="auto"/>
            </w:tcBorders>
            <w:vAlign w:val="center"/>
            <w:hideMark/>
          </w:tcPr>
          <w:p w14:paraId="5ECD9ABC" w14:textId="77777777" w:rsidR="00052640" w:rsidRPr="00353188" w:rsidRDefault="00052640" w:rsidP="00353188">
            <w:pPr>
              <w:suppressAutoHyphens w:val="0"/>
              <w:rPr>
                <w:b/>
                <w:bCs/>
                <w:sz w:val="24"/>
                <w:lang w:eastAsia="pl-PL"/>
              </w:rPr>
            </w:pPr>
          </w:p>
        </w:tc>
      </w:tr>
      <w:tr w:rsidR="00052640" w:rsidRPr="00353188" w14:paraId="62F6F10A" w14:textId="77777777" w:rsidTr="004956F3">
        <w:trPr>
          <w:trHeight w:val="826"/>
        </w:trPr>
        <w:tc>
          <w:tcPr>
            <w:tcW w:w="300" w:type="pct"/>
            <w:tcBorders>
              <w:top w:val="single" w:sz="4" w:space="0" w:color="auto"/>
              <w:left w:val="single" w:sz="4" w:space="0" w:color="auto"/>
              <w:bottom w:val="single" w:sz="4" w:space="0" w:color="auto"/>
              <w:right w:val="single" w:sz="4" w:space="0" w:color="auto"/>
            </w:tcBorders>
          </w:tcPr>
          <w:p w14:paraId="46CDB872" w14:textId="77777777" w:rsidR="00052640" w:rsidRPr="00353188" w:rsidRDefault="00052640" w:rsidP="00353188">
            <w:pPr>
              <w:widowControl w:val="0"/>
              <w:jc w:val="center"/>
              <w:rPr>
                <w:b/>
                <w:bCs/>
                <w:sz w:val="24"/>
                <w:lang w:eastAsia="pl-PL"/>
              </w:rPr>
            </w:pPr>
          </w:p>
          <w:p w14:paraId="5D29B951" w14:textId="77777777" w:rsidR="00052640" w:rsidRPr="00353188" w:rsidRDefault="00052640" w:rsidP="00353188">
            <w:pPr>
              <w:widowControl w:val="0"/>
              <w:jc w:val="center"/>
              <w:rPr>
                <w:b/>
                <w:bCs/>
                <w:sz w:val="24"/>
                <w:lang w:eastAsia="pl-PL"/>
              </w:rPr>
            </w:pPr>
          </w:p>
        </w:tc>
        <w:tc>
          <w:tcPr>
            <w:tcW w:w="1359" w:type="pct"/>
            <w:tcBorders>
              <w:top w:val="single" w:sz="4" w:space="0" w:color="auto"/>
              <w:left w:val="single" w:sz="4" w:space="0" w:color="auto"/>
              <w:bottom w:val="single" w:sz="4" w:space="0" w:color="auto"/>
              <w:right w:val="single" w:sz="4" w:space="0" w:color="auto"/>
            </w:tcBorders>
          </w:tcPr>
          <w:p w14:paraId="24B73257" w14:textId="77777777" w:rsidR="00052640" w:rsidRPr="00353188" w:rsidRDefault="00052640" w:rsidP="00353188">
            <w:pPr>
              <w:widowControl w:val="0"/>
              <w:jc w:val="center"/>
              <w:rPr>
                <w:b/>
                <w:bCs/>
                <w:sz w:val="24"/>
                <w:lang w:eastAsia="pl-PL"/>
              </w:rPr>
            </w:pPr>
          </w:p>
        </w:tc>
        <w:tc>
          <w:tcPr>
            <w:tcW w:w="1084" w:type="pct"/>
            <w:tcBorders>
              <w:top w:val="single" w:sz="4" w:space="0" w:color="auto"/>
              <w:left w:val="single" w:sz="4" w:space="0" w:color="auto"/>
              <w:bottom w:val="single" w:sz="4" w:space="0" w:color="auto"/>
              <w:right w:val="single" w:sz="4" w:space="0" w:color="auto"/>
            </w:tcBorders>
          </w:tcPr>
          <w:p w14:paraId="23130C3F" w14:textId="77777777" w:rsidR="00052640" w:rsidRPr="00353188" w:rsidRDefault="00052640" w:rsidP="00353188">
            <w:pPr>
              <w:widowControl w:val="0"/>
              <w:jc w:val="both"/>
              <w:rPr>
                <w:sz w:val="24"/>
                <w:lang w:eastAsia="pl-PL"/>
              </w:rPr>
            </w:pPr>
          </w:p>
        </w:tc>
        <w:tc>
          <w:tcPr>
            <w:tcW w:w="570" w:type="pct"/>
            <w:tcBorders>
              <w:top w:val="single" w:sz="4" w:space="0" w:color="auto"/>
              <w:left w:val="single" w:sz="4" w:space="0" w:color="auto"/>
              <w:bottom w:val="single" w:sz="4" w:space="0" w:color="auto"/>
              <w:right w:val="single" w:sz="4" w:space="0" w:color="auto"/>
            </w:tcBorders>
          </w:tcPr>
          <w:p w14:paraId="2CC9A228" w14:textId="77777777" w:rsidR="00052640" w:rsidRPr="00353188" w:rsidRDefault="00052640" w:rsidP="00353188">
            <w:pPr>
              <w:widowControl w:val="0"/>
              <w:jc w:val="both"/>
              <w:rPr>
                <w:sz w:val="24"/>
                <w:lang w:eastAsia="pl-PL"/>
              </w:rPr>
            </w:pPr>
          </w:p>
        </w:tc>
        <w:tc>
          <w:tcPr>
            <w:tcW w:w="577" w:type="pct"/>
            <w:tcBorders>
              <w:top w:val="single" w:sz="4" w:space="0" w:color="auto"/>
              <w:left w:val="single" w:sz="4" w:space="0" w:color="auto"/>
              <w:bottom w:val="single" w:sz="4" w:space="0" w:color="auto"/>
              <w:right w:val="single" w:sz="4" w:space="0" w:color="auto"/>
            </w:tcBorders>
          </w:tcPr>
          <w:p w14:paraId="4E5EA721" w14:textId="77777777" w:rsidR="00052640" w:rsidRPr="00353188" w:rsidRDefault="00052640" w:rsidP="00353188">
            <w:pPr>
              <w:widowControl w:val="0"/>
              <w:jc w:val="both"/>
              <w:rPr>
                <w:sz w:val="24"/>
                <w:lang w:eastAsia="pl-PL"/>
              </w:rPr>
            </w:pPr>
          </w:p>
        </w:tc>
        <w:tc>
          <w:tcPr>
            <w:tcW w:w="1111" w:type="pct"/>
            <w:tcBorders>
              <w:top w:val="single" w:sz="4" w:space="0" w:color="auto"/>
              <w:left w:val="single" w:sz="4" w:space="0" w:color="auto"/>
              <w:bottom w:val="single" w:sz="4" w:space="0" w:color="auto"/>
              <w:right w:val="single" w:sz="4" w:space="0" w:color="auto"/>
            </w:tcBorders>
          </w:tcPr>
          <w:p w14:paraId="203E8B96" w14:textId="77777777" w:rsidR="00052640" w:rsidRPr="00353188" w:rsidRDefault="00052640" w:rsidP="00353188">
            <w:pPr>
              <w:widowControl w:val="0"/>
              <w:jc w:val="both"/>
              <w:rPr>
                <w:sz w:val="24"/>
                <w:lang w:eastAsia="pl-PL"/>
              </w:rPr>
            </w:pPr>
          </w:p>
        </w:tc>
      </w:tr>
      <w:tr w:rsidR="00052640" w:rsidRPr="00353188" w14:paraId="7A590913" w14:textId="77777777" w:rsidTr="004956F3">
        <w:tc>
          <w:tcPr>
            <w:tcW w:w="300" w:type="pct"/>
            <w:tcBorders>
              <w:top w:val="single" w:sz="4" w:space="0" w:color="auto"/>
              <w:left w:val="single" w:sz="4" w:space="0" w:color="auto"/>
              <w:bottom w:val="single" w:sz="4" w:space="0" w:color="auto"/>
              <w:right w:val="single" w:sz="4" w:space="0" w:color="auto"/>
            </w:tcBorders>
          </w:tcPr>
          <w:p w14:paraId="3689F5E8" w14:textId="77777777" w:rsidR="00052640" w:rsidRPr="00353188" w:rsidRDefault="00052640" w:rsidP="00353188">
            <w:pPr>
              <w:widowControl w:val="0"/>
              <w:jc w:val="both"/>
              <w:rPr>
                <w:sz w:val="24"/>
                <w:lang w:eastAsia="pl-PL"/>
              </w:rPr>
            </w:pPr>
          </w:p>
          <w:p w14:paraId="65ABA6FC" w14:textId="77777777" w:rsidR="00052640" w:rsidRPr="00353188" w:rsidRDefault="00052640" w:rsidP="00353188">
            <w:pPr>
              <w:widowControl w:val="0"/>
              <w:jc w:val="both"/>
              <w:rPr>
                <w:sz w:val="24"/>
                <w:lang w:eastAsia="pl-PL"/>
              </w:rPr>
            </w:pPr>
          </w:p>
        </w:tc>
        <w:tc>
          <w:tcPr>
            <w:tcW w:w="1359" w:type="pct"/>
            <w:tcBorders>
              <w:top w:val="single" w:sz="4" w:space="0" w:color="auto"/>
              <w:left w:val="single" w:sz="4" w:space="0" w:color="auto"/>
              <w:bottom w:val="single" w:sz="4" w:space="0" w:color="auto"/>
              <w:right w:val="single" w:sz="4" w:space="0" w:color="auto"/>
            </w:tcBorders>
          </w:tcPr>
          <w:p w14:paraId="05320C5C" w14:textId="77777777" w:rsidR="00052640" w:rsidRPr="00353188" w:rsidRDefault="00052640" w:rsidP="00353188">
            <w:pPr>
              <w:widowControl w:val="0"/>
              <w:jc w:val="both"/>
              <w:rPr>
                <w:sz w:val="24"/>
                <w:lang w:eastAsia="pl-PL"/>
              </w:rPr>
            </w:pPr>
          </w:p>
        </w:tc>
        <w:tc>
          <w:tcPr>
            <w:tcW w:w="1084" w:type="pct"/>
            <w:tcBorders>
              <w:top w:val="single" w:sz="4" w:space="0" w:color="auto"/>
              <w:left w:val="single" w:sz="4" w:space="0" w:color="auto"/>
              <w:bottom w:val="single" w:sz="4" w:space="0" w:color="auto"/>
              <w:right w:val="single" w:sz="4" w:space="0" w:color="auto"/>
            </w:tcBorders>
          </w:tcPr>
          <w:p w14:paraId="6C10CDBB" w14:textId="77777777" w:rsidR="00052640" w:rsidRPr="00353188" w:rsidRDefault="00052640" w:rsidP="00353188">
            <w:pPr>
              <w:widowControl w:val="0"/>
              <w:jc w:val="both"/>
              <w:rPr>
                <w:sz w:val="24"/>
                <w:lang w:eastAsia="pl-PL"/>
              </w:rPr>
            </w:pPr>
          </w:p>
        </w:tc>
        <w:tc>
          <w:tcPr>
            <w:tcW w:w="570" w:type="pct"/>
            <w:tcBorders>
              <w:top w:val="single" w:sz="4" w:space="0" w:color="auto"/>
              <w:left w:val="single" w:sz="4" w:space="0" w:color="auto"/>
              <w:bottom w:val="single" w:sz="4" w:space="0" w:color="auto"/>
              <w:right w:val="single" w:sz="4" w:space="0" w:color="auto"/>
            </w:tcBorders>
          </w:tcPr>
          <w:p w14:paraId="5BB1747F" w14:textId="77777777" w:rsidR="00052640" w:rsidRPr="00353188" w:rsidRDefault="00052640" w:rsidP="00353188">
            <w:pPr>
              <w:widowControl w:val="0"/>
              <w:jc w:val="both"/>
              <w:rPr>
                <w:sz w:val="24"/>
                <w:lang w:eastAsia="pl-PL"/>
              </w:rPr>
            </w:pPr>
          </w:p>
        </w:tc>
        <w:tc>
          <w:tcPr>
            <w:tcW w:w="577" w:type="pct"/>
            <w:tcBorders>
              <w:top w:val="single" w:sz="4" w:space="0" w:color="auto"/>
              <w:left w:val="single" w:sz="4" w:space="0" w:color="auto"/>
              <w:bottom w:val="single" w:sz="4" w:space="0" w:color="auto"/>
              <w:right w:val="single" w:sz="4" w:space="0" w:color="auto"/>
            </w:tcBorders>
          </w:tcPr>
          <w:p w14:paraId="41CF05D3" w14:textId="77777777" w:rsidR="00052640" w:rsidRPr="00353188" w:rsidRDefault="00052640" w:rsidP="00353188">
            <w:pPr>
              <w:widowControl w:val="0"/>
              <w:jc w:val="both"/>
              <w:rPr>
                <w:sz w:val="24"/>
                <w:lang w:eastAsia="pl-PL"/>
              </w:rPr>
            </w:pPr>
          </w:p>
        </w:tc>
        <w:tc>
          <w:tcPr>
            <w:tcW w:w="1111" w:type="pct"/>
            <w:tcBorders>
              <w:top w:val="single" w:sz="4" w:space="0" w:color="auto"/>
              <w:left w:val="single" w:sz="4" w:space="0" w:color="auto"/>
              <w:bottom w:val="single" w:sz="4" w:space="0" w:color="auto"/>
              <w:right w:val="single" w:sz="4" w:space="0" w:color="auto"/>
            </w:tcBorders>
          </w:tcPr>
          <w:p w14:paraId="3E1F59C0" w14:textId="77777777" w:rsidR="00052640" w:rsidRPr="00353188" w:rsidRDefault="00052640" w:rsidP="00353188">
            <w:pPr>
              <w:widowControl w:val="0"/>
              <w:jc w:val="both"/>
              <w:rPr>
                <w:sz w:val="24"/>
                <w:lang w:eastAsia="pl-PL"/>
              </w:rPr>
            </w:pPr>
          </w:p>
        </w:tc>
      </w:tr>
      <w:tr w:rsidR="00052640" w:rsidRPr="00353188" w14:paraId="66C9C3C3" w14:textId="77777777" w:rsidTr="004956F3">
        <w:tc>
          <w:tcPr>
            <w:tcW w:w="300" w:type="pct"/>
            <w:tcBorders>
              <w:top w:val="single" w:sz="4" w:space="0" w:color="auto"/>
              <w:left w:val="single" w:sz="4" w:space="0" w:color="auto"/>
              <w:bottom w:val="single" w:sz="4" w:space="0" w:color="auto"/>
              <w:right w:val="single" w:sz="4" w:space="0" w:color="auto"/>
            </w:tcBorders>
          </w:tcPr>
          <w:p w14:paraId="44BE1710" w14:textId="77777777" w:rsidR="00052640" w:rsidRPr="00353188" w:rsidRDefault="00052640" w:rsidP="00353188">
            <w:pPr>
              <w:widowControl w:val="0"/>
              <w:jc w:val="both"/>
              <w:rPr>
                <w:sz w:val="24"/>
                <w:lang w:eastAsia="pl-PL"/>
              </w:rPr>
            </w:pPr>
          </w:p>
          <w:p w14:paraId="4B878FB6" w14:textId="77777777" w:rsidR="00052640" w:rsidRPr="00353188" w:rsidRDefault="00052640" w:rsidP="00353188">
            <w:pPr>
              <w:widowControl w:val="0"/>
              <w:jc w:val="both"/>
              <w:rPr>
                <w:sz w:val="24"/>
                <w:lang w:eastAsia="pl-PL"/>
              </w:rPr>
            </w:pPr>
          </w:p>
        </w:tc>
        <w:tc>
          <w:tcPr>
            <w:tcW w:w="1359" w:type="pct"/>
            <w:tcBorders>
              <w:top w:val="single" w:sz="4" w:space="0" w:color="auto"/>
              <w:left w:val="single" w:sz="4" w:space="0" w:color="auto"/>
              <w:bottom w:val="single" w:sz="4" w:space="0" w:color="auto"/>
              <w:right w:val="single" w:sz="4" w:space="0" w:color="auto"/>
            </w:tcBorders>
          </w:tcPr>
          <w:p w14:paraId="2AA11D39" w14:textId="77777777" w:rsidR="00052640" w:rsidRPr="00353188" w:rsidRDefault="00052640" w:rsidP="00353188">
            <w:pPr>
              <w:widowControl w:val="0"/>
              <w:jc w:val="both"/>
              <w:rPr>
                <w:sz w:val="24"/>
                <w:lang w:eastAsia="pl-PL"/>
              </w:rPr>
            </w:pPr>
          </w:p>
        </w:tc>
        <w:tc>
          <w:tcPr>
            <w:tcW w:w="1084" w:type="pct"/>
            <w:tcBorders>
              <w:top w:val="single" w:sz="4" w:space="0" w:color="auto"/>
              <w:left w:val="single" w:sz="4" w:space="0" w:color="auto"/>
              <w:bottom w:val="single" w:sz="4" w:space="0" w:color="auto"/>
              <w:right w:val="single" w:sz="4" w:space="0" w:color="auto"/>
            </w:tcBorders>
          </w:tcPr>
          <w:p w14:paraId="01EAE0F6" w14:textId="77777777" w:rsidR="00052640" w:rsidRPr="00353188" w:rsidRDefault="00052640" w:rsidP="00353188">
            <w:pPr>
              <w:widowControl w:val="0"/>
              <w:jc w:val="both"/>
              <w:rPr>
                <w:sz w:val="24"/>
                <w:lang w:eastAsia="pl-PL"/>
              </w:rPr>
            </w:pPr>
          </w:p>
        </w:tc>
        <w:tc>
          <w:tcPr>
            <w:tcW w:w="570" w:type="pct"/>
            <w:tcBorders>
              <w:top w:val="single" w:sz="4" w:space="0" w:color="auto"/>
              <w:left w:val="single" w:sz="4" w:space="0" w:color="auto"/>
              <w:bottom w:val="single" w:sz="4" w:space="0" w:color="auto"/>
              <w:right w:val="single" w:sz="4" w:space="0" w:color="auto"/>
            </w:tcBorders>
          </w:tcPr>
          <w:p w14:paraId="2AC4FB42" w14:textId="77777777" w:rsidR="00052640" w:rsidRPr="00353188" w:rsidRDefault="00052640" w:rsidP="00353188">
            <w:pPr>
              <w:widowControl w:val="0"/>
              <w:jc w:val="both"/>
              <w:rPr>
                <w:sz w:val="24"/>
                <w:lang w:eastAsia="pl-PL"/>
              </w:rPr>
            </w:pPr>
          </w:p>
        </w:tc>
        <w:tc>
          <w:tcPr>
            <w:tcW w:w="577" w:type="pct"/>
            <w:tcBorders>
              <w:top w:val="single" w:sz="4" w:space="0" w:color="auto"/>
              <w:left w:val="single" w:sz="4" w:space="0" w:color="auto"/>
              <w:bottom w:val="single" w:sz="4" w:space="0" w:color="auto"/>
              <w:right w:val="single" w:sz="4" w:space="0" w:color="auto"/>
            </w:tcBorders>
          </w:tcPr>
          <w:p w14:paraId="61E7EE2A" w14:textId="77777777" w:rsidR="00052640" w:rsidRPr="00353188" w:rsidRDefault="00052640" w:rsidP="00353188">
            <w:pPr>
              <w:widowControl w:val="0"/>
              <w:jc w:val="both"/>
              <w:rPr>
                <w:sz w:val="24"/>
                <w:lang w:eastAsia="pl-PL"/>
              </w:rPr>
            </w:pPr>
          </w:p>
        </w:tc>
        <w:tc>
          <w:tcPr>
            <w:tcW w:w="1111" w:type="pct"/>
            <w:tcBorders>
              <w:top w:val="single" w:sz="4" w:space="0" w:color="auto"/>
              <w:left w:val="single" w:sz="4" w:space="0" w:color="auto"/>
              <w:bottom w:val="single" w:sz="4" w:space="0" w:color="auto"/>
              <w:right w:val="single" w:sz="4" w:space="0" w:color="auto"/>
            </w:tcBorders>
          </w:tcPr>
          <w:p w14:paraId="19A8B447" w14:textId="77777777" w:rsidR="00052640" w:rsidRPr="00353188" w:rsidRDefault="00052640" w:rsidP="00353188">
            <w:pPr>
              <w:widowControl w:val="0"/>
              <w:jc w:val="both"/>
              <w:rPr>
                <w:sz w:val="24"/>
                <w:lang w:eastAsia="pl-PL"/>
              </w:rPr>
            </w:pPr>
          </w:p>
        </w:tc>
      </w:tr>
    </w:tbl>
    <w:p w14:paraId="65680F4A" w14:textId="77777777" w:rsidR="00353188" w:rsidRPr="00353188" w:rsidRDefault="00353188" w:rsidP="00353188">
      <w:pPr>
        <w:widowControl w:val="0"/>
        <w:jc w:val="both"/>
        <w:rPr>
          <w:sz w:val="24"/>
          <w:lang w:eastAsia="pl-PL"/>
        </w:rPr>
      </w:pPr>
    </w:p>
    <w:p w14:paraId="641F88F6" w14:textId="77777777" w:rsidR="00353188" w:rsidRPr="00353188" w:rsidRDefault="00353188" w:rsidP="00353188">
      <w:pPr>
        <w:widowControl w:val="0"/>
        <w:jc w:val="both"/>
        <w:rPr>
          <w:sz w:val="24"/>
          <w:lang w:eastAsia="pl-PL"/>
        </w:rPr>
      </w:pPr>
    </w:p>
    <w:p w14:paraId="28D6219B" w14:textId="77777777" w:rsidR="00353188" w:rsidRPr="00353188" w:rsidRDefault="00353188" w:rsidP="00353188">
      <w:pPr>
        <w:rPr>
          <w:b/>
          <w:bCs/>
          <w:sz w:val="24"/>
        </w:rPr>
      </w:pPr>
    </w:p>
    <w:p w14:paraId="39D401CA" w14:textId="77777777" w:rsidR="00353188" w:rsidRPr="00353188" w:rsidRDefault="00353188" w:rsidP="00353188">
      <w:pPr>
        <w:rPr>
          <w:b/>
          <w:bCs/>
          <w:sz w:val="24"/>
        </w:rPr>
      </w:pPr>
    </w:p>
    <w:p w14:paraId="15556AFE" w14:textId="77777777" w:rsidR="00353188" w:rsidRPr="00353188" w:rsidRDefault="00353188" w:rsidP="00353188">
      <w:pPr>
        <w:rPr>
          <w:b/>
          <w:bCs/>
          <w:sz w:val="24"/>
        </w:rPr>
      </w:pPr>
      <w:r w:rsidRPr="00353188">
        <w:rPr>
          <w:b/>
          <w:bCs/>
          <w:sz w:val="24"/>
        </w:rPr>
        <w:br w:type="page"/>
      </w:r>
    </w:p>
    <w:p w14:paraId="40447638" w14:textId="0900D305" w:rsidR="00353188" w:rsidRPr="00353188" w:rsidRDefault="00353188" w:rsidP="00353188">
      <w:pPr>
        <w:widowControl w:val="0"/>
        <w:ind w:left="680"/>
        <w:contextualSpacing/>
        <w:jc w:val="right"/>
        <w:rPr>
          <w:sz w:val="24"/>
        </w:rPr>
      </w:pPr>
      <w:r w:rsidRPr="00353188">
        <w:rPr>
          <w:b/>
          <w:bCs/>
          <w:sz w:val="24"/>
        </w:rPr>
        <w:lastRenderedPageBreak/>
        <w:t xml:space="preserve">ZAŁĄCZNIK NR </w:t>
      </w:r>
      <w:r w:rsidR="003A47D2">
        <w:rPr>
          <w:b/>
          <w:bCs/>
          <w:sz w:val="24"/>
        </w:rPr>
        <w:t>7</w:t>
      </w:r>
      <w:r w:rsidRPr="00353188">
        <w:rPr>
          <w:b/>
          <w:bCs/>
          <w:sz w:val="24"/>
        </w:rPr>
        <w:t xml:space="preserve"> </w:t>
      </w:r>
      <w:bookmarkStart w:id="74" w:name="_Hlk68690070"/>
      <w:r w:rsidRPr="00353188">
        <w:rPr>
          <w:b/>
          <w:bCs/>
          <w:sz w:val="24"/>
        </w:rPr>
        <w:t>DO SWZ</w:t>
      </w:r>
      <w:bookmarkEnd w:id="74"/>
    </w:p>
    <w:p w14:paraId="1D782866" w14:textId="77777777" w:rsidR="00353188" w:rsidRPr="00353188" w:rsidRDefault="00353188" w:rsidP="00353188">
      <w:pPr>
        <w:widowControl w:val="0"/>
        <w:tabs>
          <w:tab w:val="center" w:pos="4536"/>
          <w:tab w:val="left" w:pos="6754"/>
        </w:tabs>
        <w:jc w:val="center"/>
        <w:rPr>
          <w:b/>
          <w:bCs/>
          <w:sz w:val="24"/>
          <w:u w:val="single"/>
        </w:rPr>
      </w:pPr>
      <w:r w:rsidRPr="00353188">
        <w:rPr>
          <w:b/>
          <w:bCs/>
          <w:sz w:val="24"/>
          <w:u w:val="single"/>
        </w:rPr>
        <w:t>WZÓR</w:t>
      </w:r>
    </w:p>
    <w:p w14:paraId="25B293AB" w14:textId="3D8F4743" w:rsidR="00353188" w:rsidRPr="00353188" w:rsidRDefault="00353188" w:rsidP="00353188">
      <w:pPr>
        <w:widowControl w:val="0"/>
        <w:tabs>
          <w:tab w:val="center" w:pos="4536"/>
          <w:tab w:val="left" w:pos="6754"/>
        </w:tabs>
        <w:jc w:val="center"/>
        <w:rPr>
          <w:b/>
          <w:bCs/>
          <w:sz w:val="24"/>
          <w:u w:val="single"/>
        </w:rPr>
      </w:pPr>
      <w:r w:rsidRPr="00353188">
        <w:rPr>
          <w:b/>
          <w:bCs/>
          <w:sz w:val="24"/>
        </w:rPr>
        <w:t>Umowa nr</w:t>
      </w:r>
      <w:r w:rsidR="00F9456E" w:rsidRPr="00353188">
        <w:rPr>
          <w:b/>
          <w:bCs/>
          <w:sz w:val="24"/>
        </w:rPr>
        <w:t xml:space="preserve"> …</w:t>
      </w:r>
      <w:r w:rsidRPr="00353188">
        <w:rPr>
          <w:b/>
          <w:bCs/>
          <w:sz w:val="24"/>
        </w:rPr>
        <w:t>./SZP/……</w:t>
      </w:r>
    </w:p>
    <w:p w14:paraId="4ED7CCF4" w14:textId="77777777" w:rsidR="00353188" w:rsidRPr="00353188" w:rsidRDefault="00353188" w:rsidP="00353188">
      <w:pPr>
        <w:widowControl w:val="0"/>
        <w:jc w:val="center"/>
        <w:rPr>
          <w:b/>
          <w:bCs/>
          <w:sz w:val="24"/>
        </w:rPr>
      </w:pPr>
      <w:r w:rsidRPr="00353188">
        <w:rPr>
          <w:b/>
          <w:bCs/>
          <w:sz w:val="24"/>
        </w:rPr>
        <w:t>na Zamówienie Publiczne</w:t>
      </w:r>
    </w:p>
    <w:p w14:paraId="47DE9192" w14:textId="77777777" w:rsidR="00353188" w:rsidRPr="00353188" w:rsidRDefault="00353188" w:rsidP="00353188">
      <w:pPr>
        <w:widowControl w:val="0"/>
        <w:jc w:val="center"/>
        <w:rPr>
          <w:b/>
          <w:bCs/>
          <w:sz w:val="24"/>
        </w:rPr>
      </w:pPr>
      <w:r w:rsidRPr="00353188">
        <w:rPr>
          <w:b/>
          <w:bCs/>
          <w:sz w:val="24"/>
        </w:rPr>
        <w:t>nr SZP/6/2021</w:t>
      </w:r>
    </w:p>
    <w:p w14:paraId="40835B37" w14:textId="77777777" w:rsidR="00353188" w:rsidRPr="00353188" w:rsidRDefault="00353188" w:rsidP="00353188">
      <w:pPr>
        <w:widowControl w:val="0"/>
        <w:ind w:left="680"/>
        <w:jc w:val="both"/>
        <w:rPr>
          <w:b/>
          <w:bCs/>
          <w:sz w:val="24"/>
        </w:rPr>
      </w:pPr>
    </w:p>
    <w:p w14:paraId="0A4F2A45" w14:textId="77777777" w:rsidR="00353188" w:rsidRPr="00353188" w:rsidRDefault="00353188" w:rsidP="00353188">
      <w:pPr>
        <w:widowControl w:val="0"/>
        <w:ind w:left="680"/>
        <w:jc w:val="both"/>
        <w:rPr>
          <w:sz w:val="24"/>
        </w:rPr>
      </w:pPr>
    </w:p>
    <w:p w14:paraId="1A155204" w14:textId="77777777" w:rsidR="00353188" w:rsidRPr="00353188" w:rsidRDefault="00353188" w:rsidP="00353188">
      <w:pPr>
        <w:widowControl w:val="0"/>
        <w:jc w:val="both"/>
        <w:rPr>
          <w:sz w:val="24"/>
        </w:rPr>
      </w:pPr>
      <w:r w:rsidRPr="00353188">
        <w:rPr>
          <w:sz w:val="24"/>
        </w:rPr>
        <w:t>zawarta w dniu ............................ roku w Krakowie pomiędzy:</w:t>
      </w:r>
    </w:p>
    <w:p w14:paraId="3EF818BA" w14:textId="77777777" w:rsidR="00353188" w:rsidRPr="00353188" w:rsidRDefault="00353188" w:rsidP="00353188">
      <w:pPr>
        <w:widowControl w:val="0"/>
        <w:jc w:val="both"/>
        <w:rPr>
          <w:sz w:val="24"/>
        </w:rPr>
      </w:pPr>
      <w:r w:rsidRPr="00353188">
        <w:rPr>
          <w:b/>
          <w:bCs/>
          <w:sz w:val="24"/>
        </w:rPr>
        <w:t>Szpitalem Specjalistycznym im. J. Dietla w Krakowie</w:t>
      </w:r>
      <w:r w:rsidRPr="00353188">
        <w:rPr>
          <w:b/>
          <w:bCs/>
          <w:sz w:val="24"/>
          <w:vertAlign w:val="superscript"/>
        </w:rPr>
        <w:sym w:font="Certa" w:char="F041"/>
      </w:r>
      <w:r w:rsidRPr="00353188">
        <w:rPr>
          <w:b/>
          <w:bCs/>
          <w:sz w:val="24"/>
        </w:rPr>
        <w:t>, 31-121 Kraków, ul. Skarbowa 4</w:t>
      </w:r>
      <w:r w:rsidRPr="00353188">
        <w:rPr>
          <w:sz w:val="24"/>
        </w:rPr>
        <w:t xml:space="preserve">, zarejestrowanym w KRS pod nr 0000032179, NIP: 676-20-83-306, REGON: 351564179, </w:t>
      </w:r>
    </w:p>
    <w:p w14:paraId="4ED97707" w14:textId="77777777" w:rsidR="00353188" w:rsidRPr="00353188" w:rsidRDefault="00353188" w:rsidP="00353188">
      <w:pPr>
        <w:widowControl w:val="0"/>
        <w:jc w:val="both"/>
        <w:rPr>
          <w:b/>
          <w:bCs/>
          <w:sz w:val="24"/>
        </w:rPr>
      </w:pPr>
      <w:r w:rsidRPr="00353188">
        <w:rPr>
          <w:sz w:val="24"/>
        </w:rPr>
        <w:t>reprezentowanym przez:</w:t>
      </w:r>
      <w:r w:rsidRPr="00353188">
        <w:rPr>
          <w:b/>
          <w:bCs/>
          <w:sz w:val="24"/>
        </w:rPr>
        <w:t xml:space="preserve"> dr n. med. Andrzeja Kosiniaka-Kamysza - Dyrektora</w:t>
      </w:r>
    </w:p>
    <w:p w14:paraId="07B8311F" w14:textId="77777777" w:rsidR="00353188" w:rsidRPr="00353188" w:rsidRDefault="00353188" w:rsidP="00353188">
      <w:pPr>
        <w:widowControl w:val="0"/>
        <w:jc w:val="both"/>
        <w:rPr>
          <w:sz w:val="24"/>
          <w:u w:val="single"/>
        </w:rPr>
      </w:pPr>
      <w:r w:rsidRPr="00353188">
        <w:rPr>
          <w:sz w:val="24"/>
          <w:u w:val="single"/>
        </w:rPr>
        <w:t>zwanym dalej Zamawiającym,</w:t>
      </w:r>
    </w:p>
    <w:p w14:paraId="4041231E" w14:textId="77777777" w:rsidR="00353188" w:rsidRPr="00353188" w:rsidRDefault="00353188" w:rsidP="00353188">
      <w:pPr>
        <w:widowControl w:val="0"/>
        <w:ind w:left="680"/>
        <w:jc w:val="both"/>
        <w:rPr>
          <w:b/>
          <w:bCs/>
          <w:sz w:val="24"/>
        </w:rPr>
      </w:pPr>
    </w:p>
    <w:p w14:paraId="1DECF9DC" w14:textId="77777777" w:rsidR="00353188" w:rsidRPr="00353188" w:rsidRDefault="00353188" w:rsidP="00353188">
      <w:pPr>
        <w:widowControl w:val="0"/>
        <w:jc w:val="both"/>
        <w:rPr>
          <w:b/>
          <w:bCs/>
          <w:sz w:val="24"/>
        </w:rPr>
      </w:pPr>
      <w:r w:rsidRPr="00353188">
        <w:rPr>
          <w:b/>
          <w:bCs/>
          <w:sz w:val="24"/>
        </w:rPr>
        <w:t>a</w:t>
      </w:r>
    </w:p>
    <w:p w14:paraId="273A3D19" w14:textId="77777777" w:rsidR="00353188" w:rsidRPr="00353188" w:rsidRDefault="00353188" w:rsidP="00353188">
      <w:pPr>
        <w:widowControl w:val="0"/>
        <w:jc w:val="both"/>
        <w:rPr>
          <w:sz w:val="24"/>
        </w:rPr>
      </w:pPr>
      <w:r w:rsidRPr="00353188">
        <w:rPr>
          <w:sz w:val="24"/>
        </w:rPr>
        <w:t xml:space="preserve">..........................................................................., REGON: ..............; NIP: ............................................., </w:t>
      </w:r>
    </w:p>
    <w:p w14:paraId="0046A933" w14:textId="77777777" w:rsidR="00353188" w:rsidRPr="00052640" w:rsidRDefault="00353188" w:rsidP="00353188">
      <w:pPr>
        <w:widowControl w:val="0"/>
        <w:jc w:val="both"/>
        <w:rPr>
          <w:sz w:val="24"/>
        </w:rPr>
      </w:pPr>
      <w:r w:rsidRPr="00052640">
        <w:rPr>
          <w:sz w:val="24"/>
        </w:rPr>
        <w:t>reprezentowaną przez: .........................................................................................</w:t>
      </w:r>
    </w:p>
    <w:p w14:paraId="31D5B716" w14:textId="77777777" w:rsidR="00353188" w:rsidRPr="00052640" w:rsidRDefault="00353188" w:rsidP="00353188">
      <w:pPr>
        <w:widowControl w:val="0"/>
        <w:jc w:val="both"/>
        <w:rPr>
          <w:sz w:val="24"/>
          <w:u w:val="single"/>
        </w:rPr>
      </w:pPr>
      <w:r w:rsidRPr="00052640">
        <w:rPr>
          <w:sz w:val="24"/>
          <w:u w:val="single"/>
        </w:rPr>
        <w:t>zwaną dalej Wykonawcą.</w:t>
      </w:r>
    </w:p>
    <w:p w14:paraId="6EDD8B40" w14:textId="77777777" w:rsidR="00353188" w:rsidRPr="00353188" w:rsidRDefault="00353188" w:rsidP="00353188">
      <w:pPr>
        <w:widowControl w:val="0"/>
        <w:ind w:left="680"/>
        <w:jc w:val="both"/>
        <w:rPr>
          <w:sz w:val="24"/>
        </w:rPr>
      </w:pPr>
    </w:p>
    <w:p w14:paraId="443410AF" w14:textId="1F866C03" w:rsidR="00353188" w:rsidRPr="00353188" w:rsidRDefault="00353188" w:rsidP="00353188">
      <w:pPr>
        <w:widowControl w:val="0"/>
        <w:jc w:val="both"/>
        <w:rPr>
          <w:i/>
          <w:iCs/>
          <w:sz w:val="24"/>
        </w:rPr>
      </w:pPr>
      <w:bookmarkStart w:id="75" w:name="_Hlk51676788"/>
      <w:r w:rsidRPr="00353188">
        <w:rPr>
          <w:i/>
          <w:iCs/>
          <w:sz w:val="24"/>
        </w:rPr>
        <w:t xml:space="preserve">Umowę zawarto w wyniku postępowania o zamówienie publiczne nr SZP/6/2021 przeprowadzonego w trybie </w:t>
      </w:r>
      <w:r w:rsidRPr="00353188">
        <w:rPr>
          <w:rFonts w:eastAsia="Arial"/>
          <w:i/>
          <w:iCs/>
          <w:sz w:val="24"/>
          <w:lang w:eastAsia="pl-PL"/>
        </w:rPr>
        <w:t>podstawowym bez negocjacji</w:t>
      </w:r>
      <w:r w:rsidRPr="00353188">
        <w:rPr>
          <w:i/>
          <w:iCs/>
          <w:sz w:val="24"/>
        </w:rPr>
        <w:t xml:space="preserve">, zgodnie z art. </w:t>
      </w:r>
      <w:r w:rsidRPr="00353188">
        <w:rPr>
          <w:rFonts w:eastAsia="Arial"/>
          <w:i/>
          <w:iCs/>
          <w:sz w:val="24"/>
          <w:lang w:eastAsia="pl-PL"/>
        </w:rPr>
        <w:t>275 pkt 1</w:t>
      </w:r>
      <w:r w:rsidRPr="00353188">
        <w:rPr>
          <w:i/>
          <w:iCs/>
          <w:sz w:val="24"/>
        </w:rPr>
        <w:t xml:space="preserve"> ustawy z dnia 11.09.2019 r. Prawo zamówień publicznych </w:t>
      </w:r>
      <w:hyperlink r:id="rId53" w:history="1">
        <w:r w:rsidRPr="00353188">
          <w:rPr>
            <w:i/>
            <w:iCs/>
            <w:color w:val="0000FF"/>
            <w:sz w:val="24"/>
            <w:u w:val="single"/>
          </w:rPr>
          <w:t>(Dz.U. z 2021 r. poz. 1129</w:t>
        </w:r>
        <w:r w:rsidR="009C0958">
          <w:rPr>
            <w:i/>
            <w:iCs/>
            <w:color w:val="0000FF"/>
            <w:sz w:val="24"/>
            <w:u w:val="single"/>
          </w:rPr>
          <w:t xml:space="preserve"> ze zm.</w:t>
        </w:r>
        <w:r w:rsidRPr="00353188">
          <w:rPr>
            <w:i/>
            <w:iCs/>
            <w:color w:val="0000FF"/>
            <w:sz w:val="24"/>
            <w:u w:val="single"/>
          </w:rPr>
          <w:t>)</w:t>
        </w:r>
      </w:hyperlink>
      <w:r w:rsidRPr="00353188">
        <w:rPr>
          <w:i/>
          <w:iCs/>
          <w:sz w:val="24"/>
        </w:rPr>
        <w:t>.</w:t>
      </w:r>
    </w:p>
    <w:bookmarkEnd w:id="75"/>
    <w:p w14:paraId="30B1B81D" w14:textId="77777777" w:rsidR="00353188" w:rsidRPr="00353188" w:rsidRDefault="00353188" w:rsidP="00353188">
      <w:pPr>
        <w:widowControl w:val="0"/>
        <w:rPr>
          <w:b/>
          <w:bCs/>
          <w:color w:val="76923C"/>
          <w:sz w:val="24"/>
        </w:rPr>
      </w:pPr>
    </w:p>
    <w:p w14:paraId="2CF10009" w14:textId="77777777" w:rsidR="00353188" w:rsidRPr="00353188" w:rsidRDefault="00353188" w:rsidP="00353188">
      <w:pPr>
        <w:widowControl w:val="0"/>
        <w:jc w:val="center"/>
        <w:rPr>
          <w:b/>
          <w:bCs/>
          <w:sz w:val="24"/>
        </w:rPr>
      </w:pPr>
      <w:r w:rsidRPr="00353188">
        <w:rPr>
          <w:b/>
          <w:bCs/>
          <w:sz w:val="24"/>
        </w:rPr>
        <w:t>§ 1</w:t>
      </w:r>
    </w:p>
    <w:p w14:paraId="349B2865"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Przedmiot umowy</w:t>
      </w:r>
    </w:p>
    <w:p w14:paraId="3F697D56" w14:textId="77777777" w:rsidR="00353188" w:rsidRPr="00353188" w:rsidRDefault="00353188" w:rsidP="00353188">
      <w:pPr>
        <w:widowControl w:val="0"/>
        <w:numPr>
          <w:ilvl w:val="0"/>
          <w:numId w:val="2"/>
        </w:numPr>
        <w:jc w:val="both"/>
        <w:rPr>
          <w:sz w:val="24"/>
          <w:lang w:eastAsia="zh-CN"/>
        </w:rPr>
      </w:pPr>
      <w:r w:rsidRPr="00353188">
        <w:rPr>
          <w:sz w:val="24"/>
          <w:lang w:eastAsia="en-US"/>
        </w:rPr>
        <w:t xml:space="preserve">Przedmiotem umowy jest wykonanie robót budowlanych w ramach </w:t>
      </w:r>
      <w:r w:rsidRPr="00353188">
        <w:rPr>
          <w:sz w:val="24"/>
          <w:lang w:eastAsia="zh-CN"/>
        </w:rPr>
        <w:t xml:space="preserve">zadania inwestycyjnego pod nazwą: </w:t>
      </w:r>
      <w:r w:rsidRPr="00353188">
        <w:rPr>
          <w:bCs/>
          <w:sz w:val="24"/>
          <w:lang w:eastAsia="zh-CN"/>
        </w:rPr>
        <w:t xml:space="preserve">Małopolski System Informacji Medycznej (MSIM)” Działanie 2.1 E-administracja i otwarte zasoby w ramach realizowanego projektu pn „Małopolski System Informacji Medycznej (MSIM) w ramach Osi Priorytetowej 2 Cyfrowa Małopolska, Działanie 2.1 E-administracja i otwarte zasoby Poddziałanie 2.1.5 e-usługi w ochronie zdrowa – inwestycje regionalne w ramach Regionalnego </w:t>
      </w:r>
      <w:r w:rsidRPr="00353188">
        <w:rPr>
          <w:sz w:val="24"/>
          <w:lang w:eastAsia="zh-CN"/>
        </w:rPr>
        <w:t xml:space="preserve">Programu Operacyjnego Województwa Małopolskiego na lata 2014-2020 (RPO WM) tj. </w:t>
      </w:r>
      <w:r w:rsidRPr="00353188">
        <w:rPr>
          <w:b/>
          <w:sz w:val="24"/>
          <w:lang w:eastAsia="zh-CN"/>
        </w:rPr>
        <w:t>„Rozbudowa MSIM - modernizacja serwerowni szpitalnych i zabezpieczenia przeciwpożarowe”</w:t>
      </w:r>
      <w:r w:rsidRPr="00353188">
        <w:rPr>
          <w:sz w:val="24"/>
          <w:lang w:eastAsia="zh-CN"/>
        </w:rPr>
        <w:t xml:space="preserve">, zwanych dalej </w:t>
      </w:r>
      <w:r w:rsidRPr="00353188">
        <w:rPr>
          <w:sz w:val="24"/>
          <w:lang w:eastAsia="en-US"/>
        </w:rPr>
        <w:t>„robotami”.</w:t>
      </w:r>
    </w:p>
    <w:p w14:paraId="4CFA337E" w14:textId="07C18933" w:rsidR="00353188" w:rsidRPr="00052640" w:rsidRDefault="00353188" w:rsidP="00353188">
      <w:pPr>
        <w:widowControl w:val="0"/>
        <w:numPr>
          <w:ilvl w:val="0"/>
          <w:numId w:val="2"/>
        </w:numPr>
        <w:jc w:val="both"/>
        <w:rPr>
          <w:sz w:val="24"/>
          <w:lang w:eastAsia="zh-CN"/>
        </w:rPr>
      </w:pPr>
      <w:r w:rsidRPr="00353188">
        <w:rPr>
          <w:sz w:val="24"/>
          <w:lang w:eastAsia="en-US"/>
        </w:rPr>
        <w:t xml:space="preserve">Szczegółowy zakres </w:t>
      </w:r>
      <w:r w:rsidRPr="00052640">
        <w:rPr>
          <w:sz w:val="24"/>
          <w:lang w:eastAsia="en-US"/>
        </w:rPr>
        <w:t xml:space="preserve">przedmiotu umowy zawarty jest w </w:t>
      </w:r>
      <w:r w:rsidRPr="00052640">
        <w:rPr>
          <w:sz w:val="24"/>
          <w:lang w:eastAsia="zh-CN"/>
        </w:rPr>
        <w:t xml:space="preserve">opisie przedmiotu zamówienia stanowiącym załącznik nr </w:t>
      </w:r>
      <w:r w:rsidR="003A47D2">
        <w:rPr>
          <w:sz w:val="24"/>
          <w:lang w:eastAsia="zh-CN"/>
        </w:rPr>
        <w:t>8</w:t>
      </w:r>
      <w:r w:rsidRPr="00052640">
        <w:rPr>
          <w:sz w:val="24"/>
          <w:lang w:eastAsia="zh-CN"/>
        </w:rPr>
        <w:t xml:space="preserve"> do SWZ</w:t>
      </w:r>
      <w:r w:rsidR="00F9456E">
        <w:rPr>
          <w:sz w:val="24"/>
          <w:lang w:eastAsia="zh-CN"/>
        </w:rPr>
        <w:t xml:space="preserve"> -</w:t>
      </w:r>
      <w:r w:rsidRPr="00052640">
        <w:rPr>
          <w:sz w:val="24"/>
          <w:lang w:eastAsia="zh-CN"/>
        </w:rPr>
        <w:t xml:space="preserve"> załącznik nr 1 do umowy. W skład załącznika opis przedmiotu zamówienia wchodzą:</w:t>
      </w:r>
    </w:p>
    <w:p w14:paraId="6240FECA" w14:textId="075EFAD9" w:rsidR="00353188" w:rsidRPr="00052640" w:rsidRDefault="00353188" w:rsidP="00353188">
      <w:pPr>
        <w:widowControl w:val="0"/>
        <w:numPr>
          <w:ilvl w:val="0"/>
          <w:numId w:val="3"/>
        </w:numPr>
        <w:jc w:val="both"/>
        <w:rPr>
          <w:sz w:val="24"/>
          <w:lang w:eastAsia="zh-CN"/>
        </w:rPr>
      </w:pPr>
      <w:r w:rsidRPr="00052640">
        <w:rPr>
          <w:sz w:val="24"/>
        </w:rPr>
        <w:t>Projekt</w:t>
      </w:r>
      <w:r w:rsidR="00E71795" w:rsidRPr="00052640">
        <w:rPr>
          <w:sz w:val="24"/>
        </w:rPr>
        <w:t>y</w:t>
      </w:r>
      <w:r w:rsidRPr="00052640">
        <w:rPr>
          <w:sz w:val="24"/>
        </w:rPr>
        <w:t xml:space="preserve"> wykonawcz</w:t>
      </w:r>
      <w:r w:rsidR="00E71795" w:rsidRPr="00052640">
        <w:rPr>
          <w:sz w:val="24"/>
        </w:rPr>
        <w:t xml:space="preserve">e (4 </w:t>
      </w:r>
      <w:r w:rsidR="00052640" w:rsidRPr="00052640">
        <w:rPr>
          <w:sz w:val="24"/>
        </w:rPr>
        <w:t>szt.</w:t>
      </w:r>
      <w:r w:rsidR="00E71795" w:rsidRPr="00052640">
        <w:rPr>
          <w:sz w:val="24"/>
        </w:rPr>
        <w:t>)</w:t>
      </w:r>
      <w:r w:rsidRPr="00052640">
        <w:rPr>
          <w:sz w:val="24"/>
        </w:rPr>
        <w:t>,</w:t>
      </w:r>
    </w:p>
    <w:p w14:paraId="05766FE6" w14:textId="14021CC5" w:rsidR="00353188" w:rsidRPr="00052640" w:rsidRDefault="00353188" w:rsidP="00353188">
      <w:pPr>
        <w:widowControl w:val="0"/>
        <w:numPr>
          <w:ilvl w:val="0"/>
          <w:numId w:val="3"/>
        </w:numPr>
        <w:jc w:val="both"/>
        <w:rPr>
          <w:strike/>
          <w:sz w:val="24"/>
          <w:lang w:eastAsia="zh-CN"/>
        </w:rPr>
      </w:pPr>
      <w:r w:rsidRPr="00052640">
        <w:rPr>
          <w:sz w:val="24"/>
        </w:rPr>
        <w:t xml:space="preserve">Przedmiary do dokumentacji </w:t>
      </w:r>
      <w:r w:rsidRPr="002C0EB8">
        <w:rPr>
          <w:sz w:val="24"/>
        </w:rPr>
        <w:t>projektowej</w:t>
      </w:r>
      <w:r w:rsidR="00F9456E" w:rsidRPr="002C0EB8">
        <w:rPr>
          <w:sz w:val="24"/>
        </w:rPr>
        <w:t xml:space="preserve"> (2 szt.)</w:t>
      </w:r>
      <w:r w:rsidR="00052640" w:rsidRPr="002C0EB8">
        <w:rPr>
          <w:sz w:val="24"/>
        </w:rPr>
        <w:t>,</w:t>
      </w:r>
    </w:p>
    <w:p w14:paraId="2BAF6ADA" w14:textId="46FE2EBB" w:rsidR="00353188" w:rsidRPr="00052640" w:rsidRDefault="00353188" w:rsidP="00353188">
      <w:pPr>
        <w:widowControl w:val="0"/>
        <w:numPr>
          <w:ilvl w:val="0"/>
          <w:numId w:val="3"/>
        </w:numPr>
        <w:jc w:val="both"/>
        <w:rPr>
          <w:sz w:val="24"/>
          <w:lang w:eastAsia="zh-CN"/>
        </w:rPr>
      </w:pPr>
      <w:bookmarkStart w:id="76" w:name="_Hlk77069900"/>
      <w:r w:rsidRPr="00052640">
        <w:rPr>
          <w:sz w:val="24"/>
        </w:rPr>
        <w:t>Opis przedmiotu zamówienia – informacje uzupełniające</w:t>
      </w:r>
      <w:r w:rsidR="00052640" w:rsidRPr="00052640">
        <w:rPr>
          <w:sz w:val="24"/>
        </w:rPr>
        <w:t>.</w:t>
      </w:r>
    </w:p>
    <w:bookmarkEnd w:id="76"/>
    <w:p w14:paraId="1C388526" w14:textId="77777777" w:rsidR="00353188" w:rsidRPr="00052640" w:rsidRDefault="00353188" w:rsidP="00353188">
      <w:pPr>
        <w:widowControl w:val="0"/>
        <w:numPr>
          <w:ilvl w:val="0"/>
          <w:numId w:val="2"/>
        </w:numPr>
        <w:jc w:val="both"/>
        <w:rPr>
          <w:sz w:val="24"/>
          <w:lang w:eastAsia="zh-CN"/>
        </w:rPr>
      </w:pPr>
      <w:r w:rsidRPr="00353188">
        <w:rPr>
          <w:sz w:val="24"/>
          <w:lang w:eastAsia="en-US"/>
        </w:rPr>
        <w:t xml:space="preserve">Przedmiot umowy </w:t>
      </w:r>
      <w:r w:rsidRPr="00052640">
        <w:rPr>
          <w:sz w:val="24"/>
          <w:lang w:eastAsia="en-US"/>
        </w:rPr>
        <w:t>należy wykonać zgodnie z:</w:t>
      </w:r>
    </w:p>
    <w:p w14:paraId="414AED42" w14:textId="25D709D5" w:rsidR="004956F3" w:rsidRDefault="004956F3" w:rsidP="008B5F14">
      <w:pPr>
        <w:widowControl w:val="0"/>
        <w:numPr>
          <w:ilvl w:val="0"/>
          <w:numId w:val="41"/>
        </w:numPr>
        <w:jc w:val="both"/>
        <w:rPr>
          <w:sz w:val="24"/>
          <w:lang w:eastAsia="zh-CN"/>
        </w:rPr>
      </w:pPr>
      <w:r w:rsidRPr="00052640">
        <w:rPr>
          <w:sz w:val="24"/>
          <w:lang w:eastAsia="zh-CN"/>
        </w:rPr>
        <w:t>opis</w:t>
      </w:r>
      <w:r>
        <w:rPr>
          <w:sz w:val="24"/>
          <w:lang w:eastAsia="zh-CN"/>
        </w:rPr>
        <w:t>em</w:t>
      </w:r>
      <w:r w:rsidRPr="00052640">
        <w:rPr>
          <w:sz w:val="24"/>
          <w:lang w:eastAsia="zh-CN"/>
        </w:rPr>
        <w:t xml:space="preserve"> przedmiotu zamówienia stanowiącym załącznik nr </w:t>
      </w:r>
      <w:r w:rsidR="003A47D2">
        <w:rPr>
          <w:sz w:val="24"/>
          <w:lang w:eastAsia="zh-CN"/>
        </w:rPr>
        <w:t>8</w:t>
      </w:r>
      <w:r w:rsidRPr="00052640">
        <w:rPr>
          <w:sz w:val="24"/>
          <w:lang w:eastAsia="zh-CN"/>
        </w:rPr>
        <w:t xml:space="preserve"> do SWZ, stanowiący załącznik nr 1 do umowy</w:t>
      </w:r>
      <w:r>
        <w:rPr>
          <w:sz w:val="24"/>
          <w:lang w:eastAsia="zh-CN"/>
        </w:rPr>
        <w:t>;</w:t>
      </w:r>
    </w:p>
    <w:p w14:paraId="4A780CC4" w14:textId="77777777" w:rsidR="00353188" w:rsidRPr="00353188" w:rsidRDefault="00353188" w:rsidP="008B5F14">
      <w:pPr>
        <w:widowControl w:val="0"/>
        <w:numPr>
          <w:ilvl w:val="0"/>
          <w:numId w:val="41"/>
        </w:numPr>
        <w:jc w:val="both"/>
        <w:rPr>
          <w:strike/>
          <w:sz w:val="24"/>
          <w:lang w:eastAsia="zh-CN"/>
        </w:rPr>
      </w:pPr>
      <w:r w:rsidRPr="00052640">
        <w:rPr>
          <w:sz w:val="24"/>
          <w:lang w:eastAsia="en-US"/>
        </w:rPr>
        <w:t>wymogami określonymi w specyfikacji</w:t>
      </w:r>
      <w:r w:rsidRPr="00353188">
        <w:rPr>
          <w:sz w:val="24"/>
          <w:lang w:eastAsia="en-US"/>
        </w:rPr>
        <w:t xml:space="preserve"> warunków zamówienia</w:t>
      </w:r>
      <w:r w:rsidRPr="004956F3">
        <w:rPr>
          <w:sz w:val="24"/>
          <w:lang w:eastAsia="en-US"/>
        </w:rPr>
        <w:t>;</w:t>
      </w:r>
    </w:p>
    <w:p w14:paraId="70877961" w14:textId="77777777" w:rsidR="00C565E6" w:rsidRDefault="00353188" w:rsidP="008B5F14">
      <w:pPr>
        <w:widowControl w:val="0"/>
        <w:numPr>
          <w:ilvl w:val="0"/>
          <w:numId w:val="41"/>
        </w:numPr>
        <w:jc w:val="both"/>
        <w:rPr>
          <w:sz w:val="24"/>
          <w:lang w:eastAsia="zh-CN"/>
        </w:rPr>
      </w:pPr>
      <w:r w:rsidRPr="00353188">
        <w:rPr>
          <w:sz w:val="24"/>
          <w:lang w:eastAsia="en-US"/>
        </w:rPr>
        <w:t>postanowieniami niniejszej umowy;</w:t>
      </w:r>
    </w:p>
    <w:p w14:paraId="4BC4AF7C" w14:textId="34E2814F" w:rsidR="00353188" w:rsidRPr="00C565E6" w:rsidRDefault="00353188" w:rsidP="008B5F14">
      <w:pPr>
        <w:widowControl w:val="0"/>
        <w:numPr>
          <w:ilvl w:val="0"/>
          <w:numId w:val="41"/>
        </w:numPr>
        <w:jc w:val="both"/>
        <w:rPr>
          <w:sz w:val="24"/>
          <w:lang w:eastAsia="zh-CN"/>
        </w:rPr>
      </w:pPr>
      <w:r w:rsidRPr="00C565E6">
        <w:rPr>
          <w:sz w:val="24"/>
          <w:lang w:eastAsia="en-US"/>
        </w:rPr>
        <w:t>harmonogramem wykonan</w:t>
      </w:r>
      <w:r w:rsidR="004956F3" w:rsidRPr="00C565E6">
        <w:rPr>
          <w:sz w:val="24"/>
          <w:lang w:eastAsia="en-US"/>
        </w:rPr>
        <w:t>ia robót budowlanych</w:t>
      </w:r>
      <w:r w:rsidRPr="00C565E6">
        <w:rPr>
          <w:sz w:val="24"/>
          <w:lang w:eastAsia="en-US"/>
        </w:rPr>
        <w:t>;</w:t>
      </w:r>
    </w:p>
    <w:p w14:paraId="538D0FD2" w14:textId="77777777" w:rsidR="00353188" w:rsidRPr="00353188" w:rsidRDefault="00353188" w:rsidP="008B5F14">
      <w:pPr>
        <w:widowControl w:val="0"/>
        <w:numPr>
          <w:ilvl w:val="0"/>
          <w:numId w:val="41"/>
        </w:numPr>
        <w:jc w:val="both"/>
        <w:rPr>
          <w:sz w:val="24"/>
          <w:lang w:eastAsia="zh-CN"/>
        </w:rPr>
      </w:pPr>
      <w:r w:rsidRPr="00353188">
        <w:rPr>
          <w:sz w:val="24"/>
          <w:lang w:eastAsia="en-US"/>
        </w:rPr>
        <w:t>ustaleniami nadzorów autorskiego i inwestorskiego;</w:t>
      </w:r>
    </w:p>
    <w:p w14:paraId="65A4DB15" w14:textId="70126B2B" w:rsidR="00353188" w:rsidRPr="00353188" w:rsidRDefault="00353188" w:rsidP="008B5F14">
      <w:pPr>
        <w:widowControl w:val="0"/>
        <w:numPr>
          <w:ilvl w:val="0"/>
          <w:numId w:val="41"/>
        </w:numPr>
        <w:jc w:val="both"/>
        <w:rPr>
          <w:sz w:val="24"/>
          <w:lang w:eastAsia="zh-CN"/>
        </w:rPr>
      </w:pPr>
      <w:r w:rsidRPr="00353188">
        <w:rPr>
          <w:sz w:val="24"/>
          <w:lang w:eastAsia="en-US"/>
        </w:rPr>
        <w:t xml:space="preserve">obowiązującymi przepisami prawa, w tym przepisami ustawy z dnia 7 lipca 1994 r. Prawo budowlane </w:t>
      </w:r>
      <w:r w:rsidRPr="00F9456E">
        <w:rPr>
          <w:sz w:val="24"/>
          <w:lang w:eastAsia="en-US"/>
        </w:rPr>
        <w:t xml:space="preserve">(Dz.U. z 2020 r. poz. 1333 ze zm.) </w:t>
      </w:r>
      <w:r w:rsidRPr="00353188">
        <w:rPr>
          <w:sz w:val="24"/>
          <w:lang w:eastAsia="en-US"/>
        </w:rPr>
        <w:t xml:space="preserve">wraz z przepisami wykonawczymi jak i zgodnie z normami mającymi zastosowanie do zakresu prac objętych umową. </w:t>
      </w:r>
    </w:p>
    <w:p w14:paraId="00758EC6" w14:textId="77777777" w:rsidR="00353188" w:rsidRPr="00353188" w:rsidRDefault="00353188" w:rsidP="00353188">
      <w:pPr>
        <w:widowControl w:val="0"/>
        <w:numPr>
          <w:ilvl w:val="0"/>
          <w:numId w:val="2"/>
        </w:numPr>
        <w:autoSpaceDE w:val="0"/>
        <w:autoSpaceDN w:val="0"/>
        <w:adjustRightInd w:val="0"/>
        <w:contextualSpacing/>
        <w:jc w:val="both"/>
        <w:rPr>
          <w:sz w:val="24"/>
          <w:lang w:eastAsia="en-US"/>
        </w:rPr>
      </w:pPr>
      <w:r w:rsidRPr="00353188">
        <w:rPr>
          <w:sz w:val="24"/>
          <w:lang w:eastAsia="en-US"/>
        </w:rPr>
        <w:lastRenderedPageBreak/>
        <w:t xml:space="preserve">Zamawiający oświadcza, że posiada prawo do dysponowania nieruchomością objętą przedmiotem umowy na cele budowlane. </w:t>
      </w:r>
    </w:p>
    <w:p w14:paraId="38F2E2C0" w14:textId="77777777" w:rsidR="00353188" w:rsidRPr="00353188" w:rsidRDefault="00353188" w:rsidP="00353188">
      <w:pPr>
        <w:widowControl w:val="0"/>
        <w:numPr>
          <w:ilvl w:val="0"/>
          <w:numId w:val="2"/>
        </w:numPr>
        <w:autoSpaceDE w:val="0"/>
        <w:autoSpaceDN w:val="0"/>
        <w:adjustRightInd w:val="0"/>
        <w:contextualSpacing/>
        <w:jc w:val="both"/>
        <w:rPr>
          <w:sz w:val="24"/>
          <w:lang w:eastAsia="en-US"/>
        </w:rPr>
      </w:pPr>
      <w:r w:rsidRPr="00353188">
        <w:rPr>
          <w:sz w:val="24"/>
          <w:lang w:eastAsia="en-US"/>
        </w:rPr>
        <w:t xml:space="preserve">Wykonawca oświadcza, że: </w:t>
      </w:r>
    </w:p>
    <w:p w14:paraId="58F1A8A8" w14:textId="77777777" w:rsidR="00353188" w:rsidRPr="00353188" w:rsidRDefault="00353188" w:rsidP="008B5F14">
      <w:pPr>
        <w:widowControl w:val="0"/>
        <w:numPr>
          <w:ilvl w:val="0"/>
          <w:numId w:val="42"/>
        </w:numPr>
        <w:autoSpaceDE w:val="0"/>
        <w:autoSpaceDN w:val="0"/>
        <w:adjustRightInd w:val="0"/>
        <w:contextualSpacing/>
        <w:jc w:val="both"/>
        <w:rPr>
          <w:sz w:val="24"/>
          <w:lang w:eastAsia="en-US"/>
        </w:rPr>
      </w:pPr>
      <w:r w:rsidRPr="00353188">
        <w:rPr>
          <w:sz w:val="24"/>
          <w:lang w:eastAsia="en-US"/>
        </w:rPr>
        <w:t xml:space="preserve">przed zawarciem umowy uzyskał od Zamawiającego wszelkie informacje, które mogłyby mieć wpływ na określenie ryzyka związanego z realizacją inwestycji, </w:t>
      </w:r>
    </w:p>
    <w:p w14:paraId="49E01038" w14:textId="77777777" w:rsidR="00353188" w:rsidRPr="00353188" w:rsidRDefault="00353188" w:rsidP="008B5F14">
      <w:pPr>
        <w:widowControl w:val="0"/>
        <w:numPr>
          <w:ilvl w:val="0"/>
          <w:numId w:val="42"/>
        </w:numPr>
        <w:autoSpaceDE w:val="0"/>
        <w:autoSpaceDN w:val="0"/>
        <w:adjustRightInd w:val="0"/>
        <w:contextualSpacing/>
        <w:jc w:val="both"/>
        <w:rPr>
          <w:sz w:val="24"/>
          <w:lang w:eastAsia="en-US"/>
        </w:rPr>
      </w:pPr>
      <w:r w:rsidRPr="00353188">
        <w:rPr>
          <w:sz w:val="24"/>
          <w:lang w:eastAsia="en-US"/>
        </w:rPr>
        <w:t xml:space="preserve">dokumenty przedłożone przez Zamawiającego określają przedmiot umowy w sposób wystarczający i gwarantujący jej wykonanie w terminie, w całości bez ponoszenia przez Zamawiającego jakichkolwiek dodatkowych kosztów, </w:t>
      </w:r>
    </w:p>
    <w:p w14:paraId="33DB105B" w14:textId="77777777" w:rsidR="00353188" w:rsidRPr="00353188" w:rsidRDefault="00353188" w:rsidP="008B5F14">
      <w:pPr>
        <w:widowControl w:val="0"/>
        <w:numPr>
          <w:ilvl w:val="0"/>
          <w:numId w:val="42"/>
        </w:numPr>
        <w:autoSpaceDE w:val="0"/>
        <w:autoSpaceDN w:val="0"/>
        <w:adjustRightInd w:val="0"/>
        <w:contextualSpacing/>
        <w:jc w:val="both"/>
        <w:rPr>
          <w:sz w:val="24"/>
          <w:lang w:eastAsia="en-US"/>
        </w:rPr>
      </w:pPr>
      <w:r w:rsidRPr="00353188">
        <w:rPr>
          <w:sz w:val="24"/>
          <w:lang w:eastAsia="en-US"/>
        </w:rPr>
        <w:t>znane mu są warunki lokalne, w których będą realizowane roboty budowlane, w tym możliwość urządzenia zaplecza technicznego, warunki korzystania z mediów (energii, wody, odprowadzenia ścieków), stan dróg dojazdowych, uwarunkowania związane z działalnością leczniczą prowadzoną w budynku Zamawiającego oraz uwzględnił je w kalkulacji ceny ofertowej.</w:t>
      </w:r>
    </w:p>
    <w:p w14:paraId="760F4EFE" w14:textId="77777777" w:rsidR="00353188" w:rsidRPr="00353188" w:rsidRDefault="00353188" w:rsidP="00353188">
      <w:pPr>
        <w:widowControl w:val="0"/>
        <w:jc w:val="both"/>
        <w:rPr>
          <w:sz w:val="24"/>
          <w:lang w:eastAsia="en-US"/>
        </w:rPr>
      </w:pPr>
    </w:p>
    <w:p w14:paraId="4456619B" w14:textId="77777777" w:rsidR="00353188" w:rsidRPr="00353188" w:rsidRDefault="00353188" w:rsidP="00353188">
      <w:pPr>
        <w:widowControl w:val="0"/>
        <w:tabs>
          <w:tab w:val="left" w:pos="851"/>
        </w:tabs>
        <w:jc w:val="center"/>
        <w:rPr>
          <w:b/>
          <w:bCs/>
          <w:color w:val="000000"/>
          <w:sz w:val="24"/>
        </w:rPr>
      </w:pPr>
      <w:r w:rsidRPr="00353188">
        <w:rPr>
          <w:b/>
          <w:bCs/>
          <w:color w:val="000000"/>
          <w:sz w:val="24"/>
        </w:rPr>
        <w:t>§ 2</w:t>
      </w:r>
    </w:p>
    <w:p w14:paraId="40EB508C" w14:textId="77777777" w:rsidR="00353188" w:rsidRPr="00052640" w:rsidRDefault="00353188" w:rsidP="00353188">
      <w:pPr>
        <w:widowControl w:val="0"/>
        <w:autoSpaceDE w:val="0"/>
        <w:autoSpaceDN w:val="0"/>
        <w:adjustRightInd w:val="0"/>
        <w:jc w:val="center"/>
        <w:rPr>
          <w:b/>
          <w:sz w:val="24"/>
          <w:lang w:eastAsia="en-US"/>
        </w:rPr>
      </w:pPr>
      <w:r w:rsidRPr="00052640">
        <w:rPr>
          <w:b/>
          <w:sz w:val="24"/>
          <w:lang w:eastAsia="en-US"/>
        </w:rPr>
        <w:t>Termin realizacji</w:t>
      </w:r>
    </w:p>
    <w:p w14:paraId="1E7DF183" w14:textId="77777777" w:rsidR="00353188" w:rsidRPr="00F91AFD" w:rsidRDefault="00353188" w:rsidP="00353188">
      <w:pPr>
        <w:widowControl w:val="0"/>
        <w:numPr>
          <w:ilvl w:val="0"/>
          <w:numId w:val="4"/>
        </w:numPr>
        <w:jc w:val="both"/>
        <w:rPr>
          <w:sz w:val="24"/>
          <w:lang w:eastAsia="en-US"/>
        </w:rPr>
      </w:pPr>
      <w:r w:rsidRPr="00052640">
        <w:rPr>
          <w:sz w:val="24"/>
          <w:lang w:eastAsia="en-US"/>
        </w:rPr>
        <w:t xml:space="preserve">Strony </w:t>
      </w:r>
      <w:r w:rsidRPr="00F91AFD">
        <w:rPr>
          <w:sz w:val="24"/>
          <w:lang w:eastAsia="en-US"/>
        </w:rPr>
        <w:t>ustalają następujące terminy wykonania przedmiotu zamówienia:</w:t>
      </w:r>
    </w:p>
    <w:p w14:paraId="1F3DA070" w14:textId="10701186" w:rsidR="00353188" w:rsidRPr="00CE6F65" w:rsidRDefault="00353188" w:rsidP="008B5F14">
      <w:pPr>
        <w:widowControl w:val="0"/>
        <w:numPr>
          <w:ilvl w:val="0"/>
          <w:numId w:val="43"/>
        </w:numPr>
        <w:jc w:val="both"/>
        <w:rPr>
          <w:sz w:val="24"/>
          <w:lang w:eastAsia="en-US"/>
        </w:rPr>
      </w:pPr>
      <w:r w:rsidRPr="00F91AFD">
        <w:rPr>
          <w:sz w:val="24"/>
          <w:lang w:eastAsia="en-US"/>
        </w:rPr>
        <w:t xml:space="preserve">całość wykonania robót budowlanych </w:t>
      </w:r>
      <w:r w:rsidRPr="00CE6F65">
        <w:rPr>
          <w:sz w:val="24"/>
          <w:lang w:eastAsia="en-US"/>
        </w:rPr>
        <w:t xml:space="preserve">wraz z wyposażeniem, nie później niż do </w:t>
      </w:r>
      <w:r w:rsidRPr="00CE6F65">
        <w:rPr>
          <w:b/>
          <w:sz w:val="24"/>
          <w:lang w:eastAsia="en-US"/>
        </w:rPr>
        <w:t>… miesięcy</w:t>
      </w:r>
      <w:r w:rsidRPr="00CE6F65">
        <w:rPr>
          <w:sz w:val="24"/>
          <w:lang w:eastAsia="en-US"/>
        </w:rPr>
        <w:t xml:space="preserve"> </w:t>
      </w:r>
      <w:r w:rsidR="00F91AFD" w:rsidRPr="00CE6F65">
        <w:rPr>
          <w:sz w:val="24"/>
          <w:lang w:eastAsia="en-US"/>
        </w:rPr>
        <w:t>od przekazania terenu budowy</w:t>
      </w:r>
      <w:r w:rsidR="00052640" w:rsidRPr="00CE6F65">
        <w:rPr>
          <w:sz w:val="24"/>
          <w:lang w:eastAsia="en-US"/>
        </w:rPr>
        <w:t>.</w:t>
      </w:r>
    </w:p>
    <w:p w14:paraId="7079CFAC" w14:textId="254AB523" w:rsidR="00D46ABC" w:rsidRPr="00D46ABC" w:rsidRDefault="00353188" w:rsidP="008B5F14">
      <w:pPr>
        <w:widowControl w:val="0"/>
        <w:numPr>
          <w:ilvl w:val="0"/>
          <w:numId w:val="43"/>
        </w:numPr>
        <w:contextualSpacing/>
        <w:jc w:val="both"/>
        <w:rPr>
          <w:sz w:val="24"/>
          <w:lang w:eastAsia="en-US"/>
        </w:rPr>
      </w:pPr>
      <w:r w:rsidRPr="00CE6F65">
        <w:rPr>
          <w:sz w:val="24"/>
          <w:lang w:eastAsia="en-US"/>
        </w:rPr>
        <w:t xml:space="preserve">Wykonawca w terminie do 5 dni roboczych od daty podpisania umowy przedstawi </w:t>
      </w:r>
      <w:r w:rsidR="00F9456E" w:rsidRPr="00CE6F65">
        <w:rPr>
          <w:sz w:val="24"/>
          <w:lang w:eastAsia="en-US"/>
        </w:rPr>
        <w:t>Z</w:t>
      </w:r>
      <w:r w:rsidRPr="00CE6F65">
        <w:rPr>
          <w:sz w:val="24"/>
          <w:lang w:eastAsia="en-US"/>
        </w:rPr>
        <w:t xml:space="preserve">amawiającemu do akceptacji harmonogram </w:t>
      </w:r>
      <w:r w:rsidR="004956F3" w:rsidRPr="00CE6F65">
        <w:rPr>
          <w:sz w:val="24"/>
          <w:lang w:eastAsia="en-US"/>
        </w:rPr>
        <w:t>wykonani</w:t>
      </w:r>
      <w:r w:rsidR="00F9456E" w:rsidRPr="00CE6F65">
        <w:rPr>
          <w:sz w:val="24"/>
          <w:lang w:eastAsia="en-US"/>
        </w:rPr>
        <w:t>a</w:t>
      </w:r>
      <w:r w:rsidR="004956F3" w:rsidRPr="00CE6F65">
        <w:rPr>
          <w:sz w:val="24"/>
          <w:lang w:eastAsia="en-US"/>
        </w:rPr>
        <w:t xml:space="preserve"> robót budowlanych</w:t>
      </w:r>
      <w:r w:rsidR="002C0EB8" w:rsidRPr="00CE6F65">
        <w:rPr>
          <w:sz w:val="24"/>
          <w:lang w:eastAsia="en-US"/>
        </w:rPr>
        <w:t xml:space="preserve"> z rozbiciem na obie lokalizacje</w:t>
      </w:r>
      <w:r w:rsidR="004956F3" w:rsidRPr="00CE6F65">
        <w:rPr>
          <w:rStyle w:val="Odwoaniedokomentarza"/>
          <w:sz w:val="24"/>
        </w:rPr>
        <w:t xml:space="preserve">, </w:t>
      </w:r>
      <w:r w:rsidR="00F9456E" w:rsidRPr="00CE6F65">
        <w:rPr>
          <w:rStyle w:val="Odwoaniedokomentarza"/>
          <w:sz w:val="24"/>
        </w:rPr>
        <w:t xml:space="preserve">w </w:t>
      </w:r>
      <w:r w:rsidRPr="00CE6F65">
        <w:rPr>
          <w:sz w:val="24"/>
          <w:lang w:eastAsia="en-US"/>
        </w:rPr>
        <w:t>celu akceptacji, tak aby realizacja robót w jak najmniejszym stopniu wpływała na funkcjonowanie Szpitala. Harmonogram musi zawierać: termin rozpoczęcia danego rodzaju robót, czas ich trwania oraz jeżeli dotyczy, sposób rozwiązania logistyki/komunikacji zastępczej.</w:t>
      </w:r>
      <w:r w:rsidRPr="00CE6F65">
        <w:rPr>
          <w:rFonts w:eastAsia="SimSun"/>
          <w:sz w:val="24"/>
          <w:lang w:eastAsia="en-US"/>
        </w:rPr>
        <w:t xml:space="preserve"> W przypadku konieczności aktualizacji przedmiotowego harmonogramu Wykonawca przedstawi </w:t>
      </w:r>
      <w:r w:rsidRPr="002C0EB8">
        <w:rPr>
          <w:rFonts w:eastAsia="SimSun"/>
          <w:sz w:val="24"/>
          <w:lang w:eastAsia="en-US"/>
        </w:rPr>
        <w:t xml:space="preserve">zmiany do akceptacji </w:t>
      </w:r>
      <w:r w:rsidR="00C565E6" w:rsidRPr="002C0EB8">
        <w:rPr>
          <w:rFonts w:eastAsia="SimSun"/>
          <w:sz w:val="24"/>
          <w:lang w:eastAsia="en-US"/>
        </w:rPr>
        <w:t>Z</w:t>
      </w:r>
      <w:r w:rsidRPr="002C0EB8">
        <w:rPr>
          <w:rFonts w:eastAsia="SimSun"/>
          <w:sz w:val="24"/>
          <w:lang w:eastAsia="en-US"/>
        </w:rPr>
        <w:t>amawiającemu (w jego siedzibie na piśmie lub w formie e-mail) z co najmniej 3-dniowym wyprzedzeniem (dni przypadające w dni robocze). Zamawiający dokona weryfikacji przedstawionego dokumentu w terminie do 3 dni roboczych.</w:t>
      </w:r>
      <w:r w:rsidRPr="00353188">
        <w:rPr>
          <w:rFonts w:eastAsia="SimSun"/>
          <w:sz w:val="24"/>
          <w:lang w:eastAsia="en-US"/>
        </w:rPr>
        <w:t xml:space="preserve"> </w:t>
      </w:r>
    </w:p>
    <w:p w14:paraId="1F92B196" w14:textId="0B62ACF3" w:rsidR="00353188" w:rsidRPr="00353188" w:rsidRDefault="00353188" w:rsidP="00353188">
      <w:pPr>
        <w:widowControl w:val="0"/>
        <w:numPr>
          <w:ilvl w:val="0"/>
          <w:numId w:val="4"/>
        </w:numPr>
        <w:ind w:left="357" w:hanging="357"/>
        <w:contextualSpacing/>
        <w:jc w:val="both"/>
        <w:rPr>
          <w:sz w:val="24"/>
          <w:lang w:eastAsia="en-US"/>
        </w:rPr>
      </w:pPr>
      <w:r w:rsidRPr="00353188">
        <w:rPr>
          <w:sz w:val="24"/>
          <w:lang w:eastAsia="en-US"/>
        </w:rPr>
        <w:t xml:space="preserve">Za datę zakończenia całości robót uważa się dzień wskazany w protokole odbioru </w:t>
      </w:r>
      <w:r w:rsidRPr="002C0EB8">
        <w:rPr>
          <w:sz w:val="24"/>
          <w:lang w:eastAsia="en-US"/>
        </w:rPr>
        <w:t>końcowego</w:t>
      </w:r>
      <w:r w:rsidR="002C0EB8" w:rsidRPr="002C0EB8">
        <w:rPr>
          <w:sz w:val="24"/>
          <w:lang w:eastAsia="en-US"/>
        </w:rPr>
        <w:t xml:space="preserve"> </w:t>
      </w:r>
      <w:r w:rsidR="003C40C9" w:rsidRPr="002C0EB8">
        <w:rPr>
          <w:sz w:val="24"/>
          <w:lang w:eastAsia="en-US"/>
        </w:rPr>
        <w:t>inwestycji</w:t>
      </w:r>
      <w:r w:rsidRPr="002C0EB8">
        <w:rPr>
          <w:sz w:val="24"/>
          <w:lang w:eastAsia="en-US"/>
        </w:rPr>
        <w:t xml:space="preserve"> </w:t>
      </w:r>
      <w:r w:rsidRPr="00353188">
        <w:rPr>
          <w:sz w:val="24"/>
          <w:lang w:eastAsia="en-US"/>
        </w:rPr>
        <w:t xml:space="preserve">podpisanym przez obie strony, potwierdzającym wykonanie przedmiotu umowy. Integralną część protokołu odbioru końcowego </w:t>
      </w:r>
      <w:r w:rsidR="003C40C9" w:rsidRPr="002C0EB8">
        <w:rPr>
          <w:sz w:val="24"/>
          <w:lang w:eastAsia="en-US"/>
        </w:rPr>
        <w:t xml:space="preserve">inwestycji </w:t>
      </w:r>
      <w:r w:rsidRPr="002C0EB8">
        <w:rPr>
          <w:sz w:val="24"/>
          <w:lang w:eastAsia="en-US"/>
        </w:rPr>
        <w:t xml:space="preserve">stanowić będą protokoły odbiorów końcowych </w:t>
      </w:r>
      <w:r w:rsidR="009C0958" w:rsidRPr="002C0EB8">
        <w:rPr>
          <w:sz w:val="24"/>
          <w:lang w:eastAsia="en-US"/>
        </w:rPr>
        <w:t xml:space="preserve">robót wykonywanych w </w:t>
      </w:r>
      <w:r w:rsidRPr="002C0EB8">
        <w:rPr>
          <w:sz w:val="24"/>
          <w:lang w:eastAsia="en-US"/>
        </w:rPr>
        <w:t xml:space="preserve">poszczególnych </w:t>
      </w:r>
      <w:r w:rsidR="003C40C9" w:rsidRPr="002C0EB8">
        <w:rPr>
          <w:sz w:val="24"/>
          <w:lang w:eastAsia="en-US"/>
        </w:rPr>
        <w:t>budynk</w:t>
      </w:r>
      <w:r w:rsidR="009C0958" w:rsidRPr="002C0EB8">
        <w:rPr>
          <w:sz w:val="24"/>
          <w:lang w:eastAsia="en-US"/>
        </w:rPr>
        <w:t>ach</w:t>
      </w:r>
      <w:r w:rsidRPr="002C0EB8">
        <w:rPr>
          <w:sz w:val="24"/>
          <w:lang w:eastAsia="en-US"/>
        </w:rPr>
        <w:t xml:space="preserve">. </w:t>
      </w:r>
    </w:p>
    <w:p w14:paraId="59B37AF7" w14:textId="0BFDE9DA" w:rsidR="00353188" w:rsidRPr="00353188" w:rsidRDefault="00353188" w:rsidP="00353188">
      <w:pPr>
        <w:widowControl w:val="0"/>
        <w:numPr>
          <w:ilvl w:val="0"/>
          <w:numId w:val="4"/>
        </w:numPr>
        <w:jc w:val="both"/>
        <w:rPr>
          <w:sz w:val="24"/>
          <w:lang w:eastAsia="en-US"/>
        </w:rPr>
      </w:pPr>
      <w:r w:rsidRPr="00353188">
        <w:rPr>
          <w:sz w:val="24"/>
          <w:lang w:eastAsia="en-US"/>
        </w:rPr>
        <w:t>Zamawiający przekaże protokolarnie Wykonawcy</w:t>
      </w:r>
      <w:r w:rsidR="009C0958">
        <w:rPr>
          <w:sz w:val="24"/>
          <w:lang w:eastAsia="en-US"/>
        </w:rPr>
        <w:t xml:space="preserve"> pomieszczenia, w których wykonywane mają być roboty </w:t>
      </w:r>
      <w:r w:rsidRPr="00353188">
        <w:rPr>
          <w:sz w:val="24"/>
          <w:lang w:eastAsia="en-US"/>
        </w:rPr>
        <w:t>w terminie do 10 dni roboczych od daty podpisania umowy (chyba, że z przyczyn leżących po stronie Zamawiającego, a także na wniosek Wykonawcy</w:t>
      </w:r>
      <w:r w:rsidR="00D73C77">
        <w:rPr>
          <w:sz w:val="24"/>
          <w:lang w:eastAsia="en-US"/>
        </w:rPr>
        <w:t xml:space="preserve"> i za zgodą Zamawiającego</w:t>
      </w:r>
      <w:r w:rsidR="009C0958">
        <w:rPr>
          <w:sz w:val="24"/>
          <w:lang w:eastAsia="en-US"/>
        </w:rPr>
        <w:t>)</w:t>
      </w:r>
      <w:r w:rsidR="00C565E6">
        <w:rPr>
          <w:sz w:val="24"/>
          <w:lang w:eastAsia="en-US"/>
        </w:rPr>
        <w:t xml:space="preserve">, </w:t>
      </w:r>
      <w:r w:rsidRPr="00353188">
        <w:rPr>
          <w:sz w:val="24"/>
          <w:lang w:eastAsia="en-US"/>
        </w:rPr>
        <w:t xml:space="preserve">termin przekazania ulegnie zmianie.     </w:t>
      </w:r>
    </w:p>
    <w:p w14:paraId="55814DC4" w14:textId="77777777" w:rsidR="00353188" w:rsidRPr="00353188" w:rsidRDefault="00353188" w:rsidP="00353188">
      <w:pPr>
        <w:widowControl w:val="0"/>
        <w:numPr>
          <w:ilvl w:val="0"/>
          <w:numId w:val="4"/>
        </w:numPr>
        <w:jc w:val="both"/>
        <w:rPr>
          <w:sz w:val="24"/>
          <w:lang w:eastAsia="en-US"/>
        </w:rPr>
      </w:pPr>
      <w:r w:rsidRPr="00353188">
        <w:rPr>
          <w:sz w:val="24"/>
          <w:lang w:eastAsia="en-US"/>
        </w:rPr>
        <w:t>Wszelkie opóźnienia i niedotrzymanie terminów wynikające z powodu wystąpienia siły wyższej nie będą traktowane jako niedotrzymanie zapisów niniejszej umowy i nie będą powodowały jakiejkolwiek odpowiedzialności Stron za szkodę poniesioną przez drugą Stronę.</w:t>
      </w:r>
    </w:p>
    <w:p w14:paraId="5C913197" w14:textId="77777777" w:rsidR="00353188" w:rsidRPr="00353188" w:rsidRDefault="00353188" w:rsidP="00353188">
      <w:pPr>
        <w:widowControl w:val="0"/>
        <w:numPr>
          <w:ilvl w:val="0"/>
          <w:numId w:val="4"/>
        </w:numPr>
        <w:jc w:val="both"/>
        <w:rPr>
          <w:sz w:val="24"/>
          <w:lang w:eastAsia="en-US"/>
        </w:rPr>
      </w:pPr>
      <w:r w:rsidRPr="00353188">
        <w:rPr>
          <w:sz w:val="24"/>
          <w:lang w:eastAsia="en-US"/>
        </w:rPr>
        <w:t>Za siłę wyższą przyjmuje się zdarzenie, nie posiadające swojego źródła wewnątrz jednostki Wykonawcy (Podwykonawcy) lub Zamawiającego, znajdujące się poza realną kontrolą Stron, którego nie można było przewidzieć lub które choć przewidywalne było nieuniknione nawet po podjęciu przez Zamawiającego lub Wykonawcę wszelkich uzasadnionych kroków dla jego uniknięcia.</w:t>
      </w:r>
    </w:p>
    <w:p w14:paraId="49286272" w14:textId="77777777" w:rsidR="00353188" w:rsidRPr="00353188" w:rsidRDefault="00353188" w:rsidP="00353188">
      <w:pPr>
        <w:widowControl w:val="0"/>
        <w:numPr>
          <w:ilvl w:val="0"/>
          <w:numId w:val="4"/>
        </w:numPr>
        <w:jc w:val="both"/>
        <w:rPr>
          <w:sz w:val="24"/>
          <w:lang w:eastAsia="en-US"/>
        </w:rPr>
      </w:pPr>
      <w:r w:rsidRPr="00353188">
        <w:rPr>
          <w:sz w:val="24"/>
          <w:lang w:eastAsia="en-US"/>
        </w:rPr>
        <w:t>O wszelkich istotnych zdarzeniach dotyczących przebiegu realizacji przedmiotu umowy w tym opóźnieniach, powstałych szkodach oraz roszczeniach, a także zmianach i odstępstwach od dokumentacji projektowej i technicznej oraz innych dokumentów stanowiących postawę niniejszej umowy, których wprowadzenie okaże się konieczne, należy powiadamiać Zamawiającego na piśmie (i łącznie w formie e-mail), niezwłocznie po powzięciu wiadomości o ich zaistnieniu.</w:t>
      </w:r>
    </w:p>
    <w:p w14:paraId="4362EC99"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lastRenderedPageBreak/>
        <w:t>§ 3</w:t>
      </w:r>
    </w:p>
    <w:p w14:paraId="451B8A77"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Obowiązki Zamawiającego</w:t>
      </w:r>
    </w:p>
    <w:p w14:paraId="4C9BCBC0" w14:textId="77777777" w:rsidR="00353188" w:rsidRPr="00353188" w:rsidRDefault="00353188" w:rsidP="00353188">
      <w:pPr>
        <w:widowControl w:val="0"/>
        <w:autoSpaceDE w:val="0"/>
        <w:autoSpaceDN w:val="0"/>
        <w:adjustRightInd w:val="0"/>
        <w:jc w:val="both"/>
        <w:rPr>
          <w:sz w:val="24"/>
          <w:lang w:eastAsia="en-US"/>
        </w:rPr>
      </w:pPr>
      <w:r w:rsidRPr="00353188">
        <w:rPr>
          <w:sz w:val="24"/>
          <w:lang w:eastAsia="en-US"/>
        </w:rPr>
        <w:t>Do obowiązków Zamawiającego należy:</w:t>
      </w:r>
    </w:p>
    <w:p w14:paraId="0FE45A65" w14:textId="77777777" w:rsidR="00353188" w:rsidRPr="00353188" w:rsidRDefault="00353188" w:rsidP="008B5F14">
      <w:pPr>
        <w:widowControl w:val="0"/>
        <w:numPr>
          <w:ilvl w:val="0"/>
          <w:numId w:val="5"/>
        </w:numPr>
        <w:autoSpaceDE w:val="0"/>
        <w:autoSpaceDN w:val="0"/>
        <w:adjustRightInd w:val="0"/>
        <w:jc w:val="both"/>
        <w:rPr>
          <w:sz w:val="24"/>
          <w:lang w:eastAsia="en-US"/>
        </w:rPr>
      </w:pPr>
      <w:r w:rsidRPr="00353188">
        <w:rPr>
          <w:sz w:val="24"/>
          <w:lang w:eastAsia="en-US"/>
        </w:rPr>
        <w:t>przekazanie terenu realizacji prac;</w:t>
      </w:r>
    </w:p>
    <w:p w14:paraId="466C9FC5" w14:textId="77777777" w:rsidR="00353188" w:rsidRPr="00353188" w:rsidRDefault="00353188" w:rsidP="008B5F14">
      <w:pPr>
        <w:widowControl w:val="0"/>
        <w:numPr>
          <w:ilvl w:val="0"/>
          <w:numId w:val="5"/>
        </w:numPr>
        <w:autoSpaceDE w:val="0"/>
        <w:autoSpaceDN w:val="0"/>
        <w:adjustRightInd w:val="0"/>
        <w:jc w:val="both"/>
        <w:rPr>
          <w:sz w:val="24"/>
          <w:lang w:eastAsia="en-US"/>
        </w:rPr>
      </w:pPr>
      <w:r w:rsidRPr="00353188">
        <w:rPr>
          <w:sz w:val="24"/>
          <w:lang w:eastAsia="en-US"/>
        </w:rPr>
        <w:t>zapewnienie Wykonawcy dostępu do mediów (woda, ścieki, energia elektryczna);</w:t>
      </w:r>
    </w:p>
    <w:p w14:paraId="503A228E" w14:textId="77777777" w:rsidR="00353188" w:rsidRPr="00353188" w:rsidRDefault="00353188" w:rsidP="008B5F14">
      <w:pPr>
        <w:widowControl w:val="0"/>
        <w:numPr>
          <w:ilvl w:val="0"/>
          <w:numId w:val="5"/>
        </w:numPr>
        <w:autoSpaceDE w:val="0"/>
        <w:autoSpaceDN w:val="0"/>
        <w:adjustRightInd w:val="0"/>
        <w:jc w:val="both"/>
        <w:rPr>
          <w:sz w:val="24"/>
          <w:lang w:eastAsia="en-US"/>
        </w:rPr>
      </w:pPr>
      <w:r w:rsidRPr="00353188">
        <w:rPr>
          <w:sz w:val="24"/>
          <w:lang w:eastAsia="en-US"/>
        </w:rPr>
        <w:t>zapewnienie nadzoru autorskiego;</w:t>
      </w:r>
    </w:p>
    <w:p w14:paraId="614C8131" w14:textId="77777777" w:rsidR="00353188" w:rsidRPr="00353188" w:rsidRDefault="00353188" w:rsidP="008B5F14">
      <w:pPr>
        <w:widowControl w:val="0"/>
        <w:numPr>
          <w:ilvl w:val="0"/>
          <w:numId w:val="5"/>
        </w:numPr>
        <w:autoSpaceDE w:val="0"/>
        <w:autoSpaceDN w:val="0"/>
        <w:adjustRightInd w:val="0"/>
        <w:jc w:val="both"/>
        <w:rPr>
          <w:sz w:val="24"/>
          <w:lang w:eastAsia="en-US"/>
        </w:rPr>
      </w:pPr>
      <w:r w:rsidRPr="00353188">
        <w:rPr>
          <w:sz w:val="24"/>
          <w:lang w:eastAsia="en-US"/>
        </w:rPr>
        <w:t>przekazanie Wykonawcy kompletu dokumentacji projektowej oraz technicznej wykonania i odbioru robót;</w:t>
      </w:r>
    </w:p>
    <w:p w14:paraId="4F052C50" w14:textId="77777777" w:rsidR="00353188" w:rsidRPr="00353188" w:rsidRDefault="00353188" w:rsidP="008B5F14">
      <w:pPr>
        <w:widowControl w:val="0"/>
        <w:numPr>
          <w:ilvl w:val="0"/>
          <w:numId w:val="5"/>
        </w:numPr>
        <w:autoSpaceDE w:val="0"/>
        <w:autoSpaceDN w:val="0"/>
        <w:adjustRightInd w:val="0"/>
        <w:jc w:val="both"/>
        <w:rPr>
          <w:sz w:val="24"/>
          <w:lang w:eastAsia="en-US"/>
        </w:rPr>
      </w:pPr>
      <w:r w:rsidRPr="00353188">
        <w:rPr>
          <w:sz w:val="24"/>
          <w:lang w:eastAsia="en-US"/>
        </w:rPr>
        <w:t>organizowanie spotkań dotyczących realizacji robót pod przewodnictwem upoważnionego przedstawiciela Zamawiającego i sporządzanie z nich protokołów;</w:t>
      </w:r>
    </w:p>
    <w:p w14:paraId="1481C80A" w14:textId="31A9EE52" w:rsidR="00353188" w:rsidRPr="00353188" w:rsidRDefault="00353188" w:rsidP="008B5F14">
      <w:pPr>
        <w:widowControl w:val="0"/>
        <w:numPr>
          <w:ilvl w:val="0"/>
          <w:numId w:val="5"/>
        </w:numPr>
        <w:autoSpaceDE w:val="0"/>
        <w:autoSpaceDN w:val="0"/>
        <w:adjustRightInd w:val="0"/>
        <w:jc w:val="both"/>
        <w:rPr>
          <w:sz w:val="24"/>
          <w:lang w:eastAsia="en-US"/>
        </w:rPr>
      </w:pPr>
      <w:r w:rsidRPr="00353188">
        <w:rPr>
          <w:sz w:val="24"/>
          <w:lang w:eastAsia="en-US"/>
        </w:rPr>
        <w:t xml:space="preserve">pisemne wyjaśnienie zgłoszonych na </w:t>
      </w:r>
      <w:r w:rsidRPr="002C0EB8">
        <w:rPr>
          <w:sz w:val="24"/>
          <w:lang w:eastAsia="en-US"/>
        </w:rPr>
        <w:t xml:space="preserve">spotkaniach przez Wykonawcę uwag do dokumentacji projektowej i technicznej w terminie </w:t>
      </w:r>
      <w:r w:rsidR="00A278F4" w:rsidRPr="002C0EB8">
        <w:rPr>
          <w:sz w:val="24"/>
          <w:lang w:eastAsia="en-US"/>
        </w:rPr>
        <w:t>7</w:t>
      </w:r>
      <w:r w:rsidRPr="002C0EB8">
        <w:rPr>
          <w:sz w:val="24"/>
          <w:lang w:eastAsia="en-US"/>
        </w:rPr>
        <w:t xml:space="preserve"> dni roboczych od daty spotkania, chyba że z przyczyn niezależnych od </w:t>
      </w:r>
      <w:r w:rsidR="00C565E6" w:rsidRPr="002C0EB8">
        <w:rPr>
          <w:sz w:val="24"/>
          <w:lang w:eastAsia="en-US"/>
        </w:rPr>
        <w:t>Z</w:t>
      </w:r>
      <w:r w:rsidRPr="002C0EB8">
        <w:rPr>
          <w:sz w:val="24"/>
          <w:lang w:eastAsia="en-US"/>
        </w:rPr>
        <w:t>amawiającego nie będzie możliwe dochowanie ww. terminu.</w:t>
      </w:r>
    </w:p>
    <w:p w14:paraId="51E3EC57" w14:textId="77777777" w:rsidR="00353188" w:rsidRPr="00353188" w:rsidRDefault="00353188" w:rsidP="00353188">
      <w:pPr>
        <w:widowControl w:val="0"/>
        <w:jc w:val="both"/>
        <w:rPr>
          <w:color w:val="000000"/>
          <w:sz w:val="24"/>
        </w:rPr>
      </w:pPr>
    </w:p>
    <w:p w14:paraId="2FEEB51A"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4</w:t>
      </w:r>
    </w:p>
    <w:p w14:paraId="73A664B5"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Obowiązki Wykonawcy</w:t>
      </w:r>
    </w:p>
    <w:p w14:paraId="517271C8" w14:textId="77777777" w:rsidR="00353188" w:rsidRP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Wykonawca zobowiązany jest do kompleksowego wykonania robót zgodnie z niniejszą umową, dokumentacją projektową i techniczną, zasadami wiedzy techniczno-budowlanej, w terminie określonym w umowie.</w:t>
      </w:r>
    </w:p>
    <w:p w14:paraId="2E83F394" w14:textId="40EE1BAB" w:rsidR="00353188" w:rsidRPr="00353188" w:rsidRDefault="00353188" w:rsidP="008B5F14">
      <w:pPr>
        <w:widowControl w:val="0"/>
        <w:numPr>
          <w:ilvl w:val="0"/>
          <w:numId w:val="6"/>
        </w:numPr>
        <w:autoSpaceDE w:val="0"/>
        <w:autoSpaceDN w:val="0"/>
        <w:adjustRightInd w:val="0"/>
        <w:jc w:val="both"/>
        <w:rPr>
          <w:strike/>
          <w:sz w:val="24"/>
          <w:lang w:eastAsia="en-US"/>
        </w:rPr>
      </w:pPr>
      <w:r w:rsidRPr="00353188">
        <w:rPr>
          <w:sz w:val="24"/>
          <w:lang w:eastAsia="en-US"/>
        </w:rPr>
        <w:t>Wykonawca zobowiązany jest do dokonania wszelkich czynności faktycznych i prawnych, wszelkich nakładów zmierzających i koniecznych do osiągnięcia celu, jakim jest należyte wykonanie i oddanie do użytkowania przedmiotu umowy, niezależnie od tego czy te czynności i nakłady zostały ujęte w niniejszej umowie i załącznikach do niej.</w:t>
      </w:r>
    </w:p>
    <w:p w14:paraId="17243A27" w14:textId="65B90948" w:rsidR="00353188" w:rsidRPr="00C565E6"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 xml:space="preserve">Przy realizacji przedmiotu umowy Wykonawca zobowiązany jest do stosowania jedynie wyrobów dopuszczonych do używania w budownictwie w rozumieniu Prawa budowlanego oraz ustawy z dnia 16 kwietnia 2004 r. o wyrobach budowlanych </w:t>
      </w:r>
      <w:r w:rsidRPr="00C565E6">
        <w:rPr>
          <w:sz w:val="24"/>
          <w:lang w:eastAsia="en-US"/>
        </w:rPr>
        <w:t>(Dz.U. z 202</w:t>
      </w:r>
      <w:r w:rsidR="009C0958">
        <w:rPr>
          <w:sz w:val="24"/>
          <w:lang w:eastAsia="en-US"/>
        </w:rPr>
        <w:t>1</w:t>
      </w:r>
      <w:r w:rsidRPr="00C565E6">
        <w:rPr>
          <w:sz w:val="24"/>
          <w:lang w:eastAsia="en-US"/>
        </w:rPr>
        <w:t xml:space="preserve"> r. poz. </w:t>
      </w:r>
      <w:r w:rsidR="009C0958">
        <w:rPr>
          <w:sz w:val="24"/>
          <w:lang w:eastAsia="en-US"/>
        </w:rPr>
        <w:t>1</w:t>
      </w:r>
      <w:r w:rsidRPr="00C565E6">
        <w:rPr>
          <w:sz w:val="24"/>
          <w:lang w:eastAsia="en-US"/>
        </w:rPr>
        <w:t>21</w:t>
      </w:r>
      <w:r w:rsidR="009C0958">
        <w:rPr>
          <w:sz w:val="24"/>
          <w:lang w:eastAsia="en-US"/>
        </w:rPr>
        <w:t>3</w:t>
      </w:r>
      <w:r w:rsidRPr="00C565E6">
        <w:rPr>
          <w:sz w:val="24"/>
          <w:lang w:eastAsia="en-US"/>
        </w:rPr>
        <w:t>).</w:t>
      </w:r>
    </w:p>
    <w:p w14:paraId="63D7A549" w14:textId="77777777" w:rsidR="00353188" w:rsidRP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Przy realizacji przedmiotu umowy Wykonawca zobowiązany jest do przedstawienia Zamawiającemu dokumentów potwierdzających, że zastosowane materiały i urządzenia są dopuszczane do użycia w budownictwie na terenie Polski i w obiektach służby zdrowia. Zamawiający zastrzega sobie prawo do weryfikacji przed wbudowaniem czy zastosowane materiały i urządzenia spełniają wymagania polskiego prawa. W przypadku wbudowania materiału bez akceptacji przedstawiciela Zamawiającego Wykonawca dokona wymiany materiału na własny koszt.</w:t>
      </w:r>
    </w:p>
    <w:p w14:paraId="62ECC76C" w14:textId="77777777" w:rsidR="00353188" w:rsidRP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Wykonawca zobowiązany jest do bieżącej współpracy w okresie realizacji robót z upoważnionym przedstawicielem Zamawiającego. Wykonawca zobowiązany jest do wyznaczenia osoby pełniącej rolę Koordynatora Projektu, który pełnić będzie nadzór na realizacją zamówienia po stronie Wykonawcy (może nią być Kierownik budowy). Koordynator będzie osobą, z którą Zamawiający będzie się kontaktował we wszelkich sprawach związanych z realizacją zamówienia publicznego.</w:t>
      </w:r>
    </w:p>
    <w:p w14:paraId="30AB5546" w14:textId="77777777" w:rsidR="00353188" w:rsidRP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Wykonawca będzie nadzorował i koordynował roboty i prace realizowane przez swoich Podwykonawców.</w:t>
      </w:r>
    </w:p>
    <w:p w14:paraId="37F32C81" w14:textId="77777777" w:rsidR="00353188" w:rsidRP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Do obowiązków Wykonawcy na jego koszt należy ponadto:</w:t>
      </w:r>
    </w:p>
    <w:p w14:paraId="06FF350C" w14:textId="2B56A5FA"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zapewnienie objęcia kierownictwa nad robotami przez Kierownika w trakcie realizacji umowy;</w:t>
      </w:r>
    </w:p>
    <w:p w14:paraId="07A2BB38"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sprawowanie nadzoru nad prawidłową realizacją zadań przewidzianych dla Kierownika budowy;</w:t>
      </w:r>
    </w:p>
    <w:p w14:paraId="08F50D1E"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zachowanie w okresie realizacji umowy warunków BHP i P. POŻ, w tym zapewnienie wymaganych dróg ewakuacyjnych dla pracowników Zamawiającego, a także zapewnienie wszelkich środków bezpieczeństwa i ochrony dla wykonywanych przez siebie robót;</w:t>
      </w:r>
    </w:p>
    <w:p w14:paraId="3C04ED19"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urządzenie terenu i zaplecza robót;</w:t>
      </w:r>
    </w:p>
    <w:p w14:paraId="2408B093"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 xml:space="preserve">oznakowanie terenu robót, ochrona mienia, utrzymanie ładu i porządku na terenie robót, sprawowanie nadzoru nad bezpieczeństwem i higieną pracy, usuwanie awarii związanych z prowadzeniem prac, wykonanie odpowiednich zabezpieczeń w rejonie prowadzonych robót, w tym przed działaniem </w:t>
      </w:r>
      <w:r w:rsidRPr="00353188">
        <w:rPr>
          <w:sz w:val="24"/>
          <w:lang w:eastAsia="en-US"/>
        </w:rPr>
        <w:lastRenderedPageBreak/>
        <w:t>szkodliwych czynników atmosferycznych;</w:t>
      </w:r>
    </w:p>
    <w:p w14:paraId="7C6ABEBB"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zapewnienie swoim pracownikom oraz pracownikom Podwykonawców odpowiednich warunków socjalnych i sanitarnych oraz zaplecza niezbędnego do realizacji robót, spełniającego warunki przewidziane przepisami prawa. Wykonawca zrzeka się wszelkich roszczeń z tego tytułu wobec Zamawiającego;</w:t>
      </w:r>
    </w:p>
    <w:p w14:paraId="26240924"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zastosowanie wszelkich racjonalnych środków w celu zabezpieczenia dróg dojazdowych od uszkodzenia przez ruch związany z działalnością Wykonawcy, w tym dobieranie trasy i używanie pojazdów tak, aby ruch związany z transportem materiałów, urządzeń i sprzętu Wykonawcy na teren robót ograniczyć do minimum oraz aby nie powodować uszkodzeń;</w:t>
      </w:r>
    </w:p>
    <w:p w14:paraId="4F7F71A2"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zapewnienie na własny koszt, narzędzi i urządzeń niezbędnych do realizacji umowy;</w:t>
      </w:r>
    </w:p>
    <w:p w14:paraId="67373F99"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zorganizowanie robót w sposób umożliwiający właściwy nadzór na robotami osobom uprawnionym w szczególności przedstawicielowi Zamawiającego, projektantowi oraz innym osobom upoważnionym przez Zamawiającego;</w:t>
      </w:r>
    </w:p>
    <w:p w14:paraId="4D8FB210" w14:textId="482A9EC5" w:rsidR="00353188" w:rsidRPr="002C0EB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 xml:space="preserve">zabezpieczenie, aż do końcowego odbioru, wszelkich wykonywanych prac, w czasie ewentualnej przerwy w pracach, wynikłej z przyczyn siły wyższej oraz innych. Wykonawca jest zobowiązany chronić przed uszkodzeniem, utratą i kradzieżą </w:t>
      </w:r>
      <w:r w:rsidRPr="002C0EB8">
        <w:rPr>
          <w:sz w:val="24"/>
          <w:lang w:eastAsia="en-US"/>
        </w:rPr>
        <w:t>wykonane roboty, wyposażenie i urządzenia;</w:t>
      </w:r>
    </w:p>
    <w:p w14:paraId="1CAEF5B8" w14:textId="77777777" w:rsidR="00353188" w:rsidRPr="002C0EB8" w:rsidRDefault="00353188" w:rsidP="008B5F14">
      <w:pPr>
        <w:widowControl w:val="0"/>
        <w:numPr>
          <w:ilvl w:val="0"/>
          <w:numId w:val="7"/>
        </w:numPr>
        <w:autoSpaceDE w:val="0"/>
        <w:autoSpaceDN w:val="0"/>
        <w:adjustRightInd w:val="0"/>
        <w:jc w:val="both"/>
        <w:rPr>
          <w:sz w:val="24"/>
          <w:lang w:eastAsia="en-US"/>
        </w:rPr>
      </w:pPr>
      <w:r w:rsidRPr="002C0EB8">
        <w:rPr>
          <w:sz w:val="24"/>
          <w:lang w:eastAsia="en-US"/>
        </w:rPr>
        <w:t>usunięcie stwierdzonych wad i usterek powstałych w trakcie realizacji przedmiotu umowy;</w:t>
      </w:r>
    </w:p>
    <w:p w14:paraId="7F154884" w14:textId="77777777" w:rsidR="00353188" w:rsidRPr="002C0EB8" w:rsidRDefault="00353188" w:rsidP="008B5F14">
      <w:pPr>
        <w:widowControl w:val="0"/>
        <w:numPr>
          <w:ilvl w:val="0"/>
          <w:numId w:val="7"/>
        </w:numPr>
        <w:autoSpaceDE w:val="0"/>
        <w:autoSpaceDN w:val="0"/>
        <w:adjustRightInd w:val="0"/>
        <w:jc w:val="both"/>
        <w:rPr>
          <w:sz w:val="24"/>
          <w:lang w:eastAsia="en-US"/>
        </w:rPr>
      </w:pPr>
      <w:r w:rsidRPr="002C0EB8">
        <w:rPr>
          <w:sz w:val="24"/>
          <w:lang w:eastAsia="en-US"/>
        </w:rPr>
        <w:t>uzgodnienia każdorazowo z Zamawiającym, co najmniej 2 dni robocze przed planowanym działaniem, wszelkich wyłączeń lub ingerencji w instalacje elektryczną, wod-kan i c.o.;</w:t>
      </w:r>
    </w:p>
    <w:p w14:paraId="6E8BE464" w14:textId="70D93424" w:rsidR="00353188" w:rsidRPr="00353188" w:rsidRDefault="00353188" w:rsidP="008B5F14">
      <w:pPr>
        <w:widowControl w:val="0"/>
        <w:numPr>
          <w:ilvl w:val="0"/>
          <w:numId w:val="7"/>
        </w:numPr>
        <w:autoSpaceDE w:val="0"/>
        <w:autoSpaceDN w:val="0"/>
        <w:adjustRightInd w:val="0"/>
        <w:jc w:val="both"/>
        <w:rPr>
          <w:sz w:val="24"/>
          <w:lang w:eastAsia="en-US"/>
        </w:rPr>
      </w:pPr>
      <w:r w:rsidRPr="002C0EB8">
        <w:rPr>
          <w:sz w:val="24"/>
          <w:lang w:eastAsia="en-US"/>
        </w:rPr>
        <w:t>usunięcie z terenu budowy zdemontowanych elementów i postąpienie z nimi zgodnie z ustawą z dnia 14 grudnia 2012 r. o odpadach (Dz.U. z 2021 r. poz</w:t>
      </w:r>
      <w:r w:rsidRPr="00C565E6">
        <w:rPr>
          <w:sz w:val="24"/>
          <w:lang w:eastAsia="en-US"/>
        </w:rPr>
        <w:t>. 779 ze zm</w:t>
      </w:r>
      <w:r w:rsidRPr="00353188">
        <w:rPr>
          <w:sz w:val="24"/>
          <w:lang w:eastAsia="en-US"/>
        </w:rPr>
        <w:t>.) i zapewnienie usuwania na bieżąco powstałych odpadów;</w:t>
      </w:r>
    </w:p>
    <w:p w14:paraId="07C5B4A9"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po zakończeniu robót pozostawienie całego terenu budowy w stanie uporządkowanym oraz doprowadzenie dróg dojazdowych do stanu technicznego sprzed rozpoczęcia robót;</w:t>
      </w:r>
    </w:p>
    <w:p w14:paraId="46B07343"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naprawienie wszelkich szkód powstałych przy i na skutek wykonywania niniejszej umowy;</w:t>
      </w:r>
    </w:p>
    <w:p w14:paraId="7A42B032" w14:textId="77777777" w:rsidR="00353188" w:rsidRPr="00353188" w:rsidRDefault="00353188" w:rsidP="008B5F14">
      <w:pPr>
        <w:widowControl w:val="0"/>
        <w:numPr>
          <w:ilvl w:val="0"/>
          <w:numId w:val="7"/>
        </w:numPr>
        <w:autoSpaceDE w:val="0"/>
        <w:autoSpaceDN w:val="0"/>
        <w:adjustRightInd w:val="0"/>
        <w:jc w:val="both"/>
        <w:rPr>
          <w:sz w:val="24"/>
          <w:lang w:eastAsia="en-US"/>
        </w:rPr>
      </w:pPr>
      <w:r w:rsidRPr="00353188">
        <w:rPr>
          <w:sz w:val="24"/>
          <w:lang w:eastAsia="en-US"/>
        </w:rPr>
        <w:t xml:space="preserve">dopełnienie wszelkich obowiązków związanych z rozpoczęciem i prowadzeniem robót budowlanych zgodnie z przepisami prawa i terminami określonymi w niniejszej umowie. </w:t>
      </w:r>
    </w:p>
    <w:p w14:paraId="714458C3" w14:textId="3AB46697" w:rsidR="001B374C" w:rsidRPr="00641069" w:rsidRDefault="00353188" w:rsidP="00641069">
      <w:pPr>
        <w:widowControl w:val="0"/>
        <w:numPr>
          <w:ilvl w:val="0"/>
          <w:numId w:val="6"/>
        </w:numPr>
        <w:autoSpaceDE w:val="0"/>
        <w:autoSpaceDN w:val="0"/>
        <w:adjustRightInd w:val="0"/>
        <w:contextualSpacing/>
        <w:jc w:val="both"/>
        <w:rPr>
          <w:strike/>
          <w:sz w:val="24"/>
          <w:lang w:eastAsia="en-US"/>
        </w:rPr>
      </w:pPr>
      <w:r w:rsidRPr="00353188">
        <w:rPr>
          <w:sz w:val="24"/>
          <w:lang w:eastAsia="en-US"/>
        </w:rPr>
        <w:t xml:space="preserve">Zamawiający </w:t>
      </w:r>
      <w:r w:rsidRPr="00602AEE">
        <w:rPr>
          <w:sz w:val="24"/>
          <w:lang w:eastAsia="en-US"/>
        </w:rPr>
        <w:t xml:space="preserve">działając zgodnie z art. 95 ust. 1 ustawy Prawo zamówień publicznych wymaga zatrudnienia przez Wykonawcę lub Podwykonawcę (jeżeli Wykonawca powierzy wykonanie części zamówienia Podwykonawcy) </w:t>
      </w:r>
      <w:r w:rsidRPr="00641069">
        <w:rPr>
          <w:sz w:val="24"/>
          <w:lang w:eastAsia="en-US"/>
        </w:rPr>
        <w:t>na podstawie umowy o pracę (zgodnie z ustawą z dnia 26 czerwca 1974 r. – Kodeks pracy) osób przewidzianych do realizacji zamówienia w zakresie czynności związanych z wykonaniem</w:t>
      </w:r>
      <w:r w:rsidR="00641069" w:rsidRPr="00641069">
        <w:rPr>
          <w:sz w:val="24"/>
          <w:lang w:eastAsia="en-US"/>
        </w:rPr>
        <w:t xml:space="preserve"> </w:t>
      </w:r>
      <w:r w:rsidR="001B374C" w:rsidRPr="00641069">
        <w:rPr>
          <w:rFonts w:eastAsia="Calibri"/>
          <w:sz w:val="24"/>
          <w:lang w:eastAsia="pl-PL"/>
        </w:rPr>
        <w:t>robót wykończeniowych takich jak układanie wykładzin podłogowych i ściennych, montaż sufitów podwieszanych, malowanie ścian i sufitów</w:t>
      </w:r>
      <w:r w:rsidR="00641069" w:rsidRPr="00641069">
        <w:rPr>
          <w:rFonts w:eastAsia="Calibri"/>
          <w:sz w:val="24"/>
          <w:lang w:eastAsia="pl-PL"/>
        </w:rPr>
        <w:t>.</w:t>
      </w:r>
    </w:p>
    <w:p w14:paraId="1EAC91A9" w14:textId="77777777" w:rsidR="00353188" w:rsidRPr="00353188" w:rsidRDefault="00353188" w:rsidP="00353188">
      <w:pPr>
        <w:widowControl w:val="0"/>
        <w:ind w:left="360"/>
        <w:jc w:val="both"/>
        <w:rPr>
          <w:sz w:val="24"/>
        </w:rPr>
      </w:pPr>
      <w:r w:rsidRPr="00641069">
        <w:rPr>
          <w:sz w:val="24"/>
        </w:rPr>
        <w:t xml:space="preserve">Obowiązek ten nie dotyczy sytuacji, gdy prace te będą wykonywane samodzielnie i osobiście przez osoby fizyczne prowadzące działalność gospodarczą </w:t>
      </w:r>
      <w:r w:rsidRPr="00353188">
        <w:rPr>
          <w:sz w:val="24"/>
        </w:rPr>
        <w:t>w postaci tzw. samozatrudnienia, jako podwykonawcy.</w:t>
      </w:r>
    </w:p>
    <w:p w14:paraId="5D5CC673" w14:textId="6AC6C287" w:rsidR="00353188" w:rsidRP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 xml:space="preserve">Zatrudnienie ww. osób na podstawie umowy o pracę obejmować ma cały okres wykonywania wskazanych czynności w trakcie realizacji przedmiotowego zamówienia. Wykonawca najpóźniej w dniu rozpoczęcia prac przez dane osoby przedstawi Zamawiającemu listę pracowników przewidzianych do realizacji ww. prac wraz z </w:t>
      </w:r>
      <w:r w:rsidRPr="002C0EB8">
        <w:rPr>
          <w:sz w:val="24"/>
          <w:lang w:eastAsia="en-US"/>
        </w:rPr>
        <w:t xml:space="preserve">oświadczeniem (załącznik nr </w:t>
      </w:r>
      <w:r w:rsidR="00C565E6" w:rsidRPr="002C0EB8">
        <w:rPr>
          <w:sz w:val="24"/>
          <w:lang w:eastAsia="en-US"/>
        </w:rPr>
        <w:t>4</w:t>
      </w:r>
      <w:r w:rsidRPr="002C0EB8">
        <w:rPr>
          <w:sz w:val="24"/>
          <w:lang w:eastAsia="en-US"/>
        </w:rPr>
        <w:t xml:space="preserve"> do niniejszej umowy), iż</w:t>
      </w:r>
      <w:r w:rsidRPr="00353188">
        <w:rPr>
          <w:sz w:val="24"/>
          <w:lang w:eastAsia="en-US"/>
        </w:rPr>
        <w:t xml:space="preserve"> wymienione w liście osoby zatrudnione są na umowie o pracę. Na żądanie Zamawiającego Wykonawca zobowiązany jest potwierdzić ten stan dokumentami - w zakresie dopuszczonym odrębnymi przepisami. </w:t>
      </w:r>
    </w:p>
    <w:p w14:paraId="4B36239C" w14:textId="77777777" w:rsidR="00353188" w:rsidRP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umowy o pracę. Jako dokumenty potwierdzające zatrudnienie Zamawiający uzna np.:</w:t>
      </w:r>
    </w:p>
    <w:p w14:paraId="7700FED8" w14:textId="77777777" w:rsidR="00353188" w:rsidRPr="002C0EB8" w:rsidRDefault="00353188" w:rsidP="008B5F14">
      <w:pPr>
        <w:widowControl w:val="0"/>
        <w:numPr>
          <w:ilvl w:val="0"/>
          <w:numId w:val="8"/>
        </w:numPr>
        <w:autoSpaceDE w:val="0"/>
        <w:autoSpaceDN w:val="0"/>
        <w:adjustRightInd w:val="0"/>
        <w:jc w:val="both"/>
        <w:rPr>
          <w:sz w:val="24"/>
          <w:lang w:eastAsia="en-US"/>
        </w:rPr>
      </w:pPr>
      <w:r w:rsidRPr="002C0EB8">
        <w:rPr>
          <w:sz w:val="24"/>
          <w:lang w:eastAsia="pl-PL"/>
        </w:rPr>
        <w:t xml:space="preserve">oświadczenie zatrudnionego pracownika zawierające informacje, w tym dane osobowe, niezbędne do </w:t>
      </w:r>
      <w:r w:rsidRPr="002C0EB8">
        <w:rPr>
          <w:sz w:val="24"/>
          <w:lang w:eastAsia="pl-PL"/>
        </w:rPr>
        <w:lastRenderedPageBreak/>
        <w:t>weryfikacji zatrudnienia na podstawie umowy o pracę, w szczególności imię i nazwisko zatrudnionego pracownika, datę zawarcia umowy o pracę, rodzaj umowy o pracę i zakres obowiązków pracownika;</w:t>
      </w:r>
    </w:p>
    <w:p w14:paraId="7C3DA93D" w14:textId="77777777" w:rsidR="00353188" w:rsidRPr="00353188" w:rsidRDefault="00353188" w:rsidP="008B5F14">
      <w:pPr>
        <w:widowControl w:val="0"/>
        <w:numPr>
          <w:ilvl w:val="0"/>
          <w:numId w:val="8"/>
        </w:numPr>
        <w:autoSpaceDE w:val="0"/>
        <w:autoSpaceDN w:val="0"/>
        <w:adjustRightInd w:val="0"/>
        <w:jc w:val="both"/>
        <w:rPr>
          <w:sz w:val="24"/>
          <w:lang w:eastAsia="en-US"/>
        </w:rPr>
      </w:pPr>
      <w:r w:rsidRPr="00353188">
        <w:rPr>
          <w:sz w:val="24"/>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4928444" w14:textId="77777777" w:rsidR="00353188" w:rsidRPr="00353188" w:rsidRDefault="00353188" w:rsidP="008B5F14">
      <w:pPr>
        <w:widowControl w:val="0"/>
        <w:numPr>
          <w:ilvl w:val="0"/>
          <w:numId w:val="8"/>
        </w:numPr>
        <w:autoSpaceDE w:val="0"/>
        <w:autoSpaceDN w:val="0"/>
        <w:adjustRightInd w:val="0"/>
        <w:jc w:val="both"/>
        <w:rPr>
          <w:sz w:val="24"/>
          <w:lang w:eastAsia="en-US"/>
        </w:rPr>
      </w:pPr>
      <w:r w:rsidRPr="00353188">
        <w:rPr>
          <w:sz w:val="24"/>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anonimizacji. Informacje takie jak: data zawarcia umowy, rodzaj umowy o pracę i wymiar etatu powinny być możliwe do zidentyfikowania;</w:t>
      </w:r>
    </w:p>
    <w:p w14:paraId="63E90F53" w14:textId="77777777" w:rsidR="00353188" w:rsidRPr="00353188" w:rsidRDefault="00353188" w:rsidP="008B5F14">
      <w:pPr>
        <w:widowControl w:val="0"/>
        <w:numPr>
          <w:ilvl w:val="0"/>
          <w:numId w:val="8"/>
        </w:numPr>
        <w:autoSpaceDE w:val="0"/>
        <w:autoSpaceDN w:val="0"/>
        <w:adjustRightInd w:val="0"/>
        <w:jc w:val="both"/>
        <w:rPr>
          <w:sz w:val="24"/>
          <w:lang w:eastAsia="en-US"/>
        </w:rPr>
      </w:pPr>
      <w:r w:rsidRPr="00353188">
        <w:rPr>
          <w:sz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7EFDCF32" w14:textId="77777777" w:rsidR="00353188" w:rsidRPr="002C0EB8" w:rsidRDefault="00353188" w:rsidP="008B5F14">
      <w:pPr>
        <w:widowControl w:val="0"/>
        <w:numPr>
          <w:ilvl w:val="0"/>
          <w:numId w:val="8"/>
        </w:numPr>
        <w:autoSpaceDE w:val="0"/>
        <w:autoSpaceDN w:val="0"/>
        <w:adjustRightInd w:val="0"/>
        <w:jc w:val="both"/>
        <w:rPr>
          <w:sz w:val="24"/>
          <w:lang w:eastAsia="en-US"/>
        </w:rPr>
      </w:pPr>
      <w:r w:rsidRPr="00353188">
        <w:rPr>
          <w:sz w:val="24"/>
          <w:lang w:eastAsia="en-US"/>
        </w:rPr>
        <w:t xml:space="preserve">poświadczoną za zgodność z oryginałem odpowiednio przez Wykonawcę lub Podwykonawcę kopię dowodu potwierdzającego zgłoszenie pracownika przez pracodawcę do ubezpieczeń, zanonimizowaną w sposób </w:t>
      </w:r>
      <w:r w:rsidRPr="002C0EB8">
        <w:rPr>
          <w:sz w:val="24"/>
          <w:lang w:eastAsia="en-US"/>
        </w:rPr>
        <w:t>zapewniający ochronę danych osobowych pracowników. Imię i nazwisko pracownika nie podlegają anonimizacji.</w:t>
      </w:r>
    </w:p>
    <w:p w14:paraId="6A02AE84" w14:textId="77777777" w:rsidR="00353188" w:rsidRPr="002C0EB8" w:rsidRDefault="00353188" w:rsidP="008B5F14">
      <w:pPr>
        <w:widowControl w:val="0"/>
        <w:numPr>
          <w:ilvl w:val="0"/>
          <w:numId w:val="6"/>
        </w:numPr>
        <w:autoSpaceDE w:val="0"/>
        <w:autoSpaceDN w:val="0"/>
        <w:adjustRightInd w:val="0"/>
        <w:jc w:val="both"/>
        <w:rPr>
          <w:sz w:val="24"/>
          <w:lang w:eastAsia="en-US"/>
        </w:rPr>
      </w:pPr>
      <w:r w:rsidRPr="002C0EB8">
        <w:rPr>
          <w:sz w:val="24"/>
          <w:lang w:eastAsia="en-US"/>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 w wysokości wskazanej w § 15 ust. 2 pkt 10.</w:t>
      </w:r>
    </w:p>
    <w:p w14:paraId="03EDF9D0" w14:textId="77777777" w:rsidR="00353188" w:rsidRPr="002C0EB8" w:rsidRDefault="00353188" w:rsidP="008B5F14">
      <w:pPr>
        <w:widowControl w:val="0"/>
        <w:numPr>
          <w:ilvl w:val="0"/>
          <w:numId w:val="6"/>
        </w:numPr>
        <w:autoSpaceDE w:val="0"/>
        <w:autoSpaceDN w:val="0"/>
        <w:adjustRightInd w:val="0"/>
        <w:jc w:val="both"/>
        <w:rPr>
          <w:sz w:val="24"/>
          <w:lang w:eastAsia="en-US"/>
        </w:rPr>
      </w:pPr>
      <w:r w:rsidRPr="002C0EB8">
        <w:rPr>
          <w:sz w:val="24"/>
          <w:lang w:eastAsia="en-US"/>
        </w:rPr>
        <w:t>Wykonawca zobowiązany jest do uczestniczenia w spotkaniach dotyczących realizacji niniejszej umowy organizowanych przez Zamawiającego.</w:t>
      </w:r>
    </w:p>
    <w:p w14:paraId="5B955DB4" w14:textId="77777777" w:rsidR="00353188" w:rsidRPr="00602AEE" w:rsidRDefault="00353188" w:rsidP="008B5F14">
      <w:pPr>
        <w:widowControl w:val="0"/>
        <w:numPr>
          <w:ilvl w:val="0"/>
          <w:numId w:val="6"/>
        </w:numPr>
        <w:autoSpaceDE w:val="0"/>
        <w:autoSpaceDN w:val="0"/>
        <w:adjustRightInd w:val="0"/>
        <w:jc w:val="both"/>
        <w:rPr>
          <w:sz w:val="24"/>
          <w:lang w:eastAsia="en-US"/>
        </w:rPr>
      </w:pPr>
      <w:r w:rsidRPr="002C0EB8">
        <w:rPr>
          <w:sz w:val="24"/>
          <w:lang w:eastAsia="en-US"/>
        </w:rPr>
        <w:t>Z uwagi na prowadzoną przez Zamawiającego działalność Wykonawca winien dostosować swoje zaplecze do warunków realizacji robót, a dostawy</w:t>
      </w:r>
      <w:r w:rsidRPr="00353188">
        <w:rPr>
          <w:sz w:val="24"/>
          <w:lang w:eastAsia="en-US"/>
        </w:rPr>
        <w:t xml:space="preserve"> należy realizować sukcesywnie w sposób nie utrudniający </w:t>
      </w:r>
      <w:r w:rsidRPr="00602AEE">
        <w:rPr>
          <w:sz w:val="24"/>
          <w:lang w:eastAsia="en-US"/>
        </w:rPr>
        <w:t>bieżącego funkcjonowania Zamawiającego.</w:t>
      </w:r>
    </w:p>
    <w:p w14:paraId="0C38A4A0" w14:textId="14B8351D" w:rsidR="00353188" w:rsidRPr="00602AEE" w:rsidRDefault="00353188" w:rsidP="008B5F14">
      <w:pPr>
        <w:widowControl w:val="0"/>
        <w:numPr>
          <w:ilvl w:val="0"/>
          <w:numId w:val="6"/>
        </w:numPr>
        <w:autoSpaceDE w:val="0"/>
        <w:autoSpaceDN w:val="0"/>
        <w:adjustRightInd w:val="0"/>
        <w:jc w:val="both"/>
        <w:rPr>
          <w:sz w:val="24"/>
          <w:lang w:eastAsia="en-US"/>
        </w:rPr>
      </w:pPr>
      <w:r w:rsidRPr="00602AEE">
        <w:rPr>
          <w:sz w:val="24"/>
          <w:lang w:eastAsia="en-US"/>
        </w:rPr>
        <w:t>Wykonawca może wykonywać prace od poniedziałku do soboty w godzinach od 7:00 do 2</w:t>
      </w:r>
      <w:r w:rsidR="00312FD9" w:rsidRPr="00602AEE">
        <w:rPr>
          <w:sz w:val="24"/>
          <w:lang w:eastAsia="en-US"/>
        </w:rPr>
        <w:t>0</w:t>
      </w:r>
      <w:r w:rsidRPr="00602AEE">
        <w:rPr>
          <w:sz w:val="24"/>
          <w:lang w:eastAsia="en-US"/>
        </w:rPr>
        <w:t xml:space="preserve">:00 (za wyjątkiem dni ustawowo wolnych od pracy) przy czym prace hałaśliwe powinny być wykonywane w godz. od 11.00 do </w:t>
      </w:r>
      <w:r w:rsidR="00312FD9" w:rsidRPr="00602AEE">
        <w:rPr>
          <w:sz w:val="24"/>
          <w:lang w:eastAsia="en-US"/>
        </w:rPr>
        <w:t>20</w:t>
      </w:r>
      <w:r w:rsidRPr="00602AEE">
        <w:rPr>
          <w:sz w:val="24"/>
          <w:lang w:eastAsia="en-US"/>
        </w:rPr>
        <w:t>.00. Jeżeli zajdzie konieczność dopuszcza się wykonywanie prac w innych godzinach - po wcześniejszym uzgodnieniu z Zamawiającym i uzyskaniu jego pisemnej zgody.</w:t>
      </w:r>
    </w:p>
    <w:p w14:paraId="7410469E" w14:textId="77777777" w:rsidR="00353188" w:rsidRPr="002C0EB8" w:rsidRDefault="00353188" w:rsidP="008B5F14">
      <w:pPr>
        <w:widowControl w:val="0"/>
        <w:numPr>
          <w:ilvl w:val="0"/>
          <w:numId w:val="6"/>
        </w:numPr>
        <w:autoSpaceDE w:val="0"/>
        <w:autoSpaceDN w:val="0"/>
        <w:adjustRightInd w:val="0"/>
        <w:jc w:val="both"/>
        <w:rPr>
          <w:sz w:val="24"/>
          <w:lang w:eastAsia="en-US"/>
        </w:rPr>
      </w:pPr>
      <w:r w:rsidRPr="00602AEE">
        <w:rPr>
          <w:sz w:val="24"/>
          <w:lang w:eastAsia="en-US"/>
        </w:rPr>
        <w:t>Wykonawca zobowiązany</w:t>
      </w:r>
      <w:r w:rsidRPr="00353188">
        <w:rPr>
          <w:sz w:val="24"/>
          <w:lang w:eastAsia="en-US"/>
        </w:rPr>
        <w:t xml:space="preserve"> jest wykonywać wszelkie czynności niezbędne dla realizacji przedmiotu niniejszej umowy w taki sposób, aby w granicach wynikających z konieczności wypełnienia zobowiązań wobec Zamawiającego nie zakłócić bardziej niż to jest konieczne porządku publicznego, dostępu, użytkowania lub zajmowania dróg, </w:t>
      </w:r>
      <w:r w:rsidRPr="002C0EB8">
        <w:rPr>
          <w:sz w:val="24"/>
          <w:lang w:eastAsia="en-US"/>
        </w:rPr>
        <w:t>chodników i placów publicznych i prywatnych na terenach należących zarówno do Zamawiającego, jak i do osób trzecich. Wykonawca zobowiązany jest zapewnić bezpieczeństwo ruchu drogowego związanego z realizacją robót.</w:t>
      </w:r>
    </w:p>
    <w:p w14:paraId="2F7219F4" w14:textId="77777777" w:rsidR="00353188" w:rsidRPr="002C0EB8" w:rsidRDefault="00353188" w:rsidP="008B5F14">
      <w:pPr>
        <w:widowControl w:val="0"/>
        <w:numPr>
          <w:ilvl w:val="0"/>
          <w:numId w:val="6"/>
        </w:numPr>
        <w:autoSpaceDE w:val="0"/>
        <w:autoSpaceDN w:val="0"/>
        <w:adjustRightInd w:val="0"/>
        <w:jc w:val="both"/>
        <w:rPr>
          <w:sz w:val="24"/>
          <w:lang w:eastAsia="en-US"/>
        </w:rPr>
      </w:pPr>
      <w:r w:rsidRPr="002C0EB8">
        <w:rPr>
          <w:sz w:val="24"/>
          <w:lang w:eastAsia="en-US"/>
        </w:rPr>
        <w:t>W przypadku gdy organizacja prac wymagać będzie zajęcia pasa drogowego przy remontowanym obiekcie, Wykonawca zobowiązany jest do opracowania projektu organizacji ruchu i uzyskania decyzji o zajęciu pasa drogowego. Wszelkie koszty związane z uzyskaniem decyzji zezwalającej na zajęcia pasa drogowego leżą po stronie Wykonawcy i mieszczą się w kosztach wskazanych w § 14 ust. 2.</w:t>
      </w:r>
    </w:p>
    <w:p w14:paraId="475A778A" w14:textId="77777777" w:rsidR="00353188" w:rsidRPr="00353188" w:rsidRDefault="00353188" w:rsidP="008B5F14">
      <w:pPr>
        <w:widowControl w:val="0"/>
        <w:numPr>
          <w:ilvl w:val="0"/>
          <w:numId w:val="6"/>
        </w:numPr>
        <w:autoSpaceDE w:val="0"/>
        <w:autoSpaceDN w:val="0"/>
        <w:adjustRightInd w:val="0"/>
        <w:jc w:val="both"/>
        <w:rPr>
          <w:sz w:val="24"/>
          <w:lang w:eastAsia="en-US"/>
        </w:rPr>
      </w:pPr>
      <w:r w:rsidRPr="002C0EB8">
        <w:rPr>
          <w:sz w:val="24"/>
          <w:lang w:eastAsia="en-US"/>
        </w:rPr>
        <w:lastRenderedPageBreak/>
        <w:t>Wykonawca ponosi odpowiedzialność za wszelkie szkody wyrządzone w mieniu Zamawiającego i osób trzecich w związku z wykonywaniem prac związanych z</w:t>
      </w:r>
      <w:r w:rsidRPr="00353188">
        <w:rPr>
          <w:sz w:val="24"/>
          <w:lang w:eastAsia="en-US"/>
        </w:rPr>
        <w:t xml:space="preserve"> realizacją przedmiotu umowy, w tym także w związku z korzystaniem z dróg dojazdowych.</w:t>
      </w:r>
    </w:p>
    <w:p w14:paraId="74A8B110" w14:textId="139A0785" w:rsidR="00353188" w:rsidRP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Wszelkie uzasadnione zmiany i odstępstwa proponowane przez Wykonawcę powinny być uzgodnione z upoważnionym przedstawicielem Zamawiającego. Decyzje o zmianach wprowadzanych w czasie wykonywania robót muszą być potwierdzone w formie pisemnej, a w przypadku zmian materiałów potwierdzone przez Projektanta.</w:t>
      </w:r>
    </w:p>
    <w:p w14:paraId="069D9B0B" w14:textId="59DCE977" w:rsidR="00353188" w:rsidRDefault="00353188" w:rsidP="008B5F14">
      <w:pPr>
        <w:widowControl w:val="0"/>
        <w:numPr>
          <w:ilvl w:val="0"/>
          <w:numId w:val="6"/>
        </w:numPr>
        <w:autoSpaceDE w:val="0"/>
        <w:autoSpaceDN w:val="0"/>
        <w:adjustRightInd w:val="0"/>
        <w:jc w:val="both"/>
        <w:rPr>
          <w:sz w:val="24"/>
          <w:lang w:eastAsia="en-US"/>
        </w:rPr>
      </w:pPr>
      <w:r w:rsidRPr="00353188">
        <w:rPr>
          <w:sz w:val="24"/>
          <w:lang w:eastAsia="en-US"/>
        </w:rPr>
        <w:t xml:space="preserve">Z tytułu korzystania przy wykonywaniu </w:t>
      </w:r>
      <w:r w:rsidRPr="00B5707B">
        <w:rPr>
          <w:sz w:val="24"/>
          <w:lang w:eastAsia="en-US"/>
        </w:rPr>
        <w:t xml:space="preserve">prac budowlanych z wody oraz prądu Wykonawca uiści na rzecz Zamawiającego ryczałtową kwotę </w:t>
      </w:r>
      <w:r w:rsidR="00312FD9" w:rsidRPr="00B5707B">
        <w:rPr>
          <w:sz w:val="24"/>
          <w:lang w:eastAsia="en-US"/>
        </w:rPr>
        <w:t>1</w:t>
      </w:r>
      <w:r w:rsidRPr="00B5707B">
        <w:rPr>
          <w:sz w:val="24"/>
          <w:lang w:eastAsia="en-US"/>
        </w:rPr>
        <w:t> 000,00 zł netto. Na należność tę Zamawiający wystawi Wykonawcy fakturę, w terminie do 3 dni od daty podpisania</w:t>
      </w:r>
      <w:r w:rsidRPr="00353188">
        <w:rPr>
          <w:sz w:val="24"/>
          <w:lang w:eastAsia="en-US"/>
        </w:rPr>
        <w:t xml:space="preserve"> protokołu odbioru </w:t>
      </w:r>
      <w:r w:rsidR="003C40C9" w:rsidRPr="003C40C9">
        <w:rPr>
          <w:sz w:val="24"/>
          <w:lang w:eastAsia="en-US"/>
        </w:rPr>
        <w:t>końcowego</w:t>
      </w:r>
      <w:r w:rsidR="00B5707B">
        <w:rPr>
          <w:sz w:val="24"/>
          <w:lang w:eastAsia="en-US"/>
        </w:rPr>
        <w:t xml:space="preserve"> </w:t>
      </w:r>
      <w:r w:rsidR="003C40C9" w:rsidRPr="00B5707B">
        <w:rPr>
          <w:sz w:val="24"/>
          <w:lang w:eastAsia="en-US"/>
        </w:rPr>
        <w:t>inwestycji</w:t>
      </w:r>
      <w:r w:rsidRPr="00353188">
        <w:rPr>
          <w:sz w:val="24"/>
          <w:lang w:eastAsia="en-US"/>
        </w:rPr>
        <w:t>, z terminem płatności do 14 dni od daty jej wystawienia.</w:t>
      </w:r>
    </w:p>
    <w:p w14:paraId="7C067BDA" w14:textId="2DAB2F39" w:rsidR="00912EB6" w:rsidRPr="00B5707B" w:rsidRDefault="004C05F8" w:rsidP="008B5F14">
      <w:pPr>
        <w:widowControl w:val="0"/>
        <w:numPr>
          <w:ilvl w:val="0"/>
          <w:numId w:val="6"/>
        </w:numPr>
        <w:autoSpaceDE w:val="0"/>
        <w:autoSpaceDN w:val="0"/>
        <w:adjustRightInd w:val="0"/>
        <w:jc w:val="both"/>
        <w:rPr>
          <w:sz w:val="24"/>
          <w:lang w:eastAsia="en-US"/>
        </w:rPr>
      </w:pPr>
      <w:r w:rsidRPr="00912EB6">
        <w:rPr>
          <w:sz w:val="24"/>
          <w:lang w:eastAsia="en-US"/>
        </w:rPr>
        <w:t>Wykonawca zobowiązuje się powierzyć wykonywanie zabezpieczeń</w:t>
      </w:r>
      <w:r w:rsidR="00687EFD" w:rsidRPr="00912EB6">
        <w:rPr>
          <w:sz w:val="24"/>
          <w:lang w:eastAsia="en-US"/>
        </w:rPr>
        <w:t xml:space="preserve"> </w:t>
      </w:r>
      <w:r w:rsidRPr="00912EB6">
        <w:rPr>
          <w:sz w:val="24"/>
          <w:lang w:eastAsia="en-US"/>
        </w:rPr>
        <w:t xml:space="preserve">pożarowych osobie posiadającej </w:t>
      </w:r>
      <w:r w:rsidRPr="00912EB6">
        <w:rPr>
          <w:sz w:val="24"/>
          <w:lang w:eastAsia="pl-PL"/>
        </w:rPr>
        <w:t xml:space="preserve">zaświadczenie o odbytym </w:t>
      </w:r>
      <w:bookmarkStart w:id="77" w:name="_Hlk77229314"/>
      <w:r w:rsidRPr="00912EB6">
        <w:rPr>
          <w:sz w:val="24"/>
          <w:lang w:eastAsia="pl-PL"/>
        </w:rPr>
        <w:t>szkoleniu biernych zabezpieczeń pożarowych</w:t>
      </w:r>
      <w:r w:rsidR="00BB5EE8" w:rsidRPr="00912EB6">
        <w:rPr>
          <w:sz w:val="24"/>
          <w:lang w:eastAsia="pl-PL"/>
        </w:rPr>
        <w:t xml:space="preserve"> </w:t>
      </w:r>
      <w:bookmarkEnd w:id="77"/>
      <w:r w:rsidR="00BB5EE8" w:rsidRPr="00912EB6">
        <w:rPr>
          <w:sz w:val="24"/>
          <w:lang w:eastAsia="pl-PL"/>
        </w:rPr>
        <w:t xml:space="preserve">lub zapewnić nadzór </w:t>
      </w:r>
      <w:r w:rsidR="00BB5EE8" w:rsidRPr="00912EB6">
        <w:rPr>
          <w:sz w:val="24"/>
          <w:lang w:eastAsia="en-US"/>
        </w:rPr>
        <w:t xml:space="preserve">przez osobę posiadającą zaświadczenie o </w:t>
      </w:r>
      <w:r w:rsidR="00BB5EE8" w:rsidRPr="00B5707B">
        <w:rPr>
          <w:sz w:val="24"/>
          <w:lang w:eastAsia="en-US"/>
        </w:rPr>
        <w:t>odbytym szkoleniu biernych zabezpieczeń pożarowych, nad wykonywaniem zabezpieczeń pożarowych.</w:t>
      </w:r>
      <w:r w:rsidR="00912EB6" w:rsidRPr="00B5707B">
        <w:rPr>
          <w:sz w:val="24"/>
          <w:lang w:eastAsia="en-US"/>
        </w:rPr>
        <w:t xml:space="preserve"> Dokument potwierdzający odbycie </w:t>
      </w:r>
      <w:r w:rsidR="00912EB6" w:rsidRPr="00B5707B">
        <w:rPr>
          <w:sz w:val="24"/>
          <w:lang w:eastAsia="pl-PL"/>
        </w:rPr>
        <w:t>szkolenia biernych zabezpieczeń pożarowych</w:t>
      </w:r>
      <w:r w:rsidR="00912EB6" w:rsidRPr="00B5707B">
        <w:rPr>
          <w:sz w:val="24"/>
          <w:lang w:eastAsia="en-US"/>
        </w:rPr>
        <w:t xml:space="preserve"> stanowi załącznik nr 3 do niniejszej umowy. Zamawiający wyraża zgodę na zmianę osoby wykonującej zabezpieczenia pożarowe lub osoby pełniącej nadzór nad wykonywaniem zabezpieczeń pożarowych pod warunkiem, że będzie ona spełniał</w:t>
      </w:r>
      <w:r w:rsidR="00441DF8" w:rsidRPr="00B5707B">
        <w:rPr>
          <w:sz w:val="24"/>
          <w:lang w:eastAsia="en-US"/>
        </w:rPr>
        <w:t>a</w:t>
      </w:r>
      <w:r w:rsidR="00912EB6" w:rsidRPr="00B5707B">
        <w:rPr>
          <w:sz w:val="24"/>
          <w:lang w:eastAsia="en-US"/>
        </w:rPr>
        <w:t xml:space="preserve"> warunki określone w niniejszej umowie i przedłoży Zamawiającemu stosowne dokumenty</w:t>
      </w:r>
      <w:r w:rsidR="00441DF8" w:rsidRPr="00B5707B">
        <w:rPr>
          <w:sz w:val="24"/>
          <w:lang w:eastAsia="en-US"/>
        </w:rPr>
        <w:t>.</w:t>
      </w:r>
    </w:p>
    <w:p w14:paraId="6B4A7981" w14:textId="3899422F" w:rsidR="00441DF8" w:rsidRPr="00B5707B" w:rsidRDefault="00441DF8" w:rsidP="00441DF8">
      <w:pPr>
        <w:widowControl w:val="0"/>
        <w:autoSpaceDE w:val="0"/>
        <w:autoSpaceDN w:val="0"/>
        <w:adjustRightInd w:val="0"/>
        <w:ind w:left="360"/>
        <w:jc w:val="both"/>
        <w:rPr>
          <w:sz w:val="24"/>
          <w:lang w:eastAsia="en-US"/>
        </w:rPr>
      </w:pPr>
      <w:r w:rsidRPr="00B5707B">
        <w:rPr>
          <w:sz w:val="24"/>
          <w:lang w:eastAsia="en-US"/>
        </w:rPr>
        <w:t>Zmiana osoby wykonującej zabezpieczenia pożarowe lub osoby pełniącej nadzór nad wykonywaniem zabezpieczeń pożarowych nie stanowi zmiany niniejszej umowy.</w:t>
      </w:r>
    </w:p>
    <w:p w14:paraId="2F31C14A" w14:textId="77777777" w:rsidR="00912EB6" w:rsidRDefault="00912EB6" w:rsidP="00353188">
      <w:pPr>
        <w:widowControl w:val="0"/>
        <w:autoSpaceDE w:val="0"/>
        <w:autoSpaceDN w:val="0"/>
        <w:adjustRightInd w:val="0"/>
        <w:jc w:val="center"/>
        <w:rPr>
          <w:b/>
          <w:sz w:val="24"/>
          <w:lang w:eastAsia="en-US"/>
        </w:rPr>
      </w:pPr>
    </w:p>
    <w:p w14:paraId="40CA91E0" w14:textId="4A077B2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5</w:t>
      </w:r>
    </w:p>
    <w:p w14:paraId="364B03AF"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Kierownik budowy i kierownicy robót</w:t>
      </w:r>
    </w:p>
    <w:p w14:paraId="76D92B16" w14:textId="251E42F0" w:rsidR="00353188" w:rsidRPr="00353188" w:rsidRDefault="00353188" w:rsidP="008B5F14">
      <w:pPr>
        <w:widowControl w:val="0"/>
        <w:numPr>
          <w:ilvl w:val="0"/>
          <w:numId w:val="45"/>
        </w:numPr>
        <w:autoSpaceDE w:val="0"/>
        <w:autoSpaceDN w:val="0"/>
        <w:adjustRightInd w:val="0"/>
        <w:contextualSpacing/>
        <w:jc w:val="both"/>
        <w:rPr>
          <w:b/>
          <w:sz w:val="24"/>
          <w:lang w:eastAsia="pl-PL"/>
        </w:rPr>
      </w:pPr>
      <w:r w:rsidRPr="00353188">
        <w:rPr>
          <w:sz w:val="24"/>
          <w:lang w:eastAsia="en-US"/>
        </w:rPr>
        <w:t>Wykonawca na swój koszt ustanawia Kierownika budowy – ……………………………………….</w:t>
      </w:r>
      <w:r w:rsidR="00602AEE">
        <w:rPr>
          <w:sz w:val="24"/>
          <w:lang w:eastAsia="en-US"/>
        </w:rPr>
        <w:t>.</w:t>
      </w:r>
    </w:p>
    <w:p w14:paraId="0456D505" w14:textId="726DF552" w:rsidR="00353188" w:rsidRPr="00353188" w:rsidRDefault="00353188" w:rsidP="008B5F14">
      <w:pPr>
        <w:widowControl w:val="0"/>
        <w:numPr>
          <w:ilvl w:val="0"/>
          <w:numId w:val="45"/>
        </w:numPr>
        <w:autoSpaceDE w:val="0"/>
        <w:autoSpaceDN w:val="0"/>
        <w:adjustRightInd w:val="0"/>
        <w:contextualSpacing/>
        <w:jc w:val="both"/>
        <w:rPr>
          <w:b/>
          <w:sz w:val="24"/>
          <w:lang w:eastAsia="pl-PL"/>
        </w:rPr>
      </w:pPr>
      <w:r w:rsidRPr="00353188">
        <w:rPr>
          <w:sz w:val="24"/>
          <w:lang w:eastAsia="en-US"/>
        </w:rPr>
        <w:t>Kierownik budowy działa w imieniu i na rachunek Wykonawcy.</w:t>
      </w:r>
    </w:p>
    <w:p w14:paraId="1236D532" w14:textId="77777777" w:rsidR="00353188" w:rsidRPr="00353188" w:rsidRDefault="00353188" w:rsidP="008B5F14">
      <w:pPr>
        <w:widowControl w:val="0"/>
        <w:numPr>
          <w:ilvl w:val="0"/>
          <w:numId w:val="45"/>
        </w:numPr>
        <w:autoSpaceDE w:val="0"/>
        <w:autoSpaceDN w:val="0"/>
        <w:adjustRightInd w:val="0"/>
        <w:contextualSpacing/>
        <w:jc w:val="both"/>
        <w:rPr>
          <w:b/>
          <w:sz w:val="24"/>
          <w:lang w:eastAsia="pl-PL"/>
        </w:rPr>
      </w:pPr>
      <w:r w:rsidRPr="00353188">
        <w:rPr>
          <w:sz w:val="24"/>
          <w:lang w:eastAsia="en-US"/>
        </w:rPr>
        <w:t>Kierownik budowy jako przedstawiciel Wykonawcy jest uprawniony do odbioru wszelkich oświadczeń woli i dokumentów od Zamawiającego. Wykonawca winien przed rozpoczęciem prac przedłożyć Zamawiającemu stosowne pełnomocnictwo dla kierownika budowy.</w:t>
      </w:r>
    </w:p>
    <w:p w14:paraId="5C9D915D" w14:textId="68FC2D33" w:rsidR="00353188" w:rsidRPr="00B5707B" w:rsidRDefault="00353188" w:rsidP="008B5F14">
      <w:pPr>
        <w:widowControl w:val="0"/>
        <w:numPr>
          <w:ilvl w:val="0"/>
          <w:numId w:val="45"/>
        </w:numPr>
        <w:autoSpaceDE w:val="0"/>
        <w:autoSpaceDN w:val="0"/>
        <w:adjustRightInd w:val="0"/>
        <w:contextualSpacing/>
        <w:jc w:val="both"/>
        <w:rPr>
          <w:b/>
          <w:sz w:val="24"/>
          <w:lang w:eastAsia="pl-PL"/>
        </w:rPr>
      </w:pPr>
      <w:r w:rsidRPr="00353188">
        <w:rPr>
          <w:sz w:val="24"/>
          <w:lang w:eastAsia="en-US"/>
        </w:rPr>
        <w:t xml:space="preserve">Kierownik budowy posiada wymagane uprawnienia oraz dokumenty potwierdzające przynależność do właściwej izby </w:t>
      </w:r>
      <w:r w:rsidRPr="00B5707B">
        <w:rPr>
          <w:sz w:val="24"/>
          <w:lang w:eastAsia="en-US"/>
        </w:rPr>
        <w:t xml:space="preserve">samorządu zawodowego – kserokopie wymienionych dokumentów i uprawnień stanowią załącznik nr </w:t>
      </w:r>
      <w:r w:rsidR="00D46ABC" w:rsidRPr="00B5707B">
        <w:rPr>
          <w:sz w:val="24"/>
          <w:lang w:eastAsia="en-US"/>
        </w:rPr>
        <w:t>3</w:t>
      </w:r>
      <w:r w:rsidRPr="00B5707B">
        <w:rPr>
          <w:sz w:val="24"/>
          <w:lang w:eastAsia="en-US"/>
        </w:rPr>
        <w:t xml:space="preserve"> do niniejszej umowy. </w:t>
      </w:r>
    </w:p>
    <w:p w14:paraId="23DE9173" w14:textId="77777777" w:rsidR="00353188" w:rsidRPr="00B5707B" w:rsidRDefault="00353188" w:rsidP="008B5F14">
      <w:pPr>
        <w:widowControl w:val="0"/>
        <w:numPr>
          <w:ilvl w:val="0"/>
          <w:numId w:val="45"/>
        </w:numPr>
        <w:autoSpaceDE w:val="0"/>
        <w:autoSpaceDN w:val="0"/>
        <w:adjustRightInd w:val="0"/>
        <w:contextualSpacing/>
        <w:jc w:val="both"/>
        <w:rPr>
          <w:sz w:val="24"/>
          <w:lang w:eastAsia="en-US"/>
        </w:rPr>
      </w:pPr>
      <w:r w:rsidRPr="00B5707B">
        <w:rPr>
          <w:sz w:val="24"/>
          <w:lang w:eastAsia="en-US"/>
        </w:rPr>
        <w:t>Kierownik budowy w terminie do 7 dni roboczych od daty zawarcia niniejszej umowy zobowiązany jest dostarczyć Zamawiającemu:</w:t>
      </w:r>
    </w:p>
    <w:p w14:paraId="2C7EBB80" w14:textId="77777777" w:rsidR="00353188" w:rsidRPr="00353188" w:rsidRDefault="00353188" w:rsidP="008B5F14">
      <w:pPr>
        <w:widowControl w:val="0"/>
        <w:numPr>
          <w:ilvl w:val="0"/>
          <w:numId w:val="9"/>
        </w:numPr>
        <w:autoSpaceDE w:val="0"/>
        <w:autoSpaceDN w:val="0"/>
        <w:adjustRightInd w:val="0"/>
        <w:jc w:val="both"/>
        <w:rPr>
          <w:sz w:val="24"/>
          <w:lang w:eastAsia="en-US"/>
        </w:rPr>
      </w:pPr>
      <w:r w:rsidRPr="00353188">
        <w:rPr>
          <w:sz w:val="24"/>
          <w:lang w:eastAsia="en-US"/>
        </w:rPr>
        <w:t>plan bezpieczeństwa i ochrony zdrowia zgodnie z rozporządzeniem Ministra Infrastruktury z dnia 23 czerwca 2003 r. w sprawie informacji dotyczącej bezpieczeństwa i ochrony zdrowia oraz planu bezpieczeństwa i ochrony zdrowia (Dz. U. nr 120, poz. 1126);</w:t>
      </w:r>
    </w:p>
    <w:p w14:paraId="14EBE55C" w14:textId="77777777" w:rsidR="00353188" w:rsidRPr="00353188" w:rsidRDefault="00353188" w:rsidP="008B5F14">
      <w:pPr>
        <w:widowControl w:val="0"/>
        <w:numPr>
          <w:ilvl w:val="0"/>
          <w:numId w:val="9"/>
        </w:numPr>
        <w:autoSpaceDE w:val="0"/>
        <w:autoSpaceDN w:val="0"/>
        <w:adjustRightInd w:val="0"/>
        <w:jc w:val="both"/>
        <w:rPr>
          <w:sz w:val="24"/>
          <w:lang w:eastAsia="en-US"/>
        </w:rPr>
      </w:pPr>
      <w:r w:rsidRPr="00353188">
        <w:rPr>
          <w:sz w:val="24"/>
          <w:lang w:eastAsia="en-US"/>
        </w:rPr>
        <w:t>oświadczenie stwierdzające przyjęcie obowiązku kierownika budowy przy realizacji niniejszej umowy;</w:t>
      </w:r>
    </w:p>
    <w:p w14:paraId="539AB56C" w14:textId="652D7910" w:rsidR="00353188" w:rsidRPr="00602AEE" w:rsidRDefault="00353188" w:rsidP="008B5F14">
      <w:pPr>
        <w:widowControl w:val="0"/>
        <w:numPr>
          <w:ilvl w:val="0"/>
          <w:numId w:val="45"/>
        </w:numPr>
        <w:autoSpaceDE w:val="0"/>
        <w:autoSpaceDN w:val="0"/>
        <w:adjustRightInd w:val="0"/>
        <w:jc w:val="both"/>
        <w:rPr>
          <w:sz w:val="24"/>
          <w:lang w:eastAsia="en-US"/>
        </w:rPr>
      </w:pPr>
      <w:r w:rsidRPr="00353188">
        <w:rPr>
          <w:sz w:val="24"/>
          <w:lang w:eastAsia="en-US"/>
        </w:rPr>
        <w:t xml:space="preserve">Wykonawca </w:t>
      </w:r>
      <w:r w:rsidRPr="00602AEE">
        <w:rPr>
          <w:sz w:val="24"/>
          <w:lang w:eastAsia="en-US"/>
        </w:rPr>
        <w:t>ponosi odpowiedzialność za wszystkie działania Kierownika budowy</w:t>
      </w:r>
      <w:r w:rsidR="00602AEE" w:rsidRPr="00602AEE">
        <w:rPr>
          <w:sz w:val="24"/>
          <w:lang w:eastAsia="en-US"/>
        </w:rPr>
        <w:t>.</w:t>
      </w:r>
    </w:p>
    <w:p w14:paraId="712ED7A2" w14:textId="77777777" w:rsidR="00353188" w:rsidRPr="00602AEE" w:rsidRDefault="00353188" w:rsidP="008B5F14">
      <w:pPr>
        <w:widowControl w:val="0"/>
        <w:numPr>
          <w:ilvl w:val="0"/>
          <w:numId w:val="45"/>
        </w:numPr>
        <w:autoSpaceDE w:val="0"/>
        <w:autoSpaceDN w:val="0"/>
        <w:adjustRightInd w:val="0"/>
        <w:jc w:val="both"/>
        <w:rPr>
          <w:sz w:val="24"/>
          <w:lang w:eastAsia="en-US"/>
        </w:rPr>
      </w:pPr>
      <w:r w:rsidRPr="00602AEE">
        <w:rPr>
          <w:sz w:val="24"/>
          <w:lang w:eastAsia="en-US"/>
        </w:rPr>
        <w:t>Ewentualna zmiana Kierownika budowy wymaga pisemnej zgody Zamawiającego.</w:t>
      </w:r>
    </w:p>
    <w:p w14:paraId="2D13552B" w14:textId="77777777" w:rsidR="00353188" w:rsidRPr="00602AEE" w:rsidRDefault="00353188" w:rsidP="008B5F14">
      <w:pPr>
        <w:widowControl w:val="0"/>
        <w:numPr>
          <w:ilvl w:val="0"/>
          <w:numId w:val="45"/>
        </w:numPr>
        <w:autoSpaceDE w:val="0"/>
        <w:autoSpaceDN w:val="0"/>
        <w:adjustRightInd w:val="0"/>
        <w:jc w:val="both"/>
        <w:rPr>
          <w:sz w:val="24"/>
          <w:lang w:eastAsia="en-US"/>
        </w:rPr>
      </w:pPr>
      <w:r w:rsidRPr="00602AEE">
        <w:rPr>
          <w:sz w:val="24"/>
          <w:lang w:eastAsia="en-US"/>
        </w:rPr>
        <w:t>Zamawiający wyrazi zgodę na zmianę Kierownika budowy pod warunkiem, że będzie on spełniał warunki określone w niniejszej umowie i przedłoży Zamawiającemu stosowne dokumenty.</w:t>
      </w:r>
    </w:p>
    <w:p w14:paraId="2C5CA260" w14:textId="77777777" w:rsidR="00B5707B" w:rsidRDefault="00353188" w:rsidP="008B5F14">
      <w:pPr>
        <w:widowControl w:val="0"/>
        <w:numPr>
          <w:ilvl w:val="0"/>
          <w:numId w:val="45"/>
        </w:numPr>
        <w:autoSpaceDE w:val="0"/>
        <w:autoSpaceDN w:val="0"/>
        <w:adjustRightInd w:val="0"/>
        <w:jc w:val="both"/>
        <w:rPr>
          <w:sz w:val="24"/>
          <w:lang w:eastAsia="en-US"/>
        </w:rPr>
      </w:pPr>
      <w:r w:rsidRPr="00602AEE">
        <w:rPr>
          <w:sz w:val="24"/>
          <w:lang w:eastAsia="en-US"/>
        </w:rPr>
        <w:t>W przypadku, gdy Wykonawca</w:t>
      </w:r>
      <w:r w:rsidRPr="00353188">
        <w:rPr>
          <w:sz w:val="24"/>
          <w:lang w:eastAsia="en-US"/>
        </w:rPr>
        <w:t xml:space="preserve"> składając ofertę w postępowaniu o udzielenie zamówienia w celu potwierdzenia spełnienia warunków udziału w postępowaniu polegał na osobach zdolnych do wykonania zamówienia innych podmiotów, zobowiązany jest do wykonywania przedmiotu niniejszej umowy z udziałem tych osób. Wykonawca ma prawo do zmiany tych osób, pod warunkiem spełnienia przez nie </w:t>
      </w:r>
      <w:r w:rsidRPr="00353188">
        <w:rPr>
          <w:sz w:val="24"/>
          <w:lang w:eastAsia="en-US"/>
        </w:rPr>
        <w:lastRenderedPageBreak/>
        <w:t>wymagań niniejszej umowy i przedłożenia Zamawiającemu stosownych dokumentów.</w:t>
      </w:r>
    </w:p>
    <w:p w14:paraId="60969A8A" w14:textId="4F813F0C" w:rsidR="00353188" w:rsidRPr="00B5707B" w:rsidRDefault="00353188" w:rsidP="008B5F14">
      <w:pPr>
        <w:widowControl w:val="0"/>
        <w:numPr>
          <w:ilvl w:val="0"/>
          <w:numId w:val="45"/>
        </w:numPr>
        <w:autoSpaceDE w:val="0"/>
        <w:autoSpaceDN w:val="0"/>
        <w:adjustRightInd w:val="0"/>
        <w:jc w:val="both"/>
        <w:rPr>
          <w:sz w:val="24"/>
          <w:lang w:eastAsia="en-US"/>
        </w:rPr>
      </w:pPr>
      <w:r w:rsidRPr="00B5707B">
        <w:rPr>
          <w:sz w:val="24"/>
          <w:lang w:eastAsia="en-US"/>
        </w:rPr>
        <w:t>Zmiana Kierownika budowy, o której mowa w ust. 8 niniejszego paragrafu umowy nie stanowi zmiany niniejszej umowy.</w:t>
      </w:r>
    </w:p>
    <w:p w14:paraId="0CB39CE4" w14:textId="77777777" w:rsidR="00353188" w:rsidRPr="00353188" w:rsidRDefault="00353188" w:rsidP="00353188">
      <w:pPr>
        <w:widowControl w:val="0"/>
        <w:autoSpaceDE w:val="0"/>
        <w:autoSpaceDN w:val="0"/>
        <w:adjustRightInd w:val="0"/>
        <w:rPr>
          <w:sz w:val="24"/>
          <w:lang w:eastAsia="en-US"/>
        </w:rPr>
      </w:pPr>
    </w:p>
    <w:p w14:paraId="61969ADC"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6</w:t>
      </w:r>
    </w:p>
    <w:p w14:paraId="69BFE76D"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Przedstawiciele Stron</w:t>
      </w:r>
    </w:p>
    <w:p w14:paraId="021E23F5" w14:textId="77777777" w:rsidR="00353188" w:rsidRPr="00353188" w:rsidRDefault="00353188" w:rsidP="008B5F14">
      <w:pPr>
        <w:widowControl w:val="0"/>
        <w:numPr>
          <w:ilvl w:val="0"/>
          <w:numId w:val="10"/>
        </w:numPr>
        <w:autoSpaceDE w:val="0"/>
        <w:autoSpaceDN w:val="0"/>
        <w:adjustRightInd w:val="0"/>
        <w:jc w:val="both"/>
        <w:rPr>
          <w:sz w:val="24"/>
          <w:lang w:eastAsia="en-US"/>
        </w:rPr>
      </w:pPr>
      <w:r w:rsidRPr="00353188">
        <w:rPr>
          <w:sz w:val="24"/>
          <w:lang w:eastAsia="en-US"/>
        </w:rPr>
        <w:t xml:space="preserve">Ze strony Zamawiającego osobami upoważnionymi do kontaktów z Wykonawcą będą: </w:t>
      </w:r>
    </w:p>
    <w:p w14:paraId="59561BEF" w14:textId="77777777" w:rsidR="00353188" w:rsidRPr="00353188" w:rsidRDefault="00353188" w:rsidP="008B5F14">
      <w:pPr>
        <w:widowControl w:val="0"/>
        <w:numPr>
          <w:ilvl w:val="0"/>
          <w:numId w:val="105"/>
        </w:numPr>
        <w:autoSpaceDE w:val="0"/>
        <w:autoSpaceDN w:val="0"/>
        <w:adjustRightInd w:val="0"/>
        <w:jc w:val="both"/>
        <w:rPr>
          <w:sz w:val="24"/>
          <w:lang w:eastAsia="en-US"/>
        </w:rPr>
      </w:pPr>
      <w:r w:rsidRPr="00353188">
        <w:rPr>
          <w:sz w:val="24"/>
          <w:lang w:eastAsia="en-US"/>
        </w:rPr>
        <w:t xml:space="preserve">Osoba odpowiedzialną za realizację umowy: Zdzisław Krzysztonek – Z-ca Kierownika Działu Technicznego - tel. (12) 68 76 349, kom. 609 992-890, e-mail: </w:t>
      </w:r>
      <w:hyperlink r:id="rId54" w:history="1">
        <w:r w:rsidRPr="00353188">
          <w:rPr>
            <w:color w:val="0000FF"/>
            <w:sz w:val="24"/>
            <w:u w:val="single"/>
            <w:lang w:eastAsia="en-US"/>
          </w:rPr>
          <w:t>techniczny@dietl.kraków.pl</w:t>
        </w:r>
      </w:hyperlink>
    </w:p>
    <w:p w14:paraId="577A86ED" w14:textId="77777777" w:rsidR="00353188" w:rsidRPr="00353188" w:rsidRDefault="00353188" w:rsidP="008B5F14">
      <w:pPr>
        <w:widowControl w:val="0"/>
        <w:numPr>
          <w:ilvl w:val="0"/>
          <w:numId w:val="105"/>
        </w:numPr>
        <w:autoSpaceDE w:val="0"/>
        <w:autoSpaceDN w:val="0"/>
        <w:adjustRightInd w:val="0"/>
        <w:jc w:val="both"/>
        <w:rPr>
          <w:sz w:val="24"/>
          <w:lang w:eastAsia="en-US"/>
        </w:rPr>
      </w:pPr>
      <w:r w:rsidRPr="00353188">
        <w:rPr>
          <w:sz w:val="24"/>
          <w:lang w:eastAsia="en-US"/>
        </w:rPr>
        <w:t xml:space="preserve">Koordynator umowy: Grzegorz Pedrycz – Kierownik Sekcji Informatycznej, tel. (12) 68 76 357, kom. 501 803 610, e-mail, </w:t>
      </w:r>
      <w:hyperlink r:id="rId55" w:history="1">
        <w:r w:rsidRPr="00353188">
          <w:rPr>
            <w:color w:val="0000FF"/>
            <w:sz w:val="24"/>
            <w:u w:val="single"/>
            <w:lang w:eastAsia="en-US"/>
          </w:rPr>
          <w:t>g.pedrycz@dietl.krakow.pl</w:t>
        </w:r>
      </w:hyperlink>
      <w:r w:rsidRPr="00353188">
        <w:rPr>
          <w:sz w:val="24"/>
          <w:lang w:eastAsia="en-US"/>
        </w:rPr>
        <w:t xml:space="preserve"> </w:t>
      </w:r>
    </w:p>
    <w:p w14:paraId="1297208C" w14:textId="77777777" w:rsidR="00353188" w:rsidRPr="00353188" w:rsidRDefault="00353188" w:rsidP="008B5F14">
      <w:pPr>
        <w:widowControl w:val="0"/>
        <w:numPr>
          <w:ilvl w:val="0"/>
          <w:numId w:val="10"/>
        </w:numPr>
        <w:autoSpaceDE w:val="0"/>
        <w:autoSpaceDN w:val="0"/>
        <w:adjustRightInd w:val="0"/>
        <w:jc w:val="both"/>
        <w:rPr>
          <w:sz w:val="24"/>
          <w:lang w:eastAsia="en-US"/>
        </w:rPr>
      </w:pPr>
      <w:r w:rsidRPr="00353188">
        <w:rPr>
          <w:sz w:val="24"/>
          <w:lang w:eastAsia="en-US"/>
        </w:rPr>
        <w:t>Ze strony Wykonawcy osobami upoważnionymi do kontaktów z Zamawiającym będą:</w:t>
      </w:r>
    </w:p>
    <w:p w14:paraId="4AC8444B" w14:textId="77777777" w:rsidR="00353188" w:rsidRPr="00353188" w:rsidRDefault="00353188" w:rsidP="008B5F14">
      <w:pPr>
        <w:widowControl w:val="0"/>
        <w:numPr>
          <w:ilvl w:val="0"/>
          <w:numId w:val="11"/>
        </w:numPr>
        <w:autoSpaceDE w:val="0"/>
        <w:autoSpaceDN w:val="0"/>
        <w:adjustRightInd w:val="0"/>
        <w:contextualSpacing/>
        <w:jc w:val="both"/>
        <w:rPr>
          <w:sz w:val="24"/>
          <w:lang w:eastAsia="en-US"/>
        </w:rPr>
      </w:pPr>
      <w:r w:rsidRPr="00353188">
        <w:rPr>
          <w:sz w:val="24"/>
          <w:lang w:eastAsia="en-US"/>
        </w:rPr>
        <w:t>Kierownik budowy wskazany w § 5 ust. 1 niniejszej umowy tel. ………………………. e-mail: …………………</w:t>
      </w:r>
    </w:p>
    <w:p w14:paraId="7FF0DC3D" w14:textId="743D01D5" w:rsidR="00353188" w:rsidRPr="00353188" w:rsidRDefault="00353188" w:rsidP="008B5F14">
      <w:pPr>
        <w:widowControl w:val="0"/>
        <w:numPr>
          <w:ilvl w:val="0"/>
          <w:numId w:val="11"/>
        </w:numPr>
        <w:autoSpaceDE w:val="0"/>
        <w:autoSpaceDN w:val="0"/>
        <w:adjustRightInd w:val="0"/>
        <w:contextualSpacing/>
        <w:jc w:val="both"/>
        <w:rPr>
          <w:sz w:val="24"/>
          <w:lang w:eastAsia="en-US"/>
        </w:rPr>
      </w:pPr>
      <w:r w:rsidRPr="00353188">
        <w:rPr>
          <w:sz w:val="24"/>
          <w:lang w:eastAsia="en-US"/>
        </w:rPr>
        <w:t>Koordynator Projektu</w:t>
      </w:r>
      <w:r w:rsidR="00312FD9">
        <w:rPr>
          <w:sz w:val="24"/>
          <w:lang w:eastAsia="en-US"/>
        </w:rPr>
        <w:t xml:space="preserve"> (jeżeli jest)</w:t>
      </w:r>
      <w:r w:rsidRPr="00353188">
        <w:rPr>
          <w:sz w:val="24"/>
          <w:lang w:eastAsia="en-US"/>
        </w:rPr>
        <w:t>: ………………………, tel. ………………………. e-mail: …………………</w:t>
      </w:r>
    </w:p>
    <w:p w14:paraId="563E1F0C" w14:textId="77777777" w:rsidR="00353188" w:rsidRPr="00353188" w:rsidRDefault="00353188" w:rsidP="00353188">
      <w:pPr>
        <w:widowControl w:val="0"/>
        <w:autoSpaceDE w:val="0"/>
        <w:autoSpaceDN w:val="0"/>
        <w:adjustRightInd w:val="0"/>
        <w:ind w:left="720"/>
        <w:jc w:val="both"/>
        <w:rPr>
          <w:sz w:val="24"/>
          <w:lang w:eastAsia="en-US"/>
        </w:rPr>
      </w:pPr>
    </w:p>
    <w:p w14:paraId="2839F830"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7</w:t>
      </w:r>
    </w:p>
    <w:p w14:paraId="52F30155"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Zasady porozumiewania się Stron</w:t>
      </w:r>
    </w:p>
    <w:p w14:paraId="4F87070C" w14:textId="77777777" w:rsidR="00353188" w:rsidRPr="00353188" w:rsidRDefault="00353188" w:rsidP="008B5F14">
      <w:pPr>
        <w:widowControl w:val="0"/>
        <w:numPr>
          <w:ilvl w:val="0"/>
          <w:numId w:val="12"/>
        </w:numPr>
        <w:autoSpaceDE w:val="0"/>
        <w:autoSpaceDN w:val="0"/>
        <w:adjustRightInd w:val="0"/>
        <w:jc w:val="both"/>
        <w:rPr>
          <w:sz w:val="24"/>
          <w:lang w:eastAsia="en-US"/>
        </w:rPr>
      </w:pPr>
      <w:r w:rsidRPr="00353188">
        <w:rPr>
          <w:sz w:val="24"/>
          <w:lang w:eastAsia="en-US"/>
        </w:rPr>
        <w:t>Wszelkie oświadczenia Stron, dla których niniejsza umowa lub przepisy przewidują formę pisemną doręczane będą Stronie przeciwnej w formie listu poleconego, przesyłki kurierskiej lub osobiście w siedzibie Strony osobom upoważnionym wskazanym w § 6 niniejszej umowy – za potwierdzeniem odbioru. W przypadku awizowania listu poleconego Strony przyjmują, iż skutek jego doręczenia następuje z upływem 3-go dnia jego awizowania.</w:t>
      </w:r>
    </w:p>
    <w:p w14:paraId="0A264A27" w14:textId="77777777" w:rsidR="00353188" w:rsidRPr="00353188" w:rsidRDefault="00353188" w:rsidP="008B5F14">
      <w:pPr>
        <w:widowControl w:val="0"/>
        <w:numPr>
          <w:ilvl w:val="0"/>
          <w:numId w:val="12"/>
        </w:numPr>
        <w:autoSpaceDE w:val="0"/>
        <w:autoSpaceDN w:val="0"/>
        <w:adjustRightInd w:val="0"/>
        <w:jc w:val="both"/>
        <w:rPr>
          <w:sz w:val="24"/>
          <w:lang w:eastAsia="en-US"/>
        </w:rPr>
      </w:pPr>
      <w:r w:rsidRPr="00353188">
        <w:rPr>
          <w:sz w:val="24"/>
          <w:lang w:eastAsia="en-US"/>
        </w:rPr>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79F77821" w14:textId="77777777" w:rsidR="00353188" w:rsidRPr="00353188" w:rsidRDefault="00353188" w:rsidP="008B5F14">
      <w:pPr>
        <w:widowControl w:val="0"/>
        <w:numPr>
          <w:ilvl w:val="0"/>
          <w:numId w:val="12"/>
        </w:numPr>
        <w:autoSpaceDE w:val="0"/>
        <w:autoSpaceDN w:val="0"/>
        <w:adjustRightInd w:val="0"/>
        <w:jc w:val="both"/>
        <w:rPr>
          <w:sz w:val="24"/>
          <w:lang w:eastAsia="en-US"/>
        </w:rPr>
      </w:pPr>
      <w:r w:rsidRPr="00353188">
        <w:rPr>
          <w:sz w:val="24"/>
          <w:lang w:eastAsia="en-US"/>
        </w:rPr>
        <w:t>Każda ze Stron, na żądanie drugiej, zobowiązuje się niezwłocznie potwierdzić fakt otrzymania pism i informacji przekazywanych w sposób, o którym mowa w ust. 1 i 2 niniejszego paragrafu.</w:t>
      </w:r>
    </w:p>
    <w:p w14:paraId="25C89282" w14:textId="77777777" w:rsidR="00353188" w:rsidRPr="00353188" w:rsidRDefault="00353188" w:rsidP="008B5F14">
      <w:pPr>
        <w:widowControl w:val="0"/>
        <w:numPr>
          <w:ilvl w:val="0"/>
          <w:numId w:val="12"/>
        </w:numPr>
        <w:autoSpaceDE w:val="0"/>
        <w:autoSpaceDN w:val="0"/>
        <w:adjustRightInd w:val="0"/>
        <w:jc w:val="both"/>
        <w:rPr>
          <w:sz w:val="24"/>
          <w:lang w:eastAsia="en-US"/>
        </w:rPr>
      </w:pPr>
      <w:r w:rsidRPr="00353188">
        <w:rPr>
          <w:sz w:val="24"/>
          <w:lang w:eastAsia="en-US"/>
        </w:rPr>
        <w:t>W zakresie wzajemnego współdziałania przy realizacji przedmiotu umowy Strony zobowiązują się działać niezwłocznie, przestrzegając obowiązujących przepisów prawa.</w:t>
      </w:r>
    </w:p>
    <w:p w14:paraId="1AA95D45" w14:textId="77777777" w:rsidR="00353188" w:rsidRPr="00353188" w:rsidRDefault="00353188" w:rsidP="00353188">
      <w:pPr>
        <w:widowControl w:val="0"/>
        <w:autoSpaceDE w:val="0"/>
        <w:autoSpaceDN w:val="0"/>
        <w:adjustRightInd w:val="0"/>
        <w:jc w:val="both"/>
        <w:rPr>
          <w:sz w:val="24"/>
          <w:lang w:eastAsia="en-US"/>
        </w:rPr>
      </w:pPr>
    </w:p>
    <w:p w14:paraId="6E6BE3F3" w14:textId="77777777" w:rsidR="00353188" w:rsidRPr="00353188" w:rsidRDefault="00353188" w:rsidP="00353188">
      <w:pPr>
        <w:widowControl w:val="0"/>
        <w:autoSpaceDE w:val="0"/>
        <w:autoSpaceDN w:val="0"/>
        <w:adjustRightInd w:val="0"/>
        <w:jc w:val="center"/>
        <w:rPr>
          <w:b/>
          <w:sz w:val="24"/>
          <w:lang w:eastAsia="en-US"/>
        </w:rPr>
      </w:pPr>
      <w:bookmarkStart w:id="78" w:name="_Hlk79480032"/>
      <w:r w:rsidRPr="00353188">
        <w:rPr>
          <w:b/>
          <w:sz w:val="24"/>
          <w:lang w:eastAsia="en-US"/>
        </w:rPr>
        <w:t>§ 8</w:t>
      </w:r>
    </w:p>
    <w:p w14:paraId="3C14D0D9"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Ubezpieczenie</w:t>
      </w:r>
    </w:p>
    <w:p w14:paraId="78409D91" w14:textId="6F2F76DB" w:rsidR="00124E88" w:rsidRPr="0086364D" w:rsidRDefault="00353188" w:rsidP="008B5F14">
      <w:pPr>
        <w:widowControl w:val="0"/>
        <w:numPr>
          <w:ilvl w:val="0"/>
          <w:numId w:val="46"/>
        </w:numPr>
        <w:autoSpaceDE w:val="0"/>
        <w:autoSpaceDN w:val="0"/>
        <w:adjustRightInd w:val="0"/>
        <w:jc w:val="both"/>
        <w:rPr>
          <w:sz w:val="24"/>
          <w:lang w:eastAsia="en-US"/>
        </w:rPr>
      </w:pPr>
      <w:r w:rsidRPr="00124E88">
        <w:rPr>
          <w:sz w:val="24"/>
          <w:lang w:eastAsia="en-US"/>
        </w:rPr>
        <w:t xml:space="preserve">Wykonawca przez cały okres trwania niniejszej umowy, tj. od daty jej zawarcia aż do dnia podpisania bezusterkowego protokołu </w:t>
      </w:r>
      <w:r w:rsidRPr="0086364D">
        <w:rPr>
          <w:sz w:val="24"/>
          <w:lang w:eastAsia="en-US"/>
        </w:rPr>
        <w:t xml:space="preserve">odbioru końcowego, musi posiadać ubezpieczenie od odpowiedzialności cywilnej w </w:t>
      </w:r>
      <w:r w:rsidRPr="0086364D">
        <w:rPr>
          <w:sz w:val="24"/>
        </w:rPr>
        <w:t xml:space="preserve">związku z prowadzoną działalnością wraz z odpowiedzialnością kontraktową związaną z przedmiotem umowy </w:t>
      </w:r>
      <w:r w:rsidR="00124E88" w:rsidRPr="0086364D">
        <w:rPr>
          <w:sz w:val="24"/>
          <w:lang w:eastAsia="en-US"/>
        </w:rPr>
        <w:t xml:space="preserve">(odpowiedzialność za niewykonanie lub nienależyte wykonanie przedmiotu umowy) </w:t>
      </w:r>
      <w:r w:rsidRPr="0086364D">
        <w:rPr>
          <w:sz w:val="24"/>
          <w:lang w:eastAsia="en-US"/>
        </w:rPr>
        <w:t xml:space="preserve">na sumę co </w:t>
      </w:r>
      <w:bookmarkStart w:id="79" w:name="_Hlk34172499"/>
      <w:r w:rsidRPr="0086364D">
        <w:rPr>
          <w:sz w:val="24"/>
          <w:lang w:eastAsia="en-US"/>
        </w:rPr>
        <w:t xml:space="preserve">najmniej </w:t>
      </w:r>
      <w:r w:rsidR="00312FD9" w:rsidRPr="0086364D">
        <w:rPr>
          <w:sz w:val="24"/>
          <w:lang w:eastAsia="en-US"/>
        </w:rPr>
        <w:t>1 000</w:t>
      </w:r>
      <w:r w:rsidRPr="0086364D">
        <w:rPr>
          <w:sz w:val="24"/>
          <w:lang w:eastAsia="en-US"/>
        </w:rPr>
        <w:t xml:space="preserve"> 000,00 zł (słownie: </w:t>
      </w:r>
      <w:r w:rsidR="00312FD9" w:rsidRPr="0086364D">
        <w:rPr>
          <w:sz w:val="24"/>
          <w:lang w:eastAsia="en-US"/>
        </w:rPr>
        <w:t>jeden</w:t>
      </w:r>
      <w:r w:rsidRPr="0086364D">
        <w:rPr>
          <w:sz w:val="24"/>
          <w:lang w:eastAsia="en-US"/>
        </w:rPr>
        <w:t xml:space="preserve"> milion złotych, 00/100);</w:t>
      </w:r>
      <w:bookmarkEnd w:id="79"/>
    </w:p>
    <w:p w14:paraId="4E9C2EBB" w14:textId="328D3B7A" w:rsidR="00124E88" w:rsidRPr="0086364D" w:rsidRDefault="00353188" w:rsidP="008B5F14">
      <w:pPr>
        <w:widowControl w:val="0"/>
        <w:numPr>
          <w:ilvl w:val="0"/>
          <w:numId w:val="46"/>
        </w:numPr>
        <w:autoSpaceDE w:val="0"/>
        <w:autoSpaceDN w:val="0"/>
        <w:adjustRightInd w:val="0"/>
        <w:contextualSpacing/>
        <w:jc w:val="both"/>
        <w:rPr>
          <w:strike/>
          <w:sz w:val="24"/>
          <w:lang w:eastAsia="en-US"/>
        </w:rPr>
      </w:pPr>
      <w:r w:rsidRPr="0086364D">
        <w:rPr>
          <w:sz w:val="24"/>
          <w:lang w:eastAsia="en-US"/>
        </w:rPr>
        <w:t>Polisy/umowy ubezpieczenia, o których mowa w ust. 1 muszą zapewniać wypłatę odszkodowania, płatnego w złotych polskich, bez ograniczeń w postaci udziałów własnych, a w przypadku franszyz redukcyjnych nie wyższych niż 1 000,00 zł na każdy wypadek.</w:t>
      </w:r>
    </w:p>
    <w:p w14:paraId="178B5E9E" w14:textId="17EC92CB" w:rsidR="00124E88" w:rsidRPr="0086364D" w:rsidRDefault="00124E88" w:rsidP="008B5F14">
      <w:pPr>
        <w:pStyle w:val="Akapitzlist"/>
        <w:widowControl w:val="0"/>
        <w:numPr>
          <w:ilvl w:val="0"/>
          <w:numId w:val="46"/>
        </w:numPr>
        <w:suppressAutoHyphens w:val="0"/>
        <w:autoSpaceDE w:val="0"/>
        <w:autoSpaceDN w:val="0"/>
        <w:adjustRightInd w:val="0"/>
        <w:jc w:val="both"/>
        <w:rPr>
          <w:noProof/>
          <w:sz w:val="24"/>
          <w:lang w:eastAsia="en-US"/>
        </w:rPr>
      </w:pPr>
      <w:r w:rsidRPr="0086364D">
        <w:rPr>
          <w:noProof/>
          <w:sz w:val="24"/>
          <w:lang w:eastAsia="en-US"/>
        </w:rPr>
        <w:t xml:space="preserve">Ubezpieczenie musi obejmować w pełnej wysokości odpowiedzialność za szkody na osobie oraz </w:t>
      </w:r>
      <w:r w:rsidRPr="0086364D">
        <w:rPr>
          <w:noProof/>
          <w:sz w:val="24"/>
          <w:lang w:eastAsia="en-US"/>
        </w:rPr>
        <w:br/>
        <w:t xml:space="preserve">w mieniu Zamawiającego i osób trzecich, powstałe w związku z wykonywaniem przedmiotu i postanowień niniejszej umowy, w tym szkody powstałe w samym obiekcie, gdzie roboty są prowadzone, na zapleczu robót jak i w mieniu ruchomym. Ubezpieczenie musi również obejmować szkody następcze, </w:t>
      </w:r>
      <w:r w:rsidRPr="0086364D">
        <w:rPr>
          <w:noProof/>
          <w:sz w:val="24"/>
          <w:lang w:eastAsia="en-US"/>
        </w:rPr>
        <w:lastRenderedPageBreak/>
        <w:t>w tym koszty odzysku i/lub odtworzenia danych utraconych w wyniku wykonywanych prac.</w:t>
      </w:r>
    </w:p>
    <w:p w14:paraId="58B99AA7" w14:textId="77777777" w:rsidR="00124E88" w:rsidRPr="0086364D" w:rsidRDefault="00124E88" w:rsidP="008B5F14">
      <w:pPr>
        <w:widowControl w:val="0"/>
        <w:numPr>
          <w:ilvl w:val="0"/>
          <w:numId w:val="46"/>
        </w:numPr>
        <w:suppressAutoHyphens w:val="0"/>
        <w:autoSpaceDE w:val="0"/>
        <w:autoSpaceDN w:val="0"/>
        <w:adjustRightInd w:val="0"/>
        <w:jc w:val="both"/>
        <w:rPr>
          <w:noProof/>
          <w:sz w:val="24"/>
          <w:lang w:eastAsia="en-US"/>
        </w:rPr>
      </w:pPr>
      <w:r w:rsidRPr="0086364D">
        <w:rPr>
          <w:noProof/>
          <w:sz w:val="24"/>
          <w:lang w:eastAsia="en-US"/>
        </w:rPr>
        <w:t>Ubezpieczenie musi obejmować odpowiedzialność za szkody na osobach (pracownikach Wykonawcy i Podwykonawcy) wynikające z wypadków powstałych w związku z wykonywaniem przedmiotu umowy (OC Pracodawcy).</w:t>
      </w:r>
    </w:p>
    <w:p w14:paraId="278CEB01" w14:textId="4ADC580A" w:rsidR="00124E88" w:rsidRPr="0086364D" w:rsidRDefault="00124E88" w:rsidP="008B5F14">
      <w:pPr>
        <w:widowControl w:val="0"/>
        <w:numPr>
          <w:ilvl w:val="0"/>
          <w:numId w:val="46"/>
        </w:numPr>
        <w:suppressAutoHyphens w:val="0"/>
        <w:autoSpaceDE w:val="0"/>
        <w:autoSpaceDN w:val="0"/>
        <w:adjustRightInd w:val="0"/>
        <w:jc w:val="both"/>
        <w:rPr>
          <w:strike/>
          <w:noProof/>
          <w:sz w:val="24"/>
          <w:lang w:eastAsia="en-US"/>
        </w:rPr>
      </w:pPr>
      <w:r w:rsidRPr="0086364D">
        <w:rPr>
          <w:noProof/>
          <w:sz w:val="24"/>
          <w:lang w:eastAsia="en-US"/>
        </w:rPr>
        <w:t xml:space="preserve">Ubezpieczenie musi obejmować także odpowiedzialność za szkody wyrządzone przez Podwykonawców, jeżeli Wykonawca będzie korzystał z Podwykonawców. </w:t>
      </w:r>
    </w:p>
    <w:p w14:paraId="24A6133B" w14:textId="022A60E9" w:rsidR="00353188" w:rsidRPr="0086364D" w:rsidRDefault="00353188" w:rsidP="008B5F14">
      <w:pPr>
        <w:widowControl w:val="0"/>
        <w:numPr>
          <w:ilvl w:val="0"/>
          <w:numId w:val="46"/>
        </w:numPr>
        <w:autoSpaceDE w:val="0"/>
        <w:autoSpaceDN w:val="0"/>
        <w:adjustRightInd w:val="0"/>
        <w:jc w:val="both"/>
        <w:rPr>
          <w:sz w:val="24"/>
          <w:lang w:eastAsia="en-US"/>
        </w:rPr>
      </w:pPr>
      <w:r w:rsidRPr="0086364D">
        <w:rPr>
          <w:sz w:val="24"/>
          <w:lang w:eastAsia="en-US"/>
        </w:rPr>
        <w:t xml:space="preserve">Kserokopie dokumentów ubezpieczenia wraz z dokumentami potwierdzającymi opłacenie polisy (ew. dowodem opłacenia składki bądź raty składki i dokumentami potwierdzającymi zakres ubezpieczenia (jeśli zakres ten nie wynika z treści polisy)) stanowią załącznik nr </w:t>
      </w:r>
      <w:r w:rsidR="00441DF8" w:rsidRPr="0086364D">
        <w:rPr>
          <w:sz w:val="24"/>
          <w:lang w:eastAsia="en-US"/>
        </w:rPr>
        <w:t>2</w:t>
      </w:r>
      <w:r w:rsidRPr="0086364D">
        <w:rPr>
          <w:sz w:val="24"/>
          <w:lang w:eastAsia="en-US"/>
        </w:rPr>
        <w:t xml:space="preserve"> do niniejszej umowy.</w:t>
      </w:r>
    </w:p>
    <w:p w14:paraId="123C8924" w14:textId="3DC46616" w:rsidR="00353188" w:rsidRPr="0086364D" w:rsidRDefault="00353188" w:rsidP="008B5F14">
      <w:pPr>
        <w:widowControl w:val="0"/>
        <w:numPr>
          <w:ilvl w:val="0"/>
          <w:numId w:val="46"/>
        </w:numPr>
        <w:autoSpaceDE w:val="0"/>
        <w:autoSpaceDN w:val="0"/>
        <w:adjustRightInd w:val="0"/>
        <w:jc w:val="both"/>
        <w:rPr>
          <w:sz w:val="24"/>
          <w:lang w:eastAsia="en-US"/>
        </w:rPr>
      </w:pPr>
      <w:r w:rsidRPr="0086364D">
        <w:rPr>
          <w:sz w:val="24"/>
          <w:lang w:eastAsia="en-US"/>
        </w:rPr>
        <w:t>W przypadku wygaśnięcia umów ubezpieczenia przed upływem terminu podpisania bezusterkowego protokołu odbioru końcowego</w:t>
      </w:r>
      <w:r w:rsidR="0086364D" w:rsidRPr="0086364D">
        <w:rPr>
          <w:sz w:val="24"/>
          <w:lang w:eastAsia="en-US"/>
        </w:rPr>
        <w:t xml:space="preserve"> </w:t>
      </w:r>
      <w:r w:rsidRPr="0086364D">
        <w:rPr>
          <w:sz w:val="24"/>
          <w:lang w:eastAsia="en-US"/>
        </w:rPr>
        <w:t>Wykonawca jest zobowiązany do doręczenia Zamawiającemu kserokopii dokumentu ubezpieczenia (wraz z dowodem opłacenia składki bądź raty składki i dokumentem potwierdzającym zakres ubezpieczenia (jeśli zakres ten nie wynika z treści polisy)) na kolejny okres, nie później niż na 7 dni przed datą wygaśnięcia dotychczasowej umowy ubezpieczenia.</w:t>
      </w:r>
    </w:p>
    <w:p w14:paraId="3765E13A" w14:textId="5517485A" w:rsidR="00353188" w:rsidRPr="00353188" w:rsidRDefault="00353188" w:rsidP="008B5F14">
      <w:pPr>
        <w:widowControl w:val="0"/>
        <w:numPr>
          <w:ilvl w:val="0"/>
          <w:numId w:val="46"/>
        </w:numPr>
        <w:autoSpaceDE w:val="0"/>
        <w:autoSpaceDN w:val="0"/>
        <w:adjustRightInd w:val="0"/>
        <w:jc w:val="both"/>
        <w:rPr>
          <w:sz w:val="24"/>
          <w:lang w:eastAsia="en-US"/>
        </w:rPr>
      </w:pPr>
      <w:r w:rsidRPr="0086364D">
        <w:rPr>
          <w:sz w:val="24"/>
          <w:lang w:eastAsia="en-US"/>
        </w:rPr>
        <w:t>W przypadku niedotrzymania przez Wykonawcę warunków wymienionych w ust. 1–</w:t>
      </w:r>
      <w:r w:rsidR="00203E9C" w:rsidRPr="0086364D">
        <w:rPr>
          <w:sz w:val="24"/>
          <w:lang w:eastAsia="en-US"/>
        </w:rPr>
        <w:t>7</w:t>
      </w:r>
      <w:r w:rsidRPr="0086364D">
        <w:rPr>
          <w:sz w:val="24"/>
          <w:lang w:eastAsia="en-US"/>
        </w:rPr>
        <w:t xml:space="preserve"> niniejszego paragrafu Zamawiającemu przysługuje prawo odstąpienia od umowy, po wyznaczeniu Wykonawcy dodatkowego 7-dniowego terminu do prawidłowego wykonania </w:t>
      </w:r>
      <w:r w:rsidRPr="00353188">
        <w:rPr>
          <w:sz w:val="24"/>
          <w:lang w:eastAsia="en-US"/>
        </w:rPr>
        <w:t>postanowień umowy.</w:t>
      </w:r>
    </w:p>
    <w:bookmarkEnd w:id="78"/>
    <w:p w14:paraId="5A7E3BEB" w14:textId="77777777" w:rsidR="00353188" w:rsidRPr="00353188" w:rsidRDefault="00353188" w:rsidP="00353188">
      <w:pPr>
        <w:widowControl w:val="0"/>
        <w:autoSpaceDE w:val="0"/>
        <w:autoSpaceDN w:val="0"/>
        <w:adjustRightInd w:val="0"/>
        <w:rPr>
          <w:b/>
          <w:sz w:val="24"/>
          <w:lang w:eastAsia="en-US"/>
        </w:rPr>
      </w:pPr>
    </w:p>
    <w:p w14:paraId="37CD9C02"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9</w:t>
      </w:r>
    </w:p>
    <w:p w14:paraId="65E6D94F"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Zabezpieczenie należytego wykonania umowy</w:t>
      </w:r>
    </w:p>
    <w:p w14:paraId="642B8AB5" w14:textId="77777777" w:rsidR="00353188" w:rsidRPr="00353188" w:rsidRDefault="00353188" w:rsidP="008B5F14">
      <w:pPr>
        <w:widowControl w:val="0"/>
        <w:numPr>
          <w:ilvl w:val="0"/>
          <w:numId w:val="13"/>
        </w:numPr>
        <w:autoSpaceDE w:val="0"/>
        <w:autoSpaceDN w:val="0"/>
        <w:adjustRightInd w:val="0"/>
        <w:jc w:val="both"/>
        <w:rPr>
          <w:sz w:val="24"/>
          <w:lang w:eastAsia="en-US"/>
        </w:rPr>
      </w:pPr>
      <w:r w:rsidRPr="00353188">
        <w:rPr>
          <w:sz w:val="24"/>
          <w:lang w:eastAsia="en-US"/>
        </w:rPr>
        <w:t xml:space="preserve">Wykonawca przed zawarciem niniejszej umowy wnosi zabezpieczenie należytego wykonania umowy w wysokości </w:t>
      </w:r>
      <w:r w:rsidRPr="00353188">
        <w:rPr>
          <w:b/>
          <w:bCs/>
          <w:sz w:val="24"/>
          <w:lang w:eastAsia="en-US"/>
        </w:rPr>
        <w:t>5 %</w:t>
      </w:r>
      <w:r w:rsidRPr="00353188">
        <w:rPr>
          <w:sz w:val="24"/>
          <w:lang w:eastAsia="en-US"/>
        </w:rPr>
        <w:t xml:space="preserve"> ceny oferty brutto tj.</w:t>
      </w:r>
      <w:r w:rsidRPr="00353188">
        <w:rPr>
          <w:b/>
          <w:bCs/>
          <w:kern w:val="32"/>
          <w:sz w:val="24"/>
        </w:rPr>
        <w:t xml:space="preserve"> </w:t>
      </w:r>
      <w:r w:rsidRPr="00353188">
        <w:rPr>
          <w:b/>
          <w:sz w:val="24"/>
        </w:rPr>
        <w:t>………………….</w:t>
      </w:r>
      <w:r w:rsidRPr="00353188">
        <w:rPr>
          <w:b/>
          <w:sz w:val="24"/>
          <w:lang w:eastAsia="en-US"/>
        </w:rPr>
        <w:t xml:space="preserve"> zł</w:t>
      </w:r>
      <w:r w:rsidRPr="00353188">
        <w:rPr>
          <w:sz w:val="24"/>
          <w:lang w:eastAsia="en-US"/>
        </w:rPr>
        <w:t xml:space="preserve"> (słownie: …………………… złotych .../100).</w:t>
      </w:r>
    </w:p>
    <w:p w14:paraId="757527E1" w14:textId="77777777" w:rsidR="00353188" w:rsidRPr="00353188" w:rsidRDefault="00353188" w:rsidP="008B5F14">
      <w:pPr>
        <w:widowControl w:val="0"/>
        <w:numPr>
          <w:ilvl w:val="0"/>
          <w:numId w:val="13"/>
        </w:numPr>
        <w:autoSpaceDE w:val="0"/>
        <w:autoSpaceDN w:val="0"/>
        <w:adjustRightInd w:val="0"/>
        <w:jc w:val="both"/>
        <w:rPr>
          <w:sz w:val="24"/>
          <w:lang w:eastAsia="en-US"/>
        </w:rPr>
      </w:pPr>
      <w:r w:rsidRPr="00353188">
        <w:rPr>
          <w:sz w:val="24"/>
          <w:lang w:eastAsia="en-US"/>
        </w:rPr>
        <w:t>Zabezpieczenie należytego wykonania umowy zostało wniesione w formie …………….</w:t>
      </w:r>
    </w:p>
    <w:p w14:paraId="2A87D2AF" w14:textId="49BC0969" w:rsidR="00353188" w:rsidRPr="00B5707B" w:rsidRDefault="00353188" w:rsidP="008B5F14">
      <w:pPr>
        <w:widowControl w:val="0"/>
        <w:numPr>
          <w:ilvl w:val="0"/>
          <w:numId w:val="13"/>
        </w:numPr>
        <w:autoSpaceDE w:val="0"/>
        <w:autoSpaceDN w:val="0"/>
        <w:adjustRightInd w:val="0"/>
        <w:jc w:val="both"/>
        <w:rPr>
          <w:sz w:val="24"/>
          <w:lang w:eastAsia="en-US"/>
        </w:rPr>
      </w:pPr>
      <w:r w:rsidRPr="00353188">
        <w:rPr>
          <w:sz w:val="24"/>
          <w:lang w:eastAsia="en-US"/>
        </w:rPr>
        <w:t>Zabezpieczenie służy pokryciu roszczeń z tytułu niewykonania lub nienależytego wykonania umowy</w:t>
      </w:r>
      <w:r w:rsidR="00896BEE">
        <w:rPr>
          <w:sz w:val="24"/>
          <w:lang w:eastAsia="en-US"/>
        </w:rPr>
        <w:t>, w ty</w:t>
      </w:r>
      <w:r w:rsidR="00896BEE" w:rsidRPr="00B5707B">
        <w:rPr>
          <w:sz w:val="24"/>
          <w:lang w:eastAsia="en-US"/>
        </w:rPr>
        <w:t>m rękojmi lub gwarancji.</w:t>
      </w:r>
    </w:p>
    <w:p w14:paraId="37AA4570" w14:textId="22119AAD" w:rsidR="00353188" w:rsidRPr="00353188" w:rsidRDefault="00353188" w:rsidP="008B5F14">
      <w:pPr>
        <w:widowControl w:val="0"/>
        <w:numPr>
          <w:ilvl w:val="0"/>
          <w:numId w:val="13"/>
        </w:numPr>
        <w:autoSpaceDE w:val="0"/>
        <w:autoSpaceDN w:val="0"/>
        <w:adjustRightInd w:val="0"/>
        <w:jc w:val="both"/>
        <w:rPr>
          <w:color w:val="FF0000"/>
          <w:sz w:val="24"/>
          <w:lang w:eastAsia="en-US"/>
        </w:rPr>
      </w:pPr>
      <w:r w:rsidRPr="00B5707B">
        <w:rPr>
          <w:sz w:val="24"/>
          <w:lang w:eastAsia="en-US"/>
        </w:rPr>
        <w:t xml:space="preserve">W </w:t>
      </w:r>
      <w:r w:rsidRPr="00353188">
        <w:rPr>
          <w:sz w:val="24"/>
          <w:lang w:eastAsia="en-US"/>
        </w:rPr>
        <w:t xml:space="preserve">trakcie realizacji umowy Wykonawca może dokonać zmiany formy zabezpieczenia na jedną lub kilka form, określonych w </w:t>
      </w:r>
      <w:r w:rsidRPr="00B5707B">
        <w:rPr>
          <w:sz w:val="24"/>
          <w:lang w:eastAsia="en-US"/>
        </w:rPr>
        <w:t>art. 450 ust. 1</w:t>
      </w:r>
      <w:r w:rsidR="00020B61" w:rsidRPr="00B5707B">
        <w:rPr>
          <w:sz w:val="24"/>
          <w:lang w:eastAsia="en-US"/>
        </w:rPr>
        <w:t xml:space="preserve"> Pzp</w:t>
      </w:r>
      <w:r w:rsidRPr="00B5707B">
        <w:rPr>
          <w:sz w:val="24"/>
          <w:lang w:eastAsia="en-US"/>
        </w:rPr>
        <w:t>.</w:t>
      </w:r>
    </w:p>
    <w:p w14:paraId="1A36A691" w14:textId="7C146442" w:rsidR="00353188" w:rsidRPr="00353188" w:rsidRDefault="00353188" w:rsidP="008B5F14">
      <w:pPr>
        <w:widowControl w:val="0"/>
        <w:numPr>
          <w:ilvl w:val="0"/>
          <w:numId w:val="13"/>
        </w:numPr>
        <w:autoSpaceDE w:val="0"/>
        <w:autoSpaceDN w:val="0"/>
        <w:adjustRightInd w:val="0"/>
        <w:jc w:val="both"/>
        <w:rPr>
          <w:sz w:val="24"/>
          <w:lang w:eastAsia="en-US"/>
        </w:rPr>
      </w:pPr>
      <w:r w:rsidRPr="00353188">
        <w:rPr>
          <w:sz w:val="24"/>
          <w:lang w:eastAsia="en-US"/>
        </w:rPr>
        <w:t>Wykonawca jest zobowiązany do zapewnienia ciągłości zabezpieczenia należytego wykonania umowy i do niezmniejszania jego wymaganej wysokości przez cały okres trwania niniejszej umowy</w:t>
      </w:r>
      <w:r w:rsidR="00020B61">
        <w:rPr>
          <w:sz w:val="24"/>
          <w:lang w:eastAsia="en-US"/>
        </w:rPr>
        <w:t xml:space="preserve">. </w:t>
      </w:r>
    </w:p>
    <w:p w14:paraId="3DA0CA17" w14:textId="2AA0249C" w:rsidR="00353188" w:rsidRPr="00B5707B" w:rsidRDefault="00353188" w:rsidP="008B5F14">
      <w:pPr>
        <w:widowControl w:val="0"/>
        <w:numPr>
          <w:ilvl w:val="0"/>
          <w:numId w:val="13"/>
        </w:numPr>
        <w:autoSpaceDE w:val="0"/>
        <w:autoSpaceDN w:val="0"/>
        <w:adjustRightInd w:val="0"/>
        <w:jc w:val="both"/>
        <w:rPr>
          <w:sz w:val="24"/>
          <w:lang w:eastAsia="en-US"/>
        </w:rPr>
      </w:pPr>
      <w:r w:rsidRPr="00B5707B">
        <w:rPr>
          <w:sz w:val="24"/>
          <w:lang w:eastAsia="en-US"/>
        </w:rPr>
        <w:t xml:space="preserve">Zamawiający zwraca 70% wysokości wniesionego zabezpieczenia należytego wykonania umowy </w:t>
      </w:r>
      <w:r w:rsidRPr="00B5707B">
        <w:rPr>
          <w:sz w:val="24"/>
          <w:lang w:eastAsia="en-US"/>
        </w:rPr>
        <w:br/>
        <w:t xml:space="preserve">w terminie do 30 dni od daty podpisania bezusterkowego protokołu końcowego odbioru </w:t>
      </w:r>
      <w:r w:rsidR="003C40C9" w:rsidRPr="00B5707B">
        <w:rPr>
          <w:sz w:val="24"/>
          <w:lang w:eastAsia="en-US"/>
        </w:rPr>
        <w:t>inwestycji</w:t>
      </w:r>
      <w:r w:rsidRPr="00B5707B">
        <w:rPr>
          <w:sz w:val="24"/>
          <w:lang w:eastAsia="en-US"/>
        </w:rPr>
        <w:t>.</w:t>
      </w:r>
    </w:p>
    <w:p w14:paraId="5C759DC9" w14:textId="6C7572F4" w:rsidR="00353188" w:rsidRPr="00B5707B" w:rsidRDefault="00353188" w:rsidP="008B5F14">
      <w:pPr>
        <w:widowControl w:val="0"/>
        <w:numPr>
          <w:ilvl w:val="0"/>
          <w:numId w:val="13"/>
        </w:numPr>
        <w:autoSpaceDE w:val="0"/>
        <w:autoSpaceDN w:val="0"/>
        <w:adjustRightInd w:val="0"/>
        <w:jc w:val="both"/>
        <w:rPr>
          <w:sz w:val="24"/>
          <w:lang w:eastAsia="en-US"/>
        </w:rPr>
      </w:pPr>
      <w:r w:rsidRPr="00B5707B">
        <w:rPr>
          <w:sz w:val="24"/>
          <w:lang w:eastAsia="en-US"/>
        </w:rPr>
        <w:t xml:space="preserve">Na zabezpieczenie roszczeń z tytułu rękojmi za wady </w:t>
      </w:r>
      <w:r w:rsidR="004A74D3">
        <w:rPr>
          <w:sz w:val="24"/>
          <w:lang w:eastAsia="en-US"/>
        </w:rPr>
        <w:t xml:space="preserve">lub gwarancji </w:t>
      </w:r>
      <w:r w:rsidRPr="00B5707B">
        <w:rPr>
          <w:sz w:val="24"/>
          <w:lang w:eastAsia="en-US"/>
        </w:rPr>
        <w:t>pozostaje kwota w wysokości 30% wniesionego zabezpieczenia należytego wykonania umowy.</w:t>
      </w:r>
    </w:p>
    <w:p w14:paraId="27330229" w14:textId="232C1913" w:rsidR="00353188" w:rsidRPr="00CE6F65" w:rsidRDefault="00353188" w:rsidP="008B5F14">
      <w:pPr>
        <w:widowControl w:val="0"/>
        <w:numPr>
          <w:ilvl w:val="0"/>
          <w:numId w:val="13"/>
        </w:numPr>
        <w:autoSpaceDE w:val="0"/>
        <w:autoSpaceDN w:val="0"/>
        <w:adjustRightInd w:val="0"/>
        <w:jc w:val="both"/>
        <w:rPr>
          <w:sz w:val="24"/>
          <w:lang w:eastAsia="en-US"/>
        </w:rPr>
      </w:pPr>
      <w:r w:rsidRPr="00CE6F65">
        <w:rPr>
          <w:sz w:val="24"/>
          <w:lang w:eastAsia="en-US"/>
        </w:rPr>
        <w:t>Pozostawione zabezpieczenie, o którym mowa w ust. 7 niniejszego paragrafu zostanie zwrócone nie później niż w 15 dniu po upływie okresu rękojmi za wady</w:t>
      </w:r>
      <w:r w:rsidR="004A74D3" w:rsidRPr="00CE6F65">
        <w:rPr>
          <w:sz w:val="24"/>
          <w:lang w:eastAsia="en-US"/>
        </w:rPr>
        <w:t xml:space="preserve"> lub gwarancji</w:t>
      </w:r>
      <w:r w:rsidR="002B657F" w:rsidRPr="00CE6F65">
        <w:rPr>
          <w:sz w:val="24"/>
          <w:lang w:eastAsia="en-US"/>
        </w:rPr>
        <w:t>.</w:t>
      </w:r>
      <w:r w:rsidR="004A74D3" w:rsidRPr="00CE6F65">
        <w:rPr>
          <w:sz w:val="24"/>
          <w:lang w:eastAsia="en-US"/>
        </w:rPr>
        <w:t xml:space="preserve"> W przypadku gdy okresy ochrony z tytułu rękojmi i gwarancji się różnią, Zamawiający dokonuje zwrotu po upływie dłuższego z tych okresów.  </w:t>
      </w:r>
    </w:p>
    <w:p w14:paraId="6AE6A613" w14:textId="77777777" w:rsidR="00353188" w:rsidRPr="00353188" w:rsidRDefault="00353188" w:rsidP="008B5F14">
      <w:pPr>
        <w:widowControl w:val="0"/>
        <w:numPr>
          <w:ilvl w:val="0"/>
          <w:numId w:val="13"/>
        </w:numPr>
        <w:autoSpaceDE w:val="0"/>
        <w:autoSpaceDN w:val="0"/>
        <w:adjustRightInd w:val="0"/>
        <w:jc w:val="both"/>
        <w:rPr>
          <w:sz w:val="24"/>
          <w:lang w:eastAsia="en-US"/>
        </w:rPr>
      </w:pPr>
      <w:r w:rsidRPr="00353188">
        <w:rPr>
          <w:sz w:val="24"/>
          <w:lang w:eastAsia="en-US"/>
        </w:rPr>
        <w:t>Zabezpieczenie wniesione w pieniądzu, Zamawiający przechowuje na oprocentowanym rachunku bankowym. Zamawiający zwraca zabezpieczenie w pieniądzu z odsetkami wynikającymi z umowy rachunku bankowego, na którym było ono przechowywane, pomniejszone o koszt prowadzenia tego rachunku oraz prowizji bankowej za przelew pieniędzy na rachunek bankowy Wykonawcy.</w:t>
      </w:r>
    </w:p>
    <w:p w14:paraId="2D7E162C" w14:textId="77777777" w:rsidR="00353188" w:rsidRPr="00C754EF" w:rsidRDefault="00353188" w:rsidP="008B5F14">
      <w:pPr>
        <w:widowControl w:val="0"/>
        <w:numPr>
          <w:ilvl w:val="0"/>
          <w:numId w:val="13"/>
        </w:numPr>
        <w:autoSpaceDE w:val="0"/>
        <w:autoSpaceDN w:val="0"/>
        <w:adjustRightInd w:val="0"/>
        <w:jc w:val="both"/>
        <w:rPr>
          <w:sz w:val="24"/>
          <w:lang w:eastAsia="en-US"/>
        </w:rPr>
      </w:pPr>
      <w:r w:rsidRPr="00C754EF">
        <w:rPr>
          <w:sz w:val="24"/>
          <w:lang w:eastAsia="en-US"/>
        </w:rPr>
        <w:t xml:space="preserve">Jeżeli okres na jaki ma zostać wniesione zabezpieczenie przekracza 5 lat, zabezpieczenie </w:t>
      </w:r>
      <w:r w:rsidRPr="00C754EF">
        <w:rPr>
          <w:sz w:val="24"/>
          <w:lang w:eastAsia="en-US"/>
        </w:rPr>
        <w:br/>
        <w:t>w pieniądzu wnosi się na cały ten okres, a zabezpieczenie w innej formie wnosi się na okres nie krótszy niż 5 lat, z jednoczesnym zobowiązaniem się Wykonawcy do przedłużeni zabezpieczenia lub wniesienia nowego zabezpieczenia na kolejne okresy.</w:t>
      </w:r>
    </w:p>
    <w:p w14:paraId="592565C8" w14:textId="77777777" w:rsidR="00353188" w:rsidRPr="00B5707B" w:rsidRDefault="00353188" w:rsidP="008B5F14">
      <w:pPr>
        <w:widowControl w:val="0"/>
        <w:numPr>
          <w:ilvl w:val="0"/>
          <w:numId w:val="13"/>
        </w:numPr>
        <w:autoSpaceDE w:val="0"/>
        <w:autoSpaceDN w:val="0"/>
        <w:adjustRightInd w:val="0"/>
        <w:jc w:val="both"/>
        <w:rPr>
          <w:sz w:val="24"/>
          <w:lang w:eastAsia="en-US"/>
        </w:rPr>
      </w:pPr>
      <w:r w:rsidRPr="00353188">
        <w:rPr>
          <w:sz w:val="24"/>
          <w:lang w:eastAsia="en-US"/>
        </w:rPr>
        <w:t xml:space="preserve">W przypadku nieprzedłużenia lub niewniesienia nowego zabezpieczenia najpóźniej na 30 dni przed upływem terminu ważności dotychczasowego zabezpieczenia wniesionego w innej formie niż w </w:t>
      </w:r>
      <w:r w:rsidRPr="00353188">
        <w:rPr>
          <w:sz w:val="24"/>
          <w:lang w:eastAsia="en-US"/>
        </w:rPr>
        <w:lastRenderedPageBreak/>
        <w:t xml:space="preserve">pieniądzu, </w:t>
      </w:r>
      <w:r w:rsidRPr="00B5707B">
        <w:rPr>
          <w:sz w:val="24"/>
          <w:lang w:eastAsia="en-US"/>
        </w:rPr>
        <w:t xml:space="preserve">zamawiający zmienia formę na zabezpieczenie w pieniądzu, przez wypłatę kwoty z dotychczasowego zabezpieczenia. </w:t>
      </w:r>
      <w:bookmarkStart w:id="80" w:name="mip51082726"/>
      <w:bookmarkEnd w:id="80"/>
    </w:p>
    <w:p w14:paraId="0ABE94A8" w14:textId="77777777" w:rsidR="00353188" w:rsidRPr="00B5707B" w:rsidRDefault="00353188" w:rsidP="008B5F14">
      <w:pPr>
        <w:widowControl w:val="0"/>
        <w:numPr>
          <w:ilvl w:val="0"/>
          <w:numId w:val="13"/>
        </w:numPr>
        <w:autoSpaceDE w:val="0"/>
        <w:autoSpaceDN w:val="0"/>
        <w:adjustRightInd w:val="0"/>
        <w:jc w:val="both"/>
        <w:rPr>
          <w:sz w:val="24"/>
          <w:lang w:eastAsia="en-US"/>
        </w:rPr>
      </w:pPr>
      <w:r w:rsidRPr="00B5707B">
        <w:rPr>
          <w:sz w:val="24"/>
          <w:lang w:eastAsia="en-US"/>
        </w:rPr>
        <w:t>Wypłata, o której mowa w ust. 11, następuje nie później niż w ostatnim dniu ważności dotychczasowego zabezpieczenia.</w:t>
      </w:r>
    </w:p>
    <w:p w14:paraId="4C59B331" w14:textId="77777777" w:rsidR="00353188" w:rsidRPr="00353188" w:rsidRDefault="00353188" w:rsidP="00353188">
      <w:pPr>
        <w:widowControl w:val="0"/>
        <w:autoSpaceDE w:val="0"/>
        <w:autoSpaceDN w:val="0"/>
        <w:adjustRightInd w:val="0"/>
        <w:jc w:val="both"/>
        <w:rPr>
          <w:sz w:val="24"/>
          <w:lang w:eastAsia="en-US"/>
        </w:rPr>
      </w:pPr>
    </w:p>
    <w:p w14:paraId="283C478D"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10</w:t>
      </w:r>
    </w:p>
    <w:p w14:paraId="2B91C384"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Podwykonawcy</w:t>
      </w:r>
    </w:p>
    <w:p w14:paraId="120669E2" w14:textId="77777777" w:rsidR="00353188" w:rsidRPr="00353188" w:rsidRDefault="00353188" w:rsidP="008B5F14">
      <w:pPr>
        <w:widowControl w:val="0"/>
        <w:numPr>
          <w:ilvl w:val="0"/>
          <w:numId w:val="104"/>
        </w:numPr>
        <w:tabs>
          <w:tab w:val="clear" w:pos="360"/>
        </w:tabs>
        <w:autoSpaceDE w:val="0"/>
        <w:autoSpaceDN w:val="0"/>
        <w:adjustRightInd w:val="0"/>
        <w:jc w:val="both"/>
        <w:rPr>
          <w:sz w:val="24"/>
          <w:lang w:eastAsia="en-US"/>
        </w:rPr>
      </w:pPr>
      <w:r w:rsidRPr="00353188">
        <w:rPr>
          <w:sz w:val="24"/>
          <w:lang w:eastAsia="en-US"/>
        </w:rPr>
        <w:t>Wykonawca w toku realizacji niniejszej umowy może posługiwać się osobami trzecimi z zastrzeżeniem ust. 2 niniejszego paragrafu umowy. Wykonawca odpowiada za działanie i zaniechanie tych osób, tak jak za własne działanie lub zaniechanie.</w:t>
      </w:r>
    </w:p>
    <w:p w14:paraId="1B18CF28" w14:textId="77777777" w:rsidR="00353188" w:rsidRPr="00B5707B" w:rsidRDefault="00353188" w:rsidP="008B5F14">
      <w:pPr>
        <w:widowControl w:val="0"/>
        <w:numPr>
          <w:ilvl w:val="0"/>
          <w:numId w:val="104"/>
        </w:numPr>
        <w:tabs>
          <w:tab w:val="clear" w:pos="360"/>
        </w:tabs>
        <w:autoSpaceDE w:val="0"/>
        <w:autoSpaceDN w:val="0"/>
        <w:adjustRightInd w:val="0"/>
        <w:jc w:val="both"/>
        <w:rPr>
          <w:sz w:val="24"/>
          <w:lang w:eastAsia="en-US"/>
        </w:rPr>
      </w:pPr>
      <w:r w:rsidRPr="00B5707B">
        <w:rPr>
          <w:sz w:val="24"/>
          <w:lang w:eastAsia="en-US"/>
        </w:rPr>
        <w:t xml:space="preserve">Wykonawca może przy realizacji przedmiotu umowy posłużyć się Podwykonawcami wyłącznie za uprzednią pisemną zgodą Zamawiającego, po przedłożeniu projektu umowy, z wyłączeniem umów </w:t>
      </w:r>
      <w:r w:rsidRPr="00B5707B">
        <w:rPr>
          <w:sz w:val="24"/>
          <w:lang w:eastAsia="en-US"/>
        </w:rPr>
        <w:br/>
        <w:t>o podwykonawstwo wskazanych w ust. 11 niniejszego paragrafu, spełniającego wymogi wskazane w ust. 3-5 niniejszego paragrafu.</w:t>
      </w:r>
    </w:p>
    <w:p w14:paraId="21CFF305" w14:textId="77777777" w:rsidR="00353188" w:rsidRPr="00353188" w:rsidRDefault="00353188" w:rsidP="008B5F14">
      <w:pPr>
        <w:widowControl w:val="0"/>
        <w:numPr>
          <w:ilvl w:val="0"/>
          <w:numId w:val="104"/>
        </w:numPr>
        <w:tabs>
          <w:tab w:val="clear" w:pos="360"/>
        </w:tabs>
        <w:autoSpaceDE w:val="0"/>
        <w:autoSpaceDN w:val="0"/>
        <w:adjustRightInd w:val="0"/>
        <w:jc w:val="both"/>
        <w:rPr>
          <w:sz w:val="24"/>
          <w:lang w:eastAsia="en-US"/>
        </w:rPr>
      </w:pPr>
      <w:r w:rsidRPr="00B5707B">
        <w:rPr>
          <w:sz w:val="24"/>
          <w:lang w:eastAsia="en-US"/>
        </w:rPr>
        <w:t>Umowa lub projekt umowy o podwykonawstwo muszą zawierać w szczególności postanowienia dotyczące</w:t>
      </w:r>
      <w:r w:rsidRPr="00353188">
        <w:rPr>
          <w:sz w:val="24"/>
          <w:lang w:eastAsia="en-US"/>
        </w:rPr>
        <w:t>:</w:t>
      </w:r>
    </w:p>
    <w:p w14:paraId="41AAD737" w14:textId="77777777" w:rsidR="00353188" w:rsidRPr="00353188" w:rsidRDefault="00353188" w:rsidP="008B5F14">
      <w:pPr>
        <w:widowControl w:val="0"/>
        <w:numPr>
          <w:ilvl w:val="0"/>
          <w:numId w:val="14"/>
        </w:numPr>
        <w:autoSpaceDE w:val="0"/>
        <w:autoSpaceDN w:val="0"/>
        <w:adjustRightInd w:val="0"/>
        <w:jc w:val="both"/>
        <w:rPr>
          <w:sz w:val="24"/>
          <w:lang w:eastAsia="en-US"/>
        </w:rPr>
      </w:pPr>
      <w:r w:rsidRPr="00353188">
        <w:rPr>
          <w:sz w:val="24"/>
          <w:lang w:eastAsia="en-US"/>
        </w:rPr>
        <w:t>zakresu robót przewidzianych do wykonania;</w:t>
      </w:r>
    </w:p>
    <w:p w14:paraId="520F2EFF" w14:textId="77777777" w:rsidR="00353188" w:rsidRPr="00353188" w:rsidRDefault="00353188" w:rsidP="008B5F14">
      <w:pPr>
        <w:widowControl w:val="0"/>
        <w:numPr>
          <w:ilvl w:val="0"/>
          <w:numId w:val="14"/>
        </w:numPr>
        <w:autoSpaceDE w:val="0"/>
        <w:autoSpaceDN w:val="0"/>
        <w:adjustRightInd w:val="0"/>
        <w:jc w:val="both"/>
        <w:rPr>
          <w:sz w:val="24"/>
          <w:lang w:eastAsia="en-US"/>
        </w:rPr>
      </w:pPr>
      <w:r w:rsidRPr="00353188">
        <w:rPr>
          <w:sz w:val="24"/>
          <w:lang w:eastAsia="en-US"/>
        </w:rPr>
        <w:t>wynagrodzenia i zasad płatności za wykonanie robót;</w:t>
      </w:r>
    </w:p>
    <w:p w14:paraId="2B8ADA8F" w14:textId="77777777" w:rsidR="00353188" w:rsidRPr="00020B61" w:rsidRDefault="00353188" w:rsidP="008B5F14">
      <w:pPr>
        <w:widowControl w:val="0"/>
        <w:numPr>
          <w:ilvl w:val="0"/>
          <w:numId w:val="14"/>
        </w:numPr>
        <w:autoSpaceDE w:val="0"/>
        <w:autoSpaceDN w:val="0"/>
        <w:adjustRightInd w:val="0"/>
        <w:jc w:val="both"/>
        <w:rPr>
          <w:sz w:val="24"/>
          <w:lang w:eastAsia="en-US"/>
        </w:rPr>
      </w:pPr>
      <w:r w:rsidRPr="00353188">
        <w:rPr>
          <w:sz w:val="24"/>
          <w:lang w:eastAsia="en-US"/>
        </w:rPr>
        <w:t xml:space="preserve">terminu zapłaty wynagrodzenia Podwykonawcy lub dalszemu Podwykonawcy z zastrzeżeniem, że termin ten nie może być dłuższy niż 30 dni od doręczenia Wykonawcy, Podwykonawcy lub dalszemu Podwykonawcy faktury lub rachunku, potwierdzających wykonanie zleconej Podwykonawcy lub </w:t>
      </w:r>
      <w:r w:rsidRPr="00020B61">
        <w:rPr>
          <w:sz w:val="24"/>
          <w:lang w:eastAsia="en-US"/>
        </w:rPr>
        <w:t>dalszemu Podwykonawcy roboty budowlanej.</w:t>
      </w:r>
    </w:p>
    <w:p w14:paraId="08EF6556" w14:textId="6BABEA22" w:rsidR="00353188" w:rsidRPr="00020B61" w:rsidRDefault="00353188" w:rsidP="008B5F14">
      <w:pPr>
        <w:widowControl w:val="0"/>
        <w:numPr>
          <w:ilvl w:val="0"/>
          <w:numId w:val="104"/>
        </w:numPr>
        <w:tabs>
          <w:tab w:val="clear" w:pos="360"/>
        </w:tabs>
        <w:autoSpaceDE w:val="0"/>
        <w:autoSpaceDN w:val="0"/>
        <w:adjustRightInd w:val="0"/>
        <w:jc w:val="both"/>
        <w:rPr>
          <w:strike/>
          <w:sz w:val="24"/>
          <w:lang w:eastAsia="en-US"/>
        </w:rPr>
      </w:pPr>
      <w:r w:rsidRPr="00020B61">
        <w:rPr>
          <w:sz w:val="24"/>
          <w:lang w:eastAsia="en-US"/>
        </w:rPr>
        <w:t xml:space="preserve">Umowa lub projekt umowy o podwykonawstwo muszą przewidywać, iż zapłata wynagrodzenia dla Podwykonawców za wykonane roboty, usługi lub </w:t>
      </w:r>
      <w:r w:rsidRPr="00B5707B">
        <w:rPr>
          <w:sz w:val="24"/>
          <w:lang w:eastAsia="en-US"/>
        </w:rPr>
        <w:t>dostawy następować będzie w terminie umożliwiającym realizację przez Wykonawcę obowiązk</w:t>
      </w:r>
      <w:r w:rsidR="00133286" w:rsidRPr="00B5707B">
        <w:rPr>
          <w:sz w:val="24"/>
          <w:lang w:eastAsia="en-US"/>
        </w:rPr>
        <w:t>ów</w:t>
      </w:r>
      <w:r w:rsidRPr="00B5707B">
        <w:rPr>
          <w:sz w:val="24"/>
          <w:lang w:eastAsia="en-US"/>
        </w:rPr>
        <w:t xml:space="preserve"> określon</w:t>
      </w:r>
      <w:r w:rsidR="00133286" w:rsidRPr="00B5707B">
        <w:rPr>
          <w:sz w:val="24"/>
          <w:lang w:eastAsia="en-US"/>
        </w:rPr>
        <w:t>ych</w:t>
      </w:r>
      <w:r w:rsidRPr="00B5707B">
        <w:rPr>
          <w:sz w:val="24"/>
          <w:lang w:eastAsia="en-US"/>
        </w:rPr>
        <w:t xml:space="preserve"> w § 14 niniejszej umowy oraz wskazywać numer rachunku bankowego na który ma zostać przekazane wynagrodzenie</w:t>
      </w:r>
      <w:r w:rsidRPr="00020B61">
        <w:rPr>
          <w:sz w:val="24"/>
          <w:lang w:eastAsia="en-US"/>
        </w:rPr>
        <w:t xml:space="preserve"> dla Podwykonawcy.</w:t>
      </w:r>
    </w:p>
    <w:p w14:paraId="630F4F5C" w14:textId="59BAE317" w:rsidR="00353188" w:rsidRPr="00B5707B" w:rsidRDefault="00353188" w:rsidP="008B5F14">
      <w:pPr>
        <w:widowControl w:val="0"/>
        <w:numPr>
          <w:ilvl w:val="0"/>
          <w:numId w:val="104"/>
        </w:numPr>
        <w:tabs>
          <w:tab w:val="clear" w:pos="360"/>
        </w:tabs>
        <w:autoSpaceDE w:val="0"/>
        <w:autoSpaceDN w:val="0"/>
        <w:adjustRightInd w:val="0"/>
        <w:jc w:val="both"/>
        <w:rPr>
          <w:sz w:val="24"/>
          <w:lang w:eastAsia="en-US"/>
        </w:rPr>
      </w:pPr>
      <w:r w:rsidRPr="00020B61">
        <w:rPr>
          <w:sz w:val="24"/>
          <w:lang w:eastAsia="en-US"/>
        </w:rPr>
        <w:t xml:space="preserve">Umowy Wykonawcy z Podwykonawcami oraz umowy Podwykonawców z dalszymi podwykonawcami muszą być zawierane w formie pisemnej </w:t>
      </w:r>
      <w:r w:rsidRPr="00B5707B">
        <w:rPr>
          <w:sz w:val="24"/>
          <w:lang w:eastAsia="en-US"/>
        </w:rPr>
        <w:t xml:space="preserve">i nie mogą zawierać postanowień kształtujących prawa i obowiązki podwykonawcy lub dalszych podwykonawców, w zakresie kar umownych oraz postanowień dotyczących warunków wypłaty wynagrodzenia, w sposób dla nich mniej korzystny niż prawa i obowiązki wykonawcy, ukształtowane postanowieniami </w:t>
      </w:r>
      <w:r w:rsidR="00133286" w:rsidRPr="00B5707B">
        <w:rPr>
          <w:sz w:val="24"/>
          <w:lang w:eastAsia="en-US"/>
        </w:rPr>
        <w:t xml:space="preserve">niniejszej </w:t>
      </w:r>
      <w:r w:rsidRPr="00B5707B">
        <w:rPr>
          <w:sz w:val="24"/>
          <w:lang w:eastAsia="en-US"/>
        </w:rPr>
        <w:t>umowy zawartej między Zamawiającym a Wykonawcą.</w:t>
      </w:r>
    </w:p>
    <w:p w14:paraId="5D646253" w14:textId="77777777" w:rsidR="00353188" w:rsidRPr="00353188" w:rsidRDefault="00353188" w:rsidP="008B5F14">
      <w:pPr>
        <w:widowControl w:val="0"/>
        <w:numPr>
          <w:ilvl w:val="0"/>
          <w:numId w:val="104"/>
        </w:numPr>
        <w:tabs>
          <w:tab w:val="clear" w:pos="360"/>
        </w:tabs>
        <w:autoSpaceDE w:val="0"/>
        <w:autoSpaceDN w:val="0"/>
        <w:adjustRightInd w:val="0"/>
        <w:jc w:val="both"/>
        <w:rPr>
          <w:sz w:val="24"/>
          <w:lang w:eastAsia="en-US"/>
        </w:rPr>
      </w:pPr>
      <w:r w:rsidRPr="00353188">
        <w:rPr>
          <w:sz w:val="24"/>
          <w:lang w:eastAsia="en-US"/>
        </w:rPr>
        <w:t>Każda zmiana Podwykonawcy lub dalszego Podwykonawcy, zmiana umowy z Podwykonawcą lub dalszym podwykonawcą lub zmiana zakresu wykonywanych przez niego robót, musi być zgodna z § 10 niniejszej umowy.</w:t>
      </w:r>
    </w:p>
    <w:p w14:paraId="6F1CE530" w14:textId="77777777" w:rsidR="00353188" w:rsidRPr="00B5707B" w:rsidRDefault="00353188" w:rsidP="008B5F14">
      <w:pPr>
        <w:widowControl w:val="0"/>
        <w:numPr>
          <w:ilvl w:val="0"/>
          <w:numId w:val="104"/>
        </w:numPr>
        <w:tabs>
          <w:tab w:val="clear" w:pos="360"/>
        </w:tabs>
        <w:autoSpaceDE w:val="0"/>
        <w:autoSpaceDN w:val="0"/>
        <w:adjustRightInd w:val="0"/>
        <w:jc w:val="both"/>
        <w:rPr>
          <w:sz w:val="24"/>
          <w:lang w:eastAsia="en-US"/>
        </w:rPr>
      </w:pPr>
      <w:r w:rsidRPr="00353188">
        <w:rPr>
          <w:sz w:val="24"/>
          <w:lang w:eastAsia="en-US"/>
        </w:rPr>
        <w:t>W przypadku, gdy Wykonawca składając ofertę w postępowaniu o udzielenie zamówienia, w celu potwierdzenia spełnienia warunków udziału w postępowaniu polegał n</w:t>
      </w:r>
      <w:r w:rsidRPr="00B5707B">
        <w:rPr>
          <w:sz w:val="24"/>
          <w:lang w:eastAsia="en-US"/>
        </w:rPr>
        <w:t>a wiedzy, doświadczeniu lub osobach zdolnych do wykonania zamówienia innych podmiotów, zobowiązany jest do wykonywania przedmiotu niniejszej umowy z udziałem tych podmiotów z zastrzeżeniem ust. 8.</w:t>
      </w:r>
    </w:p>
    <w:p w14:paraId="429156E0" w14:textId="2A12139A" w:rsidR="00353188" w:rsidRPr="00353188" w:rsidRDefault="00353188" w:rsidP="008B5F14">
      <w:pPr>
        <w:widowControl w:val="0"/>
        <w:numPr>
          <w:ilvl w:val="0"/>
          <w:numId w:val="104"/>
        </w:numPr>
        <w:tabs>
          <w:tab w:val="clear" w:pos="360"/>
        </w:tabs>
        <w:autoSpaceDE w:val="0"/>
        <w:autoSpaceDN w:val="0"/>
        <w:adjustRightInd w:val="0"/>
        <w:jc w:val="both"/>
        <w:rPr>
          <w:sz w:val="24"/>
          <w:lang w:eastAsia="en-US"/>
        </w:rPr>
      </w:pPr>
      <w:r w:rsidRPr="00B5707B">
        <w:rPr>
          <w:rFonts w:eastAsia="SimSun"/>
          <w:sz w:val="24"/>
          <w:lang w:eastAsia="en-US"/>
        </w:rPr>
        <w:t xml:space="preserve">Jeżeli zmiana albo rezygnacja z </w:t>
      </w:r>
      <w:r w:rsidR="00133286" w:rsidRPr="00B5707B">
        <w:rPr>
          <w:rFonts w:eastAsia="SimSun"/>
          <w:sz w:val="24"/>
          <w:lang w:eastAsia="en-US"/>
        </w:rPr>
        <w:t>P</w:t>
      </w:r>
      <w:r w:rsidRPr="00B5707B">
        <w:rPr>
          <w:rFonts w:eastAsia="SimSun"/>
          <w:sz w:val="24"/>
          <w:lang w:eastAsia="en-US"/>
        </w:rPr>
        <w:t>odwykonawcy dotyczy podmiotu, na którego</w:t>
      </w:r>
      <w:r w:rsidRPr="00353188">
        <w:rPr>
          <w:rFonts w:eastAsia="SimSun"/>
          <w:sz w:val="24"/>
          <w:lang w:eastAsia="en-US"/>
        </w:rPr>
        <w:t xml:space="preserve"> zasoby </w:t>
      </w:r>
      <w:r w:rsidR="00133286">
        <w:rPr>
          <w:rFonts w:eastAsia="SimSun"/>
          <w:sz w:val="24"/>
          <w:lang w:eastAsia="en-US"/>
        </w:rPr>
        <w:t>W</w:t>
      </w:r>
      <w:r w:rsidRPr="00353188">
        <w:rPr>
          <w:rFonts w:eastAsia="SimSun"/>
          <w:sz w:val="24"/>
          <w:lang w:eastAsia="en-US"/>
        </w:rPr>
        <w:t xml:space="preserve">ykonawca powoływał się w celu wykazania spełnienia warunków udziału w postępowaniu, Wykonawca jest obowiązany wykazać Zamawiającemu, że proponowany inny podwykonawca lub </w:t>
      </w:r>
      <w:r w:rsidR="00133286">
        <w:rPr>
          <w:rFonts w:eastAsia="SimSun"/>
          <w:sz w:val="24"/>
          <w:lang w:eastAsia="en-US"/>
        </w:rPr>
        <w:t>W</w:t>
      </w:r>
      <w:r w:rsidRPr="00353188">
        <w:rPr>
          <w:rFonts w:eastAsia="SimSun"/>
          <w:sz w:val="24"/>
          <w:lang w:eastAsia="en-US"/>
        </w:rPr>
        <w:t xml:space="preserve">ykonawca samodzielnie spełnia je w stopniu nie mniejszym niż </w:t>
      </w:r>
      <w:r w:rsidR="00133286">
        <w:rPr>
          <w:rFonts w:eastAsia="SimSun"/>
          <w:sz w:val="24"/>
          <w:lang w:eastAsia="en-US"/>
        </w:rPr>
        <w:t>P</w:t>
      </w:r>
      <w:r w:rsidRPr="00353188">
        <w:rPr>
          <w:rFonts w:eastAsia="SimSun"/>
          <w:sz w:val="24"/>
          <w:lang w:eastAsia="en-US"/>
        </w:rPr>
        <w:t xml:space="preserve">odwykonawca, na którego zasoby </w:t>
      </w:r>
      <w:r w:rsidR="00133286">
        <w:rPr>
          <w:rFonts w:eastAsia="SimSun"/>
          <w:sz w:val="24"/>
          <w:lang w:eastAsia="en-US"/>
        </w:rPr>
        <w:t>W</w:t>
      </w:r>
      <w:r w:rsidRPr="00353188">
        <w:rPr>
          <w:rFonts w:eastAsia="SimSun"/>
          <w:sz w:val="24"/>
          <w:lang w:eastAsia="en-US"/>
        </w:rPr>
        <w:t>ykonawca powoływał się trakcie postępowania o udzielenie zamówienia.</w:t>
      </w:r>
    </w:p>
    <w:p w14:paraId="5CBEB3B4" w14:textId="77777777" w:rsidR="00353188" w:rsidRPr="00353188" w:rsidRDefault="00353188" w:rsidP="008B5F14">
      <w:pPr>
        <w:widowControl w:val="0"/>
        <w:numPr>
          <w:ilvl w:val="0"/>
          <w:numId w:val="46"/>
        </w:numPr>
        <w:autoSpaceDE w:val="0"/>
        <w:autoSpaceDN w:val="0"/>
        <w:adjustRightInd w:val="0"/>
        <w:jc w:val="both"/>
        <w:rPr>
          <w:strike/>
          <w:color w:val="FF0000"/>
          <w:sz w:val="24"/>
          <w:lang w:eastAsia="en-US"/>
        </w:rPr>
      </w:pPr>
      <w:r w:rsidRPr="00353188">
        <w:rPr>
          <w:sz w:val="24"/>
          <w:lang w:eastAsia="en-US"/>
        </w:rPr>
        <w:t xml:space="preserve">Podwykonawca lub dalszy Podwykonawca jest obowiązany dołączyć zgodę Wykonawcy na zawarcie umowy o podwykonawstwo o treści zgodnej z projektem </w:t>
      </w:r>
      <w:r w:rsidRPr="00133286">
        <w:rPr>
          <w:sz w:val="24"/>
          <w:lang w:eastAsia="en-US"/>
        </w:rPr>
        <w:t>umowy lub na dokonanie zmian.</w:t>
      </w:r>
    </w:p>
    <w:p w14:paraId="1B00E28D" w14:textId="6379FE05" w:rsidR="00353188" w:rsidRPr="00B5707B" w:rsidRDefault="00353188" w:rsidP="008B5F14">
      <w:pPr>
        <w:widowControl w:val="0"/>
        <w:numPr>
          <w:ilvl w:val="0"/>
          <w:numId w:val="46"/>
        </w:numPr>
        <w:autoSpaceDE w:val="0"/>
        <w:autoSpaceDN w:val="0"/>
        <w:adjustRightInd w:val="0"/>
        <w:jc w:val="both"/>
        <w:rPr>
          <w:sz w:val="24"/>
          <w:lang w:eastAsia="en-US"/>
        </w:rPr>
      </w:pPr>
      <w:r w:rsidRPr="00353188">
        <w:rPr>
          <w:sz w:val="24"/>
          <w:lang w:eastAsia="en-US"/>
        </w:rPr>
        <w:t xml:space="preserve">Wykonawca zamierzający zawrzeć umowę o podwykonawstwo w zakresie dostaw i usług związanych </w:t>
      </w:r>
      <w:r w:rsidRPr="00353188">
        <w:rPr>
          <w:sz w:val="24"/>
          <w:lang w:eastAsia="en-US"/>
        </w:rPr>
        <w:br/>
      </w:r>
      <w:r w:rsidRPr="00353188">
        <w:rPr>
          <w:sz w:val="24"/>
          <w:lang w:eastAsia="en-US"/>
        </w:rPr>
        <w:lastRenderedPageBreak/>
        <w:t xml:space="preserve">z realizacją przedmiotu </w:t>
      </w:r>
      <w:r w:rsidRPr="00B5707B">
        <w:rPr>
          <w:sz w:val="24"/>
          <w:lang w:eastAsia="en-US"/>
        </w:rPr>
        <w:t xml:space="preserve">zamówienia nie musi przedkładać projektu umowy do akceptacji Zamawiającego. Zamawiający zastrzega jednak, że umowa o podwykonawstwo w zakresie dostaw i usług musi uwzględniać postanowienia ust. 3-5 niniejszego paragrafu z zastrzeżeniem ust. </w:t>
      </w:r>
      <w:r w:rsidR="00D71B09" w:rsidRPr="00B5707B">
        <w:rPr>
          <w:sz w:val="24"/>
          <w:lang w:eastAsia="en-US"/>
        </w:rPr>
        <w:t>11</w:t>
      </w:r>
      <w:r w:rsidRPr="00B5707B">
        <w:rPr>
          <w:sz w:val="24"/>
          <w:lang w:eastAsia="en-US"/>
        </w:rPr>
        <w:t xml:space="preserve"> pkt 2).</w:t>
      </w:r>
    </w:p>
    <w:p w14:paraId="0BFFECC1" w14:textId="77777777" w:rsidR="00353188" w:rsidRPr="00353188" w:rsidRDefault="00353188" w:rsidP="008B5F14">
      <w:pPr>
        <w:widowControl w:val="0"/>
        <w:numPr>
          <w:ilvl w:val="0"/>
          <w:numId w:val="46"/>
        </w:numPr>
        <w:autoSpaceDE w:val="0"/>
        <w:autoSpaceDN w:val="0"/>
        <w:adjustRightInd w:val="0"/>
        <w:jc w:val="both"/>
        <w:rPr>
          <w:sz w:val="24"/>
          <w:lang w:eastAsia="en-US"/>
        </w:rPr>
      </w:pPr>
      <w:r w:rsidRPr="00B5707B">
        <w:rPr>
          <w:sz w:val="24"/>
          <w:lang w:eastAsia="en-US"/>
        </w:rPr>
        <w:t>Zamawiający w terminie 7 dni roboczych od otrzymania projektu umowy o podwykonawstwo lub projektu zmian w umowie o podwykonawstwo, zgłosi</w:t>
      </w:r>
      <w:r w:rsidRPr="00353188">
        <w:rPr>
          <w:sz w:val="24"/>
          <w:lang w:eastAsia="en-US"/>
        </w:rPr>
        <w:t xml:space="preserve"> w formie pisemnej zastrzeżenia (sprzeciw) do projektu takiej umowy lub projektu zmian, jeżeli:</w:t>
      </w:r>
    </w:p>
    <w:p w14:paraId="742A5E0F" w14:textId="77777777" w:rsidR="00353188" w:rsidRPr="003A58A3" w:rsidRDefault="00353188" w:rsidP="008B5F14">
      <w:pPr>
        <w:widowControl w:val="0"/>
        <w:numPr>
          <w:ilvl w:val="0"/>
          <w:numId w:val="15"/>
        </w:numPr>
        <w:autoSpaceDE w:val="0"/>
        <w:autoSpaceDN w:val="0"/>
        <w:adjustRightInd w:val="0"/>
        <w:jc w:val="both"/>
        <w:rPr>
          <w:sz w:val="24"/>
          <w:lang w:eastAsia="en-US"/>
        </w:rPr>
      </w:pPr>
      <w:r w:rsidRPr="003A58A3">
        <w:rPr>
          <w:sz w:val="24"/>
          <w:lang w:eastAsia="en-US"/>
        </w:rPr>
        <w:t>nie spełnia wymagań określonych w dokumentach zamówienia;</w:t>
      </w:r>
    </w:p>
    <w:p w14:paraId="18675D43" w14:textId="1B517EB7" w:rsidR="00353188" w:rsidRPr="003A58A3" w:rsidRDefault="00353188" w:rsidP="008B5F14">
      <w:pPr>
        <w:widowControl w:val="0"/>
        <w:numPr>
          <w:ilvl w:val="0"/>
          <w:numId w:val="15"/>
        </w:numPr>
        <w:autoSpaceDE w:val="0"/>
        <w:autoSpaceDN w:val="0"/>
        <w:adjustRightInd w:val="0"/>
        <w:jc w:val="both"/>
        <w:rPr>
          <w:sz w:val="24"/>
          <w:lang w:eastAsia="en-US"/>
        </w:rPr>
      </w:pPr>
      <w:r w:rsidRPr="003A58A3">
        <w:rPr>
          <w:sz w:val="24"/>
          <w:lang w:eastAsia="en-US"/>
        </w:rPr>
        <w:t>nie spełnia wymagań określonych w ust. 3 i 4 niniejszego paragrafu;</w:t>
      </w:r>
      <w:bookmarkStart w:id="81" w:name="mip51082809"/>
      <w:bookmarkEnd w:id="81"/>
    </w:p>
    <w:p w14:paraId="507197E6" w14:textId="77777777" w:rsidR="00353188" w:rsidRPr="003A58A3" w:rsidRDefault="00353188" w:rsidP="008B5F14">
      <w:pPr>
        <w:widowControl w:val="0"/>
        <w:numPr>
          <w:ilvl w:val="0"/>
          <w:numId w:val="15"/>
        </w:numPr>
        <w:autoSpaceDE w:val="0"/>
        <w:autoSpaceDN w:val="0"/>
        <w:adjustRightInd w:val="0"/>
        <w:jc w:val="both"/>
        <w:rPr>
          <w:sz w:val="24"/>
          <w:lang w:eastAsia="en-US"/>
        </w:rPr>
      </w:pPr>
      <w:r w:rsidRPr="003A58A3">
        <w:rPr>
          <w:sz w:val="24"/>
          <w:lang w:eastAsia="en-US"/>
        </w:rPr>
        <w:t>zawiera ona postanowienia niezgodne z ust. 5.</w:t>
      </w:r>
    </w:p>
    <w:p w14:paraId="30DD341D" w14:textId="2168F00D" w:rsidR="00353188" w:rsidRPr="00353188" w:rsidRDefault="00353188" w:rsidP="008B5F14">
      <w:pPr>
        <w:widowControl w:val="0"/>
        <w:numPr>
          <w:ilvl w:val="0"/>
          <w:numId w:val="46"/>
        </w:numPr>
        <w:autoSpaceDE w:val="0"/>
        <w:autoSpaceDN w:val="0"/>
        <w:adjustRightInd w:val="0"/>
        <w:jc w:val="both"/>
        <w:rPr>
          <w:sz w:val="24"/>
          <w:lang w:eastAsia="en-US"/>
        </w:rPr>
      </w:pPr>
      <w:r w:rsidRPr="00353188">
        <w:rPr>
          <w:sz w:val="24"/>
          <w:lang w:eastAsia="en-US"/>
        </w:rPr>
        <w:t xml:space="preserve">Niezgłoszenie przez Zamawiającego pisemnych </w:t>
      </w:r>
      <w:r w:rsidRPr="00B5707B">
        <w:rPr>
          <w:sz w:val="24"/>
          <w:lang w:eastAsia="en-US"/>
        </w:rPr>
        <w:t xml:space="preserve">zastrzeżeń do przedłożonego projektu umowy </w:t>
      </w:r>
      <w:r w:rsidRPr="00B5707B">
        <w:rPr>
          <w:sz w:val="24"/>
          <w:lang w:eastAsia="en-US"/>
        </w:rPr>
        <w:br/>
        <w:t xml:space="preserve">o podwykonawstwo lub projektu zmian w terminie określonym w ust. </w:t>
      </w:r>
      <w:r w:rsidR="000909BF" w:rsidRPr="00B5707B">
        <w:rPr>
          <w:sz w:val="24"/>
          <w:lang w:eastAsia="en-US"/>
        </w:rPr>
        <w:t>9</w:t>
      </w:r>
      <w:r w:rsidRPr="00B5707B">
        <w:rPr>
          <w:sz w:val="24"/>
          <w:lang w:eastAsia="en-US"/>
        </w:rPr>
        <w:t xml:space="preserve"> będzie oznaczać akceptację przez Zamawiającego projektu umowy lub zmian.</w:t>
      </w:r>
    </w:p>
    <w:p w14:paraId="3125030B" w14:textId="77777777" w:rsidR="00353188" w:rsidRPr="00353188" w:rsidRDefault="00353188" w:rsidP="008B5F14">
      <w:pPr>
        <w:widowControl w:val="0"/>
        <w:numPr>
          <w:ilvl w:val="0"/>
          <w:numId w:val="46"/>
        </w:numPr>
        <w:autoSpaceDE w:val="0"/>
        <w:autoSpaceDN w:val="0"/>
        <w:adjustRightInd w:val="0"/>
        <w:jc w:val="both"/>
        <w:rPr>
          <w:sz w:val="24"/>
          <w:lang w:eastAsia="en-US"/>
        </w:rPr>
      </w:pPr>
      <w:r w:rsidRPr="00353188">
        <w:rPr>
          <w:sz w:val="24"/>
          <w:lang w:eastAsia="en-US"/>
        </w:rPr>
        <w:t xml:space="preserve">Wykonawca ma obowiązek przedłożyć Zamawiającemu poświadczoną przez siebie za zgodność </w:t>
      </w:r>
      <w:r w:rsidRPr="00353188">
        <w:rPr>
          <w:sz w:val="24"/>
          <w:lang w:eastAsia="en-US"/>
        </w:rPr>
        <w:br/>
        <w:t>z oryginałem kopię zawartej umowy:</w:t>
      </w:r>
    </w:p>
    <w:p w14:paraId="73F293E9" w14:textId="77777777" w:rsidR="00353188" w:rsidRPr="00E329D9" w:rsidRDefault="00353188" w:rsidP="008B5F14">
      <w:pPr>
        <w:widowControl w:val="0"/>
        <w:numPr>
          <w:ilvl w:val="0"/>
          <w:numId w:val="16"/>
        </w:numPr>
        <w:autoSpaceDE w:val="0"/>
        <w:autoSpaceDN w:val="0"/>
        <w:adjustRightInd w:val="0"/>
        <w:jc w:val="both"/>
        <w:rPr>
          <w:sz w:val="24"/>
          <w:lang w:eastAsia="en-US"/>
        </w:rPr>
      </w:pPr>
      <w:r w:rsidRPr="00353188">
        <w:rPr>
          <w:sz w:val="24"/>
          <w:lang w:eastAsia="en-US"/>
        </w:rPr>
        <w:t xml:space="preserve">o </w:t>
      </w:r>
      <w:r w:rsidRPr="00E329D9">
        <w:rPr>
          <w:sz w:val="24"/>
          <w:lang w:eastAsia="en-US"/>
        </w:rPr>
        <w:t>podwykonawstwo, której przedmiotem są roboty budowlane związane z realizacją przedmiotu niniejszej umowy;</w:t>
      </w:r>
    </w:p>
    <w:p w14:paraId="3C214675" w14:textId="77777777" w:rsidR="00353188" w:rsidRPr="00E329D9" w:rsidRDefault="00353188" w:rsidP="008B5F14">
      <w:pPr>
        <w:widowControl w:val="0"/>
        <w:numPr>
          <w:ilvl w:val="0"/>
          <w:numId w:val="16"/>
        </w:numPr>
        <w:autoSpaceDE w:val="0"/>
        <w:autoSpaceDN w:val="0"/>
        <w:adjustRightInd w:val="0"/>
        <w:jc w:val="both"/>
        <w:rPr>
          <w:sz w:val="24"/>
          <w:lang w:eastAsia="en-US"/>
        </w:rPr>
      </w:pPr>
      <w:r w:rsidRPr="00E329D9">
        <w:rPr>
          <w:sz w:val="24"/>
          <w:lang w:eastAsia="en-US"/>
        </w:rPr>
        <w:t xml:space="preserve">o podwykonawstwo, której przedmiotem są dostawy lub usługi o wartości większej niż 50 000 zł brutto </w:t>
      </w:r>
    </w:p>
    <w:p w14:paraId="6398D73C" w14:textId="77777777" w:rsidR="00353188" w:rsidRPr="00E329D9" w:rsidRDefault="00353188" w:rsidP="00353188">
      <w:pPr>
        <w:widowControl w:val="0"/>
        <w:autoSpaceDE w:val="0"/>
        <w:autoSpaceDN w:val="0"/>
        <w:adjustRightInd w:val="0"/>
        <w:ind w:left="360"/>
        <w:jc w:val="both"/>
        <w:rPr>
          <w:sz w:val="24"/>
          <w:lang w:eastAsia="en-US"/>
        </w:rPr>
      </w:pPr>
      <w:r w:rsidRPr="00E329D9">
        <w:rPr>
          <w:sz w:val="24"/>
          <w:lang w:eastAsia="en-US"/>
        </w:rPr>
        <w:t>- w terminie 7 dni od dnia jej zawarcia.</w:t>
      </w:r>
    </w:p>
    <w:p w14:paraId="798605BD" w14:textId="77777777" w:rsidR="00353188" w:rsidRPr="00353188" w:rsidRDefault="00353188" w:rsidP="008B5F14">
      <w:pPr>
        <w:widowControl w:val="0"/>
        <w:numPr>
          <w:ilvl w:val="0"/>
          <w:numId w:val="46"/>
        </w:numPr>
        <w:autoSpaceDE w:val="0"/>
        <w:autoSpaceDN w:val="0"/>
        <w:adjustRightInd w:val="0"/>
        <w:jc w:val="both"/>
        <w:rPr>
          <w:sz w:val="24"/>
          <w:lang w:eastAsia="en-US"/>
        </w:rPr>
      </w:pPr>
      <w:r w:rsidRPr="00E329D9">
        <w:rPr>
          <w:sz w:val="24"/>
          <w:lang w:eastAsia="en-US"/>
        </w:rPr>
        <w:t xml:space="preserve">W przypadku umowy o podwykonawstwo na dostawy lub usługi związane z realizacją przedmiotu niniejszej umowy, w której termin zapłaty wynagrodzenia jest dłuższy niż 30 dni od doręczenia Wykonawcy, Podwykonawcy </w:t>
      </w:r>
      <w:r w:rsidRPr="00353188">
        <w:rPr>
          <w:sz w:val="24"/>
          <w:lang w:eastAsia="en-US"/>
        </w:rPr>
        <w:t>lub dalszemu Podwykonawcy faktury lub rachunku, potwierdzających wykonanie zleconej Podwykonawcy lub dalszemu Podwykonawcy dostawy lub usługi, Wykonawca na wezwanie Zamawiającego winien doprowadzić do zmiany tej umowy w terminie 7 dni od daty otrzymania pisemnego zgłoszenia, pod rygorem zapłaty kary umownej.</w:t>
      </w:r>
    </w:p>
    <w:p w14:paraId="259727E9" w14:textId="77777777" w:rsidR="00353188" w:rsidRPr="00353188" w:rsidRDefault="00353188" w:rsidP="008B5F14">
      <w:pPr>
        <w:widowControl w:val="0"/>
        <w:numPr>
          <w:ilvl w:val="0"/>
          <w:numId w:val="46"/>
        </w:numPr>
        <w:autoSpaceDE w:val="0"/>
        <w:autoSpaceDN w:val="0"/>
        <w:adjustRightInd w:val="0"/>
        <w:jc w:val="both"/>
        <w:rPr>
          <w:sz w:val="24"/>
          <w:lang w:eastAsia="en-US"/>
        </w:rPr>
      </w:pPr>
      <w:r w:rsidRPr="00353188">
        <w:rPr>
          <w:sz w:val="24"/>
          <w:lang w:eastAsia="en-US"/>
        </w:rPr>
        <w:t xml:space="preserve">Postanowienia § 10 niniejszej umowy stosuje się odpowiednio do zmian danej umowy </w:t>
      </w:r>
      <w:r w:rsidRPr="00353188">
        <w:rPr>
          <w:sz w:val="24"/>
          <w:lang w:eastAsia="en-US"/>
        </w:rPr>
        <w:br/>
        <w:t>o podwykonawstwo.</w:t>
      </w:r>
    </w:p>
    <w:p w14:paraId="32E2E00D" w14:textId="77777777" w:rsidR="00353188" w:rsidRPr="00353188" w:rsidRDefault="00353188" w:rsidP="008B5F14">
      <w:pPr>
        <w:widowControl w:val="0"/>
        <w:numPr>
          <w:ilvl w:val="0"/>
          <w:numId w:val="46"/>
        </w:numPr>
        <w:autoSpaceDE w:val="0"/>
        <w:autoSpaceDN w:val="0"/>
        <w:adjustRightInd w:val="0"/>
        <w:jc w:val="both"/>
        <w:rPr>
          <w:sz w:val="24"/>
          <w:lang w:eastAsia="en-US"/>
        </w:rPr>
      </w:pPr>
      <w:r w:rsidRPr="00353188">
        <w:rPr>
          <w:sz w:val="24"/>
          <w:lang w:eastAsia="en-US"/>
        </w:rPr>
        <w:t>Zamawiający może żądać od Wykonawcy zmiany albo odsunięcia Podwykonawcy lub dalszego Podwykonawcy, jeżeli sprzęt techniczny, osoby i kwalifikacje, którymi dysponuje Podwykonawca lub dalszy Podwykonawca, nie spełniają warunków lub wymagań dotyczących podwykonawstwa, określonych w dokumentach zamówienia, nie dają rękojmi należytego wykonania powierzonych Podwykonawcy lub dalszemu Podwykonawcy robót budowlanych lub dotrzymania terminów realizacji tych robót.</w:t>
      </w:r>
    </w:p>
    <w:p w14:paraId="44BA145C" w14:textId="2531B299" w:rsidR="00353188" w:rsidRPr="00353188" w:rsidRDefault="00353188" w:rsidP="008B5F14">
      <w:pPr>
        <w:widowControl w:val="0"/>
        <w:numPr>
          <w:ilvl w:val="0"/>
          <w:numId w:val="46"/>
        </w:numPr>
        <w:autoSpaceDE w:val="0"/>
        <w:autoSpaceDN w:val="0"/>
        <w:adjustRightInd w:val="0"/>
        <w:jc w:val="both"/>
        <w:rPr>
          <w:sz w:val="24"/>
          <w:lang w:eastAsia="en-US"/>
        </w:rPr>
      </w:pPr>
      <w:r w:rsidRPr="00353188">
        <w:rPr>
          <w:kern w:val="2"/>
          <w:sz w:val="24"/>
          <w:lang w:eastAsia="fa-IR" w:bidi="fa-IR"/>
        </w:rPr>
        <w:t xml:space="preserve">*) Wykonawca zamierza wykonać przedmiot niniejszej umowy bez użycia podwykonawcy/ z użyciem </w:t>
      </w:r>
      <w:r w:rsidRPr="00E329D9">
        <w:rPr>
          <w:kern w:val="2"/>
          <w:sz w:val="24"/>
          <w:lang w:eastAsia="fa-IR" w:bidi="fa-IR"/>
        </w:rPr>
        <w:t xml:space="preserve">podwykonawcy – wykaz podwykonawców i podmiotów na którego zasobach polega Wykonawca stanowi załącznik nr </w:t>
      </w:r>
      <w:r w:rsidR="00DB7950" w:rsidRPr="00E329D9">
        <w:rPr>
          <w:kern w:val="2"/>
          <w:sz w:val="24"/>
          <w:lang w:eastAsia="fa-IR" w:bidi="fa-IR"/>
        </w:rPr>
        <w:t>5</w:t>
      </w:r>
      <w:r w:rsidRPr="00E329D9">
        <w:rPr>
          <w:kern w:val="2"/>
          <w:sz w:val="24"/>
          <w:lang w:eastAsia="fa-IR" w:bidi="fa-IR"/>
        </w:rPr>
        <w:t xml:space="preserve"> do niniejszej umowy.  </w:t>
      </w:r>
      <w:r w:rsidRPr="00E329D9">
        <w:rPr>
          <w:sz w:val="24"/>
        </w:rPr>
        <w:t>W sytuacji wykonywania zamówienia z udziałem podwykonawców, na podwykonawcy</w:t>
      </w:r>
      <w:r w:rsidRPr="00353188">
        <w:rPr>
          <w:sz w:val="24"/>
        </w:rPr>
        <w:t xml:space="preserve"> ciążą te same obowiązki, jakie spoczywają na Wykonawcy.</w:t>
      </w:r>
    </w:p>
    <w:p w14:paraId="31ABEBC2" w14:textId="77777777" w:rsidR="00353188" w:rsidRPr="00353188" w:rsidRDefault="00353188" w:rsidP="008B5F14">
      <w:pPr>
        <w:widowControl w:val="0"/>
        <w:numPr>
          <w:ilvl w:val="0"/>
          <w:numId w:val="46"/>
        </w:numPr>
        <w:autoSpaceDE w:val="0"/>
        <w:autoSpaceDN w:val="0"/>
        <w:adjustRightInd w:val="0"/>
        <w:contextualSpacing/>
        <w:jc w:val="both"/>
        <w:rPr>
          <w:sz w:val="24"/>
          <w:lang w:eastAsia="en-US"/>
        </w:rPr>
      </w:pPr>
      <w:r w:rsidRPr="00353188">
        <w:rPr>
          <w:sz w:val="24"/>
        </w:rPr>
        <w:t xml:space="preserve">Jeśli wykonawca zadeklarował, że zamówienie zrealizuje bez udziału podwykonawców, a w późniejszym czasie będzie chciał skorzystać z udziału podwykonawców w celu wykazania braku istnienia wobec nich podstaw wykluczenia z udziału w postępowaniu składa dokumenty określone SWZ </w:t>
      </w:r>
      <w:r w:rsidRPr="00353188">
        <w:rPr>
          <w:bCs/>
          <w:sz w:val="24"/>
          <w:lang w:eastAsia="pl-PL"/>
        </w:rPr>
        <w:t>potwierdzające brak podstaw wykluczenia z udziału w postępowaniu,</w:t>
      </w:r>
      <w:r w:rsidRPr="00353188">
        <w:rPr>
          <w:sz w:val="24"/>
        </w:rPr>
        <w:t xml:space="preserve"> dotyczące podwykonawców przed przystąpieniem podwykonawców do realizacji zadania.</w:t>
      </w:r>
    </w:p>
    <w:p w14:paraId="1316CEE4" w14:textId="77777777" w:rsidR="00CE6F65" w:rsidRDefault="00CE6F65" w:rsidP="00EC122F">
      <w:pPr>
        <w:widowControl w:val="0"/>
        <w:autoSpaceDE w:val="0"/>
        <w:autoSpaceDN w:val="0"/>
        <w:adjustRightInd w:val="0"/>
        <w:rPr>
          <w:b/>
          <w:sz w:val="24"/>
          <w:lang w:eastAsia="en-US"/>
        </w:rPr>
      </w:pPr>
    </w:p>
    <w:p w14:paraId="720768EB" w14:textId="527FFCEC"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11</w:t>
      </w:r>
    </w:p>
    <w:p w14:paraId="2150E414"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Odbiór robót budowlanych</w:t>
      </w:r>
    </w:p>
    <w:p w14:paraId="374A8B8A" w14:textId="009F5008" w:rsidR="00353188" w:rsidRPr="00353188"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Po wykonaniu robót budowlanych Wykonawca zgłasza Zamawiającemu gotowość do odbioru</w:t>
      </w:r>
      <w:r w:rsidR="001E46B1">
        <w:rPr>
          <w:sz w:val="24"/>
          <w:lang w:eastAsia="en-US"/>
        </w:rPr>
        <w:t xml:space="preserve"> </w:t>
      </w:r>
      <w:r w:rsidRPr="00353188">
        <w:rPr>
          <w:sz w:val="24"/>
          <w:lang w:eastAsia="en-US"/>
        </w:rPr>
        <w:t>końcowego</w:t>
      </w:r>
      <w:r w:rsidR="003C40C9">
        <w:rPr>
          <w:sz w:val="24"/>
          <w:lang w:eastAsia="en-US"/>
        </w:rPr>
        <w:t xml:space="preserve"> </w:t>
      </w:r>
      <w:r w:rsidR="004A74D3">
        <w:rPr>
          <w:sz w:val="24"/>
          <w:lang w:eastAsia="en-US"/>
        </w:rPr>
        <w:t xml:space="preserve">robót w </w:t>
      </w:r>
      <w:r w:rsidR="003C40C9" w:rsidRPr="00E329D9">
        <w:rPr>
          <w:sz w:val="24"/>
          <w:lang w:eastAsia="en-US"/>
        </w:rPr>
        <w:t>poszczególnych budynk</w:t>
      </w:r>
      <w:r w:rsidR="004A74D3" w:rsidRPr="00E329D9">
        <w:rPr>
          <w:sz w:val="24"/>
          <w:lang w:eastAsia="en-US"/>
        </w:rPr>
        <w:t xml:space="preserve">ach. </w:t>
      </w:r>
    </w:p>
    <w:p w14:paraId="142F170F" w14:textId="77777777" w:rsidR="00353188" w:rsidRPr="00353188"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 xml:space="preserve">Gotowość do odbioru robót zanikających lub podlegających zakryciu zgłasza przedstawicielowi </w:t>
      </w:r>
      <w:r w:rsidRPr="00353188">
        <w:rPr>
          <w:sz w:val="24"/>
          <w:lang w:eastAsia="en-US"/>
        </w:rPr>
        <w:lastRenderedPageBreak/>
        <w:t xml:space="preserve">Zamawiającego Kierownik budowy </w:t>
      </w:r>
      <w:r w:rsidRPr="004464FE">
        <w:rPr>
          <w:sz w:val="24"/>
          <w:lang w:eastAsia="en-US"/>
        </w:rPr>
        <w:t>pisemnie/e-mailem, nie później niż na 2 dni robocze przed zdarzeniem (zaniknięcie, zakrycie).</w:t>
      </w:r>
    </w:p>
    <w:p w14:paraId="6D945A49" w14:textId="6C2A7B9E" w:rsidR="00353188" w:rsidRPr="00353188"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Zamawiający jest uprawniony do wyznaczenia terminu odbioru końcowego. W razie, gdyby Wykonawca nie stawił się w wyznaczonym terminie, Zamawiający ma prawo do wyznaczenia terminu dodatkowego, a po jego bezskutecznym upływie będzie uprawniony do jednostronnego sporządzenia wymaganych protokołów. Protokół sporządzony z zachowaniem powyższej procedury będzie wiążący dla Wykonawcy.</w:t>
      </w:r>
    </w:p>
    <w:p w14:paraId="6F58996E" w14:textId="77777777" w:rsidR="00353188" w:rsidRPr="00353188"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W przypadku niepoinformowania przedstawiciela Zamawiającego o wykonaniu robót zanikowych lub ulegających zakryciu, Wykonawca jest zobowiązany na żądanie przedstawiciela Zamawiającego odkryć roboty lub wykonać odpowiednie odkrywki niezbędne do zbadania robót, a następnie przywrócić roboty do stanu poprzedniego, na swój koszt.</w:t>
      </w:r>
    </w:p>
    <w:p w14:paraId="4D7D7AA1" w14:textId="77777777" w:rsidR="00353188" w:rsidRPr="00353188"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Wykonawca, jeżeli będzie to konieczne, zobowiązuje się zapewnić na swój koszt obsługę robót przez uprawnione laboratoria materiałowe i badawcze, w tym zapewnić odpowiednie oprzyrządowanie i potencjał ludzki konieczny do badania jakości wykonywanych robót i wbudowanych materiałów.</w:t>
      </w:r>
    </w:p>
    <w:p w14:paraId="61D661D4" w14:textId="77777777" w:rsidR="00353188" w:rsidRPr="00E329D9"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 xml:space="preserve">Odbiory </w:t>
      </w:r>
      <w:r w:rsidRPr="00E329D9">
        <w:rPr>
          <w:sz w:val="24"/>
          <w:lang w:eastAsia="en-US"/>
        </w:rPr>
        <w:t>robót potwierdza się spisaniem protokołu odbioru, który podpisują Kierownik budowy i przedstawiciel Zamawiającego.</w:t>
      </w:r>
    </w:p>
    <w:p w14:paraId="7873FF11" w14:textId="4BA57170" w:rsidR="00353188" w:rsidRPr="00E329D9" w:rsidRDefault="001E46B1" w:rsidP="008B5F14">
      <w:pPr>
        <w:widowControl w:val="0"/>
        <w:numPr>
          <w:ilvl w:val="0"/>
          <w:numId w:val="17"/>
        </w:numPr>
        <w:autoSpaceDE w:val="0"/>
        <w:autoSpaceDN w:val="0"/>
        <w:adjustRightInd w:val="0"/>
        <w:jc w:val="both"/>
        <w:rPr>
          <w:sz w:val="24"/>
          <w:lang w:eastAsia="en-US"/>
        </w:rPr>
      </w:pPr>
      <w:r w:rsidRPr="00E329D9">
        <w:rPr>
          <w:sz w:val="24"/>
          <w:lang w:eastAsia="en-US"/>
        </w:rPr>
        <w:t xml:space="preserve">W dniu </w:t>
      </w:r>
      <w:r w:rsidR="004464FE" w:rsidRPr="00E329D9">
        <w:rPr>
          <w:sz w:val="24"/>
          <w:lang w:eastAsia="en-US"/>
        </w:rPr>
        <w:t>obior</w:t>
      </w:r>
      <w:r w:rsidRPr="00E329D9">
        <w:rPr>
          <w:sz w:val="24"/>
          <w:lang w:eastAsia="en-US"/>
        </w:rPr>
        <w:t>u</w:t>
      </w:r>
      <w:r w:rsidR="004464FE" w:rsidRPr="00E329D9">
        <w:rPr>
          <w:sz w:val="24"/>
          <w:lang w:eastAsia="en-US"/>
        </w:rPr>
        <w:t xml:space="preserve"> końcow</w:t>
      </w:r>
      <w:r w:rsidRPr="00E329D9">
        <w:rPr>
          <w:sz w:val="24"/>
          <w:lang w:eastAsia="en-US"/>
        </w:rPr>
        <w:t xml:space="preserve">ego </w:t>
      </w:r>
      <w:r w:rsidR="008550DA" w:rsidRPr="00E329D9">
        <w:rPr>
          <w:sz w:val="24"/>
          <w:lang w:eastAsia="en-US"/>
        </w:rPr>
        <w:t xml:space="preserve">robót w ostatnim z budynków </w:t>
      </w:r>
      <w:r w:rsidR="004464FE" w:rsidRPr="00E329D9">
        <w:rPr>
          <w:sz w:val="24"/>
          <w:lang w:eastAsia="en-US"/>
        </w:rPr>
        <w:t>sporządza</w:t>
      </w:r>
      <w:r w:rsidR="00353188" w:rsidRPr="00E329D9">
        <w:rPr>
          <w:sz w:val="24"/>
          <w:lang w:eastAsia="en-US"/>
        </w:rPr>
        <w:t xml:space="preserve"> się </w:t>
      </w:r>
      <w:r w:rsidR="004464FE" w:rsidRPr="00E329D9">
        <w:rPr>
          <w:sz w:val="24"/>
          <w:lang w:eastAsia="en-US"/>
        </w:rPr>
        <w:t xml:space="preserve">protokół końcowy </w:t>
      </w:r>
      <w:r w:rsidR="00353188" w:rsidRPr="00E329D9">
        <w:rPr>
          <w:sz w:val="24"/>
          <w:lang w:eastAsia="en-US"/>
        </w:rPr>
        <w:t>odbi</w:t>
      </w:r>
      <w:r w:rsidR="004464FE" w:rsidRPr="00E329D9">
        <w:rPr>
          <w:sz w:val="24"/>
          <w:lang w:eastAsia="en-US"/>
        </w:rPr>
        <w:t>oru</w:t>
      </w:r>
      <w:r w:rsidR="00353188" w:rsidRPr="00E329D9">
        <w:rPr>
          <w:sz w:val="24"/>
          <w:lang w:eastAsia="en-US"/>
        </w:rPr>
        <w:t xml:space="preserve"> </w:t>
      </w:r>
      <w:r w:rsidR="003C40C9" w:rsidRPr="00E329D9">
        <w:rPr>
          <w:sz w:val="24"/>
          <w:lang w:eastAsia="en-US"/>
        </w:rPr>
        <w:t>inwestycji</w:t>
      </w:r>
      <w:r w:rsidR="00353188" w:rsidRPr="00E329D9">
        <w:rPr>
          <w:sz w:val="24"/>
          <w:lang w:eastAsia="en-US"/>
        </w:rPr>
        <w:t>.</w:t>
      </w:r>
    </w:p>
    <w:p w14:paraId="150D3573" w14:textId="24FDA7BC" w:rsidR="00353188" w:rsidRPr="00E329D9" w:rsidRDefault="00353188" w:rsidP="008B5F14">
      <w:pPr>
        <w:widowControl w:val="0"/>
        <w:numPr>
          <w:ilvl w:val="0"/>
          <w:numId w:val="17"/>
        </w:numPr>
        <w:autoSpaceDE w:val="0"/>
        <w:autoSpaceDN w:val="0"/>
        <w:adjustRightInd w:val="0"/>
        <w:jc w:val="both"/>
        <w:rPr>
          <w:sz w:val="24"/>
          <w:lang w:eastAsia="en-US"/>
        </w:rPr>
      </w:pPr>
      <w:r w:rsidRPr="00E329D9">
        <w:rPr>
          <w:sz w:val="24"/>
          <w:lang w:eastAsia="en-US"/>
        </w:rPr>
        <w:t xml:space="preserve">Gotowość do odbioru końcowego </w:t>
      </w:r>
      <w:r w:rsidR="008550DA" w:rsidRPr="00E329D9">
        <w:rPr>
          <w:sz w:val="24"/>
          <w:lang w:eastAsia="en-US"/>
        </w:rPr>
        <w:t xml:space="preserve">robót w </w:t>
      </w:r>
      <w:r w:rsidR="004464FE" w:rsidRPr="00E329D9">
        <w:rPr>
          <w:sz w:val="24"/>
          <w:lang w:eastAsia="en-US"/>
        </w:rPr>
        <w:t>poszczególnych budynk</w:t>
      </w:r>
      <w:r w:rsidR="008550DA" w:rsidRPr="00E329D9">
        <w:rPr>
          <w:sz w:val="24"/>
          <w:lang w:eastAsia="en-US"/>
        </w:rPr>
        <w:t>ach</w:t>
      </w:r>
      <w:r w:rsidR="004464FE" w:rsidRPr="00E329D9">
        <w:rPr>
          <w:color w:val="FF0000"/>
          <w:sz w:val="24"/>
          <w:lang w:eastAsia="en-US"/>
        </w:rPr>
        <w:t xml:space="preserve"> </w:t>
      </w:r>
      <w:r w:rsidRPr="00E329D9">
        <w:rPr>
          <w:sz w:val="24"/>
          <w:lang w:eastAsia="en-US"/>
        </w:rPr>
        <w:t>zgłasza przedstawicielowi Zamawiającego Kierownik budowy pisemnie/ e-mailem, nie później niż na 3 dni roboczych od zakończenia robót.</w:t>
      </w:r>
    </w:p>
    <w:p w14:paraId="36C84370" w14:textId="77777777" w:rsidR="00353188" w:rsidRPr="00353188"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Kierownik budowy równocześnie ze zgłoszeniem gotowości do odbioru końcowego zobowiązany jest do skompletowania i przedstawienia przedstawicielowi Zamawiającego dokumentów (dokumentacja powykonawcza) pozwalających na ocenę prawidłowego wykonania przedmiotu umowy w tym:</w:t>
      </w:r>
    </w:p>
    <w:p w14:paraId="3BCFDE2E" w14:textId="77777777" w:rsidR="00353188" w:rsidRPr="00687EFD" w:rsidRDefault="00353188" w:rsidP="008B5F14">
      <w:pPr>
        <w:widowControl w:val="0"/>
        <w:numPr>
          <w:ilvl w:val="0"/>
          <w:numId w:val="18"/>
        </w:numPr>
        <w:autoSpaceDE w:val="0"/>
        <w:autoSpaceDN w:val="0"/>
        <w:adjustRightInd w:val="0"/>
        <w:jc w:val="both"/>
        <w:rPr>
          <w:sz w:val="24"/>
          <w:lang w:eastAsia="en-US"/>
        </w:rPr>
      </w:pPr>
      <w:r w:rsidRPr="00687EFD">
        <w:rPr>
          <w:sz w:val="24"/>
          <w:lang w:eastAsia="en-US"/>
        </w:rPr>
        <w:t>protokoły badań i sprawdzeń;</w:t>
      </w:r>
    </w:p>
    <w:p w14:paraId="05A1E98E" w14:textId="788EA013" w:rsidR="002D2EE7" w:rsidRPr="002D2EE7" w:rsidRDefault="00353188" w:rsidP="008B5F14">
      <w:pPr>
        <w:widowControl w:val="0"/>
        <w:numPr>
          <w:ilvl w:val="0"/>
          <w:numId w:val="18"/>
        </w:numPr>
        <w:suppressLineNumbers/>
        <w:autoSpaceDE w:val="0"/>
        <w:autoSpaceDN w:val="0"/>
        <w:adjustRightInd w:val="0"/>
        <w:jc w:val="both"/>
        <w:rPr>
          <w:color w:val="FF0000"/>
          <w:sz w:val="24"/>
          <w:lang w:eastAsia="en-US"/>
        </w:rPr>
      </w:pPr>
      <w:r w:rsidRPr="002D2EE7">
        <w:rPr>
          <w:sz w:val="24"/>
          <w:lang w:eastAsia="en-US"/>
        </w:rPr>
        <w:t xml:space="preserve">protokoły odbiorów </w:t>
      </w:r>
      <w:r w:rsidR="002D2EE7" w:rsidRPr="00E329D9">
        <w:rPr>
          <w:sz w:val="24"/>
          <w:lang w:eastAsia="en-US"/>
        </w:rPr>
        <w:t>robót zanikających lub podlegających zakryciu – o ile takie wystąpią;</w:t>
      </w:r>
    </w:p>
    <w:p w14:paraId="6BAC28C7" w14:textId="77777777" w:rsidR="00353188" w:rsidRPr="00687EFD" w:rsidRDefault="00353188" w:rsidP="008B5F14">
      <w:pPr>
        <w:widowControl w:val="0"/>
        <w:numPr>
          <w:ilvl w:val="0"/>
          <w:numId w:val="18"/>
        </w:numPr>
        <w:autoSpaceDE w:val="0"/>
        <w:autoSpaceDN w:val="0"/>
        <w:adjustRightInd w:val="0"/>
        <w:ind w:hanging="357"/>
        <w:jc w:val="both"/>
        <w:rPr>
          <w:sz w:val="24"/>
          <w:lang w:eastAsia="en-US"/>
        </w:rPr>
      </w:pPr>
      <w:r w:rsidRPr="00687EFD">
        <w:rPr>
          <w:sz w:val="24"/>
          <w:lang w:eastAsia="en-US"/>
        </w:rPr>
        <w:t>dokumenty potwierdzające, że zastosowane materiały i urządzenia są dopuszczane do użycia w obiektach służby zdrowia (szpitale) na terenie Polski (jeśli istnieją w tym zakresie wymagania wynikające z przepisów powszechnie obowiązujących);</w:t>
      </w:r>
    </w:p>
    <w:p w14:paraId="46A5393A" w14:textId="77777777" w:rsidR="00353188" w:rsidRPr="00687EFD" w:rsidRDefault="00353188" w:rsidP="008B5F14">
      <w:pPr>
        <w:widowControl w:val="0"/>
        <w:numPr>
          <w:ilvl w:val="0"/>
          <w:numId w:val="18"/>
        </w:numPr>
        <w:autoSpaceDE w:val="0"/>
        <w:autoSpaceDN w:val="0"/>
        <w:adjustRightInd w:val="0"/>
        <w:ind w:hanging="357"/>
        <w:jc w:val="both"/>
        <w:rPr>
          <w:sz w:val="24"/>
          <w:lang w:eastAsia="en-US"/>
        </w:rPr>
      </w:pPr>
      <w:r w:rsidRPr="00687EFD">
        <w:rPr>
          <w:sz w:val="24"/>
          <w:lang w:eastAsia="en-US"/>
        </w:rPr>
        <w:t>nadzory autorskie;</w:t>
      </w:r>
    </w:p>
    <w:p w14:paraId="1F1C9602" w14:textId="77777777" w:rsidR="00353188" w:rsidRPr="00687EFD" w:rsidRDefault="00353188" w:rsidP="008B5F14">
      <w:pPr>
        <w:widowControl w:val="0"/>
        <w:numPr>
          <w:ilvl w:val="0"/>
          <w:numId w:val="18"/>
        </w:numPr>
        <w:autoSpaceDE w:val="0"/>
        <w:autoSpaceDN w:val="0"/>
        <w:adjustRightInd w:val="0"/>
        <w:ind w:hanging="357"/>
        <w:jc w:val="both"/>
        <w:rPr>
          <w:sz w:val="24"/>
          <w:lang w:eastAsia="en-US"/>
        </w:rPr>
      </w:pPr>
      <w:r w:rsidRPr="00687EFD">
        <w:rPr>
          <w:sz w:val="24"/>
          <w:lang w:eastAsia="en-US"/>
        </w:rPr>
        <w:t xml:space="preserve">komplet aprobat technicznych na wbudowane materiały, wyroby, urządzenia oraz wymagane przepisami certyfikaty, deklaracje zgodności bądź atesty;  </w:t>
      </w:r>
    </w:p>
    <w:p w14:paraId="26B387F2" w14:textId="77777777" w:rsidR="00353188" w:rsidRPr="00687EFD" w:rsidRDefault="00353188" w:rsidP="008B5F14">
      <w:pPr>
        <w:widowControl w:val="0"/>
        <w:numPr>
          <w:ilvl w:val="0"/>
          <w:numId w:val="18"/>
        </w:numPr>
        <w:autoSpaceDE w:val="0"/>
        <w:autoSpaceDN w:val="0"/>
        <w:adjustRightInd w:val="0"/>
        <w:ind w:hanging="357"/>
        <w:jc w:val="both"/>
        <w:rPr>
          <w:sz w:val="24"/>
          <w:lang w:eastAsia="en-US"/>
        </w:rPr>
      </w:pPr>
      <w:r w:rsidRPr="00687EFD">
        <w:rPr>
          <w:sz w:val="24"/>
          <w:lang w:eastAsia="en-US"/>
        </w:rPr>
        <w:t>protokoły badań, sprawdzeń, kompleksowych pomiarów, czynności rozruchowych i prób;</w:t>
      </w:r>
    </w:p>
    <w:p w14:paraId="697CCD7C" w14:textId="77777777" w:rsidR="00353188" w:rsidRPr="0016190E" w:rsidRDefault="00353188" w:rsidP="008B5F14">
      <w:pPr>
        <w:widowControl w:val="0"/>
        <w:numPr>
          <w:ilvl w:val="0"/>
          <w:numId w:val="18"/>
        </w:numPr>
        <w:autoSpaceDE w:val="0"/>
        <w:autoSpaceDN w:val="0"/>
        <w:adjustRightInd w:val="0"/>
        <w:ind w:hanging="357"/>
        <w:jc w:val="both"/>
        <w:rPr>
          <w:sz w:val="24"/>
          <w:lang w:eastAsia="en-US"/>
        </w:rPr>
      </w:pPr>
      <w:r w:rsidRPr="0016190E">
        <w:rPr>
          <w:sz w:val="24"/>
          <w:lang w:eastAsia="en-US"/>
        </w:rPr>
        <w:t>komplet instrukcji obsługi i eksploatacji urządzeń zainstalowanych w czasie wykonywania robót będących przedmiotem odbioru (dokumenty te powinny być sporządzone w języku polskim) wraz z dokumentami gwarancyjnymi;</w:t>
      </w:r>
    </w:p>
    <w:p w14:paraId="0ABF894C" w14:textId="7398BCC9" w:rsidR="00965076" w:rsidRPr="00E329D9" w:rsidRDefault="00687EFD" w:rsidP="008B5F14">
      <w:pPr>
        <w:widowControl w:val="0"/>
        <w:numPr>
          <w:ilvl w:val="0"/>
          <w:numId w:val="18"/>
        </w:numPr>
        <w:autoSpaceDE w:val="0"/>
        <w:autoSpaceDN w:val="0"/>
        <w:adjustRightInd w:val="0"/>
        <w:ind w:hanging="357"/>
        <w:jc w:val="both"/>
        <w:rPr>
          <w:sz w:val="24"/>
          <w:lang w:eastAsia="en-US"/>
        </w:rPr>
      </w:pPr>
      <w:r w:rsidRPr="0016190E">
        <w:rPr>
          <w:sz w:val="24"/>
          <w:lang w:eastAsia="en-US"/>
        </w:rPr>
        <w:t>certyfikaty</w:t>
      </w:r>
      <w:r w:rsidR="00965076" w:rsidRPr="0016190E">
        <w:rPr>
          <w:sz w:val="24"/>
          <w:lang w:eastAsia="en-US"/>
        </w:rPr>
        <w:t xml:space="preserve"> </w:t>
      </w:r>
      <w:r w:rsidR="00965076" w:rsidRPr="00E329D9">
        <w:rPr>
          <w:sz w:val="24"/>
          <w:lang w:eastAsia="en-US"/>
        </w:rPr>
        <w:t>szczelności pomieszczeń</w:t>
      </w:r>
      <w:r w:rsidRPr="00E329D9">
        <w:rPr>
          <w:sz w:val="24"/>
          <w:lang w:eastAsia="en-US"/>
        </w:rPr>
        <w:t>,</w:t>
      </w:r>
    </w:p>
    <w:p w14:paraId="73E40CF9" w14:textId="77777777" w:rsidR="00353188" w:rsidRPr="00E329D9" w:rsidRDefault="00353188" w:rsidP="008B5F14">
      <w:pPr>
        <w:widowControl w:val="0"/>
        <w:numPr>
          <w:ilvl w:val="0"/>
          <w:numId w:val="18"/>
        </w:numPr>
        <w:autoSpaceDE w:val="0"/>
        <w:autoSpaceDN w:val="0"/>
        <w:adjustRightInd w:val="0"/>
        <w:ind w:hanging="357"/>
        <w:jc w:val="both"/>
        <w:rPr>
          <w:sz w:val="24"/>
          <w:lang w:eastAsia="en-US"/>
        </w:rPr>
      </w:pPr>
      <w:r w:rsidRPr="00E329D9">
        <w:rPr>
          <w:sz w:val="24"/>
          <w:lang w:eastAsia="en-US"/>
        </w:rPr>
        <w:t>inne niezbędne dokumenty wymagane przepisami Prawa budowlanego bądź przepisami odrębnymi;</w:t>
      </w:r>
    </w:p>
    <w:p w14:paraId="0ED2A120" w14:textId="76E3584D" w:rsidR="00353188" w:rsidRPr="00E329D9" w:rsidRDefault="00353188" w:rsidP="008B5F14">
      <w:pPr>
        <w:widowControl w:val="0"/>
        <w:numPr>
          <w:ilvl w:val="0"/>
          <w:numId w:val="17"/>
        </w:numPr>
        <w:autoSpaceDE w:val="0"/>
        <w:autoSpaceDN w:val="0"/>
        <w:adjustRightInd w:val="0"/>
        <w:ind w:hanging="357"/>
        <w:jc w:val="both"/>
        <w:rPr>
          <w:sz w:val="24"/>
          <w:lang w:eastAsia="en-US"/>
        </w:rPr>
      </w:pPr>
      <w:r w:rsidRPr="00E329D9">
        <w:rPr>
          <w:sz w:val="24"/>
          <w:lang w:eastAsia="en-US"/>
        </w:rPr>
        <w:t>Zamawiający zobowiązuje się przystąpić do odbioru końcowego w terminie</w:t>
      </w:r>
      <w:r w:rsidR="00965076" w:rsidRPr="00E329D9">
        <w:rPr>
          <w:sz w:val="24"/>
          <w:lang w:eastAsia="en-US"/>
        </w:rPr>
        <w:t xml:space="preserve"> do</w:t>
      </w:r>
      <w:r w:rsidRPr="00E329D9">
        <w:rPr>
          <w:sz w:val="24"/>
          <w:lang w:eastAsia="en-US"/>
        </w:rPr>
        <w:t xml:space="preserve"> 7 dni roboczych od zgłoszenia przez Wykonawcę gotowości.</w:t>
      </w:r>
    </w:p>
    <w:p w14:paraId="417BF50F" w14:textId="77777777" w:rsidR="00353188" w:rsidRPr="00353188" w:rsidRDefault="00353188" w:rsidP="008B5F14">
      <w:pPr>
        <w:widowControl w:val="0"/>
        <w:numPr>
          <w:ilvl w:val="0"/>
          <w:numId w:val="17"/>
        </w:numPr>
        <w:autoSpaceDE w:val="0"/>
        <w:autoSpaceDN w:val="0"/>
        <w:adjustRightInd w:val="0"/>
        <w:ind w:hanging="357"/>
        <w:jc w:val="both"/>
        <w:rPr>
          <w:sz w:val="24"/>
          <w:lang w:eastAsia="en-US"/>
        </w:rPr>
      </w:pPr>
      <w:r w:rsidRPr="00E329D9">
        <w:rPr>
          <w:sz w:val="24"/>
          <w:lang w:eastAsia="en-US"/>
        </w:rPr>
        <w:t>Jeżeli w toku czynności odbioru zostanie stwierdzone, że roboty budowlane nie zostały zakończone oraz/lub stwierdzono brak wymaganych dokumentów Zamawiający może odmówić odbioru, a fakt ten nie może być podstawą</w:t>
      </w:r>
      <w:r w:rsidRPr="00353188">
        <w:rPr>
          <w:sz w:val="24"/>
          <w:lang w:eastAsia="en-US"/>
        </w:rPr>
        <w:t xml:space="preserve"> przedłużenia terminu wykonania przedmiotu niniejszej umowy. Niewykonanie przedmiotu umowy w terminie będzie stanowić podstawę do naliczenia stosownych kar umownych przewidzianych w niniejszej umowie.</w:t>
      </w:r>
    </w:p>
    <w:p w14:paraId="4B750F46" w14:textId="77777777" w:rsidR="00353188" w:rsidRPr="00353188"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 xml:space="preserve">W razie braku zgody Zamawiającego na odbiór z powodu wykrycia wad istotnych, Wykonawca usunie powstałe wady istotne i zgłosi ponownie przedmiot umowy do odbioru, bez prawa do dodatkowego wynagrodzenia, przy czym czas niezbędny na usunięcie stwierdzonych wad istotnych nie powoduje </w:t>
      </w:r>
      <w:r w:rsidRPr="00353188">
        <w:rPr>
          <w:sz w:val="24"/>
          <w:lang w:eastAsia="en-US"/>
        </w:rPr>
        <w:lastRenderedPageBreak/>
        <w:t xml:space="preserve">zmiany terminów zakończenia realizacji przedmiotu umowy. Za wady istotne rozumie się wady uniemożliwiające lub znacznie utrudniające korzystanie z przedmiotu umowy zgodnie z jego przeznaczeniem, funkcją i zakładanymi parametrami techniczno-funkcjonalnymi. </w:t>
      </w:r>
    </w:p>
    <w:p w14:paraId="64D7CD90" w14:textId="77777777" w:rsidR="00353188" w:rsidRPr="00353188" w:rsidRDefault="00353188" w:rsidP="008B5F14">
      <w:pPr>
        <w:widowControl w:val="0"/>
        <w:numPr>
          <w:ilvl w:val="0"/>
          <w:numId w:val="17"/>
        </w:numPr>
        <w:suppressLineNumbers/>
        <w:autoSpaceDE w:val="0"/>
        <w:autoSpaceDN w:val="0"/>
        <w:adjustRightInd w:val="0"/>
        <w:jc w:val="both"/>
        <w:rPr>
          <w:sz w:val="24"/>
          <w:lang w:eastAsia="en-US"/>
        </w:rPr>
      </w:pPr>
      <w:r w:rsidRPr="00353188">
        <w:rPr>
          <w:sz w:val="24"/>
          <w:lang w:eastAsia="en-US"/>
        </w:rPr>
        <w:t>Jeżeli w trakcie dokonywania odbioru przedmiotu umowy stwierdzono wady nieistotne (braki o takim charakterze), Zamawiający wyznaczy Wykonawcy stosowny termin do ich usunięcia bez prawa do dodatkowego wynagrodzenia. Usuniecie takich wad (braków) potwierdzone zostanie protokołem. Nieusunięcie tych wad/usterek może być podstawą do obniżenia wynagrodzenia należnego Wykonawcy i potrącenia należnej z tego tytułu kwoty z wynagrodzenia należnego Wykonawcy.</w:t>
      </w:r>
    </w:p>
    <w:p w14:paraId="45F6050C" w14:textId="77777777" w:rsidR="00353188" w:rsidRPr="00353188" w:rsidRDefault="00353188" w:rsidP="008B5F14">
      <w:pPr>
        <w:widowControl w:val="0"/>
        <w:numPr>
          <w:ilvl w:val="0"/>
          <w:numId w:val="17"/>
        </w:numPr>
        <w:autoSpaceDE w:val="0"/>
        <w:autoSpaceDN w:val="0"/>
        <w:adjustRightInd w:val="0"/>
        <w:jc w:val="both"/>
        <w:rPr>
          <w:sz w:val="24"/>
          <w:lang w:eastAsia="en-US"/>
        </w:rPr>
      </w:pPr>
      <w:r w:rsidRPr="00353188">
        <w:rPr>
          <w:sz w:val="24"/>
          <w:lang w:eastAsia="en-US"/>
        </w:rPr>
        <w:t>Po upływie okresu rękojmi, o którym mowa w § 13 niniejszej umowy Strony dokonują odbioru pogwarancyjnego, polegającego na ocenie wykonanych robót związanych z usunięciem wad, które ujawniły się w okresie rękojmi.</w:t>
      </w:r>
    </w:p>
    <w:p w14:paraId="0A2C813E" w14:textId="77777777" w:rsidR="00353188" w:rsidRPr="00353188" w:rsidRDefault="00353188" w:rsidP="00353188">
      <w:pPr>
        <w:widowControl w:val="0"/>
        <w:autoSpaceDE w:val="0"/>
        <w:autoSpaceDN w:val="0"/>
        <w:adjustRightInd w:val="0"/>
        <w:jc w:val="center"/>
        <w:rPr>
          <w:b/>
          <w:sz w:val="24"/>
          <w:lang w:eastAsia="en-US"/>
        </w:rPr>
      </w:pPr>
    </w:p>
    <w:p w14:paraId="6866DFDE"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12</w:t>
      </w:r>
    </w:p>
    <w:p w14:paraId="4DA73844"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Rozkład ryzyka i odpowiedzialności</w:t>
      </w:r>
    </w:p>
    <w:p w14:paraId="232662C5" w14:textId="77777777" w:rsidR="00353188" w:rsidRPr="00353188" w:rsidRDefault="00353188" w:rsidP="008B5F14">
      <w:pPr>
        <w:widowControl w:val="0"/>
        <w:numPr>
          <w:ilvl w:val="0"/>
          <w:numId w:val="19"/>
        </w:numPr>
        <w:autoSpaceDE w:val="0"/>
        <w:autoSpaceDN w:val="0"/>
        <w:adjustRightInd w:val="0"/>
        <w:jc w:val="both"/>
        <w:rPr>
          <w:sz w:val="24"/>
          <w:lang w:eastAsia="en-US"/>
        </w:rPr>
      </w:pPr>
      <w:r w:rsidRPr="00353188">
        <w:rPr>
          <w:sz w:val="24"/>
          <w:lang w:eastAsia="en-US"/>
        </w:rPr>
        <w:t>Wykonawca odpowiada za wszelkie czynności zmierzające do realizacji obowiązków Wykonawcy wynikających z zapisów niniejszej umowy. Czynności te Wykonawca będzie realizował w taki sposób, aby nie zakłócić lub naruszyć praw Zamawiającego i osób trzecich.</w:t>
      </w:r>
    </w:p>
    <w:p w14:paraId="12A7DFC8" w14:textId="4FBCA0DD" w:rsidR="00353188" w:rsidRPr="00353188" w:rsidRDefault="00353188" w:rsidP="008B5F14">
      <w:pPr>
        <w:widowControl w:val="0"/>
        <w:numPr>
          <w:ilvl w:val="0"/>
          <w:numId w:val="19"/>
        </w:numPr>
        <w:autoSpaceDE w:val="0"/>
        <w:autoSpaceDN w:val="0"/>
        <w:adjustRightInd w:val="0"/>
        <w:jc w:val="both"/>
        <w:rPr>
          <w:sz w:val="24"/>
          <w:lang w:eastAsia="en-US"/>
        </w:rPr>
      </w:pPr>
      <w:r w:rsidRPr="00353188">
        <w:rPr>
          <w:sz w:val="24"/>
          <w:lang w:eastAsia="en-US"/>
        </w:rPr>
        <w:t xml:space="preserve">Od daty protokolarnego przejęcia terenu robót, aż do chwili bezusterkowego odbioru końcowego </w:t>
      </w:r>
      <w:r w:rsidR="001E46B1">
        <w:rPr>
          <w:sz w:val="24"/>
          <w:lang w:eastAsia="en-US"/>
        </w:rPr>
        <w:t>budynku</w:t>
      </w:r>
      <w:r w:rsidRPr="00353188">
        <w:rPr>
          <w:sz w:val="24"/>
          <w:lang w:eastAsia="en-US"/>
        </w:rPr>
        <w:t>, Wykonawca ponosi całkowitą odpowiedzialność na zasadach ogólnych za wszelkie szkody wynikłe na tym terenie oraz za szkody wynikłe poza terenem robót, ale związane z wykonywaniem przedmiotu niniejszej umowy.</w:t>
      </w:r>
    </w:p>
    <w:p w14:paraId="4D40C8AF" w14:textId="77777777" w:rsidR="00353188" w:rsidRPr="00353188" w:rsidRDefault="00353188" w:rsidP="008B5F14">
      <w:pPr>
        <w:widowControl w:val="0"/>
        <w:numPr>
          <w:ilvl w:val="0"/>
          <w:numId w:val="19"/>
        </w:numPr>
        <w:autoSpaceDE w:val="0"/>
        <w:autoSpaceDN w:val="0"/>
        <w:adjustRightInd w:val="0"/>
        <w:jc w:val="both"/>
        <w:rPr>
          <w:sz w:val="24"/>
          <w:lang w:eastAsia="en-US"/>
        </w:rPr>
      </w:pPr>
      <w:r w:rsidRPr="00353188">
        <w:rPr>
          <w:sz w:val="24"/>
          <w:lang w:eastAsia="en-US"/>
        </w:rPr>
        <w:t>Jeżeli właściwe urzędy wydadzą Zamawiającemu zakaz prowadzenia robót budowlanych, nakażą ich ograniczenie albo roboty budowlane nie będą mogły być wykonane lub wykończone z przyczyn, za które nie ponosi odpowiedzialności Wykonawca, ani Zamawiający, Wykonawcy nie przysługuje roszczenie o zapłatę wynagrodzenia za jeszcze niespełnione świadczenia, jak również o zwrot utraconych w tym zakresie korzyści.</w:t>
      </w:r>
    </w:p>
    <w:p w14:paraId="495FB0EC" w14:textId="77777777" w:rsidR="00353188" w:rsidRPr="00353188" w:rsidRDefault="00353188" w:rsidP="00353188">
      <w:pPr>
        <w:widowControl w:val="0"/>
        <w:autoSpaceDE w:val="0"/>
        <w:autoSpaceDN w:val="0"/>
        <w:adjustRightInd w:val="0"/>
        <w:jc w:val="center"/>
        <w:rPr>
          <w:rFonts w:ascii="Arial" w:hAnsi="Arial" w:cs="Arial"/>
          <w:b/>
          <w:lang w:eastAsia="en-US"/>
        </w:rPr>
      </w:pPr>
    </w:p>
    <w:p w14:paraId="77133548"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13</w:t>
      </w:r>
    </w:p>
    <w:p w14:paraId="36F00C69" w14:textId="77777777" w:rsidR="00353188" w:rsidRPr="002B657F" w:rsidRDefault="00353188" w:rsidP="00353188">
      <w:pPr>
        <w:widowControl w:val="0"/>
        <w:autoSpaceDE w:val="0"/>
        <w:autoSpaceDN w:val="0"/>
        <w:adjustRightInd w:val="0"/>
        <w:jc w:val="center"/>
        <w:rPr>
          <w:b/>
          <w:sz w:val="24"/>
          <w:lang w:eastAsia="en-US"/>
        </w:rPr>
      </w:pPr>
      <w:r w:rsidRPr="002B657F">
        <w:rPr>
          <w:b/>
          <w:sz w:val="24"/>
          <w:lang w:eastAsia="en-US"/>
        </w:rPr>
        <w:t>Rękojmia za wady oraz gwarancja</w:t>
      </w:r>
    </w:p>
    <w:p w14:paraId="3218D85C"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Wykonawca ponosi pełną odpowiedzialność za jakość i trwałość wykonanych robót, a także ich wykonanie zgodnie z niniejszą umową, w tym za roboty wykonane przez Podwykonawców i dalszych Podwykonawców.</w:t>
      </w:r>
    </w:p>
    <w:p w14:paraId="7E310E72" w14:textId="31041F66" w:rsidR="00353188" w:rsidRPr="00E329D9" w:rsidRDefault="00353188" w:rsidP="008B5F14">
      <w:pPr>
        <w:widowControl w:val="0"/>
        <w:numPr>
          <w:ilvl w:val="0"/>
          <w:numId w:val="20"/>
        </w:numPr>
        <w:autoSpaceDE w:val="0"/>
        <w:autoSpaceDN w:val="0"/>
        <w:adjustRightInd w:val="0"/>
        <w:jc w:val="both"/>
        <w:rPr>
          <w:sz w:val="24"/>
          <w:lang w:eastAsia="en-US"/>
        </w:rPr>
      </w:pPr>
      <w:r w:rsidRPr="00E329D9">
        <w:rPr>
          <w:sz w:val="24"/>
          <w:lang w:eastAsia="en-US"/>
        </w:rPr>
        <w:t>Na wykonane roboty budowlane i zastosowane materiały będące przedmiotem niniejszej umowy Wykonawca udziela Zamawiającemu rękojmi za wady na okres 5 lat licząc od daty podpisania protokołu odbioru końcowego</w:t>
      </w:r>
      <w:r w:rsidR="009E36A7" w:rsidRPr="00E329D9">
        <w:rPr>
          <w:sz w:val="24"/>
          <w:lang w:eastAsia="en-US"/>
        </w:rPr>
        <w:t xml:space="preserve"> inwestycji</w:t>
      </w:r>
      <w:r w:rsidRPr="00E329D9">
        <w:rPr>
          <w:sz w:val="24"/>
          <w:lang w:eastAsia="en-US"/>
        </w:rPr>
        <w:t>.</w:t>
      </w:r>
    </w:p>
    <w:p w14:paraId="3B042121"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E329D9">
        <w:rPr>
          <w:sz w:val="24"/>
          <w:lang w:eastAsia="en-US"/>
        </w:rPr>
        <w:t>W okresie obowiązywania rękojmi Wykonawca jest zobowiązany do usunięcia na własny koszt wszelkich wad i usterek oraz nadzorowania ich usuwania</w:t>
      </w:r>
      <w:r w:rsidRPr="002B657F">
        <w:rPr>
          <w:sz w:val="24"/>
          <w:lang w:eastAsia="en-US"/>
        </w:rPr>
        <w:t>.</w:t>
      </w:r>
    </w:p>
    <w:p w14:paraId="2877B041"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Wykonawca zobowiązuje się w okresie rękojmi do:</w:t>
      </w:r>
    </w:p>
    <w:p w14:paraId="12B1691C" w14:textId="77777777" w:rsidR="00353188" w:rsidRPr="002B657F" w:rsidRDefault="00353188" w:rsidP="008B5F14">
      <w:pPr>
        <w:widowControl w:val="0"/>
        <w:numPr>
          <w:ilvl w:val="0"/>
          <w:numId w:val="21"/>
        </w:numPr>
        <w:autoSpaceDE w:val="0"/>
        <w:autoSpaceDN w:val="0"/>
        <w:adjustRightInd w:val="0"/>
        <w:jc w:val="both"/>
        <w:rPr>
          <w:sz w:val="24"/>
          <w:lang w:eastAsia="en-US"/>
        </w:rPr>
      </w:pPr>
      <w:r w:rsidRPr="002B657F">
        <w:rPr>
          <w:sz w:val="24"/>
          <w:lang w:eastAsia="en-US"/>
        </w:rPr>
        <w:t>niezwłocznego usuwania wad i usterek;</w:t>
      </w:r>
    </w:p>
    <w:p w14:paraId="3B1A1331" w14:textId="77777777" w:rsidR="00353188" w:rsidRPr="002B657F" w:rsidRDefault="00353188" w:rsidP="008B5F14">
      <w:pPr>
        <w:widowControl w:val="0"/>
        <w:numPr>
          <w:ilvl w:val="0"/>
          <w:numId w:val="21"/>
        </w:numPr>
        <w:autoSpaceDE w:val="0"/>
        <w:autoSpaceDN w:val="0"/>
        <w:adjustRightInd w:val="0"/>
        <w:jc w:val="both"/>
        <w:rPr>
          <w:sz w:val="24"/>
          <w:lang w:eastAsia="en-US"/>
        </w:rPr>
      </w:pPr>
      <w:r w:rsidRPr="002B657F">
        <w:rPr>
          <w:sz w:val="24"/>
          <w:lang w:eastAsia="en-US"/>
        </w:rPr>
        <w:t>przybycia na budowę najpóźniej w terminie 3 dni roboczych licząc od daty zgłoszenia przez Zamawiającego i przystąpienia w tym terminie do usuwania wad;</w:t>
      </w:r>
    </w:p>
    <w:p w14:paraId="725F053B" w14:textId="77777777" w:rsidR="00353188" w:rsidRPr="002B657F" w:rsidRDefault="00353188" w:rsidP="008B5F14">
      <w:pPr>
        <w:widowControl w:val="0"/>
        <w:numPr>
          <w:ilvl w:val="0"/>
          <w:numId w:val="21"/>
        </w:numPr>
        <w:autoSpaceDE w:val="0"/>
        <w:autoSpaceDN w:val="0"/>
        <w:adjustRightInd w:val="0"/>
        <w:jc w:val="both"/>
        <w:rPr>
          <w:sz w:val="24"/>
          <w:lang w:eastAsia="en-US"/>
        </w:rPr>
      </w:pPr>
      <w:r w:rsidRPr="002B657F">
        <w:rPr>
          <w:sz w:val="24"/>
          <w:lang w:eastAsia="en-US"/>
        </w:rPr>
        <w:t>usunięcia wad w terminie 7 dni roboczych licząc od dnia otrzymania zgłoszenia a w uzasadnionych przypadkach w innym terminie uzgodnionym z Zamawiającym;</w:t>
      </w:r>
    </w:p>
    <w:p w14:paraId="42589EBF"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 przypadku nie usunięcia przez Wykonawcę wady i usterek w terminie, o którym mowa ust. 4 pkt 3 niniejszego paragrafu Zamawiającemu przysługuje prawo zlecenia ich usunięcia osobie trzeciej na koszt i ryzyko Wykonawcy. W każdym przypadku usunięcie wad i usterek potwierdzone zostanie protokołem odbioru.</w:t>
      </w:r>
    </w:p>
    <w:p w14:paraId="5CCED808"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lastRenderedPageBreak/>
        <w:t>Okres rękojmi ulega wydłużeniu o czas usunięcia wad i usterek liczony od dnia zgłoszenia wady lub usterki Wykonawcy do dnia ich usunięcia potwierdzonego protokołem odbioru.</w:t>
      </w:r>
    </w:p>
    <w:p w14:paraId="06429229"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Zamawiający zastrzega sobie prawo dochodzenia roszczeń z tytułu rękojmi za wady także po upływie terminu, o którym mowa w ust. 2 niniejszego paragrafu, jeżeli reklamował wadę przed upływem tego terminu. W tym przypadku roszczenia Zamawiającego wygasają w ciągu roku od dnia ujawnienia wady.</w:t>
      </w:r>
    </w:p>
    <w:p w14:paraId="42EDEDE9"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 przypadku, gdy wada ujawni się w okresie rękojmi po zapłacie wynagrodzenia z tytułu realizacji niniejszej umowy i nie jest możliwa do usunięcia, Zamawiający ma prawo żądać od Wykonawcy zwrotu części zapłaconego wynagrodzenia odpowiednio do utraconej wartości użytkowej i technicznej obiektu.</w:t>
      </w:r>
    </w:p>
    <w:p w14:paraId="3CCCD445" w14:textId="7B59ABE4"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Wykonawca udziela na wykonanie przedmiotu umowy ………… letniej gwarancji</w:t>
      </w:r>
      <w:r w:rsidR="008550DA">
        <w:rPr>
          <w:sz w:val="24"/>
          <w:lang w:eastAsia="en-US"/>
        </w:rPr>
        <w:t xml:space="preserve">, </w:t>
      </w:r>
      <w:r w:rsidRPr="002B657F">
        <w:rPr>
          <w:sz w:val="24"/>
          <w:lang w:eastAsia="en-US"/>
        </w:rPr>
        <w:t xml:space="preserve">której bieg rozpoczyna podpisanie protokołu odbioru końcowego </w:t>
      </w:r>
      <w:r w:rsidR="002D2EE7" w:rsidRPr="00E329D9">
        <w:rPr>
          <w:sz w:val="24"/>
          <w:lang w:eastAsia="en-US"/>
        </w:rPr>
        <w:t>inwestycji</w:t>
      </w:r>
      <w:r w:rsidRPr="007C30C7">
        <w:rPr>
          <w:sz w:val="24"/>
        </w:rPr>
        <w:t>.</w:t>
      </w:r>
    </w:p>
    <w:p w14:paraId="18F81FA1"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 okresie obowiązywania gwarancji Wykonawca jest zobowiązany do usunięcia na własny koszt wszelkich wad i usterek lub wymiany wadliwego towaru na nowy.</w:t>
      </w:r>
    </w:p>
    <w:p w14:paraId="01E21EB0"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Wykonawca zobowiązuje się w okresie gwarancji do:</w:t>
      </w:r>
    </w:p>
    <w:p w14:paraId="5ABFE615" w14:textId="77777777" w:rsidR="00353188" w:rsidRPr="002B657F" w:rsidRDefault="00353188" w:rsidP="008B5F14">
      <w:pPr>
        <w:widowControl w:val="0"/>
        <w:numPr>
          <w:ilvl w:val="0"/>
          <w:numId w:val="22"/>
        </w:numPr>
        <w:autoSpaceDE w:val="0"/>
        <w:autoSpaceDN w:val="0"/>
        <w:adjustRightInd w:val="0"/>
        <w:jc w:val="both"/>
        <w:rPr>
          <w:sz w:val="24"/>
          <w:lang w:eastAsia="en-US"/>
        </w:rPr>
      </w:pPr>
      <w:r w:rsidRPr="002B657F">
        <w:rPr>
          <w:sz w:val="24"/>
          <w:lang w:eastAsia="en-US"/>
        </w:rPr>
        <w:t>niezwłocznego usuwania wad i usterek;</w:t>
      </w:r>
    </w:p>
    <w:p w14:paraId="0EEA8A8D" w14:textId="77777777" w:rsidR="00353188" w:rsidRPr="002B657F" w:rsidRDefault="00353188" w:rsidP="008B5F14">
      <w:pPr>
        <w:widowControl w:val="0"/>
        <w:numPr>
          <w:ilvl w:val="0"/>
          <w:numId w:val="22"/>
        </w:numPr>
        <w:autoSpaceDE w:val="0"/>
        <w:autoSpaceDN w:val="0"/>
        <w:adjustRightInd w:val="0"/>
        <w:jc w:val="both"/>
        <w:rPr>
          <w:sz w:val="24"/>
          <w:lang w:eastAsia="en-US"/>
        </w:rPr>
      </w:pPr>
      <w:r w:rsidRPr="002B657F">
        <w:rPr>
          <w:sz w:val="24"/>
          <w:lang w:eastAsia="en-US"/>
        </w:rPr>
        <w:t>przybycia na budowę najpóźniej w terminie 3 dni roboczych licząc od daty zgłoszenia przez Zamawiającego i przystąpienia w tym terminie do usuwania wad;</w:t>
      </w:r>
    </w:p>
    <w:p w14:paraId="56D20250" w14:textId="77777777" w:rsidR="00353188" w:rsidRPr="002B657F" w:rsidRDefault="00353188" w:rsidP="008B5F14">
      <w:pPr>
        <w:widowControl w:val="0"/>
        <w:numPr>
          <w:ilvl w:val="0"/>
          <w:numId w:val="22"/>
        </w:numPr>
        <w:autoSpaceDE w:val="0"/>
        <w:autoSpaceDN w:val="0"/>
        <w:adjustRightInd w:val="0"/>
        <w:jc w:val="both"/>
        <w:rPr>
          <w:sz w:val="24"/>
          <w:lang w:eastAsia="en-US"/>
        </w:rPr>
      </w:pPr>
      <w:r w:rsidRPr="002B657F">
        <w:rPr>
          <w:sz w:val="24"/>
          <w:lang w:eastAsia="en-US"/>
        </w:rPr>
        <w:t>usunięcia wad w terminie 5 dni roboczych od dnia otrzymania zgłoszenia, a w uzasadnionych przypadkach w innym terminie uzgodnionym z Zamawiającym;</w:t>
      </w:r>
    </w:p>
    <w:p w14:paraId="51AF8EA7"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 przypadku nie usunięcia przez Wykonawcę wady i usterek w terminie, o którym mowa ust. 11 pkt 3 niniejszego paragrafu Zamawiającemu przysługuje prawo zlecenia ich usunięcia osobie trzeciej na koszt i ryzyko Wykonawcy. W każdym przypadku usunięcie wad i usterek potwierdzone zostanie protokołem odbioru.</w:t>
      </w:r>
    </w:p>
    <w:p w14:paraId="57008378"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Okres gwarancji ulega wydłużeniu o czas usunięcia wad i usterek liczony od dnia zgłoszenia wady lub usterki Wykonawcy do dnia ich usunięcia potwierdzonego protokołem odbioru.</w:t>
      </w:r>
    </w:p>
    <w:p w14:paraId="49C07486"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Zgodnie ze wskazaniem Wykonawcy wszelkie reklamacje oraz informacje dotyczące usterek i wad należy kierować na adres korespondencyjny: ……………………………………………………. lub e-mail …………………………………….</w:t>
      </w:r>
    </w:p>
    <w:p w14:paraId="77432207" w14:textId="77777777" w:rsidR="00353188" w:rsidRPr="002B657F" w:rsidRDefault="00353188" w:rsidP="008B5F14">
      <w:pPr>
        <w:widowControl w:val="0"/>
        <w:numPr>
          <w:ilvl w:val="0"/>
          <w:numId w:val="20"/>
        </w:numPr>
        <w:autoSpaceDE w:val="0"/>
        <w:autoSpaceDN w:val="0"/>
        <w:adjustRightInd w:val="0"/>
        <w:jc w:val="both"/>
        <w:rPr>
          <w:sz w:val="24"/>
          <w:lang w:eastAsia="en-US"/>
        </w:rPr>
      </w:pPr>
      <w:r w:rsidRPr="002B657F">
        <w:rPr>
          <w:sz w:val="24"/>
          <w:lang w:eastAsia="en-US"/>
        </w:rPr>
        <w:t>Wykonawca niezwłocznie powiadamia pisemnie (i jednocześnie w formie e-mail) Zamawiającego o wszelkich zmianach danych kontaktowych.</w:t>
      </w:r>
    </w:p>
    <w:p w14:paraId="657D4F37" w14:textId="77777777" w:rsidR="00353188" w:rsidRPr="002B657F" w:rsidRDefault="00353188" w:rsidP="00353188">
      <w:pPr>
        <w:widowControl w:val="0"/>
        <w:ind w:left="360"/>
        <w:jc w:val="both"/>
        <w:rPr>
          <w:sz w:val="24"/>
        </w:rPr>
      </w:pPr>
    </w:p>
    <w:p w14:paraId="3B4B3A0B"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14</w:t>
      </w:r>
    </w:p>
    <w:p w14:paraId="4FFE7F8D"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Wynagrodzenie Wykonawcy</w:t>
      </w:r>
    </w:p>
    <w:p w14:paraId="682A9F4C" w14:textId="2ED9939C" w:rsidR="00070959" w:rsidRPr="00070959" w:rsidRDefault="00070959" w:rsidP="008B5F14">
      <w:pPr>
        <w:widowControl w:val="0"/>
        <w:numPr>
          <w:ilvl w:val="0"/>
          <w:numId w:val="23"/>
        </w:numPr>
        <w:autoSpaceDE w:val="0"/>
        <w:autoSpaceDN w:val="0"/>
        <w:adjustRightInd w:val="0"/>
        <w:jc w:val="both"/>
        <w:rPr>
          <w:sz w:val="24"/>
          <w:lang w:eastAsia="en-US"/>
        </w:rPr>
      </w:pPr>
      <w:bookmarkStart w:id="82" w:name="_Hlk33111541"/>
      <w:r w:rsidRPr="00070959">
        <w:rPr>
          <w:sz w:val="24"/>
          <w:lang w:eastAsia="en-US"/>
        </w:rPr>
        <w:t xml:space="preserve">Wynagrodzenie należne Wykonawcy za wykonanie całego przedmiotu niniejszej umowy </w:t>
      </w:r>
      <w:bookmarkEnd w:id="82"/>
      <w:r w:rsidRPr="00070959">
        <w:rPr>
          <w:sz w:val="24"/>
          <w:lang w:eastAsia="en-US"/>
        </w:rPr>
        <w:t xml:space="preserve">jest wynagrodzeniem ryczałtowym i wynosi </w:t>
      </w:r>
      <w:r w:rsidRPr="00070959">
        <w:rPr>
          <w:b/>
          <w:sz w:val="24"/>
          <w:lang w:eastAsia="en-US"/>
        </w:rPr>
        <w:t>………………… zł</w:t>
      </w:r>
      <w:r w:rsidRPr="00070959">
        <w:rPr>
          <w:sz w:val="24"/>
          <w:lang w:eastAsia="en-US"/>
        </w:rPr>
        <w:t xml:space="preserve"> (słownie: …………………………) brutto, na którą to kwotę składa się podatek VAT w obowiązującej zgodnie z przepisami prawa wysokości oraz wartość netto </w:t>
      </w:r>
      <w:r w:rsidRPr="00070959">
        <w:rPr>
          <w:b/>
          <w:sz w:val="24"/>
          <w:lang w:eastAsia="en-US"/>
        </w:rPr>
        <w:t>……………………</w:t>
      </w:r>
      <w:r w:rsidR="009E36A7" w:rsidRPr="00070959">
        <w:rPr>
          <w:b/>
          <w:sz w:val="24"/>
          <w:lang w:eastAsia="en-US"/>
        </w:rPr>
        <w:t>……</w:t>
      </w:r>
      <w:r w:rsidRPr="00070959">
        <w:rPr>
          <w:b/>
          <w:sz w:val="24"/>
          <w:lang w:eastAsia="en-US"/>
        </w:rPr>
        <w:t>. zł</w:t>
      </w:r>
      <w:r w:rsidRPr="00070959">
        <w:rPr>
          <w:sz w:val="24"/>
          <w:lang w:eastAsia="en-US"/>
        </w:rPr>
        <w:t xml:space="preserve"> (słownie: …………………………</w:t>
      </w:r>
      <w:r w:rsidR="009E36A7" w:rsidRPr="00070959">
        <w:rPr>
          <w:sz w:val="24"/>
          <w:lang w:eastAsia="en-US"/>
        </w:rPr>
        <w:t>…</w:t>
      </w:r>
      <w:r w:rsidR="00E329D9">
        <w:rPr>
          <w:sz w:val="24"/>
          <w:lang w:eastAsia="en-US"/>
        </w:rPr>
        <w:t>…</w:t>
      </w:r>
      <w:r w:rsidR="00E329D9" w:rsidRPr="00070959">
        <w:rPr>
          <w:sz w:val="24"/>
          <w:lang w:eastAsia="en-US"/>
        </w:rPr>
        <w:t>…</w:t>
      </w:r>
      <w:r w:rsidRPr="00070959">
        <w:rPr>
          <w:sz w:val="24"/>
          <w:lang w:eastAsia="en-US"/>
        </w:rPr>
        <w:t>) w tym:</w:t>
      </w:r>
    </w:p>
    <w:p w14:paraId="462E09AA" w14:textId="6F8CE70F" w:rsidR="00070959" w:rsidRPr="00070959" w:rsidRDefault="00070959" w:rsidP="008B5F14">
      <w:pPr>
        <w:widowControl w:val="0"/>
        <w:numPr>
          <w:ilvl w:val="0"/>
          <w:numId w:val="116"/>
        </w:numPr>
        <w:suppressAutoHyphens w:val="0"/>
        <w:autoSpaceDE w:val="0"/>
        <w:autoSpaceDN w:val="0"/>
        <w:adjustRightInd w:val="0"/>
        <w:contextualSpacing/>
        <w:jc w:val="both"/>
        <w:rPr>
          <w:sz w:val="24"/>
          <w:lang w:eastAsia="en-US"/>
        </w:rPr>
      </w:pPr>
      <w:r w:rsidRPr="00070959">
        <w:rPr>
          <w:sz w:val="24"/>
          <w:lang w:eastAsia="en-US"/>
        </w:rPr>
        <w:t xml:space="preserve">…………………….. zł netto / </w:t>
      </w:r>
      <w:r w:rsidRPr="009E36A7">
        <w:rPr>
          <w:sz w:val="24"/>
          <w:u w:val="single"/>
          <w:lang w:eastAsia="en-US"/>
        </w:rPr>
        <w:t>……………</w:t>
      </w:r>
      <w:r w:rsidR="009E36A7" w:rsidRPr="009E36A7">
        <w:rPr>
          <w:sz w:val="24"/>
          <w:u w:val="single"/>
          <w:lang w:eastAsia="en-US"/>
        </w:rPr>
        <w:t>……</w:t>
      </w:r>
      <w:r w:rsidRPr="009E36A7">
        <w:rPr>
          <w:sz w:val="24"/>
          <w:u w:val="single"/>
          <w:lang w:eastAsia="en-US"/>
        </w:rPr>
        <w:t xml:space="preserve">. </w:t>
      </w:r>
      <w:r w:rsidRPr="00070959">
        <w:rPr>
          <w:sz w:val="24"/>
          <w:lang w:eastAsia="en-US"/>
        </w:rPr>
        <w:t>zł brutto z tytułu robót wykonanych w obiekcie przy ul. Skarbowej 1 w Krakowie;</w:t>
      </w:r>
    </w:p>
    <w:p w14:paraId="3A84475C" w14:textId="53C12484" w:rsidR="00070959" w:rsidRPr="00602AEE" w:rsidRDefault="00070959" w:rsidP="008B5F14">
      <w:pPr>
        <w:widowControl w:val="0"/>
        <w:numPr>
          <w:ilvl w:val="0"/>
          <w:numId w:val="116"/>
        </w:numPr>
        <w:suppressAutoHyphens w:val="0"/>
        <w:autoSpaceDE w:val="0"/>
        <w:autoSpaceDN w:val="0"/>
        <w:adjustRightInd w:val="0"/>
        <w:contextualSpacing/>
        <w:jc w:val="both"/>
        <w:rPr>
          <w:sz w:val="24"/>
          <w:lang w:eastAsia="en-US"/>
        </w:rPr>
      </w:pPr>
      <w:r w:rsidRPr="00070959">
        <w:rPr>
          <w:sz w:val="24"/>
          <w:lang w:eastAsia="en-US"/>
        </w:rPr>
        <w:t xml:space="preserve">…………………… zł netto / </w:t>
      </w:r>
      <w:r w:rsidRPr="009E36A7">
        <w:rPr>
          <w:sz w:val="24"/>
          <w:u w:val="single"/>
          <w:lang w:eastAsia="en-US"/>
        </w:rPr>
        <w:t>………………….</w:t>
      </w:r>
      <w:r w:rsidRPr="00070959">
        <w:rPr>
          <w:sz w:val="24"/>
          <w:lang w:eastAsia="en-US"/>
        </w:rPr>
        <w:t xml:space="preserve"> zł brutto z tytułu robót wykonanych w obiekcie przy Al. Focha 33 w Krakowie. </w:t>
      </w:r>
    </w:p>
    <w:p w14:paraId="48DBF87D" w14:textId="77777777" w:rsidR="00602AEE" w:rsidRPr="002B657F" w:rsidRDefault="00353188" w:rsidP="008B5F14">
      <w:pPr>
        <w:widowControl w:val="0"/>
        <w:numPr>
          <w:ilvl w:val="0"/>
          <w:numId w:val="23"/>
        </w:numPr>
        <w:autoSpaceDE w:val="0"/>
        <w:autoSpaceDN w:val="0"/>
        <w:adjustRightInd w:val="0"/>
        <w:jc w:val="both"/>
        <w:rPr>
          <w:sz w:val="24"/>
          <w:lang w:eastAsia="en-US"/>
        </w:rPr>
      </w:pPr>
      <w:r w:rsidRPr="00353188">
        <w:rPr>
          <w:sz w:val="24"/>
          <w:lang w:eastAsia="en-US"/>
        </w:rPr>
        <w:t xml:space="preserve">Wynagrodzenie Wykonawcy, o którym mowa w ust. 1 niniejszego paragrafu umowy zawiera wszelkie koszty związane z wykonaniem przedmiotu niniejszej umowy w tym koszty np.: koszty robót przygotowawczych, koszty utrzymania porządku i bezpieczeństwa w trakcie realizacji robót, koszty zorganizowania terenu prac, koszty wywozu i utylizacji odpadów, koszty transportu materiałów, koszty prac i robót ujętych oraz nie ujętych w dokumentacji projektowej i technicznej, zapisach niniejszej umowy oraz w specyfikacji istotnych warunków zamówienia, a których wykonanie jest niezbędne dla prawidłowego zrealizowania przedmiotu niniejszej umowy, wszelkie opłaty w tym również za zajęcie pasa </w:t>
      </w:r>
      <w:r w:rsidRPr="00353188">
        <w:rPr>
          <w:sz w:val="24"/>
          <w:lang w:eastAsia="en-US"/>
        </w:rPr>
        <w:lastRenderedPageBreak/>
        <w:t xml:space="preserve">drogowego, narzuty, podatki i cła, koszty rękojmi i gwarancji, koszty ubezpieczenia, koszty związane z prowadzeniem prób, badań, testów i pomiarów niezbędnych do udokumentowania jakości robót i prac oraz ich zgodności z wymogami niniejszej umowy i przepisami prawa, a także ryzyko Wykonawcy z tytułu błędnego oszacowania wszelkich kosztów związanych z realizacją niniejszej umowy oraz oddziaływania </w:t>
      </w:r>
      <w:r w:rsidRPr="002B657F">
        <w:rPr>
          <w:sz w:val="24"/>
          <w:lang w:eastAsia="en-US"/>
        </w:rPr>
        <w:t>innych czynników mających lub mogących mieć wpływ na koszty realizacji niniejszej umowy.</w:t>
      </w:r>
    </w:p>
    <w:p w14:paraId="3C131F9E" w14:textId="259567AA" w:rsidR="00353188" w:rsidRPr="00353188" w:rsidRDefault="00353188" w:rsidP="008B5F14">
      <w:pPr>
        <w:widowControl w:val="0"/>
        <w:numPr>
          <w:ilvl w:val="0"/>
          <w:numId w:val="23"/>
        </w:numPr>
        <w:autoSpaceDE w:val="0"/>
        <w:autoSpaceDN w:val="0"/>
        <w:adjustRightInd w:val="0"/>
        <w:contextualSpacing/>
        <w:jc w:val="both"/>
        <w:rPr>
          <w:sz w:val="24"/>
          <w:lang w:eastAsia="pl-PL"/>
        </w:rPr>
      </w:pPr>
      <w:r w:rsidRPr="00353188">
        <w:rPr>
          <w:sz w:val="24"/>
          <w:lang w:eastAsia="en-US"/>
        </w:rPr>
        <w:t xml:space="preserve">Zapłata wynagrodzenia </w:t>
      </w:r>
      <w:r w:rsidRPr="00C80172">
        <w:rPr>
          <w:sz w:val="24"/>
          <w:lang w:eastAsia="en-US"/>
        </w:rPr>
        <w:t>Wykonawcy nastąpi na podstawie faktur</w:t>
      </w:r>
      <w:r w:rsidR="002D2EE7" w:rsidRPr="00C80172">
        <w:rPr>
          <w:sz w:val="24"/>
          <w:lang w:eastAsia="en-US"/>
        </w:rPr>
        <w:t>y</w:t>
      </w:r>
      <w:r w:rsidRPr="00C80172">
        <w:rPr>
          <w:sz w:val="24"/>
          <w:lang w:eastAsia="en-US"/>
        </w:rPr>
        <w:t xml:space="preserve"> wystawion</w:t>
      </w:r>
      <w:r w:rsidR="002D2EE7" w:rsidRPr="00C80172">
        <w:rPr>
          <w:sz w:val="24"/>
          <w:lang w:eastAsia="en-US"/>
        </w:rPr>
        <w:t>ej</w:t>
      </w:r>
      <w:r w:rsidRPr="00C80172">
        <w:rPr>
          <w:sz w:val="24"/>
          <w:lang w:eastAsia="en-US"/>
        </w:rPr>
        <w:t xml:space="preserve"> na kwotę nie większą niż kwota wynagrodzenia brutto określona w ust. 1 niniejszego paragrafu. </w:t>
      </w:r>
      <w:r w:rsidR="009E36A7" w:rsidRPr="00C80172">
        <w:rPr>
          <w:sz w:val="24"/>
          <w:lang w:eastAsia="en-US"/>
        </w:rPr>
        <w:t>Faktura,</w:t>
      </w:r>
      <w:r w:rsidRPr="00C80172">
        <w:rPr>
          <w:sz w:val="24"/>
          <w:lang w:eastAsia="en-US"/>
        </w:rPr>
        <w:t xml:space="preserve"> o któr</w:t>
      </w:r>
      <w:r w:rsidR="002D2EE7" w:rsidRPr="00C80172">
        <w:rPr>
          <w:sz w:val="24"/>
          <w:lang w:eastAsia="en-US"/>
        </w:rPr>
        <w:t>ej</w:t>
      </w:r>
      <w:r w:rsidRPr="00C80172">
        <w:rPr>
          <w:sz w:val="24"/>
          <w:lang w:eastAsia="en-US"/>
        </w:rPr>
        <w:t xml:space="preserve"> mowa powyżej nie mo</w:t>
      </w:r>
      <w:r w:rsidR="002D2EE7" w:rsidRPr="00C80172">
        <w:rPr>
          <w:sz w:val="24"/>
          <w:lang w:eastAsia="en-US"/>
        </w:rPr>
        <w:t>że</w:t>
      </w:r>
      <w:r w:rsidRPr="00C80172">
        <w:rPr>
          <w:sz w:val="24"/>
          <w:lang w:eastAsia="en-US"/>
        </w:rPr>
        <w:t xml:space="preserve"> być wystawion</w:t>
      </w:r>
      <w:r w:rsidR="002D2EE7" w:rsidRPr="00C80172">
        <w:rPr>
          <w:sz w:val="24"/>
          <w:lang w:eastAsia="en-US"/>
        </w:rPr>
        <w:t>a</w:t>
      </w:r>
      <w:r w:rsidRPr="00C80172">
        <w:rPr>
          <w:sz w:val="24"/>
          <w:lang w:eastAsia="en-US"/>
        </w:rPr>
        <w:t xml:space="preserve"> wcześniej niż data podpisania protokołu odbioru </w:t>
      </w:r>
      <w:r w:rsidR="002D2EE7" w:rsidRPr="00C80172">
        <w:rPr>
          <w:sz w:val="24"/>
          <w:lang w:eastAsia="en-US"/>
        </w:rPr>
        <w:t>końcowego inwestycji</w:t>
      </w:r>
      <w:r w:rsidR="00602AEE" w:rsidRPr="00C80172">
        <w:rPr>
          <w:sz w:val="24"/>
          <w:lang w:eastAsia="en-US"/>
        </w:rPr>
        <w:t xml:space="preserve">. </w:t>
      </w:r>
      <w:r w:rsidRPr="00C80172">
        <w:rPr>
          <w:sz w:val="24"/>
          <w:lang w:eastAsia="en-US"/>
        </w:rPr>
        <w:t>Zamawiający dopuszcza przes</w:t>
      </w:r>
      <w:r w:rsidR="002D2EE7" w:rsidRPr="00C80172">
        <w:rPr>
          <w:sz w:val="24"/>
          <w:lang w:eastAsia="en-US"/>
        </w:rPr>
        <w:t>łanie fakt</w:t>
      </w:r>
      <w:r w:rsidR="00C80172" w:rsidRPr="00C80172">
        <w:rPr>
          <w:sz w:val="24"/>
          <w:lang w:eastAsia="en-US"/>
        </w:rPr>
        <w:t>u</w:t>
      </w:r>
      <w:r w:rsidRPr="00C80172">
        <w:rPr>
          <w:sz w:val="24"/>
          <w:lang w:eastAsia="en-US"/>
        </w:rPr>
        <w:t>r</w:t>
      </w:r>
      <w:r w:rsidR="002D2EE7" w:rsidRPr="00C80172">
        <w:rPr>
          <w:sz w:val="24"/>
          <w:lang w:eastAsia="en-US"/>
        </w:rPr>
        <w:t>y</w:t>
      </w:r>
      <w:r w:rsidRPr="00C80172">
        <w:rPr>
          <w:sz w:val="24"/>
          <w:lang w:eastAsia="en-US"/>
        </w:rPr>
        <w:t xml:space="preserve"> na adres email</w:t>
      </w:r>
      <w:r w:rsidRPr="00C80172">
        <w:rPr>
          <w:sz w:val="24"/>
          <w:lang w:eastAsia="pl-PL"/>
        </w:rPr>
        <w:t xml:space="preserve">: </w:t>
      </w:r>
      <w:hyperlink r:id="rId56" w:history="1">
        <w:r w:rsidRPr="00C80172">
          <w:rPr>
            <w:sz w:val="24"/>
            <w:u w:val="single"/>
            <w:lang w:eastAsia="pl-PL"/>
          </w:rPr>
          <w:t>faktury@dietl.krakow.pl</w:t>
        </w:r>
      </w:hyperlink>
      <w:r w:rsidRPr="00C80172">
        <w:rPr>
          <w:sz w:val="24"/>
          <w:lang w:eastAsia="pl-PL"/>
        </w:rPr>
        <w:t xml:space="preserve"> jak i za pośrednictwem Platformy Elektronicznego Fakturowania (PEF). </w:t>
      </w:r>
    </w:p>
    <w:p w14:paraId="16057A97" w14:textId="20DB7FA6" w:rsidR="00353188" w:rsidRPr="009E36A7"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 xml:space="preserve">Wykonawca zobowiązuje się </w:t>
      </w:r>
      <w:r w:rsidRPr="0086364D">
        <w:rPr>
          <w:sz w:val="24"/>
          <w:lang w:eastAsia="en-US"/>
        </w:rPr>
        <w:t>przedstawić Zamawiającemu wraz faktur</w:t>
      </w:r>
      <w:r w:rsidR="002D2EE7" w:rsidRPr="0086364D">
        <w:rPr>
          <w:sz w:val="24"/>
          <w:lang w:eastAsia="en-US"/>
        </w:rPr>
        <w:t>ą</w:t>
      </w:r>
      <w:r w:rsidRPr="0086364D">
        <w:rPr>
          <w:sz w:val="24"/>
          <w:lang w:eastAsia="en-US"/>
        </w:rPr>
        <w:t xml:space="preserve"> podział wynagrodzenia </w:t>
      </w:r>
      <w:r w:rsidR="006113F0" w:rsidRPr="0086364D">
        <w:rPr>
          <w:sz w:val="24"/>
          <w:lang w:eastAsia="en-US"/>
        </w:rPr>
        <w:t>w podziale na poszczególne lokalizacje</w:t>
      </w:r>
      <w:r w:rsidR="009E36A7" w:rsidRPr="0086364D">
        <w:rPr>
          <w:sz w:val="24"/>
          <w:lang w:eastAsia="en-US"/>
        </w:rPr>
        <w:t xml:space="preserve"> oraz </w:t>
      </w:r>
      <w:r w:rsidRPr="0086364D">
        <w:rPr>
          <w:sz w:val="24"/>
          <w:lang w:eastAsia="en-US"/>
        </w:rPr>
        <w:t>szczegółowy wykaz wyposażenia wraz z wynagrodzeniem netto i brutto z tytułu zakupu przez Zamawiającego wyposażenia i odrębnych środków trwałych</w:t>
      </w:r>
      <w:r w:rsidR="00C80172" w:rsidRPr="0086364D">
        <w:rPr>
          <w:sz w:val="24"/>
          <w:lang w:eastAsia="en-US"/>
        </w:rPr>
        <w:t xml:space="preserve"> (wartość środka trwałego wraz </w:t>
      </w:r>
      <w:r w:rsidRPr="0086364D">
        <w:rPr>
          <w:sz w:val="24"/>
          <w:lang w:eastAsia="en-US"/>
        </w:rPr>
        <w:t>z niezbędnymi danymi do wprowadzenia do ewidencji środków trwałych)</w:t>
      </w:r>
      <w:r w:rsidR="00C80172" w:rsidRPr="0086364D">
        <w:rPr>
          <w:sz w:val="24"/>
          <w:lang w:eastAsia="en-US"/>
        </w:rPr>
        <w:t xml:space="preserve"> – o ile dotyczy</w:t>
      </w:r>
      <w:r w:rsidRPr="0086364D">
        <w:rPr>
          <w:sz w:val="24"/>
          <w:lang w:eastAsia="en-US"/>
        </w:rPr>
        <w:t>.</w:t>
      </w:r>
    </w:p>
    <w:p w14:paraId="3811B13B" w14:textId="77777777" w:rsidR="009E36A7"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 xml:space="preserve">Zapłata wynagrodzenia Wykonawcy następować będzie w formie przelewu na </w:t>
      </w:r>
      <w:r w:rsidRPr="00EC122F">
        <w:rPr>
          <w:sz w:val="24"/>
          <w:lang w:eastAsia="en-US"/>
        </w:rPr>
        <w:t xml:space="preserve">rachunek bankowy Wykonawcy nr </w:t>
      </w:r>
      <w:r w:rsidRPr="00EC122F">
        <w:rPr>
          <w:b/>
          <w:bCs/>
          <w:sz w:val="24"/>
          <w:lang w:eastAsia="en-US"/>
        </w:rPr>
        <w:t>……………………………………………..............</w:t>
      </w:r>
      <w:r w:rsidRPr="00EC122F">
        <w:rPr>
          <w:sz w:val="24"/>
          <w:lang w:eastAsia="en-US"/>
        </w:rPr>
        <w:t xml:space="preserve"> w terminie do </w:t>
      </w:r>
      <w:r w:rsidRPr="00EC122F">
        <w:rPr>
          <w:b/>
          <w:sz w:val="24"/>
          <w:lang w:eastAsia="en-US"/>
        </w:rPr>
        <w:t>30 dni</w:t>
      </w:r>
      <w:r w:rsidRPr="00144D88">
        <w:rPr>
          <w:sz w:val="24"/>
          <w:lang w:eastAsia="en-US"/>
        </w:rPr>
        <w:t xml:space="preserve"> od daty otrzymania prawidłowo </w:t>
      </w:r>
      <w:r w:rsidRPr="00C80172">
        <w:rPr>
          <w:sz w:val="24"/>
          <w:lang w:eastAsia="en-US"/>
        </w:rPr>
        <w:t>wystawion</w:t>
      </w:r>
      <w:r w:rsidR="004464FE" w:rsidRPr="00C80172">
        <w:rPr>
          <w:sz w:val="24"/>
          <w:lang w:eastAsia="en-US"/>
        </w:rPr>
        <w:t>ej</w:t>
      </w:r>
      <w:r w:rsidRPr="00C80172">
        <w:rPr>
          <w:sz w:val="24"/>
          <w:lang w:eastAsia="en-US"/>
        </w:rPr>
        <w:t xml:space="preserve"> faktur</w:t>
      </w:r>
      <w:r w:rsidR="004464FE" w:rsidRPr="00C80172">
        <w:rPr>
          <w:sz w:val="24"/>
          <w:lang w:eastAsia="en-US"/>
        </w:rPr>
        <w:t>y</w:t>
      </w:r>
      <w:r w:rsidRPr="00C80172">
        <w:rPr>
          <w:sz w:val="24"/>
          <w:lang w:eastAsia="en-US"/>
        </w:rPr>
        <w:t xml:space="preserve"> wraz </w:t>
      </w:r>
      <w:r w:rsidRPr="00144D88">
        <w:rPr>
          <w:sz w:val="24"/>
          <w:lang w:eastAsia="en-US"/>
        </w:rPr>
        <w:t xml:space="preserve">z dokumentami wymaganymi </w:t>
      </w:r>
      <w:r w:rsidRPr="00E329D9">
        <w:rPr>
          <w:sz w:val="24"/>
          <w:lang w:eastAsia="en-US"/>
        </w:rPr>
        <w:t xml:space="preserve">w ust </w:t>
      </w:r>
      <w:r w:rsidR="009E36A7" w:rsidRPr="00E329D9">
        <w:rPr>
          <w:sz w:val="24"/>
          <w:lang w:eastAsia="en-US"/>
        </w:rPr>
        <w:t>4</w:t>
      </w:r>
      <w:r w:rsidR="00C80172" w:rsidRPr="00E329D9">
        <w:rPr>
          <w:sz w:val="24"/>
          <w:lang w:eastAsia="en-US"/>
        </w:rPr>
        <w:t>, n</w:t>
      </w:r>
      <w:r w:rsidRPr="00E329D9">
        <w:rPr>
          <w:sz w:val="24"/>
          <w:lang w:eastAsia="en-US"/>
        </w:rPr>
        <w:t>iniejszego paragrafu.</w:t>
      </w:r>
      <w:r w:rsidRPr="00144D88">
        <w:rPr>
          <w:sz w:val="24"/>
          <w:lang w:eastAsia="en-US"/>
        </w:rPr>
        <w:t xml:space="preserve"> </w:t>
      </w:r>
    </w:p>
    <w:p w14:paraId="6B3CB8C3" w14:textId="0B468022" w:rsidR="00353188" w:rsidRPr="00144D88" w:rsidRDefault="00353188" w:rsidP="009E36A7">
      <w:pPr>
        <w:widowControl w:val="0"/>
        <w:autoSpaceDE w:val="0"/>
        <w:autoSpaceDN w:val="0"/>
        <w:adjustRightInd w:val="0"/>
        <w:ind w:left="360"/>
        <w:jc w:val="both"/>
        <w:rPr>
          <w:sz w:val="24"/>
          <w:lang w:eastAsia="en-US"/>
        </w:rPr>
      </w:pPr>
      <w:r w:rsidRPr="00144D88">
        <w:rPr>
          <w:sz w:val="24"/>
          <w:lang w:eastAsia="en-US"/>
        </w:rPr>
        <w:t xml:space="preserve">Warunkiem zapłaty wynagrodzenia za odebrane roboty budowlane jest przedstawienie dowodów zapłaty należnego wynagrodzenia </w:t>
      </w:r>
      <w:r w:rsidR="009E36A7">
        <w:rPr>
          <w:sz w:val="24"/>
          <w:lang w:eastAsia="en-US"/>
        </w:rPr>
        <w:t>P</w:t>
      </w:r>
      <w:r w:rsidRPr="00144D88">
        <w:rPr>
          <w:sz w:val="24"/>
          <w:lang w:eastAsia="en-US"/>
        </w:rPr>
        <w:t xml:space="preserve">odwykonawcom i dalszym </w:t>
      </w:r>
      <w:r w:rsidR="009E36A7">
        <w:rPr>
          <w:sz w:val="24"/>
          <w:lang w:eastAsia="en-US"/>
        </w:rPr>
        <w:t>P</w:t>
      </w:r>
      <w:r w:rsidRPr="00144D88">
        <w:rPr>
          <w:sz w:val="24"/>
          <w:lang w:eastAsia="en-US"/>
        </w:rPr>
        <w:t xml:space="preserve">odwykonawcom biorącym udział w ich realizacji, a także potwierdzenia usunięcia przez Wykonawcę wszystkich usterek o nieistotnym charakterze, które nie warunkowały odmowy podpisania protokołów odbioru.  </w:t>
      </w:r>
    </w:p>
    <w:p w14:paraId="1388FCBD" w14:textId="56FECDD1" w:rsidR="00353188" w:rsidRPr="00144D88" w:rsidRDefault="00353188" w:rsidP="00353188">
      <w:pPr>
        <w:widowControl w:val="0"/>
        <w:autoSpaceDE w:val="0"/>
        <w:autoSpaceDN w:val="0"/>
        <w:adjustRightInd w:val="0"/>
        <w:ind w:left="360"/>
        <w:jc w:val="both"/>
        <w:rPr>
          <w:sz w:val="24"/>
          <w:lang w:eastAsia="en-US"/>
        </w:rPr>
      </w:pPr>
      <w:r w:rsidRPr="00144D88">
        <w:rPr>
          <w:sz w:val="24"/>
          <w:lang w:eastAsia="en-US"/>
        </w:rPr>
        <w:t xml:space="preserve">W przypadku zmiany rachunku bankowego Wykonawca sporządzi stosowny aneks i dostarczy go Zamawiającemu. </w:t>
      </w:r>
      <w:r w:rsidRPr="00144D88">
        <w:rPr>
          <w:sz w:val="24"/>
        </w:rPr>
        <w:t xml:space="preserve">Zamawiający będzie dokonywać płatności na rachunek bankowy,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w:t>
      </w:r>
      <w:r w:rsidR="00FA56C9" w:rsidRPr="00144D88">
        <w:rPr>
          <w:sz w:val="24"/>
        </w:rPr>
        <w:t>Wykonawca</w:t>
      </w:r>
      <w:r w:rsidRPr="00144D88">
        <w:rPr>
          <w:sz w:val="24"/>
        </w:rPr>
        <w:t xml:space="preserve"> poinformuje Zamawiającego.</w:t>
      </w:r>
    </w:p>
    <w:p w14:paraId="0954A7B8" w14:textId="77777777" w:rsidR="00353188" w:rsidRPr="00C80172"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Za datę zapłaty wynagrodzenia Wykonawcy przyjmuje się datę obciążenia przez bank rachunku Zamawiającego.</w:t>
      </w:r>
    </w:p>
    <w:p w14:paraId="0FB2F525" w14:textId="161F1DBC" w:rsidR="00353188" w:rsidRPr="00144D88" w:rsidRDefault="00353188" w:rsidP="008B5F14">
      <w:pPr>
        <w:widowControl w:val="0"/>
        <w:numPr>
          <w:ilvl w:val="0"/>
          <w:numId w:val="23"/>
        </w:numPr>
        <w:autoSpaceDE w:val="0"/>
        <w:autoSpaceDN w:val="0"/>
        <w:adjustRightInd w:val="0"/>
        <w:jc w:val="both"/>
        <w:rPr>
          <w:sz w:val="24"/>
          <w:lang w:eastAsia="en-US"/>
        </w:rPr>
      </w:pPr>
      <w:r w:rsidRPr="00C80172">
        <w:rPr>
          <w:sz w:val="24"/>
          <w:lang w:eastAsia="en-US"/>
        </w:rPr>
        <w:t>Nie później niż 5 dni przed terminem płatności faktur</w:t>
      </w:r>
      <w:r w:rsidR="004464FE" w:rsidRPr="00C80172">
        <w:rPr>
          <w:sz w:val="24"/>
          <w:lang w:eastAsia="en-US"/>
        </w:rPr>
        <w:t>y</w:t>
      </w:r>
      <w:r w:rsidRPr="00C80172">
        <w:rPr>
          <w:sz w:val="24"/>
          <w:lang w:eastAsia="en-US"/>
        </w:rPr>
        <w:t xml:space="preserve"> wystawion</w:t>
      </w:r>
      <w:r w:rsidR="004464FE" w:rsidRPr="00C80172">
        <w:rPr>
          <w:sz w:val="24"/>
          <w:lang w:eastAsia="en-US"/>
        </w:rPr>
        <w:t>ej</w:t>
      </w:r>
      <w:r w:rsidRPr="00C80172">
        <w:rPr>
          <w:sz w:val="24"/>
          <w:lang w:eastAsia="en-US"/>
        </w:rPr>
        <w:t xml:space="preserve"> przez Wykonawcę, jest on zobowiązany przedłożyć Zamawiającemu zestawienie należności dla wszystkich Podwykonawców i dalszych Podwykonawców, wraz z kopiami </w:t>
      </w:r>
      <w:r w:rsidRPr="00144D88">
        <w:rPr>
          <w:sz w:val="24"/>
          <w:lang w:eastAsia="en-US"/>
        </w:rPr>
        <w:t xml:space="preserve">wystawionych przez nich należnych faktur będących podstawą do wystawienia faktury przez Wykonawcę oraz dowodami płatności na rzecz Podwykonawców i dalszych Podwykonawców  z tytułu tych faktur i oświadczeniami Podwykonawców lub dalszych Podwykonawców, stwierdzającymi, że wszelkie wymagalne należności ze strony Wykonawcy zostały w terminie (wskazanie daty płatności) w pełni uregulowane. </w:t>
      </w:r>
    </w:p>
    <w:p w14:paraId="5F7341DD" w14:textId="2BE96CF3" w:rsidR="00353188" w:rsidRPr="00144D88"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 xml:space="preserve">W przypadku nieprzedłożenia </w:t>
      </w:r>
      <w:r w:rsidRPr="00E329D9">
        <w:rPr>
          <w:sz w:val="24"/>
          <w:lang w:eastAsia="en-US"/>
        </w:rPr>
        <w:t xml:space="preserve">dokumentów, o których mowa w ust. </w:t>
      </w:r>
      <w:r w:rsidR="00615756" w:rsidRPr="00E329D9">
        <w:rPr>
          <w:sz w:val="24"/>
          <w:lang w:eastAsia="en-US"/>
        </w:rPr>
        <w:t>7</w:t>
      </w:r>
      <w:r w:rsidRPr="00E329D9">
        <w:rPr>
          <w:sz w:val="24"/>
          <w:lang w:eastAsia="en-US"/>
        </w:rPr>
        <w:t xml:space="preserve"> niniejszego paragrafu, przed terminem płatności</w:t>
      </w:r>
      <w:r w:rsidR="00C80172" w:rsidRPr="00E329D9">
        <w:rPr>
          <w:sz w:val="24"/>
          <w:lang w:eastAsia="en-US"/>
        </w:rPr>
        <w:t xml:space="preserve">, </w:t>
      </w:r>
      <w:r w:rsidRPr="00E329D9">
        <w:rPr>
          <w:sz w:val="24"/>
          <w:lang w:eastAsia="en-US"/>
        </w:rPr>
        <w:t xml:space="preserve">określonym w ust. </w:t>
      </w:r>
      <w:r w:rsidR="00615756" w:rsidRPr="00E329D9">
        <w:rPr>
          <w:sz w:val="24"/>
          <w:lang w:eastAsia="en-US"/>
        </w:rPr>
        <w:t>5</w:t>
      </w:r>
      <w:r w:rsidRPr="00E329D9">
        <w:rPr>
          <w:sz w:val="24"/>
          <w:lang w:eastAsia="en-US"/>
        </w:rPr>
        <w:t xml:space="preserve"> niniejszego paragrafu, Zamawiającemu przysługuje prawo wstrzymania płatności części wynagrodzenia </w:t>
      </w:r>
      <w:r w:rsidRPr="00144D88">
        <w:rPr>
          <w:sz w:val="24"/>
          <w:lang w:eastAsia="en-US"/>
        </w:rPr>
        <w:t>Wykonawcy równej wynagrodzeniu należnemu Podwykonawcom i dalszym Podwykonawcom, którego płatności Wykonawca nie wykazał, tytułem zabezpieczenia na wypadek roszczeń Podwykonawcy i dalszego Podwykonawcy, które mogą być skierowane wobec Zamawiającego na podstawie art. 647</w:t>
      </w:r>
      <w:r w:rsidRPr="00144D88">
        <w:rPr>
          <w:sz w:val="24"/>
          <w:vertAlign w:val="superscript"/>
          <w:lang w:eastAsia="en-US"/>
        </w:rPr>
        <w:t>1</w:t>
      </w:r>
      <w:r w:rsidRPr="00144D88">
        <w:rPr>
          <w:sz w:val="24"/>
          <w:lang w:eastAsia="en-US"/>
        </w:rPr>
        <w:t xml:space="preserve"> § 5 Kodeksu cywilnego.</w:t>
      </w:r>
    </w:p>
    <w:p w14:paraId="63B2A8AE" w14:textId="77777777" w:rsidR="00353188" w:rsidRPr="00144D88"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 xml:space="preserve">Zamawiający dokonuje bezpośredniej zapłaty wymagalnego wynagrodzenia przysługującego Podwykonawcy lub dalszemu Podwykonawcy, który zawarł zaakceptowaną przez Zamawiającego umowę o podwykonawstwo, której przedmiotem są roboty budowlane związane z realizacją niniejszej umowy, lub który zawarł przedłożoną Zamawiającemu umowę o podwykonawstwo, której przedmiotem są </w:t>
      </w:r>
      <w:r w:rsidRPr="00144D88">
        <w:rPr>
          <w:sz w:val="24"/>
          <w:lang w:eastAsia="en-US"/>
        </w:rPr>
        <w:lastRenderedPageBreak/>
        <w:t>dostawy i usługi związane z realizacją przedmiotu niniejszej umowy, w przypadku uchylania się od obowiązku zapłaty odpowiednio przez Wykonawcę, Podwykonawcę lub dalszego Podwykonawcę.</w:t>
      </w:r>
    </w:p>
    <w:p w14:paraId="57FDFC8B" w14:textId="77777777" w:rsidR="00353188" w:rsidRPr="00144D88"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Bezpośrednia zapłata wynagrodzenia Podwykonawcy lub dalszemu Podwykonawcy obejmuje wyłącznie należne wynagrodzenie, bez odsetek należnych Podwykonawcy lub dalszemu podwykonawcy.</w:t>
      </w:r>
    </w:p>
    <w:p w14:paraId="45CE3876" w14:textId="0FD32B4D" w:rsidR="00353188" w:rsidRPr="00144D88"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 xml:space="preserve">Przed dokonaniem bezpośredniej zapłaty wynagrodzenia Podwykonawcy lub dalszemu </w:t>
      </w:r>
      <w:r w:rsidR="00615756">
        <w:rPr>
          <w:sz w:val="24"/>
          <w:lang w:eastAsia="en-US"/>
        </w:rPr>
        <w:t>P</w:t>
      </w:r>
      <w:r w:rsidRPr="00144D88">
        <w:rPr>
          <w:sz w:val="24"/>
          <w:lang w:eastAsia="en-US"/>
        </w:rPr>
        <w:t xml:space="preserve">odwykonawcy Zamawiający umożliwi Wykonawcy zgłoszenie w formie pisemnej uwag dotyczących zasadności bezpośredniej zapłaty w/w wynagrodzenia. </w:t>
      </w:r>
    </w:p>
    <w:p w14:paraId="1358EA26" w14:textId="77777777" w:rsidR="00353188" w:rsidRPr="00144D88"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Zamawiający poinformuje Wykonawcę o terminie zgłaszania uwag, nie krótszym niż 7 dni od dnia doręczenia wezwania.</w:t>
      </w:r>
    </w:p>
    <w:p w14:paraId="551B8121" w14:textId="5E2D4E81" w:rsidR="00353188" w:rsidRPr="00144D88"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W przypadku zgłoszenia uwag Wykonawcy, o kt</w:t>
      </w:r>
      <w:r w:rsidRPr="00E329D9">
        <w:rPr>
          <w:sz w:val="24"/>
          <w:lang w:eastAsia="en-US"/>
        </w:rPr>
        <w:t xml:space="preserve">órych mowa w ust. </w:t>
      </w:r>
      <w:r w:rsidR="00615756" w:rsidRPr="00E329D9">
        <w:rPr>
          <w:sz w:val="24"/>
          <w:lang w:eastAsia="en-US"/>
        </w:rPr>
        <w:t>12</w:t>
      </w:r>
      <w:r w:rsidRPr="00E329D9">
        <w:rPr>
          <w:sz w:val="24"/>
          <w:lang w:eastAsia="en-US"/>
        </w:rPr>
        <w:t xml:space="preserve"> niniejszego paragrafu, Zamawiający może:</w:t>
      </w:r>
    </w:p>
    <w:p w14:paraId="1B35BA37" w14:textId="77777777" w:rsidR="00353188" w:rsidRPr="00144D88" w:rsidRDefault="00353188" w:rsidP="008B5F14">
      <w:pPr>
        <w:widowControl w:val="0"/>
        <w:numPr>
          <w:ilvl w:val="0"/>
          <w:numId w:val="24"/>
        </w:numPr>
        <w:autoSpaceDE w:val="0"/>
        <w:autoSpaceDN w:val="0"/>
        <w:adjustRightInd w:val="0"/>
        <w:jc w:val="both"/>
        <w:rPr>
          <w:sz w:val="24"/>
          <w:lang w:eastAsia="en-US"/>
        </w:rPr>
      </w:pPr>
      <w:r w:rsidRPr="00144D88">
        <w:rPr>
          <w:sz w:val="24"/>
          <w:lang w:eastAsia="en-US"/>
        </w:rPr>
        <w:t>nie dokonać bezpośredniej zapłaty wynagrodzenia Podwykonawcy lub dalszemu Podwykonawcy, jeżeli Wykonawca wskaże niezasadność takiej zapłaty;</w:t>
      </w:r>
    </w:p>
    <w:p w14:paraId="773580AE" w14:textId="77777777" w:rsidR="00353188" w:rsidRPr="00144D88" w:rsidRDefault="00353188" w:rsidP="008B5F14">
      <w:pPr>
        <w:widowControl w:val="0"/>
        <w:numPr>
          <w:ilvl w:val="0"/>
          <w:numId w:val="24"/>
        </w:numPr>
        <w:autoSpaceDE w:val="0"/>
        <w:autoSpaceDN w:val="0"/>
        <w:adjustRightInd w:val="0"/>
        <w:jc w:val="both"/>
        <w:rPr>
          <w:sz w:val="24"/>
          <w:lang w:eastAsia="en-US"/>
        </w:rPr>
      </w:pPr>
      <w:r w:rsidRPr="00144D88">
        <w:rPr>
          <w:sz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A9695F6" w14:textId="77777777" w:rsidR="00353188" w:rsidRPr="00144D88" w:rsidRDefault="00353188" w:rsidP="008B5F14">
      <w:pPr>
        <w:widowControl w:val="0"/>
        <w:numPr>
          <w:ilvl w:val="0"/>
          <w:numId w:val="24"/>
        </w:numPr>
        <w:autoSpaceDE w:val="0"/>
        <w:autoSpaceDN w:val="0"/>
        <w:adjustRightInd w:val="0"/>
        <w:jc w:val="both"/>
        <w:rPr>
          <w:sz w:val="24"/>
          <w:lang w:eastAsia="en-US"/>
        </w:rPr>
      </w:pPr>
      <w:r w:rsidRPr="00144D88">
        <w:rPr>
          <w:sz w:val="24"/>
          <w:lang w:eastAsia="en-US"/>
        </w:rPr>
        <w:t>dokonać bezpośredniej zapłaty wynagrodzenia Podwykonawcy lub dalszemu Podwykonawcy, jeżeli Podwykonawca lub dalszy Podwykonawca wskaże zasadność takiej zapłaty.</w:t>
      </w:r>
    </w:p>
    <w:p w14:paraId="5E03D6DB" w14:textId="77777777" w:rsidR="00353188" w:rsidRPr="00144D88"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W przypadku dokonania bezpośredniej zapłaty Podwykonawcy lub dalszemu Podwykonawcy, Zamawiający potrąca kwotę wypłacanego wynagrodzenia z wynagrodzenia należnego Wykonawcy, a o tym fakcie niezwłocznie informuje pisemnie Wykonawcę.</w:t>
      </w:r>
    </w:p>
    <w:p w14:paraId="54567D41" w14:textId="55AEDE36" w:rsidR="00353188" w:rsidRPr="00013059"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 xml:space="preserve">W przypadku uznania zasadności dokonania bezpośredniej zapłaty wynagrodzenia Podwykonawcy lub dalszemu Podwykonawcy, zapłata ta będzie następowała w formie przelewu na rachunek bankowy Podwykonawcy lub dalszego Podwykonawcy podany w umowie z Wykonawcą. Postanowienia ust. </w:t>
      </w:r>
      <w:r w:rsidR="00615756" w:rsidRPr="00013059">
        <w:rPr>
          <w:sz w:val="24"/>
          <w:lang w:eastAsia="en-US"/>
        </w:rPr>
        <w:t>5</w:t>
      </w:r>
      <w:r w:rsidRPr="00013059">
        <w:rPr>
          <w:sz w:val="24"/>
          <w:lang w:eastAsia="en-US"/>
        </w:rPr>
        <w:t xml:space="preserve"> niniejszego paragrafu stosuje się odpowiednio.</w:t>
      </w:r>
    </w:p>
    <w:p w14:paraId="150FFD75" w14:textId="7ECDE50D" w:rsidR="00353188" w:rsidRPr="00144D88" w:rsidRDefault="00353188" w:rsidP="008B5F14">
      <w:pPr>
        <w:widowControl w:val="0"/>
        <w:numPr>
          <w:ilvl w:val="0"/>
          <w:numId w:val="23"/>
        </w:numPr>
        <w:autoSpaceDE w:val="0"/>
        <w:autoSpaceDN w:val="0"/>
        <w:adjustRightInd w:val="0"/>
        <w:jc w:val="both"/>
        <w:rPr>
          <w:sz w:val="24"/>
          <w:lang w:eastAsia="en-US"/>
        </w:rPr>
      </w:pPr>
      <w:r w:rsidRPr="00013059">
        <w:rPr>
          <w:sz w:val="24"/>
          <w:lang w:eastAsia="en-US"/>
        </w:rPr>
        <w:t>Postanowień ust.</w:t>
      </w:r>
      <w:r w:rsidR="00615756" w:rsidRPr="00013059">
        <w:rPr>
          <w:sz w:val="24"/>
          <w:lang w:eastAsia="en-US"/>
        </w:rPr>
        <w:t xml:space="preserve"> 8</w:t>
      </w:r>
      <w:r w:rsidRPr="00013059">
        <w:rPr>
          <w:sz w:val="24"/>
          <w:lang w:eastAsia="en-US"/>
        </w:rPr>
        <w:t xml:space="preserve"> niniejszego paragrafu nie stosuje się lub stosuje się jedynie w odniesieniu do części </w:t>
      </w:r>
      <w:r w:rsidRPr="00144D88">
        <w:rPr>
          <w:sz w:val="24"/>
          <w:lang w:eastAsia="en-US"/>
        </w:rPr>
        <w:t>wynagrodzenia należnego Wykonawcy:</w:t>
      </w:r>
    </w:p>
    <w:p w14:paraId="217B38FD" w14:textId="1400BD50" w:rsidR="00353188" w:rsidRPr="00144D88" w:rsidRDefault="00353188" w:rsidP="008B5F14">
      <w:pPr>
        <w:widowControl w:val="0"/>
        <w:numPr>
          <w:ilvl w:val="0"/>
          <w:numId w:val="25"/>
        </w:numPr>
        <w:autoSpaceDE w:val="0"/>
        <w:autoSpaceDN w:val="0"/>
        <w:adjustRightInd w:val="0"/>
        <w:jc w:val="both"/>
        <w:rPr>
          <w:sz w:val="24"/>
          <w:lang w:eastAsia="en-US"/>
        </w:rPr>
      </w:pPr>
      <w:r w:rsidRPr="00144D88">
        <w:rPr>
          <w:sz w:val="24"/>
          <w:lang w:eastAsia="en-US"/>
        </w:rPr>
        <w:t xml:space="preserve">jeżeli Wykonawca wykaże (przedstawiając odpowiednią dokumentację), iż w związku z niewykonaniem lub nienależytym wykonaniem przez Podwykonawcę lub dalszego Podwykonawcę powierzonych mu robót, Podwykonawca lub dalszy </w:t>
      </w:r>
      <w:r w:rsidR="00615756">
        <w:rPr>
          <w:sz w:val="24"/>
          <w:lang w:eastAsia="en-US"/>
        </w:rPr>
        <w:t>P</w:t>
      </w:r>
      <w:r w:rsidRPr="00144D88">
        <w:rPr>
          <w:sz w:val="24"/>
          <w:lang w:eastAsia="en-US"/>
        </w:rPr>
        <w:t>odwykonawca nie ma do Wykonawcy roszczenia o zapłatę wynagrodzenia lub jego części;</w:t>
      </w:r>
    </w:p>
    <w:p w14:paraId="0F460054" w14:textId="643C47ED" w:rsidR="00353188" w:rsidRPr="00144D88" w:rsidRDefault="00353188" w:rsidP="008B5F14">
      <w:pPr>
        <w:widowControl w:val="0"/>
        <w:numPr>
          <w:ilvl w:val="0"/>
          <w:numId w:val="25"/>
        </w:numPr>
        <w:autoSpaceDE w:val="0"/>
        <w:autoSpaceDN w:val="0"/>
        <w:adjustRightInd w:val="0"/>
        <w:jc w:val="both"/>
        <w:rPr>
          <w:sz w:val="24"/>
          <w:lang w:eastAsia="en-US"/>
        </w:rPr>
      </w:pPr>
      <w:r w:rsidRPr="00144D88">
        <w:rPr>
          <w:sz w:val="24"/>
          <w:lang w:eastAsia="en-US"/>
        </w:rPr>
        <w:t xml:space="preserve">do kwot zatrzymanych przez Wykonawcę lub Podwykonawcę z wynagrodzenia Podwykonawcy lub dalszego Podwykonawcy zgodnie z zawartą z nim umową o podwykonawstwo na poczet roszczeń </w:t>
      </w:r>
      <w:r w:rsidRPr="00144D88">
        <w:rPr>
          <w:sz w:val="24"/>
          <w:lang w:eastAsia="en-US"/>
        </w:rPr>
        <w:br/>
        <w:t xml:space="preserve">z tytułu gwarancji jakości lub rękojmi, jednak nie większych niż 10% całkowitego wynagrodzenia Podwykonawcy lub dalszego </w:t>
      </w:r>
      <w:r w:rsidR="00615756">
        <w:rPr>
          <w:sz w:val="24"/>
          <w:lang w:eastAsia="en-US"/>
        </w:rPr>
        <w:t>P</w:t>
      </w:r>
      <w:r w:rsidRPr="00144D88">
        <w:rPr>
          <w:sz w:val="24"/>
          <w:lang w:eastAsia="en-US"/>
        </w:rPr>
        <w:t>odwykonawcy wynikającego z zawartej z nim umowy.</w:t>
      </w:r>
    </w:p>
    <w:p w14:paraId="0B8755C2" w14:textId="77777777" w:rsidR="00353188" w:rsidRPr="00144D88"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Suma wynagrodzeń należna Podwykonawcom i dalszym Podwykonawcom nie może przekroczyć wynagrodzenia Wykonawcy. W przypadku przekroczenia odpowiedzialność Zamawiającego za zapłatę Podwykonawcy i dalszym Podwykonawcom wynagrodzenia jest ograniczona do wysokości wynagrodzenia należnego Wykonawcy za wykonane roboty</w:t>
      </w:r>
    </w:p>
    <w:p w14:paraId="61F1B2A4" w14:textId="77777777" w:rsidR="00353188" w:rsidRPr="00C80172" w:rsidRDefault="00353188" w:rsidP="008B5F14">
      <w:pPr>
        <w:widowControl w:val="0"/>
        <w:numPr>
          <w:ilvl w:val="0"/>
          <w:numId w:val="23"/>
        </w:numPr>
        <w:autoSpaceDE w:val="0"/>
        <w:autoSpaceDN w:val="0"/>
        <w:adjustRightInd w:val="0"/>
        <w:jc w:val="both"/>
        <w:rPr>
          <w:sz w:val="24"/>
          <w:lang w:eastAsia="en-US"/>
        </w:rPr>
      </w:pPr>
      <w:r w:rsidRPr="00144D88">
        <w:rPr>
          <w:sz w:val="24"/>
          <w:lang w:eastAsia="en-US"/>
        </w:rPr>
        <w:t xml:space="preserve">Do ewentualnych opóźnień w zapłacie zastosowanie ma art. 8 ust. 1 ustawy z dnia 8.03.2013 r. o </w:t>
      </w:r>
      <w:r w:rsidRPr="00C80172">
        <w:rPr>
          <w:sz w:val="24"/>
          <w:lang w:eastAsia="en-US"/>
        </w:rPr>
        <w:t>przeciwdziałaniu nadmiernym opóźnieniom w transakcjach handlowych.</w:t>
      </w:r>
    </w:p>
    <w:p w14:paraId="105F1C24" w14:textId="77A0445B" w:rsidR="00353188" w:rsidRPr="00C80172" w:rsidRDefault="00353188" w:rsidP="008B5F14">
      <w:pPr>
        <w:widowControl w:val="0"/>
        <w:numPr>
          <w:ilvl w:val="0"/>
          <w:numId w:val="23"/>
        </w:numPr>
        <w:autoSpaceDE w:val="0"/>
        <w:autoSpaceDN w:val="0"/>
        <w:adjustRightInd w:val="0"/>
        <w:jc w:val="both"/>
        <w:rPr>
          <w:strike/>
          <w:sz w:val="24"/>
          <w:lang w:eastAsia="en-US"/>
        </w:rPr>
      </w:pPr>
      <w:r w:rsidRPr="00C80172">
        <w:rPr>
          <w:sz w:val="24"/>
          <w:lang w:eastAsia="pl-PL"/>
        </w:rPr>
        <w:t xml:space="preserve">Przedmiot zamówienia, współfinansowany jest ze środków Unii Europejskiej, budżetu państwa i </w:t>
      </w:r>
      <w:r w:rsidR="006113F0" w:rsidRPr="00C80172">
        <w:rPr>
          <w:sz w:val="24"/>
          <w:lang w:eastAsia="pl-PL"/>
        </w:rPr>
        <w:t xml:space="preserve">budżetu </w:t>
      </w:r>
      <w:r w:rsidRPr="00C80172">
        <w:rPr>
          <w:sz w:val="24"/>
          <w:lang w:eastAsia="pl-PL"/>
        </w:rPr>
        <w:t>Województwa Małopolskiego.</w:t>
      </w:r>
    </w:p>
    <w:p w14:paraId="0DAA53FC" w14:textId="77777777" w:rsidR="00353188" w:rsidRPr="00353188" w:rsidRDefault="00353188" w:rsidP="00A26FC1">
      <w:pPr>
        <w:widowControl w:val="0"/>
        <w:rPr>
          <w:b/>
          <w:bCs/>
          <w:color w:val="0070C0"/>
          <w:sz w:val="24"/>
          <w:highlight w:val="magenta"/>
        </w:rPr>
      </w:pPr>
    </w:p>
    <w:p w14:paraId="5A649DDF" w14:textId="3A243D2E"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15</w:t>
      </w:r>
    </w:p>
    <w:p w14:paraId="61095E1C"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Kary umowne</w:t>
      </w:r>
    </w:p>
    <w:p w14:paraId="3F6C39CE" w14:textId="77777777" w:rsidR="00353188" w:rsidRPr="00353188" w:rsidRDefault="00353188" w:rsidP="008B5F14">
      <w:pPr>
        <w:widowControl w:val="0"/>
        <w:numPr>
          <w:ilvl w:val="0"/>
          <w:numId w:val="26"/>
        </w:numPr>
        <w:autoSpaceDE w:val="0"/>
        <w:autoSpaceDN w:val="0"/>
        <w:adjustRightInd w:val="0"/>
        <w:jc w:val="both"/>
        <w:rPr>
          <w:sz w:val="24"/>
          <w:lang w:eastAsia="en-US"/>
        </w:rPr>
      </w:pPr>
      <w:r w:rsidRPr="00353188">
        <w:rPr>
          <w:sz w:val="24"/>
          <w:lang w:eastAsia="en-US"/>
        </w:rPr>
        <w:t xml:space="preserve">Wykonawca ponosi wobec Zamawiającego odpowiedzialność za wyrządzone szkody będące następstwem </w:t>
      </w:r>
      <w:r w:rsidRPr="00353188">
        <w:rPr>
          <w:sz w:val="24"/>
          <w:lang w:eastAsia="en-US"/>
        </w:rPr>
        <w:lastRenderedPageBreak/>
        <w:t>niewykonania lub nienależytego wykonania przedmiotu umowy.</w:t>
      </w:r>
    </w:p>
    <w:p w14:paraId="35F26150" w14:textId="77777777" w:rsidR="00353188" w:rsidRPr="00353188" w:rsidRDefault="00353188" w:rsidP="008B5F14">
      <w:pPr>
        <w:widowControl w:val="0"/>
        <w:numPr>
          <w:ilvl w:val="0"/>
          <w:numId w:val="26"/>
        </w:numPr>
        <w:autoSpaceDE w:val="0"/>
        <w:autoSpaceDN w:val="0"/>
        <w:adjustRightInd w:val="0"/>
        <w:jc w:val="both"/>
        <w:rPr>
          <w:sz w:val="24"/>
          <w:lang w:eastAsia="en-US"/>
        </w:rPr>
      </w:pPr>
      <w:r w:rsidRPr="00353188">
        <w:rPr>
          <w:sz w:val="24"/>
          <w:lang w:eastAsia="en-US"/>
        </w:rPr>
        <w:t>Wykonawca zapłaci Zamawiającemu kary umowne:</w:t>
      </w:r>
    </w:p>
    <w:p w14:paraId="1DBCDFE5" w14:textId="77777777" w:rsidR="00F50BFA" w:rsidRPr="00144D88" w:rsidRDefault="00353188" w:rsidP="008B5F14">
      <w:pPr>
        <w:widowControl w:val="0"/>
        <w:numPr>
          <w:ilvl w:val="0"/>
          <w:numId w:val="27"/>
        </w:numPr>
        <w:autoSpaceDE w:val="0"/>
        <w:autoSpaceDN w:val="0"/>
        <w:adjustRightInd w:val="0"/>
        <w:jc w:val="both"/>
        <w:rPr>
          <w:sz w:val="24"/>
          <w:lang w:eastAsia="en-US"/>
        </w:rPr>
      </w:pPr>
      <w:r w:rsidRPr="00353188">
        <w:rPr>
          <w:sz w:val="24"/>
          <w:lang w:eastAsia="en-US"/>
        </w:rPr>
        <w:t xml:space="preserve">za odstąpienie od umowy przez Zamawiającego lub Wykonawcę z przyczyn, za które ponosi </w:t>
      </w:r>
      <w:r w:rsidRPr="00144D88">
        <w:rPr>
          <w:sz w:val="24"/>
          <w:lang w:eastAsia="en-US"/>
        </w:rPr>
        <w:t>odpowiedzialność Wykonawca, w wysokości 20% wartości całkowitego wynagrodzenia brutto określonego w § 14 ust. 1 niniejszej umowy;</w:t>
      </w:r>
    </w:p>
    <w:p w14:paraId="3EE81461" w14:textId="71147C08" w:rsidR="00070959" w:rsidRPr="00144D88" w:rsidRDefault="00070959" w:rsidP="008B5F14">
      <w:pPr>
        <w:widowControl w:val="0"/>
        <w:numPr>
          <w:ilvl w:val="0"/>
          <w:numId w:val="27"/>
        </w:numPr>
        <w:autoSpaceDE w:val="0"/>
        <w:autoSpaceDN w:val="0"/>
        <w:adjustRightInd w:val="0"/>
        <w:jc w:val="both"/>
        <w:rPr>
          <w:sz w:val="24"/>
          <w:lang w:eastAsia="en-US"/>
        </w:rPr>
      </w:pPr>
      <w:r w:rsidRPr="00144D88">
        <w:rPr>
          <w:sz w:val="24"/>
          <w:lang w:eastAsia="en-US"/>
        </w:rPr>
        <w:t xml:space="preserve">za każdy </w:t>
      </w:r>
      <w:r w:rsidRPr="00E329D9">
        <w:rPr>
          <w:sz w:val="24"/>
          <w:lang w:eastAsia="en-US"/>
        </w:rPr>
        <w:t xml:space="preserve">dzień zwłoki w wykonaniu przedmiotu niniejszej umowy rozumianego jako zakończenie robót w </w:t>
      </w:r>
      <w:r w:rsidR="00285A2F" w:rsidRPr="00E329D9">
        <w:rPr>
          <w:sz w:val="24"/>
          <w:lang w:eastAsia="en-US"/>
        </w:rPr>
        <w:t>obiek</w:t>
      </w:r>
      <w:r w:rsidR="00DE6273" w:rsidRPr="00E329D9">
        <w:rPr>
          <w:sz w:val="24"/>
          <w:lang w:eastAsia="en-US"/>
        </w:rPr>
        <w:t>cie (</w:t>
      </w:r>
      <w:r w:rsidRPr="00E329D9">
        <w:rPr>
          <w:sz w:val="24"/>
          <w:lang w:eastAsia="en-US"/>
        </w:rPr>
        <w:t>odrębnie w odniesieniu do każdego z obiektów</w:t>
      </w:r>
      <w:r w:rsidR="00DE6273" w:rsidRPr="00E329D9">
        <w:rPr>
          <w:sz w:val="24"/>
          <w:lang w:eastAsia="en-US"/>
        </w:rPr>
        <w:t>)</w:t>
      </w:r>
      <w:r w:rsidRPr="00E329D9">
        <w:rPr>
          <w:sz w:val="24"/>
          <w:lang w:eastAsia="en-US"/>
        </w:rPr>
        <w:t xml:space="preserve">, liczonej od dnia wyznaczonego na zakończenie realizacji </w:t>
      </w:r>
      <w:r w:rsidRPr="00144D88">
        <w:rPr>
          <w:sz w:val="24"/>
          <w:lang w:eastAsia="en-US"/>
        </w:rPr>
        <w:t>przedmiotu umowy, w wysokości 0,2% wartości wynagrodzenia brutto określonego w § 14 ust. 1 niniejszej umowy dla danego obiektu;</w:t>
      </w:r>
    </w:p>
    <w:p w14:paraId="7C9BD120" w14:textId="21026568" w:rsidR="00070959" w:rsidRPr="00144D88" w:rsidRDefault="00F50BFA" w:rsidP="008B5F14">
      <w:pPr>
        <w:widowControl w:val="0"/>
        <w:numPr>
          <w:ilvl w:val="0"/>
          <w:numId w:val="27"/>
        </w:numPr>
        <w:suppressAutoHyphens w:val="0"/>
        <w:autoSpaceDE w:val="0"/>
        <w:autoSpaceDN w:val="0"/>
        <w:adjustRightInd w:val="0"/>
        <w:jc w:val="both"/>
        <w:rPr>
          <w:sz w:val="24"/>
          <w:lang w:eastAsia="en-US"/>
        </w:rPr>
      </w:pPr>
      <w:r w:rsidRPr="00144D88">
        <w:rPr>
          <w:sz w:val="24"/>
          <w:lang w:eastAsia="en-US"/>
        </w:rPr>
        <w:t>za każdy dzień zwłoki w usunięciu wad lub usterek stwierdzonych w okresie rękojmi i gwarancji, liczonej od daty wyznaczonej na ich usunięcie, w wysokości 0,05% wartości całkowitego wynagrodzenia brutto określonego w § 14 ust. 1 niniejszej umowy, dla danego obiektu;</w:t>
      </w:r>
    </w:p>
    <w:p w14:paraId="33D5A40E" w14:textId="77777777" w:rsidR="00353188" w:rsidRPr="00144D88" w:rsidRDefault="00353188" w:rsidP="008B5F14">
      <w:pPr>
        <w:widowControl w:val="0"/>
        <w:numPr>
          <w:ilvl w:val="0"/>
          <w:numId w:val="27"/>
        </w:numPr>
        <w:autoSpaceDE w:val="0"/>
        <w:autoSpaceDN w:val="0"/>
        <w:adjustRightInd w:val="0"/>
        <w:jc w:val="both"/>
        <w:rPr>
          <w:sz w:val="24"/>
          <w:lang w:eastAsia="en-US"/>
        </w:rPr>
      </w:pPr>
      <w:r w:rsidRPr="00144D88">
        <w:rPr>
          <w:sz w:val="24"/>
          <w:lang w:eastAsia="en-US"/>
        </w:rPr>
        <w:t>w przypadku braku zapłaty lub nieterminowej zapłaty wynagrodzenia należnego Podwykonawcom lub dalszym Podwykonawcom, w wysokości 5% wynagrodzenia brutto niezapłaconej faktury.</w:t>
      </w:r>
    </w:p>
    <w:p w14:paraId="26036A9B" w14:textId="729E6E44" w:rsidR="00353188" w:rsidRPr="00285A2F" w:rsidRDefault="00353188" w:rsidP="008B5F14">
      <w:pPr>
        <w:widowControl w:val="0"/>
        <w:numPr>
          <w:ilvl w:val="0"/>
          <w:numId w:val="27"/>
        </w:numPr>
        <w:autoSpaceDE w:val="0"/>
        <w:autoSpaceDN w:val="0"/>
        <w:adjustRightInd w:val="0"/>
        <w:jc w:val="both"/>
        <w:rPr>
          <w:sz w:val="24"/>
          <w:lang w:eastAsia="en-US"/>
        </w:rPr>
      </w:pPr>
      <w:r w:rsidRPr="00144D88">
        <w:rPr>
          <w:sz w:val="24"/>
          <w:lang w:eastAsia="en-US"/>
        </w:rPr>
        <w:t xml:space="preserve">w </w:t>
      </w:r>
      <w:r w:rsidRPr="00285A2F">
        <w:rPr>
          <w:sz w:val="24"/>
          <w:lang w:eastAsia="en-US"/>
        </w:rPr>
        <w:t xml:space="preserve">przypadku </w:t>
      </w:r>
      <w:r w:rsidRPr="00E329D9">
        <w:rPr>
          <w:sz w:val="24"/>
          <w:lang w:eastAsia="en-US"/>
        </w:rPr>
        <w:t xml:space="preserve">nieprzedłożenia do zaakceptowania projektu umowy z Podwykonawcą lub dalszym Podwykonawcą, której przedmiotem są roboty budowlane, </w:t>
      </w:r>
      <w:r w:rsidR="00285A2F" w:rsidRPr="00E329D9">
        <w:rPr>
          <w:sz w:val="24"/>
          <w:lang w:eastAsia="en-US"/>
        </w:rPr>
        <w:t xml:space="preserve">dostawy lub usługi o wartości większej niż 50 000 zł, </w:t>
      </w:r>
      <w:r w:rsidRPr="00E329D9">
        <w:rPr>
          <w:sz w:val="24"/>
          <w:lang w:eastAsia="en-US"/>
        </w:rPr>
        <w:t xml:space="preserve">lub projektu jej zmiany, w 0,1% wynagrodzenia brutto określonego w § 14 ust. 1 niniejszej umowy, za każdy taki </w:t>
      </w:r>
      <w:r w:rsidRPr="00285A2F">
        <w:rPr>
          <w:sz w:val="24"/>
          <w:lang w:eastAsia="en-US"/>
        </w:rPr>
        <w:t>przypadek;</w:t>
      </w:r>
    </w:p>
    <w:p w14:paraId="6C1D74A7" w14:textId="77777777" w:rsidR="00353188" w:rsidRPr="00144D88" w:rsidRDefault="00353188" w:rsidP="008B5F14">
      <w:pPr>
        <w:widowControl w:val="0"/>
        <w:numPr>
          <w:ilvl w:val="0"/>
          <w:numId w:val="27"/>
        </w:numPr>
        <w:autoSpaceDE w:val="0"/>
        <w:autoSpaceDN w:val="0"/>
        <w:adjustRightInd w:val="0"/>
        <w:jc w:val="both"/>
        <w:rPr>
          <w:sz w:val="24"/>
          <w:lang w:eastAsia="en-US"/>
        </w:rPr>
      </w:pPr>
      <w:r w:rsidRPr="00144D88">
        <w:rPr>
          <w:sz w:val="24"/>
          <w:lang w:eastAsia="en-US"/>
        </w:rPr>
        <w:t>w przypadku nieprzedłożenia poświadczonej za zgodność z oryginałem kopii umowy o podwykonawstwo lub jej zmiany, w wysokości 0,1% wynagrodzenia brutto określonego w § 14 ust. 1 niniejszej umowy, za każdy taki przypadek;</w:t>
      </w:r>
    </w:p>
    <w:p w14:paraId="41111B49" w14:textId="77777777" w:rsidR="00353188" w:rsidRPr="00144D88" w:rsidRDefault="00353188" w:rsidP="008B5F14">
      <w:pPr>
        <w:widowControl w:val="0"/>
        <w:numPr>
          <w:ilvl w:val="0"/>
          <w:numId w:val="27"/>
        </w:numPr>
        <w:autoSpaceDE w:val="0"/>
        <w:autoSpaceDN w:val="0"/>
        <w:adjustRightInd w:val="0"/>
        <w:jc w:val="both"/>
        <w:rPr>
          <w:sz w:val="24"/>
          <w:lang w:eastAsia="en-US"/>
        </w:rPr>
      </w:pPr>
      <w:r w:rsidRPr="00144D88">
        <w:rPr>
          <w:sz w:val="24"/>
          <w:lang w:eastAsia="en-US"/>
        </w:rPr>
        <w:t>w przypadku braku zmiany umowy o podwykonawstwo w zakresie terminu zapłaty, w wysokości 0,1% wynagrodzenia brutto określonego w § 14 ust. 1 niniejszej umowy, za każdy taki przypadek;</w:t>
      </w:r>
    </w:p>
    <w:p w14:paraId="485099A8" w14:textId="77777777" w:rsidR="00353188" w:rsidRPr="00144D88" w:rsidRDefault="00353188" w:rsidP="008B5F14">
      <w:pPr>
        <w:widowControl w:val="0"/>
        <w:numPr>
          <w:ilvl w:val="0"/>
          <w:numId w:val="27"/>
        </w:numPr>
        <w:autoSpaceDE w:val="0"/>
        <w:autoSpaceDN w:val="0"/>
        <w:adjustRightInd w:val="0"/>
        <w:jc w:val="both"/>
        <w:rPr>
          <w:sz w:val="24"/>
          <w:lang w:eastAsia="en-US"/>
        </w:rPr>
      </w:pPr>
      <w:r w:rsidRPr="00144D88">
        <w:rPr>
          <w:sz w:val="24"/>
          <w:lang w:eastAsia="en-US"/>
        </w:rPr>
        <w:t xml:space="preserve">w przypadku nieprzedstawienia Zmawiającemu dokumentu potwierdzającego zawarcie umowy ubezpieczenia lub/i dokumentu potwierdzającego opłacenie </w:t>
      </w:r>
      <w:r w:rsidRPr="00E329D9">
        <w:rPr>
          <w:sz w:val="24"/>
          <w:lang w:eastAsia="en-US"/>
        </w:rPr>
        <w:t>składki lub raty składki, niezapewnienia ciągłości, wysokości lub zakresu ubezpieczenia, o którym mowa w § 8 ust. 1-5 niniejszej umowy Wykonawca zapłaci Zamawiającemu karę umowna w wysokości 0,1% wynagrodzenia brutto określonego w § 14 ust. 1 niniejszej umowy liczone za każdy dzień niezapewnienia</w:t>
      </w:r>
      <w:r w:rsidRPr="00144D88">
        <w:rPr>
          <w:sz w:val="24"/>
          <w:lang w:eastAsia="en-US"/>
        </w:rPr>
        <w:t xml:space="preserve"> ciągłości, wysokości lub zakresu ubezpieczenia lub nieprzedstawienia Zamawiającemu dokumentu potwierdzającego zawarcie umowy ubezpieczenia, zakresu ubezpieczenia, opłacenia składki bądź raty składki;</w:t>
      </w:r>
    </w:p>
    <w:p w14:paraId="5723AF93" w14:textId="77777777" w:rsidR="00353188" w:rsidRPr="00144D88" w:rsidRDefault="00353188" w:rsidP="008B5F14">
      <w:pPr>
        <w:widowControl w:val="0"/>
        <w:numPr>
          <w:ilvl w:val="0"/>
          <w:numId w:val="27"/>
        </w:numPr>
        <w:autoSpaceDE w:val="0"/>
        <w:autoSpaceDN w:val="0"/>
        <w:adjustRightInd w:val="0"/>
        <w:jc w:val="both"/>
        <w:rPr>
          <w:sz w:val="24"/>
          <w:lang w:eastAsia="en-US"/>
        </w:rPr>
      </w:pPr>
      <w:r w:rsidRPr="00144D88">
        <w:rPr>
          <w:sz w:val="24"/>
          <w:lang w:eastAsia="en-US"/>
        </w:rPr>
        <w:t>w przypadku niezapewnienia ciągłości i wysokości zabezpieczenia należytego wykonania umowy, o którym mowa w § 9 ust. 1 i 5 niniejszej umowy, w wysokości 0,1% wynagrodzenia brutto określonego w § 14 ust. 1 niniejszej umowy, za każdy dzień niezapewnienia ciągłości i wysokości tego zabezpieczenia.</w:t>
      </w:r>
    </w:p>
    <w:p w14:paraId="0F1389AD" w14:textId="76D48DD8" w:rsidR="00353188" w:rsidRPr="00144D88" w:rsidRDefault="00353188" w:rsidP="008B5F14">
      <w:pPr>
        <w:widowControl w:val="0"/>
        <w:numPr>
          <w:ilvl w:val="0"/>
          <w:numId w:val="27"/>
        </w:numPr>
        <w:autoSpaceDE w:val="0"/>
        <w:autoSpaceDN w:val="0"/>
        <w:adjustRightInd w:val="0"/>
        <w:jc w:val="both"/>
        <w:rPr>
          <w:sz w:val="24"/>
          <w:lang w:eastAsia="en-US"/>
        </w:rPr>
      </w:pPr>
      <w:r w:rsidRPr="00144D88">
        <w:rPr>
          <w:sz w:val="24"/>
          <w:lang w:eastAsia="en-US"/>
        </w:rPr>
        <w:t xml:space="preserve">w przypadku niezatrudnienia na </w:t>
      </w:r>
      <w:r w:rsidRPr="00E329D9">
        <w:rPr>
          <w:sz w:val="24"/>
          <w:lang w:eastAsia="en-US"/>
        </w:rPr>
        <w:t xml:space="preserve">podstawie umowy o pracę osoby wykonującej czynności, o których mowa w § 4 ust. </w:t>
      </w:r>
      <w:r w:rsidR="00285A2F" w:rsidRPr="00E329D9">
        <w:rPr>
          <w:sz w:val="24"/>
          <w:lang w:eastAsia="en-US"/>
        </w:rPr>
        <w:t>8</w:t>
      </w:r>
      <w:r w:rsidRPr="00E329D9">
        <w:rPr>
          <w:sz w:val="24"/>
          <w:lang w:eastAsia="en-US"/>
        </w:rPr>
        <w:t xml:space="preserve"> związanych z realizacją niniejszej umowy, w wysokości 0,02% wartości brutto umowy, o której mowa w § 14 ust. 1, za każdy dzień niezatrudnienia tej osoby na umowę o pracę licząc od daty stwierdzenia tego uchybienia do dnia przedłożenia Zamawiającemu </w:t>
      </w:r>
      <w:r w:rsidR="00285A2F" w:rsidRPr="00E329D9">
        <w:rPr>
          <w:sz w:val="24"/>
          <w:lang w:eastAsia="en-US"/>
        </w:rPr>
        <w:t>dokumentu określonego w § 4 ust. 10 potwierdzającego,</w:t>
      </w:r>
      <w:r w:rsidRPr="00E329D9">
        <w:rPr>
          <w:sz w:val="24"/>
          <w:lang w:eastAsia="en-US"/>
        </w:rPr>
        <w:t xml:space="preserve"> że osoba wykonująca czynności związane z realizacją zamówienia została zatrudniona na umowę o pracę.</w:t>
      </w:r>
    </w:p>
    <w:p w14:paraId="7B955B34" w14:textId="563967F3" w:rsidR="00353188" w:rsidRPr="00144D88" w:rsidRDefault="00353188" w:rsidP="008B5F14">
      <w:pPr>
        <w:widowControl w:val="0"/>
        <w:numPr>
          <w:ilvl w:val="0"/>
          <w:numId w:val="27"/>
        </w:numPr>
        <w:autoSpaceDE w:val="0"/>
        <w:autoSpaceDN w:val="0"/>
        <w:adjustRightInd w:val="0"/>
        <w:jc w:val="both"/>
        <w:rPr>
          <w:sz w:val="24"/>
          <w:lang w:eastAsia="en-US"/>
        </w:rPr>
      </w:pPr>
      <w:r w:rsidRPr="00144D88">
        <w:rPr>
          <w:sz w:val="24"/>
        </w:rPr>
        <w:t xml:space="preserve">w przypadku zwłoki w dostarczeniu dokumentów wymaganych niniejszą </w:t>
      </w:r>
      <w:r w:rsidRPr="00DE6273">
        <w:rPr>
          <w:sz w:val="24"/>
        </w:rPr>
        <w:t>umową</w:t>
      </w:r>
      <w:r w:rsidR="00285A2F" w:rsidRPr="00DE6273">
        <w:rPr>
          <w:sz w:val="24"/>
        </w:rPr>
        <w:t xml:space="preserve">, </w:t>
      </w:r>
      <w:r w:rsidR="00285A2F" w:rsidRPr="00E329D9">
        <w:rPr>
          <w:sz w:val="24"/>
        </w:rPr>
        <w:t>innych niż wymienione w niniejszym ustępie,</w:t>
      </w:r>
      <w:r w:rsidRPr="00DE6273">
        <w:rPr>
          <w:sz w:val="24"/>
        </w:rPr>
        <w:t xml:space="preserve"> Wykonawca zapłaci Zamawiającemu karę umowną </w:t>
      </w:r>
      <w:r w:rsidRPr="00144D88">
        <w:rPr>
          <w:sz w:val="24"/>
        </w:rPr>
        <w:t>w wysokości 100,00 zł za każde rozpoczęte 24 godziny zwłoki liczone za każdy dokument;</w:t>
      </w:r>
    </w:p>
    <w:p w14:paraId="2BD8E449" w14:textId="77777777" w:rsidR="00353188" w:rsidRPr="00144D88" w:rsidRDefault="00353188" w:rsidP="008B5F14">
      <w:pPr>
        <w:widowControl w:val="0"/>
        <w:numPr>
          <w:ilvl w:val="0"/>
          <w:numId w:val="26"/>
        </w:numPr>
        <w:autoSpaceDE w:val="0"/>
        <w:autoSpaceDN w:val="0"/>
        <w:adjustRightInd w:val="0"/>
        <w:jc w:val="both"/>
        <w:rPr>
          <w:sz w:val="24"/>
          <w:lang w:eastAsia="en-US"/>
        </w:rPr>
      </w:pPr>
      <w:bookmarkStart w:id="83" w:name="_Hlk51850054"/>
      <w:r w:rsidRPr="00144D88">
        <w:rPr>
          <w:sz w:val="24"/>
          <w:lang w:eastAsia="en-US"/>
        </w:rPr>
        <w:t xml:space="preserve">Kary umowne wymienione w ust. 2 podlegają sumowaniu, w przypadku jednoczesnego zaistnienia kilku okoliczności uzasadniających ich nałożenie. </w:t>
      </w:r>
    </w:p>
    <w:bookmarkEnd w:id="83"/>
    <w:p w14:paraId="17F7B5F2" w14:textId="2AFD7E2B" w:rsidR="00A26FC1" w:rsidRPr="00144D88" w:rsidRDefault="00A26FC1" w:rsidP="008B5F14">
      <w:pPr>
        <w:widowControl w:val="0"/>
        <w:numPr>
          <w:ilvl w:val="0"/>
          <w:numId w:val="26"/>
        </w:numPr>
        <w:autoSpaceDE w:val="0"/>
        <w:autoSpaceDN w:val="0"/>
        <w:adjustRightInd w:val="0"/>
        <w:jc w:val="both"/>
        <w:rPr>
          <w:sz w:val="24"/>
          <w:lang w:eastAsia="en-US"/>
        </w:rPr>
      </w:pPr>
      <w:r w:rsidRPr="009C57F3">
        <w:rPr>
          <w:rFonts w:eastAsia="Calibri"/>
          <w:sz w:val="24"/>
        </w:rPr>
        <w:t xml:space="preserve">Łączna maksymalna wysokość kar umownych wynosi: </w:t>
      </w:r>
      <w:r w:rsidRPr="00E329D9">
        <w:rPr>
          <w:rFonts w:eastAsia="Calibri"/>
          <w:sz w:val="24"/>
        </w:rPr>
        <w:t>25%</w:t>
      </w:r>
      <w:r w:rsidRPr="00144D88">
        <w:rPr>
          <w:rFonts w:eastAsia="Calibri"/>
          <w:sz w:val="24"/>
        </w:rPr>
        <w:t xml:space="preserve"> całkowitego </w:t>
      </w:r>
      <w:r w:rsidRPr="00144D88">
        <w:rPr>
          <w:sz w:val="24"/>
          <w:lang w:eastAsia="en-US"/>
        </w:rPr>
        <w:t xml:space="preserve">wynagrodzenia brutto </w:t>
      </w:r>
      <w:r w:rsidRPr="00144D88">
        <w:rPr>
          <w:sz w:val="24"/>
          <w:lang w:eastAsia="en-US"/>
        </w:rPr>
        <w:lastRenderedPageBreak/>
        <w:t>określonego w § 14 ust. 1.</w:t>
      </w:r>
    </w:p>
    <w:p w14:paraId="3ABA8AE1" w14:textId="0AA5DC0E" w:rsidR="00353188" w:rsidRPr="00353188" w:rsidRDefault="00353188" w:rsidP="008B5F14">
      <w:pPr>
        <w:widowControl w:val="0"/>
        <w:numPr>
          <w:ilvl w:val="0"/>
          <w:numId w:val="26"/>
        </w:numPr>
        <w:autoSpaceDE w:val="0"/>
        <w:autoSpaceDN w:val="0"/>
        <w:adjustRightInd w:val="0"/>
        <w:jc w:val="both"/>
        <w:rPr>
          <w:sz w:val="24"/>
          <w:lang w:eastAsia="en-US"/>
        </w:rPr>
      </w:pPr>
      <w:r w:rsidRPr="00353188">
        <w:rPr>
          <w:sz w:val="24"/>
          <w:lang w:eastAsia="en-US"/>
        </w:rPr>
        <w:t>Zamawiający zastrzega sobie prawo potrącenia kwoty naliczonych kar umownych z należnego Wykonawcy wynagrodzenia lub zabezpieczenia należytego wykonania umowy – w sytuacji, gdy nie sprzeciwiają się temu przepisy powszechnie obowiązujące.</w:t>
      </w:r>
    </w:p>
    <w:p w14:paraId="216EA2B8" w14:textId="77777777" w:rsidR="00353188" w:rsidRPr="00353188" w:rsidRDefault="00353188" w:rsidP="008B5F14">
      <w:pPr>
        <w:widowControl w:val="0"/>
        <w:numPr>
          <w:ilvl w:val="0"/>
          <w:numId w:val="26"/>
        </w:numPr>
        <w:autoSpaceDE w:val="0"/>
        <w:autoSpaceDN w:val="0"/>
        <w:adjustRightInd w:val="0"/>
        <w:jc w:val="both"/>
        <w:rPr>
          <w:sz w:val="24"/>
          <w:lang w:eastAsia="en-US"/>
        </w:rPr>
      </w:pPr>
      <w:r w:rsidRPr="00353188">
        <w:rPr>
          <w:sz w:val="24"/>
          <w:lang w:eastAsia="en-US"/>
        </w:rPr>
        <w:t>Zamawiający zastrzega sobie prawo do odszkodowania uzupełniającego przenoszącego wysokość kar umownych do wysokości rzeczywiście poniesionych kosztów związanych z usunięciem szkody na zasadach ogólnych Kodeksu cywilnego.</w:t>
      </w:r>
    </w:p>
    <w:p w14:paraId="2C65438A" w14:textId="324327BD" w:rsidR="00353188" w:rsidRDefault="00353188" w:rsidP="008B5F14">
      <w:pPr>
        <w:widowControl w:val="0"/>
        <w:numPr>
          <w:ilvl w:val="0"/>
          <w:numId w:val="26"/>
        </w:numPr>
        <w:autoSpaceDE w:val="0"/>
        <w:autoSpaceDN w:val="0"/>
        <w:adjustRightInd w:val="0"/>
        <w:jc w:val="both"/>
        <w:rPr>
          <w:sz w:val="24"/>
          <w:lang w:eastAsia="en-US"/>
        </w:rPr>
      </w:pPr>
      <w:r w:rsidRPr="00353188">
        <w:rPr>
          <w:sz w:val="24"/>
          <w:lang w:eastAsia="pl-PL"/>
        </w:rPr>
        <w:t>W razie wystąpienia opóźnień lub innych okoliczności zawinionych przez Wykonawcę, a skutkujących utratą dofinansowania lub korektą finansową nałożoną na Zamawiającego, Zamawiający zastrzega sobie możliwość wystąpienia w stosunku do Wykonawcy z roszczeniem o zapłatę utraconego dofinansowania.</w:t>
      </w:r>
    </w:p>
    <w:p w14:paraId="2D5BD345" w14:textId="7D00FEA1" w:rsidR="00A26FC1" w:rsidRPr="00A26FC1" w:rsidRDefault="00A26FC1" w:rsidP="008B5F14">
      <w:pPr>
        <w:widowControl w:val="0"/>
        <w:numPr>
          <w:ilvl w:val="0"/>
          <w:numId w:val="26"/>
        </w:numPr>
        <w:tabs>
          <w:tab w:val="left" w:pos="360"/>
        </w:tabs>
        <w:jc w:val="both"/>
        <w:rPr>
          <w:sz w:val="24"/>
        </w:rPr>
      </w:pPr>
      <w:r w:rsidRPr="00A26FC1">
        <w:rPr>
          <w:sz w:val="24"/>
          <w:lang w:eastAsia="en-US"/>
        </w:rPr>
        <w:t xml:space="preserve">Wykonawca może żądać od Zamawiającego kary umownej z tytułu odstąpienia od umowy z przyczyn zawinionych przez Zamawiającego w wysokości 20% całkowitego </w:t>
      </w:r>
      <w:r w:rsidRPr="00353188">
        <w:rPr>
          <w:sz w:val="24"/>
          <w:lang w:eastAsia="en-US"/>
        </w:rPr>
        <w:t>wynagrodzenia brutto określonego w § 14 ust. 1</w:t>
      </w:r>
      <w:r w:rsidRPr="00A26FC1">
        <w:rPr>
          <w:sz w:val="24"/>
          <w:lang w:eastAsia="en-US"/>
        </w:rPr>
        <w:t>, chyba, że odstąpienie od umowy nastąpiło na podstawie art. 456 ust. 1 pkt 1) ustawy pzp;</w:t>
      </w:r>
    </w:p>
    <w:p w14:paraId="43DCBEAE" w14:textId="77777777" w:rsidR="00353188" w:rsidRPr="00144D88" w:rsidRDefault="00353188" w:rsidP="00353188">
      <w:pPr>
        <w:widowControl w:val="0"/>
        <w:autoSpaceDE w:val="0"/>
        <w:autoSpaceDN w:val="0"/>
        <w:adjustRightInd w:val="0"/>
        <w:jc w:val="both"/>
        <w:rPr>
          <w:sz w:val="24"/>
          <w:lang w:eastAsia="en-US"/>
        </w:rPr>
      </w:pPr>
    </w:p>
    <w:p w14:paraId="068BDFDF" w14:textId="77777777" w:rsidR="00353188" w:rsidRPr="00144D88" w:rsidRDefault="00353188" w:rsidP="002D4BE7">
      <w:pPr>
        <w:widowControl w:val="0"/>
        <w:autoSpaceDE w:val="0"/>
        <w:autoSpaceDN w:val="0"/>
        <w:adjustRightInd w:val="0"/>
        <w:jc w:val="center"/>
        <w:rPr>
          <w:b/>
          <w:sz w:val="24"/>
          <w:lang w:eastAsia="en-US"/>
        </w:rPr>
      </w:pPr>
      <w:r w:rsidRPr="00144D88">
        <w:rPr>
          <w:b/>
          <w:sz w:val="24"/>
          <w:lang w:eastAsia="en-US"/>
        </w:rPr>
        <w:t>§ 16</w:t>
      </w:r>
    </w:p>
    <w:p w14:paraId="3F182C81" w14:textId="77777777" w:rsidR="00353188" w:rsidRPr="00144D88" w:rsidRDefault="00353188" w:rsidP="002D4BE7">
      <w:pPr>
        <w:widowControl w:val="0"/>
        <w:autoSpaceDE w:val="0"/>
        <w:autoSpaceDN w:val="0"/>
        <w:adjustRightInd w:val="0"/>
        <w:jc w:val="center"/>
        <w:rPr>
          <w:b/>
          <w:sz w:val="24"/>
          <w:lang w:eastAsia="en-US"/>
        </w:rPr>
      </w:pPr>
      <w:r w:rsidRPr="00144D88">
        <w:rPr>
          <w:b/>
          <w:sz w:val="24"/>
          <w:lang w:eastAsia="en-US"/>
        </w:rPr>
        <w:t>Odstąpienie od umowy</w:t>
      </w:r>
    </w:p>
    <w:p w14:paraId="70F7DA5C" w14:textId="6AF42ED3" w:rsidR="00F50BFA" w:rsidRPr="00144D88" w:rsidRDefault="00F50BFA" w:rsidP="008B5F14">
      <w:pPr>
        <w:widowControl w:val="0"/>
        <w:numPr>
          <w:ilvl w:val="0"/>
          <w:numId w:val="28"/>
        </w:numPr>
        <w:autoSpaceDE w:val="0"/>
        <w:autoSpaceDN w:val="0"/>
        <w:adjustRightInd w:val="0"/>
        <w:jc w:val="both"/>
        <w:rPr>
          <w:sz w:val="24"/>
          <w:lang w:eastAsia="en-US"/>
        </w:rPr>
      </w:pPr>
      <w:bookmarkStart w:id="84" w:name="mip59349109"/>
      <w:bookmarkEnd w:id="84"/>
      <w:r w:rsidRPr="00144D88">
        <w:rPr>
          <w:sz w:val="24"/>
        </w:rPr>
        <w:t>Zamawiający może odstąpić od umowy:</w:t>
      </w:r>
    </w:p>
    <w:p w14:paraId="50613562" w14:textId="77777777" w:rsidR="002D4BE7" w:rsidRDefault="00F50BFA" w:rsidP="008B5F14">
      <w:pPr>
        <w:pStyle w:val="Akapitzlist"/>
        <w:numPr>
          <w:ilvl w:val="0"/>
          <w:numId w:val="117"/>
        </w:numPr>
        <w:jc w:val="both"/>
        <w:rPr>
          <w:sz w:val="24"/>
        </w:rPr>
      </w:pPr>
      <w:bookmarkStart w:id="85" w:name="mip59349111"/>
      <w:bookmarkEnd w:id="85"/>
      <w:r w:rsidRPr="00144D88">
        <w:rPr>
          <w:sz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w:t>
      </w:r>
      <w:r w:rsidRPr="00F50BFA">
        <w:rPr>
          <w:sz w:val="24"/>
        </w:rPr>
        <w:t xml:space="preserve">lub bezpieczeństwu publicznemu; </w:t>
      </w:r>
      <w:bookmarkStart w:id="86" w:name="mip59349112"/>
      <w:bookmarkEnd w:id="86"/>
    </w:p>
    <w:p w14:paraId="208C7F99" w14:textId="77777777" w:rsidR="002D4BE7" w:rsidRDefault="00F50BFA" w:rsidP="008B5F14">
      <w:pPr>
        <w:pStyle w:val="Akapitzlist"/>
        <w:numPr>
          <w:ilvl w:val="0"/>
          <w:numId w:val="117"/>
        </w:numPr>
        <w:jc w:val="both"/>
        <w:rPr>
          <w:sz w:val="24"/>
        </w:rPr>
      </w:pPr>
      <w:r w:rsidRPr="002D4BE7">
        <w:rPr>
          <w:sz w:val="24"/>
        </w:rPr>
        <w:t xml:space="preserve">jeżeli zachodzi co najmniej jedna z następujących okoliczności: </w:t>
      </w:r>
    </w:p>
    <w:p w14:paraId="093E0DD5" w14:textId="77777777" w:rsidR="002D4BE7" w:rsidRDefault="00F50BFA" w:rsidP="008B5F14">
      <w:pPr>
        <w:pStyle w:val="Akapitzlist"/>
        <w:numPr>
          <w:ilvl w:val="0"/>
          <w:numId w:val="118"/>
        </w:numPr>
        <w:jc w:val="both"/>
        <w:rPr>
          <w:sz w:val="24"/>
        </w:rPr>
      </w:pPr>
      <w:r w:rsidRPr="002D4BE7">
        <w:rPr>
          <w:sz w:val="24"/>
        </w:rPr>
        <w:t xml:space="preserve">dokonano zmiany umowy z naruszeniem </w:t>
      </w:r>
      <w:hyperlink r:id="rId57" w:history="1">
        <w:r w:rsidRPr="002D4BE7">
          <w:rPr>
            <w:rStyle w:val="Hipercze"/>
            <w:sz w:val="24"/>
          </w:rPr>
          <w:t>art. 454</w:t>
        </w:r>
      </w:hyperlink>
      <w:r w:rsidRPr="002D4BE7">
        <w:rPr>
          <w:sz w:val="24"/>
        </w:rPr>
        <w:t xml:space="preserve"> i </w:t>
      </w:r>
      <w:hyperlink r:id="rId58" w:history="1">
        <w:r w:rsidRPr="002D4BE7">
          <w:rPr>
            <w:rStyle w:val="Hipercze"/>
            <w:sz w:val="24"/>
          </w:rPr>
          <w:t>art. 455</w:t>
        </w:r>
      </w:hyperlink>
      <w:r w:rsidRPr="002D4BE7">
        <w:rPr>
          <w:sz w:val="24"/>
        </w:rPr>
        <w:t xml:space="preserve">, </w:t>
      </w:r>
    </w:p>
    <w:p w14:paraId="2CEA30EA" w14:textId="77777777" w:rsidR="002D4BE7" w:rsidRDefault="00F50BFA" w:rsidP="008B5F14">
      <w:pPr>
        <w:pStyle w:val="Akapitzlist"/>
        <w:numPr>
          <w:ilvl w:val="0"/>
          <w:numId w:val="118"/>
        </w:numPr>
        <w:jc w:val="both"/>
        <w:rPr>
          <w:sz w:val="24"/>
        </w:rPr>
      </w:pPr>
      <w:r w:rsidRPr="002D4BE7">
        <w:rPr>
          <w:sz w:val="24"/>
        </w:rPr>
        <w:t xml:space="preserve">wykonawca w chwili zawarcia umowy podlegał wykluczeniu na podstawie </w:t>
      </w:r>
      <w:hyperlink r:id="rId59" w:history="1">
        <w:r w:rsidRPr="002D4BE7">
          <w:rPr>
            <w:rStyle w:val="Hipercze"/>
            <w:sz w:val="24"/>
          </w:rPr>
          <w:t>art. 108</w:t>
        </w:r>
      </w:hyperlink>
      <w:r w:rsidRPr="002D4BE7">
        <w:rPr>
          <w:sz w:val="24"/>
        </w:rPr>
        <w:t xml:space="preserve">, </w:t>
      </w:r>
    </w:p>
    <w:p w14:paraId="52666BAE" w14:textId="3ACEDC67" w:rsidR="00F50BFA" w:rsidRPr="002D4BE7" w:rsidRDefault="00F50BFA" w:rsidP="008B5F14">
      <w:pPr>
        <w:pStyle w:val="Akapitzlist"/>
        <w:numPr>
          <w:ilvl w:val="0"/>
          <w:numId w:val="118"/>
        </w:numPr>
        <w:jc w:val="both"/>
        <w:rPr>
          <w:sz w:val="24"/>
        </w:rPr>
      </w:pPr>
      <w:r w:rsidRPr="002D4BE7">
        <w:rPr>
          <w:sz w:val="24"/>
        </w:rPr>
        <w:t xml:space="preserve">Trybunał Sprawiedliwości Unii Europejskiej stwierdził, w ramach procedury przewidzianej w </w:t>
      </w:r>
      <w:hyperlink r:id="rId60" w:history="1">
        <w:r w:rsidRPr="002D4BE7">
          <w:rPr>
            <w:rStyle w:val="Hipercze"/>
            <w:sz w:val="24"/>
          </w:rPr>
          <w:t>art. 258</w:t>
        </w:r>
      </w:hyperlink>
      <w:r w:rsidRPr="002D4BE7">
        <w:rPr>
          <w:sz w:val="24"/>
        </w:rPr>
        <w:t xml:space="preserve"> Traktatu o funkcjonowaniu Unii Europejskiej, że Rzeczpospolita Polska uchybiła zobowiązaniom, które ciążą na niej na mocy Traktatów, dyrektywy </w:t>
      </w:r>
      <w:hyperlink r:id="rId61" w:history="1">
        <w:r w:rsidRPr="002D4BE7">
          <w:rPr>
            <w:rStyle w:val="Hipercze"/>
            <w:sz w:val="24"/>
          </w:rPr>
          <w:t>2014/24/UE</w:t>
        </w:r>
      </w:hyperlink>
      <w:r w:rsidRPr="002D4BE7">
        <w:rPr>
          <w:sz w:val="24"/>
        </w:rPr>
        <w:t xml:space="preserve">, dyrektywy </w:t>
      </w:r>
      <w:hyperlink r:id="rId62" w:history="1">
        <w:r w:rsidRPr="002D4BE7">
          <w:rPr>
            <w:rStyle w:val="Hipercze"/>
            <w:sz w:val="24"/>
          </w:rPr>
          <w:t>2014/25/UE</w:t>
        </w:r>
      </w:hyperlink>
      <w:r w:rsidRPr="002D4BE7">
        <w:rPr>
          <w:sz w:val="24"/>
        </w:rPr>
        <w:t xml:space="preserve"> i dyrektywy </w:t>
      </w:r>
      <w:hyperlink r:id="rId63" w:history="1">
        <w:r w:rsidRPr="002D4BE7">
          <w:rPr>
            <w:rStyle w:val="Hipercze"/>
            <w:sz w:val="24"/>
          </w:rPr>
          <w:t>2009/81/WE</w:t>
        </w:r>
      </w:hyperlink>
      <w:r w:rsidRPr="002D4BE7">
        <w:rPr>
          <w:sz w:val="24"/>
        </w:rPr>
        <w:t xml:space="preserve">, z uwagi na to, że zamawiający udzielił zamówienia z naruszeniem prawa Unii Europejskiej. </w:t>
      </w:r>
    </w:p>
    <w:p w14:paraId="428C413C" w14:textId="3A7394D4" w:rsidR="002D4BE7" w:rsidRDefault="00F50BFA" w:rsidP="008B5F14">
      <w:pPr>
        <w:pStyle w:val="Akapitzlist"/>
        <w:numPr>
          <w:ilvl w:val="0"/>
          <w:numId w:val="28"/>
        </w:numPr>
        <w:jc w:val="both"/>
        <w:rPr>
          <w:sz w:val="24"/>
        </w:rPr>
      </w:pPr>
      <w:bookmarkStart w:id="87" w:name="mip59349113"/>
      <w:bookmarkEnd w:id="87"/>
      <w:r w:rsidRPr="00F50BFA">
        <w:rPr>
          <w:sz w:val="24"/>
        </w:rPr>
        <w:t xml:space="preserve">W przypadku, o którym mowa w ust. 1 pkt 2 lit. a, </w:t>
      </w:r>
      <w:r w:rsidR="00285A2F">
        <w:rPr>
          <w:sz w:val="24"/>
        </w:rPr>
        <w:t>Z</w:t>
      </w:r>
      <w:r w:rsidRPr="00F50BFA">
        <w:rPr>
          <w:sz w:val="24"/>
        </w:rPr>
        <w:t xml:space="preserve">amawiający odstępuje od umowy w części, której zmiana dotyczy. </w:t>
      </w:r>
      <w:bookmarkStart w:id="88" w:name="mip59349114"/>
      <w:bookmarkEnd w:id="88"/>
    </w:p>
    <w:p w14:paraId="6259F0F2" w14:textId="3D5ECE4D" w:rsidR="00F50BFA" w:rsidRPr="006D1658" w:rsidRDefault="00F50BFA" w:rsidP="008B5F14">
      <w:pPr>
        <w:pStyle w:val="Akapitzlist"/>
        <w:numPr>
          <w:ilvl w:val="0"/>
          <w:numId w:val="28"/>
        </w:numPr>
        <w:jc w:val="both"/>
        <w:rPr>
          <w:sz w:val="24"/>
        </w:rPr>
      </w:pPr>
      <w:r w:rsidRPr="006D1658">
        <w:rPr>
          <w:sz w:val="24"/>
        </w:rPr>
        <w:t xml:space="preserve">W przypadkach, o których mowa w ust. 1, </w:t>
      </w:r>
      <w:r w:rsidR="00285A2F">
        <w:rPr>
          <w:sz w:val="24"/>
        </w:rPr>
        <w:t>W</w:t>
      </w:r>
      <w:r w:rsidRPr="006D1658">
        <w:rPr>
          <w:sz w:val="24"/>
        </w:rPr>
        <w:t>ykonawca może żądać wyłącznie wynagrodzenia należnego z tytułu wykonania części umowy.</w:t>
      </w:r>
    </w:p>
    <w:p w14:paraId="5A0D1B8F" w14:textId="77777777" w:rsidR="00353188" w:rsidRPr="00353188" w:rsidRDefault="00353188" w:rsidP="008B5F14">
      <w:pPr>
        <w:widowControl w:val="0"/>
        <w:numPr>
          <w:ilvl w:val="0"/>
          <w:numId w:val="28"/>
        </w:numPr>
        <w:autoSpaceDE w:val="0"/>
        <w:autoSpaceDN w:val="0"/>
        <w:adjustRightInd w:val="0"/>
        <w:jc w:val="both"/>
        <w:rPr>
          <w:sz w:val="24"/>
          <w:lang w:eastAsia="en-US"/>
        </w:rPr>
      </w:pPr>
      <w:r w:rsidRPr="00353188">
        <w:rPr>
          <w:sz w:val="24"/>
          <w:lang w:eastAsia="en-US"/>
        </w:rPr>
        <w:t>Zamawiający będzie mógł odstąpić od niniejszej umowy z winy Wykonawcy, w całości bądź w części, ze skutkiem natychmiastowym, bez wyznaczania terminu dodatkowego w przypadku:</w:t>
      </w:r>
    </w:p>
    <w:p w14:paraId="43E717B0" w14:textId="5111B82C" w:rsidR="00353188" w:rsidRPr="00353188" w:rsidRDefault="00353188" w:rsidP="008B5F14">
      <w:pPr>
        <w:widowControl w:val="0"/>
        <w:numPr>
          <w:ilvl w:val="0"/>
          <w:numId w:val="29"/>
        </w:numPr>
        <w:autoSpaceDE w:val="0"/>
        <w:autoSpaceDN w:val="0"/>
        <w:adjustRightInd w:val="0"/>
        <w:jc w:val="both"/>
        <w:rPr>
          <w:sz w:val="24"/>
          <w:lang w:eastAsia="en-US"/>
        </w:rPr>
      </w:pPr>
      <w:r w:rsidRPr="00353188">
        <w:rPr>
          <w:sz w:val="24"/>
          <w:lang w:eastAsia="en-US"/>
        </w:rPr>
        <w:t xml:space="preserve">nierozpoczęcia przez Wykonawcę realizacji umowy w terminie </w:t>
      </w:r>
      <w:r w:rsidRPr="00B6785F">
        <w:rPr>
          <w:sz w:val="24"/>
          <w:lang w:eastAsia="en-US"/>
        </w:rPr>
        <w:t xml:space="preserve">określonym w § 2 ust. </w:t>
      </w:r>
      <w:r w:rsidR="00B6785F" w:rsidRPr="00E329D9">
        <w:rPr>
          <w:sz w:val="24"/>
          <w:lang w:eastAsia="en-US"/>
        </w:rPr>
        <w:t>3</w:t>
      </w:r>
      <w:r w:rsidRPr="00353188">
        <w:rPr>
          <w:sz w:val="24"/>
          <w:lang w:eastAsia="en-US"/>
        </w:rPr>
        <w:t xml:space="preserve"> niniejszej umowy;</w:t>
      </w:r>
    </w:p>
    <w:p w14:paraId="601B8A29" w14:textId="77777777" w:rsidR="00353188" w:rsidRPr="00353188" w:rsidRDefault="00353188" w:rsidP="008B5F14">
      <w:pPr>
        <w:widowControl w:val="0"/>
        <w:numPr>
          <w:ilvl w:val="0"/>
          <w:numId w:val="29"/>
        </w:numPr>
        <w:autoSpaceDE w:val="0"/>
        <w:autoSpaceDN w:val="0"/>
        <w:adjustRightInd w:val="0"/>
        <w:jc w:val="both"/>
        <w:rPr>
          <w:sz w:val="24"/>
          <w:lang w:eastAsia="en-US"/>
        </w:rPr>
      </w:pPr>
      <w:r w:rsidRPr="00353188">
        <w:rPr>
          <w:sz w:val="24"/>
          <w:lang w:eastAsia="en-US"/>
        </w:rPr>
        <w:t>stwierdzenia przez Zamawiającego istnienia wad istotnych nie kwalifikujących się do usunięcia, albo gdy z okoliczności wynika, że Wykonawca nie zdoła ich usunąć, albo ich nie usunie w terminie wyznaczonym przez Zamawiającego;</w:t>
      </w:r>
    </w:p>
    <w:p w14:paraId="1B903FFB" w14:textId="77777777" w:rsidR="00353188" w:rsidRPr="00353188" w:rsidRDefault="00353188" w:rsidP="008B5F14">
      <w:pPr>
        <w:widowControl w:val="0"/>
        <w:numPr>
          <w:ilvl w:val="0"/>
          <w:numId w:val="29"/>
        </w:numPr>
        <w:autoSpaceDE w:val="0"/>
        <w:autoSpaceDN w:val="0"/>
        <w:adjustRightInd w:val="0"/>
        <w:jc w:val="both"/>
        <w:rPr>
          <w:sz w:val="24"/>
          <w:lang w:eastAsia="en-US"/>
        </w:rPr>
      </w:pPr>
      <w:r w:rsidRPr="00353188">
        <w:rPr>
          <w:sz w:val="24"/>
          <w:lang w:eastAsia="en-US"/>
        </w:rPr>
        <w:t>gdy Wykonawca nie zmienia sposobu realizacji umowy, mimo wezwania go do tego przez Zamawiającego;</w:t>
      </w:r>
    </w:p>
    <w:p w14:paraId="07F3480B" w14:textId="77777777" w:rsidR="00353188" w:rsidRPr="00353188" w:rsidRDefault="00353188" w:rsidP="008B5F14">
      <w:pPr>
        <w:widowControl w:val="0"/>
        <w:numPr>
          <w:ilvl w:val="0"/>
          <w:numId w:val="29"/>
        </w:numPr>
        <w:autoSpaceDE w:val="0"/>
        <w:autoSpaceDN w:val="0"/>
        <w:adjustRightInd w:val="0"/>
        <w:jc w:val="both"/>
        <w:rPr>
          <w:sz w:val="24"/>
          <w:lang w:eastAsia="en-US"/>
        </w:rPr>
      </w:pPr>
      <w:r w:rsidRPr="00353188">
        <w:rPr>
          <w:sz w:val="24"/>
          <w:lang w:eastAsia="en-US"/>
        </w:rPr>
        <w:t>gdy Wykonawca pomimo wezwania Zamawiającego i upływu wyznaczonego w tym wezwaniu terminu, nadal narusza prawo i postanowienia niniejszej umowy;</w:t>
      </w:r>
    </w:p>
    <w:p w14:paraId="1B1F88E4" w14:textId="77777777" w:rsidR="00353188" w:rsidRPr="00353188" w:rsidRDefault="00353188" w:rsidP="008B5F14">
      <w:pPr>
        <w:widowControl w:val="0"/>
        <w:numPr>
          <w:ilvl w:val="0"/>
          <w:numId w:val="29"/>
        </w:numPr>
        <w:autoSpaceDE w:val="0"/>
        <w:autoSpaceDN w:val="0"/>
        <w:adjustRightInd w:val="0"/>
        <w:jc w:val="both"/>
        <w:rPr>
          <w:sz w:val="24"/>
          <w:lang w:eastAsia="en-US"/>
        </w:rPr>
      </w:pPr>
      <w:r w:rsidRPr="00353188">
        <w:rPr>
          <w:sz w:val="24"/>
          <w:lang w:eastAsia="en-US"/>
        </w:rPr>
        <w:t>trzykrotnego zgłoszenia do odbioru końcowego przedmiotu umowy z wadami, jeżeli z powodu tych wad nie dokonano odbioru;</w:t>
      </w:r>
    </w:p>
    <w:p w14:paraId="23D363D4" w14:textId="1FF8990E" w:rsidR="00353188" w:rsidRPr="00353188" w:rsidRDefault="00B6785F" w:rsidP="008B5F14">
      <w:pPr>
        <w:widowControl w:val="0"/>
        <w:numPr>
          <w:ilvl w:val="0"/>
          <w:numId w:val="29"/>
        </w:numPr>
        <w:autoSpaceDE w:val="0"/>
        <w:autoSpaceDN w:val="0"/>
        <w:adjustRightInd w:val="0"/>
        <w:jc w:val="both"/>
        <w:rPr>
          <w:sz w:val="24"/>
          <w:lang w:eastAsia="en-US"/>
        </w:rPr>
      </w:pPr>
      <w:r>
        <w:rPr>
          <w:sz w:val="24"/>
          <w:lang w:eastAsia="en-US"/>
        </w:rPr>
        <w:t xml:space="preserve">gdy </w:t>
      </w:r>
      <w:r w:rsidR="00353188" w:rsidRPr="00353188">
        <w:rPr>
          <w:sz w:val="24"/>
          <w:lang w:eastAsia="en-US"/>
        </w:rPr>
        <w:t>Wykonawca zawrze umowę z Podwykonawcą z naruszeniem postanowień niniejszej umowy;</w:t>
      </w:r>
    </w:p>
    <w:p w14:paraId="7FA97D0D" w14:textId="45FA5EC0" w:rsidR="00353188" w:rsidRPr="00353188" w:rsidRDefault="00B6785F" w:rsidP="008B5F14">
      <w:pPr>
        <w:widowControl w:val="0"/>
        <w:numPr>
          <w:ilvl w:val="0"/>
          <w:numId w:val="29"/>
        </w:numPr>
        <w:autoSpaceDE w:val="0"/>
        <w:autoSpaceDN w:val="0"/>
        <w:adjustRightInd w:val="0"/>
        <w:jc w:val="both"/>
        <w:rPr>
          <w:sz w:val="24"/>
          <w:lang w:eastAsia="en-US"/>
        </w:rPr>
      </w:pPr>
      <w:r>
        <w:rPr>
          <w:sz w:val="24"/>
          <w:lang w:eastAsia="en-US"/>
        </w:rPr>
        <w:lastRenderedPageBreak/>
        <w:t xml:space="preserve">gdy </w:t>
      </w:r>
      <w:r w:rsidR="00353188" w:rsidRPr="00353188">
        <w:rPr>
          <w:sz w:val="24"/>
          <w:lang w:eastAsia="en-US"/>
        </w:rPr>
        <w:t>Wykonawca z nieuzasadnionych przyczyn nie kontynuuje robót dłużej niż 5 dni roboczych pomimo pisemnego wezwania Zamawiającego, albo występuje nieuzasadnione opóźnienie w ich wykonywaniu na tyle istotne, że istnieje realne zagrożenie nieoddania przedmiotu umowy w wymaganym terminie;</w:t>
      </w:r>
    </w:p>
    <w:p w14:paraId="242F4F0A" w14:textId="52D04957" w:rsidR="00353188" w:rsidRPr="00353188" w:rsidRDefault="00353188" w:rsidP="008B5F14">
      <w:pPr>
        <w:widowControl w:val="0"/>
        <w:numPr>
          <w:ilvl w:val="0"/>
          <w:numId w:val="29"/>
        </w:numPr>
        <w:autoSpaceDE w:val="0"/>
        <w:autoSpaceDN w:val="0"/>
        <w:adjustRightInd w:val="0"/>
        <w:jc w:val="both"/>
        <w:rPr>
          <w:sz w:val="24"/>
          <w:lang w:eastAsia="en-US"/>
        </w:rPr>
      </w:pPr>
      <w:r w:rsidRPr="00353188">
        <w:rPr>
          <w:sz w:val="24"/>
          <w:lang w:eastAsia="en-US"/>
        </w:rPr>
        <w:t xml:space="preserve">gdy nie zostanie przedłożony dowód posiadania ubezpieczenia, o którym mowa w § 8 ust. 1 niniejszej umowy, z zastrzeżeniem postanowień § 8 </w:t>
      </w:r>
      <w:r w:rsidRPr="002F5EC5">
        <w:rPr>
          <w:sz w:val="24"/>
          <w:lang w:eastAsia="en-US"/>
        </w:rPr>
        <w:t xml:space="preserve">ust. </w:t>
      </w:r>
      <w:r w:rsidR="00B6785F" w:rsidRPr="002F5EC5">
        <w:rPr>
          <w:sz w:val="24"/>
          <w:lang w:eastAsia="en-US"/>
        </w:rPr>
        <w:t>5</w:t>
      </w:r>
      <w:r w:rsidRPr="002F5EC5">
        <w:rPr>
          <w:sz w:val="24"/>
          <w:lang w:eastAsia="en-US"/>
        </w:rPr>
        <w:t xml:space="preserve"> niniejszej </w:t>
      </w:r>
      <w:r w:rsidRPr="00353188">
        <w:rPr>
          <w:sz w:val="24"/>
          <w:lang w:eastAsia="en-US"/>
        </w:rPr>
        <w:t>umowy;</w:t>
      </w:r>
    </w:p>
    <w:p w14:paraId="45F7FB17" w14:textId="3111D699" w:rsidR="00353188" w:rsidRPr="00353188" w:rsidRDefault="00353188" w:rsidP="008B5F14">
      <w:pPr>
        <w:widowControl w:val="0"/>
        <w:numPr>
          <w:ilvl w:val="0"/>
          <w:numId w:val="29"/>
        </w:numPr>
        <w:autoSpaceDE w:val="0"/>
        <w:autoSpaceDN w:val="0"/>
        <w:adjustRightInd w:val="0"/>
        <w:jc w:val="both"/>
        <w:rPr>
          <w:sz w:val="24"/>
          <w:lang w:eastAsia="en-US"/>
        </w:rPr>
      </w:pPr>
      <w:r w:rsidRPr="00353188">
        <w:rPr>
          <w:sz w:val="24"/>
          <w:lang w:eastAsia="en-US"/>
        </w:rPr>
        <w:t>niezapewnienia ciągłości zabezpieczenia należytego wykonania umowy w wymaganej wysokości przez cały okres trwania niniejszej umowy oraz okresu rękojmi;</w:t>
      </w:r>
    </w:p>
    <w:p w14:paraId="7179FC5B" w14:textId="77777777" w:rsidR="00B6785F" w:rsidRDefault="00353188" w:rsidP="008B5F14">
      <w:pPr>
        <w:widowControl w:val="0"/>
        <w:numPr>
          <w:ilvl w:val="0"/>
          <w:numId w:val="29"/>
        </w:numPr>
        <w:autoSpaceDE w:val="0"/>
        <w:autoSpaceDN w:val="0"/>
        <w:adjustRightInd w:val="0"/>
        <w:jc w:val="both"/>
        <w:rPr>
          <w:sz w:val="24"/>
          <w:lang w:eastAsia="en-US"/>
        </w:rPr>
      </w:pPr>
      <w:r w:rsidRPr="00353188">
        <w:rPr>
          <w:sz w:val="24"/>
          <w:lang w:eastAsia="en-US"/>
        </w:rPr>
        <w:t>konieczności wielokrotnego dokonywania przez Zamawiającego bezpośredniej zapłaty Podwykonawcy lub dalszemu Podwykonawcy lub konieczności dokonywania bezpośrednich zapłat na sumę większą niż 5% wynagrodzenia brutto, o którym mowa w § 14 ust. 1 niniejszej umowy</w:t>
      </w:r>
      <w:r w:rsidR="00B6785F">
        <w:rPr>
          <w:sz w:val="24"/>
          <w:lang w:eastAsia="en-US"/>
        </w:rPr>
        <w:t>;</w:t>
      </w:r>
    </w:p>
    <w:p w14:paraId="0CC988BA" w14:textId="67EB9868" w:rsidR="00B6785F" w:rsidRPr="00E329D9" w:rsidRDefault="00B6785F" w:rsidP="008B5F14">
      <w:pPr>
        <w:widowControl w:val="0"/>
        <w:numPr>
          <w:ilvl w:val="0"/>
          <w:numId w:val="29"/>
        </w:numPr>
        <w:autoSpaceDE w:val="0"/>
        <w:autoSpaceDN w:val="0"/>
        <w:adjustRightInd w:val="0"/>
        <w:jc w:val="both"/>
        <w:rPr>
          <w:sz w:val="24"/>
          <w:lang w:eastAsia="en-US"/>
        </w:rPr>
      </w:pPr>
      <w:r w:rsidRPr="00E329D9">
        <w:rPr>
          <w:sz w:val="24"/>
          <w:lang w:eastAsia="en-US"/>
        </w:rPr>
        <w:t>opóźnienia w realizacji przedmiotu umowy przekraczającego 15 dni względem harmonogramu ustalonego na podstawie § 2 ust. 1 pkt 2) niniejszej umowy.</w:t>
      </w:r>
    </w:p>
    <w:p w14:paraId="2242B63F" w14:textId="77777777" w:rsidR="00353188" w:rsidRPr="00353188" w:rsidRDefault="00353188" w:rsidP="008B5F14">
      <w:pPr>
        <w:widowControl w:val="0"/>
        <w:numPr>
          <w:ilvl w:val="0"/>
          <w:numId w:val="28"/>
        </w:numPr>
        <w:autoSpaceDE w:val="0"/>
        <w:autoSpaceDN w:val="0"/>
        <w:adjustRightInd w:val="0"/>
        <w:jc w:val="both"/>
        <w:rPr>
          <w:sz w:val="24"/>
          <w:lang w:eastAsia="en-US"/>
        </w:rPr>
      </w:pPr>
      <w:r w:rsidRPr="00353188">
        <w:rPr>
          <w:sz w:val="24"/>
          <w:lang w:eastAsia="en-US"/>
        </w:rPr>
        <w:t>Zamawiający zastrzega sobie prawo dochodzenia roszczeń z tytułu poniesionych strat i utraconych korzyści w pełnej wysokości w wypadku odstąpienia od umowy z przyczyn leżących po stronie Wykonawcy.</w:t>
      </w:r>
    </w:p>
    <w:p w14:paraId="4CA2F324" w14:textId="16366416" w:rsidR="00F50BFA" w:rsidRPr="006D1658" w:rsidRDefault="00F50BFA" w:rsidP="008B5F14">
      <w:pPr>
        <w:widowControl w:val="0"/>
        <w:numPr>
          <w:ilvl w:val="0"/>
          <w:numId w:val="28"/>
        </w:numPr>
        <w:autoSpaceDE w:val="0"/>
        <w:autoSpaceDN w:val="0"/>
        <w:adjustRightInd w:val="0"/>
        <w:jc w:val="both"/>
        <w:rPr>
          <w:sz w:val="24"/>
          <w:lang w:eastAsia="en-US"/>
        </w:rPr>
      </w:pPr>
      <w:r w:rsidRPr="006D1658">
        <w:rPr>
          <w:sz w:val="24"/>
        </w:rPr>
        <w:t xml:space="preserve">Wykonawca </w:t>
      </w:r>
      <w:r w:rsidRPr="00F50BFA">
        <w:rPr>
          <w:sz w:val="24"/>
        </w:rPr>
        <w:t xml:space="preserve">może odstąpić od umowy, jeżeli Zamawiający nie dokonuje zapłaty za faktury </w:t>
      </w:r>
      <w:r w:rsidRPr="006D1658">
        <w:rPr>
          <w:sz w:val="24"/>
        </w:rPr>
        <w:t>Wykonawcy</w:t>
      </w:r>
      <w:r w:rsidRPr="00F50BFA">
        <w:rPr>
          <w:sz w:val="24"/>
        </w:rPr>
        <w:t xml:space="preserve"> w okresie dłuższym niż 90 dni licząc od ustalonego terminu zapłaty</w:t>
      </w:r>
      <w:r w:rsidRPr="006D1658">
        <w:rPr>
          <w:sz w:val="24"/>
        </w:rPr>
        <w:t>.</w:t>
      </w:r>
    </w:p>
    <w:p w14:paraId="745652EB" w14:textId="22AC7220" w:rsidR="00353188" w:rsidRPr="00353188" w:rsidRDefault="00353188" w:rsidP="008B5F14">
      <w:pPr>
        <w:widowControl w:val="0"/>
        <w:numPr>
          <w:ilvl w:val="0"/>
          <w:numId w:val="28"/>
        </w:numPr>
        <w:autoSpaceDE w:val="0"/>
        <w:autoSpaceDN w:val="0"/>
        <w:adjustRightInd w:val="0"/>
        <w:jc w:val="both"/>
        <w:rPr>
          <w:sz w:val="24"/>
          <w:lang w:eastAsia="en-US"/>
        </w:rPr>
      </w:pPr>
      <w:r w:rsidRPr="00353188">
        <w:rPr>
          <w:sz w:val="24"/>
          <w:lang w:eastAsia="en-US"/>
        </w:rPr>
        <w:t>W przypadku rozwiązania niniejszej umowy na skutek odstąpienia przez jedną ze Stron, Wykonawca na swój koszt uporządkuje i zabezpieczy teren budowy, a Strony sporządzą razem protokół przejęcia terenu budowy oraz protokół inwentaryzacji robót według stanu na dzień rozwiązania umowy.</w:t>
      </w:r>
    </w:p>
    <w:p w14:paraId="2EB7FEE1" w14:textId="77777777" w:rsidR="00353188" w:rsidRPr="00353188" w:rsidRDefault="00353188" w:rsidP="00353188">
      <w:pPr>
        <w:widowControl w:val="0"/>
        <w:autoSpaceDE w:val="0"/>
        <w:autoSpaceDN w:val="0"/>
        <w:adjustRightInd w:val="0"/>
        <w:ind w:left="360"/>
        <w:jc w:val="both"/>
        <w:rPr>
          <w:sz w:val="24"/>
          <w:lang w:eastAsia="en-US"/>
        </w:rPr>
      </w:pPr>
      <w:r w:rsidRPr="00353188">
        <w:rPr>
          <w:sz w:val="24"/>
          <w:lang w:eastAsia="en-US"/>
        </w:rPr>
        <w:t>W przypadku rozwiązania umowy Wykonawca jest zobowiązany usunąć z terenu budowy urządzenia przez niego wniesione, w terminie do 5 dni roboczych po rozwiązaniu umowy pod rygorem usunięcia urządzeń przez Zamawiającego na koszt i ryzyko Wykonawcy.</w:t>
      </w:r>
    </w:p>
    <w:p w14:paraId="63B9BACE" w14:textId="1D6FE190" w:rsidR="00353188" w:rsidRPr="00353188" w:rsidRDefault="00353188" w:rsidP="008B5F14">
      <w:pPr>
        <w:widowControl w:val="0"/>
        <w:numPr>
          <w:ilvl w:val="0"/>
          <w:numId w:val="28"/>
        </w:numPr>
        <w:autoSpaceDE w:val="0"/>
        <w:autoSpaceDN w:val="0"/>
        <w:adjustRightInd w:val="0"/>
        <w:jc w:val="both"/>
        <w:rPr>
          <w:sz w:val="24"/>
          <w:lang w:eastAsia="en-US"/>
        </w:rPr>
      </w:pPr>
      <w:r w:rsidRPr="00353188">
        <w:rPr>
          <w:sz w:val="24"/>
          <w:lang w:eastAsia="en-US"/>
        </w:rPr>
        <w:t>Protokoły, o których mowa w ust</w:t>
      </w:r>
      <w:r w:rsidRPr="009C57F3">
        <w:rPr>
          <w:sz w:val="24"/>
          <w:lang w:eastAsia="en-US"/>
        </w:rPr>
        <w:t xml:space="preserve">. </w:t>
      </w:r>
      <w:r w:rsidR="00B6785F" w:rsidRPr="00E329D9">
        <w:rPr>
          <w:sz w:val="24"/>
          <w:lang w:eastAsia="en-US"/>
        </w:rPr>
        <w:t>7</w:t>
      </w:r>
      <w:r w:rsidRPr="009C57F3">
        <w:rPr>
          <w:sz w:val="24"/>
          <w:lang w:eastAsia="en-US"/>
        </w:rPr>
        <w:t xml:space="preserve"> niniejszego </w:t>
      </w:r>
      <w:r w:rsidRPr="00353188">
        <w:rPr>
          <w:sz w:val="24"/>
          <w:lang w:eastAsia="en-US"/>
        </w:rPr>
        <w:t xml:space="preserve">paragrafu zostaną sporządzone nie później niż w ciągu 5 dni po rozwiązaniu niniejszej umowy. W razie, gdyby którakolwiek ze Stron nie stawiła się w uzgodnionym terminie, druga Strona wyznaczy termin dodatkowy, a po jego bezskutecznym upływie – będzie uprawniona do jednostronnego sporządzenia wymaganych protokołów. Protokół sporządzony </w:t>
      </w:r>
      <w:r w:rsidRPr="00353188">
        <w:rPr>
          <w:sz w:val="24"/>
          <w:lang w:eastAsia="en-US"/>
        </w:rPr>
        <w:br/>
        <w:t>z zachowaniem powyższej procedury będzie wiążący dla drugiej Strony.</w:t>
      </w:r>
    </w:p>
    <w:p w14:paraId="67404C19" w14:textId="77777777" w:rsidR="00353188" w:rsidRPr="00353188" w:rsidRDefault="00353188" w:rsidP="008B5F14">
      <w:pPr>
        <w:widowControl w:val="0"/>
        <w:numPr>
          <w:ilvl w:val="0"/>
          <w:numId w:val="28"/>
        </w:numPr>
        <w:autoSpaceDE w:val="0"/>
        <w:autoSpaceDN w:val="0"/>
        <w:adjustRightInd w:val="0"/>
        <w:jc w:val="both"/>
        <w:rPr>
          <w:sz w:val="24"/>
          <w:lang w:eastAsia="en-US"/>
        </w:rPr>
      </w:pPr>
      <w:r w:rsidRPr="00353188">
        <w:rPr>
          <w:sz w:val="24"/>
          <w:lang w:eastAsia="en-US"/>
        </w:rPr>
        <w:t>W razie odstąpienia od umowy wykonane roboty, prace tymczasowe oraz materiały i urządzenia opłacone przez Zamawiającego stanowią jego własność i pozostają w jego dyspozycji.</w:t>
      </w:r>
    </w:p>
    <w:p w14:paraId="28B43E10" w14:textId="77777777" w:rsidR="00353188" w:rsidRPr="00144D88" w:rsidRDefault="00353188" w:rsidP="008B5F14">
      <w:pPr>
        <w:widowControl w:val="0"/>
        <w:numPr>
          <w:ilvl w:val="0"/>
          <w:numId w:val="28"/>
        </w:numPr>
        <w:autoSpaceDE w:val="0"/>
        <w:autoSpaceDN w:val="0"/>
        <w:adjustRightInd w:val="0"/>
        <w:jc w:val="both"/>
        <w:rPr>
          <w:sz w:val="24"/>
          <w:lang w:eastAsia="en-US"/>
        </w:rPr>
      </w:pPr>
      <w:r w:rsidRPr="00353188">
        <w:rPr>
          <w:rFonts w:eastAsia="Calibri"/>
          <w:sz w:val="24"/>
          <w:shd w:val="clear" w:color="auto" w:fill="FFFFFF"/>
          <w:lang w:eastAsia="en-US"/>
        </w:rPr>
        <w:t xml:space="preserve">Zamawiający jest uprawniony do odstąpienia od umowy w całości w przypadku, gdy  stan niebezpieczeństwa spowodowany przez wirusa SARS-CoV-2 lub rozprzestrzenianie się choroby zakaźnej u ludzi wywołanej tym wirusem spowoduje, że wykonanie przedmiotu umowy będzie niemożliwe bądź nadmiernie utrudnione lub może powodować dla wielu osób zagrożenie ich życia i zdrowia lub stanowić inne zagrożenie dla bezpieczeństwa publicznego lub obowiązków w zakresie związanego z tym udzielania świadczeń zdrowotnych przez </w:t>
      </w:r>
      <w:r w:rsidRPr="00144D88">
        <w:rPr>
          <w:rFonts w:eastAsia="Calibri"/>
          <w:sz w:val="24"/>
          <w:shd w:val="clear" w:color="auto" w:fill="FFFFFF"/>
          <w:lang w:eastAsia="en-US"/>
        </w:rPr>
        <w:t>Zamawiającego – jeśli przepisy powszechnie obowiązujące nie wyłączają w danej sytuacji takiego uprawnienia.</w:t>
      </w:r>
    </w:p>
    <w:p w14:paraId="25BDC3A1" w14:textId="77777777" w:rsidR="00353188" w:rsidRPr="00144D88" w:rsidRDefault="00353188" w:rsidP="00353188">
      <w:pPr>
        <w:widowControl w:val="0"/>
        <w:autoSpaceDE w:val="0"/>
        <w:autoSpaceDN w:val="0"/>
        <w:adjustRightInd w:val="0"/>
        <w:jc w:val="both"/>
        <w:rPr>
          <w:sz w:val="24"/>
          <w:lang w:eastAsia="en-US"/>
        </w:rPr>
      </w:pPr>
    </w:p>
    <w:p w14:paraId="7C06CCD4" w14:textId="77777777" w:rsidR="00353188" w:rsidRPr="00144D88" w:rsidRDefault="00353188" w:rsidP="00353188">
      <w:pPr>
        <w:widowControl w:val="0"/>
        <w:autoSpaceDE w:val="0"/>
        <w:autoSpaceDN w:val="0"/>
        <w:adjustRightInd w:val="0"/>
        <w:jc w:val="center"/>
        <w:rPr>
          <w:b/>
          <w:sz w:val="24"/>
          <w:lang w:eastAsia="en-US"/>
        </w:rPr>
      </w:pPr>
      <w:r w:rsidRPr="00144D88">
        <w:rPr>
          <w:b/>
          <w:sz w:val="24"/>
          <w:lang w:eastAsia="en-US"/>
        </w:rPr>
        <w:t>§ 17</w:t>
      </w:r>
    </w:p>
    <w:p w14:paraId="2BECDCF3" w14:textId="77777777" w:rsidR="00353188" w:rsidRPr="00144D88" w:rsidRDefault="00353188" w:rsidP="00353188">
      <w:pPr>
        <w:widowControl w:val="0"/>
        <w:autoSpaceDE w:val="0"/>
        <w:autoSpaceDN w:val="0"/>
        <w:adjustRightInd w:val="0"/>
        <w:jc w:val="center"/>
        <w:rPr>
          <w:b/>
          <w:sz w:val="24"/>
          <w:lang w:eastAsia="en-US"/>
        </w:rPr>
      </w:pPr>
      <w:r w:rsidRPr="00144D88">
        <w:rPr>
          <w:b/>
          <w:sz w:val="24"/>
          <w:lang w:eastAsia="en-US"/>
        </w:rPr>
        <w:t>Zmiany umowy</w:t>
      </w:r>
    </w:p>
    <w:p w14:paraId="38E51A8A" w14:textId="77777777" w:rsidR="00353188" w:rsidRPr="00144D88" w:rsidRDefault="00353188" w:rsidP="008B5F14">
      <w:pPr>
        <w:widowControl w:val="0"/>
        <w:numPr>
          <w:ilvl w:val="0"/>
          <w:numId w:val="30"/>
        </w:numPr>
        <w:autoSpaceDE w:val="0"/>
        <w:autoSpaceDN w:val="0"/>
        <w:adjustRightInd w:val="0"/>
        <w:jc w:val="both"/>
        <w:rPr>
          <w:sz w:val="24"/>
          <w:lang w:eastAsia="en-US"/>
        </w:rPr>
      </w:pPr>
      <w:r w:rsidRPr="00144D88">
        <w:rPr>
          <w:sz w:val="24"/>
          <w:lang w:eastAsia="en-US"/>
        </w:rPr>
        <w:t>Z zastrzeżeniem wyjątków przewidzianych w niniejszej umowie, wszelkie jej zmiany wymagają dla swej ważności formy pisemnej.</w:t>
      </w:r>
    </w:p>
    <w:p w14:paraId="4837E5D1" w14:textId="77777777" w:rsidR="00353188" w:rsidRPr="00144D88" w:rsidRDefault="00353188" w:rsidP="008B5F14">
      <w:pPr>
        <w:widowControl w:val="0"/>
        <w:numPr>
          <w:ilvl w:val="0"/>
          <w:numId w:val="30"/>
        </w:numPr>
        <w:autoSpaceDE w:val="0"/>
        <w:autoSpaceDN w:val="0"/>
        <w:adjustRightInd w:val="0"/>
        <w:jc w:val="both"/>
        <w:rPr>
          <w:sz w:val="24"/>
          <w:lang w:eastAsia="en-US"/>
        </w:rPr>
      </w:pPr>
      <w:r w:rsidRPr="00144D88">
        <w:rPr>
          <w:sz w:val="24"/>
          <w:lang w:eastAsia="en-US"/>
        </w:rPr>
        <w:t>Istotna zmiana postanowień umowy jest dopuszczalna:</w:t>
      </w:r>
    </w:p>
    <w:p w14:paraId="237859EB"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gdy nastąpi zmiana powszechnie obowiązujących przepisów prawa w zakresie mającym wpływ na realizację, zakres lub termin wykonania niniejszej umowy;</w:t>
      </w:r>
    </w:p>
    <w:p w14:paraId="5B1E61CA"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 xml:space="preserve">z uzasadnionych przyczyn technicznych lub funkcjonalnych powodujących konieczność zmiany </w:t>
      </w:r>
      <w:r w:rsidRPr="00144D88">
        <w:rPr>
          <w:sz w:val="24"/>
          <w:lang w:eastAsia="en-US"/>
        </w:rPr>
        <w:lastRenderedPageBreak/>
        <w:t>sposobu wykonywania umowy;</w:t>
      </w:r>
    </w:p>
    <w:p w14:paraId="379A5EEC" w14:textId="77777777" w:rsidR="00353188" w:rsidRPr="00144D88" w:rsidRDefault="00353188" w:rsidP="008B5F14">
      <w:pPr>
        <w:widowControl w:val="0"/>
        <w:numPr>
          <w:ilvl w:val="0"/>
          <w:numId w:val="31"/>
        </w:numPr>
        <w:autoSpaceDE w:val="0"/>
        <w:autoSpaceDN w:val="0"/>
        <w:adjustRightInd w:val="0"/>
        <w:contextualSpacing/>
        <w:jc w:val="both"/>
        <w:rPr>
          <w:sz w:val="24"/>
          <w:lang w:eastAsia="en-US"/>
        </w:rPr>
      </w:pPr>
      <w:r w:rsidRPr="00144D88">
        <w:rPr>
          <w:sz w:val="24"/>
          <w:lang w:eastAsia="en-US"/>
        </w:rPr>
        <w:t>w zakresie terminu wykonania umowy i/lub sposobu wykonania przedmiotu umowy – w sytuacji, gdy możliwe jest wprowadzenie rozwiązania zamiennego skutkującego zmniejszeniem ceny na wykonanie przedmiotu umowy lub skrócenie czasu wykonania,</w:t>
      </w:r>
    </w:p>
    <w:p w14:paraId="383843B9"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z konieczności zmiany terminu wykonania lub odbioru robót spowodowanej podjęciem przez Zamawiającego decyzji o przeprowadzeniu przez osobę trzecią kontroli jakości i sposobu prowadzenia robót budowlanych;</w:t>
      </w:r>
    </w:p>
    <w:p w14:paraId="618AEEB1"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z przyczyn organizacyjnych ze strony Zamawiającego;</w:t>
      </w:r>
    </w:p>
    <w:p w14:paraId="29F3D804"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z powodu działań osób trzecich uniemożliwiających wykonywanie przedmiotu niniejszej umowy, które to działania nie są konsekwencją winy którejkolwiek ze Stron;</w:t>
      </w:r>
    </w:p>
    <w:p w14:paraId="0AB2D185"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z powodu istotnych braków lub błędów w dokumentacji projektowej, również tych polegających na niezgodności dokumentacji z przepisami prawa;</w:t>
      </w:r>
    </w:p>
    <w:p w14:paraId="091C9A69"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z powodu wystąpienia siły wyższej, o której mowa w § 2 ust. 5 niniejszej umowy;</w:t>
      </w:r>
    </w:p>
    <w:p w14:paraId="295C5F60"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z powodu zawieszenia przez Zamawiającego wykonywania robót;</w:t>
      </w:r>
    </w:p>
    <w:p w14:paraId="57C3A650"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z powodu wystąpienia kolizji z planowanymi lub równolegle prowadzonymi inwestycjami przez lub na zlecenie Zamawiającego, przy czym zmiany te ograniczają się do zmian koniecznych powodujących uniknięcie lub usunięcie kolizji;</w:t>
      </w:r>
    </w:p>
    <w:p w14:paraId="07D02CFF"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w przypadku zmiany Podwykonawcy lub dalszego Podwykonawcy w sytuacjach przewidzianych postanowieniami niniejszej umowy;</w:t>
      </w:r>
    </w:p>
    <w:p w14:paraId="348DBD70" w14:textId="77777777" w:rsidR="00353188" w:rsidRPr="00144D88" w:rsidRDefault="00353188" w:rsidP="008B5F14">
      <w:pPr>
        <w:widowControl w:val="0"/>
        <w:numPr>
          <w:ilvl w:val="0"/>
          <w:numId w:val="31"/>
        </w:numPr>
        <w:autoSpaceDE w:val="0"/>
        <w:autoSpaceDN w:val="0"/>
        <w:adjustRightInd w:val="0"/>
        <w:jc w:val="both"/>
        <w:rPr>
          <w:sz w:val="24"/>
          <w:lang w:eastAsia="en-US"/>
        </w:rPr>
      </w:pPr>
      <w:r w:rsidRPr="00144D88">
        <w:rPr>
          <w:sz w:val="24"/>
          <w:lang w:eastAsia="en-US"/>
        </w:rPr>
        <w:t>w przypadku zmiany formy zabezpieczenia należytego wykonania umowy.</w:t>
      </w:r>
    </w:p>
    <w:p w14:paraId="0B94D3DF" w14:textId="5B410A9D" w:rsidR="00353188" w:rsidRPr="00144D88" w:rsidRDefault="00353188" w:rsidP="008B5F14">
      <w:pPr>
        <w:widowControl w:val="0"/>
        <w:numPr>
          <w:ilvl w:val="0"/>
          <w:numId w:val="30"/>
        </w:numPr>
        <w:autoSpaceDE w:val="0"/>
        <w:autoSpaceDN w:val="0"/>
        <w:adjustRightInd w:val="0"/>
        <w:jc w:val="both"/>
        <w:rPr>
          <w:sz w:val="24"/>
          <w:lang w:eastAsia="en-US"/>
        </w:rPr>
      </w:pPr>
      <w:r w:rsidRPr="00144D88">
        <w:rPr>
          <w:sz w:val="24"/>
          <w:lang w:eastAsia="en-US"/>
        </w:rPr>
        <w:t>Zmiana wynagrodzenia jest możliwa w przypadku zmiany</w:t>
      </w:r>
      <w:r w:rsidR="006D1658" w:rsidRPr="00144D88">
        <w:rPr>
          <w:sz w:val="24"/>
          <w:lang w:eastAsia="en-US"/>
        </w:rPr>
        <w:t xml:space="preserve"> </w:t>
      </w:r>
      <w:r w:rsidRPr="00144D88">
        <w:rPr>
          <w:sz w:val="24"/>
          <w:lang w:eastAsia="en-US"/>
        </w:rPr>
        <w:t xml:space="preserve">stawki podatku od towarów i usług </w:t>
      </w:r>
      <w:r w:rsidRPr="00144D88">
        <w:rPr>
          <w:sz w:val="24"/>
        </w:rPr>
        <w:t>(ceny brutto określone w umowie ulegną odpowiedniej zmianie, w taki sposób, aby wynikające z umowy ceny netto pozostały niezmienione)</w:t>
      </w:r>
      <w:r w:rsidRPr="00144D88">
        <w:rPr>
          <w:sz w:val="24"/>
          <w:lang w:eastAsia="en-US"/>
        </w:rPr>
        <w:t>.</w:t>
      </w:r>
    </w:p>
    <w:p w14:paraId="6790C4D0" w14:textId="77777777" w:rsidR="00353188" w:rsidRPr="00144D88" w:rsidRDefault="00353188" w:rsidP="008B5F14">
      <w:pPr>
        <w:widowControl w:val="0"/>
        <w:numPr>
          <w:ilvl w:val="0"/>
          <w:numId w:val="30"/>
        </w:numPr>
        <w:autoSpaceDE w:val="0"/>
        <w:autoSpaceDN w:val="0"/>
        <w:adjustRightInd w:val="0"/>
        <w:jc w:val="both"/>
        <w:rPr>
          <w:sz w:val="24"/>
          <w:lang w:eastAsia="en-US"/>
        </w:rPr>
      </w:pPr>
      <w:r w:rsidRPr="00144D88">
        <w:rPr>
          <w:sz w:val="24"/>
          <w:lang w:eastAsia="en-US"/>
        </w:rPr>
        <w:t>Ponadto, Strony mają prawo do przedłużenia terminu wykonania robót o okres trwania przyczyn, z powodu których będzie zagrożone dotrzymanie tego terminu, w następujących sytuacjach:</w:t>
      </w:r>
    </w:p>
    <w:p w14:paraId="37DB3F3F" w14:textId="77777777" w:rsidR="00353188" w:rsidRPr="00144D88" w:rsidRDefault="00353188" w:rsidP="008B5F14">
      <w:pPr>
        <w:widowControl w:val="0"/>
        <w:numPr>
          <w:ilvl w:val="1"/>
          <w:numId w:val="40"/>
        </w:numPr>
        <w:tabs>
          <w:tab w:val="num" w:pos="870"/>
        </w:tabs>
        <w:autoSpaceDE w:val="0"/>
        <w:autoSpaceDN w:val="0"/>
        <w:adjustRightInd w:val="0"/>
        <w:ind w:left="709" w:hanging="463"/>
        <w:contextualSpacing/>
        <w:jc w:val="both"/>
        <w:rPr>
          <w:sz w:val="24"/>
          <w:lang w:eastAsia="en-US"/>
        </w:rPr>
      </w:pPr>
      <w:r w:rsidRPr="00144D88">
        <w:rPr>
          <w:sz w:val="24"/>
          <w:lang w:eastAsia="en-US"/>
        </w:rPr>
        <w:t>jeżeli przyczyny, z powodu których będzie zagrożone dotrzymanie terminu zakończenia robót będą następstwem okoliczności, za które odpowiedzialność ponosi Zamawiający, w szczególności będą następstwem nieterminowego przekazania terenu budowy (późniejszego niż pierwotnie przewidziany w § 2 ust. 4), konieczności zmian dokumentacji projektowej w zakresie, w jakim ww. okoliczności miały lub będą mogły mieć wpływ na dotrzymanie terminu zakończenia robót, lub występujących kolizji z równocześnie prowadzonymi innymi inwestycjami na terenie Szpitala - w zakresie w jakim ma lub może mieć wpływ na dotrzymanie terminu zakończenia robót</w:t>
      </w:r>
    </w:p>
    <w:p w14:paraId="71162C00" w14:textId="30BF623E" w:rsidR="00353188" w:rsidRPr="00144D88" w:rsidRDefault="00353188" w:rsidP="008B5F14">
      <w:pPr>
        <w:widowControl w:val="0"/>
        <w:numPr>
          <w:ilvl w:val="1"/>
          <w:numId w:val="40"/>
        </w:numPr>
        <w:tabs>
          <w:tab w:val="num" w:pos="870"/>
        </w:tabs>
        <w:autoSpaceDE w:val="0"/>
        <w:autoSpaceDN w:val="0"/>
        <w:adjustRightInd w:val="0"/>
        <w:ind w:left="709" w:hanging="463"/>
        <w:contextualSpacing/>
        <w:jc w:val="both"/>
        <w:rPr>
          <w:sz w:val="24"/>
          <w:lang w:eastAsia="en-US"/>
        </w:rPr>
      </w:pPr>
      <w:r w:rsidRPr="00144D88">
        <w:rPr>
          <w:sz w:val="24"/>
          <w:lang w:eastAsia="en-US"/>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AA2ED37" w14:textId="77777777" w:rsidR="00353188" w:rsidRPr="00144D88" w:rsidRDefault="00353188" w:rsidP="008B5F14">
      <w:pPr>
        <w:widowControl w:val="0"/>
        <w:numPr>
          <w:ilvl w:val="1"/>
          <w:numId w:val="40"/>
        </w:numPr>
        <w:tabs>
          <w:tab w:val="num" w:pos="870"/>
        </w:tabs>
        <w:autoSpaceDE w:val="0"/>
        <w:autoSpaceDN w:val="0"/>
        <w:adjustRightInd w:val="0"/>
        <w:ind w:left="709" w:hanging="463"/>
        <w:contextualSpacing/>
        <w:jc w:val="both"/>
        <w:rPr>
          <w:sz w:val="24"/>
          <w:lang w:eastAsia="en-US"/>
        </w:rPr>
      </w:pPr>
      <w:r w:rsidRPr="00144D88">
        <w:rPr>
          <w:sz w:val="24"/>
          <w:lang w:eastAsia="en-US"/>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7734280" w14:textId="77777777" w:rsidR="00353188" w:rsidRPr="00144D88" w:rsidRDefault="00353188" w:rsidP="008B5F14">
      <w:pPr>
        <w:widowControl w:val="0"/>
        <w:numPr>
          <w:ilvl w:val="1"/>
          <w:numId w:val="40"/>
        </w:numPr>
        <w:tabs>
          <w:tab w:val="num" w:pos="870"/>
        </w:tabs>
        <w:autoSpaceDE w:val="0"/>
        <w:autoSpaceDN w:val="0"/>
        <w:adjustRightInd w:val="0"/>
        <w:ind w:left="709" w:hanging="463"/>
        <w:contextualSpacing/>
        <w:jc w:val="both"/>
        <w:rPr>
          <w:sz w:val="24"/>
          <w:lang w:eastAsia="en-US"/>
        </w:rPr>
      </w:pPr>
      <w:r w:rsidRPr="00144D88">
        <w:rPr>
          <w:sz w:val="24"/>
          <w:lang w:eastAsia="en-US"/>
        </w:rPr>
        <w:t>zaszła konieczność uzyskania niemożliwych do przewidzenia na etapie planowania inwestycji danych, zgód bądź pozwoleń osób trzecich lub właściwych organów,</w:t>
      </w:r>
    </w:p>
    <w:p w14:paraId="7BCB1B83" w14:textId="77777777" w:rsidR="00353188" w:rsidRPr="00144D88" w:rsidRDefault="00353188" w:rsidP="008B5F14">
      <w:pPr>
        <w:widowControl w:val="0"/>
        <w:numPr>
          <w:ilvl w:val="1"/>
          <w:numId w:val="40"/>
        </w:numPr>
        <w:tabs>
          <w:tab w:val="num" w:pos="870"/>
        </w:tabs>
        <w:autoSpaceDE w:val="0"/>
        <w:autoSpaceDN w:val="0"/>
        <w:adjustRightInd w:val="0"/>
        <w:ind w:left="709" w:hanging="463"/>
        <w:contextualSpacing/>
        <w:jc w:val="both"/>
        <w:rPr>
          <w:sz w:val="24"/>
          <w:lang w:eastAsia="en-US"/>
        </w:rPr>
      </w:pPr>
      <w:r w:rsidRPr="00144D88">
        <w:rPr>
          <w:sz w:val="24"/>
          <w:lang w:eastAsia="en-US"/>
        </w:rPr>
        <w:t>wystąpią opóźnienia w dokonaniu określonych czynności lub ich zaniechanie przez właściwe organy administracji państwowej, które nie są następstwem okoliczności, za które Wykonawca ponosi odpowiedzialność,</w:t>
      </w:r>
    </w:p>
    <w:p w14:paraId="39EB69D3" w14:textId="77777777" w:rsidR="00353188" w:rsidRPr="00144D88" w:rsidRDefault="00353188" w:rsidP="008B5F14">
      <w:pPr>
        <w:widowControl w:val="0"/>
        <w:numPr>
          <w:ilvl w:val="1"/>
          <w:numId w:val="40"/>
        </w:numPr>
        <w:tabs>
          <w:tab w:val="num" w:pos="870"/>
        </w:tabs>
        <w:autoSpaceDE w:val="0"/>
        <w:autoSpaceDN w:val="0"/>
        <w:adjustRightInd w:val="0"/>
        <w:ind w:left="709" w:hanging="463"/>
        <w:contextualSpacing/>
        <w:jc w:val="both"/>
        <w:rPr>
          <w:sz w:val="24"/>
          <w:lang w:eastAsia="en-US"/>
        </w:rPr>
      </w:pPr>
      <w:r w:rsidRPr="00144D88">
        <w:rPr>
          <w:sz w:val="24"/>
          <w:lang w:eastAsia="en-US"/>
        </w:rPr>
        <w:t xml:space="preserve">gdy wystąpią opóźnienia w wydawaniu decyzji, zezwoleń, uzgodnień, itp., do wydania których </w:t>
      </w:r>
      <w:r w:rsidRPr="00144D88">
        <w:rPr>
          <w:sz w:val="24"/>
          <w:lang w:eastAsia="en-US"/>
        </w:rPr>
        <w:lastRenderedPageBreak/>
        <w:t>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7479999" w14:textId="77777777" w:rsidR="00353188" w:rsidRPr="00144D88" w:rsidRDefault="00353188" w:rsidP="008B5F14">
      <w:pPr>
        <w:widowControl w:val="0"/>
        <w:numPr>
          <w:ilvl w:val="1"/>
          <w:numId w:val="40"/>
        </w:numPr>
        <w:tabs>
          <w:tab w:val="num" w:pos="870"/>
        </w:tabs>
        <w:autoSpaceDE w:val="0"/>
        <w:autoSpaceDN w:val="0"/>
        <w:adjustRightInd w:val="0"/>
        <w:ind w:left="709" w:hanging="463"/>
        <w:contextualSpacing/>
        <w:jc w:val="both"/>
        <w:rPr>
          <w:sz w:val="24"/>
          <w:lang w:eastAsia="en-US"/>
        </w:rPr>
      </w:pPr>
      <w:r w:rsidRPr="00144D88">
        <w:rPr>
          <w:sz w:val="24"/>
          <w:lang w:eastAsia="en-US"/>
        </w:rPr>
        <w:t>jeżeli wystąpi brak możliwości wykonywania robót z powodu nie dopuszczania do ich wykonywania przez uprawniony organ lub nakazania ich wstrzymania przez uprawniony organ, z przyczyn niezależnych od Wykonawcy,</w:t>
      </w:r>
    </w:p>
    <w:p w14:paraId="30DC432C" w14:textId="77777777" w:rsidR="00353188" w:rsidRPr="00144D88" w:rsidRDefault="00353188" w:rsidP="008B5F14">
      <w:pPr>
        <w:widowControl w:val="0"/>
        <w:numPr>
          <w:ilvl w:val="1"/>
          <w:numId w:val="40"/>
        </w:numPr>
        <w:tabs>
          <w:tab w:val="num" w:pos="870"/>
        </w:tabs>
        <w:autoSpaceDE w:val="0"/>
        <w:autoSpaceDN w:val="0"/>
        <w:adjustRightInd w:val="0"/>
        <w:ind w:left="709" w:hanging="463"/>
        <w:contextualSpacing/>
        <w:jc w:val="both"/>
        <w:rPr>
          <w:sz w:val="24"/>
          <w:lang w:eastAsia="en-US"/>
        </w:rPr>
      </w:pPr>
      <w:r w:rsidRPr="00144D88">
        <w:rPr>
          <w:sz w:val="24"/>
          <w:lang w:eastAsia="en-US"/>
        </w:rPr>
        <w:t>wystąpiły okoliczności, których przyczyny leżą po stronie Zamawiającego (w szczególności uniemożliwienie rozpoczęcia realizacji prac lub wstrzymanie prac przez Zamawiającego), a których wystąpienia nie można było przewidzieć przed zawarciem umowy.</w:t>
      </w:r>
    </w:p>
    <w:p w14:paraId="0D09B87E" w14:textId="77777777" w:rsidR="00353188" w:rsidRPr="00144D88" w:rsidRDefault="00353188" w:rsidP="008B5F14">
      <w:pPr>
        <w:widowControl w:val="0"/>
        <w:numPr>
          <w:ilvl w:val="0"/>
          <w:numId w:val="30"/>
        </w:numPr>
        <w:autoSpaceDE w:val="0"/>
        <w:autoSpaceDN w:val="0"/>
        <w:adjustRightInd w:val="0"/>
        <w:contextualSpacing/>
        <w:jc w:val="both"/>
        <w:rPr>
          <w:sz w:val="24"/>
          <w:lang w:eastAsia="en-US"/>
        </w:rPr>
      </w:pPr>
      <w:r w:rsidRPr="00144D88">
        <w:rPr>
          <w:sz w:val="24"/>
          <w:lang w:eastAsia="en-US"/>
        </w:rPr>
        <w:t xml:space="preserve">Wykonawca jest uprawniony do żądania zmiany umowy w zakresie materiałów, parametrów technicznych, technologii wykonania robót budowlanych, sposobu i zakresu wykonania przedmiotu Umowy w następujących sytuacjach: </w:t>
      </w:r>
    </w:p>
    <w:p w14:paraId="48F77484" w14:textId="77777777" w:rsidR="00353188" w:rsidRPr="00144D88" w:rsidRDefault="00353188" w:rsidP="008B5F14">
      <w:pPr>
        <w:widowControl w:val="0"/>
        <w:numPr>
          <w:ilvl w:val="1"/>
          <w:numId w:val="36"/>
        </w:numPr>
        <w:tabs>
          <w:tab w:val="num" w:pos="1070"/>
        </w:tabs>
        <w:autoSpaceDE w:val="0"/>
        <w:autoSpaceDN w:val="0"/>
        <w:adjustRightInd w:val="0"/>
        <w:ind w:left="709"/>
        <w:contextualSpacing/>
        <w:jc w:val="both"/>
        <w:rPr>
          <w:sz w:val="24"/>
          <w:lang w:eastAsia="en-US"/>
        </w:rPr>
      </w:pPr>
      <w:r w:rsidRPr="00144D88">
        <w:rPr>
          <w:sz w:val="24"/>
          <w:lang w:eastAsia="en-US"/>
        </w:rPr>
        <w:t>konieczności zrealizowania przedmiotu umowy przy zastosowaniu innych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83DD560" w14:textId="2A57B9E9" w:rsidR="00353188" w:rsidRPr="00144D88" w:rsidRDefault="00353188" w:rsidP="008B5F14">
      <w:pPr>
        <w:widowControl w:val="0"/>
        <w:numPr>
          <w:ilvl w:val="1"/>
          <w:numId w:val="36"/>
        </w:numPr>
        <w:tabs>
          <w:tab w:val="num" w:pos="1070"/>
        </w:tabs>
        <w:autoSpaceDE w:val="0"/>
        <w:autoSpaceDN w:val="0"/>
        <w:adjustRightInd w:val="0"/>
        <w:ind w:left="709"/>
        <w:contextualSpacing/>
        <w:jc w:val="both"/>
        <w:rPr>
          <w:sz w:val="24"/>
          <w:lang w:eastAsia="en-US"/>
        </w:rPr>
      </w:pPr>
      <w:r w:rsidRPr="00144D88">
        <w:rPr>
          <w:sz w:val="24"/>
          <w:lang w:eastAsia="en-US"/>
        </w:rPr>
        <w:t>konieczności realizacji robót wynikających z wprowadzenia w dokumentacji projektowej zmian uznanych za nieistotne odstępstwo od projektu budowlanego, wynikających z art. 36a ust. 1 prawa budowlanego</w:t>
      </w:r>
      <w:r w:rsidR="00EE2835">
        <w:rPr>
          <w:sz w:val="24"/>
          <w:lang w:eastAsia="en-US"/>
        </w:rPr>
        <w:t>,</w:t>
      </w:r>
    </w:p>
    <w:p w14:paraId="572FB384" w14:textId="77777777" w:rsidR="00353188" w:rsidRPr="00144D88" w:rsidRDefault="00353188" w:rsidP="008B5F14">
      <w:pPr>
        <w:widowControl w:val="0"/>
        <w:numPr>
          <w:ilvl w:val="1"/>
          <w:numId w:val="36"/>
        </w:numPr>
        <w:tabs>
          <w:tab w:val="num" w:pos="1070"/>
        </w:tabs>
        <w:autoSpaceDE w:val="0"/>
        <w:autoSpaceDN w:val="0"/>
        <w:adjustRightInd w:val="0"/>
        <w:ind w:left="709"/>
        <w:contextualSpacing/>
        <w:jc w:val="both"/>
        <w:rPr>
          <w:sz w:val="24"/>
          <w:lang w:eastAsia="en-US"/>
        </w:rPr>
      </w:pPr>
      <w:r w:rsidRPr="00144D88">
        <w:rPr>
          <w:sz w:val="24"/>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14:paraId="5C06C184" w14:textId="77777777" w:rsidR="00353188" w:rsidRPr="00144D88" w:rsidRDefault="00353188" w:rsidP="008B5F14">
      <w:pPr>
        <w:widowControl w:val="0"/>
        <w:numPr>
          <w:ilvl w:val="1"/>
          <w:numId w:val="36"/>
        </w:numPr>
        <w:tabs>
          <w:tab w:val="num" w:pos="1070"/>
        </w:tabs>
        <w:autoSpaceDE w:val="0"/>
        <w:autoSpaceDN w:val="0"/>
        <w:adjustRightInd w:val="0"/>
        <w:ind w:left="709"/>
        <w:contextualSpacing/>
        <w:jc w:val="both"/>
        <w:rPr>
          <w:sz w:val="24"/>
          <w:lang w:eastAsia="en-US"/>
        </w:rPr>
      </w:pPr>
      <w:r w:rsidRPr="00144D88">
        <w:rPr>
          <w:sz w:val="24"/>
          <w:lang w:eastAsia="en-US"/>
        </w:rPr>
        <w:t>konieczności zrealizowania przedmiotu umowy przy zastosowaniu innych rozwiązań technicznych lub materiałowych ze względu na zmiany obowiązującego prawa,</w:t>
      </w:r>
    </w:p>
    <w:p w14:paraId="0A3ADABE" w14:textId="77777777" w:rsidR="00353188" w:rsidRPr="00144D88" w:rsidRDefault="00353188" w:rsidP="008B5F14">
      <w:pPr>
        <w:widowControl w:val="0"/>
        <w:numPr>
          <w:ilvl w:val="1"/>
          <w:numId w:val="36"/>
        </w:numPr>
        <w:tabs>
          <w:tab w:val="num" w:pos="1070"/>
        </w:tabs>
        <w:autoSpaceDE w:val="0"/>
        <w:autoSpaceDN w:val="0"/>
        <w:adjustRightInd w:val="0"/>
        <w:ind w:left="709"/>
        <w:contextualSpacing/>
        <w:jc w:val="both"/>
        <w:rPr>
          <w:sz w:val="24"/>
          <w:lang w:eastAsia="en-US"/>
        </w:rPr>
      </w:pPr>
      <w:r w:rsidRPr="00144D88">
        <w:rPr>
          <w:sz w:val="24"/>
          <w:lang w:eastAsia="en-US"/>
        </w:rPr>
        <w:t>wystąpienia niebezpieczeństwa kolizji z planowanymi lub równolegle prowadzonymi przez inne podmioty inwestycjami w zakresie niezbędnym do uniknięcia lub usunięcia tych kolizji,</w:t>
      </w:r>
    </w:p>
    <w:p w14:paraId="39DD827B" w14:textId="77777777" w:rsidR="00353188" w:rsidRPr="00144D88" w:rsidRDefault="00353188" w:rsidP="008B5F14">
      <w:pPr>
        <w:widowControl w:val="0"/>
        <w:numPr>
          <w:ilvl w:val="0"/>
          <w:numId w:val="30"/>
        </w:numPr>
        <w:autoSpaceDE w:val="0"/>
        <w:autoSpaceDN w:val="0"/>
        <w:adjustRightInd w:val="0"/>
        <w:jc w:val="both"/>
        <w:rPr>
          <w:sz w:val="24"/>
          <w:lang w:eastAsia="en-US"/>
        </w:rPr>
      </w:pPr>
      <w:r w:rsidRPr="00144D88">
        <w:rPr>
          <w:sz w:val="24"/>
          <w:lang w:eastAsia="en-US"/>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50B7733A" w14:textId="153899A4" w:rsidR="00144D88" w:rsidRPr="00D61E5A" w:rsidRDefault="00144D88" w:rsidP="008B5F14">
      <w:pPr>
        <w:pStyle w:val="Akapitzlist"/>
        <w:numPr>
          <w:ilvl w:val="0"/>
          <w:numId w:val="30"/>
        </w:numPr>
        <w:jc w:val="both"/>
        <w:rPr>
          <w:sz w:val="24"/>
          <w:szCs w:val="28"/>
          <w:lang w:eastAsia="en-US"/>
        </w:rPr>
      </w:pPr>
      <w:r w:rsidRPr="00D61E5A">
        <w:rPr>
          <w:sz w:val="24"/>
          <w:szCs w:val="28"/>
        </w:rPr>
        <w:t xml:space="preserve">Zamawiający przewiduje możliwość dokonywania zmian w postanowieniach umowy w stosunku do treści umowy w przypadkach określonych w art. 455 ustawy pzp oraz </w:t>
      </w:r>
      <w:r w:rsidRPr="00D61E5A">
        <w:rPr>
          <w:sz w:val="24"/>
          <w:szCs w:val="28"/>
          <w:lang w:eastAsia="en-US"/>
        </w:rPr>
        <w:t>gdy nie jest istotna w rozumieniu art. 454 ust. 2 ustawy pzp.</w:t>
      </w:r>
    </w:p>
    <w:p w14:paraId="1F47AAAE" w14:textId="77777777" w:rsidR="00353188" w:rsidRPr="007262E0" w:rsidRDefault="00353188" w:rsidP="008B5F14">
      <w:pPr>
        <w:widowControl w:val="0"/>
        <w:numPr>
          <w:ilvl w:val="0"/>
          <w:numId w:val="30"/>
        </w:numPr>
        <w:autoSpaceDE w:val="0"/>
        <w:autoSpaceDN w:val="0"/>
        <w:adjustRightInd w:val="0"/>
        <w:jc w:val="both"/>
        <w:rPr>
          <w:sz w:val="24"/>
          <w:lang w:eastAsia="en-US"/>
        </w:rPr>
      </w:pPr>
      <w:r w:rsidRPr="007262E0">
        <w:rPr>
          <w:sz w:val="24"/>
          <w:lang w:eastAsia="en-US"/>
        </w:rPr>
        <w:t>Po wystąpieniu okoliczności mogących wpłynąć na zmianę postanowień niniejszej umowy Wykonawca zobowiązany jest niezwłocznie poinformować Zamawiającego na piśmie.</w:t>
      </w:r>
    </w:p>
    <w:p w14:paraId="1B6B89B3" w14:textId="77777777" w:rsidR="00353188" w:rsidRPr="007262E0" w:rsidRDefault="00353188" w:rsidP="008B5F14">
      <w:pPr>
        <w:widowControl w:val="0"/>
        <w:numPr>
          <w:ilvl w:val="0"/>
          <w:numId w:val="30"/>
        </w:numPr>
        <w:autoSpaceDE w:val="0"/>
        <w:autoSpaceDN w:val="0"/>
        <w:adjustRightInd w:val="0"/>
        <w:jc w:val="both"/>
        <w:rPr>
          <w:sz w:val="24"/>
          <w:lang w:eastAsia="en-US"/>
        </w:rPr>
      </w:pPr>
      <w:r w:rsidRPr="007262E0">
        <w:rPr>
          <w:sz w:val="24"/>
          <w:lang w:eastAsia="en-US"/>
        </w:rPr>
        <w:t>W przypadku niewykonania/zmiany wykonania jakichkolwiek robót lub niedostarczenia jakichkolwiek materiałów niezależnie od przyczyny – wynagrodzenie zostanie odpowiednio zmienione. Zmiana wynagrodzenia nastąpi po wyliczeniu wartości niewykonanych robót, zastąpionych innymi robotami lub niedostarczonych materiałów z zastosowanych:</w:t>
      </w:r>
    </w:p>
    <w:p w14:paraId="078E67DE" w14:textId="77777777" w:rsidR="00353188" w:rsidRPr="007262E0" w:rsidRDefault="00353188" w:rsidP="008B5F14">
      <w:pPr>
        <w:widowControl w:val="0"/>
        <w:numPr>
          <w:ilvl w:val="3"/>
          <w:numId w:val="36"/>
        </w:numPr>
        <w:tabs>
          <w:tab w:val="num" w:pos="3240"/>
        </w:tabs>
        <w:autoSpaceDE w:val="0"/>
        <w:autoSpaceDN w:val="0"/>
        <w:adjustRightInd w:val="0"/>
        <w:ind w:left="709"/>
        <w:contextualSpacing/>
        <w:jc w:val="both"/>
        <w:rPr>
          <w:sz w:val="24"/>
          <w:lang w:eastAsia="en-US"/>
        </w:rPr>
      </w:pPr>
      <w:r w:rsidRPr="007262E0">
        <w:rPr>
          <w:sz w:val="24"/>
          <w:lang w:eastAsia="en-US"/>
        </w:rPr>
        <w:t>kosztorysowych cen jednostkowych rodzajów robót,</w:t>
      </w:r>
    </w:p>
    <w:p w14:paraId="7D336495" w14:textId="77777777" w:rsidR="00353188" w:rsidRPr="007262E0" w:rsidRDefault="00353188" w:rsidP="008B5F14">
      <w:pPr>
        <w:widowControl w:val="0"/>
        <w:numPr>
          <w:ilvl w:val="3"/>
          <w:numId w:val="36"/>
        </w:numPr>
        <w:tabs>
          <w:tab w:val="num" w:pos="3240"/>
        </w:tabs>
        <w:autoSpaceDE w:val="0"/>
        <w:autoSpaceDN w:val="0"/>
        <w:adjustRightInd w:val="0"/>
        <w:ind w:left="709"/>
        <w:contextualSpacing/>
        <w:jc w:val="both"/>
        <w:rPr>
          <w:sz w:val="24"/>
          <w:lang w:eastAsia="en-US"/>
        </w:rPr>
      </w:pPr>
      <w:r w:rsidRPr="007262E0">
        <w:rPr>
          <w:sz w:val="24"/>
          <w:lang w:eastAsia="en-US"/>
        </w:rPr>
        <w:t>w przypadku braku w/w parametrów cenotwórczych w przedstawionym przez Wykonawcę kosztorysie, wycena nastąpi przez Zamawiającego wg średnich cen SEKOCENBUDU dla województwa małopolskiego z ostatniego kwartału poprzedzającego powyższe rozliczenie.</w:t>
      </w:r>
    </w:p>
    <w:p w14:paraId="37A6A1C7" w14:textId="77777777" w:rsidR="00353188" w:rsidRPr="00353188" w:rsidRDefault="00353188" w:rsidP="00353188">
      <w:pPr>
        <w:widowControl w:val="0"/>
        <w:autoSpaceDE w:val="0"/>
        <w:autoSpaceDN w:val="0"/>
        <w:adjustRightInd w:val="0"/>
        <w:jc w:val="both"/>
        <w:rPr>
          <w:color w:val="0070C0"/>
          <w:sz w:val="24"/>
          <w:highlight w:val="yellow"/>
          <w:lang w:eastAsia="en-US"/>
        </w:rPr>
      </w:pPr>
    </w:p>
    <w:p w14:paraId="0E9911E8"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18</w:t>
      </w:r>
    </w:p>
    <w:p w14:paraId="2150B71E"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Koordynacja w zakresie BHP</w:t>
      </w:r>
    </w:p>
    <w:p w14:paraId="308DB877" w14:textId="77777777" w:rsidR="00353188" w:rsidRPr="00353188" w:rsidRDefault="00353188" w:rsidP="00353188">
      <w:pPr>
        <w:widowControl w:val="0"/>
        <w:autoSpaceDE w:val="0"/>
        <w:autoSpaceDN w:val="0"/>
        <w:adjustRightInd w:val="0"/>
        <w:jc w:val="both"/>
        <w:rPr>
          <w:sz w:val="24"/>
          <w:lang w:eastAsia="en-US"/>
        </w:rPr>
      </w:pPr>
      <w:r w:rsidRPr="00353188">
        <w:rPr>
          <w:sz w:val="24"/>
          <w:lang w:eastAsia="en-US"/>
        </w:rPr>
        <w:t xml:space="preserve">W przypadku zaistnienia sytuacji określonej w art. 208 ustawy z dnia 26 czerwca 1974 r. Kodeks pracy </w:t>
      </w:r>
      <w:hyperlink r:id="rId64" w:history="1">
        <w:r w:rsidRPr="00353188">
          <w:rPr>
            <w:sz w:val="24"/>
            <w:u w:val="single"/>
            <w:lang w:eastAsia="en-US"/>
          </w:rPr>
          <w:t xml:space="preserve">(Dz.U. </w:t>
        </w:r>
        <w:r w:rsidRPr="00353188">
          <w:rPr>
            <w:sz w:val="24"/>
            <w:u w:val="single"/>
            <w:lang w:eastAsia="en-US"/>
          </w:rPr>
          <w:lastRenderedPageBreak/>
          <w:t>z 2020 r. poz. 1320)</w:t>
        </w:r>
      </w:hyperlink>
      <w:r w:rsidRPr="00353188">
        <w:rPr>
          <w:sz w:val="24"/>
          <w:lang w:eastAsia="en-US"/>
        </w:rPr>
        <w:t xml:space="preserve"> ze zm.) zawarte zostanie porozumienie w sprawie zasad współpracy w zakresie bezpieczeństwa i higieny pracy pracodawców, których pracownicy wykonują prace na terenie Szpitala Specjalistycznego im. J. Dietla w Krakowie i ustanowiony zostanie koordynatora ds. BHP.</w:t>
      </w:r>
    </w:p>
    <w:p w14:paraId="47EA7A68" w14:textId="77777777" w:rsidR="00353188" w:rsidRPr="00353188" w:rsidRDefault="00353188" w:rsidP="00353188">
      <w:pPr>
        <w:widowControl w:val="0"/>
        <w:autoSpaceDE w:val="0"/>
        <w:autoSpaceDN w:val="0"/>
        <w:adjustRightInd w:val="0"/>
        <w:jc w:val="both"/>
        <w:rPr>
          <w:color w:val="0070C0"/>
          <w:sz w:val="24"/>
          <w:lang w:eastAsia="en-US"/>
        </w:rPr>
      </w:pPr>
    </w:p>
    <w:p w14:paraId="0966C512" w14:textId="77777777" w:rsidR="00353188" w:rsidRPr="00353188" w:rsidRDefault="00353188" w:rsidP="00353188">
      <w:pPr>
        <w:widowControl w:val="0"/>
        <w:jc w:val="center"/>
        <w:rPr>
          <w:b/>
          <w:sz w:val="24"/>
        </w:rPr>
      </w:pPr>
      <w:r w:rsidRPr="00353188">
        <w:rPr>
          <w:b/>
          <w:sz w:val="24"/>
        </w:rPr>
        <w:t>§ 19</w:t>
      </w:r>
    </w:p>
    <w:p w14:paraId="5F3568DE" w14:textId="77777777" w:rsidR="00756540" w:rsidRPr="00B03FC2" w:rsidRDefault="00353188" w:rsidP="00B03FC2">
      <w:pPr>
        <w:widowControl w:val="0"/>
        <w:jc w:val="both"/>
        <w:rPr>
          <w:sz w:val="24"/>
        </w:rPr>
      </w:pPr>
      <w:r w:rsidRPr="00B03FC2">
        <w:rPr>
          <w:sz w:val="24"/>
        </w:rPr>
        <w:t xml:space="preserve">Wykonawca zobowiązany jest do zachowania w tajemnicy wszelkich informacji uzyskanych w związku z realizacją niniejszej umowy, stanowiących tajemnicę służbową lub inną informację prawnie chronioną dotyczącą Zamawiającego. </w:t>
      </w:r>
    </w:p>
    <w:p w14:paraId="6E36A508"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 20</w:t>
      </w:r>
    </w:p>
    <w:p w14:paraId="41660DA1" w14:textId="77777777" w:rsidR="00353188" w:rsidRPr="00353188" w:rsidRDefault="00353188" w:rsidP="00353188">
      <w:pPr>
        <w:widowControl w:val="0"/>
        <w:autoSpaceDE w:val="0"/>
        <w:autoSpaceDN w:val="0"/>
        <w:adjustRightInd w:val="0"/>
        <w:jc w:val="center"/>
        <w:rPr>
          <w:b/>
          <w:sz w:val="24"/>
          <w:lang w:eastAsia="en-US"/>
        </w:rPr>
      </w:pPr>
      <w:r w:rsidRPr="00353188">
        <w:rPr>
          <w:b/>
          <w:sz w:val="24"/>
          <w:lang w:eastAsia="en-US"/>
        </w:rPr>
        <w:t>Postanowienia końcowe</w:t>
      </w:r>
    </w:p>
    <w:p w14:paraId="0325BEB8" w14:textId="77777777" w:rsidR="00353188" w:rsidRPr="00353188" w:rsidRDefault="00353188" w:rsidP="008B5F14">
      <w:pPr>
        <w:widowControl w:val="0"/>
        <w:numPr>
          <w:ilvl w:val="0"/>
          <w:numId w:val="32"/>
        </w:numPr>
        <w:tabs>
          <w:tab w:val="left" w:pos="6379"/>
        </w:tabs>
        <w:autoSpaceDE w:val="0"/>
        <w:autoSpaceDN w:val="0"/>
        <w:adjustRightInd w:val="0"/>
        <w:jc w:val="both"/>
        <w:rPr>
          <w:sz w:val="24"/>
          <w:lang w:eastAsia="en-US"/>
        </w:rPr>
      </w:pPr>
      <w:r w:rsidRPr="00353188">
        <w:rPr>
          <w:sz w:val="24"/>
        </w:rPr>
        <w:t>Wymaga się, aby wszystkie dokumenty, związane z realizacją umowy, sporządzone w języku obcym, były składane wraz z tłumaczeniem na język polski.</w:t>
      </w:r>
    </w:p>
    <w:p w14:paraId="5A125B87" w14:textId="77777777" w:rsidR="00353188" w:rsidRPr="00353188" w:rsidRDefault="00353188" w:rsidP="008B5F14">
      <w:pPr>
        <w:widowControl w:val="0"/>
        <w:numPr>
          <w:ilvl w:val="0"/>
          <w:numId w:val="32"/>
        </w:numPr>
        <w:autoSpaceDE w:val="0"/>
        <w:autoSpaceDN w:val="0"/>
        <w:adjustRightInd w:val="0"/>
        <w:jc w:val="both"/>
        <w:rPr>
          <w:sz w:val="24"/>
          <w:lang w:eastAsia="en-US"/>
        </w:rPr>
      </w:pPr>
      <w:r w:rsidRPr="00353188">
        <w:rPr>
          <w:sz w:val="24"/>
          <w:lang w:eastAsia="en-US"/>
        </w:rPr>
        <w:t xml:space="preserve">Nieważność któregokolwiek postanowienia niniejszej umowy nie powoduje nieważności całej umowy. </w:t>
      </w:r>
      <w:r w:rsidRPr="00353188">
        <w:rPr>
          <w:sz w:val="24"/>
          <w:lang w:eastAsia="en-US"/>
        </w:rPr>
        <w:br/>
        <w:t>W przypadku, gdy którekolwiek z postanowień umowy zostanie prawomocnie uznane za nieważne, w jego miejsce stosuje się odpowiedni przepis prawa powszechnego.</w:t>
      </w:r>
    </w:p>
    <w:p w14:paraId="0D4E3D37" w14:textId="77777777" w:rsidR="00353188" w:rsidRPr="00353188" w:rsidRDefault="00353188" w:rsidP="008B5F14">
      <w:pPr>
        <w:widowControl w:val="0"/>
        <w:numPr>
          <w:ilvl w:val="0"/>
          <w:numId w:val="32"/>
        </w:numPr>
        <w:autoSpaceDE w:val="0"/>
        <w:autoSpaceDN w:val="0"/>
        <w:adjustRightInd w:val="0"/>
        <w:jc w:val="both"/>
        <w:rPr>
          <w:sz w:val="24"/>
          <w:lang w:eastAsia="en-US"/>
        </w:rPr>
      </w:pPr>
      <w:r w:rsidRPr="00353188">
        <w:rPr>
          <w:sz w:val="24"/>
        </w:rPr>
        <w:t>Wykonawca nie może bez pisemnej zgody podmiotu tworzącego dla Zamawiającego (w rozumieniu ustawy z dnia 15.04.2011 r. o działalności leczniczej) zbywać jakichkolwiek wierzytelności wynikających z niniejszej umowy (art. 54 ust. 5 ustawy o działalności leczniczej).</w:t>
      </w:r>
    </w:p>
    <w:p w14:paraId="0D8F1211" w14:textId="77777777" w:rsidR="00353188" w:rsidRPr="00353188" w:rsidRDefault="00353188" w:rsidP="008B5F14">
      <w:pPr>
        <w:widowControl w:val="0"/>
        <w:numPr>
          <w:ilvl w:val="0"/>
          <w:numId w:val="32"/>
        </w:numPr>
        <w:autoSpaceDE w:val="0"/>
        <w:autoSpaceDN w:val="0"/>
        <w:adjustRightInd w:val="0"/>
        <w:jc w:val="both"/>
        <w:rPr>
          <w:sz w:val="24"/>
          <w:lang w:eastAsia="en-US"/>
        </w:rPr>
      </w:pPr>
      <w:r w:rsidRPr="00353188">
        <w:rPr>
          <w:sz w:val="24"/>
          <w:lang w:eastAsia="en-US"/>
        </w:rPr>
        <w:t>Prawem właściwym dla niniejszej umowy jest prawo polskie.</w:t>
      </w:r>
    </w:p>
    <w:p w14:paraId="44B4DAA9" w14:textId="76E71B1A" w:rsidR="00353188" w:rsidRPr="00353188" w:rsidRDefault="00353188" w:rsidP="008B5F14">
      <w:pPr>
        <w:widowControl w:val="0"/>
        <w:numPr>
          <w:ilvl w:val="0"/>
          <w:numId w:val="32"/>
        </w:numPr>
        <w:autoSpaceDE w:val="0"/>
        <w:autoSpaceDN w:val="0"/>
        <w:adjustRightInd w:val="0"/>
        <w:jc w:val="both"/>
        <w:rPr>
          <w:sz w:val="24"/>
          <w:lang w:eastAsia="en-US"/>
        </w:rPr>
      </w:pPr>
      <w:r w:rsidRPr="00353188">
        <w:rPr>
          <w:sz w:val="24"/>
          <w:lang w:eastAsia="en-US"/>
        </w:rPr>
        <w:t xml:space="preserve">W sprawach nieuregulowanych niniejszą umową zastosowanie mają odpowiednio przepisy ustaw: Prawo zamówień publicznych, Kodeks cywilny, Prawo budowlane i inne przepisy powszechnie obowiązujące właściwe z uwagi na przedmiot niniejszej umowy (np. ustawa z dnia 2 marca 2020 r. o szczególnych rozwiązaniach związanych z zapobieganiem, przeciwdziałaniem i zwalczaniem COVID-19, innych chorób zakaźnych oraz wywołanych nimi sytuacji kryzysowych – w szczególności art. 15r </w:t>
      </w:r>
      <w:r w:rsidRPr="00353188">
        <w:rPr>
          <w:sz w:val="24"/>
          <w:u w:val="single"/>
          <w:lang w:eastAsia="en-US"/>
        </w:rPr>
        <w:t>(</w:t>
      </w:r>
      <w:r w:rsidRPr="007411E3">
        <w:rPr>
          <w:sz w:val="24"/>
          <w:lang w:eastAsia="en-US"/>
        </w:rPr>
        <w:t xml:space="preserve">Dz.U. z 2020 r. poz. 1842 </w:t>
      </w:r>
      <w:r w:rsidRPr="00353188">
        <w:rPr>
          <w:sz w:val="24"/>
          <w:lang w:eastAsia="en-US"/>
        </w:rPr>
        <w:t>ze zm.).</w:t>
      </w:r>
    </w:p>
    <w:p w14:paraId="69355FFB" w14:textId="77777777" w:rsidR="00353188" w:rsidRPr="00353188" w:rsidRDefault="00353188" w:rsidP="008B5F14">
      <w:pPr>
        <w:widowControl w:val="0"/>
        <w:numPr>
          <w:ilvl w:val="0"/>
          <w:numId w:val="32"/>
        </w:numPr>
        <w:autoSpaceDE w:val="0"/>
        <w:autoSpaceDN w:val="0"/>
        <w:adjustRightInd w:val="0"/>
        <w:jc w:val="both"/>
        <w:rPr>
          <w:sz w:val="24"/>
          <w:lang w:eastAsia="en-US"/>
        </w:rPr>
      </w:pPr>
      <w:r w:rsidRPr="00353188">
        <w:rPr>
          <w:sz w:val="24"/>
          <w:lang w:eastAsia="en-US"/>
        </w:rPr>
        <w:t>Sądem właściwym dla rozstrzygania sporów mogących zaistnieć w zawiązku z niniejszą umową jest sąd właściwy dla siedziby Zamawiającego.</w:t>
      </w:r>
      <w:bookmarkStart w:id="89" w:name="_Hlk40165716"/>
    </w:p>
    <w:p w14:paraId="3FB0112D" w14:textId="77777777" w:rsidR="00353188" w:rsidRPr="00353188" w:rsidRDefault="00353188" w:rsidP="008B5F14">
      <w:pPr>
        <w:widowControl w:val="0"/>
        <w:numPr>
          <w:ilvl w:val="0"/>
          <w:numId w:val="32"/>
        </w:numPr>
        <w:autoSpaceDE w:val="0"/>
        <w:autoSpaceDN w:val="0"/>
        <w:adjustRightInd w:val="0"/>
        <w:jc w:val="both"/>
        <w:rPr>
          <w:sz w:val="24"/>
          <w:lang w:eastAsia="en-US"/>
        </w:rPr>
      </w:pPr>
      <w:r w:rsidRPr="00353188">
        <w:rPr>
          <w:rFonts w:eastAsia="Calibri"/>
          <w:sz w:val="24"/>
          <w:lang w:eastAsia="en-US"/>
        </w:rPr>
        <w:t>Poprzez określenie „dni” występujące w niniejszej umowie Zamawiający rozumie następujące po sobie dni kalendarzowe, a przez „dni robocze” rozumie każdy dzień tygodnia od poniedziałku do piątku, za wyjątkiem dni ustawowo wolnych od pracy oraz sobót.</w:t>
      </w:r>
      <w:bookmarkEnd w:id="89"/>
    </w:p>
    <w:p w14:paraId="608FC1E3" w14:textId="77777777" w:rsidR="00353188" w:rsidRPr="00353188" w:rsidRDefault="00353188" w:rsidP="008B5F14">
      <w:pPr>
        <w:widowControl w:val="0"/>
        <w:numPr>
          <w:ilvl w:val="0"/>
          <w:numId w:val="32"/>
        </w:numPr>
        <w:autoSpaceDE w:val="0"/>
        <w:autoSpaceDN w:val="0"/>
        <w:adjustRightInd w:val="0"/>
        <w:jc w:val="both"/>
        <w:rPr>
          <w:sz w:val="24"/>
          <w:lang w:eastAsia="en-US"/>
        </w:rPr>
      </w:pPr>
      <w:r w:rsidRPr="00353188">
        <w:rPr>
          <w:sz w:val="24"/>
          <w:lang w:eastAsia="en-US"/>
        </w:rPr>
        <w:t>Umowę sporządzono w dwóch jednobrzmiących egzemplarzach, dwa dla Zamawiającego i jeden dla Wykonawcy.</w:t>
      </w:r>
    </w:p>
    <w:p w14:paraId="66A62FC6" w14:textId="10839D6B" w:rsidR="00353188" w:rsidRDefault="00353188" w:rsidP="00353188"/>
    <w:p w14:paraId="3ABC40B6" w14:textId="12482F04" w:rsidR="00353188" w:rsidRPr="007262E0" w:rsidRDefault="00353188" w:rsidP="00353188">
      <w:pPr>
        <w:widowControl w:val="0"/>
        <w:overflowPunct w:val="0"/>
        <w:autoSpaceDE w:val="0"/>
        <w:autoSpaceDN w:val="0"/>
        <w:adjustRightInd w:val="0"/>
        <w:ind w:firstLine="708"/>
        <w:textAlignment w:val="baseline"/>
        <w:rPr>
          <w:sz w:val="24"/>
          <w:lang w:eastAsia="pl-PL"/>
        </w:rPr>
      </w:pPr>
      <w:r w:rsidRPr="007262E0">
        <w:rPr>
          <w:b/>
          <w:sz w:val="24"/>
          <w:lang w:eastAsia="pl-PL"/>
        </w:rPr>
        <w:t>ZAMAWIAJĄCY:</w:t>
      </w:r>
      <w:r w:rsidR="00756540" w:rsidRPr="007262E0">
        <w:rPr>
          <w:b/>
          <w:sz w:val="24"/>
          <w:lang w:eastAsia="pl-PL"/>
        </w:rPr>
        <w:t xml:space="preserve"> </w:t>
      </w:r>
      <w:r w:rsidR="00756540" w:rsidRPr="007262E0">
        <w:rPr>
          <w:b/>
          <w:sz w:val="24"/>
          <w:lang w:eastAsia="pl-PL"/>
        </w:rPr>
        <w:tab/>
      </w:r>
      <w:r w:rsidR="00756540" w:rsidRPr="007262E0">
        <w:rPr>
          <w:b/>
          <w:sz w:val="24"/>
          <w:lang w:eastAsia="pl-PL"/>
        </w:rPr>
        <w:tab/>
      </w:r>
      <w:r w:rsidR="00756540" w:rsidRPr="007262E0">
        <w:rPr>
          <w:b/>
          <w:sz w:val="24"/>
          <w:lang w:eastAsia="pl-PL"/>
        </w:rPr>
        <w:tab/>
      </w:r>
      <w:r w:rsidR="00756540" w:rsidRPr="007262E0">
        <w:rPr>
          <w:b/>
          <w:sz w:val="24"/>
          <w:lang w:eastAsia="pl-PL"/>
        </w:rPr>
        <w:tab/>
      </w:r>
      <w:r w:rsidR="00756540" w:rsidRPr="007262E0">
        <w:rPr>
          <w:b/>
          <w:sz w:val="24"/>
          <w:lang w:eastAsia="pl-PL"/>
        </w:rPr>
        <w:tab/>
      </w:r>
      <w:r w:rsidR="00756540" w:rsidRPr="007262E0">
        <w:rPr>
          <w:b/>
          <w:sz w:val="24"/>
          <w:lang w:eastAsia="pl-PL"/>
        </w:rPr>
        <w:tab/>
      </w:r>
      <w:r w:rsidR="00756540" w:rsidRPr="007262E0">
        <w:rPr>
          <w:b/>
          <w:sz w:val="24"/>
          <w:lang w:eastAsia="pl-PL"/>
        </w:rPr>
        <w:tab/>
      </w:r>
      <w:r w:rsidR="007411E3" w:rsidRPr="007262E0">
        <w:rPr>
          <w:b/>
          <w:sz w:val="24"/>
          <w:lang w:eastAsia="pl-PL"/>
        </w:rPr>
        <w:t>WYKONAWCA:</w:t>
      </w:r>
    </w:p>
    <w:p w14:paraId="630B6C18" w14:textId="77777777" w:rsidR="00353188" w:rsidRPr="007262E0" w:rsidRDefault="00353188" w:rsidP="00353188">
      <w:pPr>
        <w:widowControl w:val="0"/>
        <w:overflowPunct w:val="0"/>
        <w:autoSpaceDE w:val="0"/>
        <w:autoSpaceDN w:val="0"/>
        <w:adjustRightInd w:val="0"/>
        <w:jc w:val="both"/>
        <w:textAlignment w:val="baseline"/>
        <w:rPr>
          <w:b/>
          <w:bCs/>
          <w:sz w:val="24"/>
          <w:lang w:eastAsia="pl-PL"/>
        </w:rPr>
      </w:pPr>
      <w:r w:rsidRPr="007262E0">
        <w:rPr>
          <w:bCs/>
          <w:sz w:val="24"/>
          <w:lang w:eastAsia="pl-PL"/>
        </w:rPr>
        <w:t xml:space="preserve">                                                                                    </w:t>
      </w:r>
    </w:p>
    <w:p w14:paraId="483EB6BA" w14:textId="77777777" w:rsidR="00353188" w:rsidRPr="007262E0" w:rsidRDefault="00353188" w:rsidP="00353188">
      <w:pPr>
        <w:widowControl w:val="0"/>
        <w:jc w:val="both"/>
        <w:rPr>
          <w:sz w:val="24"/>
        </w:rPr>
      </w:pPr>
    </w:p>
    <w:p w14:paraId="28F4C787" w14:textId="77777777" w:rsidR="00353188" w:rsidRPr="007262E0" w:rsidRDefault="00353188" w:rsidP="00353188">
      <w:pPr>
        <w:widowControl w:val="0"/>
        <w:jc w:val="both"/>
        <w:rPr>
          <w:sz w:val="24"/>
        </w:rPr>
      </w:pPr>
      <w:r w:rsidRPr="007262E0">
        <w:rPr>
          <w:sz w:val="24"/>
        </w:rPr>
        <w:t>Załączniki do umowy:</w:t>
      </w:r>
    </w:p>
    <w:p w14:paraId="5197443C" w14:textId="77777777" w:rsidR="00353188" w:rsidRPr="007262E0" w:rsidRDefault="00353188" w:rsidP="008B5F14">
      <w:pPr>
        <w:widowControl w:val="0"/>
        <w:numPr>
          <w:ilvl w:val="0"/>
          <w:numId w:val="33"/>
        </w:numPr>
        <w:tabs>
          <w:tab w:val="num" w:pos="360"/>
        </w:tabs>
        <w:jc w:val="both"/>
        <w:rPr>
          <w:sz w:val="24"/>
        </w:rPr>
      </w:pPr>
      <w:r w:rsidRPr="007262E0">
        <w:rPr>
          <w:sz w:val="24"/>
        </w:rPr>
        <w:t>Opis przedmiotu zamówienia (płyta CD)</w:t>
      </w:r>
    </w:p>
    <w:p w14:paraId="27980DAB" w14:textId="63E12533" w:rsidR="00353188" w:rsidRPr="007262E0" w:rsidRDefault="00353188" w:rsidP="008B5F14">
      <w:pPr>
        <w:widowControl w:val="0"/>
        <w:numPr>
          <w:ilvl w:val="0"/>
          <w:numId w:val="50"/>
        </w:numPr>
        <w:contextualSpacing/>
        <w:jc w:val="both"/>
        <w:rPr>
          <w:sz w:val="24"/>
        </w:rPr>
      </w:pPr>
      <w:r w:rsidRPr="007262E0">
        <w:rPr>
          <w:sz w:val="24"/>
        </w:rPr>
        <w:t>Przedmiary</w:t>
      </w:r>
    </w:p>
    <w:p w14:paraId="0F511032" w14:textId="77777777" w:rsidR="00353188" w:rsidRPr="007262E0" w:rsidRDefault="00353188" w:rsidP="008B5F14">
      <w:pPr>
        <w:widowControl w:val="0"/>
        <w:numPr>
          <w:ilvl w:val="0"/>
          <w:numId w:val="50"/>
        </w:numPr>
        <w:contextualSpacing/>
        <w:jc w:val="both"/>
        <w:rPr>
          <w:sz w:val="24"/>
        </w:rPr>
      </w:pPr>
      <w:r w:rsidRPr="007262E0">
        <w:rPr>
          <w:sz w:val="24"/>
        </w:rPr>
        <w:t>Projekt wykonawczy</w:t>
      </w:r>
    </w:p>
    <w:p w14:paraId="33598852" w14:textId="77777777" w:rsidR="00353188" w:rsidRPr="007262E0" w:rsidRDefault="00353188" w:rsidP="008B5F14">
      <w:pPr>
        <w:widowControl w:val="0"/>
        <w:numPr>
          <w:ilvl w:val="0"/>
          <w:numId w:val="50"/>
        </w:numPr>
        <w:contextualSpacing/>
        <w:jc w:val="both"/>
        <w:rPr>
          <w:sz w:val="24"/>
        </w:rPr>
      </w:pPr>
      <w:r w:rsidRPr="007262E0">
        <w:rPr>
          <w:sz w:val="24"/>
        </w:rPr>
        <w:t>Uzupełnienie do opisu przedmiotu zamówienia</w:t>
      </w:r>
    </w:p>
    <w:p w14:paraId="105A9A9B" w14:textId="77777777" w:rsidR="00353188" w:rsidRPr="007262E0" w:rsidRDefault="00353188" w:rsidP="008B5F14">
      <w:pPr>
        <w:widowControl w:val="0"/>
        <w:numPr>
          <w:ilvl w:val="0"/>
          <w:numId w:val="33"/>
        </w:numPr>
        <w:tabs>
          <w:tab w:val="num" w:pos="360"/>
        </w:tabs>
        <w:jc w:val="both"/>
        <w:rPr>
          <w:sz w:val="24"/>
        </w:rPr>
      </w:pPr>
      <w:r w:rsidRPr="007262E0">
        <w:rPr>
          <w:sz w:val="24"/>
        </w:rPr>
        <w:t>Ubezpieczenie</w:t>
      </w:r>
    </w:p>
    <w:p w14:paraId="7EE9D943" w14:textId="77777777" w:rsidR="00353188" w:rsidRPr="007262E0" w:rsidRDefault="00353188" w:rsidP="008B5F14">
      <w:pPr>
        <w:widowControl w:val="0"/>
        <w:numPr>
          <w:ilvl w:val="0"/>
          <w:numId w:val="33"/>
        </w:numPr>
        <w:tabs>
          <w:tab w:val="num" w:pos="360"/>
        </w:tabs>
        <w:jc w:val="both"/>
        <w:rPr>
          <w:sz w:val="24"/>
        </w:rPr>
      </w:pPr>
      <w:r w:rsidRPr="007262E0">
        <w:rPr>
          <w:sz w:val="24"/>
        </w:rPr>
        <w:t xml:space="preserve">Dokumenty potwierdzające kwalifikacje osób wykonujących przedmiot umowy </w:t>
      </w:r>
    </w:p>
    <w:p w14:paraId="6C40DEF1" w14:textId="77777777" w:rsidR="00353188" w:rsidRPr="007262E0" w:rsidRDefault="00353188" w:rsidP="008B5F14">
      <w:pPr>
        <w:widowControl w:val="0"/>
        <w:numPr>
          <w:ilvl w:val="0"/>
          <w:numId w:val="33"/>
        </w:numPr>
        <w:tabs>
          <w:tab w:val="num" w:pos="360"/>
        </w:tabs>
        <w:jc w:val="both"/>
        <w:rPr>
          <w:sz w:val="24"/>
        </w:rPr>
      </w:pPr>
      <w:r w:rsidRPr="007262E0">
        <w:rPr>
          <w:sz w:val="24"/>
        </w:rPr>
        <w:t>Oświadczenie, iż osoby wykonujące usługi określone w §4 ust. 9 zatrudnione są na umowie o pracę.</w:t>
      </w:r>
    </w:p>
    <w:p w14:paraId="0FB5AA48" w14:textId="77777777" w:rsidR="00353188" w:rsidRPr="007262E0" w:rsidRDefault="00353188" w:rsidP="008B5F14">
      <w:pPr>
        <w:widowControl w:val="0"/>
        <w:numPr>
          <w:ilvl w:val="0"/>
          <w:numId w:val="33"/>
        </w:numPr>
        <w:tabs>
          <w:tab w:val="num" w:pos="360"/>
        </w:tabs>
        <w:jc w:val="both"/>
        <w:rPr>
          <w:sz w:val="24"/>
        </w:rPr>
      </w:pPr>
      <w:r w:rsidRPr="007262E0">
        <w:rPr>
          <w:sz w:val="24"/>
        </w:rPr>
        <w:t>Wykaz podwykonawców i podmiotów na którego zasobach polega Wykonawca.</w:t>
      </w:r>
    </w:p>
    <w:p w14:paraId="5161E5DC" w14:textId="77777777" w:rsidR="00353188" w:rsidRPr="007262E0" w:rsidRDefault="00353188" w:rsidP="00353188">
      <w:pPr>
        <w:widowControl w:val="0"/>
        <w:rPr>
          <w:sz w:val="24"/>
        </w:rPr>
      </w:pPr>
    </w:p>
    <w:p w14:paraId="27DA782B" w14:textId="43859D00" w:rsidR="00F0372F" w:rsidRDefault="00353188" w:rsidP="00EC122F">
      <w:pPr>
        <w:widowControl w:val="0"/>
        <w:jc w:val="both"/>
        <w:rPr>
          <w:b/>
          <w:bCs/>
          <w:sz w:val="24"/>
        </w:rPr>
      </w:pPr>
      <w:r w:rsidRPr="007262E0">
        <w:rPr>
          <w:sz w:val="24"/>
        </w:rPr>
        <w:t>*) niepotrzebne skreślić</w:t>
      </w:r>
      <w:r w:rsidR="00F0372F">
        <w:rPr>
          <w:b/>
          <w:bCs/>
          <w:sz w:val="24"/>
        </w:rPr>
        <w:br w:type="page"/>
      </w:r>
    </w:p>
    <w:p w14:paraId="655C2631" w14:textId="7F1ED3F9" w:rsidR="00F0372F" w:rsidRPr="00F0372F" w:rsidRDefault="00F0372F" w:rsidP="00F0372F">
      <w:pPr>
        <w:jc w:val="right"/>
        <w:rPr>
          <w:b/>
          <w:bCs/>
          <w:sz w:val="24"/>
        </w:rPr>
      </w:pPr>
      <w:r w:rsidRPr="00F0372F">
        <w:rPr>
          <w:b/>
          <w:bCs/>
          <w:sz w:val="24"/>
        </w:rPr>
        <w:lastRenderedPageBreak/>
        <w:t xml:space="preserve">ZAŁĄCZNIK NR </w:t>
      </w:r>
      <w:r w:rsidR="007262E0">
        <w:rPr>
          <w:b/>
          <w:bCs/>
          <w:sz w:val="24"/>
        </w:rPr>
        <w:t>6</w:t>
      </w:r>
      <w:r w:rsidRPr="00F0372F">
        <w:rPr>
          <w:b/>
          <w:bCs/>
          <w:sz w:val="24"/>
        </w:rPr>
        <w:t xml:space="preserve"> DO UMOWY</w:t>
      </w:r>
    </w:p>
    <w:p w14:paraId="64A0FFC6" w14:textId="0F81312A" w:rsidR="00634729" w:rsidRPr="00634729" w:rsidRDefault="00634729" w:rsidP="00634729"/>
    <w:p w14:paraId="6A47D0C0" w14:textId="6020544D" w:rsidR="00634729" w:rsidRPr="00634729" w:rsidRDefault="00634729" w:rsidP="00634729"/>
    <w:p w14:paraId="3993C719" w14:textId="7FBA02CD" w:rsidR="00DC0F74" w:rsidRPr="00353188" w:rsidRDefault="00634729" w:rsidP="00DC0F74">
      <w:pPr>
        <w:widowControl w:val="0"/>
        <w:jc w:val="center"/>
        <w:rPr>
          <w:b/>
          <w:sz w:val="24"/>
        </w:rPr>
      </w:pPr>
      <w:r w:rsidRPr="00634729">
        <w:rPr>
          <w:b/>
          <w:sz w:val="24"/>
        </w:rPr>
        <w:t>Wykaz podwykonawców</w:t>
      </w:r>
      <w:r w:rsidR="00DC0F74" w:rsidRPr="00DC0F74">
        <w:rPr>
          <w:b/>
          <w:sz w:val="24"/>
        </w:rPr>
        <w:t xml:space="preserve"> </w:t>
      </w:r>
      <w:r w:rsidR="00DC0F74" w:rsidRPr="00353188">
        <w:rPr>
          <w:b/>
          <w:sz w:val="24"/>
        </w:rPr>
        <w:t>i podmiotów na którego zasobach polega Wykonawca.</w:t>
      </w:r>
    </w:p>
    <w:p w14:paraId="400B1401" w14:textId="77777777" w:rsidR="00634729" w:rsidRPr="00634729" w:rsidRDefault="00634729" w:rsidP="00634729">
      <w:pPr>
        <w:widowControl w:val="0"/>
        <w:rPr>
          <w:b/>
          <w:sz w:val="24"/>
        </w:rPr>
      </w:pPr>
    </w:p>
    <w:p w14:paraId="040B4388" w14:textId="6BD97383" w:rsidR="00634729" w:rsidRDefault="00634729" w:rsidP="00634729">
      <w:pPr>
        <w:widowControl w:val="0"/>
        <w:rPr>
          <w:b/>
          <w:sz w:val="24"/>
        </w:rPr>
      </w:pPr>
    </w:p>
    <w:p w14:paraId="103150D1" w14:textId="4EF62EE0" w:rsidR="00DC0F74" w:rsidRDefault="00DC0F74" w:rsidP="00634729">
      <w:pPr>
        <w:widowControl w:val="0"/>
        <w:rPr>
          <w:b/>
          <w:sz w:val="24"/>
        </w:rPr>
      </w:pPr>
    </w:p>
    <w:p w14:paraId="490D3F8E" w14:textId="59355078" w:rsidR="00DC0F74" w:rsidRPr="00EA5952" w:rsidRDefault="00DC0F74" w:rsidP="008B5F14">
      <w:pPr>
        <w:pStyle w:val="Akapitzlist"/>
        <w:widowControl w:val="0"/>
        <w:numPr>
          <w:ilvl w:val="0"/>
          <w:numId w:val="119"/>
        </w:numPr>
        <w:rPr>
          <w:rFonts w:eastAsia="Calibri"/>
          <w:kern w:val="2"/>
          <w:sz w:val="24"/>
          <w:lang w:eastAsia="fa-IR" w:bidi="fa-IR"/>
        </w:rPr>
      </w:pPr>
      <w:r w:rsidRPr="00EA5952">
        <w:rPr>
          <w:rFonts w:eastAsia="Calibri"/>
          <w:kern w:val="2"/>
          <w:sz w:val="24"/>
          <w:lang w:eastAsia="fa-IR" w:bidi="fa-IR"/>
        </w:rPr>
        <w:t xml:space="preserve">*) Wykonawca </w:t>
      </w:r>
      <w:r w:rsidR="00903FC5" w:rsidRPr="00EA5952">
        <w:rPr>
          <w:rFonts w:eastAsia="Calibri"/>
          <w:kern w:val="2"/>
          <w:sz w:val="24"/>
          <w:lang w:eastAsia="fa-IR" w:bidi="fa-IR"/>
        </w:rPr>
        <w:t xml:space="preserve">nie polega/polega </w:t>
      </w:r>
      <w:r w:rsidRPr="00EA5952">
        <w:rPr>
          <w:rFonts w:eastAsia="Calibri"/>
          <w:kern w:val="2"/>
          <w:sz w:val="24"/>
          <w:lang w:eastAsia="fa-IR" w:bidi="fa-IR"/>
        </w:rPr>
        <w:t>na zasobach podmiotu trzeciego:</w:t>
      </w:r>
      <w:r w:rsidR="00903FC5" w:rsidRPr="00EA5952">
        <w:rPr>
          <w:rFonts w:eastAsia="Calibri"/>
          <w:kern w:val="2"/>
          <w:sz w:val="24"/>
          <w:lang w:eastAsia="fa-IR" w:bidi="fa-IR"/>
        </w:rPr>
        <w:t xml:space="preserve"> </w:t>
      </w:r>
      <w:r w:rsidR="00FC021F" w:rsidRPr="00EA5952">
        <w:rPr>
          <w:bCs/>
          <w:szCs w:val="22"/>
        </w:rPr>
        <w:t>…………………………………………</w:t>
      </w:r>
    </w:p>
    <w:p w14:paraId="5571361E" w14:textId="73360891" w:rsidR="00DC0F74" w:rsidRDefault="00DC0F74" w:rsidP="00634729">
      <w:pPr>
        <w:widowControl w:val="0"/>
        <w:rPr>
          <w:b/>
          <w:sz w:val="24"/>
        </w:rPr>
      </w:pPr>
    </w:p>
    <w:p w14:paraId="6A8768EB" w14:textId="77777777" w:rsidR="00DC0F74" w:rsidRPr="00634729" w:rsidRDefault="00DC0F74" w:rsidP="00634729">
      <w:pPr>
        <w:widowControl w:val="0"/>
        <w:rPr>
          <w:b/>
          <w:sz w:val="24"/>
        </w:rPr>
      </w:pPr>
    </w:p>
    <w:p w14:paraId="3F2A71BA" w14:textId="77777777" w:rsidR="00634729" w:rsidRPr="00634729" w:rsidRDefault="00634729" w:rsidP="00634729">
      <w:pPr>
        <w:widowControl w:val="0"/>
        <w:rPr>
          <w:b/>
          <w:sz w:val="24"/>
        </w:rPr>
      </w:pPr>
    </w:p>
    <w:p w14:paraId="5A59C4AF" w14:textId="77777777" w:rsidR="00634729" w:rsidRPr="00EA5952" w:rsidRDefault="00634729" w:rsidP="008B5F14">
      <w:pPr>
        <w:pStyle w:val="Akapitzlist"/>
        <w:widowControl w:val="0"/>
        <w:numPr>
          <w:ilvl w:val="0"/>
          <w:numId w:val="119"/>
        </w:numPr>
        <w:rPr>
          <w:rFonts w:eastAsia="Calibri"/>
          <w:kern w:val="2"/>
          <w:sz w:val="24"/>
          <w:lang w:eastAsia="fa-IR" w:bidi="fa-IR"/>
        </w:rPr>
      </w:pPr>
      <w:r w:rsidRPr="00EA5952">
        <w:rPr>
          <w:rFonts w:eastAsia="Calibri"/>
          <w:kern w:val="2"/>
          <w:sz w:val="24"/>
          <w:lang w:eastAsia="fa-IR" w:bidi="fa-IR"/>
        </w:rPr>
        <w:t>*) Wykonawca zamierza wykonać przedmiot niniejszej umowy bez użycia podwykonawcy/ z użyciem podwykonawcy w poniższym zakresie:</w:t>
      </w:r>
    </w:p>
    <w:p w14:paraId="40DB5ECB" w14:textId="77777777" w:rsidR="00634729" w:rsidRPr="00634729" w:rsidRDefault="00634729" w:rsidP="00634729">
      <w:pPr>
        <w:widowControl w:val="0"/>
        <w:rPr>
          <w:rFonts w:eastAsia="Calibri"/>
          <w:sz w:val="24"/>
        </w:rPr>
      </w:pPr>
    </w:p>
    <w:p w14:paraId="3AD056D5" w14:textId="77777777" w:rsidR="00634729" w:rsidRPr="00634729" w:rsidRDefault="00634729" w:rsidP="00634729">
      <w:pPr>
        <w:widowControl w:val="0"/>
        <w:rPr>
          <w:rFonts w:eastAsia="Calibri"/>
          <w:sz w:val="24"/>
        </w:rPr>
      </w:pPr>
    </w:p>
    <w:tbl>
      <w:tblPr>
        <w:tblStyle w:val="Tabela-Siatka3"/>
        <w:tblW w:w="0" w:type="auto"/>
        <w:tblInd w:w="0" w:type="dxa"/>
        <w:tblLook w:val="04A0" w:firstRow="1" w:lastRow="0" w:firstColumn="1" w:lastColumn="0" w:noHBand="0" w:noVBand="1"/>
      </w:tblPr>
      <w:tblGrid>
        <w:gridCol w:w="596"/>
        <w:gridCol w:w="1786"/>
        <w:gridCol w:w="1539"/>
        <w:gridCol w:w="1683"/>
        <w:gridCol w:w="1671"/>
        <w:gridCol w:w="1411"/>
        <w:gridCol w:w="1671"/>
      </w:tblGrid>
      <w:tr w:rsidR="00634729" w:rsidRPr="00634729" w14:paraId="011EF82C" w14:textId="77777777" w:rsidTr="004E6B3B">
        <w:tc>
          <w:tcPr>
            <w:tcW w:w="596" w:type="dxa"/>
            <w:vAlign w:val="center"/>
          </w:tcPr>
          <w:p w14:paraId="659FEEFC" w14:textId="77777777" w:rsidR="00634729" w:rsidRPr="00634729" w:rsidRDefault="00634729" w:rsidP="00634729">
            <w:pPr>
              <w:widowControl w:val="0"/>
              <w:jc w:val="center"/>
              <w:rPr>
                <w:rFonts w:ascii="Times New Roman" w:hAnsi="Times New Roman" w:cs="Times New Roman"/>
                <w:b/>
                <w:szCs w:val="22"/>
              </w:rPr>
            </w:pPr>
            <w:bookmarkStart w:id="90" w:name="_Hlk74643070"/>
            <w:r w:rsidRPr="00634729">
              <w:rPr>
                <w:rFonts w:ascii="Times New Roman" w:hAnsi="Times New Roman" w:cs="Times New Roman"/>
                <w:b/>
                <w:sz w:val="20"/>
                <w:szCs w:val="20"/>
              </w:rPr>
              <w:t>L.p.</w:t>
            </w:r>
          </w:p>
        </w:tc>
        <w:tc>
          <w:tcPr>
            <w:tcW w:w="1786" w:type="dxa"/>
            <w:vAlign w:val="center"/>
          </w:tcPr>
          <w:p w14:paraId="43A02FEF" w14:textId="77777777" w:rsidR="00634729" w:rsidRPr="00634729" w:rsidRDefault="00634729" w:rsidP="00634729">
            <w:pPr>
              <w:widowControl w:val="0"/>
              <w:jc w:val="center"/>
              <w:rPr>
                <w:rFonts w:ascii="Times New Roman" w:hAnsi="Times New Roman" w:cs="Times New Roman"/>
                <w:b/>
                <w:szCs w:val="22"/>
              </w:rPr>
            </w:pPr>
            <w:r w:rsidRPr="00634729">
              <w:rPr>
                <w:rFonts w:ascii="Times New Roman" w:hAnsi="Times New Roman" w:cs="Times New Roman"/>
                <w:b/>
                <w:sz w:val="20"/>
                <w:szCs w:val="20"/>
              </w:rPr>
              <w:t>Zakres prac z użyciem podwykonawcy</w:t>
            </w:r>
          </w:p>
        </w:tc>
        <w:tc>
          <w:tcPr>
            <w:tcW w:w="891" w:type="dxa"/>
            <w:vAlign w:val="center"/>
          </w:tcPr>
          <w:p w14:paraId="735BBD5C" w14:textId="77777777" w:rsidR="00634729" w:rsidRPr="00634729" w:rsidRDefault="00634729" w:rsidP="00634729">
            <w:pPr>
              <w:widowControl w:val="0"/>
              <w:jc w:val="center"/>
              <w:rPr>
                <w:rFonts w:ascii="Times New Roman" w:hAnsi="Times New Roman" w:cs="Times New Roman"/>
                <w:b/>
                <w:szCs w:val="22"/>
              </w:rPr>
            </w:pPr>
            <w:r w:rsidRPr="00634729">
              <w:rPr>
                <w:rFonts w:ascii="Times New Roman" w:hAnsi="Times New Roman" w:cs="Times New Roman"/>
                <w:b/>
                <w:sz w:val="20"/>
                <w:szCs w:val="20"/>
              </w:rPr>
              <w:t>% udział podwykonawcy</w:t>
            </w:r>
          </w:p>
        </w:tc>
        <w:tc>
          <w:tcPr>
            <w:tcW w:w="1683" w:type="dxa"/>
            <w:vAlign w:val="center"/>
          </w:tcPr>
          <w:p w14:paraId="217C74F3" w14:textId="77777777" w:rsidR="00634729" w:rsidRPr="00634729" w:rsidRDefault="00634729" w:rsidP="00634729">
            <w:pPr>
              <w:widowControl w:val="0"/>
              <w:jc w:val="center"/>
              <w:rPr>
                <w:rFonts w:ascii="Times New Roman" w:hAnsi="Times New Roman" w:cs="Times New Roman"/>
                <w:b/>
                <w:szCs w:val="22"/>
              </w:rPr>
            </w:pPr>
            <w:r w:rsidRPr="00634729">
              <w:rPr>
                <w:rFonts w:ascii="Times New Roman" w:hAnsi="Times New Roman" w:cs="Times New Roman"/>
                <w:b/>
                <w:sz w:val="20"/>
                <w:szCs w:val="20"/>
              </w:rPr>
              <w:t>Nazwa Podwykonawcy</w:t>
            </w:r>
          </w:p>
        </w:tc>
        <w:tc>
          <w:tcPr>
            <w:tcW w:w="1671" w:type="dxa"/>
            <w:vAlign w:val="center"/>
          </w:tcPr>
          <w:p w14:paraId="3E9F51F0" w14:textId="77777777" w:rsidR="00634729" w:rsidRPr="00634729" w:rsidRDefault="00634729" w:rsidP="00634729">
            <w:pPr>
              <w:widowControl w:val="0"/>
              <w:jc w:val="center"/>
              <w:rPr>
                <w:rFonts w:ascii="Times New Roman" w:hAnsi="Times New Roman" w:cs="Times New Roman"/>
                <w:b/>
                <w:szCs w:val="22"/>
              </w:rPr>
            </w:pPr>
            <w:r w:rsidRPr="00634729">
              <w:rPr>
                <w:rFonts w:ascii="Times New Roman" w:hAnsi="Times New Roman" w:cs="Times New Roman"/>
                <w:b/>
                <w:sz w:val="20"/>
                <w:szCs w:val="20"/>
              </w:rPr>
              <w:t>Adres podwykonawcy</w:t>
            </w:r>
          </w:p>
        </w:tc>
        <w:tc>
          <w:tcPr>
            <w:tcW w:w="1411" w:type="dxa"/>
            <w:vAlign w:val="center"/>
          </w:tcPr>
          <w:p w14:paraId="01173EDB" w14:textId="77777777" w:rsidR="00634729" w:rsidRPr="00634729" w:rsidRDefault="00634729" w:rsidP="00634729">
            <w:pPr>
              <w:widowControl w:val="0"/>
              <w:jc w:val="center"/>
              <w:rPr>
                <w:rFonts w:ascii="Times New Roman" w:hAnsi="Times New Roman" w:cs="Times New Roman"/>
                <w:b/>
                <w:szCs w:val="22"/>
              </w:rPr>
            </w:pPr>
            <w:r w:rsidRPr="00634729">
              <w:rPr>
                <w:rFonts w:ascii="Times New Roman" w:hAnsi="Times New Roman" w:cs="Times New Roman"/>
                <w:b/>
                <w:sz w:val="20"/>
                <w:szCs w:val="20"/>
              </w:rPr>
              <w:t>Dane kontaktowe: e-mail, tel.</w:t>
            </w:r>
          </w:p>
        </w:tc>
        <w:tc>
          <w:tcPr>
            <w:tcW w:w="1671" w:type="dxa"/>
            <w:vAlign w:val="center"/>
          </w:tcPr>
          <w:p w14:paraId="73D302CA" w14:textId="77777777" w:rsidR="00634729" w:rsidRPr="00634729" w:rsidRDefault="00634729" w:rsidP="00634729">
            <w:pPr>
              <w:widowControl w:val="0"/>
              <w:jc w:val="center"/>
              <w:rPr>
                <w:rFonts w:ascii="Times New Roman" w:hAnsi="Times New Roman" w:cs="Times New Roman"/>
                <w:b/>
                <w:szCs w:val="22"/>
              </w:rPr>
            </w:pPr>
            <w:r w:rsidRPr="00634729">
              <w:rPr>
                <w:rFonts w:ascii="Times New Roman" w:hAnsi="Times New Roman" w:cs="Times New Roman"/>
                <w:b/>
                <w:sz w:val="20"/>
                <w:szCs w:val="20"/>
              </w:rPr>
              <w:t>Przedstawiciel podwykonawcy</w:t>
            </w:r>
          </w:p>
        </w:tc>
      </w:tr>
      <w:tr w:rsidR="00634729" w:rsidRPr="00634729" w14:paraId="32822FF9" w14:textId="77777777" w:rsidTr="004E6B3B">
        <w:tc>
          <w:tcPr>
            <w:tcW w:w="596" w:type="dxa"/>
          </w:tcPr>
          <w:p w14:paraId="1C236782" w14:textId="77777777" w:rsidR="00634729" w:rsidRPr="00634729" w:rsidRDefault="00634729" w:rsidP="00634729">
            <w:pPr>
              <w:widowControl w:val="0"/>
              <w:rPr>
                <w:rFonts w:ascii="Times New Roman" w:hAnsi="Times New Roman" w:cs="Times New Roman"/>
                <w:b/>
                <w:szCs w:val="22"/>
              </w:rPr>
            </w:pPr>
            <w:r w:rsidRPr="00634729">
              <w:rPr>
                <w:rFonts w:ascii="Times New Roman" w:hAnsi="Times New Roman" w:cs="Times New Roman"/>
                <w:b/>
                <w:szCs w:val="22"/>
              </w:rPr>
              <w:t>1</w:t>
            </w:r>
          </w:p>
        </w:tc>
        <w:tc>
          <w:tcPr>
            <w:tcW w:w="1786" w:type="dxa"/>
          </w:tcPr>
          <w:p w14:paraId="1546B08F" w14:textId="77777777" w:rsidR="00634729" w:rsidRPr="00634729" w:rsidRDefault="00634729" w:rsidP="00634729">
            <w:pPr>
              <w:widowControl w:val="0"/>
              <w:rPr>
                <w:rFonts w:ascii="Times New Roman" w:hAnsi="Times New Roman" w:cs="Times New Roman"/>
                <w:b/>
                <w:szCs w:val="22"/>
              </w:rPr>
            </w:pPr>
          </w:p>
        </w:tc>
        <w:tc>
          <w:tcPr>
            <w:tcW w:w="891" w:type="dxa"/>
          </w:tcPr>
          <w:p w14:paraId="53F0241E" w14:textId="77777777" w:rsidR="00634729" w:rsidRPr="00634729" w:rsidRDefault="00634729" w:rsidP="00634729">
            <w:pPr>
              <w:widowControl w:val="0"/>
              <w:rPr>
                <w:rFonts w:ascii="Times New Roman" w:hAnsi="Times New Roman" w:cs="Times New Roman"/>
                <w:b/>
                <w:szCs w:val="22"/>
              </w:rPr>
            </w:pPr>
          </w:p>
        </w:tc>
        <w:tc>
          <w:tcPr>
            <w:tcW w:w="1683" w:type="dxa"/>
          </w:tcPr>
          <w:p w14:paraId="3EA68401" w14:textId="77777777" w:rsidR="00634729" w:rsidRPr="00634729" w:rsidRDefault="00634729" w:rsidP="00634729">
            <w:pPr>
              <w:widowControl w:val="0"/>
              <w:rPr>
                <w:rFonts w:ascii="Times New Roman" w:hAnsi="Times New Roman" w:cs="Times New Roman"/>
                <w:b/>
                <w:szCs w:val="22"/>
              </w:rPr>
            </w:pPr>
          </w:p>
        </w:tc>
        <w:tc>
          <w:tcPr>
            <w:tcW w:w="1671" w:type="dxa"/>
          </w:tcPr>
          <w:p w14:paraId="1522E824" w14:textId="77777777" w:rsidR="00634729" w:rsidRPr="00634729" w:rsidRDefault="00634729" w:rsidP="00634729">
            <w:pPr>
              <w:widowControl w:val="0"/>
              <w:rPr>
                <w:rFonts w:ascii="Times New Roman" w:hAnsi="Times New Roman" w:cs="Times New Roman"/>
                <w:b/>
                <w:szCs w:val="22"/>
              </w:rPr>
            </w:pPr>
          </w:p>
        </w:tc>
        <w:tc>
          <w:tcPr>
            <w:tcW w:w="1411" w:type="dxa"/>
          </w:tcPr>
          <w:p w14:paraId="77307562" w14:textId="77777777" w:rsidR="00634729" w:rsidRPr="00634729" w:rsidRDefault="00634729" w:rsidP="00634729">
            <w:pPr>
              <w:widowControl w:val="0"/>
              <w:rPr>
                <w:rFonts w:ascii="Times New Roman" w:hAnsi="Times New Roman" w:cs="Times New Roman"/>
                <w:b/>
                <w:szCs w:val="22"/>
              </w:rPr>
            </w:pPr>
          </w:p>
        </w:tc>
        <w:tc>
          <w:tcPr>
            <w:tcW w:w="1671" w:type="dxa"/>
          </w:tcPr>
          <w:p w14:paraId="1914154F" w14:textId="77777777" w:rsidR="00634729" w:rsidRPr="00634729" w:rsidRDefault="00634729" w:rsidP="00634729">
            <w:pPr>
              <w:widowControl w:val="0"/>
              <w:rPr>
                <w:rFonts w:ascii="Times New Roman" w:hAnsi="Times New Roman" w:cs="Times New Roman"/>
                <w:b/>
                <w:szCs w:val="22"/>
              </w:rPr>
            </w:pPr>
          </w:p>
        </w:tc>
      </w:tr>
      <w:tr w:rsidR="00634729" w:rsidRPr="00634729" w14:paraId="133456CA" w14:textId="77777777" w:rsidTr="004E6B3B">
        <w:tc>
          <w:tcPr>
            <w:tcW w:w="596" w:type="dxa"/>
          </w:tcPr>
          <w:p w14:paraId="477726BE" w14:textId="77777777" w:rsidR="00634729" w:rsidRPr="00634729" w:rsidRDefault="00634729" w:rsidP="00634729">
            <w:pPr>
              <w:widowControl w:val="0"/>
              <w:rPr>
                <w:rFonts w:ascii="Times New Roman" w:hAnsi="Times New Roman" w:cs="Times New Roman"/>
                <w:b/>
                <w:szCs w:val="22"/>
              </w:rPr>
            </w:pPr>
            <w:r w:rsidRPr="00634729">
              <w:rPr>
                <w:rFonts w:ascii="Times New Roman" w:hAnsi="Times New Roman" w:cs="Times New Roman"/>
                <w:b/>
                <w:szCs w:val="22"/>
              </w:rPr>
              <w:t>2</w:t>
            </w:r>
          </w:p>
        </w:tc>
        <w:tc>
          <w:tcPr>
            <w:tcW w:w="1786" w:type="dxa"/>
          </w:tcPr>
          <w:p w14:paraId="41162535" w14:textId="77777777" w:rsidR="00634729" w:rsidRPr="00634729" w:rsidRDefault="00634729" w:rsidP="00634729">
            <w:pPr>
              <w:widowControl w:val="0"/>
              <w:rPr>
                <w:rFonts w:ascii="Times New Roman" w:hAnsi="Times New Roman" w:cs="Times New Roman"/>
                <w:b/>
                <w:szCs w:val="22"/>
              </w:rPr>
            </w:pPr>
          </w:p>
        </w:tc>
        <w:tc>
          <w:tcPr>
            <w:tcW w:w="891" w:type="dxa"/>
          </w:tcPr>
          <w:p w14:paraId="099E4876" w14:textId="77777777" w:rsidR="00634729" w:rsidRPr="00634729" w:rsidRDefault="00634729" w:rsidP="00634729">
            <w:pPr>
              <w:widowControl w:val="0"/>
              <w:rPr>
                <w:rFonts w:ascii="Times New Roman" w:hAnsi="Times New Roman" w:cs="Times New Roman"/>
                <w:b/>
                <w:szCs w:val="22"/>
              </w:rPr>
            </w:pPr>
          </w:p>
        </w:tc>
        <w:tc>
          <w:tcPr>
            <w:tcW w:w="1683" w:type="dxa"/>
          </w:tcPr>
          <w:p w14:paraId="184E810E" w14:textId="77777777" w:rsidR="00634729" w:rsidRPr="00634729" w:rsidRDefault="00634729" w:rsidP="00634729">
            <w:pPr>
              <w:widowControl w:val="0"/>
              <w:rPr>
                <w:rFonts w:ascii="Times New Roman" w:hAnsi="Times New Roman" w:cs="Times New Roman"/>
                <w:b/>
                <w:szCs w:val="22"/>
              </w:rPr>
            </w:pPr>
          </w:p>
        </w:tc>
        <w:tc>
          <w:tcPr>
            <w:tcW w:w="1671" w:type="dxa"/>
          </w:tcPr>
          <w:p w14:paraId="16B9B3AE" w14:textId="77777777" w:rsidR="00634729" w:rsidRPr="00634729" w:rsidRDefault="00634729" w:rsidP="00634729">
            <w:pPr>
              <w:widowControl w:val="0"/>
              <w:rPr>
                <w:rFonts w:ascii="Times New Roman" w:hAnsi="Times New Roman" w:cs="Times New Roman"/>
                <w:b/>
                <w:szCs w:val="22"/>
              </w:rPr>
            </w:pPr>
          </w:p>
        </w:tc>
        <w:tc>
          <w:tcPr>
            <w:tcW w:w="1411" w:type="dxa"/>
          </w:tcPr>
          <w:p w14:paraId="6D2ED986" w14:textId="77777777" w:rsidR="00634729" w:rsidRPr="00634729" w:rsidRDefault="00634729" w:rsidP="00634729">
            <w:pPr>
              <w:widowControl w:val="0"/>
              <w:rPr>
                <w:rFonts w:ascii="Times New Roman" w:hAnsi="Times New Roman" w:cs="Times New Roman"/>
                <w:b/>
                <w:szCs w:val="22"/>
              </w:rPr>
            </w:pPr>
          </w:p>
        </w:tc>
        <w:tc>
          <w:tcPr>
            <w:tcW w:w="1671" w:type="dxa"/>
          </w:tcPr>
          <w:p w14:paraId="395BD62D" w14:textId="77777777" w:rsidR="00634729" w:rsidRPr="00634729" w:rsidRDefault="00634729" w:rsidP="00634729">
            <w:pPr>
              <w:widowControl w:val="0"/>
              <w:rPr>
                <w:rFonts w:ascii="Times New Roman" w:hAnsi="Times New Roman" w:cs="Times New Roman"/>
                <w:b/>
                <w:szCs w:val="22"/>
              </w:rPr>
            </w:pPr>
          </w:p>
        </w:tc>
      </w:tr>
      <w:tr w:rsidR="00634729" w:rsidRPr="00634729" w14:paraId="25D7613D" w14:textId="77777777" w:rsidTr="004E6B3B">
        <w:tc>
          <w:tcPr>
            <w:tcW w:w="596" w:type="dxa"/>
          </w:tcPr>
          <w:p w14:paraId="59F24013" w14:textId="77777777" w:rsidR="00634729" w:rsidRPr="00634729" w:rsidRDefault="00634729" w:rsidP="00634729">
            <w:pPr>
              <w:widowControl w:val="0"/>
              <w:rPr>
                <w:rFonts w:ascii="Times New Roman" w:hAnsi="Times New Roman" w:cs="Times New Roman"/>
                <w:b/>
                <w:szCs w:val="22"/>
              </w:rPr>
            </w:pPr>
            <w:r w:rsidRPr="00634729">
              <w:rPr>
                <w:rFonts w:ascii="Times New Roman" w:hAnsi="Times New Roman" w:cs="Times New Roman"/>
                <w:b/>
                <w:szCs w:val="22"/>
              </w:rPr>
              <w:t>3</w:t>
            </w:r>
          </w:p>
        </w:tc>
        <w:tc>
          <w:tcPr>
            <w:tcW w:w="1786" w:type="dxa"/>
          </w:tcPr>
          <w:p w14:paraId="3D90F7B0" w14:textId="77777777" w:rsidR="00634729" w:rsidRPr="00634729" w:rsidRDefault="00634729" w:rsidP="00634729">
            <w:pPr>
              <w:widowControl w:val="0"/>
              <w:rPr>
                <w:rFonts w:ascii="Times New Roman" w:hAnsi="Times New Roman" w:cs="Times New Roman"/>
                <w:b/>
                <w:szCs w:val="22"/>
              </w:rPr>
            </w:pPr>
          </w:p>
        </w:tc>
        <w:tc>
          <w:tcPr>
            <w:tcW w:w="891" w:type="dxa"/>
          </w:tcPr>
          <w:p w14:paraId="7D7AEC28" w14:textId="77777777" w:rsidR="00634729" w:rsidRPr="00634729" w:rsidRDefault="00634729" w:rsidP="00634729">
            <w:pPr>
              <w:widowControl w:val="0"/>
              <w:rPr>
                <w:rFonts w:ascii="Times New Roman" w:hAnsi="Times New Roman" w:cs="Times New Roman"/>
                <w:b/>
                <w:szCs w:val="22"/>
              </w:rPr>
            </w:pPr>
          </w:p>
        </w:tc>
        <w:tc>
          <w:tcPr>
            <w:tcW w:w="1683" w:type="dxa"/>
          </w:tcPr>
          <w:p w14:paraId="6FC2B6D6" w14:textId="77777777" w:rsidR="00634729" w:rsidRPr="00634729" w:rsidRDefault="00634729" w:rsidP="00634729">
            <w:pPr>
              <w:widowControl w:val="0"/>
              <w:rPr>
                <w:rFonts w:ascii="Times New Roman" w:hAnsi="Times New Roman" w:cs="Times New Roman"/>
                <w:b/>
                <w:szCs w:val="22"/>
              </w:rPr>
            </w:pPr>
          </w:p>
        </w:tc>
        <w:tc>
          <w:tcPr>
            <w:tcW w:w="1671" w:type="dxa"/>
          </w:tcPr>
          <w:p w14:paraId="1BED16C5" w14:textId="77777777" w:rsidR="00634729" w:rsidRPr="00634729" w:rsidRDefault="00634729" w:rsidP="00634729">
            <w:pPr>
              <w:widowControl w:val="0"/>
              <w:rPr>
                <w:rFonts w:ascii="Times New Roman" w:hAnsi="Times New Roman" w:cs="Times New Roman"/>
                <w:b/>
                <w:szCs w:val="22"/>
              </w:rPr>
            </w:pPr>
          </w:p>
        </w:tc>
        <w:tc>
          <w:tcPr>
            <w:tcW w:w="1411" w:type="dxa"/>
          </w:tcPr>
          <w:p w14:paraId="718F541D" w14:textId="77777777" w:rsidR="00634729" w:rsidRPr="00634729" w:rsidRDefault="00634729" w:rsidP="00634729">
            <w:pPr>
              <w:widowControl w:val="0"/>
              <w:rPr>
                <w:rFonts w:ascii="Times New Roman" w:hAnsi="Times New Roman" w:cs="Times New Roman"/>
                <w:b/>
                <w:szCs w:val="22"/>
              </w:rPr>
            </w:pPr>
          </w:p>
        </w:tc>
        <w:tc>
          <w:tcPr>
            <w:tcW w:w="1671" w:type="dxa"/>
          </w:tcPr>
          <w:p w14:paraId="229AC07E" w14:textId="77777777" w:rsidR="00634729" w:rsidRPr="00634729" w:rsidRDefault="00634729" w:rsidP="00634729">
            <w:pPr>
              <w:widowControl w:val="0"/>
              <w:rPr>
                <w:rFonts w:ascii="Times New Roman" w:hAnsi="Times New Roman" w:cs="Times New Roman"/>
                <w:b/>
                <w:szCs w:val="22"/>
              </w:rPr>
            </w:pPr>
          </w:p>
        </w:tc>
      </w:tr>
      <w:tr w:rsidR="00634729" w:rsidRPr="00634729" w14:paraId="07B7E134" w14:textId="77777777" w:rsidTr="004E6B3B">
        <w:tc>
          <w:tcPr>
            <w:tcW w:w="596" w:type="dxa"/>
          </w:tcPr>
          <w:p w14:paraId="52BA353B" w14:textId="77777777" w:rsidR="00634729" w:rsidRPr="00634729" w:rsidRDefault="00634729" w:rsidP="00634729">
            <w:pPr>
              <w:widowControl w:val="0"/>
              <w:rPr>
                <w:rFonts w:ascii="Times New Roman" w:hAnsi="Times New Roman" w:cs="Times New Roman"/>
                <w:b/>
                <w:szCs w:val="22"/>
              </w:rPr>
            </w:pPr>
            <w:r w:rsidRPr="00634729">
              <w:rPr>
                <w:rFonts w:ascii="Times New Roman" w:hAnsi="Times New Roman" w:cs="Times New Roman"/>
                <w:b/>
                <w:szCs w:val="22"/>
              </w:rPr>
              <w:t>4</w:t>
            </w:r>
          </w:p>
        </w:tc>
        <w:tc>
          <w:tcPr>
            <w:tcW w:w="1786" w:type="dxa"/>
          </w:tcPr>
          <w:p w14:paraId="4C98EAA1" w14:textId="77777777" w:rsidR="00634729" w:rsidRPr="00634729" w:rsidRDefault="00634729" w:rsidP="00634729">
            <w:pPr>
              <w:widowControl w:val="0"/>
              <w:rPr>
                <w:rFonts w:ascii="Times New Roman" w:hAnsi="Times New Roman" w:cs="Times New Roman"/>
                <w:b/>
                <w:szCs w:val="22"/>
              </w:rPr>
            </w:pPr>
          </w:p>
        </w:tc>
        <w:tc>
          <w:tcPr>
            <w:tcW w:w="891" w:type="dxa"/>
          </w:tcPr>
          <w:p w14:paraId="216E064C" w14:textId="77777777" w:rsidR="00634729" w:rsidRPr="00634729" w:rsidRDefault="00634729" w:rsidP="00634729">
            <w:pPr>
              <w:widowControl w:val="0"/>
              <w:rPr>
                <w:rFonts w:ascii="Times New Roman" w:hAnsi="Times New Roman" w:cs="Times New Roman"/>
                <w:b/>
                <w:szCs w:val="22"/>
              </w:rPr>
            </w:pPr>
          </w:p>
        </w:tc>
        <w:tc>
          <w:tcPr>
            <w:tcW w:w="1683" w:type="dxa"/>
          </w:tcPr>
          <w:p w14:paraId="14F442FD" w14:textId="77777777" w:rsidR="00634729" w:rsidRPr="00634729" w:rsidRDefault="00634729" w:rsidP="00634729">
            <w:pPr>
              <w:widowControl w:val="0"/>
              <w:rPr>
                <w:rFonts w:ascii="Times New Roman" w:hAnsi="Times New Roman" w:cs="Times New Roman"/>
                <w:b/>
                <w:szCs w:val="22"/>
              </w:rPr>
            </w:pPr>
          </w:p>
        </w:tc>
        <w:tc>
          <w:tcPr>
            <w:tcW w:w="1671" w:type="dxa"/>
          </w:tcPr>
          <w:p w14:paraId="79BAB248" w14:textId="77777777" w:rsidR="00634729" w:rsidRPr="00634729" w:rsidRDefault="00634729" w:rsidP="00634729">
            <w:pPr>
              <w:widowControl w:val="0"/>
              <w:rPr>
                <w:rFonts w:ascii="Times New Roman" w:hAnsi="Times New Roman" w:cs="Times New Roman"/>
                <w:b/>
                <w:szCs w:val="22"/>
              </w:rPr>
            </w:pPr>
          </w:p>
        </w:tc>
        <w:tc>
          <w:tcPr>
            <w:tcW w:w="1411" w:type="dxa"/>
          </w:tcPr>
          <w:p w14:paraId="0A567436" w14:textId="77777777" w:rsidR="00634729" w:rsidRPr="00634729" w:rsidRDefault="00634729" w:rsidP="00634729">
            <w:pPr>
              <w:widowControl w:val="0"/>
              <w:rPr>
                <w:rFonts w:ascii="Times New Roman" w:hAnsi="Times New Roman" w:cs="Times New Roman"/>
                <w:b/>
                <w:szCs w:val="22"/>
              </w:rPr>
            </w:pPr>
          </w:p>
        </w:tc>
        <w:tc>
          <w:tcPr>
            <w:tcW w:w="1671" w:type="dxa"/>
          </w:tcPr>
          <w:p w14:paraId="31B4FF6E" w14:textId="77777777" w:rsidR="00634729" w:rsidRPr="00634729" w:rsidRDefault="00634729" w:rsidP="00634729">
            <w:pPr>
              <w:widowControl w:val="0"/>
              <w:rPr>
                <w:rFonts w:ascii="Times New Roman" w:hAnsi="Times New Roman" w:cs="Times New Roman"/>
                <w:b/>
                <w:szCs w:val="22"/>
              </w:rPr>
            </w:pPr>
          </w:p>
        </w:tc>
      </w:tr>
      <w:bookmarkEnd w:id="90"/>
    </w:tbl>
    <w:p w14:paraId="34472AE2" w14:textId="77777777" w:rsidR="00634729" w:rsidRPr="00634729" w:rsidRDefault="00634729" w:rsidP="00634729">
      <w:pPr>
        <w:widowControl w:val="0"/>
        <w:rPr>
          <w:b/>
          <w:szCs w:val="22"/>
        </w:rPr>
      </w:pPr>
    </w:p>
    <w:p w14:paraId="4178F807" w14:textId="69F3B92C" w:rsidR="00634729" w:rsidRDefault="00634729" w:rsidP="00634729"/>
    <w:p w14:paraId="4613B7E8" w14:textId="7D8320D6" w:rsidR="00634729" w:rsidRPr="00634729" w:rsidRDefault="00634729" w:rsidP="00634729"/>
    <w:p w14:paraId="47665C98" w14:textId="3CFB0B2F" w:rsidR="00634729" w:rsidRDefault="00634729" w:rsidP="00634729"/>
    <w:p w14:paraId="53E68962" w14:textId="77777777" w:rsidR="00634729" w:rsidRPr="00634729" w:rsidRDefault="00634729" w:rsidP="00634729">
      <w:pPr>
        <w:rPr>
          <w:b/>
          <w:szCs w:val="22"/>
        </w:rPr>
      </w:pPr>
    </w:p>
    <w:p w14:paraId="04FAD831" w14:textId="5C8537F8" w:rsidR="00DC0F74" w:rsidRPr="00EA5952" w:rsidRDefault="00634729" w:rsidP="008B5F14">
      <w:pPr>
        <w:pStyle w:val="Akapitzlist"/>
        <w:widowControl w:val="0"/>
        <w:numPr>
          <w:ilvl w:val="0"/>
          <w:numId w:val="115"/>
        </w:numPr>
        <w:tabs>
          <w:tab w:val="left" w:pos="0"/>
        </w:tabs>
        <w:jc w:val="both"/>
        <w:rPr>
          <w:kern w:val="2"/>
          <w:sz w:val="24"/>
          <w:lang w:eastAsia="fa-IR" w:bidi="fa-IR"/>
        </w:rPr>
      </w:pPr>
      <w:r w:rsidRPr="00EA5952">
        <w:rPr>
          <w:sz w:val="24"/>
        </w:rPr>
        <w:t>Wykonawca zobowiązany jest do zawiadamiania Zamawiającego o wszelkich zmianach w odniesieniu do informacji, o których mowa w</w:t>
      </w:r>
      <w:r w:rsidR="00903FC5" w:rsidRPr="00EA5952">
        <w:rPr>
          <w:sz w:val="24"/>
        </w:rPr>
        <w:t xml:space="preserve"> </w:t>
      </w:r>
      <w:r w:rsidR="00EA5952" w:rsidRPr="00EA5952">
        <w:rPr>
          <w:sz w:val="24"/>
        </w:rPr>
        <w:t>pkt. 2</w:t>
      </w:r>
      <w:r w:rsidRPr="00EA5952">
        <w:rPr>
          <w:sz w:val="24"/>
        </w:rPr>
        <w:t xml:space="preserve">, w trakcie realizacji zamówienia, a także do przekazywania informacji o których mowa </w:t>
      </w:r>
      <w:r w:rsidR="00EA5952" w:rsidRPr="00EA5952">
        <w:rPr>
          <w:sz w:val="24"/>
        </w:rPr>
        <w:t xml:space="preserve">w tabeli </w:t>
      </w:r>
      <w:r w:rsidRPr="00EA5952">
        <w:rPr>
          <w:sz w:val="24"/>
        </w:rPr>
        <w:t xml:space="preserve">w </w:t>
      </w:r>
      <w:r w:rsidR="00EA5952" w:rsidRPr="00EA5952">
        <w:rPr>
          <w:sz w:val="24"/>
        </w:rPr>
        <w:t xml:space="preserve">pkt. 2 </w:t>
      </w:r>
      <w:r w:rsidRPr="00EA5952">
        <w:rPr>
          <w:sz w:val="24"/>
        </w:rPr>
        <w:t>na temat nowych podwykonawców, którym w późniejszym okresie zamierza powierzyć realizację robót budowlanych</w:t>
      </w:r>
      <w:r w:rsidR="007262E0" w:rsidRPr="00EA5952">
        <w:rPr>
          <w:color w:val="FF0000"/>
          <w:sz w:val="24"/>
        </w:rPr>
        <w:t>.</w:t>
      </w:r>
    </w:p>
    <w:p w14:paraId="5719D78A" w14:textId="77777777" w:rsidR="00DC0F74" w:rsidRPr="00DC0F74" w:rsidRDefault="00634729" w:rsidP="008B5F14">
      <w:pPr>
        <w:pStyle w:val="Akapitzlist"/>
        <w:widowControl w:val="0"/>
        <w:numPr>
          <w:ilvl w:val="0"/>
          <w:numId w:val="115"/>
        </w:numPr>
        <w:tabs>
          <w:tab w:val="left" w:pos="0"/>
        </w:tabs>
        <w:jc w:val="both"/>
        <w:rPr>
          <w:kern w:val="2"/>
          <w:sz w:val="24"/>
          <w:lang w:eastAsia="fa-IR" w:bidi="fa-IR"/>
        </w:rPr>
      </w:pPr>
      <w:r w:rsidRPr="00DC0F74">
        <w:rPr>
          <w:sz w:val="24"/>
        </w:rPr>
        <w:t>W sytuacji wykonywania zamówienia z udziałem podwykonawców, na podwykonawcy ciążą te same obowiązki, jakie spoczywają na Wykonawcy.</w:t>
      </w:r>
    </w:p>
    <w:p w14:paraId="4C93873B" w14:textId="6F10159B" w:rsidR="00634729" w:rsidRPr="00DC0F74" w:rsidRDefault="00634729" w:rsidP="008B5F14">
      <w:pPr>
        <w:pStyle w:val="Akapitzlist"/>
        <w:widowControl w:val="0"/>
        <w:numPr>
          <w:ilvl w:val="0"/>
          <w:numId w:val="115"/>
        </w:numPr>
        <w:tabs>
          <w:tab w:val="left" w:pos="0"/>
        </w:tabs>
        <w:jc w:val="both"/>
        <w:rPr>
          <w:kern w:val="2"/>
          <w:sz w:val="24"/>
          <w:lang w:eastAsia="fa-IR" w:bidi="fa-IR"/>
        </w:rPr>
      </w:pPr>
      <w:r w:rsidRPr="00DC0F74">
        <w:rPr>
          <w:sz w:val="24"/>
        </w:rPr>
        <w:t xml:space="preserve">Wykonawca może: </w:t>
      </w:r>
    </w:p>
    <w:p w14:paraId="52B7BAD9" w14:textId="77777777" w:rsidR="00634729" w:rsidRPr="00634729" w:rsidRDefault="00634729" w:rsidP="008B5F14">
      <w:pPr>
        <w:widowControl w:val="0"/>
        <w:numPr>
          <w:ilvl w:val="0"/>
          <w:numId w:val="106"/>
        </w:numPr>
        <w:jc w:val="both"/>
        <w:rPr>
          <w:sz w:val="24"/>
        </w:rPr>
      </w:pPr>
      <w:r w:rsidRPr="00634729">
        <w:rPr>
          <w:sz w:val="24"/>
        </w:rPr>
        <w:t xml:space="preserve">powierzyć realizację części zamówienia podwykonawcom, mimo niewskazania w ofercie takiej części do powierzenia podwykonawcom; </w:t>
      </w:r>
    </w:p>
    <w:p w14:paraId="6D87FD8E" w14:textId="77777777" w:rsidR="00634729" w:rsidRPr="00634729" w:rsidRDefault="00634729" w:rsidP="008B5F14">
      <w:pPr>
        <w:widowControl w:val="0"/>
        <w:numPr>
          <w:ilvl w:val="0"/>
          <w:numId w:val="106"/>
        </w:numPr>
        <w:jc w:val="both"/>
        <w:rPr>
          <w:sz w:val="24"/>
        </w:rPr>
      </w:pPr>
      <w:r w:rsidRPr="00634729">
        <w:rPr>
          <w:sz w:val="24"/>
        </w:rPr>
        <w:t xml:space="preserve">wskazać inny zakres podwykonawstwa niż przedstawiony w ofercie; </w:t>
      </w:r>
    </w:p>
    <w:p w14:paraId="151731EA" w14:textId="77777777" w:rsidR="00634729" w:rsidRPr="00634729" w:rsidRDefault="00634729" w:rsidP="008B5F14">
      <w:pPr>
        <w:widowControl w:val="0"/>
        <w:numPr>
          <w:ilvl w:val="0"/>
          <w:numId w:val="106"/>
        </w:numPr>
        <w:jc w:val="both"/>
        <w:rPr>
          <w:sz w:val="24"/>
        </w:rPr>
      </w:pPr>
      <w:r w:rsidRPr="00634729">
        <w:rPr>
          <w:sz w:val="24"/>
        </w:rPr>
        <w:t xml:space="preserve">wskazać innych podwykonawców niż przedstawieni w ofercie; </w:t>
      </w:r>
    </w:p>
    <w:p w14:paraId="35E2A544" w14:textId="77777777" w:rsidR="00634729" w:rsidRPr="00634729" w:rsidRDefault="00634729" w:rsidP="008B5F14">
      <w:pPr>
        <w:widowControl w:val="0"/>
        <w:numPr>
          <w:ilvl w:val="0"/>
          <w:numId w:val="106"/>
        </w:numPr>
        <w:jc w:val="both"/>
        <w:rPr>
          <w:sz w:val="24"/>
        </w:rPr>
      </w:pPr>
      <w:r w:rsidRPr="00634729">
        <w:rPr>
          <w:sz w:val="24"/>
        </w:rPr>
        <w:t xml:space="preserve">zrezygnować z podwykonawstwa. </w:t>
      </w:r>
    </w:p>
    <w:p w14:paraId="52EAF193" w14:textId="77777777" w:rsidR="00634729" w:rsidRPr="00634729" w:rsidRDefault="00634729" w:rsidP="00634729">
      <w:pPr>
        <w:widowControl w:val="0"/>
        <w:ind w:left="360"/>
        <w:jc w:val="both"/>
        <w:rPr>
          <w:color w:val="FF0000"/>
          <w:sz w:val="24"/>
        </w:rPr>
      </w:pPr>
    </w:p>
    <w:p w14:paraId="49C3B8D1" w14:textId="77777777" w:rsidR="00B03FC2" w:rsidRDefault="00B03FC2" w:rsidP="00B03FC2">
      <w:pPr>
        <w:suppressAutoHyphens w:val="0"/>
        <w:rPr>
          <w:b/>
          <w:bCs/>
          <w:sz w:val="24"/>
        </w:rPr>
      </w:pPr>
    </w:p>
    <w:p w14:paraId="19EBEA9D" w14:textId="77777777" w:rsidR="00EA5952" w:rsidRPr="007262E0" w:rsidRDefault="00EA5952" w:rsidP="00EA5952">
      <w:pPr>
        <w:widowControl w:val="0"/>
        <w:jc w:val="both"/>
        <w:rPr>
          <w:sz w:val="24"/>
        </w:rPr>
      </w:pPr>
      <w:r w:rsidRPr="007262E0">
        <w:rPr>
          <w:sz w:val="24"/>
        </w:rPr>
        <w:t>*) niepotrzebne skreślić</w:t>
      </w:r>
    </w:p>
    <w:p w14:paraId="05E8ED5C" w14:textId="62CA256D" w:rsidR="00634729" w:rsidRPr="00634729" w:rsidRDefault="00634729" w:rsidP="00B03FC2">
      <w:pPr>
        <w:suppressAutoHyphens w:val="0"/>
      </w:pPr>
    </w:p>
    <w:sectPr w:rsidR="00634729" w:rsidRPr="00634729" w:rsidSect="00C34EFA">
      <w:headerReference w:type="default" r:id="rId65"/>
      <w:footerReference w:type="default" r:id="rId66"/>
      <w:footnotePr>
        <w:pos w:val="beneathText"/>
      </w:footnotePr>
      <w:pgSz w:w="11905" w:h="16837"/>
      <w:pgMar w:top="2268" w:right="567" w:bottom="1418" w:left="85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F571" w14:textId="77777777" w:rsidR="007A6F6E" w:rsidRDefault="007A6F6E">
      <w:r>
        <w:separator/>
      </w:r>
    </w:p>
  </w:endnote>
  <w:endnote w:type="continuationSeparator" w:id="0">
    <w:p w14:paraId="06B93B9C" w14:textId="77777777" w:rsidR="007A6F6E" w:rsidRDefault="007A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TimesNewRoman">
    <w:altName w:val="MS Mincho"/>
    <w:panose1 w:val="00000000000000000000"/>
    <w:charset w:val="80"/>
    <w:family w:val="auto"/>
    <w:notTrueType/>
    <w:pitch w:val="default"/>
    <w:sig w:usb0="00000001" w:usb1="08070000" w:usb2="00000010" w:usb3="00000000" w:csb0="0002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C90A" w14:textId="77777777" w:rsidR="007D4A95" w:rsidRDefault="007D4A95">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70016" behindDoc="1" locked="0" layoutInCell="0" allowOverlap="1" wp14:anchorId="57035126" wp14:editId="354CF81F">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noFill/>
                      <a:ln w="12700">
                        <a:solidFill>
                          <a:srgbClr val="000000"/>
                        </a:solidFill>
                        <a:miter/>
                      </a:ln>
                      <a:effectLst/>
                    </wps:spPr>
                    <wps:bodyPr/>
                  </wps:wsp>
                </a:graphicData>
              </a:graphic>
            </wp:anchor>
          </w:drawing>
        </mc:Choice>
        <mc:Fallback>
          <w:pict>
            <v:line w14:anchorId="2D9F42D4" id="Line 1" o:spid="_x0000_s1026" style="position:absolute;z-index:-251646464;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" o:allowincell="f" strokeweight="1pt">
              <v:stroke joinstyle="miter"/>
            </v:line>
          </w:pict>
        </mc:Fallback>
      </mc:AlternateContent>
    </w:r>
    <w:r>
      <w:rPr>
        <w:rFonts w:ascii="Arial" w:hAnsi="Arial" w:cs="Arial"/>
        <w:sz w:val="20"/>
        <w:szCs w:val="20"/>
      </w:rPr>
      <w:t>SZP/6/202</w:t>
    </w:r>
    <w:r w:rsidRPr="001E027E">
      <w:rPr>
        <w:noProof/>
        <w:highlight w:val="yellow"/>
        <w:lang w:eastAsia="pl-PL"/>
      </w:rPr>
      <mc:AlternateContent>
        <mc:Choice Requires="wps">
          <w:drawing>
            <wp:anchor distT="0" distB="0" distL="0" distR="0" simplePos="0" relativeHeight="251671040" behindDoc="0" locked="0" layoutInCell="0" allowOverlap="1" wp14:anchorId="64D78484" wp14:editId="3B03B231">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6651C8B" w14:textId="77777777" w:rsidR="007D4A95" w:rsidRDefault="007D4A95">
                          <w:pPr>
                            <w:pStyle w:val="Stopka"/>
                            <w:rPr>
                              <w:rStyle w:val="Numerstrony"/>
                              <w:rFonts w:eastAsiaTheme="majorEastAsia"/>
                            </w:rPr>
                          </w:pPr>
                          <w:r>
                            <w:rPr>
                              <w:rStyle w:val="Numerstrony"/>
                              <w:rFonts w:eastAsiaTheme="majorEastAsia"/>
                            </w:rPr>
                            <w:fldChar w:fldCharType="begin"/>
                          </w:r>
                          <w:r>
                            <w:rPr>
                              <w:rStyle w:val="Numerstrony"/>
                              <w:rFonts w:eastAsiaTheme="majorEastAsia"/>
                            </w:rPr>
                            <w:instrText>PAGE</w:instrText>
                          </w:r>
                          <w:r>
                            <w:rPr>
                              <w:rStyle w:val="Numerstrony"/>
                              <w:rFonts w:eastAsiaTheme="majorEastAsia"/>
                            </w:rPr>
                            <w:fldChar w:fldCharType="separate"/>
                          </w:r>
                          <w:r>
                            <w:rPr>
                              <w:rStyle w:val="Numerstrony"/>
                              <w:rFonts w:eastAsiaTheme="majorEastAsia"/>
                            </w:rPr>
                            <w:t>28</w:t>
                          </w:r>
                          <w:r>
                            <w:rPr>
                              <w:rStyle w:val="Numerstrony"/>
                              <w:rFonts w:eastAsiaTheme="majorEastAsia"/>
                            </w:rPr>
                            <w:fldChar w:fldCharType="end"/>
                          </w:r>
                        </w:p>
                      </w:txbxContent>
                    </wps:txbx>
                    <wps:bodyPr lIns="0" tIns="0" rIns="0" bIns="0" anchor="t">
                      <a:spAutoFit/>
                    </wps:bodyPr>
                  </wps:wsp>
                </a:graphicData>
              </a:graphic>
            </wp:anchor>
          </w:drawing>
        </mc:Choice>
        <mc:Fallback>
          <w:pict>
            <v:shapetype w14:anchorId="64D78484" id="_x0000_t202" coordsize="21600,21600" o:spt="202" path="m,l,21600r21600,l21600,xe">
              <v:stroke joinstyle="miter"/>
              <v:path gradientshapeok="t" o:connecttype="rect"/>
            </v:shapetype>
            <v:shape id="Ramka1" o:spid="_x0000_s1026" type="#_x0000_t202" style="position:absolute;margin-left:-40.15pt;margin-top:.05pt;width:11.05pt;height:12.65pt;z-index:2516710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14:paraId="66651C8B" w14:textId="77777777" w:rsidR="007D4A95" w:rsidRDefault="007D4A95">
                    <w:pPr>
                      <w:pStyle w:val="Stopka"/>
                      <w:rPr>
                        <w:rStyle w:val="Numerstrony"/>
                        <w:rFonts w:eastAsiaTheme="majorEastAsia"/>
                      </w:rPr>
                    </w:pPr>
                    <w:r>
                      <w:rPr>
                        <w:rStyle w:val="Numerstrony"/>
                        <w:rFonts w:eastAsiaTheme="majorEastAsia"/>
                      </w:rPr>
                      <w:fldChar w:fldCharType="begin"/>
                    </w:r>
                    <w:r>
                      <w:rPr>
                        <w:rStyle w:val="Numerstrony"/>
                        <w:rFonts w:eastAsiaTheme="majorEastAsia"/>
                      </w:rPr>
                      <w:instrText>PAGE</w:instrText>
                    </w:r>
                    <w:r>
                      <w:rPr>
                        <w:rStyle w:val="Numerstrony"/>
                        <w:rFonts w:eastAsiaTheme="majorEastAsia"/>
                      </w:rPr>
                      <w:fldChar w:fldCharType="separate"/>
                    </w:r>
                    <w:r>
                      <w:rPr>
                        <w:rStyle w:val="Numerstrony"/>
                        <w:rFonts w:eastAsiaTheme="majorEastAsia"/>
                      </w:rPr>
                      <w:t>28</w:t>
                    </w:r>
                    <w:r>
                      <w:rPr>
                        <w:rStyle w:val="Numerstrony"/>
                        <w:rFonts w:eastAsiaTheme="majorEastAsia"/>
                      </w:rPr>
                      <w:fldChar w:fldCharType="end"/>
                    </w:r>
                  </w:p>
                </w:txbxContent>
              </v:textbox>
              <w10:wrap type="square" side="largest" anchorx="margin"/>
            </v:shape>
          </w:pict>
        </mc:Fallback>
      </mc:AlternateContent>
    </w:r>
    <w:r>
      <w:rPr>
        <w:rFonts w:ascii="Arial" w:hAnsi="Arial" w:cs="Arial"/>
        <w:sz w:val="20"/>
        <w:szCs w:val="20"/>
      </w:rPr>
      <w:t>1</w:t>
    </w:r>
  </w:p>
  <w:p w14:paraId="03F165E5" w14:textId="77777777" w:rsidR="007D4A95" w:rsidRDefault="007D4A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6803" w14:textId="77777777" w:rsidR="007D4A95" w:rsidRDefault="007D4A95">
    <w:pPr>
      <w:pStyle w:val="Nagwek"/>
      <w:jc w:val="center"/>
      <w:rPr>
        <w:rFonts w:ascii="Aller" w:hAnsi="Aller" w:cs="Aller"/>
        <w:b/>
        <w:bCs/>
        <w:sz w:val="20"/>
        <w:szCs w:val="20"/>
      </w:rPr>
    </w:pPr>
    <w:r>
      <w:rPr>
        <w:rFonts w:ascii="Aller" w:hAnsi="Aller" w:cs="Aller"/>
        <w:b/>
        <w:bCs/>
        <w:noProof/>
        <w:sz w:val="20"/>
        <w:szCs w:val="20"/>
        <w:lang w:eastAsia="pl-PL"/>
      </w:rPr>
      <mc:AlternateContent>
        <mc:Choice Requires="wps">
          <w:drawing>
            <wp:anchor distT="0" distB="0" distL="0" distR="0" simplePos="0" relativeHeight="251668992" behindDoc="1" locked="0" layoutInCell="0" allowOverlap="1" wp14:anchorId="16ECFDF0" wp14:editId="1CD6A3C6">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noFill/>
                      <a:ln w="12700">
                        <a:solidFill>
                          <a:srgbClr val="000000"/>
                        </a:solidFill>
                        <a:miter/>
                      </a:ln>
                      <a:effectLst/>
                    </wps:spPr>
                    <wps:bodyPr/>
                  </wps:wsp>
                </a:graphicData>
              </a:graphic>
            </wp:anchor>
          </w:drawing>
        </mc:Choice>
        <mc:Fallback>
          <w:pict>
            <v:line w14:anchorId="4FB43056" id="Line 8" o:spid="_x0000_s1026" style="position:absolute;z-index:-251647488;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" o:allowincell="f" strokeweight="1pt">
              <v:stroke joinstyle="miter"/>
            </v:line>
          </w:pict>
        </mc:Fallback>
      </mc:AlternateContent>
    </w:r>
    <w:r>
      <w:rPr>
        <w:rFonts w:ascii="Aller" w:hAnsi="Aller" w:cs="Aller"/>
        <w:b/>
        <w:bCs/>
        <w:noProof/>
        <w:sz w:val="20"/>
        <w:szCs w:val="20"/>
        <w:lang w:eastAsia="pl-PL"/>
      </w:rPr>
      <w:drawing>
        <wp:anchor distT="0" distB="0" distL="0" distR="0" simplePos="0" relativeHeight="251664896" behindDoc="1" locked="0" layoutInCell="0" allowOverlap="1" wp14:anchorId="7155B69F" wp14:editId="004BEDD9">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33FB26C3" w14:textId="77777777" w:rsidR="007D4A95" w:rsidRDefault="007D4A95">
    <w:pPr>
      <w:pStyle w:val="Nagwek"/>
      <w:jc w:val="right"/>
      <w:rPr>
        <w:rFonts w:ascii="Aller" w:hAnsi="Aller" w:cs="Aller"/>
        <w:b/>
        <w:bCs/>
        <w:sz w:val="20"/>
        <w:szCs w:val="20"/>
      </w:rPr>
    </w:pPr>
  </w:p>
  <w:p w14:paraId="450AE15A" w14:textId="77777777" w:rsidR="007D4A95" w:rsidRDefault="007D4A95">
    <w:pPr>
      <w:pStyle w:val="Nagwek"/>
      <w:jc w:val="center"/>
      <w:rPr>
        <w:rFonts w:ascii="Aller" w:hAnsi="Aller" w:cs="Aller"/>
        <w:b/>
        <w:bCs/>
        <w:sz w:val="20"/>
        <w:szCs w:val="20"/>
      </w:rPr>
    </w:pPr>
  </w:p>
  <w:p w14:paraId="4D7423B8" w14:textId="77777777" w:rsidR="007D4A95" w:rsidRDefault="007D4A95">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7B8B2481" w14:textId="77777777" w:rsidR="007D4A95" w:rsidRDefault="007D4A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E419" w14:textId="0370F1C2" w:rsidR="007D4A95" w:rsidRDefault="00E16324">
    <w:pPr>
      <w:pStyle w:val="Stopka"/>
      <w:jc w:val="center"/>
      <w:rPr>
        <w:rFonts w:ascii="Aller" w:hAnsi="Aller"/>
        <w:b/>
        <w:sz w:val="20"/>
        <w:szCs w:val="20"/>
      </w:rPr>
    </w:pPr>
    <w:r>
      <w:rPr>
        <w:rFonts w:ascii="Aller" w:hAnsi="Aller"/>
        <w:b/>
        <w:noProof/>
        <w:sz w:val="20"/>
        <w:szCs w:val="20"/>
      </w:rPr>
      <w:drawing>
        <wp:inline distT="0" distB="0" distL="0" distR="0" wp14:anchorId="22596B3B" wp14:editId="2FEA0ED4">
          <wp:extent cx="5781040" cy="5143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040" cy="514350"/>
                  </a:xfrm>
                  <a:prstGeom prst="rect">
                    <a:avLst/>
                  </a:prstGeom>
                  <a:noFill/>
                </pic:spPr>
              </pic:pic>
            </a:graphicData>
          </a:graphic>
        </wp:inline>
      </w:drawing>
    </w:r>
    <w:r w:rsidR="007D4A95">
      <w:rPr>
        <w:noProof/>
        <w:lang w:eastAsia="pl-PL"/>
      </w:rPr>
      <mc:AlternateContent>
        <mc:Choice Requires="wps">
          <w:drawing>
            <wp:anchor distT="4294967294" distB="4294967294" distL="114300" distR="114300" simplePos="0" relativeHeight="251657728" behindDoc="0" locked="0" layoutInCell="1" allowOverlap="1" wp14:anchorId="5EEDE770" wp14:editId="1EF7482A">
              <wp:simplePos x="0" y="0"/>
              <wp:positionH relativeFrom="column">
                <wp:posOffset>-345440</wp:posOffset>
              </wp:positionH>
              <wp:positionV relativeFrom="paragraph">
                <wp:posOffset>-33656</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6F7DE24" id="Line 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2pt,-2.65pt" to="55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" strokeweight="1pt">
              <v:stroke joinstyle="miter"/>
            </v:line>
          </w:pict>
        </mc:Fallback>
      </mc:AlternateContent>
    </w:r>
  </w:p>
  <w:p w14:paraId="40945325" w14:textId="77777777" w:rsidR="007D4A95" w:rsidRDefault="007D4A95">
    <w:pPr>
      <w:pStyle w:val="Nagwek"/>
      <w:jc w:val="center"/>
      <w:rPr>
        <w:rFonts w:ascii="Aller" w:hAnsi="Aller"/>
        <w:b/>
        <w:sz w:val="16"/>
        <w:szCs w:val="20"/>
      </w:rPr>
    </w:pPr>
  </w:p>
  <w:p w14:paraId="154697E6" w14:textId="77777777" w:rsidR="007D4A95" w:rsidRDefault="007D4A95">
    <w:pPr>
      <w:pStyle w:val="Nagwek"/>
      <w:jc w:val="center"/>
      <w:rPr>
        <w:rFonts w:ascii="Aller" w:hAnsi="Aller"/>
        <w:b/>
        <w:sz w:val="20"/>
        <w:szCs w:val="20"/>
      </w:rPr>
    </w:pPr>
    <w:r>
      <w:rPr>
        <w:rFonts w:ascii="Aller" w:hAnsi="Aller"/>
        <w:b/>
        <w:sz w:val="20"/>
        <w:szCs w:val="20"/>
      </w:rPr>
      <w:t>KRS   0000032179     NIP   6762083306     REGON   351564179     RPL   000000005592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0049" w14:textId="77777777" w:rsidR="007A6F6E" w:rsidRDefault="007A6F6E">
      <w:r>
        <w:separator/>
      </w:r>
    </w:p>
  </w:footnote>
  <w:footnote w:type="continuationSeparator" w:id="0">
    <w:p w14:paraId="74B7B683" w14:textId="77777777" w:rsidR="007A6F6E" w:rsidRDefault="007A6F6E">
      <w:r>
        <w:continuationSeparator/>
      </w:r>
    </w:p>
  </w:footnote>
  <w:footnote w:id="1">
    <w:p w14:paraId="7903F668" w14:textId="77777777" w:rsidR="007D4A95" w:rsidRPr="006668E0" w:rsidRDefault="007D4A95" w:rsidP="00353188">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810F33C" w14:textId="77777777" w:rsidR="007D4A95" w:rsidRPr="006668E0" w:rsidRDefault="007D4A95" w:rsidP="00353188">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2D501D97" w14:textId="77777777" w:rsidR="007D4A95" w:rsidRPr="006668E0" w:rsidRDefault="007D4A95" w:rsidP="00353188">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58BE6B2" w14:textId="77777777" w:rsidR="007D4A95" w:rsidRPr="006668E0" w:rsidRDefault="007D4A95" w:rsidP="00353188">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31E2763" w14:textId="77777777" w:rsidR="007D4A95" w:rsidRDefault="007D4A95" w:rsidP="00353188">
      <w:pPr>
        <w:pStyle w:val="Tekstprzypisudolnego"/>
        <w:rPr>
          <w:rFonts w:ascii="Arial" w:hAnsi="Arial" w:cs="Arial"/>
          <w:sz w:val="16"/>
          <w:szCs w:val="16"/>
        </w:rPr>
      </w:pPr>
    </w:p>
    <w:p w14:paraId="06D9CA06" w14:textId="77777777" w:rsidR="007D4A95" w:rsidRDefault="007D4A95" w:rsidP="00353188">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6C27FF79" w14:textId="77777777" w:rsidR="007D4A95" w:rsidRDefault="007D4A95" w:rsidP="00353188">
      <w:pPr>
        <w:pStyle w:val="Tekstprzypisudolnego"/>
        <w:rPr>
          <w:rFonts w:ascii="Arial" w:hAnsi="Arial" w:cs="Arial"/>
          <w:sz w:val="16"/>
          <w:szCs w:val="16"/>
        </w:rPr>
      </w:pPr>
    </w:p>
    <w:p w14:paraId="5580C71B" w14:textId="77777777" w:rsidR="007D4A95" w:rsidRDefault="007D4A95" w:rsidP="00353188">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8634447" w14:textId="77777777" w:rsidR="007D4A95" w:rsidRPr="006D1D64" w:rsidRDefault="007D4A95" w:rsidP="00353188">
      <w:pPr>
        <w:pStyle w:val="Tekstprzypisudolnego"/>
        <w:jc w:val="both"/>
        <w:rPr>
          <w:sz w:val="18"/>
          <w:szCs w:val="18"/>
        </w:rPr>
      </w:pPr>
      <w:r w:rsidRPr="006D1D64">
        <w:rPr>
          <w:rStyle w:val="Odwoanieprzypisudolnego"/>
          <w:sz w:val="18"/>
          <w:szCs w:val="18"/>
        </w:rPr>
        <w:footnoteRef/>
      </w:r>
      <w:r w:rsidRPr="006D1D64">
        <w:rPr>
          <w:sz w:val="18"/>
          <w:szCs w:val="18"/>
        </w:rPr>
        <w:t xml:space="preserve"> zakres </w:t>
      </w:r>
      <w:r w:rsidRPr="006D1D64">
        <w:rPr>
          <w:sz w:val="18"/>
          <w:szCs w:val="18"/>
          <w:lang w:eastAsia="pl-PL"/>
        </w:rPr>
        <w:t>udostępnianych zasobów niezbędnych do potwierdzenia spełnienia warunku:</w:t>
      </w:r>
    </w:p>
    <w:p w14:paraId="233F4018" w14:textId="77777777" w:rsidR="007D4A95" w:rsidRPr="006D1D64" w:rsidRDefault="007D4A95" w:rsidP="00353188">
      <w:pPr>
        <w:autoSpaceDE w:val="0"/>
        <w:autoSpaceDN w:val="0"/>
        <w:adjustRightInd w:val="0"/>
        <w:jc w:val="both"/>
        <w:rPr>
          <w:sz w:val="18"/>
          <w:szCs w:val="18"/>
          <w:lang w:eastAsia="pl-PL"/>
        </w:rPr>
      </w:pPr>
      <w:r w:rsidRPr="006D1D64">
        <w:rPr>
          <w:sz w:val="18"/>
          <w:szCs w:val="18"/>
          <w:lang w:eastAsia="pl-PL"/>
        </w:rPr>
        <w:t>· sytuacji ekonomicznej lub finansowej</w:t>
      </w:r>
    </w:p>
    <w:p w14:paraId="4C8AAC90" w14:textId="77777777" w:rsidR="007D4A95" w:rsidRPr="006D1D64" w:rsidRDefault="007D4A95" w:rsidP="00353188">
      <w:pPr>
        <w:autoSpaceDE w:val="0"/>
        <w:autoSpaceDN w:val="0"/>
        <w:adjustRightInd w:val="0"/>
        <w:jc w:val="both"/>
        <w:rPr>
          <w:sz w:val="18"/>
          <w:szCs w:val="18"/>
          <w:lang w:eastAsia="pl-PL"/>
        </w:rPr>
      </w:pPr>
      <w:r w:rsidRPr="006D1D64">
        <w:rPr>
          <w:sz w:val="18"/>
          <w:szCs w:val="18"/>
          <w:lang w:eastAsia="pl-PL"/>
        </w:rPr>
        <w:t>· doświadczenie zawodowe</w:t>
      </w:r>
    </w:p>
    <w:p w14:paraId="7F0AF3F7" w14:textId="77777777" w:rsidR="007D4A95" w:rsidRPr="006D1D64" w:rsidRDefault="007D4A95" w:rsidP="00353188">
      <w:pPr>
        <w:autoSpaceDE w:val="0"/>
        <w:autoSpaceDN w:val="0"/>
        <w:adjustRightInd w:val="0"/>
        <w:jc w:val="both"/>
        <w:rPr>
          <w:sz w:val="18"/>
          <w:szCs w:val="18"/>
          <w:lang w:eastAsia="pl-PL"/>
        </w:rPr>
      </w:pPr>
      <w:r w:rsidRPr="006D1D64">
        <w:rPr>
          <w:sz w:val="18"/>
          <w:szCs w:val="18"/>
          <w:lang w:eastAsia="pl-PL"/>
        </w:rPr>
        <w:t>· potencjał techniczny (rodzaj, nazwa, model)</w:t>
      </w:r>
    </w:p>
    <w:p w14:paraId="623E3AE5" w14:textId="77777777" w:rsidR="007D4A95" w:rsidRPr="006D1D64" w:rsidRDefault="007D4A95" w:rsidP="00353188">
      <w:pPr>
        <w:pStyle w:val="Tekstprzypisudolnego"/>
        <w:jc w:val="both"/>
        <w:rPr>
          <w:sz w:val="18"/>
          <w:szCs w:val="18"/>
          <w:lang w:eastAsia="pl-PL"/>
        </w:rPr>
      </w:pPr>
      <w:r w:rsidRPr="006D1D64">
        <w:rPr>
          <w:sz w:val="18"/>
          <w:szCs w:val="18"/>
          <w:lang w:eastAsia="pl-PL"/>
        </w:rPr>
        <w:t>· kadra techniczna (imię i nazwisko, funkcja lub zakres wykonywanych czynności)</w:t>
      </w:r>
    </w:p>
    <w:p w14:paraId="08666040" w14:textId="77777777" w:rsidR="007D4A95" w:rsidRPr="006D1D64" w:rsidRDefault="007D4A95" w:rsidP="00353188">
      <w:pPr>
        <w:pStyle w:val="Tekstprzypisudolnego"/>
        <w:jc w:val="both"/>
        <w:rPr>
          <w:sz w:val="18"/>
          <w:szCs w:val="18"/>
        </w:rPr>
      </w:pPr>
    </w:p>
  </w:footnote>
  <w:footnote w:id="5">
    <w:p w14:paraId="5A8730CB" w14:textId="77777777" w:rsidR="007D4A95" w:rsidRPr="006D1D64" w:rsidRDefault="007D4A95" w:rsidP="00353188">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F67C8C5" w14:textId="77777777" w:rsidR="007D4A95" w:rsidRPr="006D1D64" w:rsidRDefault="007D4A95" w:rsidP="00353188">
      <w:pPr>
        <w:pStyle w:val="Tekstprzypisudolnego"/>
        <w:jc w:val="both"/>
        <w:rPr>
          <w:sz w:val="18"/>
          <w:szCs w:val="18"/>
        </w:rPr>
      </w:pPr>
    </w:p>
  </w:footnote>
  <w:footnote w:id="6">
    <w:p w14:paraId="1B8DEC0F" w14:textId="77777777" w:rsidR="007D4A95" w:rsidRPr="006D1D64" w:rsidRDefault="007D4A95" w:rsidP="00353188">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2EA5C1A9" w14:textId="77777777" w:rsidR="007D4A95" w:rsidRPr="006D1D64" w:rsidRDefault="007D4A95" w:rsidP="00353188">
      <w:pPr>
        <w:pStyle w:val="Tekstprzypisudolnego"/>
        <w:jc w:val="both"/>
        <w:rPr>
          <w:sz w:val="18"/>
          <w:szCs w:val="18"/>
        </w:rPr>
      </w:pPr>
    </w:p>
  </w:footnote>
  <w:footnote w:id="7">
    <w:p w14:paraId="28032B71" w14:textId="77777777" w:rsidR="007D4A95" w:rsidRDefault="007D4A95" w:rsidP="00353188">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020E" w14:textId="77777777" w:rsidR="007D4A95" w:rsidRDefault="007D4A95">
    <w:pPr>
      <w:pStyle w:val="Nagwek"/>
    </w:pPr>
    <w:r>
      <w:rPr>
        <w:noProof/>
        <w:lang w:eastAsia="pl-PL"/>
      </w:rPr>
      <mc:AlternateContent>
        <mc:Choice Requires="wps">
          <w:drawing>
            <wp:anchor distT="0" distB="0" distL="0" distR="0" simplePos="0" relativeHeight="251665920" behindDoc="1" locked="0" layoutInCell="0" allowOverlap="1" wp14:anchorId="17D7CD68" wp14:editId="4CEFCCD2">
              <wp:simplePos x="0" y="0"/>
              <wp:positionH relativeFrom="column">
                <wp:posOffset>-563880</wp:posOffset>
              </wp:positionH>
              <wp:positionV relativeFrom="paragraph">
                <wp:posOffset>1074420</wp:posOffset>
              </wp:positionV>
              <wp:extent cx="7344410" cy="635"/>
              <wp:effectExtent l="16510" t="17145" r="12065" b="11430"/>
              <wp:wrapNone/>
              <wp:docPr id="17" name="Line 7"/>
              <wp:cNvGraphicFramePr/>
              <a:graphic xmlns:a="http://schemas.openxmlformats.org/drawingml/2006/main">
                <a:graphicData uri="http://schemas.microsoft.com/office/word/2010/wordprocessingShape">
                  <wps:wsp>
                    <wps:cNvCnPr/>
                    <wps:spPr>
                      <a:xfrm>
                        <a:off x="0" y="0"/>
                        <a:ext cx="7343640" cy="0"/>
                      </a:xfrm>
                      <a:prstGeom prst="line">
                        <a:avLst/>
                      </a:prstGeom>
                      <a:noFill/>
                      <a:ln w="15875">
                        <a:solidFill>
                          <a:srgbClr val="000000"/>
                        </a:solidFill>
                        <a:miter/>
                      </a:ln>
                      <a:effectLst/>
                    </wps:spPr>
                    <wps:bodyPr/>
                  </wps:wsp>
                </a:graphicData>
              </a:graphic>
            </wp:anchor>
          </w:drawing>
        </mc:Choice>
        <mc:Fallback>
          <w:pict>
            <v:line w14:anchorId="41EE7200" id="Line 7" o:spid="_x0000_s1026" style="position:absolute;z-index:-251650560;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" o:allowincell="f" strokeweight="1.25pt">
              <v:stroke joinstyle="miter"/>
            </v:line>
          </w:pict>
        </mc:Fallback>
      </mc:AlternateContent>
    </w:r>
    <w:r>
      <w:rPr>
        <w:noProof/>
        <w:lang w:eastAsia="pl-PL"/>
      </w:rPr>
      <mc:AlternateContent>
        <mc:Choice Requires="wps">
          <w:drawing>
            <wp:anchor distT="0" distB="0" distL="0" distR="0" simplePos="0" relativeHeight="251666944" behindDoc="1" locked="0" layoutInCell="0" allowOverlap="1" wp14:anchorId="26917D6A" wp14:editId="36851F47">
              <wp:simplePos x="0" y="0"/>
              <wp:positionH relativeFrom="column">
                <wp:posOffset>-554990</wp:posOffset>
              </wp:positionH>
              <wp:positionV relativeFrom="paragraph">
                <wp:posOffset>835660</wp:posOffset>
              </wp:positionV>
              <wp:extent cx="2143760" cy="229235"/>
              <wp:effectExtent l="0" t="0" r="2540" b="2540"/>
              <wp:wrapNone/>
              <wp:docPr id="18"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a:effectLst/>
                    </wps:spPr>
                    <wps:txbx>
                      <w:txbxContent>
                        <w:p w14:paraId="5004FEE6" w14:textId="77777777" w:rsidR="007D4A95" w:rsidRDefault="007D4A95">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26917D6A" id="Text Box 6" o:spid="_x0000_s1027" style="position:absolute;margin-left:-43.7pt;margin-top:65.8pt;width:168.8pt;height:18.05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" o:allowincell="f" stroked="f" strokeweight="0">
              <v:textbox>
                <w:txbxContent>
                  <w:p w14:paraId="5004FEE6" w14:textId="77777777" w:rsidR="007D4A95" w:rsidRDefault="007D4A95">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lang w:eastAsia="pl-PL"/>
      </w:rPr>
      <mc:AlternateContent>
        <mc:Choice Requires="wps">
          <w:drawing>
            <wp:anchor distT="0" distB="0" distL="0" distR="0" simplePos="0" relativeHeight="251667968" behindDoc="1" locked="0" layoutInCell="0" allowOverlap="1" wp14:anchorId="2C0DC37B" wp14:editId="2711139C">
              <wp:simplePos x="0" y="0"/>
              <wp:positionH relativeFrom="column">
                <wp:posOffset>1340485</wp:posOffset>
              </wp:positionH>
              <wp:positionV relativeFrom="paragraph">
                <wp:posOffset>-154305</wp:posOffset>
              </wp:positionV>
              <wp:extent cx="4982210" cy="1124585"/>
              <wp:effectExtent l="0" t="0" r="2540" b="1905"/>
              <wp:wrapNone/>
              <wp:docPr id="19"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a:effectLst/>
                    </wps:spPr>
                    <wps:txbx>
                      <w:txbxContent>
                        <w:p w14:paraId="6AB3A7CD" w14:textId="77777777" w:rsidR="007D4A95" w:rsidRDefault="007D4A95">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0939530B" w14:textId="77777777" w:rsidR="007D4A95" w:rsidRDefault="007D4A95">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733923A" w14:textId="77777777" w:rsidR="007D4A95" w:rsidRDefault="007D4A95">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107DB4FB" w14:textId="77777777" w:rsidR="007D4A95" w:rsidRDefault="007D4A95">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C0DC37B" id="Pole tekstowe 2" o:spid="_x0000_s1028" style="position:absolute;margin-left:105.55pt;margin-top:-12.15pt;width:392.3pt;height:88.55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" o:allowincell="f" stroked="f" strokeweight="0">
              <v:textbox>
                <w:txbxContent>
                  <w:p w14:paraId="6AB3A7CD" w14:textId="77777777" w:rsidR="007D4A95" w:rsidRDefault="007D4A95">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0939530B" w14:textId="77777777" w:rsidR="007D4A95" w:rsidRDefault="007D4A95">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733923A" w14:textId="77777777" w:rsidR="007D4A95" w:rsidRDefault="007D4A95">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107DB4FB" w14:textId="77777777" w:rsidR="007D4A95" w:rsidRDefault="007D4A95">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lang w:eastAsia="pl-PL"/>
      </w:rPr>
      <w:drawing>
        <wp:anchor distT="0" distB="0" distL="0" distR="0" simplePos="0" relativeHeight="251662848" behindDoc="1" locked="0" layoutInCell="0" allowOverlap="1" wp14:anchorId="552A1DEA" wp14:editId="4BCA7678">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lang w:eastAsia="pl-PL"/>
      </w:rPr>
      <w:drawing>
        <wp:anchor distT="0" distB="0" distL="0" distR="0" simplePos="0" relativeHeight="251663872" behindDoc="1" locked="0" layoutInCell="0" allowOverlap="1" wp14:anchorId="312FB8FB" wp14:editId="0ED8316E">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F67073">
      <w:object w:dxaOrig="1440" w:dyaOrig="1440" w14:anchorId="06F77AD4">
        <v:shape id="ole_rId7" o:spid="_x0000_s2054" style="position:absolute;margin-left:-35.45pt;margin-top:-9.75pt;width:139.5pt;height:79.45pt;z-index:251672064;mso-position-horizontal-relative:text;mso-position-vertical-relative:text" coordsize="" o:spt="100" adj="0,,0" path="">
          <v:stroke joinstyle="round"/>
          <v:imagedata r:id="rId7" o:title=""/>
          <v:formulas/>
          <v:path o:connecttype="segments"/>
        </v:shape>
        <o:OLEObject Type="Embed" ProgID="PBrush" ShapeID="ole_rId7" DrawAspect="Content" ObjectID="_1690707067" r:id="rId8"/>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485F" w14:textId="69168C43" w:rsidR="007D4A95" w:rsidRDefault="007D4A95">
    <w:pPr>
      <w:pStyle w:val="Tekstpodstawowy21"/>
      <w:rPr>
        <w:sz w:val="20"/>
        <w:szCs w:val="20"/>
      </w:rPr>
    </w:pPr>
    <w:r>
      <w:rPr>
        <w:noProof/>
        <w:lang w:eastAsia="pl-PL"/>
      </w:rPr>
      <w:drawing>
        <wp:anchor distT="0" distB="0" distL="114300" distR="114300" simplePos="0" relativeHeight="251655680" behindDoc="1" locked="0" layoutInCell="1" allowOverlap="1" wp14:anchorId="5CB2C86F" wp14:editId="51C033BF">
          <wp:simplePos x="0" y="0"/>
          <wp:positionH relativeFrom="column">
            <wp:posOffset>6531610</wp:posOffset>
          </wp:positionH>
          <wp:positionV relativeFrom="paragraph">
            <wp:posOffset>-249555</wp:posOffset>
          </wp:positionV>
          <wp:extent cx="406400" cy="398780"/>
          <wp:effectExtent l="0" t="0" r="0" b="0"/>
          <wp:wrapTight wrapText="bothSides">
            <wp:wrapPolygon edited="0">
              <wp:start x="0" y="0"/>
              <wp:lineTo x="0" y="20637"/>
              <wp:lineTo x="20250" y="20637"/>
              <wp:lineTo x="20250" y="0"/>
              <wp:lineTo x="0" y="0"/>
            </wp:wrapPolygon>
          </wp:wrapTight>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59776" behindDoc="0" locked="0" layoutInCell="1" allowOverlap="1" wp14:anchorId="558E1607" wp14:editId="0779DCC1">
              <wp:simplePos x="0" y="0"/>
              <wp:positionH relativeFrom="column">
                <wp:posOffset>1550035</wp:posOffset>
              </wp:positionH>
              <wp:positionV relativeFrom="paragraph">
                <wp:posOffset>-354330</wp:posOffset>
              </wp:positionV>
              <wp:extent cx="4981575" cy="112395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a:noFill/>
                      </a:ln>
                    </wps:spPr>
                    <wps:txbx>
                      <w:txbxContent>
                        <w:p w14:paraId="6ED60925" w14:textId="77777777" w:rsidR="007D4A95" w:rsidRDefault="007D4A95">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2429CD93" w14:textId="54F062C4" w:rsidR="007D4A95" w:rsidRDefault="007D4A95">
                          <w:pPr>
                            <w:spacing w:line="276" w:lineRule="auto"/>
                            <w:ind w:left="-426" w:right="-390"/>
                            <w:jc w:val="center"/>
                            <w:rPr>
                              <w:rFonts w:ascii="Aller" w:hAnsi="Aller"/>
                              <w:sz w:val="32"/>
                            </w:rPr>
                          </w:pPr>
                          <w:r>
                            <w:rPr>
                              <w:rFonts w:ascii="Aller" w:hAnsi="Aller"/>
                              <w:sz w:val="32"/>
                            </w:rPr>
                            <w:t>ul. Skarbowa 4, 31-121 Kraków</w:t>
                          </w:r>
                        </w:p>
                        <w:p w14:paraId="72C04110" w14:textId="77777777" w:rsidR="007D4A95" w:rsidRDefault="007D4A95">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548CF9A6" w14:textId="77777777" w:rsidR="007D4A95" w:rsidRDefault="007D4A95">
                          <w:pPr>
                            <w:pStyle w:val="Nagwek"/>
                            <w:jc w:val="center"/>
                            <w:rPr>
                              <w:rStyle w:val="Hipercze"/>
                              <w:rFonts w:ascii="Aller" w:hAnsi="Aller"/>
                              <w:b/>
                              <w:spacing w:val="-10"/>
                              <w:szCs w:val="22"/>
                            </w:rPr>
                          </w:pPr>
                          <w:r>
                            <w:rPr>
                              <w:rFonts w:ascii="Aller" w:hAnsi="Aller"/>
                              <w:b/>
                              <w:spacing w:val="-10"/>
                              <w:szCs w:val="26"/>
                            </w:rPr>
                            <w:t xml:space="preserve">e-mail:    </w:t>
                          </w:r>
                          <w:hyperlink r:id="rId2"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3" w:history="1">
                            <w:r>
                              <w:rPr>
                                <w:rStyle w:val="Hipercze"/>
                                <w:rFonts w:ascii="Aller" w:hAnsi="Aller"/>
                                <w:b/>
                                <w:spacing w:val="-10"/>
                                <w:szCs w:val="22"/>
                              </w:rPr>
                              <w:t>www.szpitaldietla.pl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8E1607" id="_x0000_t202" coordsize="21600,21600" o:spt="202" path="m,l,21600r21600,l21600,xe">
              <v:stroke joinstyle="miter"/>
              <v:path gradientshapeok="t" o:connecttype="rect"/>
            </v:shapetype>
            <v:shape id="_x0000_s1029" type="#_x0000_t202" style="position:absolute;left:0;text-align:left;margin-left:122.05pt;margin-top:-27.9pt;width:392.2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" stroked="f">
              <v:textbox>
                <w:txbxContent>
                  <w:p w14:paraId="6ED60925" w14:textId="77777777" w:rsidR="007D4A95" w:rsidRDefault="007D4A95">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2429CD93" w14:textId="54F062C4" w:rsidR="007D4A95" w:rsidRDefault="007D4A95">
                    <w:pPr>
                      <w:spacing w:line="276" w:lineRule="auto"/>
                      <w:ind w:left="-426" w:right="-390"/>
                      <w:jc w:val="center"/>
                      <w:rPr>
                        <w:rFonts w:ascii="Aller" w:hAnsi="Aller"/>
                        <w:sz w:val="32"/>
                      </w:rPr>
                    </w:pPr>
                    <w:r>
                      <w:rPr>
                        <w:rFonts w:ascii="Aller" w:hAnsi="Aller"/>
                        <w:sz w:val="32"/>
                      </w:rPr>
                      <w:t>ul. Skarbowa 4, 31-121 Kraków</w:t>
                    </w:r>
                  </w:p>
                  <w:p w14:paraId="72C04110" w14:textId="77777777" w:rsidR="007D4A95" w:rsidRDefault="007D4A95">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548CF9A6" w14:textId="77777777" w:rsidR="007D4A95" w:rsidRDefault="007D4A95">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4"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5" w:history="1">
                      <w:r>
                        <w:rPr>
                          <w:rStyle w:val="Hipercze"/>
                          <w:rFonts w:ascii="Aller" w:hAnsi="Aller"/>
                          <w:b/>
                          <w:spacing w:val="-10"/>
                          <w:szCs w:val="22"/>
                        </w:rPr>
                        <w:t>www.szpitaldietla.pl</w:t>
                      </w:r>
                    </w:hyperlink>
                  </w:p>
                </w:txbxContent>
              </v:textbox>
            </v:shape>
          </w:pict>
        </mc:Fallback>
      </mc:AlternateContent>
    </w:r>
    <w:r w:rsidR="00F67073">
      <w:rPr>
        <w:noProof/>
      </w:rPr>
      <w:object w:dxaOrig="1440" w:dyaOrig="1440" w14:anchorId="46EFF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95pt;margin-top:-25.5pt;width:139.5pt;height:79.45pt;z-index:-251655680;mso-position-horizontal-relative:text;mso-position-vertical-relative:text">
          <v:imagedata r:id="rId6" o:title=""/>
        </v:shape>
        <o:OLEObject Type="Embed" ProgID="PBrush" ShapeID="_x0000_s2052" DrawAspect="Content" ObjectID="_1690707068" r:id="rId7"/>
      </w:object>
    </w:r>
  </w:p>
  <w:p w14:paraId="4BEB185D" w14:textId="77777777" w:rsidR="007D4A95" w:rsidRDefault="007D4A95">
    <w:pPr>
      <w:pStyle w:val="Tekstpodstawowy21"/>
    </w:pPr>
    <w:r>
      <w:rPr>
        <w:noProof/>
        <w:lang w:eastAsia="pl-PL"/>
      </w:rPr>
      <w:drawing>
        <wp:anchor distT="0" distB="0" distL="114300" distR="114300" simplePos="0" relativeHeight="251656704" behindDoc="0" locked="0" layoutInCell="1" allowOverlap="1" wp14:anchorId="7FCDEA98" wp14:editId="19ADB7BE">
          <wp:simplePos x="0" y="0"/>
          <wp:positionH relativeFrom="column">
            <wp:posOffset>6590665</wp:posOffset>
          </wp:positionH>
          <wp:positionV relativeFrom="paragraph">
            <wp:posOffset>80645</wp:posOffset>
          </wp:positionV>
          <wp:extent cx="300355" cy="419100"/>
          <wp:effectExtent l="0" t="0" r="0" b="0"/>
          <wp:wrapNone/>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anchor>
      </w:drawing>
    </w:r>
    <w:r>
      <w:tab/>
    </w:r>
    <w:r>
      <w:tab/>
    </w:r>
    <w:r>
      <w:tab/>
    </w:r>
    <w:r>
      <w:tab/>
    </w:r>
    <w:r>
      <w:tab/>
    </w:r>
    <w:r>
      <w:tab/>
    </w:r>
    <w:r>
      <w:tab/>
    </w:r>
    <w:r>
      <w:tab/>
    </w:r>
    <w:r>
      <w:tab/>
    </w:r>
  </w:p>
  <w:p w14:paraId="151275F0" w14:textId="10AB8F41" w:rsidR="007D4A95" w:rsidRDefault="007D4A95">
    <w:pPr>
      <w:pStyle w:val="Tekstpodstawowy21"/>
      <w:tabs>
        <w:tab w:val="right" w:pos="10490"/>
      </w:tabs>
      <w:spacing w:line="360" w:lineRule="auto"/>
      <w:ind w:left="142"/>
    </w:pPr>
    <w:r>
      <w:rPr>
        <w:noProof/>
        <w:lang w:eastAsia="pl-PL"/>
      </w:rPr>
      <mc:AlternateContent>
        <mc:Choice Requires="wps">
          <w:drawing>
            <wp:anchor distT="0" distB="0" distL="114300" distR="114300" simplePos="0" relativeHeight="251658752" behindDoc="0" locked="0" layoutInCell="1" allowOverlap="1" wp14:anchorId="386EA481" wp14:editId="654B3134">
              <wp:simplePos x="0" y="0"/>
              <wp:positionH relativeFrom="column">
                <wp:posOffset>-345440</wp:posOffset>
              </wp:positionH>
              <wp:positionV relativeFrom="paragraph">
                <wp:posOffset>285115</wp:posOffset>
              </wp:positionV>
              <wp:extent cx="2143125" cy="22860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a:noFill/>
                      </a:ln>
                    </wps:spPr>
                    <wps:txbx>
                      <w:txbxContent>
                        <w:p w14:paraId="7039D83E" w14:textId="77777777" w:rsidR="007D4A95" w:rsidRDefault="007D4A95">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EA481" id="_x0000_s1030" type="#_x0000_t202" style="position:absolute;left:0;text-align:left;margin-left:-27.2pt;margin-top:22.45pt;width:16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" stroked="f">
              <v:textbox>
                <w:txbxContent>
                  <w:p w14:paraId="7039D83E" w14:textId="77777777" w:rsidR="007D4A95" w:rsidRDefault="007D4A95">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tab/>
    </w:r>
  </w:p>
  <w:p w14:paraId="00433CFA" w14:textId="016C092C" w:rsidR="007D4A95" w:rsidRDefault="007D4A95">
    <w:pPr>
      <w:pStyle w:val="Tekstpodstawowy21"/>
      <w:rPr>
        <w:rFonts w:ascii="Arial" w:hAnsi="Arial" w:cs="Arial"/>
        <w:sz w:val="16"/>
        <w:szCs w:val="16"/>
      </w:rPr>
    </w:pPr>
    <w:r>
      <w:rPr>
        <w:noProof/>
        <w:lang w:eastAsia="pl-PL"/>
      </w:rPr>
      <mc:AlternateContent>
        <mc:Choice Requires="wps">
          <w:drawing>
            <wp:anchor distT="4294967294" distB="4294967294" distL="114300" distR="114300" simplePos="0" relativeHeight="251654656" behindDoc="0" locked="0" layoutInCell="1" allowOverlap="1" wp14:anchorId="07A9B059" wp14:editId="1B50AF91">
              <wp:simplePos x="0" y="0"/>
              <wp:positionH relativeFrom="column">
                <wp:posOffset>-354965</wp:posOffset>
              </wp:positionH>
              <wp:positionV relativeFrom="paragraph">
                <wp:posOffset>217169</wp:posOffset>
              </wp:positionV>
              <wp:extent cx="73437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8CB0843" id="Line 7"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95pt,17.1pt" to="55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multilevel"/>
    <w:tmpl w:val="81565B7A"/>
    <w:name w:val="WW8Num40"/>
    <w:lvl w:ilvl="0">
      <w:start w:val="1"/>
      <w:numFmt w:val="decimal"/>
      <w:lvlText w:val="%1."/>
      <w:lvlJc w:val="left"/>
      <w:pPr>
        <w:tabs>
          <w:tab w:val="num" w:pos="357"/>
        </w:tabs>
        <w:ind w:left="357" w:hanging="357"/>
      </w:pPr>
      <w:rPr>
        <w:rFonts w:cs="Times New Roman"/>
      </w:r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7" w15:restartNumberingAfterBreak="0">
    <w:nsid w:val="0000003F"/>
    <w:multiLevelType w:val="singleLevel"/>
    <w:tmpl w:val="04150011"/>
    <w:lvl w:ilvl="0">
      <w:start w:val="1"/>
      <w:numFmt w:val="decimal"/>
      <w:lvlText w:val="%1)"/>
      <w:lvlJc w:val="left"/>
      <w:pPr>
        <w:ind w:left="720" w:hanging="360"/>
      </w:pPr>
    </w:lvl>
  </w:abstractNum>
  <w:abstractNum w:abstractNumId="8" w15:restartNumberingAfterBreak="0">
    <w:nsid w:val="000C739F"/>
    <w:multiLevelType w:val="hybridMultilevel"/>
    <w:tmpl w:val="2BF828F2"/>
    <w:lvl w:ilvl="0" w:tplc="0415000F">
      <w:start w:val="1"/>
      <w:numFmt w:val="decimal"/>
      <w:lvlText w:val="%1."/>
      <w:lvlJc w:val="left"/>
      <w:pPr>
        <w:ind w:left="1324" w:hanging="360"/>
      </w:pPr>
      <w:rPr>
        <w:rFonts w:hint="default"/>
      </w:rPr>
    </w:lvl>
    <w:lvl w:ilvl="1" w:tplc="04150019">
      <w:start w:val="1"/>
      <w:numFmt w:val="lowerLetter"/>
      <w:lvlText w:val="%2."/>
      <w:lvlJc w:val="left"/>
      <w:pPr>
        <w:ind w:left="2044" w:hanging="360"/>
      </w:pPr>
      <w:rPr>
        <w:rFonts w:ascii="Times New Roman" w:hAnsi="Times New Roman" w:cs="Times New Roman"/>
      </w:rPr>
    </w:lvl>
    <w:lvl w:ilvl="2" w:tplc="0FDCB126">
      <w:start w:val="1"/>
      <w:numFmt w:val="decimal"/>
      <w:lvlText w:val="%3)"/>
      <w:lvlJc w:val="left"/>
      <w:pPr>
        <w:ind w:left="2764" w:hanging="180"/>
      </w:pPr>
      <w:rPr>
        <w:rFonts w:ascii="Arial" w:hAnsi="Arial" w:cs="Arial" w:hint="default"/>
      </w:rPr>
    </w:lvl>
    <w:lvl w:ilvl="3" w:tplc="0415000F">
      <w:start w:val="1"/>
      <w:numFmt w:val="decimal"/>
      <w:lvlText w:val="%4."/>
      <w:lvlJc w:val="left"/>
      <w:pPr>
        <w:ind w:left="3484" w:hanging="360"/>
      </w:pPr>
      <w:rPr>
        <w:rFonts w:ascii="Times New Roman" w:hAnsi="Times New Roman" w:cs="Times New Roman"/>
      </w:rPr>
    </w:lvl>
    <w:lvl w:ilvl="4" w:tplc="04150019">
      <w:start w:val="1"/>
      <w:numFmt w:val="lowerLetter"/>
      <w:lvlText w:val="%5."/>
      <w:lvlJc w:val="left"/>
      <w:pPr>
        <w:ind w:left="4204" w:hanging="360"/>
      </w:pPr>
      <w:rPr>
        <w:rFonts w:ascii="Times New Roman" w:hAnsi="Times New Roman" w:cs="Times New Roman"/>
      </w:rPr>
    </w:lvl>
    <w:lvl w:ilvl="5" w:tplc="0415001B">
      <w:start w:val="1"/>
      <w:numFmt w:val="lowerRoman"/>
      <w:lvlText w:val="%6."/>
      <w:lvlJc w:val="right"/>
      <w:pPr>
        <w:ind w:left="4924" w:hanging="180"/>
      </w:pPr>
      <w:rPr>
        <w:rFonts w:ascii="Times New Roman" w:hAnsi="Times New Roman" w:cs="Times New Roman"/>
      </w:rPr>
    </w:lvl>
    <w:lvl w:ilvl="6" w:tplc="0415000F">
      <w:start w:val="1"/>
      <w:numFmt w:val="decimal"/>
      <w:lvlText w:val="%7."/>
      <w:lvlJc w:val="left"/>
      <w:pPr>
        <w:ind w:left="5644" w:hanging="360"/>
      </w:pPr>
      <w:rPr>
        <w:rFonts w:ascii="Times New Roman" w:hAnsi="Times New Roman" w:cs="Times New Roman"/>
      </w:rPr>
    </w:lvl>
    <w:lvl w:ilvl="7" w:tplc="04150019">
      <w:start w:val="1"/>
      <w:numFmt w:val="lowerLetter"/>
      <w:lvlText w:val="%8."/>
      <w:lvlJc w:val="left"/>
      <w:pPr>
        <w:ind w:left="6364" w:hanging="360"/>
      </w:pPr>
      <w:rPr>
        <w:rFonts w:ascii="Times New Roman" w:hAnsi="Times New Roman" w:cs="Times New Roman"/>
      </w:rPr>
    </w:lvl>
    <w:lvl w:ilvl="8" w:tplc="0415001B">
      <w:start w:val="1"/>
      <w:numFmt w:val="lowerRoman"/>
      <w:lvlText w:val="%9."/>
      <w:lvlJc w:val="right"/>
      <w:pPr>
        <w:ind w:left="7084" w:hanging="180"/>
      </w:pPr>
      <w:rPr>
        <w:rFonts w:ascii="Times New Roman" w:hAnsi="Times New Roman" w:cs="Times New Roman"/>
      </w:rPr>
    </w:lvl>
  </w:abstractNum>
  <w:abstractNum w:abstractNumId="9" w15:restartNumberingAfterBreak="0">
    <w:nsid w:val="008C1AC9"/>
    <w:multiLevelType w:val="hybridMultilevel"/>
    <w:tmpl w:val="ABAC7D2C"/>
    <w:lvl w:ilvl="0" w:tplc="783887FE">
      <w:start w:val="1"/>
      <w:numFmt w:val="decimal"/>
      <w:lvlText w:val="%1)"/>
      <w:lvlJc w:val="left"/>
      <w:pPr>
        <w:ind w:left="720" w:hanging="360"/>
      </w:pPr>
      <w:rPr>
        <w:rFonts w:hint="default"/>
        <w:b w:val="0"/>
        <w:bCs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136275"/>
    <w:multiLevelType w:val="hybridMultilevel"/>
    <w:tmpl w:val="AA586F3A"/>
    <w:lvl w:ilvl="0" w:tplc="04150013">
      <w:start w:val="1"/>
      <w:numFmt w:val="upperRoman"/>
      <w:lvlText w:val="%1."/>
      <w:lvlJc w:val="righ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2231790"/>
    <w:multiLevelType w:val="hybridMultilevel"/>
    <w:tmpl w:val="65CCBEEA"/>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02D8432A"/>
    <w:multiLevelType w:val="hybridMultilevel"/>
    <w:tmpl w:val="592EBC42"/>
    <w:lvl w:ilvl="0" w:tplc="0415000F">
      <w:start w:val="1"/>
      <w:numFmt w:val="decimal"/>
      <w:lvlText w:val="%1."/>
      <w:lvlJc w:val="left"/>
      <w:pPr>
        <w:tabs>
          <w:tab w:val="num" w:pos="360"/>
        </w:tabs>
        <w:ind w:left="360" w:hanging="360"/>
      </w:pPr>
      <w:rPr>
        <w:rFonts w:hint="default"/>
      </w:rPr>
    </w:lvl>
    <w:lvl w:ilvl="1" w:tplc="B358C5D8">
      <w:start w:val="1"/>
      <w:numFmt w:val="bullet"/>
      <w:lvlText w:val=""/>
      <w:lvlJc w:val="left"/>
      <w:pPr>
        <w:tabs>
          <w:tab w:val="num" w:pos="415"/>
        </w:tabs>
        <w:ind w:left="415" w:hanging="360"/>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04F97D07"/>
    <w:multiLevelType w:val="hybridMultilevel"/>
    <w:tmpl w:val="90185066"/>
    <w:lvl w:ilvl="0" w:tplc="04150011">
      <w:start w:val="1"/>
      <w:numFmt w:val="decimal"/>
      <w:lvlText w:val="%1)"/>
      <w:lvlJc w:val="left"/>
      <w:pPr>
        <w:tabs>
          <w:tab w:val="num" w:pos="1070"/>
        </w:tabs>
        <w:ind w:left="1070" w:hanging="360"/>
      </w:pPr>
      <w:rPr>
        <w:rFonts w:cs="Times New Roman"/>
      </w:rPr>
    </w:lvl>
    <w:lvl w:ilvl="1" w:tplc="04150019" w:tentative="1">
      <w:start w:val="1"/>
      <w:numFmt w:val="lowerLetter"/>
      <w:lvlText w:val="%2."/>
      <w:lvlJc w:val="left"/>
      <w:pPr>
        <w:tabs>
          <w:tab w:val="num" w:pos="2150"/>
        </w:tabs>
        <w:ind w:left="2150" w:hanging="360"/>
      </w:pPr>
      <w:rPr>
        <w:rFonts w:cs="Times New Roman"/>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4" w15:restartNumberingAfterBreak="0">
    <w:nsid w:val="06DD6A80"/>
    <w:multiLevelType w:val="hybridMultilevel"/>
    <w:tmpl w:val="759EBB66"/>
    <w:lvl w:ilvl="0" w:tplc="A74204F0">
      <w:start w:val="1"/>
      <w:numFmt w:val="decimal"/>
      <w:lvlText w:val="%1."/>
      <w:lvlJc w:val="left"/>
      <w:pPr>
        <w:tabs>
          <w:tab w:val="num" w:pos="360"/>
        </w:tabs>
        <w:ind w:left="360" w:hanging="360"/>
      </w:pPr>
      <w:rPr>
        <w:rFonts w:hint="default"/>
        <w:color w:val="auto"/>
        <w:sz w:val="24"/>
        <w:szCs w:val="24"/>
      </w:r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6E40804"/>
    <w:multiLevelType w:val="multilevel"/>
    <w:tmpl w:val="48788B14"/>
    <w:lvl w:ilvl="0">
      <w:start w:val="1"/>
      <w:numFmt w:val="decimal"/>
      <w:lvlText w:val="%1)"/>
      <w:lvlJc w:val="left"/>
      <w:pPr>
        <w:ind w:left="717" w:hanging="375"/>
      </w:pPr>
      <w:rPr>
        <w:rFonts w:hint="default"/>
      </w:rPr>
    </w:lvl>
    <w:lvl w:ilvl="1">
      <w:start w:val="1"/>
      <w:numFmt w:val="decimal"/>
      <w:lvlText w:val="%1.%2)"/>
      <w:lvlJc w:val="left"/>
      <w:pPr>
        <w:ind w:left="1422" w:hanging="72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502" w:hanging="1080"/>
      </w:pPr>
      <w:rPr>
        <w:rFonts w:hint="default"/>
      </w:rPr>
    </w:lvl>
    <w:lvl w:ilvl="4">
      <w:start w:val="1"/>
      <w:numFmt w:val="decimal"/>
      <w:lvlText w:val="%1.%2)%3.%4.%5."/>
      <w:lvlJc w:val="left"/>
      <w:pPr>
        <w:ind w:left="2862" w:hanging="1080"/>
      </w:pPr>
      <w:rPr>
        <w:rFonts w:hint="default"/>
      </w:rPr>
    </w:lvl>
    <w:lvl w:ilvl="5">
      <w:start w:val="1"/>
      <w:numFmt w:val="decimal"/>
      <w:lvlText w:val="%1.%2)%3.%4.%5.%6."/>
      <w:lvlJc w:val="left"/>
      <w:pPr>
        <w:ind w:left="3582" w:hanging="144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662" w:hanging="1800"/>
      </w:pPr>
      <w:rPr>
        <w:rFonts w:hint="default"/>
      </w:rPr>
    </w:lvl>
    <w:lvl w:ilvl="8">
      <w:start w:val="1"/>
      <w:numFmt w:val="decimal"/>
      <w:lvlText w:val="%1.%2)%3.%4.%5.%6.%7.%8.%9."/>
      <w:lvlJc w:val="left"/>
      <w:pPr>
        <w:ind w:left="5022" w:hanging="1800"/>
      </w:pPr>
      <w:rPr>
        <w:rFonts w:hint="default"/>
      </w:rPr>
    </w:lvl>
  </w:abstractNum>
  <w:abstractNum w:abstractNumId="16" w15:restartNumberingAfterBreak="0">
    <w:nsid w:val="075F079A"/>
    <w:multiLevelType w:val="hybridMultilevel"/>
    <w:tmpl w:val="960843C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083048B2"/>
    <w:multiLevelType w:val="hybridMultilevel"/>
    <w:tmpl w:val="DA6E2A46"/>
    <w:lvl w:ilvl="0" w:tplc="0415000B">
      <w:start w:val="1"/>
      <w:numFmt w:val="bullet"/>
      <w:lvlText w:val=""/>
      <w:lvlJc w:val="left"/>
      <w:pPr>
        <w:ind w:left="720" w:hanging="360"/>
      </w:pPr>
      <w:rPr>
        <w:rFonts w:ascii="Wingdings" w:hAnsi="Wingdings"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A7B47C7"/>
    <w:multiLevelType w:val="hybridMultilevel"/>
    <w:tmpl w:val="38882E30"/>
    <w:lvl w:ilvl="0" w:tplc="04150011">
      <w:start w:val="1"/>
      <w:numFmt w:val="decimal"/>
      <w:lvlText w:val="%1)"/>
      <w:lvlJc w:val="left"/>
      <w:pPr>
        <w:ind w:left="720" w:hanging="360"/>
      </w:pPr>
      <w:rPr>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0BAE5245"/>
    <w:multiLevelType w:val="hybridMultilevel"/>
    <w:tmpl w:val="A66619D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0D2F78B8"/>
    <w:multiLevelType w:val="hybridMultilevel"/>
    <w:tmpl w:val="F4806B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3" w15:restartNumberingAfterBreak="0">
    <w:nsid w:val="111334A3"/>
    <w:multiLevelType w:val="hybridMultilevel"/>
    <w:tmpl w:val="880CCBC6"/>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114960A6"/>
    <w:multiLevelType w:val="hybridMultilevel"/>
    <w:tmpl w:val="3E76A460"/>
    <w:lvl w:ilvl="0" w:tplc="39946A12">
      <w:start w:val="1"/>
      <w:numFmt w:val="bullet"/>
      <w:lvlText w:val="-"/>
      <w:lvlJc w:val="left"/>
      <w:pPr>
        <w:tabs>
          <w:tab w:val="num" w:pos="360"/>
        </w:tabs>
        <w:ind w:left="360" w:hanging="360"/>
      </w:pPr>
      <w:rPr>
        <w:rFonts w:ascii="Courier New" w:hAnsi="Courier New" w:hint="default"/>
      </w:rPr>
    </w:lvl>
    <w:lvl w:ilvl="1" w:tplc="04150001">
      <w:start w:val="1"/>
      <w:numFmt w:val="bullet"/>
      <w:lvlText w:val=""/>
      <w:lvlJc w:val="left"/>
      <w:pPr>
        <w:tabs>
          <w:tab w:val="num" w:pos="1080"/>
        </w:tabs>
        <w:ind w:left="1080" w:hanging="360"/>
      </w:pPr>
      <w:rPr>
        <w:rFonts w:ascii="Symbol" w:hAnsi="Symbol"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2FA36BC"/>
    <w:multiLevelType w:val="hybridMultilevel"/>
    <w:tmpl w:val="FE0CA1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130C79CE"/>
    <w:multiLevelType w:val="multilevel"/>
    <w:tmpl w:val="68D8BAB8"/>
    <w:name w:val="WW8Num342"/>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578"/>
        </w:tabs>
        <w:ind w:left="1578" w:hanging="57"/>
      </w:pPr>
      <w:rPr>
        <w:rFonts w:hint="default"/>
      </w:rPr>
    </w:lvl>
    <w:lvl w:ilvl="2">
      <w:start w:val="1"/>
      <w:numFmt w:val="lowerRoman"/>
      <w:lvlText w:val="%3."/>
      <w:lvlJc w:val="right"/>
      <w:pPr>
        <w:tabs>
          <w:tab w:val="num" w:pos="2340"/>
        </w:tabs>
        <w:ind w:left="2340" w:hanging="180"/>
      </w:pPr>
      <w:rPr>
        <w:rFonts w:ascii="Times New Roman" w:hAnsi="Times New Roman" w:cs="Times New Roman" w:hint="default"/>
      </w:rPr>
    </w:lvl>
    <w:lvl w:ilvl="3">
      <w:start w:val="1"/>
      <w:numFmt w:val="decimal"/>
      <w:lvlText w:val="%4."/>
      <w:lvlJc w:val="left"/>
      <w:pPr>
        <w:tabs>
          <w:tab w:val="num" w:pos="3060"/>
        </w:tabs>
        <w:ind w:left="3060" w:hanging="360"/>
      </w:pPr>
      <w:rPr>
        <w:rFonts w:ascii="Times New Roman" w:hAnsi="Times New Roman" w:cs="Times New Roman" w:hint="default"/>
      </w:rPr>
    </w:lvl>
    <w:lvl w:ilvl="4">
      <w:start w:val="1"/>
      <w:numFmt w:val="lowerLetter"/>
      <w:lvlText w:val="%5."/>
      <w:lvlJc w:val="left"/>
      <w:pPr>
        <w:tabs>
          <w:tab w:val="num" w:pos="3780"/>
        </w:tabs>
        <w:ind w:left="3780" w:hanging="360"/>
      </w:pPr>
      <w:rPr>
        <w:rFonts w:ascii="Times New Roman" w:hAnsi="Times New Roman" w:cs="Times New Roman" w:hint="default"/>
      </w:rPr>
    </w:lvl>
    <w:lvl w:ilvl="5">
      <w:start w:val="1"/>
      <w:numFmt w:val="lowerRoman"/>
      <w:lvlText w:val="%6."/>
      <w:lvlJc w:val="right"/>
      <w:pPr>
        <w:tabs>
          <w:tab w:val="num" w:pos="4500"/>
        </w:tabs>
        <w:ind w:left="4500" w:hanging="180"/>
      </w:pPr>
      <w:rPr>
        <w:rFonts w:ascii="Times New Roman" w:hAnsi="Times New Roman" w:cs="Times New Roman" w:hint="default"/>
      </w:rPr>
    </w:lvl>
    <w:lvl w:ilvl="6">
      <w:start w:val="1"/>
      <w:numFmt w:val="decimal"/>
      <w:lvlText w:val="%7."/>
      <w:lvlJc w:val="left"/>
      <w:pPr>
        <w:tabs>
          <w:tab w:val="num" w:pos="5220"/>
        </w:tabs>
        <w:ind w:left="5220" w:hanging="360"/>
      </w:pPr>
      <w:rPr>
        <w:rFonts w:ascii="Times New Roman" w:hAnsi="Times New Roman" w:cs="Times New Roman" w:hint="default"/>
      </w:rPr>
    </w:lvl>
    <w:lvl w:ilvl="7">
      <w:start w:val="1"/>
      <w:numFmt w:val="lowerLetter"/>
      <w:lvlText w:val="%8."/>
      <w:lvlJc w:val="left"/>
      <w:pPr>
        <w:tabs>
          <w:tab w:val="num" w:pos="5940"/>
        </w:tabs>
        <w:ind w:left="5940" w:hanging="360"/>
      </w:pPr>
      <w:rPr>
        <w:rFonts w:ascii="Times New Roman" w:hAnsi="Times New Roman" w:cs="Times New Roman" w:hint="default"/>
      </w:rPr>
    </w:lvl>
    <w:lvl w:ilvl="8">
      <w:start w:val="1"/>
      <w:numFmt w:val="lowerRoman"/>
      <w:lvlText w:val="%9."/>
      <w:lvlJc w:val="right"/>
      <w:pPr>
        <w:tabs>
          <w:tab w:val="num" w:pos="6660"/>
        </w:tabs>
        <w:ind w:left="6660" w:hanging="180"/>
      </w:pPr>
      <w:rPr>
        <w:rFonts w:ascii="Times New Roman" w:hAnsi="Times New Roman" w:cs="Times New Roman" w:hint="default"/>
      </w:rPr>
    </w:lvl>
  </w:abstractNum>
  <w:abstractNum w:abstractNumId="27" w15:restartNumberingAfterBreak="0">
    <w:nsid w:val="13333066"/>
    <w:multiLevelType w:val="hybridMultilevel"/>
    <w:tmpl w:val="B420AC8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1401224A"/>
    <w:multiLevelType w:val="hybridMultilevel"/>
    <w:tmpl w:val="B2CA5BF2"/>
    <w:lvl w:ilvl="0" w:tplc="0415000B">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165449DD"/>
    <w:multiLevelType w:val="hybridMultilevel"/>
    <w:tmpl w:val="88F0CB04"/>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8A2462B"/>
    <w:multiLevelType w:val="hybridMultilevel"/>
    <w:tmpl w:val="41A2653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192D18B6"/>
    <w:multiLevelType w:val="hybridMultilevel"/>
    <w:tmpl w:val="1904F5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F094244C"/>
    <w:lvl w:ilvl="0" w:tplc="04150011">
      <w:start w:val="1"/>
      <w:numFmt w:val="decimal"/>
      <w:lvlText w:val="%1)"/>
      <w:lvlJc w:val="left"/>
      <w:pPr>
        <w:ind w:left="717" w:hanging="360"/>
      </w:pPr>
      <w:rPr>
        <w:rFonts w:hint="default"/>
        <w:color w:val="auto"/>
      </w:rPr>
    </w:lvl>
    <w:lvl w:ilvl="1" w:tplc="04150003">
      <w:start w:val="1"/>
      <w:numFmt w:val="bullet"/>
      <w:lvlText w:val="o"/>
      <w:lvlJc w:val="left"/>
      <w:pPr>
        <w:ind w:left="1437" w:hanging="360"/>
      </w:pPr>
      <w:rPr>
        <w:rFonts w:ascii="Courier New" w:hAnsi="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hint="default"/>
      </w:rPr>
    </w:lvl>
    <w:lvl w:ilvl="8" w:tplc="04150005">
      <w:start w:val="1"/>
      <w:numFmt w:val="bullet"/>
      <w:lvlText w:val=""/>
      <w:lvlJc w:val="left"/>
      <w:pPr>
        <w:ind w:left="6477" w:hanging="360"/>
      </w:pPr>
      <w:rPr>
        <w:rFonts w:ascii="Wingdings" w:hAnsi="Wingdings" w:hint="default"/>
      </w:rPr>
    </w:lvl>
  </w:abstractNum>
  <w:abstractNum w:abstractNumId="33" w15:restartNumberingAfterBreak="0">
    <w:nsid w:val="1A654EFD"/>
    <w:multiLevelType w:val="hybridMultilevel"/>
    <w:tmpl w:val="1D6E4682"/>
    <w:lvl w:ilvl="0" w:tplc="0415000F">
      <w:start w:val="1"/>
      <w:numFmt w:val="decimal"/>
      <w:lvlText w:val="%1."/>
      <w:lvlJc w:val="left"/>
      <w:pPr>
        <w:ind w:left="1069" w:hanging="360"/>
      </w:pPr>
      <w:rPr>
        <w:b w:val="0"/>
        <w:strike w:val="0"/>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4" w15:restartNumberingAfterBreak="0">
    <w:nsid w:val="1AD51E48"/>
    <w:multiLevelType w:val="hybridMultilevel"/>
    <w:tmpl w:val="79F29490"/>
    <w:lvl w:ilvl="0" w:tplc="39946A12">
      <w:start w:val="1"/>
      <w:numFmt w:val="bullet"/>
      <w:lvlText w:val="-"/>
      <w:lvlJc w:val="left"/>
      <w:pPr>
        <w:tabs>
          <w:tab w:val="num" w:pos="1077"/>
        </w:tabs>
        <w:ind w:left="1077" w:hanging="360"/>
      </w:pPr>
      <w:rPr>
        <w:rFonts w:ascii="Courier New" w:hAnsi="Courier New" w:hint="default"/>
        <w:sz w:val="24"/>
        <w:szCs w:val="24"/>
      </w:rPr>
    </w:lvl>
    <w:lvl w:ilvl="1" w:tplc="0415000B">
      <w:start w:val="1"/>
      <w:numFmt w:val="bullet"/>
      <w:lvlText w:val=""/>
      <w:lvlJc w:val="left"/>
      <w:pPr>
        <w:tabs>
          <w:tab w:val="num" w:pos="2157"/>
        </w:tabs>
        <w:ind w:left="2157" w:hanging="360"/>
      </w:pPr>
      <w:rPr>
        <w:rFonts w:ascii="Wingdings" w:hAnsi="Wingdings" w:hint="default"/>
      </w:rPr>
    </w:lvl>
    <w:lvl w:ilvl="2" w:tplc="0415001B">
      <w:start w:val="1"/>
      <w:numFmt w:val="lowerRoman"/>
      <w:lvlText w:val="%3."/>
      <w:lvlJc w:val="right"/>
      <w:pPr>
        <w:tabs>
          <w:tab w:val="num" w:pos="2877"/>
        </w:tabs>
        <w:ind w:left="2877" w:hanging="180"/>
      </w:pPr>
      <w:rPr>
        <w:rFonts w:ascii="Times New Roman" w:hAnsi="Times New Roman" w:cs="Times New Roman"/>
      </w:rPr>
    </w:lvl>
    <w:lvl w:ilvl="3" w:tplc="0415000F">
      <w:start w:val="1"/>
      <w:numFmt w:val="decimal"/>
      <w:lvlText w:val="%4."/>
      <w:lvlJc w:val="left"/>
      <w:pPr>
        <w:tabs>
          <w:tab w:val="num" w:pos="3597"/>
        </w:tabs>
        <w:ind w:left="3597" w:hanging="360"/>
      </w:pPr>
      <w:rPr>
        <w:rFonts w:ascii="Times New Roman" w:hAnsi="Times New Roman" w:cs="Times New Roman"/>
      </w:rPr>
    </w:lvl>
    <w:lvl w:ilvl="4" w:tplc="04150019">
      <w:start w:val="1"/>
      <w:numFmt w:val="lowerLetter"/>
      <w:lvlText w:val="%5."/>
      <w:lvlJc w:val="left"/>
      <w:pPr>
        <w:tabs>
          <w:tab w:val="num" w:pos="4317"/>
        </w:tabs>
        <w:ind w:left="4317" w:hanging="360"/>
      </w:pPr>
      <w:rPr>
        <w:rFonts w:ascii="Times New Roman" w:hAnsi="Times New Roman" w:cs="Times New Roman"/>
      </w:rPr>
    </w:lvl>
    <w:lvl w:ilvl="5" w:tplc="0415001B">
      <w:start w:val="1"/>
      <w:numFmt w:val="lowerRoman"/>
      <w:lvlText w:val="%6."/>
      <w:lvlJc w:val="right"/>
      <w:pPr>
        <w:tabs>
          <w:tab w:val="num" w:pos="5037"/>
        </w:tabs>
        <w:ind w:left="5037" w:hanging="180"/>
      </w:pPr>
      <w:rPr>
        <w:rFonts w:ascii="Times New Roman" w:hAnsi="Times New Roman" w:cs="Times New Roman"/>
      </w:rPr>
    </w:lvl>
    <w:lvl w:ilvl="6" w:tplc="0415000F">
      <w:start w:val="1"/>
      <w:numFmt w:val="decimal"/>
      <w:lvlText w:val="%7."/>
      <w:lvlJc w:val="left"/>
      <w:pPr>
        <w:tabs>
          <w:tab w:val="num" w:pos="5757"/>
        </w:tabs>
        <w:ind w:left="5757" w:hanging="360"/>
      </w:pPr>
      <w:rPr>
        <w:rFonts w:ascii="Times New Roman" w:hAnsi="Times New Roman" w:cs="Times New Roman"/>
      </w:rPr>
    </w:lvl>
    <w:lvl w:ilvl="7" w:tplc="04150019">
      <w:start w:val="1"/>
      <w:numFmt w:val="lowerLetter"/>
      <w:lvlText w:val="%8."/>
      <w:lvlJc w:val="left"/>
      <w:pPr>
        <w:tabs>
          <w:tab w:val="num" w:pos="6477"/>
        </w:tabs>
        <w:ind w:left="6477" w:hanging="360"/>
      </w:pPr>
      <w:rPr>
        <w:rFonts w:ascii="Times New Roman" w:hAnsi="Times New Roman" w:cs="Times New Roman"/>
      </w:rPr>
    </w:lvl>
    <w:lvl w:ilvl="8" w:tplc="0415001B">
      <w:start w:val="1"/>
      <w:numFmt w:val="lowerRoman"/>
      <w:lvlText w:val="%9."/>
      <w:lvlJc w:val="right"/>
      <w:pPr>
        <w:tabs>
          <w:tab w:val="num" w:pos="7197"/>
        </w:tabs>
        <w:ind w:left="7197" w:hanging="180"/>
      </w:pPr>
      <w:rPr>
        <w:rFonts w:ascii="Times New Roman" w:hAnsi="Times New Roman" w:cs="Times New Roman"/>
      </w:rPr>
    </w:lvl>
  </w:abstractNum>
  <w:abstractNum w:abstractNumId="35" w15:restartNumberingAfterBreak="0">
    <w:nsid w:val="1AD91D16"/>
    <w:multiLevelType w:val="hybridMultilevel"/>
    <w:tmpl w:val="E73EFC3E"/>
    <w:lvl w:ilvl="0" w:tplc="952C29F6">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82022D"/>
    <w:multiLevelType w:val="hybridMultilevel"/>
    <w:tmpl w:val="0C14A6F0"/>
    <w:lvl w:ilvl="0" w:tplc="CD12BBC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02553B3"/>
    <w:multiLevelType w:val="hybridMultilevel"/>
    <w:tmpl w:val="0700F288"/>
    <w:lvl w:ilvl="0" w:tplc="CCC89B16">
      <w:start w:val="1"/>
      <w:numFmt w:val="decimal"/>
      <w:lvlText w:val="%1."/>
      <w:lvlJc w:val="left"/>
      <w:pPr>
        <w:ind w:left="360" w:hanging="360"/>
      </w:pPr>
      <w:rPr>
        <w:strike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20725AE7"/>
    <w:multiLevelType w:val="hybridMultilevel"/>
    <w:tmpl w:val="1D8AAD18"/>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2110151B"/>
    <w:multiLevelType w:val="hybridMultilevel"/>
    <w:tmpl w:val="DACC50A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1"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4806A78"/>
    <w:multiLevelType w:val="hybridMultilevel"/>
    <w:tmpl w:val="EA90593E"/>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25474134"/>
    <w:multiLevelType w:val="hybridMultilevel"/>
    <w:tmpl w:val="2E9696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6F23F06"/>
    <w:multiLevelType w:val="hybridMultilevel"/>
    <w:tmpl w:val="8A020E6A"/>
    <w:lvl w:ilvl="0" w:tplc="342A8018">
      <w:start w:val="1"/>
      <w:numFmt w:val="lowerLetter"/>
      <w:lvlText w:val="%1)"/>
      <w:lvlJc w:val="left"/>
      <w:pPr>
        <w:tabs>
          <w:tab w:val="num" w:pos="1069"/>
        </w:tabs>
        <w:ind w:left="1069" w:hanging="360"/>
      </w:pPr>
      <w:rPr>
        <w:rFonts w:hint="default"/>
        <w:b w:val="0"/>
        <w:bCs/>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45" w15:restartNumberingAfterBreak="0">
    <w:nsid w:val="26FF3EDB"/>
    <w:multiLevelType w:val="hybridMultilevel"/>
    <w:tmpl w:val="434646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7BD333A"/>
    <w:multiLevelType w:val="hybridMultilevel"/>
    <w:tmpl w:val="B114C1F6"/>
    <w:lvl w:ilvl="0" w:tplc="39946A12">
      <w:start w:val="1"/>
      <w:numFmt w:val="bullet"/>
      <w:lvlText w:val="-"/>
      <w:lvlJc w:val="left"/>
      <w:pPr>
        <w:ind w:left="720" w:hanging="360"/>
      </w:pPr>
      <w:rPr>
        <w:rFonts w:ascii="Courier New" w:hAnsi="Courier New"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701D98"/>
    <w:multiLevelType w:val="hybridMultilevel"/>
    <w:tmpl w:val="9E7ECF98"/>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A077782"/>
    <w:multiLevelType w:val="hybridMultilevel"/>
    <w:tmpl w:val="CBD8A122"/>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2D606DDB"/>
    <w:multiLevelType w:val="hybridMultilevel"/>
    <w:tmpl w:val="9702D50C"/>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15:restartNumberingAfterBreak="0">
    <w:nsid w:val="2DBA7E9D"/>
    <w:multiLevelType w:val="hybridMultilevel"/>
    <w:tmpl w:val="607025D8"/>
    <w:lvl w:ilvl="0" w:tplc="3CD88C10">
      <w:start w:val="1"/>
      <w:numFmt w:val="decimal"/>
      <w:lvlText w:val="%1."/>
      <w:lvlJc w:val="left"/>
      <w:pPr>
        <w:tabs>
          <w:tab w:val="num" w:pos="360"/>
        </w:tabs>
        <w:ind w:left="360" w:hanging="360"/>
      </w:pPr>
      <w:rPr>
        <w:rFonts w:ascii="Times New Roman" w:hAnsi="Times New Roman" w:cs="Times New Roman" w:hint="default"/>
        <w:b w:val="0"/>
        <w:i w:val="0"/>
        <w:strike w:val="0"/>
        <w:sz w:val="24"/>
        <w:szCs w:val="24"/>
      </w:rPr>
    </w:lvl>
    <w:lvl w:ilvl="1" w:tplc="F18E5590">
      <w:start w:val="1"/>
      <w:numFmt w:val="decimal"/>
      <w:lvlText w:val="%2."/>
      <w:lvlJc w:val="left"/>
      <w:pPr>
        <w:tabs>
          <w:tab w:val="num" w:pos="714"/>
        </w:tabs>
        <w:ind w:left="714" w:hanging="357"/>
      </w:pPr>
      <w:rPr>
        <w:rFonts w:cs="Times New Roman" w:hint="default"/>
        <w:b w:val="0"/>
      </w:rPr>
    </w:lvl>
    <w:lvl w:ilvl="2" w:tplc="67A48E48">
      <w:start w:val="1"/>
      <w:numFmt w:val="decimal"/>
      <w:lvlText w:val="%3)"/>
      <w:lvlJc w:val="left"/>
      <w:pPr>
        <w:tabs>
          <w:tab w:val="num" w:pos="1067"/>
        </w:tabs>
        <w:ind w:left="1067" w:hanging="357"/>
      </w:pPr>
      <w:rPr>
        <w:rFonts w:ascii="Arial" w:eastAsia="Times New Roman" w:hAnsi="Arial" w:cs="Arial" w:hint="default"/>
      </w:rPr>
    </w:lvl>
    <w:lvl w:ilvl="3" w:tplc="0415000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52" w15:restartNumberingAfterBreak="0">
    <w:nsid w:val="2F01043F"/>
    <w:multiLevelType w:val="hybridMultilevel"/>
    <w:tmpl w:val="39B082E4"/>
    <w:lvl w:ilvl="0" w:tplc="04150011">
      <w:start w:val="1"/>
      <w:numFmt w:val="decimal"/>
      <w:lvlText w:val="%1)"/>
      <w:lvlJc w:val="left"/>
      <w:pPr>
        <w:tabs>
          <w:tab w:val="num" w:pos="720"/>
        </w:tabs>
        <w:ind w:left="720" w:hanging="360"/>
      </w:pPr>
      <w:rPr>
        <w:rFonts w:hint="default"/>
        <w:b w:val="0"/>
      </w:rPr>
    </w:lvl>
    <w:lvl w:ilvl="1" w:tplc="95DCAED4">
      <w:start w:val="1"/>
      <w:numFmt w:val="bullet"/>
      <w:lvlText w:val=""/>
      <w:lvlJc w:val="left"/>
      <w:pPr>
        <w:tabs>
          <w:tab w:val="num" w:pos="1146"/>
        </w:tabs>
        <w:ind w:left="1146" w:hanging="360"/>
      </w:pPr>
      <w:rPr>
        <w:rFonts w:ascii="Arial" w:hAnsi="Arial" w:hint="default"/>
        <w:b/>
        <w:i w:val="0"/>
        <w:color w:val="auto"/>
        <w:sz w:val="22"/>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3" w15:restartNumberingAfterBreak="0">
    <w:nsid w:val="2F8F490B"/>
    <w:multiLevelType w:val="hybridMultilevel"/>
    <w:tmpl w:val="C656822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5" w15:restartNumberingAfterBreak="0">
    <w:nsid w:val="322F6CE6"/>
    <w:multiLevelType w:val="hybridMultilevel"/>
    <w:tmpl w:val="C5C46AA4"/>
    <w:lvl w:ilvl="0" w:tplc="04150017">
      <w:start w:val="1"/>
      <w:numFmt w:val="lowerLetter"/>
      <w:lvlText w:val="%1)"/>
      <w:lvlJc w:val="left"/>
      <w:pPr>
        <w:ind w:left="1212" w:hanging="360"/>
      </w:pPr>
      <w:rPr>
        <w:b w:val="0"/>
      </w:rPr>
    </w:lvl>
    <w:lvl w:ilvl="1" w:tplc="04150019" w:tentative="1">
      <w:start w:val="1"/>
      <w:numFmt w:val="lowerLetter"/>
      <w:lvlText w:val="%2."/>
      <w:lvlJc w:val="left"/>
      <w:pPr>
        <w:ind w:left="1932" w:hanging="360"/>
      </w:pPr>
      <w:rPr>
        <w:rFonts w:cs="Times New Roman"/>
      </w:rPr>
    </w:lvl>
    <w:lvl w:ilvl="2" w:tplc="0415001B" w:tentative="1">
      <w:start w:val="1"/>
      <w:numFmt w:val="lowerRoman"/>
      <w:lvlText w:val="%3."/>
      <w:lvlJc w:val="right"/>
      <w:pPr>
        <w:ind w:left="2652" w:hanging="180"/>
      </w:pPr>
      <w:rPr>
        <w:rFonts w:cs="Times New Roman"/>
      </w:rPr>
    </w:lvl>
    <w:lvl w:ilvl="3" w:tplc="0415000F" w:tentative="1">
      <w:start w:val="1"/>
      <w:numFmt w:val="decimal"/>
      <w:lvlText w:val="%4."/>
      <w:lvlJc w:val="left"/>
      <w:pPr>
        <w:ind w:left="3372" w:hanging="360"/>
      </w:pPr>
      <w:rPr>
        <w:rFonts w:cs="Times New Roman"/>
      </w:rPr>
    </w:lvl>
    <w:lvl w:ilvl="4" w:tplc="04150019" w:tentative="1">
      <w:start w:val="1"/>
      <w:numFmt w:val="lowerLetter"/>
      <w:lvlText w:val="%5."/>
      <w:lvlJc w:val="left"/>
      <w:pPr>
        <w:ind w:left="4092" w:hanging="360"/>
      </w:pPr>
      <w:rPr>
        <w:rFonts w:cs="Times New Roman"/>
      </w:rPr>
    </w:lvl>
    <w:lvl w:ilvl="5" w:tplc="0415001B" w:tentative="1">
      <w:start w:val="1"/>
      <w:numFmt w:val="lowerRoman"/>
      <w:lvlText w:val="%6."/>
      <w:lvlJc w:val="right"/>
      <w:pPr>
        <w:ind w:left="4812" w:hanging="180"/>
      </w:pPr>
      <w:rPr>
        <w:rFonts w:cs="Times New Roman"/>
      </w:rPr>
    </w:lvl>
    <w:lvl w:ilvl="6" w:tplc="0415000F" w:tentative="1">
      <w:start w:val="1"/>
      <w:numFmt w:val="decimal"/>
      <w:lvlText w:val="%7."/>
      <w:lvlJc w:val="left"/>
      <w:pPr>
        <w:ind w:left="5532" w:hanging="360"/>
      </w:pPr>
      <w:rPr>
        <w:rFonts w:cs="Times New Roman"/>
      </w:rPr>
    </w:lvl>
    <w:lvl w:ilvl="7" w:tplc="04150019" w:tentative="1">
      <w:start w:val="1"/>
      <w:numFmt w:val="lowerLetter"/>
      <w:lvlText w:val="%8."/>
      <w:lvlJc w:val="left"/>
      <w:pPr>
        <w:ind w:left="6252" w:hanging="360"/>
      </w:pPr>
      <w:rPr>
        <w:rFonts w:cs="Times New Roman"/>
      </w:rPr>
    </w:lvl>
    <w:lvl w:ilvl="8" w:tplc="0415001B" w:tentative="1">
      <w:start w:val="1"/>
      <w:numFmt w:val="lowerRoman"/>
      <w:lvlText w:val="%9."/>
      <w:lvlJc w:val="right"/>
      <w:pPr>
        <w:ind w:left="6972" w:hanging="180"/>
      </w:pPr>
      <w:rPr>
        <w:rFonts w:cs="Times New Roman"/>
      </w:rPr>
    </w:lvl>
  </w:abstractNum>
  <w:abstractNum w:abstractNumId="56" w15:restartNumberingAfterBreak="0">
    <w:nsid w:val="32674CFC"/>
    <w:multiLevelType w:val="hybridMultilevel"/>
    <w:tmpl w:val="AC82903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15:restartNumberingAfterBreak="0">
    <w:nsid w:val="32AD57F1"/>
    <w:multiLevelType w:val="hybridMultilevel"/>
    <w:tmpl w:val="33C8FC92"/>
    <w:lvl w:ilvl="0" w:tplc="FAC294F4">
      <w:start w:val="1"/>
      <w:numFmt w:val="bullet"/>
      <w:lvlText w:val=""/>
      <w:lvlJc w:val="left"/>
      <w:pPr>
        <w:ind w:left="720" w:hanging="360"/>
      </w:pPr>
      <w:rPr>
        <w:rFonts w:ascii="Wingdings" w:hAnsi="Wingding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3F442DB"/>
    <w:multiLevelType w:val="hybridMultilevel"/>
    <w:tmpl w:val="69B60CD2"/>
    <w:lvl w:ilvl="0" w:tplc="5A0AB940">
      <w:start w:val="1"/>
      <w:numFmt w:val="decimal"/>
      <w:lvlText w:val="%1)"/>
      <w:lvlJc w:val="left"/>
      <w:pPr>
        <w:tabs>
          <w:tab w:val="num" w:pos="720"/>
        </w:tabs>
        <w:ind w:left="720" w:hanging="360"/>
      </w:pPr>
      <w:rPr>
        <w:rFonts w:hint="default"/>
        <w:color w:val="auto"/>
      </w:rPr>
    </w:lvl>
    <w:lvl w:ilvl="1" w:tplc="2EB2B67A">
      <w:start w:val="1"/>
      <w:numFmt w:val="decimal"/>
      <w:lvlText w:val="%2)"/>
      <w:lvlJc w:val="left"/>
      <w:pPr>
        <w:tabs>
          <w:tab w:val="num" w:pos="1070"/>
        </w:tabs>
        <w:ind w:left="1070" w:hanging="360"/>
      </w:pPr>
      <w:rPr>
        <w:rFonts w:ascii="Arial" w:eastAsia="Times New Roman" w:hAnsi="Arial" w:cs="Times New Roman"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3E22322E">
      <w:start w:val="1"/>
      <w:numFmt w:val="decimal"/>
      <w:lvlText w:val="%4)"/>
      <w:lvlJc w:val="left"/>
      <w:pPr>
        <w:tabs>
          <w:tab w:val="num" w:pos="3240"/>
        </w:tabs>
        <w:ind w:left="3240" w:hanging="360"/>
      </w:pPr>
      <w:rPr>
        <w:rFonts w:ascii="Arial" w:hAnsi="Arial" w:cs="Arial"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9" w15:restartNumberingAfterBreak="0">
    <w:nsid w:val="34C826A9"/>
    <w:multiLevelType w:val="hybridMultilevel"/>
    <w:tmpl w:val="B45A7FF4"/>
    <w:lvl w:ilvl="0" w:tplc="0415000F">
      <w:start w:val="1"/>
      <w:numFmt w:val="decimal"/>
      <w:lvlText w:val="%1."/>
      <w:lvlJc w:val="left"/>
      <w:pPr>
        <w:tabs>
          <w:tab w:val="num" w:pos="360"/>
        </w:tabs>
        <w:ind w:left="360" w:hanging="360"/>
      </w:pPr>
      <w:rPr>
        <w:rFonts w:hint="default"/>
      </w:rPr>
    </w:lvl>
    <w:lvl w:ilvl="1" w:tplc="B358C5D8">
      <w:start w:val="1"/>
      <w:numFmt w:val="bullet"/>
      <w:lvlText w:val=""/>
      <w:lvlJc w:val="left"/>
      <w:pPr>
        <w:tabs>
          <w:tab w:val="num" w:pos="415"/>
        </w:tabs>
        <w:ind w:left="415" w:hanging="360"/>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60" w15:restartNumberingAfterBreak="0">
    <w:nsid w:val="34EF6F18"/>
    <w:multiLevelType w:val="hybridMultilevel"/>
    <w:tmpl w:val="A3D00A70"/>
    <w:lvl w:ilvl="0" w:tplc="04150011">
      <w:start w:val="1"/>
      <w:numFmt w:val="decimal"/>
      <w:lvlText w:val="%1)"/>
      <w:lvlJc w:val="left"/>
      <w:pPr>
        <w:ind w:left="786" w:hanging="360"/>
      </w:pPr>
      <w:rPr>
        <w:rFonts w:hint="default"/>
      </w:rPr>
    </w:lvl>
    <w:lvl w:ilvl="1" w:tplc="04150003">
      <w:start w:val="1"/>
      <w:numFmt w:val="bullet"/>
      <w:lvlText w:val="o"/>
      <w:lvlJc w:val="left"/>
      <w:pPr>
        <w:ind w:left="1506" w:hanging="360"/>
      </w:pPr>
      <w:rPr>
        <w:rFonts w:ascii="Courier New" w:hAnsi="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hint="default"/>
      </w:rPr>
    </w:lvl>
    <w:lvl w:ilvl="8" w:tplc="04150005">
      <w:start w:val="1"/>
      <w:numFmt w:val="bullet"/>
      <w:lvlText w:val=""/>
      <w:lvlJc w:val="left"/>
      <w:pPr>
        <w:ind w:left="6546" w:hanging="360"/>
      </w:pPr>
      <w:rPr>
        <w:rFonts w:ascii="Wingdings" w:hAnsi="Wingdings" w:hint="default"/>
      </w:rPr>
    </w:lvl>
  </w:abstractNum>
  <w:abstractNum w:abstractNumId="61" w15:restartNumberingAfterBreak="0">
    <w:nsid w:val="34F728BD"/>
    <w:multiLevelType w:val="hybridMultilevel"/>
    <w:tmpl w:val="1CD68150"/>
    <w:lvl w:ilvl="0" w:tplc="62469C26">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5857E76"/>
    <w:multiLevelType w:val="hybridMultilevel"/>
    <w:tmpl w:val="EC065AEE"/>
    <w:name w:val="WW8Num54222322"/>
    <w:lvl w:ilvl="0" w:tplc="0415000F">
      <w:start w:val="1"/>
      <w:numFmt w:val="decimal"/>
      <w:lvlText w:val="%1."/>
      <w:lvlJc w:val="left"/>
      <w:pPr>
        <w:tabs>
          <w:tab w:val="num" w:pos="2"/>
        </w:tabs>
        <w:ind w:left="357" w:hanging="357"/>
      </w:pPr>
      <w:rPr>
        <w:rFonts w:hint="default"/>
      </w:rPr>
    </w:lvl>
    <w:lvl w:ilvl="1" w:tplc="04150019">
      <w:start w:val="1"/>
      <w:numFmt w:val="lowerLetter"/>
      <w:lvlText w:val="%2."/>
      <w:lvlJc w:val="left"/>
      <w:pPr>
        <w:tabs>
          <w:tab w:val="num" w:pos="796"/>
        </w:tabs>
        <w:ind w:left="796" w:hanging="360"/>
      </w:pPr>
      <w:rPr>
        <w:rFonts w:ascii="Times New Roman" w:hAnsi="Times New Roman" w:cs="Times New Roman"/>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63" w15:restartNumberingAfterBreak="0">
    <w:nsid w:val="35A52BDC"/>
    <w:multiLevelType w:val="hybridMultilevel"/>
    <w:tmpl w:val="6BD2F9FE"/>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865E12"/>
    <w:multiLevelType w:val="hybridMultilevel"/>
    <w:tmpl w:val="61BE2D44"/>
    <w:lvl w:ilvl="0" w:tplc="0415000F">
      <w:start w:val="1"/>
      <w:numFmt w:val="decimal"/>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5" w15:restartNumberingAfterBreak="0">
    <w:nsid w:val="369E12D3"/>
    <w:multiLevelType w:val="hybridMultilevel"/>
    <w:tmpl w:val="592EBC42"/>
    <w:lvl w:ilvl="0" w:tplc="0415000F">
      <w:start w:val="1"/>
      <w:numFmt w:val="decimal"/>
      <w:lvlText w:val="%1."/>
      <w:lvlJc w:val="left"/>
      <w:pPr>
        <w:tabs>
          <w:tab w:val="num" w:pos="360"/>
        </w:tabs>
        <w:ind w:left="360" w:hanging="360"/>
      </w:pPr>
      <w:rPr>
        <w:rFonts w:hint="default"/>
      </w:rPr>
    </w:lvl>
    <w:lvl w:ilvl="1" w:tplc="B358C5D8">
      <w:start w:val="1"/>
      <w:numFmt w:val="bullet"/>
      <w:lvlText w:val=""/>
      <w:lvlJc w:val="left"/>
      <w:pPr>
        <w:tabs>
          <w:tab w:val="num" w:pos="415"/>
        </w:tabs>
        <w:ind w:left="415" w:hanging="360"/>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66" w15:restartNumberingAfterBreak="0">
    <w:nsid w:val="37F31D05"/>
    <w:multiLevelType w:val="hybridMultilevel"/>
    <w:tmpl w:val="3B2EAFB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7" w15:restartNumberingAfterBreak="0">
    <w:nsid w:val="38706C79"/>
    <w:multiLevelType w:val="hybridMultilevel"/>
    <w:tmpl w:val="8A020E6A"/>
    <w:lvl w:ilvl="0" w:tplc="342A8018">
      <w:start w:val="1"/>
      <w:numFmt w:val="lowerLetter"/>
      <w:lvlText w:val="%1)"/>
      <w:lvlJc w:val="left"/>
      <w:pPr>
        <w:tabs>
          <w:tab w:val="num" w:pos="1069"/>
        </w:tabs>
        <w:ind w:left="1069" w:hanging="360"/>
      </w:pPr>
      <w:rPr>
        <w:rFonts w:hint="default"/>
        <w:b w:val="0"/>
        <w:bCs/>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68" w15:restartNumberingAfterBreak="0">
    <w:nsid w:val="3CB115B2"/>
    <w:multiLevelType w:val="hybridMultilevel"/>
    <w:tmpl w:val="6D6C6954"/>
    <w:lvl w:ilvl="0" w:tplc="04150017">
      <w:start w:val="1"/>
      <w:numFmt w:val="lowerLetter"/>
      <w:lvlText w:val="%1)"/>
      <w:lvlJc w:val="left"/>
      <w:pPr>
        <w:ind w:left="1032" w:hanging="360"/>
      </w:pPr>
    </w:lvl>
    <w:lvl w:ilvl="1" w:tplc="04150019" w:tentative="1">
      <w:start w:val="1"/>
      <w:numFmt w:val="lowerLetter"/>
      <w:lvlText w:val="%2."/>
      <w:lvlJc w:val="left"/>
      <w:pPr>
        <w:ind w:left="1752" w:hanging="360"/>
      </w:pPr>
      <w:rPr>
        <w:rFonts w:cs="Times New Roman"/>
      </w:rPr>
    </w:lvl>
    <w:lvl w:ilvl="2" w:tplc="0415001B" w:tentative="1">
      <w:start w:val="1"/>
      <w:numFmt w:val="lowerRoman"/>
      <w:lvlText w:val="%3."/>
      <w:lvlJc w:val="right"/>
      <w:pPr>
        <w:ind w:left="2472" w:hanging="180"/>
      </w:pPr>
      <w:rPr>
        <w:rFonts w:cs="Times New Roman"/>
      </w:rPr>
    </w:lvl>
    <w:lvl w:ilvl="3" w:tplc="0415000F" w:tentative="1">
      <w:start w:val="1"/>
      <w:numFmt w:val="decimal"/>
      <w:lvlText w:val="%4."/>
      <w:lvlJc w:val="left"/>
      <w:pPr>
        <w:ind w:left="3192" w:hanging="360"/>
      </w:pPr>
      <w:rPr>
        <w:rFonts w:cs="Times New Roman"/>
      </w:rPr>
    </w:lvl>
    <w:lvl w:ilvl="4" w:tplc="04150019" w:tentative="1">
      <w:start w:val="1"/>
      <w:numFmt w:val="lowerLetter"/>
      <w:lvlText w:val="%5."/>
      <w:lvlJc w:val="left"/>
      <w:pPr>
        <w:ind w:left="3912" w:hanging="360"/>
      </w:pPr>
      <w:rPr>
        <w:rFonts w:cs="Times New Roman"/>
      </w:rPr>
    </w:lvl>
    <w:lvl w:ilvl="5" w:tplc="0415001B" w:tentative="1">
      <w:start w:val="1"/>
      <w:numFmt w:val="lowerRoman"/>
      <w:lvlText w:val="%6."/>
      <w:lvlJc w:val="right"/>
      <w:pPr>
        <w:ind w:left="4632" w:hanging="180"/>
      </w:pPr>
      <w:rPr>
        <w:rFonts w:cs="Times New Roman"/>
      </w:rPr>
    </w:lvl>
    <w:lvl w:ilvl="6" w:tplc="0415000F" w:tentative="1">
      <w:start w:val="1"/>
      <w:numFmt w:val="decimal"/>
      <w:lvlText w:val="%7."/>
      <w:lvlJc w:val="left"/>
      <w:pPr>
        <w:ind w:left="5352" w:hanging="360"/>
      </w:pPr>
      <w:rPr>
        <w:rFonts w:cs="Times New Roman"/>
      </w:rPr>
    </w:lvl>
    <w:lvl w:ilvl="7" w:tplc="04150019" w:tentative="1">
      <w:start w:val="1"/>
      <w:numFmt w:val="lowerLetter"/>
      <w:lvlText w:val="%8."/>
      <w:lvlJc w:val="left"/>
      <w:pPr>
        <w:ind w:left="6072" w:hanging="360"/>
      </w:pPr>
      <w:rPr>
        <w:rFonts w:cs="Times New Roman"/>
      </w:rPr>
    </w:lvl>
    <w:lvl w:ilvl="8" w:tplc="0415001B" w:tentative="1">
      <w:start w:val="1"/>
      <w:numFmt w:val="lowerRoman"/>
      <w:lvlText w:val="%9."/>
      <w:lvlJc w:val="right"/>
      <w:pPr>
        <w:ind w:left="6792" w:hanging="180"/>
      </w:pPr>
      <w:rPr>
        <w:rFonts w:cs="Times New Roman"/>
      </w:rPr>
    </w:lvl>
  </w:abstractNum>
  <w:abstractNum w:abstractNumId="69" w15:restartNumberingAfterBreak="0">
    <w:nsid w:val="3DE42473"/>
    <w:multiLevelType w:val="hybridMultilevel"/>
    <w:tmpl w:val="44E2223E"/>
    <w:lvl w:ilvl="0" w:tplc="0415000F">
      <w:start w:val="1"/>
      <w:numFmt w:val="decimal"/>
      <w:lvlText w:val="%1."/>
      <w:lvlJc w:val="left"/>
      <w:pPr>
        <w:ind w:left="360" w:hanging="360"/>
      </w:p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70" w15:restartNumberingAfterBreak="0">
    <w:nsid w:val="3DEA720A"/>
    <w:multiLevelType w:val="hybridMultilevel"/>
    <w:tmpl w:val="6F7C8072"/>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E4B7EFE"/>
    <w:multiLevelType w:val="hybridMultilevel"/>
    <w:tmpl w:val="0100CEB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EF71BC"/>
    <w:multiLevelType w:val="hybridMultilevel"/>
    <w:tmpl w:val="B656B7D0"/>
    <w:lvl w:ilvl="0" w:tplc="04150011">
      <w:start w:val="1"/>
      <w:numFmt w:val="decimal"/>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4" w15:restartNumberingAfterBreak="0">
    <w:nsid w:val="41784D77"/>
    <w:multiLevelType w:val="hybridMultilevel"/>
    <w:tmpl w:val="42A6414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42334E5E"/>
    <w:multiLevelType w:val="hybridMultilevel"/>
    <w:tmpl w:val="D746444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6" w15:restartNumberingAfterBreak="0">
    <w:nsid w:val="42CE26D8"/>
    <w:multiLevelType w:val="hybridMultilevel"/>
    <w:tmpl w:val="09A8D35A"/>
    <w:name w:val="WW8Num54222322232322722"/>
    <w:lvl w:ilvl="0" w:tplc="04150011">
      <w:start w:val="1"/>
      <w:numFmt w:val="decimal"/>
      <w:lvlText w:val="%1)"/>
      <w:lvlJc w:val="left"/>
      <w:pPr>
        <w:tabs>
          <w:tab w:val="num" w:pos="362"/>
        </w:tabs>
        <w:ind w:left="717" w:hanging="357"/>
      </w:pPr>
      <w:rPr>
        <w:rFonts w:hint="default"/>
        <w:b w:val="0"/>
      </w:rPr>
    </w:lvl>
    <w:lvl w:ilvl="1" w:tplc="04150019">
      <w:start w:val="1"/>
      <w:numFmt w:val="lowerLetter"/>
      <w:lvlText w:val="%2."/>
      <w:lvlJc w:val="left"/>
      <w:pPr>
        <w:tabs>
          <w:tab w:val="num" w:pos="1156"/>
        </w:tabs>
        <w:ind w:left="1156" w:hanging="360"/>
      </w:pPr>
      <w:rPr>
        <w:rFonts w:ascii="Times New Roman" w:hAnsi="Times New Roman" w:cs="Times New Roman"/>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7" w15:restartNumberingAfterBreak="0">
    <w:nsid w:val="43C81B3C"/>
    <w:multiLevelType w:val="hybridMultilevel"/>
    <w:tmpl w:val="6430EF6E"/>
    <w:lvl w:ilvl="0" w:tplc="D30C2030">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43EB484E"/>
    <w:multiLevelType w:val="hybridMultilevel"/>
    <w:tmpl w:val="2E5E3E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3FC6FB4"/>
    <w:multiLevelType w:val="hybridMultilevel"/>
    <w:tmpl w:val="1B34019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44844E1D"/>
    <w:multiLevelType w:val="hybridMultilevel"/>
    <w:tmpl w:val="E65C1F3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1" w15:restartNumberingAfterBreak="0">
    <w:nsid w:val="4496684A"/>
    <w:multiLevelType w:val="hybridMultilevel"/>
    <w:tmpl w:val="84E0FCB2"/>
    <w:lvl w:ilvl="0" w:tplc="F356F1D6">
      <w:start w:val="1"/>
      <w:numFmt w:val="bullet"/>
      <w:lvlText w:val="-"/>
      <w:lvlJc w:val="left"/>
      <w:pPr>
        <w:ind w:left="1068" w:hanging="360"/>
      </w:pPr>
      <w:rPr>
        <w:rFonts w:ascii="Courier New" w:hAnsi="Courier New"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504696A"/>
    <w:multiLevelType w:val="hybridMultilevel"/>
    <w:tmpl w:val="C3B0C940"/>
    <w:lvl w:ilvl="0" w:tplc="46AA79CE">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4"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6A455E9"/>
    <w:multiLevelType w:val="hybridMultilevel"/>
    <w:tmpl w:val="49828F44"/>
    <w:lvl w:ilvl="0" w:tplc="B6486EF2">
      <w:start w:val="1"/>
      <w:numFmt w:val="decimal"/>
      <w:lvlText w:val="%1."/>
      <w:lvlJc w:val="left"/>
      <w:pPr>
        <w:ind w:left="360" w:hanging="360"/>
      </w:pPr>
      <w:rPr>
        <w:strike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6" w15:restartNumberingAfterBreak="0">
    <w:nsid w:val="46B008CE"/>
    <w:multiLevelType w:val="hybridMultilevel"/>
    <w:tmpl w:val="63727DA0"/>
    <w:lvl w:ilvl="0" w:tplc="04F0B902">
      <w:start w:val="1"/>
      <w:numFmt w:val="decimal"/>
      <w:lvlText w:val="%1."/>
      <w:lvlJc w:val="left"/>
      <w:pPr>
        <w:ind w:left="360" w:hanging="360"/>
      </w:pPr>
      <w:rPr>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7" w15:restartNumberingAfterBreak="0">
    <w:nsid w:val="487F65C9"/>
    <w:multiLevelType w:val="hybridMultilevel"/>
    <w:tmpl w:val="71EA9CAA"/>
    <w:name w:val="WW8Num5422232223"/>
    <w:lvl w:ilvl="0" w:tplc="B0CAB8DE">
      <w:start w:val="1"/>
      <w:numFmt w:val="decimal"/>
      <w:lvlText w:val="%1."/>
      <w:lvlJc w:val="left"/>
      <w:pPr>
        <w:tabs>
          <w:tab w:val="num" w:pos="2"/>
        </w:tabs>
        <w:ind w:left="357" w:hanging="357"/>
      </w:pPr>
      <w:rPr>
        <w:rFonts w:ascii="Times New Roman" w:hAnsi="Times New Roman" w:cs="Times New Roman" w:hint="default"/>
        <w:strike w:val="0"/>
        <w:color w:val="auto"/>
      </w:rPr>
    </w:lvl>
    <w:lvl w:ilvl="1" w:tplc="04150001">
      <w:start w:val="1"/>
      <w:numFmt w:val="bullet"/>
      <w:lvlText w:val=""/>
      <w:lvlJc w:val="left"/>
      <w:pPr>
        <w:tabs>
          <w:tab w:val="num" w:pos="796"/>
        </w:tabs>
        <w:ind w:left="796" w:hanging="360"/>
      </w:pPr>
      <w:rPr>
        <w:rFonts w:ascii="Symbol" w:hAnsi="Symbol" w:hint="default"/>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88" w15:restartNumberingAfterBreak="0">
    <w:nsid w:val="48D8560C"/>
    <w:multiLevelType w:val="hybridMultilevel"/>
    <w:tmpl w:val="F3AE0EE2"/>
    <w:lvl w:ilvl="0" w:tplc="B358C5D8">
      <w:start w:val="1"/>
      <w:numFmt w:val="bullet"/>
      <w:lvlText w:val=""/>
      <w:lvlJc w:val="left"/>
      <w:pPr>
        <w:tabs>
          <w:tab w:val="num" w:pos="720"/>
        </w:tabs>
        <w:ind w:left="720" w:hanging="360"/>
      </w:pPr>
      <w:rPr>
        <w:rFonts w:ascii="Symbol" w:hAnsi="Symbol" w:hint="default"/>
      </w:rPr>
    </w:lvl>
    <w:lvl w:ilvl="1" w:tplc="04150011">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36493B"/>
    <w:multiLevelType w:val="hybridMultilevel"/>
    <w:tmpl w:val="E75070B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0" w15:restartNumberingAfterBreak="0">
    <w:nsid w:val="4A3768BC"/>
    <w:multiLevelType w:val="hybridMultilevel"/>
    <w:tmpl w:val="2E44385A"/>
    <w:name w:val="WW8Num13232"/>
    <w:lvl w:ilvl="0" w:tplc="39946A12">
      <w:start w:val="1"/>
      <w:numFmt w:val="bullet"/>
      <w:lvlText w:val="-"/>
      <w:lvlJc w:val="left"/>
      <w:pPr>
        <w:tabs>
          <w:tab w:val="num" w:pos="1069"/>
        </w:tabs>
        <w:ind w:left="1069" w:hanging="360"/>
      </w:pPr>
      <w:rPr>
        <w:rFonts w:ascii="Courier New" w:hAnsi="Courier New" w:hint="default"/>
      </w:rPr>
    </w:lvl>
    <w:lvl w:ilvl="1" w:tplc="04150011">
      <w:start w:val="1"/>
      <w:numFmt w:val="decimal"/>
      <w:lvlText w:val="%2)"/>
      <w:lvlJc w:val="left"/>
      <w:pPr>
        <w:tabs>
          <w:tab w:val="num" w:pos="1789"/>
        </w:tabs>
        <w:ind w:left="1789" w:hanging="360"/>
      </w:pPr>
      <w:rPr>
        <w:rFonts w:ascii="Times New Roman" w:hAnsi="Times New Roman"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91" w15:restartNumberingAfterBreak="0">
    <w:nsid w:val="4A8D50D2"/>
    <w:multiLevelType w:val="hybridMultilevel"/>
    <w:tmpl w:val="BEAC63AE"/>
    <w:lvl w:ilvl="0" w:tplc="FE606168">
      <w:start w:val="1"/>
      <w:numFmt w:val="decimal"/>
      <w:lvlText w:val="%1."/>
      <w:lvlJc w:val="left"/>
      <w:pPr>
        <w:tabs>
          <w:tab w:val="num" w:pos="360"/>
        </w:tabs>
        <w:ind w:left="360" w:hanging="360"/>
      </w:pPr>
      <w:rPr>
        <w:rFonts w:hint="default"/>
        <w:strike w:val="0"/>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B">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4A9F03A9"/>
    <w:multiLevelType w:val="hybridMultilevel"/>
    <w:tmpl w:val="806C2FB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D7F3B38"/>
    <w:multiLevelType w:val="hybridMultilevel"/>
    <w:tmpl w:val="0B368DF4"/>
    <w:lvl w:ilvl="0" w:tplc="565425CA">
      <w:start w:val="1"/>
      <w:numFmt w:val="decimal"/>
      <w:lvlText w:val="%1."/>
      <w:lvlJc w:val="left"/>
      <w:pPr>
        <w:tabs>
          <w:tab w:val="num" w:pos="720"/>
        </w:tabs>
        <w:ind w:left="720" w:hanging="360"/>
      </w:pPr>
      <w:rPr>
        <w:rFonts w:ascii="Times New Roman" w:hAnsi="Times New Roman" w:cs="Times New Roman" w:hint="default"/>
        <w:b/>
        <w:bCs/>
        <w:strike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5" w15:restartNumberingAfterBreak="0">
    <w:nsid w:val="4E77623E"/>
    <w:multiLevelType w:val="hybridMultilevel"/>
    <w:tmpl w:val="1AA454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4ECF1F9F"/>
    <w:multiLevelType w:val="hybridMultilevel"/>
    <w:tmpl w:val="3A8A4CA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10F7463"/>
    <w:multiLevelType w:val="hybridMultilevel"/>
    <w:tmpl w:val="1520C7B2"/>
    <w:lvl w:ilvl="0" w:tplc="7B0268B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51916A81"/>
    <w:multiLevelType w:val="hybridMultilevel"/>
    <w:tmpl w:val="68E232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519E503A"/>
    <w:multiLevelType w:val="hybridMultilevel"/>
    <w:tmpl w:val="60C6E72C"/>
    <w:lvl w:ilvl="0" w:tplc="04150011">
      <w:start w:val="1"/>
      <w:numFmt w:val="decimal"/>
      <w:lvlText w:val="%1)"/>
      <w:lvlJc w:val="left"/>
      <w:pPr>
        <w:tabs>
          <w:tab w:val="num" w:pos="717"/>
        </w:tabs>
        <w:ind w:left="717" w:hanging="360"/>
      </w:pPr>
      <w:rPr>
        <w:rFonts w:hint="default"/>
      </w:rPr>
    </w:lvl>
    <w:lvl w:ilvl="1" w:tplc="04150001">
      <w:start w:val="1"/>
      <w:numFmt w:val="bullet"/>
      <w:lvlText w:val=""/>
      <w:lvlJc w:val="left"/>
      <w:pPr>
        <w:tabs>
          <w:tab w:val="num" w:pos="1797"/>
        </w:tabs>
        <w:ind w:left="1797" w:hanging="360"/>
      </w:pPr>
      <w:rPr>
        <w:rFonts w:ascii="Symbol" w:hAnsi="Symbol" w:hint="default"/>
      </w:rPr>
    </w:lvl>
    <w:lvl w:ilvl="2" w:tplc="0415001B">
      <w:start w:val="1"/>
      <w:numFmt w:val="lowerRoman"/>
      <w:lvlText w:val="%3."/>
      <w:lvlJc w:val="right"/>
      <w:pPr>
        <w:tabs>
          <w:tab w:val="num" w:pos="2517"/>
        </w:tabs>
        <w:ind w:left="2517" w:hanging="180"/>
      </w:pPr>
      <w:rPr>
        <w:rFonts w:ascii="Times New Roman" w:hAnsi="Times New Roman" w:cs="Times New Roman"/>
      </w:rPr>
    </w:lvl>
    <w:lvl w:ilvl="3" w:tplc="0415000F">
      <w:start w:val="1"/>
      <w:numFmt w:val="decimal"/>
      <w:lvlText w:val="%4."/>
      <w:lvlJc w:val="left"/>
      <w:pPr>
        <w:tabs>
          <w:tab w:val="num" w:pos="3237"/>
        </w:tabs>
        <w:ind w:left="3237" w:hanging="360"/>
      </w:pPr>
      <w:rPr>
        <w:rFonts w:ascii="Times New Roman" w:hAnsi="Times New Roman" w:cs="Times New Roman"/>
      </w:rPr>
    </w:lvl>
    <w:lvl w:ilvl="4" w:tplc="04150019">
      <w:start w:val="1"/>
      <w:numFmt w:val="lowerLetter"/>
      <w:lvlText w:val="%5."/>
      <w:lvlJc w:val="left"/>
      <w:pPr>
        <w:tabs>
          <w:tab w:val="num" w:pos="3957"/>
        </w:tabs>
        <w:ind w:left="3957" w:hanging="360"/>
      </w:pPr>
      <w:rPr>
        <w:rFonts w:ascii="Times New Roman" w:hAnsi="Times New Roman" w:cs="Times New Roman"/>
      </w:rPr>
    </w:lvl>
    <w:lvl w:ilvl="5" w:tplc="0415001B">
      <w:start w:val="1"/>
      <w:numFmt w:val="lowerRoman"/>
      <w:lvlText w:val="%6."/>
      <w:lvlJc w:val="right"/>
      <w:pPr>
        <w:tabs>
          <w:tab w:val="num" w:pos="4677"/>
        </w:tabs>
        <w:ind w:left="4677" w:hanging="180"/>
      </w:pPr>
      <w:rPr>
        <w:rFonts w:ascii="Times New Roman" w:hAnsi="Times New Roman" w:cs="Times New Roman"/>
      </w:rPr>
    </w:lvl>
    <w:lvl w:ilvl="6" w:tplc="0415000F">
      <w:start w:val="1"/>
      <w:numFmt w:val="decimal"/>
      <w:lvlText w:val="%7."/>
      <w:lvlJc w:val="left"/>
      <w:pPr>
        <w:tabs>
          <w:tab w:val="num" w:pos="5397"/>
        </w:tabs>
        <w:ind w:left="5397" w:hanging="360"/>
      </w:pPr>
      <w:rPr>
        <w:rFonts w:ascii="Times New Roman" w:hAnsi="Times New Roman" w:cs="Times New Roman"/>
      </w:rPr>
    </w:lvl>
    <w:lvl w:ilvl="7" w:tplc="04150019">
      <w:start w:val="1"/>
      <w:numFmt w:val="lowerLetter"/>
      <w:lvlText w:val="%8."/>
      <w:lvlJc w:val="left"/>
      <w:pPr>
        <w:tabs>
          <w:tab w:val="num" w:pos="6117"/>
        </w:tabs>
        <w:ind w:left="6117" w:hanging="360"/>
      </w:pPr>
      <w:rPr>
        <w:rFonts w:ascii="Times New Roman" w:hAnsi="Times New Roman" w:cs="Times New Roman"/>
      </w:rPr>
    </w:lvl>
    <w:lvl w:ilvl="8" w:tplc="0415001B">
      <w:start w:val="1"/>
      <w:numFmt w:val="lowerRoman"/>
      <w:lvlText w:val="%9."/>
      <w:lvlJc w:val="right"/>
      <w:pPr>
        <w:tabs>
          <w:tab w:val="num" w:pos="6837"/>
        </w:tabs>
        <w:ind w:left="6837" w:hanging="180"/>
      </w:pPr>
      <w:rPr>
        <w:rFonts w:ascii="Times New Roman" w:hAnsi="Times New Roman" w:cs="Times New Roman"/>
      </w:rPr>
    </w:lvl>
  </w:abstractNum>
  <w:abstractNum w:abstractNumId="100" w15:restartNumberingAfterBreak="0">
    <w:nsid w:val="520130CC"/>
    <w:multiLevelType w:val="hybridMultilevel"/>
    <w:tmpl w:val="A7AE684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01" w15:restartNumberingAfterBreak="0">
    <w:nsid w:val="522352C7"/>
    <w:multiLevelType w:val="hybridMultilevel"/>
    <w:tmpl w:val="FDA677A6"/>
    <w:lvl w:ilvl="0" w:tplc="948AEFE8">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51A1F99"/>
    <w:multiLevelType w:val="hybridMultilevel"/>
    <w:tmpl w:val="96ACC7FE"/>
    <w:lvl w:ilvl="0" w:tplc="D230FDB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51F451A"/>
    <w:multiLevelType w:val="hybridMultilevel"/>
    <w:tmpl w:val="68DE850C"/>
    <w:lvl w:ilvl="0" w:tplc="04150013">
      <w:start w:val="1"/>
      <w:numFmt w:val="upp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56C61F7"/>
    <w:multiLevelType w:val="hybridMultilevel"/>
    <w:tmpl w:val="9E7ECF98"/>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6B76308"/>
    <w:multiLevelType w:val="hybridMultilevel"/>
    <w:tmpl w:val="FF82B44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586C77E1"/>
    <w:multiLevelType w:val="hybridMultilevel"/>
    <w:tmpl w:val="D4349024"/>
    <w:name w:val="WW8Num542223222"/>
    <w:lvl w:ilvl="0" w:tplc="04150011">
      <w:start w:val="1"/>
      <w:numFmt w:val="decimal"/>
      <w:lvlText w:val="%1)"/>
      <w:lvlJc w:val="left"/>
      <w:pPr>
        <w:tabs>
          <w:tab w:val="num" w:pos="720"/>
        </w:tabs>
        <w:ind w:left="720" w:hanging="360"/>
      </w:pPr>
      <w:rPr>
        <w:rFonts w:hint="default"/>
        <w:b w:val="0"/>
        <w:bCs w:val="0"/>
      </w:rPr>
    </w:lvl>
    <w:lvl w:ilvl="1" w:tplc="04150011">
      <w:start w:val="1"/>
      <w:numFmt w:val="decimal"/>
      <w:lvlText w:val="%2)"/>
      <w:lvlJc w:val="left"/>
      <w:pPr>
        <w:tabs>
          <w:tab w:val="num" w:pos="1156"/>
        </w:tabs>
        <w:ind w:left="1156" w:hanging="360"/>
      </w:pPr>
      <w:rPr>
        <w:rFonts w:ascii="Times New Roman" w:hAnsi="Times New Roman" w:cs="Times New Roman"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7" w15:restartNumberingAfterBreak="0">
    <w:nsid w:val="58946178"/>
    <w:multiLevelType w:val="hybridMultilevel"/>
    <w:tmpl w:val="6838AA44"/>
    <w:lvl w:ilvl="0" w:tplc="39946A12">
      <w:start w:val="1"/>
      <w:numFmt w:val="bullet"/>
      <w:lvlText w:val="-"/>
      <w:lvlJc w:val="left"/>
      <w:pPr>
        <w:ind w:left="720" w:hanging="360"/>
      </w:pPr>
      <w:rPr>
        <w:rFonts w:ascii="Courier New" w:hAnsi="Courier New"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98D485C"/>
    <w:multiLevelType w:val="hybridMultilevel"/>
    <w:tmpl w:val="8A98639C"/>
    <w:name w:val="z3252222"/>
    <w:lvl w:ilvl="0" w:tplc="C4BE395E">
      <w:start w:val="1"/>
      <w:numFmt w:val="decimal"/>
      <w:lvlText w:val="%1."/>
      <w:lvlJc w:val="left"/>
      <w:pPr>
        <w:tabs>
          <w:tab w:val="num" w:pos="720"/>
        </w:tabs>
        <w:ind w:left="720" w:hanging="360"/>
      </w:pPr>
      <w:rPr>
        <w:rFonts w:ascii="Arial" w:hAnsi="Arial" w:cs="Arial" w:hint="default"/>
        <w:b w:val="0"/>
        <w:bCs w:val="0"/>
        <w:i w:val="0"/>
        <w:iCs w:val="0"/>
        <w:strike w:val="0"/>
        <w:dstrike w:val="0"/>
        <w:color w:val="auto"/>
        <w:sz w:val="22"/>
        <w:szCs w:val="22"/>
        <w:u w:val="none"/>
        <w:effect w:val="none"/>
      </w:rPr>
    </w:lvl>
    <w:lvl w:ilvl="1" w:tplc="BD666A9E">
      <w:start w:val="1"/>
      <w:numFmt w:val="bullet"/>
      <w:lvlText w:val="-"/>
      <w:lvlJc w:val="left"/>
      <w:pPr>
        <w:tabs>
          <w:tab w:val="num" w:pos="1070"/>
        </w:tabs>
        <w:ind w:left="1070" w:hanging="360"/>
      </w:pPr>
      <w:rPr>
        <w:rFonts w:ascii="Courier New" w:hAnsi="Courier New" w:hint="default"/>
        <w:b w:val="0"/>
        <w:i w:val="0"/>
        <w:strike w:val="0"/>
        <w:dstrike w:val="0"/>
        <w:sz w:val="24"/>
        <w:szCs w:val="24"/>
        <w:u w:val="none"/>
        <w:effect w:val="none"/>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9" w15:restartNumberingAfterBreak="0">
    <w:nsid w:val="59C526D8"/>
    <w:multiLevelType w:val="hybridMultilevel"/>
    <w:tmpl w:val="E1228C78"/>
    <w:lvl w:ilvl="0" w:tplc="50FC30FC">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5A083EEC"/>
    <w:multiLevelType w:val="hybridMultilevel"/>
    <w:tmpl w:val="6CBCF416"/>
    <w:lvl w:ilvl="0" w:tplc="D944B23E">
      <w:start w:val="1"/>
      <w:numFmt w:val="bullet"/>
      <w:lvlText w:val="−"/>
      <w:lvlJc w:val="left"/>
      <w:pPr>
        <w:ind w:left="1069" w:hanging="360"/>
      </w:pPr>
      <w:rPr>
        <w:rFonts w:ascii="Times New Roman" w:hAnsi="Times New Roman" w:hint="default"/>
        <w:color w:val="auto"/>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11" w15:restartNumberingAfterBreak="0">
    <w:nsid w:val="5A5A01CD"/>
    <w:multiLevelType w:val="hybridMultilevel"/>
    <w:tmpl w:val="7CC03CEE"/>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2" w15:restartNumberingAfterBreak="0">
    <w:nsid w:val="5BB4522B"/>
    <w:multiLevelType w:val="hybridMultilevel"/>
    <w:tmpl w:val="E79CF8B0"/>
    <w:lvl w:ilvl="0" w:tplc="04150011">
      <w:start w:val="1"/>
      <w:numFmt w:val="decimal"/>
      <w:lvlText w:val="%1)"/>
      <w:lvlJc w:val="left"/>
      <w:pPr>
        <w:tabs>
          <w:tab w:val="num" w:pos="717"/>
        </w:tabs>
        <w:ind w:left="717" w:hanging="360"/>
      </w:pPr>
      <w:rPr>
        <w:b w:val="0"/>
        <w:bCs w:val="0"/>
        <w:color w:val="auto"/>
      </w:rPr>
    </w:lvl>
    <w:lvl w:ilvl="1" w:tplc="04150019">
      <w:start w:val="1"/>
      <w:numFmt w:val="lowerLetter"/>
      <w:lvlText w:val="%2."/>
      <w:lvlJc w:val="left"/>
      <w:pPr>
        <w:tabs>
          <w:tab w:val="num" w:pos="1797"/>
        </w:tabs>
        <w:ind w:left="1797" w:hanging="360"/>
      </w:pPr>
      <w:rPr>
        <w:rFonts w:ascii="Times New Roman" w:hAnsi="Times New Roman" w:cs="Times New Roman"/>
      </w:rPr>
    </w:lvl>
    <w:lvl w:ilvl="2" w:tplc="0415001B">
      <w:start w:val="1"/>
      <w:numFmt w:val="lowerRoman"/>
      <w:lvlText w:val="%3."/>
      <w:lvlJc w:val="right"/>
      <w:pPr>
        <w:tabs>
          <w:tab w:val="num" w:pos="2517"/>
        </w:tabs>
        <w:ind w:left="2517" w:hanging="180"/>
      </w:pPr>
      <w:rPr>
        <w:rFonts w:ascii="Times New Roman" w:hAnsi="Times New Roman" w:cs="Times New Roman"/>
      </w:rPr>
    </w:lvl>
    <w:lvl w:ilvl="3" w:tplc="0415000F">
      <w:start w:val="1"/>
      <w:numFmt w:val="decimal"/>
      <w:lvlText w:val="%4."/>
      <w:lvlJc w:val="left"/>
      <w:pPr>
        <w:tabs>
          <w:tab w:val="num" w:pos="3237"/>
        </w:tabs>
        <w:ind w:left="3237" w:hanging="360"/>
      </w:pPr>
      <w:rPr>
        <w:rFonts w:ascii="Times New Roman" w:hAnsi="Times New Roman" w:cs="Times New Roman"/>
      </w:rPr>
    </w:lvl>
    <w:lvl w:ilvl="4" w:tplc="04150019">
      <w:start w:val="1"/>
      <w:numFmt w:val="lowerLetter"/>
      <w:lvlText w:val="%5."/>
      <w:lvlJc w:val="left"/>
      <w:pPr>
        <w:tabs>
          <w:tab w:val="num" w:pos="3957"/>
        </w:tabs>
        <w:ind w:left="3957" w:hanging="360"/>
      </w:pPr>
      <w:rPr>
        <w:rFonts w:ascii="Times New Roman" w:hAnsi="Times New Roman" w:cs="Times New Roman"/>
      </w:rPr>
    </w:lvl>
    <w:lvl w:ilvl="5" w:tplc="0415001B">
      <w:start w:val="1"/>
      <w:numFmt w:val="lowerRoman"/>
      <w:lvlText w:val="%6."/>
      <w:lvlJc w:val="right"/>
      <w:pPr>
        <w:tabs>
          <w:tab w:val="num" w:pos="4677"/>
        </w:tabs>
        <w:ind w:left="4677" w:hanging="180"/>
      </w:pPr>
      <w:rPr>
        <w:rFonts w:ascii="Times New Roman" w:hAnsi="Times New Roman" w:cs="Times New Roman"/>
      </w:rPr>
    </w:lvl>
    <w:lvl w:ilvl="6" w:tplc="0415000F">
      <w:start w:val="1"/>
      <w:numFmt w:val="decimal"/>
      <w:lvlText w:val="%7."/>
      <w:lvlJc w:val="left"/>
      <w:pPr>
        <w:tabs>
          <w:tab w:val="num" w:pos="5397"/>
        </w:tabs>
        <w:ind w:left="5397" w:hanging="360"/>
      </w:pPr>
      <w:rPr>
        <w:rFonts w:ascii="Times New Roman" w:hAnsi="Times New Roman" w:cs="Times New Roman"/>
      </w:rPr>
    </w:lvl>
    <w:lvl w:ilvl="7" w:tplc="04150019">
      <w:start w:val="1"/>
      <w:numFmt w:val="lowerLetter"/>
      <w:lvlText w:val="%8."/>
      <w:lvlJc w:val="left"/>
      <w:pPr>
        <w:tabs>
          <w:tab w:val="num" w:pos="6117"/>
        </w:tabs>
        <w:ind w:left="6117" w:hanging="360"/>
      </w:pPr>
      <w:rPr>
        <w:rFonts w:ascii="Times New Roman" w:hAnsi="Times New Roman" w:cs="Times New Roman"/>
      </w:rPr>
    </w:lvl>
    <w:lvl w:ilvl="8" w:tplc="0415001B">
      <w:start w:val="1"/>
      <w:numFmt w:val="lowerRoman"/>
      <w:lvlText w:val="%9."/>
      <w:lvlJc w:val="right"/>
      <w:pPr>
        <w:tabs>
          <w:tab w:val="num" w:pos="6837"/>
        </w:tabs>
        <w:ind w:left="6837" w:hanging="180"/>
      </w:pPr>
      <w:rPr>
        <w:rFonts w:ascii="Times New Roman" w:hAnsi="Times New Roman" w:cs="Times New Roman"/>
      </w:rPr>
    </w:lvl>
  </w:abstractNum>
  <w:abstractNum w:abstractNumId="113" w15:restartNumberingAfterBreak="0">
    <w:nsid w:val="5BB85FCE"/>
    <w:multiLevelType w:val="hybridMultilevel"/>
    <w:tmpl w:val="3F645E6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15:restartNumberingAfterBreak="0">
    <w:nsid w:val="5EAA72E7"/>
    <w:multiLevelType w:val="hybridMultilevel"/>
    <w:tmpl w:val="999C7F2C"/>
    <w:lvl w:ilvl="0" w:tplc="228EF474">
      <w:start w:val="1"/>
      <w:numFmt w:val="decimal"/>
      <w:lvlText w:val="%1."/>
      <w:lvlJc w:val="left"/>
      <w:pPr>
        <w:ind w:left="360" w:hanging="360"/>
      </w:pPr>
      <w:rPr>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5" w15:restartNumberingAfterBreak="0">
    <w:nsid w:val="60BA0C65"/>
    <w:multiLevelType w:val="hybridMultilevel"/>
    <w:tmpl w:val="E2E02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22623E7"/>
    <w:multiLevelType w:val="hybridMultilevel"/>
    <w:tmpl w:val="DF1A86A4"/>
    <w:lvl w:ilvl="0" w:tplc="0415000F">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7" w15:restartNumberingAfterBreak="0">
    <w:nsid w:val="628149C2"/>
    <w:multiLevelType w:val="hybridMultilevel"/>
    <w:tmpl w:val="07406886"/>
    <w:lvl w:ilvl="0" w:tplc="04150001">
      <w:start w:val="1"/>
      <w:numFmt w:val="bullet"/>
      <w:lvlText w:val=""/>
      <w:lvlJc w:val="left"/>
      <w:pPr>
        <w:ind w:left="720" w:hanging="360"/>
      </w:pPr>
      <w:rPr>
        <w:rFonts w:ascii="Symbol" w:hAnsi="Symbol"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8" w15:restartNumberingAfterBreak="0">
    <w:nsid w:val="635C17A9"/>
    <w:multiLevelType w:val="hybridMultilevel"/>
    <w:tmpl w:val="30CEB752"/>
    <w:lvl w:ilvl="0" w:tplc="3648F156">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9" w15:restartNumberingAfterBreak="0">
    <w:nsid w:val="635E5EB1"/>
    <w:multiLevelType w:val="hybridMultilevel"/>
    <w:tmpl w:val="12EEA2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3F61462"/>
    <w:multiLevelType w:val="hybridMultilevel"/>
    <w:tmpl w:val="6A407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FD3D03"/>
    <w:multiLevelType w:val="hybridMultilevel"/>
    <w:tmpl w:val="CBDEB0CC"/>
    <w:lvl w:ilvl="0" w:tplc="B358C5D8">
      <w:start w:val="1"/>
      <w:numFmt w:val="bullet"/>
      <w:lvlText w:val=""/>
      <w:lvlJc w:val="left"/>
      <w:pPr>
        <w:tabs>
          <w:tab w:val="num" w:pos="360"/>
        </w:tabs>
        <w:ind w:left="360" w:hanging="360"/>
      </w:pPr>
      <w:rPr>
        <w:rFonts w:ascii="Symbol" w:hAnsi="Symbol" w:hint="default"/>
      </w:rPr>
    </w:lvl>
    <w:lvl w:ilvl="1" w:tplc="04150011">
      <w:start w:val="1"/>
      <w:numFmt w:val="decimal"/>
      <w:lvlText w:val="%2)"/>
      <w:lvlJc w:val="left"/>
      <w:pPr>
        <w:tabs>
          <w:tab w:val="num" w:pos="720"/>
        </w:tabs>
        <w:ind w:left="720" w:hanging="360"/>
      </w:pPr>
      <w:rPr>
        <w:rFonts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22" w15:restartNumberingAfterBreak="0">
    <w:nsid w:val="63FE6003"/>
    <w:multiLevelType w:val="hybridMultilevel"/>
    <w:tmpl w:val="4024F780"/>
    <w:name w:val="WW8Num132322"/>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52D3165"/>
    <w:multiLevelType w:val="hybridMultilevel"/>
    <w:tmpl w:val="23FE1580"/>
    <w:lvl w:ilvl="0" w:tplc="2C6C7D6A">
      <w:start w:val="1"/>
      <w:numFmt w:val="decimal"/>
      <w:lvlText w:val="%1)"/>
      <w:lvlJc w:val="left"/>
      <w:pPr>
        <w:tabs>
          <w:tab w:val="num" w:pos="720"/>
        </w:tabs>
        <w:ind w:left="720" w:hanging="360"/>
      </w:pPr>
      <w:rPr>
        <w:rFonts w:hint="default"/>
        <w:strike w:val="0"/>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4" w15:restartNumberingAfterBreak="0">
    <w:nsid w:val="67113701"/>
    <w:multiLevelType w:val="hybridMultilevel"/>
    <w:tmpl w:val="FABE056C"/>
    <w:name w:val="WW8Num54222322232"/>
    <w:lvl w:ilvl="0" w:tplc="D8AE2C00">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5" w15:restartNumberingAfterBreak="0">
    <w:nsid w:val="67D1101F"/>
    <w:multiLevelType w:val="hybridMultilevel"/>
    <w:tmpl w:val="29A02C54"/>
    <w:name w:val="WW8Num5422232223232272"/>
    <w:lvl w:ilvl="0" w:tplc="04150011">
      <w:start w:val="1"/>
      <w:numFmt w:val="decimal"/>
      <w:lvlText w:val="%1)"/>
      <w:lvlJc w:val="left"/>
      <w:pPr>
        <w:tabs>
          <w:tab w:val="num" w:pos="286"/>
        </w:tabs>
        <w:ind w:left="641" w:hanging="357"/>
      </w:pPr>
      <w:rPr>
        <w:rFonts w:hint="default"/>
        <w:b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6" w15:restartNumberingAfterBreak="0">
    <w:nsid w:val="699A0D61"/>
    <w:multiLevelType w:val="hybridMultilevel"/>
    <w:tmpl w:val="B8DC88D6"/>
    <w:lvl w:ilvl="0" w:tplc="FD8C6A7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69D27D38"/>
    <w:multiLevelType w:val="hybridMultilevel"/>
    <w:tmpl w:val="325A25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A4B0AAA"/>
    <w:multiLevelType w:val="hybridMultilevel"/>
    <w:tmpl w:val="82BE51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6BE458C1"/>
    <w:multiLevelType w:val="hybridMultilevel"/>
    <w:tmpl w:val="0BD445EE"/>
    <w:name w:val="WW8Num54224"/>
    <w:lvl w:ilvl="0" w:tplc="04150001">
      <w:start w:val="1"/>
      <w:numFmt w:val="bullet"/>
      <w:lvlText w:val=""/>
      <w:lvlJc w:val="left"/>
      <w:pPr>
        <w:tabs>
          <w:tab w:val="num" w:pos="1437"/>
        </w:tabs>
        <w:ind w:left="1437" w:hanging="360"/>
      </w:pPr>
      <w:rPr>
        <w:rFonts w:ascii="Symbol" w:hAnsi="Symbol" w:hint="default"/>
      </w:rPr>
    </w:lvl>
    <w:lvl w:ilvl="1" w:tplc="04150019">
      <w:start w:val="1"/>
      <w:numFmt w:val="lowerLetter"/>
      <w:lvlText w:val="%2."/>
      <w:lvlJc w:val="left"/>
      <w:pPr>
        <w:tabs>
          <w:tab w:val="num" w:pos="2517"/>
        </w:tabs>
        <w:ind w:left="2517" w:hanging="360"/>
      </w:pPr>
      <w:rPr>
        <w:rFonts w:ascii="Times New Roman" w:hAnsi="Times New Roman" w:cs="Times New Roman"/>
      </w:rPr>
    </w:lvl>
    <w:lvl w:ilvl="2" w:tplc="0415001B">
      <w:start w:val="1"/>
      <w:numFmt w:val="lowerRoman"/>
      <w:lvlText w:val="%3."/>
      <w:lvlJc w:val="right"/>
      <w:pPr>
        <w:tabs>
          <w:tab w:val="num" w:pos="3237"/>
        </w:tabs>
        <w:ind w:left="3237" w:hanging="180"/>
      </w:pPr>
      <w:rPr>
        <w:rFonts w:ascii="Times New Roman" w:hAnsi="Times New Roman" w:cs="Times New Roman"/>
      </w:rPr>
    </w:lvl>
    <w:lvl w:ilvl="3" w:tplc="0415000F">
      <w:start w:val="1"/>
      <w:numFmt w:val="decimal"/>
      <w:lvlText w:val="%4."/>
      <w:lvlJc w:val="left"/>
      <w:pPr>
        <w:tabs>
          <w:tab w:val="num" w:pos="3957"/>
        </w:tabs>
        <w:ind w:left="3957" w:hanging="360"/>
      </w:pPr>
      <w:rPr>
        <w:rFonts w:ascii="Times New Roman" w:hAnsi="Times New Roman" w:cs="Times New Roman"/>
      </w:rPr>
    </w:lvl>
    <w:lvl w:ilvl="4" w:tplc="04150019">
      <w:start w:val="1"/>
      <w:numFmt w:val="lowerLetter"/>
      <w:lvlText w:val="%5."/>
      <w:lvlJc w:val="left"/>
      <w:pPr>
        <w:tabs>
          <w:tab w:val="num" w:pos="4677"/>
        </w:tabs>
        <w:ind w:left="4677" w:hanging="360"/>
      </w:pPr>
      <w:rPr>
        <w:rFonts w:ascii="Times New Roman" w:hAnsi="Times New Roman" w:cs="Times New Roman"/>
      </w:rPr>
    </w:lvl>
    <w:lvl w:ilvl="5" w:tplc="0415001B">
      <w:start w:val="1"/>
      <w:numFmt w:val="lowerRoman"/>
      <w:lvlText w:val="%6."/>
      <w:lvlJc w:val="right"/>
      <w:pPr>
        <w:tabs>
          <w:tab w:val="num" w:pos="5397"/>
        </w:tabs>
        <w:ind w:left="5397" w:hanging="180"/>
      </w:pPr>
      <w:rPr>
        <w:rFonts w:ascii="Times New Roman" w:hAnsi="Times New Roman" w:cs="Times New Roman"/>
      </w:rPr>
    </w:lvl>
    <w:lvl w:ilvl="6" w:tplc="0415000F">
      <w:start w:val="1"/>
      <w:numFmt w:val="decimal"/>
      <w:lvlText w:val="%7."/>
      <w:lvlJc w:val="left"/>
      <w:pPr>
        <w:tabs>
          <w:tab w:val="num" w:pos="6117"/>
        </w:tabs>
        <w:ind w:left="6117" w:hanging="360"/>
      </w:pPr>
      <w:rPr>
        <w:rFonts w:ascii="Times New Roman" w:hAnsi="Times New Roman" w:cs="Times New Roman"/>
      </w:rPr>
    </w:lvl>
    <w:lvl w:ilvl="7" w:tplc="04150019">
      <w:start w:val="1"/>
      <w:numFmt w:val="lowerLetter"/>
      <w:lvlText w:val="%8."/>
      <w:lvlJc w:val="left"/>
      <w:pPr>
        <w:tabs>
          <w:tab w:val="num" w:pos="6837"/>
        </w:tabs>
        <w:ind w:left="6837" w:hanging="360"/>
      </w:pPr>
      <w:rPr>
        <w:rFonts w:ascii="Times New Roman" w:hAnsi="Times New Roman" w:cs="Times New Roman"/>
      </w:rPr>
    </w:lvl>
    <w:lvl w:ilvl="8" w:tplc="0415001B">
      <w:start w:val="1"/>
      <w:numFmt w:val="lowerRoman"/>
      <w:lvlText w:val="%9."/>
      <w:lvlJc w:val="right"/>
      <w:pPr>
        <w:tabs>
          <w:tab w:val="num" w:pos="7557"/>
        </w:tabs>
        <w:ind w:left="7557" w:hanging="180"/>
      </w:pPr>
      <w:rPr>
        <w:rFonts w:ascii="Times New Roman" w:hAnsi="Times New Roman" w:cs="Times New Roman"/>
      </w:rPr>
    </w:lvl>
  </w:abstractNum>
  <w:abstractNum w:abstractNumId="131" w15:restartNumberingAfterBreak="0">
    <w:nsid w:val="6C4B3750"/>
    <w:multiLevelType w:val="hybridMultilevel"/>
    <w:tmpl w:val="5F56D92C"/>
    <w:lvl w:ilvl="0" w:tplc="39946A12">
      <w:start w:val="1"/>
      <w:numFmt w:val="bullet"/>
      <w:lvlText w:val="-"/>
      <w:lvlJc w:val="left"/>
      <w:pPr>
        <w:ind w:left="720" w:hanging="360"/>
      </w:pPr>
      <w:rPr>
        <w:rFonts w:ascii="Courier New" w:hAnsi="Courier New" w:hint="default"/>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6F7F3989"/>
    <w:multiLevelType w:val="hybridMultilevel"/>
    <w:tmpl w:val="E64A611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3" w15:restartNumberingAfterBreak="0">
    <w:nsid w:val="6FB94DD2"/>
    <w:multiLevelType w:val="hybridMultilevel"/>
    <w:tmpl w:val="1FA2D342"/>
    <w:lvl w:ilvl="0" w:tplc="D944B23E">
      <w:start w:val="1"/>
      <w:numFmt w:val="bullet"/>
      <w:lvlText w:val="−"/>
      <w:lvlJc w:val="left"/>
      <w:pPr>
        <w:ind w:left="1440" w:hanging="360"/>
      </w:pPr>
      <w:rPr>
        <w:rFonts w:ascii="Times New Roman" w:hAnsi="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6FE72E92"/>
    <w:multiLevelType w:val="hybridMultilevel"/>
    <w:tmpl w:val="9708868E"/>
    <w:name w:val="WW8Num542223"/>
    <w:lvl w:ilvl="0" w:tplc="0415000F">
      <w:start w:val="1"/>
      <w:numFmt w:val="decimal"/>
      <w:lvlText w:val="%1."/>
      <w:lvlJc w:val="left"/>
      <w:pPr>
        <w:tabs>
          <w:tab w:val="num" w:pos="717"/>
        </w:tabs>
        <w:ind w:left="717" w:hanging="357"/>
      </w:pPr>
      <w:rPr>
        <w:rFonts w:hint="default"/>
      </w:rPr>
    </w:lvl>
    <w:lvl w:ilvl="1" w:tplc="B358C5D8">
      <w:start w:val="1"/>
      <w:numFmt w:val="bullet"/>
      <w:lvlText w:val=""/>
      <w:lvlJc w:val="left"/>
      <w:pPr>
        <w:tabs>
          <w:tab w:val="num" w:pos="1556"/>
        </w:tabs>
        <w:ind w:left="1556" w:hanging="360"/>
      </w:pPr>
      <w:rPr>
        <w:rFonts w:ascii="Symbol" w:hAnsi="Symbol" w:hint="default"/>
      </w:rPr>
    </w:lvl>
    <w:lvl w:ilvl="2" w:tplc="0415001B">
      <w:start w:val="1"/>
      <w:numFmt w:val="lowerRoman"/>
      <w:lvlText w:val="%3."/>
      <w:lvlJc w:val="right"/>
      <w:pPr>
        <w:tabs>
          <w:tab w:val="num" w:pos="2276"/>
        </w:tabs>
        <w:ind w:left="2276" w:hanging="180"/>
      </w:pPr>
      <w:rPr>
        <w:rFonts w:ascii="Times New Roman" w:hAnsi="Times New Roman" w:cs="Times New Roman"/>
      </w:rPr>
    </w:lvl>
    <w:lvl w:ilvl="3" w:tplc="0415000F">
      <w:start w:val="1"/>
      <w:numFmt w:val="decimal"/>
      <w:lvlText w:val="%4."/>
      <w:lvlJc w:val="left"/>
      <w:pPr>
        <w:tabs>
          <w:tab w:val="num" w:pos="2996"/>
        </w:tabs>
        <w:ind w:left="2996" w:hanging="360"/>
      </w:pPr>
      <w:rPr>
        <w:rFonts w:ascii="Times New Roman" w:hAnsi="Times New Roman" w:cs="Times New Roman"/>
      </w:rPr>
    </w:lvl>
    <w:lvl w:ilvl="4" w:tplc="04150019">
      <w:start w:val="1"/>
      <w:numFmt w:val="lowerLetter"/>
      <w:lvlText w:val="%5."/>
      <w:lvlJc w:val="left"/>
      <w:pPr>
        <w:tabs>
          <w:tab w:val="num" w:pos="3716"/>
        </w:tabs>
        <w:ind w:left="3716" w:hanging="360"/>
      </w:pPr>
      <w:rPr>
        <w:rFonts w:ascii="Times New Roman" w:hAnsi="Times New Roman" w:cs="Times New Roman"/>
      </w:rPr>
    </w:lvl>
    <w:lvl w:ilvl="5" w:tplc="0415001B">
      <w:start w:val="1"/>
      <w:numFmt w:val="lowerRoman"/>
      <w:lvlText w:val="%6."/>
      <w:lvlJc w:val="right"/>
      <w:pPr>
        <w:tabs>
          <w:tab w:val="num" w:pos="4436"/>
        </w:tabs>
        <w:ind w:left="4436" w:hanging="180"/>
      </w:pPr>
      <w:rPr>
        <w:rFonts w:ascii="Times New Roman" w:hAnsi="Times New Roman" w:cs="Times New Roman"/>
      </w:rPr>
    </w:lvl>
    <w:lvl w:ilvl="6" w:tplc="0415000F">
      <w:start w:val="1"/>
      <w:numFmt w:val="decimal"/>
      <w:lvlText w:val="%7."/>
      <w:lvlJc w:val="left"/>
      <w:pPr>
        <w:tabs>
          <w:tab w:val="num" w:pos="5156"/>
        </w:tabs>
        <w:ind w:left="5156" w:hanging="360"/>
      </w:pPr>
      <w:rPr>
        <w:rFonts w:ascii="Times New Roman" w:hAnsi="Times New Roman" w:cs="Times New Roman"/>
      </w:rPr>
    </w:lvl>
    <w:lvl w:ilvl="7" w:tplc="04150019">
      <w:start w:val="1"/>
      <w:numFmt w:val="lowerLetter"/>
      <w:lvlText w:val="%8."/>
      <w:lvlJc w:val="left"/>
      <w:pPr>
        <w:tabs>
          <w:tab w:val="num" w:pos="5876"/>
        </w:tabs>
        <w:ind w:left="5876" w:hanging="360"/>
      </w:pPr>
      <w:rPr>
        <w:rFonts w:ascii="Times New Roman" w:hAnsi="Times New Roman" w:cs="Times New Roman"/>
      </w:rPr>
    </w:lvl>
    <w:lvl w:ilvl="8" w:tplc="0415001B">
      <w:start w:val="1"/>
      <w:numFmt w:val="lowerRoman"/>
      <w:lvlText w:val="%9."/>
      <w:lvlJc w:val="right"/>
      <w:pPr>
        <w:tabs>
          <w:tab w:val="num" w:pos="6596"/>
        </w:tabs>
        <w:ind w:left="6596" w:hanging="180"/>
      </w:pPr>
      <w:rPr>
        <w:rFonts w:ascii="Times New Roman" w:hAnsi="Times New Roman" w:cs="Times New Roman"/>
      </w:rPr>
    </w:lvl>
  </w:abstractNum>
  <w:abstractNum w:abstractNumId="135" w15:restartNumberingAfterBreak="0">
    <w:nsid w:val="75A34505"/>
    <w:multiLevelType w:val="multilevel"/>
    <w:tmpl w:val="5254DDC8"/>
    <w:name w:val="WW8Num3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870"/>
        </w:tabs>
        <w:ind w:left="870" w:hanging="57"/>
      </w:pPr>
      <w:rPr>
        <w:rFonts w:ascii="Times New Roman" w:hAnsi="Times New Roman" w:cs="Times New Roman"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136" w15:restartNumberingAfterBreak="0">
    <w:nsid w:val="77C105D5"/>
    <w:multiLevelType w:val="hybridMultilevel"/>
    <w:tmpl w:val="CB90F71A"/>
    <w:name w:val="WW8Num542245"/>
    <w:lvl w:ilvl="0" w:tplc="39946A12">
      <w:start w:val="1"/>
      <w:numFmt w:val="bullet"/>
      <w:lvlText w:val="-"/>
      <w:lvlJc w:val="left"/>
      <w:pPr>
        <w:tabs>
          <w:tab w:val="num" w:pos="1077"/>
        </w:tabs>
        <w:ind w:left="1077" w:hanging="360"/>
      </w:pPr>
      <w:rPr>
        <w:rFonts w:ascii="Courier New" w:hAnsi="Courier New" w:hint="default"/>
      </w:rPr>
    </w:lvl>
    <w:lvl w:ilvl="1" w:tplc="04150019">
      <w:start w:val="1"/>
      <w:numFmt w:val="lowerLetter"/>
      <w:lvlText w:val="%2."/>
      <w:lvlJc w:val="left"/>
      <w:pPr>
        <w:tabs>
          <w:tab w:val="num" w:pos="2157"/>
        </w:tabs>
        <w:ind w:left="2157" w:hanging="360"/>
      </w:pPr>
      <w:rPr>
        <w:rFonts w:ascii="Times New Roman" w:hAnsi="Times New Roman" w:cs="Times New Roman"/>
      </w:rPr>
    </w:lvl>
    <w:lvl w:ilvl="2" w:tplc="0415001B">
      <w:start w:val="1"/>
      <w:numFmt w:val="lowerRoman"/>
      <w:lvlText w:val="%3."/>
      <w:lvlJc w:val="right"/>
      <w:pPr>
        <w:tabs>
          <w:tab w:val="num" w:pos="2877"/>
        </w:tabs>
        <w:ind w:left="2877" w:hanging="180"/>
      </w:pPr>
      <w:rPr>
        <w:rFonts w:ascii="Times New Roman" w:hAnsi="Times New Roman" w:cs="Times New Roman"/>
      </w:rPr>
    </w:lvl>
    <w:lvl w:ilvl="3" w:tplc="0415000F">
      <w:start w:val="1"/>
      <w:numFmt w:val="decimal"/>
      <w:lvlText w:val="%4."/>
      <w:lvlJc w:val="left"/>
      <w:pPr>
        <w:tabs>
          <w:tab w:val="num" w:pos="3597"/>
        </w:tabs>
        <w:ind w:left="3597" w:hanging="360"/>
      </w:pPr>
      <w:rPr>
        <w:rFonts w:ascii="Times New Roman" w:hAnsi="Times New Roman" w:cs="Times New Roman"/>
      </w:rPr>
    </w:lvl>
    <w:lvl w:ilvl="4" w:tplc="04150019">
      <w:start w:val="1"/>
      <w:numFmt w:val="lowerLetter"/>
      <w:lvlText w:val="%5."/>
      <w:lvlJc w:val="left"/>
      <w:pPr>
        <w:tabs>
          <w:tab w:val="num" w:pos="4317"/>
        </w:tabs>
        <w:ind w:left="4317" w:hanging="360"/>
      </w:pPr>
      <w:rPr>
        <w:rFonts w:ascii="Times New Roman" w:hAnsi="Times New Roman" w:cs="Times New Roman"/>
      </w:rPr>
    </w:lvl>
    <w:lvl w:ilvl="5" w:tplc="0415001B">
      <w:start w:val="1"/>
      <w:numFmt w:val="lowerRoman"/>
      <w:lvlText w:val="%6."/>
      <w:lvlJc w:val="right"/>
      <w:pPr>
        <w:tabs>
          <w:tab w:val="num" w:pos="5037"/>
        </w:tabs>
        <w:ind w:left="5037" w:hanging="180"/>
      </w:pPr>
      <w:rPr>
        <w:rFonts w:ascii="Times New Roman" w:hAnsi="Times New Roman" w:cs="Times New Roman"/>
      </w:rPr>
    </w:lvl>
    <w:lvl w:ilvl="6" w:tplc="0415000F">
      <w:start w:val="1"/>
      <w:numFmt w:val="decimal"/>
      <w:lvlText w:val="%7."/>
      <w:lvlJc w:val="left"/>
      <w:pPr>
        <w:tabs>
          <w:tab w:val="num" w:pos="5757"/>
        </w:tabs>
        <w:ind w:left="5757" w:hanging="360"/>
      </w:pPr>
      <w:rPr>
        <w:rFonts w:ascii="Times New Roman" w:hAnsi="Times New Roman" w:cs="Times New Roman"/>
      </w:rPr>
    </w:lvl>
    <w:lvl w:ilvl="7" w:tplc="04150019">
      <w:start w:val="1"/>
      <w:numFmt w:val="lowerLetter"/>
      <w:lvlText w:val="%8."/>
      <w:lvlJc w:val="left"/>
      <w:pPr>
        <w:tabs>
          <w:tab w:val="num" w:pos="6477"/>
        </w:tabs>
        <w:ind w:left="6477" w:hanging="360"/>
      </w:pPr>
      <w:rPr>
        <w:rFonts w:ascii="Times New Roman" w:hAnsi="Times New Roman" w:cs="Times New Roman"/>
      </w:rPr>
    </w:lvl>
    <w:lvl w:ilvl="8" w:tplc="0415001B">
      <w:start w:val="1"/>
      <w:numFmt w:val="lowerRoman"/>
      <w:lvlText w:val="%9."/>
      <w:lvlJc w:val="right"/>
      <w:pPr>
        <w:tabs>
          <w:tab w:val="num" w:pos="7197"/>
        </w:tabs>
        <w:ind w:left="7197" w:hanging="180"/>
      </w:pPr>
      <w:rPr>
        <w:rFonts w:ascii="Times New Roman" w:hAnsi="Times New Roman" w:cs="Times New Roman"/>
      </w:rPr>
    </w:lvl>
  </w:abstractNum>
  <w:abstractNum w:abstractNumId="137" w15:restartNumberingAfterBreak="0">
    <w:nsid w:val="78150D87"/>
    <w:multiLevelType w:val="hybridMultilevel"/>
    <w:tmpl w:val="9190E15A"/>
    <w:lvl w:ilvl="0" w:tplc="39946A12">
      <w:start w:val="1"/>
      <w:numFmt w:val="bullet"/>
      <w:lvlText w:val="-"/>
      <w:lvlJc w:val="left"/>
      <w:pPr>
        <w:tabs>
          <w:tab w:val="num" w:pos="720"/>
        </w:tabs>
        <w:ind w:left="720" w:hanging="360"/>
      </w:pPr>
      <w:rPr>
        <w:rFonts w:ascii="Courier New" w:hAnsi="Courier New" w:hint="default"/>
      </w:rPr>
    </w:lvl>
    <w:lvl w:ilvl="1" w:tplc="04150001">
      <w:start w:val="1"/>
      <w:numFmt w:val="bullet"/>
      <w:lvlText w:val=""/>
      <w:lvlJc w:val="left"/>
      <w:pPr>
        <w:tabs>
          <w:tab w:val="num" w:pos="1070"/>
        </w:tabs>
        <w:ind w:left="1070" w:hanging="360"/>
      </w:pPr>
      <w:rPr>
        <w:rFonts w:ascii="Symbol" w:hAnsi="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8" w15:restartNumberingAfterBreak="0">
    <w:nsid w:val="796A36D9"/>
    <w:multiLevelType w:val="singleLevel"/>
    <w:tmpl w:val="0415000F"/>
    <w:lvl w:ilvl="0">
      <w:start w:val="1"/>
      <w:numFmt w:val="decimal"/>
      <w:lvlText w:val="%1."/>
      <w:lvlJc w:val="left"/>
      <w:pPr>
        <w:ind w:left="360" w:hanging="360"/>
      </w:pPr>
      <w:rPr>
        <w:rFonts w:hint="default"/>
      </w:rPr>
    </w:lvl>
  </w:abstractNum>
  <w:abstractNum w:abstractNumId="139" w15:restartNumberingAfterBreak="0">
    <w:nsid w:val="7A9B54BC"/>
    <w:multiLevelType w:val="hybridMultilevel"/>
    <w:tmpl w:val="8010694E"/>
    <w:lvl w:ilvl="0" w:tplc="0415000B">
      <w:start w:val="1"/>
      <w:numFmt w:val="bullet"/>
      <w:lvlText w:val=""/>
      <w:lvlJc w:val="left"/>
      <w:pPr>
        <w:ind w:left="1080" w:hanging="360"/>
      </w:pPr>
      <w:rPr>
        <w:rFonts w:ascii="Wingdings" w:hAnsi="Wingding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0" w15:restartNumberingAfterBreak="0">
    <w:nsid w:val="7EB00509"/>
    <w:multiLevelType w:val="hybridMultilevel"/>
    <w:tmpl w:val="9FC8546A"/>
    <w:lvl w:ilvl="0" w:tplc="BDFCE53E">
      <w:start w:val="1"/>
      <w:numFmt w:val="decimal"/>
      <w:lvlText w:val="%1."/>
      <w:lvlJc w:val="left"/>
      <w:pPr>
        <w:tabs>
          <w:tab w:val="num" w:pos="284"/>
        </w:tabs>
        <w:ind w:left="284" w:hanging="284"/>
      </w:pPr>
      <w:rPr>
        <w:rFonts w:hint="default"/>
        <w:b w:val="0"/>
        <w:bCs/>
        <w:i w:val="0"/>
        <w:sz w:val="24"/>
        <w:szCs w:val="24"/>
      </w:rPr>
    </w:lvl>
    <w:lvl w:ilvl="1" w:tplc="B358C5D8">
      <w:start w:val="1"/>
      <w:numFmt w:val="bullet"/>
      <w:lvlText w:val=""/>
      <w:lvlJc w:val="left"/>
      <w:pPr>
        <w:tabs>
          <w:tab w:val="num" w:pos="360"/>
        </w:tabs>
        <w:ind w:left="360" w:hanging="360"/>
      </w:pPr>
      <w:rPr>
        <w:rFonts w:ascii="Symbol" w:hAnsi="Symbol" w:hint="default"/>
        <w:b/>
        <w:i w:val="0"/>
        <w:sz w:val="16"/>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F6D4F80"/>
    <w:multiLevelType w:val="hybridMultilevel"/>
    <w:tmpl w:val="2D1ACD96"/>
    <w:name w:val="WW8Num542242"/>
    <w:lvl w:ilvl="0" w:tplc="8C3A212E">
      <w:start w:val="1"/>
      <w:numFmt w:val="bullet"/>
      <w:lvlText w:val="-"/>
      <w:lvlJc w:val="left"/>
      <w:pPr>
        <w:tabs>
          <w:tab w:val="num" w:pos="1050"/>
        </w:tabs>
        <w:ind w:left="1277" w:hanging="284"/>
      </w:pPr>
      <w:rPr>
        <w:rFonts w:ascii="Courier New" w:hAnsi="Courier New" w:cs="Courier New" w:hint="default"/>
        <w:strike w:val="0"/>
        <w:color w:val="auto"/>
        <w:sz w:val="24"/>
        <w:szCs w:val="24"/>
      </w:rPr>
    </w:lvl>
    <w:lvl w:ilvl="1" w:tplc="15EA0C94">
      <w:start w:val="1"/>
      <w:numFmt w:val="lowerLetter"/>
      <w:lvlText w:val="%2)"/>
      <w:lvlJc w:val="left"/>
      <w:pPr>
        <w:tabs>
          <w:tab w:val="num" w:pos="2130"/>
        </w:tabs>
        <w:ind w:left="2357" w:hanging="284"/>
      </w:pPr>
      <w:rPr>
        <w:rFonts w:ascii="Times New Roman" w:hAnsi="Times New Roman" w:cs="Times New Roman" w:hint="default"/>
      </w:rPr>
    </w:lvl>
    <w:lvl w:ilvl="2" w:tplc="56322782">
      <w:start w:val="12"/>
      <w:numFmt w:val="decimal"/>
      <w:lvlText w:val="%3)"/>
      <w:lvlJc w:val="left"/>
      <w:pPr>
        <w:tabs>
          <w:tab w:val="num" w:pos="927"/>
        </w:tabs>
        <w:ind w:left="927" w:hanging="360"/>
      </w:pPr>
      <w:rPr>
        <w:rFonts w:ascii="Times New Roman" w:hAnsi="Times New Roman" w:cs="Times New Roman" w:hint="default"/>
      </w:rPr>
    </w:lvl>
    <w:lvl w:ilvl="3" w:tplc="15EA0C94">
      <w:start w:val="1"/>
      <w:numFmt w:val="lowerLetter"/>
      <w:lvlText w:val="%4)"/>
      <w:lvlJc w:val="left"/>
      <w:pPr>
        <w:tabs>
          <w:tab w:val="num" w:pos="1192"/>
        </w:tabs>
        <w:ind w:left="1419" w:hanging="284"/>
      </w:pPr>
      <w:rPr>
        <w:rFonts w:ascii="Times New Roman" w:hAnsi="Times New Roman" w:cs="Times New Roman" w:hint="default"/>
      </w:rPr>
    </w:lvl>
    <w:lvl w:ilvl="4" w:tplc="04150019">
      <w:start w:val="1"/>
      <w:numFmt w:val="lowerLetter"/>
      <w:lvlText w:val="%5."/>
      <w:lvlJc w:val="left"/>
      <w:pPr>
        <w:tabs>
          <w:tab w:val="num" w:pos="4593"/>
        </w:tabs>
        <w:ind w:left="4593" w:hanging="360"/>
      </w:pPr>
      <w:rPr>
        <w:rFonts w:ascii="Times New Roman" w:hAnsi="Times New Roman" w:cs="Times New Roman"/>
      </w:rPr>
    </w:lvl>
    <w:lvl w:ilvl="5" w:tplc="0415001B">
      <w:start w:val="1"/>
      <w:numFmt w:val="lowerRoman"/>
      <w:lvlText w:val="%6."/>
      <w:lvlJc w:val="right"/>
      <w:pPr>
        <w:tabs>
          <w:tab w:val="num" w:pos="5313"/>
        </w:tabs>
        <w:ind w:left="5313" w:hanging="180"/>
      </w:pPr>
      <w:rPr>
        <w:rFonts w:ascii="Times New Roman" w:hAnsi="Times New Roman" w:cs="Times New Roman"/>
      </w:rPr>
    </w:lvl>
    <w:lvl w:ilvl="6" w:tplc="0415000F">
      <w:start w:val="1"/>
      <w:numFmt w:val="decimal"/>
      <w:lvlText w:val="%7."/>
      <w:lvlJc w:val="left"/>
      <w:pPr>
        <w:tabs>
          <w:tab w:val="num" w:pos="6033"/>
        </w:tabs>
        <w:ind w:left="6033" w:hanging="360"/>
      </w:pPr>
      <w:rPr>
        <w:rFonts w:ascii="Times New Roman" w:hAnsi="Times New Roman" w:cs="Times New Roman"/>
      </w:rPr>
    </w:lvl>
    <w:lvl w:ilvl="7" w:tplc="04150019">
      <w:start w:val="1"/>
      <w:numFmt w:val="lowerLetter"/>
      <w:lvlText w:val="%8."/>
      <w:lvlJc w:val="left"/>
      <w:pPr>
        <w:tabs>
          <w:tab w:val="num" w:pos="6753"/>
        </w:tabs>
        <w:ind w:left="6753" w:hanging="360"/>
      </w:pPr>
      <w:rPr>
        <w:rFonts w:ascii="Times New Roman" w:hAnsi="Times New Roman" w:cs="Times New Roman"/>
      </w:rPr>
    </w:lvl>
    <w:lvl w:ilvl="8" w:tplc="0415001B">
      <w:start w:val="1"/>
      <w:numFmt w:val="lowerRoman"/>
      <w:lvlText w:val="%9."/>
      <w:lvlJc w:val="right"/>
      <w:pPr>
        <w:tabs>
          <w:tab w:val="num" w:pos="7473"/>
        </w:tabs>
        <w:ind w:left="7473" w:hanging="180"/>
      </w:pPr>
      <w:rPr>
        <w:rFonts w:ascii="Times New Roman" w:hAnsi="Times New Roman" w:cs="Times New Roman"/>
      </w:rPr>
    </w:lvl>
  </w:abstractNum>
  <w:num w:numId="1">
    <w:abstractNumId w:val="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20"/>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77"/>
  </w:num>
  <w:num w:numId="19">
    <w:abstractNumId w:val="56"/>
  </w:num>
  <w:num w:numId="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4"/>
  </w:num>
  <w:num w:numId="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97"/>
  </w:num>
  <w:num w:numId="28">
    <w:abstractNumId w:val="23"/>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79"/>
  </w:num>
  <w:num w:numId="32">
    <w:abstractNumId w:val="69"/>
  </w:num>
  <w:num w:numId="33">
    <w:abstractNumId w:val="42"/>
  </w:num>
  <w:num w:numId="34">
    <w:abstractNumId w:val="89"/>
  </w:num>
  <w:num w:numId="35">
    <w:abstractNumId w:val="137"/>
  </w:num>
  <w:num w:numId="36">
    <w:abstractNumId w:val="88"/>
  </w:num>
  <w:num w:numId="37">
    <w:abstractNumId w:val="87"/>
  </w:num>
  <w:num w:numId="38">
    <w:abstractNumId w:val="130"/>
  </w:num>
  <w:num w:numId="39">
    <w:abstractNumId w:val="141"/>
  </w:num>
  <w:num w:numId="40">
    <w:abstractNumId w:val="121"/>
  </w:num>
  <w:num w:numId="41">
    <w:abstractNumId w:val="123"/>
  </w:num>
  <w:num w:numId="42">
    <w:abstractNumId w:val="66"/>
  </w:num>
  <w:num w:numId="43">
    <w:abstractNumId w:val="58"/>
  </w:num>
  <w:num w:numId="44">
    <w:abstractNumId w:val="52"/>
  </w:num>
  <w:num w:numId="45">
    <w:abstractNumId w:val="140"/>
  </w:num>
  <w:num w:numId="46">
    <w:abstractNumId w:val="91"/>
  </w:num>
  <w:num w:numId="47">
    <w:abstractNumId w:val="136"/>
  </w:num>
  <w:num w:numId="48">
    <w:abstractNumId w:val="34"/>
  </w:num>
  <w:num w:numId="49">
    <w:abstractNumId w:val="24"/>
  </w:num>
  <w:num w:numId="50">
    <w:abstractNumId w:val="122"/>
  </w:num>
  <w:num w:numId="51">
    <w:abstractNumId w:val="12"/>
  </w:num>
  <w:num w:numId="52">
    <w:abstractNumId w:val="8"/>
  </w:num>
  <w:num w:numId="53">
    <w:abstractNumId w:val="125"/>
  </w:num>
  <w:num w:numId="54">
    <w:abstractNumId w:val="26"/>
  </w:num>
  <w:num w:numId="55">
    <w:abstractNumId w:val="108"/>
  </w:num>
  <w:num w:numId="56">
    <w:abstractNumId w:val="67"/>
  </w:num>
  <w:num w:numId="57">
    <w:abstractNumId w:val="138"/>
  </w:num>
  <w:num w:numId="58">
    <w:abstractNumId w:val="33"/>
  </w:num>
  <w:num w:numId="59">
    <w:abstractNumId w:val="73"/>
  </w:num>
  <w:num w:numId="60">
    <w:abstractNumId w:val="13"/>
  </w:num>
  <w:num w:numId="61">
    <w:abstractNumId w:val="37"/>
  </w:num>
  <w:num w:numId="62">
    <w:abstractNumId w:val="55"/>
  </w:num>
  <w:num w:numId="63">
    <w:abstractNumId w:val="64"/>
  </w:num>
  <w:num w:numId="64">
    <w:abstractNumId w:val="68"/>
  </w:num>
  <w:num w:numId="65">
    <w:abstractNumId w:val="60"/>
  </w:num>
  <w:num w:numId="66">
    <w:abstractNumId w:val="32"/>
  </w:num>
  <w:num w:numId="67">
    <w:abstractNumId w:val="28"/>
  </w:num>
  <w:num w:numId="68">
    <w:abstractNumId w:val="110"/>
  </w:num>
  <w:num w:numId="69">
    <w:abstractNumId w:val="101"/>
  </w:num>
  <w:num w:numId="70">
    <w:abstractNumId w:val="133"/>
  </w:num>
  <w:num w:numId="71">
    <w:abstractNumId w:val="139"/>
  </w:num>
  <w:num w:numId="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num>
  <w:num w:numId="74">
    <w:abstractNumId w:val="92"/>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num>
  <w:num w:numId="77">
    <w:abstractNumId w:val="71"/>
  </w:num>
  <w:num w:numId="78">
    <w:abstractNumId w:val="47"/>
  </w:num>
  <w:num w:numId="79">
    <w:abstractNumId w:val="134"/>
  </w:num>
  <w:num w:numId="80">
    <w:abstractNumId w:val="99"/>
  </w:num>
  <w:num w:numId="81">
    <w:abstractNumId w:val="59"/>
  </w:num>
  <w:num w:numId="82">
    <w:abstractNumId w:val="100"/>
  </w:num>
  <w:num w:numId="83">
    <w:abstractNumId w:val="61"/>
  </w:num>
  <w:num w:numId="84">
    <w:abstractNumId w:val="95"/>
  </w:num>
  <w:num w:numId="85">
    <w:abstractNumId w:val="62"/>
  </w:num>
  <w:num w:numId="86">
    <w:abstractNumId w:val="98"/>
  </w:num>
  <w:num w:numId="87">
    <w:abstractNumId w:val="111"/>
  </w:num>
  <w:num w:numId="88">
    <w:abstractNumId w:val="29"/>
  </w:num>
  <w:num w:numId="89">
    <w:abstractNumId w:val="115"/>
  </w:num>
  <w:num w:numId="90">
    <w:abstractNumId w:val="106"/>
  </w:num>
  <w:num w:numId="91">
    <w:abstractNumId w:val="126"/>
  </w:num>
  <w:num w:numId="92">
    <w:abstractNumId w:val="116"/>
  </w:num>
  <w:num w:numId="93">
    <w:abstractNumId w:val="109"/>
  </w:num>
  <w:num w:numId="94">
    <w:abstractNumId w:val="63"/>
  </w:num>
  <w:num w:numId="95">
    <w:abstractNumId w:val="10"/>
  </w:num>
  <w:num w:numId="96">
    <w:abstractNumId w:val="57"/>
  </w:num>
  <w:num w:numId="97">
    <w:abstractNumId w:val="131"/>
  </w:num>
  <w:num w:numId="98">
    <w:abstractNumId w:val="107"/>
  </w:num>
  <w:num w:numId="99">
    <w:abstractNumId w:val="15"/>
  </w:num>
  <w:num w:numId="100">
    <w:abstractNumId w:val="103"/>
  </w:num>
  <w:num w:numId="101">
    <w:abstractNumId w:val="94"/>
  </w:num>
  <w:num w:numId="102">
    <w:abstractNumId w:val="96"/>
  </w:num>
  <w:num w:numId="103">
    <w:abstractNumId w:val="17"/>
  </w:num>
  <w:num w:numId="104">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5">
    <w:abstractNumId w:val="7"/>
  </w:num>
  <w:num w:numId="106">
    <w:abstractNumId w:val="117"/>
  </w:num>
  <w:num w:numId="107">
    <w:abstractNumId w:val="81"/>
  </w:num>
  <w:num w:numId="108">
    <w:abstractNumId w:val="44"/>
  </w:num>
  <w:num w:numId="109">
    <w:abstractNumId w:val="78"/>
  </w:num>
  <w:num w:numId="110">
    <w:abstractNumId w:val="14"/>
  </w:num>
  <w:num w:numId="111">
    <w:abstractNumId w:val="65"/>
  </w:num>
  <w:num w:numId="112">
    <w:abstractNumId w:val="46"/>
  </w:num>
  <w:num w:numId="113">
    <w:abstractNumId w:val="120"/>
  </w:num>
  <w:num w:numId="114">
    <w:abstractNumId w:val="104"/>
  </w:num>
  <w:num w:numId="115">
    <w:abstractNumId w:val="70"/>
  </w:num>
  <w:num w:numId="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2"/>
  </w:num>
  <w:num w:numId="118">
    <w:abstractNumId w:val="129"/>
  </w:num>
  <w:num w:numId="119">
    <w:abstractNumId w:val="31"/>
  </w:num>
  <w:num w:numId="120">
    <w:abstractNumId w:val="18"/>
  </w:num>
  <w:num w:numId="121">
    <w:abstractNumId w:val="4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78"/>
    <w:rsid w:val="00001298"/>
    <w:rsid w:val="00012581"/>
    <w:rsid w:val="00013059"/>
    <w:rsid w:val="00020B61"/>
    <w:rsid w:val="00023A4E"/>
    <w:rsid w:val="00035ED1"/>
    <w:rsid w:val="00040B57"/>
    <w:rsid w:val="00040F95"/>
    <w:rsid w:val="000439E2"/>
    <w:rsid w:val="000458A0"/>
    <w:rsid w:val="00052640"/>
    <w:rsid w:val="00055073"/>
    <w:rsid w:val="00056185"/>
    <w:rsid w:val="0006189A"/>
    <w:rsid w:val="00070959"/>
    <w:rsid w:val="0007310B"/>
    <w:rsid w:val="00076F16"/>
    <w:rsid w:val="00077340"/>
    <w:rsid w:val="00083BFE"/>
    <w:rsid w:val="00085A4B"/>
    <w:rsid w:val="000870EC"/>
    <w:rsid w:val="00090544"/>
    <w:rsid w:val="000909BF"/>
    <w:rsid w:val="00091B27"/>
    <w:rsid w:val="00094E41"/>
    <w:rsid w:val="00096F82"/>
    <w:rsid w:val="000A36C4"/>
    <w:rsid w:val="000A79DF"/>
    <w:rsid w:val="000B7BA1"/>
    <w:rsid w:val="000C3164"/>
    <w:rsid w:val="000D4A4B"/>
    <w:rsid w:val="000D4DE6"/>
    <w:rsid w:val="000D6402"/>
    <w:rsid w:val="000D6995"/>
    <w:rsid w:val="000D7AD7"/>
    <w:rsid w:val="000E4637"/>
    <w:rsid w:val="000E4852"/>
    <w:rsid w:val="000F0E6E"/>
    <w:rsid w:val="000F1ACF"/>
    <w:rsid w:val="000F4494"/>
    <w:rsid w:val="000F58F3"/>
    <w:rsid w:val="000F6BD3"/>
    <w:rsid w:val="00100998"/>
    <w:rsid w:val="00104666"/>
    <w:rsid w:val="00107A6C"/>
    <w:rsid w:val="001104B6"/>
    <w:rsid w:val="00110CE1"/>
    <w:rsid w:val="00115B1B"/>
    <w:rsid w:val="001166D0"/>
    <w:rsid w:val="00117424"/>
    <w:rsid w:val="00120F5F"/>
    <w:rsid w:val="001223BC"/>
    <w:rsid w:val="00124E88"/>
    <w:rsid w:val="00133286"/>
    <w:rsid w:val="001438FD"/>
    <w:rsid w:val="00144D88"/>
    <w:rsid w:val="00144EFC"/>
    <w:rsid w:val="001460BC"/>
    <w:rsid w:val="001473F4"/>
    <w:rsid w:val="00150295"/>
    <w:rsid w:val="00151E19"/>
    <w:rsid w:val="00153CC6"/>
    <w:rsid w:val="00155D14"/>
    <w:rsid w:val="0016190E"/>
    <w:rsid w:val="0016198B"/>
    <w:rsid w:val="0016454A"/>
    <w:rsid w:val="001645F8"/>
    <w:rsid w:val="00167851"/>
    <w:rsid w:val="001704D2"/>
    <w:rsid w:val="00175E8F"/>
    <w:rsid w:val="0018182C"/>
    <w:rsid w:val="00186C78"/>
    <w:rsid w:val="00187ADB"/>
    <w:rsid w:val="00194225"/>
    <w:rsid w:val="00195C35"/>
    <w:rsid w:val="001A28D9"/>
    <w:rsid w:val="001A6FC1"/>
    <w:rsid w:val="001B03EC"/>
    <w:rsid w:val="001B374C"/>
    <w:rsid w:val="001B4E5D"/>
    <w:rsid w:val="001B690A"/>
    <w:rsid w:val="001C121C"/>
    <w:rsid w:val="001C1BA8"/>
    <w:rsid w:val="001C2947"/>
    <w:rsid w:val="001C3098"/>
    <w:rsid w:val="001C30CC"/>
    <w:rsid w:val="001C3D38"/>
    <w:rsid w:val="001C7852"/>
    <w:rsid w:val="001D0DB4"/>
    <w:rsid w:val="001D64C9"/>
    <w:rsid w:val="001D72F5"/>
    <w:rsid w:val="001E0287"/>
    <w:rsid w:val="001E2481"/>
    <w:rsid w:val="001E2C4C"/>
    <w:rsid w:val="001E3E40"/>
    <w:rsid w:val="001E46B1"/>
    <w:rsid w:val="001F239B"/>
    <w:rsid w:val="0020128D"/>
    <w:rsid w:val="00201BC1"/>
    <w:rsid w:val="00201D0E"/>
    <w:rsid w:val="0020242C"/>
    <w:rsid w:val="002036EC"/>
    <w:rsid w:val="00203E9C"/>
    <w:rsid w:val="00205406"/>
    <w:rsid w:val="00206965"/>
    <w:rsid w:val="002072DC"/>
    <w:rsid w:val="00212DA2"/>
    <w:rsid w:val="002202FC"/>
    <w:rsid w:val="00232C21"/>
    <w:rsid w:val="00233063"/>
    <w:rsid w:val="00233126"/>
    <w:rsid w:val="00237131"/>
    <w:rsid w:val="00241C4E"/>
    <w:rsid w:val="00245177"/>
    <w:rsid w:val="002529E6"/>
    <w:rsid w:val="0025427F"/>
    <w:rsid w:val="00256DD1"/>
    <w:rsid w:val="0026117C"/>
    <w:rsid w:val="002736AD"/>
    <w:rsid w:val="002748ED"/>
    <w:rsid w:val="002748F8"/>
    <w:rsid w:val="00280235"/>
    <w:rsid w:val="00285A2F"/>
    <w:rsid w:val="00286A5A"/>
    <w:rsid w:val="00295ADD"/>
    <w:rsid w:val="00295F32"/>
    <w:rsid w:val="002A2491"/>
    <w:rsid w:val="002A2A8E"/>
    <w:rsid w:val="002A3B96"/>
    <w:rsid w:val="002B1178"/>
    <w:rsid w:val="002B27D2"/>
    <w:rsid w:val="002B52CB"/>
    <w:rsid w:val="002B657F"/>
    <w:rsid w:val="002C0EB8"/>
    <w:rsid w:val="002C637C"/>
    <w:rsid w:val="002C6787"/>
    <w:rsid w:val="002D2EE7"/>
    <w:rsid w:val="002D4BE7"/>
    <w:rsid w:val="002D5179"/>
    <w:rsid w:val="002D51F0"/>
    <w:rsid w:val="002D644A"/>
    <w:rsid w:val="002E04D3"/>
    <w:rsid w:val="002E097A"/>
    <w:rsid w:val="002E1583"/>
    <w:rsid w:val="002F3FF6"/>
    <w:rsid w:val="002F5EC5"/>
    <w:rsid w:val="002F7AC2"/>
    <w:rsid w:val="003027D6"/>
    <w:rsid w:val="00304585"/>
    <w:rsid w:val="00306086"/>
    <w:rsid w:val="00306B96"/>
    <w:rsid w:val="00312854"/>
    <w:rsid w:val="00312FD9"/>
    <w:rsid w:val="0031321D"/>
    <w:rsid w:val="00313FB4"/>
    <w:rsid w:val="00321DEE"/>
    <w:rsid w:val="003319C1"/>
    <w:rsid w:val="003415D1"/>
    <w:rsid w:val="00341BBC"/>
    <w:rsid w:val="00343910"/>
    <w:rsid w:val="00343AEB"/>
    <w:rsid w:val="003456B0"/>
    <w:rsid w:val="00346C61"/>
    <w:rsid w:val="00347EF2"/>
    <w:rsid w:val="00350DB8"/>
    <w:rsid w:val="00352D6E"/>
    <w:rsid w:val="00352F5B"/>
    <w:rsid w:val="00353188"/>
    <w:rsid w:val="00353775"/>
    <w:rsid w:val="003554DB"/>
    <w:rsid w:val="003640F3"/>
    <w:rsid w:val="003705BF"/>
    <w:rsid w:val="00370874"/>
    <w:rsid w:val="00375790"/>
    <w:rsid w:val="003758B3"/>
    <w:rsid w:val="00380C4D"/>
    <w:rsid w:val="003849C4"/>
    <w:rsid w:val="00385A31"/>
    <w:rsid w:val="00386BF8"/>
    <w:rsid w:val="00387601"/>
    <w:rsid w:val="00392F1D"/>
    <w:rsid w:val="0039402F"/>
    <w:rsid w:val="003940AF"/>
    <w:rsid w:val="0039718D"/>
    <w:rsid w:val="00397B67"/>
    <w:rsid w:val="003A339F"/>
    <w:rsid w:val="003A47D2"/>
    <w:rsid w:val="003A58A3"/>
    <w:rsid w:val="003B09AF"/>
    <w:rsid w:val="003B1A27"/>
    <w:rsid w:val="003B259E"/>
    <w:rsid w:val="003B68EE"/>
    <w:rsid w:val="003C217C"/>
    <w:rsid w:val="003C40C9"/>
    <w:rsid w:val="003D0187"/>
    <w:rsid w:val="003D17A5"/>
    <w:rsid w:val="003E2766"/>
    <w:rsid w:val="003E4674"/>
    <w:rsid w:val="003E48A7"/>
    <w:rsid w:val="003E4B27"/>
    <w:rsid w:val="003E7B7C"/>
    <w:rsid w:val="003F2CA3"/>
    <w:rsid w:val="00400B85"/>
    <w:rsid w:val="00401F42"/>
    <w:rsid w:val="00402611"/>
    <w:rsid w:val="004049DF"/>
    <w:rsid w:val="00414250"/>
    <w:rsid w:val="00431BAE"/>
    <w:rsid w:val="00432C32"/>
    <w:rsid w:val="0043447A"/>
    <w:rsid w:val="00434CAB"/>
    <w:rsid w:val="004352FA"/>
    <w:rsid w:val="0043584C"/>
    <w:rsid w:val="00435F8B"/>
    <w:rsid w:val="004407EA"/>
    <w:rsid w:val="00440E4A"/>
    <w:rsid w:val="00441DF8"/>
    <w:rsid w:val="004464FE"/>
    <w:rsid w:val="00453C2C"/>
    <w:rsid w:val="0045449A"/>
    <w:rsid w:val="00456213"/>
    <w:rsid w:val="0045665D"/>
    <w:rsid w:val="004609C4"/>
    <w:rsid w:val="00461E50"/>
    <w:rsid w:val="00482A82"/>
    <w:rsid w:val="004874A0"/>
    <w:rsid w:val="00491C7E"/>
    <w:rsid w:val="004956F3"/>
    <w:rsid w:val="004A129B"/>
    <w:rsid w:val="004A74D3"/>
    <w:rsid w:val="004B2E10"/>
    <w:rsid w:val="004B7740"/>
    <w:rsid w:val="004C05F8"/>
    <w:rsid w:val="004C3A13"/>
    <w:rsid w:val="004C654E"/>
    <w:rsid w:val="004D147A"/>
    <w:rsid w:val="004D4AA9"/>
    <w:rsid w:val="004D7C2D"/>
    <w:rsid w:val="004E0600"/>
    <w:rsid w:val="004E241C"/>
    <w:rsid w:val="004E3E7D"/>
    <w:rsid w:val="004E5FE9"/>
    <w:rsid w:val="004E6B3B"/>
    <w:rsid w:val="00501D1A"/>
    <w:rsid w:val="00503936"/>
    <w:rsid w:val="005078CC"/>
    <w:rsid w:val="00511F0E"/>
    <w:rsid w:val="00512531"/>
    <w:rsid w:val="005153E5"/>
    <w:rsid w:val="005170F4"/>
    <w:rsid w:val="005224CF"/>
    <w:rsid w:val="00523066"/>
    <w:rsid w:val="00523412"/>
    <w:rsid w:val="00524AE2"/>
    <w:rsid w:val="00525292"/>
    <w:rsid w:val="00531160"/>
    <w:rsid w:val="00532955"/>
    <w:rsid w:val="005333F7"/>
    <w:rsid w:val="00534DCA"/>
    <w:rsid w:val="005504F3"/>
    <w:rsid w:val="0055293E"/>
    <w:rsid w:val="005551DC"/>
    <w:rsid w:val="00556F60"/>
    <w:rsid w:val="0056544D"/>
    <w:rsid w:val="005709D5"/>
    <w:rsid w:val="00587CCB"/>
    <w:rsid w:val="0059139A"/>
    <w:rsid w:val="005934F5"/>
    <w:rsid w:val="00594B4F"/>
    <w:rsid w:val="00597453"/>
    <w:rsid w:val="005A3657"/>
    <w:rsid w:val="005A495C"/>
    <w:rsid w:val="005A6BD7"/>
    <w:rsid w:val="005B0A2E"/>
    <w:rsid w:val="005B3C4F"/>
    <w:rsid w:val="005C3728"/>
    <w:rsid w:val="005C54E0"/>
    <w:rsid w:val="005D039F"/>
    <w:rsid w:val="005D6D78"/>
    <w:rsid w:val="005E1728"/>
    <w:rsid w:val="005E5541"/>
    <w:rsid w:val="005F0DDE"/>
    <w:rsid w:val="005F1B6C"/>
    <w:rsid w:val="005F299B"/>
    <w:rsid w:val="005F3B5D"/>
    <w:rsid w:val="005F5440"/>
    <w:rsid w:val="00602AEE"/>
    <w:rsid w:val="00602DD1"/>
    <w:rsid w:val="006054B3"/>
    <w:rsid w:val="006113F0"/>
    <w:rsid w:val="00611CAA"/>
    <w:rsid w:val="00615756"/>
    <w:rsid w:val="00615946"/>
    <w:rsid w:val="00616960"/>
    <w:rsid w:val="00622C03"/>
    <w:rsid w:val="00627F2E"/>
    <w:rsid w:val="00634524"/>
    <w:rsid w:val="00634661"/>
    <w:rsid w:val="00634729"/>
    <w:rsid w:val="00635BC4"/>
    <w:rsid w:val="006409E4"/>
    <w:rsid w:val="00641069"/>
    <w:rsid w:val="00641B45"/>
    <w:rsid w:val="00644557"/>
    <w:rsid w:val="00644E81"/>
    <w:rsid w:val="00650496"/>
    <w:rsid w:val="00654F2C"/>
    <w:rsid w:val="006570BD"/>
    <w:rsid w:val="00660215"/>
    <w:rsid w:val="006654FF"/>
    <w:rsid w:val="00671AB7"/>
    <w:rsid w:val="00674D0E"/>
    <w:rsid w:val="006809D8"/>
    <w:rsid w:val="00687EFD"/>
    <w:rsid w:val="006909B5"/>
    <w:rsid w:val="00694A4B"/>
    <w:rsid w:val="006A1208"/>
    <w:rsid w:val="006A28C0"/>
    <w:rsid w:val="006A48F1"/>
    <w:rsid w:val="006A4A3A"/>
    <w:rsid w:val="006B7811"/>
    <w:rsid w:val="006B7F71"/>
    <w:rsid w:val="006C4F9D"/>
    <w:rsid w:val="006C5BFE"/>
    <w:rsid w:val="006C6A20"/>
    <w:rsid w:val="006D1628"/>
    <w:rsid w:val="006D1658"/>
    <w:rsid w:val="006D1714"/>
    <w:rsid w:val="006D23BE"/>
    <w:rsid w:val="006E1E66"/>
    <w:rsid w:val="006E205A"/>
    <w:rsid w:val="006E5C9A"/>
    <w:rsid w:val="006F0603"/>
    <w:rsid w:val="006F25FC"/>
    <w:rsid w:val="006F50ED"/>
    <w:rsid w:val="007004BD"/>
    <w:rsid w:val="00706F69"/>
    <w:rsid w:val="00712275"/>
    <w:rsid w:val="00712A89"/>
    <w:rsid w:val="00712CA6"/>
    <w:rsid w:val="00714B27"/>
    <w:rsid w:val="00715235"/>
    <w:rsid w:val="007208C9"/>
    <w:rsid w:val="0072211A"/>
    <w:rsid w:val="007262E0"/>
    <w:rsid w:val="00726EC4"/>
    <w:rsid w:val="007315FB"/>
    <w:rsid w:val="00731DCF"/>
    <w:rsid w:val="00732B00"/>
    <w:rsid w:val="00733B4A"/>
    <w:rsid w:val="00735581"/>
    <w:rsid w:val="00737390"/>
    <w:rsid w:val="007411E3"/>
    <w:rsid w:val="00741FFB"/>
    <w:rsid w:val="007501DB"/>
    <w:rsid w:val="00750ADD"/>
    <w:rsid w:val="007519F9"/>
    <w:rsid w:val="00752AEC"/>
    <w:rsid w:val="00752D58"/>
    <w:rsid w:val="00756540"/>
    <w:rsid w:val="0076269E"/>
    <w:rsid w:val="00765FC3"/>
    <w:rsid w:val="00772B9D"/>
    <w:rsid w:val="00773AE0"/>
    <w:rsid w:val="00775151"/>
    <w:rsid w:val="00780AF9"/>
    <w:rsid w:val="00785760"/>
    <w:rsid w:val="0079036D"/>
    <w:rsid w:val="0079050C"/>
    <w:rsid w:val="00792DF6"/>
    <w:rsid w:val="00793A87"/>
    <w:rsid w:val="00797859"/>
    <w:rsid w:val="007A0C16"/>
    <w:rsid w:val="007A253A"/>
    <w:rsid w:val="007A59E7"/>
    <w:rsid w:val="007A6F6E"/>
    <w:rsid w:val="007B26FE"/>
    <w:rsid w:val="007B4907"/>
    <w:rsid w:val="007C0C11"/>
    <w:rsid w:val="007C30C7"/>
    <w:rsid w:val="007C3139"/>
    <w:rsid w:val="007C3F27"/>
    <w:rsid w:val="007C6082"/>
    <w:rsid w:val="007D00E5"/>
    <w:rsid w:val="007D118C"/>
    <w:rsid w:val="007D1F41"/>
    <w:rsid w:val="007D4A84"/>
    <w:rsid w:val="007D4A95"/>
    <w:rsid w:val="007E22FA"/>
    <w:rsid w:val="007E5C1A"/>
    <w:rsid w:val="007F4358"/>
    <w:rsid w:val="007F63C5"/>
    <w:rsid w:val="00807ACA"/>
    <w:rsid w:val="0081108C"/>
    <w:rsid w:val="00812A10"/>
    <w:rsid w:val="008204D9"/>
    <w:rsid w:val="00823539"/>
    <w:rsid w:val="00831F21"/>
    <w:rsid w:val="00841B2B"/>
    <w:rsid w:val="00842F72"/>
    <w:rsid w:val="0084712E"/>
    <w:rsid w:val="00850AD8"/>
    <w:rsid w:val="00852E1D"/>
    <w:rsid w:val="00852E7F"/>
    <w:rsid w:val="008550DA"/>
    <w:rsid w:val="0086364D"/>
    <w:rsid w:val="00882A67"/>
    <w:rsid w:val="00886118"/>
    <w:rsid w:val="0089484E"/>
    <w:rsid w:val="00896BEE"/>
    <w:rsid w:val="00896D59"/>
    <w:rsid w:val="008A1701"/>
    <w:rsid w:val="008A40F9"/>
    <w:rsid w:val="008B0812"/>
    <w:rsid w:val="008B3E4E"/>
    <w:rsid w:val="008B436D"/>
    <w:rsid w:val="008B5F14"/>
    <w:rsid w:val="008D2BDF"/>
    <w:rsid w:val="008D4B79"/>
    <w:rsid w:val="008D5BBE"/>
    <w:rsid w:val="008D7499"/>
    <w:rsid w:val="008E1D8C"/>
    <w:rsid w:val="008E2713"/>
    <w:rsid w:val="008E303A"/>
    <w:rsid w:val="008F3984"/>
    <w:rsid w:val="008F6CD5"/>
    <w:rsid w:val="00901064"/>
    <w:rsid w:val="00901D70"/>
    <w:rsid w:val="00903FC5"/>
    <w:rsid w:val="00912EB6"/>
    <w:rsid w:val="00914332"/>
    <w:rsid w:val="00920161"/>
    <w:rsid w:val="00920523"/>
    <w:rsid w:val="00921AD0"/>
    <w:rsid w:val="00924EE0"/>
    <w:rsid w:val="00927499"/>
    <w:rsid w:val="00932C7D"/>
    <w:rsid w:val="00932C8D"/>
    <w:rsid w:val="00942B2D"/>
    <w:rsid w:val="009457A5"/>
    <w:rsid w:val="0094735B"/>
    <w:rsid w:val="00950CDA"/>
    <w:rsid w:val="00952A60"/>
    <w:rsid w:val="00954B11"/>
    <w:rsid w:val="00962D68"/>
    <w:rsid w:val="00965076"/>
    <w:rsid w:val="009720D7"/>
    <w:rsid w:val="00972184"/>
    <w:rsid w:val="00973C4B"/>
    <w:rsid w:val="0097431A"/>
    <w:rsid w:val="009761D1"/>
    <w:rsid w:val="0097749A"/>
    <w:rsid w:val="00983578"/>
    <w:rsid w:val="0098784F"/>
    <w:rsid w:val="0099328E"/>
    <w:rsid w:val="009A4014"/>
    <w:rsid w:val="009A6AAE"/>
    <w:rsid w:val="009A6EDC"/>
    <w:rsid w:val="009B123D"/>
    <w:rsid w:val="009B567F"/>
    <w:rsid w:val="009C0958"/>
    <w:rsid w:val="009C0F44"/>
    <w:rsid w:val="009C57F3"/>
    <w:rsid w:val="009C5CB3"/>
    <w:rsid w:val="009D589F"/>
    <w:rsid w:val="009E0BC6"/>
    <w:rsid w:val="009E1ED8"/>
    <w:rsid w:val="009E36A7"/>
    <w:rsid w:val="009E6375"/>
    <w:rsid w:val="009F23F4"/>
    <w:rsid w:val="009F61CC"/>
    <w:rsid w:val="009F7297"/>
    <w:rsid w:val="00A125F7"/>
    <w:rsid w:val="00A15093"/>
    <w:rsid w:val="00A25B16"/>
    <w:rsid w:val="00A25B91"/>
    <w:rsid w:val="00A26FC1"/>
    <w:rsid w:val="00A278F4"/>
    <w:rsid w:val="00A2794D"/>
    <w:rsid w:val="00A27A5F"/>
    <w:rsid w:val="00A27C4B"/>
    <w:rsid w:val="00A32CDF"/>
    <w:rsid w:val="00A3355E"/>
    <w:rsid w:val="00A351ED"/>
    <w:rsid w:val="00A3608C"/>
    <w:rsid w:val="00A3706F"/>
    <w:rsid w:val="00A5043B"/>
    <w:rsid w:val="00A52743"/>
    <w:rsid w:val="00A5494E"/>
    <w:rsid w:val="00A643A0"/>
    <w:rsid w:val="00A731BE"/>
    <w:rsid w:val="00A74111"/>
    <w:rsid w:val="00A74D0E"/>
    <w:rsid w:val="00A75C62"/>
    <w:rsid w:val="00A77589"/>
    <w:rsid w:val="00A803F3"/>
    <w:rsid w:val="00A83BD6"/>
    <w:rsid w:val="00A877F8"/>
    <w:rsid w:val="00A90E5C"/>
    <w:rsid w:val="00A93028"/>
    <w:rsid w:val="00AA47D1"/>
    <w:rsid w:val="00AA4EB9"/>
    <w:rsid w:val="00AA7ADA"/>
    <w:rsid w:val="00AB502F"/>
    <w:rsid w:val="00AB79B4"/>
    <w:rsid w:val="00AC0CDC"/>
    <w:rsid w:val="00AC3D6B"/>
    <w:rsid w:val="00AD0F7A"/>
    <w:rsid w:val="00AD1F49"/>
    <w:rsid w:val="00AD5A9C"/>
    <w:rsid w:val="00AE199A"/>
    <w:rsid w:val="00AF1277"/>
    <w:rsid w:val="00AF39F3"/>
    <w:rsid w:val="00AF68A9"/>
    <w:rsid w:val="00B01796"/>
    <w:rsid w:val="00B03FC2"/>
    <w:rsid w:val="00B04321"/>
    <w:rsid w:val="00B0477C"/>
    <w:rsid w:val="00B05E30"/>
    <w:rsid w:val="00B12B39"/>
    <w:rsid w:val="00B14724"/>
    <w:rsid w:val="00B17371"/>
    <w:rsid w:val="00B2038A"/>
    <w:rsid w:val="00B2451F"/>
    <w:rsid w:val="00B2577B"/>
    <w:rsid w:val="00B25B0B"/>
    <w:rsid w:val="00B269B3"/>
    <w:rsid w:val="00B43D75"/>
    <w:rsid w:val="00B522B9"/>
    <w:rsid w:val="00B55DD9"/>
    <w:rsid w:val="00B5707B"/>
    <w:rsid w:val="00B60958"/>
    <w:rsid w:val="00B66E72"/>
    <w:rsid w:val="00B6785F"/>
    <w:rsid w:val="00B72E75"/>
    <w:rsid w:val="00B81133"/>
    <w:rsid w:val="00B813F3"/>
    <w:rsid w:val="00B830F5"/>
    <w:rsid w:val="00B914CE"/>
    <w:rsid w:val="00B93CBA"/>
    <w:rsid w:val="00B957D9"/>
    <w:rsid w:val="00BA0CB4"/>
    <w:rsid w:val="00BB5166"/>
    <w:rsid w:val="00BB5EE8"/>
    <w:rsid w:val="00BC1CAB"/>
    <w:rsid w:val="00BC3547"/>
    <w:rsid w:val="00BD04C4"/>
    <w:rsid w:val="00BE08BC"/>
    <w:rsid w:val="00BE5BF9"/>
    <w:rsid w:val="00BE7D38"/>
    <w:rsid w:val="00BF3FB6"/>
    <w:rsid w:val="00BF4134"/>
    <w:rsid w:val="00C05628"/>
    <w:rsid w:val="00C2082B"/>
    <w:rsid w:val="00C22173"/>
    <w:rsid w:val="00C31215"/>
    <w:rsid w:val="00C34EFA"/>
    <w:rsid w:val="00C35E98"/>
    <w:rsid w:val="00C362AC"/>
    <w:rsid w:val="00C3706F"/>
    <w:rsid w:val="00C42E99"/>
    <w:rsid w:val="00C565E6"/>
    <w:rsid w:val="00C577D9"/>
    <w:rsid w:val="00C57EAC"/>
    <w:rsid w:val="00C60530"/>
    <w:rsid w:val="00C664BF"/>
    <w:rsid w:val="00C737EE"/>
    <w:rsid w:val="00C7469A"/>
    <w:rsid w:val="00C754EF"/>
    <w:rsid w:val="00C80172"/>
    <w:rsid w:val="00C82F70"/>
    <w:rsid w:val="00C9222B"/>
    <w:rsid w:val="00C94A06"/>
    <w:rsid w:val="00C96C03"/>
    <w:rsid w:val="00C96CAC"/>
    <w:rsid w:val="00CA3168"/>
    <w:rsid w:val="00CB21F9"/>
    <w:rsid w:val="00CB4785"/>
    <w:rsid w:val="00CB56A3"/>
    <w:rsid w:val="00CB70AC"/>
    <w:rsid w:val="00CB7511"/>
    <w:rsid w:val="00CC14E8"/>
    <w:rsid w:val="00CC44E9"/>
    <w:rsid w:val="00CD149D"/>
    <w:rsid w:val="00CD2CD8"/>
    <w:rsid w:val="00CD7370"/>
    <w:rsid w:val="00CE1CEE"/>
    <w:rsid w:val="00CE2AD0"/>
    <w:rsid w:val="00CE6F65"/>
    <w:rsid w:val="00CF43DB"/>
    <w:rsid w:val="00CF58BB"/>
    <w:rsid w:val="00CF6E33"/>
    <w:rsid w:val="00D049B2"/>
    <w:rsid w:val="00D07BA7"/>
    <w:rsid w:val="00D12564"/>
    <w:rsid w:val="00D13A2E"/>
    <w:rsid w:val="00D156DB"/>
    <w:rsid w:val="00D16DD8"/>
    <w:rsid w:val="00D211B7"/>
    <w:rsid w:val="00D21DEF"/>
    <w:rsid w:val="00D22549"/>
    <w:rsid w:val="00D23B7C"/>
    <w:rsid w:val="00D2740C"/>
    <w:rsid w:val="00D3285D"/>
    <w:rsid w:val="00D37846"/>
    <w:rsid w:val="00D46ABC"/>
    <w:rsid w:val="00D472BE"/>
    <w:rsid w:val="00D5444A"/>
    <w:rsid w:val="00D57D3E"/>
    <w:rsid w:val="00D61E5A"/>
    <w:rsid w:val="00D63913"/>
    <w:rsid w:val="00D71B09"/>
    <w:rsid w:val="00D73C77"/>
    <w:rsid w:val="00D84280"/>
    <w:rsid w:val="00D86928"/>
    <w:rsid w:val="00D900AD"/>
    <w:rsid w:val="00D9088B"/>
    <w:rsid w:val="00D94A1D"/>
    <w:rsid w:val="00D97F89"/>
    <w:rsid w:val="00DA0EDA"/>
    <w:rsid w:val="00DA3CFB"/>
    <w:rsid w:val="00DB3897"/>
    <w:rsid w:val="00DB41D6"/>
    <w:rsid w:val="00DB70DA"/>
    <w:rsid w:val="00DB7950"/>
    <w:rsid w:val="00DC0F74"/>
    <w:rsid w:val="00DC31BB"/>
    <w:rsid w:val="00DD474B"/>
    <w:rsid w:val="00DE1CF7"/>
    <w:rsid w:val="00DE2ACF"/>
    <w:rsid w:val="00DE6273"/>
    <w:rsid w:val="00E00B14"/>
    <w:rsid w:val="00E05936"/>
    <w:rsid w:val="00E075B8"/>
    <w:rsid w:val="00E10AF6"/>
    <w:rsid w:val="00E11314"/>
    <w:rsid w:val="00E122D4"/>
    <w:rsid w:val="00E13FDE"/>
    <w:rsid w:val="00E16014"/>
    <w:rsid w:val="00E16324"/>
    <w:rsid w:val="00E17CF7"/>
    <w:rsid w:val="00E23477"/>
    <w:rsid w:val="00E329D9"/>
    <w:rsid w:val="00E34F91"/>
    <w:rsid w:val="00E36799"/>
    <w:rsid w:val="00E4323C"/>
    <w:rsid w:val="00E4390F"/>
    <w:rsid w:val="00E44B4D"/>
    <w:rsid w:val="00E475EC"/>
    <w:rsid w:val="00E6470A"/>
    <w:rsid w:val="00E6486C"/>
    <w:rsid w:val="00E6799C"/>
    <w:rsid w:val="00E71795"/>
    <w:rsid w:val="00E71AEF"/>
    <w:rsid w:val="00E71C41"/>
    <w:rsid w:val="00E756F6"/>
    <w:rsid w:val="00E758F0"/>
    <w:rsid w:val="00E8253D"/>
    <w:rsid w:val="00E849FF"/>
    <w:rsid w:val="00E84CD6"/>
    <w:rsid w:val="00E85222"/>
    <w:rsid w:val="00E92BA5"/>
    <w:rsid w:val="00E95239"/>
    <w:rsid w:val="00E95C26"/>
    <w:rsid w:val="00EA040C"/>
    <w:rsid w:val="00EA144F"/>
    <w:rsid w:val="00EA21B7"/>
    <w:rsid w:val="00EA24E5"/>
    <w:rsid w:val="00EA5952"/>
    <w:rsid w:val="00EA6B87"/>
    <w:rsid w:val="00EB2050"/>
    <w:rsid w:val="00EB3499"/>
    <w:rsid w:val="00EB5F93"/>
    <w:rsid w:val="00EB6212"/>
    <w:rsid w:val="00EB6791"/>
    <w:rsid w:val="00EB6B0B"/>
    <w:rsid w:val="00EC0162"/>
    <w:rsid w:val="00EC122F"/>
    <w:rsid w:val="00EC24C5"/>
    <w:rsid w:val="00EC2B47"/>
    <w:rsid w:val="00EC3251"/>
    <w:rsid w:val="00EC4863"/>
    <w:rsid w:val="00EC66F9"/>
    <w:rsid w:val="00ED3378"/>
    <w:rsid w:val="00ED43DB"/>
    <w:rsid w:val="00ED7D0A"/>
    <w:rsid w:val="00EE2835"/>
    <w:rsid w:val="00EE5A56"/>
    <w:rsid w:val="00EE6223"/>
    <w:rsid w:val="00EF09F2"/>
    <w:rsid w:val="00EF2E42"/>
    <w:rsid w:val="00F01D96"/>
    <w:rsid w:val="00F02FD9"/>
    <w:rsid w:val="00F0372F"/>
    <w:rsid w:val="00F155F9"/>
    <w:rsid w:val="00F22EFD"/>
    <w:rsid w:val="00F23DDD"/>
    <w:rsid w:val="00F35A82"/>
    <w:rsid w:val="00F42128"/>
    <w:rsid w:val="00F42649"/>
    <w:rsid w:val="00F45FC4"/>
    <w:rsid w:val="00F5015A"/>
    <w:rsid w:val="00F503C3"/>
    <w:rsid w:val="00F50BFA"/>
    <w:rsid w:val="00F5119F"/>
    <w:rsid w:val="00F51360"/>
    <w:rsid w:val="00F53008"/>
    <w:rsid w:val="00F5366E"/>
    <w:rsid w:val="00F656E5"/>
    <w:rsid w:val="00F66074"/>
    <w:rsid w:val="00F67073"/>
    <w:rsid w:val="00F739AF"/>
    <w:rsid w:val="00F80E8C"/>
    <w:rsid w:val="00F82AC2"/>
    <w:rsid w:val="00F844FD"/>
    <w:rsid w:val="00F916AD"/>
    <w:rsid w:val="00F91AFD"/>
    <w:rsid w:val="00F9456E"/>
    <w:rsid w:val="00F96EDF"/>
    <w:rsid w:val="00FA07AD"/>
    <w:rsid w:val="00FA276F"/>
    <w:rsid w:val="00FA4D0B"/>
    <w:rsid w:val="00FA56C9"/>
    <w:rsid w:val="00FA6D2A"/>
    <w:rsid w:val="00FB4414"/>
    <w:rsid w:val="00FB5218"/>
    <w:rsid w:val="00FC021F"/>
    <w:rsid w:val="00FC346A"/>
    <w:rsid w:val="00FC52CF"/>
    <w:rsid w:val="00FC67DE"/>
    <w:rsid w:val="00FD0A30"/>
    <w:rsid w:val="00FD0A7E"/>
    <w:rsid w:val="00FD1D98"/>
    <w:rsid w:val="00FD33F7"/>
    <w:rsid w:val="00FE0750"/>
    <w:rsid w:val="00FE3EA0"/>
    <w:rsid w:val="00FE7C4C"/>
    <w:rsid w:val="00FF2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E8DBE5"/>
  <w15:docId w15:val="{0D954C5F-3B99-4E4B-A6E8-9671B316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E88"/>
    <w:pPr>
      <w:suppressAutoHyphens/>
    </w:pPr>
    <w:rPr>
      <w:sz w:val="22"/>
      <w:szCs w:val="24"/>
      <w:lang w:eastAsia="ar-SA"/>
    </w:rPr>
  </w:style>
  <w:style w:type="paragraph" w:styleId="Nagwek1">
    <w:name w:val="heading 1"/>
    <w:basedOn w:val="Normalny"/>
    <w:next w:val="Normalny"/>
    <w:uiPriority w:val="99"/>
    <w:qFormat/>
    <w:rsid w:val="00FB4414"/>
    <w:pPr>
      <w:keepNext/>
      <w:spacing w:line="360" w:lineRule="auto"/>
      <w:jc w:val="both"/>
      <w:outlineLvl w:val="0"/>
    </w:pPr>
    <w:rPr>
      <w:rFonts w:ascii="Book Antiqua" w:hAnsi="Book Antiqua"/>
      <w:b/>
      <w:bCs/>
    </w:rPr>
  </w:style>
  <w:style w:type="paragraph" w:styleId="Nagwek2">
    <w:name w:val="heading 2"/>
    <w:basedOn w:val="Normalny"/>
    <w:next w:val="Normalny"/>
    <w:uiPriority w:val="99"/>
    <w:qFormat/>
    <w:rsid w:val="00FB4414"/>
    <w:pPr>
      <w:keepNext/>
      <w:numPr>
        <w:ilvl w:val="1"/>
        <w:numId w:val="1"/>
      </w:numPr>
      <w:jc w:val="both"/>
      <w:outlineLvl w:val="1"/>
    </w:pPr>
    <w:rPr>
      <w:sz w:val="26"/>
    </w:rPr>
  </w:style>
  <w:style w:type="paragraph" w:styleId="Nagwek3">
    <w:name w:val="heading 3"/>
    <w:basedOn w:val="Normalny"/>
    <w:next w:val="Normalny"/>
    <w:uiPriority w:val="99"/>
    <w:qFormat/>
    <w:rsid w:val="00FB4414"/>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uiPriority w:val="99"/>
    <w:unhideWhenUsed/>
    <w:qFormat/>
    <w:rsid w:val="0056544D"/>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9"/>
    <w:qFormat/>
    <w:rsid w:val="0056544D"/>
    <w:pPr>
      <w:spacing w:before="240" w:after="60"/>
      <w:outlineLvl w:val="4"/>
    </w:pPr>
    <w:rPr>
      <w:b/>
      <w:bCs/>
      <w:i/>
      <w:iCs/>
      <w:sz w:val="26"/>
      <w:szCs w:val="26"/>
    </w:rPr>
  </w:style>
  <w:style w:type="paragraph" w:styleId="Nagwek6">
    <w:name w:val="heading 6"/>
    <w:basedOn w:val="Normalny"/>
    <w:next w:val="Normalny"/>
    <w:link w:val="Nagwek6Znak"/>
    <w:uiPriority w:val="99"/>
    <w:qFormat/>
    <w:rsid w:val="0056544D"/>
    <w:pPr>
      <w:spacing w:before="240" w:after="60"/>
      <w:outlineLvl w:val="5"/>
    </w:pPr>
    <w:rPr>
      <w:b/>
      <w:bCs/>
      <w:szCs w:val="22"/>
    </w:rPr>
  </w:style>
  <w:style w:type="paragraph" w:styleId="Nagwek7">
    <w:name w:val="heading 7"/>
    <w:basedOn w:val="Normalny"/>
    <w:next w:val="Normalny"/>
    <w:link w:val="Nagwek7Znak"/>
    <w:uiPriority w:val="99"/>
    <w:qFormat/>
    <w:rsid w:val="0056544D"/>
    <w:pPr>
      <w:spacing w:before="240" w:after="60"/>
      <w:outlineLvl w:val="6"/>
    </w:pPr>
    <w:rPr>
      <w:sz w:val="24"/>
    </w:rPr>
  </w:style>
  <w:style w:type="paragraph" w:styleId="Nagwek8">
    <w:name w:val="heading 8"/>
    <w:basedOn w:val="Normalny"/>
    <w:next w:val="Normalny"/>
    <w:link w:val="Nagwek8Znak"/>
    <w:uiPriority w:val="99"/>
    <w:qFormat/>
    <w:rsid w:val="0056544D"/>
    <w:pPr>
      <w:spacing w:before="240" w:after="60"/>
      <w:outlineLvl w:val="7"/>
    </w:pPr>
    <w:rPr>
      <w:i/>
      <w:iCs/>
      <w:sz w:val="24"/>
    </w:rPr>
  </w:style>
  <w:style w:type="paragraph" w:styleId="Nagwek9">
    <w:name w:val="heading 9"/>
    <w:basedOn w:val="Normalny"/>
    <w:next w:val="Normalny"/>
    <w:link w:val="Nagwek9Znak"/>
    <w:uiPriority w:val="99"/>
    <w:qFormat/>
    <w:rsid w:val="0056544D"/>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9"/>
    <w:qFormat/>
    <w:rsid w:val="00FB4414"/>
    <w:rPr>
      <w:rFonts w:ascii="Cambria" w:eastAsia="Times New Roman" w:hAnsi="Cambria" w:cs="Times New Roman"/>
      <w:b/>
      <w:bCs/>
      <w:kern w:val="32"/>
      <w:sz w:val="32"/>
      <w:szCs w:val="32"/>
      <w:lang w:eastAsia="ar-SA"/>
    </w:rPr>
  </w:style>
  <w:style w:type="character" w:customStyle="1" w:styleId="Nagwek2Znak">
    <w:name w:val="Nagłówek 2 Znak"/>
    <w:uiPriority w:val="99"/>
    <w:qFormat/>
    <w:rsid w:val="00FB4414"/>
    <w:rPr>
      <w:rFonts w:ascii="Cambria" w:eastAsia="Times New Roman" w:hAnsi="Cambria" w:cs="Times New Roman"/>
      <w:b/>
      <w:bCs/>
      <w:i/>
      <w:iCs/>
      <w:sz w:val="28"/>
      <w:szCs w:val="28"/>
      <w:lang w:eastAsia="ar-SA"/>
    </w:rPr>
  </w:style>
  <w:style w:type="character" w:customStyle="1" w:styleId="Nagwek3Znak">
    <w:name w:val="Nagłówek 3 Znak"/>
    <w:uiPriority w:val="99"/>
    <w:qFormat/>
    <w:rsid w:val="00FB4414"/>
    <w:rPr>
      <w:rFonts w:ascii="Cambria" w:eastAsia="Times New Roman" w:hAnsi="Cambria" w:cs="Times New Roman"/>
      <w:b/>
      <w:bCs/>
      <w:sz w:val="26"/>
      <w:szCs w:val="26"/>
      <w:lang w:eastAsia="ar-SA"/>
    </w:rPr>
  </w:style>
  <w:style w:type="character" w:customStyle="1" w:styleId="WW8Num1z0">
    <w:name w:val="WW8Num1z0"/>
    <w:uiPriority w:val="99"/>
    <w:qFormat/>
    <w:rsid w:val="00FB4414"/>
    <w:rPr>
      <w:rFonts w:ascii="Times New Roman" w:eastAsia="Times New Roman" w:hAnsi="Times New Roman"/>
    </w:rPr>
  </w:style>
  <w:style w:type="character" w:customStyle="1" w:styleId="WW8Num1z1">
    <w:name w:val="WW8Num1z1"/>
    <w:uiPriority w:val="99"/>
    <w:qFormat/>
    <w:rsid w:val="00FB4414"/>
    <w:rPr>
      <w:rFonts w:ascii="Courier New" w:hAnsi="Courier New"/>
    </w:rPr>
  </w:style>
  <w:style w:type="character" w:customStyle="1" w:styleId="WW8Num1z2">
    <w:name w:val="WW8Num1z2"/>
    <w:uiPriority w:val="99"/>
    <w:qFormat/>
    <w:rsid w:val="00FB4414"/>
    <w:rPr>
      <w:rFonts w:ascii="Wingdings" w:hAnsi="Wingdings"/>
    </w:rPr>
  </w:style>
  <w:style w:type="character" w:customStyle="1" w:styleId="WW8Num1z3">
    <w:name w:val="WW8Num1z3"/>
    <w:uiPriority w:val="99"/>
    <w:qFormat/>
    <w:rsid w:val="00FB4414"/>
    <w:rPr>
      <w:rFonts w:ascii="Symbol" w:hAnsi="Symbol"/>
    </w:rPr>
  </w:style>
  <w:style w:type="character" w:customStyle="1" w:styleId="WW8Num4z0">
    <w:name w:val="WW8Num4z0"/>
    <w:uiPriority w:val="99"/>
    <w:qFormat/>
    <w:rsid w:val="00FB4414"/>
    <w:rPr>
      <w:rFonts w:ascii="Times New Roman" w:eastAsia="Times New Roman" w:hAnsi="Times New Roman"/>
    </w:rPr>
  </w:style>
  <w:style w:type="character" w:customStyle="1" w:styleId="WW8Num4z1">
    <w:name w:val="WW8Num4z1"/>
    <w:uiPriority w:val="99"/>
    <w:qFormat/>
    <w:rsid w:val="00FB4414"/>
    <w:rPr>
      <w:rFonts w:ascii="Courier New" w:hAnsi="Courier New"/>
    </w:rPr>
  </w:style>
  <w:style w:type="character" w:customStyle="1" w:styleId="WW8Num4z2">
    <w:name w:val="WW8Num4z2"/>
    <w:uiPriority w:val="99"/>
    <w:qFormat/>
    <w:rsid w:val="00FB4414"/>
    <w:rPr>
      <w:rFonts w:ascii="Wingdings" w:hAnsi="Wingdings"/>
    </w:rPr>
  </w:style>
  <w:style w:type="character" w:customStyle="1" w:styleId="WW8Num4z3">
    <w:name w:val="WW8Num4z3"/>
    <w:uiPriority w:val="99"/>
    <w:qFormat/>
    <w:rsid w:val="00FB4414"/>
    <w:rPr>
      <w:rFonts w:ascii="Symbol" w:hAnsi="Symbol"/>
    </w:rPr>
  </w:style>
  <w:style w:type="character" w:customStyle="1" w:styleId="WW8Num11z0">
    <w:name w:val="WW8Num11z0"/>
    <w:uiPriority w:val="99"/>
    <w:qFormat/>
    <w:rsid w:val="00FB4414"/>
    <w:rPr>
      <w:rFonts w:ascii="Times New Roman" w:eastAsia="Times New Roman" w:hAnsi="Times New Roman"/>
    </w:rPr>
  </w:style>
  <w:style w:type="character" w:customStyle="1" w:styleId="WW8Num11z1">
    <w:name w:val="WW8Num11z1"/>
    <w:uiPriority w:val="99"/>
    <w:qFormat/>
    <w:rsid w:val="00FB4414"/>
    <w:rPr>
      <w:rFonts w:ascii="Courier New" w:hAnsi="Courier New"/>
    </w:rPr>
  </w:style>
  <w:style w:type="character" w:customStyle="1" w:styleId="WW8Num11z2">
    <w:name w:val="WW8Num11z2"/>
    <w:uiPriority w:val="99"/>
    <w:qFormat/>
    <w:rsid w:val="00FB4414"/>
    <w:rPr>
      <w:rFonts w:ascii="Wingdings" w:hAnsi="Wingdings"/>
    </w:rPr>
  </w:style>
  <w:style w:type="character" w:customStyle="1" w:styleId="WW8Num11z3">
    <w:name w:val="WW8Num11z3"/>
    <w:uiPriority w:val="99"/>
    <w:qFormat/>
    <w:rsid w:val="00FB4414"/>
    <w:rPr>
      <w:rFonts w:ascii="Symbol" w:hAnsi="Symbol"/>
    </w:rPr>
  </w:style>
  <w:style w:type="character" w:customStyle="1" w:styleId="WW8Num22z0">
    <w:name w:val="WW8Num22z0"/>
    <w:uiPriority w:val="99"/>
    <w:qFormat/>
    <w:rsid w:val="00FB4414"/>
    <w:rPr>
      <w:rFonts w:ascii="Symbol" w:hAnsi="Symbol"/>
    </w:rPr>
  </w:style>
  <w:style w:type="character" w:customStyle="1" w:styleId="WW8Num22z1">
    <w:name w:val="WW8Num22z1"/>
    <w:uiPriority w:val="99"/>
    <w:qFormat/>
    <w:rsid w:val="00FB4414"/>
    <w:rPr>
      <w:rFonts w:ascii="Courier New" w:hAnsi="Courier New"/>
    </w:rPr>
  </w:style>
  <w:style w:type="character" w:customStyle="1" w:styleId="WW8Num22z2">
    <w:name w:val="WW8Num22z2"/>
    <w:uiPriority w:val="99"/>
    <w:qFormat/>
    <w:rsid w:val="00FB4414"/>
    <w:rPr>
      <w:rFonts w:ascii="Wingdings" w:hAnsi="Wingdings"/>
    </w:rPr>
  </w:style>
  <w:style w:type="character" w:customStyle="1" w:styleId="WW8Num23z0">
    <w:name w:val="WW8Num23z0"/>
    <w:uiPriority w:val="99"/>
    <w:qFormat/>
    <w:rsid w:val="00FB4414"/>
    <w:rPr>
      <w:rFonts w:ascii="Symbol" w:hAnsi="Symbol"/>
    </w:rPr>
  </w:style>
  <w:style w:type="character" w:customStyle="1" w:styleId="WW8Num23z1">
    <w:name w:val="WW8Num23z1"/>
    <w:uiPriority w:val="99"/>
    <w:qFormat/>
    <w:rsid w:val="00FB4414"/>
    <w:rPr>
      <w:rFonts w:ascii="Courier New" w:hAnsi="Courier New"/>
    </w:rPr>
  </w:style>
  <w:style w:type="character" w:customStyle="1" w:styleId="WW8Num23z2">
    <w:name w:val="WW8Num23z2"/>
    <w:uiPriority w:val="99"/>
    <w:qFormat/>
    <w:rsid w:val="00FB4414"/>
    <w:rPr>
      <w:rFonts w:ascii="Wingdings" w:hAnsi="Wingdings"/>
    </w:rPr>
  </w:style>
  <w:style w:type="character" w:customStyle="1" w:styleId="Domylnaczcionkaakapitu1">
    <w:name w:val="Domyślna czcionka akapitu1"/>
    <w:uiPriority w:val="99"/>
    <w:qFormat/>
    <w:rsid w:val="00FB4414"/>
  </w:style>
  <w:style w:type="character" w:customStyle="1" w:styleId="Odwoaniedokomentarza1">
    <w:name w:val="Odwołanie do komentarza1"/>
    <w:uiPriority w:val="99"/>
    <w:qFormat/>
    <w:rsid w:val="00FB4414"/>
    <w:rPr>
      <w:rFonts w:cs="Times New Roman"/>
      <w:sz w:val="16"/>
      <w:szCs w:val="16"/>
    </w:rPr>
  </w:style>
  <w:style w:type="character" w:customStyle="1" w:styleId="Znakinumeracji">
    <w:name w:val="Znaki numeracji"/>
    <w:uiPriority w:val="99"/>
    <w:qFormat/>
    <w:rsid w:val="00FB4414"/>
  </w:style>
  <w:style w:type="paragraph" w:customStyle="1" w:styleId="Nagwek10">
    <w:name w:val="Nagłówek1"/>
    <w:basedOn w:val="Normalny"/>
    <w:next w:val="Tekstpodstawowy"/>
    <w:uiPriority w:val="99"/>
    <w:qFormat/>
    <w:rsid w:val="00FB4414"/>
    <w:pPr>
      <w:keepNext/>
      <w:spacing w:before="240" w:after="120"/>
    </w:pPr>
    <w:rPr>
      <w:rFonts w:ascii="Arial" w:hAnsi="Arial" w:cs="Tahoma"/>
      <w:sz w:val="28"/>
      <w:szCs w:val="28"/>
    </w:rPr>
  </w:style>
  <w:style w:type="paragraph" w:styleId="Tekstpodstawowy">
    <w:name w:val="Body Text"/>
    <w:basedOn w:val="Normalny"/>
    <w:uiPriority w:val="99"/>
    <w:rsid w:val="00FB4414"/>
    <w:pPr>
      <w:spacing w:line="360" w:lineRule="auto"/>
      <w:jc w:val="both"/>
    </w:pPr>
    <w:rPr>
      <w:rFonts w:ascii="Book Antiqua" w:hAnsi="Book Antiqua"/>
    </w:rPr>
  </w:style>
  <w:style w:type="character" w:customStyle="1" w:styleId="TekstpodstawowyZnak">
    <w:name w:val="Tekst podstawowy Znak"/>
    <w:uiPriority w:val="99"/>
    <w:qFormat/>
    <w:rsid w:val="00FB4414"/>
    <w:rPr>
      <w:szCs w:val="24"/>
      <w:lang w:eastAsia="ar-SA"/>
    </w:rPr>
  </w:style>
  <w:style w:type="paragraph" w:styleId="Lista">
    <w:name w:val="List"/>
    <w:basedOn w:val="Tekstpodstawowy"/>
    <w:uiPriority w:val="99"/>
    <w:rsid w:val="00FB4414"/>
    <w:rPr>
      <w:rFonts w:cs="Tahoma"/>
    </w:rPr>
  </w:style>
  <w:style w:type="paragraph" w:customStyle="1" w:styleId="Podpis1">
    <w:name w:val="Podpis1"/>
    <w:basedOn w:val="Normalny"/>
    <w:uiPriority w:val="99"/>
    <w:qFormat/>
    <w:rsid w:val="00FB4414"/>
    <w:pPr>
      <w:suppressLineNumbers/>
      <w:spacing w:before="120" w:after="120"/>
    </w:pPr>
    <w:rPr>
      <w:rFonts w:cs="Tahoma"/>
      <w:i/>
      <w:iCs/>
      <w:sz w:val="24"/>
    </w:rPr>
  </w:style>
  <w:style w:type="paragraph" w:customStyle="1" w:styleId="Indeks">
    <w:name w:val="Indeks"/>
    <w:basedOn w:val="Normalny"/>
    <w:uiPriority w:val="99"/>
    <w:qFormat/>
    <w:rsid w:val="00FB4414"/>
    <w:pPr>
      <w:suppressLineNumbers/>
    </w:pPr>
    <w:rPr>
      <w:rFonts w:cs="Tahoma"/>
    </w:rPr>
  </w:style>
  <w:style w:type="paragraph" w:styleId="Tekstpodstawowywcity">
    <w:name w:val="Body Text Indent"/>
    <w:basedOn w:val="Normalny"/>
    <w:uiPriority w:val="99"/>
    <w:rsid w:val="00FB4414"/>
    <w:pPr>
      <w:ind w:left="720"/>
      <w:jc w:val="both"/>
    </w:pPr>
    <w:rPr>
      <w:sz w:val="26"/>
    </w:rPr>
  </w:style>
  <w:style w:type="character" w:customStyle="1" w:styleId="TekstpodstawowywcityZnak">
    <w:name w:val="Tekst podstawowy wcięty Znak"/>
    <w:uiPriority w:val="99"/>
    <w:qFormat/>
    <w:rsid w:val="00FB4414"/>
    <w:rPr>
      <w:szCs w:val="24"/>
      <w:lang w:eastAsia="ar-SA"/>
    </w:rPr>
  </w:style>
  <w:style w:type="paragraph" w:customStyle="1" w:styleId="Tekstpodstawowywcity21">
    <w:name w:val="Tekst podstawowy wcięty 21"/>
    <w:basedOn w:val="Normalny"/>
    <w:uiPriority w:val="99"/>
    <w:qFormat/>
    <w:rsid w:val="00FB4414"/>
    <w:pPr>
      <w:ind w:left="5400"/>
      <w:jc w:val="both"/>
    </w:pPr>
    <w:rPr>
      <w:sz w:val="26"/>
    </w:rPr>
  </w:style>
  <w:style w:type="paragraph" w:customStyle="1" w:styleId="Tekstpodstawowy21">
    <w:name w:val="Tekst podstawowy 21"/>
    <w:basedOn w:val="Normalny"/>
    <w:uiPriority w:val="99"/>
    <w:qFormat/>
    <w:rsid w:val="00FB4414"/>
    <w:pPr>
      <w:jc w:val="both"/>
    </w:pPr>
    <w:rPr>
      <w:sz w:val="28"/>
    </w:rPr>
  </w:style>
  <w:style w:type="paragraph" w:customStyle="1" w:styleId="Tekstkomentarza1">
    <w:name w:val="Tekst komentarza1"/>
    <w:basedOn w:val="Normalny"/>
    <w:uiPriority w:val="99"/>
    <w:qFormat/>
    <w:rsid w:val="00FB4414"/>
    <w:rPr>
      <w:sz w:val="20"/>
      <w:szCs w:val="20"/>
    </w:rPr>
  </w:style>
  <w:style w:type="paragraph" w:styleId="Nagwek">
    <w:name w:val="header"/>
    <w:basedOn w:val="Normalny"/>
    <w:uiPriority w:val="99"/>
    <w:rsid w:val="00FB4414"/>
    <w:pPr>
      <w:tabs>
        <w:tab w:val="center" w:pos="4536"/>
        <w:tab w:val="right" w:pos="9072"/>
      </w:tabs>
    </w:pPr>
  </w:style>
  <w:style w:type="character" w:customStyle="1" w:styleId="NagwekZnak">
    <w:name w:val="Nagłówek Znak"/>
    <w:uiPriority w:val="99"/>
    <w:qFormat/>
    <w:rsid w:val="00FB4414"/>
    <w:rPr>
      <w:szCs w:val="24"/>
      <w:lang w:eastAsia="ar-SA"/>
    </w:rPr>
  </w:style>
  <w:style w:type="paragraph" w:styleId="Stopka">
    <w:name w:val="footer"/>
    <w:basedOn w:val="Normalny"/>
    <w:uiPriority w:val="99"/>
    <w:rsid w:val="00FB4414"/>
    <w:pPr>
      <w:tabs>
        <w:tab w:val="center" w:pos="4536"/>
        <w:tab w:val="right" w:pos="9072"/>
      </w:tabs>
    </w:pPr>
  </w:style>
  <w:style w:type="character" w:customStyle="1" w:styleId="StopkaZnak">
    <w:name w:val="Stopka Znak"/>
    <w:uiPriority w:val="99"/>
    <w:qFormat/>
    <w:rsid w:val="00FB4414"/>
    <w:rPr>
      <w:szCs w:val="24"/>
      <w:lang w:eastAsia="ar-SA"/>
    </w:rPr>
  </w:style>
  <w:style w:type="paragraph" w:customStyle="1" w:styleId="Tekstpodstawowywcity31">
    <w:name w:val="Tekst podstawowy wcięty 31"/>
    <w:basedOn w:val="Normalny"/>
    <w:uiPriority w:val="99"/>
    <w:qFormat/>
    <w:rsid w:val="00FB4414"/>
    <w:pPr>
      <w:spacing w:line="360" w:lineRule="auto"/>
      <w:ind w:left="5664"/>
    </w:pPr>
    <w:rPr>
      <w:b/>
      <w:bCs/>
      <w:i/>
      <w:iCs/>
      <w:sz w:val="30"/>
    </w:rPr>
  </w:style>
  <w:style w:type="paragraph" w:customStyle="1" w:styleId="Tekstpodstawowy31">
    <w:name w:val="Tekst podstawowy 31"/>
    <w:basedOn w:val="Normalny"/>
    <w:uiPriority w:val="99"/>
    <w:qFormat/>
    <w:rsid w:val="00FB4414"/>
    <w:pPr>
      <w:spacing w:line="360" w:lineRule="auto"/>
      <w:jc w:val="both"/>
    </w:pPr>
    <w:rPr>
      <w:sz w:val="30"/>
    </w:rPr>
  </w:style>
  <w:style w:type="paragraph" w:styleId="Tekstdymka">
    <w:name w:val="Balloon Text"/>
    <w:basedOn w:val="Normalny"/>
    <w:uiPriority w:val="99"/>
    <w:qFormat/>
    <w:rsid w:val="00FB4414"/>
    <w:rPr>
      <w:rFonts w:ascii="Tahoma" w:hAnsi="Tahoma" w:cs="Tahoma"/>
      <w:sz w:val="16"/>
      <w:szCs w:val="16"/>
    </w:rPr>
  </w:style>
  <w:style w:type="character" w:customStyle="1" w:styleId="TekstdymkaZnak">
    <w:name w:val="Tekst dymka Znak"/>
    <w:uiPriority w:val="99"/>
    <w:qFormat/>
    <w:rsid w:val="00FB4414"/>
    <w:rPr>
      <w:sz w:val="0"/>
      <w:szCs w:val="0"/>
      <w:lang w:eastAsia="ar-SA"/>
    </w:rPr>
  </w:style>
  <w:style w:type="character" w:styleId="Hipercze">
    <w:name w:val="Hyperlink"/>
    <w:uiPriority w:val="99"/>
    <w:unhideWhenUsed/>
    <w:rsid w:val="00FB4414"/>
    <w:rPr>
      <w:color w:val="0000FF"/>
      <w:u w:val="single"/>
    </w:rPr>
  </w:style>
  <w:style w:type="paragraph" w:styleId="Akapitzlist">
    <w:name w:val="List Paragraph"/>
    <w:aliases w:val="CW_Lista"/>
    <w:basedOn w:val="Normalny"/>
    <w:uiPriority w:val="99"/>
    <w:qFormat/>
    <w:rsid w:val="00EC0162"/>
    <w:pPr>
      <w:ind w:left="720"/>
      <w:contextualSpacing/>
    </w:pPr>
  </w:style>
  <w:style w:type="character" w:customStyle="1" w:styleId="Nierozpoznanawzmianka1">
    <w:name w:val="Nierozpoznana wzmianka1"/>
    <w:basedOn w:val="Domylnaczcionkaakapitu"/>
    <w:uiPriority w:val="99"/>
    <w:semiHidden/>
    <w:unhideWhenUsed/>
    <w:rsid w:val="00CB21F9"/>
    <w:rPr>
      <w:color w:val="605E5C"/>
      <w:shd w:val="clear" w:color="auto" w:fill="E1DFDD"/>
    </w:rPr>
  </w:style>
  <w:style w:type="character" w:customStyle="1" w:styleId="Nagwek4Znak">
    <w:name w:val="Nagłówek 4 Znak"/>
    <w:basedOn w:val="Domylnaczcionkaakapitu"/>
    <w:link w:val="Nagwek4"/>
    <w:uiPriority w:val="99"/>
    <w:qFormat/>
    <w:rsid w:val="0056544D"/>
    <w:rPr>
      <w:rFonts w:asciiTheme="majorHAnsi" w:eastAsiaTheme="majorEastAsia" w:hAnsiTheme="majorHAnsi" w:cstheme="majorBidi"/>
      <w:i/>
      <w:iCs/>
      <w:color w:val="2F5496" w:themeColor="accent1" w:themeShade="BF"/>
      <w:sz w:val="22"/>
      <w:szCs w:val="24"/>
      <w:lang w:eastAsia="ar-SA"/>
    </w:rPr>
  </w:style>
  <w:style w:type="character" w:customStyle="1" w:styleId="Nagwek5Znak">
    <w:name w:val="Nagłówek 5 Znak"/>
    <w:basedOn w:val="Domylnaczcionkaakapitu"/>
    <w:link w:val="Nagwek5"/>
    <w:uiPriority w:val="99"/>
    <w:qFormat/>
    <w:rsid w:val="0056544D"/>
    <w:rPr>
      <w:b/>
      <w:bCs/>
      <w:i/>
      <w:iCs/>
      <w:sz w:val="26"/>
      <w:szCs w:val="26"/>
      <w:lang w:eastAsia="ar-SA"/>
    </w:rPr>
  </w:style>
  <w:style w:type="character" w:customStyle="1" w:styleId="Nagwek6Znak">
    <w:name w:val="Nagłówek 6 Znak"/>
    <w:basedOn w:val="Domylnaczcionkaakapitu"/>
    <w:link w:val="Nagwek6"/>
    <w:uiPriority w:val="99"/>
    <w:qFormat/>
    <w:rsid w:val="0056544D"/>
    <w:rPr>
      <w:b/>
      <w:bCs/>
      <w:sz w:val="22"/>
      <w:szCs w:val="22"/>
      <w:lang w:eastAsia="ar-SA"/>
    </w:rPr>
  </w:style>
  <w:style w:type="character" w:customStyle="1" w:styleId="Nagwek7Znak">
    <w:name w:val="Nagłówek 7 Znak"/>
    <w:basedOn w:val="Domylnaczcionkaakapitu"/>
    <w:link w:val="Nagwek7"/>
    <w:uiPriority w:val="99"/>
    <w:qFormat/>
    <w:rsid w:val="0056544D"/>
    <w:rPr>
      <w:sz w:val="24"/>
      <w:szCs w:val="24"/>
      <w:lang w:eastAsia="ar-SA"/>
    </w:rPr>
  </w:style>
  <w:style w:type="character" w:customStyle="1" w:styleId="Nagwek8Znak">
    <w:name w:val="Nagłówek 8 Znak"/>
    <w:basedOn w:val="Domylnaczcionkaakapitu"/>
    <w:link w:val="Nagwek8"/>
    <w:uiPriority w:val="99"/>
    <w:qFormat/>
    <w:rsid w:val="0056544D"/>
    <w:rPr>
      <w:i/>
      <w:iCs/>
      <w:sz w:val="24"/>
      <w:szCs w:val="24"/>
      <w:lang w:eastAsia="ar-SA"/>
    </w:rPr>
  </w:style>
  <w:style w:type="character" w:customStyle="1" w:styleId="Nagwek9Znak">
    <w:name w:val="Nagłówek 9 Znak"/>
    <w:basedOn w:val="Domylnaczcionkaakapitu"/>
    <w:link w:val="Nagwek9"/>
    <w:uiPriority w:val="99"/>
    <w:qFormat/>
    <w:rsid w:val="0056544D"/>
    <w:rPr>
      <w:rFonts w:ascii="Arial" w:hAnsi="Arial" w:cs="Arial"/>
      <w:sz w:val="22"/>
      <w:szCs w:val="22"/>
      <w:lang w:eastAsia="ar-SA"/>
    </w:rPr>
  </w:style>
  <w:style w:type="numbering" w:customStyle="1" w:styleId="Bezlisty1">
    <w:name w:val="Bez listy1"/>
    <w:next w:val="Bezlisty"/>
    <w:uiPriority w:val="99"/>
    <w:semiHidden/>
    <w:unhideWhenUsed/>
    <w:rsid w:val="0056544D"/>
  </w:style>
  <w:style w:type="character" w:customStyle="1" w:styleId="ZnakZnak7">
    <w:name w:val="Znak Znak7"/>
    <w:uiPriority w:val="99"/>
    <w:qFormat/>
    <w:rsid w:val="0056544D"/>
    <w:rPr>
      <w:rFonts w:ascii="Cambria" w:hAnsi="Cambria"/>
      <w:b/>
      <w:kern w:val="32"/>
      <w:sz w:val="32"/>
      <w:lang w:eastAsia="ar-SA" w:bidi="ar-SA"/>
    </w:rPr>
  </w:style>
  <w:style w:type="character" w:customStyle="1" w:styleId="ZnakZnak6">
    <w:name w:val="Znak Znak6"/>
    <w:uiPriority w:val="99"/>
    <w:qFormat/>
    <w:rsid w:val="0056544D"/>
    <w:rPr>
      <w:rFonts w:ascii="Cambria" w:hAnsi="Cambria"/>
      <w:b/>
      <w:i/>
      <w:sz w:val="28"/>
      <w:lang w:eastAsia="ar-SA" w:bidi="ar-SA"/>
    </w:rPr>
  </w:style>
  <w:style w:type="character" w:customStyle="1" w:styleId="ZnakZnak5">
    <w:name w:val="Znak Znak5"/>
    <w:uiPriority w:val="99"/>
    <w:qFormat/>
    <w:rsid w:val="0056544D"/>
    <w:rPr>
      <w:rFonts w:ascii="Cambria" w:hAnsi="Cambria"/>
      <w:b/>
      <w:sz w:val="26"/>
      <w:lang w:eastAsia="ar-SA" w:bidi="ar-SA"/>
    </w:rPr>
  </w:style>
  <w:style w:type="character" w:customStyle="1" w:styleId="ZnakZnak4">
    <w:name w:val="Znak Znak4"/>
    <w:uiPriority w:val="99"/>
    <w:qFormat/>
    <w:rsid w:val="0056544D"/>
    <w:rPr>
      <w:sz w:val="24"/>
      <w:lang w:eastAsia="ar-SA" w:bidi="ar-SA"/>
    </w:rPr>
  </w:style>
  <w:style w:type="character" w:customStyle="1" w:styleId="ZnakZnak3">
    <w:name w:val="Znak Znak3"/>
    <w:uiPriority w:val="99"/>
    <w:qFormat/>
    <w:rsid w:val="0056544D"/>
    <w:rPr>
      <w:sz w:val="24"/>
      <w:lang w:eastAsia="ar-SA" w:bidi="ar-SA"/>
    </w:rPr>
  </w:style>
  <w:style w:type="character" w:customStyle="1" w:styleId="ZnakZnak2">
    <w:name w:val="Znak Znak2"/>
    <w:uiPriority w:val="99"/>
    <w:qFormat/>
    <w:rsid w:val="0056544D"/>
    <w:rPr>
      <w:sz w:val="24"/>
      <w:lang w:eastAsia="ar-SA" w:bidi="ar-SA"/>
    </w:rPr>
  </w:style>
  <w:style w:type="character" w:customStyle="1" w:styleId="ZnakZnak1">
    <w:name w:val="Znak Znak1"/>
    <w:uiPriority w:val="99"/>
    <w:qFormat/>
    <w:rsid w:val="0056544D"/>
    <w:rPr>
      <w:sz w:val="24"/>
      <w:lang w:eastAsia="ar-SA" w:bidi="ar-SA"/>
    </w:rPr>
  </w:style>
  <w:style w:type="character" w:customStyle="1" w:styleId="ZnakZnak">
    <w:name w:val="Znak Znak"/>
    <w:uiPriority w:val="99"/>
    <w:rsid w:val="0056544D"/>
    <w:rPr>
      <w:sz w:val="2"/>
      <w:lang w:eastAsia="ar-SA" w:bidi="ar-SA"/>
    </w:rPr>
  </w:style>
  <w:style w:type="paragraph" w:styleId="Tekstpodstawowy2">
    <w:name w:val="Body Text 2"/>
    <w:basedOn w:val="Normalny"/>
    <w:link w:val="Tekstpodstawowy2Znak"/>
    <w:uiPriority w:val="99"/>
    <w:qFormat/>
    <w:rsid w:val="0056544D"/>
    <w:pPr>
      <w:spacing w:after="120" w:line="480" w:lineRule="auto"/>
    </w:pPr>
    <w:rPr>
      <w:szCs w:val="22"/>
    </w:rPr>
  </w:style>
  <w:style w:type="character" w:customStyle="1" w:styleId="Tekstpodstawowy2Znak">
    <w:name w:val="Tekst podstawowy 2 Znak"/>
    <w:basedOn w:val="Domylnaczcionkaakapitu"/>
    <w:link w:val="Tekstpodstawowy2"/>
    <w:uiPriority w:val="99"/>
    <w:qFormat/>
    <w:rsid w:val="0056544D"/>
    <w:rPr>
      <w:sz w:val="22"/>
      <w:szCs w:val="22"/>
      <w:lang w:eastAsia="ar-SA"/>
    </w:rPr>
  </w:style>
  <w:style w:type="paragraph" w:styleId="Tekstpodstawowywcity3">
    <w:name w:val="Body Text Indent 3"/>
    <w:basedOn w:val="Normalny"/>
    <w:link w:val="Tekstpodstawowywcity3Znak"/>
    <w:uiPriority w:val="99"/>
    <w:qFormat/>
    <w:rsid w:val="0056544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56544D"/>
    <w:rPr>
      <w:sz w:val="16"/>
      <w:szCs w:val="16"/>
      <w:lang w:eastAsia="ar-SA"/>
    </w:rPr>
  </w:style>
  <w:style w:type="character" w:styleId="Numerstrony">
    <w:name w:val="page number"/>
    <w:uiPriority w:val="99"/>
    <w:qFormat/>
    <w:rsid w:val="0056544D"/>
    <w:rPr>
      <w:rFonts w:ascii="Times New Roman" w:hAnsi="Times New Roman" w:cs="Times New Roman"/>
    </w:rPr>
  </w:style>
  <w:style w:type="paragraph" w:customStyle="1" w:styleId="Tekstpodstawowy22">
    <w:name w:val="Tekst podstawowy 22"/>
    <w:basedOn w:val="Normalny"/>
    <w:qFormat/>
    <w:rsid w:val="0056544D"/>
    <w:pPr>
      <w:tabs>
        <w:tab w:val="left" w:pos="284"/>
        <w:tab w:val="left" w:pos="426"/>
      </w:tabs>
    </w:pPr>
    <w:rPr>
      <w:sz w:val="28"/>
      <w:szCs w:val="28"/>
    </w:rPr>
  </w:style>
  <w:style w:type="paragraph" w:customStyle="1" w:styleId="StandardowyZadanie">
    <w:name w:val="Standardowy.Zadanie"/>
    <w:next w:val="Listapunktowana41"/>
    <w:uiPriority w:val="99"/>
    <w:qFormat/>
    <w:rsid w:val="0056544D"/>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uiPriority w:val="99"/>
    <w:qFormat/>
    <w:rsid w:val="0056544D"/>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uiPriority w:val="99"/>
    <w:qFormat/>
    <w:rsid w:val="0056544D"/>
    <w:pPr>
      <w:spacing w:after="120" w:line="480" w:lineRule="auto"/>
      <w:ind w:left="283"/>
    </w:pPr>
    <w:rPr>
      <w:szCs w:val="22"/>
    </w:rPr>
  </w:style>
  <w:style w:type="character" w:customStyle="1" w:styleId="Tekstpodstawowywcity2Znak">
    <w:name w:val="Tekst podstawowy wcięty 2 Znak"/>
    <w:basedOn w:val="Domylnaczcionkaakapitu"/>
    <w:link w:val="Tekstpodstawowywcity2"/>
    <w:uiPriority w:val="99"/>
    <w:qFormat/>
    <w:rsid w:val="0056544D"/>
    <w:rPr>
      <w:sz w:val="22"/>
      <w:szCs w:val="22"/>
      <w:lang w:eastAsia="ar-SA"/>
    </w:rPr>
  </w:style>
  <w:style w:type="paragraph" w:customStyle="1" w:styleId="Tekstblokowy1">
    <w:name w:val="Tekst blokowy1"/>
    <w:basedOn w:val="Normalny"/>
    <w:uiPriority w:val="99"/>
    <w:qFormat/>
    <w:rsid w:val="0056544D"/>
    <w:pPr>
      <w:shd w:val="clear" w:color="auto" w:fill="FFFFFF"/>
      <w:ind w:left="4820" w:right="423"/>
      <w:jc w:val="center"/>
    </w:pPr>
    <w:rPr>
      <w:i/>
      <w:iCs/>
      <w:color w:val="000000"/>
      <w:spacing w:val="-2"/>
      <w:sz w:val="20"/>
      <w:szCs w:val="20"/>
    </w:rPr>
  </w:style>
  <w:style w:type="paragraph" w:customStyle="1" w:styleId="Akapitzlist1">
    <w:name w:val="Akapit z listą1"/>
    <w:basedOn w:val="Normalny"/>
    <w:uiPriority w:val="99"/>
    <w:qFormat/>
    <w:rsid w:val="0056544D"/>
    <w:pPr>
      <w:suppressAutoHyphens w:val="0"/>
      <w:spacing w:after="160" w:line="259" w:lineRule="auto"/>
      <w:ind w:left="720"/>
    </w:pPr>
    <w:rPr>
      <w:rFonts w:ascii="Calibri" w:hAnsi="Calibri" w:cs="Calibri"/>
      <w:szCs w:val="22"/>
      <w:lang w:eastAsia="en-US"/>
    </w:rPr>
  </w:style>
  <w:style w:type="character" w:customStyle="1" w:styleId="ZnakZnak14">
    <w:name w:val="Znak Znak14"/>
    <w:uiPriority w:val="99"/>
    <w:rsid w:val="0056544D"/>
    <w:rPr>
      <w:rFonts w:ascii="Book Antiqua" w:hAnsi="Book Antiqua"/>
      <w:sz w:val="24"/>
      <w:lang w:val="pl-PL" w:eastAsia="ar-SA" w:bidi="ar-SA"/>
    </w:rPr>
  </w:style>
  <w:style w:type="paragraph" w:customStyle="1" w:styleId="redniasiatka1akcent21">
    <w:name w:val="Średnia siatka 1 — akcent 21"/>
    <w:basedOn w:val="Normalny"/>
    <w:uiPriority w:val="99"/>
    <w:qFormat/>
    <w:rsid w:val="0056544D"/>
    <w:pPr>
      <w:ind w:left="708"/>
    </w:pPr>
    <w:rPr>
      <w:sz w:val="20"/>
      <w:szCs w:val="20"/>
    </w:rPr>
  </w:style>
  <w:style w:type="paragraph" w:customStyle="1" w:styleId="Default">
    <w:name w:val="Default"/>
    <w:qFormat/>
    <w:rsid w:val="0056544D"/>
    <w:pPr>
      <w:autoSpaceDE w:val="0"/>
      <w:autoSpaceDN w:val="0"/>
      <w:adjustRightInd w:val="0"/>
    </w:pPr>
    <w:rPr>
      <w:color w:val="000000"/>
      <w:sz w:val="24"/>
      <w:szCs w:val="24"/>
      <w:lang w:eastAsia="en-US"/>
    </w:rPr>
  </w:style>
  <w:style w:type="character" w:customStyle="1" w:styleId="alb">
    <w:name w:val="a_lb"/>
    <w:uiPriority w:val="99"/>
    <w:qFormat/>
    <w:rsid w:val="0056544D"/>
    <w:rPr>
      <w:rFonts w:ascii="Times New Roman" w:hAnsi="Times New Roman" w:cs="Times New Roman"/>
    </w:rPr>
  </w:style>
  <w:style w:type="paragraph" w:customStyle="1" w:styleId="text-justify">
    <w:name w:val="text-justify"/>
    <w:basedOn w:val="Normalny"/>
    <w:uiPriority w:val="99"/>
    <w:qFormat/>
    <w:rsid w:val="0056544D"/>
    <w:pPr>
      <w:suppressAutoHyphens w:val="0"/>
      <w:spacing w:before="100" w:beforeAutospacing="1" w:after="100" w:afterAutospacing="1"/>
    </w:pPr>
    <w:rPr>
      <w:sz w:val="24"/>
      <w:lang w:eastAsia="pl-PL"/>
    </w:rPr>
  </w:style>
  <w:style w:type="paragraph" w:styleId="Tekstprzypisudolnego">
    <w:name w:val="footnote text"/>
    <w:basedOn w:val="Normalny"/>
    <w:link w:val="TekstprzypisudolnegoZnak"/>
    <w:uiPriority w:val="99"/>
    <w:rsid w:val="0056544D"/>
    <w:pPr>
      <w:suppressAutoHyphens w:val="0"/>
    </w:pPr>
    <w:rPr>
      <w:sz w:val="20"/>
      <w:szCs w:val="20"/>
    </w:rPr>
  </w:style>
  <w:style w:type="character" w:customStyle="1" w:styleId="TekstprzypisudolnegoZnak">
    <w:name w:val="Tekst przypisu dolnego Znak"/>
    <w:basedOn w:val="Domylnaczcionkaakapitu"/>
    <w:link w:val="Tekstprzypisudolnego"/>
    <w:uiPriority w:val="99"/>
    <w:qFormat/>
    <w:rsid w:val="0056544D"/>
    <w:rPr>
      <w:lang w:eastAsia="ar-SA"/>
    </w:rPr>
  </w:style>
  <w:style w:type="character" w:styleId="Odwoanieprzypisudolnego">
    <w:name w:val="footnote reference"/>
    <w:uiPriority w:val="99"/>
    <w:rsid w:val="0056544D"/>
    <w:rPr>
      <w:rFonts w:ascii="Times New Roman" w:hAnsi="Times New Roman" w:cs="Times New Roman"/>
      <w:vertAlign w:val="superscript"/>
    </w:rPr>
  </w:style>
  <w:style w:type="character" w:styleId="UyteHipercze">
    <w:name w:val="FollowedHyperlink"/>
    <w:uiPriority w:val="99"/>
    <w:rsid w:val="0056544D"/>
    <w:rPr>
      <w:rFonts w:ascii="Times New Roman" w:hAnsi="Times New Roman" w:cs="Times New Roman"/>
      <w:color w:val="800080"/>
      <w:u w:val="single"/>
    </w:rPr>
  </w:style>
  <w:style w:type="character" w:customStyle="1" w:styleId="DeltaViewInsertion">
    <w:name w:val="DeltaView Insertion"/>
    <w:uiPriority w:val="99"/>
    <w:qFormat/>
    <w:rsid w:val="0056544D"/>
    <w:rPr>
      <w:b/>
      <w:i/>
      <w:spacing w:val="0"/>
    </w:rPr>
  </w:style>
  <w:style w:type="character" w:styleId="Pogrubienie">
    <w:name w:val="Strong"/>
    <w:uiPriority w:val="99"/>
    <w:qFormat/>
    <w:rsid w:val="0056544D"/>
    <w:rPr>
      <w:rFonts w:ascii="Times New Roman" w:hAnsi="Times New Roman" w:cs="Times New Roman"/>
      <w:b/>
      <w:bCs/>
    </w:rPr>
  </w:style>
  <w:style w:type="paragraph" w:customStyle="1" w:styleId="Tekstpodstawowywcity22">
    <w:name w:val="Tekst podstawowy wcięty 22"/>
    <w:basedOn w:val="Normalny"/>
    <w:uiPriority w:val="99"/>
    <w:rsid w:val="0056544D"/>
    <w:pPr>
      <w:tabs>
        <w:tab w:val="left" w:pos="360"/>
      </w:tabs>
      <w:suppressAutoHyphens w:val="0"/>
      <w:ind w:left="360" w:hanging="360"/>
    </w:pPr>
    <w:rPr>
      <w:rFonts w:ascii="Arial" w:hAnsi="Arial" w:cs="Arial"/>
      <w:sz w:val="24"/>
      <w:lang w:eastAsia="pl-PL"/>
    </w:rPr>
  </w:style>
  <w:style w:type="character" w:customStyle="1" w:styleId="ListParagraphChar">
    <w:name w:val="List Paragraph Char"/>
    <w:uiPriority w:val="99"/>
    <w:qFormat/>
    <w:rsid w:val="0056544D"/>
    <w:rPr>
      <w:rFonts w:ascii="Calibri" w:hAnsi="Calibri"/>
      <w:sz w:val="22"/>
      <w:lang w:eastAsia="en-US"/>
    </w:rPr>
  </w:style>
  <w:style w:type="character" w:customStyle="1" w:styleId="BodyTextChar1">
    <w:name w:val="Body Text Char1"/>
    <w:uiPriority w:val="99"/>
    <w:qFormat/>
    <w:rsid w:val="0056544D"/>
    <w:rPr>
      <w:rFonts w:ascii="Book Antiqua" w:hAnsi="Book Antiqua" w:cs="Book Antiqua"/>
      <w:sz w:val="24"/>
      <w:szCs w:val="24"/>
      <w:lang w:eastAsia="ar-SA" w:bidi="ar-SA"/>
    </w:rPr>
  </w:style>
  <w:style w:type="paragraph" w:styleId="Bezodstpw">
    <w:name w:val="No Spacing"/>
    <w:uiPriority w:val="99"/>
    <w:qFormat/>
    <w:rsid w:val="0056544D"/>
    <w:pPr>
      <w:suppressAutoHyphens/>
    </w:pPr>
    <w:rPr>
      <w:rFonts w:ascii="Calibri" w:hAnsi="Calibri" w:cs="Calibri"/>
      <w:sz w:val="22"/>
      <w:szCs w:val="22"/>
      <w:lang w:eastAsia="ar-SA"/>
    </w:rPr>
  </w:style>
  <w:style w:type="character" w:customStyle="1" w:styleId="Nierozpoznanawzmianka10">
    <w:name w:val="Nierozpoznana wzmianka1"/>
    <w:uiPriority w:val="99"/>
    <w:qFormat/>
    <w:rsid w:val="0056544D"/>
    <w:rPr>
      <w:rFonts w:ascii="Times New Roman" w:hAnsi="Times New Roman" w:cs="Times New Roman"/>
      <w:color w:val="808080"/>
      <w:shd w:val="clear" w:color="auto" w:fill="E6E6E6"/>
    </w:rPr>
  </w:style>
  <w:style w:type="character" w:customStyle="1" w:styleId="Heading4Char1">
    <w:name w:val="Heading 4 Char1"/>
    <w:uiPriority w:val="99"/>
    <w:rsid w:val="0056544D"/>
    <w:rPr>
      <w:rFonts w:ascii="Times New Roman" w:hAnsi="Times New Roman" w:cs="Times New Roman"/>
      <w:b/>
      <w:bCs/>
      <w:sz w:val="28"/>
      <w:szCs w:val="28"/>
      <w:lang w:eastAsia="ar-SA" w:bidi="ar-SA"/>
    </w:rPr>
  </w:style>
  <w:style w:type="character" w:customStyle="1" w:styleId="BodyTextIndent2Char1">
    <w:name w:val="Body Text Indent 2 Char1"/>
    <w:uiPriority w:val="99"/>
    <w:rsid w:val="0056544D"/>
    <w:rPr>
      <w:rFonts w:ascii="Times New Roman" w:hAnsi="Times New Roman" w:cs="Times New Roman"/>
      <w:sz w:val="24"/>
      <w:szCs w:val="24"/>
      <w:lang w:eastAsia="ar-SA" w:bidi="ar-SA"/>
    </w:rPr>
  </w:style>
  <w:style w:type="paragraph" w:customStyle="1" w:styleId="Wcicienormalne1">
    <w:name w:val="Wcięcie normalne1"/>
    <w:basedOn w:val="Normalny"/>
    <w:uiPriority w:val="99"/>
    <w:rsid w:val="0056544D"/>
    <w:pPr>
      <w:ind w:left="708"/>
    </w:pPr>
    <w:rPr>
      <w:sz w:val="24"/>
    </w:rPr>
  </w:style>
  <w:style w:type="character" w:customStyle="1" w:styleId="Nierozpoznanawzmianka2">
    <w:name w:val="Nierozpoznana wzmianka2"/>
    <w:uiPriority w:val="99"/>
    <w:semiHidden/>
    <w:rsid w:val="0056544D"/>
    <w:rPr>
      <w:rFonts w:cs="Times New Roman"/>
      <w:color w:val="605E5C"/>
      <w:shd w:val="clear" w:color="auto" w:fill="E1DFDD"/>
    </w:rPr>
  </w:style>
  <w:style w:type="paragraph" w:customStyle="1" w:styleId="ZnakZnak9">
    <w:name w:val="Znak Znak9"/>
    <w:basedOn w:val="Normalny"/>
    <w:uiPriority w:val="99"/>
    <w:rsid w:val="0056544D"/>
    <w:pPr>
      <w:suppressAutoHyphens w:val="0"/>
    </w:pPr>
    <w:rPr>
      <w:rFonts w:ascii="Arial" w:hAnsi="Arial" w:cs="Arial"/>
      <w:sz w:val="24"/>
      <w:lang w:eastAsia="pl-PL"/>
    </w:rPr>
  </w:style>
  <w:style w:type="paragraph" w:customStyle="1" w:styleId="ZnakZnak8">
    <w:name w:val="Znak Znak8"/>
    <w:basedOn w:val="Normalny"/>
    <w:uiPriority w:val="99"/>
    <w:rsid w:val="0056544D"/>
    <w:pPr>
      <w:suppressAutoHyphens w:val="0"/>
    </w:pPr>
    <w:rPr>
      <w:rFonts w:ascii="Arial" w:hAnsi="Arial" w:cs="Arial"/>
      <w:sz w:val="24"/>
      <w:lang w:eastAsia="pl-PL"/>
    </w:rPr>
  </w:style>
  <w:style w:type="table" w:styleId="Tabela-Siatka">
    <w:name w:val="Table Grid"/>
    <w:basedOn w:val="Standardowy"/>
    <w:uiPriority w:val="99"/>
    <w:rsid w:val="0056544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qFormat/>
    <w:rsid w:val="0056544D"/>
    <w:rPr>
      <w:sz w:val="20"/>
      <w:szCs w:val="20"/>
    </w:rPr>
  </w:style>
  <w:style w:type="character" w:customStyle="1" w:styleId="TekstkomentarzaZnak">
    <w:name w:val="Tekst komentarza Znak"/>
    <w:basedOn w:val="Domylnaczcionkaakapitu"/>
    <w:link w:val="Tekstkomentarza"/>
    <w:uiPriority w:val="99"/>
    <w:qFormat/>
    <w:rsid w:val="0056544D"/>
    <w:rPr>
      <w:lang w:eastAsia="ar-SA"/>
    </w:rPr>
  </w:style>
  <w:style w:type="character" w:styleId="Odwoaniedokomentarza">
    <w:name w:val="annotation reference"/>
    <w:uiPriority w:val="99"/>
    <w:qFormat/>
    <w:rsid w:val="0056544D"/>
    <w:rPr>
      <w:rFonts w:cs="Times New Roman"/>
      <w:sz w:val="16"/>
    </w:rPr>
  </w:style>
  <w:style w:type="paragraph" w:styleId="Tematkomentarza">
    <w:name w:val="annotation subject"/>
    <w:basedOn w:val="Tekstkomentarza"/>
    <w:next w:val="Tekstkomentarza"/>
    <w:link w:val="TematkomentarzaZnak"/>
    <w:uiPriority w:val="99"/>
    <w:qFormat/>
    <w:rsid w:val="0056544D"/>
    <w:rPr>
      <w:b/>
      <w:bCs/>
    </w:rPr>
  </w:style>
  <w:style w:type="character" w:customStyle="1" w:styleId="TematkomentarzaZnak">
    <w:name w:val="Temat komentarza Znak"/>
    <w:basedOn w:val="TekstkomentarzaZnak"/>
    <w:link w:val="Tematkomentarza"/>
    <w:uiPriority w:val="99"/>
    <w:qFormat/>
    <w:rsid w:val="0056544D"/>
    <w:rPr>
      <w:b/>
      <w:bCs/>
      <w:lang w:eastAsia="ar-SA"/>
    </w:rPr>
  </w:style>
  <w:style w:type="paragraph" w:customStyle="1" w:styleId="Tretekstu">
    <w:name w:val="Treść tekstu"/>
    <w:basedOn w:val="Normalny"/>
    <w:uiPriority w:val="99"/>
    <w:rsid w:val="0056544D"/>
    <w:pPr>
      <w:widowControl w:val="0"/>
      <w:spacing w:after="120" w:line="360" w:lineRule="atLeast"/>
      <w:jc w:val="both"/>
      <w:textAlignment w:val="baseline"/>
    </w:pPr>
    <w:rPr>
      <w:sz w:val="24"/>
      <w:szCs w:val="20"/>
    </w:rPr>
  </w:style>
  <w:style w:type="paragraph" w:customStyle="1" w:styleId="msonormal0">
    <w:name w:val="msonormal"/>
    <w:basedOn w:val="Normalny"/>
    <w:uiPriority w:val="99"/>
    <w:rsid w:val="0056544D"/>
    <w:pPr>
      <w:suppressAutoHyphens w:val="0"/>
      <w:spacing w:before="100" w:beforeAutospacing="1" w:after="100" w:afterAutospacing="1"/>
    </w:pPr>
    <w:rPr>
      <w:sz w:val="24"/>
      <w:lang w:eastAsia="pl-PL"/>
    </w:rPr>
  </w:style>
  <w:style w:type="paragraph" w:styleId="Poprawka">
    <w:name w:val="Revision"/>
    <w:hidden/>
    <w:uiPriority w:val="99"/>
    <w:semiHidden/>
    <w:rsid w:val="0056544D"/>
    <w:rPr>
      <w:sz w:val="22"/>
      <w:szCs w:val="22"/>
      <w:lang w:eastAsia="ar-SA"/>
    </w:rPr>
  </w:style>
  <w:style w:type="paragraph" w:customStyle="1" w:styleId="Textbody">
    <w:name w:val="Text body"/>
    <w:basedOn w:val="Normalny"/>
    <w:uiPriority w:val="99"/>
    <w:rsid w:val="0056544D"/>
    <w:pPr>
      <w:widowControl w:val="0"/>
      <w:spacing w:after="120"/>
      <w:textAlignment w:val="baseline"/>
    </w:pPr>
    <w:rPr>
      <w:rFonts w:cs="Tahoma"/>
      <w:kern w:val="1"/>
      <w:sz w:val="24"/>
      <w:lang w:val="de-DE" w:eastAsia="fa-IR" w:bidi="fa-IR"/>
    </w:rPr>
  </w:style>
  <w:style w:type="paragraph" w:customStyle="1" w:styleId="ZnakZnak0">
    <w:name w:val="Znak Znak"/>
    <w:basedOn w:val="Normalny"/>
    <w:rsid w:val="00350DB8"/>
    <w:pPr>
      <w:suppressAutoHyphens w:val="0"/>
    </w:pPr>
    <w:rPr>
      <w:rFonts w:ascii="Arial" w:hAnsi="Arial" w:cs="Arial"/>
      <w:sz w:val="24"/>
      <w:lang w:eastAsia="pl-PL"/>
    </w:rPr>
  </w:style>
  <w:style w:type="character" w:customStyle="1" w:styleId="FontStyle51">
    <w:name w:val="Font Style51"/>
    <w:rsid w:val="003640F3"/>
    <w:rPr>
      <w:rFonts w:ascii="Arial Unicode MS" w:eastAsia="Times New Roman" w:hAnsi="Arial Unicode MS" w:hint="default"/>
      <w:b/>
      <w:bCs w:val="0"/>
      <w:sz w:val="18"/>
    </w:rPr>
  </w:style>
  <w:style w:type="character" w:customStyle="1" w:styleId="gmail-im">
    <w:name w:val="gmail-im"/>
    <w:basedOn w:val="Domylnaczcionkaakapitu"/>
    <w:rsid w:val="002B52CB"/>
  </w:style>
  <w:style w:type="character" w:customStyle="1" w:styleId="highlight">
    <w:name w:val="highlight"/>
    <w:basedOn w:val="Domylnaczcionkaakapitu"/>
    <w:rsid w:val="00BE08BC"/>
  </w:style>
  <w:style w:type="character" w:customStyle="1" w:styleId="czeinternetowe">
    <w:name w:val="Łącze internetowe"/>
    <w:basedOn w:val="Domylnaczcionkaakapitu"/>
    <w:uiPriority w:val="99"/>
    <w:rsid w:val="00353188"/>
    <w:rPr>
      <w:color w:val="0000FF"/>
      <w:u w:val="single"/>
    </w:rPr>
  </w:style>
  <w:style w:type="paragraph" w:customStyle="1" w:styleId="Zawartoramki">
    <w:name w:val="Zawartość ramki"/>
    <w:basedOn w:val="Normalny"/>
    <w:qFormat/>
    <w:rsid w:val="00353188"/>
    <w:rPr>
      <w:rFonts w:eastAsia="Calibri" w:cs="Calibri"/>
      <w:szCs w:val="22"/>
    </w:rPr>
  </w:style>
  <w:style w:type="numbering" w:customStyle="1" w:styleId="Bezlisty2">
    <w:name w:val="Bez listy2"/>
    <w:next w:val="Bezlisty"/>
    <w:uiPriority w:val="99"/>
    <w:semiHidden/>
    <w:unhideWhenUsed/>
    <w:rsid w:val="00353188"/>
  </w:style>
  <w:style w:type="character" w:customStyle="1" w:styleId="TekstprzypisudolnegoZnak1">
    <w:name w:val="Tekst przypisu dolnego Znak1"/>
    <w:basedOn w:val="Domylnaczcionkaakapitu"/>
    <w:uiPriority w:val="99"/>
    <w:qFormat/>
    <w:rsid w:val="00353188"/>
    <w:rPr>
      <w:rFonts w:ascii="Times New Roman" w:hAnsi="Times New Roman"/>
      <w:sz w:val="20"/>
      <w:szCs w:val="20"/>
      <w:lang w:eastAsia="ar-SA"/>
    </w:rPr>
  </w:style>
  <w:style w:type="character" w:customStyle="1" w:styleId="Zakotwiczenieprzypisudolnego">
    <w:name w:val="Zakotwiczenie przypisu dolnego"/>
    <w:rsid w:val="00353188"/>
    <w:rPr>
      <w:vertAlign w:val="superscript"/>
    </w:rPr>
  </w:style>
  <w:style w:type="character" w:customStyle="1" w:styleId="FootnoteCharacters">
    <w:name w:val="Footnote Characters"/>
    <w:basedOn w:val="Domylnaczcionkaakapitu"/>
    <w:uiPriority w:val="99"/>
    <w:qFormat/>
    <w:rsid w:val="00353188"/>
    <w:rPr>
      <w:vertAlign w:val="superscript"/>
    </w:rPr>
  </w:style>
  <w:style w:type="character" w:customStyle="1" w:styleId="Odwiedzoneczeinternetowe">
    <w:name w:val="Odwiedzone łącze internetowe"/>
    <w:basedOn w:val="Domylnaczcionkaakapitu"/>
    <w:uiPriority w:val="99"/>
    <w:rsid w:val="00353188"/>
    <w:rPr>
      <w:color w:val="800080"/>
      <w:u w:val="single"/>
    </w:rPr>
  </w:style>
  <w:style w:type="character" w:customStyle="1" w:styleId="ZwykytekstZnak">
    <w:name w:val="Zwykły tekst Znak"/>
    <w:basedOn w:val="Domylnaczcionkaakapitu"/>
    <w:link w:val="Zwykytekst"/>
    <w:uiPriority w:val="99"/>
    <w:qFormat/>
    <w:rsid w:val="00353188"/>
    <w:rPr>
      <w:rFonts w:ascii="Courier New" w:hAnsi="Courier New" w:cs="Courier New"/>
      <w:w w:val="89"/>
      <w:sz w:val="25"/>
      <w:szCs w:val="25"/>
    </w:rPr>
  </w:style>
  <w:style w:type="character" w:customStyle="1" w:styleId="TekstprzypisukocowegoZnak">
    <w:name w:val="Tekst przypisu końcowego Znak"/>
    <w:basedOn w:val="Domylnaczcionkaakapitu"/>
    <w:link w:val="Tekstprzypisukocowego"/>
    <w:uiPriority w:val="99"/>
    <w:qFormat/>
    <w:rsid w:val="00353188"/>
    <w:rPr>
      <w:lang w:eastAsia="ar-SA"/>
    </w:rPr>
  </w:style>
  <w:style w:type="character" w:customStyle="1" w:styleId="Zakotwiczenieprzypisukocowego">
    <w:name w:val="Zakotwiczenie przypisu końcowego"/>
    <w:rsid w:val="00353188"/>
    <w:rPr>
      <w:vertAlign w:val="superscript"/>
    </w:rPr>
  </w:style>
  <w:style w:type="character" w:customStyle="1" w:styleId="EndnoteCharacters">
    <w:name w:val="Endnote Characters"/>
    <w:basedOn w:val="Domylnaczcionkaakapitu"/>
    <w:uiPriority w:val="99"/>
    <w:qFormat/>
    <w:rsid w:val="00353188"/>
    <w:rPr>
      <w:vertAlign w:val="superscript"/>
    </w:rPr>
  </w:style>
  <w:style w:type="character" w:customStyle="1" w:styleId="Nierozpoznanawzmianka3">
    <w:name w:val="Nierozpoznana wzmianka3"/>
    <w:basedOn w:val="Domylnaczcionkaakapitu"/>
    <w:uiPriority w:val="99"/>
    <w:semiHidden/>
    <w:unhideWhenUsed/>
    <w:qFormat/>
    <w:rsid w:val="00353188"/>
    <w:rPr>
      <w:color w:val="605E5C"/>
      <w:shd w:val="clear" w:color="auto" w:fill="E1DFDD"/>
    </w:rPr>
  </w:style>
  <w:style w:type="character" w:customStyle="1" w:styleId="Znakiprzypiswdolnych">
    <w:name w:val="Znaki przypisów dolnych"/>
    <w:qFormat/>
    <w:rsid w:val="00353188"/>
  </w:style>
  <w:style w:type="character" w:customStyle="1" w:styleId="Znakiprzypiswkocowych">
    <w:name w:val="Znaki przypisów końcowych"/>
    <w:qFormat/>
    <w:rsid w:val="00353188"/>
  </w:style>
  <w:style w:type="character" w:customStyle="1" w:styleId="NagwekZnak1">
    <w:name w:val="Nagłówek Znak1"/>
    <w:basedOn w:val="Domylnaczcionkaakapitu"/>
    <w:uiPriority w:val="99"/>
    <w:semiHidden/>
    <w:rsid w:val="00353188"/>
    <w:rPr>
      <w:rFonts w:ascii="Times New Roman" w:hAnsi="Times New Roman"/>
      <w:lang w:eastAsia="ar-SA"/>
    </w:rPr>
  </w:style>
  <w:style w:type="character" w:customStyle="1" w:styleId="TekstpodstawowyZnak1">
    <w:name w:val="Tekst podstawowy Znak1"/>
    <w:basedOn w:val="Domylnaczcionkaakapitu"/>
    <w:uiPriority w:val="99"/>
    <w:semiHidden/>
    <w:rsid w:val="00353188"/>
    <w:rPr>
      <w:rFonts w:ascii="Times New Roman" w:hAnsi="Times New Roman"/>
      <w:lang w:eastAsia="ar-SA"/>
    </w:rPr>
  </w:style>
  <w:style w:type="paragraph" w:customStyle="1" w:styleId="Legenda1">
    <w:name w:val="Legenda1"/>
    <w:basedOn w:val="Normalny"/>
    <w:next w:val="Legenda"/>
    <w:qFormat/>
    <w:rsid w:val="00353188"/>
    <w:pPr>
      <w:suppressLineNumbers/>
      <w:spacing w:before="120" w:after="120"/>
    </w:pPr>
    <w:rPr>
      <w:rFonts w:eastAsia="Calibri" w:cs="Arial"/>
      <w:i/>
      <w:iCs/>
      <w:sz w:val="24"/>
    </w:rPr>
  </w:style>
  <w:style w:type="character" w:customStyle="1" w:styleId="TekstpodstawowywcityZnak1">
    <w:name w:val="Tekst podstawowy wcięty Znak1"/>
    <w:basedOn w:val="Domylnaczcionkaakapitu"/>
    <w:uiPriority w:val="99"/>
    <w:semiHidden/>
    <w:rsid w:val="00353188"/>
    <w:rPr>
      <w:rFonts w:ascii="Times New Roman" w:hAnsi="Times New Roman"/>
      <w:lang w:eastAsia="ar-SA"/>
    </w:rPr>
  </w:style>
  <w:style w:type="paragraph" w:customStyle="1" w:styleId="Gwkaistopka">
    <w:name w:val="Główka i stopka"/>
    <w:basedOn w:val="Normalny"/>
    <w:qFormat/>
    <w:rsid w:val="00353188"/>
    <w:rPr>
      <w:rFonts w:eastAsia="Calibri" w:cs="Calibri"/>
      <w:szCs w:val="22"/>
    </w:rPr>
  </w:style>
  <w:style w:type="character" w:customStyle="1" w:styleId="StopkaZnak1">
    <w:name w:val="Stopka Znak1"/>
    <w:basedOn w:val="Domylnaczcionkaakapitu"/>
    <w:uiPriority w:val="99"/>
    <w:semiHidden/>
    <w:rsid w:val="00353188"/>
    <w:rPr>
      <w:rFonts w:ascii="Times New Roman" w:hAnsi="Times New Roman"/>
      <w:lang w:eastAsia="ar-SA"/>
    </w:rPr>
  </w:style>
  <w:style w:type="character" w:customStyle="1" w:styleId="TekstdymkaZnak1">
    <w:name w:val="Tekst dymka Znak1"/>
    <w:basedOn w:val="Domylnaczcionkaakapitu"/>
    <w:uiPriority w:val="99"/>
    <w:semiHidden/>
    <w:rsid w:val="00353188"/>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353188"/>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353188"/>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353188"/>
    <w:rPr>
      <w:rFonts w:ascii="Times New Roman" w:hAnsi="Times New Roman"/>
      <w:lang w:eastAsia="ar-SA"/>
    </w:rPr>
  </w:style>
  <w:style w:type="character" w:customStyle="1" w:styleId="TekstprzypisudolnegoZnak2">
    <w:name w:val="Tekst przypisu dolnego Znak2"/>
    <w:basedOn w:val="Domylnaczcionkaakapitu"/>
    <w:uiPriority w:val="99"/>
    <w:semiHidden/>
    <w:rsid w:val="00353188"/>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353188"/>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353188"/>
    <w:rPr>
      <w:rFonts w:ascii="Times New Roman" w:hAnsi="Times New Roman"/>
      <w:b/>
      <w:bCs/>
      <w:sz w:val="20"/>
      <w:szCs w:val="20"/>
      <w:lang w:eastAsia="ar-SA"/>
    </w:rPr>
  </w:style>
  <w:style w:type="paragraph" w:customStyle="1" w:styleId="Zwykytekst1">
    <w:name w:val="Zwykły tekst1"/>
    <w:basedOn w:val="Normalny"/>
    <w:next w:val="Zwykytekst"/>
    <w:uiPriority w:val="99"/>
    <w:qFormat/>
    <w:rsid w:val="00353188"/>
    <w:pPr>
      <w:suppressAutoHyphens w:val="0"/>
      <w:spacing w:before="90" w:line="380" w:lineRule="atLeast"/>
      <w:jc w:val="both"/>
    </w:pPr>
    <w:rPr>
      <w:rFonts w:ascii="Courier New" w:eastAsia="Calibri" w:hAnsi="Courier New" w:cs="Courier New"/>
      <w:w w:val="89"/>
      <w:sz w:val="25"/>
      <w:szCs w:val="25"/>
      <w:lang w:eastAsia="pl-PL"/>
    </w:rPr>
  </w:style>
  <w:style w:type="character" w:customStyle="1" w:styleId="ZwykytekstZnak1">
    <w:name w:val="Zwykły tekst Znak1"/>
    <w:basedOn w:val="Domylnaczcionkaakapitu"/>
    <w:uiPriority w:val="99"/>
    <w:semiHidden/>
    <w:rsid w:val="00353188"/>
    <w:rPr>
      <w:rFonts w:ascii="Consolas" w:hAnsi="Consolas"/>
      <w:sz w:val="21"/>
      <w:szCs w:val="21"/>
      <w:lang w:eastAsia="ar-SA"/>
    </w:rPr>
  </w:style>
  <w:style w:type="paragraph" w:customStyle="1" w:styleId="Tekstprzypisukocowego1">
    <w:name w:val="Tekst przypisu końcowego1"/>
    <w:basedOn w:val="Normalny"/>
    <w:next w:val="Tekstprzypisukocowego"/>
    <w:uiPriority w:val="99"/>
    <w:rsid w:val="00353188"/>
    <w:rPr>
      <w:rFonts w:ascii="Calibri" w:eastAsia="Calibri" w:hAnsi="Calibri" w:cs="Calibri"/>
      <w:szCs w:val="22"/>
    </w:rPr>
  </w:style>
  <w:style w:type="character" w:customStyle="1" w:styleId="TekstprzypisukocowegoZnak1">
    <w:name w:val="Tekst przypisu końcowego Znak1"/>
    <w:basedOn w:val="Domylnaczcionkaakapitu"/>
    <w:uiPriority w:val="99"/>
    <w:semiHidden/>
    <w:rsid w:val="00353188"/>
    <w:rPr>
      <w:rFonts w:ascii="Times New Roman" w:hAnsi="Times New Roman"/>
      <w:sz w:val="20"/>
      <w:szCs w:val="20"/>
      <w:lang w:eastAsia="ar-SA"/>
    </w:rPr>
  </w:style>
  <w:style w:type="paragraph" w:customStyle="1" w:styleId="Nagwekspisutreci1">
    <w:name w:val="Nagłówek spisu treści1"/>
    <w:basedOn w:val="Nagwek1"/>
    <w:next w:val="Normalny"/>
    <w:uiPriority w:val="39"/>
    <w:unhideWhenUsed/>
    <w:qFormat/>
    <w:rsid w:val="00353188"/>
    <w:pPr>
      <w:keepLines/>
      <w:suppressAutoHyphens w:val="0"/>
      <w:spacing w:before="240" w:line="259" w:lineRule="auto"/>
      <w:jc w:val="left"/>
      <w:outlineLvl w:val="9"/>
    </w:pPr>
    <w:rPr>
      <w:rFonts w:ascii="Cambria" w:eastAsia="Cambria" w:hAnsi="Cambria" w:cs="Cambria"/>
      <w:b w:val="0"/>
      <w:bCs w:val="0"/>
      <w:color w:val="365F91"/>
      <w:sz w:val="32"/>
      <w:szCs w:val="32"/>
      <w:lang w:eastAsia="pl-PL"/>
    </w:rPr>
  </w:style>
  <w:style w:type="paragraph" w:customStyle="1" w:styleId="Spistreci11">
    <w:name w:val="Spis treści 11"/>
    <w:basedOn w:val="Normalny"/>
    <w:next w:val="Normalny"/>
    <w:autoRedefine/>
    <w:uiPriority w:val="39"/>
    <w:unhideWhenUsed/>
    <w:rsid w:val="00353188"/>
    <w:pPr>
      <w:tabs>
        <w:tab w:val="left" w:pos="880"/>
        <w:tab w:val="right" w:leader="dot" w:pos="9911"/>
      </w:tabs>
      <w:spacing w:after="100"/>
      <w:jc w:val="both"/>
    </w:pPr>
    <w:rPr>
      <w:rFonts w:eastAsia="Calibri" w:cs="Calibri"/>
      <w:szCs w:val="22"/>
    </w:rPr>
  </w:style>
  <w:style w:type="character" w:customStyle="1" w:styleId="footnote">
    <w:name w:val="footnote"/>
    <w:basedOn w:val="Domylnaczcionkaakapitu"/>
    <w:rsid w:val="00353188"/>
  </w:style>
  <w:style w:type="character" w:customStyle="1" w:styleId="articletitle">
    <w:name w:val="articletitle"/>
    <w:basedOn w:val="Domylnaczcionkaakapitu"/>
    <w:rsid w:val="00353188"/>
  </w:style>
  <w:style w:type="table" w:customStyle="1" w:styleId="Tabela-Siatka1">
    <w:name w:val="Tabela - Siatka1"/>
    <w:basedOn w:val="Standardowy"/>
    <w:next w:val="Tabela-Siatka"/>
    <w:uiPriority w:val="59"/>
    <w:rsid w:val="00353188"/>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53188"/>
    <w:pPr>
      <w:widowControl w:val="0"/>
      <w:suppressAutoHyphens/>
    </w:pPr>
    <w:rPr>
      <w:rFonts w:eastAsia="Andale Sans UI" w:cs="Tahoma"/>
      <w:kern w:val="2"/>
      <w:sz w:val="24"/>
      <w:szCs w:val="24"/>
      <w:lang w:val="de-DE" w:eastAsia="fa-IR" w:bidi="fa-IR"/>
    </w:rPr>
  </w:style>
  <w:style w:type="table" w:customStyle="1" w:styleId="Tabela-Siatka11">
    <w:name w:val="Tabela - Siatka11"/>
    <w:basedOn w:val="Standardowy"/>
    <w:next w:val="Tabela-Siatka"/>
    <w:uiPriority w:val="99"/>
    <w:rsid w:val="003531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353188"/>
    <w:rPr>
      <w:rFonts w:ascii="Courier New" w:hAnsi="Courier New" w:cs="Courier New"/>
      <w:w w:val="89"/>
      <w:sz w:val="25"/>
      <w:szCs w:val="25"/>
      <w:lang w:eastAsia="pl-PL"/>
    </w:rPr>
  </w:style>
  <w:style w:type="character" w:customStyle="1" w:styleId="ZwykytekstZnak2">
    <w:name w:val="Zwykły tekst Znak2"/>
    <w:basedOn w:val="Domylnaczcionkaakapitu"/>
    <w:uiPriority w:val="99"/>
    <w:semiHidden/>
    <w:rsid w:val="00353188"/>
    <w:rPr>
      <w:rFonts w:ascii="Consolas" w:hAnsi="Consolas"/>
      <w:sz w:val="21"/>
      <w:szCs w:val="21"/>
      <w:lang w:eastAsia="ar-SA"/>
    </w:rPr>
  </w:style>
  <w:style w:type="paragraph" w:styleId="Tekstprzypisukocowego">
    <w:name w:val="endnote text"/>
    <w:basedOn w:val="Normalny"/>
    <w:link w:val="TekstprzypisukocowegoZnak"/>
    <w:uiPriority w:val="99"/>
    <w:semiHidden/>
    <w:unhideWhenUsed/>
    <w:rsid w:val="00353188"/>
    <w:rPr>
      <w:sz w:val="20"/>
      <w:szCs w:val="20"/>
    </w:rPr>
  </w:style>
  <w:style w:type="character" w:customStyle="1" w:styleId="TekstprzypisukocowegoZnak2">
    <w:name w:val="Tekst przypisu końcowego Znak2"/>
    <w:basedOn w:val="Domylnaczcionkaakapitu"/>
    <w:uiPriority w:val="99"/>
    <w:semiHidden/>
    <w:rsid w:val="00353188"/>
    <w:rPr>
      <w:lang w:eastAsia="ar-SA"/>
    </w:rPr>
  </w:style>
  <w:style w:type="paragraph" w:styleId="Legenda">
    <w:name w:val="caption"/>
    <w:basedOn w:val="Normalny"/>
    <w:next w:val="Normalny"/>
    <w:uiPriority w:val="35"/>
    <w:semiHidden/>
    <w:unhideWhenUsed/>
    <w:qFormat/>
    <w:rsid w:val="00353188"/>
    <w:pPr>
      <w:spacing w:after="200"/>
    </w:pPr>
    <w:rPr>
      <w:i/>
      <w:iCs/>
      <w:color w:val="44546A" w:themeColor="text2"/>
      <w:sz w:val="18"/>
      <w:szCs w:val="18"/>
    </w:rPr>
  </w:style>
  <w:style w:type="table" w:customStyle="1" w:styleId="Tabela-Siatka2">
    <w:name w:val="Tabela - Siatka2"/>
    <w:basedOn w:val="Standardowy"/>
    <w:next w:val="Tabela-Siatka"/>
    <w:uiPriority w:val="59"/>
    <w:rsid w:val="00353188"/>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34729"/>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B374C"/>
    <w:rPr>
      <w:color w:val="605E5C"/>
      <w:shd w:val="clear" w:color="auto" w:fill="E1DFDD"/>
    </w:rPr>
  </w:style>
  <w:style w:type="character" w:styleId="Odwoanieprzypisukocowego">
    <w:name w:val="endnote reference"/>
    <w:basedOn w:val="Domylnaczcionkaakapitu"/>
    <w:uiPriority w:val="99"/>
    <w:semiHidden/>
    <w:unhideWhenUsed/>
    <w:rsid w:val="00A27A5F"/>
    <w:rPr>
      <w:vertAlign w:val="superscript"/>
    </w:rPr>
  </w:style>
  <w:style w:type="character" w:styleId="Nierozpoznanawzmianka">
    <w:name w:val="Unresolved Mention"/>
    <w:basedOn w:val="Domylnaczcionkaakapitu"/>
    <w:uiPriority w:val="99"/>
    <w:semiHidden/>
    <w:unhideWhenUsed/>
    <w:rsid w:val="00245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52">
      <w:bodyDiv w:val="1"/>
      <w:marLeft w:val="0"/>
      <w:marRight w:val="0"/>
      <w:marTop w:val="0"/>
      <w:marBottom w:val="0"/>
      <w:divBdr>
        <w:top w:val="none" w:sz="0" w:space="0" w:color="auto"/>
        <w:left w:val="none" w:sz="0" w:space="0" w:color="auto"/>
        <w:bottom w:val="none" w:sz="0" w:space="0" w:color="auto"/>
        <w:right w:val="none" w:sz="0" w:space="0" w:color="auto"/>
      </w:divBdr>
    </w:div>
    <w:div w:id="40791716">
      <w:bodyDiv w:val="1"/>
      <w:marLeft w:val="0"/>
      <w:marRight w:val="0"/>
      <w:marTop w:val="0"/>
      <w:marBottom w:val="0"/>
      <w:divBdr>
        <w:top w:val="none" w:sz="0" w:space="0" w:color="auto"/>
        <w:left w:val="none" w:sz="0" w:space="0" w:color="auto"/>
        <w:bottom w:val="none" w:sz="0" w:space="0" w:color="auto"/>
        <w:right w:val="none" w:sz="0" w:space="0" w:color="auto"/>
      </w:divBdr>
    </w:div>
    <w:div w:id="47925042">
      <w:bodyDiv w:val="1"/>
      <w:marLeft w:val="0"/>
      <w:marRight w:val="0"/>
      <w:marTop w:val="0"/>
      <w:marBottom w:val="0"/>
      <w:divBdr>
        <w:top w:val="none" w:sz="0" w:space="0" w:color="auto"/>
        <w:left w:val="none" w:sz="0" w:space="0" w:color="auto"/>
        <w:bottom w:val="none" w:sz="0" w:space="0" w:color="auto"/>
        <w:right w:val="none" w:sz="0" w:space="0" w:color="auto"/>
      </w:divBdr>
    </w:div>
    <w:div w:id="63113890">
      <w:bodyDiv w:val="1"/>
      <w:marLeft w:val="0"/>
      <w:marRight w:val="0"/>
      <w:marTop w:val="0"/>
      <w:marBottom w:val="0"/>
      <w:divBdr>
        <w:top w:val="none" w:sz="0" w:space="0" w:color="auto"/>
        <w:left w:val="none" w:sz="0" w:space="0" w:color="auto"/>
        <w:bottom w:val="none" w:sz="0" w:space="0" w:color="auto"/>
        <w:right w:val="none" w:sz="0" w:space="0" w:color="auto"/>
      </w:divBdr>
    </w:div>
    <w:div w:id="81803150">
      <w:bodyDiv w:val="1"/>
      <w:marLeft w:val="0"/>
      <w:marRight w:val="0"/>
      <w:marTop w:val="0"/>
      <w:marBottom w:val="0"/>
      <w:divBdr>
        <w:top w:val="none" w:sz="0" w:space="0" w:color="auto"/>
        <w:left w:val="none" w:sz="0" w:space="0" w:color="auto"/>
        <w:bottom w:val="none" w:sz="0" w:space="0" w:color="auto"/>
        <w:right w:val="none" w:sz="0" w:space="0" w:color="auto"/>
      </w:divBdr>
    </w:div>
    <w:div w:id="82074416">
      <w:bodyDiv w:val="1"/>
      <w:marLeft w:val="0"/>
      <w:marRight w:val="0"/>
      <w:marTop w:val="0"/>
      <w:marBottom w:val="0"/>
      <w:divBdr>
        <w:top w:val="none" w:sz="0" w:space="0" w:color="auto"/>
        <w:left w:val="none" w:sz="0" w:space="0" w:color="auto"/>
        <w:bottom w:val="none" w:sz="0" w:space="0" w:color="auto"/>
        <w:right w:val="none" w:sz="0" w:space="0" w:color="auto"/>
      </w:divBdr>
    </w:div>
    <w:div w:id="87509160">
      <w:bodyDiv w:val="1"/>
      <w:marLeft w:val="0"/>
      <w:marRight w:val="0"/>
      <w:marTop w:val="0"/>
      <w:marBottom w:val="0"/>
      <w:divBdr>
        <w:top w:val="none" w:sz="0" w:space="0" w:color="auto"/>
        <w:left w:val="none" w:sz="0" w:space="0" w:color="auto"/>
        <w:bottom w:val="none" w:sz="0" w:space="0" w:color="auto"/>
        <w:right w:val="none" w:sz="0" w:space="0" w:color="auto"/>
      </w:divBdr>
    </w:div>
    <w:div w:id="87510243">
      <w:bodyDiv w:val="1"/>
      <w:marLeft w:val="0"/>
      <w:marRight w:val="0"/>
      <w:marTop w:val="0"/>
      <w:marBottom w:val="0"/>
      <w:divBdr>
        <w:top w:val="none" w:sz="0" w:space="0" w:color="auto"/>
        <w:left w:val="none" w:sz="0" w:space="0" w:color="auto"/>
        <w:bottom w:val="none" w:sz="0" w:space="0" w:color="auto"/>
        <w:right w:val="none" w:sz="0" w:space="0" w:color="auto"/>
      </w:divBdr>
    </w:div>
    <w:div w:id="88896803">
      <w:bodyDiv w:val="1"/>
      <w:marLeft w:val="0"/>
      <w:marRight w:val="0"/>
      <w:marTop w:val="0"/>
      <w:marBottom w:val="0"/>
      <w:divBdr>
        <w:top w:val="none" w:sz="0" w:space="0" w:color="auto"/>
        <w:left w:val="none" w:sz="0" w:space="0" w:color="auto"/>
        <w:bottom w:val="none" w:sz="0" w:space="0" w:color="auto"/>
        <w:right w:val="none" w:sz="0" w:space="0" w:color="auto"/>
      </w:divBdr>
    </w:div>
    <w:div w:id="175384434">
      <w:bodyDiv w:val="1"/>
      <w:marLeft w:val="0"/>
      <w:marRight w:val="0"/>
      <w:marTop w:val="0"/>
      <w:marBottom w:val="0"/>
      <w:divBdr>
        <w:top w:val="none" w:sz="0" w:space="0" w:color="auto"/>
        <w:left w:val="none" w:sz="0" w:space="0" w:color="auto"/>
        <w:bottom w:val="none" w:sz="0" w:space="0" w:color="auto"/>
        <w:right w:val="none" w:sz="0" w:space="0" w:color="auto"/>
      </w:divBdr>
    </w:div>
    <w:div w:id="185488300">
      <w:bodyDiv w:val="1"/>
      <w:marLeft w:val="0"/>
      <w:marRight w:val="0"/>
      <w:marTop w:val="0"/>
      <w:marBottom w:val="0"/>
      <w:divBdr>
        <w:top w:val="none" w:sz="0" w:space="0" w:color="auto"/>
        <w:left w:val="none" w:sz="0" w:space="0" w:color="auto"/>
        <w:bottom w:val="none" w:sz="0" w:space="0" w:color="auto"/>
        <w:right w:val="none" w:sz="0" w:space="0" w:color="auto"/>
      </w:divBdr>
    </w:div>
    <w:div w:id="196502702">
      <w:bodyDiv w:val="1"/>
      <w:marLeft w:val="0"/>
      <w:marRight w:val="0"/>
      <w:marTop w:val="0"/>
      <w:marBottom w:val="0"/>
      <w:divBdr>
        <w:top w:val="none" w:sz="0" w:space="0" w:color="auto"/>
        <w:left w:val="none" w:sz="0" w:space="0" w:color="auto"/>
        <w:bottom w:val="none" w:sz="0" w:space="0" w:color="auto"/>
        <w:right w:val="none" w:sz="0" w:space="0" w:color="auto"/>
      </w:divBdr>
    </w:div>
    <w:div w:id="232468494">
      <w:bodyDiv w:val="1"/>
      <w:marLeft w:val="0"/>
      <w:marRight w:val="0"/>
      <w:marTop w:val="0"/>
      <w:marBottom w:val="0"/>
      <w:divBdr>
        <w:top w:val="none" w:sz="0" w:space="0" w:color="auto"/>
        <w:left w:val="none" w:sz="0" w:space="0" w:color="auto"/>
        <w:bottom w:val="none" w:sz="0" w:space="0" w:color="auto"/>
        <w:right w:val="none" w:sz="0" w:space="0" w:color="auto"/>
      </w:divBdr>
    </w:div>
    <w:div w:id="233318582">
      <w:bodyDiv w:val="1"/>
      <w:marLeft w:val="0"/>
      <w:marRight w:val="0"/>
      <w:marTop w:val="0"/>
      <w:marBottom w:val="0"/>
      <w:divBdr>
        <w:top w:val="none" w:sz="0" w:space="0" w:color="auto"/>
        <w:left w:val="none" w:sz="0" w:space="0" w:color="auto"/>
        <w:bottom w:val="none" w:sz="0" w:space="0" w:color="auto"/>
        <w:right w:val="none" w:sz="0" w:space="0" w:color="auto"/>
      </w:divBdr>
    </w:div>
    <w:div w:id="236060898">
      <w:bodyDiv w:val="1"/>
      <w:marLeft w:val="0"/>
      <w:marRight w:val="0"/>
      <w:marTop w:val="0"/>
      <w:marBottom w:val="0"/>
      <w:divBdr>
        <w:top w:val="none" w:sz="0" w:space="0" w:color="auto"/>
        <w:left w:val="none" w:sz="0" w:space="0" w:color="auto"/>
        <w:bottom w:val="none" w:sz="0" w:space="0" w:color="auto"/>
        <w:right w:val="none" w:sz="0" w:space="0" w:color="auto"/>
      </w:divBdr>
    </w:div>
    <w:div w:id="282466900">
      <w:bodyDiv w:val="1"/>
      <w:marLeft w:val="0"/>
      <w:marRight w:val="0"/>
      <w:marTop w:val="0"/>
      <w:marBottom w:val="0"/>
      <w:divBdr>
        <w:top w:val="none" w:sz="0" w:space="0" w:color="auto"/>
        <w:left w:val="none" w:sz="0" w:space="0" w:color="auto"/>
        <w:bottom w:val="none" w:sz="0" w:space="0" w:color="auto"/>
        <w:right w:val="none" w:sz="0" w:space="0" w:color="auto"/>
      </w:divBdr>
    </w:div>
    <w:div w:id="313294602">
      <w:bodyDiv w:val="1"/>
      <w:marLeft w:val="0"/>
      <w:marRight w:val="0"/>
      <w:marTop w:val="0"/>
      <w:marBottom w:val="0"/>
      <w:divBdr>
        <w:top w:val="none" w:sz="0" w:space="0" w:color="auto"/>
        <w:left w:val="none" w:sz="0" w:space="0" w:color="auto"/>
        <w:bottom w:val="none" w:sz="0" w:space="0" w:color="auto"/>
        <w:right w:val="none" w:sz="0" w:space="0" w:color="auto"/>
      </w:divBdr>
    </w:div>
    <w:div w:id="318847965">
      <w:bodyDiv w:val="1"/>
      <w:marLeft w:val="0"/>
      <w:marRight w:val="0"/>
      <w:marTop w:val="0"/>
      <w:marBottom w:val="0"/>
      <w:divBdr>
        <w:top w:val="none" w:sz="0" w:space="0" w:color="auto"/>
        <w:left w:val="none" w:sz="0" w:space="0" w:color="auto"/>
        <w:bottom w:val="none" w:sz="0" w:space="0" w:color="auto"/>
        <w:right w:val="none" w:sz="0" w:space="0" w:color="auto"/>
      </w:divBdr>
    </w:div>
    <w:div w:id="330572339">
      <w:bodyDiv w:val="1"/>
      <w:marLeft w:val="0"/>
      <w:marRight w:val="0"/>
      <w:marTop w:val="0"/>
      <w:marBottom w:val="0"/>
      <w:divBdr>
        <w:top w:val="none" w:sz="0" w:space="0" w:color="auto"/>
        <w:left w:val="none" w:sz="0" w:space="0" w:color="auto"/>
        <w:bottom w:val="none" w:sz="0" w:space="0" w:color="auto"/>
        <w:right w:val="none" w:sz="0" w:space="0" w:color="auto"/>
      </w:divBdr>
    </w:div>
    <w:div w:id="343358712">
      <w:bodyDiv w:val="1"/>
      <w:marLeft w:val="0"/>
      <w:marRight w:val="0"/>
      <w:marTop w:val="0"/>
      <w:marBottom w:val="0"/>
      <w:divBdr>
        <w:top w:val="none" w:sz="0" w:space="0" w:color="auto"/>
        <w:left w:val="none" w:sz="0" w:space="0" w:color="auto"/>
        <w:bottom w:val="none" w:sz="0" w:space="0" w:color="auto"/>
        <w:right w:val="none" w:sz="0" w:space="0" w:color="auto"/>
      </w:divBdr>
    </w:div>
    <w:div w:id="391972426">
      <w:bodyDiv w:val="1"/>
      <w:marLeft w:val="0"/>
      <w:marRight w:val="0"/>
      <w:marTop w:val="0"/>
      <w:marBottom w:val="0"/>
      <w:divBdr>
        <w:top w:val="none" w:sz="0" w:space="0" w:color="auto"/>
        <w:left w:val="none" w:sz="0" w:space="0" w:color="auto"/>
        <w:bottom w:val="none" w:sz="0" w:space="0" w:color="auto"/>
        <w:right w:val="none" w:sz="0" w:space="0" w:color="auto"/>
      </w:divBdr>
    </w:div>
    <w:div w:id="401756928">
      <w:bodyDiv w:val="1"/>
      <w:marLeft w:val="0"/>
      <w:marRight w:val="0"/>
      <w:marTop w:val="0"/>
      <w:marBottom w:val="0"/>
      <w:divBdr>
        <w:top w:val="none" w:sz="0" w:space="0" w:color="auto"/>
        <w:left w:val="none" w:sz="0" w:space="0" w:color="auto"/>
        <w:bottom w:val="none" w:sz="0" w:space="0" w:color="auto"/>
        <w:right w:val="none" w:sz="0" w:space="0" w:color="auto"/>
      </w:divBdr>
    </w:div>
    <w:div w:id="429358568">
      <w:bodyDiv w:val="1"/>
      <w:marLeft w:val="0"/>
      <w:marRight w:val="0"/>
      <w:marTop w:val="0"/>
      <w:marBottom w:val="0"/>
      <w:divBdr>
        <w:top w:val="none" w:sz="0" w:space="0" w:color="auto"/>
        <w:left w:val="none" w:sz="0" w:space="0" w:color="auto"/>
        <w:bottom w:val="none" w:sz="0" w:space="0" w:color="auto"/>
        <w:right w:val="none" w:sz="0" w:space="0" w:color="auto"/>
      </w:divBdr>
    </w:div>
    <w:div w:id="442774509">
      <w:bodyDiv w:val="1"/>
      <w:marLeft w:val="0"/>
      <w:marRight w:val="0"/>
      <w:marTop w:val="0"/>
      <w:marBottom w:val="0"/>
      <w:divBdr>
        <w:top w:val="none" w:sz="0" w:space="0" w:color="auto"/>
        <w:left w:val="none" w:sz="0" w:space="0" w:color="auto"/>
        <w:bottom w:val="none" w:sz="0" w:space="0" w:color="auto"/>
        <w:right w:val="none" w:sz="0" w:space="0" w:color="auto"/>
      </w:divBdr>
    </w:div>
    <w:div w:id="461076165">
      <w:bodyDiv w:val="1"/>
      <w:marLeft w:val="0"/>
      <w:marRight w:val="0"/>
      <w:marTop w:val="0"/>
      <w:marBottom w:val="0"/>
      <w:divBdr>
        <w:top w:val="none" w:sz="0" w:space="0" w:color="auto"/>
        <w:left w:val="none" w:sz="0" w:space="0" w:color="auto"/>
        <w:bottom w:val="none" w:sz="0" w:space="0" w:color="auto"/>
        <w:right w:val="none" w:sz="0" w:space="0" w:color="auto"/>
      </w:divBdr>
    </w:div>
    <w:div w:id="493498399">
      <w:bodyDiv w:val="1"/>
      <w:marLeft w:val="0"/>
      <w:marRight w:val="0"/>
      <w:marTop w:val="0"/>
      <w:marBottom w:val="0"/>
      <w:divBdr>
        <w:top w:val="none" w:sz="0" w:space="0" w:color="auto"/>
        <w:left w:val="none" w:sz="0" w:space="0" w:color="auto"/>
        <w:bottom w:val="none" w:sz="0" w:space="0" w:color="auto"/>
        <w:right w:val="none" w:sz="0" w:space="0" w:color="auto"/>
      </w:divBdr>
    </w:div>
    <w:div w:id="502202953">
      <w:bodyDiv w:val="1"/>
      <w:marLeft w:val="0"/>
      <w:marRight w:val="0"/>
      <w:marTop w:val="0"/>
      <w:marBottom w:val="0"/>
      <w:divBdr>
        <w:top w:val="none" w:sz="0" w:space="0" w:color="auto"/>
        <w:left w:val="none" w:sz="0" w:space="0" w:color="auto"/>
        <w:bottom w:val="none" w:sz="0" w:space="0" w:color="auto"/>
        <w:right w:val="none" w:sz="0" w:space="0" w:color="auto"/>
      </w:divBdr>
    </w:div>
    <w:div w:id="523251644">
      <w:bodyDiv w:val="1"/>
      <w:marLeft w:val="0"/>
      <w:marRight w:val="0"/>
      <w:marTop w:val="0"/>
      <w:marBottom w:val="0"/>
      <w:divBdr>
        <w:top w:val="none" w:sz="0" w:space="0" w:color="auto"/>
        <w:left w:val="none" w:sz="0" w:space="0" w:color="auto"/>
        <w:bottom w:val="none" w:sz="0" w:space="0" w:color="auto"/>
        <w:right w:val="none" w:sz="0" w:space="0" w:color="auto"/>
      </w:divBdr>
    </w:div>
    <w:div w:id="551312945">
      <w:bodyDiv w:val="1"/>
      <w:marLeft w:val="0"/>
      <w:marRight w:val="0"/>
      <w:marTop w:val="0"/>
      <w:marBottom w:val="0"/>
      <w:divBdr>
        <w:top w:val="none" w:sz="0" w:space="0" w:color="auto"/>
        <w:left w:val="none" w:sz="0" w:space="0" w:color="auto"/>
        <w:bottom w:val="none" w:sz="0" w:space="0" w:color="auto"/>
        <w:right w:val="none" w:sz="0" w:space="0" w:color="auto"/>
      </w:divBdr>
    </w:div>
    <w:div w:id="556093528">
      <w:bodyDiv w:val="1"/>
      <w:marLeft w:val="0"/>
      <w:marRight w:val="0"/>
      <w:marTop w:val="0"/>
      <w:marBottom w:val="0"/>
      <w:divBdr>
        <w:top w:val="none" w:sz="0" w:space="0" w:color="auto"/>
        <w:left w:val="none" w:sz="0" w:space="0" w:color="auto"/>
        <w:bottom w:val="none" w:sz="0" w:space="0" w:color="auto"/>
        <w:right w:val="none" w:sz="0" w:space="0" w:color="auto"/>
      </w:divBdr>
    </w:div>
    <w:div w:id="576400719">
      <w:bodyDiv w:val="1"/>
      <w:marLeft w:val="0"/>
      <w:marRight w:val="0"/>
      <w:marTop w:val="0"/>
      <w:marBottom w:val="0"/>
      <w:divBdr>
        <w:top w:val="none" w:sz="0" w:space="0" w:color="auto"/>
        <w:left w:val="none" w:sz="0" w:space="0" w:color="auto"/>
        <w:bottom w:val="none" w:sz="0" w:space="0" w:color="auto"/>
        <w:right w:val="none" w:sz="0" w:space="0" w:color="auto"/>
      </w:divBdr>
    </w:div>
    <w:div w:id="577787068">
      <w:bodyDiv w:val="1"/>
      <w:marLeft w:val="0"/>
      <w:marRight w:val="0"/>
      <w:marTop w:val="0"/>
      <w:marBottom w:val="0"/>
      <w:divBdr>
        <w:top w:val="none" w:sz="0" w:space="0" w:color="auto"/>
        <w:left w:val="none" w:sz="0" w:space="0" w:color="auto"/>
        <w:bottom w:val="none" w:sz="0" w:space="0" w:color="auto"/>
        <w:right w:val="none" w:sz="0" w:space="0" w:color="auto"/>
      </w:divBdr>
    </w:div>
    <w:div w:id="582645681">
      <w:bodyDiv w:val="1"/>
      <w:marLeft w:val="0"/>
      <w:marRight w:val="0"/>
      <w:marTop w:val="0"/>
      <w:marBottom w:val="0"/>
      <w:divBdr>
        <w:top w:val="none" w:sz="0" w:space="0" w:color="auto"/>
        <w:left w:val="none" w:sz="0" w:space="0" w:color="auto"/>
        <w:bottom w:val="none" w:sz="0" w:space="0" w:color="auto"/>
        <w:right w:val="none" w:sz="0" w:space="0" w:color="auto"/>
      </w:divBdr>
    </w:div>
    <w:div w:id="584921133">
      <w:bodyDiv w:val="1"/>
      <w:marLeft w:val="0"/>
      <w:marRight w:val="0"/>
      <w:marTop w:val="0"/>
      <w:marBottom w:val="0"/>
      <w:divBdr>
        <w:top w:val="none" w:sz="0" w:space="0" w:color="auto"/>
        <w:left w:val="none" w:sz="0" w:space="0" w:color="auto"/>
        <w:bottom w:val="none" w:sz="0" w:space="0" w:color="auto"/>
        <w:right w:val="none" w:sz="0" w:space="0" w:color="auto"/>
      </w:divBdr>
    </w:div>
    <w:div w:id="587545825">
      <w:bodyDiv w:val="1"/>
      <w:marLeft w:val="0"/>
      <w:marRight w:val="0"/>
      <w:marTop w:val="0"/>
      <w:marBottom w:val="0"/>
      <w:divBdr>
        <w:top w:val="none" w:sz="0" w:space="0" w:color="auto"/>
        <w:left w:val="none" w:sz="0" w:space="0" w:color="auto"/>
        <w:bottom w:val="none" w:sz="0" w:space="0" w:color="auto"/>
        <w:right w:val="none" w:sz="0" w:space="0" w:color="auto"/>
      </w:divBdr>
    </w:div>
    <w:div w:id="615719389">
      <w:bodyDiv w:val="1"/>
      <w:marLeft w:val="0"/>
      <w:marRight w:val="0"/>
      <w:marTop w:val="0"/>
      <w:marBottom w:val="0"/>
      <w:divBdr>
        <w:top w:val="none" w:sz="0" w:space="0" w:color="auto"/>
        <w:left w:val="none" w:sz="0" w:space="0" w:color="auto"/>
        <w:bottom w:val="none" w:sz="0" w:space="0" w:color="auto"/>
        <w:right w:val="none" w:sz="0" w:space="0" w:color="auto"/>
      </w:divBdr>
    </w:div>
    <w:div w:id="634338609">
      <w:bodyDiv w:val="1"/>
      <w:marLeft w:val="0"/>
      <w:marRight w:val="0"/>
      <w:marTop w:val="0"/>
      <w:marBottom w:val="0"/>
      <w:divBdr>
        <w:top w:val="none" w:sz="0" w:space="0" w:color="auto"/>
        <w:left w:val="none" w:sz="0" w:space="0" w:color="auto"/>
        <w:bottom w:val="none" w:sz="0" w:space="0" w:color="auto"/>
        <w:right w:val="none" w:sz="0" w:space="0" w:color="auto"/>
      </w:divBdr>
    </w:div>
    <w:div w:id="643512616">
      <w:bodyDiv w:val="1"/>
      <w:marLeft w:val="0"/>
      <w:marRight w:val="0"/>
      <w:marTop w:val="0"/>
      <w:marBottom w:val="0"/>
      <w:divBdr>
        <w:top w:val="none" w:sz="0" w:space="0" w:color="auto"/>
        <w:left w:val="none" w:sz="0" w:space="0" w:color="auto"/>
        <w:bottom w:val="none" w:sz="0" w:space="0" w:color="auto"/>
        <w:right w:val="none" w:sz="0" w:space="0" w:color="auto"/>
      </w:divBdr>
    </w:div>
    <w:div w:id="643852761">
      <w:bodyDiv w:val="1"/>
      <w:marLeft w:val="0"/>
      <w:marRight w:val="0"/>
      <w:marTop w:val="0"/>
      <w:marBottom w:val="0"/>
      <w:divBdr>
        <w:top w:val="none" w:sz="0" w:space="0" w:color="auto"/>
        <w:left w:val="none" w:sz="0" w:space="0" w:color="auto"/>
        <w:bottom w:val="none" w:sz="0" w:space="0" w:color="auto"/>
        <w:right w:val="none" w:sz="0" w:space="0" w:color="auto"/>
      </w:divBdr>
    </w:div>
    <w:div w:id="684210574">
      <w:bodyDiv w:val="1"/>
      <w:marLeft w:val="0"/>
      <w:marRight w:val="0"/>
      <w:marTop w:val="0"/>
      <w:marBottom w:val="0"/>
      <w:divBdr>
        <w:top w:val="none" w:sz="0" w:space="0" w:color="auto"/>
        <w:left w:val="none" w:sz="0" w:space="0" w:color="auto"/>
        <w:bottom w:val="none" w:sz="0" w:space="0" w:color="auto"/>
        <w:right w:val="none" w:sz="0" w:space="0" w:color="auto"/>
      </w:divBdr>
    </w:div>
    <w:div w:id="686567632">
      <w:bodyDiv w:val="1"/>
      <w:marLeft w:val="0"/>
      <w:marRight w:val="0"/>
      <w:marTop w:val="0"/>
      <w:marBottom w:val="0"/>
      <w:divBdr>
        <w:top w:val="none" w:sz="0" w:space="0" w:color="auto"/>
        <w:left w:val="none" w:sz="0" w:space="0" w:color="auto"/>
        <w:bottom w:val="none" w:sz="0" w:space="0" w:color="auto"/>
        <w:right w:val="none" w:sz="0" w:space="0" w:color="auto"/>
      </w:divBdr>
    </w:div>
    <w:div w:id="687760119">
      <w:bodyDiv w:val="1"/>
      <w:marLeft w:val="0"/>
      <w:marRight w:val="0"/>
      <w:marTop w:val="0"/>
      <w:marBottom w:val="0"/>
      <w:divBdr>
        <w:top w:val="none" w:sz="0" w:space="0" w:color="auto"/>
        <w:left w:val="none" w:sz="0" w:space="0" w:color="auto"/>
        <w:bottom w:val="none" w:sz="0" w:space="0" w:color="auto"/>
        <w:right w:val="none" w:sz="0" w:space="0" w:color="auto"/>
      </w:divBdr>
    </w:div>
    <w:div w:id="692418418">
      <w:bodyDiv w:val="1"/>
      <w:marLeft w:val="0"/>
      <w:marRight w:val="0"/>
      <w:marTop w:val="0"/>
      <w:marBottom w:val="0"/>
      <w:divBdr>
        <w:top w:val="none" w:sz="0" w:space="0" w:color="auto"/>
        <w:left w:val="none" w:sz="0" w:space="0" w:color="auto"/>
        <w:bottom w:val="none" w:sz="0" w:space="0" w:color="auto"/>
        <w:right w:val="none" w:sz="0" w:space="0" w:color="auto"/>
      </w:divBdr>
    </w:div>
    <w:div w:id="729956955">
      <w:bodyDiv w:val="1"/>
      <w:marLeft w:val="0"/>
      <w:marRight w:val="0"/>
      <w:marTop w:val="0"/>
      <w:marBottom w:val="0"/>
      <w:divBdr>
        <w:top w:val="none" w:sz="0" w:space="0" w:color="auto"/>
        <w:left w:val="none" w:sz="0" w:space="0" w:color="auto"/>
        <w:bottom w:val="none" w:sz="0" w:space="0" w:color="auto"/>
        <w:right w:val="none" w:sz="0" w:space="0" w:color="auto"/>
      </w:divBdr>
    </w:div>
    <w:div w:id="753089360">
      <w:bodyDiv w:val="1"/>
      <w:marLeft w:val="0"/>
      <w:marRight w:val="0"/>
      <w:marTop w:val="0"/>
      <w:marBottom w:val="0"/>
      <w:divBdr>
        <w:top w:val="none" w:sz="0" w:space="0" w:color="auto"/>
        <w:left w:val="none" w:sz="0" w:space="0" w:color="auto"/>
        <w:bottom w:val="none" w:sz="0" w:space="0" w:color="auto"/>
        <w:right w:val="none" w:sz="0" w:space="0" w:color="auto"/>
      </w:divBdr>
    </w:div>
    <w:div w:id="758913775">
      <w:bodyDiv w:val="1"/>
      <w:marLeft w:val="0"/>
      <w:marRight w:val="0"/>
      <w:marTop w:val="0"/>
      <w:marBottom w:val="0"/>
      <w:divBdr>
        <w:top w:val="none" w:sz="0" w:space="0" w:color="auto"/>
        <w:left w:val="none" w:sz="0" w:space="0" w:color="auto"/>
        <w:bottom w:val="none" w:sz="0" w:space="0" w:color="auto"/>
        <w:right w:val="none" w:sz="0" w:space="0" w:color="auto"/>
      </w:divBdr>
    </w:div>
    <w:div w:id="772479058">
      <w:bodyDiv w:val="1"/>
      <w:marLeft w:val="0"/>
      <w:marRight w:val="0"/>
      <w:marTop w:val="0"/>
      <w:marBottom w:val="0"/>
      <w:divBdr>
        <w:top w:val="none" w:sz="0" w:space="0" w:color="auto"/>
        <w:left w:val="none" w:sz="0" w:space="0" w:color="auto"/>
        <w:bottom w:val="none" w:sz="0" w:space="0" w:color="auto"/>
        <w:right w:val="none" w:sz="0" w:space="0" w:color="auto"/>
      </w:divBdr>
    </w:div>
    <w:div w:id="779686953">
      <w:bodyDiv w:val="1"/>
      <w:marLeft w:val="0"/>
      <w:marRight w:val="0"/>
      <w:marTop w:val="0"/>
      <w:marBottom w:val="0"/>
      <w:divBdr>
        <w:top w:val="none" w:sz="0" w:space="0" w:color="auto"/>
        <w:left w:val="none" w:sz="0" w:space="0" w:color="auto"/>
        <w:bottom w:val="none" w:sz="0" w:space="0" w:color="auto"/>
        <w:right w:val="none" w:sz="0" w:space="0" w:color="auto"/>
      </w:divBdr>
      <w:divsChild>
        <w:div w:id="963660452">
          <w:marLeft w:val="0"/>
          <w:marRight w:val="0"/>
          <w:marTop w:val="0"/>
          <w:marBottom w:val="0"/>
          <w:divBdr>
            <w:top w:val="none" w:sz="0" w:space="0" w:color="auto"/>
            <w:left w:val="none" w:sz="0" w:space="0" w:color="auto"/>
            <w:bottom w:val="none" w:sz="0" w:space="0" w:color="auto"/>
            <w:right w:val="none" w:sz="0" w:space="0" w:color="auto"/>
          </w:divBdr>
          <w:divsChild>
            <w:div w:id="1924147551">
              <w:marLeft w:val="0"/>
              <w:marRight w:val="0"/>
              <w:marTop w:val="0"/>
              <w:marBottom w:val="0"/>
              <w:divBdr>
                <w:top w:val="none" w:sz="0" w:space="0" w:color="auto"/>
                <w:left w:val="none" w:sz="0" w:space="0" w:color="auto"/>
                <w:bottom w:val="none" w:sz="0" w:space="0" w:color="auto"/>
                <w:right w:val="none" w:sz="0" w:space="0" w:color="auto"/>
              </w:divBdr>
            </w:div>
            <w:div w:id="1857649908">
              <w:marLeft w:val="0"/>
              <w:marRight w:val="0"/>
              <w:marTop w:val="0"/>
              <w:marBottom w:val="0"/>
              <w:divBdr>
                <w:top w:val="none" w:sz="0" w:space="0" w:color="auto"/>
                <w:left w:val="none" w:sz="0" w:space="0" w:color="auto"/>
                <w:bottom w:val="none" w:sz="0" w:space="0" w:color="auto"/>
                <w:right w:val="none" w:sz="0" w:space="0" w:color="auto"/>
              </w:divBdr>
              <w:divsChild>
                <w:div w:id="1109353986">
                  <w:marLeft w:val="0"/>
                  <w:marRight w:val="0"/>
                  <w:marTop w:val="0"/>
                  <w:marBottom w:val="0"/>
                  <w:divBdr>
                    <w:top w:val="none" w:sz="0" w:space="0" w:color="auto"/>
                    <w:left w:val="none" w:sz="0" w:space="0" w:color="auto"/>
                    <w:bottom w:val="none" w:sz="0" w:space="0" w:color="auto"/>
                    <w:right w:val="none" w:sz="0" w:space="0" w:color="auto"/>
                  </w:divBdr>
                  <w:divsChild>
                    <w:div w:id="8805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1732">
              <w:marLeft w:val="0"/>
              <w:marRight w:val="0"/>
              <w:marTop w:val="0"/>
              <w:marBottom w:val="0"/>
              <w:divBdr>
                <w:top w:val="none" w:sz="0" w:space="0" w:color="auto"/>
                <w:left w:val="none" w:sz="0" w:space="0" w:color="auto"/>
                <w:bottom w:val="none" w:sz="0" w:space="0" w:color="auto"/>
                <w:right w:val="none" w:sz="0" w:space="0" w:color="auto"/>
              </w:divBdr>
              <w:divsChild>
                <w:div w:id="355813891">
                  <w:marLeft w:val="0"/>
                  <w:marRight w:val="0"/>
                  <w:marTop w:val="0"/>
                  <w:marBottom w:val="0"/>
                  <w:divBdr>
                    <w:top w:val="none" w:sz="0" w:space="0" w:color="auto"/>
                    <w:left w:val="none" w:sz="0" w:space="0" w:color="auto"/>
                    <w:bottom w:val="none" w:sz="0" w:space="0" w:color="auto"/>
                    <w:right w:val="none" w:sz="0" w:space="0" w:color="auto"/>
                  </w:divBdr>
                  <w:divsChild>
                    <w:div w:id="921181253">
                      <w:marLeft w:val="0"/>
                      <w:marRight w:val="0"/>
                      <w:marTop w:val="0"/>
                      <w:marBottom w:val="0"/>
                      <w:divBdr>
                        <w:top w:val="none" w:sz="0" w:space="0" w:color="auto"/>
                        <w:left w:val="none" w:sz="0" w:space="0" w:color="auto"/>
                        <w:bottom w:val="none" w:sz="0" w:space="0" w:color="auto"/>
                        <w:right w:val="none" w:sz="0" w:space="0" w:color="auto"/>
                      </w:divBdr>
                    </w:div>
                    <w:div w:id="1223982894">
                      <w:marLeft w:val="0"/>
                      <w:marRight w:val="0"/>
                      <w:marTop w:val="0"/>
                      <w:marBottom w:val="0"/>
                      <w:divBdr>
                        <w:top w:val="none" w:sz="0" w:space="0" w:color="auto"/>
                        <w:left w:val="none" w:sz="0" w:space="0" w:color="auto"/>
                        <w:bottom w:val="none" w:sz="0" w:space="0" w:color="auto"/>
                        <w:right w:val="none" w:sz="0" w:space="0" w:color="auto"/>
                      </w:divBdr>
                      <w:divsChild>
                        <w:div w:id="599414558">
                          <w:marLeft w:val="0"/>
                          <w:marRight w:val="0"/>
                          <w:marTop w:val="0"/>
                          <w:marBottom w:val="0"/>
                          <w:divBdr>
                            <w:top w:val="none" w:sz="0" w:space="0" w:color="auto"/>
                            <w:left w:val="none" w:sz="0" w:space="0" w:color="auto"/>
                            <w:bottom w:val="none" w:sz="0" w:space="0" w:color="auto"/>
                            <w:right w:val="none" w:sz="0" w:space="0" w:color="auto"/>
                          </w:divBdr>
                        </w:div>
                      </w:divsChild>
                    </w:div>
                    <w:div w:id="1754741968">
                      <w:marLeft w:val="0"/>
                      <w:marRight w:val="0"/>
                      <w:marTop w:val="0"/>
                      <w:marBottom w:val="0"/>
                      <w:divBdr>
                        <w:top w:val="none" w:sz="0" w:space="0" w:color="auto"/>
                        <w:left w:val="none" w:sz="0" w:space="0" w:color="auto"/>
                        <w:bottom w:val="none" w:sz="0" w:space="0" w:color="auto"/>
                        <w:right w:val="none" w:sz="0" w:space="0" w:color="auto"/>
                      </w:divBdr>
                      <w:divsChild>
                        <w:div w:id="1039624616">
                          <w:marLeft w:val="0"/>
                          <w:marRight w:val="0"/>
                          <w:marTop w:val="0"/>
                          <w:marBottom w:val="0"/>
                          <w:divBdr>
                            <w:top w:val="none" w:sz="0" w:space="0" w:color="auto"/>
                            <w:left w:val="none" w:sz="0" w:space="0" w:color="auto"/>
                            <w:bottom w:val="none" w:sz="0" w:space="0" w:color="auto"/>
                            <w:right w:val="none" w:sz="0" w:space="0" w:color="auto"/>
                          </w:divBdr>
                        </w:div>
                      </w:divsChild>
                    </w:div>
                    <w:div w:id="1225070721">
                      <w:marLeft w:val="0"/>
                      <w:marRight w:val="0"/>
                      <w:marTop w:val="0"/>
                      <w:marBottom w:val="0"/>
                      <w:divBdr>
                        <w:top w:val="none" w:sz="0" w:space="0" w:color="auto"/>
                        <w:left w:val="none" w:sz="0" w:space="0" w:color="auto"/>
                        <w:bottom w:val="none" w:sz="0" w:space="0" w:color="auto"/>
                        <w:right w:val="none" w:sz="0" w:space="0" w:color="auto"/>
                      </w:divBdr>
                      <w:divsChild>
                        <w:div w:id="3587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97777">
          <w:marLeft w:val="0"/>
          <w:marRight w:val="0"/>
          <w:marTop w:val="0"/>
          <w:marBottom w:val="0"/>
          <w:divBdr>
            <w:top w:val="none" w:sz="0" w:space="0" w:color="auto"/>
            <w:left w:val="none" w:sz="0" w:space="0" w:color="auto"/>
            <w:bottom w:val="none" w:sz="0" w:space="0" w:color="auto"/>
            <w:right w:val="none" w:sz="0" w:space="0" w:color="auto"/>
          </w:divBdr>
          <w:divsChild>
            <w:div w:id="532959016">
              <w:marLeft w:val="0"/>
              <w:marRight w:val="0"/>
              <w:marTop w:val="0"/>
              <w:marBottom w:val="0"/>
              <w:divBdr>
                <w:top w:val="none" w:sz="0" w:space="0" w:color="auto"/>
                <w:left w:val="none" w:sz="0" w:space="0" w:color="auto"/>
                <w:bottom w:val="none" w:sz="0" w:space="0" w:color="auto"/>
                <w:right w:val="none" w:sz="0" w:space="0" w:color="auto"/>
              </w:divBdr>
            </w:div>
          </w:divsChild>
        </w:div>
        <w:div w:id="1852377340">
          <w:marLeft w:val="0"/>
          <w:marRight w:val="0"/>
          <w:marTop w:val="0"/>
          <w:marBottom w:val="0"/>
          <w:divBdr>
            <w:top w:val="none" w:sz="0" w:space="0" w:color="auto"/>
            <w:left w:val="none" w:sz="0" w:space="0" w:color="auto"/>
            <w:bottom w:val="none" w:sz="0" w:space="0" w:color="auto"/>
            <w:right w:val="none" w:sz="0" w:space="0" w:color="auto"/>
          </w:divBdr>
          <w:divsChild>
            <w:div w:id="18510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5225">
      <w:bodyDiv w:val="1"/>
      <w:marLeft w:val="0"/>
      <w:marRight w:val="0"/>
      <w:marTop w:val="0"/>
      <w:marBottom w:val="0"/>
      <w:divBdr>
        <w:top w:val="none" w:sz="0" w:space="0" w:color="auto"/>
        <w:left w:val="none" w:sz="0" w:space="0" w:color="auto"/>
        <w:bottom w:val="none" w:sz="0" w:space="0" w:color="auto"/>
        <w:right w:val="none" w:sz="0" w:space="0" w:color="auto"/>
      </w:divBdr>
    </w:div>
    <w:div w:id="793714211">
      <w:bodyDiv w:val="1"/>
      <w:marLeft w:val="0"/>
      <w:marRight w:val="0"/>
      <w:marTop w:val="0"/>
      <w:marBottom w:val="0"/>
      <w:divBdr>
        <w:top w:val="none" w:sz="0" w:space="0" w:color="auto"/>
        <w:left w:val="none" w:sz="0" w:space="0" w:color="auto"/>
        <w:bottom w:val="none" w:sz="0" w:space="0" w:color="auto"/>
        <w:right w:val="none" w:sz="0" w:space="0" w:color="auto"/>
      </w:divBdr>
    </w:div>
    <w:div w:id="850949235">
      <w:bodyDiv w:val="1"/>
      <w:marLeft w:val="0"/>
      <w:marRight w:val="0"/>
      <w:marTop w:val="0"/>
      <w:marBottom w:val="0"/>
      <w:divBdr>
        <w:top w:val="none" w:sz="0" w:space="0" w:color="auto"/>
        <w:left w:val="none" w:sz="0" w:space="0" w:color="auto"/>
        <w:bottom w:val="none" w:sz="0" w:space="0" w:color="auto"/>
        <w:right w:val="none" w:sz="0" w:space="0" w:color="auto"/>
      </w:divBdr>
    </w:div>
    <w:div w:id="900017530">
      <w:bodyDiv w:val="1"/>
      <w:marLeft w:val="0"/>
      <w:marRight w:val="0"/>
      <w:marTop w:val="0"/>
      <w:marBottom w:val="0"/>
      <w:divBdr>
        <w:top w:val="none" w:sz="0" w:space="0" w:color="auto"/>
        <w:left w:val="none" w:sz="0" w:space="0" w:color="auto"/>
        <w:bottom w:val="none" w:sz="0" w:space="0" w:color="auto"/>
        <w:right w:val="none" w:sz="0" w:space="0" w:color="auto"/>
      </w:divBdr>
    </w:div>
    <w:div w:id="913275924">
      <w:bodyDiv w:val="1"/>
      <w:marLeft w:val="0"/>
      <w:marRight w:val="0"/>
      <w:marTop w:val="0"/>
      <w:marBottom w:val="0"/>
      <w:divBdr>
        <w:top w:val="none" w:sz="0" w:space="0" w:color="auto"/>
        <w:left w:val="none" w:sz="0" w:space="0" w:color="auto"/>
        <w:bottom w:val="none" w:sz="0" w:space="0" w:color="auto"/>
        <w:right w:val="none" w:sz="0" w:space="0" w:color="auto"/>
      </w:divBdr>
    </w:div>
    <w:div w:id="931468927">
      <w:bodyDiv w:val="1"/>
      <w:marLeft w:val="0"/>
      <w:marRight w:val="0"/>
      <w:marTop w:val="0"/>
      <w:marBottom w:val="0"/>
      <w:divBdr>
        <w:top w:val="none" w:sz="0" w:space="0" w:color="auto"/>
        <w:left w:val="none" w:sz="0" w:space="0" w:color="auto"/>
        <w:bottom w:val="none" w:sz="0" w:space="0" w:color="auto"/>
        <w:right w:val="none" w:sz="0" w:space="0" w:color="auto"/>
      </w:divBdr>
    </w:div>
    <w:div w:id="966162645">
      <w:bodyDiv w:val="1"/>
      <w:marLeft w:val="0"/>
      <w:marRight w:val="0"/>
      <w:marTop w:val="0"/>
      <w:marBottom w:val="0"/>
      <w:divBdr>
        <w:top w:val="none" w:sz="0" w:space="0" w:color="auto"/>
        <w:left w:val="none" w:sz="0" w:space="0" w:color="auto"/>
        <w:bottom w:val="none" w:sz="0" w:space="0" w:color="auto"/>
        <w:right w:val="none" w:sz="0" w:space="0" w:color="auto"/>
      </w:divBdr>
    </w:div>
    <w:div w:id="972365547">
      <w:bodyDiv w:val="1"/>
      <w:marLeft w:val="0"/>
      <w:marRight w:val="0"/>
      <w:marTop w:val="0"/>
      <w:marBottom w:val="0"/>
      <w:divBdr>
        <w:top w:val="none" w:sz="0" w:space="0" w:color="auto"/>
        <w:left w:val="none" w:sz="0" w:space="0" w:color="auto"/>
        <w:bottom w:val="none" w:sz="0" w:space="0" w:color="auto"/>
        <w:right w:val="none" w:sz="0" w:space="0" w:color="auto"/>
      </w:divBdr>
    </w:div>
    <w:div w:id="981155615">
      <w:bodyDiv w:val="1"/>
      <w:marLeft w:val="0"/>
      <w:marRight w:val="0"/>
      <w:marTop w:val="0"/>
      <w:marBottom w:val="0"/>
      <w:divBdr>
        <w:top w:val="none" w:sz="0" w:space="0" w:color="auto"/>
        <w:left w:val="none" w:sz="0" w:space="0" w:color="auto"/>
        <w:bottom w:val="none" w:sz="0" w:space="0" w:color="auto"/>
        <w:right w:val="none" w:sz="0" w:space="0" w:color="auto"/>
      </w:divBdr>
    </w:div>
    <w:div w:id="984165140">
      <w:bodyDiv w:val="1"/>
      <w:marLeft w:val="0"/>
      <w:marRight w:val="0"/>
      <w:marTop w:val="0"/>
      <w:marBottom w:val="0"/>
      <w:divBdr>
        <w:top w:val="none" w:sz="0" w:space="0" w:color="auto"/>
        <w:left w:val="none" w:sz="0" w:space="0" w:color="auto"/>
        <w:bottom w:val="none" w:sz="0" w:space="0" w:color="auto"/>
        <w:right w:val="none" w:sz="0" w:space="0" w:color="auto"/>
      </w:divBdr>
    </w:div>
    <w:div w:id="992610138">
      <w:bodyDiv w:val="1"/>
      <w:marLeft w:val="0"/>
      <w:marRight w:val="0"/>
      <w:marTop w:val="0"/>
      <w:marBottom w:val="0"/>
      <w:divBdr>
        <w:top w:val="none" w:sz="0" w:space="0" w:color="auto"/>
        <w:left w:val="none" w:sz="0" w:space="0" w:color="auto"/>
        <w:bottom w:val="none" w:sz="0" w:space="0" w:color="auto"/>
        <w:right w:val="none" w:sz="0" w:space="0" w:color="auto"/>
      </w:divBdr>
    </w:div>
    <w:div w:id="992760449">
      <w:bodyDiv w:val="1"/>
      <w:marLeft w:val="0"/>
      <w:marRight w:val="0"/>
      <w:marTop w:val="0"/>
      <w:marBottom w:val="0"/>
      <w:divBdr>
        <w:top w:val="none" w:sz="0" w:space="0" w:color="auto"/>
        <w:left w:val="none" w:sz="0" w:space="0" w:color="auto"/>
        <w:bottom w:val="none" w:sz="0" w:space="0" w:color="auto"/>
        <w:right w:val="none" w:sz="0" w:space="0" w:color="auto"/>
      </w:divBdr>
    </w:div>
    <w:div w:id="998654500">
      <w:bodyDiv w:val="1"/>
      <w:marLeft w:val="0"/>
      <w:marRight w:val="0"/>
      <w:marTop w:val="0"/>
      <w:marBottom w:val="0"/>
      <w:divBdr>
        <w:top w:val="none" w:sz="0" w:space="0" w:color="auto"/>
        <w:left w:val="none" w:sz="0" w:space="0" w:color="auto"/>
        <w:bottom w:val="none" w:sz="0" w:space="0" w:color="auto"/>
        <w:right w:val="none" w:sz="0" w:space="0" w:color="auto"/>
      </w:divBdr>
    </w:div>
    <w:div w:id="1016233922">
      <w:bodyDiv w:val="1"/>
      <w:marLeft w:val="0"/>
      <w:marRight w:val="0"/>
      <w:marTop w:val="0"/>
      <w:marBottom w:val="0"/>
      <w:divBdr>
        <w:top w:val="none" w:sz="0" w:space="0" w:color="auto"/>
        <w:left w:val="none" w:sz="0" w:space="0" w:color="auto"/>
        <w:bottom w:val="none" w:sz="0" w:space="0" w:color="auto"/>
        <w:right w:val="none" w:sz="0" w:space="0" w:color="auto"/>
      </w:divBdr>
    </w:div>
    <w:div w:id="1116756945">
      <w:bodyDiv w:val="1"/>
      <w:marLeft w:val="0"/>
      <w:marRight w:val="0"/>
      <w:marTop w:val="0"/>
      <w:marBottom w:val="0"/>
      <w:divBdr>
        <w:top w:val="none" w:sz="0" w:space="0" w:color="auto"/>
        <w:left w:val="none" w:sz="0" w:space="0" w:color="auto"/>
        <w:bottom w:val="none" w:sz="0" w:space="0" w:color="auto"/>
        <w:right w:val="none" w:sz="0" w:space="0" w:color="auto"/>
      </w:divBdr>
    </w:div>
    <w:div w:id="1116830676">
      <w:bodyDiv w:val="1"/>
      <w:marLeft w:val="0"/>
      <w:marRight w:val="0"/>
      <w:marTop w:val="0"/>
      <w:marBottom w:val="0"/>
      <w:divBdr>
        <w:top w:val="none" w:sz="0" w:space="0" w:color="auto"/>
        <w:left w:val="none" w:sz="0" w:space="0" w:color="auto"/>
        <w:bottom w:val="none" w:sz="0" w:space="0" w:color="auto"/>
        <w:right w:val="none" w:sz="0" w:space="0" w:color="auto"/>
      </w:divBdr>
    </w:div>
    <w:div w:id="1158233589">
      <w:bodyDiv w:val="1"/>
      <w:marLeft w:val="0"/>
      <w:marRight w:val="0"/>
      <w:marTop w:val="0"/>
      <w:marBottom w:val="0"/>
      <w:divBdr>
        <w:top w:val="none" w:sz="0" w:space="0" w:color="auto"/>
        <w:left w:val="none" w:sz="0" w:space="0" w:color="auto"/>
        <w:bottom w:val="none" w:sz="0" w:space="0" w:color="auto"/>
        <w:right w:val="none" w:sz="0" w:space="0" w:color="auto"/>
      </w:divBdr>
    </w:div>
    <w:div w:id="1202862070">
      <w:bodyDiv w:val="1"/>
      <w:marLeft w:val="0"/>
      <w:marRight w:val="0"/>
      <w:marTop w:val="0"/>
      <w:marBottom w:val="0"/>
      <w:divBdr>
        <w:top w:val="none" w:sz="0" w:space="0" w:color="auto"/>
        <w:left w:val="none" w:sz="0" w:space="0" w:color="auto"/>
        <w:bottom w:val="none" w:sz="0" w:space="0" w:color="auto"/>
        <w:right w:val="none" w:sz="0" w:space="0" w:color="auto"/>
      </w:divBdr>
    </w:div>
    <w:div w:id="1215578301">
      <w:bodyDiv w:val="1"/>
      <w:marLeft w:val="0"/>
      <w:marRight w:val="0"/>
      <w:marTop w:val="0"/>
      <w:marBottom w:val="0"/>
      <w:divBdr>
        <w:top w:val="none" w:sz="0" w:space="0" w:color="auto"/>
        <w:left w:val="none" w:sz="0" w:space="0" w:color="auto"/>
        <w:bottom w:val="none" w:sz="0" w:space="0" w:color="auto"/>
        <w:right w:val="none" w:sz="0" w:space="0" w:color="auto"/>
      </w:divBdr>
    </w:div>
    <w:div w:id="1216939582">
      <w:bodyDiv w:val="1"/>
      <w:marLeft w:val="0"/>
      <w:marRight w:val="0"/>
      <w:marTop w:val="0"/>
      <w:marBottom w:val="0"/>
      <w:divBdr>
        <w:top w:val="none" w:sz="0" w:space="0" w:color="auto"/>
        <w:left w:val="none" w:sz="0" w:space="0" w:color="auto"/>
        <w:bottom w:val="none" w:sz="0" w:space="0" w:color="auto"/>
        <w:right w:val="none" w:sz="0" w:space="0" w:color="auto"/>
      </w:divBdr>
    </w:div>
    <w:div w:id="1249269590">
      <w:bodyDiv w:val="1"/>
      <w:marLeft w:val="0"/>
      <w:marRight w:val="0"/>
      <w:marTop w:val="0"/>
      <w:marBottom w:val="0"/>
      <w:divBdr>
        <w:top w:val="none" w:sz="0" w:space="0" w:color="auto"/>
        <w:left w:val="none" w:sz="0" w:space="0" w:color="auto"/>
        <w:bottom w:val="none" w:sz="0" w:space="0" w:color="auto"/>
        <w:right w:val="none" w:sz="0" w:space="0" w:color="auto"/>
      </w:divBdr>
    </w:div>
    <w:div w:id="1277638761">
      <w:bodyDiv w:val="1"/>
      <w:marLeft w:val="0"/>
      <w:marRight w:val="0"/>
      <w:marTop w:val="0"/>
      <w:marBottom w:val="0"/>
      <w:divBdr>
        <w:top w:val="none" w:sz="0" w:space="0" w:color="auto"/>
        <w:left w:val="none" w:sz="0" w:space="0" w:color="auto"/>
        <w:bottom w:val="none" w:sz="0" w:space="0" w:color="auto"/>
        <w:right w:val="none" w:sz="0" w:space="0" w:color="auto"/>
      </w:divBdr>
    </w:div>
    <w:div w:id="1291127275">
      <w:bodyDiv w:val="1"/>
      <w:marLeft w:val="0"/>
      <w:marRight w:val="0"/>
      <w:marTop w:val="0"/>
      <w:marBottom w:val="0"/>
      <w:divBdr>
        <w:top w:val="none" w:sz="0" w:space="0" w:color="auto"/>
        <w:left w:val="none" w:sz="0" w:space="0" w:color="auto"/>
        <w:bottom w:val="none" w:sz="0" w:space="0" w:color="auto"/>
        <w:right w:val="none" w:sz="0" w:space="0" w:color="auto"/>
      </w:divBdr>
    </w:div>
    <w:div w:id="1308120530">
      <w:bodyDiv w:val="1"/>
      <w:marLeft w:val="0"/>
      <w:marRight w:val="0"/>
      <w:marTop w:val="0"/>
      <w:marBottom w:val="0"/>
      <w:divBdr>
        <w:top w:val="none" w:sz="0" w:space="0" w:color="auto"/>
        <w:left w:val="none" w:sz="0" w:space="0" w:color="auto"/>
        <w:bottom w:val="none" w:sz="0" w:space="0" w:color="auto"/>
        <w:right w:val="none" w:sz="0" w:space="0" w:color="auto"/>
      </w:divBdr>
    </w:div>
    <w:div w:id="1312756363">
      <w:bodyDiv w:val="1"/>
      <w:marLeft w:val="0"/>
      <w:marRight w:val="0"/>
      <w:marTop w:val="0"/>
      <w:marBottom w:val="0"/>
      <w:divBdr>
        <w:top w:val="none" w:sz="0" w:space="0" w:color="auto"/>
        <w:left w:val="none" w:sz="0" w:space="0" w:color="auto"/>
        <w:bottom w:val="none" w:sz="0" w:space="0" w:color="auto"/>
        <w:right w:val="none" w:sz="0" w:space="0" w:color="auto"/>
      </w:divBdr>
    </w:div>
    <w:div w:id="1379745551">
      <w:bodyDiv w:val="1"/>
      <w:marLeft w:val="0"/>
      <w:marRight w:val="0"/>
      <w:marTop w:val="0"/>
      <w:marBottom w:val="0"/>
      <w:divBdr>
        <w:top w:val="none" w:sz="0" w:space="0" w:color="auto"/>
        <w:left w:val="none" w:sz="0" w:space="0" w:color="auto"/>
        <w:bottom w:val="none" w:sz="0" w:space="0" w:color="auto"/>
        <w:right w:val="none" w:sz="0" w:space="0" w:color="auto"/>
      </w:divBdr>
    </w:div>
    <w:div w:id="1381978264">
      <w:bodyDiv w:val="1"/>
      <w:marLeft w:val="0"/>
      <w:marRight w:val="0"/>
      <w:marTop w:val="0"/>
      <w:marBottom w:val="0"/>
      <w:divBdr>
        <w:top w:val="none" w:sz="0" w:space="0" w:color="auto"/>
        <w:left w:val="none" w:sz="0" w:space="0" w:color="auto"/>
        <w:bottom w:val="none" w:sz="0" w:space="0" w:color="auto"/>
        <w:right w:val="none" w:sz="0" w:space="0" w:color="auto"/>
      </w:divBdr>
    </w:div>
    <w:div w:id="1430153318">
      <w:bodyDiv w:val="1"/>
      <w:marLeft w:val="0"/>
      <w:marRight w:val="0"/>
      <w:marTop w:val="0"/>
      <w:marBottom w:val="0"/>
      <w:divBdr>
        <w:top w:val="none" w:sz="0" w:space="0" w:color="auto"/>
        <w:left w:val="none" w:sz="0" w:space="0" w:color="auto"/>
        <w:bottom w:val="none" w:sz="0" w:space="0" w:color="auto"/>
        <w:right w:val="none" w:sz="0" w:space="0" w:color="auto"/>
      </w:divBdr>
    </w:div>
    <w:div w:id="1493645169">
      <w:bodyDiv w:val="1"/>
      <w:marLeft w:val="0"/>
      <w:marRight w:val="0"/>
      <w:marTop w:val="0"/>
      <w:marBottom w:val="0"/>
      <w:divBdr>
        <w:top w:val="none" w:sz="0" w:space="0" w:color="auto"/>
        <w:left w:val="none" w:sz="0" w:space="0" w:color="auto"/>
        <w:bottom w:val="none" w:sz="0" w:space="0" w:color="auto"/>
        <w:right w:val="none" w:sz="0" w:space="0" w:color="auto"/>
      </w:divBdr>
    </w:div>
    <w:div w:id="1499035747">
      <w:bodyDiv w:val="1"/>
      <w:marLeft w:val="0"/>
      <w:marRight w:val="0"/>
      <w:marTop w:val="0"/>
      <w:marBottom w:val="0"/>
      <w:divBdr>
        <w:top w:val="none" w:sz="0" w:space="0" w:color="auto"/>
        <w:left w:val="none" w:sz="0" w:space="0" w:color="auto"/>
        <w:bottom w:val="none" w:sz="0" w:space="0" w:color="auto"/>
        <w:right w:val="none" w:sz="0" w:space="0" w:color="auto"/>
      </w:divBdr>
    </w:div>
    <w:div w:id="1500194029">
      <w:bodyDiv w:val="1"/>
      <w:marLeft w:val="0"/>
      <w:marRight w:val="0"/>
      <w:marTop w:val="0"/>
      <w:marBottom w:val="0"/>
      <w:divBdr>
        <w:top w:val="none" w:sz="0" w:space="0" w:color="auto"/>
        <w:left w:val="none" w:sz="0" w:space="0" w:color="auto"/>
        <w:bottom w:val="none" w:sz="0" w:space="0" w:color="auto"/>
        <w:right w:val="none" w:sz="0" w:space="0" w:color="auto"/>
      </w:divBdr>
    </w:div>
    <w:div w:id="1512799287">
      <w:bodyDiv w:val="1"/>
      <w:marLeft w:val="0"/>
      <w:marRight w:val="0"/>
      <w:marTop w:val="0"/>
      <w:marBottom w:val="0"/>
      <w:divBdr>
        <w:top w:val="none" w:sz="0" w:space="0" w:color="auto"/>
        <w:left w:val="none" w:sz="0" w:space="0" w:color="auto"/>
        <w:bottom w:val="none" w:sz="0" w:space="0" w:color="auto"/>
        <w:right w:val="none" w:sz="0" w:space="0" w:color="auto"/>
      </w:divBdr>
    </w:div>
    <w:div w:id="1544177161">
      <w:bodyDiv w:val="1"/>
      <w:marLeft w:val="0"/>
      <w:marRight w:val="0"/>
      <w:marTop w:val="0"/>
      <w:marBottom w:val="0"/>
      <w:divBdr>
        <w:top w:val="none" w:sz="0" w:space="0" w:color="auto"/>
        <w:left w:val="none" w:sz="0" w:space="0" w:color="auto"/>
        <w:bottom w:val="none" w:sz="0" w:space="0" w:color="auto"/>
        <w:right w:val="none" w:sz="0" w:space="0" w:color="auto"/>
      </w:divBdr>
    </w:div>
    <w:div w:id="1564096644">
      <w:bodyDiv w:val="1"/>
      <w:marLeft w:val="0"/>
      <w:marRight w:val="0"/>
      <w:marTop w:val="0"/>
      <w:marBottom w:val="0"/>
      <w:divBdr>
        <w:top w:val="none" w:sz="0" w:space="0" w:color="auto"/>
        <w:left w:val="none" w:sz="0" w:space="0" w:color="auto"/>
        <w:bottom w:val="none" w:sz="0" w:space="0" w:color="auto"/>
        <w:right w:val="none" w:sz="0" w:space="0" w:color="auto"/>
      </w:divBdr>
    </w:div>
    <w:div w:id="1625111329">
      <w:bodyDiv w:val="1"/>
      <w:marLeft w:val="0"/>
      <w:marRight w:val="0"/>
      <w:marTop w:val="0"/>
      <w:marBottom w:val="0"/>
      <w:divBdr>
        <w:top w:val="none" w:sz="0" w:space="0" w:color="auto"/>
        <w:left w:val="none" w:sz="0" w:space="0" w:color="auto"/>
        <w:bottom w:val="none" w:sz="0" w:space="0" w:color="auto"/>
        <w:right w:val="none" w:sz="0" w:space="0" w:color="auto"/>
      </w:divBdr>
    </w:div>
    <w:div w:id="1626082682">
      <w:bodyDiv w:val="1"/>
      <w:marLeft w:val="0"/>
      <w:marRight w:val="0"/>
      <w:marTop w:val="0"/>
      <w:marBottom w:val="0"/>
      <w:divBdr>
        <w:top w:val="none" w:sz="0" w:space="0" w:color="auto"/>
        <w:left w:val="none" w:sz="0" w:space="0" w:color="auto"/>
        <w:bottom w:val="none" w:sz="0" w:space="0" w:color="auto"/>
        <w:right w:val="none" w:sz="0" w:space="0" w:color="auto"/>
      </w:divBdr>
    </w:div>
    <w:div w:id="1626889407">
      <w:bodyDiv w:val="1"/>
      <w:marLeft w:val="0"/>
      <w:marRight w:val="0"/>
      <w:marTop w:val="0"/>
      <w:marBottom w:val="0"/>
      <w:divBdr>
        <w:top w:val="none" w:sz="0" w:space="0" w:color="auto"/>
        <w:left w:val="none" w:sz="0" w:space="0" w:color="auto"/>
        <w:bottom w:val="none" w:sz="0" w:space="0" w:color="auto"/>
        <w:right w:val="none" w:sz="0" w:space="0" w:color="auto"/>
      </w:divBdr>
    </w:div>
    <w:div w:id="1644039555">
      <w:bodyDiv w:val="1"/>
      <w:marLeft w:val="0"/>
      <w:marRight w:val="0"/>
      <w:marTop w:val="0"/>
      <w:marBottom w:val="0"/>
      <w:divBdr>
        <w:top w:val="none" w:sz="0" w:space="0" w:color="auto"/>
        <w:left w:val="none" w:sz="0" w:space="0" w:color="auto"/>
        <w:bottom w:val="none" w:sz="0" w:space="0" w:color="auto"/>
        <w:right w:val="none" w:sz="0" w:space="0" w:color="auto"/>
      </w:divBdr>
    </w:div>
    <w:div w:id="1658072820">
      <w:bodyDiv w:val="1"/>
      <w:marLeft w:val="0"/>
      <w:marRight w:val="0"/>
      <w:marTop w:val="0"/>
      <w:marBottom w:val="0"/>
      <w:divBdr>
        <w:top w:val="none" w:sz="0" w:space="0" w:color="auto"/>
        <w:left w:val="none" w:sz="0" w:space="0" w:color="auto"/>
        <w:bottom w:val="none" w:sz="0" w:space="0" w:color="auto"/>
        <w:right w:val="none" w:sz="0" w:space="0" w:color="auto"/>
      </w:divBdr>
    </w:div>
    <w:div w:id="1660575331">
      <w:bodyDiv w:val="1"/>
      <w:marLeft w:val="0"/>
      <w:marRight w:val="0"/>
      <w:marTop w:val="0"/>
      <w:marBottom w:val="0"/>
      <w:divBdr>
        <w:top w:val="none" w:sz="0" w:space="0" w:color="auto"/>
        <w:left w:val="none" w:sz="0" w:space="0" w:color="auto"/>
        <w:bottom w:val="none" w:sz="0" w:space="0" w:color="auto"/>
        <w:right w:val="none" w:sz="0" w:space="0" w:color="auto"/>
      </w:divBdr>
    </w:div>
    <w:div w:id="1711105481">
      <w:bodyDiv w:val="1"/>
      <w:marLeft w:val="0"/>
      <w:marRight w:val="0"/>
      <w:marTop w:val="0"/>
      <w:marBottom w:val="0"/>
      <w:divBdr>
        <w:top w:val="none" w:sz="0" w:space="0" w:color="auto"/>
        <w:left w:val="none" w:sz="0" w:space="0" w:color="auto"/>
        <w:bottom w:val="none" w:sz="0" w:space="0" w:color="auto"/>
        <w:right w:val="none" w:sz="0" w:space="0" w:color="auto"/>
      </w:divBdr>
    </w:div>
    <w:div w:id="1719551715">
      <w:bodyDiv w:val="1"/>
      <w:marLeft w:val="0"/>
      <w:marRight w:val="0"/>
      <w:marTop w:val="0"/>
      <w:marBottom w:val="0"/>
      <w:divBdr>
        <w:top w:val="none" w:sz="0" w:space="0" w:color="auto"/>
        <w:left w:val="none" w:sz="0" w:space="0" w:color="auto"/>
        <w:bottom w:val="none" w:sz="0" w:space="0" w:color="auto"/>
        <w:right w:val="none" w:sz="0" w:space="0" w:color="auto"/>
      </w:divBdr>
    </w:div>
    <w:div w:id="1744983699">
      <w:bodyDiv w:val="1"/>
      <w:marLeft w:val="0"/>
      <w:marRight w:val="0"/>
      <w:marTop w:val="0"/>
      <w:marBottom w:val="0"/>
      <w:divBdr>
        <w:top w:val="none" w:sz="0" w:space="0" w:color="auto"/>
        <w:left w:val="none" w:sz="0" w:space="0" w:color="auto"/>
        <w:bottom w:val="none" w:sz="0" w:space="0" w:color="auto"/>
        <w:right w:val="none" w:sz="0" w:space="0" w:color="auto"/>
      </w:divBdr>
    </w:div>
    <w:div w:id="1752697042">
      <w:bodyDiv w:val="1"/>
      <w:marLeft w:val="0"/>
      <w:marRight w:val="0"/>
      <w:marTop w:val="0"/>
      <w:marBottom w:val="0"/>
      <w:divBdr>
        <w:top w:val="none" w:sz="0" w:space="0" w:color="auto"/>
        <w:left w:val="none" w:sz="0" w:space="0" w:color="auto"/>
        <w:bottom w:val="none" w:sz="0" w:space="0" w:color="auto"/>
        <w:right w:val="none" w:sz="0" w:space="0" w:color="auto"/>
      </w:divBdr>
    </w:div>
    <w:div w:id="1768888882">
      <w:bodyDiv w:val="1"/>
      <w:marLeft w:val="0"/>
      <w:marRight w:val="0"/>
      <w:marTop w:val="0"/>
      <w:marBottom w:val="0"/>
      <w:divBdr>
        <w:top w:val="none" w:sz="0" w:space="0" w:color="auto"/>
        <w:left w:val="none" w:sz="0" w:space="0" w:color="auto"/>
        <w:bottom w:val="none" w:sz="0" w:space="0" w:color="auto"/>
        <w:right w:val="none" w:sz="0" w:space="0" w:color="auto"/>
      </w:divBdr>
    </w:div>
    <w:div w:id="1771197087">
      <w:bodyDiv w:val="1"/>
      <w:marLeft w:val="0"/>
      <w:marRight w:val="0"/>
      <w:marTop w:val="0"/>
      <w:marBottom w:val="0"/>
      <w:divBdr>
        <w:top w:val="none" w:sz="0" w:space="0" w:color="auto"/>
        <w:left w:val="none" w:sz="0" w:space="0" w:color="auto"/>
        <w:bottom w:val="none" w:sz="0" w:space="0" w:color="auto"/>
        <w:right w:val="none" w:sz="0" w:space="0" w:color="auto"/>
      </w:divBdr>
    </w:div>
    <w:div w:id="1810241011">
      <w:bodyDiv w:val="1"/>
      <w:marLeft w:val="0"/>
      <w:marRight w:val="0"/>
      <w:marTop w:val="0"/>
      <w:marBottom w:val="0"/>
      <w:divBdr>
        <w:top w:val="none" w:sz="0" w:space="0" w:color="auto"/>
        <w:left w:val="none" w:sz="0" w:space="0" w:color="auto"/>
        <w:bottom w:val="none" w:sz="0" w:space="0" w:color="auto"/>
        <w:right w:val="none" w:sz="0" w:space="0" w:color="auto"/>
      </w:divBdr>
    </w:div>
    <w:div w:id="1834175424">
      <w:bodyDiv w:val="1"/>
      <w:marLeft w:val="0"/>
      <w:marRight w:val="0"/>
      <w:marTop w:val="0"/>
      <w:marBottom w:val="0"/>
      <w:divBdr>
        <w:top w:val="none" w:sz="0" w:space="0" w:color="auto"/>
        <w:left w:val="none" w:sz="0" w:space="0" w:color="auto"/>
        <w:bottom w:val="none" w:sz="0" w:space="0" w:color="auto"/>
        <w:right w:val="none" w:sz="0" w:space="0" w:color="auto"/>
      </w:divBdr>
    </w:div>
    <w:div w:id="1835603058">
      <w:bodyDiv w:val="1"/>
      <w:marLeft w:val="0"/>
      <w:marRight w:val="0"/>
      <w:marTop w:val="0"/>
      <w:marBottom w:val="0"/>
      <w:divBdr>
        <w:top w:val="none" w:sz="0" w:space="0" w:color="auto"/>
        <w:left w:val="none" w:sz="0" w:space="0" w:color="auto"/>
        <w:bottom w:val="none" w:sz="0" w:space="0" w:color="auto"/>
        <w:right w:val="none" w:sz="0" w:space="0" w:color="auto"/>
      </w:divBdr>
    </w:div>
    <w:div w:id="1837301808">
      <w:bodyDiv w:val="1"/>
      <w:marLeft w:val="0"/>
      <w:marRight w:val="0"/>
      <w:marTop w:val="0"/>
      <w:marBottom w:val="0"/>
      <w:divBdr>
        <w:top w:val="none" w:sz="0" w:space="0" w:color="auto"/>
        <w:left w:val="none" w:sz="0" w:space="0" w:color="auto"/>
        <w:bottom w:val="none" w:sz="0" w:space="0" w:color="auto"/>
        <w:right w:val="none" w:sz="0" w:space="0" w:color="auto"/>
      </w:divBdr>
    </w:div>
    <w:div w:id="1841970331">
      <w:bodyDiv w:val="1"/>
      <w:marLeft w:val="0"/>
      <w:marRight w:val="0"/>
      <w:marTop w:val="0"/>
      <w:marBottom w:val="0"/>
      <w:divBdr>
        <w:top w:val="none" w:sz="0" w:space="0" w:color="auto"/>
        <w:left w:val="none" w:sz="0" w:space="0" w:color="auto"/>
        <w:bottom w:val="none" w:sz="0" w:space="0" w:color="auto"/>
        <w:right w:val="none" w:sz="0" w:space="0" w:color="auto"/>
      </w:divBdr>
    </w:div>
    <w:div w:id="1868398490">
      <w:bodyDiv w:val="1"/>
      <w:marLeft w:val="0"/>
      <w:marRight w:val="0"/>
      <w:marTop w:val="0"/>
      <w:marBottom w:val="0"/>
      <w:divBdr>
        <w:top w:val="none" w:sz="0" w:space="0" w:color="auto"/>
        <w:left w:val="none" w:sz="0" w:space="0" w:color="auto"/>
        <w:bottom w:val="none" w:sz="0" w:space="0" w:color="auto"/>
        <w:right w:val="none" w:sz="0" w:space="0" w:color="auto"/>
      </w:divBdr>
    </w:div>
    <w:div w:id="1871146989">
      <w:bodyDiv w:val="1"/>
      <w:marLeft w:val="0"/>
      <w:marRight w:val="0"/>
      <w:marTop w:val="0"/>
      <w:marBottom w:val="0"/>
      <w:divBdr>
        <w:top w:val="none" w:sz="0" w:space="0" w:color="auto"/>
        <w:left w:val="none" w:sz="0" w:space="0" w:color="auto"/>
        <w:bottom w:val="none" w:sz="0" w:space="0" w:color="auto"/>
        <w:right w:val="none" w:sz="0" w:space="0" w:color="auto"/>
      </w:divBdr>
    </w:div>
    <w:div w:id="1879513450">
      <w:bodyDiv w:val="1"/>
      <w:marLeft w:val="0"/>
      <w:marRight w:val="0"/>
      <w:marTop w:val="0"/>
      <w:marBottom w:val="0"/>
      <w:divBdr>
        <w:top w:val="none" w:sz="0" w:space="0" w:color="auto"/>
        <w:left w:val="none" w:sz="0" w:space="0" w:color="auto"/>
        <w:bottom w:val="none" w:sz="0" w:space="0" w:color="auto"/>
        <w:right w:val="none" w:sz="0" w:space="0" w:color="auto"/>
      </w:divBdr>
    </w:div>
    <w:div w:id="1882786204">
      <w:bodyDiv w:val="1"/>
      <w:marLeft w:val="0"/>
      <w:marRight w:val="0"/>
      <w:marTop w:val="0"/>
      <w:marBottom w:val="0"/>
      <w:divBdr>
        <w:top w:val="none" w:sz="0" w:space="0" w:color="auto"/>
        <w:left w:val="none" w:sz="0" w:space="0" w:color="auto"/>
        <w:bottom w:val="none" w:sz="0" w:space="0" w:color="auto"/>
        <w:right w:val="none" w:sz="0" w:space="0" w:color="auto"/>
      </w:divBdr>
    </w:div>
    <w:div w:id="1894265443">
      <w:bodyDiv w:val="1"/>
      <w:marLeft w:val="0"/>
      <w:marRight w:val="0"/>
      <w:marTop w:val="0"/>
      <w:marBottom w:val="0"/>
      <w:divBdr>
        <w:top w:val="none" w:sz="0" w:space="0" w:color="auto"/>
        <w:left w:val="none" w:sz="0" w:space="0" w:color="auto"/>
        <w:bottom w:val="none" w:sz="0" w:space="0" w:color="auto"/>
        <w:right w:val="none" w:sz="0" w:space="0" w:color="auto"/>
      </w:divBdr>
    </w:div>
    <w:div w:id="1902136797">
      <w:bodyDiv w:val="1"/>
      <w:marLeft w:val="0"/>
      <w:marRight w:val="0"/>
      <w:marTop w:val="0"/>
      <w:marBottom w:val="0"/>
      <w:divBdr>
        <w:top w:val="none" w:sz="0" w:space="0" w:color="auto"/>
        <w:left w:val="none" w:sz="0" w:space="0" w:color="auto"/>
        <w:bottom w:val="none" w:sz="0" w:space="0" w:color="auto"/>
        <w:right w:val="none" w:sz="0" w:space="0" w:color="auto"/>
      </w:divBdr>
    </w:div>
    <w:div w:id="1907062382">
      <w:bodyDiv w:val="1"/>
      <w:marLeft w:val="0"/>
      <w:marRight w:val="0"/>
      <w:marTop w:val="0"/>
      <w:marBottom w:val="0"/>
      <w:divBdr>
        <w:top w:val="none" w:sz="0" w:space="0" w:color="auto"/>
        <w:left w:val="none" w:sz="0" w:space="0" w:color="auto"/>
        <w:bottom w:val="none" w:sz="0" w:space="0" w:color="auto"/>
        <w:right w:val="none" w:sz="0" w:space="0" w:color="auto"/>
      </w:divBdr>
    </w:div>
    <w:div w:id="1940141099">
      <w:bodyDiv w:val="1"/>
      <w:marLeft w:val="0"/>
      <w:marRight w:val="0"/>
      <w:marTop w:val="0"/>
      <w:marBottom w:val="0"/>
      <w:divBdr>
        <w:top w:val="none" w:sz="0" w:space="0" w:color="auto"/>
        <w:left w:val="none" w:sz="0" w:space="0" w:color="auto"/>
        <w:bottom w:val="none" w:sz="0" w:space="0" w:color="auto"/>
        <w:right w:val="none" w:sz="0" w:space="0" w:color="auto"/>
      </w:divBdr>
    </w:div>
    <w:div w:id="1942880523">
      <w:bodyDiv w:val="1"/>
      <w:marLeft w:val="0"/>
      <w:marRight w:val="0"/>
      <w:marTop w:val="0"/>
      <w:marBottom w:val="0"/>
      <w:divBdr>
        <w:top w:val="none" w:sz="0" w:space="0" w:color="auto"/>
        <w:left w:val="none" w:sz="0" w:space="0" w:color="auto"/>
        <w:bottom w:val="none" w:sz="0" w:space="0" w:color="auto"/>
        <w:right w:val="none" w:sz="0" w:space="0" w:color="auto"/>
      </w:divBdr>
    </w:div>
    <w:div w:id="1976181941">
      <w:bodyDiv w:val="1"/>
      <w:marLeft w:val="0"/>
      <w:marRight w:val="0"/>
      <w:marTop w:val="0"/>
      <w:marBottom w:val="0"/>
      <w:divBdr>
        <w:top w:val="none" w:sz="0" w:space="0" w:color="auto"/>
        <w:left w:val="none" w:sz="0" w:space="0" w:color="auto"/>
        <w:bottom w:val="none" w:sz="0" w:space="0" w:color="auto"/>
        <w:right w:val="none" w:sz="0" w:space="0" w:color="auto"/>
      </w:divBdr>
    </w:div>
    <w:div w:id="1983078834">
      <w:bodyDiv w:val="1"/>
      <w:marLeft w:val="0"/>
      <w:marRight w:val="0"/>
      <w:marTop w:val="0"/>
      <w:marBottom w:val="0"/>
      <w:divBdr>
        <w:top w:val="none" w:sz="0" w:space="0" w:color="auto"/>
        <w:left w:val="none" w:sz="0" w:space="0" w:color="auto"/>
        <w:bottom w:val="none" w:sz="0" w:space="0" w:color="auto"/>
        <w:right w:val="none" w:sz="0" w:space="0" w:color="auto"/>
      </w:divBdr>
    </w:div>
    <w:div w:id="2030132081">
      <w:bodyDiv w:val="1"/>
      <w:marLeft w:val="0"/>
      <w:marRight w:val="0"/>
      <w:marTop w:val="0"/>
      <w:marBottom w:val="0"/>
      <w:divBdr>
        <w:top w:val="none" w:sz="0" w:space="0" w:color="auto"/>
        <w:left w:val="none" w:sz="0" w:space="0" w:color="auto"/>
        <w:bottom w:val="none" w:sz="0" w:space="0" w:color="auto"/>
        <w:right w:val="none" w:sz="0" w:space="0" w:color="auto"/>
      </w:divBdr>
    </w:div>
    <w:div w:id="2046371543">
      <w:bodyDiv w:val="1"/>
      <w:marLeft w:val="0"/>
      <w:marRight w:val="0"/>
      <w:marTop w:val="0"/>
      <w:marBottom w:val="0"/>
      <w:divBdr>
        <w:top w:val="none" w:sz="0" w:space="0" w:color="auto"/>
        <w:left w:val="none" w:sz="0" w:space="0" w:color="auto"/>
        <w:bottom w:val="none" w:sz="0" w:space="0" w:color="auto"/>
        <w:right w:val="none" w:sz="0" w:space="0" w:color="auto"/>
      </w:divBdr>
    </w:div>
    <w:div w:id="2056586737">
      <w:bodyDiv w:val="1"/>
      <w:marLeft w:val="0"/>
      <w:marRight w:val="0"/>
      <w:marTop w:val="0"/>
      <w:marBottom w:val="0"/>
      <w:divBdr>
        <w:top w:val="none" w:sz="0" w:space="0" w:color="auto"/>
        <w:left w:val="none" w:sz="0" w:space="0" w:color="auto"/>
        <w:bottom w:val="none" w:sz="0" w:space="0" w:color="auto"/>
        <w:right w:val="none" w:sz="0" w:space="0" w:color="auto"/>
      </w:divBdr>
    </w:div>
    <w:div w:id="2070304877">
      <w:bodyDiv w:val="1"/>
      <w:marLeft w:val="0"/>
      <w:marRight w:val="0"/>
      <w:marTop w:val="0"/>
      <w:marBottom w:val="0"/>
      <w:divBdr>
        <w:top w:val="none" w:sz="0" w:space="0" w:color="auto"/>
        <w:left w:val="none" w:sz="0" w:space="0" w:color="auto"/>
        <w:bottom w:val="none" w:sz="0" w:space="0" w:color="auto"/>
        <w:right w:val="none" w:sz="0" w:space="0" w:color="auto"/>
      </w:divBdr>
    </w:div>
    <w:div w:id="2097482047">
      <w:bodyDiv w:val="1"/>
      <w:marLeft w:val="0"/>
      <w:marRight w:val="0"/>
      <w:marTop w:val="0"/>
      <w:marBottom w:val="0"/>
      <w:divBdr>
        <w:top w:val="none" w:sz="0" w:space="0" w:color="auto"/>
        <w:left w:val="none" w:sz="0" w:space="0" w:color="auto"/>
        <w:bottom w:val="none" w:sz="0" w:space="0" w:color="auto"/>
        <w:right w:val="none" w:sz="0" w:space="0" w:color="auto"/>
      </w:divBdr>
    </w:div>
    <w:div w:id="213864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imjwheytkltqmfyc4njqhe3tcmrygm" TargetMode="External"/><Relationship Id="rId26" Type="http://schemas.openxmlformats.org/officeDocument/2006/relationships/hyperlink" Target="https://sip.legalis.pl/document-view.seam?documentId=mfrxilrsge2tkmzwgy4ds" TargetMode="External"/><Relationship Id="rId39" Type="http://schemas.openxmlformats.org/officeDocument/2006/relationships/hyperlink" Target="https://drive.google.com/file/d/1Kd1DttbBeiNWt4q4slS4t76lZVKPbkyD/view" TargetMode="External"/><Relationship Id="rId21" Type="http://schemas.openxmlformats.org/officeDocument/2006/relationships/hyperlink" Target="https://sip.legalis.pl/document-view.seam?documentId=mfrxilrtg4ytgojvgm2tqltqmfyc4njqgezteobxgi" TargetMode="External"/><Relationship Id="rId34" Type="http://schemas.openxmlformats.org/officeDocument/2006/relationships/hyperlink" Target="https://sip.legalis.pl/document-view.seam?documentId=mfrxilrtg4ytinztgq3ti"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mailto:g.pedrycz@dietl.krakow.pl" TargetMode="External"/><Relationship Id="rId63" Type="http://schemas.openxmlformats.org/officeDocument/2006/relationships/hyperlink" Target="https://sip.legalis.pl/document-view.seam?documentId=mfrxilrrga2tgnbygm2tc"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inztgq3ti"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https://sip.legalis.pl/document-view.seam?documentId=mfrxilrtg4ytmnbrhazdi" TargetMode="External"/><Relationship Id="rId58" Type="http://schemas.openxmlformats.org/officeDocument/2006/relationships/hyperlink" Target="https://sip.legalis.pl/document-view.seam?documentId=mfrxilrtg4ytimjzhe4tiltqmfyc4njrga4denzuge"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platformazakupowa.pl/transakcja/496561" TargetMode="External"/><Relationship Id="rId49" Type="http://schemas.openxmlformats.org/officeDocument/2006/relationships/hyperlink" Target="http://platformazakupowa.pl" TargetMode="External"/><Relationship Id="rId57" Type="http://schemas.openxmlformats.org/officeDocument/2006/relationships/hyperlink" Target="https://sip.legalis.pl/document-view.seam?documentId=mfrxilrtg4ytimjzhe4tiltqmfyc4njrga4denztgm" TargetMode="External"/><Relationship Id="rId61" Type="http://schemas.openxmlformats.org/officeDocument/2006/relationships/hyperlink" Target="https://sip.legalis.pl/document-view.seam?documentId=mfrxilrsha2tomzwgi4dgltqmfyc4mrxha3tanbqge"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imjwheytkltqmfyc4njqhe3tcmzygy" TargetMode="Externa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moj.gov.pl/nforms/signer/upload?xFormsAppName=SIGNER" TargetMode="External"/><Relationship Id="rId52" Type="http://schemas.openxmlformats.org/officeDocument/2006/relationships/hyperlink" Target="mailto:iodo@dietl.krakow.pl" TargetMode="External"/><Relationship Id="rId60" Type="http://schemas.openxmlformats.org/officeDocument/2006/relationships/hyperlink" Target="https://sip.legalis.pl/document-view.seam?documentId=mfrxilrtg4ytanzxgi3tcltqmfyc4mzxgu2dknjqg4"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file:///C:\Users\Robert\AppData\Local\Microsoft\Windows\Temporary%20Internet%20Files\Content.IE5\N3W9Y9I2\platformazakupowa.pl" TargetMode="External"/><Relationship Id="rId43" Type="http://schemas.openxmlformats.org/officeDocument/2006/relationships/hyperlink" Target="https://www.nccert.pl/" TargetMode="External"/><Relationship Id="rId48" Type="http://schemas.openxmlformats.org/officeDocument/2006/relationships/hyperlink" Target="https://platformazakupowa.pl/transakcja/496561" TargetMode="External"/><Relationship Id="rId56" Type="http://schemas.openxmlformats.org/officeDocument/2006/relationships/hyperlink" Target="mailto:faktury@dietl.krakow.pl" TargetMode="External"/><Relationship Id="rId64" Type="http://schemas.openxmlformats.org/officeDocument/2006/relationships/hyperlink" Target="https://sip.legalis.pl/document-view.seam?documentId=mfrxilrtg4ytkmzsgaydg" TargetMode="External"/><Relationship Id="rId8" Type="http://schemas.openxmlformats.org/officeDocument/2006/relationships/hyperlink" Target="https://sip.legalis.pl/document-view.seam?documentId=mfrxilrtg4ytmnbrhazdi" TargetMode="External"/><Relationship Id="rId51" Type="http://schemas.openxmlformats.org/officeDocument/2006/relationships/hyperlink" Target="mailto:sekretariat@dietl.krakow.pl" TargetMode="External"/><Relationship Id="rId3" Type="http://schemas.openxmlformats.org/officeDocument/2006/relationships/styles" Target="styles.xml"/><Relationship Id="rId12" Type="http://schemas.openxmlformats.org/officeDocument/2006/relationships/hyperlink" Target="https://platformazakupowa.pl/transakcja/496561"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tg4ytkmztge2tc"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jzga"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gojvgm2tqltqmfyc4njqgezteobwgy"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mailto:techniczny@dietl.krak&#243;w.pl" TargetMode="External"/><Relationship Id="rId62" Type="http://schemas.openxmlformats.org/officeDocument/2006/relationships/hyperlink" Target="https://sip.legalis.pl/document-view.seam?documentId=mfrxilrsha2tomzwgi4diltqmfyc4mrxha3tanbqg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www.szpitaldietla.pl" TargetMode="External"/><Relationship Id="rId7" Type="http://schemas.openxmlformats.org/officeDocument/2006/relationships/oleObject" Target="embeddings/oleObject2.bin"/><Relationship Id="rId2" Type="http://schemas.openxmlformats.org/officeDocument/2006/relationships/hyperlink" Target="mailto:sekretariat@dietl.krakow.pl" TargetMode="External"/><Relationship Id="rId1" Type="http://schemas.openxmlformats.org/officeDocument/2006/relationships/image" Target="media/image1.jpeg"/><Relationship Id="rId6" Type="http://schemas.openxmlformats.org/officeDocument/2006/relationships/image" Target="media/image3.png"/><Relationship Id="rId5" Type="http://schemas.openxmlformats.org/officeDocument/2006/relationships/hyperlink" Target="http://www.szpitaldietla.pl" TargetMode="External"/><Relationship Id="rId4" Type="http://schemas.openxmlformats.org/officeDocument/2006/relationships/hyperlink" Target="mailto:sekretariat@dietl.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DC74-97AD-4C1F-B46C-A498DCF0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54</Pages>
  <Words>20227</Words>
  <Characters>138074</Characters>
  <Application>Microsoft Office Word</Application>
  <DocSecurity>0</DocSecurity>
  <Lines>1150</Lines>
  <Paragraphs>315</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157986</CharactersWithSpaces>
  <SharedDoc>false</SharedDoc>
  <HLinks>
    <vt:vector size="12" baseType="variant">
      <vt:variant>
        <vt:i4>1245197</vt:i4>
      </vt:variant>
      <vt:variant>
        <vt:i4>3</vt:i4>
      </vt:variant>
      <vt:variant>
        <vt:i4>0</vt:i4>
      </vt:variant>
      <vt:variant>
        <vt:i4>5</vt:i4>
      </vt:variant>
      <vt:variant>
        <vt:lpwstr>http://www.szpitaldietla.pl/</vt:lpwstr>
      </vt:variant>
      <vt:variant>
        <vt:lpwstr/>
      </vt:variant>
      <vt:variant>
        <vt:i4>2687063</vt:i4>
      </vt:variant>
      <vt:variant>
        <vt:i4>0</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creator>Szpital Specjalistyczny</dc:creator>
  <cp:lastModifiedBy>Szpital im. J. Dietla w Krakowie</cp:lastModifiedBy>
  <cp:revision>102</cp:revision>
  <cp:lastPrinted>2021-08-17T09:08:00Z</cp:lastPrinted>
  <dcterms:created xsi:type="dcterms:W3CDTF">2021-08-10T06:06:00Z</dcterms:created>
  <dcterms:modified xsi:type="dcterms:W3CDTF">2021-08-17T10:04:00Z</dcterms:modified>
</cp:coreProperties>
</file>