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E48B7" w14:textId="77777777" w:rsidR="00E57D7C" w:rsidRPr="003350FF" w:rsidRDefault="00EB4D1A" w:rsidP="004A1C47">
      <w:pPr>
        <w:pStyle w:val="Tekstpodstawowy"/>
        <w:spacing w:line="276" w:lineRule="auto"/>
        <w:jc w:val="center"/>
        <w:rPr>
          <w:rFonts w:asciiTheme="minorHAnsi" w:hAnsiTheme="minorHAnsi" w:cstheme="minorHAnsi"/>
          <w:b/>
          <w:i w:val="0"/>
          <w:sz w:val="22"/>
          <w:szCs w:val="22"/>
        </w:rPr>
      </w:pPr>
      <w:r w:rsidRPr="003350FF">
        <w:rPr>
          <w:rFonts w:asciiTheme="minorHAnsi" w:hAnsiTheme="minorHAnsi" w:cstheme="minorHAnsi"/>
          <w:b/>
          <w:i w:val="0"/>
          <w:sz w:val="22"/>
          <w:szCs w:val="22"/>
        </w:rPr>
        <w:t xml:space="preserve">UMOWA </w:t>
      </w:r>
      <w:r w:rsidR="003A46C5" w:rsidRPr="003350FF">
        <w:rPr>
          <w:rFonts w:asciiTheme="minorHAnsi" w:hAnsiTheme="minorHAnsi" w:cstheme="minorHAnsi"/>
          <w:b/>
          <w:i w:val="0"/>
          <w:sz w:val="22"/>
          <w:szCs w:val="22"/>
        </w:rPr>
        <w:t>NR …………………………….</w:t>
      </w:r>
    </w:p>
    <w:p w14:paraId="40088326" w14:textId="77777777" w:rsidR="00EB4D1A" w:rsidRPr="003350FF" w:rsidRDefault="005C1E57" w:rsidP="000D33F8">
      <w:pPr>
        <w:pStyle w:val="Tekstpodstawowy"/>
        <w:spacing w:line="276" w:lineRule="auto"/>
        <w:jc w:val="center"/>
        <w:rPr>
          <w:rFonts w:asciiTheme="minorHAnsi" w:hAnsiTheme="minorHAnsi" w:cstheme="minorHAnsi"/>
          <w:b/>
          <w:i w:val="0"/>
          <w:sz w:val="22"/>
          <w:szCs w:val="22"/>
        </w:rPr>
      </w:pPr>
      <w:r w:rsidRPr="003350FF">
        <w:rPr>
          <w:rFonts w:asciiTheme="minorHAnsi" w:hAnsiTheme="minorHAnsi" w:cstheme="minorHAnsi"/>
          <w:b/>
          <w:i w:val="0"/>
          <w:sz w:val="22"/>
          <w:szCs w:val="22"/>
        </w:rPr>
        <w:t>(projekt)</w:t>
      </w:r>
    </w:p>
    <w:p w14:paraId="219C2D96" w14:textId="77777777" w:rsidR="003A46C5" w:rsidRPr="003350FF" w:rsidRDefault="00406A19" w:rsidP="004A1C47">
      <w:pPr>
        <w:spacing w:before="240" w:line="276" w:lineRule="auto"/>
        <w:jc w:val="both"/>
        <w:rPr>
          <w:rFonts w:asciiTheme="minorHAnsi" w:hAnsiTheme="minorHAnsi" w:cstheme="minorHAnsi"/>
          <w:sz w:val="22"/>
          <w:szCs w:val="22"/>
        </w:rPr>
      </w:pPr>
      <w:r>
        <w:rPr>
          <w:rFonts w:asciiTheme="minorHAnsi" w:hAnsiTheme="minorHAnsi" w:cstheme="minorHAnsi"/>
          <w:sz w:val="22"/>
          <w:szCs w:val="22"/>
        </w:rPr>
        <w:t xml:space="preserve">W dniu </w:t>
      </w:r>
      <w:r w:rsidR="003A46C5" w:rsidRPr="003350FF">
        <w:rPr>
          <w:rFonts w:asciiTheme="minorHAnsi" w:hAnsiTheme="minorHAnsi" w:cstheme="minorHAnsi"/>
          <w:b/>
          <w:sz w:val="22"/>
          <w:szCs w:val="22"/>
        </w:rPr>
        <w:t>……………………………..</w:t>
      </w:r>
      <w:r w:rsidR="003A46C5" w:rsidRPr="003350FF">
        <w:rPr>
          <w:rFonts w:asciiTheme="minorHAnsi" w:hAnsiTheme="minorHAnsi" w:cstheme="minorHAnsi"/>
          <w:sz w:val="22"/>
          <w:szCs w:val="22"/>
        </w:rPr>
        <w:t xml:space="preserve"> pomiędzy:</w:t>
      </w:r>
    </w:p>
    <w:p w14:paraId="7F8D92BA" w14:textId="6B8E6940" w:rsidR="003A46C5" w:rsidRPr="003350FF" w:rsidRDefault="003A46C5" w:rsidP="004A1C47">
      <w:pPr>
        <w:spacing w:before="240" w:after="120" w:line="276" w:lineRule="auto"/>
        <w:jc w:val="both"/>
        <w:rPr>
          <w:rFonts w:asciiTheme="minorHAnsi" w:hAnsiTheme="minorHAnsi" w:cstheme="minorHAnsi"/>
          <w:sz w:val="22"/>
          <w:szCs w:val="22"/>
        </w:rPr>
      </w:pPr>
      <w:r w:rsidRPr="003350FF">
        <w:rPr>
          <w:rFonts w:asciiTheme="minorHAnsi" w:hAnsiTheme="minorHAnsi" w:cstheme="minorHAnsi"/>
          <w:b/>
          <w:sz w:val="22"/>
          <w:szCs w:val="22"/>
        </w:rPr>
        <w:t>„Koleje Małopolskie” sp. z o.o.</w:t>
      </w:r>
      <w:r w:rsidRPr="003350FF">
        <w:rPr>
          <w:rFonts w:asciiTheme="minorHAnsi" w:hAnsiTheme="minorHAnsi" w:cstheme="minorHAnsi"/>
          <w:sz w:val="22"/>
          <w:szCs w:val="22"/>
        </w:rPr>
        <w:t xml:space="preserve"> z siedzibą w Krakowie, ul. Racławicka 56/416, 30-017 Kraków, wpisaną do Rejestru Przedsiębiorców Krajowego Rejestru Sądowego prowadzonego przez Sąd Rejonowy dla Krakowa</w:t>
      </w:r>
      <w:r w:rsidR="00406A19">
        <w:rPr>
          <w:rFonts w:asciiTheme="minorHAnsi" w:hAnsiTheme="minorHAnsi" w:cstheme="minorHAnsi"/>
          <w:sz w:val="22"/>
          <w:szCs w:val="22"/>
        </w:rPr>
        <w:t>-</w:t>
      </w:r>
      <w:r w:rsidRPr="003350FF">
        <w:rPr>
          <w:rFonts w:asciiTheme="minorHAnsi" w:hAnsiTheme="minorHAnsi" w:cstheme="minorHAnsi"/>
          <w:sz w:val="22"/>
          <w:szCs w:val="22"/>
        </w:rPr>
        <w:t xml:space="preserve">Śródmieścia w Krakowie, XI Wydział Gospodarczy Krajowego Rejestru Sądowego pod </w:t>
      </w:r>
      <w:r w:rsidRPr="003350FF">
        <w:rPr>
          <w:rFonts w:asciiTheme="minorHAnsi" w:hAnsiTheme="minorHAnsi" w:cstheme="minorHAnsi"/>
          <w:sz w:val="22"/>
          <w:szCs w:val="22"/>
        </w:rPr>
        <w:br/>
        <w:t xml:space="preserve">nr KRS 0000500799, REGON 123034972, NIP 6772379445; kapitał zakładowy w wysokości: </w:t>
      </w:r>
      <w:r w:rsidR="00A44498" w:rsidRPr="003350FF">
        <w:rPr>
          <w:rFonts w:asciiTheme="minorHAnsi" w:hAnsiTheme="minorHAnsi" w:cstheme="minorHAnsi"/>
          <w:sz w:val="22"/>
          <w:szCs w:val="22"/>
        </w:rPr>
        <w:br/>
      </w:r>
      <w:r w:rsidR="00406A19">
        <w:rPr>
          <w:rFonts w:asciiTheme="minorHAnsi" w:hAnsiTheme="minorHAnsi" w:cstheme="minorHAnsi"/>
          <w:sz w:val="22"/>
          <w:szCs w:val="22"/>
        </w:rPr>
        <w:t>58 818 000,00 zł pokryty w całości, zwaną</w:t>
      </w:r>
      <w:r w:rsidRPr="003350FF">
        <w:rPr>
          <w:rFonts w:asciiTheme="minorHAnsi" w:hAnsiTheme="minorHAnsi" w:cstheme="minorHAnsi"/>
          <w:sz w:val="22"/>
          <w:szCs w:val="22"/>
        </w:rPr>
        <w:t xml:space="preserve"> dalej</w:t>
      </w:r>
      <w:r w:rsidR="00406A19">
        <w:rPr>
          <w:rFonts w:asciiTheme="minorHAnsi" w:hAnsiTheme="minorHAnsi" w:cstheme="minorHAnsi"/>
          <w:sz w:val="22"/>
          <w:szCs w:val="22"/>
        </w:rPr>
        <w:t>:</w:t>
      </w:r>
      <w:r w:rsidRPr="003350FF">
        <w:rPr>
          <w:rFonts w:asciiTheme="minorHAnsi" w:hAnsiTheme="minorHAnsi" w:cstheme="minorHAnsi"/>
          <w:sz w:val="22"/>
          <w:szCs w:val="22"/>
        </w:rPr>
        <w:t xml:space="preserve"> </w:t>
      </w:r>
      <w:r w:rsidR="00406A19">
        <w:rPr>
          <w:rFonts w:asciiTheme="minorHAnsi" w:hAnsiTheme="minorHAnsi" w:cstheme="minorHAnsi"/>
          <w:sz w:val="22"/>
          <w:szCs w:val="22"/>
        </w:rPr>
        <w:t>„</w:t>
      </w:r>
      <w:r w:rsidRPr="003350FF">
        <w:rPr>
          <w:rFonts w:asciiTheme="minorHAnsi" w:hAnsiTheme="minorHAnsi" w:cstheme="minorHAnsi"/>
          <w:b/>
          <w:bCs/>
          <w:sz w:val="22"/>
          <w:szCs w:val="22"/>
        </w:rPr>
        <w:t>Zamawiającym</w:t>
      </w:r>
      <w:r w:rsidR="00406A19">
        <w:rPr>
          <w:rFonts w:asciiTheme="minorHAnsi" w:hAnsiTheme="minorHAnsi" w:cstheme="minorHAnsi"/>
          <w:bCs/>
          <w:sz w:val="22"/>
          <w:szCs w:val="22"/>
        </w:rPr>
        <w:t>” lub „</w:t>
      </w:r>
      <w:r w:rsidR="00743803">
        <w:rPr>
          <w:rFonts w:asciiTheme="minorHAnsi" w:hAnsiTheme="minorHAnsi" w:cstheme="minorHAnsi"/>
          <w:b/>
          <w:bCs/>
          <w:sz w:val="22"/>
          <w:szCs w:val="22"/>
        </w:rPr>
        <w:t>Spółką</w:t>
      </w:r>
      <w:r w:rsidR="00406A19">
        <w:rPr>
          <w:rFonts w:asciiTheme="minorHAnsi" w:hAnsiTheme="minorHAnsi" w:cstheme="minorHAnsi"/>
          <w:bCs/>
          <w:sz w:val="22"/>
          <w:szCs w:val="22"/>
        </w:rPr>
        <w:t>”</w:t>
      </w:r>
      <w:r w:rsidRPr="003350FF">
        <w:rPr>
          <w:rFonts w:asciiTheme="minorHAnsi" w:hAnsiTheme="minorHAnsi" w:cstheme="minorHAnsi"/>
          <w:sz w:val="22"/>
          <w:szCs w:val="22"/>
        </w:rPr>
        <w:t>, reprezentowan</w:t>
      </w:r>
      <w:r w:rsidR="00406A19">
        <w:rPr>
          <w:rFonts w:asciiTheme="minorHAnsi" w:hAnsiTheme="minorHAnsi" w:cstheme="minorHAnsi"/>
          <w:sz w:val="22"/>
          <w:szCs w:val="22"/>
        </w:rPr>
        <w:t>ą</w:t>
      </w:r>
      <w:r w:rsidRPr="003350FF">
        <w:rPr>
          <w:rFonts w:asciiTheme="minorHAnsi" w:hAnsiTheme="minorHAnsi" w:cstheme="minorHAnsi"/>
          <w:sz w:val="22"/>
          <w:szCs w:val="22"/>
        </w:rPr>
        <w:t xml:space="preserve"> przez:</w:t>
      </w:r>
      <w:r w:rsidR="00406A19">
        <w:rPr>
          <w:rFonts w:asciiTheme="minorHAnsi" w:hAnsiTheme="minorHAnsi" w:cstheme="minorHAnsi"/>
          <w:sz w:val="22"/>
          <w:szCs w:val="22"/>
        </w:rPr>
        <w:t xml:space="preserve"> </w:t>
      </w:r>
    </w:p>
    <w:p w14:paraId="7542F575" w14:textId="77777777" w:rsidR="00EB4D1A" w:rsidRPr="003350FF" w:rsidRDefault="00A44498" w:rsidP="00406A19">
      <w:pPr>
        <w:widowControl w:val="0"/>
        <w:autoSpaceDE w:val="0"/>
        <w:autoSpaceDN w:val="0"/>
        <w:adjustRightInd w:val="0"/>
        <w:spacing w:before="240" w:after="120" w:line="276" w:lineRule="auto"/>
        <w:jc w:val="both"/>
        <w:rPr>
          <w:rFonts w:asciiTheme="minorHAnsi" w:hAnsiTheme="minorHAnsi" w:cstheme="minorHAnsi"/>
          <w:b/>
          <w:sz w:val="22"/>
          <w:szCs w:val="22"/>
        </w:rPr>
      </w:pPr>
      <w:r w:rsidRPr="003350FF">
        <w:rPr>
          <w:rFonts w:asciiTheme="minorHAnsi" w:hAnsiTheme="minorHAnsi" w:cstheme="minorHAnsi"/>
          <w:b/>
          <w:sz w:val="22"/>
          <w:szCs w:val="22"/>
        </w:rPr>
        <w:t>Tomasza Warchoła</w:t>
      </w:r>
      <w:r w:rsidRPr="00406A19">
        <w:rPr>
          <w:rFonts w:asciiTheme="minorHAnsi" w:hAnsiTheme="minorHAnsi" w:cstheme="minorHAnsi"/>
          <w:sz w:val="22"/>
          <w:szCs w:val="22"/>
        </w:rPr>
        <w:t xml:space="preserve"> – </w:t>
      </w:r>
      <w:r w:rsidRPr="003350FF">
        <w:rPr>
          <w:rFonts w:asciiTheme="minorHAnsi" w:hAnsiTheme="minorHAnsi" w:cstheme="minorHAnsi"/>
          <w:sz w:val="22"/>
          <w:szCs w:val="22"/>
        </w:rPr>
        <w:t>Prezesa Zarządu</w:t>
      </w:r>
      <w:r w:rsidR="00406A19">
        <w:rPr>
          <w:rFonts w:asciiTheme="minorHAnsi" w:hAnsiTheme="minorHAnsi" w:cstheme="minorHAnsi"/>
          <w:sz w:val="22"/>
          <w:szCs w:val="22"/>
        </w:rPr>
        <w:t xml:space="preserve">, </w:t>
      </w:r>
    </w:p>
    <w:p w14:paraId="24CF8E81" w14:textId="77777777" w:rsidR="00406A19" w:rsidRDefault="00406A19" w:rsidP="000D33F8">
      <w:pPr>
        <w:widowControl w:val="0"/>
        <w:autoSpaceDE w:val="0"/>
        <w:autoSpaceDN w:val="0"/>
        <w:adjustRightInd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a </w:t>
      </w:r>
      <w:bookmarkStart w:id="0" w:name="_GoBack"/>
      <w:bookmarkEnd w:id="0"/>
    </w:p>
    <w:p w14:paraId="499AAE39" w14:textId="77777777" w:rsidR="00406A19" w:rsidRDefault="00406A19" w:rsidP="000D33F8">
      <w:pPr>
        <w:widowControl w:val="0"/>
        <w:autoSpaceDE w:val="0"/>
        <w:autoSpaceDN w:val="0"/>
        <w:adjustRightInd w:val="0"/>
        <w:spacing w:after="120" w:line="276" w:lineRule="auto"/>
        <w:jc w:val="both"/>
        <w:rPr>
          <w:rFonts w:asciiTheme="minorHAnsi" w:hAnsiTheme="minorHAnsi" w:cstheme="minorHAnsi"/>
          <w:b/>
          <w:sz w:val="22"/>
          <w:szCs w:val="22"/>
        </w:rPr>
      </w:pPr>
      <w:r w:rsidRPr="00406A19">
        <w:rPr>
          <w:rFonts w:asciiTheme="minorHAnsi" w:hAnsiTheme="minorHAnsi" w:cstheme="minorHAnsi"/>
          <w:b/>
          <w:sz w:val="22"/>
          <w:szCs w:val="22"/>
        </w:rPr>
        <w:t>W PRZYPADKU SPÓŁKI PRAWA HANDLOWEGO</w:t>
      </w:r>
      <w:r>
        <w:rPr>
          <w:rFonts w:asciiTheme="minorHAnsi" w:hAnsiTheme="minorHAnsi" w:cstheme="minorHAnsi"/>
          <w:b/>
          <w:sz w:val="22"/>
          <w:szCs w:val="22"/>
        </w:rPr>
        <w:t xml:space="preserve"> </w:t>
      </w:r>
    </w:p>
    <w:p w14:paraId="4E1AA5DC"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 xml:space="preserve">………………………………………… z siedzibą w ……………… ul. ……………, …-…… ………………, spółką wpisaną do rejestru przedsiębiorców - Krajowego Rejestru Sądowego prowadzonego przez Sąd Rejonowy dla ……… w ………, … Wydział Gospodarczy Krajowego Rejestru Sądowego, pod nr KRS: </w:t>
      </w:r>
    </w:p>
    <w:p w14:paraId="6F59CB00"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 NIP: …………, REGON: …………, kapitał zakładowy w wysokości ……… złotych, opłacony w całości/do kwoty ……… złotych, zwaną dalej: „</w:t>
      </w:r>
      <w:r w:rsidRPr="00D656A6">
        <w:rPr>
          <w:rFonts w:asciiTheme="minorHAnsi" w:hAnsiTheme="minorHAnsi" w:cstheme="minorHAnsi"/>
          <w:b/>
          <w:sz w:val="22"/>
          <w:szCs w:val="22"/>
        </w:rPr>
        <w:t>Wykonawcą</w:t>
      </w:r>
      <w:r w:rsidRPr="00D656A6">
        <w:rPr>
          <w:rFonts w:asciiTheme="minorHAnsi" w:hAnsiTheme="minorHAnsi" w:cstheme="minorHAnsi"/>
          <w:sz w:val="22"/>
          <w:szCs w:val="22"/>
        </w:rPr>
        <w:t xml:space="preserve">”, reprezentowaną przez: </w:t>
      </w:r>
    </w:p>
    <w:p w14:paraId="62CDB649"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 xml:space="preserve">……………………………………………………………………………………….. </w:t>
      </w:r>
    </w:p>
    <w:p w14:paraId="08D6EEF5" w14:textId="77777777" w:rsid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w:t>
      </w:r>
      <w:r>
        <w:rPr>
          <w:rFonts w:asciiTheme="minorHAnsi" w:hAnsiTheme="minorHAnsi" w:cstheme="minorHAnsi"/>
          <w:sz w:val="22"/>
          <w:szCs w:val="22"/>
        </w:rPr>
        <w:t xml:space="preserve"> </w:t>
      </w:r>
    </w:p>
    <w:p w14:paraId="3899D7B7" w14:textId="77777777" w:rsidR="00D656A6" w:rsidRDefault="00D656A6" w:rsidP="00D656A6">
      <w:pPr>
        <w:widowControl w:val="0"/>
        <w:autoSpaceDE w:val="0"/>
        <w:autoSpaceDN w:val="0"/>
        <w:adjustRightInd w:val="0"/>
        <w:spacing w:after="120" w:line="276" w:lineRule="auto"/>
        <w:jc w:val="both"/>
        <w:rPr>
          <w:rFonts w:asciiTheme="minorHAnsi" w:hAnsiTheme="minorHAnsi" w:cstheme="minorHAnsi"/>
          <w:b/>
          <w:sz w:val="22"/>
          <w:szCs w:val="22"/>
        </w:rPr>
      </w:pPr>
      <w:r w:rsidRPr="00D656A6">
        <w:rPr>
          <w:rFonts w:asciiTheme="minorHAnsi" w:hAnsiTheme="minorHAnsi" w:cstheme="minorHAnsi"/>
          <w:b/>
          <w:sz w:val="22"/>
          <w:szCs w:val="22"/>
        </w:rPr>
        <w:t>W PRZYPADKU OSOBY FIZYCZNEJ PROWADZĄCEJ DZIAŁALNOŚĆ GOSPODARCZĄ</w:t>
      </w:r>
      <w:r>
        <w:rPr>
          <w:rFonts w:asciiTheme="minorHAnsi" w:hAnsiTheme="minorHAnsi" w:cstheme="minorHAnsi"/>
          <w:b/>
          <w:sz w:val="22"/>
          <w:szCs w:val="22"/>
        </w:rPr>
        <w:t xml:space="preserve"> </w:t>
      </w:r>
    </w:p>
    <w:p w14:paraId="00F54F7E"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 xml:space="preserve">………………………………………………… zamieszkałym/ą w …-…… ……………, ul. ……………, </w:t>
      </w:r>
    </w:p>
    <w:p w14:paraId="5DF7373D"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 xml:space="preserve">prowadzącym/ą działalność gospodarczą pod firmą: …………… wpisaną do Centralnej Ewidencji i Informacji o Działalności Gospodarczej, adres głównego miejsca wykonywania działalności …-…… </w:t>
      </w:r>
    </w:p>
    <w:p w14:paraId="700F0E47"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 xml:space="preserve">……………………………, ul. …………………………, NIP: …………, REGON: …………, PESEL: </w:t>
      </w:r>
    </w:p>
    <w:p w14:paraId="0CA3AD69"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zwanym dalej: „</w:t>
      </w:r>
      <w:r w:rsidRPr="00D656A6">
        <w:rPr>
          <w:rFonts w:asciiTheme="minorHAnsi" w:hAnsiTheme="minorHAnsi" w:cstheme="minorHAnsi"/>
          <w:b/>
          <w:sz w:val="22"/>
          <w:szCs w:val="22"/>
        </w:rPr>
        <w:t>Wykonawcą</w:t>
      </w:r>
      <w:r w:rsidRPr="00D656A6">
        <w:rPr>
          <w:rFonts w:asciiTheme="minorHAnsi" w:hAnsiTheme="minorHAnsi" w:cstheme="minorHAnsi"/>
          <w:sz w:val="22"/>
          <w:szCs w:val="22"/>
        </w:rPr>
        <w:t>”, którego reprezentują:</w:t>
      </w:r>
    </w:p>
    <w:p w14:paraId="7E40531B" w14:textId="77777777" w:rsidR="00D656A6" w:rsidRP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 xml:space="preserve">…………………………………………………………………………………..…, </w:t>
      </w:r>
    </w:p>
    <w:p w14:paraId="04C13B55" w14:textId="77777777" w:rsid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sidRPr="00D656A6">
        <w:rPr>
          <w:rFonts w:asciiTheme="minorHAnsi" w:hAnsiTheme="minorHAnsi" w:cstheme="minorHAnsi"/>
          <w:sz w:val="22"/>
          <w:szCs w:val="22"/>
        </w:rPr>
        <w:t>zwanymi dalej łącznie lub osobno: „</w:t>
      </w:r>
      <w:r w:rsidRPr="00D656A6">
        <w:rPr>
          <w:rFonts w:asciiTheme="minorHAnsi" w:hAnsiTheme="minorHAnsi" w:cstheme="minorHAnsi"/>
          <w:b/>
          <w:sz w:val="22"/>
          <w:szCs w:val="22"/>
        </w:rPr>
        <w:t>Stronami</w:t>
      </w:r>
      <w:r w:rsidRPr="00D656A6">
        <w:rPr>
          <w:rFonts w:asciiTheme="minorHAnsi" w:hAnsiTheme="minorHAnsi" w:cstheme="minorHAnsi"/>
          <w:sz w:val="22"/>
          <w:szCs w:val="22"/>
        </w:rPr>
        <w:t>” lub „</w:t>
      </w:r>
      <w:r w:rsidRPr="00D656A6">
        <w:rPr>
          <w:rFonts w:asciiTheme="minorHAnsi" w:hAnsiTheme="minorHAnsi" w:cstheme="minorHAnsi"/>
          <w:b/>
          <w:sz w:val="22"/>
          <w:szCs w:val="22"/>
        </w:rPr>
        <w:t>Stroną</w:t>
      </w:r>
      <w:r w:rsidRPr="00D656A6">
        <w:rPr>
          <w:rFonts w:asciiTheme="minorHAnsi" w:hAnsiTheme="minorHAnsi" w:cstheme="minorHAnsi"/>
          <w:sz w:val="22"/>
          <w:szCs w:val="22"/>
        </w:rPr>
        <w:t>”,</w:t>
      </w:r>
      <w:r>
        <w:rPr>
          <w:rFonts w:asciiTheme="minorHAnsi" w:hAnsiTheme="minorHAnsi" w:cstheme="minorHAnsi"/>
          <w:sz w:val="22"/>
          <w:szCs w:val="22"/>
        </w:rPr>
        <w:t xml:space="preserve"> </w:t>
      </w:r>
    </w:p>
    <w:p w14:paraId="040DDD8F" w14:textId="77777777" w:rsidR="00D656A6" w:rsidRDefault="00D656A6" w:rsidP="00D656A6">
      <w:pPr>
        <w:widowControl w:val="0"/>
        <w:autoSpaceDE w:val="0"/>
        <w:autoSpaceDN w:val="0"/>
        <w:adjustRightInd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została zawarta umowa, zwana dalej: „</w:t>
      </w:r>
      <w:r>
        <w:rPr>
          <w:rFonts w:asciiTheme="minorHAnsi" w:hAnsiTheme="minorHAnsi" w:cstheme="minorHAnsi"/>
          <w:b/>
          <w:sz w:val="22"/>
          <w:szCs w:val="22"/>
        </w:rPr>
        <w:t>Umową</w:t>
      </w:r>
      <w:r>
        <w:rPr>
          <w:rFonts w:asciiTheme="minorHAnsi" w:hAnsiTheme="minorHAnsi" w:cstheme="minorHAnsi"/>
          <w:sz w:val="22"/>
          <w:szCs w:val="22"/>
        </w:rPr>
        <w:t xml:space="preserve">”, następującej treści: </w:t>
      </w:r>
    </w:p>
    <w:p w14:paraId="22F97AD6" w14:textId="77777777" w:rsidR="00D656A6" w:rsidRPr="00D656A6" w:rsidRDefault="00D656A6" w:rsidP="00D656A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7EA2CF2" w14:textId="77777777" w:rsidR="007A29A7" w:rsidRPr="00DC3A99" w:rsidRDefault="00DC3A99" w:rsidP="00DC3A99">
      <w:pPr>
        <w:pStyle w:val="Tekstpodstawowy"/>
        <w:spacing w:after="120" w:line="276" w:lineRule="auto"/>
        <w:ind w:left="360"/>
        <w:jc w:val="center"/>
        <w:rPr>
          <w:rFonts w:asciiTheme="minorHAnsi" w:hAnsiTheme="minorHAnsi" w:cstheme="minorHAnsi"/>
          <w:b/>
          <w:i w:val="0"/>
          <w:sz w:val="22"/>
          <w:szCs w:val="22"/>
        </w:rPr>
      </w:pPr>
      <w:r>
        <w:rPr>
          <w:rFonts w:asciiTheme="minorHAnsi" w:hAnsiTheme="minorHAnsi" w:cstheme="minorHAnsi"/>
          <w:b/>
          <w:i w:val="0"/>
          <w:sz w:val="22"/>
          <w:szCs w:val="22"/>
        </w:rPr>
        <w:lastRenderedPageBreak/>
        <w:t>§ 1</w:t>
      </w:r>
      <w:r>
        <w:rPr>
          <w:rFonts w:asciiTheme="minorHAnsi" w:hAnsiTheme="minorHAnsi" w:cstheme="minorHAnsi"/>
          <w:b/>
          <w:i w:val="0"/>
          <w:sz w:val="22"/>
          <w:szCs w:val="22"/>
        </w:rPr>
        <w:br/>
      </w:r>
      <w:r w:rsidR="007A29A7" w:rsidRPr="000D33F8">
        <w:rPr>
          <w:rFonts w:asciiTheme="minorHAnsi" w:hAnsiTheme="minorHAnsi" w:cstheme="minorHAnsi"/>
          <w:b/>
          <w:i w:val="0"/>
          <w:caps/>
          <w:sz w:val="22"/>
          <w:szCs w:val="22"/>
        </w:rPr>
        <w:t>Przedmiot umowy</w:t>
      </w:r>
    </w:p>
    <w:p w14:paraId="4DCB2B83" w14:textId="4DED9BD4" w:rsidR="00B12415" w:rsidRDefault="00B12415" w:rsidP="00DC3A99">
      <w:pPr>
        <w:pStyle w:val="Akapitzlist"/>
        <w:widowControl w:val="0"/>
        <w:numPr>
          <w:ilvl w:val="0"/>
          <w:numId w:val="1"/>
        </w:numPr>
        <w:autoSpaceDE w:val="0"/>
        <w:autoSpaceDN w:val="0"/>
        <w:adjustRightInd w:val="0"/>
        <w:spacing w:line="276" w:lineRule="auto"/>
        <w:ind w:left="425" w:hanging="357"/>
        <w:jc w:val="both"/>
        <w:rPr>
          <w:rFonts w:asciiTheme="minorHAnsi" w:hAnsiTheme="minorHAnsi" w:cstheme="minorHAnsi"/>
          <w:sz w:val="22"/>
          <w:szCs w:val="22"/>
        </w:rPr>
      </w:pPr>
      <w:r w:rsidRPr="003350FF">
        <w:rPr>
          <w:rFonts w:asciiTheme="minorHAnsi" w:hAnsiTheme="minorHAnsi" w:cstheme="minorHAnsi"/>
          <w:sz w:val="22"/>
          <w:szCs w:val="22"/>
        </w:rPr>
        <w:t xml:space="preserve">Przedmiotem umowy jest </w:t>
      </w:r>
      <w:r w:rsidRPr="003350FF">
        <w:rPr>
          <w:rFonts w:asciiTheme="minorHAnsi" w:hAnsiTheme="minorHAnsi" w:cstheme="minorHAnsi"/>
          <w:b/>
          <w:sz w:val="22"/>
          <w:szCs w:val="22"/>
        </w:rPr>
        <w:t xml:space="preserve">świadczenie </w:t>
      </w:r>
      <w:r w:rsidR="00D656A6">
        <w:rPr>
          <w:rFonts w:asciiTheme="minorHAnsi" w:hAnsiTheme="minorHAnsi" w:cstheme="minorHAnsi"/>
          <w:b/>
          <w:sz w:val="22"/>
          <w:szCs w:val="22"/>
        </w:rPr>
        <w:t xml:space="preserve">kompleksowej, pogwarancyjnej </w:t>
      </w:r>
      <w:r w:rsidRPr="003350FF">
        <w:rPr>
          <w:rFonts w:asciiTheme="minorHAnsi" w:hAnsiTheme="minorHAnsi" w:cstheme="minorHAnsi"/>
          <w:b/>
          <w:sz w:val="22"/>
          <w:szCs w:val="22"/>
        </w:rPr>
        <w:t>usług</w:t>
      </w:r>
      <w:r w:rsidR="00D656A6">
        <w:rPr>
          <w:rFonts w:asciiTheme="minorHAnsi" w:hAnsiTheme="minorHAnsi" w:cstheme="minorHAnsi"/>
          <w:b/>
          <w:sz w:val="22"/>
          <w:szCs w:val="22"/>
        </w:rPr>
        <w:t>i serwisowej</w:t>
      </w:r>
      <w:r w:rsidRPr="003350FF">
        <w:rPr>
          <w:rFonts w:asciiTheme="minorHAnsi" w:hAnsiTheme="minorHAnsi" w:cstheme="minorHAnsi"/>
          <w:b/>
          <w:sz w:val="22"/>
          <w:szCs w:val="22"/>
        </w:rPr>
        <w:t xml:space="preserve"> </w:t>
      </w:r>
      <w:r w:rsidR="00A44498" w:rsidRPr="003350FF">
        <w:rPr>
          <w:rFonts w:asciiTheme="minorHAnsi" w:hAnsiTheme="minorHAnsi" w:cstheme="minorHAnsi"/>
          <w:b/>
          <w:sz w:val="22"/>
          <w:szCs w:val="22"/>
        </w:rPr>
        <w:t xml:space="preserve">urządzeń wielofunkcyjnych </w:t>
      </w:r>
      <w:r w:rsidR="00D656A6" w:rsidRPr="00D656A6">
        <w:rPr>
          <w:rFonts w:asciiTheme="minorHAnsi" w:hAnsiTheme="minorHAnsi" w:cstheme="minorHAnsi"/>
          <w:sz w:val="22"/>
          <w:szCs w:val="22"/>
        </w:rPr>
        <w:t xml:space="preserve">użytkowanych w </w:t>
      </w:r>
      <w:r w:rsidR="00743803">
        <w:rPr>
          <w:rFonts w:asciiTheme="minorHAnsi" w:hAnsiTheme="minorHAnsi" w:cstheme="minorHAnsi"/>
          <w:sz w:val="22"/>
          <w:szCs w:val="22"/>
        </w:rPr>
        <w:t>Spółce</w:t>
      </w:r>
      <w:r w:rsidR="00614A39">
        <w:rPr>
          <w:rFonts w:asciiTheme="minorHAnsi" w:hAnsiTheme="minorHAnsi" w:cstheme="minorHAnsi"/>
          <w:sz w:val="22"/>
          <w:szCs w:val="22"/>
        </w:rPr>
        <w:t>, zgodnie z postanowieniami Opisu P</w:t>
      </w:r>
      <w:r w:rsidR="001C75DF">
        <w:rPr>
          <w:rFonts w:asciiTheme="minorHAnsi" w:hAnsiTheme="minorHAnsi" w:cstheme="minorHAnsi"/>
          <w:sz w:val="22"/>
          <w:szCs w:val="22"/>
        </w:rPr>
        <w:t>rzedmiotu Zamówienia stanowiącego</w:t>
      </w:r>
      <w:r w:rsidR="00614A39">
        <w:rPr>
          <w:rFonts w:asciiTheme="minorHAnsi" w:hAnsiTheme="minorHAnsi" w:cstheme="minorHAnsi"/>
          <w:sz w:val="22"/>
          <w:szCs w:val="22"/>
        </w:rPr>
        <w:t xml:space="preserve"> </w:t>
      </w:r>
      <w:r w:rsidR="00614A39" w:rsidRPr="00614A39">
        <w:rPr>
          <w:rFonts w:asciiTheme="minorHAnsi" w:hAnsiTheme="minorHAnsi" w:cstheme="minorHAnsi"/>
          <w:b/>
          <w:sz w:val="22"/>
          <w:szCs w:val="22"/>
        </w:rPr>
        <w:t>załącznik nr 1</w:t>
      </w:r>
      <w:r w:rsidR="00614A39">
        <w:rPr>
          <w:rFonts w:asciiTheme="minorHAnsi" w:hAnsiTheme="minorHAnsi" w:cstheme="minorHAnsi"/>
          <w:sz w:val="22"/>
          <w:szCs w:val="22"/>
        </w:rPr>
        <w:t xml:space="preserve"> do Umowy. </w:t>
      </w:r>
    </w:p>
    <w:p w14:paraId="06511424" w14:textId="306C94F5" w:rsidR="00D656A6" w:rsidRDefault="001C75DF" w:rsidP="00DC3A99">
      <w:pPr>
        <w:pStyle w:val="Akapitzlist"/>
        <w:numPr>
          <w:ilvl w:val="0"/>
          <w:numId w:val="1"/>
        </w:numPr>
        <w:ind w:left="425" w:hanging="357"/>
        <w:jc w:val="both"/>
        <w:rPr>
          <w:rFonts w:asciiTheme="minorHAnsi" w:hAnsiTheme="minorHAnsi" w:cstheme="minorHAnsi"/>
          <w:sz w:val="22"/>
          <w:szCs w:val="22"/>
        </w:rPr>
      </w:pPr>
      <w:r>
        <w:rPr>
          <w:rFonts w:asciiTheme="minorHAnsi" w:hAnsiTheme="minorHAnsi" w:cstheme="minorHAnsi"/>
          <w:sz w:val="22"/>
          <w:szCs w:val="22"/>
        </w:rPr>
        <w:t>Kompleksowa, pogwarancyjna usługa serwisowa, zwana dalej: „</w:t>
      </w:r>
      <w:r>
        <w:rPr>
          <w:rFonts w:asciiTheme="minorHAnsi" w:hAnsiTheme="minorHAnsi" w:cstheme="minorHAnsi"/>
          <w:b/>
          <w:sz w:val="22"/>
          <w:szCs w:val="22"/>
        </w:rPr>
        <w:t>Usługą</w:t>
      </w:r>
      <w:r>
        <w:rPr>
          <w:rFonts w:asciiTheme="minorHAnsi" w:hAnsiTheme="minorHAnsi" w:cstheme="minorHAnsi"/>
          <w:sz w:val="22"/>
          <w:szCs w:val="22"/>
        </w:rPr>
        <w:t>”, będzie świadczona w </w:t>
      </w:r>
      <w:r w:rsidR="00D656A6" w:rsidRPr="00D656A6">
        <w:rPr>
          <w:rFonts w:asciiTheme="minorHAnsi" w:hAnsiTheme="minorHAnsi" w:cstheme="minorHAnsi"/>
          <w:sz w:val="22"/>
          <w:szCs w:val="22"/>
        </w:rPr>
        <w:t>lokaliza</w:t>
      </w:r>
      <w:r>
        <w:rPr>
          <w:rFonts w:asciiTheme="minorHAnsi" w:hAnsiTheme="minorHAnsi" w:cstheme="minorHAnsi"/>
          <w:sz w:val="22"/>
          <w:szCs w:val="22"/>
        </w:rPr>
        <w:t xml:space="preserve">cjach mieszczących się przy ul. </w:t>
      </w:r>
      <w:r w:rsidR="00D656A6" w:rsidRPr="00D656A6">
        <w:rPr>
          <w:rFonts w:asciiTheme="minorHAnsi" w:hAnsiTheme="minorHAnsi" w:cstheme="minorHAnsi"/>
          <w:sz w:val="22"/>
          <w:szCs w:val="22"/>
        </w:rPr>
        <w:t>Wodnej 2, Wodn</w:t>
      </w:r>
      <w:r>
        <w:rPr>
          <w:rFonts w:asciiTheme="minorHAnsi" w:hAnsiTheme="minorHAnsi" w:cstheme="minorHAnsi"/>
          <w:sz w:val="22"/>
          <w:szCs w:val="22"/>
        </w:rPr>
        <w:t>ej 4, Wodnej 6 oraz Wodnej 17 w </w:t>
      </w:r>
      <w:r w:rsidR="00D656A6" w:rsidRPr="00D656A6">
        <w:rPr>
          <w:rFonts w:asciiTheme="minorHAnsi" w:hAnsiTheme="minorHAnsi" w:cstheme="minorHAnsi"/>
          <w:sz w:val="22"/>
          <w:szCs w:val="22"/>
        </w:rPr>
        <w:t>Krakowie (30-556 Kraków)</w:t>
      </w:r>
      <w:r w:rsidR="00614A39">
        <w:rPr>
          <w:rFonts w:asciiTheme="minorHAnsi" w:hAnsiTheme="minorHAnsi" w:cstheme="minorHAnsi"/>
          <w:sz w:val="22"/>
          <w:szCs w:val="22"/>
        </w:rPr>
        <w:t xml:space="preserve">, z zastrzeżeniem </w:t>
      </w:r>
      <w:r w:rsidR="009A6A65">
        <w:rPr>
          <w:rFonts w:asciiTheme="minorHAnsi" w:hAnsiTheme="minorHAnsi" w:cstheme="minorHAnsi"/>
          <w:sz w:val="22"/>
          <w:szCs w:val="22"/>
        </w:rPr>
        <w:t>ust. 3</w:t>
      </w:r>
      <w:r w:rsidR="00614A39">
        <w:rPr>
          <w:rFonts w:asciiTheme="minorHAnsi" w:hAnsiTheme="minorHAnsi" w:cstheme="minorHAnsi"/>
          <w:sz w:val="22"/>
          <w:szCs w:val="22"/>
        </w:rPr>
        <w:t xml:space="preserve">. </w:t>
      </w:r>
    </w:p>
    <w:p w14:paraId="5C9847A1" w14:textId="40812068" w:rsidR="009A6A65" w:rsidRPr="009A6A65" w:rsidRDefault="009A6A65" w:rsidP="009A6A65">
      <w:pPr>
        <w:pStyle w:val="Akapitzlist"/>
        <w:numPr>
          <w:ilvl w:val="0"/>
          <w:numId w:val="1"/>
        </w:numPr>
        <w:ind w:left="426"/>
        <w:jc w:val="both"/>
        <w:rPr>
          <w:rFonts w:asciiTheme="minorHAnsi" w:hAnsiTheme="minorHAnsi" w:cstheme="minorHAnsi"/>
          <w:sz w:val="22"/>
          <w:szCs w:val="22"/>
        </w:rPr>
      </w:pPr>
      <w:r w:rsidRPr="009A6A65">
        <w:rPr>
          <w:rFonts w:asciiTheme="minorHAnsi" w:hAnsiTheme="minorHAnsi" w:cstheme="minorHAnsi"/>
          <w:sz w:val="22"/>
          <w:szCs w:val="22"/>
        </w:rPr>
        <w:t>Zamawiający zastrzega możliwość zmiany lokalizacji urządzeń wielofunkcyjnych</w:t>
      </w:r>
      <w:r w:rsidR="00A91FC8">
        <w:rPr>
          <w:rFonts w:asciiTheme="minorHAnsi" w:hAnsiTheme="minorHAnsi" w:cstheme="minorHAnsi"/>
          <w:sz w:val="22"/>
          <w:szCs w:val="22"/>
        </w:rPr>
        <w:t xml:space="preserve"> wskazanej w ust. </w:t>
      </w:r>
      <w:r>
        <w:rPr>
          <w:rFonts w:asciiTheme="minorHAnsi" w:hAnsiTheme="minorHAnsi" w:cstheme="minorHAnsi"/>
          <w:sz w:val="22"/>
          <w:szCs w:val="22"/>
        </w:rPr>
        <w:t>2</w:t>
      </w:r>
      <w:r w:rsidRPr="009A6A65">
        <w:rPr>
          <w:rFonts w:asciiTheme="minorHAnsi" w:hAnsiTheme="minorHAnsi" w:cstheme="minorHAnsi"/>
          <w:sz w:val="22"/>
          <w:szCs w:val="22"/>
        </w:rPr>
        <w:t xml:space="preserve">, </w:t>
      </w:r>
      <w:r w:rsidR="00CD469A">
        <w:rPr>
          <w:rFonts w:asciiTheme="minorHAnsi" w:hAnsiTheme="minorHAnsi" w:cstheme="minorHAnsi"/>
          <w:sz w:val="22"/>
          <w:szCs w:val="22"/>
        </w:rPr>
        <w:t xml:space="preserve">na inną lokalizację na terenie miasta Krakowa, </w:t>
      </w:r>
      <w:r w:rsidRPr="009A6A65">
        <w:rPr>
          <w:rFonts w:asciiTheme="minorHAnsi" w:hAnsiTheme="minorHAnsi" w:cstheme="minorHAnsi"/>
          <w:sz w:val="22"/>
          <w:szCs w:val="22"/>
        </w:rPr>
        <w:t xml:space="preserve">o której </w:t>
      </w:r>
      <w:r w:rsidR="00CD469A">
        <w:rPr>
          <w:rFonts w:asciiTheme="minorHAnsi" w:hAnsiTheme="minorHAnsi" w:cstheme="minorHAnsi"/>
          <w:sz w:val="22"/>
          <w:szCs w:val="22"/>
        </w:rPr>
        <w:t xml:space="preserve">to zmianie </w:t>
      </w:r>
      <w:r w:rsidRPr="009A6A65">
        <w:rPr>
          <w:rFonts w:asciiTheme="minorHAnsi" w:hAnsiTheme="minorHAnsi" w:cstheme="minorHAnsi"/>
          <w:sz w:val="22"/>
          <w:szCs w:val="22"/>
        </w:rPr>
        <w:t xml:space="preserve">zobowiązuje się każdorazowo powiadomić Wykonawcę. Zmiana lokalizacji nie stanowi zamiany przedmiotu </w:t>
      </w:r>
      <w:r>
        <w:rPr>
          <w:rFonts w:asciiTheme="minorHAnsi" w:hAnsiTheme="minorHAnsi" w:cstheme="minorHAnsi"/>
          <w:sz w:val="22"/>
          <w:szCs w:val="22"/>
        </w:rPr>
        <w:t>Umowy</w:t>
      </w:r>
      <w:r w:rsidRPr="009A6A65">
        <w:rPr>
          <w:rFonts w:asciiTheme="minorHAnsi" w:hAnsiTheme="minorHAnsi" w:cstheme="minorHAnsi"/>
          <w:sz w:val="22"/>
          <w:szCs w:val="22"/>
        </w:rPr>
        <w:t xml:space="preserve"> i nie wymaga </w:t>
      </w:r>
      <w:r>
        <w:rPr>
          <w:rFonts w:asciiTheme="minorHAnsi" w:hAnsiTheme="minorHAnsi" w:cstheme="minorHAnsi"/>
          <w:sz w:val="22"/>
          <w:szCs w:val="22"/>
        </w:rPr>
        <w:t>sporządzenia aneksu</w:t>
      </w:r>
      <w:r w:rsidRPr="009A6A65">
        <w:rPr>
          <w:rFonts w:asciiTheme="minorHAnsi" w:hAnsiTheme="minorHAnsi" w:cstheme="minorHAnsi"/>
          <w:sz w:val="22"/>
          <w:szCs w:val="22"/>
        </w:rPr>
        <w:t xml:space="preserve">, a jedynie powiadomienia </w:t>
      </w:r>
      <w:r>
        <w:rPr>
          <w:rFonts w:asciiTheme="minorHAnsi" w:hAnsiTheme="minorHAnsi" w:cstheme="minorHAnsi"/>
          <w:sz w:val="22"/>
          <w:szCs w:val="22"/>
        </w:rPr>
        <w:t xml:space="preserve">Wykonawcy </w:t>
      </w:r>
      <w:r w:rsidR="00A91FC8">
        <w:rPr>
          <w:rFonts w:asciiTheme="minorHAnsi" w:hAnsiTheme="minorHAnsi" w:cstheme="minorHAnsi"/>
          <w:sz w:val="22"/>
          <w:szCs w:val="22"/>
        </w:rPr>
        <w:t xml:space="preserve">zgodnie z § 10 ust. 3. </w:t>
      </w:r>
    </w:p>
    <w:p w14:paraId="6F7E4A7E" w14:textId="6069F992" w:rsidR="00D656A6" w:rsidRDefault="00D656A6" w:rsidP="00D656A6">
      <w:pPr>
        <w:pStyle w:val="Akapitzlist"/>
        <w:numPr>
          <w:ilvl w:val="0"/>
          <w:numId w:val="1"/>
        </w:numPr>
        <w:ind w:left="426"/>
        <w:jc w:val="both"/>
        <w:rPr>
          <w:rFonts w:asciiTheme="minorHAnsi" w:hAnsiTheme="minorHAnsi" w:cstheme="minorHAnsi"/>
          <w:sz w:val="22"/>
          <w:szCs w:val="22"/>
        </w:rPr>
      </w:pPr>
      <w:r>
        <w:rPr>
          <w:rFonts w:asciiTheme="minorHAnsi" w:hAnsiTheme="minorHAnsi" w:cstheme="minorHAnsi"/>
          <w:sz w:val="22"/>
          <w:szCs w:val="22"/>
        </w:rPr>
        <w:t xml:space="preserve">Świadczenie </w:t>
      </w:r>
      <w:r w:rsidR="001C75DF">
        <w:rPr>
          <w:rFonts w:asciiTheme="minorHAnsi" w:hAnsiTheme="minorHAnsi" w:cstheme="minorHAnsi"/>
          <w:sz w:val="22"/>
          <w:szCs w:val="22"/>
        </w:rPr>
        <w:t>Usługi</w:t>
      </w:r>
      <w:r>
        <w:rPr>
          <w:rFonts w:asciiTheme="minorHAnsi" w:hAnsiTheme="minorHAnsi" w:cstheme="minorHAnsi"/>
          <w:sz w:val="22"/>
          <w:szCs w:val="22"/>
        </w:rPr>
        <w:t xml:space="preserve"> obejmuje: </w:t>
      </w:r>
    </w:p>
    <w:p w14:paraId="5AFCC46D" w14:textId="37F3E896" w:rsidR="00D656A6" w:rsidRDefault="00D656A6" w:rsidP="007B0D40">
      <w:pPr>
        <w:pStyle w:val="Akapitzlist"/>
        <w:numPr>
          <w:ilvl w:val="0"/>
          <w:numId w:val="13"/>
        </w:numPr>
        <w:ind w:left="851" w:hanging="425"/>
        <w:jc w:val="both"/>
        <w:rPr>
          <w:rFonts w:asciiTheme="minorHAnsi" w:hAnsiTheme="minorHAnsi" w:cstheme="minorHAnsi"/>
          <w:sz w:val="22"/>
          <w:szCs w:val="22"/>
        </w:rPr>
      </w:pPr>
      <w:r w:rsidRPr="00D656A6">
        <w:rPr>
          <w:rFonts w:asciiTheme="minorHAnsi" w:hAnsiTheme="minorHAnsi" w:cstheme="minorHAnsi"/>
          <w:sz w:val="22"/>
          <w:szCs w:val="22"/>
        </w:rPr>
        <w:t xml:space="preserve">diagnostykę (określenie stanu technicznego </w:t>
      </w:r>
      <w:r w:rsidR="001C75DF">
        <w:rPr>
          <w:rFonts w:asciiTheme="minorHAnsi" w:hAnsiTheme="minorHAnsi" w:cstheme="minorHAnsi"/>
          <w:sz w:val="22"/>
          <w:szCs w:val="22"/>
        </w:rPr>
        <w:t>urządzeń wielofunkcyjnych</w:t>
      </w:r>
      <w:r w:rsidRPr="00D656A6">
        <w:rPr>
          <w:rFonts w:asciiTheme="minorHAnsi" w:hAnsiTheme="minorHAnsi" w:cstheme="minorHAnsi"/>
          <w:sz w:val="22"/>
          <w:szCs w:val="22"/>
        </w:rPr>
        <w:t xml:space="preserve"> i ustalenie źródeł awarii),</w:t>
      </w:r>
      <w:r>
        <w:rPr>
          <w:rFonts w:asciiTheme="minorHAnsi" w:hAnsiTheme="minorHAnsi" w:cstheme="minorHAnsi"/>
          <w:sz w:val="22"/>
          <w:szCs w:val="22"/>
        </w:rPr>
        <w:t xml:space="preserve"> </w:t>
      </w:r>
    </w:p>
    <w:p w14:paraId="2E085ECB" w14:textId="420F72F4" w:rsidR="00D656A6" w:rsidRDefault="00614A39" w:rsidP="007B0D40">
      <w:pPr>
        <w:pStyle w:val="Akapitzlist"/>
        <w:numPr>
          <w:ilvl w:val="0"/>
          <w:numId w:val="13"/>
        </w:numPr>
        <w:ind w:left="851" w:hanging="425"/>
        <w:jc w:val="both"/>
        <w:rPr>
          <w:rFonts w:asciiTheme="minorHAnsi" w:hAnsiTheme="minorHAnsi" w:cstheme="minorHAnsi"/>
          <w:sz w:val="22"/>
          <w:szCs w:val="22"/>
        </w:rPr>
      </w:pPr>
      <w:r w:rsidRPr="00614A39">
        <w:rPr>
          <w:rFonts w:asciiTheme="minorHAnsi" w:hAnsiTheme="minorHAnsi" w:cstheme="minorHAnsi"/>
          <w:sz w:val="22"/>
          <w:szCs w:val="22"/>
        </w:rPr>
        <w:t xml:space="preserve">konserwację (zabezpieczenie </w:t>
      </w:r>
      <w:r w:rsidR="001C75DF">
        <w:rPr>
          <w:rFonts w:asciiTheme="minorHAnsi" w:hAnsiTheme="minorHAnsi" w:cstheme="minorHAnsi"/>
          <w:sz w:val="22"/>
          <w:szCs w:val="22"/>
        </w:rPr>
        <w:t>urządzeń wielofunkcyjnych</w:t>
      </w:r>
      <w:r w:rsidRPr="00614A39">
        <w:rPr>
          <w:rFonts w:asciiTheme="minorHAnsi" w:hAnsiTheme="minorHAnsi" w:cstheme="minorHAnsi"/>
          <w:sz w:val="22"/>
          <w:szCs w:val="22"/>
        </w:rPr>
        <w:t xml:space="preserve"> przed skutkami tarcia, smarowanie napędów </w:t>
      </w:r>
      <w:r w:rsidR="001C75DF">
        <w:rPr>
          <w:rFonts w:asciiTheme="minorHAnsi" w:hAnsiTheme="minorHAnsi" w:cstheme="minorHAnsi"/>
          <w:sz w:val="22"/>
          <w:szCs w:val="22"/>
        </w:rPr>
        <w:t>i zębatek, odkurzenie urządzeń</w:t>
      </w:r>
      <w:r w:rsidRPr="00614A39">
        <w:rPr>
          <w:rFonts w:asciiTheme="minorHAnsi" w:hAnsiTheme="minorHAnsi" w:cstheme="minorHAnsi"/>
          <w:sz w:val="22"/>
          <w:szCs w:val="22"/>
        </w:rPr>
        <w:t>, odpylenie)</w:t>
      </w:r>
      <w:r>
        <w:rPr>
          <w:rFonts w:asciiTheme="minorHAnsi" w:hAnsiTheme="minorHAnsi" w:cstheme="minorHAnsi"/>
          <w:sz w:val="22"/>
          <w:szCs w:val="22"/>
        </w:rPr>
        <w:t xml:space="preserve">, </w:t>
      </w:r>
    </w:p>
    <w:p w14:paraId="12295961" w14:textId="64BAE260" w:rsidR="00614A39" w:rsidRDefault="00614A39" w:rsidP="007B0D40">
      <w:pPr>
        <w:pStyle w:val="Akapitzlist"/>
        <w:numPr>
          <w:ilvl w:val="0"/>
          <w:numId w:val="13"/>
        </w:numPr>
        <w:ind w:left="851" w:hanging="425"/>
        <w:jc w:val="both"/>
        <w:rPr>
          <w:rFonts w:asciiTheme="minorHAnsi" w:hAnsiTheme="minorHAnsi" w:cstheme="minorHAnsi"/>
          <w:sz w:val="22"/>
          <w:szCs w:val="22"/>
        </w:rPr>
      </w:pPr>
      <w:r w:rsidRPr="00614A39">
        <w:rPr>
          <w:rFonts w:asciiTheme="minorHAnsi" w:hAnsiTheme="minorHAnsi" w:cstheme="minorHAnsi"/>
          <w:sz w:val="22"/>
          <w:szCs w:val="22"/>
        </w:rPr>
        <w:t>przeglądy (sprawdzenie stanu technicznego urządzeń</w:t>
      </w:r>
      <w:r w:rsidR="001C75DF">
        <w:rPr>
          <w:rFonts w:asciiTheme="minorHAnsi" w:hAnsiTheme="minorHAnsi" w:cstheme="minorHAnsi"/>
          <w:sz w:val="22"/>
          <w:szCs w:val="22"/>
        </w:rPr>
        <w:t xml:space="preserve"> wielofunkcyjnych</w:t>
      </w:r>
      <w:r w:rsidRPr="00614A39">
        <w:rPr>
          <w:rFonts w:asciiTheme="minorHAnsi" w:hAnsiTheme="minorHAnsi" w:cstheme="minorHAnsi"/>
          <w:sz w:val="22"/>
          <w:szCs w:val="22"/>
        </w:rPr>
        <w:t>),</w:t>
      </w:r>
      <w:r>
        <w:rPr>
          <w:rFonts w:asciiTheme="minorHAnsi" w:hAnsiTheme="minorHAnsi" w:cstheme="minorHAnsi"/>
          <w:sz w:val="22"/>
          <w:szCs w:val="22"/>
        </w:rPr>
        <w:t xml:space="preserve"> </w:t>
      </w:r>
    </w:p>
    <w:p w14:paraId="5756AA97" w14:textId="77777777" w:rsidR="00614A39" w:rsidRDefault="00614A39" w:rsidP="007B0D40">
      <w:pPr>
        <w:pStyle w:val="Akapitzlist"/>
        <w:numPr>
          <w:ilvl w:val="0"/>
          <w:numId w:val="13"/>
        </w:numPr>
        <w:ind w:left="851" w:hanging="425"/>
        <w:jc w:val="both"/>
        <w:rPr>
          <w:rFonts w:asciiTheme="minorHAnsi" w:hAnsiTheme="minorHAnsi" w:cstheme="minorHAnsi"/>
          <w:sz w:val="22"/>
          <w:szCs w:val="22"/>
        </w:rPr>
      </w:pPr>
      <w:r w:rsidRPr="00614A39">
        <w:rPr>
          <w:rFonts w:asciiTheme="minorHAnsi" w:hAnsiTheme="minorHAnsi" w:cstheme="minorHAnsi"/>
          <w:sz w:val="22"/>
          <w:szCs w:val="22"/>
        </w:rPr>
        <w:t>naprawy (całkowite usunięcie usterki, awarii, problemu),</w:t>
      </w:r>
      <w:r>
        <w:rPr>
          <w:rFonts w:asciiTheme="minorHAnsi" w:hAnsiTheme="minorHAnsi" w:cstheme="minorHAnsi"/>
          <w:sz w:val="22"/>
          <w:szCs w:val="22"/>
        </w:rPr>
        <w:t xml:space="preserve"> </w:t>
      </w:r>
    </w:p>
    <w:p w14:paraId="32DB4038" w14:textId="77777777" w:rsidR="00614A39" w:rsidRDefault="00614A39" w:rsidP="007B0D40">
      <w:pPr>
        <w:pStyle w:val="Akapitzlist"/>
        <w:numPr>
          <w:ilvl w:val="0"/>
          <w:numId w:val="13"/>
        </w:numPr>
        <w:ind w:left="851" w:hanging="425"/>
        <w:jc w:val="both"/>
        <w:rPr>
          <w:rFonts w:asciiTheme="minorHAnsi" w:hAnsiTheme="minorHAnsi" w:cstheme="minorHAnsi"/>
          <w:sz w:val="22"/>
          <w:szCs w:val="22"/>
        </w:rPr>
      </w:pPr>
      <w:r w:rsidRPr="00614A39">
        <w:rPr>
          <w:rFonts w:asciiTheme="minorHAnsi" w:hAnsiTheme="minorHAnsi" w:cstheme="minorHAnsi"/>
          <w:sz w:val="22"/>
          <w:szCs w:val="22"/>
        </w:rPr>
        <w:t>dostawy, w tym montaż</w:t>
      </w:r>
      <w:r>
        <w:rPr>
          <w:rFonts w:asciiTheme="minorHAnsi" w:hAnsiTheme="minorHAnsi" w:cstheme="minorHAnsi"/>
          <w:sz w:val="22"/>
          <w:szCs w:val="22"/>
        </w:rPr>
        <w:t xml:space="preserve"> i wymianę</w:t>
      </w:r>
      <w:r w:rsidRPr="00614A39">
        <w:rPr>
          <w:rFonts w:asciiTheme="minorHAnsi" w:hAnsiTheme="minorHAnsi" w:cstheme="minorHAnsi"/>
          <w:sz w:val="22"/>
          <w:szCs w:val="22"/>
        </w:rPr>
        <w:t>, tonerów,</w:t>
      </w:r>
      <w:r>
        <w:rPr>
          <w:rFonts w:asciiTheme="minorHAnsi" w:hAnsiTheme="minorHAnsi" w:cstheme="minorHAnsi"/>
          <w:sz w:val="22"/>
          <w:szCs w:val="22"/>
        </w:rPr>
        <w:t xml:space="preserve"> </w:t>
      </w:r>
    </w:p>
    <w:p w14:paraId="203B6443" w14:textId="77777777" w:rsidR="00614A39" w:rsidRDefault="00614A39" w:rsidP="007B0D40">
      <w:pPr>
        <w:pStyle w:val="Akapitzlist"/>
        <w:numPr>
          <w:ilvl w:val="0"/>
          <w:numId w:val="13"/>
        </w:numPr>
        <w:ind w:left="851" w:hanging="425"/>
        <w:jc w:val="both"/>
        <w:rPr>
          <w:rFonts w:asciiTheme="minorHAnsi" w:hAnsiTheme="minorHAnsi" w:cstheme="minorHAnsi"/>
          <w:sz w:val="22"/>
          <w:szCs w:val="22"/>
        </w:rPr>
      </w:pPr>
      <w:r w:rsidRPr="00614A39">
        <w:rPr>
          <w:rFonts w:asciiTheme="minorHAnsi" w:hAnsiTheme="minorHAnsi" w:cstheme="minorHAnsi"/>
          <w:sz w:val="22"/>
          <w:szCs w:val="22"/>
        </w:rPr>
        <w:t>dostawy, w tym montaż i wymianę, wszelkich części zamiennych i drobnych akcesoriów eksploatacyjnych przeznaczonych do urządzeń wielofunkcyjnych, umożliwiających ich sprawne i ciągłe działanie,</w:t>
      </w:r>
      <w:r>
        <w:rPr>
          <w:rFonts w:asciiTheme="minorHAnsi" w:hAnsiTheme="minorHAnsi" w:cstheme="minorHAnsi"/>
          <w:sz w:val="22"/>
          <w:szCs w:val="22"/>
        </w:rPr>
        <w:t xml:space="preserve"> </w:t>
      </w:r>
    </w:p>
    <w:p w14:paraId="21820F7F" w14:textId="77777777" w:rsidR="00614A39" w:rsidRPr="00614A39" w:rsidRDefault="00614A39" w:rsidP="007B0D40">
      <w:pPr>
        <w:pStyle w:val="Akapitzlist"/>
        <w:numPr>
          <w:ilvl w:val="0"/>
          <w:numId w:val="13"/>
        </w:numPr>
        <w:ind w:left="851" w:hanging="425"/>
        <w:rPr>
          <w:rFonts w:asciiTheme="minorHAnsi" w:hAnsiTheme="minorHAnsi" w:cstheme="minorHAnsi"/>
          <w:sz w:val="22"/>
          <w:szCs w:val="22"/>
        </w:rPr>
      </w:pPr>
      <w:r w:rsidRPr="00614A39">
        <w:rPr>
          <w:rFonts w:asciiTheme="minorHAnsi" w:hAnsiTheme="minorHAnsi" w:cstheme="minorHAnsi"/>
          <w:sz w:val="22"/>
          <w:szCs w:val="22"/>
        </w:rPr>
        <w:t>ciągłe wsparcie w zakresie zarządzania urządzeniami wielofunkcyjnymi oraz systemem spersonalizowano druku.</w:t>
      </w:r>
      <w:r>
        <w:rPr>
          <w:rFonts w:asciiTheme="minorHAnsi" w:hAnsiTheme="minorHAnsi" w:cstheme="minorHAnsi"/>
          <w:sz w:val="22"/>
          <w:szCs w:val="22"/>
        </w:rPr>
        <w:t xml:space="preserve"> </w:t>
      </w:r>
    </w:p>
    <w:p w14:paraId="1599349C" w14:textId="1BFA8419" w:rsidR="00A1288B" w:rsidRPr="003350FF" w:rsidRDefault="001C75DF" w:rsidP="004A1C47">
      <w:pPr>
        <w:pStyle w:val="Akapitzlist"/>
        <w:widowControl w:val="0"/>
        <w:numPr>
          <w:ilvl w:val="0"/>
          <w:numId w:val="1"/>
        </w:numPr>
        <w:autoSpaceDE w:val="0"/>
        <w:autoSpaceDN w:val="0"/>
        <w:adjustRightInd w:val="0"/>
        <w:spacing w:after="20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Usługa </w:t>
      </w:r>
      <w:r w:rsidR="00614A39">
        <w:rPr>
          <w:rFonts w:asciiTheme="minorHAnsi" w:hAnsiTheme="minorHAnsi" w:cstheme="minorHAnsi"/>
          <w:sz w:val="22"/>
          <w:szCs w:val="22"/>
        </w:rPr>
        <w:t xml:space="preserve">obejmuje 6 (słownie: sześć) </w:t>
      </w:r>
      <w:r>
        <w:rPr>
          <w:rFonts w:asciiTheme="minorHAnsi" w:hAnsiTheme="minorHAnsi" w:cstheme="minorHAnsi"/>
          <w:sz w:val="22"/>
          <w:szCs w:val="22"/>
        </w:rPr>
        <w:t xml:space="preserve">następujących </w:t>
      </w:r>
      <w:r w:rsidR="00614A39">
        <w:rPr>
          <w:rFonts w:asciiTheme="minorHAnsi" w:hAnsiTheme="minorHAnsi" w:cstheme="minorHAnsi"/>
          <w:sz w:val="22"/>
          <w:szCs w:val="22"/>
        </w:rPr>
        <w:t xml:space="preserve">urządzeń </w:t>
      </w:r>
      <w:r>
        <w:rPr>
          <w:rFonts w:asciiTheme="minorHAnsi" w:hAnsiTheme="minorHAnsi" w:cstheme="minorHAnsi"/>
          <w:sz w:val="22"/>
          <w:szCs w:val="22"/>
        </w:rPr>
        <w:t>wielofunkcyjnych użytkowanych w </w:t>
      </w:r>
      <w:r w:rsidR="00743803">
        <w:rPr>
          <w:rFonts w:asciiTheme="minorHAnsi" w:hAnsiTheme="minorHAnsi" w:cstheme="minorHAnsi"/>
          <w:sz w:val="22"/>
          <w:szCs w:val="22"/>
        </w:rPr>
        <w:t>Spółce</w:t>
      </w:r>
      <w:r w:rsidR="00614A39">
        <w:rPr>
          <w:rFonts w:asciiTheme="minorHAnsi" w:hAnsiTheme="minorHAnsi" w:cstheme="minorHAnsi"/>
          <w:sz w:val="22"/>
          <w:szCs w:val="22"/>
        </w:rPr>
        <w:t xml:space="preserve">: </w:t>
      </w:r>
    </w:p>
    <w:p w14:paraId="3184045D" w14:textId="77777777" w:rsidR="00A44498" w:rsidRPr="003350FF" w:rsidRDefault="00A44498" w:rsidP="007B0D40">
      <w:pPr>
        <w:pStyle w:val="Akapitzlist"/>
        <w:numPr>
          <w:ilvl w:val="1"/>
          <w:numId w:val="2"/>
        </w:numPr>
        <w:spacing w:after="160" w:line="276" w:lineRule="auto"/>
        <w:ind w:left="851" w:hanging="425"/>
        <w:jc w:val="both"/>
        <w:rPr>
          <w:rFonts w:asciiTheme="minorHAnsi" w:hAnsiTheme="minorHAnsi" w:cstheme="minorHAnsi"/>
          <w:sz w:val="22"/>
          <w:szCs w:val="22"/>
        </w:rPr>
      </w:pPr>
      <w:r w:rsidRPr="003350FF">
        <w:rPr>
          <w:rFonts w:asciiTheme="minorHAnsi" w:hAnsiTheme="minorHAnsi" w:cstheme="minorHAnsi"/>
          <w:sz w:val="22"/>
          <w:szCs w:val="22"/>
        </w:rPr>
        <w:t>SHARP MX-2614</w:t>
      </w:r>
      <w:r w:rsidRPr="003350FF">
        <w:rPr>
          <w:rFonts w:asciiTheme="minorHAnsi" w:hAnsiTheme="minorHAnsi" w:cstheme="minorHAnsi"/>
          <w:sz w:val="22"/>
          <w:szCs w:val="22"/>
        </w:rPr>
        <w:tab/>
        <w:t>- 1 szt.</w:t>
      </w:r>
    </w:p>
    <w:p w14:paraId="30A82666" w14:textId="77777777" w:rsidR="00A44498" w:rsidRPr="003350FF" w:rsidRDefault="00A44498" w:rsidP="007B0D40">
      <w:pPr>
        <w:pStyle w:val="Akapitzlist"/>
        <w:numPr>
          <w:ilvl w:val="1"/>
          <w:numId w:val="2"/>
        </w:numPr>
        <w:spacing w:after="160" w:line="276" w:lineRule="auto"/>
        <w:ind w:left="851" w:hanging="425"/>
        <w:jc w:val="both"/>
        <w:rPr>
          <w:rFonts w:asciiTheme="minorHAnsi" w:hAnsiTheme="minorHAnsi" w:cstheme="minorHAnsi"/>
          <w:sz w:val="22"/>
          <w:szCs w:val="22"/>
        </w:rPr>
      </w:pPr>
      <w:r w:rsidRPr="003350FF">
        <w:rPr>
          <w:rFonts w:asciiTheme="minorHAnsi" w:hAnsiTheme="minorHAnsi" w:cstheme="minorHAnsi"/>
          <w:sz w:val="22"/>
          <w:szCs w:val="22"/>
        </w:rPr>
        <w:t>SHARP MX-3070</w:t>
      </w:r>
      <w:r w:rsidRPr="003350FF">
        <w:rPr>
          <w:rFonts w:asciiTheme="minorHAnsi" w:hAnsiTheme="minorHAnsi" w:cstheme="minorHAnsi"/>
          <w:sz w:val="22"/>
          <w:szCs w:val="22"/>
        </w:rPr>
        <w:tab/>
        <w:t>- 1 szt.</w:t>
      </w:r>
    </w:p>
    <w:p w14:paraId="3DD5DCE3" w14:textId="77777777" w:rsidR="00A44498" w:rsidRPr="003350FF" w:rsidRDefault="00A44498" w:rsidP="007B0D40">
      <w:pPr>
        <w:pStyle w:val="Akapitzlist"/>
        <w:numPr>
          <w:ilvl w:val="1"/>
          <w:numId w:val="2"/>
        </w:numPr>
        <w:spacing w:after="160" w:line="276" w:lineRule="auto"/>
        <w:ind w:left="851" w:hanging="425"/>
        <w:jc w:val="both"/>
        <w:rPr>
          <w:rFonts w:asciiTheme="minorHAnsi" w:hAnsiTheme="minorHAnsi" w:cstheme="minorHAnsi"/>
          <w:sz w:val="22"/>
          <w:szCs w:val="22"/>
        </w:rPr>
      </w:pPr>
      <w:r w:rsidRPr="003350FF">
        <w:rPr>
          <w:rFonts w:asciiTheme="minorHAnsi" w:hAnsiTheme="minorHAnsi" w:cstheme="minorHAnsi"/>
          <w:sz w:val="22"/>
          <w:szCs w:val="22"/>
        </w:rPr>
        <w:t>SHARP MX-2630</w:t>
      </w:r>
      <w:r w:rsidRPr="003350FF">
        <w:rPr>
          <w:rFonts w:asciiTheme="minorHAnsi" w:hAnsiTheme="minorHAnsi" w:cstheme="minorHAnsi"/>
          <w:sz w:val="22"/>
          <w:szCs w:val="22"/>
        </w:rPr>
        <w:tab/>
        <w:t>- 2 szt.</w:t>
      </w:r>
    </w:p>
    <w:p w14:paraId="5087D564" w14:textId="3A02F81F" w:rsidR="00A1288B" w:rsidRDefault="00A44498" w:rsidP="007B0D40">
      <w:pPr>
        <w:pStyle w:val="Akapitzlist"/>
        <w:numPr>
          <w:ilvl w:val="1"/>
          <w:numId w:val="2"/>
        </w:numPr>
        <w:spacing w:after="160" w:line="276" w:lineRule="auto"/>
        <w:ind w:left="851" w:hanging="425"/>
        <w:jc w:val="both"/>
        <w:rPr>
          <w:rFonts w:asciiTheme="minorHAnsi" w:hAnsiTheme="minorHAnsi" w:cstheme="minorHAnsi"/>
          <w:sz w:val="22"/>
          <w:szCs w:val="22"/>
        </w:rPr>
      </w:pPr>
      <w:r w:rsidRPr="003350FF">
        <w:rPr>
          <w:rFonts w:asciiTheme="minorHAnsi" w:hAnsiTheme="minorHAnsi" w:cstheme="minorHAnsi"/>
          <w:sz w:val="22"/>
          <w:szCs w:val="22"/>
        </w:rPr>
        <w:t>Epson WF-C5790</w:t>
      </w:r>
      <w:r w:rsidRPr="003350FF">
        <w:rPr>
          <w:rFonts w:asciiTheme="minorHAnsi" w:hAnsiTheme="minorHAnsi" w:cstheme="minorHAnsi"/>
          <w:sz w:val="22"/>
          <w:szCs w:val="22"/>
        </w:rPr>
        <w:tab/>
        <w:t xml:space="preserve">- </w:t>
      </w:r>
      <w:r w:rsidR="00363801">
        <w:rPr>
          <w:rFonts w:asciiTheme="minorHAnsi" w:hAnsiTheme="minorHAnsi" w:cstheme="minorHAnsi"/>
          <w:sz w:val="22"/>
          <w:szCs w:val="22"/>
        </w:rPr>
        <w:t>2</w:t>
      </w:r>
      <w:r w:rsidRPr="003350FF">
        <w:rPr>
          <w:rFonts w:asciiTheme="minorHAnsi" w:hAnsiTheme="minorHAnsi" w:cstheme="minorHAnsi"/>
          <w:sz w:val="22"/>
          <w:szCs w:val="22"/>
        </w:rPr>
        <w:t xml:space="preserve"> szt.</w:t>
      </w:r>
      <w:r w:rsidR="00614A39">
        <w:rPr>
          <w:rFonts w:asciiTheme="minorHAnsi" w:hAnsiTheme="minorHAnsi" w:cstheme="minorHAnsi"/>
          <w:sz w:val="22"/>
          <w:szCs w:val="22"/>
        </w:rPr>
        <w:t xml:space="preserve"> </w:t>
      </w:r>
    </w:p>
    <w:p w14:paraId="1EF59681" w14:textId="42D4312A" w:rsidR="001C75DF" w:rsidRDefault="001C75DF" w:rsidP="001C75DF">
      <w:pPr>
        <w:pStyle w:val="Akapitzlist"/>
        <w:numPr>
          <w:ilvl w:val="0"/>
          <w:numId w:val="1"/>
        </w:numPr>
        <w:spacing w:after="160" w:line="276" w:lineRule="auto"/>
        <w:ind w:left="426" w:hanging="426"/>
        <w:jc w:val="both"/>
        <w:rPr>
          <w:rFonts w:asciiTheme="minorHAnsi" w:hAnsiTheme="minorHAnsi" w:cstheme="minorHAnsi"/>
          <w:sz w:val="22"/>
          <w:szCs w:val="22"/>
        </w:rPr>
      </w:pPr>
      <w:r w:rsidRPr="001C75DF">
        <w:rPr>
          <w:rFonts w:asciiTheme="minorHAnsi" w:hAnsiTheme="minorHAnsi" w:cstheme="minorHAnsi"/>
          <w:sz w:val="22"/>
          <w:szCs w:val="22"/>
        </w:rPr>
        <w:t xml:space="preserve">W ramach Usługi Wykonawca wykona nielimitowaną liczbę czynności, o których mowa </w:t>
      </w:r>
      <w:r w:rsidRPr="001C75DF">
        <w:rPr>
          <w:rFonts w:asciiTheme="minorHAnsi" w:hAnsiTheme="minorHAnsi" w:cstheme="minorHAnsi"/>
          <w:sz w:val="22"/>
          <w:szCs w:val="22"/>
        </w:rPr>
        <w:br/>
      </w:r>
      <w:r w:rsidR="009A6A65">
        <w:rPr>
          <w:rFonts w:asciiTheme="minorHAnsi" w:hAnsiTheme="minorHAnsi" w:cstheme="minorHAnsi"/>
          <w:sz w:val="22"/>
          <w:szCs w:val="22"/>
        </w:rPr>
        <w:t>w ust. 4</w:t>
      </w:r>
      <w:r w:rsidRPr="001C75DF">
        <w:rPr>
          <w:rFonts w:asciiTheme="minorHAnsi" w:hAnsiTheme="minorHAnsi" w:cstheme="minorHAnsi"/>
          <w:sz w:val="22"/>
          <w:szCs w:val="22"/>
        </w:rPr>
        <w:t xml:space="preserve"> lit. a, b, d-g, tj. niezależenie od liczby i formatu wytworzonych stron oraz niezależnie od częstotliwości wykonywania powołanych czynności w czasie obowiązywania </w:t>
      </w:r>
      <w:r>
        <w:rPr>
          <w:rFonts w:asciiTheme="minorHAnsi" w:hAnsiTheme="minorHAnsi" w:cstheme="minorHAnsi"/>
          <w:sz w:val="22"/>
          <w:szCs w:val="22"/>
        </w:rPr>
        <w:t xml:space="preserve">Umowy. </w:t>
      </w:r>
    </w:p>
    <w:p w14:paraId="349F313A" w14:textId="563679AA" w:rsidR="009B48EE" w:rsidRPr="001C75DF" w:rsidRDefault="009B48EE" w:rsidP="001C75DF">
      <w:pPr>
        <w:pStyle w:val="Akapitzlist"/>
        <w:numPr>
          <w:ilvl w:val="0"/>
          <w:numId w:val="1"/>
        </w:numPr>
        <w:spacing w:after="16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Usługa będzie realizowana na koszt i ryzyko Wykonawcy. </w:t>
      </w:r>
    </w:p>
    <w:p w14:paraId="061250DF" w14:textId="77777777" w:rsidR="00614A39" w:rsidRDefault="00614A39" w:rsidP="00614A39">
      <w:pPr>
        <w:spacing w:after="160" w:line="276" w:lineRule="auto"/>
        <w:jc w:val="center"/>
        <w:rPr>
          <w:rFonts w:asciiTheme="minorHAnsi" w:hAnsiTheme="minorHAnsi" w:cstheme="minorHAnsi"/>
          <w:b/>
          <w:sz w:val="22"/>
          <w:szCs w:val="22"/>
        </w:rPr>
      </w:pPr>
      <w:r>
        <w:rPr>
          <w:rFonts w:asciiTheme="minorHAnsi" w:hAnsiTheme="minorHAnsi" w:cstheme="minorHAnsi"/>
          <w:b/>
          <w:sz w:val="22"/>
          <w:szCs w:val="22"/>
        </w:rPr>
        <w:t>§ 2</w:t>
      </w:r>
      <w:r>
        <w:rPr>
          <w:rFonts w:asciiTheme="minorHAnsi" w:hAnsiTheme="minorHAnsi" w:cstheme="minorHAnsi"/>
          <w:b/>
          <w:sz w:val="22"/>
          <w:szCs w:val="22"/>
        </w:rPr>
        <w:br/>
        <w:t xml:space="preserve">TERMIN REALIZACJI PRZEDMIOTU UMOWY </w:t>
      </w:r>
    </w:p>
    <w:p w14:paraId="07B531F0" w14:textId="3555B027" w:rsidR="00614A39" w:rsidRDefault="00614A39" w:rsidP="00AF0502">
      <w:pPr>
        <w:pStyle w:val="Akapitzlist"/>
        <w:numPr>
          <w:ilvl w:val="0"/>
          <w:numId w:val="37"/>
        </w:numPr>
        <w:spacing w:after="160" w:line="276" w:lineRule="auto"/>
        <w:jc w:val="both"/>
        <w:rPr>
          <w:rFonts w:asciiTheme="minorHAnsi" w:hAnsiTheme="minorHAnsi" w:cstheme="minorHAnsi"/>
          <w:sz w:val="22"/>
          <w:szCs w:val="22"/>
        </w:rPr>
      </w:pPr>
      <w:r w:rsidRPr="00AF0502">
        <w:rPr>
          <w:rFonts w:asciiTheme="minorHAnsi" w:hAnsiTheme="minorHAnsi" w:cstheme="minorHAnsi"/>
          <w:sz w:val="22"/>
          <w:szCs w:val="22"/>
        </w:rPr>
        <w:t xml:space="preserve">Wykonawca </w:t>
      </w:r>
      <w:r w:rsidR="00DC3A99" w:rsidRPr="00AF0502">
        <w:rPr>
          <w:rFonts w:asciiTheme="minorHAnsi" w:hAnsiTheme="minorHAnsi" w:cstheme="minorHAnsi"/>
          <w:sz w:val="22"/>
          <w:szCs w:val="22"/>
        </w:rPr>
        <w:t xml:space="preserve">będzie realizował przedmiot Umowy w okresie od dnia </w:t>
      </w:r>
      <w:r w:rsidR="00B21083">
        <w:rPr>
          <w:rFonts w:asciiTheme="minorHAnsi" w:hAnsiTheme="minorHAnsi" w:cstheme="minorHAnsi"/>
          <w:sz w:val="22"/>
          <w:szCs w:val="22"/>
        </w:rPr>
        <w:t xml:space="preserve">podpisania Umowy, jednak nie wcześniej niż od </w:t>
      </w:r>
      <w:r w:rsidR="00DC3A99" w:rsidRPr="00AF0502">
        <w:rPr>
          <w:rFonts w:asciiTheme="minorHAnsi" w:hAnsiTheme="minorHAnsi" w:cstheme="minorHAnsi"/>
          <w:sz w:val="22"/>
          <w:szCs w:val="22"/>
        </w:rPr>
        <w:t xml:space="preserve">13 listopada 2021 r. przez </w:t>
      </w:r>
      <w:r w:rsidR="00B21083">
        <w:rPr>
          <w:rFonts w:asciiTheme="minorHAnsi" w:hAnsiTheme="minorHAnsi" w:cstheme="minorHAnsi"/>
          <w:sz w:val="22"/>
          <w:szCs w:val="22"/>
        </w:rPr>
        <w:t xml:space="preserve">okres </w:t>
      </w:r>
      <w:r w:rsidR="00DC3A99" w:rsidRPr="00AF0502">
        <w:rPr>
          <w:rFonts w:asciiTheme="minorHAnsi" w:hAnsiTheme="minorHAnsi" w:cstheme="minorHAnsi"/>
          <w:sz w:val="22"/>
          <w:szCs w:val="22"/>
        </w:rPr>
        <w:t>36 (słownie: trzydzieści sześć)</w:t>
      </w:r>
      <w:r w:rsidR="00B21083">
        <w:rPr>
          <w:rFonts w:asciiTheme="minorHAnsi" w:hAnsiTheme="minorHAnsi" w:cstheme="minorHAnsi"/>
          <w:sz w:val="22"/>
          <w:szCs w:val="22"/>
        </w:rPr>
        <w:t xml:space="preserve"> </w:t>
      </w:r>
      <w:r w:rsidR="00B21083" w:rsidRPr="00A04278">
        <w:rPr>
          <w:rFonts w:asciiTheme="minorHAnsi" w:hAnsiTheme="minorHAnsi" w:cstheme="minorHAnsi"/>
          <w:sz w:val="22"/>
          <w:szCs w:val="22"/>
        </w:rPr>
        <w:t>miesięcy</w:t>
      </w:r>
      <w:r w:rsidR="00B21083">
        <w:rPr>
          <w:rFonts w:asciiTheme="minorHAnsi" w:hAnsiTheme="minorHAnsi" w:cstheme="minorHAnsi"/>
          <w:sz w:val="22"/>
          <w:szCs w:val="22"/>
        </w:rPr>
        <w:t>.</w:t>
      </w:r>
    </w:p>
    <w:p w14:paraId="09BAF2EE" w14:textId="4B06E8AE" w:rsidR="00CD469A" w:rsidRDefault="00CD469A" w:rsidP="00AF0502">
      <w:pPr>
        <w:pStyle w:val="Akapitzlist"/>
        <w:numPr>
          <w:ilvl w:val="0"/>
          <w:numId w:val="37"/>
        </w:numPr>
        <w:spacing w:after="160" w:line="276" w:lineRule="auto"/>
        <w:jc w:val="both"/>
        <w:rPr>
          <w:rFonts w:asciiTheme="minorHAnsi" w:hAnsiTheme="minorHAnsi" w:cstheme="minorHAnsi"/>
          <w:sz w:val="22"/>
          <w:szCs w:val="22"/>
        </w:rPr>
      </w:pPr>
      <w:r>
        <w:rPr>
          <w:rFonts w:asciiTheme="minorHAnsi" w:hAnsiTheme="minorHAnsi" w:cstheme="minorHAnsi"/>
          <w:sz w:val="22"/>
          <w:szCs w:val="22"/>
        </w:rPr>
        <w:t>Po upływie 12 miesięcy trwania Umowy, Zamawiający będzie uprawniony do wypowiedzenia Umowy z zachowaniem 3-miesięcznego okresu wypowiedzenia.</w:t>
      </w:r>
    </w:p>
    <w:p w14:paraId="20ADEA6C" w14:textId="7010B58E" w:rsidR="00CD469A" w:rsidRDefault="00CD469A" w:rsidP="00AF0502">
      <w:pPr>
        <w:pStyle w:val="Akapitzlist"/>
        <w:numPr>
          <w:ilvl w:val="0"/>
          <w:numId w:val="37"/>
        </w:numPr>
        <w:spacing w:after="160" w:line="276" w:lineRule="auto"/>
        <w:jc w:val="both"/>
        <w:rPr>
          <w:rFonts w:asciiTheme="minorHAnsi" w:hAnsiTheme="minorHAnsi" w:cstheme="minorHAnsi"/>
          <w:sz w:val="22"/>
          <w:szCs w:val="22"/>
        </w:rPr>
      </w:pPr>
      <w:r>
        <w:rPr>
          <w:rFonts w:asciiTheme="minorHAnsi" w:hAnsiTheme="minorHAnsi" w:cstheme="minorHAnsi"/>
          <w:sz w:val="22"/>
          <w:szCs w:val="22"/>
        </w:rPr>
        <w:t>Zamawiający może wypowiedzieć Umowę bez zachowania okresu wypowiedzenia w przypadku:</w:t>
      </w:r>
    </w:p>
    <w:p w14:paraId="4C12020B" w14:textId="40D5A28A" w:rsidR="00CD469A" w:rsidRDefault="00B21083" w:rsidP="00AF0502">
      <w:pPr>
        <w:pStyle w:val="Akapitzlist"/>
        <w:numPr>
          <w:ilvl w:val="2"/>
          <w:numId w:val="2"/>
        </w:numPr>
        <w:spacing w:after="16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r</w:t>
      </w:r>
      <w:r w:rsidR="00CD469A">
        <w:rPr>
          <w:rFonts w:asciiTheme="minorHAnsi" w:hAnsiTheme="minorHAnsi" w:cstheme="minorHAnsi"/>
          <w:sz w:val="22"/>
          <w:szCs w:val="22"/>
        </w:rPr>
        <w:t>ażącego naruszenia przez Wykonawcę postanowień Umowy;</w:t>
      </w:r>
    </w:p>
    <w:p w14:paraId="156169CA" w14:textId="6D3970B7" w:rsidR="00CD469A" w:rsidRDefault="00B21083" w:rsidP="00AF0502">
      <w:pPr>
        <w:pStyle w:val="Akapitzlist"/>
        <w:numPr>
          <w:ilvl w:val="2"/>
          <w:numId w:val="2"/>
        </w:numPr>
        <w:spacing w:after="160" w:line="276" w:lineRule="auto"/>
        <w:jc w:val="both"/>
        <w:rPr>
          <w:rFonts w:asciiTheme="minorHAnsi" w:hAnsiTheme="minorHAnsi" w:cstheme="minorHAnsi"/>
          <w:sz w:val="22"/>
          <w:szCs w:val="22"/>
        </w:rPr>
      </w:pPr>
      <w:r>
        <w:rPr>
          <w:rFonts w:asciiTheme="minorHAnsi" w:hAnsiTheme="minorHAnsi" w:cstheme="minorHAnsi"/>
          <w:sz w:val="22"/>
          <w:szCs w:val="22"/>
        </w:rPr>
        <w:t>gdy naliczone Wykonawcy kary umowne osiągną wysokość 5 % wartości łącznego wynagrodzenia umownego brutto wskazanego w § 3 ust 1 Umowy;</w:t>
      </w:r>
    </w:p>
    <w:p w14:paraId="79770C30" w14:textId="02F8A881" w:rsidR="00B21083" w:rsidRPr="00B21083" w:rsidRDefault="00B21083" w:rsidP="00B21083">
      <w:pPr>
        <w:pStyle w:val="Akapitzlist"/>
        <w:numPr>
          <w:ilvl w:val="2"/>
          <w:numId w:val="2"/>
        </w:numPr>
        <w:spacing w:after="160" w:line="276" w:lineRule="auto"/>
        <w:jc w:val="both"/>
        <w:rPr>
          <w:rFonts w:asciiTheme="minorHAnsi" w:hAnsiTheme="minorHAnsi" w:cstheme="minorHAnsi"/>
          <w:sz w:val="22"/>
          <w:szCs w:val="22"/>
        </w:rPr>
      </w:pPr>
      <w:r>
        <w:rPr>
          <w:rFonts w:asciiTheme="minorHAnsi" w:hAnsiTheme="minorHAnsi" w:cstheme="minorHAnsi"/>
          <w:sz w:val="22"/>
          <w:szCs w:val="22"/>
        </w:rPr>
        <w:t xml:space="preserve">gdy </w:t>
      </w:r>
      <w:r w:rsidRPr="00B21083">
        <w:rPr>
          <w:rFonts w:asciiTheme="minorHAnsi" w:hAnsiTheme="minorHAnsi" w:cstheme="minorHAnsi"/>
          <w:sz w:val="22"/>
          <w:szCs w:val="22"/>
        </w:rPr>
        <w:t>Zamawiający poweźmie uzasadnione obawy, co do powstania podstawy do złożenia wniosku o</w:t>
      </w:r>
      <w:r>
        <w:rPr>
          <w:rFonts w:asciiTheme="minorHAnsi" w:hAnsiTheme="minorHAnsi" w:cstheme="minorHAnsi"/>
          <w:sz w:val="22"/>
          <w:szCs w:val="22"/>
        </w:rPr>
        <w:t xml:space="preserve"> ogłoszenie upadłości Wykonawcy;</w:t>
      </w:r>
    </w:p>
    <w:p w14:paraId="1D20F643" w14:textId="33539E56" w:rsidR="00FC10EE" w:rsidRDefault="00B21083" w:rsidP="00AF0502">
      <w:pPr>
        <w:pStyle w:val="Akapitzlist"/>
        <w:numPr>
          <w:ilvl w:val="2"/>
          <w:numId w:val="2"/>
        </w:numPr>
        <w:rPr>
          <w:rFonts w:asciiTheme="minorHAnsi" w:hAnsiTheme="minorHAnsi" w:cstheme="minorHAnsi"/>
          <w:sz w:val="22"/>
          <w:szCs w:val="22"/>
        </w:rPr>
      </w:pPr>
      <w:r>
        <w:rPr>
          <w:rFonts w:asciiTheme="minorHAnsi" w:hAnsiTheme="minorHAnsi" w:cstheme="minorHAnsi"/>
          <w:sz w:val="22"/>
          <w:szCs w:val="22"/>
        </w:rPr>
        <w:t xml:space="preserve">gdy </w:t>
      </w:r>
      <w:r w:rsidRPr="00AF0502">
        <w:rPr>
          <w:rFonts w:asciiTheme="minorHAnsi" w:hAnsiTheme="minorHAnsi" w:cstheme="minorHAnsi"/>
          <w:sz w:val="22"/>
          <w:szCs w:val="22"/>
        </w:rPr>
        <w:t>zostanie wszczęte postępowanie likwidacyjne wobec Wykonawcy</w:t>
      </w:r>
      <w:r>
        <w:rPr>
          <w:rFonts w:asciiTheme="minorHAnsi" w:hAnsiTheme="minorHAnsi" w:cstheme="minorHAnsi"/>
          <w:sz w:val="22"/>
          <w:szCs w:val="22"/>
        </w:rPr>
        <w:t>;</w:t>
      </w:r>
    </w:p>
    <w:p w14:paraId="3D18E2BD" w14:textId="6DC0B1AC" w:rsidR="00B21083" w:rsidRPr="00AF0502" w:rsidRDefault="00FC10EE" w:rsidP="00AF0502">
      <w:pPr>
        <w:pStyle w:val="Akapitzlist"/>
        <w:numPr>
          <w:ilvl w:val="2"/>
          <w:numId w:val="2"/>
        </w:numPr>
        <w:jc w:val="both"/>
        <w:rPr>
          <w:rFonts w:asciiTheme="minorHAnsi" w:hAnsiTheme="minorHAnsi" w:cstheme="minorHAnsi"/>
          <w:sz w:val="22"/>
          <w:szCs w:val="22"/>
        </w:rPr>
      </w:pPr>
      <w:r>
        <w:rPr>
          <w:rFonts w:asciiTheme="minorHAnsi" w:hAnsiTheme="minorHAnsi" w:cstheme="minorHAnsi"/>
          <w:sz w:val="22"/>
          <w:szCs w:val="22"/>
        </w:rPr>
        <w:t xml:space="preserve">Wykonawca </w:t>
      </w:r>
      <w:r w:rsidR="00B21083" w:rsidRPr="00B21083">
        <w:rPr>
          <w:rFonts w:asciiTheme="minorHAnsi" w:hAnsiTheme="minorHAnsi" w:cstheme="minorHAnsi"/>
          <w:sz w:val="22"/>
          <w:szCs w:val="22"/>
        </w:rPr>
        <w:t xml:space="preserve">bez uprzedniej, pisemnej </w:t>
      </w:r>
      <w:r>
        <w:rPr>
          <w:rFonts w:asciiTheme="minorHAnsi" w:hAnsiTheme="minorHAnsi" w:cstheme="minorHAnsi"/>
          <w:sz w:val="22"/>
          <w:szCs w:val="22"/>
        </w:rPr>
        <w:t xml:space="preserve">pod rygorem nieważności </w:t>
      </w:r>
      <w:r w:rsidR="00B21083" w:rsidRPr="00B21083">
        <w:rPr>
          <w:rFonts w:asciiTheme="minorHAnsi" w:hAnsiTheme="minorHAnsi" w:cstheme="minorHAnsi"/>
          <w:sz w:val="22"/>
          <w:szCs w:val="22"/>
        </w:rPr>
        <w:t>zgody Zamawiającego dokona cesji wierzytelności (przelewu lub innej czynności wywołującej podobne skutki) z Umowy.</w:t>
      </w:r>
    </w:p>
    <w:p w14:paraId="6811EA63" w14:textId="77777777" w:rsidR="00B21083" w:rsidRDefault="00B21083" w:rsidP="00AF0502">
      <w:pPr>
        <w:pStyle w:val="Akapitzlist"/>
        <w:spacing w:after="160" w:line="276" w:lineRule="auto"/>
        <w:ind w:left="1843"/>
        <w:jc w:val="center"/>
        <w:rPr>
          <w:rFonts w:asciiTheme="minorHAnsi" w:hAnsiTheme="minorHAnsi" w:cstheme="minorHAnsi"/>
          <w:sz w:val="22"/>
          <w:szCs w:val="22"/>
        </w:rPr>
      </w:pPr>
    </w:p>
    <w:p w14:paraId="4D497D22" w14:textId="77777777" w:rsidR="00DC3A99" w:rsidRPr="00B21083" w:rsidRDefault="00DC3A99" w:rsidP="00AF0502">
      <w:pPr>
        <w:pStyle w:val="Akapitzlist"/>
        <w:spacing w:after="160" w:line="276" w:lineRule="auto"/>
        <w:ind w:left="1843"/>
        <w:jc w:val="center"/>
        <w:rPr>
          <w:rFonts w:asciiTheme="minorHAnsi" w:hAnsiTheme="minorHAnsi" w:cstheme="minorHAnsi"/>
          <w:b/>
          <w:sz w:val="22"/>
          <w:szCs w:val="22"/>
        </w:rPr>
      </w:pPr>
      <w:r w:rsidRPr="00B21083">
        <w:rPr>
          <w:rFonts w:asciiTheme="minorHAnsi" w:hAnsiTheme="minorHAnsi" w:cstheme="minorHAnsi"/>
          <w:b/>
          <w:sz w:val="22"/>
          <w:szCs w:val="22"/>
        </w:rPr>
        <w:t>§ 3</w:t>
      </w:r>
      <w:r w:rsidRPr="00B21083">
        <w:rPr>
          <w:rFonts w:asciiTheme="minorHAnsi" w:hAnsiTheme="minorHAnsi" w:cstheme="minorHAnsi"/>
          <w:b/>
          <w:sz w:val="22"/>
          <w:szCs w:val="22"/>
        </w:rPr>
        <w:br/>
        <w:t xml:space="preserve">WYNAGRODZENIE WYKONAWCY I WARUNKI PŁATNOŚCI </w:t>
      </w:r>
    </w:p>
    <w:p w14:paraId="5616C9F9" w14:textId="30BAD4A4" w:rsidR="001C75DF" w:rsidRDefault="001C75DF" w:rsidP="007B0D40">
      <w:pPr>
        <w:pStyle w:val="Akapitzlist"/>
        <w:numPr>
          <w:ilvl w:val="0"/>
          <w:numId w:val="5"/>
        </w:numPr>
        <w:spacing w:after="160" w:line="276" w:lineRule="auto"/>
        <w:ind w:left="426"/>
        <w:jc w:val="both"/>
        <w:rPr>
          <w:rFonts w:asciiTheme="minorHAnsi" w:hAnsiTheme="minorHAnsi" w:cstheme="minorHAnsi"/>
          <w:sz w:val="22"/>
          <w:szCs w:val="22"/>
        </w:rPr>
      </w:pPr>
      <w:r>
        <w:rPr>
          <w:rFonts w:asciiTheme="minorHAnsi" w:hAnsiTheme="minorHAnsi" w:cstheme="minorHAnsi"/>
          <w:sz w:val="22"/>
          <w:szCs w:val="22"/>
        </w:rPr>
        <w:t>Wykonawca, za należyte wykonanie przedmiotu Umowy, otrzyma maksymalne wynagrodzenie brutto odpowiadające informacjom wskazanym w formularzu ofertowym</w:t>
      </w:r>
      <w:r w:rsidR="00743803">
        <w:rPr>
          <w:rFonts w:asciiTheme="minorHAnsi" w:hAnsiTheme="minorHAnsi" w:cstheme="minorHAnsi"/>
          <w:sz w:val="22"/>
          <w:szCs w:val="22"/>
        </w:rPr>
        <w:t>,</w:t>
      </w:r>
      <w:r>
        <w:rPr>
          <w:rFonts w:asciiTheme="minorHAnsi" w:hAnsiTheme="minorHAnsi" w:cstheme="minorHAnsi"/>
          <w:sz w:val="22"/>
          <w:szCs w:val="22"/>
        </w:rPr>
        <w:t xml:space="preserve"> stanowiącym </w:t>
      </w:r>
      <w:r w:rsidRPr="00743803">
        <w:rPr>
          <w:rFonts w:asciiTheme="minorHAnsi" w:hAnsiTheme="minorHAnsi" w:cstheme="minorHAnsi"/>
          <w:b/>
          <w:sz w:val="22"/>
          <w:szCs w:val="22"/>
        </w:rPr>
        <w:t>załącznik nr 2</w:t>
      </w:r>
      <w:r>
        <w:rPr>
          <w:rFonts w:asciiTheme="minorHAnsi" w:hAnsiTheme="minorHAnsi" w:cstheme="minorHAnsi"/>
          <w:sz w:val="22"/>
          <w:szCs w:val="22"/>
        </w:rPr>
        <w:t xml:space="preserve"> do Specyfikacji Warunków Zamówienia, w kwocie: </w:t>
      </w:r>
    </w:p>
    <w:p w14:paraId="434F37C3" w14:textId="2A229A0B" w:rsidR="001C75DF" w:rsidRPr="0005457A" w:rsidRDefault="001C75DF" w:rsidP="001C75DF">
      <w:pPr>
        <w:pStyle w:val="Akapitzlist"/>
        <w:spacing w:after="160" w:line="276" w:lineRule="auto"/>
        <w:ind w:left="426"/>
        <w:jc w:val="both"/>
        <w:rPr>
          <w:rFonts w:asciiTheme="minorHAnsi" w:hAnsiTheme="minorHAnsi" w:cstheme="minorHAnsi"/>
          <w:sz w:val="22"/>
          <w:szCs w:val="22"/>
        </w:rPr>
      </w:pPr>
      <w:r w:rsidRPr="001C75DF">
        <w:rPr>
          <w:rFonts w:asciiTheme="minorHAnsi" w:hAnsiTheme="minorHAnsi" w:cstheme="minorHAnsi"/>
          <w:sz w:val="22"/>
          <w:szCs w:val="22"/>
        </w:rPr>
        <w:t>…………………</w:t>
      </w:r>
      <w:r>
        <w:rPr>
          <w:rFonts w:asciiTheme="minorHAnsi" w:hAnsiTheme="minorHAnsi" w:cstheme="minorHAnsi"/>
          <w:sz w:val="22"/>
          <w:szCs w:val="22"/>
        </w:rPr>
        <w:t>…</w:t>
      </w:r>
      <w:r w:rsidRPr="007419AC">
        <w:rPr>
          <w:rFonts w:asciiTheme="minorHAnsi" w:hAnsiTheme="minorHAnsi" w:cstheme="minorHAnsi"/>
          <w:sz w:val="22"/>
          <w:szCs w:val="22"/>
        </w:rPr>
        <w:t>………………………………………………</w:t>
      </w:r>
      <w:r w:rsidRPr="001C75DF">
        <w:rPr>
          <w:rFonts w:asciiTheme="minorHAnsi" w:hAnsiTheme="minorHAnsi" w:cstheme="minorHAnsi"/>
          <w:b/>
          <w:sz w:val="22"/>
          <w:szCs w:val="22"/>
        </w:rPr>
        <w:t xml:space="preserve"> </w:t>
      </w:r>
      <w:r w:rsidRPr="0005457A">
        <w:rPr>
          <w:rFonts w:asciiTheme="minorHAnsi" w:hAnsiTheme="minorHAnsi" w:cstheme="minorHAnsi"/>
          <w:b/>
          <w:sz w:val="22"/>
          <w:szCs w:val="22"/>
        </w:rPr>
        <w:t>zł brutto</w:t>
      </w:r>
      <w:r>
        <w:rPr>
          <w:rFonts w:asciiTheme="minorHAnsi" w:hAnsiTheme="minorHAnsi" w:cstheme="minorHAnsi"/>
          <w:sz w:val="22"/>
          <w:szCs w:val="22"/>
        </w:rPr>
        <w:t xml:space="preserve"> (słownie: …………………. </w:t>
      </w:r>
      <w:r w:rsidRPr="0005457A">
        <w:rPr>
          <w:rFonts w:asciiTheme="minorHAnsi" w:hAnsiTheme="minorHAnsi" w:cstheme="minorHAnsi"/>
          <w:sz w:val="22"/>
          <w:szCs w:val="22"/>
        </w:rPr>
        <w:t>złotych 00/100), tj.:</w:t>
      </w:r>
    </w:p>
    <w:p w14:paraId="511B19AB" w14:textId="3B36CE2D" w:rsidR="001C75DF" w:rsidRPr="007419AC" w:rsidRDefault="001C75DF" w:rsidP="007419AC">
      <w:pPr>
        <w:pStyle w:val="Akapitzlist"/>
        <w:spacing w:after="160" w:line="276" w:lineRule="auto"/>
        <w:ind w:left="426"/>
        <w:jc w:val="both"/>
        <w:rPr>
          <w:rFonts w:asciiTheme="minorHAnsi" w:hAnsiTheme="minorHAnsi" w:cstheme="minorHAnsi"/>
          <w:sz w:val="22"/>
          <w:szCs w:val="22"/>
        </w:rPr>
      </w:pPr>
      <w:r>
        <w:rPr>
          <w:rFonts w:asciiTheme="minorHAnsi" w:hAnsiTheme="minorHAnsi" w:cstheme="minorHAnsi"/>
          <w:b/>
          <w:sz w:val="22"/>
          <w:szCs w:val="22"/>
        </w:rPr>
        <w:t xml:space="preserve">…………………. </w:t>
      </w:r>
      <w:r w:rsidRPr="0005457A">
        <w:rPr>
          <w:rFonts w:asciiTheme="minorHAnsi" w:hAnsiTheme="minorHAnsi" w:cstheme="minorHAnsi"/>
          <w:b/>
          <w:sz w:val="22"/>
          <w:szCs w:val="22"/>
        </w:rPr>
        <w:t>zł netto</w:t>
      </w:r>
      <w:r w:rsidRPr="0005457A">
        <w:rPr>
          <w:rFonts w:asciiTheme="minorHAnsi" w:hAnsiTheme="minorHAnsi" w:cstheme="minorHAnsi"/>
          <w:sz w:val="22"/>
          <w:szCs w:val="22"/>
        </w:rPr>
        <w:t xml:space="preserve"> (słownie: …………………</w:t>
      </w:r>
      <w:r w:rsidR="007419AC">
        <w:rPr>
          <w:rFonts w:asciiTheme="minorHAnsi" w:hAnsiTheme="minorHAnsi" w:cstheme="minorHAnsi"/>
          <w:sz w:val="22"/>
          <w:szCs w:val="22"/>
        </w:rPr>
        <w:t>…………………………………………………………………….</w:t>
      </w:r>
      <w:r w:rsidRPr="0005457A">
        <w:rPr>
          <w:rFonts w:asciiTheme="minorHAnsi" w:hAnsiTheme="minorHAnsi" w:cstheme="minorHAnsi"/>
          <w:sz w:val="22"/>
          <w:szCs w:val="22"/>
        </w:rPr>
        <w:t xml:space="preserve"> </w:t>
      </w:r>
      <w:r w:rsidRPr="007419AC">
        <w:rPr>
          <w:rFonts w:asciiTheme="minorHAnsi" w:hAnsiTheme="minorHAnsi" w:cstheme="minorHAnsi"/>
          <w:sz w:val="22"/>
          <w:szCs w:val="22"/>
        </w:rPr>
        <w:t>00/100),</w:t>
      </w:r>
      <w:r w:rsidR="007419AC" w:rsidRPr="007419AC">
        <w:rPr>
          <w:rFonts w:asciiTheme="minorHAnsi" w:hAnsiTheme="minorHAnsi" w:cstheme="minorHAnsi"/>
          <w:sz w:val="22"/>
          <w:szCs w:val="22"/>
        </w:rPr>
        <w:t xml:space="preserve"> </w:t>
      </w:r>
    </w:p>
    <w:p w14:paraId="17B48932" w14:textId="290B3CF4" w:rsidR="001C75DF" w:rsidRDefault="001C75DF" w:rsidP="001C75DF">
      <w:pPr>
        <w:pStyle w:val="Akapitzlist"/>
        <w:spacing w:after="160" w:line="276" w:lineRule="auto"/>
        <w:ind w:left="426"/>
        <w:jc w:val="both"/>
        <w:rPr>
          <w:rFonts w:asciiTheme="minorHAnsi" w:hAnsiTheme="minorHAnsi" w:cstheme="minorHAnsi"/>
          <w:sz w:val="22"/>
          <w:szCs w:val="22"/>
        </w:rPr>
      </w:pPr>
      <w:r w:rsidRPr="0005457A">
        <w:rPr>
          <w:rFonts w:asciiTheme="minorHAnsi" w:hAnsiTheme="minorHAnsi" w:cstheme="minorHAnsi"/>
          <w:sz w:val="22"/>
          <w:szCs w:val="22"/>
        </w:rPr>
        <w:t>należny podatek VAT w wysokości …………………. zł (słownie: ………………….  złotych 00/100)</w:t>
      </w:r>
      <w:r w:rsidR="007419AC">
        <w:rPr>
          <w:rFonts w:asciiTheme="minorHAnsi" w:hAnsiTheme="minorHAnsi" w:cstheme="minorHAnsi"/>
          <w:sz w:val="22"/>
          <w:szCs w:val="22"/>
        </w:rPr>
        <w:t xml:space="preserve">. </w:t>
      </w:r>
    </w:p>
    <w:p w14:paraId="2F2E29F8" w14:textId="16F9F0E0" w:rsidR="007419AC" w:rsidRDefault="007419AC" w:rsidP="007B0D40">
      <w:pPr>
        <w:pStyle w:val="Akapitzlist"/>
        <w:numPr>
          <w:ilvl w:val="0"/>
          <w:numId w:val="14"/>
        </w:numPr>
        <w:spacing w:after="160" w:line="276" w:lineRule="auto"/>
        <w:ind w:left="426" w:hanging="426"/>
        <w:jc w:val="both"/>
        <w:rPr>
          <w:rFonts w:asciiTheme="minorHAnsi" w:hAnsiTheme="minorHAnsi" w:cstheme="minorHAnsi"/>
          <w:sz w:val="22"/>
          <w:szCs w:val="22"/>
        </w:rPr>
      </w:pPr>
      <w:r w:rsidRPr="007419AC">
        <w:rPr>
          <w:rFonts w:asciiTheme="minorHAnsi" w:hAnsiTheme="minorHAnsi" w:cstheme="minorHAnsi"/>
          <w:sz w:val="22"/>
          <w:szCs w:val="22"/>
        </w:rPr>
        <w:t>Wykonawca oświadcza, że wynagrodzenie wskazane w ust. 1 obejmuje wszystkie składniki i koszty związane</w:t>
      </w:r>
      <w:r>
        <w:rPr>
          <w:rFonts w:asciiTheme="minorHAnsi" w:hAnsiTheme="minorHAnsi" w:cstheme="minorHAnsi"/>
          <w:sz w:val="22"/>
          <w:szCs w:val="22"/>
        </w:rPr>
        <w:t xml:space="preserve"> z realizacją przedmiotu Umowy. </w:t>
      </w:r>
      <w:r w:rsidRPr="007419AC">
        <w:rPr>
          <w:rFonts w:asciiTheme="minorHAnsi" w:hAnsiTheme="minorHAnsi" w:cstheme="minorHAnsi"/>
          <w:sz w:val="22"/>
          <w:szCs w:val="22"/>
        </w:rPr>
        <w:t>Wykonawca nie może żąda</w:t>
      </w:r>
      <w:r>
        <w:rPr>
          <w:rFonts w:asciiTheme="minorHAnsi" w:hAnsiTheme="minorHAnsi" w:cstheme="minorHAnsi"/>
          <w:sz w:val="22"/>
          <w:szCs w:val="22"/>
        </w:rPr>
        <w:t xml:space="preserve">ć podwyższenia wynagrodzenia, o </w:t>
      </w:r>
      <w:r w:rsidRPr="007419AC">
        <w:rPr>
          <w:rFonts w:asciiTheme="minorHAnsi" w:hAnsiTheme="minorHAnsi" w:cstheme="minorHAnsi"/>
          <w:sz w:val="22"/>
          <w:szCs w:val="22"/>
        </w:rPr>
        <w:t>którym mowa w ust. 1, chociażby w czasie zawarcia Umowy nie można było przewidzieć rozmiaru, zakresu lub kosztów realizacji przedmiotu Umowy.</w:t>
      </w:r>
      <w:r>
        <w:rPr>
          <w:rFonts w:asciiTheme="minorHAnsi" w:hAnsiTheme="minorHAnsi" w:cstheme="minorHAnsi"/>
          <w:sz w:val="22"/>
          <w:szCs w:val="22"/>
        </w:rPr>
        <w:t xml:space="preserve"> </w:t>
      </w:r>
    </w:p>
    <w:p w14:paraId="0D9A857D" w14:textId="717508CF" w:rsidR="007419AC" w:rsidRDefault="007419AC" w:rsidP="007B0D40">
      <w:pPr>
        <w:pStyle w:val="Akapitzlist"/>
        <w:numPr>
          <w:ilvl w:val="0"/>
          <w:numId w:val="14"/>
        </w:numPr>
        <w:spacing w:after="160" w:line="276" w:lineRule="auto"/>
        <w:ind w:left="426" w:hanging="426"/>
        <w:jc w:val="both"/>
        <w:rPr>
          <w:rFonts w:asciiTheme="minorHAnsi" w:hAnsiTheme="minorHAnsi" w:cstheme="minorHAnsi"/>
          <w:sz w:val="22"/>
          <w:szCs w:val="22"/>
        </w:rPr>
      </w:pPr>
      <w:r w:rsidRPr="007419AC">
        <w:rPr>
          <w:rFonts w:asciiTheme="minorHAnsi" w:hAnsiTheme="minorHAnsi" w:cstheme="minorHAnsi"/>
          <w:sz w:val="22"/>
          <w:szCs w:val="22"/>
        </w:rPr>
        <w:t>Ryzyko niewłaściwego skalkulowania wynagrodzenia, o którym mowa w ust. 1, obciąża Wykonawcę.</w:t>
      </w:r>
      <w:r>
        <w:rPr>
          <w:rFonts w:asciiTheme="minorHAnsi" w:hAnsiTheme="minorHAnsi" w:cstheme="minorHAnsi"/>
          <w:sz w:val="22"/>
          <w:szCs w:val="22"/>
        </w:rPr>
        <w:t xml:space="preserve"> </w:t>
      </w:r>
    </w:p>
    <w:p w14:paraId="31DFD5CD" w14:textId="5AE8CC3E" w:rsidR="007419AC" w:rsidRPr="007419AC" w:rsidRDefault="007419AC" w:rsidP="007B0D40">
      <w:pPr>
        <w:pStyle w:val="Akapitzlist"/>
        <w:numPr>
          <w:ilvl w:val="0"/>
          <w:numId w:val="14"/>
        </w:numPr>
        <w:spacing w:after="16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Rozliczenie za świadczenie Usługi nastąpi miesięcznie w odniesieniu do każdego urządzenia wielofunkcyj</w:t>
      </w:r>
      <w:r w:rsidR="00EF4621">
        <w:rPr>
          <w:rFonts w:asciiTheme="minorHAnsi" w:hAnsiTheme="minorHAnsi" w:cstheme="minorHAnsi"/>
          <w:sz w:val="22"/>
          <w:szCs w:val="22"/>
        </w:rPr>
        <w:t>nego, o którym mowa w § 1 ust. 5</w:t>
      </w:r>
      <w:r>
        <w:rPr>
          <w:rFonts w:asciiTheme="minorHAnsi" w:hAnsiTheme="minorHAnsi" w:cstheme="minorHAnsi"/>
          <w:sz w:val="22"/>
          <w:szCs w:val="22"/>
        </w:rPr>
        <w:t xml:space="preserve"> lit. a-d</w:t>
      </w:r>
      <w:r w:rsidR="005A35E9">
        <w:rPr>
          <w:rFonts w:asciiTheme="minorHAnsi" w:hAnsiTheme="minorHAnsi" w:cstheme="minorHAnsi"/>
          <w:sz w:val="22"/>
          <w:szCs w:val="22"/>
        </w:rPr>
        <w:t xml:space="preserve">, na podstawie liczby wytworzonych stron według ustalonego kosztu wytworzenia pojedynczej strony: </w:t>
      </w:r>
    </w:p>
    <w:p w14:paraId="03FFEF00" w14:textId="40009171" w:rsidR="001C75DF" w:rsidRPr="005A35E9" w:rsidRDefault="005A35E9" w:rsidP="007B0D40">
      <w:pPr>
        <w:pStyle w:val="Akapitzlist"/>
        <w:numPr>
          <w:ilvl w:val="1"/>
          <w:numId w:val="14"/>
        </w:numPr>
        <w:spacing w:after="160" w:line="276" w:lineRule="auto"/>
        <w:ind w:left="851" w:hanging="425"/>
        <w:jc w:val="both"/>
        <w:rPr>
          <w:rFonts w:asciiTheme="minorHAnsi" w:hAnsiTheme="minorHAnsi" w:cstheme="minorHAnsi"/>
          <w:b/>
          <w:sz w:val="22"/>
          <w:szCs w:val="22"/>
        </w:rPr>
      </w:pPr>
      <w:r w:rsidRPr="005A35E9">
        <w:rPr>
          <w:rFonts w:asciiTheme="minorHAnsi" w:hAnsiTheme="minorHAnsi" w:cstheme="minorHAnsi"/>
          <w:b/>
          <w:sz w:val="22"/>
          <w:szCs w:val="22"/>
        </w:rPr>
        <w:t>u</w:t>
      </w:r>
      <w:r w:rsidR="001C75DF" w:rsidRPr="005A35E9">
        <w:rPr>
          <w:rFonts w:asciiTheme="minorHAnsi" w:hAnsiTheme="minorHAnsi" w:cstheme="minorHAnsi"/>
          <w:b/>
          <w:sz w:val="22"/>
          <w:szCs w:val="22"/>
        </w:rPr>
        <w:t>rządzenie wielofunkcyjne SHARP MX-2614, S/N: …………………………</w:t>
      </w:r>
      <w:r>
        <w:rPr>
          <w:rFonts w:asciiTheme="minorHAnsi" w:hAnsiTheme="minorHAnsi" w:cstheme="minorHAnsi"/>
          <w:sz w:val="22"/>
          <w:szCs w:val="22"/>
        </w:rPr>
        <w:t xml:space="preserve">: </w:t>
      </w:r>
    </w:p>
    <w:p w14:paraId="0C809072" w14:textId="1B91600D" w:rsidR="001C75DF" w:rsidRDefault="001C75DF" w:rsidP="007B0D40">
      <w:pPr>
        <w:pStyle w:val="Akapitzlist"/>
        <w:numPr>
          <w:ilvl w:val="2"/>
          <w:numId w:val="5"/>
        </w:numPr>
        <w:spacing w:after="160" w:line="276" w:lineRule="auto"/>
        <w:jc w:val="both"/>
        <w:rPr>
          <w:rFonts w:asciiTheme="minorHAnsi" w:hAnsiTheme="minorHAnsi" w:cstheme="minorHAnsi"/>
          <w:sz w:val="22"/>
          <w:szCs w:val="22"/>
        </w:rPr>
      </w:pPr>
      <w:r w:rsidRPr="003350FF">
        <w:rPr>
          <w:rFonts w:asciiTheme="minorHAnsi" w:hAnsiTheme="minorHAnsi" w:cstheme="minorHAnsi"/>
          <w:sz w:val="22"/>
          <w:szCs w:val="22"/>
        </w:rPr>
        <w:t xml:space="preserve">cena za 1 </w:t>
      </w:r>
      <w:r w:rsidRPr="005A35E9">
        <w:rPr>
          <w:rFonts w:asciiTheme="minorHAnsi" w:hAnsiTheme="minorHAnsi" w:cstheme="minorHAnsi"/>
          <w:sz w:val="22"/>
          <w:szCs w:val="22"/>
        </w:rPr>
        <w:t xml:space="preserve">(słownie: </w:t>
      </w:r>
      <w:r w:rsidR="005A35E9" w:rsidRPr="005A35E9">
        <w:rPr>
          <w:rFonts w:asciiTheme="minorHAnsi" w:hAnsiTheme="minorHAnsi" w:cstheme="minorHAnsi"/>
          <w:sz w:val="22"/>
          <w:szCs w:val="22"/>
        </w:rPr>
        <w:t>jedną</w:t>
      </w:r>
      <w:r w:rsidRPr="005A35E9">
        <w:rPr>
          <w:rFonts w:asciiTheme="minorHAnsi" w:hAnsiTheme="minorHAnsi" w:cstheme="minorHAnsi"/>
          <w:sz w:val="22"/>
          <w:szCs w:val="22"/>
        </w:rPr>
        <w:t>)</w:t>
      </w:r>
      <w:r w:rsidRPr="003350FF">
        <w:rPr>
          <w:rFonts w:asciiTheme="minorHAnsi" w:hAnsiTheme="minorHAnsi" w:cstheme="minorHAnsi"/>
          <w:sz w:val="22"/>
          <w:szCs w:val="22"/>
        </w:rPr>
        <w:t xml:space="preserve"> </w:t>
      </w:r>
      <w:r w:rsidR="005A35E9">
        <w:rPr>
          <w:rFonts w:asciiTheme="minorHAnsi" w:hAnsiTheme="minorHAnsi" w:cstheme="minorHAnsi"/>
          <w:sz w:val="22"/>
          <w:szCs w:val="22"/>
        </w:rPr>
        <w:t xml:space="preserve">wytworzoną </w:t>
      </w:r>
      <w:r w:rsidRPr="003350FF">
        <w:rPr>
          <w:rFonts w:asciiTheme="minorHAnsi" w:hAnsiTheme="minorHAnsi" w:cstheme="minorHAnsi"/>
          <w:sz w:val="22"/>
          <w:szCs w:val="22"/>
        </w:rPr>
        <w:t xml:space="preserve">stronę </w:t>
      </w:r>
      <w:r w:rsidR="005A35E9">
        <w:rPr>
          <w:rFonts w:asciiTheme="minorHAnsi" w:hAnsiTheme="minorHAnsi" w:cstheme="minorHAnsi"/>
          <w:sz w:val="22"/>
          <w:szCs w:val="22"/>
        </w:rPr>
        <w:t>w trybie monochromatycznym</w:t>
      </w:r>
      <w:r>
        <w:rPr>
          <w:rFonts w:asciiTheme="minorHAnsi" w:hAnsiTheme="minorHAnsi" w:cstheme="minorHAnsi"/>
          <w:sz w:val="22"/>
          <w:szCs w:val="22"/>
        </w:rPr>
        <w:t>:</w:t>
      </w:r>
      <w:r w:rsidR="005A35E9">
        <w:rPr>
          <w:rFonts w:asciiTheme="minorHAnsi" w:hAnsiTheme="minorHAnsi" w:cstheme="minorHAnsi"/>
          <w:sz w:val="22"/>
          <w:szCs w:val="22"/>
        </w:rPr>
        <w:t xml:space="preserve"> </w:t>
      </w:r>
    </w:p>
    <w:p w14:paraId="3B3216CB" w14:textId="66979623" w:rsidR="001C75DF" w:rsidRPr="005A35E9" w:rsidRDefault="001C75DF" w:rsidP="001C75DF">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0BA13820" w14:textId="77777777" w:rsidR="001C75DF" w:rsidRPr="005A35E9" w:rsidRDefault="001C75DF" w:rsidP="001C75DF">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42F2D6F3" w14:textId="478321DE" w:rsidR="001C75DF" w:rsidRPr="005A35E9" w:rsidRDefault="001C75DF" w:rsidP="001C75DF">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sidR="005A35E9" w:rsidRPr="005A35E9">
        <w:rPr>
          <w:rFonts w:asciiTheme="minorHAnsi" w:hAnsiTheme="minorHAnsi" w:cstheme="minorHAnsi"/>
          <w:sz w:val="22"/>
          <w:szCs w:val="22"/>
        </w:rPr>
        <w:t xml:space="preserve">, </w:t>
      </w:r>
    </w:p>
    <w:p w14:paraId="792D125F" w14:textId="78539501" w:rsidR="001C75DF" w:rsidRDefault="001C75DF" w:rsidP="007B0D40">
      <w:pPr>
        <w:pStyle w:val="Akapitzlist"/>
        <w:numPr>
          <w:ilvl w:val="2"/>
          <w:numId w:val="5"/>
        </w:numPr>
        <w:spacing w:after="160" w:line="276" w:lineRule="auto"/>
        <w:jc w:val="both"/>
        <w:rPr>
          <w:rFonts w:asciiTheme="minorHAnsi" w:hAnsiTheme="minorHAnsi" w:cstheme="minorHAnsi"/>
          <w:sz w:val="22"/>
          <w:szCs w:val="22"/>
        </w:rPr>
      </w:pPr>
      <w:r w:rsidRPr="003350FF">
        <w:rPr>
          <w:rFonts w:asciiTheme="minorHAnsi" w:hAnsiTheme="minorHAnsi" w:cstheme="minorHAnsi"/>
          <w:sz w:val="22"/>
          <w:szCs w:val="22"/>
        </w:rPr>
        <w:t xml:space="preserve">cena za 1 </w:t>
      </w:r>
      <w:r w:rsidR="005A35E9">
        <w:rPr>
          <w:rFonts w:asciiTheme="minorHAnsi" w:hAnsiTheme="minorHAnsi" w:cstheme="minorHAnsi"/>
          <w:sz w:val="22"/>
          <w:szCs w:val="22"/>
        </w:rPr>
        <w:t>(słownie: jedną</w:t>
      </w:r>
      <w:r w:rsidRPr="005A35E9">
        <w:rPr>
          <w:rFonts w:asciiTheme="minorHAnsi" w:hAnsiTheme="minorHAnsi" w:cstheme="minorHAnsi"/>
          <w:sz w:val="22"/>
          <w:szCs w:val="22"/>
        </w:rPr>
        <w:t>)</w:t>
      </w:r>
      <w:r w:rsidRPr="003350FF">
        <w:rPr>
          <w:rFonts w:asciiTheme="minorHAnsi" w:hAnsiTheme="minorHAnsi" w:cstheme="minorHAnsi"/>
          <w:sz w:val="22"/>
          <w:szCs w:val="22"/>
        </w:rPr>
        <w:t xml:space="preserve"> </w:t>
      </w:r>
      <w:r w:rsidR="005A35E9">
        <w:rPr>
          <w:rFonts w:asciiTheme="minorHAnsi" w:hAnsiTheme="minorHAnsi" w:cstheme="minorHAnsi"/>
          <w:sz w:val="22"/>
          <w:szCs w:val="22"/>
        </w:rPr>
        <w:t xml:space="preserve">wytworzoną </w:t>
      </w:r>
      <w:r w:rsidRPr="003350FF">
        <w:rPr>
          <w:rFonts w:asciiTheme="minorHAnsi" w:hAnsiTheme="minorHAnsi" w:cstheme="minorHAnsi"/>
          <w:sz w:val="22"/>
          <w:szCs w:val="22"/>
        </w:rPr>
        <w:t xml:space="preserve">stronę </w:t>
      </w:r>
      <w:r w:rsidR="005A35E9">
        <w:rPr>
          <w:rFonts w:asciiTheme="minorHAnsi" w:hAnsiTheme="minorHAnsi" w:cstheme="minorHAnsi"/>
          <w:sz w:val="22"/>
          <w:szCs w:val="22"/>
        </w:rPr>
        <w:t>w trybie kolorowym:</w:t>
      </w:r>
      <w:r w:rsidRPr="003350FF">
        <w:rPr>
          <w:rFonts w:asciiTheme="minorHAnsi" w:hAnsiTheme="minorHAnsi" w:cstheme="minorHAnsi"/>
          <w:sz w:val="22"/>
          <w:szCs w:val="22"/>
        </w:rPr>
        <w:t xml:space="preserve"> </w:t>
      </w:r>
    </w:p>
    <w:p w14:paraId="76D9DA00" w14:textId="77777777" w:rsidR="005A35E9" w:rsidRPr="005A35E9" w:rsidRDefault="005A35E9" w:rsidP="005A35E9">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1E8D2FBB" w14:textId="77777777" w:rsidR="005A35E9" w:rsidRPr="005A35E9" w:rsidRDefault="005A35E9" w:rsidP="005A35E9">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5022920E" w14:textId="1ED409AF" w:rsidR="001C75DF" w:rsidRPr="003350FF" w:rsidRDefault="005A35E9" w:rsidP="005A35E9">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594A1427" w14:textId="267653CF" w:rsidR="001C75DF" w:rsidRPr="005A35E9" w:rsidRDefault="005A35E9" w:rsidP="007B0D40">
      <w:pPr>
        <w:pStyle w:val="Akapitzlist"/>
        <w:numPr>
          <w:ilvl w:val="1"/>
          <w:numId w:val="14"/>
        </w:numPr>
        <w:spacing w:after="160" w:line="276" w:lineRule="auto"/>
        <w:ind w:left="851" w:hanging="425"/>
        <w:jc w:val="both"/>
        <w:rPr>
          <w:rFonts w:asciiTheme="minorHAnsi" w:hAnsiTheme="minorHAnsi" w:cstheme="minorHAnsi"/>
          <w:b/>
          <w:sz w:val="22"/>
          <w:szCs w:val="22"/>
        </w:rPr>
      </w:pPr>
      <w:r>
        <w:rPr>
          <w:rFonts w:asciiTheme="minorHAnsi" w:hAnsiTheme="minorHAnsi" w:cstheme="minorHAnsi"/>
          <w:b/>
          <w:sz w:val="22"/>
          <w:szCs w:val="22"/>
        </w:rPr>
        <w:t>u</w:t>
      </w:r>
      <w:r w:rsidR="001C75DF" w:rsidRPr="005A35E9">
        <w:rPr>
          <w:rFonts w:asciiTheme="minorHAnsi" w:hAnsiTheme="minorHAnsi" w:cstheme="minorHAnsi"/>
          <w:b/>
          <w:sz w:val="22"/>
          <w:szCs w:val="22"/>
        </w:rPr>
        <w:t>rządzenie wielofunkcyjne SHARP MX-</w:t>
      </w:r>
      <w:r>
        <w:rPr>
          <w:rFonts w:asciiTheme="minorHAnsi" w:hAnsiTheme="minorHAnsi" w:cstheme="minorHAnsi"/>
          <w:b/>
          <w:sz w:val="22"/>
          <w:szCs w:val="22"/>
        </w:rPr>
        <w:t>3070</w:t>
      </w:r>
      <w:r w:rsidR="001C75DF" w:rsidRPr="005A35E9">
        <w:rPr>
          <w:rFonts w:asciiTheme="minorHAnsi" w:hAnsiTheme="minorHAnsi" w:cstheme="minorHAnsi"/>
          <w:b/>
          <w:sz w:val="22"/>
          <w:szCs w:val="22"/>
        </w:rPr>
        <w:t>, S/N: …………………………</w:t>
      </w:r>
      <w:r>
        <w:rPr>
          <w:rFonts w:asciiTheme="minorHAnsi" w:hAnsiTheme="minorHAnsi" w:cstheme="minorHAnsi"/>
          <w:sz w:val="22"/>
          <w:szCs w:val="22"/>
        </w:rPr>
        <w:t xml:space="preserve">: </w:t>
      </w:r>
    </w:p>
    <w:p w14:paraId="2479EB37" w14:textId="3CF34027" w:rsidR="005A35E9" w:rsidRDefault="005A35E9" w:rsidP="007B0D40">
      <w:pPr>
        <w:pStyle w:val="Akapitzlist"/>
        <w:numPr>
          <w:ilvl w:val="0"/>
          <w:numId w:val="15"/>
        </w:numPr>
        <w:spacing w:after="160" w:line="276" w:lineRule="auto"/>
        <w:ind w:left="1134" w:hanging="425"/>
        <w:jc w:val="both"/>
        <w:rPr>
          <w:rFonts w:asciiTheme="minorHAnsi" w:hAnsiTheme="minorHAnsi" w:cstheme="minorHAnsi"/>
          <w:sz w:val="22"/>
          <w:szCs w:val="22"/>
        </w:rPr>
      </w:pPr>
      <w:r>
        <w:rPr>
          <w:rFonts w:asciiTheme="minorHAnsi" w:hAnsiTheme="minorHAnsi" w:cstheme="minorHAnsi"/>
          <w:sz w:val="22"/>
          <w:szCs w:val="22"/>
        </w:rPr>
        <w:t xml:space="preserve">cena za 1 (słownie: jedną) wytworzoną stronę w trybie monochromatycznym: </w:t>
      </w:r>
    </w:p>
    <w:p w14:paraId="46C1FA80" w14:textId="77777777" w:rsidR="005A35E9" w:rsidRPr="005A35E9" w:rsidRDefault="005A35E9" w:rsidP="005A35E9">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1AB3CEF4" w14:textId="77777777" w:rsidR="005A35E9" w:rsidRPr="005A35E9" w:rsidRDefault="005A35E9" w:rsidP="005A35E9">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5AF0F05B" w14:textId="43D5459D" w:rsidR="005A35E9" w:rsidRDefault="005A35E9" w:rsidP="005A35E9">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lastRenderedPageBreak/>
        <w:t>w tym należny podatek VAT w wysokości …………. zł (słownie: ……… złotych ………/100 groszy),</w:t>
      </w:r>
      <w:r>
        <w:rPr>
          <w:rFonts w:asciiTheme="minorHAnsi" w:hAnsiTheme="minorHAnsi" w:cstheme="minorHAnsi"/>
          <w:sz w:val="22"/>
          <w:szCs w:val="22"/>
        </w:rPr>
        <w:t xml:space="preserve"> </w:t>
      </w:r>
    </w:p>
    <w:p w14:paraId="67DC65CF" w14:textId="478A0C0D" w:rsidR="005A35E9" w:rsidRDefault="005A35E9" w:rsidP="007B0D40">
      <w:pPr>
        <w:pStyle w:val="Akapitzlist"/>
        <w:numPr>
          <w:ilvl w:val="0"/>
          <w:numId w:val="15"/>
        </w:numPr>
        <w:spacing w:after="160" w:line="276" w:lineRule="auto"/>
        <w:ind w:left="1134" w:hanging="425"/>
        <w:jc w:val="both"/>
        <w:rPr>
          <w:rFonts w:asciiTheme="minorHAnsi" w:hAnsiTheme="minorHAnsi" w:cstheme="minorHAnsi"/>
          <w:sz w:val="22"/>
          <w:szCs w:val="22"/>
        </w:rPr>
      </w:pPr>
      <w:r>
        <w:rPr>
          <w:rFonts w:asciiTheme="minorHAnsi" w:hAnsiTheme="minorHAnsi" w:cstheme="minorHAnsi"/>
          <w:sz w:val="22"/>
          <w:szCs w:val="22"/>
        </w:rPr>
        <w:t xml:space="preserve">cena za 1 (słownie: jedną) stronę wytworzoną w trybie kolorowym: </w:t>
      </w:r>
    </w:p>
    <w:p w14:paraId="6825F4F2" w14:textId="77777777" w:rsidR="005A35E9" w:rsidRPr="005A35E9" w:rsidRDefault="005A35E9" w:rsidP="005A35E9">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1332CC2C" w14:textId="77777777" w:rsidR="005A35E9" w:rsidRPr="005A35E9" w:rsidRDefault="005A35E9" w:rsidP="005A35E9">
      <w:pPr>
        <w:pStyle w:val="Akapitzlist"/>
        <w:spacing w:after="160" w:line="276" w:lineRule="auto"/>
        <w:ind w:left="122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15FD226C" w14:textId="6B92EAAB" w:rsidR="005A35E9" w:rsidRDefault="005A35E9" w:rsidP="005A35E9">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4769804E" w14:textId="4C4FF058" w:rsidR="001C75DF" w:rsidRDefault="005A35E9" w:rsidP="007B0D40">
      <w:pPr>
        <w:pStyle w:val="Akapitzlist"/>
        <w:numPr>
          <w:ilvl w:val="1"/>
          <w:numId w:val="14"/>
        </w:numPr>
        <w:spacing w:after="160" w:line="276" w:lineRule="auto"/>
        <w:ind w:left="851" w:hanging="425"/>
        <w:jc w:val="both"/>
        <w:rPr>
          <w:rFonts w:asciiTheme="minorHAnsi" w:hAnsiTheme="minorHAnsi" w:cstheme="minorHAnsi"/>
          <w:sz w:val="22"/>
          <w:szCs w:val="22"/>
        </w:rPr>
      </w:pPr>
      <w:r>
        <w:rPr>
          <w:rFonts w:asciiTheme="minorHAnsi" w:hAnsiTheme="minorHAnsi" w:cstheme="minorHAnsi"/>
          <w:b/>
          <w:sz w:val="22"/>
          <w:szCs w:val="22"/>
        </w:rPr>
        <w:t xml:space="preserve">urządzenie wielofunkcyjne </w:t>
      </w:r>
      <w:r w:rsidR="00C70E8B" w:rsidRPr="00C70E8B">
        <w:rPr>
          <w:rFonts w:asciiTheme="minorHAnsi" w:hAnsiTheme="minorHAnsi" w:cstheme="minorHAnsi"/>
          <w:b/>
          <w:sz w:val="22"/>
          <w:szCs w:val="22"/>
        </w:rPr>
        <w:t>SHARP MX-2630</w:t>
      </w:r>
      <w:r w:rsidR="00C70E8B">
        <w:rPr>
          <w:rFonts w:asciiTheme="minorHAnsi" w:hAnsiTheme="minorHAnsi" w:cstheme="minorHAnsi"/>
          <w:b/>
          <w:sz w:val="22"/>
          <w:szCs w:val="22"/>
        </w:rPr>
        <w:t>, S/N: ……………………..</w:t>
      </w:r>
      <w:r w:rsidR="00C70E8B">
        <w:rPr>
          <w:rFonts w:asciiTheme="minorHAnsi" w:hAnsiTheme="minorHAnsi" w:cstheme="minorHAnsi"/>
          <w:sz w:val="22"/>
          <w:szCs w:val="22"/>
        </w:rPr>
        <w:t xml:space="preserve">: </w:t>
      </w:r>
    </w:p>
    <w:p w14:paraId="31C444AC" w14:textId="43973676" w:rsidR="00C70E8B" w:rsidRDefault="00C70E8B" w:rsidP="007B0D40">
      <w:pPr>
        <w:pStyle w:val="Akapitzlist"/>
        <w:numPr>
          <w:ilvl w:val="0"/>
          <w:numId w:val="16"/>
        </w:numPr>
        <w:spacing w:after="160" w:line="276" w:lineRule="auto"/>
        <w:ind w:left="1134" w:hanging="425"/>
        <w:jc w:val="both"/>
        <w:rPr>
          <w:rFonts w:asciiTheme="minorHAnsi" w:hAnsiTheme="minorHAnsi" w:cstheme="minorHAnsi"/>
          <w:sz w:val="22"/>
          <w:szCs w:val="22"/>
        </w:rPr>
      </w:pPr>
      <w:r>
        <w:rPr>
          <w:rFonts w:asciiTheme="minorHAnsi" w:hAnsiTheme="minorHAnsi" w:cstheme="minorHAnsi"/>
          <w:sz w:val="22"/>
          <w:szCs w:val="22"/>
        </w:rPr>
        <w:t xml:space="preserve">cena za 1 (słownie: jedną) stronę wytworzoną w trybie monochromatycznym: </w:t>
      </w:r>
    </w:p>
    <w:p w14:paraId="3E0FE28A"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02729EAE"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1B112549" w14:textId="6713A6FC" w:rsidR="00C70E8B"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77F9F3B3" w14:textId="61750043" w:rsidR="00C70E8B" w:rsidRDefault="00C70E8B" w:rsidP="007B0D40">
      <w:pPr>
        <w:pStyle w:val="Akapitzlist"/>
        <w:numPr>
          <w:ilvl w:val="0"/>
          <w:numId w:val="16"/>
        </w:numPr>
        <w:spacing w:after="160" w:line="276" w:lineRule="auto"/>
        <w:ind w:left="1134" w:hanging="425"/>
        <w:jc w:val="both"/>
        <w:rPr>
          <w:rFonts w:asciiTheme="minorHAnsi" w:hAnsiTheme="minorHAnsi" w:cstheme="minorHAnsi"/>
          <w:sz w:val="22"/>
          <w:szCs w:val="22"/>
        </w:rPr>
      </w:pPr>
      <w:r>
        <w:rPr>
          <w:rFonts w:asciiTheme="minorHAnsi" w:hAnsiTheme="minorHAnsi" w:cstheme="minorHAnsi"/>
          <w:sz w:val="22"/>
          <w:szCs w:val="22"/>
        </w:rPr>
        <w:t xml:space="preserve">cena za 1 (słownie: jedną) stronę wytworzoną w trybie kolorowym: </w:t>
      </w:r>
    </w:p>
    <w:p w14:paraId="568E3247"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282BB50C"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6097E407" w14:textId="4E43829E" w:rsidR="00C70E8B" w:rsidRPr="00C70E8B"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25762130" w14:textId="7E141F33" w:rsidR="00C70E8B" w:rsidRPr="00C70E8B" w:rsidRDefault="00C70E8B" w:rsidP="007B0D40">
      <w:pPr>
        <w:pStyle w:val="Akapitzlist"/>
        <w:numPr>
          <w:ilvl w:val="1"/>
          <w:numId w:val="14"/>
        </w:numPr>
        <w:spacing w:after="160" w:line="276" w:lineRule="auto"/>
        <w:ind w:left="851" w:hanging="425"/>
        <w:jc w:val="both"/>
        <w:rPr>
          <w:rFonts w:asciiTheme="minorHAnsi" w:hAnsiTheme="minorHAnsi" w:cstheme="minorHAnsi"/>
          <w:b/>
          <w:sz w:val="22"/>
          <w:szCs w:val="22"/>
        </w:rPr>
      </w:pPr>
      <w:r>
        <w:rPr>
          <w:rFonts w:asciiTheme="minorHAnsi" w:hAnsiTheme="minorHAnsi" w:cstheme="minorHAnsi"/>
          <w:b/>
          <w:sz w:val="22"/>
          <w:szCs w:val="22"/>
        </w:rPr>
        <w:t>u</w:t>
      </w:r>
      <w:r w:rsidR="001C75DF" w:rsidRPr="003350FF">
        <w:rPr>
          <w:rFonts w:asciiTheme="minorHAnsi" w:hAnsiTheme="minorHAnsi" w:cstheme="minorHAnsi"/>
          <w:b/>
          <w:sz w:val="22"/>
          <w:szCs w:val="22"/>
        </w:rPr>
        <w:t>rządzenie wielofunkcyjne SHARP MX-2630, S/N: …………………………</w:t>
      </w:r>
      <w:r>
        <w:rPr>
          <w:rFonts w:asciiTheme="minorHAnsi" w:hAnsiTheme="minorHAnsi" w:cstheme="minorHAnsi"/>
          <w:sz w:val="22"/>
          <w:szCs w:val="22"/>
        </w:rPr>
        <w:t xml:space="preserve">: </w:t>
      </w:r>
    </w:p>
    <w:p w14:paraId="0DF184F6" w14:textId="7BB036DC" w:rsidR="001C75DF" w:rsidRDefault="001C75DF" w:rsidP="007B0D40">
      <w:pPr>
        <w:pStyle w:val="Akapitzlist"/>
        <w:numPr>
          <w:ilvl w:val="0"/>
          <w:numId w:val="17"/>
        </w:numPr>
        <w:spacing w:after="160" w:line="276" w:lineRule="auto"/>
        <w:ind w:left="1134" w:hanging="425"/>
        <w:jc w:val="both"/>
        <w:rPr>
          <w:rFonts w:asciiTheme="minorHAnsi" w:hAnsiTheme="minorHAnsi" w:cstheme="minorHAnsi"/>
          <w:sz w:val="22"/>
          <w:szCs w:val="22"/>
        </w:rPr>
      </w:pPr>
      <w:r w:rsidRPr="003350FF">
        <w:rPr>
          <w:rFonts w:asciiTheme="minorHAnsi" w:hAnsiTheme="minorHAnsi" w:cstheme="minorHAnsi"/>
          <w:sz w:val="22"/>
          <w:szCs w:val="22"/>
        </w:rPr>
        <w:t xml:space="preserve">cena za 1 </w:t>
      </w:r>
      <w:r w:rsidR="00C70E8B">
        <w:rPr>
          <w:rFonts w:asciiTheme="minorHAnsi" w:hAnsiTheme="minorHAnsi" w:cstheme="minorHAnsi"/>
          <w:sz w:val="22"/>
          <w:szCs w:val="22"/>
        </w:rPr>
        <w:t>(słownie: jedną</w:t>
      </w:r>
      <w:r w:rsidRPr="00C70E8B">
        <w:rPr>
          <w:rFonts w:asciiTheme="minorHAnsi" w:hAnsiTheme="minorHAnsi" w:cstheme="minorHAnsi"/>
          <w:sz w:val="22"/>
          <w:szCs w:val="22"/>
        </w:rPr>
        <w:t>)</w:t>
      </w:r>
      <w:r w:rsidRPr="003350FF">
        <w:rPr>
          <w:rFonts w:asciiTheme="minorHAnsi" w:hAnsiTheme="minorHAnsi" w:cstheme="minorHAnsi"/>
          <w:sz w:val="22"/>
          <w:szCs w:val="22"/>
        </w:rPr>
        <w:t xml:space="preserve"> stronę </w:t>
      </w:r>
      <w:r w:rsidR="00C70E8B">
        <w:rPr>
          <w:rFonts w:asciiTheme="minorHAnsi" w:hAnsiTheme="minorHAnsi" w:cstheme="minorHAnsi"/>
          <w:sz w:val="22"/>
          <w:szCs w:val="22"/>
        </w:rPr>
        <w:t xml:space="preserve">wytworzoną w trybie </w:t>
      </w:r>
      <w:r w:rsidRPr="003350FF">
        <w:rPr>
          <w:rFonts w:asciiTheme="minorHAnsi" w:hAnsiTheme="minorHAnsi" w:cstheme="minorHAnsi"/>
          <w:sz w:val="22"/>
          <w:szCs w:val="22"/>
        </w:rPr>
        <w:t>monochromatyczn</w:t>
      </w:r>
      <w:r w:rsidR="00C70E8B">
        <w:rPr>
          <w:rFonts w:asciiTheme="minorHAnsi" w:hAnsiTheme="minorHAnsi" w:cstheme="minorHAnsi"/>
          <w:sz w:val="22"/>
          <w:szCs w:val="22"/>
        </w:rPr>
        <w:t>ym:</w:t>
      </w:r>
      <w:r w:rsidRPr="003350FF">
        <w:rPr>
          <w:rFonts w:asciiTheme="minorHAnsi" w:hAnsiTheme="minorHAnsi" w:cstheme="minorHAnsi"/>
          <w:sz w:val="22"/>
          <w:szCs w:val="22"/>
        </w:rPr>
        <w:t xml:space="preserve"> </w:t>
      </w:r>
    </w:p>
    <w:p w14:paraId="7847FAF0"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7C72C87D"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6735B0B4" w14:textId="32EE6BDD" w:rsidR="001C75DF" w:rsidRPr="003350FF"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11C8D238" w14:textId="10A4D8C5" w:rsidR="001C75DF" w:rsidRPr="00C70E8B" w:rsidRDefault="001C75DF" w:rsidP="007B0D40">
      <w:pPr>
        <w:pStyle w:val="Akapitzlist"/>
        <w:numPr>
          <w:ilvl w:val="0"/>
          <w:numId w:val="17"/>
        </w:numPr>
        <w:spacing w:after="160" w:line="276" w:lineRule="auto"/>
        <w:ind w:left="1134" w:hanging="425"/>
        <w:jc w:val="both"/>
        <w:rPr>
          <w:rFonts w:asciiTheme="minorHAnsi" w:hAnsiTheme="minorHAnsi" w:cstheme="minorHAnsi"/>
          <w:sz w:val="22"/>
          <w:szCs w:val="22"/>
        </w:rPr>
      </w:pPr>
      <w:r w:rsidRPr="00C70E8B">
        <w:rPr>
          <w:rFonts w:asciiTheme="minorHAnsi" w:hAnsiTheme="minorHAnsi" w:cstheme="minorHAnsi"/>
          <w:sz w:val="22"/>
          <w:szCs w:val="22"/>
        </w:rPr>
        <w:t xml:space="preserve">cena za 1 </w:t>
      </w:r>
      <w:r w:rsidR="00C70E8B">
        <w:rPr>
          <w:rFonts w:asciiTheme="minorHAnsi" w:hAnsiTheme="minorHAnsi" w:cstheme="minorHAnsi"/>
          <w:sz w:val="22"/>
          <w:szCs w:val="22"/>
        </w:rPr>
        <w:t>(słownie: jedną</w:t>
      </w:r>
      <w:r w:rsidRPr="00C70E8B">
        <w:rPr>
          <w:rFonts w:asciiTheme="minorHAnsi" w:hAnsiTheme="minorHAnsi" w:cstheme="minorHAnsi"/>
          <w:sz w:val="22"/>
          <w:szCs w:val="22"/>
        </w:rPr>
        <w:t xml:space="preserve">) stronę </w:t>
      </w:r>
      <w:r w:rsidR="00C70E8B">
        <w:rPr>
          <w:rFonts w:asciiTheme="minorHAnsi" w:hAnsiTheme="minorHAnsi" w:cstheme="minorHAnsi"/>
          <w:sz w:val="22"/>
          <w:szCs w:val="22"/>
        </w:rPr>
        <w:t>wytworzoną w trybie kolorowym:</w:t>
      </w:r>
      <w:r w:rsidRPr="00C70E8B">
        <w:rPr>
          <w:rFonts w:asciiTheme="minorHAnsi" w:hAnsiTheme="minorHAnsi" w:cstheme="minorHAnsi"/>
          <w:sz w:val="22"/>
          <w:szCs w:val="22"/>
        </w:rPr>
        <w:t xml:space="preserve"> </w:t>
      </w:r>
    </w:p>
    <w:p w14:paraId="1FE0423E"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795A033C"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7BA01F54" w14:textId="71292666" w:rsidR="001C75DF" w:rsidRPr="003350FF"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5CCF85DD" w14:textId="07FEAA73" w:rsidR="001C75DF" w:rsidRPr="00C70E8B" w:rsidRDefault="00C70E8B" w:rsidP="007B0D40">
      <w:pPr>
        <w:pStyle w:val="Akapitzlist"/>
        <w:numPr>
          <w:ilvl w:val="1"/>
          <w:numId w:val="14"/>
        </w:numPr>
        <w:spacing w:after="160" w:line="276" w:lineRule="auto"/>
        <w:ind w:left="851" w:hanging="425"/>
        <w:jc w:val="both"/>
        <w:rPr>
          <w:rFonts w:asciiTheme="minorHAnsi" w:hAnsiTheme="minorHAnsi" w:cstheme="minorHAnsi"/>
          <w:b/>
          <w:sz w:val="22"/>
          <w:szCs w:val="22"/>
        </w:rPr>
      </w:pPr>
      <w:r>
        <w:rPr>
          <w:rFonts w:asciiTheme="minorHAnsi" w:hAnsiTheme="minorHAnsi" w:cstheme="minorHAnsi"/>
          <w:b/>
          <w:sz w:val="22"/>
          <w:szCs w:val="22"/>
        </w:rPr>
        <w:t>u</w:t>
      </w:r>
      <w:r w:rsidR="001C75DF" w:rsidRPr="003350FF">
        <w:rPr>
          <w:rFonts w:asciiTheme="minorHAnsi" w:hAnsiTheme="minorHAnsi" w:cstheme="minorHAnsi"/>
          <w:b/>
          <w:sz w:val="22"/>
          <w:szCs w:val="22"/>
        </w:rPr>
        <w:t xml:space="preserve">rządzenie wielofunkcyjne </w:t>
      </w:r>
      <w:r w:rsidR="001C75DF" w:rsidRPr="00C70E8B">
        <w:rPr>
          <w:rFonts w:asciiTheme="minorHAnsi" w:hAnsiTheme="minorHAnsi" w:cstheme="minorHAnsi"/>
          <w:b/>
          <w:sz w:val="22"/>
          <w:szCs w:val="22"/>
        </w:rPr>
        <w:t>Epson WF-C5790, S/N: …………………………</w:t>
      </w:r>
      <w:r>
        <w:rPr>
          <w:rFonts w:asciiTheme="minorHAnsi" w:hAnsiTheme="minorHAnsi" w:cstheme="minorHAnsi"/>
          <w:sz w:val="22"/>
          <w:szCs w:val="22"/>
        </w:rPr>
        <w:t xml:space="preserve">: </w:t>
      </w:r>
    </w:p>
    <w:p w14:paraId="204F6466" w14:textId="24385BCE" w:rsidR="001C75DF" w:rsidRDefault="001C75DF" w:rsidP="007B0D40">
      <w:pPr>
        <w:pStyle w:val="Akapitzlist"/>
        <w:numPr>
          <w:ilvl w:val="0"/>
          <w:numId w:val="18"/>
        </w:numPr>
        <w:spacing w:after="160" w:line="276" w:lineRule="auto"/>
        <w:ind w:left="1134" w:hanging="425"/>
        <w:jc w:val="both"/>
        <w:rPr>
          <w:rFonts w:asciiTheme="minorHAnsi" w:hAnsiTheme="minorHAnsi" w:cstheme="minorHAnsi"/>
          <w:sz w:val="22"/>
          <w:szCs w:val="22"/>
        </w:rPr>
      </w:pPr>
      <w:r w:rsidRPr="003350FF">
        <w:rPr>
          <w:rFonts w:asciiTheme="minorHAnsi" w:hAnsiTheme="minorHAnsi" w:cstheme="minorHAnsi"/>
          <w:sz w:val="22"/>
          <w:szCs w:val="22"/>
        </w:rPr>
        <w:t xml:space="preserve">cena za 1 </w:t>
      </w:r>
      <w:r w:rsidR="00C70E8B">
        <w:rPr>
          <w:rFonts w:asciiTheme="minorHAnsi" w:hAnsiTheme="minorHAnsi" w:cstheme="minorHAnsi"/>
          <w:sz w:val="22"/>
          <w:szCs w:val="22"/>
        </w:rPr>
        <w:t>(słownie: jedną</w:t>
      </w:r>
      <w:r w:rsidRPr="00C70E8B">
        <w:rPr>
          <w:rFonts w:asciiTheme="minorHAnsi" w:hAnsiTheme="minorHAnsi" w:cstheme="minorHAnsi"/>
          <w:sz w:val="22"/>
          <w:szCs w:val="22"/>
        </w:rPr>
        <w:t>)</w:t>
      </w:r>
      <w:r w:rsidRPr="003350FF">
        <w:rPr>
          <w:rFonts w:asciiTheme="minorHAnsi" w:hAnsiTheme="minorHAnsi" w:cstheme="minorHAnsi"/>
          <w:sz w:val="22"/>
          <w:szCs w:val="22"/>
        </w:rPr>
        <w:t xml:space="preserve"> stronę </w:t>
      </w:r>
      <w:r w:rsidR="00C70E8B">
        <w:rPr>
          <w:rFonts w:asciiTheme="minorHAnsi" w:hAnsiTheme="minorHAnsi" w:cstheme="minorHAnsi"/>
          <w:sz w:val="22"/>
          <w:szCs w:val="22"/>
        </w:rPr>
        <w:t xml:space="preserve">wytworzoną w trybie </w:t>
      </w:r>
      <w:r w:rsidRPr="003350FF">
        <w:rPr>
          <w:rFonts w:asciiTheme="minorHAnsi" w:hAnsiTheme="minorHAnsi" w:cstheme="minorHAnsi"/>
          <w:sz w:val="22"/>
          <w:szCs w:val="22"/>
        </w:rPr>
        <w:t>monochromatyczn</w:t>
      </w:r>
      <w:r w:rsidR="00C70E8B">
        <w:rPr>
          <w:rFonts w:asciiTheme="minorHAnsi" w:hAnsiTheme="minorHAnsi" w:cstheme="minorHAnsi"/>
          <w:sz w:val="22"/>
          <w:szCs w:val="22"/>
        </w:rPr>
        <w:t>ym:</w:t>
      </w:r>
      <w:r w:rsidRPr="003350FF">
        <w:rPr>
          <w:rFonts w:asciiTheme="minorHAnsi" w:hAnsiTheme="minorHAnsi" w:cstheme="minorHAnsi"/>
          <w:sz w:val="22"/>
          <w:szCs w:val="22"/>
        </w:rPr>
        <w:t xml:space="preserve"> </w:t>
      </w:r>
    </w:p>
    <w:p w14:paraId="3DD205E2"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3D388B6A"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38102733" w14:textId="556EFF34" w:rsidR="001C75DF" w:rsidRPr="003350FF"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5EBCB308" w14:textId="47627A44" w:rsidR="001C75DF" w:rsidRPr="00C70E8B" w:rsidRDefault="001C75DF" w:rsidP="007B0D40">
      <w:pPr>
        <w:pStyle w:val="Akapitzlist"/>
        <w:numPr>
          <w:ilvl w:val="0"/>
          <w:numId w:val="18"/>
        </w:numPr>
        <w:spacing w:after="160" w:line="276" w:lineRule="auto"/>
        <w:ind w:left="1134" w:hanging="425"/>
        <w:jc w:val="both"/>
        <w:rPr>
          <w:rFonts w:asciiTheme="minorHAnsi" w:hAnsiTheme="minorHAnsi" w:cstheme="minorHAnsi"/>
          <w:sz w:val="22"/>
          <w:szCs w:val="22"/>
        </w:rPr>
      </w:pPr>
      <w:r w:rsidRPr="00C70E8B">
        <w:rPr>
          <w:rFonts w:asciiTheme="minorHAnsi" w:hAnsiTheme="minorHAnsi" w:cstheme="minorHAnsi"/>
          <w:sz w:val="22"/>
          <w:szCs w:val="22"/>
        </w:rPr>
        <w:t xml:space="preserve">cena za 1 </w:t>
      </w:r>
      <w:r w:rsidR="00C70E8B">
        <w:rPr>
          <w:rFonts w:asciiTheme="minorHAnsi" w:hAnsiTheme="minorHAnsi" w:cstheme="minorHAnsi"/>
          <w:sz w:val="22"/>
          <w:szCs w:val="22"/>
        </w:rPr>
        <w:t>(słownie: jed</w:t>
      </w:r>
      <w:r w:rsidRPr="00C70E8B">
        <w:rPr>
          <w:rFonts w:asciiTheme="minorHAnsi" w:hAnsiTheme="minorHAnsi" w:cstheme="minorHAnsi"/>
          <w:sz w:val="22"/>
          <w:szCs w:val="22"/>
        </w:rPr>
        <w:t>n</w:t>
      </w:r>
      <w:r w:rsidR="00C70E8B">
        <w:rPr>
          <w:rFonts w:asciiTheme="minorHAnsi" w:hAnsiTheme="minorHAnsi" w:cstheme="minorHAnsi"/>
          <w:sz w:val="22"/>
          <w:szCs w:val="22"/>
        </w:rPr>
        <w:t>ą</w:t>
      </w:r>
      <w:r w:rsidRPr="00C70E8B">
        <w:rPr>
          <w:rFonts w:asciiTheme="minorHAnsi" w:hAnsiTheme="minorHAnsi" w:cstheme="minorHAnsi"/>
          <w:sz w:val="22"/>
          <w:szCs w:val="22"/>
        </w:rPr>
        <w:t xml:space="preserve">) stronę </w:t>
      </w:r>
      <w:r w:rsidR="00C70E8B">
        <w:rPr>
          <w:rFonts w:asciiTheme="minorHAnsi" w:hAnsiTheme="minorHAnsi" w:cstheme="minorHAnsi"/>
          <w:sz w:val="22"/>
          <w:szCs w:val="22"/>
        </w:rPr>
        <w:t>wytworzoną w trybie kolorowym:</w:t>
      </w:r>
      <w:r w:rsidRPr="00C70E8B">
        <w:rPr>
          <w:rFonts w:asciiTheme="minorHAnsi" w:hAnsiTheme="minorHAnsi" w:cstheme="minorHAnsi"/>
          <w:sz w:val="22"/>
          <w:szCs w:val="22"/>
        </w:rPr>
        <w:t xml:space="preserve"> </w:t>
      </w:r>
    </w:p>
    <w:p w14:paraId="60CF4E65"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0BFF6484"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3E1C6498" w14:textId="30BFA6B3" w:rsidR="001C75DF"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436ADB9F" w14:textId="7ACFF150" w:rsidR="00C70E8B" w:rsidRDefault="00C70E8B" w:rsidP="007B0D40">
      <w:pPr>
        <w:pStyle w:val="Akapitzlist"/>
        <w:numPr>
          <w:ilvl w:val="1"/>
          <w:numId w:val="14"/>
        </w:numPr>
        <w:spacing w:after="160" w:line="276" w:lineRule="auto"/>
        <w:ind w:left="851" w:hanging="425"/>
        <w:jc w:val="both"/>
        <w:rPr>
          <w:rFonts w:asciiTheme="minorHAnsi" w:hAnsiTheme="minorHAnsi" w:cstheme="minorHAnsi"/>
          <w:sz w:val="22"/>
          <w:szCs w:val="22"/>
        </w:rPr>
      </w:pPr>
      <w:r w:rsidRPr="00C70E8B">
        <w:rPr>
          <w:rFonts w:asciiTheme="minorHAnsi" w:hAnsiTheme="minorHAnsi" w:cstheme="minorHAnsi"/>
          <w:b/>
          <w:sz w:val="22"/>
          <w:szCs w:val="22"/>
        </w:rPr>
        <w:t xml:space="preserve">urządzenie wielofunkcyjne </w:t>
      </w:r>
      <w:r w:rsidR="001C75DF" w:rsidRPr="00C70E8B">
        <w:rPr>
          <w:rFonts w:asciiTheme="minorHAnsi" w:hAnsiTheme="minorHAnsi" w:cstheme="minorHAnsi"/>
          <w:b/>
          <w:sz w:val="22"/>
          <w:szCs w:val="22"/>
        </w:rPr>
        <w:t>Epson WF-C5790, S/N: …………………………</w:t>
      </w:r>
      <w:r w:rsidRPr="00C70E8B">
        <w:rPr>
          <w:rFonts w:asciiTheme="minorHAnsi" w:hAnsiTheme="minorHAnsi" w:cstheme="minorHAnsi"/>
          <w:sz w:val="22"/>
          <w:szCs w:val="22"/>
        </w:rPr>
        <w:t>:</w:t>
      </w:r>
      <w:r>
        <w:rPr>
          <w:rFonts w:asciiTheme="minorHAnsi" w:hAnsiTheme="minorHAnsi" w:cstheme="minorHAnsi"/>
          <w:sz w:val="22"/>
          <w:szCs w:val="22"/>
        </w:rPr>
        <w:t xml:space="preserve"> </w:t>
      </w:r>
    </w:p>
    <w:p w14:paraId="1E9D823E" w14:textId="31E1C3AA" w:rsidR="00C70E8B" w:rsidRDefault="00C70E8B" w:rsidP="007B0D40">
      <w:pPr>
        <w:pStyle w:val="Akapitzlist"/>
        <w:numPr>
          <w:ilvl w:val="0"/>
          <w:numId w:val="19"/>
        </w:numPr>
        <w:spacing w:after="160" w:line="276" w:lineRule="auto"/>
        <w:ind w:left="1134" w:hanging="425"/>
        <w:jc w:val="both"/>
        <w:rPr>
          <w:rFonts w:asciiTheme="minorHAnsi" w:hAnsiTheme="minorHAnsi" w:cstheme="minorHAnsi"/>
          <w:sz w:val="22"/>
          <w:szCs w:val="22"/>
        </w:rPr>
      </w:pPr>
      <w:r>
        <w:rPr>
          <w:rFonts w:asciiTheme="minorHAnsi" w:hAnsiTheme="minorHAnsi" w:cstheme="minorHAnsi"/>
          <w:sz w:val="22"/>
          <w:szCs w:val="22"/>
        </w:rPr>
        <w:t xml:space="preserve">cena za 1 (słownie: jedną) stronę wytworzoną w trybie monochromatycznym: </w:t>
      </w:r>
    </w:p>
    <w:p w14:paraId="140C40A7"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lastRenderedPageBreak/>
        <w:t>……………… zł netto</w:t>
      </w:r>
      <w:r w:rsidRPr="005A35E9">
        <w:rPr>
          <w:rFonts w:asciiTheme="minorHAnsi" w:hAnsiTheme="minorHAnsi" w:cstheme="minorHAnsi"/>
          <w:sz w:val="22"/>
          <w:szCs w:val="22"/>
        </w:rPr>
        <w:t xml:space="preserve"> (słownie: ……….. złotych ……../100 groszy), </w:t>
      </w:r>
    </w:p>
    <w:p w14:paraId="3518F7E6"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3D1C1398" w14:textId="27ED2F6C" w:rsidR="00C70E8B"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51411986" w14:textId="29BBCC34" w:rsidR="00C70E8B" w:rsidRDefault="00C70E8B" w:rsidP="007B0D40">
      <w:pPr>
        <w:pStyle w:val="Akapitzlist"/>
        <w:numPr>
          <w:ilvl w:val="0"/>
          <w:numId w:val="19"/>
        </w:numPr>
        <w:spacing w:after="160" w:line="276" w:lineRule="auto"/>
        <w:ind w:left="1134" w:hanging="425"/>
        <w:jc w:val="both"/>
        <w:rPr>
          <w:rFonts w:asciiTheme="minorHAnsi" w:hAnsiTheme="minorHAnsi" w:cstheme="minorHAnsi"/>
          <w:sz w:val="22"/>
          <w:szCs w:val="22"/>
        </w:rPr>
      </w:pPr>
      <w:r>
        <w:rPr>
          <w:rFonts w:asciiTheme="minorHAnsi" w:hAnsiTheme="minorHAnsi" w:cstheme="minorHAnsi"/>
          <w:sz w:val="22"/>
          <w:szCs w:val="22"/>
        </w:rPr>
        <w:t xml:space="preserve">cena za 1 (słownie: jedną) stronę wytworzoną w trybie kolorowym: </w:t>
      </w:r>
    </w:p>
    <w:p w14:paraId="17B03C4C"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netto</w:t>
      </w:r>
      <w:r w:rsidRPr="005A35E9">
        <w:rPr>
          <w:rFonts w:asciiTheme="minorHAnsi" w:hAnsiTheme="minorHAnsi" w:cstheme="minorHAnsi"/>
          <w:sz w:val="22"/>
          <w:szCs w:val="22"/>
        </w:rPr>
        <w:t xml:space="preserve"> (słownie: ……….. złotych ……../100 groszy), </w:t>
      </w:r>
    </w:p>
    <w:p w14:paraId="5F05F4B1" w14:textId="77777777" w:rsidR="00C70E8B" w:rsidRPr="005A35E9"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b/>
          <w:sz w:val="22"/>
          <w:szCs w:val="22"/>
        </w:rPr>
        <w:t>………….. zł brutto</w:t>
      </w:r>
      <w:r w:rsidRPr="005A35E9">
        <w:rPr>
          <w:rFonts w:asciiTheme="minorHAnsi" w:hAnsiTheme="minorHAnsi" w:cstheme="minorHAnsi"/>
          <w:sz w:val="22"/>
          <w:szCs w:val="22"/>
        </w:rPr>
        <w:t xml:space="preserve"> (słownie: ………. złotych ……./100 groszy), </w:t>
      </w:r>
    </w:p>
    <w:p w14:paraId="2495A78E" w14:textId="6FFF9B9D" w:rsidR="00C70E8B" w:rsidRPr="00C70E8B" w:rsidRDefault="00C70E8B" w:rsidP="00C70E8B">
      <w:pPr>
        <w:pStyle w:val="Akapitzlist"/>
        <w:spacing w:after="160" w:line="276" w:lineRule="auto"/>
        <w:ind w:left="1134"/>
        <w:jc w:val="both"/>
        <w:rPr>
          <w:rFonts w:asciiTheme="minorHAnsi" w:hAnsiTheme="minorHAnsi" w:cstheme="minorHAnsi"/>
          <w:sz w:val="22"/>
          <w:szCs w:val="22"/>
        </w:rPr>
      </w:pPr>
      <w:r w:rsidRPr="005A35E9">
        <w:rPr>
          <w:rFonts w:asciiTheme="minorHAnsi" w:hAnsiTheme="minorHAnsi" w:cstheme="minorHAnsi"/>
          <w:sz w:val="22"/>
          <w:szCs w:val="22"/>
        </w:rPr>
        <w:t>w tym należny podatek VAT w wysokości …………. zł (słownie: ……… złotych ………/100 groszy)</w:t>
      </w:r>
      <w:r>
        <w:rPr>
          <w:rFonts w:asciiTheme="minorHAnsi" w:hAnsiTheme="minorHAnsi" w:cstheme="minorHAnsi"/>
          <w:sz w:val="22"/>
          <w:szCs w:val="22"/>
        </w:rPr>
        <w:t xml:space="preserve">. </w:t>
      </w:r>
    </w:p>
    <w:p w14:paraId="624BED0A" w14:textId="7E086F6F" w:rsidR="001C75DF" w:rsidRDefault="001C75DF"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rPr>
      </w:pPr>
      <w:r w:rsidRPr="0035560A">
        <w:rPr>
          <w:rFonts w:asciiTheme="minorHAnsi" w:hAnsiTheme="minorHAnsi" w:cstheme="minorHAnsi"/>
          <w:sz w:val="22"/>
          <w:szCs w:val="22"/>
        </w:rPr>
        <w:t xml:space="preserve">Wykonawca </w:t>
      </w:r>
      <w:r w:rsidR="0035560A">
        <w:rPr>
          <w:rFonts w:asciiTheme="minorHAnsi" w:hAnsiTheme="minorHAnsi" w:cstheme="minorHAnsi"/>
          <w:sz w:val="22"/>
          <w:szCs w:val="22"/>
        </w:rPr>
        <w:t xml:space="preserve">oświadcza, że w koszcie wytworzenia pojedynczej strony niezależnie od trybu (monochromatycznego lub kolorowego) zostały ujęte następujące koszty: </w:t>
      </w:r>
    </w:p>
    <w:p w14:paraId="24A7F4DB" w14:textId="6ACFAF95" w:rsidR="0035560A" w:rsidRDefault="0035560A" w:rsidP="007B0D40">
      <w:pPr>
        <w:pStyle w:val="Akapitzlist"/>
        <w:numPr>
          <w:ilvl w:val="0"/>
          <w:numId w:val="20"/>
        </w:numPr>
        <w:spacing w:line="276" w:lineRule="auto"/>
        <w:ind w:left="851"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koszt zużycia tonera, </w:t>
      </w:r>
    </w:p>
    <w:p w14:paraId="10C05D2F" w14:textId="57B86C75" w:rsidR="0035560A" w:rsidRDefault="0035560A" w:rsidP="007B0D40">
      <w:pPr>
        <w:pStyle w:val="Akapitzlist"/>
        <w:numPr>
          <w:ilvl w:val="0"/>
          <w:numId w:val="20"/>
        </w:numPr>
        <w:spacing w:line="276" w:lineRule="auto"/>
        <w:ind w:left="851" w:hanging="425"/>
        <w:contextualSpacing w:val="0"/>
        <w:jc w:val="both"/>
        <w:rPr>
          <w:rFonts w:asciiTheme="minorHAnsi" w:hAnsiTheme="minorHAnsi" w:cstheme="minorHAnsi"/>
          <w:sz w:val="22"/>
          <w:szCs w:val="22"/>
        </w:rPr>
      </w:pPr>
      <w:r>
        <w:rPr>
          <w:rFonts w:asciiTheme="minorHAnsi" w:hAnsiTheme="minorHAnsi" w:cstheme="minorHAnsi"/>
          <w:sz w:val="22"/>
          <w:szCs w:val="22"/>
        </w:rPr>
        <w:t>koszt realizacji czynności, o których mowa w § </w:t>
      </w:r>
      <w:r w:rsidR="00EF4621">
        <w:rPr>
          <w:rFonts w:asciiTheme="minorHAnsi" w:hAnsiTheme="minorHAnsi" w:cstheme="minorHAnsi"/>
          <w:sz w:val="22"/>
          <w:szCs w:val="22"/>
        </w:rPr>
        <w:t>1 ust. 4</w:t>
      </w:r>
      <w:r>
        <w:rPr>
          <w:rFonts w:asciiTheme="minorHAnsi" w:hAnsiTheme="minorHAnsi" w:cstheme="minorHAnsi"/>
          <w:sz w:val="22"/>
          <w:szCs w:val="22"/>
        </w:rPr>
        <w:t xml:space="preserve"> lit. a-g, </w:t>
      </w:r>
    </w:p>
    <w:p w14:paraId="37E5CBB4" w14:textId="7B73CF11" w:rsidR="0035560A" w:rsidRPr="003350FF" w:rsidRDefault="0035560A" w:rsidP="007B0D40">
      <w:pPr>
        <w:pStyle w:val="Akapitzlist"/>
        <w:numPr>
          <w:ilvl w:val="0"/>
          <w:numId w:val="20"/>
        </w:numPr>
        <w:spacing w:line="276" w:lineRule="auto"/>
        <w:ind w:left="851"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koszt dojazdu. </w:t>
      </w:r>
    </w:p>
    <w:p w14:paraId="15FD8281" w14:textId="3B0123E4" w:rsidR="00AC498D" w:rsidRPr="00AC498D" w:rsidRDefault="00AC498D" w:rsidP="007B0D40">
      <w:pPr>
        <w:pStyle w:val="Akapitzlist"/>
        <w:numPr>
          <w:ilvl w:val="0"/>
          <w:numId w:val="14"/>
        </w:numPr>
        <w:spacing w:line="276" w:lineRule="auto"/>
        <w:ind w:left="426" w:hanging="426"/>
        <w:jc w:val="both"/>
        <w:rPr>
          <w:rFonts w:asciiTheme="minorHAnsi" w:hAnsiTheme="minorHAnsi" w:cstheme="minorHAnsi"/>
          <w:bCs/>
          <w:sz w:val="22"/>
          <w:szCs w:val="22"/>
          <w:lang w:val="x-none" w:eastAsia="ar-SA"/>
        </w:rPr>
      </w:pPr>
      <w:r w:rsidRPr="00AC498D">
        <w:rPr>
          <w:rFonts w:asciiTheme="minorHAnsi" w:hAnsiTheme="minorHAnsi" w:cstheme="minorHAnsi"/>
          <w:bCs/>
          <w:sz w:val="22"/>
          <w:szCs w:val="22"/>
          <w:lang w:val="x-none" w:eastAsia="ar-SA"/>
        </w:rPr>
        <w:t>Fakturę należy wystawić na następujące dane:</w:t>
      </w:r>
      <w:r>
        <w:rPr>
          <w:rFonts w:asciiTheme="minorHAnsi" w:hAnsiTheme="minorHAnsi" w:cstheme="minorHAnsi"/>
          <w:bCs/>
          <w:sz w:val="22"/>
          <w:szCs w:val="22"/>
          <w:lang w:eastAsia="ar-SA"/>
        </w:rPr>
        <w:t xml:space="preserve"> </w:t>
      </w:r>
    </w:p>
    <w:p w14:paraId="39845539" w14:textId="77777777" w:rsidR="00AC498D" w:rsidRPr="00AC498D" w:rsidRDefault="00AC498D" w:rsidP="00AC498D">
      <w:pPr>
        <w:pStyle w:val="Akapitzlist"/>
        <w:spacing w:line="276" w:lineRule="auto"/>
        <w:ind w:left="426"/>
        <w:jc w:val="both"/>
        <w:rPr>
          <w:rFonts w:asciiTheme="minorHAnsi" w:hAnsiTheme="minorHAnsi" w:cstheme="minorHAnsi"/>
          <w:bCs/>
          <w:sz w:val="22"/>
          <w:szCs w:val="22"/>
          <w:lang w:val="x-none" w:eastAsia="ar-SA"/>
        </w:rPr>
      </w:pPr>
      <w:r w:rsidRPr="00AC498D">
        <w:rPr>
          <w:rFonts w:asciiTheme="minorHAnsi" w:hAnsiTheme="minorHAnsi" w:cstheme="minorHAnsi"/>
          <w:bCs/>
          <w:sz w:val="22"/>
          <w:szCs w:val="22"/>
          <w:lang w:val="x-none" w:eastAsia="ar-SA"/>
        </w:rPr>
        <w:t xml:space="preserve">„Koleje Małopolskie” sp. z o. o. </w:t>
      </w:r>
    </w:p>
    <w:p w14:paraId="24C634B0" w14:textId="77777777" w:rsidR="00AC498D" w:rsidRPr="00AC498D" w:rsidRDefault="00AC498D" w:rsidP="00AC498D">
      <w:pPr>
        <w:pStyle w:val="Akapitzlist"/>
        <w:spacing w:line="276" w:lineRule="auto"/>
        <w:ind w:left="426"/>
        <w:jc w:val="both"/>
        <w:rPr>
          <w:rFonts w:asciiTheme="minorHAnsi" w:hAnsiTheme="minorHAnsi" w:cstheme="minorHAnsi"/>
          <w:bCs/>
          <w:sz w:val="22"/>
          <w:szCs w:val="22"/>
          <w:lang w:val="x-none" w:eastAsia="ar-SA"/>
        </w:rPr>
      </w:pPr>
      <w:r w:rsidRPr="00AC498D">
        <w:rPr>
          <w:rFonts w:asciiTheme="minorHAnsi" w:hAnsiTheme="minorHAnsi" w:cstheme="minorHAnsi"/>
          <w:bCs/>
          <w:sz w:val="22"/>
          <w:szCs w:val="22"/>
          <w:lang w:val="x-none" w:eastAsia="ar-SA"/>
        </w:rPr>
        <w:t>ul. Racławicka 56/416, 30-017 Kraków</w:t>
      </w:r>
    </w:p>
    <w:p w14:paraId="643987C6" w14:textId="7F0247FD" w:rsidR="00AC498D" w:rsidRPr="00AC498D" w:rsidRDefault="00AC498D" w:rsidP="00AC498D">
      <w:pPr>
        <w:pStyle w:val="Akapitzlist"/>
        <w:spacing w:line="276" w:lineRule="auto"/>
        <w:ind w:left="426"/>
        <w:jc w:val="both"/>
        <w:rPr>
          <w:rFonts w:asciiTheme="minorHAnsi" w:hAnsiTheme="minorHAnsi" w:cstheme="minorHAnsi"/>
          <w:bCs/>
          <w:sz w:val="22"/>
          <w:szCs w:val="22"/>
          <w:lang w:eastAsia="ar-SA"/>
        </w:rPr>
      </w:pPr>
      <w:r w:rsidRPr="00AC498D">
        <w:rPr>
          <w:rFonts w:asciiTheme="minorHAnsi" w:hAnsiTheme="minorHAnsi" w:cstheme="minorHAnsi"/>
          <w:bCs/>
          <w:sz w:val="22"/>
          <w:szCs w:val="22"/>
          <w:lang w:val="x-none" w:eastAsia="ar-SA"/>
        </w:rPr>
        <w:t>NIP: 6772379445.</w:t>
      </w:r>
      <w:r>
        <w:rPr>
          <w:rFonts w:asciiTheme="minorHAnsi" w:hAnsiTheme="minorHAnsi" w:cstheme="minorHAnsi"/>
          <w:bCs/>
          <w:sz w:val="22"/>
          <w:szCs w:val="22"/>
          <w:lang w:eastAsia="ar-SA"/>
        </w:rPr>
        <w:t xml:space="preserve"> </w:t>
      </w:r>
    </w:p>
    <w:p w14:paraId="4C0B01DE" w14:textId="769A1A21" w:rsidR="00AC498D" w:rsidRPr="00AC498D" w:rsidRDefault="00AC498D" w:rsidP="007B0D40">
      <w:pPr>
        <w:pStyle w:val="Akapitzlist"/>
        <w:numPr>
          <w:ilvl w:val="0"/>
          <w:numId w:val="14"/>
        </w:numPr>
        <w:spacing w:line="276" w:lineRule="auto"/>
        <w:ind w:left="426" w:hanging="357"/>
        <w:contextualSpacing w:val="0"/>
        <w:jc w:val="both"/>
        <w:rPr>
          <w:rFonts w:asciiTheme="minorHAnsi" w:hAnsiTheme="minorHAnsi" w:cstheme="minorHAnsi"/>
          <w:bCs/>
          <w:sz w:val="22"/>
          <w:szCs w:val="22"/>
          <w:lang w:val="x-none" w:eastAsia="ar-SA"/>
        </w:rPr>
      </w:pPr>
      <w:r>
        <w:rPr>
          <w:rFonts w:asciiTheme="minorHAnsi" w:hAnsiTheme="minorHAnsi" w:cstheme="minorHAnsi"/>
          <w:bCs/>
          <w:sz w:val="22"/>
          <w:szCs w:val="22"/>
          <w:lang w:eastAsia="ar-SA"/>
        </w:rPr>
        <w:t xml:space="preserve">Termin płatności miesięcznego wynagrodzenia w odniesieniu do każdego z urządzeń wielofunkcyjnych w wysokości ustalonej zgodnie z ust. 4 </w:t>
      </w:r>
      <w:r w:rsidRPr="00AC498D">
        <w:rPr>
          <w:rFonts w:asciiTheme="minorHAnsi" w:hAnsiTheme="minorHAnsi" w:cstheme="minorHAnsi"/>
          <w:bCs/>
          <w:sz w:val="22"/>
          <w:szCs w:val="22"/>
          <w:lang w:eastAsia="ar-SA"/>
        </w:rPr>
        <w:t xml:space="preserve">wynosi 30 </w:t>
      </w:r>
      <w:r>
        <w:rPr>
          <w:rFonts w:asciiTheme="minorHAnsi" w:hAnsiTheme="minorHAnsi" w:cstheme="minorHAnsi"/>
          <w:bCs/>
          <w:sz w:val="22"/>
          <w:szCs w:val="22"/>
          <w:lang w:eastAsia="ar-SA"/>
        </w:rPr>
        <w:t xml:space="preserve">(słownie: trzydzieści) </w:t>
      </w:r>
      <w:r w:rsidRPr="00AC498D">
        <w:rPr>
          <w:rFonts w:asciiTheme="minorHAnsi" w:hAnsiTheme="minorHAnsi" w:cstheme="minorHAnsi"/>
          <w:bCs/>
          <w:sz w:val="22"/>
          <w:szCs w:val="22"/>
          <w:lang w:eastAsia="ar-SA"/>
        </w:rPr>
        <w:t>dni od dnia doręczenia Zamawiającemu prawidłowo wystawionej faktury</w:t>
      </w:r>
      <w:r>
        <w:rPr>
          <w:rFonts w:asciiTheme="minorHAnsi" w:hAnsiTheme="minorHAnsi" w:cstheme="minorHAnsi"/>
          <w:bCs/>
          <w:sz w:val="22"/>
          <w:szCs w:val="22"/>
          <w:lang w:eastAsia="ar-SA"/>
        </w:rPr>
        <w:t xml:space="preserve"> VAT. </w:t>
      </w:r>
    </w:p>
    <w:p w14:paraId="67943732" w14:textId="5904F953" w:rsidR="001C75DF" w:rsidRPr="003350FF" w:rsidRDefault="001C75DF" w:rsidP="007B0D40">
      <w:pPr>
        <w:pStyle w:val="Akapitzlist"/>
        <w:numPr>
          <w:ilvl w:val="0"/>
          <w:numId w:val="14"/>
        </w:numPr>
        <w:spacing w:line="276" w:lineRule="auto"/>
        <w:ind w:left="426" w:hanging="357"/>
        <w:contextualSpacing w:val="0"/>
        <w:jc w:val="both"/>
        <w:rPr>
          <w:rFonts w:asciiTheme="minorHAnsi" w:hAnsiTheme="minorHAnsi" w:cstheme="minorHAnsi"/>
          <w:bCs/>
          <w:sz w:val="22"/>
          <w:szCs w:val="22"/>
          <w:lang w:val="x-none" w:eastAsia="ar-SA"/>
        </w:rPr>
      </w:pPr>
      <w:r w:rsidRPr="003350FF">
        <w:rPr>
          <w:rFonts w:asciiTheme="minorHAnsi" w:hAnsiTheme="minorHAnsi" w:cstheme="minorHAnsi"/>
          <w:sz w:val="22"/>
          <w:szCs w:val="22"/>
        </w:rPr>
        <w:t>Podstawą do wypłaty wynagrodzenia</w:t>
      </w:r>
      <w:r w:rsidR="00AC498D">
        <w:rPr>
          <w:rFonts w:asciiTheme="minorHAnsi" w:hAnsiTheme="minorHAnsi" w:cstheme="minorHAnsi"/>
          <w:sz w:val="22"/>
          <w:szCs w:val="22"/>
        </w:rPr>
        <w:t>, o któr</w:t>
      </w:r>
      <w:r w:rsidR="008C6E59">
        <w:rPr>
          <w:rFonts w:asciiTheme="minorHAnsi" w:hAnsiTheme="minorHAnsi" w:cstheme="minorHAnsi"/>
          <w:sz w:val="22"/>
          <w:szCs w:val="22"/>
        </w:rPr>
        <w:t>ej</w:t>
      </w:r>
      <w:r w:rsidR="00AC498D">
        <w:rPr>
          <w:rFonts w:asciiTheme="minorHAnsi" w:hAnsiTheme="minorHAnsi" w:cstheme="minorHAnsi"/>
          <w:sz w:val="22"/>
          <w:szCs w:val="22"/>
        </w:rPr>
        <w:t xml:space="preserve"> mowa w ust. 7,</w:t>
      </w:r>
      <w:r w:rsidRPr="003350FF">
        <w:rPr>
          <w:rFonts w:asciiTheme="minorHAnsi" w:hAnsiTheme="minorHAnsi" w:cstheme="minorHAnsi"/>
          <w:sz w:val="22"/>
          <w:szCs w:val="22"/>
        </w:rPr>
        <w:t xml:space="preserve"> </w:t>
      </w:r>
      <w:r w:rsidR="00AC498D">
        <w:rPr>
          <w:rFonts w:asciiTheme="minorHAnsi" w:hAnsiTheme="minorHAnsi" w:cstheme="minorHAnsi"/>
          <w:sz w:val="22"/>
          <w:szCs w:val="22"/>
        </w:rPr>
        <w:t>jest protokół o</w:t>
      </w:r>
      <w:r w:rsidRPr="003350FF">
        <w:rPr>
          <w:rFonts w:asciiTheme="minorHAnsi" w:hAnsiTheme="minorHAnsi" w:cstheme="minorHAnsi"/>
          <w:sz w:val="22"/>
          <w:szCs w:val="22"/>
        </w:rPr>
        <w:t>dbioru</w:t>
      </w:r>
      <w:r w:rsidR="00AC498D">
        <w:rPr>
          <w:rFonts w:asciiTheme="minorHAnsi" w:hAnsiTheme="minorHAnsi" w:cstheme="minorHAnsi"/>
          <w:sz w:val="22"/>
          <w:szCs w:val="22"/>
        </w:rPr>
        <w:t xml:space="preserve"> podpisany przez Strony</w:t>
      </w:r>
      <w:r w:rsidRPr="003350FF">
        <w:rPr>
          <w:rFonts w:asciiTheme="minorHAnsi" w:hAnsiTheme="minorHAnsi" w:cstheme="minorHAnsi"/>
          <w:sz w:val="22"/>
          <w:szCs w:val="22"/>
        </w:rPr>
        <w:t xml:space="preserve"> </w:t>
      </w:r>
      <w:r w:rsidR="008C6E59">
        <w:rPr>
          <w:rFonts w:asciiTheme="minorHAnsi" w:hAnsiTheme="minorHAnsi" w:cstheme="minorHAnsi"/>
          <w:sz w:val="22"/>
          <w:szCs w:val="22"/>
        </w:rPr>
        <w:t xml:space="preserve">i przyjęty przez Zamawiającego bez uwag, a następnie </w:t>
      </w:r>
      <w:r w:rsidRPr="003350FF">
        <w:rPr>
          <w:rFonts w:asciiTheme="minorHAnsi" w:hAnsiTheme="minorHAnsi" w:cstheme="minorHAnsi"/>
          <w:sz w:val="22"/>
          <w:szCs w:val="22"/>
        </w:rPr>
        <w:t xml:space="preserve">przedłożony przez </w:t>
      </w:r>
      <w:r w:rsidRPr="008C6E59">
        <w:rPr>
          <w:rFonts w:asciiTheme="minorHAnsi" w:hAnsiTheme="minorHAnsi" w:cstheme="minorHAnsi"/>
          <w:sz w:val="22"/>
          <w:szCs w:val="22"/>
        </w:rPr>
        <w:t xml:space="preserve">Wykonawcę </w:t>
      </w:r>
      <w:r w:rsidR="008C6E59">
        <w:rPr>
          <w:rFonts w:asciiTheme="minorHAnsi" w:hAnsiTheme="minorHAnsi" w:cstheme="minorHAnsi"/>
          <w:sz w:val="22"/>
          <w:szCs w:val="22"/>
        </w:rPr>
        <w:t xml:space="preserve">wraz z </w:t>
      </w:r>
      <w:r w:rsidRPr="003350FF">
        <w:rPr>
          <w:rFonts w:asciiTheme="minorHAnsi" w:hAnsiTheme="minorHAnsi" w:cstheme="minorHAnsi"/>
          <w:sz w:val="22"/>
          <w:szCs w:val="22"/>
        </w:rPr>
        <w:t>fakturą</w:t>
      </w:r>
      <w:r w:rsidR="008C6E59">
        <w:rPr>
          <w:rFonts w:asciiTheme="minorHAnsi" w:hAnsiTheme="minorHAnsi" w:cstheme="minorHAnsi"/>
          <w:sz w:val="22"/>
          <w:szCs w:val="22"/>
        </w:rPr>
        <w:t xml:space="preserve"> VAT</w:t>
      </w:r>
      <w:r w:rsidRPr="003350FF">
        <w:rPr>
          <w:rFonts w:asciiTheme="minorHAnsi" w:hAnsiTheme="minorHAnsi" w:cstheme="minorHAnsi"/>
          <w:sz w:val="22"/>
          <w:szCs w:val="22"/>
        </w:rPr>
        <w:t>.</w:t>
      </w:r>
      <w:r w:rsidR="008C6E59">
        <w:rPr>
          <w:rFonts w:asciiTheme="minorHAnsi" w:hAnsiTheme="minorHAnsi" w:cstheme="minorHAnsi"/>
          <w:sz w:val="22"/>
          <w:szCs w:val="22"/>
        </w:rPr>
        <w:t xml:space="preserve"> Wzór protokołu odbioru stanowi </w:t>
      </w:r>
      <w:r w:rsidR="008C6E59" w:rsidRPr="008C6E59">
        <w:rPr>
          <w:rFonts w:asciiTheme="minorHAnsi" w:hAnsiTheme="minorHAnsi" w:cstheme="minorHAnsi"/>
          <w:b/>
          <w:sz w:val="22"/>
          <w:szCs w:val="22"/>
        </w:rPr>
        <w:t>załącznik nr 2</w:t>
      </w:r>
      <w:r w:rsidR="008C6E59">
        <w:rPr>
          <w:rFonts w:asciiTheme="minorHAnsi" w:hAnsiTheme="minorHAnsi" w:cstheme="minorHAnsi"/>
          <w:sz w:val="22"/>
          <w:szCs w:val="22"/>
        </w:rPr>
        <w:t xml:space="preserve"> do Umowy. </w:t>
      </w:r>
    </w:p>
    <w:p w14:paraId="085EFCAC" w14:textId="36937B8E" w:rsidR="008C6E59" w:rsidRPr="008C6E59" w:rsidRDefault="008C6E59"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C6E59">
        <w:rPr>
          <w:rFonts w:asciiTheme="minorHAnsi" w:hAnsiTheme="minorHAnsi" w:cstheme="minorHAnsi"/>
          <w:sz w:val="22"/>
          <w:szCs w:val="22"/>
        </w:rPr>
        <w:t>Za datę uregulowania płatności przyjmuje się datę obciążenia rachunku bankowego Zamawiającego.</w:t>
      </w:r>
      <w:r>
        <w:rPr>
          <w:rFonts w:asciiTheme="minorHAnsi" w:hAnsiTheme="minorHAnsi" w:cstheme="minorHAnsi"/>
          <w:sz w:val="22"/>
          <w:szCs w:val="22"/>
        </w:rPr>
        <w:t xml:space="preserve"> </w:t>
      </w:r>
    </w:p>
    <w:p w14:paraId="2AF77E7E" w14:textId="6F0EF2A3" w:rsidR="001C75DF" w:rsidRPr="008C6E59" w:rsidRDefault="008C6E59"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C6E59">
        <w:rPr>
          <w:rFonts w:asciiTheme="minorHAnsi" w:hAnsiTheme="minorHAnsi" w:cstheme="minorHAnsi"/>
          <w:sz w:val="22"/>
          <w:szCs w:val="22"/>
        </w:rPr>
        <w:t xml:space="preserve">Wykonawca oświadcza, że </w:t>
      </w:r>
      <w:r w:rsidRPr="008C6E59">
        <w:rPr>
          <w:rFonts w:asciiTheme="minorHAnsi" w:hAnsiTheme="minorHAnsi" w:cstheme="minorHAnsi"/>
          <w:sz w:val="22"/>
          <w:szCs w:val="22"/>
          <w:u w:val="single"/>
        </w:rPr>
        <w:t>jest / nie jest zarejestrowany jako czynny / zwolniony podatnik</w:t>
      </w:r>
      <w:r w:rsidR="00743803">
        <w:rPr>
          <w:rStyle w:val="Odwoanieprzypisudolnego"/>
          <w:rFonts w:asciiTheme="minorHAnsi" w:hAnsiTheme="minorHAnsi" w:cstheme="minorHAnsi"/>
          <w:sz w:val="22"/>
          <w:szCs w:val="22"/>
          <w:u w:val="single"/>
        </w:rPr>
        <w:footnoteReference w:id="1"/>
      </w:r>
      <w:r w:rsidRPr="008C6E59">
        <w:rPr>
          <w:rFonts w:asciiTheme="minorHAnsi" w:hAnsiTheme="minorHAnsi" w:cstheme="minorHAnsi"/>
          <w:sz w:val="22"/>
          <w:szCs w:val="22"/>
        </w:rPr>
        <w:t xml:space="preserve"> podatku od towarów i usług.</w:t>
      </w:r>
      <w:r>
        <w:rPr>
          <w:rFonts w:asciiTheme="minorHAnsi" w:hAnsiTheme="minorHAnsi" w:cstheme="minorHAnsi"/>
          <w:sz w:val="22"/>
          <w:szCs w:val="22"/>
        </w:rPr>
        <w:t xml:space="preserve"> </w:t>
      </w:r>
    </w:p>
    <w:p w14:paraId="69B282CB" w14:textId="52B08BD0" w:rsidR="008C6E59" w:rsidRPr="008C6E59" w:rsidRDefault="008C6E59"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C6E59">
        <w:rPr>
          <w:rFonts w:asciiTheme="minorHAnsi" w:hAnsiTheme="minorHAnsi" w:cstheme="minorHAnsi"/>
          <w:sz w:val="22"/>
          <w:szCs w:val="22"/>
        </w:rPr>
        <w:t xml:space="preserve">Na fakturach VAT Wykonawca zobowiązany jest </w:t>
      </w:r>
      <w:r>
        <w:rPr>
          <w:rFonts w:asciiTheme="minorHAnsi" w:hAnsiTheme="minorHAnsi" w:cstheme="minorHAnsi"/>
          <w:sz w:val="22"/>
          <w:szCs w:val="22"/>
        </w:rPr>
        <w:t>zamieścić numer</w:t>
      </w:r>
      <w:r w:rsidRPr="008C6E59">
        <w:rPr>
          <w:rFonts w:asciiTheme="minorHAnsi" w:hAnsiTheme="minorHAnsi" w:cstheme="minorHAnsi"/>
          <w:sz w:val="22"/>
          <w:szCs w:val="22"/>
        </w:rPr>
        <w:t xml:space="preserve"> Umowy</w:t>
      </w:r>
      <w:r>
        <w:rPr>
          <w:rFonts w:asciiTheme="minorHAnsi" w:hAnsiTheme="minorHAnsi" w:cstheme="minorHAnsi"/>
          <w:sz w:val="22"/>
          <w:szCs w:val="22"/>
        </w:rPr>
        <w:t xml:space="preserve">. </w:t>
      </w:r>
    </w:p>
    <w:p w14:paraId="59F099AE" w14:textId="306D5F52" w:rsidR="008C6E59" w:rsidRPr="00893698" w:rsidRDefault="008C6E59"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C6E59">
        <w:rPr>
          <w:rFonts w:asciiTheme="minorHAnsi" w:hAnsiTheme="minorHAnsi" w:cstheme="minorHAnsi"/>
          <w:sz w:val="22"/>
          <w:szCs w:val="22"/>
        </w:rPr>
        <w:t xml:space="preserve">Dopuszczalność przesyłania faktur </w:t>
      </w:r>
      <w:r>
        <w:rPr>
          <w:rFonts w:asciiTheme="minorHAnsi" w:hAnsiTheme="minorHAnsi" w:cstheme="minorHAnsi"/>
          <w:sz w:val="22"/>
          <w:szCs w:val="22"/>
        </w:rPr>
        <w:t>VAT w formie elektronicznej</w:t>
      </w:r>
      <w:r w:rsidRPr="008C6E59">
        <w:rPr>
          <w:rFonts w:asciiTheme="minorHAnsi" w:hAnsiTheme="minorHAnsi" w:cstheme="minorHAnsi"/>
          <w:sz w:val="22"/>
          <w:szCs w:val="22"/>
        </w:rPr>
        <w:t xml:space="preserve"> zależna jest od podpisania dodatkowego porozumienia w tej sprawie. Wzór porozumienia stanowi </w:t>
      </w:r>
      <w:r>
        <w:rPr>
          <w:rFonts w:asciiTheme="minorHAnsi" w:hAnsiTheme="minorHAnsi" w:cstheme="minorHAnsi"/>
          <w:b/>
          <w:sz w:val="22"/>
          <w:szCs w:val="22"/>
        </w:rPr>
        <w:t>załącznik nr 3</w:t>
      </w:r>
      <w:r w:rsidRPr="008C6E59">
        <w:rPr>
          <w:rFonts w:asciiTheme="minorHAnsi" w:hAnsiTheme="minorHAnsi" w:cstheme="minorHAnsi"/>
          <w:sz w:val="22"/>
          <w:szCs w:val="22"/>
        </w:rPr>
        <w:t xml:space="preserve"> do Umowy.</w:t>
      </w:r>
      <w:r>
        <w:rPr>
          <w:rFonts w:asciiTheme="minorHAnsi" w:hAnsiTheme="minorHAnsi" w:cstheme="minorHAnsi"/>
          <w:sz w:val="22"/>
          <w:szCs w:val="22"/>
        </w:rPr>
        <w:t xml:space="preserve"> </w:t>
      </w:r>
    </w:p>
    <w:p w14:paraId="6EEE9731" w14:textId="525A901E"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 xml:space="preserve">Płatność </w:t>
      </w:r>
      <w:r>
        <w:rPr>
          <w:rFonts w:asciiTheme="minorHAnsi" w:hAnsiTheme="minorHAnsi" w:cstheme="minorHAnsi"/>
          <w:sz w:val="22"/>
          <w:szCs w:val="22"/>
        </w:rPr>
        <w:t xml:space="preserve">miesięcznego wynagrodzenia, o którym mowa w ust. 7, </w:t>
      </w:r>
      <w:r w:rsidRPr="00893698">
        <w:rPr>
          <w:rFonts w:asciiTheme="minorHAnsi" w:hAnsiTheme="minorHAnsi" w:cstheme="minorHAnsi"/>
          <w:sz w:val="22"/>
          <w:szCs w:val="22"/>
        </w:rPr>
        <w:t>zostanie dokonana w drodze przelewu na rachunek bankowy wskazany w</w:t>
      </w:r>
      <w:r>
        <w:rPr>
          <w:rFonts w:asciiTheme="minorHAnsi" w:hAnsiTheme="minorHAnsi" w:cstheme="minorHAnsi"/>
          <w:sz w:val="22"/>
          <w:szCs w:val="22"/>
        </w:rPr>
        <w:t xml:space="preserve"> </w:t>
      </w:r>
      <w:r w:rsidRPr="00893698">
        <w:rPr>
          <w:rFonts w:asciiTheme="minorHAnsi" w:hAnsiTheme="minorHAnsi" w:cstheme="minorHAnsi"/>
          <w:sz w:val="22"/>
          <w:szCs w:val="22"/>
        </w:rPr>
        <w:t>Oświadczeni</w:t>
      </w:r>
      <w:r>
        <w:rPr>
          <w:rFonts w:asciiTheme="minorHAnsi" w:hAnsiTheme="minorHAnsi" w:cstheme="minorHAnsi"/>
          <w:sz w:val="22"/>
          <w:szCs w:val="22"/>
        </w:rPr>
        <w:t>u Wykonawcy o rachunku bankowym</w:t>
      </w:r>
      <w:r w:rsidRPr="00893698">
        <w:rPr>
          <w:rFonts w:asciiTheme="minorHAnsi" w:hAnsiTheme="minorHAnsi" w:cstheme="minorHAnsi"/>
          <w:sz w:val="22"/>
          <w:szCs w:val="22"/>
        </w:rPr>
        <w:t xml:space="preserve">, stanowiącym </w:t>
      </w:r>
      <w:r>
        <w:rPr>
          <w:rFonts w:asciiTheme="minorHAnsi" w:hAnsiTheme="minorHAnsi" w:cstheme="minorHAnsi"/>
          <w:b/>
          <w:sz w:val="22"/>
          <w:szCs w:val="22"/>
        </w:rPr>
        <w:t>załącznik nr 4</w:t>
      </w:r>
      <w:r w:rsidRPr="00893698">
        <w:rPr>
          <w:rFonts w:asciiTheme="minorHAnsi" w:hAnsiTheme="minorHAnsi" w:cstheme="minorHAnsi"/>
          <w:sz w:val="22"/>
          <w:szCs w:val="22"/>
        </w:rPr>
        <w:t xml:space="preserve"> do Umowy. W</w:t>
      </w:r>
      <w:r>
        <w:rPr>
          <w:rFonts w:asciiTheme="minorHAnsi" w:hAnsiTheme="minorHAnsi" w:cstheme="minorHAnsi"/>
          <w:sz w:val="22"/>
          <w:szCs w:val="22"/>
        </w:rPr>
        <w:t xml:space="preserve"> </w:t>
      </w:r>
      <w:r w:rsidRPr="00893698">
        <w:rPr>
          <w:rFonts w:asciiTheme="minorHAnsi" w:hAnsiTheme="minorHAnsi" w:cstheme="minorHAnsi"/>
          <w:sz w:val="22"/>
          <w:szCs w:val="22"/>
        </w:rPr>
        <w:t xml:space="preserve">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w:t>
      </w:r>
      <w:r w:rsidRPr="00893698">
        <w:rPr>
          <w:rFonts w:asciiTheme="minorHAnsi" w:hAnsiTheme="minorHAnsi" w:cstheme="minorHAnsi"/>
          <w:sz w:val="22"/>
          <w:szCs w:val="22"/>
        </w:rPr>
        <w:lastRenderedPageBreak/>
        <w:t>Zamawiający uprawniony jest do dokonywania zapłat z tytułu Umowy na dowolny ze wskazanych przez Wykonawcę rachunków bankowych.</w:t>
      </w:r>
      <w:r>
        <w:rPr>
          <w:rFonts w:asciiTheme="minorHAnsi" w:hAnsiTheme="minorHAnsi" w:cstheme="minorHAnsi"/>
          <w:sz w:val="22"/>
          <w:szCs w:val="22"/>
        </w:rPr>
        <w:t xml:space="preserve"> </w:t>
      </w:r>
    </w:p>
    <w:p w14:paraId="7757AC08" w14:textId="277AD038"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 xml:space="preserve">Zamawiający oświadcza, że będzie realizować płatności za faktury VAT z zastosowaniem mechanizmu podzielonej płatności (tzw. </w:t>
      </w:r>
      <w:r w:rsidRPr="00893698">
        <w:rPr>
          <w:rFonts w:asciiTheme="minorHAnsi" w:hAnsiTheme="minorHAnsi" w:cstheme="minorHAnsi"/>
          <w:i/>
          <w:sz w:val="22"/>
          <w:szCs w:val="22"/>
        </w:rPr>
        <w:t>split payment</w:t>
      </w:r>
      <w:r w:rsidRPr="00893698">
        <w:rPr>
          <w:rFonts w:asciiTheme="minorHAnsi" w:hAnsiTheme="minorHAnsi" w:cstheme="minorHAnsi"/>
          <w:sz w:val="22"/>
          <w:szCs w:val="22"/>
        </w:rPr>
        <w:t>) w rozumi</w:t>
      </w:r>
      <w:r>
        <w:rPr>
          <w:rFonts w:asciiTheme="minorHAnsi" w:hAnsiTheme="minorHAnsi" w:cstheme="minorHAnsi"/>
          <w:sz w:val="22"/>
          <w:szCs w:val="22"/>
        </w:rPr>
        <w:t>eniu art. 108a ustawy z dnia 11 </w:t>
      </w:r>
      <w:r w:rsidRPr="00893698">
        <w:rPr>
          <w:rFonts w:asciiTheme="minorHAnsi" w:hAnsiTheme="minorHAnsi" w:cstheme="minorHAnsi"/>
          <w:sz w:val="22"/>
          <w:szCs w:val="22"/>
        </w:rPr>
        <w:t>marca 2004 r. o podatku od towarów i usług (t.j.: Dz.</w:t>
      </w:r>
      <w:r>
        <w:rPr>
          <w:rFonts w:asciiTheme="minorHAnsi" w:hAnsiTheme="minorHAnsi" w:cstheme="minorHAnsi"/>
          <w:sz w:val="22"/>
          <w:szCs w:val="22"/>
        </w:rPr>
        <w:t xml:space="preserve"> </w:t>
      </w:r>
      <w:r w:rsidRPr="00893698">
        <w:rPr>
          <w:rFonts w:asciiTheme="minorHAnsi" w:hAnsiTheme="minorHAnsi" w:cstheme="minorHAnsi"/>
          <w:sz w:val="22"/>
          <w:szCs w:val="22"/>
        </w:rPr>
        <w:t>U. z 2021 r. poz. 685, z późn. zm.). Realizację zapłaty z zastosowaniem tego mechanizmu uznaje się za dokonaną w terminie</w:t>
      </w:r>
      <w:r>
        <w:rPr>
          <w:rFonts w:asciiTheme="minorHAnsi" w:hAnsiTheme="minorHAnsi" w:cstheme="minorHAnsi"/>
          <w:sz w:val="22"/>
          <w:szCs w:val="22"/>
        </w:rPr>
        <w:t>, o </w:t>
      </w:r>
      <w:r w:rsidRPr="00893698">
        <w:rPr>
          <w:rFonts w:asciiTheme="minorHAnsi" w:hAnsiTheme="minorHAnsi" w:cstheme="minorHAnsi"/>
          <w:sz w:val="22"/>
          <w:szCs w:val="22"/>
        </w:rPr>
        <w:t xml:space="preserve">którym mowa w ust. </w:t>
      </w:r>
      <w:r>
        <w:rPr>
          <w:rFonts w:asciiTheme="minorHAnsi" w:hAnsiTheme="minorHAnsi" w:cstheme="minorHAnsi"/>
          <w:sz w:val="22"/>
          <w:szCs w:val="22"/>
        </w:rPr>
        <w:t>7</w:t>
      </w:r>
      <w:r w:rsidRPr="00893698">
        <w:rPr>
          <w:rFonts w:asciiTheme="minorHAnsi" w:hAnsiTheme="minorHAnsi" w:cstheme="minorHAnsi"/>
          <w:sz w:val="22"/>
          <w:szCs w:val="22"/>
        </w:rPr>
        <w:t>.</w:t>
      </w:r>
      <w:r>
        <w:rPr>
          <w:rFonts w:asciiTheme="minorHAnsi" w:hAnsiTheme="minorHAnsi" w:cstheme="minorHAnsi"/>
          <w:sz w:val="22"/>
          <w:szCs w:val="22"/>
        </w:rPr>
        <w:t xml:space="preserve"> </w:t>
      </w:r>
    </w:p>
    <w:p w14:paraId="2D92B336" w14:textId="099BCB6E"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r>
        <w:rPr>
          <w:rFonts w:asciiTheme="minorHAnsi" w:hAnsiTheme="minorHAnsi" w:cstheme="minorHAnsi"/>
          <w:sz w:val="22"/>
          <w:szCs w:val="22"/>
        </w:rPr>
        <w:t xml:space="preserve"> </w:t>
      </w:r>
    </w:p>
    <w:p w14:paraId="38D7E479" w14:textId="4BC2C082"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Wykonawca oświadcza, że wyraża zgodę na dokonywanie przez Zamawiającego płatności z zastosowaniem mechanizmu podzielonej płatności.</w:t>
      </w:r>
      <w:r>
        <w:rPr>
          <w:rFonts w:asciiTheme="minorHAnsi" w:hAnsiTheme="minorHAnsi" w:cstheme="minorHAnsi"/>
          <w:sz w:val="22"/>
          <w:szCs w:val="22"/>
        </w:rPr>
        <w:t xml:space="preserve"> </w:t>
      </w:r>
    </w:p>
    <w:p w14:paraId="096008B5" w14:textId="406DFD1C"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Wykonawca oświadcza, że numer rachunku bankowego wskazany w oświa</w:t>
      </w:r>
      <w:r>
        <w:rPr>
          <w:rFonts w:asciiTheme="minorHAnsi" w:hAnsiTheme="minorHAnsi" w:cstheme="minorHAnsi"/>
          <w:sz w:val="22"/>
          <w:szCs w:val="22"/>
        </w:rPr>
        <w:t>dczeniu, o którym mowa w ust. 13</w:t>
      </w:r>
      <w:r w:rsidRPr="00893698">
        <w:rPr>
          <w:rFonts w:asciiTheme="minorHAnsi" w:hAnsiTheme="minorHAnsi" w:cstheme="minorHAnsi"/>
          <w:sz w:val="22"/>
          <w:szCs w:val="22"/>
        </w:rPr>
        <w:t>, jest rachunkiem, dla którego zgodnie z rozdziałem 3a ustawy z dnia 29 sierpnia 1997 r. - Prawo bankowe (t.j.: Dz.U. z 2020 r. poz. 1896, z późn. zm.) prowadzony jest rachunek VAT.</w:t>
      </w:r>
      <w:r>
        <w:rPr>
          <w:rFonts w:asciiTheme="minorHAnsi" w:hAnsiTheme="minorHAnsi" w:cstheme="minorHAnsi"/>
          <w:sz w:val="22"/>
          <w:szCs w:val="22"/>
        </w:rPr>
        <w:t xml:space="preserve"> </w:t>
      </w:r>
    </w:p>
    <w:p w14:paraId="56940292" w14:textId="3099BB7E"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Wykonawca zobowiązany jest do posiadania i wskazywania na fakturze VAT rachunku bankowego, na który realizowane będą płatności z tytułu realizacji Umowy, wskazanego w danych Wykonawcy objętych elektronicznym wykazem podmiotów, o którym mowa w a</w:t>
      </w:r>
      <w:r>
        <w:rPr>
          <w:rFonts w:asciiTheme="minorHAnsi" w:hAnsiTheme="minorHAnsi" w:cstheme="minorHAnsi"/>
          <w:sz w:val="22"/>
          <w:szCs w:val="22"/>
        </w:rPr>
        <w:t>rt. 96b ust. 1 ustawy z dnia 11 </w:t>
      </w:r>
      <w:r w:rsidRPr="00893698">
        <w:rPr>
          <w:rFonts w:asciiTheme="minorHAnsi" w:hAnsiTheme="minorHAnsi" w:cstheme="minorHAnsi"/>
          <w:sz w:val="22"/>
          <w:szCs w:val="22"/>
        </w:rPr>
        <w:t>marca 2004 r. o podatku od towarów i usług (t.j.: Dz.U. z 2021 r. poz.685, z</w:t>
      </w:r>
      <w:r>
        <w:rPr>
          <w:rFonts w:asciiTheme="minorHAnsi" w:hAnsiTheme="minorHAnsi" w:cstheme="minorHAnsi"/>
          <w:sz w:val="22"/>
          <w:szCs w:val="22"/>
        </w:rPr>
        <w:t xml:space="preserve"> </w:t>
      </w:r>
      <w:r w:rsidRPr="00893698">
        <w:rPr>
          <w:rFonts w:asciiTheme="minorHAnsi" w:hAnsiTheme="minorHAnsi" w:cstheme="minorHAnsi"/>
          <w:sz w:val="22"/>
          <w:szCs w:val="22"/>
        </w:rPr>
        <w:t>późn.zm.), zwanym dalej „białą listą podatników VAT”.</w:t>
      </w:r>
      <w:r>
        <w:rPr>
          <w:rFonts w:asciiTheme="minorHAnsi" w:hAnsiTheme="minorHAnsi" w:cstheme="minorHAnsi"/>
          <w:sz w:val="22"/>
          <w:szCs w:val="22"/>
        </w:rPr>
        <w:t xml:space="preserve"> </w:t>
      </w:r>
    </w:p>
    <w:p w14:paraId="14BAA2F9" w14:textId="63A0C259"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 xml:space="preserve">Jeżeli podany przez Wykonawcę numer rachunku bankowego nie spełnia wymogów, o których mowa w ust. </w:t>
      </w:r>
      <w:r>
        <w:rPr>
          <w:rFonts w:asciiTheme="minorHAnsi" w:hAnsiTheme="minorHAnsi" w:cstheme="minorHAnsi"/>
          <w:sz w:val="22"/>
          <w:szCs w:val="22"/>
        </w:rPr>
        <w:t>18</w:t>
      </w:r>
      <w:r w:rsidRPr="00893698">
        <w:rPr>
          <w:rFonts w:asciiTheme="minorHAnsi" w:hAnsiTheme="minorHAnsi" w:cstheme="minorHAnsi"/>
          <w:sz w:val="22"/>
          <w:szCs w:val="22"/>
        </w:rPr>
        <w:t>,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w:t>
      </w:r>
      <w:r>
        <w:rPr>
          <w:rFonts w:asciiTheme="minorHAnsi" w:hAnsiTheme="minorHAnsi" w:cstheme="minorHAnsi"/>
          <w:sz w:val="22"/>
          <w:szCs w:val="22"/>
        </w:rPr>
        <w:t xml:space="preserve"> białej liście podatników VAT i </w:t>
      </w:r>
      <w:r w:rsidRPr="00893698">
        <w:rPr>
          <w:rFonts w:asciiTheme="minorHAnsi" w:hAnsiTheme="minorHAnsi" w:cstheme="minorHAnsi"/>
          <w:sz w:val="22"/>
          <w:szCs w:val="22"/>
        </w:rPr>
        <w:t>poinformowania o tym Zamawiającego.</w:t>
      </w:r>
      <w:r>
        <w:rPr>
          <w:rFonts w:asciiTheme="minorHAnsi" w:hAnsiTheme="minorHAnsi" w:cstheme="minorHAnsi"/>
          <w:sz w:val="22"/>
          <w:szCs w:val="22"/>
        </w:rPr>
        <w:t xml:space="preserve"> </w:t>
      </w:r>
    </w:p>
    <w:p w14:paraId="294CCD3D" w14:textId="78C8A28D"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Płatność dokonywana będzie przez Zamawiającego przelewem na rachunek bankowy Wykonawcy wskazany na fakturze VAT, spełniający wym</w:t>
      </w:r>
      <w:r>
        <w:rPr>
          <w:rFonts w:asciiTheme="minorHAnsi" w:hAnsiTheme="minorHAnsi" w:cstheme="minorHAnsi"/>
          <w:sz w:val="22"/>
          <w:szCs w:val="22"/>
        </w:rPr>
        <w:t>agania, o których mowa w ust. 18</w:t>
      </w:r>
      <w:r w:rsidRPr="00893698">
        <w:rPr>
          <w:rFonts w:asciiTheme="minorHAnsi" w:hAnsiTheme="minorHAnsi" w:cstheme="minorHAnsi"/>
          <w:sz w:val="22"/>
          <w:szCs w:val="22"/>
        </w:rPr>
        <w:t>.</w:t>
      </w:r>
      <w:r>
        <w:rPr>
          <w:rFonts w:asciiTheme="minorHAnsi" w:hAnsiTheme="minorHAnsi" w:cstheme="minorHAnsi"/>
          <w:sz w:val="22"/>
          <w:szCs w:val="22"/>
        </w:rPr>
        <w:t xml:space="preserve"> </w:t>
      </w:r>
    </w:p>
    <w:p w14:paraId="441102EB" w14:textId="35074D0A"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 xml:space="preserve">W razie uchybienia przez Zamawiającego terminowi płatności faktury </w:t>
      </w:r>
      <w:r>
        <w:rPr>
          <w:rFonts w:asciiTheme="minorHAnsi" w:hAnsiTheme="minorHAnsi" w:cstheme="minorHAnsi"/>
          <w:sz w:val="22"/>
          <w:szCs w:val="22"/>
        </w:rPr>
        <w:t xml:space="preserve">VAT </w:t>
      </w:r>
      <w:r w:rsidRPr="00893698">
        <w:rPr>
          <w:rFonts w:asciiTheme="minorHAnsi" w:hAnsiTheme="minorHAnsi" w:cstheme="minorHAnsi"/>
          <w:sz w:val="22"/>
          <w:szCs w:val="22"/>
        </w:rPr>
        <w:t>Wykonawca ma prawo żądać zapłaty odsetek ustawowych za opóźnienia za każdy dzień opóźnienia.</w:t>
      </w:r>
      <w:r>
        <w:rPr>
          <w:rFonts w:asciiTheme="minorHAnsi" w:hAnsiTheme="minorHAnsi" w:cstheme="minorHAnsi"/>
          <w:sz w:val="22"/>
          <w:szCs w:val="22"/>
        </w:rPr>
        <w:t xml:space="preserve"> </w:t>
      </w:r>
    </w:p>
    <w:p w14:paraId="742341FC" w14:textId="530E5FFC"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 xml:space="preserve">Wykonawca oświadcza, że z tytułu realizacji </w:t>
      </w:r>
      <w:r>
        <w:rPr>
          <w:rFonts w:asciiTheme="minorHAnsi" w:hAnsiTheme="minorHAnsi" w:cstheme="minorHAnsi"/>
          <w:sz w:val="22"/>
          <w:szCs w:val="22"/>
        </w:rPr>
        <w:t>Umowy</w:t>
      </w:r>
      <w:r w:rsidRPr="00893698">
        <w:rPr>
          <w:rFonts w:asciiTheme="minorHAnsi" w:hAnsiTheme="minorHAnsi" w:cstheme="minorHAnsi"/>
          <w:sz w:val="22"/>
          <w:szCs w:val="22"/>
        </w:rPr>
        <w:t xml:space="preserve"> wykona prawidłowo zobowiązania podatkowe, w szczególności prawidłowo określi stawki podatku od towarów i usług oraz wpłaci na rachunek urzędu skarbowego kwotę podatku od towarów i usług przypadającą na te transakcje. W</w:t>
      </w:r>
      <w:r>
        <w:rPr>
          <w:rFonts w:asciiTheme="minorHAnsi" w:hAnsiTheme="minorHAnsi" w:cstheme="minorHAnsi"/>
          <w:sz w:val="22"/>
          <w:szCs w:val="22"/>
        </w:rPr>
        <w:t xml:space="preserve"> </w:t>
      </w:r>
      <w:r w:rsidRPr="00893698">
        <w:rPr>
          <w:rFonts w:asciiTheme="minorHAnsi" w:hAnsiTheme="minorHAnsi" w:cstheme="minorHAnsi"/>
          <w:sz w:val="22"/>
          <w:szCs w:val="22"/>
        </w:rPr>
        <w:t>przypadku uznania przez administrację podatkową, że z tytułu przedmiotowych transakcji z</w:t>
      </w:r>
      <w:r>
        <w:rPr>
          <w:rFonts w:asciiTheme="minorHAnsi" w:hAnsiTheme="minorHAnsi" w:cstheme="minorHAnsi"/>
          <w:sz w:val="22"/>
          <w:szCs w:val="22"/>
        </w:rPr>
        <w:t xml:space="preserve"> </w:t>
      </w:r>
      <w:r w:rsidRPr="00893698">
        <w:rPr>
          <w:rFonts w:asciiTheme="minorHAnsi" w:hAnsiTheme="minorHAnsi" w:cstheme="minorHAnsi"/>
          <w:sz w:val="22"/>
          <w:szCs w:val="22"/>
        </w:rPr>
        <w:t xml:space="preserve">przyczyn leżących po stronie Wykonawcy, Wykonawca nie wykonał prawidłowo </w:t>
      </w:r>
      <w:r w:rsidRPr="00893698">
        <w:rPr>
          <w:rFonts w:asciiTheme="minorHAnsi" w:hAnsiTheme="minorHAnsi" w:cstheme="minorHAnsi"/>
          <w:sz w:val="22"/>
          <w:szCs w:val="22"/>
        </w:rPr>
        <w:lastRenderedPageBreak/>
        <w:t>zobowiązań podatkowych, Wykonawca zobowiązuje się do poniesienia obciążeń nałożonych na Zamawiającego przez administrację podatkową.</w:t>
      </w:r>
      <w:r>
        <w:rPr>
          <w:rFonts w:asciiTheme="minorHAnsi" w:hAnsiTheme="minorHAnsi" w:cstheme="minorHAnsi"/>
          <w:sz w:val="22"/>
          <w:szCs w:val="22"/>
        </w:rPr>
        <w:t xml:space="preserve"> </w:t>
      </w:r>
    </w:p>
    <w:p w14:paraId="69852CE6" w14:textId="1DE5A990"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w:t>
      </w:r>
      <w:r>
        <w:rPr>
          <w:rFonts w:asciiTheme="minorHAnsi" w:hAnsiTheme="minorHAnsi" w:cstheme="minorHAnsi"/>
          <w:sz w:val="22"/>
          <w:szCs w:val="22"/>
        </w:rPr>
        <w:t xml:space="preserve"> </w:t>
      </w:r>
    </w:p>
    <w:p w14:paraId="0EA6C212" w14:textId="45C71177" w:rsidR="00893698" w:rsidRPr="00893698"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W przypadku zmiany stawki podatku od towarów i usług, wynagrodzenie netto nie ulega zmianie, a jedynie kwota VAT i wynagrodzenie brutto.</w:t>
      </w:r>
      <w:r>
        <w:rPr>
          <w:rFonts w:asciiTheme="minorHAnsi" w:hAnsiTheme="minorHAnsi" w:cstheme="minorHAnsi"/>
          <w:sz w:val="22"/>
          <w:szCs w:val="22"/>
        </w:rPr>
        <w:t xml:space="preserve"> </w:t>
      </w:r>
    </w:p>
    <w:p w14:paraId="2ADD43F2" w14:textId="5598984E" w:rsidR="009B48EE" w:rsidRPr="00321045" w:rsidRDefault="00893698" w:rsidP="007B0D40">
      <w:pPr>
        <w:pStyle w:val="Akapitzlist"/>
        <w:numPr>
          <w:ilvl w:val="0"/>
          <w:numId w:val="14"/>
        </w:numPr>
        <w:spacing w:line="276" w:lineRule="auto"/>
        <w:ind w:left="426" w:hanging="357"/>
        <w:contextualSpacing w:val="0"/>
        <w:jc w:val="both"/>
        <w:rPr>
          <w:rFonts w:asciiTheme="minorHAnsi" w:hAnsiTheme="minorHAnsi" w:cstheme="minorHAnsi"/>
          <w:sz w:val="22"/>
          <w:szCs w:val="22"/>
          <w:lang w:val="x-none"/>
        </w:rPr>
      </w:pPr>
      <w:r w:rsidRPr="00893698">
        <w:rPr>
          <w:rFonts w:asciiTheme="minorHAnsi" w:hAnsiTheme="minorHAnsi" w:cstheme="minorHAnsi"/>
          <w:sz w:val="22"/>
          <w:szCs w:val="22"/>
        </w:rPr>
        <w:t>Zgodnie z art. 4c ustawy z dnia 8 marca 2013 r. o przeciwdziałaniu nadmiernym opóźnieniom w transakcjach handlowych (t.j.: Dz.U. z 2021 r. poz. 424, z późn. zm.), Zamawiający oświadcza, że posiada status dużego przedsiębiorcy.</w:t>
      </w:r>
      <w:r>
        <w:rPr>
          <w:rFonts w:asciiTheme="minorHAnsi" w:hAnsiTheme="minorHAnsi" w:cstheme="minorHAnsi"/>
          <w:sz w:val="22"/>
          <w:szCs w:val="22"/>
        </w:rPr>
        <w:t xml:space="preserve"> </w:t>
      </w:r>
    </w:p>
    <w:p w14:paraId="73812B09" w14:textId="77777777"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sidRPr="00321045">
        <w:rPr>
          <w:rFonts w:asciiTheme="minorHAnsi" w:hAnsiTheme="minorHAnsi" w:cstheme="minorHAnsi"/>
          <w:sz w:val="22"/>
          <w:szCs w:val="22"/>
          <w:lang w:val="x-none"/>
        </w:rPr>
        <w:t xml:space="preserve">Niezależnie od postanowień ustępów powyżej, Strony przewidują możliwość w prowadzenia zmian wysokości wynagrodzenia należnego Wykonawcy, w przypadku zmian cen materiałów lub kosztów związanych z realizacją przedmiotu umowy. </w:t>
      </w:r>
    </w:p>
    <w:p w14:paraId="3D5CDC39" w14:textId="77777777"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sidRPr="00321045">
        <w:rPr>
          <w:rFonts w:asciiTheme="minorHAnsi" w:hAnsiTheme="minorHAnsi" w:cstheme="minorHAnsi"/>
          <w:sz w:val="22"/>
          <w:szCs w:val="22"/>
          <w:lang w:val="x-none"/>
        </w:rPr>
        <w:t>Przez zmianę cen materiałów lub kosztów rozumie się wzrost odpowiednio cen lub kosztów, jak i ich obniżenie, względem ceny lub kosztu przyjętych w celu ustalenia wynagrodzenia Wykonawcy zawartego w ofercie.</w:t>
      </w:r>
    </w:p>
    <w:p w14:paraId="2E795C89" w14:textId="6E212E7A"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sidRPr="00321045">
        <w:rPr>
          <w:rFonts w:asciiTheme="minorHAnsi" w:hAnsiTheme="minorHAnsi" w:cstheme="minorHAnsi"/>
          <w:sz w:val="22"/>
          <w:szCs w:val="22"/>
          <w:lang w:val="x-none"/>
        </w:rPr>
        <w:t>Jeżeli zmiana ceny materiałów lub kosztów, o której mowa w ust. 8 względem ceny lub kosztów przyjętych w celu ustalenia wynagrodzenia Wykonawcy zawartego w ofer</w:t>
      </w:r>
      <w:r>
        <w:rPr>
          <w:rFonts w:asciiTheme="minorHAnsi" w:hAnsiTheme="minorHAnsi" w:cstheme="minorHAnsi"/>
          <w:sz w:val="22"/>
          <w:szCs w:val="22"/>
          <w:lang w:val="x-none"/>
        </w:rPr>
        <w:t>cie, zmieni się co najmniej o 5</w:t>
      </w:r>
      <w:r w:rsidRPr="00321045">
        <w:rPr>
          <w:rFonts w:asciiTheme="minorHAnsi" w:hAnsiTheme="minorHAnsi" w:cstheme="minorHAnsi"/>
          <w:sz w:val="22"/>
          <w:szCs w:val="22"/>
          <w:lang w:val="x-none"/>
        </w:rPr>
        <w:t>% Strona uprawniona będzie do wystąpienia z wnioskiem o dokonanie zmiany wysokości wynagrodzenia.</w:t>
      </w:r>
    </w:p>
    <w:p w14:paraId="00DFC7D8" w14:textId="77777777"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sidRPr="00321045">
        <w:rPr>
          <w:rFonts w:asciiTheme="minorHAnsi" w:hAnsiTheme="minorHAnsi" w:cstheme="minorHAnsi"/>
          <w:sz w:val="22"/>
          <w:szCs w:val="22"/>
          <w:lang w:val="x-none"/>
        </w:rPr>
        <w:t>Zmieniona wartość wynagrodzenie, obowiązywać będzie od miesiąca następującego po miesiącu, w którym Strona wystąpiła z takim wnioskiem, o ile druga Strona uzna, iż rzeczywiście doszło do zmiany cen materiałów lub kosztów mających wpływ na wysokość wynagrodzenia.</w:t>
      </w:r>
    </w:p>
    <w:p w14:paraId="2402554E" w14:textId="56E2B6BA"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sidRPr="00321045">
        <w:rPr>
          <w:rFonts w:asciiTheme="minorHAnsi" w:hAnsiTheme="minorHAnsi" w:cstheme="minorHAnsi"/>
          <w:sz w:val="22"/>
          <w:szCs w:val="22"/>
          <w:lang w:val="x-none"/>
        </w:rPr>
        <w:t>Zmiana wynag</w:t>
      </w:r>
      <w:r>
        <w:rPr>
          <w:rFonts w:asciiTheme="minorHAnsi" w:hAnsiTheme="minorHAnsi" w:cstheme="minorHAnsi"/>
          <w:sz w:val="22"/>
          <w:szCs w:val="22"/>
          <w:lang w:val="x-none"/>
        </w:rPr>
        <w:t>rodzenia, o której mowa w ust. 26</w:t>
      </w:r>
      <w:r w:rsidRPr="00321045">
        <w:rPr>
          <w:rFonts w:asciiTheme="minorHAnsi" w:hAnsiTheme="minorHAnsi" w:cstheme="minorHAnsi"/>
          <w:sz w:val="22"/>
          <w:szCs w:val="22"/>
          <w:lang w:val="x-none"/>
        </w:rPr>
        <w:t>, ustalana będzie na podstawie półrocznego wskaźnika cen towarów i usług konsumpcyjnych ogłoszonego w komunikacie Prezesa Głównego Urzędu Statystycznego.</w:t>
      </w:r>
    </w:p>
    <w:p w14:paraId="088F4EC8" w14:textId="154DE97D"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sidRPr="00321045">
        <w:rPr>
          <w:rFonts w:asciiTheme="minorHAnsi" w:hAnsiTheme="minorHAnsi" w:cstheme="minorHAnsi"/>
          <w:sz w:val="22"/>
          <w:szCs w:val="22"/>
          <w:lang w:val="x-none"/>
        </w:rPr>
        <w:t xml:space="preserve">Strona wnioskująca o zmianę wysokości wynagrodzenia zobowiązana jest przedstawić we </w:t>
      </w:r>
      <w:r>
        <w:rPr>
          <w:rFonts w:asciiTheme="minorHAnsi" w:hAnsiTheme="minorHAnsi" w:cstheme="minorHAnsi"/>
          <w:sz w:val="22"/>
          <w:szCs w:val="22"/>
          <w:lang w:val="x-none"/>
        </w:rPr>
        <w:t>wniosku, o którym mowa w ust. 29</w:t>
      </w:r>
      <w:r w:rsidRPr="00321045">
        <w:rPr>
          <w:rFonts w:asciiTheme="minorHAnsi" w:hAnsiTheme="minorHAnsi" w:cstheme="minorHAnsi"/>
          <w:sz w:val="22"/>
          <w:szCs w:val="22"/>
          <w:lang w:val="x-none"/>
        </w:rPr>
        <w:t>, w jaki sposób zmiana cen materiałów lub kosztów miała wpływ na koszt realizacji przedmiotu umowy. Strona może wystąpić z wn</w:t>
      </w:r>
      <w:r>
        <w:rPr>
          <w:rFonts w:asciiTheme="minorHAnsi" w:hAnsiTheme="minorHAnsi" w:cstheme="minorHAnsi"/>
          <w:sz w:val="22"/>
          <w:szCs w:val="22"/>
          <w:lang w:val="x-none"/>
        </w:rPr>
        <w:t>ioskiem, o którym mowa w ust. 29</w:t>
      </w:r>
      <w:r w:rsidRPr="00321045">
        <w:rPr>
          <w:rFonts w:asciiTheme="minorHAnsi" w:hAnsiTheme="minorHAnsi" w:cstheme="minorHAnsi"/>
          <w:sz w:val="22"/>
          <w:szCs w:val="22"/>
          <w:lang w:val="x-none"/>
        </w:rPr>
        <w:t xml:space="preserve"> nie częściej niż raz na 6 miesięcy</w:t>
      </w:r>
      <w:r>
        <w:rPr>
          <w:rFonts w:asciiTheme="minorHAnsi" w:hAnsiTheme="minorHAnsi" w:cstheme="minorHAnsi"/>
          <w:sz w:val="22"/>
          <w:szCs w:val="22"/>
        </w:rPr>
        <w:t xml:space="preserve"> i nie wcześniej niż po 12 miesiącach realizacji Umowy</w:t>
      </w:r>
      <w:r w:rsidRPr="00321045">
        <w:rPr>
          <w:rFonts w:asciiTheme="minorHAnsi" w:hAnsiTheme="minorHAnsi" w:cstheme="minorHAnsi"/>
          <w:sz w:val="22"/>
          <w:szCs w:val="22"/>
          <w:lang w:val="x-none"/>
        </w:rPr>
        <w:t>.</w:t>
      </w:r>
    </w:p>
    <w:p w14:paraId="7CCE0B88" w14:textId="62931376"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sidRPr="00321045">
        <w:rPr>
          <w:rFonts w:asciiTheme="minorHAnsi" w:hAnsiTheme="minorHAnsi" w:cstheme="minorHAnsi"/>
          <w:sz w:val="22"/>
          <w:szCs w:val="22"/>
          <w:lang w:val="x-none"/>
        </w:rPr>
        <w:t>W przypadku,</w:t>
      </w:r>
      <w:r>
        <w:rPr>
          <w:rFonts w:asciiTheme="minorHAnsi" w:hAnsiTheme="minorHAnsi" w:cstheme="minorHAnsi"/>
          <w:sz w:val="22"/>
          <w:szCs w:val="22"/>
          <w:lang w:val="x-none"/>
        </w:rPr>
        <w:t xml:space="preserve"> o którym mowa w ust. 27</w:t>
      </w:r>
      <w:r w:rsidRPr="00321045">
        <w:rPr>
          <w:rFonts w:asciiTheme="minorHAnsi" w:hAnsiTheme="minorHAnsi" w:cstheme="minorHAnsi"/>
          <w:sz w:val="22"/>
          <w:szCs w:val="22"/>
          <w:lang w:val="x-none"/>
        </w:rPr>
        <w:t xml:space="preserve"> łączna maksymalna wartość zmiany wynagrodzenia, w trakcie obowiązywan</w:t>
      </w:r>
      <w:r>
        <w:rPr>
          <w:rFonts w:asciiTheme="minorHAnsi" w:hAnsiTheme="minorHAnsi" w:cstheme="minorHAnsi"/>
          <w:sz w:val="22"/>
          <w:szCs w:val="22"/>
          <w:lang w:val="x-none"/>
        </w:rPr>
        <w:t>ia Umowy nie może przekroczyć 10</w:t>
      </w:r>
      <w:r w:rsidRPr="00321045">
        <w:rPr>
          <w:rFonts w:asciiTheme="minorHAnsi" w:hAnsiTheme="minorHAnsi" w:cstheme="minorHAnsi"/>
          <w:sz w:val="22"/>
          <w:szCs w:val="22"/>
          <w:lang w:val="x-none"/>
        </w:rPr>
        <w:t>% pierwotnej wartości.</w:t>
      </w:r>
    </w:p>
    <w:p w14:paraId="079D63CC" w14:textId="5D2382E6" w:rsidR="00321045" w:rsidRPr="00321045" w:rsidRDefault="00321045" w:rsidP="00321045">
      <w:pPr>
        <w:pStyle w:val="Akapitzlist"/>
        <w:numPr>
          <w:ilvl w:val="0"/>
          <w:numId w:val="14"/>
        </w:numPr>
        <w:spacing w:line="276" w:lineRule="auto"/>
        <w:ind w:left="426"/>
        <w:jc w:val="both"/>
        <w:rPr>
          <w:rFonts w:asciiTheme="minorHAnsi" w:hAnsiTheme="minorHAnsi" w:cstheme="minorHAnsi"/>
          <w:sz w:val="22"/>
          <w:szCs w:val="22"/>
          <w:lang w:val="x-none"/>
        </w:rPr>
      </w:pPr>
      <w:r>
        <w:rPr>
          <w:rFonts w:asciiTheme="minorHAnsi" w:hAnsiTheme="minorHAnsi" w:cstheme="minorHAnsi"/>
          <w:sz w:val="22"/>
          <w:szCs w:val="22"/>
          <w:lang w:val="x-none"/>
        </w:rPr>
        <w:t>W przypadku, o którym mowa w ust. 26</w:t>
      </w:r>
      <w:r w:rsidRPr="00321045">
        <w:rPr>
          <w:rFonts w:asciiTheme="minorHAnsi" w:hAnsiTheme="minorHAnsi" w:cstheme="minorHAnsi"/>
          <w:sz w:val="22"/>
          <w:szCs w:val="22"/>
          <w:lang w:val="x-none"/>
        </w:rPr>
        <w:t>, Wykonawca, którego wynagrodzenie zostało zmienione, zobowiązany jest do zmiany wynagrodzenia przysługującego podwykonawcy, z którym zawarł umowę, o</w:t>
      </w:r>
      <w:r>
        <w:rPr>
          <w:rFonts w:asciiTheme="minorHAnsi" w:hAnsiTheme="minorHAnsi" w:cstheme="minorHAnsi"/>
          <w:sz w:val="22"/>
          <w:szCs w:val="22"/>
        </w:rPr>
        <w:t xml:space="preserve"> podwykonawstwo</w:t>
      </w:r>
      <w:r w:rsidRPr="00321045">
        <w:rPr>
          <w:rFonts w:asciiTheme="minorHAnsi" w:hAnsiTheme="minorHAnsi" w:cstheme="minorHAnsi"/>
          <w:sz w:val="22"/>
          <w:szCs w:val="22"/>
          <w:lang w:val="x-none"/>
        </w:rPr>
        <w:t>,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potwierdzającego terminową zapłatę z tytułu zmiany wysokości wynagrodzenia.</w:t>
      </w:r>
    </w:p>
    <w:p w14:paraId="211A72D6" w14:textId="77777777" w:rsidR="00321045" w:rsidRPr="00EF4621" w:rsidRDefault="00321045" w:rsidP="00321045">
      <w:pPr>
        <w:pStyle w:val="Akapitzlist"/>
        <w:spacing w:line="276" w:lineRule="auto"/>
        <w:ind w:left="426"/>
        <w:contextualSpacing w:val="0"/>
        <w:jc w:val="both"/>
        <w:rPr>
          <w:rFonts w:asciiTheme="minorHAnsi" w:hAnsiTheme="minorHAnsi" w:cstheme="minorHAnsi"/>
          <w:sz w:val="22"/>
          <w:szCs w:val="22"/>
          <w:lang w:val="x-none"/>
        </w:rPr>
      </w:pPr>
    </w:p>
    <w:p w14:paraId="47FA40B9" w14:textId="56410361" w:rsidR="00A1288B" w:rsidRPr="004D383A" w:rsidRDefault="009B48EE" w:rsidP="00CF2AA0">
      <w:pPr>
        <w:pStyle w:val="Tekstpodstawowy"/>
        <w:tabs>
          <w:tab w:val="left" w:pos="768"/>
          <w:tab w:val="center" w:pos="4819"/>
        </w:tabs>
        <w:spacing w:line="276" w:lineRule="auto"/>
        <w:ind w:left="567"/>
        <w:jc w:val="center"/>
        <w:rPr>
          <w:rFonts w:asciiTheme="minorHAnsi" w:hAnsiTheme="minorHAnsi" w:cstheme="minorHAnsi"/>
          <w:b/>
          <w:i w:val="0"/>
          <w:sz w:val="22"/>
          <w:szCs w:val="22"/>
        </w:rPr>
      </w:pPr>
      <w:r>
        <w:rPr>
          <w:rFonts w:asciiTheme="minorHAnsi" w:hAnsiTheme="minorHAnsi" w:cstheme="minorHAnsi"/>
          <w:b/>
          <w:i w:val="0"/>
          <w:sz w:val="22"/>
          <w:szCs w:val="22"/>
        </w:rPr>
        <w:lastRenderedPageBreak/>
        <w:t xml:space="preserve">§ 4 </w:t>
      </w:r>
      <w:r w:rsidR="00CF2AA0">
        <w:rPr>
          <w:rFonts w:asciiTheme="minorHAnsi" w:hAnsiTheme="minorHAnsi" w:cstheme="minorHAnsi"/>
          <w:b/>
          <w:i w:val="0"/>
          <w:sz w:val="22"/>
          <w:szCs w:val="22"/>
        </w:rPr>
        <w:br/>
      </w:r>
      <w:r w:rsidR="00DD76DE">
        <w:rPr>
          <w:rFonts w:asciiTheme="minorHAnsi" w:hAnsiTheme="minorHAnsi" w:cstheme="minorHAnsi"/>
          <w:b/>
          <w:i w:val="0"/>
          <w:caps/>
          <w:sz w:val="22"/>
          <w:szCs w:val="22"/>
        </w:rPr>
        <w:t xml:space="preserve">OŚWIADCZENIA I </w:t>
      </w:r>
      <w:r w:rsidR="00A66BDF" w:rsidRPr="002C6401">
        <w:rPr>
          <w:rFonts w:asciiTheme="minorHAnsi" w:hAnsiTheme="minorHAnsi" w:cstheme="minorHAnsi"/>
          <w:b/>
          <w:i w:val="0"/>
          <w:caps/>
          <w:sz w:val="22"/>
          <w:szCs w:val="22"/>
        </w:rPr>
        <w:t>Zobowiązania Wykonawcy</w:t>
      </w:r>
    </w:p>
    <w:p w14:paraId="6691D06C" w14:textId="0A0DB91B" w:rsidR="002C6401" w:rsidRDefault="002C6401" w:rsidP="007B0D40">
      <w:pPr>
        <w:pStyle w:val="Akapitzlist"/>
        <w:numPr>
          <w:ilvl w:val="0"/>
          <w:numId w:val="3"/>
        </w:numPr>
        <w:spacing w:line="276" w:lineRule="auto"/>
        <w:ind w:left="426" w:hanging="357"/>
        <w:contextualSpacing w:val="0"/>
        <w:jc w:val="both"/>
        <w:rPr>
          <w:rFonts w:asciiTheme="minorHAnsi" w:hAnsiTheme="minorHAnsi" w:cstheme="minorHAnsi"/>
          <w:sz w:val="22"/>
        </w:rPr>
      </w:pPr>
      <w:r w:rsidRPr="00EF4621">
        <w:rPr>
          <w:rFonts w:asciiTheme="minorHAnsi" w:hAnsiTheme="minorHAnsi" w:cstheme="minorHAnsi"/>
          <w:sz w:val="22"/>
        </w:rPr>
        <w:t>Wykonawca</w:t>
      </w:r>
      <w:r w:rsidRPr="002C6401">
        <w:rPr>
          <w:rFonts w:asciiTheme="minorHAnsi" w:hAnsiTheme="minorHAnsi" w:cstheme="minorHAnsi"/>
          <w:sz w:val="22"/>
        </w:rPr>
        <w:t xml:space="preserve"> </w:t>
      </w:r>
      <w:r w:rsidR="00EF4621">
        <w:rPr>
          <w:rFonts w:asciiTheme="minorHAnsi" w:hAnsiTheme="minorHAnsi" w:cstheme="minorHAnsi"/>
          <w:sz w:val="22"/>
        </w:rPr>
        <w:t>oświadcza, że posiada</w:t>
      </w:r>
      <w:r w:rsidRPr="002C6401">
        <w:rPr>
          <w:rFonts w:asciiTheme="minorHAnsi" w:hAnsiTheme="minorHAnsi" w:cstheme="minorHAnsi"/>
          <w:sz w:val="22"/>
        </w:rPr>
        <w:t xml:space="preserve"> autoryzację handlową i serwisową producen</w:t>
      </w:r>
      <w:r w:rsidR="00EF4621">
        <w:rPr>
          <w:rFonts w:asciiTheme="minorHAnsi" w:hAnsiTheme="minorHAnsi" w:cstheme="minorHAnsi"/>
          <w:sz w:val="22"/>
        </w:rPr>
        <w:t xml:space="preserve">tów urządzeń wielofunkcyjnych, o których mowa w § 1 ust. 5 lit. a-d. </w:t>
      </w:r>
    </w:p>
    <w:p w14:paraId="4B82E513" w14:textId="1AD6A30A" w:rsidR="00EF4621" w:rsidRPr="002C6401" w:rsidRDefault="00EF4621" w:rsidP="007B0D40">
      <w:pPr>
        <w:pStyle w:val="Akapitzlist"/>
        <w:numPr>
          <w:ilvl w:val="0"/>
          <w:numId w:val="3"/>
        </w:numPr>
        <w:spacing w:line="276" w:lineRule="auto"/>
        <w:ind w:left="426" w:hanging="357"/>
        <w:contextualSpacing w:val="0"/>
        <w:jc w:val="both"/>
        <w:rPr>
          <w:rFonts w:asciiTheme="minorHAnsi" w:hAnsiTheme="minorHAnsi" w:cstheme="minorHAnsi"/>
          <w:sz w:val="22"/>
        </w:rPr>
      </w:pPr>
      <w:r>
        <w:rPr>
          <w:rFonts w:asciiTheme="minorHAnsi" w:hAnsiTheme="minorHAnsi" w:cstheme="minorHAnsi"/>
          <w:sz w:val="22"/>
        </w:rPr>
        <w:t xml:space="preserve">Wykonawca, przy realizacji przedmiotu Umowy, zobowiązuje się do uwzględniania obowiązujących przepisów prawa, w tym przepisów z zakresu BHP, ochrony ppoż. i ochrony środowiska. </w:t>
      </w:r>
    </w:p>
    <w:p w14:paraId="2576A320" w14:textId="3A49E061" w:rsidR="001055D3" w:rsidRDefault="001055D3" w:rsidP="007B0D40">
      <w:pPr>
        <w:pStyle w:val="Akapitzlist"/>
        <w:numPr>
          <w:ilvl w:val="0"/>
          <w:numId w:val="3"/>
        </w:numPr>
        <w:spacing w:line="276" w:lineRule="auto"/>
        <w:ind w:left="426" w:hanging="357"/>
        <w:contextualSpacing w:val="0"/>
        <w:jc w:val="both"/>
        <w:rPr>
          <w:rFonts w:asciiTheme="minorHAnsi" w:hAnsiTheme="minorHAnsi" w:cstheme="minorHAnsi"/>
          <w:sz w:val="22"/>
          <w:szCs w:val="22"/>
        </w:rPr>
      </w:pPr>
      <w:r w:rsidRPr="00EF4621">
        <w:rPr>
          <w:rFonts w:asciiTheme="minorHAnsi" w:hAnsiTheme="minorHAnsi" w:cstheme="minorHAnsi"/>
          <w:sz w:val="22"/>
          <w:szCs w:val="22"/>
        </w:rPr>
        <w:t>Wykonawca</w:t>
      </w:r>
      <w:r w:rsidR="00EF4621">
        <w:rPr>
          <w:rFonts w:asciiTheme="minorHAnsi" w:hAnsiTheme="minorHAnsi" w:cstheme="minorHAnsi"/>
          <w:sz w:val="22"/>
          <w:szCs w:val="22"/>
        </w:rPr>
        <w:t>, w dniu podpisania Umowy,</w:t>
      </w:r>
      <w:r w:rsidRPr="003350FF">
        <w:rPr>
          <w:rFonts w:asciiTheme="minorHAnsi" w:hAnsiTheme="minorHAnsi" w:cstheme="minorHAnsi"/>
          <w:sz w:val="22"/>
          <w:szCs w:val="22"/>
        </w:rPr>
        <w:t xml:space="preserve"> </w:t>
      </w:r>
      <w:r w:rsidR="00EF4621">
        <w:rPr>
          <w:rFonts w:asciiTheme="minorHAnsi" w:hAnsiTheme="minorHAnsi" w:cstheme="minorHAnsi"/>
          <w:sz w:val="22"/>
          <w:szCs w:val="22"/>
        </w:rPr>
        <w:t xml:space="preserve">zobowiązuje się </w:t>
      </w:r>
      <w:r w:rsidRPr="003350FF">
        <w:rPr>
          <w:rFonts w:asciiTheme="minorHAnsi" w:hAnsiTheme="minorHAnsi" w:cstheme="minorHAnsi"/>
          <w:sz w:val="22"/>
          <w:szCs w:val="22"/>
        </w:rPr>
        <w:t>wyposaży</w:t>
      </w:r>
      <w:r w:rsidR="00EF4621">
        <w:rPr>
          <w:rFonts w:asciiTheme="minorHAnsi" w:hAnsiTheme="minorHAnsi" w:cstheme="minorHAnsi"/>
          <w:sz w:val="22"/>
          <w:szCs w:val="22"/>
        </w:rPr>
        <w:t>ć</w:t>
      </w:r>
      <w:r w:rsidRPr="003350FF">
        <w:rPr>
          <w:rFonts w:asciiTheme="minorHAnsi" w:hAnsiTheme="minorHAnsi" w:cstheme="minorHAnsi"/>
          <w:sz w:val="22"/>
          <w:szCs w:val="22"/>
        </w:rPr>
        <w:t xml:space="preserve"> urządzenia </w:t>
      </w:r>
      <w:r w:rsidR="00EF4621">
        <w:rPr>
          <w:rFonts w:asciiTheme="minorHAnsi" w:hAnsiTheme="minorHAnsi" w:cstheme="minorHAnsi"/>
          <w:sz w:val="22"/>
          <w:szCs w:val="22"/>
        </w:rPr>
        <w:t>wielofunkcyjne w </w:t>
      </w:r>
      <w:r w:rsidRPr="003350FF">
        <w:rPr>
          <w:rFonts w:asciiTheme="minorHAnsi" w:hAnsiTheme="minorHAnsi" w:cstheme="minorHAnsi"/>
          <w:sz w:val="22"/>
          <w:szCs w:val="22"/>
        </w:rPr>
        <w:t xml:space="preserve">nowe </w:t>
      </w:r>
      <w:r w:rsidR="00EF4621">
        <w:rPr>
          <w:rFonts w:asciiTheme="minorHAnsi" w:hAnsiTheme="minorHAnsi" w:cstheme="minorHAnsi"/>
          <w:sz w:val="22"/>
          <w:szCs w:val="22"/>
        </w:rPr>
        <w:t>tonery</w:t>
      </w:r>
      <w:r w:rsidRPr="003350FF">
        <w:rPr>
          <w:rFonts w:asciiTheme="minorHAnsi" w:hAnsiTheme="minorHAnsi" w:cstheme="minorHAnsi"/>
          <w:sz w:val="22"/>
          <w:szCs w:val="22"/>
        </w:rPr>
        <w:t xml:space="preserve">. </w:t>
      </w:r>
      <w:r w:rsidR="004B27B9" w:rsidRPr="004B27B9">
        <w:rPr>
          <w:rFonts w:asciiTheme="minorHAnsi" w:hAnsiTheme="minorHAnsi" w:cstheme="minorHAnsi"/>
          <w:sz w:val="22"/>
          <w:szCs w:val="22"/>
        </w:rPr>
        <w:t>Z dniem zakończenia obowiązywania</w:t>
      </w:r>
      <w:r w:rsidR="004B27B9">
        <w:rPr>
          <w:rFonts w:asciiTheme="minorHAnsi" w:hAnsiTheme="minorHAnsi" w:cstheme="minorHAnsi"/>
          <w:sz w:val="22"/>
          <w:szCs w:val="22"/>
        </w:rPr>
        <w:t xml:space="preserve"> U</w:t>
      </w:r>
      <w:r w:rsidR="004B27B9" w:rsidRPr="004B27B9">
        <w:rPr>
          <w:rFonts w:asciiTheme="minorHAnsi" w:hAnsiTheme="minorHAnsi" w:cstheme="minorHAnsi"/>
          <w:sz w:val="22"/>
          <w:szCs w:val="22"/>
        </w:rPr>
        <w:t>mowy zainstalowane przez Wykonawcę tonery przechodzą na własność Zamawiającego z tym zastrzeżeniem, że Wykonawcy przysługuje wynagrodzenie wynikające wyłącznie z faktycznego zużycia tonerów, ustalonego w oparciu o dane pochodzące z odczytu końcowego liczników urządzeń wielofunkcyjnych po ostatnim okresie rozliczeniowym.</w:t>
      </w:r>
      <w:r w:rsidR="002300C5">
        <w:rPr>
          <w:rFonts w:asciiTheme="minorHAnsi" w:hAnsiTheme="minorHAnsi" w:cstheme="minorHAnsi"/>
          <w:sz w:val="22"/>
          <w:szCs w:val="22"/>
        </w:rPr>
        <w:t xml:space="preserve"> </w:t>
      </w:r>
    </w:p>
    <w:p w14:paraId="225F3D2C" w14:textId="5BB726F6" w:rsidR="00FB38F2" w:rsidRDefault="00FB38F2" w:rsidP="007B0D40">
      <w:pPr>
        <w:pStyle w:val="Akapitzlist"/>
        <w:numPr>
          <w:ilvl w:val="0"/>
          <w:numId w:val="3"/>
        </w:numPr>
        <w:spacing w:line="276" w:lineRule="auto"/>
        <w:ind w:left="426"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Wykonawca, w ramach przedmiotu Umowy, zapewni tonery oraz niezbędne drobne akcesoria eksploatacyjne do wszystkich urządzeń wielofunkcyjnych, o których mowa w </w:t>
      </w:r>
      <w:r w:rsidRPr="00FB38F2">
        <w:rPr>
          <w:rFonts w:asciiTheme="minorHAnsi" w:hAnsiTheme="minorHAnsi" w:cstheme="minorHAnsi"/>
          <w:sz w:val="22"/>
          <w:szCs w:val="22"/>
        </w:rPr>
        <w:t>§ 1 ust. 5 lit. a-d</w:t>
      </w:r>
      <w:r>
        <w:rPr>
          <w:rFonts w:asciiTheme="minorHAnsi" w:hAnsiTheme="minorHAnsi" w:cstheme="minorHAnsi"/>
          <w:sz w:val="22"/>
          <w:szCs w:val="22"/>
        </w:rPr>
        <w:t xml:space="preserve">, z wyłączeniem papieru. </w:t>
      </w:r>
    </w:p>
    <w:p w14:paraId="4985B303" w14:textId="3BB423D2" w:rsidR="002300C5" w:rsidRDefault="002300C5" w:rsidP="007B0D40">
      <w:pPr>
        <w:pStyle w:val="Akapitzlist"/>
        <w:numPr>
          <w:ilvl w:val="0"/>
          <w:numId w:val="3"/>
        </w:numPr>
        <w:spacing w:line="276" w:lineRule="auto"/>
        <w:ind w:left="426" w:hanging="357"/>
        <w:contextualSpacing w:val="0"/>
        <w:jc w:val="both"/>
        <w:rPr>
          <w:rFonts w:asciiTheme="minorHAnsi" w:hAnsiTheme="minorHAnsi" w:cstheme="minorHAnsi"/>
          <w:sz w:val="22"/>
          <w:szCs w:val="22"/>
        </w:rPr>
      </w:pPr>
      <w:r w:rsidRPr="002300C5">
        <w:rPr>
          <w:rFonts w:asciiTheme="minorHAnsi" w:hAnsiTheme="minorHAnsi" w:cstheme="minorHAnsi"/>
          <w:sz w:val="22"/>
          <w:szCs w:val="22"/>
        </w:rPr>
        <w:t>Na wszystkie czynności składające się na Usługę oraz tonery, drobne akcesoria eksploatacyjne i</w:t>
      </w:r>
      <w:r>
        <w:rPr>
          <w:rFonts w:asciiTheme="minorHAnsi" w:hAnsiTheme="minorHAnsi" w:cstheme="minorHAnsi"/>
          <w:sz w:val="22"/>
          <w:szCs w:val="22"/>
        </w:rPr>
        <w:t> </w:t>
      </w:r>
      <w:r w:rsidRPr="002300C5">
        <w:rPr>
          <w:rFonts w:asciiTheme="minorHAnsi" w:hAnsiTheme="minorHAnsi" w:cstheme="minorHAnsi"/>
          <w:sz w:val="22"/>
          <w:szCs w:val="22"/>
        </w:rPr>
        <w:t xml:space="preserve">części zamienne Wykonawca </w:t>
      </w:r>
      <w:r>
        <w:rPr>
          <w:rFonts w:asciiTheme="minorHAnsi" w:hAnsiTheme="minorHAnsi" w:cstheme="minorHAnsi"/>
          <w:sz w:val="22"/>
          <w:szCs w:val="22"/>
        </w:rPr>
        <w:t>udziela</w:t>
      </w:r>
      <w:r w:rsidRPr="002300C5">
        <w:rPr>
          <w:rFonts w:asciiTheme="minorHAnsi" w:hAnsiTheme="minorHAnsi" w:cstheme="minorHAnsi"/>
          <w:sz w:val="22"/>
          <w:szCs w:val="22"/>
        </w:rPr>
        <w:t xml:space="preserve"> Zamawiającemu minimum 12-miesięcznej gwarancji od dnia wykonania czynności składającej się na Usługę, chyba że gwarancja producenta na tonery, drobne akcesoria eksploatacyjne lub części zamienne jest dłuższa. Wówczas obowiązuje gwarancja producenta.</w:t>
      </w:r>
      <w:r>
        <w:rPr>
          <w:rFonts w:asciiTheme="minorHAnsi" w:hAnsiTheme="minorHAnsi" w:cstheme="minorHAnsi"/>
          <w:sz w:val="22"/>
          <w:szCs w:val="22"/>
        </w:rPr>
        <w:t xml:space="preserve"> </w:t>
      </w:r>
    </w:p>
    <w:p w14:paraId="4B611B72" w14:textId="6005F24D" w:rsidR="00417963" w:rsidRDefault="00EC1431" w:rsidP="007B0D40">
      <w:pPr>
        <w:pStyle w:val="Akapitzlist"/>
        <w:numPr>
          <w:ilvl w:val="0"/>
          <w:numId w:val="3"/>
        </w:numPr>
        <w:spacing w:line="276" w:lineRule="auto"/>
        <w:ind w:left="426" w:hanging="357"/>
        <w:contextualSpacing w:val="0"/>
        <w:jc w:val="both"/>
        <w:rPr>
          <w:rFonts w:asciiTheme="minorHAnsi" w:hAnsiTheme="minorHAnsi" w:cstheme="minorHAnsi"/>
          <w:sz w:val="22"/>
          <w:szCs w:val="22"/>
        </w:rPr>
      </w:pPr>
      <w:r w:rsidRPr="00EC1431">
        <w:rPr>
          <w:rFonts w:asciiTheme="minorHAnsi" w:hAnsiTheme="minorHAnsi" w:cstheme="minorHAnsi"/>
          <w:sz w:val="22"/>
          <w:szCs w:val="22"/>
        </w:rPr>
        <w:t>Wykonawca ponosi pełną odpowiedzialność materialną (do wysokości wartości rynkowej urządzenia wielofunkcyjnego) za utratę lub uszkodzenie urządzeń wielofunkcyjnych</w:t>
      </w:r>
      <w:r>
        <w:rPr>
          <w:rFonts w:asciiTheme="minorHAnsi" w:hAnsiTheme="minorHAnsi" w:cstheme="minorHAnsi"/>
          <w:sz w:val="22"/>
          <w:szCs w:val="22"/>
        </w:rPr>
        <w:t xml:space="preserve"> powstałe z </w:t>
      </w:r>
      <w:r w:rsidRPr="00EC1431">
        <w:rPr>
          <w:rFonts w:asciiTheme="minorHAnsi" w:hAnsiTheme="minorHAnsi" w:cstheme="minorHAnsi"/>
          <w:sz w:val="22"/>
          <w:szCs w:val="22"/>
        </w:rPr>
        <w:t xml:space="preserve">jego winy w czasie realizacji Usługi oraz za dostarczone i wymienione tonery, drobne akcesoria eksploatacyjne i części zamienne, niezbędne do </w:t>
      </w:r>
      <w:r w:rsidR="00743803">
        <w:rPr>
          <w:rFonts w:asciiTheme="minorHAnsi" w:hAnsiTheme="minorHAnsi" w:cstheme="minorHAnsi"/>
          <w:sz w:val="22"/>
          <w:szCs w:val="22"/>
        </w:rPr>
        <w:t xml:space="preserve">efektywnego, </w:t>
      </w:r>
      <w:r w:rsidR="004B27B9">
        <w:rPr>
          <w:rFonts w:asciiTheme="minorHAnsi" w:hAnsiTheme="minorHAnsi" w:cstheme="minorHAnsi"/>
          <w:sz w:val="22"/>
          <w:szCs w:val="22"/>
        </w:rPr>
        <w:t>prawidłowego i niezakłóconego działania urządzeń wielofunkcyjnych</w:t>
      </w:r>
      <w:r w:rsidRPr="00EC1431">
        <w:rPr>
          <w:rFonts w:asciiTheme="minorHAnsi" w:hAnsiTheme="minorHAnsi" w:cstheme="minorHAnsi"/>
          <w:sz w:val="22"/>
          <w:szCs w:val="22"/>
        </w:rPr>
        <w:t>.</w:t>
      </w:r>
      <w:r>
        <w:rPr>
          <w:rFonts w:asciiTheme="minorHAnsi" w:hAnsiTheme="minorHAnsi" w:cstheme="minorHAnsi"/>
          <w:sz w:val="22"/>
          <w:szCs w:val="22"/>
        </w:rPr>
        <w:t xml:space="preserve"> </w:t>
      </w:r>
    </w:p>
    <w:p w14:paraId="2D606BDC" w14:textId="6BEFED19" w:rsidR="00B77E20" w:rsidRDefault="00B77E20" w:rsidP="007B0D40">
      <w:pPr>
        <w:pStyle w:val="Akapitzlist"/>
        <w:numPr>
          <w:ilvl w:val="0"/>
          <w:numId w:val="3"/>
        </w:numPr>
        <w:spacing w:line="276" w:lineRule="auto"/>
        <w:ind w:left="426" w:hanging="357"/>
        <w:contextualSpacing w:val="0"/>
        <w:jc w:val="both"/>
        <w:rPr>
          <w:rFonts w:asciiTheme="minorHAnsi" w:hAnsiTheme="minorHAnsi" w:cstheme="minorHAnsi"/>
          <w:sz w:val="22"/>
          <w:szCs w:val="22"/>
        </w:rPr>
      </w:pPr>
      <w:r w:rsidRPr="00B77E20">
        <w:rPr>
          <w:rFonts w:asciiTheme="minorHAnsi" w:hAnsiTheme="minorHAnsi" w:cstheme="minorHAnsi"/>
          <w:sz w:val="22"/>
          <w:szCs w:val="22"/>
        </w:rPr>
        <w:t xml:space="preserve">W przypadku stwierdzenia przez Wykonawcę, w trakcie realizacji przedmiotu Umowy, uszkodzeń mechanicznych urządzeń wielofunkcyjnych, które powstały z winy użytkowników po wykonaniu przeglądu zerowego, </w:t>
      </w:r>
      <w:r>
        <w:rPr>
          <w:rFonts w:asciiTheme="minorHAnsi" w:hAnsiTheme="minorHAnsi" w:cstheme="minorHAnsi"/>
          <w:sz w:val="22"/>
          <w:szCs w:val="22"/>
        </w:rPr>
        <w:t xml:space="preserve">o którym mowa w pkt IX ust. 1 Opisu Przedmiotu Zamówienia, </w:t>
      </w:r>
      <w:r w:rsidRPr="00B77E20">
        <w:rPr>
          <w:rFonts w:asciiTheme="minorHAnsi" w:hAnsiTheme="minorHAnsi" w:cstheme="minorHAnsi"/>
          <w:sz w:val="22"/>
          <w:szCs w:val="22"/>
        </w:rPr>
        <w:t>Wykonawca zobowiązany jest do przedstawienia Zamawiającemu w formie pisemnej szczegółowego opisu uszkodzenia wskazujące</w:t>
      </w:r>
      <w:r>
        <w:rPr>
          <w:rFonts w:asciiTheme="minorHAnsi" w:hAnsiTheme="minorHAnsi" w:cstheme="minorHAnsi"/>
          <w:sz w:val="22"/>
          <w:szCs w:val="22"/>
        </w:rPr>
        <w:t>go</w:t>
      </w:r>
      <w:r w:rsidRPr="00B77E20">
        <w:rPr>
          <w:rFonts w:asciiTheme="minorHAnsi" w:hAnsiTheme="minorHAnsi" w:cstheme="minorHAnsi"/>
          <w:sz w:val="22"/>
          <w:szCs w:val="22"/>
        </w:rPr>
        <w:t xml:space="preserve"> jednoznacznie na winę użytkownika </w:t>
      </w:r>
      <w:r>
        <w:rPr>
          <w:rFonts w:asciiTheme="minorHAnsi" w:hAnsiTheme="minorHAnsi" w:cstheme="minorHAnsi"/>
          <w:sz w:val="22"/>
          <w:szCs w:val="22"/>
        </w:rPr>
        <w:t xml:space="preserve">oraz </w:t>
      </w:r>
      <w:r w:rsidR="00743803">
        <w:rPr>
          <w:rFonts w:asciiTheme="minorHAnsi" w:hAnsiTheme="minorHAnsi" w:cstheme="minorHAnsi"/>
          <w:sz w:val="22"/>
          <w:szCs w:val="22"/>
        </w:rPr>
        <w:t>zawierającego wycenę</w:t>
      </w:r>
      <w:r>
        <w:rPr>
          <w:rFonts w:asciiTheme="minorHAnsi" w:hAnsiTheme="minorHAnsi" w:cstheme="minorHAnsi"/>
          <w:sz w:val="22"/>
          <w:szCs w:val="22"/>
        </w:rPr>
        <w:t xml:space="preserve"> naprawy uszkodzeń. </w:t>
      </w:r>
    </w:p>
    <w:p w14:paraId="0FDC2F37" w14:textId="79CFFF2A" w:rsidR="009A1884" w:rsidRPr="00B77E20" w:rsidRDefault="009A1884" w:rsidP="007B0D40">
      <w:pPr>
        <w:pStyle w:val="Akapitzlist"/>
        <w:numPr>
          <w:ilvl w:val="0"/>
          <w:numId w:val="3"/>
        </w:numPr>
        <w:spacing w:line="276" w:lineRule="auto"/>
        <w:ind w:left="426"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Wykonawca zobowiązuję się do wyznaczenia jednego punktu kontaktu serwisowego. </w:t>
      </w:r>
    </w:p>
    <w:p w14:paraId="4ABAC92C" w14:textId="1F557ADF" w:rsidR="00200DFF" w:rsidRPr="004B27B9" w:rsidRDefault="004B27B9" w:rsidP="004B27B9">
      <w:pPr>
        <w:pStyle w:val="Tekstpodstawowy"/>
        <w:spacing w:before="240" w:line="276" w:lineRule="auto"/>
        <w:ind w:left="567"/>
        <w:jc w:val="center"/>
        <w:rPr>
          <w:rFonts w:asciiTheme="minorHAnsi" w:hAnsiTheme="minorHAnsi" w:cstheme="minorHAnsi"/>
          <w:b/>
          <w:i w:val="0"/>
          <w:sz w:val="22"/>
          <w:szCs w:val="22"/>
        </w:rPr>
      </w:pPr>
      <w:r>
        <w:rPr>
          <w:rFonts w:asciiTheme="minorHAnsi" w:hAnsiTheme="minorHAnsi" w:cstheme="minorHAnsi"/>
          <w:b/>
          <w:i w:val="0"/>
          <w:sz w:val="22"/>
          <w:szCs w:val="22"/>
        </w:rPr>
        <w:t xml:space="preserve">§ 5 </w:t>
      </w:r>
      <w:r>
        <w:rPr>
          <w:rFonts w:asciiTheme="minorHAnsi" w:hAnsiTheme="minorHAnsi" w:cstheme="minorHAnsi"/>
          <w:b/>
          <w:i w:val="0"/>
          <w:sz w:val="22"/>
          <w:szCs w:val="22"/>
        </w:rPr>
        <w:br/>
      </w:r>
      <w:r w:rsidR="00DD76DE">
        <w:rPr>
          <w:rFonts w:asciiTheme="minorHAnsi" w:hAnsiTheme="minorHAnsi" w:cstheme="minorHAnsi"/>
          <w:b/>
          <w:i w:val="0"/>
          <w:caps/>
          <w:sz w:val="22"/>
          <w:szCs w:val="22"/>
        </w:rPr>
        <w:t xml:space="preserve">OŚWIADCZENIA I </w:t>
      </w:r>
      <w:r w:rsidR="00200DFF" w:rsidRPr="000D33F8">
        <w:rPr>
          <w:rFonts w:asciiTheme="minorHAnsi" w:hAnsiTheme="minorHAnsi" w:cstheme="minorHAnsi"/>
          <w:b/>
          <w:i w:val="0"/>
          <w:caps/>
          <w:sz w:val="22"/>
          <w:szCs w:val="22"/>
        </w:rPr>
        <w:t>Zobowiązania Zamawiającego</w:t>
      </w:r>
    </w:p>
    <w:p w14:paraId="7AC4831C" w14:textId="3C24E43D" w:rsidR="00177325" w:rsidRDefault="001055D3" w:rsidP="007B0D40">
      <w:pPr>
        <w:pStyle w:val="Akapitzlist"/>
        <w:numPr>
          <w:ilvl w:val="0"/>
          <w:numId w:val="4"/>
        </w:numPr>
        <w:spacing w:after="160" w:line="276" w:lineRule="auto"/>
        <w:ind w:left="426"/>
        <w:jc w:val="both"/>
        <w:rPr>
          <w:rFonts w:asciiTheme="minorHAnsi" w:hAnsiTheme="minorHAnsi" w:cstheme="minorHAnsi"/>
          <w:sz w:val="22"/>
          <w:szCs w:val="22"/>
        </w:rPr>
      </w:pPr>
      <w:r w:rsidRPr="003350FF">
        <w:rPr>
          <w:rFonts w:asciiTheme="minorHAnsi" w:hAnsiTheme="minorHAnsi" w:cstheme="minorHAnsi"/>
          <w:sz w:val="22"/>
          <w:szCs w:val="22"/>
        </w:rPr>
        <w:t xml:space="preserve">Przed rozpoczęciem świadczenia </w:t>
      </w:r>
      <w:r w:rsidR="004B27B9">
        <w:rPr>
          <w:rFonts w:asciiTheme="minorHAnsi" w:hAnsiTheme="minorHAnsi" w:cstheme="minorHAnsi"/>
          <w:sz w:val="22"/>
          <w:szCs w:val="22"/>
        </w:rPr>
        <w:t>Usługi</w:t>
      </w:r>
      <w:r w:rsidRPr="003350FF">
        <w:rPr>
          <w:rFonts w:asciiTheme="minorHAnsi" w:hAnsiTheme="minorHAnsi" w:cstheme="minorHAnsi"/>
          <w:sz w:val="22"/>
          <w:szCs w:val="22"/>
        </w:rPr>
        <w:t xml:space="preserve">, </w:t>
      </w:r>
      <w:r w:rsidRPr="004B27B9">
        <w:rPr>
          <w:rFonts w:asciiTheme="minorHAnsi" w:hAnsiTheme="minorHAnsi" w:cstheme="minorHAnsi"/>
          <w:sz w:val="22"/>
          <w:szCs w:val="22"/>
        </w:rPr>
        <w:t>Zamawiający</w:t>
      </w:r>
      <w:r w:rsidRPr="003350FF">
        <w:rPr>
          <w:rFonts w:asciiTheme="minorHAnsi" w:hAnsiTheme="minorHAnsi" w:cstheme="minorHAnsi"/>
          <w:sz w:val="22"/>
          <w:szCs w:val="22"/>
        </w:rPr>
        <w:t xml:space="preserve"> dostarczy </w:t>
      </w:r>
      <w:r w:rsidRPr="004B27B9">
        <w:rPr>
          <w:rFonts w:asciiTheme="minorHAnsi" w:hAnsiTheme="minorHAnsi" w:cstheme="minorHAnsi"/>
          <w:sz w:val="22"/>
          <w:szCs w:val="22"/>
        </w:rPr>
        <w:t>Wykonawcy</w:t>
      </w:r>
      <w:r w:rsidRPr="003350FF">
        <w:rPr>
          <w:rFonts w:asciiTheme="minorHAnsi" w:hAnsiTheme="minorHAnsi" w:cstheme="minorHAnsi"/>
          <w:sz w:val="22"/>
          <w:szCs w:val="22"/>
        </w:rPr>
        <w:t xml:space="preserve"> stan początkowy liczników </w:t>
      </w:r>
      <w:r w:rsidR="004B27B9">
        <w:rPr>
          <w:rFonts w:asciiTheme="minorHAnsi" w:hAnsiTheme="minorHAnsi" w:cstheme="minorHAnsi"/>
          <w:sz w:val="22"/>
          <w:szCs w:val="22"/>
        </w:rPr>
        <w:t xml:space="preserve">urządzeń wielofunkcyjnych, o których mowa w </w:t>
      </w:r>
      <w:r w:rsidR="004B27B9" w:rsidRPr="004B27B9">
        <w:rPr>
          <w:rFonts w:asciiTheme="minorHAnsi" w:hAnsiTheme="minorHAnsi" w:cstheme="minorHAnsi"/>
          <w:sz w:val="22"/>
          <w:szCs w:val="22"/>
        </w:rPr>
        <w:t>§ 1 ust. 5 lit. a-d</w:t>
      </w:r>
      <w:r w:rsidR="00417963" w:rsidRPr="003350FF">
        <w:rPr>
          <w:rFonts w:asciiTheme="minorHAnsi" w:hAnsiTheme="minorHAnsi" w:cstheme="minorHAnsi"/>
          <w:sz w:val="22"/>
          <w:szCs w:val="22"/>
        </w:rPr>
        <w:t>.</w:t>
      </w:r>
      <w:r w:rsidR="004B27B9">
        <w:rPr>
          <w:rFonts w:asciiTheme="minorHAnsi" w:hAnsiTheme="minorHAnsi" w:cstheme="minorHAnsi"/>
          <w:sz w:val="22"/>
          <w:szCs w:val="22"/>
        </w:rPr>
        <w:t xml:space="preserve"> </w:t>
      </w:r>
    </w:p>
    <w:p w14:paraId="6E54DE0F" w14:textId="322172CE" w:rsidR="007233F8" w:rsidRPr="003350FF" w:rsidRDefault="007233F8" w:rsidP="007B0D40">
      <w:pPr>
        <w:pStyle w:val="Akapitzlist"/>
        <w:numPr>
          <w:ilvl w:val="0"/>
          <w:numId w:val="4"/>
        </w:numPr>
        <w:spacing w:after="160" w:line="276" w:lineRule="auto"/>
        <w:ind w:left="426"/>
        <w:jc w:val="both"/>
        <w:rPr>
          <w:rFonts w:asciiTheme="minorHAnsi" w:hAnsiTheme="minorHAnsi" w:cstheme="minorHAnsi"/>
          <w:sz w:val="22"/>
          <w:szCs w:val="22"/>
        </w:rPr>
      </w:pPr>
      <w:r w:rsidRPr="007233F8">
        <w:rPr>
          <w:rFonts w:asciiTheme="minorHAnsi" w:hAnsiTheme="minorHAnsi" w:cstheme="minorHAnsi"/>
          <w:sz w:val="22"/>
          <w:szCs w:val="22"/>
        </w:rPr>
        <w:t xml:space="preserve">Zamawiający </w:t>
      </w:r>
      <w:r>
        <w:rPr>
          <w:rFonts w:asciiTheme="minorHAnsi" w:hAnsiTheme="minorHAnsi" w:cstheme="minorHAnsi"/>
          <w:sz w:val="22"/>
          <w:szCs w:val="22"/>
        </w:rPr>
        <w:t>oświadcza</w:t>
      </w:r>
      <w:r w:rsidRPr="007233F8">
        <w:rPr>
          <w:rFonts w:asciiTheme="minorHAnsi" w:hAnsiTheme="minorHAnsi" w:cstheme="minorHAnsi"/>
          <w:sz w:val="22"/>
          <w:szCs w:val="22"/>
        </w:rPr>
        <w:t xml:space="preserve">, że posiada zainstalowane i skonfigurowane środowisko do zarządzania spersonalizowanym drukiem na urządzeniach wielofunkcyjnych </w:t>
      </w:r>
      <w:r w:rsidR="00FF7232">
        <w:rPr>
          <w:rFonts w:asciiTheme="minorHAnsi" w:hAnsiTheme="minorHAnsi" w:cstheme="minorHAnsi"/>
          <w:sz w:val="22"/>
          <w:szCs w:val="22"/>
        </w:rPr>
        <w:t>SHARP</w:t>
      </w:r>
      <w:r>
        <w:rPr>
          <w:rFonts w:asciiTheme="minorHAnsi" w:hAnsiTheme="minorHAnsi" w:cstheme="minorHAnsi"/>
          <w:sz w:val="22"/>
          <w:szCs w:val="22"/>
        </w:rPr>
        <w:t xml:space="preserve">. </w:t>
      </w:r>
    </w:p>
    <w:p w14:paraId="5FE6B91D" w14:textId="0384D56A" w:rsidR="00721DEA" w:rsidRDefault="00721DEA" w:rsidP="007B0D40">
      <w:pPr>
        <w:pStyle w:val="Akapitzlist"/>
        <w:numPr>
          <w:ilvl w:val="0"/>
          <w:numId w:val="4"/>
        </w:numPr>
        <w:spacing w:after="160" w:line="276" w:lineRule="auto"/>
        <w:ind w:left="426"/>
        <w:jc w:val="both"/>
        <w:rPr>
          <w:rFonts w:asciiTheme="minorHAnsi" w:hAnsiTheme="minorHAnsi" w:cstheme="minorHAnsi"/>
          <w:sz w:val="22"/>
          <w:szCs w:val="22"/>
        </w:rPr>
      </w:pPr>
      <w:r w:rsidRPr="004B27B9">
        <w:rPr>
          <w:rFonts w:asciiTheme="minorHAnsi" w:hAnsiTheme="minorHAnsi" w:cstheme="minorHAnsi"/>
          <w:sz w:val="22"/>
          <w:szCs w:val="22"/>
        </w:rPr>
        <w:lastRenderedPageBreak/>
        <w:t>Zamawiający</w:t>
      </w:r>
      <w:r w:rsidRPr="003350FF">
        <w:rPr>
          <w:rFonts w:asciiTheme="minorHAnsi" w:hAnsiTheme="minorHAnsi" w:cstheme="minorHAnsi"/>
          <w:sz w:val="22"/>
          <w:szCs w:val="22"/>
        </w:rPr>
        <w:t xml:space="preserve"> </w:t>
      </w:r>
      <w:r w:rsidR="00FB38F2">
        <w:rPr>
          <w:rFonts w:asciiTheme="minorHAnsi" w:hAnsiTheme="minorHAnsi" w:cstheme="minorHAnsi"/>
          <w:sz w:val="22"/>
          <w:szCs w:val="22"/>
        </w:rPr>
        <w:t xml:space="preserve">oświadcza, że nie dopuszcza </w:t>
      </w:r>
      <w:r w:rsidRPr="003350FF">
        <w:rPr>
          <w:rFonts w:asciiTheme="minorHAnsi" w:hAnsiTheme="minorHAnsi" w:cstheme="minorHAnsi"/>
          <w:sz w:val="22"/>
          <w:szCs w:val="22"/>
        </w:rPr>
        <w:t xml:space="preserve">możliwości instalacji jakiegokolwiek oprogramowania do zliczania </w:t>
      </w:r>
      <w:r w:rsidR="00FB38F2">
        <w:rPr>
          <w:rFonts w:asciiTheme="minorHAnsi" w:hAnsiTheme="minorHAnsi" w:cstheme="minorHAnsi"/>
          <w:sz w:val="22"/>
          <w:szCs w:val="22"/>
        </w:rPr>
        <w:t>licz</w:t>
      </w:r>
      <w:r w:rsidR="00B77E20">
        <w:rPr>
          <w:rFonts w:asciiTheme="minorHAnsi" w:hAnsiTheme="minorHAnsi" w:cstheme="minorHAnsi"/>
          <w:sz w:val="22"/>
          <w:szCs w:val="22"/>
        </w:rPr>
        <w:t>b</w:t>
      </w:r>
      <w:r w:rsidR="00FB38F2">
        <w:rPr>
          <w:rFonts w:asciiTheme="minorHAnsi" w:hAnsiTheme="minorHAnsi" w:cstheme="minorHAnsi"/>
          <w:sz w:val="22"/>
          <w:szCs w:val="22"/>
        </w:rPr>
        <w:t>y wytworzonych stron</w:t>
      </w:r>
      <w:r w:rsidRPr="003350FF">
        <w:rPr>
          <w:rFonts w:asciiTheme="minorHAnsi" w:hAnsiTheme="minorHAnsi" w:cstheme="minorHAnsi"/>
          <w:sz w:val="22"/>
          <w:szCs w:val="22"/>
        </w:rPr>
        <w:t xml:space="preserve"> zarówno na urządzeniach</w:t>
      </w:r>
      <w:r w:rsidR="00FB38F2">
        <w:rPr>
          <w:rFonts w:asciiTheme="minorHAnsi" w:hAnsiTheme="minorHAnsi" w:cstheme="minorHAnsi"/>
          <w:sz w:val="22"/>
          <w:szCs w:val="22"/>
        </w:rPr>
        <w:t xml:space="preserve"> wielofunkcyjnych</w:t>
      </w:r>
      <w:r w:rsidRPr="003350FF">
        <w:rPr>
          <w:rFonts w:asciiTheme="minorHAnsi" w:hAnsiTheme="minorHAnsi" w:cstheme="minorHAnsi"/>
          <w:sz w:val="22"/>
          <w:szCs w:val="22"/>
        </w:rPr>
        <w:t xml:space="preserve">, jak i na wszelkim sprzęcie </w:t>
      </w:r>
      <w:r w:rsidR="00FB38F2">
        <w:rPr>
          <w:rFonts w:asciiTheme="minorHAnsi" w:hAnsiTheme="minorHAnsi" w:cstheme="minorHAnsi"/>
          <w:sz w:val="22"/>
          <w:szCs w:val="22"/>
        </w:rPr>
        <w:t>użytkowanym przez</w:t>
      </w:r>
      <w:r w:rsidRPr="003350FF">
        <w:rPr>
          <w:rFonts w:asciiTheme="minorHAnsi" w:hAnsiTheme="minorHAnsi" w:cstheme="minorHAnsi"/>
          <w:sz w:val="22"/>
          <w:szCs w:val="22"/>
        </w:rPr>
        <w:t xml:space="preserve"> </w:t>
      </w:r>
      <w:r w:rsidRPr="00FB38F2">
        <w:rPr>
          <w:rFonts w:asciiTheme="minorHAnsi" w:hAnsiTheme="minorHAnsi" w:cstheme="minorHAnsi"/>
          <w:sz w:val="22"/>
          <w:szCs w:val="22"/>
        </w:rPr>
        <w:t>Zamawiającego</w:t>
      </w:r>
      <w:r w:rsidRPr="003350FF">
        <w:rPr>
          <w:rFonts w:asciiTheme="minorHAnsi" w:hAnsiTheme="minorHAnsi" w:cstheme="minorHAnsi"/>
          <w:sz w:val="22"/>
          <w:szCs w:val="22"/>
        </w:rPr>
        <w:t>.</w:t>
      </w:r>
      <w:r w:rsidR="00B77E20">
        <w:rPr>
          <w:rFonts w:asciiTheme="minorHAnsi" w:hAnsiTheme="minorHAnsi" w:cstheme="minorHAnsi"/>
          <w:sz w:val="22"/>
          <w:szCs w:val="22"/>
        </w:rPr>
        <w:t xml:space="preserve"> </w:t>
      </w:r>
    </w:p>
    <w:p w14:paraId="19FBF9CC" w14:textId="28069789" w:rsidR="007233F8" w:rsidRDefault="007233F8" w:rsidP="007B0D40">
      <w:pPr>
        <w:pStyle w:val="Akapitzlist"/>
        <w:numPr>
          <w:ilvl w:val="0"/>
          <w:numId w:val="4"/>
        </w:numPr>
        <w:spacing w:after="160" w:line="276" w:lineRule="auto"/>
        <w:ind w:left="426"/>
        <w:jc w:val="both"/>
        <w:rPr>
          <w:rFonts w:asciiTheme="minorHAnsi" w:hAnsiTheme="minorHAnsi" w:cstheme="minorHAnsi"/>
          <w:sz w:val="22"/>
          <w:szCs w:val="22"/>
        </w:rPr>
      </w:pPr>
      <w:r w:rsidRPr="007233F8">
        <w:rPr>
          <w:rFonts w:asciiTheme="minorHAnsi" w:hAnsiTheme="minorHAnsi" w:cstheme="minorHAnsi"/>
          <w:sz w:val="22"/>
          <w:szCs w:val="22"/>
        </w:rPr>
        <w:t>Zamawiający wymaga zachowania adresacji IP urządzeń wielofunkcyjnych oraz serwera druku.</w:t>
      </w:r>
      <w:r>
        <w:rPr>
          <w:rFonts w:asciiTheme="minorHAnsi" w:hAnsiTheme="minorHAnsi" w:cstheme="minorHAnsi"/>
          <w:sz w:val="22"/>
          <w:szCs w:val="22"/>
        </w:rPr>
        <w:t xml:space="preserve"> </w:t>
      </w:r>
    </w:p>
    <w:p w14:paraId="5AB44B40" w14:textId="14D9CD99" w:rsidR="00B77E20" w:rsidRPr="003350FF" w:rsidRDefault="00B77E20" w:rsidP="007B0D40">
      <w:pPr>
        <w:pStyle w:val="Akapitzlist"/>
        <w:numPr>
          <w:ilvl w:val="0"/>
          <w:numId w:val="4"/>
        </w:numPr>
        <w:spacing w:after="16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Zamawiający oświadcza, że nie dopuszcza wglądu w dokumentację techniczną </w:t>
      </w:r>
      <w:r w:rsidR="003D6F03" w:rsidRPr="003D6F03">
        <w:rPr>
          <w:rFonts w:asciiTheme="minorHAnsi" w:hAnsiTheme="minorHAnsi" w:cstheme="minorHAnsi"/>
          <w:sz w:val="22"/>
          <w:szCs w:val="22"/>
        </w:rPr>
        <w:t xml:space="preserve">skonfigurowanego środowiska serwerowo-sieciowego do chwili </w:t>
      </w:r>
      <w:r w:rsidR="003D6F03">
        <w:rPr>
          <w:rFonts w:asciiTheme="minorHAnsi" w:hAnsiTheme="minorHAnsi" w:cstheme="minorHAnsi"/>
          <w:sz w:val="22"/>
          <w:szCs w:val="22"/>
        </w:rPr>
        <w:t>zawarcia Umowy</w:t>
      </w:r>
      <w:r w:rsidR="003D6F03" w:rsidRPr="003D6F03">
        <w:rPr>
          <w:rFonts w:asciiTheme="minorHAnsi" w:hAnsiTheme="minorHAnsi" w:cstheme="minorHAnsi"/>
          <w:sz w:val="22"/>
          <w:szCs w:val="22"/>
        </w:rPr>
        <w:t xml:space="preserve">. </w:t>
      </w:r>
      <w:r w:rsidR="003D6F03">
        <w:rPr>
          <w:rFonts w:asciiTheme="minorHAnsi" w:hAnsiTheme="minorHAnsi" w:cstheme="minorHAnsi"/>
          <w:sz w:val="22"/>
          <w:szCs w:val="22"/>
        </w:rPr>
        <w:t>Po zawarciu Umowy</w:t>
      </w:r>
      <w:r w:rsidR="003D6F03" w:rsidRPr="003D6F03">
        <w:rPr>
          <w:rFonts w:asciiTheme="minorHAnsi" w:hAnsiTheme="minorHAnsi" w:cstheme="minorHAnsi"/>
          <w:sz w:val="22"/>
          <w:szCs w:val="22"/>
        </w:rPr>
        <w:t xml:space="preserve"> Zamawiający ujawni jedynie fragmenty </w:t>
      </w:r>
      <w:r w:rsidR="003D6F03">
        <w:rPr>
          <w:rFonts w:asciiTheme="minorHAnsi" w:hAnsiTheme="minorHAnsi" w:cstheme="minorHAnsi"/>
          <w:sz w:val="22"/>
          <w:szCs w:val="22"/>
        </w:rPr>
        <w:t>wskazanej</w:t>
      </w:r>
      <w:r w:rsidR="003D6F03" w:rsidRPr="003D6F03">
        <w:rPr>
          <w:rFonts w:asciiTheme="minorHAnsi" w:hAnsiTheme="minorHAnsi" w:cstheme="minorHAnsi"/>
          <w:sz w:val="22"/>
          <w:szCs w:val="22"/>
        </w:rPr>
        <w:t xml:space="preserve"> dokumentacji technicznej konieczne do świadczenia Usługi.</w:t>
      </w:r>
      <w:r w:rsidR="003D6F03">
        <w:rPr>
          <w:rFonts w:asciiTheme="minorHAnsi" w:hAnsiTheme="minorHAnsi" w:cstheme="minorHAnsi"/>
          <w:sz w:val="22"/>
          <w:szCs w:val="22"/>
        </w:rPr>
        <w:t xml:space="preserve"> </w:t>
      </w:r>
    </w:p>
    <w:p w14:paraId="315875C3" w14:textId="1FA1BF8D" w:rsidR="00721DEA" w:rsidRPr="00B77E20" w:rsidRDefault="00721DEA" w:rsidP="007B0D40">
      <w:pPr>
        <w:pStyle w:val="Akapitzlist"/>
        <w:numPr>
          <w:ilvl w:val="0"/>
          <w:numId w:val="4"/>
        </w:numPr>
        <w:spacing w:line="276" w:lineRule="auto"/>
        <w:ind w:left="425" w:hanging="357"/>
        <w:contextualSpacing w:val="0"/>
        <w:jc w:val="both"/>
        <w:rPr>
          <w:rFonts w:asciiTheme="minorHAnsi" w:hAnsiTheme="minorHAnsi" w:cstheme="minorHAnsi"/>
          <w:sz w:val="22"/>
          <w:szCs w:val="22"/>
        </w:rPr>
      </w:pPr>
      <w:r w:rsidRPr="00FB38F2">
        <w:rPr>
          <w:rFonts w:asciiTheme="minorHAnsi" w:hAnsiTheme="minorHAnsi" w:cstheme="minorHAnsi"/>
          <w:sz w:val="22"/>
          <w:szCs w:val="22"/>
        </w:rPr>
        <w:t>Zamawiający</w:t>
      </w:r>
      <w:r w:rsidRPr="003350FF">
        <w:rPr>
          <w:rFonts w:asciiTheme="minorHAnsi" w:hAnsiTheme="minorHAnsi" w:cstheme="minorHAnsi"/>
          <w:sz w:val="22"/>
          <w:szCs w:val="22"/>
        </w:rPr>
        <w:t xml:space="preserve"> o</w:t>
      </w:r>
      <w:r w:rsidR="00FB38F2">
        <w:rPr>
          <w:rFonts w:asciiTheme="minorHAnsi" w:hAnsiTheme="minorHAnsi" w:cstheme="minorHAnsi"/>
          <w:sz w:val="22"/>
          <w:szCs w:val="22"/>
        </w:rPr>
        <w:t>świadcza, że w okresie trwania U</w:t>
      </w:r>
      <w:r w:rsidRPr="003350FF">
        <w:rPr>
          <w:rFonts w:asciiTheme="minorHAnsi" w:hAnsiTheme="minorHAnsi" w:cstheme="minorHAnsi"/>
          <w:sz w:val="22"/>
          <w:szCs w:val="22"/>
        </w:rPr>
        <w:t xml:space="preserve">mowy dołoży wszelkich starań w zakresie obsługi urządzeń </w:t>
      </w:r>
      <w:r w:rsidR="00FB38F2">
        <w:rPr>
          <w:rFonts w:asciiTheme="minorHAnsi" w:hAnsiTheme="minorHAnsi" w:cstheme="minorHAnsi"/>
          <w:sz w:val="22"/>
          <w:szCs w:val="22"/>
        </w:rPr>
        <w:t>wielofunkcyjnych</w:t>
      </w:r>
      <w:r w:rsidRPr="003350FF">
        <w:rPr>
          <w:rFonts w:asciiTheme="minorHAnsi" w:hAnsiTheme="minorHAnsi" w:cstheme="minorHAnsi"/>
          <w:sz w:val="22"/>
          <w:szCs w:val="22"/>
        </w:rPr>
        <w:t xml:space="preserve"> tak, aby zminimalizować ewentualne uszkodzenia lub wcześniejsze ich zużycie. </w:t>
      </w:r>
    </w:p>
    <w:p w14:paraId="29AA86B8" w14:textId="25E8E274" w:rsidR="00177325" w:rsidRDefault="00177325" w:rsidP="007B0D40">
      <w:pPr>
        <w:pStyle w:val="Akapitzlist"/>
        <w:numPr>
          <w:ilvl w:val="0"/>
          <w:numId w:val="4"/>
        </w:numPr>
        <w:spacing w:line="276" w:lineRule="auto"/>
        <w:ind w:left="425" w:hanging="357"/>
        <w:contextualSpacing w:val="0"/>
        <w:jc w:val="both"/>
        <w:rPr>
          <w:rFonts w:asciiTheme="minorHAnsi" w:hAnsiTheme="minorHAnsi" w:cstheme="minorHAnsi"/>
          <w:sz w:val="22"/>
          <w:szCs w:val="22"/>
        </w:rPr>
      </w:pPr>
      <w:r w:rsidRPr="003D6F03">
        <w:rPr>
          <w:rFonts w:asciiTheme="minorHAnsi" w:hAnsiTheme="minorHAnsi" w:cstheme="minorHAnsi"/>
          <w:sz w:val="22"/>
          <w:szCs w:val="22"/>
        </w:rPr>
        <w:t>Zamawiający</w:t>
      </w:r>
      <w:r w:rsidRPr="003350FF">
        <w:rPr>
          <w:rFonts w:asciiTheme="minorHAnsi" w:hAnsiTheme="minorHAnsi" w:cstheme="minorHAnsi"/>
          <w:sz w:val="22"/>
          <w:szCs w:val="22"/>
        </w:rPr>
        <w:t xml:space="preserve"> dopuszcza </w:t>
      </w:r>
      <w:r w:rsidR="003D6F03">
        <w:rPr>
          <w:rFonts w:asciiTheme="minorHAnsi" w:hAnsiTheme="minorHAnsi" w:cstheme="minorHAnsi"/>
          <w:sz w:val="22"/>
          <w:szCs w:val="22"/>
        </w:rPr>
        <w:t>świadczenie Usługi</w:t>
      </w:r>
      <w:r w:rsidRPr="003350FF">
        <w:rPr>
          <w:rFonts w:asciiTheme="minorHAnsi" w:hAnsiTheme="minorHAnsi" w:cstheme="minorHAnsi"/>
          <w:sz w:val="22"/>
          <w:szCs w:val="22"/>
        </w:rPr>
        <w:t xml:space="preserve"> przez </w:t>
      </w:r>
      <w:r w:rsidR="003D6F03">
        <w:rPr>
          <w:rFonts w:asciiTheme="minorHAnsi" w:hAnsiTheme="minorHAnsi" w:cstheme="minorHAnsi"/>
          <w:sz w:val="22"/>
          <w:szCs w:val="22"/>
        </w:rPr>
        <w:t>pracowników</w:t>
      </w:r>
      <w:r w:rsidRPr="003350FF">
        <w:rPr>
          <w:rFonts w:asciiTheme="minorHAnsi" w:hAnsiTheme="minorHAnsi" w:cstheme="minorHAnsi"/>
          <w:sz w:val="22"/>
          <w:szCs w:val="22"/>
        </w:rPr>
        <w:t xml:space="preserve"> Departamentu Informatyki, </w:t>
      </w:r>
      <w:r w:rsidR="00FF7232">
        <w:rPr>
          <w:rFonts w:asciiTheme="minorHAnsi" w:hAnsiTheme="minorHAnsi" w:cstheme="minorHAnsi"/>
          <w:sz w:val="22"/>
          <w:szCs w:val="22"/>
        </w:rPr>
        <w:t xml:space="preserve">pod warunkiem, że wyrazi na to zgodę i </w:t>
      </w:r>
      <w:r w:rsidR="003D6F03">
        <w:rPr>
          <w:rFonts w:asciiTheme="minorHAnsi" w:hAnsiTheme="minorHAnsi" w:cstheme="minorHAnsi"/>
          <w:sz w:val="22"/>
          <w:szCs w:val="22"/>
        </w:rPr>
        <w:t>uzyskania</w:t>
      </w:r>
      <w:r w:rsidRPr="003350FF">
        <w:rPr>
          <w:rFonts w:asciiTheme="minorHAnsi" w:hAnsiTheme="minorHAnsi" w:cstheme="minorHAnsi"/>
          <w:sz w:val="22"/>
          <w:szCs w:val="22"/>
        </w:rPr>
        <w:t xml:space="preserve"> </w:t>
      </w:r>
      <w:r w:rsidR="00FF7232">
        <w:rPr>
          <w:rFonts w:asciiTheme="minorHAnsi" w:hAnsiTheme="minorHAnsi" w:cstheme="minorHAnsi"/>
          <w:sz w:val="22"/>
          <w:szCs w:val="22"/>
        </w:rPr>
        <w:t>autoryzację</w:t>
      </w:r>
      <w:r w:rsidRPr="003350FF">
        <w:rPr>
          <w:rFonts w:asciiTheme="minorHAnsi" w:hAnsiTheme="minorHAnsi" w:cstheme="minorHAnsi"/>
          <w:sz w:val="22"/>
          <w:szCs w:val="22"/>
        </w:rPr>
        <w:t xml:space="preserve"> </w:t>
      </w:r>
      <w:r w:rsidRPr="003D6F03">
        <w:rPr>
          <w:rFonts w:asciiTheme="minorHAnsi" w:hAnsiTheme="minorHAnsi" w:cstheme="minorHAnsi"/>
          <w:sz w:val="22"/>
          <w:szCs w:val="22"/>
        </w:rPr>
        <w:t>Wykonawcy</w:t>
      </w:r>
      <w:r w:rsidR="003D6F03">
        <w:rPr>
          <w:rFonts w:asciiTheme="minorHAnsi" w:hAnsiTheme="minorHAnsi" w:cstheme="minorHAnsi"/>
          <w:sz w:val="22"/>
          <w:szCs w:val="22"/>
        </w:rPr>
        <w:t xml:space="preserve"> potwierdzon</w:t>
      </w:r>
      <w:r w:rsidR="00FF7232">
        <w:rPr>
          <w:rFonts w:asciiTheme="minorHAnsi" w:hAnsiTheme="minorHAnsi" w:cstheme="minorHAnsi"/>
          <w:sz w:val="22"/>
          <w:szCs w:val="22"/>
        </w:rPr>
        <w:t>ą</w:t>
      </w:r>
      <w:r w:rsidR="003D6F03">
        <w:rPr>
          <w:rFonts w:asciiTheme="minorHAnsi" w:hAnsiTheme="minorHAnsi" w:cstheme="minorHAnsi"/>
          <w:sz w:val="22"/>
          <w:szCs w:val="22"/>
        </w:rPr>
        <w:t xml:space="preserve"> </w:t>
      </w:r>
      <w:r w:rsidR="00FF7232">
        <w:rPr>
          <w:rFonts w:asciiTheme="minorHAnsi" w:hAnsiTheme="minorHAnsi" w:cstheme="minorHAnsi"/>
          <w:sz w:val="22"/>
          <w:szCs w:val="22"/>
        </w:rPr>
        <w:t>za pośrednictwem maila</w:t>
      </w:r>
      <w:r w:rsidRPr="003350FF">
        <w:rPr>
          <w:rFonts w:asciiTheme="minorHAnsi" w:hAnsiTheme="minorHAnsi" w:cstheme="minorHAnsi"/>
          <w:sz w:val="22"/>
          <w:szCs w:val="22"/>
        </w:rPr>
        <w:t>.</w:t>
      </w:r>
      <w:r w:rsidR="003D6F03">
        <w:rPr>
          <w:rFonts w:asciiTheme="minorHAnsi" w:hAnsiTheme="minorHAnsi" w:cstheme="minorHAnsi"/>
          <w:sz w:val="22"/>
          <w:szCs w:val="22"/>
        </w:rPr>
        <w:t xml:space="preserve"> </w:t>
      </w:r>
    </w:p>
    <w:p w14:paraId="08225BD8" w14:textId="578721CC" w:rsidR="003D6F03" w:rsidRPr="003350FF" w:rsidRDefault="003D6F03" w:rsidP="007B0D40">
      <w:pPr>
        <w:pStyle w:val="Akapitzlist"/>
        <w:numPr>
          <w:ilvl w:val="0"/>
          <w:numId w:val="4"/>
        </w:numPr>
        <w:spacing w:line="276" w:lineRule="auto"/>
        <w:ind w:left="425" w:hanging="357"/>
        <w:contextualSpacing w:val="0"/>
        <w:jc w:val="both"/>
        <w:rPr>
          <w:rFonts w:asciiTheme="minorHAnsi" w:hAnsiTheme="minorHAnsi" w:cstheme="minorHAnsi"/>
          <w:sz w:val="22"/>
          <w:szCs w:val="22"/>
        </w:rPr>
      </w:pPr>
      <w:r w:rsidRPr="003D6F03">
        <w:rPr>
          <w:rFonts w:asciiTheme="minorHAnsi" w:hAnsiTheme="minorHAnsi" w:cstheme="minorHAnsi"/>
          <w:sz w:val="22"/>
          <w:szCs w:val="22"/>
        </w:rPr>
        <w:t>W przypadku</w:t>
      </w:r>
      <w:r>
        <w:rPr>
          <w:rFonts w:asciiTheme="minorHAnsi" w:hAnsiTheme="minorHAnsi" w:cstheme="minorHAnsi"/>
          <w:sz w:val="22"/>
          <w:szCs w:val="22"/>
        </w:rPr>
        <w:t>, o którym mowa w § 4 ust. 7,</w:t>
      </w:r>
      <w:r w:rsidRPr="003D6F03">
        <w:rPr>
          <w:rFonts w:asciiTheme="minorHAnsi" w:hAnsiTheme="minorHAnsi" w:cstheme="minorHAnsi"/>
          <w:sz w:val="22"/>
          <w:szCs w:val="22"/>
        </w:rPr>
        <w:t xml:space="preserve"> Zamawiający ma prawo do wyłączenia </w:t>
      </w:r>
      <w:r>
        <w:rPr>
          <w:rFonts w:asciiTheme="minorHAnsi" w:hAnsiTheme="minorHAnsi" w:cstheme="minorHAnsi"/>
          <w:sz w:val="22"/>
          <w:szCs w:val="22"/>
        </w:rPr>
        <w:t>urządzenia wielofunkcyjnego z eksploatacji i</w:t>
      </w:r>
      <w:r w:rsidRPr="003D6F03">
        <w:rPr>
          <w:rFonts w:asciiTheme="minorHAnsi" w:hAnsiTheme="minorHAnsi" w:cstheme="minorHAnsi"/>
          <w:sz w:val="22"/>
          <w:szCs w:val="22"/>
        </w:rPr>
        <w:t xml:space="preserve"> wykonania </w:t>
      </w:r>
      <w:r>
        <w:rPr>
          <w:rFonts w:asciiTheme="minorHAnsi" w:hAnsiTheme="minorHAnsi" w:cstheme="minorHAnsi"/>
          <w:sz w:val="22"/>
          <w:szCs w:val="22"/>
        </w:rPr>
        <w:t xml:space="preserve">wymaganej </w:t>
      </w:r>
      <w:r w:rsidRPr="003D6F03">
        <w:rPr>
          <w:rFonts w:asciiTheme="minorHAnsi" w:hAnsiTheme="minorHAnsi" w:cstheme="minorHAnsi"/>
          <w:sz w:val="22"/>
          <w:szCs w:val="22"/>
        </w:rPr>
        <w:t xml:space="preserve">naprawy bez udziału Wykonawcy lub zlecenie </w:t>
      </w:r>
      <w:r>
        <w:rPr>
          <w:rFonts w:asciiTheme="minorHAnsi" w:hAnsiTheme="minorHAnsi" w:cstheme="minorHAnsi"/>
          <w:sz w:val="22"/>
          <w:szCs w:val="22"/>
        </w:rPr>
        <w:t xml:space="preserve">jej </w:t>
      </w:r>
      <w:r w:rsidRPr="003D6F03">
        <w:rPr>
          <w:rFonts w:asciiTheme="minorHAnsi" w:hAnsiTheme="minorHAnsi" w:cstheme="minorHAnsi"/>
          <w:sz w:val="22"/>
          <w:szCs w:val="22"/>
        </w:rPr>
        <w:t xml:space="preserve">wykonania przez Wykonawcę, któremu z tego tytułu przysługiwać będzie dodatkowe (poza </w:t>
      </w:r>
      <w:r>
        <w:rPr>
          <w:rFonts w:asciiTheme="minorHAnsi" w:hAnsiTheme="minorHAnsi" w:cstheme="minorHAnsi"/>
          <w:sz w:val="22"/>
          <w:szCs w:val="22"/>
        </w:rPr>
        <w:t>postanowieniami Umowy</w:t>
      </w:r>
      <w:r w:rsidRPr="003D6F03">
        <w:rPr>
          <w:rFonts w:asciiTheme="minorHAnsi" w:hAnsiTheme="minorHAnsi" w:cstheme="minorHAnsi"/>
          <w:sz w:val="22"/>
          <w:szCs w:val="22"/>
        </w:rPr>
        <w:t>) wy</w:t>
      </w:r>
      <w:r w:rsidR="00FF7232">
        <w:rPr>
          <w:rFonts w:asciiTheme="minorHAnsi" w:hAnsiTheme="minorHAnsi" w:cstheme="minorHAnsi"/>
          <w:sz w:val="22"/>
          <w:szCs w:val="22"/>
        </w:rPr>
        <w:t xml:space="preserve">nagrodzenie zgodnie z </w:t>
      </w:r>
      <w:r w:rsidRPr="003D6F03">
        <w:rPr>
          <w:rFonts w:asciiTheme="minorHAnsi" w:hAnsiTheme="minorHAnsi" w:cstheme="minorHAnsi"/>
          <w:sz w:val="22"/>
          <w:szCs w:val="22"/>
        </w:rPr>
        <w:t xml:space="preserve">przedłożoną Zamawiającemu wyceną. Nieprecyzyjna wycena (brak szczegółowych wyjaśnień </w:t>
      </w:r>
      <w:r>
        <w:rPr>
          <w:rFonts w:asciiTheme="minorHAnsi" w:hAnsiTheme="minorHAnsi" w:cstheme="minorHAnsi"/>
          <w:sz w:val="22"/>
          <w:szCs w:val="22"/>
        </w:rPr>
        <w:t>co do uszkodzeń mechanicznych</w:t>
      </w:r>
      <w:r w:rsidRPr="003D6F03">
        <w:rPr>
          <w:rFonts w:asciiTheme="minorHAnsi" w:hAnsiTheme="minorHAnsi" w:cstheme="minorHAnsi"/>
          <w:sz w:val="22"/>
          <w:szCs w:val="22"/>
        </w:rPr>
        <w:t xml:space="preserve"> z winy użytkownika) będzie podstawą do </w:t>
      </w:r>
      <w:r>
        <w:rPr>
          <w:rFonts w:asciiTheme="minorHAnsi" w:hAnsiTheme="minorHAnsi" w:cstheme="minorHAnsi"/>
          <w:sz w:val="22"/>
          <w:szCs w:val="22"/>
        </w:rPr>
        <w:t>uznania uszkodzenia za</w:t>
      </w:r>
      <w:r w:rsidRPr="003D6F03">
        <w:rPr>
          <w:rFonts w:asciiTheme="minorHAnsi" w:hAnsiTheme="minorHAnsi" w:cstheme="minorHAnsi"/>
          <w:sz w:val="22"/>
          <w:szCs w:val="22"/>
        </w:rPr>
        <w:t xml:space="preserve"> </w:t>
      </w:r>
      <w:r>
        <w:rPr>
          <w:rFonts w:asciiTheme="minorHAnsi" w:hAnsiTheme="minorHAnsi" w:cstheme="minorHAnsi"/>
          <w:sz w:val="22"/>
          <w:szCs w:val="22"/>
        </w:rPr>
        <w:t xml:space="preserve">wynikające </w:t>
      </w:r>
      <w:r w:rsidRPr="003D6F03">
        <w:rPr>
          <w:rFonts w:asciiTheme="minorHAnsi" w:hAnsiTheme="minorHAnsi" w:cstheme="minorHAnsi"/>
          <w:sz w:val="22"/>
          <w:szCs w:val="22"/>
        </w:rPr>
        <w:t xml:space="preserve">z bieżącej eksploatacji, </w:t>
      </w:r>
      <w:r>
        <w:rPr>
          <w:rFonts w:asciiTheme="minorHAnsi" w:hAnsiTheme="minorHAnsi" w:cstheme="minorHAnsi"/>
          <w:sz w:val="22"/>
          <w:szCs w:val="22"/>
        </w:rPr>
        <w:t xml:space="preserve">nie zaś z winy użytkownika. </w:t>
      </w:r>
    </w:p>
    <w:p w14:paraId="0DFF0242" w14:textId="315BE4D4" w:rsidR="00177325" w:rsidRDefault="003D6F03" w:rsidP="003D6F03">
      <w:pPr>
        <w:pStyle w:val="Tekstpodstawowy"/>
        <w:spacing w:before="240" w:line="276" w:lineRule="auto"/>
        <w:jc w:val="center"/>
        <w:rPr>
          <w:rFonts w:asciiTheme="minorHAnsi" w:hAnsiTheme="minorHAnsi" w:cstheme="minorHAnsi"/>
          <w:b/>
          <w:i w:val="0"/>
          <w:sz w:val="22"/>
          <w:szCs w:val="22"/>
        </w:rPr>
      </w:pPr>
      <w:r>
        <w:rPr>
          <w:rFonts w:asciiTheme="minorHAnsi" w:hAnsiTheme="minorHAnsi" w:cstheme="minorHAnsi"/>
          <w:b/>
          <w:i w:val="0"/>
          <w:sz w:val="22"/>
          <w:szCs w:val="22"/>
        </w:rPr>
        <w:t xml:space="preserve">§ 6 </w:t>
      </w:r>
      <w:r>
        <w:rPr>
          <w:rFonts w:asciiTheme="minorHAnsi" w:hAnsiTheme="minorHAnsi" w:cstheme="minorHAnsi"/>
          <w:b/>
          <w:i w:val="0"/>
          <w:sz w:val="22"/>
          <w:szCs w:val="22"/>
        </w:rPr>
        <w:br/>
        <w:t xml:space="preserve">WARUNKI ŚWIADCZENIA USŁUGI </w:t>
      </w:r>
    </w:p>
    <w:p w14:paraId="35010B64" w14:textId="637E4219" w:rsidR="003D6F03" w:rsidRDefault="001B1F13" w:rsidP="007B0D40">
      <w:pPr>
        <w:pStyle w:val="Tekstpodstawowy"/>
        <w:numPr>
          <w:ilvl w:val="0"/>
          <w:numId w:val="21"/>
        </w:numPr>
        <w:spacing w:line="276" w:lineRule="auto"/>
        <w:ind w:left="425" w:hanging="425"/>
        <w:jc w:val="both"/>
        <w:rPr>
          <w:rFonts w:asciiTheme="minorHAnsi" w:hAnsiTheme="minorHAnsi" w:cstheme="minorHAnsi"/>
          <w:i w:val="0"/>
          <w:sz w:val="22"/>
          <w:szCs w:val="22"/>
        </w:rPr>
      </w:pPr>
      <w:r>
        <w:rPr>
          <w:rFonts w:asciiTheme="minorHAnsi" w:hAnsiTheme="minorHAnsi" w:cstheme="minorHAnsi"/>
          <w:i w:val="0"/>
          <w:sz w:val="22"/>
          <w:szCs w:val="22"/>
        </w:rPr>
        <w:t>W przypadku konieczności wykonania Usługi Zamawiający powiadomi o tym fakcie Wykonawcę, przekazując możliwie szczegółowy opis problemu drogą telefonicz</w:t>
      </w:r>
      <w:r w:rsidR="00FF7232">
        <w:rPr>
          <w:rFonts w:asciiTheme="minorHAnsi" w:hAnsiTheme="minorHAnsi" w:cstheme="minorHAnsi"/>
          <w:i w:val="0"/>
          <w:sz w:val="22"/>
          <w:szCs w:val="22"/>
        </w:rPr>
        <w:t>ną lub mailową w godzinach od 7:00 do 15:</w:t>
      </w:r>
      <w:r>
        <w:rPr>
          <w:rFonts w:asciiTheme="minorHAnsi" w:hAnsiTheme="minorHAnsi" w:cstheme="minorHAnsi"/>
          <w:i w:val="0"/>
          <w:sz w:val="22"/>
          <w:szCs w:val="22"/>
        </w:rPr>
        <w:t xml:space="preserve">00 w dni robocze. </w:t>
      </w:r>
    </w:p>
    <w:p w14:paraId="49941A1D" w14:textId="2D4FC9DB" w:rsidR="001B1F13" w:rsidRDefault="001B1F13" w:rsidP="007B0D40">
      <w:pPr>
        <w:pStyle w:val="Tekstpodstawowy"/>
        <w:numPr>
          <w:ilvl w:val="0"/>
          <w:numId w:val="21"/>
        </w:numPr>
        <w:spacing w:line="276" w:lineRule="auto"/>
        <w:ind w:left="425" w:hanging="425"/>
        <w:jc w:val="both"/>
        <w:rPr>
          <w:rFonts w:asciiTheme="minorHAnsi" w:hAnsiTheme="minorHAnsi" w:cstheme="minorHAnsi"/>
          <w:i w:val="0"/>
          <w:sz w:val="22"/>
          <w:szCs w:val="22"/>
        </w:rPr>
      </w:pPr>
      <w:r w:rsidRPr="001B1F13">
        <w:rPr>
          <w:rFonts w:asciiTheme="minorHAnsi" w:hAnsiTheme="minorHAnsi" w:cstheme="minorHAnsi"/>
          <w:i w:val="0"/>
          <w:sz w:val="22"/>
          <w:szCs w:val="22"/>
        </w:rPr>
        <w:t xml:space="preserve">Po otrzymaniu zgłoszenia Wykonawca </w:t>
      </w:r>
      <w:r w:rsidR="00014016">
        <w:rPr>
          <w:rFonts w:asciiTheme="minorHAnsi" w:hAnsiTheme="minorHAnsi" w:cstheme="minorHAnsi"/>
          <w:i w:val="0"/>
          <w:sz w:val="22"/>
          <w:szCs w:val="22"/>
        </w:rPr>
        <w:t xml:space="preserve">niezwłocznie </w:t>
      </w:r>
      <w:r>
        <w:rPr>
          <w:rFonts w:asciiTheme="minorHAnsi" w:hAnsiTheme="minorHAnsi" w:cstheme="minorHAnsi"/>
          <w:i w:val="0"/>
          <w:sz w:val="22"/>
          <w:szCs w:val="22"/>
        </w:rPr>
        <w:t xml:space="preserve">potwierdza jego przyjęcie przez podanie Zamawiającemu numeru zgłoszenia, a następnie </w:t>
      </w:r>
      <w:r w:rsidRPr="001B1F13">
        <w:rPr>
          <w:rFonts w:asciiTheme="minorHAnsi" w:hAnsiTheme="minorHAnsi" w:cstheme="minorHAnsi"/>
          <w:i w:val="0"/>
          <w:sz w:val="22"/>
          <w:szCs w:val="22"/>
        </w:rPr>
        <w:t>przystępuje do świadczenia Usługi</w:t>
      </w:r>
      <w:r>
        <w:rPr>
          <w:rFonts w:asciiTheme="minorHAnsi" w:hAnsiTheme="minorHAnsi" w:cstheme="minorHAnsi"/>
          <w:i w:val="0"/>
          <w:sz w:val="22"/>
          <w:szCs w:val="22"/>
        </w:rPr>
        <w:t xml:space="preserve"> w celu przewrócenia urządzenia wielofunkcyjnego do stanu umożliwiającego jego efektywne, sprawne, ciągłe i prawidłowe działanie. </w:t>
      </w:r>
    </w:p>
    <w:p w14:paraId="7305CB2E" w14:textId="5DAF5AFB" w:rsidR="001B1F13" w:rsidRPr="001B1F13" w:rsidRDefault="001B1F13" w:rsidP="007B0D40">
      <w:pPr>
        <w:pStyle w:val="Tekstpodstawowy"/>
        <w:numPr>
          <w:ilvl w:val="0"/>
          <w:numId w:val="21"/>
        </w:numPr>
        <w:spacing w:line="276" w:lineRule="auto"/>
        <w:ind w:left="426" w:hanging="426"/>
        <w:jc w:val="both"/>
        <w:rPr>
          <w:rFonts w:asciiTheme="minorHAnsi" w:hAnsiTheme="minorHAnsi" w:cstheme="minorHAnsi"/>
          <w:i w:val="0"/>
          <w:sz w:val="22"/>
          <w:szCs w:val="22"/>
        </w:rPr>
      </w:pPr>
      <w:r w:rsidRPr="001B1F13">
        <w:rPr>
          <w:rFonts w:asciiTheme="minorHAnsi" w:hAnsiTheme="minorHAnsi" w:cstheme="minorHAnsi"/>
          <w:i w:val="0"/>
          <w:sz w:val="22"/>
          <w:szCs w:val="22"/>
        </w:rPr>
        <w:t xml:space="preserve">Dojazd do Zamawiającego w przypadku konieczności </w:t>
      </w:r>
      <w:r>
        <w:rPr>
          <w:rFonts w:asciiTheme="minorHAnsi" w:hAnsiTheme="minorHAnsi" w:cstheme="minorHAnsi"/>
          <w:i w:val="0"/>
          <w:sz w:val="22"/>
          <w:szCs w:val="22"/>
        </w:rPr>
        <w:t>świadczenia</w:t>
      </w:r>
      <w:r w:rsidRPr="001B1F13">
        <w:rPr>
          <w:rFonts w:asciiTheme="minorHAnsi" w:hAnsiTheme="minorHAnsi" w:cstheme="minorHAnsi"/>
          <w:i w:val="0"/>
          <w:sz w:val="22"/>
          <w:szCs w:val="22"/>
        </w:rPr>
        <w:t xml:space="preserve"> Usługi powinien nastąpić do 2 (słownie: dwóch) godzin o</w:t>
      </w:r>
      <w:r>
        <w:rPr>
          <w:rFonts w:asciiTheme="minorHAnsi" w:hAnsiTheme="minorHAnsi" w:cstheme="minorHAnsi"/>
          <w:i w:val="0"/>
          <w:sz w:val="22"/>
          <w:szCs w:val="22"/>
        </w:rPr>
        <w:t xml:space="preserve">d momentu przyjęcia zgłoszenia przez Wykonawcę. </w:t>
      </w:r>
    </w:p>
    <w:p w14:paraId="7664C4D6" w14:textId="15B59684" w:rsidR="001B1F13" w:rsidRDefault="00535700" w:rsidP="007B0D40">
      <w:pPr>
        <w:pStyle w:val="Tekstpodstawowy"/>
        <w:numPr>
          <w:ilvl w:val="0"/>
          <w:numId w:val="21"/>
        </w:numPr>
        <w:spacing w:line="276" w:lineRule="auto"/>
        <w:ind w:left="426" w:hanging="426"/>
        <w:jc w:val="both"/>
        <w:rPr>
          <w:rFonts w:asciiTheme="minorHAnsi" w:hAnsiTheme="minorHAnsi" w:cstheme="minorHAnsi"/>
          <w:i w:val="0"/>
          <w:sz w:val="22"/>
          <w:szCs w:val="22"/>
        </w:rPr>
      </w:pPr>
      <w:r>
        <w:rPr>
          <w:rFonts w:asciiTheme="minorHAnsi" w:hAnsiTheme="minorHAnsi" w:cstheme="minorHAnsi"/>
          <w:i w:val="0"/>
          <w:sz w:val="22"/>
          <w:szCs w:val="22"/>
        </w:rPr>
        <w:t>Realizacja Usługi</w:t>
      </w:r>
      <w:r w:rsidR="001B1F13">
        <w:rPr>
          <w:rFonts w:asciiTheme="minorHAnsi" w:hAnsiTheme="minorHAnsi" w:cstheme="minorHAnsi"/>
          <w:i w:val="0"/>
          <w:sz w:val="22"/>
          <w:szCs w:val="22"/>
        </w:rPr>
        <w:t xml:space="preserve"> musi nastąpić w</w:t>
      </w:r>
      <w:r>
        <w:rPr>
          <w:rFonts w:asciiTheme="minorHAnsi" w:hAnsiTheme="minorHAnsi" w:cstheme="minorHAnsi"/>
          <w:i w:val="0"/>
          <w:sz w:val="22"/>
          <w:szCs w:val="22"/>
        </w:rPr>
        <w:t xml:space="preserve"> </w:t>
      </w:r>
      <w:r w:rsidR="001B1F13" w:rsidRPr="001B1F13">
        <w:rPr>
          <w:rFonts w:asciiTheme="minorHAnsi" w:hAnsiTheme="minorHAnsi" w:cstheme="minorHAnsi"/>
          <w:i w:val="0"/>
          <w:sz w:val="22"/>
          <w:szCs w:val="22"/>
        </w:rPr>
        <w:t xml:space="preserve">ciągu 12 (słownie: dwunastu) godzin, licząc od momentu </w:t>
      </w:r>
      <w:r w:rsidR="00576B24">
        <w:rPr>
          <w:rFonts w:asciiTheme="minorHAnsi" w:hAnsiTheme="minorHAnsi" w:cstheme="minorHAnsi"/>
          <w:i w:val="0"/>
          <w:sz w:val="22"/>
          <w:szCs w:val="22"/>
        </w:rPr>
        <w:t xml:space="preserve">dokonania </w:t>
      </w:r>
      <w:r w:rsidR="001B1F13" w:rsidRPr="001B1F13">
        <w:rPr>
          <w:rFonts w:asciiTheme="minorHAnsi" w:hAnsiTheme="minorHAnsi" w:cstheme="minorHAnsi"/>
          <w:i w:val="0"/>
          <w:sz w:val="22"/>
          <w:szCs w:val="22"/>
        </w:rPr>
        <w:t>zgłoszenia przez Zamawiającego, za wyjątkiem sytuacji, w których konieczne jest dostarczenie części zamiennych wymagających dokonania odrębnego zamówienia u producenta.</w:t>
      </w:r>
      <w:r w:rsidR="00576B24">
        <w:rPr>
          <w:rFonts w:asciiTheme="minorHAnsi" w:hAnsiTheme="minorHAnsi" w:cstheme="minorHAnsi"/>
          <w:i w:val="0"/>
          <w:sz w:val="22"/>
          <w:szCs w:val="22"/>
        </w:rPr>
        <w:t xml:space="preserve"> </w:t>
      </w:r>
    </w:p>
    <w:p w14:paraId="6C8F1654" w14:textId="2AB2C780" w:rsidR="009A1884" w:rsidRDefault="009A1884" w:rsidP="007B0D40">
      <w:pPr>
        <w:pStyle w:val="Tekstpodstawowy"/>
        <w:numPr>
          <w:ilvl w:val="0"/>
          <w:numId w:val="21"/>
        </w:numPr>
        <w:spacing w:line="276" w:lineRule="auto"/>
        <w:ind w:left="426" w:hanging="426"/>
        <w:jc w:val="both"/>
        <w:rPr>
          <w:rFonts w:asciiTheme="minorHAnsi" w:hAnsiTheme="minorHAnsi" w:cstheme="minorHAnsi"/>
          <w:i w:val="0"/>
          <w:sz w:val="22"/>
          <w:szCs w:val="22"/>
        </w:rPr>
      </w:pPr>
      <w:r>
        <w:rPr>
          <w:rFonts w:asciiTheme="minorHAnsi" w:hAnsiTheme="minorHAnsi" w:cstheme="minorHAnsi"/>
          <w:i w:val="0"/>
          <w:sz w:val="22"/>
          <w:szCs w:val="22"/>
        </w:rPr>
        <w:t>Usługa będzie</w:t>
      </w:r>
      <w:r w:rsidRPr="009A1884">
        <w:rPr>
          <w:rFonts w:asciiTheme="minorHAnsi" w:hAnsiTheme="minorHAnsi" w:cstheme="minorHAnsi"/>
          <w:i w:val="0"/>
          <w:sz w:val="22"/>
          <w:szCs w:val="22"/>
        </w:rPr>
        <w:t xml:space="preserve"> </w:t>
      </w:r>
      <w:r>
        <w:rPr>
          <w:rFonts w:asciiTheme="minorHAnsi" w:hAnsiTheme="minorHAnsi" w:cstheme="minorHAnsi"/>
          <w:i w:val="0"/>
          <w:sz w:val="22"/>
          <w:szCs w:val="22"/>
        </w:rPr>
        <w:t>realizowana</w:t>
      </w:r>
      <w:r w:rsidRPr="009A1884">
        <w:rPr>
          <w:rFonts w:asciiTheme="minorHAnsi" w:hAnsiTheme="minorHAnsi" w:cstheme="minorHAnsi"/>
          <w:i w:val="0"/>
          <w:sz w:val="22"/>
          <w:szCs w:val="22"/>
        </w:rPr>
        <w:t xml:space="preserve"> w lokalizacjach, o których mowa w </w:t>
      </w:r>
      <w:r>
        <w:rPr>
          <w:rFonts w:asciiTheme="minorHAnsi" w:hAnsiTheme="minorHAnsi" w:cstheme="minorHAnsi"/>
          <w:i w:val="0"/>
          <w:sz w:val="22"/>
          <w:szCs w:val="22"/>
        </w:rPr>
        <w:t xml:space="preserve">§ 1 ust. 2, </w:t>
      </w:r>
      <w:r w:rsidRPr="009A1884">
        <w:rPr>
          <w:rFonts w:asciiTheme="minorHAnsi" w:hAnsiTheme="minorHAnsi" w:cstheme="minorHAnsi"/>
          <w:i w:val="0"/>
          <w:sz w:val="22"/>
          <w:szCs w:val="22"/>
        </w:rPr>
        <w:t xml:space="preserve">z zastrzeżeniem </w:t>
      </w:r>
      <w:r>
        <w:rPr>
          <w:rFonts w:asciiTheme="minorHAnsi" w:hAnsiTheme="minorHAnsi" w:cstheme="minorHAnsi"/>
          <w:i w:val="0"/>
          <w:sz w:val="22"/>
          <w:szCs w:val="22"/>
        </w:rPr>
        <w:t>§ 1 ust. 3</w:t>
      </w:r>
      <w:r w:rsidRPr="009A1884">
        <w:rPr>
          <w:rFonts w:asciiTheme="minorHAnsi" w:hAnsiTheme="minorHAnsi" w:cstheme="minorHAnsi"/>
          <w:i w:val="0"/>
          <w:sz w:val="22"/>
          <w:szCs w:val="22"/>
        </w:rPr>
        <w:t>, w dni robocze od godziny 7:00 do 14:00. W</w:t>
      </w:r>
      <w:r>
        <w:rPr>
          <w:rFonts w:asciiTheme="minorHAnsi" w:hAnsiTheme="minorHAnsi" w:cstheme="minorHAnsi"/>
          <w:i w:val="0"/>
          <w:sz w:val="22"/>
          <w:szCs w:val="22"/>
        </w:rPr>
        <w:t xml:space="preserve"> </w:t>
      </w:r>
      <w:r w:rsidRPr="009A1884">
        <w:rPr>
          <w:rFonts w:asciiTheme="minorHAnsi" w:hAnsiTheme="minorHAnsi" w:cstheme="minorHAnsi"/>
          <w:i w:val="0"/>
          <w:sz w:val="22"/>
          <w:szCs w:val="22"/>
        </w:rPr>
        <w:t xml:space="preserve">szczególnych przypadkach Zamawiający dopuszcza możliwość realizowania </w:t>
      </w:r>
      <w:r>
        <w:rPr>
          <w:rFonts w:asciiTheme="minorHAnsi" w:hAnsiTheme="minorHAnsi" w:cstheme="minorHAnsi"/>
          <w:i w:val="0"/>
          <w:sz w:val="22"/>
          <w:szCs w:val="22"/>
        </w:rPr>
        <w:t>Usługi</w:t>
      </w:r>
      <w:r w:rsidRPr="009A1884">
        <w:rPr>
          <w:rFonts w:asciiTheme="minorHAnsi" w:hAnsiTheme="minorHAnsi" w:cstheme="minorHAnsi"/>
          <w:i w:val="0"/>
          <w:sz w:val="22"/>
          <w:szCs w:val="22"/>
        </w:rPr>
        <w:t xml:space="preserve"> </w:t>
      </w:r>
      <w:r>
        <w:rPr>
          <w:rFonts w:asciiTheme="minorHAnsi" w:hAnsiTheme="minorHAnsi" w:cstheme="minorHAnsi"/>
          <w:i w:val="0"/>
          <w:sz w:val="22"/>
          <w:szCs w:val="22"/>
        </w:rPr>
        <w:t xml:space="preserve">w </w:t>
      </w:r>
      <w:r w:rsidRPr="009A1884">
        <w:rPr>
          <w:rFonts w:asciiTheme="minorHAnsi" w:hAnsiTheme="minorHAnsi" w:cstheme="minorHAnsi"/>
          <w:i w:val="0"/>
          <w:sz w:val="22"/>
          <w:szCs w:val="22"/>
        </w:rPr>
        <w:t>innych godzinach, po w</w:t>
      </w:r>
      <w:r>
        <w:rPr>
          <w:rFonts w:asciiTheme="minorHAnsi" w:hAnsiTheme="minorHAnsi" w:cstheme="minorHAnsi"/>
          <w:i w:val="0"/>
          <w:sz w:val="22"/>
          <w:szCs w:val="22"/>
        </w:rPr>
        <w:t>cześniejszym uzgodnieniu tego z </w:t>
      </w:r>
      <w:r w:rsidRPr="009A1884">
        <w:rPr>
          <w:rFonts w:asciiTheme="minorHAnsi" w:hAnsiTheme="minorHAnsi" w:cstheme="minorHAnsi"/>
          <w:i w:val="0"/>
          <w:sz w:val="22"/>
          <w:szCs w:val="22"/>
        </w:rPr>
        <w:t>Zamawiającym.</w:t>
      </w:r>
      <w:r>
        <w:rPr>
          <w:rFonts w:asciiTheme="minorHAnsi" w:hAnsiTheme="minorHAnsi" w:cstheme="minorHAnsi"/>
          <w:i w:val="0"/>
          <w:sz w:val="22"/>
          <w:szCs w:val="22"/>
        </w:rPr>
        <w:t xml:space="preserve"> </w:t>
      </w:r>
    </w:p>
    <w:p w14:paraId="1B834245" w14:textId="1384E698" w:rsidR="00576B24" w:rsidRDefault="00576B24" w:rsidP="007B0D40">
      <w:pPr>
        <w:pStyle w:val="Tekstpodstawowy"/>
        <w:numPr>
          <w:ilvl w:val="0"/>
          <w:numId w:val="21"/>
        </w:numPr>
        <w:spacing w:line="276" w:lineRule="auto"/>
        <w:ind w:left="426" w:hanging="426"/>
        <w:jc w:val="both"/>
        <w:rPr>
          <w:rFonts w:asciiTheme="minorHAnsi" w:hAnsiTheme="minorHAnsi" w:cstheme="minorHAnsi"/>
          <w:i w:val="0"/>
          <w:sz w:val="22"/>
          <w:szCs w:val="22"/>
        </w:rPr>
      </w:pPr>
      <w:r w:rsidRPr="00576B24">
        <w:rPr>
          <w:rFonts w:asciiTheme="minorHAnsi" w:hAnsiTheme="minorHAnsi" w:cstheme="minorHAnsi"/>
          <w:i w:val="0"/>
          <w:sz w:val="22"/>
          <w:szCs w:val="22"/>
        </w:rPr>
        <w:t xml:space="preserve">W razie konieczności wykonania Usługi w siedzibie Wykonawcy </w:t>
      </w:r>
      <w:r w:rsidR="00535700">
        <w:rPr>
          <w:rFonts w:asciiTheme="minorHAnsi" w:hAnsiTheme="minorHAnsi" w:cstheme="minorHAnsi"/>
          <w:i w:val="0"/>
          <w:sz w:val="22"/>
          <w:szCs w:val="22"/>
        </w:rPr>
        <w:t>wymagane</w:t>
      </w:r>
      <w:r w:rsidRPr="00576B24">
        <w:rPr>
          <w:rFonts w:asciiTheme="minorHAnsi" w:hAnsiTheme="minorHAnsi" w:cstheme="minorHAnsi"/>
          <w:i w:val="0"/>
          <w:sz w:val="22"/>
          <w:szCs w:val="22"/>
        </w:rPr>
        <w:t xml:space="preserve"> jest uzyskanie zgody Zamawiającego. Wszelkie koszty związane z transportem urządzeń wielofunkcyjnych pokrywa Wykonawca.</w:t>
      </w:r>
      <w:r>
        <w:rPr>
          <w:rFonts w:asciiTheme="minorHAnsi" w:hAnsiTheme="minorHAnsi" w:cstheme="minorHAnsi"/>
          <w:i w:val="0"/>
          <w:sz w:val="22"/>
          <w:szCs w:val="22"/>
        </w:rPr>
        <w:t xml:space="preserve"> </w:t>
      </w:r>
    </w:p>
    <w:p w14:paraId="5815E8B8" w14:textId="2C484DE4" w:rsidR="00576B24" w:rsidRDefault="00576B24" w:rsidP="007B0D40">
      <w:pPr>
        <w:pStyle w:val="Tekstpodstawowy"/>
        <w:numPr>
          <w:ilvl w:val="0"/>
          <w:numId w:val="21"/>
        </w:numPr>
        <w:spacing w:line="276" w:lineRule="auto"/>
        <w:ind w:left="426" w:hanging="426"/>
        <w:jc w:val="both"/>
        <w:rPr>
          <w:rFonts w:asciiTheme="minorHAnsi" w:hAnsiTheme="minorHAnsi" w:cstheme="minorHAnsi"/>
          <w:i w:val="0"/>
          <w:sz w:val="22"/>
          <w:szCs w:val="22"/>
        </w:rPr>
      </w:pPr>
      <w:r w:rsidRPr="00576B24">
        <w:rPr>
          <w:rFonts w:asciiTheme="minorHAnsi" w:hAnsiTheme="minorHAnsi" w:cstheme="minorHAnsi"/>
          <w:i w:val="0"/>
          <w:sz w:val="22"/>
          <w:szCs w:val="22"/>
        </w:rPr>
        <w:lastRenderedPageBreak/>
        <w:t xml:space="preserve">W przypadku niedotrzymania terminu realizacji Usługi, </w:t>
      </w:r>
      <w:r w:rsidR="00535700">
        <w:rPr>
          <w:rFonts w:asciiTheme="minorHAnsi" w:hAnsiTheme="minorHAnsi" w:cstheme="minorHAnsi"/>
          <w:i w:val="0"/>
          <w:sz w:val="22"/>
          <w:szCs w:val="22"/>
        </w:rPr>
        <w:t xml:space="preserve">o którym mowa w ust. 4, </w:t>
      </w:r>
      <w:r w:rsidRPr="00535700">
        <w:rPr>
          <w:rFonts w:asciiTheme="minorHAnsi" w:hAnsiTheme="minorHAnsi" w:cstheme="minorHAnsi"/>
          <w:i w:val="0"/>
          <w:sz w:val="22"/>
          <w:szCs w:val="22"/>
        </w:rPr>
        <w:t>Wykonawca</w:t>
      </w:r>
      <w:r w:rsidRPr="00576B24">
        <w:rPr>
          <w:rFonts w:asciiTheme="minorHAnsi" w:hAnsiTheme="minorHAnsi" w:cstheme="minorHAnsi"/>
          <w:i w:val="0"/>
          <w:sz w:val="22"/>
          <w:szCs w:val="22"/>
        </w:rPr>
        <w:t xml:space="preserve"> zapewni urządzenie zastępcze o parametrach równoważnych lub lepszych od urządzenia wielofunkcyjnego wymagającego wykonania Usługi.</w:t>
      </w:r>
      <w:r w:rsidR="00535700">
        <w:rPr>
          <w:rFonts w:asciiTheme="minorHAnsi" w:hAnsiTheme="minorHAnsi" w:cstheme="minorHAnsi"/>
          <w:i w:val="0"/>
          <w:sz w:val="22"/>
          <w:szCs w:val="22"/>
        </w:rPr>
        <w:t xml:space="preserve"> </w:t>
      </w:r>
    </w:p>
    <w:p w14:paraId="6CE0E683" w14:textId="3619459F" w:rsidR="00535700" w:rsidRDefault="00535700" w:rsidP="007B0D40">
      <w:pPr>
        <w:pStyle w:val="Tekstpodstawowy"/>
        <w:numPr>
          <w:ilvl w:val="0"/>
          <w:numId w:val="21"/>
        </w:numPr>
        <w:spacing w:line="276" w:lineRule="auto"/>
        <w:ind w:left="426" w:hanging="426"/>
        <w:jc w:val="both"/>
        <w:rPr>
          <w:rFonts w:asciiTheme="minorHAnsi" w:hAnsiTheme="minorHAnsi" w:cstheme="minorHAnsi"/>
          <w:i w:val="0"/>
          <w:sz w:val="22"/>
          <w:szCs w:val="22"/>
        </w:rPr>
      </w:pPr>
      <w:r w:rsidRPr="00535700">
        <w:rPr>
          <w:rFonts w:asciiTheme="minorHAnsi" w:hAnsiTheme="minorHAnsi" w:cstheme="minorHAnsi"/>
          <w:i w:val="0"/>
          <w:sz w:val="22"/>
          <w:szCs w:val="22"/>
        </w:rPr>
        <w:t>Dostarczone urządzenie zastępcze musi wykorzystywać te same sterowniki, z których korzystają użytkownicy tak, aby nie było konieczności instalowania dodatkowego oprogramowania.</w:t>
      </w:r>
      <w:r>
        <w:rPr>
          <w:rFonts w:asciiTheme="minorHAnsi" w:hAnsiTheme="minorHAnsi" w:cstheme="minorHAnsi"/>
          <w:i w:val="0"/>
          <w:sz w:val="22"/>
          <w:szCs w:val="22"/>
        </w:rPr>
        <w:t xml:space="preserve"> </w:t>
      </w:r>
    </w:p>
    <w:p w14:paraId="0290C5F3" w14:textId="2AEA957C" w:rsidR="00535700" w:rsidRDefault="00535700" w:rsidP="007B0D40">
      <w:pPr>
        <w:pStyle w:val="Tekstpodstawowy"/>
        <w:numPr>
          <w:ilvl w:val="0"/>
          <w:numId w:val="21"/>
        </w:numPr>
        <w:spacing w:line="276" w:lineRule="auto"/>
        <w:ind w:left="425" w:hanging="425"/>
        <w:jc w:val="both"/>
        <w:rPr>
          <w:rFonts w:asciiTheme="minorHAnsi" w:hAnsiTheme="minorHAnsi" w:cstheme="minorHAnsi"/>
          <w:i w:val="0"/>
          <w:sz w:val="22"/>
          <w:szCs w:val="22"/>
        </w:rPr>
      </w:pPr>
      <w:r w:rsidRPr="00535700">
        <w:rPr>
          <w:rFonts w:asciiTheme="minorHAnsi" w:hAnsiTheme="minorHAnsi" w:cstheme="minorHAnsi"/>
          <w:i w:val="0"/>
          <w:sz w:val="22"/>
          <w:szCs w:val="22"/>
        </w:rPr>
        <w:t>Jeśli w okresie użytkowania urządzenie zastępcze ulegnie awarii lub usterce, Wykonawca dostarczy na swój koszt inne urządzenie zastępcze w terminie do 3 (słownie: trzech) dni roboczych od momentu dokonania zgłoszenia przez Zamawiającego, zgodnie z procedurą wskazaną w ust. 1</w:t>
      </w:r>
      <w:r>
        <w:rPr>
          <w:rFonts w:asciiTheme="minorHAnsi" w:hAnsiTheme="minorHAnsi" w:cstheme="minorHAnsi"/>
          <w:i w:val="0"/>
          <w:sz w:val="22"/>
          <w:szCs w:val="22"/>
        </w:rPr>
        <w:t xml:space="preserve"> i 2. </w:t>
      </w:r>
    </w:p>
    <w:p w14:paraId="04757657" w14:textId="4A72E1DF" w:rsidR="00535700" w:rsidRDefault="00535700" w:rsidP="007B0D40">
      <w:pPr>
        <w:pStyle w:val="Tekstpodstawowy"/>
        <w:numPr>
          <w:ilvl w:val="0"/>
          <w:numId w:val="21"/>
        </w:numPr>
        <w:spacing w:line="276" w:lineRule="auto"/>
        <w:ind w:left="425" w:hanging="425"/>
        <w:jc w:val="both"/>
        <w:rPr>
          <w:rFonts w:asciiTheme="minorHAnsi" w:hAnsiTheme="minorHAnsi" w:cstheme="minorHAnsi"/>
          <w:i w:val="0"/>
          <w:sz w:val="22"/>
          <w:szCs w:val="22"/>
        </w:rPr>
      </w:pPr>
      <w:r w:rsidRPr="00535700">
        <w:rPr>
          <w:rFonts w:asciiTheme="minorHAnsi" w:hAnsiTheme="minorHAnsi" w:cstheme="minorHAnsi"/>
          <w:i w:val="0"/>
          <w:sz w:val="22"/>
          <w:szCs w:val="22"/>
        </w:rPr>
        <w:t xml:space="preserve">W przypadku braku możliwości </w:t>
      </w:r>
      <w:r>
        <w:rPr>
          <w:rFonts w:asciiTheme="minorHAnsi" w:hAnsiTheme="minorHAnsi" w:cstheme="minorHAnsi"/>
          <w:i w:val="0"/>
          <w:sz w:val="22"/>
          <w:szCs w:val="22"/>
        </w:rPr>
        <w:t>realizacji Usługi</w:t>
      </w:r>
      <w:r w:rsidRPr="00535700">
        <w:rPr>
          <w:rFonts w:asciiTheme="minorHAnsi" w:hAnsiTheme="minorHAnsi" w:cstheme="minorHAnsi"/>
          <w:i w:val="0"/>
          <w:sz w:val="22"/>
          <w:szCs w:val="22"/>
        </w:rPr>
        <w:t xml:space="preserve"> z przyczyn niezależnych od Wykonawcy, Wykonawca przedstawi ekspertyzę techniczną dotyczącą stanu technicznego danego urządzenia wielofunkcyjnego oraz wycenę kosztów przywrócenia </w:t>
      </w:r>
      <w:r>
        <w:rPr>
          <w:rFonts w:asciiTheme="minorHAnsi" w:hAnsiTheme="minorHAnsi" w:cstheme="minorHAnsi"/>
          <w:i w:val="0"/>
          <w:sz w:val="22"/>
          <w:szCs w:val="22"/>
        </w:rPr>
        <w:t xml:space="preserve">tego urządzenia </w:t>
      </w:r>
      <w:r w:rsidRPr="00535700">
        <w:rPr>
          <w:rFonts w:asciiTheme="minorHAnsi" w:hAnsiTheme="minorHAnsi" w:cstheme="minorHAnsi"/>
          <w:i w:val="0"/>
          <w:sz w:val="22"/>
          <w:szCs w:val="22"/>
        </w:rPr>
        <w:t>do stanu umożliwiającego j</w:t>
      </w:r>
      <w:r>
        <w:rPr>
          <w:rFonts w:asciiTheme="minorHAnsi" w:hAnsiTheme="minorHAnsi" w:cstheme="minorHAnsi"/>
          <w:i w:val="0"/>
          <w:sz w:val="22"/>
          <w:szCs w:val="22"/>
        </w:rPr>
        <w:t>ego efektywne, sprawne, ciągłe</w:t>
      </w:r>
      <w:r w:rsidRPr="00535700">
        <w:rPr>
          <w:rFonts w:asciiTheme="minorHAnsi" w:hAnsiTheme="minorHAnsi" w:cstheme="minorHAnsi"/>
          <w:i w:val="0"/>
          <w:sz w:val="22"/>
          <w:szCs w:val="22"/>
        </w:rPr>
        <w:t xml:space="preserve"> i prawidłowe działanie </w:t>
      </w:r>
      <w:r>
        <w:rPr>
          <w:rFonts w:asciiTheme="minorHAnsi" w:hAnsiTheme="minorHAnsi" w:cstheme="minorHAnsi"/>
          <w:i w:val="0"/>
          <w:sz w:val="22"/>
          <w:szCs w:val="22"/>
        </w:rPr>
        <w:t>w celu</w:t>
      </w:r>
      <w:r w:rsidRPr="00535700">
        <w:rPr>
          <w:rFonts w:asciiTheme="minorHAnsi" w:hAnsiTheme="minorHAnsi" w:cstheme="minorHAnsi"/>
          <w:i w:val="0"/>
          <w:sz w:val="22"/>
          <w:szCs w:val="22"/>
        </w:rPr>
        <w:t xml:space="preserve"> podjęcia przez Zamawiającego dalszej decyzji.</w:t>
      </w:r>
      <w:r>
        <w:rPr>
          <w:rFonts w:asciiTheme="minorHAnsi" w:hAnsiTheme="minorHAnsi" w:cstheme="minorHAnsi"/>
          <w:i w:val="0"/>
          <w:sz w:val="22"/>
          <w:szCs w:val="22"/>
        </w:rPr>
        <w:t xml:space="preserve"> </w:t>
      </w:r>
    </w:p>
    <w:p w14:paraId="65036648" w14:textId="77777777" w:rsidR="00535700" w:rsidRDefault="00535700" w:rsidP="007B0D40">
      <w:pPr>
        <w:pStyle w:val="Tekstpodstawowy"/>
        <w:numPr>
          <w:ilvl w:val="0"/>
          <w:numId w:val="21"/>
        </w:numPr>
        <w:spacing w:line="276" w:lineRule="auto"/>
        <w:ind w:left="425" w:hanging="425"/>
        <w:jc w:val="both"/>
        <w:rPr>
          <w:rFonts w:asciiTheme="minorHAnsi" w:hAnsiTheme="minorHAnsi" w:cstheme="minorHAnsi"/>
          <w:i w:val="0"/>
          <w:sz w:val="22"/>
          <w:szCs w:val="22"/>
        </w:rPr>
      </w:pPr>
      <w:r w:rsidRPr="00535700">
        <w:rPr>
          <w:rFonts w:asciiTheme="minorHAnsi" w:hAnsiTheme="minorHAnsi" w:cstheme="minorHAnsi"/>
          <w:i w:val="0"/>
          <w:sz w:val="22"/>
          <w:szCs w:val="22"/>
        </w:rPr>
        <w:t>Każdorazowo po zakończeniu realizacji Usługi Wykonawca potwierdza jej zakres w protokole</w:t>
      </w:r>
      <w:r>
        <w:rPr>
          <w:rFonts w:asciiTheme="minorHAnsi" w:hAnsiTheme="minorHAnsi" w:cstheme="minorHAnsi"/>
          <w:i w:val="0"/>
          <w:sz w:val="22"/>
          <w:szCs w:val="22"/>
        </w:rPr>
        <w:t xml:space="preserve"> odbioru</w:t>
      </w:r>
      <w:r w:rsidRPr="00535700">
        <w:rPr>
          <w:rFonts w:asciiTheme="minorHAnsi" w:hAnsiTheme="minorHAnsi" w:cstheme="minorHAnsi"/>
          <w:i w:val="0"/>
          <w:sz w:val="22"/>
          <w:szCs w:val="22"/>
        </w:rPr>
        <w:t xml:space="preserve">, stanowiącym </w:t>
      </w:r>
      <w:r>
        <w:rPr>
          <w:rFonts w:asciiTheme="minorHAnsi" w:hAnsiTheme="minorHAnsi" w:cstheme="minorHAnsi"/>
          <w:b/>
          <w:i w:val="0"/>
          <w:sz w:val="22"/>
          <w:szCs w:val="22"/>
        </w:rPr>
        <w:t>załącznik nr 2</w:t>
      </w:r>
      <w:r w:rsidRPr="00535700">
        <w:rPr>
          <w:rFonts w:asciiTheme="minorHAnsi" w:hAnsiTheme="minorHAnsi" w:cstheme="minorHAnsi"/>
          <w:i w:val="0"/>
          <w:sz w:val="22"/>
          <w:szCs w:val="22"/>
        </w:rPr>
        <w:t xml:space="preserve"> do </w:t>
      </w:r>
      <w:r>
        <w:rPr>
          <w:rFonts w:asciiTheme="minorHAnsi" w:hAnsiTheme="minorHAnsi" w:cstheme="minorHAnsi"/>
          <w:i w:val="0"/>
          <w:sz w:val="22"/>
          <w:szCs w:val="22"/>
        </w:rPr>
        <w:t>Umowy</w:t>
      </w:r>
      <w:r w:rsidRPr="00535700">
        <w:rPr>
          <w:rFonts w:asciiTheme="minorHAnsi" w:hAnsiTheme="minorHAnsi" w:cstheme="minorHAnsi"/>
          <w:i w:val="0"/>
          <w:sz w:val="22"/>
          <w:szCs w:val="22"/>
        </w:rPr>
        <w:t>. Zamawiający wskazuje</w:t>
      </w:r>
      <w:r>
        <w:rPr>
          <w:rFonts w:asciiTheme="minorHAnsi" w:hAnsiTheme="minorHAnsi" w:cstheme="minorHAnsi"/>
          <w:i w:val="0"/>
          <w:sz w:val="22"/>
          <w:szCs w:val="22"/>
        </w:rPr>
        <w:t xml:space="preserve"> w protokole odbioru</w:t>
      </w:r>
      <w:r w:rsidRPr="00535700">
        <w:rPr>
          <w:rFonts w:asciiTheme="minorHAnsi" w:hAnsiTheme="minorHAnsi" w:cstheme="minorHAnsi"/>
          <w:i w:val="0"/>
          <w:sz w:val="22"/>
          <w:szCs w:val="22"/>
        </w:rPr>
        <w:t xml:space="preserve">, czy </w:t>
      </w:r>
      <w:r>
        <w:rPr>
          <w:rFonts w:asciiTheme="minorHAnsi" w:hAnsiTheme="minorHAnsi" w:cstheme="minorHAnsi"/>
          <w:i w:val="0"/>
          <w:sz w:val="22"/>
          <w:szCs w:val="22"/>
        </w:rPr>
        <w:t xml:space="preserve">Usługa </w:t>
      </w:r>
      <w:r w:rsidRPr="00535700">
        <w:rPr>
          <w:rFonts w:asciiTheme="minorHAnsi" w:hAnsiTheme="minorHAnsi" w:cstheme="minorHAnsi"/>
          <w:i w:val="0"/>
          <w:sz w:val="22"/>
          <w:szCs w:val="22"/>
        </w:rPr>
        <w:t xml:space="preserve">została wykonana prawidłowo i w terminie. </w:t>
      </w:r>
    </w:p>
    <w:p w14:paraId="0D07AAEC" w14:textId="128A122C" w:rsidR="00535700" w:rsidRDefault="00535700" w:rsidP="007B0D40">
      <w:pPr>
        <w:pStyle w:val="Tekstpodstawowy"/>
        <w:numPr>
          <w:ilvl w:val="0"/>
          <w:numId w:val="21"/>
        </w:numPr>
        <w:spacing w:line="276" w:lineRule="auto"/>
        <w:ind w:left="425" w:hanging="425"/>
        <w:jc w:val="both"/>
        <w:rPr>
          <w:rFonts w:asciiTheme="minorHAnsi" w:hAnsiTheme="minorHAnsi" w:cstheme="minorHAnsi"/>
          <w:i w:val="0"/>
          <w:sz w:val="22"/>
          <w:szCs w:val="22"/>
        </w:rPr>
      </w:pPr>
      <w:r>
        <w:rPr>
          <w:rFonts w:asciiTheme="minorHAnsi" w:hAnsiTheme="minorHAnsi" w:cstheme="minorHAnsi"/>
          <w:i w:val="0"/>
          <w:sz w:val="22"/>
          <w:szCs w:val="22"/>
        </w:rPr>
        <w:t>Jeżeli Usługa została wykonana w sposób, o któ</w:t>
      </w:r>
      <w:r w:rsidR="009A1884">
        <w:rPr>
          <w:rFonts w:asciiTheme="minorHAnsi" w:hAnsiTheme="minorHAnsi" w:cstheme="minorHAnsi"/>
          <w:i w:val="0"/>
          <w:sz w:val="22"/>
          <w:szCs w:val="22"/>
        </w:rPr>
        <w:t>rym mowa w ust. 11</w:t>
      </w:r>
      <w:r>
        <w:rPr>
          <w:rFonts w:asciiTheme="minorHAnsi" w:hAnsiTheme="minorHAnsi" w:cstheme="minorHAnsi"/>
          <w:i w:val="0"/>
          <w:sz w:val="22"/>
          <w:szCs w:val="22"/>
        </w:rPr>
        <w:t xml:space="preserve">, </w:t>
      </w:r>
      <w:r w:rsidRPr="00535700">
        <w:rPr>
          <w:rFonts w:asciiTheme="minorHAnsi" w:hAnsiTheme="minorHAnsi" w:cstheme="minorHAnsi"/>
          <w:i w:val="0"/>
          <w:sz w:val="22"/>
          <w:szCs w:val="22"/>
        </w:rPr>
        <w:t xml:space="preserve">zgłoszenie </w:t>
      </w:r>
      <w:r>
        <w:rPr>
          <w:rFonts w:asciiTheme="minorHAnsi" w:hAnsiTheme="minorHAnsi" w:cstheme="minorHAnsi"/>
          <w:i w:val="0"/>
          <w:sz w:val="22"/>
          <w:szCs w:val="22"/>
        </w:rPr>
        <w:t xml:space="preserve">Zamawiającego </w:t>
      </w:r>
      <w:r w:rsidRPr="00535700">
        <w:rPr>
          <w:rFonts w:asciiTheme="minorHAnsi" w:hAnsiTheme="minorHAnsi" w:cstheme="minorHAnsi"/>
          <w:i w:val="0"/>
          <w:sz w:val="22"/>
          <w:szCs w:val="22"/>
        </w:rPr>
        <w:t xml:space="preserve">zostaje zamknięte. </w:t>
      </w:r>
    </w:p>
    <w:p w14:paraId="31294D2C" w14:textId="00667322" w:rsidR="00535700" w:rsidRDefault="00535700" w:rsidP="007B0D40">
      <w:pPr>
        <w:pStyle w:val="Tekstpodstawowy"/>
        <w:numPr>
          <w:ilvl w:val="0"/>
          <w:numId w:val="21"/>
        </w:numPr>
        <w:spacing w:line="276" w:lineRule="auto"/>
        <w:ind w:left="425" w:hanging="425"/>
        <w:jc w:val="both"/>
        <w:rPr>
          <w:rFonts w:asciiTheme="minorHAnsi" w:hAnsiTheme="minorHAnsi" w:cstheme="minorHAnsi"/>
          <w:i w:val="0"/>
          <w:sz w:val="22"/>
          <w:szCs w:val="22"/>
        </w:rPr>
      </w:pPr>
      <w:r>
        <w:rPr>
          <w:rFonts w:asciiTheme="minorHAnsi" w:hAnsiTheme="minorHAnsi" w:cstheme="minorHAnsi"/>
          <w:i w:val="0"/>
          <w:sz w:val="22"/>
          <w:szCs w:val="22"/>
        </w:rPr>
        <w:t>Jeżeli Usługa nie została wykonana w sposób, o któ</w:t>
      </w:r>
      <w:r w:rsidR="009A1884">
        <w:rPr>
          <w:rFonts w:asciiTheme="minorHAnsi" w:hAnsiTheme="minorHAnsi" w:cstheme="minorHAnsi"/>
          <w:i w:val="0"/>
          <w:sz w:val="22"/>
          <w:szCs w:val="22"/>
        </w:rPr>
        <w:t>rym mowa w ust. 11</w:t>
      </w:r>
      <w:r>
        <w:rPr>
          <w:rFonts w:asciiTheme="minorHAnsi" w:hAnsiTheme="minorHAnsi" w:cstheme="minorHAnsi"/>
          <w:i w:val="0"/>
          <w:sz w:val="22"/>
          <w:szCs w:val="22"/>
        </w:rPr>
        <w:t xml:space="preserve">, </w:t>
      </w:r>
      <w:r w:rsidRPr="009A1884">
        <w:rPr>
          <w:rFonts w:asciiTheme="minorHAnsi" w:hAnsiTheme="minorHAnsi" w:cstheme="minorHAnsi"/>
          <w:i w:val="0"/>
          <w:sz w:val="22"/>
          <w:szCs w:val="22"/>
        </w:rPr>
        <w:t>Zamawiający</w:t>
      </w:r>
      <w:r w:rsidRPr="00535700">
        <w:rPr>
          <w:rFonts w:asciiTheme="minorHAnsi" w:hAnsiTheme="minorHAnsi" w:cstheme="minorHAnsi"/>
          <w:i w:val="0"/>
          <w:sz w:val="22"/>
          <w:szCs w:val="22"/>
        </w:rPr>
        <w:t xml:space="preserve"> umieszcza taką informację w protokole </w:t>
      </w:r>
      <w:r w:rsidR="009A1884">
        <w:rPr>
          <w:rFonts w:asciiTheme="minorHAnsi" w:hAnsiTheme="minorHAnsi" w:cstheme="minorHAnsi"/>
          <w:i w:val="0"/>
          <w:sz w:val="22"/>
          <w:szCs w:val="22"/>
        </w:rPr>
        <w:t xml:space="preserve">odbioru </w:t>
      </w:r>
      <w:r w:rsidRPr="00535700">
        <w:rPr>
          <w:rFonts w:asciiTheme="minorHAnsi" w:hAnsiTheme="minorHAnsi" w:cstheme="minorHAnsi"/>
          <w:i w:val="0"/>
          <w:sz w:val="22"/>
          <w:szCs w:val="22"/>
        </w:rPr>
        <w:t xml:space="preserve">i przekazuje </w:t>
      </w:r>
      <w:r w:rsidR="009A1884">
        <w:rPr>
          <w:rFonts w:asciiTheme="minorHAnsi" w:hAnsiTheme="minorHAnsi" w:cstheme="minorHAnsi"/>
          <w:i w:val="0"/>
          <w:sz w:val="22"/>
          <w:szCs w:val="22"/>
        </w:rPr>
        <w:t xml:space="preserve">swoje </w:t>
      </w:r>
      <w:r w:rsidRPr="00535700">
        <w:rPr>
          <w:rFonts w:asciiTheme="minorHAnsi" w:hAnsiTheme="minorHAnsi" w:cstheme="minorHAnsi"/>
          <w:i w:val="0"/>
          <w:sz w:val="22"/>
          <w:szCs w:val="22"/>
        </w:rPr>
        <w:t xml:space="preserve">zgłoszenie do dalszej realizacji przez </w:t>
      </w:r>
      <w:r w:rsidRPr="009A1884">
        <w:rPr>
          <w:rFonts w:asciiTheme="minorHAnsi" w:hAnsiTheme="minorHAnsi" w:cstheme="minorHAnsi"/>
          <w:i w:val="0"/>
          <w:sz w:val="22"/>
          <w:szCs w:val="22"/>
        </w:rPr>
        <w:t>Wykonawcę</w:t>
      </w:r>
      <w:r w:rsidRPr="00535700">
        <w:rPr>
          <w:rFonts w:asciiTheme="minorHAnsi" w:hAnsiTheme="minorHAnsi" w:cstheme="minorHAnsi"/>
          <w:i w:val="0"/>
          <w:sz w:val="22"/>
          <w:szCs w:val="22"/>
        </w:rPr>
        <w:t>.</w:t>
      </w:r>
      <w:r w:rsidR="009A1884">
        <w:rPr>
          <w:rFonts w:asciiTheme="minorHAnsi" w:hAnsiTheme="minorHAnsi" w:cstheme="minorHAnsi"/>
          <w:i w:val="0"/>
          <w:sz w:val="22"/>
          <w:szCs w:val="22"/>
        </w:rPr>
        <w:t xml:space="preserve"> </w:t>
      </w:r>
    </w:p>
    <w:p w14:paraId="5F3FB0F0" w14:textId="421258CE" w:rsidR="009A1884" w:rsidRDefault="009A1884" w:rsidP="009A1884">
      <w:pPr>
        <w:pStyle w:val="Tekstpodstawowy"/>
        <w:spacing w:before="240" w:line="276" w:lineRule="auto"/>
        <w:jc w:val="center"/>
        <w:rPr>
          <w:rFonts w:asciiTheme="minorHAnsi" w:hAnsiTheme="minorHAnsi" w:cstheme="minorHAnsi"/>
          <w:b/>
          <w:i w:val="0"/>
          <w:sz w:val="22"/>
          <w:szCs w:val="22"/>
        </w:rPr>
      </w:pPr>
      <w:r>
        <w:rPr>
          <w:rFonts w:asciiTheme="minorHAnsi" w:hAnsiTheme="minorHAnsi" w:cstheme="minorHAnsi"/>
          <w:b/>
          <w:i w:val="0"/>
          <w:sz w:val="22"/>
          <w:szCs w:val="22"/>
        </w:rPr>
        <w:t xml:space="preserve">§ 7 </w:t>
      </w:r>
      <w:r>
        <w:rPr>
          <w:rFonts w:asciiTheme="minorHAnsi" w:hAnsiTheme="minorHAnsi" w:cstheme="minorHAnsi"/>
          <w:b/>
          <w:i w:val="0"/>
          <w:sz w:val="22"/>
          <w:szCs w:val="22"/>
        </w:rPr>
        <w:br/>
        <w:t xml:space="preserve">CZĘŚCI ZAMIENNE </w:t>
      </w:r>
    </w:p>
    <w:p w14:paraId="54E5C069" w14:textId="2C04F09F" w:rsidR="009A1884" w:rsidRDefault="009A1884" w:rsidP="007B0D40">
      <w:pPr>
        <w:pStyle w:val="Tekstpodstawowy"/>
        <w:numPr>
          <w:ilvl w:val="0"/>
          <w:numId w:val="22"/>
        </w:numPr>
        <w:spacing w:line="276" w:lineRule="auto"/>
        <w:ind w:left="425" w:hanging="425"/>
        <w:jc w:val="both"/>
        <w:rPr>
          <w:rFonts w:asciiTheme="minorHAnsi" w:hAnsiTheme="minorHAnsi" w:cstheme="minorHAnsi"/>
          <w:i w:val="0"/>
          <w:sz w:val="22"/>
          <w:szCs w:val="22"/>
        </w:rPr>
      </w:pPr>
      <w:r w:rsidRPr="009A1884">
        <w:rPr>
          <w:rFonts w:asciiTheme="minorHAnsi" w:hAnsiTheme="minorHAnsi" w:cstheme="minorHAnsi"/>
          <w:i w:val="0"/>
          <w:sz w:val="22"/>
          <w:szCs w:val="22"/>
        </w:rPr>
        <w:t xml:space="preserve">Zamawiający wymaga, aby wszystkie dostarczone części zamienne były fabrycznie nowe </w:t>
      </w:r>
      <w:r w:rsidRPr="009A1884">
        <w:rPr>
          <w:rFonts w:asciiTheme="minorHAnsi" w:hAnsiTheme="minorHAnsi" w:cstheme="minorHAnsi"/>
          <w:i w:val="0"/>
          <w:sz w:val="22"/>
          <w:szCs w:val="22"/>
        </w:rPr>
        <w:br/>
      </w:r>
      <w:r>
        <w:rPr>
          <w:rFonts w:asciiTheme="minorHAnsi" w:hAnsiTheme="minorHAnsi" w:cstheme="minorHAnsi"/>
          <w:i w:val="0"/>
          <w:sz w:val="22"/>
          <w:szCs w:val="22"/>
        </w:rPr>
        <w:t xml:space="preserve">i nieregenerowane z tym, że </w:t>
      </w:r>
      <w:r w:rsidRPr="009A1884">
        <w:rPr>
          <w:rFonts w:asciiTheme="minorHAnsi" w:hAnsiTheme="minorHAnsi" w:cstheme="minorHAnsi"/>
          <w:i w:val="0"/>
          <w:sz w:val="22"/>
          <w:szCs w:val="22"/>
        </w:rPr>
        <w:t>Zamawiający nie definiuje zakresu oryginalności lub równoważności.</w:t>
      </w:r>
      <w:r>
        <w:rPr>
          <w:rFonts w:asciiTheme="minorHAnsi" w:hAnsiTheme="minorHAnsi" w:cstheme="minorHAnsi"/>
          <w:i w:val="0"/>
          <w:sz w:val="22"/>
          <w:szCs w:val="22"/>
        </w:rPr>
        <w:t xml:space="preserve"> </w:t>
      </w:r>
    </w:p>
    <w:p w14:paraId="548FBD3B" w14:textId="441CCBDE" w:rsidR="009A1884" w:rsidRDefault="009A1884" w:rsidP="007B0D40">
      <w:pPr>
        <w:pStyle w:val="Tekstpodstawowy"/>
        <w:numPr>
          <w:ilvl w:val="0"/>
          <w:numId w:val="22"/>
        </w:numPr>
        <w:spacing w:line="276" w:lineRule="auto"/>
        <w:ind w:left="425" w:hanging="425"/>
        <w:jc w:val="both"/>
        <w:rPr>
          <w:rFonts w:asciiTheme="minorHAnsi" w:hAnsiTheme="minorHAnsi" w:cstheme="minorHAnsi"/>
          <w:i w:val="0"/>
          <w:sz w:val="22"/>
          <w:szCs w:val="22"/>
        </w:rPr>
      </w:pPr>
      <w:r w:rsidRPr="009A1884">
        <w:rPr>
          <w:rFonts w:asciiTheme="minorHAnsi" w:hAnsiTheme="minorHAnsi" w:cstheme="minorHAnsi"/>
          <w:i w:val="0"/>
          <w:sz w:val="22"/>
          <w:szCs w:val="22"/>
        </w:rPr>
        <w:t>Dostarczone części zamienne nie mogą powodować dalszego przestoju w działaniu urządzeń wielofunkcyjnych, ich uszkodzeń lub kolejnych awarii</w:t>
      </w:r>
      <w:r>
        <w:rPr>
          <w:rFonts w:asciiTheme="minorHAnsi" w:hAnsiTheme="minorHAnsi" w:cstheme="minorHAnsi"/>
          <w:i w:val="0"/>
          <w:sz w:val="22"/>
          <w:szCs w:val="22"/>
        </w:rPr>
        <w:t xml:space="preserve">. </w:t>
      </w:r>
    </w:p>
    <w:p w14:paraId="4432FC33" w14:textId="4D883513" w:rsidR="009A1884" w:rsidRPr="006A0276" w:rsidRDefault="006A0276" w:rsidP="007B0D40">
      <w:pPr>
        <w:pStyle w:val="Tekstpodstawowy"/>
        <w:numPr>
          <w:ilvl w:val="0"/>
          <w:numId w:val="22"/>
        </w:numPr>
        <w:spacing w:line="276" w:lineRule="auto"/>
        <w:ind w:left="425" w:hanging="425"/>
        <w:rPr>
          <w:rFonts w:asciiTheme="minorHAnsi" w:hAnsiTheme="minorHAnsi" w:cstheme="minorHAnsi"/>
          <w:i w:val="0"/>
          <w:sz w:val="22"/>
          <w:szCs w:val="22"/>
        </w:rPr>
      </w:pPr>
      <w:r>
        <w:rPr>
          <w:rFonts w:asciiTheme="minorHAnsi" w:hAnsiTheme="minorHAnsi" w:cstheme="minorHAnsi"/>
          <w:i w:val="0"/>
          <w:sz w:val="22"/>
          <w:szCs w:val="22"/>
        </w:rPr>
        <w:t>Wymiana części zamiennych, o których mowa w ust. 1,</w:t>
      </w:r>
      <w:r w:rsidR="009A1884" w:rsidRPr="006A0276">
        <w:rPr>
          <w:rFonts w:asciiTheme="minorHAnsi" w:hAnsiTheme="minorHAnsi" w:cstheme="minorHAnsi"/>
          <w:i w:val="0"/>
          <w:sz w:val="22"/>
          <w:szCs w:val="22"/>
        </w:rPr>
        <w:t xml:space="preserve"> powinna </w:t>
      </w:r>
      <w:r>
        <w:rPr>
          <w:rFonts w:asciiTheme="minorHAnsi" w:hAnsiTheme="minorHAnsi" w:cstheme="minorHAnsi"/>
          <w:i w:val="0"/>
          <w:sz w:val="22"/>
          <w:szCs w:val="22"/>
        </w:rPr>
        <w:t>nastąpić m.in. w</w:t>
      </w:r>
      <w:r w:rsidR="009A1884" w:rsidRPr="006A0276">
        <w:rPr>
          <w:rFonts w:asciiTheme="minorHAnsi" w:hAnsiTheme="minorHAnsi" w:cstheme="minorHAnsi"/>
          <w:i w:val="0"/>
          <w:sz w:val="22"/>
          <w:szCs w:val="22"/>
        </w:rPr>
        <w:t xml:space="preserve"> </w:t>
      </w:r>
      <w:r>
        <w:rPr>
          <w:rFonts w:asciiTheme="minorHAnsi" w:hAnsiTheme="minorHAnsi" w:cstheme="minorHAnsi"/>
          <w:i w:val="0"/>
          <w:sz w:val="22"/>
          <w:szCs w:val="22"/>
        </w:rPr>
        <w:t>przypadku</w:t>
      </w:r>
      <w:r w:rsidR="009A1884" w:rsidRPr="006A0276">
        <w:rPr>
          <w:rFonts w:asciiTheme="minorHAnsi" w:hAnsiTheme="minorHAnsi" w:cstheme="minorHAnsi"/>
          <w:i w:val="0"/>
          <w:sz w:val="22"/>
          <w:szCs w:val="22"/>
        </w:rPr>
        <w:t xml:space="preserve">: </w:t>
      </w:r>
    </w:p>
    <w:p w14:paraId="46633E94" w14:textId="77777777" w:rsidR="006A0276" w:rsidRDefault="009A1884" w:rsidP="007B0D40">
      <w:pPr>
        <w:pStyle w:val="Tekstpodstawowy"/>
        <w:numPr>
          <w:ilvl w:val="0"/>
          <w:numId w:val="23"/>
        </w:numPr>
        <w:spacing w:line="276" w:lineRule="auto"/>
        <w:ind w:left="851" w:hanging="425"/>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naturalnego zużycia elementów określonych przez producenta urządzenia wielofunkcyjnego, </w:t>
      </w:r>
    </w:p>
    <w:p w14:paraId="3132E51D" w14:textId="77777777" w:rsidR="006A0276" w:rsidRDefault="009A1884" w:rsidP="007B0D40">
      <w:pPr>
        <w:pStyle w:val="Tekstpodstawowy"/>
        <w:numPr>
          <w:ilvl w:val="0"/>
          <w:numId w:val="23"/>
        </w:numPr>
        <w:spacing w:line="276" w:lineRule="auto"/>
        <w:ind w:left="851" w:hanging="425"/>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awarii elementu, </w:t>
      </w:r>
    </w:p>
    <w:p w14:paraId="1FC5E0DD" w14:textId="4F6643CE" w:rsidR="009A1884" w:rsidRDefault="009A1884" w:rsidP="007B0D40">
      <w:pPr>
        <w:pStyle w:val="Tekstpodstawowy"/>
        <w:numPr>
          <w:ilvl w:val="0"/>
          <w:numId w:val="23"/>
        </w:numPr>
        <w:spacing w:line="276" w:lineRule="auto"/>
        <w:ind w:left="851" w:hanging="425"/>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pogorszenia się jakości wydruku i braku możliwości zapewnienia odpowiedniej jakości zadruku poszczególnych </w:t>
      </w:r>
      <w:r w:rsidR="006A0276">
        <w:rPr>
          <w:rFonts w:asciiTheme="minorHAnsi" w:hAnsiTheme="minorHAnsi" w:cstheme="minorHAnsi"/>
          <w:i w:val="0"/>
          <w:sz w:val="22"/>
          <w:szCs w:val="22"/>
        </w:rPr>
        <w:t>stron</w:t>
      </w:r>
      <w:r w:rsidRPr="006A0276">
        <w:rPr>
          <w:rFonts w:asciiTheme="minorHAnsi" w:hAnsiTheme="minorHAnsi" w:cstheme="minorHAnsi"/>
          <w:i w:val="0"/>
          <w:sz w:val="22"/>
          <w:szCs w:val="22"/>
        </w:rPr>
        <w:t xml:space="preserve"> w czytelnej postaci.</w:t>
      </w:r>
      <w:r w:rsidR="006A0276">
        <w:rPr>
          <w:rFonts w:asciiTheme="minorHAnsi" w:hAnsiTheme="minorHAnsi" w:cstheme="minorHAnsi"/>
          <w:i w:val="0"/>
          <w:sz w:val="22"/>
          <w:szCs w:val="22"/>
        </w:rPr>
        <w:t xml:space="preserve"> </w:t>
      </w:r>
    </w:p>
    <w:p w14:paraId="214408EF" w14:textId="41E755E8" w:rsidR="006A0276" w:rsidRDefault="006A0276" w:rsidP="007B0D40">
      <w:pPr>
        <w:pStyle w:val="Tekstpodstawowy"/>
        <w:numPr>
          <w:ilvl w:val="0"/>
          <w:numId w:val="22"/>
        </w:numPr>
        <w:spacing w:line="276" w:lineRule="auto"/>
        <w:ind w:left="426" w:hanging="426"/>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W ramach </w:t>
      </w:r>
      <w:r>
        <w:rPr>
          <w:rFonts w:asciiTheme="minorHAnsi" w:hAnsiTheme="minorHAnsi" w:cstheme="minorHAnsi"/>
          <w:i w:val="0"/>
          <w:sz w:val="22"/>
          <w:szCs w:val="22"/>
        </w:rPr>
        <w:t>realizacji przedmiotu Umowy</w:t>
      </w:r>
      <w:r w:rsidRPr="006A0276">
        <w:rPr>
          <w:rFonts w:asciiTheme="minorHAnsi" w:hAnsiTheme="minorHAnsi" w:cstheme="minorHAnsi"/>
          <w:i w:val="0"/>
          <w:sz w:val="22"/>
          <w:szCs w:val="22"/>
        </w:rPr>
        <w:t xml:space="preserve"> Wykonawca zobowiązuje się do odbierania po każdej czynności realizowanej w ramach Usługi wszystkich uszkodzonych lub zużytych części zamiennych</w:t>
      </w:r>
      <w:r>
        <w:rPr>
          <w:rFonts w:asciiTheme="minorHAnsi" w:hAnsiTheme="minorHAnsi" w:cstheme="minorHAnsi"/>
          <w:i w:val="0"/>
          <w:sz w:val="22"/>
          <w:szCs w:val="22"/>
        </w:rPr>
        <w:t xml:space="preserve"> na własny koszt</w:t>
      </w:r>
      <w:r w:rsidRPr="006A0276">
        <w:rPr>
          <w:rFonts w:asciiTheme="minorHAnsi" w:hAnsiTheme="minorHAnsi" w:cstheme="minorHAnsi"/>
          <w:i w:val="0"/>
          <w:sz w:val="22"/>
          <w:szCs w:val="22"/>
        </w:rPr>
        <w:t>.</w:t>
      </w:r>
      <w:r>
        <w:rPr>
          <w:rFonts w:asciiTheme="minorHAnsi" w:hAnsiTheme="minorHAnsi" w:cstheme="minorHAnsi"/>
          <w:i w:val="0"/>
          <w:sz w:val="22"/>
          <w:szCs w:val="22"/>
        </w:rPr>
        <w:t xml:space="preserve"> </w:t>
      </w:r>
    </w:p>
    <w:p w14:paraId="7B3F2172" w14:textId="4EAEEB78" w:rsidR="006A0276" w:rsidRPr="006A0276" w:rsidRDefault="006A0276" w:rsidP="007B0D40">
      <w:pPr>
        <w:pStyle w:val="Tekstpodstawowy"/>
        <w:numPr>
          <w:ilvl w:val="0"/>
          <w:numId w:val="22"/>
        </w:numPr>
        <w:spacing w:line="276" w:lineRule="auto"/>
        <w:ind w:left="426" w:hanging="426"/>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Wszystkie uszkodzone </w:t>
      </w:r>
      <w:r w:rsidR="00FF7232">
        <w:rPr>
          <w:rFonts w:asciiTheme="minorHAnsi" w:hAnsiTheme="minorHAnsi" w:cstheme="minorHAnsi"/>
          <w:i w:val="0"/>
          <w:sz w:val="22"/>
          <w:szCs w:val="22"/>
        </w:rPr>
        <w:t xml:space="preserve">lub zużyte </w:t>
      </w:r>
      <w:r w:rsidRPr="006A0276">
        <w:rPr>
          <w:rFonts w:asciiTheme="minorHAnsi" w:hAnsiTheme="minorHAnsi" w:cstheme="minorHAnsi"/>
          <w:i w:val="0"/>
          <w:sz w:val="22"/>
          <w:szCs w:val="22"/>
        </w:rPr>
        <w:t>części zamienne po ich wymianie przechodzą na własność Wykonawcy</w:t>
      </w:r>
      <w:r>
        <w:rPr>
          <w:rFonts w:asciiTheme="minorHAnsi" w:hAnsiTheme="minorHAnsi" w:cstheme="minorHAnsi"/>
          <w:i w:val="0"/>
          <w:sz w:val="22"/>
          <w:szCs w:val="22"/>
        </w:rPr>
        <w:t xml:space="preserve">. </w:t>
      </w:r>
    </w:p>
    <w:p w14:paraId="115D3955" w14:textId="56E4DBF5" w:rsidR="006A0276" w:rsidRDefault="006A0276" w:rsidP="007B0D40">
      <w:pPr>
        <w:pStyle w:val="Tekstpodstawowy"/>
        <w:numPr>
          <w:ilvl w:val="0"/>
          <w:numId w:val="22"/>
        </w:numPr>
        <w:spacing w:line="276" w:lineRule="auto"/>
        <w:ind w:left="426" w:hanging="426"/>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Wykonawca </w:t>
      </w:r>
      <w:r>
        <w:rPr>
          <w:rFonts w:asciiTheme="minorHAnsi" w:hAnsiTheme="minorHAnsi" w:cstheme="minorHAnsi"/>
          <w:i w:val="0"/>
          <w:sz w:val="22"/>
          <w:szCs w:val="22"/>
        </w:rPr>
        <w:t>jest odpowiedzialny</w:t>
      </w:r>
      <w:r w:rsidRPr="006A0276">
        <w:rPr>
          <w:rFonts w:asciiTheme="minorHAnsi" w:hAnsiTheme="minorHAnsi" w:cstheme="minorHAnsi"/>
          <w:i w:val="0"/>
          <w:sz w:val="22"/>
          <w:szCs w:val="22"/>
        </w:rPr>
        <w:t xml:space="preserve"> za utylizację odebranych, uszkodzonych </w:t>
      </w:r>
      <w:r w:rsidR="00FF7232">
        <w:rPr>
          <w:rFonts w:asciiTheme="minorHAnsi" w:hAnsiTheme="minorHAnsi" w:cstheme="minorHAnsi"/>
          <w:i w:val="0"/>
          <w:sz w:val="22"/>
          <w:szCs w:val="22"/>
        </w:rPr>
        <w:t xml:space="preserve">lub zużytych części zamiennych w </w:t>
      </w:r>
      <w:r>
        <w:rPr>
          <w:rFonts w:asciiTheme="minorHAnsi" w:hAnsiTheme="minorHAnsi" w:cstheme="minorHAnsi"/>
          <w:i w:val="0"/>
          <w:sz w:val="22"/>
          <w:szCs w:val="22"/>
        </w:rPr>
        <w:t>sposób zgodny z obowiązującymi przepisami</w:t>
      </w:r>
      <w:r w:rsidRPr="006A0276">
        <w:rPr>
          <w:rFonts w:asciiTheme="minorHAnsi" w:hAnsiTheme="minorHAnsi" w:cstheme="minorHAnsi"/>
          <w:i w:val="0"/>
          <w:sz w:val="22"/>
          <w:szCs w:val="22"/>
        </w:rPr>
        <w:t>, w szczeg</w:t>
      </w:r>
      <w:r>
        <w:rPr>
          <w:rFonts w:asciiTheme="minorHAnsi" w:hAnsiTheme="minorHAnsi" w:cstheme="minorHAnsi"/>
          <w:i w:val="0"/>
          <w:sz w:val="22"/>
          <w:szCs w:val="22"/>
        </w:rPr>
        <w:t xml:space="preserve">ólności przepisami związanymi z </w:t>
      </w:r>
      <w:r w:rsidRPr="006A0276">
        <w:rPr>
          <w:rFonts w:asciiTheme="minorHAnsi" w:hAnsiTheme="minorHAnsi" w:cstheme="minorHAnsi"/>
          <w:i w:val="0"/>
          <w:sz w:val="22"/>
          <w:szCs w:val="22"/>
        </w:rPr>
        <w:t>ochroną środowiska.</w:t>
      </w:r>
      <w:r>
        <w:rPr>
          <w:rFonts w:asciiTheme="minorHAnsi" w:hAnsiTheme="minorHAnsi" w:cstheme="minorHAnsi"/>
          <w:i w:val="0"/>
          <w:sz w:val="22"/>
          <w:szCs w:val="22"/>
        </w:rPr>
        <w:t xml:space="preserve"> </w:t>
      </w:r>
    </w:p>
    <w:p w14:paraId="24AF198A" w14:textId="3956D5B7" w:rsidR="006A0276" w:rsidRPr="00FF7232" w:rsidRDefault="006A0276" w:rsidP="006A0276">
      <w:pPr>
        <w:spacing w:after="160" w:line="259" w:lineRule="auto"/>
        <w:rPr>
          <w:rFonts w:asciiTheme="minorHAnsi" w:hAnsiTheme="minorHAnsi" w:cstheme="minorHAnsi"/>
          <w:iCs/>
          <w:sz w:val="22"/>
          <w:szCs w:val="22"/>
        </w:rPr>
      </w:pPr>
    </w:p>
    <w:p w14:paraId="3CE8EBB5" w14:textId="032BBE14" w:rsidR="006A0276" w:rsidRDefault="006A0276" w:rsidP="006A0276">
      <w:pPr>
        <w:pStyle w:val="Tekstpodstawowy"/>
        <w:spacing w:line="276" w:lineRule="auto"/>
        <w:jc w:val="center"/>
        <w:rPr>
          <w:rFonts w:asciiTheme="minorHAnsi" w:hAnsiTheme="minorHAnsi" w:cstheme="minorHAnsi"/>
          <w:b/>
          <w:i w:val="0"/>
          <w:sz w:val="22"/>
          <w:szCs w:val="22"/>
        </w:rPr>
      </w:pPr>
      <w:r>
        <w:rPr>
          <w:rFonts w:asciiTheme="minorHAnsi" w:hAnsiTheme="minorHAnsi" w:cstheme="minorHAnsi"/>
          <w:b/>
          <w:i w:val="0"/>
          <w:sz w:val="22"/>
          <w:szCs w:val="22"/>
        </w:rPr>
        <w:t xml:space="preserve">§ 8 </w:t>
      </w:r>
      <w:r>
        <w:rPr>
          <w:rFonts w:asciiTheme="minorHAnsi" w:hAnsiTheme="minorHAnsi" w:cstheme="minorHAnsi"/>
          <w:b/>
          <w:i w:val="0"/>
          <w:sz w:val="22"/>
          <w:szCs w:val="22"/>
        </w:rPr>
        <w:br/>
        <w:t xml:space="preserve">DROBNE AKCESORIA EKSPLOATACYJNE I TONERY </w:t>
      </w:r>
    </w:p>
    <w:p w14:paraId="4027B538" w14:textId="34246683" w:rsidR="006A0276" w:rsidRDefault="006A0276"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W ramach </w:t>
      </w:r>
      <w:r>
        <w:rPr>
          <w:rFonts w:asciiTheme="minorHAnsi" w:hAnsiTheme="minorHAnsi" w:cstheme="minorHAnsi"/>
          <w:i w:val="0"/>
          <w:sz w:val="22"/>
          <w:szCs w:val="22"/>
        </w:rPr>
        <w:t>przedmiotu Umowy</w:t>
      </w:r>
      <w:r w:rsidRPr="006A0276">
        <w:rPr>
          <w:rFonts w:asciiTheme="minorHAnsi" w:hAnsiTheme="minorHAnsi" w:cstheme="minorHAnsi"/>
          <w:i w:val="0"/>
          <w:sz w:val="22"/>
          <w:szCs w:val="22"/>
        </w:rPr>
        <w:t xml:space="preserve"> Wykonawca zobowiązuje się do odbierania </w:t>
      </w:r>
      <w:r>
        <w:rPr>
          <w:rFonts w:asciiTheme="minorHAnsi" w:hAnsiTheme="minorHAnsi" w:cstheme="minorHAnsi"/>
          <w:i w:val="0"/>
          <w:sz w:val="22"/>
          <w:szCs w:val="22"/>
        </w:rPr>
        <w:t>po realizacji Usługi</w:t>
      </w:r>
      <w:r w:rsidRPr="006A0276">
        <w:rPr>
          <w:rFonts w:asciiTheme="minorHAnsi" w:hAnsiTheme="minorHAnsi" w:cstheme="minorHAnsi"/>
          <w:i w:val="0"/>
          <w:sz w:val="22"/>
          <w:szCs w:val="22"/>
        </w:rPr>
        <w:t xml:space="preserve"> wszystkich uszkodzonych </w:t>
      </w:r>
      <w:r w:rsidR="00FF7232">
        <w:rPr>
          <w:rFonts w:asciiTheme="minorHAnsi" w:hAnsiTheme="minorHAnsi" w:cstheme="minorHAnsi"/>
          <w:i w:val="0"/>
          <w:sz w:val="22"/>
          <w:szCs w:val="22"/>
        </w:rPr>
        <w:t xml:space="preserve">lub </w:t>
      </w:r>
      <w:r w:rsidRPr="006A0276">
        <w:rPr>
          <w:rFonts w:asciiTheme="minorHAnsi" w:hAnsiTheme="minorHAnsi" w:cstheme="minorHAnsi"/>
          <w:i w:val="0"/>
          <w:sz w:val="22"/>
          <w:szCs w:val="22"/>
        </w:rPr>
        <w:t>zużytych drobnych akcesoriów eksploatacyjnych</w:t>
      </w:r>
      <w:r w:rsidR="005D75EA">
        <w:rPr>
          <w:rFonts w:asciiTheme="minorHAnsi" w:hAnsiTheme="minorHAnsi" w:cstheme="minorHAnsi"/>
          <w:i w:val="0"/>
          <w:sz w:val="22"/>
          <w:szCs w:val="22"/>
        </w:rPr>
        <w:t xml:space="preserve"> na własny koszt</w:t>
      </w:r>
      <w:r w:rsidRPr="006A0276">
        <w:rPr>
          <w:rFonts w:asciiTheme="minorHAnsi" w:hAnsiTheme="minorHAnsi" w:cstheme="minorHAnsi"/>
          <w:i w:val="0"/>
          <w:sz w:val="22"/>
          <w:szCs w:val="22"/>
        </w:rPr>
        <w:t>.</w:t>
      </w:r>
      <w:r>
        <w:rPr>
          <w:rFonts w:asciiTheme="minorHAnsi" w:hAnsiTheme="minorHAnsi" w:cstheme="minorHAnsi"/>
          <w:i w:val="0"/>
          <w:sz w:val="22"/>
          <w:szCs w:val="22"/>
        </w:rPr>
        <w:t xml:space="preserve"> </w:t>
      </w:r>
    </w:p>
    <w:p w14:paraId="6A6E8B7E" w14:textId="5A215E4C" w:rsidR="006A0276" w:rsidRDefault="006A0276"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6A0276">
        <w:rPr>
          <w:rFonts w:asciiTheme="minorHAnsi" w:hAnsiTheme="minorHAnsi" w:cstheme="minorHAnsi"/>
          <w:i w:val="0"/>
          <w:sz w:val="22"/>
          <w:szCs w:val="22"/>
        </w:rPr>
        <w:t xml:space="preserve">Wszystkie </w:t>
      </w:r>
      <w:r w:rsidR="00FF7232">
        <w:rPr>
          <w:rFonts w:asciiTheme="minorHAnsi" w:hAnsiTheme="minorHAnsi" w:cstheme="minorHAnsi"/>
          <w:i w:val="0"/>
          <w:sz w:val="22"/>
          <w:szCs w:val="22"/>
        </w:rPr>
        <w:t xml:space="preserve">uszkodzone lub </w:t>
      </w:r>
      <w:r w:rsidRPr="006A0276">
        <w:rPr>
          <w:rFonts w:asciiTheme="minorHAnsi" w:hAnsiTheme="minorHAnsi" w:cstheme="minorHAnsi"/>
          <w:i w:val="0"/>
          <w:sz w:val="22"/>
          <w:szCs w:val="22"/>
        </w:rPr>
        <w:t xml:space="preserve">zużyte drobne akcesoria eksploatacyjne po ich wymianie przechodzą na własność </w:t>
      </w:r>
      <w:r w:rsidRPr="005D75EA">
        <w:rPr>
          <w:rFonts w:asciiTheme="minorHAnsi" w:hAnsiTheme="minorHAnsi" w:cstheme="minorHAnsi"/>
          <w:i w:val="0"/>
          <w:sz w:val="22"/>
          <w:szCs w:val="22"/>
        </w:rPr>
        <w:t>Wykonawcy</w:t>
      </w:r>
      <w:r w:rsidR="005D75EA">
        <w:rPr>
          <w:rFonts w:asciiTheme="minorHAnsi" w:hAnsiTheme="minorHAnsi" w:cstheme="minorHAnsi"/>
          <w:i w:val="0"/>
          <w:sz w:val="22"/>
          <w:szCs w:val="22"/>
        </w:rPr>
        <w:t xml:space="preserve">. </w:t>
      </w:r>
    </w:p>
    <w:p w14:paraId="2FA22D24" w14:textId="48E72F36"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 xml:space="preserve">Wykonawca </w:t>
      </w:r>
      <w:r>
        <w:rPr>
          <w:rFonts w:asciiTheme="minorHAnsi" w:hAnsiTheme="minorHAnsi" w:cstheme="minorHAnsi"/>
          <w:i w:val="0"/>
          <w:sz w:val="22"/>
          <w:szCs w:val="22"/>
        </w:rPr>
        <w:t xml:space="preserve">jest </w:t>
      </w:r>
      <w:r w:rsidRPr="005D75EA">
        <w:rPr>
          <w:rFonts w:asciiTheme="minorHAnsi" w:hAnsiTheme="minorHAnsi" w:cstheme="minorHAnsi"/>
          <w:i w:val="0"/>
          <w:sz w:val="22"/>
          <w:szCs w:val="22"/>
        </w:rPr>
        <w:t xml:space="preserve">odpowiedzialny za utylizację odebranych, </w:t>
      </w:r>
      <w:r w:rsidR="00FF7232">
        <w:rPr>
          <w:rFonts w:asciiTheme="minorHAnsi" w:hAnsiTheme="minorHAnsi" w:cstheme="minorHAnsi"/>
          <w:i w:val="0"/>
          <w:sz w:val="22"/>
          <w:szCs w:val="22"/>
        </w:rPr>
        <w:t xml:space="preserve">uszkodzonych lub </w:t>
      </w:r>
      <w:r w:rsidRPr="005D75EA">
        <w:rPr>
          <w:rFonts w:asciiTheme="minorHAnsi" w:hAnsiTheme="minorHAnsi" w:cstheme="minorHAnsi"/>
          <w:i w:val="0"/>
          <w:sz w:val="22"/>
          <w:szCs w:val="22"/>
        </w:rPr>
        <w:t xml:space="preserve">zużytych drobnych akcesoriów eksploatacyjnych w sposób </w:t>
      </w:r>
      <w:r>
        <w:rPr>
          <w:rFonts w:asciiTheme="minorHAnsi" w:hAnsiTheme="minorHAnsi" w:cstheme="minorHAnsi"/>
          <w:i w:val="0"/>
          <w:sz w:val="22"/>
          <w:szCs w:val="22"/>
        </w:rPr>
        <w:t>zgodny z obowiązującymi przepisami</w:t>
      </w:r>
      <w:r w:rsidRPr="005D75EA">
        <w:rPr>
          <w:rFonts w:asciiTheme="minorHAnsi" w:hAnsiTheme="minorHAnsi" w:cstheme="minorHAnsi"/>
          <w:i w:val="0"/>
          <w:sz w:val="22"/>
          <w:szCs w:val="22"/>
        </w:rPr>
        <w:t>, w szczególności przepisami związanymi z</w:t>
      </w:r>
      <w:r>
        <w:rPr>
          <w:rFonts w:asciiTheme="minorHAnsi" w:hAnsiTheme="minorHAnsi" w:cstheme="minorHAnsi"/>
          <w:i w:val="0"/>
          <w:sz w:val="22"/>
          <w:szCs w:val="22"/>
        </w:rPr>
        <w:t xml:space="preserve"> </w:t>
      </w:r>
      <w:r w:rsidRPr="005D75EA">
        <w:rPr>
          <w:rFonts w:asciiTheme="minorHAnsi" w:hAnsiTheme="minorHAnsi" w:cstheme="minorHAnsi"/>
          <w:i w:val="0"/>
          <w:sz w:val="22"/>
          <w:szCs w:val="22"/>
        </w:rPr>
        <w:t>ochroną środowiska.</w:t>
      </w:r>
      <w:r>
        <w:rPr>
          <w:rFonts w:asciiTheme="minorHAnsi" w:hAnsiTheme="minorHAnsi" w:cstheme="minorHAnsi"/>
          <w:i w:val="0"/>
          <w:sz w:val="22"/>
          <w:szCs w:val="22"/>
        </w:rPr>
        <w:t xml:space="preserve"> </w:t>
      </w:r>
    </w:p>
    <w:p w14:paraId="0F48A376" w14:textId="0908814D"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Na wniosek</w:t>
      </w:r>
      <w:r w:rsidRPr="005D75EA">
        <w:rPr>
          <w:rFonts w:asciiTheme="minorHAnsi" w:hAnsiTheme="minorHAnsi" w:cstheme="minorHAnsi"/>
          <w:b/>
          <w:i w:val="0"/>
          <w:sz w:val="22"/>
          <w:szCs w:val="22"/>
        </w:rPr>
        <w:t xml:space="preserve"> </w:t>
      </w:r>
      <w:r w:rsidRPr="005D75EA">
        <w:rPr>
          <w:rFonts w:asciiTheme="minorHAnsi" w:hAnsiTheme="minorHAnsi" w:cstheme="minorHAnsi"/>
          <w:i w:val="0"/>
          <w:sz w:val="22"/>
          <w:szCs w:val="22"/>
        </w:rPr>
        <w:t>Zamawiającego, Wykonawca dostarczy Zamawiającemu dokument potwierdzający utylizację drobnych akcesoriów eksploatacyjnych.</w:t>
      </w:r>
      <w:r>
        <w:rPr>
          <w:rFonts w:asciiTheme="minorHAnsi" w:hAnsiTheme="minorHAnsi" w:cstheme="minorHAnsi"/>
          <w:i w:val="0"/>
          <w:sz w:val="22"/>
          <w:szCs w:val="22"/>
        </w:rPr>
        <w:t xml:space="preserve"> </w:t>
      </w:r>
    </w:p>
    <w:p w14:paraId="06BD2118" w14:textId="1495CFAE"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Zamawiający wymaga, aby do każdego z urządzeń wielofunkcyjnych Wykonawca posiadał na stanie jeden dodatkowy komplet tonerów.</w:t>
      </w:r>
      <w:r>
        <w:rPr>
          <w:rFonts w:asciiTheme="minorHAnsi" w:hAnsiTheme="minorHAnsi" w:cstheme="minorHAnsi"/>
          <w:i w:val="0"/>
          <w:sz w:val="22"/>
          <w:szCs w:val="22"/>
        </w:rPr>
        <w:t xml:space="preserve"> </w:t>
      </w:r>
    </w:p>
    <w:p w14:paraId="524D0A8B" w14:textId="2E7FD2F6"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Zamawiający wymaga, aby wszystkie dostarczane drobne akcesoria eksploatacyjne były oryginalne, fabrycznie nowe</w:t>
      </w:r>
      <w:r>
        <w:rPr>
          <w:rFonts w:asciiTheme="minorHAnsi" w:hAnsiTheme="minorHAnsi" w:cstheme="minorHAnsi"/>
          <w:i w:val="0"/>
          <w:sz w:val="22"/>
          <w:szCs w:val="22"/>
        </w:rPr>
        <w:t xml:space="preserve">. </w:t>
      </w:r>
    </w:p>
    <w:p w14:paraId="78CCFA62" w14:textId="4E534B4F"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Stosowanie dostarczanych drobnych akcesoriów eksploatacyjnych nie może powodować przestojów w działaniu urządzeń wielofunkcyjnych, ich uszkodzeń lub awarii</w:t>
      </w:r>
      <w:r>
        <w:rPr>
          <w:rFonts w:asciiTheme="minorHAnsi" w:hAnsiTheme="minorHAnsi" w:cstheme="minorHAnsi"/>
          <w:i w:val="0"/>
          <w:sz w:val="22"/>
          <w:szCs w:val="22"/>
        </w:rPr>
        <w:t xml:space="preserve">. </w:t>
      </w:r>
    </w:p>
    <w:p w14:paraId="6C7CF23C" w14:textId="4C8EA343"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Niedopuszczalne jest wysypywanie się tonera z kaset do wnętrza urządzeń wielofunkcyjnych lub na zewnątrz.</w:t>
      </w:r>
      <w:r>
        <w:rPr>
          <w:rFonts w:asciiTheme="minorHAnsi" w:hAnsiTheme="minorHAnsi" w:cstheme="minorHAnsi"/>
          <w:i w:val="0"/>
          <w:sz w:val="22"/>
          <w:szCs w:val="22"/>
        </w:rPr>
        <w:t xml:space="preserve"> </w:t>
      </w:r>
    </w:p>
    <w:p w14:paraId="171A0DC5" w14:textId="70FE6683"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 xml:space="preserve">Wymieniane tonery muszą być dostarczane w postaci kaset przeznaczonych do danego modelu urządzenia wielofunkcyjnego. </w:t>
      </w:r>
      <w:r>
        <w:rPr>
          <w:rFonts w:asciiTheme="minorHAnsi" w:hAnsiTheme="minorHAnsi" w:cstheme="minorHAnsi"/>
          <w:i w:val="0"/>
          <w:sz w:val="22"/>
          <w:szCs w:val="22"/>
        </w:rPr>
        <w:t>Zamawiający n</w:t>
      </w:r>
      <w:r w:rsidRPr="005D75EA">
        <w:rPr>
          <w:rFonts w:asciiTheme="minorHAnsi" w:hAnsiTheme="minorHAnsi" w:cstheme="minorHAnsi"/>
          <w:i w:val="0"/>
          <w:sz w:val="22"/>
          <w:szCs w:val="22"/>
        </w:rPr>
        <w:t>ie dopuszcza możliwości dosypywania tonera do istniejących kaset lub jego regeneracji</w:t>
      </w:r>
      <w:r>
        <w:rPr>
          <w:rFonts w:asciiTheme="minorHAnsi" w:hAnsiTheme="minorHAnsi" w:cstheme="minorHAnsi"/>
          <w:i w:val="0"/>
          <w:sz w:val="22"/>
          <w:szCs w:val="22"/>
        </w:rPr>
        <w:t xml:space="preserve">. </w:t>
      </w:r>
    </w:p>
    <w:p w14:paraId="6AAFAE4B" w14:textId="17701638"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Pr>
          <w:rFonts w:asciiTheme="minorHAnsi" w:hAnsiTheme="minorHAnsi" w:cstheme="minorHAnsi"/>
          <w:i w:val="0"/>
          <w:sz w:val="22"/>
          <w:szCs w:val="22"/>
        </w:rPr>
        <w:t>Wykonawca d</w:t>
      </w:r>
      <w:r w:rsidRPr="005D75EA">
        <w:rPr>
          <w:rFonts w:asciiTheme="minorHAnsi" w:hAnsiTheme="minorHAnsi" w:cstheme="minorHAnsi"/>
          <w:i w:val="0"/>
          <w:sz w:val="22"/>
          <w:szCs w:val="22"/>
        </w:rPr>
        <w:t>opuszcza możliwość wymiany tonera przez Zamawiającego.</w:t>
      </w:r>
      <w:r>
        <w:rPr>
          <w:rFonts w:asciiTheme="minorHAnsi" w:hAnsiTheme="minorHAnsi" w:cstheme="minorHAnsi"/>
          <w:i w:val="0"/>
          <w:sz w:val="22"/>
          <w:szCs w:val="22"/>
        </w:rPr>
        <w:t xml:space="preserve"> </w:t>
      </w:r>
    </w:p>
    <w:p w14:paraId="42111166" w14:textId="031ADE6C" w:rsidR="005D75EA" w:rsidRDefault="005D75EA"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5D75EA">
        <w:rPr>
          <w:rFonts w:asciiTheme="minorHAnsi" w:hAnsiTheme="minorHAnsi" w:cstheme="minorHAnsi"/>
          <w:i w:val="0"/>
          <w:sz w:val="22"/>
          <w:szCs w:val="22"/>
        </w:rPr>
        <w:t>Stopień zaczernienia (lub zakolorowania w przypadku wydruku w kolorze) powinien być optymalny w</w:t>
      </w:r>
      <w:r>
        <w:rPr>
          <w:rFonts w:asciiTheme="minorHAnsi" w:hAnsiTheme="minorHAnsi" w:cstheme="minorHAnsi"/>
          <w:i w:val="0"/>
          <w:sz w:val="22"/>
          <w:szCs w:val="22"/>
        </w:rPr>
        <w:t>edłu</w:t>
      </w:r>
      <w:r w:rsidRPr="005D75EA">
        <w:rPr>
          <w:rFonts w:asciiTheme="minorHAnsi" w:hAnsiTheme="minorHAnsi" w:cstheme="minorHAnsi"/>
          <w:i w:val="0"/>
          <w:sz w:val="22"/>
          <w:szCs w:val="22"/>
        </w:rPr>
        <w:t>g wskazań producenta urządzenia</w:t>
      </w:r>
      <w:r>
        <w:rPr>
          <w:rFonts w:asciiTheme="minorHAnsi" w:hAnsiTheme="minorHAnsi" w:cstheme="minorHAnsi"/>
          <w:i w:val="0"/>
          <w:sz w:val="22"/>
          <w:szCs w:val="22"/>
        </w:rPr>
        <w:t xml:space="preserve"> wielofunkcyjnego</w:t>
      </w:r>
      <w:r w:rsidRPr="005D75EA">
        <w:rPr>
          <w:rFonts w:asciiTheme="minorHAnsi" w:hAnsiTheme="minorHAnsi" w:cstheme="minorHAnsi"/>
          <w:i w:val="0"/>
          <w:sz w:val="22"/>
          <w:szCs w:val="22"/>
        </w:rPr>
        <w:t>, tzn. bez włączonego trybu ekonomicznego</w:t>
      </w:r>
      <w:r>
        <w:rPr>
          <w:rFonts w:asciiTheme="minorHAnsi" w:hAnsiTheme="minorHAnsi" w:cstheme="minorHAnsi"/>
          <w:i w:val="0"/>
          <w:sz w:val="22"/>
          <w:szCs w:val="22"/>
        </w:rPr>
        <w:t xml:space="preserve">. </w:t>
      </w:r>
    </w:p>
    <w:p w14:paraId="38D37621" w14:textId="63455D6D" w:rsidR="007233F8" w:rsidRPr="006A0276" w:rsidRDefault="007233F8" w:rsidP="007B0D40">
      <w:pPr>
        <w:pStyle w:val="Tekstpodstawowy"/>
        <w:numPr>
          <w:ilvl w:val="0"/>
          <w:numId w:val="24"/>
        </w:numPr>
        <w:spacing w:line="276" w:lineRule="auto"/>
        <w:ind w:left="426" w:hanging="426"/>
        <w:jc w:val="both"/>
        <w:rPr>
          <w:rFonts w:asciiTheme="minorHAnsi" w:hAnsiTheme="minorHAnsi" w:cstheme="minorHAnsi"/>
          <w:i w:val="0"/>
          <w:sz w:val="22"/>
          <w:szCs w:val="22"/>
        </w:rPr>
      </w:pPr>
      <w:r w:rsidRPr="007233F8">
        <w:rPr>
          <w:rFonts w:asciiTheme="minorHAnsi" w:hAnsiTheme="minorHAnsi" w:cstheme="minorHAnsi"/>
          <w:i w:val="0"/>
          <w:sz w:val="22"/>
          <w:szCs w:val="22"/>
        </w:rPr>
        <w:t xml:space="preserve">Dostawa tonerów i drobnych akcesoriów eksploatacyjnych </w:t>
      </w:r>
      <w:r>
        <w:rPr>
          <w:rFonts w:asciiTheme="minorHAnsi" w:hAnsiTheme="minorHAnsi" w:cstheme="minorHAnsi"/>
          <w:i w:val="0"/>
          <w:sz w:val="22"/>
          <w:szCs w:val="22"/>
        </w:rPr>
        <w:t xml:space="preserve">nastąpi do 4 </w:t>
      </w:r>
      <w:r w:rsidRPr="007233F8">
        <w:rPr>
          <w:rFonts w:asciiTheme="minorHAnsi" w:hAnsiTheme="minorHAnsi" w:cstheme="minorHAnsi"/>
          <w:i w:val="0"/>
          <w:sz w:val="22"/>
          <w:szCs w:val="22"/>
        </w:rPr>
        <w:t xml:space="preserve">(słownie: czterech) godzin od momentu zgłoszenia </w:t>
      </w:r>
      <w:r>
        <w:rPr>
          <w:rFonts w:asciiTheme="minorHAnsi" w:hAnsiTheme="minorHAnsi" w:cstheme="minorHAnsi"/>
          <w:i w:val="0"/>
          <w:sz w:val="22"/>
          <w:szCs w:val="22"/>
        </w:rPr>
        <w:t xml:space="preserve">zapotrzebowania przez Zamawiającego. </w:t>
      </w:r>
    </w:p>
    <w:p w14:paraId="77552425" w14:textId="371046AA" w:rsidR="007233F8" w:rsidRDefault="007233F8" w:rsidP="009A1884">
      <w:pPr>
        <w:pStyle w:val="Tekstpodstawowy"/>
        <w:spacing w:before="240" w:line="276" w:lineRule="auto"/>
        <w:jc w:val="center"/>
        <w:rPr>
          <w:rFonts w:asciiTheme="minorHAnsi" w:hAnsiTheme="minorHAnsi" w:cstheme="minorHAnsi"/>
          <w:b/>
          <w:i w:val="0"/>
          <w:sz w:val="22"/>
          <w:szCs w:val="22"/>
        </w:rPr>
      </w:pPr>
      <w:r>
        <w:rPr>
          <w:rFonts w:asciiTheme="minorHAnsi" w:hAnsiTheme="minorHAnsi" w:cstheme="minorHAnsi"/>
          <w:b/>
          <w:i w:val="0"/>
          <w:sz w:val="22"/>
          <w:szCs w:val="22"/>
        </w:rPr>
        <w:t xml:space="preserve">§ 9 </w:t>
      </w:r>
      <w:r>
        <w:rPr>
          <w:rFonts w:asciiTheme="minorHAnsi" w:hAnsiTheme="minorHAnsi" w:cstheme="minorHAnsi"/>
          <w:b/>
          <w:i w:val="0"/>
          <w:sz w:val="22"/>
          <w:szCs w:val="22"/>
        </w:rPr>
        <w:br/>
        <w:t xml:space="preserve">PRZEGLĄDY URZĄDZEŃ WIELOFUNKCYJNYCH </w:t>
      </w:r>
    </w:p>
    <w:p w14:paraId="37B0354F" w14:textId="13EB540A" w:rsidR="007233F8" w:rsidRPr="007233F8" w:rsidRDefault="007233F8" w:rsidP="007B0D40">
      <w:pPr>
        <w:pStyle w:val="Tekstpodstawowy"/>
        <w:numPr>
          <w:ilvl w:val="0"/>
          <w:numId w:val="25"/>
        </w:numPr>
        <w:spacing w:line="276" w:lineRule="auto"/>
        <w:ind w:left="425" w:hanging="425"/>
        <w:jc w:val="both"/>
        <w:rPr>
          <w:rFonts w:asciiTheme="minorHAnsi" w:hAnsiTheme="minorHAnsi" w:cstheme="minorHAnsi"/>
          <w:i w:val="0"/>
          <w:sz w:val="22"/>
          <w:szCs w:val="22"/>
        </w:rPr>
      </w:pPr>
      <w:r w:rsidRPr="007233F8">
        <w:rPr>
          <w:rFonts w:asciiTheme="minorHAnsi" w:hAnsiTheme="minorHAnsi" w:cstheme="minorHAnsi"/>
          <w:i w:val="0"/>
          <w:sz w:val="22"/>
          <w:szCs w:val="22"/>
        </w:rPr>
        <w:t xml:space="preserve">Zamawiający wymaga </w:t>
      </w:r>
      <w:r>
        <w:rPr>
          <w:rFonts w:asciiTheme="minorHAnsi" w:hAnsiTheme="minorHAnsi" w:cstheme="minorHAnsi"/>
          <w:i w:val="0"/>
          <w:sz w:val="22"/>
          <w:szCs w:val="22"/>
        </w:rPr>
        <w:t xml:space="preserve">przeprowadzenia </w:t>
      </w:r>
      <w:r w:rsidRPr="007233F8">
        <w:rPr>
          <w:rFonts w:asciiTheme="minorHAnsi" w:hAnsiTheme="minorHAnsi" w:cstheme="minorHAnsi"/>
          <w:i w:val="0"/>
          <w:sz w:val="22"/>
          <w:szCs w:val="22"/>
        </w:rPr>
        <w:t>cyklicznych przeglądów urządzeń wielofunkcyjnych</w:t>
      </w:r>
      <w:r>
        <w:rPr>
          <w:rFonts w:asciiTheme="minorHAnsi" w:hAnsiTheme="minorHAnsi" w:cstheme="minorHAnsi"/>
          <w:i w:val="0"/>
          <w:sz w:val="22"/>
          <w:szCs w:val="22"/>
        </w:rPr>
        <w:t xml:space="preserve"> z </w:t>
      </w:r>
      <w:r w:rsidRPr="007233F8">
        <w:rPr>
          <w:rFonts w:asciiTheme="minorHAnsi" w:hAnsiTheme="minorHAnsi" w:cstheme="minorHAnsi"/>
          <w:i w:val="0"/>
          <w:sz w:val="22"/>
          <w:szCs w:val="22"/>
        </w:rPr>
        <w:t>częstotliwością co 6 (słownie: sześć) miesięcy. Przeglądy będą polegały na:</w:t>
      </w:r>
      <w:r>
        <w:rPr>
          <w:rFonts w:asciiTheme="minorHAnsi" w:hAnsiTheme="minorHAnsi" w:cstheme="minorHAnsi"/>
          <w:i w:val="0"/>
          <w:sz w:val="22"/>
          <w:szCs w:val="22"/>
        </w:rPr>
        <w:t xml:space="preserve"> </w:t>
      </w:r>
    </w:p>
    <w:p w14:paraId="78F3B05A" w14:textId="77777777" w:rsidR="007233F8" w:rsidRDefault="007233F8" w:rsidP="007B0D40">
      <w:pPr>
        <w:pStyle w:val="Tekstpodstawowy"/>
        <w:numPr>
          <w:ilvl w:val="0"/>
          <w:numId w:val="26"/>
        </w:numPr>
        <w:spacing w:line="276" w:lineRule="auto"/>
        <w:ind w:left="851" w:hanging="425"/>
        <w:jc w:val="both"/>
        <w:rPr>
          <w:rFonts w:asciiTheme="minorHAnsi" w:hAnsiTheme="minorHAnsi" w:cstheme="minorHAnsi"/>
          <w:i w:val="0"/>
          <w:sz w:val="22"/>
          <w:szCs w:val="22"/>
        </w:rPr>
      </w:pPr>
      <w:r w:rsidRPr="007233F8">
        <w:rPr>
          <w:rFonts w:asciiTheme="minorHAnsi" w:hAnsiTheme="minorHAnsi" w:cstheme="minorHAnsi"/>
          <w:i w:val="0"/>
          <w:sz w:val="22"/>
          <w:szCs w:val="22"/>
        </w:rPr>
        <w:t>regulacji urządzeń wielofunkcyjnych,</w:t>
      </w:r>
      <w:r>
        <w:rPr>
          <w:rFonts w:asciiTheme="minorHAnsi" w:hAnsiTheme="minorHAnsi" w:cstheme="minorHAnsi"/>
          <w:i w:val="0"/>
          <w:sz w:val="22"/>
          <w:szCs w:val="22"/>
        </w:rPr>
        <w:t xml:space="preserve"> </w:t>
      </w:r>
    </w:p>
    <w:p w14:paraId="5CEEE24B" w14:textId="77777777" w:rsidR="007233F8" w:rsidRDefault="007233F8" w:rsidP="007B0D40">
      <w:pPr>
        <w:pStyle w:val="Tekstpodstawowy"/>
        <w:numPr>
          <w:ilvl w:val="0"/>
          <w:numId w:val="26"/>
        </w:numPr>
        <w:spacing w:line="276" w:lineRule="auto"/>
        <w:ind w:left="851" w:hanging="425"/>
        <w:jc w:val="both"/>
        <w:rPr>
          <w:rFonts w:asciiTheme="minorHAnsi" w:hAnsiTheme="minorHAnsi" w:cstheme="minorHAnsi"/>
          <w:i w:val="0"/>
          <w:sz w:val="22"/>
          <w:szCs w:val="22"/>
        </w:rPr>
      </w:pPr>
      <w:r w:rsidRPr="007233F8">
        <w:rPr>
          <w:rFonts w:asciiTheme="minorHAnsi" w:hAnsiTheme="minorHAnsi" w:cstheme="minorHAnsi"/>
          <w:i w:val="0"/>
          <w:sz w:val="22"/>
          <w:szCs w:val="22"/>
        </w:rPr>
        <w:t>przeczyszczeniu elementów i podzespołów takich jak m.in.: obudowa, klawiatura, optyka, w</w:t>
      </w:r>
      <w:r>
        <w:rPr>
          <w:rFonts w:asciiTheme="minorHAnsi" w:hAnsiTheme="minorHAnsi" w:cstheme="minorHAnsi"/>
          <w:i w:val="0"/>
          <w:sz w:val="22"/>
          <w:szCs w:val="22"/>
        </w:rPr>
        <w:t> </w:t>
      </w:r>
      <w:r w:rsidRPr="007233F8">
        <w:rPr>
          <w:rFonts w:asciiTheme="minorHAnsi" w:hAnsiTheme="minorHAnsi" w:cstheme="minorHAnsi"/>
          <w:i w:val="0"/>
          <w:sz w:val="22"/>
          <w:szCs w:val="22"/>
        </w:rPr>
        <w:t>tym lustra, soczewki, lampa, szyba ekspozycji, rolki, wałki, paski,</w:t>
      </w:r>
      <w:r>
        <w:rPr>
          <w:rFonts w:asciiTheme="minorHAnsi" w:hAnsiTheme="minorHAnsi" w:cstheme="minorHAnsi"/>
          <w:i w:val="0"/>
          <w:sz w:val="22"/>
          <w:szCs w:val="22"/>
        </w:rPr>
        <w:t xml:space="preserve"> </w:t>
      </w:r>
    </w:p>
    <w:p w14:paraId="161DE8ED" w14:textId="77777777" w:rsidR="007233F8" w:rsidRDefault="007233F8" w:rsidP="007B0D40">
      <w:pPr>
        <w:pStyle w:val="Tekstpodstawowy"/>
        <w:numPr>
          <w:ilvl w:val="0"/>
          <w:numId w:val="26"/>
        </w:numPr>
        <w:spacing w:line="276" w:lineRule="auto"/>
        <w:ind w:left="851" w:hanging="425"/>
        <w:jc w:val="both"/>
        <w:rPr>
          <w:rFonts w:asciiTheme="minorHAnsi" w:hAnsiTheme="minorHAnsi" w:cstheme="minorHAnsi"/>
          <w:i w:val="0"/>
          <w:sz w:val="22"/>
          <w:szCs w:val="22"/>
        </w:rPr>
      </w:pPr>
      <w:r w:rsidRPr="007233F8">
        <w:rPr>
          <w:rFonts w:asciiTheme="minorHAnsi" w:hAnsiTheme="minorHAnsi" w:cstheme="minorHAnsi"/>
          <w:i w:val="0"/>
          <w:sz w:val="22"/>
          <w:szCs w:val="22"/>
        </w:rPr>
        <w:t>wymianie wszystkich uszkodzonych lub wyeksploatowanych podzespołów,</w:t>
      </w:r>
      <w:r>
        <w:rPr>
          <w:rFonts w:asciiTheme="minorHAnsi" w:hAnsiTheme="minorHAnsi" w:cstheme="minorHAnsi"/>
          <w:i w:val="0"/>
          <w:sz w:val="22"/>
          <w:szCs w:val="22"/>
        </w:rPr>
        <w:t xml:space="preserve"> </w:t>
      </w:r>
    </w:p>
    <w:p w14:paraId="0673B550" w14:textId="6C4A8D2C" w:rsidR="007233F8" w:rsidRDefault="007233F8" w:rsidP="007B0D40">
      <w:pPr>
        <w:pStyle w:val="Tekstpodstawowy"/>
        <w:numPr>
          <w:ilvl w:val="0"/>
          <w:numId w:val="26"/>
        </w:numPr>
        <w:spacing w:line="276" w:lineRule="auto"/>
        <w:ind w:left="851" w:hanging="425"/>
        <w:jc w:val="both"/>
        <w:rPr>
          <w:rFonts w:asciiTheme="minorHAnsi" w:hAnsiTheme="minorHAnsi" w:cstheme="minorHAnsi"/>
          <w:i w:val="0"/>
          <w:sz w:val="22"/>
          <w:szCs w:val="22"/>
        </w:rPr>
      </w:pPr>
      <w:r w:rsidRPr="007233F8">
        <w:rPr>
          <w:rFonts w:asciiTheme="minorHAnsi" w:hAnsiTheme="minorHAnsi" w:cstheme="minorHAnsi"/>
          <w:i w:val="0"/>
          <w:sz w:val="22"/>
          <w:szCs w:val="22"/>
        </w:rPr>
        <w:t xml:space="preserve">kalibracji </w:t>
      </w:r>
      <w:r>
        <w:rPr>
          <w:rFonts w:asciiTheme="minorHAnsi" w:hAnsiTheme="minorHAnsi" w:cstheme="minorHAnsi"/>
          <w:i w:val="0"/>
          <w:sz w:val="22"/>
          <w:szCs w:val="22"/>
        </w:rPr>
        <w:t>urządzeń wielofunkcyjnych</w:t>
      </w:r>
      <w:r w:rsidRPr="007233F8">
        <w:rPr>
          <w:rFonts w:asciiTheme="minorHAnsi" w:hAnsiTheme="minorHAnsi" w:cstheme="minorHAnsi"/>
          <w:i w:val="0"/>
          <w:sz w:val="22"/>
          <w:szCs w:val="22"/>
        </w:rPr>
        <w:t xml:space="preserve"> po wymianie podzespołów</w:t>
      </w:r>
      <w:r>
        <w:rPr>
          <w:rFonts w:asciiTheme="minorHAnsi" w:hAnsiTheme="minorHAnsi" w:cstheme="minorHAnsi"/>
          <w:i w:val="0"/>
          <w:sz w:val="22"/>
          <w:szCs w:val="22"/>
        </w:rPr>
        <w:t xml:space="preserve">. </w:t>
      </w:r>
    </w:p>
    <w:p w14:paraId="0316AF40" w14:textId="06310E75" w:rsidR="007233F8" w:rsidRDefault="007233F8" w:rsidP="007B0D40">
      <w:pPr>
        <w:pStyle w:val="Tekstpodstawowy"/>
        <w:numPr>
          <w:ilvl w:val="0"/>
          <w:numId w:val="25"/>
        </w:numPr>
        <w:spacing w:line="276" w:lineRule="auto"/>
        <w:ind w:left="426" w:hanging="426"/>
        <w:jc w:val="both"/>
        <w:rPr>
          <w:rFonts w:asciiTheme="minorHAnsi" w:hAnsiTheme="minorHAnsi" w:cstheme="minorHAnsi"/>
          <w:i w:val="0"/>
          <w:sz w:val="22"/>
          <w:szCs w:val="22"/>
        </w:rPr>
      </w:pPr>
      <w:r>
        <w:rPr>
          <w:rFonts w:asciiTheme="minorHAnsi" w:hAnsiTheme="minorHAnsi" w:cstheme="minorHAnsi"/>
          <w:i w:val="0"/>
          <w:sz w:val="22"/>
          <w:szCs w:val="22"/>
        </w:rPr>
        <w:t>Każdorazowo po zakończeniu przeglądu</w:t>
      </w:r>
      <w:r w:rsidRPr="007233F8">
        <w:rPr>
          <w:rFonts w:asciiTheme="minorHAnsi" w:hAnsiTheme="minorHAnsi" w:cstheme="minorHAnsi"/>
          <w:i w:val="0"/>
          <w:sz w:val="22"/>
          <w:szCs w:val="22"/>
        </w:rPr>
        <w:t xml:space="preserve"> </w:t>
      </w:r>
      <w:r>
        <w:rPr>
          <w:rFonts w:asciiTheme="minorHAnsi" w:hAnsiTheme="minorHAnsi" w:cstheme="minorHAnsi"/>
          <w:i w:val="0"/>
          <w:sz w:val="22"/>
          <w:szCs w:val="22"/>
        </w:rPr>
        <w:t>Strony podpisują protokół odbioru</w:t>
      </w:r>
      <w:r w:rsidRPr="007233F8">
        <w:rPr>
          <w:rFonts w:asciiTheme="minorHAnsi" w:hAnsiTheme="minorHAnsi" w:cstheme="minorHAnsi"/>
          <w:i w:val="0"/>
          <w:sz w:val="22"/>
          <w:szCs w:val="22"/>
        </w:rPr>
        <w:t xml:space="preserve">, stanowiący </w:t>
      </w:r>
      <w:r w:rsidRPr="007233F8">
        <w:rPr>
          <w:rFonts w:asciiTheme="minorHAnsi" w:hAnsiTheme="minorHAnsi" w:cstheme="minorHAnsi"/>
          <w:b/>
          <w:i w:val="0"/>
          <w:sz w:val="22"/>
          <w:szCs w:val="22"/>
        </w:rPr>
        <w:t xml:space="preserve">załącznik nr </w:t>
      </w:r>
      <w:r>
        <w:rPr>
          <w:rFonts w:asciiTheme="minorHAnsi" w:hAnsiTheme="minorHAnsi" w:cstheme="minorHAnsi"/>
          <w:b/>
          <w:i w:val="0"/>
          <w:sz w:val="22"/>
          <w:szCs w:val="22"/>
        </w:rPr>
        <w:t>2</w:t>
      </w:r>
      <w:r w:rsidRPr="007233F8">
        <w:rPr>
          <w:rFonts w:asciiTheme="minorHAnsi" w:hAnsiTheme="minorHAnsi" w:cstheme="minorHAnsi"/>
          <w:i w:val="0"/>
          <w:sz w:val="22"/>
          <w:szCs w:val="22"/>
        </w:rPr>
        <w:t xml:space="preserve"> do </w:t>
      </w:r>
      <w:r>
        <w:rPr>
          <w:rFonts w:asciiTheme="minorHAnsi" w:hAnsiTheme="minorHAnsi" w:cstheme="minorHAnsi"/>
          <w:i w:val="0"/>
          <w:sz w:val="22"/>
          <w:szCs w:val="22"/>
        </w:rPr>
        <w:t xml:space="preserve">Umowy. </w:t>
      </w:r>
    </w:p>
    <w:p w14:paraId="0E464F8E" w14:textId="5B20F73B" w:rsidR="007233F8" w:rsidRPr="007233F8" w:rsidRDefault="007233F8" w:rsidP="007233F8">
      <w:pPr>
        <w:spacing w:after="160" w:line="259" w:lineRule="auto"/>
        <w:rPr>
          <w:rFonts w:asciiTheme="minorHAnsi" w:hAnsiTheme="minorHAnsi" w:cstheme="minorHAnsi"/>
          <w:iCs/>
          <w:sz w:val="22"/>
          <w:szCs w:val="22"/>
        </w:rPr>
      </w:pPr>
    </w:p>
    <w:p w14:paraId="0B066769" w14:textId="73E60FFD" w:rsidR="00177325" w:rsidRPr="009A1884" w:rsidRDefault="007233F8" w:rsidP="009A1884">
      <w:pPr>
        <w:pStyle w:val="Tekstpodstawowy"/>
        <w:spacing w:before="240" w:line="276" w:lineRule="auto"/>
        <w:jc w:val="center"/>
        <w:rPr>
          <w:rFonts w:asciiTheme="minorHAnsi" w:hAnsiTheme="minorHAnsi" w:cstheme="minorHAnsi"/>
          <w:b/>
          <w:i w:val="0"/>
          <w:sz w:val="22"/>
          <w:szCs w:val="22"/>
        </w:rPr>
      </w:pPr>
      <w:r>
        <w:rPr>
          <w:rFonts w:asciiTheme="minorHAnsi" w:hAnsiTheme="minorHAnsi" w:cstheme="minorHAnsi"/>
          <w:b/>
          <w:i w:val="0"/>
          <w:sz w:val="22"/>
          <w:szCs w:val="22"/>
        </w:rPr>
        <w:lastRenderedPageBreak/>
        <w:t>§ 10</w:t>
      </w:r>
      <w:r w:rsidR="009A1884">
        <w:rPr>
          <w:rFonts w:asciiTheme="minorHAnsi" w:hAnsiTheme="minorHAnsi" w:cstheme="minorHAnsi"/>
          <w:b/>
          <w:i w:val="0"/>
          <w:sz w:val="22"/>
          <w:szCs w:val="22"/>
        </w:rPr>
        <w:t xml:space="preserve"> </w:t>
      </w:r>
      <w:r w:rsidR="009A1884">
        <w:rPr>
          <w:rFonts w:asciiTheme="minorHAnsi" w:hAnsiTheme="minorHAnsi" w:cstheme="minorHAnsi"/>
          <w:b/>
          <w:i w:val="0"/>
          <w:sz w:val="22"/>
          <w:szCs w:val="22"/>
        </w:rPr>
        <w:br/>
      </w:r>
      <w:r w:rsidR="00177325" w:rsidRPr="000D33F8">
        <w:rPr>
          <w:rFonts w:asciiTheme="minorHAnsi" w:hAnsiTheme="minorHAnsi" w:cstheme="minorHAnsi"/>
          <w:b/>
          <w:i w:val="0"/>
          <w:caps/>
          <w:sz w:val="22"/>
          <w:szCs w:val="22"/>
        </w:rPr>
        <w:t>Osoby odpowiedzialne</w:t>
      </w:r>
      <w:r>
        <w:rPr>
          <w:rFonts w:asciiTheme="minorHAnsi" w:hAnsiTheme="minorHAnsi" w:cstheme="minorHAnsi"/>
          <w:b/>
          <w:i w:val="0"/>
          <w:caps/>
          <w:sz w:val="22"/>
          <w:szCs w:val="22"/>
        </w:rPr>
        <w:t xml:space="preserve"> za realizację </w:t>
      </w:r>
      <w:r w:rsidR="00B24CD9">
        <w:rPr>
          <w:rFonts w:asciiTheme="minorHAnsi" w:hAnsiTheme="minorHAnsi" w:cstheme="minorHAnsi"/>
          <w:b/>
          <w:i w:val="0"/>
          <w:caps/>
          <w:sz w:val="22"/>
          <w:szCs w:val="22"/>
        </w:rPr>
        <w:t xml:space="preserve">POSTANOWIEŃ </w:t>
      </w:r>
      <w:r>
        <w:rPr>
          <w:rFonts w:asciiTheme="minorHAnsi" w:hAnsiTheme="minorHAnsi" w:cstheme="minorHAnsi"/>
          <w:b/>
          <w:i w:val="0"/>
          <w:caps/>
          <w:sz w:val="22"/>
          <w:szCs w:val="22"/>
        </w:rPr>
        <w:t xml:space="preserve">umowy </w:t>
      </w:r>
    </w:p>
    <w:p w14:paraId="0FB9DAEC" w14:textId="3BBD98C6" w:rsidR="00177325" w:rsidRPr="003350FF" w:rsidRDefault="00B24CD9" w:rsidP="007B0D40">
      <w:pPr>
        <w:pStyle w:val="Akapitzlist"/>
        <w:numPr>
          <w:ilvl w:val="0"/>
          <w:numId w:val="8"/>
        </w:numPr>
        <w:spacing w:line="276" w:lineRule="auto"/>
        <w:ind w:left="426"/>
        <w:contextualSpacing w:val="0"/>
        <w:jc w:val="both"/>
        <w:rPr>
          <w:rFonts w:asciiTheme="minorHAnsi" w:hAnsiTheme="minorHAnsi" w:cstheme="minorHAnsi"/>
          <w:bCs/>
          <w:sz w:val="22"/>
          <w:szCs w:val="22"/>
        </w:rPr>
      </w:pPr>
      <w:r>
        <w:rPr>
          <w:rFonts w:asciiTheme="minorHAnsi" w:hAnsiTheme="minorHAnsi" w:cstheme="minorHAnsi"/>
          <w:color w:val="000000"/>
          <w:sz w:val="22"/>
          <w:szCs w:val="22"/>
        </w:rPr>
        <w:t>O</w:t>
      </w:r>
      <w:r w:rsidR="00177325" w:rsidRPr="003350FF">
        <w:rPr>
          <w:rFonts w:asciiTheme="minorHAnsi" w:hAnsiTheme="minorHAnsi" w:cstheme="minorHAnsi"/>
          <w:color w:val="000000"/>
          <w:sz w:val="22"/>
          <w:szCs w:val="22"/>
          <w:lang w:val="x-none"/>
        </w:rPr>
        <w:t xml:space="preserve">sobami odpowiedzialnymi za realizację postanowień Umowy oraz odbiór </w:t>
      </w:r>
      <w:r>
        <w:rPr>
          <w:rFonts w:asciiTheme="minorHAnsi" w:hAnsiTheme="minorHAnsi" w:cstheme="minorHAnsi"/>
          <w:color w:val="000000"/>
          <w:sz w:val="22"/>
          <w:szCs w:val="22"/>
        </w:rPr>
        <w:t>realizacji Usługi i przeglądu urządzeń wielofunkcyjnych są</w:t>
      </w:r>
      <w:r w:rsidR="00177325" w:rsidRPr="003350FF">
        <w:rPr>
          <w:rFonts w:asciiTheme="minorHAnsi" w:hAnsiTheme="minorHAnsi" w:cstheme="minorHAnsi"/>
          <w:bCs/>
          <w:sz w:val="22"/>
          <w:szCs w:val="22"/>
        </w:rPr>
        <w:t>:</w:t>
      </w:r>
      <w:r>
        <w:rPr>
          <w:rFonts w:asciiTheme="minorHAnsi" w:hAnsiTheme="minorHAnsi" w:cstheme="minorHAnsi"/>
          <w:bCs/>
          <w:sz w:val="22"/>
          <w:szCs w:val="22"/>
        </w:rPr>
        <w:t xml:space="preserve"> </w:t>
      </w:r>
    </w:p>
    <w:p w14:paraId="681056EA" w14:textId="71B68ECA" w:rsidR="00177325" w:rsidRPr="003350FF" w:rsidRDefault="00B24CD9" w:rsidP="007B0D40">
      <w:pPr>
        <w:numPr>
          <w:ilvl w:val="2"/>
          <w:numId w:val="9"/>
        </w:numPr>
        <w:spacing w:before="60" w:line="276" w:lineRule="auto"/>
        <w:ind w:left="993"/>
        <w:rPr>
          <w:rFonts w:asciiTheme="minorHAnsi" w:hAnsiTheme="minorHAnsi" w:cstheme="minorHAnsi"/>
          <w:bCs/>
          <w:sz w:val="22"/>
          <w:szCs w:val="22"/>
        </w:rPr>
      </w:pPr>
      <w:r>
        <w:rPr>
          <w:rFonts w:asciiTheme="minorHAnsi" w:hAnsiTheme="minorHAnsi" w:cstheme="minorHAnsi"/>
          <w:bCs/>
          <w:sz w:val="22"/>
          <w:szCs w:val="22"/>
        </w:rPr>
        <w:t>z</w:t>
      </w:r>
      <w:r w:rsidR="00177325" w:rsidRPr="003350FF">
        <w:rPr>
          <w:rFonts w:asciiTheme="minorHAnsi" w:hAnsiTheme="minorHAnsi" w:cstheme="minorHAnsi"/>
          <w:bCs/>
          <w:sz w:val="22"/>
          <w:szCs w:val="22"/>
        </w:rPr>
        <w:t xml:space="preserve">e strony </w:t>
      </w:r>
      <w:r w:rsidR="00177325" w:rsidRPr="00B24CD9">
        <w:rPr>
          <w:rFonts w:asciiTheme="minorHAnsi" w:hAnsiTheme="minorHAnsi" w:cstheme="minorHAnsi"/>
          <w:bCs/>
          <w:sz w:val="22"/>
          <w:szCs w:val="22"/>
        </w:rPr>
        <w:t>Zamawiającego:</w:t>
      </w:r>
      <w:r>
        <w:rPr>
          <w:rFonts w:asciiTheme="minorHAnsi" w:hAnsiTheme="minorHAnsi" w:cstheme="minorHAnsi"/>
          <w:bCs/>
          <w:sz w:val="22"/>
          <w:szCs w:val="22"/>
        </w:rPr>
        <w:t xml:space="preserve"> </w:t>
      </w:r>
      <w:r w:rsidR="00177325" w:rsidRPr="003350FF">
        <w:rPr>
          <w:rFonts w:asciiTheme="minorHAnsi" w:hAnsiTheme="minorHAnsi" w:cstheme="minorHAnsi"/>
          <w:b/>
          <w:bCs/>
          <w:sz w:val="22"/>
          <w:szCs w:val="22"/>
        </w:rPr>
        <w:t>Sylwia Murat, Departament Informatyki</w:t>
      </w:r>
      <w:r>
        <w:rPr>
          <w:rFonts w:asciiTheme="minorHAnsi" w:hAnsiTheme="minorHAnsi" w:cstheme="minorHAnsi"/>
          <w:bCs/>
          <w:sz w:val="22"/>
          <w:szCs w:val="22"/>
        </w:rPr>
        <w:t xml:space="preserve">, </w:t>
      </w:r>
      <w:r>
        <w:rPr>
          <w:rFonts w:asciiTheme="minorHAnsi" w:hAnsiTheme="minorHAnsi" w:cstheme="minorHAnsi"/>
          <w:bCs/>
          <w:sz w:val="22"/>
          <w:szCs w:val="22"/>
        </w:rPr>
        <w:br/>
      </w:r>
      <w:r w:rsidR="00177325" w:rsidRPr="003350FF">
        <w:rPr>
          <w:rFonts w:asciiTheme="minorHAnsi" w:hAnsiTheme="minorHAnsi" w:cstheme="minorHAnsi"/>
          <w:bCs/>
          <w:sz w:val="22"/>
          <w:szCs w:val="22"/>
        </w:rPr>
        <w:t>tel. 727 440 420</w:t>
      </w:r>
      <w:r w:rsidR="00177325" w:rsidRPr="003350FF">
        <w:rPr>
          <w:rFonts w:asciiTheme="minorHAnsi" w:hAnsiTheme="minorHAnsi" w:cstheme="minorHAnsi"/>
          <w:color w:val="1A3E72"/>
          <w:sz w:val="22"/>
          <w:szCs w:val="22"/>
        </w:rPr>
        <w:t xml:space="preserve">, </w:t>
      </w:r>
      <w:r w:rsidR="00177325" w:rsidRPr="003350FF">
        <w:rPr>
          <w:rFonts w:asciiTheme="minorHAnsi" w:hAnsiTheme="minorHAnsi" w:cstheme="minorHAnsi"/>
          <w:bCs/>
          <w:sz w:val="22"/>
          <w:szCs w:val="22"/>
        </w:rPr>
        <w:t xml:space="preserve">email: </w:t>
      </w:r>
      <w:hyperlink r:id="rId8" w:history="1">
        <w:r w:rsidR="00177325" w:rsidRPr="003350FF">
          <w:rPr>
            <w:rStyle w:val="Hipercze"/>
            <w:rFonts w:asciiTheme="minorHAnsi" w:hAnsiTheme="minorHAnsi" w:cstheme="minorHAnsi"/>
            <w:bCs/>
            <w:sz w:val="22"/>
            <w:szCs w:val="22"/>
          </w:rPr>
          <w:t>sylwia.murat@kolejemalopolskie.com.pl</w:t>
        </w:r>
      </w:hyperlink>
      <w:r>
        <w:rPr>
          <w:rFonts w:asciiTheme="minorHAnsi" w:hAnsiTheme="minorHAnsi" w:cstheme="minorHAnsi"/>
          <w:bCs/>
          <w:sz w:val="22"/>
          <w:szCs w:val="22"/>
        </w:rPr>
        <w:t xml:space="preserve">; </w:t>
      </w:r>
    </w:p>
    <w:p w14:paraId="55E33E46" w14:textId="4198419D" w:rsidR="00177325" w:rsidRPr="00B24CD9" w:rsidRDefault="00B24CD9" w:rsidP="007B0D40">
      <w:pPr>
        <w:numPr>
          <w:ilvl w:val="2"/>
          <w:numId w:val="9"/>
        </w:numPr>
        <w:spacing w:before="60" w:line="276" w:lineRule="auto"/>
        <w:ind w:left="993"/>
        <w:rPr>
          <w:rFonts w:asciiTheme="minorHAnsi" w:hAnsiTheme="minorHAnsi" w:cstheme="minorHAnsi"/>
          <w:sz w:val="22"/>
          <w:szCs w:val="22"/>
        </w:rPr>
      </w:pPr>
      <w:r>
        <w:rPr>
          <w:rFonts w:asciiTheme="minorHAnsi" w:hAnsiTheme="minorHAnsi" w:cstheme="minorHAnsi"/>
          <w:bCs/>
          <w:sz w:val="22"/>
          <w:szCs w:val="22"/>
        </w:rPr>
        <w:t>z</w:t>
      </w:r>
      <w:r w:rsidR="00177325" w:rsidRPr="003350FF">
        <w:rPr>
          <w:rFonts w:asciiTheme="minorHAnsi" w:hAnsiTheme="minorHAnsi" w:cstheme="minorHAnsi"/>
          <w:bCs/>
          <w:sz w:val="22"/>
          <w:szCs w:val="22"/>
        </w:rPr>
        <w:t xml:space="preserve">e strony </w:t>
      </w:r>
      <w:r w:rsidR="00177325" w:rsidRPr="00B24CD9">
        <w:rPr>
          <w:rFonts w:asciiTheme="minorHAnsi" w:hAnsiTheme="minorHAnsi" w:cstheme="minorHAnsi"/>
          <w:bCs/>
          <w:sz w:val="22"/>
          <w:szCs w:val="22"/>
        </w:rPr>
        <w:t>Wykonawcy: …………</w:t>
      </w:r>
      <w:r w:rsidR="00CB7377" w:rsidRPr="00B24CD9">
        <w:rPr>
          <w:rFonts w:asciiTheme="minorHAnsi" w:hAnsiTheme="minorHAnsi" w:cstheme="minorHAnsi"/>
          <w:bCs/>
          <w:sz w:val="22"/>
          <w:szCs w:val="22"/>
        </w:rPr>
        <w:t>………</w:t>
      </w:r>
      <w:r w:rsidR="00177325" w:rsidRPr="00B24CD9">
        <w:rPr>
          <w:rFonts w:asciiTheme="minorHAnsi" w:hAnsiTheme="minorHAnsi" w:cstheme="minorHAnsi"/>
          <w:bCs/>
          <w:sz w:val="22"/>
          <w:szCs w:val="22"/>
        </w:rPr>
        <w:t xml:space="preserve">…….. </w:t>
      </w:r>
      <w:r>
        <w:rPr>
          <w:rFonts w:asciiTheme="minorHAnsi" w:hAnsiTheme="minorHAnsi" w:cstheme="minorHAnsi"/>
          <w:bCs/>
          <w:sz w:val="22"/>
          <w:szCs w:val="22"/>
        </w:rPr>
        <w:br/>
      </w:r>
      <w:r w:rsidR="00177325" w:rsidRPr="003350FF">
        <w:rPr>
          <w:rFonts w:asciiTheme="minorHAnsi" w:hAnsiTheme="minorHAnsi" w:cstheme="minorHAnsi"/>
          <w:bCs/>
          <w:sz w:val="22"/>
          <w:szCs w:val="22"/>
        </w:rPr>
        <w:t>tel. …………</w:t>
      </w:r>
      <w:r w:rsidR="00CB7377" w:rsidRPr="003350FF">
        <w:rPr>
          <w:rFonts w:asciiTheme="minorHAnsi" w:hAnsiTheme="minorHAnsi" w:cstheme="minorHAnsi"/>
          <w:bCs/>
          <w:sz w:val="22"/>
          <w:szCs w:val="22"/>
        </w:rPr>
        <w:t>………..</w:t>
      </w:r>
      <w:r w:rsidR="00177325" w:rsidRPr="003350FF">
        <w:rPr>
          <w:rFonts w:asciiTheme="minorHAnsi" w:hAnsiTheme="minorHAnsi" w:cstheme="minorHAnsi"/>
          <w:bCs/>
          <w:sz w:val="22"/>
          <w:szCs w:val="22"/>
        </w:rPr>
        <w:t xml:space="preserve">…., email: </w:t>
      </w:r>
      <w:hyperlink r:id="rId9" w:history="1">
        <w:r w:rsidR="00177325" w:rsidRPr="00B24CD9">
          <w:rPr>
            <w:rStyle w:val="Hipercze"/>
            <w:rFonts w:asciiTheme="minorHAnsi" w:hAnsiTheme="minorHAnsi" w:cstheme="minorHAnsi"/>
            <w:bCs/>
            <w:color w:val="auto"/>
            <w:sz w:val="22"/>
            <w:szCs w:val="22"/>
            <w:u w:val="none"/>
          </w:rPr>
          <w:t>………</w:t>
        </w:r>
        <w:r w:rsidR="00CB7377" w:rsidRPr="00B24CD9">
          <w:rPr>
            <w:rStyle w:val="Hipercze"/>
            <w:rFonts w:asciiTheme="minorHAnsi" w:hAnsiTheme="minorHAnsi" w:cstheme="minorHAnsi"/>
            <w:bCs/>
            <w:color w:val="auto"/>
            <w:sz w:val="22"/>
            <w:szCs w:val="22"/>
            <w:u w:val="none"/>
          </w:rPr>
          <w:t>…………………….</w:t>
        </w:r>
        <w:r w:rsidR="00177325" w:rsidRPr="00B24CD9">
          <w:rPr>
            <w:rStyle w:val="Hipercze"/>
            <w:rFonts w:asciiTheme="minorHAnsi" w:hAnsiTheme="minorHAnsi" w:cstheme="minorHAnsi"/>
            <w:bCs/>
            <w:color w:val="auto"/>
            <w:sz w:val="22"/>
            <w:szCs w:val="22"/>
            <w:u w:val="none"/>
          </w:rPr>
          <w:t>….</w:t>
        </w:r>
      </w:hyperlink>
      <w:r>
        <w:rPr>
          <w:rStyle w:val="Hipercze"/>
          <w:rFonts w:asciiTheme="minorHAnsi" w:hAnsiTheme="minorHAnsi" w:cstheme="minorHAnsi"/>
          <w:bCs/>
          <w:color w:val="auto"/>
          <w:sz w:val="22"/>
          <w:szCs w:val="22"/>
          <w:u w:val="none"/>
        </w:rPr>
        <w:t xml:space="preserve"> .</w:t>
      </w:r>
    </w:p>
    <w:p w14:paraId="09D8F985" w14:textId="7AE6253E" w:rsidR="000D221C" w:rsidRPr="00B24CD9" w:rsidRDefault="000D221C" w:rsidP="007B0D40">
      <w:pPr>
        <w:pStyle w:val="Akapitzlist"/>
        <w:numPr>
          <w:ilvl w:val="0"/>
          <w:numId w:val="8"/>
        </w:numPr>
        <w:spacing w:line="276" w:lineRule="auto"/>
        <w:ind w:left="426"/>
        <w:contextualSpacing w:val="0"/>
        <w:jc w:val="both"/>
        <w:rPr>
          <w:rFonts w:asciiTheme="minorHAnsi" w:hAnsiTheme="minorHAnsi" w:cstheme="minorHAnsi"/>
          <w:sz w:val="22"/>
          <w:szCs w:val="22"/>
        </w:rPr>
      </w:pPr>
      <w:r w:rsidRPr="003350FF">
        <w:rPr>
          <w:rFonts w:asciiTheme="minorHAnsi" w:hAnsiTheme="minorHAnsi" w:cstheme="minorHAnsi"/>
          <w:sz w:val="22"/>
          <w:szCs w:val="22"/>
        </w:rPr>
        <w:t>Osobami upoważnionymi do</w:t>
      </w:r>
      <w:r w:rsidR="00DE590B">
        <w:rPr>
          <w:rFonts w:asciiTheme="minorHAnsi" w:hAnsiTheme="minorHAnsi" w:cstheme="minorHAnsi"/>
          <w:sz w:val="22"/>
          <w:szCs w:val="22"/>
        </w:rPr>
        <w:t xml:space="preserve"> </w:t>
      </w:r>
      <w:r w:rsidR="00D32EE3" w:rsidRPr="003350FF">
        <w:rPr>
          <w:rFonts w:asciiTheme="minorHAnsi" w:hAnsiTheme="minorHAnsi" w:cstheme="minorHAnsi"/>
          <w:sz w:val="22"/>
          <w:szCs w:val="22"/>
        </w:rPr>
        <w:t xml:space="preserve">obsługi </w:t>
      </w:r>
      <w:r w:rsidR="0061775B" w:rsidRPr="003350FF">
        <w:rPr>
          <w:rFonts w:asciiTheme="minorHAnsi" w:hAnsiTheme="minorHAnsi" w:cstheme="minorHAnsi"/>
          <w:sz w:val="22"/>
          <w:szCs w:val="22"/>
        </w:rPr>
        <w:t>z</w:t>
      </w:r>
      <w:r w:rsidRPr="003350FF">
        <w:rPr>
          <w:rFonts w:asciiTheme="minorHAnsi" w:hAnsiTheme="minorHAnsi" w:cstheme="minorHAnsi"/>
          <w:sz w:val="22"/>
          <w:szCs w:val="22"/>
        </w:rPr>
        <w:t>głoszeń</w:t>
      </w:r>
      <w:r w:rsidRPr="003350FF">
        <w:rPr>
          <w:rFonts w:asciiTheme="minorHAnsi" w:hAnsiTheme="minorHAnsi" w:cstheme="minorHAnsi"/>
          <w:b/>
          <w:sz w:val="22"/>
          <w:szCs w:val="22"/>
        </w:rPr>
        <w:t xml:space="preserve"> </w:t>
      </w:r>
      <w:r w:rsidR="00CB7377" w:rsidRPr="003350FF">
        <w:rPr>
          <w:rFonts w:asciiTheme="minorHAnsi" w:hAnsiTheme="minorHAnsi" w:cstheme="minorHAnsi"/>
          <w:sz w:val="22"/>
          <w:szCs w:val="22"/>
        </w:rPr>
        <w:t>or</w:t>
      </w:r>
      <w:r w:rsidR="00DE590B">
        <w:rPr>
          <w:rFonts w:asciiTheme="minorHAnsi" w:hAnsiTheme="minorHAnsi" w:cstheme="minorHAnsi"/>
          <w:sz w:val="22"/>
          <w:szCs w:val="22"/>
        </w:rPr>
        <w:t>az odbioru</w:t>
      </w:r>
      <w:r w:rsidR="00CB7377" w:rsidRPr="003350FF">
        <w:rPr>
          <w:rFonts w:asciiTheme="minorHAnsi" w:hAnsiTheme="minorHAnsi" w:cstheme="minorHAnsi"/>
          <w:sz w:val="22"/>
          <w:szCs w:val="22"/>
        </w:rPr>
        <w:t xml:space="preserve"> </w:t>
      </w:r>
      <w:r w:rsidR="00B24CD9">
        <w:rPr>
          <w:rFonts w:asciiTheme="minorHAnsi" w:hAnsiTheme="minorHAnsi" w:cstheme="minorHAnsi"/>
          <w:sz w:val="22"/>
          <w:szCs w:val="22"/>
        </w:rPr>
        <w:t>tonerów, drobnych akcesoriów eksploatacyjnych i części zamiennych</w:t>
      </w:r>
      <w:r w:rsidR="00CB7377" w:rsidRPr="00B24CD9">
        <w:rPr>
          <w:rFonts w:asciiTheme="minorHAnsi" w:hAnsiTheme="minorHAnsi" w:cstheme="minorHAnsi"/>
          <w:sz w:val="22"/>
          <w:szCs w:val="22"/>
        </w:rPr>
        <w:t xml:space="preserve"> </w:t>
      </w:r>
      <w:r w:rsidRPr="003350FF">
        <w:rPr>
          <w:rFonts w:asciiTheme="minorHAnsi" w:hAnsiTheme="minorHAnsi" w:cstheme="minorHAnsi"/>
          <w:sz w:val="22"/>
          <w:szCs w:val="22"/>
        </w:rPr>
        <w:t>są:</w:t>
      </w:r>
      <w:r w:rsidR="00B24CD9">
        <w:rPr>
          <w:rFonts w:asciiTheme="minorHAnsi" w:hAnsiTheme="minorHAnsi" w:cstheme="minorHAnsi"/>
          <w:sz w:val="22"/>
          <w:szCs w:val="22"/>
        </w:rPr>
        <w:t xml:space="preserve"> </w:t>
      </w:r>
    </w:p>
    <w:p w14:paraId="2E32A873" w14:textId="38CE2CF2" w:rsidR="00B24CD9" w:rsidRPr="00B24CD9" w:rsidRDefault="00DE590B" w:rsidP="007B0D40">
      <w:pPr>
        <w:numPr>
          <w:ilvl w:val="0"/>
          <w:numId w:val="10"/>
        </w:numPr>
        <w:spacing w:before="60" w:line="276" w:lineRule="auto"/>
        <w:ind w:left="993"/>
        <w:rPr>
          <w:rFonts w:asciiTheme="minorHAnsi" w:hAnsiTheme="minorHAnsi" w:cstheme="minorHAnsi"/>
          <w:sz w:val="22"/>
          <w:szCs w:val="22"/>
        </w:rPr>
      </w:pPr>
      <w:r>
        <w:rPr>
          <w:rFonts w:asciiTheme="minorHAnsi" w:hAnsiTheme="minorHAnsi" w:cstheme="minorHAnsi"/>
          <w:color w:val="000000"/>
          <w:sz w:val="22"/>
          <w:szCs w:val="22"/>
        </w:rPr>
        <w:t xml:space="preserve">ze strony Zamawiającego: </w:t>
      </w:r>
    </w:p>
    <w:p w14:paraId="55335790" w14:textId="77777777" w:rsidR="00DE590B" w:rsidRDefault="00177325" w:rsidP="007B0D40">
      <w:pPr>
        <w:pStyle w:val="Akapitzlist"/>
        <w:numPr>
          <w:ilvl w:val="0"/>
          <w:numId w:val="27"/>
        </w:numPr>
        <w:spacing w:before="60" w:line="276" w:lineRule="auto"/>
        <w:rPr>
          <w:rFonts w:asciiTheme="minorHAnsi" w:hAnsiTheme="minorHAnsi" w:cstheme="minorHAnsi"/>
          <w:sz w:val="22"/>
          <w:szCs w:val="22"/>
        </w:rPr>
      </w:pPr>
      <w:r w:rsidRPr="00DE590B">
        <w:rPr>
          <w:rFonts w:asciiTheme="minorHAnsi" w:hAnsiTheme="minorHAnsi" w:cstheme="minorHAnsi"/>
          <w:b/>
          <w:sz w:val="22"/>
          <w:szCs w:val="22"/>
        </w:rPr>
        <w:t>Dariusz Bodzoń,</w:t>
      </w:r>
      <w:r w:rsidR="009F34A0" w:rsidRPr="00DE590B">
        <w:rPr>
          <w:rFonts w:asciiTheme="minorHAnsi" w:hAnsiTheme="minorHAnsi" w:cstheme="minorHAnsi"/>
          <w:sz w:val="22"/>
          <w:szCs w:val="22"/>
        </w:rPr>
        <w:t xml:space="preserve"> Departament Informatyki</w:t>
      </w:r>
      <w:r w:rsidRPr="00DE590B">
        <w:rPr>
          <w:rFonts w:asciiTheme="minorHAnsi" w:hAnsiTheme="minorHAnsi" w:cstheme="minorHAnsi"/>
          <w:sz w:val="22"/>
          <w:szCs w:val="22"/>
        </w:rPr>
        <w:t>, tel. 509 630</w:t>
      </w:r>
      <w:r w:rsidR="00B24CD9" w:rsidRPr="00DE590B">
        <w:rPr>
          <w:rFonts w:asciiTheme="minorHAnsi" w:hAnsiTheme="minorHAnsi" w:cstheme="minorHAnsi"/>
          <w:sz w:val="22"/>
          <w:szCs w:val="22"/>
        </w:rPr>
        <w:t> </w:t>
      </w:r>
      <w:r w:rsidRPr="00DE590B">
        <w:rPr>
          <w:rFonts w:asciiTheme="minorHAnsi" w:hAnsiTheme="minorHAnsi" w:cstheme="minorHAnsi"/>
          <w:sz w:val="22"/>
          <w:szCs w:val="22"/>
        </w:rPr>
        <w:t>911</w:t>
      </w:r>
      <w:r w:rsidR="00B24CD9" w:rsidRPr="00DE590B">
        <w:rPr>
          <w:rFonts w:asciiTheme="minorHAnsi" w:hAnsiTheme="minorHAnsi" w:cstheme="minorHAnsi"/>
          <w:sz w:val="22"/>
          <w:szCs w:val="22"/>
        </w:rPr>
        <w:t xml:space="preserve">, </w:t>
      </w:r>
      <w:r w:rsidR="00B24CD9" w:rsidRPr="00DE590B">
        <w:rPr>
          <w:rFonts w:asciiTheme="minorHAnsi" w:hAnsiTheme="minorHAnsi" w:cstheme="minorHAnsi"/>
          <w:sz w:val="22"/>
          <w:szCs w:val="22"/>
        </w:rPr>
        <w:br/>
      </w:r>
      <w:r w:rsidR="009F34A0" w:rsidRPr="00DE590B">
        <w:rPr>
          <w:rFonts w:asciiTheme="minorHAnsi" w:hAnsiTheme="minorHAnsi" w:cstheme="minorHAnsi"/>
          <w:sz w:val="22"/>
          <w:szCs w:val="22"/>
        </w:rPr>
        <w:t xml:space="preserve">e-mail: </w:t>
      </w:r>
      <w:hyperlink r:id="rId10" w:history="1">
        <w:r w:rsidR="00B24CD9" w:rsidRPr="00DE590B">
          <w:rPr>
            <w:rStyle w:val="Hipercze"/>
            <w:rFonts w:asciiTheme="minorHAnsi" w:hAnsiTheme="minorHAnsi" w:cstheme="minorHAnsi"/>
            <w:sz w:val="22"/>
            <w:szCs w:val="22"/>
          </w:rPr>
          <w:t>driusz.bodzon@kolejemalopolksie.com.pl</w:t>
        </w:r>
      </w:hyperlink>
      <w:r w:rsidR="00B24CD9" w:rsidRPr="00DE590B">
        <w:rPr>
          <w:rFonts w:asciiTheme="minorHAnsi" w:hAnsiTheme="minorHAnsi" w:cstheme="minorHAnsi"/>
          <w:sz w:val="22"/>
          <w:szCs w:val="22"/>
        </w:rPr>
        <w:t xml:space="preserve">, </w:t>
      </w:r>
    </w:p>
    <w:p w14:paraId="333E912E" w14:textId="579180BC" w:rsidR="00B24CD9" w:rsidRDefault="00B24CD9" w:rsidP="007B0D40">
      <w:pPr>
        <w:pStyle w:val="Akapitzlist"/>
        <w:numPr>
          <w:ilvl w:val="0"/>
          <w:numId w:val="27"/>
        </w:numPr>
        <w:spacing w:before="60" w:line="276" w:lineRule="auto"/>
        <w:rPr>
          <w:rFonts w:asciiTheme="minorHAnsi" w:hAnsiTheme="minorHAnsi" w:cstheme="minorHAnsi"/>
          <w:sz w:val="22"/>
          <w:szCs w:val="22"/>
        </w:rPr>
      </w:pPr>
      <w:r w:rsidRPr="00DE590B">
        <w:rPr>
          <w:rFonts w:asciiTheme="minorHAnsi" w:hAnsiTheme="minorHAnsi" w:cstheme="minorHAnsi"/>
          <w:b/>
          <w:sz w:val="22"/>
          <w:szCs w:val="22"/>
        </w:rPr>
        <w:t>pracownik wskazany przez Departament Informatyki</w:t>
      </w:r>
      <w:r w:rsidRPr="00DE590B">
        <w:rPr>
          <w:rFonts w:asciiTheme="minorHAnsi" w:hAnsiTheme="minorHAnsi" w:cstheme="minorHAnsi"/>
          <w:sz w:val="22"/>
          <w:szCs w:val="22"/>
        </w:rPr>
        <w:t xml:space="preserve">, </w:t>
      </w:r>
    </w:p>
    <w:p w14:paraId="32C72EAD" w14:textId="1989D51F" w:rsidR="00B24CD9" w:rsidRPr="00DE590B" w:rsidRDefault="00DE590B" w:rsidP="007B0D40">
      <w:pPr>
        <w:pStyle w:val="Akapitzlist"/>
        <w:numPr>
          <w:ilvl w:val="0"/>
          <w:numId w:val="10"/>
        </w:numPr>
        <w:spacing w:before="60" w:line="276" w:lineRule="auto"/>
        <w:ind w:left="993" w:hanging="426"/>
        <w:rPr>
          <w:rFonts w:asciiTheme="minorHAnsi" w:hAnsiTheme="minorHAnsi" w:cstheme="minorHAnsi"/>
          <w:sz w:val="22"/>
          <w:szCs w:val="22"/>
        </w:rPr>
      </w:pPr>
      <w:r>
        <w:rPr>
          <w:rFonts w:asciiTheme="minorHAnsi" w:hAnsiTheme="minorHAnsi" w:cstheme="minorHAnsi"/>
          <w:sz w:val="22"/>
          <w:szCs w:val="22"/>
        </w:rPr>
        <w:t xml:space="preserve">ze strony Wykonawcy: </w:t>
      </w:r>
    </w:p>
    <w:p w14:paraId="6E159F69" w14:textId="5A866E51" w:rsidR="00B24CD9" w:rsidRDefault="00B24CD9" w:rsidP="007B0D40">
      <w:pPr>
        <w:pStyle w:val="Akapitzlist"/>
        <w:numPr>
          <w:ilvl w:val="0"/>
          <w:numId w:val="28"/>
        </w:numPr>
        <w:tabs>
          <w:tab w:val="left" w:leader="dot" w:pos="5529"/>
        </w:tabs>
        <w:spacing w:after="160" w:line="276" w:lineRule="auto"/>
        <w:ind w:left="1418" w:hanging="425"/>
        <w:jc w:val="both"/>
        <w:rPr>
          <w:rFonts w:asciiTheme="minorHAnsi" w:hAnsiTheme="minorHAnsi" w:cstheme="minorHAnsi"/>
          <w:sz w:val="22"/>
          <w:szCs w:val="22"/>
        </w:rPr>
      </w:pPr>
      <w:r w:rsidRPr="00DE590B">
        <w:rPr>
          <w:rFonts w:asciiTheme="minorHAnsi" w:hAnsiTheme="minorHAnsi" w:cstheme="minorHAnsi"/>
          <w:sz w:val="22"/>
          <w:szCs w:val="22"/>
        </w:rPr>
        <w:t>……………………………….., tel. ………………………………………, email: ………………………………</w:t>
      </w:r>
      <w:r w:rsidR="00DE590B">
        <w:rPr>
          <w:rFonts w:asciiTheme="minorHAnsi" w:hAnsiTheme="minorHAnsi" w:cstheme="minorHAnsi"/>
          <w:sz w:val="22"/>
          <w:szCs w:val="22"/>
        </w:rPr>
        <w:t xml:space="preserve">., </w:t>
      </w:r>
    </w:p>
    <w:p w14:paraId="72431248" w14:textId="4F21FFD8" w:rsidR="00DE590B" w:rsidRDefault="00B24CD9" w:rsidP="007B0D40">
      <w:pPr>
        <w:pStyle w:val="Akapitzlist"/>
        <w:numPr>
          <w:ilvl w:val="0"/>
          <w:numId w:val="28"/>
        </w:numPr>
        <w:tabs>
          <w:tab w:val="left" w:leader="dot" w:pos="5529"/>
        </w:tabs>
        <w:spacing w:after="160" w:line="276" w:lineRule="auto"/>
        <w:ind w:left="1418" w:hanging="425"/>
        <w:jc w:val="both"/>
        <w:rPr>
          <w:rFonts w:asciiTheme="minorHAnsi" w:hAnsiTheme="minorHAnsi" w:cstheme="minorHAnsi"/>
          <w:sz w:val="22"/>
          <w:szCs w:val="22"/>
        </w:rPr>
      </w:pPr>
      <w:r w:rsidRPr="00DE590B">
        <w:rPr>
          <w:rFonts w:asciiTheme="minorHAnsi" w:hAnsiTheme="minorHAnsi" w:cstheme="minorHAnsi"/>
          <w:sz w:val="22"/>
          <w:szCs w:val="22"/>
        </w:rPr>
        <w:t>……………………………….., tel. ………………………………………, email: ………………………………</w:t>
      </w:r>
      <w:r w:rsidR="00DE590B">
        <w:rPr>
          <w:rFonts w:asciiTheme="minorHAnsi" w:hAnsiTheme="minorHAnsi" w:cstheme="minorHAnsi"/>
          <w:sz w:val="22"/>
          <w:szCs w:val="22"/>
        </w:rPr>
        <w:t xml:space="preserve">.. </w:t>
      </w:r>
    </w:p>
    <w:p w14:paraId="6B6FF425" w14:textId="77777777" w:rsidR="00DE590B" w:rsidRPr="00DE590B" w:rsidRDefault="00DE590B" w:rsidP="007B0D40">
      <w:pPr>
        <w:pStyle w:val="Akapitzlist"/>
        <w:numPr>
          <w:ilvl w:val="0"/>
          <w:numId w:val="25"/>
        </w:numPr>
        <w:tabs>
          <w:tab w:val="left" w:leader="dot" w:pos="5529"/>
        </w:tabs>
        <w:spacing w:after="160" w:line="276" w:lineRule="auto"/>
        <w:ind w:left="426" w:hanging="284"/>
        <w:jc w:val="both"/>
        <w:rPr>
          <w:rFonts w:asciiTheme="minorHAnsi" w:hAnsiTheme="minorHAnsi" w:cstheme="minorHAnsi"/>
          <w:sz w:val="22"/>
          <w:szCs w:val="22"/>
        </w:rPr>
      </w:pPr>
      <w:r w:rsidRPr="00DE590B">
        <w:rPr>
          <w:rFonts w:asciiTheme="minorHAnsi" w:hAnsiTheme="minorHAnsi" w:cstheme="minorHAnsi"/>
          <w:sz w:val="22"/>
          <w:szCs w:val="22"/>
        </w:rPr>
        <w:t xml:space="preserve">Wszelka korespondencja pomiędzy Stronami związana z realizacją przedmiotu Umowy będzie kierowana na adres: </w:t>
      </w:r>
    </w:p>
    <w:p w14:paraId="4F58AB41" w14:textId="77777777" w:rsidR="00DE590B" w:rsidRDefault="00DE590B" w:rsidP="007B0D40">
      <w:pPr>
        <w:pStyle w:val="Akapitzlist"/>
        <w:numPr>
          <w:ilvl w:val="0"/>
          <w:numId w:val="29"/>
        </w:numPr>
        <w:tabs>
          <w:tab w:val="left" w:leader="dot" w:pos="5529"/>
        </w:tabs>
        <w:spacing w:after="160" w:line="276" w:lineRule="auto"/>
        <w:ind w:left="993" w:hanging="567"/>
        <w:jc w:val="both"/>
        <w:rPr>
          <w:rFonts w:asciiTheme="minorHAnsi" w:hAnsiTheme="minorHAnsi" w:cstheme="minorHAnsi"/>
          <w:sz w:val="22"/>
          <w:szCs w:val="22"/>
        </w:rPr>
      </w:pPr>
      <w:r w:rsidRPr="00DE590B">
        <w:rPr>
          <w:rFonts w:asciiTheme="minorHAnsi" w:hAnsiTheme="minorHAnsi" w:cstheme="minorHAnsi"/>
          <w:sz w:val="22"/>
          <w:szCs w:val="22"/>
        </w:rPr>
        <w:t>do Zamawiającego: ul. Wodna 2, 30-556 Kraków lub e-mail:</w:t>
      </w:r>
      <w:r>
        <w:rPr>
          <w:rFonts w:asciiTheme="minorHAnsi" w:hAnsiTheme="minorHAnsi" w:cstheme="minorHAnsi"/>
          <w:sz w:val="22"/>
          <w:szCs w:val="22"/>
        </w:rPr>
        <w:t xml:space="preserve"> </w:t>
      </w:r>
      <w:r w:rsidRPr="00DE590B">
        <w:rPr>
          <w:rFonts w:asciiTheme="minorHAnsi" w:hAnsiTheme="minorHAnsi" w:cstheme="minorHAnsi"/>
          <w:i/>
          <w:sz w:val="22"/>
          <w:szCs w:val="22"/>
        </w:rPr>
        <w:t>sekretriat@kolejemalopolskie.com.pl</w:t>
      </w:r>
      <w:r w:rsidRPr="00DE590B">
        <w:rPr>
          <w:rFonts w:asciiTheme="minorHAnsi" w:hAnsiTheme="minorHAnsi" w:cstheme="minorHAnsi"/>
          <w:sz w:val="22"/>
          <w:szCs w:val="22"/>
        </w:rPr>
        <w:t xml:space="preserve">; </w:t>
      </w:r>
    </w:p>
    <w:p w14:paraId="6660CE7E" w14:textId="309E8BF9" w:rsidR="009F34A0" w:rsidRDefault="00DE590B" w:rsidP="007B0D40">
      <w:pPr>
        <w:pStyle w:val="Akapitzlist"/>
        <w:numPr>
          <w:ilvl w:val="0"/>
          <w:numId w:val="29"/>
        </w:numPr>
        <w:tabs>
          <w:tab w:val="left" w:leader="dot" w:pos="5529"/>
        </w:tabs>
        <w:spacing w:after="160" w:line="276" w:lineRule="auto"/>
        <w:ind w:left="993" w:hanging="567"/>
        <w:jc w:val="both"/>
        <w:rPr>
          <w:rFonts w:asciiTheme="minorHAnsi" w:hAnsiTheme="minorHAnsi" w:cstheme="minorHAnsi"/>
          <w:sz w:val="22"/>
          <w:szCs w:val="22"/>
        </w:rPr>
      </w:pPr>
      <w:r w:rsidRPr="00DE590B">
        <w:rPr>
          <w:rFonts w:asciiTheme="minorHAnsi" w:hAnsiTheme="minorHAnsi" w:cstheme="minorHAnsi"/>
          <w:sz w:val="22"/>
          <w:szCs w:val="22"/>
        </w:rPr>
        <w:t xml:space="preserve">do Wykonawcy: …………………………………………, lub e-mail: </w:t>
      </w:r>
      <w:r w:rsidRPr="00DE590B">
        <w:rPr>
          <w:rFonts w:asciiTheme="minorHAnsi" w:hAnsiTheme="minorHAnsi" w:cstheme="minorHAnsi"/>
          <w:i/>
          <w:sz w:val="22"/>
          <w:szCs w:val="22"/>
        </w:rPr>
        <w:t>………………………@………………………</w:t>
      </w:r>
      <w:r>
        <w:rPr>
          <w:rFonts w:asciiTheme="minorHAnsi" w:hAnsiTheme="minorHAnsi" w:cstheme="minorHAnsi"/>
          <w:sz w:val="22"/>
          <w:szCs w:val="22"/>
        </w:rPr>
        <w:t xml:space="preserve"> </w:t>
      </w:r>
    </w:p>
    <w:p w14:paraId="4D6C8F25" w14:textId="242AC3A0" w:rsidR="00DE590B" w:rsidRDefault="00DE590B" w:rsidP="007B0D40">
      <w:pPr>
        <w:pStyle w:val="Akapitzlist"/>
        <w:numPr>
          <w:ilvl w:val="0"/>
          <w:numId w:val="25"/>
        </w:numPr>
        <w:tabs>
          <w:tab w:val="left" w:leader="dot" w:pos="5529"/>
        </w:tabs>
        <w:spacing w:after="160" w:line="276" w:lineRule="auto"/>
        <w:ind w:left="426" w:hanging="284"/>
        <w:jc w:val="both"/>
        <w:rPr>
          <w:rFonts w:asciiTheme="minorHAnsi" w:hAnsiTheme="minorHAnsi" w:cstheme="minorHAnsi"/>
          <w:sz w:val="22"/>
          <w:szCs w:val="22"/>
        </w:rPr>
      </w:pPr>
      <w:r w:rsidRPr="00DE590B">
        <w:rPr>
          <w:rFonts w:asciiTheme="minorHAnsi" w:hAnsiTheme="minorHAnsi" w:cstheme="minorHAnsi"/>
          <w:sz w:val="22"/>
          <w:szCs w:val="22"/>
        </w:rPr>
        <w:t xml:space="preserve">Zmiana osób odpowiedzialnych </w:t>
      </w:r>
      <w:r>
        <w:rPr>
          <w:rFonts w:asciiTheme="minorHAnsi" w:hAnsiTheme="minorHAnsi" w:cstheme="minorHAnsi"/>
          <w:sz w:val="22"/>
          <w:szCs w:val="22"/>
        </w:rPr>
        <w:t xml:space="preserve">za realizację postanowień Umowy, </w:t>
      </w:r>
      <w:r w:rsidRPr="00DE590B">
        <w:rPr>
          <w:rFonts w:asciiTheme="minorHAnsi" w:hAnsiTheme="minorHAnsi" w:cstheme="minorHAnsi"/>
          <w:sz w:val="22"/>
          <w:szCs w:val="22"/>
        </w:rPr>
        <w:t xml:space="preserve">odbiór </w:t>
      </w:r>
      <w:r>
        <w:rPr>
          <w:rFonts w:asciiTheme="minorHAnsi" w:hAnsiTheme="minorHAnsi" w:cstheme="minorHAnsi"/>
          <w:sz w:val="22"/>
          <w:szCs w:val="22"/>
        </w:rPr>
        <w:t>realizacji Usługi, obsługę zgłoszeń i odbiór tonerów, drobnych akcesoriów eksploatacyjnych oraz części zamiennych</w:t>
      </w:r>
      <w:r w:rsidRPr="00DE590B">
        <w:rPr>
          <w:rFonts w:asciiTheme="minorHAnsi" w:hAnsiTheme="minorHAnsi" w:cstheme="minorHAnsi"/>
          <w:sz w:val="22"/>
          <w:szCs w:val="22"/>
        </w:rPr>
        <w:t xml:space="preserve"> nie wymaga sporządzenia aneksu do Umowy, a jedynie powiadomienia drugiej Strony w sposób, o którym mowa w ust. 3.</w:t>
      </w:r>
      <w:r>
        <w:rPr>
          <w:rFonts w:asciiTheme="minorHAnsi" w:hAnsiTheme="minorHAnsi" w:cstheme="minorHAnsi"/>
          <w:sz w:val="22"/>
          <w:szCs w:val="22"/>
        </w:rPr>
        <w:t xml:space="preserve"> </w:t>
      </w:r>
    </w:p>
    <w:p w14:paraId="179F9576" w14:textId="551B8F5A" w:rsidR="00DE590B" w:rsidRPr="00DE590B" w:rsidRDefault="00DE590B" w:rsidP="007B0D40">
      <w:pPr>
        <w:pStyle w:val="Akapitzlist"/>
        <w:numPr>
          <w:ilvl w:val="0"/>
          <w:numId w:val="25"/>
        </w:numPr>
        <w:tabs>
          <w:tab w:val="left" w:leader="dot" w:pos="5529"/>
        </w:tabs>
        <w:spacing w:after="160" w:line="276" w:lineRule="auto"/>
        <w:ind w:left="426" w:hanging="284"/>
        <w:jc w:val="both"/>
        <w:rPr>
          <w:rFonts w:asciiTheme="minorHAnsi" w:hAnsiTheme="minorHAnsi" w:cstheme="minorHAnsi"/>
          <w:sz w:val="22"/>
          <w:szCs w:val="22"/>
        </w:rPr>
      </w:pPr>
      <w:r w:rsidRPr="00DE590B">
        <w:rPr>
          <w:rFonts w:asciiTheme="minorHAnsi" w:hAnsiTheme="minorHAnsi" w:cstheme="minorHAnsi"/>
          <w:sz w:val="22"/>
          <w:szCs w:val="22"/>
        </w:rPr>
        <w:t>W przypadku zmiany adresu do korespondencji w trakcie trwania Umowy, Strona jest zobowiązana do powiadomienia o tym fakcie drugą Stronę w sposób, o którym mowa w ust. 3</w:t>
      </w:r>
      <w:r>
        <w:rPr>
          <w:rFonts w:asciiTheme="minorHAnsi" w:hAnsiTheme="minorHAnsi" w:cstheme="minorHAnsi"/>
          <w:sz w:val="22"/>
          <w:szCs w:val="22"/>
        </w:rPr>
        <w:t xml:space="preserve">. </w:t>
      </w:r>
    </w:p>
    <w:p w14:paraId="455B7F1D" w14:textId="0E3EAD48" w:rsidR="00EF5385" w:rsidRDefault="00EF5385" w:rsidP="00B24CD9">
      <w:pPr>
        <w:pStyle w:val="Tekstpodstawowy"/>
        <w:spacing w:before="240" w:line="276" w:lineRule="auto"/>
        <w:ind w:left="567"/>
        <w:jc w:val="center"/>
        <w:rPr>
          <w:rFonts w:asciiTheme="minorHAnsi" w:hAnsiTheme="minorHAnsi" w:cstheme="minorHAnsi"/>
          <w:b/>
          <w:i w:val="0"/>
          <w:sz w:val="22"/>
          <w:szCs w:val="22"/>
        </w:rPr>
      </w:pPr>
      <w:r>
        <w:rPr>
          <w:rFonts w:asciiTheme="minorHAnsi" w:hAnsiTheme="minorHAnsi" w:cstheme="minorHAnsi"/>
          <w:b/>
          <w:i w:val="0"/>
          <w:sz w:val="22"/>
          <w:szCs w:val="22"/>
        </w:rPr>
        <w:t xml:space="preserve">§ 11 </w:t>
      </w:r>
      <w:r>
        <w:rPr>
          <w:rFonts w:asciiTheme="minorHAnsi" w:hAnsiTheme="minorHAnsi" w:cstheme="minorHAnsi"/>
          <w:b/>
          <w:i w:val="0"/>
          <w:sz w:val="22"/>
          <w:szCs w:val="22"/>
        </w:rPr>
        <w:br/>
        <w:t xml:space="preserve">POUFNOŚĆ INFORMACJI </w:t>
      </w:r>
    </w:p>
    <w:p w14:paraId="4DFAC9EF" w14:textId="64CD4136" w:rsidR="00EF5385" w:rsidRPr="00C615C9"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Wykonawca nieodwołalnie i bezwarunkowo zobowiązuje się do zachowania w ścisłej tajemnicy informacji poufnych w rozumieniu niniejszego paragrafu oraz zobowiązuje się traktować je i</w:t>
      </w:r>
      <w:r>
        <w:rPr>
          <w:rFonts w:asciiTheme="minorHAnsi" w:hAnsiTheme="minorHAnsi" w:cstheme="minorHAnsi"/>
          <w:i w:val="0"/>
          <w:sz w:val="22"/>
          <w:szCs w:val="22"/>
        </w:rPr>
        <w:t> </w:t>
      </w:r>
      <w:r w:rsidRPr="00C615C9">
        <w:rPr>
          <w:rFonts w:asciiTheme="minorHAnsi" w:hAnsiTheme="minorHAnsi" w:cstheme="minorHAnsi"/>
          <w:i w:val="0"/>
          <w:sz w:val="22"/>
          <w:szCs w:val="22"/>
          <w:lang w:val="x-none"/>
        </w:rPr>
        <w:t>chronić jak tajemnicę przedsiębiorstwa w rozumieniu ustawy z dnia 16 kwietnia 1993 r. o</w:t>
      </w:r>
      <w:r>
        <w:rPr>
          <w:rFonts w:asciiTheme="minorHAnsi" w:hAnsiTheme="minorHAnsi" w:cstheme="minorHAnsi"/>
          <w:i w:val="0"/>
          <w:sz w:val="22"/>
          <w:szCs w:val="22"/>
        </w:rPr>
        <w:t> </w:t>
      </w:r>
      <w:r w:rsidRPr="00C615C9">
        <w:rPr>
          <w:rFonts w:asciiTheme="minorHAnsi" w:hAnsiTheme="minorHAnsi" w:cstheme="minorHAnsi"/>
          <w:i w:val="0"/>
          <w:sz w:val="22"/>
          <w:szCs w:val="22"/>
          <w:lang w:val="x-none"/>
        </w:rPr>
        <w:t>zwalczaniu nieuczciwej konkurencji (t</w:t>
      </w:r>
      <w:r w:rsidRPr="00C615C9">
        <w:rPr>
          <w:rFonts w:asciiTheme="minorHAnsi" w:hAnsiTheme="minorHAnsi" w:cstheme="minorHAnsi"/>
          <w:i w:val="0"/>
          <w:sz w:val="22"/>
          <w:szCs w:val="22"/>
        </w:rPr>
        <w:t>.</w:t>
      </w:r>
      <w:r w:rsidRPr="00C615C9">
        <w:rPr>
          <w:rFonts w:asciiTheme="minorHAnsi" w:hAnsiTheme="minorHAnsi" w:cstheme="minorHAnsi"/>
          <w:i w:val="0"/>
          <w:sz w:val="22"/>
          <w:szCs w:val="22"/>
          <w:lang w:val="x-none"/>
        </w:rPr>
        <w:t>j.: Dz. U. z 2020 r. poz. 1913).</w:t>
      </w:r>
      <w:r w:rsidRPr="00C615C9">
        <w:rPr>
          <w:rFonts w:asciiTheme="minorHAnsi" w:hAnsiTheme="minorHAnsi" w:cstheme="minorHAnsi"/>
          <w:i w:val="0"/>
          <w:sz w:val="22"/>
          <w:szCs w:val="22"/>
        </w:rPr>
        <w:t xml:space="preserve"> </w:t>
      </w:r>
    </w:p>
    <w:p w14:paraId="2921A301" w14:textId="4C49BBD8" w:rsidR="00EF5385" w:rsidRPr="00C615C9"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Przez informacje poufne należy rozumieć wszelkie informacje (w</w:t>
      </w:r>
      <w:r>
        <w:rPr>
          <w:rFonts w:asciiTheme="minorHAnsi" w:hAnsiTheme="minorHAnsi" w:cstheme="minorHAnsi"/>
          <w:i w:val="0"/>
          <w:sz w:val="22"/>
          <w:szCs w:val="22"/>
          <w:lang w:val="x-none"/>
        </w:rPr>
        <w:t xml:space="preserve"> tym przekazane lub pozyskane w</w:t>
      </w:r>
      <w:r>
        <w:rPr>
          <w:rFonts w:asciiTheme="minorHAnsi" w:hAnsiTheme="minorHAnsi" w:cstheme="minorHAnsi"/>
          <w:i w:val="0"/>
          <w:sz w:val="22"/>
          <w:szCs w:val="22"/>
        </w:rPr>
        <w:t> </w:t>
      </w:r>
      <w:r w:rsidRPr="00C615C9">
        <w:rPr>
          <w:rFonts w:asciiTheme="minorHAnsi" w:hAnsiTheme="minorHAnsi" w:cstheme="minorHAnsi"/>
          <w:i w:val="0"/>
          <w:sz w:val="22"/>
          <w:szCs w:val="22"/>
          <w:lang w:val="x-none"/>
        </w:rPr>
        <w:t>formie ustnej, pisemnej, elektronicznej i każdej innej) związane z Umową, uzyskane w trakcie jej realizacji, bez względu na to, czy zostały one udostępnione Wykonawcy w związku z zawarciem lub wykonywaniem Umowy, czy też zostały pozyskane przy tej okazji w inny sposób, w</w:t>
      </w:r>
      <w:r>
        <w:rPr>
          <w:rFonts w:asciiTheme="minorHAnsi" w:hAnsiTheme="minorHAnsi" w:cstheme="minorHAnsi"/>
          <w:i w:val="0"/>
          <w:sz w:val="22"/>
          <w:szCs w:val="22"/>
        </w:rPr>
        <w:t> </w:t>
      </w:r>
      <w:r w:rsidRPr="00C615C9">
        <w:rPr>
          <w:rFonts w:asciiTheme="minorHAnsi" w:hAnsiTheme="minorHAnsi" w:cstheme="minorHAnsi"/>
          <w:i w:val="0"/>
          <w:sz w:val="22"/>
          <w:szCs w:val="22"/>
          <w:lang w:val="x-none"/>
        </w:rPr>
        <w:t xml:space="preserve">szczególności informacje o charakterze finansowym, gospodarczym, ekonomicznym, prawnym, technicznym, organizacyjnym, handlowym, administracyjnym, marketingowym, w tym dotyczące Zamawiającego, a także innych podmiotów, w szczególności tych, z którymi Zamawiający </w:t>
      </w:r>
      <w:r w:rsidRPr="00C615C9">
        <w:rPr>
          <w:rFonts w:asciiTheme="minorHAnsi" w:hAnsiTheme="minorHAnsi" w:cstheme="minorHAnsi"/>
          <w:i w:val="0"/>
          <w:sz w:val="22"/>
          <w:szCs w:val="22"/>
          <w:lang w:val="x-none"/>
        </w:rPr>
        <w:lastRenderedPageBreak/>
        <w:t>pozostaje w stosunku dominacji lub zależności oraz z którymi jest powiązany kapitałowo lub umownie.</w:t>
      </w:r>
    </w:p>
    <w:p w14:paraId="0A77144A" w14:textId="77777777" w:rsidR="00EF5385" w:rsidRPr="00C615C9"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 xml:space="preserve">Strony zobowiązują się do utrzymania w tajemnicy i nieprzekazywania osobom trzecim, w tym także nieupoważnionym pracownikom: </w:t>
      </w:r>
    </w:p>
    <w:p w14:paraId="155213D5" w14:textId="77777777" w:rsidR="00EF5385" w:rsidRDefault="00EF5385" w:rsidP="007B0D40">
      <w:pPr>
        <w:pStyle w:val="Tekstpodstawowy"/>
        <w:numPr>
          <w:ilvl w:val="0"/>
          <w:numId w:val="32"/>
        </w:numPr>
        <w:spacing w:line="276" w:lineRule="auto"/>
        <w:ind w:left="851" w:hanging="425"/>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 xml:space="preserve">sposobu realizowania </w:t>
      </w:r>
      <w:r w:rsidRPr="00C615C9">
        <w:rPr>
          <w:rFonts w:asciiTheme="minorHAnsi" w:hAnsiTheme="minorHAnsi" w:cstheme="minorHAnsi"/>
          <w:i w:val="0"/>
          <w:sz w:val="22"/>
          <w:szCs w:val="22"/>
        </w:rPr>
        <w:t xml:space="preserve">przedmiotu </w:t>
      </w:r>
      <w:r w:rsidRPr="00C615C9">
        <w:rPr>
          <w:rFonts w:asciiTheme="minorHAnsi" w:hAnsiTheme="minorHAnsi" w:cstheme="minorHAnsi"/>
          <w:i w:val="0"/>
          <w:sz w:val="22"/>
          <w:szCs w:val="22"/>
          <w:lang w:val="x-none"/>
        </w:rPr>
        <w:t xml:space="preserve">Umowy; </w:t>
      </w:r>
    </w:p>
    <w:p w14:paraId="08CF87A8" w14:textId="77777777" w:rsidR="00EF5385" w:rsidRPr="00C615C9" w:rsidRDefault="00EF5385" w:rsidP="007B0D40">
      <w:pPr>
        <w:pStyle w:val="Tekstpodstawowy"/>
        <w:numPr>
          <w:ilvl w:val="0"/>
          <w:numId w:val="32"/>
        </w:numPr>
        <w:spacing w:line="276" w:lineRule="auto"/>
        <w:ind w:left="851" w:hanging="425"/>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 xml:space="preserve">informacji i danych, które Strony uzyskały w trakcie lub w związku z realizacją </w:t>
      </w:r>
      <w:r w:rsidRPr="00C615C9">
        <w:rPr>
          <w:rFonts w:asciiTheme="minorHAnsi" w:hAnsiTheme="minorHAnsi" w:cstheme="minorHAnsi"/>
          <w:i w:val="0"/>
          <w:sz w:val="22"/>
          <w:szCs w:val="22"/>
        </w:rPr>
        <w:t xml:space="preserve">przedmiotu </w:t>
      </w:r>
      <w:r w:rsidRPr="00C615C9">
        <w:rPr>
          <w:rFonts w:asciiTheme="minorHAnsi" w:hAnsiTheme="minorHAnsi" w:cstheme="minorHAnsi"/>
          <w:i w:val="0"/>
          <w:sz w:val="22"/>
          <w:szCs w:val="22"/>
          <w:lang w:val="x-none"/>
        </w:rPr>
        <w:t>Umowy, bez względu na sposób i formę ich utrwalenia lub przekazania, w szczególności w</w:t>
      </w:r>
      <w:r w:rsidRPr="00C615C9">
        <w:rPr>
          <w:rFonts w:asciiTheme="minorHAnsi" w:hAnsiTheme="minorHAnsi" w:cstheme="minorHAnsi"/>
          <w:i w:val="0"/>
          <w:sz w:val="22"/>
          <w:szCs w:val="22"/>
        </w:rPr>
        <w:t> </w:t>
      </w:r>
      <w:r w:rsidRPr="00C615C9">
        <w:rPr>
          <w:rFonts w:asciiTheme="minorHAnsi" w:hAnsiTheme="minorHAnsi" w:cstheme="minorHAnsi"/>
          <w:i w:val="0"/>
          <w:sz w:val="22"/>
          <w:szCs w:val="22"/>
          <w:lang w:val="x-none"/>
        </w:rPr>
        <w:t xml:space="preserve">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1C93F121" w14:textId="77777777" w:rsidR="00EF5385" w:rsidRPr="00C615C9"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Ujawnienie przez którąkolwiek ze Stron j</w:t>
      </w:r>
      <w:r>
        <w:rPr>
          <w:rFonts w:asciiTheme="minorHAnsi" w:hAnsiTheme="minorHAnsi" w:cstheme="minorHAnsi"/>
          <w:i w:val="0"/>
          <w:sz w:val="22"/>
          <w:szCs w:val="22"/>
          <w:lang w:val="x-none"/>
        </w:rPr>
        <w:t>akiejkolwiek informacji poufnej</w:t>
      </w:r>
      <w:r w:rsidRPr="00C615C9">
        <w:rPr>
          <w:rFonts w:asciiTheme="minorHAnsi" w:hAnsiTheme="minorHAnsi" w:cstheme="minorHAnsi"/>
          <w:i w:val="0"/>
          <w:sz w:val="22"/>
          <w:szCs w:val="22"/>
          <w:lang w:val="x-none"/>
        </w:rPr>
        <w:t xml:space="preserve"> wymagać będzie każdorazowo pisemnej zgody drugiej Strony, chyba, że są to informacje publicznie dostępne, a ich ujawnienie nie nastąpiło w wyniku naruszenia postanowień Umowy.</w:t>
      </w:r>
    </w:p>
    <w:p w14:paraId="72964232" w14:textId="77777777" w:rsidR="00EF5385" w:rsidRPr="00C615C9"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 xml:space="preserve">Obowiązek zachowania poufności przewidziany w ust. 1-3 obowiązywać będzie przez cały okres trwania Umowy oraz 5 lat po jej zakończeniu. </w:t>
      </w:r>
    </w:p>
    <w:p w14:paraId="097675BF" w14:textId="77777777" w:rsidR="00EF5385" w:rsidRPr="00C615C9"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57E739AE" w14:textId="77777777" w:rsidR="00EF5385" w:rsidRPr="00EF5385"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C615C9">
        <w:rPr>
          <w:rFonts w:asciiTheme="minorHAnsi" w:hAnsiTheme="minorHAnsi" w:cstheme="minorHAnsi"/>
          <w:i w:val="0"/>
          <w:sz w:val="22"/>
          <w:szCs w:val="22"/>
          <w:lang w:val="x-none"/>
        </w:rPr>
        <w:t xml:space="preserve">W zakresie niezbędnym do realizacji </w:t>
      </w:r>
      <w:r w:rsidRPr="00C615C9">
        <w:rPr>
          <w:rFonts w:asciiTheme="minorHAnsi" w:hAnsiTheme="minorHAnsi" w:cstheme="minorHAnsi"/>
          <w:i w:val="0"/>
          <w:sz w:val="22"/>
          <w:szCs w:val="22"/>
        </w:rPr>
        <w:t xml:space="preserve">przedmiotu </w:t>
      </w:r>
      <w:r w:rsidRPr="00C615C9">
        <w:rPr>
          <w:rFonts w:asciiTheme="minorHAnsi" w:hAnsiTheme="minorHAnsi" w:cstheme="minorHAnsi"/>
          <w:i w:val="0"/>
          <w:sz w:val="22"/>
          <w:szCs w:val="22"/>
          <w:lang w:val="x-none"/>
        </w:rPr>
        <w:t>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r>
        <w:rPr>
          <w:rFonts w:asciiTheme="minorHAnsi" w:hAnsiTheme="minorHAnsi" w:cstheme="minorHAnsi"/>
          <w:i w:val="0"/>
          <w:sz w:val="22"/>
          <w:szCs w:val="22"/>
        </w:rPr>
        <w:t xml:space="preserve"> </w:t>
      </w:r>
    </w:p>
    <w:p w14:paraId="158A5343" w14:textId="32853382" w:rsidR="00EF5385" w:rsidRPr="00EF5385" w:rsidRDefault="00EF5385" w:rsidP="007B0D40">
      <w:pPr>
        <w:pStyle w:val="Tekstpodstawowy"/>
        <w:numPr>
          <w:ilvl w:val="0"/>
          <w:numId w:val="31"/>
        </w:numPr>
        <w:spacing w:line="276" w:lineRule="auto"/>
        <w:ind w:left="426" w:hanging="284"/>
        <w:jc w:val="both"/>
        <w:rPr>
          <w:rFonts w:asciiTheme="minorHAnsi" w:hAnsiTheme="minorHAnsi" w:cstheme="minorHAnsi"/>
          <w:i w:val="0"/>
          <w:sz w:val="22"/>
          <w:szCs w:val="22"/>
          <w:lang w:val="x-none"/>
        </w:rPr>
      </w:pPr>
      <w:r w:rsidRPr="00EF5385">
        <w:rPr>
          <w:rFonts w:asciiTheme="minorHAnsi" w:hAnsiTheme="minorHAnsi" w:cstheme="minorHAnsi"/>
          <w:i w:val="0"/>
          <w:sz w:val="22"/>
          <w:szCs w:val="22"/>
        </w:rPr>
        <w:t xml:space="preserve">Zobowiązanie do zachowania tajemnicy przedsiębiorstwa „Koleje Małopolskie” sp. z o.o. stanowi </w:t>
      </w:r>
      <w:r w:rsidRPr="00EF5385">
        <w:rPr>
          <w:rFonts w:asciiTheme="minorHAnsi" w:hAnsiTheme="minorHAnsi" w:cstheme="minorHAnsi"/>
          <w:b/>
          <w:i w:val="0"/>
          <w:sz w:val="22"/>
          <w:szCs w:val="22"/>
        </w:rPr>
        <w:t>Załącznik nr 5</w:t>
      </w:r>
      <w:r w:rsidRPr="00EF5385">
        <w:rPr>
          <w:rFonts w:asciiTheme="minorHAnsi" w:hAnsiTheme="minorHAnsi" w:cstheme="minorHAnsi"/>
          <w:i w:val="0"/>
          <w:sz w:val="22"/>
          <w:szCs w:val="22"/>
        </w:rPr>
        <w:t xml:space="preserve"> do Umowy.</w:t>
      </w:r>
      <w:r>
        <w:rPr>
          <w:rFonts w:asciiTheme="minorHAnsi" w:hAnsiTheme="minorHAnsi" w:cstheme="minorHAnsi"/>
          <w:i w:val="0"/>
          <w:sz w:val="22"/>
          <w:szCs w:val="22"/>
        </w:rPr>
        <w:t xml:space="preserve"> </w:t>
      </w:r>
    </w:p>
    <w:p w14:paraId="4555149A" w14:textId="470B0A85" w:rsidR="00EF5385" w:rsidRDefault="00EF5385" w:rsidP="00B24CD9">
      <w:pPr>
        <w:pStyle w:val="Tekstpodstawowy"/>
        <w:spacing w:before="240" w:line="276" w:lineRule="auto"/>
        <w:ind w:left="567"/>
        <w:jc w:val="center"/>
        <w:rPr>
          <w:rFonts w:asciiTheme="minorHAnsi" w:hAnsiTheme="minorHAnsi" w:cstheme="minorHAnsi"/>
          <w:b/>
          <w:i w:val="0"/>
          <w:sz w:val="22"/>
          <w:szCs w:val="22"/>
        </w:rPr>
      </w:pPr>
      <w:r>
        <w:rPr>
          <w:rFonts w:asciiTheme="minorHAnsi" w:hAnsiTheme="minorHAnsi" w:cstheme="minorHAnsi"/>
          <w:b/>
          <w:i w:val="0"/>
          <w:sz w:val="22"/>
          <w:szCs w:val="22"/>
        </w:rPr>
        <w:t xml:space="preserve">§ 12 </w:t>
      </w:r>
      <w:r>
        <w:rPr>
          <w:rFonts w:asciiTheme="minorHAnsi" w:hAnsiTheme="minorHAnsi" w:cstheme="minorHAnsi"/>
          <w:b/>
          <w:i w:val="0"/>
          <w:sz w:val="22"/>
          <w:szCs w:val="22"/>
        </w:rPr>
        <w:br/>
        <w:t xml:space="preserve">DANE OSOBOWE </w:t>
      </w:r>
    </w:p>
    <w:p w14:paraId="2E0B1495" w14:textId="4A5B7F1C"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1.</w:t>
      </w:r>
      <w:r w:rsidRPr="00EF5385">
        <w:rPr>
          <w:rFonts w:asciiTheme="minorHAnsi" w:hAnsiTheme="minorHAnsi" w:cstheme="minorHAnsi"/>
          <w:i w:val="0"/>
          <w:sz w:val="22"/>
          <w:szCs w:val="22"/>
        </w:rPr>
        <w:tab/>
        <w:t>Administratorem danych osobowych wskazanych Umowie jes</w:t>
      </w:r>
      <w:r>
        <w:rPr>
          <w:rFonts w:asciiTheme="minorHAnsi" w:hAnsiTheme="minorHAnsi" w:cstheme="minorHAnsi"/>
          <w:i w:val="0"/>
          <w:sz w:val="22"/>
          <w:szCs w:val="22"/>
        </w:rPr>
        <w:t xml:space="preserve">t spółka: „Koleje Małopolskie” </w:t>
      </w:r>
      <w:r>
        <w:rPr>
          <w:rFonts w:asciiTheme="minorHAnsi" w:hAnsiTheme="minorHAnsi" w:cstheme="minorHAnsi"/>
          <w:i w:val="0"/>
          <w:sz w:val="22"/>
          <w:szCs w:val="22"/>
        </w:rPr>
        <w:br/>
      </w:r>
      <w:r w:rsidRPr="00EF5385">
        <w:rPr>
          <w:rFonts w:asciiTheme="minorHAnsi" w:hAnsiTheme="minorHAnsi" w:cstheme="minorHAnsi"/>
          <w:i w:val="0"/>
          <w:sz w:val="22"/>
          <w:szCs w:val="22"/>
        </w:rPr>
        <w:t xml:space="preserve">sp. z o.o. z siedzibą w Krakowie, ul. Racławicka 56/416, 30-017 Kraków -&gt; „Spółka” (adres do korespondencji: „Koleje Małopolskie” sp. z o.o., ul. Wodna 2, 30-556 Kraków). </w:t>
      </w:r>
    </w:p>
    <w:p w14:paraId="7A215544"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2.</w:t>
      </w:r>
      <w:r w:rsidRPr="00EF5385">
        <w:rPr>
          <w:rFonts w:asciiTheme="minorHAnsi" w:hAnsiTheme="minorHAnsi" w:cstheme="minorHAnsi"/>
          <w:i w:val="0"/>
          <w:sz w:val="22"/>
          <w:szCs w:val="22"/>
        </w:rPr>
        <w:tab/>
        <w:t>Dane osobowe: Wykonawcy, tj. Strony Umowy (podstawa przetwarzania -&gt; art. 6 ust. 1 lit. b) RODO), a także jego przedstawicieli oraz innych osób wykonujących Umowę np. pracowników lub współpracowników Wykonawcy (podstawa przetwarzania -&gt; art. 6 ust. 1 lit. f) RODO, tj. tzw. uzasadniony interes administratora danych), będą przetwarzane w celu zawarcia oraz wykonania Umowy przez Zamawiającego.</w:t>
      </w:r>
    </w:p>
    <w:p w14:paraId="6BD11A4C"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3.</w:t>
      </w:r>
      <w:r w:rsidRPr="00EF5385">
        <w:rPr>
          <w:rFonts w:asciiTheme="minorHAnsi" w:hAnsiTheme="minorHAnsi" w:cstheme="minorHAnsi"/>
          <w:i w:val="0"/>
          <w:sz w:val="22"/>
          <w:szCs w:val="22"/>
        </w:rPr>
        <w:tab/>
        <w:t>Dane osobowe mogą być przetwarzane także do celu dochodzenia, ustalenia lub obrony przez roszczeniami związanymi z realizacją przedmiotowej Umowy (podstawa przetwarzania -&gt; art. 6 ust. 1 lit. f) RODO tj. tzw. uzasadniony interes administratora danych).</w:t>
      </w:r>
    </w:p>
    <w:p w14:paraId="4FEAB48B"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4.</w:t>
      </w:r>
      <w:r w:rsidRPr="00EF5385">
        <w:rPr>
          <w:rFonts w:asciiTheme="minorHAnsi" w:hAnsiTheme="minorHAnsi" w:cstheme="minorHAnsi"/>
          <w:i w:val="0"/>
          <w:sz w:val="22"/>
          <w:szCs w:val="22"/>
        </w:rPr>
        <w:tab/>
        <w:t xml:space="preserve">Dane osobowe mogą być wykorzystywane także w celu realizacji zobowiązań publicznoprawnych wynikających z przepisów prawa (art. 6 ust. 1 lit. c) RODO) w związku z przepisami ustawy z dnia </w:t>
      </w:r>
      <w:r w:rsidRPr="00EF5385">
        <w:rPr>
          <w:rFonts w:asciiTheme="minorHAnsi" w:hAnsiTheme="minorHAnsi" w:cstheme="minorHAnsi"/>
          <w:i w:val="0"/>
          <w:sz w:val="22"/>
          <w:szCs w:val="22"/>
        </w:rPr>
        <w:lastRenderedPageBreak/>
        <w:t xml:space="preserve">29 września 1994 r. o rachunkowości, ustawy z dnia 11 marca 2004 r. o podatku od towarów i usług oraz Rozporządzenia Ministra Finansów z dnia 3 grudnia 2013 r. w sprawie wystawiania faktur). </w:t>
      </w:r>
    </w:p>
    <w:p w14:paraId="7A1D17BA"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5.</w:t>
      </w:r>
      <w:r w:rsidRPr="00EF5385">
        <w:rPr>
          <w:rFonts w:asciiTheme="minorHAnsi" w:hAnsiTheme="minorHAnsi" w:cstheme="minorHAnsi"/>
          <w:i w:val="0"/>
          <w:sz w:val="22"/>
          <w:szCs w:val="22"/>
        </w:rPr>
        <w:tab/>
        <w:t>Odbiorcami danych mogą być: dostawcy systemów informatycznych, z których korzysta spółka, hostingodawca poczty elektronicznej, upoważnieni przez Spółkę pracownicy oraz podmioty przeprowadzające kontrole/audyty w Spółce, stosowne urzędy, kurierzy oraz poczta. Poza wskazanymi podmiotami, dane nie będą nikomu ujawniane, chyba, że będzie to niezbędne do realizacji celów wskazanych powyżej lub wynikać to będzie z przepisów prawa (z zastrzeżeniem zapewnienia legalności takiego ujawniania).</w:t>
      </w:r>
    </w:p>
    <w:p w14:paraId="4924359A"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6.</w:t>
      </w:r>
      <w:r w:rsidRPr="00EF5385">
        <w:rPr>
          <w:rFonts w:asciiTheme="minorHAnsi" w:hAnsiTheme="minorHAnsi" w:cstheme="minorHAnsi"/>
          <w:i w:val="0"/>
          <w:sz w:val="22"/>
          <w:szCs w:val="22"/>
        </w:rPr>
        <w:tab/>
        <w:t>Osobom, których dane dotyczą,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również prawo wniesienia skargi do organu nadzorczego (Prezesa Urzędu Ochrony Danych Osobowych).</w:t>
      </w:r>
    </w:p>
    <w:p w14:paraId="0D2938AE"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7.</w:t>
      </w:r>
      <w:r w:rsidRPr="00EF5385">
        <w:rPr>
          <w:rFonts w:asciiTheme="minorHAnsi" w:hAnsiTheme="minorHAnsi" w:cstheme="minorHAnsi"/>
          <w:i w:val="0"/>
          <w:sz w:val="22"/>
          <w:szCs w:val="22"/>
        </w:rPr>
        <w:tab/>
        <w:t xml:space="preserve">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 </w:t>
      </w:r>
    </w:p>
    <w:p w14:paraId="017015A0"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8.</w:t>
      </w:r>
      <w:r w:rsidRPr="00EF5385">
        <w:rPr>
          <w:rFonts w:asciiTheme="minorHAnsi" w:hAnsiTheme="minorHAnsi" w:cstheme="minorHAnsi"/>
          <w:i w:val="0"/>
          <w:sz w:val="22"/>
          <w:szCs w:val="22"/>
        </w:rPr>
        <w:tab/>
        <w:t xml:space="preserve">Podanie danych jest dobrowolne, ale niezbędne do realizacji w/w celów. </w:t>
      </w:r>
    </w:p>
    <w:p w14:paraId="43FA4742" w14:textId="77777777"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9.</w:t>
      </w:r>
      <w:r w:rsidRPr="00EF5385">
        <w:rPr>
          <w:rFonts w:asciiTheme="minorHAnsi" w:hAnsiTheme="minorHAnsi" w:cstheme="minorHAnsi"/>
          <w:i w:val="0"/>
          <w:sz w:val="22"/>
          <w:szCs w:val="22"/>
        </w:rPr>
        <w:tab/>
        <w:t>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przekazuje Zamawiającemu w oparciu o postanowienia niniejszej klauzuli, a także zobowiązuje się poinformować te osoby o zakresie udostępnianych danych osobowych.</w:t>
      </w:r>
    </w:p>
    <w:p w14:paraId="6FDBCB5C" w14:textId="0DA5BB02" w:rsidR="00EF5385" w:rsidRPr="00EF5385" w:rsidRDefault="00EF5385" w:rsidP="00EF5385">
      <w:pPr>
        <w:pStyle w:val="Tekstpodstawowy"/>
        <w:spacing w:line="276" w:lineRule="auto"/>
        <w:ind w:left="426" w:hanging="284"/>
        <w:jc w:val="both"/>
        <w:rPr>
          <w:rFonts w:asciiTheme="minorHAnsi" w:hAnsiTheme="minorHAnsi" w:cstheme="minorHAnsi"/>
          <w:i w:val="0"/>
          <w:sz w:val="22"/>
          <w:szCs w:val="22"/>
        </w:rPr>
      </w:pPr>
      <w:r w:rsidRPr="00EF5385">
        <w:rPr>
          <w:rFonts w:asciiTheme="minorHAnsi" w:hAnsiTheme="minorHAnsi" w:cstheme="minorHAnsi"/>
          <w:i w:val="0"/>
          <w:sz w:val="22"/>
          <w:szCs w:val="22"/>
        </w:rPr>
        <w:t>10.</w:t>
      </w:r>
      <w:r w:rsidRPr="00EF5385">
        <w:rPr>
          <w:rFonts w:asciiTheme="minorHAnsi" w:hAnsiTheme="minorHAnsi" w:cstheme="minorHAnsi"/>
          <w:i w:val="0"/>
          <w:sz w:val="22"/>
          <w:szCs w:val="22"/>
        </w:rPr>
        <w:tab/>
        <w:t>Z administratorem danych można kontaktować się na wyżej podany adres korespondencyjny lub na adres mailowy: sekretariat@kolejemalopolskie.com.pl. Administrator danych powołał inspektora ochrony danych, z którym kontakt jest możliwy pod adresem: iod@kolejemalopolskie.com.pl</w:t>
      </w:r>
      <w:r>
        <w:rPr>
          <w:rFonts w:asciiTheme="minorHAnsi" w:hAnsiTheme="minorHAnsi" w:cstheme="minorHAnsi"/>
          <w:i w:val="0"/>
          <w:sz w:val="22"/>
          <w:szCs w:val="22"/>
        </w:rPr>
        <w:t xml:space="preserve">. </w:t>
      </w:r>
    </w:p>
    <w:p w14:paraId="3FEAABCB" w14:textId="57788361" w:rsidR="00B12415" w:rsidRPr="00B24CD9" w:rsidRDefault="00B24CD9" w:rsidP="00B24CD9">
      <w:pPr>
        <w:pStyle w:val="Tekstpodstawowy"/>
        <w:spacing w:before="240" w:line="276" w:lineRule="auto"/>
        <w:ind w:left="567"/>
        <w:jc w:val="center"/>
        <w:rPr>
          <w:rFonts w:asciiTheme="minorHAnsi" w:hAnsiTheme="minorHAnsi" w:cstheme="minorHAnsi"/>
          <w:b/>
          <w:i w:val="0"/>
          <w:sz w:val="22"/>
          <w:szCs w:val="22"/>
        </w:rPr>
      </w:pPr>
      <w:r>
        <w:rPr>
          <w:rFonts w:asciiTheme="minorHAnsi" w:hAnsiTheme="minorHAnsi" w:cstheme="minorHAnsi"/>
          <w:b/>
          <w:i w:val="0"/>
          <w:sz w:val="22"/>
          <w:szCs w:val="22"/>
        </w:rPr>
        <w:t>§ </w:t>
      </w:r>
      <w:r w:rsidR="00EF5385">
        <w:rPr>
          <w:rFonts w:asciiTheme="minorHAnsi" w:hAnsiTheme="minorHAnsi" w:cstheme="minorHAnsi"/>
          <w:b/>
          <w:i w:val="0"/>
          <w:sz w:val="22"/>
          <w:szCs w:val="22"/>
        </w:rPr>
        <w:t>13</w:t>
      </w:r>
      <w:r>
        <w:rPr>
          <w:rFonts w:asciiTheme="minorHAnsi" w:hAnsiTheme="minorHAnsi" w:cstheme="minorHAnsi"/>
          <w:b/>
          <w:i w:val="0"/>
          <w:sz w:val="22"/>
          <w:szCs w:val="22"/>
        </w:rPr>
        <w:t xml:space="preserve"> </w:t>
      </w:r>
      <w:r>
        <w:rPr>
          <w:rFonts w:asciiTheme="minorHAnsi" w:hAnsiTheme="minorHAnsi" w:cstheme="minorHAnsi"/>
          <w:b/>
          <w:i w:val="0"/>
          <w:sz w:val="22"/>
          <w:szCs w:val="22"/>
        </w:rPr>
        <w:br/>
      </w:r>
      <w:r w:rsidR="00D32EE3" w:rsidRPr="000D33F8">
        <w:rPr>
          <w:rFonts w:asciiTheme="minorHAnsi" w:hAnsiTheme="minorHAnsi" w:cstheme="minorHAnsi"/>
          <w:b/>
          <w:i w:val="0"/>
          <w:caps/>
          <w:sz w:val="22"/>
          <w:szCs w:val="22"/>
        </w:rPr>
        <w:t>Kary umowne</w:t>
      </w:r>
    </w:p>
    <w:p w14:paraId="2243C444" w14:textId="04EBA14F" w:rsidR="009835E5" w:rsidRDefault="009835E5" w:rsidP="007B0D40">
      <w:pPr>
        <w:pStyle w:val="Tekstpodstawowy"/>
        <w:numPr>
          <w:ilvl w:val="0"/>
          <w:numId w:val="6"/>
        </w:numPr>
        <w:spacing w:line="276" w:lineRule="auto"/>
        <w:ind w:left="426"/>
        <w:jc w:val="both"/>
        <w:rPr>
          <w:rFonts w:asciiTheme="minorHAnsi" w:hAnsiTheme="minorHAnsi" w:cstheme="minorHAnsi"/>
          <w:i w:val="0"/>
          <w:sz w:val="22"/>
          <w:szCs w:val="22"/>
        </w:rPr>
      </w:pPr>
      <w:r w:rsidRPr="009835E5">
        <w:rPr>
          <w:rFonts w:asciiTheme="minorHAnsi" w:hAnsiTheme="minorHAnsi" w:cstheme="minorHAnsi"/>
          <w:i w:val="0"/>
          <w:sz w:val="22"/>
          <w:szCs w:val="22"/>
        </w:rPr>
        <w:t>Zamawiający ma prawo żądać od Wykonawcy za</w:t>
      </w:r>
      <w:r>
        <w:rPr>
          <w:rFonts w:asciiTheme="minorHAnsi" w:hAnsiTheme="minorHAnsi" w:cstheme="minorHAnsi"/>
          <w:i w:val="0"/>
          <w:sz w:val="22"/>
          <w:szCs w:val="22"/>
        </w:rPr>
        <w:t xml:space="preserve">płaty kary umownej w następujących przypadkach: </w:t>
      </w:r>
    </w:p>
    <w:p w14:paraId="5E97F856" w14:textId="13C6539A" w:rsidR="009835E5" w:rsidRDefault="009835E5" w:rsidP="007B0D40">
      <w:pPr>
        <w:pStyle w:val="Tekstpodstawowy"/>
        <w:numPr>
          <w:ilvl w:val="0"/>
          <w:numId w:val="30"/>
        </w:numPr>
        <w:spacing w:line="276" w:lineRule="auto"/>
        <w:ind w:left="851" w:hanging="425"/>
        <w:jc w:val="both"/>
        <w:rPr>
          <w:rFonts w:asciiTheme="minorHAnsi" w:hAnsiTheme="minorHAnsi" w:cstheme="minorHAnsi"/>
          <w:i w:val="0"/>
          <w:sz w:val="22"/>
          <w:szCs w:val="22"/>
        </w:rPr>
      </w:pPr>
      <w:r>
        <w:rPr>
          <w:rFonts w:asciiTheme="minorHAnsi" w:hAnsiTheme="minorHAnsi" w:cstheme="minorHAnsi"/>
          <w:i w:val="0"/>
          <w:sz w:val="22"/>
          <w:szCs w:val="22"/>
        </w:rPr>
        <w:t xml:space="preserve">odstąpienia od Umowy przez Zamawiającego lub Wykonawcę z przyczyn leżących po stronie Wykonawcy w wysokości </w:t>
      </w:r>
      <w:r w:rsidR="00014016">
        <w:rPr>
          <w:rFonts w:asciiTheme="minorHAnsi" w:hAnsiTheme="minorHAnsi" w:cstheme="minorHAnsi"/>
          <w:i w:val="0"/>
          <w:sz w:val="22"/>
          <w:szCs w:val="22"/>
        </w:rPr>
        <w:t>15</w:t>
      </w:r>
      <w:r>
        <w:rPr>
          <w:rFonts w:asciiTheme="minorHAnsi" w:hAnsiTheme="minorHAnsi" w:cstheme="minorHAnsi"/>
          <w:i w:val="0"/>
          <w:sz w:val="22"/>
          <w:szCs w:val="22"/>
        </w:rPr>
        <w:t xml:space="preserve"> % maksymalnego wynagrodzenia netto, o którym mowa w § 3 ust. 1; </w:t>
      </w:r>
    </w:p>
    <w:p w14:paraId="656BD997" w14:textId="2BB79609" w:rsidR="00014016" w:rsidRDefault="00014016" w:rsidP="007B0D40">
      <w:pPr>
        <w:pStyle w:val="Tekstpodstawowy"/>
        <w:numPr>
          <w:ilvl w:val="0"/>
          <w:numId w:val="30"/>
        </w:numPr>
        <w:spacing w:line="276" w:lineRule="auto"/>
        <w:ind w:left="851" w:hanging="425"/>
        <w:jc w:val="both"/>
        <w:rPr>
          <w:rFonts w:asciiTheme="minorHAnsi" w:hAnsiTheme="minorHAnsi" w:cstheme="minorHAnsi"/>
          <w:i w:val="0"/>
          <w:sz w:val="22"/>
          <w:szCs w:val="22"/>
        </w:rPr>
      </w:pPr>
      <w:r>
        <w:rPr>
          <w:rFonts w:asciiTheme="minorHAnsi" w:hAnsiTheme="minorHAnsi" w:cstheme="minorHAnsi"/>
          <w:i w:val="0"/>
          <w:sz w:val="22"/>
          <w:szCs w:val="22"/>
        </w:rPr>
        <w:t>niewyposażenia przez Wykonawcę urządzeń</w:t>
      </w:r>
      <w:r w:rsidRPr="00014016">
        <w:rPr>
          <w:rFonts w:asciiTheme="minorHAnsi" w:hAnsiTheme="minorHAnsi" w:cstheme="minorHAnsi"/>
          <w:i w:val="0"/>
          <w:sz w:val="22"/>
          <w:szCs w:val="22"/>
        </w:rPr>
        <w:t xml:space="preserve"> </w:t>
      </w:r>
      <w:r>
        <w:rPr>
          <w:rFonts w:asciiTheme="minorHAnsi" w:hAnsiTheme="minorHAnsi" w:cstheme="minorHAnsi"/>
          <w:i w:val="0"/>
          <w:sz w:val="22"/>
          <w:szCs w:val="22"/>
        </w:rPr>
        <w:t xml:space="preserve">wielofunkcyjnych w </w:t>
      </w:r>
      <w:r w:rsidRPr="00014016">
        <w:rPr>
          <w:rFonts w:asciiTheme="minorHAnsi" w:hAnsiTheme="minorHAnsi" w:cstheme="minorHAnsi"/>
          <w:i w:val="0"/>
          <w:sz w:val="22"/>
          <w:szCs w:val="22"/>
        </w:rPr>
        <w:t>nowe tonery</w:t>
      </w:r>
      <w:r>
        <w:rPr>
          <w:rFonts w:asciiTheme="minorHAnsi" w:hAnsiTheme="minorHAnsi" w:cstheme="minorHAnsi"/>
          <w:i w:val="0"/>
          <w:sz w:val="22"/>
          <w:szCs w:val="22"/>
        </w:rPr>
        <w:t xml:space="preserve"> zgodnie z § 4 ust. 3 w wysokości </w:t>
      </w:r>
      <w:r w:rsidR="00FC10EE">
        <w:rPr>
          <w:rFonts w:asciiTheme="minorHAnsi" w:hAnsiTheme="minorHAnsi" w:cstheme="minorHAnsi"/>
          <w:i w:val="0"/>
          <w:sz w:val="22"/>
          <w:szCs w:val="22"/>
        </w:rPr>
        <w:t xml:space="preserve">500 (słownie: pięciuset złotych 00/100) </w:t>
      </w:r>
      <w:r>
        <w:rPr>
          <w:rFonts w:asciiTheme="minorHAnsi" w:hAnsiTheme="minorHAnsi" w:cstheme="minorHAnsi"/>
          <w:i w:val="0"/>
          <w:sz w:val="22"/>
          <w:szCs w:val="22"/>
        </w:rPr>
        <w:t xml:space="preserve">w odniesieniu do każdego urządzenia wielofunkcyjnego; </w:t>
      </w:r>
    </w:p>
    <w:p w14:paraId="59E4E4A9" w14:textId="0EF51FAD" w:rsidR="00014016" w:rsidRPr="00014016" w:rsidRDefault="00014016" w:rsidP="007B0D40">
      <w:pPr>
        <w:pStyle w:val="Tekstpodstawowy"/>
        <w:numPr>
          <w:ilvl w:val="0"/>
          <w:numId w:val="30"/>
        </w:numPr>
        <w:spacing w:line="276" w:lineRule="auto"/>
        <w:ind w:left="851" w:hanging="425"/>
        <w:jc w:val="both"/>
        <w:rPr>
          <w:rFonts w:asciiTheme="minorHAnsi" w:hAnsiTheme="minorHAnsi" w:cstheme="minorHAnsi"/>
          <w:i w:val="0"/>
          <w:sz w:val="22"/>
          <w:szCs w:val="22"/>
        </w:rPr>
      </w:pPr>
      <w:r>
        <w:rPr>
          <w:rFonts w:asciiTheme="minorHAnsi" w:hAnsiTheme="minorHAnsi" w:cstheme="minorHAnsi"/>
          <w:i w:val="0"/>
          <w:sz w:val="22"/>
          <w:szCs w:val="22"/>
        </w:rPr>
        <w:t xml:space="preserve">zwłoki w dojeździe do Zamawiającego </w:t>
      </w:r>
      <w:r w:rsidRPr="00014016">
        <w:rPr>
          <w:rFonts w:asciiTheme="minorHAnsi" w:hAnsiTheme="minorHAnsi" w:cstheme="minorHAnsi"/>
          <w:i w:val="0"/>
          <w:sz w:val="22"/>
          <w:szCs w:val="22"/>
        </w:rPr>
        <w:t>w przypadku</w:t>
      </w:r>
      <w:r>
        <w:rPr>
          <w:rFonts w:asciiTheme="minorHAnsi" w:hAnsiTheme="minorHAnsi" w:cstheme="minorHAnsi"/>
          <w:i w:val="0"/>
          <w:sz w:val="22"/>
          <w:szCs w:val="22"/>
        </w:rPr>
        <w:t xml:space="preserve">, o którym mowa w § 6 ust. 3, w wysokości 50 </w:t>
      </w:r>
      <w:r w:rsidR="00FC10EE">
        <w:rPr>
          <w:rFonts w:asciiTheme="minorHAnsi" w:hAnsiTheme="minorHAnsi" w:cstheme="minorHAnsi"/>
          <w:i w:val="0"/>
          <w:sz w:val="22"/>
          <w:szCs w:val="22"/>
        </w:rPr>
        <w:t xml:space="preserve">zł </w:t>
      </w:r>
      <w:r>
        <w:rPr>
          <w:rFonts w:asciiTheme="minorHAnsi" w:hAnsiTheme="minorHAnsi" w:cstheme="minorHAnsi"/>
          <w:i w:val="0"/>
          <w:sz w:val="22"/>
          <w:szCs w:val="22"/>
        </w:rPr>
        <w:t xml:space="preserve">(słownie: </w:t>
      </w:r>
      <w:r w:rsidR="00FC10EE">
        <w:rPr>
          <w:rFonts w:asciiTheme="minorHAnsi" w:hAnsiTheme="minorHAnsi" w:cstheme="minorHAnsi"/>
          <w:i w:val="0"/>
          <w:sz w:val="22"/>
          <w:szCs w:val="22"/>
        </w:rPr>
        <w:t xml:space="preserve">pięćdziesiąt </w:t>
      </w:r>
      <w:r w:rsidR="00EF5385">
        <w:rPr>
          <w:rFonts w:asciiTheme="minorHAnsi" w:hAnsiTheme="minorHAnsi" w:cstheme="minorHAnsi"/>
          <w:i w:val="0"/>
          <w:sz w:val="22"/>
          <w:szCs w:val="22"/>
        </w:rPr>
        <w:t>złotych 00/100</w:t>
      </w:r>
      <w:r>
        <w:rPr>
          <w:rFonts w:asciiTheme="minorHAnsi" w:hAnsiTheme="minorHAnsi" w:cstheme="minorHAnsi"/>
          <w:i w:val="0"/>
          <w:sz w:val="22"/>
          <w:szCs w:val="22"/>
        </w:rPr>
        <w:t xml:space="preserve">) za każdą godzinę zwłoki; </w:t>
      </w:r>
    </w:p>
    <w:p w14:paraId="1AD48FC0" w14:textId="058A9426" w:rsidR="009835E5" w:rsidRDefault="009835E5" w:rsidP="007B0D40">
      <w:pPr>
        <w:pStyle w:val="Tekstpodstawowy"/>
        <w:numPr>
          <w:ilvl w:val="0"/>
          <w:numId w:val="30"/>
        </w:numPr>
        <w:spacing w:line="276" w:lineRule="auto"/>
        <w:ind w:left="851" w:hanging="425"/>
        <w:jc w:val="both"/>
        <w:rPr>
          <w:rFonts w:asciiTheme="minorHAnsi" w:hAnsiTheme="minorHAnsi" w:cstheme="minorHAnsi"/>
          <w:i w:val="0"/>
          <w:sz w:val="22"/>
          <w:szCs w:val="22"/>
        </w:rPr>
      </w:pPr>
      <w:r>
        <w:rPr>
          <w:rFonts w:asciiTheme="minorHAnsi" w:hAnsiTheme="minorHAnsi" w:cstheme="minorHAnsi"/>
          <w:i w:val="0"/>
          <w:sz w:val="22"/>
          <w:szCs w:val="22"/>
        </w:rPr>
        <w:lastRenderedPageBreak/>
        <w:t xml:space="preserve">zwłoki w realizacji Usługi w terminie, o którym mowa w § 6 ust. 4, w wysokości </w:t>
      </w:r>
      <w:r w:rsidR="00FC10EE">
        <w:rPr>
          <w:rFonts w:asciiTheme="minorHAnsi" w:hAnsiTheme="minorHAnsi" w:cstheme="minorHAnsi"/>
          <w:i w:val="0"/>
          <w:sz w:val="22"/>
          <w:szCs w:val="22"/>
        </w:rPr>
        <w:t xml:space="preserve">50 zł (słownie: pięćdziesiąt złotych 00/100) </w:t>
      </w:r>
      <w:r>
        <w:rPr>
          <w:rFonts w:asciiTheme="minorHAnsi" w:hAnsiTheme="minorHAnsi" w:cstheme="minorHAnsi"/>
          <w:i w:val="0"/>
          <w:sz w:val="22"/>
          <w:szCs w:val="22"/>
        </w:rPr>
        <w:t>za każ</w:t>
      </w:r>
      <w:r w:rsidR="00014016">
        <w:rPr>
          <w:rFonts w:asciiTheme="minorHAnsi" w:hAnsiTheme="minorHAnsi" w:cstheme="minorHAnsi"/>
          <w:i w:val="0"/>
          <w:sz w:val="22"/>
          <w:szCs w:val="22"/>
        </w:rPr>
        <w:t>dą</w:t>
      </w:r>
      <w:r>
        <w:rPr>
          <w:rFonts w:asciiTheme="minorHAnsi" w:hAnsiTheme="minorHAnsi" w:cstheme="minorHAnsi"/>
          <w:i w:val="0"/>
          <w:sz w:val="22"/>
          <w:szCs w:val="22"/>
        </w:rPr>
        <w:t xml:space="preserve"> </w:t>
      </w:r>
      <w:r w:rsidR="00014016">
        <w:rPr>
          <w:rFonts w:asciiTheme="minorHAnsi" w:hAnsiTheme="minorHAnsi" w:cstheme="minorHAnsi"/>
          <w:i w:val="0"/>
          <w:sz w:val="22"/>
          <w:szCs w:val="22"/>
        </w:rPr>
        <w:t>godzinę</w:t>
      </w:r>
      <w:r>
        <w:rPr>
          <w:rFonts w:asciiTheme="minorHAnsi" w:hAnsiTheme="minorHAnsi" w:cstheme="minorHAnsi"/>
          <w:i w:val="0"/>
          <w:sz w:val="22"/>
          <w:szCs w:val="22"/>
        </w:rPr>
        <w:t xml:space="preserve"> zwłoki; </w:t>
      </w:r>
    </w:p>
    <w:p w14:paraId="35E0C4D6" w14:textId="30622BD4" w:rsidR="009835E5" w:rsidRDefault="00014016" w:rsidP="007B0D40">
      <w:pPr>
        <w:pStyle w:val="Tekstpodstawowy"/>
        <w:numPr>
          <w:ilvl w:val="0"/>
          <w:numId w:val="30"/>
        </w:numPr>
        <w:spacing w:line="276" w:lineRule="auto"/>
        <w:ind w:left="851" w:hanging="425"/>
        <w:jc w:val="both"/>
        <w:rPr>
          <w:rFonts w:asciiTheme="minorHAnsi" w:hAnsiTheme="minorHAnsi" w:cstheme="minorHAnsi"/>
          <w:i w:val="0"/>
          <w:sz w:val="22"/>
          <w:szCs w:val="22"/>
        </w:rPr>
      </w:pPr>
      <w:r>
        <w:rPr>
          <w:rFonts w:asciiTheme="minorHAnsi" w:hAnsiTheme="minorHAnsi" w:cstheme="minorHAnsi"/>
          <w:i w:val="0"/>
          <w:sz w:val="22"/>
          <w:szCs w:val="22"/>
        </w:rPr>
        <w:t xml:space="preserve">zwłoki w dostarczeniu urządzenia zastępczego w przypadku, o którym mowa w § 6 ust. 9, w wysokości 500 </w:t>
      </w:r>
      <w:r w:rsidR="00FC10EE">
        <w:rPr>
          <w:rFonts w:asciiTheme="minorHAnsi" w:hAnsiTheme="minorHAnsi" w:cstheme="minorHAnsi"/>
          <w:i w:val="0"/>
          <w:sz w:val="22"/>
          <w:szCs w:val="22"/>
        </w:rPr>
        <w:t xml:space="preserve">zł </w:t>
      </w:r>
      <w:r>
        <w:rPr>
          <w:rFonts w:asciiTheme="minorHAnsi" w:hAnsiTheme="minorHAnsi" w:cstheme="minorHAnsi"/>
          <w:i w:val="0"/>
          <w:sz w:val="22"/>
          <w:szCs w:val="22"/>
        </w:rPr>
        <w:t>(słownie: pięciuset</w:t>
      </w:r>
      <w:r w:rsidR="00EF5385">
        <w:rPr>
          <w:rFonts w:asciiTheme="minorHAnsi" w:hAnsiTheme="minorHAnsi" w:cstheme="minorHAnsi"/>
          <w:i w:val="0"/>
          <w:sz w:val="22"/>
          <w:szCs w:val="22"/>
        </w:rPr>
        <w:t xml:space="preserve"> złotych 00/100</w:t>
      </w:r>
      <w:r>
        <w:rPr>
          <w:rFonts w:asciiTheme="minorHAnsi" w:hAnsiTheme="minorHAnsi" w:cstheme="minorHAnsi"/>
          <w:i w:val="0"/>
          <w:sz w:val="22"/>
          <w:szCs w:val="22"/>
        </w:rPr>
        <w:t xml:space="preserve">) za każdy dzień zwłoki; </w:t>
      </w:r>
    </w:p>
    <w:p w14:paraId="52141CB9" w14:textId="41383C6E" w:rsidR="00C615C9" w:rsidRPr="008F0E45" w:rsidRDefault="00C615C9" w:rsidP="007B0D40">
      <w:pPr>
        <w:pStyle w:val="Tekstpodstawowy"/>
        <w:numPr>
          <w:ilvl w:val="0"/>
          <w:numId w:val="30"/>
        </w:numPr>
        <w:spacing w:line="276" w:lineRule="auto"/>
        <w:ind w:left="851" w:hanging="425"/>
        <w:jc w:val="both"/>
        <w:rPr>
          <w:rFonts w:asciiTheme="minorHAnsi" w:hAnsiTheme="minorHAnsi" w:cstheme="minorHAnsi"/>
          <w:i w:val="0"/>
          <w:sz w:val="22"/>
          <w:szCs w:val="22"/>
        </w:rPr>
      </w:pPr>
      <w:r w:rsidRPr="00C615C9">
        <w:rPr>
          <w:rFonts w:asciiTheme="minorHAnsi" w:hAnsiTheme="minorHAnsi" w:cstheme="minorHAnsi"/>
          <w:bCs/>
          <w:i w:val="0"/>
          <w:sz w:val="22"/>
          <w:szCs w:val="22"/>
        </w:rPr>
        <w:t>naruszenia przez Wykonawcę obowiązku zachowania</w:t>
      </w:r>
      <w:r>
        <w:rPr>
          <w:rFonts w:asciiTheme="minorHAnsi" w:hAnsiTheme="minorHAnsi" w:cstheme="minorHAnsi"/>
          <w:bCs/>
          <w:i w:val="0"/>
          <w:sz w:val="22"/>
          <w:szCs w:val="22"/>
        </w:rPr>
        <w:t xml:space="preserve"> poufności, o którym mowa w § 1</w:t>
      </w:r>
      <w:r w:rsidR="00321045">
        <w:rPr>
          <w:rFonts w:asciiTheme="minorHAnsi" w:hAnsiTheme="minorHAnsi" w:cstheme="minorHAnsi"/>
          <w:bCs/>
          <w:i w:val="0"/>
          <w:sz w:val="22"/>
          <w:szCs w:val="22"/>
        </w:rPr>
        <w:t>1</w:t>
      </w:r>
      <w:r w:rsidRPr="00C615C9">
        <w:rPr>
          <w:rFonts w:asciiTheme="minorHAnsi" w:hAnsiTheme="minorHAnsi" w:cstheme="minorHAnsi"/>
          <w:bCs/>
          <w:i w:val="0"/>
          <w:sz w:val="22"/>
          <w:szCs w:val="22"/>
        </w:rPr>
        <w:t xml:space="preserve"> w </w:t>
      </w:r>
      <w:r>
        <w:rPr>
          <w:rFonts w:asciiTheme="minorHAnsi" w:hAnsiTheme="minorHAnsi" w:cstheme="minorHAnsi"/>
          <w:bCs/>
          <w:i w:val="0"/>
          <w:sz w:val="22"/>
          <w:szCs w:val="22"/>
        </w:rPr>
        <w:t>wysokości 50 </w:t>
      </w:r>
      <w:r w:rsidR="00EF5385">
        <w:rPr>
          <w:rFonts w:asciiTheme="minorHAnsi" w:hAnsiTheme="minorHAnsi" w:cstheme="minorHAnsi"/>
          <w:bCs/>
          <w:i w:val="0"/>
          <w:sz w:val="22"/>
          <w:szCs w:val="22"/>
        </w:rPr>
        <w:t>000</w:t>
      </w:r>
      <w:r w:rsidRPr="00C615C9">
        <w:rPr>
          <w:rFonts w:asciiTheme="minorHAnsi" w:hAnsiTheme="minorHAnsi" w:cstheme="minorHAnsi"/>
          <w:bCs/>
          <w:i w:val="0"/>
          <w:sz w:val="22"/>
          <w:szCs w:val="22"/>
        </w:rPr>
        <w:t xml:space="preserve"> </w:t>
      </w:r>
      <w:r w:rsidR="00FC10EE">
        <w:rPr>
          <w:rFonts w:asciiTheme="minorHAnsi" w:hAnsiTheme="minorHAnsi" w:cstheme="minorHAnsi"/>
          <w:bCs/>
          <w:i w:val="0"/>
          <w:sz w:val="22"/>
          <w:szCs w:val="22"/>
        </w:rPr>
        <w:t xml:space="preserve">zł </w:t>
      </w:r>
      <w:r w:rsidRPr="00C615C9">
        <w:rPr>
          <w:rFonts w:asciiTheme="minorHAnsi" w:hAnsiTheme="minorHAnsi" w:cstheme="minorHAnsi"/>
          <w:bCs/>
          <w:i w:val="0"/>
          <w:sz w:val="22"/>
          <w:szCs w:val="22"/>
        </w:rPr>
        <w:t xml:space="preserve">(słownie: </w:t>
      </w:r>
      <w:r>
        <w:rPr>
          <w:rFonts w:asciiTheme="minorHAnsi" w:hAnsiTheme="minorHAnsi" w:cstheme="minorHAnsi"/>
          <w:bCs/>
          <w:i w:val="0"/>
          <w:sz w:val="22"/>
          <w:szCs w:val="22"/>
        </w:rPr>
        <w:t>pięćdziesięciu</w:t>
      </w:r>
      <w:r w:rsidRPr="00C615C9">
        <w:rPr>
          <w:rFonts w:asciiTheme="minorHAnsi" w:hAnsiTheme="minorHAnsi" w:cstheme="minorHAnsi"/>
          <w:bCs/>
          <w:i w:val="0"/>
          <w:sz w:val="22"/>
          <w:szCs w:val="22"/>
        </w:rPr>
        <w:t xml:space="preserve"> tysięcy złotych 00/100) za każdy pojedynczy przyp</w:t>
      </w:r>
      <w:r w:rsidR="00EF5385">
        <w:rPr>
          <w:rFonts w:asciiTheme="minorHAnsi" w:hAnsiTheme="minorHAnsi" w:cstheme="minorHAnsi"/>
          <w:bCs/>
          <w:i w:val="0"/>
          <w:sz w:val="22"/>
          <w:szCs w:val="22"/>
        </w:rPr>
        <w:t xml:space="preserve">adek naruszenia tego obowiązku; </w:t>
      </w:r>
    </w:p>
    <w:p w14:paraId="0BE61378" w14:textId="0D709507" w:rsidR="008F0E45" w:rsidRDefault="008F0E45" w:rsidP="007B0D40">
      <w:pPr>
        <w:pStyle w:val="Tekstpodstawowy"/>
        <w:numPr>
          <w:ilvl w:val="0"/>
          <w:numId w:val="30"/>
        </w:numPr>
        <w:spacing w:line="276" w:lineRule="auto"/>
        <w:ind w:left="851" w:hanging="425"/>
        <w:jc w:val="both"/>
        <w:rPr>
          <w:rFonts w:asciiTheme="minorHAnsi" w:hAnsiTheme="minorHAnsi" w:cstheme="minorHAnsi"/>
          <w:i w:val="0"/>
          <w:sz w:val="22"/>
          <w:szCs w:val="22"/>
        </w:rPr>
      </w:pPr>
      <w:r>
        <w:rPr>
          <w:rFonts w:asciiTheme="minorHAnsi" w:hAnsiTheme="minorHAnsi" w:cstheme="minorHAnsi"/>
          <w:bCs/>
          <w:i w:val="0"/>
          <w:sz w:val="22"/>
          <w:szCs w:val="22"/>
        </w:rPr>
        <w:t xml:space="preserve">zwłoki w dostarczeniu tonerów lub drobnych akcesoriów eksploatacyjnych w przypadku, o którym mowa w § 8 ust. 12, w wysokości </w:t>
      </w:r>
      <w:r w:rsidR="00FC10EE">
        <w:rPr>
          <w:rFonts w:asciiTheme="minorHAnsi" w:hAnsiTheme="minorHAnsi" w:cstheme="minorHAnsi"/>
          <w:bCs/>
          <w:i w:val="0"/>
          <w:sz w:val="22"/>
          <w:szCs w:val="22"/>
        </w:rPr>
        <w:t>1</w:t>
      </w:r>
      <w:r>
        <w:rPr>
          <w:rFonts w:asciiTheme="minorHAnsi" w:hAnsiTheme="minorHAnsi" w:cstheme="minorHAnsi"/>
          <w:bCs/>
          <w:i w:val="0"/>
          <w:sz w:val="22"/>
          <w:szCs w:val="22"/>
        </w:rPr>
        <w:t>00</w:t>
      </w:r>
      <w:r w:rsidR="00FC10EE">
        <w:rPr>
          <w:rFonts w:asciiTheme="minorHAnsi" w:hAnsiTheme="minorHAnsi" w:cstheme="minorHAnsi"/>
          <w:bCs/>
          <w:i w:val="0"/>
          <w:sz w:val="22"/>
          <w:szCs w:val="22"/>
        </w:rPr>
        <w:t xml:space="preserve"> zł</w:t>
      </w:r>
      <w:r>
        <w:rPr>
          <w:rFonts w:asciiTheme="minorHAnsi" w:hAnsiTheme="minorHAnsi" w:cstheme="minorHAnsi"/>
          <w:bCs/>
          <w:i w:val="0"/>
          <w:sz w:val="22"/>
          <w:szCs w:val="22"/>
        </w:rPr>
        <w:t xml:space="preserve"> (słownie: </w:t>
      </w:r>
      <w:r w:rsidR="00FC10EE">
        <w:rPr>
          <w:rFonts w:asciiTheme="minorHAnsi" w:hAnsiTheme="minorHAnsi" w:cstheme="minorHAnsi"/>
          <w:bCs/>
          <w:i w:val="0"/>
          <w:sz w:val="22"/>
          <w:szCs w:val="22"/>
        </w:rPr>
        <w:t xml:space="preserve">sto </w:t>
      </w:r>
      <w:r>
        <w:rPr>
          <w:rFonts w:asciiTheme="minorHAnsi" w:hAnsiTheme="minorHAnsi" w:cstheme="minorHAnsi"/>
          <w:bCs/>
          <w:i w:val="0"/>
          <w:sz w:val="22"/>
          <w:szCs w:val="22"/>
        </w:rPr>
        <w:t xml:space="preserve">złotych 00/100) za każdą godzinę zwłoki; </w:t>
      </w:r>
    </w:p>
    <w:p w14:paraId="2E0D81FE" w14:textId="521D1587" w:rsidR="008F0E45" w:rsidRPr="008F0E45" w:rsidRDefault="000C33DB" w:rsidP="008F0E45">
      <w:pPr>
        <w:pStyle w:val="Tekstpodstawowy"/>
        <w:numPr>
          <w:ilvl w:val="0"/>
          <w:numId w:val="30"/>
        </w:numPr>
        <w:spacing w:line="276" w:lineRule="auto"/>
        <w:ind w:left="851" w:hanging="425"/>
        <w:jc w:val="both"/>
        <w:rPr>
          <w:rFonts w:asciiTheme="minorHAnsi" w:hAnsiTheme="minorHAnsi" w:cstheme="minorHAnsi"/>
          <w:i w:val="0"/>
          <w:sz w:val="22"/>
          <w:szCs w:val="22"/>
        </w:rPr>
      </w:pPr>
      <w:r>
        <w:rPr>
          <w:rFonts w:asciiTheme="minorHAnsi" w:hAnsiTheme="minorHAnsi" w:cstheme="minorHAnsi"/>
          <w:i w:val="0"/>
          <w:sz w:val="22"/>
          <w:szCs w:val="22"/>
        </w:rPr>
        <w:t xml:space="preserve">dostarczenia wadliwych tonerów, drobnych akcesoriów eksploatacyjnych lub części zamiennych w wysokości </w:t>
      </w:r>
      <w:r w:rsidR="00FC10EE">
        <w:rPr>
          <w:rFonts w:asciiTheme="minorHAnsi" w:hAnsiTheme="minorHAnsi" w:cstheme="minorHAnsi"/>
          <w:i w:val="0"/>
          <w:sz w:val="22"/>
          <w:szCs w:val="22"/>
        </w:rPr>
        <w:t>1</w:t>
      </w:r>
      <w:r>
        <w:rPr>
          <w:rFonts w:asciiTheme="minorHAnsi" w:hAnsiTheme="minorHAnsi" w:cstheme="minorHAnsi"/>
          <w:i w:val="0"/>
          <w:sz w:val="22"/>
          <w:szCs w:val="22"/>
        </w:rPr>
        <w:t xml:space="preserve">00 (słownie: </w:t>
      </w:r>
      <w:r w:rsidR="00FC10EE">
        <w:rPr>
          <w:rFonts w:asciiTheme="minorHAnsi" w:hAnsiTheme="minorHAnsi" w:cstheme="minorHAnsi"/>
          <w:i w:val="0"/>
          <w:sz w:val="22"/>
          <w:szCs w:val="22"/>
        </w:rPr>
        <w:t>sto złotych</w:t>
      </w:r>
      <w:r>
        <w:rPr>
          <w:rFonts w:asciiTheme="minorHAnsi" w:hAnsiTheme="minorHAnsi" w:cstheme="minorHAnsi"/>
          <w:i w:val="0"/>
          <w:sz w:val="22"/>
          <w:szCs w:val="22"/>
        </w:rPr>
        <w:t>) zł za każdy wadliwy toner, drobne akcesorium eksploatacyjne lub część zamienną</w:t>
      </w:r>
      <w:r w:rsidR="008F0E45">
        <w:rPr>
          <w:rFonts w:asciiTheme="minorHAnsi" w:hAnsiTheme="minorHAnsi" w:cstheme="minorHAnsi"/>
          <w:i w:val="0"/>
          <w:sz w:val="22"/>
          <w:szCs w:val="22"/>
        </w:rPr>
        <w:t xml:space="preserve">. </w:t>
      </w:r>
    </w:p>
    <w:p w14:paraId="1C5C7C6A" w14:textId="57681314" w:rsidR="00205FF9" w:rsidRDefault="000C33DB" w:rsidP="007B0D40">
      <w:pPr>
        <w:pStyle w:val="Tekstpodstawowy"/>
        <w:numPr>
          <w:ilvl w:val="0"/>
          <w:numId w:val="6"/>
        </w:numPr>
        <w:spacing w:line="276" w:lineRule="auto"/>
        <w:ind w:left="426"/>
        <w:jc w:val="both"/>
        <w:rPr>
          <w:rFonts w:asciiTheme="minorHAnsi" w:hAnsiTheme="minorHAnsi" w:cstheme="minorHAnsi"/>
          <w:i w:val="0"/>
          <w:sz w:val="22"/>
          <w:szCs w:val="22"/>
        </w:rPr>
      </w:pPr>
      <w:r>
        <w:rPr>
          <w:rFonts w:asciiTheme="minorHAnsi" w:hAnsiTheme="minorHAnsi" w:cstheme="minorHAnsi"/>
          <w:i w:val="0"/>
          <w:sz w:val="22"/>
          <w:szCs w:val="22"/>
        </w:rPr>
        <w:t xml:space="preserve">Jeżeli wadliwe elementy, o których mowa w ust. 1 pkt </w:t>
      </w:r>
      <w:r w:rsidR="008F0E45">
        <w:rPr>
          <w:rFonts w:asciiTheme="minorHAnsi" w:hAnsiTheme="minorHAnsi" w:cstheme="minorHAnsi"/>
          <w:i w:val="0"/>
          <w:sz w:val="22"/>
          <w:szCs w:val="22"/>
        </w:rPr>
        <w:t>8</w:t>
      </w:r>
      <w:r>
        <w:rPr>
          <w:rFonts w:asciiTheme="minorHAnsi" w:hAnsiTheme="minorHAnsi" w:cstheme="minorHAnsi"/>
          <w:i w:val="0"/>
          <w:sz w:val="22"/>
          <w:szCs w:val="22"/>
        </w:rPr>
        <w:t>, są</w:t>
      </w:r>
      <w:r w:rsidR="00205FF9">
        <w:rPr>
          <w:rFonts w:asciiTheme="minorHAnsi" w:hAnsiTheme="minorHAnsi" w:cstheme="minorHAnsi"/>
          <w:i w:val="0"/>
          <w:sz w:val="22"/>
          <w:szCs w:val="22"/>
        </w:rPr>
        <w:t xml:space="preserve"> przyczyną </w:t>
      </w:r>
      <w:r>
        <w:rPr>
          <w:rFonts w:asciiTheme="minorHAnsi" w:hAnsiTheme="minorHAnsi" w:cstheme="minorHAnsi"/>
          <w:i w:val="0"/>
          <w:sz w:val="22"/>
          <w:szCs w:val="22"/>
        </w:rPr>
        <w:t>nieefektywnego, niesprawnego</w:t>
      </w:r>
      <w:r w:rsidRPr="000C33DB">
        <w:rPr>
          <w:rFonts w:asciiTheme="minorHAnsi" w:hAnsiTheme="minorHAnsi" w:cstheme="minorHAnsi"/>
          <w:i w:val="0"/>
          <w:sz w:val="22"/>
          <w:szCs w:val="22"/>
        </w:rPr>
        <w:t xml:space="preserve"> i </w:t>
      </w:r>
      <w:r>
        <w:rPr>
          <w:rFonts w:asciiTheme="minorHAnsi" w:hAnsiTheme="minorHAnsi" w:cstheme="minorHAnsi"/>
          <w:i w:val="0"/>
          <w:sz w:val="22"/>
          <w:szCs w:val="22"/>
        </w:rPr>
        <w:t>nie</w:t>
      </w:r>
      <w:r w:rsidRPr="000C33DB">
        <w:rPr>
          <w:rFonts w:asciiTheme="minorHAnsi" w:hAnsiTheme="minorHAnsi" w:cstheme="minorHAnsi"/>
          <w:i w:val="0"/>
          <w:sz w:val="22"/>
          <w:szCs w:val="22"/>
        </w:rPr>
        <w:t>prawidłowego działania urządzeń wielofunkcyjnych</w:t>
      </w:r>
      <w:r w:rsidR="00205FF9">
        <w:rPr>
          <w:rFonts w:asciiTheme="minorHAnsi" w:hAnsiTheme="minorHAnsi" w:cstheme="minorHAnsi"/>
          <w:i w:val="0"/>
          <w:sz w:val="22"/>
          <w:szCs w:val="22"/>
        </w:rPr>
        <w:t xml:space="preserve">, </w:t>
      </w:r>
      <w:r w:rsidR="00205FF9" w:rsidRPr="000C33DB">
        <w:rPr>
          <w:rFonts w:asciiTheme="minorHAnsi" w:hAnsiTheme="minorHAnsi" w:cstheme="minorHAnsi"/>
          <w:i w:val="0"/>
          <w:sz w:val="22"/>
          <w:szCs w:val="22"/>
        </w:rPr>
        <w:t>Zamawiający</w:t>
      </w:r>
      <w:r w:rsidR="00205FF9">
        <w:rPr>
          <w:rFonts w:asciiTheme="minorHAnsi" w:hAnsiTheme="minorHAnsi" w:cstheme="minorHAnsi"/>
          <w:i w:val="0"/>
          <w:sz w:val="22"/>
          <w:szCs w:val="22"/>
        </w:rPr>
        <w:t xml:space="preserve"> </w:t>
      </w:r>
      <w:r w:rsidR="000D33F8">
        <w:rPr>
          <w:rFonts w:asciiTheme="minorHAnsi" w:hAnsiTheme="minorHAnsi" w:cstheme="minorHAnsi"/>
          <w:i w:val="0"/>
          <w:sz w:val="22"/>
          <w:szCs w:val="22"/>
        </w:rPr>
        <w:t xml:space="preserve">obciąży </w:t>
      </w:r>
      <w:r w:rsidR="000D33F8" w:rsidRPr="000C33DB">
        <w:rPr>
          <w:rFonts w:asciiTheme="minorHAnsi" w:hAnsiTheme="minorHAnsi" w:cstheme="minorHAnsi"/>
          <w:i w:val="0"/>
          <w:sz w:val="22"/>
          <w:szCs w:val="22"/>
        </w:rPr>
        <w:t>Wykonawcę</w:t>
      </w:r>
      <w:r w:rsidR="000D33F8">
        <w:rPr>
          <w:rFonts w:asciiTheme="minorHAnsi" w:hAnsiTheme="minorHAnsi" w:cstheme="minorHAnsi"/>
          <w:i w:val="0"/>
          <w:sz w:val="22"/>
          <w:szCs w:val="22"/>
        </w:rPr>
        <w:t xml:space="preserve"> kosztami naprawy lub wymiany </w:t>
      </w:r>
      <w:r>
        <w:rPr>
          <w:rFonts w:asciiTheme="minorHAnsi" w:hAnsiTheme="minorHAnsi" w:cstheme="minorHAnsi"/>
          <w:i w:val="0"/>
          <w:sz w:val="22"/>
          <w:szCs w:val="22"/>
        </w:rPr>
        <w:t xml:space="preserve">tego </w:t>
      </w:r>
      <w:r w:rsidR="000D33F8">
        <w:rPr>
          <w:rFonts w:asciiTheme="minorHAnsi" w:hAnsiTheme="minorHAnsi" w:cstheme="minorHAnsi"/>
          <w:i w:val="0"/>
          <w:sz w:val="22"/>
          <w:szCs w:val="22"/>
        </w:rPr>
        <w:t>urządzenia.</w:t>
      </w:r>
      <w:r>
        <w:rPr>
          <w:rFonts w:asciiTheme="minorHAnsi" w:hAnsiTheme="minorHAnsi" w:cstheme="minorHAnsi"/>
          <w:i w:val="0"/>
          <w:sz w:val="22"/>
          <w:szCs w:val="22"/>
        </w:rPr>
        <w:t xml:space="preserve"> </w:t>
      </w:r>
    </w:p>
    <w:p w14:paraId="67B207DA" w14:textId="7E97665C" w:rsidR="000C33DB" w:rsidRPr="000C33DB" w:rsidRDefault="000C33DB" w:rsidP="007B0D40">
      <w:pPr>
        <w:pStyle w:val="Tekstpodstawowy"/>
        <w:numPr>
          <w:ilvl w:val="0"/>
          <w:numId w:val="6"/>
        </w:numPr>
        <w:spacing w:line="276" w:lineRule="auto"/>
        <w:ind w:left="426"/>
        <w:jc w:val="both"/>
        <w:rPr>
          <w:rFonts w:asciiTheme="minorHAnsi" w:hAnsiTheme="minorHAnsi" w:cstheme="minorHAnsi"/>
          <w:i w:val="0"/>
          <w:sz w:val="22"/>
          <w:szCs w:val="22"/>
        </w:rPr>
      </w:pPr>
      <w:r w:rsidRPr="000C33DB">
        <w:rPr>
          <w:rFonts w:asciiTheme="minorHAnsi" w:hAnsiTheme="minorHAnsi" w:cstheme="minorHAnsi"/>
          <w:bCs/>
          <w:i w:val="0"/>
          <w:sz w:val="22"/>
          <w:szCs w:val="22"/>
        </w:rPr>
        <w:t>Zapłata kar umownych nie zwalnia Wykonawcy z ciążących na nim obowiązków umownych.</w:t>
      </w:r>
      <w:r>
        <w:rPr>
          <w:rFonts w:asciiTheme="minorHAnsi" w:hAnsiTheme="minorHAnsi" w:cstheme="minorHAnsi"/>
          <w:bCs/>
          <w:i w:val="0"/>
          <w:sz w:val="22"/>
          <w:szCs w:val="22"/>
        </w:rPr>
        <w:t xml:space="preserve"> </w:t>
      </w:r>
    </w:p>
    <w:p w14:paraId="113ED335" w14:textId="3607EC8B" w:rsidR="000C33DB" w:rsidRPr="000C33DB" w:rsidRDefault="000C33DB" w:rsidP="007B0D40">
      <w:pPr>
        <w:pStyle w:val="Tekstpodstawowy"/>
        <w:numPr>
          <w:ilvl w:val="0"/>
          <w:numId w:val="6"/>
        </w:numPr>
        <w:spacing w:line="276" w:lineRule="auto"/>
        <w:ind w:left="426"/>
        <w:jc w:val="both"/>
        <w:rPr>
          <w:rFonts w:asciiTheme="minorHAnsi" w:hAnsiTheme="minorHAnsi" w:cstheme="minorHAnsi"/>
          <w:i w:val="0"/>
          <w:sz w:val="22"/>
          <w:szCs w:val="22"/>
        </w:rPr>
      </w:pPr>
      <w:r w:rsidRPr="000C33DB">
        <w:rPr>
          <w:rFonts w:asciiTheme="minorHAnsi" w:hAnsiTheme="minorHAnsi" w:cstheme="minorHAnsi"/>
          <w:bCs/>
          <w:i w:val="0"/>
          <w:sz w:val="22"/>
          <w:szCs w:val="22"/>
        </w:rPr>
        <w:t>Kary umowne są płatne w terminie 7 dni od dnia wezwania Wykonawcy do zapłaty przez Zamawiającego.</w:t>
      </w:r>
      <w:r>
        <w:rPr>
          <w:rFonts w:asciiTheme="minorHAnsi" w:hAnsiTheme="minorHAnsi" w:cstheme="minorHAnsi"/>
          <w:bCs/>
          <w:i w:val="0"/>
          <w:sz w:val="22"/>
          <w:szCs w:val="22"/>
        </w:rPr>
        <w:t xml:space="preserve"> </w:t>
      </w:r>
    </w:p>
    <w:p w14:paraId="690A4FBC" w14:textId="3A7A2339" w:rsidR="000C33DB" w:rsidRPr="000C33DB" w:rsidRDefault="000C33DB" w:rsidP="007B0D40">
      <w:pPr>
        <w:pStyle w:val="Tekstpodstawowy"/>
        <w:numPr>
          <w:ilvl w:val="0"/>
          <w:numId w:val="6"/>
        </w:numPr>
        <w:spacing w:line="276" w:lineRule="auto"/>
        <w:ind w:left="426"/>
        <w:jc w:val="both"/>
        <w:rPr>
          <w:rFonts w:asciiTheme="minorHAnsi" w:hAnsiTheme="minorHAnsi" w:cstheme="minorHAnsi"/>
          <w:i w:val="0"/>
          <w:sz w:val="22"/>
          <w:szCs w:val="22"/>
        </w:rPr>
      </w:pPr>
      <w:r w:rsidRPr="000C33DB">
        <w:rPr>
          <w:rFonts w:asciiTheme="minorHAnsi" w:hAnsiTheme="minorHAnsi" w:cstheme="minorHAnsi"/>
          <w:bCs/>
          <w:i w:val="0"/>
          <w:sz w:val="22"/>
          <w:szCs w:val="22"/>
        </w:rPr>
        <w:t>Całkowita odpowiedzialność Wykonawcy z tytułu kar umownych nie może przekroczyć 30 % wartości netto m</w:t>
      </w:r>
      <w:r>
        <w:rPr>
          <w:rFonts w:asciiTheme="minorHAnsi" w:hAnsiTheme="minorHAnsi" w:cstheme="minorHAnsi"/>
          <w:bCs/>
          <w:i w:val="0"/>
          <w:sz w:val="22"/>
          <w:szCs w:val="22"/>
        </w:rPr>
        <w:t>aksymalnego</w:t>
      </w:r>
      <w:r w:rsidRPr="000C33DB">
        <w:rPr>
          <w:rFonts w:asciiTheme="minorHAnsi" w:hAnsiTheme="minorHAnsi" w:cstheme="minorHAnsi"/>
          <w:bCs/>
          <w:i w:val="0"/>
          <w:sz w:val="22"/>
          <w:szCs w:val="22"/>
        </w:rPr>
        <w:t xml:space="preserve"> wynagrodzenia Wykonawcy wskazanej w § 3 ust. 1.</w:t>
      </w:r>
      <w:r>
        <w:rPr>
          <w:rFonts w:asciiTheme="minorHAnsi" w:hAnsiTheme="minorHAnsi" w:cstheme="minorHAnsi"/>
          <w:bCs/>
          <w:i w:val="0"/>
          <w:sz w:val="22"/>
          <w:szCs w:val="22"/>
        </w:rPr>
        <w:t xml:space="preserve"> </w:t>
      </w:r>
    </w:p>
    <w:p w14:paraId="7AA6279B" w14:textId="4FA57011" w:rsidR="000C33DB" w:rsidRPr="000C33DB" w:rsidRDefault="00C615C9" w:rsidP="007B0D40">
      <w:pPr>
        <w:pStyle w:val="Tekstpodstawowy"/>
        <w:numPr>
          <w:ilvl w:val="0"/>
          <w:numId w:val="6"/>
        </w:numPr>
        <w:spacing w:line="276" w:lineRule="auto"/>
        <w:ind w:left="426"/>
        <w:jc w:val="both"/>
        <w:rPr>
          <w:rFonts w:asciiTheme="minorHAnsi" w:hAnsiTheme="minorHAnsi" w:cstheme="minorHAnsi"/>
          <w:i w:val="0"/>
          <w:sz w:val="22"/>
          <w:szCs w:val="22"/>
        </w:rPr>
      </w:pPr>
      <w:r w:rsidRPr="00C615C9">
        <w:rPr>
          <w:rFonts w:asciiTheme="minorHAnsi" w:hAnsiTheme="minorHAnsi" w:cstheme="minorHAnsi"/>
          <w:bCs/>
          <w:i w:val="0"/>
          <w:sz w:val="22"/>
          <w:szCs w:val="22"/>
        </w:rPr>
        <w:t>Zastrzeżenie kar umownych nie wyłącza uprawnienia Zamawiającego do dochodzenia odszkodowania na zasadach ogólnych określonych w ustawie z dnia 23 kwietnia 1964 r. – Kodeks cywilny w wysokości przewyższającej kary umowne.</w:t>
      </w:r>
      <w:r>
        <w:rPr>
          <w:rFonts w:asciiTheme="minorHAnsi" w:hAnsiTheme="minorHAnsi" w:cstheme="minorHAnsi"/>
          <w:bCs/>
          <w:i w:val="0"/>
          <w:sz w:val="22"/>
          <w:szCs w:val="22"/>
        </w:rPr>
        <w:t xml:space="preserve"> </w:t>
      </w:r>
    </w:p>
    <w:p w14:paraId="6589386B" w14:textId="3E0BAACE" w:rsidR="000D33F8" w:rsidRPr="00EF5385" w:rsidRDefault="00EF5385" w:rsidP="00EF5385">
      <w:pPr>
        <w:pStyle w:val="Tekstpodstawowy"/>
        <w:spacing w:before="240" w:line="276" w:lineRule="auto"/>
        <w:ind w:left="567"/>
        <w:jc w:val="center"/>
        <w:rPr>
          <w:rFonts w:asciiTheme="minorHAnsi" w:hAnsiTheme="minorHAnsi" w:cstheme="minorHAnsi"/>
          <w:b/>
          <w:i w:val="0"/>
          <w:sz w:val="22"/>
          <w:szCs w:val="22"/>
        </w:rPr>
      </w:pPr>
      <w:r>
        <w:rPr>
          <w:rFonts w:asciiTheme="minorHAnsi" w:hAnsiTheme="minorHAnsi" w:cstheme="minorHAnsi"/>
          <w:b/>
          <w:i w:val="0"/>
          <w:sz w:val="22"/>
          <w:szCs w:val="22"/>
        </w:rPr>
        <w:t xml:space="preserve">§ 14 </w:t>
      </w:r>
    </w:p>
    <w:p w14:paraId="5C465BFA" w14:textId="77777777" w:rsidR="000D33F8" w:rsidRPr="000D33F8" w:rsidRDefault="000D33F8" w:rsidP="00EF5385">
      <w:pPr>
        <w:pStyle w:val="Tekstpodstawowy"/>
        <w:spacing w:line="276" w:lineRule="auto"/>
        <w:jc w:val="center"/>
        <w:rPr>
          <w:rFonts w:asciiTheme="minorHAnsi" w:hAnsiTheme="minorHAnsi" w:cstheme="minorHAnsi"/>
          <w:b/>
          <w:i w:val="0"/>
          <w:caps/>
          <w:sz w:val="22"/>
          <w:szCs w:val="22"/>
        </w:rPr>
      </w:pPr>
      <w:r w:rsidRPr="000D33F8">
        <w:rPr>
          <w:rFonts w:asciiTheme="minorHAnsi" w:hAnsiTheme="minorHAnsi" w:cstheme="minorHAnsi"/>
          <w:b/>
          <w:i w:val="0"/>
          <w:caps/>
          <w:sz w:val="22"/>
          <w:szCs w:val="22"/>
        </w:rPr>
        <w:t xml:space="preserve">Odstąpienie od </w:t>
      </w:r>
      <w:r w:rsidRPr="000D33F8">
        <w:rPr>
          <w:rFonts w:asciiTheme="minorHAnsi" w:hAnsiTheme="minorHAnsi" w:cstheme="minorHAnsi"/>
          <w:b/>
          <w:i w:val="0"/>
          <w:caps/>
          <w:sz w:val="22"/>
          <w:szCs w:val="22"/>
          <w:lang w:eastAsia="ar-SA"/>
        </w:rPr>
        <w:t>umowy</w:t>
      </w:r>
    </w:p>
    <w:p w14:paraId="78C786E0" w14:textId="7031A4C5" w:rsidR="00EF5385" w:rsidRPr="00EF5385" w:rsidRDefault="00EF5385" w:rsidP="007B0D40">
      <w:pPr>
        <w:numPr>
          <w:ilvl w:val="0"/>
          <w:numId w:val="33"/>
        </w:numPr>
        <w:tabs>
          <w:tab w:val="clear" w:pos="720"/>
        </w:tabs>
        <w:suppressAutoHyphens/>
        <w:spacing w:line="276" w:lineRule="auto"/>
        <w:ind w:left="426" w:hanging="426"/>
        <w:jc w:val="both"/>
        <w:rPr>
          <w:rFonts w:asciiTheme="minorHAnsi" w:hAnsiTheme="minorHAnsi" w:cstheme="minorHAnsi"/>
          <w:kern w:val="2"/>
          <w:sz w:val="22"/>
          <w:szCs w:val="22"/>
        </w:rPr>
      </w:pPr>
      <w:r w:rsidRPr="00EF5385">
        <w:rPr>
          <w:rFonts w:asciiTheme="minorHAnsi" w:hAnsiTheme="minorHAnsi" w:cstheme="minorHAnsi"/>
          <w:kern w:val="2"/>
          <w:sz w:val="22"/>
          <w:szCs w:val="22"/>
        </w:rPr>
        <w:t>W razie zaistnienia istotnej zmiany okoliczności powodującej, że wykonanie Umowy nie leży w interesie publicznym lub interesie Zamawiającego, czego nie można było przewidzieć w chwili zawarcia Umowy</w:t>
      </w:r>
      <w:r>
        <w:rPr>
          <w:rFonts w:asciiTheme="minorHAnsi" w:hAnsiTheme="minorHAnsi" w:cstheme="minorHAnsi"/>
          <w:kern w:val="2"/>
          <w:sz w:val="22"/>
          <w:szCs w:val="22"/>
        </w:rPr>
        <w:t>,</w:t>
      </w:r>
      <w:r w:rsidRPr="00EF5385">
        <w:rPr>
          <w:rFonts w:asciiTheme="minorHAnsi" w:hAnsiTheme="minorHAnsi" w:cstheme="minorHAnsi"/>
          <w:kern w:val="2"/>
          <w:sz w:val="22"/>
          <w:szCs w:val="22"/>
        </w:rPr>
        <w:t xml:space="preserve">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198E28E0" w14:textId="77777777" w:rsidR="00EF5385" w:rsidRPr="00EF5385" w:rsidRDefault="00EF5385" w:rsidP="007B0D40">
      <w:pPr>
        <w:numPr>
          <w:ilvl w:val="0"/>
          <w:numId w:val="33"/>
        </w:numPr>
        <w:tabs>
          <w:tab w:val="clear" w:pos="720"/>
          <w:tab w:val="num" w:pos="426"/>
        </w:tabs>
        <w:suppressAutoHyphens/>
        <w:spacing w:line="276" w:lineRule="auto"/>
        <w:ind w:left="426" w:hanging="426"/>
        <w:jc w:val="both"/>
        <w:rPr>
          <w:rFonts w:asciiTheme="minorHAnsi" w:hAnsiTheme="minorHAnsi" w:cstheme="minorHAnsi"/>
          <w:kern w:val="2"/>
          <w:sz w:val="22"/>
          <w:szCs w:val="22"/>
        </w:rPr>
      </w:pPr>
      <w:r w:rsidRPr="00EF5385">
        <w:rPr>
          <w:rFonts w:asciiTheme="minorHAnsi" w:hAnsiTheme="minorHAnsi" w:cstheme="minorHAnsi"/>
          <w:kern w:val="2"/>
          <w:sz w:val="22"/>
          <w:szCs w:val="22"/>
        </w:rPr>
        <w:t xml:space="preserve">Zamawiający może według swojego wyboru wypowiedzieć Umowę ze skutkiem natychmiastowym lub odstąpić od Umowy lub jej części bez konieczności wyznaczania terminu dodatkowego w przypadku istotnego naruszenia przez Wykonawcę postanowień Umowy, w szczególności w przypadku: </w:t>
      </w:r>
    </w:p>
    <w:p w14:paraId="13C38C92" w14:textId="35E7E9A3" w:rsidR="00EF5385" w:rsidRPr="00EF5385" w:rsidRDefault="00CD469A" w:rsidP="007B0D40">
      <w:pPr>
        <w:pStyle w:val="Akapitzlist"/>
        <w:numPr>
          <w:ilvl w:val="0"/>
          <w:numId w:val="34"/>
        </w:numPr>
        <w:suppressAutoHyphens/>
        <w:spacing w:line="276" w:lineRule="auto"/>
        <w:ind w:left="851" w:hanging="425"/>
        <w:jc w:val="both"/>
        <w:rPr>
          <w:rFonts w:asciiTheme="minorHAnsi" w:hAnsiTheme="minorHAnsi" w:cstheme="minorHAnsi"/>
          <w:kern w:val="2"/>
          <w:sz w:val="22"/>
          <w:szCs w:val="22"/>
          <w:lang w:val="x-none"/>
        </w:rPr>
      </w:pPr>
      <w:r>
        <w:rPr>
          <w:rFonts w:asciiTheme="minorHAnsi" w:hAnsiTheme="minorHAnsi" w:cstheme="minorHAnsi"/>
          <w:kern w:val="2"/>
          <w:sz w:val="22"/>
          <w:szCs w:val="22"/>
        </w:rPr>
        <w:t xml:space="preserve">Trzykrotnego </w:t>
      </w:r>
      <w:r w:rsidR="00EF5385" w:rsidRPr="00EF5385">
        <w:rPr>
          <w:rFonts w:asciiTheme="minorHAnsi" w:hAnsiTheme="minorHAnsi" w:cstheme="minorHAnsi"/>
          <w:kern w:val="2"/>
          <w:sz w:val="22"/>
          <w:szCs w:val="22"/>
          <w:lang w:val="x-none"/>
        </w:rPr>
        <w:t xml:space="preserve">przekroczenia terminów realizacji </w:t>
      </w:r>
      <w:r w:rsidR="00EF5385" w:rsidRPr="00EF5385">
        <w:rPr>
          <w:rFonts w:asciiTheme="minorHAnsi" w:hAnsiTheme="minorHAnsi" w:cstheme="minorHAnsi"/>
          <w:kern w:val="2"/>
          <w:sz w:val="22"/>
          <w:szCs w:val="22"/>
        </w:rPr>
        <w:t xml:space="preserve">przedmiotu </w:t>
      </w:r>
      <w:r w:rsidR="00EF5385" w:rsidRPr="00EF5385">
        <w:rPr>
          <w:rFonts w:asciiTheme="minorHAnsi" w:hAnsiTheme="minorHAnsi" w:cstheme="minorHAnsi"/>
          <w:kern w:val="2"/>
          <w:sz w:val="22"/>
          <w:szCs w:val="22"/>
          <w:lang w:val="x-none"/>
        </w:rPr>
        <w:t>Umowy;</w:t>
      </w:r>
      <w:r w:rsidR="00EF5385" w:rsidRPr="00EF5385">
        <w:rPr>
          <w:rFonts w:asciiTheme="minorHAnsi" w:hAnsiTheme="minorHAnsi" w:cstheme="minorHAnsi"/>
          <w:kern w:val="2"/>
          <w:sz w:val="22"/>
          <w:szCs w:val="22"/>
        </w:rPr>
        <w:t xml:space="preserve"> </w:t>
      </w:r>
    </w:p>
    <w:p w14:paraId="39896735" w14:textId="40CFBFB3" w:rsidR="00EF5385" w:rsidRPr="00EF5385" w:rsidRDefault="00CD469A" w:rsidP="007B0D40">
      <w:pPr>
        <w:pStyle w:val="Akapitzlist"/>
        <w:numPr>
          <w:ilvl w:val="0"/>
          <w:numId w:val="34"/>
        </w:numPr>
        <w:suppressAutoHyphens/>
        <w:spacing w:line="276" w:lineRule="auto"/>
        <w:ind w:left="851" w:hanging="425"/>
        <w:jc w:val="both"/>
        <w:rPr>
          <w:rFonts w:asciiTheme="minorHAnsi" w:hAnsiTheme="minorHAnsi" w:cstheme="minorHAnsi"/>
          <w:kern w:val="2"/>
          <w:sz w:val="22"/>
          <w:szCs w:val="22"/>
          <w:lang w:val="x-none"/>
        </w:rPr>
      </w:pPr>
      <w:r>
        <w:rPr>
          <w:rFonts w:asciiTheme="minorHAnsi" w:hAnsiTheme="minorHAnsi" w:cstheme="minorHAnsi"/>
          <w:kern w:val="2"/>
          <w:sz w:val="22"/>
          <w:szCs w:val="22"/>
        </w:rPr>
        <w:t>nieprzystąpienia do realizacji Umowy</w:t>
      </w:r>
      <w:r w:rsidRPr="00EF5385">
        <w:rPr>
          <w:rFonts w:asciiTheme="minorHAnsi" w:hAnsiTheme="minorHAnsi" w:cstheme="minorHAnsi"/>
          <w:kern w:val="2"/>
          <w:sz w:val="22"/>
          <w:szCs w:val="22"/>
          <w:lang w:val="x-none"/>
        </w:rPr>
        <w:t xml:space="preserve"> </w:t>
      </w:r>
      <w:r w:rsidR="00EF5385" w:rsidRPr="00EF5385">
        <w:rPr>
          <w:rFonts w:asciiTheme="minorHAnsi" w:hAnsiTheme="minorHAnsi" w:cstheme="minorHAnsi"/>
          <w:kern w:val="2"/>
          <w:sz w:val="22"/>
          <w:szCs w:val="22"/>
          <w:lang w:val="x-none"/>
        </w:rPr>
        <w:t xml:space="preserve">lub </w:t>
      </w:r>
      <w:r>
        <w:rPr>
          <w:rFonts w:asciiTheme="minorHAnsi" w:hAnsiTheme="minorHAnsi" w:cstheme="minorHAnsi"/>
          <w:kern w:val="2"/>
          <w:sz w:val="22"/>
          <w:szCs w:val="22"/>
        </w:rPr>
        <w:t xml:space="preserve">trzykrotnego </w:t>
      </w:r>
      <w:r w:rsidR="00EF5385" w:rsidRPr="00EF5385">
        <w:rPr>
          <w:rFonts w:asciiTheme="minorHAnsi" w:hAnsiTheme="minorHAnsi" w:cstheme="minorHAnsi"/>
          <w:kern w:val="2"/>
          <w:sz w:val="22"/>
          <w:szCs w:val="22"/>
          <w:lang w:val="x-none"/>
        </w:rPr>
        <w:t xml:space="preserve">nienależytego wykonania </w:t>
      </w:r>
      <w:r w:rsidR="00EF5385" w:rsidRPr="00EF5385">
        <w:rPr>
          <w:rFonts w:asciiTheme="minorHAnsi" w:hAnsiTheme="minorHAnsi" w:cstheme="minorHAnsi"/>
          <w:kern w:val="2"/>
          <w:sz w:val="22"/>
          <w:szCs w:val="22"/>
        </w:rPr>
        <w:t>przedmiotu Umowy</w:t>
      </w:r>
      <w:r w:rsidR="00EF5385" w:rsidRPr="00EF5385">
        <w:rPr>
          <w:rFonts w:asciiTheme="minorHAnsi" w:hAnsiTheme="minorHAnsi" w:cstheme="minorHAnsi"/>
          <w:kern w:val="2"/>
          <w:sz w:val="22"/>
          <w:szCs w:val="22"/>
          <w:lang w:val="x-none"/>
        </w:rPr>
        <w:t xml:space="preserve">. </w:t>
      </w:r>
    </w:p>
    <w:p w14:paraId="67492C33" w14:textId="77777777" w:rsidR="00EF5385" w:rsidRPr="00EF5385" w:rsidRDefault="00EF5385" w:rsidP="007B0D40">
      <w:pPr>
        <w:numPr>
          <w:ilvl w:val="0"/>
          <w:numId w:val="33"/>
        </w:numPr>
        <w:tabs>
          <w:tab w:val="clear" w:pos="720"/>
        </w:tabs>
        <w:suppressAutoHyphens/>
        <w:spacing w:line="276" w:lineRule="auto"/>
        <w:ind w:left="426" w:hanging="426"/>
        <w:jc w:val="both"/>
        <w:rPr>
          <w:rFonts w:asciiTheme="minorHAnsi" w:hAnsiTheme="minorHAnsi" w:cstheme="minorHAnsi"/>
          <w:kern w:val="2"/>
          <w:sz w:val="22"/>
          <w:szCs w:val="22"/>
          <w:lang w:val="x-none"/>
        </w:rPr>
      </w:pPr>
      <w:r w:rsidRPr="00EF5385">
        <w:rPr>
          <w:rFonts w:asciiTheme="minorHAnsi" w:hAnsiTheme="minorHAnsi" w:cstheme="minorHAnsi"/>
          <w:kern w:val="2"/>
          <w:sz w:val="22"/>
          <w:szCs w:val="22"/>
          <w:lang w:val="x-none"/>
        </w:rPr>
        <w:lastRenderedPageBreak/>
        <w:t>W przypadku, gdy ze względu na stan niebezpieczeństwa spowodowany przez wirusa SARS-CoV-2 i</w:t>
      </w:r>
      <w:r w:rsidRPr="00EF5385">
        <w:rPr>
          <w:rFonts w:asciiTheme="minorHAnsi" w:hAnsiTheme="minorHAnsi" w:cstheme="minorHAnsi"/>
          <w:kern w:val="2"/>
          <w:sz w:val="22"/>
          <w:szCs w:val="22"/>
        </w:rPr>
        <w:t> </w:t>
      </w:r>
      <w:r w:rsidRPr="00EF5385">
        <w:rPr>
          <w:rFonts w:asciiTheme="minorHAnsi" w:hAnsiTheme="minorHAnsi" w:cstheme="minorHAnsi"/>
          <w:kern w:val="2"/>
          <w:sz w:val="22"/>
          <w:szCs w:val="22"/>
          <w:lang w:val="x-none"/>
        </w:rPr>
        <w:t>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Zamawiający może od Umowy odstąpić w całości lub w części.</w:t>
      </w:r>
    </w:p>
    <w:p w14:paraId="7D319975" w14:textId="77777777" w:rsidR="00EF5385" w:rsidRPr="00EF5385" w:rsidRDefault="00EF5385" w:rsidP="007B0D40">
      <w:pPr>
        <w:numPr>
          <w:ilvl w:val="0"/>
          <w:numId w:val="33"/>
        </w:numPr>
        <w:tabs>
          <w:tab w:val="clear" w:pos="720"/>
        </w:tabs>
        <w:suppressAutoHyphens/>
        <w:spacing w:line="276" w:lineRule="auto"/>
        <w:ind w:left="426" w:hanging="426"/>
        <w:jc w:val="both"/>
        <w:rPr>
          <w:rFonts w:asciiTheme="minorHAnsi" w:hAnsiTheme="minorHAnsi" w:cstheme="minorHAnsi"/>
          <w:kern w:val="2"/>
          <w:sz w:val="22"/>
          <w:szCs w:val="22"/>
          <w:lang w:val="x-none"/>
        </w:rPr>
      </w:pPr>
      <w:r w:rsidRPr="00EF5385">
        <w:rPr>
          <w:rFonts w:asciiTheme="minorHAnsi" w:hAnsiTheme="minorHAnsi" w:cstheme="minorHAnsi"/>
          <w:kern w:val="2"/>
          <w:sz w:val="22"/>
          <w:szCs w:val="22"/>
          <w:lang w:val="x-none"/>
        </w:rPr>
        <w:t>W przypadku złożenia oświadczenia o odstąpieniu od Umowy z przyczyn opisanych w ust. 3, Zamawiający nie będzie zobowiązany do zapłaty Wykonawcy jakiegokolwiek wynagrodzenia, zwrotu poniesionych kosztów lub utraconych korzyści.</w:t>
      </w:r>
    </w:p>
    <w:p w14:paraId="72D92426" w14:textId="77777777" w:rsidR="00EF5385" w:rsidRPr="00EF5385" w:rsidRDefault="00EF5385" w:rsidP="007B0D40">
      <w:pPr>
        <w:numPr>
          <w:ilvl w:val="0"/>
          <w:numId w:val="33"/>
        </w:numPr>
        <w:tabs>
          <w:tab w:val="clear" w:pos="720"/>
        </w:tabs>
        <w:suppressAutoHyphens/>
        <w:spacing w:line="276" w:lineRule="auto"/>
        <w:ind w:left="426" w:hanging="426"/>
        <w:jc w:val="both"/>
        <w:rPr>
          <w:rFonts w:asciiTheme="minorHAnsi" w:hAnsiTheme="minorHAnsi" w:cstheme="minorHAnsi"/>
          <w:kern w:val="2"/>
          <w:sz w:val="22"/>
          <w:szCs w:val="22"/>
          <w:lang w:val="x-none"/>
        </w:rPr>
      </w:pPr>
      <w:r w:rsidRPr="00EF5385">
        <w:rPr>
          <w:rFonts w:asciiTheme="minorHAnsi" w:hAnsiTheme="minorHAnsi" w:cstheme="minorHAnsi"/>
          <w:kern w:val="2"/>
          <w:sz w:val="22"/>
          <w:szCs w:val="22"/>
          <w:lang w:val="x-none"/>
        </w:rPr>
        <w:t xml:space="preserve">W przypadku odstąpienia od Umowy z przyczyn opisanych w ust. 2, Wykonawca może żądać wyłącznie wynagrodzenia należnego z tytułu należytego wykonania części Umowy. </w:t>
      </w:r>
    </w:p>
    <w:p w14:paraId="1FF20056" w14:textId="0F4CAF62" w:rsidR="000D33F8" w:rsidRPr="000D33F8" w:rsidRDefault="00EF5385" w:rsidP="007B0D40">
      <w:pPr>
        <w:numPr>
          <w:ilvl w:val="0"/>
          <w:numId w:val="33"/>
        </w:numPr>
        <w:tabs>
          <w:tab w:val="clear" w:pos="720"/>
        </w:tabs>
        <w:suppressAutoHyphens/>
        <w:spacing w:line="276" w:lineRule="auto"/>
        <w:ind w:left="426" w:hanging="426"/>
        <w:jc w:val="both"/>
        <w:rPr>
          <w:rFonts w:asciiTheme="minorHAnsi" w:hAnsiTheme="minorHAnsi" w:cstheme="minorHAnsi"/>
          <w:kern w:val="2"/>
          <w:sz w:val="22"/>
          <w:szCs w:val="22"/>
        </w:rPr>
      </w:pPr>
      <w:r w:rsidRPr="00EF5385">
        <w:rPr>
          <w:rFonts w:asciiTheme="minorHAnsi" w:hAnsiTheme="minorHAnsi" w:cstheme="minorHAnsi"/>
          <w:kern w:val="2"/>
          <w:sz w:val="22"/>
          <w:szCs w:val="22"/>
        </w:rPr>
        <w:t>Prawo odstąpienia może zostać wykonane w terminie 30 dni od daty powzięcia przez Zamawiającego wiadomości o przyczynie uzasadniającej odstąpienie.</w:t>
      </w:r>
    </w:p>
    <w:p w14:paraId="2203B7D7" w14:textId="6369F692" w:rsidR="000D33F8" w:rsidRDefault="000D33F8" w:rsidP="007B0D40">
      <w:pPr>
        <w:numPr>
          <w:ilvl w:val="0"/>
          <w:numId w:val="33"/>
        </w:numPr>
        <w:tabs>
          <w:tab w:val="clear" w:pos="720"/>
          <w:tab w:val="left" w:pos="644"/>
        </w:tabs>
        <w:suppressAutoHyphens/>
        <w:spacing w:line="276" w:lineRule="auto"/>
        <w:ind w:left="426" w:hanging="426"/>
        <w:jc w:val="both"/>
        <w:rPr>
          <w:rFonts w:asciiTheme="minorHAnsi" w:hAnsiTheme="minorHAnsi" w:cstheme="minorHAnsi"/>
          <w:kern w:val="2"/>
          <w:sz w:val="22"/>
          <w:szCs w:val="22"/>
        </w:rPr>
      </w:pPr>
      <w:r w:rsidRPr="000D33F8">
        <w:rPr>
          <w:rFonts w:asciiTheme="minorHAnsi" w:hAnsiTheme="minorHAnsi" w:cstheme="minorHAnsi"/>
          <w:kern w:val="2"/>
          <w:sz w:val="22"/>
          <w:szCs w:val="22"/>
        </w:rPr>
        <w:t>W termini</w:t>
      </w:r>
      <w:r w:rsidR="00F9456E">
        <w:rPr>
          <w:rFonts w:asciiTheme="minorHAnsi" w:hAnsiTheme="minorHAnsi" w:cstheme="minorHAnsi"/>
          <w:kern w:val="2"/>
          <w:sz w:val="22"/>
          <w:szCs w:val="22"/>
        </w:rPr>
        <w:t>e 5 dni od daty odstąpienia od U</w:t>
      </w:r>
      <w:r w:rsidRPr="000D33F8">
        <w:rPr>
          <w:rFonts w:asciiTheme="minorHAnsi" w:hAnsiTheme="minorHAnsi" w:cstheme="minorHAnsi"/>
          <w:kern w:val="2"/>
          <w:sz w:val="22"/>
          <w:szCs w:val="22"/>
        </w:rPr>
        <w:t xml:space="preserve">mowy, </w:t>
      </w:r>
      <w:r w:rsidRPr="00F9456E">
        <w:rPr>
          <w:rFonts w:asciiTheme="minorHAnsi" w:hAnsiTheme="minorHAnsi" w:cstheme="minorHAnsi"/>
          <w:kern w:val="2"/>
          <w:sz w:val="22"/>
          <w:szCs w:val="22"/>
        </w:rPr>
        <w:t>Wykonawca</w:t>
      </w:r>
      <w:r w:rsidRPr="000D33F8">
        <w:rPr>
          <w:rFonts w:asciiTheme="minorHAnsi" w:hAnsiTheme="minorHAnsi" w:cstheme="minorHAnsi"/>
          <w:kern w:val="2"/>
          <w:sz w:val="22"/>
          <w:szCs w:val="22"/>
        </w:rPr>
        <w:t xml:space="preserve"> przy udziale </w:t>
      </w:r>
      <w:r w:rsidRPr="00F9456E">
        <w:rPr>
          <w:rFonts w:asciiTheme="minorHAnsi" w:hAnsiTheme="minorHAnsi" w:cstheme="minorHAnsi"/>
          <w:kern w:val="2"/>
          <w:sz w:val="22"/>
          <w:szCs w:val="22"/>
        </w:rPr>
        <w:t>Zamawiającego</w:t>
      </w:r>
      <w:r w:rsidRPr="000D33F8">
        <w:rPr>
          <w:rFonts w:asciiTheme="minorHAnsi" w:hAnsiTheme="minorHAnsi" w:cstheme="minorHAnsi"/>
          <w:kern w:val="2"/>
          <w:sz w:val="22"/>
          <w:szCs w:val="22"/>
        </w:rPr>
        <w:t xml:space="preserve"> sporządzi szczegółowy prot</w:t>
      </w:r>
      <w:r w:rsidR="00F9456E">
        <w:rPr>
          <w:rFonts w:asciiTheme="minorHAnsi" w:hAnsiTheme="minorHAnsi" w:cstheme="minorHAnsi"/>
          <w:kern w:val="2"/>
          <w:sz w:val="22"/>
          <w:szCs w:val="22"/>
        </w:rPr>
        <w:t>okół inwentaryzacji prac w toku</w:t>
      </w:r>
      <w:r w:rsidRPr="000D33F8">
        <w:rPr>
          <w:rFonts w:asciiTheme="minorHAnsi" w:hAnsiTheme="minorHAnsi" w:cstheme="minorHAnsi"/>
          <w:kern w:val="2"/>
          <w:sz w:val="22"/>
          <w:szCs w:val="22"/>
        </w:rPr>
        <w:t xml:space="preserve"> we</w:t>
      </w:r>
      <w:r w:rsidR="00F9456E">
        <w:rPr>
          <w:rFonts w:asciiTheme="minorHAnsi" w:hAnsiTheme="minorHAnsi" w:cstheme="minorHAnsi"/>
          <w:kern w:val="2"/>
          <w:sz w:val="22"/>
          <w:szCs w:val="22"/>
        </w:rPr>
        <w:t xml:space="preserve">dług stanu na dzień odstąpienia od Umowy, którego wzór stanowi </w:t>
      </w:r>
      <w:r w:rsidR="00F9456E" w:rsidRPr="00F9456E">
        <w:rPr>
          <w:rFonts w:asciiTheme="minorHAnsi" w:hAnsiTheme="minorHAnsi" w:cstheme="minorHAnsi"/>
          <w:b/>
          <w:kern w:val="2"/>
          <w:sz w:val="22"/>
          <w:szCs w:val="22"/>
        </w:rPr>
        <w:t>załącznik nr 6</w:t>
      </w:r>
      <w:r w:rsidR="00F9456E">
        <w:rPr>
          <w:rFonts w:asciiTheme="minorHAnsi" w:hAnsiTheme="minorHAnsi" w:cstheme="minorHAnsi"/>
          <w:kern w:val="2"/>
          <w:sz w:val="22"/>
          <w:szCs w:val="22"/>
        </w:rPr>
        <w:t xml:space="preserve"> do Umowy. </w:t>
      </w:r>
    </w:p>
    <w:p w14:paraId="03B0695C" w14:textId="7FF6DE10" w:rsidR="00653ED8" w:rsidRPr="00F9456E" w:rsidRDefault="00F9456E" w:rsidP="00F9456E">
      <w:pPr>
        <w:pStyle w:val="Tekstpodstawowy"/>
        <w:spacing w:before="240" w:line="276" w:lineRule="auto"/>
        <w:ind w:left="567"/>
        <w:jc w:val="center"/>
        <w:rPr>
          <w:rFonts w:asciiTheme="minorHAnsi" w:hAnsiTheme="minorHAnsi" w:cstheme="minorHAnsi"/>
          <w:b/>
          <w:i w:val="0"/>
          <w:kern w:val="2"/>
          <w:sz w:val="22"/>
          <w:szCs w:val="22"/>
        </w:rPr>
      </w:pPr>
      <w:r>
        <w:rPr>
          <w:rFonts w:asciiTheme="minorHAnsi" w:hAnsiTheme="minorHAnsi" w:cstheme="minorHAnsi"/>
          <w:b/>
          <w:i w:val="0"/>
          <w:kern w:val="2"/>
          <w:sz w:val="22"/>
          <w:szCs w:val="22"/>
        </w:rPr>
        <w:t xml:space="preserve">§ 15 </w:t>
      </w:r>
      <w:r>
        <w:rPr>
          <w:rFonts w:asciiTheme="minorHAnsi" w:hAnsiTheme="minorHAnsi" w:cstheme="minorHAnsi"/>
          <w:b/>
          <w:i w:val="0"/>
          <w:kern w:val="2"/>
          <w:sz w:val="22"/>
          <w:szCs w:val="22"/>
        </w:rPr>
        <w:br/>
        <w:t xml:space="preserve">ZMIANY UMOWY </w:t>
      </w:r>
    </w:p>
    <w:p w14:paraId="76B9E8C1" w14:textId="4CF9D68A" w:rsidR="00F9456E" w:rsidRPr="00F9456E" w:rsidRDefault="00F9456E" w:rsidP="007B0D40">
      <w:pPr>
        <w:numPr>
          <w:ilvl w:val="0"/>
          <w:numId w:val="11"/>
        </w:numPr>
        <w:spacing w:line="276" w:lineRule="auto"/>
        <w:ind w:left="426" w:hanging="426"/>
        <w:jc w:val="both"/>
        <w:rPr>
          <w:rFonts w:asciiTheme="minorHAnsi" w:hAnsiTheme="minorHAnsi" w:cstheme="minorHAnsi"/>
          <w:sz w:val="22"/>
          <w:szCs w:val="22"/>
        </w:rPr>
      </w:pPr>
      <w:r w:rsidRPr="00F9456E">
        <w:rPr>
          <w:rFonts w:asciiTheme="minorHAnsi" w:hAnsiTheme="minorHAnsi" w:cstheme="minorHAnsi"/>
          <w:sz w:val="22"/>
          <w:szCs w:val="22"/>
        </w:rPr>
        <w:t xml:space="preserve">Wszelkie zmiany Umowy, z zastrzeżeniem </w:t>
      </w:r>
      <w:r>
        <w:rPr>
          <w:rFonts w:asciiTheme="minorHAnsi" w:hAnsiTheme="minorHAnsi" w:cstheme="minorHAnsi"/>
          <w:sz w:val="22"/>
          <w:szCs w:val="22"/>
        </w:rPr>
        <w:t xml:space="preserve">§ 1 ust. 3 oraz </w:t>
      </w:r>
      <w:r w:rsidRPr="00F9456E">
        <w:rPr>
          <w:rFonts w:asciiTheme="minorHAnsi" w:hAnsiTheme="minorHAnsi" w:cstheme="minorHAnsi"/>
          <w:sz w:val="22"/>
          <w:szCs w:val="22"/>
        </w:rPr>
        <w:t>§ 10 ust. 4, wymagają zgody S</w:t>
      </w:r>
      <w:r>
        <w:rPr>
          <w:rFonts w:asciiTheme="minorHAnsi" w:hAnsiTheme="minorHAnsi" w:cstheme="minorHAnsi"/>
          <w:sz w:val="22"/>
          <w:szCs w:val="22"/>
        </w:rPr>
        <w:t>tron w </w:t>
      </w:r>
      <w:r w:rsidRPr="00F9456E">
        <w:rPr>
          <w:rFonts w:asciiTheme="minorHAnsi" w:hAnsiTheme="minorHAnsi" w:cstheme="minorHAnsi"/>
          <w:sz w:val="22"/>
          <w:szCs w:val="22"/>
        </w:rPr>
        <w:t>formie pisemnej pod rygorem nieważności. Dopuszcza się zmiany Umowy,</w:t>
      </w:r>
      <w:r>
        <w:rPr>
          <w:rFonts w:asciiTheme="minorHAnsi" w:hAnsiTheme="minorHAnsi" w:cstheme="minorHAnsi"/>
          <w:sz w:val="22"/>
          <w:szCs w:val="22"/>
        </w:rPr>
        <w:t xml:space="preserve"> w szczególności w </w:t>
      </w:r>
      <w:r w:rsidRPr="00F9456E">
        <w:rPr>
          <w:rFonts w:asciiTheme="minorHAnsi" w:hAnsiTheme="minorHAnsi" w:cstheme="minorHAnsi"/>
          <w:sz w:val="22"/>
          <w:szCs w:val="22"/>
        </w:rPr>
        <w:t>następującym zakresie:</w:t>
      </w:r>
    </w:p>
    <w:p w14:paraId="27EBB9AA" w14:textId="0471E994" w:rsidR="00F9456E" w:rsidRPr="00321045" w:rsidRDefault="00F9456E" w:rsidP="00321045">
      <w:pPr>
        <w:pStyle w:val="Akapitzlist"/>
        <w:numPr>
          <w:ilvl w:val="0"/>
          <w:numId w:val="35"/>
        </w:numPr>
        <w:ind w:left="851" w:hanging="425"/>
        <w:jc w:val="both"/>
        <w:rPr>
          <w:rFonts w:asciiTheme="minorHAnsi" w:hAnsiTheme="minorHAnsi" w:cstheme="minorHAnsi"/>
          <w:sz w:val="22"/>
          <w:szCs w:val="22"/>
        </w:rPr>
      </w:pPr>
      <w:r>
        <w:rPr>
          <w:rFonts w:asciiTheme="minorHAnsi" w:hAnsiTheme="minorHAnsi" w:cstheme="minorHAnsi"/>
          <w:sz w:val="22"/>
          <w:szCs w:val="22"/>
        </w:rPr>
        <w:t>zmiany</w:t>
      </w:r>
      <w:r w:rsidRPr="00F9456E">
        <w:rPr>
          <w:rFonts w:asciiTheme="minorHAnsi" w:hAnsiTheme="minorHAnsi" w:cstheme="minorHAnsi"/>
          <w:sz w:val="22"/>
          <w:szCs w:val="22"/>
        </w:rPr>
        <w:t xml:space="preserve"> powszechnie obowiązujących przepisów prawa w zakresie mającym wpływ na realizację </w:t>
      </w:r>
      <w:r>
        <w:rPr>
          <w:rFonts w:asciiTheme="minorHAnsi" w:hAnsiTheme="minorHAnsi" w:cstheme="minorHAnsi"/>
          <w:sz w:val="22"/>
          <w:szCs w:val="22"/>
        </w:rPr>
        <w:t xml:space="preserve">Umowy; </w:t>
      </w:r>
      <w:r w:rsidRPr="00F9456E">
        <w:rPr>
          <w:rFonts w:asciiTheme="minorHAnsi" w:hAnsiTheme="minorHAnsi" w:cstheme="minorHAnsi"/>
          <w:sz w:val="22"/>
          <w:szCs w:val="22"/>
        </w:rPr>
        <w:t xml:space="preserve">dopuszcza się możliwość zmian tych postanowień Umowy, na które zmiana powszechnie obowiązujących przepisów prawa ma wpływ; </w:t>
      </w:r>
    </w:p>
    <w:p w14:paraId="24AF42D4" w14:textId="77777777" w:rsidR="00F9456E" w:rsidRDefault="00F9456E" w:rsidP="007B0D40">
      <w:pPr>
        <w:pStyle w:val="Akapitzlist"/>
        <w:numPr>
          <w:ilvl w:val="0"/>
          <w:numId w:val="35"/>
        </w:numPr>
        <w:ind w:left="851" w:hanging="425"/>
        <w:jc w:val="both"/>
        <w:rPr>
          <w:rFonts w:asciiTheme="minorHAnsi" w:hAnsiTheme="minorHAnsi" w:cstheme="minorHAnsi"/>
          <w:sz w:val="22"/>
          <w:szCs w:val="22"/>
        </w:rPr>
      </w:pPr>
      <w:r w:rsidRPr="00F9456E">
        <w:rPr>
          <w:rFonts w:asciiTheme="minorHAnsi" w:hAnsiTheme="minorHAnsi" w:cstheme="minorHAnsi"/>
          <w:sz w:val="22"/>
          <w:szCs w:val="22"/>
        </w:rPr>
        <w:t xml:space="preserve">wystąpienia potrzeby zmiany Umowy na skutek okoliczności niezależnych od Stron, których nie można było przewidzieć w dniu zawarcia Umowy lub okoliczności zaistnienia siły wyższej; </w:t>
      </w:r>
    </w:p>
    <w:p w14:paraId="5596E069" w14:textId="77777777" w:rsidR="00F9456E" w:rsidRDefault="00F9456E" w:rsidP="007B0D40">
      <w:pPr>
        <w:pStyle w:val="Akapitzlist"/>
        <w:numPr>
          <w:ilvl w:val="0"/>
          <w:numId w:val="35"/>
        </w:numPr>
        <w:ind w:left="851" w:hanging="425"/>
        <w:jc w:val="both"/>
        <w:rPr>
          <w:rFonts w:asciiTheme="minorHAnsi" w:hAnsiTheme="minorHAnsi" w:cstheme="minorHAnsi"/>
          <w:sz w:val="22"/>
          <w:szCs w:val="22"/>
        </w:rPr>
      </w:pPr>
      <w:r w:rsidRPr="00F9456E">
        <w:rPr>
          <w:rFonts w:asciiTheme="minorHAnsi" w:hAnsiTheme="minorHAnsi" w:cstheme="minorHAnsi"/>
          <w:sz w:val="22"/>
          <w:szCs w:val="22"/>
        </w:rPr>
        <w:t>zmiany w zakresie przyjętych rozwiązań technicznych, technologicznych, funkcjonalnych na parametry bardziej nowoczesne i/lub technicznie i/lub ekonomicznie uzasadnione dla Zamawiającego;</w:t>
      </w:r>
      <w:r>
        <w:rPr>
          <w:rFonts w:asciiTheme="minorHAnsi" w:hAnsiTheme="minorHAnsi" w:cstheme="minorHAnsi"/>
          <w:sz w:val="22"/>
          <w:szCs w:val="22"/>
        </w:rPr>
        <w:t xml:space="preserve"> </w:t>
      </w:r>
    </w:p>
    <w:p w14:paraId="7DD8E6D5" w14:textId="77777777" w:rsidR="00F9456E" w:rsidRDefault="00F9456E" w:rsidP="007B0D40">
      <w:pPr>
        <w:pStyle w:val="Akapitzlist"/>
        <w:numPr>
          <w:ilvl w:val="0"/>
          <w:numId w:val="35"/>
        </w:numPr>
        <w:ind w:left="851" w:hanging="425"/>
        <w:jc w:val="both"/>
        <w:rPr>
          <w:rFonts w:asciiTheme="minorHAnsi" w:hAnsiTheme="minorHAnsi" w:cstheme="minorHAnsi"/>
          <w:sz w:val="22"/>
          <w:szCs w:val="22"/>
        </w:rPr>
      </w:pPr>
      <w:r w:rsidRPr="00F9456E">
        <w:rPr>
          <w:rFonts w:asciiTheme="minorHAnsi" w:hAnsiTheme="minorHAnsi" w:cstheme="minorHAnsi"/>
          <w:sz w:val="22"/>
          <w:szCs w:val="22"/>
        </w:rPr>
        <w:t>zmian będących następstwem wystąpienia, w czasie realizacji przedmiotu Umowy, konieczności wykonania prac dodatkowych, zamiennych lub zaniechania realizacji części przedmiotu Umowy przez Zamawiającego;</w:t>
      </w:r>
      <w:r>
        <w:rPr>
          <w:rFonts w:asciiTheme="minorHAnsi" w:hAnsiTheme="minorHAnsi" w:cstheme="minorHAnsi"/>
          <w:sz w:val="22"/>
          <w:szCs w:val="22"/>
        </w:rPr>
        <w:t xml:space="preserve"> </w:t>
      </w:r>
    </w:p>
    <w:p w14:paraId="0EAD5B16" w14:textId="77777777" w:rsidR="00F9456E" w:rsidRDefault="00F9456E" w:rsidP="007B0D40">
      <w:pPr>
        <w:pStyle w:val="Akapitzlist"/>
        <w:numPr>
          <w:ilvl w:val="0"/>
          <w:numId w:val="35"/>
        </w:numPr>
        <w:ind w:left="851" w:hanging="425"/>
        <w:jc w:val="both"/>
        <w:rPr>
          <w:rFonts w:asciiTheme="minorHAnsi" w:hAnsiTheme="minorHAnsi" w:cstheme="minorHAnsi"/>
          <w:sz w:val="22"/>
          <w:szCs w:val="22"/>
        </w:rPr>
      </w:pPr>
      <w:r w:rsidRPr="00F9456E">
        <w:rPr>
          <w:rFonts w:asciiTheme="minorHAnsi" w:hAnsiTheme="minorHAnsi" w:cstheme="minorHAnsi"/>
          <w:sz w:val="22"/>
          <w:szCs w:val="22"/>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5D44CE34" w14:textId="1B4886E6" w:rsidR="00F9456E" w:rsidRPr="00F9456E" w:rsidRDefault="00F9456E" w:rsidP="007B0D40">
      <w:pPr>
        <w:pStyle w:val="Akapitzlist"/>
        <w:numPr>
          <w:ilvl w:val="0"/>
          <w:numId w:val="35"/>
        </w:numPr>
        <w:ind w:left="851" w:hanging="425"/>
        <w:jc w:val="both"/>
        <w:rPr>
          <w:rFonts w:asciiTheme="minorHAnsi" w:hAnsiTheme="minorHAnsi" w:cstheme="minorHAnsi"/>
          <w:sz w:val="22"/>
          <w:szCs w:val="22"/>
        </w:rPr>
      </w:pPr>
      <w:r w:rsidRPr="00F9456E">
        <w:rPr>
          <w:rFonts w:asciiTheme="minorHAnsi" w:hAnsiTheme="minorHAnsi" w:cstheme="minorHAnsi"/>
          <w:sz w:val="22"/>
          <w:szCs w:val="22"/>
        </w:rPr>
        <w:t xml:space="preserve">zaistnienia omyłki pisarskiej lub rachunkowej bądź innej omyłki polegającej na niezgodności treści Umowy z </w:t>
      </w:r>
      <w:r>
        <w:rPr>
          <w:rFonts w:asciiTheme="minorHAnsi" w:hAnsiTheme="minorHAnsi" w:cstheme="minorHAnsi"/>
          <w:sz w:val="22"/>
          <w:szCs w:val="22"/>
        </w:rPr>
        <w:t>ofertą Wykonawcy</w:t>
      </w:r>
      <w:r w:rsidRPr="00F9456E">
        <w:rPr>
          <w:rFonts w:asciiTheme="minorHAnsi" w:hAnsiTheme="minorHAnsi" w:cstheme="minorHAnsi"/>
          <w:sz w:val="22"/>
          <w:szCs w:val="22"/>
        </w:rPr>
        <w:t>, bez wpływu na wysokość maksymalnego wynagrodzenia Wykonawcy</w:t>
      </w:r>
      <w:r>
        <w:rPr>
          <w:rFonts w:asciiTheme="minorHAnsi" w:hAnsiTheme="minorHAnsi" w:cstheme="minorHAnsi"/>
          <w:sz w:val="22"/>
          <w:szCs w:val="22"/>
        </w:rPr>
        <w:t xml:space="preserve"> brutto</w:t>
      </w:r>
      <w:r w:rsidRPr="00F9456E">
        <w:rPr>
          <w:rFonts w:asciiTheme="minorHAnsi" w:hAnsiTheme="minorHAnsi" w:cstheme="minorHAnsi"/>
          <w:sz w:val="22"/>
          <w:szCs w:val="22"/>
        </w:rPr>
        <w:t>, o którym mowa w § 3 ust. 1.</w:t>
      </w:r>
    </w:p>
    <w:p w14:paraId="33A77FC0" w14:textId="008C5D2D" w:rsidR="00F9456E" w:rsidRPr="00F9456E" w:rsidRDefault="00F9456E" w:rsidP="007B0D40">
      <w:pPr>
        <w:numPr>
          <w:ilvl w:val="0"/>
          <w:numId w:val="11"/>
        </w:numPr>
        <w:ind w:left="426" w:hanging="426"/>
        <w:jc w:val="both"/>
        <w:rPr>
          <w:rFonts w:asciiTheme="minorHAnsi" w:hAnsiTheme="minorHAnsi" w:cstheme="minorHAnsi"/>
          <w:sz w:val="22"/>
          <w:szCs w:val="22"/>
        </w:rPr>
      </w:pPr>
      <w:r w:rsidRPr="00F9456E">
        <w:rPr>
          <w:rFonts w:asciiTheme="minorHAnsi" w:hAnsiTheme="minorHAnsi" w:cstheme="minorHAnsi"/>
          <w:sz w:val="22"/>
          <w:szCs w:val="22"/>
        </w:rPr>
        <w:t>Zmiana Umowy może zostać dokonana w formie pisemnego</w:t>
      </w:r>
      <w:r>
        <w:rPr>
          <w:rFonts w:asciiTheme="minorHAnsi" w:hAnsiTheme="minorHAnsi" w:cstheme="minorHAnsi"/>
          <w:sz w:val="22"/>
          <w:szCs w:val="22"/>
        </w:rPr>
        <w:t xml:space="preserve"> aneksu, którego treść zostanie </w:t>
      </w:r>
      <w:r w:rsidRPr="00F9456E">
        <w:rPr>
          <w:rFonts w:asciiTheme="minorHAnsi" w:hAnsiTheme="minorHAnsi" w:cstheme="minorHAnsi"/>
          <w:sz w:val="22"/>
          <w:szCs w:val="22"/>
        </w:rPr>
        <w:t xml:space="preserve">zaakceptowana przez Strony. Inicjatorem zmian do Umowy może być zarówno Wykonawca, jak i Zamawiający. </w:t>
      </w:r>
    </w:p>
    <w:p w14:paraId="17D490C9" w14:textId="57364EE7" w:rsidR="00653ED8" w:rsidRPr="00F9456E" w:rsidRDefault="00F9456E" w:rsidP="007B0D40">
      <w:pPr>
        <w:numPr>
          <w:ilvl w:val="0"/>
          <w:numId w:val="11"/>
        </w:numPr>
        <w:spacing w:line="276" w:lineRule="auto"/>
        <w:ind w:left="426" w:hanging="426"/>
        <w:jc w:val="both"/>
        <w:rPr>
          <w:rFonts w:asciiTheme="minorHAnsi" w:hAnsiTheme="minorHAnsi" w:cstheme="minorHAnsi"/>
          <w:sz w:val="22"/>
          <w:szCs w:val="22"/>
        </w:rPr>
      </w:pPr>
      <w:r w:rsidRPr="00F9456E">
        <w:rPr>
          <w:rFonts w:asciiTheme="minorHAnsi" w:hAnsiTheme="minorHAnsi" w:cstheme="minorHAnsi"/>
          <w:sz w:val="22"/>
          <w:szCs w:val="22"/>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Pr="00F9456E">
        <w:rPr>
          <w:rFonts w:asciiTheme="minorHAnsi" w:hAnsiTheme="minorHAnsi" w:cstheme="minorHAnsi"/>
          <w:sz w:val="22"/>
          <w:szCs w:val="22"/>
        </w:rPr>
        <w:lastRenderedPageBreak/>
        <w:t>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r>
        <w:rPr>
          <w:rFonts w:asciiTheme="minorHAnsi" w:hAnsiTheme="minorHAnsi" w:cstheme="minorHAnsi"/>
          <w:sz w:val="22"/>
          <w:szCs w:val="22"/>
        </w:rPr>
        <w:t xml:space="preserve"> </w:t>
      </w:r>
    </w:p>
    <w:p w14:paraId="77A8FBF7" w14:textId="3DB1FDD9" w:rsidR="00F9456E" w:rsidRPr="00F9456E" w:rsidRDefault="00F9456E" w:rsidP="00F9456E">
      <w:pPr>
        <w:spacing w:line="276" w:lineRule="auto"/>
        <w:ind w:left="284"/>
        <w:contextualSpacing/>
        <w:jc w:val="center"/>
        <w:rPr>
          <w:rFonts w:asciiTheme="minorHAnsi" w:hAnsiTheme="minorHAnsi" w:cstheme="minorHAnsi"/>
          <w:b/>
          <w:sz w:val="22"/>
          <w:szCs w:val="22"/>
        </w:rPr>
      </w:pPr>
      <w:r>
        <w:rPr>
          <w:rFonts w:asciiTheme="minorHAnsi" w:hAnsiTheme="minorHAnsi" w:cstheme="minorHAnsi"/>
          <w:b/>
          <w:sz w:val="22"/>
          <w:szCs w:val="22"/>
          <w:lang w:val="x-none"/>
        </w:rPr>
        <w:t>§</w:t>
      </w:r>
      <w:r>
        <w:rPr>
          <w:rFonts w:asciiTheme="minorHAnsi" w:hAnsiTheme="minorHAnsi" w:cstheme="minorHAnsi"/>
          <w:b/>
          <w:sz w:val="22"/>
          <w:szCs w:val="22"/>
        </w:rPr>
        <w:t xml:space="preserve"> 16 </w:t>
      </w:r>
      <w:r>
        <w:rPr>
          <w:rFonts w:asciiTheme="minorHAnsi" w:hAnsiTheme="minorHAnsi" w:cstheme="minorHAnsi"/>
          <w:b/>
          <w:sz w:val="22"/>
          <w:szCs w:val="22"/>
        </w:rPr>
        <w:br/>
        <w:t xml:space="preserve">SIŁA WYŻSZA </w:t>
      </w:r>
    </w:p>
    <w:p w14:paraId="35B82146" w14:textId="08EF6409" w:rsidR="00F9456E" w:rsidRPr="00F9456E" w:rsidRDefault="00F9456E" w:rsidP="007B0D40">
      <w:pPr>
        <w:numPr>
          <w:ilvl w:val="0"/>
          <w:numId w:val="12"/>
        </w:numPr>
        <w:spacing w:line="276" w:lineRule="auto"/>
        <w:ind w:left="426" w:hanging="426"/>
        <w:contextualSpacing/>
        <w:jc w:val="both"/>
        <w:rPr>
          <w:rFonts w:asciiTheme="minorHAnsi" w:hAnsiTheme="minorHAnsi" w:cstheme="minorHAnsi"/>
          <w:sz w:val="22"/>
          <w:szCs w:val="22"/>
          <w:lang w:val="x-none"/>
        </w:rPr>
      </w:pPr>
      <w:r w:rsidRPr="00F9456E">
        <w:rPr>
          <w:rFonts w:asciiTheme="minorHAnsi" w:hAnsiTheme="minorHAnsi" w:cstheme="minorHAnsi"/>
          <w:sz w:val="22"/>
          <w:szCs w:val="22"/>
          <w:lang w:val="x-none"/>
        </w:rPr>
        <w:t>Siła wyższa w rozumieniu Umowy oznacza wszelkie nieprzewidy</w:t>
      </w:r>
      <w:r>
        <w:rPr>
          <w:rFonts w:asciiTheme="minorHAnsi" w:hAnsiTheme="minorHAnsi" w:cstheme="minorHAnsi"/>
          <w:sz w:val="22"/>
          <w:szCs w:val="22"/>
          <w:lang w:val="x-none"/>
        </w:rPr>
        <w:t>walne sytuacje lub zdarzenia, o</w:t>
      </w:r>
      <w:r>
        <w:rPr>
          <w:rFonts w:asciiTheme="minorHAnsi" w:hAnsiTheme="minorHAnsi" w:cstheme="minorHAnsi"/>
          <w:sz w:val="22"/>
          <w:szCs w:val="22"/>
        </w:rPr>
        <w:t> </w:t>
      </w:r>
      <w:r w:rsidRPr="00F9456E">
        <w:rPr>
          <w:rFonts w:asciiTheme="minorHAnsi" w:hAnsiTheme="minorHAnsi" w:cstheme="minorHAnsi"/>
          <w:sz w:val="22"/>
          <w:szCs w:val="22"/>
          <w:lang w:val="x-none"/>
        </w:rPr>
        <w:t>charakterze wyjątko</w:t>
      </w:r>
      <w:r w:rsidR="00D94A0A">
        <w:rPr>
          <w:rFonts w:asciiTheme="minorHAnsi" w:hAnsiTheme="minorHAnsi" w:cstheme="minorHAnsi"/>
          <w:sz w:val="22"/>
          <w:szCs w:val="22"/>
          <w:lang w:val="x-none"/>
        </w:rPr>
        <w:t xml:space="preserve">wym, pozostające poza kontrolą </w:t>
      </w:r>
      <w:r w:rsidR="00D94A0A">
        <w:rPr>
          <w:rFonts w:asciiTheme="minorHAnsi" w:hAnsiTheme="minorHAnsi" w:cstheme="minorHAnsi"/>
          <w:sz w:val="22"/>
          <w:szCs w:val="22"/>
        </w:rPr>
        <w:t>S</w:t>
      </w:r>
      <w:r w:rsidRPr="00F9456E">
        <w:rPr>
          <w:rFonts w:asciiTheme="minorHAnsi" w:hAnsiTheme="minorHAnsi" w:cstheme="minorHAnsi"/>
          <w:sz w:val="22"/>
          <w:szCs w:val="22"/>
          <w:lang w:val="x-none"/>
        </w:rPr>
        <w:t>tron, u</w:t>
      </w:r>
      <w:r w:rsidR="00D94A0A">
        <w:rPr>
          <w:rFonts w:asciiTheme="minorHAnsi" w:hAnsiTheme="minorHAnsi" w:cstheme="minorHAnsi"/>
          <w:sz w:val="22"/>
          <w:szCs w:val="22"/>
          <w:lang w:val="x-none"/>
        </w:rPr>
        <w:t>niemożliwiające którejkolwiek z</w:t>
      </w:r>
      <w:r w:rsidR="00D94A0A">
        <w:rPr>
          <w:rFonts w:asciiTheme="minorHAnsi" w:hAnsiTheme="minorHAnsi" w:cstheme="minorHAnsi"/>
          <w:sz w:val="22"/>
          <w:szCs w:val="22"/>
        </w:rPr>
        <w:t> </w:t>
      </w:r>
      <w:r w:rsidRPr="00F9456E">
        <w:rPr>
          <w:rFonts w:asciiTheme="minorHAnsi" w:hAnsiTheme="minorHAnsi" w:cstheme="minorHAnsi"/>
          <w:sz w:val="22"/>
          <w:szCs w:val="22"/>
          <w:lang w:val="x-none"/>
        </w:rPr>
        <w:t>nich wypełnienie jakichkolwiek spośród jej zobowiązań przewidzianych Umową, niewyni</w:t>
      </w:r>
      <w:r w:rsidR="00D94A0A">
        <w:rPr>
          <w:rFonts w:asciiTheme="minorHAnsi" w:hAnsiTheme="minorHAnsi" w:cstheme="minorHAnsi"/>
          <w:sz w:val="22"/>
          <w:szCs w:val="22"/>
          <w:lang w:val="x-none"/>
        </w:rPr>
        <w:t xml:space="preserve">kające z błędu lub zaniedbania </w:t>
      </w:r>
      <w:r w:rsidR="00D94A0A">
        <w:rPr>
          <w:rFonts w:asciiTheme="minorHAnsi" w:hAnsiTheme="minorHAnsi" w:cstheme="minorHAnsi"/>
          <w:sz w:val="22"/>
          <w:szCs w:val="22"/>
        </w:rPr>
        <w:t>S</w:t>
      </w:r>
      <w:r w:rsidRPr="00F9456E">
        <w:rPr>
          <w:rFonts w:asciiTheme="minorHAnsi" w:hAnsiTheme="minorHAnsi" w:cstheme="minorHAnsi"/>
          <w:sz w:val="22"/>
          <w:szCs w:val="22"/>
          <w:lang w:val="x-none"/>
        </w:rPr>
        <w:t>tron oraz pozostające nie do pokonania, pomimo dołożenia wszelkiej należytej staranności</w:t>
      </w:r>
      <w:r w:rsidR="00D94A0A">
        <w:rPr>
          <w:rFonts w:asciiTheme="minorHAnsi" w:hAnsiTheme="minorHAnsi" w:cstheme="minorHAnsi"/>
          <w:sz w:val="22"/>
          <w:szCs w:val="22"/>
        </w:rPr>
        <w:t>,</w:t>
      </w:r>
      <w:r w:rsidRPr="00F9456E">
        <w:rPr>
          <w:rFonts w:asciiTheme="minorHAnsi" w:hAnsiTheme="minorHAnsi" w:cstheme="minorHAnsi"/>
          <w:sz w:val="22"/>
          <w:szCs w:val="22"/>
          <w:lang w:val="x-none"/>
        </w:rPr>
        <w:t xml:space="preserve"> a w szczególności: zdarzenia o charakterze katastrof przyrodniczych typu powódź, huragan, wichury o nadzwyczajnej sile, trąby pow</w:t>
      </w:r>
      <w:r w:rsidR="00D94A0A">
        <w:rPr>
          <w:rFonts w:asciiTheme="minorHAnsi" w:hAnsiTheme="minorHAnsi" w:cstheme="minorHAnsi"/>
          <w:sz w:val="22"/>
          <w:szCs w:val="22"/>
          <w:lang w:val="x-none"/>
        </w:rPr>
        <w:t>ietrzne, wyjątkowo intensywne i</w:t>
      </w:r>
      <w:r w:rsidR="00D94A0A">
        <w:rPr>
          <w:rFonts w:asciiTheme="minorHAnsi" w:hAnsiTheme="minorHAnsi" w:cstheme="minorHAnsi"/>
          <w:sz w:val="22"/>
          <w:szCs w:val="22"/>
        </w:rPr>
        <w:t> </w:t>
      </w:r>
      <w:r w:rsidRPr="00F9456E">
        <w:rPr>
          <w:rFonts w:asciiTheme="minorHAnsi" w:hAnsiTheme="minorHAnsi" w:cstheme="minorHAnsi"/>
          <w:sz w:val="22"/>
          <w:szCs w:val="22"/>
          <w:lang w:val="x-none"/>
        </w:rPr>
        <w:t>długotrwałe ulewy albo nadzwyczajnych i zewnętrznych wydarzeń, którym nie można było zapobiec (wojna, restrykcje stanu wojennego, powstanie,</w:t>
      </w:r>
      <w:r w:rsidR="00D94A0A">
        <w:rPr>
          <w:rFonts w:asciiTheme="minorHAnsi" w:hAnsiTheme="minorHAnsi" w:cstheme="minorHAnsi"/>
          <w:sz w:val="22"/>
          <w:szCs w:val="22"/>
          <w:lang w:val="x-none"/>
        </w:rPr>
        <w:t xml:space="preserve"> rewolucja, zamieszki, itp.). W</w:t>
      </w:r>
      <w:r w:rsidR="00D94A0A">
        <w:rPr>
          <w:rFonts w:asciiTheme="minorHAnsi" w:hAnsiTheme="minorHAnsi" w:cstheme="minorHAnsi"/>
          <w:sz w:val="22"/>
          <w:szCs w:val="22"/>
        </w:rPr>
        <w:t> </w:t>
      </w:r>
      <w:r w:rsidRPr="00F9456E">
        <w:rPr>
          <w:rFonts w:asciiTheme="minorHAnsi" w:hAnsiTheme="minorHAnsi" w:cstheme="minorHAnsi"/>
          <w:sz w:val="22"/>
          <w:szCs w:val="22"/>
          <w:lang w:val="x-none"/>
        </w:rPr>
        <w:t>rozumieniu Umowy siłą wyższą nie są w szczególności deficyt sprzętowy, kadrowy, materiałowy, spory pracownicze, strajki, trudności finansowe ani też kumulacja takich czynników.</w:t>
      </w:r>
    </w:p>
    <w:p w14:paraId="73E139D1" w14:textId="5641DB0F" w:rsidR="00F9456E" w:rsidRPr="00F9456E" w:rsidRDefault="00F9456E" w:rsidP="007B0D40">
      <w:pPr>
        <w:numPr>
          <w:ilvl w:val="0"/>
          <w:numId w:val="12"/>
        </w:numPr>
        <w:spacing w:line="276" w:lineRule="auto"/>
        <w:ind w:left="426" w:hanging="426"/>
        <w:contextualSpacing/>
        <w:jc w:val="both"/>
        <w:rPr>
          <w:rFonts w:asciiTheme="minorHAnsi" w:hAnsiTheme="minorHAnsi" w:cstheme="minorHAnsi"/>
          <w:sz w:val="22"/>
          <w:szCs w:val="22"/>
          <w:lang w:val="x-none"/>
        </w:rPr>
      </w:pPr>
      <w:r w:rsidRPr="00F9456E">
        <w:rPr>
          <w:rFonts w:asciiTheme="minorHAnsi" w:hAnsiTheme="minorHAnsi" w:cstheme="minorHAnsi"/>
          <w:sz w:val="22"/>
          <w:szCs w:val="22"/>
          <w:lang w:val="x-none"/>
        </w:rPr>
        <w:t>Jeżeli siła wyższa uniemożliwia lub uniemożliwi jednej ze Stron wywiązanie się z jakiegokolwiek zobowiązania objętego Umową, Strona ta zobowiązana jest niezwłocznie, nie później jednak niż w terminie dwóch dni od wystąpienia siły wyższej, zawi</w:t>
      </w:r>
      <w:r w:rsidR="00D94A0A">
        <w:rPr>
          <w:rFonts w:asciiTheme="minorHAnsi" w:hAnsiTheme="minorHAnsi" w:cstheme="minorHAnsi"/>
          <w:sz w:val="22"/>
          <w:szCs w:val="22"/>
          <w:lang w:val="x-none"/>
        </w:rPr>
        <w:t>adomić drugą Stronę na piśmie o</w:t>
      </w:r>
      <w:r w:rsidR="00D94A0A">
        <w:rPr>
          <w:rFonts w:asciiTheme="minorHAnsi" w:hAnsiTheme="minorHAnsi" w:cstheme="minorHAnsi"/>
          <w:sz w:val="22"/>
          <w:szCs w:val="22"/>
        </w:rPr>
        <w:t> </w:t>
      </w:r>
      <w:r w:rsidRPr="00F9456E">
        <w:rPr>
          <w:rFonts w:asciiTheme="minorHAnsi" w:hAnsiTheme="minorHAnsi" w:cstheme="minorHAnsi"/>
          <w:sz w:val="22"/>
          <w:szCs w:val="22"/>
          <w:lang w:val="x-none"/>
        </w:rPr>
        <w:t xml:space="preserve">wydarzeniu lub okolicznościach stanowiących siłę wyższą, wymieniając przy tym zobowiązania, z których nie może lub nie będzie mogła się wywiązać oraz </w:t>
      </w:r>
      <w:r w:rsidR="00D94A0A">
        <w:rPr>
          <w:rFonts w:asciiTheme="minorHAnsi" w:hAnsiTheme="minorHAnsi" w:cstheme="minorHAnsi"/>
          <w:sz w:val="22"/>
          <w:szCs w:val="22"/>
          <w:lang w:val="x-none"/>
        </w:rPr>
        <w:t>wskazując przewidywany okres, w</w:t>
      </w:r>
      <w:r w:rsidR="00D94A0A">
        <w:rPr>
          <w:rFonts w:asciiTheme="minorHAnsi" w:hAnsiTheme="minorHAnsi" w:cstheme="minorHAnsi"/>
          <w:sz w:val="22"/>
          <w:szCs w:val="22"/>
        </w:rPr>
        <w:t> </w:t>
      </w:r>
      <w:r w:rsidRPr="00F9456E">
        <w:rPr>
          <w:rFonts w:asciiTheme="minorHAnsi" w:hAnsiTheme="minorHAnsi" w:cstheme="minorHAnsi"/>
          <w:sz w:val="22"/>
          <w:szCs w:val="22"/>
          <w:lang w:val="x-none"/>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2273FA64" w14:textId="5123E92C" w:rsidR="00F9456E" w:rsidRPr="00F9456E" w:rsidRDefault="00F9456E" w:rsidP="007B0D40">
      <w:pPr>
        <w:numPr>
          <w:ilvl w:val="0"/>
          <w:numId w:val="12"/>
        </w:numPr>
        <w:spacing w:line="276" w:lineRule="auto"/>
        <w:ind w:left="426" w:hanging="426"/>
        <w:contextualSpacing/>
        <w:jc w:val="both"/>
        <w:rPr>
          <w:rFonts w:asciiTheme="minorHAnsi" w:hAnsiTheme="minorHAnsi" w:cstheme="minorHAnsi"/>
          <w:sz w:val="22"/>
          <w:szCs w:val="22"/>
          <w:lang w:val="x-none"/>
        </w:rPr>
      </w:pPr>
      <w:r w:rsidRPr="00F9456E">
        <w:rPr>
          <w:rFonts w:asciiTheme="minorHAnsi" w:hAnsiTheme="minorHAnsi" w:cstheme="minorHAnsi"/>
          <w:sz w:val="22"/>
          <w:szCs w:val="22"/>
          <w:lang w:val="x-none"/>
        </w:rPr>
        <w:t>Strony nie ponoszą odpowiedzialności za niewykonanie lu</w:t>
      </w:r>
      <w:r w:rsidR="00D94A0A">
        <w:rPr>
          <w:rFonts w:asciiTheme="minorHAnsi" w:hAnsiTheme="minorHAnsi" w:cstheme="minorHAnsi"/>
          <w:sz w:val="22"/>
          <w:szCs w:val="22"/>
          <w:lang w:val="x-none"/>
        </w:rPr>
        <w:t>b nienależyte wykonanie Umowy w</w:t>
      </w:r>
      <w:r w:rsidR="00D94A0A">
        <w:rPr>
          <w:rFonts w:asciiTheme="minorHAnsi" w:hAnsiTheme="minorHAnsi" w:cstheme="minorHAnsi"/>
          <w:sz w:val="22"/>
          <w:szCs w:val="22"/>
        </w:rPr>
        <w:t> </w:t>
      </w:r>
      <w:r w:rsidRPr="00F9456E">
        <w:rPr>
          <w:rFonts w:asciiTheme="minorHAnsi" w:hAnsiTheme="minorHAnsi" w:cstheme="minorHAnsi"/>
          <w:sz w:val="22"/>
          <w:szCs w:val="22"/>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5659A4B8" w14:textId="77777777" w:rsidR="00F9456E" w:rsidRPr="00F9456E" w:rsidRDefault="00F9456E" w:rsidP="007B0D40">
      <w:pPr>
        <w:numPr>
          <w:ilvl w:val="0"/>
          <w:numId w:val="12"/>
        </w:numPr>
        <w:spacing w:line="276" w:lineRule="auto"/>
        <w:ind w:left="426" w:hanging="426"/>
        <w:contextualSpacing/>
        <w:jc w:val="both"/>
        <w:rPr>
          <w:rFonts w:asciiTheme="minorHAnsi" w:hAnsiTheme="minorHAnsi" w:cstheme="minorHAnsi"/>
          <w:sz w:val="22"/>
          <w:szCs w:val="22"/>
          <w:lang w:val="x-none"/>
        </w:rPr>
      </w:pPr>
      <w:r w:rsidRPr="00F9456E">
        <w:rPr>
          <w:rFonts w:asciiTheme="minorHAnsi" w:hAnsiTheme="minorHAnsi" w:cstheme="minorHAnsi"/>
          <w:sz w:val="22"/>
          <w:szCs w:val="22"/>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10AB4A32" w14:textId="3273D7D4" w:rsidR="00653ED8" w:rsidRPr="00653ED8" w:rsidRDefault="00F9456E" w:rsidP="007B0D40">
      <w:pPr>
        <w:numPr>
          <w:ilvl w:val="0"/>
          <w:numId w:val="12"/>
        </w:numPr>
        <w:spacing w:line="276" w:lineRule="auto"/>
        <w:ind w:left="426" w:hanging="426"/>
        <w:contextualSpacing/>
        <w:jc w:val="both"/>
        <w:rPr>
          <w:rFonts w:asciiTheme="minorHAnsi" w:hAnsiTheme="minorHAnsi" w:cstheme="minorHAnsi"/>
          <w:sz w:val="22"/>
          <w:szCs w:val="22"/>
          <w:lang w:val="x-none"/>
        </w:rPr>
      </w:pPr>
      <w:r w:rsidRPr="00F9456E">
        <w:rPr>
          <w:rFonts w:asciiTheme="minorHAnsi" w:hAnsiTheme="minorHAnsi" w:cstheme="minorHAnsi"/>
          <w:sz w:val="22"/>
          <w:szCs w:val="22"/>
          <w:lang w:val="x-none"/>
        </w:rPr>
        <w:t>W przypadku bezskutecznego zakończenia negocjacji w terminie określonym zgodnie z ust. 4, Zamawiający jest uprawniony do odstąpienia od Umowy w terminie 14 dni od bezskutecznego zakończenia negocjacji</w:t>
      </w:r>
      <w:r w:rsidR="00D94A0A">
        <w:rPr>
          <w:rFonts w:asciiTheme="minorHAnsi" w:hAnsiTheme="minorHAnsi" w:cstheme="minorHAnsi"/>
          <w:sz w:val="22"/>
          <w:szCs w:val="22"/>
        </w:rPr>
        <w:t xml:space="preserve">. </w:t>
      </w:r>
    </w:p>
    <w:p w14:paraId="4083D9EC" w14:textId="77777777" w:rsidR="00EA35B1" w:rsidRDefault="00D94A0A" w:rsidP="00D94A0A">
      <w:pPr>
        <w:spacing w:after="60"/>
        <w:jc w:val="center"/>
        <w:rPr>
          <w:rFonts w:asciiTheme="minorHAnsi" w:hAnsiTheme="minorHAnsi" w:cstheme="minorHAnsi"/>
          <w:b/>
          <w:iCs/>
          <w:sz w:val="22"/>
          <w:szCs w:val="22"/>
        </w:rPr>
      </w:pPr>
      <w:r>
        <w:rPr>
          <w:rFonts w:asciiTheme="minorHAnsi" w:hAnsiTheme="minorHAnsi" w:cstheme="minorHAnsi"/>
          <w:b/>
          <w:iCs/>
          <w:sz w:val="22"/>
          <w:szCs w:val="22"/>
        </w:rPr>
        <w:t xml:space="preserve">§ 17 </w:t>
      </w:r>
    </w:p>
    <w:p w14:paraId="26BDD901" w14:textId="5828FC87" w:rsidR="00EA35B1" w:rsidRDefault="00EA35B1" w:rsidP="00D94A0A">
      <w:pPr>
        <w:spacing w:after="60"/>
        <w:jc w:val="center"/>
        <w:rPr>
          <w:rFonts w:asciiTheme="minorHAnsi" w:hAnsiTheme="minorHAnsi" w:cstheme="minorHAnsi"/>
          <w:b/>
          <w:iCs/>
          <w:sz w:val="22"/>
          <w:szCs w:val="22"/>
        </w:rPr>
      </w:pPr>
      <w:r>
        <w:rPr>
          <w:rFonts w:asciiTheme="minorHAnsi" w:hAnsiTheme="minorHAnsi" w:cstheme="minorHAnsi"/>
          <w:b/>
          <w:iCs/>
          <w:sz w:val="22"/>
          <w:szCs w:val="22"/>
        </w:rPr>
        <w:t>PODWYKONAWCY</w:t>
      </w:r>
    </w:p>
    <w:p w14:paraId="26B9F4D8" w14:textId="77777777" w:rsidR="00EA35B1" w:rsidRPr="00AF0502" w:rsidRDefault="00EA35B1" w:rsidP="00AF0502">
      <w:pPr>
        <w:numPr>
          <w:ilvl w:val="0"/>
          <w:numId w:val="40"/>
        </w:numPr>
        <w:spacing w:line="276" w:lineRule="auto"/>
        <w:ind w:left="426"/>
        <w:contextualSpacing/>
        <w:jc w:val="both"/>
        <w:rPr>
          <w:rFonts w:asciiTheme="minorHAnsi" w:hAnsiTheme="minorHAnsi" w:cstheme="minorHAnsi"/>
          <w:sz w:val="22"/>
          <w:szCs w:val="22"/>
          <w:lang w:val="x-none"/>
        </w:rPr>
      </w:pPr>
      <w:r w:rsidRPr="00AF0502">
        <w:rPr>
          <w:rFonts w:asciiTheme="minorHAnsi" w:hAnsiTheme="minorHAnsi" w:cstheme="minorHAnsi"/>
          <w:sz w:val="22"/>
          <w:szCs w:val="22"/>
          <w:lang w:val="x-none"/>
        </w:rPr>
        <w:t>Wykonawca może powierzyć wykonanie Umowy podwykonawcy. Powierzenie wykonania Umowy podwykonawcom nie zwalnia Wykonawcy z odpowiedzialności za należyte wykonanie Umowy.</w:t>
      </w:r>
    </w:p>
    <w:p w14:paraId="46F2C30F" w14:textId="77777777" w:rsidR="00EA35B1" w:rsidRPr="00AF0502" w:rsidRDefault="00EA35B1" w:rsidP="00AF0502">
      <w:pPr>
        <w:numPr>
          <w:ilvl w:val="0"/>
          <w:numId w:val="40"/>
        </w:numPr>
        <w:spacing w:line="276" w:lineRule="auto"/>
        <w:ind w:left="426" w:hanging="426"/>
        <w:contextualSpacing/>
        <w:jc w:val="both"/>
        <w:rPr>
          <w:rFonts w:asciiTheme="minorHAnsi" w:hAnsiTheme="minorHAnsi" w:cstheme="minorHAnsi"/>
          <w:sz w:val="22"/>
          <w:szCs w:val="22"/>
          <w:lang w:val="x-none"/>
        </w:rPr>
      </w:pPr>
      <w:r w:rsidRPr="00AF0502">
        <w:rPr>
          <w:rFonts w:asciiTheme="minorHAnsi" w:hAnsiTheme="minorHAnsi" w:cstheme="minorHAnsi"/>
          <w:sz w:val="22"/>
          <w:szCs w:val="22"/>
          <w:lang w:val="x-none"/>
        </w:rPr>
        <w:lastRenderedPageBreak/>
        <w:t>Wykonując Umowę przy udziale podwykonawców Wykonawca jest obowiązany zawrzeć Umowę o podwykonawstwo.</w:t>
      </w:r>
    </w:p>
    <w:p w14:paraId="6A31DFF4" w14:textId="77777777" w:rsidR="00EA35B1" w:rsidRPr="00AF0502" w:rsidRDefault="00EA35B1" w:rsidP="00AF0502">
      <w:pPr>
        <w:numPr>
          <w:ilvl w:val="0"/>
          <w:numId w:val="40"/>
        </w:numPr>
        <w:spacing w:line="276" w:lineRule="auto"/>
        <w:ind w:left="426" w:hanging="426"/>
        <w:contextualSpacing/>
        <w:jc w:val="both"/>
        <w:rPr>
          <w:rFonts w:asciiTheme="minorHAnsi" w:hAnsiTheme="minorHAnsi" w:cstheme="minorHAnsi"/>
          <w:sz w:val="22"/>
          <w:szCs w:val="22"/>
          <w:lang w:val="x-none"/>
        </w:rPr>
      </w:pPr>
      <w:r w:rsidRPr="00AF0502">
        <w:rPr>
          <w:rFonts w:asciiTheme="minorHAnsi" w:hAnsiTheme="minorHAnsi" w:cstheme="minorHAnsi"/>
          <w:sz w:val="22"/>
          <w:szCs w:val="22"/>
          <w:lang w:val="x-none"/>
        </w:rPr>
        <w:t xml:space="preserve">Przed przystąpieniem do realizacji Umowy Wykonawca zobowiązany jest podać nazwy, dane kontaktowe oraz przedstawicieli podwykonawców zaangażowanych w wykonanie Umowy, jeżeli są już znani. Wykonawca w trakcie realizacji Umowy zawiadomi Zamawiającego o wszelkich zmianach w odniesieniu do informacji, o których mowa w zdaniu pierwszym, a także przekaże wymagane informacje na temat nowych podwykonawców, którym w późniejszym okresie zamierza powierzyć realizację Umowy. </w:t>
      </w:r>
    </w:p>
    <w:p w14:paraId="166974C0" w14:textId="77777777" w:rsidR="00EA35B1" w:rsidRPr="00AF0502" w:rsidRDefault="00EA35B1" w:rsidP="00AF0502">
      <w:pPr>
        <w:numPr>
          <w:ilvl w:val="0"/>
          <w:numId w:val="40"/>
        </w:numPr>
        <w:spacing w:line="276" w:lineRule="auto"/>
        <w:ind w:left="426" w:hanging="426"/>
        <w:contextualSpacing/>
        <w:jc w:val="both"/>
        <w:rPr>
          <w:rFonts w:asciiTheme="minorHAnsi" w:hAnsiTheme="minorHAnsi" w:cstheme="minorHAnsi"/>
          <w:sz w:val="22"/>
          <w:szCs w:val="22"/>
          <w:lang w:val="x-none"/>
        </w:rPr>
      </w:pPr>
      <w:r w:rsidRPr="00AF0502">
        <w:rPr>
          <w:rFonts w:asciiTheme="minorHAnsi" w:hAnsiTheme="minorHAnsi" w:cstheme="minorHAnsi"/>
          <w:sz w:val="22"/>
          <w:szCs w:val="22"/>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66B0ACCF" w14:textId="77777777" w:rsidR="00EA35B1" w:rsidRPr="00AF0502" w:rsidRDefault="00EA35B1" w:rsidP="00AF0502">
      <w:pPr>
        <w:numPr>
          <w:ilvl w:val="0"/>
          <w:numId w:val="40"/>
        </w:numPr>
        <w:spacing w:line="276" w:lineRule="auto"/>
        <w:ind w:left="426" w:hanging="426"/>
        <w:contextualSpacing/>
        <w:jc w:val="both"/>
        <w:rPr>
          <w:rFonts w:asciiTheme="minorHAnsi" w:hAnsiTheme="minorHAnsi" w:cstheme="minorHAnsi"/>
          <w:sz w:val="22"/>
          <w:szCs w:val="22"/>
          <w:lang w:val="x-none"/>
        </w:rPr>
      </w:pPr>
      <w:r w:rsidRPr="00AF0502">
        <w:rPr>
          <w:rFonts w:asciiTheme="minorHAnsi" w:hAnsiTheme="minorHAnsi" w:cstheme="minorHAnsi"/>
          <w:sz w:val="22"/>
          <w:szCs w:val="22"/>
          <w:lang w:val="x-none"/>
        </w:rPr>
        <w:t>Realizacja Umowy przy udziale podwykonawców nie zwalnia Wykonawcy z odpowiedzialności za wykonanie obowiązków umownych.</w:t>
      </w:r>
    </w:p>
    <w:p w14:paraId="22E270D8" w14:textId="77777777" w:rsidR="00EA35B1" w:rsidRPr="00AF0502" w:rsidRDefault="00EA35B1" w:rsidP="00AF0502">
      <w:pPr>
        <w:numPr>
          <w:ilvl w:val="0"/>
          <w:numId w:val="40"/>
        </w:numPr>
        <w:spacing w:line="276" w:lineRule="auto"/>
        <w:ind w:left="426" w:hanging="426"/>
        <w:contextualSpacing/>
        <w:jc w:val="both"/>
        <w:rPr>
          <w:rFonts w:asciiTheme="minorHAnsi" w:hAnsiTheme="minorHAnsi" w:cstheme="minorHAnsi"/>
          <w:sz w:val="22"/>
          <w:szCs w:val="22"/>
          <w:lang w:val="x-none"/>
        </w:rPr>
      </w:pPr>
      <w:r w:rsidRPr="00AF0502">
        <w:rPr>
          <w:rFonts w:asciiTheme="minorHAnsi" w:hAnsiTheme="minorHAnsi" w:cstheme="minorHAnsi"/>
          <w:sz w:val="22"/>
          <w:szCs w:val="22"/>
          <w:lang w:val="x-none"/>
        </w:rPr>
        <w:t>Jakakolwiek przerwa w realizacji Umowy wynikająca z braku działań podwykonawcy, zaniechania przez niego wykonywania Umowy lub innego rodzaju opóźnień, będzie traktowana jako przerwa (opóźnienie) powstałe z przyczyn leżących po stronie Wykonawcy i nie może stanowić podstawy do zmiany terminu realizacji Umowy.</w:t>
      </w:r>
    </w:p>
    <w:p w14:paraId="5C3AD5CD" w14:textId="77777777" w:rsidR="00EA35B1" w:rsidRDefault="00EA35B1" w:rsidP="00D94A0A">
      <w:pPr>
        <w:spacing w:after="60"/>
        <w:jc w:val="center"/>
        <w:rPr>
          <w:rFonts w:asciiTheme="minorHAnsi" w:hAnsiTheme="minorHAnsi" w:cstheme="minorHAnsi"/>
          <w:b/>
          <w:iCs/>
          <w:sz w:val="22"/>
          <w:szCs w:val="22"/>
        </w:rPr>
      </w:pPr>
    </w:p>
    <w:p w14:paraId="34D1A161" w14:textId="155E1C0E" w:rsidR="00653ED8" w:rsidRPr="00653ED8" w:rsidRDefault="00EA35B1" w:rsidP="00D94A0A">
      <w:pPr>
        <w:spacing w:after="60"/>
        <w:jc w:val="center"/>
        <w:rPr>
          <w:rFonts w:asciiTheme="minorHAnsi" w:hAnsiTheme="minorHAnsi" w:cstheme="minorHAnsi"/>
          <w:b/>
          <w:caps/>
          <w:sz w:val="22"/>
          <w:szCs w:val="22"/>
        </w:rPr>
      </w:pPr>
      <w:r>
        <w:rPr>
          <w:rFonts w:asciiTheme="minorHAnsi" w:hAnsiTheme="minorHAnsi" w:cstheme="minorHAnsi"/>
          <w:b/>
          <w:iCs/>
          <w:sz w:val="22"/>
          <w:szCs w:val="22"/>
        </w:rPr>
        <w:t>§ 18</w:t>
      </w:r>
      <w:r w:rsidR="00D94A0A">
        <w:rPr>
          <w:rFonts w:asciiTheme="minorHAnsi" w:hAnsiTheme="minorHAnsi" w:cstheme="minorHAnsi"/>
          <w:b/>
          <w:iCs/>
          <w:sz w:val="22"/>
          <w:szCs w:val="22"/>
        </w:rPr>
        <w:br/>
      </w:r>
      <w:r w:rsidR="00653ED8" w:rsidRPr="00653ED8">
        <w:rPr>
          <w:rFonts w:asciiTheme="minorHAnsi" w:hAnsiTheme="minorHAnsi" w:cstheme="minorHAnsi"/>
          <w:b/>
          <w:caps/>
          <w:sz w:val="22"/>
          <w:szCs w:val="22"/>
        </w:rPr>
        <w:t xml:space="preserve">Postanowienia </w:t>
      </w:r>
      <w:r w:rsidR="00653ED8" w:rsidRPr="00653ED8">
        <w:rPr>
          <w:rFonts w:asciiTheme="minorHAnsi" w:hAnsiTheme="minorHAnsi" w:cstheme="minorHAnsi"/>
          <w:b/>
          <w:caps/>
          <w:sz w:val="22"/>
          <w:szCs w:val="22"/>
          <w:lang w:eastAsia="ar-SA"/>
        </w:rPr>
        <w:t>Końcowe</w:t>
      </w:r>
    </w:p>
    <w:p w14:paraId="7DAB6EDB" w14:textId="77777777"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 xml:space="preserve">Reprezentanci Wykonawcy podpisujący Umowę oświadczają, że są umocowani do reprezentacji, a dokumenty dołączone do Umowy są zgodne ze stanem faktycznym przedsiębiorstwa Wykonawcy w momencie podpisywania Umowy. </w:t>
      </w:r>
    </w:p>
    <w:p w14:paraId="34C8CFEE" w14:textId="424C69D3"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Wykonawca, bez pisemnej zgody Zamawiającego, nie może pr</w:t>
      </w:r>
      <w:r>
        <w:rPr>
          <w:rFonts w:asciiTheme="minorHAnsi" w:hAnsiTheme="minorHAnsi" w:cstheme="minorHAnsi"/>
          <w:sz w:val="22"/>
          <w:szCs w:val="22"/>
        </w:rPr>
        <w:t>zenosić na osoby trzecie praw i </w:t>
      </w:r>
      <w:r w:rsidRPr="00D94A0A">
        <w:rPr>
          <w:rFonts w:asciiTheme="minorHAnsi" w:hAnsiTheme="minorHAnsi" w:cstheme="minorHAnsi"/>
          <w:sz w:val="22"/>
          <w:szCs w:val="22"/>
        </w:rPr>
        <w:t>obowiązków wynikających z Umowy.</w:t>
      </w:r>
      <w:r>
        <w:rPr>
          <w:rFonts w:asciiTheme="minorHAnsi" w:hAnsiTheme="minorHAnsi" w:cstheme="minorHAnsi"/>
          <w:sz w:val="22"/>
          <w:szCs w:val="22"/>
        </w:rPr>
        <w:t xml:space="preserve"> </w:t>
      </w:r>
    </w:p>
    <w:p w14:paraId="16DDA76B" w14:textId="77777777"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 xml:space="preserve">Umowa podlega prawu polskiemu i zgodnie z nim powinna być interpretowana. </w:t>
      </w:r>
    </w:p>
    <w:p w14:paraId="506C7210" w14:textId="6E1A1EC9"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W sprawach nieuregulowanych Umową zastosowanie mają odpowie</w:t>
      </w:r>
      <w:r>
        <w:rPr>
          <w:rFonts w:asciiTheme="minorHAnsi" w:hAnsiTheme="minorHAnsi" w:cstheme="minorHAnsi"/>
          <w:sz w:val="22"/>
          <w:szCs w:val="22"/>
        </w:rPr>
        <w:t xml:space="preserve">dnie przepisy Kodeksu cywilnego. </w:t>
      </w:r>
    </w:p>
    <w:p w14:paraId="6B60A082" w14:textId="57FD82BC"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Strony postanawiają, że wszelka korespondencja związana z realizacją Umowy, tj. wszelkie oświadczenia, zawiadomienia i inne dokumenty, jak również aneksy do Umowy, będą sporządzane w języku polskim.</w:t>
      </w:r>
      <w:r>
        <w:rPr>
          <w:rFonts w:asciiTheme="minorHAnsi" w:hAnsiTheme="minorHAnsi" w:cstheme="minorHAnsi"/>
          <w:sz w:val="22"/>
          <w:szCs w:val="22"/>
        </w:rPr>
        <w:t xml:space="preserve"> </w:t>
      </w:r>
    </w:p>
    <w:p w14:paraId="74FA8D1D" w14:textId="6FD5B386"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Wszelkie zmiany Umowy mogą nastąpić jedynie w formie pise</w:t>
      </w:r>
      <w:r>
        <w:rPr>
          <w:rFonts w:asciiTheme="minorHAnsi" w:hAnsiTheme="minorHAnsi" w:cstheme="minorHAnsi"/>
          <w:sz w:val="22"/>
          <w:szCs w:val="22"/>
        </w:rPr>
        <w:t>mnej pod rygorem nieważności, z </w:t>
      </w:r>
      <w:r w:rsidRPr="00D94A0A">
        <w:rPr>
          <w:rFonts w:asciiTheme="minorHAnsi" w:hAnsiTheme="minorHAnsi" w:cstheme="minorHAnsi"/>
          <w:sz w:val="22"/>
          <w:szCs w:val="22"/>
        </w:rPr>
        <w:t>zastrzeżeniem postanowień wyraźnie wskazanych w Umowie, które w sposób odmienny wskazują formę.</w:t>
      </w:r>
    </w:p>
    <w:p w14:paraId="4B049555" w14:textId="77777777"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Wszelkie spory powstałe na tle wykonania Umowy Strony zobowiązują się rozstrzygać polubownie, a w przypadku braku możliwości polubownego rozstrzygnięcia sporów będą one rozstrzygane przez sąd powszechny właściwy miejscowo dla siedziby Zamawiającego.</w:t>
      </w:r>
    </w:p>
    <w:p w14:paraId="09E1CB34" w14:textId="7DFC40AA" w:rsidR="00D94A0A" w:rsidRPr="00D94A0A"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u w:val="single"/>
        </w:rPr>
        <w:lastRenderedPageBreak/>
        <w:t>Umowa została sporządzona w dwóch jednobrzmiących egzemplarzach, po jednym dla każdej ze Stron / Umowę sporządzono w postaci elektronicznej opatrzonej podpisami kwalifikowanymi</w:t>
      </w:r>
      <w:r w:rsidRPr="00D94A0A">
        <w:rPr>
          <w:rStyle w:val="Odwoanieprzypisudolnego"/>
          <w:rFonts w:asciiTheme="minorHAnsi" w:hAnsiTheme="minorHAnsi" w:cstheme="minorHAnsi"/>
          <w:sz w:val="22"/>
          <w:szCs w:val="22"/>
        </w:rPr>
        <w:footnoteReference w:customMarkFollows="1" w:id="2"/>
        <w:sym w:font="Symbol" w:char="F02A"/>
      </w:r>
      <w:r w:rsidRPr="00D94A0A">
        <w:rPr>
          <w:rFonts w:asciiTheme="minorHAnsi" w:hAnsiTheme="minorHAnsi" w:cstheme="minorHAnsi"/>
          <w:sz w:val="22"/>
          <w:szCs w:val="22"/>
        </w:rPr>
        <w:t xml:space="preserve">. </w:t>
      </w:r>
    </w:p>
    <w:p w14:paraId="6845813C" w14:textId="0449261B" w:rsidR="00653ED8" w:rsidRDefault="00D94A0A" w:rsidP="007B0D40">
      <w:pPr>
        <w:numPr>
          <w:ilvl w:val="0"/>
          <w:numId w:val="7"/>
        </w:numPr>
        <w:spacing w:line="276" w:lineRule="auto"/>
        <w:ind w:left="426" w:hanging="426"/>
        <w:contextualSpacing/>
        <w:jc w:val="both"/>
        <w:rPr>
          <w:rFonts w:asciiTheme="minorHAnsi" w:hAnsiTheme="minorHAnsi" w:cstheme="minorHAnsi"/>
          <w:sz w:val="22"/>
          <w:szCs w:val="22"/>
        </w:rPr>
      </w:pPr>
      <w:r w:rsidRPr="00D94A0A">
        <w:rPr>
          <w:rFonts w:asciiTheme="minorHAnsi" w:hAnsiTheme="minorHAnsi" w:cstheme="minorHAnsi"/>
          <w:sz w:val="22"/>
          <w:szCs w:val="22"/>
        </w:rPr>
        <w:t>Integralną część Umowy stanowią następujące Załączniki:</w:t>
      </w:r>
      <w:r>
        <w:rPr>
          <w:rFonts w:asciiTheme="minorHAnsi" w:hAnsiTheme="minorHAnsi" w:cstheme="minorHAnsi"/>
          <w:sz w:val="22"/>
          <w:szCs w:val="22"/>
        </w:rPr>
        <w:t xml:space="preserve"> </w:t>
      </w:r>
    </w:p>
    <w:p w14:paraId="5A8C0A48" w14:textId="77777777" w:rsidR="00D94A0A" w:rsidRDefault="00D94A0A" w:rsidP="007B0D40">
      <w:pPr>
        <w:pStyle w:val="Akapitzlist"/>
        <w:numPr>
          <w:ilvl w:val="0"/>
          <w:numId w:val="36"/>
        </w:numPr>
        <w:spacing w:line="276" w:lineRule="auto"/>
        <w:ind w:left="851" w:hanging="425"/>
        <w:jc w:val="both"/>
        <w:rPr>
          <w:rFonts w:asciiTheme="minorHAnsi" w:hAnsiTheme="minorHAnsi" w:cstheme="minorHAnsi"/>
          <w:sz w:val="22"/>
          <w:szCs w:val="22"/>
        </w:rPr>
      </w:pPr>
      <w:r w:rsidRPr="00D94A0A">
        <w:rPr>
          <w:rFonts w:asciiTheme="minorHAnsi" w:hAnsiTheme="minorHAnsi" w:cstheme="minorHAnsi"/>
          <w:b/>
          <w:sz w:val="22"/>
          <w:szCs w:val="22"/>
        </w:rPr>
        <w:t>Załącznik nr 1</w:t>
      </w:r>
      <w:r w:rsidRPr="00D94A0A">
        <w:rPr>
          <w:rFonts w:asciiTheme="minorHAnsi" w:hAnsiTheme="minorHAnsi" w:cstheme="minorHAnsi"/>
          <w:sz w:val="22"/>
          <w:szCs w:val="22"/>
        </w:rPr>
        <w:t xml:space="preserve"> – Opis Przedmiotu Zamówienia; </w:t>
      </w:r>
    </w:p>
    <w:p w14:paraId="126804A7" w14:textId="77777777" w:rsidR="00D94A0A" w:rsidRDefault="00D94A0A" w:rsidP="007B0D40">
      <w:pPr>
        <w:pStyle w:val="Akapitzlist"/>
        <w:numPr>
          <w:ilvl w:val="0"/>
          <w:numId w:val="36"/>
        </w:numPr>
        <w:spacing w:line="276" w:lineRule="auto"/>
        <w:ind w:left="851" w:hanging="425"/>
        <w:jc w:val="both"/>
        <w:rPr>
          <w:rFonts w:asciiTheme="minorHAnsi" w:hAnsiTheme="minorHAnsi" w:cstheme="minorHAnsi"/>
          <w:sz w:val="22"/>
          <w:szCs w:val="22"/>
        </w:rPr>
      </w:pPr>
      <w:r w:rsidRPr="00D94A0A">
        <w:rPr>
          <w:rFonts w:asciiTheme="minorHAnsi" w:hAnsiTheme="minorHAnsi" w:cstheme="minorHAnsi"/>
          <w:b/>
          <w:sz w:val="22"/>
          <w:szCs w:val="22"/>
        </w:rPr>
        <w:t>Załącznik nr 2</w:t>
      </w:r>
      <w:r w:rsidRPr="00D94A0A">
        <w:rPr>
          <w:rFonts w:asciiTheme="minorHAnsi" w:hAnsiTheme="minorHAnsi" w:cstheme="minorHAnsi"/>
          <w:sz w:val="22"/>
          <w:szCs w:val="22"/>
        </w:rPr>
        <w:t xml:space="preserve"> – Wzór protokołu odbioru; </w:t>
      </w:r>
    </w:p>
    <w:p w14:paraId="0255AA63" w14:textId="77777777" w:rsidR="00D94A0A" w:rsidRDefault="00D94A0A" w:rsidP="007B0D40">
      <w:pPr>
        <w:pStyle w:val="Akapitzlist"/>
        <w:numPr>
          <w:ilvl w:val="0"/>
          <w:numId w:val="36"/>
        </w:numPr>
        <w:spacing w:line="276" w:lineRule="auto"/>
        <w:ind w:left="851" w:hanging="425"/>
        <w:jc w:val="both"/>
        <w:rPr>
          <w:rFonts w:asciiTheme="minorHAnsi" w:hAnsiTheme="minorHAnsi" w:cstheme="minorHAnsi"/>
          <w:sz w:val="22"/>
          <w:szCs w:val="22"/>
        </w:rPr>
      </w:pPr>
      <w:r w:rsidRPr="00D94A0A">
        <w:rPr>
          <w:rFonts w:asciiTheme="minorHAnsi" w:hAnsiTheme="minorHAnsi" w:cstheme="minorHAnsi"/>
          <w:b/>
          <w:sz w:val="22"/>
          <w:szCs w:val="22"/>
        </w:rPr>
        <w:t>Załącznik nr 3</w:t>
      </w:r>
      <w:r w:rsidRPr="00D94A0A">
        <w:rPr>
          <w:rFonts w:asciiTheme="minorHAnsi" w:hAnsiTheme="minorHAnsi" w:cstheme="minorHAnsi"/>
          <w:sz w:val="22"/>
          <w:szCs w:val="22"/>
        </w:rPr>
        <w:t xml:space="preserve"> – Wzór porozumienia w sprawie przesyłania </w:t>
      </w:r>
      <w:r>
        <w:rPr>
          <w:rFonts w:asciiTheme="minorHAnsi" w:hAnsiTheme="minorHAnsi" w:cstheme="minorHAnsi"/>
          <w:sz w:val="22"/>
          <w:szCs w:val="22"/>
        </w:rPr>
        <w:t xml:space="preserve">faktur w formie elektronicznej; </w:t>
      </w:r>
    </w:p>
    <w:p w14:paraId="0AD657BF" w14:textId="790950F2" w:rsidR="00D94A0A" w:rsidRDefault="00D94A0A" w:rsidP="007B0D40">
      <w:pPr>
        <w:pStyle w:val="Akapitzlist"/>
        <w:numPr>
          <w:ilvl w:val="0"/>
          <w:numId w:val="36"/>
        </w:numPr>
        <w:spacing w:line="276" w:lineRule="auto"/>
        <w:ind w:left="851" w:hanging="425"/>
        <w:jc w:val="both"/>
        <w:rPr>
          <w:rFonts w:asciiTheme="minorHAnsi" w:hAnsiTheme="minorHAnsi" w:cstheme="minorHAnsi"/>
          <w:sz w:val="22"/>
          <w:szCs w:val="22"/>
        </w:rPr>
      </w:pPr>
      <w:r w:rsidRPr="00D94A0A">
        <w:rPr>
          <w:rFonts w:asciiTheme="minorHAnsi" w:hAnsiTheme="minorHAnsi" w:cstheme="minorHAnsi"/>
          <w:b/>
          <w:sz w:val="22"/>
          <w:szCs w:val="22"/>
        </w:rPr>
        <w:t>Załącznik nr 4</w:t>
      </w:r>
      <w:r w:rsidRPr="00D94A0A">
        <w:rPr>
          <w:rFonts w:asciiTheme="minorHAnsi" w:hAnsiTheme="minorHAnsi" w:cstheme="minorHAnsi"/>
          <w:sz w:val="22"/>
          <w:szCs w:val="22"/>
        </w:rPr>
        <w:t xml:space="preserve"> </w:t>
      </w:r>
      <w:r w:rsidR="00B6452B">
        <w:rPr>
          <w:rFonts w:asciiTheme="minorHAnsi" w:hAnsiTheme="minorHAnsi" w:cstheme="minorHAnsi"/>
          <w:sz w:val="22"/>
          <w:szCs w:val="22"/>
        </w:rPr>
        <w:t>–</w:t>
      </w:r>
      <w:r w:rsidRPr="00D94A0A">
        <w:rPr>
          <w:rFonts w:asciiTheme="minorHAnsi" w:hAnsiTheme="minorHAnsi" w:cstheme="minorHAnsi"/>
          <w:sz w:val="22"/>
          <w:szCs w:val="22"/>
        </w:rPr>
        <w:t xml:space="preserve"> Oświadczenie</w:t>
      </w:r>
      <w:r w:rsidR="00B6452B">
        <w:rPr>
          <w:rFonts w:asciiTheme="minorHAnsi" w:hAnsiTheme="minorHAnsi" w:cstheme="minorHAnsi"/>
          <w:sz w:val="22"/>
          <w:szCs w:val="22"/>
        </w:rPr>
        <w:t xml:space="preserve"> </w:t>
      </w:r>
      <w:r w:rsidRPr="00D94A0A">
        <w:rPr>
          <w:rFonts w:asciiTheme="minorHAnsi" w:hAnsiTheme="minorHAnsi" w:cstheme="minorHAnsi"/>
          <w:sz w:val="22"/>
          <w:szCs w:val="22"/>
        </w:rPr>
        <w:t xml:space="preserve">Wykonawcy o rachunku bankowym; </w:t>
      </w:r>
    </w:p>
    <w:p w14:paraId="6085CE70" w14:textId="77777777" w:rsidR="00D94A0A" w:rsidRDefault="00D94A0A" w:rsidP="007B0D40">
      <w:pPr>
        <w:pStyle w:val="Akapitzlist"/>
        <w:numPr>
          <w:ilvl w:val="0"/>
          <w:numId w:val="36"/>
        </w:numPr>
        <w:spacing w:line="276" w:lineRule="auto"/>
        <w:ind w:left="851" w:hanging="425"/>
        <w:jc w:val="both"/>
        <w:rPr>
          <w:rFonts w:asciiTheme="minorHAnsi" w:hAnsiTheme="minorHAnsi" w:cstheme="minorHAnsi"/>
          <w:sz w:val="22"/>
          <w:szCs w:val="22"/>
        </w:rPr>
      </w:pPr>
      <w:r w:rsidRPr="00D94A0A">
        <w:rPr>
          <w:rFonts w:asciiTheme="minorHAnsi" w:hAnsiTheme="minorHAnsi" w:cstheme="minorHAnsi"/>
          <w:b/>
          <w:sz w:val="22"/>
          <w:szCs w:val="22"/>
        </w:rPr>
        <w:t>Załącznik nr 5</w:t>
      </w:r>
      <w:r w:rsidRPr="00D94A0A">
        <w:rPr>
          <w:rFonts w:asciiTheme="minorHAnsi" w:hAnsiTheme="minorHAnsi" w:cstheme="minorHAnsi"/>
          <w:sz w:val="22"/>
          <w:szCs w:val="22"/>
        </w:rPr>
        <w:t xml:space="preserve"> – </w:t>
      </w:r>
      <w:r w:rsidRPr="00D94A0A">
        <w:rPr>
          <w:rFonts w:asciiTheme="minorHAnsi" w:hAnsiTheme="minorHAnsi" w:cstheme="minorHAnsi"/>
          <w:color w:val="000000"/>
          <w:spacing w:val="-1"/>
          <w:sz w:val="22"/>
          <w:szCs w:val="22"/>
        </w:rPr>
        <w:t>Zobowiązanie</w:t>
      </w:r>
      <w:r w:rsidRPr="00D94A0A">
        <w:rPr>
          <w:rFonts w:asciiTheme="minorHAnsi" w:hAnsiTheme="minorHAnsi" w:cstheme="minorHAnsi"/>
          <w:sz w:val="22"/>
          <w:szCs w:val="22"/>
        </w:rPr>
        <w:t xml:space="preserve"> do zachowania tajemnicy przedsiębiorstwa „Koleje Małopolskie” sp. z o.o.; </w:t>
      </w:r>
    </w:p>
    <w:p w14:paraId="6ED20037" w14:textId="4B426E72" w:rsidR="00F9456E" w:rsidRPr="00D94A0A" w:rsidRDefault="00D94A0A" w:rsidP="007B0D40">
      <w:pPr>
        <w:pStyle w:val="Akapitzlist"/>
        <w:numPr>
          <w:ilvl w:val="0"/>
          <w:numId w:val="36"/>
        </w:numPr>
        <w:spacing w:line="276" w:lineRule="auto"/>
        <w:ind w:left="851" w:hanging="425"/>
        <w:jc w:val="both"/>
        <w:rPr>
          <w:rFonts w:asciiTheme="minorHAnsi" w:hAnsiTheme="minorHAnsi" w:cstheme="minorHAnsi"/>
          <w:sz w:val="22"/>
          <w:szCs w:val="22"/>
        </w:rPr>
      </w:pPr>
      <w:r w:rsidRPr="00D94A0A">
        <w:rPr>
          <w:rFonts w:asciiTheme="minorHAnsi" w:hAnsiTheme="minorHAnsi" w:cstheme="minorHAnsi"/>
          <w:b/>
          <w:sz w:val="22"/>
          <w:szCs w:val="22"/>
        </w:rPr>
        <w:t>Załącznik nr 6</w:t>
      </w:r>
      <w:r w:rsidRPr="00D94A0A">
        <w:rPr>
          <w:rFonts w:asciiTheme="minorHAnsi" w:hAnsiTheme="minorHAnsi" w:cstheme="minorHAnsi"/>
          <w:sz w:val="22"/>
          <w:szCs w:val="22"/>
        </w:rPr>
        <w:t xml:space="preserve"> – Szczegółowy protokół inwentaryzacji prac w toku.</w:t>
      </w:r>
      <w:r w:rsidR="00F9456E" w:rsidRPr="00D94A0A">
        <w:rPr>
          <w:rFonts w:asciiTheme="minorHAnsi" w:hAnsiTheme="minorHAnsi" w:cstheme="minorHAnsi"/>
          <w:sz w:val="22"/>
          <w:szCs w:val="22"/>
        </w:rPr>
        <w:t xml:space="preserve"> </w:t>
      </w:r>
    </w:p>
    <w:sectPr w:rsidR="00F9456E" w:rsidRPr="00D94A0A" w:rsidSect="003967CF">
      <w:headerReference w:type="default" r:id="rId11"/>
      <w:footerReference w:type="default" r:id="rId12"/>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CE58" w14:textId="77777777" w:rsidR="008332B2" w:rsidRDefault="008332B2" w:rsidP="00E57D7C">
      <w:r>
        <w:separator/>
      </w:r>
    </w:p>
  </w:endnote>
  <w:endnote w:type="continuationSeparator" w:id="0">
    <w:p w14:paraId="57AA0B88" w14:textId="77777777" w:rsidR="008332B2" w:rsidRDefault="008332B2" w:rsidP="00E5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1605489558"/>
      <w:docPartObj>
        <w:docPartGallery w:val="Page Numbers (Bottom of Page)"/>
        <w:docPartUnique/>
      </w:docPartObj>
    </w:sdtPr>
    <w:sdtEndPr/>
    <w:sdtContent>
      <w:sdt>
        <w:sdtPr>
          <w:rPr>
            <w:rFonts w:asciiTheme="minorHAnsi" w:hAnsiTheme="minorHAnsi" w:cstheme="minorHAnsi"/>
            <w:sz w:val="20"/>
          </w:rPr>
          <w:id w:val="946818231"/>
          <w:docPartObj>
            <w:docPartGallery w:val="Page Numbers (Top of Page)"/>
            <w:docPartUnique/>
          </w:docPartObj>
        </w:sdtPr>
        <w:sdtEndPr/>
        <w:sdtContent>
          <w:p w14:paraId="46487F04" w14:textId="4BE4A7FD" w:rsidR="00EF5385" w:rsidRPr="000D33F8" w:rsidRDefault="00EF5385" w:rsidP="004118CA">
            <w:pPr>
              <w:pStyle w:val="Stopka"/>
              <w:jc w:val="right"/>
              <w:rPr>
                <w:rFonts w:asciiTheme="minorHAnsi" w:hAnsiTheme="minorHAnsi" w:cstheme="minorHAnsi"/>
                <w:sz w:val="20"/>
              </w:rPr>
            </w:pPr>
            <w:r w:rsidRPr="000D33F8">
              <w:rPr>
                <w:rFonts w:asciiTheme="minorHAnsi" w:hAnsiTheme="minorHAnsi" w:cstheme="minorHAnsi"/>
                <w:sz w:val="20"/>
              </w:rPr>
              <w:t xml:space="preserve">Strona </w:t>
            </w:r>
            <w:r w:rsidRPr="000D33F8">
              <w:rPr>
                <w:rFonts w:asciiTheme="minorHAnsi" w:hAnsiTheme="minorHAnsi" w:cstheme="minorHAnsi"/>
                <w:bCs/>
                <w:sz w:val="20"/>
              </w:rPr>
              <w:fldChar w:fldCharType="begin"/>
            </w:r>
            <w:r w:rsidRPr="000D33F8">
              <w:rPr>
                <w:rFonts w:asciiTheme="minorHAnsi" w:hAnsiTheme="minorHAnsi" w:cstheme="minorHAnsi"/>
                <w:bCs/>
                <w:sz w:val="20"/>
              </w:rPr>
              <w:instrText>PAGE</w:instrText>
            </w:r>
            <w:r w:rsidRPr="000D33F8">
              <w:rPr>
                <w:rFonts w:asciiTheme="minorHAnsi" w:hAnsiTheme="minorHAnsi" w:cstheme="minorHAnsi"/>
                <w:bCs/>
                <w:sz w:val="20"/>
              </w:rPr>
              <w:fldChar w:fldCharType="separate"/>
            </w:r>
            <w:r w:rsidR="00AF0502">
              <w:rPr>
                <w:rFonts w:asciiTheme="minorHAnsi" w:hAnsiTheme="minorHAnsi" w:cstheme="minorHAnsi"/>
                <w:bCs/>
                <w:noProof/>
                <w:sz w:val="20"/>
              </w:rPr>
              <w:t>19</w:t>
            </w:r>
            <w:r w:rsidRPr="000D33F8">
              <w:rPr>
                <w:rFonts w:asciiTheme="minorHAnsi" w:hAnsiTheme="minorHAnsi" w:cstheme="minorHAnsi"/>
                <w:bCs/>
                <w:sz w:val="20"/>
              </w:rPr>
              <w:fldChar w:fldCharType="end"/>
            </w:r>
            <w:r w:rsidRPr="000D33F8">
              <w:rPr>
                <w:rFonts w:asciiTheme="minorHAnsi" w:hAnsiTheme="minorHAnsi" w:cstheme="minorHAnsi"/>
                <w:sz w:val="20"/>
              </w:rPr>
              <w:t xml:space="preserve"> z </w:t>
            </w:r>
            <w:r w:rsidRPr="000D33F8">
              <w:rPr>
                <w:rFonts w:asciiTheme="minorHAnsi" w:hAnsiTheme="minorHAnsi" w:cstheme="minorHAnsi"/>
                <w:bCs/>
                <w:sz w:val="20"/>
              </w:rPr>
              <w:fldChar w:fldCharType="begin"/>
            </w:r>
            <w:r w:rsidRPr="000D33F8">
              <w:rPr>
                <w:rFonts w:asciiTheme="minorHAnsi" w:hAnsiTheme="minorHAnsi" w:cstheme="minorHAnsi"/>
                <w:bCs/>
                <w:sz w:val="20"/>
              </w:rPr>
              <w:instrText>NUMPAGES</w:instrText>
            </w:r>
            <w:r w:rsidRPr="000D33F8">
              <w:rPr>
                <w:rFonts w:asciiTheme="minorHAnsi" w:hAnsiTheme="minorHAnsi" w:cstheme="minorHAnsi"/>
                <w:bCs/>
                <w:sz w:val="20"/>
              </w:rPr>
              <w:fldChar w:fldCharType="separate"/>
            </w:r>
            <w:r w:rsidR="00AF0502">
              <w:rPr>
                <w:rFonts w:asciiTheme="minorHAnsi" w:hAnsiTheme="minorHAnsi" w:cstheme="minorHAnsi"/>
                <w:bCs/>
                <w:noProof/>
                <w:sz w:val="20"/>
              </w:rPr>
              <w:t>19</w:t>
            </w:r>
            <w:r w:rsidRPr="000D33F8">
              <w:rPr>
                <w:rFonts w:asciiTheme="minorHAnsi" w:hAnsiTheme="minorHAnsi" w:cstheme="minorHAnsi"/>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57DE" w14:textId="77777777" w:rsidR="008332B2" w:rsidRDefault="008332B2" w:rsidP="00E57D7C">
      <w:r>
        <w:separator/>
      </w:r>
    </w:p>
  </w:footnote>
  <w:footnote w:type="continuationSeparator" w:id="0">
    <w:p w14:paraId="495F797D" w14:textId="77777777" w:rsidR="008332B2" w:rsidRDefault="008332B2" w:rsidP="00E57D7C">
      <w:r>
        <w:continuationSeparator/>
      </w:r>
    </w:p>
  </w:footnote>
  <w:footnote w:id="1">
    <w:p w14:paraId="2B7F4E5A" w14:textId="49834805" w:rsidR="00743803" w:rsidRPr="00743803" w:rsidRDefault="00743803">
      <w:pPr>
        <w:pStyle w:val="Tekstprzypisudolnego"/>
        <w:rPr>
          <w:rFonts w:asciiTheme="minorHAnsi" w:hAnsiTheme="minorHAnsi" w:cstheme="minorHAnsi"/>
        </w:rPr>
      </w:pPr>
      <w:r w:rsidRPr="00743803">
        <w:rPr>
          <w:rStyle w:val="Odwoanieprzypisudolnego"/>
          <w:rFonts w:asciiTheme="minorHAnsi" w:hAnsiTheme="minorHAnsi" w:cstheme="minorHAnsi"/>
        </w:rPr>
        <w:footnoteRef/>
      </w:r>
      <w:r w:rsidRPr="00743803">
        <w:rPr>
          <w:rFonts w:asciiTheme="minorHAnsi" w:hAnsiTheme="minorHAnsi" w:cstheme="minorHAnsi"/>
        </w:rPr>
        <w:t xml:space="preserve"> Wybrać właściwe. </w:t>
      </w:r>
    </w:p>
  </w:footnote>
  <w:footnote w:id="2">
    <w:p w14:paraId="5149B04B" w14:textId="1D1742EA" w:rsidR="00D94A0A" w:rsidRPr="008F0E45" w:rsidRDefault="00D94A0A">
      <w:pPr>
        <w:pStyle w:val="Tekstprzypisudolnego"/>
        <w:rPr>
          <w:rFonts w:asciiTheme="minorHAnsi" w:hAnsiTheme="minorHAnsi" w:cstheme="minorHAnsi"/>
        </w:rPr>
      </w:pPr>
      <w:r w:rsidRPr="008F0E45">
        <w:rPr>
          <w:rStyle w:val="Odwoanieprzypisudolnego"/>
          <w:rFonts w:asciiTheme="minorHAnsi" w:hAnsiTheme="minorHAnsi" w:cstheme="minorHAnsi"/>
        </w:rPr>
        <w:sym w:font="Symbol" w:char="F02A"/>
      </w:r>
      <w:r w:rsidRPr="008F0E45">
        <w:rPr>
          <w:rFonts w:asciiTheme="minorHAnsi" w:hAnsiTheme="minorHAnsi" w:cstheme="minorHAnsi"/>
        </w:rPr>
        <w:t xml:space="preserve"> Wskazać właściwe.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0CED" w14:textId="77777777" w:rsidR="00EF5385" w:rsidRDefault="00EF5385" w:rsidP="000D33F8">
    <w:pPr>
      <w:pStyle w:val="Nagwek"/>
    </w:pPr>
    <w:r>
      <w:rPr>
        <w:noProof/>
      </w:rPr>
      <w:drawing>
        <wp:inline distT="0" distB="0" distL="0" distR="0" wp14:anchorId="5886008E" wp14:editId="27D02852">
          <wp:extent cx="5944235" cy="81089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10895"/>
                  </a:xfrm>
                  <a:prstGeom prst="rect">
                    <a:avLst/>
                  </a:prstGeom>
                  <a:noFill/>
                </pic:spPr>
              </pic:pic>
            </a:graphicData>
          </a:graphic>
        </wp:inline>
      </w:drawing>
    </w:r>
  </w:p>
  <w:p w14:paraId="55590020" w14:textId="4EEF5F0B" w:rsidR="00EF5385" w:rsidRPr="000D33F8" w:rsidRDefault="00EF5385" w:rsidP="000D33F8">
    <w:pPr>
      <w:pStyle w:val="Nagwek"/>
    </w:pPr>
    <w:r>
      <w:rPr>
        <w:noProof/>
      </w:rPr>
      <mc:AlternateContent>
        <mc:Choice Requires="wps">
          <w:drawing>
            <wp:anchor distT="0" distB="0" distL="114300" distR="114300" simplePos="0" relativeHeight="251659264" behindDoc="0" locked="0" layoutInCell="1" allowOverlap="1" wp14:anchorId="77A7985E" wp14:editId="738D5265">
              <wp:simplePos x="0" y="0"/>
              <wp:positionH relativeFrom="margin">
                <wp:align>left</wp:align>
              </wp:positionH>
              <wp:positionV relativeFrom="paragraph">
                <wp:posOffset>6350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BEF4E92" id="Łącznik prosty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pt" to="4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" strokecolor="#323e4f [241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1D1ACCCE"/>
    <w:name w:val="WW8Num6"/>
    <w:lvl w:ilvl="0">
      <w:start w:val="1"/>
      <w:numFmt w:val="lowerLetter"/>
      <w:lvlText w:val="%1) "/>
      <w:lvlJc w:val="left"/>
      <w:pPr>
        <w:tabs>
          <w:tab w:val="num" w:pos="510"/>
        </w:tabs>
        <w:ind w:left="510" w:hanging="340"/>
      </w:pPr>
      <w:rPr>
        <w:rFonts w:ascii="Times New Roman" w:hAnsi="Times New Roman" w:cs="Times New Roman"/>
        <w:b w:val="0"/>
        <w:i w:val="0"/>
        <w:sz w:val="24"/>
        <w:szCs w:val="24"/>
      </w:rPr>
    </w:lvl>
    <w:lvl w:ilvl="1">
      <w:start w:val="1"/>
      <w:numFmt w:val="lowerLetter"/>
      <w:lvlText w:val="%2) "/>
      <w:lvlJc w:val="left"/>
      <w:pPr>
        <w:tabs>
          <w:tab w:val="num" w:pos="1050"/>
        </w:tabs>
        <w:ind w:left="1050" w:hanging="340"/>
      </w:pPr>
      <w:rPr>
        <w:rFonts w:ascii="Times New Roman" w:hAnsi="Times New Roman" w:cs="Times New Roman"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3638E2"/>
    <w:multiLevelType w:val="hybridMultilevel"/>
    <w:tmpl w:val="031A59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6B6948"/>
    <w:multiLevelType w:val="hybridMultilevel"/>
    <w:tmpl w:val="5A5E408A"/>
    <w:lvl w:ilvl="0" w:tplc="5AC4AC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FF2A5D"/>
    <w:multiLevelType w:val="hybridMultilevel"/>
    <w:tmpl w:val="C2E67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F1910"/>
    <w:multiLevelType w:val="hybridMultilevel"/>
    <w:tmpl w:val="F8AA13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AB56ED"/>
    <w:multiLevelType w:val="hybridMultilevel"/>
    <w:tmpl w:val="37843A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24A6711"/>
    <w:multiLevelType w:val="hybridMultilevel"/>
    <w:tmpl w:val="C750D27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9AECD896">
      <w:start w:val="1"/>
      <w:numFmt w:val="decimal"/>
      <w:lvlText w:val="%3)"/>
      <w:lvlJc w:val="left"/>
      <w:pPr>
        <w:ind w:left="2766" w:hanging="360"/>
      </w:pPr>
      <w:rPr>
        <w:rFonts w:hint="default"/>
        <w:color w:val="auto"/>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BC45B45"/>
    <w:multiLevelType w:val="hybridMultilevel"/>
    <w:tmpl w:val="12687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91684"/>
    <w:multiLevelType w:val="hybridMultilevel"/>
    <w:tmpl w:val="E5E06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D4858"/>
    <w:multiLevelType w:val="hybridMultilevel"/>
    <w:tmpl w:val="51B05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E578E9"/>
    <w:multiLevelType w:val="hybridMultilevel"/>
    <w:tmpl w:val="C58634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8C7152F"/>
    <w:multiLevelType w:val="multilevel"/>
    <w:tmpl w:val="4D423E0E"/>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E82AC5"/>
    <w:multiLevelType w:val="hybridMultilevel"/>
    <w:tmpl w:val="1BB07B1E"/>
    <w:lvl w:ilvl="0" w:tplc="8F621042">
      <w:start w:val="1"/>
      <w:numFmt w:val="decimal"/>
      <w:lvlText w:val="%1."/>
      <w:lvlJc w:val="left"/>
      <w:pPr>
        <w:ind w:left="862"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F145E17"/>
    <w:multiLevelType w:val="multilevel"/>
    <w:tmpl w:val="3042D568"/>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F372E"/>
    <w:multiLevelType w:val="hybridMultilevel"/>
    <w:tmpl w:val="441AEB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F5E66F3"/>
    <w:multiLevelType w:val="hybridMultilevel"/>
    <w:tmpl w:val="8EACC5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0992118"/>
    <w:multiLevelType w:val="hybridMultilevel"/>
    <w:tmpl w:val="5FC22B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32E715AB"/>
    <w:multiLevelType w:val="hybridMultilevel"/>
    <w:tmpl w:val="760E988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34794F8A"/>
    <w:multiLevelType w:val="multilevel"/>
    <w:tmpl w:val="617C3278"/>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F8534F"/>
    <w:multiLevelType w:val="hybridMultilevel"/>
    <w:tmpl w:val="5A5E408A"/>
    <w:lvl w:ilvl="0" w:tplc="5AC4AC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2671D31"/>
    <w:multiLevelType w:val="hybridMultilevel"/>
    <w:tmpl w:val="5FC22B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44176F02"/>
    <w:multiLevelType w:val="multilevel"/>
    <w:tmpl w:val="4D423E0E"/>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C00F1F"/>
    <w:multiLevelType w:val="hybridMultilevel"/>
    <w:tmpl w:val="0390EE38"/>
    <w:lvl w:ilvl="0" w:tplc="AF641EB2">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4FB17E4A"/>
    <w:multiLevelType w:val="hybridMultilevel"/>
    <w:tmpl w:val="899E03C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0DA0773"/>
    <w:multiLevelType w:val="hybridMultilevel"/>
    <w:tmpl w:val="662E5E78"/>
    <w:lvl w:ilvl="0" w:tplc="AE1C0A4A">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BA3ADC"/>
    <w:multiLevelType w:val="hybridMultilevel"/>
    <w:tmpl w:val="3C922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F2353"/>
    <w:multiLevelType w:val="hybridMultilevel"/>
    <w:tmpl w:val="F9E8C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337BB"/>
    <w:multiLevelType w:val="hybridMultilevel"/>
    <w:tmpl w:val="68CE4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7727B"/>
    <w:multiLevelType w:val="hybridMultilevel"/>
    <w:tmpl w:val="57ACE3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DA55565"/>
    <w:multiLevelType w:val="hybridMultilevel"/>
    <w:tmpl w:val="5A5E408A"/>
    <w:lvl w:ilvl="0" w:tplc="5AC4AC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EB811C1"/>
    <w:multiLevelType w:val="hybridMultilevel"/>
    <w:tmpl w:val="983CB2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42E04EC"/>
    <w:multiLevelType w:val="hybridMultilevel"/>
    <w:tmpl w:val="0C42A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7C357A"/>
    <w:multiLevelType w:val="hybridMultilevel"/>
    <w:tmpl w:val="657CB9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AE8F7BC">
      <w:start w:val="1"/>
      <w:numFmt w:val="decimal"/>
      <w:lvlText w:val="%3)"/>
      <w:lvlJc w:val="left"/>
      <w:pPr>
        <w:ind w:left="2340" w:hanging="360"/>
      </w:pPr>
      <w:rPr>
        <w:rFonts w:asciiTheme="minorHAnsi" w:hAnsiTheme="minorHAnsi" w:cstheme="minorHAnsi" w:hint="default"/>
        <w:b w:val="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7C3C7F"/>
    <w:multiLevelType w:val="hybridMultilevel"/>
    <w:tmpl w:val="06F8C0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4B23E7E"/>
    <w:multiLevelType w:val="hybridMultilevel"/>
    <w:tmpl w:val="72D6D8F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4C5195B"/>
    <w:multiLevelType w:val="hybridMultilevel"/>
    <w:tmpl w:val="C9AEC75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9EA7BB0"/>
    <w:multiLevelType w:val="multilevel"/>
    <w:tmpl w:val="34AADD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6CFE0F7D"/>
    <w:multiLevelType w:val="hybridMultilevel"/>
    <w:tmpl w:val="93C44872"/>
    <w:lvl w:ilvl="0" w:tplc="B068F10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4A014F"/>
    <w:multiLevelType w:val="hybridMultilevel"/>
    <w:tmpl w:val="A44ED160"/>
    <w:lvl w:ilvl="0" w:tplc="9AECD896">
      <w:start w:val="1"/>
      <w:numFmt w:val="decimal"/>
      <w:lvlText w:val="%1)"/>
      <w:lvlJc w:val="left"/>
      <w:pPr>
        <w:ind w:left="276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97072D"/>
    <w:multiLevelType w:val="hybridMultilevel"/>
    <w:tmpl w:val="DD662E18"/>
    <w:lvl w:ilvl="0" w:tplc="1D546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2"/>
  </w:num>
  <w:num w:numId="3">
    <w:abstractNumId w:val="24"/>
  </w:num>
  <w:num w:numId="4">
    <w:abstractNumId w:val="11"/>
  </w:num>
  <w:num w:numId="5">
    <w:abstractNumId w:val="13"/>
  </w:num>
  <w:num w:numId="6">
    <w:abstractNumId w:val="37"/>
  </w:num>
  <w:num w:numId="7">
    <w:abstractNumId w:val="29"/>
  </w:num>
  <w:num w:numId="8">
    <w:abstractNumId w:val="21"/>
  </w:num>
  <w:num w:numId="9">
    <w:abstractNumId w:val="6"/>
  </w:num>
  <w:num w:numId="10">
    <w:abstractNumId w:val="3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6"/>
  </w:num>
  <w:num w:numId="15">
    <w:abstractNumId w:val="34"/>
  </w:num>
  <w:num w:numId="16">
    <w:abstractNumId w:val="35"/>
  </w:num>
  <w:num w:numId="17">
    <w:abstractNumId w:val="5"/>
  </w:num>
  <w:num w:numId="18">
    <w:abstractNumId w:val="23"/>
  </w:num>
  <w:num w:numId="19">
    <w:abstractNumId w:val="16"/>
  </w:num>
  <w:num w:numId="20">
    <w:abstractNumId w:val="20"/>
  </w:num>
  <w:num w:numId="21">
    <w:abstractNumId w:val="12"/>
  </w:num>
  <w:num w:numId="22">
    <w:abstractNumId w:val="26"/>
  </w:num>
  <w:num w:numId="23">
    <w:abstractNumId w:val="14"/>
  </w:num>
  <w:num w:numId="24">
    <w:abstractNumId w:val="3"/>
  </w:num>
  <w:num w:numId="25">
    <w:abstractNumId w:val="7"/>
  </w:num>
  <w:num w:numId="26">
    <w:abstractNumId w:val="17"/>
  </w:num>
  <w:num w:numId="27">
    <w:abstractNumId w:val="22"/>
  </w:num>
  <w:num w:numId="28">
    <w:abstractNumId w:val="8"/>
  </w:num>
  <w:num w:numId="29">
    <w:abstractNumId w:val="15"/>
  </w:num>
  <w:num w:numId="30">
    <w:abstractNumId w:val="1"/>
  </w:num>
  <w:num w:numId="31">
    <w:abstractNumId w:val="31"/>
  </w:num>
  <w:num w:numId="32">
    <w:abstractNumId w:val="28"/>
  </w:num>
  <w:num w:numId="33">
    <w:abstractNumId w:val="39"/>
  </w:num>
  <w:num w:numId="34">
    <w:abstractNumId w:val="33"/>
  </w:num>
  <w:num w:numId="35">
    <w:abstractNumId w:val="10"/>
  </w:num>
  <w:num w:numId="36">
    <w:abstractNumId w:val="27"/>
  </w:num>
  <w:num w:numId="37">
    <w:abstractNumId w:val="25"/>
  </w:num>
  <w:num w:numId="38">
    <w:abstractNumId w:val="4"/>
  </w:num>
  <w:num w:numId="39">
    <w:abstractNumId w:val="19"/>
  </w:num>
  <w:num w:numId="4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7C"/>
    <w:rsid w:val="00013C8C"/>
    <w:rsid w:val="00014016"/>
    <w:rsid w:val="000144B8"/>
    <w:rsid w:val="00030E23"/>
    <w:rsid w:val="0005457A"/>
    <w:rsid w:val="00096770"/>
    <w:rsid w:val="000A7853"/>
    <w:rsid w:val="000B2324"/>
    <w:rsid w:val="000C33DB"/>
    <w:rsid w:val="000D221C"/>
    <w:rsid w:val="000D33F8"/>
    <w:rsid w:val="000E1CC7"/>
    <w:rsid w:val="000E2BF4"/>
    <w:rsid w:val="000F50CA"/>
    <w:rsid w:val="001055D3"/>
    <w:rsid w:val="001200C3"/>
    <w:rsid w:val="00153984"/>
    <w:rsid w:val="001578D2"/>
    <w:rsid w:val="00162392"/>
    <w:rsid w:val="00177325"/>
    <w:rsid w:val="001B1F13"/>
    <w:rsid w:val="001C75DF"/>
    <w:rsid w:val="001F2929"/>
    <w:rsid w:val="00200DFF"/>
    <w:rsid w:val="00205FF9"/>
    <w:rsid w:val="00221083"/>
    <w:rsid w:val="00223061"/>
    <w:rsid w:val="002300C5"/>
    <w:rsid w:val="002519D3"/>
    <w:rsid w:val="002665A7"/>
    <w:rsid w:val="0028131E"/>
    <w:rsid w:val="00293B88"/>
    <w:rsid w:val="00297ED7"/>
    <w:rsid w:val="002A3698"/>
    <w:rsid w:val="002C3234"/>
    <w:rsid w:val="002C3D7B"/>
    <w:rsid w:val="002C6401"/>
    <w:rsid w:val="002D7AEE"/>
    <w:rsid w:val="0030682D"/>
    <w:rsid w:val="00321045"/>
    <w:rsid w:val="00326B06"/>
    <w:rsid w:val="003350FF"/>
    <w:rsid w:val="0034576B"/>
    <w:rsid w:val="0034704D"/>
    <w:rsid w:val="0035087E"/>
    <w:rsid w:val="0035560A"/>
    <w:rsid w:val="00363801"/>
    <w:rsid w:val="00381B58"/>
    <w:rsid w:val="00383B7C"/>
    <w:rsid w:val="003967CF"/>
    <w:rsid w:val="003A46C5"/>
    <w:rsid w:val="003C25A0"/>
    <w:rsid w:val="003C431D"/>
    <w:rsid w:val="003D2ABD"/>
    <w:rsid w:val="003D6F03"/>
    <w:rsid w:val="00406A19"/>
    <w:rsid w:val="004118CA"/>
    <w:rsid w:val="00417963"/>
    <w:rsid w:val="00425B25"/>
    <w:rsid w:val="00477AF7"/>
    <w:rsid w:val="00487832"/>
    <w:rsid w:val="004A1C47"/>
    <w:rsid w:val="004A5819"/>
    <w:rsid w:val="004B27B9"/>
    <w:rsid w:val="004B50F7"/>
    <w:rsid w:val="004C03D7"/>
    <w:rsid w:val="004D383A"/>
    <w:rsid w:val="004E2E33"/>
    <w:rsid w:val="004F01B7"/>
    <w:rsid w:val="004F711C"/>
    <w:rsid w:val="00525C86"/>
    <w:rsid w:val="00535700"/>
    <w:rsid w:val="0054421E"/>
    <w:rsid w:val="00571D5D"/>
    <w:rsid w:val="00576B24"/>
    <w:rsid w:val="00581DAA"/>
    <w:rsid w:val="00587F6C"/>
    <w:rsid w:val="005A35E9"/>
    <w:rsid w:val="005C1E57"/>
    <w:rsid w:val="005D75EA"/>
    <w:rsid w:val="005F2180"/>
    <w:rsid w:val="00614A39"/>
    <w:rsid w:val="0061775B"/>
    <w:rsid w:val="00653ED8"/>
    <w:rsid w:val="0069433F"/>
    <w:rsid w:val="00697B6F"/>
    <w:rsid w:val="006A0276"/>
    <w:rsid w:val="006D5C54"/>
    <w:rsid w:val="00702B3B"/>
    <w:rsid w:val="00702C40"/>
    <w:rsid w:val="00721DEA"/>
    <w:rsid w:val="007233F8"/>
    <w:rsid w:val="0073273D"/>
    <w:rsid w:val="007419AC"/>
    <w:rsid w:val="00743803"/>
    <w:rsid w:val="00757A93"/>
    <w:rsid w:val="00757EC1"/>
    <w:rsid w:val="0079719A"/>
    <w:rsid w:val="007A29A7"/>
    <w:rsid w:val="007B0D40"/>
    <w:rsid w:val="007E6EA2"/>
    <w:rsid w:val="007E7811"/>
    <w:rsid w:val="008164B6"/>
    <w:rsid w:val="008332B2"/>
    <w:rsid w:val="00844E13"/>
    <w:rsid w:val="008472A2"/>
    <w:rsid w:val="00861564"/>
    <w:rsid w:val="008778B9"/>
    <w:rsid w:val="0089181C"/>
    <w:rsid w:val="00893698"/>
    <w:rsid w:val="008C6E59"/>
    <w:rsid w:val="008E022C"/>
    <w:rsid w:val="008F0E45"/>
    <w:rsid w:val="00916EE7"/>
    <w:rsid w:val="00921092"/>
    <w:rsid w:val="009510A4"/>
    <w:rsid w:val="00971BC0"/>
    <w:rsid w:val="009726E5"/>
    <w:rsid w:val="009769B0"/>
    <w:rsid w:val="009835E5"/>
    <w:rsid w:val="009A1884"/>
    <w:rsid w:val="009A6A65"/>
    <w:rsid w:val="009B48EE"/>
    <w:rsid w:val="009C7C36"/>
    <w:rsid w:val="009C7C54"/>
    <w:rsid w:val="009F34A0"/>
    <w:rsid w:val="009F61BE"/>
    <w:rsid w:val="00A107E6"/>
    <w:rsid w:val="00A1288B"/>
    <w:rsid w:val="00A20B3D"/>
    <w:rsid w:val="00A21CE9"/>
    <w:rsid w:val="00A268F6"/>
    <w:rsid w:val="00A419E6"/>
    <w:rsid w:val="00A44498"/>
    <w:rsid w:val="00A63043"/>
    <w:rsid w:val="00A66BDF"/>
    <w:rsid w:val="00A758E5"/>
    <w:rsid w:val="00A76437"/>
    <w:rsid w:val="00A91FC8"/>
    <w:rsid w:val="00AA5DC6"/>
    <w:rsid w:val="00AB1B1B"/>
    <w:rsid w:val="00AC498D"/>
    <w:rsid w:val="00AE4217"/>
    <w:rsid w:val="00AF0502"/>
    <w:rsid w:val="00B03ADB"/>
    <w:rsid w:val="00B107F9"/>
    <w:rsid w:val="00B11B89"/>
    <w:rsid w:val="00B12415"/>
    <w:rsid w:val="00B21083"/>
    <w:rsid w:val="00B24CD9"/>
    <w:rsid w:val="00B53643"/>
    <w:rsid w:val="00B6452B"/>
    <w:rsid w:val="00B77E20"/>
    <w:rsid w:val="00B8374D"/>
    <w:rsid w:val="00B85B60"/>
    <w:rsid w:val="00BE41C3"/>
    <w:rsid w:val="00C45397"/>
    <w:rsid w:val="00C615C9"/>
    <w:rsid w:val="00C70E8B"/>
    <w:rsid w:val="00C87EBC"/>
    <w:rsid w:val="00CB2EE7"/>
    <w:rsid w:val="00CB7377"/>
    <w:rsid w:val="00CC3692"/>
    <w:rsid w:val="00CD469A"/>
    <w:rsid w:val="00CF2AA0"/>
    <w:rsid w:val="00CF65A6"/>
    <w:rsid w:val="00D17FB0"/>
    <w:rsid w:val="00D26324"/>
    <w:rsid w:val="00D327B5"/>
    <w:rsid w:val="00D32EE3"/>
    <w:rsid w:val="00D340DD"/>
    <w:rsid w:val="00D656A6"/>
    <w:rsid w:val="00D85FB5"/>
    <w:rsid w:val="00D94A0A"/>
    <w:rsid w:val="00DA64D7"/>
    <w:rsid w:val="00DB5138"/>
    <w:rsid w:val="00DC3A99"/>
    <w:rsid w:val="00DD76DE"/>
    <w:rsid w:val="00DE590B"/>
    <w:rsid w:val="00E30667"/>
    <w:rsid w:val="00E57D7C"/>
    <w:rsid w:val="00E779F0"/>
    <w:rsid w:val="00E86E31"/>
    <w:rsid w:val="00EA35B1"/>
    <w:rsid w:val="00EB4D1A"/>
    <w:rsid w:val="00EB77AE"/>
    <w:rsid w:val="00EC1431"/>
    <w:rsid w:val="00ED0FEE"/>
    <w:rsid w:val="00EF4621"/>
    <w:rsid w:val="00EF5385"/>
    <w:rsid w:val="00F36568"/>
    <w:rsid w:val="00F56F2E"/>
    <w:rsid w:val="00F9456E"/>
    <w:rsid w:val="00F95DCA"/>
    <w:rsid w:val="00FA3174"/>
    <w:rsid w:val="00FB0B7F"/>
    <w:rsid w:val="00FB38F2"/>
    <w:rsid w:val="00FC10EE"/>
    <w:rsid w:val="00FF7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D0E20"/>
  <w15:chartTrackingRefBased/>
  <w15:docId w15:val="{24303532-CD07-4FF1-8A23-2A9FA2CD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D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7D7C"/>
    <w:pPr>
      <w:tabs>
        <w:tab w:val="center" w:pos="4536"/>
        <w:tab w:val="right" w:pos="9072"/>
      </w:tabs>
    </w:pPr>
  </w:style>
  <w:style w:type="character" w:customStyle="1" w:styleId="NagwekZnak">
    <w:name w:val="Nagłówek Znak"/>
    <w:basedOn w:val="Domylnaczcionkaakapitu"/>
    <w:link w:val="Nagwek"/>
    <w:uiPriority w:val="99"/>
    <w:rsid w:val="00E57D7C"/>
  </w:style>
  <w:style w:type="paragraph" w:styleId="Stopka">
    <w:name w:val="footer"/>
    <w:basedOn w:val="Normalny"/>
    <w:link w:val="StopkaZnak"/>
    <w:uiPriority w:val="99"/>
    <w:unhideWhenUsed/>
    <w:rsid w:val="00E57D7C"/>
    <w:pPr>
      <w:tabs>
        <w:tab w:val="center" w:pos="4536"/>
        <w:tab w:val="right" w:pos="9072"/>
      </w:tabs>
    </w:pPr>
  </w:style>
  <w:style w:type="character" w:customStyle="1" w:styleId="StopkaZnak">
    <w:name w:val="Stopka Znak"/>
    <w:basedOn w:val="Domylnaczcionkaakapitu"/>
    <w:link w:val="Stopka"/>
    <w:uiPriority w:val="99"/>
    <w:rsid w:val="00E57D7C"/>
  </w:style>
  <w:style w:type="paragraph" w:styleId="Tekstpodstawowy">
    <w:name w:val="Body Text"/>
    <w:basedOn w:val="Normalny"/>
    <w:link w:val="TekstpodstawowyZnak"/>
    <w:unhideWhenUsed/>
    <w:rsid w:val="00EB4D1A"/>
    <w:pPr>
      <w:spacing w:line="360" w:lineRule="auto"/>
    </w:pPr>
    <w:rPr>
      <w:rFonts w:ascii="Courier New" w:hAnsi="Courier New" w:cs="Courier New"/>
      <w:i/>
      <w:iCs/>
      <w:sz w:val="15"/>
    </w:rPr>
  </w:style>
  <w:style w:type="character" w:customStyle="1" w:styleId="TekstpodstawowyZnak">
    <w:name w:val="Tekst podstawowy Znak"/>
    <w:basedOn w:val="Domylnaczcionkaakapitu"/>
    <w:link w:val="Tekstpodstawowy"/>
    <w:rsid w:val="00EB4D1A"/>
    <w:rPr>
      <w:rFonts w:ascii="Courier New" w:eastAsia="Times New Roman" w:hAnsi="Courier New" w:cs="Courier New"/>
      <w:i/>
      <w:iCs/>
      <w:sz w:val="15"/>
      <w:szCs w:val="24"/>
      <w:lang w:eastAsia="pl-PL"/>
    </w:rPr>
  </w:style>
  <w:style w:type="paragraph" w:styleId="Akapitzlist">
    <w:name w:val="List Paragraph"/>
    <w:aliases w:val="wypunktowanie,sw tekst,BulletC,L1,Numerowanie,List Paragraph,Akapit z listą5,CW_Lista,Odstavec,maz_wyliczenie,opis dzialania,K-P_odwolanie,A_wyliczenie,Akapit z listą 1,Table of contents numbered,Wyliczanie,Obiekt,normalny tekst,Bullets"/>
    <w:basedOn w:val="Normalny"/>
    <w:link w:val="AkapitzlistZnak"/>
    <w:uiPriority w:val="34"/>
    <w:qFormat/>
    <w:rsid w:val="00B12415"/>
    <w:pPr>
      <w:ind w:left="720"/>
      <w:contextualSpacing/>
    </w:pPr>
  </w:style>
  <w:style w:type="paragraph" w:styleId="Tekstprzypisukocowego">
    <w:name w:val="endnote text"/>
    <w:basedOn w:val="Normalny"/>
    <w:link w:val="TekstprzypisukocowegoZnak"/>
    <w:uiPriority w:val="99"/>
    <w:semiHidden/>
    <w:unhideWhenUsed/>
    <w:rsid w:val="004A5819"/>
    <w:rPr>
      <w:sz w:val="20"/>
      <w:szCs w:val="20"/>
    </w:rPr>
  </w:style>
  <w:style w:type="character" w:customStyle="1" w:styleId="TekstprzypisukocowegoZnak">
    <w:name w:val="Tekst przypisu końcowego Znak"/>
    <w:basedOn w:val="Domylnaczcionkaakapitu"/>
    <w:link w:val="Tekstprzypisukocowego"/>
    <w:uiPriority w:val="99"/>
    <w:semiHidden/>
    <w:rsid w:val="004A581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5819"/>
    <w:rPr>
      <w:vertAlign w:val="superscript"/>
    </w:rPr>
  </w:style>
  <w:style w:type="paragraph" w:styleId="Tekstdymka">
    <w:name w:val="Balloon Text"/>
    <w:basedOn w:val="Normalny"/>
    <w:link w:val="TekstdymkaZnak"/>
    <w:uiPriority w:val="99"/>
    <w:semiHidden/>
    <w:unhideWhenUsed/>
    <w:rsid w:val="000D221C"/>
    <w:rPr>
      <w:rFonts w:ascii="Tahoma" w:hAnsi="Tahoma" w:cs="Tahoma"/>
      <w:sz w:val="16"/>
      <w:szCs w:val="16"/>
    </w:rPr>
  </w:style>
  <w:style w:type="character" w:customStyle="1" w:styleId="TekstdymkaZnak">
    <w:name w:val="Tekst dymka Znak"/>
    <w:basedOn w:val="Domylnaczcionkaakapitu"/>
    <w:link w:val="Tekstdymka"/>
    <w:uiPriority w:val="99"/>
    <w:semiHidden/>
    <w:rsid w:val="000D221C"/>
    <w:rPr>
      <w:rFonts w:ascii="Tahoma" w:eastAsia="Times New Roman" w:hAnsi="Tahoma" w:cs="Tahoma"/>
      <w:sz w:val="16"/>
      <w:szCs w:val="16"/>
      <w:lang w:eastAsia="pl-PL"/>
    </w:rPr>
  </w:style>
  <w:style w:type="character" w:customStyle="1" w:styleId="AkapitzlistZnak">
    <w:name w:val="Akapit z listą Znak"/>
    <w:aliases w:val="wypunktowanie Znak,sw tekst Znak,BulletC Znak,L1 Znak,Numerowanie Znak,List Paragraph Znak,Akapit z listą5 Znak,CW_Lista Znak,Odstavec Znak,maz_wyliczenie Znak,opis dzialania Znak,K-P_odwolanie Znak,A_wyliczenie Znak,Wyliczanie Znak"/>
    <w:link w:val="Akapitzlist"/>
    <w:uiPriority w:val="34"/>
    <w:qFormat/>
    <w:locked/>
    <w:rsid w:val="00581DAA"/>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4B50F7"/>
    <w:rPr>
      <w:sz w:val="16"/>
      <w:szCs w:val="16"/>
    </w:rPr>
  </w:style>
  <w:style w:type="paragraph" w:styleId="Tekstkomentarza">
    <w:name w:val="annotation text"/>
    <w:basedOn w:val="Normalny"/>
    <w:link w:val="TekstkomentarzaZnak"/>
    <w:uiPriority w:val="99"/>
    <w:unhideWhenUsed/>
    <w:rsid w:val="004B50F7"/>
    <w:pPr>
      <w:spacing w:after="160"/>
    </w:pPr>
    <w:rPr>
      <w:rFonts w:ascii="Calibri" w:eastAsia="MS Mincho" w:hAnsi="Calibri"/>
      <w:sz w:val="20"/>
      <w:szCs w:val="20"/>
      <w:lang w:eastAsia="en-US"/>
    </w:rPr>
  </w:style>
  <w:style w:type="character" w:customStyle="1" w:styleId="TekstkomentarzaZnak">
    <w:name w:val="Tekst komentarza Znak"/>
    <w:basedOn w:val="Domylnaczcionkaakapitu"/>
    <w:link w:val="Tekstkomentarza"/>
    <w:uiPriority w:val="99"/>
    <w:rsid w:val="004B50F7"/>
    <w:rPr>
      <w:rFonts w:ascii="Calibri" w:eastAsia="MS Mincho" w:hAnsi="Calibri" w:cs="Times New Roman"/>
      <w:sz w:val="20"/>
      <w:szCs w:val="20"/>
    </w:rPr>
  </w:style>
  <w:style w:type="character" w:styleId="Hipercze">
    <w:name w:val="Hyperlink"/>
    <w:basedOn w:val="Domylnaczcionkaakapitu"/>
    <w:uiPriority w:val="99"/>
    <w:unhideWhenUsed/>
    <w:rsid w:val="00861564"/>
    <w:rPr>
      <w:color w:val="0563C1" w:themeColor="hyperlink"/>
      <w:u w:val="single"/>
    </w:rPr>
  </w:style>
  <w:style w:type="character" w:customStyle="1" w:styleId="Teksttreci2">
    <w:name w:val="Tekst treści (2)_"/>
    <w:link w:val="Teksttreci21"/>
    <w:locked/>
    <w:rsid w:val="003967CF"/>
    <w:rPr>
      <w:rFonts w:ascii="Arial Narrow" w:hAnsi="Arial Narrow" w:cs="Arial Narrow"/>
      <w:shd w:val="clear" w:color="auto" w:fill="FFFFFF"/>
    </w:rPr>
  </w:style>
  <w:style w:type="paragraph" w:customStyle="1" w:styleId="Teksttreci21">
    <w:name w:val="Tekst treści (2)1"/>
    <w:basedOn w:val="Normalny"/>
    <w:link w:val="Teksttreci2"/>
    <w:rsid w:val="003967CF"/>
    <w:pPr>
      <w:widowControl w:val="0"/>
      <w:shd w:val="clear" w:color="auto" w:fill="FFFFFF"/>
      <w:spacing w:before="480" w:after="180" w:line="240" w:lineRule="atLeast"/>
      <w:ind w:hanging="540"/>
      <w:jc w:val="both"/>
    </w:pPr>
    <w:rPr>
      <w:rFonts w:ascii="Arial Narrow" w:eastAsiaTheme="minorHAnsi" w:hAnsi="Arial Narrow" w:cs="Arial Narrow"/>
      <w:sz w:val="22"/>
      <w:szCs w:val="22"/>
      <w:lang w:eastAsia="en-US"/>
    </w:rPr>
  </w:style>
  <w:style w:type="paragraph" w:styleId="Tekstprzypisudolnego">
    <w:name w:val="footnote text"/>
    <w:basedOn w:val="Normalny"/>
    <w:link w:val="TekstprzypisudolnegoZnak"/>
    <w:uiPriority w:val="99"/>
    <w:semiHidden/>
    <w:unhideWhenUsed/>
    <w:rsid w:val="00406A19"/>
    <w:rPr>
      <w:sz w:val="20"/>
      <w:szCs w:val="20"/>
    </w:rPr>
  </w:style>
  <w:style w:type="character" w:customStyle="1" w:styleId="TekstprzypisudolnegoZnak">
    <w:name w:val="Tekst przypisu dolnego Znak"/>
    <w:basedOn w:val="Domylnaczcionkaakapitu"/>
    <w:link w:val="Tekstprzypisudolnego"/>
    <w:uiPriority w:val="99"/>
    <w:semiHidden/>
    <w:rsid w:val="00406A1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06A19"/>
    <w:rPr>
      <w:vertAlign w:val="superscript"/>
    </w:rPr>
  </w:style>
  <w:style w:type="paragraph" w:styleId="Tematkomentarza">
    <w:name w:val="annotation subject"/>
    <w:basedOn w:val="Tekstkomentarza"/>
    <w:next w:val="Tekstkomentarza"/>
    <w:link w:val="TematkomentarzaZnak"/>
    <w:uiPriority w:val="99"/>
    <w:semiHidden/>
    <w:unhideWhenUsed/>
    <w:rsid w:val="00614A39"/>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614A3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murat@kolejemalopolskie.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riusz.bodzon@kolejemalopolksie.com.pl" TargetMode="External"/><Relationship Id="rId4" Type="http://schemas.openxmlformats.org/officeDocument/2006/relationships/settings" Target="settings.xml"/><Relationship Id="rId9" Type="http://schemas.openxmlformats.org/officeDocument/2006/relationships/hyperlink" Target="mailto:lesniak.p@arkanet.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9A0D-FDEB-4114-B9C5-21B1404E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7165</Words>
  <Characters>42996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Sylwia</dc:creator>
  <cp:keywords/>
  <dc:description/>
  <cp:lastModifiedBy>enog</cp:lastModifiedBy>
  <cp:revision>2</cp:revision>
  <dcterms:created xsi:type="dcterms:W3CDTF">2021-10-12T10:16:00Z</dcterms:created>
  <dcterms:modified xsi:type="dcterms:W3CDTF">2021-10-12T10:16:00Z</dcterms:modified>
</cp:coreProperties>
</file>