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1435" w14:textId="124FB2CB" w:rsidR="0002134D" w:rsidRPr="006A217F" w:rsidRDefault="00AB236F" w:rsidP="007C4F0B">
      <w:pPr>
        <w:pStyle w:val="Nagwek1"/>
        <w:spacing w:after="0" w:line="240" w:lineRule="auto"/>
        <w:ind w:left="-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Załącznik nr </w:t>
      </w:r>
      <w:r w:rsidR="002D2B3E">
        <w:rPr>
          <w:rFonts w:ascii="Times New Roman" w:hAnsi="Times New Roman" w:cs="Times New Roman"/>
          <w:color w:val="auto"/>
          <w:sz w:val="24"/>
          <w:szCs w:val="24"/>
        </w:rPr>
        <w:t>4</w:t>
      </w:r>
      <w:r w:rsidRPr="006A217F">
        <w:rPr>
          <w:rFonts w:ascii="Times New Roman" w:hAnsi="Times New Roman" w:cs="Times New Roman"/>
          <w:b w:val="0"/>
          <w:color w:val="auto"/>
          <w:sz w:val="24"/>
          <w:szCs w:val="24"/>
        </w:rPr>
        <w:t xml:space="preserve"> </w:t>
      </w:r>
      <w:r w:rsidRPr="006A217F">
        <w:rPr>
          <w:rFonts w:ascii="Times New Roman" w:hAnsi="Times New Roman" w:cs="Times New Roman"/>
          <w:color w:val="auto"/>
          <w:sz w:val="24"/>
          <w:szCs w:val="24"/>
        </w:rPr>
        <w:t>do SWKO</w:t>
      </w:r>
      <w:r w:rsidRPr="006A217F">
        <w:rPr>
          <w:rFonts w:ascii="Times New Roman" w:hAnsi="Times New Roman" w:cs="Times New Roman"/>
          <w:b w:val="0"/>
          <w:color w:val="auto"/>
          <w:sz w:val="24"/>
          <w:szCs w:val="24"/>
        </w:rPr>
        <w:t xml:space="preserve">                                                  </w:t>
      </w:r>
    </w:p>
    <w:p w14:paraId="56B5F936" w14:textId="77777777" w:rsidR="0002134D" w:rsidRPr="006A217F" w:rsidRDefault="00AB236F" w:rsidP="007C4F0B">
      <w:pPr>
        <w:spacing w:after="0" w:line="240" w:lineRule="auto"/>
        <w:ind w:left="0" w:firstLine="0"/>
        <w:jc w:val="righ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Nr postępowania </w:t>
      </w:r>
      <w:r w:rsidRPr="006A217F">
        <w:rPr>
          <w:rFonts w:ascii="Times New Roman" w:hAnsi="Times New Roman" w:cs="Times New Roman"/>
          <w:b/>
          <w:color w:val="auto"/>
          <w:sz w:val="24"/>
          <w:szCs w:val="24"/>
        </w:rPr>
        <w:t xml:space="preserve">1/KO/2023 </w:t>
      </w:r>
    </w:p>
    <w:p w14:paraId="1E268328" w14:textId="77777777" w:rsidR="0002134D" w:rsidRPr="006A217F" w:rsidRDefault="00AB236F" w:rsidP="007C4F0B">
      <w:pPr>
        <w:spacing w:after="0" w:line="240" w:lineRule="auto"/>
        <w:ind w:left="22" w:right="0"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 </w:t>
      </w:r>
    </w:p>
    <w:p w14:paraId="468256A5" w14:textId="77777777" w:rsidR="0002134D" w:rsidRPr="006A217F" w:rsidRDefault="00AB236F" w:rsidP="007C4F0B">
      <w:pPr>
        <w:spacing w:after="0" w:line="240" w:lineRule="auto"/>
        <w:ind w:left="0" w:right="34"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Umowa nr …/2023 </w:t>
      </w:r>
    </w:p>
    <w:p w14:paraId="1142CBDD" w14:textId="47E5351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zawarta w dniu </w:t>
      </w:r>
      <w:r w:rsidR="009A7F3F" w:rsidRPr="009A7F3F">
        <w:rPr>
          <w:rFonts w:ascii="Times New Roman" w:hAnsi="Times New Roman" w:cs="Times New Roman"/>
          <w:b/>
          <w:bCs/>
          <w:color w:val="auto"/>
          <w:sz w:val="24"/>
          <w:szCs w:val="24"/>
        </w:rPr>
        <w:t>…….</w:t>
      </w:r>
      <w:r w:rsidRPr="006A217F">
        <w:rPr>
          <w:rFonts w:ascii="Times New Roman" w:hAnsi="Times New Roman" w:cs="Times New Roman"/>
          <w:b/>
          <w:color w:val="auto"/>
          <w:sz w:val="24"/>
          <w:szCs w:val="24"/>
        </w:rPr>
        <w:t>… 2023</w:t>
      </w:r>
      <w:r w:rsidRPr="006A217F">
        <w:rPr>
          <w:rFonts w:ascii="Times New Roman" w:hAnsi="Times New Roman" w:cs="Times New Roman"/>
          <w:color w:val="auto"/>
          <w:sz w:val="24"/>
          <w:szCs w:val="24"/>
        </w:rPr>
        <w:t xml:space="preserve"> roku pomiędzy:</w:t>
      </w:r>
      <w:r w:rsidRPr="006A217F">
        <w:rPr>
          <w:rFonts w:ascii="Times New Roman" w:hAnsi="Times New Roman" w:cs="Times New Roman"/>
          <w:b/>
          <w:color w:val="auto"/>
          <w:sz w:val="24"/>
          <w:szCs w:val="24"/>
        </w:rPr>
        <w:t xml:space="preserve"> </w:t>
      </w:r>
    </w:p>
    <w:p w14:paraId="157DB130"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Wojewódzkim Centrum Szpitalnym Kotliny Jeleniogórskiej z siedzibą w Jeleniej Górze, przy ulicy Ogińskiego 6, REGON: 000293640  NIP: 611-12-13-469 reprezentowanym przez:</w:t>
      </w:r>
    </w:p>
    <w:p w14:paraId="62023CC4"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 xml:space="preserve">Dyrektora – Sylwię Modrzyk </w:t>
      </w:r>
    </w:p>
    <w:p w14:paraId="4A93A18B" w14:textId="44D6081E"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„Udzielającym zamówienie”</w:t>
      </w:r>
      <w:r w:rsidRPr="006A217F">
        <w:rPr>
          <w:rFonts w:ascii="Times New Roman" w:hAnsi="Times New Roman" w:cs="Times New Roman"/>
          <w:color w:val="auto"/>
          <w:sz w:val="24"/>
          <w:szCs w:val="24"/>
        </w:rPr>
        <w:t xml:space="preserve">, a  </w:t>
      </w:r>
    </w:p>
    <w:p w14:paraId="1CA93D8C" w14:textId="36DCCF83" w:rsidR="0002134D"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r w:rsidR="00AB236F" w:rsidRPr="006A217F">
        <w:rPr>
          <w:rFonts w:ascii="Times New Roman" w:hAnsi="Times New Roman" w:cs="Times New Roman"/>
          <w:b/>
          <w:color w:val="auto"/>
          <w:sz w:val="24"/>
          <w:szCs w:val="24"/>
        </w:rPr>
        <w:t>…</w:t>
      </w:r>
      <w:r w:rsidR="00AB236F" w:rsidRPr="006A217F">
        <w:rPr>
          <w:rFonts w:ascii="Times New Roman" w:hAnsi="Times New Roman" w:cs="Times New Roman"/>
          <w:color w:val="auto"/>
          <w:sz w:val="24"/>
          <w:szCs w:val="24"/>
        </w:rPr>
        <w:t xml:space="preserve">, reprezentowanym przez:  </w:t>
      </w:r>
    </w:p>
    <w:p w14:paraId="52E1922C" w14:textId="13856D74" w:rsidR="007C4F0B"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p>
    <w:p w14:paraId="23AAD47D"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„Przyjmującym zamówienie”</w:t>
      </w:r>
      <w:r w:rsidRPr="006A217F">
        <w:rPr>
          <w:rFonts w:ascii="Times New Roman" w:hAnsi="Times New Roman" w:cs="Times New Roman"/>
          <w:color w:val="auto"/>
          <w:sz w:val="24"/>
          <w:szCs w:val="24"/>
        </w:rPr>
        <w:t xml:space="preserve">, </w:t>
      </w:r>
    </w:p>
    <w:p w14:paraId="6BA694D3"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0A8658D" w14:textId="746C97B3" w:rsidR="0002134D" w:rsidRPr="006A217F" w:rsidRDefault="00AB236F" w:rsidP="007C4F0B">
      <w:pPr>
        <w:spacing w:after="0" w:line="240" w:lineRule="auto"/>
        <w:ind w:left="0" w:right="4"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w rezultacie dokonania przez Udzielającego zamówienie wyboru oferty Przyjmującego zamówienie,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w wyniku przeprowadzonego konkursu na udzielanie przez lekarzy dla pacjentów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z zakresu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polegających na wykonywaniu opisów badań diagnostyki obrazowej poprzez zdalne opisy badań tomografii komputerowej i </w:t>
      </w:r>
      <w:r w:rsidR="00A0700C" w:rsidRPr="006A217F">
        <w:rPr>
          <w:rFonts w:ascii="Times New Roman" w:hAnsi="Times New Roman" w:cs="Times New Roman"/>
          <w:color w:val="auto"/>
          <w:sz w:val="24"/>
          <w:szCs w:val="24"/>
        </w:rPr>
        <w:t>rezonansu magnetycznego</w:t>
      </w:r>
      <w:r w:rsidRPr="006A217F">
        <w:rPr>
          <w:rFonts w:ascii="Times New Roman" w:hAnsi="Times New Roman" w:cs="Times New Roman"/>
          <w:color w:val="auto"/>
          <w:sz w:val="24"/>
          <w:szCs w:val="24"/>
        </w:rPr>
        <w:t xml:space="preserve">, zawarto umowę następującej treści: </w:t>
      </w:r>
    </w:p>
    <w:p w14:paraId="074CB8A7"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21A14EC3"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w:t>
      </w:r>
      <w:r w:rsidRPr="006A217F">
        <w:rPr>
          <w:rFonts w:ascii="Times New Roman" w:hAnsi="Times New Roman" w:cs="Times New Roman"/>
          <w:b w:val="0"/>
          <w:color w:val="auto"/>
          <w:sz w:val="24"/>
          <w:szCs w:val="24"/>
        </w:rPr>
        <w:t xml:space="preserve">. </w:t>
      </w:r>
    </w:p>
    <w:p w14:paraId="25549DD6" w14:textId="7506D188"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Przedmiot umowy</w:t>
      </w:r>
    </w:p>
    <w:p w14:paraId="3A37D2F0" w14:textId="403829EC"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bookmarkStart w:id="0" w:name="_Hlk137725616"/>
      <w:r w:rsidRPr="006A217F">
        <w:rPr>
          <w:rFonts w:ascii="Times New Roman" w:hAnsi="Times New Roman" w:cs="Times New Roman"/>
          <w:color w:val="auto"/>
          <w:sz w:val="24"/>
          <w:szCs w:val="24"/>
        </w:rPr>
        <w:t>Niniejsza Umowa określa wzajemne prawa i obowiązki stron w ramach wykonywania opisów badań tomografii komputerowej</w:t>
      </w:r>
      <w:r w:rsidR="00A0700C" w:rsidRPr="006A217F">
        <w:rPr>
          <w:rFonts w:ascii="Times New Roman" w:hAnsi="Times New Roman" w:cs="Times New Roman"/>
          <w:color w:val="auto"/>
          <w:sz w:val="24"/>
          <w:szCs w:val="24"/>
        </w:rPr>
        <w:t xml:space="preserve"> (TK)</w:t>
      </w:r>
      <w:r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t xml:space="preserve">i rezonansu magnetycznego (MR) </w:t>
      </w:r>
      <w:r w:rsidRPr="006A217F">
        <w:rPr>
          <w:rFonts w:ascii="Times New Roman" w:hAnsi="Times New Roman" w:cs="Times New Roman"/>
          <w:color w:val="auto"/>
          <w:sz w:val="24"/>
          <w:szCs w:val="24"/>
        </w:rPr>
        <w:t xml:space="preserve">w oparciu o środowisko informatyczne Udzielającego zamówienie –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i przeprowadzanie konsultacji badań radiologicznych </w:t>
      </w:r>
      <w:proofErr w:type="spellStart"/>
      <w:r w:rsidRPr="006A217F">
        <w:rPr>
          <w:rFonts w:ascii="Times New Roman" w:hAnsi="Times New Roman" w:cs="Times New Roman"/>
          <w:color w:val="auto"/>
          <w:sz w:val="24"/>
          <w:szCs w:val="24"/>
        </w:rPr>
        <w:t>j.w</w:t>
      </w:r>
      <w:proofErr w:type="spellEnd"/>
      <w:r w:rsidRPr="006A217F">
        <w:rPr>
          <w:rFonts w:ascii="Times New Roman" w:hAnsi="Times New Roman" w:cs="Times New Roman"/>
          <w:color w:val="auto"/>
          <w:sz w:val="24"/>
          <w:szCs w:val="24"/>
        </w:rPr>
        <w:t xml:space="preserve">. w przypadkach wątpliwych. </w:t>
      </w:r>
    </w:p>
    <w:p w14:paraId="0AA423DF" w14:textId="6E0AC76D"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należytej realizacji zdalnych opisów badań TK i </w:t>
      </w:r>
      <w:r w:rsidR="00A0700C" w:rsidRPr="006A217F">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niezbędne jest wprowadzenie we własnym zakresie i na koszt Przyjmującego zamówienie integracji z działającym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u Udzielającego zamówienie systemem PACS.  </w:t>
      </w:r>
    </w:p>
    <w:bookmarkEnd w:id="0"/>
    <w:p w14:paraId="5600DDF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3782502"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2.</w:t>
      </w:r>
      <w:r w:rsidRPr="006A217F">
        <w:rPr>
          <w:rFonts w:ascii="Times New Roman" w:hAnsi="Times New Roman" w:cs="Times New Roman"/>
          <w:b w:val="0"/>
          <w:color w:val="auto"/>
          <w:sz w:val="24"/>
          <w:szCs w:val="24"/>
        </w:rPr>
        <w:t xml:space="preserve"> </w:t>
      </w:r>
    </w:p>
    <w:p w14:paraId="7A4FBF77" w14:textId="44574829"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Udzielającego zamówienie</w:t>
      </w:r>
    </w:p>
    <w:p w14:paraId="607132A9" w14:textId="3A97670B"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bookmarkStart w:id="1" w:name="_Hlk137725686"/>
      <w:r w:rsidRPr="006A217F">
        <w:rPr>
          <w:rFonts w:ascii="Times New Roman" w:hAnsi="Times New Roman" w:cs="Times New Roman"/>
          <w:color w:val="auto"/>
          <w:sz w:val="24"/>
          <w:szCs w:val="24"/>
        </w:rPr>
        <w:t>Udzielający zamówienie zobowiązuje się do wykonywania badań tomografii komputerowej</w:t>
      </w:r>
      <w:r w:rsidR="00A0700C"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t>i rezonansu magnetyczneg</w:t>
      </w:r>
      <w:r w:rsidR="00796B97">
        <w:rPr>
          <w:rFonts w:ascii="Times New Roman" w:hAnsi="Times New Roman" w:cs="Times New Roman"/>
          <w:color w:val="auto"/>
          <w:sz w:val="24"/>
          <w:szCs w:val="24"/>
        </w:rPr>
        <w:t>o</w:t>
      </w:r>
      <w:r w:rsidR="00A0700C" w:rsidRPr="006A217F">
        <w:rPr>
          <w:rFonts w:ascii="Times New Roman" w:hAnsi="Times New Roman" w:cs="Times New Roman"/>
          <w:color w:val="auto"/>
          <w:sz w:val="24"/>
          <w:szCs w:val="24"/>
        </w:rPr>
        <w:t>,</w:t>
      </w:r>
      <w:r w:rsidR="00796B97">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zgodnie z metodami przeprowadzania badań określonymi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szczegółowych warunkach konkursu – </w:t>
      </w:r>
      <w:r w:rsidRPr="006A217F">
        <w:rPr>
          <w:rFonts w:ascii="Times New Roman" w:hAnsi="Times New Roman" w:cs="Times New Roman"/>
          <w:b/>
          <w:color w:val="auto"/>
          <w:sz w:val="24"/>
          <w:szCs w:val="24"/>
        </w:rPr>
        <w:t>dalej zwanymi „SWKO”</w:t>
      </w:r>
      <w:r w:rsidRPr="006A217F">
        <w:rPr>
          <w:rFonts w:ascii="Times New Roman" w:hAnsi="Times New Roman" w:cs="Times New Roman"/>
          <w:color w:val="auto"/>
          <w:sz w:val="24"/>
          <w:szCs w:val="24"/>
        </w:rPr>
        <w:t xml:space="preserve">. Udzielający zamówienie zobowiązuje się do zleceń opisów badań.  </w:t>
      </w:r>
    </w:p>
    <w:p w14:paraId="71B1761A"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do przekazania wykazu osób uprawnionych do wykonywania zdjęć i korzystania z programu zgodnie z załącznikiem do Umowy i będzie go aktualizował każdorazowo w przypadku wystąpienia zmian wraz z ich kodowymi oznaczeniami.  </w:t>
      </w:r>
    </w:p>
    <w:p w14:paraId="400CB530" w14:textId="328F9E1D"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Pracownicy Udzielającego zamówienie będą współpracować z lekarzami Przyjmującego zamówienie w zakresie wykonywania badania radiologicznego (zgodnie z procedurami </w:t>
      </w:r>
      <w:r w:rsidR="00A0700C" w:rsidRPr="006A217F">
        <w:rPr>
          <w:rFonts w:ascii="Times New Roman" w:hAnsi="Times New Roman" w:cs="Times New Roman"/>
          <w:color w:val="auto"/>
          <w:sz w:val="24"/>
          <w:szCs w:val="24"/>
        </w:rPr>
        <w:t>wzorcowymi</w:t>
      </w:r>
      <w:r w:rsidRPr="006A217F">
        <w:rPr>
          <w:rFonts w:ascii="Times New Roman" w:hAnsi="Times New Roman" w:cs="Times New Roman"/>
          <w:color w:val="auto"/>
          <w:sz w:val="24"/>
          <w:szCs w:val="24"/>
        </w:rPr>
        <w:t xml:space="preserve">) w celu uzyskania maksymalnego efektu diagnostycznego ustalonymi drogami komunikacji.  </w:t>
      </w:r>
    </w:p>
    <w:p w14:paraId="428FC216"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udostępni pomieszczenia do instalacji urządzeń do teletransmisji danych i opisów.  </w:t>
      </w:r>
    </w:p>
    <w:p w14:paraId="2015A30E"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będzie wykonywał badania na urządzeniach: </w:t>
      </w:r>
    </w:p>
    <w:p w14:paraId="791D1A7D" w14:textId="6705AAEC"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 xml:space="preserve">at TK SIEMENS SOMATOM </w:t>
      </w:r>
      <w:r w:rsidR="005F5553">
        <w:rPr>
          <w:rFonts w:ascii="Times New Roman" w:hAnsi="Times New Roman" w:cs="Times New Roman"/>
          <w:color w:val="auto"/>
          <w:sz w:val="24"/>
          <w:szCs w:val="24"/>
        </w:rPr>
        <w:t>A</w:t>
      </w:r>
      <w:r w:rsidR="00A0700C" w:rsidRPr="006A217F">
        <w:rPr>
          <w:rFonts w:ascii="Times New Roman" w:hAnsi="Times New Roman" w:cs="Times New Roman"/>
          <w:color w:val="auto"/>
          <w:sz w:val="24"/>
          <w:szCs w:val="24"/>
        </w:rPr>
        <w:t xml:space="preserve">S+, </w:t>
      </w:r>
    </w:p>
    <w:p w14:paraId="6C8E1569" w14:textId="18242A38"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at TK SIEMENS SOMATOM EDGE,</w:t>
      </w:r>
    </w:p>
    <w:p w14:paraId="21D83B7B" w14:textId="4437FA71" w:rsidR="0002134D" w:rsidRPr="006A217F" w:rsidRDefault="00A0700C"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Aparat MR SIEMENS MAGNETOM AVANTO 1,5T</w:t>
      </w:r>
    </w:p>
    <w:bookmarkEnd w:id="1"/>
    <w:p w14:paraId="4DB43EFF" w14:textId="45AD268A"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lastRenderedPageBreak/>
        <w:t>§ 3.</w:t>
      </w:r>
    </w:p>
    <w:p w14:paraId="4E7D2084" w14:textId="6A0E38B1"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Przyjmującego zamówienie</w:t>
      </w:r>
    </w:p>
    <w:p w14:paraId="315545D7"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2" w:name="_Hlk137725780"/>
      <w:r w:rsidRPr="006A217F">
        <w:rPr>
          <w:rFonts w:ascii="Times New Roman" w:hAnsi="Times New Roman" w:cs="Times New Roman"/>
          <w:color w:val="auto"/>
          <w:sz w:val="24"/>
          <w:szCs w:val="24"/>
        </w:rPr>
        <w:t xml:space="preserve">Przyjmujący zamówienie zapewnia zorganizowanie teletransmisji obrazów w oparciu o własne wyposażenie i oprogramowanie niezbędne do prawidłowej realizacji przedmiotu zamówienia.  </w:t>
      </w:r>
    </w:p>
    <w:p w14:paraId="2F651370"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gwarantuje ciągłe i nieprzerwane tj. 24 godziny na dobę, przez 365 dni w roku, wykonywanie opisów otrzymanych od Udzielającego zamówienie obrazów badań.  </w:t>
      </w:r>
    </w:p>
    <w:p w14:paraId="53A76A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 możliwość tzw. „mapowania” procedur pomiędzy integrowanymi systemami. </w:t>
      </w:r>
    </w:p>
    <w:p w14:paraId="58A8078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w przypadku wystąpienia sytuacji zmuszających do zawieszenia opisywania badań  gwarantuje na ten czas opisywanie badań przez innego wykonawcę (wykonawcę zastępczego) bez zmian pozostałych warunków umowy.  </w:t>
      </w:r>
    </w:p>
    <w:p w14:paraId="413520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zaistnienia sytuacji opisanej w ust.4 niniejszego paragrafu Przyjmujący zamówienie zawiadomi Udzielającego zamówienie z co najmniej 12 godzinnym wyprzedzeniem - wskazując imiennie wykonawcę zastępczego. Przyjmujący zamówienie ponosi pełną odpowiedzialność za działania wykonawcy zastępczego.  </w:t>
      </w:r>
    </w:p>
    <w:p w14:paraId="2E270EE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załączy do niniejszej umowy wykaz zawierający imię i nazwisko lekarzy oraz numer prawa wykonywania zawodu lekarza.  </w:t>
      </w:r>
    </w:p>
    <w:p w14:paraId="2B72ED69"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 którym mowa w ust. 6 niniejszego paragrafu będzie aktualizowany pisemnie przez Przyjmującego zamówienie niezwłocznie każdorazowo w przypadku wystąpienia zmian. </w:t>
      </w:r>
    </w:p>
    <w:bookmarkEnd w:id="2"/>
    <w:p w14:paraId="730AB1E7" w14:textId="2B932429"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ubezpieczy się od odpowiedzialności cywilnej w zakresie prowadzonej działalności na rzecz Udzielającego zamówienie na jedno i wszystkie zdarzenia na sumę gwarancyjną nie niższą ni</w:t>
      </w:r>
      <w:r w:rsidR="00A0700C" w:rsidRPr="006A217F">
        <w:rPr>
          <w:rFonts w:ascii="Times New Roman" w:hAnsi="Times New Roman" w:cs="Times New Roman"/>
          <w:color w:val="auto"/>
          <w:sz w:val="24"/>
          <w:szCs w:val="24"/>
        </w:rPr>
        <w:t>ż 1 000 000,00 zł.</w:t>
      </w:r>
      <w:r w:rsidRPr="006A217F">
        <w:rPr>
          <w:rFonts w:ascii="Times New Roman" w:hAnsi="Times New Roman" w:cs="Times New Roman"/>
          <w:color w:val="auto"/>
          <w:sz w:val="24"/>
          <w:szCs w:val="24"/>
        </w:rPr>
        <w:t xml:space="preserve">  </w:t>
      </w:r>
    </w:p>
    <w:p w14:paraId="7C57E62C" w14:textId="38C602A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że opisy badań będą tworzone przez </w:t>
      </w:r>
      <w:r w:rsidRPr="006A217F">
        <w:rPr>
          <w:rFonts w:ascii="Times New Roman" w:hAnsi="Times New Roman" w:cs="Times New Roman"/>
          <w:b/>
          <w:color w:val="auto"/>
          <w:sz w:val="24"/>
          <w:szCs w:val="24"/>
        </w:rPr>
        <w:t>lekarzy</w:t>
      </w:r>
      <w:r w:rsidRPr="006A217F">
        <w:rPr>
          <w:rFonts w:ascii="Times New Roman" w:hAnsi="Times New Roman" w:cs="Times New Roman"/>
          <w:color w:val="auto"/>
          <w:sz w:val="24"/>
          <w:szCs w:val="24"/>
        </w:rPr>
        <w:t xml:space="preserve"> </w:t>
      </w:r>
      <w:r w:rsidRPr="006A217F">
        <w:rPr>
          <w:rFonts w:ascii="Times New Roman" w:hAnsi="Times New Roman" w:cs="Times New Roman"/>
          <w:b/>
          <w:bCs/>
          <w:color w:val="auto"/>
          <w:sz w:val="24"/>
          <w:szCs w:val="24"/>
        </w:rPr>
        <w:t>posiadających odpowiednie kwalifikacje</w:t>
      </w:r>
      <w:r w:rsidRPr="006A217F">
        <w:rPr>
          <w:rFonts w:ascii="Times New Roman" w:hAnsi="Times New Roman" w:cs="Times New Roman"/>
          <w:color w:val="auto"/>
          <w:sz w:val="24"/>
          <w:szCs w:val="24"/>
        </w:rPr>
        <w:t xml:space="preserve">, tj.:  </w:t>
      </w:r>
    </w:p>
    <w:p w14:paraId="53261E8B" w14:textId="233689E2"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posiadanie specjalizacji II st. z radiodiagnostyki lub tytułu specjalisty radiologii i diagnostyki obrazowej, </w:t>
      </w:r>
    </w:p>
    <w:p w14:paraId="786E9E5F" w14:textId="7E546DF4" w:rsidR="0002134D" w:rsidRPr="006A217F" w:rsidRDefault="00AB236F" w:rsidP="00A0700C">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tym także w przypadku wskazanym w ust. 5 niniejszego paragrafu.  </w:t>
      </w:r>
    </w:p>
    <w:p w14:paraId="46BEA796"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Lista lekarzy wykonujących opisy może ulec zmianie, Przyjmujący zamówienie zobowiązany jest w tym przypadku do jej niezwłocznej aktualizacji.  </w:t>
      </w:r>
    </w:p>
    <w:p w14:paraId="5DDCEBF4" w14:textId="77777777" w:rsidR="00C65A87"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zobowiązuje się do</w:t>
      </w:r>
      <w:r w:rsidR="00C65A87" w:rsidRPr="006A217F">
        <w:rPr>
          <w:rFonts w:ascii="Times New Roman" w:hAnsi="Times New Roman" w:cs="Times New Roman"/>
          <w:color w:val="auto"/>
          <w:sz w:val="24"/>
          <w:szCs w:val="24"/>
        </w:rPr>
        <w:t>:</w:t>
      </w:r>
    </w:p>
    <w:p w14:paraId="1B2FEFC0" w14:textId="1FFBE6BB" w:rsidR="0002134D" w:rsidRPr="006A217F" w:rsidRDefault="00AB236F"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wykonywania opisów:  </w:t>
      </w:r>
    </w:p>
    <w:p w14:paraId="190D4C74"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obowiązującą wiedzą medyczną i standardami opisanymi w obowiązujących przepisach prawa,  </w:t>
      </w:r>
    </w:p>
    <w:p w14:paraId="2E3ABE5B"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ustalonymi zasadami w szczegółowych warunkach konkursu ofert,  </w:t>
      </w:r>
    </w:p>
    <w:p w14:paraId="1EA57616"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zachowaniem zasad wykonywania zawodu lekarza opisanych w ustawie o zawodach lekarza i lekarza dentysty,  </w:t>
      </w:r>
    </w:p>
    <w:p w14:paraId="3627D461" w14:textId="0C4E1649" w:rsidR="00A0700C" w:rsidRPr="006A217F" w:rsidRDefault="00A0700C"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opis danego badania i jego zakres danej procedury będzie zgodny z wykazem wzorcowych procedur radiologicznych i identyfikatorem danej procedury (zgodnie z Obwieszczeniem</w:t>
      </w:r>
      <w:r w:rsidR="005A127F">
        <w:rPr>
          <w:rFonts w:ascii="Times New Roman" w:hAnsi="Times New Roman" w:cs="Times New Roman"/>
          <w:color w:val="auto"/>
          <w:sz w:val="24"/>
          <w:szCs w:val="24"/>
        </w:rPr>
        <w:t xml:space="preserve"> Nr 112</w:t>
      </w:r>
      <w:r w:rsidRPr="006A217F">
        <w:rPr>
          <w:rFonts w:ascii="Times New Roman" w:hAnsi="Times New Roman" w:cs="Times New Roman"/>
          <w:color w:val="auto"/>
          <w:sz w:val="24"/>
          <w:szCs w:val="24"/>
        </w:rPr>
        <w:t xml:space="preserve"> Ministra Zdrowia z dnia 10 listopada 2015 r. w sprawie ogłoszenia wykazu wzorcowych procedur radiologicznych z zakresu radiologii – diagnostyki obrazowej i radiologii zabiegowej)</w:t>
      </w:r>
    </w:p>
    <w:p w14:paraId="4CAFF957"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zgodnie z Rozporządzeniem Ministra Zdrowia z dnia 11 kwietnia 2019 r  (D .U. 2019 r. poz. 834) w sprawie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standardów organizacyjnych opieki zdrowotnej w dziedzinie radiologii i diagnostyki obrazowej wykonywanej za pośrednictwem systemów teleinformatycznych, Przyjmujący zamówienie poddaje usługi kontroli Udzielającego zamówienia, który prowadzi wg rozporządzenia kontrolę usług  </w:t>
      </w:r>
      <w:proofErr w:type="spellStart"/>
      <w:r w:rsidRPr="006A217F">
        <w:rPr>
          <w:rFonts w:ascii="Times New Roman" w:hAnsi="Times New Roman" w:cs="Times New Roman"/>
          <w:color w:val="auto"/>
          <w:sz w:val="24"/>
          <w:szCs w:val="24"/>
        </w:rPr>
        <w:t>teleradiologicznych</w:t>
      </w:r>
      <w:proofErr w:type="spellEnd"/>
      <w:r w:rsidRPr="006A217F">
        <w:rPr>
          <w:rFonts w:ascii="Times New Roman" w:hAnsi="Times New Roman" w:cs="Times New Roman"/>
          <w:color w:val="auto"/>
          <w:sz w:val="24"/>
          <w:szCs w:val="24"/>
        </w:rPr>
        <w:t xml:space="preserve">, </w:t>
      </w:r>
    </w:p>
    <w:p w14:paraId="15FD6629"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podda się kontroli Narodowego Funduszu Zdrowia w zakresie wynikającym z niniejszej umowy.  </w:t>
      </w:r>
    </w:p>
    <w:p w14:paraId="50AB9E37" w14:textId="305EACF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Prowadzenia dokumentacji medycznej zgodnie z obowiązującymi przepisami prawa                               i szczegółowymi wymogami NFZ  oraz prowadzić sprawozdawczość statystyczną zgodnie                      z obowiązującymi w tym zakresie przepisami prawa. </w:t>
      </w:r>
    </w:p>
    <w:p w14:paraId="62E196FE" w14:textId="3DE9E637"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Poddania się kontroli prowadzonej przez właściwy Oddział Narodowego Funduszu Zdrowia na zasadach określonych w ustawie z dnia 27 sierpnia 2004 r.  o świadczeniach opieki </w:t>
      </w:r>
      <w:r w:rsidRPr="006A217F">
        <w:rPr>
          <w:rFonts w:ascii="Times New Roman" w:hAnsi="Times New Roman" w:cs="Times New Roman"/>
          <w:color w:val="auto"/>
          <w:sz w:val="24"/>
          <w:szCs w:val="24"/>
        </w:rPr>
        <w:lastRenderedPageBreak/>
        <w:t xml:space="preserve">zdrowotnej finansowanych ze środków publicznych (Dz. U. z 2008 r. Nr 164, poz. 1027 z </w:t>
      </w:r>
      <w:proofErr w:type="spellStart"/>
      <w:r w:rsidRPr="006A217F">
        <w:rPr>
          <w:rFonts w:ascii="Times New Roman" w:hAnsi="Times New Roman" w:cs="Times New Roman"/>
          <w:color w:val="auto"/>
          <w:sz w:val="24"/>
          <w:szCs w:val="24"/>
        </w:rPr>
        <w:t>późn</w:t>
      </w:r>
      <w:proofErr w:type="spellEnd"/>
      <w:r w:rsidRPr="006A217F">
        <w:rPr>
          <w:rFonts w:ascii="Times New Roman" w:hAnsi="Times New Roman" w:cs="Times New Roman"/>
          <w:color w:val="auto"/>
          <w:sz w:val="24"/>
          <w:szCs w:val="24"/>
        </w:rPr>
        <w:t>. zm.), a także do poddania się kontroli Udzielającego zamówienia w zakresie realizacji niniejszej umowy. W wyniku przeprowadzonej kontroli Udzielający zamówienia może wydać zalecenia pokontrolne zmierzające do usunięcia stwierdzonych nieprawidłowości w wyznaczonym terminie.</w:t>
      </w:r>
    </w:p>
    <w:p w14:paraId="036A8783" w14:textId="6688432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Utrzymania ważnego ubezpieczenia zgodnie z obowiązującymi przepisami prawa w trakcie trwania niniejszej umowy. W przypadku, gdy umowa ubezpieczenia od odpowiedzialności cywilnej ulega rozwiązaniu w trakcie trwania niniejszej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w:t>
      </w:r>
    </w:p>
    <w:p w14:paraId="28DD5C05" w14:textId="7256BE08"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Dostarczenia systemu wraz z serwerem na koszt przyjmującego zamówienie.</w:t>
      </w:r>
    </w:p>
    <w:p w14:paraId="4F2004D5" w14:textId="3E0C720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Przeszkolenie lokalnego administratora z zakresu obsługi systemu.</w:t>
      </w:r>
    </w:p>
    <w:p w14:paraId="1A663121" w14:textId="7F4FF3B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Integracji z posiadanym przez Udzielającego </w:t>
      </w:r>
      <w:r w:rsidR="001049DA">
        <w:rPr>
          <w:rFonts w:ascii="Times New Roman" w:hAnsi="Times New Roman" w:cs="Times New Roman"/>
          <w:color w:val="auto"/>
          <w:sz w:val="24"/>
          <w:szCs w:val="24"/>
        </w:rPr>
        <w:t xml:space="preserve">zamówienia </w:t>
      </w:r>
      <w:r w:rsidRPr="006A217F">
        <w:rPr>
          <w:rFonts w:ascii="Times New Roman" w:hAnsi="Times New Roman" w:cs="Times New Roman"/>
          <w:color w:val="auto"/>
          <w:sz w:val="24"/>
          <w:szCs w:val="24"/>
        </w:rPr>
        <w:t xml:space="preserve">PACS-em na koszt przyjmującego zamówienie. </w:t>
      </w:r>
    </w:p>
    <w:p w14:paraId="5D7778FB" w14:textId="52EDA97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Zabezpieczenia </w:t>
      </w:r>
      <w:proofErr w:type="spellStart"/>
      <w:r w:rsidRPr="006A217F">
        <w:rPr>
          <w:rFonts w:ascii="Times New Roman" w:hAnsi="Times New Roman" w:cs="Times New Roman"/>
          <w:color w:val="auto"/>
          <w:sz w:val="24"/>
          <w:szCs w:val="24"/>
        </w:rPr>
        <w:t>technologiczno</w:t>
      </w:r>
      <w:proofErr w:type="spellEnd"/>
      <w:r w:rsidRPr="006A217F">
        <w:rPr>
          <w:rFonts w:ascii="Times New Roman" w:hAnsi="Times New Roman" w:cs="Times New Roman"/>
          <w:color w:val="auto"/>
          <w:sz w:val="24"/>
          <w:szCs w:val="24"/>
        </w:rPr>
        <w:t xml:space="preserve"> – informatycznego (status badań, oprogramowanie, VPN, archiwizacja).</w:t>
      </w:r>
    </w:p>
    <w:p w14:paraId="4B6925A7" w14:textId="39453A7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Zapewnienie bezpieczeństwa </w:t>
      </w:r>
      <w:proofErr w:type="spellStart"/>
      <w:r w:rsidRPr="006A217F">
        <w:rPr>
          <w:rFonts w:ascii="Times New Roman" w:hAnsi="Times New Roman" w:cs="Times New Roman"/>
          <w:color w:val="auto"/>
          <w:sz w:val="24"/>
          <w:szCs w:val="24"/>
        </w:rPr>
        <w:t>przesyłu</w:t>
      </w:r>
      <w:proofErr w:type="spellEnd"/>
      <w:r w:rsidRPr="006A217F">
        <w:rPr>
          <w:rFonts w:ascii="Times New Roman" w:hAnsi="Times New Roman" w:cs="Times New Roman"/>
          <w:color w:val="auto"/>
          <w:sz w:val="24"/>
          <w:szCs w:val="24"/>
        </w:rPr>
        <w:t xml:space="preserve"> danych w sieci (</w:t>
      </w:r>
      <w:proofErr w:type="spellStart"/>
      <w:r w:rsidRPr="006A217F">
        <w:rPr>
          <w:rFonts w:ascii="Times New Roman" w:hAnsi="Times New Roman" w:cs="Times New Roman"/>
          <w:color w:val="auto"/>
          <w:sz w:val="24"/>
          <w:szCs w:val="24"/>
        </w:rPr>
        <w:t>przesył</w:t>
      </w:r>
      <w:proofErr w:type="spellEnd"/>
      <w:r w:rsidRPr="006A217F">
        <w:rPr>
          <w:rFonts w:ascii="Times New Roman" w:hAnsi="Times New Roman" w:cs="Times New Roman"/>
          <w:color w:val="auto"/>
          <w:sz w:val="24"/>
          <w:szCs w:val="24"/>
        </w:rPr>
        <w:t xml:space="preserve"> danych między stacją roboczą  a serwerem musi być szyfrowany).</w:t>
      </w:r>
    </w:p>
    <w:p w14:paraId="1BD643CC" w14:textId="4C768E9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Połączenia stacji lekarza opisującego badanie szyfrowanym VPN.</w:t>
      </w:r>
    </w:p>
    <w:p w14:paraId="05F3B192" w14:textId="7F0EBAF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Obiegu dokumentów w pełni elektroniczny zawarty w systemie.</w:t>
      </w:r>
    </w:p>
    <w:p w14:paraId="70EFD3F3" w14:textId="307555FA"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Systemu musi posiadać wbudowany formularz do raportowania błędów obsługi.</w:t>
      </w:r>
    </w:p>
    <w:p w14:paraId="2DE5EE5A" w14:textId="347DEB5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Aby uzyskać dostęp do swojego konta należy się zalogować.</w:t>
      </w:r>
    </w:p>
    <w:p w14:paraId="68F5AB90" w14:textId="478947DC"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Braku wymogu instalacji oprogramowania klienckiego na stacjach roboczych.</w:t>
      </w:r>
    </w:p>
    <w:p w14:paraId="33C3AE59" w14:textId="4FF294D9"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Interfejs użytkownika i pomoc kontekstowa w języku polskim.</w:t>
      </w:r>
    </w:p>
    <w:p w14:paraId="7504498C" w14:textId="0C6F4DD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Panel administracyjny dostępny z każdej stacji roboczej bez konieczności instalowania oprogramowania klienckiego przez WWW umożliwiający zarządzanie systemem w tym zarządzanie użytkownikami, nadawanie uprawnień, typami badań.</w:t>
      </w:r>
    </w:p>
    <w:p w14:paraId="4086690F" w14:textId="1AFB8D4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Automatyczne dokumentowanie wszystkich zapisów i zmian w systemie dotyczących pacjenta i badania wraz z odpowiednim narzędziem administracyjnym do przywracania danych historycznych.</w:t>
      </w:r>
    </w:p>
    <w:p w14:paraId="7F793F2F" w14:textId="2DBC1A0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działa w architekturze wielowarstwowej z wydzielonym serwerem aplikacyjnym                         i transakcyjnym serwerem baz danych (minimum </w:t>
      </w:r>
      <w:proofErr w:type="spellStart"/>
      <w:r w:rsidRPr="006A217F">
        <w:rPr>
          <w:rFonts w:ascii="Times New Roman" w:hAnsi="Times New Roman" w:cs="Times New Roman"/>
          <w:color w:val="auto"/>
          <w:sz w:val="24"/>
          <w:szCs w:val="24"/>
        </w:rPr>
        <w:t>PostgreSql</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MsSql</w:t>
      </w:r>
      <w:proofErr w:type="spellEnd"/>
      <w:r w:rsidRPr="006A217F">
        <w:rPr>
          <w:rFonts w:ascii="Times New Roman" w:hAnsi="Times New Roman" w:cs="Times New Roman"/>
          <w:color w:val="auto"/>
          <w:sz w:val="24"/>
          <w:szCs w:val="24"/>
        </w:rPr>
        <w:t>).</w:t>
      </w:r>
    </w:p>
    <w:p w14:paraId="6979ED00" w14:textId="3B46E6A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Podręczniki użytkownika, instrukcje obsługi.</w:t>
      </w:r>
    </w:p>
    <w:p w14:paraId="05860DD1" w14:textId="2381D1A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Całodobowy Helpdesk.</w:t>
      </w:r>
    </w:p>
    <w:p w14:paraId="1B4AF9A9" w14:textId="6B8C484D"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Pomoc techniczna w przypadku awarii.</w:t>
      </w:r>
    </w:p>
    <w:p w14:paraId="3544E76C" w14:textId="015ECBB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3" w:name="_Hlk137726068"/>
      <w:r w:rsidRPr="006A217F">
        <w:rPr>
          <w:rFonts w:ascii="Times New Roman" w:hAnsi="Times New Roman" w:cs="Times New Roman"/>
          <w:color w:val="auto"/>
          <w:sz w:val="24"/>
          <w:szCs w:val="24"/>
        </w:rPr>
        <w:t xml:space="preserve">Ustala się </w:t>
      </w:r>
      <w:r w:rsidR="00950033">
        <w:rPr>
          <w:rFonts w:ascii="Times New Roman" w:hAnsi="Times New Roman" w:cs="Times New Roman"/>
          <w:color w:val="auto"/>
          <w:sz w:val="24"/>
          <w:szCs w:val="24"/>
        </w:rPr>
        <w:t>dwa</w:t>
      </w:r>
      <w:r w:rsidRPr="006A217F">
        <w:rPr>
          <w:rFonts w:ascii="Times New Roman" w:hAnsi="Times New Roman" w:cs="Times New Roman"/>
          <w:color w:val="auto"/>
          <w:sz w:val="24"/>
          <w:szCs w:val="24"/>
        </w:rPr>
        <w:t xml:space="preserve"> tryby opisów badań:  </w:t>
      </w:r>
    </w:p>
    <w:p w14:paraId="1670626D" w14:textId="541A86C0" w:rsidR="0002134D" w:rsidRPr="006A217F" w:rsidRDefault="00AB236F" w:rsidP="00950033">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r w:rsidRPr="006A217F">
        <w:rPr>
          <w:rFonts w:ascii="Times New Roman" w:hAnsi="Times New Roman" w:cs="Times New Roman"/>
          <w:b/>
          <w:color w:val="auto"/>
          <w:sz w:val="24"/>
          <w:szCs w:val="24"/>
        </w:rPr>
        <w:t>Tryb cito „pilny”</w:t>
      </w:r>
      <w:r w:rsidRPr="006A217F">
        <w:rPr>
          <w:rFonts w:ascii="Times New Roman" w:hAnsi="Times New Roman" w:cs="Times New Roman"/>
          <w:color w:val="auto"/>
          <w:sz w:val="24"/>
          <w:szCs w:val="24"/>
        </w:rPr>
        <w:t xml:space="preserve">: gdzie opis badania Udzielający zamówienie otrzyma w czasie nie dłuższym niż: </w:t>
      </w:r>
    </w:p>
    <w:p w14:paraId="707CA7A4" w14:textId="6EBB17AE" w:rsidR="0002134D" w:rsidRPr="006A217F" w:rsidRDefault="006A217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MR</w:t>
      </w:r>
      <w:r w:rsidR="00AB236F" w:rsidRPr="006A217F">
        <w:rPr>
          <w:rFonts w:ascii="Times New Roman" w:hAnsi="Times New Roman" w:cs="Times New Roman"/>
          <w:b/>
          <w:color w:val="auto"/>
          <w:sz w:val="24"/>
          <w:szCs w:val="24"/>
        </w:rPr>
        <w:t xml:space="preserve"> – </w:t>
      </w:r>
      <w:r w:rsidR="00AB236F" w:rsidRPr="006A217F">
        <w:rPr>
          <w:rFonts w:ascii="Times New Roman" w:hAnsi="Times New Roman" w:cs="Times New Roman"/>
          <w:color w:val="auto"/>
          <w:sz w:val="24"/>
          <w:szCs w:val="24"/>
        </w:rPr>
        <w:t>gdzie opis badania Udzielający zamówienie otrzyma w czasie nie dłuższym niż</w:t>
      </w:r>
      <w:r w:rsidR="00AB236F" w:rsidRPr="006A217F">
        <w:rPr>
          <w:rFonts w:ascii="Times New Roman" w:hAnsi="Times New Roman" w:cs="Times New Roman"/>
          <w:b/>
          <w:color w:val="auto"/>
          <w:sz w:val="24"/>
          <w:szCs w:val="24"/>
        </w:rPr>
        <w:t xml:space="preserve"> do 24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w:t>
      </w:r>
    </w:p>
    <w:p w14:paraId="793839AF" w14:textId="77777777" w:rsidR="0002134D" w:rsidRPr="006A217F" w:rsidRDefault="00AB236F" w:rsidP="007C4F0B">
      <w:pPr>
        <w:pStyle w:val="Nagwek2"/>
        <w:spacing w:after="0" w:line="240" w:lineRule="auto"/>
        <w:ind w:left="423"/>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Przyjmującego zamówienie; </w:t>
      </w:r>
    </w:p>
    <w:p w14:paraId="7D09D932"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24 h </w:t>
      </w:r>
      <w:r w:rsidRPr="006A217F">
        <w:rPr>
          <w:rFonts w:ascii="Times New Roman" w:hAnsi="Times New Roman" w:cs="Times New Roman"/>
          <w:color w:val="auto"/>
          <w:sz w:val="24"/>
          <w:szCs w:val="24"/>
        </w:rPr>
        <w:t xml:space="preserve">licząc od czasu zakończenia transmisji przesłania badania od Udzielającego zamówienie na serwer </w:t>
      </w:r>
    </w:p>
    <w:p w14:paraId="7DDE3F48" w14:textId="77777777" w:rsidR="0002134D" w:rsidRPr="006A217F" w:rsidRDefault="00AB236F" w:rsidP="007C4F0B">
      <w:pPr>
        <w:pStyle w:val="Nagwek2"/>
        <w:spacing w:after="0" w:line="240" w:lineRule="auto"/>
        <w:ind w:left="423"/>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Przyjmującego zamówienie;   </w:t>
      </w:r>
    </w:p>
    <w:p w14:paraId="522EB18E" w14:textId="74812FE6" w:rsidR="0002134D" w:rsidRPr="006A217F" w:rsidRDefault="009C5E5B" w:rsidP="007C4F0B">
      <w:pPr>
        <w:spacing w:after="0" w:line="240" w:lineRule="auto"/>
        <w:ind w:left="428" w:right="15" w:firstLine="0"/>
        <w:rPr>
          <w:rFonts w:ascii="Times New Roman" w:hAnsi="Times New Roman" w:cs="Times New Roman"/>
          <w:color w:val="auto"/>
          <w:sz w:val="24"/>
          <w:szCs w:val="24"/>
        </w:rPr>
      </w:pPr>
      <w:r>
        <w:rPr>
          <w:rFonts w:ascii="Times New Roman" w:hAnsi="Times New Roman" w:cs="Times New Roman"/>
          <w:color w:val="auto"/>
          <w:sz w:val="24"/>
          <w:szCs w:val="24"/>
        </w:rPr>
        <w:t>b</w:t>
      </w:r>
      <w:r w:rsidR="00AB236F" w:rsidRPr="006A217F">
        <w:rPr>
          <w:rFonts w:ascii="Times New Roman" w:hAnsi="Times New Roman" w:cs="Times New Roman"/>
          <w:color w:val="auto"/>
          <w:sz w:val="24"/>
          <w:szCs w:val="24"/>
        </w:rPr>
        <w:t xml:space="preserve">) </w:t>
      </w:r>
      <w:r w:rsidR="00AB236F" w:rsidRPr="006A217F">
        <w:rPr>
          <w:rFonts w:ascii="Times New Roman" w:hAnsi="Times New Roman" w:cs="Times New Roman"/>
          <w:b/>
          <w:color w:val="auto"/>
          <w:sz w:val="24"/>
          <w:szCs w:val="24"/>
        </w:rPr>
        <w:t>Tryb planowy</w:t>
      </w:r>
      <w:r w:rsidR="00AB236F" w:rsidRPr="006A217F">
        <w:rPr>
          <w:rFonts w:ascii="Times New Roman" w:hAnsi="Times New Roman" w:cs="Times New Roman"/>
          <w:color w:val="auto"/>
          <w:sz w:val="24"/>
          <w:szCs w:val="24"/>
        </w:rPr>
        <w:t xml:space="preserve">: gdzie opis badania Udzielający zamówienie otrzyma w czasie nie dłuższym niż: </w:t>
      </w:r>
    </w:p>
    <w:p w14:paraId="15859FDC" w14:textId="5B848563" w:rsidR="0002134D" w:rsidRPr="006A217F" w:rsidRDefault="006A217F" w:rsidP="006A217F">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MR</w:t>
      </w:r>
      <w:r w:rsidR="00AB236F" w:rsidRPr="006A217F">
        <w:rPr>
          <w:rFonts w:ascii="Times New Roman" w:hAnsi="Times New Roman" w:cs="Times New Roman"/>
          <w:color w:val="auto"/>
          <w:sz w:val="24"/>
          <w:szCs w:val="24"/>
        </w:rPr>
        <w:t xml:space="preserve"> - gdzie opis badania Udzielający zamówienie otrzyma w czasie nie dłuższym niż</w:t>
      </w:r>
      <w:r w:rsidR="00AB236F" w:rsidRPr="006A217F">
        <w:rPr>
          <w:rFonts w:ascii="Times New Roman" w:hAnsi="Times New Roman" w:cs="Times New Roman"/>
          <w:b/>
          <w:color w:val="auto"/>
          <w:sz w:val="24"/>
          <w:szCs w:val="24"/>
        </w:rPr>
        <w:t xml:space="preserve"> do 72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25273A5"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96 h </w:t>
      </w:r>
      <w:r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B985726"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wątpliwych przypadkach dotyczących procedur radiologicznych, technik przeprowadzający badanie musi mieć możliwość nawiązania telefonicznego kontaktu z lekarzem opisującym.   </w:t>
      </w:r>
    </w:p>
    <w:p w14:paraId="34F901DD" w14:textId="663E9A8B"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prawidłową komunikację telefoniczną i elektroniczną pomiędzy Udzielającym zamówienie a lekarzami wykonującymi opisy badań, szczególnie w przypadku wyjaśnienia wątpliwości  lub pytań dotyczących przesłanych opisów badań lub ich braku. W przypadku braku możliwości kontaktu telefonicznego po </w:t>
      </w:r>
      <w:r w:rsidRPr="006A217F">
        <w:rPr>
          <w:rFonts w:ascii="Times New Roman" w:hAnsi="Times New Roman" w:cs="Times New Roman"/>
          <w:b/>
          <w:color w:val="auto"/>
          <w:sz w:val="24"/>
          <w:szCs w:val="24"/>
        </w:rPr>
        <w:t>dwóch próbach</w:t>
      </w:r>
      <w:r w:rsidRPr="006A217F">
        <w:rPr>
          <w:rFonts w:ascii="Times New Roman" w:hAnsi="Times New Roman" w:cs="Times New Roman"/>
          <w:color w:val="auto"/>
          <w:sz w:val="24"/>
          <w:szCs w:val="24"/>
        </w:rPr>
        <w:t xml:space="preserve"> skontaktowania się drogą telefoniczną Udzielający zamówienie prześle wiadomość e-mail z domeny …@</w:t>
      </w:r>
      <w:r w:rsidR="00C65A87" w:rsidRPr="006A217F">
        <w:rPr>
          <w:rFonts w:ascii="Times New Roman" w:hAnsi="Times New Roman" w:cs="Times New Roman"/>
          <w:color w:val="auto"/>
          <w:sz w:val="24"/>
          <w:szCs w:val="24"/>
        </w:rPr>
        <w:t>spzoz.jgora.pl</w:t>
      </w:r>
      <w:r w:rsidRPr="006A217F">
        <w:rPr>
          <w:rFonts w:ascii="Times New Roman" w:hAnsi="Times New Roman" w:cs="Times New Roman"/>
          <w:color w:val="auto"/>
          <w:sz w:val="24"/>
          <w:szCs w:val="24"/>
        </w:rPr>
        <w:t xml:space="preserve"> na adres e-mail Przyjmującego zamówienie tj.: […………..…] z prośbą o pilny kontakt w czasie do </w:t>
      </w:r>
      <w:r w:rsidRPr="006A217F">
        <w:rPr>
          <w:rFonts w:ascii="Times New Roman" w:hAnsi="Times New Roman" w:cs="Times New Roman"/>
          <w:b/>
          <w:color w:val="auto"/>
          <w:sz w:val="24"/>
          <w:szCs w:val="24"/>
        </w:rPr>
        <w:t>20 minut</w:t>
      </w:r>
      <w:r w:rsidRPr="006A217F">
        <w:rPr>
          <w:rFonts w:ascii="Times New Roman" w:hAnsi="Times New Roman" w:cs="Times New Roman"/>
          <w:color w:val="auto"/>
          <w:sz w:val="24"/>
          <w:szCs w:val="24"/>
        </w:rPr>
        <w:t xml:space="preserve"> od wysłania w/w wiadomości e-mail. W przypadku dalszej zwłoki po stronie Przyjmującego zamówienie zapłaci on karę umowną określoną w </w:t>
      </w:r>
      <w:r w:rsidRPr="006A217F">
        <w:rPr>
          <w:rFonts w:ascii="Times New Roman" w:hAnsi="Times New Roman" w:cs="Times New Roman"/>
          <w:b/>
          <w:color w:val="auto"/>
          <w:sz w:val="24"/>
          <w:szCs w:val="24"/>
        </w:rPr>
        <w:t>§ 6 ust. 2</w:t>
      </w:r>
      <w:r w:rsidRPr="006A217F">
        <w:rPr>
          <w:rFonts w:ascii="Times New Roman" w:hAnsi="Times New Roman" w:cs="Times New Roman"/>
          <w:color w:val="auto"/>
          <w:sz w:val="24"/>
          <w:szCs w:val="24"/>
        </w:rPr>
        <w:t xml:space="preserve">.  </w:t>
      </w:r>
    </w:p>
    <w:p w14:paraId="4FC93DAC"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posiada infrastrukturę techniczną gwarantującą ciągłość i pełne bezpieczeństwo pracy.  </w:t>
      </w:r>
    </w:p>
    <w:p w14:paraId="764FC6C6"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dostarczy dokumentację potwierdzającą spełnianie wszystkich wymogów dotyczących bezpieczeństwa danych i bezpieczeństwa wymiany informacji.  </w:t>
      </w:r>
    </w:p>
    <w:p w14:paraId="6D898B3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wyrazi zgodę na przeprowadzenie audytu bezpieczeństwa przeprowadzonego przez Udzielającego zamówienie lub przez osoby przez Niego upoważnione w celu weryfikacji poziomu zabezpieczeń systemu oraz zabezpieczeń przepływu informacji.  </w:t>
      </w:r>
    </w:p>
    <w:p w14:paraId="50AED5C2"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informatyczny służący do przetwarzania danych medycznych Przyjmującego zamówienie pracuje w  dedykowanej serwerowni gwarantującej poziom bezpieczeństwa danych minimum:  1) Serwerownia:  </w:t>
      </w:r>
    </w:p>
    <w:p w14:paraId="5E4B5B67"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Wszystkie elementy systemu zbudowane w sposób redundantny przy użyciu przynajmniej dwóch geograficznie oddzielonych od siebie centrów przetwarzania danych.  </w:t>
      </w:r>
    </w:p>
    <w:p w14:paraId="0BFE55CA"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Trwałość zapisu danych (DICOM) minimum 99,9999999999% (10 dziewiątek)  2) Dostępność systemu informatycznego:  </w:t>
      </w:r>
    </w:p>
    <w:p w14:paraId="372DD1EB"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Dostępność czasowa systemu w skali roku minimum 99%  </w:t>
      </w:r>
    </w:p>
    <w:p w14:paraId="73DAEC4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skonfigurowania bezpiecznego, szyfrowanego połączenia (VPN) oraz zapewnienie sprzętu informatycznego niezbędnego do utworzenia tego połączenia pomiędzy Udzielającym zamówienie a Przyjmującym zamówienie.  </w:t>
      </w:r>
    </w:p>
    <w:p w14:paraId="30A82E33"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zabezpieczyć dane obrazowe na czas transferu poza teren jednostki bezpiecznym tunelem VPN (klucz o długości minimum 2048 bit).  </w:t>
      </w:r>
    </w:p>
    <w:p w14:paraId="3F01277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 do obrazów badań zarówno przez personel Udzielającego zamówienie oraz personel Przyjmującego zamówienie będzie realizowany tylko i wyłącznie przez tunel VPN o kluczu szyfrującym minimum 2048 bit.  </w:t>
      </w:r>
    </w:p>
    <w:p w14:paraId="2A546211"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Interfejs użytkownika wykonany w technologii aplikacji web, dostępny bezpośrednio przez przeglądarkę webową. Komunikacja pomiędzy interfejsem użytkownika a serwerownią centralną realizowana przy użyciu szyfrowanego protokołu HTTPS.  </w:t>
      </w:r>
    </w:p>
    <w:p w14:paraId="0242EB7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system informatyczny wykorzystywany przez Niego jest zgodny z Rozporządzeniem Ministra Zdrowia z dnia 11 kwietnia 2019 r. w sprawie standardów organizacyjnych opieki zdrowotnej w dziedzinie radiologii i diagnostyki obrazowej wykonywanej za pośrednictwem systemów teleinformatycznych i umożliwia dostarczanie opisów badań w formie elektronicznej wraz z podpisem cyfrowym, bezpośrednio z poziomu interfejsu użytkownika.  </w:t>
      </w:r>
    </w:p>
    <w:p w14:paraId="5C50CE8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Oprogramowanie oraz sprzęt wymagany do teletransmisji zostanie dostarczony i zainstalowany przez Przyjmującego zamówienie na jego koszt.  </w:t>
      </w:r>
    </w:p>
    <w:p w14:paraId="23112DFA" w14:textId="1B176FA3"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zobowiązuje się do wykonania awaryjnej konfiguracji zabezpieczającej Udzielającego zamówienie na wypadek awarii systemu PACS. Konfiguracja powinna umożliwić wysłanie badań bezpośrednio ze stacji techników, wszystkich wymaganych urządzeń diagnostyki obrazowej oraz możliwość przeprowadzenia procesu rejestracji i odbioru opisu badania za pośrednictwem platformy informatycznej udostępnianej przez Przyjmującego zamówienie. Wymagania techniczne jak wyżej. </w:t>
      </w:r>
    </w:p>
    <w:p w14:paraId="651D9B1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przesłania obrazu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Udzielający zamówienie posiada łącze internetowe umożliwiające transfer danych do serwerowni Przyjmującego zamówienie.  </w:t>
      </w:r>
    </w:p>
    <w:p w14:paraId="3BD4E32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 obowiązków Przyjmującego zamówienie należy wykonanie testów zainstalowanego systemu </w:t>
      </w:r>
      <w:proofErr w:type="spellStart"/>
      <w:r w:rsidRPr="006A217F">
        <w:rPr>
          <w:rFonts w:ascii="Times New Roman" w:hAnsi="Times New Roman" w:cs="Times New Roman"/>
          <w:color w:val="auto"/>
          <w:sz w:val="24"/>
          <w:szCs w:val="24"/>
        </w:rPr>
        <w:t>teleradiologicznego</w:t>
      </w:r>
      <w:proofErr w:type="spellEnd"/>
      <w:r w:rsidRPr="006A217F">
        <w:rPr>
          <w:rFonts w:ascii="Times New Roman" w:hAnsi="Times New Roman" w:cs="Times New Roman"/>
          <w:color w:val="auto"/>
          <w:sz w:val="24"/>
          <w:szCs w:val="24"/>
        </w:rPr>
        <w:t xml:space="preserve"> w tym:  </w:t>
      </w:r>
    </w:p>
    <w:p w14:paraId="711B48C6"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skierowania przez Przyjmującego zamówienie, potwierdzenie odczytu przesłanego skierowania;  </w:t>
      </w:r>
    </w:p>
    <w:p w14:paraId="3EC3CC91"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obrazów diagnostycznych do Przyjmującego zamówienie, potwierdzenie dostarczenia, weryfikacja przesłanego badania pod kątem kompletności;  • omówienie zasad przesłania badań i komunikacji z lekarzem.  </w:t>
      </w:r>
    </w:p>
    <w:p w14:paraId="788B9B3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zobowiązany jest do przeprowadzenia szkoleń personelu udzielającego zamówienie w zakresie obsługi oprogramowania i dostarczenia materiałów szkoleniowych wraz z instrukcją w języku polskim.  </w:t>
      </w:r>
    </w:p>
    <w:p w14:paraId="1ECF2E5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obsługę techniczną i informatyczną sprzętu oraz oprogramowania służącego do bezpiecznej transmisji danych.  </w:t>
      </w:r>
    </w:p>
    <w:p w14:paraId="0D321FB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ciągłe zdalne i telefoniczne wsparcie techniczne, wsparcie techniczne realizowane w trybie 24/7 przez cały rok.   </w:t>
      </w:r>
    </w:p>
    <w:p w14:paraId="4692ACB0"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Przedmiot zamówienia nie może wykraczać poza rodzaj działalności leczniczej oraz zakres świadczeń zdrowotnych wykonywanych przez Udzielającego zamówienie i Przyjmującego zamówienie, zgodnie z wpisem do rejestru podmiotów wykonujących działalność leczniczą. </w:t>
      </w:r>
    </w:p>
    <w:p w14:paraId="3F2DB62F" w14:textId="447C69B5"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posiada łącze teleinformatyczne o przepustowości </w:t>
      </w:r>
      <w:r w:rsidR="00BD0221">
        <w:rPr>
          <w:rFonts w:ascii="Times New Roman" w:hAnsi="Times New Roman" w:cs="Times New Roman"/>
          <w:color w:val="auto"/>
          <w:sz w:val="24"/>
          <w:szCs w:val="24"/>
        </w:rPr>
        <w:t>20/20</w:t>
      </w:r>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Mb</w:t>
      </w:r>
      <w:proofErr w:type="spellEnd"/>
      <w:r w:rsidRPr="006A217F">
        <w:rPr>
          <w:rFonts w:ascii="Times New Roman" w:hAnsi="Times New Roman" w:cs="Times New Roman"/>
          <w:color w:val="auto"/>
          <w:sz w:val="24"/>
          <w:szCs w:val="24"/>
        </w:rPr>
        <w:t xml:space="preserve">/s oraz </w:t>
      </w:r>
      <w:r w:rsidRPr="00950033">
        <w:rPr>
          <w:rFonts w:ascii="Times New Roman" w:hAnsi="Times New Roman" w:cs="Times New Roman"/>
          <w:color w:val="auto"/>
          <w:sz w:val="24"/>
          <w:szCs w:val="24"/>
        </w:rPr>
        <w:t>system informatyczny RIS firmy Eskulap</w:t>
      </w:r>
      <w:r w:rsidRPr="006A217F">
        <w:rPr>
          <w:rFonts w:ascii="Times New Roman" w:hAnsi="Times New Roman" w:cs="Times New Roman"/>
          <w:color w:val="auto"/>
          <w:sz w:val="24"/>
          <w:szCs w:val="24"/>
        </w:rPr>
        <w:t xml:space="preserve"> i PACS firmy </w:t>
      </w:r>
      <w:bookmarkStart w:id="4" w:name="_Hlk147303910"/>
      <w:r w:rsidR="006A217F" w:rsidRPr="006A217F">
        <w:rPr>
          <w:rFonts w:ascii="Times New Roman" w:hAnsi="Times New Roman" w:cs="Times New Roman"/>
          <w:color w:val="auto"/>
          <w:sz w:val="24"/>
          <w:szCs w:val="24"/>
        </w:rPr>
        <w:t>SIEMENS – SYNGO PLAZA</w:t>
      </w:r>
      <w:bookmarkEnd w:id="4"/>
      <w:r w:rsidRPr="006A217F">
        <w:rPr>
          <w:rFonts w:ascii="Times New Roman" w:hAnsi="Times New Roman" w:cs="Times New Roman"/>
          <w:color w:val="auto"/>
          <w:sz w:val="24"/>
          <w:szCs w:val="24"/>
        </w:rPr>
        <w:t xml:space="preserve"> </w:t>
      </w:r>
      <w:r w:rsidR="00950033">
        <w:rPr>
          <w:rFonts w:ascii="Times New Roman" w:hAnsi="Times New Roman" w:cs="Times New Roman"/>
          <w:color w:val="auto"/>
          <w:sz w:val="24"/>
          <w:szCs w:val="24"/>
        </w:rPr>
        <w:t>(</w:t>
      </w:r>
      <w:r w:rsidRPr="006A217F">
        <w:rPr>
          <w:rFonts w:ascii="Times New Roman" w:hAnsi="Times New Roman" w:cs="Times New Roman"/>
          <w:color w:val="auto"/>
          <w:sz w:val="24"/>
          <w:szCs w:val="24"/>
        </w:rPr>
        <w:t>z którym należy się zintegrować</w:t>
      </w:r>
      <w:r w:rsidR="00950033">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Koszty związane z integracją </w:t>
      </w:r>
      <w:r w:rsidR="001049DA">
        <w:rPr>
          <w:rFonts w:ascii="Times New Roman" w:hAnsi="Times New Roman" w:cs="Times New Roman"/>
          <w:color w:val="auto"/>
          <w:sz w:val="24"/>
          <w:szCs w:val="24"/>
        </w:rPr>
        <w:t xml:space="preserve">z PACS </w:t>
      </w:r>
      <w:r w:rsidRPr="006A217F">
        <w:rPr>
          <w:rFonts w:ascii="Times New Roman" w:hAnsi="Times New Roman" w:cs="Times New Roman"/>
          <w:color w:val="auto"/>
          <w:sz w:val="24"/>
          <w:szCs w:val="24"/>
        </w:rPr>
        <w:t>będzie ponosił Przyjmujący zamówienie, bez udziału Udzielającego zamówienie.</w:t>
      </w:r>
      <w:bookmarkEnd w:id="3"/>
      <w:r w:rsidRPr="006A217F">
        <w:rPr>
          <w:rFonts w:ascii="Times New Roman" w:hAnsi="Times New Roman" w:cs="Times New Roman"/>
          <w:color w:val="auto"/>
          <w:sz w:val="24"/>
          <w:szCs w:val="24"/>
        </w:rPr>
        <w:t xml:space="preserve"> </w:t>
      </w:r>
    </w:p>
    <w:p w14:paraId="57B30802"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2D64D0D" w14:textId="5256D598"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4</w:t>
      </w:r>
      <w:r w:rsidRPr="006A217F">
        <w:rPr>
          <w:rFonts w:ascii="Times New Roman" w:hAnsi="Times New Roman" w:cs="Times New Roman"/>
          <w:b w:val="0"/>
          <w:color w:val="auto"/>
          <w:sz w:val="24"/>
          <w:szCs w:val="24"/>
        </w:rPr>
        <w:t>.</w:t>
      </w:r>
    </w:p>
    <w:p w14:paraId="0A4713E4" w14:textId="684D1B4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Osoby odpowiedzialne za współpracę</w:t>
      </w:r>
    </w:p>
    <w:p w14:paraId="63D2B92A" w14:textId="7777777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Osobami odpowiedzialnymi za współpracę na podstawie niniejszej umowy są:  </w:t>
      </w:r>
    </w:p>
    <w:p w14:paraId="261667F6"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Udzielającego zamówienie:  </w:t>
      </w:r>
    </w:p>
    <w:p w14:paraId="449F0AD4" w14:textId="56311E6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strona administracyjna/</w:t>
      </w:r>
      <w:r w:rsidR="006A217F" w:rsidRPr="006A217F">
        <w:rPr>
          <w:rFonts w:ascii="Times New Roman" w:hAnsi="Times New Roman" w:cs="Times New Roman"/>
          <w:color w:val="auto"/>
          <w:sz w:val="24"/>
          <w:szCs w:val="24"/>
        </w:rPr>
        <w:t>TK/MR</w:t>
      </w:r>
      <w:r w:rsidRPr="006A217F">
        <w:rPr>
          <w:rFonts w:ascii="Times New Roman" w:hAnsi="Times New Roman" w:cs="Times New Roman"/>
          <w:color w:val="auto"/>
          <w:sz w:val="24"/>
          <w:szCs w:val="24"/>
        </w:rPr>
        <w:t xml:space="preserve">: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246F4547" w14:textId="2BBA172F"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informatyczna: Dział IT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5BC17B99"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Przyjmującego zamówienie:  </w:t>
      </w:r>
    </w:p>
    <w:p w14:paraId="28AF8F60"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organizacyjna: […], adres e-mail: …, nr tel. …; </w:t>
      </w:r>
    </w:p>
    <w:p w14:paraId="721C13D7"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techniczna: […], adres e-mail: …, nr tel. …; </w:t>
      </w:r>
    </w:p>
    <w:p w14:paraId="3A320143"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helpdesk: […], adres e-mail: …, nr tel. … </w:t>
      </w:r>
    </w:p>
    <w:p w14:paraId="439B653C" w14:textId="77777777" w:rsidR="00C65A87" w:rsidRPr="006A217F" w:rsidRDefault="00C65A87" w:rsidP="00C65A87">
      <w:pPr>
        <w:spacing w:after="0" w:line="240" w:lineRule="auto"/>
        <w:ind w:left="1440" w:right="15" w:firstLine="0"/>
        <w:rPr>
          <w:rFonts w:ascii="Times New Roman" w:hAnsi="Times New Roman" w:cs="Times New Roman"/>
          <w:color w:val="auto"/>
          <w:sz w:val="24"/>
          <w:szCs w:val="24"/>
        </w:rPr>
      </w:pPr>
    </w:p>
    <w:p w14:paraId="13B2A2CF" w14:textId="471C9260"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5.</w:t>
      </w:r>
    </w:p>
    <w:p w14:paraId="2B673F62" w14:textId="2E28490A"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Płatności</w:t>
      </w:r>
    </w:p>
    <w:p w14:paraId="27D16F5E" w14:textId="77777777" w:rsidR="00E73EE5"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zamówienie zobowiązuje się uiszczać Przyjmującemu zamówienie wynagrodzenie według cen jednostkowych, zgodnie z ofertą złożoną przez Przyjmującego zamówienie w postępowaniu konkursowym</w:t>
      </w:r>
      <w:r w:rsidR="00E73EE5">
        <w:rPr>
          <w:rFonts w:ascii="Times New Roman" w:hAnsi="Times New Roman" w:cs="Times New Roman"/>
          <w:color w:val="auto"/>
          <w:sz w:val="24"/>
          <w:szCs w:val="24"/>
        </w:rPr>
        <w:t>.</w:t>
      </w:r>
    </w:p>
    <w:p w14:paraId="24EF7D92" w14:textId="77777777" w:rsidR="000F600A" w:rsidRDefault="000F600A" w:rsidP="000F600A">
      <w:pPr>
        <w:spacing w:after="0" w:line="240" w:lineRule="auto"/>
        <w:ind w:right="15"/>
        <w:rPr>
          <w:rFonts w:ascii="Times New Roman" w:hAnsi="Times New Roman" w:cs="Times New Roman"/>
          <w:color w:val="auto"/>
          <w:sz w:val="24"/>
          <w:szCs w:val="24"/>
        </w:rPr>
      </w:pPr>
    </w:p>
    <w:p w14:paraId="2CFFEB59" w14:textId="77777777" w:rsidR="000F600A" w:rsidRDefault="000F600A" w:rsidP="000F600A">
      <w:pPr>
        <w:spacing w:after="0" w:line="240" w:lineRule="auto"/>
        <w:ind w:right="15"/>
        <w:rPr>
          <w:rFonts w:ascii="Times New Roman" w:hAnsi="Times New Roman" w:cs="Times New Roman"/>
          <w:color w:val="auto"/>
          <w:sz w:val="24"/>
          <w:szCs w:val="24"/>
        </w:rPr>
      </w:pPr>
    </w:p>
    <w:p w14:paraId="6F25B3AC" w14:textId="77777777" w:rsidR="000F600A" w:rsidRDefault="000F600A" w:rsidP="000F600A">
      <w:pPr>
        <w:spacing w:after="0" w:line="240" w:lineRule="auto"/>
        <w:ind w:right="15"/>
        <w:rPr>
          <w:rFonts w:ascii="Times New Roman" w:hAnsi="Times New Roman" w:cs="Times New Roman"/>
          <w:color w:val="auto"/>
          <w:sz w:val="24"/>
          <w:szCs w:val="24"/>
        </w:rPr>
      </w:pPr>
    </w:p>
    <w:p w14:paraId="6102A371" w14:textId="77777777" w:rsidR="000F600A" w:rsidRDefault="000F600A" w:rsidP="000F600A">
      <w:pPr>
        <w:spacing w:after="0" w:line="240" w:lineRule="auto"/>
        <w:ind w:right="15"/>
        <w:rPr>
          <w:rFonts w:ascii="Times New Roman" w:hAnsi="Times New Roman" w:cs="Times New Roman"/>
          <w:color w:val="auto"/>
          <w:sz w:val="24"/>
          <w:szCs w:val="24"/>
        </w:rPr>
      </w:pPr>
    </w:p>
    <w:p w14:paraId="1BFCB549" w14:textId="77777777" w:rsidR="000F600A" w:rsidRDefault="000F600A" w:rsidP="000F600A">
      <w:pPr>
        <w:spacing w:after="0" w:line="240" w:lineRule="auto"/>
        <w:ind w:right="15"/>
        <w:rPr>
          <w:rFonts w:ascii="Times New Roman" w:hAnsi="Times New Roman" w:cs="Times New Roman"/>
          <w:color w:val="auto"/>
          <w:sz w:val="24"/>
          <w:szCs w:val="24"/>
        </w:rPr>
      </w:pPr>
    </w:p>
    <w:p w14:paraId="29A7CFFF" w14:textId="2C274D3F" w:rsidR="00E73EE5" w:rsidRDefault="00E73EE5" w:rsidP="00E73EE5">
      <w:pPr>
        <w:numPr>
          <w:ilvl w:val="0"/>
          <w:numId w:val="6"/>
        </w:numPr>
        <w:spacing w:after="0" w:line="240" w:lineRule="auto"/>
        <w:ind w:right="15" w:hanging="428"/>
        <w:rPr>
          <w:rFonts w:ascii="Times New Roman" w:eastAsia="Lucida Sans Unicode" w:hAnsi="Times New Roman" w:cs="Times New Roman"/>
          <w:kern w:val="1"/>
          <w:sz w:val="24"/>
          <w:szCs w:val="24"/>
          <w:lang w:eastAsia="ar-SA"/>
        </w:rPr>
      </w:pPr>
      <w:r w:rsidRPr="00E73EE5">
        <w:rPr>
          <w:rFonts w:ascii="Times New Roman" w:eastAsia="Lucida Sans Unicode" w:hAnsi="Times New Roman" w:cs="Times New Roman"/>
          <w:b/>
          <w:bCs/>
          <w:kern w:val="1"/>
          <w:sz w:val="24"/>
          <w:szCs w:val="24"/>
          <w:lang w:eastAsia="ar-SA"/>
        </w:rPr>
        <w:lastRenderedPageBreak/>
        <w:t xml:space="preserve">Zamawiający zapłaci Wykonawcy za świadczone usługi określoną cenę </w:t>
      </w:r>
      <w:r>
        <w:rPr>
          <w:rFonts w:ascii="Times New Roman" w:eastAsia="Lucida Sans Unicode" w:hAnsi="Times New Roman" w:cs="Times New Roman"/>
          <w:b/>
          <w:bCs/>
          <w:kern w:val="1"/>
          <w:sz w:val="24"/>
          <w:szCs w:val="24"/>
          <w:lang w:eastAsia="ar-SA"/>
        </w:rPr>
        <w:t xml:space="preserve">wskazaną w poniższej tabeli: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940"/>
        <w:gridCol w:w="3940"/>
      </w:tblGrid>
      <w:tr w:rsidR="00E73EE5" w:rsidRPr="00796B97" w14:paraId="77FF5017" w14:textId="6CFBE0E3" w:rsidTr="00E73EE5">
        <w:trPr>
          <w:trHeight w:val="680"/>
        </w:trPr>
        <w:tc>
          <w:tcPr>
            <w:tcW w:w="912" w:type="pct"/>
            <w:shd w:val="clear" w:color="auto" w:fill="auto"/>
          </w:tcPr>
          <w:p w14:paraId="62C10C47" w14:textId="77777777"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Rodzaj świadczenia</w:t>
            </w:r>
          </w:p>
        </w:tc>
        <w:tc>
          <w:tcPr>
            <w:tcW w:w="2044" w:type="pct"/>
          </w:tcPr>
          <w:p w14:paraId="2300FD3A" w14:textId="2602C681"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 xml:space="preserve">Cena jednostkowa </w:t>
            </w:r>
            <w:r>
              <w:rPr>
                <w:rFonts w:ascii="Times New Roman" w:hAnsi="Times New Roman" w:cs="Times New Roman"/>
                <w:b/>
                <w:bCs/>
                <w:sz w:val="24"/>
                <w:szCs w:val="28"/>
              </w:rPr>
              <w:t>netto</w:t>
            </w:r>
            <w:r w:rsidRPr="00796B97">
              <w:rPr>
                <w:rFonts w:ascii="Times New Roman" w:hAnsi="Times New Roman" w:cs="Times New Roman"/>
                <w:b/>
                <w:bCs/>
                <w:sz w:val="24"/>
                <w:szCs w:val="28"/>
              </w:rPr>
              <w:t xml:space="preserve"> za opis badania</w:t>
            </w:r>
          </w:p>
        </w:tc>
        <w:tc>
          <w:tcPr>
            <w:tcW w:w="2044" w:type="pct"/>
          </w:tcPr>
          <w:p w14:paraId="15EF4F77" w14:textId="561EF8E2"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Cena jednostkowa brutto za opis badania</w:t>
            </w:r>
          </w:p>
        </w:tc>
      </w:tr>
      <w:tr w:rsidR="00E73EE5" w:rsidRPr="00796B97" w14:paraId="0D45C63B" w14:textId="18C84A65" w:rsidTr="00E73EE5">
        <w:trPr>
          <w:trHeight w:val="680"/>
        </w:trPr>
        <w:tc>
          <w:tcPr>
            <w:tcW w:w="912" w:type="pct"/>
            <w:vAlign w:val="center"/>
          </w:tcPr>
          <w:p w14:paraId="18B08123"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TK planowe</w:t>
            </w:r>
          </w:p>
        </w:tc>
        <w:tc>
          <w:tcPr>
            <w:tcW w:w="2044" w:type="pct"/>
            <w:vAlign w:val="center"/>
          </w:tcPr>
          <w:p w14:paraId="4656DC14"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56DAC714"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0540E02C" w14:textId="2214218F" w:rsidTr="00E73EE5">
        <w:trPr>
          <w:trHeight w:val="680"/>
        </w:trPr>
        <w:tc>
          <w:tcPr>
            <w:tcW w:w="912" w:type="pct"/>
            <w:vAlign w:val="center"/>
          </w:tcPr>
          <w:p w14:paraId="48D28C8A"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TK cito</w:t>
            </w:r>
          </w:p>
        </w:tc>
        <w:tc>
          <w:tcPr>
            <w:tcW w:w="2044" w:type="pct"/>
            <w:vAlign w:val="center"/>
          </w:tcPr>
          <w:p w14:paraId="5066726F"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795835E0"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7F8195FD" w14:textId="44D2EB11" w:rsidTr="00E73EE5">
        <w:trPr>
          <w:trHeight w:val="680"/>
        </w:trPr>
        <w:tc>
          <w:tcPr>
            <w:tcW w:w="912" w:type="pct"/>
            <w:vAlign w:val="center"/>
          </w:tcPr>
          <w:p w14:paraId="3EE7CF78"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MR planowe</w:t>
            </w:r>
          </w:p>
        </w:tc>
        <w:tc>
          <w:tcPr>
            <w:tcW w:w="2044" w:type="pct"/>
            <w:vAlign w:val="center"/>
          </w:tcPr>
          <w:p w14:paraId="5E0EF95F"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6A90BD12"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7015C126" w14:textId="4DB249D5" w:rsidTr="00E73EE5">
        <w:trPr>
          <w:trHeight w:val="680"/>
        </w:trPr>
        <w:tc>
          <w:tcPr>
            <w:tcW w:w="912" w:type="pct"/>
            <w:vAlign w:val="center"/>
          </w:tcPr>
          <w:p w14:paraId="2963FB01"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MR cito</w:t>
            </w:r>
          </w:p>
        </w:tc>
        <w:tc>
          <w:tcPr>
            <w:tcW w:w="2044" w:type="pct"/>
            <w:vAlign w:val="center"/>
          </w:tcPr>
          <w:p w14:paraId="7BA12502"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4BC7589B"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bl>
    <w:p w14:paraId="73F8A0AE"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1 miesiąc: ............................. zł (słownie: ............................) </w:t>
      </w:r>
    </w:p>
    <w:p w14:paraId="24391B1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1 miesiąc : ........................... zł (słownie: ............................) </w:t>
      </w:r>
    </w:p>
    <w:p w14:paraId="3DD0055C"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24 miesiące:  ........................ zł (słownie: .............................) </w:t>
      </w:r>
    </w:p>
    <w:p w14:paraId="706A7E6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24 miesiące : ...................... zł (słownie: .............................) </w:t>
      </w:r>
    </w:p>
    <w:p w14:paraId="75A5DBD3" w14:textId="77777777" w:rsidR="00E73EE5" w:rsidRDefault="00E73EE5" w:rsidP="00E73EE5">
      <w:pPr>
        <w:numPr>
          <w:ilvl w:val="0"/>
          <w:numId w:val="6"/>
        </w:numPr>
        <w:spacing w:after="0" w:line="240" w:lineRule="auto"/>
        <w:ind w:right="15" w:hanging="428"/>
        <w:rPr>
          <w:rFonts w:ascii="Times New Roman" w:hAnsi="Times New Roman" w:cs="Times New Roman"/>
          <w:color w:val="auto"/>
          <w:sz w:val="24"/>
          <w:szCs w:val="24"/>
        </w:rPr>
      </w:pPr>
      <w:r w:rsidRPr="00E73EE5">
        <w:rPr>
          <w:rFonts w:ascii="Times New Roman" w:hAnsi="Times New Roman" w:cs="Times New Roman"/>
          <w:color w:val="auto"/>
          <w:sz w:val="24"/>
          <w:szCs w:val="24"/>
        </w:rPr>
        <w:t>Cena obejmuje wszystkie koszty objęte zakresem określonym w SWKO</w:t>
      </w:r>
      <w:r>
        <w:rPr>
          <w:rFonts w:ascii="Times New Roman" w:hAnsi="Times New Roman" w:cs="Times New Roman"/>
          <w:color w:val="auto"/>
          <w:sz w:val="24"/>
          <w:szCs w:val="24"/>
        </w:rPr>
        <w:t xml:space="preserve">. </w:t>
      </w:r>
    </w:p>
    <w:p w14:paraId="32F7567D" w14:textId="1E426EEA" w:rsidR="0002134D" w:rsidRPr="006A217F"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Oferta Przyjmującego</w:t>
      </w:r>
      <w:r w:rsidR="00E73EE5">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zamówienie  stanowi załącznik do Umowy. </w:t>
      </w:r>
    </w:p>
    <w:p w14:paraId="55BDC29D" w14:textId="5DB63125"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Cennik badań jednostkowych zawiera formularz ofertowy stanowiący integralną jej część.</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Przyjmujący zamówienie zapewnia niezmienność cen przez okres obowiązywania umowy. </w:t>
      </w:r>
    </w:p>
    <w:p w14:paraId="6BDFECA1"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Wynagrodzenie Przyjmującego zamówienie będzie rozliczane w okresach miesięcznych, na podstawie prawidłowo wystawionej faktury, której załącznikiem będzie miesięczny raport zawierający m.in. zestawienie liczby wykonywanych opisów badań (zgodnie ze wzorem stanowiącym </w:t>
      </w:r>
      <w:r w:rsidRPr="006A217F">
        <w:rPr>
          <w:rFonts w:ascii="Times New Roman" w:hAnsi="Times New Roman" w:cs="Times New Roman"/>
          <w:b/>
          <w:color w:val="auto"/>
          <w:sz w:val="24"/>
          <w:szCs w:val="24"/>
        </w:rPr>
        <w:t>załącznik nr 5 do SWKO</w:t>
      </w:r>
      <w:r w:rsidRPr="006A217F">
        <w:rPr>
          <w:rFonts w:ascii="Times New Roman" w:hAnsi="Times New Roman" w:cs="Times New Roman"/>
          <w:color w:val="auto"/>
          <w:sz w:val="24"/>
          <w:szCs w:val="24"/>
        </w:rPr>
        <w:t xml:space="preserve">). Udzielający zamówienie wymaga dostarczenia załącznika w wersji edytowalnej. </w:t>
      </w:r>
    </w:p>
    <w:p w14:paraId="0885D666"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 wykonane usługi wystawi fakturę VAT po zakończeniu miesiąca kalendarzowego w jakim wykonywano opisy badań radiologicznych.  </w:t>
      </w:r>
    </w:p>
    <w:p w14:paraId="117ECEEA" w14:textId="5AB6D9B2"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Zapłata wynagrodzenia zostanie dokonana w terminie do </w:t>
      </w:r>
      <w:r w:rsidR="00C65A87" w:rsidRPr="006A217F">
        <w:rPr>
          <w:rFonts w:ascii="Times New Roman" w:hAnsi="Times New Roman" w:cs="Times New Roman"/>
          <w:b/>
          <w:color w:val="auto"/>
          <w:sz w:val="24"/>
          <w:szCs w:val="24"/>
        </w:rPr>
        <w:t>6</w:t>
      </w:r>
      <w:r w:rsidRPr="006A217F">
        <w:rPr>
          <w:rFonts w:ascii="Times New Roman" w:hAnsi="Times New Roman" w:cs="Times New Roman"/>
          <w:b/>
          <w:color w:val="auto"/>
          <w:sz w:val="24"/>
          <w:szCs w:val="24"/>
        </w:rPr>
        <w:t>0 dni</w:t>
      </w:r>
      <w:r w:rsidRPr="006A217F">
        <w:rPr>
          <w:rFonts w:ascii="Times New Roman" w:hAnsi="Times New Roman" w:cs="Times New Roman"/>
          <w:color w:val="auto"/>
          <w:sz w:val="24"/>
          <w:szCs w:val="24"/>
        </w:rPr>
        <w:t xml:space="preserve"> od daty dostarczenia prawidłowo wystawionej faktury, przelewem na rachunek wskazany na fakturze zarejestrowany w rejestrze czynnych podatników VAT (nie dotyczy firm nie będących podatnikiem VAT), przy czym za dzień zapłaty uznaje się dzień obciążenia rachunku bankowego Udzielającego zamówienie. </w:t>
      </w:r>
    </w:p>
    <w:p w14:paraId="48D4A1E7" w14:textId="6CFD2D5D"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udziela Przyjmującemu zamówienie zgody na wystawianie i  przesyłanie faktur, duplikatów faktur oraz ich korekt, a także not obciążeniowych i not korygujących w formacie pliku elektronicznego PDF na adres poczty e-mail: </w:t>
      </w:r>
      <w:hyperlink r:id="rId8" w:history="1">
        <w:r w:rsidR="00C65A87" w:rsidRPr="006A217F">
          <w:rPr>
            <w:rStyle w:val="Hipercze"/>
            <w:rFonts w:ascii="Times New Roman" w:hAnsi="Times New Roman" w:cs="Times New Roman"/>
            <w:sz w:val="24"/>
            <w:szCs w:val="24"/>
          </w:rPr>
          <w:t>faktury@spzoz.jgora.pl</w:t>
        </w:r>
      </w:hyperlink>
      <w:r w:rsidR="00C65A87" w:rsidRPr="006A217F">
        <w:rPr>
          <w:rFonts w:ascii="Times New Roman" w:hAnsi="Times New Roman" w:cs="Times New Roman"/>
          <w:color w:val="auto"/>
          <w:sz w:val="24"/>
          <w:szCs w:val="24"/>
          <w:u w:val="single" w:color="0563C1"/>
        </w:rPr>
        <w:t xml:space="preserve"> </w:t>
      </w:r>
      <w:r w:rsidRPr="006A217F">
        <w:rPr>
          <w:rFonts w:ascii="Times New Roman" w:hAnsi="Times New Roman" w:cs="Times New Roman"/>
          <w:color w:val="auto"/>
          <w:sz w:val="24"/>
          <w:szCs w:val="24"/>
        </w:rPr>
        <w:t xml:space="preserve"> </w:t>
      </w:r>
    </w:p>
    <w:p w14:paraId="2053EBEB"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Wymogiem jest aby faktura została wystawiona przez Przyjmującego zamówienie, z którym Udzielający zamówienie zawarł umowę. </w:t>
      </w:r>
    </w:p>
    <w:p w14:paraId="51CA9919" w14:textId="18C69A52"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Podstawę rozliczeń i płatności za wykonane w danym miesiącu świadczenia zdrowotne stanowić będzie przedłożona przez Przyjmującego zamówienie faktura. Należność Udzielający zamówienia będzie przekazywał Przyjmującemu zamówienie w formie przelewu na jego konto podane na fakturze: ……………………………., w terminie do 60 dni od momentu otrzymania prawidłowo wystawionego pod względem formalnym i merytorycznym oryginału faktury. Udzielający zamówienia zastrzega sobie prawo regulowania wynagrodzenia przysługującego Przyjmującemu zamówienie w ramach mechanizmu podzielonej płatności (ang. </w:t>
      </w:r>
      <w:proofErr w:type="spellStart"/>
      <w:r w:rsidRPr="006A217F">
        <w:rPr>
          <w:rFonts w:ascii="Times New Roman" w:hAnsi="Times New Roman" w:cs="Times New Roman"/>
          <w:color w:val="auto"/>
          <w:sz w:val="24"/>
          <w:szCs w:val="24"/>
        </w:rPr>
        <w:t>split</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payment</w:t>
      </w:r>
      <w:proofErr w:type="spellEnd"/>
      <w:r w:rsidRPr="006A217F">
        <w:rPr>
          <w:rFonts w:ascii="Times New Roman" w:hAnsi="Times New Roman" w:cs="Times New Roman"/>
          <w:color w:val="auto"/>
          <w:sz w:val="24"/>
          <w:szCs w:val="24"/>
        </w:rPr>
        <w:t>) przewidzianego w ustawie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w:t>
      </w:r>
    </w:p>
    <w:p w14:paraId="646030C4" w14:textId="43191496"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Przyjmujący zamówienie oświadcza, że wyraża zgodę na dokonywanie przez Udzielającego zamówienia płatności w systemie podzielonej płatności.</w:t>
      </w:r>
    </w:p>
    <w:p w14:paraId="593BC37E" w14:textId="3A7BCF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rachunek bankowy, o którym mowa w ust. </w:t>
      </w:r>
      <w:r w:rsidR="00E73EE5">
        <w:rPr>
          <w:rFonts w:ascii="Times New Roman" w:hAnsi="Times New Roman" w:cs="Times New Roman"/>
          <w:color w:val="auto"/>
          <w:sz w:val="24"/>
          <w:szCs w:val="24"/>
        </w:rPr>
        <w:t>11</w:t>
      </w:r>
      <w:r w:rsidRPr="006A217F">
        <w:rPr>
          <w:rFonts w:ascii="Times New Roman" w:hAnsi="Times New Roman" w:cs="Times New Roman"/>
          <w:color w:val="auto"/>
          <w:sz w:val="24"/>
          <w:szCs w:val="24"/>
        </w:rPr>
        <w:t>, jest rachunkiem umożliwiającym płatność w ramach mechanizmu podzielonej płatności, o którym mowa w ust.</w:t>
      </w:r>
      <w:r w:rsidR="00E73EE5">
        <w:rPr>
          <w:rFonts w:ascii="Times New Roman" w:hAnsi="Times New Roman" w:cs="Times New Roman"/>
          <w:color w:val="auto"/>
          <w:sz w:val="24"/>
          <w:szCs w:val="24"/>
        </w:rPr>
        <w:t xml:space="preserve"> 12</w:t>
      </w:r>
      <w:r w:rsidRPr="006A217F">
        <w:rPr>
          <w:rFonts w:ascii="Times New Roman" w:hAnsi="Times New Roman" w:cs="Times New Roman"/>
          <w:color w:val="auto"/>
          <w:sz w:val="24"/>
          <w:szCs w:val="24"/>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 (dalej jako: wykaz).</w:t>
      </w:r>
    </w:p>
    <w:p w14:paraId="64C78F04" w14:textId="6938FA9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gdy rachunek bankowy Przyjmującego zamówienie  nie spełnia warunków określonych w ust.  </w:t>
      </w:r>
      <w:r w:rsidR="00E73EE5">
        <w:rPr>
          <w:rFonts w:ascii="Times New Roman" w:hAnsi="Times New Roman" w:cs="Times New Roman"/>
          <w:color w:val="auto"/>
          <w:sz w:val="24"/>
          <w:szCs w:val="24"/>
        </w:rPr>
        <w:t>13</w:t>
      </w:r>
      <w:r w:rsidRPr="006A217F">
        <w:rPr>
          <w:rFonts w:ascii="Times New Roman" w:hAnsi="Times New Roman" w:cs="Times New Roman"/>
          <w:color w:val="auto"/>
          <w:sz w:val="24"/>
          <w:szCs w:val="24"/>
        </w:rPr>
        <w:t xml:space="preserve">, opóźnienie w dokonaniu płatności w terminie określonym w ust. </w:t>
      </w:r>
      <w:r w:rsidR="00E73EE5">
        <w:rPr>
          <w:rFonts w:ascii="Times New Roman" w:hAnsi="Times New Roman" w:cs="Times New Roman"/>
          <w:color w:val="auto"/>
          <w:sz w:val="24"/>
          <w:szCs w:val="24"/>
        </w:rPr>
        <w:t>8 i 11</w:t>
      </w:r>
      <w:r w:rsidRPr="006A217F">
        <w:rPr>
          <w:rFonts w:ascii="Times New Roman" w:hAnsi="Times New Roman" w:cs="Times New Roman"/>
          <w:color w:val="auto"/>
          <w:sz w:val="24"/>
          <w:szCs w:val="24"/>
        </w:rPr>
        <w:t xml:space="preserve">, powstałe wskutek braku możliwości realizacji przez Udzielającego zamówienia płatności wynagrodzenia z zastosowaniem mechanizmu podzielonej płatności bądź dokonania płatności na rachunek objęty wykazem, nie stanowi dla Przyjmującego zamówienie  podstawy do żądania od Udzielającego zamówienia jakichkolwiek odsetek, jak również innych rekompensat/odszkodowań/roszczeń z tytułu dokonania nieterminowej płatności. </w:t>
      </w:r>
    </w:p>
    <w:p w14:paraId="56C668EA" w14:textId="3075358C"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jest płatnikiem podatku VAT i posiada NIP 611-12-13-469</w:t>
      </w:r>
    </w:p>
    <w:p w14:paraId="14B3B865" w14:textId="47370CB0"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zamówienia oświadcza, że jest płatnikiem podatku VAT i posiada NIP …………..</w:t>
      </w:r>
    </w:p>
    <w:p w14:paraId="4DB5B6EF" w14:textId="0152C64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 datę płatności strony uznają datę obciążenia rachunku bankowego Udzielającego zamówienia. </w:t>
      </w:r>
    </w:p>
    <w:p w14:paraId="4F37CA29" w14:textId="1D7B36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W przypadku nie uregulowania przez Udzielającego zamówienia płatności w terminie określonym w ust. 8</w:t>
      </w:r>
      <w:r w:rsidR="00E73EE5">
        <w:rPr>
          <w:rFonts w:ascii="Times New Roman" w:hAnsi="Times New Roman" w:cs="Times New Roman"/>
          <w:color w:val="auto"/>
          <w:sz w:val="24"/>
          <w:szCs w:val="24"/>
        </w:rPr>
        <w:t xml:space="preserve"> i 11</w:t>
      </w:r>
      <w:r w:rsidRPr="006A217F">
        <w:rPr>
          <w:rFonts w:ascii="Times New Roman" w:hAnsi="Times New Roman" w:cs="Times New Roman"/>
          <w:color w:val="auto"/>
          <w:sz w:val="24"/>
          <w:szCs w:val="24"/>
        </w:rPr>
        <w:t xml:space="preserve">, </w:t>
      </w:r>
      <w:r w:rsidR="007E0942" w:rsidRPr="006A217F">
        <w:rPr>
          <w:rFonts w:ascii="Times New Roman" w:hAnsi="Times New Roman" w:cs="Times New Roman"/>
          <w:color w:val="auto"/>
          <w:sz w:val="24"/>
          <w:szCs w:val="24"/>
        </w:rPr>
        <w:t>Przyjmującemu zamówienie</w:t>
      </w:r>
      <w:r w:rsidRPr="006A217F">
        <w:rPr>
          <w:rFonts w:ascii="Times New Roman" w:hAnsi="Times New Roman" w:cs="Times New Roman"/>
          <w:color w:val="auto"/>
          <w:sz w:val="24"/>
          <w:szCs w:val="24"/>
        </w:rPr>
        <w:t xml:space="preserve"> przysługuje prawo naliczania odsetek ustawowych za opóźnienie w transakcjach handlowych.</w:t>
      </w:r>
    </w:p>
    <w:p w14:paraId="2A5370D8" w14:textId="3160831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przekroczenia terminu płatności, </w:t>
      </w:r>
      <w:r w:rsidR="007E0942" w:rsidRPr="006A217F">
        <w:rPr>
          <w:rFonts w:ascii="Times New Roman" w:hAnsi="Times New Roman" w:cs="Times New Roman"/>
          <w:color w:val="auto"/>
          <w:sz w:val="24"/>
          <w:szCs w:val="24"/>
        </w:rPr>
        <w:t>Udzielający zamówienia</w:t>
      </w:r>
      <w:r w:rsidRPr="006A217F">
        <w:rPr>
          <w:rFonts w:ascii="Times New Roman" w:hAnsi="Times New Roman" w:cs="Times New Roman"/>
          <w:color w:val="auto"/>
          <w:sz w:val="24"/>
          <w:szCs w:val="24"/>
        </w:rPr>
        <w:t xml:space="preserve"> zastrzega sobie prawo negocjowania odroczenia terminu płatności i wysokości naliczonych odsetek.</w:t>
      </w:r>
    </w:p>
    <w:p w14:paraId="5E1CE22A" w14:textId="07315A3F"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Koszty bankowe powstałe w Banku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Przyjmujący zamówienie</w:t>
      </w:r>
      <w:r w:rsidRPr="006A217F">
        <w:rPr>
          <w:rFonts w:ascii="Times New Roman" w:hAnsi="Times New Roman" w:cs="Times New Roman"/>
          <w:color w:val="auto"/>
          <w:sz w:val="24"/>
          <w:szCs w:val="24"/>
        </w:rPr>
        <w:t xml:space="preserve"> natomiast  powstałe w Banku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Udzielający zamówienie</w:t>
      </w:r>
      <w:r w:rsidRPr="006A217F">
        <w:rPr>
          <w:rFonts w:ascii="Times New Roman" w:hAnsi="Times New Roman" w:cs="Times New Roman"/>
          <w:color w:val="auto"/>
          <w:sz w:val="24"/>
          <w:szCs w:val="24"/>
        </w:rPr>
        <w:t>.</w:t>
      </w:r>
    </w:p>
    <w:p w14:paraId="5AE79CFC" w14:textId="008490F7" w:rsidR="00490ED2" w:rsidRPr="006A217F" w:rsidRDefault="00490ED2" w:rsidP="00490ED2">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uwagi na charakter działalności prowadzonej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nie zapłacenie w terminie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kwot wynikających z faktur za realizację przedmiotu umowy, nie uzasadnia i nie może powodować wstrzymania przez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realizacji przedmiotu umowy wynikającego z zawartej umowy</w:t>
      </w:r>
    </w:p>
    <w:p w14:paraId="45BC2419"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FB9002A" w14:textId="77484B75"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6</w:t>
      </w:r>
      <w:r w:rsidRPr="006A217F">
        <w:rPr>
          <w:rFonts w:ascii="Times New Roman" w:hAnsi="Times New Roman" w:cs="Times New Roman"/>
          <w:b w:val="0"/>
          <w:color w:val="auto"/>
          <w:sz w:val="24"/>
          <w:szCs w:val="24"/>
        </w:rPr>
        <w:t>.</w:t>
      </w:r>
    </w:p>
    <w:p w14:paraId="5DC19B76" w14:textId="2B83BF9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Kary umowne</w:t>
      </w:r>
    </w:p>
    <w:p w14:paraId="6775E989"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nieterminowego wykonania opisu badań obrazowych i przekazania ich w drodze transmisji danych Przyjmujący zamówienie zobowiązuje się zapłacić Udzielającemu zamówienie karę w wysokości </w:t>
      </w:r>
      <w:r w:rsidRPr="006A217F">
        <w:rPr>
          <w:rFonts w:ascii="Times New Roman" w:hAnsi="Times New Roman" w:cs="Times New Roman"/>
          <w:b/>
          <w:color w:val="auto"/>
          <w:sz w:val="24"/>
          <w:szCs w:val="24"/>
        </w:rPr>
        <w:t>20%</w:t>
      </w:r>
      <w:r w:rsidRPr="006A217F">
        <w:rPr>
          <w:rFonts w:ascii="Times New Roman" w:hAnsi="Times New Roman" w:cs="Times New Roman"/>
          <w:color w:val="auto"/>
          <w:sz w:val="24"/>
          <w:szCs w:val="24"/>
        </w:rPr>
        <w:t xml:space="preserve"> wartości każdego badania. </w:t>
      </w:r>
    </w:p>
    <w:p w14:paraId="318D2DA6" w14:textId="4C32493E"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braku kontaktu z Przyjmującym zamówienie zgodnie z procedurą określoną w </w:t>
      </w:r>
      <w:r w:rsidRPr="006A217F">
        <w:rPr>
          <w:rFonts w:ascii="Times New Roman" w:hAnsi="Times New Roman" w:cs="Times New Roman"/>
          <w:b/>
          <w:color w:val="auto"/>
          <w:sz w:val="24"/>
          <w:szCs w:val="24"/>
        </w:rPr>
        <w:t xml:space="preserve">§ 3 ust. 14 </w:t>
      </w:r>
      <w:r w:rsidRPr="006A217F">
        <w:rPr>
          <w:rFonts w:ascii="Times New Roman" w:hAnsi="Times New Roman" w:cs="Times New Roman"/>
          <w:color w:val="auto"/>
          <w:sz w:val="24"/>
          <w:szCs w:val="24"/>
        </w:rPr>
        <w:t xml:space="preserve">zobowiązuje się On zapłacić karę pokrywającą w pełni koszty poniesione przez Udzielającego zamówienie w związku z koniecznością wykonania opisu badania TK i </w:t>
      </w:r>
      <w:r w:rsidR="00796B97">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u innego podmiotu. </w:t>
      </w:r>
    </w:p>
    <w:p w14:paraId="6F16EEBD" w14:textId="77777777" w:rsidR="007E0942" w:rsidRPr="006A217F" w:rsidRDefault="007E0942" w:rsidP="007E0942">
      <w:pPr>
        <w:pStyle w:val="Akapitzlist"/>
        <w:numPr>
          <w:ilvl w:val="0"/>
          <w:numId w:val="7"/>
        </w:numPr>
        <w:spacing w:after="0" w:line="240" w:lineRule="auto"/>
        <w:ind w:left="426" w:right="0" w:hanging="437"/>
        <w:rPr>
          <w:rFonts w:ascii="Times New Roman" w:hAnsi="Times New Roman" w:cs="Times New Roman"/>
          <w:color w:val="auto"/>
          <w:sz w:val="24"/>
          <w:szCs w:val="24"/>
        </w:rPr>
      </w:pPr>
      <w:r w:rsidRPr="006A217F">
        <w:rPr>
          <w:rFonts w:ascii="Times New Roman" w:hAnsi="Times New Roman" w:cs="Times New Roman"/>
          <w:color w:val="auto"/>
          <w:sz w:val="24"/>
          <w:szCs w:val="24"/>
        </w:rPr>
        <w:t>Maksymalna wartość kar umownych za zwłokę oraz odstąpienie od umowy wynosi łącznie 30% wartości umowy.</w:t>
      </w:r>
    </w:p>
    <w:p w14:paraId="101CFCF8"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zastrzega sobie możliwość potrącenia kar umownych i innych wierzytelności Udzielającego zamówienie wynikających z umowy, z należnego Przyjmującemu zamówienie wynagrodzenia, na co Przyjmujący zamówienie wyraża zgodę.  </w:t>
      </w:r>
    </w:p>
    <w:p w14:paraId="1391B69F" w14:textId="77777777" w:rsidR="009A7075"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sytuacji gdy kary umowne nie pokryją w pełni wyrządzonej Udzielającemu zamówienie szkody lub wynikają z innych tytułów niż zastrzeżone (w tym wynikają z odpowiedzialności w stosunku do osób trzecich), może on żądać odszkodowania uzupełniającego na podstawie Kodeksu Cywilnego.  </w:t>
      </w:r>
    </w:p>
    <w:p w14:paraId="43216A65" w14:textId="1E202EB1"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nie będzie mógł zwolnić się od odpowiedzialności względem Udzielającego zamówienie z powodu, że niewykonanie lub nienależyte wykonanie umowy przez niego było następstwem  niewykonania lub nienależytego wykonania wobec Przyjmującego zamówienie przez inne podmioty, w tym w szczególności w przypadku wskazanym w § 3 ust. 4 niniejszej umowy.  </w:t>
      </w:r>
    </w:p>
    <w:p w14:paraId="73FB7649" w14:textId="77777777" w:rsidR="0002134D" w:rsidRPr="006A217F" w:rsidRDefault="00AB236F" w:rsidP="007C4F0B">
      <w:pPr>
        <w:spacing w:after="0" w:line="240" w:lineRule="auto"/>
        <w:ind w:left="428"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4E162EAA" w14:textId="44091E47" w:rsidR="007C4F0B"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 7.</w:t>
      </w:r>
    </w:p>
    <w:p w14:paraId="10F5C74F" w14:textId="2CDB6090"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Poufność</w:t>
      </w:r>
    </w:p>
    <w:p w14:paraId="3FEBCDAF"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zobowiązują się traktować wszelkie informacje wynikające z niniejszej umowy, jak również informacje uzyskane w wyniku współpracy na tle realizacji umowy, jako poufne.  </w:t>
      </w:r>
    </w:p>
    <w:p w14:paraId="543E7DF4"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  </w:t>
      </w:r>
    </w:p>
    <w:p w14:paraId="2F365D04" w14:textId="77777777" w:rsid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  </w:t>
      </w:r>
    </w:p>
    <w:p w14:paraId="5A9B3933" w14:textId="333FBCAF"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Opisy badań będące przedmiotem niniejszej Umowy podlegają regulacjom wynikającym z przepisów prawa dotyczących dokumentacji medycznej, a zwłaszcza tych dotyczących jej przechowywania i udostępniania.  </w:t>
      </w:r>
    </w:p>
    <w:p w14:paraId="0FEE528A"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D3B6B8D" w14:textId="4B99E573"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8.</w:t>
      </w:r>
    </w:p>
    <w:p w14:paraId="0F555A33" w14:textId="6A0455D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Obowiązywanie umowy</w:t>
      </w:r>
    </w:p>
    <w:p w14:paraId="289509F2" w14:textId="4E85F59E"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Niniejsza Umowa zostaje zawarta na czas określony</w:t>
      </w:r>
      <w:r w:rsidR="007E0942" w:rsidRPr="006A217F">
        <w:rPr>
          <w:rFonts w:ascii="Times New Roman" w:hAnsi="Times New Roman" w:cs="Times New Roman"/>
          <w:color w:val="auto"/>
          <w:sz w:val="24"/>
          <w:szCs w:val="24"/>
        </w:rPr>
        <w:t xml:space="preserve"> – </w:t>
      </w:r>
      <w:r w:rsidR="007E0942" w:rsidRPr="009A7F3F">
        <w:rPr>
          <w:rFonts w:ascii="Times New Roman" w:hAnsi="Times New Roman" w:cs="Times New Roman"/>
          <w:b/>
          <w:bCs/>
          <w:color w:val="auto"/>
          <w:sz w:val="24"/>
          <w:szCs w:val="24"/>
        </w:rPr>
        <w:t>24 miesiące</w:t>
      </w:r>
      <w:r w:rsidRPr="006A217F">
        <w:rPr>
          <w:rFonts w:ascii="Times New Roman" w:hAnsi="Times New Roman" w:cs="Times New Roman"/>
          <w:color w:val="auto"/>
          <w:sz w:val="24"/>
          <w:szCs w:val="24"/>
        </w:rPr>
        <w:t xml:space="preserve">, począwszy od dnia </w:t>
      </w:r>
      <w:r w:rsidR="007E0942"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r. do ……………………. roku. </w:t>
      </w:r>
    </w:p>
    <w:p w14:paraId="78AB441B"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Umowa ulega rozwiązaniu: </w:t>
      </w:r>
    </w:p>
    <w:p w14:paraId="5D60ACAE"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upływem czasu, na który była zawarta, </w:t>
      </w:r>
    </w:p>
    <w:p w14:paraId="60CD6633"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dniem zakończenia udzielania objętych umową świadczeń zdrowotnych przez </w:t>
      </w:r>
    </w:p>
    <w:p w14:paraId="42D6AE4F" w14:textId="77777777" w:rsidR="0002134D" w:rsidRPr="006A217F" w:rsidRDefault="00AB236F" w:rsidP="007C4F0B">
      <w:pPr>
        <w:spacing w:after="0" w:line="240" w:lineRule="auto"/>
        <w:ind w:left="1186" w:right="0" w:hanging="1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Udzielającego zamówienie, </w:t>
      </w:r>
    </w:p>
    <w:p w14:paraId="40E9E93C"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skutek oświadczenia jednej ze Stron, z zachowaniem </w:t>
      </w:r>
      <w:r w:rsidRPr="006A217F">
        <w:rPr>
          <w:rFonts w:ascii="Times New Roman" w:hAnsi="Times New Roman" w:cs="Times New Roman"/>
          <w:b/>
          <w:color w:val="auto"/>
          <w:sz w:val="24"/>
          <w:szCs w:val="24"/>
        </w:rPr>
        <w:t>3 miesięcznego okresu wypowiedzenia</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ze skutkiem na koniec miesiąca kalendarzowego. </w:t>
      </w:r>
    </w:p>
    <w:p w14:paraId="68A58926"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Oświadczenie o wypowiedzeniu umowy wymaga formy pisemnej pod rygorem nieważności. </w:t>
      </w:r>
    </w:p>
    <w:p w14:paraId="318B554A"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może wypowiedzieć niniejszą umowę ze skutkiem natychmiastowym w następujących przypadkach:  </w:t>
      </w:r>
    </w:p>
    <w:p w14:paraId="4953D398"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ograniczenia dostępności świadczeń, zawężenia ich zakresu lub ich niewłaściwej ilości i jakości; </w:t>
      </w:r>
    </w:p>
    <w:p w14:paraId="2FE954A6"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nie przedstawiania w ustalonym niniejszą umową terminie wymaganych sprawozdań lub nie prowadzenia albo nieprawidłowego prowadzenia dokumentacji medycznej, </w:t>
      </w:r>
    </w:p>
    <w:p w14:paraId="2561236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utracił uprawnienia do udzielania świadczeń, </w:t>
      </w:r>
    </w:p>
    <w:p w14:paraId="1A97B149"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przeniósł prawa i obowiązki wynikające z niniejszej umowy na osobę trzecią bez zgody Udzielającego zamówienie, </w:t>
      </w:r>
    </w:p>
    <w:p w14:paraId="4878FDF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wykonuje umowy zgodnie z jej postanowieniami, </w:t>
      </w:r>
    </w:p>
    <w:p w14:paraId="64B381EF"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przedstawi na żądanie Udzielającego zamówienie aktualnej (opłaconej) polisy ubezpieczeniowej lub innego dokumentu ubezpieczającego od odpowiedzialności cywilnej. </w:t>
      </w:r>
    </w:p>
    <w:p w14:paraId="558C972C"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rażącego naruszenia warunków umowy przez którąkolwiek ze Stron, po uprzednim pisemnym  wezwaniu do usunięcia powyższego stanu, druga Strona może wypowiedzieć Umowę ze skutkiem natychmiastowym. </w:t>
      </w:r>
    </w:p>
    <w:p w14:paraId="0D905BAA" w14:textId="30EC5A65"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zaistnienia istotnej okoliczności powodującej, że wykonanie umowy nie leży w interesie publicznym, czego nie można było przewidzieć w chwili zawarcia umowy Udzielający </w:t>
      </w:r>
      <w:r w:rsidRPr="006A217F">
        <w:rPr>
          <w:rFonts w:ascii="Times New Roman" w:hAnsi="Times New Roman" w:cs="Times New Roman"/>
          <w:color w:val="auto"/>
          <w:sz w:val="24"/>
          <w:szCs w:val="24"/>
        </w:rPr>
        <w:lastRenderedPageBreak/>
        <w:t xml:space="preserve">zamówienie może odstąpić od umowy w terminie 30 dni od powzięcia wiadomości o tych okolicznościach. </w:t>
      </w:r>
    </w:p>
    <w:p w14:paraId="60A3AB1B" w14:textId="77777777" w:rsidR="006A217F" w:rsidRDefault="006A217F" w:rsidP="007C4F0B">
      <w:pPr>
        <w:pStyle w:val="Nagwek1"/>
        <w:spacing w:after="0" w:line="240" w:lineRule="auto"/>
        <w:ind w:left="-5"/>
        <w:jc w:val="center"/>
        <w:rPr>
          <w:rFonts w:ascii="Times New Roman" w:hAnsi="Times New Roman" w:cs="Times New Roman"/>
          <w:color w:val="auto"/>
          <w:sz w:val="24"/>
          <w:szCs w:val="24"/>
        </w:rPr>
      </w:pPr>
    </w:p>
    <w:p w14:paraId="730A9CBB" w14:textId="48A442CE"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9.</w:t>
      </w:r>
    </w:p>
    <w:p w14:paraId="3FBB8BE5" w14:textId="1A864FAC"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Siła wyższa</w:t>
      </w:r>
    </w:p>
    <w:p w14:paraId="18F29BF2"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mogą zwolnić się od odpowiedzialności z tytułu niewykonania lub nienależytego wykonania niniejszej Umowy, w razie gdy to niewykonanie lub nienależyte wykonanie jest następstwem siły wyższej.  </w:t>
      </w:r>
    </w:p>
    <w:p w14:paraId="2E555EE5"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Zdarzeniami siły wyższej w rozumieniu niniejszej umowy są wypadki, działanie sił natury, zamieszki cywilne, działanie wojenne, stan  epidemii, eksplozje, pożary, powodzie.  </w:t>
      </w:r>
    </w:p>
    <w:p w14:paraId="1C2631B7"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pozostająca w zwłoce niezwłocznie powiadamia pisemnie drugą stronę o stwierdzonym działaniu siły wyższej oraz podejmuje ona wszelkie uzasadnione działania zmierzające do wyeliminowania lub usunięcia skutków takiego zdarzenia lub okoliczności. Po ustaniu wpływu zdarzenia lub okoliczności, strona ta, niezwłocznie, ponownie przystępuje do wypełnienia swoich obowiązków wynikających z niniejszej Umowy.  </w:t>
      </w:r>
    </w:p>
    <w:p w14:paraId="004DE7A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1F71F6CB" w14:textId="721593D9"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10</w:t>
      </w:r>
      <w:r w:rsidRPr="006A217F">
        <w:rPr>
          <w:rFonts w:ascii="Times New Roman" w:hAnsi="Times New Roman" w:cs="Times New Roman"/>
          <w:b w:val="0"/>
          <w:color w:val="auto"/>
          <w:sz w:val="24"/>
          <w:szCs w:val="24"/>
        </w:rPr>
        <w:t>.</w:t>
      </w:r>
    </w:p>
    <w:p w14:paraId="47BC2DDC" w14:textId="40D5DE5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Postanowienia końcowe</w:t>
      </w:r>
    </w:p>
    <w:p w14:paraId="19381C0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Zbycie i zastawienie wierzytelności przysługujących Przyjmującemu zamówienie z tytułu zawarcia niniejszej Umowy wymaga pisemnej zgody Udzielającego zamówienie pod rygorem nieważności.  </w:t>
      </w:r>
    </w:p>
    <w:p w14:paraId="1897146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może przekazać praw i obowiązków wynikających z niniejszej umowy na osoby trzecie bez pisemnej zgody Udzielającego zamówienie pod rygorem nieważności.  </w:t>
      </w:r>
    </w:p>
    <w:p w14:paraId="76F581A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zmiany treści niniejszej Umowy, przewidziane SWKO, wymagają formy pisemnej pod rygorem nieważności.   </w:t>
      </w:r>
    </w:p>
    <w:p w14:paraId="437D1C7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zgodnie postanawiają, iż wszelkie spory mogące powstać w związku z wykonaniem  niniejszej  umowy będą starały się rozwiązać na drodze wzajemnych negocjacji. W przypadku nie dojścia przez Strony do porozumienia na drodze negocjacji, sądem właściwym do rozstrzygania spraw związanych  z niniejszą umową będzie Sąd właściwy miejscowo dla Udzielającego zamówienie.  </w:t>
      </w:r>
    </w:p>
    <w:p w14:paraId="31BA1836"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załączniki do Umowy, a zwłaszcza zapisy szczegółowych warunków konkursu ofert stanowią jej integralną część. </w:t>
      </w:r>
    </w:p>
    <w:p w14:paraId="4B3FA9AE"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sprawach nieunormowanych niniejszą umową będą miały zastosowanie odpowiednie przepisy ustawy z dnia 23 kwietnia 1964 r. - Kodeks cywilny. </w:t>
      </w:r>
    </w:p>
    <w:p w14:paraId="645D5EC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Niniejsza Umowa stanowi informację publiczną w rozumieniu art. 1 ustawy z dnia 6 września 2001 r. o dostępie do informacji publicznej i podlega udostępnieniu i ponownemu wykorzystaniu na zasadach i w trybie określonym w tej ustawie. </w:t>
      </w:r>
    </w:p>
    <w:p w14:paraId="6D0A3868"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C22E37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Udzielającego zamówienie lub prawnie uzasadnionego interesu Przyjmującego zamówienie.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w:t>
      </w:r>
      <w:r w:rsidRPr="006A217F">
        <w:rPr>
          <w:rFonts w:ascii="Times New Roman" w:hAnsi="Times New Roman" w:cs="Times New Roman"/>
          <w:color w:val="auto"/>
          <w:sz w:val="24"/>
          <w:szCs w:val="24"/>
        </w:rPr>
        <w:lastRenderedPageBreak/>
        <w:t xml:space="preserve">sprawie ochrony osób fizycznych w związku z przetwarzaniem danych osobowych i w sprawie swobodnego przepływu takich danych oraz uchylenia dyrektywy 95/46/WE (RODO). </w:t>
      </w:r>
    </w:p>
    <w:p w14:paraId="217E4067"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zawarcia umowy w formie pisemnej sporządza się ją w trzech jednobrzmiących  egzemplarzach  na  prawach  oryginału; dwa dla Udzielającego zamówienie,  jeden  dla  Przyjmującego zamówienie. </w:t>
      </w:r>
    </w:p>
    <w:p w14:paraId="03796AEA"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dopuszcza możliwość zawarcia umowy w formie elektronicznej z wykorzystaniem kwalifikowanego podpisu elektronicznego. W takim przypadku umowa zostanie sporządzona w jednym elektronicznym egzemplarzu. Każda ze Stron ma prawo do tworzenia  nieograniczonej liczby obrazów niniejszej umowy.        </w:t>
      </w:r>
    </w:p>
    <w:p w14:paraId="64074F06" w14:textId="77777777" w:rsidR="0002134D"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076F85FB" w14:textId="77777777" w:rsidR="0002134D" w:rsidRPr="002D2B3E" w:rsidRDefault="00AB236F" w:rsidP="007C4F0B">
      <w:pPr>
        <w:spacing w:after="0" w:line="240" w:lineRule="auto"/>
        <w:ind w:left="-15" w:right="15" w:firstLine="0"/>
        <w:rPr>
          <w:rFonts w:ascii="Times New Roman" w:hAnsi="Times New Roman" w:cs="Times New Roman"/>
          <w:b/>
          <w:bCs/>
          <w:color w:val="auto"/>
          <w:sz w:val="24"/>
          <w:szCs w:val="24"/>
        </w:rPr>
      </w:pPr>
      <w:r w:rsidRPr="002D2B3E">
        <w:rPr>
          <w:rFonts w:ascii="Times New Roman" w:hAnsi="Times New Roman" w:cs="Times New Roman"/>
          <w:b/>
          <w:bCs/>
          <w:color w:val="auto"/>
          <w:sz w:val="24"/>
          <w:szCs w:val="24"/>
        </w:rPr>
        <w:t xml:space="preserve">Załączniki: </w:t>
      </w:r>
    </w:p>
    <w:p w14:paraId="5C7397C4" w14:textId="042C80F9"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osób uprawnionych do wykonywania zdjęć i korzystania z programu, </w:t>
      </w:r>
    </w:p>
    <w:p w14:paraId="59923323"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lekarzy świadczących usługi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w:t>
      </w:r>
    </w:p>
    <w:p w14:paraId="58C0A5FF"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formularz ofertowy – załącznik nr 1 do SWKO, </w:t>
      </w:r>
    </w:p>
    <w:p w14:paraId="71AD1122"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wykonanych usług (raport miesięczny, załącznik do faktury – wzór) </w:t>
      </w:r>
    </w:p>
    <w:p w14:paraId="0C699B01" w14:textId="32C1C805" w:rsidR="00001668" w:rsidRPr="006A217F" w:rsidRDefault="00001668" w:rsidP="00001668">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umowa powierzenia przetwarzania danych osobowych</w:t>
      </w:r>
    </w:p>
    <w:p w14:paraId="17773BF7" w14:textId="77777777" w:rsidR="0002134D" w:rsidRPr="006A217F"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4443AE3"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893ED3B"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0315511" w14:textId="77777777" w:rsidR="007E0942" w:rsidRPr="006A217F" w:rsidRDefault="00AB236F"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PRZYJMUJĄCY ZAMÓWIENIE</w:t>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UDZIELAJĄCY ZAMÓWIENIE</w:t>
      </w:r>
    </w:p>
    <w:p w14:paraId="18B5FA10"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8C3D568"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B63F30D"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E00D750" w14:textId="62FFC41A" w:rsidR="0002134D" w:rsidRPr="006A217F" w:rsidRDefault="007E0942"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w:t>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t>…………………………………….</w:t>
      </w:r>
      <w:r w:rsidR="00AB236F" w:rsidRPr="006A217F">
        <w:rPr>
          <w:rFonts w:ascii="Times New Roman" w:hAnsi="Times New Roman" w:cs="Times New Roman"/>
          <w:b/>
          <w:bCs/>
          <w:color w:val="auto"/>
          <w:sz w:val="24"/>
          <w:szCs w:val="24"/>
        </w:rPr>
        <w:t xml:space="preserve">  </w:t>
      </w:r>
    </w:p>
    <w:p w14:paraId="7B6D19A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56CFA8E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27915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74E664F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2C8DD20"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F14A3AF"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5E7F37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02A13E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BAE2E2C"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1F75CB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D1A0D9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35C6B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5E621DB" w14:textId="77777777" w:rsidR="00001668" w:rsidRDefault="00001668" w:rsidP="007C4F0B">
      <w:pPr>
        <w:spacing w:after="0" w:line="240" w:lineRule="auto"/>
        <w:ind w:left="-15" w:right="15" w:firstLine="0"/>
        <w:rPr>
          <w:rFonts w:ascii="Times New Roman" w:hAnsi="Times New Roman" w:cs="Times New Roman"/>
          <w:b/>
          <w:bCs/>
          <w:color w:val="auto"/>
          <w:sz w:val="24"/>
          <w:szCs w:val="24"/>
        </w:rPr>
      </w:pPr>
    </w:p>
    <w:p w14:paraId="0CB40D10"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49D374F0"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5CB8C559"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B20254B"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149B35C7"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18134858"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29C48095"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C7E5FA2"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7116D026" w14:textId="77777777" w:rsidR="00950033" w:rsidRDefault="00950033" w:rsidP="007C4F0B">
      <w:pPr>
        <w:spacing w:after="0" w:line="240" w:lineRule="auto"/>
        <w:ind w:left="-15" w:right="15" w:firstLine="0"/>
        <w:rPr>
          <w:rFonts w:ascii="Times New Roman" w:hAnsi="Times New Roman" w:cs="Times New Roman"/>
          <w:b/>
          <w:bCs/>
          <w:color w:val="auto"/>
          <w:sz w:val="24"/>
          <w:szCs w:val="24"/>
        </w:rPr>
      </w:pPr>
    </w:p>
    <w:p w14:paraId="0A7ACFF1" w14:textId="77777777" w:rsidR="00950033" w:rsidRPr="006A217F" w:rsidRDefault="00950033" w:rsidP="007C4F0B">
      <w:pPr>
        <w:spacing w:after="0" w:line="240" w:lineRule="auto"/>
        <w:ind w:left="-15" w:right="15" w:firstLine="0"/>
        <w:rPr>
          <w:rFonts w:ascii="Times New Roman" w:hAnsi="Times New Roman" w:cs="Times New Roman"/>
          <w:b/>
          <w:bCs/>
          <w:color w:val="auto"/>
          <w:sz w:val="24"/>
          <w:szCs w:val="24"/>
        </w:rPr>
      </w:pPr>
    </w:p>
    <w:p w14:paraId="4C389F29" w14:textId="77777777" w:rsidR="00001668" w:rsidRDefault="00001668" w:rsidP="007C4F0B">
      <w:pPr>
        <w:spacing w:after="0" w:line="240" w:lineRule="auto"/>
        <w:ind w:left="-15" w:right="15" w:firstLine="0"/>
        <w:rPr>
          <w:rFonts w:ascii="Times New Roman" w:hAnsi="Times New Roman" w:cs="Times New Roman"/>
          <w:b/>
          <w:bCs/>
          <w:color w:val="auto"/>
          <w:sz w:val="24"/>
          <w:szCs w:val="24"/>
        </w:rPr>
      </w:pPr>
    </w:p>
    <w:p w14:paraId="0DE91B13" w14:textId="77777777" w:rsidR="000F600A" w:rsidRDefault="000F600A" w:rsidP="007C4F0B">
      <w:pPr>
        <w:spacing w:after="0" w:line="240" w:lineRule="auto"/>
        <w:ind w:left="-15" w:right="15" w:firstLine="0"/>
        <w:rPr>
          <w:rFonts w:ascii="Times New Roman" w:hAnsi="Times New Roman" w:cs="Times New Roman"/>
          <w:b/>
          <w:bCs/>
          <w:color w:val="auto"/>
          <w:sz w:val="24"/>
          <w:szCs w:val="24"/>
        </w:rPr>
      </w:pPr>
    </w:p>
    <w:p w14:paraId="6AAEF0B0" w14:textId="77777777" w:rsidR="000F600A" w:rsidRPr="006A217F" w:rsidRDefault="000F600A" w:rsidP="007C4F0B">
      <w:pPr>
        <w:spacing w:after="0" w:line="240" w:lineRule="auto"/>
        <w:ind w:left="-15" w:right="15" w:firstLine="0"/>
        <w:rPr>
          <w:rFonts w:ascii="Times New Roman" w:hAnsi="Times New Roman" w:cs="Times New Roman"/>
          <w:b/>
          <w:bCs/>
          <w:color w:val="auto"/>
          <w:sz w:val="24"/>
          <w:szCs w:val="24"/>
        </w:rPr>
      </w:pPr>
    </w:p>
    <w:p w14:paraId="0C2D5D5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EF9A2B4"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3891BAB" w14:textId="346BEA43" w:rsidR="00001668" w:rsidRPr="006A217F" w:rsidRDefault="00001668" w:rsidP="006A1DAB">
      <w:pPr>
        <w:spacing w:after="0" w:line="314" w:lineRule="auto"/>
        <w:ind w:left="2"/>
        <w:jc w:val="right"/>
        <w:rPr>
          <w:rFonts w:ascii="Times New Roman" w:eastAsia="Calibri" w:hAnsi="Times New Roman" w:cs="Times New Roman"/>
          <w:b/>
          <w:spacing w:val="-5"/>
          <w:sz w:val="24"/>
          <w:szCs w:val="24"/>
        </w:rPr>
      </w:pPr>
      <w:r w:rsidRPr="006A217F">
        <w:rPr>
          <w:rFonts w:ascii="Times New Roman" w:eastAsia="Calibri" w:hAnsi="Times New Roman" w:cs="Times New Roman"/>
          <w:b/>
          <w:spacing w:val="-5"/>
          <w:sz w:val="24"/>
          <w:szCs w:val="24"/>
        </w:rPr>
        <w:lastRenderedPageBreak/>
        <w:t xml:space="preserve">                                                                                                       Załącznik Nr …………..</w:t>
      </w:r>
    </w:p>
    <w:p w14:paraId="2DF74298" w14:textId="77777777" w:rsidR="00001668" w:rsidRDefault="00001668" w:rsidP="00001668">
      <w:pPr>
        <w:spacing w:line="240" w:lineRule="auto"/>
        <w:jc w:val="center"/>
        <w:rPr>
          <w:rFonts w:ascii="Times New Roman" w:eastAsia="Calibri" w:hAnsi="Times New Roman" w:cs="Times New Roman"/>
          <w:b/>
          <w:bCs/>
          <w:sz w:val="24"/>
          <w:szCs w:val="24"/>
        </w:rPr>
      </w:pPr>
      <w:r w:rsidRPr="006A217F">
        <w:rPr>
          <w:rFonts w:ascii="Times New Roman" w:eastAsia="Calibri" w:hAnsi="Times New Roman" w:cs="Times New Roman"/>
          <w:b/>
          <w:bCs/>
          <w:sz w:val="24"/>
          <w:szCs w:val="24"/>
        </w:rPr>
        <w:t>Umowa powierzenia przetwarzania danych osobowych</w:t>
      </w:r>
    </w:p>
    <w:p w14:paraId="4249296D" w14:textId="77777777" w:rsidR="006A1DAB" w:rsidRPr="006A217F" w:rsidRDefault="006A1DAB" w:rsidP="00001668">
      <w:pPr>
        <w:spacing w:line="240" w:lineRule="auto"/>
        <w:jc w:val="center"/>
        <w:rPr>
          <w:rFonts w:ascii="Times New Roman" w:eastAsia="Calibri" w:hAnsi="Times New Roman" w:cs="Times New Roman"/>
          <w:b/>
          <w:bCs/>
          <w:noProof/>
          <w:sz w:val="24"/>
          <w:szCs w:val="24"/>
          <w:lang w:eastAsia="en-US"/>
        </w:rPr>
      </w:pPr>
    </w:p>
    <w:p w14:paraId="01C28209" w14:textId="6EB524B3"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zawarta w Jeleniej Górze dnia </w:t>
      </w:r>
      <w:r w:rsidRPr="006A217F">
        <w:rPr>
          <w:rFonts w:ascii="Times New Roman" w:eastAsia="Calibri" w:hAnsi="Times New Roman" w:cs="Times New Roman"/>
          <w:b/>
          <w:bCs/>
          <w:sz w:val="24"/>
          <w:szCs w:val="24"/>
        </w:rPr>
        <w:t xml:space="preserve">………………..2023 r. </w:t>
      </w:r>
      <w:r w:rsidRPr="006A217F">
        <w:rPr>
          <w:rFonts w:ascii="Times New Roman" w:eastAsia="Calibri" w:hAnsi="Times New Roman" w:cs="Times New Roman"/>
          <w:sz w:val="24"/>
          <w:szCs w:val="24"/>
        </w:rPr>
        <w:t>pomiędzy:</w:t>
      </w:r>
    </w:p>
    <w:p w14:paraId="1E034B51" w14:textId="77777777"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Wojewódzkim Centrum Szpitalnym Kotliny Jeleniogórskiej, ul. Ogińskiego 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58-506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 xml:space="preserve">Jelenia Góra, </w:t>
      </w:r>
      <w:r w:rsidRPr="006A217F">
        <w:rPr>
          <w:rFonts w:ascii="Times New Roman" w:hAnsi="Times New Roman" w:cs="Times New Roman"/>
          <w:b/>
          <w:bCs/>
          <w:sz w:val="24"/>
          <w:szCs w:val="24"/>
        </w:rPr>
        <w:t>NIP 611-12-13-469,  REGON  000293640</w:t>
      </w:r>
      <w:r w:rsidRPr="006A217F">
        <w:rPr>
          <w:rFonts w:ascii="Times New Roman" w:hAnsi="Times New Roman" w:cs="Times New Roman"/>
          <w:sz w:val="24"/>
          <w:szCs w:val="24"/>
        </w:rPr>
        <w:t xml:space="preserve">,  zarejestrowanym w Sądzie Rejonowym dla Wrocławia Fabrycznej, IX Wydział Gospodarczy Krajowego Rejestru Sądowego pod numerem </w:t>
      </w:r>
      <w:r w:rsidRPr="006A217F">
        <w:rPr>
          <w:rFonts w:ascii="Times New Roman" w:hAnsi="Times New Roman" w:cs="Times New Roman"/>
          <w:b/>
          <w:bCs/>
          <w:sz w:val="24"/>
          <w:szCs w:val="24"/>
        </w:rPr>
        <w:t>KRS  0000083901</w:t>
      </w:r>
      <w:r w:rsidRPr="006A217F">
        <w:rPr>
          <w:rFonts w:ascii="Times New Roman" w:hAnsi="Times New Roman" w:cs="Times New Roman"/>
          <w:sz w:val="24"/>
          <w:szCs w:val="24"/>
        </w:rPr>
        <w:t>, który reprezentuje:</w:t>
      </w:r>
    </w:p>
    <w:p w14:paraId="7F6D372B" w14:textId="74FE9AAC"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Sylwia Modrzyk – Dyrektor</w:t>
      </w:r>
    </w:p>
    <w:p w14:paraId="1BEA6E2D" w14:textId="77777777" w:rsidR="00001668" w:rsidRPr="006A217F" w:rsidRDefault="00001668" w:rsidP="00001668">
      <w:pPr>
        <w:spacing w:after="0"/>
        <w:rPr>
          <w:rFonts w:ascii="Times New Roman" w:eastAsia="Calibri" w:hAnsi="Times New Roman" w:cs="Times New Roman"/>
          <w:kern w:val="0"/>
          <w:sz w:val="24"/>
          <w:szCs w:val="24"/>
        </w:rPr>
      </w:pPr>
      <w:r w:rsidRPr="006A217F">
        <w:rPr>
          <w:rFonts w:ascii="Times New Roman" w:eastAsia="Calibri" w:hAnsi="Times New Roman" w:cs="Times New Roman"/>
          <w:sz w:val="24"/>
          <w:szCs w:val="24"/>
        </w:rPr>
        <w:t xml:space="preserve">dalej zwanym </w:t>
      </w:r>
      <w:r w:rsidRPr="006A217F">
        <w:rPr>
          <w:rFonts w:ascii="Times New Roman" w:eastAsia="Calibri" w:hAnsi="Times New Roman" w:cs="Times New Roman"/>
          <w:b/>
          <w:bCs/>
          <w:sz w:val="24"/>
          <w:szCs w:val="24"/>
        </w:rPr>
        <w:t>Administratorem</w:t>
      </w:r>
    </w:p>
    <w:p w14:paraId="0B916A13"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a</w:t>
      </w:r>
    </w:p>
    <w:p w14:paraId="48D12F25" w14:textId="5EDC6DF0"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b/>
          <w:sz w:val="24"/>
          <w:szCs w:val="24"/>
        </w:rPr>
        <w:t>……………………………………………………………………………………………………………………………………………………………………………………………………………….</w:t>
      </w:r>
    </w:p>
    <w:p w14:paraId="1C0A7775"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w imieniu którego działają: </w:t>
      </w:r>
    </w:p>
    <w:p w14:paraId="58959540"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eastAsia="ar-SA"/>
        </w:rPr>
      </w:pPr>
    </w:p>
    <w:p w14:paraId="7D8B989B"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6A217F">
        <w:rPr>
          <w:rFonts w:ascii="Times New Roman" w:eastAsia="Calibri" w:hAnsi="Times New Roman" w:cs="Times New Roman"/>
          <w:sz w:val="24"/>
          <w:szCs w:val="24"/>
        </w:rPr>
        <w:t>…………………………………..  - ……………………..</w:t>
      </w:r>
    </w:p>
    <w:p w14:paraId="6F6A62C6"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F5C387E"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 ……………………..</w:t>
      </w:r>
    </w:p>
    <w:p w14:paraId="6FF02FA2"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łącznie zwanymi </w:t>
      </w:r>
      <w:r w:rsidRPr="006A217F">
        <w:rPr>
          <w:rFonts w:ascii="Times New Roman" w:eastAsia="Calibri" w:hAnsi="Times New Roman" w:cs="Times New Roman"/>
          <w:b/>
          <w:bCs/>
          <w:sz w:val="24"/>
          <w:szCs w:val="24"/>
        </w:rPr>
        <w:t>Stronami</w:t>
      </w:r>
      <w:r w:rsidRPr="006A217F">
        <w:rPr>
          <w:rFonts w:ascii="Times New Roman" w:eastAsia="Calibri" w:hAnsi="Times New Roman" w:cs="Times New Roman"/>
          <w:sz w:val="24"/>
          <w:szCs w:val="24"/>
        </w:rPr>
        <w:t xml:space="preserve">, a każdy z nich z osobna </w:t>
      </w:r>
      <w:r w:rsidRPr="006A217F">
        <w:rPr>
          <w:rFonts w:ascii="Times New Roman" w:eastAsia="Calibri" w:hAnsi="Times New Roman" w:cs="Times New Roman"/>
          <w:b/>
          <w:bCs/>
          <w:sz w:val="24"/>
          <w:szCs w:val="24"/>
        </w:rPr>
        <w:t>Stroną</w:t>
      </w:r>
      <w:r w:rsidRPr="006A217F">
        <w:rPr>
          <w:rFonts w:ascii="Times New Roman" w:eastAsia="Calibri" w:hAnsi="Times New Roman" w:cs="Times New Roman"/>
          <w:sz w:val="24"/>
          <w:szCs w:val="24"/>
        </w:rPr>
        <w:t>.</w:t>
      </w:r>
    </w:p>
    <w:p w14:paraId="6C604F56" w14:textId="77777777" w:rsidR="00001668" w:rsidRPr="006A217F" w:rsidRDefault="00001668" w:rsidP="00001668">
      <w:pPr>
        <w:spacing w:after="0"/>
        <w:jc w:val="center"/>
        <w:rPr>
          <w:rFonts w:ascii="Times New Roman" w:eastAsiaTheme="minorHAnsi" w:hAnsi="Times New Roman" w:cs="Times New Roman"/>
          <w:b/>
          <w:bCs/>
          <w:sz w:val="24"/>
          <w:szCs w:val="24"/>
        </w:rPr>
      </w:pPr>
      <w:r w:rsidRPr="006A217F">
        <w:rPr>
          <w:rFonts w:ascii="Times New Roman" w:hAnsi="Times New Roman" w:cs="Times New Roman"/>
          <w:b/>
          <w:bCs/>
          <w:sz w:val="24"/>
          <w:szCs w:val="24"/>
        </w:rPr>
        <w:t>§ 1</w:t>
      </w:r>
      <w:r w:rsidRPr="006A217F">
        <w:rPr>
          <w:rFonts w:ascii="Times New Roman" w:hAnsi="Times New Roman" w:cs="Times New Roman"/>
          <w:b/>
          <w:bCs/>
          <w:sz w:val="24"/>
          <w:szCs w:val="24"/>
        </w:rPr>
        <w:br/>
        <w:t>Definicje</w:t>
      </w:r>
    </w:p>
    <w:p w14:paraId="45D08F40"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Strony postanowiły nadać pojęciom stosowanym w Umowie następujące znaczenie.</w:t>
      </w:r>
    </w:p>
    <w:p w14:paraId="6D14719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Administratora</w:t>
      </w:r>
      <w:r w:rsidRPr="006A217F">
        <w:rPr>
          <w:rFonts w:ascii="Times New Roman" w:hAnsi="Times New Roman" w:cs="Times New Roman"/>
          <w:sz w:val="24"/>
          <w:szCs w:val="24"/>
        </w:rPr>
        <w:t xml:space="preserve"> - dane kontaktowe Administratora wskazane  </w:t>
      </w:r>
      <w:r w:rsidRPr="006A217F">
        <w:rPr>
          <w:rFonts w:ascii="Times New Roman" w:hAnsi="Times New Roman" w:cs="Times New Roman"/>
          <w:sz w:val="24"/>
          <w:szCs w:val="24"/>
        </w:rPr>
        <w:br/>
        <w:t>w Umowie głównej oraz dalej wskazane dane kontaktowe Administratora w sprawach dotyczących Umowy oraz ochrony danych osobowych:</w:t>
      </w:r>
    </w:p>
    <w:p w14:paraId="445600C0"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adres poczty elektronicznej: </w:t>
      </w:r>
      <w:hyperlink r:id="rId9" w:history="1">
        <w:r w:rsidRPr="006A217F">
          <w:rPr>
            <w:rStyle w:val="Hipercze"/>
            <w:rFonts w:ascii="Times New Roman" w:hAnsi="Times New Roman" w:cs="Times New Roman"/>
            <w:b/>
            <w:bCs/>
            <w:sz w:val="24"/>
            <w:szCs w:val="24"/>
          </w:rPr>
          <w:t>rodo@jamano.pl</w:t>
        </w:r>
      </w:hyperlink>
      <w:r w:rsidRPr="006A217F">
        <w:rPr>
          <w:rFonts w:ascii="Times New Roman" w:hAnsi="Times New Roman" w:cs="Times New Roman"/>
          <w:sz w:val="24"/>
          <w:szCs w:val="24"/>
        </w:rPr>
        <w:t xml:space="preserve">  </w:t>
      </w:r>
    </w:p>
    <w:p w14:paraId="32679267"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570 926 788.</w:t>
      </w:r>
    </w:p>
    <w:p w14:paraId="4A684C4A"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Podmiotu przetwarzającego</w:t>
      </w:r>
      <w:r w:rsidRPr="006A217F">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4388AE" w14:textId="16DD3C21"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adres poczty elektronicznej: ………………………………..,</w:t>
      </w:r>
    </w:p>
    <w:p w14:paraId="1FDF2DDD" w14:textId="7E060FFC"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w:t>
      </w:r>
      <w:r w:rsidRPr="006A217F">
        <w:rPr>
          <w:rFonts w:ascii="Times New Roman" w:hAnsi="Times New Roman" w:cs="Times New Roman"/>
          <w:sz w:val="24"/>
          <w:szCs w:val="24"/>
        </w:rPr>
        <w:t>.</w:t>
      </w:r>
    </w:p>
    <w:p w14:paraId="4FEF4908"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osobowe</w:t>
      </w:r>
      <w:r w:rsidRPr="006A217F">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9D19844"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EOG</w:t>
      </w:r>
      <w:r w:rsidRPr="006A217F">
        <w:rPr>
          <w:rFonts w:ascii="Times New Roman" w:hAnsi="Times New Roman" w:cs="Times New Roman"/>
          <w:sz w:val="24"/>
          <w:szCs w:val="24"/>
        </w:rPr>
        <w:t xml:space="preserve"> - Europejski Obszar Gospodarczy, obejmujący państwa Unii Europejskiej </w:t>
      </w:r>
      <w:r w:rsidRPr="006A217F">
        <w:rPr>
          <w:rFonts w:ascii="Times New Roman" w:hAnsi="Times New Roman" w:cs="Times New Roman"/>
          <w:sz w:val="24"/>
          <w:szCs w:val="24"/>
        </w:rPr>
        <w:br/>
        <w:t>i Europejskiego Stowarzyszenia Wolnego Handlu, z wyjątkiem Szwajcarii.</w:t>
      </w:r>
    </w:p>
    <w:p w14:paraId="68CB32CE"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Przepisy krajowe i unijne</w:t>
      </w:r>
      <w:r w:rsidRPr="006A217F">
        <w:rPr>
          <w:rFonts w:ascii="Times New Roman" w:hAnsi="Times New Roman" w:cs="Times New Roman"/>
          <w:sz w:val="24"/>
          <w:szCs w:val="24"/>
        </w:rPr>
        <w:t xml:space="preserve"> - przepisy krajowych oraz unijnych aktów prawnych dotyczących ochrony danych osobowych, w tym ustawa z dnia 10 maja 2018 r.  </w:t>
      </w:r>
      <w:r w:rsidRPr="006A217F">
        <w:rPr>
          <w:rFonts w:ascii="Times New Roman" w:hAnsi="Times New Roman" w:cs="Times New Roman"/>
          <w:sz w:val="24"/>
          <w:szCs w:val="24"/>
        </w:rPr>
        <w:br/>
        <w:t xml:space="preserve">o ochronie danych osobowych (Dz.U.2019.1781 </w:t>
      </w:r>
      <w:proofErr w:type="spellStart"/>
      <w:r w:rsidRPr="006A217F">
        <w:rPr>
          <w:rFonts w:ascii="Times New Roman" w:hAnsi="Times New Roman" w:cs="Times New Roman"/>
          <w:sz w:val="24"/>
          <w:szCs w:val="24"/>
        </w:rPr>
        <w:t>t.j</w:t>
      </w:r>
      <w:proofErr w:type="spellEnd"/>
      <w:r w:rsidRPr="006A217F">
        <w:rPr>
          <w:rFonts w:ascii="Times New Roman" w:hAnsi="Times New Roman" w:cs="Times New Roman"/>
          <w:sz w:val="24"/>
          <w:szCs w:val="24"/>
        </w:rPr>
        <w:t>.) oraz RODO.</w:t>
      </w:r>
    </w:p>
    <w:p w14:paraId="5668FB5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Rejestr</w:t>
      </w:r>
      <w:r w:rsidRPr="006A217F">
        <w:rPr>
          <w:rFonts w:ascii="Times New Roman" w:hAnsi="Times New Roman" w:cs="Times New Roman"/>
          <w:sz w:val="24"/>
          <w:szCs w:val="24"/>
        </w:rPr>
        <w:t xml:space="preserve"> - rejestr kategorii czynności przetwarzania danych osobowych, o którym mowa w art. 30 ust. 2 RODO.</w:t>
      </w:r>
    </w:p>
    <w:p w14:paraId="147E8DF9"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RODO</w:t>
      </w:r>
      <w:r w:rsidRPr="006A217F">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61955BC"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w:t>
      </w:r>
      <w:r w:rsidRPr="006A217F">
        <w:rPr>
          <w:rFonts w:ascii="Times New Roman" w:hAnsi="Times New Roman" w:cs="Times New Roman"/>
          <w:sz w:val="24"/>
          <w:szCs w:val="24"/>
        </w:rPr>
        <w:t xml:space="preserve"> - niniejsza umowa powierzenia przetwarzania danych osobowych</w:t>
      </w:r>
    </w:p>
    <w:p w14:paraId="24FAE3B1" w14:textId="5B02E3C3"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lastRenderedPageBreak/>
        <w:t>Umowa główna</w:t>
      </w:r>
      <w:r w:rsidRPr="006A217F">
        <w:rPr>
          <w:rFonts w:ascii="Times New Roman" w:hAnsi="Times New Roman" w:cs="Times New Roman"/>
          <w:sz w:val="24"/>
          <w:szCs w:val="24"/>
        </w:rPr>
        <w:t xml:space="preserve"> - umowa dotycząca </w:t>
      </w:r>
      <w:r w:rsidRPr="006A217F">
        <w:rPr>
          <w:rFonts w:ascii="Times New Roman" w:hAnsi="Times New Roman" w:cs="Times New Roman"/>
          <w:b/>
          <w:bCs/>
          <w:sz w:val="24"/>
          <w:szCs w:val="24"/>
        </w:rPr>
        <w:t xml:space="preserve">……………………………. </w:t>
      </w:r>
      <w:r w:rsidRPr="006A217F">
        <w:rPr>
          <w:rFonts w:ascii="Times New Roman" w:hAnsi="Times New Roman" w:cs="Times New Roman"/>
          <w:sz w:val="24"/>
          <w:szCs w:val="24"/>
        </w:rPr>
        <w:t xml:space="preserve"> zawarta w dniu </w:t>
      </w:r>
      <w:r w:rsidRPr="006A217F">
        <w:rPr>
          <w:rFonts w:ascii="Times New Roman" w:hAnsi="Times New Roman" w:cs="Times New Roman"/>
          <w:b/>
          <w:bCs/>
          <w:sz w:val="24"/>
          <w:szCs w:val="24"/>
        </w:rPr>
        <w:t>…………. r.</w:t>
      </w:r>
      <w:r w:rsidRPr="006A217F">
        <w:rPr>
          <w:rFonts w:ascii="Times New Roman" w:hAnsi="Times New Roman" w:cs="Times New Roman"/>
          <w:sz w:val="24"/>
          <w:szCs w:val="24"/>
        </w:rPr>
        <w:t>, bądź inne zlecenia realizowane w ramach współpracy Stron.</w:t>
      </w:r>
    </w:p>
    <w:p w14:paraId="47FDC156"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Unijne Standardowe Klauzule Umowne</w:t>
      </w:r>
      <w:r w:rsidRPr="006A217F">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CEED762" w14:textId="77777777" w:rsidR="00001668" w:rsidRPr="006A217F" w:rsidRDefault="00001668" w:rsidP="00001668">
      <w:pPr>
        <w:pStyle w:val="Akapitzlist"/>
        <w:numPr>
          <w:ilvl w:val="0"/>
          <w:numId w:val="16"/>
        </w:numPr>
        <w:spacing w:after="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Wiążące Reguły Korporacyjne</w:t>
      </w:r>
      <w:r w:rsidRPr="006A217F">
        <w:rPr>
          <w:rFonts w:ascii="Times New Roman" w:hAnsi="Times New Roman" w:cs="Times New Roman"/>
          <w:sz w:val="24"/>
          <w:szCs w:val="24"/>
        </w:rPr>
        <w:t xml:space="preserve"> - wiążące reguły korporacyjne, o których mowa w art. 47 RODO.</w:t>
      </w:r>
    </w:p>
    <w:p w14:paraId="21C9ADF5"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2</w:t>
      </w:r>
      <w:r w:rsidRPr="006A217F">
        <w:rPr>
          <w:rFonts w:ascii="Times New Roman" w:hAnsi="Times New Roman" w:cs="Times New Roman"/>
          <w:b/>
          <w:bCs/>
          <w:sz w:val="24"/>
          <w:szCs w:val="24"/>
        </w:rPr>
        <w:br/>
        <w:t>Postanowienia ogólne</w:t>
      </w:r>
    </w:p>
    <w:p w14:paraId="512364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55D15E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Powierzenie przetwarzania Danych osobowych następuje w celu wykonania Umowy głównej.</w:t>
      </w:r>
    </w:p>
    <w:p w14:paraId="5C215757"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06207E39"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może przetwarzać Dane osobowe wyłącznie:</w:t>
      </w:r>
    </w:p>
    <w:p w14:paraId="27970D7A"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na podstawie wyraźnego polecenia Administratora, wyrażonego w formie pisemnej (np. w Umowie głównej) lub dokumentowej (w tym e-mailowej),</w:t>
      </w:r>
    </w:p>
    <w:p w14:paraId="68ECC0B5"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celu i w zakresie wskazanym w Umowie oraz niezbędnym do świadczenia usług określonych w Umowie głównej,</w:t>
      </w:r>
    </w:p>
    <w:p w14:paraId="5DA9D338"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czasie obowiązywania Umowy z uwzględnieniem postanowień § 11 Umowy.</w:t>
      </w:r>
    </w:p>
    <w:p w14:paraId="5718E1A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3</w:t>
      </w:r>
      <w:r w:rsidRPr="006A217F">
        <w:rPr>
          <w:rFonts w:ascii="Times New Roman" w:hAnsi="Times New Roman" w:cs="Times New Roman"/>
          <w:b/>
          <w:bCs/>
          <w:sz w:val="24"/>
          <w:szCs w:val="24"/>
        </w:rPr>
        <w:br/>
        <w:t>Oświadczenia i obowiązki Podmiotu przetwarzającego</w:t>
      </w:r>
    </w:p>
    <w:p w14:paraId="7095F3D2"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3B7C0EA"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7B70B422"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2DBB8878"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0E6F30D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w:t>
      </w:r>
      <w:r w:rsidRPr="006A217F">
        <w:rPr>
          <w:rFonts w:ascii="Times New Roman" w:hAnsi="Times New Roman" w:cs="Times New Roman"/>
          <w:sz w:val="24"/>
          <w:szCs w:val="24"/>
        </w:rPr>
        <w:lastRenderedPageBreak/>
        <w:t>Administratora powinna zawierać stosowne uzasadnienie i wskazanie przepisu prawa, który zdaniem Podmiotu przetwarzającego został naruszony poleceniem wydanym przez Administratora,</w:t>
      </w:r>
    </w:p>
    <w:p w14:paraId="5AB1B2B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223E6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2C084B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EAFC95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8CB707C"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umożliwiać Administratorowi lub audytorowi upoważnionemu przez Administratora przeprowadzanie audytów na zasadach określonych w § 6 Umowy.</w:t>
      </w:r>
    </w:p>
    <w:p w14:paraId="0FA71E2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6A217F">
        <w:rPr>
          <w:rFonts w:ascii="Times New Roman" w:hAnsi="Times New Roman" w:cs="Times New Roman"/>
          <w:sz w:val="24"/>
          <w:szCs w:val="24"/>
        </w:rPr>
        <w:t>anonimizować</w:t>
      </w:r>
      <w:proofErr w:type="spellEnd"/>
      <w:r w:rsidRPr="006A217F">
        <w:rPr>
          <w:rFonts w:ascii="Times New Roman" w:hAnsi="Times New Roman" w:cs="Times New Roman"/>
          <w:sz w:val="24"/>
          <w:szCs w:val="24"/>
        </w:rPr>
        <w:t>, ograniczać przetwarzanie lub usuwać wskazane Dane osobowe zgodnie z poleceniami Administratora,</w:t>
      </w:r>
    </w:p>
    <w:p w14:paraId="193BFD6F"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2D764133"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2CB00C02"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78C97154"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0DA417"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wspierać Administratora, w zakresie uzgodnionym przez Strony, w realizacji:</w:t>
      </w:r>
    </w:p>
    <w:p w14:paraId="1D5CFADF"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w:t>
      </w:r>
      <w:r w:rsidRPr="006A217F">
        <w:rPr>
          <w:rFonts w:ascii="Times New Roman" w:hAnsi="Times New Roman" w:cs="Times New Roman"/>
          <w:sz w:val="24"/>
          <w:szCs w:val="24"/>
        </w:rPr>
        <w:lastRenderedPageBreak/>
        <w:t>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31101CD"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obowiązków określonych w art. 32-36 RODO, w szczególności w zakresie:</w:t>
      </w:r>
    </w:p>
    <w:p w14:paraId="0E7EBF36"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2F7A34C3"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zgłaszania naruszeń ochrony Danych osobowych organowi nadzorczemu oraz zawiadamiania osób, których Dane osobowe dotyczą, o takim naruszeniu,</w:t>
      </w:r>
    </w:p>
    <w:p w14:paraId="7E46F4E1"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dokonywania przez Administratora oceny skutków dla ochrony danych oraz przeprowadzania konsultacji Administratora z organem nadzorczym.</w:t>
      </w:r>
    </w:p>
    <w:p w14:paraId="032D45FE"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7AE2C443" w14:textId="77777777" w:rsidR="00001668" w:rsidRPr="006A217F" w:rsidRDefault="00001668" w:rsidP="00001668">
      <w:pPr>
        <w:pStyle w:val="Akapitzlist"/>
        <w:numPr>
          <w:ilvl w:val="0"/>
          <w:numId w:val="18"/>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689037E0"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4</w:t>
      </w:r>
      <w:r w:rsidRPr="006A217F">
        <w:rPr>
          <w:rFonts w:ascii="Times New Roman" w:hAnsi="Times New Roman" w:cs="Times New Roman"/>
          <w:b/>
          <w:bCs/>
          <w:sz w:val="24"/>
          <w:szCs w:val="24"/>
        </w:rPr>
        <w:br/>
        <w:t>Dalsze powierzenie przetwarzania</w:t>
      </w:r>
    </w:p>
    <w:p w14:paraId="7FBC6EC1"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7AF1CEE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299B909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5006E9DD"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446AA8A" w14:textId="77777777" w:rsidR="00001668" w:rsidRPr="006A217F" w:rsidRDefault="00001668" w:rsidP="00001668">
      <w:pPr>
        <w:pStyle w:val="Akapitzlist"/>
        <w:numPr>
          <w:ilvl w:val="0"/>
          <w:numId w:val="19"/>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FDEFCE1"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C6EE290"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6092F27" w14:textId="18980E72"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5</w:t>
      </w:r>
      <w:r w:rsidRPr="006A217F">
        <w:rPr>
          <w:rFonts w:ascii="Times New Roman" w:hAnsi="Times New Roman" w:cs="Times New Roman"/>
          <w:b/>
          <w:bCs/>
          <w:sz w:val="24"/>
          <w:szCs w:val="24"/>
        </w:rPr>
        <w:br/>
        <w:t>Zgłaszanie naruszeń</w:t>
      </w:r>
    </w:p>
    <w:p w14:paraId="7962956D" w14:textId="77777777" w:rsidR="00001668" w:rsidRPr="006A217F" w:rsidRDefault="00001668" w:rsidP="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Podmiot przetwarzający niezwłocznie, jednak nie później niż w ciągu </w:t>
      </w:r>
      <w:r w:rsidRPr="006A217F">
        <w:rPr>
          <w:rFonts w:ascii="Times New Roman" w:hAnsi="Times New Roman" w:cs="Times New Roman"/>
          <w:b/>
          <w:bCs/>
          <w:sz w:val="24"/>
          <w:szCs w:val="24"/>
        </w:rPr>
        <w:t>72 godzin</w:t>
      </w:r>
      <w:r w:rsidRPr="006A217F">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560B6185"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0DA90CF4"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96293C1"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możliwe konsekwencje naruszenia ochrony Danych osobowych,</w:t>
      </w:r>
    </w:p>
    <w:p w14:paraId="45CB25E9"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1D7A2A7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6</w:t>
      </w:r>
      <w:r w:rsidRPr="006A217F">
        <w:rPr>
          <w:rFonts w:ascii="Times New Roman" w:hAnsi="Times New Roman" w:cs="Times New Roman"/>
          <w:b/>
          <w:bCs/>
          <w:sz w:val="24"/>
          <w:szCs w:val="24"/>
        </w:rPr>
        <w:br/>
        <w:t>Kontrola</w:t>
      </w:r>
    </w:p>
    <w:p w14:paraId="72BC1ABA"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55A494F"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Audyt może polegać na:</w:t>
      </w:r>
    </w:p>
    <w:p w14:paraId="63BB195D"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udostępnieniu przez Podmiot przetwarzający dokumentów lub informacji dotyczących przetwarzania powierzonych Danych osobowych,</w:t>
      </w:r>
    </w:p>
    <w:p w14:paraId="1BC8F16F"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czynnościach kontrolnych prowadzonych w miejscu przetwarzania powierzonych Danych osobowych przez Podmiot przetwarzający.</w:t>
      </w:r>
    </w:p>
    <w:p w14:paraId="06E2F157"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4B514B0E"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Czynności kontrolne mogą polegać w szczególności na:</w:t>
      </w:r>
    </w:p>
    <w:p w14:paraId="08B937A0"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49798F1"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odebraniu wyjaśnień osób przetwarzających powierzone Dane osobowe,</w:t>
      </w:r>
    </w:p>
    <w:p w14:paraId="06D328A6"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otrzymanych dokumentów,</w:t>
      </w:r>
    </w:p>
    <w:p w14:paraId="6DCB2CA3"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267C5C3B"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BEB1662"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Koszty audytu każda ze Stron ponosi we własnym zakresie.</w:t>
      </w:r>
    </w:p>
    <w:p w14:paraId="54C66400"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59F728E4" w14:textId="77777777" w:rsidR="00001668" w:rsidRPr="006A217F" w:rsidRDefault="00001668" w:rsidP="00001668">
      <w:pPr>
        <w:pStyle w:val="Akapitzlist"/>
        <w:numPr>
          <w:ilvl w:val="0"/>
          <w:numId w:val="21"/>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terminie uzgodnionym z Administratorem, usuwa nieprawidłowości, wskazane w raporcie, o którym mowa w ust. 7 powyżej.</w:t>
      </w:r>
    </w:p>
    <w:p w14:paraId="5F062688"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65CF3BEB"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79E8AB4F" w14:textId="0A010FF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7</w:t>
      </w:r>
      <w:r w:rsidRPr="006A217F">
        <w:rPr>
          <w:rFonts w:ascii="Times New Roman" w:hAnsi="Times New Roman" w:cs="Times New Roman"/>
          <w:b/>
          <w:bCs/>
          <w:sz w:val="24"/>
          <w:szCs w:val="24"/>
        </w:rPr>
        <w:br/>
        <w:t>Zasady odpowiedzialności</w:t>
      </w:r>
    </w:p>
    <w:p w14:paraId="6E00F8E5" w14:textId="77777777" w:rsidR="00001668" w:rsidRPr="006A217F" w:rsidRDefault="00001668" w:rsidP="00001668">
      <w:pPr>
        <w:pStyle w:val="Akapitzlist"/>
        <w:numPr>
          <w:ilvl w:val="0"/>
          <w:numId w:val="22"/>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36596B7E" w14:textId="77777777" w:rsidR="00001668" w:rsidRPr="006A217F" w:rsidRDefault="00001668" w:rsidP="00001668">
      <w:pPr>
        <w:pStyle w:val="Akapitzlist"/>
        <w:numPr>
          <w:ilvl w:val="0"/>
          <w:numId w:val="22"/>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1F7D95D2"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8</w:t>
      </w:r>
      <w:r w:rsidRPr="006A217F">
        <w:rPr>
          <w:rFonts w:ascii="Times New Roman" w:hAnsi="Times New Roman" w:cs="Times New Roman"/>
          <w:b/>
          <w:bCs/>
          <w:sz w:val="24"/>
          <w:szCs w:val="24"/>
        </w:rPr>
        <w:br/>
        <w:t>Poufność</w:t>
      </w:r>
    </w:p>
    <w:p w14:paraId="2FE952F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25216225"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0CBEDBB1"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powierzone do przetwarzania Dane osobowe, w tym szczególne kategorie Danych osobowych (w rozumieniu art. 9 ust. 1 RODO),</w:t>
      </w:r>
    </w:p>
    <w:p w14:paraId="10FEDC43"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stanowiące tajemnicę przedsiębiorstwa Administratora (w rozumieniu ustawy z dnia 16 kwietnia 1993 r. o zwalczaniu nieuczciwej konkurencji),</w:t>
      </w:r>
    </w:p>
    <w:p w14:paraId="1C54AA58"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17A7B0"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szczególności zapewnia, że:</w:t>
      </w:r>
    </w:p>
    <w:p w14:paraId="61891434"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62D9061A"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uzyskane informacje poufne zostaną użyte i wykorzystane wyłącznie w celu, w jakim zostały przekazane, udostępnione lub ujawnione,</w:t>
      </w:r>
    </w:p>
    <w:p w14:paraId="3ACBECE9"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3C4C7BD7"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będzie chronić na swój koszt informacje poufne poprzez dołożenie najwyższego poziomu staranności.</w:t>
      </w:r>
    </w:p>
    <w:p w14:paraId="5D37AEB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3C375503"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w:t>
      </w:r>
      <w:r w:rsidRPr="006A217F">
        <w:rPr>
          <w:rFonts w:ascii="Times New Roman" w:hAnsi="Times New Roman" w:cs="Times New Roman"/>
          <w:sz w:val="24"/>
          <w:szCs w:val="24"/>
        </w:rPr>
        <w:lastRenderedPageBreak/>
        <w:t xml:space="preserve">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1C53174"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7506EF0D"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ujawnienia tylko takiej części informacji poufnych, jaka jest wymagana przez prawo,</w:t>
      </w:r>
    </w:p>
    <w:p w14:paraId="260DC39B"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7915CAC7" w14:textId="77777777" w:rsidR="00001668" w:rsidRPr="006A217F" w:rsidRDefault="00001668" w:rsidP="00001668">
      <w:pPr>
        <w:pStyle w:val="Akapitzlist"/>
        <w:numPr>
          <w:ilvl w:val="0"/>
          <w:numId w:val="23"/>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EF38E46" w14:textId="77777777" w:rsidR="002D2B3E" w:rsidRDefault="002D2B3E" w:rsidP="00001668">
      <w:pPr>
        <w:spacing w:after="0" w:line="240" w:lineRule="auto"/>
        <w:jc w:val="center"/>
        <w:rPr>
          <w:rFonts w:ascii="Times New Roman" w:hAnsi="Times New Roman" w:cs="Times New Roman"/>
          <w:b/>
          <w:bCs/>
          <w:sz w:val="24"/>
          <w:szCs w:val="24"/>
        </w:rPr>
      </w:pPr>
    </w:p>
    <w:p w14:paraId="2F2C8B18" w14:textId="177AD96B"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9</w:t>
      </w:r>
      <w:r w:rsidRPr="006A217F">
        <w:rPr>
          <w:rFonts w:ascii="Times New Roman" w:hAnsi="Times New Roman" w:cs="Times New Roman"/>
          <w:b/>
          <w:bCs/>
          <w:sz w:val="24"/>
          <w:szCs w:val="24"/>
        </w:rPr>
        <w:br/>
        <w:t>Czas trwania Umowy</w:t>
      </w:r>
    </w:p>
    <w:p w14:paraId="5AE0EB7D"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zostaje zawarta na czas obowiązywania Umowy głównej. </w:t>
      </w:r>
    </w:p>
    <w:p w14:paraId="01B6F71A"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63324801"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1B014AF9"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1BA5FF90"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4A49E744" w14:textId="77777777" w:rsidR="00001668" w:rsidRPr="006A217F" w:rsidRDefault="00001668" w:rsidP="00001668">
      <w:pPr>
        <w:pStyle w:val="Akapitzlist"/>
        <w:numPr>
          <w:ilvl w:val="0"/>
          <w:numId w:val="24"/>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3A806B3C" w14:textId="77777777" w:rsidR="002D2B3E" w:rsidRDefault="002D2B3E" w:rsidP="00001668">
      <w:pPr>
        <w:spacing w:after="0" w:line="240" w:lineRule="auto"/>
        <w:jc w:val="center"/>
        <w:rPr>
          <w:rFonts w:ascii="Times New Roman" w:hAnsi="Times New Roman" w:cs="Times New Roman"/>
          <w:b/>
          <w:bCs/>
          <w:sz w:val="24"/>
          <w:szCs w:val="24"/>
        </w:rPr>
      </w:pPr>
    </w:p>
    <w:p w14:paraId="1039FF23" w14:textId="40A5FA4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10</w:t>
      </w:r>
      <w:r w:rsidRPr="006A217F">
        <w:rPr>
          <w:rFonts w:ascii="Times New Roman" w:hAnsi="Times New Roman" w:cs="Times New Roman"/>
          <w:b/>
          <w:bCs/>
          <w:sz w:val="24"/>
          <w:szCs w:val="24"/>
        </w:rPr>
        <w:br/>
        <w:t>Zakończenie współpracy</w:t>
      </w:r>
    </w:p>
    <w:p w14:paraId="1BFD969E" w14:textId="77777777" w:rsidR="00001668" w:rsidRPr="006A217F" w:rsidRDefault="00001668" w:rsidP="00001668">
      <w:pPr>
        <w:pStyle w:val="Akapitzlist"/>
        <w:numPr>
          <w:ilvl w:val="0"/>
          <w:numId w:val="25"/>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lub zwraca mu wszelkie Dane osobowe oraz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wszelkie </w:t>
      </w:r>
      <w:r w:rsidRPr="006A217F">
        <w:rPr>
          <w:rFonts w:ascii="Times New Roman" w:hAnsi="Times New Roman" w:cs="Times New Roman"/>
          <w:sz w:val="24"/>
          <w:szCs w:val="24"/>
        </w:rPr>
        <w:lastRenderedPageBreak/>
        <w:t>ich istniejące kopie, a jeden z podpisanych egzemplarzy protokołu przekazuje Administratorowi, chyba że obowiązujące przepisy prawa krajowego lub prawa Unii Europejskiej. nakazują mu dalsze przechowywanie Danych osobowych.</w:t>
      </w:r>
    </w:p>
    <w:p w14:paraId="6A87E803" w14:textId="77777777" w:rsidR="00001668" w:rsidRPr="006A217F" w:rsidRDefault="00001668" w:rsidP="00001668">
      <w:pPr>
        <w:pStyle w:val="Akapitzlist"/>
        <w:numPr>
          <w:ilvl w:val="0"/>
          <w:numId w:val="25"/>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4486493B" w14:textId="77777777" w:rsidR="002D2B3E" w:rsidRDefault="002D2B3E" w:rsidP="00001668">
      <w:pPr>
        <w:spacing w:after="0" w:line="240" w:lineRule="auto"/>
        <w:jc w:val="center"/>
        <w:rPr>
          <w:rFonts w:ascii="Times New Roman" w:hAnsi="Times New Roman" w:cs="Times New Roman"/>
          <w:b/>
          <w:bCs/>
          <w:sz w:val="24"/>
          <w:szCs w:val="24"/>
        </w:rPr>
      </w:pPr>
    </w:p>
    <w:p w14:paraId="7ADCB944" w14:textId="6B9EC206"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11</w:t>
      </w:r>
      <w:r w:rsidRPr="006A217F">
        <w:rPr>
          <w:rFonts w:ascii="Times New Roman" w:hAnsi="Times New Roman" w:cs="Times New Roman"/>
          <w:b/>
          <w:bCs/>
          <w:sz w:val="24"/>
          <w:szCs w:val="24"/>
        </w:rPr>
        <w:br/>
        <w:t>Postanowienia końcowe</w:t>
      </w:r>
    </w:p>
    <w:p w14:paraId="00BC616A"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Strony dopuszczają zmianę Umowy z wykorzystaniem formy pisemnej lub formy dokumentowej, w szczególności poprzez wymianę korespondencji mailowej.</w:t>
      </w:r>
    </w:p>
    <w:p w14:paraId="55F1CEC9"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sprawach nieuregulowanych Umową mają zastosowanie przepisy RODO oraz Kodeksu cywilnego.</w:t>
      </w:r>
    </w:p>
    <w:p w14:paraId="3896E677"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Umowę sporządzono w dwóch jednobrzmiących egzemplarzach, po jednym dla każdej ze Stron.</w:t>
      </w:r>
    </w:p>
    <w:p w14:paraId="10142253"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w:t>
      </w:r>
      <w:proofErr w:type="spellStart"/>
      <w:r w:rsidRPr="006A217F">
        <w:rPr>
          <w:rFonts w:ascii="Times New Roman" w:hAnsi="Times New Roman" w:cs="Times New Roman"/>
          <w:sz w:val="24"/>
          <w:szCs w:val="24"/>
        </w:rPr>
        <w:t>związkuz</w:t>
      </w:r>
      <w:proofErr w:type="spellEnd"/>
      <w:r w:rsidRPr="006A217F">
        <w:rPr>
          <w:rFonts w:ascii="Times New Roman" w:hAnsi="Times New Roman" w:cs="Times New Roman"/>
          <w:sz w:val="24"/>
          <w:szCs w:val="24"/>
        </w:rPr>
        <w:t xml:space="preserve"> realizacją Umowy głównej.</w:t>
      </w:r>
    </w:p>
    <w:p w14:paraId="6F757B61"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Załączniki do Umowy stanowią jej integralną część. Lista załączników jest następująca:</w:t>
      </w:r>
    </w:p>
    <w:p w14:paraId="090B1F0B"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1 - Zakres powierzenia przetwarzania Danych osobowych,</w:t>
      </w:r>
    </w:p>
    <w:p w14:paraId="0AB2A491"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2 - Tabela zgodności przetwarzania danych osobowych przez Podmiot przetwarzający,</w:t>
      </w:r>
    </w:p>
    <w:p w14:paraId="026011AA"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bookmarkStart w:id="5" w:name="_Hlk92289455"/>
    </w:p>
    <w:p w14:paraId="3A926912" w14:textId="77777777" w:rsidR="00001668" w:rsidRPr="006A217F" w:rsidRDefault="00001668" w:rsidP="00001668">
      <w:pPr>
        <w:spacing w:line="240" w:lineRule="auto"/>
        <w:rPr>
          <w:rFonts w:ascii="Times New Roman" w:hAnsi="Times New Roman" w:cs="Times New Roman"/>
          <w:sz w:val="24"/>
          <w:szCs w:val="24"/>
        </w:rPr>
      </w:pPr>
    </w:p>
    <w:p w14:paraId="1DD5A7DE" w14:textId="77777777" w:rsidR="00001668" w:rsidRPr="006A217F" w:rsidRDefault="00001668" w:rsidP="00001668">
      <w:pPr>
        <w:spacing w:line="240" w:lineRule="auto"/>
        <w:rPr>
          <w:rFonts w:ascii="Times New Roman" w:hAnsi="Times New Roman" w:cs="Times New Roman"/>
          <w:sz w:val="24"/>
          <w:szCs w:val="24"/>
        </w:rPr>
      </w:pPr>
    </w:p>
    <w:p w14:paraId="2895AF57"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p>
    <w:p w14:paraId="11745F38"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sz w:val="24"/>
          <w:szCs w:val="24"/>
        </w:rPr>
        <w:t xml:space="preserve">        Podmiot przetwarzający                                                            Administrator </w:t>
      </w:r>
    </w:p>
    <w:p w14:paraId="3875AD2D" w14:textId="77777777" w:rsidR="00001668" w:rsidRPr="006A217F" w:rsidRDefault="00001668" w:rsidP="00001668">
      <w:pPr>
        <w:spacing w:line="240" w:lineRule="auto"/>
        <w:rPr>
          <w:rFonts w:ascii="Times New Roman" w:hAnsi="Times New Roman" w:cs="Times New Roman"/>
          <w:b/>
          <w:bCs/>
          <w:sz w:val="24"/>
          <w:szCs w:val="24"/>
        </w:rPr>
      </w:pPr>
    </w:p>
    <w:p w14:paraId="15817C47" w14:textId="77777777" w:rsidR="00001668" w:rsidRPr="006A217F" w:rsidRDefault="00001668" w:rsidP="00001668">
      <w:pPr>
        <w:spacing w:line="240" w:lineRule="auto"/>
        <w:rPr>
          <w:rFonts w:ascii="Times New Roman" w:hAnsi="Times New Roman" w:cs="Times New Roman"/>
          <w:b/>
          <w:bCs/>
          <w:sz w:val="24"/>
          <w:szCs w:val="24"/>
        </w:rPr>
      </w:pPr>
    </w:p>
    <w:p w14:paraId="23897CF9" w14:textId="77777777" w:rsidR="00001668" w:rsidRPr="006A217F" w:rsidRDefault="00001668" w:rsidP="00001668">
      <w:pPr>
        <w:spacing w:line="240" w:lineRule="auto"/>
        <w:rPr>
          <w:rFonts w:ascii="Times New Roman" w:hAnsi="Times New Roman" w:cs="Times New Roman"/>
          <w:b/>
          <w:bCs/>
          <w:sz w:val="24"/>
          <w:szCs w:val="24"/>
        </w:rPr>
      </w:pPr>
    </w:p>
    <w:p w14:paraId="6C8C1361" w14:textId="77777777" w:rsidR="00001668" w:rsidRPr="006A217F" w:rsidRDefault="00001668" w:rsidP="00001668">
      <w:pPr>
        <w:spacing w:line="240" w:lineRule="auto"/>
        <w:rPr>
          <w:rFonts w:ascii="Times New Roman" w:hAnsi="Times New Roman" w:cs="Times New Roman"/>
          <w:b/>
          <w:bCs/>
          <w:sz w:val="24"/>
          <w:szCs w:val="24"/>
        </w:rPr>
      </w:pPr>
    </w:p>
    <w:p w14:paraId="54D04F8C" w14:textId="77777777" w:rsidR="00001668" w:rsidRPr="006A217F" w:rsidRDefault="00001668" w:rsidP="00001668">
      <w:pPr>
        <w:spacing w:line="240" w:lineRule="auto"/>
        <w:rPr>
          <w:rFonts w:ascii="Times New Roman" w:hAnsi="Times New Roman" w:cs="Times New Roman"/>
          <w:b/>
          <w:bCs/>
          <w:sz w:val="24"/>
          <w:szCs w:val="24"/>
        </w:rPr>
      </w:pPr>
    </w:p>
    <w:p w14:paraId="5688897F" w14:textId="77777777" w:rsidR="00001668" w:rsidRPr="006A217F" w:rsidRDefault="00001668" w:rsidP="00001668">
      <w:pPr>
        <w:spacing w:line="240" w:lineRule="auto"/>
        <w:rPr>
          <w:rFonts w:ascii="Times New Roman" w:hAnsi="Times New Roman" w:cs="Times New Roman"/>
          <w:b/>
          <w:bCs/>
          <w:sz w:val="24"/>
          <w:szCs w:val="24"/>
        </w:rPr>
      </w:pPr>
    </w:p>
    <w:p w14:paraId="4F0FAC98" w14:textId="77777777" w:rsidR="00001668" w:rsidRPr="006A217F" w:rsidRDefault="00001668" w:rsidP="00001668">
      <w:pPr>
        <w:spacing w:line="240" w:lineRule="auto"/>
        <w:rPr>
          <w:rFonts w:ascii="Times New Roman" w:hAnsi="Times New Roman" w:cs="Times New Roman"/>
          <w:b/>
          <w:bCs/>
          <w:sz w:val="24"/>
          <w:szCs w:val="24"/>
        </w:rPr>
      </w:pPr>
    </w:p>
    <w:p w14:paraId="132CD415" w14:textId="77777777" w:rsidR="00001668" w:rsidRPr="006A217F" w:rsidRDefault="00001668" w:rsidP="00001668">
      <w:pPr>
        <w:spacing w:line="240" w:lineRule="auto"/>
        <w:rPr>
          <w:rFonts w:ascii="Times New Roman" w:hAnsi="Times New Roman" w:cs="Times New Roman"/>
          <w:b/>
          <w:bCs/>
          <w:sz w:val="24"/>
          <w:szCs w:val="24"/>
        </w:rPr>
      </w:pPr>
    </w:p>
    <w:p w14:paraId="1EE14DE9" w14:textId="77777777" w:rsidR="00001668" w:rsidRPr="006A217F" w:rsidRDefault="00001668" w:rsidP="00001668">
      <w:pPr>
        <w:spacing w:line="240" w:lineRule="auto"/>
        <w:rPr>
          <w:rFonts w:ascii="Times New Roman" w:hAnsi="Times New Roman" w:cs="Times New Roman"/>
          <w:b/>
          <w:bCs/>
          <w:sz w:val="24"/>
          <w:szCs w:val="24"/>
        </w:rPr>
      </w:pPr>
    </w:p>
    <w:p w14:paraId="17E32BA8" w14:textId="77777777" w:rsidR="00001668" w:rsidRPr="006A217F" w:rsidRDefault="00001668" w:rsidP="00001668">
      <w:pPr>
        <w:spacing w:line="240" w:lineRule="auto"/>
        <w:rPr>
          <w:rFonts w:ascii="Times New Roman" w:hAnsi="Times New Roman" w:cs="Times New Roman"/>
          <w:b/>
          <w:bCs/>
          <w:sz w:val="24"/>
          <w:szCs w:val="24"/>
        </w:rPr>
      </w:pPr>
    </w:p>
    <w:p w14:paraId="2558233A" w14:textId="77777777" w:rsidR="00001668" w:rsidRPr="006A217F" w:rsidRDefault="00001668" w:rsidP="00001668">
      <w:pPr>
        <w:spacing w:line="240" w:lineRule="auto"/>
        <w:rPr>
          <w:rFonts w:ascii="Times New Roman" w:hAnsi="Times New Roman" w:cs="Times New Roman"/>
          <w:b/>
          <w:bCs/>
          <w:sz w:val="24"/>
          <w:szCs w:val="24"/>
        </w:rPr>
      </w:pPr>
    </w:p>
    <w:p w14:paraId="22700884" w14:textId="77777777" w:rsidR="00001668" w:rsidRPr="006A217F" w:rsidRDefault="00001668" w:rsidP="00001668">
      <w:pPr>
        <w:spacing w:line="240" w:lineRule="auto"/>
        <w:rPr>
          <w:rFonts w:ascii="Times New Roman" w:hAnsi="Times New Roman" w:cs="Times New Roman"/>
          <w:b/>
          <w:bCs/>
          <w:sz w:val="24"/>
          <w:szCs w:val="24"/>
        </w:rPr>
      </w:pPr>
    </w:p>
    <w:p w14:paraId="00242379" w14:textId="77777777" w:rsidR="00001668" w:rsidRPr="006A217F" w:rsidRDefault="00001668" w:rsidP="00001668">
      <w:pPr>
        <w:spacing w:line="240" w:lineRule="auto"/>
        <w:rPr>
          <w:rFonts w:ascii="Times New Roman" w:hAnsi="Times New Roman" w:cs="Times New Roman"/>
          <w:b/>
          <w:bCs/>
          <w:sz w:val="24"/>
          <w:szCs w:val="24"/>
        </w:rPr>
      </w:pPr>
    </w:p>
    <w:p w14:paraId="7044EE93" w14:textId="77777777" w:rsidR="00001668" w:rsidRPr="006A217F" w:rsidRDefault="00001668" w:rsidP="00001668">
      <w:pPr>
        <w:spacing w:line="240" w:lineRule="auto"/>
        <w:rPr>
          <w:rFonts w:ascii="Times New Roman" w:hAnsi="Times New Roman" w:cs="Times New Roman"/>
          <w:b/>
          <w:bCs/>
          <w:sz w:val="24"/>
          <w:szCs w:val="24"/>
        </w:rPr>
      </w:pPr>
    </w:p>
    <w:p w14:paraId="4107814D" w14:textId="77777777" w:rsidR="00001668" w:rsidRPr="006A217F" w:rsidRDefault="00001668" w:rsidP="00001668">
      <w:pPr>
        <w:spacing w:line="240" w:lineRule="auto"/>
        <w:rPr>
          <w:rFonts w:ascii="Times New Roman" w:hAnsi="Times New Roman" w:cs="Times New Roman"/>
          <w:b/>
          <w:bCs/>
          <w:sz w:val="24"/>
          <w:szCs w:val="24"/>
        </w:rPr>
      </w:pPr>
    </w:p>
    <w:p w14:paraId="68966BD9" w14:textId="77777777" w:rsidR="00001668" w:rsidRPr="006A217F" w:rsidRDefault="00001668" w:rsidP="00001668">
      <w:pPr>
        <w:spacing w:line="240" w:lineRule="auto"/>
        <w:rPr>
          <w:rFonts w:ascii="Times New Roman" w:hAnsi="Times New Roman" w:cs="Times New Roman"/>
          <w:b/>
          <w:bCs/>
          <w:sz w:val="24"/>
          <w:szCs w:val="24"/>
        </w:rPr>
      </w:pPr>
    </w:p>
    <w:p w14:paraId="376998C0" w14:textId="77777777" w:rsidR="00001668" w:rsidRPr="006A217F" w:rsidRDefault="00001668" w:rsidP="00001668">
      <w:pPr>
        <w:spacing w:line="240" w:lineRule="auto"/>
        <w:rPr>
          <w:rFonts w:ascii="Times New Roman" w:hAnsi="Times New Roman" w:cs="Times New Roman"/>
          <w:b/>
          <w:bCs/>
          <w:sz w:val="24"/>
          <w:szCs w:val="24"/>
        </w:rPr>
      </w:pPr>
    </w:p>
    <w:p w14:paraId="06080D04" w14:textId="77777777" w:rsidR="00001668" w:rsidRPr="006A217F" w:rsidRDefault="00001668" w:rsidP="00001668">
      <w:pPr>
        <w:spacing w:line="240" w:lineRule="auto"/>
        <w:rPr>
          <w:rFonts w:ascii="Times New Roman" w:hAnsi="Times New Roman" w:cs="Times New Roman"/>
          <w:b/>
          <w:bCs/>
          <w:sz w:val="24"/>
          <w:szCs w:val="24"/>
        </w:rPr>
      </w:pPr>
    </w:p>
    <w:p w14:paraId="275D2CCB" w14:textId="77777777" w:rsidR="00001668" w:rsidRPr="006A217F" w:rsidRDefault="00001668" w:rsidP="00001668">
      <w:pPr>
        <w:spacing w:line="240" w:lineRule="auto"/>
        <w:rPr>
          <w:rFonts w:ascii="Times New Roman" w:hAnsi="Times New Roman" w:cs="Times New Roman"/>
          <w:b/>
          <w:bCs/>
          <w:sz w:val="24"/>
          <w:szCs w:val="24"/>
        </w:rPr>
      </w:pPr>
    </w:p>
    <w:p w14:paraId="548C364F"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lastRenderedPageBreak/>
        <w:t>Załącznik 1 do Umowy</w:t>
      </w:r>
    </w:p>
    <w:p w14:paraId="220C56A2"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Zakres powierzenia przetwarzania Danych osobowych</w:t>
      </w:r>
    </w:p>
    <w:tbl>
      <w:tblPr>
        <w:tblStyle w:val="Tabela-Siatka"/>
        <w:tblW w:w="0" w:type="auto"/>
        <w:tblInd w:w="0" w:type="dxa"/>
        <w:tblLook w:val="04A0" w:firstRow="1" w:lastRow="0" w:firstColumn="1" w:lastColumn="0" w:noHBand="0" w:noVBand="1"/>
      </w:tblPr>
      <w:tblGrid>
        <w:gridCol w:w="4531"/>
        <w:gridCol w:w="4531"/>
      </w:tblGrid>
      <w:tr w:rsidR="00001668" w:rsidRPr="006A217F" w14:paraId="35B66A32" w14:textId="77777777" w:rsidTr="00001668">
        <w:tc>
          <w:tcPr>
            <w:tcW w:w="4531" w:type="dxa"/>
            <w:tcBorders>
              <w:top w:val="single" w:sz="4" w:space="0" w:color="auto"/>
              <w:left w:val="single" w:sz="4" w:space="0" w:color="auto"/>
              <w:bottom w:val="single" w:sz="4" w:space="0" w:color="auto"/>
              <w:right w:val="single" w:sz="4" w:space="0" w:color="auto"/>
            </w:tcBorders>
            <w:hideMark/>
          </w:tcPr>
          <w:p w14:paraId="4E6447D6"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824C56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Rodzaje danych osobowych</w:t>
            </w:r>
          </w:p>
        </w:tc>
      </w:tr>
      <w:tr w:rsidR="00001668" w:rsidRPr="006A217F" w14:paraId="3149E468" w14:textId="77777777" w:rsidTr="00001668">
        <w:tc>
          <w:tcPr>
            <w:tcW w:w="4531" w:type="dxa"/>
            <w:tcBorders>
              <w:top w:val="single" w:sz="4" w:space="0" w:color="auto"/>
              <w:left w:val="single" w:sz="4" w:space="0" w:color="auto"/>
              <w:bottom w:val="single" w:sz="4" w:space="0" w:color="auto"/>
              <w:right w:val="single" w:sz="4" w:space="0" w:color="auto"/>
            </w:tcBorders>
          </w:tcPr>
          <w:p w14:paraId="3214CF3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35E3CA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EEAE17A" w14:textId="77777777" w:rsidTr="00001668">
        <w:tc>
          <w:tcPr>
            <w:tcW w:w="4531" w:type="dxa"/>
            <w:tcBorders>
              <w:top w:val="single" w:sz="4" w:space="0" w:color="auto"/>
              <w:left w:val="single" w:sz="4" w:space="0" w:color="auto"/>
              <w:bottom w:val="single" w:sz="4" w:space="0" w:color="auto"/>
              <w:right w:val="single" w:sz="4" w:space="0" w:color="auto"/>
            </w:tcBorders>
          </w:tcPr>
          <w:p w14:paraId="7ACC286B"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5378B62"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D7CC45E" w14:textId="77777777" w:rsidTr="00001668">
        <w:tc>
          <w:tcPr>
            <w:tcW w:w="4531" w:type="dxa"/>
            <w:tcBorders>
              <w:top w:val="single" w:sz="4" w:space="0" w:color="auto"/>
              <w:left w:val="single" w:sz="4" w:space="0" w:color="auto"/>
              <w:bottom w:val="single" w:sz="4" w:space="0" w:color="auto"/>
              <w:right w:val="single" w:sz="4" w:space="0" w:color="auto"/>
            </w:tcBorders>
          </w:tcPr>
          <w:p w14:paraId="53D8EBF9"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E18374"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4315B1D" w14:textId="77777777" w:rsidTr="00001668">
        <w:tc>
          <w:tcPr>
            <w:tcW w:w="4531" w:type="dxa"/>
            <w:tcBorders>
              <w:top w:val="single" w:sz="4" w:space="0" w:color="auto"/>
              <w:left w:val="single" w:sz="4" w:space="0" w:color="auto"/>
              <w:bottom w:val="single" w:sz="4" w:space="0" w:color="auto"/>
              <w:right w:val="single" w:sz="4" w:space="0" w:color="auto"/>
            </w:tcBorders>
          </w:tcPr>
          <w:p w14:paraId="76863212"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3BDA46"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7EA0D50A" w14:textId="77777777" w:rsidTr="00001668">
        <w:tc>
          <w:tcPr>
            <w:tcW w:w="4531" w:type="dxa"/>
            <w:tcBorders>
              <w:top w:val="single" w:sz="4" w:space="0" w:color="auto"/>
              <w:left w:val="single" w:sz="4" w:space="0" w:color="auto"/>
              <w:bottom w:val="single" w:sz="4" w:space="0" w:color="auto"/>
              <w:right w:val="single" w:sz="4" w:space="0" w:color="auto"/>
            </w:tcBorders>
          </w:tcPr>
          <w:p w14:paraId="64813D6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1D7867"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271F00C9" w14:textId="77777777" w:rsidTr="00001668">
        <w:tc>
          <w:tcPr>
            <w:tcW w:w="4531" w:type="dxa"/>
            <w:tcBorders>
              <w:top w:val="single" w:sz="4" w:space="0" w:color="auto"/>
              <w:left w:val="single" w:sz="4" w:space="0" w:color="auto"/>
              <w:bottom w:val="single" w:sz="4" w:space="0" w:color="auto"/>
              <w:right w:val="single" w:sz="4" w:space="0" w:color="auto"/>
            </w:tcBorders>
          </w:tcPr>
          <w:p w14:paraId="7B19E7BA"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DBB7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0B8F762A" w14:textId="77777777" w:rsidTr="00001668">
        <w:tc>
          <w:tcPr>
            <w:tcW w:w="4531" w:type="dxa"/>
            <w:tcBorders>
              <w:top w:val="single" w:sz="4" w:space="0" w:color="auto"/>
              <w:left w:val="single" w:sz="4" w:space="0" w:color="auto"/>
              <w:bottom w:val="single" w:sz="4" w:space="0" w:color="auto"/>
              <w:right w:val="single" w:sz="4" w:space="0" w:color="auto"/>
            </w:tcBorders>
          </w:tcPr>
          <w:p w14:paraId="6B6DEC31"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30B1772" w14:textId="77777777" w:rsidR="00001668" w:rsidRPr="006A217F" w:rsidRDefault="00001668">
            <w:pPr>
              <w:spacing w:after="0" w:line="240" w:lineRule="auto"/>
              <w:rPr>
                <w:rFonts w:ascii="Times New Roman" w:hAnsi="Times New Roman" w:cs="Times New Roman"/>
                <w:sz w:val="24"/>
                <w:szCs w:val="24"/>
              </w:rPr>
            </w:pPr>
          </w:p>
        </w:tc>
      </w:tr>
      <w:bookmarkEnd w:id="5"/>
    </w:tbl>
    <w:p w14:paraId="19B4E594" w14:textId="77777777" w:rsidR="00001668" w:rsidRPr="006A217F" w:rsidRDefault="00001668" w:rsidP="00001668">
      <w:pPr>
        <w:spacing w:line="240" w:lineRule="auto"/>
        <w:rPr>
          <w:rFonts w:ascii="Times New Roman" w:hAnsi="Times New Roman" w:cs="Times New Roman"/>
          <w:sz w:val="24"/>
          <w:szCs w:val="24"/>
          <w:lang w:eastAsia="en-US"/>
        </w:rPr>
      </w:pPr>
    </w:p>
    <w:p w14:paraId="4BD81AB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Załącznik 2 do Umowy</w:t>
      </w:r>
    </w:p>
    <w:p w14:paraId="3C85779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Tabela zgodności przetwarzania danych osobowych przez Podmiot przetwarzający</w:t>
      </w:r>
    </w:p>
    <w:tbl>
      <w:tblPr>
        <w:tblStyle w:val="Tabela-Siatka"/>
        <w:tblW w:w="0" w:type="auto"/>
        <w:tblInd w:w="0" w:type="dxa"/>
        <w:tblLook w:val="04A0" w:firstRow="1" w:lastRow="0" w:firstColumn="1" w:lastColumn="0" w:noHBand="0" w:noVBand="1"/>
      </w:tblPr>
      <w:tblGrid>
        <w:gridCol w:w="524"/>
        <w:gridCol w:w="5576"/>
        <w:gridCol w:w="738"/>
        <w:gridCol w:w="644"/>
        <w:gridCol w:w="2155"/>
      </w:tblGrid>
      <w:tr w:rsidR="00001668" w:rsidRPr="006A217F" w14:paraId="5B11E8D4" w14:textId="77777777" w:rsidTr="00001668">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96332"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F6DB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13604"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INFORMACJE DOTYCZĄCE SPEŁNIENIA WYMAGAŃ</w:t>
            </w:r>
          </w:p>
        </w:tc>
      </w:tr>
      <w:tr w:rsidR="00001668" w:rsidRPr="006A217F" w14:paraId="5ED55529" w14:textId="77777777" w:rsidTr="00001668">
        <w:tc>
          <w:tcPr>
            <w:tcW w:w="0" w:type="auto"/>
            <w:vMerge/>
            <w:tcBorders>
              <w:top w:val="single" w:sz="4" w:space="0" w:color="auto"/>
              <w:left w:val="single" w:sz="4" w:space="0" w:color="auto"/>
              <w:bottom w:val="single" w:sz="4" w:space="0" w:color="auto"/>
              <w:right w:val="single" w:sz="4" w:space="0" w:color="auto"/>
            </w:tcBorders>
            <w:vAlign w:val="center"/>
            <w:hideMark/>
          </w:tcPr>
          <w:p w14:paraId="591E01C1" w14:textId="77777777" w:rsidR="00001668" w:rsidRPr="006A217F" w:rsidRDefault="00001668">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22CD" w14:textId="77777777" w:rsidR="00001668" w:rsidRPr="006A217F" w:rsidRDefault="00001668">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1FC93"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34EAC"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DE9F7"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SZCZEGÓŁY</w:t>
            </w:r>
          </w:p>
        </w:tc>
      </w:tr>
      <w:tr w:rsidR="00001668" w:rsidRPr="006A217F" w14:paraId="271D31C4"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3930FB15"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INSPEKTOR OCHRONY DANYCH (IOD)</w:t>
            </w:r>
          </w:p>
        </w:tc>
      </w:tr>
      <w:tr w:rsidR="00001668" w:rsidRPr="006A217F" w14:paraId="1F571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FD9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D44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wyznaczył IOD?</w:t>
            </w:r>
          </w:p>
        </w:tc>
        <w:sdt>
          <w:sdtPr>
            <w:rPr>
              <w:rFonts w:ascii="Times New Roman" w:eastAsia="Calibri" w:hAnsi="Times New Roman" w:cs="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2ACD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E8AE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399F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i/>
                <w:iCs/>
                <w:sz w:val="24"/>
                <w:szCs w:val="24"/>
              </w:rPr>
              <w:t>Jeżeli nie wyznaczono IOD, należy uzasadnić tę decyzję</w:t>
            </w:r>
            <w:r w:rsidRPr="006A217F">
              <w:rPr>
                <w:rFonts w:ascii="Times New Roman" w:hAnsi="Times New Roman" w:cs="Times New Roman"/>
                <w:sz w:val="24"/>
                <w:szCs w:val="24"/>
              </w:rPr>
              <w:t>.</w:t>
            </w:r>
          </w:p>
        </w:tc>
      </w:tr>
      <w:tr w:rsidR="00001668" w:rsidRPr="006A217F" w14:paraId="0649C881"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6B5DBDDD"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DOKUMENTACJA PRZETWARZANIA DANYCH</w:t>
            </w:r>
          </w:p>
        </w:tc>
      </w:tr>
      <w:tr w:rsidR="00001668" w:rsidRPr="006A217F" w14:paraId="653F99F8"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9DA67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6075C5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politykę z zakresu ochrony danych osobowych?</w:t>
            </w:r>
          </w:p>
        </w:tc>
        <w:sdt>
          <w:sdtPr>
            <w:rPr>
              <w:rFonts w:ascii="Times New Roman" w:eastAsia="Calibri" w:hAnsi="Times New Roman" w:cs="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736EA29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6614A88"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D753A05"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termin realizacji obowiązku. </w:t>
            </w:r>
          </w:p>
        </w:tc>
      </w:tr>
      <w:tr w:rsidR="00001668" w:rsidRPr="006A217F" w14:paraId="61AA273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2BC3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BBD96"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postępowania w sytuacji naruszenia bezpieczeństwa powierzonych danych osobowych (w tym informowania Administratora o incydentach)?</w:t>
            </w:r>
          </w:p>
        </w:tc>
        <w:sdt>
          <w:sdtPr>
            <w:rPr>
              <w:rFonts w:ascii="Times New Roman" w:eastAsia="Calibri" w:hAnsi="Times New Roman" w:cs="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4E60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97FC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919D"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5FE05A3B"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AEB06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4</w:t>
            </w:r>
          </w:p>
        </w:tc>
        <w:tc>
          <w:tcPr>
            <w:tcW w:w="5606" w:type="dxa"/>
            <w:tcBorders>
              <w:top w:val="single" w:sz="4" w:space="0" w:color="auto"/>
              <w:left w:val="single" w:sz="4" w:space="0" w:color="auto"/>
              <w:bottom w:val="single" w:sz="4" w:space="0" w:color="auto"/>
              <w:right w:val="single" w:sz="4" w:space="0" w:color="auto"/>
            </w:tcBorders>
            <w:hideMark/>
          </w:tcPr>
          <w:p w14:paraId="63B280A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zarządzania ryzykiem naruszenia praw i wolności osób, których dotyczą powierzone dane osobowe?</w:t>
            </w:r>
          </w:p>
        </w:tc>
        <w:sdt>
          <w:sdtPr>
            <w:rPr>
              <w:rFonts w:ascii="Times New Roman" w:eastAsia="Calibri" w:hAnsi="Times New Roman" w:cs="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1FECF6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7676D7F"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15E07B21"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nie wykonano tego obowiązku, należy uzasadnić </w:t>
            </w:r>
            <w:r w:rsidRPr="006A217F">
              <w:rPr>
                <w:rFonts w:ascii="Times New Roman" w:hAnsi="Times New Roman" w:cs="Times New Roman"/>
                <w:i/>
                <w:iCs/>
                <w:sz w:val="24"/>
                <w:szCs w:val="24"/>
              </w:rPr>
              <w:lastRenderedPageBreak/>
              <w:t>sytuację</w:t>
            </w:r>
            <w:r w:rsidRPr="006A217F">
              <w:rPr>
                <w:rFonts w:ascii="Times New Roman" w:hAnsi="Times New Roman" w:cs="Times New Roman"/>
                <w:i/>
                <w:iCs/>
                <w:sz w:val="24"/>
                <w:szCs w:val="24"/>
              </w:rPr>
              <w:br/>
              <w:t>i wskazać planowany termin realizacji obowiązku.</w:t>
            </w:r>
          </w:p>
        </w:tc>
      </w:tr>
      <w:tr w:rsidR="00001668" w:rsidRPr="006A217F" w14:paraId="086CC3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80F2"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992E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eastAsia="Calibri" w:hAnsi="Times New Roman" w:cs="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4F98A"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5EC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5AAF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BB469B3"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4F9ED73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PRAWA OSÓB, KTÓRYCH DANE DOTYCZĄ</w:t>
            </w:r>
          </w:p>
        </w:tc>
      </w:tr>
      <w:tr w:rsidR="00001668" w:rsidRPr="006A217F" w14:paraId="069E8001"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BB6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CAA1F"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procedury reakcji na żądania, o których mowa w rozdziale III RODO, składane przez osoby, których dotyczą powierzone dane osobowe?</w:t>
            </w:r>
          </w:p>
        </w:tc>
        <w:sdt>
          <w:sdtPr>
            <w:rPr>
              <w:rFonts w:ascii="Times New Roman" w:eastAsia="Calibri" w:hAnsi="Times New Roman" w:cs="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72322"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87D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76806"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005C780"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09A16754"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WSPÓŁPRACA Z PODMIOTAMI ZEWNĘTRZNYMI (DALSZYMI PODMIOTAMI PRZETWARZAJĄCYMI)</w:t>
            </w:r>
          </w:p>
        </w:tc>
      </w:tr>
      <w:tr w:rsidR="00001668" w:rsidRPr="006A217F" w14:paraId="106B7B34"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34600"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59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w:t>
            </w:r>
          </w:p>
        </w:tc>
        <w:sdt>
          <w:sdtPr>
            <w:rPr>
              <w:rFonts w:ascii="Times New Roman" w:eastAsia="Calibri" w:hAnsi="Times New Roman" w:cs="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B96A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F103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D9A0B"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B9151BF"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62404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247A03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 którzy przetwarzają dane poza granicami Europejskiego Obszaru Gospodarczego (EOG)?</w:t>
            </w:r>
          </w:p>
        </w:tc>
        <w:sdt>
          <w:sdtPr>
            <w:rPr>
              <w:rFonts w:ascii="Times New Roman" w:eastAsia="Calibri" w:hAnsi="Times New Roman" w:cs="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10DACE21"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522818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7D0426F"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współpraca ma miejsce, należy wskazać konkretne kraje.</w:t>
            </w:r>
          </w:p>
        </w:tc>
      </w:tr>
      <w:tr w:rsidR="00001668" w:rsidRPr="006A217F" w14:paraId="40F04EFD" w14:textId="77777777" w:rsidTr="00001668">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9F9C8"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BEZPIECZEŃSTWO PRZETWARZANIA DANYCH OSOBOWYCH</w:t>
            </w:r>
          </w:p>
        </w:tc>
      </w:tr>
      <w:tr w:rsidR="00001668" w:rsidRPr="006A217F" w14:paraId="72DD8600"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E1317F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1D8AAF8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7C973F"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C3377D"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63463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6E76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A9F4B"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DCC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przetwarza powierzone dane osobowe poza swoją wewnętrzną infrastrukturą informatyczną?</w:t>
            </w:r>
          </w:p>
        </w:tc>
        <w:sdt>
          <w:sdtPr>
            <w:rPr>
              <w:rFonts w:ascii="Times New Roman" w:eastAsia="Calibri" w:hAnsi="Times New Roman" w:cs="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3677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4EA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8B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taka sytuacja ma miejsce, należy wskazać uzasadnienie takiego działania oraz </w:t>
            </w:r>
            <w:r w:rsidRPr="006A217F">
              <w:rPr>
                <w:rFonts w:ascii="Times New Roman" w:hAnsi="Times New Roman" w:cs="Times New Roman"/>
                <w:i/>
                <w:iCs/>
                <w:sz w:val="24"/>
                <w:szCs w:val="24"/>
              </w:rPr>
              <w:lastRenderedPageBreak/>
              <w:t>zastosowane zabezpieczenia.</w:t>
            </w:r>
          </w:p>
        </w:tc>
      </w:tr>
      <w:tr w:rsidR="00001668" w:rsidRPr="006A217F" w14:paraId="69DCA6E1"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AAEC9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664317F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FB915C"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45175"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CB5E9F0"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4922E68B"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AE7F8"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F3F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dokonuje regularnego testowania, mierzenia i oceny skuteczności wdrożonych środków organizacyjnych i technicznych?</w:t>
            </w:r>
          </w:p>
        </w:tc>
        <w:sdt>
          <w:sdtPr>
            <w:rPr>
              <w:rFonts w:ascii="Times New Roman" w:eastAsia="Calibri" w:hAnsi="Times New Roman" w:cs="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AFD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E503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79BDB"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realizuje się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3E5ED7EF"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5AF32EF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SZKOLENIA PERSONELU</w:t>
            </w:r>
          </w:p>
        </w:tc>
      </w:tr>
      <w:tr w:rsidR="00001668" w:rsidRPr="006A217F" w14:paraId="1F9C6E27"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EC9D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2D53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Podmiot przetwarzający dba </w:t>
            </w:r>
            <w:r w:rsidRPr="006A217F">
              <w:rPr>
                <w:rFonts w:ascii="Times New Roman"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8196B3A"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337347"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A3126" w14:textId="77777777" w:rsidR="00001668" w:rsidRPr="006A217F" w:rsidRDefault="00001668">
            <w:pPr>
              <w:spacing w:after="0" w:line="240" w:lineRule="auto"/>
              <w:rPr>
                <w:rFonts w:ascii="Times New Roman" w:hAnsi="Times New Roman" w:cs="Times New Roman"/>
                <w:sz w:val="24"/>
                <w:szCs w:val="24"/>
              </w:rPr>
            </w:pPr>
          </w:p>
        </w:tc>
      </w:tr>
    </w:tbl>
    <w:p w14:paraId="4F3A7EA5" w14:textId="77777777" w:rsidR="00001668" w:rsidRPr="006A217F" w:rsidRDefault="00001668" w:rsidP="00001668">
      <w:pPr>
        <w:rPr>
          <w:rFonts w:ascii="Times New Roman" w:eastAsia="Calibri" w:hAnsi="Times New Roman" w:cs="Times New Roman"/>
          <w:sz w:val="24"/>
          <w:szCs w:val="24"/>
          <w:lang w:eastAsia="en-US"/>
        </w:rPr>
      </w:pPr>
    </w:p>
    <w:p w14:paraId="12196DCA" w14:textId="77777777" w:rsidR="00001668" w:rsidRPr="006A217F" w:rsidRDefault="00001668" w:rsidP="00001668">
      <w:pPr>
        <w:rPr>
          <w:rFonts w:ascii="Times New Roman" w:eastAsia="Calibri" w:hAnsi="Times New Roman" w:cs="Times New Roman"/>
          <w:sz w:val="24"/>
          <w:szCs w:val="24"/>
        </w:rPr>
      </w:pPr>
    </w:p>
    <w:p w14:paraId="74959CCC" w14:textId="77777777" w:rsidR="00001668" w:rsidRPr="006A217F" w:rsidRDefault="00001668" w:rsidP="00001668">
      <w:pPr>
        <w:rPr>
          <w:rFonts w:ascii="Times New Roman" w:eastAsia="Calibri" w:hAnsi="Times New Roman" w:cs="Times New Roman"/>
          <w:sz w:val="24"/>
          <w:szCs w:val="24"/>
        </w:rPr>
      </w:pPr>
    </w:p>
    <w:p w14:paraId="2AAD23B7" w14:textId="77777777" w:rsidR="00001668" w:rsidRPr="006A217F" w:rsidRDefault="00001668" w:rsidP="00001668">
      <w:pPr>
        <w:rPr>
          <w:rFonts w:ascii="Times New Roman" w:eastAsia="Calibri" w:hAnsi="Times New Roman" w:cs="Times New Roman"/>
          <w:sz w:val="24"/>
          <w:szCs w:val="24"/>
        </w:rPr>
      </w:pPr>
    </w:p>
    <w:p w14:paraId="4F3FE2A5" w14:textId="77777777" w:rsidR="00001668" w:rsidRPr="006A217F" w:rsidRDefault="00001668" w:rsidP="00001668">
      <w:pPr>
        <w:rPr>
          <w:rFonts w:ascii="Times New Roman" w:eastAsia="Calibri" w:hAnsi="Times New Roman" w:cs="Times New Roman"/>
          <w:sz w:val="24"/>
          <w:szCs w:val="24"/>
        </w:rPr>
      </w:pPr>
    </w:p>
    <w:p w14:paraId="60E6B280" w14:textId="77777777" w:rsidR="00001668" w:rsidRPr="006A217F" w:rsidRDefault="00001668" w:rsidP="00001668">
      <w:pPr>
        <w:rPr>
          <w:rFonts w:ascii="Times New Roman" w:eastAsia="Calibri" w:hAnsi="Times New Roman" w:cs="Times New Roman"/>
          <w:sz w:val="24"/>
          <w:szCs w:val="24"/>
        </w:rPr>
      </w:pPr>
    </w:p>
    <w:p w14:paraId="2D39310A"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sectPr w:rsidR="00001668" w:rsidRPr="006A217F">
      <w:footerReference w:type="even" r:id="rId10"/>
      <w:footerReference w:type="default" r:id="rId11"/>
      <w:footerReference w:type="first" r:id="rId12"/>
      <w:footnotePr>
        <w:numRestart w:val="eachPage"/>
      </w:footnotePr>
      <w:pgSz w:w="11906" w:h="16838"/>
      <w:pgMar w:top="1155" w:right="1126" w:bottom="1248" w:left="1133"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DCC3" w14:textId="77777777" w:rsidR="003C36F2" w:rsidRDefault="003C36F2">
      <w:pPr>
        <w:spacing w:after="0" w:line="240" w:lineRule="auto"/>
      </w:pPr>
      <w:r>
        <w:separator/>
      </w:r>
    </w:p>
  </w:endnote>
  <w:endnote w:type="continuationSeparator" w:id="0">
    <w:p w14:paraId="41C1937E" w14:textId="77777777" w:rsidR="003C36F2" w:rsidRDefault="003C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6AD"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75F511"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D34"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sidR="00BD0221" w:rsidRPr="00BD0221">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7BE8ED78"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1180"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682C1F"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6973" w14:textId="77777777" w:rsidR="003C36F2" w:rsidRDefault="003C36F2">
      <w:pPr>
        <w:spacing w:after="0" w:line="259" w:lineRule="auto"/>
        <w:ind w:left="0" w:right="0" w:firstLine="0"/>
        <w:jc w:val="left"/>
      </w:pPr>
      <w:r>
        <w:separator/>
      </w:r>
    </w:p>
  </w:footnote>
  <w:footnote w:type="continuationSeparator" w:id="0">
    <w:p w14:paraId="5A409C65" w14:textId="77777777" w:rsidR="003C36F2" w:rsidRDefault="003C36F2">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7C0"/>
    <w:multiLevelType w:val="hybridMultilevel"/>
    <w:tmpl w:val="F1FE2568"/>
    <w:lvl w:ilvl="0" w:tplc="84F660E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F0A1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7EDAF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5A89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ECC3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E88F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E87A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721F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E28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25886"/>
    <w:multiLevelType w:val="hybridMultilevel"/>
    <w:tmpl w:val="88C42E2C"/>
    <w:lvl w:ilvl="0" w:tplc="946A346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8E53E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B8B19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82DA0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4660A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EAA32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C0AC6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9CA7B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E6DB8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610AF6"/>
    <w:multiLevelType w:val="hybridMultilevel"/>
    <w:tmpl w:val="0B80769A"/>
    <w:lvl w:ilvl="0" w:tplc="778CDB7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22A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B0A2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B263F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FD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D4900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06F77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2A4A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2CA5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6059A6"/>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927100"/>
    <w:multiLevelType w:val="hybridMultilevel"/>
    <w:tmpl w:val="145E9FF2"/>
    <w:lvl w:ilvl="0" w:tplc="A9F6B2F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364E86">
      <w:start w:val="1"/>
      <w:numFmt w:val="lowerLetter"/>
      <w:lvlText w:val="%2)"/>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C9CA69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492BAA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CA490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9C6D6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BE4CA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04AC9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8FA1C">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5C31DC"/>
    <w:multiLevelType w:val="hybridMultilevel"/>
    <w:tmpl w:val="BBAE7B94"/>
    <w:lvl w:ilvl="0" w:tplc="4546DA54">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4497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4E1A2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C2D9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7297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E668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F63C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1A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0D8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F28F7"/>
    <w:multiLevelType w:val="hybridMultilevel"/>
    <w:tmpl w:val="88E43D2C"/>
    <w:lvl w:ilvl="0" w:tplc="2C80A3B2">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33D10500"/>
    <w:multiLevelType w:val="hybridMultilevel"/>
    <w:tmpl w:val="E0E43570"/>
    <w:lvl w:ilvl="0" w:tplc="56B4B6B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5E7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6F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62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2D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D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E10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62B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4A29C9"/>
    <w:multiLevelType w:val="hybridMultilevel"/>
    <w:tmpl w:val="F836D8AE"/>
    <w:lvl w:ilvl="0" w:tplc="22ECF90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8A5B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D84930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C61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B85A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B892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88B3F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3CF0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7068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177E3B"/>
    <w:multiLevelType w:val="hybridMultilevel"/>
    <w:tmpl w:val="0AC6A472"/>
    <w:lvl w:ilvl="0" w:tplc="3BCEB46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5ACC">
      <w:start w:val="1"/>
      <w:numFmt w:val="lowerLetter"/>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62800E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A94C7DC">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5CD60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6A542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2E462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52F2E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0CEA1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826055"/>
    <w:multiLevelType w:val="hybridMultilevel"/>
    <w:tmpl w:val="A32EBD52"/>
    <w:lvl w:ilvl="0" w:tplc="EACAF60E">
      <w:start w:val="1"/>
      <w:numFmt w:val="lowerLetter"/>
      <w:lvlText w:val="%1)"/>
      <w:lvlJc w:val="left"/>
      <w:pPr>
        <w:ind w:left="7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38ACAA">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BA9E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12241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38A446C">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69613D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C83E3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FA375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1AFA0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2D1436"/>
    <w:multiLevelType w:val="hybridMultilevel"/>
    <w:tmpl w:val="385227E4"/>
    <w:lvl w:ilvl="0" w:tplc="AE54510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AE42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09C9D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70182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88DC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D568E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3604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103D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7A1A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7460B6"/>
    <w:multiLevelType w:val="hybridMultilevel"/>
    <w:tmpl w:val="30F6A23C"/>
    <w:lvl w:ilvl="0" w:tplc="798205EC">
      <w:start w:val="1"/>
      <w:numFmt w:val="decimal"/>
      <w:lvlText w:val="%1."/>
      <w:lvlJc w:val="left"/>
      <w:pPr>
        <w:ind w:left="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94D45A">
      <w:start w:val="1"/>
      <w:numFmt w:val="lowerLetter"/>
      <w:lvlText w:val="%2."/>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22294A2">
      <w:start w:val="1"/>
      <w:numFmt w:val="lowerRoman"/>
      <w:lvlText w:val="%3"/>
      <w:lvlJc w:val="left"/>
      <w:pPr>
        <w:ind w:left="18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E40D02">
      <w:start w:val="1"/>
      <w:numFmt w:val="decimal"/>
      <w:lvlText w:val="%4"/>
      <w:lvlJc w:val="left"/>
      <w:pPr>
        <w:ind w:left="2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881CBC">
      <w:start w:val="1"/>
      <w:numFmt w:val="lowerLetter"/>
      <w:lvlText w:val="%5"/>
      <w:lvlJc w:val="left"/>
      <w:pPr>
        <w:ind w:left="3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A80F7C">
      <w:start w:val="1"/>
      <w:numFmt w:val="lowerRoman"/>
      <w:lvlText w:val="%6"/>
      <w:lvlJc w:val="left"/>
      <w:pPr>
        <w:ind w:left="40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2ECB18">
      <w:start w:val="1"/>
      <w:numFmt w:val="decimal"/>
      <w:lvlText w:val="%7"/>
      <w:lvlJc w:val="left"/>
      <w:pPr>
        <w:ind w:left="4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FE74B0">
      <w:start w:val="1"/>
      <w:numFmt w:val="lowerLetter"/>
      <w:lvlText w:val="%8"/>
      <w:lvlJc w:val="left"/>
      <w:pPr>
        <w:ind w:left="5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47F92">
      <w:start w:val="1"/>
      <w:numFmt w:val="lowerRoman"/>
      <w:lvlText w:val="%9"/>
      <w:lvlJc w:val="left"/>
      <w:pPr>
        <w:ind w:left="6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3045BC2"/>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627FAA"/>
    <w:multiLevelType w:val="hybridMultilevel"/>
    <w:tmpl w:val="D44614A2"/>
    <w:lvl w:ilvl="0" w:tplc="D6EA5FD4">
      <w:start w:val="13"/>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400FA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8E20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CDD7C">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A2C4E">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FA48">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798C">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2C9E">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632FC">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784914"/>
    <w:multiLevelType w:val="hybridMultilevel"/>
    <w:tmpl w:val="B4BAC4B6"/>
    <w:lvl w:ilvl="0" w:tplc="5B94D45A">
      <w:start w:val="1"/>
      <w:numFmt w:val="lowerLetter"/>
      <w:lvlText w:val="%1."/>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8465341">
    <w:abstractNumId w:val="19"/>
  </w:num>
  <w:num w:numId="2" w16cid:durableId="1544370540">
    <w:abstractNumId w:val="15"/>
  </w:num>
  <w:num w:numId="3" w16cid:durableId="802233147">
    <w:abstractNumId w:val="7"/>
  </w:num>
  <w:num w:numId="4" w16cid:durableId="1296254135">
    <w:abstractNumId w:val="26"/>
  </w:num>
  <w:num w:numId="5" w16cid:durableId="66996604">
    <w:abstractNumId w:val="18"/>
  </w:num>
  <w:num w:numId="6" w16cid:durableId="21365037">
    <w:abstractNumId w:val="0"/>
  </w:num>
  <w:num w:numId="7" w16cid:durableId="431979763">
    <w:abstractNumId w:val="13"/>
  </w:num>
  <w:num w:numId="8" w16cid:durableId="464736529">
    <w:abstractNumId w:val="4"/>
  </w:num>
  <w:num w:numId="9" w16cid:durableId="182939041">
    <w:abstractNumId w:val="23"/>
  </w:num>
  <w:num w:numId="10" w16cid:durableId="426538455">
    <w:abstractNumId w:val="12"/>
  </w:num>
  <w:num w:numId="11" w16cid:durableId="1892964229">
    <w:abstractNumId w:val="9"/>
  </w:num>
  <w:num w:numId="12" w16cid:durableId="981927537">
    <w:abstractNumId w:val="1"/>
  </w:num>
  <w:num w:numId="13" w16cid:durableId="1807769833">
    <w:abstractNumId w:val="11"/>
  </w:num>
  <w:num w:numId="14" w16cid:durableId="1407800348">
    <w:abstractNumId w:val="6"/>
    <w:lvlOverride w:ilvl="0">
      <w:startOverride w:val="1"/>
    </w:lvlOverride>
    <w:lvlOverride w:ilvl="1"/>
    <w:lvlOverride w:ilvl="2"/>
    <w:lvlOverride w:ilvl="3"/>
    <w:lvlOverride w:ilvl="4"/>
    <w:lvlOverride w:ilvl="5"/>
    <w:lvlOverride w:ilvl="6"/>
    <w:lvlOverride w:ilvl="7"/>
    <w:lvlOverride w:ilvl="8"/>
  </w:num>
  <w:num w:numId="15" w16cid:durableId="445201285">
    <w:abstractNumId w:val="21"/>
    <w:lvlOverride w:ilvl="0">
      <w:startOverride w:val="1"/>
    </w:lvlOverride>
    <w:lvlOverride w:ilvl="1"/>
    <w:lvlOverride w:ilvl="2"/>
    <w:lvlOverride w:ilvl="3"/>
    <w:lvlOverride w:ilvl="4"/>
    <w:lvlOverride w:ilvl="5"/>
    <w:lvlOverride w:ilvl="6"/>
    <w:lvlOverride w:ilvl="7"/>
    <w:lvlOverride w:ilvl="8"/>
  </w:num>
  <w:num w:numId="16" w16cid:durableId="226965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2247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2263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6719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491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9271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791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331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8202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1923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7337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868281">
    <w:abstractNumId w:val="24"/>
  </w:num>
  <w:num w:numId="28" w16cid:durableId="1490321301">
    <w:abstractNumId w:val="6"/>
  </w:num>
  <w:num w:numId="29" w16cid:durableId="724304642">
    <w:abstractNumId w:val="5"/>
  </w:num>
  <w:num w:numId="30" w16cid:durableId="433981480">
    <w:abstractNumId w:val="29"/>
  </w:num>
  <w:num w:numId="31" w16cid:durableId="428159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4D"/>
    <w:rsid w:val="00001668"/>
    <w:rsid w:val="0002134D"/>
    <w:rsid w:val="000F600A"/>
    <w:rsid w:val="001049DA"/>
    <w:rsid w:val="00187CF7"/>
    <w:rsid w:val="00270594"/>
    <w:rsid w:val="002B39BA"/>
    <w:rsid w:val="002D2B3E"/>
    <w:rsid w:val="0030295D"/>
    <w:rsid w:val="003C36F2"/>
    <w:rsid w:val="00490ED2"/>
    <w:rsid w:val="005A127F"/>
    <w:rsid w:val="005F5553"/>
    <w:rsid w:val="006A1DAB"/>
    <w:rsid w:val="006A217F"/>
    <w:rsid w:val="007733F4"/>
    <w:rsid w:val="0078161A"/>
    <w:rsid w:val="007923E3"/>
    <w:rsid w:val="00796B97"/>
    <w:rsid w:val="007C4F0B"/>
    <w:rsid w:val="007E0942"/>
    <w:rsid w:val="00860308"/>
    <w:rsid w:val="00950033"/>
    <w:rsid w:val="009A7075"/>
    <w:rsid w:val="009A7F3F"/>
    <w:rsid w:val="009C5E5B"/>
    <w:rsid w:val="009F2218"/>
    <w:rsid w:val="00A0700C"/>
    <w:rsid w:val="00AB236F"/>
    <w:rsid w:val="00BD0221"/>
    <w:rsid w:val="00C65A87"/>
    <w:rsid w:val="00C86E2C"/>
    <w:rsid w:val="00CD0744"/>
    <w:rsid w:val="00DE3159"/>
    <w:rsid w:val="00E65B43"/>
    <w:rsid w:val="00E73EE5"/>
    <w:rsid w:val="00F2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B26"/>
  <w15:docId w15:val="{EA46CA34-4E0C-4D3B-AED8-C7ABEA6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5" w:lineRule="auto"/>
      <w:ind w:left="438" w:right="1" w:hanging="438"/>
      <w:jc w:val="both"/>
    </w:pPr>
    <w:rPr>
      <w:rFonts w:ascii="Arial" w:eastAsia="Arial" w:hAnsi="Arial" w:cs="Arial"/>
      <w:color w:val="000000"/>
      <w:sz w:val="21"/>
    </w:rPr>
  </w:style>
  <w:style w:type="paragraph" w:styleId="Nagwek1">
    <w:name w:val="heading 1"/>
    <w:next w:val="Normalny"/>
    <w:link w:val="Nagwek1Znak"/>
    <w:uiPriority w:val="9"/>
    <w:qFormat/>
    <w:pPr>
      <w:keepNext/>
      <w:keepLines/>
      <w:spacing w:after="253"/>
      <w:ind w:left="10" w:hanging="10"/>
      <w:outlineLvl w:val="0"/>
    </w:pPr>
    <w:rPr>
      <w:rFonts w:ascii="Arial" w:eastAsia="Arial" w:hAnsi="Arial" w:cs="Arial"/>
      <w:b/>
      <w:color w:val="000000"/>
      <w:sz w:val="21"/>
    </w:rPr>
  </w:style>
  <w:style w:type="paragraph" w:styleId="Nagwek2">
    <w:name w:val="heading 2"/>
    <w:next w:val="Normalny"/>
    <w:link w:val="Nagwek2Znak"/>
    <w:uiPriority w:val="9"/>
    <w:unhideWhenUsed/>
    <w:qFormat/>
    <w:pPr>
      <w:keepNext/>
      <w:keepLines/>
      <w:spacing w:after="118"/>
      <w:ind w:left="438" w:hanging="10"/>
      <w:outlineLvl w:val="1"/>
    </w:pPr>
    <w:rPr>
      <w:rFonts w:ascii="Arial" w:eastAsia="Arial" w:hAnsi="Arial" w:cs="Arial"/>
      <w:color w:val="0070C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Nagwek2Znak">
    <w:name w:val="Nagłówek 2 Znak"/>
    <w:link w:val="Nagwek2"/>
    <w:rPr>
      <w:rFonts w:ascii="Arial" w:eastAsia="Arial" w:hAnsi="Arial" w:cs="Arial"/>
      <w:color w:val="0070C0"/>
      <w:sz w:val="21"/>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C65A87"/>
    <w:pPr>
      <w:ind w:left="720"/>
      <w:contextualSpacing/>
    </w:pPr>
  </w:style>
  <w:style w:type="character" w:styleId="Hipercze">
    <w:name w:val="Hyperlink"/>
    <w:basedOn w:val="Domylnaczcionkaakapitu"/>
    <w:uiPriority w:val="99"/>
    <w:unhideWhenUsed/>
    <w:rsid w:val="00C65A87"/>
    <w:rPr>
      <w:color w:val="0563C1" w:themeColor="hyperlink"/>
      <w:u w:val="single"/>
    </w:rPr>
  </w:style>
  <w:style w:type="character" w:customStyle="1" w:styleId="Nierozpoznanawzmianka1">
    <w:name w:val="Nierozpoznana wzmianka1"/>
    <w:basedOn w:val="Domylnaczcionkaakapitu"/>
    <w:uiPriority w:val="99"/>
    <w:semiHidden/>
    <w:unhideWhenUsed/>
    <w:rsid w:val="00C65A87"/>
    <w:rPr>
      <w:color w:val="605E5C"/>
      <w:shd w:val="clear" w:color="auto" w:fill="E1DFDD"/>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locked/>
    <w:rsid w:val="00001668"/>
    <w:rPr>
      <w:rFonts w:ascii="Arial" w:eastAsia="Arial" w:hAnsi="Arial" w:cs="Arial"/>
      <w:color w:val="000000"/>
      <w:sz w:val="21"/>
    </w:rPr>
  </w:style>
  <w:style w:type="table" w:styleId="Tabela-Siatka">
    <w:name w:val="Table Grid"/>
    <w:aliases w:val="Tabela - Podstawowa"/>
    <w:basedOn w:val="Standardowy"/>
    <w:rsid w:val="00001668"/>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295D"/>
    <w:rPr>
      <w:sz w:val="16"/>
      <w:szCs w:val="16"/>
    </w:rPr>
  </w:style>
  <w:style w:type="paragraph" w:styleId="Tekstkomentarza">
    <w:name w:val="annotation text"/>
    <w:basedOn w:val="Normalny"/>
    <w:link w:val="TekstkomentarzaZnak"/>
    <w:uiPriority w:val="99"/>
    <w:unhideWhenUsed/>
    <w:rsid w:val="0030295D"/>
    <w:pPr>
      <w:spacing w:line="240" w:lineRule="auto"/>
    </w:pPr>
    <w:rPr>
      <w:sz w:val="20"/>
      <w:szCs w:val="20"/>
    </w:rPr>
  </w:style>
  <w:style w:type="character" w:customStyle="1" w:styleId="TekstkomentarzaZnak">
    <w:name w:val="Tekst komentarza Znak"/>
    <w:basedOn w:val="Domylnaczcionkaakapitu"/>
    <w:link w:val="Tekstkomentarza"/>
    <w:uiPriority w:val="99"/>
    <w:rsid w:val="0030295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0295D"/>
    <w:rPr>
      <w:b/>
      <w:bCs/>
    </w:rPr>
  </w:style>
  <w:style w:type="character" w:customStyle="1" w:styleId="TematkomentarzaZnak">
    <w:name w:val="Temat komentarza Znak"/>
    <w:basedOn w:val="TekstkomentarzaZnak"/>
    <w:link w:val="Tematkomentarza"/>
    <w:uiPriority w:val="99"/>
    <w:semiHidden/>
    <w:rsid w:val="0030295D"/>
    <w:rPr>
      <w:rFonts w:ascii="Arial" w:eastAsia="Arial" w:hAnsi="Arial" w:cs="Arial"/>
      <w:b/>
      <w:bCs/>
      <w:color w:val="000000"/>
      <w:sz w:val="20"/>
      <w:szCs w:val="20"/>
    </w:rPr>
  </w:style>
  <w:style w:type="paragraph" w:styleId="Nagwek">
    <w:name w:val="header"/>
    <w:basedOn w:val="Normalny"/>
    <w:link w:val="NagwekZnak"/>
    <w:uiPriority w:val="99"/>
    <w:unhideWhenUsed/>
    <w:rsid w:val="006A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DAB"/>
    <w:rPr>
      <w:rFonts w:ascii="Arial" w:eastAsia="Arial" w:hAnsi="Arial" w:cs="Arial"/>
      <w:color w:val="000000"/>
      <w:sz w:val="21"/>
    </w:rPr>
  </w:style>
  <w:style w:type="paragraph" w:styleId="Poprawka">
    <w:name w:val="Revision"/>
    <w:hidden/>
    <w:uiPriority w:val="99"/>
    <w:semiHidden/>
    <w:rsid w:val="009C5E5B"/>
    <w:pPr>
      <w:spacing w:after="0" w:line="240" w:lineRule="auto"/>
    </w:pPr>
    <w:rPr>
      <w:rFonts w:ascii="Arial" w:eastAsia="Arial" w:hAnsi="Arial" w:cs="Arial"/>
      <w:color w:val="000000"/>
      <w:sz w:val="21"/>
    </w:rPr>
  </w:style>
  <w:style w:type="paragraph" w:styleId="Tekstdymka">
    <w:name w:val="Balloon Text"/>
    <w:basedOn w:val="Normalny"/>
    <w:link w:val="TekstdymkaZnak"/>
    <w:uiPriority w:val="99"/>
    <w:semiHidden/>
    <w:unhideWhenUsed/>
    <w:rsid w:val="00BD02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22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o@jama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2CCD-AC51-4CCD-BF3A-549DA52C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8672</Words>
  <Characters>52033</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Sauron</dc:creator>
  <cp:lastModifiedBy>Przemysław Bogdanowicz</cp:lastModifiedBy>
  <cp:revision>3</cp:revision>
  <dcterms:created xsi:type="dcterms:W3CDTF">2023-10-04T07:27:00Z</dcterms:created>
  <dcterms:modified xsi:type="dcterms:W3CDTF">2023-10-04T07:28:00Z</dcterms:modified>
</cp:coreProperties>
</file>