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29609DB2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8D3110">
        <w:t>25</w:t>
      </w:r>
      <w:r w:rsidR="003340C0">
        <w:t xml:space="preserve"> </w:t>
      </w:r>
      <w:r w:rsidR="005C4360">
        <w:t>kwietnia</w:t>
      </w:r>
      <w:r w:rsidR="003340C0">
        <w:t xml:space="preserve"> 202</w:t>
      </w:r>
      <w:r w:rsidR="005C4360">
        <w:t>3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709EF18" w14:textId="64CCCE14" w:rsidR="004B2BED" w:rsidRDefault="005C4360" w:rsidP="004375AD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ZW.271.8.2023</w:t>
      </w:r>
    </w:p>
    <w:p w14:paraId="4BFBD94D" w14:textId="6603654F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8D3110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42AA39E9" w:rsidR="00BD34FE" w:rsidRPr="005C4360" w:rsidRDefault="00376709" w:rsidP="005C4360">
      <w:pPr>
        <w:pStyle w:val="Nagwek3"/>
        <w:spacing w:before="0" w:beforeAutospacing="0" w:after="0" w:afterAutospacing="0"/>
        <w:ind w:left="2124" w:hanging="2124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bookmarkStart w:id="1" w:name="_Hlk129285113"/>
      <w:r w:rsidR="005C4360" w:rsidRPr="005C4360">
        <w:rPr>
          <w:sz w:val="22"/>
          <w:szCs w:val="22"/>
        </w:rPr>
        <w:t>Modernizacja oczyszczalni ścieków, przepompowni oraz rozbudowa sieci wodno-kanalizacyjnej</w:t>
      </w:r>
      <w:bookmarkEnd w:id="1"/>
    </w:p>
    <w:bookmarkEnd w:id="0"/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19756125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7E916F" w14:textId="38785EE1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>Otwarcie ofert</w:t>
      </w:r>
      <w:r w:rsidR="00C612D2">
        <w:rPr>
          <w:rFonts w:eastAsia="Times New Roman" w:cs="Times New Roman"/>
          <w:color w:val="000000"/>
          <w:lang w:eastAsia="pl-PL"/>
        </w:rPr>
        <w:t xml:space="preserve"> dodatkowych</w:t>
      </w:r>
      <w:r w:rsidRPr="004375AD">
        <w:rPr>
          <w:rFonts w:eastAsia="Times New Roman" w:cs="Times New Roman"/>
          <w:color w:val="000000"/>
          <w:lang w:eastAsia="pl-PL"/>
        </w:rPr>
        <w:t xml:space="preserve"> odbyło się w dniu </w:t>
      </w:r>
      <w:r w:rsidR="00C612D2">
        <w:rPr>
          <w:rFonts w:eastAsia="Times New Roman" w:cs="Times New Roman"/>
          <w:color w:val="000000"/>
          <w:lang w:eastAsia="pl-PL"/>
        </w:rPr>
        <w:t>25</w:t>
      </w:r>
      <w:r w:rsidR="00E572BA">
        <w:rPr>
          <w:rFonts w:eastAsia="Times New Roman" w:cs="Times New Roman"/>
          <w:color w:val="000000"/>
          <w:lang w:eastAsia="pl-PL"/>
        </w:rPr>
        <w:t>.0</w:t>
      </w:r>
      <w:r w:rsidR="005C4360">
        <w:rPr>
          <w:rFonts w:eastAsia="Times New Roman" w:cs="Times New Roman"/>
          <w:color w:val="000000"/>
          <w:lang w:eastAsia="pl-PL"/>
        </w:rPr>
        <w:t>4</w:t>
      </w:r>
      <w:r w:rsidR="00856765">
        <w:rPr>
          <w:rFonts w:eastAsia="Times New Roman" w:cs="Times New Roman"/>
          <w:color w:val="000000"/>
          <w:lang w:eastAsia="pl-PL"/>
        </w:rPr>
        <w:t>.202</w:t>
      </w:r>
      <w:r w:rsidR="005C4360">
        <w:rPr>
          <w:rFonts w:eastAsia="Times New Roman" w:cs="Times New Roman"/>
          <w:color w:val="000000"/>
          <w:lang w:eastAsia="pl-PL"/>
        </w:rPr>
        <w:t>3</w:t>
      </w:r>
      <w:r w:rsidR="00856765">
        <w:rPr>
          <w:rFonts w:eastAsia="Times New Roman" w:cs="Times New Roman"/>
          <w:color w:val="000000"/>
          <w:lang w:eastAsia="pl-PL"/>
        </w:rPr>
        <w:t xml:space="preserve">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 w:rsidR="00856765">
        <w:rPr>
          <w:rFonts w:eastAsia="Times New Roman" w:cs="Times New Roman"/>
          <w:color w:val="000000"/>
          <w:lang w:eastAsia="pl-PL"/>
        </w:rPr>
        <w:t>1</w:t>
      </w:r>
      <w:r w:rsidR="005C4360">
        <w:rPr>
          <w:rFonts w:eastAsia="Times New Roman" w:cs="Times New Roman"/>
          <w:color w:val="000000"/>
          <w:lang w:eastAsia="pl-PL"/>
        </w:rPr>
        <w:t>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198A4089" w14:textId="725E6F15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tbl>
      <w:tblPr>
        <w:tblStyle w:val="Tabela-Siatka"/>
        <w:tblW w:w="15165" w:type="dxa"/>
        <w:jc w:val="center"/>
        <w:tblLook w:val="04A0" w:firstRow="1" w:lastRow="0" w:firstColumn="1" w:lastColumn="0" w:noHBand="0" w:noVBand="1"/>
      </w:tblPr>
      <w:tblGrid>
        <w:gridCol w:w="511"/>
        <w:gridCol w:w="4587"/>
        <w:gridCol w:w="1985"/>
        <w:gridCol w:w="2126"/>
        <w:gridCol w:w="1843"/>
        <w:gridCol w:w="2031"/>
        <w:gridCol w:w="2082"/>
      </w:tblGrid>
      <w:tr w:rsidR="005C4360" w:rsidRPr="00856765" w14:paraId="1794417F" w14:textId="3E540270" w:rsidTr="00716933">
        <w:trPr>
          <w:jc w:val="center"/>
        </w:trPr>
        <w:tc>
          <w:tcPr>
            <w:tcW w:w="511" w:type="dxa"/>
            <w:vAlign w:val="center"/>
          </w:tcPr>
          <w:p w14:paraId="1196E18C" w14:textId="67215066" w:rsidR="005C4360" w:rsidRPr="00856765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56765">
              <w:rPr>
                <w:rFonts w:cs="Times New Roman"/>
                <w:b/>
                <w:sz w:val="20"/>
                <w:szCs w:val="20"/>
              </w:rPr>
              <w:t>L</w:t>
            </w:r>
            <w:r>
              <w:rPr>
                <w:rFonts w:cs="Times New Roman"/>
                <w:b/>
                <w:sz w:val="20"/>
                <w:szCs w:val="20"/>
              </w:rPr>
              <w:t>p</w:t>
            </w:r>
            <w:r w:rsidRPr="0085676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14:paraId="645769D6" w14:textId="29234014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985" w:type="dxa"/>
            <w:vAlign w:val="center"/>
          </w:tcPr>
          <w:p w14:paraId="7E0F264D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1</w:t>
            </w:r>
          </w:p>
          <w:p w14:paraId="08841681" w14:textId="263D58ED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Modernizacja oczyszczalni ścieków</w:t>
            </w:r>
          </w:p>
        </w:tc>
        <w:tc>
          <w:tcPr>
            <w:tcW w:w="2126" w:type="dxa"/>
            <w:vAlign w:val="center"/>
          </w:tcPr>
          <w:p w14:paraId="7FE59358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2</w:t>
            </w:r>
          </w:p>
          <w:p w14:paraId="66323CA5" w14:textId="77777777" w:rsidR="00BA367C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2D9DEF90" w14:textId="304D7E5A" w:rsidR="005C4360" w:rsidRPr="005C4360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sieci wod-kan. </w:t>
            </w:r>
          </w:p>
          <w:p w14:paraId="5C9F3A44" w14:textId="0EFDD0E6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Jaszczerz</w:t>
            </w:r>
            <w:r w:rsidR="00BA36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Wycink</w:t>
            </w:r>
            <w:r w:rsidR="00BA36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3" w:type="dxa"/>
            <w:vAlign w:val="center"/>
          </w:tcPr>
          <w:p w14:paraId="2494DAA3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3</w:t>
            </w:r>
          </w:p>
          <w:p w14:paraId="00BC2C4D" w14:textId="77777777" w:rsidR="00BA367C" w:rsidRDefault="005C4360" w:rsidP="005C436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315CFB79" w14:textId="0E235D86" w:rsidR="005C4360" w:rsidRPr="0021686E" w:rsidRDefault="005C4360" w:rsidP="0021686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sieci wodociągowej  Cisowy</w:t>
            </w:r>
          </w:p>
        </w:tc>
        <w:tc>
          <w:tcPr>
            <w:tcW w:w="2031" w:type="dxa"/>
            <w:vAlign w:val="center"/>
          </w:tcPr>
          <w:p w14:paraId="59A41D98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4</w:t>
            </w:r>
          </w:p>
          <w:p w14:paraId="599EBE09" w14:textId="77777777" w:rsidR="0021686E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2" w:name="_Hlk129591823"/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Rozbudowa </w:t>
            </w:r>
          </w:p>
          <w:p w14:paraId="0DE20DE0" w14:textId="343B14EE" w:rsidR="0021686E" w:rsidRDefault="005C4360" w:rsidP="0085676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sieci wod</w:t>
            </w:r>
            <w:r w:rsidR="002168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.-</w:t>
            </w: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kan</w:t>
            </w:r>
            <w:r w:rsidR="0021686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5B94CF3A" w14:textId="0E4F28EF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Osiek</w:t>
            </w:r>
            <w:bookmarkEnd w:id="2"/>
          </w:p>
        </w:tc>
        <w:tc>
          <w:tcPr>
            <w:tcW w:w="2082" w:type="dxa"/>
            <w:vAlign w:val="center"/>
          </w:tcPr>
          <w:p w14:paraId="70C6C632" w14:textId="77777777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cs="Times New Roman"/>
                <w:b/>
                <w:sz w:val="20"/>
                <w:szCs w:val="20"/>
              </w:rPr>
              <w:t>Część 5</w:t>
            </w:r>
          </w:p>
          <w:p w14:paraId="37EE56D6" w14:textId="14AE6999" w:rsidR="005C4360" w:rsidRPr="005C4360" w:rsidRDefault="005C4360" w:rsidP="008567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36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Modernizacja przepompowni ścieków w Osieku</w:t>
            </w:r>
          </w:p>
        </w:tc>
      </w:tr>
      <w:tr w:rsidR="005C4360" w:rsidRPr="00856765" w14:paraId="145942AD" w14:textId="4D86198C" w:rsidTr="00716933">
        <w:trPr>
          <w:jc w:val="center"/>
        </w:trPr>
        <w:tc>
          <w:tcPr>
            <w:tcW w:w="511" w:type="dxa"/>
            <w:vAlign w:val="center"/>
          </w:tcPr>
          <w:p w14:paraId="61618EC2" w14:textId="77777777" w:rsidR="005C4360" w:rsidRDefault="005C4360" w:rsidP="00451FEC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  <w:p w14:paraId="6491887B" w14:textId="3B2626F7" w:rsidR="00BD6A56" w:rsidRPr="00856765" w:rsidRDefault="00BD6A56" w:rsidP="00451FE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87" w:type="dxa"/>
            <w:vAlign w:val="center"/>
          </w:tcPr>
          <w:p w14:paraId="7751B9CE" w14:textId="77777777" w:rsidR="005C4360" w:rsidRPr="00716933" w:rsidRDefault="00A91D60" w:rsidP="00D178ED">
            <w:pPr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WODKAN-GRZENKOWICZ Sp. z o.o.</w:t>
            </w:r>
          </w:p>
          <w:p w14:paraId="3E2DBA6A" w14:textId="2BF4F2EA" w:rsidR="00A91D60" w:rsidRPr="00716933" w:rsidRDefault="00A91D60" w:rsidP="00D178ED">
            <w:pPr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ul. Chmieleńska 17, 83-300 Kartuzy</w:t>
            </w:r>
          </w:p>
        </w:tc>
        <w:tc>
          <w:tcPr>
            <w:tcW w:w="1985" w:type="dxa"/>
            <w:vAlign w:val="center"/>
          </w:tcPr>
          <w:p w14:paraId="7B554547" w14:textId="47D9F8E7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14FADA8" w14:textId="3D75A7E4" w:rsidR="00515041" w:rsidRPr="00856765" w:rsidRDefault="00A91D60" w:rsidP="00C612D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10 426 710,00 zł</w:t>
            </w:r>
          </w:p>
        </w:tc>
        <w:tc>
          <w:tcPr>
            <w:tcW w:w="1843" w:type="dxa"/>
            <w:vAlign w:val="center"/>
          </w:tcPr>
          <w:p w14:paraId="2B137813" w14:textId="30137BFD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78FF4E7E" w14:textId="29422A0A" w:rsidR="00515041" w:rsidRPr="00856765" w:rsidRDefault="00A91D60" w:rsidP="00C612D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5 961 810,00 zł</w:t>
            </w:r>
          </w:p>
        </w:tc>
        <w:tc>
          <w:tcPr>
            <w:tcW w:w="2082" w:type="dxa"/>
            <w:vAlign w:val="center"/>
          </w:tcPr>
          <w:p w14:paraId="2C8EE67A" w14:textId="463F8B1D" w:rsidR="005C4360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  <w:tr w:rsidR="005C4360" w:rsidRPr="00C612D2" w14:paraId="6B5772B2" w14:textId="012CAF44" w:rsidTr="00716933">
        <w:trPr>
          <w:trHeight w:val="596"/>
          <w:jc w:val="center"/>
        </w:trPr>
        <w:tc>
          <w:tcPr>
            <w:tcW w:w="511" w:type="dxa"/>
            <w:vAlign w:val="center"/>
          </w:tcPr>
          <w:p w14:paraId="1F34BA7A" w14:textId="0C14757E" w:rsidR="005C4360" w:rsidRPr="00856765" w:rsidRDefault="005C4360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587" w:type="dxa"/>
            <w:vAlign w:val="center"/>
          </w:tcPr>
          <w:p w14:paraId="7C03DEA0" w14:textId="77777777" w:rsidR="005C4360" w:rsidRPr="00716933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HYDRO-PARTNER Sp. z o.o.</w:t>
            </w:r>
          </w:p>
          <w:p w14:paraId="44E2A373" w14:textId="0424D38A" w:rsidR="00A91D60" w:rsidRPr="00716933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64-100 Leszno, ul. Gronowska 4a</w:t>
            </w:r>
          </w:p>
        </w:tc>
        <w:tc>
          <w:tcPr>
            <w:tcW w:w="1985" w:type="dxa"/>
            <w:vAlign w:val="center"/>
          </w:tcPr>
          <w:p w14:paraId="45A55768" w14:textId="694A97B5" w:rsidR="005C4360" w:rsidRPr="00856765" w:rsidRDefault="00A91D60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166CEB42" w14:textId="1D32E1CD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7C69C0DE" w14:textId="42321DAC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607C4076" w14:textId="38A5B307" w:rsidR="005C4360" w:rsidRPr="00856765" w:rsidRDefault="00A91D60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82" w:type="dxa"/>
            <w:vAlign w:val="center"/>
          </w:tcPr>
          <w:p w14:paraId="2A4C681F" w14:textId="5BA81C3A" w:rsidR="00515041" w:rsidRPr="00C612D2" w:rsidRDefault="00515041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612D2">
              <w:rPr>
                <w:rFonts w:cs="Times New Roman"/>
                <w:bCs/>
                <w:sz w:val="20"/>
                <w:szCs w:val="20"/>
              </w:rPr>
              <w:t>785 000,00 zł</w:t>
            </w:r>
          </w:p>
        </w:tc>
      </w:tr>
      <w:tr w:rsidR="0021686E" w:rsidRPr="00856765" w14:paraId="5ECCD042" w14:textId="77777777" w:rsidTr="00716933">
        <w:trPr>
          <w:trHeight w:val="596"/>
          <w:jc w:val="center"/>
        </w:trPr>
        <w:tc>
          <w:tcPr>
            <w:tcW w:w="511" w:type="dxa"/>
            <w:vAlign w:val="center"/>
          </w:tcPr>
          <w:p w14:paraId="458F6C7D" w14:textId="7264593A" w:rsidR="0021686E" w:rsidRDefault="00C612D2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A91D6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14:paraId="518278BA" w14:textId="1765CD43" w:rsidR="0021686E" w:rsidRPr="00716933" w:rsidRDefault="00A91D60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ATA-TECHNIK Spółka z</w:t>
            </w:r>
            <w:r w:rsidR="00716933" w:rsidRPr="00716933">
              <w:rPr>
                <w:rFonts w:cs="Times New Roman"/>
                <w:bCs/>
                <w:sz w:val="20"/>
                <w:szCs w:val="20"/>
              </w:rPr>
              <w:t xml:space="preserve"> o.o. </w:t>
            </w:r>
            <w:r w:rsidRPr="00716933">
              <w:rPr>
                <w:rFonts w:cs="Times New Roman"/>
                <w:bCs/>
                <w:sz w:val="20"/>
                <w:szCs w:val="20"/>
              </w:rPr>
              <w:t>Spółka Kom</w:t>
            </w:r>
            <w:r w:rsidR="00716933" w:rsidRPr="00716933">
              <w:rPr>
                <w:rFonts w:cs="Times New Roman"/>
                <w:bCs/>
                <w:sz w:val="20"/>
                <w:szCs w:val="20"/>
              </w:rPr>
              <w:t>.</w:t>
            </w:r>
            <w:r w:rsidRPr="00716933">
              <w:rPr>
                <w:rFonts w:cs="Times New Roman"/>
                <w:bCs/>
                <w:sz w:val="20"/>
                <w:szCs w:val="20"/>
              </w:rPr>
              <w:t>– Akc</w:t>
            </w:r>
            <w:r w:rsidR="00716933" w:rsidRPr="00716933">
              <w:rPr>
                <w:rFonts w:cs="Times New Roman"/>
                <w:bCs/>
                <w:sz w:val="20"/>
                <w:szCs w:val="20"/>
              </w:rPr>
              <w:t>.</w:t>
            </w:r>
          </w:p>
          <w:p w14:paraId="2A41CDCE" w14:textId="7C971004" w:rsidR="004377D5" w:rsidRPr="00716933" w:rsidRDefault="00A91D60" w:rsidP="00716933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Osiedle Cechowe 31, 64-840 Budzyń</w:t>
            </w:r>
          </w:p>
        </w:tc>
        <w:tc>
          <w:tcPr>
            <w:tcW w:w="1985" w:type="dxa"/>
            <w:vAlign w:val="center"/>
          </w:tcPr>
          <w:p w14:paraId="39811BDF" w14:textId="68561D25" w:rsidR="00515041" w:rsidRPr="00C612D2" w:rsidRDefault="00515041" w:rsidP="00A91D6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612D2">
              <w:rPr>
                <w:rFonts w:cs="Times New Roman"/>
                <w:bCs/>
                <w:sz w:val="20"/>
                <w:szCs w:val="20"/>
              </w:rPr>
              <w:t>6 555 444,99 zł</w:t>
            </w:r>
          </w:p>
        </w:tc>
        <w:tc>
          <w:tcPr>
            <w:tcW w:w="2126" w:type="dxa"/>
            <w:vAlign w:val="center"/>
          </w:tcPr>
          <w:p w14:paraId="29171128" w14:textId="09153C09" w:rsidR="0021686E" w:rsidRPr="00856765" w:rsidRDefault="00C612D2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74F9E885" w14:textId="19E3F377" w:rsidR="0021686E" w:rsidRPr="00856765" w:rsidRDefault="00C612D2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325A30FA" w14:textId="69180131" w:rsidR="0021686E" w:rsidRPr="00856765" w:rsidRDefault="00C612D2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82" w:type="dxa"/>
            <w:vAlign w:val="center"/>
          </w:tcPr>
          <w:p w14:paraId="4915A7A2" w14:textId="6E148734" w:rsidR="0021686E" w:rsidRDefault="00C612D2" w:rsidP="004377D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  <w:tr w:rsidR="00A91D60" w:rsidRPr="00856765" w14:paraId="37E26F86" w14:textId="77777777" w:rsidTr="00716933">
        <w:trPr>
          <w:trHeight w:val="596"/>
          <w:jc w:val="center"/>
        </w:trPr>
        <w:tc>
          <w:tcPr>
            <w:tcW w:w="511" w:type="dxa"/>
            <w:vAlign w:val="center"/>
          </w:tcPr>
          <w:p w14:paraId="5648A9D2" w14:textId="77A39E6A" w:rsidR="00A91D60" w:rsidRDefault="00C612D2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  <w:r w:rsidR="00A91D60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14:paraId="536F0040" w14:textId="77777777" w:rsidR="00A91D60" w:rsidRPr="00716933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Przedsiębiorstwo Konserwacji Urządzeń Wodnych i Melioracyjnych „PEKUM” Sp. z o.o. – Lider Konsorcjum Hydro-Budowa Północ Sp. z o.o. – Partner Konsorcjum</w:t>
            </w:r>
          </w:p>
          <w:p w14:paraId="3CA7B58E" w14:textId="48EB389B" w:rsidR="00BD6A56" w:rsidRPr="00716933" w:rsidRDefault="00BD6A56" w:rsidP="00D178ED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Lubelska 37, 10-408 Olsztyn</w:t>
            </w:r>
          </w:p>
        </w:tc>
        <w:tc>
          <w:tcPr>
            <w:tcW w:w="1985" w:type="dxa"/>
            <w:vAlign w:val="center"/>
          </w:tcPr>
          <w:p w14:paraId="08ECE161" w14:textId="1661B3FB" w:rsidR="00515041" w:rsidRPr="00C612D2" w:rsidRDefault="00515041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612D2">
              <w:rPr>
                <w:rFonts w:cs="Times New Roman"/>
                <w:bCs/>
                <w:sz w:val="20"/>
                <w:szCs w:val="20"/>
              </w:rPr>
              <w:t>6 303 755,13 zł</w:t>
            </w:r>
          </w:p>
        </w:tc>
        <w:tc>
          <w:tcPr>
            <w:tcW w:w="2126" w:type="dxa"/>
            <w:vAlign w:val="center"/>
          </w:tcPr>
          <w:p w14:paraId="028F0316" w14:textId="5DBECF86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Align w:val="center"/>
          </w:tcPr>
          <w:p w14:paraId="437602FD" w14:textId="7C2C3453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31" w:type="dxa"/>
            <w:vAlign w:val="center"/>
          </w:tcPr>
          <w:p w14:paraId="215D6CE5" w14:textId="46E03C87" w:rsidR="00A91D60" w:rsidRPr="00856765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082" w:type="dxa"/>
            <w:vAlign w:val="center"/>
          </w:tcPr>
          <w:p w14:paraId="18275487" w14:textId="237EE1EF" w:rsidR="00A91D60" w:rsidRDefault="00BD6A56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  <w:tr w:rsidR="00B7149E" w:rsidRPr="00856765" w14:paraId="2C1B7E3C" w14:textId="77777777" w:rsidTr="00716933">
        <w:trPr>
          <w:trHeight w:val="596"/>
          <w:jc w:val="center"/>
        </w:trPr>
        <w:tc>
          <w:tcPr>
            <w:tcW w:w="511" w:type="dxa"/>
            <w:vAlign w:val="center"/>
          </w:tcPr>
          <w:p w14:paraId="3DD67975" w14:textId="1AEB9DD1" w:rsidR="00B7149E" w:rsidRDefault="00B7149E" w:rsidP="00455728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587" w:type="dxa"/>
            <w:vAlign w:val="center"/>
          </w:tcPr>
          <w:p w14:paraId="06192D87" w14:textId="77777777" w:rsidR="00B7149E" w:rsidRPr="00716933" w:rsidRDefault="00B7149E" w:rsidP="00B7149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Przedsiębiorstwo Inżynieryjno – Techniczne TELTOR-POL PÓŁNOC Spółka Akcyjna</w:t>
            </w:r>
          </w:p>
          <w:p w14:paraId="67FE4ECD" w14:textId="0EF4498C" w:rsidR="00B7149E" w:rsidRPr="00716933" w:rsidRDefault="00B7149E" w:rsidP="00B7149E">
            <w:pPr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716933">
              <w:rPr>
                <w:rFonts w:cs="Times New Roman"/>
                <w:bCs/>
                <w:sz w:val="20"/>
                <w:szCs w:val="20"/>
              </w:rPr>
              <w:t>80 – 554 Gdańsk, ul. Śnieżna 1</w:t>
            </w:r>
          </w:p>
        </w:tc>
        <w:tc>
          <w:tcPr>
            <w:tcW w:w="1985" w:type="dxa"/>
            <w:vAlign w:val="center"/>
          </w:tcPr>
          <w:p w14:paraId="2221EB63" w14:textId="41B1A26C" w:rsidR="00B7149E" w:rsidRPr="00C612D2" w:rsidRDefault="00B7149E" w:rsidP="00BD6A56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  <w:tc>
          <w:tcPr>
            <w:tcW w:w="2126" w:type="dxa"/>
            <w:vAlign w:val="center"/>
          </w:tcPr>
          <w:p w14:paraId="0A4FF170" w14:textId="34C7B0E5" w:rsidR="00B7149E" w:rsidRDefault="00B7149E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9 980 000,00 zł</w:t>
            </w:r>
          </w:p>
        </w:tc>
        <w:tc>
          <w:tcPr>
            <w:tcW w:w="1843" w:type="dxa"/>
            <w:vAlign w:val="center"/>
          </w:tcPr>
          <w:p w14:paraId="37EDF934" w14:textId="43CCFFF3" w:rsidR="00B7149E" w:rsidRDefault="00B7149E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649 000,00 zł</w:t>
            </w:r>
          </w:p>
        </w:tc>
        <w:tc>
          <w:tcPr>
            <w:tcW w:w="2031" w:type="dxa"/>
            <w:vAlign w:val="center"/>
          </w:tcPr>
          <w:p w14:paraId="3F7E1D7A" w14:textId="364B4507" w:rsidR="00B7149E" w:rsidRDefault="00B7149E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  <w:r w:rsidR="006927AB">
              <w:rPr>
                <w:rFonts w:cs="Times New Roman"/>
                <w:bCs/>
                <w:sz w:val="20"/>
                <w:szCs w:val="20"/>
              </w:rPr>
              <w:t> </w:t>
            </w:r>
            <w:r>
              <w:rPr>
                <w:rFonts w:cs="Times New Roman"/>
                <w:bCs/>
                <w:sz w:val="20"/>
                <w:szCs w:val="20"/>
              </w:rPr>
              <w:t>306</w:t>
            </w:r>
            <w:r w:rsidR="006927AB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>938,00</w:t>
            </w:r>
          </w:p>
        </w:tc>
        <w:tc>
          <w:tcPr>
            <w:tcW w:w="2082" w:type="dxa"/>
            <w:vAlign w:val="center"/>
          </w:tcPr>
          <w:p w14:paraId="643DA623" w14:textId="56B0DF8D" w:rsidR="00B7149E" w:rsidRDefault="00B7149E" w:rsidP="003705C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Nie dotyczy</w:t>
            </w:r>
          </w:p>
        </w:tc>
      </w:tr>
    </w:tbl>
    <w:p w14:paraId="55057BBA" w14:textId="77777777" w:rsidR="00336170" w:rsidRDefault="00336170" w:rsidP="00DB34E9">
      <w:pPr>
        <w:rPr>
          <w:b/>
        </w:rPr>
      </w:pPr>
    </w:p>
    <w:p w14:paraId="1EC03AC5" w14:textId="3D510949" w:rsidR="00DB34E9" w:rsidRDefault="0021686E" w:rsidP="0021686E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68DE01A5" w14:textId="205F7CC9" w:rsidR="0021686E" w:rsidRPr="00DB34E9" w:rsidRDefault="0021686E" w:rsidP="0021686E">
      <w:pPr>
        <w:spacing w:after="0"/>
        <w:jc w:val="right"/>
        <w:rPr>
          <w:b/>
        </w:rPr>
      </w:pPr>
      <w:r>
        <w:rPr>
          <w:b/>
        </w:rPr>
        <w:t>Janusz Kaczyński</w:t>
      </w:r>
    </w:p>
    <w:sectPr w:rsidR="0021686E" w:rsidRPr="00DB34E9" w:rsidSect="00716933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C92A" w14:textId="77777777" w:rsidR="00935ECB" w:rsidRDefault="00935ECB" w:rsidP="00526515">
      <w:pPr>
        <w:spacing w:after="0" w:line="240" w:lineRule="auto"/>
      </w:pPr>
      <w:r>
        <w:separator/>
      </w:r>
    </w:p>
  </w:endnote>
  <w:endnote w:type="continuationSeparator" w:id="0">
    <w:p w14:paraId="76DCD2A3" w14:textId="77777777" w:rsidR="00935ECB" w:rsidRDefault="00935ECB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9746" w14:textId="77777777" w:rsidR="00935ECB" w:rsidRDefault="00935ECB" w:rsidP="00526515">
      <w:pPr>
        <w:spacing w:after="0" w:line="240" w:lineRule="auto"/>
      </w:pPr>
      <w:r>
        <w:separator/>
      </w:r>
    </w:p>
  </w:footnote>
  <w:footnote w:type="continuationSeparator" w:id="0">
    <w:p w14:paraId="059F6369" w14:textId="77777777" w:rsidR="00935ECB" w:rsidRDefault="00935ECB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13588"/>
    <w:rsid w:val="00037D56"/>
    <w:rsid w:val="00065E00"/>
    <w:rsid w:val="000D532D"/>
    <w:rsid w:val="001A323C"/>
    <w:rsid w:val="001E03CF"/>
    <w:rsid w:val="0021686E"/>
    <w:rsid w:val="00225154"/>
    <w:rsid w:val="00301299"/>
    <w:rsid w:val="00303FD5"/>
    <w:rsid w:val="003218E6"/>
    <w:rsid w:val="003340C0"/>
    <w:rsid w:val="00336170"/>
    <w:rsid w:val="00344D2D"/>
    <w:rsid w:val="003705C1"/>
    <w:rsid w:val="00370E50"/>
    <w:rsid w:val="00373D85"/>
    <w:rsid w:val="00376709"/>
    <w:rsid w:val="003D6FCC"/>
    <w:rsid w:val="003E6B0E"/>
    <w:rsid w:val="003F1D54"/>
    <w:rsid w:val="004375AD"/>
    <w:rsid w:val="004377D5"/>
    <w:rsid w:val="00451FEC"/>
    <w:rsid w:val="00455728"/>
    <w:rsid w:val="004B06D2"/>
    <w:rsid w:val="004B2BED"/>
    <w:rsid w:val="004B2D3B"/>
    <w:rsid w:val="004C01BC"/>
    <w:rsid w:val="00515041"/>
    <w:rsid w:val="00526515"/>
    <w:rsid w:val="005A1932"/>
    <w:rsid w:val="005C4360"/>
    <w:rsid w:val="00615F6D"/>
    <w:rsid w:val="00647E8B"/>
    <w:rsid w:val="006927AB"/>
    <w:rsid w:val="006B1D5D"/>
    <w:rsid w:val="00716933"/>
    <w:rsid w:val="007307FC"/>
    <w:rsid w:val="007659CD"/>
    <w:rsid w:val="007F7548"/>
    <w:rsid w:val="008325C7"/>
    <w:rsid w:val="00856765"/>
    <w:rsid w:val="00883DBB"/>
    <w:rsid w:val="008D3110"/>
    <w:rsid w:val="0093258C"/>
    <w:rsid w:val="00935ECB"/>
    <w:rsid w:val="009925E0"/>
    <w:rsid w:val="00996F7C"/>
    <w:rsid w:val="009E010C"/>
    <w:rsid w:val="009E2A17"/>
    <w:rsid w:val="009E5B04"/>
    <w:rsid w:val="00A91D60"/>
    <w:rsid w:val="00AB3B25"/>
    <w:rsid w:val="00AB6245"/>
    <w:rsid w:val="00AE4BFE"/>
    <w:rsid w:val="00B03FDA"/>
    <w:rsid w:val="00B623C5"/>
    <w:rsid w:val="00B7149E"/>
    <w:rsid w:val="00B73EBB"/>
    <w:rsid w:val="00B74EBC"/>
    <w:rsid w:val="00B94145"/>
    <w:rsid w:val="00BA367C"/>
    <w:rsid w:val="00BA3CF4"/>
    <w:rsid w:val="00BB2A28"/>
    <w:rsid w:val="00BB2AA6"/>
    <w:rsid w:val="00BD34FE"/>
    <w:rsid w:val="00BD6A56"/>
    <w:rsid w:val="00BF21E1"/>
    <w:rsid w:val="00BF6713"/>
    <w:rsid w:val="00C21102"/>
    <w:rsid w:val="00C35CCC"/>
    <w:rsid w:val="00C612D2"/>
    <w:rsid w:val="00C74D78"/>
    <w:rsid w:val="00D178ED"/>
    <w:rsid w:val="00D65261"/>
    <w:rsid w:val="00D75332"/>
    <w:rsid w:val="00DB34E9"/>
    <w:rsid w:val="00DC2DCB"/>
    <w:rsid w:val="00DF0AFE"/>
    <w:rsid w:val="00E3604C"/>
    <w:rsid w:val="00E572BA"/>
    <w:rsid w:val="00E80C82"/>
    <w:rsid w:val="00F204DF"/>
    <w:rsid w:val="00F66BE3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6</cp:revision>
  <cp:lastPrinted>2023-04-26T04:59:00Z</cp:lastPrinted>
  <dcterms:created xsi:type="dcterms:W3CDTF">2023-04-14T05:49:00Z</dcterms:created>
  <dcterms:modified xsi:type="dcterms:W3CDTF">2023-04-26T05:21:00Z</dcterms:modified>
</cp:coreProperties>
</file>