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2885CCBA" w:rsidR="00DF3E05" w:rsidRPr="007C35D5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3328DF"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7C35D5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C35D5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7C35D5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7C35D5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7C35D5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7C35D5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7C35D5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65D91FE9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36"/>
          <w:szCs w:val="36"/>
          <w:lang w:eastAsia="pl-PL"/>
          <w14:ligatures w14:val="none"/>
        </w:rPr>
      </w:pPr>
      <w:r w:rsidRPr="007C35D5">
        <w:rPr>
          <w:rFonts w:ascii="Arial" w:eastAsia="Times New Roman" w:hAnsi="Arial" w:cs="Arial"/>
          <w:b/>
          <w:bCs/>
          <w:spacing w:val="-10"/>
          <w:kern w:val="0"/>
          <w:sz w:val="28"/>
          <w:szCs w:val="28"/>
          <w:highlight w:val="lightGray"/>
          <w:lang w:eastAsia="pl-PL"/>
          <w14:ligatures w14:val="none"/>
        </w:rPr>
        <w:t>CZĘŚĆ 7</w:t>
      </w:r>
    </w:p>
    <w:p w14:paraId="55AA24C8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7B51DF26" w14:textId="08425B36" w:rsidR="00E018A1" w:rsidRPr="007C35D5" w:rsidRDefault="00E018A1">
      <w:pPr>
        <w:widowControl w:val="0"/>
        <w:numPr>
          <w:ilvl w:val="0"/>
          <w:numId w:val="132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Drukarka </w:t>
      </w:r>
      <w:proofErr w:type="spellStart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termotransferowa</w:t>
      </w:r>
      <w:proofErr w:type="spellEnd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, biurkowa – T</w:t>
      </w:r>
      <w:r w:rsidR="00227B56"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2</w:t>
      </w:r>
    </w:p>
    <w:p w14:paraId="74791BE9" w14:textId="77777777" w:rsidR="00A85784" w:rsidRPr="007C35D5" w:rsidRDefault="00A85784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</w:p>
    <w:p w14:paraId="0EEAB47C" w14:textId="45414822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Producent: ……………  Model – ………………………..</w:t>
      </w:r>
    </w:p>
    <w:p w14:paraId="5D1AC04D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  <w:gridCol w:w="4678"/>
      </w:tblGrid>
      <w:tr w:rsidR="007C35D5" w:rsidRPr="007C35D5" w14:paraId="18232B84" w14:textId="77777777" w:rsidTr="001C5AD5">
        <w:trPr>
          <w:trHeight w:val="367"/>
        </w:trPr>
        <w:tc>
          <w:tcPr>
            <w:tcW w:w="3686" w:type="dxa"/>
            <w:shd w:val="clear" w:color="auto" w:fill="FFFFFF"/>
            <w:vAlign w:val="center"/>
          </w:tcPr>
          <w:p w14:paraId="66504035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FBC2339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</w:t>
            </w:r>
          </w:p>
        </w:tc>
        <w:tc>
          <w:tcPr>
            <w:tcW w:w="4678" w:type="dxa"/>
            <w:shd w:val="clear" w:color="auto" w:fill="FFFFFF"/>
          </w:tcPr>
          <w:p w14:paraId="41B3DDB7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C4D93E4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F9FFFBF" w14:textId="372F6693" w:rsidR="007625E3" w:rsidRPr="007C35D5" w:rsidRDefault="00E568F9" w:rsidP="00E568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51C54F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849145D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Metoda wydruku </w:t>
            </w:r>
          </w:p>
        </w:tc>
        <w:tc>
          <w:tcPr>
            <w:tcW w:w="5670" w:type="dxa"/>
          </w:tcPr>
          <w:p w14:paraId="41FB09C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Termotransferowa</w:t>
            </w:r>
            <w:proofErr w:type="spellEnd"/>
          </w:p>
          <w:p w14:paraId="469EEA1C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5988021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C2193A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980FF9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</w:t>
            </w:r>
          </w:p>
        </w:tc>
        <w:tc>
          <w:tcPr>
            <w:tcW w:w="5670" w:type="dxa"/>
            <w:vAlign w:val="center"/>
          </w:tcPr>
          <w:p w14:paraId="2D09D24C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203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4DB096C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6205307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C48C85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2F2A7DFB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Szerokość druku </w:t>
            </w:r>
          </w:p>
        </w:tc>
        <w:tc>
          <w:tcPr>
            <w:tcW w:w="5670" w:type="dxa"/>
          </w:tcPr>
          <w:p w14:paraId="53BD7AD9" w14:textId="19D64E61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104,</w:t>
            </w:r>
            <w:r w:rsidR="00914D23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mm</w:t>
            </w:r>
          </w:p>
          <w:p w14:paraId="0C2FDA08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22CC223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726BC7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86" w:type="dxa"/>
            <w:vAlign w:val="center"/>
          </w:tcPr>
          <w:p w14:paraId="5F3A3B7F" w14:textId="16C72982" w:rsidR="00E018A1" w:rsidRPr="007C35D5" w:rsidRDefault="00E274FF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zybkość wydruku</w:t>
            </w:r>
          </w:p>
        </w:tc>
        <w:tc>
          <w:tcPr>
            <w:tcW w:w="5670" w:type="dxa"/>
          </w:tcPr>
          <w:p w14:paraId="62A862E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125 mm/s</w:t>
            </w:r>
          </w:p>
          <w:p w14:paraId="58095013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7851DA0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D02C8E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24195E20" w14:textId="5BDFA581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Wymiary max. (dł. X szer. X wys.</w:t>
            </w:r>
            <w:r w:rsidR="00914D23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5670" w:type="dxa"/>
          </w:tcPr>
          <w:p w14:paraId="776B495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297,5 x 226 x 178</w:t>
            </w:r>
          </w:p>
          <w:p w14:paraId="7C3CC850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42DDAB5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A81F04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7EE2046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Waga</w:t>
            </w:r>
          </w:p>
        </w:tc>
        <w:tc>
          <w:tcPr>
            <w:tcW w:w="5670" w:type="dxa"/>
          </w:tcPr>
          <w:p w14:paraId="5277195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Max. 2,5 kg</w:t>
            </w:r>
          </w:p>
          <w:p w14:paraId="3FCFF65A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282ABC2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0565C4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35EAA24A" w14:textId="41675A02" w:rsidR="00E018A1" w:rsidRPr="007C35D5" w:rsidRDefault="00E274FF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Ś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rednica nośnika</w:t>
            </w:r>
          </w:p>
        </w:tc>
        <w:tc>
          <w:tcPr>
            <w:tcW w:w="5670" w:type="dxa"/>
          </w:tcPr>
          <w:p w14:paraId="49E2B342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max. 127 mm </w:t>
            </w:r>
          </w:p>
          <w:p w14:paraId="0560BEF6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6B8AA12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19604C2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4C1F896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Szerokość nośników</w:t>
            </w:r>
          </w:p>
        </w:tc>
        <w:tc>
          <w:tcPr>
            <w:tcW w:w="5670" w:type="dxa"/>
          </w:tcPr>
          <w:p w14:paraId="434B98F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Od 25,4 mm do 110 mm</w:t>
            </w:r>
          </w:p>
          <w:p w14:paraId="70E629CC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48DE75F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0ABF4D2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E55B88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Długość etykiet </w:t>
            </w:r>
          </w:p>
        </w:tc>
        <w:tc>
          <w:tcPr>
            <w:tcW w:w="5670" w:type="dxa"/>
            <w:vAlign w:val="center"/>
          </w:tcPr>
          <w:p w14:paraId="56EC9BBD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9,6 mm</w:t>
            </w:r>
          </w:p>
          <w:p w14:paraId="5994D667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3DF21292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3B96ABB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54E2B50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Taśma</w:t>
            </w:r>
          </w:p>
        </w:tc>
        <w:tc>
          <w:tcPr>
            <w:tcW w:w="5670" w:type="dxa"/>
          </w:tcPr>
          <w:p w14:paraId="6FFEE853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Zwijane pokrytą stroną na zewnątrz</w:t>
            </w:r>
          </w:p>
          <w:p w14:paraId="18472336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7C1E906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390C408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3686" w:type="dxa"/>
            <w:vAlign w:val="center"/>
          </w:tcPr>
          <w:p w14:paraId="1E456AE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Średnica taśmy </w:t>
            </w:r>
          </w:p>
        </w:tc>
        <w:tc>
          <w:tcPr>
            <w:tcW w:w="5670" w:type="dxa"/>
            <w:vAlign w:val="center"/>
          </w:tcPr>
          <w:p w14:paraId="68233CA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Max. 68 mm</w:t>
            </w:r>
          </w:p>
        </w:tc>
        <w:tc>
          <w:tcPr>
            <w:tcW w:w="4678" w:type="dxa"/>
            <w:vAlign w:val="center"/>
          </w:tcPr>
          <w:p w14:paraId="2ADB45A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788FBCA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2615717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Rdzenie taśmy i długość taśmy </w:t>
            </w:r>
          </w:p>
        </w:tc>
        <w:tc>
          <w:tcPr>
            <w:tcW w:w="5670" w:type="dxa"/>
          </w:tcPr>
          <w:p w14:paraId="1FAE889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Rdzeń 12,7 mm – taśma max 75 m</w:t>
            </w:r>
          </w:p>
          <w:p w14:paraId="05BB091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Rdzeń 25,4 mm – taśma max. 300 m</w:t>
            </w:r>
          </w:p>
        </w:tc>
        <w:tc>
          <w:tcPr>
            <w:tcW w:w="4678" w:type="dxa"/>
          </w:tcPr>
          <w:p w14:paraId="7357561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CD0D4C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3D4520F8" w14:textId="77777777" w:rsidR="00E018A1" w:rsidRPr="007C35D5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Interfejsy</w:t>
            </w:r>
          </w:p>
        </w:tc>
        <w:tc>
          <w:tcPr>
            <w:tcW w:w="5670" w:type="dxa"/>
          </w:tcPr>
          <w:p w14:paraId="6F0BB358" w14:textId="77777777" w:rsidR="00E018A1" w:rsidRPr="007C35D5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USB, host USB, Ethernet wewnętrzny, szeregowy</w:t>
            </w:r>
          </w:p>
          <w:p w14:paraId="200E9CE4" w14:textId="77777777" w:rsidR="007625E3" w:rsidRPr="007C35D5" w:rsidRDefault="007625E3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</w:tcPr>
          <w:p w14:paraId="6BA5A5A6" w14:textId="77777777" w:rsidR="00E018A1" w:rsidRPr="007C35D5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234C134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0280B44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Pamięć </w:t>
            </w:r>
          </w:p>
        </w:tc>
        <w:tc>
          <w:tcPr>
            <w:tcW w:w="5670" w:type="dxa"/>
            <w:vAlign w:val="center"/>
          </w:tcPr>
          <w:p w14:paraId="3258FAD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Min. 64 MB Flash, min 64 MB SDRAM</w:t>
            </w:r>
          </w:p>
          <w:p w14:paraId="1E911902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3F7915F4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7C35D5" w:rsidRPr="007C35D5" w14:paraId="703FA97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388C31E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5670" w:type="dxa"/>
            <w:vAlign w:val="center"/>
          </w:tcPr>
          <w:p w14:paraId="6F416A7F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Jeden przycisk przesuwu taśmy wyświetlacz LCD</w:t>
            </w:r>
          </w:p>
          <w:p w14:paraId="75636413" w14:textId="77777777" w:rsidR="007625E3" w:rsidRPr="007C35D5" w:rsidRDefault="007625E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8" w:type="dxa"/>
            <w:vAlign w:val="center"/>
          </w:tcPr>
          <w:p w14:paraId="0103221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6969D2E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55561825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Temperatura pracy </w:t>
            </w:r>
          </w:p>
        </w:tc>
        <w:tc>
          <w:tcPr>
            <w:tcW w:w="5670" w:type="dxa"/>
            <w:vAlign w:val="center"/>
          </w:tcPr>
          <w:p w14:paraId="62E932DC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Od +5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st.C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+40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st.C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przy 10 – 80% wilgotności względnej bez kondensacji</w:t>
            </w:r>
          </w:p>
        </w:tc>
        <w:tc>
          <w:tcPr>
            <w:tcW w:w="4678" w:type="dxa"/>
            <w:vAlign w:val="center"/>
          </w:tcPr>
          <w:p w14:paraId="2750FF9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7C35D5" w14:paraId="4A2190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vAlign w:val="center"/>
          </w:tcPr>
          <w:p w14:paraId="1BCD486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5670" w:type="dxa"/>
          </w:tcPr>
          <w:p w14:paraId="012292E3" w14:textId="732A0FE9" w:rsidR="00E018A1" w:rsidRPr="007C35D5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12 miesięcy </w:t>
            </w:r>
          </w:p>
          <w:p w14:paraId="2D5F78C0" w14:textId="437E132A" w:rsidR="00453FB5" w:rsidRPr="007C35D5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4678" w:type="dxa"/>
          </w:tcPr>
          <w:p w14:paraId="42A835B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4BB562B" w14:textId="77777777" w:rsidR="00E018A1" w:rsidRPr="007C35D5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72701B55" w14:textId="3B9F8E03" w:rsidR="00E018A1" w:rsidRPr="007C35D5" w:rsidRDefault="00E018A1" w:rsidP="007625E3">
      <w:pPr>
        <w:shd w:val="clear" w:color="auto" w:fill="FFFFFF"/>
        <w:spacing w:before="163" w:after="0" w:line="240" w:lineRule="auto"/>
        <w:ind w:left="142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 xml:space="preserve">Akcesoria do urządzenia drukarka </w:t>
      </w:r>
      <w:proofErr w:type="spellStart"/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termotransferowa</w:t>
      </w:r>
      <w:proofErr w:type="spellEnd"/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, biurkowa - opisanego w części 7 poz. 1</w:t>
      </w:r>
    </w:p>
    <w:tbl>
      <w:tblPr>
        <w:tblW w:w="1360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4"/>
        <w:gridCol w:w="3685"/>
        <w:gridCol w:w="3619"/>
      </w:tblGrid>
      <w:tr w:rsidR="007C35D5" w:rsidRPr="007C35D5" w14:paraId="6A9C721D" w14:textId="77777777" w:rsidTr="007625E3">
        <w:trPr>
          <w:trHeight w:val="608"/>
        </w:trPr>
        <w:tc>
          <w:tcPr>
            <w:tcW w:w="6304" w:type="dxa"/>
            <w:shd w:val="clear" w:color="auto" w:fill="FFFFFF"/>
          </w:tcPr>
          <w:p w14:paraId="51D579B9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NAZWA </w:t>
            </w:r>
          </w:p>
        </w:tc>
        <w:tc>
          <w:tcPr>
            <w:tcW w:w="3685" w:type="dxa"/>
            <w:shd w:val="clear" w:color="auto" w:fill="FFFFFF"/>
          </w:tcPr>
          <w:p w14:paraId="05AB9324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UWAGI</w:t>
            </w:r>
          </w:p>
        </w:tc>
        <w:tc>
          <w:tcPr>
            <w:tcW w:w="3619" w:type="dxa"/>
            <w:shd w:val="clear" w:color="auto" w:fill="FFFFFF"/>
          </w:tcPr>
          <w:p w14:paraId="120B4DF3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6BA1674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223872E5" w14:textId="3BFC3C4E" w:rsidR="007625E3" w:rsidRPr="007C35D5" w:rsidRDefault="00E568F9" w:rsidP="00E568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7E582846" w14:textId="77777777" w:rsidTr="007625E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07"/>
        </w:trPr>
        <w:tc>
          <w:tcPr>
            <w:tcW w:w="6304" w:type="dxa"/>
          </w:tcPr>
          <w:p w14:paraId="0ED2A1D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Etykiety 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gwarancją-min.3 miesiące</w:t>
            </w:r>
          </w:p>
        </w:tc>
        <w:tc>
          <w:tcPr>
            <w:tcW w:w="3685" w:type="dxa"/>
            <w:vMerge w:val="restart"/>
            <w:vAlign w:val="center"/>
          </w:tcPr>
          <w:p w14:paraId="4197B71B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3619" w:type="dxa"/>
          </w:tcPr>
          <w:p w14:paraId="74586644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7C35D5" w14:paraId="7883AAC2" w14:textId="77777777" w:rsidTr="007625E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96"/>
        </w:trPr>
        <w:tc>
          <w:tcPr>
            <w:tcW w:w="6304" w:type="dxa"/>
          </w:tcPr>
          <w:p w14:paraId="170E031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Taśma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termotransferowa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gwarancją-min.3 miesiące</w:t>
            </w:r>
          </w:p>
        </w:tc>
        <w:tc>
          <w:tcPr>
            <w:tcW w:w="3685" w:type="dxa"/>
            <w:vMerge/>
            <w:vAlign w:val="center"/>
          </w:tcPr>
          <w:p w14:paraId="0F992E0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19" w:type="dxa"/>
          </w:tcPr>
          <w:p w14:paraId="028662A9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E3ACB9D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0A22F9C" w14:textId="06E14ED9" w:rsidR="00E018A1" w:rsidRPr="007C35D5" w:rsidRDefault="00E018A1">
      <w:pPr>
        <w:widowControl w:val="0"/>
        <w:numPr>
          <w:ilvl w:val="0"/>
          <w:numId w:val="132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typu smartfon – T</w:t>
      </w:r>
      <w:r w:rsidR="00227B56"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4</w:t>
      </w:r>
    </w:p>
    <w:p w14:paraId="49094AF7" w14:textId="77777777" w:rsidR="00E018A1" w:rsidRPr="007C35D5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– …………………….</w:t>
      </w:r>
      <w:r w:rsidRPr="007C35D5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 xml:space="preserve">Model – </w:t>
      </w:r>
      <w:r w:rsidRPr="007C35D5"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  <w:t>……………………….</w:t>
      </w:r>
    </w:p>
    <w:p w14:paraId="048DB0AA" w14:textId="77777777" w:rsidR="00E018A1" w:rsidRPr="007C35D5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7C35D5" w:rsidRPr="007C35D5" w14:paraId="245A0877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4ABF0F72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1EC07044" w14:textId="77777777" w:rsidR="00E018A1" w:rsidRPr="007C35D5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2ADA8278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BCC07A5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79FB11A" w14:textId="7D4DF471" w:rsidR="007625E3" w:rsidRPr="007C35D5" w:rsidRDefault="00E568F9" w:rsidP="00E568F9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59AAAD6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D0384C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System</w:t>
            </w:r>
          </w:p>
        </w:tc>
        <w:tc>
          <w:tcPr>
            <w:tcW w:w="6237" w:type="dxa"/>
            <w:vAlign w:val="center"/>
          </w:tcPr>
          <w:p w14:paraId="7B09FEC3" w14:textId="77777777" w:rsidR="00E018A1" w:rsidRPr="007C35D5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1.Kompatybilny z posiadanym Systemem ANDROID v. min. 12 (wersja z GMS). </w:t>
            </w:r>
          </w:p>
          <w:p w14:paraId="497F86AF" w14:textId="77777777" w:rsidR="00E018A1" w:rsidRPr="007C35D5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2.Polska wersja językowa systemu. </w:t>
            </w:r>
          </w:p>
          <w:p w14:paraId="3C5ECD8D" w14:textId="2666BA9A" w:rsidR="00E018A1" w:rsidRPr="007C35D5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3.Rekomendacja firmy Google w zakresie systemu operacyjnego potwierdzona oświadczeniem producenta lub prawnego przedstawiciela w Polsce.</w:t>
            </w:r>
            <w:r w:rsidR="00280C86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</w:tcPr>
          <w:p w14:paraId="1C007C3B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656DA49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3CA9386" w14:textId="77777777" w:rsidR="00E018A1" w:rsidRPr="007C35D5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6237" w:type="dxa"/>
          </w:tcPr>
          <w:p w14:paraId="7D6724EC" w14:textId="0D6A67CC" w:rsidR="002C3C8D" w:rsidRPr="007C35D5" w:rsidRDefault="002C3C8D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Min. </w:t>
            </w: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8-rdzeniowy 2.2 GHz</w:t>
            </w:r>
          </w:p>
          <w:p w14:paraId="0D8A2605" w14:textId="29F53FFD" w:rsidR="00E018A1" w:rsidRPr="007C35D5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4429" w:type="dxa"/>
            <w:vAlign w:val="center"/>
          </w:tcPr>
          <w:p w14:paraId="07E132FC" w14:textId="77777777" w:rsidR="00E018A1" w:rsidRPr="007C35D5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7C86904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3A512EA5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5777435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6 GB</w:t>
            </w:r>
          </w:p>
        </w:tc>
        <w:tc>
          <w:tcPr>
            <w:tcW w:w="4429" w:type="dxa"/>
            <w:vAlign w:val="center"/>
          </w:tcPr>
          <w:p w14:paraId="155F1A74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5AE8034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515AFB1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2A5EA96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128 GB</w:t>
            </w:r>
          </w:p>
        </w:tc>
        <w:tc>
          <w:tcPr>
            <w:tcW w:w="4429" w:type="dxa"/>
            <w:vAlign w:val="center"/>
          </w:tcPr>
          <w:p w14:paraId="0C9568F4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0E5A04F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11D27BD5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52E56754" w14:textId="5A603140" w:rsidR="00E018A1" w:rsidRPr="007C35D5" w:rsidRDefault="00AE4D98" w:rsidP="00AE4D98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Moduł </w:t>
            </w:r>
            <w:proofErr w:type="spellStart"/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WiFi</w:t>
            </w:r>
            <w:proofErr w:type="spellEnd"/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r w:rsidR="00E018A1" w:rsidRPr="007C35D5">
              <w:rPr>
                <w:rFonts w:ascii="Arial" w:eastAsia="Times New Roman" w:hAnsi="Arial" w:cs="Arial"/>
                <w:spacing w:val="6"/>
                <w:kern w:val="0"/>
                <w:shd w:val="clear" w:color="auto" w:fill="FFFFFF"/>
                <w:lang w:val="en-US" w:eastAsia="pl-PL"/>
                <w14:ligatures w14:val="none"/>
              </w:rPr>
              <w:t>802.11 a/b/g/n/</w:t>
            </w:r>
            <w:proofErr w:type="spellStart"/>
            <w:r w:rsidR="00E018A1" w:rsidRPr="007C35D5">
              <w:rPr>
                <w:rFonts w:ascii="Arial" w:eastAsia="Times New Roman" w:hAnsi="Arial" w:cs="Arial"/>
                <w:spacing w:val="6"/>
                <w:kern w:val="0"/>
                <w:shd w:val="clear" w:color="auto" w:fill="FFFFFF"/>
                <w:lang w:val="en-US" w:eastAsia="pl-PL"/>
                <w14:ligatures w14:val="none"/>
              </w:rPr>
              <w:t>ac</w:t>
            </w:r>
            <w:proofErr w:type="spellEnd"/>
            <w:r w:rsidR="00E018A1" w:rsidRPr="007C35D5">
              <w:rPr>
                <w:rFonts w:ascii="Arial" w:eastAsia="Times New Roman" w:hAnsi="Arial" w:cs="Arial"/>
                <w:spacing w:val="6"/>
                <w:kern w:val="0"/>
                <w:shd w:val="clear" w:color="auto" w:fill="FFFFFF"/>
                <w:lang w:val="en-US" w:eastAsia="pl-PL"/>
                <w14:ligatures w14:val="none"/>
              </w:rPr>
              <w:t>/ax-ready</w:t>
            </w:r>
          </w:p>
          <w:p w14:paraId="45B9F042" w14:textId="53DE19EB" w:rsidR="00E018A1" w:rsidRPr="007C35D5" w:rsidRDefault="00AE4D98" w:rsidP="00AE4D98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2.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5.1</w:t>
            </w:r>
          </w:p>
          <w:p w14:paraId="0942FFA7" w14:textId="170FF57B" w:rsidR="00E018A1" w:rsidRPr="007C35D5" w:rsidRDefault="00AE4D98" w:rsidP="00AE4D98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NFC</w:t>
            </w:r>
          </w:p>
        </w:tc>
        <w:tc>
          <w:tcPr>
            <w:tcW w:w="4429" w:type="dxa"/>
            <w:vAlign w:val="center"/>
          </w:tcPr>
          <w:p w14:paraId="6A565DD1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B75B66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E7CB8F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01CFC727" w14:textId="77777777" w:rsidR="00E018A1" w:rsidRPr="007C35D5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GPS (L1+L5), Galileo, GLONASS/A-GLONASS,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Beidou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QZSS,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NavIC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, A-GPS/A-GLONASS</w:t>
            </w:r>
          </w:p>
        </w:tc>
        <w:tc>
          <w:tcPr>
            <w:tcW w:w="4429" w:type="dxa"/>
            <w:vAlign w:val="center"/>
          </w:tcPr>
          <w:p w14:paraId="1B17CF3A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305E73B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8"/>
        </w:trPr>
        <w:tc>
          <w:tcPr>
            <w:tcW w:w="3044" w:type="dxa"/>
            <w:vAlign w:val="center"/>
          </w:tcPr>
          <w:p w14:paraId="6DE4094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6043C91F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Barometr</w:t>
            </w:r>
          </w:p>
          <w:p w14:paraId="23878141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Czujnik oświetlenia zewnętrznego</w:t>
            </w:r>
          </w:p>
          <w:p w14:paraId="20767009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Czujnik zbliżeniowy</w:t>
            </w:r>
          </w:p>
          <w:p w14:paraId="7AB4BF70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Kompas elektroniczny</w:t>
            </w:r>
          </w:p>
          <w:p w14:paraId="03213868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Przyspieszeniomierz (akcelerometr)</w:t>
            </w:r>
          </w:p>
          <w:p w14:paraId="2C7DA60E" w14:textId="77777777" w:rsidR="00E018A1" w:rsidRPr="007C35D5" w:rsidRDefault="00E018A1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Calibri" w:hAnsi="Arial" w:cs="Arial"/>
                <w:spacing w:val="7"/>
                <w:kern w:val="0"/>
                <w:sz w:val="20"/>
                <w:szCs w:val="20"/>
                <w:lang w:eastAsia="pl-PL"/>
                <w14:ligatures w14:val="none"/>
              </w:rPr>
              <w:t>Żyroskop</w:t>
            </w:r>
          </w:p>
        </w:tc>
        <w:tc>
          <w:tcPr>
            <w:tcW w:w="4429" w:type="dxa"/>
            <w:vAlign w:val="center"/>
          </w:tcPr>
          <w:p w14:paraId="6B582A5F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282AC16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289772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5EAD57A1" w14:textId="459F8D7E" w:rsidR="00E018A1" w:rsidRPr="007C35D5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3B079F5E" w14:textId="55CBA5B0" w:rsidR="00E018A1" w:rsidRPr="007C35D5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2.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Dual SIM </w:t>
            </w:r>
          </w:p>
          <w:p w14:paraId="2E79B7DC" w14:textId="1AD26EC3" w:rsidR="00E018A1" w:rsidRPr="007C35D5" w:rsidRDefault="00AE4D98" w:rsidP="00AE4D9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5.1</w:t>
            </w:r>
          </w:p>
        </w:tc>
        <w:tc>
          <w:tcPr>
            <w:tcW w:w="4429" w:type="dxa"/>
            <w:vAlign w:val="center"/>
          </w:tcPr>
          <w:p w14:paraId="0E8F3D2E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4AA2D72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B4ABFB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6237" w:type="dxa"/>
            <w:vAlign w:val="center"/>
          </w:tcPr>
          <w:p w14:paraId="4DA9E93C" w14:textId="77777777" w:rsidR="00E018A1" w:rsidRPr="007C35D5" w:rsidRDefault="00E018A1">
            <w:pPr>
              <w:numPr>
                <w:ilvl w:val="0"/>
                <w:numId w:val="153"/>
              </w:num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1 x USB  – złącze typu C (OTG) </w:t>
            </w:r>
          </w:p>
          <w:p w14:paraId="0A657226" w14:textId="77777777" w:rsidR="00E018A1" w:rsidRPr="007C35D5" w:rsidRDefault="00E018A1">
            <w:pPr>
              <w:numPr>
                <w:ilvl w:val="0"/>
                <w:numId w:val="153"/>
              </w:num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 audio - słuchawki</w:t>
            </w:r>
          </w:p>
        </w:tc>
        <w:tc>
          <w:tcPr>
            <w:tcW w:w="4429" w:type="dxa"/>
            <w:vAlign w:val="center"/>
          </w:tcPr>
          <w:p w14:paraId="70D8DCFD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22732D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425267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6237" w:type="dxa"/>
            <w:vAlign w:val="center"/>
          </w:tcPr>
          <w:p w14:paraId="0041BCFD" w14:textId="3DC9523B" w:rsidR="00E018A1" w:rsidRPr="007C35D5" w:rsidRDefault="00E018A1">
            <w:pPr>
              <w:numPr>
                <w:ilvl w:val="0"/>
                <w:numId w:val="15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Tylny min. 64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Mpix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+ 8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Mpix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846CFE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ultra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szerokokątny</w:t>
            </w:r>
            <w:proofErr w:type="spellEnd"/>
          </w:p>
          <w:p w14:paraId="74FBDEE5" w14:textId="77777777" w:rsidR="00E018A1" w:rsidRPr="007C35D5" w:rsidRDefault="00E018A1">
            <w:pPr>
              <w:numPr>
                <w:ilvl w:val="0"/>
                <w:numId w:val="15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Przedni min. 16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Mpix</w:t>
            </w:r>
            <w:proofErr w:type="spellEnd"/>
          </w:p>
          <w:p w14:paraId="7DA2DEBE" w14:textId="77777777" w:rsidR="00E018A1" w:rsidRPr="007C35D5" w:rsidRDefault="00E018A1">
            <w:pPr>
              <w:numPr>
                <w:ilvl w:val="0"/>
                <w:numId w:val="15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 zestawy lamp błyskowych z wbudowana latarką + sygnał świetlny SOS</w:t>
            </w:r>
          </w:p>
        </w:tc>
        <w:tc>
          <w:tcPr>
            <w:tcW w:w="4429" w:type="dxa"/>
            <w:vAlign w:val="center"/>
          </w:tcPr>
          <w:p w14:paraId="6C48084C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9989FE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7A130D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3DDA9373" w14:textId="295B07EA" w:rsidR="00E018A1" w:rsidRPr="007C35D5" w:rsidRDefault="00E018A1">
            <w:pPr>
              <w:numPr>
                <w:ilvl w:val="0"/>
                <w:numId w:val="1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Min. 6,</w:t>
            </w:r>
            <w:r w:rsidR="00846CFE"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49</w:t>
            </w: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cala</w:t>
            </w:r>
          </w:p>
          <w:p w14:paraId="7D104E88" w14:textId="1BA2260F" w:rsidR="00846CFE" w:rsidRPr="007C35D5" w:rsidRDefault="00846CFE" w:rsidP="00846CFE">
            <w:pPr>
              <w:pStyle w:val="Akapitzlist"/>
              <w:numPr>
                <w:ilvl w:val="0"/>
                <w:numId w:val="134"/>
              </w:numPr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</w:pP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Zabezpieczony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bardzo</w:t>
            </w:r>
            <w:proofErr w:type="spellEnd"/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cienki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chemicznie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hartowan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szkł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rm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z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alkalicznego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glinokrzemianu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stosowan</w:t>
            </w:r>
            <w:r w:rsidR="007A04C9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w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urządzeniach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elektronicznych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.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Szkło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lastRenderedPageBreak/>
              <w:t>wzmocnione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w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procesie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chemicznym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ma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zapewnić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odporność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zarysowania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a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także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rozbicia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,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tym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samym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redukując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problemy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z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pękniętym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ekranem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.</w:t>
            </w:r>
          </w:p>
          <w:p w14:paraId="4418480E" w14:textId="74DDA4BA" w:rsidR="00846CFE" w:rsidRPr="007C35D5" w:rsidRDefault="00846CFE">
            <w:pPr>
              <w:numPr>
                <w:ilvl w:val="0"/>
                <w:numId w:val="1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Odporny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zarysowania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i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upadek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z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wysokości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minimum 1,5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metra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na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gładkie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 xml:space="preserve">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powierzchnie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val="en-US" w:eastAsia="pl-PL"/>
                <w14:ligatures w14:val="none"/>
              </w:rPr>
              <w:t>.</w:t>
            </w:r>
          </w:p>
          <w:p w14:paraId="05576E3C" w14:textId="2C64AD58" w:rsidR="0023305E" w:rsidRPr="007C35D5" w:rsidRDefault="0023305E" w:rsidP="00846CFE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4429" w:type="dxa"/>
            <w:vAlign w:val="center"/>
          </w:tcPr>
          <w:p w14:paraId="062CA3E8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C35D5" w:rsidRPr="007C35D5" w14:paraId="0916E10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F3BF3C1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Funkcje wyświetlacza</w:t>
            </w:r>
          </w:p>
        </w:tc>
        <w:tc>
          <w:tcPr>
            <w:tcW w:w="6237" w:type="dxa"/>
            <w:vAlign w:val="center"/>
          </w:tcPr>
          <w:p w14:paraId="6A0316D7" w14:textId="77777777" w:rsidR="00E018A1" w:rsidRPr="007C35D5" w:rsidRDefault="00E018A1">
            <w:pPr>
              <w:numPr>
                <w:ilvl w:val="0"/>
                <w:numId w:val="133"/>
              </w:numPr>
              <w:spacing w:after="0" w:line="276" w:lineRule="auto"/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możliwość obsługi mokrymi dłońmi i w rękawiczkach</w:t>
            </w:r>
          </w:p>
          <w:p w14:paraId="13902D52" w14:textId="77777777" w:rsidR="00E018A1" w:rsidRPr="007C35D5" w:rsidRDefault="00E018A1">
            <w:pPr>
              <w:numPr>
                <w:ilvl w:val="0"/>
                <w:numId w:val="133"/>
              </w:numPr>
              <w:spacing w:after="0" w:line="276" w:lineRule="auto"/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przy świetle słonecznym wzmocnienie jakości </w:t>
            </w:r>
          </w:p>
        </w:tc>
        <w:tc>
          <w:tcPr>
            <w:tcW w:w="4429" w:type="dxa"/>
            <w:vAlign w:val="center"/>
          </w:tcPr>
          <w:p w14:paraId="1D2755E5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3A59736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DC36AD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6237" w:type="dxa"/>
            <w:vAlign w:val="center"/>
          </w:tcPr>
          <w:p w14:paraId="5CE579EA" w14:textId="34744383" w:rsidR="00E018A1" w:rsidRPr="007C35D5" w:rsidRDefault="00E018A1" w:rsidP="00E018A1">
            <w:pPr>
              <w:spacing w:after="0" w:line="276" w:lineRule="auto"/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Min. </w:t>
            </w:r>
            <w:proofErr w:type="spellStart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F</w:t>
            </w:r>
            <w:r w:rsidR="00846CFE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ull</w:t>
            </w: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HD</w:t>
            </w:r>
            <w:proofErr w:type="spellEnd"/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+ (1080 x 2400)</w:t>
            </w:r>
          </w:p>
        </w:tc>
        <w:tc>
          <w:tcPr>
            <w:tcW w:w="4429" w:type="dxa"/>
            <w:vAlign w:val="center"/>
          </w:tcPr>
          <w:p w14:paraId="6A82E35E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390D3B7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4ADF41E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707ADC5E" w14:textId="77777777" w:rsidR="00E018A1" w:rsidRPr="007C35D5" w:rsidRDefault="00E018A1">
            <w:pPr>
              <w:numPr>
                <w:ilvl w:val="0"/>
                <w:numId w:val="1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2 x głośnik i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min. 2 x mikrofon. </w:t>
            </w:r>
          </w:p>
          <w:p w14:paraId="3464E834" w14:textId="77777777" w:rsidR="00E018A1" w:rsidRPr="007C35D5" w:rsidRDefault="00E018A1">
            <w:pPr>
              <w:numPr>
                <w:ilvl w:val="0"/>
                <w:numId w:val="1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1E2CD5A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11DDF30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4BAE146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6237" w:type="dxa"/>
            <w:vAlign w:val="center"/>
          </w:tcPr>
          <w:p w14:paraId="705074CC" w14:textId="77777777" w:rsidR="00E018A1" w:rsidRPr="007C35D5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max 231 g  </w:t>
            </w:r>
          </w:p>
        </w:tc>
        <w:tc>
          <w:tcPr>
            <w:tcW w:w="4429" w:type="dxa"/>
            <w:vAlign w:val="center"/>
          </w:tcPr>
          <w:p w14:paraId="599DB2B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5414C8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0AC0C6CF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(mm)</w:t>
            </w:r>
          </w:p>
        </w:tc>
        <w:tc>
          <w:tcPr>
            <w:tcW w:w="6237" w:type="dxa"/>
            <w:vAlign w:val="center"/>
          </w:tcPr>
          <w:p w14:paraId="2097AB53" w14:textId="77777777" w:rsidR="00E018A1" w:rsidRPr="007C35D5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Wys. x szer. X gr. – max. 168 ,00x 78,6 z 10,50</w:t>
            </w:r>
          </w:p>
        </w:tc>
        <w:tc>
          <w:tcPr>
            <w:tcW w:w="4429" w:type="dxa"/>
            <w:vAlign w:val="center"/>
          </w:tcPr>
          <w:p w14:paraId="75944480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617799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3C6D11A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Przyciski</w:t>
            </w:r>
          </w:p>
        </w:tc>
        <w:tc>
          <w:tcPr>
            <w:tcW w:w="6237" w:type="dxa"/>
            <w:vAlign w:val="center"/>
          </w:tcPr>
          <w:p w14:paraId="3F4A05AF" w14:textId="77777777" w:rsidR="00E018A1" w:rsidRPr="007C35D5" w:rsidRDefault="00E018A1">
            <w:pPr>
              <w:numPr>
                <w:ilvl w:val="0"/>
                <w:numId w:val="1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Zwiększanie/zmniejszanie głośności, </w:t>
            </w:r>
          </w:p>
          <w:p w14:paraId="15C8ED42" w14:textId="77777777" w:rsidR="00E018A1" w:rsidRPr="007C35D5" w:rsidRDefault="00E018A1">
            <w:pPr>
              <w:numPr>
                <w:ilvl w:val="0"/>
                <w:numId w:val="1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przycisk zasilania z czytnikiem linii papilarnych,</w:t>
            </w:r>
          </w:p>
          <w:p w14:paraId="5842B8EB" w14:textId="77777777" w:rsidR="00E018A1" w:rsidRPr="007C35D5" w:rsidRDefault="00E018A1">
            <w:pPr>
              <w:numPr>
                <w:ilvl w:val="0"/>
                <w:numId w:val="1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górny i boczny przycisk szybkiego dostępu</w:t>
            </w:r>
          </w:p>
        </w:tc>
        <w:tc>
          <w:tcPr>
            <w:tcW w:w="4429" w:type="dxa"/>
            <w:vAlign w:val="center"/>
          </w:tcPr>
          <w:p w14:paraId="12BCF534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0D5A815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48"/>
        </w:trPr>
        <w:tc>
          <w:tcPr>
            <w:tcW w:w="3044" w:type="dxa"/>
            <w:vAlign w:val="center"/>
          </w:tcPr>
          <w:p w14:paraId="7DA0B4C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19441A2D" w14:textId="77777777" w:rsidR="00E018A1" w:rsidRPr="007C35D5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Akumulator o pojemności nie mniej niż 4800 </w:t>
            </w:r>
            <w:proofErr w:type="spellStart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 6 miesięcy</w:t>
            </w:r>
          </w:p>
          <w:p w14:paraId="64ACE8C4" w14:textId="77777777" w:rsidR="00E018A1" w:rsidRPr="007C35D5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i samochodowa </w:t>
            </w:r>
          </w:p>
        </w:tc>
        <w:tc>
          <w:tcPr>
            <w:tcW w:w="4429" w:type="dxa"/>
            <w:vAlign w:val="center"/>
          </w:tcPr>
          <w:p w14:paraId="586A9ECA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5FCA921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420341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427BB950" w14:textId="77777777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MIL-STD-810H</w:t>
            </w:r>
          </w:p>
          <w:p w14:paraId="1F81132C" w14:textId="2F4F87ED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ochrona przed upadkiem z wysokości do </w:t>
            </w:r>
            <w:r w:rsidR="00846CFE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min. </w:t>
            </w: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1,</w:t>
            </w:r>
            <w:r w:rsidR="00846CFE"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5</w:t>
            </w: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 m,</w:t>
            </w:r>
          </w:p>
          <w:p w14:paraId="35C9420C" w14:textId="77777777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ochrona przed zanurzeniem w wodzie na głębokość do 1,5 m przez 1 godzinę, </w:t>
            </w:r>
          </w:p>
          <w:p w14:paraId="04F78FA5" w14:textId="77777777" w:rsidR="00E018A1" w:rsidRPr="007C35D5" w:rsidRDefault="00E018A1">
            <w:pPr>
              <w:numPr>
                <w:ilvl w:val="0"/>
                <w:numId w:val="1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spacing w:val="7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>min. IP68</w:t>
            </w:r>
          </w:p>
        </w:tc>
        <w:tc>
          <w:tcPr>
            <w:tcW w:w="4429" w:type="dxa"/>
            <w:vAlign w:val="center"/>
          </w:tcPr>
          <w:p w14:paraId="284E52C8" w14:textId="76055892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2332CED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952F7C8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7EF8B0C8" w14:textId="77777777" w:rsidR="00E018A1" w:rsidRPr="007C35D5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25A2F60C" w14:textId="345AF244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</w:t>
            </w:r>
            <w:proofErr w:type="spellStart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1513 ). </w:t>
            </w:r>
          </w:p>
          <w:p w14:paraId="77C5FAE7" w14:textId="288D7285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01377A3D" w14:textId="2309DB0E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U.2022 poz. 2233 )</w:t>
            </w:r>
          </w:p>
          <w:p w14:paraId="485935A0" w14:textId="51C8E2E1" w:rsidR="00E018A1" w:rsidRPr="007C35D5" w:rsidRDefault="00AE4D98" w:rsidP="00AE4D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429" w:type="dxa"/>
            <w:vAlign w:val="center"/>
          </w:tcPr>
          <w:p w14:paraId="216B0F33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7C35D5" w14:paraId="17A75D1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F35507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6B5BC615" w14:textId="07DC61CE" w:rsidR="00E018A1" w:rsidRPr="007C35D5" w:rsidRDefault="00AE4D98" w:rsidP="00AE4D98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36 miesiące z wyjątkiem akcesoriów, dla których zaznaczono inny okres gwarancji</w:t>
            </w:r>
          </w:p>
          <w:p w14:paraId="3ACAF4F6" w14:textId="2EFC1038" w:rsidR="00E018A1" w:rsidRPr="007C35D5" w:rsidRDefault="00AE4D98" w:rsidP="00AE4D98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17245969" w14:textId="5BEA16C7" w:rsidR="00E018A1" w:rsidRPr="007C35D5" w:rsidRDefault="00AE4D98" w:rsidP="00AE4D98">
            <w:pPr>
              <w:spacing w:after="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6886D50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ABE6C6" w14:textId="77777777" w:rsidR="00E018A1" w:rsidRPr="007C35D5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266F0B52" w14:textId="76F36CC4" w:rsidR="00E018A1" w:rsidRPr="007C35D5" w:rsidRDefault="00E018A1" w:rsidP="007625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– mobilny komputer dotykowy typu smartfon - opisanego w części 7 poz. 2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7C35D5" w:rsidRPr="007C35D5" w14:paraId="5B0ACA8D" w14:textId="77777777" w:rsidTr="001C5AD5">
        <w:trPr>
          <w:trHeight w:val="367"/>
        </w:trPr>
        <w:tc>
          <w:tcPr>
            <w:tcW w:w="6417" w:type="dxa"/>
            <w:shd w:val="clear" w:color="auto" w:fill="FFFFFF"/>
          </w:tcPr>
          <w:p w14:paraId="0D11FCDE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061E8D58" w14:textId="77777777" w:rsidR="00E018A1" w:rsidRPr="007C35D5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561E133B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AD49BCB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D212163" w14:textId="2969A106" w:rsidR="007625E3" w:rsidRPr="007C35D5" w:rsidRDefault="00E568F9" w:rsidP="00E568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57C042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</w:tcPr>
          <w:p w14:paraId="4809592A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29AE8736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 lub 12 miesięcy</w:t>
            </w:r>
          </w:p>
        </w:tc>
        <w:tc>
          <w:tcPr>
            <w:tcW w:w="3749" w:type="dxa"/>
          </w:tcPr>
          <w:p w14:paraId="2785EC20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C35D5" w:rsidRPr="007C35D5" w14:paraId="7F3D9FB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05BEF994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gwarancją-min.12 miesięcy</w:t>
            </w:r>
          </w:p>
        </w:tc>
        <w:tc>
          <w:tcPr>
            <w:tcW w:w="3544" w:type="dxa"/>
            <w:vMerge/>
            <w:vAlign w:val="center"/>
          </w:tcPr>
          <w:p w14:paraId="0A7945B0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697316C6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7C35D5" w14:paraId="2B543C0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A251DFF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C35D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 3 miesiące</w:t>
            </w:r>
          </w:p>
        </w:tc>
        <w:tc>
          <w:tcPr>
            <w:tcW w:w="3544" w:type="dxa"/>
            <w:vMerge/>
          </w:tcPr>
          <w:p w14:paraId="7CFCBCD7" w14:textId="77777777" w:rsidR="00E018A1" w:rsidRPr="007C35D5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06E57207" w14:textId="77777777" w:rsidR="00E018A1" w:rsidRPr="007C35D5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98EB473" w14:textId="77777777" w:rsidR="00E018A1" w:rsidRPr="007C35D5" w:rsidRDefault="00E018A1" w:rsidP="00E018A1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2AD818F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3.</w:t>
      </w:r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Komputer typu </w:t>
      </w:r>
      <w:proofErr w:type="spellStart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All</w:t>
      </w:r>
      <w:proofErr w:type="spellEnd"/>
      <w:r w:rsidRPr="007C35D5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in One bez systemu operacyjnego</w:t>
      </w:r>
    </w:p>
    <w:p w14:paraId="00E6199C" w14:textId="77777777" w:rsidR="00A85784" w:rsidRPr="007C35D5" w:rsidRDefault="00AC245A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 xml:space="preserve">                </w:t>
      </w:r>
    </w:p>
    <w:p w14:paraId="6550265C" w14:textId="231893AD" w:rsidR="00E018A1" w:rsidRPr="007C35D5" w:rsidRDefault="00E018A1" w:rsidP="00A85784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 w:firstLine="708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 xml:space="preserve">Producent …………………………………… </w:t>
      </w:r>
      <w:r w:rsidR="00AC245A"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M</w:t>
      </w:r>
      <w:r w:rsidRPr="007C35D5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odel ………………………………………….</w:t>
      </w:r>
    </w:p>
    <w:p w14:paraId="4EDC8857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4906" w:type="pct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50"/>
        <w:gridCol w:w="3201"/>
        <w:gridCol w:w="3672"/>
        <w:gridCol w:w="3579"/>
      </w:tblGrid>
      <w:tr w:rsidR="007C35D5" w:rsidRPr="007C35D5" w14:paraId="3F44B8FE" w14:textId="77777777" w:rsidTr="001C5AD5">
        <w:trPr>
          <w:trHeight w:val="382"/>
        </w:trPr>
        <w:tc>
          <w:tcPr>
            <w:tcW w:w="1186" w:type="pct"/>
            <w:vAlign w:val="center"/>
          </w:tcPr>
          <w:p w14:paraId="7D67412D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 / akcesorium</w:t>
            </w:r>
          </w:p>
        </w:tc>
        <w:tc>
          <w:tcPr>
            <w:tcW w:w="2497" w:type="pct"/>
            <w:gridSpan w:val="2"/>
            <w:vAlign w:val="center"/>
          </w:tcPr>
          <w:p w14:paraId="7D3C57CD" w14:textId="77777777" w:rsidR="00E018A1" w:rsidRPr="007C35D5" w:rsidRDefault="00E018A1" w:rsidP="00E018A1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w zakresie parametrów i akcesoriów</w:t>
            </w:r>
          </w:p>
        </w:tc>
        <w:tc>
          <w:tcPr>
            <w:tcW w:w="1317" w:type="pct"/>
          </w:tcPr>
          <w:p w14:paraId="4714F4F2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0A05C401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F014870" w14:textId="1A3D16E8" w:rsidR="007625E3" w:rsidRPr="007C35D5" w:rsidRDefault="00E568F9" w:rsidP="00E568F9">
            <w:pPr>
              <w:spacing w:after="0" w:line="240" w:lineRule="auto"/>
              <w:ind w:left="-7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22551B92" w14:textId="77777777" w:rsidTr="001C5AD5">
        <w:trPr>
          <w:trHeight w:val="284"/>
        </w:trPr>
        <w:tc>
          <w:tcPr>
            <w:tcW w:w="1186" w:type="pct"/>
          </w:tcPr>
          <w:p w14:paraId="4A79CCFA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  <w:tc>
          <w:tcPr>
            <w:tcW w:w="2497" w:type="pct"/>
            <w:gridSpan w:val="2"/>
          </w:tcPr>
          <w:p w14:paraId="3DB97175" w14:textId="0DFA33B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Komputer stacjonarny. Typu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in One, komputer fabrycznie wbudowany w obudowę monitora. </w:t>
            </w:r>
          </w:p>
        </w:tc>
        <w:tc>
          <w:tcPr>
            <w:tcW w:w="1317" w:type="pct"/>
          </w:tcPr>
          <w:p w14:paraId="0E4258CB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4034FEA3" w14:textId="77777777" w:rsidTr="001C5AD5">
        <w:trPr>
          <w:trHeight w:val="284"/>
        </w:trPr>
        <w:tc>
          <w:tcPr>
            <w:tcW w:w="1186" w:type="pct"/>
          </w:tcPr>
          <w:p w14:paraId="360F6FE1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Procesor</w:t>
            </w:r>
          </w:p>
        </w:tc>
        <w:tc>
          <w:tcPr>
            <w:tcW w:w="2497" w:type="pct"/>
            <w:gridSpan w:val="2"/>
          </w:tcPr>
          <w:p w14:paraId="0943DB4A" w14:textId="4ADA3A59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Procesor dedykowany do pracy w komputerach stacjonarnych, osiągający w teście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PassMark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Performance Test, co najmniej </w:t>
            </w:r>
            <w:r w:rsidRPr="003B4D2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14700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B4D2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punktów w kategorii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Average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CPU Mark. Wynik dostępny na stronie: </w:t>
            </w:r>
            <w:hyperlink r:id="rId8" w:history="1">
              <w:r w:rsidR="003B4D29" w:rsidRPr="00F15BF2">
                <w:rPr>
                  <w:rStyle w:val="Hipercze"/>
                  <w:rFonts w:ascii="Arial" w:eastAsia="Times New Roman" w:hAnsi="Arial" w:cs="Arial"/>
                  <w:bCs/>
                  <w:kern w:val="0"/>
                  <w:sz w:val="20"/>
                  <w:szCs w:val="20"/>
                  <w:lang w:eastAsia="pl-PL"/>
                  <w14:ligatures w14:val="none"/>
                </w:rPr>
                <w:t>https://www.cpubenchmark.net/cpu_list.php</w:t>
              </w:r>
            </w:hyperlink>
            <w:r w:rsidR="003B4D2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B4D29" w:rsidRPr="003B4D29">
              <w:rPr>
                <w:rFonts w:ascii="Arial" w:eastAsia="Times New Roman" w:hAnsi="Arial" w:cs="Arial"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na dzień nie wcześniejszy niż data publikacji postępowania</w:t>
            </w:r>
          </w:p>
        </w:tc>
        <w:tc>
          <w:tcPr>
            <w:tcW w:w="1317" w:type="pct"/>
          </w:tcPr>
          <w:p w14:paraId="0B40637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5003878C" w14:textId="77777777" w:rsidTr="001C5AD5">
        <w:trPr>
          <w:trHeight w:val="284"/>
        </w:trPr>
        <w:tc>
          <w:tcPr>
            <w:tcW w:w="1186" w:type="pct"/>
          </w:tcPr>
          <w:p w14:paraId="4C197959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RAM</w:t>
            </w:r>
          </w:p>
        </w:tc>
        <w:tc>
          <w:tcPr>
            <w:tcW w:w="2497" w:type="pct"/>
            <w:gridSpan w:val="2"/>
          </w:tcPr>
          <w:p w14:paraId="2D467FF9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8GB, jeden slot wolny. Możliwość rozbudowy do min 64GB. </w:t>
            </w:r>
          </w:p>
          <w:p w14:paraId="085125C6" w14:textId="77777777" w:rsidR="007625E3" w:rsidRPr="007C35D5" w:rsidRDefault="007625E3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17" w:type="pct"/>
          </w:tcPr>
          <w:p w14:paraId="2C22D9A0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D8E3567" w14:textId="77777777" w:rsidTr="001C5AD5">
        <w:trPr>
          <w:trHeight w:val="284"/>
        </w:trPr>
        <w:tc>
          <w:tcPr>
            <w:tcW w:w="1186" w:type="pct"/>
          </w:tcPr>
          <w:p w14:paraId="3273D715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Pamięć masowa</w:t>
            </w:r>
          </w:p>
        </w:tc>
        <w:tc>
          <w:tcPr>
            <w:tcW w:w="2497" w:type="pct"/>
            <w:gridSpan w:val="2"/>
          </w:tcPr>
          <w:p w14:paraId="210F1693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Min 256GB SSD M.2 NVMe</w:t>
            </w:r>
          </w:p>
          <w:p w14:paraId="5AE1C5FD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 musi umożliwiać montaż dwóch dysków M.2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  <w:t>.</w:t>
            </w:r>
          </w:p>
        </w:tc>
        <w:tc>
          <w:tcPr>
            <w:tcW w:w="1317" w:type="pct"/>
          </w:tcPr>
          <w:p w14:paraId="22756AC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sv-SE"/>
                <w14:ligatures w14:val="none"/>
              </w:rPr>
            </w:pPr>
          </w:p>
        </w:tc>
      </w:tr>
      <w:tr w:rsidR="007C35D5" w:rsidRPr="007C35D5" w14:paraId="6E29413F" w14:textId="77777777" w:rsidTr="001C5AD5">
        <w:trPr>
          <w:trHeight w:val="284"/>
        </w:trPr>
        <w:tc>
          <w:tcPr>
            <w:tcW w:w="1186" w:type="pct"/>
          </w:tcPr>
          <w:p w14:paraId="23A3737B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Wydajność grafiki</w:t>
            </w:r>
          </w:p>
        </w:tc>
        <w:tc>
          <w:tcPr>
            <w:tcW w:w="2497" w:type="pct"/>
            <w:gridSpan w:val="2"/>
          </w:tcPr>
          <w:p w14:paraId="5091FEF6" w14:textId="77777777" w:rsidR="00E018A1" w:rsidRPr="007C35D5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Zintegrowana karta graficzna. </w:t>
            </w:r>
          </w:p>
        </w:tc>
        <w:tc>
          <w:tcPr>
            <w:tcW w:w="1317" w:type="pct"/>
          </w:tcPr>
          <w:p w14:paraId="0BEF15F0" w14:textId="77777777" w:rsidR="00E018A1" w:rsidRPr="007C35D5" w:rsidRDefault="00E018A1" w:rsidP="00E0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879D598" w14:textId="77777777" w:rsidTr="00846CFE">
        <w:trPr>
          <w:cantSplit/>
          <w:trHeight w:val="370"/>
        </w:trPr>
        <w:tc>
          <w:tcPr>
            <w:tcW w:w="1186" w:type="pct"/>
            <w:vMerge w:val="restart"/>
          </w:tcPr>
          <w:p w14:paraId="3FB8FC68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Matryca</w:t>
            </w:r>
          </w:p>
        </w:tc>
        <w:tc>
          <w:tcPr>
            <w:tcW w:w="1168" w:type="pct"/>
          </w:tcPr>
          <w:p w14:paraId="36B7F8A0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Rozmiar matrycy / plamki</w:t>
            </w:r>
          </w:p>
        </w:tc>
        <w:tc>
          <w:tcPr>
            <w:tcW w:w="1340" w:type="pct"/>
          </w:tcPr>
          <w:p w14:paraId="4AC9D99B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min.23,8” / max. 0,275mm </w:t>
            </w:r>
          </w:p>
        </w:tc>
        <w:tc>
          <w:tcPr>
            <w:tcW w:w="1306" w:type="pct"/>
          </w:tcPr>
          <w:p w14:paraId="3CADF41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263FD99" w14:textId="77777777" w:rsidTr="001C5AD5">
        <w:trPr>
          <w:cantSplit/>
          <w:trHeight w:val="255"/>
        </w:trPr>
        <w:tc>
          <w:tcPr>
            <w:tcW w:w="1186" w:type="pct"/>
            <w:vMerge/>
          </w:tcPr>
          <w:p w14:paraId="75040DBE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3790370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Rozdzielczość</w:t>
            </w:r>
          </w:p>
        </w:tc>
        <w:tc>
          <w:tcPr>
            <w:tcW w:w="1340" w:type="pct"/>
          </w:tcPr>
          <w:p w14:paraId="329BA48B" w14:textId="6DBA54BB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  <w:r w:rsidR="00846CFE"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ull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HD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(1920x1080)</w:t>
            </w:r>
          </w:p>
        </w:tc>
        <w:tc>
          <w:tcPr>
            <w:tcW w:w="1306" w:type="pct"/>
          </w:tcPr>
          <w:p w14:paraId="1804274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6A47A708" w14:textId="77777777" w:rsidTr="001C5AD5">
        <w:trPr>
          <w:cantSplit/>
          <w:trHeight w:val="250"/>
        </w:trPr>
        <w:tc>
          <w:tcPr>
            <w:tcW w:w="1186" w:type="pct"/>
            <w:vMerge/>
          </w:tcPr>
          <w:p w14:paraId="0104CDDF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305A9E15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Jasność typowa</w:t>
            </w:r>
          </w:p>
        </w:tc>
        <w:tc>
          <w:tcPr>
            <w:tcW w:w="1340" w:type="pct"/>
          </w:tcPr>
          <w:p w14:paraId="1F6F5CB4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min. 250 cd/m²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</w:tc>
        <w:tc>
          <w:tcPr>
            <w:tcW w:w="1306" w:type="pct"/>
          </w:tcPr>
          <w:p w14:paraId="0E4438E7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2D3BFEF" w14:textId="77777777" w:rsidTr="001C5AD5">
        <w:trPr>
          <w:cantSplit/>
          <w:trHeight w:val="250"/>
        </w:trPr>
        <w:tc>
          <w:tcPr>
            <w:tcW w:w="1186" w:type="pct"/>
            <w:vMerge/>
          </w:tcPr>
          <w:p w14:paraId="59DFCD70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168" w:type="pct"/>
          </w:tcPr>
          <w:p w14:paraId="79D916A7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Kontrast typowy</w:t>
            </w:r>
          </w:p>
        </w:tc>
        <w:tc>
          <w:tcPr>
            <w:tcW w:w="1340" w:type="pct"/>
          </w:tcPr>
          <w:p w14:paraId="18470420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1000:1</w:t>
            </w:r>
          </w:p>
        </w:tc>
        <w:tc>
          <w:tcPr>
            <w:tcW w:w="1306" w:type="pct"/>
          </w:tcPr>
          <w:p w14:paraId="7775F20C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33AD600F" w14:textId="77777777" w:rsidTr="001C5AD5">
        <w:trPr>
          <w:cantSplit/>
          <w:trHeight w:val="255"/>
        </w:trPr>
        <w:tc>
          <w:tcPr>
            <w:tcW w:w="1186" w:type="pct"/>
            <w:vMerge/>
          </w:tcPr>
          <w:p w14:paraId="1076D3D2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39A8E84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Barwa koloru (typowa)</w:t>
            </w:r>
          </w:p>
        </w:tc>
        <w:tc>
          <w:tcPr>
            <w:tcW w:w="1340" w:type="pct"/>
          </w:tcPr>
          <w:p w14:paraId="1FE38CC4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99%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sRGB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</w:tc>
        <w:tc>
          <w:tcPr>
            <w:tcW w:w="1306" w:type="pct"/>
          </w:tcPr>
          <w:p w14:paraId="779BEBAE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6645FCD" w14:textId="77777777" w:rsidTr="001C5AD5">
        <w:trPr>
          <w:cantSplit/>
          <w:trHeight w:val="285"/>
        </w:trPr>
        <w:tc>
          <w:tcPr>
            <w:tcW w:w="1186" w:type="pct"/>
            <w:vMerge/>
          </w:tcPr>
          <w:p w14:paraId="1D4ADE04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168" w:type="pct"/>
          </w:tcPr>
          <w:p w14:paraId="5C340CA1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Kąty widzenia typowe </w:t>
            </w:r>
          </w:p>
        </w:tc>
        <w:tc>
          <w:tcPr>
            <w:tcW w:w="1340" w:type="pct"/>
          </w:tcPr>
          <w:p w14:paraId="53D559C6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178(+/- 89) / 178 (+/-89)</w:t>
            </w:r>
          </w:p>
        </w:tc>
        <w:tc>
          <w:tcPr>
            <w:tcW w:w="1306" w:type="pct"/>
          </w:tcPr>
          <w:p w14:paraId="3AE1E03D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2AE540C3" w14:textId="77777777" w:rsidTr="001C5AD5">
        <w:trPr>
          <w:cantSplit/>
          <w:trHeight w:val="256"/>
        </w:trPr>
        <w:tc>
          <w:tcPr>
            <w:tcW w:w="1186" w:type="pct"/>
            <w:vMerge/>
          </w:tcPr>
          <w:p w14:paraId="53BBF491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8" w:type="pct"/>
          </w:tcPr>
          <w:p w14:paraId="6CA2483F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Rodzaj matrycy</w:t>
            </w:r>
          </w:p>
        </w:tc>
        <w:tc>
          <w:tcPr>
            <w:tcW w:w="1340" w:type="pct"/>
          </w:tcPr>
          <w:p w14:paraId="28BA967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Matowa IPS lub WVA</w:t>
            </w:r>
          </w:p>
        </w:tc>
        <w:tc>
          <w:tcPr>
            <w:tcW w:w="1306" w:type="pct"/>
          </w:tcPr>
          <w:p w14:paraId="192B3D8E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7950C844" w14:textId="77777777" w:rsidTr="001C5AD5">
        <w:trPr>
          <w:trHeight w:val="284"/>
        </w:trPr>
        <w:tc>
          <w:tcPr>
            <w:tcW w:w="1186" w:type="pct"/>
          </w:tcPr>
          <w:p w14:paraId="37F239F4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Wyposażenie multimedialne</w:t>
            </w:r>
          </w:p>
        </w:tc>
        <w:tc>
          <w:tcPr>
            <w:tcW w:w="2497" w:type="pct"/>
            <w:gridSpan w:val="2"/>
          </w:tcPr>
          <w:p w14:paraId="62A6198F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dźwiękowa zintegrowana z płytą główną, wbudowane dwa głośniki min. 2W na kanał. </w:t>
            </w:r>
          </w:p>
          <w:p w14:paraId="192F6D93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Wbudowana w obudowę matrycy cyfrowa kamera 2,0 MP.</w:t>
            </w:r>
          </w:p>
          <w:p w14:paraId="4B8B6616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Mechanicznie chowana w obudowie (nie dopuszcza się kamer przekręcanych i wystających poza obrys obudowy)</w:t>
            </w:r>
          </w:p>
          <w:p w14:paraId="3DD830FC" w14:textId="77777777" w:rsidR="00E018A1" w:rsidRPr="007C35D5" w:rsidRDefault="00E018A1" w:rsidP="00E018A1">
            <w:pPr>
              <w:numPr>
                <w:ilvl w:val="0"/>
                <w:numId w:val="10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Wbudowane w obudowę dwa mikrofony</w:t>
            </w:r>
          </w:p>
        </w:tc>
        <w:tc>
          <w:tcPr>
            <w:tcW w:w="1317" w:type="pct"/>
          </w:tcPr>
          <w:p w14:paraId="29DC08F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66B123BA" w14:textId="77777777" w:rsidTr="001C5AD5">
        <w:trPr>
          <w:trHeight w:val="284"/>
        </w:trPr>
        <w:tc>
          <w:tcPr>
            <w:tcW w:w="1186" w:type="pct"/>
          </w:tcPr>
          <w:p w14:paraId="2B1FBF0F" w14:textId="77777777" w:rsidR="00E018A1" w:rsidRPr="007C35D5" w:rsidRDefault="00E018A1" w:rsidP="00E018A1">
            <w:pPr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Obudowa</w:t>
            </w:r>
          </w:p>
        </w:tc>
        <w:tc>
          <w:tcPr>
            <w:tcW w:w="2497" w:type="pct"/>
            <w:gridSpan w:val="2"/>
          </w:tcPr>
          <w:p w14:paraId="7BF15AB8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Typu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All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-in-One zintegrowana z monitorem min. 23.8”.</w:t>
            </w:r>
          </w:p>
          <w:p w14:paraId="75322E7D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Obudowa musi umożliwiać zastosowanie zabezpieczenia fizycznego w postaci linki metalowej lub kłódki (oczko w obudowie do założenia kłódki), </w:t>
            </w:r>
          </w:p>
          <w:p w14:paraId="212E761C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Demontaż tylnej pokrywy musi odbywać się bez użycia narzędzi. </w:t>
            </w:r>
          </w:p>
          <w:p w14:paraId="0E75DE07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posiadać możliwość zainstalowania na ścianie przy wykorzystaniu ściennego systemu montażowego VESA 100,</w:t>
            </w:r>
          </w:p>
          <w:p w14:paraId="5AD35B74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Suma wymiarów obudowy bez zainstalowanego standu nie może przekraczać: 96cm</w:t>
            </w:r>
          </w:p>
          <w:p w14:paraId="796851B8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Zasilacz wewnętrzny (nie dopuszcza się stosowania zasilaczy zewnętrznych) o mocy min. 160W o efektywności min. 85% przy obciążeniu zasilacza na poziomie 50%.</w:t>
            </w:r>
          </w:p>
          <w:p w14:paraId="32140538" w14:textId="23A0D504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Zasilacz w oferowanym komputerze musi się znajdować na stronie </w:t>
            </w:r>
            <w:hyperlink r:id="rId9" w:history="1">
              <w:r w:rsidRPr="007C35D5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http://www.plugloadsolutions.com/80pluspowersupplies.aspx</w:t>
              </w:r>
            </w:hyperlink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518F51C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Wbudowany w obudowie wizualny system diagnostyczny, służący do sygnalizowania i diagnozowania problemów z komputerem i jego komponentami, w szczególności: uszkodzenia lub braku pamięci RAM, uszkodzenia płyty głównej, awarii procesora. System musi 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zapisywać logi zdarzeń w BIOS. System diagnostyczny nie może wykorzystywać minimalnej ilości wolnych slotów wymaganych w specyfikacji. </w:t>
            </w:r>
          </w:p>
          <w:p w14:paraId="697FFCC0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Komputer musi być oznaczony niepowtarzalnym numerem seryjnym umieszonym na obudowie oraz wpisanym na stałe w BIOS.</w:t>
            </w:r>
          </w:p>
          <w:p w14:paraId="6E1039D3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Dołączona dedykowana dla oferowanego modelu komputera AIO podstawa (stand) producenta komputera musi umożliwiać regulację pochyłu pionowego w zakresie od -5 do 30 stopni.</w:t>
            </w:r>
          </w:p>
          <w:p w14:paraId="7F8738F4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Regulację wysokości w zakresie minimum 10 cm.</w:t>
            </w:r>
          </w:p>
          <w:p w14:paraId="01A0D8AA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Ustawienie jednostki w trybie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Pivot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2A49427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Obrót podstawy w lewą oraz prawą stronę.</w:t>
            </w:r>
          </w:p>
          <w:p w14:paraId="4ED45DF5" w14:textId="77777777" w:rsidR="00E018A1" w:rsidRPr="007C35D5" w:rsidRDefault="00E018A1" w:rsidP="00E018A1">
            <w:pPr>
              <w:numPr>
                <w:ilvl w:val="0"/>
                <w:numId w:val="10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Podstawa musi być montowana oraz demontowana bez narzędziowo.</w:t>
            </w:r>
          </w:p>
        </w:tc>
        <w:tc>
          <w:tcPr>
            <w:tcW w:w="1317" w:type="pct"/>
          </w:tcPr>
          <w:p w14:paraId="4425516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744FE6B" w14:textId="77777777" w:rsidTr="001C5AD5">
        <w:trPr>
          <w:trHeight w:val="284"/>
        </w:trPr>
        <w:tc>
          <w:tcPr>
            <w:tcW w:w="1186" w:type="pct"/>
          </w:tcPr>
          <w:p w14:paraId="34B476B4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</w:p>
        </w:tc>
        <w:tc>
          <w:tcPr>
            <w:tcW w:w="2497" w:type="pct"/>
            <w:gridSpan w:val="2"/>
          </w:tcPr>
          <w:p w14:paraId="0A3AB2F5" w14:textId="77777777" w:rsidR="00E018A1" w:rsidRPr="007C35D5" w:rsidRDefault="00E018A1" w:rsidP="00E018A1">
            <w:pPr>
              <w:numPr>
                <w:ilvl w:val="0"/>
                <w:numId w:val="108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Płyta główna zawierająca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</w:p>
          <w:p w14:paraId="08F01322" w14:textId="77777777" w:rsidR="00E018A1" w:rsidRPr="007C35D5" w:rsidRDefault="00E018A1" w:rsidP="00E018A1">
            <w:pPr>
              <w:numPr>
                <w:ilvl w:val="0"/>
                <w:numId w:val="108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Czujnik otwarcia obudowy, musi zbierać zdarzenia i zapisywać je w BIOS.</w:t>
            </w:r>
          </w:p>
        </w:tc>
        <w:tc>
          <w:tcPr>
            <w:tcW w:w="1317" w:type="pct"/>
          </w:tcPr>
          <w:p w14:paraId="7D1AC6AE" w14:textId="6C18C64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DBCF7CE" w14:textId="77777777" w:rsidTr="001C5AD5">
        <w:trPr>
          <w:trHeight w:val="284"/>
        </w:trPr>
        <w:tc>
          <w:tcPr>
            <w:tcW w:w="1186" w:type="pct"/>
          </w:tcPr>
          <w:p w14:paraId="7CE1166D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BIOS</w:t>
            </w:r>
          </w:p>
        </w:tc>
        <w:tc>
          <w:tcPr>
            <w:tcW w:w="2497" w:type="pct"/>
            <w:gridSpan w:val="2"/>
          </w:tcPr>
          <w:p w14:paraId="62263F58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BIOS producenta oferowanego komputera zgodny ze specyfikacją UEFI, wymagana pełna obsługa za pomocą klawiatury i myszy oraz samej myszy. </w:t>
            </w:r>
          </w:p>
          <w:p w14:paraId="7058F499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BIOS wyposażony w automatyczną detekcję zmiany konfiguracji, automatycznie nanoszący zmiany w konfiguracji w szczególności: procesor, wielkość pamięci, pojemność dysku.</w:t>
            </w:r>
          </w:p>
          <w:p w14:paraId="1FAC856C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Możliwość, bez uruchamiania systemu operacyjnego z dysku twardego komputera, bez dodatkowego oprogramowania (w tym również systemu diagnostycznego) i podłączonych do niego urządzeń zewnętrznych odczytania z BIOS informacji o: wersji BIOS, nr seryjnym komputera, dacie produkcji komputera, ilości zainstalowanej pamięci RAM, prędkości zainstalowanych pamięci RAM, technologii wykonania pamięci, sposobie obsadzeniu slotów pamięci z rozbiciem na wielkości pamięci i banki, typie zainstalowanego procesora, ilości rdzeni zainstalowanego procesora, typowej prędkości zainstalowanego procesora, minimalnej i maksymalnej  osiąganej prędkości zainstalowanego procesora, pojemności zainstalowanego lub zainstalowanych dysków twardych, MAC adresie zintegrowanej karty sieciowej, zintegrowanym układzie graficznym, kontrolerze audio (nazwa producenta kontrolera audio).</w:t>
            </w:r>
          </w:p>
          <w:p w14:paraId="3887532E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Do odczytu wskazanych informacji nie mogą być stosowane rozwiązania oparte o pamięć masową (wewnętrzną lub zewnętrzną), </w:t>
            </w: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zaimplementowane poza systemem BIOS narzędzia, np. system diagnostyczny, dodatkowe oprogramowanie.</w:t>
            </w:r>
          </w:p>
          <w:p w14:paraId="3A8EE879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Funkcja blokowania/odblokowania BOOT-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owania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stacji roboczej z zewnętrznych urządzeń, możliwość ustawienia hasła użytkownika/systemowego umożliwiającego uruchomienie komputera (zabezpieczenie przed nieautoryzowanym uruchomieniem) przy jednoczesnym zdefiniowanym haśle administratora. </w:t>
            </w:r>
          </w:p>
          <w:p w14:paraId="17793EDB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Użytkownik po wpisaniu swojego hasła jest wstanie zidentyfikować ustawienia BIOS. </w:t>
            </w:r>
          </w:p>
          <w:p w14:paraId="216D0352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haseł użytkownika/systemowego i administratora składających się z cyfr, małych liter, dużych liter oraz znaków specjalnych. </w:t>
            </w:r>
          </w:p>
          <w:p w14:paraId="6E251742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hasła dla dysku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bootowalnego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FFA4134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ustawienia portów USB w trybie „no BOOT” (podczas startu komputer nie wykrywa urządzeń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bootujących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typu USB).</w:t>
            </w:r>
          </w:p>
          <w:p w14:paraId="5EA4360A" w14:textId="77777777" w:rsidR="00E018A1" w:rsidRPr="00847CF0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7CF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wyłączania portów USB pojedynczo. </w:t>
            </w:r>
          </w:p>
          <w:p w14:paraId="5CBA08C7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dokonywania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backup’u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wraz z ustawieniami na dysku wewnętrznym. </w:t>
            </w:r>
          </w:p>
          <w:p w14:paraId="67EFB0C1" w14:textId="77777777" w:rsidR="00E018A1" w:rsidRPr="007C35D5" w:rsidRDefault="00E018A1" w:rsidP="00E018A1">
            <w:pPr>
              <w:numPr>
                <w:ilvl w:val="0"/>
                <w:numId w:val="10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Oferowany BIOS musi posiadać poza swoją wewnętrzną strukturą menu szybkiego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boot’owania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które umożliwia m.in.: uruchamianie systemu zainstalowanego na dysku twardym, uruchamianie systemu z urządzeń zewnętrznych, uruchamianie systemu z serwera za pośrednictwem zintegrowanej karty sieciowej, uruchomienie graficznego systemu diagnostycznego, wejście do BIOS,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upgrade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BIOS (bez konieczności uruchamiania systemu operacyjnego).</w:t>
            </w:r>
          </w:p>
        </w:tc>
        <w:tc>
          <w:tcPr>
            <w:tcW w:w="1317" w:type="pct"/>
          </w:tcPr>
          <w:p w14:paraId="715CBC9E" w14:textId="301F7C69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0E3C4DE0" w14:textId="77777777" w:rsidTr="001C5AD5">
        <w:trPr>
          <w:trHeight w:val="284"/>
        </w:trPr>
        <w:tc>
          <w:tcPr>
            <w:tcW w:w="1186" w:type="pct"/>
          </w:tcPr>
          <w:p w14:paraId="257B5DCC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Certyfikaty i standardy</w:t>
            </w:r>
          </w:p>
        </w:tc>
        <w:tc>
          <w:tcPr>
            <w:tcW w:w="2497" w:type="pct"/>
            <w:gridSpan w:val="2"/>
          </w:tcPr>
          <w:p w14:paraId="08CA2B49" w14:textId="71BF1C0A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9001 dla producenta sprzętu. </w:t>
            </w:r>
          </w:p>
          <w:p w14:paraId="4EEB50A2" w14:textId="2DBB2CA1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14001 dla producenta sprzętu. </w:t>
            </w:r>
          </w:p>
          <w:p w14:paraId="34812AC6" w14:textId="76D434DE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ISO 50001 dla producenta sprzętu. </w:t>
            </w:r>
          </w:p>
          <w:p w14:paraId="5A52B230" w14:textId="4DF2AE5C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Deklaracja zgodności CE.  </w:t>
            </w:r>
          </w:p>
          <w:p w14:paraId="318AC77C" w14:textId="7217ECBD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Potwierdzenie spełnienia kryteriów środowiskowych, w tym zgodności z dyrektywą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Unii Europejskiej o eliminacji substancji niebezpiecznych. </w:t>
            </w:r>
          </w:p>
          <w:p w14:paraId="3413B70A" w14:textId="520BBDA8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Potwierdzenie kompatybilności komputera z oferowanym systemem operacyjnym. </w:t>
            </w:r>
          </w:p>
          <w:p w14:paraId="7361D00C" w14:textId="6AA4595D" w:rsidR="00E018A1" w:rsidRPr="007C35D5" w:rsidRDefault="00E018A1" w:rsidP="00E018A1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Urządzenie musi być objęte programem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EnergyStar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  <w:p w14:paraId="41D9B991" w14:textId="38A5AF22" w:rsidR="007A04C9" w:rsidRPr="007C35D5" w:rsidRDefault="00E018A1" w:rsidP="007A04C9">
            <w:pPr>
              <w:numPr>
                <w:ilvl w:val="0"/>
                <w:numId w:val="11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Certyfikat EPEAT min. Silver, wymagana certyfikacja na stronie: </w:t>
            </w:r>
            <w:hyperlink r:id="rId10" w:history="1">
              <w:r w:rsidRPr="007C35D5">
                <w:rPr>
                  <w:rFonts w:ascii="Arial" w:eastAsia="Times New Roman" w:hAnsi="Arial" w:cs="Arial"/>
                  <w:bCs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https://www.epeat.net/search-computers-and-displays</w:t>
              </w:r>
            </w:hyperlink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</w:p>
          <w:p w14:paraId="0A775F43" w14:textId="3E053002" w:rsidR="00280C86" w:rsidRPr="007C35D5" w:rsidRDefault="00280C86" w:rsidP="00280C86">
            <w:pPr>
              <w:spacing w:after="0" w:line="240" w:lineRule="auto"/>
              <w:ind w:left="720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17" w:type="pct"/>
          </w:tcPr>
          <w:p w14:paraId="208E4D68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1AD15ADA" w14:textId="77777777" w:rsidTr="001C5AD5">
        <w:trPr>
          <w:trHeight w:val="284"/>
        </w:trPr>
        <w:tc>
          <w:tcPr>
            <w:tcW w:w="1186" w:type="pct"/>
          </w:tcPr>
          <w:p w14:paraId="3A843B9B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Ergonomia</w:t>
            </w:r>
          </w:p>
        </w:tc>
        <w:tc>
          <w:tcPr>
            <w:tcW w:w="2497" w:type="pct"/>
            <w:gridSpan w:val="2"/>
          </w:tcPr>
          <w:p w14:paraId="7DEF69BE" w14:textId="473C83C4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Głośność jednostki centralnej mierzona zgodnie z normą ISO 7779 oraz wykazana zgodnie z normą ISO 9296 w pozycji operatora w trybie pracy jałowej dysku twardego (IDLE) wynosząca maksymalnie 24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317" w:type="pct"/>
          </w:tcPr>
          <w:p w14:paraId="64B8A651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35D5" w:rsidRPr="007C35D5" w14:paraId="19D5C7CA" w14:textId="77777777" w:rsidTr="001C5AD5">
        <w:tc>
          <w:tcPr>
            <w:tcW w:w="1186" w:type="pct"/>
          </w:tcPr>
          <w:p w14:paraId="6C972679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dodatkowe</w:t>
            </w:r>
          </w:p>
        </w:tc>
        <w:tc>
          <w:tcPr>
            <w:tcW w:w="2497" w:type="pct"/>
            <w:gridSpan w:val="2"/>
          </w:tcPr>
          <w:p w14:paraId="7DABE285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Wbudowane porty jako min:</w:t>
            </w:r>
          </w:p>
          <w:p w14:paraId="461DFE2E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lastRenderedPageBreak/>
              <w:t xml:space="preserve">1x USB 3.2 Gen 2 Type-C port </w:t>
            </w:r>
          </w:p>
          <w:p w14:paraId="07ACF9EA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>3x USB 3.2 Gen 2 Type-A port</w:t>
            </w:r>
          </w:p>
          <w:p w14:paraId="11FC3943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2x USB 3.2 Gen 1 Type-A port </w:t>
            </w:r>
          </w:p>
          <w:p w14:paraId="142D7C1C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  <w:p w14:paraId="2FFEFD90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Wszystkie wymagane porty USB  oraz wideo muszą być wbudowane, nie dopuszcza się stosowania rozgałęziaczy,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hub’ów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, adapterów itp. </w:t>
            </w:r>
          </w:p>
          <w:p w14:paraId="64524A69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Universal audio jack </w:t>
            </w:r>
          </w:p>
          <w:p w14:paraId="43FD9AD3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1x  Line-out audio </w:t>
            </w:r>
          </w:p>
          <w:p w14:paraId="73297414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1x  RJ-45 port 10/100/1000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Mbps</w:t>
            </w:r>
            <w:proofErr w:type="spellEnd"/>
          </w:p>
          <w:p w14:paraId="185724E5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2F21F5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Wbudowany trwale w obudowę czytnik kart SD 4.0 </w:t>
            </w:r>
          </w:p>
          <w:p w14:paraId="453699C2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Karta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WiFi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6 AX +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bluetooth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5.1</w:t>
            </w:r>
          </w:p>
          <w:p w14:paraId="5AB57494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Klawiatura USB w układzie polski programisty </w:t>
            </w:r>
          </w:p>
          <w:p w14:paraId="7E462814" w14:textId="77777777" w:rsidR="00E018A1" w:rsidRPr="007C35D5" w:rsidRDefault="00E018A1" w:rsidP="00E018A1">
            <w:pPr>
              <w:numPr>
                <w:ilvl w:val="0"/>
                <w:numId w:val="104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Mysz optyczna USB z dwoma przyciskami oraz rolką (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scroll</w:t>
            </w:r>
            <w:proofErr w:type="spellEnd"/>
          </w:p>
        </w:tc>
        <w:tc>
          <w:tcPr>
            <w:tcW w:w="1317" w:type="pct"/>
          </w:tcPr>
          <w:p w14:paraId="647C910F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7C35D5" w14:paraId="1837D96E" w14:textId="77777777" w:rsidTr="001C5AD5">
        <w:tc>
          <w:tcPr>
            <w:tcW w:w="1186" w:type="pct"/>
          </w:tcPr>
          <w:p w14:paraId="395E53F8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Warunki gwarancji</w:t>
            </w:r>
          </w:p>
          <w:p w14:paraId="72C824C9" w14:textId="77777777" w:rsidR="00E018A1" w:rsidRPr="007C35D5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Wsparcie techniczne</w:t>
            </w:r>
          </w:p>
        </w:tc>
        <w:tc>
          <w:tcPr>
            <w:tcW w:w="2497" w:type="pct"/>
            <w:gridSpan w:val="2"/>
          </w:tcPr>
          <w:p w14:paraId="03382F1B" w14:textId="77777777" w:rsidR="00E018A1" w:rsidRPr="007C35D5" w:rsidRDefault="00E018A1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Min. 60 miesięczna gwarancja. </w:t>
            </w:r>
          </w:p>
          <w:p w14:paraId="1D73CA7F" w14:textId="77777777" w:rsidR="00E018A1" w:rsidRPr="007C35D5" w:rsidRDefault="00E018A1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Dedykowany portal techniczny producenta, umożliwiający Zamawiającemu zgłaszanie awarii oraz samodzielne zamawianie zamiennych komponentów. </w:t>
            </w:r>
          </w:p>
          <w:p w14:paraId="7E2C19A4" w14:textId="77777777" w:rsidR="00E018A1" w:rsidRPr="007C35D5" w:rsidRDefault="00E018A1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recovery</w:t>
            </w:r>
            <w:proofErr w:type="spellEnd"/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systemu operacyjnego).</w:t>
            </w:r>
          </w:p>
          <w:p w14:paraId="7A10D102" w14:textId="77777777" w:rsidR="007A04C9" w:rsidRPr="007C35D5" w:rsidRDefault="00E018A1" w:rsidP="007A04C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Serwis urządzeń musi być realizowany przez Producenta lub Autoryzowanego Partnera Serwisowego Producenta, posiadającego ISO 9001:2015 na świadczenie usług serwisowych. </w:t>
            </w:r>
          </w:p>
          <w:p w14:paraId="7CE09F90" w14:textId="2E908A27" w:rsidR="00453FB5" w:rsidRPr="007C35D5" w:rsidRDefault="00453FB5" w:rsidP="007A04C9">
            <w:pPr>
              <w:numPr>
                <w:ilvl w:val="0"/>
                <w:numId w:val="1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1317" w:type="pct"/>
          </w:tcPr>
          <w:p w14:paraId="5056423C" w14:textId="77777777" w:rsidR="00E018A1" w:rsidRPr="007C35D5" w:rsidRDefault="00E018A1" w:rsidP="00E018A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19D1E70" w14:textId="77777777" w:rsidR="00E018A1" w:rsidRPr="007C35D5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3A5817B" w14:textId="64C5BCBA" w:rsidR="00E018A1" w:rsidRPr="007C35D5" w:rsidRDefault="00E018A1" w:rsidP="00E018A1">
      <w:pPr>
        <w:keepNext/>
        <w:keepLines/>
        <w:spacing w:before="1" w:after="0" w:line="240" w:lineRule="auto"/>
        <w:ind w:left="720"/>
        <w:outlineLvl w:val="1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7C35D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4. </w:t>
      </w:r>
      <w:r w:rsidRPr="007C35D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Klawiatura i mysz bezprzewodowa - T</w:t>
      </w:r>
      <w:r w:rsidR="00227B56" w:rsidRPr="007C35D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YP</w:t>
      </w:r>
      <w:r w:rsidRPr="007C35D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1</w:t>
      </w:r>
    </w:p>
    <w:p w14:paraId="2F6540DF" w14:textId="77777777" w:rsidR="00E018A1" w:rsidRPr="007C35D5" w:rsidRDefault="00E018A1" w:rsidP="00E018A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1432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0"/>
        <w:gridCol w:w="7371"/>
        <w:gridCol w:w="4111"/>
      </w:tblGrid>
      <w:tr w:rsidR="007C35D5" w:rsidRPr="007C35D5" w14:paraId="7B13ECC7" w14:textId="77777777" w:rsidTr="001C5AD5">
        <w:trPr>
          <w:trHeight w:val="568"/>
        </w:trPr>
        <w:tc>
          <w:tcPr>
            <w:tcW w:w="2840" w:type="dxa"/>
            <w:vAlign w:val="center"/>
          </w:tcPr>
          <w:p w14:paraId="5A768825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69" w:right="200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proofErr w:type="spellStart"/>
            <w:r w:rsidRPr="007C35D5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Paremetr</w:t>
            </w:r>
            <w:proofErr w:type="spellEnd"/>
            <w:r w:rsidRPr="007C35D5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 xml:space="preserve"> / akcesorium</w:t>
            </w:r>
          </w:p>
        </w:tc>
        <w:tc>
          <w:tcPr>
            <w:tcW w:w="7371" w:type="dxa"/>
            <w:vAlign w:val="center"/>
          </w:tcPr>
          <w:p w14:paraId="1051EB2E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 minimalne w zakresie parametrów i akcesoriów</w:t>
            </w:r>
          </w:p>
        </w:tc>
        <w:tc>
          <w:tcPr>
            <w:tcW w:w="4111" w:type="dxa"/>
            <w:vAlign w:val="center"/>
          </w:tcPr>
          <w:p w14:paraId="414BB420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04A0293" w14:textId="77777777" w:rsidR="00E568F9" w:rsidRPr="007C35D5" w:rsidRDefault="00E568F9" w:rsidP="00E568F9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1B8013A" w14:textId="025177CE" w:rsidR="007625E3" w:rsidRPr="007C35D5" w:rsidRDefault="00E568F9" w:rsidP="00E568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jc w:val="center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7C35D5" w:rsidRPr="007C35D5" w14:paraId="1BBA10D6" w14:textId="77777777" w:rsidTr="001C5AD5">
        <w:trPr>
          <w:trHeight w:val="539"/>
        </w:trPr>
        <w:tc>
          <w:tcPr>
            <w:tcW w:w="2840" w:type="dxa"/>
            <w:vAlign w:val="center"/>
          </w:tcPr>
          <w:p w14:paraId="466F7EE9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Zastosowanie</w:t>
            </w:r>
          </w:p>
        </w:tc>
        <w:tc>
          <w:tcPr>
            <w:tcW w:w="7371" w:type="dxa"/>
          </w:tcPr>
          <w:p w14:paraId="3E648AC9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22D0834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 poprawy komfortu pracy z komputerami przenośnymi</w:t>
            </w:r>
          </w:p>
        </w:tc>
        <w:tc>
          <w:tcPr>
            <w:tcW w:w="4111" w:type="dxa"/>
          </w:tcPr>
          <w:p w14:paraId="04A07BCD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452A8145" w14:textId="77777777" w:rsidTr="001C5AD5">
        <w:trPr>
          <w:trHeight w:val="534"/>
        </w:trPr>
        <w:tc>
          <w:tcPr>
            <w:tcW w:w="2840" w:type="dxa"/>
            <w:vAlign w:val="center"/>
          </w:tcPr>
          <w:p w14:paraId="4C249F68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4"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Podłączenie</w:t>
            </w:r>
          </w:p>
        </w:tc>
        <w:tc>
          <w:tcPr>
            <w:tcW w:w="7371" w:type="dxa"/>
          </w:tcPr>
          <w:p w14:paraId="3404456E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2" w:lineRule="auto"/>
              <w:ind w:right="3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bCs/>
                <w:iCs/>
                <w:kern w:val="0"/>
                <w:sz w:val="20"/>
                <w:szCs w:val="20"/>
                <w:bdr w:val="nil"/>
                <w14:ligatures w14:val="none"/>
              </w:rPr>
              <w:t>J</w:t>
            </w: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eden wspólny odbiornik radiowy dla klawiatury i myszy, Podłączenie do komputera poprzez złącze USB 2.0 lub USB 3.0. Odbiornik o małych gabarytach </w:t>
            </w: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typu Nano.</w:t>
            </w:r>
          </w:p>
        </w:tc>
        <w:tc>
          <w:tcPr>
            <w:tcW w:w="4111" w:type="dxa"/>
          </w:tcPr>
          <w:p w14:paraId="22E84EF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48C5F126" w14:textId="77777777" w:rsidTr="001C5AD5">
        <w:trPr>
          <w:trHeight w:val="674"/>
        </w:trPr>
        <w:tc>
          <w:tcPr>
            <w:tcW w:w="2840" w:type="dxa"/>
          </w:tcPr>
          <w:p w14:paraId="0AAE139B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332C520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25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Klawiatura parametry</w:t>
            </w:r>
          </w:p>
        </w:tc>
        <w:tc>
          <w:tcPr>
            <w:tcW w:w="7371" w:type="dxa"/>
          </w:tcPr>
          <w:p w14:paraId="5DC12FB8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Klawiatura QWERTY sześciorzędowa ze współdzielonymi klawiszami głośności, z wydzieloną częścią numeryczną i wydzielonymi klawiszami kursora, z dodatkowymi klawiszami funkcyjnymi, z mechanicznym wyłącznikiem zasilania, odporna na zachlapanie, ciemna kolorystyka z białymi symbolami. Zasilanie bateryjne. Teoretyczny czas pracy z jednym zestawem baterii nie krótszy niż 15 miesięcy.</w:t>
            </w:r>
          </w:p>
        </w:tc>
        <w:tc>
          <w:tcPr>
            <w:tcW w:w="4111" w:type="dxa"/>
          </w:tcPr>
          <w:p w14:paraId="5750908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4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2A7C5BD6" w14:textId="77777777" w:rsidTr="001C5AD5">
        <w:trPr>
          <w:trHeight w:val="542"/>
        </w:trPr>
        <w:tc>
          <w:tcPr>
            <w:tcW w:w="2840" w:type="dxa"/>
          </w:tcPr>
          <w:p w14:paraId="6CC111AC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41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Mysz parametry</w:t>
            </w:r>
          </w:p>
        </w:tc>
        <w:tc>
          <w:tcPr>
            <w:tcW w:w="7371" w:type="dxa"/>
          </w:tcPr>
          <w:p w14:paraId="45CFEFA4" w14:textId="2E8780E6" w:rsidR="00E018A1" w:rsidRPr="007C35D5" w:rsidRDefault="00A66688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A66688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d</w:t>
            </w:r>
            <w:r w:rsidR="00E018A1"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wuprzyciskowa z rolką przewijającą, rozdzielczość minimum 1000dpi, optyczny czujnik przesunięcia, mechaniczny wyłącznik zasilania. Zasilanie bateryjne. Teoretyczny czas pracy z jednym zestawem baterii nie krótszy niż 12 miesięcy.</w:t>
            </w:r>
          </w:p>
        </w:tc>
        <w:tc>
          <w:tcPr>
            <w:tcW w:w="4111" w:type="dxa"/>
          </w:tcPr>
          <w:p w14:paraId="55293FAB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7C35D5" w:rsidRPr="007C35D5" w14:paraId="4A8594EE" w14:textId="77777777" w:rsidTr="001C5AD5">
        <w:trPr>
          <w:trHeight w:val="460"/>
        </w:trPr>
        <w:tc>
          <w:tcPr>
            <w:tcW w:w="2840" w:type="dxa"/>
          </w:tcPr>
          <w:p w14:paraId="7FDBFCF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i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584F3A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" w:after="0" w:line="240" w:lineRule="auto"/>
              <w:ind w:left="20" w:right="24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Inne</w:t>
            </w:r>
          </w:p>
        </w:tc>
        <w:tc>
          <w:tcPr>
            <w:tcW w:w="7371" w:type="dxa"/>
          </w:tcPr>
          <w:p w14:paraId="48848983" w14:textId="437B9505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 komplecie baterie lub akumulatory wymagane do pracy klawiatury i myszy. Zgodność z systemami operacyjnymi, ciężar łączny klawiatury i myszy nie większy niż 600 gramów.</w:t>
            </w:r>
          </w:p>
        </w:tc>
        <w:tc>
          <w:tcPr>
            <w:tcW w:w="4111" w:type="dxa"/>
          </w:tcPr>
          <w:p w14:paraId="1F9C4EBE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7" w:after="0" w:line="240" w:lineRule="auto"/>
              <w:ind w:left="71" w:right="384" w:firstLine="36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E018A1" w:rsidRPr="007C35D5" w14:paraId="1D6464FA" w14:textId="77777777" w:rsidTr="001C5AD5">
        <w:trPr>
          <w:trHeight w:val="542"/>
        </w:trPr>
        <w:tc>
          <w:tcPr>
            <w:tcW w:w="2840" w:type="dxa"/>
            <w:vAlign w:val="center"/>
          </w:tcPr>
          <w:p w14:paraId="01AF5A5D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69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Warunki gwarancji</w:t>
            </w:r>
          </w:p>
        </w:tc>
        <w:tc>
          <w:tcPr>
            <w:tcW w:w="7371" w:type="dxa"/>
            <w:vAlign w:val="center"/>
          </w:tcPr>
          <w:p w14:paraId="3F2A447A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7C35D5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Gwarancja min. 12 miesięcy</w:t>
            </w:r>
          </w:p>
        </w:tc>
        <w:tc>
          <w:tcPr>
            <w:tcW w:w="4111" w:type="dxa"/>
          </w:tcPr>
          <w:p w14:paraId="5391D9FB" w14:textId="77777777" w:rsidR="00E018A1" w:rsidRPr="007C35D5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0" w:after="0" w:line="240" w:lineRule="auto"/>
              <w:ind w:left="71" w:right="155"/>
              <w:rPr>
                <w:rFonts w:ascii="Arial" w:eastAsia="Arial" w:hAnsi="Arial" w:cs="Arial"/>
                <w:i/>
                <w:iCs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2F8288CA" w14:textId="77777777" w:rsidR="00E018A1" w:rsidRPr="007C35D5" w:rsidRDefault="00E018A1" w:rsidP="00E018A1">
      <w:pPr>
        <w:spacing w:after="0" w:line="240" w:lineRule="auto"/>
        <w:rPr>
          <w:rFonts w:ascii="Arial" w:eastAsia="Times New Roman" w:hAnsi="Arial" w:cs="Arial"/>
          <w:b/>
          <w:i/>
          <w:strike/>
          <w:kern w:val="0"/>
          <w:sz w:val="20"/>
          <w:szCs w:val="20"/>
          <w:lang w:eastAsia="pl-PL"/>
          <w14:ligatures w14:val="none"/>
        </w:rPr>
      </w:pPr>
    </w:p>
    <w:p w14:paraId="73E1C923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4B069C3D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169A3052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0F778183" w14:textId="77777777" w:rsidR="00462CDB" w:rsidRPr="007C35D5" w:rsidRDefault="00462CDB" w:rsidP="00E018A1">
      <w:pPr>
        <w:spacing w:before="9" w:after="0" w:line="240" w:lineRule="auto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sectPr w:rsidR="00462CDB" w:rsidRPr="007C35D5" w:rsidSect="007625E3">
      <w:footerReference w:type="even" r:id="rId11"/>
      <w:footerReference w:type="default" r:id="rId12"/>
      <w:pgSz w:w="16838" w:h="11906" w:orient="landscape" w:code="9"/>
      <w:pgMar w:top="85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9697A" w14:textId="77777777" w:rsidR="00C14F9C" w:rsidRDefault="00C14F9C">
      <w:pPr>
        <w:spacing w:after="0" w:line="240" w:lineRule="auto"/>
      </w:pPr>
      <w:r>
        <w:separator/>
      </w:r>
    </w:p>
  </w:endnote>
  <w:endnote w:type="continuationSeparator" w:id="0">
    <w:p w14:paraId="77C09C26" w14:textId="77777777" w:rsidR="00C14F9C" w:rsidRDefault="00C14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05A97" w14:textId="77777777" w:rsidR="00C14F9C" w:rsidRDefault="00C14F9C">
      <w:pPr>
        <w:spacing w:after="0" w:line="240" w:lineRule="auto"/>
      </w:pPr>
      <w:r>
        <w:separator/>
      </w:r>
    </w:p>
  </w:footnote>
  <w:footnote w:type="continuationSeparator" w:id="0">
    <w:p w14:paraId="679B9127" w14:textId="77777777" w:rsidR="00C14F9C" w:rsidRDefault="00C14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405FBB"/>
    <w:multiLevelType w:val="hybridMultilevel"/>
    <w:tmpl w:val="8774D9E4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0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1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2B1D68"/>
    <w:multiLevelType w:val="hybridMultilevel"/>
    <w:tmpl w:val="267816A4"/>
    <w:lvl w:ilvl="0" w:tplc="F3B866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18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3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5"/>
  </w:num>
  <w:num w:numId="7" w16cid:durableId="1008825600">
    <w:abstractNumId w:val="140"/>
  </w:num>
  <w:num w:numId="8" w16cid:durableId="1487161023">
    <w:abstractNumId w:val="28"/>
  </w:num>
  <w:num w:numId="9" w16cid:durableId="1325010445">
    <w:abstractNumId w:val="160"/>
  </w:num>
  <w:num w:numId="10" w16cid:durableId="1308240622">
    <w:abstractNumId w:val="123"/>
  </w:num>
  <w:num w:numId="11" w16cid:durableId="860975494">
    <w:abstractNumId w:val="172"/>
  </w:num>
  <w:num w:numId="12" w16cid:durableId="2109352748">
    <w:abstractNumId w:val="69"/>
  </w:num>
  <w:num w:numId="13" w16cid:durableId="1815949329">
    <w:abstractNumId w:val="128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7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9"/>
  </w:num>
  <w:num w:numId="23" w16cid:durableId="541020092">
    <w:abstractNumId w:val="144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6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4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50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9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1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5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8"/>
  </w:num>
  <w:num w:numId="61" w16cid:durableId="441802656">
    <w:abstractNumId w:val="148"/>
  </w:num>
  <w:num w:numId="62" w16cid:durableId="1233353174">
    <w:abstractNumId w:val="162"/>
  </w:num>
  <w:num w:numId="63" w16cid:durableId="1621455614">
    <w:abstractNumId w:val="20"/>
  </w:num>
  <w:num w:numId="64" w16cid:durableId="1119880166">
    <w:abstractNumId w:val="143"/>
  </w:num>
  <w:num w:numId="65" w16cid:durableId="884562787">
    <w:abstractNumId w:val="118"/>
  </w:num>
  <w:num w:numId="66" w16cid:durableId="949241076">
    <w:abstractNumId w:val="165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7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7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9"/>
  </w:num>
  <w:num w:numId="77" w16cid:durableId="1903910473">
    <w:abstractNumId w:val="138"/>
  </w:num>
  <w:num w:numId="78" w16cid:durableId="1400135416">
    <w:abstractNumId w:val="53"/>
  </w:num>
  <w:num w:numId="79" w16cid:durableId="734402310">
    <w:abstractNumId w:val="170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6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5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4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0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9"/>
  </w:num>
  <w:num w:numId="109" w16cid:durableId="952175158">
    <w:abstractNumId w:val="96"/>
  </w:num>
  <w:num w:numId="110" w16cid:durableId="1988197823">
    <w:abstractNumId w:val="147"/>
  </w:num>
  <w:num w:numId="111" w16cid:durableId="1649478685">
    <w:abstractNumId w:val="111"/>
  </w:num>
  <w:num w:numId="112" w16cid:durableId="1214273858">
    <w:abstractNumId w:val="124"/>
  </w:num>
  <w:num w:numId="113" w16cid:durableId="211774679">
    <w:abstractNumId w:val="166"/>
  </w:num>
  <w:num w:numId="114" w16cid:durableId="969677001">
    <w:abstractNumId w:val="167"/>
  </w:num>
  <w:num w:numId="115" w16cid:durableId="532499733">
    <w:abstractNumId w:val="152"/>
  </w:num>
  <w:num w:numId="116" w16cid:durableId="1514763979">
    <w:abstractNumId w:val="142"/>
  </w:num>
  <w:num w:numId="117" w16cid:durableId="206724303">
    <w:abstractNumId w:val="75"/>
  </w:num>
  <w:num w:numId="118" w16cid:durableId="1080366670">
    <w:abstractNumId w:val="141"/>
  </w:num>
  <w:num w:numId="119" w16cid:durableId="1437944767">
    <w:abstractNumId w:val="161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1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6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2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6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3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8"/>
  </w:num>
  <w:num w:numId="143" w16cid:durableId="535892826">
    <w:abstractNumId w:val="163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3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5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2"/>
  </w:num>
  <w:num w:numId="162" w16cid:durableId="1091702575">
    <w:abstractNumId w:val="98"/>
  </w:num>
  <w:num w:numId="163" w16cid:durableId="1333950213">
    <w:abstractNumId w:val="139"/>
  </w:num>
  <w:num w:numId="164" w16cid:durableId="1925913110">
    <w:abstractNumId w:val="154"/>
  </w:num>
  <w:num w:numId="165" w16cid:durableId="1830093196">
    <w:abstractNumId w:val="119"/>
  </w:num>
  <w:num w:numId="166" w16cid:durableId="1772626218">
    <w:abstractNumId w:val="164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1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667514194">
    <w:abstractNumId w:val="120"/>
  </w:num>
  <w:num w:numId="176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53E4"/>
    <w:rsid w:val="0007657D"/>
    <w:rsid w:val="00210C0B"/>
    <w:rsid w:val="00225E56"/>
    <w:rsid w:val="00227B56"/>
    <w:rsid w:val="0023305E"/>
    <w:rsid w:val="00257AE1"/>
    <w:rsid w:val="00280C86"/>
    <w:rsid w:val="00290B71"/>
    <w:rsid w:val="00296E7D"/>
    <w:rsid w:val="002C3C8D"/>
    <w:rsid w:val="00313BA3"/>
    <w:rsid w:val="003328DF"/>
    <w:rsid w:val="00361083"/>
    <w:rsid w:val="003B1936"/>
    <w:rsid w:val="003B4D29"/>
    <w:rsid w:val="0040697D"/>
    <w:rsid w:val="00453FB5"/>
    <w:rsid w:val="00462CDB"/>
    <w:rsid w:val="004A0B7E"/>
    <w:rsid w:val="004D2B40"/>
    <w:rsid w:val="004E0C13"/>
    <w:rsid w:val="005004F1"/>
    <w:rsid w:val="00513151"/>
    <w:rsid w:val="00581FBD"/>
    <w:rsid w:val="00605192"/>
    <w:rsid w:val="00611A77"/>
    <w:rsid w:val="0062175A"/>
    <w:rsid w:val="0062202A"/>
    <w:rsid w:val="0068237E"/>
    <w:rsid w:val="006A5274"/>
    <w:rsid w:val="006A636D"/>
    <w:rsid w:val="006B02DD"/>
    <w:rsid w:val="006F467B"/>
    <w:rsid w:val="007175BC"/>
    <w:rsid w:val="00736BFF"/>
    <w:rsid w:val="007625E3"/>
    <w:rsid w:val="0077326E"/>
    <w:rsid w:val="007A04C9"/>
    <w:rsid w:val="007C35D5"/>
    <w:rsid w:val="0082405D"/>
    <w:rsid w:val="00846CFE"/>
    <w:rsid w:val="00847CF0"/>
    <w:rsid w:val="00857B21"/>
    <w:rsid w:val="00860830"/>
    <w:rsid w:val="00874E3E"/>
    <w:rsid w:val="0087716D"/>
    <w:rsid w:val="00896D68"/>
    <w:rsid w:val="008F2C7D"/>
    <w:rsid w:val="008F60FA"/>
    <w:rsid w:val="00914D23"/>
    <w:rsid w:val="00933DCD"/>
    <w:rsid w:val="00950B47"/>
    <w:rsid w:val="00956599"/>
    <w:rsid w:val="009B48D6"/>
    <w:rsid w:val="00A10E45"/>
    <w:rsid w:val="00A32008"/>
    <w:rsid w:val="00A3278E"/>
    <w:rsid w:val="00A46E31"/>
    <w:rsid w:val="00A66688"/>
    <w:rsid w:val="00A81C45"/>
    <w:rsid w:val="00A85784"/>
    <w:rsid w:val="00AC245A"/>
    <w:rsid w:val="00AE4D98"/>
    <w:rsid w:val="00B4495E"/>
    <w:rsid w:val="00BD21B1"/>
    <w:rsid w:val="00BD4C20"/>
    <w:rsid w:val="00BD5C26"/>
    <w:rsid w:val="00C14F9C"/>
    <w:rsid w:val="00C22B5D"/>
    <w:rsid w:val="00C37330"/>
    <w:rsid w:val="00C502A3"/>
    <w:rsid w:val="00CA032B"/>
    <w:rsid w:val="00CD511B"/>
    <w:rsid w:val="00CE0E14"/>
    <w:rsid w:val="00D37B47"/>
    <w:rsid w:val="00D56992"/>
    <w:rsid w:val="00D60E01"/>
    <w:rsid w:val="00D74DFE"/>
    <w:rsid w:val="00D82FAD"/>
    <w:rsid w:val="00D84BFE"/>
    <w:rsid w:val="00DB5910"/>
    <w:rsid w:val="00DD2052"/>
    <w:rsid w:val="00DE0BB9"/>
    <w:rsid w:val="00DF3E05"/>
    <w:rsid w:val="00E018A1"/>
    <w:rsid w:val="00E274FF"/>
    <w:rsid w:val="00E34E80"/>
    <w:rsid w:val="00E568F9"/>
    <w:rsid w:val="00E57B06"/>
    <w:rsid w:val="00E70F4E"/>
    <w:rsid w:val="00F23369"/>
    <w:rsid w:val="00F33DEB"/>
    <w:rsid w:val="00F918A4"/>
    <w:rsid w:val="00FB09C8"/>
    <w:rsid w:val="00F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  <w:style w:type="paragraph" w:styleId="Tekstkomentarza">
    <w:name w:val="annotation text"/>
    <w:basedOn w:val="Normalny"/>
    <w:link w:val="TekstkomentarzaZnak1"/>
    <w:uiPriority w:val="99"/>
    <w:unhideWhenUsed/>
    <w:rsid w:val="004A0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4A0B7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4A0B7E"/>
    <w:rPr>
      <w:sz w:val="20"/>
      <w:szCs w:val="20"/>
    </w:rPr>
  </w:style>
  <w:style w:type="character" w:styleId="Odwoaniedokomentarza">
    <w:name w:val="annotation reference"/>
    <w:semiHidden/>
    <w:unhideWhenUsed/>
    <w:rsid w:val="004A0B7E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D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epeat.net/search-computers-and-display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ugloadsolutions.com/80pluspowersupplie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2132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58</cp:revision>
  <dcterms:created xsi:type="dcterms:W3CDTF">2023-10-04T05:27:00Z</dcterms:created>
  <dcterms:modified xsi:type="dcterms:W3CDTF">2023-12-29T06:43:00Z</dcterms:modified>
</cp:coreProperties>
</file>