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CC3" w:rsidRPr="00F8244B" w:rsidRDefault="00C84CC3" w:rsidP="00C84CC3">
      <w:pPr>
        <w:pStyle w:val="NormalnyWeb"/>
        <w:jc w:val="both"/>
        <w:rPr>
          <w:rFonts w:ascii="Myriad Pro" w:hAnsi="Myriad Pro"/>
          <w:b/>
          <w:sz w:val="28"/>
          <w:szCs w:val="28"/>
        </w:rPr>
      </w:pPr>
      <w:r w:rsidRPr="00F8244B">
        <w:rPr>
          <w:rFonts w:ascii="Myriad Pro" w:hAnsi="Myriad Pro"/>
          <w:b/>
          <w:sz w:val="28"/>
          <w:szCs w:val="28"/>
        </w:rPr>
        <w:t>Szanowni Państwo,</w:t>
      </w:r>
    </w:p>
    <w:p w:rsidR="009B6207" w:rsidRPr="009B6207" w:rsidRDefault="00C84CC3" w:rsidP="009B6207">
      <w:pPr>
        <w:shd w:val="clear" w:color="auto" w:fill="FFFFFF"/>
        <w:spacing w:after="150" w:line="240" w:lineRule="auto"/>
        <w:jc w:val="both"/>
        <w:outlineLvl w:val="0"/>
        <w:rPr>
          <w:rFonts w:ascii="Myriad Pro" w:eastAsia="Times New Roman" w:hAnsi="Myriad Pro" w:cs="Times New Roman"/>
          <w:color w:val="411717"/>
          <w:kern w:val="36"/>
          <w:lang w:eastAsia="pl-PL"/>
        </w:rPr>
      </w:pPr>
      <w:r w:rsidRPr="00C84CC3">
        <w:rPr>
          <w:rFonts w:ascii="Myriad Pro" w:hAnsi="Myriad Pro"/>
        </w:rPr>
        <w:t xml:space="preserve">Zwracamy się z prośbą o przedstawienie </w:t>
      </w:r>
      <w:r w:rsidRPr="00981B0F">
        <w:rPr>
          <w:rFonts w:ascii="Myriad Pro" w:hAnsi="Myriad Pro"/>
          <w:b/>
        </w:rPr>
        <w:t xml:space="preserve">oferty na </w:t>
      </w:r>
      <w:r w:rsidR="009B6207" w:rsidRPr="00981B0F">
        <w:rPr>
          <w:rFonts w:ascii="Myriad Pro" w:eastAsia="Times New Roman" w:hAnsi="Myriad Pro" w:cs="Times New Roman"/>
          <w:b/>
          <w:color w:val="411717"/>
          <w:kern w:val="36"/>
          <w:lang w:eastAsia="pl-PL"/>
        </w:rPr>
        <w:t>w</w:t>
      </w:r>
      <w:r w:rsidR="009B6207" w:rsidRPr="009B6207">
        <w:rPr>
          <w:rFonts w:ascii="Myriad Pro" w:eastAsia="Times New Roman" w:hAnsi="Myriad Pro" w:cs="Times New Roman"/>
          <w:b/>
          <w:color w:val="411717"/>
          <w:kern w:val="36"/>
          <w:lang w:eastAsia="pl-PL"/>
        </w:rPr>
        <w:t>ycen</w:t>
      </w:r>
      <w:r w:rsidR="001C7520" w:rsidRPr="00981B0F">
        <w:rPr>
          <w:rFonts w:ascii="Myriad Pro" w:eastAsia="Times New Roman" w:hAnsi="Myriad Pro" w:cs="Times New Roman"/>
          <w:b/>
          <w:color w:val="411717"/>
          <w:kern w:val="36"/>
          <w:lang w:eastAsia="pl-PL"/>
        </w:rPr>
        <w:t>y</w:t>
      </w:r>
      <w:r w:rsidR="009B6207" w:rsidRPr="009B6207">
        <w:rPr>
          <w:rFonts w:ascii="Myriad Pro" w:eastAsia="Times New Roman" w:hAnsi="Myriad Pro" w:cs="Times New Roman"/>
          <w:b/>
          <w:color w:val="411717"/>
          <w:kern w:val="36"/>
          <w:lang w:eastAsia="pl-PL"/>
        </w:rPr>
        <w:t xml:space="preserve"> </w:t>
      </w:r>
      <w:r w:rsidR="009B6207" w:rsidRPr="00981B0F">
        <w:rPr>
          <w:rFonts w:ascii="Myriad Pro" w:eastAsia="Times New Roman" w:hAnsi="Myriad Pro" w:cs="Times New Roman"/>
          <w:b/>
          <w:color w:val="411717"/>
          <w:kern w:val="36"/>
          <w:lang w:eastAsia="pl-PL"/>
        </w:rPr>
        <w:t xml:space="preserve">instrumentów finansowych </w:t>
      </w:r>
      <w:r w:rsidR="001C7520" w:rsidRPr="00981B0F">
        <w:rPr>
          <w:rFonts w:ascii="Myriad Pro" w:eastAsia="Times New Roman" w:hAnsi="Myriad Pro" w:cs="Times New Roman"/>
          <w:b/>
          <w:color w:val="411717"/>
          <w:kern w:val="36"/>
          <w:lang w:eastAsia="pl-PL"/>
        </w:rPr>
        <w:br/>
      </w:r>
      <w:r w:rsidR="009B6207" w:rsidRPr="009B6207">
        <w:rPr>
          <w:rFonts w:ascii="Myriad Pro" w:eastAsia="Times New Roman" w:hAnsi="Myriad Pro" w:cs="Times New Roman"/>
          <w:b/>
          <w:color w:val="411717"/>
          <w:kern w:val="36"/>
          <w:lang w:eastAsia="pl-PL"/>
        </w:rPr>
        <w:t>w skorygowanej cenie nabycia (kredytów</w:t>
      </w:r>
      <w:r w:rsidR="001C7520" w:rsidRPr="00981B0F">
        <w:rPr>
          <w:rFonts w:ascii="Myriad Pro" w:eastAsia="Times New Roman" w:hAnsi="Myriad Pro" w:cs="Times New Roman"/>
          <w:b/>
          <w:color w:val="411717"/>
          <w:kern w:val="36"/>
          <w:lang w:eastAsia="pl-PL"/>
        </w:rPr>
        <w:t xml:space="preserve">, </w:t>
      </w:r>
      <w:r w:rsidR="009B6207" w:rsidRPr="009B6207">
        <w:rPr>
          <w:rFonts w:ascii="Myriad Pro" w:eastAsia="Times New Roman" w:hAnsi="Myriad Pro" w:cs="Times New Roman"/>
          <w:b/>
          <w:color w:val="411717"/>
          <w:kern w:val="36"/>
          <w:lang w:eastAsia="pl-PL"/>
        </w:rPr>
        <w:t>obligacji)</w:t>
      </w:r>
      <w:r w:rsidR="00D57D65" w:rsidRPr="00981B0F">
        <w:rPr>
          <w:rFonts w:ascii="Myriad Pro" w:eastAsia="Times New Roman" w:hAnsi="Myriad Pro" w:cs="Times New Roman"/>
          <w:b/>
          <w:color w:val="411717"/>
          <w:kern w:val="36"/>
          <w:lang w:eastAsia="pl-PL"/>
        </w:rPr>
        <w:t>,</w:t>
      </w:r>
      <w:r w:rsidR="009B6207" w:rsidRPr="001C7520">
        <w:rPr>
          <w:rFonts w:ascii="Myriad Pro" w:eastAsia="Times New Roman" w:hAnsi="Myriad Pro" w:cs="Times New Roman"/>
          <w:color w:val="3F3F3F"/>
          <w:lang w:eastAsia="pl-PL"/>
        </w:rPr>
        <w:t xml:space="preserve"> </w:t>
      </w:r>
      <w:r w:rsidR="00D57D65" w:rsidRPr="001C7520">
        <w:rPr>
          <w:rFonts w:ascii="Myriad Pro" w:eastAsia="Times New Roman" w:hAnsi="Myriad Pro" w:cs="Times New Roman"/>
          <w:color w:val="3F3F3F"/>
          <w:lang w:eastAsia="pl-PL"/>
        </w:rPr>
        <w:t>dla których z</w:t>
      </w:r>
      <w:r w:rsidR="009B6207" w:rsidRPr="009B6207">
        <w:rPr>
          <w:rFonts w:ascii="Myriad Pro" w:eastAsia="Times New Roman" w:hAnsi="Myriad Pro" w:cs="Times New Roman"/>
          <w:color w:val="3F3F3F"/>
          <w:lang w:eastAsia="pl-PL"/>
        </w:rPr>
        <w:t xml:space="preserve">godnie z rozporządzeniem </w:t>
      </w:r>
      <w:r w:rsidR="001C7520" w:rsidRPr="001C7520">
        <w:rPr>
          <w:rFonts w:ascii="Myriad Pro" w:eastAsia="Times New Roman" w:hAnsi="Myriad Pro" w:cs="Times New Roman"/>
          <w:color w:val="3F3F3F"/>
          <w:lang w:eastAsia="pl-PL"/>
        </w:rPr>
        <w:br/>
      </w:r>
      <w:r w:rsidR="009B6207" w:rsidRPr="009B6207">
        <w:rPr>
          <w:rFonts w:ascii="Myriad Pro" w:eastAsia="Times New Roman" w:hAnsi="Myriad Pro" w:cs="Times New Roman"/>
          <w:color w:val="3F3F3F"/>
          <w:lang w:eastAsia="pl-PL"/>
        </w:rPr>
        <w:t>o instrumentach finansowych, </w:t>
      </w:r>
      <w:r w:rsidR="009B6207" w:rsidRPr="009B6207">
        <w:rPr>
          <w:rFonts w:ascii="Myriad Pro" w:eastAsia="Times New Roman" w:hAnsi="Myriad Pro" w:cs="Times New Roman"/>
          <w:bCs/>
          <w:color w:val="3F3F3F"/>
          <w:lang w:eastAsia="pl-PL"/>
        </w:rPr>
        <w:t xml:space="preserve">podstawę prawną dla wszystkich jednostek zobligowanych </w:t>
      </w:r>
      <w:r w:rsidR="001C7520">
        <w:rPr>
          <w:rFonts w:ascii="Myriad Pro" w:eastAsia="Times New Roman" w:hAnsi="Myriad Pro" w:cs="Times New Roman"/>
          <w:bCs/>
          <w:color w:val="3F3F3F"/>
          <w:lang w:eastAsia="pl-PL"/>
        </w:rPr>
        <w:br/>
      </w:r>
      <w:r w:rsidR="009B6207" w:rsidRPr="009B6207">
        <w:rPr>
          <w:rFonts w:ascii="Myriad Pro" w:eastAsia="Times New Roman" w:hAnsi="Myriad Pro" w:cs="Times New Roman"/>
          <w:bCs/>
          <w:color w:val="3F3F3F"/>
          <w:lang w:eastAsia="pl-PL"/>
        </w:rPr>
        <w:t>do wyceny instrumentów finansowych stanowią MSR 39, MSSF 9, KSR 4</w:t>
      </w:r>
      <w:r w:rsidR="009B6207" w:rsidRPr="009B6207">
        <w:rPr>
          <w:rFonts w:ascii="Myriad Pro" w:eastAsia="Times New Roman" w:hAnsi="Myriad Pro" w:cs="Times New Roman"/>
          <w:color w:val="3F3F3F"/>
          <w:lang w:eastAsia="pl-PL"/>
        </w:rPr>
        <w:t xml:space="preserve"> oraz rozporządzenie Ministra Finansów z dnia 12.12.2001 w sprawie szczegółowych zasad uznawania, metod wyceny, zakresu ujawniania i sposobu prezentacji instrumentów finansowych (Dz. U. nr 149, poz. 1674 z </w:t>
      </w:r>
      <w:proofErr w:type="spellStart"/>
      <w:r w:rsidR="009B6207" w:rsidRPr="009B6207">
        <w:rPr>
          <w:rFonts w:ascii="Myriad Pro" w:eastAsia="Times New Roman" w:hAnsi="Myriad Pro" w:cs="Times New Roman"/>
          <w:color w:val="3F3F3F"/>
          <w:lang w:eastAsia="pl-PL"/>
        </w:rPr>
        <w:t>późn</w:t>
      </w:r>
      <w:proofErr w:type="spellEnd"/>
      <w:r w:rsidR="009B6207" w:rsidRPr="009B6207">
        <w:rPr>
          <w:rFonts w:ascii="Myriad Pro" w:eastAsia="Times New Roman" w:hAnsi="Myriad Pro" w:cs="Times New Roman"/>
          <w:color w:val="3F3F3F"/>
          <w:lang w:eastAsia="pl-PL"/>
        </w:rPr>
        <w:t>. zm.).</w:t>
      </w:r>
    </w:p>
    <w:p w:rsidR="005F1897" w:rsidRDefault="005F1897" w:rsidP="001345F7">
      <w:pPr>
        <w:pStyle w:val="NormalnyWeb"/>
        <w:contextualSpacing/>
        <w:jc w:val="both"/>
        <w:rPr>
          <w:rStyle w:val="Pogrubienie"/>
          <w:rFonts w:ascii="Myriad Pro" w:hAnsi="Myriad Pro"/>
          <w:sz w:val="22"/>
          <w:szCs w:val="22"/>
        </w:rPr>
      </w:pPr>
    </w:p>
    <w:p w:rsidR="00C84CC3" w:rsidRPr="00C84CC3" w:rsidRDefault="00C84CC3" w:rsidP="001345F7">
      <w:pPr>
        <w:pStyle w:val="NormalnyWeb"/>
        <w:contextualSpacing/>
        <w:jc w:val="both"/>
        <w:rPr>
          <w:rFonts w:ascii="Myriad Pro" w:hAnsi="Myriad Pro"/>
          <w:sz w:val="22"/>
          <w:szCs w:val="22"/>
        </w:rPr>
      </w:pPr>
      <w:r>
        <w:rPr>
          <w:rStyle w:val="Pogrubienie"/>
          <w:rFonts w:ascii="Myriad Pro" w:hAnsi="Myriad Pro"/>
          <w:sz w:val="22"/>
          <w:szCs w:val="22"/>
        </w:rPr>
        <w:t>Oczekiwany zakres i efekt prac</w:t>
      </w:r>
      <w:r w:rsidRPr="00C84CC3">
        <w:rPr>
          <w:rStyle w:val="Pogrubienie"/>
          <w:rFonts w:ascii="Myriad Pro" w:hAnsi="Myriad Pro"/>
          <w:sz w:val="22"/>
          <w:szCs w:val="22"/>
        </w:rPr>
        <w:t>:</w:t>
      </w:r>
    </w:p>
    <w:p w:rsidR="009B6207" w:rsidRPr="009B6207" w:rsidRDefault="009B6207" w:rsidP="001C7520">
      <w:pPr>
        <w:shd w:val="clear" w:color="auto" w:fill="FFFFFF"/>
        <w:spacing w:after="150" w:line="240" w:lineRule="auto"/>
        <w:outlineLvl w:val="0"/>
        <w:rPr>
          <w:rFonts w:ascii="Myriad Pro" w:eastAsia="Times New Roman" w:hAnsi="Myriad Pro" w:cs="Times New Roman"/>
          <w:color w:val="411717"/>
          <w:kern w:val="36"/>
          <w:lang w:eastAsia="pl-PL"/>
        </w:rPr>
      </w:pPr>
      <w:r w:rsidRPr="009B6207">
        <w:rPr>
          <w:rFonts w:ascii="Myriad Pro" w:eastAsia="Times New Roman" w:hAnsi="Myriad Pro" w:cs="Times New Roman"/>
          <w:color w:val="411717"/>
          <w:kern w:val="36"/>
          <w:lang w:eastAsia="pl-PL"/>
        </w:rPr>
        <w:t xml:space="preserve">Wyceny w skorygowanej cenie nabycia </w:t>
      </w:r>
      <w:r w:rsidR="00A2416C">
        <w:rPr>
          <w:rFonts w:ascii="Myriad Pro" w:eastAsia="Times New Roman" w:hAnsi="Myriad Pro" w:cs="Times New Roman"/>
          <w:color w:val="411717"/>
          <w:kern w:val="36"/>
          <w:lang w:eastAsia="pl-PL"/>
        </w:rPr>
        <w:t xml:space="preserve">powinny być ustalone dla </w:t>
      </w:r>
      <w:r w:rsidR="00D57D65">
        <w:rPr>
          <w:rFonts w:ascii="Myriad Pro" w:eastAsia="Times New Roman" w:hAnsi="Myriad Pro" w:cs="Times New Roman"/>
          <w:color w:val="411717"/>
          <w:kern w:val="36"/>
          <w:lang w:eastAsia="pl-PL"/>
        </w:rPr>
        <w:t xml:space="preserve">następujących instrumentów </w:t>
      </w:r>
      <w:r w:rsidR="001C7520">
        <w:rPr>
          <w:rFonts w:ascii="Myriad Pro" w:eastAsia="Times New Roman" w:hAnsi="Myriad Pro" w:cs="Times New Roman"/>
          <w:color w:val="411717"/>
          <w:kern w:val="36"/>
          <w:lang w:eastAsia="pl-PL"/>
        </w:rPr>
        <w:t>finansowych:</w:t>
      </w:r>
    </w:p>
    <w:p w:rsidR="001C7520" w:rsidRPr="009B6207" w:rsidRDefault="001C7520" w:rsidP="001C7520">
      <w:pPr>
        <w:pStyle w:val="Akapitzlist"/>
        <w:numPr>
          <w:ilvl w:val="0"/>
          <w:numId w:val="6"/>
        </w:numPr>
        <w:jc w:val="both"/>
        <w:rPr>
          <w:rFonts w:ascii="Myriad Pro" w:eastAsia="Times New Roman" w:hAnsi="Myriad Pro"/>
        </w:rPr>
      </w:pPr>
      <w:r w:rsidRPr="009B6207">
        <w:rPr>
          <w:rFonts w:ascii="Myriad Pro" w:eastAsia="Times New Roman" w:hAnsi="Myriad Pro"/>
        </w:rPr>
        <w:t>Obligacji kredytowych uruchomionych w transzach w różnych terminach</w:t>
      </w:r>
      <w:r w:rsidR="004617FE">
        <w:rPr>
          <w:rFonts w:ascii="Myriad Pro" w:eastAsia="Times New Roman" w:hAnsi="Myriad Pro"/>
        </w:rPr>
        <w:t>,</w:t>
      </w:r>
      <w:r w:rsidRPr="009B6207">
        <w:rPr>
          <w:rFonts w:ascii="Myriad Pro" w:eastAsia="Times New Roman" w:hAnsi="Myriad Pro"/>
        </w:rPr>
        <w:t xml:space="preserve"> ze zmiennym oprocentowaniem oraz różnymi terminami i kwotami rat w zależności od transzy. Płatności rat</w:t>
      </w:r>
      <w:r>
        <w:rPr>
          <w:rFonts w:ascii="Myriad Pro" w:eastAsia="Times New Roman" w:hAnsi="Myriad Pro"/>
        </w:rPr>
        <w:br/>
      </w:r>
      <w:r w:rsidRPr="009B6207">
        <w:rPr>
          <w:rFonts w:ascii="Myriad Pro" w:eastAsia="Times New Roman" w:hAnsi="Myriad Pro"/>
        </w:rPr>
        <w:t>i kapitalizacj</w:t>
      </w:r>
      <w:r w:rsidR="004617FE">
        <w:rPr>
          <w:rFonts w:ascii="Myriad Pro" w:eastAsia="Times New Roman" w:hAnsi="Myriad Pro"/>
        </w:rPr>
        <w:t>a</w:t>
      </w:r>
      <w:r w:rsidRPr="009B6207">
        <w:rPr>
          <w:rFonts w:ascii="Myriad Pro" w:eastAsia="Times New Roman" w:hAnsi="Myriad Pro"/>
        </w:rPr>
        <w:t xml:space="preserve"> odsetek </w:t>
      </w:r>
      <w:r w:rsidR="00A2416C">
        <w:rPr>
          <w:rFonts w:ascii="Myriad Pro" w:eastAsia="Times New Roman" w:hAnsi="Myriad Pro"/>
        </w:rPr>
        <w:t xml:space="preserve">realizowane </w:t>
      </w:r>
      <w:r w:rsidR="00A2416C" w:rsidRPr="009B6207">
        <w:rPr>
          <w:rFonts w:ascii="Myriad Pro" w:eastAsia="Times New Roman" w:hAnsi="Myriad Pro"/>
        </w:rPr>
        <w:t xml:space="preserve">są </w:t>
      </w:r>
      <w:r w:rsidR="00A2416C">
        <w:rPr>
          <w:rFonts w:ascii="Myriad Pro" w:eastAsia="Times New Roman" w:hAnsi="Myriad Pro"/>
        </w:rPr>
        <w:t xml:space="preserve">w okresach </w:t>
      </w:r>
      <w:r w:rsidRPr="009B6207">
        <w:rPr>
          <w:rFonts w:ascii="Myriad Pro" w:eastAsia="Times New Roman" w:hAnsi="Myriad Pro"/>
        </w:rPr>
        <w:t>miesięczn</w:t>
      </w:r>
      <w:r w:rsidR="00A2416C">
        <w:rPr>
          <w:rFonts w:ascii="Myriad Pro" w:eastAsia="Times New Roman" w:hAnsi="Myriad Pro"/>
        </w:rPr>
        <w:t>ych</w:t>
      </w:r>
      <w:r w:rsidRPr="009B6207">
        <w:rPr>
          <w:rFonts w:ascii="Myriad Pro" w:eastAsia="Times New Roman" w:hAnsi="Myriad Pro"/>
        </w:rPr>
        <w:t>.</w:t>
      </w:r>
    </w:p>
    <w:p w:rsidR="001C7520" w:rsidRDefault="001C7520" w:rsidP="001C7520">
      <w:pPr>
        <w:pStyle w:val="Akapitzlist"/>
        <w:numPr>
          <w:ilvl w:val="0"/>
          <w:numId w:val="6"/>
        </w:numPr>
        <w:jc w:val="both"/>
        <w:rPr>
          <w:rFonts w:ascii="Myriad Pro" w:eastAsia="Times New Roman" w:hAnsi="Myriad Pro"/>
        </w:rPr>
      </w:pPr>
      <w:r w:rsidRPr="009B6207">
        <w:rPr>
          <w:rFonts w:ascii="Myriad Pro" w:eastAsia="Times New Roman" w:hAnsi="Myriad Pro"/>
        </w:rPr>
        <w:t xml:space="preserve">Kredytu w </w:t>
      </w:r>
      <w:r>
        <w:rPr>
          <w:rFonts w:ascii="Myriad Pro" w:eastAsia="Times New Roman" w:hAnsi="Myriad Pro"/>
        </w:rPr>
        <w:t>jednym z banków inwestycyjnych</w:t>
      </w:r>
      <w:r w:rsidRPr="009B6207">
        <w:rPr>
          <w:rFonts w:ascii="Myriad Pro" w:eastAsia="Times New Roman" w:hAnsi="Myriad Pro"/>
        </w:rPr>
        <w:t xml:space="preserve"> </w:t>
      </w:r>
      <w:r w:rsidR="006A58AE" w:rsidRPr="009B6207">
        <w:rPr>
          <w:rFonts w:ascii="Myriad Pro" w:eastAsia="Times New Roman" w:hAnsi="Myriad Pro"/>
        </w:rPr>
        <w:t>uruchomion</w:t>
      </w:r>
      <w:r w:rsidR="006A58AE">
        <w:rPr>
          <w:rFonts w:ascii="Myriad Pro" w:eastAsia="Times New Roman" w:hAnsi="Myriad Pro"/>
        </w:rPr>
        <w:t>ym</w:t>
      </w:r>
      <w:r w:rsidR="006A58AE" w:rsidRPr="009B6207">
        <w:rPr>
          <w:rFonts w:ascii="Myriad Pro" w:eastAsia="Times New Roman" w:hAnsi="Myriad Pro"/>
        </w:rPr>
        <w:t xml:space="preserve"> w transzach w różnych terminach</w:t>
      </w:r>
      <w:r w:rsidR="006A58AE">
        <w:rPr>
          <w:rFonts w:ascii="Myriad Pro" w:eastAsia="Times New Roman" w:hAnsi="Myriad Pro"/>
        </w:rPr>
        <w:t xml:space="preserve">, </w:t>
      </w:r>
      <w:r w:rsidRPr="009B6207">
        <w:rPr>
          <w:rFonts w:ascii="Myriad Pro" w:eastAsia="Times New Roman" w:hAnsi="Myriad Pro"/>
        </w:rPr>
        <w:t>z różnym oprocentowaniem</w:t>
      </w:r>
      <w:r w:rsidR="00FF3180">
        <w:rPr>
          <w:rFonts w:ascii="Myriad Pro" w:eastAsia="Times New Roman" w:hAnsi="Myriad Pro"/>
        </w:rPr>
        <w:t>,</w:t>
      </w:r>
      <w:r w:rsidRPr="009B6207">
        <w:rPr>
          <w:rFonts w:ascii="Myriad Pro" w:eastAsia="Times New Roman" w:hAnsi="Myriad Pro"/>
        </w:rPr>
        <w:t xml:space="preserve"> zależnym od terminu ciągnienia</w:t>
      </w:r>
      <w:r w:rsidR="00A2416C">
        <w:rPr>
          <w:rFonts w:ascii="Myriad Pro" w:eastAsia="Times New Roman" w:hAnsi="Myriad Pro"/>
        </w:rPr>
        <w:t>,</w:t>
      </w:r>
      <w:r w:rsidRPr="009B6207">
        <w:rPr>
          <w:rFonts w:ascii="Myriad Pro" w:eastAsia="Times New Roman" w:hAnsi="Myriad Pro"/>
        </w:rPr>
        <w:t xml:space="preserve"> z  ustalonym terminem </w:t>
      </w:r>
      <w:r w:rsidR="00C526B6">
        <w:rPr>
          <w:rFonts w:ascii="Myriad Pro" w:eastAsia="Times New Roman" w:hAnsi="Myriad Pro"/>
        </w:rPr>
        <w:br/>
      </w:r>
      <w:r w:rsidRPr="009B6207">
        <w:rPr>
          <w:rFonts w:ascii="Myriad Pro" w:eastAsia="Times New Roman" w:hAnsi="Myriad Pro"/>
        </w:rPr>
        <w:t>i wielkością spłaty. Płatności rat i kapitalizacj</w:t>
      </w:r>
      <w:r w:rsidR="00A2416C">
        <w:rPr>
          <w:rFonts w:ascii="Myriad Pro" w:eastAsia="Times New Roman" w:hAnsi="Myriad Pro"/>
        </w:rPr>
        <w:t xml:space="preserve">a odsetek realizowane </w:t>
      </w:r>
      <w:r w:rsidRPr="009B6207">
        <w:rPr>
          <w:rFonts w:ascii="Myriad Pro" w:eastAsia="Times New Roman" w:hAnsi="Myriad Pro"/>
        </w:rPr>
        <w:t>są</w:t>
      </w:r>
      <w:r w:rsidR="00A2416C">
        <w:rPr>
          <w:rFonts w:ascii="Myriad Pro" w:eastAsia="Times New Roman" w:hAnsi="Myriad Pro"/>
        </w:rPr>
        <w:t xml:space="preserve"> w okresach </w:t>
      </w:r>
      <w:r w:rsidRPr="009B6207">
        <w:rPr>
          <w:rFonts w:ascii="Myriad Pro" w:eastAsia="Times New Roman" w:hAnsi="Myriad Pro"/>
        </w:rPr>
        <w:t>kwartaln</w:t>
      </w:r>
      <w:r w:rsidR="00A2416C">
        <w:rPr>
          <w:rFonts w:ascii="Myriad Pro" w:eastAsia="Times New Roman" w:hAnsi="Myriad Pro"/>
        </w:rPr>
        <w:t>ych</w:t>
      </w:r>
      <w:r w:rsidRPr="009B6207">
        <w:rPr>
          <w:rFonts w:ascii="Myriad Pro" w:eastAsia="Times New Roman" w:hAnsi="Myriad Pro"/>
        </w:rPr>
        <w:t>.</w:t>
      </w:r>
    </w:p>
    <w:p w:rsidR="00A2416C" w:rsidRDefault="00A2416C" w:rsidP="00E43909">
      <w:pPr>
        <w:pStyle w:val="NormalnyWeb"/>
        <w:contextualSpacing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color w:val="3F3F3F"/>
          <w:sz w:val="22"/>
          <w:szCs w:val="22"/>
        </w:rPr>
        <w:t>Wyceny</w:t>
      </w:r>
      <w:r>
        <w:rPr>
          <w:rFonts w:ascii="Myriad Pro" w:hAnsi="Myriad Pro"/>
          <w:sz w:val="22"/>
          <w:szCs w:val="22"/>
        </w:rPr>
        <w:t xml:space="preserve"> powinn</w:t>
      </w:r>
      <w:r w:rsidR="00E43909">
        <w:rPr>
          <w:rFonts w:ascii="Myriad Pro" w:hAnsi="Myriad Pro"/>
          <w:sz w:val="22"/>
          <w:szCs w:val="22"/>
        </w:rPr>
        <w:t>y</w:t>
      </w:r>
      <w:r>
        <w:rPr>
          <w:rFonts w:ascii="Myriad Pro" w:hAnsi="Myriad Pro"/>
          <w:sz w:val="22"/>
          <w:szCs w:val="22"/>
        </w:rPr>
        <w:t xml:space="preserve"> być przedstawione w postaci Raportów sporządzonych na </w:t>
      </w:r>
      <w:r w:rsidR="00E43909">
        <w:rPr>
          <w:rFonts w:ascii="Myriad Pro" w:hAnsi="Myriad Pro"/>
          <w:sz w:val="22"/>
          <w:szCs w:val="22"/>
        </w:rPr>
        <w:t>określona datę</w:t>
      </w:r>
      <w:r>
        <w:rPr>
          <w:rFonts w:ascii="Myriad Pro" w:hAnsi="Myriad Pro"/>
          <w:sz w:val="22"/>
          <w:szCs w:val="22"/>
        </w:rPr>
        <w:t xml:space="preserve"> </w:t>
      </w:r>
      <w:r w:rsidR="00981B0F">
        <w:rPr>
          <w:rFonts w:ascii="Myriad Pro" w:hAnsi="Myriad Pro"/>
          <w:sz w:val="22"/>
          <w:szCs w:val="22"/>
        </w:rPr>
        <w:br/>
      </w:r>
      <w:r w:rsidR="00E43909">
        <w:rPr>
          <w:rFonts w:ascii="Myriad Pro" w:hAnsi="Myriad Pro"/>
          <w:sz w:val="22"/>
          <w:szCs w:val="22"/>
        </w:rPr>
        <w:t>i</w:t>
      </w:r>
      <w:r>
        <w:rPr>
          <w:rFonts w:ascii="Myriad Pro" w:hAnsi="Myriad Pro"/>
          <w:sz w:val="22"/>
          <w:szCs w:val="22"/>
        </w:rPr>
        <w:t xml:space="preserve"> przekazan</w:t>
      </w:r>
      <w:r w:rsidR="00E43909">
        <w:rPr>
          <w:rFonts w:ascii="Myriad Pro" w:hAnsi="Myriad Pro"/>
          <w:sz w:val="22"/>
          <w:szCs w:val="22"/>
        </w:rPr>
        <w:t xml:space="preserve">e </w:t>
      </w:r>
      <w:r>
        <w:rPr>
          <w:rFonts w:ascii="Myriad Pro" w:hAnsi="Myriad Pro"/>
          <w:sz w:val="22"/>
          <w:szCs w:val="22"/>
        </w:rPr>
        <w:t xml:space="preserve"> MPK SP. Z O. O.  w formie elektronicznej, w terminie określonym w umowie zawartej po wyłonieniu Wykonawcy</w:t>
      </w:r>
      <w:r w:rsidR="00E43909">
        <w:rPr>
          <w:rFonts w:ascii="Myriad Pro" w:hAnsi="Myriad Pro"/>
          <w:sz w:val="22"/>
          <w:szCs w:val="22"/>
        </w:rPr>
        <w:t xml:space="preserve"> i powinny zawierać:</w:t>
      </w:r>
    </w:p>
    <w:p w:rsidR="00A2416C" w:rsidRDefault="00A2416C" w:rsidP="00981B0F">
      <w:pPr>
        <w:pStyle w:val="NormalnyWeb"/>
        <w:numPr>
          <w:ilvl w:val="0"/>
          <w:numId w:val="10"/>
        </w:numPr>
        <w:contextualSpacing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krótki opis </w:t>
      </w:r>
      <w:r w:rsidR="00981B0F">
        <w:rPr>
          <w:rFonts w:ascii="Myriad Pro" w:hAnsi="Myriad Pro"/>
          <w:sz w:val="22"/>
          <w:szCs w:val="22"/>
        </w:rPr>
        <w:t>metodologii</w:t>
      </w:r>
      <w:r>
        <w:rPr>
          <w:rFonts w:ascii="Myriad Pro" w:hAnsi="Myriad Pro"/>
          <w:sz w:val="22"/>
          <w:szCs w:val="22"/>
        </w:rPr>
        <w:t xml:space="preserve"> zastosowanej do </w:t>
      </w:r>
      <w:r w:rsidR="00E43909">
        <w:rPr>
          <w:rFonts w:ascii="Myriad Pro" w:hAnsi="Myriad Pro"/>
          <w:sz w:val="22"/>
          <w:szCs w:val="22"/>
        </w:rPr>
        <w:t>wyceny,</w:t>
      </w:r>
    </w:p>
    <w:p w:rsidR="00A2416C" w:rsidRDefault="00A2416C" w:rsidP="00981B0F">
      <w:pPr>
        <w:pStyle w:val="NormalnyWeb"/>
        <w:numPr>
          <w:ilvl w:val="0"/>
          <w:numId w:val="10"/>
        </w:numPr>
        <w:contextualSpacing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prezentację wyników </w:t>
      </w:r>
      <w:r w:rsidR="00981B0F">
        <w:rPr>
          <w:rFonts w:ascii="Myriad Pro" w:hAnsi="Myriad Pro"/>
          <w:sz w:val="22"/>
          <w:szCs w:val="22"/>
        </w:rPr>
        <w:t>wycen.</w:t>
      </w:r>
    </w:p>
    <w:p w:rsidR="001345F7" w:rsidRDefault="001345F7" w:rsidP="00C84CC3">
      <w:pPr>
        <w:pStyle w:val="NormalnyWeb"/>
        <w:jc w:val="both"/>
        <w:rPr>
          <w:rStyle w:val="Pogrubienie"/>
          <w:rFonts w:ascii="Myriad Pro" w:hAnsi="Myriad Pro"/>
          <w:sz w:val="22"/>
          <w:szCs w:val="22"/>
        </w:rPr>
      </w:pPr>
    </w:p>
    <w:p w:rsidR="00C84CC3" w:rsidRPr="00C84CC3" w:rsidRDefault="00C84CC3" w:rsidP="00C84CC3">
      <w:pPr>
        <w:pStyle w:val="NormalnyWeb"/>
        <w:jc w:val="both"/>
        <w:rPr>
          <w:rFonts w:ascii="Myriad Pro" w:hAnsi="Myriad Pro"/>
          <w:sz w:val="22"/>
          <w:szCs w:val="22"/>
        </w:rPr>
      </w:pPr>
      <w:r w:rsidRPr="00C84CC3">
        <w:rPr>
          <w:rStyle w:val="Pogrubienie"/>
          <w:rFonts w:ascii="Myriad Pro" w:hAnsi="Myriad Pro"/>
          <w:sz w:val="22"/>
          <w:szCs w:val="22"/>
        </w:rPr>
        <w:t>Wymagania:</w:t>
      </w:r>
    </w:p>
    <w:p w:rsidR="00C84CC3" w:rsidRPr="00C84CC3" w:rsidRDefault="00C84CC3" w:rsidP="00C84CC3">
      <w:pPr>
        <w:pStyle w:val="NormalnyWeb"/>
        <w:numPr>
          <w:ilvl w:val="0"/>
          <w:numId w:val="2"/>
        </w:numPr>
        <w:jc w:val="both"/>
        <w:rPr>
          <w:rFonts w:ascii="Myriad Pro" w:hAnsi="Myriad Pro"/>
          <w:sz w:val="22"/>
          <w:szCs w:val="22"/>
        </w:rPr>
      </w:pPr>
      <w:r w:rsidRPr="00C84CC3">
        <w:rPr>
          <w:rFonts w:ascii="Myriad Pro" w:hAnsi="Myriad Pro"/>
          <w:sz w:val="22"/>
          <w:szCs w:val="22"/>
        </w:rPr>
        <w:t>Doświadczenie w realizacji podobnych zleceń.</w:t>
      </w:r>
    </w:p>
    <w:p w:rsidR="00C84CC3" w:rsidRPr="00C84CC3" w:rsidRDefault="00C84CC3" w:rsidP="00C84CC3">
      <w:pPr>
        <w:pStyle w:val="NormalnyWeb"/>
        <w:numPr>
          <w:ilvl w:val="0"/>
          <w:numId w:val="2"/>
        </w:numPr>
        <w:jc w:val="both"/>
        <w:rPr>
          <w:rFonts w:ascii="Myriad Pro" w:hAnsi="Myriad Pro"/>
          <w:sz w:val="22"/>
          <w:szCs w:val="22"/>
        </w:rPr>
      </w:pPr>
      <w:r w:rsidRPr="00C84CC3">
        <w:rPr>
          <w:rFonts w:ascii="Myriad Pro" w:hAnsi="Myriad Pro"/>
          <w:sz w:val="22"/>
          <w:szCs w:val="22"/>
        </w:rPr>
        <w:t>Użycie uznanych metod wyceny.</w:t>
      </w:r>
    </w:p>
    <w:p w:rsidR="00C84CC3" w:rsidRPr="00C84CC3" w:rsidRDefault="00C84CC3" w:rsidP="00C84CC3">
      <w:pPr>
        <w:pStyle w:val="NormalnyWeb"/>
        <w:numPr>
          <w:ilvl w:val="0"/>
          <w:numId w:val="2"/>
        </w:numPr>
        <w:jc w:val="both"/>
        <w:rPr>
          <w:rFonts w:ascii="Myriad Pro" w:hAnsi="Myriad Pro"/>
          <w:sz w:val="22"/>
          <w:szCs w:val="22"/>
        </w:rPr>
      </w:pPr>
      <w:r w:rsidRPr="00C84CC3">
        <w:rPr>
          <w:rFonts w:ascii="Myriad Pro" w:hAnsi="Myriad Pro"/>
          <w:sz w:val="22"/>
          <w:szCs w:val="22"/>
        </w:rPr>
        <w:t>Terminowość i rzetelność wykonania usługi.</w:t>
      </w:r>
    </w:p>
    <w:p w:rsidR="001345F7" w:rsidRDefault="001345F7" w:rsidP="00C84CC3">
      <w:pPr>
        <w:pStyle w:val="NormalnyWeb"/>
        <w:jc w:val="both"/>
        <w:rPr>
          <w:rStyle w:val="Pogrubienie"/>
          <w:rFonts w:ascii="Myriad Pro" w:hAnsi="Myriad Pro"/>
          <w:sz w:val="22"/>
          <w:szCs w:val="22"/>
        </w:rPr>
      </w:pPr>
      <w:r w:rsidRPr="00C84CC3">
        <w:rPr>
          <w:rStyle w:val="Pogrubienie"/>
          <w:rFonts w:ascii="Myriad Pro" w:hAnsi="Myriad Pro"/>
          <w:sz w:val="22"/>
          <w:szCs w:val="22"/>
        </w:rPr>
        <w:t xml:space="preserve">Termin </w:t>
      </w:r>
      <w:r>
        <w:rPr>
          <w:rStyle w:val="Pogrubienie"/>
          <w:rFonts w:ascii="Myriad Pro" w:hAnsi="Myriad Pro"/>
          <w:sz w:val="22"/>
          <w:szCs w:val="22"/>
        </w:rPr>
        <w:t>przesłania oferty</w:t>
      </w:r>
      <w:r w:rsidRPr="00C84CC3">
        <w:rPr>
          <w:rStyle w:val="Pogrubienie"/>
          <w:rFonts w:ascii="Myriad Pro" w:hAnsi="Myriad Pro"/>
          <w:sz w:val="22"/>
          <w:szCs w:val="22"/>
        </w:rPr>
        <w:t>:</w:t>
      </w:r>
      <w:r>
        <w:rPr>
          <w:rStyle w:val="Pogrubienie"/>
          <w:rFonts w:ascii="Myriad Pro" w:hAnsi="Myriad Pro"/>
          <w:sz w:val="22"/>
          <w:szCs w:val="22"/>
        </w:rPr>
        <w:t xml:space="preserve"> </w:t>
      </w:r>
      <w:r w:rsidRPr="00C84CC3">
        <w:rPr>
          <w:rFonts w:ascii="Myriad Pro" w:hAnsi="Myriad Pro"/>
          <w:sz w:val="22"/>
          <w:szCs w:val="22"/>
        </w:rPr>
        <w:t xml:space="preserve">do dnia </w:t>
      </w:r>
      <w:r w:rsidR="00BE7DB2">
        <w:rPr>
          <w:rFonts w:ascii="Myriad Pro" w:hAnsi="Myriad Pro"/>
          <w:sz w:val="22"/>
          <w:szCs w:val="22"/>
        </w:rPr>
        <w:t>02 grudnia</w:t>
      </w:r>
      <w:bookmarkStart w:id="0" w:name="_GoBack"/>
      <w:bookmarkEnd w:id="0"/>
      <w:r>
        <w:rPr>
          <w:rFonts w:ascii="Myriad Pro" w:hAnsi="Myriad Pro"/>
          <w:sz w:val="22"/>
          <w:szCs w:val="22"/>
        </w:rPr>
        <w:t xml:space="preserve"> 2024 r.</w:t>
      </w:r>
    </w:p>
    <w:p w:rsidR="00C84CC3" w:rsidRPr="00C84CC3" w:rsidRDefault="00C84CC3" w:rsidP="00C84CC3">
      <w:pPr>
        <w:pStyle w:val="NormalnyWeb"/>
        <w:jc w:val="both"/>
        <w:rPr>
          <w:rFonts w:ascii="Myriad Pro" w:hAnsi="Myriad Pro"/>
          <w:sz w:val="22"/>
          <w:szCs w:val="22"/>
        </w:rPr>
      </w:pPr>
      <w:r w:rsidRPr="00C84CC3">
        <w:rPr>
          <w:rStyle w:val="Pogrubienie"/>
          <w:rFonts w:ascii="Myriad Pro" w:hAnsi="Myriad Pro"/>
          <w:sz w:val="22"/>
          <w:szCs w:val="22"/>
        </w:rPr>
        <w:t>Termin realizacji:</w:t>
      </w:r>
      <w:r w:rsidRPr="00C84CC3">
        <w:rPr>
          <w:rFonts w:ascii="Myriad Pro" w:hAnsi="Myriad Pro"/>
          <w:sz w:val="22"/>
          <w:szCs w:val="22"/>
        </w:rPr>
        <w:t xml:space="preserve"> </w:t>
      </w:r>
      <w:r w:rsidR="001345F7">
        <w:rPr>
          <w:rFonts w:ascii="Myriad Pro" w:hAnsi="Myriad Pro"/>
          <w:sz w:val="22"/>
          <w:szCs w:val="22"/>
        </w:rPr>
        <w:t>do 30 stycznia 2025 r.</w:t>
      </w:r>
    </w:p>
    <w:p w:rsidR="00981B0F" w:rsidRDefault="00981B0F" w:rsidP="00C84CC3">
      <w:pPr>
        <w:pStyle w:val="NormalnyWeb"/>
        <w:jc w:val="both"/>
        <w:rPr>
          <w:rStyle w:val="Pogrubienie"/>
          <w:rFonts w:ascii="Myriad Pro" w:hAnsi="Myriad Pro"/>
          <w:sz w:val="22"/>
          <w:szCs w:val="22"/>
        </w:rPr>
      </w:pPr>
    </w:p>
    <w:p w:rsidR="00C526B6" w:rsidRDefault="00C84CC3" w:rsidP="00C526B6">
      <w:pPr>
        <w:rPr>
          <w:rFonts w:ascii="Myriad Pro" w:hAnsi="Myriad Pro"/>
          <w:color w:val="000000" w:themeColor="text1"/>
        </w:rPr>
      </w:pPr>
      <w:r w:rsidRPr="00C526B6">
        <w:rPr>
          <w:rStyle w:val="Pogrubienie"/>
          <w:rFonts w:ascii="Myriad Pro" w:hAnsi="Myriad Pro"/>
          <w:color w:val="000000" w:themeColor="text1"/>
        </w:rPr>
        <w:t>Kontakt:</w:t>
      </w:r>
      <w:r w:rsidRPr="00C526B6">
        <w:rPr>
          <w:rFonts w:ascii="Myriad Pro" w:hAnsi="Myriad Pro"/>
          <w:color w:val="000000" w:themeColor="text1"/>
        </w:rPr>
        <w:t xml:space="preserve"> </w:t>
      </w:r>
    </w:p>
    <w:p w:rsidR="00C526B6" w:rsidRDefault="00C526B6" w:rsidP="00C526B6">
      <w:pPr>
        <w:spacing w:after="0" w:line="240" w:lineRule="auto"/>
        <w:rPr>
          <w:rFonts w:ascii="Myriad Pro" w:hAnsi="Myriad Pro"/>
          <w:color w:val="000000" w:themeColor="text1"/>
        </w:rPr>
      </w:pPr>
      <w:r w:rsidRPr="00C526B6">
        <w:rPr>
          <w:rFonts w:ascii="Myriad Pro" w:hAnsi="Myriad Pro"/>
          <w:color w:val="000000" w:themeColor="text1"/>
        </w:rPr>
        <w:t>Małgorzata Chruszcz-</w:t>
      </w:r>
      <w:proofErr w:type="spellStart"/>
      <w:r w:rsidRPr="00C526B6">
        <w:rPr>
          <w:rFonts w:ascii="Myriad Pro" w:hAnsi="Myriad Pro"/>
          <w:color w:val="000000" w:themeColor="text1"/>
        </w:rPr>
        <w:t>Homziuk</w:t>
      </w:r>
      <w:proofErr w:type="spellEnd"/>
    </w:p>
    <w:p w:rsidR="00C526B6" w:rsidRPr="00C526B6" w:rsidRDefault="00C526B6" w:rsidP="00C526B6">
      <w:pPr>
        <w:spacing w:after="0" w:line="240" w:lineRule="auto"/>
        <w:rPr>
          <w:rFonts w:ascii="Myriad Pro" w:hAnsi="Myriad Pro" w:cs="Calibri"/>
          <w:color w:val="000000" w:themeColor="text1"/>
          <w:lang w:eastAsia="pl-PL"/>
        </w:rPr>
      </w:pPr>
      <w:r w:rsidRPr="00C526B6">
        <w:rPr>
          <w:rFonts w:ascii="Myriad Pro" w:hAnsi="Myriad Pro"/>
          <w:color w:val="000000" w:themeColor="text1"/>
          <w:lang w:eastAsia="pl-PL"/>
        </w:rPr>
        <w:t xml:space="preserve">e-mail: </w:t>
      </w:r>
      <w:hyperlink r:id="rId5" w:history="1">
        <w:r w:rsidRPr="00C526B6">
          <w:rPr>
            <w:rStyle w:val="Hipercze"/>
            <w:rFonts w:ascii="Myriad Pro" w:hAnsi="Myriad Pro" w:cs="Arial"/>
            <w:i/>
            <w:iCs/>
            <w:color w:val="000000" w:themeColor="text1"/>
            <w:bdr w:val="none" w:sz="0" w:space="0" w:color="auto" w:frame="1"/>
            <w:lang w:eastAsia="pl-PL"/>
          </w:rPr>
          <w:t>m.chruszcz-homziuk@mpk.wroc.pl</w:t>
        </w:r>
      </w:hyperlink>
    </w:p>
    <w:p w:rsidR="00C526B6" w:rsidRPr="00C526B6" w:rsidRDefault="00C526B6" w:rsidP="00C526B6">
      <w:pPr>
        <w:spacing w:after="0" w:line="240" w:lineRule="auto"/>
        <w:rPr>
          <w:rFonts w:ascii="Myriad Pro" w:hAnsi="Myriad Pro"/>
          <w:color w:val="000000" w:themeColor="text1"/>
          <w:lang w:eastAsia="pl-PL"/>
        </w:rPr>
      </w:pPr>
      <w:r w:rsidRPr="00C526B6">
        <w:rPr>
          <w:rFonts w:ascii="Myriad Pro" w:hAnsi="Myriad Pro"/>
          <w:color w:val="000000" w:themeColor="text1"/>
          <w:lang w:eastAsia="pl-PL"/>
        </w:rPr>
        <w:t>tel.:</w:t>
      </w:r>
      <w:r w:rsidRPr="00C526B6">
        <w:rPr>
          <w:rFonts w:ascii="Myriad Pro" w:hAnsi="Myriad Pro" w:cs="Arial"/>
          <w:color w:val="000000" w:themeColor="text1"/>
          <w:shd w:val="clear" w:color="auto" w:fill="FFFFFF"/>
          <w:lang w:eastAsia="pl-PL"/>
        </w:rPr>
        <w:t>71 308 5343, 693 403 991</w:t>
      </w:r>
    </w:p>
    <w:p w:rsidR="00C84CC3" w:rsidRPr="00C526B6" w:rsidRDefault="00C84CC3" w:rsidP="00C84CC3">
      <w:pPr>
        <w:pStyle w:val="NormalnyWeb"/>
        <w:jc w:val="both"/>
        <w:rPr>
          <w:rFonts w:ascii="Myriad Pro" w:hAnsi="Myriad Pro"/>
          <w:color w:val="000000" w:themeColor="text1"/>
          <w:sz w:val="22"/>
          <w:szCs w:val="22"/>
        </w:rPr>
      </w:pPr>
    </w:p>
    <w:p w:rsidR="00C84CC3" w:rsidRDefault="00C84CC3"/>
    <w:sectPr w:rsidR="00C84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328B"/>
    <w:multiLevelType w:val="multilevel"/>
    <w:tmpl w:val="869C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F5C74"/>
    <w:multiLevelType w:val="multilevel"/>
    <w:tmpl w:val="2814E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C916BFD"/>
    <w:multiLevelType w:val="multilevel"/>
    <w:tmpl w:val="3DB226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30573C7"/>
    <w:multiLevelType w:val="multilevel"/>
    <w:tmpl w:val="B262F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962698"/>
    <w:multiLevelType w:val="multilevel"/>
    <w:tmpl w:val="ACCA3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D7B7CA7"/>
    <w:multiLevelType w:val="multilevel"/>
    <w:tmpl w:val="EBC45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1FF0BC7"/>
    <w:multiLevelType w:val="hybridMultilevel"/>
    <w:tmpl w:val="2C761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C3"/>
    <w:rsid w:val="001345F7"/>
    <w:rsid w:val="001C6D9F"/>
    <w:rsid w:val="001C7520"/>
    <w:rsid w:val="004617FE"/>
    <w:rsid w:val="005F1897"/>
    <w:rsid w:val="006A58AE"/>
    <w:rsid w:val="0075722E"/>
    <w:rsid w:val="00981B0F"/>
    <w:rsid w:val="009B6207"/>
    <w:rsid w:val="009D519E"/>
    <w:rsid w:val="00A05FA2"/>
    <w:rsid w:val="00A2416C"/>
    <w:rsid w:val="00BE7DB2"/>
    <w:rsid w:val="00C526B6"/>
    <w:rsid w:val="00C84CC3"/>
    <w:rsid w:val="00D57D65"/>
    <w:rsid w:val="00DA78EB"/>
    <w:rsid w:val="00E43909"/>
    <w:rsid w:val="00E97E57"/>
    <w:rsid w:val="00F45FC0"/>
    <w:rsid w:val="00F8244B"/>
    <w:rsid w:val="00F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1A10"/>
  <w15:chartTrackingRefBased/>
  <w15:docId w15:val="{5F3A5298-08E9-414A-862F-B4535B2A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4CC3"/>
    <w:rPr>
      <w:b/>
      <w:bCs/>
    </w:rPr>
  </w:style>
  <w:style w:type="paragraph" w:styleId="Akapitzlist">
    <w:name w:val="List Paragraph"/>
    <w:basedOn w:val="Normalny"/>
    <w:uiPriority w:val="34"/>
    <w:qFormat/>
    <w:rsid w:val="009B6207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Hipercze">
    <w:name w:val="Hyperlink"/>
    <w:basedOn w:val="Domylnaczcionkaakapitu"/>
    <w:uiPriority w:val="99"/>
    <w:semiHidden/>
    <w:unhideWhenUsed/>
    <w:rsid w:val="00C526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9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chruszcz-homziuk@mpk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Bartnicka Aldona</dc:creator>
  <cp:keywords/>
  <dc:description/>
  <cp:lastModifiedBy>Bartnicka Aldona</cp:lastModifiedBy>
  <cp:revision>4</cp:revision>
  <cp:lastPrinted>2024-11-12T12:39:00Z</cp:lastPrinted>
  <dcterms:created xsi:type="dcterms:W3CDTF">2024-11-12T14:30:00Z</dcterms:created>
  <dcterms:modified xsi:type="dcterms:W3CDTF">2024-11-12T15:21:00Z</dcterms:modified>
</cp:coreProperties>
</file>