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0187" w14:textId="77777777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DC24C5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E36D5">
        <w:rPr>
          <w:rFonts w:ascii="Arial" w:hAnsi="Arial" w:cs="Arial"/>
          <w:b/>
          <w:bCs/>
          <w:color w:val="auto"/>
          <w:sz w:val="20"/>
          <w:szCs w:val="20"/>
        </w:rPr>
        <w:t>FORMULARZ  CENOWY</w:t>
      </w:r>
    </w:p>
    <w:p w14:paraId="1D7B6D7D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AB4D3D" w14:textId="651FD87F" w:rsidR="009B5F61" w:rsidRDefault="009B5F61" w:rsidP="009B5F61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B5F6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„Wycinka i chirurgia drzew”</w:t>
      </w:r>
    </w:p>
    <w:p w14:paraId="00AFCFB5" w14:textId="77777777" w:rsidR="009B5F61" w:rsidRPr="009B5F61" w:rsidRDefault="009B5F61" w:rsidP="009B5F61">
      <w:pPr>
        <w:pStyle w:val="Wiktor"/>
        <w:ind w:right="-39"/>
        <w:jc w:val="center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>Należy podać ceny jednostkowe, uwzględniające wszystkie elementy niezbędne do wykonania określonych usług</w:t>
      </w:r>
    </w:p>
    <w:tbl>
      <w:tblPr>
        <w:tblpPr w:leftFromText="141" w:rightFromText="141" w:vertAnchor="text" w:horzAnchor="margin" w:tblpY="170"/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4057"/>
        <w:gridCol w:w="851"/>
        <w:gridCol w:w="1111"/>
        <w:gridCol w:w="1299"/>
        <w:gridCol w:w="1559"/>
      </w:tblGrid>
      <w:tr w:rsidR="009B5F61" w:rsidRPr="009B5F61" w14:paraId="23D9F1D5" w14:textId="77777777" w:rsidTr="009B5F61">
        <w:trPr>
          <w:trHeight w:val="67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8F49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933F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Wyszczególnienie robót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CCC6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AF8F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orientacyjna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BC70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D6F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</w:t>
            </w:r>
          </w:p>
        </w:tc>
      </w:tr>
      <w:tr w:rsidR="009B5F61" w:rsidRPr="009B5F61" w14:paraId="458B7143" w14:textId="77777777" w:rsidTr="009B5F61">
        <w:trPr>
          <w:trHeight w:val="4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4F4B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E50E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Ścinanie drzew o średnicy pnia do 30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512F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3EBC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70C9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BB97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0C2D003F" w14:textId="77777777" w:rsidTr="009B5F61">
        <w:trPr>
          <w:trHeight w:val="43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F647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BA97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Ścinanie drzew o średnicy pnia 30-60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008E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2F49" w14:textId="7FC7EBBE" w:rsidR="009B5F61" w:rsidRPr="00D4278A" w:rsidRDefault="00B15A50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AA6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EC58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CA3B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6078C61D" w14:textId="77777777" w:rsidTr="009B5F61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16F4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4C9C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Ścinanie drzew o średnicy pnia powyżej 60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B877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8520" w14:textId="5FDB5A1D" w:rsidR="009B5F61" w:rsidRPr="00D4278A" w:rsidRDefault="00B15A50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="00AA60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E994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9B26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780BF315" w14:textId="77777777" w:rsidTr="009B5F61">
        <w:trPr>
          <w:trHeight w:val="744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210D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B363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Frezowanie pni drzew - min. 20cm poniżej powierzchni gruntu – (1 cm obwodu frezowanego pnia)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9145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AF4E" w14:textId="44584D18" w:rsidR="009B5F61" w:rsidRPr="00D4278A" w:rsidRDefault="00AA60D8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9B5F61"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EF64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C80A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2D19230F" w14:textId="77777777" w:rsidTr="009B5F61">
        <w:trPr>
          <w:trHeight w:val="4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6975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9F05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Ręczne ścinanie i karczowanie krzaków ¹</w:t>
            </w:r>
            <w:r w:rsidRPr="009B5F61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63D8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100m²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5E4A" w14:textId="59665D8E" w:rsidR="009B5F61" w:rsidRPr="00D4278A" w:rsidRDefault="00B15A50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9B5F61"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0A6F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1E17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3420470B" w14:textId="77777777" w:rsidTr="009B5F61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D3F6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238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Odmładzanie starszych drzew o średnicy pni do 40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FD9F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76FB" w14:textId="1940CAED" w:rsidR="009B5F61" w:rsidRPr="00D4278A" w:rsidRDefault="00AA60D8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9B5F61"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5A31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EFED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76BE8568" w14:textId="77777777" w:rsidTr="009B5F61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32B5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2F0E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Odmładzanie starszych drzew o średnicy pni ponad 40 cm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1C1A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007D" w14:textId="2DA23295" w:rsidR="009B5F61" w:rsidRPr="00D4278A" w:rsidRDefault="00B15A50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9B5F61"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9C97" w14:textId="77777777" w:rsidR="009B5F61" w:rsidRPr="00D4278A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3D3F" w14:textId="77777777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B5F6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B5F61" w:rsidRPr="009B5F61" w14:paraId="203DB424" w14:textId="77777777" w:rsidTr="009B5F61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D9CD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3A0E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07DA" w14:textId="77777777" w:rsidR="009B5F61" w:rsidRPr="00D4278A" w:rsidRDefault="009B5F61" w:rsidP="009B5F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E4BB" w14:textId="77777777" w:rsidR="009B5F61" w:rsidRPr="00D4278A" w:rsidRDefault="009B5F61" w:rsidP="00E22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 netto: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2B8A" w14:textId="77777777" w:rsid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34885B1" w14:textId="0E7A80F3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B5F61" w:rsidRPr="009B5F61" w14:paraId="6804EB24" w14:textId="77777777" w:rsidTr="009B5F61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7E93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C1C4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597D" w14:textId="77777777" w:rsidR="009B5F61" w:rsidRPr="00D4278A" w:rsidRDefault="009B5F61" w:rsidP="009B5F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EFB8" w14:textId="77777777" w:rsidR="009B5F61" w:rsidRPr="00D4278A" w:rsidRDefault="009B5F61" w:rsidP="00E22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VAT 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823B" w14:textId="77777777" w:rsid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D48417B" w14:textId="0CB1AFAA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B5F61" w:rsidRPr="009B5F61" w14:paraId="647C9DFD" w14:textId="77777777" w:rsidTr="009B5F61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ADA8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B6E2" w14:textId="77777777" w:rsidR="009B5F61" w:rsidRPr="009B5F61" w:rsidRDefault="009B5F61" w:rsidP="009B5F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E66D" w14:textId="77777777" w:rsidR="009B5F61" w:rsidRPr="00D4278A" w:rsidRDefault="009B5F61" w:rsidP="009B5F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C0B4" w14:textId="77777777" w:rsidR="009B5F61" w:rsidRPr="00D4278A" w:rsidRDefault="009B5F61" w:rsidP="00E22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27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 brutto:</w:t>
            </w:r>
          </w:p>
          <w:p w14:paraId="798BB3C5" w14:textId="7152BB8B" w:rsidR="009B5F61" w:rsidRPr="00D4278A" w:rsidRDefault="009B5F61" w:rsidP="00E22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69D1" w14:textId="77777777" w:rsid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7C740A" w14:textId="17ACC7E1" w:rsidR="009B5F61" w:rsidRPr="009B5F61" w:rsidRDefault="009B5F61" w:rsidP="009B5F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D49AA75" w14:textId="77777777" w:rsidR="00FE36D5" w:rsidRPr="00D7487E" w:rsidRDefault="00FE36D5" w:rsidP="009B5F61">
      <w:pPr>
        <w:tabs>
          <w:tab w:val="left" w:pos="3087"/>
        </w:tabs>
        <w:suppressAutoHyphens/>
        <w:jc w:val="both"/>
        <w:rPr>
          <w:rFonts w:eastAsia="Times New Roman"/>
          <w:b/>
          <w:sz w:val="24"/>
          <w:lang w:eastAsia="ar-SA"/>
        </w:rPr>
      </w:pPr>
    </w:p>
    <w:p w14:paraId="49264064" w14:textId="77777777" w:rsidR="009B5F61" w:rsidRPr="009B5F61" w:rsidRDefault="009B5F61" w:rsidP="009B5F61">
      <w:pPr>
        <w:pStyle w:val="Wiktor"/>
        <w:numPr>
          <w:ilvl w:val="0"/>
          <w:numId w:val="2"/>
        </w:numPr>
        <w:ind w:left="284" w:hanging="284"/>
        <w:jc w:val="both"/>
        <w:rPr>
          <w:rFonts w:cs="Arial"/>
          <w:b/>
          <w:i/>
          <w:sz w:val="18"/>
          <w:szCs w:val="18"/>
        </w:rPr>
      </w:pPr>
      <w:r w:rsidRPr="009B5F61">
        <w:rPr>
          <w:rFonts w:cs="Arial"/>
          <w:b/>
          <w:i/>
          <w:sz w:val="18"/>
          <w:szCs w:val="18"/>
        </w:rPr>
        <w:t xml:space="preserve">powierzchnie rowów porośnięte młodymi drzewkami, krzakami - przy drogach </w:t>
      </w:r>
    </w:p>
    <w:p w14:paraId="5B8120A8" w14:textId="77777777" w:rsidR="009B5F61" w:rsidRPr="009B5F61" w:rsidRDefault="009B5F61" w:rsidP="009B5F61">
      <w:pPr>
        <w:pStyle w:val="Wiktor"/>
        <w:ind w:left="709"/>
        <w:rPr>
          <w:rFonts w:cs="Arial"/>
          <w:b/>
        </w:rPr>
      </w:pPr>
    </w:p>
    <w:p w14:paraId="03CEAF31" w14:textId="77777777" w:rsidR="009B5F61" w:rsidRPr="009B5F61" w:rsidRDefault="009B5F61" w:rsidP="009B5F61">
      <w:pPr>
        <w:pStyle w:val="Wiktor"/>
        <w:ind w:left="567" w:right="102" w:hanging="283"/>
        <w:rPr>
          <w:rFonts w:cs="Arial"/>
          <w:b/>
          <w:i/>
          <w:iCs/>
          <w:sz w:val="20"/>
        </w:rPr>
      </w:pPr>
      <w:r w:rsidRPr="009B5F61">
        <w:rPr>
          <w:rFonts w:cs="Arial"/>
          <w:b/>
          <w:i/>
          <w:iCs/>
          <w:sz w:val="20"/>
        </w:rPr>
        <w:t>WARUNKI SZCZEGÓŁOWE</w:t>
      </w:r>
    </w:p>
    <w:p w14:paraId="2B239C54" w14:textId="5EC7B713" w:rsidR="009B5F61" w:rsidRPr="009B5F61" w:rsidRDefault="009B5F61" w:rsidP="009B5F61">
      <w:pPr>
        <w:pStyle w:val="Wiktor"/>
        <w:numPr>
          <w:ilvl w:val="0"/>
          <w:numId w:val="1"/>
        </w:numPr>
        <w:tabs>
          <w:tab w:val="num" w:pos="567"/>
        </w:tabs>
        <w:ind w:left="567" w:right="102" w:hanging="283"/>
        <w:jc w:val="both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 xml:space="preserve">W poz.1-3 ceny jednostkowe winny uwzględniać transport drewna na miejsce składowania </w:t>
      </w:r>
      <w:r w:rsidRPr="009B5F61">
        <w:rPr>
          <w:rFonts w:cs="Arial"/>
          <w:i/>
          <w:iCs/>
          <w:sz w:val="18"/>
          <w:szCs w:val="18"/>
        </w:rPr>
        <w:br/>
        <w:t>u Zamawiającego lub Wykonawcy, koszt „brakowania”  oraz wszelkie koszty uprzątnięcia miejsc wyrębu</w:t>
      </w:r>
      <w:r w:rsidR="009C02B7">
        <w:rPr>
          <w:rFonts w:cs="Arial"/>
          <w:i/>
          <w:iCs/>
          <w:sz w:val="18"/>
          <w:szCs w:val="18"/>
        </w:rPr>
        <w:t>.</w:t>
      </w:r>
    </w:p>
    <w:p w14:paraId="10311ED5" w14:textId="2EC733A9" w:rsidR="009B5F61" w:rsidRPr="009B5F61" w:rsidRDefault="009B5F61" w:rsidP="009B5F61">
      <w:pPr>
        <w:pStyle w:val="Wiktor"/>
        <w:numPr>
          <w:ilvl w:val="0"/>
          <w:numId w:val="1"/>
        </w:numPr>
        <w:tabs>
          <w:tab w:val="num" w:pos="567"/>
        </w:tabs>
        <w:ind w:left="567" w:right="102" w:hanging="283"/>
        <w:jc w:val="both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 xml:space="preserve">W poz.4 ceny jednostkowe winny uwzględniać wszelkie koszty związane z porządkowaniem </w:t>
      </w:r>
      <w:r w:rsidRPr="009B5F61">
        <w:rPr>
          <w:rFonts w:cs="Arial"/>
          <w:i/>
          <w:iCs/>
          <w:sz w:val="18"/>
          <w:szCs w:val="18"/>
        </w:rPr>
        <w:br/>
        <w:t>i oczyszczaniem miejsc po usuniętych pniach (karpinach)</w:t>
      </w:r>
      <w:r w:rsidR="009C02B7">
        <w:rPr>
          <w:rFonts w:cs="Arial"/>
          <w:i/>
          <w:iCs/>
          <w:sz w:val="18"/>
          <w:szCs w:val="18"/>
        </w:rPr>
        <w:t>.</w:t>
      </w:r>
    </w:p>
    <w:p w14:paraId="47787C76" w14:textId="406C0DA3" w:rsidR="009B5F61" w:rsidRPr="009B5F61" w:rsidRDefault="009B5F61" w:rsidP="009B5F61">
      <w:pPr>
        <w:pStyle w:val="Wiktor"/>
        <w:numPr>
          <w:ilvl w:val="0"/>
          <w:numId w:val="1"/>
        </w:numPr>
        <w:tabs>
          <w:tab w:val="num" w:pos="567"/>
        </w:tabs>
        <w:ind w:left="567" w:right="102" w:hanging="283"/>
        <w:jc w:val="both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 xml:space="preserve">W poz.5-7 ceny jednostkowe winny uwzględniać wszelkie koszty związane z porządkowaniem </w:t>
      </w:r>
      <w:r>
        <w:rPr>
          <w:rFonts w:cs="Arial"/>
          <w:i/>
          <w:iCs/>
          <w:sz w:val="18"/>
          <w:szCs w:val="18"/>
        </w:rPr>
        <w:br/>
      </w:r>
      <w:r w:rsidRPr="009B5F61">
        <w:rPr>
          <w:rFonts w:cs="Arial"/>
          <w:i/>
          <w:iCs/>
          <w:sz w:val="18"/>
          <w:szCs w:val="18"/>
        </w:rPr>
        <w:t>i oczyszczaniem miejsc robót.</w:t>
      </w:r>
    </w:p>
    <w:p w14:paraId="744BA5B6" w14:textId="0C540048" w:rsidR="009B5F61" w:rsidRPr="009B5F61" w:rsidRDefault="009B5F61" w:rsidP="009B5F61">
      <w:pPr>
        <w:pStyle w:val="Wiktor"/>
        <w:numPr>
          <w:ilvl w:val="0"/>
          <w:numId w:val="1"/>
        </w:numPr>
        <w:tabs>
          <w:tab w:val="num" w:pos="567"/>
        </w:tabs>
        <w:ind w:left="567" w:right="102" w:hanging="283"/>
        <w:jc w:val="both"/>
        <w:rPr>
          <w:rFonts w:cs="Arial"/>
          <w:i/>
          <w:iCs/>
          <w:sz w:val="18"/>
          <w:szCs w:val="18"/>
        </w:rPr>
      </w:pPr>
      <w:r w:rsidRPr="009B5F61">
        <w:rPr>
          <w:rFonts w:cs="Arial"/>
          <w:i/>
          <w:iCs/>
          <w:sz w:val="18"/>
          <w:szCs w:val="18"/>
        </w:rPr>
        <w:t xml:space="preserve">w poz. 1-7 ceny jednostkowe winny uwzględniać wszelkie koszty związane z oznakowaniem </w:t>
      </w:r>
      <w:r>
        <w:rPr>
          <w:rFonts w:cs="Arial"/>
          <w:i/>
          <w:iCs/>
          <w:sz w:val="18"/>
          <w:szCs w:val="18"/>
        </w:rPr>
        <w:br/>
      </w:r>
      <w:r w:rsidRPr="009B5F61">
        <w:rPr>
          <w:rFonts w:cs="Arial"/>
          <w:i/>
          <w:iCs/>
          <w:sz w:val="18"/>
          <w:szCs w:val="18"/>
        </w:rPr>
        <w:t>i zabezpieczeniem miejsc robót.</w:t>
      </w:r>
    </w:p>
    <w:p w14:paraId="1F90F0EB" w14:textId="77777777" w:rsidR="00FE36D5" w:rsidRDefault="00FE36D5" w:rsidP="00FE36D5">
      <w:pPr>
        <w:spacing w:after="120"/>
        <w:jc w:val="both"/>
      </w:pP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52D2833" w14:textId="77777777" w:rsidR="009B5F61" w:rsidRDefault="009B5F61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735BFC58" w14:textId="69959BAD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5C7074" w:rsidRPr="00FE36D5" w:rsidSect="00FE36D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120CF"/>
    <w:multiLevelType w:val="singleLevel"/>
    <w:tmpl w:val="406E3D70"/>
    <w:lvl w:ilvl="0">
      <w:start w:val="1"/>
      <w:numFmt w:val="bullet"/>
      <w:lvlText w:val=""/>
      <w:lvlJc w:val="left"/>
      <w:pPr>
        <w:tabs>
          <w:tab w:val="num" w:pos="1832"/>
        </w:tabs>
        <w:ind w:left="1832" w:hanging="360"/>
      </w:pPr>
      <w:rPr>
        <w:rFonts w:ascii="Symbol" w:hAnsi="Symbol" w:hint="default"/>
      </w:rPr>
    </w:lvl>
  </w:abstractNum>
  <w:abstractNum w:abstractNumId="1" w15:restartNumberingAfterBreak="0">
    <w:nsid w:val="622144B0"/>
    <w:multiLevelType w:val="hybridMultilevel"/>
    <w:tmpl w:val="22AEEF1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4910433">
    <w:abstractNumId w:val="0"/>
  </w:num>
  <w:num w:numId="2" w16cid:durableId="1060133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034C3"/>
    <w:rsid w:val="0005275A"/>
    <w:rsid w:val="002B2186"/>
    <w:rsid w:val="00450D63"/>
    <w:rsid w:val="00545511"/>
    <w:rsid w:val="0054761E"/>
    <w:rsid w:val="005C7074"/>
    <w:rsid w:val="006B5A4E"/>
    <w:rsid w:val="008B46EA"/>
    <w:rsid w:val="009A6577"/>
    <w:rsid w:val="009B5F61"/>
    <w:rsid w:val="009C02B7"/>
    <w:rsid w:val="00AA60D8"/>
    <w:rsid w:val="00B05068"/>
    <w:rsid w:val="00B15A50"/>
    <w:rsid w:val="00B26816"/>
    <w:rsid w:val="00C83F6C"/>
    <w:rsid w:val="00CC6DA4"/>
    <w:rsid w:val="00D4278A"/>
    <w:rsid w:val="00D7487E"/>
    <w:rsid w:val="00DF6EB3"/>
    <w:rsid w:val="00E227AE"/>
    <w:rsid w:val="00EA2BF0"/>
    <w:rsid w:val="00EC36E3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15</cp:revision>
  <dcterms:created xsi:type="dcterms:W3CDTF">2021-06-15T11:00:00Z</dcterms:created>
  <dcterms:modified xsi:type="dcterms:W3CDTF">2023-12-05T13:15:00Z</dcterms:modified>
</cp:coreProperties>
</file>