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2797" w:rsidRPr="0058444D" w:rsidRDefault="004E225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 xml:space="preserve">- </w:t>
      </w:r>
      <w:r w:rsidR="007105AB" w:rsidRPr="0058444D">
        <w:rPr>
          <w:rFonts w:asciiTheme="minorHAnsi" w:hAnsiTheme="minorHAnsi" w:cstheme="minorHAnsi"/>
          <w:b/>
          <w:bCs/>
          <w:sz w:val="24"/>
        </w:rPr>
        <w:t xml:space="preserve">U </w:t>
      </w:r>
      <w:r w:rsidRPr="0058444D">
        <w:rPr>
          <w:rFonts w:asciiTheme="minorHAnsi" w:hAnsiTheme="minorHAnsi" w:cstheme="minorHAnsi"/>
          <w:b/>
          <w:bCs/>
          <w:sz w:val="24"/>
        </w:rPr>
        <w:t xml:space="preserve">M O W </w:t>
      </w:r>
      <w:r w:rsidR="007105AB" w:rsidRPr="0058444D">
        <w:rPr>
          <w:rFonts w:asciiTheme="minorHAnsi" w:hAnsiTheme="minorHAnsi" w:cstheme="minorHAnsi"/>
          <w:b/>
          <w:bCs/>
          <w:sz w:val="24"/>
        </w:rPr>
        <w:t>A</w:t>
      </w:r>
      <w:r w:rsidR="002B09AC" w:rsidRPr="0058444D">
        <w:rPr>
          <w:rFonts w:asciiTheme="minorHAnsi" w:hAnsiTheme="minorHAnsi" w:cstheme="minorHAnsi"/>
          <w:b/>
          <w:bCs/>
          <w:sz w:val="24"/>
        </w:rPr>
        <w:t xml:space="preserve"> </w:t>
      </w:r>
      <w:r w:rsidRPr="0058444D">
        <w:rPr>
          <w:rFonts w:asciiTheme="minorHAnsi" w:hAnsiTheme="minorHAnsi" w:cstheme="minorHAnsi"/>
          <w:b/>
          <w:bCs/>
          <w:sz w:val="24"/>
        </w:rPr>
        <w:t>-</w:t>
      </w:r>
    </w:p>
    <w:p w:rsidR="00D76242" w:rsidRPr="0058444D" w:rsidRDefault="00D76242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823057" w:rsidRPr="0058444D" w:rsidRDefault="00F42797" w:rsidP="00823057">
      <w:pPr>
        <w:jc w:val="both"/>
        <w:rPr>
          <w:rFonts w:asciiTheme="minorHAnsi" w:hAnsiTheme="minorHAnsi" w:cstheme="minorHAnsi"/>
        </w:rPr>
      </w:pPr>
      <w:r w:rsidRPr="0058444D">
        <w:rPr>
          <w:rFonts w:asciiTheme="minorHAnsi" w:hAnsiTheme="minorHAnsi" w:cstheme="minorHAnsi"/>
        </w:rPr>
        <w:t xml:space="preserve">zawarta w dniu </w:t>
      </w:r>
      <w:r w:rsidR="004E2254" w:rsidRPr="0058444D">
        <w:rPr>
          <w:rFonts w:asciiTheme="minorHAnsi" w:hAnsiTheme="minorHAnsi" w:cstheme="minorHAnsi"/>
        </w:rPr>
        <w:t>………</w:t>
      </w:r>
      <w:r w:rsidR="00B1105B" w:rsidRPr="0058444D">
        <w:rPr>
          <w:rFonts w:asciiTheme="minorHAnsi" w:hAnsiTheme="minorHAnsi" w:cstheme="minorHAnsi"/>
        </w:rPr>
        <w:t>.</w:t>
      </w:r>
      <w:r w:rsidR="004E2254" w:rsidRPr="0058444D">
        <w:rPr>
          <w:rFonts w:asciiTheme="minorHAnsi" w:hAnsiTheme="minorHAnsi" w:cstheme="minorHAnsi"/>
        </w:rPr>
        <w:t>………</w:t>
      </w:r>
      <w:r w:rsidRPr="0058444D">
        <w:rPr>
          <w:rFonts w:asciiTheme="minorHAnsi" w:hAnsiTheme="minorHAnsi" w:cstheme="minorHAnsi"/>
        </w:rPr>
        <w:t xml:space="preserve"> pomiędzy </w:t>
      </w:r>
      <w:r w:rsidRPr="0058444D">
        <w:rPr>
          <w:rFonts w:asciiTheme="minorHAnsi" w:hAnsiTheme="minorHAnsi" w:cstheme="minorHAnsi"/>
          <w:b/>
        </w:rPr>
        <w:t>Gminą Miejską Złotoryja</w:t>
      </w:r>
      <w:r w:rsidR="004D7CC0" w:rsidRPr="0058444D">
        <w:rPr>
          <w:rFonts w:asciiTheme="minorHAnsi" w:hAnsiTheme="minorHAnsi" w:cstheme="minorHAnsi"/>
        </w:rPr>
        <w:t xml:space="preserve"> </w:t>
      </w:r>
      <w:r w:rsidR="00823057" w:rsidRPr="0058444D">
        <w:rPr>
          <w:rFonts w:asciiTheme="minorHAnsi" w:hAnsiTheme="minorHAnsi" w:cstheme="minorHAnsi"/>
        </w:rPr>
        <w:t xml:space="preserve"> Halą Sportową przy Szkole Podstawowej nr 3</w:t>
      </w:r>
      <w:r w:rsidR="003C0AB2" w:rsidRPr="0058444D">
        <w:rPr>
          <w:rFonts w:asciiTheme="minorHAnsi" w:hAnsiTheme="minorHAnsi" w:cstheme="minorHAnsi"/>
        </w:rPr>
        <w:t>, ul. Wilcza 43 59-500 Złotoryja,</w:t>
      </w:r>
      <w:r w:rsidR="00823057" w:rsidRPr="0058444D">
        <w:rPr>
          <w:rFonts w:asciiTheme="minorHAnsi" w:hAnsiTheme="minorHAnsi" w:cstheme="minorHAnsi"/>
        </w:rPr>
        <w:t xml:space="preserve"> re</w:t>
      </w:r>
      <w:r w:rsidR="003C0AB2" w:rsidRPr="0058444D">
        <w:rPr>
          <w:rFonts w:asciiTheme="minorHAnsi" w:hAnsiTheme="minorHAnsi" w:cstheme="minorHAnsi"/>
        </w:rPr>
        <w:t>prezentowaną przez Jacka Zańko Kierownika Hali S</w:t>
      </w:r>
      <w:r w:rsidR="00823057" w:rsidRPr="0058444D">
        <w:rPr>
          <w:rFonts w:asciiTheme="minorHAnsi" w:hAnsiTheme="minorHAnsi" w:cstheme="minorHAnsi"/>
        </w:rPr>
        <w:t xml:space="preserve">portowej działającego na podstawie pełnomocnictwa WOU 077.79.83.2016 wydanego przez Burmistrza Miasta Złotoryja </w:t>
      </w:r>
      <w:r w:rsidR="00823057" w:rsidRPr="0058444D">
        <w:rPr>
          <w:rFonts w:asciiTheme="minorHAnsi" w:hAnsiTheme="minorHAnsi" w:cstheme="minorHAnsi"/>
          <w:b/>
        </w:rPr>
        <w:t xml:space="preserve"> </w:t>
      </w:r>
      <w:r w:rsidR="00823057" w:rsidRPr="0058444D">
        <w:rPr>
          <w:rFonts w:asciiTheme="minorHAnsi" w:hAnsiTheme="minorHAnsi" w:cstheme="minorHAnsi"/>
        </w:rPr>
        <w:t>przy kontrasygnacie Barbary Olszak głównego księgowego.</w:t>
      </w:r>
    </w:p>
    <w:p w:rsidR="00F42797" w:rsidRPr="0058444D" w:rsidRDefault="00F42797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zwaną dalej </w:t>
      </w:r>
      <w:r w:rsidR="00E76067" w:rsidRPr="0058444D">
        <w:rPr>
          <w:rFonts w:asciiTheme="minorHAnsi" w:hAnsiTheme="minorHAnsi" w:cstheme="minorHAnsi"/>
          <w:b/>
          <w:sz w:val="24"/>
        </w:rPr>
        <w:t>„</w:t>
      </w:r>
      <w:r w:rsidRPr="0058444D">
        <w:rPr>
          <w:rFonts w:asciiTheme="minorHAnsi" w:hAnsiTheme="minorHAnsi" w:cstheme="minorHAnsi"/>
          <w:b/>
          <w:bCs/>
          <w:sz w:val="24"/>
        </w:rPr>
        <w:t>Zamawiającą</w:t>
      </w:r>
      <w:r w:rsidR="00E76067" w:rsidRPr="0058444D">
        <w:rPr>
          <w:rFonts w:asciiTheme="minorHAnsi" w:hAnsiTheme="minorHAnsi" w:cstheme="minorHAnsi"/>
          <w:b/>
          <w:bCs/>
          <w:sz w:val="24"/>
        </w:rPr>
        <w:t>”</w:t>
      </w:r>
      <w:r w:rsidRPr="0058444D">
        <w:rPr>
          <w:rFonts w:asciiTheme="minorHAnsi" w:hAnsiTheme="minorHAnsi" w:cstheme="minorHAnsi"/>
          <w:b/>
          <w:bCs/>
          <w:sz w:val="24"/>
        </w:rPr>
        <w:t>,</w:t>
      </w:r>
    </w:p>
    <w:p w:rsidR="00675D77" w:rsidRPr="0058444D" w:rsidRDefault="00F42797" w:rsidP="00F26D2B">
      <w:pPr>
        <w:pStyle w:val="Standard"/>
        <w:spacing w:line="276" w:lineRule="auto"/>
        <w:jc w:val="both"/>
        <w:rPr>
          <w:rFonts w:asciiTheme="minorHAnsi" w:eastAsia="Lucida Sans Unicode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a </w:t>
      </w:r>
      <w:r w:rsidR="007105AB" w:rsidRPr="0058444D">
        <w:rPr>
          <w:rFonts w:asciiTheme="minorHAnsi" w:hAnsiTheme="minorHAnsi" w:cstheme="minorHAnsi"/>
          <w:sz w:val="24"/>
        </w:rPr>
        <w:t xml:space="preserve"> </w:t>
      </w:r>
      <w:r w:rsidR="00881A66" w:rsidRPr="0058444D">
        <w:rPr>
          <w:rFonts w:asciiTheme="minorHAnsi" w:hAnsiTheme="minorHAnsi" w:cstheme="minorHAnsi"/>
          <w:sz w:val="24"/>
        </w:rPr>
        <w:t>……………………</w:t>
      </w:r>
      <w:r w:rsidR="005C4211" w:rsidRPr="0058444D">
        <w:rPr>
          <w:rFonts w:asciiTheme="minorHAnsi" w:hAnsiTheme="minorHAnsi" w:cstheme="minorHAnsi"/>
          <w:sz w:val="24"/>
        </w:rPr>
        <w:t xml:space="preserve"> </w:t>
      </w:r>
      <w:r w:rsidR="00675D77" w:rsidRPr="0058444D">
        <w:rPr>
          <w:rFonts w:asciiTheme="minorHAnsi" w:hAnsiTheme="minorHAnsi" w:cstheme="minorHAnsi"/>
          <w:sz w:val="24"/>
        </w:rPr>
        <w:t xml:space="preserve">z siedzibą </w:t>
      </w:r>
      <w:r w:rsidR="00881A66" w:rsidRPr="0058444D">
        <w:rPr>
          <w:rFonts w:asciiTheme="minorHAnsi" w:hAnsiTheme="minorHAnsi" w:cstheme="minorHAnsi"/>
          <w:sz w:val="24"/>
        </w:rPr>
        <w:t>……………………………</w:t>
      </w:r>
      <w:r w:rsidR="007105AB" w:rsidRPr="0058444D">
        <w:rPr>
          <w:rFonts w:asciiTheme="minorHAnsi" w:hAnsiTheme="minorHAnsi" w:cstheme="minorHAnsi"/>
          <w:sz w:val="24"/>
        </w:rPr>
        <w:t>,</w:t>
      </w:r>
      <w:r w:rsidR="00A55064" w:rsidRPr="0058444D">
        <w:rPr>
          <w:rFonts w:asciiTheme="minorHAnsi" w:hAnsiTheme="minorHAnsi" w:cstheme="minorHAnsi"/>
          <w:sz w:val="24"/>
        </w:rPr>
        <w:t xml:space="preserve"> </w:t>
      </w:r>
      <w:r w:rsidR="00675D77" w:rsidRPr="0058444D">
        <w:rPr>
          <w:rFonts w:asciiTheme="minorHAnsi" w:eastAsia="Lucida Sans Unicode" w:hAnsiTheme="minorHAnsi" w:cstheme="minorHAnsi"/>
          <w:sz w:val="24"/>
        </w:rPr>
        <w:t xml:space="preserve">NIP: </w:t>
      </w:r>
      <w:r w:rsidR="00881A66" w:rsidRPr="0058444D">
        <w:rPr>
          <w:rFonts w:asciiTheme="minorHAnsi" w:eastAsia="Lucida Sans Unicode" w:hAnsiTheme="minorHAnsi" w:cstheme="minorHAnsi"/>
          <w:sz w:val="24"/>
        </w:rPr>
        <w:t>………….</w:t>
      </w:r>
      <w:r w:rsidR="007105AB" w:rsidRPr="0058444D">
        <w:rPr>
          <w:rFonts w:asciiTheme="minorHAnsi" w:eastAsia="Lucida Sans Unicode" w:hAnsiTheme="minorHAnsi" w:cstheme="minorHAnsi"/>
          <w:sz w:val="24"/>
        </w:rPr>
        <w:t>, RE</w:t>
      </w:r>
      <w:r w:rsidR="00675D77" w:rsidRPr="0058444D">
        <w:rPr>
          <w:rFonts w:asciiTheme="minorHAnsi" w:eastAsia="Lucida Sans Unicode" w:hAnsiTheme="minorHAnsi" w:cstheme="minorHAnsi"/>
          <w:sz w:val="24"/>
        </w:rPr>
        <w:t xml:space="preserve">GON: </w:t>
      </w:r>
      <w:r w:rsidR="00881A66" w:rsidRPr="0058444D">
        <w:rPr>
          <w:rFonts w:asciiTheme="minorHAnsi" w:eastAsia="Lucida Sans Unicode" w:hAnsiTheme="minorHAnsi" w:cstheme="minorHAnsi"/>
          <w:sz w:val="24"/>
        </w:rPr>
        <w:t>………</w:t>
      </w:r>
      <w:r w:rsidR="00A55064" w:rsidRPr="0058444D">
        <w:rPr>
          <w:rFonts w:asciiTheme="minorHAnsi" w:eastAsia="Lucida Sans Unicode" w:hAnsiTheme="minorHAnsi" w:cstheme="minorHAnsi"/>
          <w:sz w:val="24"/>
        </w:rPr>
        <w:t xml:space="preserve">, </w:t>
      </w:r>
      <w:r w:rsidR="00675D77" w:rsidRPr="0058444D">
        <w:rPr>
          <w:rFonts w:asciiTheme="minorHAnsi" w:eastAsia="Lucida Sans Unicode" w:hAnsiTheme="minorHAnsi" w:cstheme="minorHAnsi"/>
          <w:sz w:val="24"/>
        </w:rPr>
        <w:t>w imieniu które</w:t>
      </w:r>
      <w:r w:rsidR="007105AB" w:rsidRPr="0058444D">
        <w:rPr>
          <w:rFonts w:asciiTheme="minorHAnsi" w:eastAsia="Lucida Sans Unicode" w:hAnsiTheme="minorHAnsi" w:cstheme="minorHAnsi"/>
          <w:sz w:val="24"/>
        </w:rPr>
        <w:t>j</w:t>
      </w:r>
      <w:r w:rsidR="00675D77" w:rsidRPr="0058444D">
        <w:rPr>
          <w:rFonts w:asciiTheme="minorHAnsi" w:eastAsia="Lucida Sans Unicode" w:hAnsiTheme="minorHAnsi" w:cstheme="minorHAnsi"/>
          <w:sz w:val="24"/>
        </w:rPr>
        <w:t xml:space="preserve"> działa: </w:t>
      </w:r>
    </w:p>
    <w:p w:rsidR="00714B29" w:rsidRPr="0058444D" w:rsidRDefault="00881A66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58444D">
        <w:rPr>
          <w:rFonts w:asciiTheme="minorHAnsi" w:eastAsia="Lucida Sans Unicode" w:hAnsiTheme="minorHAnsi" w:cstheme="minorHAnsi"/>
          <w:b/>
          <w:sz w:val="24"/>
        </w:rPr>
        <w:t>………….</w:t>
      </w:r>
      <w:r w:rsidR="005C4211" w:rsidRPr="0058444D">
        <w:rPr>
          <w:rFonts w:asciiTheme="minorHAnsi" w:eastAsia="Lucida Sans Unicode" w:hAnsiTheme="minorHAnsi" w:cstheme="minorHAnsi"/>
          <w:b/>
          <w:sz w:val="24"/>
        </w:rPr>
        <w:t xml:space="preserve"> </w:t>
      </w:r>
      <w:r w:rsidRPr="0058444D">
        <w:rPr>
          <w:rFonts w:asciiTheme="minorHAnsi" w:eastAsia="Lucida Sans Unicode" w:hAnsiTheme="minorHAnsi" w:cstheme="minorHAnsi"/>
          <w:b/>
          <w:sz w:val="24"/>
        </w:rPr>
        <w:t>– …………</w:t>
      </w:r>
      <w:r w:rsidR="007105AB" w:rsidRPr="0058444D">
        <w:rPr>
          <w:rFonts w:asciiTheme="minorHAnsi" w:eastAsia="Lucida Sans Unicode" w:hAnsiTheme="minorHAnsi" w:cstheme="minorHAnsi"/>
          <w:b/>
          <w:sz w:val="24"/>
        </w:rPr>
        <w:t xml:space="preserve">, </w:t>
      </w:r>
      <w:r w:rsidR="00714B29" w:rsidRPr="0058444D">
        <w:rPr>
          <w:rFonts w:asciiTheme="minorHAnsi" w:hAnsiTheme="minorHAnsi" w:cstheme="minorHAnsi"/>
          <w:sz w:val="24"/>
        </w:rPr>
        <w:t>zwan</w:t>
      </w:r>
      <w:r w:rsidR="007105AB" w:rsidRPr="0058444D">
        <w:rPr>
          <w:rFonts w:asciiTheme="minorHAnsi" w:hAnsiTheme="minorHAnsi" w:cstheme="minorHAnsi"/>
          <w:sz w:val="24"/>
        </w:rPr>
        <w:t>y</w:t>
      </w:r>
      <w:r w:rsidR="00A55064" w:rsidRPr="0058444D">
        <w:rPr>
          <w:rFonts w:asciiTheme="minorHAnsi" w:hAnsiTheme="minorHAnsi" w:cstheme="minorHAnsi"/>
          <w:sz w:val="24"/>
        </w:rPr>
        <w:t xml:space="preserve"> </w:t>
      </w:r>
      <w:r w:rsidR="00325928" w:rsidRPr="0058444D">
        <w:rPr>
          <w:rFonts w:asciiTheme="minorHAnsi" w:hAnsiTheme="minorHAnsi" w:cstheme="minorHAnsi"/>
          <w:sz w:val="24"/>
        </w:rPr>
        <w:t>dalej</w:t>
      </w:r>
      <w:r w:rsidR="000A1BF0" w:rsidRPr="0058444D">
        <w:rPr>
          <w:rFonts w:asciiTheme="minorHAnsi" w:hAnsiTheme="minorHAnsi" w:cstheme="minorHAnsi"/>
          <w:b/>
          <w:sz w:val="24"/>
        </w:rPr>
        <w:t xml:space="preserve"> „Projektantem”</w:t>
      </w:r>
      <w:r w:rsidR="00AC47FC" w:rsidRPr="0058444D">
        <w:rPr>
          <w:rFonts w:asciiTheme="minorHAnsi" w:hAnsiTheme="minorHAnsi" w:cstheme="minorHAnsi"/>
          <w:b/>
          <w:sz w:val="24"/>
        </w:rPr>
        <w:t xml:space="preserve">, </w:t>
      </w:r>
    </w:p>
    <w:p w:rsidR="00881A66" w:rsidRPr="0058444D" w:rsidRDefault="00881A66" w:rsidP="00881A66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w ramach postępowania o wartości nieprzekraczającej 130 000 złotych, zgodnie z art. 2 </w:t>
      </w:r>
    </w:p>
    <w:p w:rsidR="009E4D31" w:rsidRPr="0058444D" w:rsidRDefault="00881A66" w:rsidP="00881A66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ust. 1 pkt 1 ustawy Prawo zamówień publicznych, o następującej treści:</w:t>
      </w:r>
    </w:p>
    <w:p w:rsidR="00881A66" w:rsidRPr="0058444D" w:rsidRDefault="00881A66" w:rsidP="00881A66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F42797" w:rsidRPr="0058444D" w:rsidRDefault="00F42797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1.</w:t>
      </w:r>
    </w:p>
    <w:p w:rsidR="00823057" w:rsidRPr="0058444D" w:rsidRDefault="00C730BC" w:rsidP="00F26D2B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Zamawiająca zleca, a Projektant przyjmuje do </w:t>
      </w:r>
      <w:r w:rsidR="00044329" w:rsidRPr="0058444D">
        <w:rPr>
          <w:rFonts w:asciiTheme="minorHAnsi" w:hAnsiTheme="minorHAnsi" w:cstheme="minorHAnsi"/>
          <w:sz w:val="24"/>
        </w:rPr>
        <w:t xml:space="preserve">wykonania </w:t>
      </w:r>
      <w:r w:rsidR="00C0176E" w:rsidRPr="0058444D">
        <w:rPr>
          <w:rFonts w:asciiTheme="minorHAnsi" w:hAnsiTheme="minorHAnsi" w:cstheme="minorHAnsi"/>
          <w:sz w:val="24"/>
        </w:rPr>
        <w:t>opracowani</w:t>
      </w:r>
      <w:r w:rsidR="00697BC2" w:rsidRPr="0058444D">
        <w:rPr>
          <w:rFonts w:asciiTheme="minorHAnsi" w:hAnsiTheme="minorHAnsi" w:cstheme="minorHAnsi"/>
          <w:sz w:val="24"/>
        </w:rPr>
        <w:t>e</w:t>
      </w:r>
      <w:r w:rsidRPr="0058444D">
        <w:rPr>
          <w:rFonts w:asciiTheme="minorHAnsi" w:hAnsiTheme="minorHAnsi" w:cstheme="minorHAnsi"/>
          <w:sz w:val="24"/>
        </w:rPr>
        <w:t xml:space="preserve"> </w:t>
      </w:r>
      <w:r w:rsidR="001907BC" w:rsidRPr="0058444D">
        <w:rPr>
          <w:rFonts w:asciiTheme="minorHAnsi" w:hAnsiTheme="minorHAnsi" w:cstheme="minorHAnsi"/>
          <w:sz w:val="24"/>
        </w:rPr>
        <w:t xml:space="preserve">dokumentacji projektowej </w:t>
      </w:r>
      <w:r w:rsidR="00516609" w:rsidRPr="0058444D">
        <w:rPr>
          <w:rFonts w:asciiTheme="minorHAnsi" w:hAnsiTheme="minorHAnsi" w:cstheme="minorHAnsi"/>
          <w:sz w:val="24"/>
        </w:rPr>
        <w:t xml:space="preserve">dla </w:t>
      </w:r>
      <w:r w:rsidR="001907BC" w:rsidRPr="0058444D">
        <w:rPr>
          <w:rFonts w:asciiTheme="minorHAnsi" w:hAnsiTheme="minorHAnsi" w:cstheme="minorHAnsi"/>
          <w:sz w:val="24"/>
        </w:rPr>
        <w:t>zadania</w:t>
      </w:r>
      <w:r w:rsidR="00516609" w:rsidRPr="0058444D">
        <w:rPr>
          <w:rFonts w:asciiTheme="minorHAnsi" w:hAnsiTheme="minorHAnsi" w:cstheme="minorHAnsi"/>
          <w:sz w:val="24"/>
        </w:rPr>
        <w:t xml:space="preserve"> pn.</w:t>
      </w:r>
      <w:r w:rsidR="00823057" w:rsidRPr="0058444D">
        <w:rPr>
          <w:rFonts w:asciiTheme="minorHAnsi" w:hAnsiTheme="minorHAnsi" w:cstheme="minorHAnsi"/>
          <w:sz w:val="24"/>
        </w:rPr>
        <w:t xml:space="preserve"> </w:t>
      </w:r>
      <w:r w:rsidR="00823057" w:rsidRPr="0058444D">
        <w:rPr>
          <w:rFonts w:asciiTheme="minorHAnsi" w:hAnsiTheme="minorHAnsi" w:cstheme="minorHAnsi"/>
          <w:b/>
          <w:sz w:val="24"/>
        </w:rPr>
        <w:t>„</w:t>
      </w:r>
      <w:r w:rsidR="00823057" w:rsidRPr="0058444D">
        <w:rPr>
          <w:rFonts w:asciiTheme="minorHAnsi" w:hAnsiTheme="minorHAnsi" w:cstheme="minorHAnsi"/>
          <w:b/>
          <w:i/>
          <w:sz w:val="24"/>
        </w:rPr>
        <w:t>Z</w:t>
      </w:r>
      <w:r w:rsidR="00823057" w:rsidRPr="0058444D">
        <w:rPr>
          <w:rFonts w:asciiTheme="minorHAnsi" w:hAnsiTheme="minorHAnsi" w:cstheme="minorHAnsi"/>
          <w:b/>
          <w:sz w:val="24"/>
        </w:rPr>
        <w:t xml:space="preserve">agospodarowanie terenu </w:t>
      </w:r>
      <w:r w:rsidR="003C0AB2" w:rsidRPr="0058444D">
        <w:rPr>
          <w:rFonts w:asciiTheme="minorHAnsi" w:hAnsiTheme="minorHAnsi" w:cstheme="minorHAnsi"/>
          <w:b/>
          <w:sz w:val="24"/>
        </w:rPr>
        <w:t>Stadionu M</w:t>
      </w:r>
      <w:r w:rsidR="00823057" w:rsidRPr="0058444D">
        <w:rPr>
          <w:rFonts w:asciiTheme="minorHAnsi" w:hAnsiTheme="minorHAnsi" w:cstheme="minorHAnsi"/>
          <w:b/>
          <w:sz w:val="24"/>
        </w:rPr>
        <w:t xml:space="preserve">iejskiego </w:t>
      </w:r>
      <w:r w:rsidR="00A34B3C" w:rsidRPr="0058444D">
        <w:rPr>
          <w:rFonts w:asciiTheme="minorHAnsi" w:hAnsiTheme="minorHAnsi" w:cstheme="minorHAnsi"/>
          <w:b/>
          <w:sz w:val="24"/>
        </w:rPr>
        <w:t xml:space="preserve">         </w:t>
      </w:r>
      <w:r w:rsidR="00823057" w:rsidRPr="0058444D">
        <w:rPr>
          <w:rFonts w:asciiTheme="minorHAnsi" w:hAnsiTheme="minorHAnsi" w:cstheme="minorHAnsi"/>
          <w:b/>
          <w:sz w:val="24"/>
        </w:rPr>
        <w:t>w Złotoryi wraz z modernizacją  boiska piłkarskiego treningowego i zmianą jego nawierzchni   trawiastej na syntetyczną”</w:t>
      </w:r>
      <w:r w:rsidR="00A34B3C" w:rsidRPr="0058444D">
        <w:rPr>
          <w:rFonts w:asciiTheme="minorHAnsi" w:hAnsiTheme="minorHAnsi" w:cstheme="minorHAnsi"/>
          <w:b/>
          <w:sz w:val="24"/>
        </w:rPr>
        <w:t>.</w:t>
      </w:r>
      <w:r w:rsidR="00823057" w:rsidRPr="0058444D">
        <w:rPr>
          <w:rFonts w:asciiTheme="minorHAnsi" w:hAnsiTheme="minorHAnsi" w:cstheme="minorHAnsi"/>
          <w:sz w:val="24"/>
        </w:rPr>
        <w:t xml:space="preserve">    </w:t>
      </w:r>
    </w:p>
    <w:p w:rsidR="001451A5" w:rsidRPr="0058444D" w:rsidRDefault="00FE7A68" w:rsidP="00F26D2B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Dokumentację projektową</w:t>
      </w:r>
      <w:r w:rsidR="00697BC2" w:rsidRPr="0058444D">
        <w:rPr>
          <w:rFonts w:asciiTheme="minorHAnsi" w:hAnsiTheme="minorHAnsi" w:cstheme="minorHAnsi"/>
          <w:sz w:val="24"/>
        </w:rPr>
        <w:t xml:space="preserve"> należy </w:t>
      </w:r>
      <w:r w:rsidR="00C0176E" w:rsidRPr="0058444D">
        <w:rPr>
          <w:rFonts w:asciiTheme="minorHAnsi" w:hAnsiTheme="minorHAnsi" w:cstheme="minorHAnsi"/>
          <w:sz w:val="24"/>
        </w:rPr>
        <w:t>wykonać</w:t>
      </w:r>
      <w:r w:rsidR="00CE37F8" w:rsidRPr="0058444D">
        <w:rPr>
          <w:rFonts w:asciiTheme="minorHAnsi" w:hAnsiTheme="minorHAnsi" w:cstheme="minorHAnsi"/>
          <w:sz w:val="24"/>
        </w:rPr>
        <w:t xml:space="preserve"> zgodnie z</w:t>
      </w:r>
      <w:r w:rsidR="001451A5" w:rsidRPr="0058444D">
        <w:rPr>
          <w:rFonts w:asciiTheme="minorHAnsi" w:hAnsiTheme="minorHAnsi" w:cstheme="minorHAnsi"/>
          <w:sz w:val="24"/>
        </w:rPr>
        <w:t>:</w:t>
      </w:r>
    </w:p>
    <w:p w:rsidR="00A55064" w:rsidRPr="0058444D" w:rsidRDefault="00A55064" w:rsidP="001F46D1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58444D">
        <w:rPr>
          <w:rFonts w:asciiTheme="minorHAnsi" w:eastAsia="Times New Roman" w:hAnsiTheme="minorHAnsi" w:cstheme="minorHAnsi"/>
          <w:color w:val="auto"/>
          <w:lang w:val="pl-PL"/>
        </w:rPr>
        <w:t xml:space="preserve">wymaganiami obowiązujących ustaw (m.in. prawo budowlane, prawo zamówień publicznych, prawo autorskie i prawa pokrewne,  prawo ochrony środowiska, </w:t>
      </w:r>
      <w:r w:rsidR="004163BC" w:rsidRPr="0058444D">
        <w:rPr>
          <w:rFonts w:asciiTheme="minorHAnsi" w:hAnsiTheme="minorHAnsi" w:cstheme="minorHAnsi"/>
        </w:rPr>
        <w:t xml:space="preserve">o planowaniu i zagospodarowaniu przestrzennym, </w:t>
      </w:r>
      <w:r w:rsidRPr="0058444D">
        <w:rPr>
          <w:rFonts w:asciiTheme="minorHAnsi" w:eastAsia="Times New Roman" w:hAnsiTheme="minorHAnsi" w:cstheme="minorHAnsi"/>
          <w:color w:val="auto"/>
          <w:lang w:val="pl-PL"/>
        </w:rPr>
        <w:t>prawo wodne, itp.) wraz z aktami wykonawczymi do tych ustaw oraz obowiązującymi Polskimi Normami;</w:t>
      </w:r>
    </w:p>
    <w:p w:rsidR="004163BC" w:rsidRPr="0058444D" w:rsidRDefault="004163BC" w:rsidP="001F46D1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58444D">
        <w:rPr>
          <w:rFonts w:asciiTheme="minorHAnsi" w:eastAsia="Times New Roman" w:hAnsiTheme="minorHAnsi" w:cstheme="minorHAnsi"/>
          <w:color w:val="auto"/>
          <w:lang w:val="pl-PL"/>
        </w:rPr>
        <w:t>Rozporządzeniami w/s szczegółowego zakresu i formy projektu budowlanego, szczegółowego zakresu i formy dokumentacji projektowej, specyfikacji technicznych wykonania i odbioru robót budowlanych oraz programu funkcjonalno – użytkowego, określania metod i podstaw sporządzania kosztorysu inwestorskiego, obliczania planowanych kosztów prac projektowych oraz planowanych kosztów robót budowlanych określonych w programie funkcjonalno – użytkowym;</w:t>
      </w:r>
    </w:p>
    <w:p w:rsidR="000924BB" w:rsidRPr="0058444D" w:rsidRDefault="000924BB" w:rsidP="00F26D2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Szczegółowy zakres rzeczowy robót opisany jest w zapr</w:t>
      </w:r>
      <w:r w:rsidR="003C0AB2" w:rsidRPr="0058444D">
        <w:rPr>
          <w:rFonts w:asciiTheme="minorHAnsi" w:hAnsiTheme="minorHAnsi" w:cstheme="minorHAnsi"/>
          <w:sz w:val="24"/>
        </w:rPr>
        <w:t>oszeniu do składania ofert</w:t>
      </w:r>
      <w:r w:rsidRPr="0058444D">
        <w:rPr>
          <w:rFonts w:asciiTheme="minorHAnsi" w:hAnsiTheme="minorHAnsi" w:cstheme="minorHAnsi"/>
          <w:sz w:val="24"/>
        </w:rPr>
        <w:t>.</w:t>
      </w:r>
    </w:p>
    <w:p w:rsidR="00A55064" w:rsidRPr="0058444D" w:rsidRDefault="00A55064" w:rsidP="00F26D2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Zakres prac obejmuje wykonanie dokumentacji projektowej umożliwiającej realizację w/w zadania.</w:t>
      </w:r>
      <w:r w:rsidR="003C0AB2" w:rsidRPr="0058444D">
        <w:rPr>
          <w:rFonts w:asciiTheme="minorHAnsi" w:hAnsiTheme="minorHAnsi" w:cstheme="minorHAnsi"/>
          <w:sz w:val="24"/>
        </w:rPr>
        <w:t xml:space="preserve"> </w:t>
      </w:r>
    </w:p>
    <w:p w:rsidR="00A96C6A" w:rsidRPr="0058444D" w:rsidRDefault="00FA01B6" w:rsidP="00F26D2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Zamawiająca wyznacza do bezpośredniego kontaktowania się z Projektantem, dokonywania </w:t>
      </w:r>
      <w:r w:rsidR="007661F6" w:rsidRPr="0058444D">
        <w:rPr>
          <w:rFonts w:asciiTheme="minorHAnsi" w:hAnsiTheme="minorHAnsi" w:cstheme="minorHAnsi"/>
          <w:sz w:val="24"/>
        </w:rPr>
        <w:t xml:space="preserve">uzgodnień i koordynowania </w:t>
      </w:r>
      <w:r w:rsidR="007D08F3" w:rsidRPr="0058444D">
        <w:rPr>
          <w:rFonts w:asciiTheme="minorHAnsi" w:hAnsiTheme="minorHAnsi" w:cstheme="minorHAnsi"/>
          <w:sz w:val="24"/>
        </w:rPr>
        <w:t>prac</w:t>
      </w:r>
      <w:r w:rsidR="00A34B3C" w:rsidRPr="0058444D">
        <w:rPr>
          <w:rFonts w:asciiTheme="minorHAnsi" w:hAnsiTheme="minorHAnsi" w:cstheme="minorHAnsi"/>
          <w:sz w:val="24"/>
        </w:rPr>
        <w:t xml:space="preserve"> Kierownika Hali Sportowej</w:t>
      </w:r>
      <w:r w:rsidR="00BF134A" w:rsidRPr="0058444D">
        <w:rPr>
          <w:rFonts w:asciiTheme="minorHAnsi" w:hAnsiTheme="minorHAnsi" w:cstheme="minorHAnsi"/>
          <w:sz w:val="24"/>
        </w:rPr>
        <w:t xml:space="preserve"> przy Szkole Podstawowej nr 3.</w:t>
      </w:r>
    </w:p>
    <w:p w:rsidR="00675D77" w:rsidRPr="0058444D" w:rsidRDefault="00675D77" w:rsidP="00D90E1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bookmarkStart w:id="0" w:name="_GoBack"/>
      <w:r w:rsidRPr="0058444D">
        <w:rPr>
          <w:rFonts w:asciiTheme="minorHAnsi" w:hAnsiTheme="minorHAnsi" w:cstheme="minorHAnsi"/>
          <w:lang w:val="pl-PL"/>
        </w:rPr>
        <w:t xml:space="preserve">Projektant wyznacza do bezpośredniego kontaktowania się z Zamawiającą, dokonywania uzgodnień i koordynowania prac </w:t>
      </w:r>
      <w:r w:rsidR="007105AB" w:rsidRPr="0058444D">
        <w:rPr>
          <w:rFonts w:asciiTheme="minorHAnsi" w:hAnsiTheme="minorHAnsi" w:cstheme="minorHAnsi"/>
          <w:lang w:val="pl-PL"/>
        </w:rPr>
        <w:t xml:space="preserve"> </w:t>
      </w:r>
      <w:r w:rsidR="003C0AB2" w:rsidRPr="0058444D">
        <w:rPr>
          <w:rFonts w:asciiTheme="minorHAnsi" w:hAnsiTheme="minorHAnsi" w:cstheme="minorHAnsi"/>
          <w:lang w:val="pl-PL"/>
        </w:rPr>
        <w:t>…………..</w:t>
      </w:r>
      <w:r w:rsidR="00881A66" w:rsidRPr="0058444D">
        <w:rPr>
          <w:rFonts w:asciiTheme="minorHAnsi" w:hAnsiTheme="minorHAnsi" w:cstheme="minorHAnsi"/>
          <w:lang w:val="pl-PL"/>
        </w:rPr>
        <w:t>……………</w:t>
      </w:r>
      <w:r w:rsidR="002606A0" w:rsidRPr="0058444D">
        <w:rPr>
          <w:rFonts w:asciiTheme="minorHAnsi" w:hAnsiTheme="minorHAnsi" w:cstheme="minorHAnsi"/>
          <w:lang w:val="pl-PL"/>
        </w:rPr>
        <w:t xml:space="preserve">, </w:t>
      </w:r>
      <w:r w:rsidR="003C0AB2" w:rsidRPr="0058444D">
        <w:rPr>
          <w:rFonts w:asciiTheme="minorHAnsi" w:hAnsiTheme="minorHAnsi" w:cstheme="minorHAnsi"/>
          <w:lang w:val="pl-PL"/>
        </w:rPr>
        <w:t xml:space="preserve">                                             </w:t>
      </w:r>
      <w:r w:rsidRPr="0058444D">
        <w:rPr>
          <w:rFonts w:asciiTheme="minorHAnsi" w:hAnsiTheme="minorHAnsi" w:cstheme="minorHAnsi"/>
          <w:lang w:val="pl-PL"/>
        </w:rPr>
        <w:t xml:space="preserve">tel. </w:t>
      </w:r>
      <w:r w:rsidR="00881A66" w:rsidRPr="0058444D">
        <w:rPr>
          <w:rFonts w:asciiTheme="minorHAnsi" w:hAnsiTheme="minorHAnsi" w:cstheme="minorHAnsi"/>
          <w:lang w:val="pl-PL"/>
        </w:rPr>
        <w:t>……………</w:t>
      </w:r>
      <w:r w:rsidR="003C0AB2" w:rsidRPr="0058444D">
        <w:rPr>
          <w:rFonts w:asciiTheme="minorHAnsi" w:hAnsiTheme="minorHAnsi" w:cstheme="minorHAnsi"/>
          <w:lang w:val="pl-PL"/>
        </w:rPr>
        <w:t>………..</w:t>
      </w:r>
      <w:r w:rsidR="007105AB" w:rsidRPr="0058444D">
        <w:rPr>
          <w:rFonts w:asciiTheme="minorHAnsi" w:hAnsiTheme="minorHAnsi" w:cstheme="minorHAnsi"/>
          <w:lang w:val="pl-PL"/>
        </w:rPr>
        <w:t xml:space="preserve">, </w:t>
      </w:r>
      <w:r w:rsidRPr="0058444D">
        <w:rPr>
          <w:rFonts w:asciiTheme="minorHAnsi" w:hAnsiTheme="minorHAnsi" w:cstheme="minorHAnsi"/>
          <w:lang w:val="pl-PL"/>
        </w:rPr>
        <w:t>e-mail</w:t>
      </w:r>
      <w:r w:rsidR="007105AB" w:rsidRPr="0058444D">
        <w:rPr>
          <w:rFonts w:asciiTheme="minorHAnsi" w:hAnsiTheme="minorHAnsi" w:cstheme="minorHAnsi"/>
          <w:lang w:val="pl-PL"/>
        </w:rPr>
        <w:t>:</w:t>
      </w:r>
      <w:r w:rsidR="00881A66" w:rsidRPr="0058444D">
        <w:rPr>
          <w:rFonts w:asciiTheme="minorHAnsi" w:hAnsiTheme="minorHAnsi" w:cstheme="minorHAnsi"/>
          <w:lang w:val="pl-PL"/>
        </w:rPr>
        <w:t xml:space="preserve"> …………….</w:t>
      </w:r>
    </w:p>
    <w:p w:rsidR="00881A66" w:rsidRPr="0058444D" w:rsidRDefault="00881A66" w:rsidP="00881A66">
      <w:pPr>
        <w:spacing w:line="276" w:lineRule="auto"/>
        <w:ind w:left="283"/>
        <w:jc w:val="both"/>
        <w:rPr>
          <w:rFonts w:asciiTheme="minorHAnsi" w:hAnsiTheme="minorHAnsi" w:cstheme="minorHAnsi"/>
          <w:strike/>
          <w:lang w:val="pl-PL"/>
        </w:rPr>
      </w:pPr>
    </w:p>
    <w:p w:rsidR="00653896" w:rsidRPr="0058444D" w:rsidRDefault="00653896" w:rsidP="00F26D2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8444D">
        <w:rPr>
          <w:rFonts w:asciiTheme="minorHAnsi" w:hAnsiTheme="minorHAnsi" w:cstheme="minorHAnsi"/>
          <w:lang w:val="pl-PL"/>
        </w:rPr>
        <w:t xml:space="preserve">W trakcie </w:t>
      </w:r>
      <w:r w:rsidR="00AA5434" w:rsidRPr="0058444D">
        <w:rPr>
          <w:rFonts w:asciiTheme="minorHAnsi" w:hAnsiTheme="minorHAnsi" w:cstheme="minorHAnsi"/>
          <w:lang w:val="pl-PL"/>
        </w:rPr>
        <w:t xml:space="preserve">opracowywania </w:t>
      </w:r>
      <w:r w:rsidR="004B02A2" w:rsidRPr="0058444D">
        <w:rPr>
          <w:rFonts w:asciiTheme="minorHAnsi" w:hAnsiTheme="minorHAnsi" w:cstheme="minorHAnsi"/>
          <w:lang w:val="pl-PL"/>
        </w:rPr>
        <w:t xml:space="preserve">dokumentacji projektowej </w:t>
      </w:r>
      <w:r w:rsidRPr="0058444D">
        <w:rPr>
          <w:rFonts w:asciiTheme="minorHAnsi" w:hAnsiTheme="minorHAnsi" w:cstheme="minorHAnsi"/>
          <w:lang w:val="pl-PL"/>
        </w:rPr>
        <w:t>wszystkie dokumenty Projektant przekazuje pise</w:t>
      </w:r>
      <w:r w:rsidR="00BF134A" w:rsidRPr="0058444D">
        <w:rPr>
          <w:rFonts w:asciiTheme="minorHAnsi" w:hAnsiTheme="minorHAnsi" w:cstheme="minorHAnsi"/>
          <w:lang w:val="pl-PL"/>
        </w:rPr>
        <w:t>mnie lub</w:t>
      </w:r>
      <w:r w:rsidRPr="0058444D">
        <w:rPr>
          <w:rFonts w:asciiTheme="minorHAnsi" w:hAnsiTheme="minorHAnsi" w:cstheme="minorHAnsi"/>
          <w:lang w:val="pl-PL"/>
        </w:rPr>
        <w:t xml:space="preserve"> drogą elektroniczną</w:t>
      </w:r>
      <w:r w:rsidR="00BF134A" w:rsidRPr="0058444D">
        <w:rPr>
          <w:rFonts w:asciiTheme="minorHAnsi" w:hAnsiTheme="minorHAnsi" w:cstheme="minorHAnsi"/>
          <w:lang w:val="pl-PL"/>
        </w:rPr>
        <w:t xml:space="preserve"> na adres</w:t>
      </w:r>
      <w:r w:rsidR="00BF134A" w:rsidRPr="0058444D">
        <w:rPr>
          <w:rFonts w:asciiTheme="minorHAnsi" w:hAnsiTheme="minorHAnsi" w:cstheme="minorHAnsi"/>
          <w:i/>
          <w:lang w:val="pl-PL"/>
        </w:rPr>
        <w:t>: Hala Sportowa przy Szkole Podstawowej nr 3, ul. Wilcza 43, 59-500 Złotoryja, email: hala@zlotoryja.pl</w:t>
      </w:r>
      <w:r w:rsidRPr="0058444D">
        <w:rPr>
          <w:rFonts w:asciiTheme="minorHAnsi" w:hAnsiTheme="minorHAnsi" w:cstheme="minorHAnsi"/>
          <w:i/>
          <w:lang w:val="pl-PL"/>
        </w:rPr>
        <w:t>.</w:t>
      </w:r>
      <w:r w:rsidRPr="0058444D">
        <w:rPr>
          <w:rFonts w:asciiTheme="minorHAnsi" w:hAnsiTheme="minorHAnsi" w:cstheme="minorHAnsi"/>
          <w:lang w:val="pl-PL"/>
        </w:rPr>
        <w:t xml:space="preserve"> </w:t>
      </w:r>
    </w:p>
    <w:bookmarkEnd w:id="0"/>
    <w:p w:rsidR="00653896" w:rsidRPr="0058444D" w:rsidRDefault="00653896" w:rsidP="00F26D2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58444D">
        <w:rPr>
          <w:rFonts w:asciiTheme="minorHAnsi" w:eastAsia="Times New Roman" w:hAnsiTheme="minorHAnsi" w:cstheme="minorHAnsi"/>
          <w:lang w:val="pl-PL"/>
        </w:rPr>
        <w:t xml:space="preserve">Wszystkie dokumenty opisujące </w:t>
      </w:r>
      <w:r w:rsidR="004B02A2" w:rsidRPr="0058444D">
        <w:rPr>
          <w:rFonts w:asciiTheme="minorHAnsi" w:eastAsia="Times New Roman" w:hAnsiTheme="minorHAnsi" w:cstheme="minorHAnsi"/>
          <w:lang w:val="pl-PL"/>
        </w:rPr>
        <w:t>przedmiot umowy</w:t>
      </w:r>
      <w:r w:rsidRPr="0058444D">
        <w:rPr>
          <w:rFonts w:asciiTheme="minorHAnsi" w:eastAsia="Times New Roman" w:hAnsiTheme="minorHAnsi" w:cstheme="minorHAnsi"/>
          <w:lang w:val="pl-PL"/>
        </w:rPr>
        <w:t xml:space="preserve"> strony będą traktować jako wzajemnie uzupełniające się w tym znaczeniu, iż w przypadku stwierdzenia w nich jakichkolwiek wieloznaczności lub rozbieżności strony nie mogą, z powołaniem się na t</w:t>
      </w:r>
      <w:r w:rsidR="005B7569" w:rsidRPr="0058444D">
        <w:rPr>
          <w:rFonts w:asciiTheme="minorHAnsi" w:eastAsia="Times New Roman" w:hAnsiTheme="minorHAnsi" w:cstheme="minorHAnsi"/>
          <w:lang w:val="pl-PL"/>
        </w:rPr>
        <w:t>ę</w:t>
      </w:r>
      <w:r w:rsidRPr="0058444D">
        <w:rPr>
          <w:rFonts w:asciiTheme="minorHAnsi" w:eastAsia="Times New Roman" w:hAnsiTheme="minorHAnsi" w:cstheme="minorHAnsi"/>
          <w:lang w:val="pl-PL"/>
        </w:rPr>
        <w:t xml:space="preserve"> okoliczność, ograniczyć zakresu zobowiązania, ani zakresu należytej staranności.</w:t>
      </w:r>
    </w:p>
    <w:p w:rsidR="007C31CF" w:rsidRPr="0058444D" w:rsidRDefault="007C31CF" w:rsidP="00F26D2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58444D">
        <w:rPr>
          <w:rFonts w:asciiTheme="minorHAnsi" w:eastAsia="Times New Roman" w:hAnsiTheme="minorHAnsi" w:cstheme="minorHAnsi"/>
          <w:lang w:val="pl-PL"/>
        </w:rPr>
        <w:lastRenderedPageBreak/>
        <w:t xml:space="preserve">Projektant oświadcza, że posiada niezbędne uprawnienia, umiejętności, wiedzę, środki, sprzęt i doświadczenie do </w:t>
      </w:r>
      <w:r w:rsidR="004B02A2" w:rsidRPr="0058444D">
        <w:rPr>
          <w:rFonts w:asciiTheme="minorHAnsi" w:eastAsia="Times New Roman" w:hAnsiTheme="minorHAnsi" w:cstheme="minorHAnsi"/>
          <w:lang w:val="pl-PL"/>
        </w:rPr>
        <w:t>opracowania niniejszej dokumentacji projektowej</w:t>
      </w:r>
      <w:r w:rsidR="002412FD" w:rsidRPr="0058444D">
        <w:rPr>
          <w:rFonts w:asciiTheme="minorHAnsi" w:eastAsia="Times New Roman" w:hAnsiTheme="minorHAnsi" w:cstheme="minorHAnsi"/>
          <w:lang w:val="pl-PL"/>
        </w:rPr>
        <w:t xml:space="preserve"> </w:t>
      </w:r>
      <w:r w:rsidR="004B02A2" w:rsidRPr="0058444D">
        <w:rPr>
          <w:rFonts w:asciiTheme="minorHAnsi" w:eastAsia="Times New Roman" w:hAnsiTheme="minorHAnsi" w:cstheme="minorHAnsi"/>
          <w:lang w:val="pl-PL"/>
        </w:rPr>
        <w:br/>
      </w:r>
      <w:r w:rsidR="002412FD" w:rsidRPr="0058444D">
        <w:rPr>
          <w:rFonts w:asciiTheme="minorHAnsi" w:eastAsia="Times New Roman" w:hAnsiTheme="minorHAnsi" w:cstheme="minorHAnsi"/>
          <w:lang w:val="pl-PL"/>
        </w:rPr>
        <w:t>i zobowiązuje się wykonać j</w:t>
      </w:r>
      <w:r w:rsidR="004B02A2" w:rsidRPr="0058444D">
        <w:rPr>
          <w:rFonts w:asciiTheme="minorHAnsi" w:eastAsia="Times New Roman" w:hAnsiTheme="minorHAnsi" w:cstheme="minorHAnsi"/>
          <w:lang w:val="pl-PL"/>
        </w:rPr>
        <w:t>ą</w:t>
      </w:r>
      <w:r w:rsidR="002412FD" w:rsidRPr="0058444D">
        <w:rPr>
          <w:rFonts w:asciiTheme="minorHAnsi" w:eastAsia="Times New Roman" w:hAnsiTheme="minorHAnsi" w:cstheme="minorHAnsi"/>
          <w:lang w:val="pl-PL"/>
        </w:rPr>
        <w:t xml:space="preserve"> </w:t>
      </w:r>
      <w:r w:rsidR="00581733" w:rsidRPr="0058444D">
        <w:rPr>
          <w:rFonts w:asciiTheme="minorHAnsi" w:eastAsia="Times New Roman" w:hAnsiTheme="minorHAnsi" w:cstheme="minorHAnsi"/>
          <w:lang w:val="pl-PL"/>
        </w:rPr>
        <w:t xml:space="preserve">z należytą starannością oraz aktualnym poziomem wiedzy i techniki. </w:t>
      </w:r>
    </w:p>
    <w:p w:rsidR="005C1A79" w:rsidRPr="0058444D" w:rsidRDefault="005C1A79" w:rsidP="00F26D2B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58444D">
        <w:rPr>
          <w:rFonts w:asciiTheme="minorHAnsi" w:eastAsia="Times New Roman" w:hAnsiTheme="minorHAnsi" w:cstheme="minorHAnsi"/>
          <w:lang w:val="pl-PL"/>
        </w:rPr>
        <w:t xml:space="preserve">Projektant oświadcza, iż obowiązki swoje będzie </w:t>
      </w:r>
      <w:r w:rsidR="003E0F00" w:rsidRPr="0058444D">
        <w:rPr>
          <w:rFonts w:asciiTheme="minorHAnsi" w:eastAsia="Times New Roman" w:hAnsiTheme="minorHAnsi" w:cstheme="minorHAnsi"/>
          <w:lang w:val="pl-PL"/>
        </w:rPr>
        <w:t xml:space="preserve">wykonywał z należytą starannością, zgodnie z obowiązującymi przepisami, standardami, zasadami sztuki, etyką zawodową oraz postanowieniami umowy. </w:t>
      </w:r>
    </w:p>
    <w:p w:rsidR="00091AB8" w:rsidRPr="0058444D" w:rsidRDefault="00091AB8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2.</w:t>
      </w:r>
    </w:p>
    <w:p w:rsidR="00653A04" w:rsidRPr="0058444D" w:rsidRDefault="00B401B6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1. </w:t>
      </w:r>
      <w:r w:rsidR="00653A04" w:rsidRPr="0058444D">
        <w:rPr>
          <w:rFonts w:asciiTheme="minorHAnsi" w:hAnsiTheme="minorHAnsi" w:cstheme="minorHAnsi"/>
          <w:sz w:val="24"/>
        </w:rPr>
        <w:t>Projektant zobowiązuje się:</w:t>
      </w:r>
    </w:p>
    <w:p w:rsidR="00B7630E" w:rsidRPr="0058444D" w:rsidRDefault="004B02A2" w:rsidP="001F46D1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W imieniu Zamawiającej uzyskać</w:t>
      </w:r>
      <w:r w:rsidR="00B7630E" w:rsidRPr="0058444D">
        <w:rPr>
          <w:rFonts w:asciiTheme="minorHAnsi" w:hAnsiTheme="minorHAnsi" w:cstheme="minorHAnsi"/>
          <w:sz w:val="24"/>
        </w:rPr>
        <w:t xml:space="preserve"> wszystkie niezbędne materiały (</w:t>
      </w:r>
      <w:r w:rsidR="00A55064" w:rsidRPr="0058444D">
        <w:rPr>
          <w:rFonts w:asciiTheme="minorHAnsi" w:hAnsiTheme="minorHAnsi" w:cstheme="minorHAnsi"/>
          <w:sz w:val="24"/>
        </w:rPr>
        <w:t xml:space="preserve">m.in. mapy do celów projektowych, wypisy i wyrysy z rejestru ewidencji gruntów, wypisy </w:t>
      </w:r>
      <w:r w:rsidR="00A55064" w:rsidRPr="0058444D">
        <w:rPr>
          <w:rFonts w:asciiTheme="minorHAnsi" w:hAnsiTheme="minorHAnsi" w:cstheme="minorHAnsi"/>
          <w:sz w:val="24"/>
        </w:rPr>
        <w:br/>
        <w:t>i wyrysy z miejscowego planu zagospodarowania przestrzennego, pomiary, badania, opinie, uzgodnienia,</w:t>
      </w:r>
      <w:r w:rsidR="00EE0978" w:rsidRPr="0058444D">
        <w:rPr>
          <w:rFonts w:asciiTheme="minorHAnsi" w:hAnsiTheme="minorHAnsi" w:cstheme="minorHAnsi"/>
          <w:sz w:val="24"/>
        </w:rPr>
        <w:t xml:space="preserve"> zgłoszenia, zatwierdzenia, decyzje, pozwolenia,</w:t>
      </w:r>
      <w:r w:rsidR="00A55064" w:rsidRPr="0058444D">
        <w:rPr>
          <w:rFonts w:asciiTheme="minorHAnsi" w:hAnsiTheme="minorHAnsi" w:cstheme="minorHAnsi"/>
          <w:sz w:val="24"/>
        </w:rPr>
        <w:t xml:space="preserve"> itp.) </w:t>
      </w:r>
      <w:r w:rsidR="00B7630E" w:rsidRPr="0058444D">
        <w:rPr>
          <w:rFonts w:asciiTheme="minorHAnsi" w:hAnsiTheme="minorHAnsi" w:cstheme="minorHAnsi"/>
          <w:sz w:val="24"/>
        </w:rPr>
        <w:t>potrzebne do</w:t>
      </w:r>
      <w:r w:rsidRPr="0058444D">
        <w:rPr>
          <w:rFonts w:asciiTheme="minorHAnsi" w:hAnsiTheme="minorHAnsi" w:cstheme="minorHAnsi"/>
          <w:sz w:val="24"/>
        </w:rPr>
        <w:t xml:space="preserve"> opracowania dokumentacji projektowej.</w:t>
      </w:r>
      <w:r w:rsidR="00B7630E" w:rsidRPr="0058444D">
        <w:rPr>
          <w:rFonts w:asciiTheme="minorHAnsi" w:hAnsiTheme="minorHAnsi" w:cstheme="minorHAnsi"/>
          <w:b/>
          <w:sz w:val="24"/>
        </w:rPr>
        <w:t xml:space="preserve"> </w:t>
      </w:r>
      <w:r w:rsidR="00B7630E" w:rsidRPr="0058444D">
        <w:rPr>
          <w:rFonts w:asciiTheme="minorHAnsi" w:hAnsiTheme="minorHAnsi" w:cstheme="minorHAnsi"/>
          <w:sz w:val="24"/>
        </w:rPr>
        <w:t>Wszelkie koszta</w:t>
      </w:r>
      <w:r w:rsidR="00B7630E" w:rsidRPr="0058444D">
        <w:rPr>
          <w:rFonts w:asciiTheme="minorHAnsi" w:hAnsiTheme="minorHAnsi" w:cstheme="minorHAnsi"/>
          <w:b/>
          <w:sz w:val="24"/>
        </w:rPr>
        <w:t xml:space="preserve"> </w:t>
      </w:r>
      <w:r w:rsidR="00B7630E" w:rsidRPr="0058444D">
        <w:rPr>
          <w:rFonts w:asciiTheme="minorHAnsi" w:hAnsiTheme="minorHAnsi" w:cstheme="minorHAnsi"/>
          <w:sz w:val="24"/>
        </w:rPr>
        <w:t xml:space="preserve">związane </w:t>
      </w:r>
      <w:r w:rsidR="00EE0978" w:rsidRPr="0058444D">
        <w:rPr>
          <w:rFonts w:asciiTheme="minorHAnsi" w:hAnsiTheme="minorHAnsi" w:cstheme="minorHAnsi"/>
          <w:sz w:val="24"/>
        </w:rPr>
        <w:br/>
      </w:r>
      <w:r w:rsidR="00B7630E" w:rsidRPr="0058444D">
        <w:rPr>
          <w:rFonts w:asciiTheme="minorHAnsi" w:hAnsiTheme="minorHAnsi" w:cstheme="minorHAnsi"/>
          <w:sz w:val="24"/>
        </w:rPr>
        <w:t xml:space="preserve">z opracowaniem, a niewymienione w tym paragrafie, leżą po stronie Projektanta </w:t>
      </w:r>
      <w:r w:rsidR="00881A66" w:rsidRPr="0058444D">
        <w:rPr>
          <w:rFonts w:asciiTheme="minorHAnsi" w:hAnsiTheme="minorHAnsi" w:cstheme="minorHAnsi"/>
          <w:sz w:val="24"/>
        </w:rPr>
        <w:br/>
      </w:r>
      <w:r w:rsidR="00B7630E" w:rsidRPr="0058444D">
        <w:rPr>
          <w:rFonts w:asciiTheme="minorHAnsi" w:hAnsiTheme="minorHAnsi" w:cstheme="minorHAnsi"/>
          <w:sz w:val="24"/>
        </w:rPr>
        <w:t>i</w:t>
      </w:r>
      <w:r w:rsidR="00B7630E" w:rsidRPr="0058444D">
        <w:rPr>
          <w:rFonts w:asciiTheme="minorHAnsi" w:hAnsiTheme="minorHAnsi" w:cstheme="minorHAnsi"/>
          <w:b/>
          <w:sz w:val="24"/>
        </w:rPr>
        <w:t xml:space="preserve"> </w:t>
      </w:r>
      <w:r w:rsidR="00B7630E" w:rsidRPr="0058444D">
        <w:rPr>
          <w:rFonts w:asciiTheme="minorHAnsi" w:hAnsiTheme="minorHAnsi" w:cstheme="minorHAnsi"/>
          <w:sz w:val="24"/>
        </w:rPr>
        <w:t>wliczone są w cenę ryczałtową podaną w § 5 umowy.</w:t>
      </w:r>
    </w:p>
    <w:p w:rsidR="00EE0978" w:rsidRPr="0058444D" w:rsidRDefault="004163BC" w:rsidP="001F46D1">
      <w:pPr>
        <w:pStyle w:val="Akapitzlist"/>
        <w:numPr>
          <w:ilvl w:val="0"/>
          <w:numId w:val="18"/>
        </w:numPr>
        <w:spacing w:line="276" w:lineRule="auto"/>
        <w:ind w:left="56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58444D">
        <w:rPr>
          <w:rFonts w:asciiTheme="minorHAnsi" w:eastAsia="Times New Roman" w:hAnsiTheme="minorHAnsi" w:cstheme="minorHAnsi"/>
          <w:color w:val="auto"/>
          <w:lang w:val="pl-PL"/>
        </w:rPr>
        <w:t xml:space="preserve">Przedłożyć Zamawiającej propozycję/ koncepcję </w:t>
      </w:r>
      <w:r w:rsidR="003C0AB2" w:rsidRPr="0058444D">
        <w:rPr>
          <w:rFonts w:asciiTheme="minorHAnsi" w:eastAsia="Times New Roman" w:hAnsiTheme="minorHAnsi" w:cstheme="minorHAnsi"/>
          <w:color w:val="auto"/>
          <w:lang w:val="pl-PL"/>
        </w:rPr>
        <w:t xml:space="preserve"> zagospodarowania terenu S</w:t>
      </w:r>
      <w:r w:rsidR="00BF134A" w:rsidRPr="0058444D">
        <w:rPr>
          <w:rFonts w:asciiTheme="minorHAnsi" w:eastAsia="Times New Roman" w:hAnsiTheme="minorHAnsi" w:cstheme="minorHAnsi"/>
          <w:color w:val="auto"/>
          <w:lang w:val="pl-PL"/>
        </w:rPr>
        <w:t xml:space="preserve">tadionu </w:t>
      </w:r>
      <w:r w:rsidR="003C0AB2" w:rsidRPr="0058444D">
        <w:rPr>
          <w:rFonts w:asciiTheme="minorHAnsi" w:eastAsia="Times New Roman" w:hAnsiTheme="minorHAnsi" w:cstheme="minorHAnsi"/>
          <w:color w:val="auto"/>
          <w:lang w:val="pl-PL"/>
        </w:rPr>
        <w:t>M</w:t>
      </w:r>
      <w:r w:rsidR="00BF134A" w:rsidRPr="0058444D">
        <w:rPr>
          <w:rFonts w:asciiTheme="minorHAnsi" w:eastAsia="Times New Roman" w:hAnsiTheme="minorHAnsi" w:cstheme="minorHAnsi"/>
          <w:color w:val="auto"/>
          <w:lang w:val="pl-PL"/>
        </w:rPr>
        <w:t>iejskiego i modernizacji boiska piłkarskiego</w:t>
      </w:r>
      <w:r w:rsidRPr="0058444D">
        <w:rPr>
          <w:rFonts w:asciiTheme="minorHAnsi" w:eastAsia="Times New Roman" w:hAnsiTheme="minorHAnsi" w:cstheme="minorHAnsi"/>
          <w:color w:val="auto"/>
          <w:lang w:val="pl-PL"/>
        </w:rPr>
        <w:t xml:space="preserve"> do uzgodnienia – zaakceptowana  koncepcja oraz określony zakres robót budowlanych będą stanowić podstawę do realizacji dalszych prac projektowych.</w:t>
      </w:r>
    </w:p>
    <w:p w:rsidR="00D46B10" w:rsidRPr="0058444D" w:rsidRDefault="00D022ED" w:rsidP="001F46D1">
      <w:pPr>
        <w:pStyle w:val="Akapitzlist"/>
        <w:numPr>
          <w:ilvl w:val="0"/>
          <w:numId w:val="18"/>
        </w:numPr>
        <w:spacing w:line="276" w:lineRule="auto"/>
        <w:ind w:left="56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58444D">
        <w:rPr>
          <w:rFonts w:asciiTheme="minorHAnsi" w:hAnsiTheme="minorHAnsi" w:cstheme="minorHAnsi"/>
        </w:rPr>
        <w:t xml:space="preserve">Wykonać </w:t>
      </w:r>
      <w:r w:rsidR="006B59CF" w:rsidRPr="0058444D">
        <w:rPr>
          <w:rFonts w:asciiTheme="minorHAnsi" w:hAnsiTheme="minorHAnsi" w:cstheme="minorHAnsi"/>
        </w:rPr>
        <w:t xml:space="preserve">dokumentację projektową, w skład której wchodzić będą: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58444D">
        <w:rPr>
          <w:rFonts w:asciiTheme="minorHAnsi" w:hAnsiTheme="minorHAnsi" w:cstheme="minorHAnsi"/>
        </w:rPr>
        <w:t xml:space="preserve"> projekt budowlany w branży  architektoniczno – budowlanej – 6 egz. wraz z egzemplarzem na nośniku elektronicznym zapisanym w ogólnie dostępnym formacie np. plik .pdf oraz w wersji edytowalnej oraz GIS-shp lub CAD-DGN, DFX (dane te powinny być przekazane w układzie współrzędnych 1992 – EPSG:2180, Poland CS92);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58444D">
        <w:rPr>
          <w:rFonts w:asciiTheme="minorHAnsi" w:hAnsiTheme="minorHAnsi" w:cstheme="minorHAnsi"/>
        </w:rPr>
        <w:t xml:space="preserve">projekt budowlany w branży sanitarnej – 6 egz. wraz z egzemplarzem na nośniku elektronicznym zapisanym w ogólnie dostępnym formacie np. plik .pdf oraz w wersji edytowalnej oraz GIS-shp lub CAD-DGN, DFX (dane te powinny być przekazane w układzie współrzędnych 1992 – EPSG:2180, Poland CS92);                        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Pr="0058444D">
        <w:rPr>
          <w:rFonts w:asciiTheme="minorHAnsi" w:hAnsiTheme="minorHAnsi" w:cstheme="minorHAnsi"/>
        </w:rPr>
        <w:t xml:space="preserve">projekt budowlany w branży elektrycznej – 6 egz. wraz z egzemplarzem na nośniku elektronicznym zapisanym w ogólnie dostępnym formacie np. plik .pdf oraz w wersji edytowalnej oraz GIS-shp lub CAD-DGN, DFX (dane te powinny być przekazane w układzie współrzędnych 1992 – EPSG:2180, Poland CS92);                     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Pr="0058444D">
        <w:rPr>
          <w:rFonts w:asciiTheme="minorHAnsi" w:hAnsiTheme="minorHAnsi" w:cstheme="minorHAnsi"/>
        </w:rPr>
        <w:t xml:space="preserve">projekt likwidacji ewentualnych kolizji z istniejącą i projektowaną infrastrukturą podziemną – 6 egz. wraz z egzemplarzem na nośniku elektronicznym zapisanym w ogólnie dostępnym formacie np. plik .pdf oraz w wersji edytowalnej oraz GISshp lub CAD-DGN, DFX (dane te powinny być przekazane w układzie współrzędnych 1992 – EPSG:2180, Poland CS92);   </w:t>
      </w:r>
      <w:r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58444D">
        <w:rPr>
          <w:rFonts w:asciiTheme="minorHAnsi" w:hAnsiTheme="minorHAnsi" w:cstheme="minorHAnsi"/>
        </w:rPr>
        <w:t xml:space="preserve">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58444D">
        <w:rPr>
          <w:rFonts w:asciiTheme="minorHAnsi" w:hAnsiTheme="minorHAnsi" w:cstheme="minorHAnsi"/>
        </w:rPr>
        <w:t xml:space="preserve">kosztorys inwestorski – 3 egz. wraz z egzemplarzem na nośniku elektronicznym w wersji .pdf i programie NORMA (format .ath);                                       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Pr="0058444D">
        <w:rPr>
          <w:rFonts w:asciiTheme="minorHAnsi" w:hAnsiTheme="minorHAnsi" w:cstheme="minorHAnsi"/>
        </w:rPr>
        <w:t xml:space="preserve">przedmiar robót – 3 egz. wraz z egzemplarzem na nośniku elektronicznym w wersji .pdf i programie NORMA (format .ath);                                                 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 w:rsidRPr="0058444D">
        <w:rPr>
          <w:rFonts w:asciiTheme="minorHAnsi" w:hAnsiTheme="minorHAnsi" w:cstheme="minorHAnsi"/>
        </w:rPr>
        <w:t xml:space="preserve"> specyfikacja techniczna wykonania</w:t>
      </w:r>
      <w:r>
        <w:rPr>
          <w:rFonts w:asciiTheme="minorHAnsi" w:hAnsiTheme="minorHAnsi" w:cstheme="minorHAnsi"/>
        </w:rPr>
        <w:t xml:space="preserve"> i odbioru robót budowlanych – 3</w:t>
      </w:r>
      <w:r w:rsidRPr="0058444D">
        <w:rPr>
          <w:rFonts w:asciiTheme="minorHAnsi" w:hAnsiTheme="minorHAnsi" w:cstheme="minorHAnsi"/>
        </w:rPr>
        <w:t xml:space="preserve"> egz. wraz z </w:t>
      </w:r>
      <w:r w:rsidRPr="0058444D">
        <w:rPr>
          <w:rFonts w:asciiTheme="minorHAnsi" w:hAnsiTheme="minorHAnsi" w:cstheme="minorHAnsi"/>
        </w:rPr>
        <w:lastRenderedPageBreak/>
        <w:t xml:space="preserve">egzemplarzem na nośniku elektronicznym, zapisanym w ogólnie dostępnym formacie;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Pr="0058444D">
        <w:rPr>
          <w:rFonts w:asciiTheme="minorHAnsi" w:hAnsiTheme="minorHAnsi" w:cstheme="minorHAnsi"/>
        </w:rPr>
        <w:t xml:space="preserve"> informacja dot. bezpieczeństwa i ochrony zdrowia – 4 egz. wraz z egzemplarzem na nośniku elektronicznym, zapisanym w ogólnie dostępnym formacie;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 w:rsidRPr="0058444D">
        <w:rPr>
          <w:rFonts w:asciiTheme="minorHAnsi" w:hAnsiTheme="minorHAnsi" w:cstheme="minorHAnsi"/>
        </w:rPr>
        <w:t>operat wodno – prawny wraz z uzyskaniem decyzji/ pozwolenia wodno – prawnego (jeśli bę</w:t>
      </w:r>
      <w:r w:rsidR="005E5248">
        <w:rPr>
          <w:rFonts w:asciiTheme="minorHAnsi" w:hAnsiTheme="minorHAnsi" w:cstheme="minorHAnsi"/>
        </w:rPr>
        <w:t xml:space="preserve">dzie zachodziła taka potrzeba) -3 egz. </w:t>
      </w:r>
      <w:r w:rsidR="005E5248" w:rsidRPr="0058444D">
        <w:rPr>
          <w:rFonts w:asciiTheme="minorHAnsi" w:hAnsiTheme="minorHAnsi" w:cstheme="minorHAnsi"/>
        </w:rPr>
        <w:t xml:space="preserve">wraz z egzemplarzem na nośniku elektronicznym, zapisanym w ogólnie dostępnym formacie;                                                                    </w:t>
      </w:r>
      <w:r w:rsidRPr="0058444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 w:rsidRPr="0058444D">
        <w:rPr>
          <w:rFonts w:asciiTheme="minorHAnsi" w:hAnsiTheme="minorHAnsi" w:cstheme="minorHAnsi"/>
        </w:rPr>
        <w:t xml:space="preserve">decyzja o środowiskowych uwarunkowaniach zgody na realizację przedsięwzięcia lub informacja, że realizacja przedsięwzięcia nie wymaga wydania w/w decyzji (jeśli będzie zachodziła taka potrzeba);                                                                          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 w:rsidRPr="0058444D">
        <w:rPr>
          <w:rFonts w:asciiTheme="minorHAnsi" w:hAnsiTheme="minorHAnsi" w:cstheme="minorHAnsi"/>
        </w:rPr>
        <w:t xml:space="preserve">decyzja zezwalająca na wycinkę drzew (jeśli będzie zachodziła taka potrzeba);                                                       </w:t>
      </w:r>
    </w:p>
    <w:p w:rsid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58444D" w:rsidRPr="0058444D" w:rsidRDefault="0058444D" w:rsidP="0058444D">
      <w:pPr>
        <w:pStyle w:val="Akapitzlist"/>
        <w:rPr>
          <w:rFonts w:asciiTheme="minorHAnsi" w:hAnsiTheme="minorHAnsi" w:cstheme="minorHAnsi"/>
        </w:rPr>
      </w:pPr>
    </w:p>
    <w:p w:rsidR="00452EB2" w:rsidRPr="0058444D" w:rsidRDefault="007922ED" w:rsidP="001F46D1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58444D">
        <w:rPr>
          <w:rFonts w:asciiTheme="minorHAnsi" w:hAnsiTheme="minorHAnsi" w:cstheme="minorHAnsi"/>
          <w:sz w:val="24"/>
        </w:rPr>
        <w:t>Zaopatrzyć dokumentację projektową w pisemne oświadczenie, że jest ona wykonana zgodnie z umową i obowiązującymi w tym zakresie przepisami oraz wydana w stanie kompletnym z punktu widzenia celu, któremu ma służyć i nie narusza praw autorskich i praw osób trzecich;</w:t>
      </w:r>
    </w:p>
    <w:p w:rsidR="00EE0978" w:rsidRPr="0058444D" w:rsidRDefault="00EE0978" w:rsidP="001F46D1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Uzyskać </w:t>
      </w:r>
      <w:r w:rsidR="005E5248">
        <w:rPr>
          <w:rFonts w:asciiTheme="minorHAnsi" w:hAnsiTheme="minorHAnsi" w:cstheme="minorHAnsi"/>
          <w:sz w:val="24"/>
        </w:rPr>
        <w:t xml:space="preserve">prawomocne </w:t>
      </w:r>
      <w:r w:rsidRPr="0058444D">
        <w:rPr>
          <w:rFonts w:asciiTheme="minorHAnsi" w:hAnsiTheme="minorHAnsi" w:cstheme="minorHAnsi"/>
          <w:sz w:val="24"/>
        </w:rPr>
        <w:t>zgłoszenie wykonania robót budowlanych lub decyzję pozwolenia na budowę;</w:t>
      </w:r>
    </w:p>
    <w:p w:rsidR="00EE0978" w:rsidRPr="0058444D" w:rsidRDefault="00EE0978" w:rsidP="001F46D1">
      <w:pPr>
        <w:pStyle w:val="Standard"/>
        <w:numPr>
          <w:ilvl w:val="0"/>
          <w:numId w:val="18"/>
        </w:numPr>
        <w:spacing w:line="276" w:lineRule="auto"/>
        <w:ind w:hanging="356"/>
        <w:jc w:val="both"/>
        <w:rPr>
          <w:rFonts w:asciiTheme="minorHAnsi" w:hAnsiTheme="minorHAnsi" w:cstheme="minorHAnsi"/>
          <w:b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Opracować dokumentację projektową, uzyskać wymagane uzgodnienia, decyzje </w:t>
      </w:r>
      <w:r w:rsidRPr="0058444D">
        <w:rPr>
          <w:rFonts w:asciiTheme="minorHAnsi" w:hAnsiTheme="minorHAnsi" w:cstheme="minorHAnsi"/>
          <w:sz w:val="24"/>
        </w:rPr>
        <w:br/>
        <w:t xml:space="preserve">i zatwierdzenia oraz przekazać ją w siedzibie Zamawiającej w terminie </w:t>
      </w:r>
      <w:r w:rsidRPr="0058444D">
        <w:rPr>
          <w:rFonts w:asciiTheme="minorHAnsi" w:hAnsiTheme="minorHAnsi" w:cstheme="minorHAnsi"/>
          <w:sz w:val="24"/>
        </w:rPr>
        <w:br/>
      </w:r>
      <w:r w:rsidRPr="0058444D">
        <w:rPr>
          <w:rFonts w:asciiTheme="minorHAnsi" w:hAnsiTheme="minorHAnsi" w:cstheme="minorHAnsi"/>
          <w:sz w:val="24"/>
          <w:u w:val="single"/>
        </w:rPr>
        <w:t xml:space="preserve">do dnia </w:t>
      </w:r>
      <w:r w:rsidR="00881A66" w:rsidRPr="0058444D">
        <w:rPr>
          <w:rFonts w:asciiTheme="minorHAnsi" w:hAnsiTheme="minorHAnsi" w:cstheme="minorHAnsi"/>
          <w:sz w:val="24"/>
          <w:u w:val="single"/>
        </w:rPr>
        <w:t>…………………..</w:t>
      </w:r>
      <w:r w:rsidRPr="0058444D">
        <w:rPr>
          <w:rFonts w:asciiTheme="minorHAnsi" w:hAnsiTheme="minorHAnsi" w:cstheme="minorHAnsi"/>
          <w:sz w:val="24"/>
          <w:u w:val="single"/>
        </w:rPr>
        <w:t>.</w:t>
      </w:r>
      <w:r w:rsidRPr="0058444D">
        <w:rPr>
          <w:rFonts w:asciiTheme="minorHAnsi" w:hAnsiTheme="minorHAnsi" w:cstheme="minorHAnsi"/>
          <w:sz w:val="24"/>
        </w:rPr>
        <w:t xml:space="preserve"> </w:t>
      </w:r>
    </w:p>
    <w:p w:rsidR="00EE0978" w:rsidRPr="0058444D" w:rsidRDefault="00EE0978" w:rsidP="001F46D1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Pełnić nadzór autorski, tj. m.in. wyjaśniać na bieżąco Wykonawcy robót budowlanych wątpliwości dot. dokumentacji projektowej powstałych w toku realizacji tych robót.</w:t>
      </w:r>
    </w:p>
    <w:p w:rsidR="00653A04" w:rsidRPr="0058444D" w:rsidRDefault="00B401B6" w:rsidP="00F26D2B">
      <w:pPr>
        <w:pStyle w:val="Standard"/>
        <w:spacing w:line="276" w:lineRule="auto"/>
        <w:ind w:left="-6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2. </w:t>
      </w:r>
      <w:r w:rsidR="00653A04" w:rsidRPr="0058444D">
        <w:rPr>
          <w:rFonts w:asciiTheme="minorHAnsi" w:hAnsiTheme="minorHAnsi" w:cstheme="minorHAnsi"/>
          <w:sz w:val="24"/>
        </w:rPr>
        <w:t>Zamawiając</w:t>
      </w:r>
      <w:r w:rsidR="009672AB" w:rsidRPr="0058444D">
        <w:rPr>
          <w:rFonts w:asciiTheme="minorHAnsi" w:hAnsiTheme="minorHAnsi" w:cstheme="minorHAnsi"/>
          <w:sz w:val="24"/>
        </w:rPr>
        <w:t>a zobowiązuje się d</w:t>
      </w:r>
      <w:r w:rsidR="00653A04" w:rsidRPr="0058444D">
        <w:rPr>
          <w:rFonts w:asciiTheme="minorHAnsi" w:hAnsiTheme="minorHAnsi" w:cstheme="minorHAnsi"/>
          <w:sz w:val="24"/>
        </w:rPr>
        <w:t>ostarczy</w:t>
      </w:r>
      <w:r w:rsidR="008E72F8" w:rsidRPr="0058444D">
        <w:rPr>
          <w:rFonts w:asciiTheme="minorHAnsi" w:hAnsiTheme="minorHAnsi" w:cstheme="minorHAnsi"/>
          <w:sz w:val="24"/>
        </w:rPr>
        <w:t>ć</w:t>
      </w:r>
      <w:r w:rsidR="00653A04" w:rsidRPr="0058444D">
        <w:rPr>
          <w:rFonts w:asciiTheme="minorHAnsi" w:hAnsiTheme="minorHAnsi" w:cstheme="minorHAnsi"/>
          <w:sz w:val="24"/>
        </w:rPr>
        <w:t xml:space="preserve"> Projektantowi</w:t>
      </w:r>
      <w:r w:rsidR="004D618D" w:rsidRPr="0058444D">
        <w:rPr>
          <w:rFonts w:asciiTheme="minorHAnsi" w:hAnsiTheme="minorHAnsi" w:cstheme="minorHAnsi"/>
          <w:sz w:val="24"/>
        </w:rPr>
        <w:t xml:space="preserve"> </w:t>
      </w:r>
      <w:r w:rsidR="00653A04" w:rsidRPr="0058444D">
        <w:rPr>
          <w:rFonts w:asciiTheme="minorHAnsi" w:hAnsiTheme="minorHAnsi" w:cstheme="minorHAnsi"/>
          <w:sz w:val="24"/>
        </w:rPr>
        <w:t xml:space="preserve">stosowne </w:t>
      </w:r>
      <w:r w:rsidR="00DA67F1" w:rsidRPr="0058444D">
        <w:rPr>
          <w:rFonts w:asciiTheme="minorHAnsi" w:hAnsiTheme="minorHAnsi" w:cstheme="minorHAnsi"/>
          <w:sz w:val="24"/>
        </w:rPr>
        <w:t xml:space="preserve">pełnomocnictwo. </w:t>
      </w:r>
    </w:p>
    <w:p w:rsidR="002B09AC" w:rsidRPr="0058444D" w:rsidRDefault="002B09AC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3.</w:t>
      </w:r>
    </w:p>
    <w:p w:rsidR="00F26D2B" w:rsidRPr="0058444D" w:rsidRDefault="002671F3" w:rsidP="001F46D1">
      <w:pPr>
        <w:pStyle w:val="Textbody"/>
        <w:numPr>
          <w:ilvl w:val="0"/>
          <w:numId w:val="19"/>
        </w:numPr>
        <w:spacing w:line="276" w:lineRule="auto"/>
        <w:ind w:left="284"/>
        <w:rPr>
          <w:rFonts w:asciiTheme="minorHAnsi" w:hAnsiTheme="minorHAnsi" w:cstheme="minorHAnsi"/>
          <w:strike/>
        </w:rPr>
      </w:pPr>
      <w:r w:rsidRPr="0058444D">
        <w:rPr>
          <w:rFonts w:asciiTheme="minorHAnsi" w:hAnsiTheme="minorHAnsi" w:cstheme="minorHAnsi"/>
        </w:rPr>
        <w:t>Opracow</w:t>
      </w:r>
      <w:r w:rsidR="00C8619D" w:rsidRPr="0058444D">
        <w:rPr>
          <w:rFonts w:asciiTheme="minorHAnsi" w:hAnsiTheme="minorHAnsi" w:cstheme="minorHAnsi"/>
        </w:rPr>
        <w:t xml:space="preserve">ana dokumentacja projektowa </w:t>
      </w:r>
      <w:r w:rsidR="00653A04" w:rsidRPr="0058444D">
        <w:rPr>
          <w:rFonts w:asciiTheme="minorHAnsi" w:hAnsiTheme="minorHAnsi" w:cstheme="minorHAnsi"/>
        </w:rPr>
        <w:t>powinn</w:t>
      </w:r>
      <w:r w:rsidR="00C8619D" w:rsidRPr="0058444D">
        <w:rPr>
          <w:rFonts w:asciiTheme="minorHAnsi" w:hAnsiTheme="minorHAnsi" w:cstheme="minorHAnsi"/>
        </w:rPr>
        <w:t>a</w:t>
      </w:r>
      <w:r w:rsidR="00653A04" w:rsidRPr="0058444D">
        <w:rPr>
          <w:rFonts w:asciiTheme="minorHAnsi" w:hAnsiTheme="minorHAnsi" w:cstheme="minorHAnsi"/>
        </w:rPr>
        <w:t xml:space="preserve"> być zatwierdzon</w:t>
      </w:r>
      <w:r w:rsidR="001C1DC8" w:rsidRPr="0058444D">
        <w:rPr>
          <w:rFonts w:asciiTheme="minorHAnsi" w:hAnsiTheme="minorHAnsi" w:cstheme="minorHAnsi"/>
        </w:rPr>
        <w:t>a</w:t>
      </w:r>
      <w:r w:rsidR="00653A04" w:rsidRPr="0058444D">
        <w:rPr>
          <w:rFonts w:asciiTheme="minorHAnsi" w:hAnsiTheme="minorHAnsi" w:cstheme="minorHAnsi"/>
        </w:rPr>
        <w:t xml:space="preserve"> przez osobę</w:t>
      </w:r>
      <w:r w:rsidR="00B252A4">
        <w:rPr>
          <w:rFonts w:asciiTheme="minorHAnsi" w:hAnsiTheme="minorHAnsi" w:cstheme="minorHAnsi"/>
        </w:rPr>
        <w:t>/y</w:t>
      </w:r>
      <w:r w:rsidR="00653A04" w:rsidRPr="0058444D">
        <w:rPr>
          <w:rFonts w:asciiTheme="minorHAnsi" w:hAnsiTheme="minorHAnsi" w:cstheme="minorHAnsi"/>
        </w:rPr>
        <w:t xml:space="preserve"> </w:t>
      </w:r>
      <w:r w:rsidR="00C8619D" w:rsidRPr="0058444D">
        <w:rPr>
          <w:rFonts w:asciiTheme="minorHAnsi" w:hAnsiTheme="minorHAnsi" w:cstheme="minorHAnsi"/>
        </w:rPr>
        <w:br/>
      </w:r>
      <w:r w:rsidR="00653A04" w:rsidRPr="0058444D">
        <w:rPr>
          <w:rFonts w:asciiTheme="minorHAnsi" w:hAnsiTheme="minorHAnsi" w:cstheme="minorHAnsi"/>
        </w:rPr>
        <w:t>o odpowiednich uprawnieniach budowlanych do projektowania</w:t>
      </w:r>
      <w:r w:rsidR="00013F5B" w:rsidRPr="0058444D">
        <w:rPr>
          <w:rFonts w:asciiTheme="minorHAnsi" w:hAnsiTheme="minorHAnsi" w:cstheme="minorHAnsi"/>
        </w:rPr>
        <w:t xml:space="preserve"> </w:t>
      </w:r>
      <w:r w:rsidR="00013F5B" w:rsidRPr="005E5248">
        <w:rPr>
          <w:rFonts w:asciiTheme="minorHAnsi" w:hAnsiTheme="minorHAnsi" w:cstheme="minorHAnsi"/>
        </w:rPr>
        <w:t xml:space="preserve">w specjalności </w:t>
      </w:r>
      <w:r w:rsidR="005E5248">
        <w:rPr>
          <w:rFonts w:asciiTheme="minorHAnsi" w:hAnsiTheme="minorHAnsi" w:cstheme="minorHAnsi"/>
        </w:rPr>
        <w:t>architektonicznej lub konstrukcyjno-budowlanej bez ograniczeń</w:t>
      </w:r>
      <w:r w:rsidR="008E0387" w:rsidRPr="0058444D">
        <w:rPr>
          <w:rFonts w:asciiTheme="minorHAnsi" w:hAnsiTheme="minorHAnsi" w:cstheme="minorHAnsi"/>
        </w:rPr>
        <w:t>,</w:t>
      </w:r>
      <w:r w:rsidR="00653A04" w:rsidRPr="0058444D">
        <w:rPr>
          <w:rFonts w:asciiTheme="minorHAnsi" w:hAnsiTheme="minorHAnsi" w:cstheme="minorHAnsi"/>
        </w:rPr>
        <w:t xml:space="preserve"> wymagan</w:t>
      </w:r>
      <w:r w:rsidR="001C1DC8" w:rsidRPr="0058444D">
        <w:rPr>
          <w:rFonts w:asciiTheme="minorHAnsi" w:hAnsiTheme="minorHAnsi" w:cstheme="minorHAnsi"/>
        </w:rPr>
        <w:t>ych pr</w:t>
      </w:r>
      <w:r w:rsidR="00653A04" w:rsidRPr="0058444D">
        <w:rPr>
          <w:rFonts w:asciiTheme="minorHAnsi" w:hAnsiTheme="minorHAnsi" w:cstheme="minorHAnsi"/>
        </w:rPr>
        <w:t>awem budowlanym, a także należącą do właściwej Okręgowej Izby Inżynierów Budownictwa (kopie dokumentów dołączone do projektów).</w:t>
      </w:r>
      <w:r w:rsidR="00653A04" w:rsidRPr="0058444D">
        <w:rPr>
          <w:rFonts w:asciiTheme="minorHAnsi" w:hAnsiTheme="minorHAnsi" w:cstheme="minorHAnsi"/>
          <w:strike/>
        </w:rPr>
        <w:t xml:space="preserve">  </w:t>
      </w:r>
    </w:p>
    <w:p w:rsidR="007E617C" w:rsidRPr="0058444D" w:rsidRDefault="007E617C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4.</w:t>
      </w:r>
    </w:p>
    <w:p w:rsidR="009D374E" w:rsidRPr="0058444D" w:rsidRDefault="009D374E" w:rsidP="00F26D2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Jeżeli opracowana dokumentacja projektowa wymagać będzie uzupełnień i poprawek z winy Projektanta, Projektant zobowiązuje się wykonać je w uzgodnionym dodatkowym terminie, w ramach wynagrodzenia określonego w § 5 umowy.</w:t>
      </w:r>
    </w:p>
    <w:p w:rsidR="009D374E" w:rsidRPr="0058444D" w:rsidRDefault="009D374E" w:rsidP="00F26D2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W przypadku, gdy Projektant odmówi usunięcia w/w wad lub nie usunie ich </w:t>
      </w:r>
      <w:r w:rsidRPr="0058444D">
        <w:rPr>
          <w:rFonts w:asciiTheme="minorHAnsi" w:hAnsiTheme="minorHAnsi" w:cstheme="minorHAnsi"/>
          <w:sz w:val="24"/>
        </w:rPr>
        <w:br/>
        <w:t>w terminie wyznaczonym przez Zamawiającą, Zamawiająca ma prawo:</w:t>
      </w:r>
    </w:p>
    <w:p w:rsidR="009D374E" w:rsidRPr="0058444D" w:rsidRDefault="009D374E" w:rsidP="001F46D1">
      <w:pPr>
        <w:pStyle w:val="Standard"/>
        <w:numPr>
          <w:ilvl w:val="0"/>
          <w:numId w:val="16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zlecić usunięcie tych wad osobie trzeciej na koszt i ryzyko Projektanta; Zamawiająca zastrzega możliwość potrącenia należności za usunięcie wad </w:t>
      </w:r>
      <w:r w:rsidRPr="0058444D">
        <w:rPr>
          <w:rFonts w:asciiTheme="minorHAnsi" w:hAnsiTheme="minorHAnsi" w:cstheme="minorHAnsi"/>
          <w:sz w:val="24"/>
        </w:rPr>
        <w:br/>
        <w:t>z wynagrodzenia Projektanta;</w:t>
      </w:r>
    </w:p>
    <w:p w:rsidR="009D374E" w:rsidRPr="0058444D" w:rsidRDefault="009D374E" w:rsidP="001F46D1">
      <w:pPr>
        <w:pStyle w:val="Standard"/>
        <w:numPr>
          <w:ilvl w:val="0"/>
          <w:numId w:val="16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obniżyć wynagrodzenie Projektanta; wysokość wynagrodzenia za prace wykonane Strony ustalą wspólnie, na podstawie protokołu stwierdzającego stopień wykonania prac;</w:t>
      </w:r>
    </w:p>
    <w:p w:rsidR="009D374E" w:rsidRPr="0058444D" w:rsidRDefault="009D374E" w:rsidP="00F26D2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lastRenderedPageBreak/>
        <w:t xml:space="preserve">Zgodnie z zapisami art. 20 ust. 1 pkt 3 i 4 ustawy Prawo budowlane do podstawowych obowiązków Projektanta należy wyjaśnianie wątpliwości dotyczących projektu </w:t>
      </w:r>
      <w:r w:rsidRPr="0058444D">
        <w:rPr>
          <w:rFonts w:asciiTheme="minorHAnsi" w:hAnsiTheme="minorHAnsi" w:cstheme="minorHAnsi"/>
          <w:sz w:val="24"/>
        </w:rPr>
        <w:br/>
        <w:t>i zawartych w nim rozwiązań oraz sprawowanie nadzoru autorskiego na żądanie inwestora lub organu administracji architektoniczno-budowlanej w zakresie:</w:t>
      </w:r>
    </w:p>
    <w:p w:rsidR="009D374E" w:rsidRPr="0058444D" w:rsidRDefault="009D374E" w:rsidP="00F26D2B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3.1. stwierdzania w toku wykonywania robót budowlanych zgodności realizacji </w:t>
      </w:r>
      <w:r w:rsidRPr="0058444D">
        <w:rPr>
          <w:rFonts w:asciiTheme="minorHAnsi" w:hAnsiTheme="minorHAnsi" w:cstheme="minorHAnsi"/>
          <w:sz w:val="24"/>
        </w:rPr>
        <w:br/>
        <w:t xml:space="preserve">        z projektem;</w:t>
      </w:r>
    </w:p>
    <w:p w:rsidR="009D374E" w:rsidRPr="0058444D" w:rsidRDefault="009D374E" w:rsidP="00F26D2B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3.2. uzgadniania możliwości wprowadzenia rozwiązań zamiennych w stosunku do </w:t>
      </w:r>
      <w:r w:rsidRPr="0058444D">
        <w:rPr>
          <w:rFonts w:asciiTheme="minorHAnsi" w:hAnsiTheme="minorHAnsi" w:cstheme="minorHAnsi"/>
          <w:sz w:val="24"/>
        </w:rPr>
        <w:br/>
        <w:t xml:space="preserve">       przewidzianych w projekcie, zgłoszonych przez Kierownika budowy lub </w:t>
      </w:r>
      <w:r w:rsidRPr="0058444D">
        <w:rPr>
          <w:rFonts w:asciiTheme="minorHAnsi" w:hAnsiTheme="minorHAnsi" w:cstheme="minorHAnsi"/>
          <w:sz w:val="24"/>
        </w:rPr>
        <w:br/>
        <w:t xml:space="preserve">       Inspektora nadzoru inwestorskiego</w:t>
      </w:r>
    </w:p>
    <w:p w:rsidR="009D374E" w:rsidRPr="0058444D" w:rsidRDefault="009D374E" w:rsidP="00F26D2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Projektant zobowiązuje się do dwukrotnej aktualizacji kosztorysów inwestorskich, na prośbę Zamawiającej, przez okres 3 lat od dnia podpisania protokołu przekazania dokumentacji projektowej, w ramach wynagrodzenia określonego w § 5 umowy. </w:t>
      </w:r>
    </w:p>
    <w:p w:rsidR="002B09AC" w:rsidRPr="0058444D" w:rsidRDefault="002B09AC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5.</w:t>
      </w:r>
    </w:p>
    <w:p w:rsidR="00653A04" w:rsidRPr="0058444D" w:rsidRDefault="00653A04" w:rsidP="00F26D2B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i/>
          <w:sz w:val="24"/>
        </w:rPr>
      </w:pPr>
      <w:r w:rsidRPr="0058444D">
        <w:rPr>
          <w:rFonts w:asciiTheme="minorHAnsi" w:hAnsiTheme="minorHAnsi" w:cstheme="minorHAnsi"/>
          <w:b/>
          <w:i/>
          <w:sz w:val="24"/>
        </w:rPr>
        <w:t xml:space="preserve">Strony ustalają wynagrodzenie ryczałtowe w wysokości </w:t>
      </w:r>
      <w:r w:rsidR="00881A66" w:rsidRPr="0058444D">
        <w:rPr>
          <w:rFonts w:asciiTheme="minorHAnsi" w:hAnsiTheme="minorHAnsi" w:cstheme="minorHAnsi"/>
          <w:b/>
          <w:i/>
          <w:sz w:val="24"/>
        </w:rPr>
        <w:t>……….. z</w:t>
      </w:r>
      <w:r w:rsidRPr="0058444D">
        <w:rPr>
          <w:rFonts w:asciiTheme="minorHAnsi" w:hAnsiTheme="minorHAnsi" w:cstheme="minorHAnsi"/>
          <w:b/>
          <w:i/>
          <w:sz w:val="24"/>
        </w:rPr>
        <w:t>ł brutto</w:t>
      </w:r>
      <w:r w:rsidR="00B477B2" w:rsidRPr="0058444D">
        <w:rPr>
          <w:rFonts w:asciiTheme="minorHAnsi" w:hAnsiTheme="minorHAnsi" w:cstheme="minorHAnsi"/>
          <w:b/>
          <w:i/>
          <w:sz w:val="24"/>
        </w:rPr>
        <w:t xml:space="preserve"> (</w:t>
      </w:r>
      <w:r w:rsidRPr="0058444D">
        <w:rPr>
          <w:rFonts w:asciiTheme="minorHAnsi" w:hAnsiTheme="minorHAnsi" w:cstheme="minorHAnsi"/>
          <w:b/>
          <w:i/>
          <w:sz w:val="24"/>
        </w:rPr>
        <w:t>słownie:</w:t>
      </w:r>
      <w:r w:rsidR="000569AA" w:rsidRPr="0058444D">
        <w:rPr>
          <w:rFonts w:asciiTheme="minorHAnsi" w:hAnsiTheme="minorHAnsi" w:cstheme="minorHAnsi"/>
          <w:b/>
          <w:i/>
          <w:sz w:val="24"/>
        </w:rPr>
        <w:t xml:space="preserve"> </w:t>
      </w:r>
      <w:r w:rsidR="00881A66" w:rsidRPr="0058444D">
        <w:rPr>
          <w:rFonts w:asciiTheme="minorHAnsi" w:hAnsiTheme="minorHAnsi" w:cstheme="minorHAnsi"/>
          <w:b/>
          <w:i/>
          <w:sz w:val="24"/>
        </w:rPr>
        <w:t>………………</w:t>
      </w:r>
      <w:r w:rsidR="00B477B2" w:rsidRPr="0058444D">
        <w:rPr>
          <w:rFonts w:asciiTheme="minorHAnsi" w:hAnsiTheme="minorHAnsi" w:cstheme="minorHAnsi"/>
          <w:b/>
          <w:i/>
          <w:sz w:val="24"/>
        </w:rPr>
        <w:t>)</w:t>
      </w:r>
      <w:r w:rsidR="007105AB" w:rsidRPr="0058444D">
        <w:rPr>
          <w:rFonts w:asciiTheme="minorHAnsi" w:hAnsiTheme="minorHAnsi" w:cstheme="minorHAnsi"/>
          <w:b/>
          <w:i/>
          <w:sz w:val="24"/>
        </w:rPr>
        <w:t xml:space="preserve">. </w:t>
      </w:r>
    </w:p>
    <w:p w:rsidR="00653A04" w:rsidRPr="0058444D" w:rsidRDefault="00653A04" w:rsidP="00F26D2B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W kwocie wynagrodzenia zawarte są wszelkie koszt</w:t>
      </w:r>
      <w:r w:rsidR="009F605C" w:rsidRPr="0058444D">
        <w:rPr>
          <w:rFonts w:asciiTheme="minorHAnsi" w:hAnsiTheme="minorHAnsi" w:cstheme="minorHAnsi"/>
          <w:sz w:val="24"/>
        </w:rPr>
        <w:t>a</w:t>
      </w:r>
      <w:r w:rsidRPr="0058444D">
        <w:rPr>
          <w:rFonts w:asciiTheme="minorHAnsi" w:hAnsiTheme="minorHAnsi" w:cstheme="minorHAnsi"/>
          <w:sz w:val="24"/>
        </w:rPr>
        <w:t xml:space="preserve"> konieczne do </w:t>
      </w:r>
      <w:r w:rsidR="009F605C" w:rsidRPr="0058444D">
        <w:rPr>
          <w:rFonts w:asciiTheme="minorHAnsi" w:hAnsiTheme="minorHAnsi" w:cstheme="minorHAnsi"/>
          <w:sz w:val="24"/>
        </w:rPr>
        <w:t>opracowania</w:t>
      </w:r>
      <w:r w:rsidR="00907634" w:rsidRPr="0058444D">
        <w:rPr>
          <w:rFonts w:asciiTheme="minorHAnsi" w:hAnsiTheme="minorHAnsi" w:cstheme="minorHAnsi"/>
          <w:sz w:val="24"/>
        </w:rPr>
        <w:t xml:space="preserve"> dokumentacji projektowej</w:t>
      </w:r>
      <w:r w:rsidRPr="0058444D">
        <w:rPr>
          <w:rFonts w:asciiTheme="minorHAnsi" w:hAnsiTheme="minorHAnsi" w:cstheme="minorHAnsi"/>
          <w:sz w:val="24"/>
        </w:rPr>
        <w:t>, także w zakresie podatków ora</w:t>
      </w:r>
      <w:r w:rsidR="00441D30" w:rsidRPr="0058444D">
        <w:rPr>
          <w:rFonts w:asciiTheme="minorHAnsi" w:hAnsiTheme="minorHAnsi" w:cstheme="minorHAnsi"/>
          <w:sz w:val="24"/>
        </w:rPr>
        <w:t>z innych świadczeń publicznych</w:t>
      </w:r>
      <w:r w:rsidR="00543D1D" w:rsidRPr="0058444D">
        <w:rPr>
          <w:rFonts w:asciiTheme="minorHAnsi" w:hAnsiTheme="minorHAnsi" w:cstheme="minorHAnsi"/>
          <w:sz w:val="24"/>
        </w:rPr>
        <w:t>, a także z tytułu przeniesienia autorskich praw majątkowych</w:t>
      </w:r>
      <w:r w:rsidR="001A3D80" w:rsidRPr="0058444D">
        <w:rPr>
          <w:rFonts w:asciiTheme="minorHAnsi" w:hAnsiTheme="minorHAnsi" w:cstheme="minorHAnsi"/>
          <w:sz w:val="24"/>
        </w:rPr>
        <w:t>.</w:t>
      </w:r>
      <w:r w:rsidR="009F4FCD" w:rsidRPr="0058444D">
        <w:rPr>
          <w:rFonts w:asciiTheme="minorHAnsi" w:hAnsiTheme="minorHAnsi" w:cstheme="minorHAnsi"/>
          <w:sz w:val="24"/>
        </w:rPr>
        <w:t xml:space="preserve"> </w:t>
      </w:r>
    </w:p>
    <w:p w:rsidR="009D374E" w:rsidRPr="0058444D" w:rsidRDefault="00653A04" w:rsidP="00F26D2B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Zapłata nastąpi w ciągu 30 dni od daty złożenia przez Projektanta poprawnie wystawionej faktury, w siedzibie Zamawiającej, na konto</w:t>
      </w:r>
      <w:r w:rsidR="00B13BE9" w:rsidRPr="0058444D">
        <w:rPr>
          <w:rFonts w:asciiTheme="minorHAnsi" w:hAnsiTheme="minorHAnsi" w:cstheme="minorHAnsi"/>
          <w:sz w:val="24"/>
        </w:rPr>
        <w:t xml:space="preserve"> nr</w:t>
      </w:r>
      <w:r w:rsidR="00CF64B8" w:rsidRPr="0058444D">
        <w:rPr>
          <w:rFonts w:asciiTheme="minorHAnsi" w:hAnsiTheme="minorHAnsi" w:cstheme="minorHAnsi"/>
          <w:sz w:val="24"/>
        </w:rPr>
        <w:t xml:space="preserve"> </w:t>
      </w:r>
      <w:r w:rsidR="00881A66" w:rsidRPr="0058444D">
        <w:rPr>
          <w:rFonts w:asciiTheme="minorHAnsi" w:hAnsiTheme="minorHAnsi" w:cstheme="minorHAnsi"/>
          <w:sz w:val="24"/>
        </w:rPr>
        <w:t>………………………..</w:t>
      </w:r>
    </w:p>
    <w:p w:rsidR="009D374E" w:rsidRPr="0058444D" w:rsidRDefault="003E0F00" w:rsidP="00F26D2B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Projektant </w:t>
      </w:r>
      <w:r w:rsidR="009D374E" w:rsidRPr="0058444D">
        <w:rPr>
          <w:rFonts w:asciiTheme="minorHAnsi" w:hAnsiTheme="minorHAnsi" w:cstheme="minorHAnsi"/>
          <w:sz w:val="24"/>
        </w:rPr>
        <w:t>oświadcza, że wskazany w umowie rachunek bankowy służy do działalności gospodarczej</w:t>
      </w:r>
      <w:r w:rsidR="00366549" w:rsidRPr="0058444D">
        <w:rPr>
          <w:rFonts w:asciiTheme="minorHAnsi" w:hAnsiTheme="minorHAnsi" w:cstheme="minorHAnsi"/>
          <w:sz w:val="24"/>
        </w:rPr>
        <w:t>.</w:t>
      </w:r>
    </w:p>
    <w:p w:rsidR="00B252A4" w:rsidRPr="00B252A4" w:rsidRDefault="00881A66" w:rsidP="00B252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252A4">
        <w:rPr>
          <w:rFonts w:asciiTheme="minorHAnsi" w:eastAsia="Times New Roman" w:hAnsiTheme="minorHAnsi" w:cstheme="minorHAnsi"/>
          <w:color w:val="auto"/>
          <w:lang w:val="pl-PL"/>
        </w:rPr>
        <w:t xml:space="preserve">Zamawiająca będzie regulowała swoje zobowiązania z umowy wyłącznie </w:t>
      </w:r>
      <w:r w:rsidRPr="00B252A4">
        <w:rPr>
          <w:rFonts w:asciiTheme="minorHAnsi" w:eastAsia="Times New Roman" w:hAnsiTheme="minorHAnsi" w:cstheme="minorHAnsi"/>
          <w:color w:val="auto"/>
          <w:lang w:val="pl-PL"/>
        </w:rPr>
        <w:br/>
        <w:t xml:space="preserve">z zastosowaniem mechanizmu podzielonej płatności. W przypadku braku możliwości zrealizowania płatności w ten sposób z uwagi na okoliczności, co do których winę ponosi Projektant (w szczególności z uwagi na brak rachunku bankowego, o którym mowa w art. 108e ustawy z dnia 11 marca 2004r. o podatku od towarów i usług) odsetek za zwłokę nie nalicza się. Zapłata nie zostanie wykonana do momentu, </w:t>
      </w:r>
      <w:r w:rsidRPr="00B252A4">
        <w:rPr>
          <w:rFonts w:asciiTheme="minorHAnsi" w:eastAsia="Times New Roman" w:hAnsiTheme="minorHAnsi" w:cstheme="minorHAnsi"/>
          <w:color w:val="auto"/>
          <w:lang w:val="pl-PL"/>
        </w:rPr>
        <w:br/>
        <w:t xml:space="preserve">w którym realizacja płatności z zastosowaniem mechanizmu podzielonej płatności stanie się możliwa. </w:t>
      </w:r>
    </w:p>
    <w:p w:rsidR="00B252A4" w:rsidRPr="00B252A4" w:rsidRDefault="00653A04" w:rsidP="00B252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252A4">
        <w:rPr>
          <w:rFonts w:asciiTheme="minorHAnsi" w:hAnsiTheme="minorHAnsi" w:cstheme="minorHAnsi"/>
        </w:rPr>
        <w:t>Podstawą przyjęcia faktury będzie protokół</w:t>
      </w:r>
      <w:r w:rsidR="00B252A4" w:rsidRPr="00B252A4">
        <w:rPr>
          <w:rFonts w:ascii="Times New Roman" w:hAnsi="Times New Roman" w:cs="Times New Roman"/>
        </w:rPr>
        <w:t xml:space="preserve"> odbioru dokumentacji projektowej podpisany przez Zamawiającą i Projektanta.</w:t>
      </w:r>
    </w:p>
    <w:p w:rsidR="00653A04" w:rsidRPr="0058444D" w:rsidRDefault="00653A04" w:rsidP="00B252A4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4"/>
        </w:rPr>
      </w:pPr>
    </w:p>
    <w:p w:rsidR="007E617C" w:rsidRPr="0058444D" w:rsidRDefault="007E617C" w:rsidP="00F26D2B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6.</w:t>
      </w:r>
    </w:p>
    <w:p w:rsidR="00BA5DB2" w:rsidRPr="0058444D" w:rsidRDefault="00BA5DB2" w:rsidP="001F46D1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>W ramach wynagrodzenia Projektant:</w:t>
      </w:r>
    </w:p>
    <w:p w:rsidR="00653A04" w:rsidRPr="0058444D" w:rsidRDefault="00F058AB" w:rsidP="001F46D1">
      <w:pPr>
        <w:pStyle w:val="Standard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oświadcza, że posiada wszelkie autorskie prawa majątkowe do </w:t>
      </w:r>
      <w:r w:rsidR="00412EDB" w:rsidRPr="0058444D">
        <w:rPr>
          <w:rFonts w:asciiTheme="minorHAnsi" w:hAnsiTheme="minorHAnsi" w:cstheme="minorHAnsi"/>
          <w:bCs/>
          <w:sz w:val="24"/>
        </w:rPr>
        <w:t>dokumentacji projektowej</w:t>
      </w:r>
      <w:r w:rsidR="00DE5213" w:rsidRPr="0058444D">
        <w:rPr>
          <w:rFonts w:asciiTheme="minorHAnsi" w:hAnsiTheme="minorHAnsi" w:cstheme="minorHAnsi"/>
          <w:bCs/>
          <w:sz w:val="24"/>
        </w:rPr>
        <w:t xml:space="preserve"> oraz, że </w:t>
      </w:r>
      <w:r w:rsidR="00BA5DB2" w:rsidRPr="0058444D">
        <w:rPr>
          <w:rFonts w:asciiTheme="minorHAnsi" w:hAnsiTheme="minorHAnsi" w:cstheme="minorHAnsi"/>
          <w:bCs/>
          <w:sz w:val="24"/>
        </w:rPr>
        <w:t xml:space="preserve">przenosi na Zamawiającą autorskie prawa </w:t>
      </w:r>
      <w:r w:rsidR="00D57127" w:rsidRPr="0058444D">
        <w:rPr>
          <w:rFonts w:asciiTheme="minorHAnsi" w:hAnsiTheme="minorHAnsi" w:cstheme="minorHAnsi"/>
          <w:bCs/>
          <w:sz w:val="24"/>
        </w:rPr>
        <w:t>majątkowe do</w:t>
      </w:r>
      <w:r w:rsidR="00BA5DB2" w:rsidRPr="0058444D">
        <w:rPr>
          <w:rFonts w:asciiTheme="minorHAnsi" w:hAnsiTheme="minorHAnsi" w:cstheme="minorHAnsi"/>
          <w:bCs/>
          <w:sz w:val="24"/>
        </w:rPr>
        <w:t xml:space="preserve"> wszystkich utworów</w:t>
      </w:r>
      <w:r w:rsidR="00D76242" w:rsidRPr="0058444D">
        <w:rPr>
          <w:rFonts w:asciiTheme="minorHAnsi" w:hAnsiTheme="minorHAnsi" w:cstheme="minorHAnsi"/>
          <w:bCs/>
          <w:sz w:val="24"/>
        </w:rPr>
        <w:t xml:space="preserve"> </w:t>
      </w:r>
      <w:r w:rsidR="00D57127" w:rsidRPr="0058444D">
        <w:rPr>
          <w:rFonts w:asciiTheme="minorHAnsi" w:hAnsiTheme="minorHAnsi" w:cstheme="minorHAnsi"/>
          <w:bCs/>
          <w:sz w:val="24"/>
        </w:rPr>
        <w:t>w rozumieniu ustawy o Prawie autorskim i prawach pokrewnych wytworzonych w trakcie realizacji umowy, w szczególności takich</w:t>
      </w:r>
      <w:r w:rsidR="00720437" w:rsidRPr="0058444D">
        <w:rPr>
          <w:rFonts w:asciiTheme="minorHAnsi" w:hAnsiTheme="minorHAnsi" w:cstheme="minorHAnsi"/>
          <w:bCs/>
          <w:sz w:val="24"/>
        </w:rPr>
        <w:br/>
      </w:r>
      <w:r w:rsidR="00D57127" w:rsidRPr="0058444D">
        <w:rPr>
          <w:rFonts w:asciiTheme="minorHAnsi" w:hAnsiTheme="minorHAnsi" w:cstheme="minorHAnsi"/>
          <w:bCs/>
          <w:sz w:val="24"/>
        </w:rPr>
        <w:t xml:space="preserve">jak: raporty, mapy, wykresy, rysunki, plany, dane </w:t>
      </w:r>
      <w:r w:rsidR="001C01C5" w:rsidRPr="0058444D">
        <w:rPr>
          <w:rFonts w:asciiTheme="minorHAnsi" w:hAnsiTheme="minorHAnsi" w:cstheme="minorHAnsi"/>
          <w:bCs/>
          <w:sz w:val="24"/>
        </w:rPr>
        <w:t xml:space="preserve">statystyczne, ekspertyzy, obliczenia i inne dokumenty powstałe </w:t>
      </w:r>
      <w:r w:rsidR="000668B9" w:rsidRPr="0058444D">
        <w:rPr>
          <w:rFonts w:asciiTheme="minorHAnsi" w:hAnsiTheme="minorHAnsi" w:cstheme="minorHAnsi"/>
          <w:bCs/>
          <w:sz w:val="24"/>
        </w:rPr>
        <w:t>przy realizacji umowy</w:t>
      </w:r>
      <w:r w:rsidR="00C27384" w:rsidRPr="0058444D">
        <w:rPr>
          <w:rFonts w:asciiTheme="minorHAnsi" w:hAnsiTheme="minorHAnsi" w:cstheme="minorHAnsi"/>
          <w:bCs/>
          <w:sz w:val="24"/>
        </w:rPr>
        <w:t xml:space="preserve"> oraz prawo własności nośników, na których je utrwalono</w:t>
      </w:r>
      <w:r w:rsidR="00F65AA2" w:rsidRPr="0058444D">
        <w:rPr>
          <w:rFonts w:asciiTheme="minorHAnsi" w:hAnsiTheme="minorHAnsi" w:cstheme="minorHAnsi"/>
          <w:bCs/>
          <w:sz w:val="24"/>
        </w:rPr>
        <w:t>;</w:t>
      </w:r>
    </w:p>
    <w:p w:rsidR="000668B9" w:rsidRPr="0058444D" w:rsidRDefault="00DB5206" w:rsidP="001F46D1">
      <w:pPr>
        <w:pStyle w:val="Standard"/>
        <w:numPr>
          <w:ilvl w:val="1"/>
          <w:numId w:val="22"/>
        </w:numPr>
        <w:spacing w:line="276" w:lineRule="auto"/>
        <w:ind w:hanging="440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zezwala Zamawiającej na korzystanie z </w:t>
      </w:r>
      <w:r w:rsidR="00412EDB" w:rsidRPr="0058444D">
        <w:rPr>
          <w:rFonts w:asciiTheme="minorHAnsi" w:hAnsiTheme="minorHAnsi" w:cstheme="minorHAnsi"/>
          <w:bCs/>
          <w:sz w:val="24"/>
        </w:rPr>
        <w:t>dokumentacji projektowe,</w:t>
      </w:r>
      <w:r w:rsidRPr="0058444D">
        <w:rPr>
          <w:rFonts w:asciiTheme="minorHAnsi" w:hAnsiTheme="minorHAnsi" w:cstheme="minorHAnsi"/>
          <w:bCs/>
          <w:sz w:val="24"/>
        </w:rPr>
        <w:t xml:space="preserve"> je</w:t>
      </w:r>
      <w:r w:rsidR="00412EDB" w:rsidRPr="0058444D">
        <w:rPr>
          <w:rFonts w:asciiTheme="minorHAnsi" w:hAnsiTheme="minorHAnsi" w:cstheme="minorHAnsi"/>
          <w:bCs/>
          <w:sz w:val="24"/>
        </w:rPr>
        <w:t>j</w:t>
      </w:r>
      <w:r w:rsidRPr="0058444D">
        <w:rPr>
          <w:rFonts w:asciiTheme="minorHAnsi" w:hAnsiTheme="minorHAnsi" w:cstheme="minorHAnsi"/>
          <w:bCs/>
          <w:sz w:val="24"/>
        </w:rPr>
        <w:t xml:space="preserve"> przeróbek oraz </w:t>
      </w:r>
      <w:r w:rsidR="00BE56EE" w:rsidRPr="0058444D">
        <w:rPr>
          <w:rFonts w:asciiTheme="minorHAnsi" w:hAnsiTheme="minorHAnsi" w:cstheme="minorHAnsi"/>
          <w:bCs/>
          <w:sz w:val="24"/>
        </w:rPr>
        <w:t>zarządzani</w:t>
      </w:r>
      <w:r w:rsidR="00412EDB" w:rsidRPr="0058444D">
        <w:rPr>
          <w:rFonts w:asciiTheme="minorHAnsi" w:hAnsiTheme="minorHAnsi" w:cstheme="minorHAnsi"/>
          <w:bCs/>
          <w:sz w:val="24"/>
        </w:rPr>
        <w:t>e</w:t>
      </w:r>
      <w:r w:rsidR="00BE56EE" w:rsidRPr="0058444D">
        <w:rPr>
          <w:rFonts w:asciiTheme="minorHAnsi" w:hAnsiTheme="minorHAnsi" w:cstheme="minorHAnsi"/>
          <w:bCs/>
          <w:sz w:val="24"/>
        </w:rPr>
        <w:t xml:space="preserve"> t</w:t>
      </w:r>
      <w:r w:rsidR="00412EDB" w:rsidRPr="0058444D">
        <w:rPr>
          <w:rFonts w:asciiTheme="minorHAnsi" w:hAnsiTheme="minorHAnsi" w:cstheme="minorHAnsi"/>
          <w:bCs/>
          <w:sz w:val="24"/>
        </w:rPr>
        <w:t>ą dokumentacją</w:t>
      </w:r>
      <w:r w:rsidR="00BE56EE" w:rsidRPr="0058444D">
        <w:rPr>
          <w:rFonts w:asciiTheme="minorHAnsi" w:hAnsiTheme="minorHAnsi" w:cstheme="minorHAnsi"/>
          <w:bCs/>
          <w:sz w:val="24"/>
        </w:rPr>
        <w:t>;</w:t>
      </w:r>
    </w:p>
    <w:p w:rsidR="00407C30" w:rsidRPr="0058444D" w:rsidRDefault="00653A04" w:rsidP="001F46D1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lastRenderedPageBreak/>
        <w:t xml:space="preserve">W ramach przejętych praw majątkowych Zamawiająca będzie mogła, bez </w:t>
      </w:r>
      <w:r w:rsidR="00BE56EE" w:rsidRPr="0058444D">
        <w:rPr>
          <w:rFonts w:asciiTheme="minorHAnsi" w:hAnsiTheme="minorHAnsi" w:cstheme="minorHAnsi"/>
          <w:bCs/>
          <w:sz w:val="24"/>
        </w:rPr>
        <w:t xml:space="preserve">zgody Projektanta </w:t>
      </w:r>
      <w:r w:rsidRPr="0058444D">
        <w:rPr>
          <w:rFonts w:asciiTheme="minorHAnsi" w:hAnsiTheme="minorHAnsi" w:cstheme="minorHAnsi"/>
          <w:bCs/>
          <w:sz w:val="24"/>
        </w:rPr>
        <w:t>i bez dodatkowego wynagrodzenia na rzecz Projektanta oraz bez żadnych ogr</w:t>
      </w:r>
      <w:r w:rsidR="00407C30" w:rsidRPr="0058444D">
        <w:rPr>
          <w:rFonts w:asciiTheme="minorHAnsi" w:hAnsiTheme="minorHAnsi" w:cstheme="minorHAnsi"/>
          <w:bCs/>
          <w:sz w:val="24"/>
        </w:rPr>
        <w:t>aniczeń czasowych i ilościowych:</w:t>
      </w:r>
    </w:p>
    <w:p w:rsidR="00653A04" w:rsidRPr="0058444D" w:rsidRDefault="00653A04" w:rsidP="001F46D1">
      <w:pPr>
        <w:pStyle w:val="Standard"/>
        <w:numPr>
          <w:ilvl w:val="0"/>
          <w:numId w:val="13"/>
        </w:numPr>
        <w:spacing w:line="276" w:lineRule="auto"/>
        <w:ind w:hanging="436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użytkować </w:t>
      </w:r>
      <w:r w:rsidR="00412EDB" w:rsidRPr="0058444D">
        <w:rPr>
          <w:rFonts w:asciiTheme="minorHAnsi" w:hAnsiTheme="minorHAnsi" w:cstheme="minorHAnsi"/>
          <w:bCs/>
          <w:sz w:val="24"/>
        </w:rPr>
        <w:t xml:space="preserve">dokumentacje projektową </w:t>
      </w:r>
      <w:r w:rsidRPr="0058444D">
        <w:rPr>
          <w:rFonts w:asciiTheme="minorHAnsi" w:hAnsiTheme="minorHAnsi" w:cstheme="minorHAnsi"/>
          <w:bCs/>
          <w:sz w:val="24"/>
        </w:rPr>
        <w:t xml:space="preserve">na własny użytek, </w:t>
      </w:r>
      <w:r w:rsidR="00407C30" w:rsidRPr="0058444D">
        <w:rPr>
          <w:rFonts w:asciiTheme="minorHAnsi" w:hAnsiTheme="minorHAnsi" w:cstheme="minorHAnsi"/>
          <w:bCs/>
          <w:sz w:val="24"/>
        </w:rPr>
        <w:t xml:space="preserve">użytek swoich jednostek </w:t>
      </w:r>
      <w:r w:rsidR="00407C30" w:rsidRPr="0058444D">
        <w:rPr>
          <w:rFonts w:asciiTheme="minorHAnsi" w:hAnsiTheme="minorHAnsi" w:cstheme="minorHAnsi"/>
          <w:bCs/>
          <w:sz w:val="24"/>
        </w:rPr>
        <w:br/>
        <w:t>organizacyjnych, w tym w szczególności</w:t>
      </w:r>
      <w:r w:rsidRPr="0058444D">
        <w:rPr>
          <w:rFonts w:asciiTheme="minorHAnsi" w:hAnsiTheme="minorHAnsi" w:cstheme="minorHAnsi"/>
          <w:bCs/>
          <w:sz w:val="24"/>
        </w:rPr>
        <w:t xml:space="preserve"> przekazywać oryginały lub kopie:</w:t>
      </w:r>
    </w:p>
    <w:p w:rsidR="00653A04" w:rsidRPr="0058444D" w:rsidRDefault="00653A04" w:rsidP="001F46D1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innym </w:t>
      </w:r>
      <w:r w:rsidR="00961DF5" w:rsidRPr="0058444D">
        <w:rPr>
          <w:rFonts w:asciiTheme="minorHAnsi" w:hAnsiTheme="minorHAnsi" w:cstheme="minorHAnsi"/>
          <w:bCs/>
          <w:sz w:val="24"/>
        </w:rPr>
        <w:t>W</w:t>
      </w:r>
      <w:r w:rsidRPr="0058444D">
        <w:rPr>
          <w:rFonts w:asciiTheme="minorHAnsi" w:hAnsiTheme="minorHAnsi" w:cstheme="minorHAnsi"/>
          <w:bCs/>
          <w:sz w:val="24"/>
        </w:rPr>
        <w:t>ykonawcom</w:t>
      </w:r>
      <w:r w:rsidR="00412EDB" w:rsidRPr="0058444D">
        <w:rPr>
          <w:rFonts w:asciiTheme="minorHAnsi" w:hAnsiTheme="minorHAnsi" w:cstheme="minorHAnsi"/>
          <w:bCs/>
          <w:sz w:val="24"/>
        </w:rPr>
        <w:t>,</w:t>
      </w:r>
      <w:r w:rsidRPr="0058444D">
        <w:rPr>
          <w:rFonts w:asciiTheme="minorHAnsi" w:hAnsiTheme="minorHAnsi" w:cstheme="minorHAnsi"/>
          <w:bCs/>
          <w:sz w:val="24"/>
        </w:rPr>
        <w:t xml:space="preserve"> jako podstawę lub materiał wyjściowy do wykonania innych dokumentacji projektowych;</w:t>
      </w:r>
    </w:p>
    <w:p w:rsidR="00653A04" w:rsidRPr="0058444D" w:rsidRDefault="00961DF5" w:rsidP="001F46D1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>W</w:t>
      </w:r>
      <w:r w:rsidR="00653A04" w:rsidRPr="0058444D">
        <w:rPr>
          <w:rFonts w:asciiTheme="minorHAnsi" w:hAnsiTheme="minorHAnsi" w:cstheme="minorHAnsi"/>
          <w:bCs/>
          <w:sz w:val="24"/>
        </w:rPr>
        <w:t>ykonawcom biorącym udział w postępowaniu o udziel</w:t>
      </w:r>
      <w:r w:rsidR="0027235C" w:rsidRPr="0058444D">
        <w:rPr>
          <w:rFonts w:asciiTheme="minorHAnsi" w:hAnsiTheme="minorHAnsi" w:cstheme="minorHAnsi"/>
          <w:bCs/>
          <w:sz w:val="24"/>
        </w:rPr>
        <w:t>e</w:t>
      </w:r>
      <w:r w:rsidR="008A1E07" w:rsidRPr="0058444D">
        <w:rPr>
          <w:rFonts w:asciiTheme="minorHAnsi" w:hAnsiTheme="minorHAnsi" w:cstheme="minorHAnsi"/>
          <w:bCs/>
          <w:sz w:val="24"/>
        </w:rPr>
        <w:t>n</w:t>
      </w:r>
      <w:r w:rsidR="00653A04" w:rsidRPr="0058444D">
        <w:rPr>
          <w:rFonts w:asciiTheme="minorHAnsi" w:hAnsiTheme="minorHAnsi" w:cstheme="minorHAnsi"/>
          <w:bCs/>
          <w:sz w:val="24"/>
        </w:rPr>
        <w:t>ie zamówień publicznych;</w:t>
      </w:r>
    </w:p>
    <w:p w:rsidR="00653A04" w:rsidRPr="0058444D" w:rsidRDefault="00653A04" w:rsidP="001F46D1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innym </w:t>
      </w:r>
      <w:r w:rsidR="00D449E9" w:rsidRPr="0058444D">
        <w:rPr>
          <w:rFonts w:asciiTheme="minorHAnsi" w:hAnsiTheme="minorHAnsi" w:cstheme="minorHAnsi"/>
          <w:bCs/>
          <w:sz w:val="24"/>
        </w:rPr>
        <w:t>W</w:t>
      </w:r>
      <w:r w:rsidRPr="0058444D">
        <w:rPr>
          <w:rFonts w:asciiTheme="minorHAnsi" w:hAnsiTheme="minorHAnsi" w:cstheme="minorHAnsi"/>
          <w:bCs/>
          <w:sz w:val="24"/>
        </w:rPr>
        <w:t>ykonawcom</w:t>
      </w:r>
      <w:r w:rsidR="00412EDB" w:rsidRPr="0058444D">
        <w:rPr>
          <w:rFonts w:asciiTheme="minorHAnsi" w:hAnsiTheme="minorHAnsi" w:cstheme="minorHAnsi"/>
          <w:bCs/>
          <w:sz w:val="24"/>
        </w:rPr>
        <w:t>,</w:t>
      </w:r>
      <w:r w:rsidRPr="0058444D">
        <w:rPr>
          <w:rFonts w:asciiTheme="minorHAnsi" w:hAnsiTheme="minorHAnsi" w:cstheme="minorHAnsi"/>
          <w:bCs/>
          <w:sz w:val="24"/>
        </w:rPr>
        <w:t xml:space="preserve"> jako podstawę dla wykonania lub nadzorowania robót budowlanych;</w:t>
      </w:r>
    </w:p>
    <w:p w:rsidR="00683BEE" w:rsidRPr="0058444D" w:rsidRDefault="00653A04" w:rsidP="001F46D1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stronom trzecim biorącym udział w każdym procesie inwestycyjnym związanym </w:t>
      </w:r>
      <w:r w:rsidRPr="0058444D">
        <w:rPr>
          <w:rFonts w:asciiTheme="minorHAnsi" w:hAnsiTheme="minorHAnsi" w:cstheme="minorHAnsi"/>
          <w:bCs/>
          <w:sz w:val="24"/>
        </w:rPr>
        <w:br/>
        <w:t>z przedmiotową nieruchomości</w:t>
      </w:r>
      <w:r w:rsidR="008E72F8" w:rsidRPr="0058444D">
        <w:rPr>
          <w:rFonts w:asciiTheme="minorHAnsi" w:hAnsiTheme="minorHAnsi" w:cstheme="minorHAnsi"/>
          <w:bCs/>
          <w:sz w:val="24"/>
        </w:rPr>
        <w:t>ą</w:t>
      </w:r>
      <w:r w:rsidRPr="0058444D">
        <w:rPr>
          <w:rFonts w:asciiTheme="minorHAnsi" w:hAnsiTheme="minorHAnsi" w:cstheme="minorHAnsi"/>
          <w:bCs/>
          <w:sz w:val="24"/>
        </w:rPr>
        <w:t>;</w:t>
      </w:r>
    </w:p>
    <w:p w:rsidR="00653A04" w:rsidRPr="0058444D" w:rsidRDefault="00653A04" w:rsidP="001F46D1">
      <w:pPr>
        <w:pStyle w:val="Standard"/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wykorzystywać </w:t>
      </w:r>
      <w:r w:rsidR="00412EDB" w:rsidRPr="0058444D">
        <w:rPr>
          <w:rFonts w:asciiTheme="minorHAnsi" w:hAnsiTheme="minorHAnsi" w:cstheme="minorHAnsi"/>
          <w:bCs/>
          <w:sz w:val="24"/>
        </w:rPr>
        <w:t>dokumentację projektową</w:t>
      </w:r>
      <w:r w:rsidRPr="0058444D">
        <w:rPr>
          <w:rFonts w:asciiTheme="minorHAnsi" w:hAnsiTheme="minorHAnsi" w:cstheme="minorHAnsi"/>
          <w:bCs/>
          <w:sz w:val="24"/>
        </w:rPr>
        <w:t xml:space="preserve"> do prezentacji</w:t>
      </w:r>
      <w:r w:rsidR="000209CE" w:rsidRPr="0058444D">
        <w:rPr>
          <w:rFonts w:asciiTheme="minorHAnsi" w:hAnsiTheme="minorHAnsi" w:cstheme="minorHAnsi"/>
          <w:bCs/>
          <w:sz w:val="24"/>
        </w:rPr>
        <w:t>, w tym m.in. publicznego wykonywania lub odtwarzania;</w:t>
      </w:r>
    </w:p>
    <w:p w:rsidR="00683BEE" w:rsidRPr="0058444D" w:rsidRDefault="00683BEE" w:rsidP="001F46D1">
      <w:pPr>
        <w:pStyle w:val="Standard"/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wprowadzać </w:t>
      </w:r>
      <w:r w:rsidR="00412EDB" w:rsidRPr="0058444D">
        <w:rPr>
          <w:rFonts w:asciiTheme="minorHAnsi" w:hAnsiTheme="minorHAnsi" w:cstheme="minorHAnsi"/>
          <w:bCs/>
          <w:sz w:val="24"/>
        </w:rPr>
        <w:t>dokumentację  projektową</w:t>
      </w:r>
      <w:r w:rsidRPr="0058444D">
        <w:rPr>
          <w:rFonts w:asciiTheme="minorHAnsi" w:hAnsiTheme="minorHAnsi" w:cstheme="minorHAnsi"/>
          <w:bCs/>
          <w:sz w:val="24"/>
        </w:rPr>
        <w:t xml:space="preserve"> do</w:t>
      </w:r>
      <w:r w:rsidR="0005439B" w:rsidRPr="0058444D">
        <w:rPr>
          <w:rFonts w:asciiTheme="minorHAnsi" w:hAnsiTheme="minorHAnsi" w:cstheme="minorHAnsi"/>
          <w:bCs/>
          <w:sz w:val="24"/>
        </w:rPr>
        <w:t xml:space="preserve"> pamięci komputera na dowolnej </w:t>
      </w:r>
      <w:r w:rsidRPr="0058444D">
        <w:rPr>
          <w:rFonts w:asciiTheme="minorHAnsi" w:hAnsiTheme="minorHAnsi" w:cstheme="minorHAnsi"/>
          <w:bCs/>
          <w:sz w:val="24"/>
        </w:rPr>
        <w:t>liczbie stanowisk pracy oraz do sieci multimedialnej,</w:t>
      </w:r>
      <w:r w:rsidR="000E67EB" w:rsidRPr="0058444D">
        <w:rPr>
          <w:rFonts w:asciiTheme="minorHAnsi" w:hAnsiTheme="minorHAnsi" w:cstheme="minorHAnsi"/>
          <w:bCs/>
          <w:sz w:val="24"/>
        </w:rPr>
        <w:t xml:space="preserve"> komputerowej, itp. </w:t>
      </w:r>
      <w:r w:rsidR="00133951" w:rsidRPr="0058444D">
        <w:rPr>
          <w:rFonts w:asciiTheme="minorHAnsi" w:hAnsiTheme="minorHAnsi" w:cstheme="minorHAnsi"/>
          <w:bCs/>
          <w:sz w:val="24"/>
        </w:rPr>
        <w:t>w</w:t>
      </w:r>
      <w:r w:rsidR="000E67EB" w:rsidRPr="0058444D">
        <w:rPr>
          <w:rFonts w:asciiTheme="minorHAnsi" w:hAnsiTheme="minorHAnsi" w:cstheme="minorHAnsi"/>
          <w:bCs/>
          <w:sz w:val="24"/>
        </w:rPr>
        <w:t xml:space="preserve"> tym do internetu;</w:t>
      </w:r>
    </w:p>
    <w:p w:rsidR="000E67EB" w:rsidRPr="0058444D" w:rsidRDefault="000E67EB" w:rsidP="001F46D1">
      <w:pPr>
        <w:pStyle w:val="Standard"/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zwielokrotniać </w:t>
      </w:r>
      <w:r w:rsidR="00412EDB" w:rsidRPr="0058444D">
        <w:rPr>
          <w:rFonts w:asciiTheme="minorHAnsi" w:hAnsiTheme="minorHAnsi" w:cstheme="minorHAnsi"/>
          <w:bCs/>
          <w:sz w:val="24"/>
        </w:rPr>
        <w:t xml:space="preserve">dokumentację projektową </w:t>
      </w:r>
      <w:r w:rsidRPr="0058444D">
        <w:rPr>
          <w:rFonts w:asciiTheme="minorHAnsi" w:hAnsiTheme="minorHAnsi" w:cstheme="minorHAnsi"/>
          <w:bCs/>
          <w:sz w:val="24"/>
        </w:rPr>
        <w:t>dowolną techniką;</w:t>
      </w:r>
    </w:p>
    <w:p w:rsidR="00412EDB" w:rsidRPr="0058444D" w:rsidRDefault="00412EDB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7.</w:t>
      </w:r>
    </w:p>
    <w:p w:rsidR="00653A04" w:rsidRPr="0058444D" w:rsidRDefault="00653A04" w:rsidP="00F26D2B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Strony postanawiają, że kary umowne będą naliczane w następujących wypadkach </w:t>
      </w:r>
      <w:r w:rsidRPr="0058444D">
        <w:rPr>
          <w:rFonts w:asciiTheme="minorHAnsi" w:hAnsiTheme="minorHAnsi" w:cstheme="minorHAnsi"/>
          <w:sz w:val="24"/>
        </w:rPr>
        <w:br/>
        <w:t>i wysokościach:</w:t>
      </w:r>
    </w:p>
    <w:p w:rsidR="00653A04" w:rsidRPr="0058444D" w:rsidRDefault="00653A04" w:rsidP="00F26D2B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1.1</w:t>
      </w:r>
      <w:r w:rsidR="00EA3E34" w:rsidRPr="0058444D">
        <w:rPr>
          <w:rFonts w:asciiTheme="minorHAnsi" w:hAnsiTheme="minorHAnsi" w:cstheme="minorHAnsi"/>
          <w:sz w:val="24"/>
        </w:rPr>
        <w:t>.</w:t>
      </w:r>
      <w:r w:rsidRPr="0058444D">
        <w:rPr>
          <w:rFonts w:asciiTheme="minorHAnsi" w:hAnsiTheme="minorHAnsi" w:cstheme="minorHAnsi"/>
          <w:sz w:val="24"/>
        </w:rPr>
        <w:t xml:space="preserve"> Projektant zapłaci Zamawiającej kary umowne:</w:t>
      </w:r>
    </w:p>
    <w:p w:rsidR="00653A04" w:rsidRPr="0058444D" w:rsidRDefault="00653A04" w:rsidP="00F26D2B">
      <w:pPr>
        <w:pStyle w:val="Standard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za nieterminowe </w:t>
      </w:r>
      <w:r w:rsidR="001C1DC8" w:rsidRPr="0058444D">
        <w:rPr>
          <w:rFonts w:asciiTheme="minorHAnsi" w:hAnsiTheme="minorHAnsi" w:cstheme="minorHAnsi"/>
          <w:sz w:val="24"/>
        </w:rPr>
        <w:t>opracowanie</w:t>
      </w:r>
      <w:r w:rsidRPr="0058444D">
        <w:rPr>
          <w:rFonts w:asciiTheme="minorHAnsi" w:hAnsiTheme="minorHAnsi" w:cstheme="minorHAnsi"/>
          <w:sz w:val="24"/>
        </w:rPr>
        <w:t xml:space="preserve"> </w:t>
      </w:r>
      <w:r w:rsidR="00412EDB" w:rsidRPr="0058444D">
        <w:rPr>
          <w:rFonts w:asciiTheme="minorHAnsi" w:hAnsiTheme="minorHAnsi" w:cstheme="minorHAnsi"/>
          <w:sz w:val="24"/>
        </w:rPr>
        <w:t xml:space="preserve">dokumentacji projektowej </w:t>
      </w:r>
      <w:r w:rsidRPr="0058444D">
        <w:rPr>
          <w:rFonts w:asciiTheme="minorHAnsi" w:hAnsiTheme="minorHAnsi" w:cstheme="minorHAnsi"/>
          <w:sz w:val="24"/>
        </w:rPr>
        <w:t xml:space="preserve">w wysokości </w:t>
      </w:r>
      <w:r w:rsidR="00B73089" w:rsidRPr="0058444D">
        <w:rPr>
          <w:rFonts w:asciiTheme="minorHAnsi" w:hAnsiTheme="minorHAnsi" w:cstheme="minorHAnsi"/>
          <w:sz w:val="24"/>
        </w:rPr>
        <w:t>0,2</w:t>
      </w:r>
      <w:r w:rsidRPr="0058444D">
        <w:rPr>
          <w:rFonts w:asciiTheme="minorHAnsi" w:hAnsiTheme="minorHAnsi" w:cstheme="minorHAnsi"/>
          <w:sz w:val="24"/>
        </w:rPr>
        <w:t>% wynagrodzenia umownego za każdy dzień zwłoki ponad termin umowny;</w:t>
      </w:r>
    </w:p>
    <w:p w:rsidR="00363159" w:rsidRPr="0058444D" w:rsidRDefault="00363159" w:rsidP="00F26D2B">
      <w:pPr>
        <w:pStyle w:val="Standard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za zwłokę w usunięciu wad w </w:t>
      </w:r>
      <w:r w:rsidR="00412EDB" w:rsidRPr="0058444D">
        <w:rPr>
          <w:rFonts w:asciiTheme="minorHAnsi" w:hAnsiTheme="minorHAnsi" w:cstheme="minorHAnsi"/>
          <w:sz w:val="24"/>
        </w:rPr>
        <w:t xml:space="preserve">dokumentacji projektowej </w:t>
      </w:r>
      <w:r w:rsidRPr="0058444D">
        <w:rPr>
          <w:rFonts w:asciiTheme="minorHAnsi" w:hAnsiTheme="minorHAnsi" w:cstheme="minorHAnsi"/>
          <w:sz w:val="24"/>
        </w:rPr>
        <w:t xml:space="preserve">w wysokości </w:t>
      </w:r>
      <w:r w:rsidR="00B73089" w:rsidRPr="0058444D">
        <w:rPr>
          <w:rFonts w:asciiTheme="minorHAnsi" w:hAnsiTheme="minorHAnsi" w:cstheme="minorHAnsi"/>
          <w:sz w:val="24"/>
        </w:rPr>
        <w:t>0,2</w:t>
      </w:r>
      <w:r w:rsidRPr="0058444D">
        <w:rPr>
          <w:rFonts w:asciiTheme="minorHAnsi" w:hAnsiTheme="minorHAnsi" w:cstheme="minorHAnsi"/>
          <w:sz w:val="24"/>
        </w:rPr>
        <w:t>% wynagrodzenia umownego za każdy dzień zwłoki, liczony od upływu terminu wyznaczonego na usunięcie wad;</w:t>
      </w:r>
    </w:p>
    <w:p w:rsidR="00653A04" w:rsidRPr="0058444D" w:rsidRDefault="00653A04" w:rsidP="00F26D2B">
      <w:pPr>
        <w:pStyle w:val="Standard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za odstąpienie od umowy z przyczyn zależnych od Projektanta w wysokości 10%  wynagrodzenia umownego;</w:t>
      </w:r>
    </w:p>
    <w:p w:rsidR="00653A04" w:rsidRPr="0058444D" w:rsidRDefault="00653A04" w:rsidP="001F46D1">
      <w:pPr>
        <w:pStyle w:val="Standard"/>
        <w:numPr>
          <w:ilvl w:val="1"/>
          <w:numId w:val="23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Zamawiająca zapłaci Projektantowi kary umowne z tytułu odstąpienia od umowy lub zerwania umowy z przyczyn niezależnych od Projektanta </w:t>
      </w:r>
      <w:r w:rsidR="002B09AC" w:rsidRPr="0058444D">
        <w:rPr>
          <w:rFonts w:asciiTheme="minorHAnsi" w:hAnsiTheme="minorHAnsi" w:cstheme="minorHAnsi"/>
          <w:sz w:val="24"/>
        </w:rPr>
        <w:br/>
      </w:r>
      <w:r w:rsidRPr="0058444D">
        <w:rPr>
          <w:rFonts w:asciiTheme="minorHAnsi" w:hAnsiTheme="minorHAnsi" w:cstheme="minorHAnsi"/>
          <w:sz w:val="24"/>
        </w:rPr>
        <w:t>w wysokości 10% wynagrodzenia umownego.</w:t>
      </w:r>
    </w:p>
    <w:p w:rsidR="00881A66" w:rsidRPr="0058444D" w:rsidRDefault="00881A66" w:rsidP="00881A66">
      <w:pPr>
        <w:pStyle w:val="Standard"/>
        <w:spacing w:line="276" w:lineRule="auto"/>
        <w:ind w:left="851"/>
        <w:jc w:val="both"/>
        <w:rPr>
          <w:rFonts w:asciiTheme="minorHAnsi" w:hAnsiTheme="minorHAnsi" w:cstheme="minorHAnsi"/>
          <w:sz w:val="24"/>
        </w:rPr>
      </w:pPr>
    </w:p>
    <w:p w:rsidR="00881A66" w:rsidRPr="0058444D" w:rsidRDefault="00881A66" w:rsidP="00881A66">
      <w:pPr>
        <w:pStyle w:val="Standard"/>
        <w:spacing w:line="276" w:lineRule="auto"/>
        <w:ind w:left="851"/>
        <w:jc w:val="both"/>
        <w:rPr>
          <w:rFonts w:asciiTheme="minorHAnsi" w:hAnsiTheme="minorHAnsi" w:cstheme="minorHAnsi"/>
          <w:sz w:val="24"/>
        </w:rPr>
      </w:pPr>
    </w:p>
    <w:p w:rsidR="00514B87" w:rsidRPr="0058444D" w:rsidRDefault="00514B87" w:rsidP="001F46D1">
      <w:pPr>
        <w:pStyle w:val="Standard"/>
        <w:widowControl w:val="0"/>
        <w:numPr>
          <w:ilvl w:val="0"/>
          <w:numId w:val="21"/>
        </w:numPr>
        <w:spacing w:line="276" w:lineRule="auto"/>
        <w:ind w:left="378"/>
        <w:jc w:val="both"/>
        <w:textAlignment w:val="baseline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Kary umowne nie będą naliczanie w przypadku opóźnień wynikających z pracy instytucji i organów administracji dokonujących uzgodnień dokumentacji projektowej i wydających decyzje administracyjne. </w:t>
      </w:r>
    </w:p>
    <w:p w:rsidR="00514B87" w:rsidRPr="0058444D" w:rsidRDefault="00653A04" w:rsidP="001F46D1">
      <w:pPr>
        <w:pStyle w:val="Standard"/>
        <w:widowControl w:val="0"/>
        <w:numPr>
          <w:ilvl w:val="0"/>
          <w:numId w:val="21"/>
        </w:numPr>
        <w:spacing w:line="276" w:lineRule="auto"/>
        <w:ind w:left="378"/>
        <w:jc w:val="both"/>
        <w:textAlignment w:val="baseline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Jeżeli Zamawiająca bez winy Projektanta wypowiedziała lub odstąpiła od umowy, </w:t>
      </w:r>
      <w:r w:rsidRPr="0058444D">
        <w:rPr>
          <w:rFonts w:asciiTheme="minorHAnsi" w:hAnsiTheme="minorHAnsi" w:cstheme="minorHAnsi"/>
          <w:sz w:val="24"/>
        </w:rPr>
        <w:br/>
        <w:t xml:space="preserve">Projektantowi należy się wynagrodzenie za prace wykonane do dnia </w:t>
      </w:r>
      <w:r w:rsidRPr="0058444D">
        <w:rPr>
          <w:rFonts w:asciiTheme="minorHAnsi" w:hAnsiTheme="minorHAnsi" w:cstheme="minorHAnsi"/>
          <w:sz w:val="24"/>
        </w:rPr>
        <w:br/>
        <w:t xml:space="preserve">wypowiedzenia lub odstąpienia od umowy. Wysokość wynagrodzenia za wykonane </w:t>
      </w:r>
      <w:r w:rsidRPr="0058444D">
        <w:rPr>
          <w:rFonts w:asciiTheme="minorHAnsi" w:hAnsiTheme="minorHAnsi" w:cstheme="minorHAnsi"/>
          <w:sz w:val="24"/>
        </w:rPr>
        <w:br/>
        <w:t xml:space="preserve">prace strony ustalają wspólnie, na podstawie protokołu stwierdzającego stopień </w:t>
      </w:r>
      <w:r w:rsidRPr="0058444D">
        <w:rPr>
          <w:rFonts w:asciiTheme="minorHAnsi" w:hAnsiTheme="minorHAnsi" w:cstheme="minorHAnsi"/>
          <w:sz w:val="24"/>
        </w:rPr>
        <w:br/>
        <w:t xml:space="preserve">zaawansowania. </w:t>
      </w:r>
    </w:p>
    <w:p w:rsidR="00514B87" w:rsidRPr="0058444D" w:rsidRDefault="00653A04" w:rsidP="001F46D1">
      <w:pPr>
        <w:pStyle w:val="Standard"/>
        <w:widowControl w:val="0"/>
        <w:numPr>
          <w:ilvl w:val="0"/>
          <w:numId w:val="21"/>
        </w:numPr>
        <w:spacing w:line="276" w:lineRule="auto"/>
        <w:ind w:left="378"/>
        <w:jc w:val="both"/>
        <w:textAlignment w:val="baseline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Jeżeli wysokość zastrzeżonych kar umownych nie pokrywa poniesionej szkody, </w:t>
      </w:r>
      <w:r w:rsidR="0031775D" w:rsidRPr="0058444D">
        <w:rPr>
          <w:rFonts w:asciiTheme="minorHAnsi" w:hAnsiTheme="minorHAnsi" w:cstheme="minorHAnsi"/>
          <w:sz w:val="24"/>
        </w:rPr>
        <w:br/>
        <w:t>str</w:t>
      </w:r>
      <w:r w:rsidRPr="0058444D">
        <w:rPr>
          <w:rFonts w:asciiTheme="minorHAnsi" w:hAnsiTheme="minorHAnsi" w:cstheme="minorHAnsi"/>
          <w:sz w:val="24"/>
        </w:rPr>
        <w:t>ony mogą dochodzić odszkodowania uzupełniającego na zasadach ogólnych.</w:t>
      </w:r>
    </w:p>
    <w:p w:rsidR="00514B87" w:rsidRPr="0058444D" w:rsidRDefault="001C1DC8" w:rsidP="001F46D1">
      <w:pPr>
        <w:pStyle w:val="Standard"/>
        <w:widowControl w:val="0"/>
        <w:numPr>
          <w:ilvl w:val="0"/>
          <w:numId w:val="21"/>
        </w:numPr>
        <w:spacing w:line="276" w:lineRule="auto"/>
        <w:ind w:left="378"/>
        <w:jc w:val="both"/>
        <w:textAlignment w:val="baseline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Projektant</w:t>
      </w:r>
      <w:r w:rsidR="00830904" w:rsidRPr="0058444D">
        <w:rPr>
          <w:rFonts w:asciiTheme="minorHAnsi" w:hAnsiTheme="minorHAnsi" w:cstheme="minorHAnsi"/>
          <w:sz w:val="24"/>
        </w:rPr>
        <w:t xml:space="preserve"> wyraża zgodę na</w:t>
      </w:r>
      <w:r w:rsidR="00653A04" w:rsidRPr="0058444D">
        <w:rPr>
          <w:rFonts w:asciiTheme="minorHAnsi" w:hAnsiTheme="minorHAnsi" w:cstheme="minorHAnsi"/>
          <w:sz w:val="24"/>
        </w:rPr>
        <w:t xml:space="preserve"> potrącenie nal</w:t>
      </w:r>
      <w:r w:rsidR="00830904" w:rsidRPr="0058444D">
        <w:rPr>
          <w:rFonts w:asciiTheme="minorHAnsi" w:hAnsiTheme="minorHAnsi" w:cstheme="minorHAnsi"/>
          <w:sz w:val="24"/>
        </w:rPr>
        <w:t>iczonych</w:t>
      </w:r>
      <w:r w:rsidR="00653A04" w:rsidRPr="0058444D">
        <w:rPr>
          <w:rFonts w:asciiTheme="minorHAnsi" w:hAnsiTheme="minorHAnsi" w:cstheme="minorHAnsi"/>
          <w:sz w:val="24"/>
        </w:rPr>
        <w:t xml:space="preserve"> kar umownych z</w:t>
      </w:r>
      <w:r w:rsidR="00830904" w:rsidRPr="0058444D">
        <w:rPr>
          <w:rFonts w:asciiTheme="minorHAnsi" w:hAnsiTheme="minorHAnsi" w:cstheme="minorHAnsi"/>
          <w:sz w:val="24"/>
        </w:rPr>
        <w:t xml:space="preserve"> należnego mu wynagrodzenia. </w:t>
      </w:r>
    </w:p>
    <w:p w:rsidR="00D71819" w:rsidRPr="0058444D" w:rsidRDefault="00D71819" w:rsidP="001F46D1">
      <w:pPr>
        <w:pStyle w:val="Standard"/>
        <w:widowControl w:val="0"/>
        <w:numPr>
          <w:ilvl w:val="0"/>
          <w:numId w:val="21"/>
        </w:numPr>
        <w:spacing w:line="276" w:lineRule="auto"/>
        <w:ind w:left="378"/>
        <w:jc w:val="both"/>
        <w:textAlignment w:val="baseline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lastRenderedPageBreak/>
        <w:t>Strony ustalają ponadto możliwość odstąpienia od wzajemnego naliczania kar umownych. Odstąpienie od wzajemnego naliczania kar wymaga zgody obu stron wyrażonej na piśmie.</w:t>
      </w:r>
    </w:p>
    <w:p w:rsidR="004D2782" w:rsidRPr="0058444D" w:rsidRDefault="004D2782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8.</w:t>
      </w:r>
    </w:p>
    <w:p w:rsidR="004D3012" w:rsidRPr="0058444D" w:rsidRDefault="008F45EA" w:rsidP="001F46D1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Projektant udziela Zamawiającej gwarancji na </w:t>
      </w:r>
      <w:r w:rsidR="00412EDB" w:rsidRPr="0058444D">
        <w:rPr>
          <w:rFonts w:asciiTheme="minorHAnsi" w:hAnsiTheme="minorHAnsi" w:cstheme="minorHAnsi"/>
          <w:sz w:val="24"/>
        </w:rPr>
        <w:t xml:space="preserve">dokumentację projektową </w:t>
      </w:r>
      <w:r w:rsidRPr="0058444D">
        <w:rPr>
          <w:rFonts w:asciiTheme="minorHAnsi" w:hAnsiTheme="minorHAnsi" w:cstheme="minorHAnsi"/>
          <w:bCs/>
          <w:sz w:val="24"/>
        </w:rPr>
        <w:t xml:space="preserve">na okres </w:t>
      </w:r>
      <w:r w:rsidR="00412EDB" w:rsidRPr="0058444D">
        <w:rPr>
          <w:rFonts w:asciiTheme="minorHAnsi" w:hAnsiTheme="minorHAnsi" w:cstheme="minorHAnsi"/>
          <w:bCs/>
          <w:sz w:val="24"/>
        </w:rPr>
        <w:br/>
      </w:r>
      <w:r w:rsidR="003A667B" w:rsidRPr="0058444D">
        <w:rPr>
          <w:rFonts w:asciiTheme="minorHAnsi" w:hAnsiTheme="minorHAnsi" w:cstheme="minorHAnsi"/>
          <w:bCs/>
          <w:sz w:val="24"/>
        </w:rPr>
        <w:t>……………….</w:t>
      </w:r>
      <w:r w:rsidRPr="0058444D">
        <w:rPr>
          <w:rFonts w:asciiTheme="minorHAnsi" w:hAnsiTheme="minorHAnsi" w:cstheme="minorHAnsi"/>
          <w:bCs/>
          <w:sz w:val="24"/>
        </w:rPr>
        <w:t xml:space="preserve">miesięcy. </w:t>
      </w:r>
      <w:r w:rsidR="00412EDB" w:rsidRPr="0058444D">
        <w:rPr>
          <w:rFonts w:asciiTheme="minorHAnsi" w:hAnsiTheme="minorHAnsi" w:cstheme="minorHAnsi"/>
          <w:bCs/>
          <w:sz w:val="24"/>
        </w:rPr>
        <w:t xml:space="preserve"> </w:t>
      </w:r>
    </w:p>
    <w:p w:rsidR="008F45EA" w:rsidRPr="0058444D" w:rsidRDefault="008F45EA" w:rsidP="001F46D1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W okresie trwania gwarancji Projektant zobowiązuje się usunąć </w:t>
      </w:r>
      <w:r w:rsidR="001769A0" w:rsidRPr="0058444D">
        <w:rPr>
          <w:rFonts w:asciiTheme="minorHAnsi" w:hAnsiTheme="minorHAnsi" w:cstheme="minorHAnsi"/>
          <w:bCs/>
          <w:sz w:val="24"/>
        </w:rPr>
        <w:t xml:space="preserve">wady i uzupełnić braki w </w:t>
      </w:r>
      <w:r w:rsidR="00412EDB" w:rsidRPr="0058444D">
        <w:rPr>
          <w:rFonts w:asciiTheme="minorHAnsi" w:hAnsiTheme="minorHAnsi" w:cstheme="minorHAnsi"/>
          <w:sz w:val="24"/>
        </w:rPr>
        <w:t>dokumentacji projektowej.</w:t>
      </w:r>
    </w:p>
    <w:p w:rsidR="001769A0" w:rsidRPr="0058444D" w:rsidRDefault="00BB1BAB" w:rsidP="001F46D1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W przypadku stwierdzenia wad lub braków </w:t>
      </w:r>
      <w:r w:rsidR="00542582" w:rsidRPr="0058444D">
        <w:rPr>
          <w:rFonts w:asciiTheme="minorHAnsi" w:hAnsiTheme="minorHAnsi" w:cstheme="minorHAnsi"/>
          <w:bCs/>
          <w:sz w:val="24"/>
        </w:rPr>
        <w:t xml:space="preserve">w </w:t>
      </w:r>
      <w:r w:rsidR="00412EDB" w:rsidRPr="0058444D">
        <w:rPr>
          <w:rFonts w:asciiTheme="minorHAnsi" w:hAnsiTheme="minorHAnsi" w:cstheme="minorHAnsi"/>
          <w:sz w:val="24"/>
        </w:rPr>
        <w:t xml:space="preserve">dokumentacji projektowej </w:t>
      </w:r>
      <w:r w:rsidR="00542582" w:rsidRPr="0058444D">
        <w:rPr>
          <w:rFonts w:asciiTheme="minorHAnsi" w:hAnsiTheme="minorHAnsi" w:cstheme="minorHAnsi"/>
          <w:bCs/>
          <w:sz w:val="24"/>
        </w:rPr>
        <w:t xml:space="preserve">Zamawiająca zawiadomi Projektanta </w:t>
      </w:r>
      <w:r w:rsidR="008202B1" w:rsidRPr="0058444D">
        <w:rPr>
          <w:rFonts w:asciiTheme="minorHAnsi" w:hAnsiTheme="minorHAnsi" w:cstheme="minorHAnsi"/>
          <w:bCs/>
          <w:sz w:val="24"/>
        </w:rPr>
        <w:t>drogą elektroniczną</w:t>
      </w:r>
      <w:r w:rsidR="00542582" w:rsidRPr="0058444D">
        <w:rPr>
          <w:rFonts w:asciiTheme="minorHAnsi" w:hAnsiTheme="minorHAnsi" w:cstheme="minorHAnsi"/>
          <w:bCs/>
          <w:sz w:val="24"/>
        </w:rPr>
        <w:t xml:space="preserve">. Strony wspólnie ustalą </w:t>
      </w:r>
      <w:r w:rsidR="006F62EC" w:rsidRPr="0058444D">
        <w:rPr>
          <w:rFonts w:asciiTheme="minorHAnsi" w:hAnsiTheme="minorHAnsi" w:cstheme="minorHAnsi"/>
          <w:bCs/>
          <w:sz w:val="24"/>
        </w:rPr>
        <w:t>termin usunięcia wad lub uzupełnienie braków, sporządzając stosowny protokół</w:t>
      </w:r>
      <w:r w:rsidR="00A06A80" w:rsidRPr="0058444D">
        <w:rPr>
          <w:rFonts w:asciiTheme="minorHAnsi" w:hAnsiTheme="minorHAnsi" w:cstheme="minorHAnsi"/>
          <w:bCs/>
          <w:sz w:val="24"/>
        </w:rPr>
        <w:t xml:space="preserve">. Projektant zobowiązuje się usunąć wady lub uzupełnić braki w </w:t>
      </w:r>
      <w:r w:rsidR="00412EDB" w:rsidRPr="0058444D">
        <w:rPr>
          <w:rFonts w:asciiTheme="minorHAnsi" w:hAnsiTheme="minorHAnsi" w:cstheme="minorHAnsi"/>
          <w:sz w:val="24"/>
        </w:rPr>
        <w:t>dokumentacji projektowej</w:t>
      </w:r>
      <w:r w:rsidR="00A06A80" w:rsidRPr="0058444D">
        <w:rPr>
          <w:rFonts w:asciiTheme="minorHAnsi" w:hAnsiTheme="minorHAnsi" w:cstheme="minorHAnsi"/>
          <w:bCs/>
          <w:sz w:val="24"/>
        </w:rPr>
        <w:t xml:space="preserve"> </w:t>
      </w:r>
      <w:r w:rsidR="00412EDB" w:rsidRPr="0058444D">
        <w:rPr>
          <w:rFonts w:asciiTheme="minorHAnsi" w:hAnsiTheme="minorHAnsi" w:cstheme="minorHAnsi"/>
          <w:bCs/>
          <w:sz w:val="24"/>
        </w:rPr>
        <w:br/>
      </w:r>
      <w:r w:rsidR="00A06A80" w:rsidRPr="0058444D">
        <w:rPr>
          <w:rFonts w:asciiTheme="minorHAnsi" w:hAnsiTheme="minorHAnsi" w:cstheme="minorHAnsi"/>
          <w:bCs/>
          <w:sz w:val="24"/>
        </w:rPr>
        <w:t xml:space="preserve">w terminie wskazanym w protokole. </w:t>
      </w:r>
    </w:p>
    <w:p w:rsidR="0087559C" w:rsidRPr="0058444D" w:rsidRDefault="0087559C" w:rsidP="001F46D1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Wszelkie koszty związane z usunięciem wad lub uzupełnieniem </w:t>
      </w:r>
      <w:r w:rsidR="00410AC8" w:rsidRPr="0058444D">
        <w:rPr>
          <w:rFonts w:asciiTheme="minorHAnsi" w:hAnsiTheme="minorHAnsi" w:cstheme="minorHAnsi"/>
          <w:bCs/>
          <w:sz w:val="24"/>
        </w:rPr>
        <w:t xml:space="preserve">braków ponosi Projektant. Czynności te nie stanowią podstawy roszczeń o zwiększenie wynagrodzenia. </w:t>
      </w:r>
    </w:p>
    <w:p w:rsidR="00410AC8" w:rsidRPr="0058444D" w:rsidRDefault="00A10D62" w:rsidP="001F46D1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Projektant niezależnie od gwarancji ponosi odpowiedzialność z tytułu rękojmi za wady </w:t>
      </w:r>
      <w:r w:rsidR="00412EDB" w:rsidRPr="0058444D">
        <w:rPr>
          <w:rFonts w:asciiTheme="minorHAnsi" w:hAnsiTheme="minorHAnsi" w:cstheme="minorHAnsi"/>
          <w:sz w:val="24"/>
        </w:rPr>
        <w:t>dokumentacji projektowej</w:t>
      </w:r>
      <w:r w:rsidRPr="0058444D">
        <w:rPr>
          <w:rFonts w:asciiTheme="minorHAnsi" w:hAnsiTheme="minorHAnsi" w:cstheme="minorHAnsi"/>
          <w:bCs/>
          <w:sz w:val="24"/>
        </w:rPr>
        <w:t xml:space="preserve">. Okres rękojmi jest równy okresowi gwarancji. </w:t>
      </w:r>
      <w:r w:rsidR="00412EDB" w:rsidRPr="0058444D">
        <w:rPr>
          <w:rFonts w:asciiTheme="minorHAnsi" w:hAnsiTheme="minorHAnsi" w:cstheme="minorHAnsi"/>
          <w:bCs/>
          <w:sz w:val="24"/>
        </w:rPr>
        <w:t xml:space="preserve"> </w:t>
      </w:r>
    </w:p>
    <w:p w:rsidR="00A10D62" w:rsidRPr="0058444D" w:rsidRDefault="00A10D62" w:rsidP="001F46D1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>Upływ okresów gwarancji i rękojmi nie zwalnia Projektanta z odpowiedzialności</w:t>
      </w:r>
      <w:r w:rsidR="0084404A" w:rsidRPr="0058444D">
        <w:rPr>
          <w:rFonts w:asciiTheme="minorHAnsi" w:hAnsiTheme="minorHAnsi" w:cstheme="minorHAnsi"/>
          <w:bCs/>
          <w:sz w:val="24"/>
        </w:rPr>
        <w:t xml:space="preserve"> za wady i braki, jeżeli Zamawiająca zawiadomiła Projektanta o ich wystąpieniu prze</w:t>
      </w:r>
      <w:r w:rsidR="0037004D" w:rsidRPr="0058444D">
        <w:rPr>
          <w:rFonts w:asciiTheme="minorHAnsi" w:hAnsiTheme="minorHAnsi" w:cstheme="minorHAnsi"/>
          <w:bCs/>
          <w:sz w:val="24"/>
        </w:rPr>
        <w:t>d</w:t>
      </w:r>
      <w:r w:rsidR="0084404A" w:rsidRPr="0058444D">
        <w:rPr>
          <w:rFonts w:asciiTheme="minorHAnsi" w:hAnsiTheme="minorHAnsi" w:cstheme="minorHAnsi"/>
          <w:bCs/>
          <w:sz w:val="24"/>
        </w:rPr>
        <w:t xml:space="preserve"> upływem </w:t>
      </w:r>
      <w:r w:rsidR="00FF1636" w:rsidRPr="0058444D">
        <w:rPr>
          <w:rFonts w:asciiTheme="minorHAnsi" w:hAnsiTheme="minorHAnsi" w:cstheme="minorHAnsi"/>
          <w:bCs/>
          <w:sz w:val="24"/>
        </w:rPr>
        <w:t xml:space="preserve">tego okresu. </w:t>
      </w:r>
      <w:r w:rsidR="0084404A" w:rsidRPr="0058444D">
        <w:rPr>
          <w:rFonts w:asciiTheme="minorHAnsi" w:hAnsiTheme="minorHAnsi" w:cstheme="minorHAnsi"/>
          <w:bCs/>
          <w:sz w:val="24"/>
        </w:rPr>
        <w:t xml:space="preserve"> </w:t>
      </w:r>
    </w:p>
    <w:p w:rsidR="009D374E" w:rsidRPr="0058444D" w:rsidRDefault="009D374E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9.</w:t>
      </w:r>
    </w:p>
    <w:p w:rsidR="00244FEC" w:rsidRPr="0058444D" w:rsidRDefault="00244FEC" w:rsidP="001F46D1">
      <w:pPr>
        <w:pStyle w:val="Standard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eastAsia="Tahoma" w:hAnsiTheme="minorHAnsi" w:cstheme="minorHAnsi"/>
          <w:color w:val="00000A"/>
          <w:sz w:val="24"/>
        </w:rPr>
        <w:t>Administratorem  danych osobowych jest Hala Sportowa przy Szkole Podstawowej nr 3,  reprezentowana przez Kierownika Hali.</w:t>
      </w:r>
    </w:p>
    <w:p w:rsidR="00EE3433" w:rsidRPr="0058444D" w:rsidRDefault="00244FEC" w:rsidP="001F46D1">
      <w:pPr>
        <w:pStyle w:val="Standard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 w:cstheme="minorHAnsi"/>
          <w:bCs/>
          <w:sz w:val="24"/>
        </w:rPr>
      </w:pPr>
      <w:r w:rsidRPr="0058444D">
        <w:rPr>
          <w:rFonts w:asciiTheme="minorHAnsi" w:hAnsiTheme="minorHAnsi" w:cstheme="minorHAnsi"/>
          <w:bCs/>
          <w:sz w:val="24"/>
        </w:rPr>
        <w:t xml:space="preserve"> </w:t>
      </w:r>
      <w:r w:rsidRPr="0058444D">
        <w:rPr>
          <w:rFonts w:asciiTheme="minorHAnsi" w:eastAsia="Tahoma" w:hAnsiTheme="minorHAnsi" w:cstheme="minorHAnsi"/>
          <w:color w:val="00000A"/>
          <w:sz w:val="24"/>
        </w:rPr>
        <w:t>Klauzula Informacyjna o Przetwarzaniu Danych Osobowych w Hali Sportowej przy Szkole Podstawowej nr 3 w Złotoryi stanowi załącznik nr 1 do umowy.</w:t>
      </w:r>
    </w:p>
    <w:p w:rsidR="004D3012" w:rsidRPr="0058444D" w:rsidRDefault="004D3012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 xml:space="preserve">§ </w:t>
      </w:r>
      <w:r w:rsidR="009D374E" w:rsidRPr="0058444D">
        <w:rPr>
          <w:rFonts w:asciiTheme="minorHAnsi" w:hAnsiTheme="minorHAnsi" w:cstheme="minorHAnsi"/>
          <w:b/>
          <w:bCs/>
          <w:sz w:val="24"/>
        </w:rPr>
        <w:t>10.</w:t>
      </w:r>
    </w:p>
    <w:p w:rsidR="00653A04" w:rsidRPr="0058444D" w:rsidRDefault="00653A04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Zmiana postanowień zawartej umowy może nastąpić wyłącznie za zgodą obu stron wyrażoną w formie pisemnego aneksu pod rygorem nieważności.</w:t>
      </w:r>
    </w:p>
    <w:p w:rsidR="0031775D" w:rsidRPr="0058444D" w:rsidRDefault="0031775D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 xml:space="preserve">§ </w:t>
      </w:r>
      <w:r w:rsidR="004D3012" w:rsidRPr="0058444D">
        <w:rPr>
          <w:rFonts w:asciiTheme="minorHAnsi" w:hAnsiTheme="minorHAnsi" w:cstheme="minorHAnsi"/>
          <w:b/>
          <w:bCs/>
          <w:sz w:val="24"/>
        </w:rPr>
        <w:t>1</w:t>
      </w:r>
      <w:r w:rsidR="009D374E" w:rsidRPr="0058444D">
        <w:rPr>
          <w:rFonts w:asciiTheme="minorHAnsi" w:hAnsiTheme="minorHAnsi" w:cstheme="minorHAnsi"/>
          <w:b/>
          <w:bCs/>
          <w:sz w:val="24"/>
        </w:rPr>
        <w:t>1</w:t>
      </w:r>
      <w:r w:rsidR="004D3012" w:rsidRPr="0058444D">
        <w:rPr>
          <w:rFonts w:asciiTheme="minorHAnsi" w:hAnsiTheme="minorHAnsi" w:cstheme="minorHAnsi"/>
          <w:b/>
          <w:bCs/>
          <w:sz w:val="24"/>
        </w:rPr>
        <w:t>.</w:t>
      </w:r>
    </w:p>
    <w:p w:rsidR="00653A04" w:rsidRPr="0058444D" w:rsidRDefault="00653A04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 xml:space="preserve">W sprawach nieuregulowanych niniejszą umową będą miały zastosowanie przepisy </w:t>
      </w:r>
      <w:r w:rsidR="00700F2D" w:rsidRPr="0058444D">
        <w:rPr>
          <w:rFonts w:asciiTheme="minorHAnsi" w:hAnsiTheme="minorHAnsi" w:cstheme="minorHAnsi"/>
          <w:sz w:val="24"/>
        </w:rPr>
        <w:t xml:space="preserve">prawa polskiego, w szczególności </w:t>
      </w:r>
      <w:r w:rsidRPr="0058444D">
        <w:rPr>
          <w:rFonts w:asciiTheme="minorHAnsi" w:hAnsiTheme="minorHAnsi" w:cstheme="minorHAnsi"/>
          <w:sz w:val="24"/>
        </w:rPr>
        <w:t>kodeksu cywilnego</w:t>
      </w:r>
      <w:r w:rsidR="00D302EF" w:rsidRPr="0058444D">
        <w:rPr>
          <w:rFonts w:asciiTheme="minorHAnsi" w:hAnsiTheme="minorHAnsi" w:cstheme="minorHAnsi"/>
          <w:sz w:val="24"/>
        </w:rPr>
        <w:t xml:space="preserve">, ustawy prawo budowlane, prawo zamówień publicznych oraz o prawie autorskim i prawach pokrewnych. </w:t>
      </w:r>
    </w:p>
    <w:p w:rsidR="00412EDB" w:rsidRPr="0058444D" w:rsidRDefault="00412EDB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1</w:t>
      </w:r>
      <w:r w:rsidR="009D374E" w:rsidRPr="0058444D">
        <w:rPr>
          <w:rFonts w:asciiTheme="minorHAnsi" w:hAnsiTheme="minorHAnsi" w:cstheme="minorHAnsi"/>
          <w:b/>
          <w:bCs/>
          <w:sz w:val="24"/>
        </w:rPr>
        <w:t>2</w:t>
      </w:r>
      <w:r w:rsidRPr="0058444D">
        <w:rPr>
          <w:rFonts w:asciiTheme="minorHAnsi" w:hAnsiTheme="minorHAnsi" w:cstheme="minorHAnsi"/>
          <w:b/>
          <w:bCs/>
          <w:sz w:val="24"/>
        </w:rPr>
        <w:t>.</w:t>
      </w:r>
    </w:p>
    <w:p w:rsidR="00653A04" w:rsidRPr="0058444D" w:rsidRDefault="00653A04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Ewentualne spory wynikłe przy wykonaniu niniejszej umowy podlegają orzecznictwu sądu właściwego dla siedziby Zamawiającej.</w:t>
      </w:r>
    </w:p>
    <w:p w:rsidR="00256576" w:rsidRPr="0058444D" w:rsidRDefault="00256576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>§ 1</w:t>
      </w:r>
      <w:r w:rsidR="009D374E" w:rsidRPr="0058444D">
        <w:rPr>
          <w:rFonts w:asciiTheme="minorHAnsi" w:hAnsiTheme="minorHAnsi" w:cstheme="minorHAnsi"/>
          <w:b/>
          <w:bCs/>
          <w:sz w:val="24"/>
        </w:rPr>
        <w:t>3</w:t>
      </w:r>
      <w:r w:rsidRPr="0058444D">
        <w:rPr>
          <w:rFonts w:asciiTheme="minorHAnsi" w:hAnsiTheme="minorHAnsi" w:cstheme="minorHAnsi"/>
          <w:sz w:val="24"/>
        </w:rPr>
        <w:t>.</w:t>
      </w:r>
    </w:p>
    <w:p w:rsidR="00653A04" w:rsidRPr="0058444D" w:rsidRDefault="00653A04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8444D">
        <w:rPr>
          <w:rFonts w:asciiTheme="minorHAnsi" w:hAnsiTheme="minorHAnsi" w:cstheme="minorHAnsi"/>
          <w:sz w:val="24"/>
        </w:rPr>
        <w:t>Umowę sporządz</w:t>
      </w:r>
      <w:r w:rsidR="00665DD9" w:rsidRPr="0058444D">
        <w:rPr>
          <w:rFonts w:asciiTheme="minorHAnsi" w:hAnsiTheme="minorHAnsi" w:cstheme="minorHAnsi"/>
          <w:sz w:val="24"/>
        </w:rPr>
        <w:t>a się</w:t>
      </w:r>
      <w:r w:rsidRPr="0058444D">
        <w:rPr>
          <w:rFonts w:asciiTheme="minorHAnsi" w:hAnsiTheme="minorHAnsi" w:cstheme="minorHAnsi"/>
          <w:sz w:val="24"/>
        </w:rPr>
        <w:t xml:space="preserve"> w dwóch jednobrzmiących egzemplarzach, jeden egzemplarz otrzymuje Zamawiająca, jeden Projektant.</w:t>
      </w:r>
    </w:p>
    <w:p w:rsidR="00653A04" w:rsidRPr="0058444D" w:rsidRDefault="00653A04" w:rsidP="00F26D2B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53A04" w:rsidRPr="0058444D" w:rsidRDefault="00653A04" w:rsidP="00F26D2B">
      <w:pPr>
        <w:pStyle w:val="Standard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58444D">
        <w:rPr>
          <w:rFonts w:asciiTheme="minorHAnsi" w:hAnsiTheme="minorHAnsi" w:cstheme="minorHAnsi"/>
          <w:b/>
          <w:bCs/>
          <w:sz w:val="24"/>
        </w:rPr>
        <w:t xml:space="preserve">                         ZAMAW</w:t>
      </w:r>
      <w:r w:rsidR="006E4D29" w:rsidRPr="0058444D">
        <w:rPr>
          <w:rFonts w:asciiTheme="minorHAnsi" w:hAnsiTheme="minorHAnsi" w:cstheme="minorHAnsi"/>
          <w:b/>
          <w:bCs/>
          <w:sz w:val="24"/>
        </w:rPr>
        <w:t xml:space="preserve">IAJĄCA:          </w:t>
      </w:r>
      <w:r w:rsidRPr="0058444D">
        <w:rPr>
          <w:rFonts w:asciiTheme="minorHAnsi" w:hAnsiTheme="minorHAnsi" w:cstheme="minorHAnsi"/>
          <w:b/>
          <w:bCs/>
          <w:sz w:val="24"/>
        </w:rPr>
        <w:t xml:space="preserve">             PROJEKTANT:</w:t>
      </w:r>
    </w:p>
    <w:p w:rsidR="00653A04" w:rsidRPr="0058444D" w:rsidRDefault="00653A04" w:rsidP="00F26D2B">
      <w:pPr>
        <w:spacing w:line="276" w:lineRule="auto"/>
        <w:rPr>
          <w:rFonts w:asciiTheme="minorHAnsi" w:hAnsiTheme="minorHAnsi" w:cstheme="minorHAnsi"/>
        </w:rPr>
      </w:pPr>
    </w:p>
    <w:p w:rsidR="00244FEC" w:rsidRDefault="00D3405A" w:rsidP="00F26D2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:rsidR="00D3405A" w:rsidRPr="00D3405A" w:rsidRDefault="00D3405A" w:rsidP="00D3405A">
      <w:pPr>
        <w:pStyle w:val="Akapitzlist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3405A">
        <w:rPr>
          <w:rFonts w:asciiTheme="minorHAnsi" w:eastAsia="Tahoma" w:hAnsiTheme="minorHAnsi" w:cstheme="minorHAnsi"/>
          <w:color w:val="00000A"/>
          <w:sz w:val="16"/>
          <w:szCs w:val="16"/>
          <w:lang w:val="pl-PL"/>
        </w:rPr>
        <w:t>Klauzula Informacyjna o Przetwarzaniu Danych Osobowych w Hali Sportowej przy Szkole Podstawowej nr 3 w Złotoryi</w:t>
      </w:r>
      <w:r>
        <w:rPr>
          <w:rFonts w:asciiTheme="minorHAnsi" w:eastAsia="Tahoma" w:hAnsiTheme="minorHAnsi" w:cstheme="minorHAnsi"/>
          <w:color w:val="00000A"/>
          <w:sz w:val="16"/>
          <w:szCs w:val="16"/>
          <w:lang w:val="pl-PL"/>
        </w:rPr>
        <w:t>.</w:t>
      </w:r>
    </w:p>
    <w:p w:rsidR="00D3405A" w:rsidRPr="00D3405A" w:rsidRDefault="00D3405A" w:rsidP="00D3405A">
      <w:pPr>
        <w:pStyle w:val="Akapitzlist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Zaproszenie do składania ofert.</w:t>
      </w:r>
    </w:p>
    <w:p w:rsidR="00244FEC" w:rsidRPr="00D3405A" w:rsidRDefault="008116DD" w:rsidP="00244FEC">
      <w:pPr>
        <w:pStyle w:val="Bezodstpw"/>
        <w:jc w:val="right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D3405A">
        <w:rPr>
          <w:rFonts w:asciiTheme="minorHAnsi" w:hAnsiTheme="minorHAnsi" w:cstheme="minorHAnsi"/>
          <w:sz w:val="20"/>
          <w:szCs w:val="20"/>
          <w:lang w:val="pl-PL" w:eastAsia="pl-PL"/>
        </w:rPr>
        <w:lastRenderedPageBreak/>
        <w:t>Z</w:t>
      </w:r>
      <w:r w:rsidR="00244FEC" w:rsidRPr="00D3405A">
        <w:rPr>
          <w:rFonts w:asciiTheme="minorHAnsi" w:hAnsiTheme="minorHAnsi" w:cstheme="minorHAnsi"/>
          <w:sz w:val="20"/>
          <w:szCs w:val="20"/>
          <w:lang w:val="pl-PL" w:eastAsia="pl-PL"/>
        </w:rPr>
        <w:t>ałącznik nr 1</w:t>
      </w:r>
      <w:r w:rsidR="00D3405A" w:rsidRPr="00D3405A">
        <w:rPr>
          <w:rFonts w:asciiTheme="minorHAnsi" w:hAnsiTheme="minorHAnsi" w:cstheme="minorHAnsi"/>
          <w:sz w:val="20"/>
          <w:szCs w:val="20"/>
          <w:lang w:val="pl-PL" w:eastAsia="pl-PL"/>
        </w:rPr>
        <w:br/>
        <w:t>do U</w:t>
      </w:r>
      <w:r w:rsidR="00244FEC" w:rsidRPr="00D3405A">
        <w:rPr>
          <w:rFonts w:asciiTheme="minorHAnsi" w:hAnsiTheme="minorHAnsi" w:cstheme="minorHAnsi"/>
          <w:sz w:val="20"/>
          <w:szCs w:val="20"/>
          <w:lang w:val="pl-PL" w:eastAsia="pl-PL"/>
        </w:rPr>
        <w:t>mowy z dnia ……..</w:t>
      </w:r>
    </w:p>
    <w:tbl>
      <w:tblPr>
        <w:tblpPr w:leftFromText="141" w:rightFromText="141" w:vertAnchor="page" w:horzAnchor="margin" w:tblpXSpec="center" w:tblpY="1165"/>
        <w:tblW w:w="10732" w:type="dxa"/>
        <w:shd w:val="clear" w:color="auto" w:fill="F3F3F3"/>
        <w:tblCellMar>
          <w:top w:w="93" w:type="dxa"/>
          <w:left w:w="74" w:type="dxa"/>
          <w:bottom w:w="47" w:type="dxa"/>
          <w:right w:w="35" w:type="dxa"/>
        </w:tblCellMar>
        <w:tblLook w:val="04A0"/>
      </w:tblPr>
      <w:tblGrid>
        <w:gridCol w:w="3153"/>
        <w:gridCol w:w="7579"/>
      </w:tblGrid>
      <w:tr w:rsidR="00244FEC" w:rsidRPr="0058444D" w:rsidTr="00CD2D98">
        <w:trPr>
          <w:trHeight w:val="395"/>
        </w:trPr>
        <w:tc>
          <w:tcPr>
            <w:tcW w:w="10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FEC" w:rsidRPr="0058444D" w:rsidRDefault="00244FEC" w:rsidP="00CD2D98">
            <w:pPr>
              <w:spacing w:after="10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lastRenderedPageBreak/>
              <w:t>Klauzula Informacyjna o Przetwarzaniu Danych Osobowych w Hali Sportowej przy Szkole Podstawowej nr 3 w Złotoryi</w:t>
            </w:r>
          </w:p>
        </w:tc>
      </w:tr>
      <w:tr w:rsidR="00244FEC" w:rsidRPr="0058444D" w:rsidTr="00CD2D98">
        <w:trPr>
          <w:trHeight w:val="1077"/>
        </w:trPr>
        <w:tc>
          <w:tcPr>
            <w:tcW w:w="10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EC" w:rsidRPr="0058444D" w:rsidRDefault="00244FEC" w:rsidP="00CD2D98">
            <w:pPr>
              <w:spacing w:after="116" w:line="360" w:lineRule="auto"/>
              <w:ind w:left="893" w:right="899"/>
              <w:jc w:val="both"/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informujemy poniżej o zasadach przetwarzania Pani/Pana danych osobowych w </w:t>
            </w:r>
            <w:r w:rsidRPr="0058444D">
              <w:rPr>
                <w:rFonts w:asciiTheme="minorHAnsi" w:hAnsiTheme="minorHAnsi" w:cstheme="minorHAnsi"/>
                <w:b/>
                <w:lang w:val="pl-PL"/>
              </w:rPr>
              <w:t>Hali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 Sportowej przy Szkole Podstawowej nr 3 w Złotoryi oraz o przysługujących Pani/Panu prawach z tym związanych.</w:t>
            </w:r>
          </w:p>
        </w:tc>
      </w:tr>
      <w:tr w:rsidR="00244FEC" w:rsidRPr="0058444D" w:rsidTr="00CD2D98">
        <w:trPr>
          <w:trHeight w:val="48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TOŻSAMOŚĆ ADMINISTRATORA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Administratorem Pani/Pana danych osobowych jest Hala Sportowa przy Szkole Podstawowej nr 3  reprezentowana przez Kierownika Hali.</w:t>
            </w:r>
          </w:p>
        </w:tc>
      </w:tr>
      <w:tr w:rsidR="00244FEC" w:rsidRPr="0058444D" w:rsidTr="00CD2D98">
        <w:trPr>
          <w:trHeight w:val="446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DANE KONTAKTOWE ADMINISTRATORA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Z administratorem może Pani/Pan skontaktować się poprzez adres: ul. Wilcza 43, 59-500 Złotoryja, 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br/>
              <w:t xml:space="preserve">tel. </w:t>
            </w:r>
            <w:r w:rsidRPr="0058444D">
              <w:rPr>
                <w:rFonts w:asciiTheme="minorHAnsi" w:hAnsiTheme="minorHAnsi" w:cstheme="minorHAnsi"/>
              </w:rPr>
              <w:t>(76) 878 85 90, e-mail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: hala@zlotoryja.pl</w:t>
            </w:r>
          </w:p>
        </w:tc>
      </w:tr>
      <w:tr w:rsidR="00244FEC" w:rsidRPr="0058444D" w:rsidTr="00CD2D98">
        <w:trPr>
          <w:trHeight w:val="44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DANE INSPEKTORA OCHRONY DANYCH OSOBOWYCH</w:t>
            </w:r>
          </w:p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eastAsia="Tahoma" w:hAnsiTheme="minorHAnsi" w:cstheme="minorHAnsi"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Administrator wyznaczył inspektora ochrony danych, z którym może się Pani/ Pan skontaktować poprzez email </w:t>
            </w:r>
            <w:hyperlink r:id="rId8" w:history="1">
              <w:r w:rsidRPr="0058444D">
                <w:rPr>
                  <w:rStyle w:val="Hipercze"/>
                  <w:rFonts w:asciiTheme="minorHAnsi" w:eastAsia="Tahoma" w:hAnsiTheme="minorHAnsi" w:cstheme="minorHAnsi"/>
                  <w:color w:val="auto"/>
                  <w:u w:val="none"/>
                  <w:lang w:val="pl-PL"/>
                </w:rPr>
                <w:t>iod@zlotoryja.pl</w:t>
              </w:r>
            </w:hyperlink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. Z inspektorem ochrony danych można się kontaktować we wszystkich sprawach dotyczących przetwarzania danych osobowych oraz korzystania z praw związanych z przetwarzaniem danych.</w:t>
            </w:r>
          </w:p>
        </w:tc>
      </w:tr>
      <w:tr w:rsidR="00244FEC" w:rsidRPr="0058444D" w:rsidTr="00CD2D98">
        <w:trPr>
          <w:trHeight w:val="127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44FEC" w:rsidRPr="0058444D" w:rsidRDefault="00244FEC" w:rsidP="00CD2D98">
            <w:pPr>
              <w:ind w:right="-271"/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CELE PRZETWARZANIA I PODSTAWA PRAWNA 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4FEC" w:rsidRPr="0058444D" w:rsidRDefault="00244FEC" w:rsidP="00CD2D98">
            <w:pPr>
              <w:ind w:right="105"/>
              <w:jc w:val="both"/>
              <w:rPr>
                <w:rFonts w:asciiTheme="minorHAnsi" w:eastAsia="Tahoma" w:hAnsiTheme="minorHAnsi" w:cstheme="minorHAnsi"/>
                <w:color w:val="auto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t xml:space="preserve">Pani/Pana dane osobowe przetwarzane są w celach 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6"/>
              </w:numPr>
              <w:suppressAutoHyphens w:val="0"/>
              <w:autoSpaceDN/>
              <w:ind w:right="105"/>
              <w:jc w:val="both"/>
              <w:rPr>
                <w:rFonts w:asciiTheme="minorHAnsi" w:eastAsia="Tahoma" w:hAnsiTheme="minorHAnsi" w:cstheme="minorHAnsi"/>
                <w:color w:val="auto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t xml:space="preserve">zgody na przetwarzanie danych osobowych w jednym lub większej liczbie określonych celów </w:t>
            </w: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br/>
              <w:t>(</w:t>
            </w:r>
            <w:r w:rsidRPr="0058444D">
              <w:rPr>
                <w:rFonts w:asciiTheme="minorHAnsi" w:eastAsia="Tahoma" w:hAnsiTheme="minorHAnsi" w:cstheme="minorHAnsi"/>
                <w:b/>
                <w:color w:val="auto"/>
                <w:lang w:val="pl-PL"/>
              </w:rPr>
              <w:t>art. 6 ust. 1 lit. a RODO</w:t>
            </w: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6"/>
              </w:numPr>
              <w:suppressAutoHyphens w:val="0"/>
              <w:autoSpaceDN/>
              <w:ind w:right="105"/>
              <w:jc w:val="both"/>
              <w:rPr>
                <w:rFonts w:asciiTheme="minorHAnsi" w:eastAsia="Tahoma" w:hAnsiTheme="minorHAnsi" w:cstheme="minorHAnsi"/>
                <w:color w:val="auto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t>umowy, której stroną jest osoba, której dane dotyczą, lub działań na żądanie osoby, której dane dotyczą, przed zawarciem umowy (</w:t>
            </w:r>
            <w:r w:rsidRPr="0058444D">
              <w:rPr>
                <w:rFonts w:asciiTheme="minorHAnsi" w:eastAsia="Tahoma" w:hAnsiTheme="minorHAnsi" w:cstheme="minorHAnsi"/>
                <w:b/>
                <w:color w:val="auto"/>
                <w:lang w:val="pl-PL"/>
              </w:rPr>
              <w:t>art. 6 ust. 1 lit. b RODO</w:t>
            </w: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6"/>
              </w:numPr>
              <w:suppressAutoHyphens w:val="0"/>
              <w:autoSpaceDN/>
              <w:ind w:right="105"/>
              <w:jc w:val="both"/>
              <w:rPr>
                <w:rFonts w:asciiTheme="minorHAnsi" w:eastAsia="Tahoma" w:hAnsiTheme="minorHAnsi" w:cstheme="minorHAnsi"/>
                <w:color w:val="auto"/>
                <w:lang w:val="pl-PL"/>
              </w:rPr>
            </w:pPr>
            <w:r w:rsidRPr="0058444D">
              <w:rPr>
                <w:rFonts w:asciiTheme="minorHAnsi" w:hAnsiTheme="minorHAnsi" w:cstheme="minorHAnsi"/>
                <w:color w:val="auto"/>
                <w:lang w:val="pl-PL"/>
              </w:rPr>
              <w:t>obowiązków prawnych ciążących na administratorze (</w:t>
            </w:r>
            <w:r w:rsidRPr="0058444D">
              <w:rPr>
                <w:rFonts w:asciiTheme="minorHAnsi" w:hAnsiTheme="minorHAnsi" w:cstheme="minorHAnsi"/>
                <w:b/>
                <w:color w:val="auto"/>
                <w:lang w:val="pl-PL"/>
              </w:rPr>
              <w:t>art. 6 ust. 1 lit. c RODO</w:t>
            </w:r>
            <w:r w:rsidRPr="0058444D">
              <w:rPr>
                <w:rFonts w:asciiTheme="minorHAnsi" w:hAnsiTheme="minorHAnsi" w:cstheme="minorHAnsi"/>
                <w:color w:val="auto"/>
                <w:lang w:val="pl-PL"/>
              </w:rPr>
              <w:t>)</w:t>
            </w:r>
          </w:p>
          <w:p w:rsidR="00244FEC" w:rsidRPr="0058444D" w:rsidRDefault="00244FEC" w:rsidP="00CD2D98">
            <w:pPr>
              <w:ind w:right="105"/>
              <w:jc w:val="both"/>
              <w:rPr>
                <w:rFonts w:asciiTheme="minorHAnsi" w:eastAsia="Tahoma" w:hAnsiTheme="minorHAnsi" w:cstheme="minorHAnsi"/>
                <w:color w:val="auto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auto"/>
                <w:lang w:val="pl-PL"/>
              </w:rPr>
              <w:t>Podstawa do przetwarzania danych osobowych zależna jest od rodzaju operacji, jakie wykonywane są na danych osobowych</w:t>
            </w:r>
          </w:p>
        </w:tc>
      </w:tr>
      <w:tr w:rsidR="00244FEC" w:rsidRPr="0058444D" w:rsidTr="00CD2D98">
        <w:trPr>
          <w:trHeight w:val="96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ODBIORCY DANYCH LUB KATEGORIE ODBIORCÓW DANYCH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EC" w:rsidRPr="0058444D" w:rsidRDefault="00244FEC" w:rsidP="00CD2D98">
            <w:pPr>
              <w:spacing w:after="6"/>
              <w:ind w:left="1" w:right="105"/>
              <w:jc w:val="both"/>
              <w:rPr>
                <w:rFonts w:asciiTheme="minorHAnsi" w:eastAsia="Tahoma" w:hAnsiTheme="minorHAnsi" w:cstheme="minorHAnsi"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Odbiorcami Pani/Pana danych osobowych mogą być: 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6" w:line="259" w:lineRule="auto"/>
              <w:ind w:right="105"/>
              <w:jc w:val="both"/>
              <w:rPr>
                <w:rFonts w:asciiTheme="minorHAnsi" w:eastAsia="Tahoma" w:hAnsiTheme="minorHAnsi" w:cstheme="minorHAnsi"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wyłącznie upoważnieni pracownicy i tylko w zakresie niezbędnym do realizacji obowiązków zawodowych;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after="6"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 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after="6"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inne podmioty, które na podstawie stosownych umów/porozumień zawartych z Administratorem przetwarzają dane, dla których Administratorem Danych jest 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 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Hala Sportowa przy Szkole Podstawowej nr 3 w Złotoryi.</w:t>
            </w:r>
          </w:p>
        </w:tc>
      </w:tr>
      <w:tr w:rsidR="00244FEC" w:rsidRPr="0058444D" w:rsidTr="00CD2D98">
        <w:trPr>
          <w:trHeight w:val="37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INFORMACJA O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lastRenderedPageBreak/>
              <w:t xml:space="preserve">ZAUTOMATYZOWANYM </w:t>
            </w:r>
          </w:p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PODEJMOWANIU DECYZJI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eastAsia="Tahoma" w:hAnsiTheme="minorHAnsi" w:cstheme="minorHAnsi"/>
                <w:color w:val="00000A"/>
              </w:rPr>
            </w:pPr>
          </w:p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lastRenderedPageBreak/>
              <w:t xml:space="preserve">Pani/Pana dane osobowe nie podlegają zautomatyzowanemu podejmowaniu decyzji, w tym profilowaniu. </w:t>
            </w:r>
          </w:p>
        </w:tc>
      </w:tr>
      <w:tr w:rsidR="00244FEC" w:rsidRPr="0058444D" w:rsidTr="00CD2D98">
        <w:trPr>
          <w:trHeight w:val="76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lastRenderedPageBreak/>
              <w:t xml:space="preserve">OKRES PRZECHOWYWANIA DANYCH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Pani/Pana dane przechowywane będą przez okres niezbędny do realizacji celów, a po tym czasie przez okres oraz w zakresie wymaganym przez przepisy prawa,</w:t>
            </w:r>
          </w:p>
        </w:tc>
      </w:tr>
      <w:tr w:rsidR="00244FEC" w:rsidRPr="0058444D" w:rsidTr="00CD2D98">
        <w:trPr>
          <w:trHeight w:val="235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PRAWA PODMIOTÓW DANYCH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FEC" w:rsidRPr="0058444D" w:rsidRDefault="00244FEC" w:rsidP="00CD2D98">
            <w:pPr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W związku z przetwarzaniem Pani/Pana danych osobowych przysługują Pani/Panu następujące uprawnienia:  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prawo dostępu do danych osobowych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, w tym prawo do uzyskania kopii tych danych 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15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) 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eastAsia="Tahoma" w:hAnsiTheme="minorHAnsi" w:cstheme="minorHAnsi"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prawo do żądania sprostowania danych osobowych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 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16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prawo do żądania usunięcia danych osobowych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 (tzw. prawo do bycia zapomnianym)  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br/>
              <w:t>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17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prawo do żądania ograniczenia przetwarzania danych osobowych 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18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prawo do przenoszenia danych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 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20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prawo sprzeciwu wobec przetwarzania danych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 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21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)</w:t>
            </w:r>
          </w:p>
          <w:p w:rsidR="00244FEC" w:rsidRPr="0058444D" w:rsidRDefault="00244FEC" w:rsidP="001F46D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59" w:lineRule="auto"/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prawo do cofnięcia zgody w dowolnym momencie 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w przypadku, gdy przetwarzanie danych osobowych odbywa się na podstawie zgody osoby na przetwarzanie danych osobowych. Cofnięcie to nie ma wpływu na zgodność przetwarzania, którego dokonano na podstawie zgody przed jej cofnięciem, z obowiązującym prawem (</w:t>
            </w: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>art. 6 ust. 1 lit a RODO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)</w:t>
            </w:r>
          </w:p>
        </w:tc>
      </w:tr>
      <w:tr w:rsidR="00244FEC" w:rsidRPr="0058444D" w:rsidTr="00CD2D98">
        <w:trPr>
          <w:trHeight w:val="35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PRAWO WNIESIENIA SKARGI DO ORGANU NADZORCZEGO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4FEC" w:rsidRPr="0058444D" w:rsidRDefault="00244FEC" w:rsidP="00CD2D98">
            <w:pPr>
              <w:ind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 xml:space="preserve">W przypadku naruszenia prawa w zakresie przetwarzania danych osobowych, przysługuje Pani/Panu prawo do wniesienia skargi do organu nadzorczego właściwego w sprawach ochrony danych osobowych </w:t>
            </w: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br/>
              <w:t>(Prezesa Urzędu Ochrony Danych Osobowych, Stawki 2, 00-193 Warszawa, Telefon: 22 531 03 00, fax: 22 531 03 01.</w:t>
            </w:r>
          </w:p>
        </w:tc>
      </w:tr>
      <w:tr w:rsidR="00244FEC" w:rsidRPr="0058444D" w:rsidTr="00CD2D98">
        <w:trPr>
          <w:trHeight w:val="84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INFORMACJA O DOWOLNOŚCI LUB </w:t>
            </w:r>
          </w:p>
          <w:p w:rsidR="00244FEC" w:rsidRPr="0058444D" w:rsidRDefault="00244FEC" w:rsidP="00CD2D98">
            <w:pPr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b/>
                <w:color w:val="00000A"/>
                <w:lang w:val="pl-PL"/>
              </w:rPr>
              <w:t xml:space="preserve">OBOWIĄZKU PODANIA DANYCH </w:t>
            </w:r>
          </w:p>
          <w:p w:rsidR="00244FEC" w:rsidRPr="0058444D" w:rsidRDefault="00244FEC" w:rsidP="00CD2D9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EC" w:rsidRPr="0058444D" w:rsidRDefault="00244FEC" w:rsidP="00CD2D98">
            <w:pPr>
              <w:ind w:left="1" w:right="105"/>
              <w:jc w:val="both"/>
              <w:rPr>
                <w:rFonts w:asciiTheme="minorHAnsi" w:hAnsiTheme="minorHAnsi" w:cstheme="minorHAnsi"/>
                <w:lang w:val="pl-PL"/>
              </w:rPr>
            </w:pPr>
            <w:r w:rsidRPr="0058444D">
              <w:rPr>
                <w:rFonts w:asciiTheme="minorHAnsi" w:eastAsia="Tahoma" w:hAnsiTheme="minorHAnsi" w:cstheme="minorHAnsi"/>
                <w:color w:val="00000A"/>
                <w:lang w:val="pl-PL"/>
              </w:rPr>
              <w:t>Podanie przez Panią/Pana danych osobowych jest obowiązkowe, w sytuacji, gdy przesłankę przetwarzania danych osobowych stanowi przepis prawa lub zawarta między stronami umowa.</w:t>
            </w:r>
          </w:p>
        </w:tc>
      </w:tr>
    </w:tbl>
    <w:p w:rsidR="00244FEC" w:rsidRPr="0058444D" w:rsidRDefault="00244FEC" w:rsidP="00244FEC">
      <w:pPr>
        <w:pStyle w:val="Bezodstpw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244FEC" w:rsidRDefault="00244FEC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D3405A" w:rsidRPr="00D3405A" w:rsidRDefault="00D3405A" w:rsidP="00D3405A">
      <w:pPr>
        <w:pStyle w:val="Standard"/>
        <w:widowControl w:val="0"/>
        <w:spacing w:line="276" w:lineRule="auto"/>
        <w:jc w:val="right"/>
        <w:rPr>
          <w:rFonts w:cs="Times New Roman"/>
          <w:sz w:val="20"/>
          <w:szCs w:val="20"/>
        </w:rPr>
      </w:pPr>
      <w:r w:rsidRPr="00D3405A">
        <w:rPr>
          <w:rFonts w:cs="Times New Roman"/>
          <w:sz w:val="20"/>
          <w:szCs w:val="20"/>
        </w:rPr>
        <w:lastRenderedPageBreak/>
        <w:t xml:space="preserve">Załącznik nr 2 </w:t>
      </w:r>
    </w:p>
    <w:p w:rsidR="00D3405A" w:rsidRPr="00D3405A" w:rsidRDefault="00D3405A" w:rsidP="00D3405A">
      <w:pPr>
        <w:pStyle w:val="Standard"/>
        <w:widowControl w:val="0"/>
        <w:spacing w:line="276" w:lineRule="auto"/>
        <w:jc w:val="right"/>
        <w:rPr>
          <w:rFonts w:cs="Times New Roman"/>
          <w:sz w:val="20"/>
          <w:szCs w:val="20"/>
        </w:rPr>
      </w:pPr>
      <w:r w:rsidRPr="00D3405A">
        <w:rPr>
          <w:rFonts w:cs="Times New Roman"/>
          <w:sz w:val="20"/>
          <w:szCs w:val="20"/>
        </w:rPr>
        <w:t>Do Umowy z dnia…….</w:t>
      </w:r>
    </w:p>
    <w:p w:rsidR="00D3405A" w:rsidRPr="00BB18D5" w:rsidRDefault="00D3405A" w:rsidP="00D3405A">
      <w:pPr>
        <w:pStyle w:val="Standard"/>
        <w:widowControl w:val="0"/>
        <w:spacing w:line="276" w:lineRule="auto"/>
        <w:jc w:val="center"/>
        <w:rPr>
          <w:rFonts w:cs="Times New Roman"/>
          <w:b/>
          <w:sz w:val="24"/>
        </w:rPr>
      </w:pPr>
      <w:r w:rsidRPr="00BB18D5">
        <w:rPr>
          <w:rFonts w:cs="Times New Roman"/>
          <w:b/>
          <w:sz w:val="24"/>
        </w:rPr>
        <w:t xml:space="preserve">Zaproszenie </w:t>
      </w:r>
    </w:p>
    <w:p w:rsidR="00D3405A" w:rsidRDefault="00D3405A" w:rsidP="00D3405A">
      <w:pPr>
        <w:pStyle w:val="Standard"/>
        <w:widowControl w:val="0"/>
        <w:spacing w:line="276" w:lineRule="auto"/>
        <w:jc w:val="center"/>
        <w:rPr>
          <w:rFonts w:cs="Times New Roman"/>
          <w:b/>
          <w:sz w:val="24"/>
        </w:rPr>
      </w:pPr>
      <w:r w:rsidRPr="00BB18D5">
        <w:rPr>
          <w:rFonts w:cs="Times New Roman"/>
          <w:b/>
          <w:sz w:val="24"/>
        </w:rPr>
        <w:t>do składania ofert dot. opra</w:t>
      </w:r>
      <w:r>
        <w:rPr>
          <w:rFonts w:cs="Times New Roman"/>
          <w:b/>
          <w:sz w:val="24"/>
        </w:rPr>
        <w:t>cowania dokumentacji projektowo-kosztorysowej</w:t>
      </w:r>
      <w:r w:rsidRPr="00BB18D5">
        <w:rPr>
          <w:rFonts w:cs="Times New Roman"/>
          <w:b/>
          <w:sz w:val="24"/>
        </w:rPr>
        <w:t xml:space="preserve"> dla zadania pn. . „</w:t>
      </w:r>
      <w:r w:rsidRPr="00BB18D5">
        <w:rPr>
          <w:rFonts w:cs="Times New Roman"/>
          <w:b/>
          <w:i/>
          <w:sz w:val="24"/>
        </w:rPr>
        <w:t>Z</w:t>
      </w:r>
      <w:r w:rsidRPr="00BB18D5">
        <w:rPr>
          <w:rFonts w:cs="Times New Roman"/>
          <w:b/>
          <w:sz w:val="24"/>
        </w:rPr>
        <w:t>agospodarowanie terenu Stadionu Miejskiego w Złotoryi wraz z modernizacją  boiska piłkarskiego treningowego i zmianą jego nawierzchni   trawiastej na syntetyczną”</w:t>
      </w:r>
      <w:r w:rsidRPr="00BB18D5">
        <w:rPr>
          <w:rFonts w:cs="Times New Roman"/>
          <w:b/>
          <w:i/>
          <w:sz w:val="24"/>
        </w:rPr>
        <w:t xml:space="preserve"> </w:t>
      </w:r>
      <w:r w:rsidRPr="00BB18D5">
        <w:rPr>
          <w:rFonts w:cs="Times New Roman"/>
          <w:b/>
          <w:sz w:val="24"/>
        </w:rPr>
        <w:t>, działka nr 33, obręb 2.</w:t>
      </w:r>
    </w:p>
    <w:p w:rsidR="00D3405A" w:rsidRPr="00BB18D5" w:rsidRDefault="00D3405A" w:rsidP="00D3405A">
      <w:pPr>
        <w:pStyle w:val="Standard"/>
        <w:widowControl w:val="0"/>
        <w:spacing w:line="276" w:lineRule="auto"/>
        <w:jc w:val="center"/>
        <w:rPr>
          <w:rFonts w:cs="Times New Roman"/>
          <w:b/>
          <w:sz w:val="24"/>
        </w:rPr>
      </w:pPr>
    </w:p>
    <w:p w:rsidR="00D3405A" w:rsidRPr="00BB18D5" w:rsidRDefault="00D3405A" w:rsidP="00D3405A">
      <w:pPr>
        <w:pStyle w:val="Standard"/>
        <w:widowControl w:val="0"/>
        <w:spacing w:line="276" w:lineRule="auto"/>
        <w:jc w:val="both"/>
        <w:rPr>
          <w:rFonts w:cs="Times New Roman"/>
          <w:sz w:val="24"/>
        </w:rPr>
      </w:pPr>
      <w:r w:rsidRPr="00BB18D5">
        <w:rPr>
          <w:rFonts w:cs="Times New Roman"/>
          <w:sz w:val="24"/>
        </w:rPr>
        <w:t xml:space="preserve"> Zamawiająca – Gmina Miejska Złotoryja – Hala Sportowa przy Szkole Podstawowej nr 3</w:t>
      </w:r>
      <w:r>
        <w:rPr>
          <w:rFonts w:cs="Times New Roman"/>
          <w:sz w:val="24"/>
        </w:rPr>
        <w:t xml:space="preserve">             </w:t>
      </w:r>
      <w:r w:rsidRPr="00BB18D5">
        <w:rPr>
          <w:rFonts w:cs="Times New Roman"/>
          <w:sz w:val="24"/>
        </w:rPr>
        <w:t xml:space="preserve">  w ramach postępowania o wartości nieprzekraczającej, zgodnie z ustawą Prawo zamówień publicznych 130 000 złotych, zaprasza do złożenia oferty na opra</w:t>
      </w:r>
      <w:r>
        <w:rPr>
          <w:rFonts w:cs="Times New Roman"/>
          <w:sz w:val="24"/>
        </w:rPr>
        <w:t>cowanie dokumentacji projektowo-kosztorysowej</w:t>
      </w:r>
      <w:r w:rsidRPr="00BB18D5">
        <w:rPr>
          <w:rFonts w:cs="Times New Roman"/>
          <w:sz w:val="24"/>
        </w:rPr>
        <w:t xml:space="preserve"> inwestycji dot. . „</w:t>
      </w:r>
      <w:r w:rsidRPr="00BB18D5">
        <w:rPr>
          <w:rFonts w:cs="Times New Roman"/>
          <w:i/>
          <w:sz w:val="24"/>
        </w:rPr>
        <w:t>Z</w:t>
      </w:r>
      <w:r w:rsidRPr="00BB18D5">
        <w:rPr>
          <w:rFonts w:cs="Times New Roman"/>
          <w:sz w:val="24"/>
        </w:rPr>
        <w:t>agospodarowania terenu Stadionu Miejskiego w Złotoryi wraz z modernizacją  boiska piłkarskiego treningowego i zmianą jego nawierzchni   trawiastej na syntetyczną”.</w:t>
      </w:r>
      <w:r w:rsidRPr="00BB18D5">
        <w:rPr>
          <w:rFonts w:cs="Times New Roman"/>
          <w:b/>
          <w:i/>
          <w:sz w:val="24"/>
        </w:rPr>
        <w:t xml:space="preserve"> </w:t>
      </w:r>
      <w:r w:rsidRPr="00BB18D5">
        <w:rPr>
          <w:rFonts w:cs="Times New Roman"/>
          <w:sz w:val="24"/>
        </w:rPr>
        <w:t>, działka nr 33, obręb 2.</w:t>
      </w:r>
    </w:p>
    <w:p w:rsidR="00D3405A" w:rsidRDefault="00D3405A" w:rsidP="00D3405A">
      <w:pPr>
        <w:rPr>
          <w:rFonts w:ascii="Times New Roman" w:hAnsi="Times New Roman" w:cs="Times New Roman"/>
        </w:rPr>
      </w:pPr>
    </w:p>
    <w:p w:rsidR="00D3405A" w:rsidRPr="00BB18D5" w:rsidRDefault="00D3405A" w:rsidP="001F46D1">
      <w:pPr>
        <w:pStyle w:val="Akapitzlist"/>
        <w:widowControl/>
        <w:numPr>
          <w:ilvl w:val="0"/>
          <w:numId w:val="28"/>
        </w:numPr>
        <w:suppressAutoHyphens w:val="0"/>
        <w:autoSpaceDN/>
        <w:spacing w:after="200" w:line="276" w:lineRule="auto"/>
        <w:rPr>
          <w:rFonts w:ascii="Times New Roman" w:hAnsi="Times New Roman" w:cs="Times New Roman"/>
          <w:u w:val="single"/>
        </w:rPr>
      </w:pPr>
      <w:r w:rsidRPr="00BB18D5">
        <w:rPr>
          <w:rFonts w:ascii="Times New Roman" w:hAnsi="Times New Roman" w:cs="Times New Roman"/>
          <w:u w:val="single"/>
        </w:rPr>
        <w:t>Nazwa i adres Zamawiającej:</w:t>
      </w:r>
    </w:p>
    <w:p w:rsidR="00D3405A" w:rsidRPr="00BB18D5" w:rsidRDefault="00D3405A" w:rsidP="00D3405A">
      <w:pPr>
        <w:ind w:left="360"/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 Gmina Miejska Złotoryja – Hala Sportowa przy Szkole Podstawowej nr 3, ul. Wilcza 43, 59-500 Złotoryja, tel. 76 87 88 590, e-mail: hala@zlotoryja.pl </w:t>
      </w:r>
    </w:p>
    <w:p w:rsidR="00D3405A" w:rsidRPr="00BB18D5" w:rsidRDefault="00D3405A" w:rsidP="001F46D1">
      <w:pPr>
        <w:pStyle w:val="Akapitzlist"/>
        <w:widowControl/>
        <w:numPr>
          <w:ilvl w:val="0"/>
          <w:numId w:val="28"/>
        </w:numPr>
        <w:suppressAutoHyphens w:val="0"/>
        <w:autoSpaceDN/>
        <w:spacing w:after="200" w:line="276" w:lineRule="auto"/>
        <w:rPr>
          <w:rFonts w:ascii="Times New Roman" w:hAnsi="Times New Roman" w:cs="Times New Roman"/>
          <w:u w:val="single"/>
        </w:rPr>
      </w:pPr>
      <w:r w:rsidRPr="00BB18D5">
        <w:rPr>
          <w:rFonts w:ascii="Times New Roman" w:hAnsi="Times New Roman" w:cs="Times New Roman"/>
          <w:u w:val="single"/>
        </w:rPr>
        <w:t xml:space="preserve">Przedmiot zamówienia: </w:t>
      </w:r>
    </w:p>
    <w:p w:rsidR="00D3405A" w:rsidRPr="00BB18D5" w:rsidRDefault="00D3405A" w:rsidP="00D3405A">
      <w:pPr>
        <w:pStyle w:val="Standard"/>
        <w:widowControl w:val="0"/>
        <w:spacing w:line="276" w:lineRule="auto"/>
        <w:ind w:left="283"/>
        <w:jc w:val="both"/>
        <w:rPr>
          <w:rFonts w:cs="Times New Roman"/>
          <w:sz w:val="24"/>
        </w:rPr>
      </w:pPr>
      <w:r w:rsidRPr="00BB18D5">
        <w:rPr>
          <w:rFonts w:cs="Times New Roman"/>
          <w:sz w:val="24"/>
        </w:rPr>
        <w:t xml:space="preserve">Przedmiotem zamówienia jest opracowanie kompletnej dokumentacji projektowo – kosztorysowej umożliwiającej realizację robót budowlanych </w:t>
      </w:r>
      <w:r>
        <w:rPr>
          <w:rFonts w:cs="Times New Roman"/>
          <w:sz w:val="24"/>
        </w:rPr>
        <w:t xml:space="preserve">inwestycji na terenie </w:t>
      </w:r>
      <w:r w:rsidRPr="008B3F8C">
        <w:rPr>
          <w:rFonts w:cs="Times New Roman"/>
          <w:sz w:val="24"/>
        </w:rPr>
        <w:t xml:space="preserve"> Stadionu Miejskiego w Złotoryi </w:t>
      </w:r>
      <w:r>
        <w:rPr>
          <w:rFonts w:cs="Times New Roman"/>
          <w:sz w:val="24"/>
        </w:rPr>
        <w:t xml:space="preserve">polegającej na zagospodarowaniu terenu </w:t>
      </w:r>
      <w:r w:rsidRPr="008B3F8C">
        <w:rPr>
          <w:rFonts w:cs="Times New Roman"/>
          <w:sz w:val="24"/>
        </w:rPr>
        <w:t>wraz z modernizacją  boiska piłkarskiego treningowego i zmianą jego nawierzc</w:t>
      </w:r>
      <w:r>
        <w:rPr>
          <w:rFonts w:cs="Times New Roman"/>
          <w:sz w:val="24"/>
        </w:rPr>
        <w:t>hni   trawiastej na syntetyczną</w:t>
      </w:r>
      <w:r w:rsidRPr="008B3F8C">
        <w:rPr>
          <w:rFonts w:cs="Times New Roman"/>
          <w:b/>
          <w:i/>
          <w:sz w:val="24"/>
        </w:rPr>
        <w:t xml:space="preserve"> </w:t>
      </w:r>
      <w:r>
        <w:rPr>
          <w:rFonts w:cs="Times New Roman"/>
          <w:sz w:val="24"/>
        </w:rPr>
        <w:t>, działka nr 33, obręb 2, z</w:t>
      </w:r>
      <w:r w:rsidRPr="00BB18D5">
        <w:rPr>
          <w:rFonts w:cs="Times New Roman"/>
          <w:sz w:val="24"/>
        </w:rPr>
        <w:t xml:space="preserve">ałącznik nr 1 – </w:t>
      </w:r>
      <w:r w:rsidRPr="004E085E">
        <w:rPr>
          <w:rFonts w:cs="Times New Roman"/>
          <w:sz w:val="24"/>
        </w:rPr>
        <w:t>mapa topograficzna stanu istniejącego.</w:t>
      </w:r>
      <w:r w:rsidRPr="00BB18D5">
        <w:rPr>
          <w:rFonts w:cs="Times New Roman"/>
          <w:sz w:val="24"/>
        </w:rPr>
        <w:t xml:space="preserve"> </w:t>
      </w:r>
    </w:p>
    <w:p w:rsidR="00D3405A" w:rsidRDefault="00D3405A" w:rsidP="00D3405A">
      <w:pPr>
        <w:rPr>
          <w:rFonts w:ascii="Times New Roman" w:hAnsi="Times New Roman" w:cs="Times New Roman"/>
        </w:rPr>
      </w:pPr>
    </w:p>
    <w:p w:rsidR="00D3405A" w:rsidRPr="00880352" w:rsidRDefault="00D3405A" w:rsidP="00D3405A">
      <w:pPr>
        <w:rPr>
          <w:rFonts w:ascii="Times New Roman" w:hAnsi="Times New Roman" w:cs="Times New Roman"/>
          <w:color w:val="1A1A1A"/>
        </w:rPr>
      </w:pPr>
      <w:r w:rsidRPr="00BB18D5">
        <w:rPr>
          <w:rFonts w:ascii="Times New Roman" w:hAnsi="Times New Roman" w:cs="Times New Roman"/>
        </w:rPr>
        <w:t xml:space="preserve">Początek i koniec opracowania dokumentacji projektowej Zamawiająca pozostawia ocenie Projektanta, wg Jego wiedzy i doświadczenia, ze wskazaniem dostosowania przebudowy </w:t>
      </w:r>
      <w:r w:rsidRPr="00880352">
        <w:rPr>
          <w:rFonts w:ascii="Times New Roman" w:hAnsi="Times New Roman" w:cs="Times New Roman"/>
        </w:rPr>
        <w:t xml:space="preserve">istniejącego boiska do wymogów </w:t>
      </w:r>
      <w:r>
        <w:rPr>
          <w:rFonts w:ascii="Times New Roman" w:hAnsi="Times New Roman" w:cs="Times New Roman"/>
        </w:rPr>
        <w:t xml:space="preserve">przepisów licencyjnych dla klubów IV ligi i klas niższych  </w:t>
      </w:r>
      <w:r w:rsidRPr="00880352">
        <w:rPr>
          <w:rFonts w:ascii="Times New Roman" w:hAnsi="Times New Roman" w:cs="Times New Roman"/>
        </w:rPr>
        <w:t xml:space="preserve">piłki nożnej </w:t>
      </w:r>
      <w:r>
        <w:rPr>
          <w:rFonts w:ascii="Times New Roman" w:hAnsi="Times New Roman" w:cs="Times New Roman"/>
        </w:rPr>
        <w:t xml:space="preserve"> (załącznik nr 4) </w:t>
      </w:r>
      <w:r w:rsidRPr="00880352">
        <w:rPr>
          <w:rFonts w:ascii="Times New Roman" w:hAnsi="Times New Roman" w:cs="Times New Roman"/>
        </w:rPr>
        <w:t>oraz tak aby wykonawca inwestycji uzyskał certyfikat FIFA QUALITY (wcześniej</w:t>
      </w:r>
      <w:r w:rsidRPr="00880352">
        <w:rPr>
          <w:rFonts w:ascii="Times New Roman" w:hAnsi="Times New Roman" w:cs="Times New Roman"/>
          <w:color w:val="1A1A1A"/>
        </w:rPr>
        <w:t xml:space="preserve"> FIFA 1 Star ) jako kryterium jakości dla ogólnodostępnych boisk piłkarskich.</w:t>
      </w:r>
      <w:r w:rsidRPr="00101FA4">
        <w:rPr>
          <w:rFonts w:cs="Times New Roman"/>
        </w:rPr>
        <w:t xml:space="preserve"> </w:t>
      </w:r>
      <w:r w:rsidRPr="00101FA4">
        <w:rPr>
          <w:rFonts w:ascii="Times New Roman" w:hAnsi="Times New Roman" w:cs="Times New Roman"/>
        </w:rPr>
        <w:t>Prace związane z opracowaniem dokumentacji  muszą być</w:t>
      </w:r>
      <w:r>
        <w:rPr>
          <w:rFonts w:ascii="Times New Roman" w:hAnsi="Times New Roman" w:cs="Times New Roman"/>
        </w:rPr>
        <w:t xml:space="preserve"> również</w:t>
      </w:r>
      <w:r w:rsidRPr="00101FA4">
        <w:rPr>
          <w:rFonts w:ascii="Times New Roman" w:hAnsi="Times New Roman" w:cs="Times New Roman"/>
        </w:rPr>
        <w:t xml:space="preserve"> konsultowane z odpowiednimi organami Wojewódzkich Związków Piłki Nożnej.</w:t>
      </w:r>
    </w:p>
    <w:p w:rsidR="00D3405A" w:rsidRPr="007402FC" w:rsidRDefault="00D3405A" w:rsidP="00D3405A">
      <w:pPr>
        <w:rPr>
          <w:rFonts w:ascii="Times New Roman" w:hAnsi="Times New Roman" w:cs="Times New Roman"/>
        </w:rPr>
      </w:pPr>
      <w:r w:rsidRPr="007402FC">
        <w:rPr>
          <w:rFonts w:ascii="Times New Roman" w:hAnsi="Times New Roman" w:cs="Times New Roman"/>
        </w:rPr>
        <w:t xml:space="preserve">Roboty budowlane, które obejmie opracowywana dokumentacja projektowa powinny polegać m.in. na: </w:t>
      </w:r>
    </w:p>
    <w:p w:rsidR="00D3405A" w:rsidRPr="007402FC" w:rsidRDefault="00D3405A" w:rsidP="00D3405A">
      <w:pPr>
        <w:rPr>
          <w:rFonts w:ascii="Times New Roman" w:hAnsi="Times New Roman" w:cs="Times New Roman"/>
        </w:rPr>
      </w:pPr>
      <w:r w:rsidRPr="007402FC">
        <w:rPr>
          <w:rFonts w:ascii="Times New Roman" w:hAnsi="Times New Roman" w:cs="Times New Roman"/>
        </w:rPr>
        <w:t xml:space="preserve">- wykonanie przyłącza (ujęcia) wody (modernizacja istniejącego w kierunku podłączania np.  węża ogrodowego </w:t>
      </w:r>
      <w:r>
        <w:rPr>
          <w:rFonts w:ascii="Times New Roman" w:hAnsi="Times New Roman" w:cs="Times New Roman"/>
        </w:rPr>
        <w:t xml:space="preserve">),- wykonanie boiska piłkarskiego  o wymiarach min/max </w:t>
      </w:r>
      <w:r>
        <w:rPr>
          <w:rFonts w:ascii="Bookman Old Style" w:hAnsi="Bookman Old Style"/>
        </w:rPr>
        <w:t>100/105m x 60/68m,</w:t>
      </w:r>
      <w:r>
        <w:rPr>
          <w:rFonts w:ascii="Times New Roman" w:hAnsi="Times New Roman" w:cs="Times New Roman"/>
        </w:rPr>
        <w:br/>
      </w:r>
      <w:r w:rsidRPr="007402FC">
        <w:rPr>
          <w:rFonts w:ascii="Times New Roman" w:hAnsi="Times New Roman" w:cs="Times New Roman"/>
        </w:rPr>
        <w:t xml:space="preserve"> - dostarczenie i ułożenie nawierzchni „sztuczna trawa”, wykonanie podbudowy wraz z systemem drenażu,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402FC">
        <w:rPr>
          <w:rFonts w:ascii="Times New Roman" w:hAnsi="Times New Roman" w:cs="Times New Roman"/>
        </w:rPr>
        <w:t>- wykonanie ogrodzenia wokół boiska piłkarskiego,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402FC">
        <w:rPr>
          <w:rFonts w:ascii="Times New Roman" w:hAnsi="Times New Roman" w:cs="Times New Roman"/>
        </w:rPr>
        <w:t xml:space="preserve"> - wykonanie ogrodzenia całego terenu z paneli modułowych  w miejscu istniejącego metalowego ogrodzenia i ogrodzenia z  betonowych elementów (przedłużenie istniejącego),</w:t>
      </w:r>
      <w:r>
        <w:rPr>
          <w:rFonts w:ascii="Times New Roman" w:hAnsi="Times New Roman" w:cs="Times New Roman"/>
        </w:rPr>
        <w:t xml:space="preserve">                         </w:t>
      </w:r>
      <w:r w:rsidRPr="007402FC">
        <w:rPr>
          <w:rFonts w:ascii="Times New Roman" w:hAnsi="Times New Roman" w:cs="Times New Roman"/>
        </w:rPr>
        <w:t>- wykonanie oświetlenia boiska (min. 500Ev(lx) natężenia oświetlenia pionowego pola gry,</w:t>
      </w:r>
      <w:r>
        <w:rPr>
          <w:rFonts w:ascii="Times New Roman" w:hAnsi="Times New Roman" w:cs="Times New Roman"/>
        </w:rPr>
        <w:t xml:space="preserve">                     </w:t>
      </w:r>
      <w:r w:rsidRPr="007402FC">
        <w:rPr>
          <w:rFonts w:ascii="Times New Roman" w:hAnsi="Times New Roman" w:cs="Times New Roman"/>
        </w:rPr>
        <w:t>- wykonanie trybun stałych (jedno lub dwurzędowych) na kostce betonowej (300 miejsc),</w:t>
      </w:r>
      <w:r>
        <w:rPr>
          <w:rFonts w:ascii="Times New Roman" w:hAnsi="Times New Roman" w:cs="Times New Roman"/>
        </w:rPr>
        <w:t xml:space="preserve">                    </w:t>
      </w:r>
      <w:r w:rsidRPr="007402FC">
        <w:rPr>
          <w:rFonts w:ascii="Times New Roman" w:hAnsi="Times New Roman" w:cs="Times New Roman"/>
        </w:rPr>
        <w:t>- wykonanie piłkochwytów za bramkami (wykorzystanie istniejących słupów) oraz wykonanie piłkochwytu</w:t>
      </w:r>
      <w:r>
        <w:rPr>
          <w:rFonts w:ascii="Times New Roman" w:hAnsi="Times New Roman" w:cs="Times New Roman"/>
        </w:rPr>
        <w:t xml:space="preserve"> wzdłuż linii bocznej boiska,</w:t>
      </w:r>
      <w:r w:rsidRPr="007402FC">
        <w:rPr>
          <w:rFonts w:ascii="Times New Roman" w:hAnsi="Times New Roman" w:cs="Times New Roman"/>
        </w:rPr>
        <w:t xml:space="preserve"> od strony rzeki,</w:t>
      </w:r>
      <w:r w:rsidRPr="007402FC">
        <w:rPr>
          <w:rFonts w:ascii="Times New Roman" w:hAnsi="Times New Roman" w:cs="Times New Roman"/>
        </w:rPr>
        <w:br/>
        <w:t>- wyposażenie boiska w sprzęt sportowy  i elementy małej architektury (bramki</w:t>
      </w:r>
      <w:r>
        <w:rPr>
          <w:rFonts w:ascii="Times New Roman" w:hAnsi="Times New Roman" w:cs="Times New Roman"/>
        </w:rPr>
        <w:t>,</w:t>
      </w:r>
      <w:r w:rsidRPr="007402FC">
        <w:rPr>
          <w:rFonts w:ascii="Times New Roman" w:hAnsi="Times New Roman" w:cs="Times New Roman"/>
        </w:rPr>
        <w:t xml:space="preserve"> siatki, śmietniki, tablica wyników)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063D5">
        <w:rPr>
          <w:rFonts w:ascii="Times New Roman" w:hAnsi="Times New Roman" w:cs="Times New Roman"/>
        </w:rPr>
        <w:t xml:space="preserve">- wykonanie utwardzonego placu pod kontener szatniowy (wraz z posadowieniem i </w:t>
      </w:r>
      <w:r w:rsidRPr="009063D5">
        <w:rPr>
          <w:rFonts w:ascii="Times New Roman" w:hAnsi="Times New Roman" w:cs="Times New Roman"/>
        </w:rPr>
        <w:lastRenderedPageBreak/>
        <w:t>podłączeniem do instalacji elektrycznej, wodnej, sanitarnej)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</w:t>
      </w:r>
      <w:r w:rsidRPr="009063D5">
        <w:rPr>
          <w:rFonts w:ascii="Times New Roman" w:hAnsi="Times New Roman" w:cs="Times New Roman"/>
        </w:rPr>
        <w:t>- wykonanie przyłączy elektrycznych do kontenera,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063D5">
        <w:rPr>
          <w:rFonts w:ascii="Times New Roman" w:hAnsi="Times New Roman" w:cs="Times New Roman"/>
        </w:rPr>
        <w:t>- wykonanie instalacji elektrycznej wraz ze skrzynkami elektrycznymi umożliwiającymi podłączenie urządzeń elektrycznych (np. nagłośnienia, kosiarki, pneumatycznych placów zabaw, itp.)</w:t>
      </w:r>
      <w:r>
        <w:rPr>
          <w:rFonts w:ascii="Times New Roman" w:hAnsi="Times New Roman" w:cs="Times New Roman"/>
        </w:rPr>
        <w:t>,</w:t>
      </w:r>
      <w:r w:rsidRPr="00906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9063D5">
        <w:rPr>
          <w:rFonts w:ascii="Times New Roman" w:hAnsi="Times New Roman" w:cs="Times New Roman"/>
        </w:rPr>
        <w:t>-wykonanie miejsc z kostki betonowej pod ławki dla zawodników rezerwowych (co najmniej 13 osób dla drużyny wraz z ich posadowieniem)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</w:t>
      </w:r>
      <w:r w:rsidRPr="009063D5">
        <w:rPr>
          <w:rFonts w:ascii="Times New Roman" w:hAnsi="Times New Roman" w:cs="Times New Roman"/>
        </w:rPr>
        <w:t>-wykonanie drogi wewnętrznej, dojazdowej do boiska (przedłużenie istniejącej) o nawierzchni mineralnej ulepszonej spoiwem</w:t>
      </w:r>
      <w:r>
        <w:rPr>
          <w:rFonts w:ascii="Times New Roman" w:hAnsi="Times New Roman" w:cs="Times New Roman"/>
        </w:rPr>
        <w:t xml:space="preserve"> </w:t>
      </w:r>
      <w:r w:rsidRPr="009063D5">
        <w:rPr>
          <w:rFonts w:ascii="Times New Roman" w:hAnsi="Times New Roman" w:cs="Times New Roman"/>
        </w:rPr>
        <w:t xml:space="preserve"> wraz z wjazdem bocznym (brama nr 2) i wyjazdem (brama nr 3),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7402FC">
        <w:rPr>
          <w:rFonts w:ascii="Times New Roman" w:hAnsi="Times New Roman" w:cs="Times New Roman"/>
        </w:rPr>
        <w:t>-wykonanie WC dla kibiców lub miejsca utwardzonego pod kabiny typu TOITOI,</w:t>
      </w:r>
      <w:r w:rsidRPr="007402FC">
        <w:rPr>
          <w:rFonts w:ascii="Times New Roman" w:hAnsi="Times New Roman" w:cs="Times New Roman"/>
        </w:rPr>
        <w:br/>
        <w:t>- prace agrotechniczne i ukształtowania terenu wokół boiska (wycinka i nasadzenie drzew i krzewów, niwelacja terenu za bramkami,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7402FC">
        <w:rPr>
          <w:rFonts w:ascii="Times New Roman" w:hAnsi="Times New Roman" w:cs="Times New Roman"/>
        </w:rPr>
        <w:t>-wykonanie monitoringu całego terenu.</w:t>
      </w:r>
      <w:r w:rsidRPr="007402FC">
        <w:rPr>
          <w:rFonts w:ascii="Times New Roman" w:hAnsi="Times New Roman" w:cs="Times New Roman"/>
        </w:rPr>
        <w:br/>
        <w:t xml:space="preserve">            </w:t>
      </w:r>
    </w:p>
    <w:p w:rsidR="00D3405A" w:rsidRDefault="00D3405A" w:rsidP="00D3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Hala Sportowa</w:t>
      </w:r>
      <w:r w:rsidRPr="00BB18D5">
        <w:rPr>
          <w:rFonts w:ascii="Times New Roman" w:hAnsi="Times New Roman" w:cs="Times New Roman"/>
        </w:rPr>
        <w:t xml:space="preserve"> poprzez planowaną inwestycję, zamierza wykorzystać potencjał terenu m.in. wypracować najlepszą koncepcję urbanistyczno – architektoniczną zagospodarowania terenów publicznych pod względem przestrzennym i funkcjonalno – użytkowym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 </w:t>
      </w:r>
    </w:p>
    <w:p w:rsidR="00D3405A" w:rsidRDefault="00D3405A" w:rsidP="00D3405A">
      <w:pPr>
        <w:rPr>
          <w:rFonts w:ascii="Times New Roman" w:hAnsi="Times New Roman" w:cs="Times New Roman"/>
        </w:rPr>
      </w:pPr>
    </w:p>
    <w:p w:rsidR="00D3405A" w:rsidRPr="00BB18D5" w:rsidRDefault="00D3405A" w:rsidP="00D3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</w:t>
      </w:r>
      <w:r w:rsidRPr="00BB18D5">
        <w:rPr>
          <w:rFonts w:ascii="Times New Roman" w:hAnsi="Times New Roman" w:cs="Times New Roman"/>
        </w:rPr>
        <w:t xml:space="preserve"> przy opracowywaniu dokumentacji projektowej będą polegać m.in. na: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a) uzyskaniu wszelkich niezbędnych materiałów w tym m.in. map do celów projektowych, wypisów i wyrysów z rejestru ewidencji gruntów, wypisów i wyrysów z miejscowego planu zagospodarowania przestrzennego, pomiarów, badań, opinii, uzgodnień, zgłoszeń, zatwierdzeń, decyzji, pozwoleń, itp.;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b) uzyskaniu opinii geotechnicznej/ dokumentacji geologicznej inżynierskiej (jeśli będzie zachodziła taka potrzeba);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c) opracowaniu min. 2 propozycji/ koncepcji </w:t>
      </w:r>
      <w:r>
        <w:rPr>
          <w:rFonts w:ascii="Times New Roman" w:hAnsi="Times New Roman" w:cs="Times New Roman"/>
          <w:i/>
        </w:rPr>
        <w:t>z</w:t>
      </w:r>
      <w:r w:rsidRPr="00BB18D5">
        <w:rPr>
          <w:rFonts w:ascii="Times New Roman" w:hAnsi="Times New Roman" w:cs="Times New Roman"/>
        </w:rPr>
        <w:t xml:space="preserve">agospodarowania terenu Stadionu Miejskiego w Złotoryi wraz z modernizacją  boiska piłkarskiego treningowego  do uzgodnienia – zaakceptowana koncepcja oraz określony zakres robót budowlanych będą stanowić podstawę do realizacji dalszych prac projektowych;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d) wykonaniu dokumentacji, w skład której wchodzić odpowiednio będą m.in.: </w:t>
      </w:r>
      <w:r>
        <w:rPr>
          <w:rFonts w:ascii="Times New Roman" w:hAnsi="Times New Roman" w:cs="Times New Roman"/>
        </w:rPr>
        <w:t xml:space="preserve">                                             -</w:t>
      </w:r>
      <w:r w:rsidRPr="00BB18D5">
        <w:rPr>
          <w:rFonts w:ascii="Times New Roman" w:hAnsi="Times New Roman" w:cs="Times New Roman"/>
        </w:rPr>
        <w:t xml:space="preserve"> proj</w:t>
      </w:r>
      <w:r>
        <w:rPr>
          <w:rFonts w:ascii="Times New Roman" w:hAnsi="Times New Roman" w:cs="Times New Roman"/>
        </w:rPr>
        <w:t xml:space="preserve">ekt budowlany w branży </w:t>
      </w:r>
      <w:r w:rsidRPr="00BB18D5">
        <w:rPr>
          <w:rFonts w:ascii="Times New Roman" w:hAnsi="Times New Roman" w:cs="Times New Roman"/>
        </w:rPr>
        <w:t xml:space="preserve"> architektoniczno – budowlanej – 6 egz. wraz z egzemplarzem na nośniku elektronicznym zapisanym w ogólnie dostępnym formacie np. plik .pdf oraz w wersji edytowalnej oraz GIS-shp lub CAD-DGN, DFX (dane te powinny być przekazane w układzie współrzędnych 1992 – EPSG:2180, Poland CS92);</w:t>
      </w:r>
      <w:r>
        <w:rPr>
          <w:rFonts w:ascii="Times New Roman" w:hAnsi="Times New Roman" w:cs="Times New Roman"/>
        </w:rPr>
        <w:t xml:space="preserve">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projekt budowlany w branży sanitarnej – 6 egz. wraz z egzemplarzem na nośniku elektronicznym zapisanym w ogólnie dostępnym formacie np. plik .pdf oraz w wersji edytowalnej oraz GIS-shp lub CAD-DGN, DFX (dane te powinny być przekazane w układzie współrzędnych 1992 – EPSG:2180, Poland CS92);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projekt budowlany w branży elektrycznej – 6 egz. wraz z egzemplarzem na nośniku elektronicznym zapisanym w ogólnie dostępnym formacie np. plik .pdf oraz w wersji edytowalnej oraz GIS-shp lub CAD-DGN, DFX (dane te powinny być przekazane w układzie współrzędnych 1992 – EPSG:2180, Poland CS92);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projekt likwidacji ewentualnych kolizji z istniejącą i projektowaną infrastrukturą podziemną – 6 egz. wraz z egzemplarzem na nośniku elektronicznym zapisanym w ogólnie dostępnym formacie np. plik .pdf oraz w wersji edytowalnej oraz GISshp lub CAD-DGN, DFX (dane te powinny być przekazane w układzie współrzędnych 1992 – EPSG:2180, Poland CS92);</w:t>
      </w:r>
      <w:r>
        <w:rPr>
          <w:rFonts w:ascii="Times New Roman" w:hAnsi="Times New Roman" w:cs="Times New Roman"/>
        </w:rPr>
        <w:t xml:space="preserve">                               -</w:t>
      </w:r>
      <w:r w:rsidRPr="00BB18D5">
        <w:rPr>
          <w:rFonts w:ascii="Times New Roman" w:hAnsi="Times New Roman" w:cs="Times New Roman"/>
        </w:rPr>
        <w:t xml:space="preserve"> kosztorys inwestorski – 3 egz. wraz z egzemplarzem na nośniku elektronicznym w wersji .pdf i programie NORMA (format .ath);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przedmiar robót – 3 egz. wraz z egzemplarzem na nośniku elektronicznym w wersji .pdf i programie NORMA (format .ath);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specyfikacja techniczna wykonania i odbioru robót budowlanych – 2 egz. wraz z </w:t>
      </w:r>
      <w:r w:rsidRPr="00BB18D5">
        <w:rPr>
          <w:rFonts w:ascii="Times New Roman" w:hAnsi="Times New Roman" w:cs="Times New Roman"/>
        </w:rPr>
        <w:lastRenderedPageBreak/>
        <w:t xml:space="preserve">egzemplarzem na nośniku elektronicznym, zapisanym w ogólnie dostępnym formacie; </w:t>
      </w:r>
      <w:r>
        <w:rPr>
          <w:rFonts w:ascii="Times New Roman" w:hAnsi="Times New Roman" w:cs="Times New Roman"/>
        </w:rPr>
        <w:t xml:space="preserve">                                    -</w:t>
      </w:r>
      <w:r w:rsidRPr="00BB18D5">
        <w:rPr>
          <w:rFonts w:ascii="Times New Roman" w:hAnsi="Times New Roman" w:cs="Times New Roman"/>
        </w:rPr>
        <w:t xml:space="preserve"> informacja dot. bezpieczeństwa i ochrony zdrowia – 4 egz. wraz z egzemplarzem na nośniku elektronicznym, zapisanym w ogólnie dostępnym formacie; </w:t>
      </w:r>
      <w:r>
        <w:rPr>
          <w:rFonts w:ascii="Times New Roman" w:hAnsi="Times New Roman" w:cs="Times New Roman"/>
        </w:rPr>
        <w:t xml:space="preserve">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operat wodno – prawny wraz z uzyskaniem decyzji/ pozwolenia wodno – prawnego (jeśli będzie zachodziła taka potrzeba);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decyzja o środowiskowych uwarunkowaniach zgody na realizację przedsięwzięcia lub informacja, że realizacja przedsięwzięcia nie wymaga wydania w/w decyzji (jeśli będzie zachodziła taka potrzeba);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</w:rPr>
        <w:t xml:space="preserve"> decyzja zezwalająca na wycinkę drzew (jeśli będzie zachodziła taka potrzeba)</w:t>
      </w:r>
      <w:r>
        <w:rPr>
          <w:rFonts w:ascii="Times New Roman" w:hAnsi="Times New Roman" w:cs="Times New Roman"/>
        </w:rPr>
        <w:t>;                                                       -</w:t>
      </w:r>
      <w:r w:rsidRPr="00BB18D5">
        <w:rPr>
          <w:rFonts w:ascii="Times New Roman" w:hAnsi="Times New Roman" w:cs="Times New Roman"/>
        </w:rPr>
        <w:t>przedłożeniu oświadczenia, że dokumentacja projektowa wykonana jest zgodnie z umową i obowiązującymi w tym zakresie przepisami oraz wydana w stanie kompletnym z punktu widzenia celu, któremu ma służyć i nie narusza praw autorskich i praw osób trzecich;</w:t>
      </w:r>
      <w:r>
        <w:rPr>
          <w:rFonts w:ascii="Times New Roman" w:hAnsi="Times New Roman" w:cs="Times New Roman"/>
        </w:rPr>
        <w:t xml:space="preserve">                               -</w:t>
      </w:r>
      <w:r w:rsidRPr="00BB18D5">
        <w:rPr>
          <w:rFonts w:ascii="Times New Roman" w:hAnsi="Times New Roman" w:cs="Times New Roman"/>
        </w:rPr>
        <w:t xml:space="preserve">uzyskaniu prawomocnego zgłoszenia wykonania robót budowlanych/ decyzji pozwolenia na budowę;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>W ramach niniejszego zamówienia Projektant będzie pełnił nadzór autorski, tj. m.in. zobowiązuje się do wyjaśniania Wykonawcy robót budowlanych wątpliwości dot. dokumentacji projektowej powstałych w</w:t>
      </w:r>
      <w:r>
        <w:rPr>
          <w:rFonts w:ascii="Times New Roman" w:hAnsi="Times New Roman" w:cs="Times New Roman"/>
        </w:rPr>
        <w:t xml:space="preserve"> toku realizacji tych robót i n</w:t>
      </w:r>
      <w:r w:rsidRPr="00BB18D5">
        <w:rPr>
          <w:rFonts w:ascii="Times New Roman" w:hAnsi="Times New Roman" w:cs="Times New Roman"/>
        </w:rPr>
        <w:t>a prośbę Zamawiającej lub Wykonawcy robót budowlanych pojawi</w:t>
      </w:r>
      <w:r>
        <w:rPr>
          <w:rFonts w:ascii="Times New Roman" w:hAnsi="Times New Roman" w:cs="Times New Roman"/>
        </w:rPr>
        <w:t>a</w:t>
      </w:r>
      <w:r w:rsidRPr="00BB18D5">
        <w:rPr>
          <w:rFonts w:ascii="Times New Roman" w:hAnsi="Times New Roman" w:cs="Times New Roman"/>
        </w:rPr>
        <w:t>ć się na placu budowy, nie częściej niż 1 raz w miesiącu.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>Przedmiot zamówienia należy wykonać w oparciu o obowiązujące przepisy wraz z aktami wykonawczymi do tych przepisów oraz obowiązującymi Polskimi Normami. Ponadto opracowana dokumentacja projektowa powinna spełniać wymagania określone m.in</w:t>
      </w:r>
      <w:r>
        <w:rPr>
          <w:rFonts w:ascii="Times New Roman" w:hAnsi="Times New Roman" w:cs="Times New Roman"/>
        </w:rPr>
        <w:t xml:space="preserve">. ustawą prawo budowlane, </w:t>
      </w:r>
      <w:r w:rsidRPr="00BB18D5">
        <w:rPr>
          <w:rFonts w:ascii="Times New Roman" w:hAnsi="Times New Roman" w:cs="Times New Roman"/>
        </w:rPr>
        <w:t xml:space="preserve"> Rozporządzeniem Ministra Rozwoju w/s szczegółowego zakresu i formy projektu budowlanego, Rozporządzeniem Ministra Infrastruktury w/s szczegółowego zakresu i formy dokumentacji projektowej, specyfikacji technicznych wykonania i odbioru robót budowlanych oraz programu funkcjonalno – użytkowego, Rozporządzeniem Ministra Infrastruktury w/s określania metod i podstaw sporządzania kosztorysu inwestorskiego, obliczania planowanych kosztów prac projektowych oraz planowanych kosztów robót budowlanych określonych w programie funkcjonalno – użytkowym.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>Wszystkie dokumenty opisujące przedmiot umowy strony będą traktować jako wzajemnie uzupełniające się w tym znaczeniu, iż w przypadku stwierdzenia w nich jakichkolwiek wieloznaczności lub rozbieżności strony nie mogą, z powołaniem się na tą okoliczność, ograniczyć zakresu zobowiązania, ani zakresu nal</w:t>
      </w:r>
      <w:r>
        <w:rPr>
          <w:rFonts w:ascii="Times New Roman" w:hAnsi="Times New Roman" w:cs="Times New Roman"/>
        </w:rPr>
        <w:t xml:space="preserve">eżytej staranności.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 </w:t>
      </w:r>
      <w:r w:rsidRPr="00501FF6">
        <w:rPr>
          <w:rFonts w:ascii="Times New Roman" w:hAnsi="Times New Roman" w:cs="Times New Roman"/>
        </w:rPr>
        <w:t>6. Wszystkie informacje i obowiązki Projektanta dot. przedmiotu zamówienia wymienione są w załączniku nr 2 do Zaproszenia – wzorze umowy;</w:t>
      </w:r>
    </w:p>
    <w:p w:rsidR="00D3405A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CPV: </w:t>
      </w:r>
    </w:p>
    <w:p w:rsidR="00D3405A" w:rsidRDefault="00D3405A" w:rsidP="00D3405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71240000-2  </w:t>
      </w:r>
      <w:r w:rsidRPr="006D044C">
        <w:rPr>
          <w:rFonts w:ascii="Times New Roman" w:hAnsi="Times New Roman" w:cs="Times New Roman"/>
          <w:shd w:val="clear" w:color="auto" w:fill="FFFFFF"/>
        </w:rPr>
        <w:t>Usługi architektoniczne, inżynieryjne i planowania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71220000-6</w:t>
      </w:r>
      <w:r w:rsidRPr="006D044C">
        <w:rPr>
          <w:rFonts w:ascii="Times New Roman" w:hAnsi="Times New Roman" w:cs="Times New Roman"/>
          <w:shd w:val="clear" w:color="auto" w:fill="FFFFFF"/>
        </w:rPr>
        <w:t xml:space="preserve"> Usługi projektowania architektonicznego</w:t>
      </w:r>
      <w:r w:rsidRPr="006D044C">
        <w:rPr>
          <w:rFonts w:ascii="Times New Roman" w:hAnsi="Times New Roman" w:cs="Times New Roman"/>
        </w:rPr>
        <w:br/>
      </w:r>
    </w:p>
    <w:p w:rsidR="00D3405A" w:rsidRPr="00C34DDA" w:rsidRDefault="00D3405A" w:rsidP="001F46D1">
      <w:pPr>
        <w:pStyle w:val="Akapitzlist"/>
        <w:widowControl/>
        <w:numPr>
          <w:ilvl w:val="0"/>
          <w:numId w:val="28"/>
        </w:numPr>
        <w:suppressAutoHyphens w:val="0"/>
        <w:autoSpaceDN/>
        <w:spacing w:after="200" w:line="276" w:lineRule="auto"/>
        <w:rPr>
          <w:rFonts w:ascii="Times New Roman" w:hAnsi="Times New Roman" w:cs="Times New Roman"/>
          <w:u w:val="single"/>
        </w:rPr>
      </w:pPr>
      <w:r w:rsidRPr="00C34DDA">
        <w:rPr>
          <w:rFonts w:ascii="Times New Roman" w:hAnsi="Times New Roman" w:cs="Times New Roman"/>
          <w:u w:val="single"/>
        </w:rPr>
        <w:t>Termin realizacji zamówienia:</w:t>
      </w:r>
    </w:p>
    <w:p w:rsidR="00D3405A" w:rsidRPr="00C34DDA" w:rsidRDefault="00D3405A" w:rsidP="00D3405A">
      <w:pPr>
        <w:rPr>
          <w:rFonts w:ascii="Times New Roman" w:hAnsi="Times New Roman" w:cs="Times New Roman"/>
        </w:rPr>
      </w:pPr>
      <w:r w:rsidRPr="00C34DDA">
        <w:rPr>
          <w:rFonts w:ascii="Times New Roman" w:hAnsi="Times New Roman" w:cs="Times New Roman"/>
        </w:rPr>
        <w:t xml:space="preserve"> Dokumentację projektową wraz z wymaganymi uzgodnieniami, decyzjami i zatwierdzeniami należy opracować w </w:t>
      </w:r>
      <w:r w:rsidR="00501FF6" w:rsidRPr="00501FF6">
        <w:rPr>
          <w:rFonts w:ascii="Times New Roman" w:hAnsi="Times New Roman" w:cs="Times New Roman"/>
        </w:rPr>
        <w:t>terminie 6</w:t>
      </w:r>
      <w:r w:rsidRPr="00501FF6">
        <w:rPr>
          <w:rFonts w:ascii="Times New Roman" w:hAnsi="Times New Roman" w:cs="Times New Roman"/>
        </w:rPr>
        <w:t xml:space="preserve"> miesięcy od daty</w:t>
      </w:r>
      <w:r w:rsidRPr="00C34DDA">
        <w:rPr>
          <w:rFonts w:ascii="Times New Roman" w:hAnsi="Times New Roman" w:cs="Times New Roman"/>
        </w:rPr>
        <w:t xml:space="preserve"> podpisania umowy; </w:t>
      </w:r>
    </w:p>
    <w:p w:rsidR="00D3405A" w:rsidRPr="00C34DDA" w:rsidRDefault="00D3405A" w:rsidP="00D3405A">
      <w:pPr>
        <w:rPr>
          <w:rFonts w:ascii="Times New Roman" w:hAnsi="Times New Roman" w:cs="Times New Roman"/>
          <w:u w:val="single"/>
        </w:rPr>
      </w:pPr>
      <w:r w:rsidRPr="00C34DDA">
        <w:rPr>
          <w:rFonts w:ascii="Times New Roman" w:hAnsi="Times New Roman" w:cs="Times New Roman"/>
          <w:u w:val="single"/>
        </w:rPr>
        <w:t xml:space="preserve">4. Sposób przygotowania oferty oraz miejsce i termin złożenia oferty.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1. Niniejsze postępowanie prowadzone jest w formie elektronicznej za pośrednictwem Platformy Zakupowej (platformazakupowa.pl) pod adresem: </w:t>
      </w:r>
      <w:hyperlink r:id="rId9" w:history="1">
        <w:r w:rsidRPr="00BB18D5">
          <w:rPr>
            <w:rStyle w:val="Hipercze"/>
            <w:rFonts w:ascii="Times New Roman" w:hAnsi="Times New Roman" w:cs="Times New Roman"/>
          </w:rPr>
          <w:t>https://platformazakupowa.pl/zlotoryja</w:t>
        </w:r>
      </w:hyperlink>
      <w:r w:rsidRPr="00BB18D5">
        <w:rPr>
          <w:rFonts w:ascii="Times New Roman" w:hAnsi="Times New Roman" w:cs="Times New Roman"/>
        </w:rPr>
        <w:t xml:space="preserve">.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 2. Ofertę należy przygotować w języku polskim z należytą starannością, winna być podpisana przez osobę upoważnioną do reprezentowania Wykonawcy, zgodnie z formą reprezentacji Wykonawcy albo przez pełnomocnika Wykonawcy, zgodnie ze wzorem załącznika nr 5 – formularz oferty.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3. Wykonawca składa ofertę najpóźniej do </w:t>
      </w:r>
      <w:r w:rsidRPr="00501FF6">
        <w:rPr>
          <w:rFonts w:ascii="Times New Roman" w:hAnsi="Times New Roman" w:cs="Times New Roman"/>
        </w:rPr>
        <w:t xml:space="preserve">dnia </w:t>
      </w:r>
      <w:r w:rsidR="00501FF6" w:rsidRPr="00501FF6">
        <w:rPr>
          <w:rFonts w:ascii="Times New Roman" w:hAnsi="Times New Roman" w:cs="Times New Roman"/>
        </w:rPr>
        <w:t>17.11.2021 r. do godz. 9.00</w:t>
      </w:r>
      <w:r w:rsidRPr="00501FF6">
        <w:rPr>
          <w:rFonts w:ascii="Times New Roman" w:hAnsi="Times New Roman" w:cs="Times New Roman"/>
        </w:rPr>
        <w:t xml:space="preserve"> za pośrednictwem</w:t>
      </w:r>
      <w:r w:rsidRPr="00BB18D5">
        <w:rPr>
          <w:rFonts w:ascii="Times New Roman" w:hAnsi="Times New Roman" w:cs="Times New Roman"/>
        </w:rPr>
        <w:t xml:space="preserve"> strony </w:t>
      </w:r>
      <w:hyperlink r:id="rId10" w:history="1">
        <w:r w:rsidRPr="00BB18D5">
          <w:rPr>
            <w:rStyle w:val="Hipercze"/>
            <w:rFonts w:ascii="Times New Roman" w:hAnsi="Times New Roman" w:cs="Times New Roman"/>
          </w:rPr>
          <w:t>https://platformazakupowa.pl/zlotoryja</w:t>
        </w:r>
      </w:hyperlink>
      <w:r w:rsidRPr="00BB18D5">
        <w:rPr>
          <w:rFonts w:ascii="Times New Roman" w:hAnsi="Times New Roman" w:cs="Times New Roman"/>
        </w:rPr>
        <w:t xml:space="preserve">.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lastRenderedPageBreak/>
        <w:t xml:space="preserve">4. Termin związania ofertą wynosi 30 dni. 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>5. Wykonawca zainteresowany udziałem w niniejszym postępowaniu, w terminie określonym powyżej, winien złożyć: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Załącznik nr 3</w:t>
      </w:r>
      <w:r w:rsidRPr="00BB18D5">
        <w:rPr>
          <w:rFonts w:ascii="Times New Roman" w:hAnsi="Times New Roman" w:cs="Times New Roman"/>
        </w:rPr>
        <w:t xml:space="preserve"> – Ofertę;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 b) Pełnomocnictwo do reprezentowania Wykonawcy, gdy dokumenty składające się na ofertę podpisuje osoba, której umocowanie do reprezentowania nie wynika z zapisów KRS lub CEiIDG (jeżeli dotyczy);</w:t>
      </w:r>
    </w:p>
    <w:p w:rsidR="00D3405A" w:rsidRPr="00054136" w:rsidRDefault="00D3405A" w:rsidP="00D3405A">
      <w:pPr>
        <w:rPr>
          <w:rFonts w:ascii="Times New Roman" w:hAnsi="Times New Roman" w:cs="Times New Roman"/>
          <w:u w:val="single"/>
        </w:rPr>
      </w:pPr>
      <w:r w:rsidRPr="00054136">
        <w:rPr>
          <w:rFonts w:ascii="Times New Roman" w:hAnsi="Times New Roman" w:cs="Times New Roman"/>
          <w:u w:val="single"/>
        </w:rPr>
        <w:t xml:space="preserve">5. Przy wyborze oferty zastosowane zostaną następujące kryteria oceny ofert: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 xml:space="preserve">1. Kryteria wyboru oferty: 100% cena.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2. Cena oferty powinna być podana w złotych polskich, w zapisie liczbowym i słownym, do drugiego miejsca po przecinku.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>3. Zamawiająca nie dopuszcza możliwości prowadzenia rozliczenia z Wykonawcą w walutach obcych.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>4. Podana w ofercie cena ofertowa brutto będzie ceną ryczałtową, skalkulowaną przez Projektanta na etapie przygotowania oferty obejmującej opracowanie dokumentacji projektowej i będzie uwzględniała wszelkie koszty, w tym m.in. podatek VAT, jakie poniesie Wykonawca z tytułu należnej i zgodnej z obowiązującymi przepisami realizacji przedmiotu zamówienia np. mapy do celów projektowych, wypisów i wyrysów z rejestru ewidencji gruntów, wypisów i wyrysów z miejscowego planu zagospodarowania przestrzennego, pomiarów, badań, opinii, uzgodnień, zgłoszeń, zatwierdzeń, decyzji, pozwoleń, itp. koniecznych do opracowania dokumentacji projektowej, jak również koszty n</w:t>
      </w:r>
      <w:r>
        <w:rPr>
          <w:rFonts w:ascii="Times New Roman" w:hAnsi="Times New Roman" w:cs="Times New Roman"/>
        </w:rPr>
        <w:t xml:space="preserve">adzoru autorskiego. </w:t>
      </w:r>
      <w:r w:rsidRPr="00BB18D5">
        <w:rPr>
          <w:rFonts w:ascii="Times New Roman" w:hAnsi="Times New Roman" w:cs="Times New Roman"/>
        </w:rPr>
        <w:t xml:space="preserve"> Wszystkie koszty związane z udziałem w postępowaniu ponosi Wykonawca, niezależnie od wyniku postępowania.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>5. Zamawiająca dopuszcza możliwo</w:t>
      </w:r>
      <w:r>
        <w:rPr>
          <w:rFonts w:ascii="Times New Roman" w:hAnsi="Times New Roman" w:cs="Times New Roman"/>
        </w:rPr>
        <w:t xml:space="preserve">ść prowadzenia negocjacji ofert.                                                           </w:t>
      </w:r>
      <w:r w:rsidRPr="0036141E">
        <w:rPr>
          <w:rFonts w:ascii="Times New Roman" w:hAnsi="Times New Roman" w:cs="Times New Roman"/>
        </w:rPr>
        <w:t xml:space="preserve">6. Wykonawca zobowiązany jest zabezpieczyć w swojej ofercie Projektantów, którzy winni posiadać wykształcenie techniczne i uprawnienia budowlane do projektowania w specjalności: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1) architektonicznej lub konstrukcyjno-budowlanej </w:t>
      </w:r>
      <w:r w:rsidRPr="00BB18D5">
        <w:rPr>
          <w:rFonts w:ascii="Times New Roman" w:hAnsi="Times New Roman" w:cs="Times New Roman"/>
        </w:rPr>
        <w:t>bez ograniczeń;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 2) instalacyjnej w zakresie s</w:t>
      </w:r>
      <w:r>
        <w:rPr>
          <w:rFonts w:ascii="Times New Roman" w:hAnsi="Times New Roman" w:cs="Times New Roman"/>
        </w:rPr>
        <w:t>ieci, instalacji i urządzeń: a)</w:t>
      </w:r>
      <w:r w:rsidRPr="00BB18D5">
        <w:rPr>
          <w:rFonts w:ascii="Times New Roman" w:hAnsi="Times New Roman" w:cs="Times New Roman"/>
        </w:rPr>
        <w:t xml:space="preserve"> wodociągowych i kanalizacyjnych; b) elektrycznych i elektroenergetycznych; lub odpowiadające im uprawnienia budowlane wydane na podstawie wcześniej obowiązujących przepisów oraz, że są wpisani na listę właściwej Izby Inżynierów Budownictwa.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7. Kopie odpowiednich uprawnień budowlanych do projektowania w w/w specjalnościach, wymaganych prawem budowlanym, a także zaświadczenia o przynależności do właściwej Okręgowej Izby Inżynierów </w:t>
      </w:r>
      <w:r>
        <w:rPr>
          <w:rFonts w:ascii="Times New Roman" w:hAnsi="Times New Roman" w:cs="Times New Roman"/>
        </w:rPr>
        <w:t xml:space="preserve">Budownictwa Wykonawca </w:t>
      </w:r>
      <w:r w:rsidRPr="00BB18D5">
        <w:rPr>
          <w:rFonts w:ascii="Times New Roman" w:hAnsi="Times New Roman" w:cs="Times New Roman"/>
        </w:rPr>
        <w:t xml:space="preserve"> załączy do projektu.</w:t>
      </w:r>
    </w:p>
    <w:p w:rsidR="00D3405A" w:rsidRPr="003666D3" w:rsidRDefault="00D3405A" w:rsidP="00D3405A">
      <w:pPr>
        <w:rPr>
          <w:rFonts w:ascii="Times New Roman" w:hAnsi="Times New Roman" w:cs="Times New Roman"/>
          <w:u w:val="single"/>
        </w:rPr>
      </w:pPr>
      <w:r w:rsidRPr="003666D3">
        <w:rPr>
          <w:rFonts w:ascii="Times New Roman" w:hAnsi="Times New Roman" w:cs="Times New Roman"/>
          <w:u w:val="single"/>
        </w:rPr>
        <w:t xml:space="preserve">6. Warunki płatności: </w:t>
      </w:r>
    </w:p>
    <w:p w:rsidR="00D3405A" w:rsidRPr="003666D3" w:rsidRDefault="00D3405A" w:rsidP="00D34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666D3">
        <w:rPr>
          <w:rFonts w:ascii="Times New Roman" w:hAnsi="Times New Roman" w:cs="Times New Roman"/>
        </w:rPr>
        <w:t>Podstawę do wystawienia faktury końcowej będzie stanowił protokół odbioru dokumentacji projektowej podpisany przez Zamawiającą i Wykonawcę.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B18D5">
        <w:rPr>
          <w:rFonts w:ascii="Times New Roman" w:hAnsi="Times New Roman" w:cs="Times New Roman"/>
        </w:rPr>
        <w:t xml:space="preserve">Zamawiająca zobowiązuje się uregulować fakturę Wykonawcy przelewem w terminie do 30 dni od daty doręczenia </w:t>
      </w:r>
      <w:r>
        <w:rPr>
          <w:rFonts w:ascii="Times New Roman" w:hAnsi="Times New Roman" w:cs="Times New Roman"/>
        </w:rPr>
        <w:t xml:space="preserve">jej </w:t>
      </w:r>
      <w:r w:rsidRPr="00BB18D5">
        <w:rPr>
          <w:rFonts w:ascii="Times New Roman" w:hAnsi="Times New Roman" w:cs="Times New Roman"/>
        </w:rPr>
        <w:t>do s</w:t>
      </w:r>
      <w:r>
        <w:rPr>
          <w:rFonts w:ascii="Times New Roman" w:hAnsi="Times New Roman" w:cs="Times New Roman"/>
        </w:rPr>
        <w:t>iedziby Zamawiającej.</w:t>
      </w:r>
      <w:r w:rsidRPr="00BB1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3.</w:t>
      </w:r>
      <w:r w:rsidRPr="00BB18D5">
        <w:rPr>
          <w:rFonts w:ascii="Times New Roman" w:hAnsi="Times New Roman" w:cs="Times New Roman"/>
        </w:rPr>
        <w:t>Zamawiająca będzie regulowała swoje zobowiązania z umowy wyłącznie z zastosowaniem mechanizmu podzielonej płatności. W przypadku braku możliwości zrealizowania płatności w ten sposób z uwagi na okoliczności, co do których winę ponosi Wykonawca (w szczególności z uwagi na brak rachunku bankowego, o którym mowa w art. 108e ustawy z dnia 11 marca 2004r. o podatku od towarów i usług) odsetek za zwłokę nie nalicza się. Zapłata nie zostanie wykonana do momentu, w którym realizacja płatności z zastosowaniem mechanizmu podzielonej płatności stanie się możliwa.</w:t>
      </w:r>
    </w:p>
    <w:p w:rsidR="00D3405A" w:rsidRPr="00190710" w:rsidRDefault="00D3405A" w:rsidP="00D3405A">
      <w:pPr>
        <w:rPr>
          <w:rFonts w:ascii="Times New Roman" w:hAnsi="Times New Roman" w:cs="Times New Roman"/>
          <w:u w:val="single"/>
        </w:rPr>
      </w:pPr>
      <w:r w:rsidRPr="00190710">
        <w:rPr>
          <w:rFonts w:ascii="Times New Roman" w:hAnsi="Times New Roman" w:cs="Times New Roman"/>
          <w:u w:val="single"/>
        </w:rPr>
        <w:t xml:space="preserve">7. Osoby uprawnione do kontaktu: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>1. Osobami uprawnion</w:t>
      </w:r>
      <w:r>
        <w:rPr>
          <w:rFonts w:ascii="Times New Roman" w:hAnsi="Times New Roman" w:cs="Times New Roman"/>
        </w:rPr>
        <w:t>ymi do kontaktu z Wykonawcami jest</w:t>
      </w:r>
      <w:r w:rsidRPr="00BB18D5">
        <w:rPr>
          <w:rFonts w:ascii="Times New Roman" w:hAnsi="Times New Roman" w:cs="Times New Roman"/>
        </w:rPr>
        <w:t xml:space="preserve">: </w:t>
      </w:r>
      <w:r w:rsidRPr="00BB18D5">
        <w:rPr>
          <w:rFonts w:ascii="Times New Roman" w:hAnsi="Times New Roman" w:cs="Times New Roman"/>
        </w:rPr>
        <w:sym w:font="Symbol" w:char="F02D"/>
      </w:r>
      <w:r w:rsidRPr="00BB18D5">
        <w:rPr>
          <w:rFonts w:ascii="Times New Roman" w:hAnsi="Times New Roman" w:cs="Times New Roman"/>
        </w:rPr>
        <w:t xml:space="preserve"> Jacek </w:t>
      </w:r>
      <w:r>
        <w:rPr>
          <w:rFonts w:ascii="Times New Roman" w:hAnsi="Times New Roman" w:cs="Times New Roman"/>
        </w:rPr>
        <w:t>Zańko</w:t>
      </w:r>
      <w:r w:rsidRPr="00BB18D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Kierownik Hali Sportowej</w:t>
      </w:r>
      <w:r w:rsidRPr="00BB18D5">
        <w:rPr>
          <w:rFonts w:ascii="Times New Roman" w:hAnsi="Times New Roman" w:cs="Times New Roman"/>
        </w:rPr>
        <w:t>, tel. 76/ 87</w:t>
      </w:r>
      <w:r>
        <w:rPr>
          <w:rFonts w:ascii="Times New Roman" w:hAnsi="Times New Roman" w:cs="Times New Roman"/>
        </w:rPr>
        <w:t xml:space="preserve">88590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 2. Zamawiająca porozumiewa się z Wykonawcą za pośrednictwem Platformy Zakupowej pod adresem: https://platformazakupowa.pl/zlotoryja, wyłącznie w godzinach pracy </w:t>
      </w:r>
      <w:r>
        <w:rPr>
          <w:rFonts w:ascii="Times New Roman" w:hAnsi="Times New Roman" w:cs="Times New Roman"/>
        </w:rPr>
        <w:t>Hali Sportowej</w:t>
      </w:r>
      <w:r w:rsidRPr="00BB18D5">
        <w:rPr>
          <w:rFonts w:ascii="Times New Roman" w:hAnsi="Times New Roman" w:cs="Times New Roman"/>
        </w:rPr>
        <w:t>.</w:t>
      </w:r>
    </w:p>
    <w:p w:rsidR="00D3405A" w:rsidRPr="00190710" w:rsidRDefault="00D3405A" w:rsidP="00D3405A">
      <w:pPr>
        <w:rPr>
          <w:rFonts w:ascii="Times New Roman" w:hAnsi="Times New Roman" w:cs="Times New Roman"/>
          <w:u w:val="single"/>
        </w:rPr>
      </w:pPr>
      <w:r w:rsidRPr="00190710">
        <w:rPr>
          <w:rFonts w:ascii="Times New Roman" w:hAnsi="Times New Roman" w:cs="Times New Roman"/>
          <w:u w:val="single"/>
        </w:rPr>
        <w:t xml:space="preserve">8. Informacja RODO: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190710">
        <w:rPr>
          <w:rFonts w:ascii="Times New Roman" w:hAnsi="Times New Roman" w:cs="Times New Roman"/>
        </w:rPr>
        <w:t xml:space="preserve">1. </w:t>
      </w:r>
      <w:r w:rsidRPr="00190710">
        <w:rPr>
          <w:rFonts w:ascii="Times New Roman" w:eastAsia="Tahoma" w:hAnsi="Times New Roman" w:cs="Times New Roman"/>
          <w:color w:val="00000A"/>
        </w:rPr>
        <w:t>Administratorem Pani/Pana danych osobowych jest Hala Sportowa przy Szkole Podstawowej nr 3  reprezentowana przez Kierownika Hali.</w:t>
      </w:r>
      <w:r>
        <w:rPr>
          <w:rFonts w:ascii="Times New Roman" w:eastAsia="Tahoma" w:hAnsi="Times New Roman" w:cs="Times New Roman"/>
          <w:color w:val="00000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2. W </w:t>
      </w:r>
      <w:r>
        <w:rPr>
          <w:rFonts w:ascii="Times New Roman" w:hAnsi="Times New Roman" w:cs="Times New Roman"/>
        </w:rPr>
        <w:lastRenderedPageBreak/>
        <w:t xml:space="preserve">Gminie Miejskiej Złotoryja – hali Sportowej </w:t>
      </w:r>
      <w:r w:rsidRPr="00BB18D5">
        <w:rPr>
          <w:rFonts w:ascii="Times New Roman" w:hAnsi="Times New Roman" w:cs="Times New Roman"/>
        </w:rPr>
        <w:t xml:space="preserve"> powołany jest Inspektor Ochrony Danych Osobowych (IOD). Jeśli mają Państwo pytania dot. sposobu przetwarzania danych osobowych, należy kontaktować się z IOD (tel. 76 8779178 lub </w:t>
      </w:r>
      <w:hyperlink r:id="rId11" w:history="1">
        <w:r w:rsidRPr="00C92F90">
          <w:rPr>
            <w:rStyle w:val="Hipercze"/>
            <w:rFonts w:ascii="Times New Roman" w:hAnsi="Times New Roman" w:cs="Times New Roman"/>
          </w:rPr>
          <w:t>iod@zlotoryja.pl</w:t>
        </w:r>
      </w:hyperlink>
      <w:r w:rsidRPr="00BB18D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                                 </w:t>
      </w:r>
      <w:r w:rsidRPr="00BB18D5">
        <w:rPr>
          <w:rFonts w:ascii="Times New Roman" w:hAnsi="Times New Roman" w:cs="Times New Roman"/>
        </w:rPr>
        <w:t xml:space="preserve"> 3. Państwa dane będą przetwarzane w związku z realizacją umowy oraz w celu realizacji obowiązku informacyjnego </w:t>
      </w:r>
      <w:r>
        <w:rPr>
          <w:rFonts w:ascii="Times New Roman" w:hAnsi="Times New Roman" w:cs="Times New Roman"/>
        </w:rPr>
        <w:t>Hali Sportowej</w:t>
      </w:r>
      <w:r w:rsidRPr="00BB18D5">
        <w:rPr>
          <w:rFonts w:ascii="Times New Roman" w:hAnsi="Times New Roman" w:cs="Times New Roman"/>
        </w:rPr>
        <w:t>. Dane mogą być przekazywane innym organom publicznym w ramach obowiązujących przepisów prawa lub przez inne podmio</w:t>
      </w:r>
      <w:r>
        <w:rPr>
          <w:rFonts w:ascii="Times New Roman" w:hAnsi="Times New Roman" w:cs="Times New Roman"/>
        </w:rPr>
        <w:t xml:space="preserve">ty, które na zlecenie </w:t>
      </w:r>
      <w:r w:rsidRPr="00BB18D5">
        <w:rPr>
          <w:rFonts w:ascii="Times New Roman" w:hAnsi="Times New Roman" w:cs="Times New Roman"/>
        </w:rPr>
        <w:t xml:space="preserve"> Gminy przetwarzają dane, dla których admi</w:t>
      </w:r>
      <w:r>
        <w:rPr>
          <w:rFonts w:ascii="Times New Roman" w:hAnsi="Times New Roman" w:cs="Times New Roman"/>
        </w:rPr>
        <w:t>nistratorem jest Hala Sportowa</w:t>
      </w:r>
      <w:r w:rsidRPr="00BB18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</w:t>
      </w:r>
      <w:r w:rsidRPr="00BB18D5">
        <w:rPr>
          <w:rFonts w:ascii="Times New Roman" w:hAnsi="Times New Roman" w:cs="Times New Roman"/>
        </w:rPr>
        <w:t xml:space="preserve"> 4. Dane przechowywane będą przez okres realizacji umowy oraz czas przewidziany dla archiwizowania danej kategorii spraw, aż do czasu zniszczenia dokumentacji.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B18D5">
        <w:rPr>
          <w:rFonts w:ascii="Times New Roman" w:hAnsi="Times New Roman" w:cs="Times New Roman"/>
        </w:rPr>
        <w:t xml:space="preserve"> 5. Przysługuje Państwu prawo do dostępu do danych, sporządzenia ich kopii.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B18D5">
        <w:rPr>
          <w:rFonts w:ascii="Times New Roman" w:hAnsi="Times New Roman" w:cs="Times New Roman"/>
        </w:rPr>
        <w:t xml:space="preserve"> 6. W przypadku naruszenia praw w zakresie przetwarzania danych osobowych, przysługuje Państwu prawo złożenia skargi do organu nadzorczego (PUODO).</w:t>
      </w:r>
    </w:p>
    <w:p w:rsidR="00D3405A" w:rsidRPr="00EE5485" w:rsidRDefault="00D3405A" w:rsidP="00D3405A">
      <w:pPr>
        <w:rPr>
          <w:rFonts w:ascii="Times New Roman" w:hAnsi="Times New Roman" w:cs="Times New Roman"/>
          <w:u w:val="single"/>
        </w:rPr>
      </w:pPr>
      <w:r w:rsidRPr="00EE5485">
        <w:rPr>
          <w:rFonts w:ascii="Times New Roman" w:hAnsi="Times New Roman" w:cs="Times New Roman"/>
          <w:u w:val="single"/>
        </w:rPr>
        <w:t xml:space="preserve">9. Informacje dodatkowe: </w:t>
      </w:r>
    </w:p>
    <w:p w:rsidR="00D3405A" w:rsidRDefault="00D3405A" w:rsidP="00D3405A">
      <w:pPr>
        <w:rPr>
          <w:rFonts w:ascii="Times New Roman" w:hAnsi="Times New Roman" w:cs="Times New Roman"/>
        </w:rPr>
      </w:pPr>
      <w:r w:rsidRPr="00BB18D5">
        <w:rPr>
          <w:rFonts w:ascii="Times New Roman" w:hAnsi="Times New Roman" w:cs="Times New Roman"/>
        </w:rPr>
        <w:t>1. Zamawiająca odrzuci z postępowania oferty niezgodne z niniejszym zaproszeniem, w szczególności niespełniające wymogów formalnych lub zawierające błędy uniemożliwiające dokonanie ich oceny.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 2. Zamawiająca zastrzega sobie prawo do odrzucenia oferty, której cena znacząco odbiega od pozostałych cen ofertowych i uprawdopodabnia zaistnienie wystąpienia ceny rażąco niskiej, w szczególności, gdy cena takiej oferty wyniesie mniej niż 40 % średniej ceny pozostałych cen.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3. Zamawiająca zastrzega sobie prawo unieważnienia postępowania na każdym etapie, w szczególności w przypadku braku możliwości sfinansowania zamówienia.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3405A" w:rsidRPr="00BB18D5" w:rsidRDefault="00D3405A" w:rsidP="00D3405A">
      <w:pPr>
        <w:rPr>
          <w:rFonts w:ascii="Times New Roman" w:hAnsi="Times New Roman" w:cs="Times New Roman"/>
        </w:rPr>
      </w:pPr>
      <w:r w:rsidRPr="00EE5485">
        <w:rPr>
          <w:rFonts w:ascii="Times New Roman" w:hAnsi="Times New Roman" w:cs="Times New Roman"/>
          <w:u w:val="single"/>
        </w:rPr>
        <w:t xml:space="preserve">10. Załączniki do Zaproszenia: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</w:rPr>
        <w:t xml:space="preserve">1. Załącznik nr 1 – mapa </w:t>
      </w:r>
      <w:r>
        <w:rPr>
          <w:rFonts w:ascii="Times New Roman" w:hAnsi="Times New Roman" w:cs="Times New Roman"/>
        </w:rPr>
        <w:t>topograficzna</w:t>
      </w:r>
      <w:r w:rsidRPr="00BB18D5">
        <w:rPr>
          <w:rFonts w:ascii="Times New Roman" w:hAnsi="Times New Roman" w:cs="Times New Roman"/>
        </w:rPr>
        <w:t xml:space="preserve"> stanu istniejącego;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2. Załącznik nr 2</w:t>
      </w:r>
      <w:r w:rsidRPr="00BB18D5">
        <w:rPr>
          <w:rFonts w:ascii="Times New Roman" w:hAnsi="Times New Roman" w:cs="Times New Roman"/>
        </w:rPr>
        <w:t xml:space="preserve"> – wzór umowy;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3</w:t>
      </w:r>
      <w:r w:rsidRPr="00BB18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B18D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BB18D5">
        <w:rPr>
          <w:rFonts w:ascii="Times New Roman" w:hAnsi="Times New Roman" w:cs="Times New Roman"/>
        </w:rPr>
        <w:t xml:space="preserve"> – formularz oferty</w:t>
      </w:r>
    </w:p>
    <w:p w:rsidR="00D3405A" w:rsidRPr="0058444D" w:rsidRDefault="00D3405A" w:rsidP="00F26D2B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</w:rPr>
      </w:pPr>
    </w:p>
    <w:sectPr w:rsidR="00D3405A" w:rsidRPr="0058444D" w:rsidSect="00D90E1B">
      <w:footerReference w:type="default" r:id="rId12"/>
      <w:pgSz w:w="11906" w:h="16838"/>
      <w:pgMar w:top="964" w:right="1304" w:bottom="964" w:left="130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13" w:rsidRDefault="00E81C13" w:rsidP="00C74C56">
      <w:r>
        <w:separator/>
      </w:r>
    </w:p>
  </w:endnote>
  <w:endnote w:type="continuationSeparator" w:id="0">
    <w:p w:rsidR="00E81C13" w:rsidRDefault="00E81C13" w:rsidP="00C7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515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DD9" w:rsidRDefault="00807F69">
        <w:pPr>
          <w:pStyle w:val="Stopka"/>
          <w:jc w:val="right"/>
        </w:pPr>
        <w:r>
          <w:fldChar w:fldCharType="begin"/>
        </w:r>
        <w:r w:rsidR="00665DD9">
          <w:instrText xml:space="preserve"> PAGE   \* MERGEFORMAT </w:instrText>
        </w:r>
        <w:r>
          <w:fldChar w:fldCharType="separate"/>
        </w:r>
        <w:r w:rsidR="00501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DD9" w:rsidRDefault="00665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13" w:rsidRDefault="00E81C13" w:rsidP="00C74C56">
      <w:r>
        <w:separator/>
      </w:r>
    </w:p>
  </w:footnote>
  <w:footnote w:type="continuationSeparator" w:id="0">
    <w:p w:rsidR="00E81C13" w:rsidRDefault="00E81C13" w:rsidP="00C7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2FA3"/>
    <w:multiLevelType w:val="multilevel"/>
    <w:tmpl w:val="889410AA"/>
    <w:styleLink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04CE722C"/>
    <w:multiLevelType w:val="hybridMultilevel"/>
    <w:tmpl w:val="AABA4D8E"/>
    <w:lvl w:ilvl="0" w:tplc="D1AE9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D79"/>
    <w:multiLevelType w:val="hybridMultilevel"/>
    <w:tmpl w:val="FB2C9128"/>
    <w:lvl w:ilvl="0" w:tplc="592C5D6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6967"/>
    <w:multiLevelType w:val="hybridMultilevel"/>
    <w:tmpl w:val="81A65BAE"/>
    <w:lvl w:ilvl="0" w:tplc="36689FCA">
      <w:start w:val="1"/>
      <w:numFmt w:val="decimal"/>
      <w:suff w:val="space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82BE9"/>
    <w:multiLevelType w:val="hybridMultilevel"/>
    <w:tmpl w:val="A654875E"/>
    <w:lvl w:ilvl="0" w:tplc="D784A30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A50E1B"/>
    <w:multiLevelType w:val="hybridMultilevel"/>
    <w:tmpl w:val="A796960A"/>
    <w:lvl w:ilvl="0" w:tplc="9B580D28">
      <w:start w:val="2"/>
      <w:numFmt w:val="decimal"/>
      <w:suff w:val="space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5784"/>
    <w:multiLevelType w:val="hybridMultilevel"/>
    <w:tmpl w:val="6644A402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166B4687"/>
    <w:multiLevelType w:val="multilevel"/>
    <w:tmpl w:val="C42EA222"/>
    <w:styleLink w:val="WW8Num6"/>
    <w:lvl w:ilvl="0">
      <w:start w:val="1"/>
      <w:numFmt w:val="none"/>
      <w:pStyle w:val="Nagwek4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E000A5C"/>
    <w:multiLevelType w:val="hybridMultilevel"/>
    <w:tmpl w:val="13DC6372"/>
    <w:lvl w:ilvl="0" w:tplc="7D8E3C82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8103A"/>
    <w:multiLevelType w:val="multilevel"/>
    <w:tmpl w:val="15B8B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1">
    <w:nsid w:val="30A60047"/>
    <w:multiLevelType w:val="multilevel"/>
    <w:tmpl w:val="1DBE48E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eastAsia="Times New Roman" w:hAnsi="Times New Roman" w:cs="Arial Unicode MS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2">
    <w:nsid w:val="42BD7E00"/>
    <w:multiLevelType w:val="hybridMultilevel"/>
    <w:tmpl w:val="0598F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31ED5"/>
    <w:multiLevelType w:val="hybridMultilevel"/>
    <w:tmpl w:val="F6DACB26"/>
    <w:lvl w:ilvl="0" w:tplc="2B525B08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46E80622"/>
    <w:multiLevelType w:val="multilevel"/>
    <w:tmpl w:val="D730D57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nsid w:val="54464967"/>
    <w:multiLevelType w:val="hybridMultilevel"/>
    <w:tmpl w:val="A32C6D1A"/>
    <w:lvl w:ilvl="0" w:tplc="A9AA921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77AE9"/>
    <w:multiLevelType w:val="multilevel"/>
    <w:tmpl w:val="1CFA0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1095B6D"/>
    <w:multiLevelType w:val="hybridMultilevel"/>
    <w:tmpl w:val="B218B71C"/>
    <w:lvl w:ilvl="0" w:tplc="5F6897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5224A"/>
    <w:multiLevelType w:val="hybridMultilevel"/>
    <w:tmpl w:val="561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467EB"/>
    <w:multiLevelType w:val="hybridMultilevel"/>
    <w:tmpl w:val="EAAEC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4FD1A63"/>
    <w:multiLevelType w:val="multilevel"/>
    <w:tmpl w:val="4AB0A32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>
    <w:nsid w:val="6F8E721B"/>
    <w:multiLevelType w:val="multilevel"/>
    <w:tmpl w:val="86E22FE6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71052E6F"/>
    <w:multiLevelType w:val="multilevel"/>
    <w:tmpl w:val="65C472D4"/>
    <w:lvl w:ilvl="0">
      <w:start w:val="1"/>
      <w:numFmt w:val="decimal"/>
      <w:lvlText w:val="%1.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>
    <w:nsid w:val="7B5B3203"/>
    <w:multiLevelType w:val="hybridMultilevel"/>
    <w:tmpl w:val="6D98DE78"/>
    <w:lvl w:ilvl="0" w:tplc="C450D93C">
      <w:start w:val="1"/>
      <w:numFmt w:val="decimal"/>
      <w:suff w:val="space"/>
      <w:lvlText w:val="2.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E7176E6"/>
    <w:multiLevelType w:val="hybridMultilevel"/>
    <w:tmpl w:val="E30261AA"/>
    <w:lvl w:ilvl="0" w:tplc="2B525B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F4AE7"/>
    <w:multiLevelType w:val="multilevel"/>
    <w:tmpl w:val="7F6CC67C"/>
    <w:styleLink w:val="WW8Num38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>
    <w:nsid w:val="7F646BF8"/>
    <w:multiLevelType w:val="hybridMultilevel"/>
    <w:tmpl w:val="D3AC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70745"/>
    <w:multiLevelType w:val="multilevel"/>
    <w:tmpl w:val="49B8A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1"/>
  </w:num>
  <w:num w:numId="10">
    <w:abstractNumId w:val="25"/>
  </w:num>
  <w:num w:numId="11">
    <w:abstractNumId w:val="17"/>
  </w:num>
  <w:num w:numId="12">
    <w:abstractNumId w:val="19"/>
  </w:num>
  <w:num w:numId="13">
    <w:abstractNumId w:val="5"/>
  </w:num>
  <w:num w:numId="14">
    <w:abstractNumId w:val="6"/>
  </w:num>
  <w:num w:numId="15">
    <w:abstractNumId w:val="26"/>
  </w:num>
  <w:num w:numId="16">
    <w:abstractNumId w:val="23"/>
  </w:num>
  <w:num w:numId="17">
    <w:abstractNumId w:val="4"/>
  </w:num>
  <w:num w:numId="18">
    <w:abstractNumId w:val="15"/>
  </w:num>
  <w:num w:numId="19">
    <w:abstractNumId w:val="3"/>
  </w:num>
  <w:num w:numId="20">
    <w:abstractNumId w:val="18"/>
  </w:num>
  <w:num w:numId="21">
    <w:abstractNumId w:val="2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9"/>
  </w:num>
  <w:num w:numId="27">
    <w:abstractNumId w:val="7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2797"/>
    <w:rsid w:val="000011E3"/>
    <w:rsid w:val="000121D1"/>
    <w:rsid w:val="00013244"/>
    <w:rsid w:val="00013F5B"/>
    <w:rsid w:val="00014B84"/>
    <w:rsid w:val="000154DD"/>
    <w:rsid w:val="00015F01"/>
    <w:rsid w:val="00016DB3"/>
    <w:rsid w:val="00017613"/>
    <w:rsid w:val="000209CE"/>
    <w:rsid w:val="00020D9F"/>
    <w:rsid w:val="0002198F"/>
    <w:rsid w:val="0002508E"/>
    <w:rsid w:val="00035C1E"/>
    <w:rsid w:val="00044329"/>
    <w:rsid w:val="00052934"/>
    <w:rsid w:val="0005439B"/>
    <w:rsid w:val="00055064"/>
    <w:rsid w:val="000552F1"/>
    <w:rsid w:val="000569AA"/>
    <w:rsid w:val="000623AC"/>
    <w:rsid w:val="000642DF"/>
    <w:rsid w:val="000647F3"/>
    <w:rsid w:val="000668B9"/>
    <w:rsid w:val="00066DEC"/>
    <w:rsid w:val="000714CE"/>
    <w:rsid w:val="00075758"/>
    <w:rsid w:val="00076471"/>
    <w:rsid w:val="0008334B"/>
    <w:rsid w:val="0008370E"/>
    <w:rsid w:val="000915AE"/>
    <w:rsid w:val="00091AB8"/>
    <w:rsid w:val="00091D8E"/>
    <w:rsid w:val="000924BB"/>
    <w:rsid w:val="00092A31"/>
    <w:rsid w:val="00094057"/>
    <w:rsid w:val="0009543D"/>
    <w:rsid w:val="000A1BF0"/>
    <w:rsid w:val="000A2F2E"/>
    <w:rsid w:val="000A5642"/>
    <w:rsid w:val="000A56C8"/>
    <w:rsid w:val="000A65AB"/>
    <w:rsid w:val="000A6630"/>
    <w:rsid w:val="000B07D0"/>
    <w:rsid w:val="000B3485"/>
    <w:rsid w:val="000B35BE"/>
    <w:rsid w:val="000B6082"/>
    <w:rsid w:val="000C1576"/>
    <w:rsid w:val="000C5077"/>
    <w:rsid w:val="000C5EAF"/>
    <w:rsid w:val="000D0D8C"/>
    <w:rsid w:val="000D2E8C"/>
    <w:rsid w:val="000E3580"/>
    <w:rsid w:val="000E67EB"/>
    <w:rsid w:val="000E6C2E"/>
    <w:rsid w:val="000F2441"/>
    <w:rsid w:val="000F2A5F"/>
    <w:rsid w:val="000F77FC"/>
    <w:rsid w:val="001020C3"/>
    <w:rsid w:val="0010378D"/>
    <w:rsid w:val="00104B95"/>
    <w:rsid w:val="00106E81"/>
    <w:rsid w:val="00112A18"/>
    <w:rsid w:val="00112EE1"/>
    <w:rsid w:val="001133DE"/>
    <w:rsid w:val="00114FA5"/>
    <w:rsid w:val="001165B0"/>
    <w:rsid w:val="00120425"/>
    <w:rsid w:val="00120750"/>
    <w:rsid w:val="00120AB8"/>
    <w:rsid w:val="00120C3F"/>
    <w:rsid w:val="00123A9F"/>
    <w:rsid w:val="00126752"/>
    <w:rsid w:val="00133951"/>
    <w:rsid w:val="00140129"/>
    <w:rsid w:val="00140BF3"/>
    <w:rsid w:val="00140D9E"/>
    <w:rsid w:val="0014138B"/>
    <w:rsid w:val="001428D6"/>
    <w:rsid w:val="001429A1"/>
    <w:rsid w:val="001429AD"/>
    <w:rsid w:val="001451A5"/>
    <w:rsid w:val="00146878"/>
    <w:rsid w:val="00147F74"/>
    <w:rsid w:val="001517C4"/>
    <w:rsid w:val="00151E47"/>
    <w:rsid w:val="001566F0"/>
    <w:rsid w:val="00157EC9"/>
    <w:rsid w:val="00161539"/>
    <w:rsid w:val="0016263A"/>
    <w:rsid w:val="00163E18"/>
    <w:rsid w:val="00165EBF"/>
    <w:rsid w:val="00171583"/>
    <w:rsid w:val="001758D0"/>
    <w:rsid w:val="001769A0"/>
    <w:rsid w:val="001825CE"/>
    <w:rsid w:val="001853FD"/>
    <w:rsid w:val="0018647D"/>
    <w:rsid w:val="001907BC"/>
    <w:rsid w:val="001940D0"/>
    <w:rsid w:val="00195F61"/>
    <w:rsid w:val="0019687E"/>
    <w:rsid w:val="0019794C"/>
    <w:rsid w:val="001A1BDA"/>
    <w:rsid w:val="001A2CD4"/>
    <w:rsid w:val="001A3AB6"/>
    <w:rsid w:val="001A3D80"/>
    <w:rsid w:val="001A534A"/>
    <w:rsid w:val="001A6B16"/>
    <w:rsid w:val="001B33F5"/>
    <w:rsid w:val="001B6FA3"/>
    <w:rsid w:val="001C01C5"/>
    <w:rsid w:val="001C1DC8"/>
    <w:rsid w:val="001C259A"/>
    <w:rsid w:val="001C2661"/>
    <w:rsid w:val="001C2D56"/>
    <w:rsid w:val="001C2ECF"/>
    <w:rsid w:val="001C43BE"/>
    <w:rsid w:val="001C4FE0"/>
    <w:rsid w:val="001D256E"/>
    <w:rsid w:val="001D3207"/>
    <w:rsid w:val="001D4461"/>
    <w:rsid w:val="001D4808"/>
    <w:rsid w:val="001E39D1"/>
    <w:rsid w:val="001E79BD"/>
    <w:rsid w:val="001E7C66"/>
    <w:rsid w:val="001F0468"/>
    <w:rsid w:val="001F2FF7"/>
    <w:rsid w:val="001F43A5"/>
    <w:rsid w:val="001F46D1"/>
    <w:rsid w:val="001F74D4"/>
    <w:rsid w:val="001F7D91"/>
    <w:rsid w:val="00200D6D"/>
    <w:rsid w:val="0020352D"/>
    <w:rsid w:val="00203AA0"/>
    <w:rsid w:val="00207889"/>
    <w:rsid w:val="0021142B"/>
    <w:rsid w:val="00214B3D"/>
    <w:rsid w:val="00214F52"/>
    <w:rsid w:val="00217013"/>
    <w:rsid w:val="00221B39"/>
    <w:rsid w:val="00237A46"/>
    <w:rsid w:val="002405E1"/>
    <w:rsid w:val="002412FD"/>
    <w:rsid w:val="002414CA"/>
    <w:rsid w:val="00244FEC"/>
    <w:rsid w:val="002477CF"/>
    <w:rsid w:val="00247C9E"/>
    <w:rsid w:val="00253424"/>
    <w:rsid w:val="002563F8"/>
    <w:rsid w:val="00256576"/>
    <w:rsid w:val="002606A0"/>
    <w:rsid w:val="00261093"/>
    <w:rsid w:val="002614A5"/>
    <w:rsid w:val="00262BEA"/>
    <w:rsid w:val="00263437"/>
    <w:rsid w:val="002671F3"/>
    <w:rsid w:val="00270905"/>
    <w:rsid w:val="00271F33"/>
    <w:rsid w:val="00272356"/>
    <w:rsid w:val="0027235C"/>
    <w:rsid w:val="00272E4C"/>
    <w:rsid w:val="00272FAC"/>
    <w:rsid w:val="002779C9"/>
    <w:rsid w:val="002814E3"/>
    <w:rsid w:val="00281FA7"/>
    <w:rsid w:val="00282F76"/>
    <w:rsid w:val="002836A4"/>
    <w:rsid w:val="002861B5"/>
    <w:rsid w:val="00292769"/>
    <w:rsid w:val="002A3A45"/>
    <w:rsid w:val="002A3EDA"/>
    <w:rsid w:val="002B09AC"/>
    <w:rsid w:val="002B356C"/>
    <w:rsid w:val="002B54DC"/>
    <w:rsid w:val="002C0401"/>
    <w:rsid w:val="002C1490"/>
    <w:rsid w:val="002D3ED9"/>
    <w:rsid w:val="002D53FA"/>
    <w:rsid w:val="002E5691"/>
    <w:rsid w:val="002E5AEF"/>
    <w:rsid w:val="002F0492"/>
    <w:rsid w:val="002F5FEA"/>
    <w:rsid w:val="002F6CD3"/>
    <w:rsid w:val="00300A0D"/>
    <w:rsid w:val="00300D85"/>
    <w:rsid w:val="00301C55"/>
    <w:rsid w:val="00303882"/>
    <w:rsid w:val="003077B0"/>
    <w:rsid w:val="00315748"/>
    <w:rsid w:val="0031775D"/>
    <w:rsid w:val="00321ABF"/>
    <w:rsid w:val="0032214E"/>
    <w:rsid w:val="00322AA7"/>
    <w:rsid w:val="00325928"/>
    <w:rsid w:val="00325940"/>
    <w:rsid w:val="0033226D"/>
    <w:rsid w:val="00341DB9"/>
    <w:rsid w:val="0034238F"/>
    <w:rsid w:val="0034385C"/>
    <w:rsid w:val="0034426A"/>
    <w:rsid w:val="00346A97"/>
    <w:rsid w:val="00346ED6"/>
    <w:rsid w:val="00352F2F"/>
    <w:rsid w:val="003546D5"/>
    <w:rsid w:val="00354AA1"/>
    <w:rsid w:val="00354D8E"/>
    <w:rsid w:val="00355ADA"/>
    <w:rsid w:val="00355E6B"/>
    <w:rsid w:val="0036297A"/>
    <w:rsid w:val="00363159"/>
    <w:rsid w:val="00363E57"/>
    <w:rsid w:val="00366549"/>
    <w:rsid w:val="0037004D"/>
    <w:rsid w:val="003728F2"/>
    <w:rsid w:val="003808C5"/>
    <w:rsid w:val="00381921"/>
    <w:rsid w:val="00385009"/>
    <w:rsid w:val="00391FD9"/>
    <w:rsid w:val="00393C1C"/>
    <w:rsid w:val="00397EE4"/>
    <w:rsid w:val="003A27F6"/>
    <w:rsid w:val="003A2DE0"/>
    <w:rsid w:val="003A4365"/>
    <w:rsid w:val="003A47E9"/>
    <w:rsid w:val="003A667B"/>
    <w:rsid w:val="003A7176"/>
    <w:rsid w:val="003B0198"/>
    <w:rsid w:val="003B169D"/>
    <w:rsid w:val="003B362D"/>
    <w:rsid w:val="003B4BA9"/>
    <w:rsid w:val="003B4C21"/>
    <w:rsid w:val="003B5F59"/>
    <w:rsid w:val="003B6C44"/>
    <w:rsid w:val="003B7B9C"/>
    <w:rsid w:val="003C0AB2"/>
    <w:rsid w:val="003C1E1C"/>
    <w:rsid w:val="003C5747"/>
    <w:rsid w:val="003C686C"/>
    <w:rsid w:val="003D3F6A"/>
    <w:rsid w:val="003E0D45"/>
    <w:rsid w:val="003E0F00"/>
    <w:rsid w:val="003E1429"/>
    <w:rsid w:val="003E1B3A"/>
    <w:rsid w:val="003E1C63"/>
    <w:rsid w:val="003E1DC5"/>
    <w:rsid w:val="003E5774"/>
    <w:rsid w:val="003E5A04"/>
    <w:rsid w:val="003F0BC6"/>
    <w:rsid w:val="003F3321"/>
    <w:rsid w:val="003F3EF2"/>
    <w:rsid w:val="003F47C7"/>
    <w:rsid w:val="003F5D8F"/>
    <w:rsid w:val="003F5F02"/>
    <w:rsid w:val="00400842"/>
    <w:rsid w:val="0040205C"/>
    <w:rsid w:val="0040385F"/>
    <w:rsid w:val="00407A08"/>
    <w:rsid w:val="00407C30"/>
    <w:rsid w:val="00410AA1"/>
    <w:rsid w:val="00410AC8"/>
    <w:rsid w:val="004115A3"/>
    <w:rsid w:val="00411B8A"/>
    <w:rsid w:val="00411BE1"/>
    <w:rsid w:val="004124D9"/>
    <w:rsid w:val="00412EDB"/>
    <w:rsid w:val="00413901"/>
    <w:rsid w:val="00415560"/>
    <w:rsid w:val="004163BC"/>
    <w:rsid w:val="0041648B"/>
    <w:rsid w:val="004205B5"/>
    <w:rsid w:val="00422C96"/>
    <w:rsid w:val="0042353D"/>
    <w:rsid w:val="00424D49"/>
    <w:rsid w:val="0042528E"/>
    <w:rsid w:val="004276FA"/>
    <w:rsid w:val="004279FD"/>
    <w:rsid w:val="00430633"/>
    <w:rsid w:val="0043287F"/>
    <w:rsid w:val="00433947"/>
    <w:rsid w:val="004350FF"/>
    <w:rsid w:val="00436C39"/>
    <w:rsid w:val="00440F31"/>
    <w:rsid w:val="00441938"/>
    <w:rsid w:val="00441D30"/>
    <w:rsid w:val="004442E7"/>
    <w:rsid w:val="00452EB2"/>
    <w:rsid w:val="00454949"/>
    <w:rsid w:val="00455CF0"/>
    <w:rsid w:val="004672E4"/>
    <w:rsid w:val="004705F3"/>
    <w:rsid w:val="004729A9"/>
    <w:rsid w:val="00477475"/>
    <w:rsid w:val="00485555"/>
    <w:rsid w:val="00492007"/>
    <w:rsid w:val="0049585D"/>
    <w:rsid w:val="0049775B"/>
    <w:rsid w:val="004A4A17"/>
    <w:rsid w:val="004A5E3E"/>
    <w:rsid w:val="004B02A2"/>
    <w:rsid w:val="004B4B89"/>
    <w:rsid w:val="004B74A6"/>
    <w:rsid w:val="004C099F"/>
    <w:rsid w:val="004C5534"/>
    <w:rsid w:val="004D0C98"/>
    <w:rsid w:val="004D103B"/>
    <w:rsid w:val="004D2782"/>
    <w:rsid w:val="004D2CCD"/>
    <w:rsid w:val="004D3012"/>
    <w:rsid w:val="004D618D"/>
    <w:rsid w:val="004D674D"/>
    <w:rsid w:val="004D7CC0"/>
    <w:rsid w:val="004E2254"/>
    <w:rsid w:val="004E460F"/>
    <w:rsid w:val="004F4847"/>
    <w:rsid w:val="00501E61"/>
    <w:rsid w:val="00501FF6"/>
    <w:rsid w:val="0050711E"/>
    <w:rsid w:val="00511031"/>
    <w:rsid w:val="00514B87"/>
    <w:rsid w:val="00516609"/>
    <w:rsid w:val="00526576"/>
    <w:rsid w:val="00532E6C"/>
    <w:rsid w:val="00535B3B"/>
    <w:rsid w:val="00536470"/>
    <w:rsid w:val="005409AC"/>
    <w:rsid w:val="00542582"/>
    <w:rsid w:val="00542C39"/>
    <w:rsid w:val="00543D1D"/>
    <w:rsid w:val="00545492"/>
    <w:rsid w:val="005555C0"/>
    <w:rsid w:val="00572EA6"/>
    <w:rsid w:val="00573AEA"/>
    <w:rsid w:val="00577364"/>
    <w:rsid w:val="00581733"/>
    <w:rsid w:val="0058444D"/>
    <w:rsid w:val="005861DB"/>
    <w:rsid w:val="005923F7"/>
    <w:rsid w:val="00593ECE"/>
    <w:rsid w:val="005947E9"/>
    <w:rsid w:val="005949EB"/>
    <w:rsid w:val="005A25C2"/>
    <w:rsid w:val="005B0E4E"/>
    <w:rsid w:val="005B7569"/>
    <w:rsid w:val="005C1984"/>
    <w:rsid w:val="005C1A79"/>
    <w:rsid w:val="005C4211"/>
    <w:rsid w:val="005C61AD"/>
    <w:rsid w:val="005C695C"/>
    <w:rsid w:val="005C70FD"/>
    <w:rsid w:val="005C7614"/>
    <w:rsid w:val="005D0D39"/>
    <w:rsid w:val="005D3CDB"/>
    <w:rsid w:val="005D3D66"/>
    <w:rsid w:val="005E3F13"/>
    <w:rsid w:val="005E4ABD"/>
    <w:rsid w:val="005E5248"/>
    <w:rsid w:val="005F0CD5"/>
    <w:rsid w:val="005F2A2D"/>
    <w:rsid w:val="005F46BE"/>
    <w:rsid w:val="005F54A2"/>
    <w:rsid w:val="005F6477"/>
    <w:rsid w:val="00610B16"/>
    <w:rsid w:val="00613EFC"/>
    <w:rsid w:val="006213DA"/>
    <w:rsid w:val="00622983"/>
    <w:rsid w:val="0062654C"/>
    <w:rsid w:val="00630CCE"/>
    <w:rsid w:val="00636162"/>
    <w:rsid w:val="0063654E"/>
    <w:rsid w:val="00637D72"/>
    <w:rsid w:val="00640AFC"/>
    <w:rsid w:val="00640F13"/>
    <w:rsid w:val="00650351"/>
    <w:rsid w:val="00651BBD"/>
    <w:rsid w:val="0065309B"/>
    <w:rsid w:val="00653311"/>
    <w:rsid w:val="00653896"/>
    <w:rsid w:val="00653A04"/>
    <w:rsid w:val="00656280"/>
    <w:rsid w:val="00656573"/>
    <w:rsid w:val="006651FF"/>
    <w:rsid w:val="006659B8"/>
    <w:rsid w:val="00665DD9"/>
    <w:rsid w:val="00670714"/>
    <w:rsid w:val="00671632"/>
    <w:rsid w:val="00672587"/>
    <w:rsid w:val="006738AC"/>
    <w:rsid w:val="00674864"/>
    <w:rsid w:val="00675D77"/>
    <w:rsid w:val="00675F40"/>
    <w:rsid w:val="00680620"/>
    <w:rsid w:val="00682159"/>
    <w:rsid w:val="00683BEE"/>
    <w:rsid w:val="006846EC"/>
    <w:rsid w:val="00687FF2"/>
    <w:rsid w:val="00690832"/>
    <w:rsid w:val="0069270F"/>
    <w:rsid w:val="00693331"/>
    <w:rsid w:val="00694446"/>
    <w:rsid w:val="00697BC2"/>
    <w:rsid w:val="006A0051"/>
    <w:rsid w:val="006A44F8"/>
    <w:rsid w:val="006A4E44"/>
    <w:rsid w:val="006A5ACC"/>
    <w:rsid w:val="006A7AEA"/>
    <w:rsid w:val="006B22C0"/>
    <w:rsid w:val="006B59CF"/>
    <w:rsid w:val="006B67EC"/>
    <w:rsid w:val="006D24BC"/>
    <w:rsid w:val="006E236A"/>
    <w:rsid w:val="006E3D51"/>
    <w:rsid w:val="006E4D29"/>
    <w:rsid w:val="006E4D61"/>
    <w:rsid w:val="006E7223"/>
    <w:rsid w:val="006E74F5"/>
    <w:rsid w:val="006E7D1B"/>
    <w:rsid w:val="006F39FC"/>
    <w:rsid w:val="006F62EC"/>
    <w:rsid w:val="006F6E7C"/>
    <w:rsid w:val="00700F2D"/>
    <w:rsid w:val="007014B6"/>
    <w:rsid w:val="00706AF4"/>
    <w:rsid w:val="007105AB"/>
    <w:rsid w:val="00713384"/>
    <w:rsid w:val="00714932"/>
    <w:rsid w:val="00714B29"/>
    <w:rsid w:val="00717681"/>
    <w:rsid w:val="00720437"/>
    <w:rsid w:val="00723029"/>
    <w:rsid w:val="00725656"/>
    <w:rsid w:val="007273A0"/>
    <w:rsid w:val="00734B0B"/>
    <w:rsid w:val="0073619B"/>
    <w:rsid w:val="0073630C"/>
    <w:rsid w:val="00737A2C"/>
    <w:rsid w:val="007422AB"/>
    <w:rsid w:val="00742EA2"/>
    <w:rsid w:val="0074653D"/>
    <w:rsid w:val="00746553"/>
    <w:rsid w:val="0074683E"/>
    <w:rsid w:val="00747863"/>
    <w:rsid w:val="00751B5A"/>
    <w:rsid w:val="00754556"/>
    <w:rsid w:val="007545FA"/>
    <w:rsid w:val="00756694"/>
    <w:rsid w:val="00756E61"/>
    <w:rsid w:val="007625BE"/>
    <w:rsid w:val="007661F6"/>
    <w:rsid w:val="00766402"/>
    <w:rsid w:val="00772856"/>
    <w:rsid w:val="00775D83"/>
    <w:rsid w:val="0077689E"/>
    <w:rsid w:val="00776A3C"/>
    <w:rsid w:val="0078076A"/>
    <w:rsid w:val="00783AC2"/>
    <w:rsid w:val="00787C30"/>
    <w:rsid w:val="0079113D"/>
    <w:rsid w:val="00791197"/>
    <w:rsid w:val="00791532"/>
    <w:rsid w:val="007922ED"/>
    <w:rsid w:val="00792808"/>
    <w:rsid w:val="00796540"/>
    <w:rsid w:val="007A1181"/>
    <w:rsid w:val="007A513D"/>
    <w:rsid w:val="007A723C"/>
    <w:rsid w:val="007B1E9E"/>
    <w:rsid w:val="007B3785"/>
    <w:rsid w:val="007B757F"/>
    <w:rsid w:val="007C06B4"/>
    <w:rsid w:val="007C31CF"/>
    <w:rsid w:val="007C55AB"/>
    <w:rsid w:val="007C6908"/>
    <w:rsid w:val="007C6C92"/>
    <w:rsid w:val="007D08F3"/>
    <w:rsid w:val="007D0907"/>
    <w:rsid w:val="007D2987"/>
    <w:rsid w:val="007D64A4"/>
    <w:rsid w:val="007E05F6"/>
    <w:rsid w:val="007E138D"/>
    <w:rsid w:val="007E29A9"/>
    <w:rsid w:val="007E5F5A"/>
    <w:rsid w:val="007E617C"/>
    <w:rsid w:val="007F54B6"/>
    <w:rsid w:val="007F6B22"/>
    <w:rsid w:val="00800EB8"/>
    <w:rsid w:val="008030AD"/>
    <w:rsid w:val="00804126"/>
    <w:rsid w:val="00804B07"/>
    <w:rsid w:val="00805277"/>
    <w:rsid w:val="00807F69"/>
    <w:rsid w:val="008116DD"/>
    <w:rsid w:val="00816791"/>
    <w:rsid w:val="008202B1"/>
    <w:rsid w:val="00823057"/>
    <w:rsid w:val="008235F1"/>
    <w:rsid w:val="0082461C"/>
    <w:rsid w:val="008246B9"/>
    <w:rsid w:val="008269BE"/>
    <w:rsid w:val="0082776F"/>
    <w:rsid w:val="00830904"/>
    <w:rsid w:val="0083319D"/>
    <w:rsid w:val="00833A53"/>
    <w:rsid w:val="008351CF"/>
    <w:rsid w:val="008374CD"/>
    <w:rsid w:val="008401CD"/>
    <w:rsid w:val="00840673"/>
    <w:rsid w:val="00841AC3"/>
    <w:rsid w:val="008434A8"/>
    <w:rsid w:val="0084404A"/>
    <w:rsid w:val="008475D4"/>
    <w:rsid w:val="00847F11"/>
    <w:rsid w:val="00847F87"/>
    <w:rsid w:val="008500B0"/>
    <w:rsid w:val="00872186"/>
    <w:rsid w:val="00872784"/>
    <w:rsid w:val="00873F93"/>
    <w:rsid w:val="00875467"/>
    <w:rsid w:val="0087559C"/>
    <w:rsid w:val="008819A3"/>
    <w:rsid w:val="00881A66"/>
    <w:rsid w:val="00885374"/>
    <w:rsid w:val="008857C5"/>
    <w:rsid w:val="0089082B"/>
    <w:rsid w:val="008927EF"/>
    <w:rsid w:val="00892D5A"/>
    <w:rsid w:val="008937FC"/>
    <w:rsid w:val="00893D08"/>
    <w:rsid w:val="0089695C"/>
    <w:rsid w:val="008A16C5"/>
    <w:rsid w:val="008A1E07"/>
    <w:rsid w:val="008A3611"/>
    <w:rsid w:val="008B7934"/>
    <w:rsid w:val="008C1DFA"/>
    <w:rsid w:val="008D2AC3"/>
    <w:rsid w:val="008D365B"/>
    <w:rsid w:val="008D5C40"/>
    <w:rsid w:val="008D75EF"/>
    <w:rsid w:val="008D7EFB"/>
    <w:rsid w:val="008E0387"/>
    <w:rsid w:val="008E5E25"/>
    <w:rsid w:val="008E68FA"/>
    <w:rsid w:val="008E72F8"/>
    <w:rsid w:val="008F02CB"/>
    <w:rsid w:val="008F45EA"/>
    <w:rsid w:val="008F4DF0"/>
    <w:rsid w:val="00901895"/>
    <w:rsid w:val="009032F4"/>
    <w:rsid w:val="00903434"/>
    <w:rsid w:val="009040B1"/>
    <w:rsid w:val="00907634"/>
    <w:rsid w:val="0090774A"/>
    <w:rsid w:val="00913F6F"/>
    <w:rsid w:val="00920745"/>
    <w:rsid w:val="00920CDD"/>
    <w:rsid w:val="0092109F"/>
    <w:rsid w:val="009224A1"/>
    <w:rsid w:val="009265C5"/>
    <w:rsid w:val="009269A2"/>
    <w:rsid w:val="009306C6"/>
    <w:rsid w:val="00934208"/>
    <w:rsid w:val="009368D8"/>
    <w:rsid w:val="00937793"/>
    <w:rsid w:val="009455F2"/>
    <w:rsid w:val="00945EB1"/>
    <w:rsid w:val="00951A57"/>
    <w:rsid w:val="009551BC"/>
    <w:rsid w:val="009553E2"/>
    <w:rsid w:val="00955A7A"/>
    <w:rsid w:val="00961A87"/>
    <w:rsid w:val="00961DF5"/>
    <w:rsid w:val="009672AB"/>
    <w:rsid w:val="00970332"/>
    <w:rsid w:val="0097307F"/>
    <w:rsid w:val="009742F4"/>
    <w:rsid w:val="0097570D"/>
    <w:rsid w:val="00977FD6"/>
    <w:rsid w:val="00984A52"/>
    <w:rsid w:val="00985D2D"/>
    <w:rsid w:val="009878CB"/>
    <w:rsid w:val="00990A1B"/>
    <w:rsid w:val="0099114A"/>
    <w:rsid w:val="0099578E"/>
    <w:rsid w:val="00995D67"/>
    <w:rsid w:val="009960BB"/>
    <w:rsid w:val="009965D7"/>
    <w:rsid w:val="009966DA"/>
    <w:rsid w:val="00997042"/>
    <w:rsid w:val="009A107B"/>
    <w:rsid w:val="009A41E1"/>
    <w:rsid w:val="009A42A7"/>
    <w:rsid w:val="009A6A7E"/>
    <w:rsid w:val="009B305D"/>
    <w:rsid w:val="009B427B"/>
    <w:rsid w:val="009B4960"/>
    <w:rsid w:val="009B5462"/>
    <w:rsid w:val="009C32A8"/>
    <w:rsid w:val="009C59FC"/>
    <w:rsid w:val="009D0ECC"/>
    <w:rsid w:val="009D2CDF"/>
    <w:rsid w:val="009D374E"/>
    <w:rsid w:val="009D4638"/>
    <w:rsid w:val="009E1CEF"/>
    <w:rsid w:val="009E4D31"/>
    <w:rsid w:val="009F1CDF"/>
    <w:rsid w:val="009F31C0"/>
    <w:rsid w:val="009F3734"/>
    <w:rsid w:val="009F3D5B"/>
    <w:rsid w:val="009F4FCD"/>
    <w:rsid w:val="009F605C"/>
    <w:rsid w:val="00A06A80"/>
    <w:rsid w:val="00A07EC9"/>
    <w:rsid w:val="00A10D62"/>
    <w:rsid w:val="00A10FFA"/>
    <w:rsid w:val="00A16DCE"/>
    <w:rsid w:val="00A22F83"/>
    <w:rsid w:val="00A25E0F"/>
    <w:rsid w:val="00A276E7"/>
    <w:rsid w:val="00A34B3C"/>
    <w:rsid w:val="00A369AB"/>
    <w:rsid w:val="00A41FEA"/>
    <w:rsid w:val="00A43BF5"/>
    <w:rsid w:val="00A518D5"/>
    <w:rsid w:val="00A54711"/>
    <w:rsid w:val="00A55064"/>
    <w:rsid w:val="00A5626D"/>
    <w:rsid w:val="00A61391"/>
    <w:rsid w:val="00A71F41"/>
    <w:rsid w:val="00A73B97"/>
    <w:rsid w:val="00A77221"/>
    <w:rsid w:val="00A77594"/>
    <w:rsid w:val="00A84DF3"/>
    <w:rsid w:val="00A852CD"/>
    <w:rsid w:val="00A92094"/>
    <w:rsid w:val="00A934F9"/>
    <w:rsid w:val="00A96C6A"/>
    <w:rsid w:val="00A97201"/>
    <w:rsid w:val="00AA1FB1"/>
    <w:rsid w:val="00AA5434"/>
    <w:rsid w:val="00AA5FD2"/>
    <w:rsid w:val="00AB0FE8"/>
    <w:rsid w:val="00AB27FC"/>
    <w:rsid w:val="00AB3800"/>
    <w:rsid w:val="00AB4393"/>
    <w:rsid w:val="00AB494F"/>
    <w:rsid w:val="00AB6A5D"/>
    <w:rsid w:val="00AB7BE5"/>
    <w:rsid w:val="00AC0625"/>
    <w:rsid w:val="00AC13E2"/>
    <w:rsid w:val="00AC202F"/>
    <w:rsid w:val="00AC3402"/>
    <w:rsid w:val="00AC47FC"/>
    <w:rsid w:val="00AC4E8F"/>
    <w:rsid w:val="00AC5993"/>
    <w:rsid w:val="00AC7EEC"/>
    <w:rsid w:val="00AD1F9F"/>
    <w:rsid w:val="00AD2CA1"/>
    <w:rsid w:val="00AD3893"/>
    <w:rsid w:val="00AD4328"/>
    <w:rsid w:val="00AD5277"/>
    <w:rsid w:val="00AE0A7C"/>
    <w:rsid w:val="00AE3078"/>
    <w:rsid w:val="00AE7369"/>
    <w:rsid w:val="00AF38DA"/>
    <w:rsid w:val="00AF44F8"/>
    <w:rsid w:val="00AF551C"/>
    <w:rsid w:val="00AF5F06"/>
    <w:rsid w:val="00AF606B"/>
    <w:rsid w:val="00AF78AF"/>
    <w:rsid w:val="00B00808"/>
    <w:rsid w:val="00B1105B"/>
    <w:rsid w:val="00B11C07"/>
    <w:rsid w:val="00B13BE9"/>
    <w:rsid w:val="00B17FFC"/>
    <w:rsid w:val="00B252A4"/>
    <w:rsid w:val="00B32CF7"/>
    <w:rsid w:val="00B34DA7"/>
    <w:rsid w:val="00B401B6"/>
    <w:rsid w:val="00B40D38"/>
    <w:rsid w:val="00B41969"/>
    <w:rsid w:val="00B444A3"/>
    <w:rsid w:val="00B477B2"/>
    <w:rsid w:val="00B531B5"/>
    <w:rsid w:val="00B60183"/>
    <w:rsid w:val="00B61192"/>
    <w:rsid w:val="00B613AE"/>
    <w:rsid w:val="00B61800"/>
    <w:rsid w:val="00B620CB"/>
    <w:rsid w:val="00B64976"/>
    <w:rsid w:val="00B72099"/>
    <w:rsid w:val="00B7252A"/>
    <w:rsid w:val="00B73089"/>
    <w:rsid w:val="00B73A8A"/>
    <w:rsid w:val="00B73D2B"/>
    <w:rsid w:val="00B7630E"/>
    <w:rsid w:val="00B82352"/>
    <w:rsid w:val="00B86BEF"/>
    <w:rsid w:val="00B942FD"/>
    <w:rsid w:val="00B95ECF"/>
    <w:rsid w:val="00BA28DE"/>
    <w:rsid w:val="00BA5DB2"/>
    <w:rsid w:val="00BA6E27"/>
    <w:rsid w:val="00BB0675"/>
    <w:rsid w:val="00BB1BAB"/>
    <w:rsid w:val="00BB5040"/>
    <w:rsid w:val="00BB593F"/>
    <w:rsid w:val="00BB72D1"/>
    <w:rsid w:val="00BC0229"/>
    <w:rsid w:val="00BC085B"/>
    <w:rsid w:val="00BC0A66"/>
    <w:rsid w:val="00BD285F"/>
    <w:rsid w:val="00BE006E"/>
    <w:rsid w:val="00BE2BE3"/>
    <w:rsid w:val="00BE5065"/>
    <w:rsid w:val="00BE56EE"/>
    <w:rsid w:val="00BE7C13"/>
    <w:rsid w:val="00BF134A"/>
    <w:rsid w:val="00BF1785"/>
    <w:rsid w:val="00BF397A"/>
    <w:rsid w:val="00BF6EDC"/>
    <w:rsid w:val="00BF7285"/>
    <w:rsid w:val="00C002FE"/>
    <w:rsid w:val="00C0049F"/>
    <w:rsid w:val="00C0176E"/>
    <w:rsid w:val="00C01862"/>
    <w:rsid w:val="00C02BA8"/>
    <w:rsid w:val="00C03E61"/>
    <w:rsid w:val="00C05FBF"/>
    <w:rsid w:val="00C10E08"/>
    <w:rsid w:val="00C112EE"/>
    <w:rsid w:val="00C12251"/>
    <w:rsid w:val="00C140FB"/>
    <w:rsid w:val="00C14CEC"/>
    <w:rsid w:val="00C156AC"/>
    <w:rsid w:val="00C20D5A"/>
    <w:rsid w:val="00C27384"/>
    <w:rsid w:val="00C3239B"/>
    <w:rsid w:val="00C33DB5"/>
    <w:rsid w:val="00C34B24"/>
    <w:rsid w:val="00C41000"/>
    <w:rsid w:val="00C42339"/>
    <w:rsid w:val="00C4306F"/>
    <w:rsid w:val="00C46ABC"/>
    <w:rsid w:val="00C5002D"/>
    <w:rsid w:val="00C53F39"/>
    <w:rsid w:val="00C53FC1"/>
    <w:rsid w:val="00C6239C"/>
    <w:rsid w:val="00C65AB6"/>
    <w:rsid w:val="00C730BC"/>
    <w:rsid w:val="00C734ED"/>
    <w:rsid w:val="00C74C56"/>
    <w:rsid w:val="00C75EEC"/>
    <w:rsid w:val="00C763EE"/>
    <w:rsid w:val="00C7692F"/>
    <w:rsid w:val="00C81723"/>
    <w:rsid w:val="00C82BC1"/>
    <w:rsid w:val="00C84352"/>
    <w:rsid w:val="00C859C5"/>
    <w:rsid w:val="00C8619D"/>
    <w:rsid w:val="00C91466"/>
    <w:rsid w:val="00C91DE9"/>
    <w:rsid w:val="00C94B36"/>
    <w:rsid w:val="00C94DB2"/>
    <w:rsid w:val="00CA4CAB"/>
    <w:rsid w:val="00CA4CE1"/>
    <w:rsid w:val="00CB2E34"/>
    <w:rsid w:val="00CB2F10"/>
    <w:rsid w:val="00CC7E79"/>
    <w:rsid w:val="00CD1F07"/>
    <w:rsid w:val="00CE128B"/>
    <w:rsid w:val="00CE325A"/>
    <w:rsid w:val="00CE37F8"/>
    <w:rsid w:val="00CE3FC7"/>
    <w:rsid w:val="00CE45AC"/>
    <w:rsid w:val="00CE6CB6"/>
    <w:rsid w:val="00CF3F1C"/>
    <w:rsid w:val="00CF64B8"/>
    <w:rsid w:val="00D022ED"/>
    <w:rsid w:val="00D02B6E"/>
    <w:rsid w:val="00D05836"/>
    <w:rsid w:val="00D07350"/>
    <w:rsid w:val="00D07F42"/>
    <w:rsid w:val="00D14312"/>
    <w:rsid w:val="00D15EB8"/>
    <w:rsid w:val="00D16DA0"/>
    <w:rsid w:val="00D21021"/>
    <w:rsid w:val="00D2109B"/>
    <w:rsid w:val="00D24521"/>
    <w:rsid w:val="00D26018"/>
    <w:rsid w:val="00D27726"/>
    <w:rsid w:val="00D302EF"/>
    <w:rsid w:val="00D32812"/>
    <w:rsid w:val="00D33D3F"/>
    <w:rsid w:val="00D3405A"/>
    <w:rsid w:val="00D34784"/>
    <w:rsid w:val="00D34AB6"/>
    <w:rsid w:val="00D35FD9"/>
    <w:rsid w:val="00D4128E"/>
    <w:rsid w:val="00D449E9"/>
    <w:rsid w:val="00D45B90"/>
    <w:rsid w:val="00D46B10"/>
    <w:rsid w:val="00D50D57"/>
    <w:rsid w:val="00D52892"/>
    <w:rsid w:val="00D543DE"/>
    <w:rsid w:val="00D54E4B"/>
    <w:rsid w:val="00D56131"/>
    <w:rsid w:val="00D57127"/>
    <w:rsid w:val="00D573AA"/>
    <w:rsid w:val="00D617AC"/>
    <w:rsid w:val="00D717D7"/>
    <w:rsid w:val="00D71819"/>
    <w:rsid w:val="00D725BE"/>
    <w:rsid w:val="00D76242"/>
    <w:rsid w:val="00D77D84"/>
    <w:rsid w:val="00D83ED5"/>
    <w:rsid w:val="00D86E01"/>
    <w:rsid w:val="00D90E1B"/>
    <w:rsid w:val="00D91A50"/>
    <w:rsid w:val="00D941FD"/>
    <w:rsid w:val="00D9548C"/>
    <w:rsid w:val="00D96494"/>
    <w:rsid w:val="00D97296"/>
    <w:rsid w:val="00D97639"/>
    <w:rsid w:val="00DA5FCA"/>
    <w:rsid w:val="00DA63CB"/>
    <w:rsid w:val="00DA67F1"/>
    <w:rsid w:val="00DA7C83"/>
    <w:rsid w:val="00DB0334"/>
    <w:rsid w:val="00DB0E5C"/>
    <w:rsid w:val="00DB1504"/>
    <w:rsid w:val="00DB5206"/>
    <w:rsid w:val="00DB7FED"/>
    <w:rsid w:val="00DC035C"/>
    <w:rsid w:val="00DC0FD6"/>
    <w:rsid w:val="00DC50F6"/>
    <w:rsid w:val="00DC76E3"/>
    <w:rsid w:val="00DC7773"/>
    <w:rsid w:val="00DD14BA"/>
    <w:rsid w:val="00DD15FF"/>
    <w:rsid w:val="00DD2CBB"/>
    <w:rsid w:val="00DD32A7"/>
    <w:rsid w:val="00DD5BFF"/>
    <w:rsid w:val="00DD6B22"/>
    <w:rsid w:val="00DE5213"/>
    <w:rsid w:val="00DE6F65"/>
    <w:rsid w:val="00DF0DC1"/>
    <w:rsid w:val="00DF4794"/>
    <w:rsid w:val="00DF4D4A"/>
    <w:rsid w:val="00DF52EA"/>
    <w:rsid w:val="00DF73F6"/>
    <w:rsid w:val="00DF7B8E"/>
    <w:rsid w:val="00DF7DC6"/>
    <w:rsid w:val="00E02F40"/>
    <w:rsid w:val="00E060D9"/>
    <w:rsid w:val="00E076CD"/>
    <w:rsid w:val="00E10152"/>
    <w:rsid w:val="00E14835"/>
    <w:rsid w:val="00E14A8D"/>
    <w:rsid w:val="00E209F7"/>
    <w:rsid w:val="00E22887"/>
    <w:rsid w:val="00E25672"/>
    <w:rsid w:val="00E26118"/>
    <w:rsid w:val="00E30449"/>
    <w:rsid w:val="00E30BCE"/>
    <w:rsid w:val="00E314C4"/>
    <w:rsid w:val="00E37B37"/>
    <w:rsid w:val="00E417E6"/>
    <w:rsid w:val="00E420BC"/>
    <w:rsid w:val="00E42B4C"/>
    <w:rsid w:val="00E45EF5"/>
    <w:rsid w:val="00E476E5"/>
    <w:rsid w:val="00E50BBF"/>
    <w:rsid w:val="00E52CA5"/>
    <w:rsid w:val="00E53B3B"/>
    <w:rsid w:val="00E5418B"/>
    <w:rsid w:val="00E55624"/>
    <w:rsid w:val="00E63549"/>
    <w:rsid w:val="00E64CF5"/>
    <w:rsid w:val="00E64D5B"/>
    <w:rsid w:val="00E70E83"/>
    <w:rsid w:val="00E70EA3"/>
    <w:rsid w:val="00E73A28"/>
    <w:rsid w:val="00E74152"/>
    <w:rsid w:val="00E74B7B"/>
    <w:rsid w:val="00E76067"/>
    <w:rsid w:val="00E76FB5"/>
    <w:rsid w:val="00E772D4"/>
    <w:rsid w:val="00E77752"/>
    <w:rsid w:val="00E81C13"/>
    <w:rsid w:val="00E841BA"/>
    <w:rsid w:val="00E912CE"/>
    <w:rsid w:val="00E9275D"/>
    <w:rsid w:val="00E95DEE"/>
    <w:rsid w:val="00EA3BB2"/>
    <w:rsid w:val="00EA3E34"/>
    <w:rsid w:val="00EA3F53"/>
    <w:rsid w:val="00EA5227"/>
    <w:rsid w:val="00EA68CA"/>
    <w:rsid w:val="00EA789B"/>
    <w:rsid w:val="00EA7E25"/>
    <w:rsid w:val="00EB064E"/>
    <w:rsid w:val="00EB2FD6"/>
    <w:rsid w:val="00EB4E1A"/>
    <w:rsid w:val="00EC185B"/>
    <w:rsid w:val="00EC5395"/>
    <w:rsid w:val="00ED2864"/>
    <w:rsid w:val="00ED58B6"/>
    <w:rsid w:val="00ED58C1"/>
    <w:rsid w:val="00ED674D"/>
    <w:rsid w:val="00EE0978"/>
    <w:rsid w:val="00EE25FA"/>
    <w:rsid w:val="00EE335A"/>
    <w:rsid w:val="00EE3433"/>
    <w:rsid w:val="00EF256E"/>
    <w:rsid w:val="00EF3823"/>
    <w:rsid w:val="00EF5A58"/>
    <w:rsid w:val="00F001CA"/>
    <w:rsid w:val="00F02408"/>
    <w:rsid w:val="00F04F40"/>
    <w:rsid w:val="00F058AB"/>
    <w:rsid w:val="00F14700"/>
    <w:rsid w:val="00F175E9"/>
    <w:rsid w:val="00F2151D"/>
    <w:rsid w:val="00F241EF"/>
    <w:rsid w:val="00F26D2B"/>
    <w:rsid w:val="00F326AA"/>
    <w:rsid w:val="00F4058D"/>
    <w:rsid w:val="00F414B9"/>
    <w:rsid w:val="00F41650"/>
    <w:rsid w:val="00F42797"/>
    <w:rsid w:val="00F4339D"/>
    <w:rsid w:val="00F46C4D"/>
    <w:rsid w:val="00F473AF"/>
    <w:rsid w:val="00F47C33"/>
    <w:rsid w:val="00F51021"/>
    <w:rsid w:val="00F52364"/>
    <w:rsid w:val="00F527A7"/>
    <w:rsid w:val="00F546CC"/>
    <w:rsid w:val="00F65AA2"/>
    <w:rsid w:val="00F666B7"/>
    <w:rsid w:val="00F72A7A"/>
    <w:rsid w:val="00F72FA0"/>
    <w:rsid w:val="00F73ABB"/>
    <w:rsid w:val="00F7693E"/>
    <w:rsid w:val="00F770C0"/>
    <w:rsid w:val="00F777CF"/>
    <w:rsid w:val="00F77A5A"/>
    <w:rsid w:val="00F80B69"/>
    <w:rsid w:val="00F842BF"/>
    <w:rsid w:val="00F86B2A"/>
    <w:rsid w:val="00F86E43"/>
    <w:rsid w:val="00F90D4B"/>
    <w:rsid w:val="00F918B1"/>
    <w:rsid w:val="00F9247F"/>
    <w:rsid w:val="00F9393E"/>
    <w:rsid w:val="00F945BE"/>
    <w:rsid w:val="00F95F4C"/>
    <w:rsid w:val="00F96D34"/>
    <w:rsid w:val="00FA01B6"/>
    <w:rsid w:val="00FA2D95"/>
    <w:rsid w:val="00FA5002"/>
    <w:rsid w:val="00FA5D79"/>
    <w:rsid w:val="00FB188D"/>
    <w:rsid w:val="00FB6FF8"/>
    <w:rsid w:val="00FB7213"/>
    <w:rsid w:val="00FB74B3"/>
    <w:rsid w:val="00FC1643"/>
    <w:rsid w:val="00FC1E18"/>
    <w:rsid w:val="00FC39F5"/>
    <w:rsid w:val="00FC3D5C"/>
    <w:rsid w:val="00FC670E"/>
    <w:rsid w:val="00FC7267"/>
    <w:rsid w:val="00FD0ED9"/>
    <w:rsid w:val="00FD159A"/>
    <w:rsid w:val="00FD3937"/>
    <w:rsid w:val="00FE0027"/>
    <w:rsid w:val="00FE0462"/>
    <w:rsid w:val="00FE7A68"/>
    <w:rsid w:val="00FF1334"/>
    <w:rsid w:val="00FF1636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97"/>
    <w:pPr>
      <w:widowControl w:val="0"/>
      <w:suppressAutoHyphens/>
      <w:autoSpaceDN w:val="0"/>
    </w:pPr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Nagwek4">
    <w:name w:val="heading 4"/>
    <w:basedOn w:val="Standard"/>
    <w:next w:val="Standard"/>
    <w:link w:val="Nagwek4Znak"/>
    <w:rsid w:val="00325928"/>
    <w:pPr>
      <w:keepNext/>
      <w:numPr>
        <w:numId w:val="7"/>
      </w:numPr>
      <w:jc w:val="both"/>
      <w:textAlignment w:val="baseline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797"/>
    <w:pPr>
      <w:suppressAutoHyphens/>
      <w:autoSpaceDN w:val="0"/>
    </w:pPr>
    <w:rPr>
      <w:rFonts w:ascii="Times New Roman" w:eastAsia="Times New Roman" w:hAnsi="Times New Roman" w:cs="Arial Unicode MS"/>
      <w:kern w:val="3"/>
      <w:szCs w:val="24"/>
      <w:lang w:eastAsia="pl-PL"/>
    </w:rPr>
  </w:style>
  <w:style w:type="numbering" w:customStyle="1" w:styleId="WW8Num2">
    <w:name w:val="WW8Num2"/>
    <w:rsid w:val="00F42797"/>
    <w:pPr>
      <w:numPr>
        <w:numId w:val="4"/>
      </w:numPr>
    </w:pPr>
  </w:style>
  <w:style w:type="numbering" w:customStyle="1" w:styleId="WW8Num1">
    <w:name w:val="WW8Num1"/>
    <w:rsid w:val="00F42797"/>
    <w:pPr>
      <w:numPr>
        <w:numId w:val="5"/>
      </w:numPr>
    </w:pPr>
  </w:style>
  <w:style w:type="paragraph" w:customStyle="1" w:styleId="Textbody">
    <w:name w:val="Text body"/>
    <w:basedOn w:val="Normalny"/>
    <w:rsid w:val="00C53F39"/>
    <w:pPr>
      <w:widowControl/>
      <w:jc w:val="both"/>
    </w:pPr>
    <w:rPr>
      <w:rFonts w:ascii="Times New Roman" w:eastAsia="Times New Roman" w:hAnsi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4A"/>
    <w:rPr>
      <w:rFonts w:ascii="Tahoma" w:eastAsia="HG Mincho Light J" w:hAnsi="Tahoma" w:cs="Tahoma"/>
      <w:color w:val="000000"/>
      <w:kern w:val="3"/>
      <w:sz w:val="16"/>
      <w:szCs w:val="16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325928"/>
    <w:rPr>
      <w:rFonts w:ascii="Times New Roman" w:eastAsia="Times New Roman" w:hAnsi="Times New Roman" w:cs="Arial Unicode MS"/>
      <w:b/>
      <w:kern w:val="3"/>
      <w:sz w:val="24"/>
      <w:szCs w:val="24"/>
      <w:lang w:eastAsia="pl-PL"/>
    </w:rPr>
  </w:style>
  <w:style w:type="numbering" w:customStyle="1" w:styleId="WW8Num6">
    <w:name w:val="WW8Num6"/>
    <w:basedOn w:val="Bezlisty"/>
    <w:rsid w:val="00325928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E05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114A"/>
    <w:pPr>
      <w:ind w:left="720"/>
      <w:contextualSpacing/>
    </w:pPr>
  </w:style>
  <w:style w:type="numbering" w:customStyle="1" w:styleId="WW8Num311">
    <w:name w:val="WW8Num311"/>
    <w:basedOn w:val="Bezlisty"/>
    <w:rsid w:val="00B64976"/>
    <w:pPr>
      <w:numPr>
        <w:numId w:val="9"/>
      </w:numPr>
    </w:pPr>
  </w:style>
  <w:style w:type="numbering" w:customStyle="1" w:styleId="WW8Num381">
    <w:name w:val="WW8Num381"/>
    <w:basedOn w:val="Bezlisty"/>
    <w:rsid w:val="00D77D8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C7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56"/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C74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56"/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244FEC"/>
    <w:rPr>
      <w:rFonts w:ascii="Calibri" w:eastAsia="Calibri" w:hAnsi="Calibri" w:cs="Calibri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97"/>
    <w:pPr>
      <w:widowControl w:val="0"/>
      <w:suppressAutoHyphens/>
      <w:autoSpaceDN w:val="0"/>
    </w:pPr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Nagwek4">
    <w:name w:val="heading 4"/>
    <w:basedOn w:val="Standard"/>
    <w:next w:val="Standard"/>
    <w:link w:val="Nagwek4Znak"/>
    <w:rsid w:val="00325928"/>
    <w:pPr>
      <w:keepNext/>
      <w:numPr>
        <w:numId w:val="8"/>
      </w:numPr>
      <w:jc w:val="both"/>
      <w:textAlignment w:val="baseline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797"/>
    <w:pPr>
      <w:suppressAutoHyphens/>
      <w:autoSpaceDN w:val="0"/>
    </w:pPr>
    <w:rPr>
      <w:rFonts w:ascii="Times New Roman" w:eastAsia="Times New Roman" w:hAnsi="Times New Roman" w:cs="Arial Unicode MS"/>
      <w:kern w:val="3"/>
      <w:szCs w:val="24"/>
      <w:lang w:eastAsia="pl-PL"/>
    </w:rPr>
  </w:style>
  <w:style w:type="numbering" w:customStyle="1" w:styleId="WW8Num2">
    <w:name w:val="WW8Num2"/>
    <w:rsid w:val="00F42797"/>
    <w:pPr>
      <w:numPr>
        <w:numId w:val="4"/>
      </w:numPr>
    </w:pPr>
  </w:style>
  <w:style w:type="numbering" w:customStyle="1" w:styleId="WW8Num1">
    <w:name w:val="WW8Num1"/>
    <w:rsid w:val="00F42797"/>
    <w:pPr>
      <w:numPr>
        <w:numId w:val="5"/>
      </w:numPr>
    </w:pPr>
  </w:style>
  <w:style w:type="paragraph" w:customStyle="1" w:styleId="Textbody">
    <w:name w:val="Text body"/>
    <w:basedOn w:val="Normalny"/>
    <w:rsid w:val="00C53F39"/>
    <w:pPr>
      <w:widowControl/>
      <w:jc w:val="both"/>
    </w:pPr>
    <w:rPr>
      <w:rFonts w:ascii="Times New Roman" w:eastAsia="Times New Roman" w:hAnsi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4A"/>
    <w:rPr>
      <w:rFonts w:ascii="Tahoma" w:eastAsia="HG Mincho Light J" w:hAnsi="Tahoma" w:cs="Tahoma"/>
      <w:color w:val="000000"/>
      <w:kern w:val="3"/>
      <w:sz w:val="16"/>
      <w:szCs w:val="16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325928"/>
    <w:rPr>
      <w:rFonts w:ascii="Times New Roman" w:eastAsia="Times New Roman" w:hAnsi="Times New Roman" w:cs="Arial Unicode MS"/>
      <w:b/>
      <w:kern w:val="3"/>
      <w:sz w:val="24"/>
      <w:szCs w:val="24"/>
      <w:lang w:eastAsia="pl-PL"/>
    </w:rPr>
  </w:style>
  <w:style w:type="numbering" w:customStyle="1" w:styleId="WW8Num6">
    <w:name w:val="WW8Num6"/>
    <w:basedOn w:val="Bezlisty"/>
    <w:rsid w:val="00325928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7E05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114A"/>
    <w:pPr>
      <w:ind w:left="720"/>
      <w:contextualSpacing/>
    </w:pPr>
  </w:style>
  <w:style w:type="numbering" w:customStyle="1" w:styleId="WW8Num311">
    <w:name w:val="WW8Num311"/>
    <w:basedOn w:val="Bezlisty"/>
    <w:rsid w:val="00B64976"/>
    <w:pPr>
      <w:numPr>
        <w:numId w:val="11"/>
      </w:numPr>
    </w:pPr>
  </w:style>
  <w:style w:type="numbering" w:customStyle="1" w:styleId="WW8Num381">
    <w:name w:val="WW8Num381"/>
    <w:basedOn w:val="Bezlisty"/>
    <w:rsid w:val="00D77D84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C7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56"/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C74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56"/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otoryja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latformazakupowa.pl/zlotory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zlotory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0C4B-83E2-4637-A38A-89D411EB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5994</Words>
  <Characters>35969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 Dorota</dc:creator>
  <cp:lastModifiedBy>KIEROWNIK</cp:lastModifiedBy>
  <cp:revision>6</cp:revision>
  <cp:lastPrinted>2020-10-26T08:18:00Z</cp:lastPrinted>
  <dcterms:created xsi:type="dcterms:W3CDTF">2021-10-01T11:24:00Z</dcterms:created>
  <dcterms:modified xsi:type="dcterms:W3CDTF">2021-11-03T06:09:00Z</dcterms:modified>
</cp:coreProperties>
</file>