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65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Załącznik 1a do SWZ</w:t>
      </w:r>
    </w:p>
    <w:p w:rsidR="00393965" w:rsidRDefault="00393965" w:rsidP="00CC4D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Nr sprawy: 23/PN/2023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cenowy</w:t>
      </w:r>
    </w:p>
    <w:p w:rsidR="00393965" w:rsidRDefault="00393965">
      <w:pPr>
        <w:ind w:left="357"/>
        <w:jc w:val="right"/>
        <w:rPr>
          <w:rFonts w:ascii="Arial" w:hAnsi="Arial" w:cs="Arial"/>
          <w:sz w:val="20"/>
          <w:szCs w:val="20"/>
        </w:rPr>
      </w:pPr>
    </w:p>
    <w:tbl>
      <w:tblPr>
        <w:tblW w:w="940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333"/>
        <w:gridCol w:w="975"/>
        <w:gridCol w:w="1247"/>
        <w:gridCol w:w="1130"/>
        <w:gridCol w:w="1221"/>
        <w:gridCol w:w="867"/>
        <w:gridCol w:w="1627"/>
      </w:tblGrid>
      <w:tr w:rsidR="00393965" w:rsidRPr="002F0A5A" w:rsidTr="004B0D3E">
        <w:tc>
          <w:tcPr>
            <w:tcW w:w="2333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75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24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0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21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86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27" w:type="dxa"/>
          </w:tcPr>
          <w:p w:rsidR="00393965" w:rsidRPr="002F0A5A" w:rsidRDefault="00393965" w:rsidP="002F0A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B0D3E" w:rsidRPr="002F0A5A" w:rsidTr="004B0D3E">
        <w:tc>
          <w:tcPr>
            <w:tcW w:w="2333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975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47" w:type="dxa"/>
          </w:tcPr>
          <w:p w:rsidR="004B0D3E" w:rsidRPr="007C5DAD" w:rsidRDefault="004B0D3E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D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3E" w:rsidRPr="002F0A5A" w:rsidTr="004B0D3E">
        <w:tc>
          <w:tcPr>
            <w:tcW w:w="2333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0A5A">
              <w:rPr>
                <w:rFonts w:ascii="Arial" w:hAnsi="Arial" w:cs="Arial"/>
                <w:sz w:val="20"/>
                <w:szCs w:val="20"/>
              </w:rPr>
              <w:t>aliwo gazowe</w:t>
            </w:r>
          </w:p>
        </w:tc>
        <w:tc>
          <w:tcPr>
            <w:tcW w:w="975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3 173 833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3E" w:rsidRPr="002F0A5A" w:rsidTr="004B0D3E">
        <w:tc>
          <w:tcPr>
            <w:tcW w:w="2333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0A5A">
              <w:rPr>
                <w:rFonts w:ascii="Arial" w:hAnsi="Arial" w:cs="Arial"/>
                <w:sz w:val="20"/>
                <w:szCs w:val="20"/>
              </w:rPr>
              <w:t>aliwo gazowe</w:t>
            </w:r>
          </w:p>
        </w:tc>
        <w:tc>
          <w:tcPr>
            <w:tcW w:w="975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262 167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3E" w:rsidRPr="002F0A5A" w:rsidTr="004B0D3E">
        <w:tc>
          <w:tcPr>
            <w:tcW w:w="2333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75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1247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10 547 915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3E" w:rsidRPr="002F0A5A" w:rsidTr="004B0D3E">
        <w:tc>
          <w:tcPr>
            <w:tcW w:w="2333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75" w:type="dxa"/>
          </w:tcPr>
          <w:p w:rsidR="004B0D3E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kWh/h</w:t>
            </w:r>
          </w:p>
        </w:tc>
        <w:tc>
          <w:tcPr>
            <w:tcW w:w="1247" w:type="dxa"/>
          </w:tcPr>
          <w:p w:rsidR="004B0D3E" w:rsidRPr="007C5DAD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871 285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62" w:rsidRPr="002F0A5A" w:rsidTr="004B0D3E">
        <w:tc>
          <w:tcPr>
            <w:tcW w:w="2333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75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3 173 833</w:t>
            </w:r>
          </w:p>
        </w:tc>
        <w:tc>
          <w:tcPr>
            <w:tcW w:w="1130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62" w:rsidRPr="002F0A5A" w:rsidTr="004B0D3E">
        <w:tc>
          <w:tcPr>
            <w:tcW w:w="2333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75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4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262 167</w:t>
            </w:r>
          </w:p>
        </w:tc>
        <w:tc>
          <w:tcPr>
            <w:tcW w:w="1130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5062" w:rsidRPr="002F0A5A" w:rsidRDefault="00855062" w:rsidP="00855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3E" w:rsidRPr="002F0A5A" w:rsidTr="004B0D3E">
        <w:tc>
          <w:tcPr>
            <w:tcW w:w="4555" w:type="dxa"/>
            <w:gridSpan w:val="3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A5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0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4B0D3E" w:rsidRPr="002F0A5A" w:rsidRDefault="004B0D3E" w:rsidP="004B0D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979" w:rsidRDefault="00894979" w:rsidP="00894979">
      <w:pPr>
        <w:spacing w:after="0"/>
        <w:rPr>
          <w:rFonts w:ascii="Arial" w:hAnsi="Arial" w:cs="Arial"/>
          <w:sz w:val="20"/>
          <w:szCs w:val="20"/>
        </w:rPr>
      </w:pPr>
    </w:p>
    <w:p w:rsidR="00393965" w:rsidRDefault="00393965" w:rsidP="00891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mogą być podane z dokładnością do pięciu miejsc po przecinku.</w:t>
      </w:r>
    </w:p>
    <w:p w:rsidR="00393965" w:rsidRDefault="00393965" w:rsidP="00891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wymiany urządzeń pomiarowych koszt wymiany należy skalkulować w cenie oferty.</w:t>
      </w:r>
    </w:p>
    <w:p w:rsidR="00393965" w:rsidRDefault="00393965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93965" w:rsidRDefault="00393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podpis elektroniczny</w:t>
      </w:r>
    </w:p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393965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7C5DAD" w:rsidRDefault="007C5DA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sectPr w:rsidR="00B145AF" w:rsidSect="00B45FA4">
      <w:footerReference w:type="default" r:id="rId7"/>
      <w:footerReference w:type="first" r:id="rId8"/>
      <w:pgSz w:w="11906" w:h="16838"/>
      <w:pgMar w:top="1276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3A" w:rsidRDefault="005F663A" w:rsidP="00B45FA4">
      <w:pPr>
        <w:spacing w:after="0" w:line="240" w:lineRule="auto"/>
      </w:pPr>
      <w:r>
        <w:separator/>
      </w:r>
    </w:p>
  </w:endnote>
  <w:endnote w:type="continuationSeparator" w:id="0">
    <w:p w:rsidR="005F663A" w:rsidRDefault="005F663A" w:rsidP="00B4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393965">
    <w:pPr>
      <w:pStyle w:val="Stopka"/>
    </w:pPr>
  </w:p>
  <w:p w:rsidR="00393965" w:rsidRDefault="00393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F928A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C4DF4">
      <w:rPr>
        <w:noProof/>
      </w:rPr>
      <w:t>1</w:t>
    </w:r>
    <w:r>
      <w:rPr>
        <w:noProof/>
      </w:rPr>
      <w:fldChar w:fldCharType="end"/>
    </w:r>
  </w:p>
  <w:p w:rsidR="00393965" w:rsidRDefault="00393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3A" w:rsidRDefault="005F663A" w:rsidP="00B45FA4">
      <w:pPr>
        <w:spacing w:after="0" w:line="240" w:lineRule="auto"/>
      </w:pPr>
      <w:r>
        <w:separator/>
      </w:r>
    </w:p>
  </w:footnote>
  <w:footnote w:type="continuationSeparator" w:id="0">
    <w:p w:rsidR="005F663A" w:rsidRDefault="005F663A" w:rsidP="00B4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5E0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5E9383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2AE543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21638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5E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44DF6C7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8D69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abstractNum w:abstractNumId="7" w15:restartNumberingAfterBreak="0">
    <w:nsid w:val="67975D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79917A6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A4"/>
    <w:rsid w:val="001C1405"/>
    <w:rsid w:val="002F0A5A"/>
    <w:rsid w:val="0030763E"/>
    <w:rsid w:val="00365651"/>
    <w:rsid w:val="00393965"/>
    <w:rsid w:val="004435F4"/>
    <w:rsid w:val="004B0D3E"/>
    <w:rsid w:val="005A5E36"/>
    <w:rsid w:val="005F663A"/>
    <w:rsid w:val="007C5DAD"/>
    <w:rsid w:val="00855062"/>
    <w:rsid w:val="0089198F"/>
    <w:rsid w:val="00894979"/>
    <w:rsid w:val="00B145AF"/>
    <w:rsid w:val="00B45FA4"/>
    <w:rsid w:val="00B87048"/>
    <w:rsid w:val="00BA61FB"/>
    <w:rsid w:val="00CC4DF4"/>
    <w:rsid w:val="00DA3742"/>
    <w:rsid w:val="00F928A4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EE53"/>
  <w15:docId w15:val="{ACF3E6D3-1596-487E-BEF9-A01251F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libri Light" w:eastAsia="Times New Roman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czeinternetowe">
    <w:name w:val="Łącze internetowe"/>
    <w:uiPriority w:val="99"/>
    <w:rPr>
      <w:color w:val="auto"/>
      <w:u w:val="single"/>
    </w:rPr>
  </w:style>
  <w:style w:type="character" w:customStyle="1" w:styleId="ZwykytekstZnak">
    <w:name w:val="Zwykły tekst Znak"/>
    <w:link w:val="Zwykytekst"/>
    <w:uiPriority w:val="99"/>
    <w:locked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B45FA4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Odwiedzoneczeinternetowe">
    <w:name w:val="Odwiedzone łącze internetowe"/>
    <w:uiPriority w:val="99"/>
    <w:semiHidden/>
    <w:rPr>
      <w:color w:val="auto"/>
      <w:u w:val="singl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treci">
    <w:name w:val="Tekst treści_"/>
    <w:link w:val="Teksttreci0"/>
    <w:uiPriority w:val="99"/>
    <w:locked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536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rsid w:val="00C95361"/>
    <w:rPr>
      <w:lang w:eastAsia="en-US"/>
    </w:rPr>
  </w:style>
  <w:style w:type="paragraph" w:styleId="Lista">
    <w:name w:val="List"/>
    <w:basedOn w:val="Normalny"/>
    <w:uiPriority w:val="99"/>
    <w:pPr>
      <w:tabs>
        <w:tab w:val="left" w:pos="-3458"/>
      </w:tabs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egenda">
    <w:name w:val="caption"/>
    <w:basedOn w:val="Normalny"/>
    <w:uiPriority w:val="99"/>
    <w:qFormat/>
    <w:rsid w:val="00B45F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5FA4"/>
    <w:pPr>
      <w:suppressLineNumbers/>
    </w:pPr>
  </w:style>
  <w:style w:type="paragraph" w:customStyle="1" w:styleId="Gwkaistopka">
    <w:name w:val="Główka i stopka"/>
    <w:basedOn w:val="Normalny"/>
    <w:uiPriority w:val="99"/>
    <w:rsid w:val="00B45FA4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5361"/>
    <w:rPr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pPr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PlainTextChar1">
    <w:name w:val="Plain Text Char1"/>
    <w:uiPriority w:val="99"/>
    <w:semiHidden/>
    <w:rsid w:val="00C95361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5361"/>
    <w:rPr>
      <w:rFonts w:ascii="Times New Roman" w:hAnsi="Times New Roman" w:cs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536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5361"/>
    <w:rPr>
      <w:b/>
      <w:bCs/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semiHidden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C95361"/>
    <w:rPr>
      <w:sz w:val="20"/>
      <w:szCs w:val="20"/>
      <w:lang w:eastAsia="en-US"/>
    </w:rPr>
  </w:style>
  <w:style w:type="paragraph" w:customStyle="1" w:styleId="msonormal0">
    <w:name w:val="msonormal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pPr>
      <w:spacing w:beforeAutospacing="1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pP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pPr>
      <w:suppressAutoHyphens/>
    </w:pPr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C95361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2Char1">
    <w:name w:val="Body Text 2 Char1"/>
    <w:uiPriority w:val="99"/>
    <w:semiHidden/>
    <w:rsid w:val="00C95361"/>
    <w:rPr>
      <w:lang w:eastAsia="en-US"/>
    </w:rPr>
  </w:style>
  <w:style w:type="paragraph" w:customStyle="1" w:styleId="Zawartotabeli">
    <w:name w:val="Zawartość tabeli"/>
    <w:basedOn w:val="Tekstpodstawowy"/>
    <w:uiPriority w:val="99"/>
    <w:pPr>
      <w:suppressLineNumbers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Teksttreci0">
    <w:name w:val="Tekst treści"/>
    <w:basedOn w:val="Normalny"/>
    <w:link w:val="Teksttreci"/>
    <w:uiPriority w:val="99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cp:keywords/>
  <dc:description/>
  <cp:lastModifiedBy>Katarzyna Seweryn-Michalska</cp:lastModifiedBy>
  <cp:revision>4</cp:revision>
  <cp:lastPrinted>2021-03-05T10:51:00Z</cp:lastPrinted>
  <dcterms:created xsi:type="dcterms:W3CDTF">2023-11-17T12:55:00Z</dcterms:created>
  <dcterms:modified xsi:type="dcterms:W3CDTF">2023-11-20T07:00:00Z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Obsługi Administracji Rządowej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