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20037" w14:textId="77777777" w:rsidR="00A920C5" w:rsidRDefault="00A74304">
      <w:pPr>
        <w:pStyle w:val="Standard"/>
        <w:keepNext/>
        <w:spacing w:line="276" w:lineRule="auto"/>
        <w:jc w:val="right"/>
      </w:pPr>
      <w:r>
        <w:rPr>
          <w:b/>
          <w:bCs/>
          <w:color w:val="000000"/>
          <w:sz w:val="22"/>
          <w:szCs w:val="22"/>
        </w:rPr>
        <w:t>Załącznik nr 4 do SWZ</w:t>
      </w:r>
    </w:p>
    <w:p w14:paraId="634F010A" w14:textId="77777777" w:rsidR="00A920C5" w:rsidRDefault="00A920C5">
      <w:pPr>
        <w:pStyle w:val="Standard"/>
        <w:keepNext/>
        <w:spacing w:line="276" w:lineRule="auto"/>
        <w:jc w:val="right"/>
        <w:rPr>
          <w:b/>
          <w:bCs/>
          <w:color w:val="000000"/>
          <w:sz w:val="22"/>
          <w:szCs w:val="22"/>
          <w:u w:val="single"/>
        </w:rPr>
      </w:pPr>
    </w:p>
    <w:p w14:paraId="68E7CC46" w14:textId="77777777" w:rsidR="00A920C5" w:rsidRDefault="00A920C5">
      <w:pPr>
        <w:pStyle w:val="Standard"/>
        <w:keepNext/>
        <w:spacing w:line="276" w:lineRule="auto"/>
        <w:jc w:val="center"/>
        <w:rPr>
          <w:b/>
          <w:bCs/>
          <w:color w:val="000000"/>
          <w:sz w:val="22"/>
          <w:szCs w:val="22"/>
          <w:u w:val="single"/>
        </w:rPr>
      </w:pPr>
    </w:p>
    <w:p w14:paraId="1F948BFF" w14:textId="77777777" w:rsidR="00A920C5" w:rsidRDefault="00A74304">
      <w:pPr>
        <w:pStyle w:val="Standard"/>
        <w:keepNext/>
        <w:spacing w:line="276" w:lineRule="auto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PROJEKTOWANE POSTANOWIENIA UMOWY</w:t>
      </w:r>
    </w:p>
    <w:p w14:paraId="20CB8510" w14:textId="77777777" w:rsidR="00A920C5" w:rsidRDefault="00A920C5">
      <w:pPr>
        <w:pStyle w:val="Standard"/>
        <w:keepNext/>
        <w:spacing w:line="276" w:lineRule="auto"/>
        <w:jc w:val="center"/>
        <w:rPr>
          <w:b/>
          <w:bCs/>
          <w:color w:val="000000"/>
          <w:sz w:val="22"/>
          <w:szCs w:val="22"/>
          <w:highlight w:val="yellow"/>
        </w:rPr>
      </w:pPr>
    </w:p>
    <w:p w14:paraId="3ABC7EF8" w14:textId="5DAA9F9E" w:rsidR="00A920C5" w:rsidRDefault="00A74304">
      <w:pPr>
        <w:pStyle w:val="Standard"/>
        <w:keepNext/>
        <w:spacing w:line="276" w:lineRule="auto"/>
        <w:jc w:val="center"/>
      </w:pPr>
      <w:r>
        <w:rPr>
          <w:b/>
          <w:bCs/>
          <w:color w:val="000000"/>
          <w:sz w:val="22"/>
          <w:szCs w:val="22"/>
        </w:rPr>
        <w:t>U M O W A Nr Z/….…./2</w:t>
      </w:r>
      <w:r w:rsidR="00805A78">
        <w:rPr>
          <w:b/>
          <w:bCs/>
          <w:color w:val="000000"/>
          <w:sz w:val="22"/>
          <w:szCs w:val="22"/>
        </w:rPr>
        <w:t>4</w:t>
      </w:r>
    </w:p>
    <w:p w14:paraId="6C5FC6DC" w14:textId="77777777" w:rsidR="00A920C5" w:rsidRDefault="00A74304">
      <w:pPr>
        <w:pStyle w:val="Standard"/>
        <w:widowControl w:val="0"/>
        <w:spacing w:line="276" w:lineRule="auto"/>
        <w:jc w:val="center"/>
      </w:pPr>
      <w:r>
        <w:rPr>
          <w:color w:val="000000"/>
          <w:sz w:val="22"/>
          <w:szCs w:val="22"/>
        </w:rPr>
        <w:t>zawarta w dniu……………….</w:t>
      </w:r>
    </w:p>
    <w:p w14:paraId="593728E7" w14:textId="77777777" w:rsidR="00D50475" w:rsidRDefault="00A74304">
      <w:pPr>
        <w:pStyle w:val="Standard"/>
        <w:spacing w:line="276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 wyniku postępowania o udzielenie zamówienia publicznego w trybie przetargu nieograniczonego </w:t>
      </w:r>
    </w:p>
    <w:p w14:paraId="315CCCCD" w14:textId="5CD4B564" w:rsidR="00A920C5" w:rsidRDefault="00A74304">
      <w:pPr>
        <w:pStyle w:val="Standard"/>
        <w:spacing w:line="276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na </w:t>
      </w:r>
      <w:r w:rsidR="003B2ACC" w:rsidRPr="003B2ACC">
        <w:rPr>
          <w:bCs/>
          <w:color w:val="000000"/>
          <w:sz w:val="22"/>
          <w:szCs w:val="22"/>
        </w:rPr>
        <w:t>dostawy leków</w:t>
      </w:r>
      <w:r w:rsidR="003B2ACC">
        <w:rPr>
          <w:bCs/>
          <w:color w:val="000000"/>
          <w:sz w:val="22"/>
          <w:szCs w:val="22"/>
        </w:rPr>
        <w:t xml:space="preserve"> </w:t>
      </w:r>
      <w:r w:rsidR="00221551">
        <w:rPr>
          <w:bCs/>
          <w:color w:val="000000"/>
          <w:sz w:val="22"/>
          <w:szCs w:val="22"/>
        </w:rPr>
        <w:t>i</w:t>
      </w:r>
      <w:r w:rsidR="003B2ACC">
        <w:rPr>
          <w:bCs/>
          <w:color w:val="000000"/>
          <w:sz w:val="22"/>
          <w:szCs w:val="22"/>
        </w:rPr>
        <w:t xml:space="preserve"> wyrobów medycznych</w:t>
      </w:r>
    </w:p>
    <w:p w14:paraId="31AD1F34" w14:textId="2DC4F009" w:rsidR="00E07505" w:rsidRDefault="00A74304">
      <w:pPr>
        <w:pStyle w:val="Standard"/>
        <w:spacing w:line="276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dla Regionalnego Szpitala Specjalistycznego im. dr. Władysława Biegańskiego </w:t>
      </w:r>
      <w:r>
        <w:rPr>
          <w:bCs/>
          <w:color w:val="000000"/>
          <w:sz w:val="22"/>
          <w:szCs w:val="22"/>
        </w:rPr>
        <w:br/>
        <w:t>w Grudziądzu, znak postępowania Z/</w:t>
      </w:r>
      <w:r w:rsidR="00805A78">
        <w:rPr>
          <w:bCs/>
          <w:color w:val="000000"/>
          <w:sz w:val="22"/>
          <w:szCs w:val="22"/>
        </w:rPr>
        <w:t>43</w:t>
      </w:r>
      <w:r>
        <w:rPr>
          <w:bCs/>
          <w:color w:val="000000"/>
          <w:sz w:val="22"/>
          <w:szCs w:val="22"/>
        </w:rPr>
        <w:t>/PN/2</w:t>
      </w:r>
      <w:r w:rsidR="00805A78">
        <w:rPr>
          <w:bCs/>
          <w:color w:val="000000"/>
          <w:sz w:val="22"/>
          <w:szCs w:val="22"/>
        </w:rPr>
        <w:t>4</w:t>
      </w:r>
      <w:r>
        <w:rPr>
          <w:bCs/>
          <w:color w:val="000000"/>
          <w:sz w:val="22"/>
          <w:szCs w:val="22"/>
        </w:rPr>
        <w:t xml:space="preserve">, </w:t>
      </w:r>
    </w:p>
    <w:p w14:paraId="50299715" w14:textId="5FCD0B84" w:rsidR="00A920C5" w:rsidRDefault="00A74304">
      <w:pPr>
        <w:pStyle w:val="Standard"/>
        <w:spacing w:line="276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zgodnie z ustawą z dnia 11 września 2019 roku Prawo zamówień publicznych</w:t>
      </w:r>
      <w:r>
        <w:rPr>
          <w:color w:val="000000"/>
          <w:sz w:val="22"/>
          <w:szCs w:val="22"/>
        </w:rPr>
        <w:t xml:space="preserve">  </w:t>
      </w:r>
    </w:p>
    <w:p w14:paraId="6695ECD3" w14:textId="77777777" w:rsidR="00A920C5" w:rsidRDefault="00A920C5">
      <w:pPr>
        <w:pStyle w:val="Standard"/>
        <w:spacing w:line="276" w:lineRule="auto"/>
        <w:rPr>
          <w:color w:val="000000"/>
          <w:sz w:val="22"/>
          <w:szCs w:val="22"/>
        </w:rPr>
      </w:pPr>
    </w:p>
    <w:p w14:paraId="20AB3F95" w14:textId="7AAEB807" w:rsidR="00A920C5" w:rsidRDefault="00A74304">
      <w:pPr>
        <w:pStyle w:val="Standard"/>
        <w:widowControl w:val="0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pomiędzy:</w:t>
      </w:r>
    </w:p>
    <w:p w14:paraId="1BD6EAAB" w14:textId="77777777" w:rsidR="00D50475" w:rsidRDefault="00D50475">
      <w:pPr>
        <w:pStyle w:val="Standard"/>
        <w:widowControl w:val="0"/>
        <w:spacing w:line="276" w:lineRule="auto"/>
        <w:rPr>
          <w:b/>
          <w:color w:val="000000"/>
          <w:sz w:val="22"/>
          <w:szCs w:val="22"/>
        </w:rPr>
      </w:pPr>
    </w:p>
    <w:p w14:paraId="64B3044E" w14:textId="1B3F02CC" w:rsidR="00A920C5" w:rsidRDefault="00A74304">
      <w:pPr>
        <w:pStyle w:val="Standard"/>
        <w:spacing w:line="276" w:lineRule="auto"/>
        <w:jc w:val="both"/>
      </w:pPr>
      <w:r>
        <w:rPr>
          <w:b/>
          <w:color w:val="000000"/>
          <w:sz w:val="22"/>
          <w:szCs w:val="22"/>
        </w:rPr>
        <w:t xml:space="preserve">Regionalnym Szpitalem Specjalistycznym im. dr. Władysława Biegańskiego </w:t>
      </w:r>
      <w:r>
        <w:rPr>
          <w:b/>
          <w:color w:val="000000"/>
          <w:sz w:val="22"/>
          <w:szCs w:val="22"/>
        </w:rPr>
        <w:br/>
        <w:t>w Grudziądzu</w:t>
      </w:r>
      <w:r>
        <w:rPr>
          <w:color w:val="000000"/>
          <w:sz w:val="22"/>
          <w:szCs w:val="22"/>
        </w:rPr>
        <w:t xml:space="preserve">, ul. Dr. Ludwika Rydygiera 15/17, 86-300 Grudziądz, wpisanym do </w:t>
      </w:r>
      <w:r>
        <w:rPr>
          <w:bCs/>
          <w:color w:val="000000"/>
          <w:sz w:val="22"/>
          <w:szCs w:val="22"/>
        </w:rPr>
        <w:t xml:space="preserve">Rejestru Stowarzyszeń, Innych Organizacji Społecznych i </w:t>
      </w:r>
      <w:r>
        <w:rPr>
          <w:color w:val="000000"/>
          <w:sz w:val="22"/>
          <w:szCs w:val="22"/>
        </w:rPr>
        <w:t xml:space="preserve">Zawodowych, Fundacji oraz Samodzielnych Publicznych Zakładów Opieki Zdrowotnej pod numerem KRS 0000002976, dla którego akta rejestrowe przechowywane są w Sądzie Rejonowym w Toruniu VII Wydziale Gospodarczym Krajowego Rejestru Sądowego, NIP 8762008352, REGON 870298738, </w:t>
      </w:r>
      <w:r w:rsidR="003B2ACC" w:rsidRPr="003B2ACC">
        <w:rPr>
          <w:color w:val="000000"/>
          <w:sz w:val="22"/>
          <w:szCs w:val="22"/>
        </w:rPr>
        <w:t>reprezentowanym przez Agatę Kurkowską  – Dyrektora uprawnionego do samodzielnej reprezentacji,</w:t>
      </w:r>
    </w:p>
    <w:p w14:paraId="42B9019F" w14:textId="77777777" w:rsidR="00A920C5" w:rsidRDefault="00A74304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 xml:space="preserve">zwanym dalej </w:t>
      </w:r>
      <w:r>
        <w:rPr>
          <w:b/>
          <w:iCs/>
          <w:color w:val="000000"/>
          <w:sz w:val="22"/>
          <w:szCs w:val="22"/>
        </w:rPr>
        <w:t>„Zamawiającym</w:t>
      </w:r>
      <w:r>
        <w:rPr>
          <w:b/>
          <w:bCs/>
          <w:color w:val="000000"/>
          <w:sz w:val="22"/>
          <w:szCs w:val="22"/>
        </w:rPr>
        <w:t>”</w:t>
      </w:r>
    </w:p>
    <w:p w14:paraId="4E801012" w14:textId="77777777" w:rsidR="00A920C5" w:rsidRDefault="00A74304">
      <w:pPr>
        <w:pStyle w:val="Standard"/>
        <w:widowControl w:val="0"/>
        <w:spacing w:line="276" w:lineRule="auto"/>
      </w:pPr>
      <w:r>
        <w:t>a</w:t>
      </w:r>
    </w:p>
    <w:p w14:paraId="21F55E2E" w14:textId="77777777" w:rsidR="00A920C5" w:rsidRDefault="00A74304">
      <w:pPr>
        <w:pStyle w:val="Standard"/>
        <w:widowControl w:val="0"/>
        <w:spacing w:line="276" w:lineRule="auto"/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D2AC3CE" w14:textId="77777777" w:rsidR="00A920C5" w:rsidRDefault="00A74304">
      <w:pPr>
        <w:pStyle w:val="Standard"/>
        <w:widowControl w:val="0"/>
        <w:spacing w:line="276" w:lineRule="auto"/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CA69F69" w14:textId="77777777" w:rsidR="00A920C5" w:rsidRDefault="00A74304">
      <w:pPr>
        <w:pStyle w:val="Standard"/>
        <w:widowControl w:val="0"/>
        <w:spacing w:line="276" w:lineRule="auto"/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F3E565D" w14:textId="77777777" w:rsidR="00A920C5" w:rsidRDefault="00A74304">
      <w:pPr>
        <w:pStyle w:val="Standard"/>
        <w:widowControl w:val="0"/>
        <w:spacing w:line="276" w:lineRule="auto"/>
      </w:pPr>
      <w:r>
        <w:rPr>
          <w:color w:val="000000"/>
          <w:sz w:val="22"/>
          <w:szCs w:val="22"/>
        </w:rPr>
        <w:t xml:space="preserve">zwanym/zwaną dalej </w:t>
      </w:r>
      <w:r>
        <w:rPr>
          <w:b/>
          <w:color w:val="000000"/>
          <w:sz w:val="22"/>
          <w:szCs w:val="22"/>
        </w:rPr>
        <w:t>„Wykonawcą”</w:t>
      </w:r>
    </w:p>
    <w:p w14:paraId="0583F1C0" w14:textId="77777777" w:rsidR="00A920C5" w:rsidRDefault="00A920C5">
      <w:pPr>
        <w:pStyle w:val="Akapitzlist"/>
        <w:spacing w:line="276" w:lineRule="auto"/>
        <w:ind w:left="0"/>
        <w:rPr>
          <w:bCs/>
          <w:color w:val="000000"/>
          <w:sz w:val="22"/>
          <w:szCs w:val="22"/>
        </w:rPr>
      </w:pPr>
    </w:p>
    <w:p w14:paraId="31DDFC90" w14:textId="2B2EE7F6" w:rsidR="00A920C5" w:rsidRDefault="00A74304">
      <w:pPr>
        <w:pStyle w:val="TekstpodstawowyTekstwcity2stbTekstwcity2stTekstwciety2stety2st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1- PRZEDMIOT UMOWY</w:t>
      </w:r>
    </w:p>
    <w:p w14:paraId="4185868F" w14:textId="77777777" w:rsidR="00053964" w:rsidRPr="00053964" w:rsidRDefault="00053964">
      <w:pPr>
        <w:pStyle w:val="TekstpodstawowyTekstwcity2stbTekstwcity2stTekstwciety2stety2st"/>
        <w:spacing w:line="276" w:lineRule="auto"/>
        <w:jc w:val="center"/>
        <w:rPr>
          <w:b/>
          <w:color w:val="000000"/>
          <w:sz w:val="6"/>
          <w:szCs w:val="6"/>
        </w:rPr>
      </w:pPr>
    </w:p>
    <w:p w14:paraId="1D8AE685" w14:textId="7FED5A7A" w:rsidR="00A920C5" w:rsidRDefault="00A74304">
      <w:pPr>
        <w:pStyle w:val="Akapitzlist"/>
        <w:numPr>
          <w:ilvl w:val="0"/>
          <w:numId w:val="2"/>
        </w:numPr>
        <w:spacing w:line="276" w:lineRule="auto"/>
        <w:ind w:left="425" w:hanging="357"/>
        <w:jc w:val="both"/>
        <w:rPr>
          <w:b/>
          <w:bCs/>
          <w:iCs/>
          <w:color w:val="auto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Przedmiotem umowy są sukcesywne </w:t>
      </w:r>
      <w:r w:rsidRPr="00221551">
        <w:rPr>
          <w:b/>
          <w:bCs/>
          <w:iCs/>
          <w:color w:val="000000" w:themeColor="text1"/>
          <w:sz w:val="22"/>
          <w:szCs w:val="22"/>
        </w:rPr>
        <w:t xml:space="preserve">dostawy przez Wykonawcę do Zamawiającego leków </w:t>
      </w:r>
      <w:r>
        <w:rPr>
          <w:bCs/>
          <w:iCs/>
          <w:color w:val="auto"/>
          <w:sz w:val="22"/>
          <w:szCs w:val="22"/>
        </w:rPr>
        <w:t xml:space="preserve"> (zwanych dalej  zamiennie towarem</w:t>
      </w:r>
      <w:r w:rsidR="00221551">
        <w:rPr>
          <w:bCs/>
          <w:iCs/>
          <w:color w:val="auto"/>
          <w:sz w:val="22"/>
          <w:szCs w:val="22"/>
        </w:rPr>
        <w:t xml:space="preserve"> lub</w:t>
      </w:r>
      <w:r>
        <w:rPr>
          <w:bCs/>
          <w:iCs/>
          <w:color w:val="auto"/>
          <w:sz w:val="22"/>
          <w:szCs w:val="22"/>
        </w:rPr>
        <w:t xml:space="preserve"> produktami ) </w:t>
      </w:r>
      <w:r>
        <w:rPr>
          <w:b/>
          <w:color w:val="000000"/>
          <w:sz w:val="22"/>
          <w:szCs w:val="22"/>
          <w:shd w:val="clear" w:color="auto" w:fill="FFFFFF"/>
        </w:rPr>
        <w:t xml:space="preserve">– dotyczy zadania:…….., </w:t>
      </w:r>
      <w:r>
        <w:rPr>
          <w:color w:val="000000"/>
          <w:sz w:val="22"/>
          <w:szCs w:val="22"/>
          <w:shd w:val="clear" w:color="auto" w:fill="FFFFFF"/>
        </w:rPr>
        <w:t>w asortymentach i ilościach podanych w formularzu cenowym  stanowiącym Załącznik nr 1 do umowy.</w:t>
      </w:r>
    </w:p>
    <w:p w14:paraId="74BA4093" w14:textId="70AB7FBE" w:rsidR="00A920C5" w:rsidRDefault="00A74304">
      <w:pPr>
        <w:pStyle w:val="Akapitzlist"/>
        <w:numPr>
          <w:ilvl w:val="0"/>
          <w:numId w:val="2"/>
        </w:numPr>
        <w:spacing w:line="276" w:lineRule="auto"/>
        <w:ind w:left="425" w:hanging="357"/>
        <w:jc w:val="both"/>
        <w:textAlignment w:val="baseline"/>
        <w:rPr>
          <w:color w:val="auto"/>
        </w:rPr>
      </w:pPr>
      <w:r>
        <w:rPr>
          <w:color w:val="auto"/>
          <w:sz w:val="22"/>
          <w:szCs w:val="22"/>
        </w:rPr>
        <w:t>Dostarczany przez Wykonawcę towar objęty przedmiotem umowy musi być dopuszczony</w:t>
      </w:r>
      <w:r w:rsidR="00D50475">
        <w:rPr>
          <w:color w:val="auto"/>
          <w:sz w:val="22"/>
          <w:szCs w:val="22"/>
        </w:rPr>
        <w:t xml:space="preserve">               </w:t>
      </w:r>
      <w:r>
        <w:rPr>
          <w:color w:val="auto"/>
          <w:sz w:val="22"/>
          <w:szCs w:val="22"/>
        </w:rPr>
        <w:t xml:space="preserve"> do obrotu i do używania w Polsce bądź musi posiadać jednorazowe zezwolenie Ministerstwa Zdrowia.</w:t>
      </w:r>
    </w:p>
    <w:p w14:paraId="284C3373" w14:textId="5D62F351" w:rsidR="00A920C5" w:rsidRDefault="00D50475">
      <w:pPr>
        <w:pStyle w:val="Akapitzlist"/>
        <w:numPr>
          <w:ilvl w:val="0"/>
          <w:numId w:val="2"/>
        </w:numPr>
        <w:spacing w:line="276" w:lineRule="auto"/>
        <w:ind w:left="425" w:hanging="357"/>
        <w:jc w:val="both"/>
        <w:textAlignment w:val="baseline"/>
        <w:rPr>
          <w:color w:val="auto"/>
        </w:rPr>
      </w:pPr>
      <w:r>
        <w:rPr>
          <w:color w:val="auto"/>
          <w:sz w:val="22"/>
          <w:szCs w:val="22"/>
        </w:rPr>
        <w:t>Wykonawca gwarantuje, że dostarczany towar będzie</w:t>
      </w:r>
      <w:r w:rsidR="00A74304">
        <w:rPr>
          <w:color w:val="auto"/>
          <w:sz w:val="22"/>
          <w:szCs w:val="22"/>
        </w:rPr>
        <w:t>:</w:t>
      </w:r>
    </w:p>
    <w:p w14:paraId="0E5E99EC" w14:textId="1F3DFFAF" w:rsidR="003F3943" w:rsidRPr="003F3943" w:rsidRDefault="00CB5B89">
      <w:pPr>
        <w:pStyle w:val="Akapitzlist"/>
        <w:numPr>
          <w:ilvl w:val="0"/>
          <w:numId w:val="12"/>
        </w:numPr>
        <w:spacing w:line="276" w:lineRule="auto"/>
        <w:jc w:val="both"/>
        <w:textAlignment w:val="baselin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A74304" w:rsidRPr="003F3943">
        <w:rPr>
          <w:color w:val="auto"/>
          <w:sz w:val="22"/>
          <w:szCs w:val="22"/>
        </w:rPr>
        <w:t>fabrycznie nowy, bez znamion użytkowania</w:t>
      </w:r>
      <w:r w:rsidR="00A72ED2">
        <w:rPr>
          <w:color w:val="auto"/>
          <w:sz w:val="22"/>
          <w:szCs w:val="22"/>
        </w:rPr>
        <w:t>,</w:t>
      </w:r>
      <w:r w:rsidR="00A74304" w:rsidRPr="003F3943">
        <w:rPr>
          <w:color w:val="auto"/>
          <w:sz w:val="22"/>
          <w:szCs w:val="22"/>
        </w:rPr>
        <w:t xml:space="preserve"> pełnowartościowy</w:t>
      </w:r>
      <w:r w:rsidR="00A72ED2">
        <w:rPr>
          <w:color w:val="auto"/>
          <w:sz w:val="22"/>
          <w:szCs w:val="22"/>
        </w:rPr>
        <w:t xml:space="preserve"> oraz </w:t>
      </w:r>
      <w:r w:rsidR="00A74304" w:rsidRPr="003F3943">
        <w:rPr>
          <w:color w:val="auto"/>
          <w:sz w:val="22"/>
          <w:szCs w:val="22"/>
        </w:rPr>
        <w:t xml:space="preserve">kompletny, </w:t>
      </w:r>
    </w:p>
    <w:p w14:paraId="5E43AFB9" w14:textId="7064106C" w:rsidR="00A920C5" w:rsidRDefault="00D50475">
      <w:pPr>
        <w:pStyle w:val="Akapitzlist"/>
        <w:numPr>
          <w:ilvl w:val="0"/>
          <w:numId w:val="12"/>
        </w:numPr>
        <w:spacing w:line="276" w:lineRule="auto"/>
        <w:jc w:val="both"/>
        <w:textAlignment w:val="baselin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spełniał</w:t>
      </w:r>
      <w:r w:rsidR="00A74304">
        <w:rPr>
          <w:color w:val="auto"/>
          <w:sz w:val="22"/>
          <w:szCs w:val="22"/>
        </w:rPr>
        <w:t xml:space="preserve"> wymagania jakościowe i właściwości określone przez Zamawiającego oraz producenta danego pr</w:t>
      </w:r>
      <w:r w:rsidR="003F3943">
        <w:rPr>
          <w:color w:val="auto"/>
          <w:sz w:val="22"/>
          <w:szCs w:val="22"/>
        </w:rPr>
        <w:t>oduktu</w:t>
      </w:r>
      <w:r w:rsidR="00A74304">
        <w:rPr>
          <w:color w:val="auto"/>
          <w:sz w:val="22"/>
          <w:szCs w:val="22"/>
        </w:rPr>
        <w:t>,</w:t>
      </w:r>
    </w:p>
    <w:p w14:paraId="65B946DD" w14:textId="45767D5B" w:rsidR="00A920C5" w:rsidRDefault="00CB5B89">
      <w:pPr>
        <w:pStyle w:val="Akapitzlist"/>
        <w:numPr>
          <w:ilvl w:val="0"/>
          <w:numId w:val="12"/>
        </w:numPr>
        <w:spacing w:line="276" w:lineRule="auto"/>
        <w:jc w:val="both"/>
        <w:textAlignment w:val="baseline"/>
        <w:rPr>
          <w:color w:val="auto"/>
        </w:rPr>
      </w:pPr>
      <w:r>
        <w:rPr>
          <w:color w:val="000000" w:themeColor="text1"/>
          <w:sz w:val="22"/>
          <w:szCs w:val="22"/>
        </w:rPr>
        <w:t xml:space="preserve"> </w:t>
      </w:r>
      <w:r w:rsidR="00A74304">
        <w:rPr>
          <w:color w:val="000000" w:themeColor="text1"/>
          <w:sz w:val="22"/>
          <w:szCs w:val="22"/>
        </w:rPr>
        <w:t xml:space="preserve">opakowany zgodnie z dokumentacją  rejestracyjną (oryginalne opakowania) i zgodnie </w:t>
      </w:r>
      <w:r w:rsidR="00A74304">
        <w:rPr>
          <w:color w:val="000000" w:themeColor="text1"/>
          <w:sz w:val="22"/>
          <w:szCs w:val="22"/>
        </w:rPr>
        <w:br/>
        <w:t>z obow</w:t>
      </w:r>
      <w:r w:rsidR="00D50475">
        <w:rPr>
          <w:color w:val="000000" w:themeColor="text1"/>
          <w:sz w:val="22"/>
          <w:szCs w:val="22"/>
        </w:rPr>
        <w:t>iązującymi w Polsce przepisami (</w:t>
      </w:r>
      <w:r w:rsidR="00A74304">
        <w:rPr>
          <w:color w:val="000000" w:themeColor="text1"/>
          <w:sz w:val="22"/>
          <w:szCs w:val="22"/>
        </w:rPr>
        <w:t>d</w:t>
      </w:r>
      <w:r w:rsidR="00D50475">
        <w:rPr>
          <w:color w:val="000000" w:themeColor="text1"/>
          <w:sz w:val="22"/>
          <w:szCs w:val="22"/>
        </w:rPr>
        <w:t xml:space="preserve">o  każdego opakowania będzie </w:t>
      </w:r>
      <w:r w:rsidR="00A74304">
        <w:rPr>
          <w:color w:val="000000" w:themeColor="text1"/>
          <w:sz w:val="22"/>
          <w:szCs w:val="22"/>
        </w:rPr>
        <w:t>dołączona ulotka informacyjna sporządzona w języku polskim</w:t>
      </w:r>
      <w:r w:rsidR="00D50475">
        <w:rPr>
          <w:color w:val="000000" w:themeColor="text1"/>
          <w:sz w:val="22"/>
          <w:szCs w:val="22"/>
        </w:rPr>
        <w:t>)</w:t>
      </w:r>
      <w:r w:rsidR="00A74304">
        <w:rPr>
          <w:color w:val="000000" w:themeColor="text1"/>
          <w:sz w:val="22"/>
          <w:szCs w:val="22"/>
        </w:rPr>
        <w:t>,</w:t>
      </w:r>
    </w:p>
    <w:p w14:paraId="0FE07364" w14:textId="573D24EF" w:rsidR="00A920C5" w:rsidRDefault="00A74304">
      <w:pPr>
        <w:pStyle w:val="Akapitzlist"/>
        <w:numPr>
          <w:ilvl w:val="0"/>
          <w:numId w:val="12"/>
        </w:numPr>
        <w:spacing w:line="276" w:lineRule="auto"/>
        <w:jc w:val="both"/>
        <w:textAlignment w:val="baseline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lastRenderedPageBreak/>
        <w:t>dostarczony do Zamawiającego w oryginalnych, nienaruszonych opakowaniach producenta danego towaru, w sposób zapewniający zachowanie jego właściwości podczas transportu</w:t>
      </w:r>
      <w:r w:rsidR="00D50475">
        <w:rPr>
          <w:color w:val="000000" w:themeColor="text1"/>
          <w:sz w:val="22"/>
          <w:szCs w:val="22"/>
        </w:rPr>
        <w:t xml:space="preserve">           </w:t>
      </w:r>
      <w:r>
        <w:rPr>
          <w:color w:val="000000" w:themeColor="text1"/>
          <w:sz w:val="22"/>
          <w:szCs w:val="22"/>
        </w:rPr>
        <w:t xml:space="preserve">  i przechowywania w warunkach magazynowych (o ile dotyczy).</w:t>
      </w:r>
    </w:p>
    <w:p w14:paraId="30B77468" w14:textId="77777777" w:rsidR="00A920C5" w:rsidRDefault="00A74304">
      <w:pPr>
        <w:pStyle w:val="Akapitzlist"/>
        <w:numPr>
          <w:ilvl w:val="0"/>
          <w:numId w:val="2"/>
        </w:numPr>
        <w:spacing w:line="276" w:lineRule="auto"/>
        <w:ind w:left="425" w:hanging="357"/>
        <w:jc w:val="both"/>
        <w:textAlignment w:val="baseline"/>
      </w:pPr>
      <w:r>
        <w:rPr>
          <w:color w:val="000000" w:themeColor="text1"/>
          <w:sz w:val="22"/>
          <w:szCs w:val="22"/>
        </w:rPr>
        <w:t xml:space="preserve">Ceny zaoferowanych produktów nie mogą przekraczać wysokości limitów ich refundacji ogłaszanych w </w:t>
      </w:r>
      <w:proofErr w:type="spellStart"/>
      <w:r>
        <w:rPr>
          <w:color w:val="000000" w:themeColor="text1"/>
          <w:sz w:val="22"/>
          <w:szCs w:val="22"/>
        </w:rPr>
        <w:t>obwieszczeniach</w:t>
      </w:r>
      <w:proofErr w:type="spellEnd"/>
      <w:r>
        <w:rPr>
          <w:color w:val="000000" w:themeColor="text1"/>
          <w:sz w:val="22"/>
          <w:szCs w:val="22"/>
        </w:rPr>
        <w:t xml:space="preserve"> Ministra Zdrowia w sprawie wykazu refundowanych leków, środków spożywczych specjalnego </w:t>
      </w:r>
      <w:r>
        <w:rPr>
          <w:sz w:val="22"/>
          <w:szCs w:val="22"/>
        </w:rPr>
        <w:t xml:space="preserve">przeznaczenia żywieniowego oraz wyrobów medycznych. </w:t>
      </w:r>
    </w:p>
    <w:p w14:paraId="48D37723" w14:textId="3B7D7B76" w:rsidR="00A920C5" w:rsidRDefault="00A74304" w:rsidP="00F13623">
      <w:pPr>
        <w:pStyle w:val="Akapitzlist"/>
        <w:numPr>
          <w:ilvl w:val="0"/>
          <w:numId w:val="2"/>
        </w:numPr>
        <w:spacing w:line="276" w:lineRule="auto"/>
        <w:ind w:left="425" w:hanging="357"/>
        <w:jc w:val="both"/>
        <w:textAlignment w:val="baseline"/>
      </w:pPr>
      <w:r>
        <w:rPr>
          <w:color w:val="000000" w:themeColor="text1"/>
          <w:sz w:val="22"/>
          <w:szCs w:val="22"/>
        </w:rPr>
        <w:t xml:space="preserve">W przypadku, wykreślenia  danego leku  z listy leków refundowanych bądź w razie zaprzestania jego produkcji, wygaśnięcia  pozwolenia na dopuszczenie  do obrotu, wstrzymania lub wycofania leku z obrotu Wykonawca będzie zobowiązany do zaoferowania  Zamawiającemu leku o tej samej nazwie międzynarodowej (o ile występuje), dawce, postaci, wskazaniach, znajdującego się  </w:t>
      </w:r>
      <w:r w:rsidR="00D50475">
        <w:rPr>
          <w:color w:val="000000" w:themeColor="text1"/>
          <w:sz w:val="22"/>
          <w:szCs w:val="22"/>
        </w:rPr>
        <w:t xml:space="preserve">            </w:t>
      </w:r>
      <w:r>
        <w:rPr>
          <w:color w:val="000000" w:themeColor="text1"/>
          <w:sz w:val="22"/>
          <w:szCs w:val="22"/>
        </w:rPr>
        <w:t xml:space="preserve">na liście leków refundowanych, po najniższej cenie spośród pozostałych leków, pod warunkiem, że cena ta nie przekroczy limitu refundacji (o ile dotyczy) oraz z zastrzeżeniem § 6 ust. 3 pkt </w:t>
      </w:r>
      <w:r w:rsidR="00A1319C">
        <w:rPr>
          <w:color w:val="000000" w:themeColor="text1"/>
          <w:sz w:val="22"/>
          <w:szCs w:val="22"/>
        </w:rPr>
        <w:t>6</w:t>
      </w:r>
      <w:r>
        <w:rPr>
          <w:color w:val="000000" w:themeColor="text1"/>
          <w:sz w:val="22"/>
          <w:szCs w:val="22"/>
        </w:rPr>
        <w:t>.</w:t>
      </w:r>
    </w:p>
    <w:p w14:paraId="1B413BC8" w14:textId="041E3199" w:rsidR="00F661C6" w:rsidRPr="00F661C6" w:rsidRDefault="00A74304" w:rsidP="00F661C6">
      <w:pPr>
        <w:pStyle w:val="Akapitzlist"/>
        <w:numPr>
          <w:ilvl w:val="0"/>
          <w:numId w:val="2"/>
        </w:numPr>
        <w:spacing w:line="276" w:lineRule="auto"/>
        <w:ind w:left="425" w:hanging="357"/>
        <w:jc w:val="both"/>
        <w:textAlignment w:val="baseline"/>
      </w:pPr>
      <w:r>
        <w:rPr>
          <w:bCs/>
          <w:color w:val="000000" w:themeColor="text1"/>
          <w:sz w:val="22"/>
          <w:szCs w:val="22"/>
        </w:rPr>
        <w:t>Wykonawca powinien dostarczyć  leki w możliwie największych opakowaniach jednostkowych</w:t>
      </w:r>
      <w:r w:rsidR="00D50475">
        <w:rPr>
          <w:bCs/>
          <w:color w:val="000000" w:themeColor="text1"/>
          <w:sz w:val="22"/>
          <w:szCs w:val="22"/>
        </w:rPr>
        <w:t xml:space="preserve">      </w:t>
      </w:r>
      <w:r>
        <w:rPr>
          <w:bCs/>
          <w:color w:val="000000" w:themeColor="text1"/>
          <w:sz w:val="22"/>
          <w:szCs w:val="22"/>
        </w:rPr>
        <w:t xml:space="preserve"> z uwagi na fakt, że Zamawiający wprowadził u siebie zintegrowany system zarządzania lekami (Unit </w:t>
      </w:r>
      <w:proofErr w:type="spellStart"/>
      <w:r>
        <w:rPr>
          <w:bCs/>
          <w:color w:val="000000" w:themeColor="text1"/>
          <w:sz w:val="22"/>
          <w:szCs w:val="22"/>
        </w:rPr>
        <w:t>Dose</w:t>
      </w:r>
      <w:proofErr w:type="spellEnd"/>
      <w:r>
        <w:rPr>
          <w:bCs/>
          <w:color w:val="000000" w:themeColor="text1"/>
          <w:sz w:val="22"/>
          <w:szCs w:val="22"/>
        </w:rPr>
        <w:t xml:space="preserve">). </w:t>
      </w:r>
    </w:p>
    <w:p w14:paraId="3CC59C6E" w14:textId="3631CCC3" w:rsidR="00F661C6" w:rsidRPr="00806CC3" w:rsidRDefault="00F661C6" w:rsidP="00806CC3">
      <w:pPr>
        <w:pStyle w:val="Akapitzlist"/>
        <w:numPr>
          <w:ilvl w:val="0"/>
          <w:numId w:val="2"/>
        </w:numPr>
        <w:spacing w:line="276" w:lineRule="auto"/>
        <w:ind w:left="425" w:hanging="357"/>
        <w:jc w:val="both"/>
        <w:textAlignment w:val="baseline"/>
        <w:rPr>
          <w:color w:val="000000" w:themeColor="text1"/>
          <w:sz w:val="22"/>
          <w:szCs w:val="22"/>
        </w:rPr>
      </w:pPr>
      <w:r w:rsidRPr="00F661C6">
        <w:rPr>
          <w:color w:val="000000" w:themeColor="text1"/>
          <w:sz w:val="22"/>
          <w:szCs w:val="22"/>
        </w:rPr>
        <w:t xml:space="preserve">W ramach realizacji  niniejszej umowy </w:t>
      </w:r>
      <w:r w:rsidR="00806CC3">
        <w:rPr>
          <w:color w:val="000000" w:themeColor="text1"/>
          <w:sz w:val="22"/>
          <w:szCs w:val="22"/>
        </w:rPr>
        <w:t xml:space="preserve">i na okres jej obowiązywania </w:t>
      </w:r>
      <w:r w:rsidRPr="00F661C6">
        <w:rPr>
          <w:color w:val="000000" w:themeColor="text1"/>
          <w:sz w:val="22"/>
          <w:szCs w:val="22"/>
        </w:rPr>
        <w:t xml:space="preserve">Wykonawca użyczy Zamawiającemu </w:t>
      </w:r>
      <w:r w:rsidR="00805A78">
        <w:rPr>
          <w:color w:val="000000" w:themeColor="text1"/>
          <w:sz w:val="22"/>
          <w:szCs w:val="22"/>
        </w:rPr>
        <w:t>2</w:t>
      </w:r>
      <w:r w:rsidRPr="00F661C6">
        <w:rPr>
          <w:color w:val="000000" w:themeColor="text1"/>
          <w:sz w:val="22"/>
          <w:szCs w:val="22"/>
        </w:rPr>
        <w:t xml:space="preserve"> pomp</w:t>
      </w:r>
      <w:r>
        <w:rPr>
          <w:color w:val="000000" w:themeColor="text1"/>
          <w:sz w:val="22"/>
          <w:szCs w:val="22"/>
        </w:rPr>
        <w:t>y</w:t>
      </w:r>
      <w:r w:rsidRPr="00F661C6">
        <w:rPr>
          <w:color w:val="000000" w:themeColor="text1"/>
          <w:sz w:val="22"/>
          <w:szCs w:val="22"/>
        </w:rPr>
        <w:t xml:space="preserve"> do podaży podskórnej. </w:t>
      </w:r>
      <w:r w:rsidR="00806CC3" w:rsidRPr="00806CC3">
        <w:rPr>
          <w:color w:val="000000" w:themeColor="text1"/>
          <w:sz w:val="22"/>
          <w:szCs w:val="22"/>
        </w:rPr>
        <w:t xml:space="preserve">Użyczone pompy muszą być dopuszczone do obrotu i do używania w Polsce zgodnie z </w:t>
      </w:r>
      <w:r w:rsidR="00806CC3">
        <w:rPr>
          <w:color w:val="000000" w:themeColor="text1"/>
          <w:sz w:val="22"/>
          <w:szCs w:val="22"/>
        </w:rPr>
        <w:t>u</w:t>
      </w:r>
      <w:r w:rsidR="00806CC3" w:rsidRPr="00806CC3">
        <w:rPr>
          <w:color w:val="000000" w:themeColor="text1"/>
          <w:sz w:val="22"/>
          <w:szCs w:val="22"/>
        </w:rPr>
        <w:t xml:space="preserve">stawą o wyrobach medycznych z dnia 7 kwietnia 2022 r. ( Dz. U. z 2022 r. poz. 974 ze zm.). </w:t>
      </w:r>
      <w:r w:rsidRPr="00806CC3">
        <w:rPr>
          <w:color w:val="000000" w:themeColor="text1"/>
          <w:sz w:val="22"/>
          <w:szCs w:val="22"/>
        </w:rPr>
        <w:t>Wydanie pomp Zamawiającemu nastąpi w terminie 14 dni od dnia zawarcia umowy i zostanie stwierdzone protokołem  zdawczo-odbiorczym podpisanym przez obie Strony.</w:t>
      </w:r>
      <w:r w:rsidR="00806CC3" w:rsidRPr="00806CC3">
        <w:rPr>
          <w:color w:val="000000" w:themeColor="text1"/>
          <w:sz w:val="22"/>
          <w:szCs w:val="22"/>
        </w:rPr>
        <w:t xml:space="preserve"> Przez cały okres obowiązywania  umowy Wykonawca zobowiązany  jest do bezpłatnej obsługi serwisowej użyczonych pomp. </w:t>
      </w:r>
      <w:r w:rsidRPr="00806CC3">
        <w:rPr>
          <w:color w:val="000000" w:themeColor="text1"/>
          <w:sz w:val="22"/>
          <w:szCs w:val="22"/>
        </w:rPr>
        <w:t xml:space="preserve">Po zakończeniu obowiązywania umowy Wykonawca odbierze przedmiot użyczenia na własny koszt. – </w:t>
      </w:r>
      <w:r w:rsidRPr="00806CC3">
        <w:rPr>
          <w:b/>
          <w:bCs/>
          <w:color w:val="000000" w:themeColor="text1"/>
          <w:sz w:val="22"/>
          <w:szCs w:val="22"/>
        </w:rPr>
        <w:t xml:space="preserve">dotyczy zadania nr </w:t>
      </w:r>
      <w:r w:rsidR="00805A78">
        <w:rPr>
          <w:b/>
          <w:bCs/>
          <w:color w:val="000000" w:themeColor="text1"/>
          <w:sz w:val="22"/>
          <w:szCs w:val="22"/>
        </w:rPr>
        <w:t>6</w:t>
      </w:r>
      <w:r w:rsidRPr="00806CC3">
        <w:rPr>
          <w:b/>
          <w:bCs/>
          <w:color w:val="000000" w:themeColor="text1"/>
          <w:sz w:val="22"/>
          <w:szCs w:val="22"/>
        </w:rPr>
        <w:t>.</w:t>
      </w:r>
    </w:p>
    <w:p w14:paraId="26C277E8" w14:textId="7C4349DF" w:rsidR="00A77B65" w:rsidRDefault="00A77B65" w:rsidP="008D442D">
      <w:pPr>
        <w:pStyle w:val="Akapitzlist"/>
        <w:numPr>
          <w:ilvl w:val="0"/>
          <w:numId w:val="2"/>
        </w:numPr>
        <w:spacing w:line="276" w:lineRule="auto"/>
        <w:ind w:left="425" w:hanging="357"/>
        <w:jc w:val="both"/>
        <w:textAlignment w:val="baseline"/>
      </w:pPr>
      <w:r w:rsidRPr="008D442D">
        <w:rPr>
          <w:color w:val="auto"/>
          <w:sz w:val="22"/>
          <w:szCs w:val="22"/>
        </w:rPr>
        <w:t>Wykonawca oświadcza, że posiada odpowiednie warunki, środki, wiedzę i doświadczenie konieczne do właściwego wykonania przedmiotu umowy.</w:t>
      </w:r>
    </w:p>
    <w:p w14:paraId="650F2DE9" w14:textId="0D7EB89B" w:rsidR="00A77B65" w:rsidRDefault="00A77B65" w:rsidP="00A77B65">
      <w:pPr>
        <w:pStyle w:val="Akapitzlist"/>
        <w:numPr>
          <w:ilvl w:val="0"/>
          <w:numId w:val="2"/>
        </w:numPr>
        <w:spacing w:line="276" w:lineRule="auto"/>
        <w:ind w:left="425" w:hanging="357"/>
        <w:jc w:val="both"/>
        <w:textAlignment w:val="baseline"/>
      </w:pPr>
      <w:r>
        <w:rPr>
          <w:color w:val="000000" w:themeColor="text1"/>
          <w:sz w:val="22"/>
          <w:szCs w:val="22"/>
        </w:rPr>
        <w:t xml:space="preserve"> Zamawiający i Wykonawca obowiązani są współdziałać przy wykonaniu umowy w celu jej należytego wykonania</w:t>
      </w:r>
    </w:p>
    <w:p w14:paraId="33AFDCB6" w14:textId="77777777" w:rsidR="00A920C5" w:rsidRDefault="00A920C5">
      <w:pPr>
        <w:pStyle w:val="Akapitzlist"/>
        <w:spacing w:line="276" w:lineRule="auto"/>
        <w:ind w:left="425"/>
        <w:jc w:val="both"/>
        <w:textAlignment w:val="baseline"/>
      </w:pPr>
    </w:p>
    <w:p w14:paraId="7CB2FD91" w14:textId="77777777" w:rsidR="00A920C5" w:rsidRDefault="00A74304">
      <w:pPr>
        <w:ind w:left="68"/>
        <w:contextualSpacing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2 – TERMIN I WARUNKI REALIZACJI UMOWY</w:t>
      </w:r>
    </w:p>
    <w:p w14:paraId="79B6A081" w14:textId="77777777" w:rsidR="00A920C5" w:rsidRPr="00053964" w:rsidRDefault="00A920C5">
      <w:pPr>
        <w:spacing w:line="276" w:lineRule="auto"/>
        <w:jc w:val="both"/>
        <w:rPr>
          <w:color w:val="000000" w:themeColor="text1"/>
          <w:sz w:val="6"/>
          <w:szCs w:val="6"/>
        </w:rPr>
      </w:pPr>
    </w:p>
    <w:p w14:paraId="6E386661" w14:textId="77777777" w:rsidR="00A920C5" w:rsidRDefault="00A74304">
      <w:pPr>
        <w:pStyle w:val="pkt1"/>
        <w:numPr>
          <w:ilvl w:val="0"/>
          <w:numId w:val="3"/>
        </w:numPr>
        <w:tabs>
          <w:tab w:val="left" w:pos="426"/>
        </w:tabs>
        <w:spacing w:before="0" w:after="0" w:line="276" w:lineRule="auto"/>
        <w:ind w:left="425" w:hanging="425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Umowa zostaje zawarta na okres:</w:t>
      </w:r>
    </w:p>
    <w:p w14:paraId="04BC7846" w14:textId="763DDDA2" w:rsidR="00A920C5" w:rsidRDefault="00A74304">
      <w:pPr>
        <w:pStyle w:val="pkt1"/>
        <w:numPr>
          <w:ilvl w:val="0"/>
          <w:numId w:val="13"/>
        </w:numPr>
        <w:tabs>
          <w:tab w:val="left" w:pos="426"/>
        </w:tabs>
        <w:spacing w:before="0" w:after="0" w:line="276" w:lineRule="auto"/>
        <w:ind w:left="709" w:hanging="283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w zakresie zadania nr </w:t>
      </w:r>
      <w:r w:rsidR="003B2ACC">
        <w:rPr>
          <w:b/>
          <w:color w:val="000000" w:themeColor="text1"/>
          <w:sz w:val="22"/>
          <w:szCs w:val="22"/>
          <w:u w:val="single"/>
        </w:rPr>
        <w:t>1-</w:t>
      </w:r>
      <w:r w:rsidR="00805A78">
        <w:rPr>
          <w:b/>
          <w:color w:val="000000" w:themeColor="text1"/>
          <w:sz w:val="22"/>
          <w:szCs w:val="22"/>
          <w:u w:val="single"/>
        </w:rPr>
        <w:t>7</w:t>
      </w:r>
      <w:r>
        <w:rPr>
          <w:b/>
          <w:color w:val="000000" w:themeColor="text1"/>
          <w:sz w:val="22"/>
          <w:szCs w:val="22"/>
          <w:u w:val="single"/>
        </w:rPr>
        <w:t>: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12 miesięcy licząc od dnia zawarcia umowy</w:t>
      </w:r>
      <w:r w:rsidR="007217BE">
        <w:rPr>
          <w:color w:val="000000" w:themeColor="text1"/>
          <w:sz w:val="22"/>
          <w:szCs w:val="22"/>
        </w:rPr>
        <w:t>,</w:t>
      </w:r>
    </w:p>
    <w:p w14:paraId="4D5ED199" w14:textId="6CA0E422" w:rsidR="00A920C5" w:rsidRDefault="00A74304">
      <w:pPr>
        <w:pStyle w:val="pkt1"/>
        <w:numPr>
          <w:ilvl w:val="0"/>
          <w:numId w:val="13"/>
        </w:numPr>
        <w:tabs>
          <w:tab w:val="left" w:pos="426"/>
        </w:tabs>
        <w:spacing w:before="0" w:after="0" w:line="276" w:lineRule="auto"/>
        <w:ind w:left="709" w:hanging="283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w zakresie zadania nr </w:t>
      </w:r>
      <w:r w:rsidR="00805A78">
        <w:rPr>
          <w:b/>
          <w:color w:val="000000" w:themeColor="text1"/>
          <w:sz w:val="22"/>
          <w:szCs w:val="22"/>
          <w:u w:val="single"/>
        </w:rPr>
        <w:t>8-20</w:t>
      </w:r>
      <w:r w:rsidRPr="00117B59">
        <w:rPr>
          <w:b/>
          <w:color w:val="000000" w:themeColor="text1"/>
          <w:sz w:val="22"/>
          <w:szCs w:val="22"/>
          <w:u w:val="single"/>
        </w:rPr>
        <w:t>: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24  </w:t>
      </w:r>
      <w:r w:rsidR="003F3943">
        <w:rPr>
          <w:color w:val="000000" w:themeColor="text1"/>
          <w:sz w:val="22"/>
          <w:szCs w:val="22"/>
        </w:rPr>
        <w:t xml:space="preserve">miesiące </w:t>
      </w:r>
      <w:r>
        <w:rPr>
          <w:color w:val="000000" w:themeColor="text1"/>
          <w:sz w:val="22"/>
          <w:szCs w:val="22"/>
        </w:rPr>
        <w:t>licząc od dnia zawarcia umowy</w:t>
      </w:r>
    </w:p>
    <w:p w14:paraId="51600B37" w14:textId="4FDAB534" w:rsidR="00A77B65" w:rsidRDefault="00A74304" w:rsidP="00FA31DE">
      <w:pPr>
        <w:pStyle w:val="pkt1"/>
        <w:tabs>
          <w:tab w:val="left" w:pos="426"/>
        </w:tabs>
        <w:spacing w:before="0" w:after="0" w:line="276" w:lineRule="auto"/>
        <w:ind w:left="426" w:firstLine="0"/>
        <w:rPr>
          <w:color w:val="000000" w:themeColor="text1"/>
          <w:sz w:val="22"/>
          <w:szCs w:val="22"/>
        </w:rPr>
      </w:pPr>
      <w:r w:rsidRPr="008D442D">
        <w:rPr>
          <w:color w:val="000000" w:themeColor="text1"/>
          <w:sz w:val="22"/>
          <w:szCs w:val="22"/>
        </w:rPr>
        <w:t>(dzień wskazany w komparycji umowy)</w:t>
      </w:r>
      <w:r w:rsidRPr="00A63FAB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przy czym Strony ustalają, że umowę uważa się także za wykonaną po wcześniejszym zrealizowaniu dostaw na kwotę wskazaną w</w:t>
      </w:r>
      <w:r w:rsidR="00FA31D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§ 4 ust. 1</w:t>
      </w:r>
      <w:r w:rsidR="00A77B65">
        <w:rPr>
          <w:color w:val="000000" w:themeColor="text1"/>
          <w:sz w:val="22"/>
          <w:szCs w:val="22"/>
        </w:rPr>
        <w:t xml:space="preserve"> umowy</w:t>
      </w:r>
      <w:r w:rsidR="00FA31DE">
        <w:rPr>
          <w:b/>
          <w:color w:val="000000" w:themeColor="text1"/>
          <w:sz w:val="22"/>
          <w:szCs w:val="22"/>
        </w:rPr>
        <w:t>.</w:t>
      </w:r>
    </w:p>
    <w:p w14:paraId="499BAEF3" w14:textId="4BD8A5DE" w:rsidR="00A920C5" w:rsidRDefault="00A74304">
      <w:pPr>
        <w:pStyle w:val="pkt1"/>
        <w:tabs>
          <w:tab w:val="left" w:pos="426"/>
        </w:tabs>
        <w:spacing w:before="0" w:after="0" w:line="276" w:lineRule="auto"/>
        <w:ind w:left="426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Okres obowiązywania umowy, o którym mowa powyżej może  ulec wydłużeniu na zasadach  określonych w § 6 ust. 3 pkt 1 umowy.</w:t>
      </w:r>
    </w:p>
    <w:p w14:paraId="74938E58" w14:textId="77777777" w:rsidR="00A920C5" w:rsidRDefault="00A74304">
      <w:pPr>
        <w:pStyle w:val="pkt1"/>
        <w:numPr>
          <w:ilvl w:val="0"/>
          <w:numId w:val="3"/>
        </w:numPr>
        <w:tabs>
          <w:tab w:val="left" w:pos="426"/>
        </w:tabs>
        <w:spacing w:before="0" w:after="0" w:line="276" w:lineRule="auto"/>
        <w:ind w:left="426" w:hanging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Sukcesywne dostawy towaru realizowane będą przez Wykonawcę w terminie do </w:t>
      </w:r>
      <w:r>
        <w:rPr>
          <w:bCs/>
          <w:color w:val="000000" w:themeColor="text1"/>
          <w:sz w:val="22"/>
          <w:szCs w:val="22"/>
          <w:u w:val="single"/>
        </w:rPr>
        <w:t xml:space="preserve">2 dni  roboczych </w:t>
      </w:r>
      <w:r>
        <w:rPr>
          <w:color w:val="000000" w:themeColor="text1"/>
          <w:sz w:val="22"/>
          <w:szCs w:val="22"/>
        </w:rPr>
        <w:t xml:space="preserve">od daty złożenia zamówienia </w:t>
      </w:r>
      <w:r>
        <w:rPr>
          <w:bCs/>
          <w:color w:val="000000" w:themeColor="text1"/>
          <w:sz w:val="22"/>
          <w:szCs w:val="22"/>
        </w:rPr>
        <w:t>(od poniedziałku do piątku w godzinach 8:00-14:00, z wyłączeniem dni ustawowo wolnych od pracy)</w:t>
      </w:r>
      <w:r>
        <w:rPr>
          <w:color w:val="000000" w:themeColor="text1"/>
          <w:sz w:val="22"/>
          <w:szCs w:val="22"/>
        </w:rPr>
        <w:t>. Wykonawca zobowiązuje się  jednocześnie do:</w:t>
      </w:r>
    </w:p>
    <w:p w14:paraId="5BC8BFA7" w14:textId="6DFCE815" w:rsidR="00A920C5" w:rsidRDefault="00A74304">
      <w:pPr>
        <w:pStyle w:val="Zwykytekst1"/>
        <w:numPr>
          <w:ilvl w:val="0"/>
          <w:numId w:val="6"/>
        </w:numPr>
        <w:spacing w:line="276" w:lineRule="auto"/>
        <w:ind w:hanging="29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natychmiastowych dostaw, w czasie nie przekraczającym 12 godzin</w:t>
      </w:r>
      <w:r w:rsidR="004F1E82">
        <w:rPr>
          <w:rFonts w:ascii="Times New Roman" w:hAnsi="Times New Roman"/>
          <w:color w:val="000000" w:themeColor="text1"/>
          <w:sz w:val="22"/>
          <w:szCs w:val="22"/>
        </w:rPr>
        <w:t xml:space="preserve"> w dni robocze</w:t>
      </w:r>
      <w:r w:rsidR="00172C2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72C2E" w:rsidRPr="00172C2E">
        <w:rPr>
          <w:rFonts w:ascii="Times New Roman" w:hAnsi="Times New Roman"/>
          <w:bCs/>
          <w:color w:val="000000" w:themeColor="text1"/>
          <w:sz w:val="22"/>
          <w:szCs w:val="22"/>
        </w:rPr>
        <w:t>(</w:t>
      </w:r>
      <w:r w:rsidR="00172C2E" w:rsidRPr="00172C2E">
        <w:rPr>
          <w:rFonts w:ascii="Times New Roman" w:hAnsi="Times New Roman"/>
          <w:bCs/>
          <w:color w:val="FF0000"/>
          <w:sz w:val="22"/>
          <w:szCs w:val="22"/>
        </w:rPr>
        <w:t>od poniedziałku do piątku, z wyłączeniem dni ustawowo wolnych od pracy)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od wysłania do Wykonawcy zamówienia, towarów, co  do których  istnieje  zapotrzebowanie w trybie „ na cito”,</w:t>
      </w:r>
    </w:p>
    <w:p w14:paraId="1A4482F1" w14:textId="2DAAEA85" w:rsidR="007052B1" w:rsidRDefault="007052B1">
      <w:pPr>
        <w:pStyle w:val="Zwykytekst1"/>
        <w:numPr>
          <w:ilvl w:val="0"/>
          <w:numId w:val="6"/>
        </w:numPr>
        <w:spacing w:line="276" w:lineRule="auto"/>
        <w:ind w:hanging="29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7052B1">
        <w:rPr>
          <w:rFonts w:ascii="Times New Roman" w:hAnsi="Times New Roman"/>
          <w:color w:val="FF0000"/>
          <w:sz w:val="22"/>
          <w:szCs w:val="22"/>
        </w:rPr>
        <w:t xml:space="preserve">dostaw </w:t>
      </w:r>
      <w:r w:rsidRPr="007052B1">
        <w:rPr>
          <w:rFonts w:ascii="Times New Roman" w:hAnsi="Times New Roman"/>
          <w:color w:val="FF0000"/>
          <w:sz w:val="22"/>
          <w:szCs w:val="22"/>
        </w:rPr>
        <w:t xml:space="preserve"> produktów sprowadzanych w ramach importu docelowego do 3 tygodni</w:t>
      </w:r>
      <w:r w:rsidRPr="007052B1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3F6D42E8" w14:textId="77777777" w:rsidR="00A920C5" w:rsidRDefault="00A74304">
      <w:pPr>
        <w:pStyle w:val="Zwykytekst1"/>
        <w:numPr>
          <w:ilvl w:val="0"/>
          <w:numId w:val="6"/>
        </w:numPr>
        <w:spacing w:line="276" w:lineRule="auto"/>
        <w:ind w:hanging="29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  <w:lastRenderedPageBreak/>
        <w:t>elastycznego reagowania na zmniejszenie potrzeb Zamawiającego w stosunku do danego towaru.</w:t>
      </w:r>
    </w:p>
    <w:p w14:paraId="5DACA4EE" w14:textId="133A17F6" w:rsidR="00A920C5" w:rsidRDefault="00D50475">
      <w:pPr>
        <w:pStyle w:val="Zwykytekst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Zamawiane </w:t>
      </w:r>
      <w:r w:rsidR="00A74304">
        <w:rPr>
          <w:rFonts w:ascii="Times New Roman" w:hAnsi="Times New Roman"/>
          <w:bCs/>
          <w:color w:val="000000" w:themeColor="text1"/>
          <w:sz w:val="22"/>
          <w:szCs w:val="22"/>
        </w:rPr>
        <w:t>przez Zamawiającego ilości towaru uzależnione będą od bieżących potrzeb wynikających  z konieczności ich zastosowania przez Zamawiającego w danym czasie.</w:t>
      </w:r>
    </w:p>
    <w:p w14:paraId="434038D2" w14:textId="71828823" w:rsidR="00A920C5" w:rsidRDefault="00A74304">
      <w:pPr>
        <w:pStyle w:val="Zwykytekst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Rodzaj i ilość towaru podlegającego dostawie oraz ewentualnie inne szczegółowe warunki dostawy określone będą każdorazowo w bieżących zamówieniach składanych przez Zamawiającego </w:t>
      </w:r>
      <w:r w:rsidR="00D50475">
        <w:rPr>
          <w:rFonts w:ascii="Times New Roman" w:hAnsi="Times New Roman"/>
          <w:color w:val="000000" w:themeColor="text1"/>
          <w:sz w:val="22"/>
          <w:szCs w:val="22"/>
        </w:rPr>
        <w:t xml:space="preserve">              </w:t>
      </w:r>
      <w:r>
        <w:rPr>
          <w:rFonts w:ascii="Times New Roman" w:hAnsi="Times New Roman"/>
          <w:color w:val="000000" w:themeColor="text1"/>
          <w:sz w:val="22"/>
          <w:szCs w:val="22"/>
        </w:rPr>
        <w:t>w formie pisemnej na adres  Wykonawcy…………………………………</w:t>
      </w:r>
      <w:r w:rsidR="00D50475">
        <w:rPr>
          <w:rFonts w:ascii="Times New Roman" w:hAnsi="Times New Roman"/>
          <w:color w:val="000000" w:themeColor="text1"/>
          <w:sz w:val="22"/>
          <w:szCs w:val="22"/>
        </w:rPr>
        <w:t>………………</w:t>
      </w:r>
      <w:r w:rsidR="00E07505">
        <w:rPr>
          <w:rFonts w:ascii="Times New Roman" w:hAnsi="Times New Roman"/>
          <w:color w:val="000000" w:themeColor="text1"/>
          <w:sz w:val="22"/>
          <w:szCs w:val="22"/>
        </w:rPr>
        <w:t>.</w:t>
      </w:r>
      <w:r>
        <w:rPr>
          <w:rFonts w:ascii="Times New Roman" w:hAnsi="Times New Roman"/>
          <w:color w:val="000000" w:themeColor="text1"/>
          <w:sz w:val="22"/>
          <w:szCs w:val="22"/>
        </w:rPr>
        <w:t>, faksem na nr………………………………….. lub pocztą elektroniczną na następujący adres e-mail Wykonawcy…………………………………………...</w:t>
      </w:r>
      <w:r w:rsidR="00D50475">
        <w:rPr>
          <w:rFonts w:ascii="Times New Roman" w:hAnsi="Times New Roman"/>
          <w:color w:val="000000" w:themeColor="text1"/>
          <w:sz w:val="22"/>
          <w:szCs w:val="22"/>
        </w:rPr>
        <w:t>.....................................................................</w:t>
      </w:r>
    </w:p>
    <w:p w14:paraId="11D09B85" w14:textId="77777777" w:rsidR="00A920C5" w:rsidRDefault="00A74304">
      <w:pPr>
        <w:pStyle w:val="Zwykytekst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Wykonawca zobowiązany jest do niezwłocznego powiadomienia Zamawiającego pisemnie, faksem lub e-mailem w przypadku wystąpienia okoliczności, które uniemożliwiają mu dostawę towaru, w terminie wskazanym w ust. 2 ze wskazaniem przyczyny.</w:t>
      </w:r>
    </w:p>
    <w:p w14:paraId="0AEAFEE2" w14:textId="3D98F266" w:rsidR="00A920C5" w:rsidRPr="00117B59" w:rsidRDefault="00A74304">
      <w:pPr>
        <w:pStyle w:val="Zwykytekst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Wykonawca zobowiązuje się do informowania Zamawiającego w terminie maksymalnie 7 dni roboczych przed wystąpieniem spodziewanych braków produkcyjnych towarów objętych przedmiotem umowy oraz zagwarantowania  w związku z tym realizacji zwiększonych zamówień zabezpieczających prawidłowe funkcjonowanie oddziałów szpitalnych Zamawiającego lub też zapewnienia w tej samej cenie lub </w:t>
      </w:r>
      <w:r>
        <w:rPr>
          <w:rFonts w:ascii="Times New Roman" w:hAnsi="Times New Roman"/>
          <w:color w:val="auto"/>
          <w:sz w:val="22"/>
          <w:szCs w:val="22"/>
        </w:rPr>
        <w:t xml:space="preserve">cenie korzystniejszej dla Zamawiającego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dostawy produktu równoważnego w rozumieniu prawa farmaceutycznego, z zastrzeżeniem </w:t>
      </w:r>
      <w:r w:rsidRPr="00117B59">
        <w:rPr>
          <w:rFonts w:ascii="Times New Roman" w:hAnsi="Times New Roman"/>
          <w:color w:val="000000" w:themeColor="text1"/>
          <w:sz w:val="22"/>
          <w:szCs w:val="22"/>
        </w:rPr>
        <w:t xml:space="preserve">§ 6 ust.3 pkt </w:t>
      </w:r>
      <w:r w:rsidR="00A1319C">
        <w:rPr>
          <w:rFonts w:ascii="Times New Roman" w:hAnsi="Times New Roman"/>
          <w:color w:val="000000" w:themeColor="text1"/>
          <w:sz w:val="22"/>
          <w:szCs w:val="22"/>
        </w:rPr>
        <w:t>6</w:t>
      </w:r>
      <w:r w:rsidRPr="00117B59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7440D51A" w14:textId="19EC0ABB" w:rsidR="00A920C5" w:rsidRDefault="00A74304">
      <w:pPr>
        <w:pStyle w:val="Zwykytekst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Strony zgodnie postanawi</w:t>
      </w:r>
      <w:r w:rsidR="00D50475">
        <w:rPr>
          <w:rFonts w:ascii="Times New Roman" w:hAnsi="Times New Roman"/>
          <w:color w:val="auto"/>
          <w:sz w:val="22"/>
          <w:szCs w:val="22"/>
        </w:rPr>
        <w:t xml:space="preserve">ają, że w przypadku deklaracji </w:t>
      </w:r>
      <w:r>
        <w:rPr>
          <w:rFonts w:ascii="Times New Roman" w:hAnsi="Times New Roman"/>
          <w:color w:val="auto"/>
          <w:sz w:val="22"/>
          <w:szCs w:val="22"/>
        </w:rPr>
        <w:t>Wykonawcy o niezrealizowaniu  zapotrzebowania, braku deklaracji zrealizowania zapotrzebowania lub niedostarczenia przez Wykonawcę zamówionego przez Zamawiającego towaru w terminie określonym w ust. 2    Zamawiającemu przysługuje (bez upoważnienia przez sąd, bez konieczności wyznaczania Wykonawcy dodatkowego terminu na wykonanie niezrealizowanego zamówienia i bez obowiązku nabycia od Wykonawcy towaru dostarczonego po terminie) prawo do nabycia, na ryzyko i koszt Wykonawcy, niedostarczonego towaru lub jego odpowiednika u innego dostawcy (zwane dalej w umowie „wykonaniem zastępczym”), na co Wykonawca wyraża zgodę. W przypadku skorzystania przez Zamawiającego z wykonania zastępczego :</w:t>
      </w:r>
    </w:p>
    <w:p w14:paraId="763C3EB4" w14:textId="71DA22CD" w:rsidR="00A920C5" w:rsidRDefault="00A74304">
      <w:pPr>
        <w:pStyle w:val="Zwykytekst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zmniejsza się wartość umowy o wartość tego zakupu dokonanego przez Zamawiającego </w:t>
      </w:r>
      <w:r w:rsidR="00D50475">
        <w:rPr>
          <w:rFonts w:ascii="Times New Roman" w:hAnsi="Times New Roman"/>
          <w:color w:val="auto"/>
          <w:sz w:val="22"/>
          <w:szCs w:val="22"/>
        </w:rPr>
        <w:t xml:space="preserve">               </w:t>
      </w:r>
      <w:r>
        <w:rPr>
          <w:rFonts w:ascii="Times New Roman" w:hAnsi="Times New Roman"/>
          <w:color w:val="auto"/>
          <w:sz w:val="22"/>
          <w:szCs w:val="22"/>
        </w:rPr>
        <w:t>u innego dostawcy;</w:t>
      </w:r>
    </w:p>
    <w:p w14:paraId="003E6DC4" w14:textId="28301C4A" w:rsidR="00A920C5" w:rsidRDefault="00A74304">
      <w:pPr>
        <w:pStyle w:val="Zwykytekst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w sytuacji gdy cena towaru zakupionego przez Zamawiającego w ramach wykonania (nabycia) zastępczego będzie wyższa od  ceny towaru ustalonej w ofercie złożonej przez Wykonawcę</w:t>
      </w:r>
      <w:r w:rsidR="00D50475">
        <w:rPr>
          <w:rFonts w:ascii="Times New Roman" w:hAnsi="Times New Roman"/>
          <w:color w:val="auto"/>
          <w:sz w:val="22"/>
          <w:szCs w:val="22"/>
        </w:rPr>
        <w:t xml:space="preserve">          i wskazanej</w:t>
      </w:r>
      <w:r>
        <w:rPr>
          <w:rFonts w:ascii="Times New Roman" w:hAnsi="Times New Roman"/>
          <w:color w:val="auto"/>
          <w:sz w:val="22"/>
          <w:szCs w:val="22"/>
        </w:rPr>
        <w:t xml:space="preserve"> w formularzu cenowym stanowiącym Załącznik nr 1 do umowy Wykonawca zobowiązany jest do zwrotu Zamawiającemu różnicy pomiędzy ceną zapłaconą  przez Zamawiającego w związku ze skorzystaniem z wykonania (nabycia) zastępczego i ceną towaru określoną w formularzu cenowym w terminie 14 dni od daty otrzymania przez Wykonawcę wezwania do zapłaty.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W przypadku braku zapłaty przez Wykonawcę w terminie  wskazanym powyżej </w:t>
      </w:r>
      <w:r>
        <w:rPr>
          <w:rFonts w:ascii="Times New Roman" w:hAnsi="Times New Roman"/>
          <w:color w:val="auto"/>
          <w:sz w:val="22"/>
          <w:szCs w:val="22"/>
        </w:rPr>
        <w:t>kwota ta może zostać potrącona  przez  Zamawiającego z najwcześniej wymagalnego wynagrodzenia należnego Wykonawcy, o którym mowa w § 4, bez konieczności  składania przez Zamawiającego odrębnego oświadczenia o potrąceniu, na co Wykonawca wyraża zgodę.</w:t>
      </w:r>
    </w:p>
    <w:p w14:paraId="76059ABE" w14:textId="77777777" w:rsidR="00A920C5" w:rsidRDefault="00A74304">
      <w:pPr>
        <w:pStyle w:val="Zwykytekst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Poszczególne sukcesywne dostawy będą wykonywane jednorazowo zgodnie ze złożonym przez Zamawiającego zamówieniem, szczególnie pod względem asortymentowym i ilościowym. Podzielenie danej dostawy dopuszczalne jest pod warunkiem zachowania przez Wykonawcę umownego terminu dostawy. </w:t>
      </w:r>
    </w:p>
    <w:p w14:paraId="500E611C" w14:textId="5649FC51" w:rsidR="00A920C5" w:rsidRDefault="00A74304">
      <w:pPr>
        <w:pStyle w:val="Zwykytekst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Wykonawca zobowiązuje się dostarczyć każdorazowo zamawiany towar do Zamawiającego</w:t>
      </w:r>
      <w:r w:rsidR="009E7B6F">
        <w:rPr>
          <w:rFonts w:ascii="Times New Roman" w:hAnsi="Times New Roman"/>
          <w:color w:val="000000" w:themeColor="text1"/>
          <w:sz w:val="22"/>
          <w:szCs w:val="22"/>
        </w:rPr>
        <w:t xml:space="preserve">             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na własny koszt i ryzyko. Wykonawca ponosi odpowiedzialność (ryzyko utraty, uszkodzenia </w:t>
      </w:r>
      <w:r>
        <w:rPr>
          <w:rFonts w:ascii="Times New Roman" w:hAnsi="Times New Roman"/>
          <w:color w:val="000000" w:themeColor="text1"/>
          <w:sz w:val="22"/>
          <w:szCs w:val="22"/>
        </w:rPr>
        <w:br/>
      </w:r>
      <w:r>
        <w:rPr>
          <w:rFonts w:ascii="Times New Roman" w:hAnsi="Times New Roman"/>
          <w:color w:val="000000" w:themeColor="text1"/>
          <w:sz w:val="22"/>
          <w:szCs w:val="22"/>
        </w:rPr>
        <w:lastRenderedPageBreak/>
        <w:t>itp. powstałe w czasie transportu, rozładunku) za towar do czasu jego formalnego przejęcia przez Zamawiającego.</w:t>
      </w:r>
    </w:p>
    <w:p w14:paraId="7C26A6F4" w14:textId="01DA3603" w:rsidR="00172C2E" w:rsidRPr="00172C2E" w:rsidRDefault="00A74304" w:rsidP="00172C2E">
      <w:pPr>
        <w:pStyle w:val="Zwykytekst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172C2E">
        <w:rPr>
          <w:rFonts w:ascii="Times New Roman" w:hAnsi="Times New Roman"/>
          <w:color w:val="FF0000"/>
          <w:sz w:val="22"/>
          <w:szCs w:val="22"/>
        </w:rPr>
        <w:t xml:space="preserve">Dostawy towaru muszą odbywać się transportem w warunkach dla nich odpowiednich, przy czym Wykonawca powinien stworzyć Zamawiającemu przy odbiorze, możliwość kontroli warunków transportu w zakresie temperatury przewozu leków przy pomocy rejestratora temperatur. </w:t>
      </w:r>
      <w:bookmarkStart w:id="0" w:name="_Hlk169592095"/>
      <w:r w:rsidR="00172C2E" w:rsidRPr="00172C2E">
        <w:rPr>
          <w:rFonts w:ascii="Times New Roman" w:hAnsi="Times New Roman"/>
          <w:color w:val="FF0000"/>
          <w:sz w:val="22"/>
          <w:szCs w:val="22"/>
        </w:rPr>
        <w:t xml:space="preserve">Zamawiający wyraża zgodę na przesyłanie drogą elektroniczną w ciągu godziny po dostawie, </w:t>
      </w:r>
      <w:bookmarkStart w:id="1" w:name="_Hlk169592264"/>
      <w:r w:rsidR="00172C2E" w:rsidRPr="00172C2E">
        <w:rPr>
          <w:rFonts w:ascii="Times New Roman" w:hAnsi="Times New Roman"/>
          <w:color w:val="FF0000"/>
          <w:sz w:val="22"/>
          <w:szCs w:val="22"/>
        </w:rPr>
        <w:t xml:space="preserve">za pomocą poczty e-mail na adres: </w:t>
      </w:r>
      <w:r w:rsidR="00172C2E" w:rsidRPr="00172C2E">
        <w:rPr>
          <w:rFonts w:ascii="Times New Roman" w:hAnsi="Times New Roman"/>
          <w:color w:val="FF0000"/>
          <w:sz w:val="22"/>
          <w:szCs w:val="22"/>
          <w:u w:val="single"/>
        </w:rPr>
        <w:t>apteka.faktury@bieganski.org</w:t>
      </w:r>
      <w:r w:rsidR="00172C2E" w:rsidRPr="00172C2E">
        <w:rPr>
          <w:rFonts w:ascii="Times New Roman" w:hAnsi="Times New Roman"/>
          <w:color w:val="FF0000"/>
          <w:sz w:val="22"/>
          <w:szCs w:val="22"/>
        </w:rPr>
        <w:t xml:space="preserve"> łącznego rejestru temperatur w formie PDF, z rejestratorów umieszczonych w środkach transportu i komorach przeładunkowych.</w:t>
      </w:r>
      <w:bookmarkEnd w:id="1"/>
    </w:p>
    <w:bookmarkEnd w:id="0"/>
    <w:p w14:paraId="539C9F58" w14:textId="765DBF25" w:rsidR="00A920C5" w:rsidRDefault="00A74304">
      <w:pPr>
        <w:pStyle w:val="Zwykytekst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Wydanie towaru nastąpi każdorazowo u Zamawiającego – 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Apteka Szpitalna Regionalnego Szpitala Specjalistycznego im. dr. Władysława Biegańskiego, Budynek „R”, poziom – 1, 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br/>
        <w:t xml:space="preserve">ul. Rydygiera 15/17 w Grudziądzu 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(w dni robocze, od poniedziałku do piątku w godzinach</w:t>
      </w:r>
      <w:r w:rsidR="009E7B6F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    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od 08.00 do 14.00)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>.</w:t>
      </w:r>
    </w:p>
    <w:p w14:paraId="3A99C35E" w14:textId="77777777" w:rsidR="00A920C5" w:rsidRDefault="00A74304">
      <w:pPr>
        <w:pStyle w:val="Zwykytekst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Osobą upoważnioną ze strony Zamawiającego do składania zamówień będzie mgr farmacji……………………………………………………………………………………………... </w:t>
      </w:r>
    </w:p>
    <w:p w14:paraId="37E8C32B" w14:textId="58BC2251" w:rsidR="00A920C5" w:rsidRDefault="00A74304">
      <w:pPr>
        <w:pStyle w:val="Zwykytekst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Wraz z pierwszą dostawą towaru Wykonawca dostarczy Zamawiającemu </w:t>
      </w:r>
      <w:bookmarkStart w:id="2" w:name="_Hlk169592453"/>
      <w:r>
        <w:rPr>
          <w:rFonts w:ascii="Times New Roman" w:hAnsi="Times New Roman"/>
          <w:color w:val="000000" w:themeColor="text1"/>
          <w:sz w:val="22"/>
          <w:szCs w:val="22"/>
        </w:rPr>
        <w:t xml:space="preserve">opis stosowanych </w:t>
      </w:r>
      <w:r>
        <w:rPr>
          <w:rFonts w:ascii="Times New Roman" w:hAnsi="Times New Roman"/>
          <w:color w:val="000000" w:themeColor="text1"/>
          <w:sz w:val="22"/>
          <w:szCs w:val="22"/>
        </w:rPr>
        <w:br/>
        <w:t>u Wykonawcy procedur warunków transportu leków, zabezpieczających wymaganą przez producenta obniżoną temperaturę transportu (o ile dotyczy).</w:t>
      </w:r>
      <w:bookmarkEnd w:id="2"/>
      <w:r w:rsidR="009033B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7794102D" w14:textId="77777777" w:rsidR="00A920C5" w:rsidRDefault="00A74304">
      <w:pPr>
        <w:pStyle w:val="Zwykytekst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Cs/>
          <w:color w:val="000000" w:themeColor="text1"/>
          <w:sz w:val="22"/>
          <w:szCs w:val="22"/>
        </w:rPr>
        <w:t>Wykonawca zobowiązany jest do dostarczenia  Zamawiającemu w wyznaczonym przez Zamawiającego terminie, na każde jego żądanie aktualnych pozwoleń dopuszczających leki do obrotu na rynku polskim oraz aktualnych charakterystyk  produktu leczniczego.</w:t>
      </w:r>
    </w:p>
    <w:p w14:paraId="063D7A19" w14:textId="3803DA22" w:rsidR="00A920C5" w:rsidRDefault="00A74304">
      <w:pPr>
        <w:pStyle w:val="Zwykytekst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Dostarczane towary muszą posiadać co najmniej 12 miesięczny termin ważności liczą</w:t>
      </w:r>
      <w:r w:rsidR="009E7B6F">
        <w:rPr>
          <w:rFonts w:ascii="Times New Roman" w:hAnsi="Times New Roman"/>
          <w:color w:val="000000" w:themeColor="text1"/>
          <w:sz w:val="22"/>
          <w:szCs w:val="22"/>
        </w:rPr>
        <w:t>c od daty każdorazowej dostawy.</w:t>
      </w:r>
      <w:r w:rsidR="00172C2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</w:rPr>
        <w:t>W przypadku gdy termin ważności jest krótszy Wykonawca będzie zobowiązany uzyskać zgodę Zamawiającego na dostawę tego towaru z krótszym niż 12 - miesięczny terminem ważności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>.</w:t>
      </w:r>
    </w:p>
    <w:p w14:paraId="7F81CC59" w14:textId="77777777" w:rsidR="00A920C5" w:rsidRDefault="00A74304">
      <w:pPr>
        <w:pStyle w:val="Zwykytekst1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W przypadku wykonania przedmiotu umowy, w tym w części dotyczącej transportu przez podwykonawcę, Wykonawca odpowiada za działania i zaniechania, uchybienia i zaniedbania podwykonawcy, tak jak za własne działania i zaniechania, uchybianie i zaniedbania, </w:t>
      </w:r>
      <w:r>
        <w:rPr>
          <w:rFonts w:ascii="Times New Roman" w:hAnsi="Times New Roman"/>
          <w:color w:val="000000" w:themeColor="text1"/>
          <w:sz w:val="22"/>
          <w:szCs w:val="22"/>
        </w:rPr>
        <w:br/>
        <w:t xml:space="preserve">w tym za przestrzeganie przez podwykonawcę wymogu określonego w ust. 2 i 11.  </w:t>
      </w:r>
    </w:p>
    <w:p w14:paraId="58700787" w14:textId="77777777" w:rsidR="008D442D" w:rsidRDefault="008D442D" w:rsidP="0098545F">
      <w:pPr>
        <w:pStyle w:val="pkt1"/>
        <w:tabs>
          <w:tab w:val="left" w:pos="709"/>
          <w:tab w:val="left" w:pos="2520"/>
        </w:tabs>
        <w:spacing w:before="0" w:after="0" w:line="276" w:lineRule="auto"/>
        <w:ind w:left="0" w:firstLine="0"/>
        <w:rPr>
          <w:b/>
          <w:color w:val="000000" w:themeColor="text1"/>
          <w:sz w:val="22"/>
          <w:szCs w:val="22"/>
        </w:rPr>
      </w:pPr>
    </w:p>
    <w:p w14:paraId="7F2178ED" w14:textId="77777777" w:rsidR="00A920C5" w:rsidRDefault="00A74304">
      <w:pPr>
        <w:pStyle w:val="pkt1"/>
        <w:tabs>
          <w:tab w:val="left" w:pos="709"/>
          <w:tab w:val="left" w:pos="2520"/>
        </w:tabs>
        <w:spacing w:before="0" w:after="0" w:line="276" w:lineRule="auto"/>
        <w:ind w:left="284" w:firstLine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3 – REKLAMACJE</w:t>
      </w:r>
    </w:p>
    <w:p w14:paraId="42291F39" w14:textId="77777777" w:rsidR="00A920C5" w:rsidRPr="00053964" w:rsidRDefault="00A920C5">
      <w:pPr>
        <w:spacing w:line="276" w:lineRule="auto"/>
        <w:jc w:val="center"/>
        <w:rPr>
          <w:b/>
          <w:color w:val="000000" w:themeColor="text1"/>
          <w:sz w:val="6"/>
          <w:szCs w:val="6"/>
        </w:rPr>
      </w:pPr>
    </w:p>
    <w:p w14:paraId="3E9FA2C0" w14:textId="73C56237" w:rsidR="00A920C5" w:rsidRDefault="00A74304">
      <w:pPr>
        <w:pStyle w:val="Akapitzlist"/>
        <w:numPr>
          <w:ilvl w:val="0"/>
          <w:numId w:val="1"/>
        </w:numPr>
        <w:spacing w:line="276" w:lineRule="auto"/>
        <w:jc w:val="both"/>
        <w:rPr>
          <w:strike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Wykonawca gwarantuje jakość towaru objętego przedmiotem umowy zgodną z wymogami określonymi w przepisach </w:t>
      </w:r>
      <w:r w:rsidR="007217BE">
        <w:rPr>
          <w:color w:val="000000" w:themeColor="text1"/>
          <w:sz w:val="22"/>
          <w:szCs w:val="22"/>
        </w:rPr>
        <w:t>obowiązującego prawa</w:t>
      </w:r>
      <w:r>
        <w:rPr>
          <w:color w:val="000000" w:themeColor="text1"/>
          <w:sz w:val="22"/>
          <w:szCs w:val="22"/>
        </w:rPr>
        <w:t>, a w szczególności z wymaganiami jakościowymi określonymi w pozwoleniu na  dopuszczenie  do obrotu na terenie Rzeczypospolitej Polskiej lub pozwoleniu na dopuszczeniu  do obrotu wydanym przez Radę Unii Europejskiej lub Komisję Europejską.</w:t>
      </w:r>
    </w:p>
    <w:p w14:paraId="0D337FD0" w14:textId="77777777" w:rsidR="00A920C5" w:rsidRDefault="00A74304">
      <w:pPr>
        <w:pStyle w:val="Akapitzlist"/>
        <w:numPr>
          <w:ilvl w:val="0"/>
          <w:numId w:val="1"/>
        </w:numPr>
        <w:spacing w:line="276" w:lineRule="auto"/>
        <w:jc w:val="both"/>
        <w:rPr>
          <w:strike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gwarantuje dostawę towaru z terminem ważności nie krótszym niż 12 miesięcy licząc od daty dostawy do Zamawiającego, z zastrzeżeniem § 2 ust. 15.</w:t>
      </w:r>
    </w:p>
    <w:p w14:paraId="0BBAFCCC" w14:textId="77777777" w:rsidR="00A920C5" w:rsidRDefault="00A74304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Wykonawca jest odpowiedzialny względem Zamawiającego za wady, jeżeli dostarczany towar jest  obarczony wadą zmniejszającą jego wartość lub użyteczność, jak również gdy został wydany Zamawiającemu w stanie niepełnym lub z terminem ważności krótszym niż termin określony </w:t>
      </w:r>
      <w:r>
        <w:rPr>
          <w:bCs/>
          <w:color w:val="000000" w:themeColor="text1"/>
          <w:sz w:val="22"/>
          <w:szCs w:val="22"/>
        </w:rPr>
        <w:br/>
        <w:t>w ust.2.</w:t>
      </w:r>
    </w:p>
    <w:p w14:paraId="1F80D45C" w14:textId="77777777" w:rsidR="00A920C5" w:rsidRDefault="00A74304">
      <w:pPr>
        <w:pStyle w:val="Akapitzlist"/>
        <w:numPr>
          <w:ilvl w:val="0"/>
          <w:numId w:val="1"/>
        </w:numPr>
        <w:spacing w:line="276" w:lineRule="auto"/>
        <w:jc w:val="both"/>
        <w:rPr>
          <w:strike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Zamawiający w chwili odbioru towaru zbada, czy dostawa jest pod względem ilościowym </w:t>
      </w:r>
      <w:r>
        <w:rPr>
          <w:color w:val="000000" w:themeColor="text1"/>
          <w:sz w:val="22"/>
          <w:szCs w:val="22"/>
        </w:rPr>
        <w:br/>
        <w:t>i jakościowym zgodna ze złożonym zamówieniem i załączonymi dokumentami. Zbadanie obejmuje przeliczenie ilości opakowań zbiorczych i ustalenie ich stanu, a w razie uszkodzenia  opakowania zbiorczego sprawdzenie  stanu jego zawartości.</w:t>
      </w:r>
    </w:p>
    <w:p w14:paraId="2C5F9461" w14:textId="6080E49C" w:rsidR="00A920C5" w:rsidRDefault="00A74304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W przypadku stwierdzenia przez Zamawiającego przy odbiorze niezgodności dostarczonego towaru z zamówieniem, braków ilościowych lub wad jakościowych dostarczonego towaru </w:t>
      </w:r>
      <w:r w:rsidR="009E7B6F">
        <w:rPr>
          <w:color w:val="000000" w:themeColor="text1"/>
          <w:sz w:val="22"/>
          <w:szCs w:val="22"/>
        </w:rPr>
        <w:t xml:space="preserve">                               </w:t>
      </w:r>
      <w:r>
        <w:rPr>
          <w:color w:val="000000" w:themeColor="text1"/>
          <w:sz w:val="22"/>
          <w:szCs w:val="22"/>
        </w:rPr>
        <w:t xml:space="preserve"> (w szczególności uszkodzeń możliwych do stwierdzenia przy odbiorze, krótszego okresu ważności niż wymagany minimalny okres ważności, o którym mowa w ust.2) Zamawiającemu przysługuje prawo odmowy jego przyjęcia. Zamawiający może jednak przyjąć towar i wówczas złoży</w:t>
      </w:r>
      <w:r w:rsidR="009E7B6F">
        <w:rPr>
          <w:color w:val="000000" w:themeColor="text1"/>
          <w:sz w:val="22"/>
          <w:szCs w:val="22"/>
        </w:rPr>
        <w:t xml:space="preserve">                  </w:t>
      </w:r>
      <w:r>
        <w:rPr>
          <w:color w:val="000000" w:themeColor="text1"/>
          <w:sz w:val="22"/>
          <w:szCs w:val="22"/>
        </w:rPr>
        <w:t xml:space="preserve"> do Wykonawcy (w formie pisemnej, faksem lub e-mailem) zawiadomienie o niezgodności dostarczonego towaru z zamówieniem, wystąpieniu braków ilościowych lub jakościowych, widocznych uszkodzeń (reklamację).</w:t>
      </w:r>
      <w:r>
        <w:rPr>
          <w:bCs/>
          <w:color w:val="000000" w:themeColor="text1"/>
          <w:sz w:val="22"/>
          <w:szCs w:val="22"/>
        </w:rPr>
        <w:t xml:space="preserve">W razie zaistnienia okoliczności, o których mowa powyżej Wykonawca podejmie niezwłocznie na własny koszt działania, mające wyeliminować te braki, wady, uszkodzenia. </w:t>
      </w:r>
      <w:r>
        <w:rPr>
          <w:color w:val="000000" w:themeColor="text1"/>
          <w:sz w:val="22"/>
          <w:szCs w:val="22"/>
        </w:rPr>
        <w:t>Wykonawca na swój koszt wymieni bezzwłocznie (tj. w terminie nie dłuższym niż 3 dni</w:t>
      </w:r>
      <w:r w:rsidR="004F1E82">
        <w:rPr>
          <w:color w:val="000000" w:themeColor="text1"/>
          <w:sz w:val="22"/>
          <w:szCs w:val="22"/>
        </w:rPr>
        <w:t xml:space="preserve"> roboczych</w:t>
      </w:r>
      <w:r>
        <w:rPr>
          <w:color w:val="000000" w:themeColor="text1"/>
          <w:sz w:val="22"/>
          <w:szCs w:val="22"/>
        </w:rPr>
        <w:t xml:space="preserve"> od dnia zawiadomienia przez Zamawiającego) towar na pełnowartościowy</w:t>
      </w:r>
      <w:r w:rsidR="009E7B6F">
        <w:rPr>
          <w:color w:val="000000" w:themeColor="text1"/>
          <w:sz w:val="22"/>
          <w:szCs w:val="22"/>
        </w:rPr>
        <w:t xml:space="preserve">       </w:t>
      </w:r>
      <w:r>
        <w:rPr>
          <w:color w:val="000000" w:themeColor="text1"/>
          <w:sz w:val="22"/>
          <w:szCs w:val="22"/>
        </w:rPr>
        <w:t xml:space="preserve"> lub uzup</w:t>
      </w:r>
      <w:r w:rsidR="009E7B6F">
        <w:rPr>
          <w:color w:val="000000" w:themeColor="text1"/>
          <w:sz w:val="22"/>
          <w:szCs w:val="22"/>
        </w:rPr>
        <w:t xml:space="preserve">ełni brakującą liczbę opakowań </w:t>
      </w:r>
      <w:r>
        <w:rPr>
          <w:color w:val="000000" w:themeColor="text1"/>
          <w:sz w:val="22"/>
          <w:szCs w:val="22"/>
        </w:rPr>
        <w:t>oraz odbierze towar wadliwy. Zamawiający nie jest zobowiązany do zapłaty za wadliwy towar lub towar, w którym istnieją braki ilościowe w stosunku do zamówienia, a termin do zapłaty biegnie od chwili dostarczenia Zamawiającemu towaru zgodnego z umową i w ilości wynikającej ze złożonego przez Zamawiającego zamówienia. Wszelkie koszty i ryzy</w:t>
      </w:r>
      <w:r w:rsidR="009E7B6F">
        <w:rPr>
          <w:color w:val="000000" w:themeColor="text1"/>
          <w:sz w:val="22"/>
          <w:szCs w:val="22"/>
        </w:rPr>
        <w:t>ko związane ze złożoną</w:t>
      </w:r>
      <w:r>
        <w:rPr>
          <w:color w:val="000000" w:themeColor="text1"/>
          <w:sz w:val="22"/>
          <w:szCs w:val="22"/>
        </w:rPr>
        <w:t xml:space="preserve"> przez Zamawiającego reklamacją ponosi Wykonawca.</w:t>
      </w:r>
    </w:p>
    <w:p w14:paraId="69CC2799" w14:textId="61F15F19" w:rsidR="00A920C5" w:rsidRDefault="00A74304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Brak uczestnictwa Wykonawcy w czynnościach odbioru upoważnia Zam</w:t>
      </w:r>
      <w:r w:rsidR="009E7B6F">
        <w:rPr>
          <w:bCs/>
          <w:color w:val="000000" w:themeColor="text1"/>
          <w:sz w:val="22"/>
          <w:szCs w:val="22"/>
        </w:rPr>
        <w:t xml:space="preserve">awiającego do dokonania odbioru </w:t>
      </w:r>
      <w:r>
        <w:rPr>
          <w:bCs/>
          <w:color w:val="000000" w:themeColor="text1"/>
          <w:sz w:val="22"/>
          <w:szCs w:val="22"/>
        </w:rPr>
        <w:t>bez udziału Wykonawcy, na ryzyko Wykonawcy w przypadku stwierdzenia wad jakościowych towaru lub braków ilościowych.</w:t>
      </w:r>
    </w:p>
    <w:p w14:paraId="58181B08" w14:textId="377F856A" w:rsidR="00A920C5" w:rsidRDefault="00A74304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W przypadku stwierdzenia  przez Zamawiającego wad  towaru stanowiącego przedmiot umowy </w:t>
      </w:r>
      <w:r>
        <w:rPr>
          <w:bCs/>
          <w:color w:val="000000" w:themeColor="text1"/>
          <w:sz w:val="22"/>
          <w:szCs w:val="22"/>
        </w:rPr>
        <w:br/>
        <w:t>w ciągu całego okresu używania towaru, jednak nie dłużej niż do upływu okresu jego ważności, Wy</w:t>
      </w:r>
      <w:r w:rsidR="009E7B6F">
        <w:rPr>
          <w:bCs/>
          <w:color w:val="000000" w:themeColor="text1"/>
          <w:sz w:val="22"/>
          <w:szCs w:val="22"/>
        </w:rPr>
        <w:t xml:space="preserve">konawca wymieni wadliwy towar  </w:t>
      </w:r>
      <w:r>
        <w:rPr>
          <w:bCs/>
          <w:color w:val="000000" w:themeColor="text1"/>
          <w:sz w:val="22"/>
          <w:szCs w:val="22"/>
        </w:rPr>
        <w:t>na swój koszt na wolny od wad  w terminie 3 dni</w:t>
      </w:r>
      <w:r w:rsidR="004F1E82">
        <w:rPr>
          <w:bCs/>
          <w:color w:val="000000" w:themeColor="text1"/>
          <w:sz w:val="22"/>
          <w:szCs w:val="22"/>
        </w:rPr>
        <w:t xml:space="preserve"> roboczych</w:t>
      </w:r>
      <w:r>
        <w:rPr>
          <w:bCs/>
          <w:color w:val="000000" w:themeColor="text1"/>
          <w:sz w:val="22"/>
          <w:szCs w:val="22"/>
        </w:rPr>
        <w:t xml:space="preserve">  od daty zawiadomienia  o wykryciu wad. W tych okolicznościach na żądanie Wykonawcy wadliwy towar zostanie zwrócony na jego koszt w terminie uzgodnionym przez  Strony.</w:t>
      </w:r>
    </w:p>
    <w:p w14:paraId="2FD1E4D0" w14:textId="77777777" w:rsidR="00A920C5" w:rsidRDefault="00A74304">
      <w:pPr>
        <w:pStyle w:val="Akapitzlis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W przypadku niedokonania  przez Wykonawcę wymiany towaru  na wolny od wad w terminie określonym w ust.5 i 7 Zamawiający uprawniony będzie do skorzystania z wykonania (nabycia) zastępczego, o którym mowa w § 2 ust.7.</w:t>
      </w:r>
    </w:p>
    <w:p w14:paraId="2243D06A" w14:textId="77777777" w:rsidR="00A920C5" w:rsidRDefault="00A74304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W przypadku odrzucenia reklamacji przez Wykonawcę Zamawiający ma prawo żądać przeprowadzenia ekspertyzy przez właściwy organ. W przypadku potwierdzenia się zastrzeżeń Zamawiającego  w stosunku do dostarczonych towarów, koszt wskazanej wyżej ekspertyzy obciąża Wykonawcę.</w:t>
      </w:r>
    </w:p>
    <w:p w14:paraId="1E9F259C" w14:textId="77777777" w:rsidR="00A920C5" w:rsidRDefault="00A920C5">
      <w:pPr>
        <w:pStyle w:val="Akapitzlist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</w:p>
    <w:p w14:paraId="5A72A6DD" w14:textId="77777777" w:rsidR="00A920C5" w:rsidRDefault="00A74304">
      <w:pPr>
        <w:widowControl w:val="0"/>
        <w:spacing w:line="276" w:lineRule="auto"/>
        <w:jc w:val="center"/>
        <w:textAlignment w:val="baseline"/>
        <w:rPr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shd w:val="clear" w:color="auto" w:fill="FFFFFF"/>
        </w:rPr>
        <w:t>§ 4  - WYNAGRODZENIE WYKONAWCY I WARUNKI PŁATNOŚCI</w:t>
      </w:r>
    </w:p>
    <w:p w14:paraId="7B785A47" w14:textId="77777777" w:rsidR="00A920C5" w:rsidRPr="00053964" w:rsidRDefault="00A920C5">
      <w:pPr>
        <w:widowControl w:val="0"/>
        <w:spacing w:line="276" w:lineRule="auto"/>
        <w:jc w:val="center"/>
        <w:textAlignment w:val="baseline"/>
        <w:rPr>
          <w:sz w:val="6"/>
          <w:szCs w:val="6"/>
        </w:rPr>
      </w:pPr>
    </w:p>
    <w:p w14:paraId="1AE706CC" w14:textId="36C6EF34" w:rsidR="00071DC4" w:rsidRPr="00D07AE1" w:rsidRDefault="00071DC4" w:rsidP="009E7B6F">
      <w:pPr>
        <w:pStyle w:val="Akapitzlist"/>
        <w:widowControl w:val="0"/>
        <w:numPr>
          <w:ilvl w:val="0"/>
          <w:numId w:val="30"/>
        </w:numPr>
        <w:tabs>
          <w:tab w:val="left" w:pos="993"/>
        </w:tabs>
        <w:spacing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D07AE1">
        <w:rPr>
          <w:color w:val="000000" w:themeColor="text1"/>
          <w:sz w:val="22"/>
          <w:szCs w:val="22"/>
        </w:rPr>
        <w:t>Maksymalna wartość umowy tj. maksymalne, łączne wynagrodzenie Wykonawcy za zrealizowanie przedmiotu umowy wynosi:</w:t>
      </w:r>
    </w:p>
    <w:p w14:paraId="2BFC906F" w14:textId="27B102F9" w:rsidR="00071DC4" w:rsidRPr="00B122C4" w:rsidRDefault="009E7B6F" w:rsidP="009E7B6F">
      <w:pPr>
        <w:pStyle w:val="Akapitzlist"/>
        <w:numPr>
          <w:ilvl w:val="0"/>
          <w:numId w:val="31"/>
        </w:numPr>
        <w:autoSpaceDN w:val="0"/>
        <w:spacing w:line="276" w:lineRule="auto"/>
        <w:ind w:left="709" w:hanging="283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wartość netto ogółem ………………….. zł </w:t>
      </w:r>
      <w:r w:rsidR="00071DC4" w:rsidRPr="00B122C4">
        <w:rPr>
          <w:color w:val="000000"/>
          <w:sz w:val="22"/>
          <w:szCs w:val="22"/>
          <w:shd w:val="clear" w:color="auto" w:fill="FFFFFF"/>
        </w:rPr>
        <w:t>(słownie: …………………</w:t>
      </w:r>
      <w:r>
        <w:rPr>
          <w:color w:val="000000"/>
          <w:sz w:val="22"/>
          <w:szCs w:val="22"/>
          <w:shd w:val="clear" w:color="auto" w:fill="FFFFFF"/>
        </w:rPr>
        <w:t>……………………….</w:t>
      </w:r>
      <w:r w:rsidR="00071DC4" w:rsidRPr="00B122C4">
        <w:rPr>
          <w:color w:val="000000"/>
          <w:sz w:val="22"/>
          <w:szCs w:val="22"/>
          <w:shd w:val="clear" w:color="auto" w:fill="FFFFFF"/>
        </w:rPr>
        <w:t>),</w:t>
      </w:r>
    </w:p>
    <w:p w14:paraId="133DC160" w14:textId="14E63CDB" w:rsidR="00071DC4" w:rsidRPr="00B122C4" w:rsidRDefault="009E7B6F" w:rsidP="009E7B6F">
      <w:pPr>
        <w:pStyle w:val="Akapitzlist"/>
        <w:numPr>
          <w:ilvl w:val="0"/>
          <w:numId w:val="31"/>
        </w:numPr>
        <w:autoSpaceDN w:val="0"/>
        <w:spacing w:line="276" w:lineRule="auto"/>
        <w:ind w:left="709" w:hanging="283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wartość brutto ogółem …………………zł </w:t>
      </w:r>
      <w:r w:rsidR="00071DC4" w:rsidRPr="00B122C4">
        <w:rPr>
          <w:color w:val="000000"/>
          <w:sz w:val="22"/>
          <w:szCs w:val="22"/>
          <w:shd w:val="clear" w:color="auto" w:fill="FFFFFF"/>
        </w:rPr>
        <w:t>(słownie: ……………………</w:t>
      </w:r>
      <w:r>
        <w:rPr>
          <w:color w:val="000000"/>
          <w:sz w:val="22"/>
          <w:szCs w:val="22"/>
          <w:shd w:val="clear" w:color="auto" w:fill="FFFFFF"/>
        </w:rPr>
        <w:t>……………………..).</w:t>
      </w:r>
    </w:p>
    <w:p w14:paraId="0B0526FA" w14:textId="0CF893E1" w:rsidR="00A920C5" w:rsidRDefault="00A74304" w:rsidP="009E7B6F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Zamawiający zobo</w:t>
      </w:r>
      <w:r w:rsidR="009E7B6F">
        <w:rPr>
          <w:color w:val="000000"/>
          <w:sz w:val="22"/>
          <w:szCs w:val="22"/>
          <w:shd w:val="clear" w:color="auto" w:fill="FFFFFF"/>
        </w:rPr>
        <w:t xml:space="preserve">wiązuje się zapłacić za towar przy zastosowaniu </w:t>
      </w:r>
      <w:r>
        <w:rPr>
          <w:color w:val="000000"/>
          <w:sz w:val="22"/>
          <w:szCs w:val="22"/>
          <w:shd w:val="clear" w:color="auto" w:fill="FFFFFF"/>
        </w:rPr>
        <w:t xml:space="preserve"> cen jednostkowych ustalonych </w:t>
      </w:r>
      <w:r>
        <w:rPr>
          <w:color w:val="000000"/>
          <w:sz w:val="22"/>
          <w:szCs w:val="22"/>
          <w:shd w:val="clear" w:color="auto" w:fill="FFFFFF"/>
        </w:rPr>
        <w:br/>
        <w:t>w ofercie złożonej przez Wykonawcę i umieszczonych w formularzu cenowym stanowiącym Załącznik nr 1 do niniejszej umowy, które są obowiązującymi przez cały okres obowiązywania  umowy.</w:t>
      </w:r>
    </w:p>
    <w:p w14:paraId="5FB4FEBD" w14:textId="3E9A01F3" w:rsidR="00A920C5" w:rsidRDefault="00A74304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Wynagrodzenie Wykonawcy nie będzie podlegało zmianie w okresie obowiązywania umowy, </w:t>
      </w:r>
      <w:r w:rsidR="009E7B6F">
        <w:rPr>
          <w:sz w:val="22"/>
          <w:szCs w:val="22"/>
        </w:rPr>
        <w:t xml:space="preserve">          </w:t>
      </w:r>
      <w:r>
        <w:rPr>
          <w:sz w:val="22"/>
          <w:szCs w:val="22"/>
        </w:rPr>
        <w:t>z zastrzeżeniem wyjątków wprost przewidzianych w jej treści.</w:t>
      </w:r>
    </w:p>
    <w:p w14:paraId="3D9D8229" w14:textId="39BE497D" w:rsidR="00A920C5" w:rsidRDefault="00A74304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textAlignment w:val="baseline"/>
        <w:rPr>
          <w:sz w:val="24"/>
        </w:rPr>
      </w:pPr>
      <w:r>
        <w:rPr>
          <w:color w:val="000000"/>
          <w:sz w:val="22"/>
          <w:szCs w:val="22"/>
          <w:shd w:val="clear" w:color="auto" w:fill="FFFFFF"/>
        </w:rPr>
        <w:t>W cenie towaru zostało zawarte wynagrodzenie za wszelkie  pozostałe zo</w:t>
      </w:r>
      <w:r w:rsidR="009E7B6F">
        <w:rPr>
          <w:color w:val="000000"/>
          <w:sz w:val="22"/>
          <w:szCs w:val="22"/>
          <w:shd w:val="clear" w:color="auto" w:fill="FFFFFF"/>
        </w:rPr>
        <w:t xml:space="preserve">bowiązania Wykonawcy </w:t>
      </w:r>
      <w:r w:rsidR="009E7B6F">
        <w:rPr>
          <w:color w:val="000000"/>
          <w:sz w:val="22"/>
          <w:szCs w:val="22"/>
          <w:shd w:val="clear" w:color="auto" w:fill="FFFFFF"/>
        </w:rPr>
        <w:lastRenderedPageBreak/>
        <w:t xml:space="preserve">wynikające </w:t>
      </w:r>
      <w:r>
        <w:rPr>
          <w:color w:val="000000"/>
          <w:sz w:val="22"/>
          <w:szCs w:val="22"/>
          <w:shd w:val="clear" w:color="auto" w:fill="FFFFFF"/>
        </w:rPr>
        <w:t>z umowy związane z kompletnym wykonaniem zamówi</w:t>
      </w:r>
      <w:r w:rsidR="009E7B6F">
        <w:rPr>
          <w:color w:val="000000"/>
          <w:sz w:val="22"/>
          <w:szCs w:val="22"/>
          <w:shd w:val="clear" w:color="auto" w:fill="FFFFFF"/>
        </w:rPr>
        <w:t xml:space="preserve">enia,  </w:t>
      </w:r>
      <w:r>
        <w:rPr>
          <w:color w:val="000000"/>
          <w:sz w:val="22"/>
          <w:szCs w:val="22"/>
          <w:shd w:val="clear" w:color="auto" w:fill="FFFFFF"/>
        </w:rPr>
        <w:t xml:space="preserve">w szczególności koszty należytego zapakowania i zabezpieczenia towaru oraz odpowiedniego transportu do miejsca wskazanego w </w:t>
      </w:r>
      <w:r>
        <w:rPr>
          <w:color w:val="000000"/>
          <w:sz w:val="22"/>
          <w:szCs w:val="22"/>
        </w:rPr>
        <w:t xml:space="preserve">§ </w:t>
      </w:r>
      <w:r w:rsidR="00B9601B">
        <w:rPr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ust. 1</w:t>
      </w:r>
      <w:r w:rsidR="003F394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umowy, </w:t>
      </w:r>
      <w:r>
        <w:rPr>
          <w:color w:val="000000"/>
          <w:sz w:val="22"/>
          <w:szCs w:val="22"/>
          <w:shd w:val="clear" w:color="auto" w:fill="FFFFFF"/>
        </w:rPr>
        <w:t>jego rozładunku i wniesienia do pomieszczenia  wskazanego przez Zamawiającego</w:t>
      </w:r>
      <w:r>
        <w:rPr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550DE688" w14:textId="0A9EF9BC" w:rsidR="009E7B6F" w:rsidRPr="009E7B6F" w:rsidRDefault="00A74304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textAlignment w:val="baseline"/>
        <w:rPr>
          <w:sz w:val="24"/>
        </w:rPr>
      </w:pPr>
      <w:r w:rsidRPr="009E7B6F">
        <w:rPr>
          <w:color w:val="000000"/>
          <w:sz w:val="22"/>
          <w:szCs w:val="22"/>
        </w:rPr>
        <w:t xml:space="preserve">Rozliczenie następować będzie miesięcznie za sukcesywne dostawy w oparciu o </w:t>
      </w:r>
      <w:r w:rsidRPr="009E7B6F">
        <w:rPr>
          <w:b/>
          <w:color w:val="000000"/>
          <w:sz w:val="22"/>
          <w:szCs w:val="22"/>
        </w:rPr>
        <w:t>fakturę</w:t>
      </w:r>
      <w:r w:rsidR="009E7B6F">
        <w:rPr>
          <w:b/>
          <w:color w:val="000000"/>
          <w:sz w:val="22"/>
          <w:szCs w:val="22"/>
        </w:rPr>
        <w:t xml:space="preserve">                  </w:t>
      </w:r>
      <w:r w:rsidRPr="009E7B6F">
        <w:rPr>
          <w:b/>
          <w:color w:val="000000"/>
          <w:sz w:val="22"/>
          <w:szCs w:val="22"/>
        </w:rPr>
        <w:t xml:space="preserve"> za miesięczny okres rozliczeniowy</w:t>
      </w:r>
      <w:r w:rsidRPr="009E7B6F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wystawioną po dostarczeniu i przyjęciu  przez Zamawiającego zamówionej partii towaru, zaakceptowaną przez Zamawiającego pod względem ilościowym </w:t>
      </w:r>
      <w:r>
        <w:rPr>
          <w:color w:val="000000"/>
          <w:sz w:val="22"/>
          <w:szCs w:val="22"/>
        </w:rPr>
        <w:br/>
        <w:t xml:space="preserve">i jakościowym, określającą ilość dostarczonego towaru oraz ceny jednostkowe </w:t>
      </w:r>
      <w:r w:rsidR="00DC6C28">
        <w:rPr>
          <w:color w:val="000000"/>
          <w:sz w:val="22"/>
          <w:szCs w:val="22"/>
        </w:rPr>
        <w:t xml:space="preserve">zgodne z cenami wskazanymi </w:t>
      </w:r>
      <w:r>
        <w:rPr>
          <w:color w:val="000000"/>
          <w:sz w:val="22"/>
          <w:szCs w:val="22"/>
        </w:rPr>
        <w:t xml:space="preserve"> w formularzu cenowym stanowiącym Załącznik nr 1 do umowy.</w:t>
      </w:r>
    </w:p>
    <w:p w14:paraId="43EDECE9" w14:textId="032BAA74" w:rsidR="009E7B6F" w:rsidRPr="009E7B6F" w:rsidRDefault="00A74304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textAlignment w:val="baseline"/>
        <w:rPr>
          <w:sz w:val="24"/>
        </w:rPr>
      </w:pPr>
      <w:r>
        <w:rPr>
          <w:color w:val="000000"/>
          <w:sz w:val="22"/>
          <w:szCs w:val="22"/>
        </w:rPr>
        <w:t xml:space="preserve"> Należność z faktury płatna  będzie  przelewem na rachunek bankowy Wykonawcy w terminie  60 dni licząc  od daty doręczenia Zamawiającemu prawidłowo wystawione</w:t>
      </w:r>
      <w:r w:rsidR="009E7B6F">
        <w:rPr>
          <w:color w:val="000000"/>
          <w:sz w:val="22"/>
          <w:szCs w:val="22"/>
        </w:rPr>
        <w:t xml:space="preserve">j faktury VAT,                           z uwzględnieniem </w:t>
      </w:r>
      <w:r>
        <w:rPr>
          <w:color w:val="000000"/>
          <w:sz w:val="22"/>
          <w:szCs w:val="22"/>
        </w:rPr>
        <w:t xml:space="preserve">postanowień § </w:t>
      </w:r>
      <w:r w:rsidR="00DC6C28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ust. 5.</w:t>
      </w:r>
    </w:p>
    <w:p w14:paraId="5E972F24" w14:textId="64FF493F" w:rsidR="00A920C5" w:rsidRDefault="00A74304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textAlignment w:val="baseline"/>
        <w:rPr>
          <w:sz w:val="24"/>
        </w:rPr>
      </w:pPr>
      <w:r>
        <w:rPr>
          <w:color w:val="000000"/>
          <w:sz w:val="22"/>
          <w:szCs w:val="22"/>
        </w:rPr>
        <w:t xml:space="preserve"> Faktura VAT winna być wystawiona przez Wykonawcę nie wcześniej niż ostatniego dnia danego miesiąca kalendarzowego, po realizacji ostatniej dostawy w danym miesiącu, lecz nie później </w:t>
      </w:r>
      <w:r w:rsidR="009E7B6F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niż 7 dnia kolejnego miesiąca. </w:t>
      </w:r>
    </w:p>
    <w:p w14:paraId="68F86685" w14:textId="25FFA67C" w:rsidR="00A920C5" w:rsidRPr="009E7B6F" w:rsidRDefault="00A74304">
      <w:pPr>
        <w:widowControl w:val="0"/>
        <w:numPr>
          <w:ilvl w:val="0"/>
          <w:numId w:val="16"/>
        </w:numPr>
        <w:spacing w:line="276" w:lineRule="auto"/>
        <w:ind w:left="426"/>
        <w:jc w:val="both"/>
        <w:textAlignment w:val="baseline"/>
        <w:rPr>
          <w:color w:val="000000"/>
        </w:rPr>
      </w:pPr>
      <w:r w:rsidRPr="009E7B6F">
        <w:rPr>
          <w:bCs/>
          <w:color w:val="000000"/>
          <w:sz w:val="22"/>
          <w:szCs w:val="22"/>
        </w:rPr>
        <w:t xml:space="preserve">Przekazanie Zamawiającemu faktury odbędzie się w formie papierowej lub elektronicznej zgodnie z ustawą z dnia 9 listopada 2018 o elektronicznym fakturowaniu w zamówieniach publicznych, koncesjach na roboty budowlane oraz partnerstwie </w:t>
      </w:r>
      <w:proofErr w:type="spellStart"/>
      <w:r w:rsidRPr="009E7B6F">
        <w:rPr>
          <w:bCs/>
          <w:color w:val="000000"/>
          <w:sz w:val="22"/>
          <w:szCs w:val="22"/>
        </w:rPr>
        <w:t>publiczno</w:t>
      </w:r>
      <w:proofErr w:type="spellEnd"/>
      <w:r w:rsidRPr="009E7B6F">
        <w:rPr>
          <w:bCs/>
          <w:color w:val="000000"/>
          <w:sz w:val="22"/>
          <w:szCs w:val="22"/>
        </w:rPr>
        <w:t xml:space="preserve"> – prywatnym albo </w:t>
      </w:r>
      <w:r w:rsidRPr="009E7B6F">
        <w:rPr>
          <w:bCs/>
          <w:color w:val="000000"/>
          <w:sz w:val="22"/>
          <w:szCs w:val="22"/>
        </w:rPr>
        <w:br/>
        <w:t xml:space="preserve">w formie faktury  elektronicznej  na podstawie art.106 n ustawy z dnia 11 marca 2004 roku </w:t>
      </w:r>
      <w:r w:rsidRPr="009E7B6F">
        <w:rPr>
          <w:bCs/>
          <w:color w:val="000000"/>
          <w:sz w:val="22"/>
          <w:szCs w:val="22"/>
        </w:rPr>
        <w:br/>
        <w:t>o podatku od towarów i usług.</w:t>
      </w:r>
      <w:r w:rsidRPr="009E7B6F">
        <w:rPr>
          <w:b/>
          <w:bCs/>
          <w:color w:val="000000"/>
          <w:sz w:val="22"/>
          <w:szCs w:val="22"/>
        </w:rPr>
        <w:t xml:space="preserve"> Zamawiający  zaleca  przekazanie faktury na zasadach określonych w art. 106na - art. 106nd ustawy z dnia 11 marca 2004 roku o podatku od towarów i usług.</w:t>
      </w:r>
      <w:r w:rsidRPr="009E7B6F">
        <w:rPr>
          <w:bCs/>
          <w:color w:val="000000"/>
          <w:sz w:val="22"/>
          <w:szCs w:val="22"/>
        </w:rPr>
        <w:t xml:space="preserve"> Faktura winna być przekazana przez Wykonawcę  na adres e-mail: </w:t>
      </w:r>
      <w:hyperlink r:id="rId8">
        <w:r w:rsidRPr="009E7B6F">
          <w:rPr>
            <w:bCs/>
            <w:color w:val="000000"/>
            <w:sz w:val="22"/>
            <w:szCs w:val="22"/>
          </w:rPr>
          <w:t>kancelaria@bieganski.org</w:t>
        </w:r>
      </w:hyperlink>
      <w:r w:rsidRPr="009E7B6F">
        <w:rPr>
          <w:bCs/>
          <w:color w:val="000000"/>
          <w:sz w:val="22"/>
          <w:szCs w:val="22"/>
        </w:rPr>
        <w:t xml:space="preserve"> lub na adres: Regionalny Szpital Specjalistyczny </w:t>
      </w:r>
      <w:r w:rsidR="009E7B6F">
        <w:rPr>
          <w:bCs/>
          <w:color w:val="000000"/>
          <w:sz w:val="22"/>
          <w:szCs w:val="22"/>
        </w:rPr>
        <w:t xml:space="preserve">                                  </w:t>
      </w:r>
      <w:r w:rsidR="005A3BEC">
        <w:rPr>
          <w:bCs/>
          <w:color w:val="000000"/>
          <w:sz w:val="22"/>
          <w:szCs w:val="22"/>
        </w:rPr>
        <w:t xml:space="preserve">     </w:t>
      </w:r>
      <w:r w:rsidR="009E7B6F">
        <w:rPr>
          <w:bCs/>
          <w:color w:val="000000"/>
          <w:sz w:val="22"/>
          <w:szCs w:val="22"/>
        </w:rPr>
        <w:t xml:space="preserve">     </w:t>
      </w:r>
      <w:r w:rsidRPr="009E7B6F">
        <w:rPr>
          <w:bCs/>
          <w:color w:val="000000"/>
          <w:sz w:val="22"/>
          <w:szCs w:val="22"/>
        </w:rPr>
        <w:t>im.</w:t>
      </w:r>
      <w:r w:rsidR="005A3BEC">
        <w:rPr>
          <w:bCs/>
          <w:color w:val="000000"/>
          <w:sz w:val="22"/>
          <w:szCs w:val="22"/>
        </w:rPr>
        <w:t xml:space="preserve"> </w:t>
      </w:r>
      <w:r w:rsidR="009E7B6F">
        <w:rPr>
          <w:bCs/>
          <w:color w:val="000000"/>
          <w:sz w:val="22"/>
          <w:szCs w:val="22"/>
        </w:rPr>
        <w:t xml:space="preserve">dr. </w:t>
      </w:r>
      <w:r w:rsidRPr="009E7B6F">
        <w:rPr>
          <w:bCs/>
          <w:color w:val="000000"/>
          <w:sz w:val="22"/>
          <w:szCs w:val="22"/>
        </w:rPr>
        <w:t xml:space="preserve">Wł. Biegańskiego w Grudziądzu, Budynek T, parter, pokój nr 3 „KANCELARIA”, </w:t>
      </w:r>
      <w:r w:rsidRPr="009E7B6F">
        <w:rPr>
          <w:bCs/>
          <w:color w:val="000000"/>
          <w:sz w:val="22"/>
          <w:szCs w:val="22"/>
        </w:rPr>
        <w:br/>
        <w:t>z zastrzeżeniem, że w przeciwnym razie Zamawiający uzna, iż faktura nie została dostarczona.</w:t>
      </w:r>
    </w:p>
    <w:p w14:paraId="1C81F27B" w14:textId="25769015" w:rsidR="00A920C5" w:rsidRPr="00501059" w:rsidRDefault="00B9601B" w:rsidP="00501059">
      <w:pPr>
        <w:widowControl w:val="0"/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9E7B6F">
        <w:rPr>
          <w:color w:val="000000"/>
          <w:sz w:val="22"/>
          <w:szCs w:val="22"/>
        </w:rPr>
        <w:t>W</w:t>
      </w:r>
      <w:r w:rsidR="00A74304" w:rsidRPr="009E7B6F">
        <w:rPr>
          <w:color w:val="000000"/>
          <w:sz w:val="22"/>
          <w:szCs w:val="22"/>
        </w:rPr>
        <w:t xml:space="preserve">raz z każdorazową dostawą towaru </w:t>
      </w:r>
      <w:r w:rsidRPr="009E7B6F">
        <w:rPr>
          <w:color w:val="000000"/>
          <w:sz w:val="22"/>
          <w:szCs w:val="22"/>
        </w:rPr>
        <w:t xml:space="preserve">Wykonawca </w:t>
      </w:r>
      <w:r w:rsidR="00A74304" w:rsidRPr="009E7B6F">
        <w:rPr>
          <w:color w:val="000000"/>
          <w:sz w:val="22"/>
          <w:szCs w:val="22"/>
        </w:rPr>
        <w:t xml:space="preserve">dostarczy dokument WZ dostarczonego </w:t>
      </w:r>
      <w:r w:rsidR="00A74304" w:rsidRPr="009E7B6F">
        <w:rPr>
          <w:color w:val="000000"/>
          <w:sz w:val="22"/>
          <w:szCs w:val="22"/>
        </w:rPr>
        <w:br/>
        <w:t xml:space="preserve">asortymentu uwzględniający informacje </w:t>
      </w:r>
      <w:r w:rsidRPr="009E7B6F">
        <w:rPr>
          <w:color w:val="000000"/>
          <w:sz w:val="22"/>
          <w:szCs w:val="22"/>
        </w:rPr>
        <w:t>dotyczące</w:t>
      </w:r>
      <w:r>
        <w:rPr>
          <w:color w:val="000000"/>
          <w:sz w:val="22"/>
          <w:szCs w:val="22"/>
        </w:rPr>
        <w:t xml:space="preserve"> </w:t>
      </w:r>
      <w:r w:rsidR="00A74304">
        <w:rPr>
          <w:color w:val="000000"/>
          <w:sz w:val="22"/>
          <w:szCs w:val="22"/>
        </w:rPr>
        <w:t>terminu ważności, numeru serii dostarczonego towaru</w:t>
      </w:r>
      <w:r>
        <w:rPr>
          <w:color w:val="000000"/>
          <w:sz w:val="22"/>
          <w:szCs w:val="22"/>
        </w:rPr>
        <w:t>, kodu EAN</w:t>
      </w:r>
      <w:r w:rsidR="00A74304">
        <w:rPr>
          <w:color w:val="000000"/>
          <w:sz w:val="22"/>
          <w:szCs w:val="22"/>
        </w:rPr>
        <w:t xml:space="preserve"> oraz ceny.</w:t>
      </w:r>
      <w:r w:rsidR="00501059" w:rsidRPr="00501059">
        <w:t xml:space="preserve"> </w:t>
      </w:r>
      <w:r w:rsidR="00501059" w:rsidRPr="00501059">
        <w:rPr>
          <w:color w:val="FF0000"/>
          <w:sz w:val="22"/>
          <w:szCs w:val="22"/>
          <w:u w:val="single"/>
        </w:rPr>
        <w:t xml:space="preserve">Wraz z każdorazową dostawą towaru Wykonawca dostarczy dokument WZ dostarczonego asortymentu uwzględniający informacje dotyczące terminu ważności, numeru serii dostarczonego towaru, kodu EAN </w:t>
      </w:r>
      <w:r w:rsidR="00501059" w:rsidRPr="00501059">
        <w:rPr>
          <w:b/>
          <w:bCs/>
          <w:color w:val="FF0000"/>
          <w:sz w:val="22"/>
          <w:szCs w:val="22"/>
          <w:u w:val="single"/>
        </w:rPr>
        <w:t>-podkreślony zapis dotyczy zadania nr 19</w:t>
      </w:r>
      <w:r w:rsidR="00501059" w:rsidRPr="00501059">
        <w:rPr>
          <w:color w:val="FF0000"/>
          <w:sz w:val="22"/>
          <w:szCs w:val="22"/>
        </w:rPr>
        <w:t>.</w:t>
      </w:r>
    </w:p>
    <w:p w14:paraId="5F19BE13" w14:textId="7270A714" w:rsidR="007217BE" w:rsidRPr="007217BE" w:rsidRDefault="007217BE" w:rsidP="007217BE">
      <w:pPr>
        <w:widowControl w:val="0"/>
        <w:numPr>
          <w:ilvl w:val="0"/>
          <w:numId w:val="16"/>
        </w:numPr>
        <w:spacing w:line="276" w:lineRule="auto"/>
        <w:ind w:left="426"/>
        <w:jc w:val="both"/>
        <w:textAlignment w:val="baseline"/>
        <w:rPr>
          <w:color w:val="000000"/>
        </w:rPr>
      </w:pPr>
      <w:r w:rsidRPr="007217BE">
        <w:rPr>
          <w:bCs/>
          <w:color w:val="000000"/>
          <w:sz w:val="22"/>
          <w:szCs w:val="22"/>
          <w:shd w:val="clear" w:color="auto" w:fill="FFFFFF"/>
        </w:rPr>
        <w:t>W przypadku niedopełnienia zobowiązań w zakresie prawidłowości i kompletności wymaganych treścią umowy i wystawionych przez Wykonawcę dokumentów, Zamawiający wstrzyma się</w:t>
      </w:r>
      <w:r w:rsidR="009E7B6F">
        <w:rPr>
          <w:bCs/>
          <w:color w:val="000000"/>
          <w:sz w:val="22"/>
          <w:szCs w:val="22"/>
          <w:shd w:val="clear" w:color="auto" w:fill="FFFFFF"/>
        </w:rPr>
        <w:t xml:space="preserve">           </w:t>
      </w:r>
      <w:r w:rsidRPr="007217BE">
        <w:rPr>
          <w:bCs/>
          <w:color w:val="000000"/>
          <w:sz w:val="22"/>
          <w:szCs w:val="22"/>
          <w:shd w:val="clear" w:color="auto" w:fill="FFFFFF"/>
        </w:rPr>
        <w:t xml:space="preserve"> od zapłaty całości należności do czasu uzupełnienia dokumentów lub ich korekty, przy czym termin zapłaty liczyć się będzie od dnia otrzymania przez Zamawiającego prawidłowych dokumentów.</w:t>
      </w:r>
    </w:p>
    <w:p w14:paraId="40401D51" w14:textId="05A009E0" w:rsidR="00A920C5" w:rsidRPr="009E7B6F" w:rsidRDefault="00A74304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textAlignment w:val="baseline"/>
        <w:rPr>
          <w:color w:val="000000"/>
          <w:sz w:val="24"/>
        </w:rPr>
      </w:pPr>
      <w:r>
        <w:rPr>
          <w:color w:val="000000"/>
          <w:sz w:val="22"/>
          <w:szCs w:val="22"/>
          <w:shd w:val="clear" w:color="auto" w:fill="FFFFFF"/>
        </w:rPr>
        <w:t>Za dzień zapłaty przez Zamawiającego należności z faktury wystawionej przez Wykonawcę uważany będzie dzień obciążenia rachunku bankowego Zamawiającego.</w:t>
      </w:r>
    </w:p>
    <w:p w14:paraId="41AB2B66" w14:textId="77777777" w:rsidR="009E7B6F" w:rsidRDefault="009E7B6F" w:rsidP="009E7B6F">
      <w:pPr>
        <w:widowControl w:val="0"/>
        <w:numPr>
          <w:ilvl w:val="0"/>
          <w:numId w:val="16"/>
        </w:numPr>
        <w:spacing w:line="276" w:lineRule="auto"/>
        <w:jc w:val="both"/>
        <w:textAlignment w:val="baseline"/>
        <w:rPr>
          <w:sz w:val="24"/>
        </w:rPr>
      </w:pPr>
      <w:r>
        <w:rPr>
          <w:color w:val="000000"/>
          <w:sz w:val="22"/>
          <w:szCs w:val="22"/>
        </w:rPr>
        <w:t>Mając na uwadze, że zapewnienie dostępności towarów objętych przedmiotem umowy jest niezbędne do prawidłowego funkcjonowania Zamawiającego, a w szczególności mając na uwadze dobro pacjentów oraz konieczność zapewnienia przez Zamawiającego ciągłości realizacji świadczeń zdrowotnych, Strony zgodnie ustalają, iż ewentualne opóźnienia w płatnościach nie mogą wpływać negatywnie na realizację dostaw przez Wykonawcę.</w:t>
      </w:r>
    </w:p>
    <w:p w14:paraId="67A77997" w14:textId="110A701C" w:rsidR="009E7B6F" w:rsidRPr="009E7B6F" w:rsidRDefault="009E7B6F" w:rsidP="009E7B6F">
      <w:pPr>
        <w:widowControl w:val="0"/>
        <w:numPr>
          <w:ilvl w:val="0"/>
          <w:numId w:val="16"/>
        </w:numPr>
        <w:spacing w:line="276" w:lineRule="auto"/>
        <w:jc w:val="both"/>
        <w:textAlignment w:val="baseline"/>
        <w:rPr>
          <w:sz w:val="24"/>
        </w:rPr>
      </w:pPr>
      <w:r>
        <w:rPr>
          <w:color w:val="000000"/>
          <w:sz w:val="22"/>
          <w:szCs w:val="22"/>
          <w:shd w:val="clear" w:color="auto" w:fill="FFFFFF"/>
        </w:rPr>
        <w:t xml:space="preserve">W przypadku ewentualnych opóźnień w zapłacie wpłaty Zamawiającego będą zaliczane </w:t>
      </w:r>
      <w:r>
        <w:rPr>
          <w:color w:val="000000"/>
          <w:sz w:val="22"/>
          <w:szCs w:val="22"/>
          <w:shd w:val="clear" w:color="auto" w:fill="FFFFFF"/>
        </w:rPr>
        <w:br/>
        <w:t>w pierwszej kolejności na  poczet należności głównej najdawniej wymagalnej.</w:t>
      </w:r>
    </w:p>
    <w:p w14:paraId="76B194F3" w14:textId="721F881B" w:rsidR="00A920C5" w:rsidRDefault="00A74304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textAlignment w:val="baseline"/>
        <w:rPr>
          <w:sz w:val="24"/>
        </w:rPr>
      </w:pPr>
      <w:r>
        <w:rPr>
          <w:color w:val="000000"/>
          <w:sz w:val="22"/>
          <w:szCs w:val="22"/>
          <w:shd w:val="clear" w:color="auto" w:fill="FFFFFF"/>
        </w:rPr>
        <w:t>Wykonawca oświadcza, że  jest czynnym podatnikiem podatku VAT o numerze identyfikacyjnym</w:t>
      </w:r>
      <w:r w:rsidR="00DC6C28">
        <w:rPr>
          <w:color w:val="000000"/>
          <w:sz w:val="22"/>
          <w:szCs w:val="22"/>
          <w:shd w:val="clear" w:color="auto" w:fill="FFFFFF"/>
        </w:rPr>
        <w:t xml:space="preserve"> </w:t>
      </w:r>
      <w:r w:rsidR="00DC6C28">
        <w:rPr>
          <w:color w:val="000000"/>
          <w:sz w:val="22"/>
          <w:szCs w:val="22"/>
          <w:shd w:val="clear" w:color="auto" w:fill="FFFFFF"/>
        </w:rPr>
        <w:lastRenderedPageBreak/>
        <w:t>wskazanym w komparycji niniejszej umowy.</w:t>
      </w:r>
      <w:r w:rsidR="00DC6C28" w:rsidRPr="00DC6C28">
        <w:rPr>
          <w:rFonts w:eastAsia="Calibri"/>
          <w:color w:val="000000"/>
          <w:sz w:val="22"/>
          <w:szCs w:val="22"/>
        </w:rPr>
        <w:t xml:space="preserve"> </w:t>
      </w:r>
      <w:r w:rsidR="00DC6C28">
        <w:rPr>
          <w:rFonts w:eastAsia="Calibri"/>
          <w:color w:val="000000"/>
          <w:sz w:val="22"/>
          <w:szCs w:val="22"/>
        </w:rPr>
        <w:t>W przypadku zmiany statusu w tym zakresie  Wykonawca  zobowiązany jest niezwłocznie zawiadomić o tym Zamawiającego</w:t>
      </w:r>
      <w:r w:rsidR="00DC6C28">
        <w:rPr>
          <w:color w:val="000000"/>
          <w:sz w:val="22"/>
          <w:szCs w:val="22"/>
          <w:shd w:val="clear" w:color="auto" w:fill="FFFFFF"/>
        </w:rPr>
        <w:t>.</w:t>
      </w:r>
    </w:p>
    <w:p w14:paraId="15AC1708" w14:textId="2FF74116" w:rsidR="00A920C5" w:rsidRDefault="00A74304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textAlignment w:val="baseline"/>
        <w:rPr>
          <w:sz w:val="24"/>
        </w:rPr>
      </w:pPr>
      <w:r>
        <w:rPr>
          <w:color w:val="000000"/>
          <w:sz w:val="22"/>
          <w:szCs w:val="22"/>
          <w:shd w:val="clear" w:color="auto" w:fill="FFFFFF"/>
        </w:rPr>
        <w:t xml:space="preserve">Wykonawca oświadcza, że numer rachunku bankowego, który wskazany będzie na fakturze </w:t>
      </w:r>
      <w:r>
        <w:rPr>
          <w:color w:val="000000"/>
          <w:sz w:val="22"/>
          <w:szCs w:val="22"/>
          <w:shd w:val="clear" w:color="auto" w:fill="FFFFFF"/>
        </w:rPr>
        <w:br/>
        <w:t xml:space="preserve">w celu dokonania na niego zapłaty przez  Zamawiającego, figuruje na wykazie podmiotów („Biała lista”), o którym mowa w art. 96 b ust.1 ustawy  z dnia 11 marca 2004 r.  o podatku od towarów </w:t>
      </w:r>
      <w:r w:rsidR="005A3BEC">
        <w:rPr>
          <w:color w:val="000000"/>
          <w:sz w:val="22"/>
          <w:szCs w:val="22"/>
          <w:shd w:val="clear" w:color="auto" w:fill="FFFFFF"/>
        </w:rPr>
        <w:t xml:space="preserve">      </w:t>
      </w:r>
      <w:r>
        <w:rPr>
          <w:color w:val="000000"/>
          <w:sz w:val="22"/>
          <w:szCs w:val="22"/>
          <w:shd w:val="clear" w:color="auto" w:fill="FFFFFF"/>
        </w:rPr>
        <w:t>i usług.</w:t>
      </w:r>
    </w:p>
    <w:p w14:paraId="196B0C07" w14:textId="7A653CE1" w:rsidR="00A920C5" w:rsidRDefault="00A74304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zobowiązuje się nie podejmować czynności prawnych mających na celu zmianę wierzyciela (w szczególności nie zawierać </w:t>
      </w:r>
      <w:r w:rsidR="00DC6C28">
        <w:rPr>
          <w:sz w:val="22"/>
          <w:szCs w:val="22"/>
        </w:rPr>
        <w:t>u</w:t>
      </w:r>
      <w:r>
        <w:rPr>
          <w:sz w:val="22"/>
          <w:szCs w:val="22"/>
        </w:rPr>
        <w:t xml:space="preserve">mowy przelewu), chyba, że </w:t>
      </w:r>
      <w:r w:rsidR="00DC6C28">
        <w:rPr>
          <w:sz w:val="22"/>
          <w:szCs w:val="22"/>
        </w:rPr>
        <w:t xml:space="preserve">za uprzednią zgodą </w:t>
      </w:r>
      <w:r>
        <w:rPr>
          <w:sz w:val="22"/>
          <w:szCs w:val="22"/>
        </w:rPr>
        <w:t xml:space="preserve"> Zamawiając</w:t>
      </w:r>
      <w:r w:rsidR="00DC6C28">
        <w:rPr>
          <w:sz w:val="22"/>
          <w:szCs w:val="22"/>
        </w:rPr>
        <w:t>ego wyrażoną</w:t>
      </w:r>
      <w:r>
        <w:rPr>
          <w:sz w:val="22"/>
          <w:szCs w:val="22"/>
        </w:rPr>
        <w:t xml:space="preserve"> w formie pisemnej pod rygorem nieważności, z uwzględnieniem art. 54 ust. 5 ustawy z dnia 15 kwietnia 2011 roku o działalności leczniczej.</w:t>
      </w:r>
    </w:p>
    <w:p w14:paraId="3AB931E6" w14:textId="77777777" w:rsidR="00A920C5" w:rsidRDefault="00A74304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Wykonawca nie może korzystać z instytucji poręczenia (art. 876 – 887 Kodeksu Cywilnego) przy realizacji niniejszej umowy w trakcie jej trwania jak i po wykonaniu umowy.</w:t>
      </w:r>
    </w:p>
    <w:p w14:paraId="6DBC17B9" w14:textId="4148175A" w:rsidR="00A920C5" w:rsidRDefault="00A74304">
      <w:pPr>
        <w:widowControl w:val="0"/>
        <w:numPr>
          <w:ilvl w:val="0"/>
          <w:numId w:val="16"/>
        </w:numPr>
        <w:tabs>
          <w:tab w:val="left" w:pos="993"/>
        </w:tabs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wykonaniu obowiązku określonego w art. 4c usta</w:t>
      </w:r>
      <w:r w:rsidR="009E7B6F">
        <w:rPr>
          <w:color w:val="000000"/>
          <w:sz w:val="22"/>
          <w:szCs w:val="22"/>
        </w:rPr>
        <w:t>wy z dnia z dnia 8 marca 2013 roku</w:t>
      </w:r>
      <w:r>
        <w:rPr>
          <w:color w:val="000000"/>
          <w:sz w:val="22"/>
          <w:szCs w:val="22"/>
        </w:rPr>
        <w:br/>
        <w:t>o przeciwdziałaniu nadmiernym opóźnieniom w transakcjach handlowych (Dz. U. 202</w:t>
      </w:r>
      <w:r w:rsidR="00165E28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, poz. </w:t>
      </w:r>
      <w:r w:rsidR="00165E28">
        <w:rPr>
          <w:color w:val="000000"/>
          <w:sz w:val="22"/>
          <w:szCs w:val="22"/>
        </w:rPr>
        <w:t>1790)</w:t>
      </w:r>
      <w:r>
        <w:rPr>
          <w:color w:val="000000"/>
          <w:sz w:val="22"/>
          <w:szCs w:val="22"/>
        </w:rPr>
        <w:t xml:space="preserve"> Wykonawca oświadcza, że posiada status „dużego przedsiębiorcy” w rozumieniu ww. ustawy</w:t>
      </w:r>
      <w:r w:rsidR="00165E28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(*Zapis zostanie wprowadzony do umowy w przypadku posiadania przez Wykonawcę, którego oferta zostanie wybrana jako najkorzystniejsza, statusu dużego przedsiębiorcy</w:t>
      </w:r>
      <w:r>
        <w:rPr>
          <w:color w:val="000000"/>
          <w:sz w:val="24"/>
          <w:szCs w:val="24"/>
        </w:rPr>
        <w:t>).</w:t>
      </w:r>
      <w:r>
        <w:rPr>
          <w:color w:val="000000"/>
          <w:sz w:val="22"/>
          <w:szCs w:val="22"/>
        </w:rPr>
        <w:t xml:space="preserve"> </w:t>
      </w:r>
    </w:p>
    <w:p w14:paraId="63E705DF" w14:textId="77777777" w:rsidR="00A920C5" w:rsidRDefault="00A920C5">
      <w:pPr>
        <w:widowControl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</w:p>
    <w:p w14:paraId="30D92AFB" w14:textId="77777777" w:rsidR="00A920C5" w:rsidRDefault="00A920C5">
      <w:pPr>
        <w:tabs>
          <w:tab w:val="left" w:pos="1400"/>
        </w:tabs>
        <w:spacing w:line="276" w:lineRule="auto"/>
        <w:textAlignment w:val="baseline"/>
        <w:rPr>
          <w:b/>
          <w:color w:val="000000"/>
          <w:sz w:val="10"/>
          <w:szCs w:val="10"/>
          <w:highlight w:val="white"/>
        </w:rPr>
      </w:pPr>
    </w:p>
    <w:p w14:paraId="7E9F4C34" w14:textId="77777777" w:rsidR="00A920C5" w:rsidRDefault="00A74304">
      <w:pPr>
        <w:tabs>
          <w:tab w:val="left" w:pos="1400"/>
        </w:tabs>
        <w:spacing w:line="276" w:lineRule="auto"/>
        <w:jc w:val="center"/>
        <w:textAlignment w:val="baseline"/>
        <w:rPr>
          <w:b/>
          <w:bCs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§ 5  - </w:t>
      </w:r>
      <w:r>
        <w:rPr>
          <w:b/>
          <w:bCs/>
          <w:color w:val="000000"/>
          <w:sz w:val="22"/>
          <w:szCs w:val="22"/>
          <w:shd w:val="clear" w:color="auto" w:fill="FFFFFF"/>
        </w:rPr>
        <w:t>KARY UMOWNE</w:t>
      </w:r>
    </w:p>
    <w:p w14:paraId="403B520A" w14:textId="77777777" w:rsidR="00A920C5" w:rsidRPr="00053964" w:rsidRDefault="00A920C5">
      <w:pPr>
        <w:tabs>
          <w:tab w:val="left" w:pos="1400"/>
        </w:tabs>
        <w:spacing w:line="276" w:lineRule="auto"/>
        <w:jc w:val="center"/>
        <w:textAlignment w:val="baseline"/>
        <w:rPr>
          <w:sz w:val="6"/>
          <w:szCs w:val="6"/>
        </w:rPr>
      </w:pPr>
    </w:p>
    <w:p w14:paraId="3EC719E2" w14:textId="77777777" w:rsidR="00A920C5" w:rsidRDefault="00A74304">
      <w:pPr>
        <w:widowControl w:val="0"/>
        <w:numPr>
          <w:ilvl w:val="0"/>
          <w:numId w:val="18"/>
        </w:numPr>
        <w:spacing w:line="276" w:lineRule="auto"/>
        <w:ind w:left="426" w:hanging="426"/>
        <w:jc w:val="both"/>
        <w:textAlignment w:val="baseline"/>
        <w:rPr>
          <w:color w:val="auto"/>
          <w:sz w:val="22"/>
          <w:szCs w:val="24"/>
        </w:rPr>
      </w:pPr>
      <w:r>
        <w:rPr>
          <w:color w:val="auto"/>
          <w:sz w:val="22"/>
          <w:szCs w:val="24"/>
        </w:rPr>
        <w:t>Wykonawca ponosi odpowiedzialność za niewykonanie lub nienależyte wykonanie przedmiotu umowy.</w:t>
      </w:r>
    </w:p>
    <w:p w14:paraId="7738BB2E" w14:textId="77777777" w:rsidR="00A920C5" w:rsidRDefault="00A74304">
      <w:pPr>
        <w:widowControl w:val="0"/>
        <w:numPr>
          <w:ilvl w:val="0"/>
          <w:numId w:val="18"/>
        </w:numPr>
        <w:spacing w:line="276" w:lineRule="auto"/>
        <w:ind w:left="426" w:hanging="426"/>
        <w:jc w:val="both"/>
        <w:textAlignment w:val="baseline"/>
        <w:rPr>
          <w:color w:val="auto"/>
          <w:sz w:val="22"/>
          <w:szCs w:val="24"/>
        </w:rPr>
      </w:pPr>
      <w:r>
        <w:rPr>
          <w:color w:val="auto"/>
          <w:sz w:val="22"/>
          <w:szCs w:val="24"/>
        </w:rPr>
        <w:t>Strony ustalają odpowiedzialność Wykonawcy za niewykonanie lub nienależyte wykonanie umowy w formie kar umownych.</w:t>
      </w:r>
    </w:p>
    <w:p w14:paraId="5671C9DF" w14:textId="77777777" w:rsidR="00A920C5" w:rsidRDefault="00A74304">
      <w:pPr>
        <w:widowControl w:val="0"/>
        <w:numPr>
          <w:ilvl w:val="0"/>
          <w:numId w:val="18"/>
        </w:numPr>
        <w:spacing w:line="276" w:lineRule="auto"/>
        <w:ind w:left="426" w:hanging="426"/>
        <w:jc w:val="both"/>
        <w:textAlignment w:val="baseline"/>
        <w:rPr>
          <w:color w:val="auto"/>
          <w:sz w:val="22"/>
          <w:szCs w:val="22"/>
        </w:rPr>
      </w:pPr>
      <w:r>
        <w:rPr>
          <w:color w:val="auto"/>
          <w:sz w:val="22"/>
          <w:szCs w:val="24"/>
        </w:rPr>
        <w:t>Wykonawca  zapłaci Zamawiającemu kary umowne w następujących przypadkach i terminach:</w:t>
      </w:r>
    </w:p>
    <w:p w14:paraId="665A5B15" w14:textId="77777777" w:rsidR="00A920C5" w:rsidRDefault="00A74304">
      <w:pPr>
        <w:widowControl w:val="0"/>
        <w:numPr>
          <w:ilvl w:val="0"/>
          <w:numId w:val="25"/>
        </w:numPr>
        <w:spacing w:line="276" w:lineRule="auto"/>
        <w:jc w:val="both"/>
        <w:textAlignment w:val="baseline"/>
        <w:rPr>
          <w:sz w:val="22"/>
          <w:szCs w:val="24"/>
        </w:rPr>
      </w:pPr>
      <w:r>
        <w:rPr>
          <w:sz w:val="22"/>
          <w:szCs w:val="24"/>
        </w:rPr>
        <w:t>z tytułu odstąpienia przez Zamawiającego od umowy z przyczyn leżących po stronie Wykonawcy:</w:t>
      </w:r>
    </w:p>
    <w:p w14:paraId="33652420" w14:textId="1B9F1451" w:rsidR="00A920C5" w:rsidRDefault="00A74304">
      <w:pPr>
        <w:widowControl w:val="0"/>
        <w:numPr>
          <w:ilvl w:val="1"/>
          <w:numId w:val="25"/>
        </w:numPr>
        <w:spacing w:line="276" w:lineRule="auto"/>
        <w:jc w:val="both"/>
        <w:textAlignment w:val="baseline"/>
        <w:rPr>
          <w:sz w:val="22"/>
          <w:szCs w:val="24"/>
        </w:rPr>
      </w:pPr>
      <w:r>
        <w:rPr>
          <w:sz w:val="22"/>
          <w:szCs w:val="24"/>
        </w:rPr>
        <w:t xml:space="preserve">w przypadku odstąpienia przez Zamawiającego od umowy w całości – 10% </w:t>
      </w:r>
      <w:r w:rsidR="00A77B65">
        <w:rPr>
          <w:sz w:val="22"/>
          <w:szCs w:val="24"/>
        </w:rPr>
        <w:t>maksymalnej</w:t>
      </w:r>
      <w:r>
        <w:rPr>
          <w:sz w:val="22"/>
          <w:szCs w:val="24"/>
        </w:rPr>
        <w:t xml:space="preserve"> wartości netto umowy, o której mowa w § </w:t>
      </w:r>
      <w:r w:rsidR="003F3943">
        <w:rPr>
          <w:sz w:val="22"/>
          <w:szCs w:val="24"/>
        </w:rPr>
        <w:t>4</w:t>
      </w:r>
      <w:r>
        <w:rPr>
          <w:sz w:val="22"/>
          <w:szCs w:val="24"/>
        </w:rPr>
        <w:t xml:space="preserve"> ust. 1,</w:t>
      </w:r>
    </w:p>
    <w:p w14:paraId="4A279DE4" w14:textId="77777777" w:rsidR="00A920C5" w:rsidRDefault="00A74304">
      <w:pPr>
        <w:widowControl w:val="0"/>
        <w:numPr>
          <w:ilvl w:val="1"/>
          <w:numId w:val="25"/>
        </w:numPr>
        <w:spacing w:line="276" w:lineRule="auto"/>
        <w:jc w:val="both"/>
        <w:textAlignment w:val="baseline"/>
        <w:rPr>
          <w:sz w:val="22"/>
          <w:szCs w:val="24"/>
        </w:rPr>
      </w:pPr>
      <w:r>
        <w:rPr>
          <w:sz w:val="22"/>
          <w:szCs w:val="24"/>
        </w:rPr>
        <w:t>w przypadku częściowego odstąpienia przez Zamawiającego od umowy – 10% wartości netto niezrealizowanej części umowy;</w:t>
      </w:r>
    </w:p>
    <w:p w14:paraId="6CE10B7E" w14:textId="77777777" w:rsidR="00A920C5" w:rsidRDefault="00A74304">
      <w:pPr>
        <w:widowControl w:val="0"/>
        <w:numPr>
          <w:ilvl w:val="0"/>
          <w:numId w:val="25"/>
        </w:numPr>
        <w:spacing w:line="276" w:lineRule="auto"/>
        <w:jc w:val="both"/>
        <w:textAlignment w:val="baseline"/>
        <w:rPr>
          <w:sz w:val="22"/>
          <w:szCs w:val="24"/>
        </w:rPr>
      </w:pPr>
      <w:r>
        <w:rPr>
          <w:sz w:val="22"/>
          <w:szCs w:val="24"/>
        </w:rPr>
        <w:t>z tytułu odstąpienia przez Wykonawcę od umowy z przyczyn leżących po stronie Wykonawcy:</w:t>
      </w:r>
    </w:p>
    <w:p w14:paraId="1082CE8C" w14:textId="6DDFA448" w:rsidR="00A920C5" w:rsidRDefault="00A74304">
      <w:pPr>
        <w:widowControl w:val="0"/>
        <w:numPr>
          <w:ilvl w:val="1"/>
          <w:numId w:val="25"/>
        </w:numPr>
        <w:spacing w:line="276" w:lineRule="auto"/>
        <w:jc w:val="both"/>
        <w:textAlignment w:val="baseline"/>
        <w:rPr>
          <w:sz w:val="22"/>
          <w:szCs w:val="24"/>
        </w:rPr>
      </w:pPr>
      <w:r>
        <w:rPr>
          <w:sz w:val="22"/>
          <w:szCs w:val="24"/>
        </w:rPr>
        <w:t xml:space="preserve">w przypadku odstąpienia przez Wykonawcę od umowy w całości – 10% </w:t>
      </w:r>
      <w:r w:rsidR="00A77B65">
        <w:rPr>
          <w:sz w:val="22"/>
          <w:szCs w:val="24"/>
        </w:rPr>
        <w:t xml:space="preserve"> maksymalnej </w:t>
      </w:r>
      <w:r>
        <w:rPr>
          <w:sz w:val="22"/>
          <w:szCs w:val="24"/>
        </w:rPr>
        <w:t xml:space="preserve">wartości netto umowy, o której mowa w § </w:t>
      </w:r>
      <w:r w:rsidR="003F3943">
        <w:rPr>
          <w:sz w:val="22"/>
          <w:szCs w:val="24"/>
        </w:rPr>
        <w:t>4</w:t>
      </w:r>
      <w:r>
        <w:rPr>
          <w:sz w:val="22"/>
          <w:szCs w:val="24"/>
        </w:rPr>
        <w:t xml:space="preserve"> ust. 1,</w:t>
      </w:r>
    </w:p>
    <w:p w14:paraId="053A8863" w14:textId="77777777" w:rsidR="00A920C5" w:rsidRDefault="00A74304">
      <w:pPr>
        <w:widowControl w:val="0"/>
        <w:numPr>
          <w:ilvl w:val="1"/>
          <w:numId w:val="25"/>
        </w:numPr>
        <w:spacing w:line="276" w:lineRule="auto"/>
        <w:jc w:val="both"/>
        <w:textAlignment w:val="baseline"/>
        <w:rPr>
          <w:sz w:val="22"/>
          <w:szCs w:val="24"/>
        </w:rPr>
      </w:pPr>
      <w:r>
        <w:rPr>
          <w:sz w:val="22"/>
          <w:szCs w:val="24"/>
        </w:rPr>
        <w:t>w przypadku częściowego odstąpienia przez Wykonawcę od umowy – 10% wartości netto niezrealizowanej części umowy;</w:t>
      </w:r>
    </w:p>
    <w:p w14:paraId="318EE1EE" w14:textId="4A5C4D8E" w:rsidR="00A920C5" w:rsidRPr="00117B59" w:rsidRDefault="00A74304">
      <w:pPr>
        <w:widowControl w:val="0"/>
        <w:numPr>
          <w:ilvl w:val="0"/>
          <w:numId w:val="25"/>
        </w:numPr>
        <w:spacing w:line="276" w:lineRule="auto"/>
        <w:jc w:val="both"/>
        <w:textAlignment w:val="baseline"/>
        <w:rPr>
          <w:strike/>
          <w:sz w:val="22"/>
          <w:szCs w:val="22"/>
        </w:rPr>
      </w:pPr>
      <w:r>
        <w:rPr>
          <w:sz w:val="22"/>
          <w:szCs w:val="24"/>
        </w:rPr>
        <w:t>z tytułu</w:t>
      </w:r>
      <w:r>
        <w:rPr>
          <w:sz w:val="22"/>
          <w:szCs w:val="22"/>
        </w:rPr>
        <w:t xml:space="preserve"> braku dostawy towaru przez Wykonawcę, zwłoki w dostawie lub dostawy towaru niezgodnej z zamówieniem - 0,5% wartości  netto  niedostarczonej</w:t>
      </w:r>
      <w:r w:rsidR="00DC6C28">
        <w:rPr>
          <w:sz w:val="22"/>
          <w:szCs w:val="22"/>
        </w:rPr>
        <w:t xml:space="preserve">, dostarczonej po upływie terminu </w:t>
      </w:r>
      <w:r>
        <w:rPr>
          <w:sz w:val="22"/>
          <w:szCs w:val="22"/>
        </w:rPr>
        <w:t xml:space="preserve">  lub   niezgodnej z zamówieniem </w:t>
      </w:r>
      <w:r w:rsidR="00DC6C28">
        <w:rPr>
          <w:sz w:val="22"/>
          <w:szCs w:val="22"/>
        </w:rPr>
        <w:t xml:space="preserve"> partii towaru </w:t>
      </w:r>
      <w:r>
        <w:rPr>
          <w:sz w:val="22"/>
          <w:szCs w:val="22"/>
        </w:rPr>
        <w:t>za każdy dzień zwłoki w dostawie towaru lub zwłoki</w:t>
      </w:r>
      <w:r w:rsidR="00DC6C28">
        <w:rPr>
          <w:sz w:val="22"/>
          <w:szCs w:val="22"/>
        </w:rPr>
        <w:t xml:space="preserve"> </w:t>
      </w:r>
      <w:r>
        <w:rPr>
          <w:sz w:val="22"/>
          <w:szCs w:val="22"/>
        </w:rPr>
        <w:t>w dostawie towaru zgodnego z zamówieniem;</w:t>
      </w:r>
    </w:p>
    <w:p w14:paraId="121FDB7B" w14:textId="4DF1B15C" w:rsidR="00B9601B" w:rsidRDefault="00B9601B">
      <w:pPr>
        <w:widowControl w:val="0"/>
        <w:numPr>
          <w:ilvl w:val="0"/>
          <w:numId w:val="25"/>
        </w:numPr>
        <w:spacing w:line="276" w:lineRule="auto"/>
        <w:jc w:val="both"/>
        <w:textAlignment w:val="baseline"/>
        <w:rPr>
          <w:strike/>
          <w:sz w:val="22"/>
          <w:szCs w:val="22"/>
        </w:rPr>
      </w:pPr>
      <w:r>
        <w:rPr>
          <w:color w:val="000000" w:themeColor="text1"/>
          <w:sz w:val="22"/>
          <w:szCs w:val="22"/>
        </w:rPr>
        <w:t>z tytułu niezrealizowania, zrealizowania z opóźnieniem lub odmowy dostawy towaru „na cito” -  10% wartości netto niezrealizowanej lub zrealizowanej z opóźnieniem w tym trybie  dostawy;</w:t>
      </w:r>
    </w:p>
    <w:p w14:paraId="517E487E" w14:textId="77777777" w:rsidR="00A920C5" w:rsidRDefault="00A74304">
      <w:pPr>
        <w:widowControl w:val="0"/>
        <w:numPr>
          <w:ilvl w:val="0"/>
          <w:numId w:val="25"/>
        </w:num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 tytułu skorzystania przez Zamawiającego z wykonania (nabycia) zastępczego, na skutek okoliczności, za które odpowiada Wykonawca - 1 % wartości netto towaru zakupionego przez Zamawiającego u innego dostawcy w tym trybie (niezależnie od obowiązku zwrotu na rzecz Zamawiającego różnicy pomiędzy ceną zakupu towaru u innego dostawcy i ceną towaru </w:t>
      </w:r>
      <w:r>
        <w:rPr>
          <w:sz w:val="22"/>
          <w:szCs w:val="22"/>
        </w:rPr>
        <w:lastRenderedPageBreak/>
        <w:t>określoną w formularzu cenowym stanowiącym załącznik nr 1 do umowy);</w:t>
      </w:r>
    </w:p>
    <w:p w14:paraId="74AFEC3A" w14:textId="7D3BF57B" w:rsidR="00A920C5" w:rsidRDefault="00A74304">
      <w:pPr>
        <w:widowControl w:val="0"/>
        <w:numPr>
          <w:ilvl w:val="0"/>
          <w:numId w:val="25"/>
        </w:numPr>
        <w:spacing w:line="276" w:lineRule="auto"/>
        <w:jc w:val="both"/>
        <w:textAlignment w:val="baseline"/>
        <w:rPr>
          <w:sz w:val="22"/>
          <w:szCs w:val="24"/>
        </w:rPr>
      </w:pPr>
      <w:r>
        <w:rPr>
          <w:sz w:val="22"/>
          <w:szCs w:val="24"/>
        </w:rPr>
        <w:t xml:space="preserve">z tytułu zwłoki w wymianie reklamowanego, wadliwego towaru na towar wolny od wad </w:t>
      </w:r>
      <w:r w:rsidR="005A3BEC">
        <w:rPr>
          <w:sz w:val="22"/>
          <w:szCs w:val="24"/>
        </w:rPr>
        <w:t xml:space="preserve">                </w:t>
      </w:r>
      <w:r>
        <w:rPr>
          <w:sz w:val="22"/>
          <w:szCs w:val="24"/>
        </w:rPr>
        <w:t xml:space="preserve">w stosunku do terminów określonych w § </w:t>
      </w:r>
      <w:r w:rsidR="003F3943">
        <w:rPr>
          <w:sz w:val="22"/>
          <w:szCs w:val="24"/>
        </w:rPr>
        <w:t>3</w:t>
      </w:r>
      <w:r>
        <w:rPr>
          <w:sz w:val="22"/>
          <w:szCs w:val="24"/>
        </w:rPr>
        <w:t xml:space="preserve"> – 0,5 % wartości netto dostawy, w której znajdowały się  wadliwe towary za każdy dzień zwłoki w dostarczeniu towaru wolnego od wad w miejsce wadliwego,</w:t>
      </w:r>
    </w:p>
    <w:p w14:paraId="1C0660D6" w14:textId="562CAB6B" w:rsidR="00A920C5" w:rsidRDefault="00A74304">
      <w:pPr>
        <w:widowControl w:val="0"/>
        <w:numPr>
          <w:ilvl w:val="0"/>
          <w:numId w:val="25"/>
        </w:numPr>
        <w:spacing w:line="276" w:lineRule="auto"/>
        <w:jc w:val="both"/>
        <w:textAlignment w:val="baseline"/>
        <w:rPr>
          <w:color w:val="auto"/>
          <w:sz w:val="22"/>
          <w:szCs w:val="24"/>
        </w:rPr>
      </w:pPr>
      <w:r>
        <w:rPr>
          <w:color w:val="000000"/>
          <w:sz w:val="22"/>
          <w:szCs w:val="22"/>
          <w:shd w:val="clear" w:color="auto" w:fill="FFFFFF"/>
        </w:rPr>
        <w:t xml:space="preserve">w przypadku braku zapłaty lub nieterminowej zapłaty przez Wykonawcę  wynagrodzenia należnego podwykonawcy z tytułu  zmiany wysokości wynagrodzenia, o której mowa w § </w:t>
      </w:r>
      <w:r w:rsidR="003F3943">
        <w:rPr>
          <w:color w:val="000000"/>
          <w:sz w:val="22"/>
          <w:szCs w:val="22"/>
          <w:shd w:val="clear" w:color="auto" w:fill="FFFFFF"/>
        </w:rPr>
        <w:t>7</w:t>
      </w:r>
      <w:r>
        <w:rPr>
          <w:color w:val="000000"/>
          <w:sz w:val="22"/>
          <w:szCs w:val="22"/>
          <w:shd w:val="clear" w:color="auto" w:fill="FFFFFF"/>
        </w:rPr>
        <w:t xml:space="preserve"> ust.4 pkt 19 - 0,5% </w:t>
      </w:r>
      <w:r w:rsidR="00A77B65">
        <w:rPr>
          <w:color w:val="000000"/>
          <w:sz w:val="22"/>
          <w:szCs w:val="22"/>
          <w:shd w:val="clear" w:color="auto" w:fill="FFFFFF"/>
        </w:rPr>
        <w:t xml:space="preserve">maksymalnej </w:t>
      </w:r>
      <w:r>
        <w:rPr>
          <w:color w:val="000000"/>
          <w:sz w:val="22"/>
          <w:szCs w:val="22"/>
          <w:shd w:val="clear" w:color="auto" w:fill="FFFFFF"/>
        </w:rPr>
        <w:t xml:space="preserve">wartości neto umowy, o której mowa w </w:t>
      </w:r>
      <w:r>
        <w:rPr>
          <w:sz w:val="22"/>
          <w:szCs w:val="24"/>
        </w:rPr>
        <w:t xml:space="preserve">§ </w:t>
      </w:r>
      <w:r w:rsidR="003F3943">
        <w:rPr>
          <w:sz w:val="22"/>
          <w:szCs w:val="24"/>
        </w:rPr>
        <w:t>4</w:t>
      </w:r>
      <w:r>
        <w:rPr>
          <w:color w:val="auto"/>
          <w:sz w:val="22"/>
          <w:szCs w:val="24"/>
        </w:rPr>
        <w:t xml:space="preserve"> ust.1 </w:t>
      </w:r>
      <w:r>
        <w:rPr>
          <w:color w:val="000000"/>
          <w:sz w:val="22"/>
          <w:szCs w:val="22"/>
          <w:shd w:val="clear" w:color="auto" w:fill="FFFFFF"/>
        </w:rPr>
        <w:t xml:space="preserve">za każdy ujawniony przypadek. </w:t>
      </w:r>
    </w:p>
    <w:p w14:paraId="3BBDBDA5" w14:textId="71F35D93" w:rsidR="00A920C5" w:rsidRDefault="00A74304">
      <w:pPr>
        <w:widowControl w:val="0"/>
        <w:numPr>
          <w:ilvl w:val="0"/>
          <w:numId w:val="19"/>
        </w:numPr>
        <w:spacing w:line="276" w:lineRule="auto"/>
        <w:ind w:left="426" w:hanging="426"/>
        <w:jc w:val="both"/>
        <w:textAlignment w:val="baseline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Łączna wysokość kar umownych przewidzianych niniejszą umową nie może przekroczyć 30% </w:t>
      </w:r>
      <w:r w:rsidR="00A77B65">
        <w:rPr>
          <w:color w:val="000000"/>
          <w:sz w:val="22"/>
          <w:szCs w:val="24"/>
        </w:rPr>
        <w:t xml:space="preserve">maksymalnej </w:t>
      </w:r>
      <w:r>
        <w:rPr>
          <w:color w:val="000000"/>
          <w:sz w:val="22"/>
          <w:szCs w:val="24"/>
        </w:rPr>
        <w:t xml:space="preserve">wartości netto umowy wskazanej w § </w:t>
      </w:r>
      <w:r w:rsidR="003F3943">
        <w:rPr>
          <w:color w:val="000000"/>
          <w:sz w:val="22"/>
          <w:szCs w:val="24"/>
        </w:rPr>
        <w:t>4</w:t>
      </w:r>
      <w:r>
        <w:rPr>
          <w:color w:val="000000"/>
          <w:sz w:val="22"/>
          <w:szCs w:val="24"/>
        </w:rPr>
        <w:t xml:space="preserve"> ust.1.</w:t>
      </w:r>
    </w:p>
    <w:p w14:paraId="79213CDA" w14:textId="77777777" w:rsidR="00A920C5" w:rsidRDefault="00A74304">
      <w:pPr>
        <w:widowControl w:val="0"/>
        <w:numPr>
          <w:ilvl w:val="0"/>
          <w:numId w:val="19"/>
        </w:numPr>
        <w:spacing w:line="276" w:lineRule="auto"/>
        <w:ind w:left="426" w:hanging="426"/>
        <w:jc w:val="both"/>
        <w:textAlignment w:val="baseline"/>
        <w:rPr>
          <w:color w:val="000000"/>
          <w:sz w:val="22"/>
          <w:szCs w:val="24"/>
        </w:rPr>
      </w:pPr>
      <w:r>
        <w:rPr>
          <w:color w:val="000000"/>
          <w:sz w:val="22"/>
          <w:szCs w:val="22"/>
        </w:rPr>
        <w:t>Zapłata kary umownej nie zwalnia Wykonawcy ze zobowiązań wynikających z niniejszej umowy.</w:t>
      </w:r>
    </w:p>
    <w:p w14:paraId="0B287634" w14:textId="60944F94" w:rsidR="00A920C5" w:rsidRDefault="00A74304">
      <w:pPr>
        <w:widowControl w:val="0"/>
        <w:numPr>
          <w:ilvl w:val="0"/>
          <w:numId w:val="19"/>
        </w:numPr>
        <w:spacing w:line="276" w:lineRule="auto"/>
        <w:ind w:left="426" w:hanging="426"/>
        <w:jc w:val="both"/>
        <w:textAlignment w:val="baseline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Wykonawca nie może uchylić się  od odpowiedzialności względem Zamawiającego z </w:t>
      </w:r>
      <w:r w:rsidR="00DC6C28">
        <w:rPr>
          <w:color w:val="000000"/>
          <w:sz w:val="22"/>
          <w:szCs w:val="24"/>
        </w:rPr>
        <w:t>uwagi</w:t>
      </w:r>
      <w:r w:rsidR="005A3BEC">
        <w:rPr>
          <w:color w:val="000000"/>
          <w:sz w:val="22"/>
          <w:szCs w:val="24"/>
        </w:rPr>
        <w:t xml:space="preserve">           </w:t>
      </w:r>
      <w:r w:rsidR="00DC6C28">
        <w:rPr>
          <w:color w:val="000000"/>
          <w:sz w:val="22"/>
          <w:szCs w:val="24"/>
        </w:rPr>
        <w:t xml:space="preserve"> na fakt</w:t>
      </w:r>
      <w:r>
        <w:rPr>
          <w:color w:val="000000"/>
          <w:sz w:val="22"/>
          <w:szCs w:val="24"/>
        </w:rPr>
        <w:t>, że niewykonanie lub nienależyte wykonanie umowy było następstwem niewykonania lub nienależytego wykonania zobowiązań wobec Wykonawcy przez jego podwykonawcę.</w:t>
      </w:r>
    </w:p>
    <w:p w14:paraId="2A4B57DF" w14:textId="77777777" w:rsidR="00A920C5" w:rsidRDefault="00A74304">
      <w:pPr>
        <w:widowControl w:val="0"/>
        <w:numPr>
          <w:ilvl w:val="0"/>
          <w:numId w:val="19"/>
        </w:numPr>
        <w:spacing w:line="276" w:lineRule="auto"/>
        <w:ind w:left="426" w:hanging="426"/>
        <w:jc w:val="both"/>
        <w:textAlignment w:val="baseline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Zamawiający zastrzega sobie prawo do potrącenia kar umownych  z wynagrodzenia Wykonawcy, na co Wykonawca wyraża zgodę.</w:t>
      </w:r>
    </w:p>
    <w:p w14:paraId="2776DB95" w14:textId="77777777" w:rsidR="00A920C5" w:rsidRDefault="00A74304">
      <w:pPr>
        <w:widowControl w:val="0"/>
        <w:numPr>
          <w:ilvl w:val="0"/>
          <w:numId w:val="19"/>
        </w:numPr>
        <w:spacing w:line="276" w:lineRule="auto"/>
        <w:ind w:left="426" w:hanging="426"/>
        <w:jc w:val="both"/>
        <w:textAlignment w:val="baseline"/>
        <w:rPr>
          <w:color w:val="000000"/>
          <w:sz w:val="22"/>
          <w:szCs w:val="24"/>
        </w:rPr>
      </w:pPr>
      <w:r>
        <w:rPr>
          <w:color w:val="000000"/>
          <w:sz w:val="22"/>
          <w:szCs w:val="22"/>
        </w:rPr>
        <w:t>Jeżeli szkoda spowodowana niewykonaniem lub nienależytym wykonaniem umowy przekroczy wartość zastrzeżonych kar umownych, bądź wynika z innych tytułów niż zastrzeżone Zamawiający uprawniony jest do dochodzenia odszkodowania uzupełniającego na zasadach ogólnych.</w:t>
      </w:r>
    </w:p>
    <w:p w14:paraId="15D2A73E" w14:textId="77777777" w:rsidR="00A920C5" w:rsidRDefault="00A920C5">
      <w:pPr>
        <w:spacing w:line="276" w:lineRule="auto"/>
        <w:jc w:val="both"/>
        <w:textAlignment w:val="baseline"/>
        <w:rPr>
          <w:color w:val="000000"/>
          <w:sz w:val="6"/>
          <w:szCs w:val="22"/>
          <w:highlight w:val="white"/>
        </w:rPr>
      </w:pPr>
    </w:p>
    <w:p w14:paraId="4D66AD45" w14:textId="77777777" w:rsidR="00A920C5" w:rsidRDefault="00A920C5">
      <w:pPr>
        <w:widowControl w:val="0"/>
        <w:spacing w:line="276" w:lineRule="auto"/>
        <w:jc w:val="center"/>
        <w:textAlignment w:val="baseline"/>
        <w:rPr>
          <w:b/>
          <w:color w:val="000000"/>
          <w:sz w:val="22"/>
          <w:szCs w:val="22"/>
          <w:highlight w:val="white"/>
        </w:rPr>
      </w:pPr>
    </w:p>
    <w:p w14:paraId="77120F4C" w14:textId="7F21E64C" w:rsidR="00A920C5" w:rsidRDefault="00A74304">
      <w:pPr>
        <w:widowControl w:val="0"/>
        <w:spacing w:line="276" w:lineRule="auto"/>
        <w:jc w:val="center"/>
        <w:textAlignment w:val="baseline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§ 6 - ZMIANY TREŚCI  UMOWY</w:t>
      </w:r>
    </w:p>
    <w:p w14:paraId="528CF9E7" w14:textId="77777777" w:rsidR="00053964" w:rsidRPr="00053964" w:rsidRDefault="00053964">
      <w:pPr>
        <w:widowControl w:val="0"/>
        <w:spacing w:line="276" w:lineRule="auto"/>
        <w:jc w:val="center"/>
        <w:textAlignment w:val="baseline"/>
        <w:rPr>
          <w:sz w:val="6"/>
          <w:szCs w:val="6"/>
        </w:rPr>
      </w:pPr>
    </w:p>
    <w:p w14:paraId="65BC1ED4" w14:textId="77777777" w:rsidR="00B9601B" w:rsidRPr="00341BCA" w:rsidRDefault="00B9601B" w:rsidP="00B9601B">
      <w:pPr>
        <w:numPr>
          <w:ilvl w:val="0"/>
          <w:numId w:val="27"/>
        </w:numPr>
        <w:tabs>
          <w:tab w:val="left" w:pos="709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341BCA">
        <w:rPr>
          <w:color w:val="000000" w:themeColor="text1"/>
          <w:sz w:val="22"/>
          <w:szCs w:val="22"/>
        </w:rPr>
        <w:t>Wszelkie zmiany umowy dla swej ważności mogą być dokonywane wyłącznie w formie pisemnej pod rygorem nieważności i będą</w:t>
      </w:r>
      <w:r>
        <w:rPr>
          <w:color w:val="000000" w:themeColor="text1"/>
          <w:sz w:val="22"/>
          <w:szCs w:val="22"/>
        </w:rPr>
        <w:t xml:space="preserve"> wprowadzane do umowy za zgodą S</w:t>
      </w:r>
      <w:r w:rsidRPr="00341BCA">
        <w:rPr>
          <w:color w:val="000000" w:themeColor="text1"/>
          <w:sz w:val="22"/>
          <w:szCs w:val="22"/>
        </w:rPr>
        <w:t>tron stos</w:t>
      </w:r>
      <w:r>
        <w:rPr>
          <w:color w:val="000000" w:themeColor="text1"/>
          <w:sz w:val="22"/>
          <w:szCs w:val="22"/>
        </w:rPr>
        <w:t>ownym aneksem podpisanym przez S</w:t>
      </w:r>
      <w:r w:rsidRPr="00341BCA">
        <w:rPr>
          <w:color w:val="000000" w:themeColor="text1"/>
          <w:sz w:val="22"/>
          <w:szCs w:val="22"/>
        </w:rPr>
        <w:t>trony.</w:t>
      </w:r>
    </w:p>
    <w:p w14:paraId="7CF78527" w14:textId="77777777" w:rsidR="00B9601B" w:rsidRPr="00341BCA" w:rsidRDefault="00B9601B" w:rsidP="00B9601B">
      <w:pPr>
        <w:numPr>
          <w:ilvl w:val="0"/>
          <w:numId w:val="27"/>
        </w:numPr>
        <w:tabs>
          <w:tab w:val="left" w:pos="709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341BCA">
        <w:rPr>
          <w:color w:val="000000" w:themeColor="text1"/>
          <w:sz w:val="22"/>
          <w:szCs w:val="22"/>
        </w:rPr>
        <w:t xml:space="preserve">Zmiany umowy są dopuszczalne bez ograniczeń w zakresie dozwolonym przez art. 455 ust. 1 pkt. 2-4 i ust. 2 ustawy Prawo Zamówień Publicznych.  </w:t>
      </w:r>
      <w:r>
        <w:rPr>
          <w:color w:val="000000" w:themeColor="text1"/>
          <w:sz w:val="22"/>
          <w:szCs w:val="22"/>
        </w:rPr>
        <w:t>Dopuszczalne są również nieistotne zmiany umowy.</w:t>
      </w:r>
    </w:p>
    <w:p w14:paraId="3EBC16B7" w14:textId="261B3F5D" w:rsidR="00B9601B" w:rsidRPr="00341BCA" w:rsidRDefault="00B9601B" w:rsidP="00B9601B">
      <w:pPr>
        <w:numPr>
          <w:ilvl w:val="0"/>
          <w:numId w:val="27"/>
        </w:numPr>
        <w:tabs>
          <w:tab w:val="left" w:pos="709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341BCA">
        <w:rPr>
          <w:color w:val="000000" w:themeColor="text1"/>
          <w:sz w:val="22"/>
          <w:szCs w:val="22"/>
          <w:lang w:eastAsia="zh-CN"/>
        </w:rPr>
        <w:t>Na  pods</w:t>
      </w:r>
      <w:r>
        <w:rPr>
          <w:color w:val="000000" w:themeColor="text1"/>
          <w:sz w:val="22"/>
          <w:szCs w:val="22"/>
          <w:lang w:eastAsia="zh-CN"/>
        </w:rPr>
        <w:t xml:space="preserve">tawie art. 455 ust.1 pkt 1 </w:t>
      </w:r>
      <w:proofErr w:type="spellStart"/>
      <w:r>
        <w:rPr>
          <w:color w:val="000000" w:themeColor="text1"/>
          <w:sz w:val="22"/>
          <w:szCs w:val="22"/>
          <w:lang w:eastAsia="zh-CN"/>
        </w:rPr>
        <w:t>Pzp</w:t>
      </w:r>
      <w:proofErr w:type="spellEnd"/>
      <w:r>
        <w:rPr>
          <w:color w:val="000000" w:themeColor="text1"/>
          <w:sz w:val="22"/>
          <w:szCs w:val="22"/>
          <w:lang w:eastAsia="zh-CN"/>
        </w:rPr>
        <w:t xml:space="preserve"> S</w:t>
      </w:r>
      <w:r w:rsidRPr="00341BCA">
        <w:rPr>
          <w:color w:val="000000" w:themeColor="text1"/>
          <w:sz w:val="22"/>
          <w:szCs w:val="22"/>
          <w:lang w:eastAsia="zh-CN"/>
        </w:rPr>
        <w:t xml:space="preserve">trony dopuszczają możliwość zmiany postanowień  niniejszej umowy w stosunku do treści oferty, na podstawie której dokonano wyboru Wykonawcy, </w:t>
      </w:r>
      <w:r w:rsidR="005A3BEC">
        <w:rPr>
          <w:color w:val="000000" w:themeColor="text1"/>
          <w:sz w:val="22"/>
          <w:szCs w:val="22"/>
          <w:lang w:eastAsia="zh-CN"/>
        </w:rPr>
        <w:t xml:space="preserve">                         </w:t>
      </w:r>
      <w:r w:rsidRPr="00341BCA">
        <w:rPr>
          <w:color w:val="000000" w:themeColor="text1"/>
          <w:sz w:val="22"/>
          <w:szCs w:val="22"/>
          <w:lang w:eastAsia="zh-CN"/>
        </w:rPr>
        <w:t>z zastrzeżeniem formy przewidzianej w ust. 1, w następującym zakresie:</w:t>
      </w:r>
    </w:p>
    <w:p w14:paraId="690467BF" w14:textId="4404875A" w:rsidR="00F13623" w:rsidRPr="005A3BEC" w:rsidRDefault="00B9601B" w:rsidP="00221551">
      <w:pPr>
        <w:pStyle w:val="Akapitzlist"/>
        <w:numPr>
          <w:ilvl w:val="1"/>
          <w:numId w:val="33"/>
        </w:numPr>
        <w:tabs>
          <w:tab w:val="left" w:pos="871"/>
        </w:tabs>
        <w:autoSpaceDN w:val="0"/>
        <w:spacing w:line="276" w:lineRule="auto"/>
        <w:ind w:left="641" w:hanging="357"/>
        <w:jc w:val="both"/>
        <w:textAlignment w:val="baseline"/>
        <w:rPr>
          <w:color w:val="000000" w:themeColor="text1"/>
          <w:sz w:val="22"/>
          <w:szCs w:val="22"/>
          <w:lang w:eastAsia="zh-CN"/>
        </w:rPr>
      </w:pPr>
      <w:r w:rsidRPr="005A3BEC">
        <w:rPr>
          <w:b/>
          <w:color w:val="000000" w:themeColor="text1"/>
          <w:sz w:val="22"/>
          <w:szCs w:val="22"/>
          <w:lang w:eastAsia="zh-CN"/>
        </w:rPr>
        <w:t>wydłużenia terminu obowiązywania umowy</w:t>
      </w:r>
      <w:r w:rsidRPr="005A3BEC">
        <w:rPr>
          <w:color w:val="000000" w:themeColor="text1"/>
          <w:sz w:val="22"/>
          <w:szCs w:val="22"/>
          <w:lang w:eastAsia="zh-CN"/>
        </w:rPr>
        <w:t>, o którym mowa w § 2 ust. 1</w:t>
      </w:r>
      <w:r w:rsidR="00DC6C28" w:rsidRPr="005A3BEC">
        <w:rPr>
          <w:color w:val="000000" w:themeColor="text1"/>
          <w:sz w:val="22"/>
          <w:szCs w:val="22"/>
          <w:lang w:eastAsia="zh-CN"/>
        </w:rPr>
        <w:t xml:space="preserve"> </w:t>
      </w:r>
      <w:r w:rsidRPr="005A3BEC">
        <w:rPr>
          <w:color w:val="000000" w:themeColor="text1"/>
          <w:sz w:val="22"/>
          <w:szCs w:val="22"/>
          <w:lang w:eastAsia="zh-CN"/>
        </w:rPr>
        <w:t xml:space="preserve">w przypadku niewykorzystania przez Zamawiającego zakontraktowanych ilości towaru w pierwotnie określonym terminie, o czas niezbędny do wykorzystania zakontraktowanych ilości </w:t>
      </w:r>
      <w:r w:rsidRPr="005A3BEC">
        <w:rPr>
          <w:color w:val="000000"/>
          <w:sz w:val="22"/>
          <w:szCs w:val="22"/>
          <w:shd w:val="clear" w:color="auto" w:fill="FFFFFF"/>
          <w:lang w:eastAsia="zh-CN"/>
        </w:rPr>
        <w:t>(wyczerpania wartości umowy),</w:t>
      </w:r>
      <w:r w:rsidRPr="005A3BEC">
        <w:rPr>
          <w:color w:val="000000" w:themeColor="text1"/>
          <w:sz w:val="22"/>
          <w:szCs w:val="22"/>
          <w:lang w:eastAsia="zh-CN"/>
        </w:rPr>
        <w:t xml:space="preserve"> </w:t>
      </w:r>
      <w:r w:rsidRPr="005A3BEC">
        <w:rPr>
          <w:b/>
          <w:color w:val="000000" w:themeColor="text1"/>
          <w:sz w:val="22"/>
          <w:szCs w:val="22"/>
          <w:lang w:eastAsia="zh-CN"/>
        </w:rPr>
        <w:t xml:space="preserve">jednakże </w:t>
      </w:r>
      <w:r w:rsidRPr="005A3BEC">
        <w:rPr>
          <w:b/>
          <w:color w:val="auto"/>
          <w:sz w:val="22"/>
          <w:szCs w:val="22"/>
          <w:lang w:eastAsia="zh-CN"/>
        </w:rPr>
        <w:t>całkowity</w:t>
      </w:r>
      <w:r w:rsidRPr="005A3BEC">
        <w:rPr>
          <w:b/>
          <w:color w:val="FF0000"/>
          <w:sz w:val="22"/>
          <w:szCs w:val="22"/>
          <w:lang w:eastAsia="zh-CN"/>
        </w:rPr>
        <w:t xml:space="preserve"> </w:t>
      </w:r>
      <w:r w:rsidRPr="005A3BEC">
        <w:rPr>
          <w:b/>
          <w:color w:val="000000" w:themeColor="text1"/>
          <w:sz w:val="22"/>
          <w:szCs w:val="22"/>
          <w:lang w:eastAsia="zh-CN"/>
        </w:rPr>
        <w:t>okres trwania umowy nie może przekroczyć 48 miesięcy od dnia jej zawarcia</w:t>
      </w:r>
      <w:r w:rsidRPr="005A3BEC">
        <w:rPr>
          <w:color w:val="000000" w:themeColor="text1"/>
          <w:sz w:val="22"/>
          <w:szCs w:val="22"/>
          <w:lang w:eastAsia="zh-CN"/>
        </w:rPr>
        <w:t>;</w:t>
      </w:r>
    </w:p>
    <w:p w14:paraId="7885EC6D" w14:textId="08D8CC82" w:rsidR="00B9601B" w:rsidRPr="005A3BEC" w:rsidRDefault="00B9601B" w:rsidP="00221551">
      <w:pPr>
        <w:pStyle w:val="Akapitzlist"/>
        <w:numPr>
          <w:ilvl w:val="1"/>
          <w:numId w:val="33"/>
        </w:numPr>
        <w:tabs>
          <w:tab w:val="left" w:pos="871"/>
        </w:tabs>
        <w:autoSpaceDN w:val="0"/>
        <w:spacing w:line="276" w:lineRule="auto"/>
        <w:ind w:left="641" w:hanging="357"/>
        <w:jc w:val="both"/>
        <w:textAlignment w:val="baseline"/>
        <w:rPr>
          <w:color w:val="000000" w:themeColor="text1"/>
          <w:sz w:val="22"/>
          <w:szCs w:val="22"/>
          <w:lang w:eastAsia="zh-CN"/>
        </w:rPr>
      </w:pPr>
      <w:r w:rsidRPr="005A3BEC">
        <w:rPr>
          <w:b/>
          <w:color w:val="auto"/>
          <w:sz w:val="22"/>
          <w:szCs w:val="22"/>
          <w:lang w:eastAsia="zh-CN"/>
        </w:rPr>
        <w:t>obniżenia cen jednostkowych towaru, określonych w formularzu cenowym, stanowiącym załącznik nr 1 do umowy  w</w:t>
      </w:r>
      <w:r w:rsidR="005A3BEC">
        <w:rPr>
          <w:b/>
          <w:color w:val="auto"/>
          <w:sz w:val="22"/>
          <w:szCs w:val="22"/>
          <w:lang w:eastAsia="zh-CN"/>
        </w:rPr>
        <w:t xml:space="preserve"> przypadku obniżenia cen przez </w:t>
      </w:r>
      <w:r w:rsidRPr="005A3BEC">
        <w:rPr>
          <w:b/>
          <w:color w:val="auto"/>
          <w:sz w:val="22"/>
          <w:szCs w:val="22"/>
          <w:lang w:eastAsia="zh-CN"/>
        </w:rPr>
        <w:t>producenta lub samego Wykonawcę,</w:t>
      </w:r>
      <w:r w:rsidRPr="005A3BEC">
        <w:rPr>
          <w:color w:val="auto"/>
          <w:sz w:val="22"/>
          <w:szCs w:val="22"/>
          <w:lang w:eastAsia="zh-CN"/>
        </w:rPr>
        <w:t xml:space="preserve"> w szczególności gdy nastąpi obniżenie cen jednostkowych poszczególnego asortymentu wynikających z cennika Wykonawcy. </w:t>
      </w:r>
      <w:r w:rsidRPr="005A3BEC">
        <w:rPr>
          <w:color w:val="000000" w:themeColor="text1"/>
          <w:sz w:val="22"/>
          <w:szCs w:val="22"/>
          <w:lang w:eastAsia="zh-CN"/>
        </w:rPr>
        <w:t xml:space="preserve">Zmiana (obniżenie) ceny jednostkowej </w:t>
      </w:r>
      <w:r w:rsidR="005A3BEC">
        <w:rPr>
          <w:color w:val="000000" w:themeColor="text1"/>
          <w:sz w:val="22"/>
          <w:szCs w:val="22"/>
          <w:lang w:eastAsia="zh-CN"/>
        </w:rPr>
        <w:t xml:space="preserve">           </w:t>
      </w:r>
      <w:r w:rsidRPr="005A3BEC">
        <w:rPr>
          <w:color w:val="000000" w:themeColor="text1"/>
          <w:sz w:val="22"/>
          <w:szCs w:val="22"/>
          <w:lang w:eastAsia="zh-CN"/>
        </w:rPr>
        <w:t>w takim przypadku może nastąpić o kwotę  dokonanej obniżki;</w:t>
      </w:r>
    </w:p>
    <w:p w14:paraId="44CC13C0" w14:textId="6973E515" w:rsidR="00B9601B" w:rsidRPr="005A3BEC" w:rsidRDefault="00B9601B" w:rsidP="00221551">
      <w:pPr>
        <w:pStyle w:val="Akapitzlist"/>
        <w:numPr>
          <w:ilvl w:val="1"/>
          <w:numId w:val="33"/>
        </w:numPr>
        <w:tabs>
          <w:tab w:val="left" w:pos="426"/>
        </w:tabs>
        <w:suppressAutoHyphens w:val="0"/>
        <w:spacing w:line="276" w:lineRule="auto"/>
        <w:ind w:left="641" w:hanging="357"/>
        <w:jc w:val="both"/>
        <w:rPr>
          <w:color w:val="000000" w:themeColor="text1"/>
          <w:sz w:val="22"/>
          <w:szCs w:val="22"/>
        </w:rPr>
      </w:pPr>
      <w:r w:rsidRPr="005A3BEC">
        <w:rPr>
          <w:b/>
          <w:color w:val="000000" w:themeColor="text1"/>
          <w:sz w:val="22"/>
          <w:szCs w:val="22"/>
        </w:rPr>
        <w:t xml:space="preserve">zmiany cen jednostkowych towaru, określonych  w formularzu cenowym stanowiącym Załącznik nr 1 do umowy w przypadku wprowadzenia Obwieszczeniem Ministra Zdrowia w sprawie wykazu refundowanych leków, środków spożywczych specjalnego przeznaczenia żywieniowego oraz wyrobów medycznych niższej lub wyższej ceny urzędowej </w:t>
      </w:r>
      <w:r w:rsidR="00165E28" w:rsidRPr="005A3BEC">
        <w:rPr>
          <w:b/>
          <w:color w:val="000000" w:themeColor="text1"/>
          <w:sz w:val="22"/>
          <w:szCs w:val="22"/>
        </w:rPr>
        <w:t>leku</w:t>
      </w:r>
      <w:r w:rsidRPr="005A3BEC">
        <w:rPr>
          <w:b/>
          <w:color w:val="000000" w:themeColor="text1"/>
          <w:sz w:val="22"/>
          <w:szCs w:val="22"/>
        </w:rPr>
        <w:t xml:space="preserve"> od</w:t>
      </w:r>
      <w:r w:rsidR="00165E28" w:rsidRPr="005A3BEC">
        <w:rPr>
          <w:b/>
          <w:color w:val="000000" w:themeColor="text1"/>
          <w:sz w:val="22"/>
          <w:szCs w:val="22"/>
        </w:rPr>
        <w:t xml:space="preserve"> jego</w:t>
      </w:r>
      <w:r w:rsidRPr="005A3BEC">
        <w:rPr>
          <w:b/>
          <w:color w:val="000000" w:themeColor="text1"/>
          <w:sz w:val="22"/>
          <w:szCs w:val="22"/>
        </w:rPr>
        <w:t xml:space="preserve"> ceny  określonej w formularzu cenowym,</w:t>
      </w:r>
      <w:r w:rsidRPr="005A3BEC">
        <w:rPr>
          <w:color w:val="000000" w:themeColor="text1"/>
          <w:sz w:val="22"/>
          <w:szCs w:val="22"/>
        </w:rPr>
        <w:t xml:space="preserve"> stanowiącym Załącznik nr </w:t>
      </w:r>
      <w:r w:rsidRPr="005A3BEC">
        <w:rPr>
          <w:color w:val="000000" w:themeColor="text1"/>
          <w:sz w:val="22"/>
          <w:szCs w:val="22"/>
        </w:rPr>
        <w:lastRenderedPageBreak/>
        <w:t xml:space="preserve">1 do umowy. Zmiana (obniżenie lub podwyższenie) ceny jednostkowej w takim przypadku może nastąpić do wysokości obniżonej lub podwyższonej ceny urzędowej </w:t>
      </w:r>
      <w:r w:rsidR="005A3BEC">
        <w:rPr>
          <w:color w:val="000000" w:themeColor="text1"/>
          <w:sz w:val="22"/>
          <w:szCs w:val="22"/>
        </w:rPr>
        <w:t>l</w:t>
      </w:r>
      <w:r w:rsidR="00165E28" w:rsidRPr="005A3BEC">
        <w:rPr>
          <w:color w:val="000000" w:themeColor="text1"/>
          <w:sz w:val="22"/>
          <w:szCs w:val="22"/>
        </w:rPr>
        <w:t>eku</w:t>
      </w:r>
      <w:r w:rsidRPr="005A3BEC">
        <w:rPr>
          <w:color w:val="000000" w:themeColor="text1"/>
          <w:sz w:val="22"/>
          <w:szCs w:val="22"/>
        </w:rPr>
        <w:t xml:space="preserve">. </w:t>
      </w:r>
      <w:r w:rsidRPr="005A3BEC">
        <w:rPr>
          <w:color w:val="auto"/>
          <w:sz w:val="22"/>
          <w:szCs w:val="22"/>
        </w:rPr>
        <w:t>Wykonawca zobowiązany jest do przedłożenia Zamawiającemu dokumentów uzasadniających  zmianę ceny wynikającą z powyższej okoliczności;</w:t>
      </w:r>
    </w:p>
    <w:p w14:paraId="641E73DB" w14:textId="467EB830" w:rsidR="00B9601B" w:rsidRPr="005A3BEC" w:rsidRDefault="00B9601B" w:rsidP="00F13623">
      <w:pPr>
        <w:pStyle w:val="Akapitzlist"/>
        <w:numPr>
          <w:ilvl w:val="1"/>
          <w:numId w:val="33"/>
        </w:numPr>
        <w:tabs>
          <w:tab w:val="left" w:pos="426"/>
        </w:tabs>
        <w:suppressAutoHyphens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5A3BEC">
        <w:rPr>
          <w:b/>
          <w:color w:val="000000" w:themeColor="text1"/>
          <w:sz w:val="22"/>
          <w:szCs w:val="22"/>
        </w:rPr>
        <w:t xml:space="preserve">zmiany cen jednostkowych towaru, określonych w formularzu cenowym stanowiącym </w:t>
      </w:r>
      <w:r w:rsidRPr="005A3BEC">
        <w:rPr>
          <w:b/>
          <w:color w:val="000000" w:themeColor="text1"/>
          <w:sz w:val="22"/>
          <w:szCs w:val="22"/>
        </w:rPr>
        <w:br/>
        <w:t xml:space="preserve">Załącznik nr 1 do umowy w przypadku umieszczenia </w:t>
      </w:r>
      <w:r w:rsidR="00165E28" w:rsidRPr="005A3BEC">
        <w:rPr>
          <w:b/>
          <w:color w:val="000000" w:themeColor="text1"/>
          <w:sz w:val="22"/>
          <w:szCs w:val="22"/>
        </w:rPr>
        <w:t>leku</w:t>
      </w:r>
      <w:r w:rsidRPr="005A3BEC">
        <w:rPr>
          <w:b/>
          <w:color w:val="000000" w:themeColor="text1"/>
          <w:sz w:val="22"/>
          <w:szCs w:val="22"/>
        </w:rPr>
        <w:t xml:space="preserve"> w obwieszczeniu Ministra </w:t>
      </w:r>
      <w:r w:rsidRPr="005A3BEC">
        <w:rPr>
          <w:b/>
          <w:color w:val="000000" w:themeColor="text1"/>
          <w:sz w:val="22"/>
          <w:szCs w:val="22"/>
        </w:rPr>
        <w:br/>
        <w:t xml:space="preserve">Zdrowia w sprawie wykazu refundowanych leków, środków spożywczych specjalnego </w:t>
      </w:r>
      <w:r w:rsidRPr="005A3BEC">
        <w:rPr>
          <w:b/>
          <w:color w:val="000000" w:themeColor="text1"/>
          <w:sz w:val="22"/>
          <w:szCs w:val="22"/>
        </w:rPr>
        <w:br/>
        <w:t>przeznaczenia żywieniowego oraz wyrobów medycznych</w:t>
      </w:r>
      <w:r w:rsidRPr="005A3BEC">
        <w:rPr>
          <w:color w:val="000000" w:themeColor="text1"/>
          <w:sz w:val="22"/>
          <w:szCs w:val="22"/>
        </w:rPr>
        <w:t xml:space="preserve">. Zmiana ceny jednostkowej </w:t>
      </w:r>
      <w:r w:rsidRPr="005A3BEC">
        <w:rPr>
          <w:color w:val="000000" w:themeColor="text1"/>
          <w:sz w:val="22"/>
          <w:szCs w:val="22"/>
        </w:rPr>
        <w:br/>
        <w:t>w takim przypadku może nastąpić na cenę nie wyższą niż w wymienionej liście. Wykonawca zobowiązany jest do przedłożenia Zamawiającemu dokumentów uzasadniających  zmianę ceny wynikającą z powyższej okoliczności;</w:t>
      </w:r>
    </w:p>
    <w:p w14:paraId="280F4BC5" w14:textId="21C71803" w:rsidR="00B9601B" w:rsidRPr="005A3BEC" w:rsidRDefault="00B9601B" w:rsidP="00F13623">
      <w:pPr>
        <w:pStyle w:val="Akapitzlist"/>
        <w:numPr>
          <w:ilvl w:val="1"/>
          <w:numId w:val="33"/>
        </w:numPr>
        <w:spacing w:line="276" w:lineRule="auto"/>
        <w:jc w:val="both"/>
        <w:rPr>
          <w:color w:val="auto"/>
          <w:sz w:val="22"/>
          <w:szCs w:val="22"/>
          <w:lang w:eastAsia="zh-CN"/>
        </w:rPr>
      </w:pPr>
      <w:r w:rsidRPr="005A3BEC">
        <w:rPr>
          <w:b/>
          <w:color w:val="auto"/>
          <w:sz w:val="22"/>
          <w:szCs w:val="22"/>
          <w:lang w:eastAsia="zh-CN"/>
        </w:rPr>
        <w:t xml:space="preserve">zmiany  cen jednostkowych towaru w przypadku zmiany wielkości opakowania (ilości  sztuk w opakowaniu, pojemności opakowania), wprowadzonej przez producenta </w:t>
      </w:r>
      <w:r w:rsidRPr="005A3BEC">
        <w:rPr>
          <w:b/>
          <w:color w:val="auto"/>
          <w:sz w:val="22"/>
          <w:szCs w:val="22"/>
          <w:lang w:eastAsia="zh-CN"/>
        </w:rPr>
        <w:br/>
        <w:t xml:space="preserve">z zachowaniem zasady proporcjonalności w stosunku do ceny towaru </w:t>
      </w:r>
      <w:r w:rsidR="00165E28" w:rsidRPr="005A3BEC">
        <w:rPr>
          <w:b/>
          <w:color w:val="auto"/>
          <w:sz w:val="22"/>
          <w:szCs w:val="22"/>
          <w:lang w:eastAsia="zh-CN"/>
        </w:rPr>
        <w:t xml:space="preserve"> </w:t>
      </w:r>
      <w:r w:rsidRPr="005A3BEC">
        <w:rPr>
          <w:b/>
          <w:color w:val="auto"/>
          <w:sz w:val="22"/>
          <w:szCs w:val="22"/>
          <w:lang w:eastAsia="zh-CN"/>
        </w:rPr>
        <w:t>zaoferowanej przez Wykonawcę</w:t>
      </w:r>
      <w:r w:rsidR="00165E28" w:rsidRPr="005A3BEC">
        <w:rPr>
          <w:b/>
          <w:color w:val="auto"/>
          <w:sz w:val="22"/>
          <w:szCs w:val="22"/>
          <w:lang w:eastAsia="zh-CN"/>
        </w:rPr>
        <w:t xml:space="preserve"> w postępowaniu o udzielenie zamówienia publicznego</w:t>
      </w:r>
      <w:r w:rsidRPr="005A3BEC">
        <w:rPr>
          <w:color w:val="auto"/>
          <w:sz w:val="22"/>
          <w:szCs w:val="22"/>
          <w:lang w:eastAsia="zh-CN"/>
        </w:rPr>
        <w:t xml:space="preserve">, z zastrzeżeniem, </w:t>
      </w:r>
      <w:r w:rsidR="005A3BEC">
        <w:rPr>
          <w:color w:val="auto"/>
          <w:sz w:val="22"/>
          <w:szCs w:val="22"/>
          <w:lang w:eastAsia="zh-CN"/>
        </w:rPr>
        <w:t xml:space="preserve">              </w:t>
      </w:r>
      <w:r w:rsidRPr="005A3BEC">
        <w:rPr>
          <w:color w:val="auto"/>
          <w:sz w:val="22"/>
          <w:szCs w:val="22"/>
          <w:lang w:eastAsia="zh-CN"/>
        </w:rPr>
        <w:t xml:space="preserve">że zmiana ta nie może powodować zwiększenia wartości brutto danego zadania oraz </w:t>
      </w:r>
      <w:r w:rsidR="00A63FAB" w:rsidRPr="005A3BEC">
        <w:rPr>
          <w:color w:val="auto"/>
          <w:sz w:val="22"/>
          <w:szCs w:val="22"/>
          <w:lang w:eastAsia="zh-CN"/>
        </w:rPr>
        <w:t>maksymalnej</w:t>
      </w:r>
      <w:r w:rsidRPr="005A3BEC">
        <w:rPr>
          <w:color w:val="auto"/>
          <w:sz w:val="22"/>
          <w:szCs w:val="22"/>
          <w:lang w:eastAsia="zh-CN"/>
        </w:rPr>
        <w:t xml:space="preserve"> wartości brutto umowy określonej w § 4 ust. 1 umowy; </w:t>
      </w:r>
    </w:p>
    <w:p w14:paraId="6DDA81EE" w14:textId="1DA45650" w:rsidR="00B9601B" w:rsidRPr="00BD08EF" w:rsidRDefault="00B9601B" w:rsidP="00B9601B">
      <w:pPr>
        <w:pStyle w:val="Akapitzlist"/>
        <w:tabs>
          <w:tab w:val="left" w:pos="426"/>
        </w:tabs>
        <w:suppressAutoHyphens w:val="0"/>
        <w:spacing w:line="276" w:lineRule="auto"/>
        <w:ind w:left="646"/>
        <w:jc w:val="both"/>
        <w:rPr>
          <w:color w:val="auto"/>
          <w:sz w:val="22"/>
          <w:szCs w:val="22"/>
        </w:rPr>
      </w:pPr>
      <w:r w:rsidRPr="00BD08EF">
        <w:rPr>
          <w:b/>
          <w:color w:val="auto"/>
          <w:sz w:val="22"/>
          <w:szCs w:val="22"/>
        </w:rPr>
        <w:t xml:space="preserve">Zmiana ceny jednostkowej, o której mowa w pkt 2) - </w:t>
      </w:r>
      <w:r w:rsidR="00386BAB">
        <w:rPr>
          <w:b/>
          <w:color w:val="auto"/>
          <w:sz w:val="22"/>
          <w:szCs w:val="22"/>
        </w:rPr>
        <w:t>5</w:t>
      </w:r>
      <w:r w:rsidRPr="00BD08EF">
        <w:rPr>
          <w:b/>
          <w:color w:val="auto"/>
          <w:sz w:val="22"/>
          <w:szCs w:val="22"/>
        </w:rPr>
        <w:t xml:space="preserve">) powyżej skutkować będzie odpowiednią zmianą </w:t>
      </w:r>
      <w:r w:rsidR="00A63FAB">
        <w:rPr>
          <w:b/>
          <w:color w:val="auto"/>
          <w:sz w:val="22"/>
          <w:szCs w:val="22"/>
        </w:rPr>
        <w:t xml:space="preserve">maksymalnej </w:t>
      </w:r>
      <w:r w:rsidRPr="00BD08EF">
        <w:rPr>
          <w:b/>
          <w:color w:val="auto"/>
          <w:sz w:val="22"/>
          <w:szCs w:val="22"/>
        </w:rPr>
        <w:t>wartości umowy, o której mowa w § 4 ust.1.</w:t>
      </w:r>
    </w:p>
    <w:p w14:paraId="72B77E98" w14:textId="745DF2D1" w:rsidR="00B9601B" w:rsidRPr="005A3BEC" w:rsidRDefault="00B9601B" w:rsidP="00F13623">
      <w:pPr>
        <w:pStyle w:val="Akapitzlist"/>
        <w:numPr>
          <w:ilvl w:val="1"/>
          <w:numId w:val="33"/>
        </w:numPr>
        <w:suppressAutoHyphens w:val="0"/>
        <w:spacing w:line="276" w:lineRule="auto"/>
        <w:jc w:val="both"/>
        <w:rPr>
          <w:color w:val="auto"/>
          <w:sz w:val="22"/>
          <w:szCs w:val="22"/>
        </w:rPr>
      </w:pPr>
      <w:r w:rsidRPr="005A3BEC">
        <w:rPr>
          <w:b/>
          <w:color w:val="auto"/>
          <w:sz w:val="22"/>
          <w:szCs w:val="22"/>
        </w:rPr>
        <w:t xml:space="preserve">zastąpienia leku dotychczas dostarczanego w ramach realizacji umowy lekiem o tej samej </w:t>
      </w:r>
      <w:r w:rsidRPr="005A3BEC">
        <w:rPr>
          <w:b/>
          <w:color w:val="auto"/>
          <w:sz w:val="22"/>
          <w:szCs w:val="22"/>
        </w:rPr>
        <w:br/>
        <w:t xml:space="preserve">nazwie </w:t>
      </w:r>
      <w:r w:rsidRPr="005A3BEC">
        <w:rPr>
          <w:b/>
          <w:color w:val="auto"/>
          <w:sz w:val="22"/>
          <w:szCs w:val="22"/>
        </w:rPr>
        <w:tab/>
        <w:t>międzynarodowej, dawce, postaci, wła</w:t>
      </w:r>
      <w:r w:rsidR="005A3BEC">
        <w:rPr>
          <w:b/>
          <w:color w:val="auto"/>
          <w:sz w:val="22"/>
          <w:szCs w:val="22"/>
        </w:rPr>
        <w:t xml:space="preserve">ściwościach fizyko-chemicznych                           </w:t>
      </w:r>
      <w:r w:rsidRPr="005A3BEC">
        <w:rPr>
          <w:b/>
          <w:color w:val="auto"/>
          <w:sz w:val="22"/>
          <w:szCs w:val="22"/>
        </w:rPr>
        <w:t>i wskazaniach, wpisanym na listę leków refundowanych,</w:t>
      </w:r>
      <w:r w:rsidRPr="005A3BEC">
        <w:rPr>
          <w:color w:val="auto"/>
          <w:sz w:val="22"/>
          <w:szCs w:val="22"/>
        </w:rPr>
        <w:t xml:space="preserve"> w cenie zaoferowanej za dany lek w postępowaniu o udzielenie zamówienia publicznego lub cenie korzystniejszej dla Zamawiającego,  w przypadku, gdy dostarczany lek zostanie wykreślony z listy leków refundowanych, nastąpiło zaprzestanie jego produkcji, wygaśniecie pozwolenia na dopuszczenie do obrotu, wstrzymanie lub wycofanie z obrotu lub w sytuacji gdy jest on niedostępny</w:t>
      </w:r>
      <w:r w:rsidR="005A3BEC">
        <w:rPr>
          <w:color w:val="auto"/>
          <w:sz w:val="22"/>
          <w:szCs w:val="22"/>
        </w:rPr>
        <w:t xml:space="preserve">                      </w:t>
      </w:r>
      <w:r w:rsidRPr="005A3BEC">
        <w:rPr>
          <w:color w:val="auto"/>
          <w:sz w:val="22"/>
          <w:szCs w:val="22"/>
        </w:rPr>
        <w:t xml:space="preserve"> u producenta lub z przyczyn niezależnych od Wykonawcy termin dostaw  jest wydłużony (na dowód czego Wykonawca przedstawi stosowny dokument potwierdzający wystąpienie powyższych okoliczności),</w:t>
      </w:r>
      <w:r w:rsidRPr="005A3BEC">
        <w:rPr>
          <w:color w:val="auto"/>
          <w:sz w:val="22"/>
          <w:szCs w:val="22"/>
          <w:lang w:eastAsia="zh-CN"/>
        </w:rPr>
        <w:t xml:space="preserve"> a także w przypadku wprowadzenia przez producenta  w zamian lub obok  produktu  dotychczas oferowanego produktu zmodyfikowanego (udoskonalonego), pod warunkiem, iż cena towaru nie ulegnie zwiększeniu. Propozycję zmiany Wykonawca skieruje do Zamawiającego w formie pisemnej wraz z udokumentowaniem spełnienia warunków zamówienia i uzasadnieniem przyczyny proponowanej zmiany. Zamawiający może żądać przedłożenia  przez Wykonawcę  stosownej dokumentacji. Zmiana umowy w tym zakresie nastąpi po pisemnym zaakceptowaniu przez  Zamawiającego złożonej przez Wykonawcę propozycji zamiennika;</w:t>
      </w:r>
    </w:p>
    <w:p w14:paraId="0480863B" w14:textId="0C5C976D" w:rsidR="00B9601B" w:rsidRPr="005A3BEC" w:rsidRDefault="00B9601B" w:rsidP="00F13623">
      <w:pPr>
        <w:pStyle w:val="Akapitzlist"/>
        <w:numPr>
          <w:ilvl w:val="1"/>
          <w:numId w:val="33"/>
        </w:numPr>
        <w:suppressAutoHyphens w:val="0"/>
        <w:spacing w:line="276" w:lineRule="auto"/>
        <w:jc w:val="both"/>
        <w:rPr>
          <w:color w:val="auto"/>
          <w:sz w:val="22"/>
          <w:szCs w:val="22"/>
          <w:shd w:val="clear" w:color="auto" w:fill="FFFFFF"/>
          <w:lang w:eastAsia="zh-CN"/>
        </w:rPr>
      </w:pPr>
      <w:r w:rsidRPr="005A3BEC">
        <w:rPr>
          <w:b/>
          <w:color w:val="auto"/>
          <w:sz w:val="22"/>
          <w:szCs w:val="22"/>
          <w:lang w:eastAsia="zh-CN"/>
        </w:rPr>
        <w:t>zmiany nazwy własnej tego samego dostarczanego towaru</w:t>
      </w:r>
      <w:r w:rsidRPr="005A3BEC">
        <w:rPr>
          <w:color w:val="auto"/>
          <w:sz w:val="22"/>
          <w:szCs w:val="22"/>
          <w:lang w:eastAsia="zh-CN"/>
        </w:rPr>
        <w:t xml:space="preserve">, </w:t>
      </w:r>
      <w:r w:rsidRPr="005A3BEC">
        <w:rPr>
          <w:b/>
          <w:color w:val="auto"/>
          <w:sz w:val="22"/>
          <w:szCs w:val="22"/>
          <w:lang w:eastAsia="zh-CN"/>
        </w:rPr>
        <w:t>sposobu jego konfekcjonowania,</w:t>
      </w:r>
      <w:r w:rsidRPr="005A3BEC">
        <w:rPr>
          <w:color w:val="auto"/>
          <w:sz w:val="22"/>
          <w:szCs w:val="22"/>
          <w:lang w:eastAsia="zh-CN"/>
        </w:rPr>
        <w:t xml:space="preserve"> o ile zmiany te nie będą  skutkować zwiększeniem wartości brutto danego zadania i </w:t>
      </w:r>
      <w:r w:rsidR="00A63FAB" w:rsidRPr="005A3BEC">
        <w:rPr>
          <w:color w:val="auto"/>
          <w:sz w:val="22"/>
          <w:szCs w:val="22"/>
          <w:lang w:eastAsia="zh-CN"/>
        </w:rPr>
        <w:t>maksymalnej</w:t>
      </w:r>
      <w:r w:rsidRPr="005A3BEC">
        <w:rPr>
          <w:color w:val="auto"/>
          <w:sz w:val="22"/>
          <w:szCs w:val="22"/>
          <w:lang w:eastAsia="zh-CN"/>
        </w:rPr>
        <w:t xml:space="preserve"> wartości brutto umowy określonej w § 4 ust.1 oraz pod warunkiem, że towar </w:t>
      </w:r>
      <w:r w:rsidRPr="005A3BEC">
        <w:rPr>
          <w:color w:val="auto"/>
          <w:sz w:val="22"/>
          <w:szCs w:val="22"/>
          <w:shd w:val="clear" w:color="auto" w:fill="FFFFFF"/>
          <w:lang w:eastAsia="zh-CN"/>
        </w:rPr>
        <w:t>będzie  tożsamy z przedmiotem zamówienia zaoferowanym w umowie tj.  będzie  spełniał wszelkie wymagania prawne i jakościowe określone przez Zamawiającego w Specyfikacji Warunków Zamówienia, umowie i załącznikach do umowy.</w:t>
      </w:r>
      <w:r w:rsidRPr="005A3BEC">
        <w:rPr>
          <w:color w:val="auto"/>
          <w:sz w:val="22"/>
          <w:szCs w:val="22"/>
        </w:rPr>
        <w:t xml:space="preserve"> Na potwierdzenie, że towar </w:t>
      </w:r>
      <w:r w:rsidR="005A3BEC">
        <w:rPr>
          <w:color w:val="auto"/>
          <w:sz w:val="22"/>
          <w:szCs w:val="22"/>
        </w:rPr>
        <w:t xml:space="preserve">                 </w:t>
      </w:r>
      <w:r w:rsidRPr="005A3BEC">
        <w:rPr>
          <w:color w:val="auto"/>
          <w:sz w:val="22"/>
          <w:szCs w:val="22"/>
        </w:rPr>
        <w:t>o zmienionej nazwie lub o zmienionym sposobie konfekcjonowania jest tożsamy z przedmiotem zamówienia zaoferowanym w umowie Wy</w:t>
      </w:r>
      <w:r w:rsidR="005A3BEC">
        <w:rPr>
          <w:color w:val="auto"/>
          <w:sz w:val="22"/>
          <w:szCs w:val="22"/>
        </w:rPr>
        <w:t xml:space="preserve">konawca przekaże Zamawiającemu </w:t>
      </w:r>
      <w:r w:rsidRPr="005A3BEC">
        <w:rPr>
          <w:color w:val="auto"/>
          <w:sz w:val="22"/>
          <w:szCs w:val="22"/>
        </w:rPr>
        <w:t xml:space="preserve">dokument stwierdzający, że oprócz zmiany nazwy lub zmiany sposobu konfekcjonowania nie nastąpiła </w:t>
      </w:r>
      <w:r w:rsidRPr="005A3BEC">
        <w:rPr>
          <w:color w:val="auto"/>
          <w:sz w:val="22"/>
          <w:szCs w:val="22"/>
        </w:rPr>
        <w:lastRenderedPageBreak/>
        <w:t>zmiana towaru pod względem producenta, parametrów, składu i jakości przedmiotu zamówienia oraz innych jego cech i właściwości;</w:t>
      </w:r>
    </w:p>
    <w:p w14:paraId="51AA4665" w14:textId="69CF0F32" w:rsidR="00B9601B" w:rsidRPr="005A3BEC" w:rsidRDefault="00B9601B" w:rsidP="00F13623">
      <w:pPr>
        <w:pStyle w:val="Akapitzlist"/>
        <w:numPr>
          <w:ilvl w:val="1"/>
          <w:numId w:val="33"/>
        </w:numPr>
        <w:suppressAutoHyphens w:val="0"/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5A3BEC">
        <w:rPr>
          <w:b/>
          <w:color w:val="auto"/>
          <w:sz w:val="22"/>
          <w:szCs w:val="22"/>
          <w:lang w:eastAsia="zh-CN"/>
        </w:rPr>
        <w:t>zmiany  ilości w danej pozycji zamawianego towaru</w:t>
      </w:r>
      <w:r w:rsidRPr="005A3BEC">
        <w:rPr>
          <w:color w:val="auto"/>
          <w:sz w:val="22"/>
          <w:szCs w:val="22"/>
          <w:lang w:eastAsia="zh-CN"/>
        </w:rPr>
        <w:t xml:space="preserve"> </w:t>
      </w:r>
      <w:r w:rsidRPr="005A3BEC">
        <w:rPr>
          <w:b/>
          <w:color w:val="000000" w:themeColor="text1"/>
          <w:sz w:val="22"/>
          <w:szCs w:val="22"/>
          <w:lang w:eastAsia="zh-CN"/>
        </w:rPr>
        <w:t>w ramach danego zadania określonego w Załączniku nr 1 do umowy</w:t>
      </w:r>
      <w:r w:rsidRPr="005A3BEC">
        <w:rPr>
          <w:color w:val="000000" w:themeColor="text1"/>
          <w:sz w:val="22"/>
          <w:szCs w:val="22"/>
          <w:lang w:eastAsia="zh-CN"/>
        </w:rPr>
        <w:t xml:space="preserve"> stosownie do potrzeb Zamawiającego stwierdzonych w okresie obowiązywania niniejszej umowy (</w:t>
      </w:r>
      <w:r w:rsidRPr="005A3BEC">
        <w:rPr>
          <w:b/>
          <w:color w:val="000000" w:themeColor="text1"/>
          <w:sz w:val="22"/>
          <w:szCs w:val="22"/>
          <w:lang w:eastAsia="zh-CN"/>
        </w:rPr>
        <w:t>zwiększenie ilości danego towaru z jednoczesnym zmniejszeniem ilości innego towaru, na który zapotrzebowanie zmalało)</w:t>
      </w:r>
      <w:r w:rsidRPr="005A3BEC">
        <w:rPr>
          <w:color w:val="000000" w:themeColor="text1"/>
          <w:sz w:val="22"/>
          <w:szCs w:val="22"/>
          <w:lang w:eastAsia="zh-CN"/>
        </w:rPr>
        <w:t xml:space="preserve"> z zachowaniem cen jednostkowych zawartych w formularzu cenowym, przy czym zmiana ta  nie może powodować  zwiększenia warto</w:t>
      </w:r>
      <w:r w:rsidR="005A3BEC" w:rsidRPr="005A3BEC">
        <w:rPr>
          <w:color w:val="000000" w:themeColor="text1"/>
          <w:sz w:val="22"/>
          <w:szCs w:val="22"/>
          <w:lang w:eastAsia="zh-CN"/>
        </w:rPr>
        <w:t xml:space="preserve">ści brutto danego zadania oraz </w:t>
      </w:r>
      <w:r w:rsidR="00A63FAB" w:rsidRPr="005A3BEC">
        <w:rPr>
          <w:color w:val="000000" w:themeColor="text1"/>
          <w:sz w:val="22"/>
          <w:szCs w:val="22"/>
          <w:lang w:eastAsia="zh-CN"/>
        </w:rPr>
        <w:t>maksymalnej</w:t>
      </w:r>
      <w:r w:rsidRPr="005A3BEC">
        <w:rPr>
          <w:color w:val="000000" w:themeColor="text1"/>
          <w:sz w:val="22"/>
          <w:szCs w:val="22"/>
          <w:lang w:eastAsia="zh-CN"/>
        </w:rPr>
        <w:t xml:space="preserve"> wartości brutto umowy określonej w § 4 ust. 1. </w:t>
      </w:r>
      <w:r w:rsidRPr="005A3BEC">
        <w:rPr>
          <w:color w:val="000000" w:themeColor="text1"/>
          <w:sz w:val="22"/>
          <w:szCs w:val="22"/>
        </w:rPr>
        <w:t>Powyższa zmiana może  wystąpić jedynie ze  względów organizacyjnych  oraz gdy wymagać tego będzie prawidłowa realizacja przez Zamawiającego zadań polegających na udzielaniu świadczeń zdrowotnych.</w:t>
      </w:r>
      <w:r w:rsidRPr="005A3BEC">
        <w:rPr>
          <w:i/>
          <w:color w:val="000000" w:themeColor="text1"/>
          <w:sz w:val="22"/>
          <w:szCs w:val="22"/>
          <w:lang w:eastAsia="zh-CN"/>
        </w:rPr>
        <w:t xml:space="preserve">– </w:t>
      </w:r>
      <w:r w:rsidRPr="005A3BEC">
        <w:rPr>
          <w:b/>
          <w:color w:val="000000" w:themeColor="text1"/>
          <w:sz w:val="22"/>
          <w:szCs w:val="22"/>
          <w:lang w:eastAsia="zh-CN"/>
        </w:rPr>
        <w:t>nie dotyczy zadań w których występuje tylko jedna pozycja asortymentowa</w:t>
      </w:r>
      <w:r w:rsidRPr="005A3BEC">
        <w:rPr>
          <w:color w:val="000000" w:themeColor="text1"/>
          <w:sz w:val="22"/>
          <w:szCs w:val="22"/>
          <w:lang w:eastAsia="zh-CN"/>
        </w:rPr>
        <w:t>;</w:t>
      </w:r>
    </w:p>
    <w:p w14:paraId="0C5B7D0B" w14:textId="0D67BD16" w:rsidR="00B9601B" w:rsidRPr="00510D90" w:rsidRDefault="00B9601B" w:rsidP="00F13623">
      <w:pPr>
        <w:pStyle w:val="Akapitzlist"/>
        <w:numPr>
          <w:ilvl w:val="1"/>
          <w:numId w:val="33"/>
        </w:numPr>
        <w:suppressAutoHyphens w:val="0"/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510D90">
        <w:rPr>
          <w:b/>
          <w:color w:val="000000"/>
          <w:sz w:val="22"/>
          <w:szCs w:val="22"/>
          <w:lang w:eastAsia="zh-CN"/>
        </w:rPr>
        <w:t xml:space="preserve"> zmiany  terminów   dostaw</w:t>
      </w:r>
      <w:r w:rsidRPr="00510D90">
        <w:rPr>
          <w:color w:val="000000"/>
          <w:sz w:val="22"/>
          <w:szCs w:val="22"/>
          <w:lang w:eastAsia="zh-CN"/>
        </w:rPr>
        <w:t>, jeżeli będzie to uzasadnione warunkami organizacyjnymi leżącymi po stronie Zamawiającego;</w:t>
      </w:r>
    </w:p>
    <w:p w14:paraId="25241EDB" w14:textId="2DDF2E30" w:rsidR="00B9601B" w:rsidRPr="00510D90" w:rsidRDefault="00B9601B" w:rsidP="00F13623">
      <w:pPr>
        <w:pStyle w:val="Akapitzlist"/>
        <w:widowControl w:val="0"/>
        <w:numPr>
          <w:ilvl w:val="1"/>
          <w:numId w:val="33"/>
        </w:numPr>
        <w:tabs>
          <w:tab w:val="left" w:pos="1417"/>
        </w:tabs>
        <w:suppressAutoHyphens w:val="0"/>
        <w:spacing w:line="276" w:lineRule="auto"/>
        <w:jc w:val="both"/>
        <w:textAlignment w:val="baseline"/>
        <w:rPr>
          <w:b/>
          <w:color w:val="000000" w:themeColor="text1"/>
          <w:sz w:val="22"/>
          <w:szCs w:val="22"/>
        </w:rPr>
      </w:pPr>
      <w:r w:rsidRPr="00510D90">
        <w:rPr>
          <w:b/>
          <w:color w:val="000000"/>
          <w:sz w:val="22"/>
          <w:shd w:val="clear" w:color="auto" w:fill="FFFFFF"/>
        </w:rPr>
        <w:t xml:space="preserve">zmiany postanowień umowy w związku ze zmianą przepisów prawa, </w:t>
      </w:r>
      <w:r w:rsidRPr="00510D90">
        <w:rPr>
          <w:color w:val="000000"/>
          <w:sz w:val="22"/>
          <w:shd w:val="clear" w:color="auto" w:fill="FFFFFF"/>
        </w:rPr>
        <w:t xml:space="preserve">których wejście </w:t>
      </w:r>
      <w:r w:rsidRPr="00510D90">
        <w:rPr>
          <w:color w:val="000000"/>
          <w:sz w:val="22"/>
          <w:shd w:val="clear" w:color="auto" w:fill="FFFFFF"/>
        </w:rPr>
        <w:br/>
        <w:t xml:space="preserve">w życie lub zmiana nastąpiły po zawarciu umowy, a które  mają wpływ   na   realizację   umowy i, z których wynika konieczność lub zasadność wprowadzenia zmian postanowień umowy </w:t>
      </w:r>
      <w:r w:rsidR="00510D90">
        <w:rPr>
          <w:color w:val="000000"/>
          <w:sz w:val="22"/>
          <w:shd w:val="clear" w:color="auto" w:fill="FFFFFF"/>
        </w:rPr>
        <w:t xml:space="preserve">          </w:t>
      </w:r>
      <w:r w:rsidRPr="00510D90">
        <w:rPr>
          <w:color w:val="000000"/>
          <w:sz w:val="22"/>
          <w:shd w:val="clear" w:color="auto" w:fill="FFFFFF"/>
        </w:rPr>
        <w:t xml:space="preserve">(w takim przypadku zmiana umowy nastąpi w takim zakresie, w jakim będzie  to niezbędne </w:t>
      </w:r>
      <w:r w:rsidR="00510D90">
        <w:rPr>
          <w:color w:val="000000"/>
          <w:sz w:val="22"/>
          <w:shd w:val="clear" w:color="auto" w:fill="FFFFFF"/>
        </w:rPr>
        <w:t xml:space="preserve">        </w:t>
      </w:r>
      <w:r w:rsidRPr="00510D90">
        <w:rPr>
          <w:color w:val="000000"/>
          <w:sz w:val="22"/>
          <w:shd w:val="clear" w:color="auto" w:fill="FFFFFF"/>
        </w:rPr>
        <w:t xml:space="preserve"> w celu dostosowania umo</w:t>
      </w:r>
      <w:r w:rsidR="00510D90" w:rsidRPr="00510D90">
        <w:rPr>
          <w:color w:val="000000"/>
          <w:sz w:val="22"/>
          <w:shd w:val="clear" w:color="auto" w:fill="FFFFFF"/>
        </w:rPr>
        <w:t>wy do aktualnego stanu prawnego</w:t>
      </w:r>
      <w:r w:rsidRPr="00510D90">
        <w:rPr>
          <w:color w:val="000000"/>
          <w:sz w:val="22"/>
          <w:shd w:val="clear" w:color="auto" w:fill="FFFFFF"/>
        </w:rPr>
        <w:t>;</w:t>
      </w:r>
    </w:p>
    <w:p w14:paraId="3E3E26BD" w14:textId="674BD0D5" w:rsidR="00A920C5" w:rsidRPr="00510D90" w:rsidRDefault="00B9601B" w:rsidP="00F13623">
      <w:pPr>
        <w:pStyle w:val="Akapitzlist"/>
        <w:numPr>
          <w:ilvl w:val="1"/>
          <w:numId w:val="33"/>
        </w:numPr>
        <w:spacing w:line="276" w:lineRule="auto"/>
        <w:jc w:val="both"/>
        <w:rPr>
          <w:color w:val="auto"/>
        </w:rPr>
      </w:pPr>
      <w:r w:rsidRPr="00510D90">
        <w:rPr>
          <w:b/>
          <w:color w:val="000000" w:themeColor="text1"/>
          <w:sz w:val="22"/>
          <w:shd w:val="clear" w:color="auto" w:fill="FFFFFF"/>
        </w:rPr>
        <w:t xml:space="preserve">zmiany postanowień </w:t>
      </w:r>
      <w:r w:rsidR="00A63FAB" w:rsidRPr="00510D90">
        <w:rPr>
          <w:b/>
          <w:color w:val="000000" w:themeColor="text1"/>
          <w:sz w:val="22"/>
          <w:shd w:val="clear" w:color="auto" w:fill="FFFFFF"/>
        </w:rPr>
        <w:t>u</w:t>
      </w:r>
      <w:r w:rsidRPr="00510D90">
        <w:rPr>
          <w:b/>
          <w:color w:val="000000" w:themeColor="text1"/>
          <w:sz w:val="22"/>
          <w:shd w:val="clear" w:color="auto" w:fill="FFFFFF"/>
        </w:rPr>
        <w:t xml:space="preserve">mowy  w przypadku wykrycia omyłek, rozbieżności lub niejasności w </w:t>
      </w:r>
      <w:r w:rsidR="00A63FAB" w:rsidRPr="00510D90">
        <w:rPr>
          <w:b/>
          <w:color w:val="000000" w:themeColor="text1"/>
          <w:sz w:val="22"/>
          <w:shd w:val="clear" w:color="auto" w:fill="FFFFFF"/>
        </w:rPr>
        <w:t>u</w:t>
      </w:r>
      <w:r w:rsidRPr="00510D90">
        <w:rPr>
          <w:b/>
          <w:color w:val="000000" w:themeColor="text1"/>
          <w:sz w:val="22"/>
          <w:shd w:val="clear" w:color="auto" w:fill="FFFFFF"/>
        </w:rPr>
        <w:t xml:space="preserve">mowie i Załączniku nr 1 do </w:t>
      </w:r>
      <w:r w:rsidR="00A63FAB" w:rsidRPr="00510D90">
        <w:rPr>
          <w:b/>
          <w:color w:val="000000" w:themeColor="text1"/>
          <w:sz w:val="22"/>
          <w:shd w:val="clear" w:color="auto" w:fill="FFFFFF"/>
        </w:rPr>
        <w:t>u</w:t>
      </w:r>
      <w:r w:rsidRPr="00510D90">
        <w:rPr>
          <w:b/>
          <w:color w:val="000000" w:themeColor="text1"/>
          <w:sz w:val="22"/>
          <w:shd w:val="clear" w:color="auto" w:fill="FFFFFF"/>
        </w:rPr>
        <w:t>mowy</w:t>
      </w:r>
      <w:r w:rsidRPr="00510D90">
        <w:rPr>
          <w:color w:val="000000" w:themeColor="text1"/>
          <w:sz w:val="22"/>
          <w:shd w:val="clear" w:color="auto" w:fill="FFFFFF"/>
        </w:rPr>
        <w:t>, których nie można  usunąć w inny sposób, a zmiana  będzie umożliwiać ich usunięcie i doprecyzowanie Umowy zgodnie z  jej celem lub będzie konieczna  w celu  jednoznacznej interpretacji jej zapisów p</w:t>
      </w:r>
      <w:r w:rsidR="00510D90" w:rsidRPr="00510D90">
        <w:rPr>
          <w:color w:val="000000" w:themeColor="text1"/>
          <w:sz w:val="22"/>
          <w:shd w:val="clear" w:color="auto" w:fill="FFFFFF"/>
        </w:rPr>
        <w:t>rzez Wykonawcę  i Zamawiającego,</w:t>
      </w:r>
    </w:p>
    <w:p w14:paraId="0D7ACAF1" w14:textId="6E00A44D" w:rsidR="00515846" w:rsidRPr="00F13623" w:rsidRDefault="00515846" w:rsidP="00F13623">
      <w:pPr>
        <w:pStyle w:val="Akapitzlist"/>
        <w:numPr>
          <w:ilvl w:val="1"/>
          <w:numId w:val="33"/>
        </w:numPr>
        <w:spacing w:line="276" w:lineRule="auto"/>
        <w:jc w:val="both"/>
        <w:rPr>
          <w:color w:val="auto"/>
          <w:sz w:val="22"/>
          <w:szCs w:val="22"/>
          <w:lang w:eastAsia="zh-CN"/>
        </w:rPr>
      </w:pPr>
      <w:r w:rsidRPr="00510D90">
        <w:rPr>
          <w:b/>
          <w:color w:val="auto"/>
          <w:sz w:val="22"/>
          <w:szCs w:val="22"/>
          <w:lang w:eastAsia="zh-CN"/>
        </w:rPr>
        <w:t>zwiększenia ilości opakowań</w:t>
      </w:r>
      <w:r w:rsidR="00A1319C" w:rsidRPr="00510D90">
        <w:rPr>
          <w:b/>
          <w:color w:val="auto"/>
          <w:sz w:val="22"/>
          <w:szCs w:val="22"/>
          <w:lang w:eastAsia="zh-CN"/>
        </w:rPr>
        <w:t xml:space="preserve"> danego leku lub leków w</w:t>
      </w:r>
      <w:r w:rsidR="00D21712" w:rsidRPr="00510D90">
        <w:rPr>
          <w:b/>
          <w:color w:val="auto"/>
          <w:sz w:val="22"/>
          <w:szCs w:val="22"/>
          <w:lang w:eastAsia="zh-CN"/>
        </w:rPr>
        <w:t xml:space="preserve"> ramach danego zadania w</w:t>
      </w:r>
      <w:r w:rsidR="00A1319C" w:rsidRPr="00510D90">
        <w:rPr>
          <w:b/>
          <w:color w:val="auto"/>
          <w:sz w:val="22"/>
          <w:szCs w:val="22"/>
          <w:lang w:eastAsia="zh-CN"/>
        </w:rPr>
        <w:t xml:space="preserve"> stosunku do ilości wskazanych w  Załączniku nr 1 do umowy,</w:t>
      </w:r>
      <w:r w:rsidRPr="00510D90">
        <w:rPr>
          <w:b/>
          <w:color w:val="auto"/>
          <w:sz w:val="22"/>
          <w:szCs w:val="22"/>
          <w:lang w:eastAsia="zh-CN"/>
        </w:rPr>
        <w:t xml:space="preserve"> proporcjonalnie do dokonanej obniżki</w:t>
      </w:r>
      <w:r w:rsidR="002A0ED4" w:rsidRPr="00510D90">
        <w:rPr>
          <w:b/>
          <w:color w:val="auto"/>
          <w:sz w:val="22"/>
          <w:szCs w:val="22"/>
          <w:lang w:eastAsia="zh-CN"/>
        </w:rPr>
        <w:t xml:space="preserve"> </w:t>
      </w:r>
      <w:r w:rsidR="00A1319C" w:rsidRPr="00510D90">
        <w:rPr>
          <w:b/>
          <w:color w:val="auto"/>
          <w:sz w:val="22"/>
          <w:szCs w:val="22"/>
          <w:lang w:eastAsia="zh-CN"/>
        </w:rPr>
        <w:t xml:space="preserve"> ich cen (w przypadku zmniejszenia cen jednostkowych na warunkach określonych</w:t>
      </w:r>
      <w:r w:rsidR="00510D90">
        <w:rPr>
          <w:b/>
          <w:color w:val="auto"/>
          <w:sz w:val="22"/>
          <w:szCs w:val="22"/>
          <w:lang w:eastAsia="zh-CN"/>
        </w:rPr>
        <w:t xml:space="preserve">                 </w:t>
      </w:r>
      <w:r w:rsidR="00A1319C" w:rsidRPr="00510D90">
        <w:rPr>
          <w:b/>
          <w:color w:val="auto"/>
          <w:sz w:val="22"/>
          <w:szCs w:val="22"/>
          <w:lang w:eastAsia="zh-CN"/>
        </w:rPr>
        <w:t xml:space="preserve"> w umowie)</w:t>
      </w:r>
      <w:r w:rsidR="00A1319C" w:rsidRPr="00510D90">
        <w:rPr>
          <w:color w:val="auto"/>
          <w:sz w:val="22"/>
          <w:szCs w:val="22"/>
          <w:lang w:eastAsia="zh-CN"/>
        </w:rPr>
        <w:t>,</w:t>
      </w:r>
      <w:r w:rsidR="00A1319C" w:rsidRPr="00F13623">
        <w:rPr>
          <w:color w:val="auto"/>
          <w:sz w:val="22"/>
          <w:szCs w:val="22"/>
          <w:lang w:eastAsia="zh-CN"/>
        </w:rPr>
        <w:t xml:space="preserve"> </w:t>
      </w:r>
      <w:r w:rsidR="002A0ED4" w:rsidRPr="00F13623">
        <w:rPr>
          <w:color w:val="000000" w:themeColor="text1"/>
          <w:sz w:val="22"/>
          <w:szCs w:val="22"/>
          <w:lang w:eastAsia="zh-CN"/>
        </w:rPr>
        <w:t xml:space="preserve">przy czym zmiana ta  nie może powodować  zwiększenia wartości brutto danego zadania oraz  </w:t>
      </w:r>
      <w:r w:rsidR="00A63FAB">
        <w:rPr>
          <w:color w:val="000000" w:themeColor="text1"/>
          <w:sz w:val="22"/>
          <w:szCs w:val="22"/>
          <w:lang w:eastAsia="zh-CN"/>
        </w:rPr>
        <w:t xml:space="preserve">maksymalnej </w:t>
      </w:r>
      <w:r w:rsidR="002A0ED4" w:rsidRPr="00F13623">
        <w:rPr>
          <w:color w:val="000000" w:themeColor="text1"/>
          <w:sz w:val="22"/>
          <w:szCs w:val="22"/>
          <w:lang w:eastAsia="zh-CN"/>
        </w:rPr>
        <w:t xml:space="preserve">wartości brutto umowy określonej w § 4 ust. 1. </w:t>
      </w:r>
      <w:r w:rsidR="002A0ED4" w:rsidRPr="00F13623">
        <w:rPr>
          <w:color w:val="000000" w:themeColor="text1"/>
          <w:sz w:val="22"/>
          <w:szCs w:val="22"/>
        </w:rPr>
        <w:t>Powyższa zmiana może  wystąpić jedynie gdy wymagać tego będzie prawidłowa realizacja przez Zamawiającego zadań polegających na udzielaniu świadczeń zdrowotnych.</w:t>
      </w:r>
    </w:p>
    <w:p w14:paraId="7160EB10" w14:textId="77777777" w:rsidR="00A920C5" w:rsidRDefault="00A74304">
      <w:pPr>
        <w:widowControl w:val="0"/>
        <w:numPr>
          <w:ilvl w:val="0"/>
          <w:numId w:val="23"/>
        </w:numPr>
        <w:tabs>
          <w:tab w:val="left" w:pos="991"/>
        </w:tabs>
        <w:spacing w:line="276" w:lineRule="auto"/>
        <w:ind w:left="284" w:hanging="284"/>
        <w:jc w:val="both"/>
        <w:textAlignment w:val="baseline"/>
        <w:rPr>
          <w:sz w:val="24"/>
          <w:szCs w:val="24"/>
        </w:rPr>
      </w:pPr>
      <w:r>
        <w:rPr>
          <w:b/>
          <w:color w:val="000000"/>
          <w:sz w:val="22"/>
          <w:szCs w:val="22"/>
          <w:shd w:val="clear" w:color="auto" w:fill="FFFFFF"/>
          <w:lang w:eastAsia="zh-CN"/>
        </w:rPr>
        <w:t>Zgodnie z art. 436 pkt 4 lit b ustawy Prawo Zamówień Publicznych Strony dopuszczają możliwość dokonania zmiany umowy w zakresie zmiany wysokości należnego Wykonawcy wynagrodzenia</w:t>
      </w:r>
      <w:r>
        <w:rPr>
          <w:color w:val="000000"/>
          <w:sz w:val="22"/>
          <w:szCs w:val="22"/>
          <w:shd w:val="clear" w:color="auto" w:fill="FFFFFF"/>
          <w:lang w:eastAsia="zh-CN"/>
        </w:rPr>
        <w:t xml:space="preserve"> w przypadku zmiany:</w:t>
      </w:r>
    </w:p>
    <w:p w14:paraId="2E26ACD0" w14:textId="1835C320" w:rsidR="00A920C5" w:rsidRDefault="00A74304">
      <w:pPr>
        <w:widowControl w:val="0"/>
        <w:numPr>
          <w:ilvl w:val="0"/>
          <w:numId w:val="24"/>
        </w:numPr>
        <w:tabs>
          <w:tab w:val="left" w:pos="991"/>
        </w:tabs>
        <w:spacing w:line="276" w:lineRule="auto"/>
        <w:ind w:left="786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 stawki podatku od </w:t>
      </w:r>
      <w:r w:rsidRPr="002A0147">
        <w:rPr>
          <w:color w:val="000000"/>
          <w:sz w:val="22"/>
          <w:szCs w:val="22"/>
          <w:shd w:val="clear" w:color="auto" w:fill="FFFFFF"/>
        </w:rPr>
        <w:t>towarów i usług</w:t>
      </w:r>
      <w:r w:rsidR="00DC6C28">
        <w:rPr>
          <w:color w:val="000000"/>
          <w:sz w:val="22"/>
          <w:szCs w:val="22"/>
          <w:shd w:val="clear" w:color="auto" w:fill="FFFFFF"/>
        </w:rPr>
        <w:t>,</w:t>
      </w:r>
      <w:r w:rsidRPr="002A0147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1CC085E6" w14:textId="77777777" w:rsidR="00A920C5" w:rsidRDefault="00A74304">
      <w:pPr>
        <w:widowControl w:val="0"/>
        <w:numPr>
          <w:ilvl w:val="0"/>
          <w:numId w:val="24"/>
        </w:numPr>
        <w:tabs>
          <w:tab w:val="left" w:pos="991"/>
        </w:tabs>
        <w:spacing w:line="276" w:lineRule="auto"/>
        <w:ind w:left="786"/>
        <w:jc w:val="both"/>
        <w:textAlignment w:val="baseline"/>
        <w:rPr>
          <w:sz w:val="24"/>
          <w:szCs w:val="24"/>
        </w:rPr>
      </w:pPr>
      <w:r>
        <w:rPr>
          <w:color w:val="000000"/>
          <w:sz w:val="22"/>
          <w:szCs w:val="22"/>
          <w:shd w:val="clear" w:color="auto" w:fill="FFFFFF"/>
        </w:rPr>
        <w:t xml:space="preserve">wysokości minimalnego wynagrodzenia za pracę albo wysokości minimalnej stawki godzinowej, ustalonych na podstawie </w:t>
      </w:r>
      <w:hyperlink r:id="rId9" w:anchor="/document/16992095?cm=DOCUMENT" w:history="1">
        <w:r>
          <w:rPr>
            <w:color w:val="000000"/>
            <w:sz w:val="22"/>
            <w:szCs w:val="22"/>
          </w:rPr>
          <w:t>ustawy</w:t>
        </w:r>
      </w:hyperlink>
      <w:r>
        <w:rPr>
          <w:color w:val="000000"/>
          <w:sz w:val="22"/>
          <w:szCs w:val="22"/>
          <w:shd w:val="clear" w:color="auto" w:fill="FFFFFF"/>
        </w:rPr>
        <w:t xml:space="preserve"> z dnia 10 października 2002 r. o minimalnym wynagrodzeniu za pracę,</w:t>
      </w:r>
    </w:p>
    <w:p w14:paraId="20DD9655" w14:textId="77777777" w:rsidR="00A920C5" w:rsidRDefault="00A74304">
      <w:pPr>
        <w:widowControl w:val="0"/>
        <w:numPr>
          <w:ilvl w:val="0"/>
          <w:numId w:val="24"/>
        </w:numPr>
        <w:tabs>
          <w:tab w:val="left" w:pos="991"/>
        </w:tabs>
        <w:spacing w:line="276" w:lineRule="auto"/>
        <w:ind w:left="786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zasad podlegania ubezpieczeniom społecznym lub ubezpieczeniu zdrowotnemu lub wysokości stawki składki na ubezpieczenia społeczne lub ubezpieczenie zdrowotne,</w:t>
      </w:r>
    </w:p>
    <w:p w14:paraId="6FDD032F" w14:textId="77777777" w:rsidR="00A920C5" w:rsidRDefault="00A74304">
      <w:pPr>
        <w:widowControl w:val="0"/>
        <w:numPr>
          <w:ilvl w:val="0"/>
          <w:numId w:val="24"/>
        </w:numPr>
        <w:tabs>
          <w:tab w:val="left" w:pos="991"/>
        </w:tabs>
        <w:spacing w:line="276" w:lineRule="auto"/>
        <w:ind w:left="786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zasad gromadzenia i wysokości wpłat do pracowniczych planów kapitałowych, o których mowa w </w:t>
      </w:r>
      <w:hyperlink r:id="rId10" w:anchor="/document/18781862?cm=DOCUMENT" w:history="1">
        <w:r>
          <w:rPr>
            <w:color w:val="000000"/>
            <w:sz w:val="22"/>
            <w:szCs w:val="22"/>
          </w:rPr>
          <w:t>ustawie</w:t>
        </w:r>
      </w:hyperlink>
      <w:r>
        <w:rPr>
          <w:color w:val="000000"/>
          <w:sz w:val="22"/>
          <w:szCs w:val="22"/>
          <w:shd w:val="clear" w:color="auto" w:fill="FFFFFF"/>
        </w:rPr>
        <w:t xml:space="preserve"> z dnia 4 października 2018 r. o pracowniczych planach kapitałowych (Dz. U. 2023, poz.46)</w:t>
      </w:r>
    </w:p>
    <w:p w14:paraId="0CD006C8" w14:textId="77777777" w:rsidR="00A920C5" w:rsidRPr="00510D90" w:rsidRDefault="00A74304">
      <w:pPr>
        <w:tabs>
          <w:tab w:val="left" w:pos="991"/>
        </w:tabs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  <w:lang w:eastAsia="zh-CN"/>
        </w:rPr>
        <w:t xml:space="preserve">jeżeli zmiany określone </w:t>
      </w:r>
      <w:r w:rsidRPr="00510D90">
        <w:rPr>
          <w:color w:val="000000"/>
          <w:sz w:val="22"/>
          <w:szCs w:val="22"/>
          <w:shd w:val="clear" w:color="auto" w:fill="FFFFFF"/>
          <w:lang w:eastAsia="zh-CN"/>
        </w:rPr>
        <w:t>w pkt 1),2),3),4) będą miały wpływ na koszty wykonania zamówienia przez Wykonawcę.</w:t>
      </w:r>
    </w:p>
    <w:p w14:paraId="23A0DEEE" w14:textId="262DE985" w:rsidR="00A920C5" w:rsidRPr="00510D90" w:rsidRDefault="00A74304">
      <w:pPr>
        <w:widowControl w:val="0"/>
        <w:numPr>
          <w:ilvl w:val="0"/>
          <w:numId w:val="23"/>
        </w:numPr>
        <w:spacing w:line="276" w:lineRule="auto"/>
        <w:jc w:val="both"/>
        <w:textAlignment w:val="baseline"/>
        <w:rPr>
          <w:sz w:val="22"/>
          <w:szCs w:val="22"/>
        </w:rPr>
      </w:pPr>
      <w:r w:rsidRPr="00510D90">
        <w:rPr>
          <w:color w:val="000000"/>
          <w:sz w:val="22"/>
          <w:szCs w:val="22"/>
        </w:rPr>
        <w:t xml:space="preserve">W przypadku wystąpienia okoliczności wskazanych </w:t>
      </w:r>
      <w:r w:rsidR="00510D90">
        <w:rPr>
          <w:b/>
          <w:color w:val="000000"/>
          <w:sz w:val="22"/>
          <w:szCs w:val="22"/>
        </w:rPr>
        <w:t>w ust. 4 pkt 1</w:t>
      </w:r>
      <w:r w:rsidRPr="00510D90">
        <w:rPr>
          <w:color w:val="000000"/>
          <w:sz w:val="22"/>
          <w:szCs w:val="22"/>
        </w:rPr>
        <w:t xml:space="preserve"> niniejszego paragrafu </w:t>
      </w:r>
      <w:r w:rsidRPr="00510D90">
        <w:rPr>
          <w:color w:val="000000"/>
          <w:sz w:val="22"/>
          <w:szCs w:val="22"/>
        </w:rPr>
        <w:lastRenderedPageBreak/>
        <w:t xml:space="preserve">Wykonawca uprawniony jest złożyć Zamawiającemu  pisemny wniosek o zmianę umowy </w:t>
      </w:r>
      <w:r w:rsidRPr="00510D90">
        <w:rPr>
          <w:color w:val="000000"/>
          <w:sz w:val="22"/>
          <w:szCs w:val="22"/>
        </w:rPr>
        <w:br/>
        <w:t xml:space="preserve">w zakresie płatności wynikających z faktur wystawionych po wejściu w życie przepisów </w:t>
      </w:r>
      <w:r w:rsidRPr="00510D90">
        <w:rPr>
          <w:color w:val="000000"/>
          <w:sz w:val="22"/>
          <w:szCs w:val="22"/>
        </w:rPr>
        <w:br/>
        <w:t>zmieniających stawkę podatku od towarów. Wniosek powinien zawierać wyczerpujące uzasadnienie faktyczne i wskazanie podstaw prawnych zmiany stawki podatku, o którym mowa wyżej oraz dokładne wyliczenie kwoty wynagrodzenia należnego Wykonawcy po zmianie umowy,</w:t>
      </w:r>
      <w:r w:rsidRPr="00510D90">
        <w:rPr>
          <w:sz w:val="22"/>
          <w:szCs w:val="22"/>
        </w:rPr>
        <w:t xml:space="preserve"> przy czym</w:t>
      </w:r>
      <w:r w:rsidR="00A63FAB" w:rsidRPr="00510D90">
        <w:rPr>
          <w:sz w:val="22"/>
          <w:szCs w:val="22"/>
        </w:rPr>
        <w:t xml:space="preserve"> ceny jednostkowe netto towaru oraz </w:t>
      </w:r>
      <w:r w:rsidRPr="00510D90">
        <w:rPr>
          <w:sz w:val="22"/>
          <w:szCs w:val="22"/>
        </w:rPr>
        <w:t xml:space="preserve"> </w:t>
      </w:r>
      <w:r w:rsidR="00A63FAB" w:rsidRPr="00510D90">
        <w:rPr>
          <w:sz w:val="22"/>
          <w:szCs w:val="22"/>
        </w:rPr>
        <w:t>maksymalna</w:t>
      </w:r>
      <w:r w:rsidRPr="00510D90">
        <w:rPr>
          <w:sz w:val="22"/>
          <w:szCs w:val="22"/>
        </w:rPr>
        <w:t xml:space="preserve"> wartość  netto umowy  pozostaj</w:t>
      </w:r>
      <w:r w:rsidR="00A63FAB" w:rsidRPr="00510D90">
        <w:rPr>
          <w:sz w:val="22"/>
          <w:szCs w:val="22"/>
        </w:rPr>
        <w:t>ą</w:t>
      </w:r>
      <w:r w:rsidRPr="00510D90">
        <w:rPr>
          <w:sz w:val="22"/>
          <w:szCs w:val="22"/>
        </w:rPr>
        <w:t xml:space="preserve"> bez zmian, natomiast zmianie w drodze aneksu podlegać będzie wysokość</w:t>
      </w:r>
      <w:r w:rsidR="00A63FAB" w:rsidRPr="00510D90">
        <w:rPr>
          <w:sz w:val="22"/>
          <w:szCs w:val="22"/>
        </w:rPr>
        <w:t xml:space="preserve"> cen jednostkowych brutto towaru oraz </w:t>
      </w:r>
      <w:r w:rsidRPr="00510D90">
        <w:rPr>
          <w:sz w:val="22"/>
          <w:szCs w:val="22"/>
        </w:rPr>
        <w:t xml:space="preserve"> </w:t>
      </w:r>
      <w:r w:rsidR="00A63FAB" w:rsidRPr="00510D90">
        <w:rPr>
          <w:sz w:val="22"/>
          <w:szCs w:val="22"/>
        </w:rPr>
        <w:t>maksymalnej</w:t>
      </w:r>
      <w:r w:rsidRPr="00510D90">
        <w:rPr>
          <w:sz w:val="22"/>
          <w:szCs w:val="22"/>
        </w:rPr>
        <w:t xml:space="preserve"> wartości brutto umowy w ten sposób, że zostan</w:t>
      </w:r>
      <w:r w:rsidR="00A63FAB" w:rsidRPr="00510D90">
        <w:rPr>
          <w:sz w:val="22"/>
          <w:szCs w:val="22"/>
        </w:rPr>
        <w:t>ą</w:t>
      </w:r>
      <w:r w:rsidRPr="00510D90">
        <w:rPr>
          <w:sz w:val="22"/>
          <w:szCs w:val="22"/>
        </w:rPr>
        <w:t xml:space="preserve"> on</w:t>
      </w:r>
      <w:r w:rsidR="00A63FAB" w:rsidRPr="00510D90">
        <w:rPr>
          <w:sz w:val="22"/>
          <w:szCs w:val="22"/>
        </w:rPr>
        <w:t>e</w:t>
      </w:r>
      <w:r w:rsidRPr="00510D90">
        <w:rPr>
          <w:sz w:val="22"/>
          <w:szCs w:val="22"/>
        </w:rPr>
        <w:t xml:space="preserve"> odpowiednio dostosowan</w:t>
      </w:r>
      <w:r w:rsidR="00A63FAB" w:rsidRPr="00510D90">
        <w:rPr>
          <w:sz w:val="22"/>
          <w:szCs w:val="22"/>
        </w:rPr>
        <w:t>e</w:t>
      </w:r>
      <w:r w:rsidRPr="00510D90">
        <w:rPr>
          <w:sz w:val="22"/>
          <w:szCs w:val="22"/>
        </w:rPr>
        <w:t xml:space="preserve"> do zmienionej stawki VAT.</w:t>
      </w:r>
    </w:p>
    <w:p w14:paraId="6D9513BE" w14:textId="05C9567E" w:rsidR="00A920C5" w:rsidRDefault="00A74304">
      <w:pPr>
        <w:widowControl w:val="0"/>
        <w:numPr>
          <w:ilvl w:val="0"/>
          <w:numId w:val="23"/>
        </w:numPr>
        <w:suppressAutoHyphens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510D90">
        <w:rPr>
          <w:color w:val="000000"/>
          <w:sz w:val="22"/>
          <w:szCs w:val="22"/>
        </w:rPr>
        <w:t xml:space="preserve">W przypadku wystąpienia okoliczności wskazanych </w:t>
      </w:r>
      <w:r w:rsidR="00510D90">
        <w:rPr>
          <w:b/>
          <w:color w:val="000000"/>
          <w:sz w:val="22"/>
          <w:szCs w:val="22"/>
        </w:rPr>
        <w:t xml:space="preserve">w ust. 4 pkt 2 </w:t>
      </w:r>
      <w:r w:rsidRPr="00510D90">
        <w:rPr>
          <w:color w:val="000000"/>
          <w:sz w:val="22"/>
          <w:szCs w:val="22"/>
        </w:rPr>
        <w:t>niniejszego paragrafu Wykonawca  jest uprawniony  złożyć  Zamawiającemu pisemny wniosek o</w:t>
      </w:r>
      <w:r>
        <w:rPr>
          <w:color w:val="000000"/>
          <w:sz w:val="22"/>
          <w:szCs w:val="22"/>
        </w:rPr>
        <w:t xml:space="preserve"> zmianę umowy </w:t>
      </w:r>
      <w:r>
        <w:rPr>
          <w:color w:val="000000"/>
          <w:sz w:val="22"/>
          <w:szCs w:val="22"/>
        </w:rPr>
        <w:br/>
        <w:t>w zakresie płatności wynikających z faktur wystawianych po wejściu w życie przepisów zmieniających wysokość minimalnego wynagrodzenia za pracę albo wysokość minimalnej stawki godzinowej. Wniosek Wykonawcy powinien zawierać wyczerpujące uzasadnienie faktyczne</w:t>
      </w:r>
      <w:r w:rsidR="00510D90">
        <w:rPr>
          <w:color w:val="000000"/>
          <w:sz w:val="22"/>
          <w:szCs w:val="22"/>
        </w:rPr>
        <w:t xml:space="preserve">               </w:t>
      </w:r>
      <w:r>
        <w:rPr>
          <w:color w:val="000000"/>
          <w:sz w:val="22"/>
          <w:szCs w:val="22"/>
        </w:rPr>
        <w:t xml:space="preserve"> i wskazanie podstaw prawnych oraz dokładne wyliczenie kwoty, o którą  wzrosły koszty wykonania umowy. </w:t>
      </w:r>
      <w:r>
        <w:rPr>
          <w:sz w:val="22"/>
          <w:szCs w:val="22"/>
        </w:rPr>
        <w:t xml:space="preserve">W  szczególności Wykonawca będzie zobowiązany wykazać za pomocą dowolnych środków dowodowych wpływ zmiany minimalnego wynagrodzenia za prace albo wpływ zmiany wysokości minimalnej stawki godzinowej na podwyższenie kosztów wykonania zamówienia </w:t>
      </w:r>
      <w:r w:rsidR="00510D90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w stosunku do kalkulacji ceny ofertowej. Wniosek powinien obejmować jedynie te dodatkowe koszty realizacji umowy, które Wykonawca obowiązkowo ponosi w związku  z podwyższeniem wysokości minimalnego wynagrodzenia za pracę albo wysokości minimalnej stawki godzinowej. Nie będą akceptowane przez Zamawiającego koszty wynikające z podwyższenia wynagrodzeń pracownikom Wykonawcy, które nie są konieczne w celu ich dostosowania do wysokości minimalnego wynagrodzenia za pracę albo minimalnej stawki godzinowej. Wynagrodzenie Wykonawcy zostanie zmienione  w drodze aneksu do umowy.</w:t>
      </w:r>
    </w:p>
    <w:p w14:paraId="0B236493" w14:textId="0E91F155" w:rsidR="00A920C5" w:rsidRPr="00510D90" w:rsidRDefault="00A74304">
      <w:pPr>
        <w:widowControl w:val="0"/>
        <w:numPr>
          <w:ilvl w:val="0"/>
          <w:numId w:val="23"/>
        </w:numPr>
        <w:suppressAutoHyphens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wystąpienia okoliczności  </w:t>
      </w:r>
      <w:r w:rsidRPr="00510D90">
        <w:rPr>
          <w:color w:val="000000"/>
          <w:sz w:val="22"/>
          <w:szCs w:val="22"/>
        </w:rPr>
        <w:t xml:space="preserve">wskazanych </w:t>
      </w:r>
      <w:r w:rsidR="00510D90">
        <w:rPr>
          <w:b/>
          <w:color w:val="000000"/>
          <w:sz w:val="22"/>
          <w:szCs w:val="22"/>
        </w:rPr>
        <w:t>w ust. 4 pkt 3</w:t>
      </w:r>
      <w:r w:rsidRPr="00510D90">
        <w:rPr>
          <w:color w:val="000000"/>
          <w:sz w:val="22"/>
          <w:szCs w:val="22"/>
        </w:rPr>
        <w:t xml:space="preserve"> niniejszego paragrafu Wykonawca jest uprawniony złożyć Zamawiającemu pisemny wniosek o zmianę  umowy </w:t>
      </w:r>
      <w:r w:rsidRPr="00510D90">
        <w:rPr>
          <w:color w:val="000000"/>
          <w:sz w:val="22"/>
          <w:szCs w:val="22"/>
        </w:rPr>
        <w:br/>
        <w:t>w zakresie płatności wynikających z faktur wystawianych po zmianie zasad podlegania ubezpieczeniom społecznym lub ubezpieczeniu zdrowotnemu lub wysokości stawki</w:t>
      </w:r>
      <w:r>
        <w:rPr>
          <w:color w:val="000000"/>
          <w:sz w:val="22"/>
          <w:szCs w:val="22"/>
        </w:rPr>
        <w:t xml:space="preserve"> składki</w:t>
      </w:r>
      <w:r w:rsidR="00510D90"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 xml:space="preserve"> na ubezpieczenia społeczne lub ubezpieczenie zdrowotne. Wniosek Wykonawcy powinien zawierać wyczerpujące uzasadnienie  faktyczne i prawne oraz </w:t>
      </w:r>
      <w:r>
        <w:rPr>
          <w:sz w:val="22"/>
          <w:szCs w:val="22"/>
        </w:rPr>
        <w:t xml:space="preserve">dokładne wyliczenie kwoty, o którą wzrosły koszty wykonania umowy. W szczególności Wykonawca będzie zobowiązany wykazać za pomocą dowolnych środków dowodowych wpływ zmiany zasad podlegania ubezpieczeniom społecznym lub ubezpieczeniu zdrowotnemu lub wysokości stawki składki na ubezpieczenia społeczne </w:t>
      </w:r>
      <w:r w:rsidR="00510D90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lub zdrowotne na podwyższenie kosztów wykonania umowy w stosunku do kalkulacji ceny ofertowej. Wniosek powinien obejmować jedynie te dodatkowe koszty realizacji umowy, które Wykonawca obowiązkowo ponosi w związku ze zmianą zasad podlegania ubezpieczeniom społecznym lub ubezpieczeniu zdrowotnemu lub wysokości stawki składki na ubezpieczenia społeczne lub zdrowotne. Wynagrodzenie Wykonawcy </w:t>
      </w:r>
      <w:r w:rsidRPr="00510D90">
        <w:rPr>
          <w:sz w:val="22"/>
          <w:szCs w:val="22"/>
        </w:rPr>
        <w:t>zostanie zmienione  w drodze aneksu</w:t>
      </w:r>
      <w:r w:rsidR="00510D90">
        <w:rPr>
          <w:sz w:val="22"/>
          <w:szCs w:val="22"/>
        </w:rPr>
        <w:t xml:space="preserve">            </w:t>
      </w:r>
      <w:r w:rsidRPr="00510D90">
        <w:rPr>
          <w:sz w:val="22"/>
          <w:szCs w:val="22"/>
        </w:rPr>
        <w:t xml:space="preserve"> do umowy. </w:t>
      </w:r>
    </w:p>
    <w:p w14:paraId="67D61B50" w14:textId="0C0360AA" w:rsidR="00A920C5" w:rsidRDefault="00A74304">
      <w:pPr>
        <w:widowControl w:val="0"/>
        <w:numPr>
          <w:ilvl w:val="0"/>
          <w:numId w:val="23"/>
        </w:numPr>
        <w:spacing w:line="276" w:lineRule="auto"/>
        <w:jc w:val="both"/>
        <w:textAlignment w:val="baseline"/>
        <w:rPr>
          <w:sz w:val="22"/>
          <w:szCs w:val="22"/>
        </w:rPr>
      </w:pPr>
      <w:r w:rsidRPr="00510D90">
        <w:rPr>
          <w:sz w:val="22"/>
          <w:szCs w:val="22"/>
        </w:rPr>
        <w:t xml:space="preserve">W przypadku wystąpienia okoliczności wskazanych </w:t>
      </w:r>
      <w:r w:rsidR="00510D90">
        <w:rPr>
          <w:b/>
          <w:sz w:val="22"/>
          <w:szCs w:val="22"/>
        </w:rPr>
        <w:t xml:space="preserve">w ust. 4 pkt 4 </w:t>
      </w:r>
      <w:r w:rsidRPr="00510D90">
        <w:rPr>
          <w:sz w:val="22"/>
          <w:szCs w:val="22"/>
        </w:rPr>
        <w:t xml:space="preserve">niniejszego paragrafu Wykonawca jest uprawniony złożyć Zamawiającemu pisemny wniosek o zmianę umowy  </w:t>
      </w:r>
      <w:r w:rsidR="00510D90">
        <w:rPr>
          <w:sz w:val="22"/>
          <w:szCs w:val="22"/>
        </w:rPr>
        <w:t xml:space="preserve">                   </w:t>
      </w:r>
      <w:r w:rsidRPr="00510D90">
        <w:rPr>
          <w:sz w:val="22"/>
          <w:szCs w:val="22"/>
        </w:rPr>
        <w:t xml:space="preserve">w zakresie płatności wynikających z faktur wystawianych po zmianie zasad gromadzenia  i wysokości wpłat do pracowniczych planów kapitałowych, o których mowa w ustawie  z dnia  4 października 2018 r. o pracowniczych planach kapitałowych. Wniosek powinien zawierać </w:t>
      </w:r>
      <w:r w:rsidRPr="00510D90">
        <w:rPr>
          <w:sz w:val="22"/>
          <w:szCs w:val="22"/>
        </w:rPr>
        <w:lastRenderedPageBreak/>
        <w:t>wyczerpujące uzasadnienie faktyczne i prawne oraz dokładne wyliczenie kwoty</w:t>
      </w:r>
      <w:r>
        <w:rPr>
          <w:sz w:val="22"/>
          <w:szCs w:val="22"/>
        </w:rPr>
        <w:t xml:space="preserve">, o którą wzrosły koszty wykonania umowy. W szczególności Wykonawca będzie zobowiązany wykazać za pomocą dowolnych środków dowodowych sposób i podstawę wyliczenia odpowiedniej zmiany wysokości wynagrodzenia, w tym wpływ zmiany zasad gromadzenia i wysokości wpłat do pracowniczych planów kapitałowych na podwyższenie kosztów wykonania umowy w stosunku do kalkulacji ceny ofertowej. Zmiana wysokości wynagrodzenia w przypadku zaistnienia przesłanki, o której mowa </w:t>
      </w:r>
      <w:r w:rsidR="00510D9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w ust. </w:t>
      </w:r>
      <w:r w:rsidR="00A63FAB">
        <w:rPr>
          <w:sz w:val="22"/>
          <w:szCs w:val="22"/>
        </w:rPr>
        <w:t>4</w:t>
      </w:r>
      <w:r>
        <w:rPr>
          <w:sz w:val="22"/>
          <w:szCs w:val="22"/>
        </w:rPr>
        <w:t xml:space="preserve"> pkt 4, będzie obejmować wyłącznie część wynagrodzenia należnego Wykonawcy, </w:t>
      </w:r>
      <w:r w:rsidR="00510D90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w odniesieniu, do której nastąpiła zmiana wysokości kosztów wykonania umowy przez Wykonawcę w związku z zawarciem umowy o prowadzenie pracowniczych planów ka</w:t>
      </w:r>
      <w:r w:rsidR="00510D90">
        <w:rPr>
          <w:sz w:val="22"/>
          <w:szCs w:val="22"/>
        </w:rPr>
        <w:t>pitałowych, o której mowa w art.</w:t>
      </w:r>
      <w:r>
        <w:rPr>
          <w:sz w:val="22"/>
          <w:szCs w:val="22"/>
        </w:rPr>
        <w:t xml:space="preserve"> 14 ust. 1 </w:t>
      </w:r>
      <w:r w:rsidR="00A63FAB">
        <w:rPr>
          <w:sz w:val="22"/>
          <w:szCs w:val="22"/>
        </w:rPr>
        <w:t>u</w:t>
      </w:r>
      <w:r>
        <w:rPr>
          <w:sz w:val="22"/>
          <w:szCs w:val="22"/>
        </w:rPr>
        <w:t>stawy z dnia 4 października 2018 r. o pracowniczych planach kapitałowych.</w:t>
      </w:r>
      <w:r w:rsidR="00510D90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W przypadku zmiany, o której mowa w ust. 4 pkt 4, wynagrodzenie Wykonawcy ulegnie zmianie </w:t>
      </w:r>
      <w:r w:rsidR="00510D9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o sumę wzrostu kosztów bezpośrednio związanych z realizacją przedmiotu umowy wynikającą </w:t>
      </w:r>
      <w:r w:rsidR="00510D90">
        <w:rPr>
          <w:sz w:val="22"/>
          <w:szCs w:val="22"/>
        </w:rPr>
        <w:t xml:space="preserve">          </w:t>
      </w:r>
      <w:r>
        <w:rPr>
          <w:sz w:val="22"/>
          <w:szCs w:val="22"/>
        </w:rPr>
        <w:t>z wpłat do pracowniczych planów kapitałowych dokonywanych przez Wykonawcę .</w:t>
      </w:r>
    </w:p>
    <w:p w14:paraId="1BE2C9F2" w14:textId="158046CB" w:rsidR="00A920C5" w:rsidRDefault="00A74304">
      <w:pPr>
        <w:widowControl w:val="0"/>
        <w:numPr>
          <w:ilvl w:val="0"/>
          <w:numId w:val="23"/>
        </w:numPr>
        <w:tabs>
          <w:tab w:val="left" w:pos="991"/>
        </w:tabs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Obowiązek wykazania wpływu zmian, o k</w:t>
      </w:r>
      <w:r w:rsidR="00510D90">
        <w:rPr>
          <w:color w:val="000000"/>
          <w:sz w:val="22"/>
          <w:szCs w:val="22"/>
        </w:rPr>
        <w:t xml:space="preserve">tórych mowa w ust. 4 na zmianę </w:t>
      </w:r>
      <w:r>
        <w:rPr>
          <w:color w:val="000000"/>
          <w:sz w:val="22"/>
          <w:szCs w:val="22"/>
        </w:rPr>
        <w:t>wynagrodzenia Wykonawcy, należy do Wykonawcy pod rygorem odmowy dokonania zmiany umowy przez Zamawiającego.</w:t>
      </w:r>
    </w:p>
    <w:p w14:paraId="666A0262" w14:textId="40A779CE" w:rsidR="00A920C5" w:rsidRDefault="00A74304">
      <w:pPr>
        <w:widowControl w:val="0"/>
        <w:numPr>
          <w:ilvl w:val="0"/>
          <w:numId w:val="23"/>
        </w:numPr>
        <w:tabs>
          <w:tab w:val="left" w:pos="991"/>
        </w:tabs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może zwrócić się do Zamawiającego z pisemnym wnioskiem o wprowadzenie zmian wynagrodzenia w przypadkach wskazanych  w ust.4 w terminie od dnia opublikowania przepisów, z których wynikają zmiany, o których mowa w ust. 4 do 30 dnia od daty ich wejścia w życie. </w:t>
      </w:r>
      <w:r>
        <w:rPr>
          <w:color w:val="auto"/>
          <w:sz w:val="22"/>
          <w:szCs w:val="22"/>
        </w:rPr>
        <w:t>Jeżeli Wykonawca w terminie, o którym mowa w zdaniu poprzednim nie wystąpi do Zamawiającego</w:t>
      </w:r>
      <w:r w:rsidR="00510D90">
        <w:rPr>
          <w:color w:val="auto"/>
          <w:sz w:val="22"/>
          <w:szCs w:val="22"/>
        </w:rPr>
        <w:t xml:space="preserve">             </w:t>
      </w:r>
      <w:r>
        <w:rPr>
          <w:color w:val="auto"/>
          <w:sz w:val="22"/>
          <w:szCs w:val="22"/>
        </w:rPr>
        <w:t xml:space="preserve"> z wnioskiem o dokonanie zmiany wynagrodzenia, to wówczas Strony przyjmować będą, że zmiana przepisów nie ma wpływu na koszty wykonania przedmiotu umowy przez Wykonawcę</w:t>
      </w:r>
    </w:p>
    <w:p w14:paraId="0BEA4FA8" w14:textId="77777777" w:rsidR="00A920C5" w:rsidRDefault="00A74304">
      <w:pPr>
        <w:widowControl w:val="0"/>
        <w:numPr>
          <w:ilvl w:val="0"/>
          <w:numId w:val="23"/>
        </w:numPr>
        <w:tabs>
          <w:tab w:val="left" w:pos="991"/>
        </w:tabs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może zwrócić się do Wykonawcy o uzupełnienie wniosków, o którym mowa </w:t>
      </w:r>
      <w:r>
        <w:rPr>
          <w:color w:val="000000"/>
          <w:sz w:val="22"/>
          <w:szCs w:val="22"/>
        </w:rPr>
        <w:br/>
        <w:t>w ust. 5-8.W szczególności Zamawiający może żądać od Wykonawcy przedstawienia dodatkowych wyjaśnień i dokumentów  niezbędnych do oceny czy zmiany, o których mowa w ust.4 mają lub będą miały wpływ na koszty wykonania zamówienia oraz w jakim stopniu zmiany tych kosztów uzasadniają zmianę wynagrodzenia Wykonawcy.</w:t>
      </w:r>
    </w:p>
    <w:p w14:paraId="36FEA2A5" w14:textId="77777777" w:rsidR="00A920C5" w:rsidRDefault="00A74304">
      <w:pPr>
        <w:widowControl w:val="0"/>
        <w:numPr>
          <w:ilvl w:val="0"/>
          <w:numId w:val="23"/>
        </w:numPr>
        <w:tabs>
          <w:tab w:val="left" w:pos="991"/>
        </w:tabs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>Zamawiający po dokonaniu analizy wniosków Wykonawcy, o którym mowa w ust.5-8 może  wyznaczyć datę negocjacji w celu ustalenia ostatecznej wysokości zmiany wynagrodzenia Wykonawcy.</w:t>
      </w:r>
    </w:p>
    <w:p w14:paraId="61B259C6" w14:textId="77777777" w:rsidR="00A920C5" w:rsidRDefault="00A74304">
      <w:pPr>
        <w:widowControl w:val="0"/>
        <w:numPr>
          <w:ilvl w:val="0"/>
          <w:numId w:val="23"/>
        </w:numPr>
        <w:tabs>
          <w:tab w:val="left" w:pos="991"/>
        </w:tabs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uzasadnionych zastrzeżeń co do propozycji Wykonawcy w zakresie zmiany wynagrodzenia stanowisko Zamawiającego będzie w tej mierze ostateczne.</w:t>
      </w:r>
    </w:p>
    <w:p w14:paraId="122AE5DC" w14:textId="60004D02" w:rsidR="00A920C5" w:rsidRDefault="00A74304">
      <w:pPr>
        <w:widowControl w:val="0"/>
        <w:numPr>
          <w:ilvl w:val="0"/>
          <w:numId w:val="23"/>
        </w:numPr>
        <w:tabs>
          <w:tab w:val="left" w:pos="991"/>
        </w:tabs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auto"/>
          <w:sz w:val="22"/>
          <w:szCs w:val="22"/>
        </w:rPr>
        <w:t>Zmiana umowy w zakresie zmiany wynagrodzenia Wykonawcy z przyczyn określonych w ust. 4 pkt 1-4 obejmować będzie jedynie płatności realizowane po dacie wejścia w życie przepisów wprowadzających zmianę, o której mowa w ust. 4 pkt 1 lub po dacie zawarcia aneksu do umowy</w:t>
      </w:r>
      <w:r w:rsidR="00510D90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 xml:space="preserve"> w przypadku zmian, o których mowa w ust. 4 pkt 2-4.</w:t>
      </w:r>
    </w:p>
    <w:p w14:paraId="12C0F61A" w14:textId="77777777" w:rsidR="00A920C5" w:rsidRDefault="003F3943">
      <w:pPr>
        <w:widowControl w:val="0"/>
        <w:numPr>
          <w:ilvl w:val="0"/>
          <w:numId w:val="23"/>
        </w:numPr>
        <w:tabs>
          <w:tab w:val="left" w:pos="991"/>
        </w:tabs>
        <w:spacing w:line="276" w:lineRule="auto"/>
        <w:ind w:left="426"/>
        <w:jc w:val="both"/>
        <w:textAlignment w:val="baseline"/>
        <w:rPr>
          <w:color w:val="000000"/>
          <w:sz w:val="22"/>
          <w:szCs w:val="22"/>
          <w:lang w:eastAsia="zh-CN"/>
        </w:rPr>
      </w:pPr>
      <w:r>
        <w:rPr>
          <w:color w:val="auto"/>
          <w:sz w:val="22"/>
          <w:szCs w:val="22"/>
        </w:rPr>
        <w:t>Z</w:t>
      </w:r>
      <w:r w:rsidR="00A74304">
        <w:rPr>
          <w:color w:val="auto"/>
          <w:sz w:val="22"/>
          <w:szCs w:val="22"/>
        </w:rPr>
        <w:t xml:space="preserve"> wnioskiem o zmianę </w:t>
      </w:r>
      <w:r>
        <w:rPr>
          <w:color w:val="auto"/>
          <w:sz w:val="22"/>
          <w:szCs w:val="22"/>
        </w:rPr>
        <w:t>wynagrodzenia Wykonawcy  w przypadkach wskazanych w  ust. 4 pkt 1-4</w:t>
      </w:r>
      <w:r w:rsidR="00A74304">
        <w:rPr>
          <w:color w:val="auto"/>
          <w:sz w:val="22"/>
          <w:szCs w:val="22"/>
        </w:rPr>
        <w:t>, na zasadach określonych</w:t>
      </w:r>
      <w:r>
        <w:rPr>
          <w:color w:val="auto"/>
          <w:sz w:val="22"/>
          <w:szCs w:val="22"/>
        </w:rPr>
        <w:t xml:space="preserve"> powyżej</w:t>
      </w:r>
      <w:r w:rsidR="00A74304">
        <w:rPr>
          <w:color w:val="auto"/>
          <w:sz w:val="22"/>
          <w:szCs w:val="22"/>
        </w:rPr>
        <w:t>, może wystąpić również Zamawiający.</w:t>
      </w:r>
    </w:p>
    <w:p w14:paraId="0FADFA5F" w14:textId="77777777" w:rsidR="00A920C5" w:rsidRDefault="00A74304">
      <w:pPr>
        <w:widowControl w:val="0"/>
        <w:numPr>
          <w:ilvl w:val="0"/>
          <w:numId w:val="23"/>
        </w:numPr>
        <w:tabs>
          <w:tab w:val="left" w:pos="991"/>
        </w:tabs>
        <w:spacing w:line="276" w:lineRule="auto"/>
        <w:ind w:left="426"/>
        <w:jc w:val="both"/>
        <w:textAlignment w:val="baseline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shd w:val="clear" w:color="auto" w:fill="FFFFFF"/>
          <w:lang w:eastAsia="zh-CN"/>
        </w:rPr>
        <w:t>Zmiany  umowy nie wymaga zmiana danych adresowych Stron. O wszelkich zmianach adresowych Wykonawca zobowiązany jest poinformować Zamawiającego w formie pisemnej.</w:t>
      </w:r>
    </w:p>
    <w:p w14:paraId="3B72AF24" w14:textId="77777777" w:rsidR="00A920C5" w:rsidRDefault="00A920C5" w:rsidP="00221551">
      <w:pPr>
        <w:suppressAutoHyphens w:val="0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9B5D78A" w14:textId="77777777" w:rsidR="00A920C5" w:rsidRDefault="00A74304">
      <w:pPr>
        <w:pStyle w:val="TekstpodstawowyTekstwcity2stbTekstwcity2stTekstwciety2stety2st"/>
        <w:spacing w:line="276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7 – KLAUZULA WALORYZACYJNA</w:t>
      </w:r>
    </w:p>
    <w:p w14:paraId="101A8C59" w14:textId="77777777" w:rsidR="00A920C5" w:rsidRPr="00053964" w:rsidRDefault="00A920C5">
      <w:pPr>
        <w:pStyle w:val="TekstpodstawowyTekstwcity2stbTekstwcity2stTekstwciety2stety2st"/>
        <w:spacing w:line="276" w:lineRule="auto"/>
        <w:rPr>
          <w:b/>
          <w:color w:val="000000" w:themeColor="text1"/>
          <w:sz w:val="6"/>
          <w:szCs w:val="6"/>
        </w:rPr>
      </w:pPr>
    </w:p>
    <w:p w14:paraId="6586E32F" w14:textId="4D955D54" w:rsidR="00A920C5" w:rsidRDefault="00A74304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 podstawie art. 439 </w:t>
      </w:r>
      <w:proofErr w:type="spellStart"/>
      <w:r>
        <w:rPr>
          <w:color w:val="000000" w:themeColor="text1"/>
          <w:sz w:val="22"/>
          <w:szCs w:val="22"/>
        </w:rPr>
        <w:t>Pzp</w:t>
      </w:r>
      <w:proofErr w:type="spellEnd"/>
      <w:r>
        <w:rPr>
          <w:color w:val="000000" w:themeColor="text1"/>
          <w:sz w:val="22"/>
          <w:szCs w:val="22"/>
        </w:rPr>
        <w:t xml:space="preserve"> Zamawiający przewiduje możliwość zmiany wysokości wynagrodzenia Wykonawcy  w przypadku zmiany cen materiałów i kosztów zawiązanych z realizacją umowy</w:t>
      </w:r>
      <w:r w:rsidR="003F3943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</w:p>
    <w:p w14:paraId="02C66C67" w14:textId="77777777" w:rsidR="00A920C5" w:rsidRDefault="00A74304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Przez cenę materiałów lub koszty związane z realizacją umowy rozumie się:</w:t>
      </w:r>
    </w:p>
    <w:p w14:paraId="1139553B" w14:textId="77777777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ceny materiałów/surowców wykorzystywanych do produkcji asortymentu objętego przedmiotem umowy,</w:t>
      </w:r>
    </w:p>
    <w:p w14:paraId="5F87798C" w14:textId="77777777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ceny gotowych produktów nabywanych przez Wykonawcę w celu realizacji dostaw dla Zamawiającego,</w:t>
      </w:r>
    </w:p>
    <w:p w14:paraId="6B4EDAC8" w14:textId="77777777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koszty transportu,</w:t>
      </w:r>
    </w:p>
    <w:p w14:paraId="4B2C0C36" w14:textId="762A3994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koszty energii elektrycznej, jeżeli Wykonawca jest producentem dostarczanego asortymentu</w:t>
      </w:r>
      <w:r w:rsidR="003F3943">
        <w:rPr>
          <w:color w:val="000000" w:themeColor="text1"/>
          <w:sz w:val="22"/>
          <w:szCs w:val="22"/>
        </w:rPr>
        <w:t>.</w:t>
      </w:r>
    </w:p>
    <w:p w14:paraId="73DD60A3" w14:textId="238ADAFA" w:rsidR="00A920C5" w:rsidRDefault="00A74304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Przez  zmianę ceny materiałów lub kosztów rozumie się  wzrost odpowiednio cen lub kosztów, jak</w:t>
      </w:r>
      <w:r w:rsidR="00510D90">
        <w:rPr>
          <w:color w:val="000000" w:themeColor="text1"/>
          <w:sz w:val="22"/>
          <w:szCs w:val="22"/>
        </w:rPr>
        <w:t xml:space="preserve">   </w:t>
      </w:r>
      <w:r>
        <w:rPr>
          <w:color w:val="000000" w:themeColor="text1"/>
          <w:sz w:val="22"/>
          <w:szCs w:val="22"/>
        </w:rPr>
        <w:t xml:space="preserve"> i ich obniżenie  względem ceny lub kosztu przyjętych w celu ustalenia wynagrodzenia Wykonawcy zaoferowanego w ofercie złożonej przez Wykonawcę w postępowaniu o udzielenie zamówienia publicznego poprzedzającego  zawarcie niniejszej umowy  oraz  </w:t>
      </w:r>
      <w:r w:rsidR="003F3943">
        <w:rPr>
          <w:color w:val="000000" w:themeColor="text1"/>
          <w:sz w:val="22"/>
          <w:szCs w:val="22"/>
        </w:rPr>
        <w:t xml:space="preserve">wskazanego </w:t>
      </w:r>
      <w:r>
        <w:rPr>
          <w:color w:val="000000" w:themeColor="text1"/>
          <w:sz w:val="22"/>
          <w:szCs w:val="22"/>
        </w:rPr>
        <w:t xml:space="preserve"> w niniejszej umowie.</w:t>
      </w:r>
    </w:p>
    <w:p w14:paraId="0ED13212" w14:textId="77777777" w:rsidR="00A920C5" w:rsidRDefault="00A74304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Zmiany wysokości wynagrodzenia Wykonawcy będą dokonywane według zasad opisanych poniżej:</w:t>
      </w:r>
    </w:p>
    <w:p w14:paraId="0A7AA2E6" w14:textId="2F1632CF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każda ze Stron może żądać zmiany wynagrodzenia Wykonawcy (odpowiednio podwyższenia lub obniżenia) w przypadku zmiany cen materiałów lub kosztów wyrażającej się zmianą wskaźnika Cen Towarów i Usług Konsumpcyjnych - ,,Zdrowie” ogłaszanego przez Prezesa Głównego Urzędu Statystycznego,  (dalej „Wskaźnik GUS”),  dostępnego pod  adresem: https://stat.gov.pl/obszary-tematyczne/ceny-handel/wskazniki-cen/, o ponad </w:t>
      </w:r>
      <w:r w:rsidR="00510D90" w:rsidRPr="00221551">
        <w:rPr>
          <w:color w:val="000000" w:themeColor="text1"/>
          <w:sz w:val="22"/>
          <w:szCs w:val="22"/>
        </w:rPr>
        <w:t>15</w:t>
      </w:r>
      <w:r w:rsidR="003F3943">
        <w:rPr>
          <w:color w:val="000000" w:themeColor="text1"/>
          <w:sz w:val="22"/>
          <w:szCs w:val="22"/>
        </w:rPr>
        <w:t xml:space="preserve"> punktów procentowych</w:t>
      </w:r>
      <w:r>
        <w:rPr>
          <w:color w:val="000000" w:themeColor="text1"/>
          <w:sz w:val="22"/>
          <w:szCs w:val="22"/>
        </w:rPr>
        <w:t xml:space="preserve">; </w:t>
      </w:r>
    </w:p>
    <w:p w14:paraId="1DC81A8A" w14:textId="77777777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wartość zmiany Wskaźnika GUS ogłaszanego przez Prezesa Głównego Urzędu Statystycznego w trakcie realizacji przedmiotu umowy porównywana będzie do wartości  wskaźnika GUS  ogłoszonego w terminie bezpośrednio poprzedzającym  dzień otwarcia ofert  w postępowaniu o udzielenie  zamówienia publicznego poprzedzającym zawarcie niniejszej umowy („Bazowy Wskaźnik GUS”); </w:t>
      </w:r>
    </w:p>
    <w:p w14:paraId="20AED077" w14:textId="1F100CCD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 przypadku zaistnienia  przesłanki będącej podstawą zmiany wynagrodzenia Wykonawcy, </w:t>
      </w:r>
      <w:r w:rsidR="00510D90">
        <w:rPr>
          <w:color w:val="000000" w:themeColor="text1"/>
          <w:sz w:val="22"/>
          <w:szCs w:val="22"/>
        </w:rPr>
        <w:t xml:space="preserve">          </w:t>
      </w:r>
      <w:r>
        <w:rPr>
          <w:color w:val="000000" w:themeColor="text1"/>
          <w:sz w:val="22"/>
          <w:szCs w:val="22"/>
        </w:rPr>
        <w:t xml:space="preserve">o której mowa w pkt 1 każda ze Stron  może  wystąpić do drugiej Strony o zmianę  wysokości wynagrodzenia Wykonawcy  po raz pierwszy nie wcześniej niż po upływie 6 miesięcy </w:t>
      </w:r>
      <w:r>
        <w:rPr>
          <w:b/>
          <w:color w:val="000000" w:themeColor="text1"/>
          <w:sz w:val="22"/>
          <w:szCs w:val="22"/>
        </w:rPr>
        <w:t xml:space="preserve">(dotyczy zadania nr </w:t>
      </w:r>
      <w:r w:rsidR="0098545F">
        <w:rPr>
          <w:b/>
          <w:color w:val="000000" w:themeColor="text1"/>
          <w:sz w:val="22"/>
          <w:szCs w:val="22"/>
        </w:rPr>
        <w:t>1-</w:t>
      </w:r>
      <w:r w:rsidR="001A114E">
        <w:rPr>
          <w:b/>
          <w:color w:val="000000" w:themeColor="text1"/>
          <w:sz w:val="22"/>
          <w:szCs w:val="22"/>
        </w:rPr>
        <w:t>7</w:t>
      </w:r>
      <w:r>
        <w:rPr>
          <w:b/>
          <w:color w:val="000000" w:themeColor="text1"/>
          <w:sz w:val="22"/>
          <w:szCs w:val="22"/>
        </w:rPr>
        <w:t>)</w:t>
      </w:r>
      <w:r w:rsidR="00510D90">
        <w:rPr>
          <w:b/>
          <w:color w:val="000000" w:themeColor="text1"/>
          <w:sz w:val="22"/>
          <w:szCs w:val="22"/>
        </w:rPr>
        <w:t xml:space="preserve"> /</w:t>
      </w:r>
      <w:r>
        <w:rPr>
          <w:color w:val="000000" w:themeColor="text1"/>
          <w:sz w:val="22"/>
          <w:szCs w:val="22"/>
        </w:rPr>
        <w:t xml:space="preserve"> 12 miesięcy  </w:t>
      </w:r>
      <w:r w:rsidR="00515846">
        <w:rPr>
          <w:b/>
          <w:color w:val="000000" w:themeColor="text1"/>
          <w:sz w:val="22"/>
          <w:szCs w:val="22"/>
        </w:rPr>
        <w:t xml:space="preserve">(dotyczy zadania nr </w:t>
      </w:r>
      <w:r w:rsidR="001A114E">
        <w:rPr>
          <w:b/>
          <w:color w:val="000000" w:themeColor="text1"/>
          <w:sz w:val="22"/>
          <w:szCs w:val="22"/>
        </w:rPr>
        <w:t>8-20</w:t>
      </w:r>
      <w:r>
        <w:rPr>
          <w:b/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 xml:space="preserve"> licząc odpowiednio:</w:t>
      </w:r>
    </w:p>
    <w:p w14:paraId="6D801EC6" w14:textId="77777777" w:rsidR="00A920C5" w:rsidRDefault="00A74304">
      <w:pPr>
        <w:pStyle w:val="Akapitzlist"/>
        <w:widowControl w:val="0"/>
        <w:numPr>
          <w:ilvl w:val="2"/>
          <w:numId w:val="14"/>
        </w:numPr>
        <w:tabs>
          <w:tab w:val="left" w:pos="284"/>
        </w:tabs>
        <w:spacing w:line="276" w:lineRule="auto"/>
        <w:ind w:left="993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 dnia  zawarcia niniejszej umowy lub,</w:t>
      </w:r>
    </w:p>
    <w:p w14:paraId="67297EF3" w14:textId="77777777" w:rsidR="00A920C5" w:rsidRDefault="00A74304">
      <w:pPr>
        <w:pStyle w:val="Akapitzlist"/>
        <w:widowControl w:val="0"/>
        <w:numPr>
          <w:ilvl w:val="2"/>
          <w:numId w:val="14"/>
        </w:numPr>
        <w:tabs>
          <w:tab w:val="left" w:pos="284"/>
        </w:tabs>
        <w:spacing w:line="276" w:lineRule="auto"/>
        <w:ind w:left="993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jeżeli umowa została zawarta po upływie 180 dni od dnia upływu terminu na składanie  ofert  w postępowaniu o udzielenie zamówienia publicznego, w wyniku którego Strony zawarły niniejszą umowę – od dnia otwarcia ofert  (art. 439 UST.3 </w:t>
      </w:r>
      <w:proofErr w:type="spellStart"/>
      <w:r>
        <w:rPr>
          <w:color w:val="000000" w:themeColor="text1"/>
          <w:sz w:val="22"/>
          <w:szCs w:val="22"/>
        </w:rPr>
        <w:t>Pzp</w:t>
      </w:r>
      <w:proofErr w:type="spellEnd"/>
      <w:r>
        <w:rPr>
          <w:color w:val="000000" w:themeColor="text1"/>
          <w:sz w:val="22"/>
          <w:szCs w:val="22"/>
        </w:rPr>
        <w:t>);</w:t>
      </w:r>
    </w:p>
    <w:p w14:paraId="3DF81535" w14:textId="77777777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każda kolejna zmiana wysokości wynagrodzenia Wykonawcy może być dokonana nie częściej niż:</w:t>
      </w:r>
    </w:p>
    <w:p w14:paraId="71525F6D" w14:textId="60D32B20" w:rsidR="00A920C5" w:rsidRDefault="00510D9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993" w:hanging="284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po upływie 6 </w:t>
      </w:r>
      <w:r w:rsidR="00A74304">
        <w:rPr>
          <w:color w:val="000000" w:themeColor="text1"/>
          <w:sz w:val="22"/>
          <w:szCs w:val="22"/>
        </w:rPr>
        <w:t xml:space="preserve">miesięcy od daty dokonania poprzedniej zmiany tj. od daty zawarcia przez Strony aneksu zmieniającego wysokość wynagrodzenia Wykonawcy (w przypadku przedłużenia terminu obowiązywania umowy zgodnie z § 6 ust.3 pkt 1) </w:t>
      </w:r>
      <w:r w:rsidR="00A74304">
        <w:rPr>
          <w:b/>
          <w:color w:val="000000" w:themeColor="text1"/>
          <w:sz w:val="22"/>
          <w:szCs w:val="22"/>
        </w:rPr>
        <w:t xml:space="preserve">– dotyczy zadania nr </w:t>
      </w:r>
      <w:r w:rsidR="0098545F">
        <w:rPr>
          <w:b/>
          <w:color w:val="000000" w:themeColor="text1"/>
          <w:sz w:val="22"/>
          <w:szCs w:val="22"/>
        </w:rPr>
        <w:t>1-</w:t>
      </w:r>
      <w:r w:rsidR="001A114E">
        <w:rPr>
          <w:b/>
          <w:color w:val="000000" w:themeColor="text1"/>
          <w:sz w:val="22"/>
          <w:szCs w:val="22"/>
        </w:rPr>
        <w:t>7</w:t>
      </w:r>
      <w:r w:rsidR="00A74304">
        <w:rPr>
          <w:b/>
          <w:color w:val="000000" w:themeColor="text1"/>
          <w:sz w:val="22"/>
          <w:szCs w:val="22"/>
        </w:rPr>
        <w:t>;</w:t>
      </w:r>
    </w:p>
    <w:p w14:paraId="0023DC40" w14:textId="5D60BC52" w:rsidR="00A920C5" w:rsidRDefault="00510D9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993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po upływie 12 </w:t>
      </w:r>
      <w:r w:rsidR="00A74304">
        <w:rPr>
          <w:color w:val="000000" w:themeColor="text1"/>
          <w:sz w:val="22"/>
          <w:szCs w:val="22"/>
        </w:rPr>
        <w:t xml:space="preserve">miesięcy od daty dokonania poprzedniej zmiany tj. od daty zawarcia przez Strony aneksu zmieniającego wysokość wynagrodzenia Wykonawcy (w przypadku przedłużenia terminu obowiązywania umowy zgodnie z § 6 ust.3 pkt 1) – </w:t>
      </w:r>
      <w:r w:rsidR="00A74304">
        <w:rPr>
          <w:b/>
          <w:color w:val="000000" w:themeColor="text1"/>
          <w:sz w:val="22"/>
          <w:szCs w:val="22"/>
        </w:rPr>
        <w:t>dotyc</w:t>
      </w:r>
      <w:r w:rsidR="00515846">
        <w:rPr>
          <w:b/>
          <w:color w:val="000000" w:themeColor="text1"/>
          <w:sz w:val="22"/>
          <w:szCs w:val="22"/>
        </w:rPr>
        <w:t xml:space="preserve">zy zadania nr </w:t>
      </w:r>
      <w:r w:rsidR="001A114E">
        <w:rPr>
          <w:b/>
          <w:color w:val="000000" w:themeColor="text1"/>
          <w:sz w:val="22"/>
          <w:szCs w:val="22"/>
        </w:rPr>
        <w:t>8-20</w:t>
      </w:r>
      <w:r w:rsidR="00A74304">
        <w:rPr>
          <w:b/>
          <w:color w:val="000000" w:themeColor="text1"/>
          <w:sz w:val="22"/>
          <w:szCs w:val="22"/>
        </w:rPr>
        <w:t>;</w:t>
      </w:r>
    </w:p>
    <w:p w14:paraId="7AC53C44" w14:textId="77777777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ewentualna zmiana wynagrodzenia Wykonawcy dotyczyć będzie części wynagrodzenia Wykonawcy pozostałej  do zapłaty (tj.  wynagrodzenia za niezrealizowaną część umowy);</w:t>
      </w:r>
    </w:p>
    <w:p w14:paraId="7BA605AC" w14:textId="77777777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przy uwzględnieniu podziału między Stronami ryzyka wystąpienia okoliczności powodujących konieczność waloryzacji wynagrodzenia Wykonawcy ewentualna zmiana wysokości wynagrodzenia Wykonawcy nastąpi o nie więcej niż  80 % wartości wzrostu albo spadku </w:t>
      </w:r>
      <w:r>
        <w:rPr>
          <w:color w:val="000000" w:themeColor="text1"/>
          <w:sz w:val="22"/>
          <w:szCs w:val="22"/>
        </w:rPr>
        <w:lastRenderedPageBreak/>
        <w:t>Wskaźnika GUS;</w:t>
      </w:r>
    </w:p>
    <w:p w14:paraId="2B348136" w14:textId="22EFEE02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maksymalna łączna wysokość zmiany wynagrodzenia Wykonawcy  w skutek zastosowania  powyższych  postanowień  o zasadach wprowadzania zmian wysokości  wynagrodzenia Wykonawcy nie może przekroczyć w całym okresie obowiązywania umowy 15 % kwoty </w:t>
      </w:r>
      <w:r w:rsidRPr="00E07505">
        <w:rPr>
          <w:color w:val="000000" w:themeColor="text1"/>
          <w:sz w:val="22"/>
          <w:szCs w:val="22"/>
        </w:rPr>
        <w:t>n</w:t>
      </w:r>
      <w:r w:rsidR="00510D90">
        <w:rPr>
          <w:color w:val="000000" w:themeColor="text1"/>
          <w:sz w:val="22"/>
          <w:szCs w:val="22"/>
        </w:rPr>
        <w:t>ominalnej maksymalnego</w:t>
      </w:r>
      <w:r w:rsidRPr="00E07505">
        <w:rPr>
          <w:color w:val="000000" w:themeColor="text1"/>
          <w:sz w:val="22"/>
          <w:szCs w:val="22"/>
        </w:rPr>
        <w:t xml:space="preserve"> wynagrodzenia netto określonej w § 4 ust. 1 w dniu</w:t>
      </w:r>
      <w:r>
        <w:rPr>
          <w:color w:val="000000" w:themeColor="text1"/>
          <w:sz w:val="22"/>
          <w:szCs w:val="22"/>
        </w:rPr>
        <w:t xml:space="preserve"> zawarcia umowy; </w:t>
      </w:r>
    </w:p>
    <w:p w14:paraId="184DB37C" w14:textId="77777777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postanowień umownych dotyczących waloryzacji nie stosuje się od chwili osiągnięcia maksymalnej łącznej wysokości zmiany, o której mowa w pkt 7;</w:t>
      </w:r>
    </w:p>
    <w:p w14:paraId="77EB5EBB" w14:textId="6524A793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waloryzacja nie może służyć do poprawiania błędów Wykonawcy dokonanych w trakcie kalkulacji of</w:t>
      </w:r>
      <w:r w:rsidR="00510D90">
        <w:rPr>
          <w:color w:val="000000" w:themeColor="text1"/>
          <w:sz w:val="22"/>
          <w:szCs w:val="22"/>
        </w:rPr>
        <w:t xml:space="preserve">erty i </w:t>
      </w:r>
      <w:r>
        <w:rPr>
          <w:color w:val="000000" w:themeColor="text1"/>
          <w:sz w:val="22"/>
          <w:szCs w:val="22"/>
        </w:rPr>
        <w:t>nie może prowadzić do zmniejszenia ryzyka związanego z niedoszacowaniem oferty przez Wykonawcę, ani też do wzbogacenia się Wykonawcy czyli wzrostu jego zysku;</w:t>
      </w:r>
    </w:p>
    <w:p w14:paraId="1B9E1F1A" w14:textId="17F70300" w:rsidR="00A920C5" w:rsidRDefault="00510D90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warunkiem zmiany </w:t>
      </w:r>
      <w:r w:rsidR="00A74304">
        <w:rPr>
          <w:color w:val="000000" w:themeColor="text1"/>
          <w:sz w:val="22"/>
          <w:szCs w:val="22"/>
        </w:rPr>
        <w:t>wy</w:t>
      </w:r>
      <w:r>
        <w:rPr>
          <w:color w:val="000000" w:themeColor="text1"/>
          <w:sz w:val="22"/>
          <w:szCs w:val="22"/>
        </w:rPr>
        <w:t>sokości wynagrodzenia Wykonawcy</w:t>
      </w:r>
      <w:r w:rsidR="00A74304">
        <w:rPr>
          <w:color w:val="000000" w:themeColor="text1"/>
          <w:sz w:val="22"/>
          <w:szCs w:val="22"/>
        </w:rPr>
        <w:t xml:space="preserve"> jest złożenie drugiej Stronie pisemnego wniosku; </w:t>
      </w:r>
    </w:p>
    <w:p w14:paraId="1C1BE2F8" w14:textId="5EA35CED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jest zobowiązany do wykazania wpływu zmian cen materiałów lub kosztów</w:t>
      </w:r>
      <w:r w:rsidR="00510D90">
        <w:rPr>
          <w:color w:val="000000" w:themeColor="text1"/>
          <w:sz w:val="22"/>
          <w:szCs w:val="22"/>
        </w:rPr>
        <w:t xml:space="preserve">               </w:t>
      </w:r>
      <w:r>
        <w:rPr>
          <w:color w:val="000000" w:themeColor="text1"/>
          <w:sz w:val="22"/>
          <w:szCs w:val="22"/>
        </w:rPr>
        <w:t xml:space="preserve"> na koszty realizacji umowy (tj. wpływu zmian cen  materiałów  lub kosztów na ceny jednostkowe asortymentu będącego przedmiotem umowy);</w:t>
      </w:r>
    </w:p>
    <w:p w14:paraId="74DEF23F" w14:textId="702C931F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jest zobowiązany do opisania (przedstawienia analizy) wpływu poszczególnych zmian cen materiałów lub kosztów na końcową cenę asortymentu objętego przedmiot</w:t>
      </w:r>
      <w:r w:rsidR="00510D90">
        <w:rPr>
          <w:color w:val="000000" w:themeColor="text1"/>
          <w:sz w:val="22"/>
          <w:szCs w:val="22"/>
        </w:rPr>
        <w:t xml:space="preserve">em umowy. W szczególności wraz z wnioskiem </w:t>
      </w:r>
      <w:r>
        <w:rPr>
          <w:color w:val="000000" w:themeColor="text1"/>
          <w:sz w:val="22"/>
          <w:szCs w:val="22"/>
        </w:rPr>
        <w:t>o zmianę wynagrodzenia Wykonawca</w:t>
      </w:r>
      <w:r w:rsidR="00510D90">
        <w:rPr>
          <w:color w:val="000000" w:themeColor="text1"/>
          <w:sz w:val="22"/>
          <w:szCs w:val="22"/>
        </w:rPr>
        <w:t xml:space="preserve"> zobowiązany jest  przedstawić </w:t>
      </w:r>
      <w:r>
        <w:rPr>
          <w:color w:val="000000" w:themeColor="text1"/>
          <w:sz w:val="22"/>
          <w:szCs w:val="22"/>
        </w:rPr>
        <w:t>Zamawiającemu szczegółową kalkulację wzrostu kosztów wykonania przedmiotu umowy wraz ze stosownymi obliczeniami i wyczerpującym uzasadnieniem faktycznym obrazującym wpływ zmiany cen materiałów lub koszów na koszt wykonania umowy;</w:t>
      </w:r>
    </w:p>
    <w:p w14:paraId="280056E5" w14:textId="103461A0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Zamawiający ma prawo żądać od Wykonawcy okazania dokumentów potwierdzających wpływ zmian cen materiałów lub kosztów na koszty realizacji umowy, w szczególności umów</w:t>
      </w:r>
      <w:r w:rsidR="00510D90">
        <w:rPr>
          <w:color w:val="000000" w:themeColor="text1"/>
          <w:sz w:val="22"/>
          <w:szCs w:val="22"/>
        </w:rPr>
        <w:t xml:space="preserve">                  </w:t>
      </w:r>
      <w:r>
        <w:rPr>
          <w:color w:val="000000" w:themeColor="text1"/>
          <w:sz w:val="22"/>
          <w:szCs w:val="22"/>
        </w:rPr>
        <w:t xml:space="preserve"> z dostawcami i zmian tych umów, pism od dostawców materiałów lub asortymentu (od których materiały lub asortyment nabywa Wykonawca dla celów realizacji niniejszej umowy), faktur</w:t>
      </w:r>
      <w:r w:rsidR="00510D90">
        <w:rPr>
          <w:color w:val="000000" w:themeColor="text1"/>
          <w:sz w:val="22"/>
          <w:szCs w:val="22"/>
        </w:rPr>
        <w:t xml:space="preserve">   </w:t>
      </w:r>
      <w:r>
        <w:rPr>
          <w:color w:val="000000" w:themeColor="text1"/>
          <w:sz w:val="22"/>
          <w:szCs w:val="22"/>
        </w:rPr>
        <w:t xml:space="preserve"> za nabywane materiały lub asortyment, dokumentów potwierdzających terminy zamawiania</w:t>
      </w:r>
      <w:r w:rsidR="00510D90">
        <w:rPr>
          <w:color w:val="000000" w:themeColor="text1"/>
          <w:sz w:val="22"/>
          <w:szCs w:val="22"/>
        </w:rPr>
        <w:t xml:space="preserve">         i płatności </w:t>
      </w:r>
      <w:r>
        <w:rPr>
          <w:color w:val="000000" w:themeColor="text1"/>
          <w:sz w:val="22"/>
          <w:szCs w:val="22"/>
        </w:rPr>
        <w:t xml:space="preserve">za towary </w:t>
      </w:r>
      <w:r w:rsidR="00510D90">
        <w:rPr>
          <w:color w:val="000000" w:themeColor="text1"/>
          <w:sz w:val="22"/>
          <w:szCs w:val="22"/>
        </w:rPr>
        <w:t xml:space="preserve">wykorzystywane przez Wykonawcę </w:t>
      </w:r>
      <w:r>
        <w:rPr>
          <w:color w:val="000000" w:themeColor="text1"/>
          <w:sz w:val="22"/>
          <w:szCs w:val="22"/>
        </w:rPr>
        <w:t>do realizacji umowy oraz innych dokumentów obrazujących wpływ zmiany cen materiałów i kosztów na koszty wykonania przedmiotu umowy;</w:t>
      </w:r>
    </w:p>
    <w:p w14:paraId="30125A59" w14:textId="3E467228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nieprzedłożenie przez Wykonawcę analizy wpływu poszczególnych zmian cen materiałów lub kosztów na końcową cenę asortymentu o</w:t>
      </w:r>
      <w:r w:rsidR="00510D90">
        <w:rPr>
          <w:color w:val="000000" w:themeColor="text1"/>
          <w:sz w:val="22"/>
          <w:szCs w:val="22"/>
        </w:rPr>
        <w:t xml:space="preserve">bjętego przedmiotem umowy oraz szczegółowej kalkulacji </w:t>
      </w:r>
      <w:r>
        <w:rPr>
          <w:color w:val="000000" w:themeColor="text1"/>
          <w:sz w:val="22"/>
          <w:szCs w:val="22"/>
        </w:rPr>
        <w:t>wzrostu kosztów wykonania przedmiotu umowy, o których mowa w pkt 12  najpóźniej w terminie do 7 dni  od daty złożenia wniosku i /lub żądanych przez Zamawiającego dokumentów, o których mowa w pkt 13 w terminie wyznaczonym przez Zamawiającego, nie krótszym niż 7 dni,  spowoduje pozostawienie  wniosku Wykonawcy bez rozpatrzenia;</w:t>
      </w:r>
    </w:p>
    <w:p w14:paraId="4B20C2ED" w14:textId="39B43E2B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Zamawiający oceni zasadność wniosku Wykonawcy o waloryzację wynagrodzenia, w terminie 30  dni  od daty wpływu wniosku Wykonawcy, o którym mowa w pkt 10 (pod warunkiem przedłożenia przez Wykonawcę analizy i kalkulacji, o których mowa w pkt 12  oraz   dokumentów, o których mowa w pkt 13 w t</w:t>
      </w:r>
      <w:r w:rsidR="00510D90">
        <w:rPr>
          <w:color w:val="000000" w:themeColor="text1"/>
          <w:sz w:val="22"/>
          <w:szCs w:val="22"/>
        </w:rPr>
        <w:t>erminach przewidzianych powyżej</w:t>
      </w:r>
      <w:r>
        <w:rPr>
          <w:color w:val="000000" w:themeColor="text1"/>
          <w:sz w:val="22"/>
          <w:szCs w:val="22"/>
        </w:rPr>
        <w:t>);</w:t>
      </w:r>
    </w:p>
    <w:p w14:paraId="42E2D996" w14:textId="61B480C2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 przypadku uwzględnienia przez Zamawiającego wniosku Wykonawcy zmiana wynagrodzenia Wykonawcy zostanie potwierdzona zawarciem przez  Strony </w:t>
      </w:r>
      <w:r w:rsidR="002A0147">
        <w:rPr>
          <w:color w:val="000000" w:themeColor="text1"/>
          <w:sz w:val="22"/>
          <w:szCs w:val="22"/>
        </w:rPr>
        <w:t>a</w:t>
      </w:r>
      <w:r>
        <w:rPr>
          <w:color w:val="000000" w:themeColor="text1"/>
          <w:sz w:val="22"/>
          <w:szCs w:val="22"/>
        </w:rPr>
        <w:t>neksu do umowy;</w:t>
      </w:r>
    </w:p>
    <w:p w14:paraId="13C22104" w14:textId="77777777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przypadku wystąpienia z wnioskiem o waloryzację Wynagrodzenia  przez Zamawiającego  do zmiany (obniżenia)  wynagrodzenia Wykonawcy treść  pkt 16  stosuje się odpowiednio;</w:t>
      </w:r>
    </w:p>
    <w:p w14:paraId="197961E9" w14:textId="77777777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 zmiana wynagrodzenia Wykonawcy obowiązywać będzie od pierwszego dnia miesiąca następującego po miesiącu, w którym Strony zawarły aneks do umowy;</w:t>
      </w:r>
    </w:p>
    <w:p w14:paraId="60ADD7BF" w14:textId="7B64FB94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jeżeli wy</w:t>
      </w:r>
      <w:r w:rsidR="00510D90">
        <w:rPr>
          <w:color w:val="000000" w:themeColor="text1"/>
          <w:sz w:val="22"/>
          <w:szCs w:val="22"/>
        </w:rPr>
        <w:t>nagrodzenie</w:t>
      </w:r>
      <w:r w:rsidR="00F9266F">
        <w:rPr>
          <w:color w:val="000000" w:themeColor="text1"/>
          <w:sz w:val="22"/>
          <w:szCs w:val="22"/>
        </w:rPr>
        <w:t xml:space="preserve"> </w:t>
      </w:r>
      <w:r w:rsidR="00510D90">
        <w:rPr>
          <w:color w:val="000000" w:themeColor="text1"/>
          <w:sz w:val="22"/>
          <w:szCs w:val="22"/>
        </w:rPr>
        <w:t xml:space="preserve">Wykonawcy zostanie zwaloryzowane zgodnie z powyższymi </w:t>
      </w:r>
      <w:r>
        <w:rPr>
          <w:color w:val="000000" w:themeColor="text1"/>
          <w:sz w:val="22"/>
          <w:szCs w:val="22"/>
        </w:rPr>
        <w:t>postanowieniami Wykonawca zobowiązany jest do poinformowania o tym fakcie Podwykonawcy oraz dokonania  zmiany wynagrodzenia przysługującego Podwykonawcy,</w:t>
      </w:r>
      <w:r w:rsidR="00F9266F">
        <w:rPr>
          <w:color w:val="000000" w:themeColor="text1"/>
          <w:sz w:val="22"/>
          <w:szCs w:val="22"/>
        </w:rPr>
        <w:t xml:space="preserve">           </w:t>
      </w:r>
      <w:r>
        <w:rPr>
          <w:color w:val="000000" w:themeColor="text1"/>
          <w:sz w:val="22"/>
          <w:szCs w:val="22"/>
        </w:rPr>
        <w:t xml:space="preserve"> z którym zawarł umowę, w zakresie odpowiadającym zmianom cen materiałów lub kosztów dotyczących zobowiązania podwykonawcy, jeżeli łącznie spełnione są następujące warunki: </w:t>
      </w:r>
    </w:p>
    <w:p w14:paraId="083AABC2" w14:textId="77777777" w:rsidR="00A920C5" w:rsidRDefault="00A74304">
      <w:pPr>
        <w:pStyle w:val="Akapitzlist"/>
        <w:widowControl w:val="0"/>
        <w:numPr>
          <w:ilvl w:val="2"/>
          <w:numId w:val="14"/>
        </w:numPr>
        <w:tabs>
          <w:tab w:val="left" w:pos="284"/>
        </w:tabs>
        <w:spacing w:line="276" w:lineRule="auto"/>
        <w:ind w:left="1134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przedmiotem umowy zawartej między Wykonawcą a Podwykonawcą  są  dostawy  lub usługi,</w:t>
      </w:r>
    </w:p>
    <w:p w14:paraId="4DDBDE22" w14:textId="77777777" w:rsidR="00A920C5" w:rsidRDefault="00A74304">
      <w:pPr>
        <w:pStyle w:val="Akapitzlist"/>
        <w:widowControl w:val="0"/>
        <w:numPr>
          <w:ilvl w:val="2"/>
          <w:numId w:val="14"/>
        </w:numPr>
        <w:tabs>
          <w:tab w:val="left" w:pos="284"/>
        </w:tabs>
        <w:spacing w:line="276" w:lineRule="auto"/>
        <w:ind w:left="1134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okres obowiązywania umowy  zawartej między Wykonawcą a Podwykonawcą przekracza 6 miesięcy (art. 439 ust. 5 </w:t>
      </w:r>
      <w:proofErr w:type="spellStart"/>
      <w:r>
        <w:rPr>
          <w:color w:val="000000" w:themeColor="text1"/>
          <w:sz w:val="22"/>
          <w:szCs w:val="22"/>
        </w:rPr>
        <w:t>Pzp</w:t>
      </w:r>
      <w:proofErr w:type="spellEnd"/>
      <w:r>
        <w:rPr>
          <w:color w:val="000000" w:themeColor="text1"/>
          <w:sz w:val="22"/>
          <w:szCs w:val="22"/>
        </w:rPr>
        <w:t>);</w:t>
      </w:r>
    </w:p>
    <w:p w14:paraId="06E5A216" w14:textId="77777777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zobowiązany jest do przedłożenia Zamawiającemu oświadczenia o zrealizowaniu obowiązku wynikającego z  pkt 19  w terminie 30 dni od daty zmiany wysokości  wynagrodzenia Wykonawcy stosownym aneksem podpisanym  przez Strony;</w:t>
      </w:r>
    </w:p>
    <w:p w14:paraId="3287D067" w14:textId="77777777" w:rsidR="00A920C5" w:rsidRDefault="00A74304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przypadku likwidacji wskaźnika waloryzacji, o którym mowa w ust.4 pkt 1 lub zmiany podmiotu, który urzędowo go ustala, mechanizm waloryzacji opisany powyżej  stosuje się odpowiednio do wskaźnika i podmiotu, który zgodnie z odpowiednimi przepisami prawa zastąpi  dotychczasowy wskaźnik lub podmiot.</w:t>
      </w:r>
    </w:p>
    <w:p w14:paraId="228232CE" w14:textId="7B4378D1" w:rsidR="00053964" w:rsidRDefault="00053964" w:rsidP="00F9266F">
      <w:pPr>
        <w:pStyle w:val="TekstpodstawowyTekstwcity2stbTekstwcity2stTekstwciety2stety2st"/>
        <w:spacing w:line="276" w:lineRule="auto"/>
        <w:rPr>
          <w:b/>
          <w:color w:val="000000" w:themeColor="text1"/>
          <w:sz w:val="22"/>
          <w:szCs w:val="22"/>
        </w:rPr>
      </w:pPr>
    </w:p>
    <w:p w14:paraId="474BD752" w14:textId="3D6E3878" w:rsidR="00A920C5" w:rsidRDefault="00A74304">
      <w:pPr>
        <w:pStyle w:val="TekstpodstawowyTekstwcity2stbTekstwcity2stTekstwciety2stety2st"/>
        <w:spacing w:line="276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8- ODSTĄPIENIE OD UMOWY</w:t>
      </w:r>
    </w:p>
    <w:p w14:paraId="487916F4" w14:textId="77777777" w:rsidR="00053964" w:rsidRPr="00053964" w:rsidRDefault="00053964">
      <w:pPr>
        <w:pStyle w:val="TekstpodstawowyTekstwcity2stbTekstwcity2stTekstwciety2stety2st"/>
        <w:spacing w:line="276" w:lineRule="auto"/>
        <w:jc w:val="center"/>
        <w:rPr>
          <w:b/>
          <w:color w:val="000000" w:themeColor="text1"/>
          <w:sz w:val="6"/>
          <w:szCs w:val="6"/>
        </w:rPr>
      </w:pPr>
    </w:p>
    <w:p w14:paraId="12B65605" w14:textId="77777777" w:rsidR="00A920C5" w:rsidRDefault="00A74304">
      <w:pPr>
        <w:widowControl w:val="0"/>
        <w:numPr>
          <w:ilvl w:val="3"/>
          <w:numId w:val="10"/>
        </w:numPr>
        <w:spacing w:line="276" w:lineRule="auto"/>
        <w:ind w:left="426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Poza  przypadkami określonymi w kodeksie  cywilnym Zamawiający może odstąpić od umowy lub jej części w przypadku niewykonania lub nienależytego wykonania przez Wykonawcę obowiązków wynikających z niniejszej umowy, a w szczególności w przypadku:</w:t>
      </w:r>
    </w:p>
    <w:p w14:paraId="780EC96A" w14:textId="1087340B" w:rsidR="00A920C5" w:rsidRPr="002A0147" w:rsidRDefault="00A74304" w:rsidP="002A0147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color w:val="auto"/>
          <w:sz w:val="22"/>
          <w:szCs w:val="22"/>
        </w:rPr>
      </w:pPr>
      <w:r w:rsidRPr="002A0147">
        <w:rPr>
          <w:color w:val="auto"/>
          <w:sz w:val="22"/>
          <w:szCs w:val="22"/>
        </w:rPr>
        <w:t>3</w:t>
      </w:r>
      <w:r w:rsidR="00F9266F">
        <w:rPr>
          <w:color w:val="auto"/>
          <w:sz w:val="22"/>
          <w:szCs w:val="22"/>
        </w:rPr>
        <w:t xml:space="preserve"> </w:t>
      </w:r>
      <w:r w:rsidRPr="002A0147">
        <w:rPr>
          <w:color w:val="auto"/>
          <w:sz w:val="22"/>
          <w:szCs w:val="22"/>
        </w:rPr>
        <w:t xml:space="preserve">- krotnego braku realizacji dostawy lub dostawy „na cito”, </w:t>
      </w:r>
    </w:p>
    <w:p w14:paraId="6A51F246" w14:textId="65408A5E" w:rsidR="00A920C5" w:rsidRPr="002A0147" w:rsidRDefault="00A74304" w:rsidP="002A0147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color w:val="auto"/>
          <w:sz w:val="22"/>
          <w:szCs w:val="22"/>
        </w:rPr>
      </w:pPr>
      <w:r w:rsidRPr="002A0147">
        <w:rPr>
          <w:color w:val="auto"/>
          <w:sz w:val="22"/>
          <w:szCs w:val="22"/>
        </w:rPr>
        <w:t>3</w:t>
      </w:r>
      <w:r w:rsidR="00F9266F">
        <w:rPr>
          <w:color w:val="auto"/>
          <w:sz w:val="22"/>
          <w:szCs w:val="22"/>
        </w:rPr>
        <w:t xml:space="preserve">  </w:t>
      </w:r>
      <w:r w:rsidRPr="002A0147">
        <w:rPr>
          <w:color w:val="auto"/>
          <w:sz w:val="22"/>
          <w:szCs w:val="22"/>
        </w:rPr>
        <w:t xml:space="preserve">-krotnej nieterminowej lub niezgodnej z zamówieniem pod względem asortymentowym bądź ilościowym dostawy lub dostawy „na cito”, </w:t>
      </w:r>
    </w:p>
    <w:p w14:paraId="64C8508D" w14:textId="1AFBFC4C" w:rsidR="00A920C5" w:rsidRPr="002A0147" w:rsidRDefault="00A74304" w:rsidP="002A0147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color w:val="auto"/>
          <w:sz w:val="22"/>
          <w:szCs w:val="22"/>
        </w:rPr>
      </w:pPr>
      <w:r w:rsidRPr="002A0147">
        <w:rPr>
          <w:color w:val="auto"/>
          <w:sz w:val="22"/>
          <w:szCs w:val="22"/>
        </w:rPr>
        <w:t>powtarzających się 3</w:t>
      </w:r>
      <w:r w:rsidR="00F9266F">
        <w:rPr>
          <w:color w:val="auto"/>
          <w:sz w:val="22"/>
          <w:szCs w:val="22"/>
        </w:rPr>
        <w:t xml:space="preserve"> </w:t>
      </w:r>
      <w:r w:rsidRPr="002A0147">
        <w:rPr>
          <w:color w:val="auto"/>
          <w:sz w:val="22"/>
          <w:szCs w:val="22"/>
        </w:rPr>
        <w:t>- krotnie uchybień w zakresie jakości dostarczanych towarów lub ich terminów ważności.</w:t>
      </w:r>
    </w:p>
    <w:p w14:paraId="73C72B5A" w14:textId="260C0212" w:rsidR="00A920C5" w:rsidRDefault="00A74304">
      <w:pPr>
        <w:pStyle w:val="Akapitzlist"/>
        <w:widowControl w:val="0"/>
        <w:numPr>
          <w:ilvl w:val="0"/>
          <w:numId w:val="10"/>
        </w:numPr>
        <w:spacing w:line="276" w:lineRule="auto"/>
        <w:ind w:left="426" w:hanging="357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Zamawiającemu przysługuje prawo odstąpienia od umowy w przypadkach, o których mowa </w:t>
      </w:r>
      <w:r>
        <w:rPr>
          <w:color w:val="auto"/>
          <w:sz w:val="22"/>
          <w:szCs w:val="22"/>
        </w:rPr>
        <w:br/>
        <w:t xml:space="preserve">w ust. 1 w terminie </w:t>
      </w:r>
      <w:r w:rsidR="00117B59" w:rsidRPr="00117B59">
        <w:rPr>
          <w:color w:val="auto"/>
          <w:sz w:val="22"/>
          <w:szCs w:val="22"/>
        </w:rPr>
        <w:t>6</w:t>
      </w:r>
      <w:r w:rsidRPr="00117B59">
        <w:rPr>
          <w:color w:val="auto"/>
          <w:sz w:val="22"/>
          <w:szCs w:val="22"/>
        </w:rPr>
        <w:t>0 dni</w:t>
      </w:r>
      <w:r>
        <w:rPr>
          <w:color w:val="auto"/>
          <w:sz w:val="22"/>
          <w:szCs w:val="22"/>
        </w:rPr>
        <w:t xml:space="preserve"> od powzięcia wiadomości o okolicznościach stanowiących podstawę odstąpienia od umowy. </w:t>
      </w:r>
    </w:p>
    <w:p w14:paraId="3AD71EBF" w14:textId="77777777" w:rsidR="00A920C5" w:rsidRDefault="00A74304">
      <w:pPr>
        <w:pStyle w:val="Akapitzlist"/>
        <w:widowControl w:val="0"/>
        <w:numPr>
          <w:ilvl w:val="0"/>
          <w:numId w:val="10"/>
        </w:numPr>
        <w:spacing w:line="276" w:lineRule="auto"/>
        <w:ind w:left="426" w:hanging="357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Zamawiający może ponadto odstąpić od umowy  w przypadku wystąpienia  okoliczności, </w:t>
      </w:r>
      <w:r>
        <w:rPr>
          <w:color w:val="auto"/>
          <w:sz w:val="22"/>
          <w:szCs w:val="22"/>
        </w:rPr>
        <w:br/>
        <w:t xml:space="preserve">o których mowa w art. 456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 w trybie i na zasadach określonych w powyższym przepisie.</w:t>
      </w:r>
    </w:p>
    <w:p w14:paraId="69C35363" w14:textId="77777777" w:rsidR="00A920C5" w:rsidRDefault="00A74304">
      <w:pPr>
        <w:pStyle w:val="Akapitzlist"/>
        <w:widowControl w:val="0"/>
        <w:numPr>
          <w:ilvl w:val="0"/>
          <w:numId w:val="10"/>
        </w:numPr>
        <w:spacing w:line="276" w:lineRule="auto"/>
        <w:ind w:left="426" w:hanging="357"/>
        <w:jc w:val="both"/>
      </w:pPr>
      <w:r>
        <w:rPr>
          <w:color w:val="000000" w:themeColor="text1"/>
          <w:sz w:val="22"/>
          <w:szCs w:val="22"/>
        </w:rPr>
        <w:t>W przypadku, o którym mowa w  ust.1 i 3 Wykonawca może żądać wyłącznie wynagrodzenia należnego z tytułu prawidłowego i terminowego wykonania części umowy do  momentu odstąpienia od niej przez Zamawiającego.</w:t>
      </w:r>
    </w:p>
    <w:p w14:paraId="0562DA2E" w14:textId="3964119C" w:rsidR="00A920C5" w:rsidRDefault="002A0147">
      <w:pPr>
        <w:pStyle w:val="Akapitzlist"/>
        <w:widowControl w:val="0"/>
        <w:numPr>
          <w:ilvl w:val="0"/>
          <w:numId w:val="10"/>
        </w:numPr>
        <w:spacing w:line="276" w:lineRule="auto"/>
        <w:ind w:left="426" w:hanging="357"/>
        <w:jc w:val="both"/>
      </w:pPr>
      <w:r>
        <w:rPr>
          <w:color w:val="000000" w:themeColor="text1"/>
          <w:sz w:val="22"/>
          <w:szCs w:val="22"/>
        </w:rPr>
        <w:t>Oświadczenie  o odstąpieniu od umowy winno</w:t>
      </w:r>
      <w:r w:rsidR="00A7430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zostać złożone</w:t>
      </w:r>
      <w:r w:rsidR="00A74304">
        <w:rPr>
          <w:color w:val="000000" w:themeColor="text1"/>
          <w:sz w:val="22"/>
          <w:szCs w:val="22"/>
        </w:rPr>
        <w:t xml:space="preserve"> w formie pisemnej.</w:t>
      </w:r>
    </w:p>
    <w:p w14:paraId="3C58C8B0" w14:textId="77777777" w:rsidR="00A920C5" w:rsidRDefault="00A920C5">
      <w:pPr>
        <w:widowControl w:val="0"/>
        <w:spacing w:line="276" w:lineRule="auto"/>
        <w:jc w:val="both"/>
      </w:pPr>
    </w:p>
    <w:p w14:paraId="3517E7B2" w14:textId="3538F1E5" w:rsidR="00A920C5" w:rsidRDefault="00A74304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§ 9 </w:t>
      </w:r>
      <w:r w:rsidR="00053964">
        <w:rPr>
          <w:rFonts w:ascii="Times New Roman" w:hAnsi="Times New Roman"/>
          <w:b/>
          <w:color w:val="000000" w:themeColor="text1"/>
          <w:sz w:val="22"/>
          <w:szCs w:val="22"/>
        </w:rPr>
        <w:t>–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 KORESPONDENCJA</w:t>
      </w:r>
    </w:p>
    <w:p w14:paraId="269A5458" w14:textId="77777777" w:rsidR="00053964" w:rsidRPr="00053964" w:rsidRDefault="00053964">
      <w:pPr>
        <w:pStyle w:val="Zwykytekst1"/>
        <w:spacing w:line="276" w:lineRule="auto"/>
        <w:jc w:val="center"/>
        <w:rPr>
          <w:rFonts w:ascii="Times New Roman" w:hAnsi="Times New Roman"/>
          <w:color w:val="000000" w:themeColor="text1"/>
          <w:sz w:val="10"/>
          <w:szCs w:val="10"/>
        </w:rPr>
      </w:pPr>
    </w:p>
    <w:p w14:paraId="712076BF" w14:textId="77777777" w:rsidR="00A920C5" w:rsidRDefault="00A74304">
      <w:pPr>
        <w:pStyle w:val="Style5"/>
        <w:widowControl/>
        <w:numPr>
          <w:ilvl w:val="0"/>
          <w:numId w:val="8"/>
        </w:numPr>
        <w:spacing w:after="0" w:line="276" w:lineRule="auto"/>
        <w:ind w:left="426" w:right="60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Wszelkie </w:t>
      </w:r>
      <w:r>
        <w:rPr>
          <w:rStyle w:val="FontStyle16"/>
          <w:rFonts w:ascii="Times New Roman" w:hAnsi="Times New Roman" w:cs="Times New Roman"/>
          <w:color w:val="000000" w:themeColor="text1"/>
          <w:szCs w:val="22"/>
          <w:lang w:val="pl-PL"/>
        </w:rPr>
        <w:t>zawiadomienia i oświadczenia Stron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związane z niniejszą umową powinny być sporządzone w formie pisemnej  i powinny zostać doręczone drugiej Stronie osobiście, kurierem lub listem poleconym, na adres podany w komparycji umowy (chyba, że w umowie przewidziana została inna forma lub sposób doręczenia).</w:t>
      </w:r>
    </w:p>
    <w:p w14:paraId="05786A7C" w14:textId="77777777" w:rsidR="00A920C5" w:rsidRDefault="00A74304">
      <w:pPr>
        <w:pStyle w:val="Style5"/>
        <w:widowControl/>
        <w:numPr>
          <w:ilvl w:val="0"/>
          <w:numId w:val="8"/>
        </w:numPr>
        <w:spacing w:after="0" w:line="276" w:lineRule="auto"/>
        <w:ind w:left="426" w:right="60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lastRenderedPageBreak/>
        <w:t>Korespondencja w toku realizacji niniejszej umowy – lecz nie zawiadomienia i oświadczenia przewidziane w jej treści (chyba, że wynika to wprost z treści umowy) – może odbywać się telefonicznie lub mailowo, na następujące adresy:</w:t>
      </w:r>
    </w:p>
    <w:p w14:paraId="7799DC81" w14:textId="77777777" w:rsidR="00A920C5" w:rsidRDefault="00A74304">
      <w:pPr>
        <w:pStyle w:val="Style5"/>
        <w:widowControl/>
        <w:numPr>
          <w:ilvl w:val="0"/>
          <w:numId w:val="11"/>
        </w:numPr>
        <w:spacing w:after="0" w:line="276" w:lineRule="auto"/>
        <w:ind w:right="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dla Zamawiającego: Pan / Pani …………………...…..,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>mail: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……………………………….</w:t>
      </w:r>
    </w:p>
    <w:p w14:paraId="64AD2950" w14:textId="77777777" w:rsidR="00A920C5" w:rsidRDefault="00A74304">
      <w:pPr>
        <w:pStyle w:val="Style5"/>
        <w:widowControl/>
        <w:spacing w:after="0" w:line="276" w:lineRule="auto"/>
        <w:ind w:left="851" w:right="60" w:hanging="143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>tel.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………………………………………..</w:t>
      </w:r>
    </w:p>
    <w:p w14:paraId="6216C3FE" w14:textId="77777777" w:rsidR="00A920C5" w:rsidRDefault="00A74304">
      <w:pPr>
        <w:pStyle w:val="Style5"/>
        <w:widowControl/>
        <w:numPr>
          <w:ilvl w:val="0"/>
          <w:numId w:val="11"/>
        </w:numPr>
        <w:spacing w:after="0" w:line="276" w:lineRule="auto"/>
        <w:ind w:right="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dla Wykonawcy: </w:t>
      </w:r>
      <w:r>
        <w:rPr>
          <w:rFonts w:ascii="Times New Roman" w:hAnsi="Times New Roman" w:cs="Times New Roman"/>
          <w:iCs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………………………….., 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>mail: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………………………………</w:t>
      </w:r>
    </w:p>
    <w:p w14:paraId="1E69D0A0" w14:textId="77777777" w:rsidR="00A920C5" w:rsidRDefault="00A74304">
      <w:pPr>
        <w:pStyle w:val="Style5"/>
        <w:widowControl/>
        <w:spacing w:after="0" w:line="276" w:lineRule="auto"/>
        <w:ind w:left="709" w:right="6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ab/>
        <w:t>tel.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……………………………………….</w:t>
      </w:r>
    </w:p>
    <w:p w14:paraId="5C754C6F" w14:textId="77777777" w:rsidR="00A920C5" w:rsidRDefault="00A74304">
      <w:pPr>
        <w:pStyle w:val="Style5"/>
        <w:widowControl/>
        <w:numPr>
          <w:ilvl w:val="0"/>
          <w:numId w:val="8"/>
        </w:numPr>
        <w:spacing w:after="0" w:line="276" w:lineRule="auto"/>
        <w:ind w:left="426" w:right="60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Każda ze Stron może zmienić swój adres do doręczeń w drodze pisemnego zawiadomienia wysłanego do drugiej Strony, przy czym zmiana adresu będzie skuteczna pod warunkiem otrzymania takiego zawiadomienia przez drugą Stronę i nie wymaga zmiany umowy. Naruszenie przez Stronę, która dokona zmiany swego adresu, zobowiązania wynikającego z niniejszego ustępu będzie miało taki skutek, iż korespondencja wysłana do takiej Strony na adres dotychczasowy będzie uznawana za skutecznie doręczoną</w:t>
      </w:r>
      <w:bookmarkStart w:id="3" w:name="_Ref169284468"/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.</w:t>
      </w:r>
      <w:bookmarkEnd w:id="3"/>
    </w:p>
    <w:p w14:paraId="1B023503" w14:textId="77777777" w:rsidR="00A920C5" w:rsidRDefault="00A74304">
      <w:pPr>
        <w:pStyle w:val="Style5"/>
        <w:widowControl/>
        <w:numPr>
          <w:ilvl w:val="0"/>
          <w:numId w:val="8"/>
        </w:numPr>
        <w:spacing w:after="0" w:line="276" w:lineRule="auto"/>
        <w:ind w:left="426" w:right="60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Korespondencja</w:t>
      </w:r>
      <w:r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pl-PL"/>
        </w:rPr>
        <w:t xml:space="preserve"> przesłana na adres do doręczeń określony stosownie do niniejszego paragrafu traktowana będzie jako skutecznie doręczona także w przypadku:</w:t>
      </w:r>
    </w:p>
    <w:p w14:paraId="3EB88324" w14:textId="77777777" w:rsidR="00A920C5" w:rsidRDefault="00A74304">
      <w:pPr>
        <w:pStyle w:val="Style5"/>
        <w:widowControl/>
        <w:spacing w:after="0" w:line="276" w:lineRule="auto"/>
        <w:ind w:left="426" w:right="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1) odmowy jej odbioru przez Stronę, do której jest kierowana;</w:t>
      </w:r>
    </w:p>
    <w:p w14:paraId="478BC7C1" w14:textId="77777777" w:rsidR="00A920C5" w:rsidRDefault="00A74304">
      <w:pPr>
        <w:pStyle w:val="Style5"/>
        <w:widowControl/>
        <w:spacing w:after="0" w:line="276" w:lineRule="auto"/>
        <w:ind w:right="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       2) niepodjęcia korespondencji w   urzędzie   pocztowym,   pomimo   dwukrotnego awizowania </w:t>
      </w:r>
    </w:p>
    <w:p w14:paraId="587B227C" w14:textId="77777777" w:rsidR="00A920C5" w:rsidRDefault="00A74304">
      <w:pPr>
        <w:pStyle w:val="Style5"/>
        <w:widowControl/>
        <w:spacing w:after="0" w:line="276" w:lineRule="auto"/>
        <w:ind w:right="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           przesyłki.</w:t>
      </w:r>
    </w:p>
    <w:p w14:paraId="06E6D40E" w14:textId="77777777" w:rsidR="00A920C5" w:rsidRDefault="00A74304">
      <w:pPr>
        <w:pStyle w:val="Style5"/>
        <w:widowControl/>
        <w:numPr>
          <w:ilvl w:val="0"/>
          <w:numId w:val="8"/>
        </w:numPr>
        <w:spacing w:after="0" w:line="276" w:lineRule="auto"/>
        <w:ind w:left="426" w:right="60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000000" w:themeColor="text1"/>
          <w:spacing w:val="-6"/>
          <w:sz w:val="22"/>
          <w:szCs w:val="22"/>
          <w:lang w:val="pl-PL"/>
        </w:rPr>
        <w:t xml:space="preserve">W przypadku określonym w ust. 4 pkt 2)  niniejszego paragrafu korespondencja będzie traktowana jako doręczona z upływem ostatniego dnia określonego w awizie jako termin do odbioru takiej korespondencji. </w:t>
      </w:r>
    </w:p>
    <w:p w14:paraId="6061CADE" w14:textId="77777777" w:rsidR="00A920C5" w:rsidRDefault="00A920C5">
      <w:pPr>
        <w:pStyle w:val="Style5"/>
        <w:widowControl/>
        <w:spacing w:after="0" w:line="276" w:lineRule="auto"/>
        <w:ind w:left="426" w:right="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</w:p>
    <w:p w14:paraId="22B07FD1" w14:textId="4CBE4DB7" w:rsidR="00A920C5" w:rsidRDefault="00A74304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§ 10 - OCHRONA DANYCH OSOBOWYCH</w:t>
      </w:r>
    </w:p>
    <w:p w14:paraId="3BB83E1F" w14:textId="77777777" w:rsidR="00053964" w:rsidRPr="00053964" w:rsidRDefault="00053964">
      <w:pPr>
        <w:spacing w:line="276" w:lineRule="auto"/>
        <w:jc w:val="center"/>
        <w:rPr>
          <w:rFonts w:cstheme="minorHAnsi"/>
          <w:b/>
          <w:bCs/>
          <w:sz w:val="6"/>
          <w:szCs w:val="6"/>
        </w:rPr>
      </w:pPr>
    </w:p>
    <w:p w14:paraId="4F0EFF00" w14:textId="77777777" w:rsidR="00A920C5" w:rsidRDefault="00A74304">
      <w:pPr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Strony odrębnie zrealizują obowiązek informacyjny wobec pracowników oraz osób wyznaczonych do realizacji przedmiotu umowy i wzajemnych kontaktów w tym zakresie.</w:t>
      </w:r>
    </w:p>
    <w:p w14:paraId="0D599438" w14:textId="77777777" w:rsidR="00A920C5" w:rsidRDefault="00A74304">
      <w:pPr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Strony będą przetwarzać udostępnione na podstawie niniejszej umowy dane osobowe pracowników stron oraz osób wyznaczonych do realizacji przedmiotu umowy w postaci: imion i nazwisk oraz danych teleadresowych (m.in. numer tel./fax, adres poczty elektronicznej, adres korespondencyjny) w celu realizacji umowy i zapewnienia komunikacji w tym zakresie.</w:t>
      </w:r>
      <w:bookmarkStart w:id="4" w:name="_Hlk94646638"/>
      <w:bookmarkStart w:id="5" w:name="_Hlk94646525"/>
      <w:bookmarkEnd w:id="4"/>
      <w:bookmarkEnd w:id="5"/>
    </w:p>
    <w:p w14:paraId="4097ED6E" w14:textId="77777777" w:rsidR="00A920C5" w:rsidRDefault="00A74304">
      <w:pPr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Wykonawca zobowiązuje się zrealizować obowiązek informacyjny wobec pracowników oraz osób wyznaczonych do realizacji przedmiotu umowy ze strony Zamawiającego.</w:t>
      </w:r>
    </w:p>
    <w:p w14:paraId="1F7C5A92" w14:textId="2F5F4281" w:rsidR="00A920C5" w:rsidRDefault="00A74304">
      <w:pPr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Przy zawarciu niniejszej umowy Zamawiający przekazuje Wykonawcy klauzulę informacyjną</w:t>
      </w:r>
      <w:r w:rsidR="00F9266F">
        <w:rPr>
          <w:rFonts w:cstheme="minorHAnsi"/>
          <w:bCs/>
          <w:sz w:val="22"/>
          <w:szCs w:val="22"/>
        </w:rPr>
        <w:t xml:space="preserve">        </w:t>
      </w:r>
      <w:r>
        <w:rPr>
          <w:rFonts w:cstheme="minorHAnsi"/>
          <w:bCs/>
          <w:sz w:val="22"/>
          <w:szCs w:val="22"/>
        </w:rPr>
        <w:t xml:space="preserve"> dla Wykonawcy, pracowników oraz osób wyznaczonych do realizacji przedmiotu umowy ze strony Wykonawcy, zgodnie ze wzorem stanowiącym Załącznik nr 2 do niniejszej umowy.</w:t>
      </w:r>
    </w:p>
    <w:p w14:paraId="00AB6311" w14:textId="77777777" w:rsidR="00A920C5" w:rsidRDefault="00A74304">
      <w:pPr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Wykonawca zobowiązuje się przekazać klauzulę informacyjną, o której mowa powyżej, pracownikom oraz osobom wyznaczonym do realizacji umowy ze strony Wykonawcy. </w:t>
      </w:r>
    </w:p>
    <w:p w14:paraId="4A04365A" w14:textId="77777777" w:rsidR="00A920C5" w:rsidRDefault="00A74304">
      <w:pPr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Dane osobowe </w:t>
      </w:r>
      <w:proofErr w:type="spellStart"/>
      <w:r>
        <w:rPr>
          <w:rFonts w:cstheme="minorHAnsi"/>
          <w:bCs/>
          <w:sz w:val="22"/>
          <w:szCs w:val="22"/>
        </w:rPr>
        <w:t>ww</w:t>
      </w:r>
      <w:proofErr w:type="spellEnd"/>
      <w:r>
        <w:rPr>
          <w:rFonts w:cstheme="minorHAnsi"/>
          <w:bCs/>
          <w:sz w:val="22"/>
          <w:szCs w:val="22"/>
        </w:rPr>
        <w:t xml:space="preserve"> osób będą przetwarzane wyłącznie w celu prawidłowej realizacji niniejszej umowy. </w:t>
      </w:r>
    </w:p>
    <w:p w14:paraId="1EA5F6DC" w14:textId="5E0D3210" w:rsidR="00A920C5" w:rsidRDefault="00A74304">
      <w:pPr>
        <w:widowControl w:val="0"/>
        <w:spacing w:line="276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§ 11 - POSTANOWIENIA KOŃCOWE</w:t>
      </w:r>
    </w:p>
    <w:p w14:paraId="3B466A2D" w14:textId="77777777" w:rsidR="00053964" w:rsidRPr="00053964" w:rsidRDefault="00053964">
      <w:pPr>
        <w:widowControl w:val="0"/>
        <w:spacing w:line="276" w:lineRule="auto"/>
        <w:jc w:val="center"/>
        <w:rPr>
          <w:b/>
          <w:color w:val="000000" w:themeColor="text1"/>
          <w:sz w:val="6"/>
          <w:szCs w:val="6"/>
        </w:rPr>
      </w:pPr>
    </w:p>
    <w:p w14:paraId="67205043" w14:textId="41C44B6C" w:rsidR="00A920C5" w:rsidRDefault="00A74304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ind w:left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Strony zgodnie ustalają, że w przypadku, gdy którekolwiek z postanowień niniejszej umowy, bądź jego część, okaże się z jakichkolwiek przyczyn nieważne lub niewykonalne, nie ma to wpływu </w:t>
      </w:r>
      <w:r w:rsidR="00F9266F">
        <w:rPr>
          <w:color w:val="000000" w:themeColor="text1"/>
          <w:sz w:val="22"/>
          <w:szCs w:val="22"/>
        </w:rPr>
        <w:t xml:space="preserve">         </w:t>
      </w:r>
      <w:r>
        <w:rPr>
          <w:color w:val="000000" w:themeColor="text1"/>
          <w:sz w:val="22"/>
          <w:szCs w:val="22"/>
        </w:rPr>
        <w:t xml:space="preserve">na ważność umowy w pozostałym zakresie. Strony zobowiązują się w takim wypadku do podjęcia wszelkich prawnie dopuszczalnych kroków, celem takiego ułożenia swoich praw </w:t>
      </w:r>
      <w:r>
        <w:rPr>
          <w:color w:val="000000" w:themeColor="text1"/>
          <w:sz w:val="22"/>
          <w:szCs w:val="22"/>
        </w:rPr>
        <w:br/>
        <w:t xml:space="preserve">i wspólnych interesów, aby cele określone w niniejszej umowie zrealizować w inny, zgodny </w:t>
      </w:r>
      <w:r>
        <w:rPr>
          <w:color w:val="000000" w:themeColor="text1"/>
          <w:sz w:val="22"/>
          <w:szCs w:val="22"/>
        </w:rPr>
        <w:br/>
        <w:t>z prawem i możliwy do wykonania sposób.</w:t>
      </w:r>
    </w:p>
    <w:p w14:paraId="5DB409D5" w14:textId="09F9726E" w:rsidR="00A920C5" w:rsidRDefault="00A74304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ind w:left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Niewykonanie przez Stronę jakiegokolwiek uprawnienia lub roszczenia przysługującego </w:t>
      </w:r>
      <w:r w:rsidR="00F9266F">
        <w:rPr>
          <w:color w:val="000000" w:themeColor="text1"/>
          <w:sz w:val="22"/>
          <w:szCs w:val="22"/>
        </w:rPr>
        <w:t xml:space="preserve">                  </w:t>
      </w:r>
      <w:r>
        <w:rPr>
          <w:color w:val="000000" w:themeColor="text1"/>
          <w:sz w:val="22"/>
          <w:szCs w:val="22"/>
        </w:rPr>
        <w:t>tej Stronie na mocy niniejszej umowy nie stanowi zrzeczenia się tego lub jakiegokolwiek innego uprawnienia lub roszczenia.</w:t>
      </w:r>
    </w:p>
    <w:p w14:paraId="5EEA1502" w14:textId="2960A8FF" w:rsidR="00A920C5" w:rsidRDefault="00A74304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ind w:left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Wszelkie tytuły występujące w niniejszej umowie mają charakter informacyjny i nie wpływają</w:t>
      </w:r>
      <w:r w:rsidR="00F9266F">
        <w:rPr>
          <w:color w:val="000000" w:themeColor="text1"/>
          <w:sz w:val="22"/>
          <w:szCs w:val="22"/>
        </w:rPr>
        <w:t xml:space="preserve">       </w:t>
      </w:r>
      <w:r>
        <w:rPr>
          <w:color w:val="000000" w:themeColor="text1"/>
          <w:sz w:val="22"/>
          <w:szCs w:val="22"/>
        </w:rPr>
        <w:t xml:space="preserve"> na jej interpretację.</w:t>
      </w:r>
    </w:p>
    <w:p w14:paraId="5534C564" w14:textId="77777777" w:rsidR="00A920C5" w:rsidRDefault="00A74304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ind w:left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Niniejsza umowa podlega prawu polskiemu i w zgodzie z nim powinna być interpretowana. </w:t>
      </w:r>
    </w:p>
    <w:p w14:paraId="64857B19" w14:textId="77777777" w:rsidR="00A920C5" w:rsidRDefault="00A74304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ind w:left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sprawach nieuregulowanych niniejszą umową zastosowanie mają przepisy polskiego prawa powszechnie obowiązującego, w tym w szczególności ustawy z  dnia 11 września 2019 roku Prawo zamówień publicznych i Kodeksu cywilnego.</w:t>
      </w:r>
    </w:p>
    <w:p w14:paraId="6FD04BE4" w14:textId="77777777" w:rsidR="00A920C5" w:rsidRDefault="00A74304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ind w:left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Ewentualne spory mogące powstać na tle realizacji umowy poddane będą pod rozstrzygnięcie Sądu miejscowo właściwego dla Zamawiającego.</w:t>
      </w:r>
    </w:p>
    <w:p w14:paraId="24FC538E" w14:textId="1B59757F" w:rsidR="00A920C5" w:rsidRDefault="00A74304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ind w:left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Umowa sporządzona została w dwóch jednobrzmiących egzemplarzach, po jednym dla każdej</w:t>
      </w:r>
      <w:r w:rsidR="00F9266F">
        <w:rPr>
          <w:color w:val="000000" w:themeColor="text1"/>
          <w:sz w:val="22"/>
          <w:szCs w:val="22"/>
        </w:rPr>
        <w:t xml:space="preserve">       </w:t>
      </w:r>
      <w:r>
        <w:rPr>
          <w:color w:val="000000" w:themeColor="text1"/>
          <w:sz w:val="22"/>
          <w:szCs w:val="22"/>
        </w:rPr>
        <w:t xml:space="preserve"> ze Stron.</w:t>
      </w:r>
    </w:p>
    <w:p w14:paraId="7F1E2D72" w14:textId="77777777" w:rsidR="00A920C5" w:rsidRDefault="00A74304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ind w:left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Załączniki do niniejszej umowy stanowią jej integralną część.</w:t>
      </w:r>
    </w:p>
    <w:p w14:paraId="43C27DD4" w14:textId="77777777" w:rsidR="00A920C5" w:rsidRDefault="00A74304">
      <w:pPr>
        <w:numPr>
          <w:ilvl w:val="0"/>
          <w:numId w:val="5"/>
        </w:numPr>
        <w:tabs>
          <w:tab w:val="left" w:pos="426"/>
        </w:tabs>
        <w:spacing w:line="276" w:lineRule="auto"/>
        <w:ind w:left="425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Nadzór nad prawidłową realizacją umowy sprawują:</w:t>
      </w:r>
    </w:p>
    <w:p w14:paraId="1761FAF8" w14:textId="06BBB822" w:rsidR="00A920C5" w:rsidRDefault="00A74304">
      <w:pPr>
        <w:numPr>
          <w:ilvl w:val="0"/>
          <w:numId w:val="4"/>
        </w:numPr>
        <w:tabs>
          <w:tab w:val="left" w:pos="426"/>
        </w:tabs>
        <w:spacing w:line="276" w:lineRule="auto"/>
        <w:ind w:left="425" w:hanging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ze strony Zamawiającego: ………………………………………………………………</w:t>
      </w:r>
      <w:r w:rsidR="00F9266F">
        <w:rPr>
          <w:color w:val="000000" w:themeColor="text1"/>
          <w:sz w:val="22"/>
          <w:szCs w:val="22"/>
        </w:rPr>
        <w:t>…………</w:t>
      </w:r>
      <w:r>
        <w:rPr>
          <w:color w:val="000000" w:themeColor="text1"/>
          <w:sz w:val="22"/>
          <w:szCs w:val="22"/>
        </w:rPr>
        <w:t>,</w:t>
      </w:r>
    </w:p>
    <w:p w14:paraId="24E5C47A" w14:textId="47C3D106" w:rsidR="00A920C5" w:rsidRDefault="00A74304">
      <w:pPr>
        <w:numPr>
          <w:ilvl w:val="0"/>
          <w:numId w:val="4"/>
        </w:numPr>
        <w:tabs>
          <w:tab w:val="left" w:pos="426"/>
        </w:tabs>
        <w:spacing w:line="276" w:lineRule="auto"/>
        <w:ind w:left="425" w:hanging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ze strony Wykonawcy:    ………………………………………………………………</w:t>
      </w:r>
      <w:r w:rsidR="00F9266F">
        <w:rPr>
          <w:color w:val="000000" w:themeColor="text1"/>
          <w:sz w:val="22"/>
          <w:szCs w:val="22"/>
        </w:rPr>
        <w:t>……………</w:t>
      </w:r>
    </w:p>
    <w:p w14:paraId="3E36B14A" w14:textId="54C55F29" w:rsidR="00F9266F" w:rsidRDefault="00F9266F" w:rsidP="00F9266F">
      <w:pPr>
        <w:tabs>
          <w:tab w:val="left" w:pos="426"/>
        </w:tabs>
        <w:spacing w:line="276" w:lineRule="auto"/>
        <w:rPr>
          <w:color w:val="000000" w:themeColor="text1"/>
          <w:sz w:val="22"/>
          <w:szCs w:val="22"/>
        </w:rPr>
      </w:pPr>
    </w:p>
    <w:p w14:paraId="32E07D64" w14:textId="59170E7B" w:rsidR="00F9266F" w:rsidRDefault="00F9266F" w:rsidP="00F9266F">
      <w:pPr>
        <w:tabs>
          <w:tab w:val="left" w:pos="426"/>
        </w:tabs>
        <w:spacing w:line="276" w:lineRule="auto"/>
        <w:rPr>
          <w:color w:val="000000" w:themeColor="text1"/>
          <w:sz w:val="22"/>
          <w:szCs w:val="22"/>
        </w:rPr>
      </w:pPr>
    </w:p>
    <w:p w14:paraId="649362F1" w14:textId="77777777" w:rsidR="00F9266F" w:rsidRDefault="00F9266F" w:rsidP="00F9266F">
      <w:pPr>
        <w:tabs>
          <w:tab w:val="left" w:pos="426"/>
        </w:tabs>
        <w:spacing w:line="276" w:lineRule="auto"/>
        <w:rPr>
          <w:color w:val="000000" w:themeColor="text1"/>
          <w:sz w:val="22"/>
          <w:szCs w:val="22"/>
        </w:rPr>
      </w:pPr>
    </w:p>
    <w:p w14:paraId="25552207" w14:textId="0973A0BC" w:rsidR="00A920C5" w:rsidRPr="00386BAB" w:rsidRDefault="00F9266F" w:rsidP="00F9266F">
      <w:pPr>
        <w:widowControl w:val="0"/>
        <w:spacing w:line="276" w:lineRule="auto"/>
        <w:rPr>
          <w:b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                       Zamawiający: </w:t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  <w:t xml:space="preserve">        </w:t>
      </w:r>
      <w:r w:rsidR="00A74304">
        <w:rPr>
          <w:b/>
          <w:bCs/>
          <w:color w:val="000000" w:themeColor="text1"/>
          <w:sz w:val="22"/>
          <w:szCs w:val="22"/>
        </w:rPr>
        <w:t>Wykonawca:</w:t>
      </w:r>
    </w:p>
    <w:sectPr w:rsidR="00A920C5" w:rsidRPr="00386BAB">
      <w:headerReference w:type="default" r:id="rId11"/>
      <w:footerReference w:type="default" r:id="rId12"/>
      <w:pgSz w:w="11906" w:h="16838"/>
      <w:pgMar w:top="258" w:right="1417" w:bottom="1417" w:left="1417" w:header="0" w:footer="708" w:gutter="0"/>
      <w:cols w:space="708"/>
      <w:formProt w:val="0"/>
      <w:docGrid w:linePitch="1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9E187" w14:textId="77777777" w:rsidR="000B201E" w:rsidRDefault="000B201E">
      <w:r>
        <w:separator/>
      </w:r>
    </w:p>
  </w:endnote>
  <w:endnote w:type="continuationSeparator" w:id="0">
    <w:p w14:paraId="6693C653" w14:textId="77777777" w:rsidR="000B201E" w:rsidRDefault="000B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29" w:type="dxa"/>
      <w:tblInd w:w="-7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29"/>
    </w:tblGrid>
    <w:tr w:rsidR="00A920C5" w14:paraId="22467299" w14:textId="77777777">
      <w:trPr>
        <w:trHeight w:val="100"/>
      </w:trPr>
      <w:tc>
        <w:tcPr>
          <w:tcW w:w="9529" w:type="dxa"/>
          <w:tcBorders>
            <w:top w:val="single" w:sz="4" w:space="0" w:color="00000A"/>
          </w:tcBorders>
          <w:shd w:val="clear" w:color="auto" w:fill="auto"/>
        </w:tcPr>
        <w:p w14:paraId="0C688F19" w14:textId="77777777" w:rsidR="00A920C5" w:rsidRDefault="00A920C5">
          <w:pPr>
            <w:pStyle w:val="Stopka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</w:tr>
  </w:tbl>
  <w:sdt>
    <w:sdtPr>
      <w:id w:val="801676740"/>
      <w:docPartObj>
        <w:docPartGallery w:val="Page Numbers (Bottom of Page)"/>
        <w:docPartUnique/>
      </w:docPartObj>
    </w:sdtPr>
    <w:sdtEndPr/>
    <w:sdtContent>
      <w:p w14:paraId="03A71A1F" w14:textId="53CCA67C" w:rsidR="00A920C5" w:rsidRDefault="00A74304">
        <w:pPr>
          <w:pStyle w:val="Stopka"/>
        </w:pPr>
        <w:r>
          <w:rPr>
            <w:rFonts w:eastAsiaTheme="majorEastAsia"/>
            <w:b/>
            <w:sz w:val="22"/>
            <w:szCs w:val="22"/>
            <w:u w:val="single"/>
          </w:rPr>
          <w:t>SPRAWA NUMER Z/</w:t>
        </w:r>
        <w:r w:rsidR="00805A78">
          <w:rPr>
            <w:rFonts w:eastAsiaTheme="majorEastAsia"/>
            <w:b/>
            <w:sz w:val="22"/>
            <w:szCs w:val="22"/>
            <w:u w:val="single"/>
          </w:rPr>
          <w:t>43</w:t>
        </w:r>
        <w:r>
          <w:rPr>
            <w:rFonts w:eastAsiaTheme="majorEastAsia"/>
            <w:b/>
            <w:sz w:val="22"/>
            <w:szCs w:val="22"/>
            <w:u w:val="single"/>
          </w:rPr>
          <w:t>/PN/2</w:t>
        </w:r>
        <w:r w:rsidR="00805A78">
          <w:rPr>
            <w:rFonts w:eastAsiaTheme="majorEastAsia"/>
            <w:b/>
            <w:sz w:val="22"/>
            <w:szCs w:val="22"/>
            <w:u w:val="single"/>
          </w:rPr>
          <w:t>4</w:t>
        </w:r>
        <w:r>
          <w:rPr>
            <w:rFonts w:eastAsiaTheme="majorEastAsia"/>
            <w:sz w:val="22"/>
            <w:szCs w:val="22"/>
          </w:rPr>
          <w:t xml:space="preserve">                     </w:t>
        </w:r>
        <w:r w:rsidR="00515846">
          <w:rPr>
            <w:rFonts w:eastAsiaTheme="majorEastAsia"/>
            <w:i/>
            <w:sz w:val="22"/>
            <w:szCs w:val="22"/>
          </w:rPr>
          <w:t xml:space="preserve">                 Zadanie </w:t>
        </w:r>
        <w:r w:rsidR="00805A78">
          <w:rPr>
            <w:rFonts w:eastAsiaTheme="majorEastAsia"/>
            <w:i/>
            <w:sz w:val="22"/>
            <w:szCs w:val="22"/>
          </w:rPr>
          <w:t>1-20</w:t>
        </w:r>
        <w:r w:rsidR="00FA31DE">
          <w:rPr>
            <w:rFonts w:eastAsiaTheme="majorEastAsia"/>
            <w:i/>
            <w:sz w:val="22"/>
            <w:szCs w:val="22"/>
          </w:rPr>
          <w:t xml:space="preserve"> </w:t>
        </w:r>
        <w:r>
          <w:rPr>
            <w:rFonts w:eastAsiaTheme="majorEastAsia"/>
            <w:i/>
            <w:sz w:val="22"/>
            <w:szCs w:val="22"/>
          </w:rPr>
          <w:t xml:space="preserve">wg SWZ                      </w:t>
        </w:r>
        <w:r>
          <w:rPr>
            <w:rFonts w:eastAsiaTheme="majorEastAsia"/>
            <w:sz w:val="22"/>
            <w:szCs w:val="22"/>
          </w:rPr>
          <w:t xml:space="preserve">str. </w:t>
        </w:r>
        <w:r>
          <w:fldChar w:fldCharType="begin"/>
        </w:r>
        <w:r>
          <w:instrText>PAGE</w:instrText>
        </w:r>
        <w:r>
          <w:fldChar w:fldCharType="separate"/>
        </w:r>
        <w:r w:rsidR="00F9266F">
          <w:rPr>
            <w:noProof/>
          </w:rPr>
          <w:t>1</w:t>
        </w:r>
        <w:r>
          <w:fldChar w:fldCharType="end"/>
        </w:r>
      </w:p>
    </w:sdtContent>
  </w:sdt>
  <w:p w14:paraId="3CA1D621" w14:textId="77777777" w:rsidR="00A920C5" w:rsidRDefault="00A92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51BAC" w14:textId="77777777" w:rsidR="000B201E" w:rsidRDefault="000B201E">
      <w:r>
        <w:separator/>
      </w:r>
    </w:p>
  </w:footnote>
  <w:footnote w:type="continuationSeparator" w:id="0">
    <w:p w14:paraId="2F0340F7" w14:textId="77777777" w:rsidR="000B201E" w:rsidRDefault="000B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1B934" w14:textId="77777777" w:rsidR="00A920C5" w:rsidRDefault="00A74304">
    <w:pPr>
      <w:keepNext/>
      <w:suppressLineNumbers/>
      <w:tabs>
        <w:tab w:val="center" w:pos="4536"/>
        <w:tab w:val="right" w:pos="9072"/>
      </w:tabs>
      <w:spacing w:before="240" w:line="276" w:lineRule="auto"/>
    </w:pPr>
    <w:r>
      <w:rPr>
        <w:noProof/>
      </w:rPr>
      <w:drawing>
        <wp:anchor distT="0" distB="0" distL="0" distR="0" simplePos="0" relativeHeight="17" behindDoc="1" locked="0" layoutInCell="1" allowOverlap="1" wp14:anchorId="56D0781C" wp14:editId="169CBE17">
          <wp:simplePos x="0" y="0"/>
          <wp:positionH relativeFrom="column">
            <wp:posOffset>-33655</wp:posOffset>
          </wp:positionH>
          <wp:positionV relativeFrom="paragraph">
            <wp:posOffset>-125095</wp:posOffset>
          </wp:positionV>
          <wp:extent cx="2647950" cy="1762125"/>
          <wp:effectExtent l="0" t="0" r="0" b="0"/>
          <wp:wrapNone/>
          <wp:docPr id="1" name="Obraz 3" descr="logo Szpita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logo Szpital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DAE1D3" w14:textId="77777777" w:rsidR="00A920C5" w:rsidRDefault="00A74304">
    <w:pPr>
      <w:keepNext/>
      <w:suppressLineNumbers/>
      <w:tabs>
        <w:tab w:val="center" w:pos="9639"/>
        <w:tab w:val="left" w:pos="10206"/>
        <w:tab w:val="right" w:pos="14175"/>
      </w:tabs>
      <w:spacing w:before="240"/>
      <w:ind w:left="5103"/>
      <w:rPr>
        <w:rFonts w:ascii="Bookman Old Style" w:eastAsia="Microsoft YaHei" w:hAnsi="Bookman Old Style" w:cs="Lucida Sans"/>
        <w:b/>
        <w:kern w:val="2"/>
        <w:sz w:val="18"/>
        <w:szCs w:val="18"/>
      </w:rPr>
    </w:pPr>
    <w:r>
      <w:rPr>
        <w:rFonts w:ascii="Bookman Old Style" w:eastAsia="Microsoft YaHei" w:hAnsi="Bookman Old Style" w:cs="Lucida Sans"/>
        <w:b/>
        <w:kern w:val="2"/>
        <w:sz w:val="18"/>
        <w:szCs w:val="18"/>
      </w:rPr>
      <w:t xml:space="preserve">ul. Rydygiera 15/17, 86-300 Grudziądz tel. 56 641 3454; fax. 56 462 1334  email: kancelaria@bieganski.org                                                                                  http://bieganski.org   </w:t>
    </w:r>
  </w:p>
  <w:p w14:paraId="37161EB7" w14:textId="77777777" w:rsidR="00A920C5" w:rsidRDefault="00A920C5">
    <w:pPr>
      <w:keepNext/>
      <w:suppressLineNumbers/>
      <w:tabs>
        <w:tab w:val="center" w:pos="9639"/>
        <w:tab w:val="left" w:pos="10206"/>
        <w:tab w:val="right" w:pos="14175"/>
      </w:tabs>
      <w:spacing w:before="240"/>
      <w:ind w:left="5103"/>
      <w:rPr>
        <w:rFonts w:ascii="Liberation Sans" w:eastAsia="Microsoft YaHei" w:hAnsi="Liberation Sans" w:cs="Lucida Sans"/>
        <w:kern w:val="2"/>
        <w:sz w:val="2"/>
        <w:szCs w:val="2"/>
      </w:rPr>
    </w:pPr>
  </w:p>
  <w:tbl>
    <w:tblPr>
      <w:tblW w:w="10155" w:type="dxa"/>
      <w:tblInd w:w="-29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155"/>
    </w:tblGrid>
    <w:tr w:rsidR="00A920C5" w14:paraId="6726D40A" w14:textId="77777777">
      <w:trPr>
        <w:trHeight w:val="64"/>
      </w:trPr>
      <w:tc>
        <w:tcPr>
          <w:tcW w:w="10155" w:type="dxa"/>
          <w:tcBorders>
            <w:top w:val="single" w:sz="4" w:space="0" w:color="000000"/>
          </w:tcBorders>
          <w:shd w:val="clear" w:color="auto" w:fill="auto"/>
        </w:tcPr>
        <w:p w14:paraId="66A51BC2" w14:textId="77777777" w:rsidR="00A920C5" w:rsidRDefault="00A920C5">
          <w:pPr>
            <w:tabs>
              <w:tab w:val="center" w:pos="4536"/>
              <w:tab w:val="right" w:pos="9072"/>
            </w:tabs>
            <w:rPr>
              <w:rFonts w:ascii="Calibri" w:hAnsi="Calibri"/>
              <w:sz w:val="2"/>
              <w:szCs w:val="2"/>
            </w:rPr>
          </w:pPr>
        </w:p>
      </w:tc>
    </w:tr>
  </w:tbl>
  <w:p w14:paraId="57A1796B" w14:textId="77777777" w:rsidR="00A920C5" w:rsidRDefault="00A920C5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44F"/>
    <w:multiLevelType w:val="multilevel"/>
    <w:tmpl w:val="8586DBE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4139"/>
    <w:multiLevelType w:val="multilevel"/>
    <w:tmpl w:val="C39CF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7B29"/>
    <w:multiLevelType w:val="multilevel"/>
    <w:tmpl w:val="30AE022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3DD3"/>
    <w:multiLevelType w:val="multilevel"/>
    <w:tmpl w:val="0CDCBCF4"/>
    <w:lvl w:ilvl="0">
      <w:start w:val="4"/>
      <w:numFmt w:val="decimal"/>
      <w:lvlText w:val="%1)"/>
      <w:lvlJc w:val="left"/>
      <w:pPr>
        <w:ind w:left="186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19004F77"/>
    <w:multiLevelType w:val="multilevel"/>
    <w:tmpl w:val="B622D7B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A6F8E"/>
    <w:multiLevelType w:val="multilevel"/>
    <w:tmpl w:val="D4AAFFDE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2A303DB"/>
    <w:multiLevelType w:val="multilevel"/>
    <w:tmpl w:val="154E8E20"/>
    <w:lvl w:ilvl="0">
      <w:start w:val="1"/>
      <w:numFmt w:val="bullet"/>
      <w:lvlText w:val=""/>
      <w:lvlJc w:val="left"/>
      <w:pPr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C878A2"/>
    <w:multiLevelType w:val="multilevel"/>
    <w:tmpl w:val="4786720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FA14A9"/>
    <w:multiLevelType w:val="multilevel"/>
    <w:tmpl w:val="75E43EC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12C5C"/>
    <w:multiLevelType w:val="hybridMultilevel"/>
    <w:tmpl w:val="23C6A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459A9"/>
    <w:multiLevelType w:val="multilevel"/>
    <w:tmpl w:val="D2DC0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F675F8"/>
    <w:multiLevelType w:val="hybridMultilevel"/>
    <w:tmpl w:val="50C87B14"/>
    <w:lvl w:ilvl="0" w:tplc="3C0AD68E">
      <w:start w:val="1"/>
      <w:numFmt w:val="decimal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1D3BEB"/>
    <w:multiLevelType w:val="multilevel"/>
    <w:tmpl w:val="DD768428"/>
    <w:lvl w:ilvl="0">
      <w:start w:val="1"/>
      <w:numFmt w:val="bullet"/>
      <w:lvlText w:val=""/>
      <w:lvlJc w:val="left"/>
      <w:pPr>
        <w:ind w:left="12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E12DDF"/>
    <w:multiLevelType w:val="multilevel"/>
    <w:tmpl w:val="E2D48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A534B"/>
    <w:multiLevelType w:val="multilevel"/>
    <w:tmpl w:val="352A1C8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56E51"/>
    <w:multiLevelType w:val="multilevel"/>
    <w:tmpl w:val="E61C4E0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055CE"/>
    <w:multiLevelType w:val="multilevel"/>
    <w:tmpl w:val="0B24D390"/>
    <w:lvl w:ilvl="0">
      <w:start w:val="1"/>
      <w:numFmt w:val="bullet"/>
      <w:lvlText w:val=""/>
      <w:lvlJc w:val="left"/>
      <w:pPr>
        <w:ind w:left="5406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"/>
      <w:lvlJc w:val="left"/>
      <w:pPr>
        <w:ind w:left="6846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"/>
      <w:lvlJc w:val="left"/>
      <w:pPr>
        <w:ind w:left="7566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o"/>
      <w:lvlJc w:val="left"/>
      <w:pPr>
        <w:ind w:left="8286" w:hanging="360"/>
      </w:pPr>
      <w:rPr>
        <w:rFonts w:ascii="Courier New" w:hAnsi="Courier New" w:cs="Courier New" w:hint="default"/>
        <w:color w:val="000000"/>
      </w:rPr>
    </w:lvl>
    <w:lvl w:ilvl="5">
      <w:start w:val="1"/>
      <w:numFmt w:val="bullet"/>
      <w:lvlText w:val=""/>
      <w:lvlJc w:val="left"/>
      <w:pPr>
        <w:ind w:left="9006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"/>
      <w:lvlJc w:val="left"/>
      <w:pPr>
        <w:ind w:left="9726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o"/>
      <w:lvlJc w:val="left"/>
      <w:pPr>
        <w:ind w:left="10446" w:hanging="360"/>
      </w:pPr>
      <w:rPr>
        <w:rFonts w:ascii="Courier New" w:hAnsi="Courier New" w:cs="Courier New" w:hint="default"/>
        <w:color w:val="000000"/>
      </w:rPr>
    </w:lvl>
    <w:lvl w:ilvl="8">
      <w:start w:val="1"/>
      <w:numFmt w:val="bullet"/>
      <w:lvlText w:val=""/>
      <w:lvlJc w:val="left"/>
      <w:pPr>
        <w:ind w:left="11166" w:hanging="360"/>
      </w:pPr>
      <w:rPr>
        <w:rFonts w:ascii="Wingdings" w:hAnsi="Wingdings" w:cs="Wingdings" w:hint="default"/>
        <w:color w:val="000000"/>
      </w:rPr>
    </w:lvl>
  </w:abstractNum>
  <w:abstractNum w:abstractNumId="17" w15:restartNumberingAfterBreak="0">
    <w:nsid w:val="4D615A5E"/>
    <w:multiLevelType w:val="multilevel"/>
    <w:tmpl w:val="04B4D7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D6E2D"/>
    <w:multiLevelType w:val="multilevel"/>
    <w:tmpl w:val="B928D5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color w:val="000000"/>
        <w:sz w:val="22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9" w15:restartNumberingAfterBreak="0">
    <w:nsid w:val="4DBA1C53"/>
    <w:multiLevelType w:val="multilevel"/>
    <w:tmpl w:val="A45C08B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 w15:restartNumberingAfterBreak="0">
    <w:nsid w:val="574E1FEB"/>
    <w:multiLevelType w:val="multilevel"/>
    <w:tmpl w:val="6BB690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6F6DBA"/>
    <w:multiLevelType w:val="multilevel"/>
    <w:tmpl w:val="8B26A2E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8CD7CC3"/>
    <w:multiLevelType w:val="multilevel"/>
    <w:tmpl w:val="24E8418E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E983FC6"/>
    <w:multiLevelType w:val="hybridMultilevel"/>
    <w:tmpl w:val="1DBAC8EC"/>
    <w:lvl w:ilvl="0" w:tplc="DE5ACE76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4" w15:restartNumberingAfterBreak="0">
    <w:nsid w:val="659D7F08"/>
    <w:multiLevelType w:val="multilevel"/>
    <w:tmpl w:val="43E2A1C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25" w15:restartNumberingAfterBreak="0">
    <w:nsid w:val="67A97B79"/>
    <w:multiLevelType w:val="multilevel"/>
    <w:tmpl w:val="652CD8A0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815F4C"/>
    <w:multiLevelType w:val="multilevel"/>
    <w:tmpl w:val="5E66E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41C3F"/>
    <w:multiLevelType w:val="multilevel"/>
    <w:tmpl w:val="94DC4DC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261BB1"/>
    <w:multiLevelType w:val="multilevel"/>
    <w:tmpl w:val="1F44B6E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50DBC"/>
    <w:multiLevelType w:val="multilevel"/>
    <w:tmpl w:val="44AE294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color w:val="000000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color w:val="000000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color w:val="000000"/>
      </w:rPr>
    </w:lvl>
  </w:abstractNum>
  <w:abstractNum w:abstractNumId="30" w15:restartNumberingAfterBreak="0">
    <w:nsid w:val="6FE56268"/>
    <w:multiLevelType w:val="multilevel"/>
    <w:tmpl w:val="E4426F5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F6676"/>
    <w:multiLevelType w:val="multilevel"/>
    <w:tmpl w:val="F3AEFF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860D1"/>
    <w:multiLevelType w:val="multilevel"/>
    <w:tmpl w:val="C770A3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D336392"/>
    <w:multiLevelType w:val="multilevel"/>
    <w:tmpl w:val="5768A6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decimal"/>
      <w:lvlText w:val="%2)"/>
      <w:lvlJc w:val="left"/>
      <w:pPr>
        <w:tabs>
          <w:tab w:val="num" w:pos="1855"/>
        </w:tabs>
        <w:ind w:left="1855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color w:val="000000"/>
        <w:sz w:val="22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34" w15:restartNumberingAfterBreak="0">
    <w:nsid w:val="7EED224A"/>
    <w:multiLevelType w:val="multilevel"/>
    <w:tmpl w:val="612EBC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70275926">
    <w:abstractNumId w:val="27"/>
  </w:num>
  <w:num w:numId="2" w16cid:durableId="1075472288">
    <w:abstractNumId w:val="30"/>
  </w:num>
  <w:num w:numId="3" w16cid:durableId="1588152885">
    <w:abstractNumId w:val="17"/>
  </w:num>
  <w:num w:numId="4" w16cid:durableId="1920097268">
    <w:abstractNumId w:val="16"/>
  </w:num>
  <w:num w:numId="5" w16cid:durableId="1565332563">
    <w:abstractNumId w:val="26"/>
  </w:num>
  <w:num w:numId="6" w16cid:durableId="1319921672">
    <w:abstractNumId w:val="20"/>
  </w:num>
  <w:num w:numId="7" w16cid:durableId="160202179">
    <w:abstractNumId w:val="0"/>
  </w:num>
  <w:num w:numId="8" w16cid:durableId="1418867257">
    <w:abstractNumId w:val="1"/>
  </w:num>
  <w:num w:numId="9" w16cid:durableId="1382485567">
    <w:abstractNumId w:val="22"/>
  </w:num>
  <w:num w:numId="10" w16cid:durableId="950741210">
    <w:abstractNumId w:val="4"/>
  </w:num>
  <w:num w:numId="11" w16cid:durableId="2095852608">
    <w:abstractNumId w:val="7"/>
  </w:num>
  <w:num w:numId="12" w16cid:durableId="1540123799">
    <w:abstractNumId w:val="5"/>
  </w:num>
  <w:num w:numId="13" w16cid:durableId="276109070">
    <w:abstractNumId w:val="12"/>
  </w:num>
  <w:num w:numId="14" w16cid:durableId="714811285">
    <w:abstractNumId w:val="13"/>
  </w:num>
  <w:num w:numId="15" w16cid:durableId="552470010">
    <w:abstractNumId w:val="6"/>
  </w:num>
  <w:num w:numId="16" w16cid:durableId="1918634227">
    <w:abstractNumId w:val="32"/>
  </w:num>
  <w:num w:numId="17" w16cid:durableId="107547570">
    <w:abstractNumId w:val="29"/>
  </w:num>
  <w:num w:numId="18" w16cid:durableId="1744834356">
    <w:abstractNumId w:val="10"/>
  </w:num>
  <w:num w:numId="19" w16cid:durableId="935938481">
    <w:abstractNumId w:val="8"/>
  </w:num>
  <w:num w:numId="20" w16cid:durableId="5061404">
    <w:abstractNumId w:val="33"/>
  </w:num>
  <w:num w:numId="21" w16cid:durableId="703292901">
    <w:abstractNumId w:val="2"/>
  </w:num>
  <w:num w:numId="22" w16cid:durableId="612173207">
    <w:abstractNumId w:val="3"/>
  </w:num>
  <w:num w:numId="23" w16cid:durableId="1198391728">
    <w:abstractNumId w:val="14"/>
  </w:num>
  <w:num w:numId="24" w16cid:durableId="549926377">
    <w:abstractNumId w:val="21"/>
  </w:num>
  <w:num w:numId="25" w16cid:durableId="379325753">
    <w:abstractNumId w:val="15"/>
  </w:num>
  <w:num w:numId="26" w16cid:durableId="661007565">
    <w:abstractNumId w:val="34"/>
  </w:num>
  <w:num w:numId="27" w16cid:durableId="1078139504">
    <w:abstractNumId w:val="28"/>
  </w:num>
  <w:num w:numId="28" w16cid:durableId="1106383431">
    <w:abstractNumId w:val="25"/>
  </w:num>
  <w:num w:numId="29" w16cid:durableId="1235774538">
    <w:abstractNumId w:val="31"/>
  </w:num>
  <w:num w:numId="30" w16cid:durableId="1385060972">
    <w:abstractNumId w:val="24"/>
  </w:num>
  <w:num w:numId="31" w16cid:durableId="275531109">
    <w:abstractNumId w:val="19"/>
  </w:num>
  <w:num w:numId="32" w16cid:durableId="1195733540">
    <w:abstractNumId w:val="11"/>
  </w:num>
  <w:num w:numId="33" w16cid:durableId="1264923623">
    <w:abstractNumId w:val="18"/>
  </w:num>
  <w:num w:numId="34" w16cid:durableId="1792818386">
    <w:abstractNumId w:val="9"/>
  </w:num>
  <w:num w:numId="35" w16cid:durableId="972609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C5"/>
    <w:rsid w:val="00053964"/>
    <w:rsid w:val="00071DC4"/>
    <w:rsid w:val="000A5078"/>
    <w:rsid w:val="000B201E"/>
    <w:rsid w:val="000C639F"/>
    <w:rsid w:val="00117B59"/>
    <w:rsid w:val="00165E28"/>
    <w:rsid w:val="00172C2E"/>
    <w:rsid w:val="001A114E"/>
    <w:rsid w:val="001D6BDA"/>
    <w:rsid w:val="00221551"/>
    <w:rsid w:val="002A0147"/>
    <w:rsid w:val="002A0ED4"/>
    <w:rsid w:val="00386BAB"/>
    <w:rsid w:val="003A163A"/>
    <w:rsid w:val="003B2ACC"/>
    <w:rsid w:val="003F3943"/>
    <w:rsid w:val="004C420C"/>
    <w:rsid w:val="004F0E15"/>
    <w:rsid w:val="004F1E82"/>
    <w:rsid w:val="00501059"/>
    <w:rsid w:val="00502102"/>
    <w:rsid w:val="00510D90"/>
    <w:rsid w:val="00515846"/>
    <w:rsid w:val="005A3BEC"/>
    <w:rsid w:val="005A678F"/>
    <w:rsid w:val="00687CB9"/>
    <w:rsid w:val="007052B1"/>
    <w:rsid w:val="007217BE"/>
    <w:rsid w:val="00771FE1"/>
    <w:rsid w:val="007B5495"/>
    <w:rsid w:val="00805A78"/>
    <w:rsid w:val="00806CC3"/>
    <w:rsid w:val="0087700C"/>
    <w:rsid w:val="008D442D"/>
    <w:rsid w:val="009033B1"/>
    <w:rsid w:val="00927162"/>
    <w:rsid w:val="0098545F"/>
    <w:rsid w:val="009E7B6F"/>
    <w:rsid w:val="00A1319C"/>
    <w:rsid w:val="00A63FAB"/>
    <w:rsid w:val="00A72ED2"/>
    <w:rsid w:val="00A74304"/>
    <w:rsid w:val="00A77B65"/>
    <w:rsid w:val="00A920C5"/>
    <w:rsid w:val="00AE00CB"/>
    <w:rsid w:val="00B9601B"/>
    <w:rsid w:val="00C96CFD"/>
    <w:rsid w:val="00CB5B89"/>
    <w:rsid w:val="00D21712"/>
    <w:rsid w:val="00D50475"/>
    <w:rsid w:val="00DC6C28"/>
    <w:rsid w:val="00E07505"/>
    <w:rsid w:val="00F07543"/>
    <w:rsid w:val="00F07B4C"/>
    <w:rsid w:val="00F13623"/>
    <w:rsid w:val="00F661C6"/>
    <w:rsid w:val="00F763BA"/>
    <w:rsid w:val="00F9266F"/>
    <w:rsid w:val="00FA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7C2F"/>
  <w15:docId w15:val="{FDFD247F-8CF5-4F90-A2B5-67259D75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4E5"/>
    <w:rPr>
      <w:color w:val="00000A"/>
    </w:rPr>
  </w:style>
  <w:style w:type="paragraph" w:styleId="Nagwek2">
    <w:name w:val="heading 2"/>
    <w:basedOn w:val="Normalny"/>
    <w:link w:val="Nagwek2Znak"/>
    <w:uiPriority w:val="9"/>
    <w:unhideWhenUsed/>
    <w:qFormat/>
    <w:rsid w:val="00D95D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3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qFormat/>
    <w:rsid w:val="007C74E5"/>
    <w:pPr>
      <w:keepNext/>
      <w:ind w:left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semiHidden/>
    <w:unhideWhenUsed/>
    <w:rsid w:val="001F47AC"/>
    <w:rPr>
      <w:color w:val="0000FF" w:themeColor="hyperlink"/>
      <w:u w:val="single"/>
    </w:rPr>
  </w:style>
  <w:style w:type="character" w:customStyle="1" w:styleId="NagwekZnak">
    <w:name w:val="Nagłówek Znak"/>
    <w:uiPriority w:val="99"/>
    <w:qFormat/>
    <w:rsid w:val="007C74E5"/>
    <w:rPr>
      <w:sz w:val="24"/>
      <w:szCs w:val="24"/>
    </w:r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CA3AAB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A325E4"/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D56F0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89002C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24154"/>
  </w:style>
  <w:style w:type="character" w:customStyle="1" w:styleId="Nagwek2Znak">
    <w:name w:val="Nagłówek 2 Znak"/>
    <w:basedOn w:val="Domylnaczcionkaakapitu"/>
    <w:link w:val="Nagwek2"/>
    <w:uiPriority w:val="9"/>
    <w:qFormat/>
    <w:rsid w:val="00D95D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675B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6362DE"/>
    <w:rPr>
      <w:rFonts w:ascii="Courier New" w:hAnsi="Courier New"/>
    </w:rPr>
  </w:style>
  <w:style w:type="character" w:customStyle="1" w:styleId="WW8Num19z0">
    <w:name w:val="WW8Num19z0"/>
    <w:qFormat/>
    <w:rPr>
      <w:color w:val="000000"/>
      <w:szCs w:val="22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z0">
    <w:name w:val="WW8Num2z0"/>
    <w:qFormat/>
    <w:rPr>
      <w:i w:val="0"/>
      <w:sz w:val="22"/>
    </w:rPr>
  </w:style>
  <w:style w:type="character" w:customStyle="1" w:styleId="WW8Num2z1">
    <w:name w:val="WW8Num2z1"/>
    <w:qFormat/>
    <w:rPr>
      <w:rFonts w:eastAsia="Times New Roman" w:cs="Times New Roman"/>
      <w:b/>
      <w:color w:val="00000A"/>
      <w:sz w:val="22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  <w:rPr>
      <w:b w:val="0"/>
      <w:sz w:val="22"/>
      <w:szCs w:val="22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7z0">
    <w:name w:val="WW8Num17z0"/>
    <w:qFormat/>
    <w:rPr>
      <w:rFonts w:ascii="Symbol" w:hAnsi="Symbol" w:cs="Symbol"/>
      <w:sz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  <w:sz w:val="22"/>
      <w:szCs w:val="22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0">
    <w:name w:val="WW8Num20z0"/>
    <w:qFormat/>
    <w:rPr>
      <w:b/>
      <w:sz w:val="22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1z0">
    <w:name w:val="WW8Num21z0"/>
    <w:qFormat/>
    <w:rPr>
      <w:b w:val="0"/>
      <w:i w:val="0"/>
      <w:sz w:val="22"/>
      <w:szCs w:val="22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3z0">
    <w:name w:val="WW8Num3z0"/>
    <w:qFormat/>
    <w:rPr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3z0">
    <w:name w:val="WW8Num23z0"/>
    <w:qFormat/>
    <w:rPr>
      <w:rFonts w:ascii="Symbol" w:hAnsi="Symbol" w:cs="Symbol"/>
      <w:sz w:val="22"/>
      <w:szCs w:val="22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6z0">
    <w:name w:val="WW8Num6z0"/>
    <w:qFormat/>
    <w:rPr>
      <w:b w:val="0"/>
      <w:sz w:val="22"/>
      <w:szCs w:val="22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2"/>
      <w:szCs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  <w:i w:val="0"/>
      <w:sz w:val="22"/>
    </w:rPr>
  </w:style>
  <w:style w:type="character" w:customStyle="1" w:styleId="WW8Num8z1">
    <w:name w:val="WW8Num8z1"/>
    <w:qFormat/>
    <w:rPr>
      <w:b w:val="0"/>
      <w:sz w:val="22"/>
    </w:rPr>
  </w:style>
  <w:style w:type="character" w:customStyle="1" w:styleId="WW8Num8z2">
    <w:name w:val="WW8Num8z2"/>
    <w:qFormat/>
    <w:rPr>
      <w:b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color w:val="00000A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lang w:val="pl-P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  <w:sz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  <w:sz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sz w:val="22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2518"/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2518"/>
    <w:rPr>
      <w:rFonts w:cs="Times New Roman"/>
      <w:sz w:val="16"/>
      <w:szCs w:val="16"/>
    </w:rPr>
  </w:style>
  <w:style w:type="character" w:customStyle="1" w:styleId="FontStyle16">
    <w:name w:val="Font Style16"/>
    <w:qFormat/>
    <w:rsid w:val="006B6558"/>
    <w:rPr>
      <w:rFonts w:ascii="Calibri" w:hAnsi="Calibri" w:cs="Calibri"/>
      <w:color w:val="000000"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4750F"/>
    <w:rPr>
      <w:b/>
      <w:bCs/>
      <w:color w:val="00000A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33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ktZnak">
    <w:name w:val="pkt Znak"/>
    <w:uiPriority w:val="99"/>
    <w:qFormat/>
    <w:rsid w:val="006516D1"/>
    <w:rPr>
      <w:color w:val="00000A"/>
      <w:sz w:val="24"/>
    </w:rPr>
  </w:style>
  <w:style w:type="character" w:customStyle="1" w:styleId="Hipercze1">
    <w:name w:val="Hiperłącze1"/>
    <w:basedOn w:val="Domylnaczcionkaakapitu"/>
    <w:qFormat/>
    <w:rsid w:val="00B10792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D07AE1"/>
  </w:style>
  <w:style w:type="paragraph" w:styleId="Nagwek">
    <w:name w:val="header"/>
    <w:basedOn w:val="Normalny"/>
    <w:next w:val="Tekstpodstawowy"/>
    <w:uiPriority w:val="99"/>
    <w:rsid w:val="007C74E5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7C74E5"/>
    <w:pPr>
      <w:widowControl w:val="0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wykytekst">
    <w:name w:val="Plain Text"/>
    <w:basedOn w:val="Normalny"/>
    <w:link w:val="ZwykytekstZnak"/>
    <w:semiHidden/>
    <w:qFormat/>
    <w:rsid w:val="007C74E5"/>
    <w:rPr>
      <w:rFonts w:ascii="Courier New" w:hAnsi="Courier New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qFormat/>
    <w:rsid w:val="007C74E5"/>
    <w:pPr>
      <w:widowControl w:val="0"/>
    </w:pPr>
    <w:rPr>
      <w:sz w:val="24"/>
    </w:rPr>
  </w:style>
  <w:style w:type="paragraph" w:customStyle="1" w:styleId="pkt">
    <w:name w:val="pkt"/>
    <w:basedOn w:val="Normalny"/>
    <w:uiPriority w:val="99"/>
    <w:qFormat/>
    <w:rsid w:val="007C74E5"/>
    <w:pPr>
      <w:spacing w:before="60" w:after="60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7C74E5"/>
    <w:pPr>
      <w:widowControl w:val="0"/>
      <w:jc w:val="both"/>
    </w:pPr>
    <w:rPr>
      <w:color w:val="FF0000"/>
      <w:sz w:val="22"/>
    </w:rPr>
  </w:style>
  <w:style w:type="paragraph" w:customStyle="1" w:styleId="pkt1">
    <w:name w:val="pkt1"/>
    <w:basedOn w:val="pkt"/>
    <w:qFormat/>
    <w:rsid w:val="007C74E5"/>
    <w:pPr>
      <w:ind w:left="850" w:hanging="425"/>
    </w:pPr>
  </w:style>
  <w:style w:type="paragraph" w:customStyle="1" w:styleId="TekstpodstawowyTekstwcity2stbTekstwcity2stTekstwciety2stety2st3">
    <w:name w:val="Tekst podstawowy.Tekst wcięty 2 st.b.Tekst wci.ęty 2 st.Tekst wciety 2 st.ety 2 st3"/>
    <w:basedOn w:val="Normalny"/>
    <w:qFormat/>
    <w:rsid w:val="007C74E5"/>
    <w:pPr>
      <w:jc w:val="center"/>
    </w:pPr>
    <w:rPr>
      <w:b/>
      <w:sz w:val="28"/>
    </w:rPr>
  </w:style>
  <w:style w:type="paragraph" w:customStyle="1" w:styleId="TekstpodstawowyTekstwcity2stbTekstwcity2stTekstwciety2stety2st2">
    <w:name w:val="Tekst podstawowy.Tekst wcięty 2 st.b.Tekst wci.ęty 2 st.Tekst wciety 2 st.ety 2 st2"/>
    <w:basedOn w:val="Normalny"/>
    <w:qFormat/>
    <w:rsid w:val="007C74E5"/>
    <w:pPr>
      <w:widowControl w:val="0"/>
    </w:pPr>
    <w:rPr>
      <w:sz w:val="24"/>
    </w:rPr>
  </w:style>
  <w:style w:type="paragraph" w:customStyle="1" w:styleId="Styl">
    <w:name w:val="Styl"/>
    <w:qFormat/>
    <w:rsid w:val="007C74E5"/>
    <w:rPr>
      <w:rFonts w:ascii="Arial" w:hAnsi="Arial"/>
      <w:color w:val="00000A"/>
      <w:sz w:val="24"/>
    </w:rPr>
  </w:style>
  <w:style w:type="paragraph" w:styleId="Tekstpodstawowywcity2">
    <w:name w:val="Body Text Indent 2"/>
    <w:basedOn w:val="Normalny"/>
    <w:semiHidden/>
    <w:qFormat/>
    <w:rsid w:val="007C74E5"/>
    <w:pPr>
      <w:widowControl w:val="0"/>
      <w:ind w:left="1080"/>
      <w:jc w:val="both"/>
    </w:pPr>
    <w:rPr>
      <w:color w:val="FF0000"/>
      <w:sz w:val="24"/>
    </w:rPr>
  </w:style>
  <w:style w:type="paragraph" w:styleId="Tekstpodstawowywcity3">
    <w:name w:val="Body Text Indent 3"/>
    <w:basedOn w:val="Normalny"/>
    <w:link w:val="Tekstpodstawowywcity3Znak"/>
    <w:semiHidden/>
    <w:qFormat/>
    <w:rsid w:val="007C74E5"/>
    <w:pPr>
      <w:widowControl w:val="0"/>
      <w:ind w:left="1440"/>
      <w:jc w:val="both"/>
    </w:pPr>
    <w:rPr>
      <w:sz w:val="24"/>
    </w:rPr>
  </w:style>
  <w:style w:type="paragraph" w:styleId="NormalnyWeb">
    <w:name w:val="Normal (Web)"/>
    <w:basedOn w:val="Normalny"/>
    <w:qFormat/>
    <w:rsid w:val="007C74E5"/>
    <w:pPr>
      <w:spacing w:before="100" w:after="100"/>
    </w:pPr>
    <w:rPr>
      <w:sz w:val="24"/>
      <w:lang w:val="en-US"/>
    </w:rPr>
  </w:style>
  <w:style w:type="paragraph" w:styleId="Listapunktowana">
    <w:name w:val="List Bullet"/>
    <w:basedOn w:val="Normalny"/>
    <w:semiHidden/>
    <w:unhideWhenUsed/>
    <w:qFormat/>
    <w:rsid w:val="007C74E5"/>
    <w:pPr>
      <w:contextualSpacing/>
    </w:pPr>
  </w:style>
  <w:style w:type="paragraph" w:customStyle="1" w:styleId="Domylnie">
    <w:name w:val="Domy?lnie"/>
    <w:qFormat/>
    <w:rsid w:val="007C74E5"/>
    <w:pPr>
      <w:widowControl w:val="0"/>
    </w:pPr>
    <w:rPr>
      <w:color w:val="00000A"/>
      <w:sz w:val="24"/>
    </w:rPr>
  </w:style>
  <w:style w:type="paragraph" w:customStyle="1" w:styleId="Akapitzlist1">
    <w:name w:val="Akapit z listą1"/>
    <w:basedOn w:val="Normalny"/>
    <w:qFormat/>
    <w:rsid w:val="007C74E5"/>
    <w:pPr>
      <w:ind w:left="720"/>
    </w:pPr>
    <w:rPr>
      <w:rFonts w:ascii="Arial" w:hAnsi="Arial"/>
      <w:sz w:val="22"/>
      <w:lang w:val="en-US"/>
    </w:rPr>
  </w:style>
  <w:style w:type="paragraph" w:customStyle="1" w:styleId="tekst">
    <w:name w:val="tekst"/>
    <w:basedOn w:val="Normalny"/>
    <w:qFormat/>
    <w:rsid w:val="00546A08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ust">
    <w:name w:val="ust"/>
    <w:qFormat/>
    <w:rsid w:val="00483190"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sw tekst,1.Nagłówek,L1"/>
    <w:basedOn w:val="Normalny"/>
    <w:link w:val="AkapitzlistZnak"/>
    <w:uiPriority w:val="34"/>
    <w:qFormat/>
    <w:rsid w:val="00CA3AAB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CA3AAB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A325E4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qFormat/>
    <w:rsid w:val="006D56F0"/>
    <w:pPr>
      <w:spacing w:after="120" w:line="480" w:lineRule="auto"/>
    </w:pPr>
    <w:rPr>
      <w:sz w:val="24"/>
      <w:szCs w:val="24"/>
    </w:rPr>
  </w:style>
  <w:style w:type="paragraph" w:customStyle="1" w:styleId="Zwykytekst1">
    <w:name w:val="Zwykły tekst1"/>
    <w:basedOn w:val="Normalny"/>
    <w:uiPriority w:val="99"/>
    <w:qFormat/>
    <w:rsid w:val="00745731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rsid w:val="002241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675B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qFormat/>
    <w:rsid w:val="008A3093"/>
    <w:pPr>
      <w:ind w:left="720"/>
      <w:contextualSpacing/>
    </w:pPr>
    <w:rPr>
      <w:rFonts w:ascii="Arial" w:hAnsi="Arial"/>
      <w:sz w:val="22"/>
      <w:lang w:val="en-US" w:eastAsia="de-DE"/>
    </w:rPr>
  </w:style>
  <w:style w:type="paragraph" w:customStyle="1" w:styleId="Akapitzlist3">
    <w:name w:val="Akapit z listą3"/>
    <w:basedOn w:val="Normalny"/>
    <w:qFormat/>
    <w:rsid w:val="00E447FB"/>
    <w:pPr>
      <w:ind w:left="720"/>
      <w:contextualSpacing/>
    </w:pPr>
    <w:rPr>
      <w:rFonts w:ascii="Arial" w:hAnsi="Arial"/>
      <w:sz w:val="22"/>
      <w:lang w:val="en-US" w:eastAsia="de-DE"/>
    </w:rPr>
  </w:style>
  <w:style w:type="paragraph" w:customStyle="1" w:styleId="Zwykytekst2">
    <w:name w:val="Zwykły tekst2"/>
    <w:basedOn w:val="Normalny"/>
    <w:qFormat/>
    <w:rsid w:val="0050085A"/>
    <w:rPr>
      <w:rFonts w:ascii="Courier New" w:hAnsi="Courier New" w:cs="Courier New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2518"/>
  </w:style>
  <w:style w:type="paragraph" w:customStyle="1" w:styleId="Style5">
    <w:name w:val="Style5"/>
    <w:basedOn w:val="Normalny"/>
    <w:qFormat/>
    <w:rsid w:val="006B6558"/>
    <w:pPr>
      <w:widowControl w:val="0"/>
      <w:spacing w:after="160" w:line="252" w:lineRule="auto"/>
    </w:pPr>
    <w:rPr>
      <w:rFonts w:ascii="Calibri" w:eastAsia="Calibri" w:hAnsi="Calibri" w:cs="Calibri"/>
      <w:sz w:val="24"/>
      <w:szCs w:val="24"/>
      <w:lang w:val="en-US" w:eastAsia="zh-CN" w:bidi="hi-IN"/>
    </w:rPr>
  </w:style>
  <w:style w:type="paragraph" w:customStyle="1" w:styleId="xxwestern">
    <w:name w:val="x_x_western"/>
    <w:basedOn w:val="Normalny"/>
    <w:qFormat/>
    <w:rsid w:val="003C5CAC"/>
    <w:pPr>
      <w:suppressAutoHyphens w:val="0"/>
      <w:spacing w:beforeAutospacing="1" w:afterAutospacing="1"/>
    </w:pPr>
    <w:rPr>
      <w:color w:val="auto"/>
      <w:sz w:val="24"/>
      <w:szCs w:val="24"/>
    </w:rPr>
  </w:style>
  <w:style w:type="paragraph" w:customStyle="1" w:styleId="Standard">
    <w:name w:val="Standard"/>
    <w:qFormat/>
    <w:rsid w:val="001C1EB6"/>
    <w:pPr>
      <w:textAlignment w:val="baseline"/>
    </w:pPr>
    <w:rPr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4750F"/>
    <w:rPr>
      <w:b/>
      <w:bCs/>
    </w:rPr>
  </w:style>
  <w:style w:type="paragraph" w:styleId="Poprawka">
    <w:name w:val="Revision"/>
    <w:uiPriority w:val="99"/>
    <w:semiHidden/>
    <w:qFormat/>
    <w:rsid w:val="003641E6"/>
    <w:pPr>
      <w:suppressAutoHyphens w:val="0"/>
    </w:pPr>
    <w:rPr>
      <w:color w:val="00000A"/>
    </w:rPr>
  </w:style>
  <w:style w:type="numbering" w:customStyle="1" w:styleId="WW8Num19">
    <w:name w:val="WW8Num19"/>
    <w:qFormat/>
  </w:style>
  <w:style w:type="numbering" w:customStyle="1" w:styleId="WW8Num2">
    <w:name w:val="WW8Num2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22">
    <w:name w:val="WW8Num22"/>
    <w:qFormat/>
  </w:style>
  <w:style w:type="numbering" w:customStyle="1" w:styleId="WW8Num21">
    <w:name w:val="WW8Num21"/>
    <w:qFormat/>
  </w:style>
  <w:style w:type="numbering" w:customStyle="1" w:styleId="WW8Num3">
    <w:name w:val="WW8Num3"/>
    <w:qFormat/>
  </w:style>
  <w:style w:type="numbering" w:customStyle="1" w:styleId="WW8Num23">
    <w:name w:val="WW8Num23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4">
    <w:name w:val="WW8Num14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16548230191">
    <w:name w:val="16548230191"/>
    <w:qFormat/>
  </w:style>
  <w:style w:type="numbering" w:customStyle="1" w:styleId="8363715161">
    <w:name w:val="8363715161"/>
    <w:qFormat/>
  </w:style>
  <w:style w:type="numbering" w:customStyle="1" w:styleId="9921889311">
    <w:name w:val="9921889311"/>
    <w:qFormat/>
  </w:style>
  <w:style w:type="numbering" w:customStyle="1" w:styleId="11358791301">
    <w:name w:val="11358791301"/>
    <w:qFormat/>
  </w:style>
  <w:style w:type="numbering" w:customStyle="1" w:styleId="27296749411">
    <w:name w:val="27296749411"/>
    <w:qFormat/>
  </w:style>
  <w:style w:type="numbering" w:customStyle="1" w:styleId="32963873471">
    <w:name w:val="32963873471"/>
    <w:qFormat/>
  </w:style>
  <w:style w:type="numbering" w:customStyle="1" w:styleId="25467462821">
    <w:name w:val="25467462821"/>
    <w:qFormat/>
  </w:style>
  <w:style w:type="numbering" w:customStyle="1" w:styleId="27075382701">
    <w:name w:val="27075382701"/>
    <w:qFormat/>
  </w:style>
  <w:style w:type="numbering" w:customStyle="1" w:styleId="10152927361">
    <w:name w:val="10152927361"/>
    <w:qFormat/>
  </w:style>
  <w:style w:type="numbering" w:customStyle="1" w:styleId="20766048711">
    <w:name w:val="20766048711"/>
    <w:qFormat/>
  </w:style>
  <w:style w:type="numbering" w:customStyle="1" w:styleId="22013762231">
    <w:name w:val="22013762231"/>
    <w:qFormat/>
  </w:style>
  <w:style w:type="numbering" w:customStyle="1" w:styleId="31545050171">
    <w:name w:val="31545050171"/>
    <w:qFormat/>
  </w:style>
  <w:style w:type="numbering" w:customStyle="1" w:styleId="3981047471">
    <w:name w:val="3981047471"/>
    <w:qFormat/>
  </w:style>
  <w:style w:type="numbering" w:customStyle="1" w:styleId="22594307811">
    <w:name w:val="22594307811"/>
    <w:qFormat/>
  </w:style>
  <w:style w:type="numbering" w:customStyle="1" w:styleId="21104592411">
    <w:name w:val="21104592411"/>
    <w:qFormat/>
  </w:style>
  <w:style w:type="numbering" w:customStyle="1" w:styleId="19391779851">
    <w:name w:val="19391779851"/>
    <w:qFormat/>
  </w:style>
  <w:style w:type="numbering" w:customStyle="1" w:styleId="26441265241">
    <w:name w:val="26441265241"/>
    <w:qFormat/>
  </w:style>
  <w:style w:type="numbering" w:customStyle="1" w:styleId="13008801031">
    <w:name w:val="13008801031"/>
    <w:qFormat/>
  </w:style>
  <w:style w:type="numbering" w:customStyle="1" w:styleId="32319856181">
    <w:name w:val="32319856181"/>
    <w:qFormat/>
  </w:style>
  <w:style w:type="numbering" w:customStyle="1" w:styleId="15601963001">
    <w:name w:val="15601963001"/>
    <w:qFormat/>
  </w:style>
  <w:style w:type="numbering" w:customStyle="1" w:styleId="42441767861">
    <w:name w:val="42441767861"/>
    <w:qFormat/>
  </w:style>
  <w:style w:type="numbering" w:customStyle="1" w:styleId="10963883881">
    <w:name w:val="10963883881"/>
    <w:qFormat/>
  </w:style>
  <w:style w:type="table" w:styleId="Tabela-Siatka">
    <w:name w:val="Table Grid"/>
    <w:basedOn w:val="Standardowy"/>
    <w:uiPriority w:val="59"/>
    <w:rsid w:val="00CF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5A678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6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biegansk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3D3E6-2CDA-40B6-AE13-F7623326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17</Pages>
  <Words>7773</Words>
  <Characters>46641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Firma</Company>
  <LinksUpToDate>false</LinksUpToDate>
  <CharactersWithSpaces>54306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Regionalny Szpital Specjalistyczny</dc:creator>
  <cp:lastModifiedBy>Barbara Kozicz</cp:lastModifiedBy>
  <cp:revision>6</cp:revision>
  <cp:lastPrinted>2024-06-19T10:20:00Z</cp:lastPrinted>
  <dcterms:created xsi:type="dcterms:W3CDTF">2024-05-28T10:35:00Z</dcterms:created>
  <dcterms:modified xsi:type="dcterms:W3CDTF">2024-06-19T12:29:00Z</dcterms:modified>
  <dc:language>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Firma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