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7601" w14:textId="135DEFF4" w:rsidR="00B13C7F" w:rsidRPr="009A21B1" w:rsidRDefault="00AA68B5" w:rsidP="00AA68B5">
      <w:pPr>
        <w:tabs>
          <w:tab w:val="left" w:pos="1610"/>
          <w:tab w:val="left" w:pos="4465"/>
          <w:tab w:val="left" w:pos="6449"/>
        </w:tabs>
        <w:spacing w:line="276" w:lineRule="auto"/>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9A21B1">
        <w:rPr>
          <w:rFonts w:asciiTheme="minorHAnsi" w:hAnsiTheme="minorHAnsi" w:cstheme="minorHAnsi"/>
        </w:rPr>
        <w:t xml:space="preserve">Kraków </w:t>
      </w:r>
      <w:r w:rsidR="003B2FDC">
        <w:rPr>
          <w:rFonts w:asciiTheme="minorHAnsi" w:hAnsiTheme="minorHAnsi" w:cstheme="minorHAnsi"/>
        </w:rPr>
        <w:t>30</w:t>
      </w:r>
      <w:r w:rsidR="005D1679">
        <w:rPr>
          <w:rFonts w:asciiTheme="minorHAnsi" w:hAnsiTheme="minorHAnsi" w:cstheme="minorHAnsi"/>
        </w:rPr>
        <w:t>.</w:t>
      </w:r>
      <w:r w:rsidR="001F33A3">
        <w:rPr>
          <w:rFonts w:asciiTheme="minorHAnsi" w:hAnsiTheme="minorHAnsi" w:cstheme="minorHAnsi"/>
        </w:rPr>
        <w:t>1</w:t>
      </w:r>
      <w:r w:rsidR="003B2FDC">
        <w:rPr>
          <w:rFonts w:asciiTheme="minorHAnsi" w:hAnsiTheme="minorHAnsi" w:cstheme="minorHAnsi"/>
        </w:rPr>
        <w:t>2</w:t>
      </w:r>
      <w:r w:rsidRPr="009A21B1">
        <w:rPr>
          <w:rFonts w:asciiTheme="minorHAnsi" w:hAnsiTheme="minorHAnsi" w:cstheme="minorHAnsi"/>
        </w:rPr>
        <w:t>.2021 r.</w:t>
      </w:r>
      <w:r w:rsidR="00B13C7F" w:rsidRPr="009A21B1">
        <w:rPr>
          <w:rFonts w:asciiTheme="minorHAnsi" w:hAnsiTheme="minorHAnsi" w:cstheme="minorHAnsi"/>
        </w:rPr>
        <w:tab/>
      </w:r>
    </w:p>
    <w:p w14:paraId="48A3F189" w14:textId="2E08ABA1" w:rsidR="00B13C7F" w:rsidRPr="009A21B1" w:rsidRDefault="0038085E" w:rsidP="00CD0B07">
      <w:pPr>
        <w:spacing w:line="276" w:lineRule="auto"/>
        <w:jc w:val="both"/>
        <w:rPr>
          <w:rFonts w:asciiTheme="minorHAnsi" w:hAnsiTheme="minorHAnsi" w:cstheme="minorHAnsi"/>
        </w:rPr>
      </w:pPr>
      <w:r>
        <w:rPr>
          <w:rFonts w:asciiTheme="minorHAnsi" w:hAnsiTheme="minorHAnsi" w:cstheme="minorHAnsi"/>
          <w:b/>
          <w:bCs/>
        </w:rPr>
        <w:t>K</w:t>
      </w:r>
      <w:r w:rsidR="00AA68B5" w:rsidRPr="009A21B1">
        <w:rPr>
          <w:rFonts w:asciiTheme="minorHAnsi" w:hAnsiTheme="minorHAnsi" w:cstheme="minorHAnsi"/>
          <w:b/>
          <w:bCs/>
        </w:rPr>
        <w:t>ZP-271-TP-</w:t>
      </w:r>
      <w:r w:rsidR="001F33A3">
        <w:rPr>
          <w:rFonts w:asciiTheme="minorHAnsi" w:hAnsiTheme="minorHAnsi" w:cstheme="minorHAnsi"/>
          <w:b/>
          <w:bCs/>
        </w:rPr>
        <w:t>1</w:t>
      </w:r>
      <w:r w:rsidR="003B2FDC">
        <w:rPr>
          <w:rFonts w:asciiTheme="minorHAnsi" w:hAnsiTheme="minorHAnsi" w:cstheme="minorHAnsi"/>
          <w:b/>
          <w:bCs/>
        </w:rPr>
        <w:t>2</w:t>
      </w:r>
      <w:r w:rsidR="00AA68B5" w:rsidRPr="009A21B1">
        <w:rPr>
          <w:rFonts w:asciiTheme="minorHAnsi" w:hAnsiTheme="minorHAnsi" w:cstheme="minorHAnsi"/>
          <w:b/>
          <w:bCs/>
        </w:rPr>
        <w:t>/2021</w:t>
      </w:r>
    </w:p>
    <w:p w14:paraId="5475E145" w14:textId="2132D56A" w:rsidR="00B13C7F" w:rsidRPr="009A21B1" w:rsidRDefault="00B13C7F" w:rsidP="00CD0B07">
      <w:pPr>
        <w:spacing w:line="276" w:lineRule="auto"/>
        <w:ind w:left="4251" w:firstLine="705"/>
        <w:jc w:val="both"/>
        <w:rPr>
          <w:rFonts w:asciiTheme="minorHAnsi" w:hAnsiTheme="minorHAnsi" w:cstheme="minorHAnsi"/>
          <w:b/>
          <w:bCs/>
        </w:rPr>
      </w:pPr>
      <w:r w:rsidRPr="009A21B1">
        <w:rPr>
          <w:rFonts w:asciiTheme="minorHAnsi" w:hAnsiTheme="minorHAnsi" w:cstheme="minorHAnsi"/>
          <w:b/>
          <w:bCs/>
        </w:rPr>
        <w:t>DO WSZYSTKICH KOGO DOTYCZY</w:t>
      </w:r>
    </w:p>
    <w:p w14:paraId="3631FFD3" w14:textId="5918FE80" w:rsidR="00A55033" w:rsidRPr="0070270B" w:rsidRDefault="00A55033" w:rsidP="00CD0B07">
      <w:pPr>
        <w:spacing w:line="276" w:lineRule="auto"/>
        <w:ind w:left="4251" w:firstLine="705"/>
        <w:jc w:val="both"/>
        <w:rPr>
          <w:rFonts w:asciiTheme="minorHAnsi" w:hAnsiTheme="minorHAnsi" w:cstheme="minorHAnsi"/>
          <w:b/>
          <w:bCs/>
        </w:rPr>
      </w:pPr>
    </w:p>
    <w:p w14:paraId="2EE8615F" w14:textId="77777777" w:rsidR="00F043F9" w:rsidRPr="0070270B" w:rsidRDefault="00F043F9" w:rsidP="00CD0B07">
      <w:pPr>
        <w:spacing w:line="276" w:lineRule="auto"/>
        <w:ind w:left="4251" w:firstLine="705"/>
        <w:jc w:val="both"/>
        <w:rPr>
          <w:rFonts w:asciiTheme="minorHAnsi" w:hAnsiTheme="minorHAnsi" w:cstheme="minorHAnsi"/>
          <w:b/>
          <w:bCs/>
        </w:rPr>
      </w:pPr>
    </w:p>
    <w:p w14:paraId="2ED06910" w14:textId="2E006B11" w:rsidR="0038085E" w:rsidRDefault="003B2FDC" w:rsidP="00CD0B07">
      <w:pPr>
        <w:spacing w:line="276" w:lineRule="auto"/>
        <w:jc w:val="center"/>
        <w:rPr>
          <w:rFonts w:asciiTheme="minorHAnsi" w:hAnsiTheme="minorHAnsi" w:cstheme="minorHAnsi"/>
          <w:b/>
          <w:color w:val="000000"/>
        </w:rPr>
      </w:pPr>
      <w:r>
        <w:rPr>
          <w:rFonts w:asciiTheme="minorHAnsi" w:hAnsiTheme="minorHAnsi" w:cstheme="minorHAnsi"/>
          <w:b/>
          <w:color w:val="000000"/>
        </w:rPr>
        <w:t>R</w:t>
      </w:r>
      <w:r w:rsidRPr="003B2FDC">
        <w:rPr>
          <w:rFonts w:asciiTheme="minorHAnsi" w:hAnsiTheme="minorHAnsi" w:cstheme="minorHAnsi"/>
          <w:b/>
          <w:color w:val="000000"/>
        </w:rPr>
        <w:t>egeneracj</w:t>
      </w:r>
      <w:r>
        <w:rPr>
          <w:rFonts w:asciiTheme="minorHAnsi" w:hAnsiTheme="minorHAnsi" w:cstheme="minorHAnsi"/>
          <w:b/>
          <w:color w:val="000000"/>
        </w:rPr>
        <w:t>a</w:t>
      </w:r>
      <w:r w:rsidRPr="003B2FDC">
        <w:rPr>
          <w:rFonts w:asciiTheme="minorHAnsi" w:hAnsiTheme="minorHAnsi" w:cstheme="minorHAnsi"/>
          <w:b/>
          <w:color w:val="000000"/>
        </w:rPr>
        <w:t xml:space="preserve"> zaworów regulacyjnych kulowych oraz regeneracj</w:t>
      </w:r>
      <w:r>
        <w:rPr>
          <w:rFonts w:asciiTheme="minorHAnsi" w:hAnsiTheme="minorHAnsi" w:cstheme="minorHAnsi"/>
          <w:b/>
          <w:color w:val="000000"/>
        </w:rPr>
        <w:t>a</w:t>
      </w:r>
      <w:r w:rsidRPr="003B2FDC">
        <w:rPr>
          <w:rFonts w:asciiTheme="minorHAnsi" w:hAnsiTheme="minorHAnsi" w:cstheme="minorHAnsi"/>
          <w:b/>
          <w:color w:val="000000"/>
        </w:rPr>
        <w:t xml:space="preserve"> schładzaczy pary znajdujących się w Zakładzie Termicznego Przekształcania Odpadów w Krakowie</w:t>
      </w:r>
    </w:p>
    <w:p w14:paraId="35698AC0" w14:textId="77777777" w:rsidR="003B2FDC" w:rsidRDefault="003B2FDC" w:rsidP="00CD0B07">
      <w:pPr>
        <w:spacing w:line="276" w:lineRule="auto"/>
        <w:jc w:val="center"/>
        <w:rPr>
          <w:rFonts w:asciiTheme="minorHAnsi" w:hAnsiTheme="minorHAnsi" w:cstheme="minorHAnsi"/>
          <w:b/>
          <w:color w:val="000000"/>
        </w:rPr>
      </w:pPr>
    </w:p>
    <w:p w14:paraId="1A37782E" w14:textId="30F12976" w:rsidR="00287B2B" w:rsidRDefault="00FB752D" w:rsidP="00CD0B07">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INFORMACJA O KWOCIE</w:t>
      </w:r>
    </w:p>
    <w:p w14:paraId="5AF52C0B" w14:textId="77777777" w:rsidR="009D1021" w:rsidRDefault="009D1021" w:rsidP="00CD0B07">
      <w:pPr>
        <w:spacing w:line="276" w:lineRule="auto"/>
        <w:jc w:val="center"/>
        <w:rPr>
          <w:rFonts w:asciiTheme="minorHAnsi" w:hAnsiTheme="minorHAnsi" w:cstheme="minorHAnsi"/>
          <w:b/>
          <w:bCs/>
          <w:sz w:val="24"/>
          <w:szCs w:val="24"/>
        </w:rPr>
      </w:pPr>
    </w:p>
    <w:p w14:paraId="65D66B54" w14:textId="1FEA03EC" w:rsidR="00FB752D" w:rsidRDefault="009D1021" w:rsidP="009D1021">
      <w:pPr>
        <w:pStyle w:val="Nagwek1"/>
        <w:spacing w:line="276" w:lineRule="auto"/>
        <w:jc w:val="both"/>
        <w:rPr>
          <w:rFonts w:asciiTheme="minorHAnsi" w:hAnsiTheme="minorHAnsi" w:cstheme="minorHAnsi"/>
          <w:b w:val="0"/>
          <w:sz w:val="22"/>
          <w:szCs w:val="22"/>
        </w:rPr>
      </w:pPr>
      <w:r w:rsidRPr="009D1021">
        <w:rPr>
          <w:rFonts w:asciiTheme="minorHAnsi" w:eastAsia="SimSun" w:hAnsiTheme="minorHAnsi" w:cstheme="minorHAnsi"/>
          <w:b w:val="0"/>
          <w:kern w:val="2"/>
          <w:sz w:val="22"/>
          <w:szCs w:val="22"/>
          <w:lang w:eastAsia="hi-IN" w:bidi="hi-IN"/>
        </w:rPr>
        <w:t>Z</w:t>
      </w:r>
      <w:r w:rsidR="00FB752D" w:rsidRPr="009D1021">
        <w:rPr>
          <w:rFonts w:asciiTheme="minorHAnsi" w:eastAsia="SimSun" w:hAnsiTheme="minorHAnsi" w:cstheme="minorHAnsi"/>
          <w:b w:val="0"/>
          <w:kern w:val="2"/>
          <w:sz w:val="22"/>
          <w:szCs w:val="22"/>
          <w:lang w:eastAsia="hi-IN" w:bidi="hi-IN"/>
        </w:rPr>
        <w:t xml:space="preserve">godnie z art. </w:t>
      </w:r>
      <w:r w:rsidRPr="009D1021">
        <w:rPr>
          <w:rFonts w:asciiTheme="minorHAnsi" w:eastAsia="SimSun" w:hAnsiTheme="minorHAnsi" w:cstheme="minorHAnsi"/>
          <w:b w:val="0"/>
          <w:kern w:val="2"/>
          <w:sz w:val="22"/>
          <w:szCs w:val="22"/>
          <w:lang w:eastAsia="hi-IN" w:bidi="hi-IN"/>
        </w:rPr>
        <w:t xml:space="preserve">222 </w:t>
      </w:r>
      <w:r w:rsidR="00FB752D" w:rsidRPr="009D1021">
        <w:rPr>
          <w:rFonts w:asciiTheme="minorHAnsi" w:eastAsia="SimSun" w:hAnsiTheme="minorHAnsi" w:cstheme="minorHAnsi"/>
          <w:b w:val="0"/>
          <w:kern w:val="2"/>
          <w:sz w:val="22"/>
          <w:szCs w:val="22"/>
          <w:lang w:eastAsia="hi-IN" w:bidi="hi-IN"/>
        </w:rPr>
        <w:t xml:space="preserve">ust. </w:t>
      </w:r>
      <w:r w:rsidRPr="009D1021">
        <w:rPr>
          <w:rFonts w:asciiTheme="minorHAnsi" w:eastAsia="SimSun" w:hAnsiTheme="minorHAnsi" w:cstheme="minorHAnsi"/>
          <w:b w:val="0"/>
          <w:kern w:val="2"/>
          <w:sz w:val="22"/>
          <w:szCs w:val="22"/>
          <w:lang w:eastAsia="hi-IN" w:bidi="hi-IN"/>
        </w:rPr>
        <w:t>4</w:t>
      </w:r>
      <w:r w:rsidR="00FB752D" w:rsidRPr="009D1021">
        <w:rPr>
          <w:rFonts w:asciiTheme="minorHAnsi" w:eastAsia="SimSun" w:hAnsiTheme="minorHAnsi" w:cstheme="minorHAnsi"/>
          <w:b w:val="0"/>
          <w:kern w:val="2"/>
          <w:sz w:val="22"/>
          <w:szCs w:val="22"/>
          <w:lang w:eastAsia="hi-IN" w:bidi="hi-IN"/>
        </w:rPr>
        <w:t xml:space="preserve"> </w:t>
      </w:r>
      <w:r w:rsidRPr="009D1021">
        <w:rPr>
          <w:rFonts w:asciiTheme="minorHAnsi" w:hAnsiTheme="minorHAnsi" w:cstheme="minorHAnsi"/>
          <w:b w:val="0"/>
          <w:sz w:val="22"/>
          <w:szCs w:val="22"/>
        </w:rPr>
        <w:t>ustawy z dnia 11 września 2019 r. Prawo zamówień publicznych (</w:t>
      </w:r>
      <w:r w:rsidR="003B2FDC" w:rsidRPr="003B2FDC">
        <w:rPr>
          <w:rFonts w:asciiTheme="minorHAnsi" w:hAnsiTheme="minorHAnsi" w:cstheme="minorHAnsi"/>
          <w:b w:val="0"/>
          <w:sz w:val="22"/>
          <w:szCs w:val="22"/>
        </w:rPr>
        <w:t xml:space="preserve">Dz.U z 2021 r. poz. 1129 z </w:t>
      </w:r>
      <w:proofErr w:type="spellStart"/>
      <w:r w:rsidR="003B2FDC" w:rsidRPr="003B2FDC">
        <w:rPr>
          <w:rFonts w:asciiTheme="minorHAnsi" w:hAnsiTheme="minorHAnsi" w:cstheme="minorHAnsi"/>
          <w:b w:val="0"/>
          <w:sz w:val="22"/>
          <w:szCs w:val="22"/>
        </w:rPr>
        <w:t>późn</w:t>
      </w:r>
      <w:proofErr w:type="spellEnd"/>
      <w:r w:rsidR="003B2FDC" w:rsidRPr="003B2FDC">
        <w:rPr>
          <w:rFonts w:asciiTheme="minorHAnsi" w:hAnsiTheme="minorHAnsi" w:cstheme="minorHAnsi"/>
          <w:b w:val="0"/>
          <w:sz w:val="22"/>
          <w:szCs w:val="22"/>
        </w:rPr>
        <w:t xml:space="preserve">. zm.) </w:t>
      </w:r>
      <w:r w:rsidRPr="009D1021">
        <w:rPr>
          <w:rFonts w:asciiTheme="minorHAnsi" w:hAnsiTheme="minorHAnsi" w:cstheme="minorHAnsi"/>
          <w:b w:val="0"/>
          <w:sz w:val="22"/>
          <w:szCs w:val="22"/>
        </w:rPr>
        <w:t>Zamawiający wskazuje, że k</w:t>
      </w:r>
      <w:r w:rsidR="00FB752D" w:rsidRPr="009D1021">
        <w:rPr>
          <w:rFonts w:asciiTheme="minorHAnsi" w:hAnsiTheme="minorHAnsi" w:cstheme="minorHAnsi"/>
          <w:b w:val="0"/>
          <w:sz w:val="22"/>
          <w:szCs w:val="22"/>
        </w:rPr>
        <w:t xml:space="preserve">wota, którą </w:t>
      </w:r>
      <w:r w:rsidRPr="009D1021">
        <w:rPr>
          <w:rFonts w:asciiTheme="minorHAnsi" w:hAnsiTheme="minorHAnsi" w:cstheme="minorHAnsi"/>
          <w:b w:val="0"/>
          <w:sz w:val="22"/>
          <w:szCs w:val="22"/>
        </w:rPr>
        <w:t>zam</w:t>
      </w:r>
      <w:r w:rsidR="00FB752D" w:rsidRPr="009D1021">
        <w:rPr>
          <w:rFonts w:asciiTheme="minorHAnsi" w:hAnsiTheme="minorHAnsi" w:cstheme="minorHAnsi"/>
          <w:b w:val="0"/>
          <w:sz w:val="22"/>
          <w:szCs w:val="22"/>
        </w:rPr>
        <w:t>ierza przeznaczyć na sfinansowanie zamówienia</w:t>
      </w:r>
      <w:r w:rsidRPr="009D1021">
        <w:rPr>
          <w:rFonts w:asciiTheme="minorHAnsi" w:hAnsiTheme="minorHAnsi" w:cstheme="minorHAnsi"/>
          <w:b w:val="0"/>
          <w:sz w:val="22"/>
          <w:szCs w:val="22"/>
        </w:rPr>
        <w:t xml:space="preserve"> wynosi:</w:t>
      </w:r>
    </w:p>
    <w:p w14:paraId="3A713A2A" w14:textId="77777777" w:rsidR="009D1021" w:rsidRPr="009D1021" w:rsidRDefault="009D1021" w:rsidP="009D1021">
      <w:pPr>
        <w:rPr>
          <w:lang w:eastAsia="pl-PL"/>
        </w:rPr>
      </w:pPr>
    </w:p>
    <w:p w14:paraId="6DE072F1" w14:textId="75FF208A" w:rsidR="00FB752D" w:rsidRPr="00824797" w:rsidRDefault="003B2FDC" w:rsidP="009D1021">
      <w:pPr>
        <w:pStyle w:val="Nagwek1"/>
        <w:numPr>
          <w:ilvl w:val="0"/>
          <w:numId w:val="16"/>
        </w:numPr>
        <w:spacing w:line="276" w:lineRule="auto"/>
        <w:ind w:left="720"/>
        <w:jc w:val="both"/>
        <w:rPr>
          <w:rFonts w:asciiTheme="minorHAnsi" w:eastAsia="Arial" w:hAnsiTheme="minorHAnsi" w:cstheme="minorHAnsi"/>
          <w:b w:val="0"/>
          <w:sz w:val="22"/>
          <w:szCs w:val="22"/>
        </w:rPr>
      </w:pPr>
      <w:bookmarkStart w:id="0" w:name="_Hlk35853216"/>
      <w:r>
        <w:rPr>
          <w:rFonts w:asciiTheme="minorHAnsi" w:hAnsiTheme="minorHAnsi" w:cstheme="minorHAnsi"/>
          <w:sz w:val="22"/>
          <w:szCs w:val="22"/>
        </w:rPr>
        <w:t>423 126,32</w:t>
      </w:r>
      <w:r w:rsidR="002A660C">
        <w:rPr>
          <w:rFonts w:asciiTheme="minorHAnsi" w:hAnsiTheme="minorHAnsi" w:cstheme="minorHAnsi"/>
          <w:sz w:val="22"/>
          <w:szCs w:val="22"/>
        </w:rPr>
        <w:t xml:space="preserve"> </w:t>
      </w:r>
      <w:r w:rsidR="00FB752D" w:rsidRPr="00824797">
        <w:rPr>
          <w:rFonts w:asciiTheme="minorHAnsi" w:hAnsiTheme="minorHAnsi" w:cstheme="minorHAnsi"/>
          <w:b w:val="0"/>
          <w:sz w:val="22"/>
          <w:szCs w:val="22"/>
        </w:rPr>
        <w:t xml:space="preserve">zł netto, co daje </w:t>
      </w:r>
      <w:r>
        <w:rPr>
          <w:rFonts w:asciiTheme="minorHAnsi" w:hAnsiTheme="minorHAnsi" w:cstheme="minorHAnsi"/>
          <w:sz w:val="22"/>
          <w:szCs w:val="22"/>
        </w:rPr>
        <w:t>520 445,37</w:t>
      </w:r>
      <w:r w:rsidR="002A660C">
        <w:rPr>
          <w:rFonts w:asciiTheme="minorHAnsi" w:hAnsiTheme="minorHAnsi" w:cstheme="minorHAnsi"/>
          <w:sz w:val="22"/>
          <w:szCs w:val="22"/>
        </w:rPr>
        <w:t xml:space="preserve"> </w:t>
      </w:r>
      <w:r w:rsidR="00FB752D" w:rsidRPr="00824797">
        <w:rPr>
          <w:rFonts w:asciiTheme="minorHAnsi" w:hAnsiTheme="minorHAnsi" w:cstheme="minorHAnsi"/>
          <w:b w:val="0"/>
          <w:sz w:val="22"/>
          <w:szCs w:val="22"/>
        </w:rPr>
        <w:t xml:space="preserve">zł </w:t>
      </w:r>
      <w:bookmarkEnd w:id="0"/>
      <w:r w:rsidR="00FB752D" w:rsidRPr="00824797">
        <w:rPr>
          <w:rFonts w:asciiTheme="minorHAnsi" w:eastAsia="Arial" w:hAnsiTheme="minorHAnsi" w:cstheme="minorHAnsi"/>
          <w:b w:val="0"/>
          <w:sz w:val="22"/>
          <w:szCs w:val="22"/>
        </w:rPr>
        <w:t>brutto</w:t>
      </w:r>
      <w:r w:rsidR="00824797">
        <w:rPr>
          <w:rFonts w:asciiTheme="minorHAnsi" w:eastAsia="Arial" w:hAnsiTheme="minorHAnsi" w:cstheme="minorHAnsi"/>
          <w:b w:val="0"/>
          <w:sz w:val="22"/>
          <w:szCs w:val="22"/>
        </w:rPr>
        <w:t>.</w:t>
      </w:r>
    </w:p>
    <w:p w14:paraId="42DE6C72" w14:textId="77777777" w:rsidR="009D1021" w:rsidRPr="009D1021" w:rsidRDefault="009D1021" w:rsidP="009D1021">
      <w:pPr>
        <w:rPr>
          <w:lang w:eastAsia="pl-PL"/>
        </w:rPr>
      </w:pPr>
    </w:p>
    <w:p w14:paraId="56A68A4D" w14:textId="77777777" w:rsidR="00FB752D" w:rsidRPr="009D1021" w:rsidRDefault="00FB752D" w:rsidP="009D1021">
      <w:pPr>
        <w:spacing w:line="276" w:lineRule="auto"/>
        <w:rPr>
          <w:rFonts w:asciiTheme="minorHAnsi" w:hAnsiTheme="minorHAnsi" w:cstheme="minorHAnsi"/>
          <w:bCs/>
        </w:rPr>
      </w:pPr>
    </w:p>
    <w:p w14:paraId="330BC6CD" w14:textId="77777777" w:rsidR="00FB752D" w:rsidRPr="005C69EB" w:rsidRDefault="00FB752D" w:rsidP="00CD0B07">
      <w:pPr>
        <w:spacing w:line="276" w:lineRule="auto"/>
        <w:jc w:val="center"/>
        <w:rPr>
          <w:rFonts w:asciiTheme="minorHAnsi" w:hAnsiTheme="minorHAnsi" w:cstheme="minorHAnsi"/>
          <w:b/>
          <w:bCs/>
          <w:sz w:val="24"/>
          <w:szCs w:val="24"/>
        </w:rPr>
      </w:pPr>
    </w:p>
    <w:sectPr w:rsidR="00FB752D" w:rsidRPr="005C69EB"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6201" w14:textId="77777777" w:rsidR="00CF21E4" w:rsidRDefault="00CF21E4">
      <w:r>
        <w:separator/>
      </w:r>
    </w:p>
  </w:endnote>
  <w:endnote w:type="continuationSeparator" w:id="0">
    <w:p w14:paraId="38AADD40" w14:textId="77777777" w:rsidR="00CF21E4" w:rsidRDefault="00C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A4D1177" w14:textId="77777777" w:rsidTr="004B30B4">
      <w:tc>
        <w:tcPr>
          <w:tcW w:w="4964" w:type="dxa"/>
          <w:tcBorders>
            <w:top w:val="nil"/>
            <w:left w:val="nil"/>
            <w:bottom w:val="single" w:sz="4" w:space="0" w:color="0064A9"/>
            <w:right w:val="nil"/>
          </w:tcBorders>
          <w:hideMark/>
        </w:tcPr>
        <w:p w14:paraId="4DF86ECA"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4EBF0E7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F21E4" w:rsidRDefault="00CF21E4">
          <w:pPr>
            <w:pStyle w:val="Stopka"/>
            <w:ind w:firstLine="34"/>
            <w:rPr>
              <w:rFonts w:ascii="Arial" w:hAnsi="Arial" w:cs="Arial"/>
              <w:color w:val="004170"/>
              <w:sz w:val="4"/>
              <w:szCs w:val="4"/>
            </w:rPr>
          </w:pPr>
        </w:p>
      </w:tc>
    </w:tr>
    <w:tr w:rsidR="00CF21E4" w14:paraId="6743FA31" w14:textId="77777777" w:rsidTr="004B30B4">
      <w:tc>
        <w:tcPr>
          <w:tcW w:w="4964" w:type="dxa"/>
          <w:tcBorders>
            <w:top w:val="single" w:sz="4" w:space="0" w:color="0064A9"/>
            <w:left w:val="nil"/>
            <w:bottom w:val="nil"/>
            <w:right w:val="nil"/>
          </w:tcBorders>
        </w:tcPr>
        <w:p w14:paraId="29A3FB77" w14:textId="77777777" w:rsidR="00CF21E4" w:rsidRDefault="00CF21E4">
          <w:pPr>
            <w:pStyle w:val="Stopka"/>
            <w:jc w:val="right"/>
            <w:rPr>
              <w:rFonts w:ascii="Arial" w:hAnsi="Arial" w:cs="Arial"/>
              <w:color w:val="004170"/>
              <w:sz w:val="4"/>
              <w:szCs w:val="4"/>
              <w:lang w:val="en-US"/>
            </w:rPr>
          </w:pPr>
        </w:p>
        <w:p w14:paraId="12F2DA07"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9A2F133" w14:textId="2518D3CD" w:rsidR="00CF21E4" w:rsidRDefault="00CF21E4">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4B0BDCE9"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2126B701"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5476B77"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FF2A6B8" w14:textId="77777777" w:rsidR="00CF21E4" w:rsidRDefault="00CF21E4">
          <w:pPr>
            <w:pStyle w:val="Stopka"/>
            <w:ind w:firstLine="34"/>
            <w:rPr>
              <w:rFonts w:ascii="Arial" w:hAnsi="Arial" w:cs="Arial"/>
              <w:color w:val="004170"/>
              <w:sz w:val="4"/>
              <w:szCs w:val="4"/>
            </w:rPr>
          </w:pPr>
        </w:p>
        <w:p w14:paraId="1AF2CFA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7015791B"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02D40489"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KRS: 0000006301</w:t>
          </w:r>
        </w:p>
        <w:p w14:paraId="1ABEBBD6" w14:textId="13BC4083" w:rsidR="00CF21E4" w:rsidRDefault="00CF21E4" w:rsidP="004B30B4">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2238BFD6"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F21E4" w:rsidRDefault="00CF21E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3C05" w14:textId="77777777" w:rsidR="00CF21E4" w:rsidRDefault="00CF21E4">
      <w:r>
        <w:separator/>
      </w:r>
    </w:p>
  </w:footnote>
  <w:footnote w:type="continuationSeparator" w:id="0">
    <w:p w14:paraId="3D745374" w14:textId="77777777" w:rsidR="00CF21E4" w:rsidRDefault="00CF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541A" w14:textId="4EDDC7C2" w:rsidR="00CF21E4" w:rsidRDefault="00245328" w:rsidP="004B30B4">
    <w:pPr>
      <w:pStyle w:val="Nagwek"/>
      <w:jc w:val="center"/>
    </w:pPr>
    <w:r>
      <w:rPr>
        <w:noProof/>
      </w:rPr>
      <w:drawing>
        <wp:inline distT="0" distB="0" distL="0" distR="0" wp14:anchorId="3FD91950" wp14:editId="06ACD773">
          <wp:extent cx="3128010" cy="2212340"/>
          <wp:effectExtent l="0" t="0" r="0" b="0"/>
          <wp:docPr id="2" name="Obraz 1" descr="KHK_25_lat_logo.jpg"/>
          <wp:cNvGraphicFramePr/>
          <a:graphic xmlns:a="http://schemas.openxmlformats.org/drawingml/2006/main">
            <a:graphicData uri="http://schemas.openxmlformats.org/drawingml/2006/picture">
              <pic:pic xmlns:pic="http://schemas.openxmlformats.org/drawingml/2006/picture">
                <pic:nvPicPr>
                  <pic:cNvPr id="2" name="Obraz 1" descr="KHK_25_lat_logo.jpg"/>
                  <pic:cNvPicPr/>
                </pic:nvPicPr>
                <pic:blipFill>
                  <a:blip r:embed="rId1"/>
                  <a:stretch>
                    <a:fillRect/>
                  </a:stretch>
                </pic:blipFill>
                <pic:spPr>
                  <a:xfrm>
                    <a:off x="0" y="0"/>
                    <a:ext cx="3128010" cy="2212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6"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4"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abstractNumId w:val="6"/>
  </w:num>
  <w:num w:numId="2">
    <w:abstractNumId w:val="12"/>
  </w:num>
  <w:num w:numId="3">
    <w:abstractNumId w:val="14"/>
  </w:num>
  <w:num w:numId="4">
    <w:abstractNumId w:val="3"/>
  </w:num>
  <w:num w:numId="5">
    <w:abstractNumId w:val="8"/>
  </w:num>
  <w:num w:numId="6">
    <w:abstractNumId w:val="5"/>
  </w:num>
  <w:num w:numId="7">
    <w:abstractNumId w:val="1"/>
  </w:num>
  <w:num w:numId="8">
    <w:abstractNumId w:val="0"/>
  </w:num>
  <w:num w:numId="9">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abstractNumId w:val="15"/>
  </w:num>
  <w:num w:numId="11">
    <w:abstractNumId w:val="13"/>
  </w:num>
  <w:num w:numId="12">
    <w:abstractNumId w:val="10"/>
  </w:num>
  <w:num w:numId="13">
    <w:abstractNumId w:val="7"/>
  </w:num>
  <w:num w:numId="14">
    <w:abstractNumId w:val="11"/>
  </w:num>
  <w:num w:numId="15">
    <w:abstractNumId w:val="9"/>
  </w:num>
  <w:num w:numId="1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4226"/>
    <w:rsid w:val="00092413"/>
    <w:rsid w:val="00097463"/>
    <w:rsid w:val="000A5E75"/>
    <w:rsid w:val="000A5F0D"/>
    <w:rsid w:val="000A669F"/>
    <w:rsid w:val="000C2355"/>
    <w:rsid w:val="000D3069"/>
    <w:rsid w:val="000F684D"/>
    <w:rsid w:val="00156E62"/>
    <w:rsid w:val="00161B1B"/>
    <w:rsid w:val="00174932"/>
    <w:rsid w:val="0018519F"/>
    <w:rsid w:val="001A1E71"/>
    <w:rsid w:val="001A53A3"/>
    <w:rsid w:val="001A5FEE"/>
    <w:rsid w:val="001B02E2"/>
    <w:rsid w:val="001C305B"/>
    <w:rsid w:val="001E0EEE"/>
    <w:rsid w:val="001E1A4C"/>
    <w:rsid w:val="001F33A3"/>
    <w:rsid w:val="002001C5"/>
    <w:rsid w:val="00220215"/>
    <w:rsid w:val="002232BA"/>
    <w:rsid w:val="00227253"/>
    <w:rsid w:val="0024487A"/>
    <w:rsid w:val="00244E16"/>
    <w:rsid w:val="00245328"/>
    <w:rsid w:val="00262BF5"/>
    <w:rsid w:val="00264400"/>
    <w:rsid w:val="002729F9"/>
    <w:rsid w:val="00280743"/>
    <w:rsid w:val="00284971"/>
    <w:rsid w:val="002853E7"/>
    <w:rsid w:val="00285D46"/>
    <w:rsid w:val="00287B2B"/>
    <w:rsid w:val="002A660C"/>
    <w:rsid w:val="002B15C0"/>
    <w:rsid w:val="002B1E9F"/>
    <w:rsid w:val="002B26B3"/>
    <w:rsid w:val="002B2F49"/>
    <w:rsid w:val="002E0DBF"/>
    <w:rsid w:val="002F11C3"/>
    <w:rsid w:val="002F379B"/>
    <w:rsid w:val="002F3F89"/>
    <w:rsid w:val="003009F0"/>
    <w:rsid w:val="00301B40"/>
    <w:rsid w:val="00311115"/>
    <w:rsid w:val="00317047"/>
    <w:rsid w:val="0032151C"/>
    <w:rsid w:val="00323148"/>
    <w:rsid w:val="00327E93"/>
    <w:rsid w:val="00330136"/>
    <w:rsid w:val="003361DD"/>
    <w:rsid w:val="00347581"/>
    <w:rsid w:val="00351552"/>
    <w:rsid w:val="00353782"/>
    <w:rsid w:val="00354F7A"/>
    <w:rsid w:val="00360D46"/>
    <w:rsid w:val="0036576F"/>
    <w:rsid w:val="003676FA"/>
    <w:rsid w:val="0037088E"/>
    <w:rsid w:val="00377C5B"/>
    <w:rsid w:val="00380306"/>
    <w:rsid w:val="0038085E"/>
    <w:rsid w:val="00380BF7"/>
    <w:rsid w:val="00382798"/>
    <w:rsid w:val="00384D3E"/>
    <w:rsid w:val="0039077B"/>
    <w:rsid w:val="00396E4F"/>
    <w:rsid w:val="003A3A7F"/>
    <w:rsid w:val="003B2FDC"/>
    <w:rsid w:val="003B495E"/>
    <w:rsid w:val="003D109A"/>
    <w:rsid w:val="003D42FE"/>
    <w:rsid w:val="003F0236"/>
    <w:rsid w:val="003F65B1"/>
    <w:rsid w:val="00421746"/>
    <w:rsid w:val="00442300"/>
    <w:rsid w:val="00443F17"/>
    <w:rsid w:val="00443F95"/>
    <w:rsid w:val="00446CD5"/>
    <w:rsid w:val="0045466C"/>
    <w:rsid w:val="004551E1"/>
    <w:rsid w:val="00463144"/>
    <w:rsid w:val="00473B76"/>
    <w:rsid w:val="00474FCA"/>
    <w:rsid w:val="0049214C"/>
    <w:rsid w:val="004A2477"/>
    <w:rsid w:val="004A59DA"/>
    <w:rsid w:val="004A6934"/>
    <w:rsid w:val="004B30B4"/>
    <w:rsid w:val="004D1DD7"/>
    <w:rsid w:val="004E2F0A"/>
    <w:rsid w:val="004E75F0"/>
    <w:rsid w:val="005053F0"/>
    <w:rsid w:val="00520973"/>
    <w:rsid w:val="00520B16"/>
    <w:rsid w:val="00526349"/>
    <w:rsid w:val="005403DA"/>
    <w:rsid w:val="00541126"/>
    <w:rsid w:val="0055425C"/>
    <w:rsid w:val="0056125D"/>
    <w:rsid w:val="00562337"/>
    <w:rsid w:val="00563F12"/>
    <w:rsid w:val="00570F67"/>
    <w:rsid w:val="005909E6"/>
    <w:rsid w:val="005966BC"/>
    <w:rsid w:val="005A6960"/>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627F"/>
    <w:rsid w:val="00611EB5"/>
    <w:rsid w:val="0062664A"/>
    <w:rsid w:val="00626A43"/>
    <w:rsid w:val="00627B49"/>
    <w:rsid w:val="0063297E"/>
    <w:rsid w:val="00647235"/>
    <w:rsid w:val="00654F3D"/>
    <w:rsid w:val="006610CB"/>
    <w:rsid w:val="0068002A"/>
    <w:rsid w:val="006B1970"/>
    <w:rsid w:val="006B3A2E"/>
    <w:rsid w:val="006C14FF"/>
    <w:rsid w:val="006C6B0D"/>
    <w:rsid w:val="006D611F"/>
    <w:rsid w:val="006F2470"/>
    <w:rsid w:val="0070270B"/>
    <w:rsid w:val="00711421"/>
    <w:rsid w:val="007133BC"/>
    <w:rsid w:val="00720889"/>
    <w:rsid w:val="00741B0D"/>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12AF7"/>
    <w:rsid w:val="00917896"/>
    <w:rsid w:val="00931EAB"/>
    <w:rsid w:val="00936438"/>
    <w:rsid w:val="00937026"/>
    <w:rsid w:val="00937232"/>
    <w:rsid w:val="00940A6D"/>
    <w:rsid w:val="00941F13"/>
    <w:rsid w:val="00942963"/>
    <w:rsid w:val="00950A34"/>
    <w:rsid w:val="009652DF"/>
    <w:rsid w:val="009678BA"/>
    <w:rsid w:val="009704B0"/>
    <w:rsid w:val="00976000"/>
    <w:rsid w:val="00977F03"/>
    <w:rsid w:val="00985719"/>
    <w:rsid w:val="0098578F"/>
    <w:rsid w:val="009911AF"/>
    <w:rsid w:val="009929B0"/>
    <w:rsid w:val="00995686"/>
    <w:rsid w:val="009A21B1"/>
    <w:rsid w:val="009B0335"/>
    <w:rsid w:val="009B5144"/>
    <w:rsid w:val="009D1021"/>
    <w:rsid w:val="009E4259"/>
    <w:rsid w:val="009F0F59"/>
    <w:rsid w:val="009F25EA"/>
    <w:rsid w:val="009F38A4"/>
    <w:rsid w:val="00A04A16"/>
    <w:rsid w:val="00A11D1F"/>
    <w:rsid w:val="00A13054"/>
    <w:rsid w:val="00A23132"/>
    <w:rsid w:val="00A25F32"/>
    <w:rsid w:val="00A55033"/>
    <w:rsid w:val="00A5696E"/>
    <w:rsid w:val="00A6162B"/>
    <w:rsid w:val="00A73912"/>
    <w:rsid w:val="00A810CE"/>
    <w:rsid w:val="00A852E0"/>
    <w:rsid w:val="00A907DA"/>
    <w:rsid w:val="00AA68B5"/>
    <w:rsid w:val="00AB185F"/>
    <w:rsid w:val="00AB2E17"/>
    <w:rsid w:val="00AC1BEB"/>
    <w:rsid w:val="00AC668F"/>
    <w:rsid w:val="00AF2F3F"/>
    <w:rsid w:val="00AF447A"/>
    <w:rsid w:val="00AF58EC"/>
    <w:rsid w:val="00B022FB"/>
    <w:rsid w:val="00B02C38"/>
    <w:rsid w:val="00B06A05"/>
    <w:rsid w:val="00B13C7F"/>
    <w:rsid w:val="00B17C5B"/>
    <w:rsid w:val="00B2154C"/>
    <w:rsid w:val="00B2235D"/>
    <w:rsid w:val="00B306F6"/>
    <w:rsid w:val="00B32E19"/>
    <w:rsid w:val="00B400D6"/>
    <w:rsid w:val="00B61BA0"/>
    <w:rsid w:val="00B85F0B"/>
    <w:rsid w:val="00B96A44"/>
    <w:rsid w:val="00BA0018"/>
    <w:rsid w:val="00BA297F"/>
    <w:rsid w:val="00BA4C6F"/>
    <w:rsid w:val="00BA5627"/>
    <w:rsid w:val="00BB597A"/>
    <w:rsid w:val="00BB64BD"/>
    <w:rsid w:val="00BD1174"/>
    <w:rsid w:val="00BD6603"/>
    <w:rsid w:val="00BE1EE0"/>
    <w:rsid w:val="00BE5AC7"/>
    <w:rsid w:val="00BE68FA"/>
    <w:rsid w:val="00BF44EF"/>
    <w:rsid w:val="00C05AAE"/>
    <w:rsid w:val="00C10269"/>
    <w:rsid w:val="00C13376"/>
    <w:rsid w:val="00C21F76"/>
    <w:rsid w:val="00C248B0"/>
    <w:rsid w:val="00C272E2"/>
    <w:rsid w:val="00C3602C"/>
    <w:rsid w:val="00C47FAC"/>
    <w:rsid w:val="00C57CC7"/>
    <w:rsid w:val="00C739E4"/>
    <w:rsid w:val="00C74FA9"/>
    <w:rsid w:val="00CA2A72"/>
    <w:rsid w:val="00CA49EA"/>
    <w:rsid w:val="00CA6A02"/>
    <w:rsid w:val="00CB2026"/>
    <w:rsid w:val="00CB794A"/>
    <w:rsid w:val="00CC1128"/>
    <w:rsid w:val="00CC331F"/>
    <w:rsid w:val="00CC5227"/>
    <w:rsid w:val="00CC6911"/>
    <w:rsid w:val="00CD0B07"/>
    <w:rsid w:val="00CD3809"/>
    <w:rsid w:val="00CF21E4"/>
    <w:rsid w:val="00D11EF8"/>
    <w:rsid w:val="00D13263"/>
    <w:rsid w:val="00D13C2C"/>
    <w:rsid w:val="00D14361"/>
    <w:rsid w:val="00D20A0E"/>
    <w:rsid w:val="00D2334D"/>
    <w:rsid w:val="00D24A29"/>
    <w:rsid w:val="00D36AE9"/>
    <w:rsid w:val="00D44FF4"/>
    <w:rsid w:val="00D47668"/>
    <w:rsid w:val="00D5530B"/>
    <w:rsid w:val="00D701B1"/>
    <w:rsid w:val="00D7279E"/>
    <w:rsid w:val="00DA1D8D"/>
    <w:rsid w:val="00DA294B"/>
    <w:rsid w:val="00DA3FCD"/>
    <w:rsid w:val="00DA61A5"/>
    <w:rsid w:val="00DC6D72"/>
    <w:rsid w:val="00DD383D"/>
    <w:rsid w:val="00DD78F6"/>
    <w:rsid w:val="00DE21BB"/>
    <w:rsid w:val="00DE724D"/>
    <w:rsid w:val="00DE78F2"/>
    <w:rsid w:val="00E02F3E"/>
    <w:rsid w:val="00E1043F"/>
    <w:rsid w:val="00E26F4C"/>
    <w:rsid w:val="00E42F25"/>
    <w:rsid w:val="00E45020"/>
    <w:rsid w:val="00E56F85"/>
    <w:rsid w:val="00E62421"/>
    <w:rsid w:val="00E67AAD"/>
    <w:rsid w:val="00E74B53"/>
    <w:rsid w:val="00E86F79"/>
    <w:rsid w:val="00E90492"/>
    <w:rsid w:val="00E91D1B"/>
    <w:rsid w:val="00E95529"/>
    <w:rsid w:val="00EA6ED3"/>
    <w:rsid w:val="00EB5772"/>
    <w:rsid w:val="00EC1041"/>
    <w:rsid w:val="00EC699D"/>
    <w:rsid w:val="00EC728D"/>
    <w:rsid w:val="00ED51E2"/>
    <w:rsid w:val="00F0419F"/>
    <w:rsid w:val="00F043F9"/>
    <w:rsid w:val="00F0590B"/>
    <w:rsid w:val="00F071B1"/>
    <w:rsid w:val="00F111BD"/>
    <w:rsid w:val="00F1672C"/>
    <w:rsid w:val="00F35EDC"/>
    <w:rsid w:val="00F366FC"/>
    <w:rsid w:val="00F4067D"/>
    <w:rsid w:val="00F5146E"/>
    <w:rsid w:val="00F56B00"/>
    <w:rsid w:val="00F60550"/>
    <w:rsid w:val="00F609A3"/>
    <w:rsid w:val="00F846CA"/>
    <w:rsid w:val="00F87415"/>
    <w:rsid w:val="00FA106B"/>
    <w:rsid w:val="00FA328A"/>
    <w:rsid w:val="00FB286E"/>
    <w:rsid w:val="00FB752D"/>
    <w:rsid w:val="00FC2B8F"/>
    <w:rsid w:val="00FC3D76"/>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34"/>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34"/>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74</Words>
  <Characters>449</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Ewa Kwiatkowska</cp:lastModifiedBy>
  <cp:revision>5</cp:revision>
  <cp:lastPrinted>2021-04-30T09:29:00Z</cp:lastPrinted>
  <dcterms:created xsi:type="dcterms:W3CDTF">2021-08-03T11:53:00Z</dcterms:created>
  <dcterms:modified xsi:type="dcterms:W3CDTF">2021-12-21T07:02:00Z</dcterms:modified>
</cp:coreProperties>
</file>