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2E8B1687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4E6568" w:rsidRPr="00C7455C">
        <w:rPr>
          <w:rFonts w:ascii="Calibri" w:hAnsi="Calibri"/>
          <w:b/>
          <w:bCs/>
          <w:sz w:val="22"/>
          <w:szCs w:val="22"/>
        </w:rPr>
        <w:t xml:space="preserve">Przebudowa </w:t>
      </w:r>
      <w:r w:rsidR="004E6568">
        <w:rPr>
          <w:rFonts w:ascii="Calibri" w:hAnsi="Calibri"/>
          <w:b/>
          <w:bCs/>
          <w:sz w:val="22"/>
          <w:szCs w:val="22"/>
        </w:rPr>
        <w:t xml:space="preserve">wraz z termomodernizacją budynku Powiatowego Ośrodka Wsparcia </w:t>
      </w:r>
      <w:r w:rsidR="004E6568" w:rsidRPr="00C7455C">
        <w:rPr>
          <w:rFonts w:ascii="Calibri" w:hAnsi="Calibri"/>
          <w:b/>
          <w:bCs/>
          <w:sz w:val="22"/>
          <w:szCs w:val="22"/>
        </w:rPr>
        <w:t>w</w:t>
      </w:r>
      <w:r w:rsidR="004E6568">
        <w:rPr>
          <w:b/>
          <w:bCs/>
        </w:rPr>
        <w:t> </w:t>
      </w:r>
      <w:r w:rsidR="004E6568" w:rsidRPr="00C7455C">
        <w:rPr>
          <w:rFonts w:ascii="Calibri" w:hAnsi="Calibri"/>
          <w:b/>
          <w:bCs/>
          <w:sz w:val="22"/>
          <w:szCs w:val="22"/>
        </w:rPr>
        <w:t>Zdzieszowic</w:t>
      </w:r>
      <w:r w:rsidR="004E6568">
        <w:rPr>
          <w:rFonts w:ascii="Calibri" w:hAnsi="Calibri"/>
          <w:b/>
          <w:bCs/>
          <w:sz w:val="22"/>
          <w:szCs w:val="22"/>
        </w:rPr>
        <w:t>ach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>”</w:t>
      </w:r>
      <w:r w:rsidR="00573311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480BD56F" w:rsidR="002B6AA3" w:rsidRPr="00A362FD" w:rsidRDefault="004E6568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KIEROWNIKIEM ROBÓT KONSTRUKCYJNO-BUDOWLANYCH (PEŁNIĄC</w:t>
            </w:r>
            <w:r w:rsid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Y</w:t>
            </w: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FUNKCJĘ KIEROWNIKA BUDOWY):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B6AA3" w:rsidRPr="00A362FD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303970D3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 w:rsid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576ADA63" w:rsidR="002B6AA3" w:rsidRPr="00DD4EE8" w:rsidRDefault="00DD4EE8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budowlane do kierowania robotami budowlanymi bez ograniczeń w specjalności konstrukcyjno-budowlanej </w:t>
            </w:r>
            <w:r w:rsidRPr="00DD4EE8"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od minimum 5 lat (60 miesięcy) liczonym wstecz od dnia, w którym upływa termin składania ofert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5B574A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612A0C79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7B3A737A" w14:textId="7777777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49C54B23" w14:textId="0167FBFB" w:rsidR="00DD4EE8" w:rsidRPr="00CE3B17" w:rsidRDefault="00DD4EE8" w:rsidP="00CE3B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Posiada doświadczenie w kierowaniu robotami budowlanymi jako kierownik budowy lub kierownik robót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okresie ostatnich 5 lat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4EE8"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liczonym wstecz od dnia, w którym upływa termin składania ofer</w:t>
            </w:r>
            <w:r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</w:t>
            </w:r>
            <w:r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minimum jednym zadaniu obejmującym wykonanie robót budowlanych polegających na: budowie, przebudowie, rozbudowie lub termomodernizacji budynku użyteczności publicznej w ramach której wykonano również instalacje: wodno-kanalizacyjną, elektryczną i c.o. o wartości co najmniej</w:t>
            </w:r>
            <w:r w:rsidRPr="00DD4EE8">
              <w:rPr>
                <w:rFonts w:asciiTheme="minorHAnsi" w:hAnsiTheme="minorHAnsi" w:cstheme="minorHAnsi"/>
                <w:sz w:val="20"/>
                <w:szCs w:val="20"/>
              </w:rPr>
              <w:t xml:space="preserve"> 1 000 000,00 zł brutto.</w:t>
            </w:r>
          </w:p>
          <w:p w14:paraId="751BD076" w14:textId="27C19D89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58BD7704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DD4EE8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przebudowa</w:t>
            </w:r>
            <w:r w:rsidR="00DD4EE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DD4EE8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rozbudowa</w:t>
            </w:r>
            <w:r w:rsidR="00DD4EE8">
              <w:rPr>
                <w:rFonts w:asciiTheme="minorHAnsi" w:hAnsiTheme="minorHAnsi" w:cstheme="minorHAnsi"/>
                <w:sz w:val="20"/>
                <w:szCs w:val="20"/>
              </w:rPr>
              <w:t xml:space="preserve"> lub termomodernizacja </w:t>
            </w:r>
            <w:r w:rsidR="00DD4EE8"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budynku użyteczności publicznej w ramach której wykonano również instalacje</w:t>
            </w:r>
            <w:r w:rsid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r w:rsidR="00DD4EE8"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wodno-kanalizacyjną, elektryczną i c.o.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D31BBA" w14:textId="30B368EB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7918754C" w14:textId="191979F2" w:rsidR="002B6AA3" w:rsidRPr="00CE3B17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… (od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6168ECA3" w14:textId="77777777" w:rsidR="00DD4EE8" w:rsidRPr="00B24B45" w:rsidRDefault="00DD4EE8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60F" w14:textId="35D38A2C" w:rsidR="002B6AA3" w:rsidRPr="002B6AA3" w:rsidRDefault="00A275B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A04621B" wp14:editId="2C798BB8">
          <wp:simplePos x="0" y="0"/>
          <wp:positionH relativeFrom="column">
            <wp:posOffset>7196455</wp:posOffset>
          </wp:positionH>
          <wp:positionV relativeFrom="paragraph">
            <wp:posOffset>-182880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AA3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435E68">
      <w:rPr>
        <w:rFonts w:asciiTheme="minorHAnsi" w:hAnsiTheme="minorHAnsi" w:cstheme="minorHAnsi"/>
        <w:b/>
        <w:bCs/>
        <w:color w:val="808080"/>
        <w:sz w:val="18"/>
        <w:szCs w:val="18"/>
      </w:rPr>
      <w:t>3</w:t>
    </w:r>
    <w:r w:rsidR="002B6AA3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4E6568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C20A5"/>
    <w:rsid w:val="000F2BEB"/>
    <w:rsid w:val="00106A5A"/>
    <w:rsid w:val="001E35EA"/>
    <w:rsid w:val="002179C5"/>
    <w:rsid w:val="00241E76"/>
    <w:rsid w:val="002B6AA3"/>
    <w:rsid w:val="002E6779"/>
    <w:rsid w:val="00322DC9"/>
    <w:rsid w:val="003512B8"/>
    <w:rsid w:val="003664E8"/>
    <w:rsid w:val="00380F94"/>
    <w:rsid w:val="003E3E69"/>
    <w:rsid w:val="0040161A"/>
    <w:rsid w:val="00407508"/>
    <w:rsid w:val="00423E4C"/>
    <w:rsid w:val="00431E86"/>
    <w:rsid w:val="00435E68"/>
    <w:rsid w:val="004E6568"/>
    <w:rsid w:val="00573311"/>
    <w:rsid w:val="005A3652"/>
    <w:rsid w:val="005B574A"/>
    <w:rsid w:val="006039A5"/>
    <w:rsid w:val="006F6A5D"/>
    <w:rsid w:val="006F7299"/>
    <w:rsid w:val="00721E01"/>
    <w:rsid w:val="00764B92"/>
    <w:rsid w:val="00816552"/>
    <w:rsid w:val="0084448A"/>
    <w:rsid w:val="008772F1"/>
    <w:rsid w:val="00890F1D"/>
    <w:rsid w:val="008A21B1"/>
    <w:rsid w:val="008B70B5"/>
    <w:rsid w:val="008C0969"/>
    <w:rsid w:val="008C2545"/>
    <w:rsid w:val="00947718"/>
    <w:rsid w:val="0099586B"/>
    <w:rsid w:val="00A275B1"/>
    <w:rsid w:val="00A362FD"/>
    <w:rsid w:val="00A868B8"/>
    <w:rsid w:val="00AF13C9"/>
    <w:rsid w:val="00B24B45"/>
    <w:rsid w:val="00B61F57"/>
    <w:rsid w:val="00B637B0"/>
    <w:rsid w:val="00BB632C"/>
    <w:rsid w:val="00BE004B"/>
    <w:rsid w:val="00CD3247"/>
    <w:rsid w:val="00CE06B5"/>
    <w:rsid w:val="00CE3B17"/>
    <w:rsid w:val="00D3584D"/>
    <w:rsid w:val="00DD4EE8"/>
    <w:rsid w:val="00DE0595"/>
    <w:rsid w:val="00E101BF"/>
    <w:rsid w:val="00E171C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DD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24</cp:revision>
  <dcterms:created xsi:type="dcterms:W3CDTF">2021-04-08T13:38:00Z</dcterms:created>
  <dcterms:modified xsi:type="dcterms:W3CDTF">2024-02-19T10:16:00Z</dcterms:modified>
</cp:coreProperties>
</file>