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716E" w14:textId="77777777" w:rsidR="00AE2CA9" w:rsidRPr="009301A1" w:rsidRDefault="00AE2CA9" w:rsidP="00AE2CA9">
      <w:pPr>
        <w:spacing w:after="0" w:line="240" w:lineRule="auto"/>
        <w:jc w:val="right"/>
      </w:pPr>
      <w:r w:rsidRPr="009301A1">
        <w:t>Załącznik nr 1 do SWZ</w:t>
      </w:r>
    </w:p>
    <w:p w14:paraId="0AC485DF" w14:textId="77777777" w:rsidR="00AE2CA9" w:rsidRPr="009301A1" w:rsidRDefault="00AE2CA9" w:rsidP="00AE2CA9">
      <w:pPr>
        <w:spacing w:after="0" w:line="240" w:lineRule="auto"/>
        <w:jc w:val="right"/>
      </w:pPr>
      <w:r w:rsidRPr="009301A1">
        <w:t>Numer sprawy PO.271.52.2022</w:t>
      </w:r>
    </w:p>
    <w:p w14:paraId="305067B2" w14:textId="77777777" w:rsidR="00AE2CA9" w:rsidRPr="00AE2CA9" w:rsidRDefault="00AE2CA9" w:rsidP="00AE2CA9"/>
    <w:p w14:paraId="79F35A63" w14:textId="061127E1" w:rsidR="00AE2CA9" w:rsidRPr="00AE2CA9" w:rsidRDefault="00AE2CA9" w:rsidP="00AE2CA9">
      <w:pPr>
        <w:jc w:val="center"/>
        <w:rPr>
          <w:b/>
          <w:bCs/>
        </w:rPr>
      </w:pPr>
      <w:r w:rsidRPr="00AE2CA9">
        <w:rPr>
          <w:b/>
          <w:bCs/>
        </w:rPr>
        <w:t>OPIS PRZEDMIOTU ZAMÓWIENIA</w:t>
      </w:r>
    </w:p>
    <w:p w14:paraId="07DF7BF5" w14:textId="77777777" w:rsidR="00AE2CA9" w:rsidRPr="00AE2CA9" w:rsidRDefault="00AE2CA9" w:rsidP="00AE2CA9">
      <w:pPr>
        <w:numPr>
          <w:ilvl w:val="0"/>
          <w:numId w:val="16"/>
        </w:numPr>
        <w:rPr>
          <w:b/>
        </w:rPr>
      </w:pPr>
      <w:r w:rsidRPr="00AE2CA9">
        <w:rPr>
          <w:b/>
        </w:rPr>
        <w:t>PRZEDMIOT ZAMÓWIENIA:</w:t>
      </w:r>
    </w:p>
    <w:p w14:paraId="441DC975" w14:textId="610EFED7" w:rsidR="00AE2CA9" w:rsidRPr="00AE2CA9" w:rsidRDefault="00AE2CA9" w:rsidP="00AE2CA9">
      <w:r w:rsidRPr="00AE2CA9">
        <w:t xml:space="preserve">Zamówienie dotyczy </w:t>
      </w:r>
      <w:r w:rsidR="009301A1" w:rsidRPr="009301A1">
        <w:rPr>
          <w:bCs/>
        </w:rPr>
        <w:t xml:space="preserve">modernizacji aparatu </w:t>
      </w:r>
      <w:proofErr w:type="spellStart"/>
      <w:r w:rsidR="009301A1" w:rsidRPr="009301A1">
        <w:rPr>
          <w:bCs/>
        </w:rPr>
        <w:t>Quant</w:t>
      </w:r>
      <w:proofErr w:type="spellEnd"/>
      <w:r w:rsidR="009301A1" w:rsidRPr="009301A1">
        <w:rPr>
          <w:bCs/>
        </w:rPr>
        <w:t xml:space="preserve"> Studio Pro 6 do wersji Pro 7, która oznacza odblokowanie w ustawieniach aparatu możliwości obracania się dwóch kół z filtrami niezależnie od siebie, wymianę frontu z napisem QS6 na QS7, dostawę i skalibrowanie dodatkowego bloku TLDA, składającego się z zestawu do zwirowania kart </w:t>
      </w:r>
      <w:proofErr w:type="spellStart"/>
      <w:r w:rsidR="009301A1" w:rsidRPr="009301A1">
        <w:rPr>
          <w:bCs/>
        </w:rPr>
        <w:t>mikrofluidowych</w:t>
      </w:r>
      <w:proofErr w:type="spellEnd"/>
      <w:r w:rsidR="009301A1" w:rsidRPr="009301A1">
        <w:rPr>
          <w:bCs/>
        </w:rPr>
        <w:t xml:space="preserve"> tj. zestawu dwóch adapterów i uchwytów do kart, a także przeprowadzenia szkolenia aplikacyjnego z obsługi aparatu i bloku TLDA</w:t>
      </w:r>
      <w:r w:rsidR="009301A1">
        <w:rPr>
          <w:bCs/>
        </w:rPr>
        <w:t>.</w:t>
      </w:r>
    </w:p>
    <w:p w14:paraId="45C66B64" w14:textId="77777777" w:rsidR="00AE2CA9" w:rsidRPr="00AE2CA9" w:rsidRDefault="00AE2CA9" w:rsidP="00AE2CA9">
      <w:pPr>
        <w:numPr>
          <w:ilvl w:val="0"/>
          <w:numId w:val="16"/>
        </w:numPr>
        <w:rPr>
          <w:b/>
        </w:rPr>
      </w:pPr>
      <w:r w:rsidRPr="00AE2CA9">
        <w:rPr>
          <w:b/>
        </w:rPr>
        <w:t>OBLIGATORYJNE (WYMAGANE) PARAMETRY/ FUNKCJE/ WARUNKI:</w:t>
      </w:r>
    </w:p>
    <w:p w14:paraId="6812A5A8" w14:textId="77777777" w:rsidR="00AE2CA9" w:rsidRPr="00AE2CA9" w:rsidRDefault="00AE2CA9" w:rsidP="00AE2CA9">
      <w:r w:rsidRPr="00AE2CA9">
        <w:t xml:space="preserve">Zmiana wersji </w:t>
      </w:r>
      <w:proofErr w:type="spellStart"/>
      <w:r w:rsidRPr="00AE2CA9">
        <w:t>Quant</w:t>
      </w:r>
      <w:proofErr w:type="spellEnd"/>
      <w:r w:rsidRPr="00AE2CA9">
        <w:t xml:space="preserve"> Studio Pro 6 do wersji Pro 7 zawiera:</w:t>
      </w:r>
    </w:p>
    <w:p w14:paraId="2E69FF11" w14:textId="77777777" w:rsidR="00AE2CA9" w:rsidRPr="00AE2CA9" w:rsidRDefault="00AE2CA9" w:rsidP="00AE2CA9">
      <w:pPr>
        <w:numPr>
          <w:ilvl w:val="0"/>
          <w:numId w:val="18"/>
        </w:numPr>
      </w:pPr>
      <w:r w:rsidRPr="00AE2CA9">
        <w:t xml:space="preserve">Odblokowanie w ustawieniach aparatu możliwości obracania się dwóch kół z filtrami niezależnie od siebie. </w:t>
      </w:r>
    </w:p>
    <w:p w14:paraId="336AEB45" w14:textId="4281E274" w:rsidR="00AE2CA9" w:rsidRPr="00AE2CA9" w:rsidRDefault="00AE2CA9" w:rsidP="00AE2CA9">
      <w:pPr>
        <w:numPr>
          <w:ilvl w:val="0"/>
          <w:numId w:val="18"/>
        </w:numPr>
      </w:pPr>
      <w:r w:rsidRPr="00AE2CA9">
        <w:t xml:space="preserve">Wymiana frontu z </w:t>
      </w:r>
      <w:r w:rsidR="005528F0">
        <w:t>wersji</w:t>
      </w:r>
      <w:r w:rsidRPr="00AE2CA9">
        <w:t xml:space="preserve"> QS6 na </w:t>
      </w:r>
      <w:r w:rsidR="005528F0">
        <w:t xml:space="preserve">wersję </w:t>
      </w:r>
      <w:r w:rsidRPr="00AE2CA9">
        <w:t>QS7.</w:t>
      </w:r>
    </w:p>
    <w:p w14:paraId="27D08378" w14:textId="77777777" w:rsidR="00AE2CA9" w:rsidRPr="00AE2CA9" w:rsidRDefault="00AE2CA9" w:rsidP="00AE2CA9">
      <w:pPr>
        <w:numPr>
          <w:ilvl w:val="0"/>
          <w:numId w:val="18"/>
        </w:numPr>
      </w:pPr>
      <w:r w:rsidRPr="00AE2CA9">
        <w:t>Dostawa i skalibrowanie dodatkowego bloku TLDA składającego się z</w:t>
      </w:r>
      <w:bookmarkStart w:id="0" w:name="_Hlk116993433"/>
      <w:r w:rsidRPr="00AE2CA9">
        <w:t xml:space="preserve"> zestawu do zwirowania kart </w:t>
      </w:r>
      <w:proofErr w:type="spellStart"/>
      <w:r w:rsidRPr="00AE2CA9">
        <w:t>mikrofluidowych</w:t>
      </w:r>
      <w:proofErr w:type="spellEnd"/>
      <w:r w:rsidRPr="00AE2CA9">
        <w:t xml:space="preserve"> </w:t>
      </w:r>
      <w:bookmarkEnd w:id="0"/>
      <w:r w:rsidRPr="00AE2CA9">
        <w:t>przed włożeniem ich do aparatu. Zestaw zawiera:</w:t>
      </w:r>
    </w:p>
    <w:p w14:paraId="05505E6D" w14:textId="77777777" w:rsidR="00AE2CA9" w:rsidRPr="00AE2CA9" w:rsidRDefault="00AE2CA9" w:rsidP="00AE2CA9">
      <w:r w:rsidRPr="00AE2CA9">
        <w:t xml:space="preserve">- dwa adaptery: maksymalna ładowność 400 g na adapter, maksymalna prędkość 2 000 </w:t>
      </w:r>
      <w:proofErr w:type="spellStart"/>
      <w:r w:rsidRPr="00AE2CA9">
        <w:t>rpm</w:t>
      </w:r>
      <w:proofErr w:type="spellEnd"/>
      <w:r w:rsidRPr="00AE2CA9">
        <w:t>;</w:t>
      </w:r>
    </w:p>
    <w:p w14:paraId="7743282D" w14:textId="77777777" w:rsidR="00AE2CA9" w:rsidRPr="00AE2CA9" w:rsidRDefault="00AE2CA9" w:rsidP="00AE2CA9">
      <w:r w:rsidRPr="00AE2CA9">
        <w:t xml:space="preserve">- dwa uchwyty na karty. </w:t>
      </w:r>
    </w:p>
    <w:p w14:paraId="66694978" w14:textId="77777777" w:rsidR="00AE2CA9" w:rsidRPr="00AE2CA9" w:rsidRDefault="00AE2CA9" w:rsidP="00AE2CA9">
      <w:pPr>
        <w:numPr>
          <w:ilvl w:val="0"/>
          <w:numId w:val="18"/>
        </w:numPr>
      </w:pPr>
      <w:r w:rsidRPr="00AE2CA9">
        <w:t xml:space="preserve">Dostawę kitu instalacyjnego potrzebnego do zainstalowania bloku w aparacie </w:t>
      </w:r>
      <w:proofErr w:type="spellStart"/>
      <w:r w:rsidRPr="00AE2CA9">
        <w:t>Quant</w:t>
      </w:r>
      <w:proofErr w:type="spellEnd"/>
      <w:r w:rsidRPr="00AE2CA9">
        <w:t xml:space="preserve"> Studio.</w:t>
      </w:r>
    </w:p>
    <w:p w14:paraId="70347BFF" w14:textId="77777777" w:rsidR="00AE2CA9" w:rsidRPr="00AE2CA9" w:rsidRDefault="00AE2CA9" w:rsidP="00AE2CA9">
      <w:pPr>
        <w:numPr>
          <w:ilvl w:val="0"/>
          <w:numId w:val="18"/>
        </w:numPr>
      </w:pPr>
      <w:r w:rsidRPr="00AE2CA9">
        <w:t xml:space="preserve">Cała modernizacja aparatu </w:t>
      </w:r>
      <w:proofErr w:type="spellStart"/>
      <w:r w:rsidRPr="00AE2CA9">
        <w:t>Quant</w:t>
      </w:r>
      <w:proofErr w:type="spellEnd"/>
      <w:r w:rsidRPr="00AE2CA9">
        <w:t xml:space="preserve"> Studio i instalacja bloku TLDA przez autoryzowany serwis powinna trwać </w:t>
      </w:r>
      <w:r w:rsidRPr="00AE2CA9">
        <w:rPr>
          <w:b/>
          <w:bCs/>
        </w:rPr>
        <w:t>1 dzień roboczy</w:t>
      </w:r>
      <w:r w:rsidRPr="00AE2CA9">
        <w:t xml:space="preserve"> i odbyć się w siedzibie Zamawiającego we Wrocławiu.</w:t>
      </w:r>
    </w:p>
    <w:p w14:paraId="2885EC0F" w14:textId="77777777" w:rsidR="00AE2CA9" w:rsidRPr="00AE2CA9" w:rsidRDefault="00AE2CA9" w:rsidP="00AE2CA9">
      <w:pPr>
        <w:numPr>
          <w:ilvl w:val="0"/>
          <w:numId w:val="18"/>
        </w:numPr>
      </w:pPr>
      <w:r w:rsidRPr="00AE2CA9">
        <w:t xml:space="preserve">Szkolenie: Szkolenie aplikacyjne z aparatu </w:t>
      </w:r>
      <w:proofErr w:type="spellStart"/>
      <w:r w:rsidRPr="00AE2CA9">
        <w:t>Quant</w:t>
      </w:r>
      <w:proofErr w:type="spellEnd"/>
      <w:r w:rsidRPr="00AE2CA9">
        <w:t xml:space="preserve"> Studio i bloku TLDA dla 3 osób powinno odbyć również w siedzibie Zamawiającego we Wrocławiu </w:t>
      </w:r>
      <w:r w:rsidRPr="00AE2CA9">
        <w:lastRenderedPageBreak/>
        <w:t xml:space="preserve">i potrwać 1 dzień. Szkolenie zostanie przeprowadzone w dniu modernizacji aparatu </w:t>
      </w:r>
      <w:proofErr w:type="spellStart"/>
      <w:r w:rsidRPr="00AE2CA9">
        <w:t>Quant</w:t>
      </w:r>
      <w:proofErr w:type="spellEnd"/>
      <w:r w:rsidRPr="00AE2CA9">
        <w:t xml:space="preserve"> Studio lub najpóźniej w terminie </w:t>
      </w:r>
      <w:r w:rsidRPr="00AE2CA9">
        <w:rPr>
          <w:b/>
          <w:bCs/>
        </w:rPr>
        <w:t>7</w:t>
      </w:r>
      <w:r w:rsidRPr="00AE2CA9">
        <w:t xml:space="preserve"> dni od dnia modernizacji aparatu.</w:t>
      </w:r>
    </w:p>
    <w:p w14:paraId="34BDD032" w14:textId="77777777" w:rsidR="00AE2CA9" w:rsidRPr="00AE2CA9" w:rsidRDefault="00AE2CA9" w:rsidP="00AE2CA9"/>
    <w:p w14:paraId="70E8D259" w14:textId="77777777" w:rsidR="00AE2CA9" w:rsidRPr="00AE2CA9" w:rsidRDefault="00AE2CA9" w:rsidP="00AE2CA9">
      <w:pPr>
        <w:numPr>
          <w:ilvl w:val="0"/>
          <w:numId w:val="16"/>
        </w:numPr>
        <w:rPr>
          <w:b/>
          <w:bCs/>
        </w:rPr>
      </w:pPr>
      <w:r w:rsidRPr="00AE2CA9">
        <w:rPr>
          <w:b/>
          <w:bCs/>
        </w:rPr>
        <w:t>Warunki dostawy i gwarancji:</w:t>
      </w:r>
    </w:p>
    <w:p w14:paraId="2EDA8569" w14:textId="77777777" w:rsidR="00AE2CA9" w:rsidRPr="00AE2CA9" w:rsidRDefault="00AE2CA9" w:rsidP="00AE2CA9">
      <w:pPr>
        <w:numPr>
          <w:ilvl w:val="0"/>
          <w:numId w:val="17"/>
        </w:numPr>
      </w:pPr>
      <w:r w:rsidRPr="00AE2CA9">
        <w:t xml:space="preserve">Maksymalny czas wykonania usługi modernizacji w siedzibie Zamawiającego: </w:t>
      </w:r>
      <w:r w:rsidRPr="00AE2CA9">
        <w:rPr>
          <w:b/>
          <w:bCs/>
        </w:rPr>
        <w:t>do 6 tygodni</w:t>
      </w:r>
      <w:r w:rsidRPr="00AE2CA9">
        <w:t xml:space="preserve"> od dnia zawarcia umowy.</w:t>
      </w:r>
    </w:p>
    <w:p w14:paraId="103CE856" w14:textId="77777777" w:rsidR="00AE2CA9" w:rsidRPr="00AE2CA9" w:rsidRDefault="00AE2CA9" w:rsidP="00AE2CA9">
      <w:pPr>
        <w:numPr>
          <w:ilvl w:val="0"/>
          <w:numId w:val="17"/>
        </w:numPr>
      </w:pPr>
      <w:r w:rsidRPr="00AE2CA9">
        <w:t xml:space="preserve">Gwarancja: </w:t>
      </w:r>
      <w:r w:rsidRPr="00AE2CA9">
        <w:rPr>
          <w:b/>
          <w:bCs/>
        </w:rPr>
        <w:t>12 miesięcy</w:t>
      </w:r>
      <w:r w:rsidRPr="00AE2CA9">
        <w:t xml:space="preserve"> na blok do pracy z płaskimi kartami </w:t>
      </w:r>
      <w:proofErr w:type="spellStart"/>
      <w:r w:rsidRPr="00AE2CA9">
        <w:t>mikrofluidowymi</w:t>
      </w:r>
      <w:proofErr w:type="spellEnd"/>
      <w:r w:rsidRPr="00AE2CA9">
        <w:t xml:space="preserve"> (TLDA) i zestaw do zwirowania kart </w:t>
      </w:r>
      <w:proofErr w:type="spellStart"/>
      <w:r w:rsidRPr="00AE2CA9">
        <w:t>mikrofluidowych</w:t>
      </w:r>
      <w:proofErr w:type="spellEnd"/>
      <w:r w:rsidRPr="00AE2CA9">
        <w:t xml:space="preserve">. </w:t>
      </w:r>
    </w:p>
    <w:p w14:paraId="0BA9E0E5" w14:textId="77777777" w:rsidR="00AE2CA9" w:rsidRPr="00AE2CA9" w:rsidRDefault="00AE2CA9" w:rsidP="00AE2CA9">
      <w:pPr>
        <w:numPr>
          <w:ilvl w:val="0"/>
          <w:numId w:val="17"/>
        </w:numPr>
      </w:pPr>
      <w:r w:rsidRPr="00AE2CA9">
        <w:t>Czas reakcji na zgłoszenie serwisowe: 72 godziny (nie licząc dni wolnych od pracy).</w:t>
      </w:r>
    </w:p>
    <w:p w14:paraId="0F2566C5" w14:textId="77777777" w:rsidR="00AE2CA9" w:rsidRPr="00AE2CA9" w:rsidRDefault="00AE2CA9" w:rsidP="00AE2CA9">
      <w:pPr>
        <w:numPr>
          <w:ilvl w:val="0"/>
          <w:numId w:val="17"/>
        </w:numPr>
      </w:pPr>
      <w:r w:rsidRPr="00AE2CA9">
        <w:t>Serwis gwarancyjny: w siedzibie zamawiającego lub odbiór urządzenia przez kuriera i przekazanie do serwisu.</w:t>
      </w:r>
    </w:p>
    <w:p w14:paraId="28E4422C" w14:textId="77777777" w:rsidR="00AE2CA9" w:rsidRPr="00AE2CA9" w:rsidRDefault="00AE2CA9" w:rsidP="00AE2CA9">
      <w:pPr>
        <w:numPr>
          <w:ilvl w:val="0"/>
          <w:numId w:val="17"/>
        </w:numPr>
      </w:pPr>
      <w:r w:rsidRPr="00AE2CA9">
        <w:t>Maksymalny czas naprawy urządzenia: 28 dni roboczych.</w:t>
      </w:r>
    </w:p>
    <w:p w14:paraId="57CB6B13" w14:textId="77777777" w:rsidR="00AE2CA9" w:rsidRPr="00AE2CA9" w:rsidRDefault="00AE2CA9" w:rsidP="00AE2CA9"/>
    <w:p w14:paraId="31D7909E" w14:textId="77777777" w:rsidR="00AE2CA9" w:rsidRPr="00AE2CA9" w:rsidRDefault="00AE2CA9" w:rsidP="00AE2CA9">
      <w:pPr>
        <w:numPr>
          <w:ilvl w:val="0"/>
          <w:numId w:val="16"/>
        </w:numPr>
        <w:rPr>
          <w:b/>
          <w:bCs/>
        </w:rPr>
      </w:pPr>
      <w:r w:rsidRPr="00AE2CA9">
        <w:rPr>
          <w:b/>
          <w:bCs/>
        </w:rPr>
        <w:t>Inne:</w:t>
      </w:r>
    </w:p>
    <w:p w14:paraId="35D3D9A3" w14:textId="77777777" w:rsidR="00AE2CA9" w:rsidRPr="00AE2CA9" w:rsidRDefault="00AE2CA9" w:rsidP="00AE2CA9">
      <w:r w:rsidRPr="00AE2CA9">
        <w:t>1.</w:t>
      </w:r>
      <w:r w:rsidRPr="00AE2CA9">
        <w:tab/>
        <w:t>Części użyte do modernizacji aparatu muszą być nowe.</w:t>
      </w:r>
    </w:p>
    <w:p w14:paraId="1B510CB2" w14:textId="77777777" w:rsidR="00AE2CA9" w:rsidRPr="00AE2CA9" w:rsidRDefault="00AE2CA9" w:rsidP="00AE2CA9"/>
    <w:p w14:paraId="5BABBD04" w14:textId="77777777" w:rsidR="00ED7972" w:rsidRPr="00AE2CA9" w:rsidRDefault="00ED7972" w:rsidP="00AE2CA9"/>
    <w:sectPr w:rsidR="00ED7972" w:rsidRPr="00AE2CA9" w:rsidSect="00977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5F69" w14:textId="77777777" w:rsidR="008F4BAF" w:rsidRDefault="008F4BAF" w:rsidP="006747BD">
      <w:pPr>
        <w:spacing w:after="0" w:line="240" w:lineRule="auto"/>
      </w:pPr>
      <w:r>
        <w:separator/>
      </w:r>
    </w:p>
  </w:endnote>
  <w:endnote w:type="continuationSeparator" w:id="0">
    <w:p w14:paraId="6DA625FA" w14:textId="77777777" w:rsidR="008F4BAF" w:rsidRDefault="008F4BA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4A8" w14:textId="77777777" w:rsidR="00F43862" w:rsidRDefault="00F43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5259AF4" w14:textId="27759B00" w:rsidR="00F43862" w:rsidRDefault="00F43862">
            <w:pPr>
              <w:pStyle w:val="Stopka"/>
            </w:pPr>
            <w:r w:rsidRPr="00EC10FA">
              <w:rPr>
                <w:noProof/>
              </w:rPr>
              <w:drawing>
                <wp:inline distT="0" distB="0" distL="0" distR="0" wp14:anchorId="3085523B" wp14:editId="05B06D6A">
                  <wp:extent cx="3357922" cy="27283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824" cy="28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3ECF95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AC00B0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AC00B0">
                            <w:rPr>
                              <w:lang w:val="en-GB"/>
                            </w:rPr>
                            <w:t>E-mail: biuro@port.</w:t>
                          </w:r>
                          <w:r w:rsidR="0039324B" w:rsidRPr="00AC00B0">
                            <w:rPr>
                              <w:lang w:val="en-GB"/>
                            </w:rPr>
                            <w:t>lukasiewicz.gov</w:t>
                          </w:r>
                          <w:r w:rsidRPr="00AC00B0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274A7A" w:rsidRPr="00AC00B0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AC00B0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AC00B0">
                      <w:rPr>
                        <w:lang w:val="en-GB"/>
                      </w:rPr>
                      <w:t>E-mail: biuro@port.</w:t>
                    </w:r>
                    <w:r w:rsidR="0039324B" w:rsidRPr="00AC00B0">
                      <w:rPr>
                        <w:lang w:val="en-GB"/>
                      </w:rPr>
                      <w:t>lukasiewicz.gov</w:t>
                    </w:r>
                    <w:r w:rsidRPr="00AC00B0">
                      <w:rPr>
                        <w:lang w:val="en-GB"/>
                      </w:rPr>
                      <w:t xml:space="preserve">.pl | NIP: 894 314 05 23, REGON: </w:t>
                    </w:r>
                    <w:r w:rsidR="00274A7A" w:rsidRPr="00AC00B0">
                      <w:rPr>
                        <w:lang w:val="en-GB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123" w14:textId="7FB16565" w:rsidR="004F5805" w:rsidRPr="00D40690" w:rsidRDefault="00F43862" w:rsidP="00D40690">
    <w:pPr>
      <w:pStyle w:val="Stopka"/>
    </w:pPr>
    <w:r w:rsidRPr="00EC10FA">
      <w:rPr>
        <w:noProof/>
      </w:rPr>
      <w:drawing>
        <wp:inline distT="0" distB="0" distL="0" distR="0" wp14:anchorId="538BE13B" wp14:editId="59EB07F7">
          <wp:extent cx="3496235" cy="284069"/>
          <wp:effectExtent l="0" t="0" r="0" b="1905"/>
          <wp:docPr id="1408403513" name="Obraz 1408403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4125" cy="2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3970F" w14:textId="2F3CCAC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4A3D341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Pr="008458CD" w:rsidRDefault="00DA52A1" w:rsidP="00DA52A1">
                          <w:pPr>
                            <w:pStyle w:val="LukStopka-adres"/>
                          </w:pPr>
                          <w:r w:rsidRPr="008458CD">
                            <w:t xml:space="preserve">Sieć </w:t>
                          </w:r>
                          <w:r w:rsidR="005D102F" w:rsidRPr="008458CD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 w:rsidRPr="008458CD">
                            <w:t>54-0</w:t>
                          </w:r>
                          <w:r>
                            <w:t>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AC00B0" w:rsidRDefault="00DA52A1" w:rsidP="00DA52A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AC00B0">
                            <w:rPr>
                              <w:lang w:val="en-GB"/>
                            </w:rPr>
                            <w:t xml:space="preserve">E-mail: </w:t>
                          </w:r>
                          <w:r w:rsidR="005D102F" w:rsidRPr="00AC00B0">
                            <w:rPr>
                              <w:lang w:val="en-GB"/>
                            </w:rPr>
                            <w:t>biuro</w:t>
                          </w:r>
                          <w:r w:rsidRPr="00AC00B0">
                            <w:rPr>
                              <w:lang w:val="en-GB"/>
                            </w:rPr>
                            <w:t>@</w:t>
                          </w:r>
                          <w:r w:rsidR="005D102F" w:rsidRPr="00AC00B0">
                            <w:rPr>
                              <w:lang w:val="en-GB"/>
                            </w:rPr>
                            <w:t>port.</w:t>
                          </w:r>
                          <w:r w:rsidR="0039324B" w:rsidRPr="00AC00B0">
                            <w:rPr>
                              <w:lang w:val="en-GB"/>
                            </w:rPr>
                            <w:t>lukasiewicz.gov</w:t>
                          </w:r>
                          <w:r w:rsidR="005D102F" w:rsidRPr="00AC00B0">
                            <w:rPr>
                              <w:lang w:val="en-GB"/>
                            </w:rPr>
                            <w:t>.pl</w:t>
                          </w:r>
                          <w:r w:rsidRPr="00AC00B0">
                            <w:rPr>
                              <w:lang w:val="en-GB"/>
                            </w:rPr>
                            <w:t xml:space="preserve"> | NIP: </w:t>
                          </w:r>
                          <w:r w:rsidR="006F645A" w:rsidRPr="00AC00B0">
                            <w:rPr>
                              <w:lang w:val="en-GB"/>
                            </w:rPr>
                            <w:t xml:space="preserve">894 314 05 23, REGON: </w:t>
                          </w:r>
                          <w:r w:rsidR="00274A7A" w:rsidRPr="00AC00B0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Pr="008458CD" w:rsidRDefault="00DA52A1" w:rsidP="00DA52A1">
                    <w:pPr>
                      <w:pStyle w:val="LukStopka-adres"/>
                    </w:pPr>
                    <w:r w:rsidRPr="008458CD">
                      <w:t xml:space="preserve">Sieć </w:t>
                    </w:r>
                    <w:r w:rsidR="005D102F" w:rsidRPr="008458CD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 w:rsidRPr="008458CD">
                      <w:t>54-0</w:t>
                    </w:r>
                    <w:r>
                      <w:t>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AC00B0" w:rsidRDefault="00DA52A1" w:rsidP="00DA52A1">
                    <w:pPr>
                      <w:pStyle w:val="LukStopka-adres"/>
                      <w:rPr>
                        <w:lang w:val="en-GB"/>
                      </w:rPr>
                    </w:pPr>
                    <w:r w:rsidRPr="00AC00B0">
                      <w:rPr>
                        <w:lang w:val="en-GB"/>
                      </w:rPr>
                      <w:t xml:space="preserve">E-mail: </w:t>
                    </w:r>
                    <w:r w:rsidR="005D102F" w:rsidRPr="00AC00B0">
                      <w:rPr>
                        <w:lang w:val="en-GB"/>
                      </w:rPr>
                      <w:t>biuro</w:t>
                    </w:r>
                    <w:r w:rsidRPr="00AC00B0">
                      <w:rPr>
                        <w:lang w:val="en-GB"/>
                      </w:rPr>
                      <w:t>@</w:t>
                    </w:r>
                    <w:r w:rsidR="005D102F" w:rsidRPr="00AC00B0">
                      <w:rPr>
                        <w:lang w:val="en-GB"/>
                      </w:rPr>
                      <w:t>port.</w:t>
                    </w:r>
                    <w:r w:rsidR="0039324B" w:rsidRPr="00AC00B0">
                      <w:rPr>
                        <w:lang w:val="en-GB"/>
                      </w:rPr>
                      <w:t>lukasiewicz.gov</w:t>
                    </w:r>
                    <w:r w:rsidR="005D102F" w:rsidRPr="00AC00B0">
                      <w:rPr>
                        <w:lang w:val="en-GB"/>
                      </w:rPr>
                      <w:t>.pl</w:t>
                    </w:r>
                    <w:r w:rsidRPr="00AC00B0">
                      <w:rPr>
                        <w:lang w:val="en-GB"/>
                      </w:rPr>
                      <w:t xml:space="preserve"> | NIP: </w:t>
                    </w:r>
                    <w:r w:rsidR="006F645A" w:rsidRPr="00AC00B0">
                      <w:rPr>
                        <w:lang w:val="en-GB"/>
                      </w:rPr>
                      <w:t xml:space="preserve">894 314 05 23, REGON: </w:t>
                    </w:r>
                    <w:r w:rsidR="00274A7A" w:rsidRPr="00AC00B0">
                      <w:rPr>
                        <w:lang w:val="en-GB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E66B" w14:textId="77777777" w:rsidR="008F4BAF" w:rsidRDefault="008F4BAF" w:rsidP="006747BD">
      <w:pPr>
        <w:spacing w:after="0" w:line="240" w:lineRule="auto"/>
      </w:pPr>
      <w:r>
        <w:separator/>
      </w:r>
    </w:p>
  </w:footnote>
  <w:footnote w:type="continuationSeparator" w:id="0">
    <w:p w14:paraId="619171BF" w14:textId="77777777" w:rsidR="008F4BAF" w:rsidRDefault="008F4BA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66F2" w14:textId="77777777" w:rsidR="00F43862" w:rsidRDefault="00F43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055" w14:textId="5F35D8ED" w:rsidR="0097724E" w:rsidRDefault="0097724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2FA667C" wp14:editId="2FCFF70E">
          <wp:simplePos x="0" y="0"/>
          <wp:positionH relativeFrom="column">
            <wp:posOffset>-1314450</wp:posOffset>
          </wp:positionH>
          <wp:positionV relativeFrom="paragraph">
            <wp:posOffset>-143510</wp:posOffset>
          </wp:positionV>
          <wp:extent cx="791625" cy="1609725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3FE7D3A2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3BAECF8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B4983"/>
    <w:multiLevelType w:val="hybridMultilevel"/>
    <w:tmpl w:val="80420984"/>
    <w:lvl w:ilvl="0" w:tplc="97FE534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7708"/>
    <w:multiLevelType w:val="hybridMultilevel"/>
    <w:tmpl w:val="D8BE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05ED6"/>
    <w:multiLevelType w:val="hybridMultilevel"/>
    <w:tmpl w:val="2076BE4A"/>
    <w:lvl w:ilvl="0" w:tplc="77544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2C7E"/>
    <w:rsid w:val="00070438"/>
    <w:rsid w:val="00077647"/>
    <w:rsid w:val="00134929"/>
    <w:rsid w:val="001A0BD2"/>
    <w:rsid w:val="001A4807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035A1"/>
    <w:rsid w:val="00440344"/>
    <w:rsid w:val="004E088C"/>
    <w:rsid w:val="004F0F46"/>
    <w:rsid w:val="004F5805"/>
    <w:rsid w:val="00511F60"/>
    <w:rsid w:val="00526CDD"/>
    <w:rsid w:val="005528F0"/>
    <w:rsid w:val="005A7FB3"/>
    <w:rsid w:val="005D102F"/>
    <w:rsid w:val="005D1495"/>
    <w:rsid w:val="00623E40"/>
    <w:rsid w:val="006747BD"/>
    <w:rsid w:val="006919BD"/>
    <w:rsid w:val="006B401B"/>
    <w:rsid w:val="006D6DE5"/>
    <w:rsid w:val="006E5990"/>
    <w:rsid w:val="006F645A"/>
    <w:rsid w:val="00702634"/>
    <w:rsid w:val="00805DF6"/>
    <w:rsid w:val="00821F16"/>
    <w:rsid w:val="008368C0"/>
    <w:rsid w:val="0084396A"/>
    <w:rsid w:val="008458CD"/>
    <w:rsid w:val="00854B7B"/>
    <w:rsid w:val="008C1729"/>
    <w:rsid w:val="008C75DD"/>
    <w:rsid w:val="008F027B"/>
    <w:rsid w:val="008F209D"/>
    <w:rsid w:val="008F4BAF"/>
    <w:rsid w:val="009301A1"/>
    <w:rsid w:val="0097724E"/>
    <w:rsid w:val="009D4C4D"/>
    <w:rsid w:val="00A21CD2"/>
    <w:rsid w:val="00A36F46"/>
    <w:rsid w:val="00A4666C"/>
    <w:rsid w:val="00A52C29"/>
    <w:rsid w:val="00AC00B0"/>
    <w:rsid w:val="00AE2CA9"/>
    <w:rsid w:val="00B61F8A"/>
    <w:rsid w:val="00BB294B"/>
    <w:rsid w:val="00C736D5"/>
    <w:rsid w:val="00D005B3"/>
    <w:rsid w:val="00D06D36"/>
    <w:rsid w:val="00D40690"/>
    <w:rsid w:val="00DA52A1"/>
    <w:rsid w:val="00DC7A2C"/>
    <w:rsid w:val="00E31562"/>
    <w:rsid w:val="00E5161C"/>
    <w:rsid w:val="00ED7972"/>
    <w:rsid w:val="00EE493C"/>
    <w:rsid w:val="00F43862"/>
    <w:rsid w:val="00F66235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Światowska | Łukasiewicz - PORT</cp:lastModifiedBy>
  <cp:revision>15</cp:revision>
  <cp:lastPrinted>2020-02-07T19:43:00Z</cp:lastPrinted>
  <dcterms:created xsi:type="dcterms:W3CDTF">2022-09-14T07:20:00Z</dcterms:created>
  <dcterms:modified xsi:type="dcterms:W3CDTF">2022-11-03T07:14:00Z</dcterms:modified>
</cp:coreProperties>
</file>