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9912" w14:textId="77777777" w:rsidR="00242F63" w:rsidRPr="008D0F75" w:rsidRDefault="00242F63" w:rsidP="00242F6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4F140E92" w14:textId="422717AC" w:rsidR="00242F63" w:rsidRPr="00FB1DC8" w:rsidRDefault="00242F63" w:rsidP="00242F63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3</w:t>
      </w:r>
    </w:p>
    <w:p w14:paraId="4F7FD85F" w14:textId="77777777" w:rsidR="00242F63" w:rsidRPr="00FB1DC8" w:rsidRDefault="00242F63" w:rsidP="00242F63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9C8C79" w14:textId="77777777" w:rsidR="00242F63" w:rsidRPr="00FB1DC8" w:rsidRDefault="00242F63" w:rsidP="00242F63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6EC60799" w14:textId="59AF0386" w:rsidR="00242F63" w:rsidRPr="005A30AF" w:rsidRDefault="00242F63" w:rsidP="00242F63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5A30AF">
        <w:rPr>
          <w:rFonts w:ascii="Arial" w:eastAsia="Times New Roman" w:hAnsi="Arial" w:cs="Arial"/>
          <w:b/>
          <w:sz w:val="18"/>
          <w:szCs w:val="18"/>
        </w:rPr>
        <w:t xml:space="preserve">WYKAZ ZREALIZOWANYCH DOSTAW W OKRESIE </w:t>
      </w:r>
      <w:r w:rsidRPr="005A30AF">
        <w:rPr>
          <w:rFonts w:ascii="Arial" w:eastAsia="Times New Roman" w:hAnsi="Arial" w:cs="Arial"/>
          <w:b/>
          <w:color w:val="000000" w:themeColor="text1"/>
          <w:sz w:val="18"/>
          <w:szCs w:val="18"/>
        </w:rPr>
        <w:t xml:space="preserve">OSTATNICH </w:t>
      </w:r>
      <w:r w:rsidR="005A30AF" w:rsidRPr="005A30AF">
        <w:rPr>
          <w:rFonts w:ascii="Arial" w:eastAsia="Times New Roman" w:hAnsi="Arial" w:cs="Arial"/>
          <w:b/>
          <w:color w:val="000000" w:themeColor="text1"/>
          <w:sz w:val="18"/>
          <w:szCs w:val="18"/>
        </w:rPr>
        <w:t>2</w:t>
      </w:r>
      <w:r w:rsidRPr="005A30AF">
        <w:rPr>
          <w:rFonts w:ascii="Arial" w:eastAsia="Times New Roman" w:hAnsi="Arial" w:cs="Arial"/>
          <w:b/>
          <w:color w:val="000000" w:themeColor="text1"/>
          <w:sz w:val="18"/>
          <w:szCs w:val="18"/>
        </w:rPr>
        <w:t xml:space="preserve"> LAT </w:t>
      </w:r>
    </w:p>
    <w:p w14:paraId="3B33BB06" w14:textId="77777777" w:rsidR="005A30AF" w:rsidRPr="005A30AF" w:rsidRDefault="00242F63" w:rsidP="005A30AF">
      <w:pPr>
        <w:jc w:val="both"/>
        <w:textAlignment w:val="baseline"/>
        <w:rPr>
          <w:rFonts w:ascii="Arial" w:eastAsia="Times New Roman" w:hAnsi="Arial" w:cs="Arial"/>
          <w:b/>
          <w:kern w:val="1"/>
          <w:sz w:val="18"/>
          <w:szCs w:val="18"/>
        </w:rPr>
      </w:pPr>
      <w:r w:rsidRPr="005A30AF">
        <w:rPr>
          <w:rFonts w:ascii="Arial" w:eastAsia="Times New Roman" w:hAnsi="Arial" w:cs="Arial"/>
          <w:b/>
          <w:sz w:val="18"/>
          <w:szCs w:val="18"/>
        </w:rPr>
        <w:t xml:space="preserve">W postępowaniu pn. </w:t>
      </w:r>
      <w:r w:rsidR="005A30AF" w:rsidRPr="005A30AF">
        <w:rPr>
          <w:rFonts w:ascii="Arial" w:eastAsia="Times New Roman" w:hAnsi="Arial" w:cs="Arial"/>
          <w:b/>
          <w:kern w:val="1"/>
          <w:sz w:val="18"/>
          <w:szCs w:val="18"/>
        </w:rPr>
        <w:t>Zakup przenośnej jonoselektywnej cyfrowej sondy do pomiaru jonów azotu amonowego i azotu azotanowego z kompensacją jonów potasowych do połączenia z uniwersalnym przetwornikiem pomiarowym oraz dedykowanym kompresorem</w:t>
      </w:r>
    </w:p>
    <w:p w14:paraId="3E1E6C59" w14:textId="4A9ABADB" w:rsidR="00242F63" w:rsidRDefault="00242F63" w:rsidP="00242F63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0D3929">
        <w:rPr>
          <w:rFonts w:ascii="Arial" w:eastAsia="Arial" w:hAnsi="Arial" w:cs="Arial"/>
          <w:color w:val="000000"/>
          <w:position w:val="-1"/>
          <w:sz w:val="18"/>
          <w:szCs w:val="18"/>
        </w:rPr>
        <w:t>prowadzonego przez Miejskie Zakłady Komunalne Sp. z o.o., ul. Mikołaja Kopernika 4a, 66-470 Kostrzyn nad Odrą</w:t>
      </w:r>
    </w:p>
    <w:p w14:paraId="302F5E3C" w14:textId="77777777" w:rsidR="00242F63" w:rsidRPr="000D3929" w:rsidRDefault="00242F63" w:rsidP="00242F63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20"/>
        <w:gridCol w:w="2259"/>
        <w:gridCol w:w="2265"/>
      </w:tblGrid>
      <w:tr w:rsidR="00242F63" w:rsidRPr="00FB1DC8" w14:paraId="3E20BBD0" w14:textId="77777777" w:rsidTr="00590125">
        <w:tc>
          <w:tcPr>
            <w:tcW w:w="534" w:type="dxa"/>
            <w:shd w:val="clear" w:color="auto" w:fill="auto"/>
          </w:tcPr>
          <w:p w14:paraId="243EFDB6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4524" w:type="dxa"/>
            <w:shd w:val="clear" w:color="auto" w:fill="auto"/>
          </w:tcPr>
          <w:p w14:paraId="1F9807C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Nazwa zamawiającego</w:t>
            </w:r>
          </w:p>
          <w:p w14:paraId="266E72BF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7634D7FC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Wartość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 xml:space="preserve">netto </w:t>
            </w:r>
          </w:p>
        </w:tc>
        <w:tc>
          <w:tcPr>
            <w:tcW w:w="2530" w:type="dxa"/>
            <w:shd w:val="clear" w:color="auto" w:fill="auto"/>
          </w:tcPr>
          <w:p w14:paraId="644ECD24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Termin realizacji</w:t>
            </w:r>
          </w:p>
        </w:tc>
      </w:tr>
      <w:tr w:rsidR="00242F63" w:rsidRPr="00FB1DC8" w14:paraId="745E64B4" w14:textId="77777777" w:rsidTr="00590125">
        <w:tc>
          <w:tcPr>
            <w:tcW w:w="534" w:type="dxa"/>
            <w:shd w:val="clear" w:color="auto" w:fill="auto"/>
          </w:tcPr>
          <w:p w14:paraId="08D1FD5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14:paraId="7AEFF5B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62B1B5BB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5695C1BD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A3664B3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23C1F63B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630FE8AF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1B868155" w14:textId="77777777" w:rsidTr="00590125">
        <w:tc>
          <w:tcPr>
            <w:tcW w:w="534" w:type="dxa"/>
            <w:shd w:val="clear" w:color="auto" w:fill="auto"/>
          </w:tcPr>
          <w:p w14:paraId="644A3324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14:paraId="0D98DFB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3CCA6D8E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3CD9BBC6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080576F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4B0D77D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1F47AB6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7002C939" w14:textId="77777777" w:rsidTr="00590125">
        <w:tc>
          <w:tcPr>
            <w:tcW w:w="534" w:type="dxa"/>
            <w:shd w:val="clear" w:color="auto" w:fill="auto"/>
          </w:tcPr>
          <w:p w14:paraId="121C4C3C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14:paraId="62A54FAB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7AEE43F6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21B22357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A027488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B3D5A86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BC6ADB4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76120171" w14:textId="77777777" w:rsidTr="00590125">
        <w:tc>
          <w:tcPr>
            <w:tcW w:w="534" w:type="dxa"/>
            <w:shd w:val="clear" w:color="auto" w:fill="auto"/>
          </w:tcPr>
          <w:p w14:paraId="35EE930F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14:paraId="1C8C69F6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51C9CF18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61AA58F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074E30A0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DAC1D26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2EE72F65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1B2B03C9" w14:textId="77777777" w:rsidTr="00590125">
        <w:tc>
          <w:tcPr>
            <w:tcW w:w="534" w:type="dxa"/>
            <w:shd w:val="clear" w:color="auto" w:fill="auto"/>
          </w:tcPr>
          <w:p w14:paraId="2BCE3E65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14:paraId="223C635D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01BCA2E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3CC15F24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616BB3E8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7BE1B53A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1CF26C2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13D3F78B" w14:textId="77777777" w:rsidTr="00590125">
        <w:tc>
          <w:tcPr>
            <w:tcW w:w="534" w:type="dxa"/>
            <w:shd w:val="clear" w:color="auto" w:fill="auto"/>
          </w:tcPr>
          <w:p w14:paraId="5C3CE8AB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14:paraId="27B6E03C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2DC517CB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7D2E90D9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7E77C75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426839B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6493C406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2606A412" w14:textId="77777777" w:rsidTr="00590125">
        <w:tc>
          <w:tcPr>
            <w:tcW w:w="534" w:type="dxa"/>
            <w:shd w:val="clear" w:color="auto" w:fill="auto"/>
          </w:tcPr>
          <w:p w14:paraId="45CC4F69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14:paraId="4A0F46A9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716A13A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A34141F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AF4D23C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2D3233FF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7A017C33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16543F4A" w14:textId="77777777" w:rsidTr="00590125">
        <w:tc>
          <w:tcPr>
            <w:tcW w:w="534" w:type="dxa"/>
            <w:shd w:val="clear" w:color="auto" w:fill="auto"/>
          </w:tcPr>
          <w:p w14:paraId="67D0FD9C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8</w:t>
            </w:r>
          </w:p>
        </w:tc>
        <w:tc>
          <w:tcPr>
            <w:tcW w:w="4524" w:type="dxa"/>
            <w:shd w:val="clear" w:color="auto" w:fill="auto"/>
          </w:tcPr>
          <w:p w14:paraId="579E36EB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6BADA8C4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0030476A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573069AD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7752E637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4256C870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42F63" w:rsidRPr="00FB1DC8" w14:paraId="16BC35DC" w14:textId="77777777" w:rsidTr="00590125">
        <w:tc>
          <w:tcPr>
            <w:tcW w:w="534" w:type="dxa"/>
            <w:shd w:val="clear" w:color="auto" w:fill="auto"/>
          </w:tcPr>
          <w:p w14:paraId="390CC21D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9</w:t>
            </w:r>
          </w:p>
        </w:tc>
        <w:tc>
          <w:tcPr>
            <w:tcW w:w="4524" w:type="dxa"/>
            <w:shd w:val="clear" w:color="auto" w:fill="auto"/>
          </w:tcPr>
          <w:p w14:paraId="397FB045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729A29D2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1F434691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72F6E417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04994823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07710AE9" w14:textId="77777777" w:rsidR="00242F63" w:rsidRPr="00FB1DC8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14:paraId="4D6AE8A7" w14:textId="77777777" w:rsidR="00242F63" w:rsidRPr="00FB1DC8" w:rsidRDefault="00242F63" w:rsidP="00242F63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14115623" w14:textId="77777777" w:rsidR="00242F63" w:rsidRDefault="00242F63"/>
    <w:sectPr w:rsidR="0024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3"/>
    <w:rsid w:val="001D595D"/>
    <w:rsid w:val="00242F63"/>
    <w:rsid w:val="005A30AF"/>
    <w:rsid w:val="00781684"/>
    <w:rsid w:val="007D4369"/>
    <w:rsid w:val="00E438C9"/>
    <w:rsid w:val="00E83D33"/>
    <w:rsid w:val="00E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907F"/>
  <w15:chartTrackingRefBased/>
  <w15:docId w15:val="{10ABFA7C-FE83-4D2C-86DF-FD1652A2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F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2024-10-15T09:17:00Z</dcterms:created>
  <dcterms:modified xsi:type="dcterms:W3CDTF">2024-10-15T09:19:00Z</dcterms:modified>
</cp:coreProperties>
</file>