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CF008" w14:textId="77777777" w:rsidR="00575E8C" w:rsidRPr="0043579F" w:rsidRDefault="00575E8C" w:rsidP="00A25B8D">
      <w:pPr>
        <w:pStyle w:val="Tekstpodstawowy"/>
        <w:jc w:val="right"/>
        <w:rPr>
          <w:b/>
          <w:bCs/>
          <w:i/>
          <w:iCs/>
          <w:sz w:val="22"/>
          <w:szCs w:val="22"/>
        </w:rPr>
      </w:pPr>
    </w:p>
    <w:p w14:paraId="54412C2F" w14:textId="77777777" w:rsidR="00A25B8D" w:rsidRPr="0043579F" w:rsidRDefault="00A25B8D" w:rsidP="00A25B8D">
      <w:pPr>
        <w:pStyle w:val="Tekstpodstawowy"/>
        <w:jc w:val="right"/>
        <w:rPr>
          <w:b/>
          <w:bCs/>
          <w:i/>
          <w:iCs/>
          <w:sz w:val="22"/>
          <w:szCs w:val="22"/>
        </w:rPr>
      </w:pPr>
      <w:r w:rsidRPr="0043579F">
        <w:rPr>
          <w:b/>
          <w:bCs/>
          <w:i/>
          <w:iCs/>
          <w:sz w:val="22"/>
          <w:szCs w:val="22"/>
        </w:rPr>
        <w:t xml:space="preserve">Załącznik nr </w:t>
      </w:r>
      <w:r w:rsidR="002C04AC" w:rsidRPr="0043579F">
        <w:rPr>
          <w:b/>
          <w:bCs/>
          <w:i/>
          <w:iCs/>
          <w:sz w:val="22"/>
          <w:szCs w:val="22"/>
        </w:rPr>
        <w:t>7</w:t>
      </w:r>
      <w:r w:rsidRPr="0043579F">
        <w:rPr>
          <w:b/>
          <w:bCs/>
          <w:i/>
          <w:iCs/>
          <w:sz w:val="22"/>
          <w:szCs w:val="22"/>
        </w:rPr>
        <w:t xml:space="preserve"> do SWZ</w:t>
      </w:r>
    </w:p>
    <w:p w14:paraId="6348F9A3" w14:textId="1DEA6153" w:rsidR="00A25B8D" w:rsidRPr="0043579F" w:rsidRDefault="00A25B8D" w:rsidP="00A25B8D">
      <w:pPr>
        <w:pStyle w:val="Tekstpodstawowy"/>
        <w:jc w:val="right"/>
        <w:rPr>
          <w:b/>
          <w:bCs/>
          <w:i/>
          <w:iCs/>
          <w:sz w:val="22"/>
          <w:szCs w:val="22"/>
        </w:rPr>
      </w:pPr>
      <w:r w:rsidRPr="0043579F">
        <w:rPr>
          <w:b/>
          <w:bCs/>
          <w:i/>
          <w:iCs/>
          <w:sz w:val="22"/>
          <w:szCs w:val="22"/>
        </w:rPr>
        <w:t>Nr sprawy Szp</w:t>
      </w:r>
      <w:r w:rsidR="00BA0AB7" w:rsidRPr="0043579F">
        <w:rPr>
          <w:b/>
          <w:bCs/>
          <w:i/>
          <w:iCs/>
          <w:sz w:val="22"/>
          <w:szCs w:val="22"/>
        </w:rPr>
        <w:t>-241</w:t>
      </w:r>
      <w:r w:rsidRPr="0043579F">
        <w:rPr>
          <w:b/>
          <w:bCs/>
          <w:i/>
          <w:iCs/>
          <w:sz w:val="22"/>
          <w:szCs w:val="22"/>
        </w:rPr>
        <w:t xml:space="preserve">/FZ – </w:t>
      </w:r>
      <w:r w:rsidR="00E43170" w:rsidRPr="0043579F">
        <w:rPr>
          <w:b/>
          <w:bCs/>
          <w:i/>
          <w:iCs/>
          <w:sz w:val="22"/>
          <w:szCs w:val="22"/>
        </w:rPr>
        <w:t>0</w:t>
      </w:r>
      <w:r w:rsidR="0043579F" w:rsidRPr="0043579F">
        <w:rPr>
          <w:b/>
          <w:bCs/>
          <w:i/>
          <w:iCs/>
          <w:sz w:val="22"/>
          <w:szCs w:val="22"/>
        </w:rPr>
        <w:t>84</w:t>
      </w:r>
      <w:r w:rsidR="00BE28E4" w:rsidRPr="0043579F">
        <w:rPr>
          <w:b/>
          <w:bCs/>
          <w:i/>
          <w:iCs/>
          <w:sz w:val="22"/>
          <w:szCs w:val="22"/>
        </w:rPr>
        <w:t>/202</w:t>
      </w:r>
      <w:r w:rsidR="0043579F" w:rsidRPr="0043579F">
        <w:rPr>
          <w:b/>
          <w:bCs/>
          <w:i/>
          <w:iCs/>
          <w:sz w:val="22"/>
          <w:szCs w:val="22"/>
        </w:rPr>
        <w:t>4</w:t>
      </w:r>
    </w:p>
    <w:p w14:paraId="019DD802" w14:textId="77777777" w:rsidR="00486878" w:rsidRPr="0043579F" w:rsidRDefault="00486878" w:rsidP="00BE28E4">
      <w:pPr>
        <w:pStyle w:val="Tekstpodstawowy"/>
        <w:jc w:val="left"/>
        <w:rPr>
          <w:b/>
          <w:bCs/>
          <w:i/>
          <w:iCs/>
          <w:sz w:val="22"/>
          <w:szCs w:val="22"/>
        </w:rPr>
      </w:pPr>
    </w:p>
    <w:p w14:paraId="1F746686" w14:textId="77777777" w:rsidR="00E43170" w:rsidRPr="0043579F" w:rsidRDefault="00E43170" w:rsidP="00E43170">
      <w:pPr>
        <w:ind w:left="426"/>
        <w:rPr>
          <w:b/>
          <w:bCs/>
          <w:color w:val="000000"/>
          <w:sz w:val="22"/>
          <w:szCs w:val="22"/>
          <w:lang w:eastAsia="pl-PL"/>
        </w:rPr>
      </w:pPr>
    </w:p>
    <w:p w14:paraId="4F8DD315" w14:textId="7C06390F" w:rsidR="00E43170" w:rsidRPr="0043579F" w:rsidRDefault="00E43170" w:rsidP="00E43170">
      <w:pPr>
        <w:ind w:left="426"/>
        <w:jc w:val="center"/>
        <w:rPr>
          <w:b/>
          <w:bCs/>
          <w:color w:val="000000"/>
          <w:sz w:val="22"/>
          <w:szCs w:val="22"/>
          <w:lang w:eastAsia="pl-PL"/>
        </w:rPr>
      </w:pPr>
      <w:bookmarkStart w:id="0" w:name="_Hlk182292237"/>
      <w:r w:rsidRPr="0043579F">
        <w:rPr>
          <w:b/>
          <w:bCs/>
          <w:color w:val="000000"/>
          <w:sz w:val="22"/>
          <w:szCs w:val="22"/>
          <w:lang w:eastAsia="pl-PL"/>
        </w:rPr>
        <w:t xml:space="preserve">Czynności wchodzące w zakres </w:t>
      </w:r>
      <w:r w:rsidR="00F57BB9">
        <w:rPr>
          <w:b/>
          <w:bCs/>
          <w:color w:val="000000"/>
          <w:sz w:val="22"/>
          <w:szCs w:val="22"/>
          <w:lang w:eastAsia="pl-PL"/>
        </w:rPr>
        <w:t xml:space="preserve">usługi przeglądów i konserwacji </w:t>
      </w:r>
      <w:r w:rsidRPr="0043579F">
        <w:rPr>
          <w:b/>
          <w:bCs/>
          <w:color w:val="000000"/>
          <w:sz w:val="22"/>
          <w:szCs w:val="22"/>
          <w:lang w:eastAsia="pl-PL"/>
        </w:rPr>
        <w:t>kolumn zasilających</w:t>
      </w:r>
      <w:r w:rsidR="005D4EBD">
        <w:rPr>
          <w:b/>
          <w:bCs/>
          <w:color w:val="000000"/>
          <w:sz w:val="22"/>
          <w:szCs w:val="22"/>
          <w:lang w:eastAsia="pl-PL"/>
        </w:rPr>
        <w:t xml:space="preserve"> firmy Liberec</w:t>
      </w:r>
    </w:p>
    <w:p w14:paraId="0EE7BF03" w14:textId="77777777" w:rsidR="00E43170" w:rsidRPr="0043579F" w:rsidRDefault="00E43170" w:rsidP="00E43170">
      <w:pPr>
        <w:rPr>
          <w:sz w:val="22"/>
          <w:szCs w:val="22"/>
        </w:rPr>
      </w:pPr>
    </w:p>
    <w:p w14:paraId="6B9780F2" w14:textId="77777777" w:rsidR="00E43170" w:rsidRPr="0043579F" w:rsidRDefault="00E43170" w:rsidP="00E43170">
      <w:pPr>
        <w:rPr>
          <w:sz w:val="22"/>
          <w:szCs w:val="22"/>
        </w:rPr>
      </w:pPr>
    </w:p>
    <w:p w14:paraId="2E3AC039" w14:textId="58D82D1A" w:rsidR="00E43170" w:rsidRPr="0043579F" w:rsidRDefault="00E43170" w:rsidP="00E43170">
      <w:pPr>
        <w:pStyle w:val="Akapitzlist"/>
        <w:numPr>
          <w:ilvl w:val="0"/>
          <w:numId w:val="12"/>
        </w:numPr>
        <w:spacing w:after="0" w:line="288" w:lineRule="auto"/>
        <w:ind w:left="350"/>
        <w:jc w:val="both"/>
        <w:rPr>
          <w:rFonts w:ascii="Times New Roman" w:hAnsi="Times New Roman" w:cs="Times New Roman"/>
        </w:rPr>
      </w:pPr>
      <w:r w:rsidRPr="0043579F">
        <w:rPr>
          <w:rFonts w:ascii="Times New Roman" w:hAnsi="Times New Roman" w:cs="Times New Roman"/>
        </w:rPr>
        <w:t xml:space="preserve">W zakres </w:t>
      </w:r>
      <w:r w:rsidR="0043579F" w:rsidRPr="0043579F">
        <w:rPr>
          <w:rFonts w:ascii="Times New Roman" w:hAnsi="Times New Roman" w:cs="Times New Roman"/>
        </w:rPr>
        <w:t xml:space="preserve">corocznych czynności serwisowych </w:t>
      </w:r>
      <w:r w:rsidRPr="0043579F">
        <w:rPr>
          <w:rFonts w:ascii="Times New Roman" w:hAnsi="Times New Roman" w:cs="Times New Roman"/>
        </w:rPr>
        <w:t>dotyczącej kolumn</w:t>
      </w:r>
      <w:r w:rsidR="0043579F" w:rsidRPr="0043579F">
        <w:rPr>
          <w:rFonts w:ascii="Times New Roman" w:hAnsi="Times New Roman" w:cs="Times New Roman"/>
        </w:rPr>
        <w:t xml:space="preserve"> firmy Liberec</w:t>
      </w:r>
      <w:r w:rsidRPr="0043579F">
        <w:rPr>
          <w:rFonts w:ascii="Times New Roman" w:hAnsi="Times New Roman" w:cs="Times New Roman"/>
        </w:rPr>
        <w:t xml:space="preserve"> wchodzi:</w:t>
      </w:r>
    </w:p>
    <w:p w14:paraId="365DCB04" w14:textId="77777777" w:rsidR="00E43170" w:rsidRPr="0043579F" w:rsidRDefault="00E43170" w:rsidP="0043579F">
      <w:pPr>
        <w:widowControl w:val="0"/>
        <w:jc w:val="both"/>
        <w:rPr>
          <w:rFonts w:eastAsia="SimSun"/>
          <w:color w:val="000000"/>
          <w:sz w:val="22"/>
          <w:szCs w:val="22"/>
          <w:lang w:eastAsia="hi-IN" w:bidi="hi-IN"/>
        </w:rPr>
      </w:pPr>
    </w:p>
    <w:p w14:paraId="56BBBCF1" w14:textId="77777777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poprawności tabliczki znamionowej kontrolowanego urządzenia</w:t>
      </w:r>
    </w:p>
    <w:p w14:paraId="7B4C5632" w14:textId="2D8E3036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Weryfikacja tabliczki znamionowej u producenta</w:t>
      </w:r>
    </w:p>
    <w:p w14:paraId="3A93A48A" w14:textId="42DC4835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Sprawdzenie tożsamości urządzenia wraz z kontrolą nazwy, typu roku produkcji.</w:t>
      </w:r>
    </w:p>
    <w:p w14:paraId="4D1C1D05" w14:textId="17CAE2C3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tabliczki schematu elektrycznego.</w:t>
      </w:r>
    </w:p>
    <w:p w14:paraId="4A922F51" w14:textId="5D6A0D95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tabliczki nośności, urządzenia jak i komponentów wyposażenia.</w:t>
      </w:r>
    </w:p>
    <w:p w14:paraId="652E22D8" w14:textId="4897F68E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Sprawdzenie czy nośność urządzenia i nośność komponentów nie jest przekroczona.</w:t>
      </w:r>
    </w:p>
    <w:p w14:paraId="35FBB24E" w14:textId="08DA6EDF" w:rsidR="0043579F" w:rsidRPr="0043579F" w:rsidRDefault="0043579F" w:rsidP="00F57BB9">
      <w:pPr>
        <w:pStyle w:val="xmsonormal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identyfikacji ostrzegawczej i punktów uziemiania ochronnego.</w:t>
      </w:r>
    </w:p>
    <w:p w14:paraId="13F41B27" w14:textId="67650808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materiału mocującego i złącznego oraz jego należytego dokręcenia i konstrukcji montażowo- budowlanej, gdzie materiały mocujące zostały użyte</w:t>
      </w:r>
      <w:r>
        <w:rPr>
          <w:rStyle w:val="xsize"/>
          <w:sz w:val="22"/>
          <w:szCs w:val="22"/>
        </w:rPr>
        <w:t>.</w:t>
      </w:r>
    </w:p>
    <w:p w14:paraId="16C25F38" w14:textId="19FFA89F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płyty głównej.</w:t>
      </w:r>
    </w:p>
    <w:p w14:paraId="39CB95BA" w14:textId="7FF4A3EA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geometrii.</w:t>
      </w:r>
    </w:p>
    <w:p w14:paraId="523BC4C1" w14:textId="29F1FE5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dokręcenia połączeń gwintowych na elemencie pośrednim / płycie mocującej. Kontrola obecności i dokręcenia nakrętek kontrujących</w:t>
      </w:r>
      <w:r>
        <w:rPr>
          <w:rStyle w:val="xsize"/>
          <w:sz w:val="22"/>
          <w:szCs w:val="22"/>
        </w:rPr>
        <w:t>.</w:t>
      </w:r>
    </w:p>
    <w:p w14:paraId="59F80531" w14:textId="4E0636BE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uziemienia elementu pośredniego / płyty mocującej, kontrola stanu punktów uziemienia, instalacji uziemienia i połączenia z układem uziemienia budynku.</w:t>
      </w:r>
    </w:p>
    <w:p w14:paraId="1AEC03EB" w14:textId="5F6EE77F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szczelności połączeń tzw. wężowych i tzw. rurowych.</w:t>
      </w:r>
    </w:p>
    <w:p w14:paraId="6B5EFD0D" w14:textId="3CB3D020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Kontrola, jakości powierzchni, pęknięć, rdzy, łuszczenia powierzchni i uszkodzeń mechanicznych.</w:t>
      </w:r>
    </w:p>
    <w:p w14:paraId="361EBBC8" w14:textId="59441F0F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osi głównej i tzw. korony kolumny.</w:t>
      </w:r>
    </w:p>
    <w:p w14:paraId="5416BC66" w14:textId="25686E93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powierzchni, pęknięć, łuszczenia farby, obecności rdzy,</w:t>
      </w:r>
    </w:p>
    <w:p w14:paraId="07467F9B" w14:textId="3266B500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powierzchni, połączeń spawanych.</w:t>
      </w:r>
    </w:p>
    <w:p w14:paraId="369A1C06" w14:textId="293A924D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osłony podsufitowej.</w:t>
      </w:r>
    </w:p>
    <w:p w14:paraId="5131ED4B" w14:textId="470B4A85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osłon przegubów i osłony central axis.</w:t>
      </w:r>
    </w:p>
    <w:p w14:paraId="03692B4B" w14:textId="1736B32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Zdjęcie i kontrola zacisków osłon przegubów i osłony central axis.</w:t>
      </w:r>
    </w:p>
    <w:p w14:paraId="74AE95F0" w14:textId="288382B0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ramienia obrotowego pod kątem obecności pęknięć lub innych deformacji, Kontrola uszkodzeń mechanicznych.</w:t>
      </w:r>
    </w:p>
    <w:p w14:paraId="68BB1325" w14:textId="58395129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miejsc połączeń i ich należytego dokręcenia trzymającego tubus głowicy przy PMJZ + połączenia z uziemieniem.</w:t>
      </w:r>
    </w:p>
    <w:p w14:paraId="6BDA4F20" w14:textId="29EB66B7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koloru, czy nie dochodzi do nadmiernego zużycia lub odpadania podczas pracy.</w:t>
      </w:r>
    </w:p>
    <w:p w14:paraId="311A72EA" w14:textId="46D045A2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czystości poszczególnych elementów.</w:t>
      </w:r>
    </w:p>
    <w:p w14:paraId="5EB75140" w14:textId="3F0C38CF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technicznego złączek kablowych przy osi centralnej.</w:t>
      </w:r>
    </w:p>
    <w:p w14:paraId="39B4E0B6" w14:textId="52EC38B0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przeciągniętych przewodów i węży i ich prawidłowej pozycji i umocowania, oraz czy nie są uszkodzone, załamane, łącznie z izolacją.</w:t>
      </w:r>
    </w:p>
    <w:p w14:paraId="6B1D8580" w14:textId="4B47897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przewodów uziemiających i ich należytego umocowania do punktów uziemienia lub zacisków (bez śladów zoksydowania, bez uszkodzenia izolacji).</w:t>
      </w:r>
    </w:p>
    <w:p w14:paraId="6697621B" w14:textId="12713F53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technicznego złączek wężowych na wężykach do hamulców.</w:t>
      </w:r>
    </w:p>
    <w:p w14:paraId="589B8125" w14:textId="1D970342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oznaczenia rodzaju gazu na wężu.</w:t>
      </w:r>
    </w:p>
    <w:p w14:paraId="60B65263" w14:textId="4564C5FB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szczelności węży.</w:t>
      </w:r>
    </w:p>
    <w:p w14:paraId="4D839A06" w14:textId="460C0134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technicznego węży.</w:t>
      </w:r>
    </w:p>
    <w:p w14:paraId="4CB8ADE6" w14:textId="55970B9F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wieku węży – weryfikacja w bazie producenta (bez uprawnień nie możliwa)</w:t>
      </w:r>
    </w:p>
    <w:p w14:paraId="63F42299" w14:textId="1EA5A389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działania ograniczników obrotowych ramion i ich prawidłowego nastawienia.</w:t>
      </w:r>
    </w:p>
    <w:p w14:paraId="27E043D1" w14:textId="537F9144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technicznego ogranicznika.</w:t>
      </w:r>
    </w:p>
    <w:p w14:paraId="6196628B" w14:textId="5FF4B704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czystości wewnętrznej.</w:t>
      </w:r>
    </w:p>
    <w:p w14:paraId="614F627C" w14:textId="4A1E0213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obracania ramion w pełnym nastawionym zakresie. Ostrożna kontrola indywidualna.</w:t>
      </w:r>
    </w:p>
    <w:p w14:paraId="3D820FC8" w14:textId="7C4262C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hamulców pasywnych.</w:t>
      </w:r>
    </w:p>
    <w:p w14:paraId="41A4323D" w14:textId="19D437E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prawidłowego działania hamulców – każdy indywidualnie.</w:t>
      </w:r>
    </w:p>
    <w:p w14:paraId="53282C0B" w14:textId="7D7130AB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hamulców aktywnych – okładziny.</w:t>
      </w:r>
    </w:p>
    <w:p w14:paraId="472E92B0" w14:textId="7A65003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czopów połączeń kardanowych napędu z ramieniem, czy nie wykazują uszkodzenia, czy są w prawidłowej pozycji i są zabezpieczone.</w:t>
      </w:r>
    </w:p>
    <w:p w14:paraId="60BE4AF8" w14:textId="0FC60DA2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opuszczanego ramienia pod kątem obecności pęknięć lub innych deformacji, kontrola uszkodzeń mechanicznych.</w:t>
      </w:r>
    </w:p>
    <w:p w14:paraId="7F4EEE8C" w14:textId="3C05B6A0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lastRenderedPageBreak/>
        <w:t>Kontrola stanu i nasmarowania śruby napędu.</w:t>
      </w:r>
    </w:p>
    <w:p w14:paraId="122264A0" w14:textId="423BE97F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i działania każdego z wyłączników krańcowych</w:t>
      </w:r>
    </w:p>
    <w:p w14:paraId="4C7B1A07" w14:textId="0F799105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paska napędu, prawidłowego naciągu, pęknięć, zbutwienia, strzępienia, stanu zębów itp.</w:t>
      </w:r>
    </w:p>
    <w:p w14:paraId="29A25875" w14:textId="45BD252A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ramion na tubusie głowicy, o ile zostały zainstalowane.</w:t>
      </w:r>
    </w:p>
    <w:p w14:paraId="54285925" w14:textId="04478684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obrotu głowicy.</w:t>
      </w:r>
    </w:p>
    <w:p w14:paraId="2AF0B5B6" w14:textId="470029A7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mocowania głowicy na tubusie.</w:t>
      </w:r>
    </w:p>
    <w:p w14:paraId="6F77D5B7" w14:textId="6C4AD23E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profili komór, kanałów dystrybucji mediów.</w:t>
      </w:r>
    </w:p>
    <w:p w14:paraId="634EBC13" w14:textId="0D7087EB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szczelności i działania punktów poboru gazów medycznych.</w:t>
      </w:r>
    </w:p>
    <w:p w14:paraId="5E9202A3" w14:textId="311AEB5C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gniazdek el., uszkodzenia i działania.</w:t>
      </w:r>
    </w:p>
    <w:p w14:paraId="227C09F9" w14:textId="70C3E99B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półek, powierzchnie, tabliczki nośności, stan mechaniczny.</w:t>
      </w:r>
    </w:p>
    <w:p w14:paraId="0B97585F" w14:textId="26E5E090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przycisku/ów do obsługi, uszkodzenie, działanie.  </w:t>
      </w:r>
    </w:p>
    <w:p w14:paraId="4825EFDB" w14:textId="5BE4B48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Kontrola stanu technicznego wyposażenia.</w:t>
      </w:r>
    </w:p>
    <w:p w14:paraId="726F7900" w14:textId="6FEE6C11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Rewizja elektryczna.</w:t>
      </w:r>
    </w:p>
    <w:p w14:paraId="3981EA0A" w14:textId="28B4BDE4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Rewizja gazów medycznych.</w:t>
      </w:r>
    </w:p>
    <w:p w14:paraId="47FC50FB" w14:textId="38E59517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Raport, dopuszczenie lub nie do pracy.</w:t>
      </w:r>
    </w:p>
    <w:p w14:paraId="35BB94BC" w14:textId="5A957536" w:rsidR="0043579F" w:rsidRPr="0043579F" w:rsidRDefault="0043579F" w:rsidP="00F57BB9">
      <w:pPr>
        <w:pStyle w:val="xdefault"/>
        <w:numPr>
          <w:ilvl w:val="0"/>
          <w:numId w:val="18"/>
        </w:numPr>
        <w:spacing w:before="0" w:beforeAutospacing="0" w:after="0" w:afterAutospacing="0"/>
        <w:rPr>
          <w:sz w:val="22"/>
          <w:szCs w:val="22"/>
        </w:rPr>
      </w:pPr>
      <w:r w:rsidRPr="0043579F">
        <w:rPr>
          <w:rStyle w:val="xsize"/>
          <w:sz w:val="22"/>
          <w:szCs w:val="22"/>
        </w:rPr>
        <w:t>Zestawienie materiału do naprawy lub wymiany na nowy.</w:t>
      </w:r>
    </w:p>
    <w:p w14:paraId="134199F3" w14:textId="77777777" w:rsidR="0043579F" w:rsidRPr="0043579F" w:rsidRDefault="0043579F" w:rsidP="0043579F">
      <w:pPr>
        <w:widowControl w:val="0"/>
        <w:jc w:val="both"/>
        <w:rPr>
          <w:rFonts w:eastAsia="SimSun"/>
          <w:color w:val="000000"/>
          <w:sz w:val="22"/>
          <w:szCs w:val="22"/>
          <w:lang w:eastAsia="hi-IN" w:bidi="hi-IN"/>
        </w:rPr>
      </w:pPr>
    </w:p>
    <w:p w14:paraId="4742160B" w14:textId="77777777" w:rsidR="00E43170" w:rsidRPr="0043579F" w:rsidRDefault="00E43170" w:rsidP="00BE28E4">
      <w:pPr>
        <w:pStyle w:val="Tekstpodstawowy"/>
        <w:jc w:val="left"/>
        <w:rPr>
          <w:sz w:val="22"/>
          <w:szCs w:val="22"/>
        </w:rPr>
      </w:pPr>
    </w:p>
    <w:p w14:paraId="4D5489AC" w14:textId="77777777" w:rsidR="00E43170" w:rsidRPr="0043579F" w:rsidRDefault="00E43170" w:rsidP="00BE28E4">
      <w:pPr>
        <w:pStyle w:val="Tekstpodstawowy"/>
        <w:jc w:val="left"/>
        <w:rPr>
          <w:b/>
          <w:bCs/>
          <w:i/>
          <w:iCs/>
          <w:sz w:val="22"/>
          <w:szCs w:val="22"/>
        </w:rPr>
      </w:pPr>
    </w:p>
    <w:p w14:paraId="5F34ABD8" w14:textId="5343E8D4" w:rsidR="0043579F" w:rsidRPr="0043579F" w:rsidRDefault="0043579F" w:rsidP="0043579F">
      <w:pPr>
        <w:pStyle w:val="Akapitzlist"/>
        <w:numPr>
          <w:ilvl w:val="0"/>
          <w:numId w:val="12"/>
        </w:numPr>
        <w:spacing w:after="0" w:line="288" w:lineRule="auto"/>
        <w:ind w:left="350"/>
        <w:jc w:val="both"/>
        <w:rPr>
          <w:rFonts w:ascii="Times New Roman" w:hAnsi="Times New Roman" w:cs="Times New Roman"/>
        </w:rPr>
      </w:pPr>
      <w:r w:rsidRPr="0043579F">
        <w:rPr>
          <w:rFonts w:ascii="Times New Roman" w:hAnsi="Times New Roman" w:cs="Times New Roman"/>
        </w:rPr>
        <w:t xml:space="preserve">W zakres </w:t>
      </w:r>
      <w:r>
        <w:rPr>
          <w:rFonts w:ascii="Times New Roman" w:hAnsi="Times New Roman" w:cs="Times New Roman"/>
        </w:rPr>
        <w:t xml:space="preserve">okresowych (raz na 5 lat) </w:t>
      </w:r>
      <w:r w:rsidRPr="0043579F">
        <w:rPr>
          <w:rFonts w:ascii="Times New Roman" w:hAnsi="Times New Roman" w:cs="Times New Roman"/>
        </w:rPr>
        <w:t xml:space="preserve">czynności </w:t>
      </w:r>
      <w:r w:rsidR="00C50A8E">
        <w:rPr>
          <w:rFonts w:ascii="Times New Roman" w:hAnsi="Times New Roman" w:cs="Times New Roman"/>
        </w:rPr>
        <w:t>serwisowych</w:t>
      </w:r>
      <w:r w:rsidRPr="0043579F">
        <w:rPr>
          <w:rFonts w:ascii="Times New Roman" w:hAnsi="Times New Roman" w:cs="Times New Roman"/>
        </w:rPr>
        <w:t xml:space="preserve"> dotycząc</w:t>
      </w:r>
      <w:r>
        <w:rPr>
          <w:rFonts w:ascii="Times New Roman" w:hAnsi="Times New Roman" w:cs="Times New Roman"/>
        </w:rPr>
        <w:t>ych</w:t>
      </w:r>
      <w:r w:rsidRPr="0043579F">
        <w:rPr>
          <w:rFonts w:ascii="Times New Roman" w:hAnsi="Times New Roman" w:cs="Times New Roman"/>
        </w:rPr>
        <w:t xml:space="preserve"> kolumn firmy Liberec wchodzi:</w:t>
      </w:r>
    </w:p>
    <w:p w14:paraId="4F9A575C" w14:textId="77777777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poprawności tabliczki znamionowej kontrolowanego urządzenia</w:t>
      </w:r>
    </w:p>
    <w:p w14:paraId="6F1643E1" w14:textId="4AF621E6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Weryfikacja tabliczki znamionowej u producenta</w:t>
      </w:r>
    </w:p>
    <w:p w14:paraId="4436F850" w14:textId="5F7F5B34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Sprawdzenie tożsamości urządzenia wraz z kontrolą nazwy, typu roku produkcji.</w:t>
      </w:r>
    </w:p>
    <w:p w14:paraId="0BE0EC5C" w14:textId="33DAD440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tabliczki schematu elektrycznego.</w:t>
      </w:r>
    </w:p>
    <w:p w14:paraId="4ED829FC" w14:textId="6D0D667A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tabliczki nośności, urządzenia jak i komponentów wyposażenia.</w:t>
      </w:r>
    </w:p>
    <w:p w14:paraId="55CF9AF6" w14:textId="36213E3F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Sprawdzenie czy nośności urządzenia i nośności komponentów nie jest przekroczona.</w:t>
      </w:r>
    </w:p>
    <w:p w14:paraId="1878B738" w14:textId="345DCE54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identyfikacji ostrzegawczej i punktów uziemiania ochronnego.</w:t>
      </w:r>
    </w:p>
    <w:p w14:paraId="6A19AFBD" w14:textId="0DC14562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materiału mocującego i złącznego oraz jego należytego dokręcenia i konstrukcji montażowo- budowlanej, gdzie materiały mocujące zostały użyte</w:t>
      </w:r>
    </w:p>
    <w:p w14:paraId="7677E20A" w14:textId="4A8F8469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płyty głównej.</w:t>
      </w:r>
    </w:p>
    <w:p w14:paraId="7027878D" w14:textId="7ED798BE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geometrii.</w:t>
      </w:r>
    </w:p>
    <w:p w14:paraId="3788180C" w14:textId="300BA0BE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dokręcenia połączeń gwintowych na elemencie pośrednim / płycie mocującej. Kontrola obecności i dokręcenia nakrętek kontrujących</w:t>
      </w:r>
    </w:p>
    <w:p w14:paraId="7B0F4685" w14:textId="49226C45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uziemienia elementu pośredniego / płyty mocującej, kontrola stanu punktów uziemienia, instalacji uziemienia i połączenia z układem uziemienia budynku.</w:t>
      </w:r>
    </w:p>
    <w:p w14:paraId="14114512" w14:textId="48A06556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szczelności połączeń tzw. wężowych i tzw. rurowych.</w:t>
      </w:r>
    </w:p>
    <w:p w14:paraId="7593749D" w14:textId="4C5C7F04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Kontrola, jakości powierzchni, pęknięć, rdzy, łuszczenia powierzchni i uszkodzeń mechanicznych.</w:t>
      </w:r>
    </w:p>
    <w:p w14:paraId="34EDAA44" w14:textId="13819013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osi głównej i tzw. korony kolumny.</w:t>
      </w:r>
    </w:p>
    <w:p w14:paraId="1CA9B6AA" w14:textId="6C80F7A6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powierzchni, pęknięć, łuszczenia farby, obecności rdzy,</w:t>
      </w:r>
    </w:p>
    <w:p w14:paraId="35D167EF" w14:textId="2AA997D6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powierzchni, połączeń spawanych.</w:t>
      </w:r>
    </w:p>
    <w:p w14:paraId="3D8CFCF0" w14:textId="4732C263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osłony podsufitowej.</w:t>
      </w:r>
    </w:p>
    <w:p w14:paraId="64D0571B" w14:textId="01581B0C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osłon przegubów i osłony central axis.</w:t>
      </w:r>
    </w:p>
    <w:p w14:paraId="27AA916F" w14:textId="2C124EFD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Zdjęcie i kontrola zacisków osłon przegubów i osłony central axis.</w:t>
      </w:r>
    </w:p>
    <w:p w14:paraId="559A1502" w14:textId="556CF928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ramienia obrotowego pod kątem obecności pęknięć lub innych deformacji, Kontrola uszkodzeń mechanicznych.</w:t>
      </w:r>
    </w:p>
    <w:p w14:paraId="1324C4B9" w14:textId="509F502E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miejsc połączeń i ich należytego dokręcenia trzymającego tubus głowicy przy PMJZ + połączenia z uziemieniem.</w:t>
      </w:r>
    </w:p>
    <w:p w14:paraId="049B9C44" w14:textId="0AD3D260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koloru, czy nie dochodzi do nadmiernego zużycia lub odpadania podczas pracy.</w:t>
      </w:r>
    </w:p>
    <w:p w14:paraId="60C692E0" w14:textId="7B3A624C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czystości poszczególnych elementów.</w:t>
      </w:r>
    </w:p>
    <w:p w14:paraId="3CFD81BA" w14:textId="09D9EB02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technicznego złączek kablowych przy osi centralnej.</w:t>
      </w:r>
    </w:p>
    <w:p w14:paraId="64669B0E" w14:textId="081966B3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przeciągniętych przewodów i węży i ich prawidłowej pozycji i umocowania, oraz czy nie są uszkodzone, załamane, łącznie z izolacją.</w:t>
      </w:r>
    </w:p>
    <w:p w14:paraId="4F5743CC" w14:textId="518592A1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przewodów uziemiających i ich należytego umocowania do punktów uziemienia lub zacisków (bez śladów zoksydowania, bez uszkodzenia izolacji).</w:t>
      </w:r>
    </w:p>
    <w:p w14:paraId="61D0CF89" w14:textId="0C570DC6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technicznego złączek wężowych na wężykach do hamulców.</w:t>
      </w:r>
    </w:p>
    <w:p w14:paraId="22B6A039" w14:textId="02B80BE5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oznaczenia rodzaju gazu na wężu.</w:t>
      </w:r>
    </w:p>
    <w:p w14:paraId="532D824C" w14:textId="69AD150C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szczelności węży.</w:t>
      </w:r>
    </w:p>
    <w:p w14:paraId="13EC846A" w14:textId="300D6ACB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technicznego węży.</w:t>
      </w:r>
    </w:p>
    <w:p w14:paraId="73A09213" w14:textId="0DC6BAC7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wieku węży – weryfikacja w bazie producenta ( bez uprawnień nie możliwa)</w:t>
      </w:r>
    </w:p>
    <w:p w14:paraId="7210CC40" w14:textId="1BF80D48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lastRenderedPageBreak/>
        <w:t>Kontrola działania ograniczników obrotowych ramion i ich prawidłowego nastawienia.</w:t>
      </w:r>
    </w:p>
    <w:p w14:paraId="09789C14" w14:textId="16224459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technicznego ogranicznika.</w:t>
      </w:r>
    </w:p>
    <w:p w14:paraId="7308633C" w14:textId="3BA4BEDB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czystości wewnętrznej.</w:t>
      </w:r>
    </w:p>
    <w:p w14:paraId="23D3E8F0" w14:textId="3A3ABE10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obracania ramion w pełnym nastawionym zakresie. Ostrożna kontrola indywidualna.</w:t>
      </w:r>
    </w:p>
    <w:p w14:paraId="139C07A5" w14:textId="7A9A31DE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hamulców pasywnych.</w:t>
      </w:r>
    </w:p>
    <w:p w14:paraId="63DE1137" w14:textId="08780B7C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prawidłowego działania hamulców – każdy indywidualnie.</w:t>
      </w:r>
    </w:p>
    <w:p w14:paraId="594767BC" w14:textId="005D5504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hamulców aktywnych – okładziny.</w:t>
      </w:r>
    </w:p>
    <w:p w14:paraId="236381B2" w14:textId="17931A13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czopów połączeń kardanowych napędu z ramieniem, czy nie wykazują uszkodzenia, czy są w prawidłowej pozycji i są zabezpieczone.</w:t>
      </w:r>
    </w:p>
    <w:p w14:paraId="3B7360CE" w14:textId="015C1769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opuszczanego ramienia pod kątem obecności pęknięć lub innych deformacji, kontrola uszkodzeń mechanicznych.</w:t>
      </w:r>
    </w:p>
    <w:p w14:paraId="5455A231" w14:textId="44FAC415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i nasmarowania śruby napędu.</w:t>
      </w:r>
    </w:p>
    <w:p w14:paraId="743C0618" w14:textId="63413AB7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i działania każdego z wyłączników krańcowych</w:t>
      </w:r>
    </w:p>
    <w:p w14:paraId="3DC2ADD2" w14:textId="58767B3C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paska napędu, prawidłowego naciągu, pęknięć, zbutwienia, strzępienia, stanu zębów itp.</w:t>
      </w:r>
    </w:p>
    <w:p w14:paraId="709328BA" w14:textId="54629732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ramion na tubusie głowicy, o ile zostały zainstalowane.</w:t>
      </w:r>
    </w:p>
    <w:p w14:paraId="588E66CC" w14:textId="654F304E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obrotu głowicy.</w:t>
      </w:r>
    </w:p>
    <w:p w14:paraId="6A0A8A6E" w14:textId="29FD03B1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mocowania głowicy na tubusie.</w:t>
      </w:r>
    </w:p>
    <w:p w14:paraId="316D9480" w14:textId="6A837198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profili komór, kanałów dystrybucji mediów.</w:t>
      </w:r>
    </w:p>
    <w:p w14:paraId="53E6B39D" w14:textId="4FA9BB52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szczelności i działania punktów poboru gazów medycznych.</w:t>
      </w:r>
    </w:p>
    <w:p w14:paraId="548561F4" w14:textId="3D84103B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gniazdek el., uszkodzenia i działania.</w:t>
      </w:r>
    </w:p>
    <w:p w14:paraId="1C0BB844" w14:textId="0E6F804D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półek, powierzchnie, tabliczki nośności, stan mechaniczny.</w:t>
      </w:r>
    </w:p>
    <w:p w14:paraId="08A8CE64" w14:textId="6699CDC8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 xml:space="preserve">Kontrola przycisku/ów do obsługi, uszkodzenie, działanie.  </w:t>
      </w:r>
    </w:p>
    <w:p w14:paraId="4F0282F5" w14:textId="35785A42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Kontrola stanu technicznego wyposażenia.</w:t>
      </w:r>
    </w:p>
    <w:p w14:paraId="2E66C66C" w14:textId="652B5F54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Rewizja elektryczna.</w:t>
      </w:r>
    </w:p>
    <w:p w14:paraId="37D6F9C6" w14:textId="4BF5130D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Rewizja gazów medycznych.</w:t>
      </w:r>
    </w:p>
    <w:p w14:paraId="4D38E0EB" w14:textId="13E8A507" w:rsidR="0043579F" w:rsidRPr="0043579F" w:rsidRDefault="0043579F" w:rsidP="00F57BB9">
      <w:pPr>
        <w:pStyle w:val="Tekstpodstawowy"/>
        <w:numPr>
          <w:ilvl w:val="0"/>
          <w:numId w:val="19"/>
        </w:numPr>
        <w:rPr>
          <w:sz w:val="22"/>
          <w:szCs w:val="22"/>
        </w:rPr>
      </w:pPr>
      <w:r w:rsidRPr="0043579F">
        <w:rPr>
          <w:sz w:val="22"/>
          <w:szCs w:val="22"/>
        </w:rPr>
        <w:t>Raport, dopuszczenie lub nie do pracy.</w:t>
      </w:r>
    </w:p>
    <w:p w14:paraId="0E31B2A0" w14:textId="14F9CA09" w:rsidR="00E43170" w:rsidRPr="0043579F" w:rsidRDefault="0043579F" w:rsidP="00F57BB9">
      <w:pPr>
        <w:pStyle w:val="Tekstpodstawowy"/>
        <w:numPr>
          <w:ilvl w:val="0"/>
          <w:numId w:val="19"/>
        </w:numPr>
        <w:jc w:val="left"/>
        <w:rPr>
          <w:sz w:val="22"/>
          <w:szCs w:val="22"/>
        </w:rPr>
      </w:pPr>
      <w:r w:rsidRPr="0043579F">
        <w:rPr>
          <w:sz w:val="22"/>
          <w:szCs w:val="22"/>
        </w:rPr>
        <w:t>Zestawienie materiał</w:t>
      </w:r>
      <w:r w:rsidR="00F57BB9">
        <w:rPr>
          <w:sz w:val="22"/>
          <w:szCs w:val="22"/>
        </w:rPr>
        <w:t>ów</w:t>
      </w:r>
      <w:r w:rsidRPr="0043579F">
        <w:rPr>
          <w:sz w:val="22"/>
          <w:szCs w:val="22"/>
        </w:rPr>
        <w:t xml:space="preserve"> do wymiany na nowy.</w:t>
      </w:r>
      <w:bookmarkEnd w:id="0"/>
    </w:p>
    <w:sectPr w:rsidR="00E43170" w:rsidRPr="0043579F" w:rsidSect="0043579F">
      <w:pgSz w:w="11906" w:h="16838"/>
      <w:pgMar w:top="720" w:right="991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1C42732"/>
    <w:multiLevelType w:val="hybridMultilevel"/>
    <w:tmpl w:val="35BE4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73741"/>
    <w:multiLevelType w:val="multilevel"/>
    <w:tmpl w:val="EB4669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59C01D4"/>
    <w:multiLevelType w:val="multilevel"/>
    <w:tmpl w:val="23C0D5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274D001D"/>
    <w:multiLevelType w:val="hybridMultilevel"/>
    <w:tmpl w:val="145EC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F7D5B"/>
    <w:multiLevelType w:val="hybridMultilevel"/>
    <w:tmpl w:val="E0FE2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B67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BE722CE"/>
    <w:multiLevelType w:val="multilevel"/>
    <w:tmpl w:val="A54018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EB54A18"/>
    <w:multiLevelType w:val="hybridMultilevel"/>
    <w:tmpl w:val="636EF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97D6A"/>
    <w:multiLevelType w:val="hybridMultilevel"/>
    <w:tmpl w:val="2146C83A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907A2"/>
    <w:multiLevelType w:val="hybridMultilevel"/>
    <w:tmpl w:val="60306F6A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7BE68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2" w:tplc="674A02BE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FFAAAC38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AF3A47"/>
    <w:multiLevelType w:val="multilevel"/>
    <w:tmpl w:val="6470BA64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7" w15:restartNumberingAfterBreak="0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0835888">
    <w:abstractNumId w:val="1"/>
  </w:num>
  <w:num w:numId="2" w16cid:durableId="1077283377">
    <w:abstractNumId w:val="3"/>
  </w:num>
  <w:num w:numId="3" w16cid:durableId="1230193965">
    <w:abstractNumId w:val="2"/>
  </w:num>
  <w:num w:numId="4" w16cid:durableId="2079788683">
    <w:abstractNumId w:val="13"/>
  </w:num>
  <w:num w:numId="5" w16cid:durableId="1891959399">
    <w:abstractNumId w:val="18"/>
  </w:num>
  <w:num w:numId="6" w16cid:durableId="264846479">
    <w:abstractNumId w:val="17"/>
  </w:num>
  <w:num w:numId="7" w16cid:durableId="374741459">
    <w:abstractNumId w:val="4"/>
  </w:num>
  <w:num w:numId="8" w16cid:durableId="254442290">
    <w:abstractNumId w:val="0"/>
  </w:num>
  <w:num w:numId="9" w16cid:durableId="1187715200">
    <w:abstractNumId w:val="14"/>
  </w:num>
  <w:num w:numId="10" w16cid:durableId="1972205792">
    <w:abstractNumId w:val="15"/>
  </w:num>
  <w:num w:numId="11" w16cid:durableId="1492871067">
    <w:abstractNumId w:val="10"/>
  </w:num>
  <w:num w:numId="12" w16cid:durableId="835537359">
    <w:abstractNumId w:val="11"/>
  </w:num>
  <w:num w:numId="13" w16cid:durableId="281615165">
    <w:abstractNumId w:val="6"/>
  </w:num>
  <w:num w:numId="14" w16cid:durableId="1921214613">
    <w:abstractNumId w:val="16"/>
  </w:num>
  <w:num w:numId="15" w16cid:durableId="897085765">
    <w:abstractNumId w:val="7"/>
  </w:num>
  <w:num w:numId="16" w16cid:durableId="619533758">
    <w:abstractNumId w:val="9"/>
  </w:num>
  <w:num w:numId="17" w16cid:durableId="1344821558">
    <w:abstractNumId w:val="8"/>
  </w:num>
  <w:num w:numId="18" w16cid:durableId="1716586606">
    <w:abstractNumId w:val="5"/>
  </w:num>
  <w:num w:numId="19" w16cid:durableId="10086794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ChangesUpdateDate" w:val="2018-04-09"/>
    <w:docVar w:name="LE_Links" w:val="{FAF64805-1E81-44B0-93E8-2C44A39A6C4C}"/>
  </w:docVars>
  <w:rsids>
    <w:rsidRoot w:val="00A25B8D"/>
    <w:rsid w:val="00221FA3"/>
    <w:rsid w:val="002C04AC"/>
    <w:rsid w:val="004007D1"/>
    <w:rsid w:val="0043579F"/>
    <w:rsid w:val="004628F2"/>
    <w:rsid w:val="00486878"/>
    <w:rsid w:val="004B7409"/>
    <w:rsid w:val="00520F1D"/>
    <w:rsid w:val="00575E8C"/>
    <w:rsid w:val="005D4EBD"/>
    <w:rsid w:val="0063135E"/>
    <w:rsid w:val="006A4EFF"/>
    <w:rsid w:val="006A5988"/>
    <w:rsid w:val="0071741F"/>
    <w:rsid w:val="007D13DF"/>
    <w:rsid w:val="00862172"/>
    <w:rsid w:val="008B7EDB"/>
    <w:rsid w:val="008C5CBB"/>
    <w:rsid w:val="009B7DB6"/>
    <w:rsid w:val="00A25B8D"/>
    <w:rsid w:val="00A268CC"/>
    <w:rsid w:val="00B23121"/>
    <w:rsid w:val="00B60F3D"/>
    <w:rsid w:val="00BA0AB7"/>
    <w:rsid w:val="00BC7C82"/>
    <w:rsid w:val="00BE28E4"/>
    <w:rsid w:val="00BE3AA7"/>
    <w:rsid w:val="00C1509D"/>
    <w:rsid w:val="00C50A8E"/>
    <w:rsid w:val="00D1289B"/>
    <w:rsid w:val="00D23D96"/>
    <w:rsid w:val="00D55CB1"/>
    <w:rsid w:val="00D72B99"/>
    <w:rsid w:val="00E333FC"/>
    <w:rsid w:val="00E43170"/>
    <w:rsid w:val="00E73144"/>
    <w:rsid w:val="00F57BB9"/>
    <w:rsid w:val="00F65AE6"/>
    <w:rsid w:val="00FD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E758"/>
  <w15:docId w15:val="{85188283-FC38-465C-BE4B-560BD5FA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"/>
    <w:basedOn w:val="Normalny"/>
    <w:link w:val="AkapitzlistZnak"/>
    <w:uiPriority w:val="34"/>
    <w:qFormat/>
    <w:rsid w:val="0071741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71741F"/>
  </w:style>
  <w:style w:type="paragraph" w:customStyle="1" w:styleId="xdefault">
    <w:name w:val="x_default"/>
    <w:basedOn w:val="Normalny"/>
    <w:rsid w:val="0043579F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xsize">
    <w:name w:val="x_size"/>
    <w:basedOn w:val="Domylnaczcionkaakapitu"/>
    <w:rsid w:val="0043579F"/>
  </w:style>
  <w:style w:type="paragraph" w:customStyle="1" w:styleId="xmsonormal">
    <w:name w:val="x_msonormal"/>
    <w:basedOn w:val="Normalny"/>
    <w:rsid w:val="0043579F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4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1143</Words>
  <Characters>6861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Banaszak Jacek</cp:lastModifiedBy>
  <cp:revision>8</cp:revision>
  <cp:lastPrinted>2021-05-27T11:40:00Z</cp:lastPrinted>
  <dcterms:created xsi:type="dcterms:W3CDTF">2023-05-12T13:57:00Z</dcterms:created>
  <dcterms:modified xsi:type="dcterms:W3CDTF">2024-11-25T07:35:00Z</dcterms:modified>
</cp:coreProperties>
</file>