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941F5">
        <w:rPr>
          <w:rFonts w:ascii="Calibri" w:hAnsi="Calibri" w:cs="Calibri"/>
          <w:b/>
          <w:bCs/>
          <w:sz w:val="20"/>
          <w:szCs w:val="20"/>
        </w:rPr>
        <w:t>„</w:t>
      </w:r>
      <w:r w:rsidR="005941F5">
        <w:rPr>
          <w:rFonts w:ascii="Calibri" w:hAnsi="Calibri" w:cs="Calibri"/>
          <w:b/>
          <w:bCs/>
          <w:sz w:val="20"/>
        </w:rPr>
        <w:t xml:space="preserve">Stworzenie strefy aktywności społecznej poprzez budowę boiska wielofunkcyjnego wraz z kontenerem sanitarnym w </w:t>
      </w:r>
      <w:proofErr w:type="spellStart"/>
      <w:r w:rsidR="005941F5">
        <w:rPr>
          <w:rFonts w:ascii="Calibri" w:hAnsi="Calibri" w:cs="Calibri"/>
          <w:b/>
          <w:bCs/>
          <w:sz w:val="20"/>
        </w:rPr>
        <w:t>Węgiercach</w:t>
      </w:r>
      <w:proofErr w:type="spellEnd"/>
      <w:r w:rsidR="005941F5">
        <w:rPr>
          <w:rFonts w:ascii="Calibri" w:hAnsi="Calibri" w:cs="Calibri"/>
          <w:b/>
          <w:bCs/>
          <w:sz w:val="20"/>
        </w:rPr>
        <w:t>”</w:t>
      </w:r>
      <w:r w:rsidR="005941F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941F5">
        <w:rPr>
          <w:rFonts w:ascii="Calibri" w:hAnsi="Calibri" w:cs="Calibri"/>
          <w:b/>
          <w:bCs/>
          <w:sz w:val="20"/>
          <w:szCs w:val="20"/>
        </w:rPr>
        <w:t>„</w:t>
      </w:r>
      <w:r w:rsidR="005941F5">
        <w:rPr>
          <w:rFonts w:ascii="Calibri" w:hAnsi="Calibri" w:cs="Calibri"/>
          <w:b/>
          <w:bCs/>
          <w:sz w:val="20"/>
        </w:rPr>
        <w:t xml:space="preserve">Stworzenie strefy aktywności społecznej poprzez budowę boiska wielofunkcyjnego wraz z kontenerem sanitarnym w </w:t>
      </w:r>
      <w:proofErr w:type="spellStart"/>
      <w:r w:rsidR="005941F5">
        <w:rPr>
          <w:rFonts w:ascii="Calibri" w:hAnsi="Calibri" w:cs="Calibri"/>
          <w:b/>
          <w:bCs/>
          <w:sz w:val="20"/>
        </w:rPr>
        <w:t>Węgiercach</w:t>
      </w:r>
      <w:proofErr w:type="spellEnd"/>
      <w:r w:rsidR="005941F5">
        <w:rPr>
          <w:rFonts w:ascii="Calibri" w:hAnsi="Calibri" w:cs="Calibri"/>
          <w:b/>
          <w:bCs/>
          <w:sz w:val="20"/>
        </w:rPr>
        <w:t>”</w:t>
      </w:r>
      <w:r w:rsidR="005941F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Default="00E1359B" w:rsidP="00E135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Default="00E1359B" w:rsidP="00E135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Default="00E1359B" w:rsidP="00E135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Oświadczamy, że w myśl art. 274 ust. 4 ustawy Prawo zamówień publicznych Zamawiający może pozyskać podmiotowe środki dowodowe: </w:t>
      </w:r>
    </w:p>
    <w:p w:rsidR="00E1359B" w:rsidRPr="00E1359B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CD44FE">
        <w:rPr>
          <w:rFonts w:asciiTheme="minorHAnsi" w:eastAsia="Calibri" w:hAnsiTheme="minorHAnsi" w:cstheme="minorHAnsi"/>
          <w:i/>
          <w:sz w:val="18"/>
          <w:szCs w:val="20"/>
        </w:rPr>
        <w:t>(należy</w:t>
      </w:r>
      <w:r>
        <w:rPr>
          <w:rFonts w:asciiTheme="minorHAnsi" w:eastAsia="Calibri" w:hAnsiTheme="minorHAnsi" w:cstheme="minorHAnsi"/>
          <w:i/>
          <w:sz w:val="18"/>
          <w:szCs w:val="20"/>
        </w:rPr>
        <w:t xml:space="preserve"> wskazać dane umożliwiające dostęp do tych środków za pomocą bezpłatnych i ogólnodostępnych baz danych, w szczególności rejestrów publicznych w rozumieniu ustawy z dnia 17 lutego 2005 r. o informacji działalności podmiotów realizujących zadania publiczne)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82" w:rsidRDefault="00A44682" w:rsidP="00F50C72">
      <w:r>
        <w:separator/>
      </w:r>
    </w:p>
  </w:endnote>
  <w:endnote w:type="continuationSeparator" w:id="0">
    <w:p w:rsidR="00A44682" w:rsidRDefault="00A44682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482A09">
      <w:rPr>
        <w:rFonts w:asciiTheme="minorHAnsi" w:hAnsiTheme="minorHAnsi" w:cstheme="minorHAnsi"/>
        <w:sz w:val="16"/>
        <w:szCs w:val="16"/>
        <w:lang w:val="pl-PL"/>
      </w:rPr>
      <w:t>16</w:t>
    </w:r>
    <w:r w:rsidR="00970323">
      <w:rPr>
        <w:rFonts w:asciiTheme="minorHAnsi" w:hAnsiTheme="minorHAnsi" w:cstheme="minorHAnsi"/>
        <w:sz w:val="16"/>
        <w:szCs w:val="16"/>
        <w:lang w:val="pl-PL"/>
      </w:rPr>
      <w:t>.2022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Default="005941F5">
    <w:pPr>
      <w:pStyle w:val="Stopka"/>
      <w:jc w:val="center"/>
    </w:pPr>
    <w:r w:rsidRPr="005941F5">
      <w:rPr>
        <w:rFonts w:asciiTheme="minorHAnsi" w:hAnsiTheme="minorHAnsi" w:cstheme="minorHAnsi"/>
        <w:bCs/>
        <w:sz w:val="16"/>
        <w:szCs w:val="16"/>
        <w:lang w:val="pl-PL"/>
      </w:rPr>
      <w:t xml:space="preserve">„Stworzenie strefy aktywności społecznej poprzez budowę boiska wielofunkcyjnego wraz z kontenerem sanitarnym w </w:t>
    </w:r>
    <w:proofErr w:type="spellStart"/>
    <w:r w:rsidRPr="005941F5">
      <w:rPr>
        <w:rFonts w:asciiTheme="minorHAnsi" w:hAnsiTheme="minorHAnsi" w:cstheme="minorHAnsi"/>
        <w:bCs/>
        <w:sz w:val="16"/>
        <w:szCs w:val="16"/>
        <w:lang w:val="pl-PL"/>
      </w:rPr>
      <w:t>Węgiercach</w:t>
    </w:r>
    <w:proofErr w:type="spellEnd"/>
    <w:r w:rsidRPr="005941F5">
      <w:rPr>
        <w:rFonts w:asciiTheme="minorHAnsi" w:hAnsiTheme="minorHAnsi" w:cstheme="minorHAnsi"/>
        <w:bCs/>
        <w:sz w:val="16"/>
        <w:szCs w:val="16"/>
        <w:lang w:val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A44682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82" w:rsidRDefault="00A44682" w:rsidP="00F50C72">
      <w:r>
        <w:separator/>
      </w:r>
    </w:p>
  </w:footnote>
  <w:footnote w:type="continuationSeparator" w:id="0">
    <w:p w:rsidR="00A44682" w:rsidRDefault="00A44682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A44682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82A09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6F7AF9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4682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0712-1745-428F-B0E3-3FEEA2F5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80</cp:revision>
  <cp:lastPrinted>2020-09-03T07:30:00Z</cp:lastPrinted>
  <dcterms:created xsi:type="dcterms:W3CDTF">2017-05-11T05:25:00Z</dcterms:created>
  <dcterms:modified xsi:type="dcterms:W3CDTF">2022-10-03T10:16:00Z</dcterms:modified>
</cp:coreProperties>
</file>