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53E4829D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76625306"/>
      <w:r w:rsidR="00E44FD3" w:rsidRPr="00E44FD3">
        <w:rPr>
          <w:b/>
          <w:bCs/>
        </w:rPr>
        <w:t>zaprojektowanie i</w:t>
      </w:r>
      <w:r w:rsidR="00E44FD3">
        <w:rPr>
          <w:b/>
          <w:bCs/>
        </w:rPr>
        <w:t> </w:t>
      </w:r>
      <w:r w:rsidR="00E44FD3" w:rsidRPr="00E44FD3">
        <w:rPr>
          <w:b/>
          <w:bCs/>
        </w:rPr>
        <w:t>budowa/przebudowa przyłączy ciepłowniczych o wysokich i niskich parametrach czynnika grzewczego oraz zaprojektowanie i budowa węzłów ciepłowniczych i instalacji odbiorczych w częściach wspólnych budynków</w:t>
      </w:r>
      <w:bookmarkEnd w:id="0"/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C48E24D" w14:textId="727FCF81" w:rsidR="00685374" w:rsidRPr="00685374" w:rsidRDefault="00685374">
        <w:pPr>
          <w:pStyle w:val="Stopka"/>
          <w:jc w:val="center"/>
          <w:rPr>
            <w:sz w:val="18"/>
            <w:szCs w:val="18"/>
          </w:rPr>
        </w:pPr>
        <w:r w:rsidRPr="00685374">
          <w:rPr>
            <w:sz w:val="18"/>
            <w:szCs w:val="18"/>
          </w:rPr>
          <w:t>Zadanie jest współfinansowane z Europejskiego Funduszu Rozwoju Regionalnego w ramach Osi Priorytetowej III „Czysta energia” działanie 3.3 Poprawa jakości powietrza, poddziałanie 3.3.1 Realizacja planów niskoemisyjnych – wymiana źródeł ciepła.</w:t>
        </w:r>
      </w:p>
      <w:p w14:paraId="1BA0BAA0" w14:textId="107CBC1A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737C" w14:textId="389B13CE" w:rsidR="00685374" w:rsidRDefault="00685374" w:rsidP="00F346CE">
    <w:pPr>
      <w:pStyle w:val="Nagwek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30539F4D" wp14:editId="334448FC">
          <wp:extent cx="5753735" cy="41908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19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75BC5" w14:textId="3E956FB6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34ED7"/>
    <w:rsid w:val="001551D1"/>
    <w:rsid w:val="00156BA0"/>
    <w:rsid w:val="002701DA"/>
    <w:rsid w:val="00282791"/>
    <w:rsid w:val="002E341F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685374"/>
    <w:rsid w:val="007B390F"/>
    <w:rsid w:val="007E04E2"/>
    <w:rsid w:val="007E7EA8"/>
    <w:rsid w:val="007F3DB4"/>
    <w:rsid w:val="0082795F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E44FD3"/>
    <w:rsid w:val="00E767A7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13</cp:revision>
  <dcterms:created xsi:type="dcterms:W3CDTF">2021-01-27T10:35:00Z</dcterms:created>
  <dcterms:modified xsi:type="dcterms:W3CDTF">2021-08-24T06:37:00Z</dcterms:modified>
</cp:coreProperties>
</file>