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9B" w:rsidRPr="00DB1A34" w:rsidRDefault="00F5159B" w:rsidP="00F5159B">
      <w:pPr>
        <w:jc w:val="both"/>
        <w:rPr>
          <w:rFonts w:cstheme="minorHAnsi"/>
          <w:b/>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L</w:t>
      </w:r>
      <w:r w:rsidRPr="00E10CDD">
        <w:rPr>
          <w:rFonts w:cstheme="minorHAnsi"/>
          <w:b/>
          <w:sz w:val="24"/>
          <w:szCs w:val="24"/>
        </w:rPr>
        <w:t>.</w:t>
      </w:r>
      <w:r>
        <w:rPr>
          <w:rFonts w:cstheme="minorHAnsi"/>
          <w:b/>
          <w:sz w:val="24"/>
          <w:szCs w:val="24"/>
        </w:rPr>
        <w:t>dz.ZSL.</w:t>
      </w:r>
      <w:r w:rsidRPr="00E10CDD">
        <w:rPr>
          <w:rFonts w:cstheme="minorHAnsi"/>
          <w:b/>
          <w:sz w:val="24"/>
          <w:szCs w:val="24"/>
        </w:rPr>
        <w:t>2</w:t>
      </w:r>
      <w:r>
        <w:rPr>
          <w:rFonts w:cstheme="minorHAnsi"/>
          <w:b/>
          <w:sz w:val="24"/>
          <w:szCs w:val="24"/>
        </w:rPr>
        <w:t>60</w:t>
      </w:r>
      <w:r w:rsidRPr="00E10CDD">
        <w:rPr>
          <w:rFonts w:cstheme="minorHAnsi"/>
          <w:b/>
          <w:sz w:val="24"/>
          <w:szCs w:val="24"/>
        </w:rPr>
        <w:t>.</w:t>
      </w:r>
      <w:r w:rsidR="00840AF9">
        <w:rPr>
          <w:rFonts w:cstheme="minorHAnsi"/>
          <w:b/>
          <w:sz w:val="24"/>
          <w:szCs w:val="24"/>
        </w:rPr>
        <w:t>9</w:t>
      </w:r>
      <w:r w:rsidRPr="00E10CDD">
        <w:rPr>
          <w:rFonts w:cstheme="minorHAnsi"/>
          <w:b/>
          <w:sz w:val="24"/>
          <w:szCs w:val="24"/>
        </w:rPr>
        <w:t>.2021</w:t>
      </w:r>
    </w:p>
    <w:p w:rsidR="00F5159B" w:rsidRPr="007460D8" w:rsidRDefault="00F5159B" w:rsidP="00F5159B">
      <w:pPr>
        <w:widowControl w:val="0"/>
        <w:spacing w:after="120" w:line="360" w:lineRule="auto"/>
        <w:jc w:val="center"/>
        <w:rPr>
          <w:rStyle w:val="Wyrnieniedelikatne"/>
        </w:rPr>
      </w:pPr>
    </w:p>
    <w:p w:rsidR="00F5159B" w:rsidRPr="00947873" w:rsidRDefault="00F5159B" w:rsidP="00F5159B">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SPECYFIKACJAWARUNKÓW ZAMÓWIENIA</w:t>
      </w:r>
    </w:p>
    <w:p w:rsidR="00F5159B" w:rsidRPr="00225408" w:rsidRDefault="00F5159B" w:rsidP="00F5159B">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publicznego prowadzone w trybie podstawowym bez przeprowadzenia negocjacji, o którym mowa w art. 275 pkt 1</w:t>
      </w:r>
      <w:r w:rsidRPr="00225408">
        <w:rPr>
          <w:rFonts w:eastAsia="Times New Roman" w:cstheme="minorHAnsi"/>
          <w:bCs/>
          <w:color w:val="000000" w:themeColor="text1"/>
          <w:sz w:val="24"/>
          <w:szCs w:val="24"/>
        </w:rPr>
        <w:t xml:space="preserve"> ustawy z dnia 11 września 2019 r. Prawo zamówień publicznych (Dz.U. z 20</w:t>
      </w:r>
      <w:r>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w:t>
      </w:r>
      <w:r>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Pr>
          <w:rFonts w:eastAsia="Times New Roman" w:cstheme="minorHAnsi"/>
          <w:bCs/>
          <w:color w:val="000000" w:themeColor="text1"/>
          <w:sz w:val="24"/>
          <w:szCs w:val="24"/>
        </w:rPr>
        <w:t xml:space="preserve">ustawą </w:t>
      </w:r>
      <w:proofErr w:type="spellStart"/>
      <w:r>
        <w:rPr>
          <w:rFonts w:eastAsia="Times New Roman" w:cstheme="minorHAnsi"/>
          <w:bCs/>
          <w:color w:val="000000" w:themeColor="text1"/>
          <w:sz w:val="24"/>
          <w:szCs w:val="24"/>
        </w:rPr>
        <w:t>Pzp</w:t>
      </w:r>
      <w:proofErr w:type="spellEnd"/>
      <w:r>
        <w:t>.</w:t>
      </w:r>
    </w:p>
    <w:p w:rsidR="00F5159B" w:rsidRDefault="00F5159B" w:rsidP="00F5159B">
      <w:pPr>
        <w:jc w:val="both"/>
        <w:rPr>
          <w:rFonts w:cstheme="minorHAnsi"/>
          <w:b/>
          <w:sz w:val="24"/>
          <w:szCs w:val="24"/>
        </w:rPr>
      </w:pPr>
    </w:p>
    <w:p w:rsidR="00F5159B" w:rsidRPr="00ED7A62" w:rsidRDefault="00F5159B" w:rsidP="00F5159B">
      <w:pPr>
        <w:jc w:val="both"/>
        <w:rPr>
          <w:rFonts w:cstheme="minorHAnsi"/>
          <w:b/>
          <w:sz w:val="24"/>
          <w:szCs w:val="24"/>
        </w:rPr>
      </w:pPr>
      <w:r w:rsidRPr="00ED7A62">
        <w:rPr>
          <w:rFonts w:cstheme="minorHAnsi"/>
          <w:b/>
          <w:sz w:val="24"/>
          <w:szCs w:val="24"/>
        </w:rPr>
        <w:t>Dotyczy zadania pn.:</w:t>
      </w:r>
    </w:p>
    <w:p w:rsidR="00F5159B" w:rsidRPr="000E30B1" w:rsidRDefault="00F5159B" w:rsidP="00F5159B">
      <w:pPr>
        <w:jc w:val="center"/>
        <w:rPr>
          <w:rFonts w:cstheme="minorHAnsi"/>
          <w:b/>
          <w:sz w:val="28"/>
          <w:szCs w:val="28"/>
        </w:rPr>
      </w:pPr>
      <w:r>
        <w:rPr>
          <w:rFonts w:cstheme="minorHAnsi"/>
          <w:b/>
          <w:sz w:val="28"/>
          <w:szCs w:val="28"/>
        </w:rPr>
        <w:t>Wyposażenie i modernizacja sali komputerowej do prowadzenia zajęć w ramach realizacji „Programu CYBER.MIL z klasą” w Zespole Szkół Licealnych w Leżajsku.</w:t>
      </w:r>
    </w:p>
    <w:p w:rsidR="00F5159B" w:rsidRDefault="00F5159B" w:rsidP="00F5159B">
      <w:pPr>
        <w:spacing w:line="360" w:lineRule="auto"/>
        <w:jc w:val="center"/>
        <w:rPr>
          <w:rFonts w:cstheme="minorHAnsi"/>
          <w:b/>
          <w:sz w:val="24"/>
          <w:szCs w:val="24"/>
        </w:rPr>
      </w:pPr>
    </w:p>
    <w:p w:rsidR="00F5159B" w:rsidRPr="00E84193" w:rsidRDefault="00F5159B" w:rsidP="00F5159B">
      <w:pPr>
        <w:ind w:left="851"/>
        <w:jc w:val="both"/>
        <w:rPr>
          <w:rFonts w:cstheme="minorHAnsi"/>
          <w:bCs/>
          <w:sz w:val="24"/>
          <w:szCs w:val="24"/>
        </w:rPr>
      </w:pPr>
    </w:p>
    <w:p w:rsidR="00F5159B" w:rsidRDefault="00F5159B" w:rsidP="00F5159B">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F5159B" w:rsidRDefault="00F5159B" w:rsidP="00F5159B">
      <w:pPr>
        <w:jc w:val="both"/>
        <w:rPr>
          <w:rFonts w:cstheme="minorHAnsi"/>
          <w:bCs/>
          <w:sz w:val="24"/>
          <w:szCs w:val="24"/>
        </w:rPr>
      </w:pPr>
    </w:p>
    <w:p w:rsidR="00F5159B" w:rsidRDefault="00F5159B" w:rsidP="00F5159B">
      <w:pPr>
        <w:jc w:val="both"/>
        <w:rPr>
          <w:rFonts w:cstheme="minorHAnsi"/>
          <w:bCs/>
          <w:sz w:val="24"/>
          <w:szCs w:val="24"/>
        </w:rPr>
      </w:pPr>
    </w:p>
    <w:p w:rsidR="00F5159B" w:rsidRDefault="00F5159B" w:rsidP="00F5159B">
      <w:pPr>
        <w:jc w:val="both"/>
        <w:rPr>
          <w:rFonts w:cstheme="minorHAnsi"/>
          <w:bCs/>
          <w:sz w:val="24"/>
          <w:szCs w:val="24"/>
        </w:rPr>
      </w:pPr>
    </w:p>
    <w:tbl>
      <w:tblPr>
        <w:tblW w:w="0" w:type="auto"/>
        <w:tblLook w:val="04A0" w:firstRow="1" w:lastRow="0" w:firstColumn="1" w:lastColumn="0" w:noHBand="0" w:noVBand="1"/>
      </w:tblPr>
      <w:tblGrid>
        <w:gridCol w:w="4390"/>
        <w:gridCol w:w="4672"/>
      </w:tblGrid>
      <w:tr w:rsidR="00F5159B" w:rsidTr="00F5159B">
        <w:tc>
          <w:tcPr>
            <w:tcW w:w="4390" w:type="dxa"/>
          </w:tcPr>
          <w:p w:rsidR="00F5159B" w:rsidRDefault="00F5159B" w:rsidP="00F5159B">
            <w:pPr>
              <w:jc w:val="both"/>
            </w:pPr>
          </w:p>
        </w:tc>
        <w:tc>
          <w:tcPr>
            <w:tcW w:w="4672" w:type="dxa"/>
          </w:tcPr>
          <w:p w:rsidR="00F5159B" w:rsidRDefault="00F5159B" w:rsidP="00F5159B">
            <w:pPr>
              <w:jc w:val="center"/>
              <w:rPr>
                <w:sz w:val="24"/>
                <w:szCs w:val="24"/>
              </w:rPr>
            </w:pPr>
            <w:r w:rsidRPr="00E10CDD">
              <w:rPr>
                <w:sz w:val="24"/>
                <w:szCs w:val="24"/>
              </w:rPr>
              <w:t>Zatwierdził:</w:t>
            </w:r>
          </w:p>
          <w:p w:rsidR="00F5159B" w:rsidRPr="008540B3" w:rsidRDefault="00F5159B" w:rsidP="00F5159B">
            <w:pPr>
              <w:jc w:val="center"/>
              <w:rPr>
                <w:sz w:val="16"/>
              </w:rPr>
            </w:pPr>
          </w:p>
        </w:tc>
      </w:tr>
      <w:tr w:rsidR="00F5159B" w:rsidTr="00F5159B">
        <w:trPr>
          <w:trHeight w:val="2127"/>
        </w:trPr>
        <w:tc>
          <w:tcPr>
            <w:tcW w:w="4390" w:type="dxa"/>
          </w:tcPr>
          <w:p w:rsidR="00F5159B" w:rsidRDefault="00F5159B" w:rsidP="00F5159B">
            <w:pPr>
              <w:jc w:val="both"/>
            </w:pPr>
          </w:p>
        </w:tc>
        <w:tc>
          <w:tcPr>
            <w:tcW w:w="4672" w:type="dxa"/>
          </w:tcPr>
          <w:p w:rsidR="00F5159B" w:rsidRPr="008540B3" w:rsidRDefault="00F5159B" w:rsidP="00F5159B">
            <w:pPr>
              <w:jc w:val="center"/>
              <w:rPr>
                <w:b/>
                <w:bCs/>
                <w:sz w:val="24"/>
                <w:szCs w:val="24"/>
              </w:rPr>
            </w:pPr>
            <w:r>
              <w:rPr>
                <w:b/>
                <w:bCs/>
                <w:sz w:val="24"/>
                <w:szCs w:val="24"/>
              </w:rPr>
              <w:t>DYREKTOR ZESPOŁU SZKÓŁ LICEALNYCH IM. B. CHROBREGO W LEŻAJSKU</w:t>
            </w:r>
          </w:p>
          <w:p w:rsidR="00F5159B" w:rsidRPr="008540B3" w:rsidRDefault="00F5159B" w:rsidP="00F5159B">
            <w:pPr>
              <w:jc w:val="center"/>
              <w:rPr>
                <w:b/>
                <w:bCs/>
                <w:sz w:val="24"/>
                <w:szCs w:val="24"/>
              </w:rPr>
            </w:pPr>
            <w:r w:rsidRPr="008540B3">
              <w:rPr>
                <w:b/>
                <w:bCs/>
                <w:sz w:val="24"/>
                <w:szCs w:val="24"/>
              </w:rPr>
              <w:t>(-)</w:t>
            </w:r>
          </w:p>
          <w:p w:rsidR="00F5159B" w:rsidRDefault="00F5159B" w:rsidP="00F5159B">
            <w:pPr>
              <w:jc w:val="center"/>
              <w:rPr>
                <w:b/>
                <w:bCs/>
                <w:sz w:val="24"/>
                <w:szCs w:val="24"/>
              </w:rPr>
            </w:pPr>
            <w:r>
              <w:rPr>
                <w:b/>
                <w:bCs/>
                <w:sz w:val="24"/>
                <w:szCs w:val="24"/>
              </w:rPr>
              <w:t>mgr inż. Zbigniew Trębacz</w:t>
            </w:r>
          </w:p>
          <w:p w:rsidR="00F5159B" w:rsidRPr="008540B3" w:rsidRDefault="00F5159B" w:rsidP="00F5159B">
            <w:pPr>
              <w:jc w:val="center"/>
              <w:rPr>
                <w:b/>
                <w:bCs/>
                <w:sz w:val="16"/>
                <w:szCs w:val="24"/>
              </w:rPr>
            </w:pPr>
          </w:p>
          <w:p w:rsidR="00F5159B" w:rsidRPr="008540B3" w:rsidRDefault="00F5159B" w:rsidP="00F5159B">
            <w:pPr>
              <w:jc w:val="center"/>
              <w:rPr>
                <w:bCs/>
                <w:sz w:val="20"/>
                <w:szCs w:val="24"/>
              </w:rPr>
            </w:pPr>
            <w:r w:rsidRPr="008540B3">
              <w:rPr>
                <w:bCs/>
                <w:sz w:val="20"/>
                <w:szCs w:val="24"/>
              </w:rPr>
              <w:t>(Podpisane bezpiecznym podpisem elektronicznym)</w:t>
            </w:r>
          </w:p>
          <w:p w:rsidR="00F5159B" w:rsidRPr="00947873" w:rsidRDefault="00F5159B" w:rsidP="00F5159B">
            <w:pPr>
              <w:jc w:val="center"/>
              <w:rPr>
                <w:i/>
                <w:iCs/>
              </w:rPr>
            </w:pPr>
          </w:p>
        </w:tc>
      </w:tr>
    </w:tbl>
    <w:p w:rsidR="00F5159B" w:rsidRDefault="00F5159B" w:rsidP="00F5159B">
      <w:pPr>
        <w:jc w:val="both"/>
      </w:pPr>
    </w:p>
    <w:p w:rsidR="00840AF9" w:rsidRDefault="00F5159B" w:rsidP="00840AF9">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F5159B" w:rsidRPr="00840AF9" w:rsidRDefault="00F5159B" w:rsidP="00840AF9">
      <w:pPr>
        <w:jc w:val="both"/>
        <w:rPr>
          <w:rFonts w:cstheme="minorHAnsi"/>
          <w:bCs/>
          <w:sz w:val="24"/>
          <w:szCs w:val="24"/>
        </w:rPr>
      </w:pPr>
      <w:r w:rsidRPr="003A29C0">
        <w:rPr>
          <w:rFonts w:ascii="Arial Narrow" w:hAnsi="Arial Narrow" w:cs="Times New Roman"/>
          <w:b/>
          <w:sz w:val="24"/>
        </w:rPr>
        <w:t xml:space="preserve">Leżajsk, </w:t>
      </w:r>
      <w:r w:rsidRPr="00624D6F">
        <w:rPr>
          <w:rFonts w:ascii="Arial Narrow" w:hAnsi="Arial Narrow" w:cs="Times New Roman"/>
          <w:b/>
          <w:sz w:val="24"/>
        </w:rPr>
        <w:t xml:space="preserve">dnia </w:t>
      </w:r>
      <w:r w:rsidR="00840AF9">
        <w:rPr>
          <w:rFonts w:ascii="Arial Narrow" w:hAnsi="Arial Narrow" w:cs="Times New Roman"/>
          <w:b/>
          <w:sz w:val="24"/>
        </w:rPr>
        <w:t>14</w:t>
      </w:r>
      <w:r>
        <w:rPr>
          <w:rFonts w:ascii="Arial Narrow" w:hAnsi="Arial Narrow" w:cs="Times New Roman"/>
          <w:b/>
          <w:sz w:val="24"/>
        </w:rPr>
        <w:t>.</w:t>
      </w:r>
      <w:r w:rsidRPr="00624D6F">
        <w:rPr>
          <w:rFonts w:ascii="Arial Narrow" w:hAnsi="Arial Narrow" w:cs="Times New Roman"/>
          <w:b/>
          <w:sz w:val="24"/>
        </w:rPr>
        <w:t>0</w:t>
      </w:r>
      <w:r w:rsidR="00840AF9">
        <w:rPr>
          <w:rFonts w:ascii="Arial Narrow" w:hAnsi="Arial Narrow" w:cs="Times New Roman"/>
          <w:b/>
          <w:sz w:val="24"/>
        </w:rPr>
        <w:t>9</w:t>
      </w:r>
      <w:r w:rsidRPr="00624D6F">
        <w:rPr>
          <w:rFonts w:ascii="Arial Narrow" w:hAnsi="Arial Narrow" w:cs="Times New Roman"/>
          <w:b/>
          <w:sz w:val="24"/>
        </w:rPr>
        <w:t xml:space="preserve">.2021r.  </w:t>
      </w:r>
    </w:p>
    <w:p w:rsidR="00F5159B" w:rsidRDefault="00F5159B" w:rsidP="00F5159B">
      <w:pPr>
        <w:rPr>
          <w:b/>
          <w:bCs/>
        </w:rPr>
      </w:pPr>
    </w:p>
    <w:p w:rsidR="00F5159B" w:rsidRDefault="00F5159B" w:rsidP="00F5159B">
      <w:pPr>
        <w:rPr>
          <w:b/>
          <w:bCs/>
        </w:rPr>
      </w:pPr>
    </w:p>
    <w:p w:rsidR="00F5159B" w:rsidRDefault="00F5159B" w:rsidP="00F5159B">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t>Załączniki do SWZ</w:t>
      </w:r>
      <w:r w:rsidRPr="00E91187">
        <w:rPr>
          <w:rFonts w:asciiTheme="minorHAnsi" w:hAnsiTheme="minorHAnsi" w:cstheme="minorHAnsi"/>
          <w:b/>
          <w:bCs/>
          <w:sz w:val="28"/>
          <w:szCs w:val="28"/>
        </w:rPr>
        <w:t>:</w:t>
      </w:r>
    </w:p>
    <w:p w:rsidR="00F5159B" w:rsidRPr="00624D6F" w:rsidRDefault="00F5159B" w:rsidP="00F5159B">
      <w:pPr>
        <w:rPr>
          <w:sz w:val="16"/>
        </w:rPr>
      </w:pPr>
    </w:p>
    <w:p w:rsidR="00F5159B" w:rsidRDefault="00F5159B" w:rsidP="00F5159B">
      <w:pPr>
        <w:rPr>
          <w:sz w:val="24"/>
          <w:szCs w:val="24"/>
        </w:rPr>
      </w:pPr>
      <w:r w:rsidRPr="00E91187">
        <w:rPr>
          <w:b/>
          <w:bCs/>
          <w:sz w:val="24"/>
          <w:szCs w:val="24"/>
        </w:rPr>
        <w:t xml:space="preserve">Załącznik nr 1 – </w:t>
      </w:r>
      <w:r>
        <w:rPr>
          <w:sz w:val="24"/>
          <w:szCs w:val="24"/>
        </w:rPr>
        <w:t>Formularz ofertowy;</w:t>
      </w:r>
    </w:p>
    <w:p w:rsidR="00F5159B" w:rsidRDefault="00F5159B" w:rsidP="00F5159B">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Pr="00327C66">
        <w:rPr>
          <w:rFonts w:cstheme="minorHAnsi"/>
          <w:bCs/>
          <w:sz w:val="24"/>
          <w:szCs w:val="24"/>
        </w:rPr>
        <w:t>Oświadczenie</w:t>
      </w:r>
      <w:r w:rsidR="00840AF9">
        <w:rPr>
          <w:rFonts w:cstheme="minorHAnsi"/>
          <w:bCs/>
          <w:sz w:val="24"/>
          <w:szCs w:val="24"/>
        </w:rPr>
        <w:t xml:space="preserve"> </w:t>
      </w:r>
      <w:r w:rsidRPr="004D77DB">
        <w:rPr>
          <w:sz w:val="24"/>
          <w:szCs w:val="24"/>
        </w:rPr>
        <w:t>dotyczące spełnienia warunków udziału w postępowaniu</w:t>
      </w:r>
      <w:r w:rsidRPr="00CE4282">
        <w:rPr>
          <w:rFonts w:cstheme="minorHAnsi"/>
          <w:bCs/>
          <w:sz w:val="24"/>
          <w:szCs w:val="24"/>
        </w:rPr>
        <w:t xml:space="preserve"> oraz o braku podstaw do wykluczenia z postępowania</w:t>
      </w:r>
      <w:r>
        <w:rPr>
          <w:rFonts w:cstheme="minorHAnsi"/>
          <w:bCs/>
          <w:sz w:val="24"/>
          <w:szCs w:val="24"/>
        </w:rPr>
        <w:t>;</w:t>
      </w:r>
    </w:p>
    <w:p w:rsidR="00F5159B" w:rsidRDefault="00F5159B" w:rsidP="00F5159B">
      <w:pPr>
        <w:rPr>
          <w:sz w:val="24"/>
          <w:szCs w:val="24"/>
        </w:rPr>
      </w:pPr>
      <w:r w:rsidRPr="00E91187">
        <w:rPr>
          <w:b/>
          <w:bCs/>
          <w:sz w:val="24"/>
          <w:szCs w:val="24"/>
        </w:rPr>
        <w:t xml:space="preserve">Załącznik nr </w:t>
      </w:r>
      <w:r>
        <w:rPr>
          <w:b/>
          <w:bCs/>
          <w:sz w:val="24"/>
          <w:szCs w:val="24"/>
        </w:rPr>
        <w:t>3</w:t>
      </w:r>
      <w:r w:rsidRPr="00E91187">
        <w:rPr>
          <w:b/>
          <w:bCs/>
          <w:sz w:val="24"/>
          <w:szCs w:val="24"/>
        </w:rPr>
        <w:t xml:space="preserve"> –</w:t>
      </w:r>
      <w:r w:rsidRPr="00DB1A34">
        <w:rPr>
          <w:bCs/>
          <w:sz w:val="24"/>
          <w:szCs w:val="28"/>
        </w:rPr>
        <w:t>Opis przedmiotu zamówienia</w:t>
      </w:r>
      <w:r>
        <w:rPr>
          <w:bCs/>
          <w:sz w:val="24"/>
          <w:szCs w:val="28"/>
        </w:rPr>
        <w:t>;</w:t>
      </w:r>
    </w:p>
    <w:p w:rsidR="00F5159B" w:rsidRDefault="00F5159B" w:rsidP="00F5159B">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Cs/>
          <w:sz w:val="24"/>
          <w:szCs w:val="28"/>
        </w:rPr>
        <w:t>Zestawienie wyposażenia;</w:t>
      </w:r>
    </w:p>
    <w:p w:rsidR="00F5159B" w:rsidRDefault="00F5159B" w:rsidP="00F5159B">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Cs/>
          <w:sz w:val="24"/>
          <w:szCs w:val="28"/>
        </w:rPr>
        <w:t>Wzór umowy.</w:t>
      </w:r>
    </w:p>
    <w:p w:rsidR="00F5159B" w:rsidRDefault="00F5159B" w:rsidP="00F5159B">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365F91" w:themeColor="accent1" w:themeShade="BF"/>
          <w:sz w:val="32"/>
          <w:szCs w:val="32"/>
        </w:rPr>
        <w:fldChar w:fldCharType="begin"/>
      </w:r>
      <w:r>
        <w:rPr>
          <w:rFonts w:cstheme="majorBidi"/>
          <w:b w:val="0"/>
          <w:bCs w:val="0"/>
          <w:color w:val="365F91" w:themeColor="accent1" w:themeShade="BF"/>
          <w:sz w:val="32"/>
          <w:szCs w:val="32"/>
        </w:rPr>
        <w:instrText xml:space="preserve"> TOC \o "1-2" \u </w:instrText>
      </w:r>
      <w:r>
        <w:rPr>
          <w:rFonts w:cstheme="majorBidi"/>
          <w:b w:val="0"/>
          <w:bCs w:val="0"/>
          <w:caps/>
          <w:color w:val="365F91" w:themeColor="accent1" w:themeShade="BF"/>
          <w:sz w:val="32"/>
          <w:szCs w:val="32"/>
        </w:rPr>
        <w:fldChar w:fldCharType="separate"/>
      </w:r>
    </w:p>
    <w:p w:rsidR="00F5159B" w:rsidRDefault="00F5159B" w:rsidP="00F5159B">
      <w:pPr>
        <w:ind w:left="440"/>
        <w:jc w:val="center"/>
        <w:rPr>
          <w:rFonts w:asciiTheme="majorHAnsi" w:eastAsiaTheme="majorEastAsia" w:hAnsiTheme="majorHAnsi" w:cstheme="majorBidi"/>
          <w:b/>
          <w:bCs/>
          <w:color w:val="365F91" w:themeColor="accent1" w:themeShade="BF"/>
          <w:sz w:val="32"/>
          <w:szCs w:val="32"/>
        </w:rPr>
      </w:pPr>
      <w:r>
        <w:rPr>
          <w:rFonts w:asciiTheme="majorHAnsi" w:eastAsiaTheme="majorEastAsia" w:hAnsiTheme="majorHAnsi" w:cstheme="majorBidi"/>
          <w:b/>
          <w:bCs/>
          <w:color w:val="365F91" w:themeColor="accent1" w:themeShade="BF"/>
          <w:sz w:val="32"/>
          <w:szCs w:val="32"/>
        </w:rPr>
        <w:fldChar w:fldCharType="end"/>
      </w:r>
    </w:p>
    <w:p w:rsidR="00F5159B" w:rsidRDefault="00F5159B" w:rsidP="00F5159B">
      <w:pPr>
        <w:ind w:right="-141"/>
        <w:rPr>
          <w:rFonts w:asciiTheme="majorHAnsi" w:eastAsiaTheme="majorEastAsia" w:hAnsiTheme="majorHAnsi" w:cstheme="majorBidi"/>
          <w:b/>
          <w:bCs/>
          <w:color w:val="365F91" w:themeColor="accent1" w:themeShade="BF"/>
          <w:sz w:val="32"/>
          <w:szCs w:val="32"/>
        </w:rPr>
      </w:pPr>
      <w:r>
        <w:rPr>
          <w:rFonts w:asciiTheme="majorHAnsi" w:eastAsiaTheme="majorEastAsia" w:hAnsiTheme="majorHAnsi" w:cstheme="majorBidi"/>
          <w:b/>
          <w:bCs/>
          <w:color w:val="365F91" w:themeColor="accent1" w:themeShade="BF"/>
          <w:sz w:val="32"/>
          <w:szCs w:val="32"/>
        </w:rPr>
        <w:br w:type="page"/>
      </w:r>
    </w:p>
    <w:p w:rsidR="00F5159B" w:rsidRPr="00AC0A32" w:rsidRDefault="00F5159B" w:rsidP="00F5159B">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Pr>
          <w:rFonts w:cstheme="minorHAnsi"/>
          <w:b/>
          <w:sz w:val="26"/>
          <w:szCs w:val="26"/>
        </w:rPr>
        <w:t>AMAWIAJĄCY</w:t>
      </w:r>
      <w:bookmarkEnd w:id="2"/>
      <w:bookmarkEnd w:id="3"/>
      <w:bookmarkEnd w:id="4"/>
      <w:r>
        <w:rPr>
          <w:rFonts w:cstheme="minorHAnsi"/>
          <w:b/>
          <w:sz w:val="26"/>
          <w:szCs w:val="26"/>
        </w:rPr>
        <w:t>:</w:t>
      </w:r>
    </w:p>
    <w:p w:rsidR="00F5159B" w:rsidRPr="00747464" w:rsidRDefault="00F5159B" w:rsidP="00F5159B">
      <w:pPr>
        <w:pStyle w:val="Akapitzlist"/>
        <w:numPr>
          <w:ilvl w:val="1"/>
          <w:numId w:val="1"/>
        </w:numPr>
        <w:jc w:val="both"/>
        <w:outlineLvl w:val="1"/>
        <w:rPr>
          <w:rFonts w:cstheme="minorHAnsi"/>
          <w:b/>
          <w:bCs/>
          <w:strike/>
          <w:color w:val="FF0000"/>
          <w:sz w:val="24"/>
          <w:szCs w:val="24"/>
        </w:rPr>
      </w:pPr>
      <w:bookmarkStart w:id="5" w:name="_Toc63232275"/>
      <w:bookmarkStart w:id="6" w:name="_Toc63234584"/>
      <w:r>
        <w:rPr>
          <w:rFonts w:cstheme="minorHAnsi"/>
          <w:b/>
          <w:bCs/>
          <w:sz w:val="24"/>
          <w:szCs w:val="24"/>
        </w:rPr>
        <w:t>ZESPÓŁ SZKÓŁ LICEALNYCH IM. BOLESŁAWA CHROBREGO W LEŻAJSKU</w:t>
      </w:r>
      <w:r>
        <w:rPr>
          <w:rFonts w:cstheme="minorHAnsi"/>
          <w:bCs/>
          <w:sz w:val="24"/>
          <w:szCs w:val="24"/>
        </w:rPr>
        <w:t xml:space="preserve"> z siedzibą: </w:t>
      </w:r>
      <w:r>
        <w:rPr>
          <w:rFonts w:cstheme="minorHAnsi"/>
          <w:bCs/>
          <w:sz w:val="24"/>
          <w:szCs w:val="24"/>
        </w:rPr>
        <w:br/>
        <w:t xml:space="preserve">ul. M.C. Skłodowskiej 6, 37- 300 Leżajsk </w:t>
      </w:r>
      <w:r w:rsidRPr="00747464">
        <w:rPr>
          <w:rFonts w:cstheme="minorHAnsi"/>
          <w:b/>
          <w:bCs/>
          <w:sz w:val="24"/>
          <w:szCs w:val="24"/>
        </w:rPr>
        <w:t xml:space="preserve">reprezentowany przez Dyrektora Szkoły – Pana Zbigniewa Trębacza </w:t>
      </w:r>
    </w:p>
    <w:p w:rsidR="00F5159B" w:rsidRPr="00967FE5" w:rsidRDefault="00F5159B" w:rsidP="00F5159B">
      <w:pPr>
        <w:pStyle w:val="Akapitzlist"/>
        <w:ind w:left="851"/>
        <w:jc w:val="both"/>
        <w:outlineLvl w:val="1"/>
        <w:rPr>
          <w:rFonts w:cstheme="minorHAnsi"/>
          <w:bCs/>
          <w:sz w:val="24"/>
          <w:szCs w:val="24"/>
        </w:rPr>
      </w:pPr>
      <w:r w:rsidRPr="00967FE5">
        <w:rPr>
          <w:rFonts w:cstheme="minorHAnsi"/>
          <w:bCs/>
          <w:sz w:val="24"/>
          <w:szCs w:val="24"/>
        </w:rPr>
        <w:t xml:space="preserve">NIP </w:t>
      </w:r>
      <w:r>
        <w:rPr>
          <w:rFonts w:cstheme="minorHAnsi"/>
          <w:bCs/>
          <w:sz w:val="24"/>
          <w:szCs w:val="24"/>
        </w:rPr>
        <w:t>816-10-76-679, REGON: 000229270</w:t>
      </w:r>
      <w:r w:rsidRPr="00967FE5">
        <w:rPr>
          <w:rFonts w:cstheme="minorHAnsi"/>
          <w:bCs/>
          <w:sz w:val="24"/>
          <w:szCs w:val="24"/>
        </w:rPr>
        <w:t xml:space="preserve">, </w:t>
      </w:r>
    </w:p>
    <w:p w:rsidR="00F5159B" w:rsidRDefault="00F5159B" w:rsidP="00F5159B">
      <w:pPr>
        <w:pStyle w:val="Akapitzlist"/>
        <w:ind w:left="851"/>
        <w:jc w:val="both"/>
        <w:outlineLvl w:val="1"/>
        <w:rPr>
          <w:rFonts w:cstheme="minorHAnsi"/>
          <w:b/>
          <w:bCs/>
          <w:sz w:val="24"/>
          <w:szCs w:val="24"/>
        </w:rPr>
      </w:pPr>
      <w:r w:rsidRPr="00AB5642">
        <w:rPr>
          <w:rFonts w:cstheme="minorHAnsi"/>
          <w:bCs/>
          <w:sz w:val="24"/>
          <w:szCs w:val="24"/>
        </w:rPr>
        <w:t xml:space="preserve">adres strony internetowej: </w:t>
      </w:r>
      <w:hyperlink r:id="rId8" w:history="1">
        <w:r w:rsidRPr="0095668D">
          <w:rPr>
            <w:rStyle w:val="Hipercze"/>
            <w:rFonts w:cstheme="minorHAnsi"/>
            <w:sz w:val="24"/>
            <w:szCs w:val="24"/>
          </w:rPr>
          <w:t>http://www.zslchrobry.lezajsk.pl/</w:t>
        </w:r>
      </w:hyperlink>
      <w:r w:rsidRPr="00AB5642">
        <w:rPr>
          <w:rFonts w:cstheme="minorHAnsi"/>
          <w:b/>
          <w:bCs/>
          <w:sz w:val="24"/>
          <w:szCs w:val="24"/>
        </w:rPr>
        <w:t>;</w:t>
      </w:r>
    </w:p>
    <w:p w:rsidR="00F5159B" w:rsidRPr="00747464" w:rsidRDefault="00F5159B" w:rsidP="00F5159B">
      <w:pPr>
        <w:pStyle w:val="Akapitzlist"/>
        <w:ind w:left="851"/>
        <w:jc w:val="both"/>
        <w:outlineLvl w:val="1"/>
        <w:rPr>
          <w:rFonts w:cstheme="minorHAnsi"/>
          <w:bCs/>
          <w:sz w:val="24"/>
          <w:szCs w:val="24"/>
        </w:rPr>
      </w:pPr>
      <w:r w:rsidRPr="00747464">
        <w:rPr>
          <w:rFonts w:cstheme="minorHAnsi"/>
          <w:bCs/>
          <w:sz w:val="24"/>
          <w:szCs w:val="24"/>
        </w:rPr>
        <w:t>telefon: 17 242 00 19</w:t>
      </w:r>
    </w:p>
    <w:p w:rsidR="00F5159B" w:rsidRPr="00AB5642" w:rsidRDefault="00F5159B" w:rsidP="00F5159B">
      <w:pPr>
        <w:pStyle w:val="Akapitzlist"/>
        <w:ind w:left="851"/>
        <w:jc w:val="both"/>
        <w:outlineLvl w:val="1"/>
        <w:rPr>
          <w:rFonts w:cstheme="minorHAnsi"/>
          <w:bCs/>
          <w:sz w:val="24"/>
          <w:szCs w:val="24"/>
        </w:rPr>
      </w:pPr>
      <w:r w:rsidRPr="00AB5642">
        <w:rPr>
          <w:rFonts w:cstheme="minorHAnsi"/>
          <w:bCs/>
          <w:sz w:val="24"/>
          <w:szCs w:val="24"/>
        </w:rPr>
        <w:t xml:space="preserve">Adres profilu </w:t>
      </w:r>
      <w:proofErr w:type="spellStart"/>
      <w:r w:rsidRPr="00AB5642">
        <w:rPr>
          <w:rFonts w:cstheme="minorHAnsi"/>
          <w:bCs/>
          <w:sz w:val="24"/>
          <w:szCs w:val="24"/>
        </w:rPr>
        <w:t>nabywcy:</w:t>
      </w:r>
      <w:hyperlink r:id="rId9" w:tgtFrame="_blank" w:history="1">
        <w:r>
          <w:rPr>
            <w:rStyle w:val="Hipercze"/>
          </w:rPr>
          <w:t>https</w:t>
        </w:r>
        <w:proofErr w:type="spellEnd"/>
        <w:r>
          <w:rPr>
            <w:rStyle w:val="Hipercze"/>
          </w:rPr>
          <w:t>://platformazakupowa.pl/</w:t>
        </w:r>
        <w:proofErr w:type="spellStart"/>
        <w:r>
          <w:rPr>
            <w:rStyle w:val="Hipercze"/>
          </w:rPr>
          <w:t>pn</w:t>
        </w:r>
        <w:proofErr w:type="spellEnd"/>
        <w:r>
          <w:rPr>
            <w:rStyle w:val="Hipercze"/>
          </w:rPr>
          <w:t>/</w:t>
        </w:r>
        <w:proofErr w:type="spellStart"/>
        <w:r>
          <w:rPr>
            <w:rStyle w:val="Hipercze"/>
          </w:rPr>
          <w:t>zslchrobry_lezajsk</w:t>
        </w:r>
        <w:proofErr w:type="spellEnd"/>
      </w:hyperlink>
      <w:r w:rsidRPr="00AB5642">
        <w:rPr>
          <w:rFonts w:cstheme="minorHAnsi"/>
          <w:bCs/>
          <w:sz w:val="24"/>
          <w:szCs w:val="24"/>
        </w:rPr>
        <w:t xml:space="preserve"> (dedykowana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rsidR="00F5159B" w:rsidRPr="00A50E1C" w:rsidRDefault="00F5159B" w:rsidP="00F5159B">
      <w:pPr>
        <w:pStyle w:val="Akapitzlist"/>
        <w:ind w:left="851"/>
        <w:jc w:val="both"/>
        <w:outlineLvl w:val="1"/>
        <w:rPr>
          <w:rFonts w:cstheme="minorHAnsi"/>
          <w:bCs/>
          <w:sz w:val="24"/>
          <w:szCs w:val="24"/>
          <w:lang w:val="en-US"/>
        </w:rPr>
      </w:pPr>
      <w:r w:rsidRPr="00A50E1C">
        <w:rPr>
          <w:rFonts w:cstheme="minorHAnsi"/>
          <w:bCs/>
          <w:sz w:val="24"/>
          <w:szCs w:val="24"/>
          <w:lang w:val="en-US"/>
        </w:rPr>
        <w:t xml:space="preserve">e-mail: </w:t>
      </w:r>
      <w:hyperlink r:id="rId10" w:history="1">
        <w:r w:rsidRPr="005205C4">
          <w:rPr>
            <w:rStyle w:val="Hipercze"/>
            <w:rFonts w:cstheme="minorHAnsi"/>
            <w:sz w:val="24"/>
            <w:szCs w:val="24"/>
            <w:lang w:val="en-US"/>
          </w:rPr>
          <w:t>sekretariat@zslchrobry.lezajsk.pl</w:t>
        </w:r>
      </w:hyperlink>
      <w:r w:rsidRPr="00A50E1C">
        <w:rPr>
          <w:rFonts w:cstheme="minorHAnsi"/>
          <w:bCs/>
          <w:sz w:val="24"/>
          <w:szCs w:val="24"/>
          <w:lang w:val="en-US"/>
        </w:rPr>
        <w:t>;</w:t>
      </w:r>
      <w:bookmarkEnd w:id="5"/>
      <w:bookmarkEnd w:id="6"/>
    </w:p>
    <w:p w:rsidR="00F5159B" w:rsidRPr="00BF5B95" w:rsidRDefault="00F5159B" w:rsidP="00F5159B">
      <w:pPr>
        <w:pStyle w:val="Akapitzlist"/>
        <w:ind w:left="851"/>
        <w:jc w:val="both"/>
        <w:outlineLvl w:val="1"/>
        <w:rPr>
          <w:rFonts w:cstheme="minorHAnsi"/>
          <w:bCs/>
          <w:sz w:val="24"/>
          <w:szCs w:val="24"/>
          <w:lang w:val="en-US"/>
        </w:rPr>
      </w:pPr>
    </w:p>
    <w:p w:rsidR="00F5159B" w:rsidRDefault="00F5159B" w:rsidP="00F5159B">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rsidR="00F5159B" w:rsidRDefault="00F5159B" w:rsidP="00F5159B">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 przypadku jakichkolwiek wątpliwości, niejasności, błędów Wykonawca powinien przyjąć, że w pierwszej kolejności mają zastosowanie </w:t>
      </w:r>
      <w:r>
        <w:rPr>
          <w:rFonts w:cstheme="minorHAnsi"/>
          <w:bCs/>
          <w:sz w:val="24"/>
          <w:szCs w:val="24"/>
        </w:rPr>
        <w:t>przepisy 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rsidR="00F5159B" w:rsidRPr="005E5FCA" w:rsidRDefault="00F5159B" w:rsidP="00F5159B">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rsidR="00F5159B" w:rsidRPr="005E5FCA" w:rsidRDefault="00F5159B" w:rsidP="00F5159B">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rsidR="00F5159B" w:rsidRPr="00B93764" w:rsidRDefault="00F5159B" w:rsidP="00F5159B">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Pr>
          <w:rFonts w:cstheme="minorHAnsi"/>
          <w:bCs/>
          <w:sz w:val="24"/>
          <w:szCs w:val="24"/>
        </w:rPr>
        <w:t xml:space="preserve"> lub dołączenia katalogów elektronicznych do oferty</w:t>
      </w:r>
      <w:r w:rsidRPr="00B93764">
        <w:rPr>
          <w:rFonts w:cstheme="minorHAnsi"/>
          <w:bCs/>
          <w:sz w:val="24"/>
          <w:szCs w:val="24"/>
        </w:rPr>
        <w:t>.</w:t>
      </w:r>
    </w:p>
    <w:p w:rsidR="00F5159B" w:rsidRPr="00665E14" w:rsidRDefault="00F5159B" w:rsidP="00F5159B">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rsidR="00F5159B" w:rsidRPr="00665E14" w:rsidRDefault="00F5159B" w:rsidP="00F5159B">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rsidR="00F5159B" w:rsidRPr="001A514D" w:rsidRDefault="00F5159B" w:rsidP="00F5159B">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rsidR="00F5159B" w:rsidRPr="007B29C2" w:rsidRDefault="00F5159B" w:rsidP="00F5159B">
      <w:pPr>
        <w:pStyle w:val="Akapitzlist"/>
        <w:numPr>
          <w:ilvl w:val="1"/>
          <w:numId w:val="1"/>
        </w:numPr>
        <w:jc w:val="both"/>
        <w:rPr>
          <w:rFonts w:cstheme="minorHAnsi"/>
          <w:bCs/>
          <w:sz w:val="24"/>
          <w:szCs w:val="24"/>
        </w:rPr>
      </w:pPr>
      <w:r w:rsidRPr="00041A98">
        <w:rPr>
          <w:rFonts w:cstheme="minorHAnsi"/>
          <w:bCs/>
          <w:sz w:val="24"/>
          <w:szCs w:val="24"/>
        </w:rPr>
        <w:t xml:space="preserve">Zamawiający dokonuje podziału zamówienia na </w:t>
      </w:r>
      <w:r w:rsidR="007A580B">
        <w:rPr>
          <w:rFonts w:cstheme="minorHAnsi"/>
          <w:bCs/>
          <w:sz w:val="24"/>
          <w:szCs w:val="24"/>
        </w:rPr>
        <w:t>4</w:t>
      </w:r>
      <w:r>
        <w:rPr>
          <w:rFonts w:cstheme="minorHAnsi"/>
          <w:bCs/>
          <w:sz w:val="24"/>
          <w:szCs w:val="24"/>
        </w:rPr>
        <w:t xml:space="preserve"> </w:t>
      </w:r>
      <w:r w:rsidRPr="00041A98">
        <w:rPr>
          <w:rFonts w:cstheme="minorHAnsi"/>
          <w:bCs/>
          <w:sz w:val="24"/>
          <w:szCs w:val="24"/>
        </w:rPr>
        <w:t>części.</w:t>
      </w:r>
    </w:p>
    <w:p w:rsidR="00F5159B" w:rsidRPr="007B29C2" w:rsidRDefault="00F5159B" w:rsidP="00F5159B">
      <w:pPr>
        <w:pStyle w:val="Akapitzlist"/>
        <w:ind w:left="851"/>
        <w:jc w:val="both"/>
        <w:rPr>
          <w:rFonts w:cstheme="minorHAnsi"/>
          <w:bCs/>
          <w:sz w:val="24"/>
          <w:szCs w:val="24"/>
        </w:rPr>
      </w:pPr>
      <w:r w:rsidRPr="007B29C2">
        <w:rPr>
          <w:rFonts w:cstheme="minorHAnsi"/>
          <w:b/>
          <w:bCs/>
          <w:sz w:val="24"/>
          <w:szCs w:val="24"/>
        </w:rPr>
        <w:t xml:space="preserve">Zamawiający dopuszcza możliwość składania ofert częściowych. Zamawiający nie określa maksymalnej liczby części zamówienia, na które oferty częściowe może złożyć jeden Wykonawca. Oferty w postępowaniu można składać w odniesieniu do wszystkich części zamówienia tzn., że Wykonawca może złożyć ofertę na wybraną/e przez siebie część/ci lub na wszystkie części zamówienia. </w:t>
      </w:r>
    </w:p>
    <w:p w:rsidR="00F5159B" w:rsidRPr="00041A98" w:rsidRDefault="00F5159B" w:rsidP="00F5159B">
      <w:pPr>
        <w:pStyle w:val="Akapitzlist"/>
        <w:numPr>
          <w:ilvl w:val="1"/>
          <w:numId w:val="1"/>
        </w:numPr>
        <w:jc w:val="both"/>
        <w:rPr>
          <w:rFonts w:cstheme="minorHAnsi"/>
          <w:bCs/>
          <w:sz w:val="24"/>
          <w:szCs w:val="24"/>
        </w:rPr>
      </w:pPr>
      <w:r w:rsidRPr="00041A98">
        <w:rPr>
          <w:rFonts w:cstheme="minorHAnsi"/>
          <w:bCs/>
          <w:sz w:val="24"/>
          <w:szCs w:val="24"/>
        </w:rPr>
        <w:t>Zamawiający nie dopuszcza składania ofert wariantowych.</w:t>
      </w:r>
    </w:p>
    <w:p w:rsidR="00F5159B" w:rsidRDefault="00F5159B" w:rsidP="00F5159B">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rsidR="00F5159B" w:rsidRDefault="00F5159B" w:rsidP="00F5159B">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art.96 ust. 2 pkt 2 ustawy </w:t>
      </w:r>
      <w:proofErr w:type="spellStart"/>
      <w:r>
        <w:rPr>
          <w:rFonts w:cstheme="minorHAnsi"/>
          <w:bCs/>
          <w:sz w:val="24"/>
          <w:szCs w:val="24"/>
        </w:rPr>
        <w:t>Pzp</w:t>
      </w:r>
      <w:proofErr w:type="spellEnd"/>
      <w:r>
        <w:rPr>
          <w:rFonts w:cstheme="minorHAnsi"/>
          <w:bCs/>
          <w:sz w:val="24"/>
          <w:szCs w:val="24"/>
        </w:rPr>
        <w:t>.</w:t>
      </w:r>
    </w:p>
    <w:p w:rsidR="00F5159B" w:rsidRDefault="00F5159B" w:rsidP="00F5159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rsidR="00F5159B" w:rsidRPr="000B3BB3" w:rsidRDefault="00F5159B" w:rsidP="00F5159B">
      <w:pPr>
        <w:pStyle w:val="Akapitzlist"/>
        <w:numPr>
          <w:ilvl w:val="1"/>
          <w:numId w:val="1"/>
        </w:numPr>
        <w:jc w:val="both"/>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w:t>
      </w:r>
      <w:r w:rsidRPr="000B3BB3">
        <w:rPr>
          <w:rFonts w:cstheme="minorHAnsi"/>
          <w:bCs/>
          <w:sz w:val="24"/>
          <w:szCs w:val="24"/>
        </w:rPr>
        <w:t xml:space="preserve"> w zakresie zatrudnienia na podstawie stosunku pracy, w okolicznościach o których mowa w art. 95 ustawy </w:t>
      </w:r>
      <w:proofErr w:type="spellStart"/>
      <w:r w:rsidRPr="000B3BB3">
        <w:rPr>
          <w:rFonts w:cstheme="minorHAnsi"/>
          <w:bCs/>
          <w:sz w:val="24"/>
          <w:szCs w:val="24"/>
        </w:rPr>
        <w:t>Pzp</w:t>
      </w:r>
      <w:proofErr w:type="spellEnd"/>
      <w:r w:rsidRPr="000B3BB3">
        <w:rPr>
          <w:rFonts w:cstheme="minorHAnsi"/>
          <w:bCs/>
          <w:sz w:val="24"/>
          <w:szCs w:val="24"/>
        </w:rPr>
        <w:t>.</w:t>
      </w:r>
    </w:p>
    <w:p w:rsidR="00F5159B" w:rsidRPr="00BA7E12" w:rsidRDefault="00F5159B" w:rsidP="00F5159B">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p>
    <w:p w:rsidR="00F5159B" w:rsidRPr="00BA7E12" w:rsidRDefault="00F5159B" w:rsidP="00F5159B">
      <w:pPr>
        <w:pStyle w:val="Akapitzlist"/>
        <w:numPr>
          <w:ilvl w:val="3"/>
          <w:numId w:val="1"/>
        </w:numPr>
        <w:jc w:val="both"/>
        <w:rPr>
          <w:rFonts w:cstheme="minorHAnsi"/>
          <w:bCs/>
          <w:sz w:val="24"/>
          <w:szCs w:val="24"/>
        </w:rPr>
      </w:pPr>
      <w:r>
        <w:rPr>
          <w:rFonts w:cstheme="minorHAnsi"/>
          <w:bCs/>
          <w:sz w:val="24"/>
          <w:szCs w:val="24"/>
        </w:rPr>
        <w:lastRenderedPageBreak/>
        <w:t xml:space="preserve">Ustawa </w:t>
      </w:r>
      <w:r w:rsidRPr="00BA7E12">
        <w:rPr>
          <w:rFonts w:cstheme="minorHAnsi"/>
          <w:bCs/>
          <w:sz w:val="24"/>
          <w:szCs w:val="24"/>
        </w:rPr>
        <w:t>Prawo zamówień publicznych (Dz.U. z 20</w:t>
      </w:r>
      <w:r>
        <w:rPr>
          <w:rFonts w:cstheme="minorHAnsi"/>
          <w:bCs/>
          <w:sz w:val="24"/>
          <w:szCs w:val="24"/>
        </w:rPr>
        <w:t>21</w:t>
      </w:r>
      <w:r w:rsidRPr="00BA7E12">
        <w:rPr>
          <w:rFonts w:cstheme="minorHAnsi"/>
          <w:bCs/>
          <w:sz w:val="24"/>
          <w:szCs w:val="24"/>
        </w:rPr>
        <w:t xml:space="preserve">r. poz. </w:t>
      </w:r>
      <w:r>
        <w:rPr>
          <w:rFonts w:cstheme="minorHAnsi"/>
          <w:bCs/>
          <w:sz w:val="24"/>
          <w:szCs w:val="24"/>
        </w:rPr>
        <w:t>1129</w:t>
      </w:r>
      <w:r w:rsidRPr="00BA7E12">
        <w:rPr>
          <w:rFonts w:cstheme="minorHAnsi"/>
          <w:bCs/>
          <w:sz w:val="24"/>
          <w:szCs w:val="24"/>
        </w:rPr>
        <w:t xml:space="preserve">z </w:t>
      </w:r>
      <w:proofErr w:type="spellStart"/>
      <w:r w:rsidRPr="00BA7E12">
        <w:rPr>
          <w:rFonts w:cstheme="minorHAnsi"/>
          <w:bCs/>
          <w:sz w:val="24"/>
          <w:szCs w:val="24"/>
        </w:rPr>
        <w:t>późn</w:t>
      </w:r>
      <w:proofErr w:type="spellEnd"/>
      <w:r w:rsidRPr="00BA7E12">
        <w:rPr>
          <w:rFonts w:cstheme="minorHAnsi"/>
          <w:bCs/>
          <w:sz w:val="24"/>
          <w:szCs w:val="24"/>
        </w:rPr>
        <w:t>. zm.)</w:t>
      </w:r>
      <w:r>
        <w:rPr>
          <w:rFonts w:cstheme="minorHAnsi"/>
          <w:bCs/>
          <w:sz w:val="24"/>
          <w:szCs w:val="24"/>
        </w:rPr>
        <w:t>;</w:t>
      </w:r>
    </w:p>
    <w:p w:rsidR="00F5159B" w:rsidRPr="00BA7E12" w:rsidRDefault="00F5159B" w:rsidP="00F5159B">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Pr>
          <w:rFonts w:cstheme="minorHAnsi"/>
          <w:bCs/>
          <w:sz w:val="24"/>
          <w:szCs w:val="24"/>
        </w:rPr>
        <w:t xml:space="preserve">ustawy </w:t>
      </w:r>
      <w:proofErr w:type="spellStart"/>
      <w:r>
        <w:rPr>
          <w:rFonts w:cstheme="minorHAnsi"/>
          <w:bCs/>
          <w:sz w:val="24"/>
          <w:szCs w:val="24"/>
        </w:rPr>
        <w:t>Pzp</w:t>
      </w:r>
      <w:proofErr w:type="spellEnd"/>
      <w:r>
        <w:rPr>
          <w:rFonts w:cstheme="minorHAnsi"/>
          <w:bCs/>
          <w:sz w:val="24"/>
          <w:szCs w:val="24"/>
        </w:rPr>
        <w:t xml:space="preserve"> nie stanowią inaczej;</w:t>
      </w:r>
    </w:p>
    <w:p w:rsidR="00F5159B" w:rsidRPr="00BA7E12" w:rsidRDefault="00F5159B" w:rsidP="00F5159B">
      <w:pPr>
        <w:pStyle w:val="Akapitzlist"/>
        <w:numPr>
          <w:ilvl w:val="3"/>
          <w:numId w:val="1"/>
        </w:numPr>
        <w:jc w:val="both"/>
        <w:rPr>
          <w:rFonts w:cstheme="minorHAnsi"/>
          <w:bCs/>
          <w:sz w:val="24"/>
          <w:szCs w:val="24"/>
        </w:rPr>
      </w:pPr>
      <w:r w:rsidRPr="00BA7E12">
        <w:rPr>
          <w:rFonts w:cstheme="minorHAnsi"/>
          <w:bCs/>
          <w:sz w:val="24"/>
          <w:szCs w:val="24"/>
        </w:rPr>
        <w:t xml:space="preserve">Rozporządzenie Ministra Rozwoju Pracy i Technologii z dnia 23 grudnia 2020 roku w sprawie podmiotowych środków dowodowych oraz innych dokumentów lub oświadczeń, jakich może żądać </w:t>
      </w:r>
      <w:r>
        <w:rPr>
          <w:rFonts w:cstheme="minorHAnsi"/>
          <w:bCs/>
          <w:sz w:val="24"/>
          <w:szCs w:val="24"/>
        </w:rPr>
        <w:t>z</w:t>
      </w:r>
      <w:r w:rsidRPr="00BA7E12">
        <w:rPr>
          <w:rFonts w:cstheme="minorHAnsi"/>
          <w:bCs/>
          <w:sz w:val="24"/>
          <w:szCs w:val="24"/>
        </w:rPr>
        <w:t xml:space="preserve">amawiający od </w:t>
      </w:r>
      <w:r>
        <w:rPr>
          <w:rFonts w:cstheme="minorHAnsi"/>
          <w:bCs/>
          <w:sz w:val="24"/>
          <w:szCs w:val="24"/>
        </w:rPr>
        <w:t>w</w:t>
      </w:r>
      <w:r w:rsidRPr="00BA7E12">
        <w:rPr>
          <w:rFonts w:cstheme="minorHAnsi"/>
          <w:bCs/>
          <w:sz w:val="24"/>
          <w:szCs w:val="24"/>
        </w:rPr>
        <w:t>ykonawcy (Dz.U.</w:t>
      </w:r>
      <w:r>
        <w:rPr>
          <w:rFonts w:cstheme="minorHAnsi"/>
          <w:bCs/>
          <w:sz w:val="24"/>
          <w:szCs w:val="24"/>
        </w:rPr>
        <w:t xml:space="preserve"> z </w:t>
      </w:r>
      <w:r w:rsidRPr="00BA7E12">
        <w:rPr>
          <w:rFonts w:cstheme="minorHAnsi"/>
          <w:bCs/>
          <w:sz w:val="24"/>
          <w:szCs w:val="24"/>
        </w:rPr>
        <w:t>2020 r. poz. 2415)</w:t>
      </w:r>
      <w:r>
        <w:rPr>
          <w:rFonts w:cstheme="minorHAnsi"/>
          <w:bCs/>
          <w:sz w:val="24"/>
          <w:szCs w:val="24"/>
        </w:rPr>
        <w:t>;</w:t>
      </w:r>
    </w:p>
    <w:p w:rsidR="00F5159B" w:rsidRDefault="00F5159B" w:rsidP="00F5159B">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w:t>
      </w:r>
      <w:r>
        <w:rPr>
          <w:rFonts w:cstheme="minorHAnsi"/>
          <w:bCs/>
          <w:sz w:val="24"/>
          <w:szCs w:val="24"/>
        </w:rPr>
        <w:t xml:space="preserve"> z 2</w:t>
      </w:r>
      <w:r w:rsidRPr="00BA7E12">
        <w:rPr>
          <w:rFonts w:cstheme="minorHAnsi"/>
          <w:bCs/>
          <w:sz w:val="24"/>
          <w:szCs w:val="24"/>
        </w:rPr>
        <w:t>020 r. poz. 2452).</w:t>
      </w:r>
    </w:p>
    <w:p w:rsidR="00F5159B" w:rsidRPr="00B142A4" w:rsidRDefault="00F5159B" w:rsidP="00F5159B">
      <w:pPr>
        <w:pStyle w:val="Akapitzlist"/>
        <w:ind w:left="1191"/>
        <w:jc w:val="both"/>
        <w:rPr>
          <w:rFonts w:cstheme="minorHAnsi"/>
          <w:bCs/>
          <w:sz w:val="24"/>
          <w:szCs w:val="24"/>
        </w:rPr>
      </w:pPr>
    </w:p>
    <w:p w:rsidR="00F5159B" w:rsidRDefault="00F5159B" w:rsidP="00F5159B">
      <w:pPr>
        <w:pStyle w:val="Akapitzlist"/>
        <w:numPr>
          <w:ilvl w:val="0"/>
          <w:numId w:val="1"/>
        </w:numPr>
        <w:jc w:val="both"/>
        <w:outlineLvl w:val="0"/>
        <w:rPr>
          <w:rFonts w:cstheme="minorHAnsi"/>
          <w:b/>
          <w:sz w:val="26"/>
          <w:szCs w:val="26"/>
        </w:rPr>
      </w:pPr>
      <w:bookmarkStart w:id="10" w:name="_Toc63232054"/>
      <w:bookmarkStart w:id="11" w:name="_Toc63232280"/>
      <w:bookmarkStart w:id="12" w:name="_Toc63234589"/>
      <w:r>
        <w:rPr>
          <w:rFonts w:cstheme="minorHAnsi"/>
          <w:b/>
          <w:sz w:val="26"/>
          <w:szCs w:val="26"/>
        </w:rPr>
        <w:t>PRZEDMIOT ZAMÓWIENIA</w:t>
      </w:r>
      <w:bookmarkEnd w:id="10"/>
      <w:bookmarkEnd w:id="11"/>
      <w:bookmarkEnd w:id="12"/>
    </w:p>
    <w:p w:rsidR="00F5159B" w:rsidRPr="00BF5B95" w:rsidRDefault="00F5159B" w:rsidP="00F5159B">
      <w:pPr>
        <w:pStyle w:val="Akapitzlist"/>
        <w:numPr>
          <w:ilvl w:val="1"/>
          <w:numId w:val="1"/>
        </w:numPr>
        <w:jc w:val="both"/>
        <w:outlineLvl w:val="0"/>
        <w:rPr>
          <w:rFonts w:ascii="Calibri" w:hAnsi="Calibri"/>
          <w:b/>
          <w:bCs/>
          <w:i/>
        </w:rPr>
      </w:pPr>
      <w:bookmarkStart w:id="13" w:name="_Toc63232055"/>
      <w:bookmarkStart w:id="14" w:name="_Toc63232281"/>
      <w:bookmarkStart w:id="15" w:name="_Toc63234590"/>
      <w:r w:rsidRPr="00480FAD">
        <w:rPr>
          <w:rFonts w:cstheme="minorHAnsi"/>
          <w:bCs/>
          <w:sz w:val="24"/>
          <w:szCs w:val="24"/>
        </w:rPr>
        <w:t>Przedmiotem zamówienia jest:</w:t>
      </w:r>
      <w:bookmarkStart w:id="16" w:name="_Toc63232057"/>
      <w:bookmarkStart w:id="17" w:name="_Toc63232283"/>
      <w:bookmarkStart w:id="18" w:name="_Toc63234592"/>
      <w:bookmarkEnd w:id="13"/>
      <w:bookmarkEnd w:id="14"/>
      <w:bookmarkEnd w:id="15"/>
      <w:r w:rsidR="00A815E4">
        <w:rPr>
          <w:rFonts w:cstheme="minorHAnsi"/>
          <w:bCs/>
          <w:sz w:val="24"/>
          <w:szCs w:val="24"/>
        </w:rPr>
        <w:t xml:space="preserve"> </w:t>
      </w:r>
      <w:r w:rsidRPr="001D4210">
        <w:rPr>
          <w:rFonts w:ascii="Calibri" w:hAnsi="Calibri"/>
        </w:rPr>
        <w:t xml:space="preserve">Dostawa wyposażenia w ramach zadania pn.  </w:t>
      </w:r>
      <w:r w:rsidRPr="00CB361B">
        <w:rPr>
          <w:rFonts w:ascii="Calibri" w:hAnsi="Calibri"/>
        </w:rPr>
        <w:t>Wyposażenie i modernizacja sali komputerowej do prowadzenia zajęć w ramach realizacji „Programu CYBER.MIL z klasą” w Zesp</w:t>
      </w:r>
      <w:r>
        <w:rPr>
          <w:rFonts w:ascii="Calibri" w:hAnsi="Calibri"/>
        </w:rPr>
        <w:t xml:space="preserve">ole Szkół Licealnych w Leżajsku, </w:t>
      </w:r>
      <w:r w:rsidRPr="00BF5B95">
        <w:rPr>
          <w:rFonts w:ascii="Calibri" w:hAnsi="Calibri"/>
        </w:rPr>
        <w:t>w podziale na następujące części:</w:t>
      </w:r>
    </w:p>
    <w:p w:rsidR="00F5159B" w:rsidRPr="00BF5B95" w:rsidRDefault="00F5159B" w:rsidP="00F5159B">
      <w:pPr>
        <w:pStyle w:val="Akapitzlist"/>
        <w:ind w:left="851"/>
        <w:outlineLvl w:val="0"/>
        <w:rPr>
          <w:rFonts w:ascii="Calibri" w:hAnsi="Calibri"/>
          <w:b/>
          <w:bCs/>
          <w:u w:val="single"/>
        </w:rPr>
      </w:pPr>
      <w:r w:rsidRPr="00BF5B95">
        <w:rPr>
          <w:rFonts w:ascii="Calibri" w:hAnsi="Calibri"/>
          <w:b/>
          <w:u w:val="single"/>
        </w:rPr>
        <w:t xml:space="preserve">Część nr 1 </w:t>
      </w:r>
      <w:r>
        <w:rPr>
          <w:rFonts w:ascii="Calibri" w:hAnsi="Calibri"/>
          <w:b/>
          <w:u w:val="single"/>
        </w:rPr>
        <w:t>–</w:t>
      </w:r>
      <w:r>
        <w:rPr>
          <w:rFonts w:ascii="Calibri" w:hAnsi="Calibri"/>
          <w:b/>
          <w:bCs/>
          <w:u w:val="single"/>
        </w:rPr>
        <w:t>„</w:t>
      </w:r>
      <w:r w:rsidR="00CD4A4C">
        <w:rPr>
          <w:rFonts w:ascii="Calibri" w:hAnsi="Calibri"/>
          <w:b/>
          <w:bCs/>
          <w:u w:val="single"/>
        </w:rPr>
        <w:t>Dostawa sprzętu komputerowego</w:t>
      </w:r>
      <w:r w:rsidRPr="00BF5B95">
        <w:rPr>
          <w:rFonts w:ascii="Calibri" w:hAnsi="Calibri"/>
          <w:b/>
          <w:bCs/>
          <w:u w:val="single"/>
        </w:rPr>
        <w:t>”</w:t>
      </w:r>
    </w:p>
    <w:p w:rsidR="00F5159B" w:rsidRDefault="00F5159B" w:rsidP="00F5159B">
      <w:pPr>
        <w:pStyle w:val="Akapitzlist"/>
        <w:ind w:left="851"/>
        <w:outlineLvl w:val="0"/>
        <w:rPr>
          <w:rFonts w:ascii="Calibri" w:hAnsi="Calibri"/>
          <w:b/>
          <w:u w:val="single"/>
        </w:rPr>
      </w:pPr>
      <w:r w:rsidRPr="00BF5B95">
        <w:rPr>
          <w:rFonts w:ascii="Calibri" w:hAnsi="Calibri"/>
          <w:b/>
          <w:u w:val="single"/>
        </w:rPr>
        <w:t>Część nr 2</w:t>
      </w:r>
      <w:r w:rsidR="00CD4A4C">
        <w:rPr>
          <w:rFonts w:ascii="Calibri" w:hAnsi="Calibri"/>
          <w:b/>
          <w:u w:val="single"/>
        </w:rPr>
        <w:t xml:space="preserve"> - </w:t>
      </w:r>
      <w:r w:rsidRPr="00BF5B95">
        <w:rPr>
          <w:rFonts w:ascii="Calibri" w:hAnsi="Calibri"/>
          <w:b/>
          <w:u w:val="single"/>
        </w:rPr>
        <w:t>„</w:t>
      </w:r>
      <w:r w:rsidR="00CD4A4C">
        <w:rPr>
          <w:rFonts w:ascii="Calibri" w:hAnsi="Calibri"/>
          <w:b/>
          <w:u w:val="single"/>
        </w:rPr>
        <w:t>Dostawa urządzeń wielofunkcyjnych</w:t>
      </w:r>
      <w:r w:rsidRPr="00BF5B95">
        <w:rPr>
          <w:rFonts w:ascii="Calibri" w:hAnsi="Calibri"/>
          <w:b/>
          <w:u w:val="single"/>
        </w:rPr>
        <w:t>”</w:t>
      </w:r>
    </w:p>
    <w:p w:rsidR="00CD4A4C" w:rsidRDefault="00CD4A4C" w:rsidP="00F5159B">
      <w:pPr>
        <w:pStyle w:val="Akapitzlist"/>
        <w:ind w:left="851"/>
        <w:outlineLvl w:val="0"/>
        <w:rPr>
          <w:rFonts w:ascii="Calibri" w:hAnsi="Calibri"/>
          <w:b/>
          <w:u w:val="single"/>
        </w:rPr>
      </w:pPr>
      <w:r>
        <w:rPr>
          <w:rFonts w:ascii="Calibri" w:hAnsi="Calibri"/>
          <w:b/>
          <w:u w:val="single"/>
        </w:rPr>
        <w:t>Część nr 3 – „Wykonanie instalacji elektrycznej i sieciowej”</w:t>
      </w:r>
    </w:p>
    <w:p w:rsidR="00CD4A4C" w:rsidRDefault="00CD4A4C" w:rsidP="00F5159B">
      <w:pPr>
        <w:pStyle w:val="Akapitzlist"/>
        <w:ind w:left="851"/>
        <w:outlineLvl w:val="0"/>
        <w:rPr>
          <w:rFonts w:ascii="Calibri" w:hAnsi="Calibri"/>
          <w:b/>
          <w:u w:val="single"/>
        </w:rPr>
      </w:pPr>
      <w:r>
        <w:rPr>
          <w:rFonts w:ascii="Calibri" w:hAnsi="Calibri"/>
          <w:b/>
          <w:u w:val="single"/>
        </w:rPr>
        <w:t>Część nr 4 – „Meble”</w:t>
      </w:r>
    </w:p>
    <w:p w:rsidR="00F5159B" w:rsidRPr="00AE2514" w:rsidRDefault="00F5159B" w:rsidP="00F5159B">
      <w:pPr>
        <w:pStyle w:val="Akapitzlist"/>
        <w:ind w:left="851"/>
        <w:outlineLvl w:val="0"/>
        <w:rPr>
          <w:rFonts w:ascii="Calibri" w:hAnsi="Calibri"/>
          <w:b/>
          <w:sz w:val="16"/>
          <w:u w:val="single"/>
        </w:rPr>
      </w:pPr>
    </w:p>
    <w:p w:rsidR="00F5159B" w:rsidRPr="00A66B5B" w:rsidRDefault="00F5159B" w:rsidP="00F5159B">
      <w:pPr>
        <w:pStyle w:val="Akapitzlist"/>
        <w:numPr>
          <w:ilvl w:val="1"/>
          <w:numId w:val="1"/>
        </w:numPr>
        <w:jc w:val="both"/>
        <w:outlineLvl w:val="0"/>
        <w:rPr>
          <w:rFonts w:cstheme="minorHAnsi"/>
          <w:bCs/>
          <w:sz w:val="24"/>
          <w:szCs w:val="24"/>
        </w:rPr>
      </w:pPr>
      <w:r w:rsidRPr="00A66B5B">
        <w:rPr>
          <w:rFonts w:cstheme="minorHAnsi"/>
          <w:bCs/>
          <w:sz w:val="24"/>
          <w:szCs w:val="24"/>
        </w:rPr>
        <w:t>Oznaczenie wg Wspólnego Słownika Zamówień CPV:</w:t>
      </w:r>
      <w:bookmarkStart w:id="19" w:name="_Toc63232060"/>
      <w:bookmarkStart w:id="20" w:name="_Toc63232286"/>
      <w:bookmarkStart w:id="21" w:name="_Toc63234595"/>
      <w:bookmarkEnd w:id="16"/>
      <w:bookmarkEnd w:id="17"/>
      <w:bookmarkEnd w:id="18"/>
    </w:p>
    <w:p w:rsidR="00F5159B" w:rsidRPr="00A66B5B" w:rsidRDefault="00F5159B" w:rsidP="00F5159B">
      <w:pPr>
        <w:pStyle w:val="Akapitzlist"/>
        <w:ind w:left="851"/>
        <w:jc w:val="both"/>
        <w:outlineLvl w:val="0"/>
        <w:rPr>
          <w:rFonts w:cstheme="minorHAnsi"/>
          <w:bCs/>
          <w:sz w:val="24"/>
          <w:szCs w:val="24"/>
          <w:u w:val="single"/>
        </w:rPr>
      </w:pPr>
      <w:r w:rsidRPr="00A66B5B">
        <w:rPr>
          <w:rFonts w:cstheme="minorHAnsi"/>
          <w:bCs/>
          <w:sz w:val="24"/>
          <w:szCs w:val="24"/>
          <w:u w:val="single"/>
        </w:rPr>
        <w:t>Część nr 1:</w:t>
      </w:r>
    </w:p>
    <w:p w:rsidR="00F5159B" w:rsidRPr="00A66B5B" w:rsidRDefault="007A580B" w:rsidP="00F5159B">
      <w:pPr>
        <w:spacing w:line="276" w:lineRule="auto"/>
        <w:ind w:left="143" w:firstLine="708"/>
        <w:jc w:val="both"/>
        <w:rPr>
          <w:rFonts w:cstheme="minorHAnsi"/>
          <w:sz w:val="24"/>
          <w:szCs w:val="24"/>
        </w:rPr>
      </w:pPr>
      <w:hyperlink r:id="rId11" w:history="1">
        <w:r w:rsidR="00F5159B" w:rsidRPr="00CD4A4C">
          <w:rPr>
            <w:rStyle w:val="Hipercze"/>
            <w:rFonts w:cstheme="minorHAnsi"/>
            <w:color w:val="auto"/>
            <w:sz w:val="24"/>
            <w:szCs w:val="24"/>
            <w:u w:val="none"/>
          </w:rPr>
          <w:t>30231320-6</w:t>
        </w:r>
      </w:hyperlink>
      <w:r w:rsidR="00F5159B" w:rsidRPr="00CD4A4C">
        <w:rPr>
          <w:rFonts w:cstheme="minorHAnsi"/>
          <w:sz w:val="24"/>
          <w:szCs w:val="24"/>
        </w:rPr>
        <w:t xml:space="preserve"> </w:t>
      </w:r>
      <w:r w:rsidR="00F5159B" w:rsidRPr="00A66B5B">
        <w:rPr>
          <w:rFonts w:cstheme="minorHAnsi"/>
          <w:sz w:val="24"/>
          <w:szCs w:val="24"/>
        </w:rPr>
        <w:t>– Monitory dotykowe</w:t>
      </w:r>
    </w:p>
    <w:p w:rsidR="00F5159B" w:rsidRPr="00A66B5B" w:rsidRDefault="00F5159B" w:rsidP="00F5159B">
      <w:pPr>
        <w:spacing w:line="276" w:lineRule="auto"/>
        <w:ind w:left="143" w:firstLine="708"/>
        <w:jc w:val="both"/>
        <w:rPr>
          <w:rFonts w:cstheme="minorHAnsi"/>
          <w:sz w:val="24"/>
          <w:szCs w:val="24"/>
        </w:rPr>
      </w:pPr>
      <w:r w:rsidRPr="00A66B5B">
        <w:rPr>
          <w:rFonts w:cstheme="minorHAnsi"/>
          <w:sz w:val="24"/>
          <w:szCs w:val="24"/>
        </w:rPr>
        <w:t>30213300-8 – Komputer biurkowy</w:t>
      </w:r>
    </w:p>
    <w:p w:rsidR="00F5159B" w:rsidRPr="00A66B5B" w:rsidRDefault="00F5159B" w:rsidP="00F5159B">
      <w:pPr>
        <w:spacing w:line="276" w:lineRule="auto"/>
        <w:ind w:left="143" w:firstLine="708"/>
        <w:jc w:val="both"/>
        <w:rPr>
          <w:rFonts w:cstheme="minorHAnsi"/>
          <w:sz w:val="24"/>
          <w:szCs w:val="24"/>
        </w:rPr>
      </w:pPr>
      <w:r w:rsidRPr="00A66B5B">
        <w:rPr>
          <w:rFonts w:cstheme="minorHAnsi"/>
          <w:sz w:val="24"/>
          <w:szCs w:val="24"/>
        </w:rPr>
        <w:t>48000000-8 – Pakiety oprogramowania i systemy informatyczne</w:t>
      </w:r>
    </w:p>
    <w:p w:rsidR="00F5159B" w:rsidRPr="00A66B5B" w:rsidRDefault="00F5159B" w:rsidP="00F5159B">
      <w:pPr>
        <w:spacing w:line="276" w:lineRule="auto"/>
        <w:ind w:left="143" w:firstLine="708"/>
        <w:jc w:val="both"/>
        <w:rPr>
          <w:rFonts w:cstheme="minorHAnsi"/>
          <w:sz w:val="24"/>
          <w:szCs w:val="24"/>
        </w:rPr>
      </w:pPr>
      <w:r w:rsidRPr="00A66B5B">
        <w:rPr>
          <w:rFonts w:cstheme="minorHAnsi"/>
          <w:sz w:val="24"/>
          <w:szCs w:val="24"/>
        </w:rPr>
        <w:t>30231300-0 – Monitory ekranowe</w:t>
      </w:r>
    </w:p>
    <w:p w:rsidR="00F5159B" w:rsidRPr="007A580B" w:rsidRDefault="00F5159B" w:rsidP="00F5159B">
      <w:pPr>
        <w:spacing w:line="276" w:lineRule="auto"/>
        <w:ind w:left="143" w:firstLine="708"/>
        <w:jc w:val="both"/>
        <w:rPr>
          <w:rFonts w:cstheme="minorHAnsi"/>
          <w:sz w:val="24"/>
          <w:szCs w:val="24"/>
          <w:u w:val="single"/>
        </w:rPr>
      </w:pPr>
      <w:r w:rsidRPr="007A580B">
        <w:rPr>
          <w:rFonts w:cstheme="minorHAnsi"/>
          <w:sz w:val="24"/>
          <w:szCs w:val="24"/>
          <w:u w:val="single"/>
        </w:rPr>
        <w:t>Część nr 2:</w:t>
      </w:r>
    </w:p>
    <w:p w:rsidR="00CD4A4C" w:rsidRPr="00A66B5B" w:rsidRDefault="00CD4A4C" w:rsidP="00F5159B">
      <w:pPr>
        <w:spacing w:line="276" w:lineRule="auto"/>
        <w:ind w:left="143" w:firstLine="708"/>
        <w:jc w:val="both"/>
        <w:rPr>
          <w:rFonts w:cstheme="minorHAnsi"/>
          <w:sz w:val="24"/>
          <w:szCs w:val="24"/>
        </w:rPr>
      </w:pPr>
      <w:r w:rsidRPr="00CD4A4C">
        <w:rPr>
          <w:rFonts w:cstheme="minorHAnsi"/>
          <w:sz w:val="24"/>
          <w:szCs w:val="24"/>
        </w:rPr>
        <w:t>30232110-8 – Drukarki laserowe</w:t>
      </w:r>
    </w:p>
    <w:p w:rsidR="00F5159B" w:rsidRDefault="00F5159B" w:rsidP="00F5159B">
      <w:pPr>
        <w:spacing w:line="276" w:lineRule="auto"/>
        <w:ind w:left="143" w:firstLine="708"/>
        <w:jc w:val="both"/>
        <w:rPr>
          <w:rFonts w:cstheme="minorHAnsi"/>
          <w:sz w:val="24"/>
          <w:szCs w:val="24"/>
        </w:rPr>
      </w:pPr>
      <w:bookmarkStart w:id="22" w:name="_Hlk82427709"/>
      <w:r w:rsidRPr="00A66B5B">
        <w:rPr>
          <w:rFonts w:cstheme="minorHAnsi"/>
          <w:sz w:val="24"/>
          <w:szCs w:val="24"/>
        </w:rPr>
        <w:t>32420000-3 –</w:t>
      </w:r>
      <w:r>
        <w:rPr>
          <w:rFonts w:cstheme="minorHAnsi"/>
          <w:sz w:val="24"/>
          <w:szCs w:val="24"/>
        </w:rPr>
        <w:t xml:space="preserve"> U</w:t>
      </w:r>
      <w:r w:rsidRPr="00A66B5B">
        <w:rPr>
          <w:rFonts w:cstheme="minorHAnsi"/>
          <w:sz w:val="24"/>
          <w:szCs w:val="24"/>
        </w:rPr>
        <w:t>rządzenia sieciowe</w:t>
      </w:r>
      <w:bookmarkEnd w:id="22"/>
    </w:p>
    <w:p w:rsidR="00CD4A4C" w:rsidRPr="007A580B" w:rsidRDefault="00CD4A4C" w:rsidP="00F5159B">
      <w:pPr>
        <w:spacing w:line="276" w:lineRule="auto"/>
        <w:ind w:left="143" w:firstLine="708"/>
        <w:jc w:val="both"/>
        <w:rPr>
          <w:rFonts w:cstheme="minorHAnsi"/>
          <w:sz w:val="24"/>
          <w:szCs w:val="24"/>
          <w:u w:val="single"/>
        </w:rPr>
      </w:pPr>
      <w:r w:rsidRPr="007A580B">
        <w:rPr>
          <w:rFonts w:cstheme="minorHAnsi"/>
          <w:sz w:val="24"/>
          <w:szCs w:val="24"/>
          <w:u w:val="single"/>
        </w:rPr>
        <w:t>Część nr 3:</w:t>
      </w:r>
    </w:p>
    <w:p w:rsidR="00CD4A4C" w:rsidRPr="00A66B5B" w:rsidRDefault="00CD4A4C" w:rsidP="00F5159B">
      <w:pPr>
        <w:spacing w:line="276" w:lineRule="auto"/>
        <w:ind w:left="143" w:firstLine="708"/>
        <w:jc w:val="both"/>
        <w:rPr>
          <w:rFonts w:cstheme="minorHAnsi"/>
          <w:sz w:val="24"/>
          <w:szCs w:val="24"/>
        </w:rPr>
      </w:pPr>
      <w:r w:rsidRPr="00CD4A4C">
        <w:rPr>
          <w:rFonts w:cstheme="minorHAnsi"/>
          <w:sz w:val="24"/>
          <w:szCs w:val="24"/>
        </w:rPr>
        <w:t>32420000-3 – Urządzenia sieciowe</w:t>
      </w:r>
    </w:p>
    <w:p w:rsidR="00F5159B" w:rsidRPr="00A66B5B" w:rsidRDefault="00F5159B" w:rsidP="00F5159B">
      <w:pPr>
        <w:spacing w:line="276" w:lineRule="auto"/>
        <w:ind w:left="143" w:firstLine="708"/>
        <w:jc w:val="both"/>
        <w:rPr>
          <w:rFonts w:cstheme="minorHAnsi"/>
          <w:sz w:val="24"/>
          <w:szCs w:val="24"/>
        </w:rPr>
      </w:pPr>
      <w:r w:rsidRPr="00A66B5B">
        <w:rPr>
          <w:rFonts w:cstheme="minorHAnsi"/>
          <w:sz w:val="24"/>
          <w:szCs w:val="24"/>
        </w:rPr>
        <w:t>45311200-2 -  Roboty w zakresie instalacji elektrycznych</w:t>
      </w:r>
    </w:p>
    <w:p w:rsidR="00F5159B" w:rsidRPr="00A66B5B" w:rsidRDefault="00F5159B" w:rsidP="00F5159B">
      <w:pPr>
        <w:spacing w:line="276" w:lineRule="auto"/>
        <w:ind w:left="143" w:firstLine="708"/>
        <w:jc w:val="both"/>
        <w:rPr>
          <w:rFonts w:cstheme="minorHAnsi"/>
          <w:sz w:val="24"/>
          <w:szCs w:val="24"/>
        </w:rPr>
      </w:pPr>
      <w:r w:rsidRPr="00A66B5B">
        <w:rPr>
          <w:rFonts w:cstheme="minorHAnsi"/>
          <w:sz w:val="24"/>
          <w:szCs w:val="24"/>
        </w:rPr>
        <w:t>32424000-1 - Infrastruktura sieciowa</w:t>
      </w:r>
    </w:p>
    <w:p w:rsidR="00F5159B" w:rsidRDefault="00F5159B" w:rsidP="00F5159B">
      <w:pPr>
        <w:spacing w:line="276" w:lineRule="auto"/>
        <w:ind w:left="143" w:firstLine="708"/>
        <w:jc w:val="both"/>
        <w:rPr>
          <w:rFonts w:cstheme="minorHAnsi"/>
          <w:sz w:val="24"/>
          <w:szCs w:val="24"/>
        </w:rPr>
      </w:pPr>
      <w:r w:rsidRPr="00A66B5B">
        <w:rPr>
          <w:rFonts w:cstheme="minorHAnsi"/>
          <w:sz w:val="24"/>
          <w:szCs w:val="24"/>
        </w:rPr>
        <w:t>45331220-4 - Instalowanie urządzeń klimatyzacyjnych</w:t>
      </w:r>
    </w:p>
    <w:p w:rsidR="00CD4A4C" w:rsidRPr="007A580B" w:rsidRDefault="00CD4A4C" w:rsidP="00F5159B">
      <w:pPr>
        <w:spacing w:line="276" w:lineRule="auto"/>
        <w:ind w:left="143" w:firstLine="708"/>
        <w:jc w:val="both"/>
        <w:rPr>
          <w:rFonts w:cstheme="minorHAnsi"/>
          <w:sz w:val="24"/>
          <w:szCs w:val="24"/>
          <w:u w:val="single"/>
        </w:rPr>
      </w:pPr>
      <w:r w:rsidRPr="007A580B">
        <w:rPr>
          <w:rFonts w:cstheme="minorHAnsi"/>
          <w:sz w:val="24"/>
          <w:szCs w:val="24"/>
          <w:u w:val="single"/>
        </w:rPr>
        <w:lastRenderedPageBreak/>
        <w:t xml:space="preserve">Część nr 4: </w:t>
      </w:r>
    </w:p>
    <w:p w:rsidR="00CD4A4C" w:rsidRDefault="00CD4A4C" w:rsidP="00F5159B">
      <w:pPr>
        <w:spacing w:line="276" w:lineRule="auto"/>
        <w:ind w:left="143" w:firstLine="708"/>
        <w:jc w:val="both"/>
        <w:rPr>
          <w:rFonts w:cstheme="minorHAnsi"/>
          <w:sz w:val="24"/>
          <w:szCs w:val="24"/>
        </w:rPr>
      </w:pPr>
      <w:r>
        <w:rPr>
          <w:rFonts w:cstheme="minorHAnsi"/>
          <w:sz w:val="24"/>
          <w:szCs w:val="24"/>
        </w:rPr>
        <w:t>3916000-1 – Meble szkolne</w:t>
      </w:r>
    </w:p>
    <w:p w:rsidR="00332324" w:rsidRDefault="00332324" w:rsidP="00F5159B">
      <w:pPr>
        <w:spacing w:line="276" w:lineRule="auto"/>
        <w:ind w:left="143" w:firstLine="708"/>
        <w:jc w:val="both"/>
        <w:rPr>
          <w:rFonts w:cstheme="minorHAnsi"/>
          <w:sz w:val="24"/>
          <w:szCs w:val="24"/>
        </w:rPr>
      </w:pPr>
      <w:r w:rsidRPr="00332324">
        <w:rPr>
          <w:rFonts w:cstheme="minorHAnsi"/>
          <w:sz w:val="24"/>
          <w:szCs w:val="24"/>
        </w:rPr>
        <w:t>39121000-6 - Biurka i stoły</w:t>
      </w:r>
    </w:p>
    <w:p w:rsidR="00332324" w:rsidRDefault="00332324" w:rsidP="00F5159B">
      <w:pPr>
        <w:spacing w:line="276" w:lineRule="auto"/>
        <w:ind w:left="143" w:firstLine="708"/>
        <w:jc w:val="both"/>
        <w:rPr>
          <w:rFonts w:cstheme="minorHAnsi"/>
          <w:sz w:val="24"/>
          <w:szCs w:val="24"/>
        </w:rPr>
      </w:pPr>
      <w:r>
        <w:rPr>
          <w:rFonts w:cstheme="minorHAnsi"/>
          <w:sz w:val="24"/>
          <w:szCs w:val="24"/>
        </w:rPr>
        <w:t>3913000- 2 – Meble biurowe</w:t>
      </w:r>
    </w:p>
    <w:p w:rsidR="00332324" w:rsidRPr="00332324" w:rsidRDefault="00332324" w:rsidP="00332324">
      <w:pPr>
        <w:spacing w:line="276" w:lineRule="auto"/>
        <w:ind w:left="143" w:firstLine="708"/>
        <w:jc w:val="both"/>
        <w:rPr>
          <w:rFonts w:cstheme="minorHAnsi"/>
          <w:sz w:val="24"/>
          <w:szCs w:val="24"/>
        </w:rPr>
      </w:pPr>
      <w:r w:rsidRPr="00332324">
        <w:rPr>
          <w:rFonts w:cstheme="minorHAnsi"/>
          <w:sz w:val="24"/>
          <w:szCs w:val="24"/>
        </w:rPr>
        <w:t>39151300-8</w:t>
      </w:r>
      <w:r>
        <w:rPr>
          <w:rFonts w:cstheme="minorHAnsi"/>
          <w:sz w:val="24"/>
          <w:szCs w:val="24"/>
        </w:rPr>
        <w:t xml:space="preserve"> -</w:t>
      </w:r>
      <w:r w:rsidRPr="00332324">
        <w:rPr>
          <w:rFonts w:cstheme="minorHAnsi"/>
          <w:sz w:val="24"/>
          <w:szCs w:val="24"/>
        </w:rPr>
        <w:t xml:space="preserve">Meble modułowe </w:t>
      </w:r>
    </w:p>
    <w:p w:rsidR="00332324" w:rsidRPr="00A66B5B" w:rsidRDefault="00332324" w:rsidP="00F5159B">
      <w:pPr>
        <w:spacing w:line="276" w:lineRule="auto"/>
        <w:ind w:left="143" w:firstLine="708"/>
        <w:jc w:val="both"/>
        <w:rPr>
          <w:rFonts w:cstheme="minorHAnsi"/>
          <w:sz w:val="24"/>
          <w:szCs w:val="24"/>
        </w:rPr>
      </w:pPr>
      <w:r>
        <w:rPr>
          <w:rFonts w:cstheme="minorHAnsi"/>
          <w:sz w:val="24"/>
          <w:szCs w:val="24"/>
        </w:rPr>
        <w:t xml:space="preserve"> </w:t>
      </w:r>
    </w:p>
    <w:p w:rsidR="00F5159B" w:rsidRPr="00480FAD" w:rsidRDefault="00F5159B" w:rsidP="00F5159B">
      <w:pPr>
        <w:pStyle w:val="Akapitzlist"/>
        <w:numPr>
          <w:ilvl w:val="1"/>
          <w:numId w:val="1"/>
        </w:numPr>
        <w:jc w:val="both"/>
        <w:outlineLvl w:val="0"/>
        <w:rPr>
          <w:rFonts w:cstheme="minorHAnsi"/>
          <w:b/>
          <w:sz w:val="24"/>
          <w:szCs w:val="24"/>
        </w:rPr>
      </w:pPr>
      <w:r w:rsidRPr="00480FAD">
        <w:rPr>
          <w:rFonts w:cstheme="minorHAnsi"/>
          <w:bCs/>
          <w:sz w:val="24"/>
          <w:szCs w:val="24"/>
        </w:rPr>
        <w:t>Miejsce realizacji zamówienia:</w:t>
      </w:r>
      <w:r w:rsidR="00CD4A4C">
        <w:rPr>
          <w:rFonts w:cstheme="minorHAnsi"/>
          <w:bCs/>
          <w:sz w:val="24"/>
          <w:szCs w:val="24"/>
        </w:rPr>
        <w:t xml:space="preserve"> </w:t>
      </w:r>
      <w:r w:rsidRPr="00B142A4">
        <w:rPr>
          <w:rFonts w:cstheme="minorHAnsi"/>
          <w:sz w:val="24"/>
          <w:szCs w:val="24"/>
        </w:rPr>
        <w:t>Powiat Leżajski</w:t>
      </w:r>
      <w:bookmarkEnd w:id="19"/>
      <w:bookmarkEnd w:id="20"/>
      <w:bookmarkEnd w:id="21"/>
      <w:r>
        <w:rPr>
          <w:rFonts w:cstheme="minorHAnsi"/>
          <w:sz w:val="24"/>
          <w:szCs w:val="24"/>
        </w:rPr>
        <w:t>, Zespół Szkół Licealnych w Leżajsku</w:t>
      </w:r>
    </w:p>
    <w:p w:rsidR="00F5159B" w:rsidRPr="00480FAD" w:rsidRDefault="00F5159B" w:rsidP="00F5159B">
      <w:pPr>
        <w:pStyle w:val="Akapitzlist"/>
        <w:numPr>
          <w:ilvl w:val="1"/>
          <w:numId w:val="1"/>
        </w:numPr>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bookmarkEnd w:id="23"/>
      <w:bookmarkEnd w:id="24"/>
      <w:bookmarkEnd w:id="25"/>
      <w:r w:rsidR="00CD4A4C">
        <w:rPr>
          <w:rFonts w:cstheme="minorHAnsi"/>
          <w:bCs/>
          <w:sz w:val="24"/>
          <w:szCs w:val="24"/>
        </w:rPr>
        <w:t xml:space="preserve"> </w:t>
      </w:r>
      <w:r>
        <w:rPr>
          <w:rFonts w:cstheme="minorHAnsi"/>
          <w:b/>
          <w:sz w:val="24"/>
          <w:szCs w:val="24"/>
        </w:rPr>
        <w:t>Dostawy i Usługi</w:t>
      </w:r>
    </w:p>
    <w:p w:rsidR="00F5159B" w:rsidRDefault="00F5159B" w:rsidP="00F5159B">
      <w:pPr>
        <w:pStyle w:val="Akapitzlist"/>
        <w:numPr>
          <w:ilvl w:val="1"/>
          <w:numId w:val="1"/>
        </w:numPr>
        <w:jc w:val="both"/>
        <w:outlineLvl w:val="0"/>
        <w:rPr>
          <w:rFonts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p>
    <w:p w:rsidR="00F5159B" w:rsidRPr="00AE2514" w:rsidRDefault="00F5159B" w:rsidP="00F5159B">
      <w:pPr>
        <w:pStyle w:val="Akapitzlist"/>
        <w:numPr>
          <w:ilvl w:val="1"/>
          <w:numId w:val="1"/>
        </w:numPr>
        <w:jc w:val="both"/>
        <w:outlineLvl w:val="0"/>
        <w:rPr>
          <w:rFonts w:cstheme="minorHAnsi"/>
          <w:bCs/>
          <w:sz w:val="24"/>
          <w:szCs w:val="24"/>
        </w:rPr>
      </w:pPr>
      <w:r w:rsidRPr="00BB08F1">
        <w:rPr>
          <w:rFonts w:cstheme="minorHAnsi"/>
          <w:bCs/>
          <w:sz w:val="24"/>
          <w:szCs w:val="24"/>
        </w:rPr>
        <w:t xml:space="preserve">Przedmiotem zamówienia </w:t>
      </w:r>
      <w:r>
        <w:rPr>
          <w:rFonts w:cstheme="minorHAnsi"/>
          <w:bCs/>
          <w:sz w:val="24"/>
          <w:szCs w:val="24"/>
        </w:rPr>
        <w:t>obejmuje</w:t>
      </w:r>
      <w:r w:rsidRPr="00BB08F1">
        <w:rPr>
          <w:rFonts w:cstheme="minorHAnsi"/>
          <w:bCs/>
          <w:sz w:val="24"/>
          <w:szCs w:val="24"/>
        </w:rPr>
        <w:t xml:space="preserve"> dostaw</w:t>
      </w:r>
      <w:r>
        <w:rPr>
          <w:rFonts w:cstheme="minorHAnsi"/>
          <w:bCs/>
          <w:sz w:val="24"/>
          <w:szCs w:val="24"/>
        </w:rPr>
        <w:t>ę</w:t>
      </w:r>
      <w:r w:rsidR="00332324">
        <w:rPr>
          <w:rFonts w:cstheme="minorHAnsi"/>
          <w:bCs/>
          <w:sz w:val="24"/>
          <w:szCs w:val="24"/>
        </w:rPr>
        <w:t xml:space="preserve"> </w:t>
      </w:r>
      <w:r w:rsidRPr="00BB08F1">
        <w:rPr>
          <w:rFonts w:ascii="Calibri" w:hAnsi="Calibri"/>
          <w:sz w:val="24"/>
          <w:szCs w:val="24"/>
        </w:rPr>
        <w:t xml:space="preserve">wyposażenia w ramach zadania pn. </w:t>
      </w:r>
      <w:r w:rsidRPr="00CB361B">
        <w:rPr>
          <w:rFonts w:ascii="Calibri" w:hAnsi="Calibri"/>
          <w:sz w:val="24"/>
          <w:szCs w:val="24"/>
        </w:rPr>
        <w:t>Wyposażenie i modernizacja sali komputerowej do prowadzenia zajęć w ramach realizacji „Programu CYBER.MIL z klasą” w Zesp</w:t>
      </w:r>
      <w:r>
        <w:rPr>
          <w:rFonts w:ascii="Calibri" w:hAnsi="Calibri"/>
          <w:sz w:val="24"/>
          <w:szCs w:val="24"/>
        </w:rPr>
        <w:t>ole Szkół Licealnych w Leżajsku,</w:t>
      </w:r>
    </w:p>
    <w:p w:rsidR="00F5159B" w:rsidRPr="00AE2514" w:rsidRDefault="00F5159B" w:rsidP="00F5159B">
      <w:pPr>
        <w:pStyle w:val="Akapitzlist"/>
        <w:ind w:left="851"/>
        <w:jc w:val="both"/>
        <w:outlineLvl w:val="0"/>
        <w:rPr>
          <w:rFonts w:cstheme="minorHAnsi"/>
          <w:bCs/>
          <w:sz w:val="24"/>
          <w:szCs w:val="24"/>
        </w:rPr>
      </w:pPr>
      <w:r>
        <w:rPr>
          <w:rFonts w:ascii="Calibri" w:hAnsi="Calibri"/>
          <w:sz w:val="24"/>
          <w:szCs w:val="24"/>
        </w:rPr>
        <w:t>w podziale na części:</w:t>
      </w:r>
    </w:p>
    <w:p w:rsidR="00F5159B" w:rsidRPr="00AE2514" w:rsidRDefault="00F5159B" w:rsidP="00F5159B">
      <w:pPr>
        <w:pStyle w:val="Akapitzlist"/>
        <w:ind w:left="851"/>
        <w:jc w:val="both"/>
        <w:outlineLvl w:val="0"/>
        <w:rPr>
          <w:rFonts w:ascii="Calibri" w:hAnsi="Calibri"/>
          <w:sz w:val="24"/>
          <w:szCs w:val="24"/>
        </w:rPr>
      </w:pPr>
      <w:r>
        <w:rPr>
          <w:rFonts w:ascii="Calibri" w:hAnsi="Calibri"/>
          <w:sz w:val="24"/>
          <w:szCs w:val="24"/>
        </w:rPr>
        <w:t>Część nr 1 - „Dostawa sprzętu komputerowego</w:t>
      </w:r>
      <w:r w:rsidRPr="00AE2514">
        <w:rPr>
          <w:rFonts w:ascii="Calibri" w:hAnsi="Calibri"/>
          <w:sz w:val="24"/>
          <w:szCs w:val="24"/>
        </w:rPr>
        <w:t>”</w:t>
      </w:r>
    </w:p>
    <w:p w:rsidR="00F5159B" w:rsidRDefault="00F5159B" w:rsidP="00F5159B">
      <w:pPr>
        <w:pStyle w:val="Akapitzlist"/>
        <w:ind w:left="851"/>
        <w:jc w:val="both"/>
        <w:outlineLvl w:val="0"/>
        <w:rPr>
          <w:rFonts w:ascii="Calibri" w:hAnsi="Calibri"/>
          <w:sz w:val="24"/>
          <w:szCs w:val="24"/>
        </w:rPr>
      </w:pPr>
      <w:r w:rsidRPr="00AE2514">
        <w:rPr>
          <w:rFonts w:ascii="Calibri" w:hAnsi="Calibri"/>
          <w:sz w:val="24"/>
          <w:szCs w:val="24"/>
        </w:rPr>
        <w:t>C</w:t>
      </w:r>
      <w:r>
        <w:rPr>
          <w:rFonts w:ascii="Calibri" w:hAnsi="Calibri"/>
          <w:sz w:val="24"/>
          <w:szCs w:val="24"/>
        </w:rPr>
        <w:t>zęść nr 2 -  „</w:t>
      </w:r>
      <w:r w:rsidR="00332324">
        <w:rPr>
          <w:rFonts w:ascii="Calibri" w:hAnsi="Calibri"/>
          <w:sz w:val="24"/>
          <w:szCs w:val="24"/>
        </w:rPr>
        <w:t>Dostawa urządzeń wielofunkcyjnych</w:t>
      </w:r>
      <w:r w:rsidRPr="00AE2514">
        <w:rPr>
          <w:rFonts w:ascii="Calibri" w:hAnsi="Calibri"/>
          <w:sz w:val="24"/>
          <w:szCs w:val="24"/>
        </w:rPr>
        <w:t>”</w:t>
      </w:r>
    </w:p>
    <w:p w:rsidR="00332324" w:rsidRDefault="00332324" w:rsidP="00F5159B">
      <w:pPr>
        <w:pStyle w:val="Akapitzlist"/>
        <w:ind w:left="851"/>
        <w:jc w:val="both"/>
        <w:outlineLvl w:val="0"/>
        <w:rPr>
          <w:rFonts w:ascii="Calibri" w:hAnsi="Calibri"/>
          <w:sz w:val="24"/>
          <w:szCs w:val="24"/>
        </w:rPr>
      </w:pPr>
      <w:r>
        <w:rPr>
          <w:rFonts w:ascii="Calibri" w:hAnsi="Calibri"/>
          <w:sz w:val="24"/>
          <w:szCs w:val="24"/>
        </w:rPr>
        <w:t>Część nr 3 – „Wykonanie instalacji elektrycznej i sieciowej”</w:t>
      </w:r>
    </w:p>
    <w:p w:rsidR="00332324" w:rsidRDefault="00332324" w:rsidP="00F5159B">
      <w:pPr>
        <w:pStyle w:val="Akapitzlist"/>
        <w:ind w:left="851"/>
        <w:jc w:val="both"/>
        <w:outlineLvl w:val="0"/>
        <w:rPr>
          <w:rFonts w:ascii="Calibri" w:hAnsi="Calibri"/>
          <w:sz w:val="24"/>
          <w:szCs w:val="24"/>
        </w:rPr>
      </w:pPr>
      <w:r>
        <w:rPr>
          <w:rFonts w:ascii="Calibri" w:hAnsi="Calibri"/>
          <w:sz w:val="24"/>
          <w:szCs w:val="24"/>
        </w:rPr>
        <w:t>Część nr 4 – „Meble”</w:t>
      </w:r>
    </w:p>
    <w:p w:rsidR="00F5159B" w:rsidRPr="00BB08F1" w:rsidRDefault="00F5159B" w:rsidP="00F5159B">
      <w:pPr>
        <w:pStyle w:val="Akapitzlist"/>
        <w:ind w:left="851"/>
        <w:jc w:val="both"/>
        <w:outlineLvl w:val="0"/>
        <w:rPr>
          <w:rFonts w:cstheme="minorHAnsi"/>
          <w:bCs/>
          <w:sz w:val="24"/>
          <w:szCs w:val="24"/>
        </w:rPr>
      </w:pPr>
      <w:r>
        <w:rPr>
          <w:rFonts w:ascii="Calibri" w:hAnsi="Calibri"/>
          <w:sz w:val="24"/>
          <w:szCs w:val="24"/>
        </w:rPr>
        <w:t>Wyposażona zostanie sale dydaktyczna zlokalizowana na drugim</w:t>
      </w:r>
      <w:r w:rsidRPr="00BB08F1">
        <w:rPr>
          <w:rFonts w:ascii="Calibri" w:hAnsi="Calibri"/>
          <w:sz w:val="24"/>
          <w:szCs w:val="24"/>
        </w:rPr>
        <w:t xml:space="preserve"> piętrze w Zespole Szkól Licealnych</w:t>
      </w:r>
      <w:r>
        <w:rPr>
          <w:rFonts w:ascii="Calibri" w:hAnsi="Calibri"/>
          <w:sz w:val="24"/>
          <w:szCs w:val="24"/>
        </w:rPr>
        <w:t xml:space="preserve"> w Leżajsku</w:t>
      </w:r>
      <w:r w:rsidRPr="00BB08F1">
        <w:rPr>
          <w:rFonts w:ascii="Calibri" w:hAnsi="Calibri"/>
          <w:sz w:val="24"/>
          <w:szCs w:val="24"/>
        </w:rPr>
        <w:t>.</w:t>
      </w:r>
    </w:p>
    <w:p w:rsidR="00F5159B" w:rsidRPr="000B5580" w:rsidRDefault="00F5159B" w:rsidP="00F5159B">
      <w:pPr>
        <w:spacing w:line="240" w:lineRule="auto"/>
        <w:ind w:left="851"/>
        <w:jc w:val="both"/>
        <w:rPr>
          <w:rFonts w:cstheme="minorHAnsi"/>
          <w:sz w:val="24"/>
          <w:szCs w:val="24"/>
        </w:rPr>
      </w:pPr>
      <w:r w:rsidRPr="000B5580">
        <w:rPr>
          <w:rFonts w:cstheme="minorHAnsi"/>
          <w:sz w:val="24"/>
          <w:szCs w:val="24"/>
        </w:rPr>
        <w:t>Oferowany towar ma być fabrycznie nowy, nieużywany, sprawny technicznie, bezpieczn</w:t>
      </w:r>
      <w:r>
        <w:rPr>
          <w:rFonts w:cstheme="minorHAnsi"/>
          <w:sz w:val="24"/>
          <w:szCs w:val="24"/>
        </w:rPr>
        <w:t>y, kompletny i gotowy do pracy</w:t>
      </w:r>
      <w:r w:rsidRPr="000B5580">
        <w:rPr>
          <w:rFonts w:cstheme="minorHAnsi"/>
          <w:sz w:val="24"/>
          <w:szCs w:val="24"/>
        </w:rPr>
        <w:t>, a także musi spełniać wymagania techniczno-funkcjonalne wyszczególnione w opisie przedmiotu zamówienia.</w:t>
      </w:r>
    </w:p>
    <w:p w:rsidR="00F5159B" w:rsidRPr="00BB08F1" w:rsidRDefault="00F5159B" w:rsidP="00F5159B">
      <w:pPr>
        <w:spacing w:line="240" w:lineRule="auto"/>
        <w:ind w:left="851"/>
        <w:jc w:val="both"/>
        <w:rPr>
          <w:rStyle w:val="FontStyle37"/>
          <w:rFonts w:asciiTheme="minorHAnsi" w:hAnsiTheme="minorHAnsi"/>
          <w:sz w:val="24"/>
          <w:szCs w:val="24"/>
        </w:rPr>
      </w:pPr>
      <w:r w:rsidRPr="000B5580">
        <w:rPr>
          <w:rFonts w:cstheme="minorHAnsi"/>
          <w:sz w:val="24"/>
          <w:szCs w:val="24"/>
        </w:rPr>
        <w:t xml:space="preserve">Dostawa obejmuje transport do </w:t>
      </w:r>
      <w:r>
        <w:rPr>
          <w:rFonts w:cstheme="minorHAnsi"/>
          <w:sz w:val="24"/>
          <w:szCs w:val="24"/>
        </w:rPr>
        <w:t>siedziby Zamawiającego</w:t>
      </w:r>
      <w:r w:rsidRPr="000B5580">
        <w:rPr>
          <w:rFonts w:cstheme="minorHAnsi"/>
          <w:sz w:val="24"/>
          <w:szCs w:val="24"/>
        </w:rPr>
        <w:t xml:space="preserve">, montaż i instalację w miejscu przez niego wskazanym, pierwsze uruchomienie i przekazanie do użytku oraz wszystkie inne koszty związane z wykonaniem przedmiotu zamówienia i wymogami stawianymi </w:t>
      </w:r>
      <w:r>
        <w:rPr>
          <w:rFonts w:cstheme="minorHAnsi"/>
          <w:sz w:val="24"/>
          <w:szCs w:val="24"/>
        </w:rPr>
        <w:t>w niniejszej SWZ</w:t>
      </w:r>
      <w:r w:rsidRPr="000B5580">
        <w:rPr>
          <w:rFonts w:cstheme="minorHAnsi"/>
          <w:sz w:val="24"/>
          <w:szCs w:val="24"/>
        </w:rPr>
        <w:t>.</w:t>
      </w:r>
    </w:p>
    <w:p w:rsidR="00F5159B" w:rsidRDefault="00F5159B" w:rsidP="00F5159B">
      <w:pPr>
        <w:spacing w:line="240" w:lineRule="auto"/>
        <w:ind w:left="143" w:firstLine="708"/>
        <w:jc w:val="both"/>
        <w:rPr>
          <w:rFonts w:cstheme="minorHAnsi"/>
          <w:b/>
          <w:sz w:val="24"/>
          <w:szCs w:val="24"/>
        </w:rPr>
      </w:pPr>
      <w:r w:rsidRPr="00CB2A13">
        <w:rPr>
          <w:rFonts w:cstheme="minorHAnsi"/>
          <w:b/>
          <w:sz w:val="24"/>
          <w:szCs w:val="24"/>
        </w:rPr>
        <w:t xml:space="preserve">Szczegółowy opis przedmiotu zamówienia stanowi </w:t>
      </w:r>
      <w:r>
        <w:rPr>
          <w:rFonts w:cstheme="minorHAnsi"/>
          <w:b/>
          <w:sz w:val="24"/>
          <w:szCs w:val="24"/>
        </w:rPr>
        <w:t>załącznik nr 3 SWZ.</w:t>
      </w:r>
    </w:p>
    <w:p w:rsidR="00F5159B" w:rsidRPr="003B67FD" w:rsidRDefault="00F5159B" w:rsidP="00F5159B">
      <w:pPr>
        <w:spacing w:line="240" w:lineRule="auto"/>
        <w:ind w:left="851"/>
        <w:jc w:val="both"/>
        <w:rPr>
          <w:rFonts w:cstheme="minorHAnsi"/>
          <w:sz w:val="24"/>
          <w:szCs w:val="24"/>
        </w:rPr>
      </w:pPr>
      <w:r w:rsidRPr="003B67FD">
        <w:rPr>
          <w:rFonts w:cstheme="minorHAnsi"/>
          <w:sz w:val="24"/>
          <w:szCs w:val="24"/>
        </w:rPr>
        <w:t>Pozostałe warunki realizacji zamówienia zostały określone we wzorze umowy, stanowiącym załącznik nr 5 do SWZ.</w:t>
      </w:r>
    </w:p>
    <w:p w:rsidR="00F5159B" w:rsidRPr="003B67FD" w:rsidRDefault="00F5159B" w:rsidP="00F5159B">
      <w:pPr>
        <w:spacing w:line="240" w:lineRule="auto"/>
        <w:ind w:left="851"/>
        <w:jc w:val="both"/>
        <w:rPr>
          <w:rFonts w:cstheme="minorHAnsi"/>
          <w:sz w:val="24"/>
          <w:szCs w:val="24"/>
        </w:rPr>
      </w:pPr>
      <w:r w:rsidRPr="003B67FD">
        <w:rPr>
          <w:rFonts w:cstheme="minorHAnsi"/>
          <w:sz w:val="24"/>
          <w:szCs w:val="24"/>
        </w:rPr>
        <w:t xml:space="preserve">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równoważnych dopuszczonych do stosowania. Zamawiający uzna za równoważne rozwiązania, których zastosowanie nie spowoduje zmiany w zakresie opisanych parametrów technicznych przedmiotu dostaw. W przypadku, gdy Zamawiający odniósł się do norm, ocen technicznych, specyfikacji technicznych i systemów referencji </w:t>
      </w:r>
      <w:r w:rsidRPr="003B67FD">
        <w:rPr>
          <w:rFonts w:cstheme="minorHAnsi"/>
          <w:sz w:val="24"/>
          <w:szCs w:val="24"/>
        </w:rPr>
        <w:lastRenderedPageBreak/>
        <w:t xml:space="preserve">technicznych, o których mowa w art. 101 ust. 1 pkt 2 oraz ust. 3 ustawy </w:t>
      </w:r>
      <w:proofErr w:type="spellStart"/>
      <w:r w:rsidRPr="003B67FD">
        <w:rPr>
          <w:rFonts w:cstheme="minorHAnsi"/>
          <w:sz w:val="24"/>
          <w:szCs w:val="24"/>
        </w:rPr>
        <w:t>Pzp</w:t>
      </w:r>
      <w:proofErr w:type="spellEnd"/>
      <w:r w:rsidRPr="003B67FD">
        <w:rPr>
          <w:rFonts w:cstheme="minorHAnsi"/>
          <w:sz w:val="24"/>
          <w:szCs w:val="24"/>
        </w:rPr>
        <w:t xml:space="preserve">, Zamawiający wskazuje, iż należy je rozumieć jako przykładowe. Zamawiający, zgodnie z art. 101 ust. 4 Ustawy </w:t>
      </w:r>
      <w:proofErr w:type="spellStart"/>
      <w:r w:rsidRPr="003B67FD">
        <w:rPr>
          <w:rFonts w:cstheme="minorHAnsi"/>
          <w:sz w:val="24"/>
          <w:szCs w:val="24"/>
        </w:rPr>
        <w:t>Pzp</w:t>
      </w:r>
      <w:proofErr w:type="spellEnd"/>
      <w:r w:rsidRPr="003B67FD">
        <w:rPr>
          <w:rFonts w:cstheme="minorHAnsi"/>
          <w:sz w:val="24"/>
          <w:szCs w:val="24"/>
        </w:rPr>
        <w:t xml:space="preserve"> dopuszcza w każdym przypadku zastosowanie rozwiązań równoważnych opisywanym w treści SWZ wraz z załącznikami. Każdorazowo, gdy wskazana jest w niniejszym SWZ wraz z załącznikami norma, ocena techniczna, specyfikacja techniczna lub system referencji, o których mowa w art. 101 ust. 1 pkt 2 oraz ust. 3 ustawy </w:t>
      </w:r>
      <w:proofErr w:type="spellStart"/>
      <w:r w:rsidRPr="003B67FD">
        <w:rPr>
          <w:rFonts w:cstheme="minorHAnsi"/>
          <w:sz w:val="24"/>
          <w:szCs w:val="24"/>
        </w:rPr>
        <w:t>Pzp</w:t>
      </w:r>
      <w:proofErr w:type="spellEnd"/>
      <w:r w:rsidRPr="003B67FD">
        <w:rPr>
          <w:rFonts w:cstheme="minorHAnsi"/>
          <w:sz w:val="24"/>
          <w:szCs w:val="24"/>
        </w:rPr>
        <w:t xml:space="preserve">, należy przyjąć, że w odniesieniu do niej użyto sformułowania „lub równoważna”. Wykonawca, który na etapie składania ofert powołuje się na równoważną normę, ocenę techniczną, specyfikację techniczną lub system referencji, o których mowa w art. 101 ust. 1 pkt 2 oraz ust. 3 ustawy </w:t>
      </w:r>
      <w:proofErr w:type="spellStart"/>
      <w:r w:rsidRPr="003B67FD">
        <w:rPr>
          <w:rFonts w:cstheme="minorHAnsi"/>
          <w:sz w:val="24"/>
          <w:szCs w:val="24"/>
        </w:rPr>
        <w:t>Pzp</w:t>
      </w:r>
      <w:proofErr w:type="spellEnd"/>
      <w:r w:rsidRPr="003B67FD">
        <w:rPr>
          <w:rFonts w:cstheme="minorHAnsi"/>
          <w:sz w:val="24"/>
          <w:szCs w:val="24"/>
        </w:rPr>
        <w:t xml:space="preserve">, jest zobligowany w ofercie udowodnić, że proponowane rozwiązania w równoważnym stopniu spełniają wymagania określone w opisie przedmiotu zamówienia. Wykonawca, który, na etapie realizacji umowy, powołuje się na rozwiązania równoważne, jest zobowiązany wykazać, że oferowane przez niego dostawy spełniają wymagania określone przez </w:t>
      </w:r>
      <w:r>
        <w:rPr>
          <w:rFonts w:cstheme="minorHAnsi"/>
          <w:sz w:val="24"/>
          <w:szCs w:val="24"/>
        </w:rPr>
        <w:t>z</w:t>
      </w:r>
      <w:r w:rsidRPr="003B67FD">
        <w:rPr>
          <w:rFonts w:cstheme="minorHAnsi"/>
          <w:sz w:val="24"/>
          <w:szCs w:val="24"/>
        </w:rPr>
        <w:t>amawiającego.</w:t>
      </w:r>
    </w:p>
    <w:p w:rsidR="00F5159B" w:rsidRDefault="00F5159B" w:rsidP="00F5159B">
      <w:pPr>
        <w:spacing w:line="240" w:lineRule="auto"/>
        <w:ind w:left="851"/>
        <w:jc w:val="both"/>
        <w:rPr>
          <w:rFonts w:cstheme="minorHAnsi"/>
          <w:sz w:val="24"/>
          <w:szCs w:val="24"/>
        </w:rPr>
      </w:pPr>
      <w:r w:rsidRPr="003B67FD">
        <w:rPr>
          <w:rFonts w:cstheme="minorHAnsi"/>
          <w:sz w:val="24"/>
          <w:szCs w:val="24"/>
        </w:rPr>
        <w:t>Każdy przedmiot zamówienia winien odpowiadać przepisom prawa i odnośnym normom, a także wymaganiom technicznym obowiązujących w dniu przekazania przedmiotu zamówienia zamawiającemu, w sposób nadający się do eksploatacji i bez wad.</w:t>
      </w:r>
    </w:p>
    <w:p w:rsidR="00F5159B" w:rsidRPr="00542F2A" w:rsidRDefault="00F5159B" w:rsidP="00F5159B">
      <w:pPr>
        <w:pStyle w:val="Akapitzlist"/>
        <w:spacing w:after="0"/>
        <w:ind w:left="1068"/>
        <w:jc w:val="both"/>
        <w:rPr>
          <w:rFonts w:cstheme="minorHAnsi"/>
          <w:sz w:val="12"/>
          <w:szCs w:val="24"/>
        </w:rPr>
      </w:pPr>
    </w:p>
    <w:p w:rsidR="00F5159B" w:rsidRPr="00BD2FF5" w:rsidRDefault="00F5159B" w:rsidP="00F5159B">
      <w:pPr>
        <w:pStyle w:val="Akapitzlist"/>
        <w:numPr>
          <w:ilvl w:val="0"/>
          <w:numId w:val="1"/>
        </w:numPr>
        <w:jc w:val="both"/>
        <w:outlineLvl w:val="0"/>
        <w:rPr>
          <w:rFonts w:cstheme="minorHAnsi"/>
          <w:b/>
          <w:sz w:val="26"/>
          <w:szCs w:val="26"/>
        </w:rPr>
      </w:pPr>
      <w:bookmarkStart w:id="29" w:name="_Toc63232065"/>
      <w:bookmarkStart w:id="30" w:name="_Toc63232291"/>
      <w:bookmarkStart w:id="31"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Pr>
          <w:rFonts w:cstheme="minorHAnsi"/>
          <w:b/>
          <w:sz w:val="26"/>
          <w:szCs w:val="26"/>
        </w:rPr>
        <w:t>7</w:t>
      </w:r>
      <w:r w:rsidRPr="00BD2FF5">
        <w:rPr>
          <w:rFonts w:cstheme="minorHAnsi"/>
          <w:b/>
          <w:sz w:val="26"/>
          <w:szCs w:val="26"/>
        </w:rPr>
        <w:t>) USTAWY PZP,</w:t>
      </w:r>
      <w:bookmarkEnd w:id="29"/>
      <w:bookmarkEnd w:id="30"/>
      <w:bookmarkEnd w:id="31"/>
    </w:p>
    <w:p w:rsidR="00F5159B" w:rsidRPr="00BF5B95" w:rsidRDefault="00F5159B" w:rsidP="00F5159B">
      <w:pPr>
        <w:pStyle w:val="Akapitzlist"/>
        <w:numPr>
          <w:ilvl w:val="1"/>
          <w:numId w:val="1"/>
        </w:numPr>
        <w:spacing w:line="276" w:lineRule="auto"/>
        <w:jc w:val="both"/>
        <w:rPr>
          <w:rFonts w:cstheme="minorHAnsi"/>
          <w:bCs/>
          <w:color w:val="000000"/>
          <w:sz w:val="24"/>
          <w:szCs w:val="24"/>
        </w:rPr>
      </w:pPr>
      <w:r w:rsidRPr="00BF5B95">
        <w:rPr>
          <w:rFonts w:cstheme="minorHAnsi"/>
          <w:bCs/>
          <w:color w:val="000000"/>
          <w:sz w:val="24"/>
          <w:szCs w:val="24"/>
        </w:rPr>
        <w:t xml:space="preserve">Zamawiający nie przewiduje udzielania zamówień o których mowa w art. 214 ust. 1 pkt 7 ustawy </w:t>
      </w:r>
      <w:proofErr w:type="spellStart"/>
      <w:r w:rsidRPr="00BF5B95">
        <w:rPr>
          <w:rFonts w:cstheme="minorHAnsi"/>
          <w:bCs/>
          <w:color w:val="000000"/>
          <w:sz w:val="24"/>
          <w:szCs w:val="24"/>
        </w:rPr>
        <w:t>Pzp</w:t>
      </w:r>
      <w:proofErr w:type="spellEnd"/>
      <w:r w:rsidRPr="00BF5B95">
        <w:rPr>
          <w:rFonts w:cstheme="minorHAnsi"/>
          <w:bCs/>
          <w:color w:val="000000"/>
          <w:sz w:val="24"/>
          <w:szCs w:val="24"/>
        </w:rPr>
        <w:t>.</w:t>
      </w:r>
    </w:p>
    <w:p w:rsidR="00F5159B" w:rsidRPr="0025354A" w:rsidRDefault="00F5159B" w:rsidP="00F5159B">
      <w:pPr>
        <w:pStyle w:val="Akapitzlist"/>
        <w:numPr>
          <w:ilvl w:val="0"/>
          <w:numId w:val="1"/>
        </w:numPr>
        <w:jc w:val="both"/>
        <w:outlineLvl w:val="0"/>
        <w:rPr>
          <w:rFonts w:cstheme="minorHAnsi"/>
          <w:b/>
          <w:sz w:val="26"/>
          <w:szCs w:val="26"/>
        </w:rPr>
      </w:pPr>
      <w:bookmarkStart w:id="32" w:name="_Toc63232067"/>
      <w:bookmarkStart w:id="33" w:name="_Toc63232293"/>
      <w:bookmarkStart w:id="34" w:name="_Toc63234602"/>
      <w:r w:rsidRPr="0025354A">
        <w:rPr>
          <w:rFonts w:cstheme="minorHAnsi"/>
          <w:b/>
          <w:sz w:val="26"/>
          <w:szCs w:val="26"/>
        </w:rPr>
        <w:t>TERMIN WYKONANIA ZAMÓWIENIA</w:t>
      </w:r>
      <w:bookmarkEnd w:id="32"/>
      <w:bookmarkEnd w:id="33"/>
      <w:bookmarkEnd w:id="34"/>
    </w:p>
    <w:p w:rsidR="00F5159B" w:rsidRPr="00852FB1" w:rsidRDefault="00F5159B" w:rsidP="00F5159B">
      <w:pPr>
        <w:pStyle w:val="Akapitzlist"/>
        <w:numPr>
          <w:ilvl w:val="1"/>
          <w:numId w:val="1"/>
        </w:numPr>
        <w:jc w:val="both"/>
        <w:outlineLvl w:val="0"/>
        <w:rPr>
          <w:rFonts w:cstheme="minorHAnsi"/>
          <w:b/>
          <w:sz w:val="24"/>
          <w:szCs w:val="24"/>
        </w:rPr>
      </w:pPr>
      <w:bookmarkStart w:id="35" w:name="_Toc63232068"/>
      <w:bookmarkStart w:id="36" w:name="_Toc63232294"/>
      <w:bookmarkStart w:id="37" w:name="_Toc63234603"/>
      <w:r w:rsidRPr="00852FB1">
        <w:rPr>
          <w:rFonts w:cstheme="minorHAnsi"/>
          <w:bCs/>
          <w:sz w:val="24"/>
          <w:szCs w:val="24"/>
        </w:rPr>
        <w:t xml:space="preserve">Termin realizacji zamówienia wynosi: </w:t>
      </w:r>
      <w:bookmarkEnd w:id="35"/>
      <w:bookmarkEnd w:id="36"/>
      <w:bookmarkEnd w:id="37"/>
      <w:r w:rsidRPr="00852FB1">
        <w:rPr>
          <w:rFonts w:cstheme="minorHAnsi"/>
          <w:b/>
          <w:bCs/>
          <w:sz w:val="24"/>
          <w:szCs w:val="24"/>
        </w:rPr>
        <w:t>60 dni</w:t>
      </w:r>
      <w:r w:rsidRPr="00852FB1">
        <w:rPr>
          <w:rFonts w:cstheme="minorHAnsi"/>
          <w:bCs/>
          <w:sz w:val="24"/>
          <w:szCs w:val="24"/>
        </w:rPr>
        <w:t xml:space="preserve"> od dnia zawarcia umowy.</w:t>
      </w:r>
    </w:p>
    <w:p w:rsidR="00F5159B" w:rsidRPr="00AC4A16" w:rsidRDefault="00F5159B" w:rsidP="00F5159B">
      <w:pPr>
        <w:pStyle w:val="Akapitzlist"/>
        <w:ind w:left="851"/>
        <w:jc w:val="both"/>
        <w:outlineLvl w:val="0"/>
        <w:rPr>
          <w:rFonts w:cstheme="minorHAnsi"/>
          <w:b/>
          <w:sz w:val="24"/>
          <w:szCs w:val="24"/>
        </w:rPr>
      </w:pPr>
    </w:p>
    <w:p w:rsidR="00F5159B" w:rsidRDefault="00F5159B" w:rsidP="00F5159B">
      <w:pPr>
        <w:pStyle w:val="Akapitzlist"/>
        <w:numPr>
          <w:ilvl w:val="0"/>
          <w:numId w:val="1"/>
        </w:numPr>
        <w:jc w:val="both"/>
        <w:outlineLvl w:val="0"/>
        <w:rPr>
          <w:rFonts w:cstheme="minorHAnsi"/>
          <w:b/>
          <w:sz w:val="28"/>
          <w:szCs w:val="28"/>
        </w:rPr>
      </w:pPr>
      <w:bookmarkStart w:id="38" w:name="_Toc63232070"/>
      <w:bookmarkStart w:id="39" w:name="_Toc63232296"/>
      <w:bookmarkStart w:id="40" w:name="_Toc63234605"/>
      <w:r w:rsidRPr="00D85A89">
        <w:rPr>
          <w:rFonts w:cstheme="minorHAnsi"/>
          <w:b/>
          <w:sz w:val="28"/>
          <w:szCs w:val="28"/>
        </w:rPr>
        <w:t>WARUNKI UDZIAŁU W POSTĘPOWANIU</w:t>
      </w:r>
      <w:bookmarkEnd w:id="38"/>
      <w:bookmarkEnd w:id="39"/>
      <w:bookmarkEnd w:id="40"/>
    </w:p>
    <w:p w:rsidR="00F5159B" w:rsidRPr="00D85A89" w:rsidRDefault="00F5159B" w:rsidP="00F5159B">
      <w:pPr>
        <w:pStyle w:val="Akapitzlist"/>
        <w:numPr>
          <w:ilvl w:val="1"/>
          <w:numId w:val="1"/>
        </w:numPr>
        <w:jc w:val="both"/>
        <w:outlineLvl w:val="0"/>
        <w:rPr>
          <w:rFonts w:cstheme="minorHAnsi"/>
          <w:b/>
          <w:sz w:val="24"/>
          <w:szCs w:val="24"/>
        </w:rPr>
      </w:pPr>
      <w:bookmarkStart w:id="41" w:name="_Toc63232071"/>
      <w:bookmarkStart w:id="42" w:name="_Toc63232297"/>
      <w:bookmarkStart w:id="43" w:name="_Toc63234606"/>
      <w:r w:rsidRPr="00D85A89">
        <w:rPr>
          <w:rFonts w:cstheme="minorHAnsi"/>
          <w:b/>
          <w:sz w:val="24"/>
          <w:szCs w:val="24"/>
        </w:rPr>
        <w:t>O udzielenie zamówienia mogą ubiegać się Wykonawcy, którzy spełniają określone przez Zamawiającego warunki udziału w postępowaniu, dotyczące:</w:t>
      </w:r>
      <w:bookmarkEnd w:id="41"/>
      <w:bookmarkEnd w:id="42"/>
      <w:bookmarkEnd w:id="43"/>
    </w:p>
    <w:p w:rsidR="00F5159B" w:rsidRPr="00B45C6C" w:rsidRDefault="00F5159B" w:rsidP="00F5159B">
      <w:pPr>
        <w:pStyle w:val="Akapitzlist"/>
        <w:numPr>
          <w:ilvl w:val="2"/>
          <w:numId w:val="1"/>
        </w:numPr>
        <w:jc w:val="both"/>
        <w:outlineLvl w:val="0"/>
        <w:rPr>
          <w:rFonts w:cstheme="minorHAnsi"/>
          <w:b/>
          <w:sz w:val="24"/>
          <w:szCs w:val="24"/>
        </w:rPr>
      </w:pPr>
      <w:bookmarkStart w:id="44" w:name="_Toc63232072"/>
      <w:bookmarkStart w:id="45" w:name="_Toc63232298"/>
      <w:bookmarkStart w:id="46" w:name="_Toc63234607"/>
      <w:r w:rsidRPr="00B45C6C">
        <w:rPr>
          <w:rFonts w:cstheme="minorHAnsi"/>
          <w:b/>
          <w:sz w:val="24"/>
          <w:szCs w:val="24"/>
        </w:rPr>
        <w:t>Zdolności do występowania w obrocie gospodarczym;</w:t>
      </w:r>
      <w:bookmarkEnd w:id="44"/>
      <w:bookmarkEnd w:id="45"/>
      <w:bookmarkEnd w:id="46"/>
    </w:p>
    <w:p w:rsidR="00F5159B" w:rsidRPr="00B45C6C" w:rsidRDefault="00F5159B" w:rsidP="00F5159B">
      <w:pPr>
        <w:pStyle w:val="Akapitzlist"/>
        <w:numPr>
          <w:ilvl w:val="3"/>
          <w:numId w:val="1"/>
        </w:numPr>
        <w:jc w:val="both"/>
        <w:outlineLvl w:val="0"/>
        <w:rPr>
          <w:rFonts w:cstheme="minorHAnsi"/>
          <w:bCs/>
          <w:sz w:val="24"/>
          <w:szCs w:val="24"/>
        </w:rPr>
      </w:pPr>
      <w:bookmarkStart w:id="47" w:name="_Toc63232073"/>
      <w:bookmarkStart w:id="48" w:name="_Toc63232299"/>
      <w:bookmarkStart w:id="49" w:name="_Toc63234608"/>
      <w:r w:rsidRPr="00D85A89">
        <w:rPr>
          <w:rFonts w:cstheme="minorHAnsi"/>
          <w:bCs/>
          <w:sz w:val="24"/>
          <w:szCs w:val="24"/>
        </w:rPr>
        <w:t>Zamawiający nie określa.</w:t>
      </w:r>
      <w:bookmarkEnd w:id="47"/>
      <w:bookmarkEnd w:id="48"/>
      <w:bookmarkEnd w:id="49"/>
    </w:p>
    <w:p w:rsidR="00F5159B" w:rsidRPr="00B45C6C" w:rsidRDefault="00F5159B" w:rsidP="00F5159B">
      <w:pPr>
        <w:pStyle w:val="Akapitzlist"/>
        <w:numPr>
          <w:ilvl w:val="2"/>
          <w:numId w:val="1"/>
        </w:numPr>
        <w:jc w:val="both"/>
        <w:outlineLvl w:val="0"/>
        <w:rPr>
          <w:rFonts w:cstheme="minorHAnsi"/>
          <w:b/>
          <w:sz w:val="24"/>
          <w:szCs w:val="24"/>
        </w:rPr>
      </w:pPr>
      <w:bookmarkStart w:id="50" w:name="_Toc63232074"/>
      <w:bookmarkStart w:id="51" w:name="_Toc63232300"/>
      <w:bookmarkStart w:id="52" w:name="_Toc63234609"/>
      <w:r w:rsidRPr="00B45C6C">
        <w:rPr>
          <w:rFonts w:cstheme="minorHAnsi"/>
          <w:b/>
          <w:sz w:val="24"/>
          <w:szCs w:val="24"/>
        </w:rPr>
        <w:t>Uprawnień do prowadzenia określonej działalności gospodarczej lub zawodowej, o</w:t>
      </w:r>
      <w:r>
        <w:rPr>
          <w:rFonts w:cstheme="minorHAnsi"/>
          <w:b/>
          <w:sz w:val="24"/>
          <w:szCs w:val="24"/>
        </w:rPr>
        <w:t> </w:t>
      </w:r>
      <w:r w:rsidRPr="00B45C6C">
        <w:rPr>
          <w:rFonts w:cstheme="minorHAnsi"/>
          <w:b/>
          <w:sz w:val="24"/>
          <w:szCs w:val="24"/>
        </w:rPr>
        <w:t>ile wynika to z odrębnych przepisów;</w:t>
      </w:r>
      <w:bookmarkEnd w:id="50"/>
      <w:bookmarkEnd w:id="51"/>
      <w:bookmarkEnd w:id="52"/>
    </w:p>
    <w:p w:rsidR="00F5159B" w:rsidRDefault="00F5159B" w:rsidP="00F5159B">
      <w:pPr>
        <w:pStyle w:val="Akapitzlist"/>
        <w:numPr>
          <w:ilvl w:val="3"/>
          <w:numId w:val="1"/>
        </w:numPr>
        <w:jc w:val="both"/>
        <w:outlineLvl w:val="0"/>
        <w:rPr>
          <w:rFonts w:cstheme="minorHAnsi"/>
          <w:bCs/>
          <w:sz w:val="24"/>
          <w:szCs w:val="24"/>
        </w:rPr>
      </w:pPr>
      <w:bookmarkStart w:id="53" w:name="_Toc63232076"/>
      <w:bookmarkStart w:id="54" w:name="_Toc63232302"/>
      <w:bookmarkStart w:id="55" w:name="_Toc63234611"/>
      <w:r w:rsidRPr="00D85A89">
        <w:rPr>
          <w:rFonts w:cstheme="minorHAnsi"/>
          <w:bCs/>
          <w:sz w:val="24"/>
          <w:szCs w:val="24"/>
        </w:rPr>
        <w:t>Zamawiający nie określa.</w:t>
      </w:r>
    </w:p>
    <w:p w:rsidR="00F5159B" w:rsidRDefault="00F5159B" w:rsidP="00F5159B">
      <w:pPr>
        <w:pStyle w:val="Akapitzlist"/>
        <w:numPr>
          <w:ilvl w:val="2"/>
          <w:numId w:val="1"/>
        </w:numPr>
        <w:jc w:val="both"/>
        <w:outlineLvl w:val="0"/>
        <w:rPr>
          <w:rFonts w:cstheme="minorHAnsi"/>
          <w:b/>
          <w:sz w:val="24"/>
          <w:szCs w:val="24"/>
        </w:rPr>
      </w:pPr>
      <w:r w:rsidRPr="00B45C6C">
        <w:rPr>
          <w:rFonts w:cstheme="minorHAnsi"/>
          <w:b/>
          <w:sz w:val="24"/>
          <w:szCs w:val="24"/>
        </w:rPr>
        <w:t>Sytuacji ekonomicznej lub finansowej;</w:t>
      </w:r>
      <w:bookmarkEnd w:id="53"/>
      <w:bookmarkEnd w:id="54"/>
      <w:bookmarkEnd w:id="55"/>
    </w:p>
    <w:p w:rsidR="00F5159B" w:rsidRDefault="00F5159B" w:rsidP="00F5159B">
      <w:pPr>
        <w:pStyle w:val="Akapitzlist"/>
        <w:numPr>
          <w:ilvl w:val="3"/>
          <w:numId w:val="1"/>
        </w:numPr>
        <w:jc w:val="both"/>
        <w:outlineLvl w:val="0"/>
        <w:rPr>
          <w:rFonts w:cstheme="minorHAnsi"/>
          <w:bCs/>
          <w:sz w:val="24"/>
          <w:szCs w:val="24"/>
        </w:rPr>
      </w:pPr>
      <w:bookmarkStart w:id="56" w:name="_Toc63232078"/>
      <w:bookmarkStart w:id="57" w:name="_Toc63232304"/>
      <w:bookmarkStart w:id="58" w:name="_Toc63234613"/>
      <w:r w:rsidRPr="00D85A89">
        <w:rPr>
          <w:rFonts w:cstheme="minorHAnsi"/>
          <w:bCs/>
          <w:sz w:val="24"/>
          <w:szCs w:val="24"/>
        </w:rPr>
        <w:t>Zamawiający nie określa.</w:t>
      </w:r>
    </w:p>
    <w:p w:rsidR="00F5159B" w:rsidRPr="00693265" w:rsidRDefault="00F5159B" w:rsidP="00F5159B">
      <w:pPr>
        <w:pStyle w:val="Akapitzlist"/>
        <w:numPr>
          <w:ilvl w:val="2"/>
          <w:numId w:val="1"/>
        </w:numPr>
        <w:jc w:val="both"/>
        <w:outlineLvl w:val="0"/>
        <w:rPr>
          <w:rFonts w:cstheme="minorHAnsi"/>
          <w:bCs/>
          <w:sz w:val="24"/>
          <w:szCs w:val="24"/>
        </w:rPr>
      </w:pPr>
      <w:r w:rsidRPr="00D669DC">
        <w:rPr>
          <w:rFonts w:cstheme="minorHAnsi"/>
          <w:b/>
          <w:sz w:val="24"/>
          <w:szCs w:val="24"/>
        </w:rPr>
        <w:t>Zdolności technicznej lub zawodowej;</w:t>
      </w:r>
      <w:bookmarkEnd w:id="56"/>
      <w:bookmarkEnd w:id="57"/>
      <w:bookmarkEnd w:id="58"/>
    </w:p>
    <w:p w:rsidR="00F5159B" w:rsidRDefault="00F5159B" w:rsidP="00F5159B">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rsidR="00F5159B" w:rsidRPr="00542F2A" w:rsidRDefault="00F5159B" w:rsidP="00F5159B">
      <w:pPr>
        <w:pStyle w:val="Akapitzlist"/>
        <w:ind w:left="1191"/>
        <w:jc w:val="both"/>
        <w:outlineLvl w:val="0"/>
        <w:rPr>
          <w:rFonts w:cstheme="minorHAnsi"/>
          <w:bCs/>
          <w:sz w:val="14"/>
          <w:szCs w:val="24"/>
        </w:rPr>
      </w:pPr>
    </w:p>
    <w:p w:rsidR="00F5159B" w:rsidRDefault="00F5159B" w:rsidP="00F5159B">
      <w:pPr>
        <w:pStyle w:val="Akapitzlist"/>
        <w:numPr>
          <w:ilvl w:val="0"/>
          <w:numId w:val="1"/>
        </w:numPr>
        <w:jc w:val="both"/>
        <w:outlineLvl w:val="0"/>
        <w:rPr>
          <w:rFonts w:cstheme="minorHAnsi"/>
          <w:b/>
          <w:sz w:val="26"/>
          <w:szCs w:val="26"/>
        </w:rPr>
      </w:pPr>
      <w:bookmarkStart w:id="59" w:name="_Toc63232088"/>
      <w:bookmarkStart w:id="60" w:name="_Toc63232314"/>
      <w:bookmarkStart w:id="61" w:name="_Toc63234623"/>
      <w:r w:rsidRPr="006D34C7">
        <w:rPr>
          <w:rFonts w:cstheme="minorHAnsi"/>
          <w:b/>
          <w:sz w:val="26"/>
          <w:szCs w:val="26"/>
        </w:rPr>
        <w:t>PODSTAWYWYKLUCZENIA Z POSTĘPOWANIA</w:t>
      </w:r>
      <w:bookmarkEnd w:id="59"/>
      <w:bookmarkEnd w:id="60"/>
      <w:bookmarkEnd w:id="61"/>
    </w:p>
    <w:p w:rsidR="00F5159B" w:rsidRDefault="00F5159B" w:rsidP="00F5159B">
      <w:pPr>
        <w:pStyle w:val="Akapitzlist"/>
        <w:numPr>
          <w:ilvl w:val="1"/>
          <w:numId w:val="1"/>
        </w:numPr>
        <w:jc w:val="both"/>
        <w:outlineLvl w:val="0"/>
        <w:rPr>
          <w:rFonts w:cstheme="minorHAnsi"/>
          <w:bCs/>
          <w:sz w:val="24"/>
          <w:szCs w:val="24"/>
        </w:rPr>
      </w:pPr>
      <w:bookmarkStart w:id="62" w:name="_Toc63232089"/>
      <w:bookmarkStart w:id="63" w:name="_Toc63232315"/>
      <w:bookmarkStart w:id="64" w:name="_Toc63234624"/>
      <w:r w:rsidRPr="00517BBE">
        <w:rPr>
          <w:rFonts w:cstheme="minorHAnsi"/>
          <w:bCs/>
          <w:sz w:val="24"/>
          <w:szCs w:val="24"/>
        </w:rPr>
        <w:t>O udzielenie zamówienia mogą ubiegać się Wykonawcy, którzy nie podlegają wykluczeniu z postępowania w okolicznościach, wskazanych w art. 10</w:t>
      </w:r>
      <w:r>
        <w:rPr>
          <w:rFonts w:cstheme="minorHAnsi"/>
          <w:bCs/>
          <w:sz w:val="24"/>
          <w:szCs w:val="24"/>
        </w:rPr>
        <w:t xml:space="preserve">8 ust. 1. Ustawy </w:t>
      </w:r>
      <w:proofErr w:type="spellStart"/>
      <w:r>
        <w:rPr>
          <w:rFonts w:cstheme="minorHAnsi"/>
          <w:bCs/>
          <w:sz w:val="24"/>
          <w:szCs w:val="24"/>
        </w:rPr>
        <w:t>Pzp</w:t>
      </w:r>
      <w:proofErr w:type="spellEnd"/>
      <w:r>
        <w:rPr>
          <w:rFonts w:cstheme="minorHAnsi"/>
          <w:bCs/>
          <w:sz w:val="24"/>
          <w:szCs w:val="24"/>
        </w:rPr>
        <w:t>.</w:t>
      </w:r>
    </w:p>
    <w:bookmarkEnd w:id="62"/>
    <w:bookmarkEnd w:id="63"/>
    <w:bookmarkEnd w:id="64"/>
    <w:p w:rsidR="00F5159B" w:rsidRPr="00517BBE" w:rsidRDefault="00F5159B" w:rsidP="00F5159B">
      <w:pPr>
        <w:pStyle w:val="Akapitzlist"/>
        <w:numPr>
          <w:ilvl w:val="1"/>
          <w:numId w:val="1"/>
        </w:numPr>
        <w:jc w:val="both"/>
        <w:outlineLvl w:val="0"/>
        <w:rPr>
          <w:rFonts w:cstheme="minorHAnsi"/>
          <w:bCs/>
          <w:sz w:val="24"/>
          <w:szCs w:val="24"/>
        </w:rPr>
      </w:pPr>
      <w:r w:rsidRPr="00517BBE">
        <w:rPr>
          <w:rFonts w:cstheme="minorHAnsi"/>
          <w:bCs/>
          <w:sz w:val="24"/>
          <w:szCs w:val="24"/>
        </w:rPr>
        <w:lastRenderedPageBreak/>
        <w:t xml:space="preserve">Zgodnie z treścią art. 108 ust. 1 ustawy </w:t>
      </w:r>
      <w:proofErr w:type="spellStart"/>
      <w:r>
        <w:rPr>
          <w:rFonts w:cstheme="minorHAnsi"/>
          <w:bCs/>
          <w:sz w:val="24"/>
          <w:szCs w:val="24"/>
        </w:rPr>
        <w:t>Pzp</w:t>
      </w:r>
      <w:r w:rsidRPr="00517BBE">
        <w:rPr>
          <w:rFonts w:cstheme="minorHAnsi"/>
          <w:bCs/>
          <w:sz w:val="24"/>
          <w:szCs w:val="24"/>
        </w:rPr>
        <w:t>z</w:t>
      </w:r>
      <w:proofErr w:type="spellEnd"/>
      <w:r w:rsidRPr="00517BBE">
        <w:rPr>
          <w:rFonts w:cstheme="minorHAnsi"/>
          <w:bCs/>
          <w:sz w:val="24"/>
          <w:szCs w:val="24"/>
        </w:rPr>
        <w:t xml:space="preserve"> postępowania o udzielenie zamówienia wyklucza się</w:t>
      </w:r>
      <w:r>
        <w:rPr>
          <w:rFonts w:cstheme="minorHAnsi"/>
          <w:bCs/>
          <w:sz w:val="24"/>
          <w:szCs w:val="24"/>
        </w:rPr>
        <w:t xml:space="preserve"> Wykonawcę</w:t>
      </w:r>
      <w:r w:rsidRPr="00517BBE">
        <w:rPr>
          <w:rFonts w:cstheme="minorHAnsi"/>
          <w:bCs/>
          <w:sz w:val="24"/>
          <w:szCs w:val="24"/>
        </w:rPr>
        <w:t>:</w:t>
      </w:r>
    </w:p>
    <w:p w:rsidR="00F5159B" w:rsidRPr="006D7D37" w:rsidRDefault="00F5159B" w:rsidP="00F5159B">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rsidR="00F5159B" w:rsidRPr="006D7D37" w:rsidRDefault="00F5159B" w:rsidP="00F5159B">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rsidR="00F5159B" w:rsidRPr="006D7D37" w:rsidRDefault="00F5159B" w:rsidP="00F5159B">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rsidR="00F5159B" w:rsidRPr="006D7D37" w:rsidRDefault="00F5159B" w:rsidP="00F5159B">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 lub w art. 46 lub art. 48 ustawy z dnia 25 czerwca 2010 r. o sporcie,</w:t>
      </w:r>
    </w:p>
    <w:p w:rsidR="00F5159B" w:rsidRPr="006D7D37" w:rsidRDefault="00F5159B" w:rsidP="00F5159B">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5159B" w:rsidRPr="006D7D37" w:rsidRDefault="00F5159B" w:rsidP="00F5159B">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rsidR="00F5159B" w:rsidRPr="006D7D37" w:rsidRDefault="00F5159B" w:rsidP="00F5159B">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Pr>
          <w:rFonts w:ascii="Calibri" w:hAnsi="Calibri" w:cs="Calibri"/>
          <w:bCs/>
          <w:iCs/>
          <w:color w:val="auto"/>
        </w:rPr>
        <w:t xml:space="preserve">powierzenia wykonywania </w:t>
      </w:r>
      <w:r w:rsidRPr="006D7D37">
        <w:rPr>
          <w:rFonts w:ascii="Calibri" w:hAnsi="Calibri" w:cs="Calibri"/>
          <w:bCs/>
          <w:iCs/>
          <w:color w:val="auto"/>
        </w:rPr>
        <w:t>pracy małoletni</w:t>
      </w:r>
      <w:r>
        <w:rPr>
          <w:rFonts w:ascii="Calibri" w:hAnsi="Calibri" w:cs="Calibri"/>
          <w:bCs/>
          <w:iCs/>
          <w:color w:val="auto"/>
        </w:rPr>
        <w:t>emu</w:t>
      </w:r>
      <w:r w:rsidRPr="006D7D37">
        <w:rPr>
          <w:rFonts w:ascii="Calibri" w:hAnsi="Calibri" w:cs="Calibri"/>
          <w:bCs/>
          <w:iCs/>
          <w:color w:val="auto"/>
        </w:rPr>
        <w:t xml:space="preserve"> cudzoziemc</w:t>
      </w:r>
      <w:r>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rsidR="00F5159B" w:rsidRPr="006D7D37" w:rsidRDefault="00F5159B" w:rsidP="00F5159B">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5159B" w:rsidRPr="006D7D37" w:rsidRDefault="00F5159B" w:rsidP="00F5159B">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rsidR="00F5159B" w:rsidRPr="006D7D37" w:rsidRDefault="00F5159B" w:rsidP="00F5159B">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rsidR="00F5159B" w:rsidRPr="007C319B" w:rsidRDefault="00F5159B" w:rsidP="00F5159B">
      <w:pPr>
        <w:pStyle w:val="Default"/>
        <w:ind w:left="567" w:hanging="284"/>
        <w:jc w:val="both"/>
        <w:rPr>
          <w:rFonts w:ascii="Calibri" w:hAnsi="Calibri" w:cs="Calibri"/>
          <w:bCs/>
          <w:iCs/>
          <w:color w:val="auto"/>
          <w:sz w:val="10"/>
        </w:rPr>
      </w:pPr>
    </w:p>
    <w:p w:rsidR="00F5159B" w:rsidRPr="006D7D37" w:rsidRDefault="00F5159B" w:rsidP="00F5159B">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5159B" w:rsidRPr="006D7D37" w:rsidRDefault="00F5159B" w:rsidP="00F5159B">
      <w:pPr>
        <w:pStyle w:val="Default"/>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5159B" w:rsidRPr="006D7D37" w:rsidRDefault="00F5159B" w:rsidP="00F5159B">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rsidR="00F5159B" w:rsidRPr="006D7D37" w:rsidRDefault="00F5159B" w:rsidP="00F5159B">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F5159B" w:rsidRPr="003B0E26" w:rsidRDefault="00F5159B" w:rsidP="00F5159B">
      <w:pPr>
        <w:pStyle w:val="Default"/>
        <w:ind w:left="567" w:hanging="284"/>
        <w:jc w:val="both"/>
        <w:rPr>
          <w:rFonts w:ascii="Calibri" w:hAnsi="Calibri" w:cs="Calibri"/>
          <w:bCs/>
          <w:iCs/>
          <w:color w:val="auto"/>
        </w:rPr>
      </w:pPr>
      <w:r w:rsidRPr="006D7D37">
        <w:rPr>
          <w:rFonts w:ascii="Calibri" w:hAnsi="Calibri" w:cs="Calibri"/>
          <w:bCs/>
          <w:iCs/>
          <w:color w:val="auto"/>
        </w:rPr>
        <w:lastRenderedPageBreak/>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5159B" w:rsidRPr="00113E8F" w:rsidRDefault="00F5159B" w:rsidP="00F5159B">
      <w:pPr>
        <w:pStyle w:val="Akapitzlist"/>
        <w:numPr>
          <w:ilvl w:val="1"/>
          <w:numId w:val="1"/>
        </w:numPr>
        <w:jc w:val="both"/>
        <w:outlineLvl w:val="0"/>
        <w:rPr>
          <w:rFonts w:cstheme="minorHAnsi"/>
          <w:bCs/>
          <w:sz w:val="24"/>
          <w:szCs w:val="24"/>
        </w:rPr>
      </w:pPr>
      <w:r w:rsidRPr="00113E8F">
        <w:rPr>
          <w:rFonts w:cstheme="minorHAnsi"/>
          <w:bCs/>
          <w:sz w:val="24"/>
          <w:szCs w:val="24"/>
        </w:rPr>
        <w:t xml:space="preserve">Wykluczenie Wykonawcy następuje zgodnie z art. 111 ustawy </w:t>
      </w:r>
      <w:proofErr w:type="spellStart"/>
      <w:r w:rsidRPr="00113E8F">
        <w:rPr>
          <w:rFonts w:cstheme="minorHAnsi"/>
          <w:bCs/>
          <w:sz w:val="24"/>
          <w:szCs w:val="24"/>
        </w:rPr>
        <w:t>Pzp</w:t>
      </w:r>
      <w:proofErr w:type="spellEnd"/>
      <w:r w:rsidRPr="00113E8F">
        <w:rPr>
          <w:rFonts w:cstheme="minorHAnsi"/>
          <w:bCs/>
          <w:sz w:val="24"/>
          <w:szCs w:val="24"/>
        </w:rPr>
        <w:t>.</w:t>
      </w:r>
    </w:p>
    <w:p w:rsidR="00F5159B" w:rsidRDefault="00F5159B" w:rsidP="00F5159B">
      <w:pPr>
        <w:pStyle w:val="Akapitzlist"/>
        <w:numPr>
          <w:ilvl w:val="1"/>
          <w:numId w:val="1"/>
        </w:numPr>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rsidR="00F5159B" w:rsidRPr="007F3221" w:rsidRDefault="00F5159B" w:rsidP="00F5159B">
      <w:pPr>
        <w:pStyle w:val="Akapitzlist"/>
        <w:numPr>
          <w:ilvl w:val="1"/>
          <w:numId w:val="1"/>
        </w:numPr>
        <w:jc w:val="both"/>
        <w:outlineLvl w:val="0"/>
        <w:rPr>
          <w:rFonts w:cstheme="minorHAnsi"/>
          <w:bCs/>
          <w:sz w:val="24"/>
          <w:szCs w:val="24"/>
        </w:rPr>
      </w:pPr>
      <w:r w:rsidRPr="007F3221">
        <w:rPr>
          <w:rFonts w:cstheme="minorHAnsi"/>
          <w:bCs/>
          <w:sz w:val="24"/>
          <w:szCs w:val="24"/>
        </w:rPr>
        <w:t>Zamawiający nie przewiduje wykluczenia Wykonawcy na podstawie art. 109 ust. 1 u</w:t>
      </w:r>
      <w:r>
        <w:rPr>
          <w:rFonts w:cstheme="minorHAnsi"/>
          <w:bCs/>
          <w:sz w:val="24"/>
          <w:szCs w:val="24"/>
        </w:rPr>
        <w:t xml:space="preserve">stawy </w:t>
      </w:r>
      <w:proofErr w:type="spellStart"/>
      <w:r w:rsidRPr="007F3221">
        <w:rPr>
          <w:rFonts w:cstheme="minorHAnsi"/>
          <w:bCs/>
          <w:sz w:val="24"/>
          <w:szCs w:val="24"/>
        </w:rPr>
        <w:t>Pzp</w:t>
      </w:r>
      <w:proofErr w:type="spellEnd"/>
      <w:r w:rsidRPr="007F3221">
        <w:rPr>
          <w:rFonts w:cstheme="minorHAnsi"/>
          <w:bCs/>
          <w:sz w:val="24"/>
          <w:szCs w:val="24"/>
        </w:rPr>
        <w:t>.</w:t>
      </w:r>
    </w:p>
    <w:p w:rsidR="00F5159B" w:rsidRPr="00113E8F" w:rsidRDefault="00F5159B" w:rsidP="00F5159B">
      <w:pPr>
        <w:pStyle w:val="Akapitzlist"/>
        <w:ind w:left="851"/>
        <w:jc w:val="both"/>
        <w:outlineLvl w:val="0"/>
        <w:rPr>
          <w:rFonts w:cstheme="minorHAnsi"/>
          <w:bCs/>
          <w:sz w:val="24"/>
          <w:szCs w:val="24"/>
        </w:rPr>
      </w:pPr>
    </w:p>
    <w:p w:rsidR="00F5159B" w:rsidRPr="00A46B13" w:rsidRDefault="00F5159B" w:rsidP="00F5159B">
      <w:pPr>
        <w:pStyle w:val="Akapitzlist"/>
        <w:numPr>
          <w:ilvl w:val="0"/>
          <w:numId w:val="1"/>
        </w:numPr>
        <w:jc w:val="both"/>
        <w:outlineLvl w:val="0"/>
        <w:rPr>
          <w:rFonts w:cstheme="minorHAnsi"/>
          <w:b/>
          <w:sz w:val="26"/>
          <w:szCs w:val="26"/>
        </w:rPr>
      </w:pPr>
      <w:bookmarkStart w:id="65" w:name="_Toc63232090"/>
      <w:bookmarkStart w:id="66" w:name="_Toc63232316"/>
      <w:bookmarkStart w:id="67" w:name="_Toc63234625"/>
      <w:r w:rsidRPr="009157D9">
        <w:rPr>
          <w:rFonts w:cstheme="minorHAnsi"/>
          <w:b/>
          <w:sz w:val="26"/>
          <w:szCs w:val="26"/>
        </w:rPr>
        <w:t>OŚWIADCZENIA I DOKUMENTY, W CELU POTWIERDZENIA SPEŁNIANIA WARUNKÓW UDZIAŁU W POSTĘPOWANIU ORAZ WYKAZANIA BRAKU PODSTAW WYKLUCZENIA</w:t>
      </w:r>
      <w:bookmarkEnd w:id="65"/>
      <w:bookmarkEnd w:id="66"/>
      <w:bookmarkEnd w:id="67"/>
    </w:p>
    <w:p w:rsidR="00F5159B" w:rsidRPr="00E87382" w:rsidRDefault="00F5159B" w:rsidP="00F5159B">
      <w:pPr>
        <w:pStyle w:val="Akapitzlist"/>
        <w:ind w:left="851"/>
        <w:jc w:val="both"/>
        <w:outlineLvl w:val="0"/>
        <w:rPr>
          <w:rFonts w:cstheme="minorHAnsi"/>
          <w:b/>
          <w:sz w:val="26"/>
          <w:szCs w:val="26"/>
        </w:rPr>
      </w:pPr>
    </w:p>
    <w:p w:rsidR="00F5159B" w:rsidRPr="00E87382" w:rsidRDefault="00F5159B" w:rsidP="00F5159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rsidR="00F5159B" w:rsidRPr="00E87382" w:rsidRDefault="00F5159B" w:rsidP="00F5159B">
      <w:pPr>
        <w:pStyle w:val="Akapitzlist"/>
        <w:jc w:val="both"/>
        <w:outlineLvl w:val="0"/>
        <w:rPr>
          <w:rFonts w:cstheme="minorHAnsi"/>
          <w:b/>
          <w:sz w:val="26"/>
          <w:szCs w:val="26"/>
        </w:rPr>
      </w:pPr>
    </w:p>
    <w:p w:rsidR="00F5159B" w:rsidRPr="00E87382" w:rsidRDefault="00F5159B" w:rsidP="00F5159B">
      <w:pPr>
        <w:pStyle w:val="Akapitzlist"/>
        <w:jc w:val="both"/>
        <w:outlineLvl w:val="0"/>
        <w:rPr>
          <w:rFonts w:cstheme="minorHAnsi"/>
          <w:b/>
          <w:sz w:val="26"/>
          <w:szCs w:val="26"/>
        </w:rPr>
      </w:pPr>
      <w:r w:rsidRPr="00E87382">
        <w:rPr>
          <w:rFonts w:cstheme="minorHAnsi"/>
          <w:b/>
          <w:sz w:val="26"/>
          <w:szCs w:val="26"/>
        </w:rPr>
        <w:t xml:space="preserve">Do oferty Wykonawca zobowiązany jest dołączyć: </w:t>
      </w:r>
    </w:p>
    <w:p w:rsidR="00F5159B" w:rsidRPr="00A46B13" w:rsidRDefault="00F5159B" w:rsidP="00F5159B">
      <w:pPr>
        <w:pStyle w:val="Akapitzlist"/>
        <w:jc w:val="both"/>
        <w:outlineLvl w:val="0"/>
        <w:rPr>
          <w:rFonts w:cstheme="minorHAnsi"/>
          <w:b/>
          <w:sz w:val="20"/>
          <w:szCs w:val="26"/>
        </w:rPr>
      </w:pPr>
    </w:p>
    <w:p w:rsidR="00F5159B" w:rsidRPr="00CE4282" w:rsidRDefault="00F5159B" w:rsidP="00F5159B">
      <w:pPr>
        <w:pStyle w:val="Akapitzlist"/>
        <w:numPr>
          <w:ilvl w:val="1"/>
          <w:numId w:val="1"/>
        </w:numPr>
        <w:ind w:left="709"/>
        <w:jc w:val="both"/>
        <w:outlineLvl w:val="0"/>
        <w:rPr>
          <w:rFonts w:cstheme="minorHAnsi"/>
          <w:bCs/>
          <w:sz w:val="24"/>
          <w:szCs w:val="24"/>
        </w:rPr>
      </w:pPr>
      <w:bookmarkStart w:id="68" w:name="_Toc63232092"/>
      <w:bookmarkStart w:id="69" w:name="_Toc63232318"/>
      <w:bookmarkStart w:id="70" w:name="_Toc63234627"/>
      <w:r>
        <w:rPr>
          <w:rFonts w:cstheme="minorHAnsi"/>
          <w:b/>
          <w:bCs/>
          <w:sz w:val="24"/>
          <w:szCs w:val="24"/>
        </w:rPr>
        <w:t>O</w:t>
      </w:r>
      <w:r w:rsidRPr="00CE4282">
        <w:rPr>
          <w:rFonts w:cstheme="minorHAnsi"/>
          <w:b/>
          <w:bCs/>
          <w:sz w:val="24"/>
          <w:szCs w:val="24"/>
        </w:rPr>
        <w:t xml:space="preserve">świadczenie </w:t>
      </w:r>
      <w:r w:rsidRPr="00E57C13">
        <w:rPr>
          <w:rFonts w:cstheme="minorHAnsi"/>
          <w:bCs/>
          <w:sz w:val="24"/>
          <w:szCs w:val="24"/>
        </w:rPr>
        <w:t>o braku podstaw</w:t>
      </w:r>
      <w:bookmarkStart w:id="71" w:name="_Toc63232093"/>
      <w:bookmarkStart w:id="72" w:name="_Toc63232319"/>
      <w:bookmarkStart w:id="73" w:name="_Toc63234628"/>
      <w:bookmarkEnd w:id="68"/>
      <w:bookmarkEnd w:id="69"/>
      <w:bookmarkEnd w:id="70"/>
      <w:r w:rsidR="00A815E4">
        <w:rPr>
          <w:rFonts w:cstheme="minorHAnsi"/>
          <w:bCs/>
          <w:sz w:val="24"/>
          <w:szCs w:val="24"/>
        </w:rPr>
        <w:t xml:space="preserve"> </w:t>
      </w:r>
      <w:r w:rsidRPr="00E57C13">
        <w:rPr>
          <w:rFonts w:cstheme="minorHAnsi"/>
          <w:bCs/>
          <w:sz w:val="24"/>
          <w:szCs w:val="24"/>
        </w:rPr>
        <w:t xml:space="preserve">do wykluczenia z postępowania(art. 108 ust. 1 ustawy </w:t>
      </w:r>
      <w:proofErr w:type="spellStart"/>
      <w:r w:rsidRPr="00E57C13">
        <w:rPr>
          <w:rFonts w:cstheme="minorHAnsi"/>
          <w:bCs/>
          <w:sz w:val="24"/>
          <w:szCs w:val="24"/>
        </w:rPr>
        <w:t>Pzp</w:t>
      </w:r>
      <w:proofErr w:type="spellEnd"/>
      <w:r w:rsidRPr="00E57C13">
        <w:rPr>
          <w:rFonts w:cstheme="minorHAnsi"/>
          <w:bCs/>
          <w:sz w:val="24"/>
          <w:szCs w:val="24"/>
        </w:rPr>
        <w:t>)</w:t>
      </w:r>
      <w:r w:rsidRPr="00E57C13">
        <w:rPr>
          <w:rFonts w:cstheme="minorHAnsi"/>
          <w:b/>
          <w:bCs/>
          <w:sz w:val="24"/>
          <w:szCs w:val="24"/>
        </w:rPr>
        <w:t>(wg proponowanego załącznika nr  2 do SWZ);</w:t>
      </w:r>
      <w:bookmarkEnd w:id="71"/>
      <w:bookmarkEnd w:id="72"/>
      <w:bookmarkEnd w:id="73"/>
    </w:p>
    <w:p w:rsidR="00F5159B" w:rsidRPr="00FF34B5" w:rsidRDefault="00F5159B" w:rsidP="00F5159B">
      <w:pPr>
        <w:pStyle w:val="Akapitzlist"/>
        <w:ind w:left="851"/>
        <w:jc w:val="both"/>
        <w:outlineLvl w:val="0"/>
        <w:rPr>
          <w:rFonts w:cstheme="minorHAnsi"/>
          <w:b/>
          <w:bCs/>
          <w:sz w:val="6"/>
          <w:szCs w:val="24"/>
        </w:rPr>
      </w:pPr>
    </w:p>
    <w:p w:rsidR="00F5159B" w:rsidRPr="003B67FD" w:rsidRDefault="00F5159B" w:rsidP="00F5159B">
      <w:pPr>
        <w:ind w:left="708"/>
        <w:jc w:val="both"/>
        <w:outlineLvl w:val="0"/>
        <w:rPr>
          <w:rFonts w:cstheme="minorHAnsi"/>
          <w:sz w:val="24"/>
          <w:lang w:eastAsia="pl-PL"/>
        </w:rPr>
      </w:pPr>
      <w:bookmarkStart w:id="74" w:name="_Toc63232094"/>
      <w:bookmarkStart w:id="75" w:name="_Toc63232320"/>
      <w:bookmarkStart w:id="76" w:name="_Toc63234629"/>
      <w:r w:rsidRPr="003B67FD">
        <w:rPr>
          <w:rFonts w:cstheme="minorHAnsi"/>
          <w:bCs/>
          <w:sz w:val="24"/>
          <w:szCs w:val="24"/>
        </w:rPr>
        <w:t xml:space="preserve">Informacje zawarte w oświadczeniu, </w:t>
      </w:r>
      <w:bookmarkEnd w:id="74"/>
      <w:bookmarkEnd w:id="75"/>
      <w:bookmarkEnd w:id="76"/>
      <w:r w:rsidRPr="003B67FD">
        <w:rPr>
          <w:rFonts w:cstheme="minorHAnsi"/>
          <w:sz w:val="24"/>
          <w:lang w:eastAsia="pl-PL"/>
        </w:rPr>
        <w:t>stanowią dowód potwierdzający brak podstaw wykluczenia, odpowiednio na dzień składania ofert.</w:t>
      </w:r>
    </w:p>
    <w:p w:rsidR="00F5159B" w:rsidRPr="003B67FD" w:rsidRDefault="00F5159B" w:rsidP="00F5159B">
      <w:pPr>
        <w:ind w:left="709" w:hanging="705"/>
        <w:jc w:val="both"/>
        <w:outlineLvl w:val="0"/>
        <w:rPr>
          <w:rFonts w:cstheme="minorHAnsi"/>
          <w:bCs/>
          <w:sz w:val="24"/>
          <w:szCs w:val="24"/>
        </w:rPr>
      </w:pPr>
      <w:r w:rsidRPr="003B67FD">
        <w:rPr>
          <w:rFonts w:cstheme="minorHAnsi"/>
          <w:bCs/>
          <w:sz w:val="24"/>
          <w:szCs w:val="24"/>
        </w:rPr>
        <w:t>8.2.</w:t>
      </w:r>
      <w:r w:rsidRPr="003B67FD">
        <w:rPr>
          <w:rFonts w:cstheme="minorHAnsi"/>
          <w:bCs/>
          <w:sz w:val="24"/>
          <w:szCs w:val="24"/>
        </w:rPr>
        <w:tab/>
        <w:t>Wypełnion</w:t>
      </w:r>
      <w:r>
        <w:rPr>
          <w:rFonts w:cstheme="minorHAnsi"/>
          <w:bCs/>
          <w:sz w:val="24"/>
          <w:szCs w:val="24"/>
        </w:rPr>
        <w:t>e</w:t>
      </w:r>
      <w:r w:rsidRPr="003B67FD">
        <w:rPr>
          <w:rFonts w:cstheme="minorHAnsi"/>
          <w:bCs/>
          <w:sz w:val="24"/>
          <w:szCs w:val="24"/>
        </w:rPr>
        <w:t xml:space="preserve"> i podpisan</w:t>
      </w:r>
      <w:r>
        <w:rPr>
          <w:rFonts w:cstheme="minorHAnsi"/>
          <w:bCs/>
          <w:sz w:val="24"/>
          <w:szCs w:val="24"/>
        </w:rPr>
        <w:t>e</w:t>
      </w:r>
      <w:r w:rsidR="00A815E4">
        <w:rPr>
          <w:rFonts w:cstheme="minorHAnsi"/>
          <w:bCs/>
          <w:sz w:val="24"/>
          <w:szCs w:val="24"/>
        </w:rPr>
        <w:t xml:space="preserve"> </w:t>
      </w:r>
      <w:r w:rsidRPr="00BB22E5">
        <w:rPr>
          <w:rFonts w:cstheme="minorHAnsi"/>
          <w:b/>
          <w:bCs/>
          <w:sz w:val="24"/>
          <w:szCs w:val="24"/>
        </w:rPr>
        <w:t>zestawienie wyposażenia</w:t>
      </w:r>
      <w:r>
        <w:rPr>
          <w:rFonts w:cstheme="minorHAnsi"/>
          <w:b/>
          <w:bCs/>
          <w:sz w:val="24"/>
          <w:szCs w:val="24"/>
        </w:rPr>
        <w:t xml:space="preserve"> – na daną część zamówienia</w:t>
      </w:r>
      <w:r w:rsidRPr="003B67FD">
        <w:rPr>
          <w:rFonts w:cstheme="minorHAnsi"/>
          <w:b/>
          <w:bCs/>
          <w:sz w:val="24"/>
          <w:szCs w:val="24"/>
        </w:rPr>
        <w:t>(wg proponowanego załącznika nr 4 do SWZ).</w:t>
      </w:r>
    </w:p>
    <w:p w:rsidR="00F5159B" w:rsidRPr="00E57C13" w:rsidRDefault="00F5159B" w:rsidP="00F5159B">
      <w:pPr>
        <w:pStyle w:val="Akapitzlist"/>
        <w:ind w:left="851"/>
        <w:jc w:val="both"/>
        <w:outlineLvl w:val="0"/>
        <w:rPr>
          <w:rFonts w:cstheme="minorHAnsi"/>
          <w:bCs/>
          <w:sz w:val="24"/>
          <w:szCs w:val="24"/>
        </w:rPr>
      </w:pPr>
    </w:p>
    <w:p w:rsidR="00F5159B" w:rsidRPr="00E57C13" w:rsidRDefault="00F5159B" w:rsidP="00F5159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rsidR="00F5159B" w:rsidRPr="00E57C13" w:rsidRDefault="00F5159B" w:rsidP="00F5159B">
      <w:pPr>
        <w:pStyle w:val="Akapitzlist"/>
        <w:jc w:val="both"/>
        <w:outlineLvl w:val="0"/>
        <w:rPr>
          <w:rFonts w:cstheme="minorHAnsi"/>
          <w:b/>
          <w:sz w:val="26"/>
          <w:szCs w:val="26"/>
          <w:highlight w:val="yellow"/>
        </w:rPr>
      </w:pPr>
    </w:p>
    <w:p w:rsidR="00F5159B" w:rsidRPr="00E57C13" w:rsidRDefault="00F5159B" w:rsidP="00F5159B">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rsidR="00F5159B" w:rsidRPr="003B67FD" w:rsidRDefault="00F5159B" w:rsidP="00F5159B">
      <w:pPr>
        <w:pStyle w:val="Akapitzlist"/>
        <w:numPr>
          <w:ilvl w:val="1"/>
          <w:numId w:val="1"/>
        </w:numPr>
        <w:jc w:val="both"/>
        <w:outlineLvl w:val="0"/>
        <w:rPr>
          <w:rFonts w:cstheme="minorHAnsi"/>
          <w:bCs/>
          <w:sz w:val="24"/>
          <w:szCs w:val="24"/>
        </w:rPr>
      </w:pPr>
      <w:bookmarkStart w:id="77" w:name="_Toc63232105"/>
      <w:bookmarkStart w:id="78" w:name="_Toc63232331"/>
      <w:bookmarkStart w:id="79" w:name="_Toc63234640"/>
      <w:r w:rsidRPr="003B67FD">
        <w:rPr>
          <w:rFonts w:cstheme="minorHAnsi"/>
          <w:bCs/>
          <w:sz w:val="24"/>
          <w:szCs w:val="24"/>
        </w:rPr>
        <w:t>Wykonawca nie jest zobowiązany do złożenia podmiotowych środków dowodowych,</w:t>
      </w:r>
      <w:bookmarkEnd w:id="77"/>
      <w:bookmarkEnd w:id="78"/>
      <w:bookmarkEnd w:id="79"/>
    </w:p>
    <w:p w:rsidR="00F5159B" w:rsidRPr="003B67FD" w:rsidRDefault="00F5159B" w:rsidP="00F5159B">
      <w:pPr>
        <w:pStyle w:val="Akapitzlist"/>
        <w:ind w:left="851"/>
        <w:jc w:val="both"/>
        <w:outlineLvl w:val="0"/>
        <w:rPr>
          <w:rFonts w:cstheme="minorHAnsi"/>
          <w:bCs/>
          <w:sz w:val="24"/>
          <w:szCs w:val="24"/>
        </w:rPr>
      </w:pPr>
      <w:bookmarkStart w:id="80" w:name="_Toc63232106"/>
      <w:bookmarkStart w:id="81" w:name="_Toc63232332"/>
      <w:bookmarkStart w:id="82" w:name="_Toc63234641"/>
      <w:r w:rsidRPr="003B67FD">
        <w:rPr>
          <w:rFonts w:cstheme="minorHAnsi"/>
          <w:bCs/>
          <w:sz w:val="24"/>
          <w:szCs w:val="24"/>
        </w:rPr>
        <w:t>które Zamawiający posiada, jeżeli Wykonawca wskaże te środki oraz potwierdzi ich prawidłowość i aktualność.</w:t>
      </w:r>
      <w:bookmarkEnd w:id="80"/>
      <w:bookmarkEnd w:id="81"/>
      <w:bookmarkEnd w:id="82"/>
    </w:p>
    <w:p w:rsidR="00F5159B" w:rsidRPr="006312B3" w:rsidRDefault="00F5159B" w:rsidP="00F5159B">
      <w:pPr>
        <w:pStyle w:val="Akapitzlist"/>
        <w:numPr>
          <w:ilvl w:val="1"/>
          <w:numId w:val="1"/>
        </w:numPr>
        <w:jc w:val="both"/>
        <w:outlineLvl w:val="0"/>
        <w:rPr>
          <w:rFonts w:cstheme="minorHAnsi"/>
          <w:bCs/>
          <w:color w:val="FF0000"/>
          <w:sz w:val="24"/>
          <w:szCs w:val="24"/>
        </w:rPr>
      </w:pPr>
      <w:bookmarkStart w:id="83" w:name="_Toc63232107"/>
      <w:bookmarkStart w:id="84" w:name="_Toc63232333"/>
      <w:bookmarkStart w:id="85" w:name="_Toc63234642"/>
      <w:r w:rsidRPr="003B67FD">
        <w:rPr>
          <w:rFonts w:cstheme="minorHAnsi"/>
          <w:bCs/>
          <w:sz w:val="24"/>
          <w:szCs w:val="24"/>
        </w:rPr>
        <w:t xml:space="preserve">W zakresie nieuregulowanym ustawą </w:t>
      </w:r>
      <w:proofErr w:type="spellStart"/>
      <w:r w:rsidRPr="003B67FD">
        <w:rPr>
          <w:rFonts w:cstheme="minorHAnsi"/>
          <w:bCs/>
          <w:sz w:val="24"/>
          <w:szCs w:val="24"/>
        </w:rPr>
        <w:t>Pzp</w:t>
      </w:r>
      <w:proofErr w:type="spellEnd"/>
      <w:r w:rsidRPr="003B67FD">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w:t>
      </w:r>
      <w:r w:rsidRPr="003B67FD">
        <w:rPr>
          <w:rFonts w:cstheme="minorHAnsi"/>
          <w:bCs/>
          <w:sz w:val="24"/>
          <w:szCs w:val="24"/>
        </w:rPr>
        <w:lastRenderedPageBreak/>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83"/>
      <w:bookmarkEnd w:id="84"/>
      <w:bookmarkEnd w:id="85"/>
    </w:p>
    <w:p w:rsidR="00F5159B" w:rsidRPr="00661129" w:rsidRDefault="00F5159B" w:rsidP="00F5159B">
      <w:pPr>
        <w:pStyle w:val="Akapitzlist"/>
        <w:ind w:left="851"/>
        <w:jc w:val="both"/>
        <w:outlineLvl w:val="0"/>
        <w:rPr>
          <w:rFonts w:cstheme="minorHAnsi"/>
          <w:bCs/>
          <w:sz w:val="20"/>
          <w:szCs w:val="24"/>
        </w:rPr>
      </w:pPr>
    </w:p>
    <w:p w:rsidR="00F5159B" w:rsidRDefault="00F5159B" w:rsidP="00F5159B">
      <w:pPr>
        <w:pStyle w:val="Akapitzlist"/>
        <w:numPr>
          <w:ilvl w:val="0"/>
          <w:numId w:val="1"/>
        </w:numPr>
        <w:jc w:val="both"/>
        <w:outlineLvl w:val="0"/>
        <w:rPr>
          <w:rFonts w:cstheme="minorHAnsi"/>
          <w:b/>
          <w:sz w:val="26"/>
          <w:szCs w:val="26"/>
        </w:rPr>
      </w:pPr>
      <w:bookmarkStart w:id="86" w:name="_Toc63232108"/>
      <w:bookmarkStart w:id="87" w:name="_Toc63232334"/>
      <w:bookmarkStart w:id="88" w:name="_Toc63234643"/>
      <w:r w:rsidRPr="00741988">
        <w:rPr>
          <w:rFonts w:cstheme="minorHAnsi"/>
          <w:b/>
          <w:sz w:val="26"/>
          <w:szCs w:val="26"/>
        </w:rPr>
        <w:t>POLEGANIE NA ZASOBACH INNYCH PODMIOTÓW</w:t>
      </w:r>
      <w:bookmarkEnd w:id="86"/>
      <w:bookmarkEnd w:id="87"/>
      <w:bookmarkEnd w:id="88"/>
      <w:r>
        <w:rPr>
          <w:rFonts w:cstheme="minorHAnsi"/>
          <w:sz w:val="24"/>
          <w:szCs w:val="24"/>
        </w:rPr>
        <w:t xml:space="preserve">(art. 118-123 ustawy </w:t>
      </w:r>
      <w:proofErr w:type="spellStart"/>
      <w:r>
        <w:rPr>
          <w:rFonts w:cstheme="minorHAnsi"/>
          <w:sz w:val="24"/>
          <w:szCs w:val="24"/>
        </w:rPr>
        <w:t>Pzp</w:t>
      </w:r>
      <w:proofErr w:type="spellEnd"/>
      <w:r>
        <w:rPr>
          <w:rFonts w:cstheme="minorHAnsi"/>
          <w:sz w:val="24"/>
          <w:szCs w:val="24"/>
        </w:rPr>
        <w:t>)</w:t>
      </w:r>
    </w:p>
    <w:p w:rsidR="00F5159B" w:rsidRPr="00661129" w:rsidRDefault="00F5159B" w:rsidP="00F5159B">
      <w:pPr>
        <w:pStyle w:val="Akapitzlist"/>
        <w:ind w:left="851"/>
        <w:jc w:val="both"/>
        <w:outlineLvl w:val="0"/>
        <w:rPr>
          <w:rFonts w:cstheme="minorHAnsi"/>
          <w:bCs/>
          <w:sz w:val="20"/>
          <w:szCs w:val="24"/>
        </w:rPr>
      </w:pPr>
      <w:r w:rsidRPr="003B67FD">
        <w:rPr>
          <w:i/>
          <w:sz w:val="24"/>
        </w:rPr>
        <w:t>nie dotyczy</w:t>
      </w:r>
    </w:p>
    <w:p w:rsidR="00F5159B" w:rsidRDefault="00F5159B" w:rsidP="00F5159B">
      <w:pPr>
        <w:pStyle w:val="Akapitzlist"/>
        <w:numPr>
          <w:ilvl w:val="0"/>
          <w:numId w:val="1"/>
        </w:numPr>
        <w:jc w:val="both"/>
        <w:outlineLvl w:val="0"/>
        <w:rPr>
          <w:rFonts w:cstheme="minorHAnsi"/>
          <w:b/>
          <w:sz w:val="26"/>
          <w:szCs w:val="26"/>
        </w:rPr>
      </w:pPr>
      <w:bookmarkStart w:id="89" w:name="_Toc63232116"/>
      <w:bookmarkStart w:id="90" w:name="_Toc63232342"/>
      <w:bookmarkStart w:id="91"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89"/>
      <w:bookmarkEnd w:id="90"/>
      <w:bookmarkEnd w:id="91"/>
    </w:p>
    <w:p w:rsidR="00F5159B" w:rsidRPr="0026796C" w:rsidRDefault="00F5159B" w:rsidP="00F5159B">
      <w:pPr>
        <w:pStyle w:val="Akapitzlist"/>
        <w:numPr>
          <w:ilvl w:val="1"/>
          <w:numId w:val="1"/>
        </w:numPr>
        <w:jc w:val="both"/>
        <w:outlineLvl w:val="0"/>
        <w:rPr>
          <w:rFonts w:cstheme="minorHAnsi"/>
          <w:bCs/>
          <w:sz w:val="24"/>
          <w:szCs w:val="24"/>
        </w:rPr>
      </w:pPr>
      <w:bookmarkStart w:id="92" w:name="_Toc63232117"/>
      <w:bookmarkStart w:id="93" w:name="_Toc63232343"/>
      <w:bookmarkStart w:id="94" w:name="_Toc63234652"/>
      <w:r w:rsidRPr="0026796C">
        <w:rPr>
          <w:rFonts w:cstheme="minorHAnsi"/>
          <w:bCs/>
          <w:sz w:val="24"/>
          <w:szCs w:val="24"/>
        </w:rPr>
        <w:t>Wykonawcy mogą wspólnie ubiegać się o udzielenie zamówienia. W takim przypadku</w:t>
      </w:r>
      <w:bookmarkEnd w:id="92"/>
      <w:bookmarkEnd w:id="93"/>
      <w:bookmarkEnd w:id="94"/>
    </w:p>
    <w:p w:rsidR="00F5159B" w:rsidRPr="0026796C" w:rsidRDefault="00F5159B" w:rsidP="00F5159B">
      <w:pPr>
        <w:pStyle w:val="Akapitzlist"/>
        <w:ind w:left="851"/>
        <w:jc w:val="both"/>
        <w:outlineLvl w:val="0"/>
        <w:rPr>
          <w:rFonts w:cstheme="minorHAnsi"/>
          <w:bCs/>
          <w:sz w:val="24"/>
          <w:szCs w:val="24"/>
        </w:rPr>
      </w:pPr>
      <w:bookmarkStart w:id="95" w:name="_Toc63232118"/>
      <w:bookmarkStart w:id="96" w:name="_Toc63232344"/>
      <w:bookmarkStart w:id="97" w:name="_Toc63234653"/>
      <w:r w:rsidRPr="0026796C">
        <w:rPr>
          <w:rFonts w:cstheme="minorHAnsi"/>
          <w:bCs/>
          <w:sz w:val="24"/>
          <w:szCs w:val="24"/>
        </w:rPr>
        <w:t>Wykonawcy ustanawiają pełnomocnika do reprezentowania ich w postępowaniu albo</w:t>
      </w:r>
      <w:r w:rsidR="00A815E4">
        <w:rPr>
          <w:rFonts w:cstheme="minorHAnsi"/>
          <w:bCs/>
          <w:sz w:val="24"/>
          <w:szCs w:val="24"/>
        </w:rPr>
        <w:t xml:space="preserve"> </w:t>
      </w:r>
      <w:r w:rsidRPr="0026796C">
        <w:rPr>
          <w:rFonts w:cstheme="minorHAnsi"/>
          <w:bCs/>
          <w:sz w:val="24"/>
          <w:szCs w:val="24"/>
        </w:rPr>
        <w:t>do reprezentowania i zawarcia umowy w sprawie zamówienia publicznego.</w:t>
      </w:r>
      <w:r w:rsidR="00A815E4">
        <w:rPr>
          <w:rFonts w:cstheme="minorHAnsi"/>
          <w:bCs/>
          <w:sz w:val="24"/>
          <w:szCs w:val="24"/>
        </w:rPr>
        <w:t xml:space="preserve"> </w:t>
      </w:r>
      <w:r w:rsidRPr="0026796C">
        <w:rPr>
          <w:rFonts w:cstheme="minorHAnsi"/>
          <w:bCs/>
          <w:sz w:val="24"/>
          <w:szCs w:val="24"/>
        </w:rPr>
        <w:t>Pełnomocnictwo winno być załączone do oferty.</w:t>
      </w:r>
      <w:bookmarkEnd w:id="95"/>
      <w:bookmarkEnd w:id="96"/>
      <w:bookmarkEnd w:id="97"/>
    </w:p>
    <w:p w:rsidR="00F5159B" w:rsidRDefault="00F5159B" w:rsidP="00F5159B">
      <w:pPr>
        <w:pStyle w:val="Akapitzlist"/>
        <w:numPr>
          <w:ilvl w:val="1"/>
          <w:numId w:val="1"/>
        </w:numPr>
        <w:jc w:val="both"/>
        <w:outlineLvl w:val="0"/>
        <w:rPr>
          <w:rFonts w:cstheme="minorHAnsi"/>
          <w:bCs/>
          <w:sz w:val="24"/>
          <w:szCs w:val="24"/>
        </w:rPr>
      </w:pPr>
      <w:bookmarkStart w:id="98" w:name="_Toc63232119"/>
      <w:bookmarkStart w:id="99" w:name="_Toc63232345"/>
      <w:bookmarkStart w:id="100" w:name="_Toc63234654"/>
      <w:r w:rsidRPr="0026796C">
        <w:rPr>
          <w:rFonts w:cstheme="minorHAnsi"/>
          <w:bCs/>
          <w:sz w:val="24"/>
          <w:szCs w:val="24"/>
        </w:rPr>
        <w:t xml:space="preserve">W przypadku Wykonawców wspólnie ubiegających się o udzielenie zamówienia, oświadczenia, o których mowa w </w:t>
      </w:r>
      <w:r w:rsidRPr="001263FA">
        <w:rPr>
          <w:rFonts w:cstheme="minorHAnsi"/>
          <w:bCs/>
          <w:sz w:val="24"/>
          <w:szCs w:val="24"/>
        </w:rPr>
        <w:t xml:space="preserve">pkt 8.1 SWZ, </w:t>
      </w:r>
      <w:r w:rsidRPr="0026796C">
        <w:rPr>
          <w:rFonts w:cstheme="minorHAnsi"/>
          <w:bCs/>
          <w:sz w:val="24"/>
          <w:szCs w:val="24"/>
        </w:rPr>
        <w:t>składa każdy z Wykonawców. Oświadczenia te potwierdzają brak podstaw wykluczenia</w:t>
      </w:r>
      <w:bookmarkEnd w:id="98"/>
      <w:bookmarkEnd w:id="99"/>
      <w:bookmarkEnd w:id="100"/>
      <w:r>
        <w:rPr>
          <w:rFonts w:cstheme="minorHAnsi"/>
          <w:bCs/>
          <w:sz w:val="24"/>
          <w:szCs w:val="24"/>
        </w:rPr>
        <w:t>.</w:t>
      </w:r>
    </w:p>
    <w:p w:rsidR="00F5159B" w:rsidRDefault="00F5159B" w:rsidP="00F5159B">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rsidR="00F5159B" w:rsidRPr="0026796C" w:rsidRDefault="00F5159B" w:rsidP="00F5159B">
      <w:pPr>
        <w:pStyle w:val="Akapitzlist"/>
        <w:numPr>
          <w:ilvl w:val="1"/>
          <w:numId w:val="1"/>
        </w:numPr>
        <w:jc w:val="both"/>
        <w:outlineLvl w:val="0"/>
        <w:rPr>
          <w:rFonts w:cstheme="minorHAnsi"/>
          <w:bCs/>
          <w:sz w:val="24"/>
          <w:szCs w:val="24"/>
        </w:rPr>
      </w:pPr>
      <w:r>
        <w:rPr>
          <w:rFonts w:cstheme="minorHAnsi"/>
          <w:bCs/>
          <w:sz w:val="24"/>
          <w:szCs w:val="24"/>
        </w:rPr>
        <w:t>Przed podpisaniem umowy (w przypadku wyboru oferty wspólnej jako najkorzystniejszej) Wykonawcy składający ofertę wspólną mają obowiązek przedstawić Zamawiającemu umowę konsorcjum / umowę spółki cywilnej.</w:t>
      </w:r>
    </w:p>
    <w:p w:rsidR="00F5159B" w:rsidRDefault="00F5159B" w:rsidP="00F5159B">
      <w:pPr>
        <w:pStyle w:val="Akapitzlist"/>
        <w:ind w:left="851"/>
        <w:jc w:val="both"/>
        <w:outlineLvl w:val="0"/>
        <w:rPr>
          <w:rFonts w:cstheme="minorHAnsi"/>
          <w:bCs/>
          <w:sz w:val="24"/>
          <w:szCs w:val="24"/>
        </w:rPr>
      </w:pPr>
    </w:p>
    <w:p w:rsidR="00F5159B" w:rsidRPr="00D61891" w:rsidRDefault="00F5159B" w:rsidP="00F5159B">
      <w:pPr>
        <w:pStyle w:val="Akapitzlist"/>
        <w:numPr>
          <w:ilvl w:val="0"/>
          <w:numId w:val="1"/>
        </w:numPr>
        <w:jc w:val="both"/>
        <w:outlineLvl w:val="0"/>
        <w:rPr>
          <w:rFonts w:cstheme="minorHAnsi"/>
          <w:b/>
          <w:sz w:val="26"/>
          <w:szCs w:val="26"/>
        </w:rPr>
      </w:pPr>
      <w:bookmarkStart w:id="101" w:name="_Toc63232122"/>
      <w:bookmarkStart w:id="102" w:name="_Toc63232348"/>
      <w:bookmarkStart w:id="103"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Pr>
          <w:rFonts w:cstheme="minorHAnsi"/>
          <w:b/>
          <w:sz w:val="26"/>
          <w:szCs w:val="26"/>
        </w:rPr>
        <w:t xml:space="preserve">NIA I ODBIERANIA KORESPONDENCJI </w:t>
      </w:r>
      <w:r w:rsidRPr="00D61891">
        <w:rPr>
          <w:rFonts w:cstheme="minorHAnsi"/>
          <w:b/>
          <w:sz w:val="26"/>
          <w:szCs w:val="26"/>
        </w:rPr>
        <w:t>ELEKTRONICZNEJ</w:t>
      </w:r>
      <w:bookmarkEnd w:id="101"/>
      <w:bookmarkEnd w:id="102"/>
      <w:bookmarkEnd w:id="103"/>
    </w:p>
    <w:p w:rsidR="00F5159B" w:rsidRPr="0074288B" w:rsidRDefault="00F5159B" w:rsidP="00F5159B">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rsidR="00F5159B" w:rsidRPr="002B3ADE" w:rsidRDefault="00F5159B" w:rsidP="00F5159B">
      <w:pPr>
        <w:pStyle w:val="Akapitzlist"/>
        <w:numPr>
          <w:ilvl w:val="2"/>
          <w:numId w:val="1"/>
        </w:numPr>
        <w:jc w:val="both"/>
        <w:outlineLvl w:val="0"/>
        <w:rPr>
          <w:rFonts w:cstheme="minorHAnsi"/>
          <w:bCs/>
          <w:sz w:val="24"/>
          <w:szCs w:val="24"/>
        </w:rPr>
      </w:pPr>
      <w:bookmarkStart w:id="104" w:name="_Toc63232123"/>
      <w:bookmarkStart w:id="105" w:name="_Toc63232349"/>
      <w:bookmarkStart w:id="106"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w:t>
      </w:r>
      <w:proofErr w:type="spellStart"/>
      <w:r w:rsidRPr="002B3ADE">
        <w:rPr>
          <w:rFonts w:cstheme="minorHAnsi"/>
          <w:bCs/>
          <w:sz w:val="24"/>
          <w:szCs w:val="24"/>
        </w:rPr>
        <w:t>pośrednictwem</w:t>
      </w:r>
      <w:bookmarkStart w:id="107" w:name="_Hlk62998695"/>
      <w:r w:rsidRPr="00443633">
        <w:rPr>
          <w:rFonts w:cstheme="minorHAnsi"/>
          <w:bCs/>
          <w:color w:val="0070C0"/>
          <w:sz w:val="24"/>
          <w:szCs w:val="24"/>
          <w:u w:val="single"/>
        </w:rPr>
        <w:t>platformazakupowa.pl</w:t>
      </w:r>
      <w:r>
        <w:rPr>
          <w:rFonts w:cstheme="minorHAnsi"/>
          <w:bCs/>
          <w:sz w:val="24"/>
          <w:szCs w:val="24"/>
        </w:rPr>
        <w:t>pod</w:t>
      </w:r>
      <w:proofErr w:type="spellEnd"/>
      <w:r>
        <w:rPr>
          <w:rFonts w:cstheme="minorHAnsi"/>
          <w:bCs/>
          <w:sz w:val="24"/>
          <w:szCs w:val="24"/>
        </w:rPr>
        <w:t xml:space="preserve"> adresem</w:t>
      </w:r>
      <w:r w:rsidRPr="002B3ADE">
        <w:rPr>
          <w:rFonts w:cstheme="minorHAnsi"/>
          <w:bCs/>
          <w:sz w:val="24"/>
          <w:szCs w:val="24"/>
        </w:rPr>
        <w:t> </w:t>
      </w:r>
      <w:bookmarkEnd w:id="107"/>
      <w:r w:rsidRPr="009C1F6D">
        <w:rPr>
          <w:rFonts w:ascii="Calibri" w:eastAsia="Times New Roman" w:hAnsi="Calibri" w:cs="Times New Roman"/>
        </w:rPr>
        <w:fldChar w:fldCharType="begin"/>
      </w:r>
      <w:r w:rsidRPr="009C1F6D">
        <w:rPr>
          <w:rFonts w:ascii="Calibri" w:eastAsia="Times New Roman" w:hAnsi="Calibri" w:cs="Times New Roman"/>
        </w:rPr>
        <w:instrText xml:space="preserve"> HYPERLINK "https://platformazakupowa.pl/pn/zslchrobry_lezajsk" </w:instrText>
      </w:r>
      <w:r w:rsidRPr="009C1F6D">
        <w:rPr>
          <w:rFonts w:ascii="Calibri" w:eastAsia="Times New Roman" w:hAnsi="Calibri" w:cs="Times New Roman"/>
        </w:rPr>
        <w:fldChar w:fldCharType="separate"/>
      </w:r>
      <w:r w:rsidRPr="009C1F6D">
        <w:rPr>
          <w:rFonts w:ascii="Calibri" w:eastAsia="Times New Roman" w:hAnsi="Calibri" w:cs="Calibri"/>
          <w:bCs/>
          <w:color w:val="0563C1"/>
          <w:sz w:val="24"/>
          <w:szCs w:val="24"/>
          <w:u w:val="single"/>
        </w:rPr>
        <w:t>https://platformazakupowa.pl/pn/zslchrobry_lezajsk</w:t>
      </w:r>
      <w:r w:rsidRPr="009C1F6D">
        <w:rPr>
          <w:rFonts w:ascii="Calibri" w:eastAsia="Times New Roman" w:hAnsi="Calibri" w:cs="Calibri"/>
          <w:bCs/>
          <w:color w:val="0563C1"/>
          <w:sz w:val="24"/>
          <w:szCs w:val="24"/>
          <w:u w:val="single"/>
        </w:rPr>
        <w:fldChar w:fldCharType="end"/>
      </w:r>
      <w:r>
        <w:t>,</w:t>
      </w:r>
      <w:r w:rsidRPr="002B3ADE">
        <w:rPr>
          <w:rFonts w:cstheme="minorHAnsi"/>
          <w:bCs/>
          <w:sz w:val="24"/>
          <w:szCs w:val="24"/>
        </w:rPr>
        <w:t xml:space="preserve">zwanej dalej Platformą. Wykonawcy winni zapoznać się z </w:t>
      </w:r>
      <w:r w:rsidRPr="000F67EB">
        <w:rPr>
          <w:rFonts w:cstheme="minorHAnsi"/>
          <w:b/>
          <w:bCs/>
          <w:sz w:val="24"/>
          <w:szCs w:val="24"/>
        </w:rPr>
        <w:t>Regulaminem Platformy</w:t>
      </w:r>
      <w:r w:rsidRPr="002B3ADE">
        <w:rPr>
          <w:rFonts w:cstheme="minorHAnsi"/>
          <w:bCs/>
          <w:sz w:val="24"/>
          <w:szCs w:val="24"/>
        </w:rPr>
        <w:t xml:space="preserve">, znajdującym się na stronie </w:t>
      </w:r>
      <w:hyperlink r:id="rId12" w:history="1">
        <w:r w:rsidRPr="009E20D6">
          <w:rPr>
            <w:rStyle w:val="Hipercze"/>
            <w:rFonts w:cstheme="minorHAnsi"/>
            <w:sz w:val="24"/>
            <w:szCs w:val="24"/>
          </w:rPr>
          <w:t>https://platformazakupowa.pl/strona/1-regulamin</w:t>
        </w:r>
      </w:hyperlink>
      <w:r>
        <w:rPr>
          <w:rFonts w:cstheme="minorHAnsi"/>
          <w:bCs/>
          <w:sz w:val="24"/>
          <w:szCs w:val="24"/>
        </w:rPr>
        <w:t xml:space="preserve">, oraz Instrukcjami dla </w:t>
      </w:r>
      <w:r w:rsidRPr="002B3ADE">
        <w:rPr>
          <w:rFonts w:cstheme="minorHAnsi"/>
          <w:bCs/>
          <w:sz w:val="24"/>
          <w:szCs w:val="24"/>
        </w:rPr>
        <w:t xml:space="preserve">Wykonawców (link: </w:t>
      </w:r>
      <w:hyperlink r:id="rId13" w:history="1">
        <w:r w:rsidRPr="009E20D6">
          <w:rPr>
            <w:rStyle w:val="Hipercze"/>
            <w:rFonts w:cstheme="minorHAnsi"/>
            <w:sz w:val="24"/>
            <w:szCs w:val="24"/>
          </w:rPr>
          <w:t>https://platformazakupowa.pl/strona/45-instrukcje</w:t>
        </w:r>
      </w:hyperlink>
      <w:r w:rsidRPr="002B3ADE">
        <w:rPr>
          <w:rFonts w:cstheme="minorHAnsi"/>
          <w:bCs/>
          <w:sz w:val="24"/>
          <w:szCs w:val="24"/>
        </w:rPr>
        <w:t>),  w który</w:t>
      </w:r>
      <w:r>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04"/>
      <w:bookmarkEnd w:id="105"/>
      <w:bookmarkEnd w:id="106"/>
    </w:p>
    <w:p w:rsidR="00F5159B" w:rsidRPr="0074288B" w:rsidRDefault="00F5159B" w:rsidP="00F5159B">
      <w:pPr>
        <w:pStyle w:val="Akapitzlist"/>
        <w:numPr>
          <w:ilvl w:val="2"/>
          <w:numId w:val="1"/>
        </w:numPr>
        <w:jc w:val="both"/>
        <w:outlineLvl w:val="0"/>
        <w:rPr>
          <w:rFonts w:cstheme="minorHAnsi"/>
          <w:bCs/>
          <w:sz w:val="24"/>
          <w:szCs w:val="24"/>
        </w:rPr>
      </w:pPr>
      <w:bookmarkStart w:id="108" w:name="_Toc63232124"/>
      <w:bookmarkStart w:id="109" w:name="_Toc63232350"/>
      <w:bookmarkStart w:id="110"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Pr>
          <w:rFonts w:cstheme="minorHAnsi"/>
          <w:bCs/>
          <w:sz w:val="24"/>
          <w:szCs w:val="24"/>
        </w:rPr>
        <w:t xml:space="preserve">ji </w:t>
      </w:r>
      <w:r>
        <w:rPr>
          <w:rFonts w:cstheme="minorHAnsi"/>
          <w:bCs/>
          <w:sz w:val="24"/>
          <w:szCs w:val="24"/>
        </w:rPr>
        <w:lastRenderedPageBreak/>
        <w:t xml:space="preserve">znajdującej się pod linkiem: </w:t>
      </w:r>
      <w:hyperlink r:id="rId14" w:history="1">
        <w:r w:rsidRPr="002B3ADE">
          <w:rPr>
            <w:rStyle w:val="Hipercze"/>
            <w:rFonts w:cstheme="minorHAnsi"/>
            <w:sz w:val="24"/>
            <w:szCs w:val="24"/>
          </w:rPr>
          <w:t>https://docs.google.com/document/d/1CETIe4hPE_fnKCUjWGpnw9yWhdbtc0YTlqtgUxMAwRo/edit</w:t>
        </w:r>
        <w:bookmarkEnd w:id="108"/>
        <w:bookmarkEnd w:id="109"/>
        <w:bookmarkEnd w:id="110"/>
      </w:hyperlink>
      <w:bookmarkStart w:id="111" w:name="_Toc63232125"/>
      <w:bookmarkStart w:id="112" w:name="_Toc63232351"/>
      <w:bookmarkStart w:id="113" w:name="_Toc63234660"/>
      <w:r w:rsidRPr="0074288B">
        <w:rPr>
          <w:rFonts w:cstheme="minorHAnsi"/>
          <w:bCs/>
          <w:sz w:val="24"/>
          <w:szCs w:val="24"/>
        </w:rPr>
        <w:t>Wykonawca posiadający konto na Platformie ma dostęp do formularzy: złożenia, zmiany, wycofania oferty oraz do formularza do komunikacji.</w:t>
      </w:r>
      <w:bookmarkEnd w:id="111"/>
      <w:bookmarkEnd w:id="112"/>
      <w:bookmarkEnd w:id="113"/>
    </w:p>
    <w:p w:rsidR="00F5159B" w:rsidRPr="0074288B" w:rsidRDefault="00F5159B" w:rsidP="00F5159B">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jej przekazania w systemie poprzez kliknięcie przycisku </w:t>
      </w:r>
      <w:r w:rsidRPr="0074288B">
        <w:rPr>
          <w:rFonts w:cstheme="minorHAnsi"/>
          <w:b/>
          <w:bCs/>
          <w:sz w:val="24"/>
          <w:szCs w:val="24"/>
        </w:rPr>
        <w:t>Złóż ofertę</w:t>
      </w:r>
      <w:r w:rsidRPr="0074288B">
        <w:rPr>
          <w:rFonts w:cstheme="minorHAnsi"/>
          <w:bCs/>
          <w:sz w:val="24"/>
          <w:szCs w:val="24"/>
        </w:rPr>
        <w:t xml:space="preserve"> i wyświetleniu się komunikatu, że oferta została złożona.</w:t>
      </w:r>
    </w:p>
    <w:p w:rsidR="00F5159B" w:rsidRPr="00B26AD6" w:rsidRDefault="00F5159B" w:rsidP="00F5159B">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rsidR="00F5159B" w:rsidRPr="00914C00" w:rsidRDefault="00F5159B" w:rsidP="00F5159B">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rsidR="00F5159B" w:rsidRPr="00652243" w:rsidRDefault="00F5159B" w:rsidP="00F5159B">
      <w:pPr>
        <w:pStyle w:val="Akapitzlist"/>
        <w:numPr>
          <w:ilvl w:val="3"/>
          <w:numId w:val="1"/>
        </w:numPr>
        <w:jc w:val="both"/>
        <w:rPr>
          <w:rFonts w:cstheme="minorHAnsi"/>
          <w:bCs/>
          <w:sz w:val="24"/>
          <w:szCs w:val="24"/>
        </w:rPr>
      </w:pPr>
      <w:r w:rsidRPr="00652243">
        <w:rPr>
          <w:rFonts w:cstheme="minorHAnsi"/>
          <w:bCs/>
          <w:sz w:val="24"/>
          <w:szCs w:val="24"/>
        </w:rPr>
        <w:t>w zakresie proceduralnym:</w:t>
      </w:r>
    </w:p>
    <w:p w:rsidR="00F5159B" w:rsidRDefault="00F5159B" w:rsidP="00F5159B">
      <w:pPr>
        <w:pStyle w:val="Akapitzlist"/>
        <w:numPr>
          <w:ilvl w:val="4"/>
          <w:numId w:val="1"/>
        </w:numPr>
        <w:jc w:val="both"/>
        <w:rPr>
          <w:rFonts w:cstheme="minorHAnsi"/>
          <w:b/>
          <w:sz w:val="24"/>
          <w:szCs w:val="24"/>
        </w:rPr>
      </w:pPr>
      <w:r>
        <w:rPr>
          <w:rFonts w:cstheme="minorHAnsi"/>
          <w:b/>
          <w:sz w:val="24"/>
          <w:szCs w:val="24"/>
        </w:rPr>
        <w:t xml:space="preserve">Karina </w:t>
      </w:r>
      <w:proofErr w:type="spellStart"/>
      <w:r>
        <w:rPr>
          <w:rFonts w:cstheme="minorHAnsi"/>
          <w:b/>
          <w:sz w:val="24"/>
          <w:szCs w:val="24"/>
        </w:rPr>
        <w:t>Terech</w:t>
      </w:r>
      <w:proofErr w:type="spellEnd"/>
      <w:r w:rsidR="00A235EA">
        <w:rPr>
          <w:rFonts w:cstheme="minorHAnsi"/>
          <w:b/>
          <w:sz w:val="24"/>
          <w:szCs w:val="24"/>
        </w:rPr>
        <w:t xml:space="preserve"> </w:t>
      </w:r>
      <w:r>
        <w:rPr>
          <w:rFonts w:cstheme="minorHAnsi"/>
          <w:b/>
          <w:sz w:val="24"/>
          <w:szCs w:val="24"/>
        </w:rPr>
        <w:t>-</w:t>
      </w:r>
      <w:r w:rsidR="00A235EA">
        <w:rPr>
          <w:rFonts w:cstheme="minorHAnsi"/>
          <w:b/>
          <w:sz w:val="24"/>
          <w:szCs w:val="24"/>
        </w:rPr>
        <w:t xml:space="preserve"> </w:t>
      </w:r>
      <w:proofErr w:type="spellStart"/>
      <w:r>
        <w:rPr>
          <w:rFonts w:cstheme="minorHAnsi"/>
          <w:b/>
          <w:sz w:val="24"/>
          <w:szCs w:val="24"/>
        </w:rPr>
        <w:t>Kondub</w:t>
      </w:r>
      <w:proofErr w:type="spellEnd"/>
    </w:p>
    <w:p w:rsidR="00F5159B" w:rsidRPr="00B55B35" w:rsidRDefault="00F5159B" w:rsidP="00F5159B">
      <w:pPr>
        <w:pStyle w:val="Akapitzlist"/>
        <w:numPr>
          <w:ilvl w:val="4"/>
          <w:numId w:val="1"/>
        </w:numPr>
        <w:jc w:val="both"/>
        <w:rPr>
          <w:rFonts w:cstheme="minorHAnsi"/>
          <w:b/>
          <w:sz w:val="24"/>
          <w:szCs w:val="24"/>
        </w:rPr>
      </w:pPr>
      <w:r w:rsidRPr="005A63E5">
        <w:rPr>
          <w:rFonts w:cstheme="minorHAnsi"/>
          <w:bCs/>
          <w:sz w:val="24"/>
          <w:szCs w:val="24"/>
        </w:rPr>
        <w:t>email:</w:t>
      </w:r>
      <w:r>
        <w:rPr>
          <w:rFonts w:cstheme="minorHAnsi"/>
          <w:b/>
          <w:sz w:val="24"/>
          <w:szCs w:val="24"/>
        </w:rPr>
        <w:t>zamówienia.zsllezajsk@gmail.com</w:t>
      </w:r>
    </w:p>
    <w:p w:rsidR="00F5159B" w:rsidRPr="00652243" w:rsidRDefault="00F5159B" w:rsidP="00F5159B">
      <w:pPr>
        <w:pStyle w:val="Akapitzlist"/>
        <w:numPr>
          <w:ilvl w:val="3"/>
          <w:numId w:val="1"/>
        </w:numPr>
        <w:jc w:val="both"/>
        <w:rPr>
          <w:rFonts w:cstheme="minorHAnsi"/>
          <w:bCs/>
          <w:sz w:val="24"/>
          <w:szCs w:val="24"/>
        </w:rPr>
      </w:pPr>
      <w:r w:rsidRPr="00652243">
        <w:rPr>
          <w:rFonts w:cstheme="minorHAnsi"/>
          <w:bCs/>
          <w:sz w:val="24"/>
          <w:szCs w:val="24"/>
        </w:rPr>
        <w:t>w zakresie merytorycznym:</w:t>
      </w:r>
    </w:p>
    <w:p w:rsidR="00F5159B" w:rsidRDefault="00F5159B" w:rsidP="00F5159B">
      <w:pPr>
        <w:pStyle w:val="Akapitzlist"/>
        <w:numPr>
          <w:ilvl w:val="4"/>
          <w:numId w:val="1"/>
        </w:numPr>
        <w:jc w:val="both"/>
        <w:rPr>
          <w:rFonts w:cstheme="minorHAnsi"/>
          <w:b/>
          <w:sz w:val="24"/>
          <w:szCs w:val="24"/>
        </w:rPr>
      </w:pPr>
      <w:r w:rsidRPr="005A63E5">
        <w:rPr>
          <w:rFonts w:cstheme="minorHAnsi"/>
          <w:b/>
          <w:sz w:val="24"/>
          <w:szCs w:val="24"/>
        </w:rPr>
        <w:t>Pan</w:t>
      </w:r>
      <w:r>
        <w:rPr>
          <w:rFonts w:cstheme="minorHAnsi"/>
          <w:b/>
          <w:sz w:val="24"/>
          <w:szCs w:val="24"/>
        </w:rPr>
        <w:t xml:space="preserve"> Zbigniew Trębacz</w:t>
      </w:r>
    </w:p>
    <w:p w:rsidR="00F5159B" w:rsidRPr="005A63E5" w:rsidRDefault="00F5159B" w:rsidP="00F5159B">
      <w:pPr>
        <w:pStyle w:val="Akapitzlist"/>
        <w:numPr>
          <w:ilvl w:val="4"/>
          <w:numId w:val="1"/>
        </w:numPr>
        <w:jc w:val="both"/>
        <w:rPr>
          <w:rFonts w:cstheme="minorHAnsi"/>
          <w:b/>
          <w:sz w:val="24"/>
          <w:szCs w:val="24"/>
        </w:rPr>
      </w:pPr>
      <w:r w:rsidRPr="005A63E5">
        <w:rPr>
          <w:rFonts w:cstheme="minorHAnsi"/>
          <w:bCs/>
          <w:sz w:val="24"/>
          <w:szCs w:val="24"/>
        </w:rPr>
        <w:t>email:</w:t>
      </w:r>
      <w:r>
        <w:rPr>
          <w:rFonts w:cstheme="minorHAnsi"/>
          <w:b/>
          <w:sz w:val="24"/>
          <w:szCs w:val="24"/>
        </w:rPr>
        <w:t>sekretariat@zslchrobry.lezajsk.pl</w:t>
      </w:r>
    </w:p>
    <w:p w:rsidR="00F5159B" w:rsidRDefault="00F5159B" w:rsidP="00F5159B">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Pr>
          <w:rFonts w:cstheme="minorHAnsi"/>
          <w:bCs/>
          <w:sz w:val="24"/>
          <w:szCs w:val="24"/>
        </w:rPr>
        <w:t>W</w:t>
      </w:r>
      <w:r w:rsidRPr="00DE15F6">
        <w:rPr>
          <w:rFonts w:cstheme="minorHAnsi"/>
          <w:bCs/>
          <w:sz w:val="24"/>
          <w:szCs w:val="24"/>
        </w:rPr>
        <w:t>ykonawcę.</w:t>
      </w:r>
    </w:p>
    <w:p w:rsidR="00F5159B" w:rsidRPr="00CB1792" w:rsidRDefault="00F5159B" w:rsidP="00F5159B">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Pr>
          <w:rFonts w:cstheme="minorHAnsi"/>
          <w:bCs/>
          <w:sz w:val="24"/>
          <w:szCs w:val="24"/>
        </w:rPr>
        <w:t xml:space="preserve">owymi Ramami Interoperacyjności, o których mowa w </w:t>
      </w:r>
      <w:r w:rsidRPr="00CB1792">
        <w:rPr>
          <w:rFonts w:cstheme="minorHAnsi"/>
          <w:bCs/>
          <w:sz w:val="24"/>
          <w:szCs w:val="24"/>
        </w:rPr>
        <w:t>Rozporządzeni</w:t>
      </w:r>
      <w:r>
        <w:rPr>
          <w:rFonts w:cstheme="minorHAnsi"/>
          <w:bCs/>
          <w:sz w:val="24"/>
          <w:szCs w:val="24"/>
        </w:rPr>
        <w:t>u</w:t>
      </w:r>
      <w:r w:rsidR="00A235EA">
        <w:rPr>
          <w:rFonts w:cstheme="minorHAnsi"/>
          <w:bCs/>
          <w:sz w:val="24"/>
          <w:szCs w:val="24"/>
        </w:rPr>
        <w:t xml:space="preserve"> </w:t>
      </w:r>
      <w:r>
        <w:rPr>
          <w:rFonts w:cstheme="minorHAnsi"/>
          <w:bCs/>
          <w:sz w:val="24"/>
          <w:szCs w:val="24"/>
        </w:rPr>
        <w:t>Rady M</w:t>
      </w:r>
      <w:r w:rsidRPr="00CB1792">
        <w:rPr>
          <w:rFonts w:cstheme="minorHAnsi"/>
          <w:bCs/>
          <w:sz w:val="24"/>
          <w:szCs w:val="24"/>
        </w:rPr>
        <w:t>inistrów z dnia 12 kwietnia 2012 r. w sprawie Krajowych Ram Interoperacyjności, minimalnych wymagań dla rejestrów publicznych i wymiany informacji w postaci elektronicznej oraz minimalnych wymagań dla systemów teleinformatycznych</w:t>
      </w:r>
      <w:r>
        <w:rPr>
          <w:rFonts w:cstheme="minorHAnsi"/>
          <w:bCs/>
          <w:sz w:val="24"/>
          <w:szCs w:val="24"/>
        </w:rPr>
        <w:t>(</w:t>
      </w:r>
      <w:proofErr w:type="spellStart"/>
      <w:r>
        <w:rPr>
          <w:rFonts w:cstheme="minorHAnsi"/>
          <w:bCs/>
          <w:sz w:val="24"/>
          <w:szCs w:val="24"/>
        </w:rPr>
        <w:t>t.j</w:t>
      </w:r>
      <w:proofErr w:type="spellEnd"/>
      <w:r>
        <w:rPr>
          <w:rFonts w:cstheme="minorHAnsi"/>
          <w:bCs/>
          <w:sz w:val="24"/>
          <w:szCs w:val="24"/>
        </w:rPr>
        <w:t>. Dz.U. z 2017r. poz. 2247)</w:t>
      </w:r>
      <w:r w:rsidRPr="00CB1792">
        <w:rPr>
          <w:rFonts w:cstheme="minorHAnsi"/>
          <w:bCs/>
          <w:sz w:val="24"/>
          <w:szCs w:val="24"/>
        </w:rPr>
        <w:t>.</w:t>
      </w:r>
    </w:p>
    <w:p w:rsidR="00F5159B" w:rsidRPr="00CB1792" w:rsidRDefault="00F5159B" w:rsidP="00F5159B">
      <w:pPr>
        <w:pStyle w:val="Akapitzlist"/>
        <w:ind w:left="851"/>
        <w:rPr>
          <w:rFonts w:cstheme="minorHAnsi"/>
          <w:bCs/>
          <w:sz w:val="16"/>
          <w:szCs w:val="24"/>
        </w:rPr>
      </w:pPr>
    </w:p>
    <w:p w:rsidR="00F5159B" w:rsidRDefault="00F5159B" w:rsidP="00F5159B">
      <w:pPr>
        <w:pStyle w:val="Akapitzlist"/>
        <w:ind w:left="851"/>
        <w:rPr>
          <w:rFonts w:cstheme="minorHAnsi"/>
          <w:bCs/>
          <w:sz w:val="24"/>
          <w:szCs w:val="24"/>
        </w:rPr>
      </w:pPr>
      <w:r w:rsidRPr="00CB1792">
        <w:rPr>
          <w:rFonts w:cstheme="minorHAnsi"/>
          <w:bCs/>
          <w:sz w:val="24"/>
          <w:szCs w:val="24"/>
        </w:rPr>
        <w:t>Za</w:t>
      </w:r>
      <w:r>
        <w:rPr>
          <w:rFonts w:cstheme="minorHAnsi"/>
          <w:bCs/>
          <w:sz w:val="24"/>
          <w:szCs w:val="24"/>
        </w:rPr>
        <w:t>lecenia:</w:t>
      </w:r>
    </w:p>
    <w:p w:rsidR="00F5159B" w:rsidRDefault="00F5159B" w:rsidP="00F5159B">
      <w:pPr>
        <w:pStyle w:val="Akapitzlist"/>
        <w:numPr>
          <w:ilvl w:val="0"/>
          <w:numId w:val="9"/>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rsidR="00F5159B" w:rsidRDefault="00F5159B" w:rsidP="00F5159B">
      <w:pPr>
        <w:pStyle w:val="Akapitzlist"/>
        <w:numPr>
          <w:ilvl w:val="0"/>
          <w:numId w:val="9"/>
        </w:numPr>
        <w:jc w:val="both"/>
        <w:rPr>
          <w:rFonts w:cstheme="minorHAnsi"/>
          <w:bCs/>
          <w:sz w:val="24"/>
          <w:szCs w:val="24"/>
        </w:rPr>
      </w:pPr>
      <w:r>
        <w:rPr>
          <w:rFonts w:cstheme="minorHAnsi"/>
          <w:bCs/>
          <w:sz w:val="24"/>
          <w:szCs w:val="24"/>
        </w:rPr>
        <w:t>W celu ewentualnej kompresji danych Zamawiający rekomenduje wykorzystanie jednego z formatów .zip, 7Z</w:t>
      </w:r>
    </w:p>
    <w:p w:rsidR="00F5159B" w:rsidRDefault="00F5159B" w:rsidP="00F5159B">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rsidR="00F5159B" w:rsidRDefault="00F5159B" w:rsidP="00F5159B">
      <w:pPr>
        <w:pStyle w:val="Akapitzlist"/>
        <w:ind w:left="851"/>
        <w:rPr>
          <w:rFonts w:cstheme="minorHAnsi"/>
          <w:bCs/>
          <w:sz w:val="24"/>
          <w:szCs w:val="24"/>
        </w:rPr>
      </w:pPr>
    </w:p>
    <w:p w:rsidR="00F5159B" w:rsidRPr="0074288B" w:rsidRDefault="00F5159B" w:rsidP="00F5159B">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rsidR="00F5159B" w:rsidRPr="0074288B" w:rsidRDefault="00F5159B" w:rsidP="00F5159B">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rsidR="00F5159B" w:rsidRPr="0074288B" w:rsidRDefault="00F5159B" w:rsidP="00F5159B">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A235EA">
        <w:rPr>
          <w:rFonts w:cstheme="minorHAnsi"/>
          <w:bCs/>
          <w:sz w:val="24"/>
          <w:szCs w:val="24"/>
        </w:rPr>
        <w:t xml:space="preserve"> </w:t>
      </w:r>
      <w:r w:rsidRPr="0074288B">
        <w:rPr>
          <w:rFonts w:cstheme="minorHAnsi"/>
          <w:bCs/>
          <w:sz w:val="24"/>
          <w:szCs w:val="24"/>
        </w:rPr>
        <w:t>za pośrednictwem Formularz</w:t>
      </w:r>
      <w:r>
        <w:rPr>
          <w:rFonts w:cstheme="minorHAnsi"/>
          <w:bCs/>
          <w:sz w:val="24"/>
          <w:szCs w:val="24"/>
        </w:rPr>
        <w:t>a</w:t>
      </w:r>
      <w:r w:rsidRPr="0074288B">
        <w:rPr>
          <w:rFonts w:cstheme="minorHAnsi"/>
          <w:bCs/>
          <w:sz w:val="24"/>
          <w:szCs w:val="24"/>
        </w:rPr>
        <w:t xml:space="preserve"> składania oferty dostępnego na </w:t>
      </w:r>
      <w:hyperlink r:id="rId15" w:history="1">
        <w:r w:rsidRPr="00233751">
          <w:rPr>
            <w:rStyle w:val="Hipercze"/>
            <w:rFonts w:cstheme="minorHAnsi"/>
            <w:sz w:val="24"/>
            <w:szCs w:val="24"/>
          </w:rPr>
          <w:t>https://platformazakupowa.pl/pn/zslchrobry_lezajsk</w:t>
        </w:r>
      </w:hyperlink>
      <w:r w:rsidRPr="0074288B">
        <w:rPr>
          <w:rFonts w:cstheme="minorHAnsi"/>
          <w:bCs/>
          <w:sz w:val="24"/>
          <w:szCs w:val="24"/>
        </w:rPr>
        <w:t>w konkretnym postępowaniu w sprawie udzielenia</w:t>
      </w:r>
      <w:r w:rsidR="00A235EA">
        <w:rPr>
          <w:rFonts w:cstheme="minorHAnsi"/>
          <w:bCs/>
          <w:sz w:val="24"/>
          <w:szCs w:val="24"/>
        </w:rPr>
        <w:t xml:space="preserve"> </w:t>
      </w:r>
      <w:r w:rsidRPr="0074288B">
        <w:rPr>
          <w:rFonts w:cstheme="minorHAnsi"/>
          <w:bCs/>
          <w:sz w:val="24"/>
          <w:szCs w:val="24"/>
        </w:rPr>
        <w:t>zamówienia publicznego.</w:t>
      </w:r>
    </w:p>
    <w:p w:rsidR="00F5159B" w:rsidRPr="00B729F0" w:rsidRDefault="00F5159B" w:rsidP="00F5159B">
      <w:pPr>
        <w:pStyle w:val="Akapitzlist"/>
        <w:numPr>
          <w:ilvl w:val="2"/>
          <w:numId w:val="1"/>
        </w:numPr>
        <w:jc w:val="both"/>
        <w:rPr>
          <w:rFonts w:cstheme="minorHAnsi"/>
          <w:b/>
          <w:bCs/>
          <w:sz w:val="24"/>
          <w:szCs w:val="24"/>
        </w:rPr>
      </w:pPr>
      <w:r w:rsidRPr="0074288B">
        <w:rPr>
          <w:rFonts w:cstheme="minorHAnsi"/>
          <w:bCs/>
          <w:sz w:val="24"/>
          <w:szCs w:val="24"/>
        </w:rPr>
        <w:lastRenderedPageBreak/>
        <w:t xml:space="preserve">Jeżeli dokumenty elektroniczne, zawierają informacje stanowiące </w:t>
      </w:r>
      <w:r w:rsidRPr="0074288B">
        <w:rPr>
          <w:rFonts w:cstheme="minorHAnsi"/>
          <w:b/>
          <w:bCs/>
          <w:sz w:val="24"/>
          <w:szCs w:val="24"/>
        </w:rPr>
        <w:t>tajemnicę</w:t>
      </w:r>
      <w:r w:rsidR="00A235EA">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16 kwietnia 1993 r. o zwalczaniu nieuczciwej konkurencji, które wykonawca zastrzeże jako tajemnicę</w:t>
      </w:r>
      <w:r w:rsidR="00A235EA">
        <w:rPr>
          <w:rFonts w:cstheme="minorHAnsi"/>
          <w:bCs/>
          <w:sz w:val="24"/>
          <w:szCs w:val="24"/>
        </w:rPr>
        <w:t xml:space="preserve"> </w:t>
      </w:r>
      <w:r w:rsidRPr="0074288B">
        <w:rPr>
          <w:rFonts w:cstheme="minorHAnsi"/>
          <w:bCs/>
          <w:sz w:val="24"/>
          <w:szCs w:val="24"/>
        </w:rPr>
        <w:t>przedsiębiorstwa, powinny zostać załączone w osobnym miejscu w kroku 1 składania oferty przeznaczonym na zamieszczenie tajemnicy przedsiębiorstwa. Zaleca się, aby każdy dokument zawierający tajemnicę przedsiębiorstwa został</w:t>
      </w:r>
      <w:r w:rsidR="00A235EA">
        <w:rPr>
          <w:rFonts w:cstheme="minorHAnsi"/>
          <w:bCs/>
          <w:sz w:val="24"/>
          <w:szCs w:val="24"/>
        </w:rPr>
        <w:t xml:space="preserve"> </w:t>
      </w:r>
      <w:r w:rsidRPr="00B729F0">
        <w:rPr>
          <w:rFonts w:cstheme="minorHAnsi"/>
          <w:bCs/>
          <w:sz w:val="24"/>
          <w:szCs w:val="24"/>
        </w:rPr>
        <w:t>zamieszczony w odrębnym pliku.</w:t>
      </w:r>
    </w:p>
    <w:p w:rsidR="00F5159B" w:rsidRPr="0074288B" w:rsidRDefault="00F5159B" w:rsidP="00F5159B">
      <w:pPr>
        <w:pStyle w:val="Akapitzlist"/>
        <w:numPr>
          <w:ilvl w:val="2"/>
          <w:numId w:val="1"/>
        </w:numPr>
        <w:jc w:val="both"/>
        <w:rPr>
          <w:rFonts w:cstheme="minorHAnsi"/>
          <w:bCs/>
          <w:sz w:val="24"/>
          <w:szCs w:val="24"/>
        </w:rPr>
      </w:pPr>
      <w:r w:rsidRPr="0074288B">
        <w:rPr>
          <w:rFonts w:cstheme="minorHAnsi"/>
          <w:bCs/>
          <w:sz w:val="24"/>
          <w:szCs w:val="24"/>
        </w:rPr>
        <w:t>Po wypełnieniu Formularz</w:t>
      </w:r>
      <w:r>
        <w:rPr>
          <w:rFonts w:cstheme="minorHAnsi"/>
          <w:bCs/>
          <w:sz w:val="24"/>
          <w:szCs w:val="24"/>
        </w:rPr>
        <w:t>a</w:t>
      </w:r>
      <w:r w:rsidRPr="0074288B">
        <w:rPr>
          <w:rFonts w:cstheme="minorHAnsi"/>
          <w:bCs/>
          <w:sz w:val="24"/>
          <w:szCs w:val="24"/>
        </w:rPr>
        <w:t xml:space="preserve"> składania oferty i załadowaniu</w:t>
      </w:r>
      <w:r w:rsidR="00A235EA">
        <w:rPr>
          <w:rFonts w:cstheme="minorHAnsi"/>
          <w:bCs/>
          <w:sz w:val="24"/>
          <w:szCs w:val="24"/>
        </w:rPr>
        <w:t xml:space="preserve"> </w:t>
      </w:r>
      <w:r w:rsidRPr="0074288B">
        <w:rPr>
          <w:rFonts w:cstheme="minorHAnsi"/>
          <w:bCs/>
          <w:sz w:val="24"/>
          <w:szCs w:val="24"/>
        </w:rPr>
        <w:t xml:space="preserve">wszystkich wymaganych załączników należy kliknąć przycisk </w:t>
      </w:r>
      <w:r w:rsidRPr="003305E7">
        <w:rPr>
          <w:rFonts w:cstheme="minorHAnsi"/>
          <w:b/>
          <w:bCs/>
          <w:sz w:val="24"/>
          <w:szCs w:val="24"/>
        </w:rPr>
        <w:t>„Przejdź do</w:t>
      </w:r>
      <w:r w:rsidR="00A235EA">
        <w:rPr>
          <w:rFonts w:cstheme="minorHAnsi"/>
          <w:b/>
          <w:bCs/>
          <w:sz w:val="24"/>
          <w:szCs w:val="24"/>
        </w:rPr>
        <w:t xml:space="preserve"> </w:t>
      </w:r>
      <w:r w:rsidRPr="003305E7">
        <w:rPr>
          <w:rFonts w:cstheme="minorHAnsi"/>
          <w:b/>
          <w:bCs/>
          <w:sz w:val="24"/>
          <w:szCs w:val="24"/>
        </w:rPr>
        <w:t>podsumowania”.</w:t>
      </w:r>
    </w:p>
    <w:p w:rsidR="00F5159B" w:rsidRPr="0074288B" w:rsidRDefault="00F5159B" w:rsidP="00F5159B">
      <w:pPr>
        <w:pStyle w:val="Akapitzlist"/>
        <w:numPr>
          <w:ilvl w:val="2"/>
          <w:numId w:val="1"/>
        </w:numPr>
        <w:jc w:val="both"/>
        <w:rPr>
          <w:rFonts w:cstheme="minorHAnsi"/>
          <w:bCs/>
          <w:sz w:val="24"/>
          <w:szCs w:val="24"/>
        </w:rPr>
      </w:pPr>
      <w:r w:rsidRPr="0074288B">
        <w:rPr>
          <w:rFonts w:cstheme="minorHAnsi"/>
          <w:bCs/>
          <w:sz w:val="24"/>
          <w:szCs w:val="24"/>
        </w:rPr>
        <w:t>Oferta, oświadczenia i przedmiotowe środki dowodowe (jeżeli były wymagane) składane elektronicznie</w:t>
      </w:r>
      <w:r w:rsidR="00A235EA">
        <w:rPr>
          <w:rFonts w:cstheme="minorHAnsi"/>
          <w:bCs/>
          <w:sz w:val="24"/>
          <w:szCs w:val="24"/>
        </w:rPr>
        <w:t xml:space="preserve"> </w:t>
      </w:r>
      <w:r w:rsidRPr="0074288B">
        <w:rPr>
          <w:rFonts w:cstheme="minorHAnsi"/>
          <w:bCs/>
          <w:sz w:val="24"/>
          <w:szCs w:val="24"/>
        </w:rPr>
        <w:t xml:space="preserve">muszą zostać podpisane elektronicznym kwalifikowanym podpisem lub podpisem zaufanym lub podpisem osobistym. </w:t>
      </w:r>
    </w:p>
    <w:p w:rsidR="00F5159B" w:rsidRPr="0074288B" w:rsidRDefault="00F5159B" w:rsidP="00F5159B">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rsidR="00F5159B" w:rsidRPr="0074288B" w:rsidRDefault="00F5159B" w:rsidP="00F5159B">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rsidR="00F5159B" w:rsidRPr="0074288B" w:rsidRDefault="00F5159B" w:rsidP="00F5159B">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rsidR="00F5159B" w:rsidRPr="00DD73EE" w:rsidRDefault="00F5159B" w:rsidP="00F5159B">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rsidR="00F5159B" w:rsidRPr="0074288B" w:rsidRDefault="00F5159B" w:rsidP="00F5159B">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rsidR="00F5159B" w:rsidRPr="00DD73EE" w:rsidRDefault="00F5159B" w:rsidP="00F5159B">
      <w:pPr>
        <w:pStyle w:val="Akapitzlist"/>
        <w:ind w:left="851"/>
        <w:jc w:val="both"/>
        <w:rPr>
          <w:rFonts w:eastAsia="Times New Roman" w:cstheme="minorHAnsi"/>
          <w:sz w:val="24"/>
          <w:szCs w:val="21"/>
        </w:rPr>
      </w:pPr>
    </w:p>
    <w:p w:rsidR="00F5159B" w:rsidRPr="0074288B" w:rsidRDefault="00F5159B" w:rsidP="00F5159B">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rsidR="00F5159B" w:rsidRPr="003305E7" w:rsidRDefault="00F5159B" w:rsidP="00F5159B">
      <w:pPr>
        <w:pStyle w:val="Akapitzlist"/>
        <w:numPr>
          <w:ilvl w:val="2"/>
          <w:numId w:val="1"/>
        </w:numPr>
        <w:jc w:val="both"/>
        <w:rPr>
          <w:rFonts w:cstheme="minorHAnsi"/>
          <w:bCs/>
          <w:sz w:val="24"/>
          <w:szCs w:val="24"/>
        </w:rPr>
      </w:pPr>
      <w:r>
        <w:rPr>
          <w:rFonts w:cstheme="minorHAnsi"/>
          <w:bCs/>
          <w:sz w:val="24"/>
          <w:szCs w:val="24"/>
        </w:rPr>
        <w:t xml:space="preserve">W postępowaniu o udzielenie zamówienia komunikacja pomiędzy Zamawiającym </w:t>
      </w:r>
      <w:r>
        <w:rPr>
          <w:rFonts w:cstheme="minorHAnsi"/>
          <w:bCs/>
          <w:sz w:val="24"/>
          <w:szCs w:val="24"/>
        </w:rPr>
        <w:br/>
        <w:t>a Wykonawcami, w szczególności składanie oświadczeń, zawiadomień, oraz przekazywanie informacji odbywa się elektronicznie</w:t>
      </w:r>
      <w:r w:rsidR="00A235EA">
        <w:rPr>
          <w:rFonts w:cstheme="minorHAnsi"/>
          <w:bCs/>
          <w:sz w:val="24"/>
          <w:szCs w:val="24"/>
        </w:rPr>
        <w:t xml:space="preserve"> </w:t>
      </w:r>
      <w:r w:rsidRPr="00F72047">
        <w:rPr>
          <w:rFonts w:cstheme="minorHAnsi"/>
          <w:bCs/>
          <w:sz w:val="24"/>
          <w:szCs w:val="24"/>
        </w:rPr>
        <w:t xml:space="preserve">za pośrednictwem </w:t>
      </w:r>
      <w:r>
        <w:rPr>
          <w:rFonts w:cstheme="minorHAnsi"/>
          <w:bCs/>
          <w:sz w:val="24"/>
          <w:szCs w:val="24"/>
        </w:rPr>
        <w:t xml:space="preserve">platformazakupowa.pl i formularza </w:t>
      </w:r>
      <w:r w:rsidRPr="003305E7">
        <w:rPr>
          <w:rFonts w:cstheme="minorHAnsi"/>
          <w:b/>
          <w:bCs/>
          <w:sz w:val="24"/>
          <w:szCs w:val="24"/>
        </w:rPr>
        <w:t>„Wyślij wiadomość</w:t>
      </w:r>
      <w:r w:rsidRPr="003305E7">
        <w:rPr>
          <w:rFonts w:cstheme="minorHAnsi"/>
          <w:bCs/>
          <w:sz w:val="24"/>
          <w:szCs w:val="24"/>
        </w:rPr>
        <w:t>”, (</w:t>
      </w:r>
      <w:r>
        <w:rPr>
          <w:rFonts w:cstheme="minorHAnsi"/>
          <w:bCs/>
          <w:sz w:val="24"/>
          <w:szCs w:val="24"/>
        </w:rPr>
        <w:t>nie dotyczy składania ofert, gdyż wiadomości nie są szyfrowane).</w:t>
      </w:r>
    </w:p>
    <w:p w:rsidR="00F5159B" w:rsidRDefault="00F5159B" w:rsidP="00F5159B">
      <w:pPr>
        <w:pStyle w:val="Akapitzlist"/>
        <w:numPr>
          <w:ilvl w:val="2"/>
          <w:numId w:val="1"/>
        </w:numPr>
        <w:jc w:val="both"/>
        <w:rPr>
          <w:rFonts w:cstheme="minorHAnsi"/>
          <w:bCs/>
          <w:sz w:val="24"/>
          <w:szCs w:val="24"/>
        </w:rPr>
      </w:pPr>
      <w:r w:rsidRPr="00F72047">
        <w:rPr>
          <w:rFonts w:cstheme="minorHAnsi"/>
          <w:bCs/>
          <w:sz w:val="24"/>
          <w:szCs w:val="24"/>
        </w:rPr>
        <w:t xml:space="preserve">Zamawiający dopuszcza również możliwość składania dokumentów elektronicznych za pomocą poczty elektronicznej, na wskazany  w pkt </w:t>
      </w:r>
      <w:r>
        <w:rPr>
          <w:rFonts w:cstheme="minorHAnsi"/>
          <w:bCs/>
          <w:sz w:val="24"/>
          <w:szCs w:val="24"/>
        </w:rPr>
        <w:t xml:space="preserve">11.1.5 adres e-mail (pojemność jednej wiadomości na skrzynce – do </w:t>
      </w:r>
      <w:r w:rsidRPr="00671F62">
        <w:rPr>
          <w:rFonts w:cstheme="minorHAnsi"/>
          <w:bCs/>
          <w:sz w:val="24"/>
          <w:szCs w:val="24"/>
        </w:rPr>
        <w:t>15MB).</w:t>
      </w:r>
    </w:p>
    <w:p w:rsidR="00F5159B" w:rsidRPr="007E57E5" w:rsidRDefault="00F5159B" w:rsidP="00F5159B">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sidR="00A235EA">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rsidR="00F5159B" w:rsidRPr="006A470C" w:rsidRDefault="00F5159B" w:rsidP="00F5159B">
      <w:pPr>
        <w:pStyle w:val="Akapitzlist"/>
        <w:numPr>
          <w:ilvl w:val="2"/>
          <w:numId w:val="1"/>
        </w:numPr>
        <w:jc w:val="both"/>
        <w:rPr>
          <w:rFonts w:cstheme="minorHAnsi"/>
          <w:bCs/>
          <w:sz w:val="24"/>
          <w:szCs w:val="24"/>
        </w:rPr>
      </w:pPr>
      <w:r w:rsidRPr="006A470C">
        <w:rPr>
          <w:rFonts w:cstheme="minorHAnsi"/>
          <w:bCs/>
          <w:sz w:val="24"/>
          <w:szCs w:val="24"/>
        </w:rPr>
        <w:t xml:space="preserve">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w:t>
      </w:r>
      <w:r w:rsidRPr="006A470C">
        <w:rPr>
          <w:rFonts w:cstheme="minorHAnsi"/>
          <w:bCs/>
          <w:sz w:val="24"/>
          <w:szCs w:val="24"/>
        </w:rPr>
        <w:lastRenderedPageBreak/>
        <w:t>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rsidR="00F5159B" w:rsidRPr="00C3587D" w:rsidRDefault="00F5159B" w:rsidP="00F5159B">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sidR="00A235EA">
        <w:rPr>
          <w:rFonts w:cstheme="minorHAnsi"/>
          <w:bCs/>
          <w:sz w:val="24"/>
          <w:szCs w:val="24"/>
        </w:rPr>
        <w:t xml:space="preserve"> </w:t>
      </w:r>
      <w:r w:rsidRPr="00C3587D">
        <w:rPr>
          <w:rFonts w:cstheme="minorHAnsi"/>
          <w:bCs/>
          <w:sz w:val="24"/>
          <w:szCs w:val="24"/>
        </w:rPr>
        <w:t>SWZ.</w:t>
      </w:r>
    </w:p>
    <w:p w:rsidR="00F5159B" w:rsidRPr="00C3587D" w:rsidRDefault="00F5159B" w:rsidP="00F5159B">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rsidR="00F5159B" w:rsidRDefault="00F5159B" w:rsidP="00F5159B">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Pr>
          <w:rFonts w:cstheme="minorHAnsi"/>
          <w:bCs/>
          <w:sz w:val="24"/>
          <w:szCs w:val="24"/>
        </w:rPr>
        <w:t> </w:t>
      </w:r>
      <w:r w:rsidRPr="00C3587D">
        <w:rPr>
          <w:rFonts w:cstheme="minorHAnsi"/>
          <w:bCs/>
          <w:sz w:val="24"/>
          <w:szCs w:val="24"/>
        </w:rPr>
        <w:t>należytego przygotowania i złożenia ofert. W przypadku gdy wniosek o</w:t>
      </w:r>
      <w:r>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rsidR="00F5159B" w:rsidRPr="00C3587D" w:rsidRDefault="00F5159B" w:rsidP="00F5159B">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p>
    <w:p w:rsidR="00F5159B" w:rsidRDefault="00F5159B" w:rsidP="00F5159B">
      <w:pPr>
        <w:pStyle w:val="Akapitzlist"/>
        <w:ind w:left="851"/>
        <w:jc w:val="both"/>
        <w:rPr>
          <w:rFonts w:cstheme="minorHAnsi"/>
          <w:bCs/>
          <w:sz w:val="24"/>
          <w:szCs w:val="24"/>
        </w:rPr>
      </w:pPr>
    </w:p>
    <w:p w:rsidR="00F5159B" w:rsidRDefault="00F5159B" w:rsidP="00F5159B">
      <w:pPr>
        <w:pStyle w:val="Akapitzlist"/>
        <w:numPr>
          <w:ilvl w:val="0"/>
          <w:numId w:val="1"/>
        </w:numPr>
        <w:jc w:val="both"/>
        <w:outlineLvl w:val="0"/>
        <w:rPr>
          <w:rFonts w:cstheme="minorHAnsi"/>
          <w:b/>
          <w:sz w:val="26"/>
          <w:szCs w:val="26"/>
        </w:rPr>
      </w:pPr>
      <w:bookmarkStart w:id="114" w:name="_Toc63232126"/>
      <w:bookmarkStart w:id="115" w:name="_Toc63232352"/>
      <w:bookmarkStart w:id="116" w:name="_Toc63234661"/>
      <w:r w:rsidRPr="00C3587D">
        <w:rPr>
          <w:rFonts w:cstheme="minorHAnsi"/>
          <w:b/>
          <w:sz w:val="26"/>
          <w:szCs w:val="26"/>
        </w:rPr>
        <w:t>OPIS SPOSOBU PRZYGOTOWANIA OFERT ORAZ WYMAGANIA FORMALNE DOTYCZĄCE SKŁADANYCH OŚWIADCZEŃ I DOKUMENTÓW</w:t>
      </w:r>
      <w:bookmarkEnd w:id="114"/>
      <w:bookmarkEnd w:id="115"/>
      <w:bookmarkEnd w:id="116"/>
    </w:p>
    <w:p w:rsidR="00F5159B" w:rsidRPr="00C3587D" w:rsidRDefault="00F5159B" w:rsidP="00F5159B">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rsidR="00F5159B" w:rsidRPr="002A2478" w:rsidRDefault="00F5159B" w:rsidP="00F5159B">
      <w:pPr>
        <w:pStyle w:val="Akapitzlist"/>
        <w:numPr>
          <w:ilvl w:val="1"/>
          <w:numId w:val="1"/>
        </w:numPr>
        <w:jc w:val="both"/>
        <w:outlineLvl w:val="0"/>
        <w:rPr>
          <w:rFonts w:cstheme="minorHAnsi"/>
          <w:bCs/>
          <w:sz w:val="24"/>
          <w:szCs w:val="24"/>
        </w:rPr>
      </w:pPr>
      <w:bookmarkStart w:id="117" w:name="_Toc63232127"/>
      <w:bookmarkStart w:id="118" w:name="_Toc63232353"/>
      <w:bookmarkStart w:id="119" w:name="_Toc63234662"/>
      <w:r w:rsidRPr="00C3587D">
        <w:rPr>
          <w:rFonts w:cstheme="minorHAnsi"/>
          <w:bCs/>
          <w:sz w:val="24"/>
          <w:szCs w:val="24"/>
        </w:rPr>
        <w:t>Treść oferty musi odpowiadać treści SWZ.</w:t>
      </w:r>
      <w:bookmarkEnd w:id="117"/>
      <w:bookmarkEnd w:id="118"/>
      <w:bookmarkEnd w:id="119"/>
    </w:p>
    <w:p w:rsidR="00F5159B" w:rsidRPr="00C3587D" w:rsidRDefault="00F5159B" w:rsidP="00F5159B">
      <w:pPr>
        <w:pStyle w:val="Akapitzlist"/>
        <w:numPr>
          <w:ilvl w:val="1"/>
          <w:numId w:val="1"/>
        </w:numPr>
        <w:jc w:val="both"/>
        <w:outlineLvl w:val="0"/>
        <w:rPr>
          <w:rFonts w:cstheme="minorHAnsi"/>
          <w:bCs/>
          <w:sz w:val="24"/>
          <w:szCs w:val="24"/>
        </w:rPr>
      </w:pPr>
      <w:bookmarkStart w:id="120" w:name="_Toc63232128"/>
      <w:bookmarkStart w:id="121" w:name="_Toc63232354"/>
      <w:bookmarkStart w:id="122"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00A815E4">
        <w:rPr>
          <w:rFonts w:cstheme="minorHAnsi"/>
          <w:b/>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20"/>
      <w:bookmarkEnd w:id="121"/>
      <w:bookmarkEnd w:id="122"/>
    </w:p>
    <w:p w:rsidR="00F5159B" w:rsidRPr="008A33BF" w:rsidRDefault="00F5159B" w:rsidP="00F5159B">
      <w:pPr>
        <w:pStyle w:val="Akapitzlist"/>
        <w:numPr>
          <w:ilvl w:val="0"/>
          <w:numId w:val="8"/>
        </w:numPr>
        <w:jc w:val="both"/>
        <w:outlineLvl w:val="0"/>
        <w:rPr>
          <w:rFonts w:cstheme="minorHAnsi"/>
          <w:bCs/>
          <w:color w:val="FF0000"/>
          <w:sz w:val="24"/>
          <w:szCs w:val="24"/>
        </w:rPr>
      </w:pPr>
      <w:bookmarkStart w:id="123" w:name="_Toc63232129"/>
      <w:bookmarkStart w:id="124" w:name="_Toc63232355"/>
      <w:bookmarkStart w:id="125" w:name="_Toc63234664"/>
      <w:r w:rsidRPr="00DC1155">
        <w:rPr>
          <w:rFonts w:cstheme="minorHAnsi"/>
          <w:b/>
          <w:bCs/>
          <w:sz w:val="24"/>
          <w:szCs w:val="24"/>
        </w:rPr>
        <w:t>oświadczenie</w:t>
      </w:r>
      <w:r w:rsidRPr="002A2478">
        <w:rPr>
          <w:rFonts w:cstheme="minorHAnsi"/>
          <w:bCs/>
          <w:sz w:val="24"/>
          <w:szCs w:val="24"/>
        </w:rPr>
        <w:t>, o który</w:t>
      </w:r>
      <w:r>
        <w:rPr>
          <w:rFonts w:cstheme="minorHAnsi"/>
          <w:bCs/>
          <w:sz w:val="24"/>
          <w:szCs w:val="24"/>
        </w:rPr>
        <w:t>m</w:t>
      </w:r>
      <w:r w:rsidRPr="002A2478">
        <w:rPr>
          <w:rFonts w:cstheme="minorHAnsi"/>
          <w:bCs/>
          <w:sz w:val="24"/>
          <w:szCs w:val="24"/>
        </w:rPr>
        <w:t xml:space="preserve"> mowa w pkt.8.1SWZ</w:t>
      </w:r>
      <w:r>
        <w:rPr>
          <w:rFonts w:cstheme="minorHAnsi"/>
          <w:bCs/>
          <w:sz w:val="24"/>
          <w:szCs w:val="24"/>
        </w:rPr>
        <w:t>(</w:t>
      </w:r>
      <w:r w:rsidRPr="00A47A79">
        <w:rPr>
          <w:rFonts w:cstheme="minorHAnsi"/>
          <w:bCs/>
          <w:sz w:val="24"/>
          <w:szCs w:val="24"/>
        </w:rPr>
        <w:t>oświadczenie o braku podstaw</w:t>
      </w:r>
      <w:r w:rsidR="00A815E4">
        <w:rPr>
          <w:rFonts w:cstheme="minorHAnsi"/>
          <w:bCs/>
          <w:sz w:val="24"/>
          <w:szCs w:val="24"/>
        </w:rPr>
        <w:t xml:space="preserve"> </w:t>
      </w:r>
      <w:r w:rsidRPr="00FF34B5">
        <w:rPr>
          <w:rFonts w:cstheme="minorHAnsi"/>
          <w:bCs/>
          <w:sz w:val="24"/>
          <w:szCs w:val="24"/>
        </w:rPr>
        <w:t>do wykluczenia z postępowania</w:t>
      </w:r>
      <w:r>
        <w:rPr>
          <w:rFonts w:cstheme="minorHAnsi"/>
          <w:bCs/>
          <w:sz w:val="24"/>
          <w:szCs w:val="24"/>
        </w:rPr>
        <w:t>) – załącznik nr 2 do SWZ</w:t>
      </w:r>
      <w:r w:rsidRPr="002A2478">
        <w:rPr>
          <w:rFonts w:cstheme="minorHAnsi"/>
          <w:bCs/>
          <w:sz w:val="24"/>
          <w:szCs w:val="24"/>
        </w:rPr>
        <w:t>;</w:t>
      </w:r>
      <w:bookmarkEnd w:id="123"/>
      <w:bookmarkEnd w:id="124"/>
      <w:bookmarkEnd w:id="125"/>
    </w:p>
    <w:p w:rsidR="00F5159B" w:rsidRPr="006A41B6" w:rsidRDefault="00F5159B" w:rsidP="00F5159B">
      <w:pPr>
        <w:pStyle w:val="Akapitzlist"/>
        <w:numPr>
          <w:ilvl w:val="0"/>
          <w:numId w:val="8"/>
        </w:numPr>
        <w:jc w:val="both"/>
        <w:outlineLvl w:val="0"/>
        <w:rPr>
          <w:rFonts w:cstheme="minorHAnsi"/>
          <w:bCs/>
          <w:color w:val="FF0000"/>
          <w:sz w:val="24"/>
          <w:szCs w:val="24"/>
        </w:rPr>
      </w:pPr>
      <w:bookmarkStart w:id="126" w:name="_Toc63232132"/>
      <w:bookmarkStart w:id="127" w:name="_Toc63232358"/>
      <w:bookmarkStart w:id="128" w:name="_Toc63234667"/>
      <w:bookmarkStart w:id="129" w:name="_Toc63232130"/>
      <w:bookmarkStart w:id="130" w:name="_Toc63232356"/>
      <w:bookmarkStart w:id="131"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26"/>
      <w:bookmarkEnd w:id="127"/>
      <w:bookmarkEnd w:id="128"/>
      <w:r>
        <w:rPr>
          <w:rFonts w:cstheme="minorHAnsi"/>
          <w:bCs/>
          <w:sz w:val="24"/>
          <w:szCs w:val="24"/>
        </w:rPr>
        <w:t>;</w:t>
      </w:r>
    </w:p>
    <w:p w:rsidR="00F5159B" w:rsidRPr="006A41B6" w:rsidRDefault="00F5159B" w:rsidP="00F5159B">
      <w:pPr>
        <w:pStyle w:val="Akapitzlist"/>
        <w:numPr>
          <w:ilvl w:val="0"/>
          <w:numId w:val="8"/>
        </w:numPr>
        <w:jc w:val="both"/>
        <w:outlineLvl w:val="0"/>
        <w:rPr>
          <w:rFonts w:cstheme="minorHAnsi"/>
          <w:bCs/>
          <w:color w:val="FF0000"/>
          <w:sz w:val="24"/>
          <w:szCs w:val="24"/>
        </w:rPr>
      </w:pPr>
      <w:r>
        <w:rPr>
          <w:rFonts w:cstheme="minorHAnsi"/>
          <w:bCs/>
          <w:sz w:val="24"/>
          <w:szCs w:val="24"/>
        </w:rPr>
        <w:t xml:space="preserve">Wypełnione i podpisane </w:t>
      </w:r>
      <w:r w:rsidRPr="00DC1155">
        <w:rPr>
          <w:rFonts w:cstheme="minorHAnsi"/>
          <w:b/>
          <w:bCs/>
          <w:sz w:val="24"/>
          <w:szCs w:val="24"/>
        </w:rPr>
        <w:t xml:space="preserve">zestawienie wyposażenia </w:t>
      </w:r>
      <w:r>
        <w:rPr>
          <w:rFonts w:cstheme="minorHAnsi"/>
          <w:b/>
          <w:bCs/>
          <w:sz w:val="24"/>
          <w:szCs w:val="24"/>
        </w:rPr>
        <w:t>na daną część zamówienia</w:t>
      </w:r>
      <w:r>
        <w:rPr>
          <w:rFonts w:cstheme="minorHAnsi"/>
          <w:bCs/>
          <w:sz w:val="24"/>
          <w:szCs w:val="24"/>
        </w:rPr>
        <w:t>- załącznik nr 4 do SWZ</w:t>
      </w:r>
      <w:r w:rsidRPr="00547E58">
        <w:rPr>
          <w:rFonts w:cstheme="minorHAnsi"/>
          <w:bCs/>
          <w:sz w:val="24"/>
          <w:szCs w:val="24"/>
        </w:rPr>
        <w:t>;</w:t>
      </w:r>
      <w:bookmarkEnd w:id="129"/>
      <w:bookmarkEnd w:id="130"/>
      <w:bookmarkEnd w:id="131"/>
    </w:p>
    <w:p w:rsidR="00F5159B" w:rsidRPr="00AC0133" w:rsidRDefault="00F5159B" w:rsidP="00F5159B">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rsidR="00F5159B" w:rsidRPr="001A46CD" w:rsidRDefault="00F5159B" w:rsidP="00F5159B">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rsidR="00F5159B" w:rsidRDefault="00F5159B" w:rsidP="00F5159B">
      <w:pPr>
        <w:pStyle w:val="Akapitzlist"/>
        <w:numPr>
          <w:ilvl w:val="1"/>
          <w:numId w:val="1"/>
        </w:numPr>
        <w:jc w:val="both"/>
        <w:outlineLvl w:val="0"/>
        <w:rPr>
          <w:rFonts w:cstheme="minorHAnsi"/>
          <w:bCs/>
          <w:sz w:val="24"/>
          <w:szCs w:val="24"/>
        </w:rPr>
      </w:pPr>
      <w:bookmarkStart w:id="132" w:name="_Toc63232133"/>
      <w:bookmarkStart w:id="133" w:name="_Toc63232359"/>
      <w:bookmarkStart w:id="134"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Pr>
          <w:rFonts w:cstheme="minorHAnsi"/>
          <w:bCs/>
          <w:sz w:val="24"/>
          <w:szCs w:val="24"/>
        </w:rPr>
        <w:t>mocowanego do reprezentowania</w:t>
      </w:r>
      <w:r w:rsidRPr="00C3587D">
        <w:rPr>
          <w:rFonts w:cstheme="minorHAnsi"/>
          <w:bCs/>
          <w:sz w:val="24"/>
          <w:szCs w:val="24"/>
        </w:rPr>
        <w:t xml:space="preserve"> przedstawiciela Wykonawcy.</w:t>
      </w:r>
      <w:bookmarkEnd w:id="132"/>
      <w:bookmarkEnd w:id="133"/>
      <w:bookmarkEnd w:id="134"/>
    </w:p>
    <w:p w:rsidR="00F5159B" w:rsidRPr="004D75E7" w:rsidRDefault="00F5159B" w:rsidP="00F5159B">
      <w:pPr>
        <w:pStyle w:val="Akapitzlist"/>
        <w:numPr>
          <w:ilvl w:val="1"/>
          <w:numId w:val="1"/>
        </w:numPr>
        <w:jc w:val="both"/>
        <w:outlineLvl w:val="0"/>
        <w:rPr>
          <w:rFonts w:cstheme="minorHAnsi"/>
          <w:b/>
          <w:bCs/>
          <w:sz w:val="24"/>
          <w:szCs w:val="24"/>
        </w:rPr>
      </w:pPr>
      <w:r w:rsidRPr="004D75E7">
        <w:rPr>
          <w:rFonts w:cstheme="minorHAnsi"/>
          <w:b/>
          <w:bCs/>
          <w:sz w:val="24"/>
          <w:szCs w:val="24"/>
        </w:rPr>
        <w:lastRenderedPageBreak/>
        <w:t>Forma i zasady składania dokumentów i oświadczeń, w tym dotyczących podmiotowych środków dowodowych (za wyjątkiem oferty oraz oświadczeń o braku podstaw wykluczenia i spełnieniu warunków udziału w postępowaniu):</w:t>
      </w:r>
    </w:p>
    <w:p w:rsidR="00F5159B" w:rsidRPr="00D83112" w:rsidRDefault="00F5159B" w:rsidP="00F5159B">
      <w:pPr>
        <w:pStyle w:val="Akapitzlist"/>
        <w:ind w:left="851"/>
        <w:jc w:val="both"/>
        <w:outlineLvl w:val="0"/>
        <w:rPr>
          <w:rFonts w:cstheme="minorHAnsi"/>
          <w:bCs/>
          <w:sz w:val="24"/>
          <w:szCs w:val="24"/>
        </w:rPr>
      </w:pPr>
      <w:r>
        <w:rPr>
          <w:rFonts w:cstheme="minorHAnsi"/>
          <w:bCs/>
          <w:sz w:val="24"/>
          <w:szCs w:val="24"/>
        </w:rPr>
        <w:t>Podmiotowe</w:t>
      </w:r>
      <w:r w:rsidR="00A815E4">
        <w:rPr>
          <w:rFonts w:cstheme="minorHAnsi"/>
          <w:bCs/>
          <w:sz w:val="24"/>
          <w:szCs w:val="24"/>
        </w:rPr>
        <w:t xml:space="preserve"> </w:t>
      </w:r>
      <w:r>
        <w:rPr>
          <w:rFonts w:cstheme="minorHAnsi"/>
          <w:bCs/>
          <w:sz w:val="24"/>
          <w:szCs w:val="24"/>
        </w:rPr>
        <w:t xml:space="preserve">środki dowodowe oraz inne dokumenty lub oświadczenia, o których mowa w Rozporządzeniu Ministra Rozwoju, Pracy i Technologii z dnia 23 grudnia 2020r. w sprawie podmiotowych środków dowodowych oraz innych dokumentów lub oświadczeń, jakich może żądać zamawiający od wykonawcy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lub konkursie (Dz. U. poz. 2452).</w:t>
      </w:r>
    </w:p>
    <w:p w:rsidR="00F5159B" w:rsidRDefault="00F5159B" w:rsidP="00F5159B">
      <w:pPr>
        <w:pStyle w:val="Akapitzlist"/>
        <w:numPr>
          <w:ilvl w:val="1"/>
          <w:numId w:val="1"/>
        </w:numPr>
        <w:jc w:val="both"/>
        <w:outlineLvl w:val="0"/>
        <w:rPr>
          <w:rFonts w:cstheme="minorHAnsi"/>
          <w:bCs/>
          <w:sz w:val="24"/>
          <w:szCs w:val="24"/>
        </w:rPr>
      </w:pPr>
      <w:bookmarkStart w:id="135" w:name="_Toc63232136"/>
      <w:bookmarkStart w:id="136" w:name="_Toc63232362"/>
      <w:bookmarkStart w:id="137" w:name="_Toc63234671"/>
      <w:r>
        <w:rPr>
          <w:rFonts w:cstheme="minorHAnsi"/>
          <w:bCs/>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F5159B" w:rsidRDefault="00F5159B" w:rsidP="00F5159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rsidR="00F5159B" w:rsidRPr="00C3587D" w:rsidRDefault="00F5159B" w:rsidP="00F5159B">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35"/>
      <w:bookmarkEnd w:id="136"/>
      <w:bookmarkEnd w:id="137"/>
    </w:p>
    <w:p w:rsidR="00F5159B" w:rsidRPr="00C3587D" w:rsidRDefault="00F5159B" w:rsidP="00F5159B">
      <w:pPr>
        <w:pStyle w:val="Akapitzlist"/>
        <w:numPr>
          <w:ilvl w:val="1"/>
          <w:numId w:val="1"/>
        </w:numPr>
        <w:jc w:val="both"/>
        <w:outlineLvl w:val="0"/>
        <w:rPr>
          <w:rFonts w:cstheme="minorHAnsi"/>
          <w:bCs/>
          <w:sz w:val="24"/>
          <w:szCs w:val="24"/>
        </w:rPr>
      </w:pPr>
      <w:bookmarkStart w:id="138" w:name="_Toc63232137"/>
      <w:bookmarkStart w:id="139" w:name="_Toc63232363"/>
      <w:bookmarkStart w:id="140"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38"/>
      <w:bookmarkEnd w:id="139"/>
      <w:bookmarkEnd w:id="140"/>
    </w:p>
    <w:p w:rsidR="00F5159B" w:rsidRDefault="00F5159B" w:rsidP="00F5159B">
      <w:pPr>
        <w:pStyle w:val="Akapitzlist"/>
        <w:numPr>
          <w:ilvl w:val="1"/>
          <w:numId w:val="1"/>
        </w:numPr>
        <w:jc w:val="both"/>
        <w:outlineLvl w:val="0"/>
        <w:rPr>
          <w:rFonts w:cstheme="minorHAnsi"/>
          <w:bCs/>
          <w:sz w:val="24"/>
          <w:szCs w:val="24"/>
        </w:rPr>
      </w:pPr>
      <w:bookmarkStart w:id="141" w:name="_Toc63232138"/>
      <w:bookmarkStart w:id="142" w:name="_Toc63232364"/>
      <w:bookmarkStart w:id="143" w:name="_Toc63234673"/>
      <w:r w:rsidRPr="00C3587D">
        <w:rPr>
          <w:rFonts w:cstheme="minorHAnsi"/>
          <w:bCs/>
          <w:sz w:val="24"/>
          <w:szCs w:val="24"/>
        </w:rPr>
        <w:t xml:space="preserve">Sposób złożenia oferty, opisany został </w:t>
      </w:r>
      <w:r>
        <w:rPr>
          <w:rFonts w:cstheme="minorHAnsi"/>
          <w:bCs/>
          <w:sz w:val="24"/>
          <w:szCs w:val="24"/>
        </w:rPr>
        <w:t>w pkt 11.2 SWZ oraz pod linkiem</w:t>
      </w:r>
      <w:hyperlink r:id="rId16" w:history="1">
        <w:r w:rsidRPr="009E20D6">
          <w:rPr>
            <w:rStyle w:val="Hipercze"/>
            <w:rFonts w:cstheme="minorHAnsi"/>
            <w:sz w:val="24"/>
            <w:szCs w:val="24"/>
          </w:rPr>
          <w:t>https://drive.google.com/file/d/1Kd1DttbBeiNWt4q4slS4t76lZVKPbkyD/view</w:t>
        </w:r>
        <w:bookmarkEnd w:id="141"/>
        <w:bookmarkEnd w:id="142"/>
        <w:bookmarkEnd w:id="143"/>
      </w:hyperlink>
    </w:p>
    <w:p w:rsidR="00F5159B" w:rsidRPr="0032251B" w:rsidRDefault="00F5159B" w:rsidP="00F5159B">
      <w:pPr>
        <w:pStyle w:val="Akapitzlist"/>
        <w:numPr>
          <w:ilvl w:val="1"/>
          <w:numId w:val="1"/>
        </w:numPr>
        <w:jc w:val="both"/>
        <w:outlineLvl w:val="0"/>
        <w:rPr>
          <w:rFonts w:cstheme="minorHAnsi"/>
          <w:sz w:val="24"/>
          <w:szCs w:val="24"/>
        </w:rPr>
      </w:pPr>
      <w:bookmarkStart w:id="144" w:name="_Toc63232140"/>
      <w:bookmarkStart w:id="145" w:name="_Toc63232366"/>
      <w:bookmarkStart w:id="146"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t>zawierają informacje stanowiące</w:t>
      </w:r>
      <w:r w:rsidR="00A235EA">
        <w:rPr>
          <w:rFonts w:cstheme="minorHAnsi"/>
          <w:bCs/>
          <w:sz w:val="24"/>
          <w:szCs w:val="24"/>
        </w:rPr>
        <w:t xml:space="preserve"> </w:t>
      </w:r>
      <w:r w:rsidRPr="00C2681D">
        <w:rPr>
          <w:rFonts w:cstheme="minorHAnsi"/>
          <w:bCs/>
          <w:sz w:val="24"/>
          <w:szCs w:val="24"/>
        </w:rPr>
        <w:t>tajemnicę</w:t>
      </w:r>
      <w:r w:rsidR="00A235EA">
        <w:rPr>
          <w:rFonts w:cstheme="minorHAnsi"/>
          <w:bCs/>
          <w:sz w:val="24"/>
          <w:szCs w:val="24"/>
        </w:rPr>
        <w:t xml:space="preserve"> </w:t>
      </w:r>
      <w:r w:rsidRPr="00C2681D">
        <w:rPr>
          <w:rFonts w:cstheme="minorHAnsi"/>
          <w:bCs/>
          <w:sz w:val="24"/>
          <w:szCs w:val="24"/>
        </w:rPr>
        <w:t>przedsiębiorstwa</w:t>
      </w:r>
      <w:r w:rsidR="00A235EA">
        <w:rPr>
          <w:rFonts w:cstheme="minorHAnsi"/>
          <w:bCs/>
          <w:sz w:val="24"/>
          <w:szCs w:val="24"/>
        </w:rPr>
        <w:t xml:space="preserve"> </w:t>
      </w:r>
      <w:r w:rsidRPr="00C2681D">
        <w:rPr>
          <w:rFonts w:cstheme="minorHAnsi"/>
          <w:bCs/>
          <w:sz w:val="24"/>
          <w:szCs w:val="24"/>
        </w:rPr>
        <w:t>w</w:t>
      </w:r>
      <w:r w:rsidR="00A235EA">
        <w:rPr>
          <w:rFonts w:cstheme="minorHAnsi"/>
          <w:bCs/>
          <w:sz w:val="24"/>
          <w:szCs w:val="24"/>
        </w:rPr>
        <w:t xml:space="preserve"> </w:t>
      </w:r>
      <w:r w:rsidRPr="00C2681D">
        <w:rPr>
          <w:rFonts w:cstheme="minorHAnsi"/>
          <w:bCs/>
          <w:sz w:val="24"/>
          <w:szCs w:val="24"/>
        </w:rPr>
        <w:t>rozumieniu przepisów</w:t>
      </w:r>
      <w:r w:rsidR="00A235EA">
        <w:rPr>
          <w:rFonts w:cstheme="minorHAnsi"/>
          <w:bCs/>
          <w:sz w:val="24"/>
          <w:szCs w:val="24"/>
        </w:rPr>
        <w:t xml:space="preserve"> </w:t>
      </w:r>
      <w:r w:rsidRPr="00C2681D">
        <w:rPr>
          <w:rFonts w:cstheme="minorHAnsi"/>
          <w:bCs/>
          <w:sz w:val="24"/>
          <w:szCs w:val="24"/>
        </w:rPr>
        <w:t>ustawy z dnia 16 kwietnia 1993 roku</w:t>
      </w:r>
      <w:r>
        <w:rPr>
          <w:rFonts w:cstheme="minorHAnsi"/>
          <w:bCs/>
          <w:sz w:val="24"/>
          <w:szCs w:val="24"/>
        </w:rPr>
        <w:t> </w:t>
      </w:r>
      <w:r w:rsidRPr="00C2681D">
        <w:rPr>
          <w:rFonts w:cstheme="minorHAnsi"/>
          <w:bCs/>
          <w:sz w:val="24"/>
          <w:szCs w:val="24"/>
        </w:rPr>
        <w:t>o</w:t>
      </w:r>
      <w:r>
        <w:rPr>
          <w:rFonts w:cstheme="minorHAnsi"/>
          <w:bCs/>
          <w:sz w:val="24"/>
          <w:szCs w:val="24"/>
        </w:rPr>
        <w:t> </w:t>
      </w:r>
      <w:r w:rsidRPr="00C2681D">
        <w:rPr>
          <w:rFonts w:cstheme="minorHAnsi"/>
          <w:bCs/>
          <w:sz w:val="24"/>
          <w:szCs w:val="24"/>
        </w:rPr>
        <w:t>zwalczaniu nieuczciwej konkurencj</w:t>
      </w:r>
      <w:r>
        <w:rPr>
          <w:rFonts w:cstheme="minorHAnsi"/>
          <w:bCs/>
          <w:sz w:val="24"/>
          <w:szCs w:val="24"/>
        </w:rPr>
        <w:t xml:space="preserve">i, Wykonawca, w celu utrzymania </w:t>
      </w:r>
      <w:r w:rsidRPr="00C2681D">
        <w:rPr>
          <w:rFonts w:cstheme="minorHAnsi"/>
          <w:bCs/>
          <w:sz w:val="24"/>
          <w:szCs w:val="24"/>
        </w:rPr>
        <w:t>w</w:t>
      </w:r>
      <w:r>
        <w:rPr>
          <w:rFonts w:cstheme="minorHAnsi"/>
          <w:bCs/>
          <w:sz w:val="24"/>
          <w:szCs w:val="24"/>
        </w:rPr>
        <w:t> </w:t>
      </w:r>
      <w:r w:rsidRPr="00C2681D">
        <w:rPr>
          <w:rFonts w:cstheme="minorHAnsi"/>
          <w:bCs/>
          <w:sz w:val="24"/>
          <w:szCs w:val="24"/>
        </w:rPr>
        <w:t xml:space="preserve">poufności tych informacji, przekazuje je w wydzielonym i odpowiednio oznaczonym </w:t>
      </w:r>
      <w:r w:rsidRPr="00C2681D">
        <w:rPr>
          <w:rFonts w:cstheme="minorHAnsi"/>
          <w:bCs/>
          <w:sz w:val="24"/>
          <w:szCs w:val="24"/>
        </w:rPr>
        <w:lastRenderedPageBreak/>
        <w:t xml:space="preserve">pliku, </w:t>
      </w:r>
      <w:r>
        <w:rPr>
          <w:rFonts w:cstheme="minorHAnsi"/>
          <w:bCs/>
          <w:sz w:val="24"/>
          <w:szCs w:val="24"/>
        </w:rPr>
        <w:t xml:space="preserve">a następnie umieszcza w odpowiednim polu formularza </w:t>
      </w:r>
      <w:r w:rsidRPr="005D25A2">
        <w:rPr>
          <w:rFonts w:cstheme="minorHAnsi"/>
          <w:b/>
          <w:sz w:val="24"/>
          <w:szCs w:val="24"/>
        </w:rPr>
        <w:t>„Tajemnica przedsiębiorstwa”</w:t>
      </w:r>
      <w:bookmarkEnd w:id="144"/>
      <w:bookmarkEnd w:id="145"/>
      <w:bookmarkEnd w:id="146"/>
      <w:r>
        <w:rPr>
          <w:rFonts w:cstheme="minorHAnsi"/>
          <w:b/>
          <w:sz w:val="24"/>
          <w:szCs w:val="24"/>
        </w:rPr>
        <w:t xml:space="preserve">. </w:t>
      </w:r>
    </w:p>
    <w:p w:rsidR="00F5159B" w:rsidRPr="009208F8" w:rsidRDefault="00F5159B" w:rsidP="00F5159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rsidR="00F5159B" w:rsidRPr="009208F8" w:rsidRDefault="00F5159B" w:rsidP="00F5159B">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rsidR="00F5159B" w:rsidRPr="009208F8" w:rsidRDefault="00F5159B" w:rsidP="00F5159B">
      <w:pPr>
        <w:pStyle w:val="Akapitzlist"/>
        <w:ind w:left="851"/>
        <w:jc w:val="both"/>
        <w:outlineLvl w:val="0"/>
        <w:rPr>
          <w:rFonts w:cstheme="minorHAnsi"/>
          <w:sz w:val="24"/>
          <w:szCs w:val="24"/>
        </w:rPr>
      </w:pPr>
      <w:r w:rsidRPr="009208F8">
        <w:rPr>
          <w:rFonts w:cstheme="minorHAnsi"/>
          <w:sz w:val="24"/>
          <w:szCs w:val="24"/>
        </w:rPr>
        <w:t>- cen lub kosztów zawartych w ofercie.</w:t>
      </w:r>
    </w:p>
    <w:p w:rsidR="00F5159B" w:rsidRPr="009208F8" w:rsidRDefault="00F5159B" w:rsidP="00F5159B">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rsidR="00F5159B" w:rsidRPr="00C3587D" w:rsidRDefault="00F5159B" w:rsidP="00F5159B">
      <w:pPr>
        <w:pStyle w:val="Akapitzlist"/>
        <w:numPr>
          <w:ilvl w:val="1"/>
          <w:numId w:val="1"/>
        </w:numPr>
        <w:jc w:val="both"/>
        <w:outlineLvl w:val="0"/>
        <w:rPr>
          <w:rFonts w:cstheme="minorHAnsi"/>
          <w:bCs/>
          <w:sz w:val="24"/>
          <w:szCs w:val="24"/>
        </w:rPr>
      </w:pPr>
      <w:bookmarkStart w:id="147" w:name="_Toc63232142"/>
      <w:bookmarkStart w:id="148" w:name="_Toc63232368"/>
      <w:bookmarkStart w:id="149" w:name="_Toc63234677"/>
      <w:r w:rsidRPr="00C3587D">
        <w:rPr>
          <w:rFonts w:cstheme="minorHAnsi"/>
          <w:bCs/>
          <w:sz w:val="24"/>
          <w:szCs w:val="24"/>
        </w:rPr>
        <w:t>Oferta może być złożona tylko do upływu terminu składania ofert.</w:t>
      </w:r>
      <w:bookmarkEnd w:id="147"/>
      <w:bookmarkEnd w:id="148"/>
      <w:bookmarkEnd w:id="149"/>
    </w:p>
    <w:p w:rsidR="00F5159B" w:rsidRPr="005D25A2" w:rsidRDefault="00F5159B" w:rsidP="00F5159B">
      <w:pPr>
        <w:pStyle w:val="Akapitzlist"/>
        <w:numPr>
          <w:ilvl w:val="1"/>
          <w:numId w:val="1"/>
        </w:numPr>
        <w:jc w:val="both"/>
        <w:outlineLvl w:val="0"/>
        <w:rPr>
          <w:rFonts w:cstheme="minorHAnsi"/>
          <w:b/>
          <w:sz w:val="24"/>
          <w:szCs w:val="24"/>
        </w:rPr>
      </w:pPr>
      <w:bookmarkStart w:id="150" w:name="_Toc63232143"/>
      <w:bookmarkStart w:id="151" w:name="_Toc63232369"/>
      <w:bookmarkStart w:id="152" w:name="_Toc63234678"/>
      <w:r w:rsidRPr="00C3587D">
        <w:rPr>
          <w:rFonts w:cstheme="minorHAnsi"/>
          <w:bCs/>
          <w:sz w:val="24"/>
          <w:szCs w:val="24"/>
        </w:rPr>
        <w:t xml:space="preserve">Wykonawca może przed upływem terminu do składania ofert wycofać ofertę za pośrednictwem </w:t>
      </w:r>
      <w:bookmarkEnd w:id="150"/>
      <w:bookmarkEnd w:id="151"/>
      <w:bookmarkEnd w:id="152"/>
      <w:r w:rsidRPr="00E23532">
        <w:rPr>
          <w:rFonts w:cstheme="minorHAnsi"/>
          <w:b/>
          <w:bCs/>
          <w:sz w:val="24"/>
          <w:szCs w:val="24"/>
        </w:rPr>
        <w:t>https://platformazakupowa.pl/pn/zslchrobry_lezajsk</w:t>
      </w:r>
    </w:p>
    <w:p w:rsidR="00F5159B" w:rsidRPr="00C2681D" w:rsidRDefault="00F5159B" w:rsidP="00F5159B">
      <w:pPr>
        <w:pStyle w:val="Akapitzlist"/>
        <w:numPr>
          <w:ilvl w:val="1"/>
          <w:numId w:val="1"/>
        </w:numPr>
        <w:jc w:val="both"/>
        <w:outlineLvl w:val="0"/>
        <w:rPr>
          <w:rFonts w:cstheme="minorHAnsi"/>
          <w:bCs/>
          <w:sz w:val="24"/>
          <w:szCs w:val="24"/>
        </w:rPr>
      </w:pPr>
      <w:bookmarkStart w:id="153" w:name="_Toc63232144"/>
      <w:bookmarkStart w:id="154" w:name="_Toc63232370"/>
      <w:bookmarkStart w:id="155" w:name="_Toc63234679"/>
      <w:r w:rsidRPr="00C3587D">
        <w:rPr>
          <w:rFonts w:cstheme="minorHAnsi"/>
          <w:bCs/>
          <w:sz w:val="24"/>
          <w:szCs w:val="24"/>
        </w:rPr>
        <w:t>Wykonawca po upływie terminu do składania ofert nie może skutecznie dokonać zmiany ani wycofać złożonej oferty.</w:t>
      </w:r>
      <w:bookmarkEnd w:id="153"/>
      <w:bookmarkEnd w:id="154"/>
      <w:bookmarkEnd w:id="155"/>
    </w:p>
    <w:p w:rsidR="00F5159B" w:rsidRPr="00C2681D" w:rsidRDefault="00F5159B" w:rsidP="00F5159B">
      <w:pPr>
        <w:pStyle w:val="Akapitzlist"/>
        <w:numPr>
          <w:ilvl w:val="1"/>
          <w:numId w:val="1"/>
        </w:numPr>
        <w:jc w:val="both"/>
        <w:outlineLvl w:val="0"/>
        <w:rPr>
          <w:rFonts w:cstheme="minorHAnsi"/>
          <w:bCs/>
          <w:sz w:val="24"/>
          <w:szCs w:val="24"/>
        </w:rPr>
      </w:pPr>
      <w:bookmarkStart w:id="156" w:name="_Toc63232145"/>
      <w:bookmarkStart w:id="157" w:name="_Toc63232371"/>
      <w:bookmarkStart w:id="158"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A235EA">
        <w:rPr>
          <w:rFonts w:cstheme="minorHAnsi"/>
          <w:bCs/>
          <w:sz w:val="24"/>
          <w:szCs w:val="24"/>
        </w:rPr>
        <w:t xml:space="preserve"> </w:t>
      </w:r>
      <w:r w:rsidRPr="00C2681D">
        <w:rPr>
          <w:rFonts w:cstheme="minorHAnsi"/>
          <w:bCs/>
          <w:sz w:val="24"/>
          <w:szCs w:val="24"/>
        </w:rPr>
        <w:t>z tłumaczeniem na język polski.</w:t>
      </w:r>
      <w:bookmarkEnd w:id="156"/>
      <w:bookmarkEnd w:id="157"/>
      <w:bookmarkEnd w:id="158"/>
    </w:p>
    <w:p w:rsidR="00F5159B" w:rsidRDefault="00F5159B" w:rsidP="00F5159B">
      <w:pPr>
        <w:pStyle w:val="Akapitzlist"/>
        <w:numPr>
          <w:ilvl w:val="1"/>
          <w:numId w:val="1"/>
        </w:numPr>
        <w:jc w:val="both"/>
        <w:outlineLvl w:val="0"/>
        <w:rPr>
          <w:rFonts w:cstheme="minorHAnsi"/>
          <w:bCs/>
          <w:sz w:val="24"/>
          <w:szCs w:val="24"/>
        </w:rPr>
      </w:pPr>
      <w:bookmarkStart w:id="159" w:name="_Toc63232146"/>
      <w:bookmarkStart w:id="160" w:name="_Toc63232372"/>
      <w:bookmarkStart w:id="161" w:name="_Toc63234681"/>
      <w:r w:rsidRPr="00C3587D">
        <w:rPr>
          <w:rFonts w:cstheme="minorHAnsi"/>
          <w:bCs/>
          <w:sz w:val="24"/>
          <w:szCs w:val="24"/>
        </w:rPr>
        <w:t>Wszystkie koszty związane z uczestnictwem w postępowaniu, w szczególności z</w:t>
      </w:r>
      <w:r>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59"/>
      <w:bookmarkEnd w:id="160"/>
      <w:bookmarkEnd w:id="161"/>
    </w:p>
    <w:p w:rsidR="00F5159B" w:rsidRPr="00C3587D" w:rsidRDefault="00F5159B" w:rsidP="00F5159B">
      <w:pPr>
        <w:pStyle w:val="Akapitzlist"/>
        <w:ind w:left="851"/>
        <w:jc w:val="both"/>
        <w:outlineLvl w:val="0"/>
        <w:rPr>
          <w:rFonts w:cstheme="minorHAnsi"/>
          <w:bCs/>
          <w:sz w:val="24"/>
          <w:szCs w:val="24"/>
        </w:rPr>
      </w:pPr>
    </w:p>
    <w:p w:rsidR="00F5159B" w:rsidRPr="008848CE" w:rsidRDefault="00F5159B" w:rsidP="00F5159B">
      <w:pPr>
        <w:pStyle w:val="Akapitzlist"/>
        <w:numPr>
          <w:ilvl w:val="0"/>
          <w:numId w:val="1"/>
        </w:numPr>
        <w:jc w:val="both"/>
        <w:outlineLvl w:val="0"/>
        <w:rPr>
          <w:rFonts w:cstheme="minorHAnsi"/>
          <w:b/>
          <w:sz w:val="26"/>
          <w:szCs w:val="26"/>
        </w:rPr>
      </w:pPr>
      <w:bookmarkStart w:id="162" w:name="_Toc63232147"/>
      <w:bookmarkStart w:id="163" w:name="_Toc63232373"/>
      <w:bookmarkStart w:id="164" w:name="_Toc63234682"/>
      <w:r w:rsidRPr="008848CE">
        <w:rPr>
          <w:rFonts w:cstheme="minorHAnsi"/>
          <w:b/>
          <w:sz w:val="26"/>
          <w:szCs w:val="26"/>
        </w:rPr>
        <w:t>SPOSÓB OBLICZENIA CENY OFERTY</w:t>
      </w:r>
      <w:bookmarkEnd w:id="162"/>
      <w:bookmarkEnd w:id="163"/>
      <w:bookmarkEnd w:id="164"/>
    </w:p>
    <w:p w:rsidR="00F5159B" w:rsidRPr="004B0ACC" w:rsidRDefault="00F5159B" w:rsidP="00F5159B">
      <w:pPr>
        <w:pStyle w:val="Akapitzlist"/>
        <w:numPr>
          <w:ilvl w:val="1"/>
          <w:numId w:val="1"/>
        </w:numPr>
        <w:jc w:val="both"/>
        <w:outlineLvl w:val="0"/>
        <w:rPr>
          <w:rFonts w:cstheme="minorHAnsi"/>
          <w:bCs/>
          <w:sz w:val="24"/>
          <w:szCs w:val="24"/>
        </w:rPr>
      </w:pPr>
      <w:bookmarkStart w:id="165" w:name="_Toc63232148"/>
      <w:bookmarkStart w:id="166" w:name="_Toc63232374"/>
      <w:bookmarkStart w:id="167"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65"/>
      <w:bookmarkEnd w:id="166"/>
      <w:bookmarkEnd w:id="167"/>
    </w:p>
    <w:p w:rsidR="00F5159B" w:rsidRPr="004B0ACC" w:rsidRDefault="00F5159B" w:rsidP="00F5159B">
      <w:pPr>
        <w:pStyle w:val="Akapitzlist"/>
        <w:ind w:left="851"/>
        <w:jc w:val="both"/>
        <w:outlineLvl w:val="0"/>
        <w:rPr>
          <w:rFonts w:cstheme="minorHAnsi"/>
          <w:bCs/>
          <w:sz w:val="24"/>
          <w:szCs w:val="24"/>
        </w:rPr>
      </w:pPr>
      <w:bookmarkStart w:id="168" w:name="_Toc63232149"/>
      <w:bookmarkStart w:id="169" w:name="_Toc63232375"/>
      <w:bookmarkStart w:id="170"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68"/>
      <w:bookmarkEnd w:id="169"/>
      <w:bookmarkEnd w:id="170"/>
    </w:p>
    <w:p w:rsidR="00F5159B" w:rsidRPr="00BB22E5" w:rsidRDefault="00F5159B" w:rsidP="00F5159B">
      <w:pPr>
        <w:pStyle w:val="Akapitzlist"/>
        <w:numPr>
          <w:ilvl w:val="1"/>
          <w:numId w:val="1"/>
        </w:numPr>
        <w:jc w:val="both"/>
        <w:outlineLvl w:val="0"/>
        <w:rPr>
          <w:rFonts w:cstheme="minorHAnsi"/>
          <w:bCs/>
          <w:sz w:val="24"/>
          <w:szCs w:val="24"/>
        </w:rPr>
      </w:pPr>
      <w:bookmarkStart w:id="171" w:name="_Toc63232151"/>
      <w:bookmarkStart w:id="172" w:name="_Toc63232377"/>
      <w:bookmarkStart w:id="173" w:name="_Toc63234686"/>
      <w:r w:rsidRPr="00E66563">
        <w:rPr>
          <w:rFonts w:cstheme="minorHAnsi"/>
          <w:bCs/>
          <w:sz w:val="24"/>
          <w:szCs w:val="24"/>
        </w:rPr>
        <w:t xml:space="preserve">Cena </w:t>
      </w:r>
      <w:r>
        <w:rPr>
          <w:rFonts w:cstheme="minorHAnsi"/>
          <w:bCs/>
          <w:sz w:val="24"/>
          <w:szCs w:val="24"/>
        </w:rPr>
        <w:t>ofertowa</w:t>
      </w:r>
      <w:r w:rsidR="00A235EA">
        <w:rPr>
          <w:rFonts w:cstheme="minorHAnsi"/>
          <w:bCs/>
          <w:sz w:val="24"/>
          <w:szCs w:val="24"/>
        </w:rPr>
        <w:t xml:space="preserve"> </w:t>
      </w:r>
      <w:r w:rsidRPr="00E66563">
        <w:rPr>
          <w:rFonts w:cstheme="minorHAnsi"/>
          <w:bCs/>
          <w:sz w:val="24"/>
          <w:szCs w:val="24"/>
        </w:rPr>
        <w:t>musi uwzględniać w</w:t>
      </w:r>
      <w:r>
        <w:rPr>
          <w:rFonts w:cstheme="minorHAnsi"/>
          <w:bCs/>
          <w:sz w:val="24"/>
          <w:szCs w:val="24"/>
        </w:rPr>
        <w:t>szystkie wymagania niniejszej S</w:t>
      </w:r>
      <w:r w:rsidRPr="00E66563">
        <w:rPr>
          <w:rFonts w:cstheme="minorHAnsi"/>
          <w:bCs/>
          <w:sz w:val="24"/>
          <w:szCs w:val="24"/>
        </w:rPr>
        <w:t>WZ</w:t>
      </w:r>
      <w:r w:rsidRPr="00BB22E5">
        <w:rPr>
          <w:rFonts w:cstheme="minorHAnsi"/>
          <w:bCs/>
          <w:sz w:val="24"/>
          <w:szCs w:val="24"/>
        </w:rPr>
        <w:t xml:space="preserve"> oraz obejmować wszelkie koszty jakie poniesie Wykonawca z tytułu należytej oraz zgodnej z obowiązującymi normami i przepisami realizacji przedmiotu zamówienia. </w:t>
      </w:r>
    </w:p>
    <w:p w:rsidR="00F5159B" w:rsidRPr="00BB22E5" w:rsidRDefault="00F5159B" w:rsidP="00F5159B">
      <w:pPr>
        <w:pStyle w:val="Akapitzlist"/>
        <w:numPr>
          <w:ilvl w:val="1"/>
          <w:numId w:val="1"/>
        </w:numPr>
        <w:spacing w:after="0" w:line="240" w:lineRule="auto"/>
        <w:jc w:val="both"/>
        <w:outlineLvl w:val="0"/>
        <w:rPr>
          <w:rFonts w:cstheme="minorHAnsi"/>
          <w:bCs/>
          <w:sz w:val="24"/>
          <w:szCs w:val="24"/>
        </w:rPr>
      </w:pPr>
      <w:bookmarkStart w:id="174" w:name="_Toc63232152"/>
      <w:bookmarkStart w:id="175" w:name="_Toc63232378"/>
      <w:bookmarkStart w:id="176" w:name="_Toc63234687"/>
      <w:bookmarkEnd w:id="171"/>
      <w:bookmarkEnd w:id="172"/>
      <w:bookmarkEnd w:id="173"/>
      <w:r w:rsidRPr="00BB22E5">
        <w:rPr>
          <w:rFonts w:cstheme="minorHAnsi"/>
          <w:bCs/>
          <w:sz w:val="24"/>
          <w:szCs w:val="24"/>
        </w:rPr>
        <w:t>Zamawiający złoży zamówienie w trybie Ustawy o podatku od towarów i usług z dnia 11.03.2004 r.  (</w:t>
      </w:r>
      <w:proofErr w:type="spellStart"/>
      <w:r w:rsidRPr="00BB22E5">
        <w:rPr>
          <w:rFonts w:cstheme="minorHAnsi"/>
          <w:bCs/>
          <w:sz w:val="24"/>
          <w:szCs w:val="24"/>
        </w:rPr>
        <w:t>t.j</w:t>
      </w:r>
      <w:proofErr w:type="spellEnd"/>
      <w:r w:rsidRPr="00BB22E5">
        <w:rPr>
          <w:rFonts w:cstheme="minorHAnsi"/>
          <w:bCs/>
          <w:sz w:val="24"/>
          <w:szCs w:val="24"/>
        </w:rPr>
        <w:t>. Dz. U. z 202</w:t>
      </w:r>
      <w:r>
        <w:rPr>
          <w:rFonts w:cstheme="minorHAnsi"/>
          <w:bCs/>
          <w:sz w:val="24"/>
          <w:szCs w:val="24"/>
        </w:rPr>
        <w:t>1</w:t>
      </w:r>
      <w:r w:rsidRPr="00BB22E5">
        <w:rPr>
          <w:rFonts w:cstheme="minorHAnsi"/>
          <w:bCs/>
          <w:sz w:val="24"/>
          <w:szCs w:val="24"/>
        </w:rPr>
        <w:t xml:space="preserve">r. poz. </w:t>
      </w:r>
      <w:r>
        <w:rPr>
          <w:rFonts w:cstheme="minorHAnsi"/>
          <w:bCs/>
          <w:sz w:val="24"/>
          <w:szCs w:val="24"/>
        </w:rPr>
        <w:t>685 ze zm.</w:t>
      </w:r>
      <w:r w:rsidRPr="00BB22E5">
        <w:rPr>
          <w:rFonts w:cstheme="minorHAnsi"/>
          <w:bCs/>
          <w:sz w:val="24"/>
          <w:szCs w:val="24"/>
        </w:rPr>
        <w:t xml:space="preserve">) na podstawie art. 83 ust.1 pkt.26 w sprawie wykorzystania </w:t>
      </w:r>
      <w:r w:rsidRPr="00A22281">
        <w:rPr>
          <w:rFonts w:cstheme="minorHAnsi"/>
          <w:b/>
          <w:bCs/>
          <w:sz w:val="24"/>
          <w:szCs w:val="24"/>
          <w:u w:val="single"/>
        </w:rPr>
        <w:t>sprzętu komputerowego</w:t>
      </w:r>
      <w:r>
        <w:rPr>
          <w:rFonts w:cstheme="minorHAnsi"/>
          <w:b/>
          <w:bCs/>
          <w:sz w:val="24"/>
          <w:szCs w:val="24"/>
          <w:u w:val="single"/>
        </w:rPr>
        <w:t xml:space="preserve"> – dotyczy pozycji </w:t>
      </w:r>
      <w:proofErr w:type="spellStart"/>
      <w:r>
        <w:rPr>
          <w:rFonts w:cstheme="minorHAnsi"/>
          <w:b/>
          <w:bCs/>
          <w:sz w:val="24"/>
          <w:szCs w:val="24"/>
          <w:u w:val="single"/>
        </w:rPr>
        <w:t>pn</w:t>
      </w:r>
      <w:r w:rsidRPr="00336778">
        <w:rPr>
          <w:rFonts w:cstheme="minorHAnsi"/>
          <w:b/>
          <w:bCs/>
          <w:sz w:val="24"/>
          <w:szCs w:val="24"/>
          <w:u w:val="single"/>
        </w:rPr>
        <w:t>.</w:t>
      </w:r>
      <w:r>
        <w:rPr>
          <w:rFonts w:cstheme="minorHAnsi"/>
          <w:b/>
          <w:bCs/>
          <w:color w:val="FF0000"/>
          <w:sz w:val="24"/>
          <w:szCs w:val="24"/>
          <w:u w:val="single"/>
        </w:rPr>
        <w:t>komputer</w:t>
      </w:r>
      <w:proofErr w:type="spellEnd"/>
      <w:r>
        <w:rPr>
          <w:rFonts w:cstheme="minorHAnsi"/>
          <w:b/>
          <w:bCs/>
          <w:color w:val="FF0000"/>
          <w:sz w:val="24"/>
          <w:szCs w:val="24"/>
          <w:u w:val="single"/>
        </w:rPr>
        <w:t xml:space="preserve"> stacjonarny, monitor komputerowy, monitor dotykowy, urządzenia sieciowe: UTM, przełącznik sieciowy, serwer NAS, drukarka</w:t>
      </w:r>
      <w:r w:rsidRPr="00287D98">
        <w:rPr>
          <w:rFonts w:cstheme="minorHAnsi"/>
          <w:bCs/>
          <w:color w:val="FF0000"/>
          <w:sz w:val="24"/>
          <w:szCs w:val="24"/>
        </w:rPr>
        <w:t xml:space="preserve">, </w:t>
      </w:r>
      <w:r>
        <w:rPr>
          <w:rFonts w:cstheme="minorHAnsi"/>
          <w:bCs/>
          <w:sz w:val="24"/>
          <w:szCs w:val="24"/>
        </w:rPr>
        <w:t xml:space="preserve">do którego stosuje się </w:t>
      </w:r>
      <w:r w:rsidRPr="00A22281">
        <w:rPr>
          <w:rFonts w:cstheme="minorHAnsi"/>
          <w:b/>
          <w:bCs/>
          <w:sz w:val="24"/>
          <w:szCs w:val="24"/>
          <w:u w:val="single"/>
        </w:rPr>
        <w:t xml:space="preserve">stawkę podatku od towarów i usług w wysokości </w:t>
      </w:r>
      <w:r w:rsidRPr="000668F6">
        <w:rPr>
          <w:rFonts w:cstheme="minorHAnsi"/>
          <w:b/>
          <w:bCs/>
          <w:color w:val="FF0000"/>
          <w:sz w:val="24"/>
          <w:szCs w:val="24"/>
          <w:u w:val="single"/>
        </w:rPr>
        <w:t>0%</w:t>
      </w:r>
      <w:r w:rsidRPr="00BB22E5">
        <w:rPr>
          <w:rFonts w:cstheme="minorHAnsi"/>
          <w:bCs/>
          <w:sz w:val="24"/>
          <w:szCs w:val="24"/>
        </w:rPr>
        <w:t>oraz warunków jej stosowania.</w:t>
      </w:r>
    </w:p>
    <w:p w:rsidR="00F5159B" w:rsidRPr="00B52B29" w:rsidRDefault="00F5159B" w:rsidP="00F5159B">
      <w:pPr>
        <w:pStyle w:val="Akapitzlist"/>
        <w:numPr>
          <w:ilvl w:val="1"/>
          <w:numId w:val="1"/>
        </w:numPr>
        <w:spacing w:after="0" w:line="240" w:lineRule="auto"/>
        <w:jc w:val="both"/>
        <w:outlineLvl w:val="0"/>
        <w:rPr>
          <w:rFonts w:cstheme="minorHAnsi"/>
          <w:bCs/>
          <w:sz w:val="24"/>
          <w:szCs w:val="24"/>
        </w:rPr>
      </w:pPr>
      <w:r w:rsidRPr="00BB22E5">
        <w:rPr>
          <w:rFonts w:cstheme="minorHAnsi"/>
          <w:bCs/>
          <w:sz w:val="24"/>
          <w:szCs w:val="24"/>
        </w:rPr>
        <w:t xml:space="preserve">Ceną oferty jest kwota wymieniona w Formularzu oferty – wzór stanowi załącznik nr </w:t>
      </w:r>
      <w:r>
        <w:rPr>
          <w:rFonts w:cstheme="minorHAnsi"/>
          <w:bCs/>
          <w:sz w:val="24"/>
          <w:szCs w:val="24"/>
        </w:rPr>
        <w:t>1 do S</w:t>
      </w:r>
      <w:r w:rsidRPr="00BB22E5">
        <w:rPr>
          <w:rFonts w:cstheme="minorHAnsi"/>
          <w:bCs/>
          <w:sz w:val="24"/>
          <w:szCs w:val="24"/>
        </w:rPr>
        <w:t xml:space="preserve">WZ. Wartość przedmiotu zamówienia należy obliczyć jako sumę wartości poszczególnych pozycji </w:t>
      </w:r>
      <w:r w:rsidRPr="00B52B29">
        <w:rPr>
          <w:rFonts w:cstheme="minorHAnsi"/>
          <w:bCs/>
          <w:sz w:val="24"/>
          <w:szCs w:val="24"/>
        </w:rPr>
        <w:t xml:space="preserve">w </w:t>
      </w:r>
      <w:r>
        <w:rPr>
          <w:rFonts w:cstheme="minorHAnsi"/>
          <w:bCs/>
          <w:sz w:val="24"/>
          <w:szCs w:val="24"/>
        </w:rPr>
        <w:t>zestawieniu wyposażenia</w:t>
      </w:r>
      <w:r w:rsidRPr="00B52B29">
        <w:rPr>
          <w:rFonts w:cstheme="minorHAnsi"/>
          <w:bCs/>
          <w:sz w:val="24"/>
          <w:szCs w:val="24"/>
        </w:rPr>
        <w:t xml:space="preserve"> – załącznik nr 4 .</w:t>
      </w:r>
    </w:p>
    <w:p w:rsidR="00F5159B" w:rsidRPr="008F3862" w:rsidRDefault="00F5159B" w:rsidP="00F5159B">
      <w:pPr>
        <w:pStyle w:val="Akapitzlist"/>
        <w:spacing w:after="0" w:line="240" w:lineRule="auto"/>
        <w:ind w:left="851"/>
        <w:jc w:val="both"/>
        <w:outlineLvl w:val="0"/>
        <w:rPr>
          <w:rFonts w:cstheme="minorHAnsi"/>
          <w:bCs/>
          <w:sz w:val="24"/>
          <w:szCs w:val="24"/>
        </w:rPr>
      </w:pPr>
      <w:r w:rsidRPr="008F3862">
        <w:rPr>
          <w:rFonts w:cstheme="minorHAnsi"/>
          <w:bCs/>
          <w:sz w:val="24"/>
          <w:szCs w:val="24"/>
        </w:rPr>
        <w:t>Cena oferty musi być podana jako: cena brutto, wyrażona kwotowo oraz słownie.</w:t>
      </w:r>
    </w:p>
    <w:p w:rsidR="00F5159B" w:rsidRPr="00A35AF1" w:rsidRDefault="00F5159B" w:rsidP="00F5159B">
      <w:pPr>
        <w:pStyle w:val="Akapitzlist"/>
        <w:numPr>
          <w:ilvl w:val="1"/>
          <w:numId w:val="1"/>
        </w:numPr>
        <w:spacing w:after="0" w:line="240" w:lineRule="auto"/>
        <w:jc w:val="both"/>
        <w:outlineLvl w:val="0"/>
        <w:rPr>
          <w:rFonts w:cstheme="minorHAnsi"/>
          <w:bCs/>
          <w:sz w:val="24"/>
          <w:szCs w:val="24"/>
        </w:rPr>
      </w:pPr>
      <w:r w:rsidRPr="004B0ACC">
        <w:rPr>
          <w:rFonts w:cstheme="minorHAnsi"/>
          <w:bCs/>
          <w:sz w:val="24"/>
          <w:szCs w:val="24"/>
        </w:rPr>
        <w:t>Cena oferty powinna być wyrażona w złotych polskich (PLN) z dokładnością do dwóch miejsc po przecinku</w:t>
      </w:r>
      <w:bookmarkStart w:id="177" w:name="_Toc63232153"/>
      <w:bookmarkStart w:id="178" w:name="_Toc63232379"/>
      <w:bookmarkStart w:id="179" w:name="_Toc63234688"/>
      <w:bookmarkEnd w:id="174"/>
      <w:bookmarkEnd w:id="175"/>
      <w:bookmarkEnd w:id="176"/>
      <w:r>
        <w:rPr>
          <w:rFonts w:cstheme="minorHAnsi"/>
          <w:bCs/>
          <w:sz w:val="24"/>
          <w:szCs w:val="24"/>
        </w:rPr>
        <w:t xml:space="preserve">. </w:t>
      </w:r>
      <w:r w:rsidRPr="00A35AF1">
        <w:rPr>
          <w:rFonts w:cstheme="minorHAnsi"/>
          <w:bCs/>
          <w:sz w:val="24"/>
          <w:szCs w:val="24"/>
        </w:rPr>
        <w:t>Zamawiający nie przewiduje rozliczeń w walu</w:t>
      </w:r>
      <w:bookmarkEnd w:id="177"/>
      <w:bookmarkEnd w:id="178"/>
      <w:bookmarkEnd w:id="179"/>
      <w:r>
        <w:rPr>
          <w:rFonts w:cstheme="minorHAnsi"/>
          <w:bCs/>
          <w:sz w:val="24"/>
          <w:szCs w:val="24"/>
        </w:rPr>
        <w:t>tach obcych.</w:t>
      </w:r>
    </w:p>
    <w:p w:rsidR="00F5159B" w:rsidRDefault="00F5159B" w:rsidP="00F5159B">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rsidR="00F5159B" w:rsidRDefault="00F5159B" w:rsidP="00F5159B">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lastRenderedPageBreak/>
        <w:t>Wykonawcy zobowiązani są do bardzo starannego zapoznania się z przedmiotem zamówienia, warunkami wykonania i wszystkimi czynnikami mogącymi mieć wpływ na wycenę zamówienia.</w:t>
      </w:r>
    </w:p>
    <w:p w:rsidR="00F5159B" w:rsidRPr="004F5062" w:rsidRDefault="00F5159B" w:rsidP="00F5159B">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rsidR="00F5159B" w:rsidRPr="004F5062" w:rsidRDefault="00F5159B" w:rsidP="00F5159B">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rsidR="00F5159B" w:rsidRPr="004F5062" w:rsidRDefault="00F5159B" w:rsidP="00F5159B">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Pr>
          <w:rFonts w:cstheme="minorHAnsi"/>
          <w:bCs/>
          <w:sz w:val="24"/>
          <w:szCs w:val="24"/>
        </w:rPr>
        <w:t xml:space="preserve"> ustawy </w:t>
      </w:r>
      <w:proofErr w:type="spellStart"/>
      <w:r>
        <w:rPr>
          <w:rFonts w:cstheme="minorHAnsi"/>
          <w:bCs/>
          <w:sz w:val="24"/>
          <w:szCs w:val="24"/>
        </w:rPr>
        <w:t>Pzp</w:t>
      </w:r>
      <w:proofErr w:type="spellEnd"/>
      <w:r>
        <w:rPr>
          <w:rFonts w:cstheme="minorHAnsi"/>
          <w:bCs/>
          <w:sz w:val="24"/>
          <w:szCs w:val="24"/>
        </w:rPr>
        <w:t>.</w:t>
      </w:r>
      <w:r w:rsidRPr="004F5062">
        <w:rPr>
          <w:rFonts w:cstheme="minorHAnsi"/>
          <w:bCs/>
          <w:sz w:val="24"/>
          <w:szCs w:val="24"/>
        </w:rPr>
        <w:t xml:space="preserve">, zamawiający zwróci się o udzielenie wyjaśnień, o których mowa w </w:t>
      </w:r>
      <w:r>
        <w:rPr>
          <w:rFonts w:cstheme="minorHAnsi"/>
          <w:bCs/>
          <w:sz w:val="24"/>
          <w:szCs w:val="24"/>
        </w:rPr>
        <w:t xml:space="preserve">art. 224 </w:t>
      </w:r>
      <w:r w:rsidRPr="004F5062">
        <w:rPr>
          <w:rFonts w:cstheme="minorHAnsi"/>
          <w:bCs/>
          <w:sz w:val="24"/>
          <w:szCs w:val="24"/>
        </w:rPr>
        <w:t>ust. 1</w:t>
      </w:r>
      <w:r>
        <w:rPr>
          <w:rFonts w:cstheme="minorHAnsi"/>
          <w:bCs/>
          <w:sz w:val="24"/>
          <w:szCs w:val="24"/>
        </w:rPr>
        <w:t xml:space="preserve"> ustawy </w:t>
      </w:r>
      <w:proofErr w:type="spellStart"/>
      <w:r>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rsidR="00F5159B" w:rsidRPr="004F5062" w:rsidRDefault="00F5159B" w:rsidP="00F5159B">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rsidR="00F5159B" w:rsidRDefault="00F5159B" w:rsidP="00F5159B">
      <w:pPr>
        <w:pStyle w:val="Akapitzlist"/>
        <w:numPr>
          <w:ilvl w:val="1"/>
          <w:numId w:val="1"/>
        </w:numPr>
        <w:jc w:val="both"/>
        <w:outlineLvl w:val="0"/>
        <w:rPr>
          <w:rFonts w:cstheme="minorHAnsi"/>
          <w:bCs/>
          <w:sz w:val="24"/>
          <w:szCs w:val="24"/>
        </w:rPr>
      </w:pPr>
      <w:bookmarkStart w:id="180" w:name="_Toc63232155"/>
      <w:bookmarkStart w:id="181" w:name="_Toc63232381"/>
      <w:bookmarkStart w:id="182"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0"/>
      <w:bookmarkEnd w:id="181"/>
      <w:bookmarkEnd w:id="182"/>
    </w:p>
    <w:p w:rsidR="00F5159B" w:rsidRPr="004B0ACC" w:rsidRDefault="00F5159B" w:rsidP="00F5159B">
      <w:pPr>
        <w:pStyle w:val="Akapitzlist"/>
        <w:ind w:left="851"/>
        <w:jc w:val="both"/>
        <w:outlineLvl w:val="0"/>
        <w:rPr>
          <w:rFonts w:cstheme="minorHAnsi"/>
          <w:bCs/>
          <w:sz w:val="24"/>
          <w:szCs w:val="24"/>
        </w:rPr>
      </w:pPr>
      <w:bookmarkStart w:id="183" w:name="_Toc63232156"/>
      <w:bookmarkStart w:id="184" w:name="_Toc63232382"/>
      <w:bookmarkStart w:id="185" w:name="_Toc63234691"/>
      <w:r>
        <w:rPr>
          <w:rFonts w:cstheme="minorHAnsi"/>
          <w:bCs/>
          <w:sz w:val="24"/>
          <w:szCs w:val="24"/>
        </w:rPr>
        <w:t>W powyższym przypadku w formularzu oferty</w:t>
      </w:r>
      <w:r w:rsidRPr="004B0ACC">
        <w:rPr>
          <w:rFonts w:cstheme="minorHAnsi"/>
          <w:bCs/>
          <w:sz w:val="24"/>
          <w:szCs w:val="24"/>
        </w:rPr>
        <w:t>, Wykonawca ma obowiązek:</w:t>
      </w:r>
      <w:bookmarkEnd w:id="183"/>
      <w:bookmarkEnd w:id="184"/>
      <w:bookmarkEnd w:id="185"/>
    </w:p>
    <w:p w:rsidR="00F5159B" w:rsidRPr="004B0ACC" w:rsidRDefault="00F5159B" w:rsidP="00F5159B">
      <w:pPr>
        <w:pStyle w:val="Akapitzlist"/>
        <w:numPr>
          <w:ilvl w:val="3"/>
          <w:numId w:val="1"/>
        </w:numPr>
        <w:jc w:val="both"/>
        <w:outlineLvl w:val="0"/>
        <w:rPr>
          <w:rFonts w:cstheme="minorHAnsi"/>
          <w:bCs/>
          <w:sz w:val="24"/>
          <w:szCs w:val="24"/>
        </w:rPr>
      </w:pPr>
      <w:bookmarkStart w:id="186" w:name="_Toc63232157"/>
      <w:bookmarkStart w:id="187" w:name="_Toc63232383"/>
      <w:bookmarkStart w:id="188" w:name="_Toc63234692"/>
      <w:r w:rsidRPr="004B0ACC">
        <w:rPr>
          <w:rFonts w:cstheme="minorHAnsi"/>
          <w:bCs/>
          <w:sz w:val="24"/>
          <w:szCs w:val="24"/>
        </w:rPr>
        <w:t>poinformowania Zamawiającego, że wybór jego oferty będzie prowadził do powstania u Zamawiającego obowiązku podatkowego;</w:t>
      </w:r>
      <w:bookmarkEnd w:id="186"/>
      <w:bookmarkEnd w:id="187"/>
      <w:bookmarkEnd w:id="188"/>
    </w:p>
    <w:p w:rsidR="00F5159B" w:rsidRDefault="00F5159B" w:rsidP="00F5159B">
      <w:pPr>
        <w:pStyle w:val="Akapitzlist"/>
        <w:numPr>
          <w:ilvl w:val="3"/>
          <w:numId w:val="1"/>
        </w:numPr>
        <w:jc w:val="both"/>
        <w:outlineLvl w:val="0"/>
        <w:rPr>
          <w:rFonts w:cstheme="minorHAnsi"/>
          <w:bCs/>
          <w:sz w:val="24"/>
          <w:szCs w:val="24"/>
        </w:rPr>
      </w:pPr>
      <w:bookmarkStart w:id="189" w:name="_Toc63232158"/>
      <w:bookmarkStart w:id="190" w:name="_Toc63232384"/>
      <w:bookmarkStart w:id="191" w:name="_Toc63234693"/>
      <w:r w:rsidRPr="004B0ACC">
        <w:rPr>
          <w:rFonts w:cstheme="minorHAnsi"/>
          <w:bCs/>
          <w:sz w:val="24"/>
          <w:szCs w:val="24"/>
        </w:rPr>
        <w:t>wskazania nazwy (rodzaju) towaru lub usługi, których dostawa lub świadczenie będą prowadziły do powstania obowiązku podatkowego;</w:t>
      </w:r>
      <w:bookmarkEnd w:id="189"/>
      <w:bookmarkEnd w:id="190"/>
      <w:bookmarkEnd w:id="191"/>
    </w:p>
    <w:p w:rsidR="00F5159B" w:rsidRDefault="00F5159B" w:rsidP="00F5159B">
      <w:pPr>
        <w:pStyle w:val="Akapitzlist"/>
        <w:numPr>
          <w:ilvl w:val="3"/>
          <w:numId w:val="1"/>
        </w:numPr>
        <w:jc w:val="both"/>
        <w:outlineLvl w:val="0"/>
        <w:rPr>
          <w:rFonts w:cstheme="minorHAnsi"/>
          <w:bCs/>
          <w:sz w:val="24"/>
          <w:szCs w:val="24"/>
        </w:rPr>
      </w:pPr>
      <w:bookmarkStart w:id="192" w:name="_Toc63232159"/>
      <w:bookmarkStart w:id="193" w:name="_Toc63232385"/>
      <w:bookmarkStart w:id="194" w:name="_Toc63234694"/>
      <w:r w:rsidRPr="00424684">
        <w:rPr>
          <w:rFonts w:cstheme="minorHAnsi"/>
          <w:bCs/>
          <w:sz w:val="24"/>
          <w:szCs w:val="24"/>
        </w:rPr>
        <w:t>wskazania wartości towaru lub usługi objętego obowiązkiem podatkowym Zamawiającego, bez kwoty podatku;</w:t>
      </w:r>
      <w:bookmarkEnd w:id="192"/>
      <w:bookmarkEnd w:id="193"/>
      <w:bookmarkEnd w:id="194"/>
    </w:p>
    <w:p w:rsidR="00F5159B" w:rsidRDefault="00F5159B" w:rsidP="00F5159B">
      <w:pPr>
        <w:pStyle w:val="Akapitzlist"/>
        <w:numPr>
          <w:ilvl w:val="3"/>
          <w:numId w:val="1"/>
        </w:numPr>
        <w:jc w:val="both"/>
        <w:outlineLvl w:val="0"/>
        <w:rPr>
          <w:rFonts w:cstheme="minorHAnsi"/>
          <w:bCs/>
          <w:sz w:val="24"/>
          <w:szCs w:val="24"/>
        </w:rPr>
      </w:pPr>
      <w:bookmarkStart w:id="195" w:name="_Toc63232160"/>
      <w:bookmarkStart w:id="196" w:name="_Toc63232386"/>
      <w:bookmarkStart w:id="197" w:name="_Toc63234695"/>
      <w:r w:rsidRPr="00424684">
        <w:rPr>
          <w:rFonts w:cstheme="minorHAnsi"/>
          <w:bCs/>
          <w:sz w:val="24"/>
          <w:szCs w:val="24"/>
        </w:rPr>
        <w:t>wskazania stawki podatku od towarów i usług, która zgodnie z wiedzą Wykonawcy, będzie miała zastosowanie.</w:t>
      </w:r>
      <w:bookmarkEnd w:id="195"/>
      <w:bookmarkEnd w:id="196"/>
      <w:bookmarkEnd w:id="197"/>
    </w:p>
    <w:p w:rsidR="00F5159B" w:rsidRPr="00B52B29" w:rsidRDefault="00F5159B" w:rsidP="00F5159B">
      <w:pPr>
        <w:pStyle w:val="Akapitzlist"/>
        <w:numPr>
          <w:ilvl w:val="1"/>
          <w:numId w:val="1"/>
        </w:numPr>
        <w:jc w:val="both"/>
        <w:outlineLvl w:val="0"/>
        <w:rPr>
          <w:rFonts w:cstheme="minorHAnsi"/>
          <w:b/>
          <w:bCs/>
          <w:sz w:val="24"/>
          <w:szCs w:val="24"/>
        </w:rPr>
      </w:pPr>
      <w:r w:rsidRPr="00B52B29">
        <w:rPr>
          <w:rFonts w:cstheme="minorHAnsi"/>
          <w:b/>
          <w:bCs/>
          <w:sz w:val="24"/>
          <w:szCs w:val="24"/>
        </w:rPr>
        <w:t xml:space="preserve">Wzór formularza Ofertowego, stanowiący załącznik nr 1 do SWZ, został przygotowany przy założeniu, iż wybór oferty nie będzie prowadzić do powstania u Zamawiającego obowiązku podatkowego zgodnie z ustawą z dnia 11 marca 2004 r. o podatku od towarów i usług. W przypadku, gdy Wykonawca zobowiązany jest </w:t>
      </w:r>
      <w:r w:rsidRPr="00B52B29">
        <w:rPr>
          <w:rFonts w:cstheme="minorHAnsi"/>
          <w:b/>
          <w:bCs/>
          <w:sz w:val="24"/>
          <w:szCs w:val="24"/>
        </w:rPr>
        <w:lastRenderedPageBreak/>
        <w:t>złożyć oświadczenie o powstaniu u Zamawiającego obowiązku podatkowego, to winien odpowiednio zmodyfikować treść formularza.</w:t>
      </w:r>
    </w:p>
    <w:p w:rsidR="00F5159B" w:rsidRPr="002446FD" w:rsidRDefault="00F5159B" w:rsidP="00F5159B">
      <w:pPr>
        <w:pStyle w:val="Akapitzlist"/>
        <w:ind w:left="851"/>
        <w:jc w:val="both"/>
        <w:outlineLvl w:val="0"/>
        <w:rPr>
          <w:rFonts w:cstheme="minorHAnsi"/>
          <w:bCs/>
          <w:sz w:val="24"/>
          <w:szCs w:val="24"/>
        </w:rPr>
      </w:pPr>
    </w:p>
    <w:p w:rsidR="00F5159B" w:rsidRDefault="00F5159B" w:rsidP="00F5159B">
      <w:pPr>
        <w:pStyle w:val="Akapitzlist"/>
        <w:numPr>
          <w:ilvl w:val="0"/>
          <w:numId w:val="1"/>
        </w:numPr>
        <w:jc w:val="both"/>
        <w:outlineLvl w:val="0"/>
        <w:rPr>
          <w:rFonts w:cstheme="minorHAnsi"/>
          <w:b/>
          <w:sz w:val="26"/>
          <w:szCs w:val="26"/>
        </w:rPr>
      </w:pPr>
      <w:bookmarkStart w:id="198" w:name="_Toc63232161"/>
      <w:bookmarkStart w:id="199" w:name="_Toc63232387"/>
      <w:bookmarkStart w:id="200" w:name="_Toc63234696"/>
      <w:r w:rsidRPr="00FB1A3D">
        <w:rPr>
          <w:rFonts w:cstheme="minorHAnsi"/>
          <w:b/>
          <w:sz w:val="26"/>
          <w:szCs w:val="26"/>
        </w:rPr>
        <w:t>WYMAGANIA DOTYCZĄCE WADIUM</w:t>
      </w:r>
      <w:bookmarkEnd w:id="198"/>
      <w:bookmarkEnd w:id="199"/>
      <w:bookmarkEnd w:id="200"/>
    </w:p>
    <w:p w:rsidR="00F5159B" w:rsidRPr="007C4FDB" w:rsidRDefault="00F5159B" w:rsidP="00F5159B">
      <w:pPr>
        <w:pStyle w:val="Akapitzlist"/>
        <w:numPr>
          <w:ilvl w:val="1"/>
          <w:numId w:val="1"/>
        </w:numPr>
        <w:jc w:val="both"/>
        <w:outlineLvl w:val="0"/>
        <w:rPr>
          <w:rFonts w:cstheme="minorHAnsi"/>
          <w:bCs/>
          <w:sz w:val="24"/>
          <w:szCs w:val="24"/>
        </w:rPr>
      </w:pPr>
      <w:r>
        <w:rPr>
          <w:rFonts w:cstheme="minorHAnsi"/>
          <w:bCs/>
          <w:sz w:val="24"/>
          <w:szCs w:val="24"/>
        </w:rPr>
        <w:t>Zamawiający nie żąda wniesienia wadium.</w:t>
      </w:r>
    </w:p>
    <w:p w:rsidR="00F5159B" w:rsidRPr="00B62D70" w:rsidRDefault="00F5159B" w:rsidP="00F5159B">
      <w:pPr>
        <w:pStyle w:val="Akapitzlist"/>
        <w:ind w:left="851"/>
        <w:jc w:val="both"/>
        <w:outlineLvl w:val="0"/>
        <w:rPr>
          <w:rFonts w:cstheme="minorHAnsi"/>
          <w:bCs/>
          <w:sz w:val="20"/>
          <w:szCs w:val="24"/>
        </w:rPr>
      </w:pPr>
    </w:p>
    <w:p w:rsidR="00F5159B" w:rsidRDefault="00F5159B" w:rsidP="00F5159B">
      <w:pPr>
        <w:pStyle w:val="Akapitzlist"/>
        <w:numPr>
          <w:ilvl w:val="0"/>
          <w:numId w:val="1"/>
        </w:numPr>
        <w:jc w:val="both"/>
        <w:outlineLvl w:val="0"/>
        <w:rPr>
          <w:rFonts w:cstheme="minorHAnsi"/>
          <w:b/>
          <w:sz w:val="26"/>
          <w:szCs w:val="26"/>
        </w:rPr>
      </w:pPr>
      <w:bookmarkStart w:id="201" w:name="_Toc63232174"/>
      <w:bookmarkStart w:id="202" w:name="_Toc63232400"/>
      <w:bookmarkStart w:id="203" w:name="_Toc63234709"/>
      <w:r w:rsidRPr="00A73BD8">
        <w:rPr>
          <w:rFonts w:cstheme="minorHAnsi"/>
          <w:b/>
          <w:sz w:val="26"/>
          <w:szCs w:val="26"/>
        </w:rPr>
        <w:t>TERMIN ZWIĄZANIA OFERTĄ</w:t>
      </w:r>
      <w:bookmarkEnd w:id="201"/>
      <w:bookmarkEnd w:id="202"/>
      <w:bookmarkEnd w:id="203"/>
    </w:p>
    <w:p w:rsidR="00F5159B" w:rsidRPr="00A73BD8" w:rsidRDefault="00F5159B" w:rsidP="00F5159B">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tj. do dnia</w:t>
      </w:r>
      <w:r>
        <w:rPr>
          <w:rFonts w:cstheme="minorHAnsi"/>
          <w:b/>
          <w:sz w:val="24"/>
          <w:szCs w:val="24"/>
        </w:rPr>
        <w:t xml:space="preserve"> 2</w:t>
      </w:r>
      <w:r w:rsidR="003207D1">
        <w:rPr>
          <w:rFonts w:cstheme="minorHAnsi"/>
          <w:b/>
          <w:sz w:val="24"/>
          <w:szCs w:val="24"/>
        </w:rPr>
        <w:t>1</w:t>
      </w:r>
      <w:bookmarkStart w:id="204" w:name="_GoBack"/>
      <w:bookmarkEnd w:id="204"/>
      <w:r>
        <w:rPr>
          <w:rFonts w:cstheme="minorHAnsi"/>
          <w:b/>
          <w:sz w:val="24"/>
          <w:szCs w:val="24"/>
        </w:rPr>
        <w:t xml:space="preserve"> </w:t>
      </w:r>
      <w:r w:rsidR="00A66A92">
        <w:rPr>
          <w:rFonts w:cstheme="minorHAnsi"/>
          <w:b/>
          <w:sz w:val="24"/>
          <w:szCs w:val="24"/>
        </w:rPr>
        <w:t>października</w:t>
      </w:r>
      <w:r w:rsidRPr="009208F8">
        <w:rPr>
          <w:rFonts w:cstheme="minorHAnsi"/>
          <w:b/>
          <w:sz w:val="24"/>
          <w:szCs w:val="24"/>
        </w:rPr>
        <w:t xml:space="preserve"> 2021 roku</w:t>
      </w:r>
      <w:r w:rsidRPr="009208F8">
        <w:rPr>
          <w:rFonts w:cstheme="minorHAnsi"/>
          <w:bCs/>
          <w:sz w:val="24"/>
          <w:szCs w:val="24"/>
        </w:rPr>
        <w:t xml:space="preserve">. </w:t>
      </w:r>
      <w:r w:rsidRPr="00A73BD8">
        <w:rPr>
          <w:rFonts w:cstheme="minorHAnsi"/>
          <w:bCs/>
          <w:sz w:val="24"/>
          <w:szCs w:val="24"/>
        </w:rPr>
        <w:t xml:space="preserve">Bieg terminu związania ofertą rozpoczyna się wraz </w:t>
      </w:r>
      <w:r>
        <w:rPr>
          <w:rFonts w:cstheme="minorHAnsi"/>
          <w:bCs/>
          <w:sz w:val="24"/>
          <w:szCs w:val="24"/>
        </w:rPr>
        <w:br/>
      </w:r>
      <w:r w:rsidRPr="00A73BD8">
        <w:rPr>
          <w:rFonts w:cstheme="minorHAnsi"/>
          <w:bCs/>
          <w:sz w:val="24"/>
          <w:szCs w:val="24"/>
        </w:rPr>
        <w:t>z upływem terminu składania ofert.</w:t>
      </w:r>
    </w:p>
    <w:p w:rsidR="00F5159B" w:rsidRPr="00A73BD8" w:rsidRDefault="00F5159B" w:rsidP="00F5159B">
      <w:pPr>
        <w:pStyle w:val="Akapitzlist"/>
        <w:numPr>
          <w:ilvl w:val="1"/>
          <w:numId w:val="1"/>
        </w:numPr>
        <w:jc w:val="both"/>
        <w:outlineLvl w:val="0"/>
        <w:rPr>
          <w:rFonts w:cstheme="minorHAnsi"/>
          <w:bCs/>
          <w:sz w:val="24"/>
          <w:szCs w:val="24"/>
        </w:rPr>
      </w:pPr>
      <w:bookmarkStart w:id="205" w:name="_Toc63232175"/>
      <w:bookmarkStart w:id="206" w:name="_Toc63232401"/>
      <w:bookmarkStart w:id="207" w:name="_Toc63234710"/>
      <w:r w:rsidRPr="00A73BD8">
        <w:rPr>
          <w:rFonts w:cstheme="minorHAnsi"/>
          <w:bCs/>
          <w:sz w:val="24"/>
          <w:szCs w:val="24"/>
        </w:rPr>
        <w:t>W przypadku gdy wybór najkorzystniejszej oferty nie nastąpi przed upływem terminu związan</w:t>
      </w:r>
      <w:r>
        <w:rPr>
          <w:rFonts w:cstheme="minorHAnsi"/>
          <w:bCs/>
          <w:sz w:val="24"/>
          <w:szCs w:val="24"/>
        </w:rPr>
        <w:t xml:space="preserve">ia ofertą wskazanego w pkt 15.1, </w:t>
      </w:r>
      <w:r w:rsidRPr="00A73BD8">
        <w:rPr>
          <w:rFonts w:cstheme="minorHAnsi"/>
          <w:bCs/>
          <w:sz w:val="24"/>
          <w:szCs w:val="24"/>
        </w:rPr>
        <w:t>Zamawiający przed upływem terminu</w:t>
      </w:r>
      <w:r w:rsidR="00A66A92">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05"/>
      <w:bookmarkEnd w:id="206"/>
      <w:bookmarkEnd w:id="207"/>
    </w:p>
    <w:p w:rsidR="00F5159B" w:rsidRPr="0066597E" w:rsidRDefault="00F5159B" w:rsidP="00F5159B">
      <w:pPr>
        <w:pStyle w:val="Akapitzlist"/>
        <w:ind w:left="851"/>
        <w:rPr>
          <w:rFonts w:cstheme="minorHAnsi"/>
          <w:bCs/>
          <w:sz w:val="24"/>
          <w:szCs w:val="24"/>
        </w:rPr>
      </w:pPr>
    </w:p>
    <w:p w:rsidR="00F5159B" w:rsidRDefault="00F5159B" w:rsidP="00F5159B">
      <w:pPr>
        <w:pStyle w:val="Akapitzlist"/>
        <w:numPr>
          <w:ilvl w:val="0"/>
          <w:numId w:val="1"/>
        </w:numPr>
        <w:jc w:val="both"/>
        <w:outlineLvl w:val="0"/>
        <w:rPr>
          <w:rFonts w:cstheme="minorHAnsi"/>
          <w:b/>
          <w:sz w:val="26"/>
          <w:szCs w:val="26"/>
        </w:rPr>
      </w:pPr>
      <w:bookmarkStart w:id="208" w:name="_Toc63232176"/>
      <w:bookmarkStart w:id="209" w:name="_Toc63232402"/>
      <w:bookmarkStart w:id="210" w:name="_Toc63234711"/>
      <w:r w:rsidRPr="0066597E">
        <w:rPr>
          <w:rFonts w:cstheme="minorHAnsi"/>
          <w:b/>
          <w:sz w:val="26"/>
          <w:szCs w:val="26"/>
        </w:rPr>
        <w:t>SPOSÓB I TERMIN SKŁADANIA I OTWARCIA OFERT</w:t>
      </w:r>
      <w:bookmarkEnd w:id="208"/>
      <w:bookmarkEnd w:id="209"/>
      <w:bookmarkEnd w:id="210"/>
    </w:p>
    <w:p w:rsidR="00F5159B" w:rsidRPr="009208F8" w:rsidRDefault="00F5159B" w:rsidP="00F5159B">
      <w:pPr>
        <w:pStyle w:val="Akapitzlist"/>
        <w:numPr>
          <w:ilvl w:val="1"/>
          <w:numId w:val="1"/>
        </w:numPr>
        <w:jc w:val="both"/>
        <w:outlineLvl w:val="0"/>
        <w:rPr>
          <w:rFonts w:cstheme="minorHAnsi"/>
          <w:bCs/>
          <w:sz w:val="24"/>
          <w:szCs w:val="24"/>
        </w:rPr>
      </w:pPr>
      <w:bookmarkStart w:id="211" w:name="_Toc63232177"/>
      <w:bookmarkStart w:id="212" w:name="_Toc63232403"/>
      <w:bookmarkStart w:id="213"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Pr>
          <w:rFonts w:cstheme="minorHAnsi"/>
          <w:bCs/>
          <w:sz w:val="24"/>
          <w:szCs w:val="24"/>
        </w:rPr>
        <w:t>pkt.11 SWZ</w:t>
      </w:r>
      <w:r w:rsidRPr="0066597E">
        <w:rPr>
          <w:rFonts w:cstheme="minorHAnsi"/>
          <w:bCs/>
          <w:sz w:val="24"/>
          <w:szCs w:val="24"/>
        </w:rPr>
        <w:t xml:space="preserve">, do </w:t>
      </w:r>
      <w:r w:rsidRPr="009208F8">
        <w:rPr>
          <w:rFonts w:cstheme="minorHAnsi"/>
          <w:bCs/>
          <w:sz w:val="24"/>
          <w:szCs w:val="24"/>
        </w:rPr>
        <w:t xml:space="preserve">dnia </w:t>
      </w:r>
      <w:r w:rsidR="00A66A92">
        <w:rPr>
          <w:rFonts w:cstheme="minorHAnsi"/>
          <w:b/>
          <w:sz w:val="24"/>
          <w:szCs w:val="24"/>
        </w:rPr>
        <w:t>21</w:t>
      </w:r>
      <w:r w:rsidRPr="009208F8">
        <w:rPr>
          <w:rFonts w:cstheme="minorHAnsi"/>
          <w:b/>
          <w:sz w:val="24"/>
          <w:szCs w:val="24"/>
        </w:rPr>
        <w:t>.0</w:t>
      </w:r>
      <w:r w:rsidR="00A66A92">
        <w:rPr>
          <w:rFonts w:cstheme="minorHAnsi"/>
          <w:b/>
          <w:sz w:val="24"/>
          <w:szCs w:val="24"/>
        </w:rPr>
        <w:t>9</w:t>
      </w:r>
      <w:r w:rsidRPr="009208F8">
        <w:rPr>
          <w:rFonts w:cstheme="minorHAnsi"/>
          <w:b/>
          <w:sz w:val="24"/>
          <w:szCs w:val="24"/>
        </w:rPr>
        <w:t>.2021</w:t>
      </w:r>
      <w:r w:rsidRPr="009208F8">
        <w:rPr>
          <w:rFonts w:cstheme="minorHAnsi"/>
          <w:bCs/>
          <w:sz w:val="24"/>
          <w:szCs w:val="24"/>
        </w:rPr>
        <w:t xml:space="preserve"> roku, do godziny </w:t>
      </w:r>
      <w:r w:rsidRPr="009208F8">
        <w:rPr>
          <w:rFonts w:cstheme="minorHAnsi"/>
          <w:b/>
          <w:sz w:val="24"/>
          <w:szCs w:val="24"/>
        </w:rPr>
        <w:t>09:00</w:t>
      </w:r>
      <w:r w:rsidRPr="009208F8">
        <w:rPr>
          <w:rFonts w:cstheme="minorHAnsi"/>
          <w:bCs/>
          <w:sz w:val="24"/>
          <w:szCs w:val="24"/>
        </w:rPr>
        <w:t>.</w:t>
      </w:r>
      <w:bookmarkEnd w:id="211"/>
      <w:bookmarkEnd w:id="212"/>
      <w:bookmarkEnd w:id="213"/>
    </w:p>
    <w:p w:rsidR="00F5159B" w:rsidRPr="009208F8" w:rsidRDefault="00F5159B" w:rsidP="00F5159B">
      <w:pPr>
        <w:pStyle w:val="Akapitzlist"/>
        <w:numPr>
          <w:ilvl w:val="1"/>
          <w:numId w:val="1"/>
        </w:numPr>
        <w:jc w:val="both"/>
        <w:outlineLvl w:val="0"/>
        <w:rPr>
          <w:rFonts w:cstheme="minorHAnsi"/>
          <w:bCs/>
          <w:sz w:val="24"/>
          <w:szCs w:val="24"/>
        </w:rPr>
      </w:pPr>
      <w:bookmarkStart w:id="214" w:name="_Toc63232178"/>
      <w:bookmarkStart w:id="215" w:name="_Toc63232404"/>
      <w:bookmarkStart w:id="216" w:name="_Toc63234713"/>
      <w:r w:rsidRPr="009208F8">
        <w:rPr>
          <w:rFonts w:cstheme="minorHAnsi"/>
          <w:bCs/>
          <w:sz w:val="24"/>
          <w:szCs w:val="24"/>
        </w:rPr>
        <w:t>Otwarcie ofert nastąpi</w:t>
      </w:r>
      <w:r w:rsidR="00A66A92">
        <w:rPr>
          <w:rFonts w:cstheme="minorHAnsi"/>
          <w:bCs/>
          <w:sz w:val="24"/>
          <w:szCs w:val="24"/>
        </w:rPr>
        <w:t xml:space="preserve"> </w:t>
      </w:r>
      <w:r w:rsidRPr="009208F8">
        <w:rPr>
          <w:rFonts w:cstheme="minorHAnsi"/>
          <w:bCs/>
          <w:sz w:val="24"/>
          <w:szCs w:val="24"/>
        </w:rPr>
        <w:t>w siedzibie Zamawiającego w dniu</w:t>
      </w:r>
      <w:r w:rsidR="00A66A92">
        <w:rPr>
          <w:rFonts w:cstheme="minorHAnsi"/>
          <w:b/>
          <w:sz w:val="24"/>
          <w:szCs w:val="24"/>
        </w:rPr>
        <w:t>21</w:t>
      </w:r>
      <w:r w:rsidRPr="009208F8">
        <w:rPr>
          <w:rFonts w:cstheme="minorHAnsi"/>
          <w:b/>
          <w:sz w:val="24"/>
          <w:szCs w:val="24"/>
        </w:rPr>
        <w:t>.0</w:t>
      </w:r>
      <w:r w:rsidR="00A66A92">
        <w:rPr>
          <w:rFonts w:cstheme="minorHAnsi"/>
          <w:b/>
          <w:sz w:val="24"/>
          <w:szCs w:val="24"/>
        </w:rPr>
        <w:t>9</w:t>
      </w:r>
      <w:r w:rsidRPr="009208F8">
        <w:rPr>
          <w:rFonts w:cstheme="minorHAnsi"/>
          <w:b/>
          <w:sz w:val="24"/>
          <w:szCs w:val="24"/>
        </w:rPr>
        <w:t>.2021</w:t>
      </w:r>
      <w:r w:rsidRPr="009208F8">
        <w:rPr>
          <w:rFonts w:cstheme="minorHAnsi"/>
          <w:bCs/>
          <w:sz w:val="24"/>
          <w:szCs w:val="24"/>
        </w:rPr>
        <w:t xml:space="preserve"> roku, o godzinie </w:t>
      </w:r>
      <w:r>
        <w:rPr>
          <w:rFonts w:cstheme="minorHAnsi"/>
          <w:b/>
          <w:sz w:val="24"/>
          <w:szCs w:val="24"/>
        </w:rPr>
        <w:t>09</w:t>
      </w:r>
      <w:r w:rsidRPr="009208F8">
        <w:rPr>
          <w:rFonts w:cstheme="minorHAnsi"/>
          <w:b/>
          <w:sz w:val="24"/>
          <w:szCs w:val="24"/>
        </w:rPr>
        <w:t>:</w:t>
      </w:r>
      <w:r>
        <w:rPr>
          <w:rFonts w:cstheme="minorHAnsi"/>
          <w:b/>
          <w:sz w:val="24"/>
          <w:szCs w:val="24"/>
        </w:rPr>
        <w:t>3</w:t>
      </w:r>
      <w:r w:rsidRPr="009208F8">
        <w:rPr>
          <w:rFonts w:cstheme="minorHAnsi"/>
          <w:b/>
          <w:sz w:val="24"/>
          <w:szCs w:val="24"/>
        </w:rPr>
        <w:t>0.</w:t>
      </w:r>
      <w:bookmarkEnd w:id="214"/>
      <w:bookmarkEnd w:id="215"/>
      <w:bookmarkEnd w:id="216"/>
    </w:p>
    <w:p w:rsidR="00F5159B" w:rsidRPr="0034267E" w:rsidRDefault="00F5159B" w:rsidP="00F5159B">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rsidR="00F5159B" w:rsidRPr="0034267E" w:rsidRDefault="00F5159B" w:rsidP="00F5159B">
      <w:pPr>
        <w:pStyle w:val="Akapitzlist"/>
        <w:numPr>
          <w:ilvl w:val="1"/>
          <w:numId w:val="1"/>
        </w:numPr>
        <w:jc w:val="both"/>
        <w:outlineLvl w:val="0"/>
        <w:rPr>
          <w:rFonts w:cstheme="minorHAnsi"/>
          <w:b/>
          <w:bCs/>
          <w:sz w:val="24"/>
          <w:szCs w:val="24"/>
        </w:rPr>
      </w:pPr>
      <w:bookmarkStart w:id="217" w:name="_Toc63232179"/>
      <w:bookmarkStart w:id="218" w:name="_Toc63232405"/>
      <w:bookmarkStart w:id="219" w:name="_Toc63234714"/>
      <w:r w:rsidRPr="0034267E">
        <w:rPr>
          <w:rFonts w:cstheme="minorHAnsi"/>
          <w:b/>
          <w:bCs/>
          <w:sz w:val="24"/>
          <w:szCs w:val="24"/>
        </w:rPr>
        <w:t>Otwarcie ofert nie jest jawne.</w:t>
      </w:r>
      <w:bookmarkEnd w:id="217"/>
      <w:bookmarkEnd w:id="218"/>
      <w:bookmarkEnd w:id="219"/>
    </w:p>
    <w:p w:rsidR="00F5159B" w:rsidRPr="0066597E" w:rsidRDefault="00F5159B" w:rsidP="00F5159B">
      <w:pPr>
        <w:pStyle w:val="Akapitzlist"/>
        <w:numPr>
          <w:ilvl w:val="1"/>
          <w:numId w:val="1"/>
        </w:numPr>
        <w:jc w:val="both"/>
        <w:outlineLvl w:val="0"/>
        <w:rPr>
          <w:rFonts w:cstheme="minorHAnsi"/>
          <w:bCs/>
          <w:sz w:val="24"/>
          <w:szCs w:val="24"/>
        </w:rPr>
      </w:pPr>
      <w:bookmarkStart w:id="220" w:name="_Toc63232180"/>
      <w:bookmarkStart w:id="221" w:name="_Toc63232406"/>
      <w:bookmarkStart w:id="222"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20"/>
      <w:bookmarkEnd w:id="221"/>
      <w:bookmarkEnd w:id="222"/>
    </w:p>
    <w:p w:rsidR="00F5159B" w:rsidRPr="0066597E" w:rsidRDefault="00F5159B" w:rsidP="00F5159B">
      <w:pPr>
        <w:pStyle w:val="Akapitzlist"/>
        <w:numPr>
          <w:ilvl w:val="3"/>
          <w:numId w:val="1"/>
        </w:numPr>
        <w:jc w:val="both"/>
        <w:outlineLvl w:val="0"/>
        <w:rPr>
          <w:rFonts w:cstheme="minorHAnsi"/>
          <w:bCs/>
          <w:sz w:val="24"/>
          <w:szCs w:val="24"/>
        </w:rPr>
      </w:pPr>
      <w:bookmarkStart w:id="223" w:name="_Toc63232181"/>
      <w:bookmarkStart w:id="224" w:name="_Toc63232407"/>
      <w:bookmarkStart w:id="225"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23"/>
      <w:bookmarkEnd w:id="224"/>
      <w:bookmarkEnd w:id="225"/>
    </w:p>
    <w:p w:rsidR="00F5159B" w:rsidRPr="0066597E" w:rsidRDefault="00F5159B" w:rsidP="00F5159B">
      <w:pPr>
        <w:pStyle w:val="Akapitzlist"/>
        <w:numPr>
          <w:ilvl w:val="3"/>
          <w:numId w:val="1"/>
        </w:numPr>
        <w:jc w:val="both"/>
        <w:outlineLvl w:val="0"/>
        <w:rPr>
          <w:rFonts w:cstheme="minorHAnsi"/>
          <w:bCs/>
          <w:sz w:val="24"/>
          <w:szCs w:val="24"/>
        </w:rPr>
      </w:pPr>
      <w:bookmarkStart w:id="226" w:name="_Toc63232182"/>
      <w:bookmarkStart w:id="227" w:name="_Toc63232408"/>
      <w:bookmarkStart w:id="228" w:name="_Toc63234717"/>
      <w:r w:rsidRPr="0066597E">
        <w:rPr>
          <w:rFonts w:cstheme="minorHAnsi"/>
          <w:bCs/>
          <w:sz w:val="24"/>
          <w:szCs w:val="24"/>
        </w:rPr>
        <w:t>cenach lub kosztach zawartych w ofertach.</w:t>
      </w:r>
      <w:bookmarkEnd w:id="226"/>
      <w:bookmarkEnd w:id="227"/>
      <w:bookmarkEnd w:id="228"/>
    </w:p>
    <w:p w:rsidR="00F5159B" w:rsidRDefault="00F5159B" w:rsidP="00F5159B">
      <w:pPr>
        <w:pStyle w:val="Akapitzlist"/>
        <w:numPr>
          <w:ilvl w:val="1"/>
          <w:numId w:val="1"/>
        </w:numPr>
        <w:jc w:val="both"/>
        <w:outlineLvl w:val="0"/>
        <w:rPr>
          <w:rFonts w:cstheme="minorHAnsi"/>
          <w:bCs/>
          <w:sz w:val="24"/>
          <w:szCs w:val="24"/>
        </w:rPr>
      </w:pPr>
      <w:bookmarkStart w:id="229" w:name="_Toc63232183"/>
      <w:bookmarkStart w:id="230" w:name="_Toc63232409"/>
      <w:bookmarkStart w:id="231"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Pr>
          <w:rFonts w:cstheme="minorHAnsi"/>
          <w:bCs/>
          <w:sz w:val="24"/>
          <w:szCs w:val="24"/>
        </w:rPr>
        <w:t>,</w:t>
      </w:r>
      <w:r w:rsidR="00A235EA">
        <w:rPr>
          <w:rFonts w:cstheme="minorHAnsi"/>
          <w:bCs/>
          <w:sz w:val="24"/>
          <w:szCs w:val="24"/>
        </w:rPr>
        <w:t xml:space="preserve"> </w:t>
      </w:r>
      <w:r w:rsidRPr="0066597E">
        <w:rPr>
          <w:rFonts w:cstheme="minorHAnsi"/>
          <w:bCs/>
          <w:sz w:val="24"/>
          <w:szCs w:val="24"/>
        </w:rPr>
        <w:t>przed otwarciem ofert udostępni na stronie internetowej prowadzonego postępowania informację o kwocie, jaką zamierza przeznaczyć na sfinansowanie zamówienia.</w:t>
      </w:r>
      <w:bookmarkEnd w:id="229"/>
      <w:bookmarkEnd w:id="230"/>
      <w:bookmarkEnd w:id="231"/>
    </w:p>
    <w:p w:rsidR="00F5159B" w:rsidRDefault="00F5159B" w:rsidP="00F5159B">
      <w:pPr>
        <w:pStyle w:val="Akapitzlist"/>
        <w:ind w:left="851"/>
        <w:jc w:val="both"/>
        <w:outlineLvl w:val="0"/>
        <w:rPr>
          <w:rFonts w:cstheme="minorHAnsi"/>
          <w:bCs/>
          <w:sz w:val="24"/>
          <w:szCs w:val="24"/>
        </w:rPr>
      </w:pPr>
    </w:p>
    <w:p w:rsidR="00F5159B" w:rsidRPr="001A0B16" w:rsidRDefault="00F5159B" w:rsidP="00F5159B">
      <w:pPr>
        <w:pStyle w:val="Akapitzlist"/>
        <w:numPr>
          <w:ilvl w:val="0"/>
          <w:numId w:val="1"/>
        </w:numPr>
        <w:jc w:val="both"/>
        <w:outlineLvl w:val="0"/>
        <w:rPr>
          <w:rFonts w:cstheme="minorHAnsi"/>
          <w:b/>
          <w:sz w:val="26"/>
          <w:szCs w:val="26"/>
        </w:rPr>
      </w:pPr>
      <w:bookmarkStart w:id="232" w:name="_Toc63232184"/>
      <w:bookmarkStart w:id="233" w:name="_Toc63232410"/>
      <w:bookmarkStart w:id="234" w:name="_Toc63234719"/>
      <w:r w:rsidRPr="001A0B16">
        <w:rPr>
          <w:rFonts w:cstheme="minorHAnsi"/>
          <w:b/>
          <w:sz w:val="26"/>
          <w:szCs w:val="26"/>
        </w:rPr>
        <w:t>OPIS KRYTERIÓW OCENY OFERT, WRAZ Z PODANIEM WAG TYCH KRYTERIÓW I SPOSOBU OCENY OFERT</w:t>
      </w:r>
      <w:bookmarkEnd w:id="232"/>
      <w:bookmarkEnd w:id="233"/>
      <w:bookmarkEnd w:id="234"/>
    </w:p>
    <w:p w:rsidR="00F5159B" w:rsidRPr="00380FFA" w:rsidRDefault="00F5159B" w:rsidP="00F5159B">
      <w:pPr>
        <w:pStyle w:val="Akapitzlist"/>
        <w:numPr>
          <w:ilvl w:val="1"/>
          <w:numId w:val="1"/>
        </w:numPr>
        <w:jc w:val="both"/>
        <w:outlineLvl w:val="0"/>
        <w:rPr>
          <w:rFonts w:cstheme="minorHAnsi"/>
          <w:b/>
          <w:sz w:val="24"/>
          <w:szCs w:val="24"/>
        </w:rPr>
      </w:pPr>
      <w:bookmarkStart w:id="235" w:name="_Toc63232185"/>
      <w:bookmarkStart w:id="236" w:name="_Toc63232411"/>
      <w:bookmarkStart w:id="237" w:name="_Toc63234720"/>
      <w:r w:rsidRPr="00380FFA">
        <w:rPr>
          <w:rFonts w:cstheme="minorHAnsi"/>
          <w:b/>
          <w:sz w:val="24"/>
          <w:szCs w:val="24"/>
        </w:rPr>
        <w:t>Zamawiający dokona wyboru najkorzystniejszej oferty, stosując następujące kryteria, gdzie 1% = 1 pkt:</w:t>
      </w:r>
      <w:bookmarkEnd w:id="235"/>
      <w:bookmarkEnd w:id="236"/>
      <w:bookmarkEnd w:id="237"/>
    </w:p>
    <w:p w:rsidR="00F5159B" w:rsidRDefault="00F5159B" w:rsidP="00F5159B">
      <w:pPr>
        <w:pStyle w:val="Akapitzlist"/>
        <w:numPr>
          <w:ilvl w:val="3"/>
          <w:numId w:val="1"/>
        </w:numPr>
        <w:jc w:val="both"/>
        <w:outlineLvl w:val="0"/>
        <w:rPr>
          <w:rFonts w:cstheme="minorHAnsi"/>
          <w:bCs/>
          <w:sz w:val="24"/>
          <w:szCs w:val="24"/>
        </w:rPr>
      </w:pPr>
      <w:bookmarkStart w:id="238" w:name="_Toc63232186"/>
      <w:bookmarkStart w:id="239" w:name="_Toc63232412"/>
      <w:bookmarkStart w:id="240" w:name="_Toc63234721"/>
      <w:r w:rsidRPr="0066597E">
        <w:rPr>
          <w:rFonts w:cstheme="minorHAnsi"/>
          <w:bCs/>
          <w:sz w:val="24"/>
          <w:szCs w:val="24"/>
        </w:rPr>
        <w:t xml:space="preserve">Cena – </w:t>
      </w:r>
      <w:r>
        <w:rPr>
          <w:rFonts w:cstheme="minorHAnsi"/>
          <w:bCs/>
          <w:sz w:val="24"/>
          <w:szCs w:val="24"/>
        </w:rPr>
        <w:t>6</w:t>
      </w:r>
      <w:r w:rsidRPr="0066597E">
        <w:rPr>
          <w:rFonts w:cstheme="minorHAnsi"/>
          <w:bCs/>
          <w:sz w:val="24"/>
          <w:szCs w:val="24"/>
        </w:rPr>
        <w:t>0%</w:t>
      </w:r>
      <w:bookmarkEnd w:id="238"/>
      <w:bookmarkEnd w:id="239"/>
      <w:bookmarkEnd w:id="240"/>
    </w:p>
    <w:p w:rsidR="00F5159B" w:rsidRDefault="00F5159B" w:rsidP="00F5159B">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Pr="00EA2B94">
        <w:rPr>
          <w:rFonts w:cstheme="minorHAnsi"/>
          <w:bCs/>
          <w:sz w:val="24"/>
          <w:szCs w:val="24"/>
        </w:rPr>
        <w:t xml:space="preserve">gwarancji jakości i rękojmi za wady </w:t>
      </w:r>
      <w:r>
        <w:rPr>
          <w:rFonts w:cstheme="minorHAnsi"/>
          <w:bCs/>
          <w:sz w:val="24"/>
          <w:szCs w:val="24"/>
        </w:rPr>
        <w:t>– 40 %</w:t>
      </w:r>
    </w:p>
    <w:p w:rsidR="00F5159B" w:rsidRPr="00F129B8" w:rsidRDefault="00F5159B" w:rsidP="00F5159B">
      <w:pPr>
        <w:pStyle w:val="Akapitzlist"/>
        <w:numPr>
          <w:ilvl w:val="2"/>
          <w:numId w:val="14"/>
        </w:numPr>
        <w:jc w:val="both"/>
        <w:outlineLvl w:val="0"/>
        <w:rPr>
          <w:rFonts w:cstheme="minorHAnsi"/>
          <w:bCs/>
          <w:sz w:val="24"/>
          <w:szCs w:val="24"/>
        </w:rPr>
      </w:pPr>
      <w:bookmarkStart w:id="241" w:name="_Toc63232188"/>
      <w:bookmarkStart w:id="242" w:name="_Toc63232414"/>
      <w:bookmarkStart w:id="243" w:name="_Toc63234723"/>
      <w:r w:rsidRPr="00F129B8">
        <w:rPr>
          <w:rFonts w:cstheme="minorHAnsi"/>
          <w:b/>
          <w:sz w:val="24"/>
          <w:szCs w:val="24"/>
        </w:rPr>
        <w:t>Zasady oceny kryterium „Cena” (C)</w:t>
      </w:r>
      <w:bookmarkEnd w:id="241"/>
      <w:bookmarkEnd w:id="242"/>
      <w:bookmarkEnd w:id="243"/>
    </w:p>
    <w:p w:rsidR="00F5159B" w:rsidRDefault="00F5159B" w:rsidP="00F5159B">
      <w:pPr>
        <w:pStyle w:val="Akapitzlist"/>
        <w:ind w:left="851"/>
        <w:jc w:val="both"/>
        <w:outlineLvl w:val="0"/>
        <w:rPr>
          <w:rFonts w:cstheme="minorHAnsi"/>
          <w:bCs/>
          <w:sz w:val="24"/>
          <w:szCs w:val="24"/>
        </w:rPr>
      </w:pPr>
      <w:bookmarkStart w:id="244" w:name="_Toc63232189"/>
      <w:bookmarkStart w:id="245" w:name="_Toc63232415"/>
      <w:bookmarkStart w:id="246" w:name="_Toc63234724"/>
      <w:r w:rsidRPr="002F28F9">
        <w:rPr>
          <w:rFonts w:cstheme="minorHAnsi"/>
          <w:bCs/>
          <w:sz w:val="24"/>
          <w:szCs w:val="24"/>
        </w:rPr>
        <w:lastRenderedPageBreak/>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Pr>
          <w:rFonts w:cstheme="minorHAnsi"/>
          <w:bCs/>
          <w:sz w:val="24"/>
          <w:szCs w:val="24"/>
        </w:rPr>
        <w:t>z Wykonawcę w formularzu oferty</w:t>
      </w:r>
      <w:r w:rsidRPr="002F28F9">
        <w:rPr>
          <w:rFonts w:cstheme="minorHAnsi"/>
          <w:bCs/>
          <w:sz w:val="24"/>
          <w:szCs w:val="24"/>
        </w:rPr>
        <w:t xml:space="preserve">. </w:t>
      </w:r>
      <w:bookmarkEnd w:id="244"/>
      <w:bookmarkEnd w:id="245"/>
      <w:bookmarkEnd w:id="246"/>
    </w:p>
    <w:p w:rsidR="00F5159B" w:rsidRPr="00F129B8" w:rsidRDefault="00F5159B" w:rsidP="00F5159B">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Pr>
          <w:rFonts w:cstheme="minorHAnsi"/>
          <w:bCs/>
          <w:sz w:val="24"/>
          <w:szCs w:val="24"/>
        </w:rPr>
        <w:br/>
      </w:r>
      <w:r w:rsidRPr="005A53D4">
        <w:rPr>
          <w:rFonts w:cstheme="minorHAnsi"/>
          <w:bCs/>
          <w:sz w:val="24"/>
          <w:szCs w:val="24"/>
        </w:rPr>
        <w:t>W przypadku kryterium „Cena” oferta otrzyma ilość punktów wynikającą ze wzoru:</w:t>
      </w:r>
    </w:p>
    <w:p w:rsidR="00F5159B" w:rsidRPr="001A0B16" w:rsidRDefault="00F5159B" w:rsidP="00F5159B">
      <w:pPr>
        <w:pStyle w:val="Akapitzlist"/>
        <w:ind w:left="851"/>
        <w:jc w:val="both"/>
        <w:outlineLvl w:val="0"/>
        <w:rPr>
          <w:rFonts w:cstheme="minorHAnsi"/>
          <w:bCs/>
          <w:sz w:val="14"/>
          <w:szCs w:val="24"/>
        </w:rPr>
      </w:pPr>
    </w:p>
    <w:p w:rsidR="00F5159B" w:rsidRPr="001A0B16" w:rsidRDefault="00F5159B" w:rsidP="00F5159B">
      <w:pPr>
        <w:pStyle w:val="Akapitzlist"/>
        <w:ind w:left="851"/>
        <w:jc w:val="both"/>
        <w:outlineLvl w:val="0"/>
        <w:rPr>
          <w:rFonts w:cstheme="minorHAnsi"/>
          <w:b/>
          <w:sz w:val="24"/>
          <w:szCs w:val="26"/>
        </w:rPr>
      </w:pPr>
      <w:bookmarkStart w:id="247" w:name="_Toc63232190"/>
      <w:bookmarkStart w:id="248" w:name="_Toc63232416"/>
      <w:bookmarkStart w:id="249"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Pr>
          <w:rFonts w:cstheme="minorHAnsi"/>
          <w:b/>
          <w:sz w:val="24"/>
          <w:szCs w:val="26"/>
        </w:rPr>
        <w:t>60</w:t>
      </w:r>
      <w:r w:rsidRPr="001A0B16">
        <w:rPr>
          <w:rFonts w:cstheme="minorHAnsi"/>
          <w:b/>
          <w:sz w:val="24"/>
          <w:szCs w:val="26"/>
        </w:rPr>
        <w:t xml:space="preserve"> pkt</w:t>
      </w:r>
      <w:bookmarkEnd w:id="247"/>
      <w:bookmarkEnd w:id="248"/>
      <w:bookmarkEnd w:id="249"/>
    </w:p>
    <w:p w:rsidR="00F5159B" w:rsidRPr="002F28F9" w:rsidRDefault="00F5159B" w:rsidP="00F5159B">
      <w:pPr>
        <w:pStyle w:val="Akapitzlist"/>
        <w:ind w:left="851"/>
        <w:jc w:val="both"/>
        <w:outlineLvl w:val="0"/>
        <w:rPr>
          <w:rFonts w:cstheme="minorHAnsi"/>
          <w:bCs/>
          <w:sz w:val="24"/>
          <w:szCs w:val="24"/>
        </w:rPr>
      </w:pPr>
      <w:bookmarkStart w:id="250" w:name="_Toc63232191"/>
      <w:bookmarkStart w:id="251" w:name="_Toc63232417"/>
      <w:bookmarkStart w:id="252" w:name="_Toc63234726"/>
      <w:r w:rsidRPr="002F28F9">
        <w:rPr>
          <w:rFonts w:cstheme="minorHAnsi"/>
          <w:bCs/>
          <w:sz w:val="24"/>
          <w:szCs w:val="24"/>
        </w:rPr>
        <w:t>gdzie:</w:t>
      </w:r>
      <w:bookmarkEnd w:id="250"/>
      <w:bookmarkEnd w:id="251"/>
      <w:bookmarkEnd w:id="252"/>
    </w:p>
    <w:p w:rsidR="00F5159B" w:rsidRPr="002F28F9" w:rsidRDefault="00F5159B" w:rsidP="00F5159B">
      <w:pPr>
        <w:pStyle w:val="Akapitzlist"/>
        <w:ind w:left="851"/>
        <w:jc w:val="both"/>
        <w:outlineLvl w:val="0"/>
        <w:rPr>
          <w:rFonts w:cstheme="minorHAnsi"/>
          <w:bCs/>
          <w:sz w:val="24"/>
          <w:szCs w:val="24"/>
        </w:rPr>
      </w:pPr>
      <w:bookmarkStart w:id="253" w:name="_Toc63232192"/>
      <w:bookmarkStart w:id="254" w:name="_Toc63232418"/>
      <w:bookmarkStart w:id="255" w:name="_Toc63234727"/>
      <w:r w:rsidRPr="002F28F9">
        <w:rPr>
          <w:rFonts w:cstheme="minorHAnsi"/>
          <w:bCs/>
          <w:sz w:val="24"/>
          <w:szCs w:val="24"/>
        </w:rPr>
        <w:t xml:space="preserve">C – ilość punktów jakie otrzyma badana oferta </w:t>
      </w:r>
      <w:r>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3"/>
      <w:bookmarkEnd w:id="254"/>
      <w:bookmarkEnd w:id="255"/>
    </w:p>
    <w:p w:rsidR="00F5159B" w:rsidRPr="002F28F9" w:rsidRDefault="00F5159B" w:rsidP="00F5159B">
      <w:pPr>
        <w:pStyle w:val="Akapitzlist"/>
        <w:ind w:left="851"/>
        <w:jc w:val="both"/>
        <w:outlineLvl w:val="0"/>
        <w:rPr>
          <w:rFonts w:cstheme="minorHAnsi"/>
          <w:bCs/>
          <w:sz w:val="24"/>
          <w:szCs w:val="24"/>
        </w:rPr>
      </w:pPr>
      <w:bookmarkStart w:id="256" w:name="_Toc63232193"/>
      <w:bookmarkStart w:id="257" w:name="_Toc63232419"/>
      <w:bookmarkStart w:id="258"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56"/>
      <w:bookmarkEnd w:id="257"/>
      <w:bookmarkEnd w:id="258"/>
    </w:p>
    <w:p w:rsidR="00F5159B" w:rsidRDefault="00F5159B" w:rsidP="00F5159B">
      <w:pPr>
        <w:pStyle w:val="Akapitzlist"/>
        <w:ind w:left="851"/>
        <w:jc w:val="both"/>
        <w:outlineLvl w:val="0"/>
        <w:rPr>
          <w:rFonts w:cstheme="minorHAnsi"/>
          <w:bCs/>
          <w:sz w:val="24"/>
          <w:szCs w:val="24"/>
        </w:rPr>
      </w:pPr>
      <w:bookmarkStart w:id="259" w:name="_Toc63232194"/>
      <w:bookmarkStart w:id="260" w:name="_Toc63232420"/>
      <w:bookmarkStart w:id="261" w:name="_Toc63234729"/>
      <w:r w:rsidRPr="002F28F9">
        <w:rPr>
          <w:rFonts w:cstheme="minorHAnsi"/>
          <w:bCs/>
          <w:sz w:val="24"/>
          <w:szCs w:val="24"/>
        </w:rPr>
        <w:t>Co     – cena badanej oferty</w:t>
      </w:r>
      <w:bookmarkEnd w:id="259"/>
      <w:bookmarkEnd w:id="260"/>
      <w:bookmarkEnd w:id="261"/>
    </w:p>
    <w:p w:rsidR="00F5159B" w:rsidRPr="00D23974" w:rsidRDefault="00F5159B" w:rsidP="00F5159B">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rsidR="00F5159B" w:rsidRPr="00F129B8" w:rsidRDefault="00F5159B" w:rsidP="00F5159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Pr="00EA2B94">
        <w:rPr>
          <w:rFonts w:cstheme="minorHAnsi"/>
          <w:b/>
          <w:bCs/>
          <w:sz w:val="24"/>
          <w:szCs w:val="24"/>
        </w:rPr>
        <w:t>gwarancji jakości i rękojmi za wady</w:t>
      </w:r>
      <w:r w:rsidRPr="00F129B8">
        <w:rPr>
          <w:rFonts w:cstheme="minorHAnsi"/>
          <w:b/>
          <w:bCs/>
          <w:sz w:val="24"/>
          <w:szCs w:val="24"/>
        </w:rPr>
        <w:t>” (T)</w:t>
      </w:r>
    </w:p>
    <w:p w:rsidR="00F5159B" w:rsidRPr="00F129B8" w:rsidRDefault="00F5159B" w:rsidP="00F5159B">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Pr="00EA2B94">
        <w:rPr>
          <w:rFonts w:cstheme="minorHAnsi"/>
          <w:bCs/>
          <w:sz w:val="24"/>
          <w:szCs w:val="24"/>
        </w:rPr>
        <w:t>gwar</w:t>
      </w:r>
      <w:r>
        <w:rPr>
          <w:rFonts w:cstheme="minorHAnsi"/>
          <w:bCs/>
          <w:sz w:val="24"/>
          <w:szCs w:val="24"/>
        </w:rPr>
        <w:t xml:space="preserve">ancji jakości i rękojmi za wady </w:t>
      </w:r>
      <w:r w:rsidRPr="00F129B8">
        <w:rPr>
          <w:rFonts w:cstheme="minorHAnsi"/>
          <w:bCs/>
          <w:sz w:val="24"/>
          <w:szCs w:val="24"/>
        </w:rPr>
        <w:t xml:space="preserve">zadeklarowanego przez Wykonawcę </w:t>
      </w:r>
      <w:r>
        <w:rPr>
          <w:rFonts w:cstheme="minorHAnsi"/>
          <w:bCs/>
          <w:sz w:val="24"/>
          <w:szCs w:val="24"/>
        </w:rPr>
        <w:t xml:space="preserve">w </w:t>
      </w:r>
      <w:r w:rsidRPr="00F129B8">
        <w:rPr>
          <w:rFonts w:cstheme="minorHAnsi"/>
          <w:bCs/>
          <w:sz w:val="24"/>
          <w:szCs w:val="24"/>
        </w:rPr>
        <w:t>formularz</w:t>
      </w:r>
      <w:r>
        <w:rPr>
          <w:rFonts w:cstheme="minorHAnsi"/>
          <w:bCs/>
          <w:sz w:val="24"/>
          <w:szCs w:val="24"/>
        </w:rPr>
        <w:t>u</w:t>
      </w:r>
      <w:r w:rsidRPr="00F129B8">
        <w:rPr>
          <w:rFonts w:cstheme="minorHAnsi"/>
          <w:bCs/>
          <w:sz w:val="24"/>
          <w:szCs w:val="24"/>
        </w:rPr>
        <w:t xml:space="preserve"> oferty.</w:t>
      </w:r>
    </w:p>
    <w:p w:rsidR="00F5159B" w:rsidRPr="00F129B8" w:rsidRDefault="00F5159B" w:rsidP="00F5159B">
      <w:pPr>
        <w:pStyle w:val="Akapitzlist"/>
        <w:ind w:left="851"/>
        <w:jc w:val="both"/>
        <w:outlineLvl w:val="0"/>
        <w:rPr>
          <w:rFonts w:cstheme="minorHAnsi"/>
          <w:bCs/>
          <w:sz w:val="24"/>
          <w:szCs w:val="24"/>
        </w:rPr>
      </w:pPr>
      <w:r w:rsidRPr="00F129B8">
        <w:rPr>
          <w:rFonts w:cstheme="minorHAnsi"/>
          <w:bCs/>
          <w:sz w:val="24"/>
          <w:szCs w:val="24"/>
        </w:rPr>
        <w:t>W tym kryterium można</w:t>
      </w:r>
      <w:r>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t>
      </w:r>
      <w:r>
        <w:rPr>
          <w:rFonts w:cstheme="minorHAnsi"/>
          <w:bCs/>
          <w:sz w:val="24"/>
          <w:szCs w:val="24"/>
        </w:rPr>
        <w:t>dostarczonego wyposażenia</w:t>
      </w:r>
      <w:r w:rsidRPr="00F129B8">
        <w:rPr>
          <w:rFonts w:cstheme="minorHAnsi"/>
          <w:bCs/>
          <w:sz w:val="24"/>
          <w:szCs w:val="24"/>
        </w:rPr>
        <w:t>, licząc od dnia podpisania protokołu odbioru przedmiotu zamówienia.</w:t>
      </w:r>
    </w:p>
    <w:p w:rsidR="00F5159B" w:rsidRPr="00F129B8" w:rsidRDefault="00F5159B" w:rsidP="00F5159B">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rsidR="00F5159B" w:rsidRPr="00F129B8" w:rsidRDefault="00F5159B" w:rsidP="00F5159B">
      <w:pPr>
        <w:pStyle w:val="Akapitzlist"/>
        <w:ind w:left="851"/>
        <w:jc w:val="both"/>
        <w:outlineLvl w:val="0"/>
        <w:rPr>
          <w:rFonts w:cstheme="minorHAnsi"/>
          <w:bCs/>
          <w:sz w:val="20"/>
          <w:szCs w:val="24"/>
        </w:rPr>
      </w:pPr>
    </w:p>
    <w:p w:rsidR="00F5159B" w:rsidRPr="00F129B8" w:rsidRDefault="00F5159B" w:rsidP="00F5159B">
      <w:pPr>
        <w:pStyle w:val="Akapitzlist"/>
        <w:ind w:left="851"/>
        <w:jc w:val="both"/>
        <w:outlineLvl w:val="0"/>
        <w:rPr>
          <w:rFonts w:cstheme="minorHAnsi"/>
          <w:b/>
          <w:bCs/>
          <w:sz w:val="24"/>
          <w:szCs w:val="24"/>
        </w:rPr>
      </w:pPr>
      <w:r w:rsidRPr="00F129B8">
        <w:rPr>
          <w:rFonts w:cstheme="minorHAnsi"/>
          <w:b/>
          <w:bCs/>
          <w:sz w:val="24"/>
          <w:szCs w:val="24"/>
        </w:rPr>
        <w:tab/>
        <w:t xml:space="preserve">- </w:t>
      </w:r>
      <w:r>
        <w:rPr>
          <w:rFonts w:cstheme="minorHAnsi"/>
          <w:b/>
          <w:bCs/>
          <w:sz w:val="24"/>
          <w:szCs w:val="24"/>
        </w:rPr>
        <w:t>3 lata</w:t>
      </w:r>
      <w:r w:rsidR="00A235EA">
        <w:rPr>
          <w:rFonts w:cstheme="minorHAnsi"/>
          <w:b/>
          <w:bCs/>
          <w:sz w:val="24"/>
          <w:szCs w:val="24"/>
        </w:rPr>
        <w:t xml:space="preserve"> </w:t>
      </w:r>
      <w:r w:rsidRPr="001B0620">
        <w:rPr>
          <w:rFonts w:cstheme="minorHAnsi"/>
          <w:b/>
          <w:bCs/>
          <w:sz w:val="24"/>
          <w:szCs w:val="24"/>
        </w:rPr>
        <w:t xml:space="preserve">gwarancji jakości i rękojmi za wady </w:t>
      </w:r>
      <w:r w:rsidRPr="00F129B8">
        <w:rPr>
          <w:rFonts w:cstheme="minorHAnsi"/>
          <w:b/>
          <w:bCs/>
          <w:sz w:val="24"/>
          <w:szCs w:val="24"/>
        </w:rPr>
        <w:t>– 0 pkt</w:t>
      </w:r>
    </w:p>
    <w:p w:rsidR="00F5159B" w:rsidRPr="00F129B8" w:rsidRDefault="00F5159B" w:rsidP="00F5159B">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Pr>
          <w:rFonts w:cstheme="minorHAnsi"/>
          <w:b/>
          <w:bCs/>
          <w:sz w:val="24"/>
          <w:szCs w:val="24"/>
        </w:rPr>
        <w:t>4 lata</w:t>
      </w:r>
      <w:r w:rsidR="00A235EA">
        <w:rPr>
          <w:rFonts w:cstheme="minorHAnsi"/>
          <w:b/>
          <w:bCs/>
          <w:sz w:val="24"/>
          <w:szCs w:val="24"/>
        </w:rPr>
        <w:t xml:space="preserve"> </w:t>
      </w:r>
      <w:r w:rsidRPr="001B0620">
        <w:rPr>
          <w:rFonts w:cstheme="minorHAnsi"/>
          <w:b/>
          <w:bCs/>
          <w:sz w:val="24"/>
          <w:szCs w:val="24"/>
        </w:rPr>
        <w:t xml:space="preserve">gwarancji jakości i rękojmi za wady </w:t>
      </w:r>
      <w:r w:rsidRPr="00F129B8">
        <w:rPr>
          <w:rFonts w:cstheme="minorHAnsi"/>
          <w:b/>
          <w:bCs/>
          <w:sz w:val="24"/>
          <w:szCs w:val="24"/>
        </w:rPr>
        <w:t>– 20 pkt</w:t>
      </w:r>
    </w:p>
    <w:p w:rsidR="00F5159B" w:rsidRPr="00F129B8" w:rsidRDefault="00F5159B" w:rsidP="00F5159B">
      <w:pPr>
        <w:pStyle w:val="Akapitzlist"/>
        <w:ind w:left="851"/>
        <w:jc w:val="both"/>
        <w:outlineLvl w:val="0"/>
        <w:rPr>
          <w:rFonts w:cstheme="minorHAnsi"/>
          <w:b/>
          <w:bCs/>
          <w:sz w:val="24"/>
          <w:szCs w:val="24"/>
        </w:rPr>
      </w:pPr>
      <w:r w:rsidRPr="00F129B8">
        <w:rPr>
          <w:rFonts w:cstheme="minorHAnsi"/>
          <w:b/>
          <w:bCs/>
          <w:sz w:val="24"/>
          <w:szCs w:val="24"/>
        </w:rPr>
        <w:tab/>
        <w:t xml:space="preserve">- </w:t>
      </w:r>
      <w:r>
        <w:rPr>
          <w:rFonts w:cstheme="minorHAnsi"/>
          <w:b/>
          <w:bCs/>
          <w:sz w:val="24"/>
          <w:szCs w:val="24"/>
        </w:rPr>
        <w:t>5lata</w:t>
      </w:r>
      <w:r w:rsidRPr="001B0620">
        <w:rPr>
          <w:rFonts w:cstheme="minorHAnsi"/>
          <w:b/>
          <w:bCs/>
          <w:sz w:val="24"/>
          <w:szCs w:val="24"/>
        </w:rPr>
        <w:t xml:space="preserve">gwarancji jakości i rękojmi za wady </w:t>
      </w:r>
      <w:r w:rsidRPr="00F129B8">
        <w:rPr>
          <w:rFonts w:cstheme="minorHAnsi"/>
          <w:b/>
          <w:bCs/>
          <w:sz w:val="24"/>
          <w:szCs w:val="24"/>
        </w:rPr>
        <w:t>(lub więcej) – 40 pkt</w:t>
      </w:r>
    </w:p>
    <w:p w:rsidR="00F5159B" w:rsidRPr="00F129B8" w:rsidRDefault="00F5159B" w:rsidP="00F5159B">
      <w:pPr>
        <w:pStyle w:val="Akapitzlist"/>
        <w:ind w:left="851"/>
        <w:jc w:val="both"/>
        <w:outlineLvl w:val="0"/>
        <w:rPr>
          <w:rFonts w:cstheme="minorHAnsi"/>
          <w:bCs/>
          <w:sz w:val="24"/>
          <w:szCs w:val="24"/>
        </w:rPr>
      </w:pPr>
      <w:r w:rsidRPr="00F129B8">
        <w:rPr>
          <w:rFonts w:cstheme="minorHAnsi"/>
          <w:bCs/>
          <w:sz w:val="24"/>
          <w:szCs w:val="24"/>
        </w:rPr>
        <w:t>gdzie:</w:t>
      </w:r>
    </w:p>
    <w:p w:rsidR="00F5159B" w:rsidRDefault="00F5159B" w:rsidP="00F5159B">
      <w:pPr>
        <w:pStyle w:val="Akapitzlist"/>
        <w:ind w:left="851"/>
        <w:jc w:val="both"/>
        <w:outlineLvl w:val="0"/>
        <w:rPr>
          <w:rFonts w:cstheme="minorHAnsi"/>
          <w:bCs/>
          <w:sz w:val="24"/>
          <w:szCs w:val="24"/>
        </w:rPr>
      </w:pPr>
      <w:r w:rsidRPr="00F129B8">
        <w:rPr>
          <w:rFonts w:cstheme="minorHAnsi"/>
          <w:bCs/>
          <w:sz w:val="24"/>
          <w:szCs w:val="24"/>
        </w:rPr>
        <w:t xml:space="preserve">T– ilość punktów przyznanych Wykonawcy dla kryterium „okres </w:t>
      </w:r>
      <w:r w:rsidRPr="001B0620">
        <w:rPr>
          <w:rFonts w:cstheme="minorHAnsi"/>
          <w:bCs/>
          <w:sz w:val="24"/>
          <w:szCs w:val="24"/>
        </w:rPr>
        <w:t>gwarancji jakości i rękojmi za wady</w:t>
      </w:r>
      <w:r w:rsidRPr="00F129B8">
        <w:rPr>
          <w:rFonts w:cstheme="minorHAnsi"/>
          <w:bCs/>
          <w:sz w:val="24"/>
          <w:szCs w:val="24"/>
        </w:rPr>
        <w:t>”</w:t>
      </w:r>
    </w:p>
    <w:p w:rsidR="00F5159B" w:rsidRPr="001A0B16" w:rsidRDefault="00F5159B" w:rsidP="00F5159B">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Pr="001B0620">
        <w:rPr>
          <w:rFonts w:cstheme="minorHAnsi"/>
          <w:b/>
          <w:bCs/>
          <w:sz w:val="24"/>
          <w:szCs w:val="24"/>
        </w:rPr>
        <w:t xml:space="preserve">gwarancji jakości i rękojmi za wady </w:t>
      </w:r>
      <w:r w:rsidRPr="001A0B16">
        <w:rPr>
          <w:rFonts w:cstheme="minorHAnsi"/>
          <w:b/>
          <w:bCs/>
          <w:sz w:val="24"/>
          <w:szCs w:val="24"/>
        </w:rPr>
        <w:t xml:space="preserve">to </w:t>
      </w:r>
      <w:r>
        <w:rPr>
          <w:rFonts w:cstheme="minorHAnsi"/>
          <w:b/>
          <w:bCs/>
          <w:sz w:val="24"/>
          <w:szCs w:val="24"/>
        </w:rPr>
        <w:t>3 lata</w:t>
      </w:r>
      <w:r w:rsidRPr="001A0B16">
        <w:rPr>
          <w:rFonts w:cstheme="minorHAnsi"/>
          <w:b/>
          <w:bCs/>
          <w:sz w:val="24"/>
          <w:szCs w:val="24"/>
        </w:rPr>
        <w:t>.</w:t>
      </w:r>
    </w:p>
    <w:p w:rsidR="00F5159B" w:rsidRDefault="00F5159B" w:rsidP="00F5159B">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A235EA">
        <w:rPr>
          <w:rFonts w:cstheme="minorHAnsi"/>
          <w:bCs/>
          <w:sz w:val="24"/>
          <w:szCs w:val="24"/>
        </w:rPr>
        <w:t xml:space="preserve"> </w:t>
      </w:r>
      <w:r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Pr>
          <w:rFonts w:cstheme="minorHAnsi"/>
          <w:bCs/>
          <w:sz w:val="24"/>
          <w:szCs w:val="24"/>
        </w:rPr>
        <w:t xml:space="preserve"> i rękojmi za wady</w:t>
      </w:r>
      <w:r w:rsidRPr="001A0B16">
        <w:rPr>
          <w:rFonts w:cstheme="minorHAnsi"/>
          <w:bCs/>
          <w:sz w:val="24"/>
          <w:szCs w:val="24"/>
        </w:rPr>
        <w:t xml:space="preserve">, tj. </w:t>
      </w:r>
      <w:r>
        <w:rPr>
          <w:rFonts w:cstheme="minorHAnsi"/>
          <w:bCs/>
          <w:sz w:val="24"/>
          <w:szCs w:val="24"/>
        </w:rPr>
        <w:t>3 lata</w:t>
      </w:r>
      <w:r w:rsidRPr="001A0B16">
        <w:rPr>
          <w:rFonts w:cstheme="minorHAnsi"/>
          <w:bCs/>
          <w:sz w:val="24"/>
          <w:szCs w:val="24"/>
        </w:rPr>
        <w:t xml:space="preserve"> od daty odbioru przedmiotu umowy. Jeżeli Wykonawca zaproponuje okres </w:t>
      </w:r>
      <w:r w:rsidRPr="001B0620">
        <w:rPr>
          <w:rFonts w:cstheme="minorHAnsi"/>
          <w:bCs/>
          <w:sz w:val="24"/>
          <w:szCs w:val="24"/>
        </w:rPr>
        <w:t xml:space="preserve">gwarancji jakości i rękojmi za wady </w:t>
      </w:r>
      <w:r w:rsidRPr="001A0B16">
        <w:rPr>
          <w:rFonts w:cstheme="minorHAnsi"/>
          <w:bCs/>
          <w:sz w:val="24"/>
          <w:szCs w:val="24"/>
        </w:rPr>
        <w:t xml:space="preserve">dłuższy niż </w:t>
      </w:r>
      <w:r>
        <w:rPr>
          <w:rFonts w:cstheme="minorHAnsi"/>
          <w:bCs/>
          <w:sz w:val="24"/>
          <w:szCs w:val="24"/>
        </w:rPr>
        <w:t>5 lat</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Pr>
          <w:rFonts w:cstheme="minorHAnsi"/>
          <w:bCs/>
          <w:sz w:val="24"/>
          <w:szCs w:val="24"/>
        </w:rPr>
        <w:t>5 letni</w:t>
      </w:r>
      <w:r w:rsidRPr="001A0B16">
        <w:rPr>
          <w:rFonts w:cstheme="minorHAnsi"/>
          <w:bCs/>
          <w:sz w:val="24"/>
          <w:szCs w:val="24"/>
        </w:rPr>
        <w:t xml:space="preserve"> okres </w:t>
      </w:r>
      <w:r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rsidR="00F5159B" w:rsidRPr="00F129B8" w:rsidRDefault="00F5159B" w:rsidP="00F5159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rsidR="00F5159B" w:rsidRPr="00F129B8" w:rsidRDefault="00F5159B" w:rsidP="00F5159B">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rsidR="00F5159B" w:rsidRPr="00F129B8" w:rsidRDefault="00F5159B" w:rsidP="00F5159B">
      <w:pPr>
        <w:pStyle w:val="Akapitzlist"/>
        <w:ind w:left="851"/>
        <w:outlineLvl w:val="0"/>
        <w:rPr>
          <w:rFonts w:cstheme="minorHAnsi"/>
          <w:b/>
          <w:bCs/>
          <w:sz w:val="24"/>
          <w:szCs w:val="24"/>
        </w:rPr>
      </w:pPr>
      <w:r w:rsidRPr="00F129B8">
        <w:rPr>
          <w:rFonts w:cstheme="minorHAnsi"/>
          <w:b/>
          <w:bCs/>
          <w:sz w:val="24"/>
          <w:szCs w:val="24"/>
        </w:rPr>
        <w:t>P= C+T</w:t>
      </w:r>
    </w:p>
    <w:p w:rsidR="00F5159B" w:rsidRPr="00F129B8" w:rsidRDefault="00F5159B" w:rsidP="00F5159B">
      <w:pPr>
        <w:pStyle w:val="Akapitzlist"/>
        <w:ind w:left="851"/>
        <w:jc w:val="both"/>
        <w:outlineLvl w:val="0"/>
        <w:rPr>
          <w:rFonts w:cstheme="minorHAnsi"/>
          <w:bCs/>
          <w:sz w:val="24"/>
          <w:szCs w:val="24"/>
        </w:rPr>
      </w:pPr>
      <w:r w:rsidRPr="00F129B8">
        <w:rPr>
          <w:rFonts w:cstheme="minorHAnsi"/>
          <w:bCs/>
          <w:sz w:val="24"/>
          <w:szCs w:val="24"/>
        </w:rPr>
        <w:t>gdzie:</w:t>
      </w:r>
    </w:p>
    <w:p w:rsidR="00F5159B" w:rsidRPr="00F129B8" w:rsidRDefault="00F5159B" w:rsidP="00F5159B">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rsidR="00F5159B" w:rsidRPr="00F129B8" w:rsidRDefault="00F5159B" w:rsidP="00F5159B">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rsidR="00F5159B" w:rsidRPr="001A0B16" w:rsidRDefault="00F5159B" w:rsidP="00F5159B">
      <w:pPr>
        <w:pStyle w:val="Akapitzlist"/>
        <w:ind w:left="851"/>
        <w:jc w:val="both"/>
        <w:outlineLvl w:val="0"/>
        <w:rPr>
          <w:rFonts w:cstheme="minorHAnsi"/>
          <w:bCs/>
          <w:sz w:val="24"/>
          <w:szCs w:val="24"/>
        </w:rPr>
      </w:pPr>
      <w:r w:rsidRPr="00F129B8">
        <w:rPr>
          <w:rFonts w:cstheme="minorHAnsi"/>
          <w:bCs/>
          <w:sz w:val="24"/>
          <w:szCs w:val="24"/>
        </w:rPr>
        <w:lastRenderedPageBreak/>
        <w:t xml:space="preserve">T – liczba punktów uzyskanych w kryterium „okres </w:t>
      </w:r>
      <w:r w:rsidRPr="001B0620">
        <w:rPr>
          <w:rFonts w:cstheme="minorHAnsi"/>
          <w:bCs/>
          <w:sz w:val="24"/>
          <w:szCs w:val="24"/>
        </w:rPr>
        <w:t>gwarancji jakości i rękojmi za wady</w:t>
      </w:r>
      <w:r w:rsidRPr="00F129B8">
        <w:rPr>
          <w:rFonts w:cstheme="minorHAnsi"/>
          <w:bCs/>
          <w:sz w:val="24"/>
          <w:szCs w:val="24"/>
        </w:rPr>
        <w:t xml:space="preserve">” </w:t>
      </w:r>
    </w:p>
    <w:p w:rsidR="00F5159B" w:rsidRDefault="00F5159B" w:rsidP="00F5159B">
      <w:pPr>
        <w:pStyle w:val="Akapitzlist"/>
        <w:ind w:left="851"/>
        <w:jc w:val="both"/>
        <w:outlineLvl w:val="0"/>
        <w:rPr>
          <w:rFonts w:cstheme="minorHAnsi"/>
          <w:b/>
          <w:sz w:val="24"/>
          <w:szCs w:val="24"/>
        </w:rPr>
      </w:pPr>
      <w:bookmarkStart w:id="262" w:name="_Toc63232210"/>
      <w:bookmarkStart w:id="263" w:name="_Toc63232436"/>
      <w:bookmarkStart w:id="264"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2"/>
      <w:bookmarkEnd w:id="263"/>
      <w:bookmarkEnd w:id="264"/>
      <w:r w:rsidR="00A235EA">
        <w:rPr>
          <w:rFonts w:cstheme="minorHAnsi"/>
          <w:b/>
          <w:sz w:val="24"/>
          <w:szCs w:val="24"/>
        </w:rPr>
        <w:t xml:space="preserve"> </w:t>
      </w:r>
      <w:r>
        <w:rPr>
          <w:rFonts w:cstheme="minorHAnsi"/>
          <w:b/>
          <w:sz w:val="24"/>
          <w:szCs w:val="24"/>
        </w:rPr>
        <w:t>przed</w:t>
      </w:r>
    </w:p>
    <w:p w:rsidR="00F5159B" w:rsidRDefault="00F5159B" w:rsidP="00F5159B">
      <w:pPr>
        <w:pStyle w:val="Akapitzlist"/>
        <w:numPr>
          <w:ilvl w:val="1"/>
          <w:numId w:val="14"/>
        </w:numPr>
        <w:jc w:val="both"/>
        <w:outlineLvl w:val="0"/>
        <w:rPr>
          <w:rFonts w:cstheme="minorHAnsi"/>
          <w:bCs/>
          <w:sz w:val="24"/>
          <w:szCs w:val="24"/>
        </w:rPr>
      </w:pPr>
      <w:bookmarkStart w:id="265" w:name="_Toc63232211"/>
      <w:bookmarkStart w:id="266" w:name="_Toc63232437"/>
      <w:bookmarkStart w:id="267" w:name="_Toc63234746"/>
      <w:r w:rsidRPr="001A0B16">
        <w:rPr>
          <w:rFonts w:cstheme="minorHAnsi"/>
          <w:bCs/>
          <w:sz w:val="24"/>
          <w:szCs w:val="24"/>
        </w:rPr>
        <w:t>Punktacja przyznawana ofertom będzie liczona z dokładnością do dwóch miejsc po przecinku, zgodnie z zasadami arytmetyki.</w:t>
      </w:r>
      <w:bookmarkEnd w:id="265"/>
      <w:bookmarkEnd w:id="266"/>
      <w:bookmarkEnd w:id="267"/>
    </w:p>
    <w:p w:rsidR="00F5159B" w:rsidRPr="001A0B16" w:rsidRDefault="00F5159B" w:rsidP="00F5159B">
      <w:pPr>
        <w:pStyle w:val="Akapitzlist"/>
        <w:numPr>
          <w:ilvl w:val="1"/>
          <w:numId w:val="14"/>
        </w:numPr>
        <w:jc w:val="both"/>
        <w:outlineLvl w:val="0"/>
        <w:rPr>
          <w:rFonts w:cstheme="minorHAnsi"/>
          <w:bCs/>
          <w:sz w:val="24"/>
          <w:szCs w:val="24"/>
        </w:rPr>
      </w:pPr>
      <w:bookmarkStart w:id="268" w:name="_Toc63232212"/>
      <w:bookmarkStart w:id="269" w:name="_Toc63232438"/>
      <w:bookmarkStart w:id="270" w:name="_Toc63234747"/>
      <w:r w:rsidRPr="001A0B16">
        <w:rPr>
          <w:rFonts w:cstheme="minorHAnsi"/>
          <w:bCs/>
          <w:sz w:val="24"/>
          <w:szCs w:val="24"/>
        </w:rPr>
        <w:t>W toku badania i oceny ofert Zamawiający może żądać od Wykonawcy wyjaśnień</w:t>
      </w:r>
      <w:bookmarkEnd w:id="268"/>
      <w:bookmarkEnd w:id="269"/>
      <w:bookmarkEnd w:id="270"/>
    </w:p>
    <w:p w:rsidR="00F5159B" w:rsidRPr="009634F8" w:rsidRDefault="00F5159B" w:rsidP="00F5159B">
      <w:pPr>
        <w:pStyle w:val="Akapitzlist"/>
        <w:ind w:left="851"/>
        <w:jc w:val="both"/>
        <w:outlineLvl w:val="0"/>
        <w:rPr>
          <w:rFonts w:cstheme="minorHAnsi"/>
          <w:bCs/>
          <w:sz w:val="24"/>
          <w:szCs w:val="24"/>
        </w:rPr>
      </w:pPr>
      <w:bookmarkStart w:id="271" w:name="_Toc63232213"/>
      <w:bookmarkStart w:id="272" w:name="_Toc63232439"/>
      <w:bookmarkStart w:id="273" w:name="_Toc63234748"/>
      <w:r w:rsidRPr="009634F8">
        <w:rPr>
          <w:rFonts w:cstheme="minorHAnsi"/>
          <w:bCs/>
          <w:sz w:val="24"/>
          <w:szCs w:val="24"/>
        </w:rPr>
        <w:t>dotyczących treści złożonej oferty, w tym zaoferowanej ceny.</w:t>
      </w:r>
      <w:bookmarkEnd w:id="271"/>
      <w:bookmarkEnd w:id="272"/>
      <w:bookmarkEnd w:id="273"/>
    </w:p>
    <w:p w:rsidR="00F5159B" w:rsidRPr="00380FFA" w:rsidRDefault="00F5159B" w:rsidP="00F5159B">
      <w:pPr>
        <w:pStyle w:val="Akapitzlist"/>
        <w:ind w:left="851"/>
        <w:jc w:val="both"/>
        <w:outlineLvl w:val="0"/>
        <w:rPr>
          <w:rFonts w:cstheme="minorHAnsi"/>
          <w:bCs/>
          <w:sz w:val="24"/>
          <w:szCs w:val="24"/>
        </w:rPr>
      </w:pPr>
    </w:p>
    <w:p w:rsidR="00F5159B" w:rsidRPr="00FD7EFA" w:rsidRDefault="00F5159B" w:rsidP="00F5159B">
      <w:pPr>
        <w:pStyle w:val="Akapitzlist"/>
        <w:numPr>
          <w:ilvl w:val="0"/>
          <w:numId w:val="14"/>
        </w:numPr>
        <w:jc w:val="both"/>
        <w:outlineLvl w:val="0"/>
        <w:rPr>
          <w:rFonts w:cstheme="minorHAnsi"/>
          <w:b/>
          <w:sz w:val="26"/>
          <w:szCs w:val="26"/>
        </w:rPr>
      </w:pPr>
      <w:bookmarkStart w:id="274" w:name="_Toc63232214"/>
      <w:bookmarkStart w:id="275" w:name="_Toc63232440"/>
      <w:bookmarkStart w:id="276" w:name="_Toc63234749"/>
      <w:r w:rsidRPr="00FD7EFA">
        <w:rPr>
          <w:rFonts w:cstheme="minorHAnsi"/>
          <w:b/>
          <w:sz w:val="26"/>
          <w:szCs w:val="26"/>
        </w:rPr>
        <w:t>INFORMACJE O FORMALNOŚCIACH, JAKIE POWINNY BYĆ DOPEŁNIONE PO WYBORZE OFERTY W CELU ZAWARCIA UMOWY W SPRAWIE ZAMÓWIENIA PUBLICZNEGO</w:t>
      </w:r>
      <w:bookmarkEnd w:id="274"/>
      <w:bookmarkEnd w:id="275"/>
      <w:bookmarkEnd w:id="276"/>
    </w:p>
    <w:p w:rsidR="00F5159B" w:rsidRPr="003B00AD" w:rsidRDefault="00F5159B" w:rsidP="00F5159B">
      <w:pPr>
        <w:pStyle w:val="Akapitzlist"/>
        <w:numPr>
          <w:ilvl w:val="1"/>
          <w:numId w:val="14"/>
        </w:numPr>
        <w:jc w:val="both"/>
        <w:outlineLvl w:val="0"/>
        <w:rPr>
          <w:rFonts w:cstheme="minorHAnsi"/>
          <w:bCs/>
          <w:sz w:val="24"/>
          <w:szCs w:val="24"/>
        </w:rPr>
      </w:pPr>
      <w:bookmarkStart w:id="277" w:name="_Toc63232215"/>
      <w:bookmarkStart w:id="278" w:name="_Toc63232441"/>
      <w:bookmarkStart w:id="279" w:name="_Toc63234750"/>
      <w:r w:rsidRPr="003B00AD">
        <w:rPr>
          <w:rFonts w:ascii="Calibri" w:hAnsi="Calibri" w:cs="Calibri"/>
          <w:sz w:val="24"/>
          <w:szCs w:val="24"/>
        </w:rPr>
        <w:t>Niezwłocznie po wyborze najkorzystniejszej oferty zamawiający informuje równocześnie wykonawców, którzy złożyli oferty, o:</w:t>
      </w:r>
    </w:p>
    <w:p w:rsidR="00F5159B" w:rsidRPr="003B00AD" w:rsidRDefault="00F5159B" w:rsidP="00F5159B">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5159B" w:rsidRPr="003B00AD" w:rsidRDefault="00F5159B" w:rsidP="00F5159B">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rsidR="00F5159B" w:rsidRPr="003B00AD" w:rsidRDefault="00F5159B" w:rsidP="00F5159B">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rsidR="00F5159B" w:rsidRPr="003B00AD" w:rsidRDefault="00F5159B" w:rsidP="00F5159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rsidR="00F5159B" w:rsidRPr="00102B60" w:rsidRDefault="00F5159B" w:rsidP="00F5159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A66A92">
        <w:rPr>
          <w:rFonts w:cstheme="minorHAnsi"/>
          <w:bCs/>
          <w:sz w:val="24"/>
          <w:szCs w:val="24"/>
        </w:rPr>
        <w:t xml:space="preserve"> </w:t>
      </w:r>
      <w:r w:rsidRPr="00102B60">
        <w:rPr>
          <w:rFonts w:cstheme="minorHAnsi"/>
          <w:bCs/>
          <w:sz w:val="24"/>
          <w:szCs w:val="24"/>
        </w:rPr>
        <w:t xml:space="preserve">Zgodnie z art. 432 ustawy </w:t>
      </w:r>
      <w:proofErr w:type="spellStart"/>
      <w:r w:rsidRPr="00102B60">
        <w:rPr>
          <w:rFonts w:cstheme="minorHAnsi"/>
          <w:bCs/>
          <w:sz w:val="24"/>
          <w:szCs w:val="24"/>
        </w:rPr>
        <w:t>Pzp</w:t>
      </w:r>
      <w:proofErr w:type="spellEnd"/>
      <w:r w:rsidRPr="00102B60">
        <w:rPr>
          <w:rFonts w:cstheme="minorHAnsi"/>
          <w:bCs/>
          <w:sz w:val="24"/>
          <w:szCs w:val="24"/>
        </w:rPr>
        <w:t xml:space="preserve"> Umowa wymaga, pod rygorem nieważności, zachowania formy pisemnej.</w:t>
      </w:r>
    </w:p>
    <w:p w:rsidR="00F5159B" w:rsidRDefault="00F5159B" w:rsidP="00F5159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 w wyznaczonym przez Zamawiającego terminie i miejscu,</w:t>
      </w:r>
      <w:r w:rsidRPr="008C5700">
        <w:rPr>
          <w:rFonts w:cstheme="minorHAnsi"/>
          <w:bCs/>
          <w:sz w:val="24"/>
          <w:szCs w:val="24"/>
        </w:rPr>
        <w:t xml:space="preserve"> na warunkach określonych w załączniku nr</w:t>
      </w:r>
      <w:r>
        <w:rPr>
          <w:rFonts w:cstheme="minorHAnsi"/>
          <w:bCs/>
          <w:sz w:val="24"/>
          <w:szCs w:val="24"/>
        </w:rPr>
        <w:t>5</w:t>
      </w:r>
      <w:r w:rsidRPr="008C5700">
        <w:rPr>
          <w:rFonts w:cstheme="minorHAnsi"/>
          <w:bCs/>
          <w:sz w:val="24"/>
          <w:szCs w:val="24"/>
        </w:rPr>
        <w:t xml:space="preserve"> – </w:t>
      </w:r>
      <w:r>
        <w:rPr>
          <w:rFonts w:cstheme="minorHAnsi"/>
          <w:bCs/>
          <w:sz w:val="24"/>
          <w:szCs w:val="24"/>
        </w:rPr>
        <w:t>wzór</w:t>
      </w:r>
      <w:r w:rsidRPr="008C5700">
        <w:rPr>
          <w:rFonts w:cstheme="minorHAnsi"/>
          <w:bCs/>
          <w:sz w:val="24"/>
          <w:szCs w:val="24"/>
        </w:rPr>
        <w:t xml:space="preserve"> umowy.</w:t>
      </w:r>
    </w:p>
    <w:p w:rsidR="00F5159B" w:rsidRDefault="00F5159B" w:rsidP="00F5159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Pr>
          <w:rFonts w:cstheme="minorHAnsi"/>
          <w:bCs/>
          <w:sz w:val="24"/>
          <w:szCs w:val="24"/>
        </w:rPr>
        <w:t>rzed podpisaniem umowy</w:t>
      </w:r>
      <w:r w:rsidR="00A66A92">
        <w:rPr>
          <w:rFonts w:cstheme="minorHAnsi"/>
          <w:bCs/>
          <w:sz w:val="24"/>
          <w:szCs w:val="24"/>
        </w:rPr>
        <w:t xml:space="preserve"> </w:t>
      </w:r>
      <w:r>
        <w:rPr>
          <w:rFonts w:cstheme="minorHAnsi"/>
          <w:bCs/>
          <w:sz w:val="24"/>
          <w:szCs w:val="24"/>
        </w:rPr>
        <w:t>zobowiązany jest do</w:t>
      </w:r>
      <w:r w:rsidRPr="00FD7EFA">
        <w:rPr>
          <w:rFonts w:cstheme="minorHAnsi"/>
          <w:bCs/>
          <w:sz w:val="24"/>
          <w:szCs w:val="24"/>
        </w:rPr>
        <w:t>:</w:t>
      </w:r>
      <w:bookmarkEnd w:id="277"/>
      <w:bookmarkEnd w:id="278"/>
      <w:bookmarkEnd w:id="279"/>
    </w:p>
    <w:p w:rsidR="00F5159B" w:rsidRPr="00102B60" w:rsidRDefault="00F5159B" w:rsidP="00F5159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rsidR="00F5159B" w:rsidRPr="00097131" w:rsidRDefault="00F5159B" w:rsidP="00F5159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Pr="00097131">
        <w:rPr>
          <w:rFonts w:cstheme="minorHAnsi"/>
          <w:bCs/>
          <w:sz w:val="24"/>
          <w:szCs w:val="24"/>
        </w:rPr>
        <w:t xml:space="preserve">potwierdzający prawo osób </w:t>
      </w:r>
      <w:r>
        <w:rPr>
          <w:rFonts w:cstheme="minorHAnsi"/>
          <w:bCs/>
          <w:sz w:val="24"/>
          <w:szCs w:val="24"/>
        </w:rPr>
        <w:t xml:space="preserve">składających podpisy pod umową </w:t>
      </w:r>
      <w:r w:rsidRPr="00097131">
        <w:rPr>
          <w:rFonts w:cstheme="minorHAnsi"/>
          <w:bCs/>
          <w:sz w:val="24"/>
          <w:szCs w:val="24"/>
        </w:rPr>
        <w:t>do występowania w imieniu Wykonaw</w:t>
      </w:r>
      <w:r>
        <w:rPr>
          <w:rFonts w:cstheme="minorHAnsi"/>
          <w:bCs/>
          <w:sz w:val="24"/>
          <w:szCs w:val="24"/>
        </w:rPr>
        <w:t xml:space="preserve">cy i możliwości zawarcia umowy </w:t>
      </w:r>
      <w:r w:rsidRPr="00097131">
        <w:rPr>
          <w:rFonts w:cstheme="minorHAnsi"/>
          <w:bCs/>
          <w:sz w:val="24"/>
          <w:szCs w:val="24"/>
        </w:rPr>
        <w:t>z Zamawiającym (np. pełnomocnictwo)</w:t>
      </w:r>
      <w:r>
        <w:rPr>
          <w:rFonts w:cstheme="minorHAnsi"/>
          <w:bCs/>
          <w:sz w:val="24"/>
          <w:szCs w:val="24"/>
        </w:rPr>
        <w:t>;</w:t>
      </w:r>
    </w:p>
    <w:p w:rsidR="00F5159B" w:rsidRPr="00102B60" w:rsidRDefault="00F5159B" w:rsidP="00F5159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Pr="00097131">
        <w:rPr>
          <w:rFonts w:cstheme="minorHAnsi"/>
          <w:bCs/>
          <w:sz w:val="24"/>
          <w:szCs w:val="24"/>
        </w:rPr>
        <w:t>– w przypadku złożenia oferty przez Wykonawców wspólnie ubiegających się o zamówienie;</w:t>
      </w:r>
    </w:p>
    <w:p w:rsidR="00F5159B" w:rsidRPr="00E57C13" w:rsidRDefault="00F5159B" w:rsidP="00F5159B">
      <w:pPr>
        <w:pStyle w:val="Akapitzlist"/>
        <w:ind w:left="1068"/>
        <w:jc w:val="both"/>
        <w:outlineLvl w:val="0"/>
        <w:rPr>
          <w:rFonts w:cstheme="minorHAnsi"/>
          <w:bCs/>
          <w:sz w:val="14"/>
          <w:szCs w:val="24"/>
        </w:rPr>
      </w:pPr>
    </w:p>
    <w:p w:rsidR="00F5159B" w:rsidRDefault="00F5159B" w:rsidP="00F5159B">
      <w:pPr>
        <w:pStyle w:val="Akapitzlist"/>
        <w:numPr>
          <w:ilvl w:val="1"/>
          <w:numId w:val="14"/>
        </w:numPr>
        <w:jc w:val="both"/>
        <w:outlineLvl w:val="0"/>
        <w:rPr>
          <w:rFonts w:cstheme="minorHAnsi"/>
          <w:bCs/>
          <w:sz w:val="24"/>
          <w:szCs w:val="24"/>
        </w:rPr>
      </w:pPr>
      <w:bookmarkStart w:id="280" w:name="_Toc63232221"/>
      <w:bookmarkStart w:id="281" w:name="_Toc63232447"/>
      <w:bookmarkStart w:id="282" w:name="_Toc63234756"/>
      <w:r>
        <w:rPr>
          <w:rFonts w:cstheme="minorHAnsi"/>
          <w:bCs/>
          <w:sz w:val="24"/>
          <w:szCs w:val="24"/>
        </w:rPr>
        <w:t>Integralną częścią podpisywanej umowy będzie złożona oferta i wskazane tam deklaracje i oświadczenia/informacje.</w:t>
      </w:r>
    </w:p>
    <w:p w:rsidR="00F5159B" w:rsidRPr="00FD7EFA" w:rsidRDefault="00F5159B" w:rsidP="00F5159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0"/>
      <w:bookmarkEnd w:id="281"/>
      <w:bookmarkEnd w:id="282"/>
    </w:p>
    <w:p w:rsidR="00F5159B" w:rsidRPr="00D434BD" w:rsidRDefault="00F5159B" w:rsidP="00F5159B">
      <w:pPr>
        <w:pStyle w:val="Akapitzlist"/>
        <w:numPr>
          <w:ilvl w:val="1"/>
          <w:numId w:val="14"/>
        </w:numPr>
        <w:jc w:val="both"/>
        <w:outlineLvl w:val="0"/>
        <w:rPr>
          <w:rFonts w:cstheme="minorHAnsi"/>
          <w:bCs/>
          <w:sz w:val="24"/>
          <w:szCs w:val="24"/>
        </w:rPr>
      </w:pPr>
      <w:bookmarkStart w:id="283" w:name="_Toc63232222"/>
      <w:bookmarkStart w:id="284" w:name="_Toc63232448"/>
      <w:bookmarkStart w:id="285" w:name="_Toc63234757"/>
      <w:r w:rsidRPr="00FD7EFA">
        <w:rPr>
          <w:rFonts w:cstheme="minorHAnsi"/>
          <w:bCs/>
          <w:sz w:val="24"/>
          <w:szCs w:val="24"/>
        </w:rPr>
        <w:lastRenderedPageBreak/>
        <w:t xml:space="preserve">Zamawiający będzie mógł zawrzeć umowę w sprawie zamówienia publicznego przed upływem terminu, o którym mowa </w:t>
      </w:r>
      <w:r>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3"/>
      <w:bookmarkEnd w:id="284"/>
      <w:bookmarkEnd w:id="285"/>
    </w:p>
    <w:p w:rsidR="00F5159B" w:rsidRDefault="00F5159B" w:rsidP="00F5159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F5159B" w:rsidRPr="00102B60" w:rsidRDefault="00F5159B" w:rsidP="00F5159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rsidR="00F5159B" w:rsidRDefault="00F5159B" w:rsidP="00F5159B">
      <w:pPr>
        <w:pStyle w:val="Akapitzlist"/>
        <w:ind w:left="851"/>
        <w:jc w:val="both"/>
        <w:outlineLvl w:val="0"/>
        <w:rPr>
          <w:rFonts w:cstheme="minorHAnsi"/>
          <w:bCs/>
          <w:sz w:val="24"/>
          <w:szCs w:val="24"/>
        </w:rPr>
      </w:pPr>
    </w:p>
    <w:p w:rsidR="00F5159B" w:rsidRPr="004F1C07" w:rsidRDefault="00F5159B" w:rsidP="00F5159B">
      <w:pPr>
        <w:pStyle w:val="Akapitzlist"/>
        <w:ind w:left="851"/>
        <w:jc w:val="both"/>
        <w:outlineLvl w:val="0"/>
        <w:rPr>
          <w:rFonts w:cstheme="minorHAnsi"/>
          <w:sz w:val="16"/>
          <w:szCs w:val="26"/>
        </w:rPr>
      </w:pPr>
    </w:p>
    <w:p w:rsidR="00F5159B" w:rsidRPr="00585960" w:rsidRDefault="00F5159B" w:rsidP="00F5159B">
      <w:pPr>
        <w:pStyle w:val="Akapitzlist"/>
        <w:numPr>
          <w:ilvl w:val="0"/>
          <w:numId w:val="14"/>
        </w:numPr>
        <w:jc w:val="both"/>
        <w:outlineLvl w:val="0"/>
        <w:rPr>
          <w:rFonts w:cstheme="minorHAnsi"/>
          <w:b/>
          <w:sz w:val="26"/>
          <w:szCs w:val="26"/>
        </w:rPr>
      </w:pPr>
      <w:bookmarkStart w:id="286" w:name="_Toc63232245"/>
      <w:bookmarkStart w:id="287" w:name="_Toc63232471"/>
      <w:bookmarkStart w:id="288" w:name="_Toc63234780"/>
      <w:r w:rsidRPr="00585960">
        <w:rPr>
          <w:rFonts w:cstheme="minorHAnsi"/>
          <w:b/>
          <w:sz w:val="26"/>
          <w:szCs w:val="26"/>
        </w:rPr>
        <w:t>INFORMACJE O TREŚCI ZAWIERANEJ UMOWY ORAZ MOŻLIWOŚCI JEJ ZMIANY</w:t>
      </w:r>
      <w:bookmarkEnd w:id="286"/>
      <w:bookmarkEnd w:id="287"/>
      <w:bookmarkEnd w:id="288"/>
    </w:p>
    <w:p w:rsidR="00F5159B" w:rsidRPr="00415D6E" w:rsidRDefault="00F5159B" w:rsidP="00F5159B">
      <w:pPr>
        <w:pStyle w:val="Akapitzlist"/>
        <w:numPr>
          <w:ilvl w:val="1"/>
          <w:numId w:val="14"/>
        </w:numPr>
        <w:rPr>
          <w:rFonts w:cstheme="minorHAnsi"/>
          <w:bCs/>
          <w:sz w:val="24"/>
          <w:szCs w:val="24"/>
        </w:rPr>
      </w:pPr>
      <w:bookmarkStart w:id="289" w:name="_Toc63232248"/>
      <w:bookmarkStart w:id="290" w:name="_Toc63232474"/>
      <w:bookmarkStart w:id="291" w:name="_Toc63234783"/>
      <w:r w:rsidRPr="00415D6E">
        <w:rPr>
          <w:rFonts w:cstheme="minorHAnsi"/>
          <w:bCs/>
          <w:sz w:val="24"/>
          <w:szCs w:val="24"/>
        </w:rPr>
        <w:t>Zamawiający wymaga, aby Wykonawca zawarł z nim umowę na zasada</w:t>
      </w:r>
      <w:r>
        <w:rPr>
          <w:rFonts w:cstheme="minorHAnsi"/>
          <w:bCs/>
          <w:sz w:val="24"/>
          <w:szCs w:val="24"/>
        </w:rPr>
        <w:t>ch określonych we wzorze umowy - załącznik nr 5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rsidR="00F5159B" w:rsidRPr="00415D6E" w:rsidRDefault="00F5159B" w:rsidP="00F5159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Pr>
          <w:rFonts w:cstheme="minorHAnsi"/>
          <w:bCs/>
          <w:sz w:val="24"/>
          <w:szCs w:val="24"/>
        </w:rPr>
        <w:t xml:space="preserve">określone w art. 455 ustawy </w:t>
      </w:r>
      <w:proofErr w:type="spellStart"/>
      <w:r>
        <w:rPr>
          <w:rFonts w:cstheme="minorHAnsi"/>
          <w:bCs/>
          <w:sz w:val="24"/>
          <w:szCs w:val="24"/>
        </w:rPr>
        <w:t>Pzp</w:t>
      </w:r>
      <w:proofErr w:type="spellEnd"/>
      <w:r>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załączniku nr </w:t>
      </w:r>
      <w:r>
        <w:rPr>
          <w:rFonts w:cstheme="minorHAnsi"/>
          <w:bCs/>
          <w:sz w:val="24"/>
          <w:szCs w:val="24"/>
        </w:rPr>
        <w:t>5</w:t>
      </w:r>
      <w:r w:rsidRPr="00415D6E">
        <w:rPr>
          <w:rFonts w:cstheme="minorHAnsi"/>
          <w:bCs/>
          <w:sz w:val="24"/>
          <w:szCs w:val="24"/>
        </w:rPr>
        <w:t xml:space="preserve"> – wzór umowy</w:t>
      </w:r>
      <w:bookmarkEnd w:id="289"/>
      <w:bookmarkEnd w:id="290"/>
      <w:bookmarkEnd w:id="291"/>
    </w:p>
    <w:p w:rsidR="00F5159B" w:rsidRDefault="00F5159B" w:rsidP="00F5159B">
      <w:pPr>
        <w:pStyle w:val="Akapitzlist"/>
        <w:numPr>
          <w:ilvl w:val="1"/>
          <w:numId w:val="14"/>
        </w:numPr>
        <w:jc w:val="both"/>
        <w:outlineLvl w:val="0"/>
        <w:rPr>
          <w:rFonts w:cstheme="minorHAnsi"/>
          <w:bCs/>
          <w:sz w:val="24"/>
          <w:szCs w:val="24"/>
        </w:rPr>
      </w:pPr>
      <w:bookmarkStart w:id="292" w:name="_Toc63232251"/>
      <w:bookmarkStart w:id="293" w:name="_Toc63232477"/>
      <w:bookmarkStart w:id="294" w:name="_Toc63234786"/>
      <w:r w:rsidRPr="00585960">
        <w:rPr>
          <w:rFonts w:cstheme="minorHAnsi"/>
          <w:bCs/>
          <w:sz w:val="24"/>
          <w:szCs w:val="24"/>
        </w:rPr>
        <w:t>Wszelkie istotne zmiany treści umowy wymagają zgody obydwu stron i formy pisemnej w postaci aneksu pod rygorem nieważności.</w:t>
      </w:r>
      <w:bookmarkEnd w:id="292"/>
      <w:bookmarkEnd w:id="293"/>
      <w:bookmarkEnd w:id="294"/>
    </w:p>
    <w:p w:rsidR="00F5159B" w:rsidRPr="00415D6E" w:rsidRDefault="00F5159B" w:rsidP="00F5159B">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A66A92">
        <w:rPr>
          <w:rFonts w:cstheme="minorHAnsi"/>
          <w:bCs/>
          <w:sz w:val="24"/>
          <w:szCs w:val="24"/>
        </w:rPr>
        <w:t xml:space="preserve"> </w:t>
      </w:r>
      <w:r w:rsidRPr="00CA4657">
        <w:rPr>
          <w:rFonts w:ascii="Calibri" w:hAnsi="Calibri" w:cs="Calibri"/>
          <w:sz w:val="24"/>
        </w:rPr>
        <w:t xml:space="preserve">Protokół konieczności nie jest wymagany w przypadku podpisania aneksu do umowy w oparciu o art. </w:t>
      </w:r>
      <w:r>
        <w:rPr>
          <w:rFonts w:ascii="Calibri" w:hAnsi="Calibri" w:cs="Calibri"/>
          <w:sz w:val="24"/>
        </w:rPr>
        <w:t>455</w:t>
      </w:r>
      <w:r w:rsidRPr="00CA4657">
        <w:rPr>
          <w:rFonts w:ascii="Calibri" w:hAnsi="Calibri" w:cs="Calibri"/>
          <w:sz w:val="24"/>
        </w:rPr>
        <w:t xml:space="preserve"> ust. </w:t>
      </w:r>
      <w:r>
        <w:rPr>
          <w:rFonts w:ascii="Calibri" w:hAnsi="Calibri" w:cs="Calibri"/>
          <w:sz w:val="24"/>
        </w:rPr>
        <w:t xml:space="preserve">2 ustawy </w:t>
      </w:r>
      <w:proofErr w:type="spellStart"/>
      <w:r>
        <w:rPr>
          <w:rFonts w:ascii="Calibri" w:hAnsi="Calibri" w:cs="Calibri"/>
          <w:sz w:val="24"/>
        </w:rPr>
        <w:t>Pzp</w:t>
      </w:r>
      <w:proofErr w:type="spellEnd"/>
      <w:r>
        <w:rPr>
          <w:rFonts w:ascii="Calibri" w:hAnsi="Calibri" w:cs="Calibri"/>
          <w:sz w:val="24"/>
        </w:rPr>
        <w:t>.</w:t>
      </w:r>
    </w:p>
    <w:p w:rsidR="00F5159B" w:rsidRPr="008664BE" w:rsidRDefault="00F5159B" w:rsidP="00F5159B">
      <w:pPr>
        <w:pStyle w:val="Akapitzlist"/>
        <w:ind w:left="851"/>
        <w:jc w:val="both"/>
        <w:outlineLvl w:val="0"/>
        <w:rPr>
          <w:rFonts w:cstheme="minorHAnsi"/>
          <w:bCs/>
          <w:sz w:val="18"/>
          <w:szCs w:val="24"/>
        </w:rPr>
      </w:pPr>
    </w:p>
    <w:p w:rsidR="00F5159B" w:rsidRPr="008F7583" w:rsidRDefault="00F5159B" w:rsidP="00F5159B">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p>
    <w:p w:rsidR="00F5159B" w:rsidRPr="008664BE" w:rsidRDefault="00F5159B" w:rsidP="00F5159B">
      <w:pPr>
        <w:ind w:left="851"/>
        <w:contextualSpacing/>
        <w:jc w:val="both"/>
        <w:outlineLvl w:val="0"/>
        <w:rPr>
          <w:rFonts w:cstheme="minorHAnsi"/>
          <w:bCs/>
          <w:sz w:val="24"/>
          <w:szCs w:val="24"/>
        </w:rPr>
      </w:pPr>
      <w:r w:rsidRPr="00E84193">
        <w:rPr>
          <w:rFonts w:cstheme="minorHAnsi"/>
          <w:bCs/>
          <w:sz w:val="24"/>
          <w:szCs w:val="24"/>
        </w:rPr>
        <w:t xml:space="preserve">Zamawiający informuje, że złożenie oferty </w:t>
      </w:r>
      <w:r w:rsidRPr="00E84193">
        <w:rPr>
          <w:rFonts w:cstheme="minorHAnsi"/>
          <w:bCs/>
          <w:sz w:val="24"/>
          <w:szCs w:val="24"/>
          <w:u w:val="single"/>
        </w:rPr>
        <w:t xml:space="preserve">nie </w:t>
      </w:r>
      <w:r w:rsidRPr="007B132D">
        <w:rPr>
          <w:rFonts w:cstheme="minorHAnsi"/>
          <w:bCs/>
          <w:sz w:val="24"/>
          <w:szCs w:val="24"/>
          <w:u w:val="single"/>
        </w:rPr>
        <w:t>musi być</w:t>
      </w:r>
      <w:r w:rsidRPr="00E84193">
        <w:rPr>
          <w:rFonts w:cstheme="minorHAnsi"/>
          <w:bCs/>
          <w:sz w:val="24"/>
          <w:szCs w:val="24"/>
        </w:rPr>
        <w:t xml:space="preserve"> popr</w:t>
      </w:r>
      <w:r>
        <w:rPr>
          <w:rFonts w:cstheme="minorHAnsi"/>
          <w:bCs/>
          <w:sz w:val="24"/>
          <w:szCs w:val="24"/>
        </w:rPr>
        <w:t xml:space="preserve">zedzone odbyciem </w:t>
      </w:r>
      <w:r w:rsidRPr="007B132D">
        <w:rPr>
          <w:rFonts w:cstheme="minorHAnsi"/>
          <w:bCs/>
          <w:sz w:val="24"/>
          <w:szCs w:val="24"/>
          <w:u w:val="single"/>
        </w:rPr>
        <w:t>wizji lokalnej</w:t>
      </w:r>
      <w:r>
        <w:rPr>
          <w:rFonts w:cstheme="minorHAnsi"/>
          <w:bCs/>
          <w:sz w:val="24"/>
          <w:szCs w:val="24"/>
        </w:rPr>
        <w:t xml:space="preserve">. </w:t>
      </w:r>
      <w:r w:rsidRPr="007B132D">
        <w:rPr>
          <w:rFonts w:cstheme="minorHAnsi"/>
          <w:bCs/>
          <w:sz w:val="24"/>
          <w:szCs w:val="24"/>
          <w:u w:val="single"/>
        </w:rPr>
        <w:t>Nie wymaga</w:t>
      </w:r>
      <w:r>
        <w:rPr>
          <w:rFonts w:cstheme="minorHAnsi"/>
          <w:bCs/>
          <w:sz w:val="24"/>
          <w:szCs w:val="24"/>
        </w:rPr>
        <w:t xml:space="preserve"> również </w:t>
      </w:r>
      <w:r w:rsidRPr="007B132D">
        <w:rPr>
          <w:rFonts w:cstheme="minorHAnsi"/>
          <w:bCs/>
          <w:sz w:val="24"/>
          <w:szCs w:val="24"/>
          <w:u w:val="single"/>
        </w:rPr>
        <w:t>sprawdzenia</w:t>
      </w:r>
      <w:r w:rsidRPr="007B132D">
        <w:rPr>
          <w:rFonts w:cstheme="minorHAnsi"/>
          <w:bCs/>
          <w:sz w:val="24"/>
          <w:szCs w:val="24"/>
        </w:rPr>
        <w:t xml:space="preserve"> przez Wykonawcę dokumentów niezbędnych do realizacji zamówienia</w:t>
      </w:r>
      <w:r>
        <w:rPr>
          <w:rFonts w:cstheme="minorHAnsi"/>
          <w:bCs/>
          <w:sz w:val="24"/>
          <w:szCs w:val="24"/>
        </w:rPr>
        <w:t xml:space="preserve"> dostępnych na miejscu u Zamawiającego.</w:t>
      </w:r>
    </w:p>
    <w:p w:rsidR="00F5159B" w:rsidRPr="00BA4BF7" w:rsidRDefault="00F5159B" w:rsidP="00F5159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rsidR="00F5159B" w:rsidRPr="00415D6E" w:rsidRDefault="00F5159B" w:rsidP="00F5159B">
      <w:pPr>
        <w:pStyle w:val="Akapitzlist"/>
        <w:numPr>
          <w:ilvl w:val="1"/>
          <w:numId w:val="14"/>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Pr>
          <w:rFonts w:cstheme="minorHAnsi"/>
          <w:bCs/>
          <w:sz w:val="24"/>
          <w:szCs w:val="24"/>
        </w:rPr>
        <w:t xml:space="preserve">5 </w:t>
      </w:r>
      <w:r w:rsidRPr="00C47D0C">
        <w:rPr>
          <w:rFonts w:cstheme="minorHAnsi"/>
          <w:bCs/>
          <w:sz w:val="24"/>
          <w:szCs w:val="24"/>
        </w:rPr>
        <w:t xml:space="preserve">SWZ). </w:t>
      </w:r>
    </w:p>
    <w:p w:rsidR="00F5159B" w:rsidRPr="00415D6E" w:rsidRDefault="00F5159B" w:rsidP="00F5159B">
      <w:pPr>
        <w:pStyle w:val="Akapitzlist"/>
        <w:numPr>
          <w:ilvl w:val="1"/>
          <w:numId w:val="14"/>
        </w:numPr>
        <w:jc w:val="both"/>
        <w:outlineLvl w:val="0"/>
        <w:rPr>
          <w:rFonts w:cstheme="minorHAnsi"/>
          <w:bCs/>
          <w:sz w:val="24"/>
          <w:szCs w:val="24"/>
        </w:rPr>
      </w:pPr>
      <w:r w:rsidRPr="00415D6E">
        <w:rPr>
          <w:rFonts w:cstheme="minorHAnsi"/>
          <w:bCs/>
          <w:sz w:val="24"/>
          <w:szCs w:val="24"/>
        </w:rPr>
        <w:lastRenderedPageBreak/>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rsidR="00F5159B" w:rsidRPr="00244EB2" w:rsidRDefault="00F5159B" w:rsidP="00F5159B">
      <w:pPr>
        <w:pStyle w:val="Akapitzlist"/>
        <w:numPr>
          <w:ilvl w:val="1"/>
          <w:numId w:val="14"/>
        </w:numPr>
        <w:jc w:val="both"/>
        <w:outlineLvl w:val="0"/>
        <w:rPr>
          <w:rFonts w:cstheme="minorHAnsi"/>
          <w:bCs/>
          <w:sz w:val="24"/>
          <w:szCs w:val="24"/>
        </w:rPr>
      </w:pPr>
      <w:r w:rsidRPr="00244EB2">
        <w:rPr>
          <w:rFonts w:cstheme="minorHAnsi"/>
          <w:bCs/>
          <w:sz w:val="24"/>
          <w:szCs w:val="24"/>
        </w:rPr>
        <w:t xml:space="preserve">Do zawarcia przez Wykonawcę umowy na </w:t>
      </w:r>
      <w:r>
        <w:rPr>
          <w:rFonts w:cstheme="minorHAnsi"/>
          <w:bCs/>
          <w:sz w:val="24"/>
          <w:szCs w:val="24"/>
        </w:rPr>
        <w:t xml:space="preserve">dostawy </w:t>
      </w:r>
      <w:r w:rsidRPr="00244EB2">
        <w:rPr>
          <w:rFonts w:cstheme="minorHAnsi"/>
          <w:bCs/>
          <w:sz w:val="24"/>
          <w:szCs w:val="24"/>
        </w:rPr>
        <w:t xml:space="preserve">z podwykonawcą wymagana jest akceptacja Zamawiającego na zasadach określonych we wzorze umowy – załącznik nr 5 SWZ. </w:t>
      </w:r>
    </w:p>
    <w:p w:rsidR="00F5159B" w:rsidRPr="009D1F5D" w:rsidRDefault="00F5159B" w:rsidP="00F5159B">
      <w:pPr>
        <w:pStyle w:val="Akapitzlist"/>
        <w:numPr>
          <w:ilvl w:val="1"/>
          <w:numId w:val="14"/>
        </w:numPr>
        <w:jc w:val="both"/>
        <w:outlineLvl w:val="0"/>
        <w:rPr>
          <w:rFonts w:cstheme="minorHAnsi"/>
          <w:bCs/>
          <w:iCs/>
          <w:sz w:val="24"/>
          <w:szCs w:val="24"/>
        </w:rPr>
      </w:pPr>
      <w:r w:rsidRPr="00415D6E">
        <w:rPr>
          <w:rFonts w:cstheme="minorHAnsi"/>
          <w:bCs/>
          <w:sz w:val="24"/>
          <w:szCs w:val="24"/>
        </w:rPr>
        <w:t>Powierzenie wykonania części zamówienia podwykonawcom nie zwalnia wykonawcy z odpowiedzialności za należyte wykonanie tego zamówienia.</w:t>
      </w:r>
      <w:r w:rsidR="00A235EA">
        <w:rPr>
          <w:rFonts w:cstheme="minorHAnsi"/>
          <w:bCs/>
          <w:sz w:val="24"/>
          <w:szCs w:val="24"/>
        </w:rPr>
        <w:t xml:space="preserve"> </w:t>
      </w:r>
      <w:r w:rsidRPr="009D1F5D">
        <w:rPr>
          <w:rFonts w:cstheme="minorHAnsi"/>
          <w:bCs/>
          <w:iCs/>
          <w:sz w:val="24"/>
          <w:szCs w:val="24"/>
        </w:rPr>
        <w:t>Wykonawca odpowiada za działania i zaniechania osób, z których po</w:t>
      </w:r>
      <w:r>
        <w:rPr>
          <w:rFonts w:cstheme="minorHAnsi"/>
          <w:bCs/>
          <w:iCs/>
          <w:sz w:val="24"/>
          <w:szCs w:val="24"/>
        </w:rPr>
        <w:t xml:space="preserve">mocą zobowiązanie wykonuje, jak </w:t>
      </w:r>
      <w:r w:rsidRPr="009D1F5D">
        <w:rPr>
          <w:rFonts w:cstheme="minorHAnsi"/>
          <w:bCs/>
          <w:iCs/>
          <w:sz w:val="24"/>
          <w:szCs w:val="24"/>
        </w:rPr>
        <w:t>również osób, którym wykonanie zobowiązania powierza – jak za własne działanie lub zaniechanie.</w:t>
      </w:r>
    </w:p>
    <w:p w:rsidR="00F5159B" w:rsidRPr="00BA4BF7" w:rsidRDefault="00F5159B" w:rsidP="00F5159B">
      <w:pPr>
        <w:pStyle w:val="Akapitzlist"/>
        <w:ind w:left="851"/>
        <w:jc w:val="both"/>
        <w:outlineLvl w:val="0"/>
        <w:rPr>
          <w:rFonts w:cstheme="minorHAnsi"/>
          <w:bCs/>
          <w:sz w:val="18"/>
          <w:szCs w:val="24"/>
        </w:rPr>
      </w:pPr>
    </w:p>
    <w:p w:rsidR="00F5159B" w:rsidRDefault="00F5159B" w:rsidP="00F5159B">
      <w:pPr>
        <w:pStyle w:val="Akapitzlist"/>
        <w:numPr>
          <w:ilvl w:val="0"/>
          <w:numId w:val="14"/>
        </w:numPr>
        <w:jc w:val="both"/>
        <w:outlineLvl w:val="0"/>
        <w:rPr>
          <w:rFonts w:cstheme="minorHAnsi"/>
          <w:b/>
          <w:sz w:val="26"/>
          <w:szCs w:val="26"/>
        </w:rPr>
      </w:pPr>
      <w:bookmarkStart w:id="295" w:name="_Toc63232255"/>
      <w:bookmarkStart w:id="296" w:name="_Toc63232481"/>
      <w:bookmarkStart w:id="297" w:name="_Toc63234790"/>
      <w:r w:rsidRPr="000A0B5A">
        <w:rPr>
          <w:rFonts w:cstheme="minorHAnsi"/>
          <w:b/>
          <w:sz w:val="26"/>
          <w:szCs w:val="26"/>
        </w:rPr>
        <w:t>POUCZENIE O ŚRODKACH OCHRONY PRAWNEJ PRZYSŁUGUJĄCYCH WYKONAWCY</w:t>
      </w:r>
      <w:bookmarkEnd w:id="295"/>
      <w:bookmarkEnd w:id="296"/>
      <w:bookmarkEnd w:id="297"/>
    </w:p>
    <w:p w:rsidR="00F5159B" w:rsidRPr="000A0B5A" w:rsidRDefault="00F5159B" w:rsidP="00F5159B">
      <w:pPr>
        <w:pStyle w:val="Akapitzlist"/>
        <w:numPr>
          <w:ilvl w:val="1"/>
          <w:numId w:val="14"/>
        </w:numPr>
        <w:jc w:val="both"/>
        <w:outlineLvl w:val="0"/>
        <w:rPr>
          <w:rFonts w:cstheme="minorHAnsi"/>
          <w:bCs/>
          <w:sz w:val="24"/>
          <w:szCs w:val="24"/>
        </w:rPr>
      </w:pPr>
      <w:bookmarkStart w:id="298" w:name="_Toc63232256"/>
      <w:bookmarkStart w:id="299" w:name="_Toc63232482"/>
      <w:bookmarkStart w:id="300"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298"/>
      <w:bookmarkEnd w:id="299"/>
      <w:bookmarkEnd w:id="300"/>
    </w:p>
    <w:p w:rsidR="00F5159B" w:rsidRPr="00CB4883" w:rsidRDefault="00F5159B" w:rsidP="00F5159B">
      <w:pPr>
        <w:pStyle w:val="Akapitzlist"/>
        <w:numPr>
          <w:ilvl w:val="1"/>
          <w:numId w:val="14"/>
        </w:numPr>
        <w:jc w:val="both"/>
        <w:outlineLvl w:val="0"/>
        <w:rPr>
          <w:rFonts w:cstheme="minorHAnsi"/>
          <w:bCs/>
          <w:sz w:val="24"/>
          <w:szCs w:val="24"/>
        </w:rPr>
      </w:pPr>
      <w:bookmarkStart w:id="301" w:name="_Toc63232257"/>
      <w:bookmarkStart w:id="302" w:name="_Toc63232483"/>
      <w:bookmarkStart w:id="303" w:name="_Toc63234792"/>
      <w:r w:rsidRPr="000A0B5A">
        <w:rPr>
          <w:rFonts w:cstheme="minorHAnsi"/>
          <w:bCs/>
          <w:sz w:val="24"/>
          <w:szCs w:val="24"/>
        </w:rPr>
        <w:t>Środki ochrony prawnej wobec ogłoszenia wszczynającego postępowanie o</w:t>
      </w:r>
      <w:r>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01"/>
      <w:bookmarkEnd w:id="302"/>
      <w:bookmarkEnd w:id="303"/>
    </w:p>
    <w:p w:rsidR="00F5159B" w:rsidRPr="00D434BD" w:rsidRDefault="00F5159B" w:rsidP="00F5159B">
      <w:pPr>
        <w:pStyle w:val="Akapitzlist"/>
        <w:numPr>
          <w:ilvl w:val="1"/>
          <w:numId w:val="14"/>
        </w:numPr>
        <w:jc w:val="both"/>
        <w:outlineLvl w:val="0"/>
        <w:rPr>
          <w:rFonts w:cstheme="minorHAnsi"/>
          <w:b/>
          <w:sz w:val="24"/>
          <w:szCs w:val="24"/>
        </w:rPr>
      </w:pPr>
      <w:bookmarkStart w:id="304" w:name="_Toc63232258"/>
      <w:bookmarkStart w:id="305" w:name="_Toc63232484"/>
      <w:bookmarkStart w:id="306" w:name="_Toc63234793"/>
      <w:r w:rsidRPr="00D434BD">
        <w:rPr>
          <w:rFonts w:cstheme="minorHAnsi"/>
          <w:b/>
          <w:sz w:val="24"/>
          <w:szCs w:val="24"/>
        </w:rPr>
        <w:t>Odwołanie przysługuje na:</w:t>
      </w:r>
      <w:bookmarkEnd w:id="304"/>
      <w:bookmarkEnd w:id="305"/>
      <w:bookmarkEnd w:id="306"/>
    </w:p>
    <w:p w:rsidR="00F5159B" w:rsidRDefault="00F5159B" w:rsidP="00F5159B">
      <w:pPr>
        <w:pStyle w:val="Akapitzlist"/>
        <w:numPr>
          <w:ilvl w:val="0"/>
          <w:numId w:val="10"/>
        </w:numPr>
        <w:jc w:val="both"/>
        <w:outlineLvl w:val="0"/>
        <w:rPr>
          <w:rFonts w:cstheme="minorHAnsi"/>
          <w:bCs/>
          <w:sz w:val="24"/>
          <w:szCs w:val="24"/>
        </w:rPr>
      </w:pPr>
      <w:bookmarkStart w:id="307" w:name="_Toc63232259"/>
      <w:bookmarkStart w:id="308" w:name="_Toc63232485"/>
      <w:bookmarkStart w:id="309" w:name="_Toc63234794"/>
      <w:r w:rsidRPr="00BA4BF7">
        <w:rPr>
          <w:rFonts w:cstheme="minorHAnsi"/>
          <w:bCs/>
          <w:sz w:val="24"/>
          <w:szCs w:val="24"/>
        </w:rPr>
        <w:t>niezgodną z przepisami ustawy czynność Zamawiającego, podjętą w postępowaniu o udzielenie zamówienia, w tym na projektowane postanowienie umowy;</w:t>
      </w:r>
      <w:bookmarkEnd w:id="307"/>
      <w:bookmarkEnd w:id="308"/>
      <w:bookmarkEnd w:id="309"/>
    </w:p>
    <w:p w:rsidR="00F5159B" w:rsidRDefault="00F5159B" w:rsidP="00F5159B">
      <w:pPr>
        <w:pStyle w:val="Akapitzlist"/>
        <w:numPr>
          <w:ilvl w:val="0"/>
          <w:numId w:val="10"/>
        </w:numPr>
        <w:jc w:val="both"/>
        <w:outlineLvl w:val="0"/>
        <w:rPr>
          <w:rFonts w:cstheme="minorHAnsi"/>
          <w:bCs/>
          <w:sz w:val="24"/>
          <w:szCs w:val="24"/>
        </w:rPr>
      </w:pPr>
      <w:bookmarkStart w:id="310" w:name="_Toc63232260"/>
      <w:bookmarkStart w:id="311" w:name="_Toc63232486"/>
      <w:bookmarkStart w:id="312" w:name="_Toc63234795"/>
      <w:r w:rsidRPr="00BA4BF7">
        <w:rPr>
          <w:rFonts w:cstheme="minorHAnsi"/>
          <w:bCs/>
          <w:sz w:val="24"/>
          <w:szCs w:val="24"/>
        </w:rPr>
        <w:t>zaniechanie czynności w postępowaniu o udzielenie zamówienia do której zamawiający był obowiązany na podstawie ustawy;</w:t>
      </w:r>
      <w:bookmarkEnd w:id="310"/>
      <w:bookmarkEnd w:id="311"/>
      <w:bookmarkEnd w:id="312"/>
    </w:p>
    <w:p w:rsidR="00F5159B" w:rsidRPr="00BA4BF7" w:rsidRDefault="00F5159B" w:rsidP="00F5159B">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rsidR="00F5159B" w:rsidRPr="000A0B5A" w:rsidRDefault="00F5159B" w:rsidP="00F5159B">
      <w:pPr>
        <w:pStyle w:val="Akapitzlist"/>
        <w:numPr>
          <w:ilvl w:val="1"/>
          <w:numId w:val="14"/>
        </w:numPr>
        <w:jc w:val="both"/>
        <w:outlineLvl w:val="0"/>
        <w:rPr>
          <w:rFonts w:cstheme="minorHAnsi"/>
          <w:bCs/>
          <w:sz w:val="24"/>
          <w:szCs w:val="24"/>
        </w:rPr>
      </w:pPr>
      <w:bookmarkStart w:id="313" w:name="_Toc63232261"/>
      <w:bookmarkStart w:id="314" w:name="_Toc63232487"/>
      <w:bookmarkStart w:id="315"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13"/>
      <w:bookmarkEnd w:id="314"/>
      <w:bookmarkEnd w:id="315"/>
    </w:p>
    <w:p w:rsidR="00F5159B" w:rsidRPr="00D434BD" w:rsidRDefault="00F5159B" w:rsidP="00F5159B">
      <w:pPr>
        <w:pStyle w:val="Akapitzlist"/>
        <w:numPr>
          <w:ilvl w:val="1"/>
          <w:numId w:val="14"/>
        </w:numPr>
        <w:jc w:val="both"/>
        <w:outlineLvl w:val="0"/>
        <w:rPr>
          <w:rFonts w:cstheme="minorHAnsi"/>
          <w:b/>
          <w:sz w:val="24"/>
          <w:szCs w:val="24"/>
        </w:rPr>
      </w:pPr>
      <w:bookmarkStart w:id="316" w:name="_Toc63232263"/>
      <w:bookmarkStart w:id="317" w:name="_Toc63232489"/>
      <w:bookmarkStart w:id="318" w:name="_Toc63234798"/>
      <w:r w:rsidRPr="00D434BD">
        <w:rPr>
          <w:rFonts w:cstheme="minorHAnsi"/>
          <w:b/>
          <w:sz w:val="24"/>
          <w:szCs w:val="24"/>
        </w:rPr>
        <w:t>Odwołanie wnosi się w terminie:</w:t>
      </w:r>
      <w:bookmarkEnd w:id="316"/>
      <w:bookmarkEnd w:id="317"/>
      <w:bookmarkEnd w:id="318"/>
    </w:p>
    <w:p w:rsidR="00F5159B" w:rsidRDefault="00F5159B" w:rsidP="00F5159B">
      <w:pPr>
        <w:pStyle w:val="Akapitzlist"/>
        <w:numPr>
          <w:ilvl w:val="0"/>
          <w:numId w:val="11"/>
        </w:numPr>
        <w:ind w:left="1134" w:hanging="283"/>
        <w:jc w:val="both"/>
        <w:outlineLvl w:val="0"/>
        <w:rPr>
          <w:rFonts w:cstheme="minorHAnsi"/>
          <w:bCs/>
          <w:sz w:val="24"/>
          <w:szCs w:val="24"/>
        </w:rPr>
      </w:pPr>
      <w:bookmarkStart w:id="319" w:name="_Toc63232264"/>
      <w:bookmarkStart w:id="320" w:name="_Toc63232490"/>
      <w:bookmarkStart w:id="321"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19"/>
      <w:bookmarkEnd w:id="320"/>
      <w:bookmarkEnd w:id="321"/>
    </w:p>
    <w:p w:rsidR="00F5159B" w:rsidRDefault="00F5159B" w:rsidP="00F5159B">
      <w:pPr>
        <w:pStyle w:val="Akapitzlist"/>
        <w:numPr>
          <w:ilvl w:val="0"/>
          <w:numId w:val="11"/>
        </w:numPr>
        <w:ind w:left="1134" w:hanging="283"/>
        <w:jc w:val="both"/>
        <w:outlineLvl w:val="0"/>
        <w:rPr>
          <w:rFonts w:cstheme="minorHAnsi"/>
          <w:bCs/>
          <w:sz w:val="24"/>
          <w:szCs w:val="24"/>
        </w:rPr>
      </w:pPr>
      <w:bookmarkStart w:id="322" w:name="_Toc63232265"/>
      <w:bookmarkStart w:id="323" w:name="_Toc63232491"/>
      <w:bookmarkStart w:id="324"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22"/>
      <w:bookmarkEnd w:id="323"/>
      <w:bookmarkEnd w:id="324"/>
      <w:r w:rsidRPr="005D062F">
        <w:rPr>
          <w:rFonts w:cstheme="minorHAnsi"/>
          <w:bCs/>
          <w:sz w:val="24"/>
          <w:szCs w:val="24"/>
        </w:rPr>
        <w:t>lit. a</w:t>
      </w:r>
    </w:p>
    <w:p w:rsidR="00F5159B" w:rsidRPr="005D062F" w:rsidRDefault="00F5159B" w:rsidP="00F5159B">
      <w:pPr>
        <w:pStyle w:val="Akapitzlist"/>
        <w:numPr>
          <w:ilvl w:val="1"/>
          <w:numId w:val="14"/>
        </w:numPr>
        <w:jc w:val="both"/>
        <w:outlineLvl w:val="0"/>
        <w:rPr>
          <w:rFonts w:cstheme="minorHAnsi"/>
          <w:bCs/>
          <w:sz w:val="24"/>
          <w:szCs w:val="24"/>
        </w:rPr>
      </w:pPr>
      <w:bookmarkStart w:id="325" w:name="_Toc63232262"/>
      <w:bookmarkStart w:id="326" w:name="_Toc63232488"/>
      <w:bookmarkStart w:id="327" w:name="_Toc63234797"/>
      <w:r w:rsidRPr="005D062F">
        <w:rPr>
          <w:rFonts w:cstheme="minorHAnsi"/>
          <w:bCs/>
          <w:sz w:val="24"/>
          <w:szCs w:val="24"/>
        </w:rP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25"/>
      <w:bookmarkEnd w:id="326"/>
      <w:bookmarkEnd w:id="327"/>
    </w:p>
    <w:p w:rsidR="00F5159B" w:rsidRDefault="00F5159B" w:rsidP="00F5159B">
      <w:pPr>
        <w:pStyle w:val="Akapitzlist"/>
        <w:numPr>
          <w:ilvl w:val="1"/>
          <w:numId w:val="14"/>
        </w:numPr>
        <w:jc w:val="both"/>
        <w:outlineLvl w:val="0"/>
        <w:rPr>
          <w:rFonts w:cstheme="minorHAnsi"/>
          <w:bCs/>
          <w:sz w:val="24"/>
          <w:szCs w:val="24"/>
        </w:rPr>
      </w:pPr>
      <w:bookmarkStart w:id="328" w:name="_Toc63232266"/>
      <w:bookmarkStart w:id="329" w:name="_Toc63232492"/>
      <w:bookmarkStart w:id="330" w:name="_Toc63234801"/>
      <w:r w:rsidRPr="00E84193">
        <w:rPr>
          <w:rFonts w:cstheme="minorHAnsi"/>
          <w:bCs/>
          <w:sz w:val="24"/>
          <w:szCs w:val="24"/>
        </w:rPr>
        <w:t xml:space="preserve">Odwołanie w przypadkach innych niż określone </w:t>
      </w:r>
      <w:r>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28"/>
      <w:bookmarkEnd w:id="329"/>
      <w:bookmarkEnd w:id="330"/>
    </w:p>
    <w:p w:rsidR="00F5159B" w:rsidRPr="000A0B5A" w:rsidRDefault="00F5159B" w:rsidP="00F5159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rsidR="00F5159B" w:rsidRPr="000A0B5A" w:rsidRDefault="00F5159B" w:rsidP="00F5159B">
      <w:pPr>
        <w:pStyle w:val="Akapitzlist"/>
        <w:numPr>
          <w:ilvl w:val="1"/>
          <w:numId w:val="14"/>
        </w:numPr>
        <w:jc w:val="both"/>
        <w:outlineLvl w:val="0"/>
        <w:rPr>
          <w:rFonts w:cstheme="minorHAnsi"/>
          <w:bCs/>
          <w:sz w:val="24"/>
          <w:szCs w:val="24"/>
        </w:rPr>
      </w:pPr>
      <w:bookmarkStart w:id="331" w:name="_Toc63232267"/>
      <w:bookmarkStart w:id="332" w:name="_Toc63232493"/>
      <w:bookmarkStart w:id="333"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31"/>
      <w:bookmarkEnd w:id="332"/>
      <w:bookmarkEnd w:id="333"/>
    </w:p>
    <w:p w:rsidR="00F5159B" w:rsidRPr="000A0B5A" w:rsidRDefault="00F5159B" w:rsidP="00F5159B">
      <w:pPr>
        <w:pStyle w:val="Akapitzlist"/>
        <w:numPr>
          <w:ilvl w:val="1"/>
          <w:numId w:val="14"/>
        </w:numPr>
        <w:jc w:val="both"/>
        <w:outlineLvl w:val="0"/>
        <w:rPr>
          <w:rFonts w:cstheme="minorHAnsi"/>
          <w:bCs/>
          <w:sz w:val="24"/>
          <w:szCs w:val="24"/>
        </w:rPr>
      </w:pPr>
      <w:bookmarkStart w:id="334" w:name="_Toc63232268"/>
      <w:bookmarkStart w:id="335" w:name="_Toc63232494"/>
      <w:bookmarkStart w:id="336" w:name="_Toc63234803"/>
      <w:r w:rsidRPr="000A0B5A">
        <w:rPr>
          <w:rFonts w:cstheme="minorHAnsi"/>
          <w:bCs/>
          <w:sz w:val="24"/>
          <w:szCs w:val="24"/>
        </w:rPr>
        <w:t>W postępowaniu toczącym się wskutek wniesienia skargi stosuje się odpowiednio przepisy ustawy z dnia 17 listopada 1964 roku Kodeks postępowania cywilnego o</w:t>
      </w:r>
      <w:r>
        <w:rPr>
          <w:rFonts w:cstheme="minorHAnsi"/>
          <w:bCs/>
          <w:sz w:val="24"/>
          <w:szCs w:val="24"/>
        </w:rPr>
        <w:t> </w:t>
      </w:r>
      <w:r w:rsidRPr="000A0B5A">
        <w:rPr>
          <w:rFonts w:cstheme="minorHAnsi"/>
          <w:bCs/>
          <w:sz w:val="24"/>
          <w:szCs w:val="24"/>
        </w:rPr>
        <w:t xml:space="preserve">apelacji, jeżeli przepisy </w:t>
      </w:r>
      <w:r>
        <w:rPr>
          <w:rFonts w:cstheme="minorHAnsi"/>
          <w:bCs/>
          <w:sz w:val="24"/>
          <w:szCs w:val="24"/>
        </w:rPr>
        <w:t xml:space="preserve">dział IX oddział 12 rozdział 3 ustawy </w:t>
      </w:r>
      <w:proofErr w:type="spellStart"/>
      <w:r>
        <w:rPr>
          <w:rFonts w:cstheme="minorHAnsi"/>
          <w:bCs/>
          <w:sz w:val="24"/>
          <w:szCs w:val="24"/>
        </w:rPr>
        <w:t>Pzp</w:t>
      </w:r>
      <w:proofErr w:type="spellEnd"/>
      <w:r w:rsidRPr="000A0B5A">
        <w:rPr>
          <w:rFonts w:cstheme="minorHAnsi"/>
          <w:bCs/>
          <w:sz w:val="24"/>
          <w:szCs w:val="24"/>
        </w:rPr>
        <w:t xml:space="preserve"> nie stanowią inaczej.</w:t>
      </w:r>
      <w:bookmarkEnd w:id="334"/>
      <w:bookmarkEnd w:id="335"/>
      <w:bookmarkEnd w:id="336"/>
    </w:p>
    <w:p w:rsidR="00F5159B" w:rsidRPr="000A0B5A" w:rsidRDefault="00F5159B" w:rsidP="00F5159B">
      <w:pPr>
        <w:pStyle w:val="Akapitzlist"/>
        <w:numPr>
          <w:ilvl w:val="1"/>
          <w:numId w:val="14"/>
        </w:numPr>
        <w:jc w:val="both"/>
        <w:outlineLvl w:val="0"/>
        <w:rPr>
          <w:rFonts w:cstheme="minorHAnsi"/>
          <w:bCs/>
          <w:sz w:val="24"/>
          <w:szCs w:val="24"/>
        </w:rPr>
      </w:pPr>
      <w:bookmarkStart w:id="337" w:name="_Toc63232269"/>
      <w:bookmarkStart w:id="338" w:name="_Toc63232495"/>
      <w:bookmarkStart w:id="339" w:name="_Toc63234804"/>
      <w:r w:rsidRPr="000A0B5A">
        <w:rPr>
          <w:rFonts w:cstheme="minorHAnsi"/>
          <w:bCs/>
          <w:sz w:val="24"/>
          <w:szCs w:val="24"/>
        </w:rPr>
        <w:t>Skargę wnosi się do Sądu Okręgowego w Warszawie - sądu zamówień publicznych, zwanego dalej "sądem zamówień publicznych".</w:t>
      </w:r>
      <w:bookmarkEnd w:id="337"/>
      <w:bookmarkEnd w:id="338"/>
      <w:bookmarkEnd w:id="339"/>
    </w:p>
    <w:p w:rsidR="00F5159B" w:rsidRPr="00CB4883" w:rsidRDefault="00F5159B" w:rsidP="00F5159B">
      <w:pPr>
        <w:pStyle w:val="Akapitzlist"/>
        <w:numPr>
          <w:ilvl w:val="1"/>
          <w:numId w:val="14"/>
        </w:numPr>
        <w:jc w:val="both"/>
        <w:outlineLvl w:val="0"/>
        <w:rPr>
          <w:rFonts w:cstheme="minorHAnsi"/>
          <w:bCs/>
          <w:sz w:val="24"/>
          <w:szCs w:val="24"/>
        </w:rPr>
      </w:pPr>
      <w:bookmarkStart w:id="340" w:name="_Toc63232270"/>
      <w:bookmarkStart w:id="341" w:name="_Toc63232496"/>
      <w:bookmarkStart w:id="342"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40"/>
      <w:bookmarkEnd w:id="341"/>
      <w:bookmarkEnd w:id="342"/>
    </w:p>
    <w:p w:rsidR="00F5159B" w:rsidRDefault="00F5159B" w:rsidP="00F5159B">
      <w:pPr>
        <w:pStyle w:val="Akapitzlist"/>
        <w:numPr>
          <w:ilvl w:val="1"/>
          <w:numId w:val="14"/>
        </w:numPr>
        <w:jc w:val="both"/>
        <w:outlineLvl w:val="0"/>
        <w:rPr>
          <w:rFonts w:cstheme="minorHAnsi"/>
          <w:bCs/>
          <w:sz w:val="24"/>
          <w:szCs w:val="24"/>
        </w:rPr>
      </w:pPr>
      <w:bookmarkStart w:id="343" w:name="_Toc63232271"/>
      <w:bookmarkStart w:id="344" w:name="_Toc63232497"/>
      <w:bookmarkStart w:id="345" w:name="_Toc63234806"/>
      <w:r w:rsidRPr="000A0B5A">
        <w:rPr>
          <w:rFonts w:cstheme="minorHAnsi"/>
          <w:bCs/>
          <w:sz w:val="24"/>
          <w:szCs w:val="24"/>
        </w:rPr>
        <w:t>Prezes Izby przekazuje skargę wraz z aktami postępowania odwoławczego do sądu zamówień publicznych w terminie 7 dni od dnia jej otrzymania.</w:t>
      </w:r>
      <w:bookmarkEnd w:id="343"/>
      <w:bookmarkEnd w:id="344"/>
      <w:bookmarkEnd w:id="345"/>
    </w:p>
    <w:p w:rsidR="00F5159B" w:rsidRDefault="00F5159B" w:rsidP="00F5159B">
      <w:pPr>
        <w:pStyle w:val="Akapitzlist"/>
        <w:ind w:left="851"/>
        <w:jc w:val="both"/>
        <w:outlineLvl w:val="0"/>
        <w:rPr>
          <w:rFonts w:cstheme="minorHAnsi"/>
          <w:bCs/>
          <w:sz w:val="24"/>
          <w:szCs w:val="24"/>
        </w:rPr>
      </w:pPr>
    </w:p>
    <w:p w:rsidR="00F5159B" w:rsidRPr="00113E8F" w:rsidRDefault="00F5159B" w:rsidP="00F5159B">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355"/>
      </w:tblGrid>
      <w:tr w:rsidR="00F5159B" w:rsidRPr="00113E8F" w:rsidTr="00F5159B">
        <w:tc>
          <w:tcPr>
            <w:tcW w:w="4626" w:type="pct"/>
          </w:tcPr>
          <w:p w:rsidR="00F5159B" w:rsidRPr="00113E8F" w:rsidRDefault="00F5159B" w:rsidP="00F5159B">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rsidR="00F5159B" w:rsidRPr="00113E8F" w:rsidRDefault="00F5159B" w:rsidP="00F5159B">
            <w:pPr>
              <w:widowControl w:val="0"/>
              <w:numPr>
                <w:ilvl w:val="0"/>
                <w:numId w:val="2"/>
              </w:numPr>
              <w:autoSpaceDE w:val="0"/>
              <w:autoSpaceDN w:val="0"/>
              <w:adjustRightInd w:val="0"/>
              <w:spacing w:after="0" w:line="276" w:lineRule="auto"/>
              <w:ind w:left="720"/>
              <w:jc w:val="both"/>
              <w:rPr>
                <w:rFonts w:eastAsia="Times New Roman" w:cstheme="minorHAnsi"/>
                <w:i/>
                <w:sz w:val="24"/>
                <w:szCs w:val="24"/>
              </w:rPr>
            </w:pPr>
            <w:r w:rsidRPr="00113E8F">
              <w:rPr>
                <w:rFonts w:eastAsia="Times New Roman" w:cstheme="minorHAnsi"/>
                <w:sz w:val="24"/>
                <w:szCs w:val="24"/>
              </w:rPr>
              <w:t xml:space="preserve">administratorem danych osobowych Wykonawcy oraz osób, których dane Wykonawca przekazał w niniejszym postępowaniu jest </w:t>
            </w:r>
            <w:r w:rsidRPr="00113E8F">
              <w:rPr>
                <w:rFonts w:eastAsia="Times New Roman" w:cstheme="minorHAnsi"/>
                <w:b/>
                <w:sz w:val="24"/>
                <w:szCs w:val="24"/>
              </w:rPr>
              <w:t>STAROSTA LEŻAJSKI,</w:t>
            </w:r>
            <w:r w:rsidR="00A235EA">
              <w:rPr>
                <w:rFonts w:eastAsia="Times New Roman" w:cstheme="minorHAnsi"/>
                <w:b/>
                <w:sz w:val="24"/>
                <w:szCs w:val="24"/>
              </w:rPr>
              <w:t xml:space="preserve"> </w:t>
            </w:r>
            <w:r w:rsidRPr="00113E8F">
              <w:rPr>
                <w:rFonts w:eastAsia="Times New Roman" w:cstheme="minorHAnsi"/>
                <w:sz w:val="24"/>
                <w:szCs w:val="24"/>
              </w:rPr>
              <w:t>z siedzibą</w:t>
            </w:r>
            <w:r w:rsidRPr="00113E8F">
              <w:rPr>
                <w:rFonts w:eastAsia="Times New Roman" w:cstheme="minorHAnsi"/>
                <w:b/>
                <w:sz w:val="24"/>
                <w:szCs w:val="24"/>
              </w:rPr>
              <w:t xml:space="preserve"> ul. Kopernika 8, 37 – 300 Leżajsk, telefon 172404500, fax  0172404509;</w:t>
            </w:r>
          </w:p>
          <w:p w:rsidR="00F5159B" w:rsidRPr="00113E8F" w:rsidRDefault="00F5159B" w:rsidP="00F5159B">
            <w:pPr>
              <w:widowControl w:val="0"/>
              <w:numPr>
                <w:ilvl w:val="0"/>
                <w:numId w:val="3"/>
              </w:numPr>
              <w:autoSpaceDE w:val="0"/>
              <w:autoSpaceDN w:val="0"/>
              <w:adjustRightInd w:val="0"/>
              <w:spacing w:after="0" w:line="276" w:lineRule="auto"/>
              <w:ind w:left="720"/>
              <w:jc w:val="both"/>
              <w:rPr>
                <w:rFonts w:eastAsia="Times New Roman" w:cstheme="minorHAnsi"/>
                <w:b/>
                <w:sz w:val="24"/>
                <w:szCs w:val="24"/>
              </w:rPr>
            </w:pPr>
            <w:r w:rsidRPr="00113E8F">
              <w:rPr>
                <w:rFonts w:eastAsia="Times New Roman" w:cstheme="minorHAnsi"/>
                <w:sz w:val="24"/>
                <w:szCs w:val="24"/>
              </w:rPr>
              <w:t xml:space="preserve">inspektorem ochrony danych w Starostwie Powiatowym w Leżajsku jest </w:t>
            </w:r>
            <w:r w:rsidRPr="00113E8F">
              <w:rPr>
                <w:rFonts w:eastAsia="Times New Roman" w:cstheme="minorHAnsi"/>
                <w:b/>
                <w:sz w:val="24"/>
                <w:szCs w:val="24"/>
              </w:rPr>
              <w:t>Pani Małgorzata Stachura</w:t>
            </w:r>
            <w:r w:rsidRPr="00113E8F">
              <w:rPr>
                <w:rFonts w:eastAsia="Times New Roman" w:cstheme="minorHAnsi"/>
                <w:sz w:val="24"/>
                <w:szCs w:val="24"/>
              </w:rPr>
              <w:t xml:space="preserve">, </w:t>
            </w:r>
            <w:r w:rsidRPr="00113E8F">
              <w:rPr>
                <w:rFonts w:eastAsia="Times New Roman" w:cstheme="minorHAnsi"/>
                <w:b/>
                <w:sz w:val="24"/>
                <w:szCs w:val="24"/>
              </w:rPr>
              <w:t>email:</w:t>
            </w:r>
            <w:hyperlink r:id="rId17" w:history="1">
              <w:r w:rsidRPr="00113E8F">
                <w:rPr>
                  <w:rFonts w:eastAsia="Times New Roman" w:cstheme="minorHAnsi"/>
                  <w:color w:val="0000FF"/>
                  <w:sz w:val="24"/>
                  <w:szCs w:val="24"/>
                  <w:u w:val="single"/>
                </w:rPr>
                <w:t>iod@starostwo.lezajsk.pl</w:t>
              </w:r>
            </w:hyperlink>
            <w:r w:rsidRPr="00113E8F">
              <w:rPr>
                <w:rFonts w:eastAsia="Times New Roman" w:cstheme="minorHAnsi"/>
                <w:b/>
                <w:sz w:val="24"/>
                <w:szCs w:val="24"/>
              </w:rPr>
              <w:t>;</w:t>
            </w:r>
          </w:p>
          <w:p w:rsidR="00F5159B" w:rsidRPr="00437D7F" w:rsidRDefault="00F5159B" w:rsidP="00F5159B">
            <w:pPr>
              <w:jc w:val="both"/>
              <w:rPr>
                <w:rFonts w:cstheme="minorHAnsi"/>
                <w:b/>
                <w:sz w:val="24"/>
                <w:szCs w:val="24"/>
                <w:u w:val="single"/>
              </w:rPr>
            </w:pPr>
            <w:r w:rsidRPr="00113E8F">
              <w:rPr>
                <w:rFonts w:eastAsia="Times New Roman" w:cstheme="minorHAnsi"/>
                <w:sz w:val="24"/>
                <w:szCs w:val="24"/>
              </w:rPr>
              <w:t xml:space="preserve">dane osobowe Wykonawcy przetwarzane będą na podstawie art. 6 ust. 1 lit. c RODO w celu związanym z postępowaniem o udzielenie zamówienia publicznego </w:t>
            </w:r>
            <w:proofErr w:type="spellStart"/>
            <w:r w:rsidRPr="00113E8F">
              <w:rPr>
                <w:rFonts w:eastAsia="Times New Roman" w:cstheme="minorHAnsi"/>
                <w:sz w:val="24"/>
                <w:szCs w:val="24"/>
              </w:rPr>
              <w:t>pn</w:t>
            </w:r>
            <w:proofErr w:type="spellEnd"/>
            <w:r w:rsidRPr="00113E8F">
              <w:rPr>
                <w:rFonts w:eastAsia="Times New Roman" w:cstheme="minorHAnsi"/>
                <w:sz w:val="24"/>
                <w:szCs w:val="24"/>
              </w:rPr>
              <w:t>.:</w:t>
            </w:r>
            <w:r w:rsidRPr="00437D7F">
              <w:rPr>
                <w:rFonts w:cstheme="minorHAnsi"/>
                <w:b/>
                <w:sz w:val="24"/>
                <w:szCs w:val="24"/>
                <w:u w:val="single"/>
              </w:rPr>
              <w:t>Wyposażenie i modernizacja sali komputerowej do prowadzenia zajęć w ramach realizacji „Programu CYBER.MIL z klasą” w Zespole Szkół Licealnych w Leżajsku.</w:t>
            </w:r>
          </w:p>
          <w:p w:rsidR="00F5159B" w:rsidRPr="006A362B" w:rsidRDefault="00F5159B" w:rsidP="00F5159B">
            <w:pPr>
              <w:widowControl w:val="0"/>
              <w:numPr>
                <w:ilvl w:val="0"/>
                <w:numId w:val="3"/>
              </w:numPr>
              <w:autoSpaceDE w:val="0"/>
              <w:autoSpaceDN w:val="0"/>
              <w:adjustRightInd w:val="0"/>
              <w:spacing w:after="0" w:line="276" w:lineRule="auto"/>
              <w:ind w:left="720"/>
              <w:rPr>
                <w:rFonts w:eastAsia="Times New Roman" w:cstheme="minorHAnsi"/>
                <w:b/>
                <w:iCs/>
                <w:sz w:val="24"/>
                <w:szCs w:val="24"/>
              </w:rPr>
            </w:pPr>
            <w:r>
              <w:rPr>
                <w:rFonts w:eastAsia="Times New Roman" w:cstheme="minorHAnsi"/>
                <w:sz w:val="24"/>
                <w:szCs w:val="24"/>
              </w:rPr>
              <w:lastRenderedPageBreak/>
              <w:t xml:space="preserve">nr sprawy </w:t>
            </w:r>
            <w:r w:rsidRPr="00437D7F">
              <w:rPr>
                <w:rFonts w:eastAsia="Times New Roman" w:cstheme="minorHAnsi"/>
                <w:b/>
                <w:sz w:val="24"/>
                <w:szCs w:val="24"/>
              </w:rPr>
              <w:t>L.dz.ZSL.260.</w:t>
            </w:r>
            <w:r w:rsidR="00A66A92">
              <w:rPr>
                <w:rFonts w:eastAsia="Times New Roman" w:cstheme="minorHAnsi"/>
                <w:b/>
                <w:sz w:val="24"/>
                <w:szCs w:val="24"/>
              </w:rPr>
              <w:t>9</w:t>
            </w:r>
            <w:r w:rsidRPr="00437D7F">
              <w:rPr>
                <w:rFonts w:eastAsia="Times New Roman" w:cstheme="minorHAnsi"/>
                <w:b/>
                <w:sz w:val="24"/>
                <w:szCs w:val="24"/>
              </w:rPr>
              <w:t>.2021</w:t>
            </w:r>
            <w:r w:rsidRPr="006A362B">
              <w:rPr>
                <w:rFonts w:eastAsia="Times New Roman" w:cstheme="minorHAnsi"/>
                <w:sz w:val="24"/>
                <w:szCs w:val="24"/>
              </w:rPr>
              <w:t>, prowadzonym w trybie podstawowym, w związku z ustawą z dnia 11 września 2019 r. Prawo zamówień publicznych;</w:t>
            </w:r>
          </w:p>
          <w:p w:rsidR="00F5159B" w:rsidRPr="00113E8F" w:rsidRDefault="00F5159B" w:rsidP="00F5159B">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 xml:space="preserve">odbiorcami danych osobowych Wykonawcy będą osoby lub podmioty, którym udostępniona zostanie dokumentacja postępowania w oparciu o art. 18 oraz art. 74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w:t>
            </w:r>
          </w:p>
          <w:p w:rsidR="00F5159B" w:rsidRPr="00113E8F" w:rsidRDefault="00F5159B" w:rsidP="00F5159B">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 xml:space="preserve">dane osobowe Wykonawcy będą przechowywane, zgodnie z art. 78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przez okres co najmniej5 lat od dnia zakończenia postępowania o udzielenie zamówienia, a jeżeli zobowiązania wskazane w ofercie i umowie przekroczą w/w przedział czasowy, okres przechowywania obejmuje ten termin;</w:t>
            </w:r>
          </w:p>
          <w:p w:rsidR="00F5159B" w:rsidRPr="00113E8F" w:rsidRDefault="00F5159B" w:rsidP="00F5159B">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rPr>
            </w:pPr>
            <w:r w:rsidRPr="00113E8F">
              <w:rPr>
                <w:rFonts w:eastAsia="Times New Roman" w:cstheme="minorHAnsi"/>
                <w:sz w:val="24"/>
                <w:szCs w:val="24"/>
              </w:rPr>
              <w:t xml:space="preserve">obowiązek podania przez Wykonawcę danych osobowych bezpośrednio go dotyczących jest wymogiem ustawowym określonym w przepisach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związanym z udziałem w postępowaniu o udzielenie zamówienia publicznego; konsekwencje niepodania określonych danych wynikają z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w:t>
            </w:r>
          </w:p>
          <w:p w:rsidR="00F5159B" w:rsidRPr="00113E8F" w:rsidRDefault="00F5159B" w:rsidP="00F5159B">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 osobowe nie będą wykorzystywane do zautomatyzowanego podejmowania decyzji, w tym profilowania, o którym mowa w art. 22 ust. 1 i 4 RODO;</w:t>
            </w:r>
          </w:p>
          <w:p w:rsidR="00F5159B" w:rsidRPr="00113E8F" w:rsidRDefault="00F5159B" w:rsidP="00F5159B">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Wykonawca posiada:</w:t>
            </w:r>
          </w:p>
          <w:p w:rsidR="00F5159B" w:rsidRPr="00113E8F" w:rsidRDefault="00F5159B" w:rsidP="00F5159B">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15 RODO prawo dostępu do danych osobowych dotyczących Wykonawcy;</w:t>
            </w:r>
          </w:p>
          <w:p w:rsidR="00F5159B" w:rsidRPr="00113E8F" w:rsidRDefault="00F5159B" w:rsidP="00F5159B">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16 RODO prawo do sprostowania danych osobowych*;</w:t>
            </w:r>
          </w:p>
          <w:p w:rsidR="00F5159B" w:rsidRPr="00113E8F" w:rsidRDefault="00F5159B" w:rsidP="00F5159B">
            <w:pPr>
              <w:widowControl w:val="0"/>
              <w:numPr>
                <w:ilvl w:val="0"/>
                <w:numId w:val="4"/>
              </w:numPr>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sz w:val="24"/>
                <w:szCs w:val="24"/>
              </w:rPr>
              <w:t xml:space="preserve">na podstawie art. 18 RODO prawo żądania od administratora ograniczenia przetwarzania danych osobowych z zastrzeżeniem przypadków, o których mowa w art. 18 ust. 2 RODO **.Wystąpienie z żądaniem, o którym mowa w art. 18 ust. 1 rozporządzenia 2016/679, nie ogranicza przetwarzania danych osobowych do czasu zakończenia postępowania o udzielenie zamówienia publicznego;  </w:t>
            </w:r>
          </w:p>
          <w:p w:rsidR="00F5159B" w:rsidRPr="00113E8F" w:rsidRDefault="00F5159B" w:rsidP="00F5159B">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prawo do wniesienia skargi do Prezesa Urzędu Ochrony Danych Osobowych, gdy Wykonawca uzna, że przetwarzanie jego danych osobowych dotyczących narusza przepisy RODO (na adres: Urząd Ochrony Danych Osobowych, ul. Stawki 2, 00-193 Warszawa);</w:t>
            </w:r>
          </w:p>
          <w:p w:rsidR="00F5159B" w:rsidRPr="00113E8F" w:rsidRDefault="00F5159B" w:rsidP="00F5159B">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rPr>
            </w:pPr>
            <w:r w:rsidRPr="00113E8F">
              <w:rPr>
                <w:rFonts w:eastAsia="Times New Roman" w:cstheme="minorHAnsi"/>
                <w:sz w:val="24"/>
                <w:szCs w:val="24"/>
              </w:rPr>
              <w:t>Wykonawcy nie przysługuje:</w:t>
            </w:r>
          </w:p>
          <w:p w:rsidR="00F5159B" w:rsidRPr="00113E8F" w:rsidRDefault="00F5159B" w:rsidP="00F5159B">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w związku z art. 17 ust. 3 lit. b, d lub e RODO prawo do usunięcia danych osobowych;</w:t>
            </w:r>
          </w:p>
          <w:p w:rsidR="00F5159B" w:rsidRPr="00113E8F" w:rsidRDefault="00F5159B" w:rsidP="00F5159B">
            <w:pPr>
              <w:widowControl w:val="0"/>
              <w:numPr>
                <w:ilvl w:val="0"/>
                <w:numId w:val="4"/>
              </w:numPr>
              <w:autoSpaceDE w:val="0"/>
              <w:autoSpaceDN w:val="0"/>
              <w:adjustRightInd w:val="0"/>
              <w:spacing w:after="0" w:line="276" w:lineRule="auto"/>
              <w:jc w:val="both"/>
              <w:rPr>
                <w:rFonts w:eastAsia="Times New Roman" w:cstheme="minorHAnsi"/>
                <w:b/>
                <w:i/>
                <w:sz w:val="24"/>
                <w:szCs w:val="24"/>
              </w:rPr>
            </w:pPr>
            <w:r w:rsidRPr="00113E8F">
              <w:rPr>
                <w:rFonts w:eastAsia="Times New Roman" w:cstheme="minorHAnsi"/>
                <w:sz w:val="24"/>
                <w:szCs w:val="24"/>
              </w:rPr>
              <w:t>prawo do przenoszenia danych osobowych, o którym mowa w art. 20 RODO;</w:t>
            </w:r>
          </w:p>
          <w:p w:rsidR="00F5159B" w:rsidRPr="009D1F5D" w:rsidRDefault="00F5159B" w:rsidP="00F5159B">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na podstawie art. 21 RODO prawo sprzeciwu, wobec przetwarzania danych osobowych, gdyż podstawą prawną przetwarzania Pani/Pana danych osobowych jest art. 6 ust. 1 lit. c RODO;</w:t>
            </w:r>
          </w:p>
          <w:p w:rsidR="00F5159B" w:rsidRPr="00113E8F" w:rsidRDefault="00F5159B" w:rsidP="00F5159B">
            <w:pPr>
              <w:widowControl w:val="0"/>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 </w:t>
            </w:r>
            <w:r w:rsidRPr="00113E8F">
              <w:rPr>
                <w:rFonts w:eastAsia="Times New Roman" w:cstheme="minorHAnsi"/>
                <w:b/>
                <w:sz w:val="24"/>
                <w:szCs w:val="24"/>
              </w:rPr>
              <w:lastRenderedPageBreak/>
              <w:t>publicznego.</w:t>
            </w:r>
          </w:p>
          <w:p w:rsidR="00F5159B" w:rsidRPr="0081229E" w:rsidRDefault="00F5159B" w:rsidP="00F5159B">
            <w:pPr>
              <w:widowControl w:val="0"/>
              <w:autoSpaceDE w:val="0"/>
              <w:autoSpaceDN w:val="0"/>
              <w:adjustRightInd w:val="0"/>
              <w:spacing w:after="0" w:line="276" w:lineRule="auto"/>
              <w:jc w:val="both"/>
              <w:rPr>
                <w:rFonts w:eastAsia="Times New Roman" w:cstheme="minorHAnsi"/>
                <w:sz w:val="10"/>
                <w:szCs w:val="24"/>
              </w:rPr>
            </w:pPr>
          </w:p>
        </w:tc>
      </w:tr>
      <w:tr w:rsidR="00F5159B" w:rsidRPr="00113E8F" w:rsidTr="00F5159B">
        <w:tc>
          <w:tcPr>
            <w:tcW w:w="4626" w:type="pct"/>
          </w:tcPr>
          <w:p w:rsidR="00F5159B" w:rsidRPr="00113E8F" w:rsidRDefault="00F5159B" w:rsidP="00F5159B">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Pr>
                <w:rFonts w:eastAsia="Times New Roman" w:cstheme="minorHAnsi"/>
                <w:sz w:val="20"/>
                <w:szCs w:val="20"/>
              </w:rPr>
              <w:t>_____________________________</w:t>
            </w:r>
          </w:p>
          <w:p w:rsidR="00F5159B" w:rsidRPr="00113E8F" w:rsidRDefault="00F5159B" w:rsidP="00F5159B">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rsidR="00F5159B" w:rsidRPr="00113E8F" w:rsidRDefault="00F5159B" w:rsidP="00F5159B">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Pr="00113E8F">
              <w:rPr>
                <w:rFonts w:eastAsia="Times New Roman" w:cstheme="minorHAnsi"/>
                <w:b/>
                <w:i/>
                <w:sz w:val="20"/>
                <w:szCs w:val="20"/>
              </w:rPr>
              <w:t>Wyjaśnienie:</w:t>
            </w:r>
            <w:r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F5159B" w:rsidRPr="000668F6" w:rsidRDefault="00F5159B" w:rsidP="00F5159B">
      <w:pPr>
        <w:outlineLvl w:val="0"/>
        <w:rPr>
          <w:rFonts w:eastAsia="Arial" w:cs="Arial"/>
          <w:bCs/>
          <w:i/>
          <w:sz w:val="24"/>
          <w:szCs w:val="24"/>
        </w:rPr>
      </w:pPr>
    </w:p>
    <w:p w:rsidR="00F5159B" w:rsidRDefault="00F5159B" w:rsidP="00F5159B">
      <w:pPr>
        <w:pStyle w:val="Akapitzlist"/>
        <w:ind w:left="851"/>
        <w:jc w:val="right"/>
        <w:outlineLvl w:val="0"/>
        <w:rPr>
          <w:rFonts w:eastAsia="Arial" w:cs="Arial"/>
          <w:bCs/>
          <w:i/>
          <w:sz w:val="24"/>
          <w:szCs w:val="24"/>
        </w:rPr>
      </w:pPr>
    </w:p>
    <w:p w:rsidR="00A235EA" w:rsidRDefault="00A235EA" w:rsidP="00F5159B">
      <w:pPr>
        <w:pStyle w:val="Akapitzlist"/>
        <w:ind w:left="851"/>
        <w:jc w:val="right"/>
        <w:outlineLvl w:val="0"/>
        <w:rPr>
          <w:rFonts w:eastAsia="Arial" w:cs="Arial"/>
          <w:bCs/>
          <w:i/>
          <w:sz w:val="24"/>
          <w:szCs w:val="24"/>
        </w:rPr>
      </w:pPr>
    </w:p>
    <w:p w:rsidR="00A235EA" w:rsidRDefault="00A235EA" w:rsidP="00F5159B">
      <w:pPr>
        <w:pStyle w:val="Akapitzlist"/>
        <w:ind w:left="851"/>
        <w:jc w:val="right"/>
        <w:outlineLvl w:val="0"/>
        <w:rPr>
          <w:rFonts w:eastAsia="Arial" w:cs="Arial"/>
          <w:bCs/>
          <w:i/>
          <w:sz w:val="24"/>
          <w:szCs w:val="24"/>
        </w:rPr>
      </w:pPr>
    </w:p>
    <w:p w:rsidR="00A235EA" w:rsidRDefault="00A235EA" w:rsidP="00F5159B">
      <w:pPr>
        <w:pStyle w:val="Akapitzlist"/>
        <w:ind w:left="851"/>
        <w:jc w:val="right"/>
        <w:outlineLvl w:val="0"/>
        <w:rPr>
          <w:rFonts w:eastAsia="Arial" w:cs="Arial"/>
          <w:bCs/>
          <w:i/>
          <w:sz w:val="24"/>
          <w:szCs w:val="24"/>
        </w:rPr>
      </w:pPr>
    </w:p>
    <w:p w:rsidR="00A235EA" w:rsidRDefault="00A235EA" w:rsidP="00F5159B">
      <w:pPr>
        <w:pStyle w:val="Akapitzlist"/>
        <w:ind w:left="851"/>
        <w:jc w:val="right"/>
        <w:outlineLvl w:val="0"/>
        <w:rPr>
          <w:rFonts w:eastAsia="Arial" w:cs="Arial"/>
          <w:bCs/>
          <w:i/>
          <w:sz w:val="24"/>
          <w:szCs w:val="24"/>
        </w:rPr>
      </w:pPr>
    </w:p>
    <w:p w:rsidR="00A235EA" w:rsidRDefault="00A235EA" w:rsidP="00F5159B">
      <w:pPr>
        <w:pStyle w:val="Akapitzlist"/>
        <w:ind w:left="851"/>
        <w:jc w:val="right"/>
        <w:outlineLvl w:val="0"/>
        <w:rPr>
          <w:rFonts w:eastAsia="Arial" w:cs="Arial"/>
          <w:bCs/>
          <w:i/>
          <w:sz w:val="24"/>
          <w:szCs w:val="24"/>
        </w:rPr>
      </w:pPr>
    </w:p>
    <w:p w:rsidR="00A235EA" w:rsidRDefault="00A235EA" w:rsidP="00F5159B">
      <w:pPr>
        <w:pStyle w:val="Akapitzlist"/>
        <w:ind w:left="851"/>
        <w:jc w:val="right"/>
        <w:outlineLvl w:val="0"/>
        <w:rPr>
          <w:rFonts w:eastAsia="Arial" w:cs="Arial"/>
          <w:bCs/>
          <w:i/>
          <w:sz w:val="24"/>
          <w:szCs w:val="24"/>
        </w:rPr>
      </w:pPr>
    </w:p>
    <w:p w:rsidR="00A235EA" w:rsidRDefault="00A235EA" w:rsidP="00F5159B">
      <w:pPr>
        <w:pStyle w:val="Akapitzlist"/>
        <w:ind w:left="851"/>
        <w:jc w:val="right"/>
        <w:outlineLvl w:val="0"/>
        <w:rPr>
          <w:rFonts w:eastAsia="Arial" w:cs="Arial"/>
          <w:bCs/>
          <w:i/>
          <w:sz w:val="24"/>
          <w:szCs w:val="24"/>
        </w:rPr>
      </w:pPr>
    </w:p>
    <w:p w:rsidR="00A235EA" w:rsidRDefault="00A235EA" w:rsidP="00F5159B">
      <w:pPr>
        <w:pStyle w:val="Akapitzlist"/>
        <w:ind w:left="851"/>
        <w:jc w:val="right"/>
        <w:outlineLvl w:val="0"/>
        <w:rPr>
          <w:rFonts w:eastAsia="Arial" w:cs="Arial"/>
          <w:bCs/>
          <w:i/>
          <w:sz w:val="24"/>
          <w:szCs w:val="24"/>
        </w:rPr>
      </w:pPr>
    </w:p>
    <w:p w:rsidR="00F5159B" w:rsidRPr="00F22527" w:rsidRDefault="00F5159B" w:rsidP="00F5159B">
      <w:pPr>
        <w:pStyle w:val="Akapitzlist"/>
        <w:ind w:left="851"/>
        <w:jc w:val="right"/>
        <w:outlineLvl w:val="0"/>
        <w:rPr>
          <w:rFonts w:eastAsia="Arial" w:cs="Arial"/>
          <w:i/>
          <w:sz w:val="24"/>
          <w:szCs w:val="24"/>
        </w:rPr>
      </w:pPr>
      <w:r w:rsidRPr="00F22527">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F5159B" w:rsidRPr="00D74801" w:rsidTr="00F5159B">
        <w:trPr>
          <w:trHeight w:val="2268"/>
        </w:trPr>
        <w:tc>
          <w:tcPr>
            <w:tcW w:w="4539" w:type="dxa"/>
            <w:shd w:val="clear" w:color="auto" w:fill="F2F2F2" w:themeFill="background1" w:themeFillShade="F2"/>
            <w:vAlign w:val="bottom"/>
          </w:tcPr>
          <w:p w:rsidR="00F5159B" w:rsidRPr="00D74801" w:rsidRDefault="00F5159B" w:rsidP="00F5159B">
            <w:pPr>
              <w:spacing w:line="271" w:lineRule="auto"/>
              <w:rPr>
                <w:rFonts w:eastAsiaTheme="minorHAnsi" w:cstheme="minorHAnsi"/>
                <w:i/>
                <w:sz w:val="24"/>
                <w:szCs w:val="24"/>
              </w:rPr>
            </w:pPr>
          </w:p>
          <w:p w:rsidR="00F5159B" w:rsidRPr="00D74801" w:rsidRDefault="00F5159B" w:rsidP="00F5159B">
            <w:pPr>
              <w:spacing w:line="271" w:lineRule="auto"/>
              <w:rPr>
                <w:rFonts w:eastAsiaTheme="minorHAnsi" w:cstheme="minorHAnsi"/>
                <w:i/>
                <w:sz w:val="24"/>
                <w:szCs w:val="24"/>
              </w:rPr>
            </w:pPr>
          </w:p>
          <w:p w:rsidR="00F5159B" w:rsidRPr="00D74801" w:rsidRDefault="00F5159B" w:rsidP="00F5159B">
            <w:pPr>
              <w:spacing w:line="271" w:lineRule="auto"/>
              <w:rPr>
                <w:rFonts w:eastAsiaTheme="minorHAnsi" w:cstheme="minorHAnsi"/>
                <w:i/>
                <w:sz w:val="24"/>
                <w:szCs w:val="24"/>
              </w:rPr>
            </w:pPr>
          </w:p>
          <w:p w:rsidR="00F5159B" w:rsidRPr="00D74801" w:rsidRDefault="00F5159B" w:rsidP="00F5159B">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rsidR="00F5159B" w:rsidRPr="00D74801" w:rsidRDefault="00F5159B" w:rsidP="00F5159B">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rsidR="00F5159B" w:rsidRDefault="00F5159B" w:rsidP="00F5159B">
      <w:pPr>
        <w:suppressAutoHyphens/>
        <w:spacing w:after="0" w:line="480" w:lineRule="auto"/>
        <w:contextualSpacing/>
        <w:rPr>
          <w:rFonts w:eastAsia="Times New Roman" w:cstheme="minorHAnsi"/>
          <w:b/>
          <w:sz w:val="24"/>
          <w:szCs w:val="24"/>
          <w:lang w:val="en-US" w:eastAsia="ar-SA"/>
        </w:rPr>
      </w:pPr>
    </w:p>
    <w:p w:rsidR="00F5159B" w:rsidRPr="00D74801" w:rsidRDefault="00F5159B" w:rsidP="00F5159B">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w:t>
      </w:r>
      <w:proofErr w:type="spellStart"/>
      <w:r w:rsidRPr="00D74801">
        <w:rPr>
          <w:rFonts w:eastAsia="Times New Roman" w:cstheme="minorHAnsi"/>
          <w:b/>
          <w:sz w:val="24"/>
          <w:szCs w:val="24"/>
          <w:lang w:val="en-US" w:eastAsia="ar-SA"/>
        </w:rPr>
        <w:t>tel</w:t>
      </w:r>
      <w:proofErr w:type="spellEnd"/>
      <w:r w:rsidRPr="00D74801">
        <w:rPr>
          <w:rFonts w:eastAsia="Times New Roman" w:cstheme="minorHAnsi"/>
          <w:b/>
          <w:sz w:val="24"/>
          <w:szCs w:val="24"/>
          <w:lang w:val="en-US" w:eastAsia="ar-SA"/>
        </w:rPr>
        <w:t>:</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rsidR="00F5159B" w:rsidRPr="00D74801" w:rsidRDefault="00F5159B" w:rsidP="00F5159B">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rsidR="00F5159B" w:rsidRPr="00D74801" w:rsidRDefault="00F5159B" w:rsidP="00F5159B">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rsidR="00F5159B" w:rsidRPr="00D74801" w:rsidRDefault="00F5159B" w:rsidP="00F5159B">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w:t>
      </w:r>
      <w:proofErr w:type="spellStart"/>
      <w:r w:rsidRPr="00D74801">
        <w:rPr>
          <w:rFonts w:eastAsia="Times New Roman" w:cstheme="minorHAnsi"/>
          <w:b/>
          <w:sz w:val="24"/>
          <w:szCs w:val="24"/>
          <w:lang w:eastAsia="ar-SA"/>
        </w:rPr>
        <w:t>CEiDG</w:t>
      </w:r>
      <w:proofErr w:type="spellEnd"/>
      <w:r w:rsidRPr="00D74801">
        <w:rPr>
          <w:rFonts w:eastAsia="Times New Roman" w:cstheme="minorHAnsi"/>
          <w:b/>
          <w:sz w:val="24"/>
          <w:szCs w:val="24"/>
          <w:lang w:eastAsia="ar-SA"/>
        </w:rPr>
        <w:t>:</w:t>
      </w:r>
      <w:r w:rsidRPr="00D74801">
        <w:rPr>
          <w:rFonts w:eastAsia="Times New Roman" w:cstheme="minorHAnsi"/>
          <w:sz w:val="24"/>
          <w:szCs w:val="24"/>
          <w:lang w:eastAsia="ar-SA"/>
        </w:rPr>
        <w:t xml:space="preserve"> …………………………………..</w:t>
      </w:r>
    </w:p>
    <w:p w:rsidR="00F5159B" w:rsidRPr="00D74801" w:rsidRDefault="00F5159B" w:rsidP="00F5159B">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rsidR="00F5159B" w:rsidRPr="00D74801" w:rsidRDefault="00F5159B" w:rsidP="00F5159B">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rsidR="00F5159B" w:rsidRPr="00D74801" w:rsidRDefault="00F5159B" w:rsidP="00F5159B">
      <w:pPr>
        <w:spacing w:after="0" w:line="240" w:lineRule="auto"/>
        <w:ind w:left="2124" w:firstLine="708"/>
        <w:jc w:val="both"/>
        <w:rPr>
          <w:rFonts w:eastAsiaTheme="minorHAnsi" w:cstheme="minorHAnsi"/>
          <w:sz w:val="20"/>
          <w:szCs w:val="20"/>
        </w:rPr>
      </w:pPr>
    </w:p>
    <w:p w:rsidR="00F5159B" w:rsidRPr="00503D12" w:rsidRDefault="00F5159B" w:rsidP="00F5159B">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W w:w="0" w:type="auto"/>
        <w:tblLook w:val="04A0" w:firstRow="1" w:lastRow="0" w:firstColumn="1" w:lastColumn="0" w:noHBand="0" w:noVBand="1"/>
      </w:tblPr>
      <w:tblGrid>
        <w:gridCol w:w="4361"/>
        <w:gridCol w:w="4701"/>
      </w:tblGrid>
      <w:tr w:rsidR="00F5159B" w:rsidRPr="00D74801" w:rsidTr="00F5159B">
        <w:trPr>
          <w:trHeight w:val="1321"/>
        </w:trPr>
        <w:tc>
          <w:tcPr>
            <w:tcW w:w="4361" w:type="dxa"/>
          </w:tcPr>
          <w:p w:rsidR="00F5159B" w:rsidRPr="00D74801" w:rsidRDefault="00F5159B" w:rsidP="00F5159B">
            <w:pPr>
              <w:spacing w:line="271" w:lineRule="auto"/>
              <w:jc w:val="right"/>
              <w:rPr>
                <w:rFonts w:eastAsia="Verdana,Bold" w:cstheme="minorHAnsi"/>
                <w:b/>
                <w:bCs/>
                <w:color w:val="000000"/>
                <w:sz w:val="24"/>
                <w:szCs w:val="24"/>
              </w:rPr>
            </w:pPr>
          </w:p>
        </w:tc>
        <w:tc>
          <w:tcPr>
            <w:tcW w:w="4701" w:type="dxa"/>
          </w:tcPr>
          <w:p w:rsidR="00F5159B" w:rsidRPr="003144F7" w:rsidRDefault="00F5159B" w:rsidP="00F5159B">
            <w:pPr>
              <w:widowControl w:val="0"/>
              <w:autoSpaceDE w:val="0"/>
              <w:autoSpaceDN w:val="0"/>
              <w:adjustRightInd w:val="0"/>
              <w:spacing w:line="360" w:lineRule="auto"/>
              <w:contextualSpacing/>
              <w:rPr>
                <w:rFonts w:cstheme="minorHAnsi"/>
                <w:b/>
              </w:rPr>
            </w:pPr>
            <w:r w:rsidRPr="00B53EA8">
              <w:rPr>
                <w:rFonts w:cstheme="minorHAnsi"/>
                <w:b/>
              </w:rPr>
              <w:t xml:space="preserve">ZESPÓŁ SZKÓŁ LICEALNYCH IM. </w:t>
            </w:r>
            <w:r>
              <w:rPr>
                <w:rFonts w:cstheme="minorHAnsi"/>
                <w:b/>
              </w:rPr>
              <w:t xml:space="preserve">BOLESŁAWA CHROBREGO W LEŻAJSKU </w:t>
            </w:r>
            <w:r>
              <w:rPr>
                <w:rFonts w:cstheme="minorHAnsi"/>
                <w:b/>
              </w:rPr>
              <w:br/>
            </w:r>
            <w:r w:rsidRPr="00B53EA8">
              <w:rPr>
                <w:rFonts w:cstheme="minorHAnsi"/>
                <w:b/>
              </w:rPr>
              <w:t>ul. M.C. Skłodowskiej 6, 37- 300 Leżajsk</w:t>
            </w:r>
          </w:p>
        </w:tc>
      </w:tr>
    </w:tbl>
    <w:p w:rsidR="00F5159B" w:rsidRDefault="00F5159B" w:rsidP="00F5159B">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pkt 1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na zadanie pn.</w:t>
      </w:r>
    </w:p>
    <w:p w:rsidR="00F5159B" w:rsidRPr="00437D7F" w:rsidRDefault="00F5159B" w:rsidP="00F5159B">
      <w:pPr>
        <w:spacing w:line="271" w:lineRule="auto"/>
        <w:jc w:val="center"/>
        <w:rPr>
          <w:rFonts w:eastAsiaTheme="minorHAnsi" w:cstheme="minorHAnsi"/>
          <w:sz w:val="24"/>
          <w:szCs w:val="24"/>
        </w:rPr>
      </w:pPr>
      <w:r w:rsidRPr="00437D7F">
        <w:rPr>
          <w:rFonts w:eastAsiaTheme="minorHAnsi" w:cstheme="minorHAnsi"/>
          <w:b/>
          <w:sz w:val="28"/>
          <w:szCs w:val="28"/>
          <w:u w:val="single"/>
        </w:rPr>
        <w:t>Wyposażenie i modernizacja sali komputerowej do prowadzenia zajęć w ramach realizacji „Programu CYBER.MIL z klasą” w Zespole Szkół Licealnych w Leżajsku.</w:t>
      </w:r>
    </w:p>
    <w:tbl>
      <w:tblPr>
        <w:tblW w:w="5000" w:type="pct"/>
        <w:tblLook w:val="04A0" w:firstRow="1" w:lastRow="0" w:firstColumn="1" w:lastColumn="0" w:noHBand="0" w:noVBand="1"/>
      </w:tblPr>
      <w:tblGrid>
        <w:gridCol w:w="1701"/>
        <w:gridCol w:w="23"/>
        <w:gridCol w:w="5347"/>
        <w:gridCol w:w="2360"/>
      </w:tblGrid>
      <w:tr w:rsidR="00F5159B" w:rsidRPr="003144F7" w:rsidTr="00A235EA">
        <w:trPr>
          <w:gridAfter w:val="1"/>
          <w:wAfter w:w="1251" w:type="pct"/>
          <w:trHeight w:val="473"/>
        </w:trPr>
        <w:tc>
          <w:tcPr>
            <w:tcW w:w="914" w:type="pct"/>
            <w:gridSpan w:val="2"/>
          </w:tcPr>
          <w:p w:rsidR="00F5159B" w:rsidRPr="003144F7" w:rsidRDefault="00F5159B" w:rsidP="00F5159B">
            <w:pPr>
              <w:spacing w:line="276" w:lineRule="auto"/>
              <w:jc w:val="both"/>
              <w:rPr>
                <w:rFonts w:ascii="Arial" w:hAnsi="Arial" w:cs="Arial"/>
                <w:i/>
                <w:szCs w:val="24"/>
              </w:rPr>
            </w:pPr>
            <w:r w:rsidRPr="003144F7">
              <w:rPr>
                <w:rFonts w:ascii="Arial" w:hAnsi="Arial" w:cs="Arial"/>
                <w:b/>
                <w:bCs/>
              </w:rPr>
              <w:fldChar w:fldCharType="begin">
                <w:ffData>
                  <w:name w:val=""/>
                  <w:enabled w:val="0"/>
                  <w:calcOnExit w:val="0"/>
                  <w:checkBox>
                    <w:sizeAuto/>
                    <w:default w:val="0"/>
                  </w:checkBox>
                </w:ffData>
              </w:fldChar>
            </w:r>
            <w:r w:rsidRPr="003144F7">
              <w:rPr>
                <w:rFonts w:ascii="Arial" w:hAnsi="Arial" w:cs="Arial"/>
                <w:b/>
                <w:bCs/>
              </w:rPr>
              <w:instrText xml:space="preserve"> FORMCHECKBOX </w:instrText>
            </w:r>
            <w:r w:rsidRPr="003144F7">
              <w:rPr>
                <w:rFonts w:ascii="Arial" w:hAnsi="Arial" w:cs="Arial"/>
                <w:b/>
                <w:bCs/>
              </w:rPr>
            </w:r>
            <w:r w:rsidRPr="003144F7">
              <w:rPr>
                <w:rFonts w:ascii="Arial" w:hAnsi="Arial" w:cs="Arial"/>
                <w:b/>
                <w:bCs/>
              </w:rPr>
              <w:fldChar w:fldCharType="end"/>
            </w:r>
            <w:r w:rsidRPr="003144F7">
              <w:rPr>
                <w:rFonts w:ascii="Arial" w:hAnsi="Arial" w:cs="Arial"/>
                <w:color w:val="000000"/>
                <w:spacing w:val="-5"/>
              </w:rPr>
              <w:t>*</w:t>
            </w:r>
            <w:r w:rsidRPr="003144F7">
              <w:rPr>
                <w:rFonts w:ascii="Arial" w:hAnsi="Arial" w:cs="Arial"/>
                <w:szCs w:val="24"/>
                <w:u w:val="single"/>
              </w:rPr>
              <w:t>Część nr 1</w:t>
            </w:r>
          </w:p>
        </w:tc>
        <w:tc>
          <w:tcPr>
            <w:tcW w:w="2835" w:type="pct"/>
          </w:tcPr>
          <w:p w:rsidR="00F5159B" w:rsidRPr="003144F7" w:rsidRDefault="00F5159B" w:rsidP="00F5159B">
            <w:pPr>
              <w:spacing w:line="276" w:lineRule="auto"/>
              <w:ind w:left="176" w:hanging="34"/>
              <w:jc w:val="both"/>
              <w:rPr>
                <w:rFonts w:ascii="Arial" w:hAnsi="Arial" w:cs="Arial"/>
                <w:i/>
                <w:szCs w:val="24"/>
              </w:rPr>
            </w:pPr>
            <w:r w:rsidRPr="003144F7">
              <w:rPr>
                <w:rFonts w:ascii="Arial" w:hAnsi="Arial" w:cs="Arial"/>
                <w:b/>
                <w:bCs/>
                <w:i/>
                <w:szCs w:val="24"/>
                <w:u w:val="single"/>
              </w:rPr>
              <w:t>„</w:t>
            </w:r>
            <w:r>
              <w:rPr>
                <w:rFonts w:ascii="Arial" w:hAnsi="Arial" w:cs="Arial"/>
                <w:b/>
                <w:bCs/>
                <w:i/>
                <w:szCs w:val="24"/>
                <w:u w:val="single"/>
              </w:rPr>
              <w:t>Dostawa sprzętu komputerowego</w:t>
            </w:r>
            <w:r w:rsidRPr="003144F7">
              <w:rPr>
                <w:rFonts w:ascii="Arial" w:hAnsi="Arial" w:cs="Arial"/>
                <w:b/>
                <w:bCs/>
                <w:i/>
                <w:szCs w:val="24"/>
                <w:u w:val="single"/>
              </w:rPr>
              <w:t>”</w:t>
            </w:r>
          </w:p>
        </w:tc>
      </w:tr>
      <w:tr w:rsidR="00F5159B" w:rsidRPr="003144F7" w:rsidTr="00A235EA">
        <w:trPr>
          <w:gridAfter w:val="1"/>
          <w:wAfter w:w="1251" w:type="pct"/>
        </w:trPr>
        <w:tc>
          <w:tcPr>
            <w:tcW w:w="914" w:type="pct"/>
            <w:gridSpan w:val="2"/>
          </w:tcPr>
          <w:p w:rsidR="00A235EA" w:rsidRDefault="00A235EA" w:rsidP="00F5159B">
            <w:pPr>
              <w:spacing w:line="276" w:lineRule="auto"/>
              <w:jc w:val="both"/>
              <w:rPr>
                <w:rFonts w:ascii="Arial" w:hAnsi="Arial" w:cs="Arial"/>
                <w:b/>
                <w:bCs/>
              </w:rPr>
            </w:pPr>
          </w:p>
          <w:p w:rsidR="00A235EA" w:rsidRDefault="00F5159B" w:rsidP="00F5159B">
            <w:pPr>
              <w:spacing w:line="276" w:lineRule="auto"/>
              <w:jc w:val="both"/>
              <w:rPr>
                <w:rFonts w:ascii="Arial" w:hAnsi="Arial" w:cs="Arial"/>
                <w:i/>
                <w:szCs w:val="24"/>
              </w:rPr>
            </w:pPr>
            <w:r w:rsidRPr="003144F7">
              <w:rPr>
                <w:rFonts w:ascii="Arial" w:hAnsi="Arial" w:cs="Arial"/>
                <w:b/>
                <w:bCs/>
              </w:rPr>
              <w:fldChar w:fldCharType="begin">
                <w:ffData>
                  <w:name w:val=""/>
                  <w:enabled w:val="0"/>
                  <w:calcOnExit w:val="0"/>
                  <w:checkBox>
                    <w:sizeAuto/>
                    <w:default w:val="0"/>
                  </w:checkBox>
                </w:ffData>
              </w:fldChar>
            </w:r>
            <w:r w:rsidRPr="003144F7">
              <w:rPr>
                <w:rFonts w:ascii="Arial" w:hAnsi="Arial" w:cs="Arial"/>
                <w:b/>
                <w:bCs/>
              </w:rPr>
              <w:instrText xml:space="preserve"> FORMCHECKBOX </w:instrText>
            </w:r>
            <w:r w:rsidRPr="003144F7">
              <w:rPr>
                <w:rFonts w:ascii="Arial" w:hAnsi="Arial" w:cs="Arial"/>
                <w:b/>
                <w:bCs/>
              </w:rPr>
            </w:r>
            <w:r w:rsidRPr="003144F7">
              <w:rPr>
                <w:rFonts w:ascii="Arial" w:hAnsi="Arial" w:cs="Arial"/>
                <w:b/>
                <w:bCs/>
              </w:rPr>
              <w:fldChar w:fldCharType="end"/>
            </w:r>
            <w:r w:rsidRPr="003144F7">
              <w:rPr>
                <w:rFonts w:ascii="Arial" w:hAnsi="Arial" w:cs="Arial"/>
                <w:color w:val="000000"/>
                <w:spacing w:val="-5"/>
              </w:rPr>
              <w:t>*</w:t>
            </w:r>
            <w:r w:rsidRPr="003144F7">
              <w:rPr>
                <w:rFonts w:ascii="Arial" w:hAnsi="Arial" w:cs="Arial"/>
                <w:szCs w:val="24"/>
                <w:u w:val="single"/>
              </w:rPr>
              <w:t>Część nr 2</w:t>
            </w:r>
          </w:p>
          <w:p w:rsidR="00F5159B" w:rsidRPr="00A235EA" w:rsidRDefault="00F5159B" w:rsidP="00A235EA">
            <w:pPr>
              <w:rPr>
                <w:rFonts w:ascii="Arial" w:hAnsi="Arial" w:cs="Arial"/>
                <w:szCs w:val="24"/>
              </w:rPr>
            </w:pPr>
          </w:p>
        </w:tc>
        <w:tc>
          <w:tcPr>
            <w:tcW w:w="2835" w:type="pct"/>
          </w:tcPr>
          <w:p w:rsidR="00A235EA" w:rsidRDefault="00A235EA" w:rsidP="00F5159B">
            <w:pPr>
              <w:spacing w:line="276" w:lineRule="auto"/>
              <w:ind w:left="176" w:hanging="34"/>
              <w:jc w:val="both"/>
              <w:rPr>
                <w:rFonts w:ascii="Arial" w:hAnsi="Arial" w:cs="Arial"/>
                <w:b/>
                <w:i/>
                <w:szCs w:val="24"/>
                <w:u w:val="single"/>
              </w:rPr>
            </w:pPr>
          </w:p>
          <w:p w:rsidR="00F5159B" w:rsidRDefault="00F5159B" w:rsidP="00F5159B">
            <w:pPr>
              <w:spacing w:line="276" w:lineRule="auto"/>
              <w:ind w:left="176" w:hanging="34"/>
              <w:jc w:val="both"/>
              <w:rPr>
                <w:rFonts w:ascii="Arial" w:hAnsi="Arial" w:cs="Arial"/>
                <w:b/>
                <w:i/>
                <w:szCs w:val="24"/>
                <w:u w:val="single"/>
              </w:rPr>
            </w:pPr>
            <w:r w:rsidRPr="003144F7">
              <w:rPr>
                <w:rFonts w:ascii="Arial" w:hAnsi="Arial" w:cs="Arial"/>
                <w:b/>
                <w:i/>
                <w:szCs w:val="24"/>
                <w:u w:val="single"/>
              </w:rPr>
              <w:t>„</w:t>
            </w:r>
            <w:r w:rsidR="00A235EA">
              <w:rPr>
                <w:rFonts w:ascii="Arial" w:hAnsi="Arial" w:cs="Arial"/>
                <w:b/>
                <w:i/>
                <w:szCs w:val="24"/>
                <w:u w:val="single"/>
              </w:rPr>
              <w:t>Dostawa urządzeń wielofunkcyjnych</w:t>
            </w:r>
            <w:r w:rsidRPr="003144F7">
              <w:rPr>
                <w:rFonts w:ascii="Arial" w:hAnsi="Arial" w:cs="Arial"/>
                <w:b/>
                <w:i/>
                <w:szCs w:val="24"/>
                <w:u w:val="single"/>
              </w:rPr>
              <w:t>”</w:t>
            </w:r>
          </w:p>
          <w:p w:rsidR="00A235EA" w:rsidRPr="003144F7" w:rsidRDefault="00A235EA" w:rsidP="00F5159B">
            <w:pPr>
              <w:spacing w:line="276" w:lineRule="auto"/>
              <w:ind w:left="176" w:hanging="34"/>
              <w:jc w:val="both"/>
              <w:rPr>
                <w:rFonts w:ascii="Arial" w:hAnsi="Arial" w:cs="Arial"/>
                <w:b/>
                <w:szCs w:val="24"/>
                <w:u w:val="single"/>
              </w:rPr>
            </w:pPr>
          </w:p>
          <w:p w:rsidR="00F5159B" w:rsidRPr="003144F7" w:rsidRDefault="00F5159B" w:rsidP="00F5159B">
            <w:pPr>
              <w:spacing w:line="276" w:lineRule="auto"/>
              <w:ind w:left="176" w:hanging="34"/>
              <w:jc w:val="both"/>
              <w:rPr>
                <w:rFonts w:ascii="Arial" w:hAnsi="Arial" w:cs="Arial"/>
                <w:i/>
                <w:szCs w:val="24"/>
              </w:rPr>
            </w:pPr>
          </w:p>
        </w:tc>
      </w:tr>
      <w:tr w:rsidR="00A235EA" w:rsidRPr="003144F7" w:rsidTr="00A235EA">
        <w:trPr>
          <w:gridAfter w:val="1"/>
          <w:wAfter w:w="1251" w:type="pct"/>
          <w:trHeight w:val="473"/>
        </w:trPr>
        <w:tc>
          <w:tcPr>
            <w:tcW w:w="914" w:type="pct"/>
            <w:gridSpan w:val="2"/>
          </w:tcPr>
          <w:p w:rsidR="00A235EA" w:rsidRDefault="00A235EA" w:rsidP="00F02DDF">
            <w:pPr>
              <w:spacing w:line="276" w:lineRule="auto"/>
              <w:jc w:val="both"/>
              <w:rPr>
                <w:rFonts w:ascii="Arial" w:hAnsi="Arial" w:cs="Arial"/>
                <w:i/>
                <w:szCs w:val="24"/>
              </w:rPr>
            </w:pPr>
            <w:r w:rsidRPr="003144F7">
              <w:rPr>
                <w:rFonts w:ascii="Arial" w:hAnsi="Arial" w:cs="Arial"/>
                <w:b/>
                <w:bCs/>
              </w:rPr>
              <w:lastRenderedPageBreak/>
              <w:fldChar w:fldCharType="begin">
                <w:ffData>
                  <w:name w:val=""/>
                  <w:enabled w:val="0"/>
                  <w:calcOnExit w:val="0"/>
                  <w:checkBox>
                    <w:sizeAuto/>
                    <w:default w:val="0"/>
                  </w:checkBox>
                </w:ffData>
              </w:fldChar>
            </w:r>
            <w:r w:rsidRPr="003144F7">
              <w:rPr>
                <w:rFonts w:ascii="Arial" w:hAnsi="Arial" w:cs="Arial"/>
                <w:b/>
                <w:bCs/>
              </w:rPr>
              <w:instrText xml:space="preserve"> FORMCHECKBOX </w:instrText>
            </w:r>
            <w:r w:rsidRPr="003144F7">
              <w:rPr>
                <w:rFonts w:ascii="Arial" w:hAnsi="Arial" w:cs="Arial"/>
                <w:b/>
                <w:bCs/>
              </w:rPr>
            </w:r>
            <w:r w:rsidRPr="003144F7">
              <w:rPr>
                <w:rFonts w:ascii="Arial" w:hAnsi="Arial" w:cs="Arial"/>
                <w:b/>
                <w:bCs/>
              </w:rPr>
              <w:fldChar w:fldCharType="end"/>
            </w:r>
            <w:r w:rsidRPr="003144F7">
              <w:rPr>
                <w:rFonts w:ascii="Arial" w:hAnsi="Arial" w:cs="Arial"/>
                <w:color w:val="000000"/>
                <w:spacing w:val="-5"/>
              </w:rPr>
              <w:t>*</w:t>
            </w:r>
            <w:r>
              <w:rPr>
                <w:rFonts w:ascii="Arial" w:hAnsi="Arial" w:cs="Arial"/>
                <w:szCs w:val="24"/>
                <w:u w:val="single"/>
              </w:rPr>
              <w:t>Część nr 3</w:t>
            </w:r>
          </w:p>
          <w:p w:rsidR="00A235EA" w:rsidRPr="00A235EA" w:rsidRDefault="00A235EA" w:rsidP="00A235EA">
            <w:pPr>
              <w:rPr>
                <w:rFonts w:ascii="Arial" w:hAnsi="Arial" w:cs="Arial"/>
                <w:szCs w:val="24"/>
              </w:rPr>
            </w:pPr>
          </w:p>
        </w:tc>
        <w:tc>
          <w:tcPr>
            <w:tcW w:w="2835" w:type="pct"/>
          </w:tcPr>
          <w:p w:rsidR="00A235EA" w:rsidRDefault="00A235EA" w:rsidP="00A235EA">
            <w:pPr>
              <w:spacing w:line="276" w:lineRule="auto"/>
              <w:ind w:left="176" w:hanging="34"/>
              <w:jc w:val="both"/>
              <w:rPr>
                <w:rFonts w:ascii="Arial" w:hAnsi="Arial" w:cs="Arial"/>
                <w:b/>
                <w:bCs/>
                <w:i/>
                <w:szCs w:val="24"/>
                <w:u w:val="single"/>
              </w:rPr>
            </w:pPr>
            <w:r w:rsidRPr="003144F7">
              <w:rPr>
                <w:rFonts w:ascii="Arial" w:hAnsi="Arial" w:cs="Arial"/>
                <w:b/>
                <w:bCs/>
                <w:i/>
                <w:szCs w:val="24"/>
                <w:u w:val="single"/>
              </w:rPr>
              <w:t>„</w:t>
            </w:r>
            <w:r w:rsidR="008626F3">
              <w:rPr>
                <w:rFonts w:ascii="Arial" w:hAnsi="Arial" w:cs="Arial"/>
                <w:b/>
                <w:bCs/>
                <w:i/>
                <w:szCs w:val="24"/>
                <w:u w:val="single"/>
              </w:rPr>
              <w:t>Wykonanie instalacji elektrycznej i sieciowej</w:t>
            </w:r>
            <w:r w:rsidRPr="003144F7">
              <w:rPr>
                <w:rFonts w:ascii="Arial" w:hAnsi="Arial" w:cs="Arial"/>
                <w:b/>
                <w:bCs/>
                <w:i/>
                <w:szCs w:val="24"/>
                <w:u w:val="single"/>
              </w:rPr>
              <w:t>”</w:t>
            </w:r>
          </w:p>
          <w:p w:rsidR="00A235EA" w:rsidRPr="00A235EA" w:rsidRDefault="00A235EA" w:rsidP="00A235EA">
            <w:pPr>
              <w:spacing w:line="276" w:lineRule="auto"/>
              <w:ind w:left="176" w:hanging="34"/>
              <w:jc w:val="both"/>
              <w:rPr>
                <w:rFonts w:ascii="Arial" w:hAnsi="Arial" w:cs="Arial"/>
                <w:b/>
                <w:bCs/>
                <w:i/>
                <w:szCs w:val="24"/>
                <w:u w:val="single"/>
              </w:rPr>
            </w:pPr>
          </w:p>
        </w:tc>
      </w:tr>
      <w:tr w:rsidR="00A235EA" w:rsidRPr="003144F7" w:rsidTr="00A235EA">
        <w:trPr>
          <w:trHeight w:val="473"/>
        </w:trPr>
        <w:tc>
          <w:tcPr>
            <w:tcW w:w="902" w:type="pct"/>
          </w:tcPr>
          <w:p w:rsidR="00A235EA" w:rsidRDefault="00A235EA" w:rsidP="00F02DDF">
            <w:pPr>
              <w:spacing w:line="276" w:lineRule="auto"/>
              <w:jc w:val="both"/>
              <w:rPr>
                <w:rFonts w:ascii="Arial" w:hAnsi="Arial" w:cs="Arial"/>
                <w:i/>
                <w:szCs w:val="24"/>
              </w:rPr>
            </w:pPr>
            <w:r w:rsidRPr="003144F7">
              <w:rPr>
                <w:rFonts w:ascii="Arial" w:hAnsi="Arial" w:cs="Arial"/>
                <w:b/>
                <w:bCs/>
              </w:rPr>
              <w:fldChar w:fldCharType="begin">
                <w:ffData>
                  <w:name w:val=""/>
                  <w:enabled w:val="0"/>
                  <w:calcOnExit w:val="0"/>
                  <w:checkBox>
                    <w:sizeAuto/>
                    <w:default w:val="0"/>
                  </w:checkBox>
                </w:ffData>
              </w:fldChar>
            </w:r>
            <w:r w:rsidRPr="003144F7">
              <w:rPr>
                <w:rFonts w:ascii="Arial" w:hAnsi="Arial" w:cs="Arial"/>
                <w:b/>
                <w:bCs/>
              </w:rPr>
              <w:instrText xml:space="preserve"> FORMCHECKBOX </w:instrText>
            </w:r>
            <w:r w:rsidRPr="003144F7">
              <w:rPr>
                <w:rFonts w:ascii="Arial" w:hAnsi="Arial" w:cs="Arial"/>
                <w:b/>
                <w:bCs/>
              </w:rPr>
            </w:r>
            <w:r w:rsidRPr="003144F7">
              <w:rPr>
                <w:rFonts w:ascii="Arial" w:hAnsi="Arial" w:cs="Arial"/>
                <w:b/>
                <w:bCs/>
              </w:rPr>
              <w:fldChar w:fldCharType="end"/>
            </w:r>
            <w:r w:rsidRPr="003144F7">
              <w:rPr>
                <w:rFonts w:ascii="Arial" w:hAnsi="Arial" w:cs="Arial"/>
                <w:color w:val="000000"/>
                <w:spacing w:val="-5"/>
              </w:rPr>
              <w:t>*</w:t>
            </w:r>
            <w:r>
              <w:rPr>
                <w:rFonts w:ascii="Arial" w:hAnsi="Arial" w:cs="Arial"/>
                <w:szCs w:val="24"/>
                <w:u w:val="single"/>
              </w:rPr>
              <w:t>Część nr 4</w:t>
            </w:r>
          </w:p>
          <w:p w:rsidR="00A235EA" w:rsidRPr="00A235EA" w:rsidRDefault="00A235EA" w:rsidP="00A235EA">
            <w:pPr>
              <w:rPr>
                <w:rFonts w:ascii="Arial" w:hAnsi="Arial" w:cs="Arial"/>
                <w:szCs w:val="24"/>
              </w:rPr>
            </w:pPr>
          </w:p>
        </w:tc>
        <w:tc>
          <w:tcPr>
            <w:tcW w:w="4098" w:type="pct"/>
            <w:gridSpan w:val="3"/>
          </w:tcPr>
          <w:p w:rsidR="00A235EA" w:rsidRDefault="00A235EA" w:rsidP="00F02DDF">
            <w:pPr>
              <w:spacing w:line="276" w:lineRule="auto"/>
              <w:ind w:left="176" w:hanging="34"/>
              <w:jc w:val="both"/>
              <w:rPr>
                <w:rFonts w:ascii="Arial" w:hAnsi="Arial" w:cs="Arial"/>
                <w:b/>
                <w:bCs/>
                <w:i/>
                <w:szCs w:val="24"/>
                <w:u w:val="single"/>
              </w:rPr>
            </w:pPr>
            <w:r w:rsidRPr="003144F7">
              <w:rPr>
                <w:rFonts w:ascii="Arial" w:hAnsi="Arial" w:cs="Arial"/>
                <w:b/>
                <w:bCs/>
                <w:i/>
                <w:szCs w:val="24"/>
                <w:u w:val="single"/>
              </w:rPr>
              <w:t>„</w:t>
            </w:r>
            <w:r w:rsidR="008626F3">
              <w:rPr>
                <w:rFonts w:ascii="Arial" w:hAnsi="Arial" w:cs="Arial"/>
                <w:b/>
                <w:bCs/>
                <w:i/>
                <w:szCs w:val="24"/>
                <w:u w:val="single"/>
              </w:rPr>
              <w:t>Meble</w:t>
            </w:r>
            <w:r w:rsidRPr="003144F7">
              <w:rPr>
                <w:rFonts w:ascii="Arial" w:hAnsi="Arial" w:cs="Arial"/>
                <w:b/>
                <w:bCs/>
                <w:i/>
                <w:szCs w:val="24"/>
                <w:u w:val="single"/>
              </w:rPr>
              <w:t>”</w:t>
            </w:r>
          </w:p>
          <w:p w:rsidR="00A235EA" w:rsidRPr="003144F7" w:rsidRDefault="00A235EA" w:rsidP="00F02DDF">
            <w:pPr>
              <w:spacing w:line="276" w:lineRule="auto"/>
              <w:ind w:left="176" w:hanging="34"/>
              <w:jc w:val="both"/>
              <w:rPr>
                <w:rFonts w:ascii="Arial" w:hAnsi="Arial" w:cs="Arial"/>
                <w:i/>
                <w:szCs w:val="24"/>
              </w:rPr>
            </w:pPr>
          </w:p>
        </w:tc>
      </w:tr>
    </w:tbl>
    <w:p w:rsidR="00F5159B" w:rsidRPr="003144F7" w:rsidRDefault="00F5159B" w:rsidP="00F5159B">
      <w:pPr>
        <w:spacing w:line="276" w:lineRule="auto"/>
        <w:ind w:left="1843" w:hanging="1701"/>
        <w:jc w:val="both"/>
        <w:rPr>
          <w:rFonts w:ascii="Arial" w:eastAsia="Calibri" w:hAnsi="Arial" w:cs="Arial"/>
          <w:b/>
          <w:szCs w:val="24"/>
        </w:rPr>
      </w:pPr>
      <w:r w:rsidRPr="003144F7">
        <w:rPr>
          <w:rFonts w:ascii="Arial" w:eastAsia="Calibri" w:hAnsi="Arial" w:cs="Arial"/>
          <w:b/>
          <w:color w:val="000000"/>
          <w:spacing w:val="-5"/>
          <w:highlight w:val="yellow"/>
        </w:rPr>
        <w:t xml:space="preserve">* </w:t>
      </w:r>
      <w:r w:rsidRPr="003144F7">
        <w:rPr>
          <w:rFonts w:ascii="Arial" w:eastAsia="Calibri" w:hAnsi="Arial" w:cs="Arial"/>
          <w:b/>
          <w:i/>
          <w:color w:val="000000"/>
          <w:spacing w:val="-5"/>
          <w:sz w:val="20"/>
          <w:highlight w:val="yellow"/>
        </w:rPr>
        <w:t>Należy zaznaczyć, na która część / części zamówienia Wykonawca składa swoją ofertę / oferty</w:t>
      </w:r>
    </w:p>
    <w:p w:rsidR="00F5159B" w:rsidRPr="00BB54FB" w:rsidRDefault="00F5159B" w:rsidP="00F5159B">
      <w:pPr>
        <w:numPr>
          <w:ilvl w:val="1"/>
          <w:numId w:val="35"/>
        </w:numPr>
        <w:suppressAutoHyphens/>
        <w:spacing w:after="0" w:line="271" w:lineRule="auto"/>
        <w:ind w:left="357" w:hanging="357"/>
        <w:jc w:val="both"/>
        <w:rPr>
          <w:rFonts w:eastAsiaTheme="minorHAnsi" w:cstheme="minorHAnsi"/>
          <w:sz w:val="16"/>
          <w:szCs w:val="24"/>
        </w:rPr>
      </w:pPr>
      <w:r w:rsidRPr="00747858">
        <w:rPr>
          <w:rFonts w:eastAsiaTheme="minorHAnsi" w:cstheme="minorHAnsi"/>
          <w:b/>
          <w:sz w:val="24"/>
          <w:szCs w:val="24"/>
        </w:rPr>
        <w:t xml:space="preserve">OFERUJEMY </w:t>
      </w:r>
      <w:r w:rsidRPr="00747858">
        <w:rPr>
          <w:rFonts w:eastAsiaTheme="minorHAnsi" w:cstheme="minorHAnsi"/>
          <w:sz w:val="24"/>
          <w:szCs w:val="24"/>
        </w:rPr>
        <w:t xml:space="preserve">wykonanie przedmiotu zamówienia zgodnie ze Specyfikacją Warunków Zamówienia, </w:t>
      </w:r>
      <w:r w:rsidRPr="00747858">
        <w:rPr>
          <w:rFonts w:eastAsiaTheme="minorHAnsi" w:cstheme="minorHAnsi"/>
          <w:b/>
          <w:sz w:val="24"/>
          <w:szCs w:val="24"/>
        </w:rPr>
        <w:t xml:space="preserve">za </w:t>
      </w:r>
      <w:r>
        <w:rPr>
          <w:rFonts w:eastAsiaTheme="minorHAnsi" w:cstheme="minorHAnsi"/>
          <w:b/>
          <w:sz w:val="24"/>
          <w:szCs w:val="24"/>
        </w:rPr>
        <w:t>cenę:</w:t>
      </w:r>
    </w:p>
    <w:p w:rsidR="00F5159B" w:rsidRPr="003144F7" w:rsidRDefault="00F5159B" w:rsidP="00F5159B">
      <w:pPr>
        <w:suppressAutoHyphens/>
        <w:spacing w:after="0" w:line="271" w:lineRule="auto"/>
        <w:ind w:left="357"/>
        <w:jc w:val="both"/>
        <w:rPr>
          <w:rFonts w:eastAsiaTheme="minorHAnsi" w:cstheme="minorHAnsi"/>
          <w:sz w:val="16"/>
          <w:szCs w:val="24"/>
        </w:rPr>
      </w:pPr>
    </w:p>
    <w:p w:rsidR="00F5159B" w:rsidRPr="003144F7" w:rsidRDefault="00F5159B" w:rsidP="00F5159B">
      <w:pPr>
        <w:pStyle w:val="Tekstpodstawowywcity3"/>
        <w:ind w:left="709"/>
        <w:rPr>
          <w:sz w:val="24"/>
          <w:szCs w:val="24"/>
        </w:rPr>
      </w:pPr>
      <w:r w:rsidRPr="003144F7">
        <w:rPr>
          <w:b/>
          <w:bCs/>
          <w:sz w:val="24"/>
        </w:rPr>
        <w:fldChar w:fldCharType="begin">
          <w:ffData>
            <w:name w:val=""/>
            <w:enabled w:val="0"/>
            <w:calcOnExit w:val="0"/>
            <w:checkBox>
              <w:sizeAuto/>
              <w:default w:val="0"/>
            </w:checkBox>
          </w:ffData>
        </w:fldChar>
      </w:r>
      <w:r w:rsidRPr="003144F7">
        <w:rPr>
          <w:b/>
          <w:bCs/>
          <w:sz w:val="24"/>
        </w:rPr>
        <w:instrText xml:space="preserve"> FORMCHECKBOX </w:instrText>
      </w:r>
      <w:r w:rsidRPr="003144F7">
        <w:rPr>
          <w:b/>
          <w:bCs/>
          <w:sz w:val="24"/>
        </w:rPr>
      </w:r>
      <w:r w:rsidRPr="003144F7">
        <w:rPr>
          <w:b/>
          <w:bCs/>
          <w:sz w:val="24"/>
        </w:rPr>
        <w:fldChar w:fldCharType="end"/>
      </w:r>
      <w:r w:rsidRPr="003144F7">
        <w:rPr>
          <w:color w:val="000000"/>
          <w:spacing w:val="-5"/>
          <w:sz w:val="24"/>
        </w:rPr>
        <w:t>*</w:t>
      </w:r>
      <w:r w:rsidRPr="003144F7">
        <w:rPr>
          <w:sz w:val="24"/>
          <w:szCs w:val="24"/>
          <w:u w:val="single"/>
        </w:rPr>
        <w:t>dla Części nr 1</w:t>
      </w:r>
      <w:r w:rsidRPr="003144F7">
        <w:rPr>
          <w:sz w:val="24"/>
          <w:szCs w:val="24"/>
        </w:rPr>
        <w:t>:</w:t>
      </w:r>
    </w:p>
    <w:p w:rsidR="00F5159B" w:rsidRPr="003144F7" w:rsidRDefault="00F5159B" w:rsidP="00F5159B">
      <w:pPr>
        <w:pStyle w:val="Tekstpodstawowywcity3"/>
        <w:ind w:left="709"/>
        <w:rPr>
          <w:sz w:val="24"/>
        </w:rPr>
      </w:pPr>
      <w:r w:rsidRPr="003144F7">
        <w:rPr>
          <w:sz w:val="24"/>
        </w:rPr>
        <w:t>brutto (wraz z podatkiem VAT) ………………….……………………….. zł                       (słownie:........................................................................................................................</w:t>
      </w:r>
      <w:r>
        <w:rPr>
          <w:sz w:val="24"/>
        </w:rPr>
        <w:t>....</w:t>
      </w:r>
      <w:r w:rsidRPr="003144F7">
        <w:rPr>
          <w:sz w:val="24"/>
        </w:rPr>
        <w:t>)</w:t>
      </w:r>
    </w:p>
    <w:p w:rsidR="00F5159B" w:rsidRPr="003144F7" w:rsidRDefault="00F5159B" w:rsidP="00F5159B">
      <w:pPr>
        <w:spacing w:line="276" w:lineRule="auto"/>
        <w:jc w:val="both"/>
        <w:rPr>
          <w:rFonts w:ascii="Arial" w:hAnsi="Arial" w:cs="Arial"/>
          <w:sz w:val="6"/>
          <w:szCs w:val="24"/>
        </w:rPr>
      </w:pPr>
    </w:p>
    <w:p w:rsidR="00F5159B" w:rsidRPr="003144F7" w:rsidRDefault="00F5159B" w:rsidP="00F5159B">
      <w:pPr>
        <w:pStyle w:val="Tekstpodstawowywcity3"/>
        <w:ind w:left="709"/>
        <w:rPr>
          <w:sz w:val="24"/>
          <w:szCs w:val="24"/>
        </w:rPr>
      </w:pPr>
      <w:r w:rsidRPr="003144F7">
        <w:rPr>
          <w:b/>
          <w:bCs/>
          <w:sz w:val="24"/>
        </w:rPr>
        <w:fldChar w:fldCharType="begin">
          <w:ffData>
            <w:name w:val=""/>
            <w:enabled w:val="0"/>
            <w:calcOnExit w:val="0"/>
            <w:checkBox>
              <w:sizeAuto/>
              <w:default w:val="0"/>
            </w:checkBox>
          </w:ffData>
        </w:fldChar>
      </w:r>
      <w:r w:rsidRPr="003144F7">
        <w:rPr>
          <w:b/>
          <w:bCs/>
          <w:sz w:val="24"/>
        </w:rPr>
        <w:instrText xml:space="preserve"> FORMCHECKBOX </w:instrText>
      </w:r>
      <w:r w:rsidRPr="003144F7">
        <w:rPr>
          <w:b/>
          <w:bCs/>
          <w:sz w:val="24"/>
        </w:rPr>
      </w:r>
      <w:r w:rsidRPr="003144F7">
        <w:rPr>
          <w:b/>
          <w:bCs/>
          <w:sz w:val="24"/>
        </w:rPr>
        <w:fldChar w:fldCharType="end"/>
      </w:r>
      <w:r w:rsidRPr="003144F7">
        <w:rPr>
          <w:b/>
          <w:bCs/>
          <w:sz w:val="24"/>
        </w:rPr>
        <w:t>*</w:t>
      </w:r>
      <w:r w:rsidRPr="003144F7">
        <w:rPr>
          <w:sz w:val="24"/>
          <w:szCs w:val="24"/>
          <w:u w:val="single"/>
        </w:rPr>
        <w:t>dla Części nr 2</w:t>
      </w:r>
      <w:r w:rsidRPr="003144F7">
        <w:rPr>
          <w:sz w:val="24"/>
          <w:szCs w:val="24"/>
        </w:rPr>
        <w:t>:</w:t>
      </w:r>
    </w:p>
    <w:p w:rsidR="00F5159B" w:rsidRDefault="00F5159B" w:rsidP="00F5159B">
      <w:pPr>
        <w:pStyle w:val="Tekstpodstawowywcity3"/>
        <w:ind w:left="709"/>
        <w:rPr>
          <w:sz w:val="24"/>
        </w:rPr>
      </w:pPr>
      <w:r w:rsidRPr="003144F7">
        <w:rPr>
          <w:sz w:val="24"/>
        </w:rPr>
        <w:t>brutto (wraz z podatkiem VAT) ………………….……………………….. zł                       (słownie:........................................................................................................................</w:t>
      </w:r>
      <w:r>
        <w:rPr>
          <w:sz w:val="24"/>
        </w:rPr>
        <w:t>...</w:t>
      </w:r>
      <w:r w:rsidRPr="003144F7">
        <w:rPr>
          <w:sz w:val="24"/>
        </w:rPr>
        <w:t>.)</w:t>
      </w:r>
    </w:p>
    <w:p w:rsidR="008626F3" w:rsidRDefault="008626F3" w:rsidP="00F5159B">
      <w:pPr>
        <w:pStyle w:val="Tekstpodstawowywcity3"/>
        <w:ind w:left="709"/>
        <w:rPr>
          <w:sz w:val="24"/>
        </w:rPr>
      </w:pPr>
    </w:p>
    <w:p w:rsidR="008626F3" w:rsidRPr="008626F3" w:rsidRDefault="008626F3" w:rsidP="008626F3">
      <w:pPr>
        <w:pStyle w:val="Tekstpodstawowywcity3"/>
        <w:ind w:left="709"/>
        <w:rPr>
          <w:sz w:val="24"/>
          <w:szCs w:val="24"/>
          <w:u w:val="single"/>
        </w:rPr>
      </w:pPr>
      <w:r w:rsidRPr="003144F7">
        <w:rPr>
          <w:b/>
          <w:bCs/>
          <w:sz w:val="24"/>
        </w:rPr>
        <w:fldChar w:fldCharType="begin">
          <w:ffData>
            <w:name w:val=""/>
            <w:enabled w:val="0"/>
            <w:calcOnExit w:val="0"/>
            <w:checkBox>
              <w:sizeAuto/>
              <w:default w:val="0"/>
            </w:checkBox>
          </w:ffData>
        </w:fldChar>
      </w:r>
      <w:r w:rsidRPr="003144F7">
        <w:rPr>
          <w:b/>
          <w:bCs/>
          <w:sz w:val="24"/>
        </w:rPr>
        <w:instrText xml:space="preserve"> FORMCHECKBOX </w:instrText>
      </w:r>
      <w:r w:rsidRPr="003144F7">
        <w:rPr>
          <w:b/>
          <w:bCs/>
          <w:sz w:val="24"/>
        </w:rPr>
      </w:r>
      <w:r w:rsidRPr="003144F7">
        <w:rPr>
          <w:b/>
          <w:bCs/>
          <w:sz w:val="24"/>
        </w:rPr>
        <w:fldChar w:fldCharType="end"/>
      </w:r>
      <w:r w:rsidRPr="003144F7">
        <w:rPr>
          <w:color w:val="000000"/>
          <w:spacing w:val="-5"/>
          <w:sz w:val="24"/>
        </w:rPr>
        <w:t>*</w:t>
      </w:r>
      <w:r>
        <w:rPr>
          <w:sz w:val="24"/>
          <w:szCs w:val="24"/>
          <w:u w:val="single"/>
        </w:rPr>
        <w:t>dla Części nr 3</w:t>
      </w:r>
      <w:r w:rsidRPr="003144F7">
        <w:rPr>
          <w:sz w:val="24"/>
          <w:szCs w:val="24"/>
        </w:rPr>
        <w:t>:</w:t>
      </w:r>
    </w:p>
    <w:p w:rsidR="008626F3" w:rsidRPr="003144F7" w:rsidRDefault="008626F3" w:rsidP="008626F3">
      <w:pPr>
        <w:pStyle w:val="Tekstpodstawowywcity3"/>
        <w:ind w:left="709"/>
        <w:rPr>
          <w:sz w:val="24"/>
        </w:rPr>
      </w:pPr>
      <w:r w:rsidRPr="003144F7">
        <w:rPr>
          <w:sz w:val="24"/>
        </w:rPr>
        <w:t>brutto (wraz z podatkiem VAT) ………………….……………………….. zł                       (słownie:........................................................................................................................</w:t>
      </w:r>
      <w:r>
        <w:rPr>
          <w:sz w:val="24"/>
        </w:rPr>
        <w:t>....</w:t>
      </w:r>
      <w:r w:rsidRPr="003144F7">
        <w:rPr>
          <w:sz w:val="24"/>
        </w:rPr>
        <w:t>)</w:t>
      </w:r>
    </w:p>
    <w:p w:rsidR="008626F3" w:rsidRDefault="008626F3" w:rsidP="00F5159B">
      <w:pPr>
        <w:pStyle w:val="Tekstpodstawowywcity3"/>
        <w:ind w:left="709"/>
        <w:rPr>
          <w:sz w:val="24"/>
        </w:rPr>
      </w:pPr>
    </w:p>
    <w:p w:rsidR="008626F3" w:rsidRPr="003144F7" w:rsidRDefault="008626F3" w:rsidP="008626F3">
      <w:pPr>
        <w:pStyle w:val="Tekstpodstawowywcity3"/>
        <w:ind w:left="709"/>
        <w:rPr>
          <w:sz w:val="24"/>
          <w:szCs w:val="24"/>
        </w:rPr>
      </w:pPr>
      <w:r w:rsidRPr="003144F7">
        <w:rPr>
          <w:b/>
          <w:bCs/>
          <w:sz w:val="24"/>
        </w:rPr>
        <w:fldChar w:fldCharType="begin">
          <w:ffData>
            <w:name w:val=""/>
            <w:enabled w:val="0"/>
            <w:calcOnExit w:val="0"/>
            <w:checkBox>
              <w:sizeAuto/>
              <w:default w:val="0"/>
            </w:checkBox>
          </w:ffData>
        </w:fldChar>
      </w:r>
      <w:r w:rsidRPr="003144F7">
        <w:rPr>
          <w:b/>
          <w:bCs/>
          <w:sz w:val="24"/>
        </w:rPr>
        <w:instrText xml:space="preserve"> FORMCHECKBOX </w:instrText>
      </w:r>
      <w:r w:rsidRPr="003144F7">
        <w:rPr>
          <w:b/>
          <w:bCs/>
          <w:sz w:val="24"/>
        </w:rPr>
      </w:r>
      <w:r w:rsidRPr="003144F7">
        <w:rPr>
          <w:b/>
          <w:bCs/>
          <w:sz w:val="24"/>
        </w:rPr>
        <w:fldChar w:fldCharType="end"/>
      </w:r>
      <w:r w:rsidRPr="003144F7">
        <w:rPr>
          <w:color w:val="000000"/>
          <w:spacing w:val="-5"/>
          <w:sz w:val="24"/>
        </w:rPr>
        <w:t>*</w:t>
      </w:r>
      <w:r>
        <w:rPr>
          <w:sz w:val="24"/>
          <w:szCs w:val="24"/>
          <w:u w:val="single"/>
        </w:rPr>
        <w:t>dla Części nr 4</w:t>
      </w:r>
      <w:r w:rsidRPr="003144F7">
        <w:rPr>
          <w:sz w:val="24"/>
          <w:szCs w:val="24"/>
        </w:rPr>
        <w:t>:</w:t>
      </w:r>
    </w:p>
    <w:p w:rsidR="008626F3" w:rsidRPr="003144F7" w:rsidRDefault="008626F3" w:rsidP="008626F3">
      <w:pPr>
        <w:pStyle w:val="Tekstpodstawowywcity3"/>
        <w:ind w:left="709"/>
        <w:rPr>
          <w:sz w:val="24"/>
        </w:rPr>
      </w:pPr>
      <w:r w:rsidRPr="003144F7">
        <w:rPr>
          <w:sz w:val="24"/>
        </w:rPr>
        <w:t>brutto (wraz z podatkiem VAT) ………………….……………………….. zł                       (słownie:........................................................................................................................</w:t>
      </w:r>
      <w:r>
        <w:rPr>
          <w:sz w:val="24"/>
        </w:rPr>
        <w:t>....</w:t>
      </w:r>
      <w:r w:rsidRPr="003144F7">
        <w:rPr>
          <w:sz w:val="24"/>
        </w:rPr>
        <w:t>)</w:t>
      </w:r>
    </w:p>
    <w:p w:rsidR="008626F3" w:rsidRPr="003144F7" w:rsidRDefault="008626F3" w:rsidP="00F5159B">
      <w:pPr>
        <w:pStyle w:val="Tekstpodstawowywcity3"/>
        <w:ind w:left="709"/>
        <w:rPr>
          <w:sz w:val="24"/>
        </w:rPr>
      </w:pPr>
    </w:p>
    <w:p w:rsidR="00F5159B" w:rsidRPr="003144F7" w:rsidRDefault="00F5159B" w:rsidP="00F5159B">
      <w:pPr>
        <w:spacing w:line="276" w:lineRule="auto"/>
        <w:jc w:val="both"/>
        <w:rPr>
          <w:rFonts w:ascii="Arial" w:hAnsi="Arial" w:cs="Arial"/>
          <w:b/>
          <w:i/>
          <w:color w:val="000000"/>
          <w:spacing w:val="-5"/>
          <w:sz w:val="20"/>
          <w:highlight w:val="yellow"/>
        </w:rPr>
      </w:pPr>
      <w:r w:rsidRPr="00804462">
        <w:rPr>
          <w:rFonts w:ascii="Arial" w:hAnsi="Arial" w:cs="Arial"/>
          <w:b/>
          <w:i/>
          <w:color w:val="000000"/>
          <w:spacing w:val="-5"/>
          <w:sz w:val="20"/>
          <w:highlight w:val="yellow"/>
        </w:rPr>
        <w:t>* Należy zaznaczyć i uzupełnić dla części, na które Wykonawca składa swoją ofertę/oferty</w:t>
      </w:r>
    </w:p>
    <w:p w:rsidR="00F5159B" w:rsidRPr="00D74801" w:rsidRDefault="00F5159B" w:rsidP="00F5159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rsidR="00F5159B" w:rsidRPr="00D74801" w:rsidRDefault="00F5159B" w:rsidP="00F5159B">
      <w:pPr>
        <w:spacing w:after="0" w:line="240" w:lineRule="auto"/>
        <w:ind w:left="360"/>
        <w:contextualSpacing/>
        <w:jc w:val="both"/>
        <w:rPr>
          <w:rFonts w:eastAsiaTheme="minorHAnsi" w:cstheme="minorHAnsi"/>
          <w:sz w:val="14"/>
          <w:szCs w:val="24"/>
        </w:rPr>
      </w:pPr>
    </w:p>
    <w:p w:rsidR="00F5159B" w:rsidRPr="00D74801" w:rsidRDefault="00F5159B" w:rsidP="00F5159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 xml:space="preserve">Okres </w:t>
      </w:r>
      <w:proofErr w:type="spellStart"/>
      <w:r w:rsidRPr="00D74801">
        <w:rPr>
          <w:rFonts w:eastAsiaTheme="minorHAnsi" w:cstheme="minorHAnsi"/>
          <w:b/>
          <w:sz w:val="24"/>
          <w:szCs w:val="24"/>
        </w:rPr>
        <w:t>gwarancjijakości</w:t>
      </w:r>
      <w:proofErr w:type="spellEnd"/>
      <w:r w:rsidRPr="00D74801">
        <w:rPr>
          <w:rFonts w:eastAsiaTheme="minorHAnsi" w:cstheme="minorHAnsi"/>
          <w:b/>
          <w:sz w:val="24"/>
          <w:szCs w:val="24"/>
        </w:rPr>
        <w:t xml:space="preserve"> i rękojmi za wady</w:t>
      </w:r>
      <w:r w:rsidRPr="00D74801">
        <w:rPr>
          <w:rFonts w:eastAsiaTheme="minorHAnsi" w:cstheme="minorHAnsi"/>
          <w:sz w:val="24"/>
          <w:szCs w:val="24"/>
        </w:rPr>
        <w:t xml:space="preserve"> na </w:t>
      </w:r>
      <w:r>
        <w:rPr>
          <w:rFonts w:eastAsiaTheme="minorHAnsi" w:cstheme="minorHAnsi"/>
          <w:sz w:val="24"/>
          <w:szCs w:val="24"/>
        </w:rPr>
        <w:t>dostawy</w:t>
      </w:r>
      <w:r w:rsidRPr="00D74801">
        <w:rPr>
          <w:rFonts w:eastAsiaTheme="minorHAnsi" w:cstheme="minorHAnsi"/>
          <w:sz w:val="24"/>
          <w:szCs w:val="24"/>
        </w:rPr>
        <w:t xml:space="preserve"> objęte przedmiotem zamówienia </w:t>
      </w:r>
      <w:r w:rsidRPr="00D74801">
        <w:rPr>
          <w:rFonts w:eastAsiaTheme="minorHAnsi" w:cstheme="minorHAnsi"/>
          <w:b/>
          <w:sz w:val="24"/>
          <w:szCs w:val="24"/>
        </w:rPr>
        <w:t>wynosi:</w:t>
      </w:r>
    </w:p>
    <w:p w:rsidR="00F5159B" w:rsidRPr="00D74801" w:rsidRDefault="00F5159B" w:rsidP="00F5159B">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9"/>
        <w:gridCol w:w="993"/>
        <w:gridCol w:w="992"/>
      </w:tblGrid>
      <w:tr w:rsidR="00F5159B" w:rsidRPr="003C2D26" w:rsidTr="00F5159B">
        <w:trPr>
          <w:trHeight w:val="397"/>
        </w:trPr>
        <w:tc>
          <w:tcPr>
            <w:tcW w:w="2689" w:type="dxa"/>
            <w:vMerge w:val="restart"/>
            <w:tcBorders>
              <w:top w:val="single" w:sz="4" w:space="0" w:color="auto"/>
              <w:bottom w:val="nil"/>
            </w:tcBorders>
          </w:tcPr>
          <w:p w:rsidR="00F5159B" w:rsidRPr="00961F33" w:rsidRDefault="00F5159B" w:rsidP="00F5159B">
            <w:pPr>
              <w:widowControl w:val="0"/>
              <w:autoSpaceDE w:val="0"/>
              <w:autoSpaceDN w:val="0"/>
              <w:adjustRightInd w:val="0"/>
              <w:spacing w:line="360" w:lineRule="auto"/>
              <w:contextualSpacing/>
              <w:jc w:val="center"/>
              <w:rPr>
                <w:rFonts w:ascii="Arial" w:hAnsi="Arial" w:cs="Arial"/>
                <w:b/>
                <w:bCs/>
                <w:sz w:val="18"/>
                <w:szCs w:val="18"/>
              </w:rPr>
            </w:pPr>
            <w:r w:rsidRPr="005D71E6">
              <w:rPr>
                <w:rFonts w:ascii="Arial" w:hAnsi="Arial" w:cs="Arial"/>
                <w:color w:val="000000"/>
                <w:spacing w:val="-5"/>
              </w:rPr>
              <w:t xml:space="preserve">Dla </w:t>
            </w:r>
            <w:r>
              <w:rPr>
                <w:rFonts w:ascii="Arial" w:hAnsi="Arial" w:cs="Arial"/>
                <w:color w:val="000000"/>
                <w:spacing w:val="-5"/>
              </w:rPr>
              <w:t>części nr 1</w:t>
            </w:r>
            <w:r w:rsidRPr="005D71E6">
              <w:rPr>
                <w:rFonts w:ascii="Arial" w:hAnsi="Arial" w:cs="Arial"/>
                <w:color w:val="000000"/>
                <w:spacing w:val="-5"/>
              </w:rPr>
              <w:t>:</w:t>
            </w:r>
          </w:p>
        </w:tc>
        <w:tc>
          <w:tcPr>
            <w:tcW w:w="993" w:type="dxa"/>
            <w:tcBorders>
              <w:top w:val="single" w:sz="4" w:space="0" w:color="auto"/>
              <w:bottom w:val="nil"/>
            </w:tcBorders>
            <w:shd w:val="clear" w:color="auto" w:fill="auto"/>
            <w:vAlign w:val="center"/>
          </w:tcPr>
          <w:p w:rsidR="00F5159B" w:rsidRPr="004413E8" w:rsidRDefault="00F5159B" w:rsidP="00F5159B">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single" w:sz="4" w:space="0" w:color="auto"/>
              <w:bottom w:val="nil"/>
            </w:tcBorders>
            <w:shd w:val="clear" w:color="auto" w:fill="auto"/>
            <w:vAlign w:val="bottom"/>
          </w:tcPr>
          <w:p w:rsidR="00F5159B" w:rsidRPr="003C2D26" w:rsidRDefault="00F5159B" w:rsidP="00F5159B">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3</w:t>
            </w:r>
            <w:r w:rsidRPr="003C2D26">
              <w:rPr>
                <w:rFonts w:ascii="Arial" w:hAnsi="Arial" w:cs="Arial"/>
                <w:color w:val="000000"/>
                <w:spacing w:val="-5"/>
              </w:rPr>
              <w:t xml:space="preserve"> lata</w:t>
            </w:r>
          </w:p>
        </w:tc>
      </w:tr>
      <w:tr w:rsidR="00F5159B" w:rsidRPr="003C2D26" w:rsidTr="00F5159B">
        <w:trPr>
          <w:trHeight w:val="397"/>
        </w:trPr>
        <w:tc>
          <w:tcPr>
            <w:tcW w:w="2689" w:type="dxa"/>
            <w:vMerge/>
            <w:tcBorders>
              <w:top w:val="nil"/>
              <w:bottom w:val="nil"/>
            </w:tcBorders>
          </w:tcPr>
          <w:p w:rsidR="00F5159B" w:rsidRPr="00961F33" w:rsidRDefault="00F5159B" w:rsidP="00F5159B">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nil"/>
            </w:tcBorders>
            <w:shd w:val="clear" w:color="auto" w:fill="auto"/>
            <w:vAlign w:val="center"/>
          </w:tcPr>
          <w:p w:rsidR="00F5159B" w:rsidRPr="004413E8" w:rsidRDefault="00F5159B" w:rsidP="00F5159B">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nil"/>
              <w:bottom w:val="nil"/>
            </w:tcBorders>
            <w:shd w:val="clear" w:color="auto" w:fill="auto"/>
            <w:vAlign w:val="bottom"/>
          </w:tcPr>
          <w:p w:rsidR="00F5159B" w:rsidRPr="003C2D26" w:rsidRDefault="00F5159B" w:rsidP="00F5159B">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4</w:t>
            </w:r>
            <w:r w:rsidRPr="003C2D26">
              <w:rPr>
                <w:rFonts w:ascii="Arial" w:hAnsi="Arial" w:cs="Arial"/>
                <w:color w:val="000000"/>
                <w:spacing w:val="-5"/>
              </w:rPr>
              <w:t xml:space="preserve"> lat</w:t>
            </w:r>
            <w:r>
              <w:rPr>
                <w:rFonts w:ascii="Arial" w:hAnsi="Arial" w:cs="Arial"/>
                <w:color w:val="000000"/>
                <w:spacing w:val="-5"/>
              </w:rPr>
              <w:t>a</w:t>
            </w:r>
          </w:p>
        </w:tc>
      </w:tr>
      <w:tr w:rsidR="00F5159B" w:rsidRPr="003C2D26" w:rsidTr="00F5159B">
        <w:trPr>
          <w:trHeight w:val="397"/>
        </w:trPr>
        <w:tc>
          <w:tcPr>
            <w:tcW w:w="2689" w:type="dxa"/>
            <w:vMerge/>
            <w:tcBorders>
              <w:top w:val="nil"/>
              <w:bottom w:val="single" w:sz="4" w:space="0" w:color="auto"/>
            </w:tcBorders>
          </w:tcPr>
          <w:p w:rsidR="00F5159B" w:rsidRPr="00961F33" w:rsidRDefault="00F5159B" w:rsidP="00F5159B">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single" w:sz="4" w:space="0" w:color="auto"/>
            </w:tcBorders>
            <w:shd w:val="clear" w:color="auto" w:fill="auto"/>
            <w:vAlign w:val="center"/>
          </w:tcPr>
          <w:p w:rsidR="00F5159B" w:rsidRPr="004413E8" w:rsidRDefault="00F5159B" w:rsidP="00F5159B">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nil"/>
              <w:bottom w:val="single" w:sz="4" w:space="0" w:color="auto"/>
            </w:tcBorders>
            <w:shd w:val="clear" w:color="auto" w:fill="auto"/>
            <w:vAlign w:val="bottom"/>
          </w:tcPr>
          <w:p w:rsidR="00F5159B" w:rsidRPr="003C2D26" w:rsidRDefault="00F5159B" w:rsidP="00F5159B">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5</w:t>
            </w:r>
            <w:r w:rsidRPr="003C2D26">
              <w:rPr>
                <w:rFonts w:ascii="Arial" w:hAnsi="Arial" w:cs="Arial"/>
                <w:color w:val="000000"/>
                <w:spacing w:val="-5"/>
              </w:rPr>
              <w:t xml:space="preserve"> lat</w:t>
            </w:r>
          </w:p>
        </w:tc>
      </w:tr>
      <w:tr w:rsidR="00F5159B" w:rsidRPr="003C2D26" w:rsidTr="00F5159B">
        <w:trPr>
          <w:trHeight w:val="397"/>
        </w:trPr>
        <w:tc>
          <w:tcPr>
            <w:tcW w:w="2689" w:type="dxa"/>
            <w:vMerge w:val="restart"/>
            <w:tcBorders>
              <w:top w:val="single" w:sz="4" w:space="0" w:color="auto"/>
              <w:bottom w:val="nil"/>
            </w:tcBorders>
          </w:tcPr>
          <w:p w:rsidR="00F5159B" w:rsidRPr="00961F33" w:rsidRDefault="00F5159B" w:rsidP="00F5159B">
            <w:pPr>
              <w:widowControl w:val="0"/>
              <w:autoSpaceDE w:val="0"/>
              <w:autoSpaceDN w:val="0"/>
              <w:adjustRightInd w:val="0"/>
              <w:spacing w:line="360" w:lineRule="auto"/>
              <w:contextualSpacing/>
              <w:jc w:val="center"/>
              <w:rPr>
                <w:rFonts w:ascii="Arial" w:hAnsi="Arial" w:cs="Arial"/>
                <w:b/>
                <w:bCs/>
                <w:sz w:val="18"/>
                <w:szCs w:val="18"/>
              </w:rPr>
            </w:pPr>
            <w:r w:rsidRPr="005D71E6">
              <w:rPr>
                <w:rFonts w:ascii="Arial" w:hAnsi="Arial" w:cs="Arial"/>
                <w:color w:val="000000"/>
                <w:spacing w:val="-5"/>
              </w:rPr>
              <w:t xml:space="preserve">Dla </w:t>
            </w:r>
            <w:r>
              <w:rPr>
                <w:rFonts w:ascii="Arial" w:hAnsi="Arial" w:cs="Arial"/>
                <w:color w:val="000000"/>
                <w:spacing w:val="-5"/>
              </w:rPr>
              <w:t>części nr 2</w:t>
            </w:r>
            <w:r w:rsidRPr="005D71E6">
              <w:rPr>
                <w:rFonts w:ascii="Arial" w:hAnsi="Arial" w:cs="Arial"/>
                <w:color w:val="000000"/>
                <w:spacing w:val="-5"/>
              </w:rPr>
              <w:t>:</w:t>
            </w:r>
          </w:p>
        </w:tc>
        <w:tc>
          <w:tcPr>
            <w:tcW w:w="993" w:type="dxa"/>
            <w:tcBorders>
              <w:top w:val="single" w:sz="4" w:space="0" w:color="auto"/>
              <w:bottom w:val="nil"/>
            </w:tcBorders>
            <w:shd w:val="clear" w:color="auto" w:fill="auto"/>
            <w:vAlign w:val="center"/>
          </w:tcPr>
          <w:p w:rsidR="00F5159B" w:rsidRPr="004413E8" w:rsidRDefault="00F5159B" w:rsidP="00F5159B">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single" w:sz="4" w:space="0" w:color="auto"/>
              <w:bottom w:val="nil"/>
            </w:tcBorders>
            <w:shd w:val="clear" w:color="auto" w:fill="auto"/>
            <w:vAlign w:val="bottom"/>
          </w:tcPr>
          <w:p w:rsidR="00F5159B" w:rsidRPr="003C2D26" w:rsidRDefault="00F5159B" w:rsidP="00F5159B">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3</w:t>
            </w:r>
            <w:r w:rsidRPr="003C2D26">
              <w:rPr>
                <w:rFonts w:ascii="Arial" w:hAnsi="Arial" w:cs="Arial"/>
                <w:color w:val="000000"/>
                <w:spacing w:val="-5"/>
              </w:rPr>
              <w:t xml:space="preserve"> lata</w:t>
            </w:r>
          </w:p>
        </w:tc>
      </w:tr>
      <w:tr w:rsidR="00F5159B" w:rsidRPr="003C2D26" w:rsidTr="00F5159B">
        <w:trPr>
          <w:trHeight w:val="397"/>
        </w:trPr>
        <w:tc>
          <w:tcPr>
            <w:tcW w:w="2689" w:type="dxa"/>
            <w:vMerge/>
            <w:tcBorders>
              <w:top w:val="nil"/>
              <w:bottom w:val="nil"/>
            </w:tcBorders>
          </w:tcPr>
          <w:p w:rsidR="00F5159B" w:rsidRPr="00961F33" w:rsidRDefault="00F5159B" w:rsidP="00F5159B">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nil"/>
            </w:tcBorders>
            <w:shd w:val="clear" w:color="auto" w:fill="auto"/>
            <w:vAlign w:val="center"/>
          </w:tcPr>
          <w:p w:rsidR="00F5159B" w:rsidRPr="004413E8" w:rsidRDefault="00F5159B" w:rsidP="00F5159B">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nil"/>
              <w:bottom w:val="nil"/>
            </w:tcBorders>
            <w:shd w:val="clear" w:color="auto" w:fill="auto"/>
            <w:vAlign w:val="bottom"/>
          </w:tcPr>
          <w:p w:rsidR="00F5159B" w:rsidRPr="003C2D26" w:rsidRDefault="00F5159B" w:rsidP="00F5159B">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4</w:t>
            </w:r>
            <w:r w:rsidRPr="003C2D26">
              <w:rPr>
                <w:rFonts w:ascii="Arial" w:hAnsi="Arial" w:cs="Arial"/>
                <w:color w:val="000000"/>
                <w:spacing w:val="-5"/>
              </w:rPr>
              <w:t xml:space="preserve"> lat</w:t>
            </w:r>
            <w:r>
              <w:rPr>
                <w:rFonts w:ascii="Arial" w:hAnsi="Arial" w:cs="Arial"/>
                <w:color w:val="000000"/>
                <w:spacing w:val="-5"/>
              </w:rPr>
              <w:t>a</w:t>
            </w:r>
          </w:p>
        </w:tc>
      </w:tr>
      <w:tr w:rsidR="00F5159B" w:rsidRPr="003C2D26" w:rsidTr="00F5159B">
        <w:trPr>
          <w:trHeight w:val="397"/>
        </w:trPr>
        <w:tc>
          <w:tcPr>
            <w:tcW w:w="2689" w:type="dxa"/>
            <w:vMerge/>
            <w:tcBorders>
              <w:top w:val="nil"/>
              <w:bottom w:val="single" w:sz="4" w:space="0" w:color="auto"/>
            </w:tcBorders>
          </w:tcPr>
          <w:p w:rsidR="00F5159B" w:rsidRPr="00961F33" w:rsidRDefault="00F5159B" w:rsidP="00F5159B">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single" w:sz="4" w:space="0" w:color="auto"/>
            </w:tcBorders>
            <w:shd w:val="clear" w:color="auto" w:fill="auto"/>
            <w:vAlign w:val="center"/>
          </w:tcPr>
          <w:p w:rsidR="00F5159B" w:rsidRPr="004413E8" w:rsidRDefault="00F5159B" w:rsidP="00F5159B">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nil"/>
              <w:bottom w:val="single" w:sz="4" w:space="0" w:color="auto"/>
            </w:tcBorders>
            <w:shd w:val="clear" w:color="auto" w:fill="auto"/>
            <w:vAlign w:val="bottom"/>
          </w:tcPr>
          <w:p w:rsidR="00F5159B" w:rsidRPr="003C2D26" w:rsidRDefault="00F5159B" w:rsidP="00F5159B">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5</w:t>
            </w:r>
            <w:r w:rsidRPr="003C2D26">
              <w:rPr>
                <w:rFonts w:ascii="Arial" w:hAnsi="Arial" w:cs="Arial"/>
                <w:color w:val="000000"/>
                <w:spacing w:val="-5"/>
              </w:rPr>
              <w:t xml:space="preserve"> lat</w:t>
            </w:r>
            <w:r>
              <w:rPr>
                <w:rFonts w:ascii="Arial" w:hAnsi="Arial" w:cs="Arial"/>
                <w:color w:val="000000"/>
                <w:spacing w:val="-5"/>
              </w:rPr>
              <w:t>a</w:t>
            </w:r>
          </w:p>
        </w:tc>
      </w:tr>
      <w:tr w:rsidR="004B6EB1" w:rsidRPr="003C2D26" w:rsidTr="00F02DDF">
        <w:trPr>
          <w:trHeight w:val="397"/>
        </w:trPr>
        <w:tc>
          <w:tcPr>
            <w:tcW w:w="2689" w:type="dxa"/>
            <w:vMerge w:val="restart"/>
            <w:tcBorders>
              <w:top w:val="single" w:sz="4" w:space="0" w:color="auto"/>
              <w:bottom w:val="nil"/>
            </w:tcBorders>
          </w:tcPr>
          <w:p w:rsidR="004B6EB1" w:rsidRPr="00961F33" w:rsidRDefault="004B6EB1" w:rsidP="00F02DDF">
            <w:pPr>
              <w:widowControl w:val="0"/>
              <w:autoSpaceDE w:val="0"/>
              <w:autoSpaceDN w:val="0"/>
              <w:adjustRightInd w:val="0"/>
              <w:spacing w:line="360" w:lineRule="auto"/>
              <w:contextualSpacing/>
              <w:jc w:val="center"/>
              <w:rPr>
                <w:rFonts w:ascii="Arial" w:hAnsi="Arial" w:cs="Arial"/>
                <w:b/>
                <w:bCs/>
                <w:sz w:val="18"/>
                <w:szCs w:val="18"/>
              </w:rPr>
            </w:pPr>
            <w:r w:rsidRPr="005D71E6">
              <w:rPr>
                <w:rFonts w:ascii="Arial" w:hAnsi="Arial" w:cs="Arial"/>
                <w:color w:val="000000"/>
                <w:spacing w:val="-5"/>
              </w:rPr>
              <w:t xml:space="preserve">Dla </w:t>
            </w:r>
            <w:r>
              <w:rPr>
                <w:rFonts w:ascii="Arial" w:hAnsi="Arial" w:cs="Arial"/>
                <w:color w:val="000000"/>
                <w:spacing w:val="-5"/>
              </w:rPr>
              <w:t>części nr 3</w:t>
            </w:r>
            <w:r w:rsidRPr="005D71E6">
              <w:rPr>
                <w:rFonts w:ascii="Arial" w:hAnsi="Arial" w:cs="Arial"/>
                <w:color w:val="000000"/>
                <w:spacing w:val="-5"/>
              </w:rPr>
              <w:t>:</w:t>
            </w:r>
          </w:p>
        </w:tc>
        <w:tc>
          <w:tcPr>
            <w:tcW w:w="993" w:type="dxa"/>
            <w:tcBorders>
              <w:top w:val="single" w:sz="4" w:space="0" w:color="auto"/>
              <w:bottom w:val="nil"/>
            </w:tcBorders>
            <w:shd w:val="clear" w:color="auto" w:fill="auto"/>
            <w:vAlign w:val="center"/>
          </w:tcPr>
          <w:p w:rsidR="004B6EB1" w:rsidRPr="004413E8" w:rsidRDefault="004B6EB1" w:rsidP="00F02DDF">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single" w:sz="4" w:space="0" w:color="auto"/>
              <w:bottom w:val="nil"/>
            </w:tcBorders>
            <w:shd w:val="clear" w:color="auto" w:fill="auto"/>
            <w:vAlign w:val="bottom"/>
          </w:tcPr>
          <w:p w:rsidR="004B6EB1" w:rsidRPr="003C2D26" w:rsidRDefault="004B6EB1" w:rsidP="00F02DDF">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3</w:t>
            </w:r>
            <w:r w:rsidRPr="003C2D26">
              <w:rPr>
                <w:rFonts w:ascii="Arial" w:hAnsi="Arial" w:cs="Arial"/>
                <w:color w:val="000000"/>
                <w:spacing w:val="-5"/>
              </w:rPr>
              <w:t xml:space="preserve"> lata</w:t>
            </w:r>
          </w:p>
        </w:tc>
      </w:tr>
      <w:tr w:rsidR="004B6EB1" w:rsidRPr="003C2D26" w:rsidTr="00F02DDF">
        <w:trPr>
          <w:trHeight w:val="397"/>
        </w:trPr>
        <w:tc>
          <w:tcPr>
            <w:tcW w:w="2689" w:type="dxa"/>
            <w:vMerge/>
            <w:tcBorders>
              <w:top w:val="nil"/>
              <w:bottom w:val="nil"/>
            </w:tcBorders>
          </w:tcPr>
          <w:p w:rsidR="004B6EB1" w:rsidRPr="00961F33" w:rsidRDefault="004B6EB1" w:rsidP="00F02DDF">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nil"/>
            </w:tcBorders>
            <w:shd w:val="clear" w:color="auto" w:fill="auto"/>
            <w:vAlign w:val="center"/>
          </w:tcPr>
          <w:p w:rsidR="004B6EB1" w:rsidRPr="004413E8" w:rsidRDefault="004B6EB1" w:rsidP="00F02DDF">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nil"/>
              <w:bottom w:val="nil"/>
            </w:tcBorders>
            <w:shd w:val="clear" w:color="auto" w:fill="auto"/>
            <w:vAlign w:val="bottom"/>
          </w:tcPr>
          <w:p w:rsidR="004B6EB1" w:rsidRPr="003C2D26" w:rsidRDefault="004B6EB1" w:rsidP="00F02DDF">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4</w:t>
            </w:r>
            <w:r w:rsidRPr="003C2D26">
              <w:rPr>
                <w:rFonts w:ascii="Arial" w:hAnsi="Arial" w:cs="Arial"/>
                <w:color w:val="000000"/>
                <w:spacing w:val="-5"/>
              </w:rPr>
              <w:t xml:space="preserve"> lat</w:t>
            </w:r>
            <w:r>
              <w:rPr>
                <w:rFonts w:ascii="Arial" w:hAnsi="Arial" w:cs="Arial"/>
                <w:color w:val="000000"/>
                <w:spacing w:val="-5"/>
              </w:rPr>
              <w:t>a</w:t>
            </w:r>
          </w:p>
        </w:tc>
      </w:tr>
      <w:tr w:rsidR="004B6EB1" w:rsidRPr="003C2D26" w:rsidTr="00F02DDF">
        <w:trPr>
          <w:trHeight w:val="397"/>
        </w:trPr>
        <w:tc>
          <w:tcPr>
            <w:tcW w:w="2689" w:type="dxa"/>
            <w:vMerge/>
            <w:tcBorders>
              <w:top w:val="nil"/>
              <w:bottom w:val="single" w:sz="4" w:space="0" w:color="auto"/>
            </w:tcBorders>
          </w:tcPr>
          <w:p w:rsidR="004B6EB1" w:rsidRPr="00961F33" w:rsidRDefault="004B6EB1" w:rsidP="00F02DDF">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single" w:sz="4" w:space="0" w:color="auto"/>
            </w:tcBorders>
            <w:shd w:val="clear" w:color="auto" w:fill="auto"/>
            <w:vAlign w:val="center"/>
          </w:tcPr>
          <w:p w:rsidR="004B6EB1" w:rsidRPr="004413E8" w:rsidRDefault="004B6EB1" w:rsidP="00F02DDF">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nil"/>
              <w:bottom w:val="single" w:sz="4" w:space="0" w:color="auto"/>
            </w:tcBorders>
            <w:shd w:val="clear" w:color="auto" w:fill="auto"/>
            <w:vAlign w:val="bottom"/>
          </w:tcPr>
          <w:p w:rsidR="004B6EB1" w:rsidRPr="003C2D26" w:rsidRDefault="004B6EB1" w:rsidP="00F02DDF">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5</w:t>
            </w:r>
            <w:r w:rsidRPr="003C2D26">
              <w:rPr>
                <w:rFonts w:ascii="Arial" w:hAnsi="Arial" w:cs="Arial"/>
                <w:color w:val="000000"/>
                <w:spacing w:val="-5"/>
              </w:rPr>
              <w:t xml:space="preserve"> lat</w:t>
            </w:r>
          </w:p>
        </w:tc>
      </w:tr>
      <w:tr w:rsidR="004B6EB1" w:rsidRPr="003C2D26" w:rsidTr="00F02DDF">
        <w:trPr>
          <w:trHeight w:val="397"/>
        </w:trPr>
        <w:tc>
          <w:tcPr>
            <w:tcW w:w="2689" w:type="dxa"/>
            <w:vMerge w:val="restart"/>
            <w:tcBorders>
              <w:top w:val="single" w:sz="4" w:space="0" w:color="auto"/>
              <w:bottom w:val="nil"/>
            </w:tcBorders>
          </w:tcPr>
          <w:p w:rsidR="004B6EB1" w:rsidRPr="00961F33" w:rsidRDefault="004B6EB1" w:rsidP="00F02DDF">
            <w:pPr>
              <w:widowControl w:val="0"/>
              <w:autoSpaceDE w:val="0"/>
              <w:autoSpaceDN w:val="0"/>
              <w:adjustRightInd w:val="0"/>
              <w:spacing w:line="360" w:lineRule="auto"/>
              <w:contextualSpacing/>
              <w:jc w:val="center"/>
              <w:rPr>
                <w:rFonts w:ascii="Arial" w:hAnsi="Arial" w:cs="Arial"/>
                <w:b/>
                <w:bCs/>
                <w:sz w:val="18"/>
                <w:szCs w:val="18"/>
              </w:rPr>
            </w:pPr>
            <w:r w:rsidRPr="005D71E6">
              <w:rPr>
                <w:rFonts w:ascii="Arial" w:hAnsi="Arial" w:cs="Arial"/>
                <w:color w:val="000000"/>
                <w:spacing w:val="-5"/>
              </w:rPr>
              <w:t xml:space="preserve">Dla </w:t>
            </w:r>
            <w:r>
              <w:rPr>
                <w:rFonts w:ascii="Arial" w:hAnsi="Arial" w:cs="Arial"/>
                <w:color w:val="000000"/>
                <w:spacing w:val="-5"/>
              </w:rPr>
              <w:t>części nr 4</w:t>
            </w:r>
            <w:r w:rsidRPr="005D71E6">
              <w:rPr>
                <w:rFonts w:ascii="Arial" w:hAnsi="Arial" w:cs="Arial"/>
                <w:color w:val="000000"/>
                <w:spacing w:val="-5"/>
              </w:rPr>
              <w:t>:</w:t>
            </w:r>
          </w:p>
        </w:tc>
        <w:tc>
          <w:tcPr>
            <w:tcW w:w="993" w:type="dxa"/>
            <w:tcBorders>
              <w:top w:val="single" w:sz="4" w:space="0" w:color="auto"/>
              <w:bottom w:val="nil"/>
            </w:tcBorders>
            <w:shd w:val="clear" w:color="auto" w:fill="auto"/>
            <w:vAlign w:val="center"/>
          </w:tcPr>
          <w:p w:rsidR="004B6EB1" w:rsidRPr="004413E8" w:rsidRDefault="004B6EB1" w:rsidP="00F02DDF">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single" w:sz="4" w:space="0" w:color="auto"/>
              <w:bottom w:val="nil"/>
            </w:tcBorders>
            <w:shd w:val="clear" w:color="auto" w:fill="auto"/>
            <w:vAlign w:val="bottom"/>
          </w:tcPr>
          <w:p w:rsidR="004B6EB1" w:rsidRPr="003C2D26" w:rsidRDefault="004B6EB1" w:rsidP="00F02DDF">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3</w:t>
            </w:r>
            <w:r w:rsidRPr="003C2D26">
              <w:rPr>
                <w:rFonts w:ascii="Arial" w:hAnsi="Arial" w:cs="Arial"/>
                <w:color w:val="000000"/>
                <w:spacing w:val="-5"/>
              </w:rPr>
              <w:t xml:space="preserve"> lata</w:t>
            </w:r>
          </w:p>
        </w:tc>
      </w:tr>
      <w:tr w:rsidR="004B6EB1" w:rsidRPr="003C2D26" w:rsidTr="00F02DDF">
        <w:trPr>
          <w:trHeight w:val="397"/>
        </w:trPr>
        <w:tc>
          <w:tcPr>
            <w:tcW w:w="2689" w:type="dxa"/>
            <w:vMerge/>
            <w:tcBorders>
              <w:top w:val="nil"/>
              <w:bottom w:val="nil"/>
            </w:tcBorders>
          </w:tcPr>
          <w:p w:rsidR="004B6EB1" w:rsidRPr="00961F33" w:rsidRDefault="004B6EB1" w:rsidP="00F02DDF">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nil"/>
            </w:tcBorders>
            <w:shd w:val="clear" w:color="auto" w:fill="auto"/>
            <w:vAlign w:val="center"/>
          </w:tcPr>
          <w:p w:rsidR="004B6EB1" w:rsidRPr="004413E8" w:rsidRDefault="004B6EB1" w:rsidP="00F02DDF">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nil"/>
              <w:bottom w:val="nil"/>
            </w:tcBorders>
            <w:shd w:val="clear" w:color="auto" w:fill="auto"/>
            <w:vAlign w:val="bottom"/>
          </w:tcPr>
          <w:p w:rsidR="004B6EB1" w:rsidRPr="003C2D26" w:rsidRDefault="004B6EB1" w:rsidP="00F02DDF">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4</w:t>
            </w:r>
            <w:r w:rsidRPr="003C2D26">
              <w:rPr>
                <w:rFonts w:ascii="Arial" w:hAnsi="Arial" w:cs="Arial"/>
                <w:color w:val="000000"/>
                <w:spacing w:val="-5"/>
              </w:rPr>
              <w:t xml:space="preserve"> lat</w:t>
            </w:r>
            <w:r>
              <w:rPr>
                <w:rFonts w:ascii="Arial" w:hAnsi="Arial" w:cs="Arial"/>
                <w:color w:val="000000"/>
                <w:spacing w:val="-5"/>
              </w:rPr>
              <w:t>a</w:t>
            </w:r>
          </w:p>
        </w:tc>
      </w:tr>
      <w:tr w:rsidR="004B6EB1" w:rsidRPr="003C2D26" w:rsidTr="00F02DDF">
        <w:trPr>
          <w:trHeight w:val="397"/>
        </w:trPr>
        <w:tc>
          <w:tcPr>
            <w:tcW w:w="2689" w:type="dxa"/>
            <w:vMerge/>
            <w:tcBorders>
              <w:top w:val="nil"/>
              <w:bottom w:val="single" w:sz="4" w:space="0" w:color="auto"/>
            </w:tcBorders>
          </w:tcPr>
          <w:p w:rsidR="004B6EB1" w:rsidRPr="00961F33" w:rsidRDefault="004B6EB1" w:rsidP="00F02DDF">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single" w:sz="4" w:space="0" w:color="auto"/>
            </w:tcBorders>
            <w:shd w:val="clear" w:color="auto" w:fill="auto"/>
            <w:vAlign w:val="center"/>
          </w:tcPr>
          <w:p w:rsidR="004B6EB1" w:rsidRPr="004413E8" w:rsidRDefault="004B6EB1" w:rsidP="00F02DDF">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nil"/>
              <w:bottom w:val="single" w:sz="4" w:space="0" w:color="auto"/>
            </w:tcBorders>
            <w:shd w:val="clear" w:color="auto" w:fill="auto"/>
            <w:vAlign w:val="bottom"/>
          </w:tcPr>
          <w:p w:rsidR="004B6EB1" w:rsidRPr="003C2D26" w:rsidRDefault="004B6EB1" w:rsidP="00F02DDF">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5</w:t>
            </w:r>
            <w:r w:rsidRPr="003C2D26">
              <w:rPr>
                <w:rFonts w:ascii="Arial" w:hAnsi="Arial" w:cs="Arial"/>
                <w:color w:val="000000"/>
                <w:spacing w:val="-5"/>
              </w:rPr>
              <w:t xml:space="preserve"> lat</w:t>
            </w:r>
          </w:p>
        </w:tc>
      </w:tr>
    </w:tbl>
    <w:p w:rsidR="004B6EB1" w:rsidRDefault="004B6EB1" w:rsidP="00F5159B">
      <w:pPr>
        <w:widowControl w:val="0"/>
        <w:autoSpaceDE w:val="0"/>
        <w:autoSpaceDN w:val="0"/>
        <w:adjustRightInd w:val="0"/>
        <w:spacing w:line="360" w:lineRule="auto"/>
        <w:contextualSpacing/>
        <w:jc w:val="both"/>
        <w:rPr>
          <w:rFonts w:ascii="Arial" w:hAnsi="Arial" w:cs="Arial"/>
          <w:color w:val="000000"/>
          <w:spacing w:val="-5"/>
        </w:rPr>
      </w:pPr>
    </w:p>
    <w:p w:rsidR="00F5159B" w:rsidRPr="003C2D26" w:rsidRDefault="00F5159B" w:rsidP="00F5159B">
      <w:pPr>
        <w:widowControl w:val="0"/>
        <w:autoSpaceDE w:val="0"/>
        <w:autoSpaceDN w:val="0"/>
        <w:adjustRightInd w:val="0"/>
        <w:spacing w:line="360" w:lineRule="auto"/>
        <w:contextualSpacing/>
        <w:jc w:val="both"/>
        <w:rPr>
          <w:rFonts w:ascii="Arial" w:hAnsi="Arial" w:cs="Arial"/>
          <w:color w:val="000000"/>
          <w:spacing w:val="-5"/>
        </w:rPr>
      </w:pPr>
      <w:r w:rsidRPr="003C2D26">
        <w:rPr>
          <w:rFonts w:ascii="Arial" w:hAnsi="Arial" w:cs="Arial"/>
          <w:color w:val="000000"/>
          <w:spacing w:val="-5"/>
        </w:rPr>
        <w:t>od daty odbioru końcowego*</w:t>
      </w:r>
    </w:p>
    <w:p w:rsidR="00F5159B" w:rsidRPr="007D3EF5" w:rsidRDefault="00F5159B" w:rsidP="00F5159B">
      <w:pPr>
        <w:widowControl w:val="0"/>
        <w:autoSpaceDE w:val="0"/>
        <w:autoSpaceDN w:val="0"/>
        <w:adjustRightInd w:val="0"/>
        <w:spacing w:line="276" w:lineRule="auto"/>
        <w:ind w:left="426"/>
        <w:contextualSpacing/>
        <w:jc w:val="both"/>
        <w:rPr>
          <w:rFonts w:eastAsia="Calibri" w:cstheme="minorHAnsi"/>
          <w:i/>
          <w:color w:val="000000"/>
          <w:spacing w:val="-5"/>
          <w:szCs w:val="20"/>
          <w:highlight w:val="yellow"/>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Pr>
          <w:rFonts w:eastAsia="Calibri" w:cstheme="minorHAnsi"/>
          <w:i/>
          <w:color w:val="000000"/>
          <w:spacing w:val="-5"/>
          <w:szCs w:val="20"/>
          <w:highlight w:val="yellow"/>
        </w:rPr>
        <w:t>2</w:t>
      </w:r>
      <w:r w:rsidRPr="00D74801">
        <w:rPr>
          <w:rFonts w:eastAsia="Calibri" w:cstheme="minorHAnsi"/>
          <w:i/>
          <w:color w:val="000000"/>
          <w:spacing w:val="-5"/>
          <w:szCs w:val="20"/>
          <w:highlight w:val="yellow"/>
        </w:rPr>
        <w:t xml:space="preserve"> lat</w:t>
      </w:r>
      <w:r>
        <w:rPr>
          <w:rFonts w:eastAsia="Calibri" w:cstheme="minorHAnsi"/>
          <w:i/>
          <w:color w:val="000000"/>
          <w:spacing w:val="-5"/>
          <w:szCs w:val="20"/>
          <w:highlight w:val="yellow"/>
        </w:rPr>
        <w:t>a</w:t>
      </w:r>
      <w:r w:rsidRPr="00D74801">
        <w:rPr>
          <w:rFonts w:eastAsia="Calibri" w:cstheme="minorHAnsi"/>
          <w:i/>
          <w:color w:val="000000"/>
          <w:spacing w:val="-5"/>
          <w:szCs w:val="20"/>
          <w:highlight w:val="yellow"/>
        </w:rPr>
        <w:t xml:space="preserve">),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rsidR="00F5159B" w:rsidRPr="00D74801" w:rsidRDefault="00F5159B" w:rsidP="00F5159B">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 xml:space="preserve">Przyjmuje się, że okres rękojmi za wady jest równy okresowi gwarancji jakości </w:t>
      </w:r>
      <w:r>
        <w:rPr>
          <w:rFonts w:eastAsia="Calibri" w:cstheme="minorHAnsi"/>
          <w:sz w:val="24"/>
          <w:szCs w:val="20"/>
        </w:rPr>
        <w:t>dostarczonego wyposażenia</w:t>
      </w:r>
      <w:r w:rsidRPr="00D74801">
        <w:rPr>
          <w:rFonts w:eastAsia="Calibri" w:cstheme="minorHAnsi"/>
          <w:sz w:val="24"/>
          <w:szCs w:val="20"/>
        </w:rPr>
        <w:t>, licząc</w:t>
      </w:r>
      <w:r w:rsidR="004B6EB1">
        <w:rPr>
          <w:rFonts w:eastAsia="Calibri" w:cstheme="minorHAnsi"/>
          <w:sz w:val="24"/>
          <w:szCs w:val="20"/>
        </w:rPr>
        <w:t xml:space="preserve"> </w:t>
      </w:r>
      <w:r w:rsidRPr="00D74801">
        <w:rPr>
          <w:rFonts w:eastAsia="Calibri" w:cstheme="minorHAnsi"/>
          <w:sz w:val="24"/>
          <w:szCs w:val="20"/>
        </w:rPr>
        <w:t>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rsidR="00F5159B" w:rsidRPr="00D74801" w:rsidRDefault="00F5159B" w:rsidP="00F5159B">
      <w:pPr>
        <w:autoSpaceDE w:val="0"/>
        <w:autoSpaceDN w:val="0"/>
        <w:adjustRightInd w:val="0"/>
        <w:spacing w:line="276" w:lineRule="auto"/>
        <w:ind w:left="426"/>
        <w:contextualSpacing/>
        <w:jc w:val="both"/>
        <w:rPr>
          <w:rFonts w:eastAsia="Calibri" w:cstheme="minorHAnsi"/>
          <w:sz w:val="14"/>
          <w:szCs w:val="20"/>
        </w:rPr>
      </w:pPr>
    </w:p>
    <w:p w:rsidR="00F5159B" w:rsidRPr="00D74801" w:rsidRDefault="00F5159B" w:rsidP="00F5159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rsidR="00F5159B" w:rsidRPr="00D74801" w:rsidRDefault="00F5159B" w:rsidP="00F5159B">
      <w:pPr>
        <w:suppressAutoHyphens/>
        <w:spacing w:after="0" w:line="271" w:lineRule="auto"/>
        <w:jc w:val="both"/>
        <w:rPr>
          <w:rFonts w:eastAsiaTheme="minorHAnsi" w:cstheme="minorHAnsi"/>
          <w:iCs/>
          <w:sz w:val="14"/>
          <w:szCs w:val="24"/>
        </w:rPr>
      </w:pPr>
    </w:p>
    <w:p w:rsidR="00F5159B" w:rsidRPr="00D74801" w:rsidRDefault="00F5159B" w:rsidP="00F5159B">
      <w:pPr>
        <w:numPr>
          <w:ilvl w:val="1"/>
          <w:numId w:val="35"/>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rsidR="00F5159B" w:rsidRPr="00D74801" w:rsidRDefault="00F5159B" w:rsidP="00F5159B">
      <w:pPr>
        <w:suppressAutoHyphens/>
        <w:spacing w:after="0" w:line="271" w:lineRule="auto"/>
        <w:jc w:val="both"/>
        <w:rPr>
          <w:rFonts w:eastAsiaTheme="minorHAnsi" w:cstheme="minorHAnsi"/>
          <w:b/>
          <w:bCs/>
          <w:i/>
          <w:sz w:val="18"/>
          <w:szCs w:val="24"/>
        </w:rPr>
      </w:pPr>
    </w:p>
    <w:p w:rsidR="00F5159B" w:rsidRPr="00D74801" w:rsidRDefault="00F5159B" w:rsidP="00F5159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rsidR="00F5159B" w:rsidRPr="00D74801" w:rsidRDefault="00F5159B" w:rsidP="00F5159B">
      <w:pPr>
        <w:suppressAutoHyphens/>
        <w:spacing w:after="0" w:line="271" w:lineRule="auto"/>
        <w:jc w:val="both"/>
        <w:rPr>
          <w:rFonts w:eastAsiaTheme="minorHAnsi" w:cstheme="minorHAnsi"/>
          <w:sz w:val="16"/>
          <w:szCs w:val="24"/>
        </w:rPr>
      </w:pPr>
    </w:p>
    <w:p w:rsidR="00F5159B" w:rsidRPr="00D74801" w:rsidRDefault="00F5159B" w:rsidP="00F5159B">
      <w:pPr>
        <w:numPr>
          <w:ilvl w:val="1"/>
          <w:numId w:val="35"/>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rsidR="00F5159B" w:rsidRPr="00D74801" w:rsidRDefault="00F5159B" w:rsidP="00F5159B">
      <w:pPr>
        <w:suppressAutoHyphens/>
        <w:spacing w:after="0" w:line="271" w:lineRule="auto"/>
        <w:ind w:left="357"/>
        <w:jc w:val="both"/>
        <w:rPr>
          <w:rFonts w:eastAsiaTheme="minorHAnsi" w:cstheme="minorHAnsi"/>
          <w:b/>
          <w:color w:val="C00000"/>
          <w:sz w:val="14"/>
          <w:szCs w:val="24"/>
        </w:rPr>
      </w:pPr>
    </w:p>
    <w:p w:rsidR="00F5159B" w:rsidRPr="00D74801" w:rsidRDefault="00F5159B" w:rsidP="00F5159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rsidR="00F5159B" w:rsidRPr="00D74801" w:rsidRDefault="00F5159B" w:rsidP="00F5159B">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rsidR="00F5159B" w:rsidRPr="00D74801" w:rsidRDefault="00F5159B" w:rsidP="00F5159B">
      <w:pPr>
        <w:suppressAutoHyphens/>
        <w:spacing w:after="0" w:line="271" w:lineRule="auto"/>
        <w:ind w:left="357"/>
        <w:jc w:val="both"/>
        <w:rPr>
          <w:rFonts w:eastAsiaTheme="minorHAnsi" w:cstheme="minorHAnsi"/>
          <w:b/>
          <w:color w:val="C00000"/>
          <w:sz w:val="16"/>
          <w:szCs w:val="24"/>
        </w:rPr>
      </w:pPr>
    </w:p>
    <w:p w:rsidR="00F5159B" w:rsidRPr="00D74801" w:rsidRDefault="00F5159B" w:rsidP="00F5159B">
      <w:pPr>
        <w:numPr>
          <w:ilvl w:val="1"/>
          <w:numId w:val="35"/>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rsidR="00F5159B" w:rsidRPr="00D74801" w:rsidRDefault="00F5159B" w:rsidP="00F5159B">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Cs/>
          <w:sz w:val="24"/>
          <w:szCs w:val="24"/>
        </w:rPr>
        <w:t xml:space="preserve"> *mikroprzedsiębiorstwem</w:t>
      </w:r>
    </w:p>
    <w:p w:rsidR="00F5159B" w:rsidRPr="00D74801" w:rsidRDefault="00F5159B" w:rsidP="00F5159B">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Cs/>
          <w:sz w:val="24"/>
          <w:szCs w:val="24"/>
        </w:rPr>
        <w:t xml:space="preserve"> *małym przedsiębiorstwem</w:t>
      </w:r>
    </w:p>
    <w:p w:rsidR="00F5159B" w:rsidRPr="00D74801" w:rsidRDefault="00F5159B" w:rsidP="00F5159B">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Cs/>
          <w:sz w:val="24"/>
          <w:szCs w:val="24"/>
        </w:rPr>
        <w:t xml:space="preserve"> *średnim przedsiębiorstwem</w:t>
      </w:r>
    </w:p>
    <w:p w:rsidR="00F5159B" w:rsidRPr="00D74801" w:rsidRDefault="00F5159B" w:rsidP="00F5159B">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Cs/>
          <w:sz w:val="24"/>
          <w:szCs w:val="24"/>
        </w:rPr>
        <w:t xml:space="preserve"> *jednoosobową działalnością gospodarczą</w:t>
      </w:r>
    </w:p>
    <w:p w:rsidR="00F5159B" w:rsidRPr="00D74801" w:rsidRDefault="00F5159B" w:rsidP="00F5159B">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Cs/>
          <w:sz w:val="24"/>
          <w:szCs w:val="24"/>
        </w:rPr>
        <w:t xml:space="preserve"> *osobą fizyczną nieprowadzącą działalności gospodarczej</w:t>
      </w:r>
    </w:p>
    <w:p w:rsidR="00F5159B" w:rsidRPr="00D74801" w:rsidRDefault="00F5159B" w:rsidP="00F5159B">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rsidR="00F5159B" w:rsidRPr="00D74801" w:rsidRDefault="00F5159B" w:rsidP="00F5159B">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p>
    <w:p w:rsidR="00F5159B" w:rsidRPr="00D74801" w:rsidRDefault="00F5159B" w:rsidP="00F5159B">
      <w:pPr>
        <w:suppressAutoHyphens/>
        <w:spacing w:line="271" w:lineRule="auto"/>
        <w:ind w:left="357"/>
        <w:contextualSpacing/>
        <w:rPr>
          <w:rFonts w:eastAsiaTheme="minorHAnsi" w:cstheme="minorHAnsi"/>
          <w:i/>
          <w:iCs/>
          <w:sz w:val="14"/>
          <w:szCs w:val="24"/>
        </w:rPr>
      </w:pPr>
    </w:p>
    <w:p w:rsidR="00F5159B" w:rsidRPr="00D74801" w:rsidRDefault="00F5159B" w:rsidP="00F5159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rsidR="00F5159B" w:rsidRPr="00D74801" w:rsidRDefault="00F5159B" w:rsidP="00F5159B">
      <w:pPr>
        <w:suppressAutoHyphens/>
        <w:spacing w:after="0" w:line="271" w:lineRule="auto"/>
        <w:ind w:left="360"/>
        <w:jc w:val="both"/>
        <w:rPr>
          <w:rFonts w:eastAsiaTheme="minorHAnsi" w:cstheme="minorHAnsi"/>
          <w:sz w:val="16"/>
          <w:szCs w:val="24"/>
        </w:rPr>
      </w:pPr>
    </w:p>
    <w:p w:rsidR="00F5159B" w:rsidRPr="00D74801" w:rsidRDefault="00F5159B" w:rsidP="00F5159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rsidR="00F5159B" w:rsidRPr="00D74801" w:rsidRDefault="00F5159B" w:rsidP="00F5159B">
      <w:pPr>
        <w:suppressAutoHyphens/>
        <w:spacing w:after="0" w:line="271" w:lineRule="auto"/>
        <w:ind w:left="360"/>
        <w:jc w:val="both"/>
        <w:rPr>
          <w:rFonts w:eastAsiaTheme="minorHAnsi" w:cstheme="minorHAnsi"/>
          <w:sz w:val="18"/>
          <w:szCs w:val="24"/>
        </w:rPr>
      </w:pPr>
    </w:p>
    <w:p w:rsidR="00F5159B" w:rsidRPr="00D74801" w:rsidRDefault="00F5159B" w:rsidP="00F5159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rsidR="00F5159B" w:rsidRPr="00D74801" w:rsidRDefault="00F5159B" w:rsidP="00F5159B">
      <w:pPr>
        <w:suppressAutoHyphens/>
        <w:spacing w:after="0" w:line="271" w:lineRule="auto"/>
        <w:ind w:left="360"/>
        <w:jc w:val="both"/>
        <w:rPr>
          <w:rFonts w:eastAsiaTheme="minorHAnsi" w:cstheme="minorHAnsi"/>
          <w:sz w:val="16"/>
          <w:szCs w:val="24"/>
        </w:rPr>
      </w:pPr>
    </w:p>
    <w:p w:rsidR="00F5159B" w:rsidRPr="00D74801" w:rsidRDefault="00F5159B" w:rsidP="00F5159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rsidR="00F5159B" w:rsidRPr="00D74801" w:rsidRDefault="00F5159B" w:rsidP="00F5159B">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rsidR="00F5159B" w:rsidRPr="00D74801" w:rsidRDefault="00F5159B" w:rsidP="00F5159B">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r>
        <w:rPr>
          <w:rFonts w:eastAsiaTheme="minorHAnsi" w:cstheme="minorHAnsi"/>
          <w:sz w:val="24"/>
          <w:szCs w:val="24"/>
        </w:rPr>
        <w:t>............. – dotyczy części nr ..</w:t>
      </w:r>
      <w:r w:rsidRPr="00D74801">
        <w:rPr>
          <w:rFonts w:eastAsiaTheme="minorHAnsi" w:cstheme="minorHAnsi"/>
          <w:sz w:val="24"/>
          <w:szCs w:val="24"/>
        </w:rPr>
        <w:t xml:space="preserve">., </w:t>
      </w:r>
    </w:p>
    <w:p w:rsidR="00F5159B" w:rsidRPr="00D74801" w:rsidRDefault="00F5159B" w:rsidP="00F5159B">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rsidR="00F5159B" w:rsidRPr="00D74801" w:rsidRDefault="00F5159B" w:rsidP="00F5159B">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rsidR="00F5159B" w:rsidRPr="00D74801" w:rsidRDefault="00F5159B" w:rsidP="00F5159B">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rsidR="00F5159B" w:rsidRPr="00D74801" w:rsidRDefault="00F5159B" w:rsidP="00F5159B">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rsidR="00F5159B" w:rsidRPr="00D74801" w:rsidRDefault="00F5159B" w:rsidP="00F5159B">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w:t>
      </w:r>
      <w:proofErr w:type="spellStart"/>
      <w:r w:rsidRPr="00D74801">
        <w:rPr>
          <w:rFonts w:eastAsiaTheme="minorHAnsi" w:cstheme="minorHAnsi"/>
          <w:sz w:val="20"/>
          <w:szCs w:val="24"/>
        </w:rPr>
        <w:t>CEiDG</w:t>
      </w:r>
      <w:proofErr w:type="spellEnd"/>
      <w:r w:rsidRPr="00D74801">
        <w:rPr>
          <w:rFonts w:eastAsiaTheme="minorHAnsi" w:cstheme="minorHAnsi"/>
          <w:sz w:val="20"/>
          <w:szCs w:val="24"/>
        </w:rPr>
        <w:t>)</w:t>
      </w:r>
    </w:p>
    <w:p w:rsidR="00F5159B" w:rsidRPr="00D74801" w:rsidRDefault="00F5159B" w:rsidP="00F5159B">
      <w:pPr>
        <w:suppressAutoHyphens/>
        <w:spacing w:after="0" w:line="271" w:lineRule="auto"/>
        <w:jc w:val="both"/>
        <w:rPr>
          <w:rFonts w:eastAsiaTheme="minorHAnsi" w:cstheme="minorHAnsi"/>
          <w:sz w:val="20"/>
          <w:szCs w:val="24"/>
        </w:rPr>
      </w:pPr>
    </w:p>
    <w:p w:rsidR="00F5159B" w:rsidRPr="00D74801" w:rsidRDefault="00F5159B" w:rsidP="00F5159B">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t>* Wypełnić jeżeli dotyczy</w:t>
      </w:r>
    </w:p>
    <w:p w:rsidR="00F5159B" w:rsidRPr="00D74801" w:rsidRDefault="00F5159B" w:rsidP="00F5159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rsidR="00F5159B" w:rsidRPr="00D74801" w:rsidRDefault="00F5159B" w:rsidP="00F5159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rsidR="00F5159B" w:rsidRPr="00D74801" w:rsidRDefault="00F5159B" w:rsidP="00F5159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rsidR="00F5159B" w:rsidRPr="00D74801" w:rsidRDefault="00F5159B" w:rsidP="00F5159B">
      <w:pPr>
        <w:spacing w:after="0" w:line="271" w:lineRule="auto"/>
        <w:ind w:left="1077"/>
        <w:contextualSpacing/>
        <w:jc w:val="both"/>
        <w:rPr>
          <w:rFonts w:eastAsia="Times New Roman" w:cstheme="minorHAnsi"/>
          <w:sz w:val="24"/>
          <w:szCs w:val="24"/>
        </w:rPr>
      </w:pPr>
    </w:p>
    <w:p w:rsidR="00F5159B" w:rsidRPr="00D74801" w:rsidRDefault="00F5159B" w:rsidP="00F5159B">
      <w:pPr>
        <w:numPr>
          <w:ilvl w:val="1"/>
          <w:numId w:val="35"/>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w:t>
      </w:r>
      <w:proofErr w:type="spellStart"/>
      <w:r w:rsidRPr="00D74801">
        <w:rPr>
          <w:rFonts w:eastAsia="Times New Roman" w:cstheme="minorHAnsi"/>
          <w:color w:val="000000"/>
          <w:sz w:val="24"/>
          <w:szCs w:val="24"/>
          <w:lang w:eastAsia="pl-PL"/>
        </w:rPr>
        <w:t>łem</w:t>
      </w:r>
      <w:proofErr w:type="spellEnd"/>
      <w:r w:rsidRPr="00D74801">
        <w:rPr>
          <w:rFonts w:eastAsia="Times New Roman" w:cstheme="minorHAnsi"/>
          <w:color w:val="000000"/>
          <w:sz w:val="24"/>
          <w:szCs w:val="24"/>
          <w:lang w:eastAsia="pl-PL"/>
        </w:rPr>
        <w:t xml:space="preserve"> obowiązki informacyjne przewidziane w art. 13 lub art. 14 </w:t>
      </w:r>
      <w:proofErr w:type="spellStart"/>
      <w:r w:rsidRPr="00D74801">
        <w:rPr>
          <w:rFonts w:eastAsia="Times New Roman" w:cstheme="minorHAnsi"/>
          <w:color w:val="000000"/>
          <w:sz w:val="24"/>
          <w:szCs w:val="24"/>
          <w:lang w:eastAsia="pl-PL"/>
        </w:rPr>
        <w:t>RODO</w:t>
      </w:r>
      <w:r>
        <w:rPr>
          <w:rFonts w:eastAsia="Times New Roman" w:cstheme="minorHAnsi"/>
          <w:color w:val="000000"/>
          <w:sz w:val="24"/>
          <w:szCs w:val="24"/>
          <w:vertAlign w:val="superscript"/>
          <w:lang w:eastAsia="pl-PL"/>
        </w:rPr>
        <w:t>i</w:t>
      </w:r>
      <w:r w:rsidRPr="00D74801">
        <w:rPr>
          <w:rFonts w:eastAsia="Times New Roman" w:cstheme="minorHAnsi"/>
          <w:color w:val="000000"/>
          <w:sz w:val="24"/>
          <w:szCs w:val="24"/>
          <w:lang w:eastAsia="pl-PL"/>
        </w:rPr>
        <w:t>wobec</w:t>
      </w:r>
      <w:proofErr w:type="spellEnd"/>
      <w:r w:rsidRPr="00D74801">
        <w:rPr>
          <w:rFonts w:eastAsia="Times New Roman" w:cstheme="minorHAnsi"/>
          <w:color w:val="000000"/>
          <w:sz w:val="24"/>
          <w:szCs w:val="24"/>
          <w:lang w:eastAsia="pl-PL"/>
        </w:rPr>
        <w:t xml:space="preserve"> osób fizycznych, </w:t>
      </w:r>
      <w:r w:rsidRPr="00D74801">
        <w:rPr>
          <w:rFonts w:eastAsia="Times New Roman" w:cstheme="minorHAnsi"/>
          <w:sz w:val="24"/>
          <w:szCs w:val="24"/>
          <w:lang w:eastAsia="pl-PL"/>
        </w:rPr>
        <w:t>od których dane osobowe bezpośrednio lub pośrednio pozyskaliśmy/</w:t>
      </w:r>
      <w:proofErr w:type="spellStart"/>
      <w:r w:rsidRPr="00D74801">
        <w:rPr>
          <w:rFonts w:eastAsia="Times New Roman" w:cstheme="minorHAnsi"/>
          <w:sz w:val="24"/>
          <w:szCs w:val="24"/>
          <w:lang w:eastAsia="pl-PL"/>
        </w:rPr>
        <w:t>łem</w:t>
      </w:r>
      <w:proofErr w:type="spellEnd"/>
      <w:r w:rsidRPr="00D74801">
        <w:rPr>
          <w:rFonts w:eastAsia="Times New Roman" w:cstheme="minorHAnsi"/>
          <w:color w:val="000000"/>
          <w:sz w:val="24"/>
          <w:szCs w:val="24"/>
          <w:lang w:eastAsia="pl-PL"/>
        </w:rPr>
        <w:t xml:space="preserve"> w celu ubiegania się o udzielenie zamówienia publicznego w niniejszym postępowaniu</w:t>
      </w:r>
      <w:r>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rsidR="00F5159B" w:rsidRPr="00D74801" w:rsidRDefault="00F5159B" w:rsidP="00F5159B">
      <w:pPr>
        <w:spacing w:after="0" w:line="271" w:lineRule="auto"/>
        <w:ind w:left="360"/>
        <w:contextualSpacing/>
        <w:jc w:val="both"/>
        <w:rPr>
          <w:rFonts w:eastAsia="Times New Roman" w:cstheme="minorHAnsi"/>
          <w:b/>
          <w:bCs/>
          <w:sz w:val="24"/>
          <w:szCs w:val="24"/>
          <w:lang w:eastAsia="pl-PL"/>
        </w:rPr>
      </w:pPr>
    </w:p>
    <w:p w:rsidR="00F5159B" w:rsidRDefault="00F5159B" w:rsidP="00F5159B">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5159B" w:rsidRDefault="00F5159B" w:rsidP="00F5159B">
      <w:pPr>
        <w:pStyle w:val="Akapitzlist"/>
        <w:ind w:left="0"/>
        <w:jc w:val="both"/>
        <w:outlineLvl w:val="0"/>
        <w:rPr>
          <w:rFonts w:cstheme="minorHAnsi"/>
          <w:i/>
          <w:iCs/>
        </w:rPr>
      </w:pPr>
    </w:p>
    <w:p w:rsidR="00F5159B" w:rsidRDefault="00F5159B" w:rsidP="00F5159B">
      <w:pPr>
        <w:pStyle w:val="Akapitzlist"/>
        <w:ind w:left="0"/>
        <w:jc w:val="both"/>
        <w:outlineLvl w:val="0"/>
        <w:rPr>
          <w:rFonts w:eastAsia="Arial" w:cs="Arial"/>
          <w:sz w:val="24"/>
          <w:szCs w:val="24"/>
        </w:rPr>
      </w:pPr>
      <w:r w:rsidRPr="00F22527">
        <w:rPr>
          <w:rFonts w:cstheme="minorHAnsi"/>
          <w:i/>
          <w:iCs/>
          <w:sz w:val="24"/>
          <w:vertAlign w:val="superscript"/>
        </w:rPr>
        <w:t>1</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5159B" w:rsidRPr="00D74801" w:rsidRDefault="00F5159B" w:rsidP="00F5159B">
      <w:pPr>
        <w:spacing w:after="0" w:line="271" w:lineRule="auto"/>
        <w:contextualSpacing/>
        <w:jc w:val="both"/>
        <w:rPr>
          <w:rFonts w:eastAsia="Times New Roman" w:cstheme="minorHAnsi"/>
          <w:sz w:val="24"/>
          <w:szCs w:val="24"/>
          <w:lang w:eastAsia="pl-PL"/>
        </w:rPr>
      </w:pPr>
    </w:p>
    <w:p w:rsidR="00F5159B" w:rsidRPr="00503D12" w:rsidRDefault="00F5159B" w:rsidP="00F5159B">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Default="00F5159B" w:rsidP="00F5159B">
      <w:pPr>
        <w:rPr>
          <w:rFonts w:eastAsia="Arial" w:cs="Arial"/>
          <w:bCs/>
          <w:i/>
          <w:sz w:val="24"/>
          <w:szCs w:val="24"/>
        </w:rPr>
      </w:pPr>
    </w:p>
    <w:p w:rsidR="00F5159B" w:rsidRDefault="00F5159B" w:rsidP="00F5159B">
      <w:pPr>
        <w:rPr>
          <w:rFonts w:eastAsia="Arial" w:cs="Arial"/>
          <w:bCs/>
          <w:i/>
          <w:sz w:val="24"/>
          <w:szCs w:val="24"/>
        </w:rPr>
      </w:pPr>
    </w:p>
    <w:p w:rsidR="00F5159B" w:rsidRDefault="00F5159B" w:rsidP="00F5159B">
      <w:pPr>
        <w:rPr>
          <w:rFonts w:eastAsia="Arial" w:cs="Arial"/>
          <w:bCs/>
          <w:i/>
          <w:sz w:val="24"/>
          <w:szCs w:val="24"/>
        </w:rPr>
      </w:pPr>
    </w:p>
    <w:p w:rsidR="00F5159B" w:rsidRDefault="00F5159B" w:rsidP="00F5159B">
      <w:pPr>
        <w:rPr>
          <w:rFonts w:eastAsia="Arial" w:cs="Arial"/>
          <w:bCs/>
          <w:i/>
          <w:sz w:val="24"/>
          <w:szCs w:val="24"/>
        </w:rPr>
      </w:pPr>
    </w:p>
    <w:p w:rsidR="00F5159B" w:rsidRPr="00CF5BD1" w:rsidRDefault="00F5159B" w:rsidP="00F5159B">
      <w:pPr>
        <w:rPr>
          <w:rFonts w:eastAsia="Arial" w:cs="Arial"/>
          <w:bCs/>
          <w:i/>
          <w:sz w:val="24"/>
          <w:szCs w:val="24"/>
        </w:rPr>
      </w:pPr>
    </w:p>
    <w:p w:rsidR="00F5159B" w:rsidRDefault="00F5159B" w:rsidP="00F5159B">
      <w:pPr>
        <w:pStyle w:val="Akapitzlist"/>
        <w:ind w:left="4248" w:firstLine="708"/>
        <w:jc w:val="right"/>
        <w:rPr>
          <w:rFonts w:eastAsia="Arial" w:cs="Arial"/>
          <w:bCs/>
          <w:i/>
          <w:sz w:val="24"/>
          <w:szCs w:val="24"/>
        </w:rPr>
      </w:pPr>
    </w:p>
    <w:p w:rsidR="00F5159B" w:rsidRPr="00B63477" w:rsidRDefault="00F5159B" w:rsidP="00F5159B">
      <w:pPr>
        <w:pStyle w:val="Akapitzlist"/>
        <w:ind w:left="4248" w:firstLine="708"/>
        <w:jc w:val="right"/>
        <w:rPr>
          <w:rFonts w:eastAsia="Arial" w:cs="Arial"/>
          <w:i/>
          <w:sz w:val="24"/>
          <w:szCs w:val="24"/>
        </w:rPr>
      </w:pPr>
      <w:r w:rsidRPr="00B63477">
        <w:rPr>
          <w:rFonts w:eastAsia="Arial" w:cs="Arial"/>
          <w:bCs/>
          <w:i/>
          <w:sz w:val="24"/>
          <w:szCs w:val="24"/>
        </w:rPr>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F5159B" w:rsidRPr="00B63477" w:rsidTr="00F5159B">
        <w:trPr>
          <w:trHeight w:val="2118"/>
        </w:trPr>
        <w:tc>
          <w:tcPr>
            <w:tcW w:w="4536" w:type="dxa"/>
            <w:shd w:val="clear" w:color="auto" w:fill="F2F2F2" w:themeFill="background1" w:themeFillShade="F2"/>
            <w:vAlign w:val="bottom"/>
          </w:tcPr>
          <w:p w:rsidR="00F5159B" w:rsidRPr="00B63477" w:rsidRDefault="00F5159B" w:rsidP="00F5159B">
            <w:pPr>
              <w:spacing w:after="0" w:line="271" w:lineRule="auto"/>
              <w:jc w:val="center"/>
              <w:rPr>
                <w:rFonts w:eastAsia="Times New Roman" w:cstheme="minorHAnsi"/>
                <w:i/>
                <w:sz w:val="24"/>
                <w:szCs w:val="24"/>
              </w:rPr>
            </w:pPr>
          </w:p>
          <w:p w:rsidR="00F5159B" w:rsidRPr="00B63477" w:rsidRDefault="00F5159B" w:rsidP="00F5159B">
            <w:pPr>
              <w:spacing w:after="0" w:line="271" w:lineRule="auto"/>
              <w:jc w:val="center"/>
              <w:rPr>
                <w:rFonts w:eastAsia="Times New Roman" w:cstheme="minorHAnsi"/>
                <w:i/>
                <w:sz w:val="24"/>
                <w:szCs w:val="24"/>
              </w:rPr>
            </w:pPr>
          </w:p>
          <w:p w:rsidR="00F5159B" w:rsidRPr="00B63477" w:rsidRDefault="00F5159B" w:rsidP="00F5159B">
            <w:pPr>
              <w:spacing w:after="0" w:line="271" w:lineRule="auto"/>
              <w:jc w:val="center"/>
              <w:rPr>
                <w:rFonts w:eastAsia="Times New Roman" w:cstheme="minorHAnsi"/>
                <w:i/>
                <w:sz w:val="24"/>
                <w:szCs w:val="24"/>
              </w:rPr>
            </w:pPr>
          </w:p>
          <w:p w:rsidR="00F5159B" w:rsidRPr="00B63477" w:rsidRDefault="00F5159B" w:rsidP="00F5159B">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rsidR="00F5159B" w:rsidRPr="00B63477" w:rsidRDefault="00F5159B" w:rsidP="00F5159B">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proofErr w:type="spellEnd"/>
            <w:r w:rsidR="004B6EB1">
              <w:rPr>
                <w:rFonts w:eastAsiaTheme="minorHAnsi" w:cstheme="minorHAnsi"/>
                <w:b/>
                <w:sz w:val="24"/>
                <w:szCs w:val="24"/>
              </w:rPr>
              <w:t xml:space="preserve"> </w:t>
            </w:r>
            <w:r w:rsidRPr="00B63477">
              <w:rPr>
                <w:rFonts w:eastAsia="Times New Roman" w:cstheme="minorHAnsi"/>
                <w:b/>
                <w:sz w:val="24"/>
                <w:szCs w:val="24"/>
              </w:rPr>
              <w:t>potwierdzające, że Wy</w:t>
            </w:r>
            <w:r>
              <w:rPr>
                <w:rFonts w:eastAsia="Times New Roman" w:cstheme="minorHAnsi"/>
                <w:b/>
                <w:sz w:val="24"/>
                <w:szCs w:val="24"/>
              </w:rPr>
              <w:t>konawca nie podlega wykluczeniu</w:t>
            </w:r>
          </w:p>
        </w:tc>
      </w:tr>
    </w:tbl>
    <w:p w:rsidR="00F5159B" w:rsidRDefault="00F5159B" w:rsidP="00F5159B">
      <w:pPr>
        <w:pStyle w:val="Akapitzlist"/>
        <w:ind w:left="0"/>
        <w:jc w:val="both"/>
        <w:outlineLvl w:val="0"/>
        <w:rPr>
          <w:rFonts w:eastAsia="Arial" w:cs="Arial"/>
          <w:sz w:val="24"/>
          <w:szCs w:val="24"/>
        </w:rPr>
      </w:pPr>
    </w:p>
    <w:p w:rsidR="00F5159B" w:rsidRPr="004067E5" w:rsidRDefault="00F5159B" w:rsidP="00F5159B">
      <w:pPr>
        <w:widowControl w:val="0"/>
        <w:autoSpaceDE w:val="0"/>
        <w:autoSpaceDN w:val="0"/>
        <w:adjustRightInd w:val="0"/>
        <w:spacing w:after="0" w:line="360" w:lineRule="auto"/>
        <w:ind w:left="4950"/>
        <w:contextualSpacing/>
        <w:rPr>
          <w:rFonts w:eastAsiaTheme="minorHAnsi" w:cstheme="minorHAnsi"/>
          <w:b/>
          <w:sz w:val="14"/>
        </w:rPr>
      </w:pPr>
      <w:r w:rsidRPr="00B53EA8">
        <w:rPr>
          <w:rFonts w:cstheme="minorHAnsi"/>
          <w:b/>
        </w:rPr>
        <w:t xml:space="preserve">ZESPÓŁ SZKÓŁ LICEALNYCH IM. </w:t>
      </w:r>
      <w:r>
        <w:rPr>
          <w:rFonts w:cstheme="minorHAnsi"/>
          <w:b/>
        </w:rPr>
        <w:t xml:space="preserve">BOLESŁAWA CHROBREGO W LEŻAJSKU </w:t>
      </w:r>
      <w:r>
        <w:rPr>
          <w:rFonts w:cstheme="minorHAnsi"/>
          <w:b/>
        </w:rPr>
        <w:br/>
      </w:r>
      <w:r w:rsidRPr="00B53EA8">
        <w:rPr>
          <w:rFonts w:cstheme="minorHAnsi"/>
          <w:b/>
        </w:rPr>
        <w:lastRenderedPageBreak/>
        <w:t>ul. M.C. Skłodowskiej 6, 37- 300 Leżajsk</w:t>
      </w:r>
    </w:p>
    <w:p w:rsidR="00F5159B" w:rsidRPr="00B63477" w:rsidRDefault="00F5159B" w:rsidP="00F5159B">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w:t>
      </w:r>
    </w:p>
    <w:p w:rsidR="00F5159B" w:rsidRPr="00B63477" w:rsidRDefault="00F5159B" w:rsidP="00F5159B">
      <w:pPr>
        <w:spacing w:after="0" w:line="271" w:lineRule="auto"/>
        <w:jc w:val="both"/>
        <w:rPr>
          <w:rFonts w:eastAsiaTheme="minorHAnsi" w:cstheme="minorHAnsi"/>
          <w:sz w:val="24"/>
          <w:szCs w:val="24"/>
        </w:rPr>
      </w:pPr>
    </w:p>
    <w:p w:rsidR="00F5159B" w:rsidRPr="00437D7F" w:rsidRDefault="00F5159B" w:rsidP="00F5159B">
      <w:pPr>
        <w:spacing w:line="271" w:lineRule="auto"/>
        <w:jc w:val="center"/>
        <w:rPr>
          <w:rFonts w:eastAsiaTheme="minorHAnsi" w:cstheme="minorHAnsi"/>
          <w:sz w:val="24"/>
          <w:szCs w:val="24"/>
        </w:rPr>
      </w:pPr>
      <w:r w:rsidRPr="00B63477">
        <w:rPr>
          <w:rFonts w:eastAsiaTheme="minorHAnsi" w:cstheme="minorHAnsi"/>
          <w:sz w:val="24"/>
          <w:szCs w:val="24"/>
        </w:rPr>
        <w:t xml:space="preserve">Składając ofertę w postępowaniu o udzielenie zamówienia publicznego, prowadzonego w trybie podstawowym, na podstawie art. 275 pkt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pn. </w:t>
      </w:r>
      <w:r w:rsidRPr="00437D7F">
        <w:rPr>
          <w:rFonts w:eastAsiaTheme="minorHAnsi" w:cstheme="minorHAnsi"/>
          <w:b/>
          <w:sz w:val="28"/>
          <w:szCs w:val="28"/>
          <w:u w:val="single"/>
        </w:rPr>
        <w:t>Wyposażenie i modernizacja sali komputerowej do prowadzenia zajęć w ramach realizacji „Programu CYBER.MIL z klasą” w Zespole Szkół Licealnych w Leżajsku.</w:t>
      </w:r>
    </w:p>
    <w:p w:rsidR="00F5159B" w:rsidRPr="004067E5" w:rsidRDefault="00F5159B" w:rsidP="00F5159B">
      <w:pPr>
        <w:spacing w:line="276" w:lineRule="auto"/>
        <w:ind w:left="142" w:hanging="142"/>
        <w:contextualSpacing/>
        <w:jc w:val="center"/>
        <w:rPr>
          <w:rFonts w:ascii="Arial Narrow" w:hAnsi="Arial Narrow"/>
          <w:b/>
          <w:bCs/>
          <w:i/>
          <w:sz w:val="28"/>
          <w:szCs w:val="28"/>
        </w:rPr>
      </w:pPr>
      <w:r w:rsidRPr="004067E5">
        <w:rPr>
          <w:rFonts w:ascii="Arial Narrow" w:hAnsi="Arial Narrow"/>
          <w:b/>
          <w:bCs/>
          <w:i/>
          <w:szCs w:val="28"/>
        </w:rPr>
        <w:t xml:space="preserve">- </w:t>
      </w:r>
      <w:r w:rsidRPr="000668F6">
        <w:rPr>
          <w:rFonts w:cstheme="minorHAnsi"/>
          <w:b/>
          <w:bCs/>
          <w:i/>
          <w:sz w:val="24"/>
          <w:szCs w:val="24"/>
          <w:highlight w:val="yellow"/>
        </w:rPr>
        <w:t xml:space="preserve">część nr ….., ….. </w:t>
      </w:r>
      <w:r w:rsidRPr="000668F6">
        <w:rPr>
          <w:rFonts w:cstheme="minorHAnsi"/>
          <w:b/>
          <w:bCs/>
          <w:sz w:val="24"/>
          <w:szCs w:val="24"/>
          <w:highlight w:val="yellow"/>
        </w:rPr>
        <w:t>*</w:t>
      </w:r>
    </w:p>
    <w:p w:rsidR="00F5159B" w:rsidRDefault="00F5159B" w:rsidP="00F5159B">
      <w:pPr>
        <w:pStyle w:val="Akapitzlist"/>
        <w:widowControl w:val="0"/>
        <w:autoSpaceDE w:val="0"/>
        <w:autoSpaceDN w:val="0"/>
        <w:adjustRightInd w:val="0"/>
        <w:spacing w:after="120" w:line="276" w:lineRule="auto"/>
        <w:ind w:left="284" w:hanging="284"/>
        <w:jc w:val="both"/>
        <w:rPr>
          <w:rFonts w:cstheme="minorHAnsi"/>
          <w:b/>
          <w:i/>
          <w:color w:val="000000"/>
          <w:spacing w:val="-5"/>
          <w:highlight w:val="yellow"/>
        </w:rPr>
      </w:pPr>
      <w:r w:rsidRPr="004067E5">
        <w:rPr>
          <w:rFonts w:cstheme="minorHAnsi"/>
          <w:b/>
          <w:i/>
          <w:color w:val="000000"/>
          <w:spacing w:val="-5"/>
          <w:highlight w:val="yellow"/>
        </w:rPr>
        <w:t>**  Należy wpisać części, na które Wykonawca składa swoją ofertę / oferty.</w:t>
      </w:r>
    </w:p>
    <w:p w:rsidR="00F5159B" w:rsidRPr="004067E5" w:rsidRDefault="00F5159B" w:rsidP="00F5159B">
      <w:pPr>
        <w:pStyle w:val="Akapitzlist"/>
        <w:widowControl w:val="0"/>
        <w:autoSpaceDE w:val="0"/>
        <w:autoSpaceDN w:val="0"/>
        <w:adjustRightInd w:val="0"/>
        <w:spacing w:after="120" w:line="276" w:lineRule="auto"/>
        <w:ind w:left="284" w:hanging="284"/>
        <w:jc w:val="both"/>
        <w:rPr>
          <w:rFonts w:cstheme="minorHAnsi"/>
          <w:b/>
          <w:i/>
          <w:color w:val="000000"/>
          <w:spacing w:val="-5"/>
          <w:sz w:val="10"/>
          <w:highlight w:val="yellow"/>
        </w:rPr>
      </w:pPr>
    </w:p>
    <w:p w:rsidR="00F5159B" w:rsidRPr="00B63477" w:rsidRDefault="00F5159B" w:rsidP="00F5159B">
      <w:pPr>
        <w:numPr>
          <w:ilvl w:val="0"/>
          <w:numId w:val="37"/>
        </w:numPr>
        <w:spacing w:after="0" w:line="271" w:lineRule="auto"/>
        <w:ind w:left="284" w:hanging="284"/>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podstawie art. 108 ust.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w:t>
      </w:r>
    </w:p>
    <w:p w:rsidR="00F5159B" w:rsidRPr="00B63477" w:rsidRDefault="00F5159B" w:rsidP="00F5159B">
      <w:pPr>
        <w:numPr>
          <w:ilvl w:val="0"/>
          <w:numId w:val="37"/>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zachodzą w stosunku do mnie podstawy wykluczenia z postępowania na podstawie art. …….. ustawy </w:t>
      </w:r>
      <w:proofErr w:type="spellStart"/>
      <w:r w:rsidRPr="00B63477">
        <w:rPr>
          <w:rFonts w:eastAsiaTheme="minorHAnsi" w:cstheme="minorHAnsi"/>
          <w:sz w:val="24"/>
          <w:szCs w:val="24"/>
        </w:rPr>
        <w:t>Pzp</w:t>
      </w:r>
      <w:proofErr w:type="spellEnd"/>
      <w:r w:rsidRPr="00B63477">
        <w:rPr>
          <w:rFonts w:eastAsiaTheme="minorHAnsi" w:cstheme="minorHAnsi"/>
          <w:i/>
          <w:sz w:val="24"/>
          <w:szCs w:val="24"/>
        </w:rPr>
        <w:t>(podać mającą zastosowanie podstawę wykluczenia spośród wymienionych  w art. 108 ust</w:t>
      </w:r>
      <w:r>
        <w:rPr>
          <w:rFonts w:eastAsiaTheme="minorHAnsi" w:cstheme="minorHAnsi"/>
          <w:i/>
          <w:sz w:val="24"/>
          <w:szCs w:val="24"/>
        </w:rPr>
        <w:t>.</w:t>
      </w:r>
      <w:r w:rsidRPr="00B63477">
        <w:rPr>
          <w:rFonts w:eastAsiaTheme="minorHAnsi" w:cstheme="minorHAnsi"/>
          <w:i/>
          <w:sz w:val="24"/>
          <w:szCs w:val="24"/>
        </w:rPr>
        <w:t xml:space="preserve"> 1 pkt 1), 2), 5) ustawy </w:t>
      </w:r>
      <w:proofErr w:type="spellStart"/>
      <w:r w:rsidRPr="00B63477">
        <w:rPr>
          <w:rFonts w:eastAsiaTheme="minorHAnsi" w:cstheme="minorHAnsi"/>
          <w:i/>
          <w:sz w:val="24"/>
          <w:szCs w:val="24"/>
        </w:rPr>
        <w:t>Pzp</w:t>
      </w:r>
      <w:proofErr w:type="spellEnd"/>
      <w:r w:rsidRPr="00B63477">
        <w:rPr>
          <w:rFonts w:eastAsiaTheme="minorHAnsi" w:cstheme="minorHAnsi"/>
          <w:i/>
          <w:sz w:val="24"/>
          <w:szCs w:val="24"/>
        </w:rPr>
        <w:t>).</w:t>
      </w:r>
      <w:r w:rsidRPr="00B63477">
        <w:rPr>
          <w:rFonts w:eastAsiaTheme="minorHAnsi" w:cstheme="minorHAnsi"/>
          <w:sz w:val="24"/>
          <w:szCs w:val="24"/>
        </w:rPr>
        <w:t xml:space="preserve"> Jednocześnie oświadczam, że w związku z w/w okolicznością, na podstawie art. 110 ust. 2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podjąłem następujące środki naprawcze: …………………………………………………………………………………………………………………………………………………………………………………………………………………………………………………………………………………………</w:t>
      </w:r>
    </w:p>
    <w:p w:rsidR="00F5159B" w:rsidRPr="004067E5" w:rsidRDefault="00F5159B" w:rsidP="00F5159B">
      <w:pPr>
        <w:spacing w:after="0" w:line="271" w:lineRule="auto"/>
        <w:rPr>
          <w:rFonts w:eastAsiaTheme="minorHAnsi" w:cstheme="minorHAnsi"/>
          <w:sz w:val="10"/>
          <w:szCs w:val="24"/>
        </w:rPr>
      </w:pPr>
    </w:p>
    <w:p w:rsidR="00F5159B" w:rsidRPr="00B63477" w:rsidRDefault="00F5159B" w:rsidP="00F5159B">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rsidR="00F5159B" w:rsidRPr="00B63477" w:rsidRDefault="00F5159B" w:rsidP="00F5159B">
      <w:pPr>
        <w:spacing w:after="0" w:line="271" w:lineRule="auto"/>
        <w:rPr>
          <w:rFonts w:eastAsiaTheme="minorHAnsi" w:cstheme="minorHAnsi"/>
          <w:sz w:val="16"/>
          <w:szCs w:val="24"/>
        </w:rPr>
      </w:pPr>
    </w:p>
    <w:p w:rsidR="00F5159B" w:rsidRPr="00B63477" w:rsidRDefault="00F5159B" w:rsidP="00F5159B">
      <w:pPr>
        <w:spacing w:after="0" w:line="271" w:lineRule="auto"/>
        <w:jc w:val="both"/>
        <w:rPr>
          <w:rFonts w:eastAsiaTheme="minorHAnsi" w:cstheme="minorHAnsi"/>
          <w:sz w:val="24"/>
          <w:szCs w:val="24"/>
        </w:rPr>
      </w:pPr>
      <w:r w:rsidRPr="00B63477">
        <w:rPr>
          <w:rFonts w:eastAsiaTheme="minorHAnsi" w:cstheme="minorHAnsi"/>
          <w:sz w:val="24"/>
          <w:szCs w:val="24"/>
        </w:rPr>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rsidR="00F5159B" w:rsidRPr="00B63477" w:rsidRDefault="00F5159B" w:rsidP="00F5159B">
      <w:pPr>
        <w:spacing w:after="0" w:line="240" w:lineRule="auto"/>
        <w:rPr>
          <w:rFonts w:eastAsia="Times New Roman" w:cstheme="minorHAnsi"/>
          <w:sz w:val="24"/>
          <w:szCs w:val="24"/>
        </w:rPr>
      </w:pPr>
    </w:p>
    <w:p w:rsidR="00F5159B" w:rsidRDefault="00F5159B" w:rsidP="00F5159B">
      <w:pPr>
        <w:shd w:val="clear" w:color="auto" w:fill="FFFF00"/>
        <w:jc w:val="both"/>
        <w:rPr>
          <w:rFonts w:eastAsiaTheme="minorHAnsi"/>
          <w:sz w:val="24"/>
          <w:szCs w:val="24"/>
          <w:u w:val="single"/>
        </w:rPr>
      </w:pPr>
      <w:r w:rsidRPr="00B63477">
        <w:rPr>
          <w:rFonts w:eastAsiaTheme="minorHAnsi"/>
          <w:sz w:val="24"/>
          <w:szCs w:val="24"/>
          <w:u w:val="single"/>
        </w:rPr>
        <w:t xml:space="preserve">UWAGA! </w:t>
      </w:r>
    </w:p>
    <w:p w:rsidR="00F5159B" w:rsidRPr="00503D12" w:rsidRDefault="00F5159B" w:rsidP="00F5159B">
      <w:pPr>
        <w:shd w:val="clear" w:color="auto" w:fill="FFFF00"/>
        <w:jc w:val="both"/>
        <w:rPr>
          <w:rFonts w:eastAsia="Calibri" w:cstheme="minorHAnsi"/>
          <w:bCs/>
          <w:sz w:val="20"/>
          <w:szCs w:val="20"/>
          <w:highlight w:val="yellow"/>
        </w:rPr>
      </w:pPr>
      <w:r w:rsidRPr="00503D12">
        <w:rPr>
          <w:rFonts w:eastAsia="Calibri" w:cstheme="minorHAnsi"/>
          <w:bCs/>
          <w:sz w:val="20"/>
          <w:szCs w:val="20"/>
          <w:highlight w:val="yellow"/>
        </w:rPr>
        <w:t xml:space="preserve">W przypadku: wspólnego ubiegania się o zamówienie przez wykonawców – powyższe oświadczenie składa każdy </w:t>
      </w:r>
      <w:r w:rsidRPr="00503D12">
        <w:rPr>
          <w:rFonts w:eastAsia="Calibri" w:cstheme="minorHAnsi"/>
          <w:bCs/>
          <w:sz w:val="20"/>
          <w:szCs w:val="20"/>
          <w:highlight w:val="yellow"/>
        </w:rPr>
        <w:br/>
        <w:t>z wykonawców wspólnie ubiegających się o zamówienie</w:t>
      </w:r>
    </w:p>
    <w:p w:rsidR="00F5159B" w:rsidRDefault="00F5159B" w:rsidP="00F5159B">
      <w:pPr>
        <w:pStyle w:val="Akapitzlist"/>
        <w:ind w:left="0"/>
        <w:jc w:val="both"/>
        <w:outlineLvl w:val="0"/>
        <w:rPr>
          <w:rFonts w:eastAsia="Arial" w:cs="Arial"/>
          <w:sz w:val="24"/>
          <w:szCs w:val="24"/>
        </w:rPr>
      </w:pPr>
    </w:p>
    <w:p w:rsidR="00A10C77" w:rsidRDefault="00A10C77"/>
    <w:sectPr w:rsidR="00A10C77" w:rsidSect="00F5159B">
      <w:headerReference w:type="default" r:id="rId18"/>
      <w:footerReference w:type="default" r:id="rId19"/>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80B" w:rsidRDefault="007A580B" w:rsidP="00F5159B">
      <w:pPr>
        <w:spacing w:after="0" w:line="240" w:lineRule="auto"/>
      </w:pPr>
      <w:r>
        <w:separator/>
      </w:r>
    </w:p>
  </w:endnote>
  <w:endnote w:type="continuationSeparator" w:id="0">
    <w:p w:rsidR="007A580B" w:rsidRDefault="007A580B" w:rsidP="00F5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0B" w:rsidRPr="00AB352E" w:rsidRDefault="007A580B">
    <w:pPr>
      <w:pStyle w:val="Stopka"/>
      <w:pBdr>
        <w:bottom w:val="single" w:sz="12" w:space="1" w:color="auto"/>
      </w:pBdr>
      <w:rPr>
        <w:i/>
        <w:iCs/>
        <w:sz w:val="16"/>
      </w:rPr>
    </w:pPr>
  </w:p>
  <w:p w:rsidR="007A580B" w:rsidRPr="00365F5F" w:rsidRDefault="007A580B" w:rsidP="00F5159B">
    <w:pPr>
      <w:pStyle w:val="Stopka"/>
      <w:tabs>
        <w:tab w:val="left" w:pos="750"/>
      </w:tabs>
      <w:rPr>
        <w:i/>
        <w:iCs/>
        <w:sz w:val="20"/>
      </w:rPr>
    </w:pPr>
    <w:r w:rsidRPr="003247F5">
      <w:rPr>
        <w:i/>
        <w:iCs/>
        <w:sz w:val="20"/>
      </w:rPr>
      <w:t>SWZ</w:t>
    </w:r>
    <w:r>
      <w:rPr>
        <w:i/>
        <w:iCs/>
        <w:sz w:val="20"/>
      </w:rPr>
      <w:t>-</w:t>
    </w:r>
    <w:r w:rsidRPr="00437D7F">
      <w:rPr>
        <w:i/>
        <w:iCs/>
        <w:sz w:val="20"/>
      </w:rPr>
      <w:t>Wyposażenie i modernizacja sali komputerowej do prowadzenia zajęć w ramach realizacji „Programu CYBER.MIL z klasą” w Zespole Szkół Licealnych w Leżajsku.</w:t>
    </w:r>
    <w:r w:rsidRPr="003B67FD">
      <w:rPr>
        <w:i/>
        <w:iCs/>
        <w:sz w:val="20"/>
      </w:rPr>
      <w:tab/>
    </w:r>
    <w:r w:rsidRPr="003B67FD">
      <w:tab/>
    </w:r>
    <w:r w:rsidRPr="003B67FD">
      <w:tab/>
    </w:r>
    <w:r w:rsidRPr="003B67FD">
      <w:tab/>
    </w:r>
    <w:r w:rsidRPr="003B67FD">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3207D1">
      <w:rPr>
        <w:i/>
        <w:iCs/>
        <w:noProof/>
      </w:rPr>
      <w:t>16</w:t>
    </w:r>
    <w:r w:rsidRPr="00263D91">
      <w:rPr>
        <w:i/>
        <w:iCs/>
      </w:rPr>
      <w:fldChar w:fldCharType="end"/>
    </w:r>
    <w:r w:rsidRPr="00263D91">
      <w:rPr>
        <w:i/>
        <w:iCs/>
      </w:rPr>
      <w:t xml:space="preserve"> z </w:t>
    </w:r>
    <w:fldSimple w:instr=" NUMPAGES   \* MERGEFORMAT ">
      <w:r w:rsidR="003207D1" w:rsidRPr="003207D1">
        <w:rPr>
          <w:i/>
          <w:iCs/>
          <w:noProof/>
        </w:rPr>
        <w:t>29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80B" w:rsidRDefault="007A580B" w:rsidP="00F5159B">
      <w:pPr>
        <w:spacing w:after="0" w:line="240" w:lineRule="auto"/>
      </w:pPr>
      <w:r>
        <w:separator/>
      </w:r>
    </w:p>
  </w:footnote>
  <w:footnote w:type="continuationSeparator" w:id="0">
    <w:p w:rsidR="007A580B" w:rsidRDefault="007A580B" w:rsidP="00F51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531"/>
      <w:gridCol w:w="4531"/>
    </w:tblGrid>
    <w:tr w:rsidR="007A580B" w:rsidTr="00F5159B">
      <w:tc>
        <w:tcPr>
          <w:tcW w:w="4531" w:type="dxa"/>
        </w:tcPr>
        <w:p w:rsidR="007A580B" w:rsidRDefault="007A580B" w:rsidP="00F5159B">
          <w:pPr>
            <w:pStyle w:val="Nagwek"/>
            <w:rPr>
              <w:rFonts w:ascii="Arial" w:eastAsia="Times New Roman" w:hAnsi="Arial" w:cs="Arial"/>
              <w:color w:val="000000" w:themeColor="text1"/>
              <w:sz w:val="20"/>
            </w:rPr>
          </w:pPr>
          <w:r>
            <w:rPr>
              <w:rFonts w:ascii="Arial" w:eastAsia="Times New Roman" w:hAnsi="Arial" w:cs="Arial"/>
              <w:color w:val="000000" w:themeColor="text1"/>
              <w:sz w:val="20"/>
            </w:rPr>
            <w:t>L.dz.ZSL.260.9.2021</w:t>
          </w:r>
        </w:p>
      </w:tc>
      <w:tc>
        <w:tcPr>
          <w:tcW w:w="4531" w:type="dxa"/>
        </w:tcPr>
        <w:p w:rsidR="007A580B" w:rsidRPr="00965EA8" w:rsidRDefault="007A580B" w:rsidP="00F5159B">
          <w:pPr>
            <w:pStyle w:val="Nagwek"/>
            <w:jc w:val="right"/>
            <w:rPr>
              <w:rFonts w:ascii="Arial" w:eastAsia="Times New Roman" w:hAnsi="Arial" w:cs="Arial"/>
              <w:b/>
              <w:bCs/>
              <w:color w:val="000000" w:themeColor="text1"/>
              <w:sz w:val="20"/>
            </w:rPr>
          </w:pPr>
        </w:p>
      </w:tc>
    </w:tr>
  </w:tbl>
  <w:p w:rsidR="007A580B" w:rsidRDefault="007A580B" w:rsidP="00F5159B">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031607B7"/>
    <w:multiLevelType w:val="hybridMultilevel"/>
    <w:tmpl w:val="5D340640"/>
    <w:lvl w:ilvl="0" w:tplc="0415000D">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E45D6C"/>
    <w:multiLevelType w:val="hybridMultilevel"/>
    <w:tmpl w:val="6B2027AE"/>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3">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CA45734"/>
    <w:multiLevelType w:val="hybridMultilevel"/>
    <w:tmpl w:val="8E6066F4"/>
    <w:lvl w:ilvl="0" w:tplc="FB686356">
      <w:start w:val="1"/>
      <w:numFmt w:val="decimal"/>
      <w:lvlText w:val="%1."/>
      <w:lvlJc w:val="left"/>
      <w:pPr>
        <w:ind w:left="360" w:hanging="360"/>
      </w:pPr>
      <w:rPr>
        <w:rFonts w:hint="default"/>
        <w:sz w:val="24"/>
        <w:szCs w:val="20"/>
      </w:rPr>
    </w:lvl>
    <w:lvl w:ilvl="1" w:tplc="04150019" w:tentative="1">
      <w:start w:val="1"/>
      <w:numFmt w:val="lowerLetter"/>
      <w:lvlText w:val="%2."/>
      <w:lvlJc w:val="left"/>
      <w:pPr>
        <w:ind w:left="-480" w:hanging="360"/>
      </w:pPr>
    </w:lvl>
    <w:lvl w:ilvl="2" w:tplc="0415001B" w:tentative="1">
      <w:start w:val="1"/>
      <w:numFmt w:val="lowerRoman"/>
      <w:lvlText w:val="%3."/>
      <w:lvlJc w:val="right"/>
      <w:pPr>
        <w:ind w:left="240" w:hanging="180"/>
      </w:pPr>
    </w:lvl>
    <w:lvl w:ilvl="3" w:tplc="0415000F" w:tentative="1">
      <w:start w:val="1"/>
      <w:numFmt w:val="decimal"/>
      <w:lvlText w:val="%4."/>
      <w:lvlJc w:val="left"/>
      <w:pPr>
        <w:ind w:left="960" w:hanging="360"/>
      </w:pPr>
    </w:lvl>
    <w:lvl w:ilvl="4" w:tplc="04150019" w:tentative="1">
      <w:start w:val="1"/>
      <w:numFmt w:val="lowerLetter"/>
      <w:lvlText w:val="%5."/>
      <w:lvlJc w:val="left"/>
      <w:pPr>
        <w:ind w:left="1680" w:hanging="360"/>
      </w:pPr>
    </w:lvl>
    <w:lvl w:ilvl="5" w:tplc="0415001B" w:tentative="1">
      <w:start w:val="1"/>
      <w:numFmt w:val="lowerRoman"/>
      <w:lvlText w:val="%6."/>
      <w:lvlJc w:val="right"/>
      <w:pPr>
        <w:ind w:left="2400" w:hanging="180"/>
      </w:pPr>
    </w:lvl>
    <w:lvl w:ilvl="6" w:tplc="0415000F" w:tentative="1">
      <w:start w:val="1"/>
      <w:numFmt w:val="decimal"/>
      <w:lvlText w:val="%7."/>
      <w:lvlJc w:val="left"/>
      <w:pPr>
        <w:ind w:left="3120" w:hanging="360"/>
      </w:pPr>
    </w:lvl>
    <w:lvl w:ilvl="7" w:tplc="04150019" w:tentative="1">
      <w:start w:val="1"/>
      <w:numFmt w:val="lowerLetter"/>
      <w:lvlText w:val="%8."/>
      <w:lvlJc w:val="left"/>
      <w:pPr>
        <w:ind w:left="3840" w:hanging="360"/>
      </w:pPr>
    </w:lvl>
    <w:lvl w:ilvl="8" w:tplc="0415001B" w:tentative="1">
      <w:start w:val="1"/>
      <w:numFmt w:val="lowerRoman"/>
      <w:lvlText w:val="%9."/>
      <w:lvlJc w:val="right"/>
      <w:pPr>
        <w:ind w:left="4560" w:hanging="180"/>
      </w:pPr>
    </w:lvl>
  </w:abstractNum>
  <w:abstractNum w:abstractNumId="15">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308A630D"/>
    <w:multiLevelType w:val="hybridMultilevel"/>
    <w:tmpl w:val="5ADC2834"/>
    <w:lvl w:ilvl="0" w:tplc="04150001">
      <w:start w:val="1"/>
      <w:numFmt w:val="bullet"/>
      <w:lvlText w:val=""/>
      <w:lvlJc w:val="left"/>
      <w:pPr>
        <w:tabs>
          <w:tab w:val="num" w:pos="2852"/>
        </w:tabs>
        <w:ind w:left="2852" w:hanging="360"/>
      </w:pPr>
      <w:rPr>
        <w:rFonts w:ascii="Symbol" w:hAnsi="Symbol" w:hint="default"/>
      </w:rPr>
    </w:lvl>
    <w:lvl w:ilvl="1" w:tplc="04150003">
      <w:start w:val="1"/>
      <w:numFmt w:val="bullet"/>
      <w:lvlText w:val="o"/>
      <w:lvlJc w:val="left"/>
      <w:pPr>
        <w:tabs>
          <w:tab w:val="num" w:pos="3572"/>
        </w:tabs>
        <w:ind w:left="3572" w:hanging="360"/>
      </w:pPr>
      <w:rPr>
        <w:rFonts w:ascii="Courier New" w:hAnsi="Courier New" w:cs="Courier New" w:hint="default"/>
      </w:rPr>
    </w:lvl>
    <w:lvl w:ilvl="2" w:tplc="04150005" w:tentative="1">
      <w:start w:val="1"/>
      <w:numFmt w:val="bullet"/>
      <w:lvlText w:val=""/>
      <w:lvlJc w:val="left"/>
      <w:pPr>
        <w:tabs>
          <w:tab w:val="num" w:pos="4292"/>
        </w:tabs>
        <w:ind w:left="4292" w:hanging="360"/>
      </w:pPr>
      <w:rPr>
        <w:rFonts w:ascii="Wingdings" w:hAnsi="Wingdings" w:hint="default"/>
      </w:rPr>
    </w:lvl>
    <w:lvl w:ilvl="3" w:tplc="04150001" w:tentative="1">
      <w:start w:val="1"/>
      <w:numFmt w:val="bullet"/>
      <w:lvlText w:val=""/>
      <w:lvlJc w:val="left"/>
      <w:pPr>
        <w:tabs>
          <w:tab w:val="num" w:pos="5012"/>
        </w:tabs>
        <w:ind w:left="5012" w:hanging="360"/>
      </w:pPr>
      <w:rPr>
        <w:rFonts w:ascii="Symbol" w:hAnsi="Symbol" w:hint="default"/>
      </w:rPr>
    </w:lvl>
    <w:lvl w:ilvl="4" w:tplc="04150003" w:tentative="1">
      <w:start w:val="1"/>
      <w:numFmt w:val="bullet"/>
      <w:lvlText w:val="o"/>
      <w:lvlJc w:val="left"/>
      <w:pPr>
        <w:tabs>
          <w:tab w:val="num" w:pos="5732"/>
        </w:tabs>
        <w:ind w:left="5732" w:hanging="360"/>
      </w:pPr>
      <w:rPr>
        <w:rFonts w:ascii="Courier New" w:hAnsi="Courier New" w:cs="Courier New" w:hint="default"/>
      </w:rPr>
    </w:lvl>
    <w:lvl w:ilvl="5" w:tplc="04150005" w:tentative="1">
      <w:start w:val="1"/>
      <w:numFmt w:val="bullet"/>
      <w:lvlText w:val=""/>
      <w:lvlJc w:val="left"/>
      <w:pPr>
        <w:tabs>
          <w:tab w:val="num" w:pos="6452"/>
        </w:tabs>
        <w:ind w:left="6452" w:hanging="360"/>
      </w:pPr>
      <w:rPr>
        <w:rFonts w:ascii="Wingdings" w:hAnsi="Wingdings" w:hint="default"/>
      </w:rPr>
    </w:lvl>
    <w:lvl w:ilvl="6" w:tplc="04150001" w:tentative="1">
      <w:start w:val="1"/>
      <w:numFmt w:val="bullet"/>
      <w:lvlText w:val=""/>
      <w:lvlJc w:val="left"/>
      <w:pPr>
        <w:tabs>
          <w:tab w:val="num" w:pos="7172"/>
        </w:tabs>
        <w:ind w:left="7172" w:hanging="360"/>
      </w:pPr>
      <w:rPr>
        <w:rFonts w:ascii="Symbol" w:hAnsi="Symbol" w:hint="default"/>
      </w:rPr>
    </w:lvl>
    <w:lvl w:ilvl="7" w:tplc="04150003" w:tentative="1">
      <w:start w:val="1"/>
      <w:numFmt w:val="bullet"/>
      <w:lvlText w:val="o"/>
      <w:lvlJc w:val="left"/>
      <w:pPr>
        <w:tabs>
          <w:tab w:val="num" w:pos="7892"/>
        </w:tabs>
        <w:ind w:left="7892" w:hanging="360"/>
      </w:pPr>
      <w:rPr>
        <w:rFonts w:ascii="Courier New" w:hAnsi="Courier New" w:cs="Courier New" w:hint="default"/>
      </w:rPr>
    </w:lvl>
    <w:lvl w:ilvl="8" w:tplc="04150005" w:tentative="1">
      <w:start w:val="1"/>
      <w:numFmt w:val="bullet"/>
      <w:lvlText w:val=""/>
      <w:lvlJc w:val="left"/>
      <w:pPr>
        <w:tabs>
          <w:tab w:val="num" w:pos="8612"/>
        </w:tabs>
        <w:ind w:left="8612" w:hanging="360"/>
      </w:pPr>
      <w:rPr>
        <w:rFonts w:ascii="Wingdings" w:hAnsi="Wingdings" w:hint="default"/>
      </w:rPr>
    </w:lvl>
  </w:abstractNum>
  <w:abstractNum w:abstractNumId="17">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nsid w:val="35F542F5"/>
    <w:multiLevelType w:val="hybridMultilevel"/>
    <w:tmpl w:val="D184333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9">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850C59"/>
    <w:multiLevelType w:val="hybridMultilevel"/>
    <w:tmpl w:val="E952AA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nsid w:val="5B934DA3"/>
    <w:multiLevelType w:val="hybridMultilevel"/>
    <w:tmpl w:val="722A1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643A54C6"/>
    <w:multiLevelType w:val="hybridMultilevel"/>
    <w:tmpl w:val="E09C6948"/>
    <w:lvl w:ilvl="0" w:tplc="0415000D">
      <w:start w:val="1"/>
      <w:numFmt w:val="bullet"/>
      <w:lvlText w:val=""/>
      <w:lvlJc w:val="left"/>
      <w:pPr>
        <w:tabs>
          <w:tab w:val="num" w:pos="2280"/>
        </w:tabs>
        <w:ind w:left="2280" w:hanging="360"/>
      </w:pPr>
      <w:rPr>
        <w:rFonts w:ascii="Wingdings" w:hAnsi="Wingdings" w:hint="default"/>
      </w:rPr>
    </w:lvl>
    <w:lvl w:ilvl="1" w:tplc="04150003">
      <w:start w:val="1"/>
      <w:numFmt w:val="bullet"/>
      <w:lvlText w:val="o"/>
      <w:lvlJc w:val="left"/>
      <w:pPr>
        <w:tabs>
          <w:tab w:val="num" w:pos="3000"/>
        </w:tabs>
        <w:ind w:left="3000" w:hanging="360"/>
      </w:pPr>
      <w:rPr>
        <w:rFonts w:ascii="Courier New" w:hAnsi="Courier New" w:cs="Courier New" w:hint="default"/>
      </w:rPr>
    </w:lvl>
    <w:lvl w:ilvl="2" w:tplc="E076CCE4">
      <w:numFmt w:val="bullet"/>
      <w:lvlText w:val="·"/>
      <w:lvlJc w:val="left"/>
      <w:pPr>
        <w:ind w:left="3720" w:hanging="360"/>
      </w:pPr>
      <w:rPr>
        <w:rFonts w:ascii="Arial" w:eastAsia="Times New Roman" w:hAnsi="Arial" w:cs="Arial"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35">
    <w:nsid w:val="68F1326F"/>
    <w:multiLevelType w:val="multilevel"/>
    <w:tmpl w:val="BEFC7264"/>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strike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5"/>
  </w:num>
  <w:num w:numId="2">
    <w:abstractNumId w:val="25"/>
  </w:num>
  <w:num w:numId="3">
    <w:abstractNumId w:val="13"/>
  </w:num>
  <w:num w:numId="4">
    <w:abstractNumId w:val="9"/>
  </w:num>
  <w:num w:numId="5">
    <w:abstractNumId w:val="3"/>
  </w:num>
  <w:num w:numId="6">
    <w:abstractNumId w:val="11"/>
  </w:num>
  <w:num w:numId="7">
    <w:abstractNumId w:val="28"/>
  </w:num>
  <w:num w:numId="8">
    <w:abstractNumId w:val="7"/>
  </w:num>
  <w:num w:numId="9">
    <w:abstractNumId w:val="23"/>
  </w:num>
  <w:num w:numId="10">
    <w:abstractNumId w:val="32"/>
  </w:num>
  <w:num w:numId="11">
    <w:abstractNumId w:val="5"/>
  </w:num>
  <w:num w:numId="12">
    <w:abstractNumId w:val="20"/>
  </w:num>
  <w:num w:numId="13">
    <w:abstractNumId w:val="19"/>
  </w:num>
  <w:num w:numId="14">
    <w:abstractNumId w:val="0"/>
  </w:num>
  <w:num w:numId="15">
    <w:abstractNumId w:val="27"/>
  </w:num>
  <w:num w:numId="16">
    <w:abstractNumId w:val="4"/>
  </w:num>
  <w:num w:numId="17">
    <w:abstractNumId w:val="15"/>
  </w:num>
  <w:num w:numId="18">
    <w:abstractNumId w:val="16"/>
  </w:num>
  <w:num w:numId="19">
    <w:abstractNumId w:val="30"/>
  </w:num>
  <w:num w:numId="20">
    <w:abstractNumId w:val="12"/>
  </w:num>
  <w:num w:numId="21">
    <w:abstractNumId w:val="1"/>
  </w:num>
  <w:num w:numId="22">
    <w:abstractNumId w:val="18"/>
  </w:num>
  <w:num w:numId="23">
    <w:abstractNumId w:val="21"/>
  </w:num>
  <w:num w:numId="24">
    <w:abstractNumId w:val="34"/>
  </w:num>
  <w:num w:numId="25">
    <w:abstractNumId w:val="38"/>
  </w:num>
  <w:num w:numId="26">
    <w:abstractNumId w:val="26"/>
  </w:num>
  <w:num w:numId="27">
    <w:abstractNumId w:val="10"/>
  </w:num>
  <w:num w:numId="28">
    <w:abstractNumId w:val="24"/>
  </w:num>
  <w:num w:numId="29">
    <w:abstractNumId w:val="29"/>
  </w:num>
  <w:num w:numId="30">
    <w:abstractNumId w:val="6"/>
  </w:num>
  <w:num w:numId="31">
    <w:abstractNumId w:val="22"/>
  </w:num>
  <w:num w:numId="32">
    <w:abstractNumId w:val="39"/>
  </w:num>
  <w:num w:numId="33">
    <w:abstractNumId w:val="8"/>
  </w:num>
  <w:num w:numId="34">
    <w:abstractNumId w:val="17"/>
  </w:num>
  <w:num w:numId="35">
    <w:abstractNumId w:val="31"/>
  </w:num>
  <w:num w:numId="36">
    <w:abstractNumId w:val="33"/>
  </w:num>
  <w:num w:numId="37">
    <w:abstractNumId w:val="2"/>
  </w:num>
  <w:num w:numId="38">
    <w:abstractNumId w:val="37"/>
  </w:num>
  <w:num w:numId="39">
    <w:abstractNumId w:val="3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159B"/>
    <w:rsid w:val="003207D1"/>
    <w:rsid w:val="00332324"/>
    <w:rsid w:val="004B6EB1"/>
    <w:rsid w:val="005C37BC"/>
    <w:rsid w:val="007A580B"/>
    <w:rsid w:val="007E1104"/>
    <w:rsid w:val="00840AF9"/>
    <w:rsid w:val="008626F3"/>
    <w:rsid w:val="00A10C77"/>
    <w:rsid w:val="00A235EA"/>
    <w:rsid w:val="00A66A92"/>
    <w:rsid w:val="00A815E4"/>
    <w:rsid w:val="00CD4A4C"/>
    <w:rsid w:val="00F51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5EA"/>
    <w:pPr>
      <w:spacing w:after="160" w:line="259" w:lineRule="auto"/>
    </w:pPr>
    <w:rPr>
      <w:rFonts w:eastAsiaTheme="minorEastAsia"/>
    </w:rPr>
  </w:style>
  <w:style w:type="paragraph" w:styleId="Nagwek1">
    <w:name w:val="heading 1"/>
    <w:basedOn w:val="Normalny"/>
    <w:next w:val="Normalny"/>
    <w:link w:val="Nagwek1Znak"/>
    <w:uiPriority w:val="9"/>
    <w:qFormat/>
    <w:rsid w:val="00F5159B"/>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F5159B"/>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F5159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F5159B"/>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F5159B"/>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F5159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F5159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F5159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F5159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5159B"/>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F5159B"/>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F5159B"/>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F5159B"/>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F5159B"/>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F5159B"/>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F5159B"/>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F5159B"/>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F5159B"/>
    <w:rPr>
      <w:rFonts w:asciiTheme="majorHAnsi" w:eastAsiaTheme="majorEastAsia" w:hAnsiTheme="majorHAnsi" w:cstheme="majorBidi"/>
      <w:b/>
      <w:bCs/>
      <w:i/>
      <w:iCs/>
      <w:caps/>
      <w:color w:val="7F7F7F" w:themeColor="text1" w:themeTint="80"/>
      <w:sz w:val="20"/>
      <w:szCs w:val="20"/>
    </w:rPr>
  </w:style>
  <w:style w:type="paragraph" w:styleId="Nagwek">
    <w:name w:val="header"/>
    <w:basedOn w:val="Normalny"/>
    <w:link w:val="NagwekZnak"/>
    <w:uiPriority w:val="99"/>
    <w:unhideWhenUsed/>
    <w:rsid w:val="00F515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159B"/>
    <w:rPr>
      <w:rFonts w:eastAsiaTheme="minorEastAsia"/>
    </w:rPr>
  </w:style>
  <w:style w:type="paragraph" w:styleId="Stopka">
    <w:name w:val="footer"/>
    <w:basedOn w:val="Normalny"/>
    <w:link w:val="StopkaZnak"/>
    <w:uiPriority w:val="99"/>
    <w:unhideWhenUsed/>
    <w:rsid w:val="00F515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59B"/>
    <w:rPr>
      <w:rFonts w:eastAsiaTheme="minorEastAsia"/>
    </w:rPr>
  </w:style>
  <w:style w:type="paragraph" w:styleId="Nagwekspisutreci">
    <w:name w:val="TOC Heading"/>
    <w:basedOn w:val="Nagwek1"/>
    <w:next w:val="Normalny"/>
    <w:uiPriority w:val="39"/>
    <w:unhideWhenUsed/>
    <w:qFormat/>
    <w:rsid w:val="00F5159B"/>
    <w:pPr>
      <w:outlineLvl w:val="9"/>
    </w:pPr>
  </w:style>
  <w:style w:type="paragraph" w:styleId="Spistreci1">
    <w:name w:val="toc 1"/>
    <w:aliases w:val="Spis treści ZDP"/>
    <w:basedOn w:val="Nagwek1"/>
    <w:next w:val="Nagwek1"/>
    <w:link w:val="Spistreci1Znak"/>
    <w:autoRedefine/>
    <w:uiPriority w:val="39"/>
    <w:unhideWhenUsed/>
    <w:rsid w:val="00F5159B"/>
    <w:pPr>
      <w:spacing w:before="120" w:after="120"/>
    </w:pPr>
    <w:rPr>
      <w:rFonts w:cstheme="minorHAnsi"/>
      <w:b/>
      <w:bCs/>
      <w:caps w:val="0"/>
      <w:sz w:val="20"/>
      <w:szCs w:val="20"/>
    </w:rPr>
  </w:style>
  <w:style w:type="character" w:customStyle="1" w:styleId="Spistreci1Znak">
    <w:name w:val="Spis treści 1 Znak"/>
    <w:aliases w:val="Spis treści ZDP Znak"/>
    <w:basedOn w:val="Nagwek1Znak"/>
    <w:link w:val="Spistreci1"/>
    <w:uiPriority w:val="39"/>
    <w:rsid w:val="00F5159B"/>
    <w:rPr>
      <w:rFonts w:asciiTheme="majorHAnsi" w:eastAsiaTheme="majorEastAsia" w:hAnsiTheme="majorHAnsi" w:cstheme="minorHAnsi"/>
      <w:b/>
      <w:bCs/>
      <w:caps/>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F5159B"/>
    <w:pPr>
      <w:ind w:left="720"/>
      <w:contextualSpacing/>
    </w:p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F5159B"/>
    <w:rPr>
      <w:rFonts w:eastAsiaTheme="minorEastAsia"/>
    </w:rPr>
  </w:style>
  <w:style w:type="character" w:styleId="Hipercze">
    <w:name w:val="Hyperlink"/>
    <w:basedOn w:val="Domylnaczcionkaakapitu"/>
    <w:uiPriority w:val="99"/>
    <w:unhideWhenUsed/>
    <w:rsid w:val="00F5159B"/>
    <w:rPr>
      <w:color w:val="0000FF" w:themeColor="hyperlink"/>
      <w:u w:val="single"/>
    </w:rPr>
  </w:style>
  <w:style w:type="paragraph" w:styleId="Spistreci2">
    <w:name w:val="toc 2"/>
    <w:basedOn w:val="Normalny"/>
    <w:next w:val="Normalny"/>
    <w:autoRedefine/>
    <w:uiPriority w:val="39"/>
    <w:unhideWhenUsed/>
    <w:rsid w:val="00F5159B"/>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F5159B"/>
    <w:pPr>
      <w:spacing w:after="0"/>
      <w:ind w:left="440"/>
    </w:pPr>
    <w:rPr>
      <w:rFonts w:cstheme="minorHAnsi"/>
      <w:i/>
      <w:iCs/>
      <w:sz w:val="20"/>
      <w:szCs w:val="20"/>
    </w:rPr>
  </w:style>
  <w:style w:type="table" w:styleId="Tabela-Siatka">
    <w:name w:val="Table Grid"/>
    <w:basedOn w:val="Standardowy"/>
    <w:uiPriority w:val="39"/>
    <w:rsid w:val="00F5159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F5159B"/>
    <w:pPr>
      <w:spacing w:after="0"/>
      <w:ind w:left="660"/>
    </w:pPr>
    <w:rPr>
      <w:rFonts w:cstheme="minorHAnsi"/>
      <w:sz w:val="18"/>
      <w:szCs w:val="18"/>
    </w:rPr>
  </w:style>
  <w:style w:type="paragraph" w:styleId="Spistreci5">
    <w:name w:val="toc 5"/>
    <w:basedOn w:val="Normalny"/>
    <w:next w:val="Normalny"/>
    <w:autoRedefine/>
    <w:uiPriority w:val="39"/>
    <w:unhideWhenUsed/>
    <w:rsid w:val="00F5159B"/>
    <w:pPr>
      <w:spacing w:after="0"/>
      <w:ind w:left="880"/>
    </w:pPr>
    <w:rPr>
      <w:rFonts w:cstheme="minorHAnsi"/>
      <w:sz w:val="18"/>
      <w:szCs w:val="18"/>
    </w:rPr>
  </w:style>
  <w:style w:type="paragraph" w:styleId="Spistreci6">
    <w:name w:val="toc 6"/>
    <w:basedOn w:val="Normalny"/>
    <w:next w:val="Normalny"/>
    <w:autoRedefine/>
    <w:uiPriority w:val="39"/>
    <w:unhideWhenUsed/>
    <w:rsid w:val="00F5159B"/>
    <w:pPr>
      <w:spacing w:after="0"/>
      <w:ind w:left="1100"/>
    </w:pPr>
    <w:rPr>
      <w:rFonts w:cstheme="minorHAnsi"/>
      <w:sz w:val="18"/>
      <w:szCs w:val="18"/>
    </w:rPr>
  </w:style>
  <w:style w:type="paragraph" w:styleId="Spistreci7">
    <w:name w:val="toc 7"/>
    <w:basedOn w:val="Normalny"/>
    <w:next w:val="Normalny"/>
    <w:autoRedefine/>
    <w:uiPriority w:val="39"/>
    <w:unhideWhenUsed/>
    <w:rsid w:val="00F5159B"/>
    <w:pPr>
      <w:spacing w:after="0"/>
      <w:ind w:left="1320"/>
    </w:pPr>
    <w:rPr>
      <w:rFonts w:cstheme="minorHAnsi"/>
      <w:sz w:val="18"/>
      <w:szCs w:val="18"/>
    </w:rPr>
  </w:style>
  <w:style w:type="paragraph" w:styleId="Spistreci8">
    <w:name w:val="toc 8"/>
    <w:basedOn w:val="Normalny"/>
    <w:next w:val="Normalny"/>
    <w:autoRedefine/>
    <w:uiPriority w:val="39"/>
    <w:unhideWhenUsed/>
    <w:rsid w:val="00F5159B"/>
    <w:pPr>
      <w:spacing w:after="0"/>
      <w:ind w:left="1540"/>
    </w:pPr>
    <w:rPr>
      <w:rFonts w:cstheme="minorHAnsi"/>
      <w:sz w:val="18"/>
      <w:szCs w:val="18"/>
    </w:rPr>
  </w:style>
  <w:style w:type="paragraph" w:styleId="Spistreci9">
    <w:name w:val="toc 9"/>
    <w:basedOn w:val="Normalny"/>
    <w:next w:val="Normalny"/>
    <w:autoRedefine/>
    <w:uiPriority w:val="39"/>
    <w:unhideWhenUsed/>
    <w:rsid w:val="00F5159B"/>
    <w:pPr>
      <w:spacing w:after="0"/>
      <w:ind w:left="1760"/>
    </w:pPr>
    <w:rPr>
      <w:rFonts w:cstheme="minorHAnsi"/>
      <w:sz w:val="18"/>
      <w:szCs w:val="18"/>
    </w:rPr>
  </w:style>
  <w:style w:type="character" w:styleId="Wyrnieniedelikatne">
    <w:name w:val="Subtle Emphasis"/>
    <w:basedOn w:val="Domylnaczcionkaakapitu"/>
    <w:uiPriority w:val="19"/>
    <w:qFormat/>
    <w:rsid w:val="00F5159B"/>
    <w:rPr>
      <w:i/>
      <w:iCs/>
      <w:color w:val="595959" w:themeColor="text1" w:themeTint="A6"/>
    </w:rPr>
  </w:style>
  <w:style w:type="paragraph" w:customStyle="1" w:styleId="Default">
    <w:name w:val="Default"/>
    <w:rsid w:val="00F5159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F5159B"/>
    <w:rPr>
      <w:i/>
      <w:iCs/>
    </w:rPr>
  </w:style>
  <w:style w:type="character" w:customStyle="1" w:styleId="TekstdymkaZnak">
    <w:name w:val="Tekst dymka Znak"/>
    <w:basedOn w:val="Domylnaczcionkaakapitu"/>
    <w:link w:val="Tekstdymka"/>
    <w:uiPriority w:val="99"/>
    <w:semiHidden/>
    <w:rsid w:val="00F5159B"/>
    <w:rPr>
      <w:rFonts w:ascii="Segoe UI" w:eastAsiaTheme="minorEastAsia" w:hAnsi="Segoe UI" w:cs="Segoe UI"/>
      <w:sz w:val="18"/>
      <w:szCs w:val="18"/>
    </w:rPr>
  </w:style>
  <w:style w:type="paragraph" w:styleId="Tekstdymka">
    <w:name w:val="Balloon Text"/>
    <w:basedOn w:val="Normalny"/>
    <w:link w:val="TekstdymkaZnak"/>
    <w:uiPriority w:val="99"/>
    <w:semiHidden/>
    <w:unhideWhenUsed/>
    <w:rsid w:val="00F5159B"/>
    <w:pPr>
      <w:spacing w:after="0" w:line="240" w:lineRule="auto"/>
    </w:pPr>
    <w:rPr>
      <w:rFonts w:ascii="Segoe UI" w:hAnsi="Segoe UI" w:cs="Segoe UI"/>
      <w:sz w:val="18"/>
      <w:szCs w:val="18"/>
    </w:rPr>
  </w:style>
  <w:style w:type="paragraph" w:styleId="Bezodstpw">
    <w:name w:val="No Spacing"/>
    <w:uiPriority w:val="1"/>
    <w:qFormat/>
    <w:rsid w:val="00F5159B"/>
    <w:pPr>
      <w:spacing w:after="0" w:line="240" w:lineRule="auto"/>
    </w:pPr>
    <w:rPr>
      <w:rFonts w:eastAsiaTheme="minorEastAsia"/>
    </w:rPr>
  </w:style>
  <w:style w:type="paragraph" w:customStyle="1" w:styleId="Style7">
    <w:name w:val="Style7"/>
    <w:basedOn w:val="Normalny"/>
    <w:uiPriority w:val="99"/>
    <w:rsid w:val="00F5159B"/>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F5159B"/>
    <w:rPr>
      <w:rFonts w:ascii="Times New Roman" w:hAnsi="Times New Roman" w:cs="Times New Roman"/>
      <w:sz w:val="20"/>
      <w:szCs w:val="20"/>
    </w:rPr>
  </w:style>
  <w:style w:type="character" w:customStyle="1" w:styleId="FontStyle39">
    <w:name w:val="Font Style39"/>
    <w:basedOn w:val="Domylnaczcionkaakapitu"/>
    <w:uiPriority w:val="99"/>
    <w:rsid w:val="00F5159B"/>
    <w:rPr>
      <w:rFonts w:ascii="Times New Roman" w:hAnsi="Times New Roman" w:cs="Times New Roman"/>
      <w:b/>
      <w:bCs/>
      <w:i/>
      <w:iCs/>
      <w:sz w:val="20"/>
      <w:szCs w:val="20"/>
    </w:rPr>
  </w:style>
  <w:style w:type="paragraph" w:customStyle="1" w:styleId="Style9">
    <w:name w:val="Style9"/>
    <w:basedOn w:val="Normalny"/>
    <w:uiPriority w:val="99"/>
    <w:rsid w:val="00F5159B"/>
    <w:pPr>
      <w:widowControl w:val="0"/>
      <w:autoSpaceDE w:val="0"/>
      <w:autoSpaceDN w:val="0"/>
      <w:adjustRightInd w:val="0"/>
      <w:spacing w:after="0" w:line="277" w:lineRule="exact"/>
      <w:ind w:hanging="353"/>
    </w:pPr>
    <w:rPr>
      <w:rFonts w:ascii="Trebuchet MS" w:hAnsi="Trebuchet MS"/>
      <w:sz w:val="24"/>
      <w:szCs w:val="24"/>
    </w:rPr>
  </w:style>
  <w:style w:type="character" w:customStyle="1" w:styleId="TekstprzypisukocowegoZnak">
    <w:name w:val="Tekst przypisu końcowego Znak"/>
    <w:basedOn w:val="Domylnaczcionkaakapitu"/>
    <w:link w:val="Tekstprzypisukocowego"/>
    <w:uiPriority w:val="99"/>
    <w:semiHidden/>
    <w:rsid w:val="00F5159B"/>
    <w:rPr>
      <w:rFonts w:eastAsiaTheme="minorEastAsia"/>
      <w:sz w:val="20"/>
      <w:szCs w:val="20"/>
    </w:rPr>
  </w:style>
  <w:style w:type="paragraph" w:styleId="Tekstprzypisukocowego">
    <w:name w:val="endnote text"/>
    <w:basedOn w:val="Normalny"/>
    <w:link w:val="TekstprzypisukocowegoZnak"/>
    <w:uiPriority w:val="99"/>
    <w:semiHidden/>
    <w:unhideWhenUsed/>
    <w:rsid w:val="00F5159B"/>
    <w:pPr>
      <w:spacing w:after="0" w:line="240" w:lineRule="auto"/>
    </w:pPr>
    <w:rPr>
      <w:sz w:val="20"/>
      <w:szCs w:val="20"/>
    </w:rPr>
  </w:style>
  <w:style w:type="paragraph" w:styleId="Tytu">
    <w:name w:val="Title"/>
    <w:basedOn w:val="Normalny"/>
    <w:next w:val="Normalny"/>
    <w:link w:val="TytuZnak"/>
    <w:uiPriority w:val="10"/>
    <w:qFormat/>
    <w:rsid w:val="00F5159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F5159B"/>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F5159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F5159B"/>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F5159B"/>
    <w:rPr>
      <w:b/>
      <w:bCs/>
    </w:rPr>
  </w:style>
  <w:style w:type="paragraph" w:styleId="Cytat">
    <w:name w:val="Quote"/>
    <w:basedOn w:val="Normalny"/>
    <w:next w:val="Normalny"/>
    <w:link w:val="CytatZnak"/>
    <w:uiPriority w:val="29"/>
    <w:qFormat/>
    <w:rsid w:val="00F5159B"/>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F5159B"/>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F5159B"/>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F5159B"/>
    <w:rPr>
      <w:rFonts w:eastAsiaTheme="minorEastAsia"/>
      <w:color w:val="404040" w:themeColor="text1" w:themeTint="BF"/>
      <w:sz w:val="32"/>
      <w:szCs w:val="32"/>
    </w:rPr>
  </w:style>
  <w:style w:type="character" w:styleId="Wyrnienieintensywne">
    <w:name w:val="Intense Emphasis"/>
    <w:basedOn w:val="Domylnaczcionkaakapitu"/>
    <w:uiPriority w:val="21"/>
    <w:qFormat/>
    <w:rsid w:val="00F5159B"/>
    <w:rPr>
      <w:b/>
      <w:bCs/>
      <w:i/>
      <w:iCs/>
    </w:rPr>
  </w:style>
  <w:style w:type="character" w:styleId="Odwoaniedelikatne">
    <w:name w:val="Subtle Reference"/>
    <w:basedOn w:val="Domylnaczcionkaakapitu"/>
    <w:uiPriority w:val="31"/>
    <w:qFormat/>
    <w:rsid w:val="00F5159B"/>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F5159B"/>
    <w:rPr>
      <w:b/>
      <w:bCs/>
      <w:caps w:val="0"/>
      <w:smallCaps/>
      <w:color w:val="auto"/>
      <w:spacing w:val="3"/>
      <w:u w:val="single"/>
    </w:rPr>
  </w:style>
  <w:style w:type="character" w:styleId="Tytuksiki">
    <w:name w:val="Book Title"/>
    <w:basedOn w:val="Domylnaczcionkaakapitu"/>
    <w:uiPriority w:val="33"/>
    <w:qFormat/>
    <w:rsid w:val="00F5159B"/>
    <w:rPr>
      <w:b/>
      <w:bCs/>
      <w:smallCaps/>
      <w:spacing w:val="7"/>
    </w:rPr>
  </w:style>
  <w:style w:type="paragraph" w:customStyle="1" w:styleId="Default1">
    <w:name w:val="Default1"/>
    <w:basedOn w:val="Normalny"/>
    <w:rsid w:val="00F5159B"/>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TekstpodstawowywcityZnak">
    <w:name w:val="Tekst podstawowy wcięty Znak"/>
    <w:basedOn w:val="Domylnaczcionkaakapitu"/>
    <w:link w:val="Tekstpodstawowywcity"/>
    <w:semiHidden/>
    <w:rsid w:val="00F5159B"/>
    <w:rPr>
      <w:rFonts w:ascii="Arial" w:eastAsia="Times New Roman" w:hAnsi="Arial" w:cs="Times New Roman"/>
      <w:sz w:val="24"/>
      <w:szCs w:val="20"/>
    </w:rPr>
  </w:style>
  <w:style w:type="paragraph" w:styleId="Tekstpodstawowywcity">
    <w:name w:val="Body Text Indent"/>
    <w:basedOn w:val="Normalny"/>
    <w:link w:val="TekstpodstawowywcityZnak"/>
    <w:semiHidden/>
    <w:rsid w:val="00F5159B"/>
    <w:pPr>
      <w:spacing w:after="0" w:line="240" w:lineRule="auto"/>
      <w:ind w:firstLine="1134"/>
    </w:pPr>
    <w:rPr>
      <w:rFonts w:ascii="Arial" w:eastAsia="Times New Roman" w:hAnsi="Arial" w:cs="Times New Roman"/>
      <w:sz w:val="24"/>
      <w:szCs w:val="20"/>
    </w:rPr>
  </w:style>
  <w:style w:type="character" w:customStyle="1" w:styleId="TekstprzypisudolnegoZnak">
    <w:name w:val="Tekst przypisu dolnego Znak"/>
    <w:basedOn w:val="Domylnaczcionkaakapitu"/>
    <w:link w:val="Tekstprzypisudolnego"/>
    <w:uiPriority w:val="99"/>
    <w:semiHidden/>
    <w:rsid w:val="00F5159B"/>
    <w:rPr>
      <w:rFonts w:ascii="Times New Roman" w:eastAsia="Times New Roman" w:hAnsi="Times New Roman" w:cs="Times New Roman"/>
      <w:sz w:val="20"/>
      <w:szCs w:val="20"/>
      <w:lang w:val="en-US"/>
    </w:rPr>
  </w:style>
  <w:style w:type="paragraph" w:styleId="Tekstprzypisudolnego">
    <w:name w:val="footnote text"/>
    <w:basedOn w:val="Normalny"/>
    <w:link w:val="TekstprzypisudolnegoZnak"/>
    <w:uiPriority w:val="99"/>
    <w:semiHidden/>
    <w:unhideWhenUsed/>
    <w:rsid w:val="00F5159B"/>
    <w:pPr>
      <w:spacing w:after="0" w:line="240" w:lineRule="auto"/>
    </w:pPr>
    <w:rPr>
      <w:rFonts w:ascii="Times New Roman" w:eastAsia="Times New Roman" w:hAnsi="Times New Roman" w:cs="Times New Roman"/>
      <w:sz w:val="20"/>
      <w:szCs w:val="20"/>
      <w:lang w:val="en-US"/>
    </w:rPr>
  </w:style>
  <w:style w:type="table" w:customStyle="1" w:styleId="Tabela-Siatka1">
    <w:name w:val="Tabela - Siatka1"/>
    <w:basedOn w:val="Standardowy"/>
    <w:next w:val="Tabela-Siatka"/>
    <w:uiPriority w:val="39"/>
    <w:rsid w:val="00F51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komentarzaZnak">
    <w:name w:val="Tekst komentarza Znak"/>
    <w:basedOn w:val="Domylnaczcionkaakapitu"/>
    <w:link w:val="Tekstkomentarza"/>
    <w:uiPriority w:val="99"/>
    <w:semiHidden/>
    <w:rsid w:val="00F5159B"/>
    <w:rPr>
      <w:rFonts w:eastAsiaTheme="minorEastAsia"/>
      <w:sz w:val="20"/>
      <w:szCs w:val="20"/>
    </w:rPr>
  </w:style>
  <w:style w:type="paragraph" w:styleId="Tekstkomentarza">
    <w:name w:val="annotation text"/>
    <w:basedOn w:val="Normalny"/>
    <w:link w:val="TekstkomentarzaZnak"/>
    <w:uiPriority w:val="99"/>
    <w:semiHidden/>
    <w:unhideWhenUsed/>
    <w:rsid w:val="00F5159B"/>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F5159B"/>
    <w:rPr>
      <w:rFonts w:eastAsiaTheme="minorEastAsia"/>
      <w:b/>
      <w:bCs/>
      <w:sz w:val="20"/>
      <w:szCs w:val="20"/>
    </w:rPr>
  </w:style>
  <w:style w:type="paragraph" w:styleId="Tematkomentarza">
    <w:name w:val="annotation subject"/>
    <w:basedOn w:val="Tekstkomentarza"/>
    <w:next w:val="Tekstkomentarza"/>
    <w:link w:val="TematkomentarzaZnak"/>
    <w:uiPriority w:val="99"/>
    <w:semiHidden/>
    <w:unhideWhenUsed/>
    <w:rsid w:val="00F5159B"/>
    <w:rPr>
      <w:b/>
      <w:bCs/>
    </w:rPr>
  </w:style>
  <w:style w:type="table" w:customStyle="1" w:styleId="Tabela-Siatka2">
    <w:name w:val="Tabela - Siatka2"/>
    <w:basedOn w:val="Standardowy"/>
    <w:next w:val="Tabela-Siatka"/>
    <w:uiPriority w:val="39"/>
    <w:rsid w:val="00F5159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uiPriority w:val="99"/>
    <w:semiHidden/>
    <w:unhideWhenUsed/>
    <w:rsid w:val="00F5159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5159B"/>
    <w:rPr>
      <w:rFonts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8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lchrobry.lezajsk.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mailto:iod@starostwo.lezajsk.pl"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ortalzp.pl/kody-cpv/szczegoly/monitory-dotykowe-1987" TargetMode="External"/><Relationship Id="rId5" Type="http://schemas.openxmlformats.org/officeDocument/2006/relationships/webSettings" Target="webSettings.xml"/><Relationship Id="rId15" Type="http://schemas.openxmlformats.org/officeDocument/2006/relationships/hyperlink" Target="https://platformazakupowa.pl/pn/zslchrobry_lezajsk%20" TargetMode="External"/><Relationship Id="rId10" Type="http://schemas.openxmlformats.org/officeDocument/2006/relationships/hyperlink" Target="mailto:sekretariat@zslchrobry.lezajsk.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zslchrobry_lezajsk"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29</Pages>
  <Words>8818</Words>
  <Characters>52914</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Użytkownik systemu Windows</cp:lastModifiedBy>
  <cp:revision>4</cp:revision>
  <dcterms:created xsi:type="dcterms:W3CDTF">2021-09-13T06:56:00Z</dcterms:created>
  <dcterms:modified xsi:type="dcterms:W3CDTF">2021-09-13T15:07:00Z</dcterms:modified>
</cp:coreProperties>
</file>