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94A9" w14:textId="7DAE7C2F" w:rsidR="00C51BD1" w:rsidRPr="00CC679A" w:rsidRDefault="00D928B9">
      <w:pPr>
        <w:ind w:left="4254" w:firstLine="709"/>
        <w:rPr>
          <w:rFonts w:ascii="Times New Roman" w:hAnsi="Times New Roman" w:cs="Times New Roman"/>
          <w:color w:val="FF0000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Załącznik nr</w:t>
      </w:r>
      <w:r w:rsidR="00B67FAB">
        <w:rPr>
          <w:rFonts w:ascii="Times New Roman" w:hAnsi="Times New Roman" w:cs="Times New Roman"/>
          <w:b/>
          <w:szCs w:val="20"/>
        </w:rPr>
        <w:t xml:space="preserve"> 2</w:t>
      </w:r>
      <w:r>
        <w:rPr>
          <w:rFonts w:ascii="Times New Roman" w:hAnsi="Times New Roman" w:cs="Times New Roman"/>
          <w:b/>
          <w:szCs w:val="20"/>
        </w:rPr>
        <w:t xml:space="preserve"> do SWZ</w:t>
      </w:r>
      <w:r w:rsidR="00B67FAB">
        <w:rPr>
          <w:rFonts w:ascii="Times New Roman" w:hAnsi="Times New Roman" w:cs="Times New Roman"/>
          <w:b/>
          <w:szCs w:val="20"/>
        </w:rPr>
        <w:t xml:space="preserve"> </w:t>
      </w:r>
      <w:r w:rsidR="00B67FAB" w:rsidRPr="00CC679A">
        <w:rPr>
          <w:rFonts w:ascii="Times New Roman" w:hAnsi="Times New Roman" w:cs="Times New Roman"/>
          <w:b/>
          <w:color w:val="FF0000"/>
          <w:szCs w:val="20"/>
        </w:rPr>
        <w:t>PO ZMIANACH</w:t>
      </w:r>
    </w:p>
    <w:p w14:paraId="7A46E372" w14:textId="104274EC" w:rsidR="00C51BD1" w:rsidRDefault="00D928B9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 Załącznik nr 1 do umowy </w:t>
      </w:r>
      <w:r w:rsidR="00CC679A" w:rsidRPr="00DB0275">
        <w:rPr>
          <w:rFonts w:ascii="Calibri" w:hAnsi="Calibri" w:cs="Calibri"/>
          <w:b/>
          <w:sz w:val="22"/>
          <w:szCs w:val="22"/>
        </w:rPr>
        <w:t>LI.261.2.</w:t>
      </w:r>
      <w:r w:rsidR="00FA65BC">
        <w:rPr>
          <w:rFonts w:ascii="Calibri" w:hAnsi="Calibri" w:cs="Calibri"/>
          <w:b/>
          <w:sz w:val="22"/>
          <w:szCs w:val="22"/>
        </w:rPr>
        <w:t>1.</w:t>
      </w:r>
      <w:r w:rsidR="00CC679A" w:rsidRPr="00DB0275">
        <w:rPr>
          <w:rFonts w:ascii="Calibri" w:hAnsi="Calibri" w:cs="Calibri"/>
          <w:b/>
          <w:sz w:val="22"/>
          <w:szCs w:val="22"/>
        </w:rPr>
        <w:t>2023</w:t>
      </w:r>
    </w:p>
    <w:p w14:paraId="0C907445" w14:textId="77777777" w:rsidR="00C51BD1" w:rsidRDefault="00D928B9">
      <w:pPr>
        <w:spacing w:before="17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FORMULARZ CENOWO –TECHNICZNY  - zadanie  nr  1</w:t>
      </w:r>
    </w:p>
    <w:p w14:paraId="1CC92541" w14:textId="77777777" w:rsidR="00C51BD1" w:rsidRDefault="00D928B9">
      <w:pPr>
        <w:ind w:left="-5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  <w:t>A. Oferuję dostawę przedmiotu zamówienia za cenę:</w:t>
      </w:r>
    </w:p>
    <w:p w14:paraId="6BA6EC34" w14:textId="77777777" w:rsidR="00C51BD1" w:rsidRDefault="00C51BD1">
      <w:pPr>
        <w:tabs>
          <w:tab w:val="left" w:pos="360"/>
        </w:tabs>
        <w:ind w:left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1007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51"/>
        <w:gridCol w:w="962"/>
        <w:gridCol w:w="550"/>
        <w:gridCol w:w="1243"/>
        <w:gridCol w:w="1135"/>
        <w:gridCol w:w="831"/>
        <w:gridCol w:w="1207"/>
        <w:gridCol w:w="1118"/>
        <w:gridCol w:w="682"/>
      </w:tblGrid>
      <w:tr w:rsidR="00C51BD1" w14:paraId="27662BF3" w14:textId="77777777">
        <w:trPr>
          <w:cantSplit/>
          <w:trHeight w:val="272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06C91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1E33F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47C95D" w14:textId="77777777" w:rsidR="00C51BD1" w:rsidRDefault="00D928B9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  <w:p w14:paraId="0C05010E" w14:textId="77777777" w:rsidR="00C51BD1" w:rsidRDefault="00C51B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62AC3" w14:textId="77777777" w:rsidR="00C51BD1" w:rsidRDefault="00D928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48EB" w14:textId="77777777" w:rsidR="00C51BD1" w:rsidRDefault="00D928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1D30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70398EA8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jednostkowa</w:t>
            </w:r>
          </w:p>
          <w:p w14:paraId="6B22BA2A" w14:textId="77777777" w:rsidR="00C51BD1" w:rsidRDefault="00D928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netto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D645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C4D607" w14:textId="77777777" w:rsidR="00C51BD1" w:rsidRDefault="00D928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1E53B6E4" w14:textId="77777777" w:rsidR="00C51BD1" w:rsidRDefault="00D928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netto</w:t>
            </w:r>
          </w:p>
          <w:p w14:paraId="0C9C1555" w14:textId="77777777" w:rsidR="00C51BD1" w:rsidRDefault="00D928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6=4x5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B22D0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Stawka VAT</w:t>
            </w:r>
          </w:p>
          <w:p w14:paraId="09A3639A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BCD9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</w:t>
            </w:r>
          </w:p>
          <w:p w14:paraId="54C9A99F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jednostkowa</w:t>
            </w:r>
          </w:p>
          <w:p w14:paraId="577D1BF7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brutto</w:t>
            </w:r>
          </w:p>
          <w:p w14:paraId="75A6BF73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8=5+7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8E20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</w:t>
            </w:r>
          </w:p>
          <w:p w14:paraId="6B58121A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brutto</w:t>
            </w:r>
          </w:p>
          <w:p w14:paraId="2CBB5D4B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9=4*8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C4D0" w14:textId="77777777" w:rsidR="00C51BD1" w:rsidRDefault="00D928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Uwagi</w:t>
            </w:r>
          </w:p>
          <w:p w14:paraId="57E92CBD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BD1" w14:paraId="3C884A72" w14:textId="77777777">
        <w:trPr>
          <w:cantSplit/>
          <w:trHeight w:val="20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0C23A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7E058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66F6D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922B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D7933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83DA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A2125E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879F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D90C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659F" w14:textId="77777777" w:rsidR="00C51BD1" w:rsidRDefault="00C51BD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BD1" w14:paraId="4E5002D8" w14:textId="77777777">
        <w:trPr>
          <w:cantSplit/>
          <w:trHeight w:val="17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CE68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4133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1E10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322B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53BE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7BBC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D8B9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341C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D63D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A142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51BD1" w14:paraId="3AD60ACA" w14:textId="77777777">
        <w:trPr>
          <w:cantSplit/>
          <w:trHeight w:val="11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F634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0BA6" w14:textId="77777777" w:rsidR="00C51BD1" w:rsidRDefault="00D928B9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Echokardiograf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A25E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szt.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B96D" w14:textId="77777777" w:rsidR="00C51BD1" w:rsidRDefault="00D928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7D29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383AE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98BA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1B8314C7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C9211E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0DDDA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B995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4440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BD1" w14:paraId="405EE147" w14:textId="77777777">
        <w:trPr>
          <w:cantSplit/>
          <w:trHeight w:val="171"/>
        </w:trPr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8C26C" w14:textId="77777777" w:rsidR="00C51BD1" w:rsidRDefault="00C51BD1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F77750" w14:textId="77777777" w:rsidR="00C51BD1" w:rsidRDefault="00D928B9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 cena oferty</w:t>
            </w:r>
          </w:p>
          <w:p w14:paraId="69A8F5E0" w14:textId="77777777" w:rsidR="00C51BD1" w:rsidRDefault="00C51BD1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8CF6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7323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F53949" w14:textId="77777777" w:rsidR="00C51BD1" w:rsidRDefault="00C51BD1">
      <w:pPr>
        <w:tabs>
          <w:tab w:val="left" w:pos="142"/>
        </w:tabs>
        <w:ind w:hanging="1004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14:paraId="64A36CD9" w14:textId="77777777" w:rsidR="00C51BD1" w:rsidRDefault="00D928B9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SimSun" w:hAnsi="Times New Roman" w:cs="Times New Roman"/>
          <w:kern w:val="2"/>
          <w:sz w:val="21"/>
          <w:szCs w:val="21"/>
          <w:lang w:eastAsia="pl-PL" w:bidi="hi-IN"/>
        </w:rPr>
        <w:t>słownie brutto……………………………</w:t>
      </w:r>
      <w:r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eastAsia="pl-PL" w:bidi="hi-IN"/>
        </w:rPr>
        <w:t xml:space="preserve">……................................................................ złotych. </w:t>
      </w:r>
    </w:p>
    <w:p w14:paraId="6C93BE09" w14:textId="77777777" w:rsidR="00C51BD1" w:rsidRDefault="00D928B9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eastAsia="pl-PL" w:bidi="hi-IN"/>
        </w:rPr>
        <w:br/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1"/>
          <w:szCs w:val="21"/>
          <w:lang w:eastAsia="pl-PL" w:bidi="hi-IN"/>
        </w:rPr>
        <w:t>B. Oświadczam, że okres gwarancji na przedmiot zamówienia wynosi……………..miesięcy*.</w:t>
      </w:r>
    </w:p>
    <w:p w14:paraId="7AEE4D1C" w14:textId="77777777" w:rsidR="00C51BD1" w:rsidRDefault="00D928B9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i/>
          <w:iCs/>
          <w:color w:val="000000"/>
          <w:kern w:val="2"/>
          <w:lang w:eastAsia="zh-CN" w:bidi="hi-IN"/>
        </w:rPr>
        <w:t>* dane te należy przenieść w odpowiednie miejsce Formularza oferty.</w:t>
      </w:r>
    </w:p>
    <w:p w14:paraId="23113677" w14:textId="77777777" w:rsidR="00C51BD1" w:rsidRDefault="00C51BD1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</w:p>
    <w:p w14:paraId="6663407B" w14:textId="77777777" w:rsidR="00C51BD1" w:rsidRDefault="00D928B9">
      <w:pPr>
        <w:tabs>
          <w:tab w:val="left" w:pos="142"/>
        </w:tabs>
        <w:ind w:left="-5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Oferowany przedmiot zamówienia jest zgodny z niżej wskazanymi parametrami:</w:t>
      </w:r>
    </w:p>
    <w:p w14:paraId="08AD92F1" w14:textId="77777777" w:rsidR="00C51BD1" w:rsidRDefault="00C51BD1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7231"/>
        <w:gridCol w:w="2598"/>
      </w:tblGrid>
      <w:tr w:rsidR="00C51BD1" w14:paraId="06A307D2" w14:textId="77777777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DC61" w14:textId="77777777" w:rsidR="00C51BD1" w:rsidRDefault="00D928B9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 xml:space="preserve">Echokardiograf 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– 1 szt.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2AE4" w14:textId="77777777" w:rsidR="00C51BD1" w:rsidRDefault="00C51BD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2D1B2267" w14:textId="77777777" w:rsidR="00C51BD1" w:rsidRDefault="00D928B9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Typ ………………………....</w:t>
            </w:r>
          </w:p>
          <w:p w14:paraId="05039E64" w14:textId="77777777" w:rsidR="00C51BD1" w:rsidRDefault="00C51BD1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76E0150D" w14:textId="77777777" w:rsidR="00C51BD1" w:rsidRDefault="00D928B9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Model …………………...….</w:t>
            </w:r>
          </w:p>
          <w:p w14:paraId="0D9492CE" w14:textId="77777777" w:rsidR="00C51BD1" w:rsidRDefault="00C51BD1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17D09EB6" w14:textId="77777777" w:rsidR="00C51BD1" w:rsidRDefault="00D928B9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Producent…………………..</w:t>
            </w:r>
          </w:p>
          <w:p w14:paraId="39657699" w14:textId="77777777" w:rsidR="00C51BD1" w:rsidRDefault="00C51BD1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04839431" w14:textId="77777777" w:rsidR="00C51BD1" w:rsidRDefault="00D928B9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Kraj pochodzenia …………..</w:t>
            </w:r>
          </w:p>
          <w:p w14:paraId="46D8CFA7" w14:textId="77777777" w:rsidR="00C51BD1" w:rsidRDefault="00C51BD1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C51BD1" w14:paraId="7F8D4C4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C813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B5100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 produkcji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4D83" w14:textId="77777777" w:rsidR="00C51BD1" w:rsidRDefault="00D928B9">
            <w:pPr>
              <w:widowControl w:val="0"/>
              <w:snapToGrid w:val="0"/>
              <w:spacing w:beforeAutospacing="1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C51BD1" w14:paraId="0DCE44C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B6F3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7800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Certyfikat CE</w:t>
            </w:r>
          </w:p>
        </w:tc>
      </w:tr>
      <w:tr w:rsidR="00C51BD1" w14:paraId="0E3222F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8481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1165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 jednofazowe 230V AC</w:t>
            </w:r>
          </w:p>
        </w:tc>
      </w:tr>
      <w:tr w:rsidR="00C51BD1" w14:paraId="4676B96A" w14:textId="77777777">
        <w:trPr>
          <w:trHeight w:val="27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32376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2A47" w14:textId="77777777" w:rsidR="00C51BD1" w:rsidRDefault="00D928B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Zasilanie bateryjne na czas transportu aparatu. Czas podtrzymania napięcia nie krótszy niż 30min</w:t>
            </w:r>
          </w:p>
        </w:tc>
      </w:tr>
      <w:tr w:rsidR="00C51BD1" w14:paraId="74FD88E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E642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4825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kolorowy LED lub LCD  o przekątnej ekranu min. 21” oraz rozdzielczości min. 1920 x 1080</w:t>
            </w:r>
          </w:p>
        </w:tc>
      </w:tr>
      <w:tr w:rsidR="00C51BD1" w14:paraId="488F123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B1C54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A4BF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zmiany wysokości monitora niezależnie od panelu sterowania oraz regulacja pochyłu i obrotu.</w:t>
            </w:r>
          </w:p>
        </w:tc>
      </w:tr>
      <w:tr w:rsidR="00C51BD1" w14:paraId="7F14CB5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314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7816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Regulacja wysokości pulpitu.</w:t>
            </w:r>
          </w:p>
        </w:tc>
      </w:tr>
      <w:tr w:rsidR="00C51BD1" w14:paraId="4A207D00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8CEC5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4E95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Maksymalna waga kompletnego aparatu 90 kg.</w:t>
            </w:r>
          </w:p>
        </w:tc>
      </w:tr>
      <w:tr w:rsidR="00C51BD1" w14:paraId="62986C9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3ECB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CAC3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Min. 4 aktywne i równoważne gniazda do przyłączenia głowic obrazowych</w:t>
            </w:r>
          </w:p>
        </w:tc>
      </w:tr>
      <w:tr w:rsidR="00C51BD1" w14:paraId="4D879D1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96DA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F34D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Klawiatura alfanumeryczna do wpisywania danych pacjentów oraz komentarzy i opisów obrazu</w:t>
            </w:r>
          </w:p>
        </w:tc>
      </w:tr>
      <w:tr w:rsidR="00C51BD1" w14:paraId="0528BC8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B6E6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8833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Panel dotykowy wspomagający obsługę aparatu z możliwością regulacji jasności o przekątnej min 10”</w:t>
            </w:r>
          </w:p>
        </w:tc>
      </w:tr>
      <w:tr w:rsidR="00C51BD1" w14:paraId="7B165A4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67DFD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03B0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obrazów pamięci dynamicznej (</w:t>
            </w:r>
            <w:proofErr w:type="spellStart"/>
            <w:r>
              <w:rPr>
                <w:sz w:val="18"/>
                <w:szCs w:val="18"/>
              </w:rPr>
              <w:t>cineloop</w:t>
            </w:r>
            <w:proofErr w:type="spellEnd"/>
            <w:r>
              <w:rPr>
                <w:sz w:val="18"/>
                <w:szCs w:val="18"/>
              </w:rPr>
              <w:t>) dla CD i obrazu 2D min. 2000 klatek</w:t>
            </w:r>
          </w:p>
        </w:tc>
      </w:tr>
      <w:tr w:rsidR="00C51BD1" w14:paraId="1428C4E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C3B1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2C0D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Wymagana dynamika aparatu powyżej 250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</w:tr>
      <w:tr w:rsidR="00C51BD1" w14:paraId="04BE4C7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63451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114C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Wewnętrzny dysk twardy o pojemności min.500 GB</w:t>
            </w:r>
          </w:p>
        </w:tc>
      </w:tr>
      <w:tr w:rsidR="00C51BD1" w14:paraId="2A9AD6B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C32F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93E8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Zakres częstotliwości pracy ultrasonografu  min. 1,5  MHz do 18.0 MHz</w:t>
            </w:r>
          </w:p>
        </w:tc>
      </w:tr>
      <w:tr w:rsidR="00C51BD1" w14:paraId="7BF4DBD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F7FE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7666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Videoprinter</w:t>
            </w:r>
            <w:proofErr w:type="spellEnd"/>
            <w:r>
              <w:rPr>
                <w:sz w:val="18"/>
                <w:szCs w:val="18"/>
              </w:rPr>
              <w:t xml:space="preserve"> czarno-biały małego formatu, wbudowany w aparat</w:t>
            </w:r>
          </w:p>
        </w:tc>
      </w:tr>
      <w:tr w:rsidR="00C51BD1" w14:paraId="0480ABD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B2D0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C6C8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Regulacja głębokości penetracji w zakresie min. (2 cm - 32 cm)</w:t>
            </w:r>
          </w:p>
        </w:tc>
      </w:tr>
      <w:tr w:rsidR="00C51BD1" w14:paraId="117ABE1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C3D80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49C5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Obrazowanie harmoniczne</w:t>
            </w:r>
          </w:p>
        </w:tc>
      </w:tr>
      <w:tr w:rsidR="00C51BD1" w14:paraId="3C68DA0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C5D8A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4C67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Kolorowy Doppler tkankowy.</w:t>
            </w:r>
          </w:p>
        </w:tc>
      </w:tr>
      <w:tr w:rsidR="00C51BD1" w14:paraId="1604477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0BA0D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3C18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Spektralny Doppler tkankowy</w:t>
            </w:r>
          </w:p>
        </w:tc>
      </w:tr>
      <w:tr w:rsidR="00C51BD1" w14:paraId="3E05484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6D662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36E1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Częstotliwość odświeżania obrazu 2D min. 1000 obrazów na sek.</w:t>
            </w:r>
          </w:p>
        </w:tc>
      </w:tr>
      <w:tr w:rsidR="00C51BD1" w14:paraId="5C24C7A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A7D5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8BDD" w14:textId="77777777" w:rsidR="00D928B9" w:rsidRDefault="00D928B9" w:rsidP="00D928B9">
            <w:pPr>
              <w:pStyle w:val="NormalnyWeb"/>
              <w:widowControl w:val="0"/>
              <w:spacing w:beforeAutospacing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Anatomiczny M-</w:t>
            </w:r>
            <w:proofErr w:type="spellStart"/>
            <w:r>
              <w:rPr>
                <w:sz w:val="18"/>
                <w:szCs w:val="18"/>
              </w:rPr>
              <w:t>mode</w:t>
            </w:r>
            <w:proofErr w:type="spellEnd"/>
            <w:r>
              <w:rPr>
                <w:sz w:val="18"/>
                <w:szCs w:val="18"/>
              </w:rPr>
              <w:t xml:space="preserve"> na obrazach „live”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928B9">
              <w:rPr>
                <w:sz w:val="18"/>
                <w:szCs w:val="18"/>
              </w:rPr>
              <w:t>oraz obrazach zatrzymanych i z pamięci aparatu</w:t>
            </w:r>
          </w:p>
          <w:p w14:paraId="6F14964B" w14:textId="77777777" w:rsidR="00D928B9" w:rsidRPr="00D928B9" w:rsidRDefault="00D928B9" w:rsidP="00D928B9">
            <w:pPr>
              <w:pStyle w:val="NormalnyWeb"/>
              <w:widowControl w:val="0"/>
              <w:spacing w:beforeAutospacing="0" w:afterAutospacing="0" w:line="240" w:lineRule="auto"/>
              <w:rPr>
                <w:color w:val="FF0000"/>
                <w:sz w:val="18"/>
                <w:szCs w:val="18"/>
              </w:rPr>
            </w:pPr>
            <w:r w:rsidRPr="00D928B9">
              <w:rPr>
                <w:color w:val="FF0000"/>
                <w:sz w:val="18"/>
                <w:szCs w:val="18"/>
              </w:rPr>
              <w:t>lub**</w:t>
            </w:r>
          </w:p>
          <w:p w14:paraId="03D6A280" w14:textId="77777777" w:rsidR="00D928B9" w:rsidRPr="00D928B9" w:rsidRDefault="00D928B9" w:rsidP="00D928B9">
            <w:pPr>
              <w:pStyle w:val="NormalnyWeb"/>
              <w:widowControl w:val="0"/>
              <w:spacing w:beforeAutospacing="0" w:afterAutospacing="0"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</w:t>
            </w:r>
            <w:r w:rsidRPr="00D928B9">
              <w:rPr>
                <w:color w:val="FF0000"/>
                <w:sz w:val="18"/>
                <w:szCs w:val="18"/>
              </w:rPr>
              <w:t>natomiczny M-</w:t>
            </w:r>
            <w:proofErr w:type="spellStart"/>
            <w:r w:rsidRPr="00D928B9">
              <w:rPr>
                <w:color w:val="FF0000"/>
                <w:sz w:val="18"/>
                <w:szCs w:val="18"/>
              </w:rPr>
              <w:t>mode</w:t>
            </w:r>
            <w:proofErr w:type="spellEnd"/>
            <w:r w:rsidRPr="00D928B9">
              <w:rPr>
                <w:color w:val="FF0000"/>
                <w:sz w:val="18"/>
                <w:szCs w:val="18"/>
              </w:rPr>
              <w:t xml:space="preserve"> tylko na obrazach „live”</w:t>
            </w:r>
          </w:p>
        </w:tc>
      </w:tr>
      <w:tr w:rsidR="00C51BD1" w14:paraId="7F4F171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CA352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3D1C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Regulacja wielkości bramki Dopplerowskiej (SV) min (1,0 do 15,00mm)</w:t>
            </w:r>
          </w:p>
        </w:tc>
      </w:tr>
      <w:tr w:rsidR="00C51BD1" w14:paraId="65AE7BA0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995E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58EF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Korekcja kąta w zakresie minimum ± 88° na żywo, obrazie zatrzymanym, na obrazie zapisanym w archiwum na dysku</w:t>
            </w:r>
          </w:p>
        </w:tc>
      </w:tr>
      <w:tr w:rsidR="00C51BD1" w14:paraId="1731CB9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88CF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50C7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Doppler fali ciągłej CWD</w:t>
            </w:r>
          </w:p>
        </w:tc>
      </w:tr>
      <w:tr w:rsidR="00C51BD1" w14:paraId="748F021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5B61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930D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regulacji położenia linii bazowej i korekcji kąta na obrazach w trybie Dopplera spektralnego zapisanych na dysku</w:t>
            </w:r>
          </w:p>
        </w:tc>
      </w:tr>
      <w:tr w:rsidR="00C51BD1" w14:paraId="3C38B75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C257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5940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Jednoczesne wyświetlanie na ekranie dwóch obrazów w czasie rzeczywistym typu B i B/CD</w:t>
            </w:r>
          </w:p>
        </w:tc>
      </w:tr>
      <w:tr w:rsidR="00C51BD1" w14:paraId="2D465A1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EB81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9378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Min. 8-stopniowe powiększenie obrazu w czasie rzeczywistym</w:t>
            </w:r>
          </w:p>
        </w:tc>
      </w:tr>
      <w:tr w:rsidR="00C51BD1" w14:paraId="354C322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8CC8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BFBB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Min. 8-stopniowe powiększenie obrazu zamrożonego</w:t>
            </w:r>
          </w:p>
        </w:tc>
      </w:tr>
      <w:tr w:rsidR="00C51BD1" w14:paraId="69D9AC7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C5450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549C" w14:textId="77777777" w:rsidR="00C51BD1" w:rsidRDefault="00D928B9">
            <w:pPr>
              <w:pStyle w:val="NormalnyWeb"/>
              <w:widowControl w:val="0"/>
              <w:spacing w:beforeAutospacing="0" w:afterAutospacing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Automatyczna optymalizacja obrazu 2D oraz w trybach Dopplera przy pomocy jednego przycisku (m. in. Automatyczne dopasowanie wzmocnienia obrazu)</w:t>
            </w:r>
          </w:p>
        </w:tc>
      </w:tr>
      <w:tr w:rsidR="00C51BD1" w14:paraId="1365CB4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9B86D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2915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zaprogramowania w aparacie nowych pomiarów oraz kalkulacji</w:t>
            </w:r>
          </w:p>
        </w:tc>
      </w:tr>
      <w:tr w:rsidR="00C51BD1" w14:paraId="6C672DD0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CCB8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8BD4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Pomiar odległości, min. 8 pomiarów</w:t>
            </w:r>
          </w:p>
        </w:tc>
      </w:tr>
      <w:tr w:rsidR="00C51BD1" w14:paraId="218683F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570AF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C79C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Pomiar obwodu, pola powierzchni, objętości, kątów</w:t>
            </w:r>
          </w:p>
        </w:tc>
      </w:tr>
      <w:tr w:rsidR="00C51BD1" w14:paraId="7FD29AE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066FA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6807" w14:textId="77777777" w:rsidR="00C51BD1" w:rsidRDefault="00D928B9">
            <w:pPr>
              <w:pStyle w:val="NormalnyWeb"/>
              <w:widowControl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Pomiary w trybie kolorowego Dopplera metodą PISA, minimum ERO</w:t>
            </w:r>
          </w:p>
        </w:tc>
      </w:tr>
      <w:tr w:rsidR="00C51BD1" w14:paraId="3E573D08" w14:textId="77777777" w:rsidTr="00D928B9">
        <w:trPr>
          <w:trHeight w:val="20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58E6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4666" w14:textId="77777777" w:rsidR="00D928B9" w:rsidRPr="00C85BCC" w:rsidRDefault="00D928B9" w:rsidP="00D928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B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Głowica sektorowa, elektroniczna matrycowa, wieloczęstotliwościowa głowica do badań kardiologicznych </w:t>
            </w:r>
          </w:p>
          <w:p w14:paraId="66D17E89" w14:textId="77777777" w:rsidR="00D928B9" w:rsidRPr="00C85BCC" w:rsidRDefault="00D928B9" w:rsidP="00D928B9">
            <w:pPr>
              <w:numPr>
                <w:ilvl w:val="0"/>
                <w:numId w:val="4"/>
              </w:numPr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5BCC">
              <w:rPr>
                <w:rFonts w:ascii="Times New Roman" w:hAnsi="Times New Roman" w:cs="Times New Roman"/>
                <w:sz w:val="18"/>
                <w:szCs w:val="18"/>
              </w:rPr>
              <w:t>Szerokopasmowa, wieloczęstotliwościowa o zakresie pracy min. 1,5 – 4,8 MHz</w:t>
            </w:r>
          </w:p>
          <w:p w14:paraId="0DF0328D" w14:textId="77777777" w:rsidR="00D928B9" w:rsidRPr="00C85BCC" w:rsidRDefault="00D928B9" w:rsidP="00D928B9">
            <w:pPr>
              <w:numPr>
                <w:ilvl w:val="0"/>
                <w:numId w:val="4"/>
              </w:numPr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5BCC">
              <w:rPr>
                <w:rFonts w:ascii="Times New Roman" w:hAnsi="Times New Roman" w:cs="Times New Roman"/>
                <w:sz w:val="18"/>
                <w:szCs w:val="18"/>
              </w:rPr>
              <w:t>Obrazowanie harmoniczne, minimum 4 pary częstotliwości</w:t>
            </w:r>
          </w:p>
          <w:p w14:paraId="52D00A76" w14:textId="77777777" w:rsidR="00D928B9" w:rsidRPr="00C85BCC" w:rsidRDefault="00D928B9" w:rsidP="00D928B9">
            <w:pPr>
              <w:numPr>
                <w:ilvl w:val="0"/>
                <w:numId w:val="4"/>
              </w:numPr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5BCC">
              <w:rPr>
                <w:rFonts w:ascii="Times New Roman" w:hAnsi="Times New Roman" w:cs="Times New Roman"/>
                <w:sz w:val="18"/>
                <w:szCs w:val="18"/>
              </w:rPr>
              <w:t>Możliwość zmiany częstotliwości PW-</w:t>
            </w:r>
            <w:proofErr w:type="spellStart"/>
            <w:r w:rsidRPr="00C85BCC">
              <w:rPr>
                <w:rFonts w:ascii="Times New Roman" w:hAnsi="Times New Roman" w:cs="Times New Roman"/>
                <w:sz w:val="18"/>
                <w:szCs w:val="18"/>
              </w:rPr>
              <w:t>doppler</w:t>
            </w:r>
            <w:proofErr w:type="spellEnd"/>
            <w:r w:rsidRPr="00C85BCC">
              <w:rPr>
                <w:rFonts w:ascii="Times New Roman" w:hAnsi="Times New Roman" w:cs="Times New Roman"/>
                <w:sz w:val="18"/>
                <w:szCs w:val="18"/>
              </w:rPr>
              <w:t>, minimum 4 różnych częstotliwości</w:t>
            </w:r>
          </w:p>
          <w:p w14:paraId="122E3666" w14:textId="77777777" w:rsidR="00D928B9" w:rsidRPr="00C85BCC" w:rsidRDefault="00D928B9" w:rsidP="00D928B9">
            <w:pPr>
              <w:numPr>
                <w:ilvl w:val="0"/>
                <w:numId w:val="4"/>
              </w:numPr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5BCC">
              <w:rPr>
                <w:rFonts w:ascii="Times New Roman" w:hAnsi="Times New Roman" w:cs="Times New Roman"/>
                <w:sz w:val="18"/>
                <w:szCs w:val="18"/>
              </w:rPr>
              <w:t>Kąt pola obrazowania min. 100 stopni</w:t>
            </w:r>
          </w:p>
          <w:p w14:paraId="11E99F41" w14:textId="77777777" w:rsidR="00C51BD1" w:rsidRDefault="00D928B9" w:rsidP="00D928B9">
            <w:pPr>
              <w:pStyle w:val="NormalnyWeb"/>
              <w:widowControl w:val="0"/>
              <w:spacing w:beforeAutospacing="0" w:afterAutospacing="0" w:line="240" w:lineRule="auto"/>
              <w:rPr>
                <w:sz w:val="18"/>
                <w:szCs w:val="18"/>
              </w:rPr>
            </w:pPr>
            <w:r w:rsidRPr="00C85BCC">
              <w:rPr>
                <w:sz w:val="18"/>
                <w:szCs w:val="18"/>
              </w:rPr>
              <w:t>Ilość kryształów w głowicy min. 230</w:t>
            </w:r>
          </w:p>
          <w:p w14:paraId="4A8F3CEE" w14:textId="77777777" w:rsidR="00D928B9" w:rsidRPr="00D928B9" w:rsidRDefault="00D928B9" w:rsidP="00D928B9">
            <w:pPr>
              <w:pStyle w:val="NormalnyWeb"/>
              <w:widowControl w:val="0"/>
              <w:spacing w:beforeAutospacing="0" w:afterAutospacing="0" w:line="240" w:lineRule="auto"/>
              <w:rPr>
                <w:color w:val="FF0000"/>
                <w:sz w:val="18"/>
                <w:szCs w:val="18"/>
              </w:rPr>
            </w:pPr>
            <w:r w:rsidRPr="00D928B9">
              <w:rPr>
                <w:color w:val="FF0000"/>
                <w:sz w:val="18"/>
                <w:szCs w:val="18"/>
              </w:rPr>
              <w:t>lub**</w:t>
            </w:r>
          </w:p>
          <w:p w14:paraId="742158C4" w14:textId="77777777" w:rsidR="00D928B9" w:rsidRDefault="00D928B9" w:rsidP="00D928B9">
            <w:pPr>
              <w:pStyle w:val="NormalnyWeb"/>
              <w:widowControl w:val="0"/>
              <w:spacing w:beforeAutospacing="0" w:afterAutospacing="0" w:line="240" w:lineRule="auto"/>
              <w:rPr>
                <w:color w:val="000000"/>
                <w:sz w:val="18"/>
                <w:szCs w:val="18"/>
              </w:rPr>
            </w:pPr>
            <w:r w:rsidRPr="00D928B9">
              <w:rPr>
                <w:color w:val="FF0000"/>
                <w:sz w:val="18"/>
                <w:szCs w:val="18"/>
              </w:rPr>
              <w:t xml:space="preserve">głowica sektorowa matrycowa, </w:t>
            </w:r>
            <w:proofErr w:type="spellStart"/>
            <w:r w:rsidRPr="00D928B9">
              <w:rPr>
                <w:color w:val="FF0000"/>
                <w:sz w:val="18"/>
                <w:szCs w:val="18"/>
              </w:rPr>
              <w:t>wieloczęstoltiwościowa</w:t>
            </w:r>
            <w:proofErr w:type="spellEnd"/>
            <w:r w:rsidRPr="00D928B9">
              <w:rPr>
                <w:color w:val="FF0000"/>
                <w:sz w:val="18"/>
                <w:szCs w:val="18"/>
              </w:rPr>
              <w:t xml:space="preserve"> do badań kardiologicznych o częstotliwości pracy od 1 do 5 MHz, z 3 parami częstotliwości harmonicznych, 1 częstotliwością dla PW Dopplera, kątem obrazowania 90 stopni oraz z ilością kryształów 3040</w:t>
            </w:r>
          </w:p>
        </w:tc>
      </w:tr>
      <w:tr w:rsidR="00C51BD1" w14:paraId="031D189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300D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3BE3" w14:textId="77777777" w:rsidR="00C51BD1" w:rsidRDefault="00D928B9">
            <w:pPr>
              <w:pStyle w:val="NormalnyWeb"/>
              <w:widowControl w:val="0"/>
              <w:spacing w:beforeAutospacing="0" w:afterAutospacing="0" w:line="240" w:lineRule="auto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Możliwość rozbudowy o głowicę liniową wieloczęstotliwościową o zakresie pracy min 3,0-10,0 MHz, szerokości obrazowania 42mm+/-5%, ilości kryształów min 192 </w:t>
            </w:r>
          </w:p>
          <w:p w14:paraId="1A3B5327" w14:textId="77777777" w:rsidR="00C51BD1" w:rsidRDefault="00D928B9">
            <w:pPr>
              <w:pStyle w:val="NormalnyWeb"/>
              <w:widowControl w:val="0"/>
              <w:spacing w:beforeAutospacing="0" w:afterAutospacing="0" w:line="240" w:lineRule="auto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C9211E"/>
                <w:sz w:val="18"/>
                <w:szCs w:val="18"/>
              </w:rPr>
              <w:t>lub**</w:t>
            </w:r>
          </w:p>
          <w:p w14:paraId="70F1B0EB" w14:textId="77777777" w:rsidR="00C51BD1" w:rsidRDefault="00D928B9">
            <w:pPr>
              <w:pStyle w:val="NormalnyWeb"/>
              <w:widowControl w:val="0"/>
              <w:spacing w:beforeAutospacing="0" w:afterAutospacing="0" w:line="240" w:lineRule="auto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C9211E"/>
                <w:sz w:val="18"/>
                <w:szCs w:val="18"/>
              </w:rPr>
              <w:t xml:space="preserve">możliwość rozbudowy o głowicę liniową wieloczęstotliwościową o zakresie pracy </w:t>
            </w:r>
            <w:r>
              <w:rPr>
                <w:bCs/>
                <w:color w:val="C9211E"/>
                <w:sz w:val="18"/>
                <w:szCs w:val="18"/>
              </w:rPr>
              <w:br/>
              <w:t>od 3 do 12 MHz, szerokości obrazowania 39 mm i ilości kryształów 320</w:t>
            </w:r>
          </w:p>
        </w:tc>
      </w:tr>
      <w:tr w:rsidR="00C51BD1" w14:paraId="097AB1D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51E05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4C09" w14:textId="77777777" w:rsidR="00C51BD1" w:rsidRDefault="00D928B9">
            <w:pPr>
              <w:pStyle w:val="NormalnyWeb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rozbudowy o obrazowanie </w:t>
            </w:r>
            <w:proofErr w:type="spellStart"/>
            <w:r>
              <w:rPr>
                <w:sz w:val="18"/>
                <w:szCs w:val="18"/>
              </w:rPr>
              <w:t>strain</w:t>
            </w:r>
            <w:proofErr w:type="spellEnd"/>
            <w:r>
              <w:rPr>
                <w:sz w:val="18"/>
                <w:szCs w:val="18"/>
              </w:rPr>
              <w:t xml:space="preserve"> dla lewej komory, prawej komory oraz lewego przedsionka</w:t>
            </w:r>
          </w:p>
        </w:tc>
      </w:tr>
      <w:tr w:rsidR="00C51BD1" w14:paraId="71E6A7D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44969" w14:textId="77777777" w:rsidR="00C51BD1" w:rsidRDefault="00C51BD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1A9D" w14:textId="77777777" w:rsidR="00C51BD1" w:rsidRDefault="00D928B9">
            <w:pPr>
              <w:pStyle w:val="NormalnyWeb"/>
              <w:widowControl w:val="0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rozbudowy o głowicę przezprzełykową  o zakresie częstotliwości min 3,0 – 7.0 MHz</w:t>
            </w:r>
          </w:p>
        </w:tc>
      </w:tr>
      <w:tr w:rsidR="00C51BD1" w14:paraId="4DF2859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2B748" w14:textId="77777777" w:rsidR="00C51BD1" w:rsidRDefault="00C51BD1">
            <w:pPr>
              <w:widowControl w:val="0"/>
              <w:tabs>
                <w:tab w:val="left" w:pos="502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1183" w14:textId="77777777" w:rsidR="00C51BD1" w:rsidRDefault="00D928B9">
            <w:pPr>
              <w:widowControl w:val="0"/>
              <w:tabs>
                <w:tab w:val="left" w:pos="1816"/>
              </w:tabs>
              <w:spacing w:beforeAutospac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Informacje dodatkowe</w:t>
            </w:r>
          </w:p>
        </w:tc>
      </w:tr>
      <w:tr w:rsidR="00C51BD1" w14:paraId="6C8CC77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B1C4" w14:textId="77777777" w:rsidR="00C51BD1" w:rsidRDefault="00C51BD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AA15" w14:textId="77777777" w:rsidR="00C51BD1" w:rsidRDefault="00D928B9">
            <w:pPr>
              <w:pStyle w:val="NormalnyWeb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C51BD1" w14:paraId="09D992F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CDFEB" w14:textId="77777777" w:rsidR="00C51BD1" w:rsidRDefault="00C51BD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237F" w14:textId="77777777" w:rsidR="00C51BD1" w:rsidRDefault="00D928B9">
            <w:pPr>
              <w:pStyle w:val="NormalnyWeb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Zamawiający wymaga instalacji i uruchomienia sprzętu</w:t>
            </w:r>
          </w:p>
        </w:tc>
      </w:tr>
      <w:tr w:rsidR="00C51BD1" w14:paraId="4D25785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8AD6" w14:textId="77777777" w:rsidR="00C51BD1" w:rsidRDefault="00C51BD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23E9" w14:textId="77777777" w:rsidR="00C51BD1" w:rsidRDefault="00D928B9">
            <w:pPr>
              <w:widowControl w:val="0"/>
              <w:spacing w:before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Okres gwarancji  min. 24 miesiące</w:t>
            </w:r>
          </w:p>
        </w:tc>
      </w:tr>
      <w:tr w:rsidR="00C51BD1" w14:paraId="2D105C8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5B27" w14:textId="77777777" w:rsidR="00C51BD1" w:rsidRDefault="00C51BD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ADD4" w14:textId="77777777" w:rsidR="00C51BD1" w:rsidRDefault="00D928B9">
            <w:pPr>
              <w:widowControl w:val="0"/>
              <w:spacing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Wykonanie przeglądów serwisowych – wg zaleceń producenta - w trakcie trwania gwarancji (w tym jeden w ostatnim miesiącu gwarancji)</w:t>
            </w:r>
          </w:p>
        </w:tc>
      </w:tr>
      <w:tr w:rsidR="00C51BD1" w14:paraId="6ED550D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9AD6F" w14:textId="77777777" w:rsidR="00C51BD1" w:rsidRDefault="00C51BD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5CBB" w14:textId="77777777" w:rsidR="00C51BD1" w:rsidRDefault="00D928B9">
            <w:pPr>
              <w:widowControl w:val="0"/>
              <w:spacing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C51BD1" w14:paraId="400773F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33D0" w14:textId="77777777" w:rsidR="00C51BD1" w:rsidRDefault="00C51BD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5A0E" w14:textId="77777777" w:rsidR="00C51BD1" w:rsidRDefault="00D928B9">
            <w:pPr>
              <w:widowControl w:val="0"/>
              <w:spacing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Szkolenie w zakresie eksploatacji i obsługi sprzętu w miejscu instalacji</w:t>
            </w:r>
          </w:p>
        </w:tc>
      </w:tr>
      <w:tr w:rsidR="00C51BD1" w14:paraId="30DB07D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DE37" w14:textId="77777777" w:rsidR="00C51BD1" w:rsidRDefault="00C51BD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E95B" w14:textId="77777777" w:rsidR="00C51BD1" w:rsidRDefault="00D928B9">
            <w:pPr>
              <w:widowControl w:val="0"/>
              <w:spacing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Częstość przeglądów wymagana przez producenta zgodnie z instrukcją obsługi.</w:t>
            </w:r>
          </w:p>
        </w:tc>
      </w:tr>
    </w:tbl>
    <w:p w14:paraId="5DC7F33B" w14:textId="77777777" w:rsidR="00C51BD1" w:rsidRDefault="00D928B9">
      <w:pPr>
        <w:tabs>
          <w:tab w:val="left" w:pos="360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C. Oświadczam, że dostarczony Zamawiającemu przedmiot zamówienia spełniać będzie </w:t>
      </w:r>
      <w:r>
        <w:rPr>
          <w:rFonts w:ascii="Times New Roman" w:hAnsi="Times New Roman" w:cs="Times New Roman"/>
          <w:szCs w:val="20"/>
        </w:rPr>
        <w:br/>
        <w:t>właściwe, ustalone w obowiązujących przepisach prawa wymagania odnośnie dopuszczenia do użytkowania w polskich zakładach opieki zdrowotnej.</w:t>
      </w:r>
    </w:p>
    <w:p w14:paraId="5ACB0682" w14:textId="77777777" w:rsidR="00C51BD1" w:rsidRDefault="00C51BD1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zCs w:val="20"/>
        </w:rPr>
      </w:pPr>
    </w:p>
    <w:p w14:paraId="39C58E88" w14:textId="77777777" w:rsidR="00C51BD1" w:rsidRDefault="00D928B9">
      <w:pPr>
        <w:tabs>
          <w:tab w:val="left" w:pos="360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D. Wykonawca zapewnia, że na potwierdzenie stanu faktycznego, o którym mowa w pkt B</w:t>
      </w:r>
      <w:r>
        <w:rPr>
          <w:rFonts w:ascii="Times New Roman" w:hAnsi="Times New Roman" w:cs="Times New Roman"/>
          <w:szCs w:val="20"/>
        </w:rPr>
        <w:br/>
        <w:t>i C posiada stosowne dokumenty, które zostaną niezwłocznie przekazane zamawiającemu, na jego pisemny wniosek.</w:t>
      </w:r>
    </w:p>
    <w:p w14:paraId="6AF9C10F" w14:textId="77777777" w:rsidR="00C51BD1" w:rsidRDefault="00C51BD1">
      <w:pPr>
        <w:tabs>
          <w:tab w:val="left" w:pos="360"/>
        </w:tabs>
        <w:jc w:val="both"/>
        <w:rPr>
          <w:rFonts w:ascii="Times New Roman" w:hAnsi="Times New Roman"/>
          <w:sz w:val="18"/>
          <w:szCs w:val="18"/>
        </w:rPr>
      </w:pPr>
    </w:p>
    <w:p w14:paraId="0A704B7F" w14:textId="77777777" w:rsidR="00C51BD1" w:rsidRDefault="00C51BD1">
      <w:pPr>
        <w:tabs>
          <w:tab w:val="left" w:pos="360"/>
        </w:tabs>
        <w:ind w:left="357"/>
        <w:jc w:val="both"/>
        <w:rPr>
          <w:rFonts w:cs="Times New Roman"/>
          <w:color w:val="00000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C51BD1" w14:paraId="42879CF2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D021C" w14:textId="77777777" w:rsidR="00C51BD1" w:rsidRDefault="00C51BD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B169DC6" w14:textId="77777777" w:rsidR="00C51BD1" w:rsidRDefault="00C51BD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DAF9835" w14:textId="77777777" w:rsidR="00C51BD1" w:rsidRDefault="00D928B9">
            <w:pPr>
              <w:pStyle w:val="Bezodstpw"/>
              <w:widowControl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…….............…………….., dnia ...............r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1CF2" w14:textId="77777777" w:rsidR="00C51BD1" w:rsidRDefault="00C51BD1">
            <w:pPr>
              <w:pStyle w:val="Bezodstpw"/>
              <w:widowControl w:val="0"/>
              <w:ind w:left="4248" w:hanging="424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5B634C6" w14:textId="77777777" w:rsidR="00C51BD1" w:rsidRDefault="00D928B9">
            <w:pPr>
              <w:pStyle w:val="Bezodstpw"/>
              <w:widowControl w:val="0"/>
              <w:ind w:left="4248" w:hanging="4248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2A1366FF" w14:textId="77777777" w:rsidR="00C51BD1" w:rsidRDefault="00D928B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Imię i nazwisko osoby uprawionej do reprezentowania</w:t>
            </w:r>
          </w:p>
          <w:p w14:paraId="45632106" w14:textId="77777777" w:rsidR="00C51BD1" w:rsidRDefault="00D928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Wykonawcy uwierzytelniającego oświadczenie kwalifikowanym</w:t>
            </w:r>
          </w:p>
          <w:p w14:paraId="06F6BB99" w14:textId="77777777" w:rsidR="00C51BD1" w:rsidRDefault="00D928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podpisem elektronicznym</w:t>
            </w:r>
          </w:p>
        </w:tc>
      </w:tr>
      <w:tr w:rsidR="00C51BD1" w14:paraId="3301A6C5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CCAE0" w14:textId="77777777" w:rsidR="00C51BD1" w:rsidRDefault="00C51BD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FE0D9" w14:textId="77777777" w:rsidR="00C51BD1" w:rsidRDefault="00C51BD1">
            <w:pPr>
              <w:pStyle w:val="Bezodstpw"/>
              <w:widowControl w:val="0"/>
              <w:ind w:left="4248" w:hanging="424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167A769" w14:textId="77777777" w:rsidR="00C51BD1" w:rsidRDefault="00C51BD1">
      <w:pPr>
        <w:pStyle w:val="Bezodstpw"/>
        <w:spacing w:after="170"/>
        <w:jc w:val="both"/>
      </w:pPr>
    </w:p>
    <w:sectPr w:rsidR="00C51BD1">
      <w:footerReference w:type="default" r:id="rId8"/>
      <w:pgSz w:w="11906" w:h="16838"/>
      <w:pgMar w:top="255" w:right="1418" w:bottom="851" w:left="1418" w:header="0" w:footer="720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F5C5" w14:textId="77777777" w:rsidR="00DD2078" w:rsidRDefault="00D928B9">
      <w:r>
        <w:separator/>
      </w:r>
    </w:p>
  </w:endnote>
  <w:endnote w:type="continuationSeparator" w:id="0">
    <w:p w14:paraId="3EC9212C" w14:textId="77777777" w:rsidR="00DD2078" w:rsidRDefault="00D9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D964" w14:textId="77777777" w:rsidR="00C51BD1" w:rsidRDefault="00C51BD1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20C5B49C" w14:textId="77777777" w:rsidR="00C51BD1" w:rsidRDefault="00C51BD1">
    <w:pPr>
      <w:pStyle w:val="Stopka1"/>
      <w:ind w:right="360"/>
      <w:jc w:val="both"/>
    </w:pPr>
  </w:p>
  <w:p w14:paraId="5BAE91FF" w14:textId="77777777" w:rsidR="00C51BD1" w:rsidRDefault="00C51BD1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4ACC" w14:textId="77777777" w:rsidR="00DD2078" w:rsidRDefault="00D928B9">
      <w:r>
        <w:separator/>
      </w:r>
    </w:p>
  </w:footnote>
  <w:footnote w:type="continuationSeparator" w:id="0">
    <w:p w14:paraId="018BCE6A" w14:textId="77777777" w:rsidR="00DD2078" w:rsidRDefault="00D9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6A7C"/>
    <w:multiLevelType w:val="multilevel"/>
    <w:tmpl w:val="D85E3C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F3339"/>
    <w:multiLevelType w:val="hybridMultilevel"/>
    <w:tmpl w:val="8E3041BC"/>
    <w:lvl w:ilvl="0" w:tplc="6600A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586302"/>
    <w:multiLevelType w:val="multilevel"/>
    <w:tmpl w:val="15BC37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4D1753"/>
    <w:multiLevelType w:val="multilevel"/>
    <w:tmpl w:val="1436C44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1500461553">
    <w:abstractNumId w:val="3"/>
  </w:num>
  <w:num w:numId="2" w16cid:durableId="743185759">
    <w:abstractNumId w:val="2"/>
  </w:num>
  <w:num w:numId="3" w16cid:durableId="1432778130">
    <w:abstractNumId w:val="0"/>
  </w:num>
  <w:num w:numId="4" w16cid:durableId="115835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BD1"/>
    <w:rsid w:val="00B67FAB"/>
    <w:rsid w:val="00C51BD1"/>
    <w:rsid w:val="00CC679A"/>
    <w:rsid w:val="00D928B9"/>
    <w:rsid w:val="00DD2078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EE06"/>
  <w15:docId w15:val="{6C5E8B73-B58F-41C4-9BCD-F738EA1F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2AB0-8A1D-4573-9D40-9DAA714E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Aparatura Medyczna</dc:creator>
  <dc:description/>
  <cp:lastModifiedBy>Zamówienia Publiczne</cp:lastModifiedBy>
  <cp:revision>10</cp:revision>
  <cp:lastPrinted>2023-08-28T08:12:00Z</cp:lastPrinted>
  <dcterms:created xsi:type="dcterms:W3CDTF">2023-08-09T11:19:00Z</dcterms:created>
  <dcterms:modified xsi:type="dcterms:W3CDTF">2023-08-28T11:16:00Z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