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12AE5CB8"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BF7530">
        <w:rPr>
          <w:rFonts w:eastAsia="MS Mincho" w:cs="Tahoma"/>
          <w:b/>
          <w:lang w:eastAsia="pl-PL"/>
        </w:rPr>
        <w:t>8</w:t>
      </w:r>
      <w:r>
        <w:rPr>
          <w:rFonts w:eastAsia="MS Mincho" w:cs="Tahoma"/>
          <w:b/>
          <w:lang w:eastAsia="pl-PL"/>
        </w:rPr>
        <w:t xml:space="preserve">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48A6B4A5"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(wzór)</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70FAC31F"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931E0A">
        <w:rPr>
          <w:rFonts w:eastAsia="Times New Roman" w:cs="Times New Roman"/>
          <w:lang w:eastAsia="pl-PL"/>
        </w:rPr>
        <w:t xml:space="preserve">___________ </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78EF2F07"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5E28E8">
        <w:rPr>
          <w:rFonts w:eastAsia="Times New Roman" w:cs="Times New Roman"/>
          <w:bCs/>
          <w:lang w:eastAsia="pl-PL"/>
        </w:rPr>
        <w:t>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02CF2AAC" w:rsidR="00E41EAA"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FC43AF">
        <w:rPr>
          <w:rFonts w:eastAsia="Times New Roman" w:cs="Times New Roman"/>
          <w:lang w:eastAsia="pl-PL"/>
        </w:rPr>
        <w:t xml:space="preserve">trybie </w:t>
      </w:r>
      <w:r w:rsidR="00001C02" w:rsidRPr="00FC43AF">
        <w:rPr>
          <w:rFonts w:eastAsia="Times New Roman" w:cs="Times New Roman"/>
          <w:lang w:eastAsia="pl-PL"/>
        </w:rPr>
        <w:t>podstawowym</w:t>
      </w:r>
      <w:r w:rsidR="00836263" w:rsidRPr="00FC43AF">
        <w:rPr>
          <w:rFonts w:eastAsia="Times New Roman" w:cs="Times New Roman"/>
          <w:lang w:eastAsia="pl-PL"/>
        </w:rPr>
        <w:t xml:space="preserve"> bez </w:t>
      </w:r>
      <w:r w:rsidR="00836263" w:rsidRPr="0064303B">
        <w:rPr>
          <w:rFonts w:eastAsia="Times New Roman" w:cs="Times New Roman"/>
          <w:lang w:eastAsia="pl-PL"/>
        </w:rPr>
        <w:t>negocjacji</w:t>
      </w:r>
      <w:r w:rsidR="00925FA5" w:rsidRPr="0064303B">
        <w:rPr>
          <w:rFonts w:eastAsia="Times New Roman" w:cs="Times New Roman"/>
          <w:lang w:eastAsia="pl-PL"/>
        </w:rPr>
        <w:t xml:space="preserve"> </w:t>
      </w:r>
      <w:r w:rsidRPr="0064303B">
        <w:rPr>
          <w:rFonts w:eastAsia="Times New Roman"/>
          <w:lang w:eastAsia="ar-SA"/>
        </w:rPr>
        <w:t xml:space="preserve">zgodnie z ustawą  z dnia </w:t>
      </w:r>
      <w:r w:rsidR="00C0603D" w:rsidRPr="0064303B">
        <w:rPr>
          <w:rFonts w:eastAsia="Times New Roman"/>
          <w:lang w:eastAsia="ar-SA"/>
        </w:rPr>
        <w:t>11 września 2019 r. Pr</w:t>
      </w:r>
      <w:r w:rsidRPr="0064303B">
        <w:rPr>
          <w:rFonts w:eastAsia="Times New Roman"/>
          <w:lang w:eastAsia="ar-SA"/>
        </w:rPr>
        <w:t xml:space="preserve">awo zamówień publicznych </w:t>
      </w:r>
      <w:r w:rsidR="00C0603D" w:rsidRPr="0064303B">
        <w:rPr>
          <w:rFonts w:eastAsia="Times New Roman" w:cstheme="minorHAnsi"/>
          <w:lang w:eastAsia="pl-PL"/>
        </w:rPr>
        <w:t>(Dz.U. z 20</w:t>
      </w:r>
      <w:r w:rsidR="00001C02" w:rsidRPr="0064303B">
        <w:rPr>
          <w:rFonts w:eastAsia="Times New Roman" w:cstheme="minorHAnsi"/>
          <w:lang w:eastAsia="pl-PL"/>
        </w:rPr>
        <w:t>2</w:t>
      </w:r>
      <w:r w:rsidR="002D7559" w:rsidRPr="0064303B">
        <w:rPr>
          <w:rFonts w:eastAsia="Times New Roman" w:cstheme="minorHAnsi"/>
          <w:lang w:eastAsia="pl-PL"/>
        </w:rPr>
        <w:t>4</w:t>
      </w:r>
      <w:r w:rsidR="00C0603D" w:rsidRPr="0064303B">
        <w:rPr>
          <w:rFonts w:eastAsia="Times New Roman" w:cstheme="minorHAnsi"/>
          <w:lang w:eastAsia="pl-PL"/>
        </w:rPr>
        <w:t xml:space="preserve"> r. poz. </w:t>
      </w:r>
      <w:r w:rsidR="002D7559" w:rsidRPr="0064303B">
        <w:rPr>
          <w:rFonts w:eastAsia="Times New Roman" w:cstheme="minorHAnsi"/>
          <w:lang w:eastAsia="pl-PL"/>
        </w:rPr>
        <w:t>1320</w:t>
      </w:r>
      <w:r w:rsidR="00C0603D" w:rsidRPr="0064303B">
        <w:rPr>
          <w:rFonts w:eastAsia="Times New Roman" w:cstheme="minorHAnsi"/>
          <w:lang w:eastAsia="pl-PL"/>
        </w:rPr>
        <w:t>)</w:t>
      </w:r>
      <w:r w:rsidRPr="0064303B">
        <w:rPr>
          <w:rFonts w:eastAsia="Times New Roman" w:cstheme="minorHAnsi"/>
          <w:lang w:eastAsia="ar-SA"/>
        </w:rPr>
        <w:t>,</w:t>
      </w:r>
      <w:r w:rsidRPr="0064303B">
        <w:rPr>
          <w:rFonts w:eastAsia="Times New Roman"/>
          <w:lang w:eastAsia="ar-SA"/>
        </w:rPr>
        <w:t xml:space="preserve"> zwanej w dalszej treści umowy „Ustawą”</w:t>
      </w:r>
      <w:r w:rsidRPr="0064303B">
        <w:t xml:space="preserve"> </w:t>
      </w:r>
      <w:bookmarkStart w:id="0" w:name="_Hlk54164192"/>
      <w:r w:rsidRPr="0064303B">
        <w:t xml:space="preserve">pn. </w:t>
      </w:r>
      <w:r w:rsidR="009C042A" w:rsidRPr="0064303B">
        <w:t>Zagospodarowanie terenu przed budynkiem EMCEK przy ul. 3-Maja w Słupsku w ramach zadania inwestycyjnego pn. Skwer Wielkiej Orkiestry Świątecznej Pomocy – SBO 2024</w:t>
      </w:r>
      <w:r w:rsidRPr="0064303B">
        <w:rPr>
          <w:rFonts w:eastAsia="Times New Roman" w:cs="Times New Roman"/>
          <w:lang w:eastAsia="pl-PL"/>
        </w:rPr>
        <w:t xml:space="preserve">, </w:t>
      </w:r>
      <w:bookmarkEnd w:id="0"/>
      <w:r w:rsidRPr="0064303B">
        <w:rPr>
          <w:rFonts w:eastAsia="Times New Roman" w:cs="Times New Roman"/>
          <w:lang w:eastAsia="pl-PL"/>
        </w:rPr>
        <w:t xml:space="preserve">opublikowanego w </w:t>
      </w:r>
      <w:r w:rsidR="00BC1AA9" w:rsidRPr="0064303B">
        <w:rPr>
          <w:rFonts w:eastAsia="Times New Roman" w:cs="Times New Roman"/>
          <w:lang w:eastAsia="pl-PL"/>
        </w:rPr>
        <w:t xml:space="preserve">Biuletynie Zamówień Publicznych </w:t>
      </w:r>
      <w:r w:rsidRPr="0064303B">
        <w:rPr>
          <w:rFonts w:eastAsia="Times New Roman" w:cs="Times New Roman"/>
          <w:lang w:eastAsia="pl-PL"/>
        </w:rPr>
        <w:t xml:space="preserve">Nr </w:t>
      </w:r>
      <w:r w:rsidR="004F5DCD" w:rsidRPr="0064303B">
        <w:rPr>
          <w:rFonts w:eastAsia="Times New Roman" w:cs="Times New Roman"/>
          <w:lang w:eastAsia="pl-PL"/>
        </w:rPr>
        <w:t>_________________</w:t>
      </w:r>
      <w:r w:rsidR="00493A60" w:rsidRPr="0064303B">
        <w:rPr>
          <w:rFonts w:eastAsia="Times New Roman" w:cs="Times New Roman"/>
          <w:lang w:eastAsia="pl-PL"/>
        </w:rPr>
        <w:t xml:space="preserve"> </w:t>
      </w:r>
      <w:r w:rsidRPr="0064303B">
        <w:rPr>
          <w:rFonts w:eastAsia="Times New Roman" w:cs="Times New Roman"/>
          <w:lang w:eastAsia="pl-PL"/>
        </w:rPr>
        <w:t xml:space="preserve">oraz na stronie internetowej </w:t>
      </w:r>
      <w:hyperlink r:id="rId8" w:history="1">
        <w:r w:rsidR="003D2BEE" w:rsidRPr="0064303B">
          <w:rPr>
            <w:rStyle w:val="Hipercze"/>
          </w:rPr>
          <w:t>www.zimslupsk.pl</w:t>
        </w:r>
      </w:hyperlink>
      <w:r w:rsidRPr="0064303B">
        <w:t xml:space="preserve"> za pośrednictwem </w:t>
      </w:r>
      <w:r w:rsidRPr="0064303B">
        <w:rPr>
          <w:bCs/>
        </w:rPr>
        <w:t xml:space="preserve">Platformy zakupowej </w:t>
      </w:r>
      <w:hyperlink r:id="rId9" w:history="1">
        <w:r w:rsidRPr="0064303B">
          <w:rPr>
            <w:rStyle w:val="Hipercze"/>
          </w:rPr>
          <w:t>https://platformazakupowa.pl/pn/zimslupsk</w:t>
        </w:r>
      </w:hyperlink>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68649B99" w:rsidR="00E41EAA" w:rsidRPr="0064303B" w:rsidRDefault="00E41EAA" w:rsidP="00591FAC">
      <w:pPr>
        <w:pStyle w:val="Akapitzlist"/>
        <w:numPr>
          <w:ilvl w:val="0"/>
          <w:numId w:val="26"/>
        </w:numPr>
        <w:tabs>
          <w:tab w:val="left" w:pos="92"/>
          <w:tab w:val="left" w:pos="452"/>
          <w:tab w:val="left" w:pos="812"/>
        </w:tabs>
        <w:suppressAutoHyphens/>
        <w:spacing w:after="0" w:line="360" w:lineRule="auto"/>
      </w:pPr>
      <w:r w:rsidRPr="0064303B">
        <w:rPr>
          <w:rFonts w:eastAsia="Times New Roman" w:cs="Times New Roman"/>
          <w:lang w:eastAsia="pl-PL"/>
        </w:rPr>
        <w:t xml:space="preserve">Przedmiotem Umowy jest wykonanie robót budowlanych pn. </w:t>
      </w:r>
      <w:r w:rsidR="009C042A" w:rsidRPr="0064303B">
        <w:rPr>
          <w:rFonts w:eastAsia="Times New Roman" w:cs="Calibri"/>
          <w:b/>
          <w:lang w:eastAsia="pl-PL"/>
        </w:rPr>
        <w:t>Zagospodarowanie terenu przed budynkiem EMCEK przy ul. 3-Maja w Słupsku w ramach zadania inwestycyjnego pn. Skwer Wielkiej Orkiestry Świątecznej Pomocy – SBO 2024</w:t>
      </w:r>
      <w:r w:rsidR="0080687D" w:rsidRPr="0064303B">
        <w:t>.</w:t>
      </w:r>
    </w:p>
    <w:p w14:paraId="54B3155D" w14:textId="77777777" w:rsidR="00E41EAA" w:rsidRPr="0064303B"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sidRPr="0064303B">
        <w:rPr>
          <w:rFonts w:eastAsia="Times New Roman" w:cs="Times New Roman"/>
          <w:lang w:eastAsia="pl-PL"/>
        </w:rPr>
        <w:t>Wykonawca oświadcza, że:</w:t>
      </w:r>
    </w:p>
    <w:p w14:paraId="75477D0E" w14:textId="77777777" w:rsidR="00E41EAA"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sidRPr="0064303B">
        <w:rPr>
          <w:rFonts w:eastAsia="Times New Roman" w:cs="Times New Roman"/>
          <w:lang w:eastAsia="pl-PL"/>
        </w:rPr>
        <w:t>zapoznał się z należytą starannością</w:t>
      </w:r>
      <w:r>
        <w:rPr>
          <w:rFonts w:eastAsia="Times New Roman" w:cs="Times New Roman"/>
          <w:lang w:eastAsia="pl-PL"/>
        </w:rPr>
        <w:t xml:space="preserve"> z warunkami umówionych robót budowlanych,</w:t>
      </w:r>
    </w:p>
    <w:p w14:paraId="52956DFB" w14:textId="77777777" w:rsidR="00E41EAA"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zapoznał się z otrzymaną dokumentacją projektową i Specyfikacją Techniczną Wykonania </w:t>
      </w:r>
      <w:r>
        <w:rPr>
          <w:rFonts w:eastAsia="Times New Roman" w:cs="Times New Roman"/>
          <w:lang w:eastAsia="pl-PL"/>
        </w:rPr>
        <w:br/>
        <w:t>i Odbioru Robót i nie zgłasza w tej sprawie żadnych uwag,</w:t>
      </w:r>
    </w:p>
    <w:p w14:paraId="49A9259A" w14:textId="2B62E97B" w:rsidR="00E41EAA" w:rsidRPr="003E5EA9" w:rsidRDefault="00E41EAA" w:rsidP="00591FAC">
      <w:pPr>
        <w:pStyle w:val="Akapitzlist"/>
        <w:numPr>
          <w:ilvl w:val="1"/>
          <w:numId w:val="26"/>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w:t>
      </w:r>
      <w:r w:rsidR="00B043E7">
        <w:rPr>
          <w:rFonts w:eastAsia="Times New Roman" w:cs="Times New Roman"/>
          <w:lang w:eastAsia="pl-PL"/>
        </w:rPr>
        <w:t>U</w:t>
      </w:r>
      <w:r w:rsidRPr="006E7C8B">
        <w:rPr>
          <w:rFonts w:eastAsia="Times New Roman" w:cs="Times New Roman"/>
          <w:lang w:eastAsia="pl-PL"/>
        </w:rPr>
        <w:t xml:space="preserve">mowy i ponosi pełną odpowiedzialność za skutki braku lub mylnego rozpoznania warunków realizacji </w:t>
      </w:r>
      <w:r w:rsidRPr="006E7C8B">
        <w:rPr>
          <w:rFonts w:eastAsia="Times New Roman" w:cs="Times New Roman"/>
          <w:lang w:eastAsia="pl-PL"/>
        </w:rPr>
        <w:lastRenderedPageBreak/>
        <w:t xml:space="preserve">zamówienia w zakresie możliwym do przewidzenia na etapie oferowania, na podstawie SWZ, dokumentacji projektowej stanowiącej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68697920" w:rsidR="00E41EAA"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potwierdza, że oświadczenia złożone na potwierdzenie braku podstaw wykluczenia z postępowania o udzielenie niniejszego zamówienia są aktualne na dzień zawarcia Umowy.</w:t>
      </w:r>
    </w:p>
    <w:p w14:paraId="1E17B019" w14:textId="77777777" w:rsidR="00E41EAA" w:rsidRDefault="00E41EAA" w:rsidP="00591FAC">
      <w:pPr>
        <w:pStyle w:val="Akapitzlist"/>
        <w:numPr>
          <w:ilvl w:val="0"/>
          <w:numId w:val="26"/>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Integralną częścią Umowy są:</w:t>
      </w:r>
    </w:p>
    <w:p w14:paraId="0DCB7631" w14:textId="394A70E9" w:rsidR="00E41EAA" w:rsidRDefault="00E41EAA" w:rsidP="00591FAC">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Dokumentacja projektowa i Specyfikacj</w:t>
      </w:r>
      <w:r w:rsidR="009F6EA5">
        <w:rPr>
          <w:rFonts w:eastAsia="Times New Roman" w:cs="Times New Roman"/>
          <w:lang w:eastAsia="pl-PL"/>
        </w:rPr>
        <w:t>a</w:t>
      </w:r>
      <w:r>
        <w:rPr>
          <w:rFonts w:eastAsia="Times New Roman" w:cs="Times New Roman"/>
          <w:lang w:eastAsia="pl-PL"/>
        </w:rPr>
        <w:t xml:space="preserve"> </w:t>
      </w:r>
      <w:r w:rsidRPr="00A819C3">
        <w:rPr>
          <w:rFonts w:eastAsia="Times New Roman" w:cs="Times New Roman"/>
          <w:lang w:eastAsia="pl-PL"/>
        </w:rPr>
        <w:t>Techniczn</w:t>
      </w:r>
      <w:r w:rsidR="009F6EA5">
        <w:rPr>
          <w:rFonts w:eastAsia="Times New Roman" w:cs="Times New Roman"/>
          <w:lang w:eastAsia="pl-PL"/>
        </w:rPr>
        <w:t>a</w:t>
      </w:r>
      <w:r w:rsidRPr="00A819C3">
        <w:rPr>
          <w:rFonts w:eastAsia="Times New Roman" w:cs="Times New Roman"/>
          <w:lang w:eastAsia="pl-PL"/>
        </w:rPr>
        <w:t xml:space="preserve"> Wykonania i Odbioru Robót</w:t>
      </w:r>
      <w:r>
        <w:rPr>
          <w:rFonts w:eastAsia="Times New Roman" w:cs="Times New Roman"/>
          <w:lang w:eastAsia="pl-PL"/>
        </w:rPr>
        <w:t xml:space="preserve"> Budowlanych,</w:t>
      </w:r>
    </w:p>
    <w:p w14:paraId="5181F7BD" w14:textId="20AF2B10" w:rsidR="00E41EAA" w:rsidRPr="00DD3F1E" w:rsidRDefault="00E41EAA" w:rsidP="00591FAC">
      <w:pPr>
        <w:pStyle w:val="Akapitzlist"/>
        <w:numPr>
          <w:ilvl w:val="1"/>
          <w:numId w:val="26"/>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Oferta Wykonawcy wraz z kosztorys</w:t>
      </w:r>
      <w:r w:rsidR="009F6EA5">
        <w:rPr>
          <w:rFonts w:eastAsia="Times New Roman" w:cs="Times New Roman"/>
          <w:lang w:eastAsia="pl-PL"/>
        </w:rPr>
        <w:t>em</w:t>
      </w:r>
      <w:r>
        <w:rPr>
          <w:rFonts w:eastAsia="Times New Roman" w:cs="Times New Roman"/>
          <w:lang w:eastAsia="pl-PL"/>
        </w:rPr>
        <w:t xml:space="preserve"> ofertowym.</w:t>
      </w:r>
    </w:p>
    <w:p w14:paraId="4EC2FD4A" w14:textId="77777777" w:rsidR="00E33346" w:rsidRPr="00F549C0" w:rsidRDefault="00E33346" w:rsidP="00AA36D4">
      <w:pPr>
        <w:tabs>
          <w:tab w:val="left" w:pos="92"/>
          <w:tab w:val="left" w:pos="452"/>
          <w:tab w:val="left" w:pos="812"/>
        </w:tabs>
        <w:suppressAutoHyphens/>
        <w:spacing w:after="0" w:line="360" w:lineRule="auto"/>
        <w:rPr>
          <w:rFonts w:eastAsia="Times New Roman" w:cs="Times New Roman"/>
          <w:b/>
          <w:sz w:val="16"/>
          <w:szCs w:val="16"/>
          <w:lang w:eastAsia="pl-PL"/>
        </w:rPr>
      </w:pPr>
      <w:bookmarkStart w:id="1" w:name="_Hlk9246585"/>
    </w:p>
    <w:p w14:paraId="501CF584" w14:textId="77777777" w:rsidR="00E41EAA" w:rsidRPr="003E5EA9" w:rsidRDefault="00E41EAA" w:rsidP="00AA36D4">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6E956E6A" w:rsidR="00E41EAA" w:rsidRPr="00F64D41" w:rsidRDefault="00E41EAA" w:rsidP="00AA36D4">
      <w:pPr>
        <w:tabs>
          <w:tab w:val="left" w:pos="92"/>
          <w:tab w:val="left" w:pos="452"/>
          <w:tab w:val="left" w:pos="812"/>
        </w:tabs>
        <w:suppressAutoHyphens/>
        <w:spacing w:after="120" w:line="360" w:lineRule="auto"/>
        <w:rPr>
          <w:rFonts w:eastAsia="Times New Roman" w:cs="Times New Roman"/>
          <w:b/>
          <w:lang w:eastAsia="pl-PL"/>
        </w:rPr>
      </w:pPr>
      <w:r w:rsidRPr="00F64D41">
        <w:rPr>
          <w:rFonts w:eastAsia="Times New Roman" w:cs="Times New Roman"/>
          <w:b/>
          <w:lang w:eastAsia="pl-PL"/>
        </w:rPr>
        <w:t xml:space="preserve">Przedmiot </w:t>
      </w:r>
      <w:r w:rsidR="003D1ADF" w:rsidRPr="00F64D41">
        <w:rPr>
          <w:rFonts w:eastAsia="Times New Roman" w:cs="Times New Roman"/>
          <w:b/>
          <w:lang w:eastAsia="pl-PL"/>
        </w:rPr>
        <w:t>U</w:t>
      </w:r>
      <w:r w:rsidRPr="00F64D41">
        <w:rPr>
          <w:rFonts w:eastAsia="Times New Roman" w:cs="Times New Roman"/>
          <w:b/>
          <w:lang w:eastAsia="pl-PL"/>
        </w:rPr>
        <w:t>mowy</w:t>
      </w:r>
    </w:p>
    <w:bookmarkEnd w:id="1"/>
    <w:bookmarkEnd w:id="2"/>
    <w:p w14:paraId="338E6C38" w14:textId="5A5B87E8" w:rsidR="00B922FF" w:rsidRPr="008A7C8F" w:rsidRDefault="00E41EAA" w:rsidP="00EB3541">
      <w:pPr>
        <w:pStyle w:val="Akapitzlist"/>
        <w:numPr>
          <w:ilvl w:val="0"/>
          <w:numId w:val="2"/>
        </w:numPr>
        <w:spacing w:after="0" w:line="360" w:lineRule="auto"/>
        <w:rPr>
          <w:rFonts w:eastAsia="Arial Narrow" w:cstheme="minorHAnsi"/>
          <w:bCs/>
          <w:color w:val="000000"/>
          <w:lang w:eastAsia="pl-PL"/>
        </w:rPr>
      </w:pPr>
      <w:r w:rsidRPr="00F64D41">
        <w:rPr>
          <w:rFonts w:eastAsia="Arial Narrow" w:cs="Tahoma"/>
          <w:color w:val="000000"/>
          <w:lang w:eastAsia="pl-PL"/>
        </w:rPr>
        <w:t>Zamawiający zleca, a Wykonawca zobowiązuje się do wykonania robót budowlanych</w:t>
      </w:r>
      <w:r w:rsidR="00990D21">
        <w:rPr>
          <w:rFonts w:eastAsia="Arial Narrow" w:cs="Tahoma"/>
          <w:color w:val="000000"/>
          <w:lang w:eastAsia="pl-PL"/>
        </w:rPr>
        <w:t xml:space="preserve"> </w:t>
      </w:r>
      <w:r w:rsidR="009C042A" w:rsidRPr="009C042A">
        <w:rPr>
          <w:rFonts w:eastAsia="Arial Narrow" w:cs="Tahoma"/>
          <w:color w:val="000000"/>
          <w:lang w:eastAsia="pl-PL"/>
        </w:rPr>
        <w:t>obejmujących zagospodarowanie terenu przed budynkiem EMCEK przy ul. 3-Maja w Słupsku</w:t>
      </w:r>
      <w:r w:rsidR="008A7C8F" w:rsidRPr="008A7C8F">
        <w:rPr>
          <w:rFonts w:ascii="Calibri" w:eastAsia="Times New Roman" w:hAnsi="Calibri" w:cs="Calibri"/>
          <w:b/>
          <w:lang w:eastAsia="pl-PL"/>
        </w:rPr>
        <w:t xml:space="preserve"> </w:t>
      </w:r>
      <w:r w:rsidR="008A7C8F" w:rsidRPr="008A7C8F">
        <w:rPr>
          <w:rFonts w:eastAsia="Arial Narrow" w:cs="Tahoma"/>
          <w:bCs/>
          <w:color w:val="000000"/>
          <w:lang w:eastAsia="pl-PL"/>
        </w:rPr>
        <w:t>w ramach zadania inwestycyjnego pn. Skwer Wielkiej Orkiestry Świątecznej Pomocy – SBO 2024</w:t>
      </w:r>
      <w:r w:rsidR="00B922FF" w:rsidRPr="008A7C8F">
        <w:rPr>
          <w:rFonts w:eastAsia="Cambria" w:cs="Calibri"/>
          <w:bCs/>
        </w:rPr>
        <w:t>.</w:t>
      </w:r>
    </w:p>
    <w:p w14:paraId="63E1C7E1" w14:textId="351FED2D" w:rsidR="00E41EAA" w:rsidRPr="0008712F" w:rsidRDefault="0008712F" w:rsidP="00AA36D4">
      <w:pPr>
        <w:pStyle w:val="Akapitzlist"/>
        <w:numPr>
          <w:ilvl w:val="0"/>
          <w:numId w:val="2"/>
        </w:numPr>
        <w:spacing w:after="0" w:line="360" w:lineRule="auto"/>
        <w:rPr>
          <w:rFonts w:eastAsia="Arial Narrow" w:cstheme="minorHAnsi"/>
          <w:color w:val="000000"/>
          <w:lang w:eastAsia="pl-PL"/>
        </w:rPr>
      </w:pPr>
      <w:r w:rsidRPr="0008712F">
        <w:rPr>
          <w:rFonts w:eastAsia="Arial Narrow" w:cstheme="minorHAnsi"/>
          <w:bCs/>
          <w:color w:val="000000"/>
          <w:lang w:eastAsia="pl-PL"/>
        </w:rPr>
        <w:t xml:space="preserve">Zakres przedmiotu </w:t>
      </w:r>
      <w:r w:rsidR="00D27970">
        <w:rPr>
          <w:rFonts w:eastAsia="Arial Narrow" w:cstheme="minorHAnsi"/>
          <w:bCs/>
          <w:color w:val="000000"/>
          <w:lang w:eastAsia="pl-PL"/>
        </w:rPr>
        <w:t>Umowy</w:t>
      </w:r>
      <w:r w:rsidRPr="0008712F">
        <w:rPr>
          <w:rFonts w:eastAsia="Arial Narrow" w:cstheme="minorHAnsi"/>
          <w:bCs/>
          <w:color w:val="000000"/>
          <w:lang w:eastAsia="pl-PL"/>
        </w:rPr>
        <w:t xml:space="preserve"> obejmuje w szczególności</w:t>
      </w:r>
      <w:r>
        <w:rPr>
          <w:rFonts w:eastAsia="Arial Narrow" w:cstheme="minorHAnsi"/>
          <w:bCs/>
          <w:color w:val="000000"/>
          <w:lang w:eastAsia="pl-PL"/>
        </w:rPr>
        <w:t>:</w:t>
      </w:r>
    </w:p>
    <w:p w14:paraId="3AAC004E" w14:textId="77777777" w:rsidR="00D92FFF" w:rsidRPr="00D92FFF" w:rsidRDefault="00D92FFF" w:rsidP="00D92FFF">
      <w:pPr>
        <w:numPr>
          <w:ilvl w:val="1"/>
          <w:numId w:val="2"/>
        </w:numPr>
        <w:tabs>
          <w:tab w:val="clear" w:pos="720"/>
        </w:tabs>
        <w:spacing w:after="0" w:line="360" w:lineRule="auto"/>
        <w:rPr>
          <w:rFonts w:eastAsia="Cambria" w:cs="Calibri"/>
          <w:bCs/>
        </w:rPr>
      </w:pPr>
      <w:r w:rsidRPr="00D92FFF">
        <w:rPr>
          <w:rFonts w:eastAsia="Cambria" w:cs="Calibri"/>
          <w:bCs/>
        </w:rPr>
        <w:t>rozebranie środkowego biegu schodów,</w:t>
      </w:r>
    </w:p>
    <w:p w14:paraId="7394854D" w14:textId="77777777" w:rsidR="00D92FFF" w:rsidRPr="00D92FFF" w:rsidRDefault="00D92FFF" w:rsidP="00D92FFF">
      <w:pPr>
        <w:numPr>
          <w:ilvl w:val="1"/>
          <w:numId w:val="2"/>
        </w:numPr>
        <w:tabs>
          <w:tab w:val="clear" w:pos="720"/>
        </w:tabs>
        <w:spacing w:after="0" w:line="360" w:lineRule="auto"/>
        <w:rPr>
          <w:rFonts w:eastAsia="Cambria" w:cs="Calibri"/>
          <w:bCs/>
        </w:rPr>
      </w:pPr>
      <w:r w:rsidRPr="00D92FFF">
        <w:rPr>
          <w:rFonts w:eastAsia="Cambria" w:cs="Calibri"/>
          <w:bCs/>
        </w:rPr>
        <w:t>rozebranie górnego murku wzdłuż skarpy,</w:t>
      </w:r>
    </w:p>
    <w:p w14:paraId="23CADA6D" w14:textId="77777777" w:rsidR="00D92FFF" w:rsidRPr="00D92FFF" w:rsidRDefault="00D92FFF" w:rsidP="00D92FFF">
      <w:pPr>
        <w:numPr>
          <w:ilvl w:val="1"/>
          <w:numId w:val="2"/>
        </w:numPr>
        <w:tabs>
          <w:tab w:val="clear" w:pos="720"/>
        </w:tabs>
        <w:spacing w:after="0" w:line="360" w:lineRule="auto"/>
        <w:rPr>
          <w:rFonts w:eastAsia="Cambria" w:cs="Calibri"/>
          <w:bCs/>
        </w:rPr>
      </w:pPr>
      <w:r w:rsidRPr="00D92FFF">
        <w:rPr>
          <w:rFonts w:eastAsia="Cambria" w:cs="Calibri"/>
          <w:bCs/>
        </w:rPr>
        <w:t>rozebranie schodów wejściowych na taras (od strony zachodniej) i wykonanie pochylni oraz stopni,</w:t>
      </w:r>
    </w:p>
    <w:p w14:paraId="382A6063" w14:textId="77777777" w:rsidR="00D92FFF" w:rsidRPr="00D92FFF" w:rsidRDefault="00D92FFF" w:rsidP="00D92FFF">
      <w:pPr>
        <w:numPr>
          <w:ilvl w:val="1"/>
          <w:numId w:val="2"/>
        </w:numPr>
        <w:tabs>
          <w:tab w:val="clear" w:pos="720"/>
        </w:tabs>
        <w:spacing w:after="0" w:line="360" w:lineRule="auto"/>
        <w:rPr>
          <w:rFonts w:eastAsia="Cambria" w:cs="Calibri"/>
          <w:bCs/>
        </w:rPr>
      </w:pPr>
      <w:r w:rsidRPr="00D92FFF">
        <w:rPr>
          <w:rFonts w:eastAsia="Cambria" w:cs="Calibri"/>
          <w:bCs/>
        </w:rPr>
        <w:t>wykonanie profilowania skarpy w celu zniwelowania spadku po rozbiórce murku,</w:t>
      </w:r>
    </w:p>
    <w:p w14:paraId="4CC0992B" w14:textId="77777777" w:rsidR="00D92FFF" w:rsidRPr="00D92FFF" w:rsidRDefault="00D92FFF" w:rsidP="00D92FFF">
      <w:pPr>
        <w:numPr>
          <w:ilvl w:val="1"/>
          <w:numId w:val="2"/>
        </w:numPr>
        <w:tabs>
          <w:tab w:val="clear" w:pos="720"/>
        </w:tabs>
        <w:spacing w:after="0" w:line="360" w:lineRule="auto"/>
        <w:rPr>
          <w:rFonts w:eastAsia="Cambria" w:cs="Calibri"/>
          <w:bCs/>
        </w:rPr>
      </w:pPr>
      <w:r w:rsidRPr="00D92FFF">
        <w:rPr>
          <w:rFonts w:eastAsia="Cambria" w:cs="Calibri"/>
          <w:bCs/>
        </w:rPr>
        <w:t>demontaż istniejącego ciągu pieszego i wykonanie ciągu pieszego z płyt betonowych w kolorze szarym,</w:t>
      </w:r>
    </w:p>
    <w:p w14:paraId="13C0F358" w14:textId="77777777" w:rsidR="00D92FFF" w:rsidRPr="00D92FFF" w:rsidRDefault="00D92FFF" w:rsidP="00D92FFF">
      <w:pPr>
        <w:numPr>
          <w:ilvl w:val="1"/>
          <w:numId w:val="2"/>
        </w:numPr>
        <w:tabs>
          <w:tab w:val="clear" w:pos="720"/>
        </w:tabs>
        <w:spacing w:after="0" w:line="360" w:lineRule="auto"/>
        <w:rPr>
          <w:rFonts w:eastAsia="Cambria" w:cs="Calibri"/>
          <w:bCs/>
        </w:rPr>
      </w:pPr>
      <w:r w:rsidRPr="00D92FFF">
        <w:rPr>
          <w:rFonts w:eastAsia="Cambria" w:cs="Calibri"/>
          <w:bCs/>
        </w:rPr>
        <w:t>wykonanie ciągu pieszego o nawierzchni mineralnej,</w:t>
      </w:r>
    </w:p>
    <w:p w14:paraId="6C443FF2" w14:textId="77777777" w:rsidR="00D92FFF" w:rsidRPr="00D92FFF" w:rsidRDefault="00D92FFF" w:rsidP="00D92FFF">
      <w:pPr>
        <w:numPr>
          <w:ilvl w:val="1"/>
          <w:numId w:val="2"/>
        </w:numPr>
        <w:tabs>
          <w:tab w:val="clear" w:pos="720"/>
        </w:tabs>
        <w:spacing w:after="0" w:line="360" w:lineRule="auto"/>
        <w:rPr>
          <w:rFonts w:eastAsia="Cambria" w:cs="Calibri"/>
          <w:bCs/>
        </w:rPr>
      </w:pPr>
      <w:r w:rsidRPr="00D92FFF">
        <w:rPr>
          <w:rFonts w:eastAsia="Cambria" w:cs="Calibri"/>
          <w:bCs/>
        </w:rPr>
        <w:t>wykonanie nawierzchni z otoczaków,</w:t>
      </w:r>
    </w:p>
    <w:p w14:paraId="07076CD6" w14:textId="30AEC114" w:rsidR="00D92FFF" w:rsidRPr="00CF6C3C" w:rsidRDefault="00D92FFF" w:rsidP="00D92FFF">
      <w:pPr>
        <w:numPr>
          <w:ilvl w:val="1"/>
          <w:numId w:val="2"/>
        </w:numPr>
        <w:spacing w:after="0" w:line="360" w:lineRule="auto"/>
        <w:rPr>
          <w:rFonts w:eastAsia="Cambria" w:cs="Calibri"/>
          <w:bCs/>
        </w:rPr>
      </w:pPr>
      <w:r w:rsidRPr="00D92FFF">
        <w:rPr>
          <w:rFonts w:eastAsia="Cambria" w:cs="Calibri"/>
          <w:bCs/>
        </w:rPr>
        <w:t xml:space="preserve">wykonanie dojść do </w:t>
      </w:r>
      <w:r w:rsidRPr="00CF6C3C">
        <w:rPr>
          <w:rFonts w:eastAsia="Cambria" w:cs="Calibri"/>
          <w:bCs/>
        </w:rPr>
        <w:t>schodów oraz pochylni z betonowych płyt chodnikowych w kolorze szarym,</w:t>
      </w:r>
    </w:p>
    <w:p w14:paraId="4A18423A" w14:textId="785D6B0A" w:rsidR="00D92FFF" w:rsidRPr="00CF6C3C" w:rsidRDefault="007420EC" w:rsidP="00D92FFF">
      <w:pPr>
        <w:numPr>
          <w:ilvl w:val="1"/>
          <w:numId w:val="2"/>
        </w:numPr>
        <w:spacing w:after="0" w:line="360" w:lineRule="auto"/>
        <w:rPr>
          <w:rFonts w:eastAsia="Cambria" w:cs="Calibri"/>
          <w:bCs/>
        </w:rPr>
      </w:pPr>
      <w:r>
        <w:rPr>
          <w:rFonts w:eastAsia="Cambria" w:cs="Calibri"/>
          <w:bCs/>
        </w:rPr>
        <w:t xml:space="preserve">dostawa i montaż </w:t>
      </w:r>
      <w:r w:rsidR="00D92FFF" w:rsidRPr="00CF6C3C">
        <w:rPr>
          <w:rFonts w:eastAsia="Cambria" w:cs="Calibri"/>
          <w:bCs/>
        </w:rPr>
        <w:t>mał</w:t>
      </w:r>
      <w:r>
        <w:rPr>
          <w:rFonts w:eastAsia="Cambria" w:cs="Calibri"/>
          <w:bCs/>
        </w:rPr>
        <w:t>ej</w:t>
      </w:r>
      <w:r w:rsidR="00D92FFF" w:rsidRPr="00CF6C3C">
        <w:rPr>
          <w:rFonts w:eastAsia="Cambria" w:cs="Calibri"/>
          <w:bCs/>
        </w:rPr>
        <w:t xml:space="preserve"> architektur</w:t>
      </w:r>
      <w:r>
        <w:rPr>
          <w:rFonts w:eastAsia="Cambria" w:cs="Calibri"/>
          <w:bCs/>
        </w:rPr>
        <w:t>y</w:t>
      </w:r>
      <w:r w:rsidR="00D92FFF" w:rsidRPr="00CF6C3C">
        <w:rPr>
          <w:rFonts w:eastAsia="Cambria" w:cs="Calibri"/>
          <w:bCs/>
        </w:rPr>
        <w:t xml:space="preserve"> – ławki parkowe,</w:t>
      </w:r>
    </w:p>
    <w:p w14:paraId="1FB19924" w14:textId="77777777" w:rsidR="00D92FFF" w:rsidRPr="00D92FFF" w:rsidRDefault="00D92FFF" w:rsidP="00D92FFF">
      <w:pPr>
        <w:numPr>
          <w:ilvl w:val="1"/>
          <w:numId w:val="2"/>
        </w:numPr>
        <w:spacing w:after="0" w:line="360" w:lineRule="auto"/>
        <w:rPr>
          <w:rFonts w:eastAsia="Cambria" w:cs="Calibri"/>
          <w:bCs/>
        </w:rPr>
      </w:pPr>
      <w:r w:rsidRPr="00D92FFF">
        <w:rPr>
          <w:rFonts w:eastAsia="Cambria" w:cs="Calibri"/>
          <w:bCs/>
        </w:rPr>
        <w:t>wykonanie trawników z siewu,</w:t>
      </w:r>
    </w:p>
    <w:p w14:paraId="7B4CCD65" w14:textId="77777777" w:rsidR="00D92FFF" w:rsidRPr="00D92FFF" w:rsidRDefault="00D92FFF" w:rsidP="00D92FFF">
      <w:pPr>
        <w:numPr>
          <w:ilvl w:val="1"/>
          <w:numId w:val="2"/>
        </w:numPr>
        <w:spacing w:after="0" w:line="360" w:lineRule="auto"/>
        <w:rPr>
          <w:rFonts w:eastAsia="Cambria" w:cs="Calibri"/>
          <w:bCs/>
        </w:rPr>
      </w:pPr>
      <w:r w:rsidRPr="00D92FFF">
        <w:rPr>
          <w:rFonts w:eastAsia="Cambria" w:cs="Calibri"/>
          <w:bCs/>
        </w:rPr>
        <w:t>sadzenie drzew,</w:t>
      </w:r>
    </w:p>
    <w:p w14:paraId="4C709B4B" w14:textId="77777777" w:rsidR="00D92FFF" w:rsidRPr="00D92FFF" w:rsidRDefault="00D92FFF" w:rsidP="00D92FFF">
      <w:pPr>
        <w:numPr>
          <w:ilvl w:val="1"/>
          <w:numId w:val="2"/>
        </w:numPr>
        <w:spacing w:after="0" w:line="360" w:lineRule="auto"/>
        <w:rPr>
          <w:rFonts w:eastAsia="Cambria" w:cs="Calibri"/>
          <w:bCs/>
        </w:rPr>
      </w:pPr>
      <w:r w:rsidRPr="00D92FFF">
        <w:rPr>
          <w:rFonts w:eastAsia="Cambria" w:cs="Calibri"/>
          <w:bCs/>
        </w:rPr>
        <w:t>dostawa i montaż składanych słupków ograniczających wjazd,</w:t>
      </w:r>
    </w:p>
    <w:p w14:paraId="170272FA" w14:textId="77777777" w:rsidR="00D92FFF" w:rsidRPr="00CF6C3C" w:rsidRDefault="00D92FFF" w:rsidP="00D92FFF">
      <w:pPr>
        <w:numPr>
          <w:ilvl w:val="1"/>
          <w:numId w:val="2"/>
        </w:numPr>
        <w:spacing w:after="0" w:line="360" w:lineRule="auto"/>
        <w:rPr>
          <w:rFonts w:eastAsia="Cambria" w:cs="Calibri"/>
          <w:bCs/>
        </w:rPr>
      </w:pPr>
      <w:r w:rsidRPr="00D92FFF">
        <w:rPr>
          <w:rFonts w:eastAsia="Cambria" w:cs="Calibri"/>
          <w:bCs/>
        </w:rPr>
        <w:t xml:space="preserve">dostawa i montaż tablicy </w:t>
      </w:r>
      <w:r w:rsidRPr="00CF6C3C">
        <w:rPr>
          <w:rFonts w:eastAsia="Cambria" w:cs="Calibri"/>
          <w:bCs/>
        </w:rPr>
        <w:t>informacyjnej SBO. Wzór tablicy informacyjnej (rysunek poglądowy) stanowi Załącznik nr 10 do SWZ,</w:t>
      </w:r>
    </w:p>
    <w:p w14:paraId="5401956B" w14:textId="77777777" w:rsidR="00D92FFF" w:rsidRPr="00CF6C3C" w:rsidRDefault="00D92FFF" w:rsidP="00D92FFF">
      <w:pPr>
        <w:numPr>
          <w:ilvl w:val="1"/>
          <w:numId w:val="2"/>
        </w:numPr>
        <w:spacing w:after="0" w:line="360" w:lineRule="auto"/>
        <w:rPr>
          <w:rFonts w:eastAsia="Cambria" w:cs="Calibri"/>
          <w:bCs/>
        </w:rPr>
      </w:pPr>
      <w:r w:rsidRPr="00CF6C3C">
        <w:rPr>
          <w:rFonts w:eastAsia="Cambria" w:cs="Calibri"/>
          <w:bCs/>
        </w:rPr>
        <w:t>wykonanie geodezyjnej inwentaryzacji powykonawczej,</w:t>
      </w:r>
    </w:p>
    <w:p w14:paraId="7557ED9B" w14:textId="27602872" w:rsidR="00707466" w:rsidRPr="00CF6C3C" w:rsidRDefault="00D92FFF" w:rsidP="00D92FFF">
      <w:pPr>
        <w:numPr>
          <w:ilvl w:val="1"/>
          <w:numId w:val="2"/>
        </w:numPr>
        <w:spacing w:after="0" w:line="360" w:lineRule="auto"/>
        <w:rPr>
          <w:rFonts w:eastAsia="Cambria" w:cs="Calibri"/>
          <w:bCs/>
        </w:rPr>
      </w:pPr>
      <w:r w:rsidRPr="00CF6C3C">
        <w:rPr>
          <w:rFonts w:eastAsia="Cambria" w:cs="Calibri"/>
          <w:bCs/>
        </w:rPr>
        <w:t>wykonanie wszelkich innych robót towarzyszących niezbędnych do realizacji przedmiotu zamówienia w szczególności określonych w dokumentacji projektowej, specyfikacji technicznej wykonania i odbioru robót oraz w przedmiar</w:t>
      </w:r>
      <w:r w:rsidR="00CF6C3C" w:rsidRPr="00CF6C3C">
        <w:rPr>
          <w:rFonts w:eastAsia="Cambria" w:cs="Calibri"/>
          <w:bCs/>
        </w:rPr>
        <w:t>ze</w:t>
      </w:r>
      <w:r w:rsidRPr="00CF6C3C">
        <w:rPr>
          <w:rFonts w:eastAsia="Cambria" w:cs="Calibri"/>
          <w:bCs/>
        </w:rPr>
        <w:t>.</w:t>
      </w:r>
    </w:p>
    <w:p w14:paraId="256036AC" w14:textId="7F2E605C" w:rsidR="00E41EAA" w:rsidRPr="00AB403C"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hanging="357"/>
        <w:rPr>
          <w:rFonts w:eastAsia="Times New Roman" w:cs="Times New Roman"/>
          <w:lang w:eastAsia="pl-PL"/>
        </w:rPr>
      </w:pPr>
      <w:r w:rsidRPr="00CF6C3C">
        <w:rPr>
          <w:rFonts w:eastAsia="Times New Roman" w:cs="Times New Roman"/>
          <w:lang w:eastAsia="pl-PL"/>
        </w:rPr>
        <w:lastRenderedPageBreak/>
        <w:t>Przedmiot Umowy został szczegółowo</w:t>
      </w:r>
      <w:r w:rsidRPr="00342009">
        <w:rPr>
          <w:rFonts w:eastAsia="Times New Roman" w:cs="Times New Roman"/>
          <w:lang w:eastAsia="pl-PL"/>
        </w:rPr>
        <w:t xml:space="preserve"> opisany zgodnie</w:t>
      </w:r>
      <w:r w:rsidRPr="00AB403C">
        <w:rPr>
          <w:rFonts w:eastAsia="Times New Roman" w:cs="Times New Roman"/>
          <w:lang w:eastAsia="pl-PL"/>
        </w:rPr>
        <w:t xml:space="preserve"> z art.</w:t>
      </w:r>
      <w:r w:rsidR="007C70C9" w:rsidRPr="00AB403C">
        <w:rPr>
          <w:rFonts w:eastAsia="Times New Roman" w:cs="Times New Roman"/>
          <w:lang w:eastAsia="pl-PL"/>
        </w:rPr>
        <w:t xml:space="preserve"> </w:t>
      </w:r>
      <w:r w:rsidR="00925FA5" w:rsidRPr="00AB403C">
        <w:rPr>
          <w:rFonts w:eastAsia="Times New Roman" w:cs="Times New Roman"/>
          <w:lang w:eastAsia="pl-PL"/>
        </w:rPr>
        <w:t>103</w:t>
      </w:r>
      <w:r w:rsidRPr="00AB403C">
        <w:rPr>
          <w:rFonts w:eastAsia="Times New Roman" w:cs="Times New Roman"/>
          <w:lang w:eastAsia="pl-PL"/>
        </w:rPr>
        <w:t xml:space="preserve"> Ustawy za pomocą </w:t>
      </w:r>
      <w:r w:rsidR="00853562">
        <w:rPr>
          <w:rFonts w:eastAsia="Times New Roman" w:cs="Times New Roman"/>
          <w:lang w:eastAsia="pl-PL"/>
        </w:rPr>
        <w:t xml:space="preserve">Opisu Przedmiotu Zamówienia, </w:t>
      </w:r>
      <w:r w:rsidRPr="00AB403C">
        <w:rPr>
          <w:rFonts w:eastAsia="Times New Roman" w:cs="Times New Roman"/>
          <w:lang w:eastAsia="pl-PL"/>
        </w:rPr>
        <w:t>dokumentacji projektowej, STWiORB, które stanowią załącznik</w:t>
      </w:r>
      <w:r w:rsidR="00826E27">
        <w:rPr>
          <w:rFonts w:eastAsia="Times New Roman" w:cs="Times New Roman"/>
          <w:lang w:eastAsia="pl-PL"/>
        </w:rPr>
        <w:t>i</w:t>
      </w:r>
      <w:r w:rsidRPr="00AB403C">
        <w:rPr>
          <w:rFonts w:eastAsia="Times New Roman" w:cs="Times New Roman"/>
          <w:lang w:eastAsia="pl-PL"/>
        </w:rPr>
        <w:t xml:space="preserve"> do Umowy. Zgodnie z art. </w:t>
      </w:r>
      <w:r w:rsidR="00393C37" w:rsidRPr="00AB403C">
        <w:rPr>
          <w:rFonts w:eastAsia="Times New Roman" w:cs="Times New Roman"/>
          <w:lang w:eastAsia="pl-PL"/>
        </w:rPr>
        <w:t>101</w:t>
      </w:r>
      <w:r w:rsidRPr="00AB403C">
        <w:rPr>
          <w:rFonts w:eastAsia="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AB403C">
        <w:t>101 ust. 1 pkt 2 i ust. 3</w:t>
      </w:r>
      <w:r w:rsidRPr="00AB403C">
        <w:rPr>
          <w:rFonts w:eastAsia="Times New Roman" w:cs="Times New Roman"/>
          <w:lang w:eastAsia="pl-PL"/>
        </w:rPr>
        <w:t xml:space="preserve"> Ustawy.</w:t>
      </w:r>
    </w:p>
    <w:p w14:paraId="771E255F" w14:textId="0E793FE8" w:rsidR="00E41EAA" w:rsidRPr="00AB403C"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AB403C">
        <w:rPr>
          <w:rFonts w:eastAsia="Times New Roman" w:cs="Times New Roman"/>
          <w:lang w:eastAsia="pl-PL"/>
        </w:rPr>
        <w:t xml:space="preserve">Wykonawca zobowiązuje się do realizacji przedmiotu Umowy z należytą starannością, zgodnie </w:t>
      </w:r>
      <w:r w:rsidRPr="00AB403C">
        <w:rPr>
          <w:rFonts w:eastAsia="Times New Roman" w:cs="Times New Roman"/>
          <w:lang w:eastAsia="pl-PL"/>
        </w:rPr>
        <w:br/>
        <w:t>z zaleceniami nadzoru autorskiego, nadzoru inwestorskiego, obowiązującymi warunkami technicznymi, normami, przepisami dozoru technicznego, Prawa budowlanego i sztuką budowlaną</w:t>
      </w:r>
      <w:r w:rsidR="000D403F">
        <w:rPr>
          <w:rFonts w:eastAsia="Times New Roman" w:cs="Times New Roman"/>
          <w:lang w:eastAsia="pl-PL"/>
        </w:rPr>
        <w:t xml:space="preserve"> i ogrodniczą</w:t>
      </w:r>
      <w:r w:rsidRPr="00AB403C">
        <w:rPr>
          <w:rFonts w:eastAsia="Times New Roman" w:cs="Times New Roman"/>
          <w:lang w:eastAsia="pl-PL"/>
        </w:rPr>
        <w:t>.</w:t>
      </w:r>
    </w:p>
    <w:p w14:paraId="5A8C92E3" w14:textId="7FFD50D4" w:rsidR="00E41EAA"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lang w:eastAsia="pl-PL"/>
        </w:rPr>
        <w:t xml:space="preserve">Zamawiający wymaga wykonania przedmiotu </w:t>
      </w:r>
      <w:r w:rsidR="00A14368" w:rsidRPr="0037195F">
        <w:rPr>
          <w:rFonts w:eastAsia="Times New Roman" w:cs="Times New Roman"/>
          <w:lang w:eastAsia="pl-PL"/>
        </w:rPr>
        <w:t>U</w:t>
      </w:r>
      <w:r w:rsidRPr="0037195F">
        <w:rPr>
          <w:rFonts w:eastAsia="Times New Roman" w:cs="Times New Roman"/>
          <w:lang w:eastAsia="pl-PL"/>
        </w:rPr>
        <w:t>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30A674AD" w14:textId="25F963BA" w:rsidR="0037195F" w:rsidRPr="0037195F"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 xml:space="preserve">Jeżeli dokumentacja projektowa lub specyfikacja techniczna wykonania 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w:t>
      </w:r>
      <w:r w:rsidRPr="00810A8A">
        <w:rPr>
          <w:rFonts w:eastAsia="Times New Roman" w:cs="Times New Roman"/>
          <w:bCs/>
          <w:lang w:eastAsia="pl-PL"/>
        </w:rPr>
        <w:t>Zamawiającego.</w:t>
      </w:r>
      <w:r w:rsidR="00810A8A" w:rsidRPr="00810A8A">
        <w:rPr>
          <w:rFonts w:eastAsia="Cambria" w:cs="Calibri"/>
          <w:bCs/>
        </w:rPr>
        <w:t xml:space="preserve"> </w:t>
      </w:r>
    </w:p>
    <w:p w14:paraId="70113B8D" w14:textId="055CF231" w:rsidR="0037195F" w:rsidRPr="0037195F"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r>
        <w:rPr>
          <w:rFonts w:eastAsia="Times New Roman" w:cs="Times New Roman"/>
          <w:bCs/>
          <w:lang w:eastAsia="pl-PL"/>
        </w:rPr>
        <w:t>.</w:t>
      </w:r>
    </w:p>
    <w:p w14:paraId="4CCDE02A" w14:textId="59041812" w:rsidR="0037195F" w:rsidRPr="0037195F"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 xml:space="preserve">Zgodnie z art. 101 ust. 4 ustawy Pzp w sytuacji gdyby w dokumentacji projektowej lub STWiORB, a więc w dokumentach opisujących przedmiot zamówienia, powołane są konkretne normy i przepisy, które spełniać mają materiały, sprzęt i inne towary oraz wykonane i zbadane roboty, będą obowiązywać </w:t>
      </w:r>
      <w:r w:rsidRPr="0037195F">
        <w:rPr>
          <w:rFonts w:eastAsia="Times New Roman" w:cs="Times New Roman"/>
          <w:bCs/>
          <w:lang w:eastAsia="pl-PL"/>
        </w:rPr>
        <w:lastRenderedPageBreak/>
        <w:t>postanowienia najnowszego wydania lub poprawionego wydania powołanych norm i przepisów.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r>
        <w:rPr>
          <w:rFonts w:eastAsia="Times New Roman" w:cs="Times New Roman"/>
          <w:bCs/>
          <w:lang w:eastAsia="pl-PL"/>
        </w:rPr>
        <w:t>.</w:t>
      </w:r>
    </w:p>
    <w:p w14:paraId="0F7B1A4B" w14:textId="0B7D5324" w:rsidR="0037195F" w:rsidRPr="0037195F" w:rsidRDefault="0037195F"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195F">
        <w:rPr>
          <w:rFonts w:eastAsia="Times New Roman" w:cs="Times New Roman"/>
          <w:bCs/>
          <w:lang w:eastAsia="pl-PL"/>
        </w:rPr>
        <w:t>Na każde żądanie Zamawiającego, w tym przed rozpoczęciem stosowania materiałów i urządzeń przewidzianych do zastosowania przy realizacji niniejszego zamówienia, Wykonawca dostarczy Zamawiającemu dokumenty potwierdzające ich dopuszczenie do obrotu i stosowania w budownictwie</w:t>
      </w:r>
      <w:r>
        <w:rPr>
          <w:rFonts w:eastAsia="Times New Roman" w:cs="Times New Roman"/>
          <w:bCs/>
          <w:lang w:eastAsia="pl-PL"/>
        </w:rPr>
        <w:t>.</w:t>
      </w:r>
    </w:p>
    <w:p w14:paraId="429CD792" w14:textId="77777777" w:rsidR="00E41EAA" w:rsidRPr="00370670"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0670">
        <w:t>Zamawiający dopuszcza zastosowanie materiałów spełniających wymagania norm, posiadających odpowiednie certyfikaty i aprobaty techniczne oraz założone w projekcie parametry techniczne.</w:t>
      </w:r>
    </w:p>
    <w:p w14:paraId="1606D97A" w14:textId="77777777" w:rsidR="00E41EAA" w:rsidRPr="00370670"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0670">
        <w:t>W przypadku potrzeby zmiany materiałów na etapie realizacji robót Wykonawca przed ich zastosowaniem musi uzyskać pisemną zgodę Zamawiającego.</w:t>
      </w:r>
    </w:p>
    <w:p w14:paraId="1FD1E434" w14:textId="17B558F1" w:rsidR="00E41EAA" w:rsidRPr="00370670"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70670">
        <w:rPr>
          <w:rFonts w:eastAsia="Times New Roman" w:cs="Times New Roman"/>
          <w:bCs/>
          <w:lang w:eastAsia="pl-PL"/>
        </w:rPr>
        <w:t>Wykonawca zobowiązuje się wykonać roboty budowlane, które nie zostały wyszczególnione</w:t>
      </w:r>
      <w:r w:rsidRPr="00370670">
        <w:rPr>
          <w:rFonts w:eastAsia="Times New Roman" w:cs="Times New Roman"/>
          <w:bCs/>
          <w:lang w:eastAsia="pl-PL"/>
        </w:rPr>
        <w:br/>
        <w:t>w przedmiar</w:t>
      </w:r>
      <w:r w:rsidR="00213408">
        <w:rPr>
          <w:rFonts w:eastAsia="Times New Roman" w:cs="Times New Roman"/>
          <w:bCs/>
          <w:lang w:eastAsia="pl-PL"/>
        </w:rPr>
        <w:t>ze</w:t>
      </w:r>
      <w:r w:rsidRPr="00370670">
        <w:rPr>
          <w:rFonts w:eastAsia="Times New Roman" w:cs="Times New Roman"/>
          <w:bCs/>
          <w:lang w:eastAsia="pl-PL"/>
        </w:rPr>
        <w:t xml:space="preserve"> robót, a są konieczne do realizacji przedmiotu umowy zgodnie z dokumentacją projektową.</w:t>
      </w:r>
    </w:p>
    <w:p w14:paraId="522C7249" w14:textId="10B8079F" w:rsidR="00E41EAA" w:rsidRPr="00370670"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370670">
        <w:rPr>
          <w:rFonts w:eastAsia="Times New Roman" w:cs="Times New Roman"/>
          <w:bCs/>
          <w:lang w:eastAsia="pl-PL"/>
        </w:rPr>
        <w:t>Wykonanie robót budowlanych, które nie zostały wyszczególnione w przedmiar</w:t>
      </w:r>
      <w:r w:rsidR="00213408">
        <w:rPr>
          <w:rFonts w:eastAsia="Times New Roman" w:cs="Times New Roman"/>
          <w:bCs/>
          <w:lang w:eastAsia="pl-PL"/>
        </w:rPr>
        <w:t>ze</w:t>
      </w:r>
      <w:r w:rsidRPr="00370670">
        <w:rPr>
          <w:rFonts w:eastAsia="Times New Roman" w:cs="Times New Roman"/>
          <w:bCs/>
          <w:lang w:eastAsia="pl-PL"/>
        </w:rPr>
        <w:t xml:space="preserve"> robót, a są konieczne do realizacji przedmiotu umowy zgodnie z projektem budowlanym nie wymaga zawarcia odrębnej umowy.</w:t>
      </w:r>
    </w:p>
    <w:p w14:paraId="0E293ABB" w14:textId="77777777" w:rsidR="00E41EAA" w:rsidRPr="00E02E52"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E02E52">
        <w:rPr>
          <w:rFonts w:eastAsia="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3E646F05" w:rsidR="00E41EAA" w:rsidRPr="0067776F" w:rsidRDefault="00CD2B25" w:rsidP="00AA36D4">
      <w:pPr>
        <w:numPr>
          <w:ilvl w:val="0"/>
          <w:numId w:val="2"/>
        </w:numPr>
        <w:shd w:val="clear" w:color="auto" w:fill="FFFFFF"/>
        <w:tabs>
          <w:tab w:val="clear" w:pos="360"/>
          <w:tab w:val="left" w:pos="426"/>
          <w:tab w:val="left" w:pos="4047"/>
          <w:tab w:val="left" w:pos="4221"/>
        </w:tabs>
        <w:suppressAutoHyphens/>
        <w:spacing w:after="0" w:line="360" w:lineRule="auto"/>
        <w:ind w:left="426" w:hanging="426"/>
        <w:rPr>
          <w:rFonts w:eastAsia="Times New Roman" w:cs="Times New Roman"/>
          <w:lang w:eastAsia="pl-PL"/>
        </w:rPr>
      </w:pPr>
      <w:r w:rsidRPr="00E02E52">
        <w:rPr>
          <w:rFonts w:eastAsia="Times New Roman" w:cs="Times New Roman"/>
          <w:lang w:eastAsia="pl-PL"/>
        </w:rPr>
        <w:t>Inspektor nadzoru/p</w:t>
      </w:r>
      <w:r w:rsidR="00BE1701" w:rsidRPr="00E02E52">
        <w:rPr>
          <w:rFonts w:eastAsia="Times New Roman" w:cs="Times New Roman"/>
          <w:lang w:eastAsia="pl-PL"/>
        </w:rPr>
        <w:t>rzedstawiciel Zamawiaj</w:t>
      </w:r>
      <w:r w:rsidR="0023687B" w:rsidRPr="00E02E52">
        <w:rPr>
          <w:rFonts w:eastAsia="Times New Roman" w:cs="Times New Roman"/>
          <w:lang w:eastAsia="pl-PL"/>
        </w:rPr>
        <w:t>ą</w:t>
      </w:r>
      <w:r w:rsidR="00BE1701" w:rsidRPr="00E02E52">
        <w:rPr>
          <w:rFonts w:eastAsia="Times New Roman" w:cs="Times New Roman"/>
          <w:lang w:eastAsia="pl-PL"/>
        </w:rPr>
        <w:t>cego</w:t>
      </w:r>
      <w:r w:rsidR="00E41EAA" w:rsidRPr="00E02E52">
        <w:rPr>
          <w:rFonts w:eastAsia="Times New Roman" w:cs="Times New Roman"/>
          <w:lang w:eastAsia="pl-PL"/>
        </w:rPr>
        <w:t xml:space="preserve"> 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w:t>
      </w:r>
      <w:r w:rsidRPr="00E02E52">
        <w:rPr>
          <w:rFonts w:eastAsia="Times New Roman" w:cs="Times New Roman"/>
          <w:lang w:eastAsia="pl-PL"/>
        </w:rPr>
        <w:t>U</w:t>
      </w:r>
      <w:r w:rsidR="00E41EAA" w:rsidRPr="00E02E52">
        <w:rPr>
          <w:rFonts w:eastAsia="Times New Roman" w:cs="Times New Roman"/>
          <w:lang w:eastAsia="pl-PL"/>
        </w:rPr>
        <w:t xml:space="preserve">mowy lub pominięcie poszczególnych robót budowlanych, opisanych w dokumentacji projektowej, jeżeli zmiana ta jest konieczna dla realizacji Umowy zgodnie z zasadami wiedzy technicznej i zmiana </w:t>
      </w:r>
      <w:r w:rsidR="00E41EAA" w:rsidRPr="0067776F">
        <w:rPr>
          <w:rFonts w:eastAsia="Times New Roman" w:cs="Times New Roman"/>
          <w:lang w:eastAsia="pl-PL"/>
        </w:rPr>
        <w:t>nie stanowi istotnego odstępstwa od dokumentacji projektowej.</w:t>
      </w:r>
    </w:p>
    <w:p w14:paraId="59DBBDD0" w14:textId="77777777" w:rsidR="00E41EAA" w:rsidRPr="0067776F"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W przypadku, gdy rozliczenie zmienionego zakresu robót, o którym mowa w niniejszym paragrafie nie będzie możliwe poprzez obmiar wykonanych robót budowlanych, w szczególności:</w:t>
      </w:r>
    </w:p>
    <w:p w14:paraId="5E0DC2A1" w14:textId="0EFFB738" w:rsidR="00E41EAA" w:rsidRPr="0067776F" w:rsidRDefault="00E41EAA" w:rsidP="00AA36D4">
      <w:pPr>
        <w:numPr>
          <w:ilvl w:val="1"/>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t xml:space="preserve">gdy roboty ujęte w dokumentacji projektowej nie zostały wyszczególnione w przedmiarze robót, a ich wykonanie jest konieczne dla realizacji </w:t>
      </w:r>
      <w:r w:rsidR="0067776F" w:rsidRPr="0067776F">
        <w:rPr>
          <w:rFonts w:eastAsia="Times New Roman" w:cs="Times New Roman"/>
          <w:lang w:eastAsia="pl-PL"/>
        </w:rPr>
        <w:t>U</w:t>
      </w:r>
      <w:r w:rsidRPr="0067776F">
        <w:rPr>
          <w:rFonts w:eastAsia="Times New Roman" w:cs="Times New Roman"/>
          <w:lang w:eastAsia="pl-PL"/>
        </w:rPr>
        <w:t>mowy zgodnie z zasadami wiedzy technicznej i ma na celu usunięcie niezgodności lub</w:t>
      </w:r>
    </w:p>
    <w:p w14:paraId="3871353A" w14:textId="77777777" w:rsidR="00E41EAA" w:rsidRPr="0067776F" w:rsidRDefault="00E41EAA" w:rsidP="00AA36D4">
      <w:pPr>
        <w:numPr>
          <w:ilvl w:val="1"/>
          <w:numId w:val="2"/>
        </w:numPr>
        <w:shd w:val="clear" w:color="auto" w:fill="FFFFFF"/>
        <w:tabs>
          <w:tab w:val="left" w:pos="360"/>
          <w:tab w:val="left" w:pos="420"/>
          <w:tab w:val="left" w:pos="4047"/>
          <w:tab w:val="left" w:pos="4221"/>
        </w:tabs>
        <w:suppressAutoHyphens/>
        <w:spacing w:after="0" w:line="360" w:lineRule="auto"/>
        <w:rPr>
          <w:rFonts w:eastAsia="Times New Roman" w:cs="Times New Roman"/>
          <w:lang w:eastAsia="pl-PL"/>
        </w:rPr>
      </w:pPr>
      <w:r w:rsidRPr="0067776F">
        <w:rPr>
          <w:rFonts w:eastAsia="Times New Roman" w:cs="Times New Roman"/>
          <w:lang w:eastAsia="pl-PL"/>
        </w:rPr>
        <w:lastRenderedPageBreak/>
        <w:t xml:space="preserve">w przypadku konieczności zaniechania robót budowlanych objętych kosztorysem ofertowym, wykonanie przez Wykonawcę zmienionego zakresu robót </w:t>
      </w:r>
    </w:p>
    <w:p w14:paraId="6A13B25B" w14:textId="77777777" w:rsidR="00E41EAA" w:rsidRPr="00CF6C3C" w:rsidRDefault="00E41EAA" w:rsidP="00AA36D4">
      <w:pPr>
        <w:shd w:val="clear" w:color="auto" w:fill="FFFFFF"/>
        <w:tabs>
          <w:tab w:val="left" w:pos="420"/>
          <w:tab w:val="left" w:pos="4047"/>
          <w:tab w:val="left" w:pos="4221"/>
        </w:tabs>
        <w:suppressAutoHyphens/>
        <w:spacing w:after="0" w:line="360" w:lineRule="auto"/>
        <w:ind w:left="720"/>
        <w:rPr>
          <w:rFonts w:eastAsia="Times New Roman" w:cs="Times New Roman"/>
          <w:lang w:eastAsia="pl-PL"/>
        </w:rPr>
      </w:pPr>
      <w:r w:rsidRPr="0067776F">
        <w:rPr>
          <w:rFonts w:eastAsia="Times New Roman" w:cs="Times New Roman"/>
          <w:lang w:eastAsia="pl-PL"/>
        </w:rPr>
        <w:t>- nastąpi na podst</w:t>
      </w:r>
      <w:r w:rsidRPr="00CF6C3C">
        <w:rPr>
          <w:rFonts w:eastAsia="Times New Roman" w:cs="Times New Roman"/>
          <w:lang w:eastAsia="pl-PL"/>
        </w:rPr>
        <w:t>awie protokołu konieczności.</w:t>
      </w:r>
    </w:p>
    <w:p w14:paraId="10AE476B" w14:textId="01937BCE" w:rsidR="00E41EAA" w:rsidRPr="0067776F" w:rsidRDefault="00E41EAA" w:rsidP="00AA36D4">
      <w:pPr>
        <w:numPr>
          <w:ilvl w:val="0"/>
          <w:numId w:val="2"/>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CF6C3C">
        <w:rPr>
          <w:rFonts w:eastAsia="Times New Roman" w:cs="Times New Roman"/>
          <w:lang w:eastAsia="pl-PL"/>
        </w:rPr>
        <w:t xml:space="preserve">Protokół konieczności jest sporządzany przez kierownika </w:t>
      </w:r>
      <w:r w:rsidR="00CF6C3C" w:rsidRPr="00CF6C3C">
        <w:rPr>
          <w:rFonts w:eastAsia="Times New Roman" w:cs="Times New Roman"/>
          <w:lang w:eastAsia="pl-PL"/>
        </w:rPr>
        <w:t>robót</w:t>
      </w:r>
      <w:r w:rsidRPr="00CF6C3C">
        <w:rPr>
          <w:rFonts w:eastAsia="Times New Roman" w:cs="Times New Roman"/>
          <w:lang w:eastAsia="pl-PL"/>
        </w:rPr>
        <w:t xml:space="preserve">, akceptowany przez Zamawiającego </w:t>
      </w:r>
      <w:r w:rsidRPr="00CF6C3C">
        <w:rPr>
          <w:rFonts w:eastAsia="Times New Roman" w:cs="Times New Roman"/>
          <w:lang w:eastAsia="pl-PL"/>
        </w:rPr>
        <w:br/>
        <w:t xml:space="preserve">i podpisany przez kierownika </w:t>
      </w:r>
      <w:r w:rsidR="00CF6C3C" w:rsidRPr="00CF6C3C">
        <w:rPr>
          <w:rFonts w:eastAsia="Times New Roman" w:cs="Times New Roman"/>
          <w:lang w:eastAsia="pl-PL"/>
        </w:rPr>
        <w:t>robót</w:t>
      </w:r>
      <w:r w:rsidRPr="00CF6C3C">
        <w:rPr>
          <w:rFonts w:eastAsia="Times New Roman" w:cs="Times New Roman"/>
          <w:lang w:eastAsia="pl-PL"/>
        </w:rPr>
        <w:t xml:space="preserve">, </w:t>
      </w:r>
      <w:r w:rsidR="00CD2B25" w:rsidRPr="00CF6C3C">
        <w:rPr>
          <w:rFonts w:eastAsia="Times New Roman" w:cs="Times New Roman"/>
          <w:lang w:eastAsia="pl-PL"/>
        </w:rPr>
        <w:t>Inspektora nadzoru/</w:t>
      </w:r>
      <w:r w:rsidR="00BE1701" w:rsidRPr="00CF6C3C">
        <w:rPr>
          <w:rFonts w:eastAsia="Times New Roman" w:cs="Times New Roman"/>
          <w:lang w:eastAsia="pl-PL"/>
        </w:rPr>
        <w:t>przedstawiciela Zamawiającego</w:t>
      </w:r>
      <w:r w:rsidRPr="00CF6C3C">
        <w:rPr>
          <w:rFonts w:eastAsia="Times New Roman" w:cs="Times New Roman"/>
          <w:lang w:eastAsia="pl-PL"/>
        </w:rPr>
        <w:t xml:space="preserve"> oraz Wykonawcę. Protokół</w:t>
      </w:r>
      <w:r w:rsidRPr="0067776F">
        <w:rPr>
          <w:rFonts w:eastAsia="Times New Roman" w:cs="Times New Roman"/>
          <w:lang w:eastAsia="pl-PL"/>
        </w:rPr>
        <w:t xml:space="preserve"> konieczności zawiera w szczególności: opis robót, przyczynę ich wystąpienia oraz wycenę kosztów.</w:t>
      </w:r>
    </w:p>
    <w:p w14:paraId="7964850D" w14:textId="20514161" w:rsidR="000B0590" w:rsidRDefault="000B0590" w:rsidP="00AA36D4">
      <w:p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p>
    <w:p w14:paraId="48B11FC0" w14:textId="02CC40F5"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0D3DE984" w:rsidR="00E41EAA" w:rsidRPr="00BA28D2" w:rsidRDefault="00E41EAA" w:rsidP="00591FAC">
      <w:pPr>
        <w:numPr>
          <w:ilvl w:val="0"/>
          <w:numId w:val="35"/>
        </w:numPr>
        <w:suppressAutoHyphens/>
        <w:spacing w:after="0" w:line="360" w:lineRule="auto"/>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 xml:space="preserve">Ustawy </w:t>
      </w:r>
      <w:r w:rsidRPr="004863BD">
        <w:t xml:space="preserve">wymaga zatrudnienia na podstawie umowy o pracę przez Wykonawcę lub podwykonawcę osób wykonujących w trakcie realizacji umowy, czynności </w:t>
      </w:r>
      <w:r w:rsidRPr="004863BD">
        <w:br/>
        <w:t xml:space="preserve">w zakresie prac: </w:t>
      </w:r>
      <w:bookmarkStart w:id="4" w:name="_Hlk46399936"/>
      <w:r w:rsidR="0081443A" w:rsidRPr="004863BD">
        <w:t xml:space="preserve">przygotowawczych, </w:t>
      </w:r>
      <w:r w:rsidR="00AA36D4" w:rsidRPr="004863BD">
        <w:t>rozbiórkowych</w:t>
      </w:r>
      <w:r w:rsidR="00213408" w:rsidRPr="004863BD">
        <w:t xml:space="preserve"> i demontażowych</w:t>
      </w:r>
      <w:r w:rsidR="00AA36D4" w:rsidRPr="004863BD">
        <w:t xml:space="preserve">, </w:t>
      </w:r>
      <w:r w:rsidR="00A14368" w:rsidRPr="004863BD">
        <w:t>ziemnych</w:t>
      </w:r>
      <w:r w:rsidR="0054416B" w:rsidRPr="004863BD">
        <w:t>, nawierzchniowych</w:t>
      </w:r>
      <w:r w:rsidR="005B3062" w:rsidRPr="004863BD">
        <w:t xml:space="preserve">, </w:t>
      </w:r>
      <w:r w:rsidR="00213408" w:rsidRPr="004863BD">
        <w:t xml:space="preserve">zieleniarskich, porządkowych, </w:t>
      </w:r>
      <w:r w:rsidR="0054416B" w:rsidRPr="004863BD">
        <w:t>wykończeniowych</w:t>
      </w:r>
      <w:bookmarkEnd w:id="4"/>
      <w:r w:rsidRPr="004863BD">
        <w:t>.</w:t>
      </w:r>
      <w:r w:rsidR="0081443A" w:rsidRPr="004863BD">
        <w:t xml:space="preserve"> </w:t>
      </w:r>
      <w:r w:rsidRPr="004863BD">
        <w:t>Osoby, o których mowa powyżej zobowiązane są do wykonywania prac określonego rodzaju na rzecz Wykonawcy</w:t>
      </w:r>
      <w:r>
        <w:t xml:space="preserve">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591FAC">
      <w:pPr>
        <w:numPr>
          <w:ilvl w:val="0"/>
          <w:numId w:val="35"/>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591FAC">
      <w:pPr>
        <w:numPr>
          <w:ilvl w:val="0"/>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591FAC">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w:t>
      </w:r>
      <w:r w:rsidRPr="005603DF">
        <w:rPr>
          <w:rFonts w:eastAsia="Times New Roman" w:cs="Times New Roman"/>
          <w:lang w:eastAsia="pl-PL"/>
        </w:rPr>
        <w:lastRenderedPageBreak/>
        <w:t>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591FAC">
      <w:pPr>
        <w:numPr>
          <w:ilvl w:val="1"/>
          <w:numId w:val="35"/>
        </w:numPr>
        <w:suppressAutoHyphens/>
        <w:spacing w:after="0" w:line="360" w:lineRule="auto"/>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591FAC">
      <w:pPr>
        <w:numPr>
          <w:ilvl w:val="1"/>
          <w:numId w:val="35"/>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65D4ABD7" w14:textId="77777777" w:rsidR="00E41EAA" w:rsidRPr="006E7C8B" w:rsidRDefault="00E41EAA" w:rsidP="00591FAC">
      <w:pPr>
        <w:numPr>
          <w:ilvl w:val="0"/>
          <w:numId w:val="35"/>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3"/>
    <w:p w14:paraId="2AD14AA6" w14:textId="77777777" w:rsidR="00E41EAA" w:rsidRDefault="00E41EAA" w:rsidP="00AA36D4">
      <w:pPr>
        <w:tabs>
          <w:tab w:val="left" w:pos="229"/>
        </w:tabs>
        <w:suppressAutoHyphens/>
        <w:spacing w:after="0" w:line="360" w:lineRule="auto"/>
        <w:rPr>
          <w:rFonts w:eastAsia="Times New Roman" w:cs="Times New Roman"/>
          <w:b/>
          <w:lang w:eastAsia="pl-PL"/>
        </w:rPr>
      </w:pPr>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7777777"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Termin realizacji umowy</w:t>
      </w:r>
    </w:p>
    <w:p w14:paraId="65BBD56F" w14:textId="49BEA2EB" w:rsidR="001F1545" w:rsidRPr="008A7C8F" w:rsidRDefault="00E41EAA"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6957DE">
        <w:rPr>
          <w:rFonts w:eastAsia="Times New Roman" w:cs="Times New Roman"/>
          <w:bCs/>
          <w:lang w:eastAsia="pl-PL"/>
        </w:rPr>
        <w:t xml:space="preserve">Wykonawca zobowiązuje się do </w:t>
      </w:r>
      <w:r w:rsidRPr="008A7C8F">
        <w:rPr>
          <w:rFonts w:eastAsia="Times New Roman" w:cs="Times New Roman"/>
          <w:bCs/>
          <w:lang w:eastAsia="pl-PL"/>
        </w:rPr>
        <w:t>wykonania przedmiotu Umowy zgodnie z Umową i powszechnie obowiązującymi w tym zakresie przepisami prawa w terminie</w:t>
      </w:r>
      <w:r w:rsidR="001F1545" w:rsidRPr="008A7C8F">
        <w:rPr>
          <w:rFonts w:eastAsia="Times New Roman" w:cs="Times New Roman"/>
          <w:bCs/>
          <w:lang w:eastAsia="pl-PL"/>
        </w:rPr>
        <w:t xml:space="preserve"> do </w:t>
      </w:r>
      <w:r w:rsidR="008A7C8F" w:rsidRPr="008A7C8F">
        <w:rPr>
          <w:rFonts w:eastAsia="Times New Roman" w:cs="Times New Roman"/>
          <w:bCs/>
          <w:lang w:eastAsia="pl-PL"/>
        </w:rPr>
        <w:t>4</w:t>
      </w:r>
      <w:r w:rsidR="00A65A90" w:rsidRPr="008A7C8F">
        <w:rPr>
          <w:rFonts w:eastAsia="Times New Roman" w:cs="Times New Roman"/>
          <w:bCs/>
          <w:lang w:eastAsia="pl-PL"/>
        </w:rPr>
        <w:t>0 dni</w:t>
      </w:r>
      <w:r w:rsidR="001F1545" w:rsidRPr="008A7C8F">
        <w:rPr>
          <w:rFonts w:eastAsia="Times New Roman" w:cs="Times New Roman"/>
          <w:bCs/>
          <w:lang w:eastAsia="pl-PL"/>
        </w:rPr>
        <w:t xml:space="preserve"> od dnia udzielenia zamówienia</w:t>
      </w:r>
      <w:r w:rsidR="009A225E" w:rsidRPr="008A7C8F">
        <w:rPr>
          <w:rFonts w:eastAsia="Times New Roman" w:cs="Times New Roman"/>
          <w:bCs/>
          <w:lang w:eastAsia="pl-PL"/>
        </w:rPr>
        <w:t xml:space="preserve"> (</w:t>
      </w:r>
      <w:r w:rsidR="001F1545" w:rsidRPr="008A7C8F">
        <w:rPr>
          <w:rFonts w:eastAsia="Times New Roman" w:cs="Times New Roman"/>
          <w:bCs/>
          <w:lang w:eastAsia="pl-PL"/>
        </w:rPr>
        <w:t>zawarcia umowy</w:t>
      </w:r>
      <w:r w:rsidR="009A225E" w:rsidRPr="008A7C8F">
        <w:rPr>
          <w:rFonts w:eastAsia="Times New Roman" w:cs="Times New Roman"/>
          <w:bCs/>
          <w:lang w:eastAsia="pl-PL"/>
        </w:rPr>
        <w:t>),</w:t>
      </w:r>
      <w:r w:rsidR="001F1545" w:rsidRPr="008A7C8F">
        <w:rPr>
          <w:rFonts w:eastAsia="Times New Roman" w:cs="Times New Roman"/>
          <w:bCs/>
          <w:lang w:eastAsia="pl-PL"/>
        </w:rPr>
        <w:t xml:space="preserve"> tj. do dnia </w:t>
      </w:r>
      <w:r w:rsidR="001C0D87" w:rsidRPr="008A7C8F">
        <w:rPr>
          <w:rFonts w:eastAsia="Times New Roman" w:cs="Times New Roman"/>
          <w:bCs/>
          <w:lang w:eastAsia="pl-PL"/>
        </w:rPr>
        <w:t>________________</w:t>
      </w:r>
    </w:p>
    <w:p w14:paraId="688F31D5" w14:textId="76B64021" w:rsidR="00E41EAA" w:rsidRPr="004863BD" w:rsidRDefault="00E41EAA" w:rsidP="00AA36D4">
      <w:pPr>
        <w:pStyle w:val="Akapitzlist"/>
        <w:numPr>
          <w:ilvl w:val="0"/>
          <w:numId w:val="3"/>
        </w:numPr>
        <w:spacing w:after="0" w:line="360" w:lineRule="auto"/>
        <w:rPr>
          <w:rFonts w:eastAsia="Times New Roman" w:cs="Tahoma"/>
          <w:lang w:eastAsia="pl-PL"/>
        </w:rPr>
      </w:pPr>
      <w:r w:rsidRPr="008A7C8F">
        <w:rPr>
          <w:rFonts w:eastAsia="Times New Roman" w:cs="Tahoma"/>
          <w:lang w:eastAsia="pl-PL"/>
        </w:rPr>
        <w:t>Rozpoczęcie realizacji robót budowlanych</w:t>
      </w:r>
      <w:r w:rsidRPr="00351B2E">
        <w:rPr>
          <w:rFonts w:eastAsia="Times New Roman" w:cs="Tahoma"/>
          <w:lang w:eastAsia="pl-PL"/>
        </w:rPr>
        <w:t xml:space="preserve"> przez Wykonawcę nastąpi po protokolarnym przejęciu terenu budowy </w:t>
      </w:r>
      <w:r w:rsidRPr="004863BD">
        <w:rPr>
          <w:rFonts w:eastAsia="Times New Roman" w:cs="Tahoma"/>
          <w:lang w:eastAsia="pl-PL"/>
        </w:rPr>
        <w:t xml:space="preserve">przez Kierownika </w:t>
      </w:r>
      <w:r w:rsidR="004863BD" w:rsidRPr="004863BD">
        <w:rPr>
          <w:rFonts w:eastAsia="Times New Roman" w:cs="Tahoma"/>
          <w:lang w:eastAsia="pl-PL"/>
        </w:rPr>
        <w:t>robót</w:t>
      </w:r>
      <w:r w:rsidRPr="004863BD">
        <w:rPr>
          <w:rFonts w:eastAsia="Times New Roman" w:cs="Tahoma"/>
          <w:lang w:eastAsia="pl-PL"/>
        </w:rPr>
        <w:t xml:space="preserve"> i po przekazaniu przez Zamawiającego dokumentacji projektowej.</w:t>
      </w:r>
    </w:p>
    <w:p w14:paraId="5877A1F4" w14:textId="65DDC32A" w:rsidR="00E41EAA" w:rsidRPr="00DD7054" w:rsidRDefault="00E41EAA" w:rsidP="00AA36D4">
      <w:pPr>
        <w:pStyle w:val="Akapitzlist"/>
        <w:numPr>
          <w:ilvl w:val="0"/>
          <w:numId w:val="3"/>
        </w:numPr>
        <w:spacing w:after="0" w:line="360" w:lineRule="auto"/>
        <w:rPr>
          <w:rFonts w:eastAsia="Times New Roman" w:cs="Tahoma"/>
          <w:lang w:eastAsia="pl-PL"/>
        </w:rPr>
      </w:pPr>
      <w:r w:rsidRPr="004863BD">
        <w:rPr>
          <w:rFonts w:eastAsia="Times New Roman" w:cs="Tahoma"/>
          <w:lang w:eastAsia="pl-PL"/>
        </w:rPr>
        <w:lastRenderedPageBreak/>
        <w:t xml:space="preserve">Zamawiający zobowiązuje się do przekazania Wykonawcy terenu budowy w terminie nie dłuższym niż </w:t>
      </w:r>
      <w:r w:rsidRPr="004863BD">
        <w:rPr>
          <w:rFonts w:eastAsia="Times New Roman" w:cs="Tahoma"/>
          <w:lang w:eastAsia="pl-PL"/>
        </w:rPr>
        <w:br/>
        <w:t>7 dni</w:t>
      </w:r>
      <w:r w:rsidR="00673B4D" w:rsidRPr="004863BD">
        <w:rPr>
          <w:rFonts w:eastAsia="Times New Roman" w:cs="Tahoma"/>
          <w:lang w:eastAsia="pl-PL"/>
        </w:rPr>
        <w:t xml:space="preserve"> roboczych</w:t>
      </w:r>
      <w:r w:rsidRPr="004863BD">
        <w:rPr>
          <w:rFonts w:eastAsia="Times New Roman" w:cs="Tahoma"/>
          <w:lang w:eastAsia="pl-PL"/>
        </w:rPr>
        <w:t>, licząc od</w:t>
      </w:r>
      <w:r w:rsidRPr="00DD7054">
        <w:rPr>
          <w:rFonts w:eastAsia="Times New Roman" w:cs="Tahoma"/>
          <w:lang w:eastAsia="pl-PL"/>
        </w:rPr>
        <w:t xml:space="preserve"> dnia zawarcia Umowy.</w:t>
      </w:r>
    </w:p>
    <w:p w14:paraId="7C1F952D" w14:textId="77777777" w:rsidR="00B220A5" w:rsidRDefault="00B220A5" w:rsidP="00AA36D4">
      <w:pPr>
        <w:tabs>
          <w:tab w:val="left" w:pos="229"/>
        </w:tabs>
        <w:suppressAutoHyphens/>
        <w:spacing w:after="0" w:line="360" w:lineRule="auto"/>
        <w:rPr>
          <w:rFonts w:eastAsia="Times New Roman" w:cs="Times New Roman"/>
          <w:b/>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71BCEB9A" w14:textId="039A550D" w:rsidR="005F573B" w:rsidRPr="00A55D6E" w:rsidRDefault="00E41EAA" w:rsidP="00A55D6E">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w:t>
      </w:r>
      <w:r w:rsidRPr="00A55D6E">
        <w:rPr>
          <w:rFonts w:eastAsia="Times New Roman" w:cs="Times New Roman"/>
          <w:lang w:eastAsia="pl-PL"/>
        </w:rPr>
        <w:t>ustanawia</w:t>
      </w:r>
      <w:bookmarkStart w:id="5" w:name="_Hlk14166463"/>
      <w:r w:rsidR="00A74407" w:rsidRPr="00A55D6E">
        <w:rPr>
          <w:rFonts w:eastAsia="Times New Roman" w:cs="Times New Roman"/>
          <w:lang w:eastAsia="pl-PL"/>
        </w:rPr>
        <w:t xml:space="preserve"> </w:t>
      </w:r>
      <w:r w:rsidR="00CD2B25" w:rsidRPr="00A55D6E">
        <w:rPr>
          <w:rFonts w:eastAsia="Times New Roman" w:cs="Times New Roman"/>
          <w:lang w:eastAsia="pl-PL"/>
        </w:rPr>
        <w:t>Inspektora nadzoru/</w:t>
      </w:r>
      <w:r w:rsidR="008324C1" w:rsidRPr="00A55D6E">
        <w:rPr>
          <w:rFonts w:eastAsia="Times New Roman" w:cs="Times New Roman"/>
          <w:lang w:eastAsia="pl-PL"/>
        </w:rPr>
        <w:t>przedstawiciela Zamawiającego</w:t>
      </w:r>
      <w:r w:rsidRPr="00A55D6E">
        <w:rPr>
          <w:rFonts w:eastAsia="Times New Roman" w:cs="Times New Roman"/>
          <w:lang w:eastAsia="pl-PL"/>
        </w:rPr>
        <w:t xml:space="preserve"> </w:t>
      </w:r>
      <w:r w:rsidR="00A74407" w:rsidRPr="00A55D6E">
        <w:rPr>
          <w:rFonts w:eastAsia="Times New Roman" w:cs="Times New Roman"/>
          <w:lang w:eastAsia="pl-PL"/>
        </w:rPr>
        <w:t xml:space="preserve">do nadzoru nad realizacją </w:t>
      </w:r>
      <w:r w:rsidRPr="00A55D6E">
        <w:rPr>
          <w:rFonts w:eastAsia="Times New Roman" w:cs="Times New Roman"/>
          <w:lang w:eastAsia="pl-PL"/>
        </w:rPr>
        <w:t xml:space="preserve">niniejszej </w:t>
      </w:r>
      <w:r w:rsidR="003A7146" w:rsidRPr="00A55D6E">
        <w:rPr>
          <w:rFonts w:eastAsia="Times New Roman" w:cs="Times New Roman"/>
          <w:lang w:eastAsia="pl-PL"/>
        </w:rPr>
        <w:t>U</w:t>
      </w:r>
      <w:r w:rsidRPr="00A55D6E">
        <w:rPr>
          <w:rFonts w:eastAsia="Times New Roman" w:cs="Times New Roman"/>
          <w:lang w:eastAsia="pl-PL"/>
        </w:rPr>
        <w:t>mowy, którym jest</w:t>
      </w:r>
      <w:bookmarkStart w:id="6" w:name="_Hlk39750201"/>
      <w:r w:rsidR="005F573B" w:rsidRPr="00A55D6E">
        <w:rPr>
          <w:rFonts w:eastAsia="Times New Roman" w:cs="Times New Roman"/>
          <w:lang w:eastAsia="pl-PL"/>
        </w:rPr>
        <w:t>: ___________________, nr tel. _______________, e-mail: ________________</w:t>
      </w:r>
    </w:p>
    <w:bookmarkEnd w:id="6"/>
    <w:bookmarkEnd w:id="5"/>
    <w:p w14:paraId="6C80B96B" w14:textId="54440375"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A55D6E">
        <w:rPr>
          <w:rFonts w:eastAsia="Times New Roman" w:cs="Times New Roman"/>
          <w:lang w:eastAsia="pl-PL"/>
        </w:rPr>
        <w:t>Inspektor nadzoru/p</w:t>
      </w:r>
      <w:r w:rsidR="008324C1" w:rsidRPr="00A55D6E">
        <w:rPr>
          <w:rFonts w:eastAsia="Times New Roman" w:cs="Times New Roman"/>
          <w:lang w:eastAsia="pl-PL"/>
        </w:rPr>
        <w:t>rzedstawiciel</w:t>
      </w:r>
      <w:r w:rsidR="008324C1" w:rsidRPr="00574C74">
        <w:rPr>
          <w:rFonts w:eastAsia="Times New Roman" w:cs="Times New Roman"/>
          <w:lang w:eastAsia="pl-PL"/>
        </w:rPr>
        <w:t xml:space="preserve">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p>
    <w:p w14:paraId="79289269" w14:textId="4CC4E78A" w:rsidR="00E41EAA" w:rsidRPr="00DC7A25"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CD2B25">
        <w:rPr>
          <w:rFonts w:eastAsia="Times New Roman" w:cs="Times New Roman"/>
          <w:lang w:eastAsia="pl-PL"/>
        </w:rPr>
        <w:t>inspektora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4863BD" w:rsidRDefault="00CD2B25"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w:t>
      </w:r>
      <w:r w:rsidR="00E41EAA" w:rsidRPr="004863BD">
        <w:rPr>
          <w:rFonts w:eastAsia="Times New Roman" w:cs="Times New Roman"/>
          <w:lang w:eastAsia="pl-PL"/>
        </w:rPr>
        <w:t>zobowiązań wynikających z niniejszej Umowy.</w:t>
      </w:r>
    </w:p>
    <w:p w14:paraId="1A316FFE" w14:textId="7F9016C9" w:rsidR="009B328C" w:rsidRPr="00580814" w:rsidRDefault="00E41EAA" w:rsidP="0058081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4863BD">
        <w:rPr>
          <w:rFonts w:eastAsia="Times New Roman" w:cs="Times New Roman"/>
          <w:lang w:eastAsia="pl-PL"/>
        </w:rPr>
        <w:t>Wykonawca ustanawia</w:t>
      </w:r>
      <w:r w:rsidR="00580814" w:rsidRPr="004863BD">
        <w:rPr>
          <w:rFonts w:eastAsia="Times New Roman" w:cs="Times New Roman"/>
          <w:lang w:eastAsia="pl-PL"/>
        </w:rPr>
        <w:t xml:space="preserve"> </w:t>
      </w:r>
      <w:r w:rsidRPr="004863BD">
        <w:rPr>
          <w:rFonts w:eastAsia="Times New Roman" w:cs="Times New Roman"/>
          <w:lang w:eastAsia="pl-PL"/>
        </w:rPr>
        <w:t xml:space="preserve">Kierownika </w:t>
      </w:r>
      <w:r w:rsidR="004863BD" w:rsidRPr="004863BD">
        <w:rPr>
          <w:rFonts w:eastAsia="Times New Roman" w:cs="Times New Roman"/>
          <w:lang w:eastAsia="pl-PL"/>
        </w:rPr>
        <w:t>robót</w:t>
      </w:r>
      <w:r w:rsidRPr="004863BD">
        <w:rPr>
          <w:rFonts w:eastAsia="Times New Roman" w:cs="Times New Roman"/>
          <w:lang w:eastAsia="pl-PL"/>
        </w:rPr>
        <w:t xml:space="preserve">, </w:t>
      </w:r>
      <w:bookmarkStart w:id="7" w:name="_Hlk108694185"/>
      <w:r w:rsidRPr="004863BD">
        <w:rPr>
          <w:rFonts w:eastAsia="Times New Roman" w:cs="Times New Roman"/>
          <w:lang w:eastAsia="pl-PL"/>
        </w:rPr>
        <w:t>którym jest</w:t>
      </w:r>
      <w:r w:rsidRPr="00580814">
        <w:rPr>
          <w:rFonts w:eastAsia="Times New Roman" w:cs="Times New Roman"/>
          <w:lang w:eastAsia="pl-PL"/>
        </w:rPr>
        <w:t xml:space="preserve">: </w:t>
      </w:r>
      <w:r w:rsidR="00727092" w:rsidRPr="00580814">
        <w:rPr>
          <w:rFonts w:eastAsia="Times New Roman" w:cs="Times New Roman"/>
          <w:lang w:eastAsia="pl-PL"/>
        </w:rPr>
        <w:t>______________________</w:t>
      </w:r>
      <w:r w:rsidRPr="00580814">
        <w:rPr>
          <w:rFonts w:eastAsia="Times New Roman" w:cs="Times New Roman"/>
          <w:lang w:eastAsia="pl-PL"/>
        </w:rPr>
        <w:t xml:space="preserve">, </w:t>
      </w:r>
      <w:bookmarkStart w:id="8" w:name="_Hlk11756942"/>
      <w:r w:rsidRPr="00580814">
        <w:rPr>
          <w:rFonts w:eastAsia="Times New Roman" w:cs="Times New Roman"/>
          <w:lang w:eastAsia="pl-PL"/>
        </w:rPr>
        <w:t xml:space="preserve">nr tel. </w:t>
      </w:r>
      <w:r w:rsidR="00727092" w:rsidRPr="00580814">
        <w:rPr>
          <w:rFonts w:eastAsia="Times New Roman" w:cs="Times New Roman"/>
          <w:lang w:eastAsia="pl-PL"/>
        </w:rPr>
        <w:t>_________</w:t>
      </w:r>
      <w:r w:rsidRPr="00580814">
        <w:rPr>
          <w:rFonts w:eastAsia="Times New Roman" w:cs="Times New Roman"/>
          <w:lang w:eastAsia="pl-PL"/>
        </w:rPr>
        <w:t xml:space="preserve">, e-mail: </w:t>
      </w:r>
      <w:r w:rsidR="00727092" w:rsidRPr="00580814">
        <w:rPr>
          <w:rFonts w:eastAsia="Times New Roman" w:cs="Times New Roman"/>
          <w:lang w:eastAsia="pl-PL"/>
        </w:rPr>
        <w:t>____________________</w:t>
      </w:r>
      <w:bookmarkEnd w:id="7"/>
      <w:r w:rsidR="00086231" w:rsidRPr="00580814">
        <w:rPr>
          <w:rFonts w:eastAsia="Times New Roman" w:cs="Times New Roman"/>
          <w:lang w:eastAsia="pl-PL"/>
        </w:rPr>
        <w:t>_</w:t>
      </w:r>
    </w:p>
    <w:bookmarkEnd w:id="8"/>
    <w:p w14:paraId="13F2E956" w14:textId="78C348DA" w:rsidR="00E41EAA" w:rsidRPr="00367BB5"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C1707D">
        <w:rPr>
          <w:rFonts w:eastAsia="Times New Roman" w:cs="Times New Roman"/>
          <w:lang w:eastAsia="pl-PL"/>
        </w:rPr>
        <w:t>W toku realizacji niniejszej umowy</w:t>
      </w:r>
      <w:r>
        <w:rPr>
          <w:rFonts w:eastAsia="Times New Roman" w:cs="Times New Roman"/>
          <w:lang w:eastAsia="pl-PL"/>
        </w:rPr>
        <w:t xml:space="preserve"> możliwa jest zmiana os</w:t>
      </w:r>
      <w:r w:rsidR="005C47B0">
        <w:rPr>
          <w:rFonts w:eastAsia="Times New Roman" w:cs="Times New Roman"/>
          <w:lang w:eastAsia="pl-PL"/>
        </w:rPr>
        <w:t>oby</w:t>
      </w:r>
      <w:r>
        <w:rPr>
          <w:rFonts w:eastAsia="Times New Roman" w:cs="Times New Roman"/>
          <w:lang w:eastAsia="pl-PL"/>
        </w:rPr>
        <w:t xml:space="preserve"> wskazan</w:t>
      </w:r>
      <w:r w:rsidR="005C47B0">
        <w:rPr>
          <w:rFonts w:eastAsia="Times New Roman" w:cs="Times New Roman"/>
          <w:lang w:eastAsia="pl-PL"/>
        </w:rPr>
        <w:t>ej</w:t>
      </w:r>
      <w:r w:rsidRPr="00515B8F">
        <w:rPr>
          <w:rFonts w:eastAsia="Times New Roman" w:cs="Times New Roman"/>
          <w:lang w:eastAsia="pl-PL"/>
        </w:rPr>
        <w:t xml:space="preserve"> w ust. </w:t>
      </w:r>
      <w:r>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5C47B0">
        <w:rPr>
          <w:rFonts w:eastAsia="Times New Roman" w:cs="Times New Roman"/>
          <w:lang w:eastAsia="pl-PL"/>
        </w:rPr>
        <w:t>ą</w:t>
      </w:r>
      <w:r>
        <w:rPr>
          <w:rFonts w:eastAsia="Times New Roman" w:cs="Times New Roman"/>
          <w:lang w:eastAsia="pl-PL"/>
        </w:rPr>
        <w:t xml:space="preserve"> osob</w:t>
      </w:r>
      <w:r w:rsidR="005C47B0">
        <w:rPr>
          <w:rFonts w:eastAsia="Times New Roman" w:cs="Times New Roman"/>
          <w:lang w:eastAsia="pl-PL"/>
        </w:rPr>
        <w:t>ę</w:t>
      </w:r>
      <w:r w:rsidRPr="00515B8F">
        <w:rPr>
          <w:rFonts w:eastAsia="Times New Roman" w:cs="Times New Roman"/>
          <w:lang w:eastAsia="pl-PL"/>
        </w:rPr>
        <w:t xml:space="preserve"> co najmniej takich samych uprawnień i kwalifikacji zawodowych jak wymagane w warunkach udziału w postępowaniu.</w:t>
      </w:r>
    </w:p>
    <w:p w14:paraId="68EE326D" w14:textId="77777777" w:rsidR="00E41EAA"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412D4D0D" w14:textId="058917C4" w:rsidR="00E41EAA" w:rsidRPr="004863BD"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4C1E41">
        <w:rPr>
          <w:rFonts w:eastAsia="Times New Roman" w:cs="Times New Roman"/>
          <w:lang w:eastAsia="pl-PL"/>
        </w:rPr>
        <w:t>Zamawiający zobowiązuje się do protokolarnego przekazania Wykonawcy placu budowy</w:t>
      </w:r>
      <w:r>
        <w:rPr>
          <w:rFonts w:eastAsia="Times New Roman" w:cs="Times New Roman"/>
          <w:lang w:eastAsia="pl-PL"/>
        </w:rPr>
        <w:t xml:space="preserve"> oraz jednego egzemplarza dokumentacji projektowej określając</w:t>
      </w:r>
      <w:r w:rsidR="004F6A1F">
        <w:rPr>
          <w:rFonts w:eastAsia="Times New Roman" w:cs="Times New Roman"/>
          <w:lang w:eastAsia="pl-PL"/>
        </w:rPr>
        <w:t>ej</w:t>
      </w:r>
      <w:r>
        <w:rPr>
          <w:rFonts w:eastAsia="Times New Roman" w:cs="Times New Roman"/>
          <w:lang w:eastAsia="pl-PL"/>
        </w:rPr>
        <w:t xml:space="preserve"> </w:t>
      </w:r>
      <w:r w:rsidRPr="004863BD">
        <w:rPr>
          <w:rFonts w:eastAsia="Times New Roman" w:cs="Times New Roman"/>
          <w:lang w:eastAsia="pl-PL"/>
        </w:rPr>
        <w:t xml:space="preserve">umówione roboty budowlane wraz ze Specyfikacją Techniczną Wykonania i Odbioru Robót Budowlanych w terminie do 7 dni </w:t>
      </w:r>
      <w:r w:rsidR="00524EB9" w:rsidRPr="004863BD">
        <w:rPr>
          <w:rFonts w:eastAsia="Times New Roman" w:cs="Times New Roman"/>
          <w:lang w:eastAsia="pl-PL"/>
        </w:rPr>
        <w:t xml:space="preserve">roboczych </w:t>
      </w:r>
      <w:r w:rsidRPr="004863BD">
        <w:rPr>
          <w:rFonts w:eastAsia="Times New Roman" w:cs="Times New Roman"/>
          <w:lang w:eastAsia="pl-PL"/>
        </w:rPr>
        <w:t>od dnia udzielenia zamówienia, tj. zawarcia Umowy.</w:t>
      </w:r>
    </w:p>
    <w:p w14:paraId="01F1C62A" w14:textId="4FE2451B" w:rsidR="00E41EAA" w:rsidRPr="004863BD"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4863BD">
        <w:rPr>
          <w:rFonts w:eastAsia="Times New Roman" w:cs="Times New Roman"/>
          <w:lang w:eastAsia="pl-PL"/>
        </w:rPr>
        <w:lastRenderedPageBreak/>
        <w:t xml:space="preserve">Zamawiający zobowiązuje się do zapewnienia nadzoru nad realizacją przedmiotu Umowy poprzez ustanowienie </w:t>
      </w:r>
      <w:r w:rsidR="00126FA1" w:rsidRPr="004863BD">
        <w:rPr>
          <w:rFonts w:eastAsia="Times New Roman" w:cs="Times New Roman"/>
          <w:lang w:eastAsia="pl-PL"/>
        </w:rPr>
        <w:t>Inspektora nadzoru/p</w:t>
      </w:r>
      <w:r w:rsidR="00BE1701" w:rsidRPr="004863BD">
        <w:rPr>
          <w:rFonts w:eastAsia="Times New Roman" w:cs="Times New Roman"/>
          <w:lang w:eastAsia="pl-PL"/>
        </w:rPr>
        <w:t>rzedstawiciela Zamawiającego</w:t>
      </w:r>
      <w:r w:rsidRPr="004863BD">
        <w:rPr>
          <w:rFonts w:eastAsia="Times New Roman" w:cs="Times New Roman"/>
          <w:lang w:eastAsia="pl-PL"/>
        </w:rPr>
        <w:t>.</w:t>
      </w:r>
    </w:p>
    <w:p w14:paraId="334BF5F3" w14:textId="70ACEB81" w:rsidR="00E41EAA" w:rsidRPr="004863BD" w:rsidRDefault="00E41EAA"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4863BD">
        <w:rPr>
          <w:rFonts w:eastAsia="Times New Roman" w:cs="Times New Roman"/>
          <w:lang w:eastAsia="pl-PL"/>
        </w:rPr>
        <w:t xml:space="preserve">Zamawiający ma obowiązek dokonywania odbiorów robót na zasadach określonych w </w:t>
      </w:r>
      <w:r w:rsidRPr="004863BD">
        <w:rPr>
          <w:rFonts w:eastAsia="Times New Roman" w:cs="Tahoma"/>
          <w:lang w:eastAsia="pl-PL"/>
        </w:rPr>
        <w:t>§</w:t>
      </w:r>
      <w:r w:rsidRPr="004863BD">
        <w:rPr>
          <w:rFonts w:eastAsia="Times New Roman" w:cs="Times New Roman"/>
          <w:lang w:eastAsia="pl-PL"/>
        </w:rPr>
        <w:t xml:space="preserve"> 1</w:t>
      </w:r>
      <w:r w:rsidR="007E4097" w:rsidRPr="004863BD">
        <w:rPr>
          <w:rFonts w:eastAsia="Times New Roman" w:cs="Times New Roman"/>
          <w:lang w:eastAsia="pl-PL"/>
        </w:rPr>
        <w:t>1</w:t>
      </w:r>
      <w:r w:rsidRPr="004863BD">
        <w:rPr>
          <w:rFonts w:eastAsia="Times New Roman" w:cs="Times New Roman"/>
          <w:lang w:eastAsia="pl-PL"/>
        </w:rPr>
        <w:t xml:space="preserve"> niniejszej Umowy.</w:t>
      </w:r>
    </w:p>
    <w:p w14:paraId="04274A11" w14:textId="77777777" w:rsidR="00E41EAA" w:rsidRPr="004863BD" w:rsidRDefault="00E41EAA" w:rsidP="00AA36D4">
      <w:pPr>
        <w:numPr>
          <w:ilvl w:val="0"/>
          <w:numId w:val="5"/>
        </w:numPr>
        <w:tabs>
          <w:tab w:val="left" w:pos="360"/>
        </w:tabs>
        <w:suppressAutoHyphens/>
        <w:spacing w:after="0" w:line="360" w:lineRule="auto"/>
        <w:rPr>
          <w:rFonts w:eastAsia="Times New Roman" w:cs="Times New Roman"/>
          <w:lang w:eastAsia="pl-PL"/>
        </w:rPr>
      </w:pPr>
      <w:r w:rsidRPr="004863BD">
        <w:rPr>
          <w:rFonts w:eastAsia="Times New Roman" w:cs="Times New Roman"/>
          <w:lang w:eastAsia="pl-PL"/>
        </w:rPr>
        <w:t>Zamawiający zobowiązuje się do terminowego regulowania płatności.</w:t>
      </w:r>
    </w:p>
    <w:p w14:paraId="72513009" w14:textId="69CB0F96"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863BD">
        <w:rPr>
          <w:rFonts w:eastAsia="Times New Roman" w:cs="Times New Roman"/>
          <w:lang w:eastAsia="pl-PL"/>
        </w:rPr>
        <w:t xml:space="preserve">Zamawiający zobowiązuje się do sprawdzenia i zatwierdzenia kosztorysów powykonawczych opracowanych na podstawie obmiaru </w:t>
      </w:r>
      <w:r w:rsidR="002A1EAF" w:rsidRPr="004863BD">
        <w:rPr>
          <w:rFonts w:eastAsia="Times New Roman" w:cs="Times New Roman"/>
          <w:lang w:eastAsia="pl-PL"/>
        </w:rPr>
        <w:t xml:space="preserve">wykonanych robót </w:t>
      </w:r>
      <w:r w:rsidRPr="004863BD">
        <w:rPr>
          <w:rFonts w:eastAsia="Times New Roman" w:cs="Times New Roman"/>
          <w:lang w:eastAsia="pl-PL"/>
        </w:rPr>
        <w:t>w terminie do 7 dni roboczych, licząc</w:t>
      </w:r>
      <w:r w:rsidRPr="004769E2">
        <w:rPr>
          <w:rFonts w:eastAsia="Times New Roman" w:cs="Times New Roman"/>
          <w:lang w:eastAsia="pl-PL"/>
        </w:rPr>
        <w:t xml:space="preserve"> od dnia ich otrzymania.</w:t>
      </w:r>
    </w:p>
    <w:p w14:paraId="2FACBC83" w14:textId="7777777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ma prawo zlecenia dodatkowych badań i ekspertyz na stosowane materiały, surowce </w:t>
      </w:r>
      <w:r w:rsidRPr="004769E2">
        <w:rPr>
          <w:rFonts w:eastAsia="Times New Roman" w:cs="Times New Roman"/>
          <w:lang w:eastAsia="pl-PL"/>
        </w:rPr>
        <w:br/>
        <w:t>i technologie. W przypadku negatywnych wyników koszty badań i ekspertyz poniesie Wykonawca.</w:t>
      </w:r>
    </w:p>
    <w:p w14:paraId="10C8AF28" w14:textId="59FF11A7" w:rsidR="00E41EAA" w:rsidRPr="004769E2" w:rsidRDefault="00E41EAA" w:rsidP="00AA36D4">
      <w:pPr>
        <w:numPr>
          <w:ilvl w:val="0"/>
          <w:numId w:val="5"/>
        </w:numPr>
        <w:tabs>
          <w:tab w:val="left" w:pos="360"/>
        </w:tabs>
        <w:suppressAutoHyphens/>
        <w:spacing w:after="0" w:line="360" w:lineRule="auto"/>
        <w:rPr>
          <w:rFonts w:eastAsia="Times New Roman" w:cs="Times New Roman"/>
          <w:lang w:eastAsia="pl-PL"/>
        </w:rPr>
      </w:pPr>
      <w:r w:rsidRPr="004769E2">
        <w:rPr>
          <w:rFonts w:eastAsia="Times New Roman" w:cs="Times New Roman"/>
          <w:lang w:eastAsia="pl-PL"/>
        </w:rPr>
        <w:t xml:space="preserve">Zamawiający nie ponosi odpowiedzialności za szkody poniesione przez Wykonawcę wynikające z braku lub niewłaściwego dozoru </w:t>
      </w:r>
      <w:r w:rsidR="002A1EAF" w:rsidRPr="004769E2">
        <w:rPr>
          <w:rFonts w:eastAsia="Times New Roman" w:cs="Times New Roman"/>
          <w:lang w:eastAsia="pl-PL"/>
        </w:rPr>
        <w:t>i organizacji placu budowy oraz znajdującego się na jego terenie sprzętu.</w:t>
      </w:r>
    </w:p>
    <w:p w14:paraId="7DF44288" w14:textId="77777777" w:rsidR="00E41EAA" w:rsidRDefault="00E41EAA" w:rsidP="00AA36D4">
      <w:pPr>
        <w:suppressAutoHyphens/>
        <w:spacing w:after="0" w:line="360" w:lineRule="auto"/>
        <w:rPr>
          <w:rFonts w:eastAsia="Times New Roman" w:cs="Times New Roman"/>
          <w:b/>
          <w:lang w:eastAsia="pl-PL"/>
        </w:rPr>
      </w:pPr>
    </w:p>
    <w:p w14:paraId="1EA953AB" w14:textId="3CDC22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60FB8F20" w14:textId="77777777" w:rsidR="00E41EAA" w:rsidRPr="008A7C8F" w:rsidRDefault="00E41EAA" w:rsidP="00AA36D4">
      <w:pPr>
        <w:suppressAutoHyphens/>
        <w:spacing w:after="120" w:line="360" w:lineRule="auto"/>
        <w:rPr>
          <w:rFonts w:eastAsia="Times New Roman" w:cs="Times New Roman"/>
          <w:b/>
          <w:lang w:eastAsia="pl-PL"/>
        </w:rPr>
      </w:pPr>
      <w:r w:rsidRPr="008A7C8F">
        <w:rPr>
          <w:rFonts w:eastAsia="Times New Roman" w:cs="Times New Roman"/>
          <w:b/>
          <w:lang w:eastAsia="pl-PL"/>
        </w:rPr>
        <w:t>Obowiązki Wykonawcy</w:t>
      </w:r>
    </w:p>
    <w:p w14:paraId="69C49C99" w14:textId="4ED94AA0" w:rsidR="004F7F30" w:rsidRPr="007C05A5" w:rsidRDefault="003D536D" w:rsidP="00C05A7A">
      <w:pPr>
        <w:numPr>
          <w:ilvl w:val="0"/>
          <w:numId w:val="6"/>
        </w:numPr>
        <w:tabs>
          <w:tab w:val="left" w:pos="360"/>
        </w:tabs>
        <w:suppressAutoHyphens/>
        <w:spacing w:after="0" w:line="360" w:lineRule="auto"/>
        <w:rPr>
          <w:rFonts w:eastAsia="Times New Roman" w:cs="Times New Roman"/>
          <w:lang w:eastAsia="pl-PL"/>
        </w:rPr>
      </w:pPr>
      <w:r w:rsidRPr="008A7C8F">
        <w:rPr>
          <w:rFonts w:eastAsia="Times New Roman" w:cs="Times New Roman"/>
          <w:lang w:eastAsia="pl-PL"/>
        </w:rPr>
        <w:t>Wykonawca zobowiązany jest do przejęcia placu budowy od Zamawiającego</w:t>
      </w:r>
      <w:r w:rsidR="00F84BD2" w:rsidRPr="008A7C8F">
        <w:rPr>
          <w:rFonts w:eastAsia="Times New Roman" w:cs="Times New Roman"/>
          <w:lang w:eastAsia="pl-PL"/>
        </w:rPr>
        <w:t xml:space="preserve"> i rozpoczęcia robót w terminie do 7 dni </w:t>
      </w:r>
      <w:r w:rsidR="00712E15" w:rsidRPr="008A7C8F">
        <w:rPr>
          <w:rFonts w:eastAsia="Times New Roman" w:cs="Times New Roman"/>
          <w:lang w:eastAsia="pl-PL"/>
        </w:rPr>
        <w:t xml:space="preserve">roboczych </w:t>
      </w:r>
      <w:r w:rsidR="00F84BD2" w:rsidRPr="008A7C8F">
        <w:rPr>
          <w:rFonts w:eastAsia="Times New Roman" w:cs="Times New Roman"/>
          <w:lang w:eastAsia="pl-PL"/>
        </w:rPr>
        <w:t>od dnia przekazania placu budowy</w:t>
      </w:r>
      <w:r w:rsidRPr="008A7C8F">
        <w:rPr>
          <w:rFonts w:eastAsia="Times New Roman" w:cs="Times New Roman"/>
          <w:lang w:eastAsia="pl-PL"/>
        </w:rPr>
        <w:t>.</w:t>
      </w:r>
      <w:r w:rsidR="00E41EAA" w:rsidRPr="008A7C8F">
        <w:rPr>
          <w:rFonts w:eastAsia="Times New Roman" w:cs="Times New Roman"/>
          <w:lang w:eastAsia="pl-PL"/>
        </w:rPr>
        <w:t xml:space="preserve"> Roboty budowlane </w:t>
      </w:r>
      <w:r w:rsidR="00712E15" w:rsidRPr="008A7C8F">
        <w:rPr>
          <w:rFonts w:eastAsia="Times New Roman" w:cs="Times New Roman"/>
          <w:lang w:eastAsia="pl-PL"/>
        </w:rPr>
        <w:t xml:space="preserve">oraz wszelkie prace </w:t>
      </w:r>
      <w:r w:rsidR="00E41EAA" w:rsidRPr="008A7C8F">
        <w:rPr>
          <w:rFonts w:eastAsia="Times New Roman" w:cs="Times New Roman"/>
          <w:lang w:eastAsia="pl-PL"/>
        </w:rPr>
        <w:t>składające się na przedmiot Umowy należy wykonywać w terminie</w:t>
      </w:r>
      <w:r w:rsidR="00E41EAA" w:rsidRPr="007C05A5">
        <w:rPr>
          <w:rFonts w:eastAsia="Times New Roman" w:cs="Times New Roman"/>
          <w:lang w:eastAsia="pl-PL"/>
        </w:rPr>
        <w:t>, zgodnie z niniejszą Umową, z należytą starannością, zgodnie z dokumentacją projektową, specyfikacją techniczną wykonania i odbioru robót budowlanych, obowiązującymi polskimi normami i przepisami prawa, zasadami współczesnej wiedzy technicznej</w:t>
      </w:r>
      <w:r w:rsidR="007C05A5" w:rsidRPr="007C05A5">
        <w:rPr>
          <w:rFonts w:eastAsia="Times New Roman" w:cs="Times New Roman"/>
          <w:lang w:eastAsia="pl-PL"/>
        </w:rPr>
        <w:t xml:space="preserve"> </w:t>
      </w:r>
      <w:r w:rsidR="00712E15" w:rsidRPr="007C05A5">
        <w:rPr>
          <w:rFonts w:eastAsia="Times New Roman" w:cs="Times New Roman"/>
          <w:lang w:eastAsia="pl-PL"/>
        </w:rPr>
        <w:t>oraz</w:t>
      </w:r>
      <w:r w:rsidR="008A7C8F">
        <w:rPr>
          <w:rFonts w:eastAsia="Times New Roman" w:cs="Times New Roman"/>
          <w:lang w:eastAsia="pl-PL"/>
        </w:rPr>
        <w:t xml:space="preserve"> sztuką ogrodniczą i</w:t>
      </w:r>
      <w:r w:rsidR="00E41EAA" w:rsidRPr="007C05A5">
        <w:rPr>
          <w:rFonts w:eastAsia="Times New Roman" w:cs="Times New Roman"/>
          <w:lang w:eastAsia="pl-PL"/>
        </w:rPr>
        <w:t xml:space="preserve"> uzgodnieniami dokonanymi w trakcie realizacji robót.</w:t>
      </w:r>
    </w:p>
    <w:p w14:paraId="214F1A0C" w14:textId="77777777" w:rsidR="00E41EAA" w:rsidRPr="007C05A5"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7C05A5"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7C05A5"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Wykonawca ponosi pełną odpowiedzialność za realizację robót i w przypadku wykonania ich niezgodnie</w:t>
      </w:r>
      <w:r w:rsidRPr="007C05A5">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7C05A5"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F3618B" w:rsidRDefault="00E41EAA" w:rsidP="00AA36D4">
      <w:pPr>
        <w:numPr>
          <w:ilvl w:val="0"/>
          <w:numId w:val="6"/>
        </w:numPr>
        <w:suppressAutoHyphens/>
        <w:spacing w:after="0" w:line="360" w:lineRule="auto"/>
        <w:rPr>
          <w:rFonts w:eastAsia="Times New Roman" w:cs="Times New Roman"/>
          <w:lang w:eastAsia="pl-PL"/>
        </w:rPr>
      </w:pPr>
      <w:r w:rsidRPr="007C05A5">
        <w:rPr>
          <w:rFonts w:eastAsia="Times New Roman" w:cs="Times New Roman"/>
          <w:lang w:eastAsia="pl-PL"/>
        </w:rPr>
        <w:lastRenderedPageBreak/>
        <w:t xml:space="preserve">Wykonawca zobowiązuje się do przestrzegania obowiązujących na terenie budowy przepisów BHP oraz </w:t>
      </w:r>
      <w:r w:rsidRPr="00F3618B">
        <w:rPr>
          <w:rFonts w:eastAsia="Times New Roman" w:cs="Times New Roman"/>
          <w:lang w:eastAsia="pl-PL"/>
        </w:rPr>
        <w:t>ppoż., a także obowiązujących przepisów w zakresie ochrony środowiska</w:t>
      </w:r>
      <w:r w:rsidR="000D4D1A" w:rsidRPr="00F3618B">
        <w:rPr>
          <w:rFonts w:eastAsia="Times New Roman" w:cs="Times New Roman"/>
          <w:lang w:eastAsia="pl-PL"/>
        </w:rPr>
        <w:t xml:space="preserve"> i bezpieczeństwa ruchu drogowego.</w:t>
      </w:r>
    </w:p>
    <w:p w14:paraId="0FBA190D" w14:textId="3EC49EBA" w:rsidR="009B59D9" w:rsidRPr="000B4B25" w:rsidRDefault="00E41EAA" w:rsidP="00F56BD6">
      <w:pPr>
        <w:numPr>
          <w:ilvl w:val="0"/>
          <w:numId w:val="6"/>
        </w:numPr>
        <w:suppressAutoHyphens/>
        <w:spacing w:after="0" w:line="360" w:lineRule="auto"/>
        <w:rPr>
          <w:rFonts w:eastAsia="Times New Roman" w:cs="Times New Roman"/>
          <w:lang w:eastAsia="pl-PL"/>
        </w:rPr>
      </w:pPr>
      <w:bookmarkStart w:id="9" w:name="_Hlk11749578"/>
      <w:r w:rsidRPr="00F3618B">
        <w:rPr>
          <w:rFonts w:eastAsia="Times New Roman" w:cs="Times New Roman"/>
          <w:lang w:eastAsia="pl-PL"/>
        </w:rPr>
        <w:t xml:space="preserve">Do obowiązków Wykonawcy w ramach realizacji przedmiotu </w:t>
      </w:r>
      <w:r w:rsidRPr="000B4B25">
        <w:rPr>
          <w:rFonts w:eastAsia="Times New Roman" w:cs="Times New Roman"/>
          <w:lang w:eastAsia="pl-PL"/>
        </w:rPr>
        <w:t>Umowy należy w szczególności:</w:t>
      </w:r>
    </w:p>
    <w:p w14:paraId="588F3B74" w14:textId="5E9ABF39" w:rsidR="00E41EAA" w:rsidRPr="000B4B25" w:rsidRDefault="00E41EAA" w:rsidP="00591FAC">
      <w:pPr>
        <w:pStyle w:val="Akapitzlist"/>
        <w:numPr>
          <w:ilvl w:val="1"/>
          <w:numId w:val="28"/>
        </w:numPr>
        <w:spacing w:after="0" w:line="360" w:lineRule="auto"/>
        <w:rPr>
          <w:rFonts w:eastAsia="Arial Narrow" w:cs="Tahoma"/>
          <w:lang w:eastAsia="pl-PL"/>
        </w:rPr>
      </w:pPr>
      <w:r w:rsidRPr="000B4B25">
        <w:rPr>
          <w:rFonts w:eastAsia="Arial Narrow" w:cs="Tahoma"/>
          <w:lang w:eastAsia="pl-PL"/>
        </w:rPr>
        <w:t>zabezpieczenie przed uszkodzeniem istniejącego uzbrojenia podziemnego</w:t>
      </w:r>
      <w:r w:rsidR="00665F5A" w:rsidRPr="000B4B25">
        <w:rPr>
          <w:rFonts w:eastAsia="Arial Narrow" w:cs="Tahoma"/>
          <w:lang w:eastAsia="pl-PL"/>
        </w:rPr>
        <w:t xml:space="preserve"> i ogrodzeń przyległych posesji</w:t>
      </w:r>
      <w:r w:rsidRPr="000B4B25">
        <w:rPr>
          <w:rFonts w:eastAsia="Arial Narrow" w:cs="Tahoma"/>
          <w:lang w:eastAsia="pl-PL"/>
        </w:rPr>
        <w:t>,</w:t>
      </w:r>
    </w:p>
    <w:p w14:paraId="4A346B85" w14:textId="77915E62" w:rsidR="003443AF" w:rsidRPr="004863BD" w:rsidRDefault="003443AF" w:rsidP="00525265">
      <w:pPr>
        <w:pStyle w:val="Akapitzlist"/>
        <w:numPr>
          <w:ilvl w:val="1"/>
          <w:numId w:val="28"/>
        </w:numPr>
        <w:spacing w:after="0" w:line="360" w:lineRule="auto"/>
        <w:rPr>
          <w:rFonts w:eastAsia="Arial Narrow" w:cs="Tahoma"/>
          <w:lang w:eastAsia="pl-PL"/>
        </w:rPr>
      </w:pPr>
      <w:r w:rsidRPr="004863BD">
        <w:rPr>
          <w:rFonts w:eastAsia="Arial Narrow" w:cs="Tahoma"/>
          <w:lang w:eastAsia="pl-PL"/>
        </w:rPr>
        <w:t>prowadzenie dziennika budowy dla prowadzonych robót</w:t>
      </w:r>
      <w:r w:rsidR="004863BD" w:rsidRPr="004863BD">
        <w:rPr>
          <w:rFonts w:eastAsia="Arial Narrow" w:cs="Tahoma"/>
          <w:lang w:eastAsia="pl-PL"/>
        </w:rPr>
        <w:t xml:space="preserve"> (jeżeli dotyczy)</w:t>
      </w:r>
      <w:r w:rsidRPr="004863BD">
        <w:rPr>
          <w:rFonts w:eastAsia="Arial Narrow" w:cs="Tahoma"/>
          <w:lang w:eastAsia="pl-PL"/>
        </w:rPr>
        <w:t>,</w:t>
      </w:r>
    </w:p>
    <w:p w14:paraId="612EF538" w14:textId="17A16957" w:rsidR="003443AF" w:rsidRPr="00214B98" w:rsidRDefault="003443AF" w:rsidP="00591FAC">
      <w:pPr>
        <w:pStyle w:val="Akapitzlist"/>
        <w:numPr>
          <w:ilvl w:val="1"/>
          <w:numId w:val="28"/>
        </w:numPr>
        <w:spacing w:after="0" w:line="360" w:lineRule="auto"/>
        <w:rPr>
          <w:rFonts w:eastAsia="Arial Narrow" w:cs="Tahoma"/>
          <w:lang w:eastAsia="pl-PL"/>
        </w:rPr>
      </w:pPr>
      <w:r w:rsidRPr="004863BD">
        <w:rPr>
          <w:rFonts w:eastAsia="Times New Roman" w:cs="Times New Roman"/>
          <w:lang w:eastAsia="pl-PL"/>
        </w:rPr>
        <w:t xml:space="preserve">zaopatrzenie </w:t>
      </w:r>
      <w:r w:rsidR="000B4B25" w:rsidRPr="004863BD">
        <w:rPr>
          <w:rFonts w:eastAsia="Times New Roman" w:cs="Times New Roman"/>
          <w:lang w:eastAsia="pl-PL"/>
        </w:rPr>
        <w:t>terenu</w:t>
      </w:r>
      <w:r w:rsidRPr="004863BD">
        <w:rPr>
          <w:rFonts w:eastAsia="Times New Roman" w:cs="Times New Roman"/>
          <w:lang w:eastAsia="pl-PL"/>
        </w:rPr>
        <w:t xml:space="preserve"> budowy w wodę, energię elektryczną, ewentualne ogrodzenie oraz pozostałe niezbędne elementy placu budowy – we własnym</w:t>
      </w:r>
      <w:r w:rsidRPr="000B4B25">
        <w:rPr>
          <w:rFonts w:eastAsia="Times New Roman" w:cs="Times New Roman"/>
          <w:lang w:eastAsia="pl-PL"/>
        </w:rPr>
        <w:t xml:space="preserve"> zakresie, a także zainstalowanie na własny koszt liczników wody i energii elektrycznej w okresie realizacji robót, wyposażenie pracowników oraz sprzętu w stosowne oznakowanie umożliwiające </w:t>
      </w:r>
      <w:r w:rsidRPr="00214B98">
        <w:rPr>
          <w:rFonts w:eastAsia="Times New Roman" w:cs="Times New Roman"/>
          <w:lang w:eastAsia="pl-PL"/>
        </w:rPr>
        <w:t>identyfikację w czasie prowadzenia robót,</w:t>
      </w:r>
    </w:p>
    <w:p w14:paraId="721C89F3" w14:textId="467D7AE1" w:rsidR="00292237" w:rsidRPr="00214B98" w:rsidRDefault="00292237" w:rsidP="00591FAC">
      <w:pPr>
        <w:pStyle w:val="Akapitzlist"/>
        <w:numPr>
          <w:ilvl w:val="1"/>
          <w:numId w:val="28"/>
        </w:numPr>
        <w:spacing w:after="0" w:line="360" w:lineRule="auto"/>
        <w:rPr>
          <w:rFonts w:eastAsia="Arial Narrow" w:cs="Tahoma"/>
          <w:lang w:eastAsia="pl-PL"/>
        </w:rPr>
      </w:pPr>
      <w:r w:rsidRPr="00214B98">
        <w:rPr>
          <w:rFonts w:eastAsia="Times New Roman" w:cs="Times New Roman"/>
          <w:lang w:eastAsia="pl-PL"/>
        </w:rPr>
        <w:t>zabezpieczenie, oznakowanie i utrzymanie terenu budowy wraz z odcinkami przygotowanymi przez Wykonawcę dla potrzeb realizacji inwestycji tymczasowego oznakowania, objazdów/przejazdów (jeżeli zachodzi taka potrzeba ich wyznaczenia) w zakresie ich przejezdności i bezpieczeństwa ruchu drogowego</w:t>
      </w:r>
      <w:r w:rsidR="00AC13F7" w:rsidRPr="00214B98">
        <w:rPr>
          <w:rFonts w:eastAsia="Times New Roman" w:cs="Times New Roman"/>
          <w:lang w:eastAsia="pl-PL"/>
        </w:rPr>
        <w:t xml:space="preserve"> i pieszego</w:t>
      </w:r>
      <w:r w:rsidRPr="00214B98">
        <w:rPr>
          <w:rFonts w:eastAsia="Times New Roman" w:cs="Times New Roman"/>
          <w:lang w:eastAsia="pl-PL"/>
        </w:rPr>
        <w:t xml:space="preserve"> przez cały okres realizacji robót budowlanych,</w:t>
      </w:r>
    </w:p>
    <w:p w14:paraId="4773C53E" w14:textId="475407D4" w:rsidR="00D749AB" w:rsidRPr="00EA166D" w:rsidRDefault="00292237" w:rsidP="00591FAC">
      <w:pPr>
        <w:pStyle w:val="Akapitzlist"/>
        <w:numPr>
          <w:ilvl w:val="1"/>
          <w:numId w:val="28"/>
        </w:numPr>
        <w:spacing w:after="0" w:line="360" w:lineRule="auto"/>
        <w:rPr>
          <w:rFonts w:eastAsia="Arial Narrow" w:cs="Tahoma"/>
          <w:lang w:eastAsia="pl-PL"/>
        </w:rPr>
      </w:pPr>
      <w:r w:rsidRPr="00214B98">
        <w:rPr>
          <w:rFonts w:eastAsia="Times New Roman" w:cs="Times New Roman"/>
          <w:lang w:eastAsia="pl-PL"/>
        </w:rPr>
        <w:t xml:space="preserve">zabezpieczenie, oznakowanie i utrzymanie terenu budowy jak i w bezpośrednim sąsiedztwie w trakcie realizacji robót tego terenu oraz składowanie w wyznaczonym miejscu wszelkich urządzeń pomocniczych, zbędnych </w:t>
      </w:r>
      <w:r w:rsidRPr="00EA166D">
        <w:rPr>
          <w:rFonts w:eastAsia="Times New Roman" w:cs="Times New Roman"/>
          <w:lang w:eastAsia="pl-PL"/>
        </w:rPr>
        <w:t>materiałów, odpadów oraz niepotrzebnych urządzeń prowizorycznych lub usunięcie ich z terenu budowy,</w:t>
      </w:r>
    </w:p>
    <w:p w14:paraId="4C4F508D" w14:textId="4999771C" w:rsidR="00B220A5" w:rsidRPr="00EA166D" w:rsidRDefault="00B220A5" w:rsidP="00591FAC">
      <w:pPr>
        <w:pStyle w:val="Akapitzlist"/>
        <w:numPr>
          <w:ilvl w:val="1"/>
          <w:numId w:val="28"/>
        </w:numPr>
        <w:spacing w:after="0" w:line="360" w:lineRule="auto"/>
        <w:rPr>
          <w:rFonts w:eastAsia="Arial Narrow" w:cs="Tahoma"/>
          <w:lang w:eastAsia="pl-PL"/>
        </w:rPr>
      </w:pPr>
      <w:r w:rsidRPr="00EA166D">
        <w:rPr>
          <w:rFonts w:eastAsia="Arial Narrow" w:cs="Tahoma"/>
          <w:lang w:eastAsia="pl-PL"/>
        </w:rPr>
        <w:t xml:space="preserve">utrzymanie ładu i porządku na terenie budowy, a po zakończeniu robót usunięcie poza teren budowy wszelkich </w:t>
      </w:r>
      <w:r w:rsidR="006B2A09" w:rsidRPr="00EA166D">
        <w:rPr>
          <w:rFonts w:eastAsia="Arial Narrow" w:cs="Tahoma"/>
          <w:lang w:eastAsia="pl-PL"/>
        </w:rPr>
        <w:t xml:space="preserve">elementów i </w:t>
      </w:r>
      <w:r w:rsidRPr="00EA166D">
        <w:rPr>
          <w:rFonts w:eastAsia="Arial Narrow" w:cs="Tahoma"/>
          <w:lang w:eastAsia="pl-PL"/>
        </w:rPr>
        <w:t xml:space="preserve">urządzeń tymczasowego zaplecza </w:t>
      </w:r>
      <w:r w:rsidR="006B2A09" w:rsidRPr="00EA166D">
        <w:rPr>
          <w:rFonts w:eastAsia="Arial Narrow" w:cs="Tahoma"/>
          <w:lang w:eastAsia="pl-PL"/>
        </w:rPr>
        <w:t>oraz</w:t>
      </w:r>
      <w:r w:rsidRPr="00EA166D">
        <w:rPr>
          <w:rFonts w:eastAsia="Arial Narrow" w:cs="Tahoma"/>
          <w:lang w:eastAsia="pl-PL"/>
        </w:rPr>
        <w:t xml:space="preserve"> pozostawienie całego terenu budowy i robót czystego i nadającego się do użytkowania,</w:t>
      </w:r>
    </w:p>
    <w:p w14:paraId="6060CC1E" w14:textId="420868D8" w:rsidR="00E41EAA" w:rsidRPr="004863BD" w:rsidRDefault="003A34F5" w:rsidP="00591FAC">
      <w:pPr>
        <w:numPr>
          <w:ilvl w:val="1"/>
          <w:numId w:val="28"/>
        </w:numPr>
        <w:suppressAutoHyphens/>
        <w:spacing w:after="0" w:line="360" w:lineRule="auto"/>
        <w:ind w:left="714" w:hanging="357"/>
        <w:rPr>
          <w:rFonts w:eastAsia="Times New Roman" w:cs="Times New Roman"/>
          <w:lang w:eastAsia="pl-PL"/>
        </w:rPr>
      </w:pPr>
      <w:r w:rsidRPr="00EA166D">
        <w:rPr>
          <w:rFonts w:eastAsia="Times New Roman" w:cs="Times New Roman"/>
          <w:lang w:eastAsia="pl-PL"/>
        </w:rPr>
        <w:t xml:space="preserve">niezwłoczne informowanie </w:t>
      </w:r>
      <w:r w:rsidRPr="004863BD">
        <w:rPr>
          <w:rFonts w:eastAsia="Times New Roman" w:cs="Times New Roman"/>
          <w:lang w:eastAsia="pl-PL"/>
        </w:rPr>
        <w:t>Zamawiającego o wszystkich zdarzeniach mających lub mogących mieć wpływ na wykonanie przedmiotu Umowy</w:t>
      </w:r>
      <w:r w:rsidR="00E41EAA" w:rsidRPr="004863BD">
        <w:rPr>
          <w:rFonts w:eastAsia="Times New Roman" w:cs="Times New Roman"/>
          <w:lang w:eastAsia="pl-PL"/>
        </w:rPr>
        <w:t>,</w:t>
      </w:r>
    </w:p>
    <w:p w14:paraId="5E49D87B" w14:textId="42F95501" w:rsidR="00E41EAA" w:rsidRPr="004863BD" w:rsidRDefault="00E41EAA" w:rsidP="00591FAC">
      <w:pPr>
        <w:numPr>
          <w:ilvl w:val="1"/>
          <w:numId w:val="28"/>
        </w:numPr>
        <w:suppressAutoHyphens/>
        <w:spacing w:after="0" w:line="360" w:lineRule="auto"/>
        <w:ind w:left="714" w:hanging="357"/>
        <w:rPr>
          <w:rFonts w:eastAsia="Times New Roman" w:cs="Times New Roman"/>
          <w:lang w:eastAsia="pl-PL"/>
        </w:rPr>
      </w:pPr>
      <w:r w:rsidRPr="004863BD">
        <w:rPr>
          <w:rFonts w:eastAsia="Times New Roman" w:cs="Times New Roman"/>
          <w:lang w:eastAsia="pl-PL"/>
        </w:rPr>
        <w:t xml:space="preserve">informowanie </w:t>
      </w:r>
      <w:r w:rsidR="00B220A5" w:rsidRPr="004863BD">
        <w:rPr>
          <w:rFonts w:eastAsia="Times New Roman" w:cs="Times New Roman"/>
          <w:lang w:eastAsia="pl-PL"/>
        </w:rPr>
        <w:t>Inspektora nadzoru/</w:t>
      </w:r>
      <w:r w:rsidR="008324C1" w:rsidRPr="004863BD">
        <w:rPr>
          <w:rFonts w:eastAsia="Times New Roman" w:cs="Times New Roman"/>
          <w:lang w:eastAsia="pl-PL"/>
        </w:rPr>
        <w:t>przedstawiciela Zamawiającego</w:t>
      </w:r>
      <w:r w:rsidRPr="004863BD">
        <w:rPr>
          <w:rFonts w:eastAsia="Times New Roman" w:cs="Times New Roman"/>
          <w:lang w:eastAsia="pl-PL"/>
        </w:rPr>
        <w:t xml:space="preserve"> o terminie </w:t>
      </w:r>
      <w:r w:rsidR="00D97363" w:rsidRPr="004863BD">
        <w:rPr>
          <w:rFonts w:eastAsia="Times New Roman" w:cs="Times New Roman"/>
          <w:lang w:eastAsia="pl-PL"/>
        </w:rPr>
        <w:t xml:space="preserve">przystąpienia do robót </w:t>
      </w:r>
      <w:r w:rsidRPr="004863BD">
        <w:rPr>
          <w:rFonts w:eastAsia="Times New Roman" w:cs="Times New Roman"/>
          <w:lang w:eastAsia="pl-PL"/>
        </w:rPr>
        <w:t>ulegających zakryciu oraz robót zanikających</w:t>
      </w:r>
      <w:r w:rsidR="000D4D1A" w:rsidRPr="004863BD">
        <w:rPr>
          <w:rFonts w:eastAsia="Times New Roman" w:cs="Times New Roman"/>
          <w:lang w:eastAsia="pl-PL"/>
        </w:rPr>
        <w:t>.</w:t>
      </w:r>
      <w:r w:rsidRPr="004863BD">
        <w:rPr>
          <w:rFonts w:eastAsia="Times New Roman" w:cs="Times New Roman"/>
          <w:lang w:eastAsia="pl-PL"/>
        </w:rPr>
        <w:t xml:space="preserve"> </w:t>
      </w:r>
      <w:r w:rsidR="000D4D1A" w:rsidRPr="004863BD">
        <w:rPr>
          <w:rFonts w:eastAsia="Times New Roman" w:cs="Times New Roman"/>
          <w:lang w:eastAsia="pl-PL"/>
        </w:rPr>
        <w:t>J</w:t>
      </w:r>
      <w:r w:rsidRPr="004863BD">
        <w:rPr>
          <w:rFonts w:eastAsia="Times New Roman" w:cs="Times New Roman"/>
          <w:lang w:eastAsia="pl-PL"/>
        </w:rPr>
        <w:t xml:space="preserve">eżeli Wykonawca nie poinformował </w:t>
      </w:r>
      <w:r w:rsidR="00B220A5" w:rsidRPr="004863BD">
        <w:rPr>
          <w:rFonts w:eastAsia="Times New Roman" w:cs="Times New Roman"/>
          <w:lang w:eastAsia="pl-PL"/>
        </w:rPr>
        <w:t>Inspektora nadzoru/</w:t>
      </w:r>
      <w:r w:rsidR="00BE1701" w:rsidRPr="004863BD">
        <w:rPr>
          <w:rFonts w:eastAsia="Times New Roman" w:cs="Times New Roman"/>
          <w:lang w:eastAsia="pl-PL"/>
        </w:rPr>
        <w:t>przedstawiciela Zamawiającego</w:t>
      </w:r>
      <w:r w:rsidRPr="004863BD">
        <w:rPr>
          <w:rFonts w:eastAsia="Times New Roman" w:cs="Times New Roman"/>
          <w:lang w:eastAsia="pl-PL"/>
        </w:rPr>
        <w:t xml:space="preserve"> o</w:t>
      </w:r>
      <w:r w:rsidR="00BE1701" w:rsidRPr="004863BD">
        <w:rPr>
          <w:rFonts w:eastAsia="Times New Roman" w:cs="Times New Roman"/>
          <w:lang w:eastAsia="pl-PL"/>
        </w:rPr>
        <w:t xml:space="preserve"> </w:t>
      </w:r>
      <w:r w:rsidRPr="004863BD">
        <w:rPr>
          <w:rFonts w:eastAsia="Times New Roman" w:cs="Times New Roman"/>
          <w:lang w:eastAsia="pl-PL"/>
        </w:rPr>
        <w:t>powyższych okolicznościach, zobowiązany jest na swój koszt odkryć roboty lub wykonać otwory niezbędne do zbadania robót, a następnie przywrócić roboty do stanu pierwotnego,</w:t>
      </w:r>
    </w:p>
    <w:p w14:paraId="7D7418C9" w14:textId="1A7C17F6" w:rsidR="008324C1" w:rsidRPr="00EA166D" w:rsidRDefault="008324C1" w:rsidP="00591FAC">
      <w:pPr>
        <w:numPr>
          <w:ilvl w:val="1"/>
          <w:numId w:val="28"/>
        </w:numPr>
        <w:suppressAutoHyphens/>
        <w:spacing w:after="0" w:line="360" w:lineRule="auto"/>
        <w:rPr>
          <w:rFonts w:eastAsia="Times New Roman" w:cs="Times New Roman"/>
          <w:lang w:eastAsia="pl-PL"/>
        </w:rPr>
      </w:pPr>
      <w:r w:rsidRPr="004863BD">
        <w:rPr>
          <w:rFonts w:eastAsia="Times New Roman" w:cs="Times New Roman"/>
          <w:lang w:eastAsia="pl-PL"/>
        </w:rPr>
        <w:t>stałe monitorowanie stanu tymczasowego oznakowania pionowego i urządzeń bezpieczeństwa ruchu drogowego, ustawionych</w:t>
      </w:r>
      <w:r w:rsidRPr="00214B98">
        <w:rPr>
          <w:rFonts w:eastAsia="Times New Roman" w:cs="Times New Roman"/>
          <w:lang w:eastAsia="pl-PL"/>
        </w:rPr>
        <w:t xml:space="preserve"> na okres prowadzenia robót </w:t>
      </w:r>
      <w:r w:rsidRPr="00EA166D">
        <w:rPr>
          <w:rFonts w:eastAsia="Times New Roman" w:cs="Times New Roman"/>
          <w:lang w:eastAsia="pl-PL"/>
        </w:rPr>
        <w:t>budowlanych,</w:t>
      </w:r>
    </w:p>
    <w:p w14:paraId="6E35EE86" w14:textId="77777777" w:rsidR="00E41EAA" w:rsidRPr="00EA166D" w:rsidRDefault="00E41EAA" w:rsidP="00591FAC">
      <w:pPr>
        <w:numPr>
          <w:ilvl w:val="1"/>
          <w:numId w:val="28"/>
        </w:numPr>
        <w:suppressAutoHyphens/>
        <w:spacing w:after="0" w:line="360" w:lineRule="auto"/>
        <w:rPr>
          <w:rFonts w:eastAsia="Times New Roman" w:cs="Times New Roman"/>
          <w:lang w:eastAsia="pl-PL"/>
        </w:rPr>
      </w:pPr>
      <w:r w:rsidRPr="00EA166D">
        <w:rPr>
          <w:rFonts w:eastAsia="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EA166D" w:rsidRDefault="00E41EAA" w:rsidP="00591FAC">
      <w:pPr>
        <w:numPr>
          <w:ilvl w:val="1"/>
          <w:numId w:val="28"/>
        </w:numPr>
        <w:suppressAutoHyphens/>
        <w:spacing w:after="0" w:line="360" w:lineRule="auto"/>
        <w:rPr>
          <w:rFonts w:eastAsia="Times New Roman" w:cs="Times New Roman"/>
          <w:lang w:eastAsia="pl-PL"/>
        </w:rPr>
      </w:pPr>
      <w:r w:rsidRPr="00EA166D">
        <w:rPr>
          <w:rFonts w:eastAsia="Times New Roman" w:cs="Times New Roman"/>
          <w:lang w:eastAsia="pl-PL"/>
        </w:rPr>
        <w:lastRenderedPageBreak/>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32CD7550" w14:textId="144F9733" w:rsidR="00395D76" w:rsidRPr="00EA166D" w:rsidRDefault="00395D76" w:rsidP="00591FAC">
      <w:pPr>
        <w:numPr>
          <w:ilvl w:val="1"/>
          <w:numId w:val="28"/>
        </w:numPr>
        <w:suppressAutoHyphens/>
        <w:spacing w:after="0" w:line="360" w:lineRule="auto"/>
        <w:rPr>
          <w:rFonts w:eastAsia="Times New Roman" w:cs="Times New Roman"/>
          <w:lang w:eastAsia="pl-PL"/>
        </w:rPr>
      </w:pPr>
      <w:r w:rsidRPr="00EA166D">
        <w:rPr>
          <w:rFonts w:eastAsia="Times New Roman" w:cs="Times New Roman"/>
          <w:bCs/>
          <w:lang w:eastAsia="pl-PL"/>
        </w:rPr>
        <w:t>przed rozpoczęciem robót należy wyznaczyć strefy ochronne dla wszystkich drzew rosnących w granicach prowadzonych robót (oznaczone trwale w terenie, mogą być np. wygrodzone); średnica strefy winna być wyznaczona zgodnie ze współczesną wiedzą dendrologiczną w oparciu o gatunek drzew i ich stan zdrowotny. Prace ziemne lub inne działania wykonywane z wykorzystaniem sprzętu mechanicznego, w obrębie drzew lub zieleni niskiej powinny być wykonane w sposób najmniej szkodzący drzewom i krzewom, w obrębie systemu korzeniowego wykop powinien prowadzony być ręcznie z zachowaniem korzeni o średnicy powyżej 3 cm. Wszelkie prace należy przeprowadzać ze szczególną ostrożnością, aby nie uszkodzić roślinności wysokiej i niskiej, w tym jej systemu korzeniowego oraz korony. W razie potrzeby wszystkie drzewa w sąsiedztwie robót należy zabezpieczyć osłonami przed uszkodzeniem. Wykonawca będzie ponosił odpowiedzialność za stan drzew w obrębie których prowadzone były prace, pozostawionych po realizacji zadania przez okres 3 lat,</w:t>
      </w:r>
    </w:p>
    <w:p w14:paraId="1A09857D" w14:textId="040C5B82" w:rsidR="008324C1" w:rsidRPr="00FF1AC2" w:rsidRDefault="00E41EAA" w:rsidP="00591FAC">
      <w:pPr>
        <w:numPr>
          <w:ilvl w:val="1"/>
          <w:numId w:val="28"/>
        </w:numPr>
        <w:suppressAutoHyphens/>
        <w:spacing w:after="0" w:line="360" w:lineRule="auto"/>
        <w:rPr>
          <w:rFonts w:eastAsia="Times New Roman" w:cs="Times New Roman"/>
          <w:lang w:eastAsia="pl-PL"/>
        </w:rPr>
      </w:pPr>
      <w:r w:rsidRPr="00EA166D">
        <w:rPr>
          <w:rFonts w:eastAsia="Times New Roman" w:cs="Times New Roman"/>
          <w:lang w:eastAsia="pl-PL"/>
        </w:rPr>
        <w:t xml:space="preserve">Wykonawca będzie ponosił pełną odpowiedzialność wobec Zamawiającego za jakość i terminowość wykonania Umowy oraz wobec Zamawiającego i osób trzecich za ewentualne szkody powstałe w wyniku niewykonania lub niewłaściwego </w:t>
      </w:r>
      <w:r w:rsidRPr="00FF1AC2">
        <w:rPr>
          <w:rFonts w:eastAsia="Times New Roman" w:cs="Times New Roman"/>
          <w:lang w:eastAsia="pl-PL"/>
        </w:rPr>
        <w:t>wykonania robót/prac</w:t>
      </w:r>
      <w:r w:rsidR="008324C1" w:rsidRPr="00FF1AC2">
        <w:rPr>
          <w:rFonts w:eastAsia="Times New Roman" w:cs="Times New Roman"/>
          <w:lang w:eastAsia="pl-PL"/>
        </w:rPr>
        <w:t>,</w:t>
      </w:r>
    </w:p>
    <w:p w14:paraId="41E70175" w14:textId="77777777" w:rsidR="00E41EAA" w:rsidRPr="00FF1AC2" w:rsidRDefault="00E41EAA" w:rsidP="00591FAC">
      <w:pPr>
        <w:numPr>
          <w:ilvl w:val="1"/>
          <w:numId w:val="28"/>
        </w:numPr>
        <w:suppressAutoHyphens/>
        <w:spacing w:after="0" w:line="360" w:lineRule="auto"/>
        <w:rPr>
          <w:rFonts w:eastAsia="Times New Roman" w:cs="Times New Roman"/>
          <w:lang w:eastAsia="pl-PL"/>
        </w:rPr>
      </w:pPr>
      <w:r w:rsidRPr="00FF1AC2">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FF1AC2" w:rsidRDefault="00E41EAA" w:rsidP="00591FAC">
      <w:pPr>
        <w:numPr>
          <w:ilvl w:val="1"/>
          <w:numId w:val="28"/>
        </w:numPr>
        <w:suppressAutoHyphens/>
        <w:spacing w:after="0" w:line="360" w:lineRule="auto"/>
        <w:rPr>
          <w:rFonts w:eastAsia="Times New Roman" w:cs="Times New Roman"/>
          <w:lang w:eastAsia="pl-PL"/>
        </w:rPr>
      </w:pPr>
      <w:r w:rsidRPr="00FF1AC2">
        <w:rPr>
          <w:rFonts w:eastAsia="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39EBCC16" w:rsidR="00E41EAA" w:rsidRPr="00EA166D" w:rsidRDefault="00E41EAA" w:rsidP="00591FAC">
      <w:pPr>
        <w:numPr>
          <w:ilvl w:val="1"/>
          <w:numId w:val="28"/>
        </w:numPr>
        <w:suppressAutoHyphens/>
        <w:spacing w:after="0" w:line="360" w:lineRule="auto"/>
        <w:rPr>
          <w:rFonts w:eastAsia="Times New Roman" w:cs="Times New Roman"/>
          <w:lang w:eastAsia="pl-PL"/>
        </w:rPr>
      </w:pPr>
      <w:r w:rsidRPr="00FF1AC2">
        <w:rPr>
          <w:rFonts w:eastAsia="Times New Roman" w:cs="Times New Roman"/>
          <w:lang w:eastAsia="pl-PL"/>
        </w:rPr>
        <w:t>w przypadku zniszczenia lub uszkodzenia w toku realizacji</w:t>
      </w:r>
      <w:r w:rsidRPr="00EA166D">
        <w:rPr>
          <w:rFonts w:eastAsia="Times New Roman" w:cs="Times New Roman"/>
          <w:lang w:eastAsia="pl-PL"/>
        </w:rPr>
        <w:t xml:space="preserve"> zamówienia dróg, chodników, małej architektury (np. ławki, kosze na odpady), </w:t>
      </w:r>
      <w:r w:rsidR="00FB23CF" w:rsidRPr="00EA166D">
        <w:rPr>
          <w:rFonts w:eastAsia="Times New Roman" w:cs="Times New Roman"/>
          <w:lang w:eastAsia="pl-PL"/>
        </w:rPr>
        <w:t xml:space="preserve">ogrodzeń, </w:t>
      </w:r>
      <w:r w:rsidR="00C90706" w:rsidRPr="00EA166D">
        <w:rPr>
          <w:rFonts w:eastAsia="Times New Roman" w:cs="Times New Roman"/>
          <w:lang w:eastAsia="pl-PL"/>
        </w:rPr>
        <w:t xml:space="preserve">trawników, drzew, krzewów, itp. </w:t>
      </w:r>
      <w:r w:rsidRPr="00EA166D">
        <w:rPr>
          <w:rFonts w:eastAsia="Times New Roman" w:cs="Times New Roman"/>
          <w:lang w:eastAsia="pl-PL"/>
        </w:rPr>
        <w:t>Wykonawca zobowiązany jest do ich naprawienia i doprowadzenia do stanu poprzedniego, a w przypadku zieleni do jej odtworzenia,</w:t>
      </w:r>
    </w:p>
    <w:p w14:paraId="26BB4D9D" w14:textId="49C38565" w:rsidR="00DC3D0C" w:rsidRPr="00EA166D" w:rsidRDefault="00DC3D0C" w:rsidP="00591FAC">
      <w:pPr>
        <w:numPr>
          <w:ilvl w:val="1"/>
          <w:numId w:val="28"/>
        </w:numPr>
        <w:suppressAutoHyphens/>
        <w:spacing w:after="0" w:line="360" w:lineRule="auto"/>
        <w:rPr>
          <w:rFonts w:eastAsia="Times New Roman" w:cs="Times New Roman"/>
          <w:lang w:eastAsia="pl-PL"/>
        </w:rPr>
      </w:pPr>
      <w:r w:rsidRPr="00EA166D">
        <w:rPr>
          <w:rFonts w:eastAsia="Times New Roman" w:cs="Times New Roman"/>
          <w:bCs/>
          <w:lang w:eastAsia="pl-PL"/>
        </w:rPr>
        <w:t>Wykonawca zobowiązuje</w:t>
      </w:r>
      <w:r w:rsidRPr="00EA166D">
        <w:rPr>
          <w:rFonts w:eastAsia="Times New Roman" w:cs="Times New Roman"/>
          <w:lang w:eastAsia="pl-PL"/>
        </w:rPr>
        <w:t xml:space="preserve"> </w:t>
      </w:r>
      <w:r w:rsidRPr="00EA166D">
        <w:rPr>
          <w:rFonts w:eastAsia="Times New Roman" w:cs="Times New Roman"/>
          <w:bCs/>
          <w:lang w:eastAsia="pl-PL"/>
        </w:rPr>
        <w:t>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49CC37A1" w14:textId="14D3BE61" w:rsidR="00E41EAA" w:rsidRPr="00EA166D" w:rsidRDefault="00EA166D" w:rsidP="00591FAC">
      <w:pPr>
        <w:numPr>
          <w:ilvl w:val="1"/>
          <w:numId w:val="28"/>
        </w:numPr>
        <w:suppressAutoHyphens/>
        <w:spacing w:after="0" w:line="360" w:lineRule="auto"/>
        <w:rPr>
          <w:rFonts w:eastAsia="Times New Roman" w:cs="Times New Roman"/>
          <w:lang w:eastAsia="pl-PL"/>
        </w:rPr>
      </w:pPr>
      <w:bookmarkStart w:id="10" w:name="_Hlk101778331"/>
      <w:r w:rsidRPr="00EA166D">
        <w:rPr>
          <w:rFonts w:eastAsia="Times New Roman" w:cs="Times New Roman"/>
          <w:lang w:eastAsia="pl-PL"/>
        </w:rPr>
        <w:lastRenderedPageBreak/>
        <w:t xml:space="preserve">wykonanie kompletnej dokumentacji powykonawczej dla przeprowadzonych robót w tym wykonanie operatu powykonawczego projektu wraz z inwentaryzacją geodezyjną powykonawczą; </w:t>
      </w:r>
      <w:bookmarkStart w:id="11" w:name="_Hlk104190955"/>
      <w:r w:rsidRPr="00EA166D">
        <w:rPr>
          <w:rFonts w:eastAsia="Times New Roman" w:cs="Times New Roman"/>
          <w:lang w:eastAsia="pl-PL"/>
        </w:rPr>
        <w:t>przekazanie Zamawiającemu dokumentacji geodezyjnej, zawierającej wyniki geodezyjnej inwentaryzacji powykonawczej oraz informacji o zgodności usytuowania obiektu budowlanego z projektem zagospodarowania działki lub terenu lub odstępstwach od tego projektu,</w:t>
      </w:r>
      <w:r w:rsidRPr="00EA166D">
        <w:rPr>
          <w:rFonts w:eastAsia="Times New Roman" w:cs="Times New Roman"/>
          <w:b/>
          <w:lang w:eastAsia="pl-PL"/>
        </w:rPr>
        <w:t xml:space="preserve"> </w:t>
      </w:r>
      <w:r w:rsidRPr="00EA166D">
        <w:rPr>
          <w:rFonts w:eastAsia="Times New Roman" w:cs="Times New Roman"/>
          <w:lang w:eastAsia="pl-PL"/>
        </w:rPr>
        <w:t>sporządzonej</w:t>
      </w:r>
      <w:r w:rsidRPr="00EA166D">
        <w:rPr>
          <w:rFonts w:eastAsia="Times New Roman" w:cs="Times New Roman"/>
          <w:b/>
          <w:lang w:eastAsia="pl-PL"/>
        </w:rPr>
        <w:t xml:space="preserve"> </w:t>
      </w:r>
      <w:r w:rsidRPr="00EA166D">
        <w:rPr>
          <w:rFonts w:eastAsia="Times New Roman" w:cs="Times New Roman"/>
          <w:lang w:eastAsia="pl-PL"/>
        </w:rPr>
        <w:t>przez osobę wykonującą samodzielne funkcje w dziedzinie geodezji i kartografii oraz posiadającą odpowiednie uprawnienia zawodowe. Geodezyjną inwentaryzację powykonawczą należy przekazać w wersji papierowej w</w:t>
      </w:r>
      <w:r w:rsidRPr="00EA166D">
        <w:rPr>
          <w:rFonts w:eastAsia="Times New Roman" w:cs="Times New Roman"/>
          <w:b/>
          <w:lang w:eastAsia="pl-PL"/>
        </w:rPr>
        <w:t xml:space="preserve"> </w:t>
      </w:r>
      <w:r w:rsidRPr="00EA166D">
        <w:rPr>
          <w:rFonts w:eastAsia="Times New Roman" w:cs="Times New Roman"/>
          <w:lang w:eastAsia="pl-PL"/>
        </w:rPr>
        <w:t xml:space="preserve">2 egzemplarzach oraz w formie zeskanowanej w rozdzielczości min. 300 dpi mapy geodezyjnej inwentaryzacji powykonawczej w formacie bmp lub tiff bez kompresji – w 1 egzemplarzu, w terminie 30 dni od podpisania protokołu odbioru końcowego przedmiotu </w:t>
      </w:r>
      <w:bookmarkEnd w:id="10"/>
      <w:r w:rsidRPr="00EA166D">
        <w:rPr>
          <w:rFonts w:eastAsia="Times New Roman" w:cs="Times New Roman"/>
          <w:lang w:eastAsia="pl-PL"/>
        </w:rPr>
        <w:t>Umowy</w:t>
      </w:r>
      <w:bookmarkEnd w:id="11"/>
      <w:r w:rsidR="00E41EAA" w:rsidRPr="00EA166D">
        <w:rPr>
          <w:rFonts w:eastAsia="Times New Roman" w:cs="Times New Roman"/>
          <w:lang w:eastAsia="pl-PL"/>
        </w:rPr>
        <w:t>,</w:t>
      </w:r>
    </w:p>
    <w:p w14:paraId="3A7EF10F" w14:textId="1CB9712E" w:rsidR="00E41EAA" w:rsidRPr="002514D3" w:rsidRDefault="00E41EAA" w:rsidP="00591FAC">
      <w:pPr>
        <w:numPr>
          <w:ilvl w:val="1"/>
          <w:numId w:val="28"/>
        </w:numPr>
        <w:suppressAutoHyphens/>
        <w:spacing w:after="0" w:line="360" w:lineRule="auto"/>
        <w:rPr>
          <w:rFonts w:eastAsia="Times New Roman" w:cs="Times New Roman"/>
          <w:lang w:eastAsia="pl-PL"/>
        </w:rPr>
      </w:pPr>
      <w:r w:rsidRPr="00EA166D">
        <w:rPr>
          <w:rFonts w:eastAsia="Times New Roman" w:cs="Times New Roman"/>
          <w:lang w:eastAsia="pl-PL"/>
        </w:rPr>
        <w:t xml:space="preserve">informowanie Zamawiającego o konieczności </w:t>
      </w:r>
      <w:r w:rsidRPr="004863BD">
        <w:rPr>
          <w:rFonts w:eastAsia="Times New Roman" w:cs="Times New Roman"/>
          <w:lang w:eastAsia="pl-PL"/>
        </w:rPr>
        <w:t>wykonywania robót dodatkowych, zamiennych lub koniecznych</w:t>
      </w:r>
      <w:r w:rsidRPr="002514D3">
        <w:rPr>
          <w:rFonts w:eastAsia="Times New Roman" w:cs="Times New Roman"/>
          <w:lang w:eastAsia="pl-PL"/>
        </w:rPr>
        <w:t>, w terminie 3 dni od daty stwierdzenia konieczności ich wykonania,</w:t>
      </w:r>
    </w:p>
    <w:p w14:paraId="69F4E51E" w14:textId="427CF46D" w:rsidR="00732398" w:rsidRPr="002514D3" w:rsidRDefault="00F753B7" w:rsidP="00591FAC">
      <w:pPr>
        <w:numPr>
          <w:ilvl w:val="1"/>
          <w:numId w:val="28"/>
        </w:numPr>
        <w:suppressAutoHyphens/>
        <w:spacing w:after="0" w:line="360" w:lineRule="auto"/>
        <w:rPr>
          <w:rFonts w:eastAsia="Times New Roman" w:cs="Times New Roman"/>
          <w:lang w:eastAsia="pl-PL"/>
        </w:rPr>
      </w:pPr>
      <w:r w:rsidRPr="002514D3">
        <w:rPr>
          <w:rFonts w:eastAsia="Times New Roman" w:cs="Times New Roman"/>
          <w:lang w:eastAsia="pl-PL"/>
        </w:rPr>
        <w:t>koordynacja robót realizowanych przez gestorów sieci</w:t>
      </w:r>
      <w:r w:rsidR="004863BD" w:rsidRPr="002514D3">
        <w:rPr>
          <w:rFonts w:eastAsia="Times New Roman" w:cs="Times New Roman"/>
          <w:lang w:eastAsia="pl-PL"/>
        </w:rPr>
        <w:t xml:space="preserve"> (jeżeli dotyczy)</w:t>
      </w:r>
      <w:r w:rsidR="00235CAE" w:rsidRPr="002514D3">
        <w:rPr>
          <w:rFonts w:eastAsia="Times New Roman" w:cs="Times New Roman"/>
          <w:lang w:eastAsia="pl-PL"/>
        </w:rPr>
        <w:t>,</w:t>
      </w:r>
    </w:p>
    <w:p w14:paraId="180C78D8" w14:textId="03301487" w:rsidR="00C06167" w:rsidRPr="008A7C8F" w:rsidRDefault="00C06167" w:rsidP="00F94604">
      <w:pPr>
        <w:numPr>
          <w:ilvl w:val="1"/>
          <w:numId w:val="28"/>
        </w:numPr>
        <w:suppressAutoHyphens/>
        <w:spacing w:after="0" w:line="360" w:lineRule="auto"/>
        <w:rPr>
          <w:rFonts w:eastAsia="Times New Roman" w:cs="Times New Roman"/>
          <w:lang w:eastAsia="pl-PL"/>
        </w:rPr>
      </w:pPr>
      <w:r w:rsidRPr="002514D3">
        <w:rPr>
          <w:rFonts w:eastAsia="Times New Roman" w:cs="Times New Roman"/>
          <w:lang w:eastAsia="pl-PL"/>
        </w:rPr>
        <w:t>umieszczenie tablicy informacyjnej na słupkach, w miejscu ogólnodostępnym i dobrze widocznym, wskazanym przez Zamawiającego</w:t>
      </w:r>
      <w:r w:rsidR="002514D3" w:rsidRPr="002514D3">
        <w:rPr>
          <w:rFonts w:eastAsia="Times New Roman" w:cs="Times New Roman"/>
          <w:lang w:eastAsia="pl-PL"/>
        </w:rPr>
        <w:t>.</w:t>
      </w:r>
      <w:r w:rsidR="00F94604" w:rsidRPr="002514D3">
        <w:rPr>
          <w:rFonts w:eastAsia="Times New Roman" w:cs="Times New Roman"/>
          <w:lang w:eastAsia="pl-PL"/>
        </w:rPr>
        <w:t xml:space="preserve"> P</w:t>
      </w:r>
      <w:r w:rsidRPr="002514D3">
        <w:rPr>
          <w:rFonts w:eastAsia="Times New Roman" w:cs="Times New Roman"/>
          <w:lang w:eastAsia="pl-PL"/>
        </w:rPr>
        <w:t xml:space="preserve">rzygotowany wzór tablicy </w:t>
      </w:r>
      <w:r w:rsidRPr="008A7C8F">
        <w:rPr>
          <w:rFonts w:eastAsia="Times New Roman" w:cs="Times New Roman"/>
          <w:lang w:eastAsia="pl-PL"/>
        </w:rPr>
        <w:t>informacyjnej wymaga akceptacji Zamawiającego,</w:t>
      </w:r>
    </w:p>
    <w:p w14:paraId="1A73F487" w14:textId="2696FBB7" w:rsidR="00B5214D" w:rsidRPr="008A7C8F" w:rsidRDefault="00235CAE" w:rsidP="00591FAC">
      <w:pPr>
        <w:numPr>
          <w:ilvl w:val="1"/>
          <w:numId w:val="28"/>
        </w:numPr>
        <w:suppressAutoHyphens/>
        <w:spacing w:after="0" w:line="360" w:lineRule="auto"/>
        <w:rPr>
          <w:rFonts w:eastAsia="Times New Roman" w:cs="Times New Roman"/>
          <w:lang w:eastAsia="pl-PL"/>
        </w:rPr>
      </w:pPr>
      <w:r w:rsidRPr="008A7C8F">
        <w:rPr>
          <w:rFonts w:eastAsia="Times New Roman" w:cs="Times New Roman"/>
          <w:lang w:eastAsia="pl-PL"/>
        </w:rPr>
        <w:t>przedłożenie w ramach dokumentacji odbiorowej zestawienia zawierającego szczegółowe wymiary (długość, powierzchnie, sztuki itp.) wykonanej infrastruktury</w:t>
      </w:r>
      <w:r w:rsidR="00395D76" w:rsidRPr="008A7C8F">
        <w:rPr>
          <w:rFonts w:eastAsia="Times New Roman" w:cs="Times New Roman"/>
          <w:lang w:eastAsia="pl-PL"/>
        </w:rPr>
        <w:t>,</w:t>
      </w:r>
    </w:p>
    <w:p w14:paraId="72A8C3A5" w14:textId="63C17335" w:rsidR="00D7169F" w:rsidRPr="00EA166D" w:rsidRDefault="00395D76" w:rsidP="00395D76">
      <w:pPr>
        <w:numPr>
          <w:ilvl w:val="1"/>
          <w:numId w:val="28"/>
        </w:numPr>
        <w:suppressAutoHyphens/>
        <w:spacing w:after="0" w:line="360" w:lineRule="auto"/>
        <w:rPr>
          <w:rFonts w:eastAsia="Times New Roman" w:cs="Times New Roman"/>
          <w:lang w:eastAsia="pl-PL"/>
        </w:rPr>
      </w:pPr>
      <w:r w:rsidRPr="008A7C8F">
        <w:rPr>
          <w:rFonts w:eastAsia="Times New Roman" w:cs="Times New Roman"/>
          <w:bCs/>
          <w:lang w:eastAsia="pl-PL"/>
        </w:rPr>
        <w:t>po zrealizowaniu robót Wykonawca sporządza kosztorys powykonawczy</w:t>
      </w:r>
      <w:r w:rsidRPr="00EA166D">
        <w:rPr>
          <w:rFonts w:eastAsia="Times New Roman" w:cs="Times New Roman"/>
          <w:bCs/>
          <w:lang w:eastAsia="pl-PL"/>
        </w:rPr>
        <w:t xml:space="preserve"> dla całej inwestycji.</w:t>
      </w:r>
    </w:p>
    <w:p w14:paraId="2213145C" w14:textId="5DE8C5ED" w:rsidR="00E41EAA" w:rsidRPr="00EA166D" w:rsidRDefault="00E41EAA" w:rsidP="00C652B5">
      <w:pPr>
        <w:pStyle w:val="Akapitzlist"/>
        <w:numPr>
          <w:ilvl w:val="0"/>
          <w:numId w:val="6"/>
        </w:numPr>
        <w:suppressAutoHyphens/>
        <w:spacing w:after="0" w:line="360" w:lineRule="auto"/>
        <w:rPr>
          <w:rFonts w:eastAsia="Times New Roman" w:cs="Times New Roman"/>
          <w:lang w:eastAsia="pl-PL"/>
        </w:rPr>
      </w:pPr>
      <w:r w:rsidRPr="00EA166D">
        <w:rPr>
          <w:rFonts w:eastAsia="Times New Roman" w:cs="Times New Roman"/>
          <w:lang w:eastAsia="pl-PL"/>
        </w:rPr>
        <w:t xml:space="preserve">Wykonawca, w przypadku zgłoszenia wykonywania części robót przez podwykonawców, odpowiedzialny jest za oznakowanie pracowników podwykonawcy w sposób umożliwiający identyfikację tego podmiotu na </w:t>
      </w:r>
      <w:r w:rsidR="00EA166D" w:rsidRPr="00EA166D">
        <w:rPr>
          <w:rFonts w:eastAsia="Times New Roman" w:cs="Times New Roman"/>
          <w:lang w:eastAsia="pl-PL"/>
        </w:rPr>
        <w:t>terenie</w:t>
      </w:r>
      <w:r w:rsidRPr="00EA166D">
        <w:rPr>
          <w:rFonts w:eastAsia="Times New Roman" w:cs="Times New Roman"/>
          <w:lang w:eastAsia="pl-PL"/>
        </w:rPr>
        <w:t xml:space="preserve"> budowy.</w:t>
      </w:r>
    </w:p>
    <w:p w14:paraId="4ACC1159" w14:textId="07B99518" w:rsidR="00B43D03" w:rsidRPr="00EA166D" w:rsidRDefault="00907FAF" w:rsidP="00C652B5">
      <w:pPr>
        <w:pStyle w:val="Akapitzlist"/>
        <w:numPr>
          <w:ilvl w:val="0"/>
          <w:numId w:val="6"/>
        </w:numPr>
        <w:suppressAutoHyphens/>
        <w:spacing w:after="0" w:line="360" w:lineRule="auto"/>
        <w:rPr>
          <w:rFonts w:eastAsia="Times New Roman" w:cs="Times New Roman"/>
          <w:lang w:eastAsia="pl-PL"/>
        </w:rPr>
      </w:pPr>
      <w:r w:rsidRPr="00EA166D">
        <w:rPr>
          <w:rFonts w:eastAsia="Times New Roman" w:cs="Times New Roman"/>
          <w:bCs/>
          <w:lang w:eastAsia="pl-PL"/>
        </w:rPr>
        <w:t>Materiały rozbiórkowe nadające się do powtórnego użycia są własnością Zamawiającego. Zgodnie                    z decyzją Inspektora Nadzoru/przedstawiciela Zamawiającego materiały przewidziane w projekcie do powtórnego wbudowania mogą być składowane i zabezpieczone na terenie budowy, natomiast pozostałe zakwalifikowane przez Inspektora/przedstawiciela Zamawiającego do ponownego zastosowania będą przewiezione na plac składowy zlokalizowany na terenie miasta Słupska, wskazany przez Inspektora/przedstawiciela Zamawiającego. Z czynności kwalifikacji materiałów każdorazowo Wykonawca i Inspektor Nadzoru/przedstawiciel Zamawiającego sporządzą pisemny protokół. Koszty przewozu materiału Wykonawca winien uwzględnić w ofercie. Materiał rozbiórkowy nienadający się do powtórnego użycia Wykonawca zutylizuje na własny koszt bez możliwości ponownego jego użycia jako materiał przekruszony</w:t>
      </w:r>
      <w:r w:rsidR="00FE2D39" w:rsidRPr="00EA166D">
        <w:rPr>
          <w:rFonts w:eastAsia="Times New Roman" w:cs="Times New Roman"/>
          <w:bCs/>
          <w:lang w:eastAsia="pl-PL"/>
        </w:rPr>
        <w:t>.</w:t>
      </w:r>
    </w:p>
    <w:p w14:paraId="25E39E7F" w14:textId="6F9439E6" w:rsidR="00E41EAA" w:rsidRPr="007E4097" w:rsidRDefault="00E41EAA" w:rsidP="00C652B5">
      <w:pPr>
        <w:pStyle w:val="Akapitzlist"/>
        <w:numPr>
          <w:ilvl w:val="0"/>
          <w:numId w:val="6"/>
        </w:numPr>
        <w:suppressAutoHyphens/>
        <w:spacing w:after="0" w:line="360" w:lineRule="auto"/>
        <w:rPr>
          <w:rFonts w:eastAsia="Times New Roman" w:cs="Times New Roman"/>
          <w:lang w:eastAsia="pl-PL"/>
        </w:rPr>
      </w:pPr>
      <w:r w:rsidRPr="00EA166D">
        <w:rPr>
          <w:rFonts w:eastAsia="Times New Roman" w:cs="Times New Roman"/>
          <w:lang w:eastAsia="pl-PL"/>
        </w:rPr>
        <w:lastRenderedPageBreak/>
        <w:t xml:space="preserve">Wykonawca jest posiadaczem i wytwórcą odpadów powstających w związku z realizacją Umowy. </w:t>
      </w:r>
      <w:r w:rsidRPr="00EA166D">
        <w:rPr>
          <w:rFonts w:eastAsia="Times New Roman" w:cs="Times New Roman"/>
          <w:lang w:eastAsia="pl-PL"/>
        </w:rPr>
        <w:br/>
        <w:t xml:space="preserve">Na Wykonawcy ciążą </w:t>
      </w:r>
      <w:r w:rsidRPr="007E4097">
        <w:rPr>
          <w:rFonts w:eastAsia="Times New Roman" w:cs="Times New Roman"/>
          <w:lang w:eastAsia="pl-PL"/>
        </w:rPr>
        <w:t>obowiązki wynikające z ustawy z dnia 14 grudnia 2012 r. o odpadach. Wobec powyższego utylizację powstałych odpadów należy przeprowadzić zgodnie z ww. ustawą.</w:t>
      </w:r>
    </w:p>
    <w:p w14:paraId="28442463" w14:textId="362FA992" w:rsidR="00E41EAA" w:rsidRPr="007E4097" w:rsidRDefault="00E41EAA" w:rsidP="00C652B5">
      <w:pPr>
        <w:pStyle w:val="Akapitzlist"/>
        <w:numPr>
          <w:ilvl w:val="0"/>
          <w:numId w:val="6"/>
        </w:numPr>
        <w:suppressAutoHyphens/>
        <w:spacing w:after="0" w:line="360" w:lineRule="auto"/>
        <w:rPr>
          <w:rFonts w:eastAsia="Times New Roman" w:cs="Times New Roman"/>
          <w:lang w:eastAsia="pl-PL"/>
        </w:rPr>
      </w:pPr>
      <w:r w:rsidRPr="007E4097">
        <w:rPr>
          <w:rFonts w:eastAsia="Times New Roman" w:cs="Times New Roman"/>
          <w:lang w:eastAsia="pl-PL"/>
        </w:rPr>
        <w:t>Wykonawca zobowiązuje się na swój koszt sporządzić dokumentację odbiorową zgodnie z</w:t>
      </w:r>
      <w:r w:rsidRPr="007E4097">
        <w:rPr>
          <w:rFonts w:eastAsia="Times New Roman" w:cs="Times New Roman"/>
          <w:b/>
          <w:bCs/>
          <w:lang w:eastAsia="pl-PL"/>
        </w:rPr>
        <w:t xml:space="preserve"> </w:t>
      </w:r>
      <w:r w:rsidRPr="007E4097">
        <w:rPr>
          <w:rFonts w:eastAsia="Times New Roman" w:cs="Times New Roman"/>
          <w:lang w:eastAsia="pl-PL"/>
        </w:rPr>
        <w:t>§ 1</w:t>
      </w:r>
      <w:r w:rsidR="007E4097" w:rsidRPr="007E4097">
        <w:rPr>
          <w:rFonts w:eastAsia="Times New Roman" w:cs="Times New Roman"/>
          <w:lang w:eastAsia="pl-PL"/>
        </w:rPr>
        <w:t>1</w:t>
      </w:r>
      <w:r w:rsidRPr="007E4097">
        <w:rPr>
          <w:rFonts w:eastAsia="Times New Roman" w:cs="Times New Roman"/>
          <w:lang w:eastAsia="pl-PL"/>
        </w:rPr>
        <w:t xml:space="preserve"> Umowy</w:t>
      </w:r>
      <w:bookmarkEnd w:id="9"/>
      <w:r w:rsidRPr="007E4097">
        <w:rPr>
          <w:rFonts w:eastAsia="Times New Roman" w:cs="Times New Roman"/>
          <w:lang w:eastAsia="pl-PL"/>
        </w:rPr>
        <w:t>.</w:t>
      </w:r>
    </w:p>
    <w:p w14:paraId="5934B0EC" w14:textId="04DA6983" w:rsidR="00E41EAA" w:rsidRPr="00EA166D" w:rsidRDefault="00E41EAA" w:rsidP="00C652B5">
      <w:pPr>
        <w:pStyle w:val="Akapitzlist"/>
        <w:numPr>
          <w:ilvl w:val="0"/>
          <w:numId w:val="6"/>
        </w:numPr>
        <w:suppressAutoHyphens/>
        <w:spacing w:after="0" w:line="360" w:lineRule="auto"/>
        <w:rPr>
          <w:rFonts w:eastAsia="Times New Roman" w:cs="Times New Roman"/>
          <w:lang w:eastAsia="pl-PL"/>
        </w:rPr>
      </w:pPr>
      <w:r w:rsidRPr="007E4097">
        <w:rPr>
          <w:rFonts w:eastAsia="Times New Roman" w:cs="Times New Roman"/>
          <w:bCs/>
          <w:lang w:eastAsia="pl-PL"/>
        </w:rPr>
        <w:t>W przypadku rozbieżności</w:t>
      </w:r>
      <w:r w:rsidRPr="00EA166D">
        <w:rPr>
          <w:rFonts w:eastAsia="Times New Roman" w:cs="Times New Roman"/>
          <w:bCs/>
          <w:lang w:eastAsia="pl-PL"/>
        </w:rPr>
        <w:t xml:space="preserve"> między STWiORB a</w:t>
      </w:r>
      <w:r w:rsidR="00CA20BC" w:rsidRPr="00EA166D">
        <w:rPr>
          <w:rFonts w:eastAsia="Times New Roman" w:cs="Times New Roman"/>
          <w:bCs/>
          <w:lang w:eastAsia="pl-PL"/>
        </w:rPr>
        <w:t xml:space="preserve"> </w:t>
      </w:r>
      <w:r w:rsidR="00130AF3" w:rsidRPr="00EA166D">
        <w:rPr>
          <w:rFonts w:eastAsia="Times New Roman" w:cs="Times New Roman"/>
          <w:bCs/>
          <w:lang w:eastAsia="pl-PL"/>
        </w:rPr>
        <w:t>dokumentacją projektową</w:t>
      </w:r>
      <w:r w:rsidRPr="00EA166D">
        <w:rPr>
          <w:rFonts w:eastAsia="Times New Roman" w:cs="Times New Roman"/>
          <w:bCs/>
          <w:lang w:eastAsia="pl-PL"/>
        </w:rPr>
        <w:t>, dokumentem nadrzędnym</w:t>
      </w:r>
      <w:r w:rsidRPr="00EA166D">
        <w:rPr>
          <w:rFonts w:eastAsia="Times New Roman" w:cs="Times New Roman"/>
          <w:lang w:eastAsia="pl-PL"/>
        </w:rPr>
        <w:t xml:space="preserve"> jest </w:t>
      </w:r>
      <w:r w:rsidR="00130AF3" w:rsidRPr="00EA166D">
        <w:rPr>
          <w:rFonts w:eastAsia="Times New Roman" w:cs="Times New Roman"/>
          <w:lang w:eastAsia="pl-PL"/>
        </w:rPr>
        <w:t>dokumentacja projektowa</w:t>
      </w:r>
      <w:r w:rsidRPr="00EA166D">
        <w:rPr>
          <w:rFonts w:eastAsia="Times New Roman" w:cs="Times New Roman"/>
          <w:lang w:eastAsia="pl-PL"/>
        </w:rPr>
        <w:t>.</w:t>
      </w:r>
    </w:p>
    <w:p w14:paraId="1E168363" w14:textId="192EB5F4" w:rsidR="002E36D1" w:rsidRPr="004863BD" w:rsidRDefault="0013161E" w:rsidP="004863BD">
      <w:pPr>
        <w:pStyle w:val="Akapitzlist"/>
        <w:numPr>
          <w:ilvl w:val="0"/>
          <w:numId w:val="6"/>
        </w:numPr>
        <w:suppressAutoHyphens/>
        <w:spacing w:after="0" w:line="360" w:lineRule="auto"/>
        <w:rPr>
          <w:rFonts w:eastAsia="Times New Roman" w:cs="Times New Roman"/>
          <w:lang w:eastAsia="pl-PL"/>
        </w:rPr>
      </w:pPr>
      <w:r w:rsidRPr="00EA166D">
        <w:rPr>
          <w:rFonts w:eastAsia="Times New Roman" w:cs="Times New Roman"/>
          <w:bCs/>
          <w:lang w:eastAsia="pl-PL"/>
        </w:rPr>
        <w:t>Zamawiający wymaga, aby flota wykorzystywana przez Wykonawcę do realizacji zamówienia zawierała co najmniej 10% pojazdów napędzanych energią elektryczną lub gazem ziemnym.</w:t>
      </w:r>
    </w:p>
    <w:p w14:paraId="1435448F" w14:textId="77777777" w:rsidR="002E36D1" w:rsidRPr="00903488" w:rsidRDefault="002E36D1" w:rsidP="002E36D1">
      <w:pPr>
        <w:pStyle w:val="Akapitzlist"/>
        <w:suppressAutoHyphens/>
        <w:spacing w:after="0" w:line="360" w:lineRule="auto"/>
        <w:ind w:left="360"/>
        <w:rPr>
          <w:rFonts w:eastAsia="Times New Roman" w:cs="Times New Roman"/>
          <w:lang w:eastAsia="pl-PL"/>
        </w:rPr>
      </w:pP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AA36D4">
      <w:pPr>
        <w:numPr>
          <w:ilvl w:val="0"/>
          <w:numId w:val="7"/>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1B3E8275"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F7938">
        <w:rPr>
          <w:rFonts w:eastAsia="Times New Roman" w:cs="Times New Roman"/>
          <w:bCs/>
          <w:kern w:val="1"/>
          <w:lang w:eastAsia="pl-PL"/>
        </w:rPr>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1D602B17"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wysokości wynagrodzenia nieprzekraczającego kwoty wynikającej z kosztorysu ofertowego złożonego przez Wykonawcę,</w:t>
      </w:r>
    </w:p>
    <w:p w14:paraId="7751EC9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327FA6EF" w:rsidR="00E41EAA" w:rsidRPr="00E141F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o pracę osób, które w trakcie realizacji zamówienia wykonują czynności z zakresu wykonywania prac</w:t>
      </w:r>
      <w:r w:rsidR="00F35D9E">
        <w:rPr>
          <w:rFonts w:eastAsia="Times New Roman" w:cs="Times New Roman"/>
          <w:bCs/>
          <w:kern w:val="1"/>
          <w:lang w:eastAsia="pl-PL"/>
        </w:rPr>
        <w:t xml:space="preserve"> wskazanych w </w:t>
      </w:r>
      <w:r w:rsidR="00F35D9E">
        <w:rPr>
          <w:rFonts w:eastAsia="Times New Roman" w:cstheme="minorHAnsi"/>
          <w:bCs/>
          <w:kern w:val="1"/>
          <w:lang w:eastAsia="pl-PL"/>
        </w:rPr>
        <w:t>§</w:t>
      </w:r>
      <w:r w:rsidR="00F35D9E">
        <w:rPr>
          <w:rFonts w:eastAsia="Times New Roman" w:cs="Times New Roman"/>
          <w:bCs/>
          <w:kern w:val="1"/>
          <w:lang w:eastAsia="pl-PL"/>
        </w:rPr>
        <w:t xml:space="preserve"> 3 niniejszej Umowy.</w:t>
      </w:r>
    </w:p>
    <w:p w14:paraId="29B6684F" w14:textId="77777777" w:rsidR="00E41EAA" w:rsidRPr="00D05CD1"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048756B1"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24B3B19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lastRenderedPageBreak/>
        <w:t>niespełniającej wymagań określonych w specyfikacji warunków zamówienia, w tym zawartych w ust. 8 pkt 1, 2, 4, 5 niniejszego paragrafu,</w:t>
      </w:r>
    </w:p>
    <w:p w14:paraId="6C0EAC3B" w14:textId="53238256"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033530B0"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09F23F56" w14:textId="77777777" w:rsidR="00E41EAA"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t>
      </w:r>
      <w:r w:rsidRPr="00FA0D85">
        <w:rPr>
          <w:rFonts w:eastAsia="Times New Roman" w:cstheme="minorHAnsi"/>
          <w:bCs/>
          <w:kern w:val="1"/>
          <w:lang w:eastAsia="pl-PL"/>
        </w:rPr>
        <w:t xml:space="preserve">wyższe nie dotyczy umów o podwykonawstwo o wartości większej niż 50 000,00 zł. </w:t>
      </w:r>
      <w:r w:rsidR="009F5D58" w:rsidRPr="00FA0D85">
        <w:rPr>
          <w:rFonts w:eastAsia="Times New Roman" w:cstheme="minorHAnsi"/>
          <w:lang w:eastAsia="pl-PL"/>
        </w:rPr>
        <w:t>P</w:t>
      </w:r>
      <w:r w:rsidR="009F5D58" w:rsidRPr="00FA0D85">
        <w:rPr>
          <w:rFonts w:cstheme="minorHAnsi"/>
        </w:rPr>
        <w:t>odwykonawca lub</w:t>
      </w:r>
      <w:r w:rsidR="009F5D58" w:rsidRPr="00937B40">
        <w:t xml:space="preserve"> dalszy podwykonawca, przedkłada poświadczoną za zgodność z oryginałem kopię umowy również Wykonawcy. </w:t>
      </w:r>
    </w:p>
    <w:p w14:paraId="1B87B529" w14:textId="5D89D5DA" w:rsidR="00E41EAA" w:rsidRPr="00937B40"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44A4A67A" w:rsidR="00E41EAA" w:rsidRPr="00BB6AFE" w:rsidRDefault="00E41EAA" w:rsidP="00BB6AFE">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lastRenderedPageBreak/>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1AEE7183" w:rsidR="00E41EAA" w:rsidRPr="00B5089D"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w:t>
      </w:r>
      <w:r w:rsidRPr="00B5089D">
        <w:rPr>
          <w:rFonts w:eastAsia="Times New Roman" w:cs="Times New Roman"/>
          <w:kern w:val="1"/>
          <w:lang w:eastAsia="pl-PL"/>
        </w:rPr>
        <w:t xml:space="preserve">zakończenia robót, o którym mowa w § </w:t>
      </w:r>
      <w:r w:rsidR="000B4066" w:rsidRPr="00B5089D">
        <w:rPr>
          <w:rFonts w:eastAsia="Times New Roman" w:cs="Times New Roman"/>
          <w:kern w:val="1"/>
          <w:lang w:eastAsia="pl-PL"/>
        </w:rPr>
        <w:t>4</w:t>
      </w:r>
      <w:r w:rsidRPr="00B5089D">
        <w:rPr>
          <w:rFonts w:eastAsia="Times New Roman" w:cs="Times New Roman"/>
          <w:kern w:val="1"/>
          <w:lang w:eastAsia="pl-PL"/>
        </w:rPr>
        <w:t xml:space="preserve"> niniejszej Umowy.</w:t>
      </w:r>
    </w:p>
    <w:p w14:paraId="132F1A4F" w14:textId="77777777" w:rsidR="007623D9" w:rsidRDefault="007623D9" w:rsidP="00AA36D4">
      <w:pPr>
        <w:tabs>
          <w:tab w:val="left" w:pos="112"/>
          <w:tab w:val="left" w:pos="472"/>
          <w:tab w:val="left" w:pos="1003"/>
        </w:tabs>
        <w:suppressAutoHyphens/>
        <w:spacing w:after="0" w:line="360" w:lineRule="auto"/>
        <w:rPr>
          <w:rFonts w:eastAsia="Times New Roman" w:cs="Times New Roman"/>
          <w:b/>
          <w:lang w:eastAsia="pl-PL"/>
        </w:rPr>
      </w:pPr>
    </w:p>
    <w:p w14:paraId="066A9A41" w14:textId="73801193"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42AC59CC" w14:textId="77777777" w:rsidR="00E41EAA"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771C5C">
        <w:rPr>
          <w:rFonts w:eastAsia="Times New Roman" w:cs="Times New Roman"/>
          <w:b/>
          <w:bCs/>
          <w:lang w:eastAsia="pl-PL"/>
        </w:rPr>
        <w:t>Wynagrodzenie Wykonawcy</w:t>
      </w:r>
    </w:p>
    <w:p w14:paraId="68FDCB10" w14:textId="4D8161D3" w:rsidR="00E41EAA" w:rsidRPr="00DF09A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Wynagrodzenie za wykonanie przedmiotu umowy ma charakter kosztorysowy</w:t>
      </w:r>
      <w:r w:rsidR="00E8695B">
        <w:rPr>
          <w:rFonts w:eastAsia="Times New Roman" w:cs="Times New Roman"/>
          <w:lang w:eastAsia="pl-PL"/>
        </w:rPr>
        <w:t>.</w:t>
      </w:r>
    </w:p>
    <w:p w14:paraId="7A1476A1" w14:textId="154974DF" w:rsidR="0027168F" w:rsidRPr="007969F9"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Strony ustalają szacunkowe wynagrodzenie Wykonawcy za wykonanie przedmiotu </w:t>
      </w:r>
      <w:r>
        <w:rPr>
          <w:rFonts w:eastAsia="Times New Roman" w:cs="Times New Roman"/>
          <w:lang w:eastAsia="pl-PL"/>
        </w:rPr>
        <w:t>U</w:t>
      </w:r>
      <w:r w:rsidRPr="00DF09A8">
        <w:rPr>
          <w:rFonts w:eastAsia="Times New Roman" w:cs="Times New Roman"/>
          <w:lang w:eastAsia="pl-PL"/>
        </w:rPr>
        <w:t xml:space="preserve">mowy, zgodnie </w:t>
      </w:r>
      <w:r>
        <w:rPr>
          <w:rFonts w:eastAsia="Times New Roman" w:cs="Times New Roman"/>
          <w:lang w:eastAsia="pl-PL"/>
        </w:rPr>
        <w:br/>
      </w:r>
      <w:r w:rsidRPr="00DF09A8">
        <w:rPr>
          <w:rFonts w:eastAsia="Times New Roman" w:cs="Times New Roman"/>
          <w:lang w:eastAsia="pl-PL"/>
        </w:rPr>
        <w:t>z</w:t>
      </w:r>
      <w:r>
        <w:rPr>
          <w:rFonts w:eastAsia="Times New Roman" w:cs="Times New Roman"/>
          <w:lang w:eastAsia="pl-PL"/>
        </w:rPr>
        <w:t xml:space="preserve"> </w:t>
      </w:r>
      <w:r w:rsidRPr="00DF09A8">
        <w:rPr>
          <w:rFonts w:eastAsia="Times New Roman" w:cs="Times New Roman"/>
          <w:lang w:eastAsia="pl-PL"/>
        </w:rPr>
        <w:t>Ofertą Wykonawcy, na kwotę w wysokośc</w:t>
      </w:r>
      <w:r w:rsidR="007969F9">
        <w:rPr>
          <w:rFonts w:eastAsia="Times New Roman" w:cs="Times New Roman"/>
          <w:lang w:eastAsia="pl-PL"/>
        </w:rPr>
        <w:t>i:</w:t>
      </w:r>
    </w:p>
    <w:tbl>
      <w:tblPr>
        <w:tblW w:w="9631" w:type="dxa"/>
        <w:tblLayout w:type="fixed"/>
        <w:tblCellMar>
          <w:left w:w="10" w:type="dxa"/>
          <w:right w:w="10" w:type="dxa"/>
        </w:tblCellMar>
        <w:tblLook w:val="0000" w:firstRow="0" w:lastRow="0" w:firstColumn="0" w:lastColumn="0" w:noHBand="0" w:noVBand="0"/>
      </w:tblPr>
      <w:tblGrid>
        <w:gridCol w:w="3745"/>
        <w:gridCol w:w="75"/>
        <w:gridCol w:w="1626"/>
        <w:gridCol w:w="1134"/>
        <w:gridCol w:w="1134"/>
        <w:gridCol w:w="1917"/>
      </w:tblGrid>
      <w:tr w:rsidR="00153D14" w:rsidRPr="00153D14" w14:paraId="15895135" w14:textId="77777777" w:rsidTr="00A92F22">
        <w:trPr>
          <w:cantSplit/>
          <w:trHeight w:val="159"/>
        </w:trPr>
        <w:tc>
          <w:tcPr>
            <w:tcW w:w="3745" w:type="dxa"/>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8B2503A"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bookmarkStart w:id="12" w:name="_Hlk9242194"/>
            <w:bookmarkStart w:id="13" w:name="_Hlk109027575"/>
            <w:r w:rsidRPr="00153D14">
              <w:rPr>
                <w:rFonts w:ascii="Calibri" w:eastAsia="SimSun" w:hAnsi="Calibri" w:cs="Calibri"/>
                <w:b/>
                <w:kern w:val="3"/>
                <w:lang w:eastAsia="ar-SA" w:bidi="hi-IN"/>
              </w:rPr>
              <w:t>Wyszczególnienie</w:t>
            </w:r>
          </w:p>
        </w:tc>
        <w:tc>
          <w:tcPr>
            <w:tcW w:w="1701" w:type="dxa"/>
            <w:gridSpan w:val="2"/>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BBCB0F0"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netto</w:t>
            </w:r>
          </w:p>
          <w:p w14:paraId="20DCC84C"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w zł</w:t>
            </w:r>
          </w:p>
        </w:tc>
        <w:tc>
          <w:tcPr>
            <w:tcW w:w="2268"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50FCCEAB"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podatek VAT</w:t>
            </w:r>
          </w:p>
        </w:tc>
        <w:tc>
          <w:tcPr>
            <w:tcW w:w="1917" w:type="dxa"/>
            <w:vMerge w:val="restart"/>
            <w:tcBorders>
              <w:top w:val="double" w:sz="2" w:space="0" w:color="00000A"/>
              <w:left w:val="single" w:sz="4" w:space="0" w:color="00000A"/>
              <w:right w:val="single" w:sz="4" w:space="0" w:color="00000A"/>
            </w:tcBorders>
            <w:shd w:val="clear" w:color="auto" w:fill="F2F2F2"/>
          </w:tcPr>
          <w:p w14:paraId="0D9165C5"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brutto</w:t>
            </w:r>
          </w:p>
          <w:p w14:paraId="1DF9DC68"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w zł</w:t>
            </w:r>
          </w:p>
        </w:tc>
      </w:tr>
      <w:tr w:rsidR="00153D14" w:rsidRPr="00153D14" w14:paraId="5A04D54D" w14:textId="77777777" w:rsidTr="00A92F22">
        <w:trPr>
          <w:cantSplit/>
          <w:trHeight w:val="78"/>
        </w:trPr>
        <w:tc>
          <w:tcPr>
            <w:tcW w:w="3745" w:type="dxa"/>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FFD2669" w14:textId="77777777" w:rsidR="00153D14" w:rsidRPr="00153D14" w:rsidRDefault="00153D14" w:rsidP="00153D14">
            <w:pPr>
              <w:widowControl w:val="0"/>
              <w:suppressAutoHyphens/>
              <w:autoSpaceDN w:val="0"/>
              <w:spacing w:after="0" w:line="240" w:lineRule="auto"/>
              <w:textAlignment w:val="baseline"/>
              <w:rPr>
                <w:rFonts w:ascii="Calibri" w:eastAsia="SimSun" w:hAnsi="Calibri" w:cs="Calibri"/>
                <w:kern w:val="3"/>
                <w:lang w:eastAsia="zh-CN" w:bidi="hi-IN"/>
              </w:rPr>
            </w:pPr>
          </w:p>
        </w:tc>
        <w:tc>
          <w:tcPr>
            <w:tcW w:w="1701" w:type="dxa"/>
            <w:gridSpan w:val="2"/>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DB760E9" w14:textId="77777777" w:rsidR="00153D14" w:rsidRPr="00153D14" w:rsidRDefault="00153D14" w:rsidP="00153D14">
            <w:pPr>
              <w:widowControl w:val="0"/>
              <w:suppressAutoHyphens/>
              <w:autoSpaceDN w:val="0"/>
              <w:spacing w:after="0" w:line="240" w:lineRule="auto"/>
              <w:textAlignment w:val="baseline"/>
              <w:rPr>
                <w:rFonts w:ascii="Calibri" w:eastAsia="SimSun" w:hAnsi="Calibri" w:cs="Calibri"/>
                <w:kern w:val="3"/>
                <w:lang w:eastAsia="zh-CN" w:bidi="hi-IN"/>
              </w:rPr>
            </w:pPr>
          </w:p>
        </w:tc>
        <w:tc>
          <w:tcPr>
            <w:tcW w:w="1134"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F0DB185"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w:t>
            </w:r>
          </w:p>
        </w:tc>
        <w:tc>
          <w:tcPr>
            <w:tcW w:w="1134"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B602438"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zł</w:t>
            </w:r>
          </w:p>
        </w:tc>
        <w:tc>
          <w:tcPr>
            <w:tcW w:w="1917" w:type="dxa"/>
            <w:vMerge/>
            <w:tcBorders>
              <w:left w:val="single" w:sz="4" w:space="0" w:color="00000A"/>
              <w:bottom w:val="double" w:sz="2" w:space="0" w:color="00000A"/>
              <w:right w:val="single" w:sz="4" w:space="0" w:color="00000A"/>
            </w:tcBorders>
            <w:shd w:val="clear" w:color="auto" w:fill="F2F2F2"/>
          </w:tcPr>
          <w:p w14:paraId="025A3736"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r>
      <w:tr w:rsidR="00153D14" w:rsidRPr="00153D14" w14:paraId="6E0C8639" w14:textId="77777777" w:rsidTr="00524880">
        <w:trPr>
          <w:trHeight w:val="325"/>
        </w:trPr>
        <w:tc>
          <w:tcPr>
            <w:tcW w:w="3745" w:type="dxa"/>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0677DE25" w14:textId="19DA765A" w:rsidR="00153D14" w:rsidRPr="000D128B" w:rsidRDefault="000A7722" w:rsidP="00153D14">
            <w:pPr>
              <w:tabs>
                <w:tab w:val="left" w:pos="708"/>
                <w:tab w:val="center" w:pos="4536"/>
                <w:tab w:val="right" w:pos="9072"/>
              </w:tabs>
              <w:suppressAutoHyphens/>
              <w:autoSpaceDN w:val="0"/>
              <w:spacing w:after="0" w:line="240" w:lineRule="auto"/>
              <w:jc w:val="center"/>
              <w:textAlignment w:val="baseline"/>
              <w:rPr>
                <w:rFonts w:ascii="Calibri" w:eastAsia="SimSun" w:hAnsi="Calibri" w:cs="Calibri"/>
                <w:b/>
                <w:bCs/>
                <w:color w:val="00000A"/>
                <w:kern w:val="3"/>
                <w:lang w:eastAsia="zh-CN" w:bidi="hi-IN"/>
              </w:rPr>
            </w:pPr>
            <w:r w:rsidRPr="000A7722">
              <w:rPr>
                <w:rFonts w:ascii="Calibri" w:eastAsia="SimSun" w:hAnsi="Calibri" w:cs="Calibri"/>
                <w:b/>
                <w:bCs/>
                <w:color w:val="00000A"/>
                <w:kern w:val="3"/>
                <w:lang w:eastAsia="zh-CN" w:bidi="hi-IN"/>
              </w:rPr>
              <w:t>Zagospodarowanie terenu przed budynkiem EMCEK przy ul. 3-Maja w Słupsku w ramach zadania inwestycyjnego pn. Skwer Wielkiej Orkiestry Świątecznej Pomocy – SBO 2024</w:t>
            </w:r>
          </w:p>
        </w:tc>
        <w:tc>
          <w:tcPr>
            <w:tcW w:w="1701" w:type="dxa"/>
            <w:gridSpan w:val="2"/>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F91DC87"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c>
          <w:tcPr>
            <w:tcW w:w="1134"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59C5EB87"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23</w:t>
            </w:r>
          </w:p>
        </w:tc>
        <w:tc>
          <w:tcPr>
            <w:tcW w:w="1134"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8E974A2"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c>
          <w:tcPr>
            <w:tcW w:w="1917" w:type="dxa"/>
            <w:tcBorders>
              <w:top w:val="double" w:sz="2" w:space="0" w:color="00000A"/>
              <w:left w:val="single" w:sz="4" w:space="0" w:color="00000A"/>
              <w:bottom w:val="single" w:sz="4" w:space="0" w:color="00000A"/>
              <w:right w:val="single" w:sz="4" w:space="0" w:color="00000A"/>
            </w:tcBorders>
            <w:shd w:val="clear" w:color="auto" w:fill="FFFFFF"/>
            <w:vAlign w:val="center"/>
          </w:tcPr>
          <w:p w14:paraId="4F2C357B"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r>
      <w:tr w:rsidR="00153D14" w:rsidRPr="00153D14" w14:paraId="00377D51" w14:textId="77777777" w:rsidTr="007321D5">
        <w:trPr>
          <w:trHeight w:val="415"/>
        </w:trPr>
        <w:tc>
          <w:tcPr>
            <w:tcW w:w="3820" w:type="dxa"/>
            <w:gridSpan w:val="2"/>
            <w:tcBorders>
              <w:top w:val="single" w:sz="4" w:space="0" w:color="00000A"/>
              <w:left w:val="double" w:sz="2" w:space="0" w:color="00000A"/>
              <w:bottom w:val="double" w:sz="2" w:space="0" w:color="00000A"/>
              <w:right w:val="single" w:sz="4" w:space="0" w:color="00000A"/>
            </w:tcBorders>
            <w:shd w:val="clear" w:color="auto" w:fill="FFFFFF"/>
            <w:tcMar>
              <w:top w:w="0" w:type="dxa"/>
              <w:left w:w="98" w:type="dxa"/>
              <w:bottom w:w="0" w:type="dxa"/>
              <w:right w:w="108" w:type="dxa"/>
            </w:tcMar>
            <w:vAlign w:val="center"/>
          </w:tcPr>
          <w:p w14:paraId="2EAE0BC0"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r w:rsidRPr="00153D14">
              <w:rPr>
                <w:rFonts w:ascii="Calibri" w:eastAsia="SimSun" w:hAnsi="Calibri" w:cs="Calibri"/>
                <w:b/>
                <w:kern w:val="3"/>
                <w:lang w:eastAsia="ar-SA" w:bidi="hi-IN"/>
              </w:rPr>
              <w:t>Słownie cena brutto</w:t>
            </w:r>
          </w:p>
        </w:tc>
        <w:tc>
          <w:tcPr>
            <w:tcW w:w="5811" w:type="dxa"/>
            <w:gridSpan w:val="4"/>
            <w:tcBorders>
              <w:top w:val="single" w:sz="4" w:space="0" w:color="00000A"/>
              <w:left w:val="single" w:sz="4" w:space="0" w:color="00000A"/>
              <w:bottom w:val="double" w:sz="2" w:space="0" w:color="00000A"/>
              <w:right w:val="double" w:sz="2" w:space="0" w:color="00000A"/>
            </w:tcBorders>
            <w:shd w:val="clear" w:color="auto" w:fill="FFFFFF"/>
            <w:tcMar>
              <w:top w:w="0" w:type="dxa"/>
              <w:left w:w="98" w:type="dxa"/>
              <w:bottom w:w="0" w:type="dxa"/>
              <w:right w:w="108" w:type="dxa"/>
            </w:tcMar>
            <w:vAlign w:val="center"/>
          </w:tcPr>
          <w:p w14:paraId="66059BD1" w14:textId="77777777" w:rsidR="00153D14" w:rsidRPr="00153D14" w:rsidRDefault="00153D14" w:rsidP="00153D14">
            <w:pPr>
              <w:suppressAutoHyphens/>
              <w:autoSpaceDN w:val="0"/>
              <w:spacing w:after="0" w:line="240" w:lineRule="auto"/>
              <w:jc w:val="center"/>
              <w:textAlignment w:val="baseline"/>
              <w:rPr>
                <w:rFonts w:ascii="Calibri" w:eastAsia="SimSun" w:hAnsi="Calibri" w:cs="Calibri"/>
                <w:b/>
                <w:kern w:val="3"/>
                <w:lang w:eastAsia="ar-SA" w:bidi="hi-IN"/>
              </w:rPr>
            </w:pPr>
          </w:p>
        </w:tc>
      </w:tr>
    </w:tbl>
    <w:bookmarkEnd w:id="12"/>
    <w:p w14:paraId="1C8B6C65" w14:textId="714AF1BE" w:rsidR="0027168F" w:rsidRDefault="0027168F" w:rsidP="00A92F22">
      <w:pPr>
        <w:tabs>
          <w:tab w:val="left" w:pos="112"/>
          <w:tab w:val="left" w:pos="472"/>
          <w:tab w:val="left" w:pos="1003"/>
        </w:tabs>
        <w:suppressAutoHyphens/>
        <w:spacing w:after="0" w:line="360" w:lineRule="auto"/>
        <w:ind w:left="112"/>
        <w:rPr>
          <w:bCs/>
        </w:rPr>
      </w:pPr>
      <w:r w:rsidRPr="0027168F">
        <w:rPr>
          <w:bCs/>
        </w:rPr>
        <w:t xml:space="preserve">Wysokość wynagrodzenia została określona w oparciu o uproszczony kosztorys ofertowy złożony wraz </w:t>
      </w:r>
      <w:r w:rsidRPr="0027168F">
        <w:rPr>
          <w:bCs/>
        </w:rPr>
        <w:br/>
        <w:t>z ofertą, zawierający ceny jednostkowe netto oraz wielkości wskaźników cenotwórczych</w:t>
      </w:r>
      <w:bookmarkEnd w:id="13"/>
    </w:p>
    <w:p w14:paraId="2D88C558" w14:textId="77777777" w:rsidR="00E41EAA" w:rsidRPr="00DF09A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Pr>
          <w:rFonts w:eastAsia="Times New Roman" w:cs="Times New Roman"/>
          <w:lang w:eastAsia="pl-PL"/>
        </w:rPr>
        <w:t>Wynagrodzenie</w:t>
      </w:r>
      <w:r w:rsidRPr="00DF09A8">
        <w:rPr>
          <w:rFonts w:eastAsia="Times New Roman" w:cs="Times New Roman"/>
          <w:lang w:eastAsia="pl-PL"/>
        </w:rPr>
        <w:t xml:space="preserve"> określon</w:t>
      </w:r>
      <w:r>
        <w:rPr>
          <w:rFonts w:eastAsia="Times New Roman" w:cs="Times New Roman"/>
          <w:lang w:eastAsia="pl-PL"/>
        </w:rPr>
        <w:t>e</w:t>
      </w:r>
      <w:r w:rsidRPr="00DF09A8">
        <w:rPr>
          <w:rFonts w:eastAsia="Times New Roman" w:cs="Times New Roman"/>
          <w:lang w:eastAsia="pl-PL"/>
        </w:rPr>
        <w:t xml:space="preserve"> w ust. </w:t>
      </w:r>
      <w:r>
        <w:rPr>
          <w:rFonts w:eastAsia="Times New Roman" w:cs="Times New Roman"/>
          <w:lang w:eastAsia="pl-PL"/>
        </w:rPr>
        <w:t>2</w:t>
      </w:r>
      <w:r w:rsidRPr="00DF09A8">
        <w:rPr>
          <w:rFonts w:eastAsia="Times New Roman" w:cs="Times New Roman"/>
          <w:lang w:eastAsia="pl-PL"/>
        </w:rPr>
        <w:t xml:space="preserve"> niniejszego paragrafu zawiera wszystkie koszty związane z realizacją przedmiotu Umowy.</w:t>
      </w:r>
    </w:p>
    <w:p w14:paraId="7307829A" w14:textId="77777777" w:rsidR="00E41EAA" w:rsidRPr="00110DCB"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Ostateczne określenie </w:t>
      </w:r>
      <w:r w:rsidRPr="00110DCB">
        <w:rPr>
          <w:rFonts w:eastAsia="Times New Roman" w:cs="Times New Roman"/>
          <w:lang w:eastAsia="pl-PL"/>
        </w:rPr>
        <w:t>wynagrodzenia nastąpi w oparciu o faktycznie wykonaną ilość robót stwierdzonych dokonanym obmiarem i wskazane w ofercie podstawy do ustalenia wynagrodzenia.</w:t>
      </w:r>
    </w:p>
    <w:p w14:paraId="17FCE27E" w14:textId="6E2423F2" w:rsidR="00201960" w:rsidRPr="00A34225" w:rsidRDefault="00E41EAA" w:rsidP="00A34225">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110DCB">
        <w:rPr>
          <w:rFonts w:eastAsia="Times New Roman" w:cs="Times New Roman"/>
          <w:lang w:eastAsia="pl-PL"/>
        </w:rPr>
        <w:t xml:space="preserve">Rozliczenie za wykonane roboty budowlane nastąpi wg kosztorysu </w:t>
      </w:r>
      <w:r w:rsidRPr="00D06B37">
        <w:rPr>
          <w:rFonts w:eastAsia="Times New Roman" w:cs="Times New Roman"/>
          <w:lang w:eastAsia="pl-PL"/>
        </w:rPr>
        <w:t>powykonawczego i</w:t>
      </w:r>
      <w:r w:rsidRPr="00110DCB">
        <w:rPr>
          <w:rFonts w:eastAsia="Times New Roman" w:cs="Times New Roman"/>
          <w:lang w:eastAsia="pl-PL"/>
        </w:rPr>
        <w:t xml:space="preserve"> protokołu odbioru sporządzonych przez Wykonawcę na podstawie rzeczywiście wykonanych, odebranych i zatwierdzonych przez Zamawiającego (</w:t>
      </w:r>
      <w:r w:rsidR="006A39CF" w:rsidRPr="00110DCB">
        <w:rPr>
          <w:rFonts w:eastAsia="Times New Roman" w:cs="Times New Roman"/>
          <w:lang w:eastAsia="pl-PL"/>
        </w:rPr>
        <w:t>Inspektora nadzoru/</w:t>
      </w:r>
      <w:r w:rsidR="000B3473" w:rsidRPr="00110DCB">
        <w:rPr>
          <w:rFonts w:eastAsia="Times New Roman" w:cs="Times New Roman"/>
          <w:lang w:eastAsia="pl-PL"/>
        </w:rPr>
        <w:t>przedstawiciela Zamawiającego</w:t>
      </w:r>
      <w:r w:rsidRPr="00110DCB">
        <w:rPr>
          <w:rFonts w:eastAsia="Times New Roman" w:cs="Times New Roman"/>
          <w:lang w:eastAsia="pl-PL"/>
        </w:rPr>
        <w:t>) ilości robót, przy zachowaniu cen jednostkowych obowiązujących dla danej pozycji kosztorysowej oraz wskaźników kosztowych, przedstawionych w kosztorysie ofertowym</w:t>
      </w:r>
      <w:r w:rsidR="00E34F25" w:rsidRPr="00110DCB">
        <w:rPr>
          <w:rFonts w:eastAsia="Times New Roman" w:cs="Times New Roman"/>
          <w:lang w:eastAsia="pl-PL"/>
        </w:rPr>
        <w:t>, na zasadach określonych w niniejszej umowie, bez konieczności zawierania aneksu do Umowy</w:t>
      </w:r>
      <w:r w:rsidRPr="00110DCB">
        <w:rPr>
          <w:rFonts w:eastAsia="Times New Roman" w:cs="Times New Roman"/>
          <w:lang w:eastAsia="pl-PL"/>
        </w:rPr>
        <w:t>.</w:t>
      </w:r>
    </w:p>
    <w:p w14:paraId="299BA806" w14:textId="7F122670" w:rsidR="00E41EAA" w:rsidRPr="001C7CCF"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2E03A4">
        <w:rPr>
          <w:rFonts w:eastAsia="Times New Roman" w:cs="Times New Roman"/>
          <w:lang w:eastAsia="pl-PL"/>
        </w:rPr>
        <w:lastRenderedPageBreak/>
        <w:t xml:space="preserve">Wskazane przez Wykonawcę w kosztorysie ofertowym ceny jednostkowe netto i wskaźniki cenotwórcze (tj. stawka </w:t>
      </w:r>
      <w:r w:rsidRPr="001C7CCF">
        <w:rPr>
          <w:rFonts w:eastAsia="Times New Roman" w:cs="Times New Roman"/>
          <w:lang w:eastAsia="pl-PL"/>
        </w:rPr>
        <w:t>roboczogodziny, koszty pośrednie, koszty zakupu oraz zysk Wykonawcy)</w:t>
      </w:r>
      <w:r w:rsidR="003265A5" w:rsidRPr="001C7CCF">
        <w:rPr>
          <w:rFonts w:eastAsia="Times New Roman" w:cs="Times New Roman"/>
          <w:lang w:eastAsia="pl-PL"/>
        </w:rPr>
        <w:t xml:space="preserve"> </w:t>
      </w:r>
      <w:r w:rsidRPr="001C7CCF">
        <w:rPr>
          <w:rFonts w:eastAsia="Times New Roman" w:cs="Times New Roman"/>
          <w:lang w:eastAsia="pl-PL"/>
        </w:rPr>
        <w:t xml:space="preserve">obowiązują  w okresie trwania Umowy i nie podlegają zmianom, za wyjątkiem sytuacji określonych w </w:t>
      </w:r>
      <w:r w:rsidRPr="001C7CCF">
        <w:rPr>
          <w:rFonts w:eastAsia="Times New Roman" w:cs="Times New Roman"/>
          <w:bCs/>
          <w:lang w:eastAsia="pl-PL"/>
        </w:rPr>
        <w:t>§ 1</w:t>
      </w:r>
      <w:r w:rsidR="001C7CCF" w:rsidRPr="001C7CCF">
        <w:rPr>
          <w:rFonts w:eastAsia="Times New Roman" w:cs="Times New Roman"/>
          <w:bCs/>
          <w:lang w:eastAsia="pl-PL"/>
        </w:rPr>
        <w:t>6</w:t>
      </w:r>
      <w:r w:rsidRPr="001C7CCF">
        <w:rPr>
          <w:rFonts w:eastAsia="Times New Roman" w:cs="Times New Roman"/>
          <w:lang w:eastAsia="pl-PL"/>
        </w:rPr>
        <w:t xml:space="preserve"> niniejszej Umowy.</w:t>
      </w:r>
    </w:p>
    <w:p w14:paraId="5389BF67" w14:textId="77777777" w:rsidR="00E41EAA" w:rsidRPr="005C5FA2"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1C7CCF">
        <w:rPr>
          <w:rFonts w:eastAsia="Times New Roman" w:cs="Times New Roman"/>
          <w:lang w:eastAsia="pl-PL"/>
        </w:rPr>
        <w:t>Roboty zamienne i dodatkowe</w:t>
      </w:r>
      <w:r w:rsidRPr="005C5FA2">
        <w:rPr>
          <w:rFonts w:eastAsia="Times New Roman" w:cs="Times New Roman"/>
          <w:lang w:eastAsia="pl-PL"/>
        </w:rPr>
        <w:t>:</w:t>
      </w:r>
    </w:p>
    <w:p w14:paraId="6680A85C" w14:textId="77777777" w:rsidR="00E41EAA" w:rsidRPr="00DF09A8" w:rsidRDefault="00E41EAA" w:rsidP="00591FAC">
      <w:pPr>
        <w:pStyle w:val="Akapitzlist"/>
        <w:numPr>
          <w:ilvl w:val="1"/>
          <w:numId w:val="27"/>
        </w:numPr>
        <w:tabs>
          <w:tab w:val="left" w:pos="112"/>
          <w:tab w:val="left" w:pos="709"/>
        </w:tabs>
        <w:suppressAutoHyphens/>
        <w:spacing w:after="0" w:line="360" w:lineRule="auto"/>
        <w:ind w:left="709" w:hanging="283"/>
        <w:rPr>
          <w:rFonts w:eastAsia="Times New Roman" w:cs="Times New Roman"/>
          <w:b/>
          <w:bCs/>
          <w:lang w:eastAsia="pl-PL"/>
        </w:rPr>
      </w:pPr>
      <w:r w:rsidRPr="00DF09A8">
        <w:rPr>
          <w:rFonts w:ascii="Calibri" w:eastAsia="Times New Roman" w:hAnsi="Calibri" w:cs="Calibri"/>
          <w:bCs/>
          <w:lang w:eastAsia="ar-SA"/>
        </w:rPr>
        <w:t xml:space="preserve">Wykonawca po wydaniu pisemnej zgody przez Zamawiającego ma prawo, jeżeli jest to niezbędne dla wykonania przedmiotu niniejszej </w:t>
      </w:r>
      <w:r>
        <w:rPr>
          <w:rFonts w:ascii="Calibri" w:eastAsia="Times New Roman" w:hAnsi="Calibri" w:cs="Calibri"/>
          <w:bCs/>
          <w:lang w:eastAsia="ar-SA"/>
        </w:rPr>
        <w:t>U</w:t>
      </w:r>
      <w:r w:rsidRPr="00DF09A8">
        <w:rPr>
          <w:rFonts w:ascii="Calibri" w:eastAsia="Times New Roman" w:hAnsi="Calibri" w:cs="Calibri"/>
          <w:bCs/>
          <w:lang w:eastAsia="ar-SA"/>
        </w:rPr>
        <w:t>mowy</w:t>
      </w:r>
      <w:r>
        <w:rPr>
          <w:rFonts w:ascii="Calibri" w:eastAsia="Times New Roman" w:hAnsi="Calibri" w:cs="Calibri"/>
          <w:bCs/>
          <w:lang w:eastAsia="ar-SA"/>
        </w:rPr>
        <w:t>, do:</w:t>
      </w:r>
    </w:p>
    <w:p w14:paraId="70C7B85F" w14:textId="77777777" w:rsidR="00E41EAA" w:rsidRDefault="00E41EAA" w:rsidP="00591FAC">
      <w:pPr>
        <w:pStyle w:val="Akapitzlist"/>
        <w:numPr>
          <w:ilvl w:val="2"/>
          <w:numId w:val="27"/>
        </w:numPr>
        <w:tabs>
          <w:tab w:val="left" w:pos="851"/>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 wykonania</w:t>
      </w:r>
      <w:r>
        <w:rPr>
          <w:rFonts w:eastAsia="Times New Roman" w:cs="Times New Roman"/>
          <w:lang w:eastAsia="pl-PL"/>
        </w:rPr>
        <w:t>,</w:t>
      </w:r>
      <w:r w:rsidRPr="00DF09A8">
        <w:rPr>
          <w:rFonts w:eastAsia="Times New Roman" w:cs="Times New Roman"/>
          <w:lang w:eastAsia="pl-PL"/>
        </w:rPr>
        <w:t xml:space="preserve"> w uzasadnionych przypadkach</w:t>
      </w:r>
      <w:r>
        <w:rPr>
          <w:rFonts w:eastAsia="Times New Roman" w:cs="Times New Roman"/>
          <w:lang w:eastAsia="pl-PL"/>
        </w:rPr>
        <w:t>,</w:t>
      </w:r>
      <w:r w:rsidRPr="00DF09A8">
        <w:rPr>
          <w:rFonts w:eastAsia="Times New Roman" w:cs="Times New Roman"/>
          <w:lang w:eastAsia="pl-PL"/>
        </w:rPr>
        <w:t xml:space="preserve"> rozwiązań zamiennych w stosunku do założonych</w:t>
      </w:r>
      <w:r>
        <w:rPr>
          <w:rFonts w:eastAsia="Times New Roman" w:cs="Times New Roman"/>
          <w:lang w:eastAsia="pl-PL"/>
        </w:rPr>
        <w:br/>
        <w:t xml:space="preserve"> </w:t>
      </w:r>
      <w:r w:rsidRPr="00DF09A8">
        <w:rPr>
          <w:rFonts w:eastAsia="Times New Roman" w:cs="Times New Roman"/>
          <w:lang w:eastAsia="pl-PL"/>
        </w:rPr>
        <w:t>w dokumentacji przetargowej,</w:t>
      </w:r>
    </w:p>
    <w:p w14:paraId="38F90461" w14:textId="77777777" w:rsidR="00E41EAA" w:rsidRPr="00A47A33" w:rsidRDefault="00E41EAA" w:rsidP="00591FAC">
      <w:pPr>
        <w:pStyle w:val="Akapitzlist"/>
        <w:numPr>
          <w:ilvl w:val="2"/>
          <w:numId w:val="27"/>
        </w:numPr>
        <w:tabs>
          <w:tab w:val="left" w:pos="993"/>
          <w:tab w:val="left" w:pos="1985"/>
        </w:tabs>
        <w:suppressAutoHyphens/>
        <w:spacing w:after="0" w:line="360" w:lineRule="auto"/>
        <w:ind w:left="993" w:hanging="284"/>
        <w:rPr>
          <w:rFonts w:eastAsia="Times New Roman" w:cs="Times New Roman"/>
          <w:lang w:eastAsia="pl-PL"/>
        </w:rPr>
      </w:pPr>
      <w:r w:rsidRPr="00A47A33">
        <w:rPr>
          <w:rFonts w:eastAsia="Times New Roman" w:cs="Times New Roman"/>
          <w:lang w:eastAsia="pl-PL"/>
        </w:rPr>
        <w:t>zmniejszenia lub zwiększenia ilości robót</w:t>
      </w:r>
      <w:r>
        <w:rPr>
          <w:rFonts w:eastAsia="Times New Roman" w:cs="Times New Roman"/>
          <w:lang w:eastAsia="pl-PL"/>
        </w:rPr>
        <w:t>/prac</w:t>
      </w:r>
      <w:r w:rsidRPr="00A47A33">
        <w:rPr>
          <w:rFonts w:eastAsia="Times New Roman" w:cs="Times New Roman"/>
          <w:lang w:eastAsia="pl-PL"/>
        </w:rPr>
        <w:t xml:space="preserve"> lub pominięcia jakiejś roboty</w:t>
      </w:r>
      <w:r>
        <w:rPr>
          <w:rFonts w:eastAsia="Times New Roman" w:cs="Times New Roman"/>
          <w:lang w:eastAsia="pl-PL"/>
        </w:rPr>
        <w:t>/pracy</w:t>
      </w:r>
      <w:r w:rsidRPr="00A47A33">
        <w:rPr>
          <w:rFonts w:eastAsia="Times New Roman" w:cs="Times New Roman"/>
          <w:lang w:eastAsia="pl-PL"/>
        </w:rPr>
        <w:t>,</w:t>
      </w:r>
    </w:p>
    <w:p w14:paraId="4429DE6C" w14:textId="77777777" w:rsidR="00E41EAA" w:rsidRPr="00DF09A8" w:rsidRDefault="00E41EAA" w:rsidP="00591FAC">
      <w:pPr>
        <w:pStyle w:val="Akapitzlist"/>
        <w:numPr>
          <w:ilvl w:val="2"/>
          <w:numId w:val="27"/>
        </w:numPr>
        <w:tabs>
          <w:tab w:val="left" w:pos="993"/>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wykonania robót dodatkowych niezbędnych do wykonania przedmiotu </w:t>
      </w:r>
      <w:r>
        <w:rPr>
          <w:rFonts w:eastAsia="Times New Roman" w:cs="Times New Roman"/>
          <w:lang w:eastAsia="pl-PL"/>
        </w:rPr>
        <w:t>U</w:t>
      </w:r>
      <w:r w:rsidRPr="00DF09A8">
        <w:rPr>
          <w:rFonts w:eastAsia="Times New Roman" w:cs="Times New Roman"/>
          <w:lang w:eastAsia="pl-PL"/>
        </w:rPr>
        <w:t>mowy</w:t>
      </w:r>
      <w:r>
        <w:rPr>
          <w:rFonts w:eastAsia="Times New Roman" w:cs="Times New Roman"/>
          <w:lang w:eastAsia="pl-PL"/>
        </w:rPr>
        <w:t>.</w:t>
      </w:r>
    </w:p>
    <w:p w14:paraId="15469F44" w14:textId="275BDE5C" w:rsidR="00E41EAA" w:rsidRPr="00E93D62" w:rsidRDefault="00E41EAA" w:rsidP="00591FAC">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FD2615">
        <w:rPr>
          <w:rFonts w:ascii="Calibri" w:eastAsia="Times New Roman" w:hAnsi="Calibri" w:cs="Calibri"/>
          <w:bCs/>
          <w:lang w:eastAsia="ar-SA"/>
        </w:rPr>
        <w:t xml:space="preserve">W przypadku zaistnienia konieczności wykonania ww. robót Wykonawca przy udziale </w:t>
      </w:r>
      <w:r w:rsidR="006A39CF">
        <w:rPr>
          <w:rFonts w:ascii="Calibri" w:eastAsia="Times New Roman" w:hAnsi="Calibri" w:cs="Calibri"/>
          <w:bCs/>
          <w:lang w:eastAsia="ar-SA"/>
        </w:rPr>
        <w:t>Inspektora nadzoru/</w:t>
      </w:r>
      <w:r w:rsidR="000B3473">
        <w:rPr>
          <w:rFonts w:ascii="Calibri" w:eastAsia="Times New Roman" w:hAnsi="Calibri" w:cs="Calibri"/>
          <w:bCs/>
          <w:lang w:eastAsia="ar-SA"/>
        </w:rPr>
        <w:t>przedstawiciela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sporządza protokół konieczności zawierający opis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przyczynę ich wystąpienia. </w:t>
      </w:r>
      <w:r w:rsidR="006A39CF">
        <w:rPr>
          <w:rFonts w:ascii="Calibri" w:eastAsia="Times New Roman" w:hAnsi="Calibri" w:cs="Calibri"/>
          <w:bCs/>
          <w:lang w:eastAsia="ar-SA"/>
        </w:rPr>
        <w:t>Inspektor nadzoru/p</w:t>
      </w:r>
      <w:r w:rsidR="000B3473">
        <w:rPr>
          <w:rFonts w:ascii="Calibri" w:eastAsia="Times New Roman" w:hAnsi="Calibri" w:cs="Calibri"/>
          <w:bCs/>
          <w:lang w:eastAsia="ar-SA"/>
        </w:rPr>
        <w:t>rzedstawiciel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sprawdza wycenę kosztów opracowaną przez Wykonawcę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w oparciu o ceny jednostkowe obowiązujące dla danej pozycji kosztorysowej oraz wskaźniki kosztowe </w:t>
      </w:r>
      <w:r w:rsidRPr="00FD2615">
        <w:rPr>
          <w:rFonts w:ascii="Calibri" w:eastAsia="Times New Roman" w:hAnsi="Calibri" w:cs="Calibri"/>
          <w:lang w:eastAsia="ar-SA"/>
        </w:rPr>
        <w:t>(tj. stawka roboczogodziny, koszty pośrednie, koszty zakupu oraz zysk Wykonawcy)</w:t>
      </w:r>
      <w:r w:rsidRPr="00FD2615">
        <w:rPr>
          <w:rFonts w:ascii="Calibri" w:eastAsia="Times New Roman" w:hAnsi="Calibri" w:cs="Calibri"/>
          <w:bCs/>
          <w:lang w:eastAsia="ar-SA"/>
        </w:rPr>
        <w:t xml:space="preserve"> przedstawione w kosztorysie ofertowym. </w:t>
      </w:r>
      <w:r w:rsidRPr="00033A86">
        <w:rPr>
          <w:rFonts w:ascii="Calibri" w:eastAsia="Times New Roman" w:hAnsi="Calibri" w:cs="Calibri"/>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FD2615">
        <w:rPr>
          <w:rFonts w:ascii="Calibri" w:eastAsia="Times New Roman" w:hAnsi="Calibri" w:cs="Calibri"/>
          <w:bCs/>
          <w:lang w:eastAsia="ar-SA"/>
        </w:rPr>
        <w:t>Protokół konieczności po analizie zatwierdza Zamawiający</w:t>
      </w:r>
      <w:r>
        <w:rPr>
          <w:rFonts w:ascii="Calibri" w:eastAsia="Times New Roman" w:hAnsi="Calibri" w:cs="Calibri"/>
          <w:bCs/>
          <w:lang w:eastAsia="ar-SA"/>
        </w:rPr>
        <w:t>.</w:t>
      </w:r>
    </w:p>
    <w:p w14:paraId="5158B8DC" w14:textId="77777777" w:rsidR="00E41EAA" w:rsidRPr="002F1961" w:rsidRDefault="00E41EAA" w:rsidP="00591FAC">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E93D62">
        <w:rPr>
          <w:rFonts w:ascii="Calibri" w:eastAsia="Times New Roman" w:hAnsi="Calibri" w:cs="Calibri"/>
          <w:bCs/>
          <w:lang w:eastAsia="ar-SA"/>
        </w:rPr>
        <w:t>Wykonanie jakichkolwiek robót budowlanych</w:t>
      </w:r>
      <w:r>
        <w:rPr>
          <w:rFonts w:ascii="Calibri" w:eastAsia="Times New Roman" w:hAnsi="Calibri" w:cs="Calibri"/>
          <w:bCs/>
          <w:lang w:eastAsia="ar-SA"/>
        </w:rPr>
        <w:t>/prac</w:t>
      </w:r>
      <w:r w:rsidRPr="00E93D62">
        <w:rPr>
          <w:rFonts w:ascii="Calibri" w:eastAsia="Times New Roman" w:hAnsi="Calibri" w:cs="Calibri"/>
          <w:bCs/>
          <w:lang w:eastAsia="ar-SA"/>
        </w:rPr>
        <w:t xml:space="preserve"> bez zachowania procedury określonej niniejszą </w:t>
      </w:r>
      <w:r>
        <w:rPr>
          <w:rFonts w:ascii="Calibri" w:eastAsia="Times New Roman" w:hAnsi="Calibri" w:cs="Calibri"/>
          <w:bCs/>
          <w:lang w:eastAsia="ar-SA"/>
        </w:rPr>
        <w:t>U</w:t>
      </w:r>
      <w:r w:rsidRPr="00E93D62">
        <w:rPr>
          <w:rFonts w:ascii="Calibri" w:eastAsia="Times New Roman" w:hAnsi="Calibri" w:cs="Calibri"/>
          <w:bCs/>
          <w:lang w:eastAsia="ar-SA"/>
        </w:rPr>
        <w:t>mową wyklucza możliwość uzyskania z tego tytułu jakiegokolwiek wynagrodzenia</w:t>
      </w:r>
      <w:r>
        <w:rPr>
          <w:rFonts w:ascii="Calibri" w:eastAsia="Times New Roman" w:hAnsi="Calibri" w:cs="Calibri"/>
          <w:bCs/>
          <w:lang w:eastAsia="ar-SA"/>
        </w:rPr>
        <w:t>.</w:t>
      </w:r>
    </w:p>
    <w:p w14:paraId="53B8C2DC" w14:textId="3FE15058" w:rsidR="00E41EAA" w:rsidRPr="002F1961"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2F1961">
        <w:rPr>
          <w:rFonts w:eastAsia="Times New Roman" w:cs="Times New Roman"/>
          <w:lang w:eastAsia="pl-PL"/>
        </w:rPr>
        <w:t>Podstawy wyliczenia wynagrodzenia za roboty budowlane</w:t>
      </w:r>
      <w:r>
        <w:rPr>
          <w:rFonts w:eastAsia="Times New Roman" w:cs="Times New Roman"/>
          <w:lang w:eastAsia="pl-PL"/>
        </w:rPr>
        <w:t>/prace</w:t>
      </w:r>
      <w:r w:rsidRPr="002F1961">
        <w:rPr>
          <w:rFonts w:eastAsia="Times New Roman" w:cs="Times New Roman"/>
          <w:lang w:eastAsia="pl-PL"/>
        </w:rPr>
        <w:t xml:space="preserve"> niezbędne do realizacji </w:t>
      </w:r>
      <w:r w:rsidR="009D494F">
        <w:rPr>
          <w:rFonts w:eastAsia="Times New Roman" w:cs="Times New Roman"/>
          <w:lang w:eastAsia="pl-PL"/>
        </w:rPr>
        <w:t>U</w:t>
      </w:r>
      <w:r w:rsidRPr="002F1961">
        <w:rPr>
          <w:rFonts w:eastAsia="Times New Roman" w:cs="Times New Roman"/>
          <w:lang w:eastAsia="pl-PL"/>
        </w:rPr>
        <w:t>mowy nieujęte w kosztorysie ofertowym:</w:t>
      </w:r>
    </w:p>
    <w:p w14:paraId="7218642F" w14:textId="77777777" w:rsidR="00E41EAA" w:rsidRPr="002F1961" w:rsidRDefault="00E41EAA" w:rsidP="00591FAC">
      <w:pPr>
        <w:pStyle w:val="Akapitzlist"/>
        <w:numPr>
          <w:ilvl w:val="1"/>
          <w:numId w:val="27"/>
        </w:numPr>
        <w:tabs>
          <w:tab w:val="left" w:pos="112"/>
          <w:tab w:val="left" w:pos="472"/>
          <w:tab w:val="left" w:pos="1003"/>
        </w:tabs>
        <w:suppressAutoHyphens/>
        <w:spacing w:after="0" w:line="360" w:lineRule="auto"/>
        <w:ind w:left="709" w:hanging="283"/>
        <w:rPr>
          <w:rFonts w:eastAsia="Times New Roman" w:cs="Times New Roman"/>
          <w:b/>
          <w:bCs/>
          <w:lang w:eastAsia="pl-PL"/>
        </w:rPr>
      </w:pPr>
      <w:r w:rsidRPr="002F1961">
        <w:rPr>
          <w:rFonts w:ascii="Calibri" w:eastAsia="Times New Roman" w:hAnsi="Calibri" w:cs="Calibri"/>
          <w:lang w:eastAsia="ar-SA"/>
        </w:rPr>
        <w:t xml:space="preserve">Wynagrodzenie Wykonawcy za wykonanie robót budowlanych, o których mowa w </w:t>
      </w:r>
      <w:r w:rsidRPr="002F1961">
        <w:rPr>
          <w:rFonts w:ascii="Calibri" w:eastAsia="Times New Roman" w:hAnsi="Calibri" w:cs="Calibri"/>
          <w:bCs/>
          <w:lang w:eastAsia="ar-SA"/>
        </w:rPr>
        <w:t>§ 2</w:t>
      </w:r>
      <w:r w:rsidRPr="002F1961">
        <w:rPr>
          <w:rFonts w:ascii="Calibri" w:eastAsia="Times New Roman" w:hAnsi="Calibri" w:cs="Calibri"/>
          <w:color w:val="FF0000"/>
          <w:lang w:eastAsia="ar-SA"/>
        </w:rPr>
        <w:t xml:space="preserve"> </w:t>
      </w:r>
      <w:r w:rsidRPr="002F1961">
        <w:rPr>
          <w:rFonts w:ascii="Calibri" w:eastAsia="Times New Roman" w:hAnsi="Calibri" w:cs="Calibri"/>
          <w:lang w:eastAsia="ar-SA"/>
        </w:rPr>
        <w:t xml:space="preserve">niniejszej </w:t>
      </w:r>
      <w:r>
        <w:rPr>
          <w:rFonts w:ascii="Calibri" w:eastAsia="Times New Roman" w:hAnsi="Calibri" w:cs="Calibri"/>
          <w:lang w:eastAsia="ar-SA"/>
        </w:rPr>
        <w:t>U</w:t>
      </w:r>
      <w:r w:rsidRPr="002F1961">
        <w:rPr>
          <w:rFonts w:ascii="Calibri" w:eastAsia="Times New Roman" w:hAnsi="Calibri" w:cs="Calibri"/>
          <w:lang w:eastAsia="ar-SA"/>
        </w:rPr>
        <w:t>mowy zostanie ustalone z zastosowaniem następujących zasad</w:t>
      </w:r>
      <w:r>
        <w:rPr>
          <w:rFonts w:ascii="Calibri" w:eastAsia="Times New Roman" w:hAnsi="Calibri" w:cs="Calibri"/>
          <w:lang w:eastAsia="ar-SA"/>
        </w:rPr>
        <w:t>:</w:t>
      </w:r>
    </w:p>
    <w:p w14:paraId="2CC85F5A" w14:textId="33918ED9" w:rsidR="00E41EAA" w:rsidRPr="002F1961" w:rsidRDefault="00E41EAA" w:rsidP="00591FAC">
      <w:pPr>
        <w:pStyle w:val="Akapitzlist"/>
        <w:numPr>
          <w:ilvl w:val="2"/>
          <w:numId w:val="27"/>
        </w:numPr>
        <w:tabs>
          <w:tab w:val="left" w:pos="112"/>
          <w:tab w:val="left" w:pos="472"/>
          <w:tab w:val="left" w:pos="1003"/>
        </w:tabs>
        <w:suppressAutoHyphens/>
        <w:spacing w:after="0" w:line="360" w:lineRule="auto"/>
        <w:ind w:left="993" w:hanging="284"/>
        <w:rPr>
          <w:rFonts w:eastAsia="Times New Roman" w:cs="Times New Roman"/>
          <w:b/>
          <w:bCs/>
          <w:lang w:eastAsia="pl-PL"/>
        </w:rPr>
      </w:pPr>
      <w:r w:rsidRPr="002F1961">
        <w:rPr>
          <w:rFonts w:ascii="Calibri" w:eastAsia="Times New Roman" w:hAnsi="Calibri" w:cs="Calibri"/>
          <w:lang w:eastAsia="ar-SA"/>
        </w:rPr>
        <w:t xml:space="preserve">jeżeli roboty wynikające z </w:t>
      </w:r>
      <w:r w:rsidRPr="002F1961">
        <w:rPr>
          <w:rFonts w:ascii="Calibri" w:eastAsia="Times New Roman" w:hAnsi="Calibri" w:cs="Calibri"/>
          <w:bCs/>
          <w:lang w:eastAsia="ar-SA"/>
        </w:rPr>
        <w:t>§ 2</w:t>
      </w:r>
      <w:r w:rsidRPr="002F1961">
        <w:rPr>
          <w:rFonts w:ascii="Calibri" w:eastAsia="Times New Roman" w:hAnsi="Calibri" w:cs="Calibri"/>
          <w:lang w:eastAsia="ar-SA"/>
        </w:rPr>
        <w:t xml:space="preserve"> niniejszej </w:t>
      </w:r>
      <w:r>
        <w:rPr>
          <w:rFonts w:ascii="Calibri" w:eastAsia="Times New Roman" w:hAnsi="Calibri" w:cs="Calibri"/>
          <w:lang w:eastAsia="ar-SA"/>
        </w:rPr>
        <w:t>U</w:t>
      </w:r>
      <w:r w:rsidRPr="002F1961">
        <w:rPr>
          <w:rFonts w:ascii="Calibri" w:eastAsia="Times New Roman" w:hAnsi="Calibri" w:cs="Calibri"/>
          <w:lang w:eastAsia="ar-SA"/>
        </w:rPr>
        <w:t xml:space="preserve">mowy nie odpowiadają opisowi pozycji w kosztorysie ofertowym, ale jest możliwe ustalenie nowej ceny na podstawie ceny jednostkowej z kosztorysu ofertowego poprzez interpolację, Wykonawca jest zobowiązany do wyliczenia ceny taką metodą </w:t>
      </w:r>
      <w:r>
        <w:rPr>
          <w:rFonts w:ascii="Calibri" w:eastAsia="Times New Roman" w:hAnsi="Calibri" w:cs="Calibri"/>
          <w:lang w:eastAsia="ar-SA"/>
        </w:rPr>
        <w:br/>
      </w:r>
      <w:r w:rsidRPr="002F1961">
        <w:rPr>
          <w:rFonts w:ascii="Calibri" w:eastAsia="Times New Roman" w:hAnsi="Calibri" w:cs="Calibri"/>
          <w:lang w:eastAsia="ar-SA"/>
        </w:rPr>
        <w:t xml:space="preserve">i przedłożenia wyliczenia </w:t>
      </w:r>
      <w:r w:rsidR="006A39CF">
        <w:rPr>
          <w:rFonts w:ascii="Calibri" w:eastAsia="Times New Roman" w:hAnsi="Calibri" w:cs="Calibri"/>
          <w:lang w:eastAsia="ar-SA"/>
        </w:rPr>
        <w:t>Inspektorowi nadzoru/</w:t>
      </w:r>
      <w:r w:rsidR="000B3473">
        <w:rPr>
          <w:rFonts w:ascii="Calibri" w:eastAsia="Times New Roman" w:hAnsi="Calibri" w:cs="Calibri"/>
          <w:lang w:eastAsia="ar-SA"/>
        </w:rPr>
        <w:t>przedstawicielowi Zamawiającego</w:t>
      </w:r>
      <w:r>
        <w:rPr>
          <w:rFonts w:ascii="Calibri" w:eastAsia="Times New Roman" w:hAnsi="Calibri" w:cs="Calibri"/>
          <w:lang w:eastAsia="ar-SA"/>
        </w:rPr>
        <w:t>,</w:t>
      </w:r>
    </w:p>
    <w:p w14:paraId="1DFED856" w14:textId="0D041097" w:rsidR="00E41EAA" w:rsidRPr="00033A86" w:rsidRDefault="00E41EAA" w:rsidP="00591FAC">
      <w:pPr>
        <w:pStyle w:val="Akapitzlist"/>
        <w:numPr>
          <w:ilvl w:val="2"/>
          <w:numId w:val="27"/>
        </w:numPr>
        <w:tabs>
          <w:tab w:val="left" w:pos="112"/>
          <w:tab w:val="left" w:pos="472"/>
          <w:tab w:val="left" w:pos="1003"/>
          <w:tab w:val="left" w:pos="1985"/>
        </w:tabs>
        <w:suppressAutoHyphens/>
        <w:spacing w:after="0" w:line="360" w:lineRule="auto"/>
        <w:ind w:left="993" w:hanging="284"/>
        <w:rPr>
          <w:rFonts w:ascii="Calibri" w:eastAsia="Calibri" w:hAnsi="Calibri" w:cs="Calibri"/>
          <w:b/>
          <w:bCs/>
        </w:rPr>
      </w:pPr>
      <w:r w:rsidRPr="002F1961">
        <w:rPr>
          <w:rFonts w:ascii="Calibri" w:eastAsia="Calibri" w:hAnsi="Calibri" w:cs="Calibri"/>
        </w:rPr>
        <w:t xml:space="preserve">jeżeli nie można wycenić robót wynikających z </w:t>
      </w:r>
      <w:r w:rsidRPr="002F1961">
        <w:rPr>
          <w:rFonts w:ascii="Calibri" w:eastAsia="Calibri" w:hAnsi="Calibri" w:cs="Calibri"/>
          <w:bCs/>
        </w:rPr>
        <w:t>§ 2</w:t>
      </w:r>
      <w:r w:rsidRPr="002F1961">
        <w:rPr>
          <w:rFonts w:ascii="Calibri" w:eastAsia="Calibri" w:hAnsi="Calibri" w:cs="Calibri"/>
          <w:b/>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 xml:space="preserve">mowy z zastosowaniem metody, </w:t>
      </w:r>
      <w:r>
        <w:rPr>
          <w:rFonts w:ascii="Calibri" w:eastAsia="Calibri" w:hAnsi="Calibri" w:cs="Calibri"/>
        </w:rPr>
        <w:br/>
      </w:r>
      <w:r w:rsidRPr="002F1961">
        <w:rPr>
          <w:rFonts w:ascii="Calibri" w:eastAsia="Calibri" w:hAnsi="Calibri" w:cs="Calibri"/>
        </w:rPr>
        <w:t xml:space="preserve">o której mowa w </w:t>
      </w:r>
      <w:r w:rsidRPr="00FF5E5F">
        <w:rPr>
          <w:rFonts w:ascii="Calibri" w:eastAsia="Calibri" w:hAnsi="Calibri" w:cs="Calibri"/>
          <w:bCs/>
        </w:rPr>
        <w:t xml:space="preserve">ust. </w:t>
      </w:r>
      <w:r w:rsidR="00A34225">
        <w:rPr>
          <w:rFonts w:ascii="Calibri" w:eastAsia="Calibri" w:hAnsi="Calibri" w:cs="Calibri"/>
          <w:bCs/>
        </w:rPr>
        <w:t>8</w:t>
      </w:r>
      <w:r w:rsidRPr="00FF5E5F">
        <w:rPr>
          <w:rFonts w:ascii="Calibri" w:eastAsia="Calibri" w:hAnsi="Calibri" w:cs="Calibri"/>
          <w:bCs/>
        </w:rPr>
        <w:t xml:space="preserve"> pkt 1 lit. a)</w:t>
      </w:r>
      <w:r w:rsidRPr="002F1961">
        <w:rPr>
          <w:rFonts w:ascii="Calibri" w:eastAsia="Calibri" w:hAnsi="Calibri" w:cs="Calibri"/>
        </w:rPr>
        <w:t xml:space="preserve"> niniejszego paragrafu, Wykonawca powinien przedłożyć do akceptacji </w:t>
      </w:r>
      <w:r w:rsidR="000B3473">
        <w:rPr>
          <w:rFonts w:ascii="Calibri" w:eastAsia="Calibri" w:hAnsi="Calibri" w:cs="Calibri"/>
        </w:rPr>
        <w:t>przedstawicielowi Zamawiającego</w:t>
      </w:r>
      <w:r w:rsidRPr="002F1961">
        <w:rPr>
          <w:rFonts w:ascii="Calibri" w:eastAsia="Calibri" w:hAnsi="Calibri" w:cs="Calibri"/>
        </w:rPr>
        <w:t xml:space="preserve"> kalkulację ceny jednostkowej tych robót z </w:t>
      </w:r>
      <w:r w:rsidRPr="002F1961">
        <w:rPr>
          <w:rFonts w:ascii="Calibri" w:eastAsia="Calibri" w:hAnsi="Calibri" w:cs="Calibri"/>
        </w:rPr>
        <w:lastRenderedPageBreak/>
        <w:t xml:space="preserve">uwzględnieniem cen czynników produkcji nie wyższych </w:t>
      </w:r>
      <w:r w:rsidRPr="00033A86">
        <w:rPr>
          <w:rFonts w:ascii="Calibri" w:eastAsia="Calibri" w:hAnsi="Calibri" w:cs="Calibri"/>
        </w:rPr>
        <w:t>od cen jednostkowych robót określonych na podstawie danych rynkowych, w tym danych z zawartych wcześniej umów lub powszechnie stosowanych, aktualnych publikacji.</w:t>
      </w:r>
    </w:p>
    <w:p w14:paraId="4D211B58" w14:textId="699CC5A5" w:rsidR="00C34F98" w:rsidRPr="00EE3AA0" w:rsidRDefault="00E41EAA" w:rsidP="00EE3AA0">
      <w:pPr>
        <w:pStyle w:val="Akapitzlist"/>
        <w:numPr>
          <w:ilvl w:val="1"/>
          <w:numId w:val="27"/>
        </w:numPr>
        <w:tabs>
          <w:tab w:val="left" w:pos="112"/>
          <w:tab w:val="left" w:pos="472"/>
          <w:tab w:val="left" w:pos="709"/>
        </w:tabs>
        <w:suppressAutoHyphens/>
        <w:spacing w:after="0" w:line="360" w:lineRule="auto"/>
        <w:ind w:left="709" w:hanging="283"/>
        <w:rPr>
          <w:rFonts w:eastAsia="Times New Roman" w:cs="Times New Roman"/>
          <w:lang w:eastAsia="pl-PL"/>
        </w:rPr>
      </w:pPr>
      <w:r w:rsidRPr="002F1961">
        <w:rPr>
          <w:rFonts w:ascii="Calibri" w:eastAsia="Calibri" w:hAnsi="Calibri" w:cs="Calibri"/>
        </w:rPr>
        <w:t xml:space="preserve">Wykonawca dokona wyliczeń, o których mowa w </w:t>
      </w:r>
      <w:r w:rsidRPr="002F1961">
        <w:rPr>
          <w:rFonts w:ascii="Calibri" w:eastAsia="Calibri" w:hAnsi="Calibri" w:cs="Calibri"/>
          <w:bCs/>
        </w:rPr>
        <w:t xml:space="preserve">ust. </w:t>
      </w:r>
      <w:r w:rsidR="00A34225">
        <w:rPr>
          <w:rFonts w:ascii="Calibri" w:eastAsia="Calibri" w:hAnsi="Calibri" w:cs="Calibri"/>
          <w:bCs/>
        </w:rPr>
        <w:t>8</w:t>
      </w:r>
      <w:r>
        <w:rPr>
          <w:rFonts w:ascii="Calibri" w:eastAsia="Calibri" w:hAnsi="Calibri" w:cs="Calibri"/>
          <w:bCs/>
        </w:rPr>
        <w:t xml:space="preserve"> pkt 1</w:t>
      </w:r>
      <w:r w:rsidRPr="002F1961">
        <w:rPr>
          <w:rFonts w:ascii="Calibri" w:eastAsia="Calibri" w:hAnsi="Calibri" w:cs="Calibri"/>
        </w:rPr>
        <w:t xml:space="preserve"> niniejszego paragrafu oraz przedstawi Zamawiającemu za pośrednictwem </w:t>
      </w:r>
      <w:r w:rsidR="006A39CF">
        <w:rPr>
          <w:rFonts w:ascii="Calibri" w:eastAsia="Calibri" w:hAnsi="Calibri" w:cs="Calibri"/>
        </w:rPr>
        <w:t>Inspektora nadzoru/</w:t>
      </w:r>
      <w:r w:rsidR="000B3473">
        <w:rPr>
          <w:rFonts w:ascii="Calibri" w:eastAsia="Calibri" w:hAnsi="Calibri" w:cs="Calibri"/>
        </w:rPr>
        <w:t>przedstawiciela Zamawiającego</w:t>
      </w:r>
      <w:r w:rsidRPr="002F1961">
        <w:rPr>
          <w:rFonts w:ascii="Calibri" w:eastAsia="Calibri" w:hAnsi="Calibri" w:cs="Calibri"/>
        </w:rPr>
        <w:t xml:space="preserve"> do zatwierdzenia wysokość </w:t>
      </w:r>
      <w:r w:rsidRPr="00EE3AA0">
        <w:rPr>
          <w:rFonts w:ascii="Calibri" w:eastAsia="Calibri" w:hAnsi="Calibri" w:cs="Calibri"/>
        </w:rPr>
        <w:t xml:space="preserve">wynagrodzenia za roboty, o których mowa w </w:t>
      </w:r>
      <w:r w:rsidRPr="00EE3AA0">
        <w:rPr>
          <w:rFonts w:ascii="Calibri" w:eastAsia="Calibri" w:hAnsi="Calibri" w:cs="Calibri"/>
          <w:bCs/>
        </w:rPr>
        <w:t>§ 2</w:t>
      </w:r>
      <w:r w:rsidRPr="00EE3AA0">
        <w:rPr>
          <w:rFonts w:ascii="Calibri" w:eastAsia="Calibri" w:hAnsi="Calibri" w:cs="Calibri"/>
          <w:b/>
          <w:color w:val="FF0000"/>
        </w:rPr>
        <w:t xml:space="preserve"> </w:t>
      </w:r>
      <w:r w:rsidRPr="00EE3AA0">
        <w:rPr>
          <w:rFonts w:ascii="Calibri" w:eastAsia="Calibri" w:hAnsi="Calibri" w:cs="Calibri"/>
        </w:rPr>
        <w:t>niniejszej Umowy przed rozpoczęciem tych robót.</w:t>
      </w:r>
    </w:p>
    <w:p w14:paraId="1F57E031" w14:textId="4842FE43" w:rsidR="00E41EAA" w:rsidRPr="00EE3AA0"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lang w:eastAsia="pl-PL"/>
        </w:rPr>
      </w:pPr>
      <w:r w:rsidRPr="00EE3AA0">
        <w:rPr>
          <w:rFonts w:eastAsia="Times New Roman" w:cs="Times New Roman"/>
          <w:lang w:eastAsia="pl-PL"/>
        </w:rPr>
        <w:t>Rozliczenie końcowe:</w:t>
      </w:r>
    </w:p>
    <w:p w14:paraId="3E1073A9" w14:textId="77777777" w:rsidR="00E224B8" w:rsidRDefault="00E224B8" w:rsidP="00591FAC">
      <w:pPr>
        <w:pStyle w:val="Akapitzlist"/>
        <w:numPr>
          <w:ilvl w:val="1"/>
          <w:numId w:val="27"/>
        </w:numPr>
        <w:tabs>
          <w:tab w:val="left" w:pos="851"/>
        </w:tabs>
        <w:suppressAutoHyphens/>
        <w:spacing w:after="0" w:line="360" w:lineRule="auto"/>
        <w:ind w:left="851" w:hanging="284"/>
        <w:rPr>
          <w:rFonts w:eastAsia="Times New Roman" w:cs="Times New Roman"/>
          <w:lang w:eastAsia="pl-PL"/>
        </w:rPr>
      </w:pPr>
      <w:r>
        <w:rPr>
          <w:rFonts w:eastAsia="Times New Roman" w:cs="Times New Roman"/>
          <w:lang w:eastAsia="pl-PL"/>
        </w:rPr>
        <w:t xml:space="preserve">w celu dokonania rozliczenia końcowego </w:t>
      </w:r>
      <w:r w:rsidRPr="00EE3AA0">
        <w:rPr>
          <w:rFonts w:eastAsia="Times New Roman" w:cs="Times New Roman"/>
          <w:lang w:eastAsia="pl-PL"/>
        </w:rPr>
        <w:t>Wykonawca przedstawi inspektorowi nadzoru/przedstawicielowi Zamawiającego  szczegółowe rozliczeni</w:t>
      </w:r>
      <w:r>
        <w:rPr>
          <w:rFonts w:eastAsia="Times New Roman" w:cs="Times New Roman"/>
          <w:lang w:eastAsia="pl-PL"/>
        </w:rPr>
        <w:t>a, w tym kosztorys powykonawczy obejmujący wszystkie wykonane elementy robót, stanowiące przedmiot Umowy,</w:t>
      </w:r>
    </w:p>
    <w:p w14:paraId="09408009" w14:textId="6F2FE6A3" w:rsidR="00E41EAA" w:rsidRPr="008B40C6" w:rsidRDefault="00E224B8" w:rsidP="008B40C6">
      <w:pPr>
        <w:pStyle w:val="Akapitzlist"/>
        <w:numPr>
          <w:ilvl w:val="1"/>
          <w:numId w:val="27"/>
        </w:numPr>
        <w:tabs>
          <w:tab w:val="left" w:pos="851"/>
        </w:tabs>
        <w:suppressAutoHyphens/>
        <w:spacing w:after="0" w:line="360" w:lineRule="auto"/>
        <w:ind w:left="851" w:hanging="284"/>
        <w:rPr>
          <w:rFonts w:eastAsia="Times New Roman" w:cs="Times New Roman"/>
          <w:lang w:eastAsia="pl-PL"/>
        </w:rPr>
      </w:pPr>
      <w:r>
        <w:rPr>
          <w:rFonts w:eastAsia="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z postanowieniem zawartym w ust. </w:t>
      </w:r>
      <w:r w:rsidR="008B40C6">
        <w:rPr>
          <w:rFonts w:eastAsia="Times New Roman" w:cs="Times New Roman"/>
          <w:lang w:eastAsia="pl-PL"/>
        </w:rPr>
        <w:t>8 pkt 1 niniejszego paragrafu,</w:t>
      </w:r>
    </w:p>
    <w:p w14:paraId="67C5C655" w14:textId="0F180AE9" w:rsidR="00E41EAA" w:rsidRPr="00EE3AA0" w:rsidRDefault="00C34F98" w:rsidP="00591FAC">
      <w:pPr>
        <w:pStyle w:val="Akapitzlist"/>
        <w:numPr>
          <w:ilvl w:val="1"/>
          <w:numId w:val="27"/>
        </w:numPr>
        <w:tabs>
          <w:tab w:val="left" w:pos="851"/>
        </w:tabs>
        <w:suppressAutoHyphens/>
        <w:spacing w:after="0" w:line="360" w:lineRule="auto"/>
        <w:ind w:left="851" w:hanging="284"/>
        <w:rPr>
          <w:rFonts w:eastAsia="Times New Roman" w:cs="Times New Roman"/>
          <w:lang w:eastAsia="pl-PL"/>
        </w:rPr>
      </w:pPr>
      <w:r w:rsidRPr="00EE3AA0">
        <w:rPr>
          <w:rFonts w:eastAsia="Times New Roman" w:cs="Times New Roman"/>
          <w:lang w:eastAsia="pl-PL"/>
        </w:rPr>
        <w:t>Inspektor nadzoru/przedstawiciel Zamawiającego sprawdza zakres i wartość wykonanych robót</w:t>
      </w:r>
      <w:r w:rsidR="008B40C6">
        <w:rPr>
          <w:rFonts w:eastAsia="Times New Roman" w:cs="Times New Roman"/>
          <w:lang w:eastAsia="pl-PL"/>
        </w:rPr>
        <w:t>, dokonuje ewentualnych korekt przedłożonych dokumentów, o których mowa w niniejszym punkcie w ciągu 7 dni roboczych od dnia ich otrzymania</w:t>
      </w:r>
      <w:r w:rsidRPr="00EE3AA0">
        <w:rPr>
          <w:rFonts w:eastAsia="Times New Roman" w:cs="Times New Roman"/>
          <w:lang w:eastAsia="pl-PL"/>
        </w:rPr>
        <w:t>.</w:t>
      </w:r>
    </w:p>
    <w:p w14:paraId="29569428" w14:textId="1B1DF2D3" w:rsidR="00E41EAA" w:rsidRPr="00C34F9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EE3AA0">
        <w:rPr>
          <w:rFonts w:eastAsia="Times New Roman" w:cs="Times New Roman"/>
          <w:lang w:eastAsia="pl-PL"/>
        </w:rPr>
        <w:t>Zmiana wysokości wynagrodzenia należnego</w:t>
      </w:r>
      <w:r w:rsidRPr="00C34F98">
        <w:rPr>
          <w:rFonts w:eastAsia="Times New Roman" w:cs="Times New Roman"/>
          <w:lang w:eastAsia="pl-PL"/>
        </w:rPr>
        <w:t xml:space="preserve"> Wykonawcy w przypadku zmiany stawki podatku</w:t>
      </w:r>
      <w:r w:rsidRPr="00E93D62">
        <w:rPr>
          <w:rFonts w:eastAsia="Times New Roman" w:cs="Times New Roman"/>
          <w:lang w:eastAsia="pl-PL"/>
        </w:rPr>
        <w:t xml:space="preserve"> od towarów i usług VAT będzie odnosić się wyłącznie do części przedmiotu niniejszej </w:t>
      </w:r>
      <w:r>
        <w:rPr>
          <w:rFonts w:eastAsia="Times New Roman" w:cs="Times New Roman"/>
          <w:lang w:eastAsia="pl-PL"/>
        </w:rPr>
        <w:t>U</w:t>
      </w:r>
      <w:r w:rsidRPr="00E93D62">
        <w:rPr>
          <w:rFonts w:eastAsia="Times New Roman" w:cs="Times New Roman"/>
          <w:lang w:eastAsia="pl-PL"/>
        </w:rPr>
        <w:t xml:space="preserve">mowy zrealizowanej, zgodnie z terminami ustalonymi niniejszą </w:t>
      </w:r>
      <w:r>
        <w:rPr>
          <w:rFonts w:eastAsia="Times New Roman" w:cs="Times New Roman"/>
          <w:lang w:eastAsia="pl-PL"/>
        </w:rPr>
        <w:t>U</w:t>
      </w:r>
      <w:r w:rsidRPr="00E93D62">
        <w:rPr>
          <w:rFonts w:eastAsia="Times New Roman" w:cs="Times New Roman"/>
          <w:lang w:eastAsia="pl-PL"/>
        </w:rPr>
        <w:t xml:space="preserve">mową, po dniu wejścia w życie przepisów zmieniających stawkę podatku od towarów i usług oraz wyłącznie do części przedmiotu </w:t>
      </w:r>
      <w:r>
        <w:rPr>
          <w:rFonts w:eastAsia="Times New Roman" w:cs="Times New Roman"/>
          <w:lang w:eastAsia="pl-PL"/>
        </w:rPr>
        <w:t>U</w:t>
      </w:r>
      <w:r w:rsidRPr="00E93D62">
        <w:rPr>
          <w:rFonts w:eastAsia="Times New Roman" w:cs="Times New Roman"/>
          <w:lang w:eastAsia="pl-PL"/>
        </w:rPr>
        <w:t>mowy, do której zastosowanie znajdzie zmiana stawki od towarów i usług.</w:t>
      </w:r>
    </w:p>
    <w:p w14:paraId="797E7DDF" w14:textId="32392DB1" w:rsidR="00E41EAA" w:rsidRPr="00C34F98"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C34F98">
        <w:rPr>
          <w:rFonts w:eastAsia="Times New Roman" w:cs="Times New Roman"/>
          <w:lang w:eastAsia="pl-PL"/>
        </w:rPr>
        <w:t>W przypadku zmiany, o której mowa w ust. 1</w:t>
      </w:r>
      <w:r w:rsidR="0064303B">
        <w:rPr>
          <w:rFonts w:eastAsia="Times New Roman" w:cs="Times New Roman"/>
          <w:lang w:eastAsia="pl-PL"/>
        </w:rPr>
        <w:t>0</w:t>
      </w:r>
      <w:r w:rsidRPr="00C34F98">
        <w:rPr>
          <w:rFonts w:eastAsia="Times New Roman" w:cs="Times New Roman"/>
          <w:lang w:eastAsia="pl-PL"/>
        </w:rPr>
        <w:t xml:space="preserve"> niniejszego paragrafu, wartość wynagrodzenia netto </w:t>
      </w:r>
      <w:r w:rsidRPr="00C34F98">
        <w:rPr>
          <w:rFonts w:eastAsia="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104ACE75" w:rsidR="00E41EAA" w:rsidRPr="00110DCB" w:rsidRDefault="00E41EAA"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bCs/>
          <w:lang w:eastAsia="pl-PL"/>
        </w:rPr>
      </w:pPr>
      <w:r w:rsidRPr="00E93D62">
        <w:rPr>
          <w:rFonts w:eastAsia="Times New Roman" w:cs="Times New Roman"/>
          <w:lang w:eastAsia="pl-PL"/>
        </w:rPr>
        <w:t xml:space="preserve">Zamawiający zastrzega sobie prawo do odliczenia z wynagrodzenia umownego, o którym </w:t>
      </w:r>
      <w:r w:rsidRPr="00BE05AA">
        <w:rPr>
          <w:rFonts w:eastAsia="Times New Roman" w:cs="Times New Roman"/>
          <w:lang w:eastAsia="pl-PL"/>
        </w:rPr>
        <w:t xml:space="preserve">mowa w ust. </w:t>
      </w:r>
      <w:r>
        <w:rPr>
          <w:rFonts w:eastAsia="Times New Roman" w:cs="Times New Roman"/>
          <w:lang w:eastAsia="pl-PL"/>
        </w:rPr>
        <w:t xml:space="preserve">2 niniejszego </w:t>
      </w:r>
      <w:r w:rsidRPr="00110DCB">
        <w:rPr>
          <w:rFonts w:eastAsia="Times New Roman" w:cs="Times New Roman"/>
          <w:lang w:eastAsia="pl-PL"/>
        </w:rPr>
        <w:t xml:space="preserve">paragrafu, wartości robót niewykonanych, a ujętych w cenie na zasadach określonych </w:t>
      </w:r>
      <w:r w:rsidRPr="00110DCB">
        <w:rPr>
          <w:rFonts w:eastAsia="Times New Roman" w:cs="Times New Roman"/>
          <w:lang w:eastAsia="pl-PL"/>
        </w:rPr>
        <w:br/>
        <w:t>w niniejszej Umowie.</w:t>
      </w:r>
    </w:p>
    <w:p w14:paraId="702BEF21" w14:textId="3834A39E" w:rsidR="006E7C24" w:rsidRPr="003D2F40" w:rsidRDefault="00E34F2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
          <w:lang w:eastAsia="pl-PL"/>
        </w:rPr>
      </w:pPr>
      <w:r w:rsidRPr="00110DCB">
        <w:rPr>
          <w:rFonts w:eastAsia="Times New Roman" w:cs="Times New Roman"/>
          <w:lang w:eastAsia="pl-PL"/>
        </w:rPr>
        <w:t xml:space="preserve">Zmiana wysokości ostatecznego wynagrodzenia należnego Wykonawcy za wykonane roboty budowlane wynikająca z rozliczenia kosztorysem </w:t>
      </w:r>
      <w:r w:rsidRPr="003D2F40">
        <w:rPr>
          <w:rFonts w:eastAsia="Times New Roman" w:cs="Times New Roman"/>
          <w:lang w:eastAsia="pl-PL"/>
        </w:rPr>
        <w:t>powykonawczym w stosunku do wynagrodzenia przewidywanego w chwili zawierania umowy nie wymaga zmiany treści umowy w formie aneksu.</w:t>
      </w:r>
      <w:bookmarkStart w:id="14" w:name="_Hlk13644434"/>
    </w:p>
    <w:p w14:paraId="6CC82C7B" w14:textId="71232426" w:rsidR="00146BA5" w:rsidRPr="003D2F40"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3D2F40">
        <w:rPr>
          <w:rFonts w:eastAsia="Times New Roman" w:cs="Times New Roman"/>
          <w:bCs/>
          <w:lang w:eastAsia="pl-PL"/>
        </w:rPr>
        <w:lastRenderedPageBreak/>
        <w:t>Zamawiający może ograniczyć zakres zamówienia objętego Umową. Maksymalny zakres ograniczenia świadczeń wynikających z umowy nie może być większy niż 1</w:t>
      </w:r>
      <w:r w:rsidR="003D2F40" w:rsidRPr="003D2F40">
        <w:rPr>
          <w:rFonts w:eastAsia="Times New Roman" w:cs="Times New Roman"/>
          <w:bCs/>
          <w:lang w:eastAsia="pl-PL"/>
        </w:rPr>
        <w:t>0</w:t>
      </w:r>
      <w:r w:rsidRPr="003D2F40">
        <w:rPr>
          <w:rFonts w:eastAsia="Times New Roman" w:cs="Times New Roman"/>
          <w:bCs/>
          <w:lang w:eastAsia="pl-PL"/>
        </w:rPr>
        <w:t xml:space="preserve">% ich wartości (minimalny zakres świadczeń wynikający z umowy wynosi </w:t>
      </w:r>
      <w:r w:rsidR="003D2F40" w:rsidRPr="003D2F40">
        <w:rPr>
          <w:rFonts w:eastAsia="Times New Roman" w:cs="Times New Roman"/>
          <w:bCs/>
          <w:lang w:eastAsia="pl-PL"/>
        </w:rPr>
        <w:t>90</w:t>
      </w:r>
      <w:r w:rsidRPr="003D2F40">
        <w:rPr>
          <w:rFonts w:eastAsia="Times New Roman" w:cs="Times New Roman"/>
          <w:bCs/>
          <w:lang w:eastAsia="pl-PL"/>
        </w:rPr>
        <w:t>%).</w:t>
      </w:r>
    </w:p>
    <w:p w14:paraId="2159E911" w14:textId="07955913" w:rsidR="00146BA5" w:rsidRPr="0080671F"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3D2F40">
        <w:rPr>
          <w:rFonts w:eastAsia="Times New Roman" w:cs="Times New Roman"/>
          <w:bCs/>
          <w:lang w:eastAsia="pl-PL"/>
        </w:rPr>
        <w:t>Skorzystanie przez Zamawiającego z uprawnienia</w:t>
      </w:r>
      <w:r w:rsidRPr="0080671F">
        <w:rPr>
          <w:rFonts w:eastAsia="Times New Roman" w:cs="Times New Roman"/>
          <w:bCs/>
          <w:lang w:eastAsia="pl-PL"/>
        </w:rPr>
        <w:t xml:space="preserve"> określonego w ust. </w:t>
      </w:r>
      <w:r w:rsidR="00D60236" w:rsidRPr="0080671F">
        <w:rPr>
          <w:rFonts w:eastAsia="Times New Roman" w:cs="Times New Roman"/>
          <w:bCs/>
          <w:lang w:eastAsia="pl-PL"/>
        </w:rPr>
        <w:t>1</w:t>
      </w:r>
      <w:r w:rsidR="0064303B">
        <w:rPr>
          <w:rFonts w:eastAsia="Times New Roman" w:cs="Times New Roman"/>
          <w:bCs/>
          <w:lang w:eastAsia="pl-PL"/>
        </w:rPr>
        <w:t>4</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300CDD1E" w14:textId="5CCEB46B" w:rsidR="00146BA5" w:rsidRPr="00707193" w:rsidRDefault="00146BA5" w:rsidP="00591FAC">
      <w:pPr>
        <w:pStyle w:val="Akapitzlist"/>
        <w:numPr>
          <w:ilvl w:val="0"/>
          <w:numId w:val="27"/>
        </w:numPr>
        <w:tabs>
          <w:tab w:val="left" w:pos="112"/>
          <w:tab w:val="left" w:pos="472"/>
          <w:tab w:val="left" w:pos="1003"/>
        </w:tabs>
        <w:suppressAutoHyphens/>
        <w:spacing w:after="0" w:line="360" w:lineRule="auto"/>
        <w:rPr>
          <w:rFonts w:eastAsia="Times New Roman" w:cs="Times New Roman"/>
          <w:bCs/>
          <w:lang w:eastAsia="pl-PL"/>
        </w:rPr>
      </w:pPr>
      <w:r w:rsidRPr="00707193">
        <w:rPr>
          <w:rFonts w:eastAsia="Times New Roman" w:cs="Times New Roman"/>
          <w:bCs/>
          <w:lang w:eastAsia="pl-PL"/>
        </w:rPr>
        <w:t xml:space="preserve">Zamawiający poinformuje Wykonawcę o skorzystaniu z uprawnienia przewidzianego w ust. </w:t>
      </w:r>
      <w:r w:rsidR="00282BA3" w:rsidRPr="00707193">
        <w:rPr>
          <w:rFonts w:eastAsia="Times New Roman" w:cs="Times New Roman"/>
          <w:bCs/>
          <w:lang w:eastAsia="pl-PL"/>
        </w:rPr>
        <w:t>1</w:t>
      </w:r>
      <w:r w:rsidR="0064303B">
        <w:rPr>
          <w:rFonts w:eastAsia="Times New Roman" w:cs="Times New Roman"/>
          <w:bCs/>
          <w:lang w:eastAsia="pl-PL"/>
        </w:rPr>
        <w:t>4</w:t>
      </w:r>
      <w:r w:rsidRPr="00707193">
        <w:rPr>
          <w:rFonts w:eastAsia="Times New Roman" w:cs="Times New Roman"/>
          <w:bCs/>
          <w:lang w:eastAsia="pl-PL"/>
        </w:rPr>
        <w:t xml:space="preserve"> powyżej poprzez złożenia pisemnego oświadczenia.</w:t>
      </w:r>
    </w:p>
    <w:p w14:paraId="27CD4555" w14:textId="77777777" w:rsidR="00E34F25" w:rsidRPr="00707193" w:rsidRDefault="00E34F25" w:rsidP="00E34F25">
      <w:pPr>
        <w:pStyle w:val="Akapitzlist"/>
        <w:tabs>
          <w:tab w:val="left" w:pos="112"/>
          <w:tab w:val="left" w:pos="472"/>
          <w:tab w:val="left" w:pos="1003"/>
        </w:tabs>
        <w:suppressAutoHyphens/>
        <w:spacing w:after="0" w:line="360" w:lineRule="auto"/>
        <w:ind w:left="472"/>
        <w:rPr>
          <w:rFonts w:eastAsia="Times New Roman" w:cs="Times New Roman"/>
          <w:b/>
          <w:lang w:eastAsia="pl-PL"/>
        </w:rPr>
      </w:pPr>
    </w:p>
    <w:p w14:paraId="37CCDECD" w14:textId="4BEA221F" w:rsidR="00E41EAA" w:rsidRPr="00707193" w:rsidRDefault="00E41EAA" w:rsidP="00AA36D4">
      <w:pPr>
        <w:suppressAutoHyphens/>
        <w:spacing w:after="0" w:line="360" w:lineRule="auto"/>
        <w:rPr>
          <w:rFonts w:eastAsia="Times New Roman" w:cs="Times New Roman"/>
          <w:b/>
          <w:lang w:eastAsia="pl-PL"/>
        </w:rPr>
      </w:pPr>
      <w:r w:rsidRPr="00707193">
        <w:rPr>
          <w:rFonts w:eastAsia="Times New Roman" w:cs="Times New Roman"/>
          <w:b/>
          <w:lang w:eastAsia="pl-PL"/>
        </w:rPr>
        <w:t xml:space="preserve">§ </w:t>
      </w:r>
      <w:r w:rsidR="00936B76" w:rsidRPr="00707193">
        <w:rPr>
          <w:rFonts w:eastAsia="Times New Roman" w:cs="Times New Roman"/>
          <w:b/>
          <w:lang w:eastAsia="pl-PL"/>
        </w:rPr>
        <w:t>10</w:t>
      </w:r>
    </w:p>
    <w:bookmarkEnd w:id="14"/>
    <w:p w14:paraId="498C33F7" w14:textId="228EB84A" w:rsidR="00E41EAA" w:rsidRPr="00707193" w:rsidRDefault="00E41EAA" w:rsidP="00AA36D4">
      <w:pPr>
        <w:suppressAutoHyphens/>
        <w:spacing w:after="120" w:line="360" w:lineRule="auto"/>
        <w:rPr>
          <w:rFonts w:eastAsia="Times New Roman" w:cs="Times New Roman"/>
          <w:b/>
          <w:lang w:eastAsia="pl-PL"/>
        </w:rPr>
      </w:pPr>
      <w:r w:rsidRPr="00707193">
        <w:rPr>
          <w:rFonts w:eastAsia="Times New Roman" w:cs="Times New Roman"/>
          <w:b/>
          <w:lang w:eastAsia="pl-PL"/>
        </w:rPr>
        <w:t>Warunki płatności</w:t>
      </w:r>
    </w:p>
    <w:p w14:paraId="22B26E3D" w14:textId="60EC454A" w:rsidR="00E41EAA" w:rsidRPr="00707193" w:rsidRDefault="00E41EAA" w:rsidP="00591FAC">
      <w:pPr>
        <w:pStyle w:val="Akapitzlist"/>
        <w:numPr>
          <w:ilvl w:val="0"/>
          <w:numId w:val="30"/>
        </w:numPr>
        <w:tabs>
          <w:tab w:val="left" w:pos="1480"/>
        </w:tabs>
        <w:suppressAutoHyphens/>
        <w:spacing w:after="0" w:line="360" w:lineRule="auto"/>
        <w:rPr>
          <w:rFonts w:eastAsia="Times New Roman" w:cs="Times New Roman"/>
          <w:lang w:eastAsia="pl-PL"/>
        </w:rPr>
      </w:pPr>
      <w:r w:rsidRPr="00707193">
        <w:rPr>
          <w:rFonts w:eastAsia="Times New Roman" w:cs="Times New Roman"/>
          <w:lang w:eastAsia="pl-PL"/>
        </w:rPr>
        <w:t xml:space="preserve">Podstawą zapłaty za wykonanie przedmiotu Umowy będzie faktura VAT, wystawiona Zamawiającemu na podstawie protokołu </w:t>
      </w:r>
      <w:r w:rsidRPr="002514D3">
        <w:rPr>
          <w:rFonts w:eastAsia="Times New Roman" w:cs="Times New Roman"/>
          <w:lang w:eastAsia="pl-PL"/>
        </w:rPr>
        <w:t xml:space="preserve">odbioru robót, o którym mowa w </w:t>
      </w:r>
      <w:bookmarkStart w:id="15" w:name="_Hlk19605035"/>
      <w:r w:rsidRPr="002514D3">
        <w:rPr>
          <w:rFonts w:eastAsia="Times New Roman" w:cs="Times New Roman"/>
          <w:lang w:eastAsia="pl-PL"/>
        </w:rPr>
        <w:t xml:space="preserve">§ </w:t>
      </w:r>
      <w:r w:rsidR="00660C5B" w:rsidRPr="002514D3">
        <w:rPr>
          <w:rFonts w:eastAsia="Times New Roman" w:cs="Times New Roman"/>
          <w:lang w:eastAsia="pl-PL"/>
        </w:rPr>
        <w:t>9</w:t>
      </w:r>
      <w:r w:rsidRPr="002514D3">
        <w:rPr>
          <w:rFonts w:eastAsia="Times New Roman" w:cs="Times New Roman"/>
          <w:lang w:eastAsia="pl-PL"/>
        </w:rPr>
        <w:t xml:space="preserve"> ust. 5 </w:t>
      </w:r>
      <w:bookmarkEnd w:id="15"/>
      <w:r w:rsidRPr="002514D3">
        <w:rPr>
          <w:rFonts w:eastAsia="Times New Roman" w:cs="Times New Roman"/>
          <w:lang w:eastAsia="pl-PL"/>
        </w:rPr>
        <w:t>i § 1</w:t>
      </w:r>
      <w:r w:rsidR="002514D3" w:rsidRPr="002514D3">
        <w:rPr>
          <w:rFonts w:eastAsia="Times New Roman" w:cs="Times New Roman"/>
          <w:lang w:eastAsia="pl-PL"/>
        </w:rPr>
        <w:t>1</w:t>
      </w:r>
      <w:r w:rsidRPr="002514D3">
        <w:rPr>
          <w:rFonts w:eastAsia="Times New Roman" w:cs="Times New Roman"/>
          <w:lang w:eastAsia="pl-PL"/>
        </w:rPr>
        <w:t xml:space="preserve"> ust. 1</w:t>
      </w:r>
      <w:r w:rsidR="00745F6B">
        <w:rPr>
          <w:rFonts w:eastAsia="Times New Roman" w:cs="Times New Roman"/>
          <w:lang w:eastAsia="pl-PL"/>
        </w:rPr>
        <w:t>2</w:t>
      </w:r>
      <w:r w:rsidRPr="002514D3">
        <w:rPr>
          <w:rFonts w:eastAsia="Times New Roman" w:cs="Times New Roman"/>
          <w:lang w:eastAsia="pl-PL"/>
        </w:rPr>
        <w:t xml:space="preserve"> niniejszej Umowy</w:t>
      </w:r>
      <w:r w:rsidRPr="00707193">
        <w:rPr>
          <w:rFonts w:eastAsia="Times New Roman" w:cs="Times New Roman"/>
          <w:lang w:eastAsia="pl-PL"/>
        </w:rPr>
        <w:t xml:space="preserve"> i innych dokumentów rozliczeniowych podpisanych przez osobę wyznaczoną do nadzoru przedmiotu Umowy, zawierające minimum następujące dane (na pierwszej stronie faktury):</w:t>
      </w:r>
    </w:p>
    <w:p w14:paraId="323BD607" w14:textId="77777777" w:rsidR="00E41EAA" w:rsidRPr="00707193" w:rsidRDefault="00E41EAA" w:rsidP="00591FAC">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707193">
        <w:rPr>
          <w:rFonts w:eastAsia="Times New Roman" w:cs="Times New Roman"/>
          <w:lang w:eastAsia="pl-PL"/>
        </w:rPr>
        <w:t>Nabywca: Miasto Słupsk, Plac Zwycięstwa 3, 76-200 Słupsk, NIP 839-10-05-507,</w:t>
      </w:r>
    </w:p>
    <w:p w14:paraId="782A02C8" w14:textId="2020686C" w:rsidR="00C34F98" w:rsidRPr="00707193" w:rsidRDefault="00E41EAA" w:rsidP="00707193">
      <w:pPr>
        <w:pStyle w:val="Akapitzlist"/>
        <w:numPr>
          <w:ilvl w:val="0"/>
          <w:numId w:val="29"/>
        </w:numPr>
        <w:tabs>
          <w:tab w:val="left" w:pos="709"/>
        </w:tabs>
        <w:suppressAutoHyphens/>
        <w:spacing w:after="0" w:line="360" w:lineRule="auto"/>
        <w:ind w:left="709" w:hanging="283"/>
        <w:rPr>
          <w:rFonts w:eastAsia="Times New Roman" w:cs="Times New Roman"/>
          <w:lang w:eastAsia="pl-PL"/>
        </w:rPr>
      </w:pPr>
      <w:r w:rsidRPr="00707193">
        <w:rPr>
          <w:rFonts w:eastAsia="Times New Roman" w:cs="Times New Roman"/>
          <w:lang w:eastAsia="pl-PL"/>
        </w:rPr>
        <w:t xml:space="preserve">Odbiorca: Zarząd Infrastruktury Miejskiej w Słupsku, ul. </w:t>
      </w:r>
      <w:r w:rsidR="000A4EE4" w:rsidRPr="00707193">
        <w:rPr>
          <w:rFonts w:eastAsia="Times New Roman" w:cs="Times New Roman"/>
          <w:lang w:eastAsia="pl-PL"/>
        </w:rPr>
        <w:t>Grottgera 13</w:t>
      </w:r>
      <w:r w:rsidRPr="00707193">
        <w:rPr>
          <w:rFonts w:eastAsia="Times New Roman" w:cs="Times New Roman"/>
          <w:lang w:eastAsia="pl-PL"/>
        </w:rPr>
        <w:t>, 76-200 Słupsk.</w:t>
      </w:r>
    </w:p>
    <w:p w14:paraId="2E0FD75F" w14:textId="016B9AD8" w:rsidR="00625E98" w:rsidRPr="00707193" w:rsidRDefault="00625E98"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707193">
        <w:rPr>
          <w:rFonts w:eastAsia="Times New Roman" w:cs="Times New Roman"/>
          <w:lang w:eastAsia="pl-PL"/>
        </w:rPr>
        <w:t xml:space="preserve">Rozliczenie końcowe </w:t>
      </w:r>
      <w:r w:rsidR="00707193" w:rsidRPr="00707193">
        <w:rPr>
          <w:rFonts w:eastAsia="Times New Roman" w:cs="Times New Roman"/>
          <w:lang w:eastAsia="pl-PL"/>
        </w:rPr>
        <w:t xml:space="preserve">robót </w:t>
      </w:r>
      <w:r w:rsidRPr="00707193">
        <w:rPr>
          <w:rFonts w:eastAsia="Times New Roman" w:cs="Times New Roman"/>
          <w:lang w:eastAsia="pl-PL"/>
        </w:rPr>
        <w:t>nastąpi po wykonaniu całego przedmiotu umowy, podpisaniu protokołu końcowego robót.</w:t>
      </w:r>
    </w:p>
    <w:p w14:paraId="4805AC9C" w14:textId="093D3FB4" w:rsidR="00E41EAA" w:rsidRPr="00707193" w:rsidRDefault="00E41EAA" w:rsidP="00591FAC">
      <w:pPr>
        <w:numPr>
          <w:ilvl w:val="0"/>
          <w:numId w:val="31"/>
        </w:numPr>
        <w:tabs>
          <w:tab w:val="left" w:pos="1480"/>
        </w:tabs>
        <w:suppressAutoHyphens/>
        <w:spacing w:after="0" w:line="360" w:lineRule="auto"/>
        <w:ind w:left="357" w:hanging="357"/>
        <w:rPr>
          <w:rFonts w:eastAsia="Times New Roman" w:cs="Times New Roman"/>
          <w:lang w:eastAsia="pl-PL"/>
        </w:rPr>
      </w:pPr>
      <w:r w:rsidRPr="00707193">
        <w:rPr>
          <w:rFonts w:eastAsia="Times New Roman" w:cs="Times New Roman"/>
          <w:lang w:eastAsia="pl-PL"/>
        </w:rPr>
        <w:t>Wykonawca wystawi fakturę VAT na podstawie sprawdzon</w:t>
      </w:r>
      <w:r w:rsidR="002225E9" w:rsidRPr="00707193">
        <w:rPr>
          <w:rFonts w:eastAsia="Times New Roman" w:cs="Times New Roman"/>
          <w:lang w:eastAsia="pl-PL"/>
        </w:rPr>
        <w:t>ego</w:t>
      </w:r>
      <w:r w:rsidRPr="00707193">
        <w:rPr>
          <w:rFonts w:eastAsia="Times New Roman" w:cs="Times New Roman"/>
          <w:lang w:eastAsia="pl-PL"/>
        </w:rPr>
        <w:t xml:space="preserve"> przez </w:t>
      </w:r>
      <w:r w:rsidR="00251EBC" w:rsidRPr="00707193">
        <w:rPr>
          <w:rFonts w:eastAsia="Times New Roman" w:cs="Times New Roman"/>
          <w:lang w:eastAsia="pl-PL"/>
        </w:rPr>
        <w:t>Inspektora nadzoru/</w:t>
      </w:r>
      <w:r w:rsidR="000B3473" w:rsidRPr="00707193">
        <w:rPr>
          <w:rFonts w:eastAsia="Times New Roman" w:cs="Times New Roman"/>
          <w:lang w:eastAsia="pl-PL"/>
        </w:rPr>
        <w:t>przedstawiciela Zamawiającego</w:t>
      </w:r>
      <w:r w:rsidRPr="00707193">
        <w:rPr>
          <w:rFonts w:eastAsia="Times New Roman" w:cs="Times New Roman"/>
          <w:lang w:eastAsia="pl-PL"/>
        </w:rPr>
        <w:t xml:space="preserve"> kosztorys</w:t>
      </w:r>
      <w:r w:rsidR="002225E9" w:rsidRPr="00707193">
        <w:rPr>
          <w:rFonts w:eastAsia="Times New Roman" w:cs="Times New Roman"/>
          <w:lang w:eastAsia="pl-PL"/>
        </w:rPr>
        <w:t>u</w:t>
      </w:r>
      <w:r w:rsidRPr="00707193">
        <w:rPr>
          <w:rFonts w:eastAsia="Times New Roman" w:cs="Times New Roman"/>
          <w:lang w:eastAsia="pl-PL"/>
        </w:rPr>
        <w:t xml:space="preserve"> powykonawcz</w:t>
      </w:r>
      <w:r w:rsidR="002225E9" w:rsidRPr="00707193">
        <w:rPr>
          <w:rFonts w:eastAsia="Times New Roman" w:cs="Times New Roman"/>
          <w:lang w:eastAsia="pl-PL"/>
        </w:rPr>
        <w:t>ego</w:t>
      </w:r>
      <w:r w:rsidRPr="00707193">
        <w:rPr>
          <w:rFonts w:eastAsia="Times New Roman" w:cs="Times New Roman"/>
          <w:lang w:eastAsia="pl-PL"/>
        </w:rPr>
        <w:t xml:space="preserve"> sporządzon</w:t>
      </w:r>
      <w:r w:rsidR="002225E9" w:rsidRPr="00707193">
        <w:rPr>
          <w:rFonts w:eastAsia="Times New Roman" w:cs="Times New Roman"/>
          <w:lang w:eastAsia="pl-PL"/>
        </w:rPr>
        <w:t>ego</w:t>
      </w:r>
      <w:r w:rsidRPr="00707193">
        <w:rPr>
          <w:rFonts w:eastAsia="Times New Roman" w:cs="Times New Roman"/>
          <w:lang w:eastAsia="pl-PL"/>
        </w:rPr>
        <w:t xml:space="preserve"> na podstawie protokołu odbioru robót.</w:t>
      </w:r>
    </w:p>
    <w:p w14:paraId="1CBBAE7F" w14:textId="49D251FE" w:rsidR="00E41EAA" w:rsidRPr="0087473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707193">
        <w:rPr>
          <w:rFonts w:eastAsia="Times New Roman" w:cs="Times New Roman"/>
          <w:lang w:eastAsia="pl-PL"/>
        </w:rPr>
        <w:t>Wykonawca zobowiązany jest do doręczania faktury wraz z zestawieniem kwot należnych podwykonawcom za roboty ujęte w fakturze, w formie papierowej lub drogą elektroniczną z adresu</w:t>
      </w:r>
      <w:r w:rsidRPr="00707193">
        <w:rPr>
          <w:rFonts w:eastAsia="Times New Roman" w:cs="Times New Roman"/>
          <w:lang w:eastAsia="pl-PL"/>
        </w:rPr>
        <w:br/>
        <w:t xml:space="preserve"> e-mail: </w:t>
      </w:r>
      <w:r w:rsidR="00606A1F" w:rsidRPr="00707193">
        <w:rPr>
          <w:rFonts w:eastAsia="Times New Roman" w:cs="Times New Roman"/>
          <w:lang w:eastAsia="pl-PL"/>
        </w:rPr>
        <w:t>___________</w:t>
      </w:r>
      <w:r w:rsidRPr="00707193">
        <w:rPr>
          <w:rFonts w:eastAsia="Times New Roman" w:cs="Times New Roman"/>
          <w:lang w:eastAsia="pl-PL"/>
        </w:rPr>
        <w:t xml:space="preserve"> na adres e-mail Zamawiającego właściwy do przesyłania faktur: </w:t>
      </w:r>
      <w:hyperlink r:id="rId10" w:history="1">
        <w:r w:rsidR="00437F6F" w:rsidRPr="00707193">
          <w:rPr>
            <w:rStyle w:val="Hipercze"/>
            <w:rFonts w:eastAsia="Times New Roman" w:cs="Times New Roman"/>
            <w:lang w:eastAsia="pl-PL"/>
          </w:rPr>
          <w:t>faktura@zimslupsk.pl</w:t>
        </w:r>
      </w:hyperlink>
      <w:r w:rsidRPr="00707193">
        <w:rPr>
          <w:rFonts w:eastAsia="Times New Roman" w:cs="Times New Roman"/>
          <w:lang w:eastAsia="pl-PL"/>
        </w:rPr>
        <w:t xml:space="preserve"> . Wykonawca może złożyć fakturę na Platformie Elektronicznego Fakturowania – w </w:t>
      </w:r>
      <w:r w:rsidRPr="0087473C">
        <w:rPr>
          <w:rFonts w:eastAsia="Times New Roman" w:cs="Times New Roman"/>
          <w:lang w:eastAsia="pl-PL"/>
        </w:rPr>
        <w:t xml:space="preserve">przypadku takiej formy złożenia faktury Wykonawca jest zobowiązany do poinformowania Zamawiającego o tym fakcie na adres e-mail: </w:t>
      </w:r>
      <w:hyperlink r:id="rId11" w:history="1">
        <w:r w:rsidR="0042144F" w:rsidRPr="0087473C">
          <w:rPr>
            <w:rStyle w:val="Hipercze"/>
            <w:rFonts w:eastAsia="Times New Roman" w:cs="Times New Roman"/>
            <w:lang w:eastAsia="pl-PL"/>
          </w:rPr>
          <w:t>faktura@zimslupsk.pl</w:t>
        </w:r>
      </w:hyperlink>
      <w:r w:rsidRPr="0087473C">
        <w:rPr>
          <w:rFonts w:eastAsia="Times New Roman" w:cs="Times New Roman"/>
          <w:lang w:eastAsia="pl-PL"/>
        </w:rPr>
        <w:t xml:space="preserve"> .</w:t>
      </w:r>
    </w:p>
    <w:p w14:paraId="6721FF19" w14:textId="40C1DBC0" w:rsidR="00E41EAA" w:rsidRPr="0087473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87473C">
        <w:rPr>
          <w:rFonts w:eastAsia="Times New Roman" w:cs="Times New Roman"/>
          <w:lang w:eastAsia="pl-PL"/>
        </w:rPr>
        <w:t>Zamawiający obowiązany jest do zapłaty wynagrodzenia, z zastrzeżeniem ust. 1</w:t>
      </w:r>
      <w:r w:rsidR="0087473C" w:rsidRPr="0087473C">
        <w:rPr>
          <w:rFonts w:eastAsia="Times New Roman" w:cs="Times New Roman"/>
          <w:lang w:eastAsia="pl-PL"/>
        </w:rPr>
        <w:t>2</w:t>
      </w:r>
      <w:r w:rsidRPr="0087473C">
        <w:rPr>
          <w:rFonts w:eastAsia="Times New Roman" w:cs="Times New Roman"/>
          <w:lang w:eastAsia="pl-PL"/>
        </w:rPr>
        <w:t xml:space="preserve"> niniejszego paragrafu,</w:t>
      </w:r>
      <w:r w:rsidRPr="0087473C">
        <w:rPr>
          <w:rFonts w:eastAsia="Times New Roman" w:cs="Times New Roman"/>
          <w:lang w:eastAsia="pl-PL"/>
        </w:rPr>
        <w:br/>
        <w:t xml:space="preserve">w terminie do </w:t>
      </w:r>
      <w:r w:rsidRPr="0087473C">
        <w:rPr>
          <w:rFonts w:eastAsia="Times New Roman" w:cs="Times New Roman"/>
          <w:bCs/>
          <w:lang w:eastAsia="pl-PL"/>
        </w:rPr>
        <w:t>30 dni</w:t>
      </w:r>
      <w:r w:rsidRPr="0087473C">
        <w:rPr>
          <w:rFonts w:eastAsia="Times New Roman" w:cs="Times New Roman"/>
          <w:lang w:eastAsia="pl-PL"/>
        </w:rPr>
        <w:t xml:space="preserve"> od dnia otrzymania prawidłowo wystawionej faktury, protokołu odbioru robót </w:t>
      </w:r>
      <w:r w:rsidRPr="0087473C">
        <w:rPr>
          <w:rFonts w:eastAsia="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7473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87473C">
        <w:rPr>
          <w:rFonts w:eastAsia="Times New Roman" w:cs="Times New Roman"/>
          <w:lang w:eastAsia="pl-PL"/>
        </w:rPr>
        <w:t xml:space="preserve">Zapłata wynagrodzenia nastąpi przelewem na rachunek bankowy Wykonawcy wskazany na fakturze, </w:t>
      </w:r>
      <w:r w:rsidRPr="0087473C">
        <w:rPr>
          <w:rFonts w:eastAsia="Times New Roman" w:cs="Times New Roman"/>
          <w:lang w:eastAsia="pl-PL"/>
        </w:rPr>
        <w:br/>
        <w:t>z zastrzeżeniami określonymi w niniejszym paragrafie.</w:t>
      </w:r>
    </w:p>
    <w:p w14:paraId="3D819E77" w14:textId="77777777" w:rsidR="00E41EAA" w:rsidRPr="0087473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87473C">
        <w:rPr>
          <w:rFonts w:eastAsia="Times New Roman" w:cs="Times New Roman"/>
          <w:lang w:eastAsia="pl-PL"/>
        </w:rPr>
        <w:lastRenderedPageBreak/>
        <w:t>Za dzień zapłaty uważa się dzień obciążenia rachunku bankowego Zamawiającego.</w:t>
      </w:r>
    </w:p>
    <w:p w14:paraId="30A9002A" w14:textId="77777777" w:rsidR="00E41EAA" w:rsidRPr="0087473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87473C">
        <w:rPr>
          <w:rFonts w:eastAsia="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87473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87473C">
        <w:rPr>
          <w:rFonts w:eastAsia="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42D4FA83" w14:textId="5DC2B351" w:rsidR="00E41EAA" w:rsidRPr="00BB01C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87473C">
        <w:rPr>
          <w:rFonts w:eastAsia="Times New Roman" w:cs="Times New Roman"/>
          <w:lang w:eastAsia="pl-PL"/>
        </w:rPr>
        <w:t xml:space="preserve">NIP Wykonawcy </w:t>
      </w:r>
      <w:r w:rsidR="00606A1F" w:rsidRPr="00BB01CC">
        <w:rPr>
          <w:rFonts w:eastAsia="Times New Roman" w:cs="Times New Roman"/>
          <w:lang w:eastAsia="pl-PL"/>
        </w:rPr>
        <w:t>___________________________</w:t>
      </w:r>
    </w:p>
    <w:p w14:paraId="7F9B4C60" w14:textId="77777777" w:rsidR="00E41EAA" w:rsidRPr="00BB01C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BB01CC">
        <w:rPr>
          <w:rFonts w:eastAsia="Times New Roman" w:cs="Times New Roman"/>
          <w:lang w:eastAsia="pl-PL"/>
        </w:rPr>
        <w:t xml:space="preserve">NIP Miasta Słupsk </w:t>
      </w:r>
      <w:r w:rsidRPr="00BB01CC">
        <w:rPr>
          <w:rFonts w:eastAsia="Times New Roman" w:cs="Times New Roman"/>
          <w:bCs/>
          <w:lang w:eastAsia="pl-PL"/>
        </w:rPr>
        <w:t>839-10-05-507.</w:t>
      </w:r>
    </w:p>
    <w:p w14:paraId="03CE0873" w14:textId="68041C92"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BB01CC">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w:t>
      </w:r>
      <w:r w:rsidR="00326910" w:rsidRPr="00BB01CC">
        <w:rPr>
          <w:rFonts w:eastAsia="Times New Roman" w:cs="Times New Roman"/>
          <w:lang w:eastAsia="pl-PL"/>
        </w:rPr>
        <w:t>(</w:t>
      </w:r>
      <w:r w:rsidRPr="00BB01CC">
        <w:rPr>
          <w:rFonts w:eastAsia="Times New Roman" w:cs="Times New Roman"/>
          <w:lang w:eastAsia="pl-PL"/>
        </w:rPr>
        <w:t xml:space="preserve">oświadczenie podwykonawcy lub dalszego podwykonawcy o braku wymagalnych zobowiązań Wykonawcy w stosunku do nich,), o których mowa w </w:t>
      </w:r>
      <w:r w:rsidR="00BB6AFE" w:rsidRPr="00BB01CC">
        <w:rPr>
          <w:rFonts w:eastAsia="Times New Roman" w:cstheme="minorHAnsi"/>
          <w:lang w:eastAsia="pl-PL"/>
        </w:rPr>
        <w:t xml:space="preserve">§ </w:t>
      </w:r>
      <w:r w:rsidR="00BB6AFE" w:rsidRPr="00BB01CC">
        <w:rPr>
          <w:rFonts w:eastAsia="Times New Roman" w:cs="Times New Roman"/>
          <w:lang w:eastAsia="pl-PL"/>
        </w:rPr>
        <w:t>8 ust. 6</w:t>
      </w:r>
      <w:r w:rsidR="005B5DB4" w:rsidRPr="00BB01CC">
        <w:rPr>
          <w:rFonts w:eastAsia="Times New Roman" w:cs="Times New Roman"/>
          <w:lang w:eastAsia="pl-PL"/>
        </w:rPr>
        <w:t xml:space="preserve"> i 14</w:t>
      </w:r>
      <w:r w:rsidR="00BB6AFE" w:rsidRPr="00BB01CC">
        <w:rPr>
          <w:rFonts w:eastAsia="Times New Roman" w:cs="Times New Roman"/>
          <w:lang w:eastAsia="pl-PL"/>
        </w:rPr>
        <w:t xml:space="preserve"> </w:t>
      </w:r>
      <w:r w:rsidRPr="00BB01CC">
        <w:rPr>
          <w:rFonts w:eastAsia="Times New Roman" w:cs="Times New Roman"/>
          <w:lang w:eastAsia="pl-PL"/>
        </w:rPr>
        <w:t>niniejsze</w:t>
      </w:r>
      <w:r w:rsidR="00BB6AFE" w:rsidRPr="00BB01CC">
        <w:rPr>
          <w:rFonts w:eastAsia="Times New Roman" w:cs="Times New Roman"/>
          <w:lang w:eastAsia="pl-PL"/>
        </w:rPr>
        <w:t>j</w:t>
      </w:r>
      <w:r w:rsidRPr="00BB01CC">
        <w:rPr>
          <w:rFonts w:eastAsia="Times New Roman" w:cs="Times New Roman"/>
          <w:lang w:eastAsia="pl-PL"/>
        </w:rPr>
        <w:t xml:space="preserve"> </w:t>
      </w:r>
      <w:r w:rsidR="00BB6AFE" w:rsidRPr="00BB01CC">
        <w:rPr>
          <w:rFonts w:eastAsia="Times New Roman" w:cs="Times New Roman"/>
          <w:lang w:eastAsia="pl-PL"/>
        </w:rPr>
        <w:t>Umowy</w:t>
      </w:r>
      <w:r w:rsidRPr="00BB01CC">
        <w:rPr>
          <w:rFonts w:eastAsia="Times New Roman" w:cs="Times New Roman"/>
          <w:lang w:eastAsia="pl-PL"/>
        </w:rPr>
        <w:t xml:space="preserve">, biorącym udział w realizacji </w:t>
      </w:r>
      <w:r w:rsidRPr="005C60FF">
        <w:rPr>
          <w:rFonts w:eastAsia="Times New Roman" w:cs="Times New Roman"/>
          <w:lang w:eastAsia="pl-PL"/>
        </w:rPr>
        <w:t>odebranych robót budowlanych.</w:t>
      </w:r>
    </w:p>
    <w:p w14:paraId="1226C3C6" w14:textId="291EE59F"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bookmarkStart w:id="16" w:name="_Hlk11829211"/>
      <w:r w:rsidRPr="005C60FF">
        <w:rPr>
          <w:rFonts w:eastAsia="Times New Roman" w:cs="Times New Roman"/>
          <w:bCs/>
          <w:lang w:eastAsia="pl-PL"/>
        </w:rPr>
        <w:t>W przypadku niedostarczenia wszelkich dokumentów niezbędnych do odbioru, w tym dokumentów zgodnie z ust. 1</w:t>
      </w:r>
      <w:r w:rsidR="00BB01CC" w:rsidRPr="005C60FF">
        <w:rPr>
          <w:rFonts w:eastAsia="Times New Roman" w:cs="Times New Roman"/>
          <w:bCs/>
          <w:lang w:eastAsia="pl-PL"/>
        </w:rPr>
        <w:t>2</w:t>
      </w:r>
      <w:r w:rsidRPr="005C60FF">
        <w:rPr>
          <w:rFonts w:eastAsia="Times New Roman" w:cs="Times New Roman"/>
          <w:bCs/>
          <w:lang w:eastAsia="pl-PL"/>
        </w:rPr>
        <w:t xml:space="preserve"> niniejszego paragrafu lub ich niekompletności, termin zapłaty ulega odpowiedniemu  przesunięciu. W takim przypadku zapłata zostanie dokonana w terminie 3 dni roboczych od dnia dostarczenia kompletu brakujących dokumentów.</w:t>
      </w:r>
    </w:p>
    <w:p w14:paraId="553911E6" w14:textId="77F7F558" w:rsidR="00BB6AFE" w:rsidRPr="005C60FF" w:rsidRDefault="00BB6AFE"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W przypadku niespełnienia wymogów ust. 1</w:t>
      </w:r>
      <w:r w:rsidR="005C60FF" w:rsidRPr="005C60FF">
        <w:rPr>
          <w:rFonts w:eastAsia="Times New Roman" w:cs="Times New Roman"/>
          <w:lang w:eastAsia="pl-PL"/>
        </w:rPr>
        <w:t>2</w:t>
      </w:r>
      <w:r w:rsidRPr="005C60FF">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p>
    <w:bookmarkEnd w:id="16"/>
    <w:p w14:paraId="74314BE8" w14:textId="77777777"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62E29B2E"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Wynagrodzenie, o którym mowa w ust. 1</w:t>
      </w:r>
      <w:r w:rsidR="005C60FF" w:rsidRPr="005C60FF">
        <w:rPr>
          <w:rFonts w:eastAsia="Times New Roman" w:cs="Times New Roman"/>
          <w:lang w:eastAsia="pl-PL"/>
        </w:rPr>
        <w:t>5</w:t>
      </w:r>
      <w:r w:rsidRPr="005C60FF">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Bezpośrednia zapłata obejmuje wyłącznie należne wynagrodzenie, bez odsetek należnych podwykonawcy lub dalszemu podwykonawcy.</w:t>
      </w:r>
    </w:p>
    <w:p w14:paraId="77ED55B1" w14:textId="544BC24E"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lastRenderedPageBreak/>
        <w:t>Przed dokonaniem bezpośredniej zapłaty Zamawiający umożliwi Wykonawcy zgłoszenie</w:t>
      </w:r>
      <w:r w:rsidR="00660C5B" w:rsidRPr="005C60FF">
        <w:rPr>
          <w:rFonts w:eastAsia="Times New Roman" w:cs="Times New Roman"/>
          <w:lang w:eastAsia="pl-PL"/>
        </w:rPr>
        <w:t>,</w:t>
      </w:r>
      <w:r w:rsidRPr="005C60FF">
        <w:rPr>
          <w:rFonts w:eastAsia="Times New Roman" w:cs="Times New Roman"/>
          <w:lang w:eastAsia="pl-PL"/>
        </w:rPr>
        <w:t xml:space="preserve"> pisemn</w:t>
      </w:r>
      <w:r w:rsidR="00660C5B" w:rsidRPr="005C60FF">
        <w:rPr>
          <w:rFonts w:eastAsia="Times New Roman" w:cs="Times New Roman"/>
          <w:lang w:eastAsia="pl-PL"/>
        </w:rPr>
        <w:t>ie,</w:t>
      </w:r>
      <w:r w:rsidRPr="005C60F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792C7A3B"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W przypadku zgłoszenia uwag, o których mowa w ust. 1</w:t>
      </w:r>
      <w:r w:rsidR="005C60FF" w:rsidRPr="005C60FF">
        <w:rPr>
          <w:rFonts w:eastAsia="Times New Roman" w:cs="Times New Roman"/>
          <w:lang w:eastAsia="pl-PL"/>
        </w:rPr>
        <w:t>8</w:t>
      </w:r>
      <w:r w:rsidRPr="005C60FF">
        <w:rPr>
          <w:rFonts w:eastAsia="Times New Roman" w:cs="Times New Roman"/>
          <w:lang w:eastAsia="pl-PL"/>
        </w:rPr>
        <w:t xml:space="preserve"> niniejszego paragrafu, Zamawiający może:</w:t>
      </w:r>
    </w:p>
    <w:p w14:paraId="238105B7" w14:textId="77777777" w:rsidR="00E41EAA" w:rsidRPr="005C60FF"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5C60FF"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5C60FF" w:rsidRDefault="00E41EAA" w:rsidP="00591FAC">
      <w:pPr>
        <w:numPr>
          <w:ilvl w:val="1"/>
          <w:numId w:val="31"/>
        </w:numPr>
        <w:tabs>
          <w:tab w:val="left" w:pos="360"/>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W przypadku dokonania bezpośredniej zapłaty podwykonawcy lub dalszemu podwykonawcy, Zamawiający potrąca kwotę wypłaconego wynagrodzenia z wynagrodzenia należnego Wykonawcy.</w:t>
      </w:r>
    </w:p>
    <w:p w14:paraId="74066630" w14:textId="77777777" w:rsidR="00E41EAA" w:rsidRPr="005C60FF"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A375EC" w:rsidRDefault="00E41EAA" w:rsidP="00591FAC">
      <w:pPr>
        <w:numPr>
          <w:ilvl w:val="0"/>
          <w:numId w:val="31"/>
        </w:numPr>
        <w:tabs>
          <w:tab w:val="left" w:pos="1480"/>
        </w:tabs>
        <w:suppressAutoHyphens/>
        <w:spacing w:after="0" w:line="360" w:lineRule="auto"/>
        <w:rPr>
          <w:rFonts w:eastAsia="Times New Roman" w:cs="Times New Roman"/>
          <w:lang w:eastAsia="pl-PL"/>
        </w:rPr>
      </w:pPr>
      <w:r w:rsidRPr="005C60FF">
        <w:rPr>
          <w:rFonts w:eastAsia="Times New Roman" w:cs="Times New Roman"/>
          <w:lang w:eastAsia="pl-PL"/>
        </w:rPr>
        <w:t xml:space="preserve">Zamawiający nie zapłaci wynagrodzenia, wynikającego z faktury VAT, jeżeli Wykonawca nie dostarczy odpowiednich certyfikatów </w:t>
      </w:r>
      <w:r w:rsidRPr="00A375EC">
        <w:rPr>
          <w:rFonts w:eastAsia="Times New Roman" w:cs="Times New Roman"/>
          <w:lang w:eastAsia="pl-PL"/>
        </w:rPr>
        <w:t xml:space="preserve">zgodności z PN, BN lub aprobaty technicznej na wbudowane materiały </w:t>
      </w:r>
      <w:r w:rsidRPr="00A375EC">
        <w:rPr>
          <w:rFonts w:eastAsia="Times New Roman" w:cs="Times New Roman"/>
          <w:lang w:eastAsia="pl-PL"/>
        </w:rPr>
        <w:br/>
        <w:t>i urządzenia. Wykonawca wyraża na to zgodę.</w:t>
      </w:r>
    </w:p>
    <w:p w14:paraId="5DE15F37" w14:textId="48EB5550" w:rsidR="00E41EAA" w:rsidRPr="00A375EC" w:rsidRDefault="004824FF" w:rsidP="00591FAC">
      <w:pPr>
        <w:numPr>
          <w:ilvl w:val="0"/>
          <w:numId w:val="31"/>
        </w:numPr>
        <w:tabs>
          <w:tab w:val="left" w:pos="1480"/>
        </w:tabs>
        <w:suppressAutoHyphens/>
        <w:spacing w:after="0" w:line="360" w:lineRule="auto"/>
        <w:rPr>
          <w:rFonts w:eastAsia="Times New Roman" w:cs="Times New Roman"/>
          <w:lang w:eastAsia="pl-PL"/>
        </w:rPr>
      </w:pPr>
      <w:r w:rsidRPr="00A375EC">
        <w:rPr>
          <w:rFonts w:eastAsia="Times New Roman" w:cs="Times New Roman"/>
          <w:lang w:eastAsia="pl-PL"/>
        </w:rPr>
        <w:t xml:space="preserve">Za zgodą </w:t>
      </w:r>
      <w:r w:rsidR="00E41EAA" w:rsidRPr="00A375EC">
        <w:rPr>
          <w:rFonts w:eastAsia="Times New Roman" w:cs="Times New Roman"/>
          <w:lang w:eastAsia="pl-PL"/>
        </w:rPr>
        <w:t>Zamawiając</w:t>
      </w:r>
      <w:r w:rsidRPr="00A375EC">
        <w:rPr>
          <w:rFonts w:eastAsia="Times New Roman" w:cs="Times New Roman"/>
          <w:lang w:eastAsia="pl-PL"/>
        </w:rPr>
        <w:t>ego</w:t>
      </w:r>
      <w:r w:rsidR="00E41EAA" w:rsidRPr="00A375EC">
        <w:rPr>
          <w:rFonts w:eastAsia="Times New Roman" w:cs="Times New Roman"/>
          <w:lang w:eastAsia="pl-PL"/>
        </w:rPr>
        <w:t xml:space="preserve"> dopuszcza</w:t>
      </w:r>
      <w:r w:rsidRPr="00A375EC">
        <w:rPr>
          <w:rFonts w:eastAsia="Times New Roman" w:cs="Times New Roman"/>
          <w:lang w:eastAsia="pl-PL"/>
        </w:rPr>
        <w:t xml:space="preserve"> się</w:t>
      </w:r>
      <w:r w:rsidR="00E41EAA" w:rsidRPr="00A375EC">
        <w:rPr>
          <w:rFonts w:eastAsia="Times New Roman" w:cs="Times New Roman"/>
          <w:lang w:eastAsia="pl-PL"/>
        </w:rPr>
        <w:t xml:space="preserve"> możliwoś</w:t>
      </w:r>
      <w:r w:rsidRPr="00A375EC">
        <w:rPr>
          <w:rFonts w:eastAsia="Times New Roman" w:cs="Times New Roman"/>
          <w:lang w:eastAsia="pl-PL"/>
        </w:rPr>
        <w:t>ć</w:t>
      </w:r>
      <w:r w:rsidR="00E41EAA" w:rsidRPr="00A375EC">
        <w:rPr>
          <w:rFonts w:eastAsia="Times New Roman" w:cs="Times New Roman"/>
          <w:lang w:eastAsia="pl-PL"/>
        </w:rPr>
        <w:t xml:space="preserve"> przelewu wierzytelności Wykonawcy z tytułu realizacji niniejszej Umowy na osoby trzecie. </w:t>
      </w:r>
    </w:p>
    <w:p w14:paraId="2788B9EF" w14:textId="7D5E0721" w:rsidR="00625E98" w:rsidRPr="005C60FF" w:rsidRDefault="00184A4D" w:rsidP="00E03FCF">
      <w:pPr>
        <w:numPr>
          <w:ilvl w:val="0"/>
          <w:numId w:val="31"/>
        </w:numPr>
        <w:tabs>
          <w:tab w:val="left" w:pos="1480"/>
        </w:tabs>
        <w:suppressAutoHyphens/>
        <w:spacing w:after="0" w:line="360" w:lineRule="auto"/>
        <w:rPr>
          <w:rFonts w:eastAsia="Times New Roman" w:cs="Times New Roman"/>
          <w:lang w:eastAsia="pl-PL"/>
        </w:rPr>
      </w:pPr>
      <w:r w:rsidRPr="00A375EC">
        <w:rPr>
          <w:rFonts w:eastAsia="Times New Roman" w:cs="Times New Roman"/>
          <w:lang w:eastAsia="pl-PL"/>
        </w:rPr>
        <w:t>W przypadku wystąpienia okoliczności</w:t>
      </w:r>
      <w:r w:rsidRPr="005C60FF">
        <w:rPr>
          <w:rFonts w:eastAsia="Times New Roman" w:cs="Times New Roman"/>
          <w:lang w:eastAsia="pl-PL"/>
        </w:rPr>
        <w:t xml:space="preserve"> uprawniających do wystawienia korekty faktury VAT in minus dokonuje się ustalenia, że okresem rozliczeniowym dla wystawionej korekty faktury VAT jest okres, w którym została wystawiona faktura korygująca - art. 29a ust. 13 ustawy z dnia 11 marca 2004 r. o podatku od towarów i usług (VAT).</w:t>
      </w:r>
    </w:p>
    <w:p w14:paraId="2D763308" w14:textId="110C2B87" w:rsidR="005A2C9A" w:rsidRDefault="005A2C9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639665C5" w:rsidR="00E41EAA" w:rsidRPr="00ED1440"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bookmarkStart w:id="17" w:name="_Hlk116639869"/>
      <w:r w:rsidRPr="00ED1440">
        <w:rPr>
          <w:rFonts w:eastAsia="Times New Roman" w:cs="Times New Roman"/>
          <w:b/>
          <w:lang w:eastAsia="pl-PL"/>
        </w:rPr>
        <w:t>§ 1</w:t>
      </w:r>
      <w:r w:rsidR="00EE0602">
        <w:rPr>
          <w:rFonts w:eastAsia="Times New Roman" w:cs="Times New Roman"/>
          <w:b/>
          <w:lang w:eastAsia="pl-PL"/>
        </w:rPr>
        <w:t>1</w:t>
      </w:r>
    </w:p>
    <w:bookmarkEnd w:id="17"/>
    <w:p w14:paraId="10529B32" w14:textId="77777777" w:rsidR="00E41EAA" w:rsidRPr="00515B8F"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ED1440">
        <w:rPr>
          <w:rFonts w:eastAsia="Times New Roman" w:cs="Times New Roman"/>
          <w:b/>
          <w:lang w:eastAsia="pl-PL"/>
        </w:rPr>
        <w:t>Odbiór robót</w:t>
      </w:r>
    </w:p>
    <w:p w14:paraId="4C188CED" w14:textId="77777777"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515B8F">
        <w:rPr>
          <w:rFonts w:asciiTheme="minorHAnsi" w:hAnsiTheme="minorHAnsi" w:cs="Tahoma"/>
          <w:sz w:val="22"/>
          <w:szCs w:val="22"/>
        </w:rPr>
        <w:t xml:space="preserve">Zakres i sposób odbiorów elementów robót odbywać się będzie zgodnie z warunkami niniejszej </w:t>
      </w:r>
      <w:r>
        <w:rPr>
          <w:rFonts w:asciiTheme="minorHAnsi" w:hAnsiTheme="minorHAnsi" w:cs="Tahoma"/>
          <w:sz w:val="22"/>
          <w:szCs w:val="22"/>
        </w:rPr>
        <w:t>U</w:t>
      </w:r>
      <w:r w:rsidRPr="00515B8F">
        <w:rPr>
          <w:rFonts w:asciiTheme="minorHAnsi" w:hAnsiTheme="minorHAnsi" w:cs="Tahoma"/>
          <w:sz w:val="22"/>
          <w:szCs w:val="22"/>
        </w:rPr>
        <w:t xml:space="preserve">mowy, obowiązującymi przepisami w </w:t>
      </w:r>
      <w:r w:rsidRPr="00B551A6">
        <w:rPr>
          <w:rFonts w:asciiTheme="minorHAnsi" w:hAnsiTheme="minorHAnsi" w:cs="Tahoma"/>
          <w:sz w:val="22"/>
          <w:szCs w:val="22"/>
        </w:rPr>
        <w:t>tym prawem budowlanym.</w:t>
      </w:r>
    </w:p>
    <w:p w14:paraId="64E3500A" w14:textId="6F8C2382"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24642A">
        <w:rPr>
          <w:rFonts w:asciiTheme="minorHAnsi" w:hAnsiTheme="minorHAnsi" w:cs="Tahoma"/>
          <w:sz w:val="22"/>
          <w:szCs w:val="22"/>
        </w:rPr>
        <w:t xml:space="preserve">Wykonawca nie jest uprawniony do zakrycia wykonanej roboty budowlanej bez uprzedniej zgody </w:t>
      </w:r>
      <w:r w:rsidR="00251EBC">
        <w:rPr>
          <w:rFonts w:asciiTheme="minorHAnsi" w:hAnsiTheme="minorHAnsi" w:cs="Tahoma"/>
          <w:sz w:val="22"/>
          <w:szCs w:val="22"/>
        </w:rPr>
        <w:t>Inspektora nadzoru/</w:t>
      </w:r>
      <w:r w:rsidR="00FA0DC8">
        <w:rPr>
          <w:rFonts w:asciiTheme="minorHAnsi" w:hAnsiTheme="minorHAnsi" w:cs="Tahoma"/>
          <w:sz w:val="22"/>
          <w:szCs w:val="22"/>
        </w:rPr>
        <w:t>przedstawiciela Zamawiającego</w:t>
      </w:r>
      <w:r w:rsidRPr="0024642A">
        <w:rPr>
          <w:rFonts w:asciiTheme="minorHAnsi" w:hAnsiTheme="minorHAnsi" w:cs="Tahoma"/>
          <w:sz w:val="22"/>
          <w:szCs w:val="22"/>
        </w:rPr>
        <w:t xml:space="preserve">. Wykonawca ma obowiązek umożliwić </w:t>
      </w:r>
      <w:r w:rsidR="00251EBC">
        <w:rPr>
          <w:rFonts w:asciiTheme="minorHAnsi" w:hAnsiTheme="minorHAnsi" w:cs="Tahoma"/>
          <w:sz w:val="22"/>
          <w:szCs w:val="22"/>
        </w:rPr>
        <w:t>Inspektorowi nadzoru/</w:t>
      </w:r>
      <w:r w:rsidR="00FA0DC8">
        <w:rPr>
          <w:rFonts w:asciiTheme="minorHAnsi" w:hAnsiTheme="minorHAnsi" w:cs="Tahoma"/>
          <w:sz w:val="22"/>
          <w:szCs w:val="22"/>
        </w:rPr>
        <w:t>przedstawicielowi Zamawiającego</w:t>
      </w:r>
      <w:r w:rsidRPr="0024642A">
        <w:rPr>
          <w:rFonts w:asciiTheme="minorHAnsi" w:hAnsiTheme="minorHAnsi" w:cs="Tahoma"/>
          <w:sz w:val="22"/>
          <w:szCs w:val="22"/>
        </w:rPr>
        <w:t xml:space="preserve"> sprawdzenie każdej roboty budowlanej zanikającej lub która ulega zakryciu</w:t>
      </w:r>
      <w:r>
        <w:rPr>
          <w:rFonts w:asciiTheme="minorHAnsi" w:hAnsiTheme="minorHAnsi" w:cs="Tahoma"/>
          <w:sz w:val="22"/>
          <w:szCs w:val="22"/>
        </w:rPr>
        <w:t>.</w:t>
      </w:r>
    </w:p>
    <w:p w14:paraId="7F8277B4" w14:textId="5973AD11" w:rsidR="00E41EAA" w:rsidRPr="00D00E9F" w:rsidRDefault="00E41EAA" w:rsidP="00AA36D4">
      <w:pPr>
        <w:pStyle w:val="Normalny1"/>
        <w:numPr>
          <w:ilvl w:val="6"/>
          <w:numId w:val="20"/>
        </w:numPr>
        <w:spacing w:line="360" w:lineRule="auto"/>
        <w:ind w:left="426" w:hanging="426"/>
        <w:rPr>
          <w:rFonts w:asciiTheme="minorHAnsi" w:hAnsiTheme="minorHAnsi" w:cs="Tahoma"/>
          <w:sz w:val="22"/>
          <w:szCs w:val="22"/>
        </w:rPr>
      </w:pPr>
      <w:r w:rsidRPr="00EE44D8">
        <w:rPr>
          <w:rFonts w:asciiTheme="minorHAnsi" w:hAnsiTheme="minorHAnsi" w:cs="Tahoma"/>
          <w:sz w:val="22"/>
          <w:szCs w:val="22"/>
        </w:rPr>
        <w:lastRenderedPageBreak/>
        <w:t>Wykonawca zgłasza gotowość do</w:t>
      </w:r>
      <w:r w:rsidRPr="00EE44D8">
        <w:rPr>
          <w:rFonts w:asciiTheme="minorHAnsi" w:hAnsiTheme="minorHAnsi" w:cs="Tahoma"/>
          <w:b/>
          <w:sz w:val="22"/>
          <w:szCs w:val="22"/>
        </w:rPr>
        <w:t xml:space="preserve"> </w:t>
      </w:r>
      <w:r w:rsidRPr="00EE44D8">
        <w:rPr>
          <w:rFonts w:asciiTheme="minorHAnsi" w:hAnsiTheme="minorHAnsi" w:cs="Tahoma"/>
          <w:bCs/>
          <w:sz w:val="22"/>
          <w:szCs w:val="22"/>
        </w:rPr>
        <w:t>odbioru robót zanikających i ulegających zakryciu</w:t>
      </w:r>
      <w:r w:rsidR="006748FF" w:rsidRPr="00EE44D8">
        <w:rPr>
          <w:rFonts w:asciiTheme="minorHAnsi" w:hAnsiTheme="minorHAnsi" w:cs="Tahoma"/>
          <w:bCs/>
          <w:sz w:val="22"/>
          <w:szCs w:val="22"/>
        </w:rPr>
        <w:t xml:space="preserve"> wpisem do dziennika budowy</w:t>
      </w:r>
      <w:r w:rsidR="00EE44D8" w:rsidRPr="00EE44D8">
        <w:rPr>
          <w:rFonts w:asciiTheme="minorHAnsi" w:hAnsiTheme="minorHAnsi" w:cs="Tahoma"/>
          <w:bCs/>
          <w:sz w:val="22"/>
          <w:szCs w:val="22"/>
        </w:rPr>
        <w:t xml:space="preserve"> (jeżeli dotyczy)</w:t>
      </w:r>
      <w:r w:rsidRPr="00EE44D8">
        <w:rPr>
          <w:rFonts w:asciiTheme="minorHAnsi" w:hAnsiTheme="minorHAnsi" w:cs="Tahoma"/>
          <w:sz w:val="22"/>
          <w:szCs w:val="22"/>
        </w:rPr>
        <w:t xml:space="preserve"> i jednocześnie</w:t>
      </w:r>
      <w:r w:rsidRPr="00D00E9F">
        <w:rPr>
          <w:rFonts w:asciiTheme="minorHAnsi" w:hAnsiTheme="minorHAnsi" w:cs="Tahoma"/>
          <w:sz w:val="22"/>
          <w:szCs w:val="22"/>
        </w:rPr>
        <w:t xml:space="preserve"> zawiadamia o tej gotowości </w:t>
      </w:r>
      <w:r w:rsidR="00251EBC"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w:t>
      </w:r>
    </w:p>
    <w:p w14:paraId="4B37400E" w14:textId="16EFAD83" w:rsidR="00E41EAA" w:rsidRPr="00D00E9F" w:rsidRDefault="00C6631E"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Inspektor nadzoru/p</w:t>
      </w:r>
      <w:r w:rsidR="00FA0DC8" w:rsidRPr="00D00E9F">
        <w:rPr>
          <w:rFonts w:asciiTheme="minorHAnsi" w:hAnsiTheme="minorHAnsi" w:cs="Tahoma"/>
          <w:sz w:val="22"/>
          <w:szCs w:val="22"/>
        </w:rPr>
        <w:t>rzedstawiciel Zamawiającego</w:t>
      </w:r>
      <w:r w:rsidR="00E41EAA" w:rsidRPr="00D00E9F">
        <w:rPr>
          <w:rFonts w:asciiTheme="minorHAnsi" w:hAnsiTheme="minorHAnsi" w:cs="Tahoma"/>
          <w:sz w:val="22"/>
          <w:szCs w:val="22"/>
        </w:rPr>
        <w:t xml:space="preserve"> dokonuje odbioru zgłoszonych przez Wykonawcę </w:t>
      </w:r>
      <w:r w:rsidR="00E41EAA" w:rsidRPr="00D00E9F">
        <w:rPr>
          <w:rFonts w:asciiTheme="minorHAnsi" w:hAnsiTheme="minorHAnsi" w:cs="Tahoma"/>
          <w:bCs/>
          <w:sz w:val="22"/>
          <w:szCs w:val="22"/>
        </w:rPr>
        <w:t>robót zanikających i ulegających zakryciu</w:t>
      </w:r>
      <w:r w:rsidR="00E41EAA" w:rsidRPr="00D00E9F">
        <w:rPr>
          <w:rFonts w:asciiTheme="minorHAnsi" w:hAnsiTheme="minorHAnsi" w:cs="Tahoma"/>
          <w:b/>
          <w:sz w:val="22"/>
          <w:szCs w:val="22"/>
        </w:rPr>
        <w:t xml:space="preserve"> </w:t>
      </w:r>
      <w:r w:rsidR="00E41EAA" w:rsidRPr="00D00E9F">
        <w:rPr>
          <w:rFonts w:asciiTheme="minorHAnsi" w:hAnsiTheme="minorHAnsi" w:cs="Tahoma"/>
          <w:sz w:val="22"/>
          <w:szCs w:val="22"/>
        </w:rPr>
        <w:t xml:space="preserve">niezwłocznie, nie później jednak niż </w:t>
      </w:r>
      <w:r w:rsidR="00E41EAA" w:rsidRPr="00D00E9F">
        <w:rPr>
          <w:rFonts w:asciiTheme="minorHAnsi" w:hAnsiTheme="minorHAnsi" w:cs="Tahoma"/>
          <w:bCs/>
          <w:sz w:val="22"/>
          <w:szCs w:val="22"/>
        </w:rPr>
        <w:t>3 dni</w:t>
      </w:r>
      <w:r w:rsidR="00E41EAA" w:rsidRPr="00D00E9F">
        <w:rPr>
          <w:rFonts w:asciiTheme="minorHAnsi" w:hAnsiTheme="minorHAnsi" w:cs="Tahoma"/>
          <w:sz w:val="22"/>
          <w:szCs w:val="22"/>
        </w:rPr>
        <w:t xml:space="preserve"> robocze od daty zgłoszenia gotowości do odbioru i potwierdza odbiór robót.</w:t>
      </w:r>
    </w:p>
    <w:p w14:paraId="437E597D" w14:textId="73CB42E2" w:rsidR="00E41EAA" w:rsidRPr="00EE44D8" w:rsidRDefault="00E41EAA" w:rsidP="00EE44D8">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 xml:space="preserve">W przypadku niezgłoszenia </w:t>
      </w:r>
      <w:r w:rsidR="00C6631E" w:rsidRPr="00D00E9F">
        <w:rPr>
          <w:rFonts w:asciiTheme="minorHAnsi" w:hAnsiTheme="minorHAnsi" w:cs="Tahoma"/>
          <w:sz w:val="22"/>
          <w:szCs w:val="22"/>
        </w:rPr>
        <w:t>Inspektorowi nadzoru/</w:t>
      </w:r>
      <w:r w:rsidR="00FA0DC8" w:rsidRPr="00D00E9F">
        <w:rPr>
          <w:rFonts w:asciiTheme="minorHAnsi" w:hAnsiTheme="minorHAnsi" w:cs="Tahoma"/>
          <w:sz w:val="22"/>
          <w:szCs w:val="22"/>
        </w:rPr>
        <w:t>przedstawicielowi Zamawiającego</w:t>
      </w:r>
      <w:r w:rsidRPr="00D00E9F">
        <w:rPr>
          <w:rFonts w:asciiTheme="minorHAnsi" w:hAnsiTheme="minorHAnsi" w:cs="Tahoma"/>
          <w:sz w:val="22"/>
          <w:szCs w:val="22"/>
        </w:rPr>
        <w:t xml:space="preserve"> gotowości do </w:t>
      </w:r>
      <w:r w:rsidRPr="00D00E9F">
        <w:rPr>
          <w:rFonts w:asciiTheme="minorHAnsi" w:hAnsiTheme="minorHAnsi" w:cs="Tahoma"/>
          <w:bCs/>
          <w:sz w:val="22"/>
          <w:szCs w:val="22"/>
        </w:rPr>
        <w:t xml:space="preserve">odbioru robót zanikających lub ulegających zakryciu </w:t>
      </w:r>
      <w:r w:rsidRPr="00D00E9F">
        <w:rPr>
          <w:rFonts w:asciiTheme="minorHAnsi" w:hAnsiTheme="minorHAnsi" w:cs="Tahoma"/>
          <w:sz w:val="22"/>
          <w:szCs w:val="22"/>
        </w:rPr>
        <w:t>lub dokonania zakrycia tych robót przed ich odbiorem, Wykonawca jest zobowiązany odkryć lub wykonać otwory niezbędne dla zbadania robót, a następnie na własny koszt przywrócić stan poprzedni.</w:t>
      </w:r>
    </w:p>
    <w:p w14:paraId="613BF197" w14:textId="172081F3" w:rsidR="00E41EAA" w:rsidRPr="00D00E9F"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bCs/>
          <w:sz w:val="22"/>
          <w:szCs w:val="22"/>
        </w:rPr>
        <w:t>Odbiór końcowy</w:t>
      </w:r>
      <w:r w:rsidRPr="00D00E9F">
        <w:rPr>
          <w:rFonts w:asciiTheme="minorHAnsi" w:hAnsiTheme="minorHAnsi" w:cs="Tahoma"/>
          <w:sz w:val="22"/>
          <w:szCs w:val="22"/>
        </w:rPr>
        <w:t xml:space="preserve"> będzie dokonany po zakończeniu przez Wykonawcę całości robót budowlanych składających się na przedmiot Umowy, na podstawie potwierdzenia tego faktu przez </w:t>
      </w:r>
      <w:r w:rsidR="00C6631E" w:rsidRPr="00D00E9F">
        <w:rPr>
          <w:rFonts w:asciiTheme="minorHAnsi" w:hAnsiTheme="minorHAnsi" w:cs="Tahoma"/>
          <w:sz w:val="22"/>
          <w:szCs w:val="22"/>
        </w:rPr>
        <w:t>Inspektora nadzoru/</w:t>
      </w:r>
      <w:r w:rsidR="00FA0DC8" w:rsidRPr="00D00E9F">
        <w:rPr>
          <w:rFonts w:asciiTheme="minorHAnsi" w:hAnsiTheme="minorHAnsi" w:cs="Tahoma"/>
          <w:sz w:val="22"/>
          <w:szCs w:val="22"/>
        </w:rPr>
        <w:t>przedstawiciela Zamawiającego</w:t>
      </w:r>
      <w:r w:rsidRPr="00D00E9F">
        <w:rPr>
          <w:rFonts w:asciiTheme="minorHAnsi" w:hAnsiTheme="minorHAnsi" w:cs="Tahoma"/>
          <w:sz w:val="22"/>
          <w:szCs w:val="22"/>
        </w:rPr>
        <w:t>, po zgłoszeniu przez Wykonawcę zakończenia robót i zgłoszeniu gotowości do ich odbioru.</w:t>
      </w:r>
    </w:p>
    <w:p w14:paraId="53B01E3F" w14:textId="17AD32F8" w:rsidR="00E41EAA" w:rsidRPr="00CF53D4" w:rsidRDefault="00E41EAA" w:rsidP="00AA36D4">
      <w:pPr>
        <w:pStyle w:val="Normalny1"/>
        <w:numPr>
          <w:ilvl w:val="6"/>
          <w:numId w:val="20"/>
        </w:numPr>
        <w:spacing w:line="360" w:lineRule="auto"/>
        <w:ind w:left="426" w:hanging="426"/>
        <w:rPr>
          <w:rFonts w:asciiTheme="minorHAnsi" w:hAnsiTheme="minorHAnsi" w:cs="Tahoma"/>
          <w:sz w:val="22"/>
          <w:szCs w:val="22"/>
        </w:rPr>
      </w:pPr>
      <w:r w:rsidRPr="00D00E9F">
        <w:rPr>
          <w:rFonts w:asciiTheme="minorHAnsi" w:hAnsiTheme="minorHAnsi" w:cs="Tahoma"/>
          <w:sz w:val="22"/>
          <w:szCs w:val="22"/>
        </w:rPr>
        <w:t xml:space="preserve">Przed zgłoszeniem </w:t>
      </w:r>
      <w:r w:rsidRPr="00EE44D8">
        <w:rPr>
          <w:rFonts w:asciiTheme="minorHAnsi" w:hAnsiTheme="minorHAnsi" w:cs="Tahoma"/>
          <w:sz w:val="22"/>
          <w:szCs w:val="22"/>
        </w:rPr>
        <w:t xml:space="preserve">gotowości do </w:t>
      </w:r>
      <w:r w:rsidRPr="00EE44D8">
        <w:rPr>
          <w:rFonts w:asciiTheme="minorHAnsi" w:hAnsiTheme="minorHAnsi" w:cs="Tahoma"/>
          <w:bCs/>
          <w:sz w:val="22"/>
          <w:szCs w:val="22"/>
        </w:rPr>
        <w:t>odbioru końcowego</w:t>
      </w:r>
      <w:r w:rsidRPr="00EE44D8">
        <w:rPr>
          <w:rFonts w:asciiTheme="minorHAnsi" w:hAnsiTheme="minorHAnsi" w:cs="Tahoma"/>
          <w:sz w:val="22"/>
          <w:szCs w:val="22"/>
        </w:rPr>
        <w:t xml:space="preserve"> Wykonawca przeprowadza wszystkie wymagane prawem próby i sprawdzenia, zawiadamiając o nich uprzednio Zamawiającego</w:t>
      </w:r>
      <w:r w:rsidR="006748FF" w:rsidRPr="00EE44D8">
        <w:rPr>
          <w:rFonts w:asciiTheme="minorHAnsi" w:hAnsiTheme="minorHAnsi" w:cs="Tahoma"/>
          <w:sz w:val="22"/>
          <w:szCs w:val="22"/>
        </w:rPr>
        <w:t xml:space="preserve"> wpisem do dziennika budowy</w:t>
      </w:r>
      <w:r w:rsidR="0068013F" w:rsidRPr="00EE44D8">
        <w:rPr>
          <w:rFonts w:asciiTheme="minorHAnsi" w:hAnsiTheme="minorHAnsi" w:cs="Tahoma"/>
          <w:sz w:val="22"/>
          <w:szCs w:val="22"/>
        </w:rPr>
        <w:t xml:space="preserve"> (jeżeli dotyczy)</w:t>
      </w:r>
      <w:r w:rsidR="000D4D1A" w:rsidRPr="00EE44D8">
        <w:rPr>
          <w:rFonts w:asciiTheme="minorHAnsi" w:hAnsiTheme="minorHAnsi" w:cs="Tahoma"/>
          <w:sz w:val="22"/>
          <w:szCs w:val="22"/>
        </w:rPr>
        <w:t>,</w:t>
      </w:r>
      <w:r w:rsidRPr="00EE44D8">
        <w:rPr>
          <w:rFonts w:asciiTheme="minorHAnsi" w:hAnsiTheme="minorHAnsi" w:cs="Tahoma"/>
          <w:sz w:val="22"/>
          <w:szCs w:val="22"/>
        </w:rPr>
        <w:t xml:space="preserve"> w terminie</w:t>
      </w:r>
      <w:r w:rsidRPr="00D00E9F">
        <w:rPr>
          <w:rFonts w:asciiTheme="minorHAnsi" w:hAnsiTheme="minorHAnsi" w:cs="Tahoma"/>
          <w:sz w:val="22"/>
          <w:szCs w:val="22"/>
        </w:rPr>
        <w:t xml:space="preserve"> umożliwiającym </w:t>
      </w:r>
      <w:r w:rsidRPr="00CF53D4">
        <w:rPr>
          <w:rFonts w:asciiTheme="minorHAnsi" w:hAnsiTheme="minorHAnsi" w:cs="Tahoma"/>
          <w:sz w:val="22"/>
          <w:szCs w:val="22"/>
        </w:rPr>
        <w:t>udział przedstawicieli Zamawiającego w próbach i sprawdzeniach.</w:t>
      </w:r>
    </w:p>
    <w:p w14:paraId="26854269" w14:textId="55E21138" w:rsidR="00E41EAA" w:rsidRPr="00FF0294" w:rsidRDefault="00E41EAA" w:rsidP="003F3DE4">
      <w:pPr>
        <w:pStyle w:val="Normalny1"/>
        <w:numPr>
          <w:ilvl w:val="6"/>
          <w:numId w:val="20"/>
        </w:numPr>
        <w:spacing w:line="360" w:lineRule="auto"/>
        <w:ind w:left="426" w:hanging="426"/>
        <w:rPr>
          <w:rFonts w:asciiTheme="minorHAnsi" w:hAnsiTheme="minorHAnsi" w:cs="Tahoma"/>
          <w:sz w:val="22"/>
          <w:szCs w:val="22"/>
        </w:rPr>
      </w:pPr>
      <w:r w:rsidRPr="00CF53D4">
        <w:rPr>
          <w:rFonts w:asciiTheme="minorHAnsi" w:hAnsiTheme="minorHAnsi" w:cs="Tahoma"/>
          <w:sz w:val="22"/>
          <w:szCs w:val="22"/>
        </w:rPr>
        <w:t>W celu dokonania odbioru k</w:t>
      </w:r>
      <w:r w:rsidRPr="00EE44D8">
        <w:rPr>
          <w:rFonts w:asciiTheme="minorHAnsi" w:hAnsiTheme="minorHAnsi" w:cs="Tahoma"/>
          <w:sz w:val="22"/>
          <w:szCs w:val="22"/>
        </w:rPr>
        <w:t xml:space="preserve">ońcowego Wykonawca przedstawia Zamawiającemu komplet dokumentów, pozwalających na ocenę prawidłowego wykonania przedmiotu odbioru, a w szczególności: </w:t>
      </w:r>
      <w:r w:rsidR="006748FF" w:rsidRPr="00EE44D8">
        <w:rPr>
          <w:rFonts w:asciiTheme="minorHAnsi" w:hAnsiTheme="minorHAnsi" w:cs="Tahoma"/>
          <w:sz w:val="22"/>
          <w:szCs w:val="22"/>
        </w:rPr>
        <w:t>dziennik budowy</w:t>
      </w:r>
      <w:r w:rsidR="00EE44D8" w:rsidRPr="00EE44D8">
        <w:rPr>
          <w:rFonts w:asciiTheme="minorHAnsi" w:hAnsiTheme="minorHAnsi" w:cs="Tahoma"/>
          <w:sz w:val="22"/>
          <w:szCs w:val="22"/>
        </w:rPr>
        <w:t xml:space="preserve"> (jeżeli dotyczy)</w:t>
      </w:r>
      <w:r w:rsidR="006748FF" w:rsidRPr="00EE44D8">
        <w:rPr>
          <w:rFonts w:asciiTheme="minorHAnsi" w:hAnsiTheme="minorHAnsi" w:cs="Tahoma"/>
          <w:sz w:val="22"/>
          <w:szCs w:val="22"/>
        </w:rPr>
        <w:t xml:space="preserve">, </w:t>
      </w:r>
      <w:r w:rsidR="000D4D1A" w:rsidRPr="00EE44D8">
        <w:rPr>
          <w:rFonts w:asciiTheme="minorHAnsi" w:hAnsiTheme="minorHAnsi" w:cs="Tahoma"/>
          <w:sz w:val="22"/>
          <w:szCs w:val="22"/>
        </w:rPr>
        <w:t>sprawozdanie</w:t>
      </w:r>
      <w:r w:rsidR="000D4D1A" w:rsidRPr="00CF53D4">
        <w:rPr>
          <w:rFonts w:asciiTheme="minorHAnsi" w:hAnsiTheme="minorHAnsi" w:cs="Tahoma"/>
          <w:sz w:val="22"/>
          <w:szCs w:val="22"/>
        </w:rPr>
        <w:t xml:space="preserve"> techniczne</w:t>
      </w:r>
      <w:r w:rsidRPr="00CF53D4">
        <w:rPr>
          <w:rFonts w:asciiTheme="minorHAnsi" w:hAnsiTheme="minorHAnsi" w:cs="Tahoma"/>
          <w:sz w:val="22"/>
          <w:szCs w:val="22"/>
        </w:rPr>
        <w:t xml:space="preserve">, </w:t>
      </w:r>
      <w:r w:rsidRPr="005C1D9A">
        <w:rPr>
          <w:rFonts w:asciiTheme="minorHAnsi" w:hAnsiTheme="minorHAnsi" w:cs="Tahoma"/>
          <w:sz w:val="22"/>
          <w:szCs w:val="22"/>
        </w:rPr>
        <w:t>protokoły odbiorów technicznych, certyfikaty i aprobaty techniczne, protokoły prób i sprawdzeń</w:t>
      </w:r>
      <w:r w:rsidR="00513016">
        <w:rPr>
          <w:rFonts w:asciiTheme="minorHAnsi" w:hAnsiTheme="minorHAnsi" w:cs="Tahoma"/>
          <w:sz w:val="22"/>
          <w:szCs w:val="22"/>
        </w:rPr>
        <w:t>,</w:t>
      </w:r>
      <w:r w:rsidR="00CF53D4" w:rsidRPr="005C1D9A">
        <w:rPr>
          <w:rFonts w:asciiTheme="minorHAnsi" w:hAnsiTheme="minorHAnsi" w:cs="Tahoma"/>
          <w:sz w:val="22"/>
          <w:szCs w:val="22"/>
        </w:rPr>
        <w:t xml:space="preserve"> </w:t>
      </w:r>
      <w:r w:rsidRPr="005C1D9A">
        <w:rPr>
          <w:rFonts w:asciiTheme="minorHAnsi" w:hAnsiTheme="minorHAnsi" w:cs="Tahoma"/>
          <w:sz w:val="22"/>
          <w:szCs w:val="22"/>
        </w:rPr>
        <w:t>potwierdzenie</w:t>
      </w:r>
      <w:r w:rsidRPr="00CF53D4">
        <w:rPr>
          <w:rFonts w:asciiTheme="minorHAnsi" w:hAnsiTheme="minorHAnsi" w:cs="Tahoma"/>
          <w:sz w:val="22"/>
          <w:szCs w:val="22"/>
        </w:rPr>
        <w:t xml:space="preserve"> złożenia w </w:t>
      </w:r>
      <w:r w:rsidRPr="00EE44D8">
        <w:rPr>
          <w:rFonts w:asciiTheme="minorHAnsi" w:hAnsiTheme="minorHAnsi" w:cs="Tahoma"/>
          <w:sz w:val="22"/>
          <w:szCs w:val="22"/>
        </w:rPr>
        <w:t>zasobach geodezyjnych geodezyjnej inwentaryzacji powykonawczej</w:t>
      </w:r>
      <w:r w:rsidR="00E66BAD" w:rsidRPr="00EE44D8">
        <w:rPr>
          <w:rFonts w:asciiTheme="minorHAnsi" w:hAnsiTheme="minorHAnsi" w:cs="Tahoma"/>
          <w:bCs/>
          <w:sz w:val="22"/>
          <w:szCs w:val="22"/>
        </w:rPr>
        <w:t>.</w:t>
      </w:r>
      <w:r w:rsidR="003F3DE4" w:rsidRPr="00EE44D8">
        <w:rPr>
          <w:rFonts w:asciiTheme="minorHAnsi" w:hAnsiTheme="minorHAnsi" w:cs="Tahoma"/>
          <w:sz w:val="22"/>
          <w:szCs w:val="22"/>
        </w:rPr>
        <w:t xml:space="preserve"> </w:t>
      </w:r>
      <w:r w:rsidRPr="00EE44D8">
        <w:rPr>
          <w:rFonts w:asciiTheme="minorHAnsi" w:hAnsiTheme="minorHAnsi" w:cs="Tahoma"/>
          <w:b/>
          <w:bCs/>
          <w:sz w:val="22"/>
          <w:szCs w:val="22"/>
        </w:rPr>
        <w:t>UWAGA! W terminie do 30 dni od daty odbioru robót budowlanych Wykonawca zobligowany jest do złożenia u Zamawiającego geodezyjnej inwentaryzacji powykonawczej po jej ostatecznym przyjęciu do zasobów geodezyjnych.</w:t>
      </w:r>
    </w:p>
    <w:p w14:paraId="3954B29F" w14:textId="67CC9E8B" w:rsidR="00CF53D4" w:rsidRPr="00FF0294" w:rsidRDefault="0068013F" w:rsidP="00AA36D4">
      <w:pPr>
        <w:pStyle w:val="Normalny1"/>
        <w:numPr>
          <w:ilvl w:val="6"/>
          <w:numId w:val="20"/>
        </w:numPr>
        <w:spacing w:line="360" w:lineRule="auto"/>
        <w:ind w:left="426" w:hanging="426"/>
        <w:rPr>
          <w:rFonts w:asciiTheme="minorHAnsi" w:hAnsiTheme="minorHAnsi" w:cs="Tahoma"/>
          <w:sz w:val="22"/>
          <w:szCs w:val="22"/>
        </w:rPr>
      </w:pPr>
      <w:r>
        <w:rPr>
          <w:rFonts w:asciiTheme="minorHAnsi" w:hAnsiTheme="minorHAnsi" w:cs="Tahoma"/>
          <w:bCs/>
          <w:sz w:val="22"/>
          <w:szCs w:val="22"/>
        </w:rPr>
        <w:t>P</w:t>
      </w:r>
      <w:r w:rsidRPr="0068013F">
        <w:rPr>
          <w:rFonts w:asciiTheme="minorHAnsi" w:hAnsiTheme="minorHAnsi" w:cs="Tahoma"/>
          <w:bCs/>
          <w:sz w:val="22"/>
          <w:szCs w:val="22"/>
        </w:rPr>
        <w:t xml:space="preserve">rzystąpienie do odbioru końcowego </w:t>
      </w:r>
      <w:r w:rsidRPr="00EE44D8">
        <w:rPr>
          <w:rFonts w:asciiTheme="minorHAnsi" w:hAnsiTheme="minorHAnsi" w:cs="Tahoma"/>
          <w:bCs/>
          <w:sz w:val="22"/>
          <w:szCs w:val="22"/>
        </w:rPr>
        <w:t>następuje w terminie nie dłuższym niż 10 dni roboczych od dnia pisemnego zgłoszenia robót do odbioru</w:t>
      </w:r>
      <w:r w:rsidR="00FF0294" w:rsidRPr="00EE44D8">
        <w:rPr>
          <w:rFonts w:asciiTheme="minorHAnsi" w:hAnsiTheme="minorHAnsi" w:cs="Tahoma"/>
          <w:bCs/>
          <w:sz w:val="22"/>
          <w:szCs w:val="22"/>
        </w:rPr>
        <w:t>.</w:t>
      </w:r>
    </w:p>
    <w:p w14:paraId="615182B8" w14:textId="07EA0F2C" w:rsidR="00E41EAA" w:rsidRPr="00FF0294" w:rsidRDefault="00E41EAA"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bCs/>
          <w:sz w:val="22"/>
          <w:szCs w:val="22"/>
        </w:rPr>
        <w:t>Odbiór końcowy</w:t>
      </w:r>
      <w:r w:rsidRPr="00FF0294">
        <w:rPr>
          <w:rFonts w:asciiTheme="minorHAnsi" w:hAnsiTheme="minorHAnsi" w:cs="Tahoma"/>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0E1E2FD" w:rsidR="00E41EAA" w:rsidRPr="00FF0294" w:rsidRDefault="00E41EAA"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sz w:val="22"/>
          <w:szCs w:val="22"/>
        </w:rPr>
        <w:t>O terminie odbioru Wykonawca ma obowiązek poinformowania podwykonawców, przy udziale których wykonał przedmiot Umowy.</w:t>
      </w:r>
    </w:p>
    <w:p w14:paraId="2A3277A2" w14:textId="77777777" w:rsidR="00E41EAA" w:rsidRPr="00CF53D4" w:rsidRDefault="00E41EAA" w:rsidP="00AA36D4">
      <w:pPr>
        <w:pStyle w:val="Normalny1"/>
        <w:numPr>
          <w:ilvl w:val="6"/>
          <w:numId w:val="20"/>
        </w:numPr>
        <w:spacing w:line="360" w:lineRule="auto"/>
        <w:ind w:left="426" w:hanging="426"/>
        <w:rPr>
          <w:rFonts w:asciiTheme="minorHAnsi" w:hAnsiTheme="minorHAnsi" w:cs="Tahoma"/>
          <w:sz w:val="22"/>
          <w:szCs w:val="22"/>
        </w:rPr>
      </w:pPr>
      <w:r w:rsidRPr="00FF0294">
        <w:rPr>
          <w:rFonts w:asciiTheme="minorHAnsi" w:hAnsiTheme="minorHAnsi" w:cs="Tahoma"/>
          <w:sz w:val="22"/>
          <w:szCs w:val="22"/>
        </w:rPr>
        <w:t xml:space="preserve">Z czynności </w:t>
      </w:r>
      <w:r w:rsidRPr="00FF0294">
        <w:rPr>
          <w:rFonts w:asciiTheme="minorHAnsi" w:hAnsiTheme="minorHAnsi" w:cs="Tahoma"/>
          <w:bCs/>
          <w:sz w:val="22"/>
          <w:szCs w:val="22"/>
        </w:rPr>
        <w:t>odbioru końcowego</w:t>
      </w:r>
      <w:r w:rsidRPr="00FF0294">
        <w:rPr>
          <w:rFonts w:asciiTheme="minorHAnsi" w:hAnsiTheme="minorHAnsi" w:cs="Tahoma"/>
          <w:b/>
          <w:sz w:val="22"/>
          <w:szCs w:val="22"/>
        </w:rPr>
        <w:t xml:space="preserve"> </w:t>
      </w:r>
      <w:r w:rsidRPr="00FF0294">
        <w:rPr>
          <w:rFonts w:asciiTheme="minorHAnsi" w:hAnsiTheme="minorHAnsi" w:cs="Tahoma"/>
          <w:sz w:val="22"/>
          <w:szCs w:val="22"/>
        </w:rPr>
        <w:t>zostanie sporządzony protokół odbioru końcowego robót. Podpisany protokół odbioru końcowego robót jest podstawą do dokonania końcowych rozliczeń</w:t>
      </w:r>
      <w:r w:rsidRPr="00CF53D4">
        <w:rPr>
          <w:rFonts w:asciiTheme="minorHAnsi" w:hAnsiTheme="minorHAnsi" w:cs="Tahoma"/>
          <w:sz w:val="22"/>
          <w:szCs w:val="22"/>
        </w:rPr>
        <w:t xml:space="preserve"> Stron.</w:t>
      </w:r>
    </w:p>
    <w:p w14:paraId="6D24571E" w14:textId="77777777"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CF53D4">
        <w:rPr>
          <w:rFonts w:asciiTheme="minorHAnsi" w:hAnsiTheme="minorHAnsi" w:cs="Tahoma"/>
          <w:sz w:val="22"/>
          <w:szCs w:val="22"/>
        </w:rPr>
        <w:lastRenderedPageBreak/>
        <w:t xml:space="preserve">W przypadku stwierdzenia w toku odbioru nieistotnych wad przedmiotu Umowy, Strony uzgadniają </w:t>
      </w:r>
      <w:r w:rsidRPr="00CF53D4">
        <w:rPr>
          <w:rFonts w:asciiTheme="minorHAnsi" w:hAnsiTheme="minorHAnsi" w:cs="Tahoma"/>
          <w:sz w:val="22"/>
          <w:szCs w:val="22"/>
        </w:rPr>
        <w:br/>
        <w:t xml:space="preserve">w treści protokołu termin i sposób usunięcia wad. Jeżeli Wykonawca nie usunie wad w terminie lub </w:t>
      </w:r>
      <w:r w:rsidRPr="00CF53D4">
        <w:rPr>
          <w:rFonts w:asciiTheme="minorHAnsi" w:hAnsiTheme="minorHAnsi" w:cs="Tahoma"/>
          <w:sz w:val="22"/>
          <w:szCs w:val="22"/>
        </w:rPr>
        <w:br/>
        <w:t xml:space="preserve">w sposób ustalony w protokole odbioru końcowego, Zamawiający, po uprzednim powiadomieniu Wykonawcy, jest uprawniony do zlecenia usunięcia wad innemu podmiotowi na koszt i ryzyko </w:t>
      </w:r>
      <w:r w:rsidRPr="006E722C">
        <w:rPr>
          <w:rFonts w:asciiTheme="minorHAnsi" w:hAnsiTheme="minorHAnsi" w:cs="Tahoma"/>
          <w:sz w:val="22"/>
          <w:szCs w:val="22"/>
        </w:rPr>
        <w:t>Wykonawcy.</w:t>
      </w:r>
    </w:p>
    <w:p w14:paraId="03A6765C" w14:textId="567F5520" w:rsidR="007E32A6" w:rsidRPr="006E722C" w:rsidRDefault="007E32A6" w:rsidP="00AA36D4">
      <w:pPr>
        <w:pStyle w:val="Normalny1"/>
        <w:numPr>
          <w:ilvl w:val="6"/>
          <w:numId w:val="20"/>
        </w:numPr>
        <w:spacing w:line="360" w:lineRule="auto"/>
        <w:ind w:left="426" w:hanging="426"/>
        <w:rPr>
          <w:rFonts w:asciiTheme="minorHAnsi" w:hAnsiTheme="minorHAnsi" w:cs="Tahoma"/>
          <w:sz w:val="22"/>
          <w:szCs w:val="22"/>
        </w:rPr>
      </w:pPr>
      <w:r w:rsidRPr="007E32A6">
        <w:rPr>
          <w:rFonts w:asciiTheme="minorHAnsi" w:hAnsiTheme="minorHAnsi" w:cs="Tahoma"/>
          <w:sz w:val="22"/>
          <w:szCs w:val="22"/>
        </w:rPr>
        <w:t>Zamawiający może podjąć decyzję o przerwaniu czynności odbioru, jeżeli w czasie tych czynności ujawniono istnienie wad, które uniemożliwiają użytkowanie przedmiotu umowy zgodnie  z przeznaczeniem – aż do czasu usunięcia wad</w:t>
      </w:r>
      <w:r>
        <w:rPr>
          <w:rFonts w:asciiTheme="minorHAnsi" w:hAnsiTheme="minorHAnsi" w:cs="Tahoma"/>
          <w:sz w:val="22"/>
          <w:szCs w:val="22"/>
        </w:rPr>
        <w:t>.</w:t>
      </w:r>
    </w:p>
    <w:p w14:paraId="266408A4" w14:textId="7598ACA3" w:rsidR="006E722C" w:rsidRPr="00513016" w:rsidRDefault="00E41EAA" w:rsidP="00EE44D8">
      <w:pPr>
        <w:pStyle w:val="Normalny1"/>
        <w:numPr>
          <w:ilvl w:val="6"/>
          <w:numId w:val="20"/>
        </w:numPr>
        <w:spacing w:line="360" w:lineRule="auto"/>
        <w:ind w:left="426" w:hanging="426"/>
        <w:rPr>
          <w:rFonts w:asciiTheme="minorHAnsi" w:hAnsiTheme="minorHAnsi" w:cs="Tahoma"/>
          <w:sz w:val="22"/>
          <w:szCs w:val="22"/>
        </w:rPr>
      </w:pPr>
      <w:r w:rsidRPr="007E32A6">
        <w:rPr>
          <w:rFonts w:asciiTheme="minorHAnsi" w:hAnsiTheme="minorHAnsi" w:cs="Tahoma"/>
          <w:sz w:val="22"/>
          <w:szCs w:val="22"/>
        </w:rPr>
        <w:t xml:space="preserve">Za dzień </w:t>
      </w:r>
      <w:r w:rsidRPr="00513016">
        <w:rPr>
          <w:rFonts w:asciiTheme="minorHAnsi" w:hAnsiTheme="minorHAnsi" w:cs="Tahoma"/>
          <w:sz w:val="22"/>
          <w:szCs w:val="22"/>
        </w:rPr>
        <w:t xml:space="preserve">faktycznego </w:t>
      </w:r>
      <w:r w:rsidRPr="00513016">
        <w:rPr>
          <w:rFonts w:asciiTheme="minorHAnsi" w:hAnsiTheme="minorHAnsi" w:cs="Tahoma"/>
          <w:bCs/>
          <w:sz w:val="22"/>
          <w:szCs w:val="22"/>
        </w:rPr>
        <w:t>odbioru końcowego</w:t>
      </w:r>
      <w:r w:rsidRPr="00513016">
        <w:rPr>
          <w:rFonts w:asciiTheme="minorHAnsi" w:hAnsiTheme="minorHAnsi" w:cs="Tahoma"/>
          <w:sz w:val="22"/>
          <w:szCs w:val="22"/>
        </w:rPr>
        <w:t xml:space="preserve"> uznaje się dzień podpisania przez upoważnionych przedstawicieli Stron umowy protokołu odbioru końcowego robót.</w:t>
      </w:r>
    </w:p>
    <w:p w14:paraId="7659FC97" w14:textId="77777777" w:rsidR="00E41EAA" w:rsidRPr="00513016" w:rsidRDefault="00E41EAA" w:rsidP="00AA36D4">
      <w:pPr>
        <w:pStyle w:val="Normalny1"/>
        <w:numPr>
          <w:ilvl w:val="6"/>
          <w:numId w:val="20"/>
        </w:numPr>
        <w:spacing w:line="360" w:lineRule="auto"/>
        <w:ind w:left="426" w:hanging="426"/>
        <w:rPr>
          <w:rFonts w:asciiTheme="minorHAnsi" w:hAnsiTheme="minorHAnsi" w:cs="Tahoma"/>
          <w:bCs/>
          <w:sz w:val="22"/>
          <w:szCs w:val="22"/>
        </w:rPr>
      </w:pPr>
      <w:r w:rsidRPr="00513016">
        <w:rPr>
          <w:rFonts w:asciiTheme="minorHAnsi" w:hAnsiTheme="minorHAnsi" w:cs="Tahoma"/>
          <w:bCs/>
          <w:sz w:val="22"/>
          <w:szCs w:val="22"/>
        </w:rPr>
        <w:t xml:space="preserve">Przegląd gwarancyjny przeprowadzany jest na co najmniej 30 dni przed upływem okresu rękojmi </w:t>
      </w:r>
      <w:r w:rsidRPr="00513016">
        <w:rPr>
          <w:rFonts w:asciiTheme="minorHAnsi" w:hAnsiTheme="minorHAnsi" w:cs="Tahoma"/>
          <w:bCs/>
          <w:sz w:val="22"/>
          <w:szCs w:val="22"/>
        </w:rPr>
        <w:br/>
        <w:t>i gwarancji jakości.</w:t>
      </w:r>
    </w:p>
    <w:p w14:paraId="753C118E" w14:textId="77777777" w:rsidR="00E41EAA" w:rsidRPr="00513016" w:rsidRDefault="00E41EAA" w:rsidP="00AA36D4">
      <w:pPr>
        <w:pStyle w:val="Normalny1"/>
        <w:numPr>
          <w:ilvl w:val="6"/>
          <w:numId w:val="20"/>
        </w:numPr>
        <w:spacing w:line="360" w:lineRule="auto"/>
        <w:ind w:left="426" w:hanging="426"/>
        <w:rPr>
          <w:rFonts w:asciiTheme="minorHAnsi" w:hAnsiTheme="minorHAnsi" w:cs="Tahoma"/>
          <w:sz w:val="22"/>
          <w:szCs w:val="22"/>
        </w:rPr>
      </w:pPr>
      <w:r w:rsidRPr="00513016">
        <w:rPr>
          <w:rFonts w:asciiTheme="minorHAnsi" w:hAnsiTheme="minorHAnsi" w:cs="Tahoma"/>
          <w:bCs/>
          <w:sz w:val="22"/>
          <w:szCs w:val="22"/>
        </w:rPr>
        <w:t>Przegląd gwarancyjny</w:t>
      </w:r>
      <w:r w:rsidRPr="00513016">
        <w:rPr>
          <w:rFonts w:asciiTheme="minorHAnsi" w:hAnsiTheme="minorHAnsi" w:cs="Tahoma"/>
          <w:sz w:val="22"/>
          <w:szCs w:val="22"/>
        </w:rPr>
        <w:t xml:space="preserve"> przeprowadza się komisyjnie przy udziale upoważnionych przedstawicieli Zamawiającego i Wykonawcy. Nieobecność Wykonawcy nie wstrzymuje przeprowadzenia przeglądu, </w:t>
      </w:r>
      <w:r w:rsidRPr="00513016">
        <w:rPr>
          <w:rFonts w:asciiTheme="minorHAnsi" w:hAnsiTheme="minorHAnsi" w:cs="Tahoma"/>
          <w:sz w:val="22"/>
          <w:szCs w:val="22"/>
        </w:rPr>
        <w:br/>
        <w:t xml:space="preserve">a Zamawiający jest wówczas zobowiązany przesłać Wykonawcy protokół przeglądu gwarancyjnego wraz </w:t>
      </w:r>
      <w:r w:rsidRPr="00513016">
        <w:rPr>
          <w:rFonts w:asciiTheme="minorHAnsi" w:hAnsiTheme="minorHAnsi" w:cs="Tahoma"/>
          <w:sz w:val="22"/>
          <w:szCs w:val="22"/>
        </w:rPr>
        <w:br/>
        <w:t>z wezwaniem do usunięcia stwierdzonych wad gwarancyjnych w określonym przez Zamawiającego terminie.</w:t>
      </w:r>
    </w:p>
    <w:p w14:paraId="1C7A7996" w14:textId="77777777" w:rsidR="00E41EAA" w:rsidRPr="00513016" w:rsidRDefault="00E41EAA" w:rsidP="00AA36D4">
      <w:pPr>
        <w:pStyle w:val="Normalny1"/>
        <w:numPr>
          <w:ilvl w:val="6"/>
          <w:numId w:val="20"/>
        </w:numPr>
        <w:spacing w:line="360" w:lineRule="auto"/>
        <w:ind w:left="426" w:hanging="426"/>
        <w:rPr>
          <w:rFonts w:asciiTheme="minorHAnsi" w:hAnsiTheme="minorHAnsi" w:cs="Tahoma"/>
          <w:sz w:val="22"/>
          <w:szCs w:val="22"/>
        </w:rPr>
      </w:pPr>
      <w:r w:rsidRPr="00513016">
        <w:rPr>
          <w:rFonts w:asciiTheme="minorHAnsi" w:hAnsiTheme="minorHAnsi" w:cs="Tahoma"/>
          <w:bCs/>
          <w:sz w:val="22"/>
          <w:szCs w:val="22"/>
        </w:rPr>
        <w:t>Odbiór gwarancyjny</w:t>
      </w:r>
      <w:r w:rsidRPr="00513016">
        <w:rPr>
          <w:rFonts w:asciiTheme="minorHAnsi" w:hAnsiTheme="minorHAnsi" w:cs="Tahoma"/>
          <w:b/>
          <w:sz w:val="22"/>
          <w:szCs w:val="22"/>
        </w:rPr>
        <w:t xml:space="preserve"> </w:t>
      </w:r>
      <w:r w:rsidRPr="00513016">
        <w:rPr>
          <w:rFonts w:asciiTheme="minorHAnsi" w:hAnsiTheme="minorHAnsi" w:cs="Tahoma"/>
          <w:bCs/>
          <w:sz w:val="22"/>
          <w:szCs w:val="22"/>
        </w:rPr>
        <w:t>(ostateczny)</w:t>
      </w:r>
      <w:r w:rsidRPr="00513016">
        <w:rPr>
          <w:rFonts w:asciiTheme="minorHAnsi" w:hAnsiTheme="minorHAnsi" w:cs="Tahoma"/>
          <w:b/>
          <w:sz w:val="22"/>
          <w:szCs w:val="22"/>
        </w:rPr>
        <w:t xml:space="preserve"> </w:t>
      </w:r>
      <w:r w:rsidRPr="00513016">
        <w:rPr>
          <w:rFonts w:asciiTheme="minorHAnsi" w:hAnsiTheme="minorHAnsi" w:cs="Tahoma"/>
          <w:sz w:val="22"/>
          <w:szCs w:val="22"/>
        </w:rPr>
        <w:t>całego przedmiotu Umowy odbywać się będzie na następujących zasadach:</w:t>
      </w:r>
    </w:p>
    <w:p w14:paraId="219732DB" w14:textId="77777777"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t>przegląd gwarancyjny polega na ocenie robót związanych z usunięciem wad ujawnionych w okresie rękojmi i gwarancji jakości,</w:t>
      </w:r>
    </w:p>
    <w:p w14:paraId="4086BA59" w14:textId="03B2C710"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t>Zamawiający wyznacza termin gwarancyjnego odbioru robót budowlanych przed upływem terminu rękojmi za wady lub gwarancji jakości, a także na protokolarne stwierdzenie usunięcia wad ujawnionych w okresie rękojmi za wady lub gwarancji jakości,</w:t>
      </w:r>
    </w:p>
    <w:p w14:paraId="0BA7CA6B" w14:textId="0885343A"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t>Strony postanawiają, że z czynności odbioru gwarancyjnego będzie sporządzony protokół odbioru pogwarancyjnego zawierający wszelkie ustalenia dokonane w toku odbioru, jak również terminy wyznaczone na usunięcie stwierdzonych przy odbiorze wad,</w:t>
      </w:r>
    </w:p>
    <w:p w14:paraId="3F0D156E" w14:textId="77777777"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t xml:space="preserve">Strony postanawiają, że termin usunięcia przez Wykonawcę wad stwierdzonych przy odbiorze, </w:t>
      </w:r>
      <w:r w:rsidRPr="00513016">
        <w:rPr>
          <w:rFonts w:asciiTheme="minorHAnsi" w:hAnsiTheme="minorHAnsi" w:cs="Tahoma"/>
          <w:sz w:val="22"/>
          <w:szCs w:val="22"/>
        </w:rPr>
        <w:br/>
        <w:t xml:space="preserve">w okresie gwarancyjnym lub w okresie rękojmi wynosić będzie </w:t>
      </w:r>
      <w:r w:rsidRPr="00513016">
        <w:rPr>
          <w:rFonts w:asciiTheme="minorHAnsi" w:hAnsiTheme="minorHAnsi" w:cs="Tahoma"/>
          <w:bCs/>
          <w:sz w:val="22"/>
          <w:szCs w:val="22"/>
        </w:rPr>
        <w:t>14 dni</w:t>
      </w:r>
      <w:r w:rsidRPr="00513016">
        <w:rPr>
          <w:rFonts w:asciiTheme="minorHAnsi" w:hAnsiTheme="minorHAnsi" w:cs="Tahoma"/>
          <w:sz w:val="22"/>
          <w:szCs w:val="22"/>
        </w:rPr>
        <w:t>, chyba, że w trakcie odbioru Strony postanowią inaczej,</w:t>
      </w:r>
    </w:p>
    <w:p w14:paraId="73FBFD64" w14:textId="77777777"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t>Zamawiający może podjąć decyzję o przerwaniu czynności odbioru, jeżeli w czasie tych czynności ujawniono istnienie wad, które uniemożliwiają użytkowanie przedmiotu umowy zgodnie</w:t>
      </w:r>
      <w:r w:rsidRPr="00513016">
        <w:rPr>
          <w:rFonts w:asciiTheme="minorHAnsi" w:hAnsiTheme="minorHAnsi" w:cs="Tahoma"/>
          <w:sz w:val="22"/>
          <w:szCs w:val="22"/>
        </w:rPr>
        <w:br/>
        <w:t xml:space="preserve"> z przeznaczeniem – aż do czasu usunięcia wad,</w:t>
      </w:r>
    </w:p>
    <w:p w14:paraId="2534DCC4" w14:textId="77777777"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t>Wykonawca zobowiązany jest do zawiadomienia na piśmie Zamawiającego o usunięciu wad,</w:t>
      </w:r>
    </w:p>
    <w:p w14:paraId="7806135B" w14:textId="77777777"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lastRenderedPageBreak/>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513016" w:rsidRDefault="00E41EAA" w:rsidP="00591FAC">
      <w:pPr>
        <w:pStyle w:val="Normalny1"/>
        <w:numPr>
          <w:ilvl w:val="0"/>
          <w:numId w:val="21"/>
        </w:numPr>
        <w:spacing w:line="360" w:lineRule="auto"/>
        <w:rPr>
          <w:rFonts w:asciiTheme="minorHAnsi" w:hAnsiTheme="minorHAnsi" w:cs="Tahoma"/>
          <w:sz w:val="22"/>
          <w:szCs w:val="22"/>
        </w:rPr>
      </w:pPr>
      <w:r w:rsidRPr="00513016">
        <w:rPr>
          <w:rFonts w:asciiTheme="minorHAnsi" w:hAnsiTheme="minorHAnsi" w:cs="Tahoma"/>
          <w:sz w:val="22"/>
          <w:szCs w:val="22"/>
        </w:rPr>
        <w:t>z czynności odbioru gwarancyjnego zostanie sporządzony protokół odbioru ostatecznego robót.</w:t>
      </w:r>
    </w:p>
    <w:p w14:paraId="4D4C2377" w14:textId="266E53D6" w:rsidR="00E41EAA" w:rsidRPr="00513016" w:rsidRDefault="00E41EAA" w:rsidP="00AA36D4">
      <w:pPr>
        <w:pStyle w:val="Normalny1"/>
        <w:numPr>
          <w:ilvl w:val="6"/>
          <w:numId w:val="20"/>
        </w:numPr>
        <w:spacing w:line="360" w:lineRule="auto"/>
        <w:ind w:left="426" w:hanging="426"/>
        <w:rPr>
          <w:rFonts w:asciiTheme="minorHAnsi" w:hAnsiTheme="minorHAnsi" w:cs="Tahoma"/>
          <w:sz w:val="22"/>
          <w:szCs w:val="22"/>
        </w:rPr>
      </w:pPr>
      <w:r w:rsidRPr="00513016">
        <w:rPr>
          <w:rFonts w:asciiTheme="minorHAnsi" w:hAnsiTheme="minorHAnsi" w:cs="Tahoma"/>
          <w:sz w:val="22"/>
          <w:szCs w:val="22"/>
        </w:rPr>
        <w:t xml:space="preserve">W przypadku stwierdzenia przez </w:t>
      </w:r>
      <w:r w:rsidR="00251EBC" w:rsidRPr="00513016">
        <w:rPr>
          <w:rFonts w:asciiTheme="minorHAnsi" w:hAnsiTheme="minorHAnsi" w:cs="Tahoma"/>
          <w:sz w:val="22"/>
          <w:szCs w:val="22"/>
        </w:rPr>
        <w:t>Inspektora nadzoru/</w:t>
      </w:r>
      <w:r w:rsidR="00FA0DC8" w:rsidRPr="00513016">
        <w:rPr>
          <w:rFonts w:asciiTheme="minorHAnsi" w:hAnsiTheme="minorHAnsi" w:cs="Tahoma"/>
          <w:sz w:val="22"/>
          <w:szCs w:val="22"/>
        </w:rPr>
        <w:t>przedstawiciela Zamawiającego</w:t>
      </w:r>
      <w:r w:rsidRPr="00513016">
        <w:rPr>
          <w:rFonts w:asciiTheme="minorHAnsi" w:hAnsiTheme="minorHAnsi" w:cs="Tahoma"/>
          <w:sz w:val="22"/>
          <w:szCs w:val="22"/>
        </w:rPr>
        <w:t xml:space="preserve"> wykonywania robót budowlanych niezgodnie z Umową lub ujawnienia powstałych z przyczyn obciążających Wykonawcę wad w robotach budowlanych, stanowiących przedmiot Umowy, </w:t>
      </w:r>
      <w:r w:rsidR="00251EBC" w:rsidRPr="00513016">
        <w:rPr>
          <w:rFonts w:asciiTheme="minorHAnsi" w:hAnsiTheme="minorHAnsi" w:cs="Tahoma"/>
          <w:sz w:val="22"/>
          <w:szCs w:val="22"/>
        </w:rPr>
        <w:t>Inspektor nadzoru/</w:t>
      </w:r>
      <w:r w:rsidR="00FA0DC8" w:rsidRPr="00513016">
        <w:rPr>
          <w:rFonts w:asciiTheme="minorHAnsi" w:hAnsiTheme="minorHAnsi" w:cs="Tahoma"/>
          <w:sz w:val="22"/>
          <w:szCs w:val="22"/>
        </w:rPr>
        <w:t>przedstawiciel Zamawiającego</w:t>
      </w:r>
      <w:r w:rsidRPr="00513016">
        <w:rPr>
          <w:rFonts w:asciiTheme="minorHAnsi" w:hAnsiTheme="minorHAnsi" w:cs="Tahoma"/>
          <w:sz w:val="22"/>
          <w:szCs w:val="22"/>
        </w:rPr>
        <w:t xml:space="preserve"> jest uprawniony do żądania usunięcia przez Wykonawcę stwierdzonych nieprawidłowości lub wad w określonym, odpowiednim technicznie terminie. Koszt usunięcia nieprawidłowości lub wad ponosi Wykonawca.</w:t>
      </w:r>
    </w:p>
    <w:p w14:paraId="7CF95CB3" w14:textId="6577E094" w:rsidR="00E41EAA" w:rsidRPr="00513016" w:rsidRDefault="00E41EAA" w:rsidP="00AA36D4">
      <w:pPr>
        <w:pStyle w:val="Normalny1"/>
        <w:numPr>
          <w:ilvl w:val="6"/>
          <w:numId w:val="20"/>
        </w:numPr>
        <w:spacing w:line="360" w:lineRule="auto"/>
        <w:ind w:left="426" w:hanging="426"/>
        <w:rPr>
          <w:rFonts w:asciiTheme="minorHAnsi" w:hAnsiTheme="minorHAnsi" w:cs="Tahoma"/>
          <w:sz w:val="22"/>
          <w:szCs w:val="22"/>
        </w:rPr>
      </w:pPr>
      <w:r w:rsidRPr="00513016">
        <w:rPr>
          <w:rFonts w:asciiTheme="minorHAnsi" w:hAnsiTheme="minorHAnsi" w:cs="Tahoma"/>
          <w:sz w:val="22"/>
          <w:szCs w:val="22"/>
        </w:rPr>
        <w:t xml:space="preserve">Jeżeli dla ustalenia wystąpienia wad i ich przyczyn niezbędne jest dokonanie prób, badań, odkryć lub ekspertyz, </w:t>
      </w:r>
      <w:r w:rsidR="00251EBC" w:rsidRPr="00513016">
        <w:rPr>
          <w:rFonts w:asciiTheme="minorHAnsi" w:hAnsiTheme="minorHAnsi" w:cs="Tahoma"/>
          <w:sz w:val="22"/>
          <w:szCs w:val="22"/>
        </w:rPr>
        <w:t>Inspektor nadzoru/</w:t>
      </w:r>
      <w:r w:rsidR="00FA0DC8" w:rsidRPr="00513016">
        <w:rPr>
          <w:rFonts w:asciiTheme="minorHAnsi" w:hAnsiTheme="minorHAnsi" w:cs="Tahoma"/>
          <w:sz w:val="22"/>
          <w:szCs w:val="22"/>
        </w:rPr>
        <w:t>przedstawiciel Zamawiającego</w:t>
      </w:r>
      <w:r w:rsidRPr="00513016">
        <w:rPr>
          <w:rFonts w:asciiTheme="minorHAnsi" w:hAnsiTheme="minorHAnsi" w:cs="Tahoma"/>
          <w:sz w:val="22"/>
          <w:szCs w:val="22"/>
        </w:rPr>
        <w:t xml:space="preserve"> może polecić Wykonawcy dokonanie tych czynności na koszt Wykonawcy.</w:t>
      </w:r>
    </w:p>
    <w:p w14:paraId="05664261" w14:textId="77777777" w:rsidR="00E41EAA" w:rsidRPr="00513016"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13016">
        <w:rPr>
          <w:rFonts w:asciiTheme="minorHAnsi" w:eastAsia="Times New Roman" w:hAnsiTheme="minorHAnsi"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513016"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13016">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513016"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13016">
        <w:rPr>
          <w:rFonts w:eastAsia="Times New Roman" w:cs="Times New Roman"/>
          <w:lang w:eastAsia="pl-PL"/>
        </w:rPr>
        <w:t>obniżyć odpowiednio wynagrodzenie, jeśli wady są nieistotne i dokonać odbioru robót,</w:t>
      </w:r>
    </w:p>
    <w:p w14:paraId="2CFF2229" w14:textId="77777777" w:rsidR="00E41EAA" w:rsidRPr="00513016"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13016">
        <w:rPr>
          <w:rFonts w:eastAsia="Times New Roman" w:cs="Times New Roman"/>
          <w:lang w:eastAsia="pl-PL"/>
        </w:rPr>
        <w:t>odstąpić od Umowy w całości lub w części w terminie 30 dni od podpisania protokołu stwierdzającego istnienie wad.</w:t>
      </w:r>
    </w:p>
    <w:p w14:paraId="52CE50A4" w14:textId="77777777" w:rsidR="00E41EAA" w:rsidRPr="00513016" w:rsidRDefault="00E41EAA" w:rsidP="00AF3E83">
      <w:pPr>
        <w:pStyle w:val="Akapitzlist"/>
        <w:numPr>
          <w:ilvl w:val="0"/>
          <w:numId w:val="41"/>
        </w:numPr>
        <w:tabs>
          <w:tab w:val="left" w:pos="720"/>
          <w:tab w:val="left" w:pos="916"/>
          <w:tab w:val="left" w:pos="1757"/>
        </w:tabs>
        <w:suppressAutoHyphens/>
        <w:spacing w:after="0" w:line="360" w:lineRule="auto"/>
        <w:rPr>
          <w:rFonts w:eastAsia="Times New Roman" w:cs="Times New Roman"/>
          <w:lang w:eastAsia="pl-PL"/>
        </w:rPr>
      </w:pPr>
      <w:r w:rsidRPr="00513016">
        <w:rPr>
          <w:rFonts w:eastAsia="Times New Roman" w:cs="Times New Roman"/>
          <w:lang w:eastAsia="pl-PL"/>
        </w:rPr>
        <w:t>Powyższe postanowienia nie naruszają uprawnień Stron przysługujących zgodnie z przepisami kodeksu cywilnego w zakresie niewykonania lub nienależytego wykonania zobowiązań.</w:t>
      </w:r>
    </w:p>
    <w:p w14:paraId="55F59B67" w14:textId="77777777" w:rsidR="0050113B" w:rsidRPr="005C1D9A" w:rsidRDefault="0050113B" w:rsidP="00AA36D4">
      <w:pPr>
        <w:tabs>
          <w:tab w:val="left" w:pos="283"/>
        </w:tabs>
        <w:suppressAutoHyphens/>
        <w:spacing w:after="0" w:line="360" w:lineRule="auto"/>
        <w:rPr>
          <w:rFonts w:eastAsia="Times New Roman" w:cs="Times New Roman"/>
          <w:b/>
          <w:lang w:eastAsia="pl-PL"/>
        </w:rPr>
      </w:pPr>
    </w:p>
    <w:p w14:paraId="0BEA584C" w14:textId="4B50A927" w:rsidR="00E41EAA" w:rsidRPr="005C1D9A" w:rsidRDefault="00E41EAA" w:rsidP="00AA36D4">
      <w:pPr>
        <w:tabs>
          <w:tab w:val="left" w:pos="283"/>
        </w:tabs>
        <w:suppressAutoHyphens/>
        <w:spacing w:after="0" w:line="360" w:lineRule="auto"/>
        <w:rPr>
          <w:rFonts w:eastAsia="Times New Roman" w:cs="Times New Roman"/>
          <w:b/>
          <w:lang w:eastAsia="pl-PL"/>
        </w:rPr>
      </w:pPr>
      <w:r w:rsidRPr="005C1D9A">
        <w:rPr>
          <w:rFonts w:eastAsia="Times New Roman" w:cs="Times New Roman"/>
          <w:b/>
          <w:lang w:eastAsia="pl-PL"/>
        </w:rPr>
        <w:t>§ 1</w:t>
      </w:r>
      <w:r w:rsidR="00EE0602">
        <w:rPr>
          <w:rFonts w:eastAsia="Times New Roman" w:cs="Times New Roman"/>
          <w:b/>
          <w:lang w:eastAsia="pl-PL"/>
        </w:rPr>
        <w:t>2</w:t>
      </w:r>
    </w:p>
    <w:p w14:paraId="384A0160" w14:textId="7034718D" w:rsidR="00E41EAA" w:rsidRPr="005C1D9A" w:rsidRDefault="00E41EAA" w:rsidP="00AA36D4">
      <w:pPr>
        <w:tabs>
          <w:tab w:val="left" w:pos="283"/>
        </w:tabs>
        <w:suppressAutoHyphens/>
        <w:spacing w:after="120" w:line="360" w:lineRule="auto"/>
        <w:rPr>
          <w:rFonts w:eastAsia="Times New Roman" w:cs="Times New Roman"/>
          <w:b/>
          <w:lang w:eastAsia="pl-PL"/>
        </w:rPr>
      </w:pPr>
      <w:r w:rsidRPr="005C1D9A">
        <w:rPr>
          <w:rFonts w:eastAsia="Times New Roman" w:cs="Times New Roman"/>
          <w:b/>
          <w:lang w:eastAsia="pl-PL"/>
        </w:rPr>
        <w:t>Kary umowne</w:t>
      </w:r>
    </w:p>
    <w:p w14:paraId="0A238856" w14:textId="77777777" w:rsidR="00E41EAA" w:rsidRPr="009212AD"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C1D9A">
        <w:rPr>
          <w:rFonts w:eastAsia="Times New Roman" w:cs="Times New Roman"/>
          <w:lang w:eastAsia="pl-PL"/>
        </w:rPr>
        <w:t xml:space="preserve">W razie niewykonania lub nienależytego wykonania umowy przez Wykonawcę, Wykonawca zobowiązuje się zapłacić </w:t>
      </w:r>
      <w:r w:rsidRPr="004B5C64">
        <w:rPr>
          <w:rFonts w:eastAsia="Times New Roman" w:cs="Times New Roman"/>
          <w:lang w:eastAsia="pl-PL"/>
        </w:rPr>
        <w:t xml:space="preserve">Zamawiającemu </w:t>
      </w:r>
      <w:r w:rsidRPr="009212AD">
        <w:rPr>
          <w:rFonts w:eastAsia="Times New Roman" w:cs="Times New Roman"/>
          <w:lang w:eastAsia="pl-PL"/>
        </w:rPr>
        <w:t>kary umowne:</w:t>
      </w:r>
    </w:p>
    <w:p w14:paraId="51488B41" w14:textId="38AE3E9B" w:rsidR="00174C52" w:rsidRPr="003261DF" w:rsidRDefault="00E41EAA" w:rsidP="003261DF">
      <w:pPr>
        <w:numPr>
          <w:ilvl w:val="0"/>
          <w:numId w:val="10"/>
        </w:numPr>
        <w:tabs>
          <w:tab w:val="left" w:pos="720"/>
          <w:tab w:val="left" w:pos="1788"/>
        </w:tabs>
        <w:suppressAutoHyphens/>
        <w:spacing w:after="0" w:line="360" w:lineRule="auto"/>
        <w:rPr>
          <w:rFonts w:eastAsia="Times New Roman" w:cs="Times New Roman"/>
          <w:lang w:eastAsia="pl-PL"/>
        </w:rPr>
      </w:pPr>
      <w:r w:rsidRPr="009212AD">
        <w:rPr>
          <w:rFonts w:eastAsia="Times New Roman" w:cs="Times New Roman"/>
          <w:lang w:eastAsia="pl-PL"/>
        </w:rPr>
        <w:t xml:space="preserve">za naruszenie terminu wykonania </w:t>
      </w:r>
      <w:r w:rsidR="007D5032" w:rsidRPr="009212AD">
        <w:rPr>
          <w:rFonts w:eastAsia="Times New Roman" w:cs="Times New Roman"/>
          <w:lang w:eastAsia="pl-PL"/>
        </w:rPr>
        <w:t>przedmiotu Umowy</w:t>
      </w:r>
      <w:r w:rsidRPr="009212AD">
        <w:rPr>
          <w:rFonts w:eastAsia="Times New Roman" w:cs="Times New Roman"/>
          <w:lang w:eastAsia="pl-PL"/>
        </w:rPr>
        <w:t xml:space="preserve"> o którym mowa w § </w:t>
      </w:r>
      <w:r w:rsidR="000D005C" w:rsidRPr="009212AD">
        <w:rPr>
          <w:rFonts w:eastAsia="Times New Roman" w:cs="Times New Roman"/>
          <w:lang w:eastAsia="pl-PL"/>
        </w:rPr>
        <w:t>4</w:t>
      </w:r>
      <w:r w:rsidRPr="009212AD">
        <w:rPr>
          <w:rFonts w:eastAsia="Times New Roman" w:cs="Times New Roman"/>
          <w:lang w:eastAsia="pl-PL"/>
        </w:rPr>
        <w:t xml:space="preserve"> ust. 1 w wysokości </w:t>
      </w:r>
      <w:r w:rsidR="005A46C4" w:rsidRPr="009212AD">
        <w:rPr>
          <w:rFonts w:eastAsia="Times New Roman" w:cs="Times New Roman"/>
          <w:lang w:eastAsia="pl-PL"/>
        </w:rPr>
        <w:t>0,2</w:t>
      </w:r>
      <w:r w:rsidRPr="009212AD">
        <w:rPr>
          <w:rFonts w:eastAsia="Times New Roman" w:cs="Times New Roman"/>
          <w:lang w:eastAsia="pl-PL"/>
        </w:rPr>
        <w:t xml:space="preserve">% wynagrodzenia brutto określonego w § </w:t>
      </w:r>
      <w:r w:rsidR="000D005C" w:rsidRPr="006B53F4">
        <w:rPr>
          <w:rFonts w:eastAsia="Times New Roman" w:cs="Times New Roman"/>
          <w:lang w:eastAsia="pl-PL"/>
        </w:rPr>
        <w:t>9</w:t>
      </w:r>
      <w:r w:rsidRPr="006B53F4">
        <w:rPr>
          <w:rFonts w:eastAsia="Times New Roman" w:cs="Times New Roman"/>
          <w:lang w:eastAsia="pl-PL"/>
        </w:rPr>
        <w:t xml:space="preserve"> ust. 2 niniejszej Umowy, za każdy dzień </w:t>
      </w:r>
      <w:r w:rsidR="00121B65" w:rsidRPr="006B53F4">
        <w:rPr>
          <w:rFonts w:eastAsia="Times New Roman" w:cs="Times New Roman"/>
          <w:lang w:eastAsia="pl-PL"/>
        </w:rPr>
        <w:t>zwłoki,</w:t>
      </w:r>
      <w:bookmarkStart w:id="18" w:name="_Hlk49149430"/>
    </w:p>
    <w:p w14:paraId="2B1448E5" w14:textId="6B2AA283" w:rsidR="006B781D" w:rsidRPr="009212AD" w:rsidRDefault="006B781D" w:rsidP="00824C90">
      <w:pPr>
        <w:numPr>
          <w:ilvl w:val="0"/>
          <w:numId w:val="10"/>
        </w:numPr>
        <w:tabs>
          <w:tab w:val="left" w:pos="720"/>
          <w:tab w:val="left" w:pos="1788"/>
        </w:tabs>
        <w:suppressAutoHyphens/>
        <w:spacing w:after="0" w:line="360" w:lineRule="auto"/>
        <w:ind w:left="714" w:hanging="357"/>
        <w:rPr>
          <w:rFonts w:eastAsia="Times New Roman" w:cs="Times New Roman"/>
          <w:lang w:eastAsia="pl-PL"/>
        </w:rPr>
      </w:pPr>
      <w:r w:rsidRPr="006B53F4">
        <w:rPr>
          <w:rFonts w:eastAsia="Times New Roman" w:cs="Times New Roman"/>
          <w:lang w:eastAsia="pl-PL"/>
        </w:rPr>
        <w:t>za brak zabezpieczenia, wyznaczenia stref ochronnych</w:t>
      </w:r>
      <w:r w:rsidRPr="009212AD">
        <w:rPr>
          <w:rFonts w:eastAsia="Times New Roman" w:cs="Times New Roman"/>
          <w:lang w:eastAsia="pl-PL"/>
        </w:rPr>
        <w:t xml:space="preserve"> dla drzew na terenie budowy oraz za niewłaściwe prowadzenie prac w obrębie systemów </w:t>
      </w:r>
      <w:r w:rsidRPr="00932466">
        <w:rPr>
          <w:rFonts w:eastAsia="Times New Roman" w:cs="Times New Roman"/>
          <w:lang w:eastAsia="pl-PL"/>
        </w:rPr>
        <w:t xml:space="preserve">korzeniowych drzew i krzewów zgodnie z § </w:t>
      </w:r>
      <w:r w:rsidR="00244EB9" w:rsidRPr="00932466">
        <w:rPr>
          <w:rFonts w:eastAsia="Times New Roman" w:cs="Times New Roman"/>
          <w:lang w:eastAsia="pl-PL"/>
        </w:rPr>
        <w:t>7</w:t>
      </w:r>
      <w:r w:rsidRPr="00932466">
        <w:rPr>
          <w:rFonts w:eastAsia="Times New Roman" w:cs="Times New Roman"/>
          <w:lang w:eastAsia="pl-PL"/>
        </w:rPr>
        <w:t xml:space="preserve"> ust. </w:t>
      </w:r>
      <w:r w:rsidR="00244EB9" w:rsidRPr="00932466">
        <w:rPr>
          <w:rFonts w:eastAsia="Times New Roman" w:cs="Times New Roman"/>
          <w:lang w:eastAsia="pl-PL"/>
        </w:rPr>
        <w:t>7</w:t>
      </w:r>
      <w:r w:rsidRPr="00932466">
        <w:rPr>
          <w:rFonts w:eastAsia="Times New Roman" w:cs="Times New Roman"/>
          <w:lang w:eastAsia="pl-PL"/>
        </w:rPr>
        <w:t xml:space="preserve"> pkt</w:t>
      </w:r>
      <w:r w:rsidR="00244EB9" w:rsidRPr="00932466">
        <w:rPr>
          <w:rFonts w:eastAsia="Times New Roman" w:cs="Times New Roman"/>
          <w:lang w:eastAsia="pl-PL"/>
        </w:rPr>
        <w:t xml:space="preserve"> </w:t>
      </w:r>
      <w:r w:rsidR="003C7ED3" w:rsidRPr="00932466">
        <w:rPr>
          <w:rFonts w:eastAsia="Times New Roman" w:cs="Times New Roman"/>
          <w:lang w:eastAsia="pl-PL"/>
        </w:rPr>
        <w:t>1</w:t>
      </w:r>
      <w:r w:rsidR="00A962E7">
        <w:rPr>
          <w:rFonts w:eastAsia="Times New Roman" w:cs="Times New Roman"/>
          <w:lang w:eastAsia="pl-PL"/>
        </w:rPr>
        <w:t>2</w:t>
      </w:r>
      <w:r w:rsidR="00244EB9" w:rsidRPr="00932466">
        <w:rPr>
          <w:rFonts w:eastAsia="Times New Roman" w:cs="Times New Roman"/>
          <w:lang w:eastAsia="pl-PL"/>
        </w:rPr>
        <w:t xml:space="preserve"> </w:t>
      </w:r>
      <w:r w:rsidRPr="00932466">
        <w:rPr>
          <w:rFonts w:eastAsia="Times New Roman" w:cs="Times New Roman"/>
          <w:lang w:eastAsia="pl-PL"/>
        </w:rPr>
        <w:t>(zabezpieczanie drzew na terenie budowy) – 250</w:t>
      </w:r>
      <w:r w:rsidRPr="009212AD">
        <w:rPr>
          <w:rFonts w:eastAsia="Times New Roman" w:cs="Times New Roman"/>
          <w:lang w:eastAsia="pl-PL"/>
        </w:rPr>
        <w:t xml:space="preserve"> zł na każdy stwierdzony przypadek,</w:t>
      </w:r>
    </w:p>
    <w:bookmarkEnd w:id="18"/>
    <w:p w14:paraId="3101EED0" w14:textId="504F5788" w:rsidR="000D4B6B" w:rsidRPr="009212AD" w:rsidRDefault="00E41EAA" w:rsidP="00824C90">
      <w:pPr>
        <w:numPr>
          <w:ilvl w:val="0"/>
          <w:numId w:val="10"/>
        </w:numPr>
        <w:tabs>
          <w:tab w:val="left" w:pos="1788"/>
        </w:tabs>
        <w:suppressAutoHyphens/>
        <w:spacing w:after="0" w:line="360" w:lineRule="auto"/>
        <w:ind w:left="714" w:hanging="357"/>
        <w:rPr>
          <w:rFonts w:eastAsia="Times New Roman" w:cstheme="minorHAnsi"/>
          <w:lang w:eastAsia="pl-PL"/>
        </w:rPr>
      </w:pPr>
      <w:r w:rsidRPr="009212AD">
        <w:rPr>
          <w:rFonts w:eastAsia="Times New Roman" w:cs="Times New Roman"/>
          <w:lang w:eastAsia="pl-PL"/>
        </w:rPr>
        <w:lastRenderedPageBreak/>
        <w:t>za brak zapłaty</w:t>
      </w:r>
      <w:r w:rsidR="000D4B6B" w:rsidRPr="009212AD">
        <w:rPr>
          <w:rFonts w:eastAsia="Times New Roman" w:cs="Times New Roman"/>
          <w:lang w:eastAsia="pl-PL"/>
        </w:rPr>
        <w:t xml:space="preserve"> wynagrodzenia należnego </w:t>
      </w:r>
      <w:r w:rsidR="001E265F" w:rsidRPr="009212AD">
        <w:rPr>
          <w:rFonts w:eastAsia="Times New Roman" w:cs="Times New Roman"/>
          <w:lang w:eastAsia="pl-PL"/>
        </w:rPr>
        <w:t>p</w:t>
      </w:r>
      <w:r w:rsidR="000D4B6B" w:rsidRPr="009212AD">
        <w:rPr>
          <w:rFonts w:eastAsia="Times New Roman" w:cs="Times New Roman"/>
          <w:lang w:eastAsia="pl-PL"/>
        </w:rPr>
        <w:t xml:space="preserve">odwykonawcom lub dalszym </w:t>
      </w:r>
      <w:r w:rsidR="001E265F" w:rsidRPr="009212AD">
        <w:rPr>
          <w:rFonts w:eastAsia="Times New Roman" w:cs="Times New Roman"/>
          <w:lang w:eastAsia="pl-PL"/>
        </w:rPr>
        <w:t>p</w:t>
      </w:r>
      <w:r w:rsidR="000D4B6B" w:rsidRPr="009212AD">
        <w:rPr>
          <w:rFonts w:eastAsia="Times New Roman" w:cs="Times New Roman"/>
          <w:lang w:eastAsia="pl-PL"/>
        </w:rPr>
        <w:t xml:space="preserve">odwykonawcom w wysokości </w:t>
      </w:r>
      <w:r w:rsidR="006C3451" w:rsidRPr="009212AD">
        <w:rPr>
          <w:rFonts w:eastAsia="Times New Roman" w:cs="Times New Roman"/>
          <w:lang w:eastAsia="pl-PL"/>
        </w:rPr>
        <w:t>5</w:t>
      </w:r>
      <w:r w:rsidR="000D4B6B" w:rsidRPr="009212AD">
        <w:rPr>
          <w:rFonts w:eastAsia="Times New Roman" w:cs="Times New Roman"/>
          <w:lang w:eastAsia="pl-PL"/>
        </w:rPr>
        <w:t>00 zł, za każdy stwierdzony przypadek,</w:t>
      </w:r>
    </w:p>
    <w:p w14:paraId="72DA407E" w14:textId="1091AEA8" w:rsidR="00E41EAA" w:rsidRPr="009212AD" w:rsidRDefault="00E41EAA" w:rsidP="00AA36D4">
      <w:pPr>
        <w:numPr>
          <w:ilvl w:val="0"/>
          <w:numId w:val="10"/>
        </w:numPr>
        <w:tabs>
          <w:tab w:val="left" w:pos="1788"/>
        </w:tabs>
        <w:suppressAutoHyphens/>
        <w:spacing w:after="0" w:line="360" w:lineRule="auto"/>
        <w:rPr>
          <w:rFonts w:eastAsia="Times New Roman" w:cstheme="minorHAnsi"/>
          <w:lang w:eastAsia="pl-PL"/>
        </w:rPr>
      </w:pPr>
      <w:r w:rsidRPr="009212AD">
        <w:rPr>
          <w:rFonts w:eastAsia="Times New Roman" w:cs="Times New Roman"/>
          <w:lang w:eastAsia="pl-PL"/>
        </w:rPr>
        <w:t xml:space="preserve"> za nieterminową zapłatę wynagrodzenia należnego </w:t>
      </w:r>
      <w:r w:rsidR="004B5C64" w:rsidRPr="009212AD">
        <w:rPr>
          <w:rFonts w:eastAsia="Times New Roman" w:cs="Times New Roman"/>
          <w:lang w:eastAsia="pl-PL"/>
        </w:rPr>
        <w:t>p</w:t>
      </w:r>
      <w:r w:rsidRPr="009212AD">
        <w:rPr>
          <w:rFonts w:eastAsia="Times New Roman" w:cs="Times New Roman"/>
          <w:lang w:eastAsia="pl-PL"/>
        </w:rPr>
        <w:t xml:space="preserve">odwykonawcom lub dalszym </w:t>
      </w:r>
      <w:r w:rsidR="004B5C64" w:rsidRPr="009212AD">
        <w:rPr>
          <w:rFonts w:eastAsia="Times New Roman" w:cs="Times New Roman"/>
          <w:lang w:eastAsia="pl-PL"/>
        </w:rPr>
        <w:t>p</w:t>
      </w:r>
      <w:r w:rsidRPr="009212AD">
        <w:rPr>
          <w:rFonts w:eastAsia="Times New Roman" w:cs="Times New Roman"/>
          <w:lang w:eastAsia="pl-PL"/>
        </w:rPr>
        <w:t xml:space="preserve">odwykonawcom w wysokości </w:t>
      </w:r>
      <w:r w:rsidR="001E265F" w:rsidRPr="009212AD">
        <w:rPr>
          <w:rFonts w:eastAsia="Times New Roman" w:cs="Times New Roman"/>
          <w:lang w:eastAsia="pl-PL"/>
        </w:rPr>
        <w:t>1</w:t>
      </w:r>
      <w:r w:rsidRPr="009212AD">
        <w:rPr>
          <w:rFonts w:eastAsia="Times New Roman" w:cs="Times New Roman"/>
          <w:lang w:eastAsia="pl-PL"/>
        </w:rPr>
        <w:t xml:space="preserve">00 zł, za każdy dzień </w:t>
      </w:r>
      <w:r w:rsidR="00121B65" w:rsidRPr="009212AD">
        <w:rPr>
          <w:rFonts w:eastAsia="Times New Roman" w:cstheme="minorHAnsi"/>
          <w:lang w:eastAsia="pl-PL"/>
        </w:rPr>
        <w:t>zwłoki,</w:t>
      </w:r>
    </w:p>
    <w:p w14:paraId="39E90521" w14:textId="2956D908" w:rsidR="00E41EAA" w:rsidRPr="009212AD" w:rsidRDefault="00E41EAA" w:rsidP="00AA36D4">
      <w:pPr>
        <w:numPr>
          <w:ilvl w:val="0"/>
          <w:numId w:val="10"/>
        </w:numPr>
        <w:tabs>
          <w:tab w:val="left" w:pos="1788"/>
        </w:tabs>
        <w:suppressAutoHyphens/>
        <w:spacing w:after="0" w:line="360" w:lineRule="auto"/>
        <w:rPr>
          <w:rFonts w:eastAsia="Times New Roman" w:cs="Times New Roman"/>
          <w:lang w:eastAsia="pl-PL"/>
        </w:rPr>
      </w:pPr>
      <w:r w:rsidRPr="009212AD">
        <w:rPr>
          <w:rFonts w:eastAsia="Times New Roman" w:cs="Times New Roman"/>
          <w:lang w:eastAsia="pl-PL"/>
        </w:rPr>
        <w:t>za nieprzedłożenie do zaakceptowania projektu umowy o podwykonawstwo, której przedmiotem są roboty budowlane, lub projektu jej zmiany w wysokości 500 zł</w:t>
      </w:r>
      <w:r w:rsidR="002603FA" w:rsidRPr="009212AD">
        <w:rPr>
          <w:rFonts w:eastAsia="Times New Roman" w:cs="Times New Roman"/>
          <w:lang w:eastAsia="pl-PL"/>
        </w:rPr>
        <w:t xml:space="preserve"> za każdy stwierdzony przypadek</w:t>
      </w:r>
      <w:r w:rsidRPr="009212AD">
        <w:rPr>
          <w:rFonts w:eastAsia="Times New Roman" w:cs="Times New Roman"/>
          <w:lang w:eastAsia="pl-PL"/>
        </w:rPr>
        <w:t>,</w:t>
      </w:r>
    </w:p>
    <w:p w14:paraId="3B76976F" w14:textId="3FF20F1E" w:rsidR="00E41EAA" w:rsidRPr="009212AD" w:rsidRDefault="00E41EAA" w:rsidP="00AA36D4">
      <w:pPr>
        <w:numPr>
          <w:ilvl w:val="0"/>
          <w:numId w:val="10"/>
        </w:numPr>
        <w:tabs>
          <w:tab w:val="left" w:pos="1788"/>
        </w:tabs>
        <w:suppressAutoHyphens/>
        <w:spacing w:after="0" w:line="360" w:lineRule="auto"/>
        <w:rPr>
          <w:rFonts w:eastAsia="Times New Roman" w:cs="Times New Roman"/>
          <w:lang w:eastAsia="pl-PL"/>
        </w:rPr>
      </w:pPr>
      <w:r w:rsidRPr="009212AD">
        <w:rPr>
          <w:rFonts w:eastAsia="Times New Roman" w:cs="Times New Roman"/>
          <w:lang w:eastAsia="pl-PL"/>
        </w:rPr>
        <w:t>za nieprzedłożenie poświadczonej za zgodność z oryginałem kopii umowy o podwykonawstwo lub jej zmiany w wysokości 300 zł</w:t>
      </w:r>
      <w:r w:rsidR="000D4B6B" w:rsidRPr="009212AD">
        <w:rPr>
          <w:rFonts w:eastAsia="Times New Roman" w:cs="Times New Roman"/>
          <w:lang w:eastAsia="pl-PL"/>
        </w:rPr>
        <w:t xml:space="preserve"> za każdy stwierdzony przypadek</w:t>
      </w:r>
      <w:r w:rsidRPr="009212AD">
        <w:rPr>
          <w:rFonts w:eastAsia="Times New Roman" w:cs="Times New Roman"/>
          <w:lang w:eastAsia="pl-PL"/>
        </w:rPr>
        <w:t>,</w:t>
      </w:r>
    </w:p>
    <w:p w14:paraId="3A1C6B33" w14:textId="7D6942BD" w:rsidR="00E41EAA" w:rsidRPr="006B53F4" w:rsidRDefault="00E41EAA" w:rsidP="006B53F4">
      <w:pPr>
        <w:numPr>
          <w:ilvl w:val="0"/>
          <w:numId w:val="10"/>
        </w:numPr>
        <w:tabs>
          <w:tab w:val="left" w:pos="1788"/>
        </w:tabs>
        <w:suppressAutoHyphens/>
        <w:spacing w:after="0" w:line="360" w:lineRule="auto"/>
        <w:rPr>
          <w:rFonts w:eastAsia="Times New Roman" w:cs="Times New Roman"/>
          <w:lang w:eastAsia="pl-PL"/>
        </w:rPr>
      </w:pPr>
      <w:r w:rsidRPr="009212AD">
        <w:rPr>
          <w:rFonts w:eastAsia="Times New Roman" w:cs="Times New Roman"/>
          <w:lang w:eastAsia="pl-PL"/>
        </w:rPr>
        <w:t>za brak zmiany umowy o podwykonawstwo w zakresie terminu zapłaty w wysokości 500 zł</w:t>
      </w:r>
      <w:r w:rsidR="000D4B6B" w:rsidRPr="009212AD">
        <w:rPr>
          <w:rFonts w:eastAsia="Times New Roman" w:cs="Times New Roman"/>
          <w:lang w:eastAsia="pl-PL"/>
        </w:rPr>
        <w:t xml:space="preserve"> za każdy stwierdzony przypadek</w:t>
      </w:r>
      <w:r w:rsidRPr="009212AD">
        <w:rPr>
          <w:rFonts w:eastAsia="Times New Roman" w:cs="Times New Roman"/>
          <w:lang w:eastAsia="pl-PL"/>
        </w:rPr>
        <w:t>,</w:t>
      </w:r>
    </w:p>
    <w:p w14:paraId="6F495D24" w14:textId="1C2AE60C" w:rsidR="00E41EAA" w:rsidRPr="009212AD" w:rsidRDefault="00E41EAA" w:rsidP="00AA36D4">
      <w:pPr>
        <w:numPr>
          <w:ilvl w:val="0"/>
          <w:numId w:val="10"/>
        </w:numPr>
        <w:tabs>
          <w:tab w:val="left" w:pos="1788"/>
        </w:tabs>
        <w:suppressAutoHyphens/>
        <w:spacing w:after="0" w:line="360" w:lineRule="auto"/>
        <w:rPr>
          <w:rFonts w:eastAsia="Times New Roman" w:cstheme="minorHAnsi"/>
          <w:lang w:eastAsia="pl-PL"/>
        </w:rPr>
      </w:pPr>
      <w:r w:rsidRPr="009212AD">
        <w:rPr>
          <w:rFonts w:eastAsia="Times New Roman" w:cs="Times New Roman"/>
          <w:lang w:eastAsia="pl-PL"/>
        </w:rPr>
        <w:t xml:space="preserve">za naruszenie </w:t>
      </w:r>
      <w:r w:rsidRPr="006B53F4">
        <w:rPr>
          <w:rFonts w:eastAsia="Times New Roman" w:cs="Times New Roman"/>
          <w:lang w:eastAsia="pl-PL"/>
        </w:rPr>
        <w:t xml:space="preserve">terminu w usunięciu wad i usterek stwierdzonych przy odbiorze końcowym </w:t>
      </w:r>
      <w:r w:rsidRPr="006B53F4">
        <w:rPr>
          <w:rFonts w:eastAsia="Times New Roman" w:cs="Times New Roman"/>
          <w:lang w:eastAsia="pl-PL"/>
        </w:rPr>
        <w:br/>
        <w:t>wskazanym</w:t>
      </w:r>
      <w:r w:rsidRPr="009212AD">
        <w:rPr>
          <w:rFonts w:eastAsia="Times New Roman" w:cs="Times New Roman"/>
          <w:lang w:eastAsia="pl-PL"/>
        </w:rPr>
        <w:t xml:space="preserve"> w protokołach odbioru </w:t>
      </w:r>
      <w:r w:rsidR="009110B9">
        <w:rPr>
          <w:rFonts w:eastAsia="Times New Roman" w:cs="Times New Roman"/>
          <w:lang w:eastAsia="pl-PL"/>
        </w:rPr>
        <w:t xml:space="preserve">lub w okresie gwarancji i rękojmi </w:t>
      </w:r>
      <w:r w:rsidRPr="009212AD">
        <w:rPr>
          <w:rFonts w:eastAsia="Times New Roman" w:cs="Times New Roman"/>
          <w:lang w:eastAsia="pl-PL"/>
        </w:rPr>
        <w:t xml:space="preserve">w wysokości </w:t>
      </w:r>
      <w:r w:rsidR="005A46C4" w:rsidRPr="009212AD">
        <w:rPr>
          <w:rFonts w:eastAsia="Times New Roman" w:cs="Times New Roman"/>
          <w:lang w:eastAsia="pl-PL"/>
        </w:rPr>
        <w:t>0,</w:t>
      </w:r>
      <w:r w:rsidR="009110B9">
        <w:rPr>
          <w:rFonts w:eastAsia="Times New Roman" w:cs="Times New Roman"/>
          <w:lang w:eastAsia="pl-PL"/>
        </w:rPr>
        <w:t>2</w:t>
      </w:r>
      <w:r w:rsidRPr="009212AD">
        <w:rPr>
          <w:rFonts w:eastAsia="Times New Roman" w:cs="Times New Roman"/>
          <w:lang w:eastAsia="pl-PL"/>
        </w:rPr>
        <w:t xml:space="preserve">% wynagrodzenia brutto określonego w § </w:t>
      </w:r>
      <w:r w:rsidR="002161DA" w:rsidRPr="009212AD">
        <w:rPr>
          <w:rFonts w:eastAsia="Times New Roman" w:cs="Times New Roman"/>
          <w:lang w:eastAsia="pl-PL"/>
        </w:rPr>
        <w:t>9</w:t>
      </w:r>
      <w:r w:rsidRPr="009212AD">
        <w:rPr>
          <w:rFonts w:eastAsia="Times New Roman" w:cs="Times New Roman"/>
          <w:lang w:eastAsia="pl-PL"/>
        </w:rPr>
        <w:t xml:space="preserve"> ust. 2 niniejszej Umowy, za każdy dzień </w:t>
      </w:r>
      <w:r w:rsidR="00121B65" w:rsidRPr="009212AD">
        <w:rPr>
          <w:rFonts w:eastAsia="Times New Roman" w:cstheme="minorHAnsi"/>
          <w:lang w:eastAsia="pl-PL"/>
        </w:rPr>
        <w:t>zwłoki,</w:t>
      </w:r>
      <w:r w:rsidRPr="009212AD">
        <w:rPr>
          <w:rFonts w:eastAsia="Times New Roman" w:cs="Times New Roman"/>
          <w:lang w:eastAsia="pl-PL"/>
        </w:rPr>
        <w:t xml:space="preserve"> liczony od dnia wyznaczonego na usunięcie wad,</w:t>
      </w:r>
    </w:p>
    <w:p w14:paraId="6C871135" w14:textId="793F1273" w:rsidR="00E41EAA" w:rsidRPr="00653E8E" w:rsidRDefault="00E41EAA" w:rsidP="00AA36D4">
      <w:pPr>
        <w:numPr>
          <w:ilvl w:val="0"/>
          <w:numId w:val="10"/>
        </w:numPr>
        <w:tabs>
          <w:tab w:val="left" w:pos="1788"/>
        </w:tabs>
        <w:suppressAutoHyphens/>
        <w:spacing w:after="0" w:line="360" w:lineRule="auto"/>
        <w:rPr>
          <w:rFonts w:eastAsia="Times New Roman" w:cs="Times New Roman"/>
          <w:lang w:eastAsia="pl-PL"/>
        </w:rPr>
      </w:pPr>
      <w:r w:rsidRPr="009212AD">
        <w:rPr>
          <w:rFonts w:eastAsia="Times New Roman" w:cs="Times New Roman"/>
          <w:lang w:eastAsia="pl-PL"/>
        </w:rPr>
        <w:t xml:space="preserve">za odstąpienie od umowy z przyczyn niezależnych od Zamawiającego w wysokości 30%  wynagrodzenia brutto </w:t>
      </w:r>
      <w:r w:rsidRPr="00653E8E">
        <w:rPr>
          <w:rFonts w:eastAsia="Times New Roman" w:cs="Times New Roman"/>
          <w:lang w:eastAsia="pl-PL"/>
        </w:rPr>
        <w:t xml:space="preserve">określonego w § </w:t>
      </w:r>
      <w:r w:rsidR="002161DA" w:rsidRPr="00653E8E">
        <w:rPr>
          <w:rFonts w:eastAsia="Times New Roman" w:cs="Times New Roman"/>
          <w:lang w:eastAsia="pl-PL"/>
        </w:rPr>
        <w:t>9</w:t>
      </w:r>
      <w:r w:rsidRPr="00653E8E">
        <w:rPr>
          <w:rFonts w:eastAsia="Times New Roman" w:cs="Times New Roman"/>
          <w:lang w:eastAsia="pl-PL"/>
        </w:rPr>
        <w:t xml:space="preserve"> ust. 2 niniejszej Umowy,</w:t>
      </w:r>
    </w:p>
    <w:p w14:paraId="14AC0416" w14:textId="644A7126" w:rsidR="00E41EAA" w:rsidRPr="00C84FFD" w:rsidRDefault="00E41EAA" w:rsidP="00AA36D4">
      <w:pPr>
        <w:pStyle w:val="Akapitzlist"/>
        <w:numPr>
          <w:ilvl w:val="0"/>
          <w:numId w:val="10"/>
        </w:numPr>
        <w:spacing w:after="0" w:line="360" w:lineRule="auto"/>
        <w:ind w:hanging="357"/>
        <w:rPr>
          <w:rFonts w:eastAsia="Times New Roman" w:cs="Times New Roman"/>
          <w:lang w:eastAsia="pl-PL"/>
        </w:rPr>
      </w:pPr>
      <w:r w:rsidRPr="00653E8E">
        <w:rPr>
          <w:rFonts w:eastAsia="Times New Roman" w:cs="Times New Roman"/>
          <w:lang w:eastAsia="pl-PL"/>
        </w:rPr>
        <w:t xml:space="preserve">z tytułu niespełnienia przez Wykonawcę lub podwykonawcę wymogu zatrudnienia na podstawie umowy o pracę osób wykonujących wskazane w § </w:t>
      </w:r>
      <w:r w:rsidR="002161DA" w:rsidRPr="00653E8E">
        <w:rPr>
          <w:rFonts w:eastAsia="Times New Roman" w:cs="Times New Roman"/>
          <w:lang w:eastAsia="pl-PL"/>
        </w:rPr>
        <w:t>3</w:t>
      </w:r>
      <w:r w:rsidRPr="00653E8E">
        <w:rPr>
          <w:rFonts w:eastAsia="Times New Roman" w:cs="Times New Roman"/>
          <w:lang w:eastAsia="pl-PL"/>
        </w:rPr>
        <w:t xml:space="preserve"> ust. 1 Umowy czynności Zamawiający przewiduje sankcję w </w:t>
      </w:r>
      <w:r w:rsidRPr="00C84FFD">
        <w:rPr>
          <w:rFonts w:eastAsia="Times New Roman" w:cs="Times New Roman"/>
          <w:lang w:eastAsia="pl-PL"/>
        </w:rPr>
        <w:t>postaci obowiązku zapłaty przez Wykonawcę kary umownej w wysokości 500 zł, za każdy stwierdzony przypadek,</w:t>
      </w:r>
    </w:p>
    <w:p w14:paraId="26256DC6" w14:textId="41B47317" w:rsidR="00E41EAA" w:rsidRPr="006B53F4" w:rsidRDefault="00E41EAA" w:rsidP="00AA36D4">
      <w:pPr>
        <w:numPr>
          <w:ilvl w:val="0"/>
          <w:numId w:val="10"/>
        </w:numPr>
        <w:tabs>
          <w:tab w:val="left" w:pos="720"/>
          <w:tab w:val="left" w:pos="1788"/>
        </w:tabs>
        <w:suppressAutoHyphens/>
        <w:spacing w:after="0" w:line="360" w:lineRule="auto"/>
        <w:rPr>
          <w:rFonts w:eastAsia="Times New Roman" w:cstheme="minorHAnsi"/>
          <w:lang w:eastAsia="pl-PL"/>
        </w:rPr>
      </w:pPr>
      <w:r w:rsidRPr="00C84FFD">
        <w:rPr>
          <w:rFonts w:eastAsia="Times New Roman" w:cs="Times New Roman"/>
          <w:lang w:eastAsia="pl-PL"/>
        </w:rPr>
        <w:t xml:space="preserve">za </w:t>
      </w:r>
      <w:r w:rsidR="008273F3" w:rsidRPr="00C84FFD">
        <w:rPr>
          <w:rFonts w:eastAsia="Times New Roman" w:cs="Times New Roman"/>
          <w:lang w:eastAsia="pl-PL"/>
        </w:rPr>
        <w:t xml:space="preserve">nieuzasadnione </w:t>
      </w:r>
      <w:r w:rsidRPr="00C84FFD">
        <w:rPr>
          <w:rFonts w:eastAsia="Times New Roman" w:cs="Times New Roman"/>
          <w:lang w:eastAsia="pl-PL"/>
        </w:rPr>
        <w:t xml:space="preserve">naruszenie terminu dostarczenia geodezyjnej inwentaryzacji powykonawczej, o którym mowa w </w:t>
      </w:r>
      <w:r w:rsidRPr="00C84FFD">
        <w:rPr>
          <w:rFonts w:eastAsia="Times New Roman" w:cstheme="minorHAnsi"/>
          <w:lang w:eastAsia="pl-PL"/>
        </w:rPr>
        <w:t>§</w:t>
      </w:r>
      <w:r w:rsidRPr="00C84FFD">
        <w:rPr>
          <w:rFonts w:eastAsia="Times New Roman" w:cs="Times New Roman"/>
          <w:lang w:eastAsia="pl-PL"/>
        </w:rPr>
        <w:t xml:space="preserve"> 1</w:t>
      </w:r>
      <w:r w:rsidR="00C84FFD" w:rsidRPr="00C84FFD">
        <w:rPr>
          <w:rFonts w:eastAsia="Times New Roman" w:cs="Times New Roman"/>
          <w:lang w:eastAsia="pl-PL"/>
        </w:rPr>
        <w:t>1</w:t>
      </w:r>
      <w:r w:rsidRPr="00C84FFD">
        <w:rPr>
          <w:rFonts w:eastAsia="Times New Roman" w:cs="Times New Roman"/>
          <w:lang w:eastAsia="pl-PL"/>
        </w:rPr>
        <w:t xml:space="preserve"> ust. </w:t>
      </w:r>
      <w:r w:rsidR="00C84FFD" w:rsidRPr="00C84FFD">
        <w:rPr>
          <w:rFonts w:eastAsia="Times New Roman" w:cs="Times New Roman"/>
          <w:lang w:eastAsia="pl-PL"/>
        </w:rPr>
        <w:t>8</w:t>
      </w:r>
      <w:r w:rsidRPr="00C84FFD">
        <w:rPr>
          <w:rFonts w:eastAsia="Times New Roman" w:cs="Times New Roman"/>
          <w:lang w:eastAsia="pl-PL"/>
        </w:rPr>
        <w:t xml:space="preserve"> Umowy w wysokości 0</w:t>
      </w:r>
      <w:r w:rsidRPr="006B53F4">
        <w:rPr>
          <w:rFonts w:eastAsia="Times New Roman" w:cs="Times New Roman"/>
          <w:lang w:eastAsia="pl-PL"/>
        </w:rPr>
        <w:t xml:space="preserve">,02% wynagrodzenia brutto określonego w § </w:t>
      </w:r>
      <w:r w:rsidR="002161DA" w:rsidRPr="006B53F4">
        <w:rPr>
          <w:rFonts w:eastAsia="Times New Roman" w:cs="Times New Roman"/>
          <w:lang w:eastAsia="pl-PL"/>
        </w:rPr>
        <w:t>9</w:t>
      </w:r>
      <w:r w:rsidRPr="006B53F4">
        <w:rPr>
          <w:rFonts w:eastAsia="Times New Roman" w:cs="Times New Roman"/>
          <w:lang w:eastAsia="pl-PL"/>
        </w:rPr>
        <w:t xml:space="preserve"> ust. 2 niniejszej Umowy, za każdy dzień </w:t>
      </w:r>
      <w:r w:rsidR="00121B65" w:rsidRPr="006B53F4">
        <w:rPr>
          <w:rFonts w:eastAsia="Times New Roman" w:cstheme="minorHAnsi"/>
          <w:lang w:eastAsia="pl-PL"/>
        </w:rPr>
        <w:t>zwłoki</w:t>
      </w:r>
      <w:r w:rsidR="004E291B" w:rsidRPr="006B53F4">
        <w:rPr>
          <w:rFonts w:eastAsia="Times New Roman" w:cstheme="minorHAnsi"/>
          <w:lang w:eastAsia="pl-PL"/>
        </w:rPr>
        <w:t>,</w:t>
      </w:r>
    </w:p>
    <w:p w14:paraId="26A5F50A" w14:textId="612ED023" w:rsidR="004E291B" w:rsidRPr="00653E8E" w:rsidRDefault="004E291B" w:rsidP="00AA36D4">
      <w:pPr>
        <w:numPr>
          <w:ilvl w:val="0"/>
          <w:numId w:val="10"/>
        </w:numPr>
        <w:tabs>
          <w:tab w:val="left" w:pos="720"/>
          <w:tab w:val="left" w:pos="1788"/>
        </w:tabs>
        <w:suppressAutoHyphens/>
        <w:spacing w:after="0" w:line="360" w:lineRule="auto"/>
        <w:rPr>
          <w:rFonts w:eastAsia="Times New Roman" w:cstheme="minorHAnsi"/>
          <w:lang w:eastAsia="pl-PL"/>
        </w:rPr>
      </w:pPr>
      <w:r w:rsidRPr="006B53F4">
        <w:rPr>
          <w:rFonts w:eastAsia="Times New Roman" w:cstheme="minorHAnsi"/>
          <w:lang w:eastAsia="pl-PL"/>
        </w:rPr>
        <w:t>za wykonanie przez inną osobę niż zaakceptowana przez Zamawiającego czynności zastrzeżonych dla</w:t>
      </w:r>
      <w:r w:rsidR="006B53F4" w:rsidRPr="006B53F4">
        <w:rPr>
          <w:rFonts w:eastAsia="Times New Roman" w:cstheme="minorHAnsi"/>
          <w:lang w:eastAsia="pl-PL"/>
        </w:rPr>
        <w:t xml:space="preserve"> </w:t>
      </w:r>
      <w:r w:rsidR="004B68FF" w:rsidRPr="006B53F4">
        <w:rPr>
          <w:rFonts w:eastAsia="Times New Roman" w:cstheme="minorHAnsi"/>
          <w:lang w:eastAsia="pl-PL"/>
        </w:rPr>
        <w:t>kierownika robót</w:t>
      </w:r>
      <w:r w:rsidR="00484E81" w:rsidRPr="006B53F4">
        <w:rPr>
          <w:rFonts w:eastAsia="Times New Roman" w:cstheme="minorHAnsi"/>
          <w:lang w:eastAsia="pl-PL"/>
        </w:rPr>
        <w:t xml:space="preserve"> </w:t>
      </w:r>
      <w:r w:rsidRPr="006B53F4">
        <w:rPr>
          <w:rFonts w:eastAsia="Times New Roman" w:cstheme="minorHAnsi"/>
          <w:lang w:eastAsia="pl-PL"/>
        </w:rPr>
        <w:t xml:space="preserve">w wysokości </w:t>
      </w:r>
      <w:r w:rsidR="00FD6112" w:rsidRPr="006B53F4">
        <w:rPr>
          <w:rFonts w:eastAsia="Times New Roman" w:cstheme="minorHAnsi"/>
          <w:bCs/>
          <w:lang w:eastAsia="pl-PL"/>
        </w:rPr>
        <w:t>500 zł</w:t>
      </w:r>
      <w:r w:rsidRPr="006B53F4">
        <w:rPr>
          <w:rFonts w:eastAsia="Times New Roman" w:cstheme="minorHAnsi"/>
          <w:lang w:eastAsia="pl-PL"/>
        </w:rPr>
        <w:t>,</w:t>
      </w:r>
      <w:r w:rsidRPr="00653E8E">
        <w:rPr>
          <w:rFonts w:eastAsia="Times New Roman" w:cstheme="minorHAnsi"/>
          <w:lang w:eastAsia="pl-PL"/>
        </w:rPr>
        <w:t xml:space="preserve"> za każdy stwierdzony taki przypadek.</w:t>
      </w:r>
    </w:p>
    <w:p w14:paraId="04F11E19" w14:textId="37AA4BCD" w:rsidR="00E41EAA" w:rsidRPr="000250E3" w:rsidRDefault="00E41EAA" w:rsidP="00AA36D4">
      <w:pPr>
        <w:numPr>
          <w:ilvl w:val="0"/>
          <w:numId w:val="9"/>
        </w:numPr>
        <w:tabs>
          <w:tab w:val="left" w:pos="360"/>
          <w:tab w:val="left" w:pos="1788"/>
        </w:tabs>
        <w:suppressAutoHyphens/>
        <w:spacing w:after="0" w:line="360" w:lineRule="auto"/>
        <w:ind w:hanging="357"/>
        <w:rPr>
          <w:rFonts w:eastAsia="Times New Roman" w:cs="Times New Roman"/>
          <w:lang w:eastAsia="pl-PL"/>
        </w:rPr>
      </w:pPr>
      <w:r w:rsidRPr="00653E8E">
        <w:rPr>
          <w:rFonts w:eastAsia="Times New Roman" w:cs="Times New Roman"/>
          <w:lang w:eastAsia="pl-PL"/>
        </w:rPr>
        <w:t>Wykonawca może naliczyć Zamawiającemu karę umowną za odstąpienie od umowy z przyczyn zależnych od Zamawiającego w wysokoś</w:t>
      </w:r>
      <w:r w:rsidRPr="000250E3">
        <w:rPr>
          <w:rFonts w:eastAsia="Times New Roman" w:cs="Times New Roman"/>
          <w:lang w:eastAsia="pl-PL"/>
        </w:rPr>
        <w:t xml:space="preserve">ci 30% wynagrodzenia brutto określonego w § </w:t>
      </w:r>
      <w:r w:rsidR="00131586" w:rsidRPr="000250E3">
        <w:rPr>
          <w:rFonts w:eastAsia="Times New Roman" w:cs="Times New Roman"/>
          <w:lang w:eastAsia="pl-PL"/>
        </w:rPr>
        <w:t>9</w:t>
      </w:r>
      <w:r w:rsidRPr="000250E3">
        <w:rPr>
          <w:rFonts w:eastAsia="Times New Roman" w:cs="Times New Roman"/>
          <w:lang w:eastAsia="pl-PL"/>
        </w:rPr>
        <w:t xml:space="preserve"> ust. 2 niniejszej Umowy, </w:t>
      </w:r>
      <w:r w:rsidRPr="000250E3">
        <w:rPr>
          <w:rFonts w:eastAsia="Times New Roman" w:cs="Times New Roman"/>
          <w:lang w:eastAsia="pl-PL"/>
        </w:rPr>
        <w:br/>
        <w:t>z zastrzeżeniem § 1</w:t>
      </w:r>
      <w:r w:rsidR="00653E8E" w:rsidRPr="000250E3">
        <w:rPr>
          <w:rFonts w:eastAsia="Times New Roman" w:cs="Times New Roman"/>
          <w:lang w:eastAsia="pl-PL"/>
        </w:rPr>
        <w:t>5</w:t>
      </w:r>
      <w:r w:rsidRPr="000250E3">
        <w:rPr>
          <w:rFonts w:eastAsia="Times New Roman" w:cs="Times New Roman"/>
          <w:lang w:eastAsia="pl-PL"/>
        </w:rPr>
        <w:t xml:space="preserve"> ust.1 pkt 1 niniejszej Umowy.</w:t>
      </w:r>
    </w:p>
    <w:p w14:paraId="311C5E67" w14:textId="77777777" w:rsidR="00E41EAA" w:rsidRPr="00653E8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0250E3">
        <w:rPr>
          <w:rFonts w:eastAsia="Times New Roman" w:cs="Times New Roman"/>
          <w:lang w:eastAsia="pl-PL"/>
        </w:rPr>
        <w:t>Wykonawca może naliczyć Zamawiającemu</w:t>
      </w:r>
      <w:r w:rsidRPr="00653E8E">
        <w:rPr>
          <w:rFonts w:eastAsia="Times New Roman" w:cs="Times New Roman"/>
          <w:lang w:eastAsia="pl-PL"/>
        </w:rPr>
        <w:t xml:space="preserve"> odsetki za opóźnienie w zapłacie w ustawowej wysokości.</w:t>
      </w:r>
    </w:p>
    <w:p w14:paraId="285E6D89" w14:textId="3E981D5C" w:rsidR="00E41EAA" w:rsidRPr="00653E8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653E8E">
        <w:rPr>
          <w:rFonts w:eastAsia="Times New Roman" w:cs="Times New Roman"/>
          <w:lang w:eastAsia="pl-PL"/>
        </w:rPr>
        <w:t>Zamawiający może potrącić należne kary u</w:t>
      </w:r>
      <w:r w:rsidR="00121B65" w:rsidRPr="00653E8E">
        <w:rPr>
          <w:rFonts w:eastAsia="Times New Roman" w:cs="Times New Roman"/>
          <w:lang w:eastAsia="pl-PL"/>
        </w:rPr>
        <w:t>mowne z wynagrodzenia Wykonawcy.</w:t>
      </w:r>
    </w:p>
    <w:p w14:paraId="499CEB9F" w14:textId="77777777" w:rsidR="00E41EAA" w:rsidRPr="00653E8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653E8E">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653E8E"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653E8E">
        <w:rPr>
          <w:rFonts w:eastAsia="Times New Roman" w:cs="Times New Roman"/>
          <w:lang w:eastAsia="pl-PL"/>
        </w:rPr>
        <w:t>Zapłacenie kary umownej nie zwalnia Wykonawcy z obowiązku dokończenia robót, jak również z innych zobowiązań umownych.</w:t>
      </w:r>
    </w:p>
    <w:p w14:paraId="667BC339" w14:textId="4B12E543" w:rsidR="00E41EAA" w:rsidRPr="00653E8E" w:rsidRDefault="00B763D3" w:rsidP="00AA36D4">
      <w:pPr>
        <w:pStyle w:val="Akapitzlist"/>
        <w:numPr>
          <w:ilvl w:val="0"/>
          <w:numId w:val="9"/>
        </w:numPr>
        <w:tabs>
          <w:tab w:val="clear" w:pos="360"/>
          <w:tab w:val="left" w:pos="92"/>
          <w:tab w:val="left" w:pos="348"/>
          <w:tab w:val="left" w:pos="452"/>
          <w:tab w:val="left" w:pos="812"/>
        </w:tabs>
        <w:suppressAutoHyphens/>
        <w:spacing w:after="0" w:line="360" w:lineRule="auto"/>
        <w:rPr>
          <w:rFonts w:eastAsia="Times New Roman" w:cstheme="minorHAnsi"/>
          <w:b/>
          <w:bCs/>
          <w:lang w:eastAsia="pl-PL"/>
        </w:rPr>
      </w:pPr>
      <w:r w:rsidRPr="00653E8E">
        <w:rPr>
          <w:rFonts w:cstheme="minorHAnsi"/>
        </w:rPr>
        <w:lastRenderedPageBreak/>
        <w:t xml:space="preserve">Łączna maksymalna wysokość kar umownych nałożonych na podstawie niniejszej umowy, których może dochodzić każda ze stron umowy, nie może przekroczyć </w:t>
      </w:r>
      <w:r w:rsidR="0087606C" w:rsidRPr="00653E8E">
        <w:rPr>
          <w:rFonts w:cstheme="minorHAnsi"/>
        </w:rPr>
        <w:t>30</w:t>
      </w:r>
      <w:r w:rsidRPr="00653E8E">
        <w:rPr>
          <w:rFonts w:eastAsia="Times New Roman" w:cstheme="minorHAnsi"/>
          <w:lang w:eastAsia="pl-PL"/>
        </w:rPr>
        <w:t xml:space="preserve">% wynagrodzenia brutto określonego w § </w:t>
      </w:r>
      <w:r w:rsidR="00131586" w:rsidRPr="00653E8E">
        <w:rPr>
          <w:rFonts w:eastAsia="Times New Roman" w:cstheme="minorHAnsi"/>
          <w:lang w:eastAsia="pl-PL"/>
        </w:rPr>
        <w:t>9</w:t>
      </w:r>
      <w:r w:rsidRPr="00653E8E">
        <w:rPr>
          <w:rFonts w:eastAsia="Times New Roman" w:cstheme="minorHAnsi"/>
          <w:lang w:eastAsia="pl-PL"/>
        </w:rPr>
        <w:t xml:space="preserve"> ust.</w:t>
      </w:r>
      <w:r w:rsidR="00E358D9" w:rsidRPr="00653E8E">
        <w:rPr>
          <w:rFonts w:eastAsia="Times New Roman" w:cstheme="minorHAnsi"/>
          <w:lang w:eastAsia="pl-PL"/>
        </w:rPr>
        <w:t xml:space="preserve"> </w:t>
      </w:r>
      <w:r w:rsidRPr="00653E8E">
        <w:rPr>
          <w:rFonts w:eastAsia="Times New Roman" w:cstheme="minorHAnsi"/>
          <w:lang w:eastAsia="pl-PL"/>
        </w:rPr>
        <w:t>2 niniejszej umowy.</w:t>
      </w:r>
    </w:p>
    <w:p w14:paraId="68CDD024" w14:textId="77777777" w:rsidR="006E7C24" w:rsidRDefault="006E7C24" w:rsidP="00AA36D4">
      <w:pPr>
        <w:tabs>
          <w:tab w:val="left" w:pos="348"/>
        </w:tabs>
        <w:suppressAutoHyphens/>
        <w:spacing w:after="0" w:line="360" w:lineRule="auto"/>
        <w:rPr>
          <w:rFonts w:eastAsia="Times New Roman" w:cs="Times New Roman"/>
          <w:b/>
          <w:bCs/>
          <w:lang w:eastAsia="pl-PL"/>
        </w:rPr>
      </w:pPr>
    </w:p>
    <w:p w14:paraId="34FD5818" w14:textId="7FC1BDD9"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EE0602">
        <w:rPr>
          <w:rFonts w:eastAsia="Times New Roman" w:cs="Times New Roman"/>
          <w:b/>
          <w:bCs/>
          <w:lang w:eastAsia="pl-PL"/>
        </w:rPr>
        <w:t>3</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3685D965" w14:textId="7E718607" w:rsidR="00FB4391" w:rsidRDefault="00E41EAA" w:rsidP="00AB32A5">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na podstawie niniejszego dokumentu umowy udziela </w:t>
      </w:r>
      <w:r w:rsidR="00A745AE">
        <w:rPr>
          <w:rFonts w:asciiTheme="minorHAnsi" w:hAnsiTheme="minorHAnsi" w:cs="Tahoma"/>
          <w:b/>
          <w:bCs/>
          <w:sz w:val="22"/>
          <w:szCs w:val="22"/>
        </w:rPr>
        <w:t>_____</w:t>
      </w:r>
      <w:r w:rsidRPr="00F71391">
        <w:rPr>
          <w:rFonts w:asciiTheme="minorHAnsi" w:hAnsiTheme="minorHAnsi" w:cs="Tahoma"/>
          <w:b/>
          <w:bCs/>
          <w:sz w:val="22"/>
          <w:szCs w:val="22"/>
        </w:rPr>
        <w:t xml:space="preserve"> </w:t>
      </w:r>
      <w:r w:rsidRPr="00F71391">
        <w:rPr>
          <w:rFonts w:asciiTheme="minorHAnsi" w:hAnsiTheme="minorHAnsi" w:cs="Tahoma"/>
          <w:b/>
          <w:sz w:val="22"/>
          <w:szCs w:val="22"/>
        </w:rPr>
        <w:t>miesięcy</w:t>
      </w:r>
      <w:r w:rsidRPr="00515B8F">
        <w:rPr>
          <w:rFonts w:asciiTheme="minorHAnsi" w:hAnsiTheme="minorHAnsi" w:cs="Tahoma"/>
          <w:sz w:val="22"/>
          <w:szCs w:val="22"/>
        </w:rPr>
        <w:t xml:space="preserve"> </w:t>
      </w:r>
      <w:r>
        <w:rPr>
          <w:rFonts w:asciiTheme="minorHAnsi" w:hAnsiTheme="minorHAnsi" w:cs="Tahoma"/>
          <w:sz w:val="22"/>
          <w:szCs w:val="22"/>
        </w:rPr>
        <w:t>gwarancji na wykonany przedmiot U</w:t>
      </w:r>
      <w:r w:rsidRPr="00515B8F">
        <w:rPr>
          <w:rFonts w:asciiTheme="minorHAnsi" w:hAnsiTheme="minorHAnsi" w:cs="Tahoma"/>
          <w:sz w:val="22"/>
          <w:szCs w:val="22"/>
        </w:rPr>
        <w:t xml:space="preserve">mowy, w szczególności w odniesieniu do usterek, uszkodzeń, niedokładności, wad </w:t>
      </w:r>
      <w:r w:rsidRPr="00D749AB">
        <w:rPr>
          <w:rFonts w:asciiTheme="minorHAnsi" w:hAnsiTheme="minorHAnsi" w:cs="Tahoma"/>
          <w:sz w:val="22"/>
          <w:szCs w:val="22"/>
        </w:rPr>
        <w:t xml:space="preserve">jakiegokolwiek </w:t>
      </w:r>
      <w:r w:rsidRPr="00BA76BA">
        <w:rPr>
          <w:rFonts w:asciiTheme="minorHAnsi" w:hAnsiTheme="minorHAnsi" w:cs="Tahoma"/>
          <w:sz w:val="22"/>
          <w:szCs w:val="22"/>
        </w:rPr>
        <w:t xml:space="preserve">rodzaju mających swoją przyczynę w niewłaściwym wykonaniu Umowy i ujawnionych </w:t>
      </w:r>
      <w:r w:rsidRPr="00BA76BA">
        <w:rPr>
          <w:rFonts w:asciiTheme="minorHAnsi" w:hAnsiTheme="minorHAnsi" w:cs="Tahoma"/>
          <w:sz w:val="22"/>
          <w:szCs w:val="22"/>
        </w:rPr>
        <w:br/>
        <w:t>w okresie gwarancji.</w:t>
      </w:r>
      <w:r w:rsidR="003055FD" w:rsidRPr="00BA76BA">
        <w:rPr>
          <w:rFonts w:asciiTheme="minorHAnsi" w:hAnsiTheme="minorHAnsi" w:cs="Tahoma"/>
          <w:bCs/>
          <w:sz w:val="22"/>
          <w:szCs w:val="22"/>
        </w:rPr>
        <w:t xml:space="preserve"> </w:t>
      </w:r>
      <w:r w:rsidR="002603FA" w:rsidRPr="00BA76BA">
        <w:rPr>
          <w:rFonts w:asciiTheme="minorHAnsi" w:hAnsiTheme="minorHAnsi" w:cs="Tahoma"/>
          <w:sz w:val="22"/>
          <w:szCs w:val="22"/>
        </w:rPr>
        <w:t>Okres gwarancyjny rozpoczyna bieg od daty odbioru końcowego</w:t>
      </w:r>
      <w:r w:rsidR="00AA3A0E" w:rsidRPr="00BA76BA">
        <w:rPr>
          <w:rFonts w:asciiTheme="minorHAnsi" w:hAnsiTheme="minorHAnsi" w:cs="Tahoma"/>
          <w:sz w:val="22"/>
          <w:szCs w:val="22"/>
        </w:rPr>
        <w:t>.</w:t>
      </w:r>
    </w:p>
    <w:p w14:paraId="17DF4EC2" w14:textId="57B458BD" w:rsidR="00830746" w:rsidRDefault="00830746" w:rsidP="00AB32A5">
      <w:pPr>
        <w:pStyle w:val="Listapunktowana2"/>
        <w:numPr>
          <w:ilvl w:val="0"/>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W ramach udzielonej gwarancji Wykonawca ponosi odpowiedzialność za jakość wykonanych prac w zakresie zieleni, w związku z powyższym należy wykonać minimum następujące zabiegi pielęgnacyjne w zakresie zieleni, a w szczególności przy drzewach i trawnikach</w:t>
      </w:r>
      <w:r>
        <w:rPr>
          <w:rFonts w:asciiTheme="minorHAnsi" w:hAnsiTheme="minorHAnsi" w:cs="Tahoma"/>
          <w:sz w:val="22"/>
          <w:szCs w:val="22"/>
        </w:rPr>
        <w:t>:</w:t>
      </w:r>
    </w:p>
    <w:p w14:paraId="07781F60" w14:textId="77777777" w:rsidR="00830746" w:rsidRP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podlewanie drzew i trawników – trzydzieści razy w sezonie wegetacyjnym,</w:t>
      </w:r>
    </w:p>
    <w:p w14:paraId="26585276" w14:textId="77777777" w:rsidR="00830746" w:rsidRP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nawożenie drzew– jeden raz wiosną nawozem o spowolnionym uwalnianiu składników pokarmowych,</w:t>
      </w:r>
    </w:p>
    <w:p w14:paraId="25602F44" w14:textId="77777777" w:rsidR="00830746" w:rsidRP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usuwanie odrostów korzeniowych i „dzików”, przycięcie koron drzew – jeden raz w sezonie wegetacyjnym,</w:t>
      </w:r>
    </w:p>
    <w:p w14:paraId="76021898" w14:textId="77777777" w:rsidR="00830746" w:rsidRP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koszenie trawników wraz ze zgrabieniem i wywozem skoszonej trawy – pięć razy w sezonie wegetacyjnym,</w:t>
      </w:r>
    </w:p>
    <w:p w14:paraId="497677B4" w14:textId="77777777" w:rsidR="00830746" w:rsidRP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dosianie traw – jeden raz w sezonie wegetacyjnym,</w:t>
      </w:r>
    </w:p>
    <w:p w14:paraId="60DB113A" w14:textId="77777777" w:rsidR="00830746" w:rsidRP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kontrola i wymiana zniszczonych wiązadeł oraz palików – jeden raz w sezonie wegetacyjnym,</w:t>
      </w:r>
    </w:p>
    <w:p w14:paraId="4F30B9EF" w14:textId="77777777" w:rsidR="00830746" w:rsidRP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bieżąca wymiana uschniętych i uszkodzonych drzew,</w:t>
      </w:r>
    </w:p>
    <w:p w14:paraId="420B1332" w14:textId="602022DD" w:rsidR="00830746" w:rsidRDefault="00830746" w:rsidP="00830746">
      <w:pPr>
        <w:pStyle w:val="Listapunktowana2"/>
        <w:numPr>
          <w:ilvl w:val="1"/>
          <w:numId w:val="11"/>
        </w:numPr>
        <w:tabs>
          <w:tab w:val="left" w:pos="284"/>
        </w:tabs>
        <w:spacing w:line="360" w:lineRule="auto"/>
        <w:rPr>
          <w:rFonts w:asciiTheme="minorHAnsi" w:hAnsiTheme="minorHAnsi" w:cs="Tahoma"/>
          <w:sz w:val="22"/>
          <w:szCs w:val="22"/>
        </w:rPr>
      </w:pPr>
      <w:r w:rsidRPr="00830746">
        <w:rPr>
          <w:rFonts w:asciiTheme="minorHAnsi" w:hAnsiTheme="minorHAnsi" w:cs="Tahoma"/>
          <w:sz w:val="22"/>
          <w:szCs w:val="22"/>
        </w:rPr>
        <w:t>każdorazowo przyjazd należy udokumentować oraz zgłosić Zamawiającemu</w:t>
      </w:r>
      <w:r>
        <w:rPr>
          <w:rFonts w:asciiTheme="minorHAnsi" w:hAnsiTheme="minorHAnsi" w:cs="Tahoma"/>
          <w:sz w:val="22"/>
          <w:szCs w:val="22"/>
        </w:rPr>
        <w:t>.</w:t>
      </w:r>
    </w:p>
    <w:p w14:paraId="5DAFE9E2" w14:textId="055C4AA1" w:rsidR="00830746" w:rsidRPr="00AB32A5" w:rsidRDefault="00830746" w:rsidP="00830746">
      <w:pPr>
        <w:pStyle w:val="Listapunktowana2"/>
        <w:tabs>
          <w:tab w:val="left" w:pos="284"/>
        </w:tabs>
        <w:spacing w:line="360" w:lineRule="auto"/>
        <w:ind w:left="360" w:firstLine="0"/>
        <w:rPr>
          <w:rFonts w:asciiTheme="minorHAnsi" w:hAnsiTheme="minorHAnsi" w:cs="Tahoma"/>
          <w:sz w:val="22"/>
          <w:szCs w:val="22"/>
        </w:rPr>
      </w:pPr>
      <w:r w:rsidRPr="00830746">
        <w:rPr>
          <w:rFonts w:asciiTheme="minorHAnsi" w:hAnsiTheme="minorHAnsi" w:cs="Tahoma"/>
          <w:sz w:val="22"/>
          <w:szCs w:val="22"/>
        </w:rPr>
        <w:t>UWAGA: W ramach udzielonej gwarancji Wykonawca ponosi odpowiedzialność za jakość wykonanych prac, w tym jakość posadzonego materiału roślinnego i zobowiązuje się do usuwania wad poprzez nieodpłatne uzupełnienie – wymianę drzew obumarłych, nie rokujących szans na przeżycie lub uszkodzonych np. przez szkodniki itp. z wyłączeniem przypadków spowodowanych nieprzewidywalnymi okolicznościami jak kradzież, klęska żywiołowa. Materiał roślinny w okresie udzielonej gwarancji winien być utrzymywany w stanie nie pogorszonym od momentu posadzenia, posiadać cechy i wygląd charakterystyczny dla danego gatunku i odmiany oraz zachowywać żywotność minimum w 80 % objętości korony</w:t>
      </w:r>
      <w:r>
        <w:rPr>
          <w:rFonts w:asciiTheme="minorHAnsi" w:hAnsiTheme="minorHAnsi" w:cs="Tahoma"/>
          <w:sz w:val="22"/>
          <w:szCs w:val="22"/>
        </w:rPr>
        <w:t>.</w:t>
      </w:r>
    </w:p>
    <w:p w14:paraId="429C22BD" w14:textId="40A7A81A" w:rsidR="00E41EAA" w:rsidRPr="001D6021"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lastRenderedPageBreak/>
        <w:t>Żadne postanowienia Umowy nie ograniczają ani nie wykluczają w żaden sposób odpowiedzialności Wykonawcy wobec Zamawiającego z tytułu rękojmi za wady fizyczne lub prawne, wynikające</w:t>
      </w:r>
      <w:r w:rsidRPr="001D6021">
        <w:rPr>
          <w:rFonts w:asciiTheme="minorHAnsi" w:hAnsiTheme="minorHAnsi" w:cs="Tahoma"/>
          <w:sz w:val="22"/>
          <w:szCs w:val="22"/>
        </w:rPr>
        <w:br/>
        <w:t>z postanowień kodeksu cywilnego.</w:t>
      </w:r>
    </w:p>
    <w:p w14:paraId="7AED8752" w14:textId="4ABF8EA3" w:rsidR="00E41EAA" w:rsidRPr="008A3702"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 xml:space="preserve"> Uprawnienia Zamawiającego z tytułu rękojmi za wady wygasają</w:t>
      </w:r>
      <w:r w:rsidRPr="00515B8F">
        <w:rPr>
          <w:rFonts w:asciiTheme="minorHAnsi" w:hAnsiTheme="minorHAnsi" w:cs="Tahoma"/>
          <w:sz w:val="22"/>
          <w:szCs w:val="22"/>
        </w:rPr>
        <w:t xml:space="preserve"> po upływie </w:t>
      </w:r>
      <w:r w:rsidR="00174C52">
        <w:rPr>
          <w:rFonts w:asciiTheme="minorHAnsi" w:hAnsiTheme="minorHAnsi" w:cs="Tahoma"/>
          <w:b/>
          <w:bCs/>
          <w:sz w:val="22"/>
          <w:szCs w:val="22"/>
        </w:rPr>
        <w:t>60</w:t>
      </w:r>
      <w:r w:rsidRPr="00515B8F">
        <w:rPr>
          <w:rFonts w:asciiTheme="minorHAnsi" w:hAnsiTheme="minorHAnsi" w:cs="Tahoma"/>
          <w:b/>
          <w:bCs/>
          <w:sz w:val="22"/>
          <w:szCs w:val="22"/>
        </w:rPr>
        <w:t xml:space="preserve"> miesięcy</w:t>
      </w:r>
      <w:r w:rsidRPr="00515B8F">
        <w:rPr>
          <w:rFonts w:asciiTheme="minorHAnsi" w:hAnsiTheme="minorHAnsi" w:cs="Tahoma"/>
          <w:sz w:val="22"/>
          <w:szCs w:val="22"/>
        </w:rPr>
        <w:t xml:space="preserve"> od daty odbioru końcowego.</w:t>
      </w:r>
    </w:p>
    <w:p w14:paraId="056D4CC1" w14:textId="687850D7" w:rsidR="00E41EAA" w:rsidRPr="00932466"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stwierdzenia przez Zamawiającego usterek w wykonany</w:t>
      </w:r>
      <w:r w:rsidR="000D0B8F">
        <w:rPr>
          <w:rFonts w:asciiTheme="minorHAnsi" w:hAnsiTheme="minorHAnsi" w:cs="Tahoma"/>
          <w:sz w:val="22"/>
          <w:szCs w:val="22"/>
        </w:rPr>
        <w:t xml:space="preserve">m przedmiocie Umowy </w:t>
      </w:r>
      <w:r w:rsidRPr="00515B8F">
        <w:rPr>
          <w:rFonts w:asciiTheme="minorHAnsi" w:hAnsiTheme="minorHAnsi" w:cs="Tahoma"/>
          <w:sz w:val="22"/>
          <w:szCs w:val="22"/>
        </w:rPr>
        <w:t>Zamawiający wezwie Wykonawcę do niezwłocznego usunięcia tych usterek. Wykonawca usuni</w:t>
      </w:r>
      <w:r>
        <w:rPr>
          <w:rFonts w:asciiTheme="minorHAnsi" w:hAnsiTheme="minorHAnsi" w:cs="Tahoma"/>
          <w:sz w:val="22"/>
          <w:szCs w:val="22"/>
        </w:rPr>
        <w:t>e</w:t>
      </w:r>
      <w:r w:rsidRPr="00515B8F">
        <w:rPr>
          <w:rFonts w:asciiTheme="minorHAnsi" w:hAnsiTheme="minorHAnsi" w:cs="Tahoma"/>
          <w:sz w:val="22"/>
          <w:szCs w:val="22"/>
        </w:rPr>
        <w:t xml:space="preserve"> usterk</w:t>
      </w:r>
      <w:r>
        <w:rPr>
          <w:rFonts w:asciiTheme="minorHAnsi" w:hAnsiTheme="minorHAnsi" w:cs="Tahoma"/>
          <w:sz w:val="22"/>
          <w:szCs w:val="22"/>
        </w:rPr>
        <w:t xml:space="preserve">i </w:t>
      </w:r>
      <w:r w:rsidRPr="00515B8F">
        <w:rPr>
          <w:rFonts w:asciiTheme="minorHAnsi" w:hAnsiTheme="minorHAnsi" w:cs="Tahoma"/>
          <w:sz w:val="22"/>
          <w:szCs w:val="22"/>
        </w:rPr>
        <w:t xml:space="preserve">na swój koszt, ryzyko </w:t>
      </w:r>
      <w:r>
        <w:rPr>
          <w:rFonts w:asciiTheme="minorHAnsi" w:hAnsiTheme="minorHAnsi" w:cs="Tahoma"/>
          <w:sz w:val="22"/>
          <w:szCs w:val="22"/>
        </w:rPr>
        <w:br/>
      </w:r>
      <w:r w:rsidRPr="00515B8F">
        <w:rPr>
          <w:rFonts w:asciiTheme="minorHAnsi" w:hAnsiTheme="minorHAnsi" w:cs="Tahoma"/>
          <w:sz w:val="22"/>
          <w:szCs w:val="22"/>
        </w:rPr>
        <w:t>i niebezpieczeństwo</w:t>
      </w:r>
      <w:r>
        <w:rPr>
          <w:rFonts w:asciiTheme="minorHAnsi" w:hAnsiTheme="minorHAnsi" w:cs="Tahoma"/>
          <w:sz w:val="22"/>
          <w:szCs w:val="22"/>
        </w:rPr>
        <w:t xml:space="preserve"> w </w:t>
      </w:r>
      <w:r w:rsidRPr="00932466">
        <w:rPr>
          <w:rFonts w:asciiTheme="minorHAnsi" w:hAnsiTheme="minorHAnsi" w:cs="Tahoma"/>
          <w:sz w:val="22"/>
          <w:szCs w:val="22"/>
        </w:rPr>
        <w:t>terminie wskazanym przez Zamawiającego.</w:t>
      </w:r>
    </w:p>
    <w:p w14:paraId="4D26343F" w14:textId="77777777" w:rsidR="00E41EAA" w:rsidRPr="00932466"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932466">
        <w:rPr>
          <w:rFonts w:asciiTheme="minorHAnsi" w:hAnsiTheme="minorHAnsi" w:cs="Tahoma"/>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4563D791"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932466">
        <w:rPr>
          <w:rFonts w:asciiTheme="minorHAnsi" w:hAnsiTheme="minorHAnsi" w:cs="Tahoma"/>
          <w:sz w:val="22"/>
          <w:szCs w:val="22"/>
        </w:rPr>
        <w:t xml:space="preserve"> W przypadku jeśli Wykonawca nie</w:t>
      </w:r>
      <w:r w:rsidRPr="00515B8F">
        <w:rPr>
          <w:rFonts w:asciiTheme="minorHAnsi" w:hAnsiTheme="minorHAnsi" w:cs="Tahoma"/>
          <w:sz w:val="22"/>
          <w:szCs w:val="22"/>
        </w:rPr>
        <w:t xml:space="preserv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390F3805" w:rsidR="00E41EAA"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ponosi odpowiedzialność w pełnej wysokości </w:t>
      </w:r>
      <w:r>
        <w:rPr>
          <w:rFonts w:asciiTheme="minorHAnsi" w:hAnsiTheme="minorHAnsi" w:cs="Tahoma"/>
          <w:sz w:val="22"/>
          <w:szCs w:val="22"/>
        </w:rPr>
        <w:t>za szkody poniesione</w:t>
      </w:r>
      <w:r w:rsidRPr="00515B8F">
        <w:rPr>
          <w:rFonts w:asciiTheme="minorHAnsi" w:hAnsiTheme="minorHAnsi" w:cs="Tahoma"/>
          <w:sz w:val="22"/>
          <w:szCs w:val="22"/>
        </w:rPr>
        <w:t xml:space="preserve"> przez Zamawiającego </w:t>
      </w:r>
      <w:r>
        <w:rPr>
          <w:rFonts w:asciiTheme="minorHAnsi" w:hAnsiTheme="minorHAnsi" w:cs="Tahoma"/>
          <w:sz w:val="22"/>
          <w:szCs w:val="22"/>
        </w:rPr>
        <w:br/>
      </w:r>
      <w:r w:rsidRPr="00515B8F">
        <w:rPr>
          <w:rFonts w:asciiTheme="minorHAnsi" w:hAnsiTheme="minorHAnsi" w:cs="Tahoma"/>
          <w:sz w:val="22"/>
          <w:szCs w:val="22"/>
        </w:rPr>
        <w:t xml:space="preserve">z tytułu wadliwie </w:t>
      </w:r>
      <w:r w:rsidR="000D0B8F">
        <w:rPr>
          <w:rFonts w:asciiTheme="minorHAnsi" w:hAnsiTheme="minorHAnsi" w:cs="Tahoma"/>
          <w:sz w:val="22"/>
          <w:szCs w:val="22"/>
        </w:rPr>
        <w:t>wykonanego przedmiotu Umowy</w:t>
      </w:r>
      <w:r w:rsidRPr="00515B8F">
        <w:rPr>
          <w:rFonts w:asciiTheme="minorHAnsi" w:hAnsiTheme="minorHAnsi" w:cs="Tahoma"/>
          <w:sz w:val="22"/>
          <w:szCs w:val="22"/>
        </w:rPr>
        <w:t>.</w:t>
      </w:r>
    </w:p>
    <w:p w14:paraId="24B8A9AE" w14:textId="77777777" w:rsidR="00E41EAA" w:rsidRPr="00DC6608" w:rsidRDefault="00E41EAA" w:rsidP="00AA36D4">
      <w:pPr>
        <w:pStyle w:val="Akapitzlist"/>
        <w:numPr>
          <w:ilvl w:val="0"/>
          <w:numId w:val="11"/>
        </w:numPr>
        <w:tabs>
          <w:tab w:val="left" w:pos="851"/>
        </w:tabs>
        <w:spacing w:after="0" w:line="360" w:lineRule="auto"/>
        <w:rPr>
          <w:bCs/>
        </w:rPr>
      </w:pPr>
      <w:r>
        <w:rPr>
          <w:bCs/>
        </w:rPr>
        <w:t>Zamawiającemu przysługują roszczenia z tytułu rękojmi niezależnie od roszczeń z tytułu udzielonej gwarancji na wykonany przedmiot umowy.</w:t>
      </w:r>
    </w:p>
    <w:p w14:paraId="5B5243D0" w14:textId="77777777" w:rsidR="00E41EAA" w:rsidRPr="00D23F38"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Wszystkie reklamacje Zamawiającego będą zgłaszane </w:t>
      </w:r>
      <w:r w:rsidRPr="00D23F38">
        <w:rPr>
          <w:rFonts w:asciiTheme="minorHAnsi" w:hAnsiTheme="minorHAnsi" w:cs="Tahoma"/>
          <w:sz w:val="22"/>
          <w:szCs w:val="22"/>
        </w:rPr>
        <w:t>pisemnie.</w:t>
      </w:r>
    </w:p>
    <w:p w14:paraId="1A78FA7C" w14:textId="046F76E1" w:rsidR="00D23F38" w:rsidRPr="00D23F38" w:rsidRDefault="00D23F38" w:rsidP="00AA36D4">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sidRPr="00D23F38">
        <w:rPr>
          <w:rFonts w:asciiTheme="minorHAnsi" w:eastAsia="Times New Roman" w:hAnsiTheme="minorHAnsi" w:cs="Tahoma"/>
          <w:sz w:val="22"/>
          <w:szCs w:val="22"/>
          <w:lang w:eastAsia="pl-PL"/>
        </w:rPr>
        <w:t>Po upływie okresów rękojmi i gwarancji strony dokonają odbioru pogwarancyjnego (ostatecznego).</w:t>
      </w:r>
    </w:p>
    <w:p w14:paraId="707AFADA" w14:textId="3CEDC2D7" w:rsidR="00E41EAA" w:rsidRPr="00D23F38" w:rsidRDefault="00E41EAA" w:rsidP="00D23F38">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sidRPr="00D23F38">
        <w:rPr>
          <w:rFonts w:asciiTheme="minorHAnsi" w:eastAsia="Times New Roman" w:hAnsiTheme="minorHAnsi" w:cs="Tahoma"/>
          <w:sz w:val="22"/>
          <w:szCs w:val="22"/>
          <w:lang w:eastAsia="pl-PL"/>
        </w:rPr>
        <w:t xml:space="preserve"> Protokół odbioru </w:t>
      </w:r>
      <w:r w:rsidR="000D0B8F" w:rsidRPr="00D23F38">
        <w:rPr>
          <w:rFonts w:asciiTheme="minorHAnsi" w:eastAsia="Times New Roman" w:hAnsiTheme="minorHAnsi" w:cs="Tahoma"/>
          <w:sz w:val="22"/>
          <w:szCs w:val="22"/>
          <w:lang w:eastAsia="pl-PL"/>
        </w:rPr>
        <w:t>pogwarancyjnego (</w:t>
      </w:r>
      <w:r w:rsidRPr="00D23F38">
        <w:rPr>
          <w:rFonts w:asciiTheme="minorHAnsi" w:eastAsia="Times New Roman" w:hAnsiTheme="minorHAnsi" w:cs="Tahoma"/>
          <w:sz w:val="22"/>
          <w:szCs w:val="22"/>
          <w:lang w:eastAsia="pl-PL"/>
        </w:rPr>
        <w:t>ostatecznego</w:t>
      </w:r>
      <w:r w:rsidR="000D0B8F" w:rsidRPr="00D23F38">
        <w:rPr>
          <w:rFonts w:asciiTheme="minorHAnsi" w:eastAsia="Times New Roman" w:hAnsiTheme="minorHAnsi" w:cs="Tahoma"/>
          <w:sz w:val="22"/>
          <w:szCs w:val="22"/>
          <w:lang w:eastAsia="pl-PL"/>
        </w:rPr>
        <w:t>)</w:t>
      </w:r>
      <w:r w:rsidRPr="00D23F38">
        <w:rPr>
          <w:rFonts w:asciiTheme="minorHAnsi" w:eastAsia="Times New Roman" w:hAnsiTheme="minorHAnsi" w:cs="Tahoma"/>
          <w:color w:val="00B050"/>
          <w:sz w:val="22"/>
          <w:szCs w:val="22"/>
          <w:lang w:eastAsia="pl-PL"/>
        </w:rPr>
        <w:t xml:space="preserve"> </w:t>
      </w:r>
      <w:r w:rsidRPr="00D23F38">
        <w:rPr>
          <w:rFonts w:asciiTheme="minorHAnsi" w:eastAsia="Times New Roman" w:hAnsiTheme="minorHAnsi" w:cs="Tahoma"/>
          <w:sz w:val="22"/>
          <w:szCs w:val="22"/>
          <w:lang w:eastAsia="pl-PL"/>
        </w:rPr>
        <w:t>będzie ostatecznym potwierdzeniem wykonania przez Wykonawcę zobowiązań wynikających z niniejszej Umowy.</w:t>
      </w:r>
    </w:p>
    <w:p w14:paraId="04B001AB" w14:textId="6F3CBFE1" w:rsidR="000E0B83" w:rsidRDefault="000E0B83" w:rsidP="000E0B83">
      <w:pPr>
        <w:pStyle w:val="Listapunktowana2"/>
        <w:tabs>
          <w:tab w:val="left" w:pos="284"/>
        </w:tabs>
        <w:spacing w:line="360" w:lineRule="auto"/>
        <w:ind w:left="360" w:firstLine="0"/>
        <w:rPr>
          <w:rFonts w:asciiTheme="minorHAnsi" w:eastAsia="Times New Roman" w:hAnsiTheme="minorHAnsi" w:cs="Tahoma"/>
          <w:sz w:val="22"/>
          <w:szCs w:val="22"/>
          <w:lang w:eastAsia="pl-PL"/>
        </w:rPr>
      </w:pPr>
    </w:p>
    <w:p w14:paraId="210D1894" w14:textId="179CD9C7" w:rsidR="00E41EAA" w:rsidRPr="00515B8F" w:rsidRDefault="00E41EAA" w:rsidP="00AA36D4">
      <w:pPr>
        <w:tabs>
          <w:tab w:val="left" w:pos="190"/>
          <w:tab w:val="left" w:pos="361"/>
          <w:tab w:val="left" w:pos="503"/>
        </w:tabs>
        <w:suppressAutoHyphens/>
        <w:spacing w:after="0" w:line="360" w:lineRule="auto"/>
        <w:rPr>
          <w:rFonts w:eastAsia="Times New Roman" w:cs="Times New Roman"/>
          <w:lang w:eastAsia="pl-PL"/>
        </w:rPr>
      </w:pPr>
      <w:r w:rsidRPr="00515B8F">
        <w:rPr>
          <w:rFonts w:eastAsia="Times New Roman" w:cs="Times New Roman"/>
          <w:b/>
          <w:lang w:eastAsia="pl-PL"/>
        </w:rPr>
        <w:t>§</w:t>
      </w:r>
      <w:r>
        <w:rPr>
          <w:rFonts w:eastAsia="Times New Roman" w:cs="Times New Roman"/>
          <w:b/>
          <w:lang w:eastAsia="pl-PL"/>
        </w:rPr>
        <w:t xml:space="preserve"> 1</w:t>
      </w:r>
      <w:r w:rsidR="00EE0602">
        <w:rPr>
          <w:rFonts w:eastAsia="Times New Roman" w:cs="Times New Roman"/>
          <w:b/>
          <w:lang w:eastAsia="pl-PL"/>
        </w:rPr>
        <w:t>4</w:t>
      </w:r>
    </w:p>
    <w:p w14:paraId="0E74B844" w14:textId="77777777" w:rsidR="00E41EAA"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Zabezpieczenie należytego wykonania umowy</w:t>
      </w:r>
    </w:p>
    <w:p w14:paraId="2ECDBBA8" w14:textId="77777777" w:rsidR="00E41EAA" w:rsidRPr="000F2880"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B502A7">
        <w:rPr>
          <w:rFonts w:eastAsia="Times New Roman" w:cs="Times New Roman"/>
          <w:lang w:eastAsia="pl-PL"/>
        </w:rPr>
        <w:t>Zabezpieczenie służy pokryciu roszczeń z tytułu niewykonania lub nienależytego wykonania umowy</w:t>
      </w:r>
      <w:r>
        <w:rPr>
          <w:rFonts w:eastAsia="Times New Roman" w:cs="Times New Roman"/>
          <w:lang w:eastAsia="pl-PL"/>
        </w:rPr>
        <w:t>.</w:t>
      </w:r>
    </w:p>
    <w:p w14:paraId="25A4E34A" w14:textId="5E295093" w:rsidR="00E41EAA" w:rsidRPr="000F2880"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Wykonawca wnosi </w:t>
      </w:r>
      <w:r w:rsidRPr="00FE2A5F">
        <w:rPr>
          <w:rFonts w:eastAsia="Times New Roman" w:cs="Times New Roman"/>
          <w:lang w:eastAsia="pl-PL"/>
        </w:rPr>
        <w:t xml:space="preserve">zabezpieczenie należytego wykonania umowy w wysokości </w:t>
      </w:r>
      <w:r w:rsidRPr="00CA6D26">
        <w:rPr>
          <w:rFonts w:eastAsia="Times New Roman" w:cs="Times New Roman"/>
          <w:bCs/>
          <w:lang w:eastAsia="pl-PL"/>
        </w:rPr>
        <w:t>5%</w:t>
      </w:r>
      <w:r w:rsidRPr="00FE2A5F">
        <w:rPr>
          <w:rFonts w:eastAsia="Times New Roman" w:cs="Times New Roman"/>
          <w:lang w:eastAsia="pl-PL"/>
        </w:rPr>
        <w:t xml:space="preserve"> ceny całkowitej, podanej w ofercie (brutto) za wykonanie przedmiotu umowy tj. </w:t>
      </w:r>
      <w:r w:rsidR="00895217">
        <w:rPr>
          <w:rFonts w:eastAsia="Times New Roman" w:cs="Times New Roman"/>
          <w:lang w:eastAsia="pl-PL"/>
        </w:rPr>
        <w:t>______</w:t>
      </w:r>
      <w:r w:rsidRPr="00FE2A5F">
        <w:rPr>
          <w:rFonts w:eastAsia="Times New Roman" w:cs="Times New Roman"/>
          <w:lang w:eastAsia="pl-PL"/>
        </w:rPr>
        <w:t xml:space="preserve"> zł </w:t>
      </w:r>
      <w:r w:rsidR="00B763D3" w:rsidRPr="00FE2A5F">
        <w:rPr>
          <w:rFonts w:eastAsia="Times New Roman" w:cs="Times New Roman"/>
          <w:lang w:eastAsia="pl-PL"/>
        </w:rPr>
        <w:t>przed zawarciem umowy w sprawie niniejszego zamówienia</w:t>
      </w:r>
      <w:r w:rsidRPr="00FE2A5F">
        <w:rPr>
          <w:rFonts w:eastAsia="Times New Roman" w:cs="Times New Roman"/>
          <w:lang w:eastAsia="pl-PL"/>
        </w:rPr>
        <w:t xml:space="preserve"> Umowy</w:t>
      </w:r>
      <w:r w:rsidRPr="000F2880">
        <w:rPr>
          <w:rFonts w:eastAsia="Times New Roman" w:cs="Times New Roman"/>
          <w:lang w:eastAsia="pl-PL"/>
        </w:rPr>
        <w:t xml:space="preserve">, w formie </w:t>
      </w:r>
      <w:r w:rsidR="00244934">
        <w:rPr>
          <w:rFonts w:eastAsia="Times New Roman" w:cs="Times New Roman"/>
          <w:lang w:eastAsia="pl-PL"/>
        </w:rPr>
        <w:t>_______________</w:t>
      </w:r>
    </w:p>
    <w:p w14:paraId="41B05DC2" w14:textId="713D85BF" w:rsidR="00E41EAA" w:rsidRPr="00282658"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Cs/>
          <w:lang w:eastAsia="pl-PL"/>
        </w:rPr>
      </w:pPr>
      <w:r w:rsidRPr="000F2880">
        <w:rPr>
          <w:rFonts w:eastAsia="Times New Roman" w:cs="Times New Roman"/>
          <w:b/>
          <w:lang w:eastAsia="pl-PL"/>
        </w:rPr>
        <w:lastRenderedPageBreak/>
        <w:t xml:space="preserve">W sytuacji wystąpienia konieczności przedłużenia terminów wskazanych w § </w:t>
      </w:r>
      <w:r w:rsidR="00AA3A0E">
        <w:rPr>
          <w:rFonts w:eastAsia="Times New Roman" w:cs="Times New Roman"/>
          <w:b/>
          <w:lang w:eastAsia="pl-PL"/>
        </w:rPr>
        <w:t>4</w:t>
      </w:r>
      <w:r w:rsidRPr="000F2880">
        <w:rPr>
          <w:rFonts w:eastAsia="Times New Roman" w:cs="Times New Roman"/>
          <w:b/>
          <w:lang w:eastAsia="pl-PL"/>
        </w:rPr>
        <w:t xml:space="preserve"> Umowy, Wykonawca na co najmniej </w:t>
      </w:r>
      <w:r w:rsidRPr="00282658">
        <w:rPr>
          <w:rFonts w:eastAsia="Times New Roman" w:cs="Times New Roman"/>
          <w:bCs/>
          <w:lang w:eastAsia="pl-PL"/>
        </w:rPr>
        <w:t>7 dni przed wygaśnięciem pierwotnego zabezpieczenia, zobowiązany jest do przedłużenia terminu ważności wniesionego zabezpieczenia należytego wykonania Umowy, albo jeśli nie jest to możliwe, do wniesienia nowego zabezpieczenia na okres wynikający z aneksu do Umowy dot. przedłużenia terminu wykonania  Umowy.</w:t>
      </w:r>
    </w:p>
    <w:p w14:paraId="2609A715" w14:textId="77777777" w:rsidR="00E41EAA" w:rsidRPr="00AA48F2"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Zabezpieczenie wniesione w pieniądzu Zamawiający przechowuje na  rachunku bankowym i zwraca je wraz z odsetkami wynikającymi z umowy rachunku bankowego, pomniejszonymi o koszty prowadzenia rachunku oraz prowizji bankowej za przelew pieniędzy na rachunek Wykonawcy</w:t>
      </w:r>
      <w:r>
        <w:rPr>
          <w:rFonts w:eastAsia="Times New Roman" w:cs="Times New Roman"/>
          <w:lang w:eastAsia="pl-PL"/>
        </w:rPr>
        <w:t>.</w:t>
      </w:r>
    </w:p>
    <w:p w14:paraId="5B5B8EAB" w14:textId="7204F104" w:rsidR="00E41EAA" w:rsidRPr="00AC5129"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AC5129">
        <w:rPr>
          <w:rFonts w:eastAsia="Times New Roman" w:cs="Times New Roman"/>
          <w:lang w:eastAsia="pl-PL"/>
        </w:rPr>
        <w:t>Zamawiający zwraca 70% kwoty wniesionego zabezpieczenia w terminie 30 dni od dnia wykonania zamówienia i uznania przez zamawiającego za należycie wykonane.</w:t>
      </w:r>
    </w:p>
    <w:p w14:paraId="627D1F3E" w14:textId="772F7C34" w:rsidR="00E41EAA" w:rsidRPr="007C727F" w:rsidRDefault="001321B9"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1321B9">
        <w:rPr>
          <w:rFonts w:eastAsia="Times New Roman" w:cs="Times New Roman"/>
          <w:lang w:eastAsia="pl-PL"/>
        </w:rPr>
        <w:t xml:space="preserve">Zamawiający pozostawia na zabezpieczenie roszczeń z tytułu rękojmi za wady lub gwarancji kwotę 30% zabezpieczenia. W przypadku kiedy termin uprawniający do dochodzenia roszczeń z jednego tytułu (rękojmia/gwarancja) jest krótszy od okresu dochodzenia roszczeń z drugiego tytułu (rękojmia/gwarancja), </w:t>
      </w:r>
      <w:r w:rsidRPr="007C727F">
        <w:rPr>
          <w:rFonts w:eastAsia="Times New Roman" w:cs="Times New Roman"/>
          <w:lang w:eastAsia="pl-PL"/>
        </w:rPr>
        <w:t>Zamawiający pozostawia zabezpieczenie na poczet roszczeń z tego tytułu, którego okres jest dłuższy</w:t>
      </w:r>
      <w:r w:rsidR="00AC5129" w:rsidRPr="007C727F">
        <w:rPr>
          <w:rFonts w:eastAsia="Times New Roman" w:cs="Times New Roman"/>
          <w:lang w:eastAsia="pl-PL"/>
        </w:rPr>
        <w:t>.</w:t>
      </w:r>
      <w:r w:rsidR="00E41EAA" w:rsidRPr="007C727F">
        <w:rPr>
          <w:rFonts w:eastAsia="Times New Roman" w:cs="Times New Roman"/>
          <w:lang w:eastAsia="pl-PL"/>
        </w:rPr>
        <w:t xml:space="preserve"> </w:t>
      </w:r>
    </w:p>
    <w:p w14:paraId="752487A7" w14:textId="39D3CB5E" w:rsidR="00E41EAA" w:rsidRPr="007C727F"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7C727F">
        <w:rPr>
          <w:rFonts w:eastAsia="Times New Roman" w:cs="Times New Roman"/>
          <w:lang w:eastAsia="pl-PL"/>
        </w:rPr>
        <w:t>Kwota, o której mowa w ust. 6 niniejszego paragrafu, jest zwracana nie później niż w 15 dniu po upływie okresu rękojmi za wady</w:t>
      </w:r>
      <w:r w:rsidR="001B7F57" w:rsidRPr="007C727F">
        <w:rPr>
          <w:rFonts w:eastAsia="Times New Roman" w:cs="Times New Roman"/>
          <w:lang w:eastAsia="pl-PL"/>
        </w:rPr>
        <w:t xml:space="preserve"> lub gwarancji</w:t>
      </w:r>
      <w:r w:rsidRPr="007C727F">
        <w:rPr>
          <w:rFonts w:eastAsia="Times New Roman" w:cs="Times New Roman"/>
          <w:lang w:eastAsia="pl-PL"/>
        </w:rPr>
        <w:t>.</w:t>
      </w:r>
    </w:p>
    <w:p w14:paraId="157514B8" w14:textId="77777777" w:rsidR="00E41EAA" w:rsidRPr="00650CB0"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W przypadku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47A8A4D8" w14:textId="77777777" w:rsidR="00E41EAA" w:rsidRPr="000F2880" w:rsidRDefault="00E41EAA" w:rsidP="00591FAC">
      <w:pPr>
        <w:pStyle w:val="Akapitzlist"/>
        <w:numPr>
          <w:ilvl w:val="0"/>
          <w:numId w:val="33"/>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Jeżeli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p>
    <w:p w14:paraId="51600FA6" w14:textId="77777777" w:rsidR="00A07045" w:rsidRDefault="00A07045" w:rsidP="00AA36D4">
      <w:pPr>
        <w:tabs>
          <w:tab w:val="left" w:pos="190"/>
          <w:tab w:val="left" w:pos="361"/>
          <w:tab w:val="left" w:pos="503"/>
        </w:tabs>
        <w:suppressAutoHyphens/>
        <w:spacing w:after="0" w:line="360" w:lineRule="auto"/>
        <w:rPr>
          <w:rFonts w:eastAsia="Times New Roman" w:cs="Times New Roman"/>
          <w:b/>
          <w:lang w:eastAsia="pl-PL"/>
        </w:rPr>
      </w:pPr>
    </w:p>
    <w:p w14:paraId="51D41E8D" w14:textId="07991F06"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EE0602">
        <w:rPr>
          <w:rFonts w:eastAsia="Times New Roman" w:cs="Times New Roman"/>
          <w:b/>
          <w:lang w:eastAsia="pl-PL"/>
        </w:rPr>
        <w:t>5</w:t>
      </w:r>
    </w:p>
    <w:p w14:paraId="51A4E6FB"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77777777" w:rsidR="00E41EAA" w:rsidRPr="00515B8F" w:rsidRDefault="00E41EAA" w:rsidP="00AA36D4">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lastRenderedPageBreak/>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052BFDB1" w:rsidR="00E41EAA" w:rsidRPr="000E5B6E" w:rsidRDefault="00346D2D"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346D2D">
        <w:rPr>
          <w:rFonts w:ascii="Calibri" w:eastAsia="Times New Roman" w:hAnsi="Calibri" w:cs="Calibri"/>
          <w:lang w:eastAsia="pl-PL"/>
        </w:rPr>
        <w:t>jeżeli zajęcie majątku Wykonawcy uniemo</w:t>
      </w:r>
      <w:r>
        <w:rPr>
          <w:rFonts w:ascii="Calibri" w:eastAsia="Times New Roman" w:hAnsi="Calibri" w:cs="Calibri"/>
          <w:lang w:eastAsia="pl-PL"/>
        </w:rPr>
        <w:t>ż</w:t>
      </w:r>
      <w:r w:rsidRPr="00346D2D">
        <w:rPr>
          <w:rFonts w:ascii="Calibri" w:eastAsia="Times New Roman" w:hAnsi="Calibri" w:cs="Calibri"/>
          <w:lang w:eastAsia="pl-PL"/>
        </w:rPr>
        <w:t>liwia realizację przedmiotu Umowy przez Wykonawcę</w:t>
      </w:r>
      <w:r w:rsidR="00E41EAA" w:rsidRPr="000E5B6E">
        <w:rPr>
          <w:rFonts w:eastAsia="Times New Roman" w:cs="Times New Roman"/>
          <w:lang w:eastAsia="pl-PL"/>
        </w:rPr>
        <w:t>,</w:t>
      </w:r>
    </w:p>
    <w:p w14:paraId="367FB925" w14:textId="6FED6FE0" w:rsidR="00E41EAA" w:rsidRPr="000250E3"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E5B6E">
        <w:rPr>
          <w:rFonts w:eastAsia="Times New Roman" w:cs="Times New Roman"/>
          <w:lang w:eastAsia="pl-PL"/>
        </w:rPr>
        <w:t xml:space="preserve">wystąpiła konieczność wielokrotnego dokonywania bezpośredniej zapłaty podwykonawcy lub dalszemu </w:t>
      </w:r>
      <w:r w:rsidRPr="003614E1">
        <w:rPr>
          <w:rFonts w:eastAsia="Times New Roman" w:cs="Times New Roman"/>
          <w:lang w:eastAsia="pl-PL"/>
        </w:rPr>
        <w:t>podwykonawcy</w:t>
      </w:r>
      <w:r w:rsidR="000E5B6E" w:rsidRPr="003614E1">
        <w:rPr>
          <w:rFonts w:eastAsia="Times New Roman" w:cs="Times New Roman"/>
          <w:lang w:eastAsia="pl-PL"/>
        </w:rPr>
        <w:t xml:space="preserve"> lub </w:t>
      </w:r>
      <w:r w:rsidR="000E5B6E" w:rsidRPr="000250E3">
        <w:rPr>
          <w:rFonts w:eastAsia="Times New Roman" w:cs="Times New Roman"/>
          <w:lang w:eastAsia="pl-PL"/>
        </w:rPr>
        <w:t>konieczność dokonania bezpośrednich zapłat na sumę większą niż 5% wartości Umowy,</w:t>
      </w:r>
    </w:p>
    <w:p w14:paraId="5CEE8D51" w14:textId="76501519" w:rsidR="00E41EAA" w:rsidRPr="000250E3"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250E3">
        <w:rPr>
          <w:rFonts w:eastAsia="Times New Roman" w:cs="Times New Roman"/>
          <w:lang w:eastAsia="pl-PL"/>
        </w:rPr>
        <w:t xml:space="preserve">sytuacji określonej w § </w:t>
      </w:r>
      <w:r w:rsidR="00C04BBB" w:rsidRPr="000250E3">
        <w:rPr>
          <w:rFonts w:eastAsia="Times New Roman" w:cs="Times New Roman"/>
          <w:lang w:eastAsia="pl-PL"/>
        </w:rPr>
        <w:t>7</w:t>
      </w:r>
      <w:r w:rsidRPr="000250E3">
        <w:rPr>
          <w:rFonts w:eastAsia="Times New Roman" w:cs="Times New Roman"/>
          <w:lang w:eastAsia="pl-PL"/>
        </w:rPr>
        <w:t xml:space="preserve"> ust</w:t>
      </w:r>
      <w:r w:rsidR="00610B6D" w:rsidRPr="000250E3">
        <w:rPr>
          <w:rFonts w:eastAsia="Times New Roman" w:cs="Times New Roman"/>
          <w:lang w:eastAsia="pl-PL"/>
        </w:rPr>
        <w:t>.</w:t>
      </w:r>
      <w:r w:rsidRPr="000250E3">
        <w:rPr>
          <w:rFonts w:eastAsia="Times New Roman" w:cs="Times New Roman"/>
          <w:lang w:eastAsia="pl-PL"/>
        </w:rPr>
        <w:t xml:space="preserve"> </w:t>
      </w:r>
      <w:r w:rsidR="00D54735" w:rsidRPr="000250E3">
        <w:rPr>
          <w:rFonts w:eastAsia="Times New Roman" w:cs="Times New Roman"/>
          <w:lang w:eastAsia="pl-PL"/>
        </w:rPr>
        <w:t>5</w:t>
      </w:r>
      <w:r w:rsidRPr="000250E3">
        <w:rPr>
          <w:rFonts w:eastAsia="Times New Roman" w:cs="Times New Roman"/>
          <w:lang w:eastAsia="pl-PL"/>
        </w:rPr>
        <w:t xml:space="preserve"> i § 1</w:t>
      </w:r>
      <w:r w:rsidR="00094F86" w:rsidRPr="000250E3">
        <w:rPr>
          <w:rFonts w:eastAsia="Times New Roman" w:cs="Times New Roman"/>
          <w:lang w:eastAsia="pl-PL"/>
        </w:rPr>
        <w:t>1</w:t>
      </w:r>
      <w:r w:rsidRPr="000250E3">
        <w:rPr>
          <w:rFonts w:eastAsia="Times New Roman" w:cs="Times New Roman"/>
          <w:lang w:eastAsia="pl-PL"/>
        </w:rPr>
        <w:t xml:space="preserve"> ust. 2</w:t>
      </w:r>
      <w:r w:rsidR="000250E3" w:rsidRPr="000250E3">
        <w:rPr>
          <w:rFonts w:eastAsia="Times New Roman" w:cs="Times New Roman"/>
          <w:lang w:eastAsia="pl-PL"/>
        </w:rPr>
        <w:t>2</w:t>
      </w:r>
      <w:r w:rsidRPr="000250E3">
        <w:rPr>
          <w:rFonts w:eastAsia="Times New Roman" w:cs="Times New Roman"/>
          <w:lang w:eastAsia="pl-PL"/>
        </w:rPr>
        <w:t xml:space="preserve"> pkt 2 niniejszej umowy</w:t>
      </w:r>
      <w:r w:rsidR="002D1A84" w:rsidRPr="000250E3">
        <w:rPr>
          <w:rFonts w:eastAsia="Times New Roman" w:cs="Times New Roman"/>
          <w:lang w:eastAsia="pl-PL"/>
        </w:rPr>
        <w:t>,</w:t>
      </w:r>
    </w:p>
    <w:p w14:paraId="41125730" w14:textId="114C3DD4" w:rsidR="00C04BBB" w:rsidRPr="000250E3" w:rsidRDefault="00C04BBB"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250E3">
        <w:rPr>
          <w:rFonts w:eastAsia="Times New Roman" w:cs="Times New Roman"/>
          <w:lang w:eastAsia="pl-PL"/>
        </w:rPr>
        <w:t>wykonawca w chwili zawarcia Umowy podlegał wykluczeniu na podstawie art. 108 Ustawy,</w:t>
      </w:r>
    </w:p>
    <w:p w14:paraId="46B04434" w14:textId="77777777" w:rsidR="00E41EAA" w:rsidRPr="002147EC"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250E3">
        <w:rPr>
          <w:rFonts w:eastAsia="Times New Roman" w:cs="Times New Roman"/>
          <w:lang w:eastAsia="pl-PL"/>
        </w:rPr>
        <w:t>w przypadkach określonych w przepisach</w:t>
      </w:r>
      <w:r w:rsidRPr="00A25747">
        <w:rPr>
          <w:rFonts w:eastAsia="Times New Roman" w:cs="Times New Roman"/>
          <w:lang w:eastAsia="pl-PL"/>
        </w:rPr>
        <w:t xml:space="preserve"> Kodeksu cywilnego i innych przepisach prawa</w:t>
      </w:r>
      <w:r>
        <w:rPr>
          <w:rFonts w:eastAsia="Times New Roman" w:cs="Times New Roman"/>
          <w:lang w:eastAsia="pl-PL"/>
        </w:rPr>
        <w:t>.</w:t>
      </w:r>
    </w:p>
    <w:p w14:paraId="73354851" w14:textId="0A3100E5"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określonym w ust. 1 pkt 1 </w:t>
      </w:r>
      <w:r w:rsidR="001D6885">
        <w:rPr>
          <w:rFonts w:eastAsia="Times New Roman" w:cs="Times New Roman"/>
          <w:lang w:eastAsia="pl-PL"/>
        </w:rPr>
        <w:t xml:space="preserve">i pkt 8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urządze</w:t>
      </w:r>
      <w:r>
        <w:rPr>
          <w:rFonts w:eastAsia="Times New Roman" w:cs="Times New Roman"/>
          <w:lang w:eastAsia="pl-PL"/>
        </w:rPr>
        <w:t>ń</w:t>
      </w:r>
      <w:r w:rsidRPr="00E97E24">
        <w:rPr>
          <w:rFonts w:eastAsia="Times New Roman" w:cs="Times New Roman"/>
          <w:lang w:eastAsia="pl-PL"/>
        </w:rPr>
        <w:t>,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lastRenderedPageBreak/>
        <w:t>Wykonawca zabezpieczy przerwane roboty w zakresie obustronnie uzgodnionym na koszt tej strony, która spowodowała odstąpienie od umowy,</w:t>
      </w:r>
    </w:p>
    <w:p w14:paraId="1D28180D" w14:textId="77777777" w:rsidR="00E41EAA" w:rsidRPr="002E20E9"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usunie 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i terenów zielonych)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19" w:name="_Hlk13654997"/>
    </w:p>
    <w:p w14:paraId="5F363066" w14:textId="1ACE8957"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9"/>
      <w:r w:rsidR="00EE0602">
        <w:rPr>
          <w:rFonts w:eastAsia="Times New Roman" w:cs="Times New Roman"/>
          <w:b/>
          <w:lang w:eastAsia="pl-PL"/>
        </w:rPr>
        <w:t>6</w:t>
      </w:r>
    </w:p>
    <w:p w14:paraId="3CEBB177" w14:textId="77777777" w:rsidR="00E41EAA" w:rsidRPr="005866A6"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Zmiany treści </w:t>
      </w:r>
      <w:r w:rsidRPr="005866A6">
        <w:rPr>
          <w:rFonts w:eastAsia="Times New Roman" w:cs="Times New Roman"/>
          <w:b/>
          <w:lang w:eastAsia="pl-PL"/>
        </w:rPr>
        <w:t>umowy</w:t>
      </w:r>
    </w:p>
    <w:p w14:paraId="3903F819" w14:textId="77777777" w:rsidR="00E41EAA" w:rsidRPr="005866A6" w:rsidRDefault="00E41EAA" w:rsidP="00AA36D4">
      <w:pPr>
        <w:numPr>
          <w:ilvl w:val="0"/>
          <w:numId w:val="16"/>
        </w:numPr>
        <w:tabs>
          <w:tab w:val="clear" w:pos="360"/>
          <w:tab w:val="left" w:pos="361"/>
          <w:tab w:val="left" w:pos="1568"/>
        </w:tabs>
        <w:suppressAutoHyphens/>
        <w:spacing w:after="0" w:line="360" w:lineRule="auto"/>
        <w:rPr>
          <w:rFonts w:eastAsia="Times New Roman" w:cs="Times New Roman"/>
          <w:lang w:eastAsia="pl-PL"/>
        </w:rPr>
      </w:pPr>
      <w:r w:rsidRPr="005866A6">
        <w:rPr>
          <w:rFonts w:eastAsia="Times New Roman" w:cs="Times New Roman"/>
          <w:lang w:eastAsia="pl-PL"/>
        </w:rPr>
        <w:t>Zmiany treści niniejszej Umowy wymagają pod rygorem nieważności zgody obu Stron, z zachowaniem formy pisemnej.</w:t>
      </w:r>
    </w:p>
    <w:p w14:paraId="6851B710" w14:textId="2C5ECE5E" w:rsidR="00E41EAA" w:rsidRPr="00C140C3" w:rsidRDefault="00E41EAA" w:rsidP="00AA36D4">
      <w:pPr>
        <w:numPr>
          <w:ilvl w:val="0"/>
          <w:numId w:val="16"/>
        </w:numPr>
        <w:tabs>
          <w:tab w:val="clear" w:pos="360"/>
          <w:tab w:val="left" w:pos="361"/>
          <w:tab w:val="left" w:pos="1568"/>
        </w:tabs>
        <w:suppressAutoHyphens/>
        <w:spacing w:after="0" w:line="360" w:lineRule="auto"/>
        <w:rPr>
          <w:rFonts w:eastAsia="Times New Roman" w:cs="Tahoma"/>
          <w:color w:val="000000"/>
          <w:lang w:eastAsia="pl-PL"/>
        </w:rPr>
      </w:pPr>
      <w:r w:rsidRPr="005866A6">
        <w:rPr>
          <w:rFonts w:eastAsia="Times New Roman" w:cs="Times New Roman"/>
          <w:lang w:eastAsia="pl-PL"/>
        </w:rPr>
        <w:t>Zmiana postanowień zawartej Umowy w stosunku do treści oferty, na podstawie której dokonano wyboru Wykonawcy</w:t>
      </w:r>
      <w:r w:rsidR="00C140C3" w:rsidRPr="005866A6">
        <w:rPr>
          <w:rFonts w:eastAsia="Times New Roman" w:cs="Times New Roman"/>
          <w:lang w:eastAsia="pl-PL"/>
        </w:rPr>
        <w:t xml:space="preserve">, która nie wymaga przeprowadzenia nowego postępowania o udzielenie zamówienia, </w:t>
      </w:r>
      <w:r w:rsidRPr="005866A6">
        <w:rPr>
          <w:rFonts w:eastAsia="Times New Roman" w:cs="Times New Roman"/>
          <w:lang w:eastAsia="pl-PL"/>
        </w:rPr>
        <w:t xml:space="preserve">jest możliwa w przypadkach </w:t>
      </w:r>
      <w:r w:rsidR="00C140C3" w:rsidRPr="005866A6">
        <w:rPr>
          <w:rFonts w:eastAsia="Times New Roman" w:cs="Times New Roman"/>
          <w:lang w:eastAsia="pl-PL"/>
        </w:rPr>
        <w:t>przewidzianych</w:t>
      </w:r>
      <w:r w:rsidR="00C140C3" w:rsidRPr="00C140C3">
        <w:rPr>
          <w:rFonts w:eastAsia="Times New Roman" w:cs="Times New Roman"/>
          <w:lang w:eastAsia="pl-PL"/>
        </w:rPr>
        <w:t xml:space="preserve"> w przepisach prawa lub w niniejszej Umowie, w tym w przypadku:</w:t>
      </w:r>
    </w:p>
    <w:p w14:paraId="21E8D4CE" w14:textId="77777777" w:rsidR="00E41EAA" w:rsidRPr="00650CB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C140C3">
        <w:rPr>
          <w:rFonts w:eastAsia="Times New Roman" w:cs="Tahoma"/>
          <w:color w:val="000000"/>
          <w:lang w:eastAsia="pl-PL"/>
        </w:rPr>
        <w:t>zmiany terminu realizacji</w:t>
      </w:r>
      <w:r w:rsidRPr="00E23353">
        <w:rPr>
          <w:rFonts w:eastAsia="Times New Roman" w:cs="Tahoma"/>
          <w:color w:val="000000"/>
          <w:lang w:eastAsia="pl-PL"/>
        </w:rPr>
        <w:t xml:space="preserve"> zamówienia na skutek:</w:t>
      </w:r>
    </w:p>
    <w:p w14:paraId="7C389D34" w14:textId="7840B226"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lastRenderedPageBreak/>
        <w:t>wystąpienia działania siły wyższej (np. powódź</w:t>
      </w:r>
      <w:r w:rsidR="00846D39" w:rsidRPr="00E16F5E">
        <w:rPr>
          <w:rFonts w:eastAsia="Times New Roman" w:cs="Tahoma"/>
          <w:color w:val="000000"/>
          <w:lang w:eastAsia="pl-PL"/>
        </w:rPr>
        <w:t xml:space="preserve">, </w:t>
      </w:r>
      <w:r w:rsidR="00CD7AE6" w:rsidRPr="00E16F5E">
        <w:rPr>
          <w:rFonts w:eastAsia="Times New Roman" w:cs="Tahoma"/>
          <w:color w:val="000000"/>
          <w:lang w:eastAsia="pl-PL"/>
        </w:rPr>
        <w:t xml:space="preserve">wichury, </w:t>
      </w:r>
      <w:r w:rsidR="00846D39" w:rsidRPr="00E16F5E">
        <w:rPr>
          <w:rFonts w:eastAsia="Times New Roman" w:cs="Tahoma"/>
          <w:color w:val="000000"/>
          <w:lang w:eastAsia="pl-PL"/>
        </w:rPr>
        <w:t>stan zagrożenia epidemicznego</w:t>
      </w:r>
      <w:r w:rsidRPr="00E16F5E">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E16F5E"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E16F5E">
        <w:rPr>
          <w:rFonts w:eastAsia="Times New Roman" w:cs="Tahoma"/>
          <w:color w:val="000000"/>
          <w:lang w:eastAsia="pl-PL"/>
        </w:rPr>
        <w:br/>
      </w:r>
      <w:bookmarkStart w:id="20" w:name="_Hlk19601905"/>
      <w:r w:rsidRPr="00E16F5E">
        <w:rPr>
          <w:rFonts w:eastAsia="Times New Roman" w:cs="Tahoma"/>
          <w:color w:val="000000"/>
          <w:lang w:eastAsia="pl-PL"/>
        </w:rPr>
        <w:t>w takim przypadku przesunięcie terminu realizacji zamówienia wynieść powinno tyle dni ile trwa opóźnienie spowodowane powyższymi okolicznościami,</w:t>
      </w:r>
    </w:p>
    <w:bookmarkEnd w:id="20"/>
    <w:p w14:paraId="7C39AFC6" w14:textId="77777777" w:rsidR="00E41EAA" w:rsidRPr="00E16F5E" w:rsidRDefault="00E41EAA" w:rsidP="00AA36D4">
      <w:pPr>
        <w:numPr>
          <w:ilvl w:val="1"/>
          <w:numId w:val="17"/>
        </w:numPr>
        <w:tabs>
          <w:tab w:val="left" w:pos="4111"/>
          <w:tab w:val="center" w:pos="7142"/>
          <w:tab w:val="right" w:pos="11678"/>
        </w:tabs>
        <w:suppressAutoHyphens/>
        <w:spacing w:after="0" w:line="360" w:lineRule="auto"/>
        <w:rPr>
          <w:rFonts w:eastAsia="Times New Roman" w:cs="Tahoma"/>
          <w:color w:val="000000"/>
          <w:lang w:eastAsia="pl-PL"/>
        </w:rPr>
      </w:pPr>
      <w:r w:rsidRPr="00E16F5E">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3AD11999" w14:textId="65A5FACF" w:rsidR="00CD7AE6" w:rsidRPr="00A03B9B" w:rsidRDefault="00E41EAA" w:rsidP="00CD7AE6">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5E199379" w:rsidR="00E41EAA" w:rsidRPr="00A03B9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03B9B">
        <w:rPr>
          <w:rFonts w:eastAsia="Times New Roman" w:cs="Tahoma"/>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w:t>
      </w:r>
      <w:r w:rsidR="00CD7AE6" w:rsidRPr="00A03B9B">
        <w:rPr>
          <w:rFonts w:eastAsia="Times New Roman" w:cs="Tahoma"/>
          <w:color w:val="000000"/>
          <w:lang w:eastAsia="pl-PL"/>
        </w:rPr>
        <w:t xml:space="preserve"> i konieczność przeprowadzenia prac związanych z ich zabezpieczeniem lub przebudową lub innych przeszkód uniemożliwiających lub utrudniających prowadzenie robót</w:t>
      </w:r>
      <w:r w:rsidRPr="00A03B9B">
        <w:rPr>
          <w:rFonts w:eastAsia="Times New Roman" w:cs="Tahoma"/>
          <w:color w:val="000000"/>
          <w:lang w:eastAsia="pl-PL"/>
        </w:rPr>
        <w:t>; w takim przypadku przesunięcie terminu realizacji zamówienia wynieść powinno tyle dni ile trwa opóźnienie spowodowane powyższymi okolicznościami,</w:t>
      </w:r>
    </w:p>
    <w:p w14:paraId="71E0489B" w14:textId="77777777" w:rsidR="00E41EAA" w:rsidRPr="00977E03"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 xml:space="preserve">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w:t>
      </w:r>
      <w:r w:rsidRPr="00977E03">
        <w:rPr>
          <w:rFonts w:eastAsia="Times New Roman" w:cs="Tahoma"/>
          <w:color w:val="000000"/>
          <w:lang w:eastAsia="pl-PL"/>
        </w:rPr>
        <w:lastRenderedPageBreak/>
        <w:t>stanu sprzed powstania szkody; w takim przypadku przesunięcie terminu realizacji zamówienia wynieść powinno tyle dni ile trwa opóźnienie spowodowane powyższymi okolicznościami,</w:t>
      </w:r>
    </w:p>
    <w:p w14:paraId="444E46F0" w14:textId="5E809855" w:rsidR="00E41EAA" w:rsidRPr="001C0D87"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77E03">
        <w:rPr>
          <w:rFonts w:eastAsia="Times New Roman" w:cs="Tahoma"/>
          <w:color w:val="000000"/>
          <w:lang w:eastAsia="pl-PL"/>
        </w:rPr>
        <w:t>przestojów lub opóźnień spowodowanych przez Zamawiającego</w:t>
      </w:r>
      <w:r w:rsidR="00846D39" w:rsidRPr="00977E03">
        <w:rPr>
          <w:rFonts w:eastAsia="Times New Roman" w:cs="Tahoma"/>
          <w:color w:val="000000"/>
          <w:lang w:eastAsia="pl-PL"/>
        </w:rPr>
        <w:t xml:space="preserve"> lub gestorów sieci</w:t>
      </w:r>
      <w:r w:rsidRPr="00977E03">
        <w:rPr>
          <w:rFonts w:eastAsia="Times New Roman" w:cs="Tahoma"/>
          <w:color w:val="000000"/>
          <w:lang w:eastAsia="pl-PL"/>
        </w:rPr>
        <w:t xml:space="preserve">; w takim </w:t>
      </w:r>
      <w:r w:rsidRPr="001C0D87">
        <w:rPr>
          <w:rFonts w:eastAsia="Times New Roman" w:cs="Tahoma"/>
          <w:color w:val="000000"/>
          <w:lang w:eastAsia="pl-PL"/>
        </w:rPr>
        <w:t>przypadku przesunięcie terminu realizacji zamówienia wynieść powinno tyle dni ile trwa opóźnienie spowodowane powyższymi okolicznościami,</w:t>
      </w:r>
    </w:p>
    <w:p w14:paraId="0A043CEF" w14:textId="77777777" w:rsidR="00E41EAA" w:rsidRPr="005866A6"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1C0D87">
        <w:rPr>
          <w:rFonts w:eastAsia="Times New Roman" w:cs="Tahoma"/>
          <w:color w:val="000000"/>
          <w:lang w:eastAsia="pl-PL"/>
        </w:rPr>
        <w:t xml:space="preserve">opóźnienia w przekazaniu placu budowy z winy Zamawiającego, jeżeli opóźnienie to będzie </w:t>
      </w:r>
      <w:r w:rsidRPr="005866A6">
        <w:rPr>
          <w:rFonts w:eastAsia="Times New Roman" w:cs="Tahoma"/>
          <w:color w:val="000000"/>
          <w:lang w:eastAsia="pl-PL"/>
        </w:rPr>
        <w:t>miało wpływ na termin zakończenia inwestycji; w takim przypadku przesunięcie terminu realizacji zamówienia wynieść powinno minimum tyle dni ile trwało opóźnienie w przekazaniu placu budowy,</w:t>
      </w:r>
    </w:p>
    <w:p w14:paraId="5FA244D6" w14:textId="5F0D244D" w:rsidR="00E41EAA" w:rsidRPr="005866A6"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 xml:space="preserve">zmian przedmiotu </w:t>
      </w:r>
      <w:r w:rsidR="00E815BD" w:rsidRPr="005866A6">
        <w:rPr>
          <w:rFonts w:eastAsia="Times New Roman" w:cs="Tahoma"/>
          <w:color w:val="000000"/>
          <w:lang w:eastAsia="pl-PL"/>
        </w:rPr>
        <w:t>Umowy</w:t>
      </w:r>
      <w:r w:rsidRPr="005866A6">
        <w:rPr>
          <w:rFonts w:eastAsia="Times New Roman" w:cs="Tahoma"/>
          <w:color w:val="000000"/>
          <w:lang w:eastAsia="pl-PL"/>
        </w:rPr>
        <w:t xml:space="preserve">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0AB2B1C"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5866A6">
        <w:rPr>
          <w:rFonts w:eastAsia="Times New Roman" w:cs="Tahoma"/>
          <w:color w:val="000000"/>
          <w:lang w:eastAsia="pl-PL"/>
        </w:rPr>
        <w:t>zawieszenia i wstrzymania robót; w takim przypadku przesunięcie terminu realizacji zamówienia wynieść</w:t>
      </w:r>
      <w:r w:rsidRPr="00917FD1">
        <w:rPr>
          <w:rFonts w:eastAsia="Times New Roman" w:cs="Tahoma"/>
          <w:color w:val="000000"/>
          <w:lang w:eastAsia="pl-PL"/>
        </w:rPr>
        <w:t xml:space="preserve"> powinno tyle dni ile trwa opóźnienie spowodowane powyższymi okolicznościami,</w:t>
      </w:r>
    </w:p>
    <w:p w14:paraId="43EC290F" w14:textId="77777777" w:rsidR="00E41EAA" w:rsidRPr="00917FD1"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917FD1">
        <w:rPr>
          <w:rFonts w:eastAsia="Times New Roman" w:cs="Tahoma"/>
          <w:color w:val="000000"/>
          <w:lang w:eastAsia="pl-PL"/>
        </w:rPr>
        <w:t>w razie potrzeby wykonania robót dodatkowych niezbędnych do prawidłowego zakończenia inwestycji;</w:t>
      </w:r>
      <w:r w:rsidRPr="00917FD1">
        <w:t xml:space="preserve"> </w:t>
      </w:r>
      <w:r w:rsidRPr="00917FD1">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D13543">
        <w:rPr>
          <w:rFonts w:eastAsia="Times New Roman" w:cs="Tahoma"/>
          <w:color w:val="000000"/>
          <w:lang w:eastAsia="pl-PL"/>
        </w:rPr>
        <w:t xml:space="preserve">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t>
      </w:r>
      <w:r w:rsidRPr="00E16EDB">
        <w:rPr>
          <w:rFonts w:eastAsia="Times New Roman" w:cs="Tahoma"/>
          <w:color w:val="000000"/>
          <w:lang w:eastAsia="pl-PL"/>
        </w:rPr>
        <w:t>wynieść powinno tyle dni ile trwa opóźnienie spowodowane powyższymi okolicznościami,</w:t>
      </w:r>
    </w:p>
    <w:p w14:paraId="7426211A" w14:textId="77777777" w:rsidR="00E41EAA" w:rsidRPr="00E16EDB"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Zmiany wynagrodzenia:</w:t>
      </w:r>
    </w:p>
    <w:p w14:paraId="75D0DB9A" w14:textId="05B25FBE"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przypadku zmiany w trakcie realizacji zamówienia powszechnie obowiązujących przepisów prawa, w zakresie mającym wpływ na realizację przedmiotu </w:t>
      </w:r>
      <w:r w:rsidR="009634FB" w:rsidRPr="00E16EDB">
        <w:rPr>
          <w:rFonts w:eastAsia="Times New Roman" w:cs="Tahoma"/>
          <w:color w:val="000000"/>
          <w:lang w:eastAsia="pl-PL"/>
        </w:rPr>
        <w:t>Umowy</w:t>
      </w:r>
      <w:r w:rsidRPr="00E16EDB">
        <w:rPr>
          <w:rFonts w:eastAsia="Times New Roman" w:cs="Tahoma"/>
          <w:color w:val="000000"/>
          <w:lang w:eastAsia="pl-PL"/>
        </w:rPr>
        <w:t xml:space="preserve"> oraz w przypadkach określonych w niniejszej Umowie,</w:t>
      </w:r>
    </w:p>
    <w:p w14:paraId="68859835" w14:textId="77777777"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w przypadku zmian technologicznych korzystnych dla Zamawiającego,</w:t>
      </w:r>
    </w:p>
    <w:p w14:paraId="682D0D6E" w14:textId="0C163F84" w:rsidR="00E41EAA" w:rsidRPr="00E16EDB"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E16EDB">
        <w:rPr>
          <w:rFonts w:eastAsia="Times New Roman" w:cs="Tahoma"/>
          <w:color w:val="000000"/>
          <w:lang w:eastAsia="pl-PL"/>
        </w:rPr>
        <w:br/>
        <w:t>w cenie oferty Wykonawcy,</w:t>
      </w:r>
    </w:p>
    <w:p w14:paraId="661BB3ED" w14:textId="0EA2661F" w:rsidR="006A73C2" w:rsidRPr="005761C0" w:rsidRDefault="00E41EAA" w:rsidP="005761C0">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lastRenderedPageBreak/>
        <w:t xml:space="preserve">w razie potrzeby wykonania robót dodatkowych, zamiennych i innych niezbędnych do prawidłowego zakończenia inwestycji, których sposób udzielenia i rozliczenia został określony </w:t>
      </w:r>
      <w:r w:rsidRPr="00E16EDB">
        <w:rPr>
          <w:rFonts w:eastAsia="Times New Roman" w:cs="Tahoma"/>
          <w:color w:val="000000"/>
          <w:lang w:eastAsia="pl-PL"/>
        </w:rPr>
        <w:br/>
        <w:t>w niniejszej Umowie</w:t>
      </w:r>
      <w:r w:rsidR="005761C0">
        <w:rPr>
          <w:rFonts w:eastAsia="Times New Roman" w:cs="Tahoma"/>
          <w:color w:val="000000"/>
          <w:lang w:eastAsia="pl-PL"/>
        </w:rPr>
        <w:t>.</w:t>
      </w:r>
    </w:p>
    <w:p w14:paraId="217DCBF1" w14:textId="2D212F09" w:rsidR="005602A4" w:rsidRPr="00E16EDB" w:rsidRDefault="00E41EAA" w:rsidP="005602A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terenowych, </w:t>
      </w:r>
      <w:r w:rsidRPr="00E16EDB">
        <w:rPr>
          <w:rFonts w:eastAsia="Times New Roman" w:cs="Tahoma"/>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7D64470C" w14:textId="5946E830" w:rsidR="00E41EAA" w:rsidRPr="00E16EDB"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16EDB">
        <w:rPr>
          <w:rFonts w:eastAsia="Times New Roman" w:cs="Tahoma"/>
          <w:color w:val="000000"/>
          <w:lang w:eastAsia="pl-PL"/>
        </w:rPr>
        <w:t xml:space="preserve">zaistnienia odmiennych od przyjętych w dokumentacji przetargowej warunków geologicznych (kategoria gruntu, kurzawka, głazy, itp.) skutkujące niemożnością realizowania przedmiotu </w:t>
      </w:r>
      <w:r w:rsidR="00D7562E" w:rsidRPr="00E16EDB">
        <w:rPr>
          <w:rFonts w:eastAsia="Times New Roman" w:cs="Tahoma"/>
          <w:color w:val="000000"/>
          <w:lang w:eastAsia="pl-PL"/>
        </w:rPr>
        <w:t>U</w:t>
      </w:r>
      <w:r w:rsidRPr="00E16EDB">
        <w:rPr>
          <w:rFonts w:eastAsia="Times New Roman" w:cs="Tahoma"/>
          <w:color w:val="000000"/>
          <w:lang w:eastAsia="pl-PL"/>
        </w:rPr>
        <w:t xml:space="preserve">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E16EDB">
        <w:rPr>
          <w:rFonts w:eastAsia="Times New Roman" w:cs="Tahoma"/>
          <w:bCs/>
          <w:color w:val="000000"/>
          <w:lang w:eastAsia="pl-PL"/>
        </w:rPr>
        <w:t xml:space="preserve">§ </w:t>
      </w:r>
      <w:r w:rsidR="00681180" w:rsidRPr="00E16EDB">
        <w:rPr>
          <w:rFonts w:eastAsia="Times New Roman" w:cs="Tahoma"/>
          <w:bCs/>
          <w:color w:val="000000"/>
          <w:lang w:eastAsia="pl-PL"/>
        </w:rPr>
        <w:t>9</w:t>
      </w:r>
      <w:r w:rsidRPr="00E16EDB">
        <w:rPr>
          <w:rFonts w:eastAsia="Times New Roman" w:cs="Tahoma"/>
          <w:color w:val="000000"/>
          <w:lang w:eastAsia="pl-PL"/>
        </w:rPr>
        <w:t xml:space="preserve"> niniejszej Umowy,</w:t>
      </w:r>
    </w:p>
    <w:p w14:paraId="0B069637" w14:textId="08E089A5" w:rsidR="00E41EAA" w:rsidRPr="00114581"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14581">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114581">
        <w:rPr>
          <w:rFonts w:eastAsia="Times New Roman" w:cs="Tahoma"/>
          <w:lang w:eastAsia="pl-PL"/>
        </w:rPr>
        <w:t>S</w:t>
      </w:r>
      <w:r w:rsidRPr="00114581">
        <w:rPr>
          <w:rFonts w:eastAsia="Times New Roman" w:cs="Tahoma"/>
          <w:lang w:eastAsia="pl-PL"/>
        </w:rPr>
        <w:t>WZ;</w:t>
      </w:r>
      <w:r w:rsidRPr="00114581">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114581">
        <w:rPr>
          <w:rFonts w:eastAsia="Times New Roman" w:cstheme="minorHAnsi"/>
          <w:color w:val="000000"/>
          <w:lang w:eastAsia="pl-PL"/>
        </w:rPr>
        <w:t>§</w:t>
      </w:r>
      <w:r w:rsidRPr="00114581">
        <w:rPr>
          <w:rFonts w:eastAsia="Times New Roman" w:cs="Tahoma"/>
          <w:color w:val="000000"/>
          <w:lang w:eastAsia="pl-PL"/>
        </w:rPr>
        <w:t xml:space="preserve"> </w:t>
      </w:r>
      <w:r w:rsidR="003B1B94" w:rsidRPr="00114581">
        <w:rPr>
          <w:rFonts w:eastAsia="Times New Roman" w:cs="Tahoma"/>
          <w:color w:val="000000"/>
          <w:lang w:eastAsia="pl-PL"/>
        </w:rPr>
        <w:t>9</w:t>
      </w:r>
      <w:r w:rsidRPr="00114581">
        <w:rPr>
          <w:rFonts w:eastAsia="Times New Roman" w:cs="Tahoma"/>
          <w:color w:val="000000"/>
          <w:lang w:eastAsia="pl-PL"/>
        </w:rPr>
        <w:t xml:space="preserve"> niniejszej Umowy,</w:t>
      </w:r>
    </w:p>
    <w:p w14:paraId="16FF0F7A" w14:textId="545077E4" w:rsidR="00816805" w:rsidRPr="00EE25E2" w:rsidRDefault="00E41EAA" w:rsidP="00816805">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zmian wynikających ze zmian przepisów prawa, niezależnych od Stron,</w:t>
      </w:r>
    </w:p>
    <w:p w14:paraId="7F664AC6" w14:textId="77777777"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E25E2">
        <w:rPr>
          <w:rFonts w:eastAsia="Times New Roman" w:cs="Tahoma"/>
          <w:color w:val="000000"/>
          <w:lang w:eastAsia="pl-PL"/>
        </w:rPr>
        <w:t xml:space="preserve">zakresu robót, które Wykonawca będzie prowadził sam i przy pomocy podwykonawców lub konieczności udziału podwykonawcy na etapie realizacji umowy w sytuacji, gdy Wykonawca nie </w:t>
      </w:r>
      <w:r w:rsidRPr="00831CBE">
        <w:rPr>
          <w:rFonts w:eastAsia="Times New Roman" w:cs="Tahoma"/>
          <w:color w:val="000000"/>
          <w:lang w:eastAsia="pl-PL"/>
        </w:rPr>
        <w:t>przewidział jego udziału w treści oferty w przetargu poprzedzającym zawarcie niniejszej Umowy,</w:t>
      </w:r>
    </w:p>
    <w:p w14:paraId="124F77A8" w14:textId="77777777"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zakresu robót powierzonego podwykonawcom, </w:t>
      </w:r>
    </w:p>
    <w:p w14:paraId="0DAE26E6" w14:textId="22DAD0FB" w:rsidR="00E41EAA" w:rsidRPr="00831CBE"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 xml:space="preserve">zmiany osób wskazanych przez Wykonawcę do pełnienia funkcji, o których mowa w § </w:t>
      </w:r>
      <w:r w:rsidR="00681180" w:rsidRPr="00831CBE">
        <w:rPr>
          <w:rFonts w:eastAsia="Times New Roman" w:cs="Tahoma"/>
          <w:color w:val="000000"/>
          <w:lang w:eastAsia="pl-PL"/>
        </w:rPr>
        <w:t>5</w:t>
      </w:r>
      <w:r w:rsidRPr="00831CBE">
        <w:rPr>
          <w:rFonts w:eastAsia="Times New Roman" w:cs="Tahoma"/>
          <w:color w:val="000000"/>
          <w:lang w:eastAsia="pl-PL"/>
        </w:rPr>
        <w:t xml:space="preserve"> Umowy, przy czym nowo wskazane osoby powinny spełniać wymagania określone przez Zamawiającego w </w:t>
      </w:r>
      <w:r w:rsidRPr="00831CBE">
        <w:rPr>
          <w:rFonts w:eastAsia="Times New Roman" w:cs="Tahoma"/>
          <w:lang w:eastAsia="pl-PL"/>
        </w:rPr>
        <w:t>SWZ</w:t>
      </w:r>
      <w:r w:rsidRPr="00831CBE">
        <w:rPr>
          <w:rFonts w:eastAsia="Times New Roman" w:cs="Tahoma"/>
          <w:color w:val="FF0000"/>
          <w:lang w:eastAsia="pl-PL"/>
        </w:rPr>
        <w:t xml:space="preserve"> </w:t>
      </w:r>
      <w:r w:rsidRPr="00831CBE">
        <w:rPr>
          <w:rFonts w:eastAsia="Times New Roman" w:cs="Tahoma"/>
          <w:color w:val="000000"/>
          <w:lang w:eastAsia="pl-PL"/>
        </w:rPr>
        <w:br/>
        <w:t>i uzyskać akceptację Zamawiającego,</w:t>
      </w:r>
    </w:p>
    <w:p w14:paraId="6D17083D" w14:textId="527B9A17"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831CBE">
        <w:rPr>
          <w:rFonts w:eastAsia="Times New Roman" w:cs="Tahoma"/>
          <w:color w:val="000000"/>
          <w:lang w:eastAsia="pl-PL"/>
        </w:rPr>
        <w:t>zmiany</w:t>
      </w:r>
      <w:r w:rsidRPr="00134AA6">
        <w:rPr>
          <w:rFonts w:eastAsia="Times New Roman" w:cs="Tahoma"/>
          <w:color w:val="000000"/>
          <w:lang w:eastAsia="pl-PL"/>
        </w:rPr>
        <w:t xml:space="preserve"> podmiotów</w:t>
      </w:r>
      <w:r w:rsidR="00681180" w:rsidRPr="00134AA6">
        <w:rPr>
          <w:rFonts w:eastAsia="Times New Roman" w:cs="Tahoma"/>
          <w:color w:val="000000"/>
          <w:lang w:eastAsia="pl-PL"/>
        </w:rPr>
        <w:t xml:space="preserve"> trzecich</w:t>
      </w:r>
      <w:r w:rsidRPr="00134AA6">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134AA6">
        <w:rPr>
          <w:rFonts w:eastAsia="Times New Roman" w:cs="Tahoma"/>
          <w:lang w:eastAsia="pl-PL"/>
        </w:rPr>
        <w:t>SWZ</w:t>
      </w:r>
      <w:r w:rsidRPr="00134AA6">
        <w:rPr>
          <w:rFonts w:eastAsia="Times New Roman" w:cs="Tahoma"/>
          <w:color w:val="000000"/>
          <w:lang w:eastAsia="pl-PL"/>
        </w:rPr>
        <w:t>,</w:t>
      </w:r>
    </w:p>
    <w:p w14:paraId="27A3FF54" w14:textId="77777777"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w:t>
      </w:r>
      <w:r w:rsidRPr="00134AA6">
        <w:rPr>
          <w:rFonts w:eastAsia="Times New Roman" w:cs="Tahoma"/>
          <w:color w:val="000000"/>
          <w:lang w:eastAsia="pl-PL"/>
        </w:rPr>
        <w:lastRenderedPageBreak/>
        <w:t>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zmiany dotyczą terminów płatności,</w:t>
      </w:r>
    </w:p>
    <w:p w14:paraId="41DD880B" w14:textId="7BBCF470" w:rsidR="00E41EAA" w:rsidRPr="00134AA6"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134AA6">
        <w:rPr>
          <w:rFonts w:eastAsia="Times New Roman" w:cs="Tahoma"/>
          <w:color w:val="000000"/>
          <w:lang w:eastAsia="pl-PL"/>
        </w:rPr>
        <w:t xml:space="preserve">zmiany, niezależnie od ich wartości, nie są istotne w rozumieniu </w:t>
      </w:r>
      <w:r w:rsidRPr="00134AA6">
        <w:rPr>
          <w:rFonts w:eastAsia="Times New Roman" w:cs="Tahoma"/>
          <w:lang w:eastAsia="pl-PL"/>
        </w:rPr>
        <w:t xml:space="preserve">art. </w:t>
      </w:r>
      <w:r w:rsidR="00F75C0F" w:rsidRPr="00134AA6">
        <w:rPr>
          <w:rFonts w:eastAsia="Times New Roman" w:cs="Tahoma"/>
          <w:lang w:eastAsia="pl-PL"/>
        </w:rPr>
        <w:t>454 ust. 2</w:t>
      </w:r>
      <w:r w:rsidRPr="00134AA6">
        <w:rPr>
          <w:rFonts w:eastAsia="Times New Roman" w:cs="Tahoma"/>
          <w:lang w:eastAsia="pl-PL"/>
        </w:rPr>
        <w:t xml:space="preserve"> </w:t>
      </w:r>
      <w:r w:rsidRPr="00134AA6">
        <w:rPr>
          <w:rFonts w:eastAsia="Times New Roman" w:cs="Tahoma"/>
          <w:color w:val="000000"/>
          <w:lang w:eastAsia="pl-PL"/>
        </w:rPr>
        <w:t>Ustawy,</w:t>
      </w:r>
    </w:p>
    <w:p w14:paraId="6AB8D613" w14:textId="313F398A" w:rsidR="00E41EAA" w:rsidRPr="009B0944" w:rsidRDefault="00681180"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9B0944">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9B0944">
        <w:rPr>
          <w:rFonts w:eastAsia="Times New Roman" w:cs="Tahoma"/>
          <w:color w:val="000000"/>
          <w:lang w:eastAsia="pl-PL"/>
        </w:rPr>
        <w:t>.</w:t>
      </w:r>
    </w:p>
    <w:p w14:paraId="4FF98D10"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Zmiany przewidziane w Umowie mogą być inicjowane przez Zamawiającego, lub przez Wykonawcę.</w:t>
      </w:r>
    </w:p>
    <w:p w14:paraId="33A589D0"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color w:val="000000"/>
          <w:lang w:eastAsia="pl-PL"/>
        </w:rPr>
        <w:t xml:space="preserve">W przypadku zainicjowania zmian przez Wykonawcę, o których mowa w </w:t>
      </w:r>
      <w:r w:rsidRPr="00A967A3">
        <w:rPr>
          <w:rFonts w:eastAsia="Times New Roman" w:cs="Tahoma"/>
          <w:bCs/>
          <w:color w:val="000000"/>
          <w:lang w:eastAsia="pl-PL"/>
        </w:rPr>
        <w:t>ust. 2</w:t>
      </w:r>
      <w:r w:rsidRPr="00A967A3">
        <w:rPr>
          <w:rFonts w:eastAsia="Times New Roman" w:cs="Tahoma"/>
          <w:color w:val="000000"/>
          <w:lang w:eastAsia="pl-PL"/>
        </w:rPr>
        <w:t xml:space="preserve"> niniejszego paragrafu, Wykonawca jest zobowiązany do złożenie wniosku uzasadniającego konieczność dokonania zmian </w:t>
      </w:r>
      <w:r w:rsidRPr="00A967A3">
        <w:rPr>
          <w:rFonts w:eastAsia="Times New Roman" w:cs="Tahoma"/>
          <w:color w:val="000000"/>
          <w:lang w:eastAsia="pl-PL"/>
        </w:rPr>
        <w:br/>
        <w:t>w przedmiotowej Umowie.</w:t>
      </w:r>
    </w:p>
    <w:p w14:paraId="70A4B2B9" w14:textId="77777777" w:rsidR="00E41EAA" w:rsidRPr="00A967A3" w:rsidRDefault="00E41EAA" w:rsidP="00591FAC">
      <w:pPr>
        <w:pStyle w:val="Akapitzlist"/>
        <w:numPr>
          <w:ilvl w:val="0"/>
          <w:numId w:val="32"/>
        </w:numPr>
        <w:tabs>
          <w:tab w:val="left" w:pos="4111"/>
          <w:tab w:val="center" w:pos="7142"/>
          <w:tab w:val="right" w:pos="11678"/>
        </w:tabs>
        <w:suppressAutoHyphens/>
        <w:spacing w:after="0" w:line="360" w:lineRule="auto"/>
        <w:rPr>
          <w:rFonts w:eastAsia="Times New Roman" w:cs="Tahoma"/>
          <w:color w:val="000000"/>
          <w:lang w:eastAsia="pl-PL"/>
        </w:rPr>
      </w:pPr>
      <w:r w:rsidRPr="00A967A3">
        <w:rPr>
          <w:rFonts w:eastAsia="Times New Roman" w:cs="Tahoma"/>
          <w:bCs/>
          <w:color w:val="000000"/>
          <w:lang w:eastAsia="pl-PL"/>
        </w:rPr>
        <w:t>Jeżeli Zamawiający</w:t>
      </w:r>
      <w:r w:rsidRPr="00A967A3">
        <w:rPr>
          <w:rFonts w:eastAsia="Times New Roman" w:cs="Tahoma"/>
          <w:bCs/>
          <w:i/>
          <w:color w:val="000000"/>
          <w:lang w:eastAsia="pl-PL"/>
        </w:rPr>
        <w:t xml:space="preserve"> </w:t>
      </w:r>
      <w:r w:rsidRPr="00A967A3">
        <w:rPr>
          <w:rFonts w:eastAsia="Times New Roman" w:cs="Tahoma"/>
          <w:bCs/>
          <w:color w:val="000000"/>
          <w:lang w:eastAsia="pl-PL"/>
        </w:rPr>
        <w:t xml:space="preserve">uzna, że zaistniałe okoliczności nie stanowią podstawy do zmiany w Umowie, Wykonawca zobowiązany jest do realizacji przedmiotu Umowy zgodnie z warunkami zawartymi </w:t>
      </w:r>
      <w:r w:rsidRPr="00A967A3">
        <w:rPr>
          <w:rFonts w:eastAsia="Times New Roman" w:cs="Tahoma"/>
          <w:bCs/>
          <w:color w:val="000000"/>
          <w:lang w:eastAsia="pl-PL"/>
        </w:rPr>
        <w:br/>
        <w:t>w niniejszej Umowie.</w:t>
      </w:r>
    </w:p>
    <w:p w14:paraId="79694BF4" w14:textId="77777777" w:rsidR="00E41EAA" w:rsidRPr="00B5089D" w:rsidRDefault="00E41EAA" w:rsidP="00AA36D4">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5793CD72" w14:textId="05589F33" w:rsidR="00E41EAA" w:rsidRPr="00B5089D" w:rsidRDefault="00E41EAA" w:rsidP="00AA36D4">
      <w:pPr>
        <w:suppressAutoHyphens/>
        <w:spacing w:after="0" w:line="360" w:lineRule="auto"/>
        <w:rPr>
          <w:rFonts w:eastAsia="Times New Roman" w:cs="Times New Roman"/>
          <w:b/>
          <w:lang w:eastAsia="pl-PL"/>
        </w:rPr>
      </w:pPr>
      <w:bookmarkStart w:id="21" w:name="_Hlk119402332"/>
      <w:r w:rsidRPr="00B5089D">
        <w:rPr>
          <w:rFonts w:eastAsia="Times New Roman" w:cs="Times New Roman"/>
          <w:b/>
          <w:lang w:eastAsia="pl-PL"/>
        </w:rPr>
        <w:t>§ 1</w:t>
      </w:r>
      <w:r w:rsidR="00EE0602">
        <w:rPr>
          <w:rFonts w:eastAsia="Times New Roman" w:cs="Times New Roman"/>
          <w:b/>
          <w:lang w:eastAsia="pl-PL"/>
        </w:rPr>
        <w:t>7</w:t>
      </w:r>
    </w:p>
    <w:p w14:paraId="5C3D675A" w14:textId="77777777" w:rsidR="00E41EAA" w:rsidRPr="00E362CF" w:rsidRDefault="00E41EAA" w:rsidP="00AA36D4">
      <w:pPr>
        <w:suppressAutoHyphens/>
        <w:spacing w:after="120" w:line="360" w:lineRule="auto"/>
        <w:rPr>
          <w:rFonts w:eastAsia="Times New Roman" w:cs="Times New Roman"/>
          <w:b/>
          <w:lang w:eastAsia="pl-PL"/>
        </w:rPr>
      </w:pPr>
      <w:r w:rsidRPr="00B5089D">
        <w:rPr>
          <w:rFonts w:eastAsia="Times New Roman" w:cs="Times New Roman"/>
          <w:b/>
          <w:lang w:eastAsia="pl-PL"/>
        </w:rPr>
        <w:t xml:space="preserve">Regulacje </w:t>
      </w:r>
      <w:r w:rsidRPr="00E362CF">
        <w:rPr>
          <w:rFonts w:eastAsia="Times New Roman" w:cs="Times New Roman"/>
          <w:b/>
          <w:lang w:eastAsia="pl-PL"/>
        </w:rPr>
        <w:t>RODO</w:t>
      </w:r>
      <w:bookmarkEnd w:id="21"/>
    </w:p>
    <w:p w14:paraId="3AB2D8D6" w14:textId="1ED0D10D"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E362CF">
        <w:rPr>
          <w:rFonts w:eastAsia="Times New Roman" w:cs="Times New Roman"/>
          <w:lang w:eastAsia="pl-PL"/>
        </w:rPr>
        <w:t>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w:t>
      </w:r>
      <w:r w:rsidRPr="00EA3990">
        <w:rPr>
          <w:rFonts w:eastAsia="Times New Roman" w:cs="Times New Roman"/>
          <w:lang w:eastAsia="pl-PL"/>
        </w:rPr>
        <w:t xml:space="preserve">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lastRenderedPageBreak/>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0BBB739A"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Zamawiającego: 76-200 Słupsk, ul. </w:t>
      </w:r>
      <w:r w:rsidR="00E362CF">
        <w:rPr>
          <w:rFonts w:eastAsia="Times New Roman" w:cs="Times New Roman"/>
          <w:lang w:eastAsia="pl-PL"/>
        </w:rPr>
        <w:t xml:space="preserve">Artura </w:t>
      </w:r>
      <w:r w:rsidR="000A4EE4">
        <w:rPr>
          <w:rFonts w:eastAsia="Times New Roman" w:cs="Times New Roman"/>
          <w:lang w:eastAsia="pl-PL"/>
        </w:rPr>
        <w:t>Grottgera 13</w:t>
      </w:r>
      <w:r>
        <w:rPr>
          <w:rFonts w:eastAsia="Times New Roman" w:cs="Times New Roman"/>
          <w:lang w:eastAsia="pl-PL"/>
        </w:rPr>
        <w:t>,</w:t>
      </w:r>
    </w:p>
    <w:p w14:paraId="4355E49C" w14:textId="77777777"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52748CD6" w:rsidR="00E41EAA" w:rsidRPr="00650CB0"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0811D9">
        <w:rPr>
          <w:rFonts w:eastAsia="Times New Roman" w:cs="Times New Roman"/>
          <w:lang w:eastAsia="pl-PL"/>
        </w:rPr>
        <w:t>kontakt z Inspektorem ochrony danych osobowych w instytucji Zamawiającego:</w:t>
      </w:r>
      <w:r w:rsidRPr="000811D9">
        <w:t xml:space="preserve"> </w:t>
      </w:r>
      <w:r w:rsidR="006B5C14">
        <w:rPr>
          <w:rFonts w:eastAsia="Times New Roman" w:cs="Times New Roman"/>
          <w:lang w:eastAsia="pl-PL"/>
        </w:rPr>
        <w:t>Katarzyna Pierzchalska</w:t>
      </w:r>
      <w:r w:rsidRPr="000811D9">
        <w:rPr>
          <w:rFonts w:eastAsia="Times New Roman" w:cs="Times New Roman"/>
          <w:lang w:eastAsia="pl-PL"/>
        </w:rPr>
        <w:t xml:space="preserve">, adres e-mail: </w:t>
      </w:r>
      <w:hyperlink r:id="rId14" w:history="1">
        <w:r w:rsidR="00351A8D" w:rsidRPr="000811D9">
          <w:rPr>
            <w:rStyle w:val="Hipercze"/>
            <w:rFonts w:eastAsia="Times New Roman" w:cs="Times New Roman"/>
            <w:lang w:eastAsia="pl-PL"/>
          </w:rPr>
          <w:t>iod@zimslupsk.pl</w:t>
        </w:r>
      </w:hyperlink>
      <w:r w:rsidRPr="000811D9">
        <w:rPr>
          <w:rFonts w:eastAsia="Times New Roman" w:cs="Times New Roman"/>
          <w:lang w:eastAsia="pl-PL"/>
        </w:rPr>
        <w:t>, telefon 59 841 00</w:t>
      </w:r>
      <w:r w:rsidRPr="00A73DDA">
        <w:rPr>
          <w:rFonts w:eastAsia="Times New Roman" w:cs="Times New Roman"/>
          <w:lang w:eastAsia="pl-PL"/>
        </w:rPr>
        <w:t xml:space="preserve"> 91,</w:t>
      </w:r>
    </w:p>
    <w:p w14:paraId="10779818"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591FAC">
      <w:pPr>
        <w:pStyle w:val="Akapitzlist"/>
        <w:numPr>
          <w:ilvl w:val="2"/>
          <w:numId w:val="22"/>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591FAC">
      <w:pPr>
        <w:pStyle w:val="Akapitzlist"/>
        <w:numPr>
          <w:ilvl w:val="2"/>
          <w:numId w:val="22"/>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22"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22"/>
      <w:r>
        <w:rPr>
          <w:rFonts w:eastAsia="Times New Roman" w:cs="Times New Roman"/>
          <w:lang w:eastAsia="pl-PL"/>
        </w:rPr>
        <w:t xml:space="preserve"> </w:t>
      </w:r>
    </w:p>
    <w:p w14:paraId="455DF137"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Pr>
          <w:rFonts w:eastAsia="Times New Roman" w:cs="Times New Roman"/>
          <w:lang w:eastAsia="pl-PL"/>
        </w:rPr>
        <w:t>Ustawy</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p>
    <w:p w14:paraId="3FFBB7C7"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lastRenderedPageBreak/>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17 ust. 3 lit. b, d lub e RODO  nie przysługuje Pani/Panu prawo do usunięcia danych osobowych</w:t>
      </w:r>
      <w:r>
        <w:rPr>
          <w:rFonts w:eastAsia="Times New Roman" w:cs="Times New Roman"/>
          <w:lang w:eastAsia="pl-PL"/>
        </w:rPr>
        <w:t>,</w:t>
      </w:r>
    </w:p>
    <w:p w14:paraId="7DECA7D4" w14:textId="77777777" w:rsidR="00E41EAA" w:rsidRPr="009E7829"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591FAC">
      <w:pPr>
        <w:pStyle w:val="Akapitzlist"/>
        <w:numPr>
          <w:ilvl w:val="1"/>
          <w:numId w:val="22"/>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591FAC">
      <w:pPr>
        <w:pStyle w:val="Akapitzlist"/>
        <w:numPr>
          <w:ilvl w:val="0"/>
          <w:numId w:val="22"/>
        </w:numPr>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1F057B49" w14:textId="42490460" w:rsidR="00E41EAA" w:rsidRPr="005C78B7" w:rsidRDefault="00415312" w:rsidP="00591FAC">
      <w:pPr>
        <w:pStyle w:val="Akapitzlist"/>
        <w:numPr>
          <w:ilvl w:val="0"/>
          <w:numId w:val="22"/>
        </w:numPr>
        <w:suppressAutoHyphens/>
        <w:spacing w:after="0" w:line="360" w:lineRule="auto"/>
        <w:rPr>
          <w:rFonts w:eastAsia="Times New Roman" w:cs="Times New Roman"/>
          <w:lang w:eastAsia="pl-PL"/>
        </w:rPr>
      </w:pPr>
      <w:r w:rsidRPr="00415312">
        <w:rPr>
          <w:rFonts w:eastAsia="Times New Roman" w:cs="Times New Roman"/>
          <w:lang w:eastAsia="pl-PL"/>
        </w:rPr>
        <w:t xml:space="preserve">Obowiązek informacyjny określony przepisami RODO spoczywa także na Wykonawcy, w związku z czym Wykonawca oświadcza, że w toku realizacji niniejszej umowy będzie wypełniać obowiązki informacyjne przewidziane w </w:t>
      </w:r>
      <w:r w:rsidRPr="00415312">
        <w:rPr>
          <w:rFonts w:eastAsia="Times New Roman" w:cs="Times New Roman"/>
          <w:bCs/>
          <w:lang w:eastAsia="pl-PL"/>
        </w:rPr>
        <w:t>art. 13 oraz art. 14</w:t>
      </w:r>
      <w:r w:rsidRPr="00415312">
        <w:rPr>
          <w:rFonts w:eastAsia="Times New Roman" w:cs="Times New Roman"/>
          <w:lang w:eastAsia="pl-PL"/>
        </w:rPr>
        <w:t xml:space="preserve"> RODO</w:t>
      </w:r>
      <w:r w:rsidRPr="00415312">
        <w:rPr>
          <w:rFonts w:eastAsia="Times New Roman" w:cs="Times New Roman"/>
          <w:vertAlign w:val="superscript"/>
          <w:lang w:eastAsia="pl-PL"/>
        </w:rPr>
        <w:t xml:space="preserve"> </w:t>
      </w:r>
      <w:r w:rsidRPr="00415312">
        <w:rPr>
          <w:rFonts w:eastAsia="Times New Roman" w:cs="Times New Roman"/>
          <w:lang w:eastAsia="pl-PL"/>
        </w:rPr>
        <w:t>wobec osób fizycznych, od których dane osobowe bezpośrednio lub pośrednio pozyska</w:t>
      </w:r>
      <w:r w:rsidR="00E41EAA">
        <w:rPr>
          <w:rFonts w:eastAsia="Times New Roman" w:cs="Times New Roman"/>
          <w:lang w:eastAsia="pl-PL"/>
        </w:rPr>
        <w:t>.</w:t>
      </w:r>
    </w:p>
    <w:p w14:paraId="5C22CAEE" w14:textId="77777777" w:rsidR="00FE2A5F" w:rsidRDefault="00FE2A5F" w:rsidP="00AA36D4">
      <w:pPr>
        <w:suppressAutoHyphens/>
        <w:spacing w:after="0" w:line="360" w:lineRule="auto"/>
        <w:rPr>
          <w:rFonts w:eastAsia="Times New Roman" w:cs="Times New Roman"/>
          <w:b/>
          <w:lang w:eastAsia="pl-PL"/>
        </w:rPr>
      </w:pPr>
    </w:p>
    <w:p w14:paraId="30577311" w14:textId="7F0CF301"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lastRenderedPageBreak/>
        <w:t>§ 1</w:t>
      </w:r>
      <w:r w:rsidR="00EE0602">
        <w:rPr>
          <w:rFonts w:eastAsia="Times New Roman" w:cs="Times New Roman"/>
          <w:b/>
          <w:lang w:eastAsia="pl-PL"/>
        </w:rPr>
        <w:t>8</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AA36D4">
      <w:pPr>
        <w:numPr>
          <w:ilvl w:val="0"/>
          <w:numId w:val="18"/>
        </w:numPr>
        <w:tabs>
          <w:tab w:val="left" w:pos="360"/>
        </w:tabs>
        <w:suppressAutoHyphens/>
        <w:spacing w:after="0" w:line="360" w:lineRule="auto"/>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3814924B"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budowlane</w:t>
      </w:r>
      <w:r w:rsidRPr="00FB08C4">
        <w:rPr>
          <w:rFonts w:eastAsia="Times New Roman" w:cs="Times New Roman"/>
          <w:lang w:eastAsia="pl-PL"/>
        </w:rPr>
        <w:t>,</w:t>
      </w:r>
      <w:r w:rsidRPr="00FB08C4">
        <w:rPr>
          <w:rFonts w:eastAsia="Times New Roman" w:cs="Times New Roman"/>
          <w:color w:val="000000"/>
          <w:lang w:eastAsia="pl-PL"/>
        </w:rPr>
        <w:t xml:space="preserve"> </w:t>
      </w:r>
      <w:r w:rsidRPr="00697E2E">
        <w:rPr>
          <w:rFonts w:eastAsia="Times New Roman" w:cs="Times New Roman"/>
          <w:color w:val="000000"/>
          <w:lang w:eastAsia="pl-PL"/>
        </w:rPr>
        <w:t>ustawie z dnia 21 marca 1985 r. o drogach publicznych</w:t>
      </w:r>
      <w:r>
        <w:rPr>
          <w:rFonts w:eastAsia="Times New Roman" w:cs="Times New Roman"/>
          <w:color w:val="000000"/>
          <w:lang w:eastAsia="pl-PL"/>
        </w:rPr>
        <w:t xml:space="preserve">, </w:t>
      </w:r>
      <w:r w:rsidRPr="00FB08C4">
        <w:rPr>
          <w:rFonts w:eastAsia="Times New Roman" w:cs="Times New Roman"/>
          <w:color w:val="000000"/>
          <w:lang w:eastAsia="pl-PL"/>
        </w:rPr>
        <w:t>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164BBBD0" w14:textId="4F56891A"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06E4B78E"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77777777"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oraz treść oferty złożonej przez Wykonawcę w przetargu, w wyniku którego zawarto niniejszą Umowę,</w:t>
      </w:r>
    </w:p>
    <w:p w14:paraId="186BC87D" w14:textId="77777777" w:rsidR="00E41EAA" w:rsidRPr="00FB08C4" w:rsidRDefault="00E41EAA" w:rsidP="00591FAC">
      <w:pPr>
        <w:numPr>
          <w:ilvl w:val="0"/>
          <w:numId w:val="34"/>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77777777" w:rsidR="00E41EAA" w:rsidRPr="00B26F12" w:rsidRDefault="00E41EAA" w:rsidP="00AA36D4">
      <w:pPr>
        <w:numPr>
          <w:ilvl w:val="0"/>
          <w:numId w:val="18"/>
        </w:numPr>
        <w:suppressAutoHyphens/>
        <w:spacing w:after="0" w:line="360" w:lineRule="auto"/>
        <w:ind w:left="357" w:hanging="357"/>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p>
    <w:p w14:paraId="20E1689F" w14:textId="77777777" w:rsidR="00E41EAA" w:rsidRPr="00FB08C4" w:rsidRDefault="00E41EAA" w:rsidP="00AA36D4">
      <w:pPr>
        <w:numPr>
          <w:ilvl w:val="0"/>
          <w:numId w:val="18"/>
        </w:numPr>
        <w:suppressAutoHyphens/>
        <w:spacing w:after="0" w:line="360" w:lineRule="auto"/>
        <w:ind w:left="357" w:hanging="357"/>
        <w:rPr>
          <w:rFonts w:eastAsia="Times New Roman" w:cs="Times New Roman"/>
          <w:b/>
          <w:lang w:eastAsia="pl-PL"/>
        </w:rPr>
      </w:pPr>
      <w:r w:rsidRPr="00FB08C4">
        <w:rPr>
          <w:rFonts w:eastAsia="Times New Roman" w:cs="Times New Roman"/>
          <w:b/>
          <w:lang w:eastAsia="pl-PL"/>
        </w:rPr>
        <w:t>Załącznikami do umowy są:</w:t>
      </w:r>
    </w:p>
    <w:p w14:paraId="08CFF7C1" w14:textId="1ADCE2DA" w:rsidR="003C7C61" w:rsidRPr="003C7C61" w:rsidRDefault="00E41EAA" w:rsidP="003C7C61">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Dokumentac</w:t>
      </w:r>
      <w:r>
        <w:rPr>
          <w:rFonts w:eastAsia="Times New Roman" w:cs="Times New Roman"/>
          <w:lang w:eastAsia="pl-PL"/>
        </w:rPr>
        <w:t>ja</w:t>
      </w:r>
      <w:r w:rsidRPr="00515B8F">
        <w:rPr>
          <w:rFonts w:eastAsia="Times New Roman" w:cs="Times New Roman"/>
          <w:lang w:eastAsia="pl-PL"/>
        </w:rPr>
        <w:t xml:space="preserve"> projektow</w:t>
      </w:r>
      <w:r>
        <w:rPr>
          <w:rFonts w:eastAsia="Times New Roman" w:cs="Times New Roman"/>
          <w:lang w:eastAsia="pl-PL"/>
        </w:rPr>
        <w:t>a</w:t>
      </w:r>
      <w:r w:rsidRPr="00515B8F">
        <w:rPr>
          <w:rFonts w:eastAsia="Times New Roman" w:cs="Times New Roman"/>
          <w:lang w:eastAsia="pl-PL"/>
        </w:rPr>
        <w:t xml:space="preserve"> - zał</w:t>
      </w:r>
      <w:r w:rsidR="003C7C61">
        <w:rPr>
          <w:rFonts w:eastAsia="Times New Roman" w:cs="Times New Roman"/>
          <w:lang w:eastAsia="pl-PL"/>
        </w:rPr>
        <w:t>ącznik</w:t>
      </w:r>
      <w:r w:rsidRPr="00515B8F">
        <w:rPr>
          <w:rFonts w:eastAsia="Times New Roman" w:cs="Times New Roman"/>
          <w:lang w:eastAsia="pl-PL"/>
        </w:rPr>
        <w:t xml:space="preserve"> nr 1 do </w:t>
      </w:r>
      <w:r>
        <w:rPr>
          <w:rFonts w:eastAsia="Times New Roman" w:cs="Times New Roman"/>
          <w:lang w:eastAsia="pl-PL"/>
        </w:rPr>
        <w:t>U</w:t>
      </w:r>
      <w:r w:rsidRPr="00515B8F">
        <w:rPr>
          <w:rFonts w:eastAsia="Times New Roman" w:cs="Times New Roman"/>
          <w:lang w:eastAsia="pl-PL"/>
        </w:rPr>
        <w:t>mowy,</w:t>
      </w:r>
    </w:p>
    <w:p w14:paraId="4DDF8322" w14:textId="7621B1CB" w:rsidR="00243CBB" w:rsidRPr="00FD6E87" w:rsidRDefault="00E41EAA" w:rsidP="00FD6E87">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Oferta</w:t>
      </w:r>
      <w:r>
        <w:rPr>
          <w:rFonts w:eastAsia="Times New Roman" w:cs="Times New Roman"/>
          <w:lang w:eastAsia="pl-PL"/>
        </w:rPr>
        <w:t xml:space="preserve"> Wykonawcy - zał</w:t>
      </w:r>
      <w:r w:rsidR="003C7C61">
        <w:rPr>
          <w:rFonts w:eastAsia="Times New Roman" w:cs="Times New Roman"/>
          <w:lang w:eastAsia="pl-PL"/>
        </w:rPr>
        <w:t>ącznik</w:t>
      </w:r>
      <w:r>
        <w:rPr>
          <w:rFonts w:eastAsia="Times New Roman" w:cs="Times New Roman"/>
          <w:lang w:eastAsia="pl-PL"/>
        </w:rPr>
        <w:t xml:space="preserve"> nr 2 do Umowy,</w:t>
      </w:r>
    </w:p>
    <w:p w14:paraId="7F9431F3" w14:textId="1A6A6608" w:rsidR="00042913" w:rsidRDefault="00E41EAA" w:rsidP="00796BED">
      <w:pPr>
        <w:numPr>
          <w:ilvl w:val="0"/>
          <w:numId w:val="19"/>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Kopia dowodu wniesienia zabezpieczenia należytego wykonania umowy - zał</w:t>
      </w:r>
      <w:r w:rsidR="003C7C61">
        <w:rPr>
          <w:rFonts w:eastAsia="Times New Roman" w:cs="Times New Roman"/>
          <w:lang w:eastAsia="pl-PL"/>
        </w:rPr>
        <w:t>ącznik</w:t>
      </w:r>
      <w:r>
        <w:rPr>
          <w:rFonts w:eastAsia="Times New Roman" w:cs="Times New Roman"/>
          <w:lang w:eastAsia="pl-PL"/>
        </w:rPr>
        <w:t xml:space="preserve"> nr </w:t>
      </w:r>
      <w:r w:rsidR="00FD6E87">
        <w:rPr>
          <w:rFonts w:eastAsia="Times New Roman" w:cs="Times New Roman"/>
          <w:lang w:eastAsia="pl-PL"/>
        </w:rPr>
        <w:t>3</w:t>
      </w:r>
      <w:r>
        <w:rPr>
          <w:rFonts w:eastAsia="Times New Roman" w:cs="Times New Roman"/>
          <w:lang w:eastAsia="pl-PL"/>
        </w:rPr>
        <w:t xml:space="preserve"> do Umowy</w:t>
      </w:r>
      <w:r w:rsidR="00042913">
        <w:rPr>
          <w:rFonts w:eastAsia="Times New Roman" w:cs="Times New Roman"/>
          <w:lang w:eastAsia="pl-PL"/>
        </w:rPr>
        <w:t>,</w:t>
      </w:r>
    </w:p>
    <w:p w14:paraId="0B48C206" w14:textId="67182342" w:rsidR="00E41EAA" w:rsidRPr="00796BED" w:rsidRDefault="00042913" w:rsidP="00796BED">
      <w:pPr>
        <w:numPr>
          <w:ilvl w:val="0"/>
          <w:numId w:val="19"/>
        </w:numPr>
        <w:tabs>
          <w:tab w:val="left" w:pos="720"/>
        </w:tabs>
        <w:suppressAutoHyphens/>
        <w:spacing w:after="0" w:line="360" w:lineRule="auto"/>
        <w:ind w:left="720"/>
        <w:rPr>
          <w:rFonts w:eastAsia="Times New Roman" w:cs="Times New Roman"/>
          <w:lang w:eastAsia="pl-PL"/>
        </w:rPr>
      </w:pPr>
      <w:r w:rsidRPr="00042913">
        <w:rPr>
          <w:rFonts w:eastAsia="Times New Roman" w:cs="Times New Roman"/>
          <w:bCs/>
          <w:lang w:eastAsia="pl-PL"/>
        </w:rPr>
        <w:t>Wzór tablicy informacyjnej (rysunek poglądowy)</w:t>
      </w:r>
      <w:r>
        <w:rPr>
          <w:rFonts w:eastAsia="Times New Roman" w:cs="Times New Roman"/>
          <w:bCs/>
          <w:lang w:eastAsia="pl-PL"/>
        </w:rPr>
        <w:t xml:space="preserve"> – załącznik nr </w:t>
      </w:r>
      <w:r w:rsidR="00FD6E87">
        <w:rPr>
          <w:rFonts w:eastAsia="Times New Roman" w:cs="Times New Roman"/>
          <w:bCs/>
          <w:lang w:eastAsia="pl-PL"/>
        </w:rPr>
        <w:t>4</w:t>
      </w:r>
      <w:r>
        <w:rPr>
          <w:rFonts w:eastAsia="Times New Roman" w:cs="Times New Roman"/>
          <w:bCs/>
          <w:lang w:eastAsia="pl-PL"/>
        </w:rPr>
        <w:t xml:space="preserve"> do Umowy</w:t>
      </w:r>
      <w:r w:rsidR="00796BED">
        <w:rPr>
          <w:rFonts w:eastAsia="Times New Roman" w:cs="Times New Roman"/>
          <w:lang w:eastAsia="pl-PL"/>
        </w:rPr>
        <w:t>.</w:t>
      </w:r>
    </w:p>
    <w:p w14:paraId="0086A0C5" w14:textId="77777777" w:rsidR="00EE0602" w:rsidRDefault="0041313A"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 xml:space="preserve"> </w:t>
      </w:r>
    </w:p>
    <w:p w14:paraId="7BD6EC87" w14:textId="77777777" w:rsidR="00EE0602" w:rsidRDefault="00EE0602" w:rsidP="00AA36D4">
      <w:pPr>
        <w:tabs>
          <w:tab w:val="left" w:pos="113"/>
        </w:tabs>
        <w:suppressAutoHyphens/>
        <w:spacing w:after="0" w:line="360" w:lineRule="auto"/>
        <w:rPr>
          <w:rFonts w:eastAsia="Times New Roman" w:cs="Times New Roman"/>
          <w:b/>
          <w:lang w:eastAsia="pl-PL"/>
        </w:rPr>
      </w:pPr>
    </w:p>
    <w:p w14:paraId="0FC2247E" w14:textId="7090BE06" w:rsidR="00681180" w:rsidRPr="002C5026" w:rsidRDefault="00E41EAA" w:rsidP="00AA36D4">
      <w:pPr>
        <w:tabs>
          <w:tab w:val="left" w:pos="11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Z A M A W I A J Ą C Y                                           </w:t>
      </w:r>
      <w:r>
        <w:rPr>
          <w:rFonts w:eastAsia="Times New Roman" w:cs="Times New Roman"/>
          <w:b/>
          <w:lang w:eastAsia="pl-PL"/>
        </w:rPr>
        <w:t xml:space="preserve">               W Y K O N A W C A</w:t>
      </w:r>
    </w:p>
    <w:sectPr w:rsidR="00681180" w:rsidRPr="002C5026" w:rsidSect="002514D3">
      <w:headerReference w:type="default" r:id="rId15"/>
      <w:footerReference w:type="default" r:id="rId16"/>
      <w:pgSz w:w="11906" w:h="16838"/>
      <w:pgMar w:top="1440" w:right="1080" w:bottom="1440"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34D2D" w14:textId="77777777" w:rsidR="00EC6999" w:rsidRDefault="00EC6999">
      <w:pPr>
        <w:spacing w:after="0" w:line="240" w:lineRule="auto"/>
      </w:pPr>
      <w:r>
        <w:separator/>
      </w:r>
    </w:p>
  </w:endnote>
  <w:endnote w:type="continuationSeparator" w:id="0">
    <w:p w14:paraId="555C31C6" w14:textId="77777777" w:rsidR="00EC6999" w:rsidRDefault="00EC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C06B2" w14:textId="77777777" w:rsidR="00EC6999" w:rsidRDefault="00EC6999">
      <w:pPr>
        <w:spacing w:after="0" w:line="240" w:lineRule="auto"/>
      </w:pPr>
      <w:r>
        <w:separator/>
      </w:r>
    </w:p>
  </w:footnote>
  <w:footnote w:type="continuationSeparator" w:id="0">
    <w:p w14:paraId="10A8DF9A" w14:textId="77777777" w:rsidR="00EC6999" w:rsidRDefault="00EC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665066B4"/>
    <w:name w:val="WWNum15"/>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6743C0B"/>
    <w:multiLevelType w:val="hybridMultilevel"/>
    <w:tmpl w:val="CFA8D72A"/>
    <w:lvl w:ilvl="0" w:tplc="0415000F">
      <w:start w:val="1"/>
      <w:numFmt w:val="decimal"/>
      <w:lvlText w:val="%1."/>
      <w:lvlJc w:val="left"/>
      <w:pPr>
        <w:ind w:left="407" w:hanging="360"/>
      </w:pPr>
    </w:lvl>
    <w:lvl w:ilvl="1" w:tplc="04150011">
      <w:start w:val="1"/>
      <w:numFmt w:val="decimal"/>
      <w:lvlText w:val="%2)"/>
      <w:lvlJc w:val="left"/>
      <w:pPr>
        <w:ind w:left="1080" w:hanging="360"/>
      </w:pPr>
    </w:lvl>
    <w:lvl w:ilvl="2" w:tplc="04150017">
      <w:start w:val="1"/>
      <w:numFmt w:val="lowerLetter"/>
      <w:lvlText w:val="%3)"/>
      <w:lvlJc w:val="left"/>
      <w:pPr>
        <w:ind w:left="2092" w:hanging="360"/>
      </w:pPr>
    </w:lvl>
    <w:lvl w:ilvl="3" w:tplc="0415000F" w:tentative="1">
      <w:start w:val="1"/>
      <w:numFmt w:val="decimal"/>
      <w:lvlText w:val="%4."/>
      <w:lvlJc w:val="left"/>
      <w:pPr>
        <w:ind w:left="2567" w:hanging="360"/>
      </w:pPr>
    </w:lvl>
    <w:lvl w:ilvl="4" w:tplc="04150019" w:tentative="1">
      <w:start w:val="1"/>
      <w:numFmt w:val="lowerLetter"/>
      <w:lvlText w:val="%5."/>
      <w:lvlJc w:val="left"/>
      <w:pPr>
        <w:ind w:left="3287" w:hanging="360"/>
      </w:pPr>
    </w:lvl>
    <w:lvl w:ilvl="5" w:tplc="0415001B" w:tentative="1">
      <w:start w:val="1"/>
      <w:numFmt w:val="lowerRoman"/>
      <w:lvlText w:val="%6."/>
      <w:lvlJc w:val="right"/>
      <w:pPr>
        <w:ind w:left="4007" w:hanging="180"/>
      </w:pPr>
    </w:lvl>
    <w:lvl w:ilvl="6" w:tplc="0415000F" w:tentative="1">
      <w:start w:val="1"/>
      <w:numFmt w:val="decimal"/>
      <w:lvlText w:val="%7."/>
      <w:lvlJc w:val="left"/>
      <w:pPr>
        <w:ind w:left="4727" w:hanging="360"/>
      </w:pPr>
    </w:lvl>
    <w:lvl w:ilvl="7" w:tplc="04150019" w:tentative="1">
      <w:start w:val="1"/>
      <w:numFmt w:val="lowerLetter"/>
      <w:lvlText w:val="%8."/>
      <w:lvlJc w:val="left"/>
      <w:pPr>
        <w:ind w:left="5447" w:hanging="360"/>
      </w:pPr>
    </w:lvl>
    <w:lvl w:ilvl="8" w:tplc="0415001B" w:tentative="1">
      <w:start w:val="1"/>
      <w:numFmt w:val="lowerRoman"/>
      <w:lvlText w:val="%9."/>
      <w:lvlJc w:val="right"/>
      <w:pPr>
        <w:ind w:left="6167" w:hanging="180"/>
      </w:pPr>
    </w:lvl>
  </w:abstractNum>
  <w:abstractNum w:abstractNumId="21"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3"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8127A37"/>
    <w:multiLevelType w:val="hybridMultilevel"/>
    <w:tmpl w:val="A7B42E6E"/>
    <w:name w:val="WWNum125"/>
    <w:lvl w:ilvl="0" w:tplc="C5283C2C">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817590"/>
    <w:multiLevelType w:val="hybridMultilevel"/>
    <w:tmpl w:val="D884C8AE"/>
    <w:name w:val="WWNum126"/>
    <w:lvl w:ilvl="0" w:tplc="F3163C6C">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8"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29" w15:restartNumberingAfterBreak="0">
    <w:nsid w:val="42DA5A57"/>
    <w:multiLevelType w:val="multilevel"/>
    <w:tmpl w:val="0090015E"/>
    <w:styleLink w:val="WWNum6"/>
    <w:lvl w:ilvl="0">
      <w:start w:val="1"/>
      <w:numFmt w:val="lowerLetter"/>
      <w:lvlText w:val="%1)"/>
      <w:lvlJc w:val="left"/>
      <w:pPr>
        <w:ind w:left="2160" w:hanging="360"/>
      </w:pPr>
      <w:rPr>
        <w:b/>
        <w:bCs/>
        <w:strike/>
      </w:rPr>
    </w:lvl>
    <w:lvl w:ilvl="1">
      <w:start w:val="1"/>
      <w:numFmt w:val="lowerLetter"/>
      <w:lvlText w:val="%2."/>
      <w:lvlJc w:val="left"/>
      <w:pPr>
        <w:ind w:left="2880" w:hanging="360"/>
      </w:pPr>
    </w:lvl>
    <w:lvl w:ilvl="2">
      <w:start w:val="1"/>
      <w:numFmt w:val="lowerRoman"/>
      <w:lvlText w:val="%1.%2.%3."/>
      <w:lvlJc w:val="right"/>
      <w:pPr>
        <w:ind w:left="3600" w:hanging="180"/>
      </w:pPr>
    </w:lvl>
    <w:lvl w:ilvl="3">
      <w:start w:val="1"/>
      <w:numFmt w:val="decimal"/>
      <w:lvlText w:val="%1.%2.%3.%4."/>
      <w:lvlJc w:val="left"/>
      <w:pPr>
        <w:ind w:left="4320" w:hanging="360"/>
      </w:pPr>
    </w:lvl>
    <w:lvl w:ilvl="4">
      <w:start w:val="1"/>
      <w:numFmt w:val="lowerLetter"/>
      <w:lvlText w:val="%1.%2.%3.%4.%5."/>
      <w:lvlJc w:val="left"/>
      <w:pPr>
        <w:ind w:left="5040" w:hanging="360"/>
      </w:pPr>
    </w:lvl>
    <w:lvl w:ilvl="5">
      <w:start w:val="1"/>
      <w:numFmt w:val="lowerRoman"/>
      <w:lvlText w:val="%1.%2.%3.%4.%5.%6."/>
      <w:lvlJc w:val="right"/>
      <w:pPr>
        <w:ind w:left="5760" w:hanging="180"/>
      </w:pPr>
    </w:lvl>
    <w:lvl w:ilvl="6">
      <w:start w:val="1"/>
      <w:numFmt w:val="decimal"/>
      <w:lvlText w:val="%1.%2.%3.%4.%5.%6.%7."/>
      <w:lvlJc w:val="left"/>
      <w:pPr>
        <w:ind w:left="6480" w:hanging="360"/>
      </w:pPr>
    </w:lvl>
    <w:lvl w:ilvl="7">
      <w:start w:val="1"/>
      <w:numFmt w:val="lowerLetter"/>
      <w:lvlText w:val="%1.%2.%3.%4.%5.%6.%7.%8."/>
      <w:lvlJc w:val="left"/>
      <w:pPr>
        <w:ind w:left="7200" w:hanging="360"/>
      </w:pPr>
    </w:lvl>
    <w:lvl w:ilvl="8">
      <w:start w:val="1"/>
      <w:numFmt w:val="lowerRoman"/>
      <w:lvlText w:val="%1.%2.%3.%4.%5.%6.%7.%8.%9."/>
      <w:lvlJc w:val="right"/>
      <w:pPr>
        <w:ind w:left="7920" w:hanging="180"/>
      </w:pPr>
    </w:lvl>
  </w:abstractNum>
  <w:abstractNum w:abstractNumId="30" w15:restartNumberingAfterBreak="0">
    <w:nsid w:val="44110F71"/>
    <w:multiLevelType w:val="hybridMultilevel"/>
    <w:tmpl w:val="16CE4034"/>
    <w:name w:val="WWNum127"/>
    <w:lvl w:ilvl="0" w:tplc="5BDEDF24">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3"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3705E2"/>
    <w:multiLevelType w:val="hybridMultilevel"/>
    <w:tmpl w:val="36468D5A"/>
    <w:lvl w:ilvl="0" w:tplc="3CCA7C98">
      <w:start w:val="1"/>
      <w:numFmt w:val="decimal"/>
      <w:lvlText w:val="%1."/>
      <w:lvlJc w:val="left"/>
      <w:pPr>
        <w:ind w:left="360" w:hanging="360"/>
      </w:pPr>
      <w:rPr>
        <w:b w:val="0"/>
        <w:bCs/>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0C715C"/>
    <w:multiLevelType w:val="hybridMultilevel"/>
    <w:tmpl w:val="83EA249C"/>
    <w:lvl w:ilvl="0" w:tplc="97808E0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9" w15:restartNumberingAfterBreak="0">
    <w:nsid w:val="6FD17960"/>
    <w:multiLevelType w:val="hybridMultilevel"/>
    <w:tmpl w:val="3C3E7E12"/>
    <w:name w:val="WWNum122"/>
    <w:lvl w:ilvl="0" w:tplc="8BC0F0B0">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4"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0858098">
    <w:abstractNumId w:val="13"/>
  </w:num>
  <w:num w:numId="2" w16cid:durableId="681247594">
    <w:abstractNumId w:val="0"/>
  </w:num>
  <w:num w:numId="3" w16cid:durableId="1309700138">
    <w:abstractNumId w:val="1"/>
  </w:num>
  <w:num w:numId="4" w16cid:durableId="501942443">
    <w:abstractNumId w:val="2"/>
  </w:num>
  <w:num w:numId="5" w16cid:durableId="1462380084">
    <w:abstractNumId w:val="3"/>
  </w:num>
  <w:num w:numId="6" w16cid:durableId="1163745003">
    <w:abstractNumId w:val="4"/>
  </w:num>
  <w:num w:numId="7" w16cid:durableId="1032876287">
    <w:abstractNumId w:val="5"/>
  </w:num>
  <w:num w:numId="8" w16cid:durableId="803352087">
    <w:abstractNumId w:val="6"/>
  </w:num>
  <w:num w:numId="9" w16cid:durableId="193806050">
    <w:abstractNumId w:val="7"/>
  </w:num>
  <w:num w:numId="10" w16cid:durableId="2065442332">
    <w:abstractNumId w:val="8"/>
  </w:num>
  <w:num w:numId="11" w16cid:durableId="844976892">
    <w:abstractNumId w:val="9"/>
  </w:num>
  <w:num w:numId="12" w16cid:durableId="1970088754">
    <w:abstractNumId w:val="10"/>
  </w:num>
  <w:num w:numId="13" w16cid:durableId="504633820">
    <w:abstractNumId w:val="11"/>
  </w:num>
  <w:num w:numId="14" w16cid:durableId="253899687">
    <w:abstractNumId w:val="12"/>
  </w:num>
  <w:num w:numId="15" w16cid:durableId="1489445789">
    <w:abstractNumId w:val="14"/>
  </w:num>
  <w:num w:numId="16" w16cid:durableId="2042002305">
    <w:abstractNumId w:val="15"/>
  </w:num>
  <w:num w:numId="17" w16cid:durableId="184826086">
    <w:abstractNumId w:val="16"/>
  </w:num>
  <w:num w:numId="18" w16cid:durableId="414477878">
    <w:abstractNumId w:val="17"/>
  </w:num>
  <w:num w:numId="19" w16cid:durableId="758406129">
    <w:abstractNumId w:val="18"/>
  </w:num>
  <w:num w:numId="20" w16cid:durableId="1335571612">
    <w:abstractNumId w:val="19"/>
  </w:num>
  <w:num w:numId="21" w16cid:durableId="1993483977">
    <w:abstractNumId w:val="21"/>
  </w:num>
  <w:num w:numId="22" w16cid:durableId="1170607432">
    <w:abstractNumId w:val="42"/>
  </w:num>
  <w:num w:numId="23" w16cid:durableId="105277477">
    <w:abstractNumId w:val="38"/>
  </w:num>
  <w:num w:numId="24" w16cid:durableId="737823763">
    <w:abstractNumId w:val="24"/>
  </w:num>
  <w:num w:numId="25" w16cid:durableId="40715807">
    <w:abstractNumId w:val="22"/>
  </w:num>
  <w:num w:numId="26" w16cid:durableId="1717387788">
    <w:abstractNumId w:val="35"/>
  </w:num>
  <w:num w:numId="27" w16cid:durableId="298994246">
    <w:abstractNumId w:val="32"/>
  </w:num>
  <w:num w:numId="28" w16cid:durableId="409549688">
    <w:abstractNumId w:val="27"/>
  </w:num>
  <w:num w:numId="29" w16cid:durableId="223181994">
    <w:abstractNumId w:val="40"/>
  </w:num>
  <w:num w:numId="30" w16cid:durableId="288628910">
    <w:abstractNumId w:val="28"/>
  </w:num>
  <w:num w:numId="31" w16cid:durableId="467403615">
    <w:abstractNumId w:val="23"/>
  </w:num>
  <w:num w:numId="32" w16cid:durableId="418062052">
    <w:abstractNumId w:val="44"/>
  </w:num>
  <w:num w:numId="33" w16cid:durableId="68583327">
    <w:abstractNumId w:val="33"/>
  </w:num>
  <w:num w:numId="34" w16cid:durableId="1684237723">
    <w:abstractNumId w:val="41"/>
  </w:num>
  <w:num w:numId="35" w16cid:durableId="493229192">
    <w:abstractNumId w:val="43"/>
  </w:num>
  <w:num w:numId="36" w16cid:durableId="1235312826">
    <w:abstractNumId w:val="20"/>
  </w:num>
  <w:num w:numId="37" w16cid:durableId="1157962457">
    <w:abstractNumId w:val="26"/>
  </w:num>
  <w:num w:numId="38" w16cid:durableId="125321165">
    <w:abstractNumId w:val="34"/>
  </w:num>
  <w:num w:numId="39" w16cid:durableId="1756855662">
    <w:abstractNumId w:val="29"/>
  </w:num>
  <w:num w:numId="40" w16cid:durableId="1539852568">
    <w:abstractNumId w:val="37"/>
  </w:num>
  <w:num w:numId="41" w16cid:durableId="313291508">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1C02"/>
    <w:rsid w:val="000042C4"/>
    <w:rsid w:val="000074D1"/>
    <w:rsid w:val="00012032"/>
    <w:rsid w:val="000140A9"/>
    <w:rsid w:val="00015136"/>
    <w:rsid w:val="000160EB"/>
    <w:rsid w:val="000250E3"/>
    <w:rsid w:val="0004165C"/>
    <w:rsid w:val="00042913"/>
    <w:rsid w:val="000514D8"/>
    <w:rsid w:val="0005395A"/>
    <w:rsid w:val="00061B35"/>
    <w:rsid w:val="00074500"/>
    <w:rsid w:val="000811D9"/>
    <w:rsid w:val="00086231"/>
    <w:rsid w:val="0008712F"/>
    <w:rsid w:val="0009345E"/>
    <w:rsid w:val="0009439F"/>
    <w:rsid w:val="00094F86"/>
    <w:rsid w:val="000A22DD"/>
    <w:rsid w:val="000A4DDA"/>
    <w:rsid w:val="000A4EE4"/>
    <w:rsid w:val="000A7722"/>
    <w:rsid w:val="000B0590"/>
    <w:rsid w:val="000B3473"/>
    <w:rsid w:val="000B4066"/>
    <w:rsid w:val="000B4B25"/>
    <w:rsid w:val="000B4D87"/>
    <w:rsid w:val="000C0CB6"/>
    <w:rsid w:val="000D005C"/>
    <w:rsid w:val="000D0B8F"/>
    <w:rsid w:val="000D128B"/>
    <w:rsid w:val="000D26BD"/>
    <w:rsid w:val="000D403F"/>
    <w:rsid w:val="000D451C"/>
    <w:rsid w:val="000D4B6B"/>
    <w:rsid w:val="000D4D1A"/>
    <w:rsid w:val="000D75D5"/>
    <w:rsid w:val="000E0B83"/>
    <w:rsid w:val="000E5B6E"/>
    <w:rsid w:val="000E6F99"/>
    <w:rsid w:val="000F25BC"/>
    <w:rsid w:val="00102619"/>
    <w:rsid w:val="00110DCB"/>
    <w:rsid w:val="0011365E"/>
    <w:rsid w:val="00114581"/>
    <w:rsid w:val="0012038A"/>
    <w:rsid w:val="00121B65"/>
    <w:rsid w:val="00126FA1"/>
    <w:rsid w:val="00130AF3"/>
    <w:rsid w:val="00131586"/>
    <w:rsid w:val="0013161E"/>
    <w:rsid w:val="001321B9"/>
    <w:rsid w:val="00133F6A"/>
    <w:rsid w:val="00134AA6"/>
    <w:rsid w:val="0014195E"/>
    <w:rsid w:val="00146BA5"/>
    <w:rsid w:val="001511C2"/>
    <w:rsid w:val="0015397A"/>
    <w:rsid w:val="00153D14"/>
    <w:rsid w:val="00154740"/>
    <w:rsid w:val="00170FB6"/>
    <w:rsid w:val="00174C52"/>
    <w:rsid w:val="001775D8"/>
    <w:rsid w:val="0018246B"/>
    <w:rsid w:val="00184A4D"/>
    <w:rsid w:val="00186237"/>
    <w:rsid w:val="0019067A"/>
    <w:rsid w:val="00191C5C"/>
    <w:rsid w:val="00194160"/>
    <w:rsid w:val="001A0D75"/>
    <w:rsid w:val="001B7893"/>
    <w:rsid w:val="001B7F57"/>
    <w:rsid w:val="001C0D87"/>
    <w:rsid w:val="001C1FA0"/>
    <w:rsid w:val="001C21E8"/>
    <w:rsid w:val="001C7CCF"/>
    <w:rsid w:val="001D6885"/>
    <w:rsid w:val="001D7610"/>
    <w:rsid w:val="001E041D"/>
    <w:rsid w:val="001E0655"/>
    <w:rsid w:val="001E265F"/>
    <w:rsid w:val="001F1545"/>
    <w:rsid w:val="001F2E59"/>
    <w:rsid w:val="001F6451"/>
    <w:rsid w:val="001F7759"/>
    <w:rsid w:val="00200CC3"/>
    <w:rsid w:val="00201960"/>
    <w:rsid w:val="00203733"/>
    <w:rsid w:val="00213408"/>
    <w:rsid w:val="00214B98"/>
    <w:rsid w:val="002161DA"/>
    <w:rsid w:val="00220472"/>
    <w:rsid w:val="002225E9"/>
    <w:rsid w:val="00235CAE"/>
    <w:rsid w:val="0023687B"/>
    <w:rsid w:val="00243CBB"/>
    <w:rsid w:val="00244934"/>
    <w:rsid w:val="00244EB9"/>
    <w:rsid w:val="002514D3"/>
    <w:rsid w:val="00251EBC"/>
    <w:rsid w:val="00256CC6"/>
    <w:rsid w:val="002603FA"/>
    <w:rsid w:val="0026106A"/>
    <w:rsid w:val="00261119"/>
    <w:rsid w:val="0027168F"/>
    <w:rsid w:val="00273B30"/>
    <w:rsid w:val="00282BA3"/>
    <w:rsid w:val="00284E20"/>
    <w:rsid w:val="002870E8"/>
    <w:rsid w:val="002902A5"/>
    <w:rsid w:val="00292237"/>
    <w:rsid w:val="002A1EAF"/>
    <w:rsid w:val="002A3154"/>
    <w:rsid w:val="002A55B9"/>
    <w:rsid w:val="002A615E"/>
    <w:rsid w:val="002A715A"/>
    <w:rsid w:val="002B4F8C"/>
    <w:rsid w:val="002C33D9"/>
    <w:rsid w:val="002C5026"/>
    <w:rsid w:val="002D1A84"/>
    <w:rsid w:val="002D6503"/>
    <w:rsid w:val="002D7559"/>
    <w:rsid w:val="002E36D1"/>
    <w:rsid w:val="003047D2"/>
    <w:rsid w:val="003055FD"/>
    <w:rsid w:val="003106E0"/>
    <w:rsid w:val="00314157"/>
    <w:rsid w:val="003261DF"/>
    <w:rsid w:val="003265A5"/>
    <w:rsid w:val="00326722"/>
    <w:rsid w:val="00326910"/>
    <w:rsid w:val="00331DF6"/>
    <w:rsid w:val="0033256E"/>
    <w:rsid w:val="00333E10"/>
    <w:rsid w:val="00342009"/>
    <w:rsid w:val="003443AF"/>
    <w:rsid w:val="00346D2D"/>
    <w:rsid w:val="00351A8D"/>
    <w:rsid w:val="00360F91"/>
    <w:rsid w:val="003614E1"/>
    <w:rsid w:val="00366190"/>
    <w:rsid w:val="00370670"/>
    <w:rsid w:val="0037195F"/>
    <w:rsid w:val="00372CF0"/>
    <w:rsid w:val="00391965"/>
    <w:rsid w:val="00392FBA"/>
    <w:rsid w:val="00393C37"/>
    <w:rsid w:val="00394298"/>
    <w:rsid w:val="00395D76"/>
    <w:rsid w:val="003A209D"/>
    <w:rsid w:val="003A34F5"/>
    <w:rsid w:val="003A6D90"/>
    <w:rsid w:val="003A7146"/>
    <w:rsid w:val="003B04A5"/>
    <w:rsid w:val="003B06C3"/>
    <w:rsid w:val="003B1B94"/>
    <w:rsid w:val="003B75E4"/>
    <w:rsid w:val="003B7BB9"/>
    <w:rsid w:val="003C559B"/>
    <w:rsid w:val="003C7C61"/>
    <w:rsid w:val="003C7ED3"/>
    <w:rsid w:val="003D1ADF"/>
    <w:rsid w:val="003D24D0"/>
    <w:rsid w:val="003D2BEE"/>
    <w:rsid w:val="003D2F40"/>
    <w:rsid w:val="003D536D"/>
    <w:rsid w:val="003E2549"/>
    <w:rsid w:val="003E2AEC"/>
    <w:rsid w:val="003F3DE4"/>
    <w:rsid w:val="003F42C6"/>
    <w:rsid w:val="003F53FE"/>
    <w:rsid w:val="003F61C4"/>
    <w:rsid w:val="004001CA"/>
    <w:rsid w:val="00401FCE"/>
    <w:rsid w:val="0040405F"/>
    <w:rsid w:val="00406EBE"/>
    <w:rsid w:val="0041313A"/>
    <w:rsid w:val="00415312"/>
    <w:rsid w:val="004167FD"/>
    <w:rsid w:val="0042144F"/>
    <w:rsid w:val="00432B7D"/>
    <w:rsid w:val="00437F6F"/>
    <w:rsid w:val="00440C7D"/>
    <w:rsid w:val="00456626"/>
    <w:rsid w:val="004652D2"/>
    <w:rsid w:val="0046773A"/>
    <w:rsid w:val="004724DE"/>
    <w:rsid w:val="004769E2"/>
    <w:rsid w:val="00480DB0"/>
    <w:rsid w:val="004824FF"/>
    <w:rsid w:val="00484E81"/>
    <w:rsid w:val="004853B3"/>
    <w:rsid w:val="00485E3E"/>
    <w:rsid w:val="004860C5"/>
    <w:rsid w:val="004863BD"/>
    <w:rsid w:val="00493586"/>
    <w:rsid w:val="00493A60"/>
    <w:rsid w:val="004948FE"/>
    <w:rsid w:val="004B01AE"/>
    <w:rsid w:val="004B1AE0"/>
    <w:rsid w:val="004B5C64"/>
    <w:rsid w:val="004B68FF"/>
    <w:rsid w:val="004C3E26"/>
    <w:rsid w:val="004C6AA6"/>
    <w:rsid w:val="004D2CB3"/>
    <w:rsid w:val="004E291B"/>
    <w:rsid w:val="004E53D2"/>
    <w:rsid w:val="004E7B93"/>
    <w:rsid w:val="004F1D6F"/>
    <w:rsid w:val="004F49CD"/>
    <w:rsid w:val="004F5DCD"/>
    <w:rsid w:val="004F6A1F"/>
    <w:rsid w:val="004F7F30"/>
    <w:rsid w:val="0050113B"/>
    <w:rsid w:val="00503364"/>
    <w:rsid w:val="0050412F"/>
    <w:rsid w:val="00505CF4"/>
    <w:rsid w:val="00513016"/>
    <w:rsid w:val="00517D2E"/>
    <w:rsid w:val="00522DCF"/>
    <w:rsid w:val="00524880"/>
    <w:rsid w:val="00524EB9"/>
    <w:rsid w:val="00525265"/>
    <w:rsid w:val="00537B0D"/>
    <w:rsid w:val="0054416B"/>
    <w:rsid w:val="00550C5E"/>
    <w:rsid w:val="00552E5A"/>
    <w:rsid w:val="005602A4"/>
    <w:rsid w:val="00562C19"/>
    <w:rsid w:val="00563D95"/>
    <w:rsid w:val="0057041A"/>
    <w:rsid w:val="0057077F"/>
    <w:rsid w:val="005722E3"/>
    <w:rsid w:val="00574C74"/>
    <w:rsid w:val="005761C0"/>
    <w:rsid w:val="00580814"/>
    <w:rsid w:val="00581CDB"/>
    <w:rsid w:val="005823E8"/>
    <w:rsid w:val="0058281B"/>
    <w:rsid w:val="00585514"/>
    <w:rsid w:val="005866A6"/>
    <w:rsid w:val="005915C5"/>
    <w:rsid w:val="00591FAC"/>
    <w:rsid w:val="0059379A"/>
    <w:rsid w:val="00595E51"/>
    <w:rsid w:val="005A0A49"/>
    <w:rsid w:val="005A2C9A"/>
    <w:rsid w:val="005A46C4"/>
    <w:rsid w:val="005A7F91"/>
    <w:rsid w:val="005B1E41"/>
    <w:rsid w:val="005B3062"/>
    <w:rsid w:val="005B55D1"/>
    <w:rsid w:val="005B5DB4"/>
    <w:rsid w:val="005C076D"/>
    <w:rsid w:val="005C0BBC"/>
    <w:rsid w:val="005C1C6D"/>
    <w:rsid w:val="005C1D9A"/>
    <w:rsid w:val="005C21F5"/>
    <w:rsid w:val="005C4137"/>
    <w:rsid w:val="005C47B0"/>
    <w:rsid w:val="005C5FA2"/>
    <w:rsid w:val="005C60FF"/>
    <w:rsid w:val="005C671A"/>
    <w:rsid w:val="005D3462"/>
    <w:rsid w:val="005D4591"/>
    <w:rsid w:val="005D7263"/>
    <w:rsid w:val="005E28E8"/>
    <w:rsid w:val="005F573B"/>
    <w:rsid w:val="005F7785"/>
    <w:rsid w:val="00603EB6"/>
    <w:rsid w:val="00605077"/>
    <w:rsid w:val="00606A1F"/>
    <w:rsid w:val="00610B6D"/>
    <w:rsid w:val="00610FCC"/>
    <w:rsid w:val="006134D7"/>
    <w:rsid w:val="00625E98"/>
    <w:rsid w:val="00627114"/>
    <w:rsid w:val="00627541"/>
    <w:rsid w:val="0063215A"/>
    <w:rsid w:val="00636027"/>
    <w:rsid w:val="0064303B"/>
    <w:rsid w:val="0065113E"/>
    <w:rsid w:val="00653E8E"/>
    <w:rsid w:val="00660C5B"/>
    <w:rsid w:val="00665F5A"/>
    <w:rsid w:val="00673180"/>
    <w:rsid w:val="00673B4D"/>
    <w:rsid w:val="00674117"/>
    <w:rsid w:val="006748FF"/>
    <w:rsid w:val="00676D20"/>
    <w:rsid w:val="0067776F"/>
    <w:rsid w:val="0068013F"/>
    <w:rsid w:val="00681180"/>
    <w:rsid w:val="0068688D"/>
    <w:rsid w:val="00694561"/>
    <w:rsid w:val="00694D2F"/>
    <w:rsid w:val="006970D9"/>
    <w:rsid w:val="006A00C5"/>
    <w:rsid w:val="006A39CF"/>
    <w:rsid w:val="006A73C2"/>
    <w:rsid w:val="006B2A09"/>
    <w:rsid w:val="006B53F4"/>
    <w:rsid w:val="006B5C14"/>
    <w:rsid w:val="006B781D"/>
    <w:rsid w:val="006C3229"/>
    <w:rsid w:val="006C3451"/>
    <w:rsid w:val="006D5700"/>
    <w:rsid w:val="006E722C"/>
    <w:rsid w:val="006E7C24"/>
    <w:rsid w:val="006F1B03"/>
    <w:rsid w:val="00703CED"/>
    <w:rsid w:val="0070479F"/>
    <w:rsid w:val="00707193"/>
    <w:rsid w:val="00707466"/>
    <w:rsid w:val="00712679"/>
    <w:rsid w:val="00712E15"/>
    <w:rsid w:val="007165DD"/>
    <w:rsid w:val="0072660C"/>
    <w:rsid w:val="00727092"/>
    <w:rsid w:val="007321D5"/>
    <w:rsid w:val="00732398"/>
    <w:rsid w:val="0073562C"/>
    <w:rsid w:val="00737C6F"/>
    <w:rsid w:val="007420EC"/>
    <w:rsid w:val="00745F6B"/>
    <w:rsid w:val="00754D5B"/>
    <w:rsid w:val="007623D9"/>
    <w:rsid w:val="00762CE3"/>
    <w:rsid w:val="007648F2"/>
    <w:rsid w:val="0076510B"/>
    <w:rsid w:val="00765C41"/>
    <w:rsid w:val="00777C71"/>
    <w:rsid w:val="0079178A"/>
    <w:rsid w:val="00792256"/>
    <w:rsid w:val="007969F9"/>
    <w:rsid w:val="00796BED"/>
    <w:rsid w:val="00796E44"/>
    <w:rsid w:val="007A5933"/>
    <w:rsid w:val="007A6644"/>
    <w:rsid w:val="007A7B26"/>
    <w:rsid w:val="007B0288"/>
    <w:rsid w:val="007C05A5"/>
    <w:rsid w:val="007C70C9"/>
    <w:rsid w:val="007C727F"/>
    <w:rsid w:val="007D5032"/>
    <w:rsid w:val="007E32A6"/>
    <w:rsid w:val="007E4097"/>
    <w:rsid w:val="007F1ED9"/>
    <w:rsid w:val="0080671F"/>
    <w:rsid w:val="0080687D"/>
    <w:rsid w:val="00807C8C"/>
    <w:rsid w:val="00810A8A"/>
    <w:rsid w:val="0081443A"/>
    <w:rsid w:val="00816368"/>
    <w:rsid w:val="00816805"/>
    <w:rsid w:val="00817244"/>
    <w:rsid w:val="00820478"/>
    <w:rsid w:val="00822B58"/>
    <w:rsid w:val="00824C90"/>
    <w:rsid w:val="00826E27"/>
    <w:rsid w:val="00826F04"/>
    <w:rsid w:val="008273F3"/>
    <w:rsid w:val="00830746"/>
    <w:rsid w:val="00831CBE"/>
    <w:rsid w:val="008324C1"/>
    <w:rsid w:val="00836263"/>
    <w:rsid w:val="00846D39"/>
    <w:rsid w:val="00851BFD"/>
    <w:rsid w:val="00852690"/>
    <w:rsid w:val="00853562"/>
    <w:rsid w:val="00853B68"/>
    <w:rsid w:val="00862C96"/>
    <w:rsid w:val="008652D4"/>
    <w:rsid w:val="0087473C"/>
    <w:rsid w:val="0087606C"/>
    <w:rsid w:val="00876EEC"/>
    <w:rsid w:val="00887C92"/>
    <w:rsid w:val="00891D93"/>
    <w:rsid w:val="008928D5"/>
    <w:rsid w:val="00895217"/>
    <w:rsid w:val="008A07D3"/>
    <w:rsid w:val="008A31E3"/>
    <w:rsid w:val="008A7C8F"/>
    <w:rsid w:val="008B40C6"/>
    <w:rsid w:val="008C4BC2"/>
    <w:rsid w:val="008F0149"/>
    <w:rsid w:val="008F7A7B"/>
    <w:rsid w:val="00900FB1"/>
    <w:rsid w:val="00903488"/>
    <w:rsid w:val="00907FAF"/>
    <w:rsid w:val="00910209"/>
    <w:rsid w:val="009110B9"/>
    <w:rsid w:val="00917FD1"/>
    <w:rsid w:val="00921248"/>
    <w:rsid w:val="009212AD"/>
    <w:rsid w:val="0092187F"/>
    <w:rsid w:val="00923B06"/>
    <w:rsid w:val="00925FA5"/>
    <w:rsid w:val="00931E0A"/>
    <w:rsid w:val="00932466"/>
    <w:rsid w:val="009325BC"/>
    <w:rsid w:val="009346B1"/>
    <w:rsid w:val="00936B76"/>
    <w:rsid w:val="00937B40"/>
    <w:rsid w:val="009413B3"/>
    <w:rsid w:val="0094204F"/>
    <w:rsid w:val="00944C2D"/>
    <w:rsid w:val="00946611"/>
    <w:rsid w:val="00955FB7"/>
    <w:rsid w:val="009634FB"/>
    <w:rsid w:val="00974353"/>
    <w:rsid w:val="00977E03"/>
    <w:rsid w:val="00983B7E"/>
    <w:rsid w:val="0098516B"/>
    <w:rsid w:val="00987F9D"/>
    <w:rsid w:val="009902BF"/>
    <w:rsid w:val="00990C5A"/>
    <w:rsid w:val="00990D21"/>
    <w:rsid w:val="009A225E"/>
    <w:rsid w:val="009B0944"/>
    <w:rsid w:val="009B328C"/>
    <w:rsid w:val="009B59D9"/>
    <w:rsid w:val="009B62B7"/>
    <w:rsid w:val="009C042A"/>
    <w:rsid w:val="009C455A"/>
    <w:rsid w:val="009C5897"/>
    <w:rsid w:val="009C7706"/>
    <w:rsid w:val="009D3B6D"/>
    <w:rsid w:val="009D494F"/>
    <w:rsid w:val="009D5237"/>
    <w:rsid w:val="009E6EED"/>
    <w:rsid w:val="009F1EAA"/>
    <w:rsid w:val="009F5D58"/>
    <w:rsid w:val="009F6EA5"/>
    <w:rsid w:val="009F700A"/>
    <w:rsid w:val="009F7938"/>
    <w:rsid w:val="00A03B9B"/>
    <w:rsid w:val="00A0686E"/>
    <w:rsid w:val="00A06F06"/>
    <w:rsid w:val="00A07045"/>
    <w:rsid w:val="00A14368"/>
    <w:rsid w:val="00A15110"/>
    <w:rsid w:val="00A1589F"/>
    <w:rsid w:val="00A229A6"/>
    <w:rsid w:val="00A32A17"/>
    <w:rsid w:val="00A33A94"/>
    <w:rsid w:val="00A34225"/>
    <w:rsid w:val="00A3578D"/>
    <w:rsid w:val="00A35A5C"/>
    <w:rsid w:val="00A3687F"/>
    <w:rsid w:val="00A375EC"/>
    <w:rsid w:val="00A424C7"/>
    <w:rsid w:val="00A44715"/>
    <w:rsid w:val="00A46F3E"/>
    <w:rsid w:val="00A479A9"/>
    <w:rsid w:val="00A55001"/>
    <w:rsid w:val="00A55D6E"/>
    <w:rsid w:val="00A6415A"/>
    <w:rsid w:val="00A65A90"/>
    <w:rsid w:val="00A71657"/>
    <w:rsid w:val="00A74407"/>
    <w:rsid w:val="00A745AE"/>
    <w:rsid w:val="00A92F22"/>
    <w:rsid w:val="00A962E7"/>
    <w:rsid w:val="00A967A3"/>
    <w:rsid w:val="00AA1848"/>
    <w:rsid w:val="00AA36D4"/>
    <w:rsid w:val="00AA3A0E"/>
    <w:rsid w:val="00AA6514"/>
    <w:rsid w:val="00AA75B0"/>
    <w:rsid w:val="00AB0545"/>
    <w:rsid w:val="00AB32A5"/>
    <w:rsid w:val="00AB403C"/>
    <w:rsid w:val="00AB4D36"/>
    <w:rsid w:val="00AC13F7"/>
    <w:rsid w:val="00AC4304"/>
    <w:rsid w:val="00AC5129"/>
    <w:rsid w:val="00AE6D48"/>
    <w:rsid w:val="00AE74CE"/>
    <w:rsid w:val="00AF3E83"/>
    <w:rsid w:val="00AF4EC7"/>
    <w:rsid w:val="00AF639F"/>
    <w:rsid w:val="00AF6B50"/>
    <w:rsid w:val="00B043E7"/>
    <w:rsid w:val="00B065C4"/>
    <w:rsid w:val="00B0699A"/>
    <w:rsid w:val="00B07328"/>
    <w:rsid w:val="00B078F4"/>
    <w:rsid w:val="00B169FF"/>
    <w:rsid w:val="00B21793"/>
    <w:rsid w:val="00B220A5"/>
    <w:rsid w:val="00B261B0"/>
    <w:rsid w:val="00B262C1"/>
    <w:rsid w:val="00B27AD0"/>
    <w:rsid w:val="00B321DE"/>
    <w:rsid w:val="00B32247"/>
    <w:rsid w:val="00B34B37"/>
    <w:rsid w:val="00B37E37"/>
    <w:rsid w:val="00B43D03"/>
    <w:rsid w:val="00B5089D"/>
    <w:rsid w:val="00B5214D"/>
    <w:rsid w:val="00B60916"/>
    <w:rsid w:val="00B61FC5"/>
    <w:rsid w:val="00B622F7"/>
    <w:rsid w:val="00B74104"/>
    <w:rsid w:val="00B763D3"/>
    <w:rsid w:val="00B76AFE"/>
    <w:rsid w:val="00B84573"/>
    <w:rsid w:val="00B86ED6"/>
    <w:rsid w:val="00B87CD2"/>
    <w:rsid w:val="00B922FF"/>
    <w:rsid w:val="00B927DF"/>
    <w:rsid w:val="00B95A00"/>
    <w:rsid w:val="00BA0733"/>
    <w:rsid w:val="00BA76BA"/>
    <w:rsid w:val="00BB01CC"/>
    <w:rsid w:val="00BB0940"/>
    <w:rsid w:val="00BB4A72"/>
    <w:rsid w:val="00BB6AFE"/>
    <w:rsid w:val="00BB740B"/>
    <w:rsid w:val="00BC0262"/>
    <w:rsid w:val="00BC1AA9"/>
    <w:rsid w:val="00BC4B85"/>
    <w:rsid w:val="00BC6F82"/>
    <w:rsid w:val="00BD1035"/>
    <w:rsid w:val="00BD2473"/>
    <w:rsid w:val="00BD63BF"/>
    <w:rsid w:val="00BD6423"/>
    <w:rsid w:val="00BE1701"/>
    <w:rsid w:val="00BE1EE0"/>
    <w:rsid w:val="00BE6FDC"/>
    <w:rsid w:val="00BF7530"/>
    <w:rsid w:val="00C04BBB"/>
    <w:rsid w:val="00C05A7A"/>
    <w:rsid w:val="00C0603D"/>
    <w:rsid w:val="00C06167"/>
    <w:rsid w:val="00C0686B"/>
    <w:rsid w:val="00C1337E"/>
    <w:rsid w:val="00C140C3"/>
    <w:rsid w:val="00C1702D"/>
    <w:rsid w:val="00C1707D"/>
    <w:rsid w:val="00C21578"/>
    <w:rsid w:val="00C22646"/>
    <w:rsid w:val="00C27EF6"/>
    <w:rsid w:val="00C340FA"/>
    <w:rsid w:val="00C34EA7"/>
    <w:rsid w:val="00C34F98"/>
    <w:rsid w:val="00C35E9A"/>
    <w:rsid w:val="00C364E5"/>
    <w:rsid w:val="00C36880"/>
    <w:rsid w:val="00C41F19"/>
    <w:rsid w:val="00C47B53"/>
    <w:rsid w:val="00C51F7A"/>
    <w:rsid w:val="00C549D5"/>
    <w:rsid w:val="00C54F1E"/>
    <w:rsid w:val="00C652B5"/>
    <w:rsid w:val="00C6631E"/>
    <w:rsid w:val="00C74177"/>
    <w:rsid w:val="00C77F91"/>
    <w:rsid w:val="00C84FFD"/>
    <w:rsid w:val="00C86C8F"/>
    <w:rsid w:val="00C90706"/>
    <w:rsid w:val="00C9307E"/>
    <w:rsid w:val="00C93105"/>
    <w:rsid w:val="00C93276"/>
    <w:rsid w:val="00C96370"/>
    <w:rsid w:val="00C969D1"/>
    <w:rsid w:val="00CA20BC"/>
    <w:rsid w:val="00CA6D26"/>
    <w:rsid w:val="00CB1CA2"/>
    <w:rsid w:val="00CB207B"/>
    <w:rsid w:val="00CB5046"/>
    <w:rsid w:val="00CD2B25"/>
    <w:rsid w:val="00CD46F4"/>
    <w:rsid w:val="00CD758F"/>
    <w:rsid w:val="00CD7AE6"/>
    <w:rsid w:val="00CE03B8"/>
    <w:rsid w:val="00CE400E"/>
    <w:rsid w:val="00CF100A"/>
    <w:rsid w:val="00CF53D4"/>
    <w:rsid w:val="00CF6C3C"/>
    <w:rsid w:val="00D00E9F"/>
    <w:rsid w:val="00D04547"/>
    <w:rsid w:val="00D05B15"/>
    <w:rsid w:val="00D06B37"/>
    <w:rsid w:val="00D13543"/>
    <w:rsid w:val="00D146A2"/>
    <w:rsid w:val="00D156B5"/>
    <w:rsid w:val="00D1635D"/>
    <w:rsid w:val="00D17625"/>
    <w:rsid w:val="00D177AF"/>
    <w:rsid w:val="00D21F18"/>
    <w:rsid w:val="00D23F38"/>
    <w:rsid w:val="00D25AF4"/>
    <w:rsid w:val="00D2706D"/>
    <w:rsid w:val="00D27970"/>
    <w:rsid w:val="00D41A92"/>
    <w:rsid w:val="00D41E2A"/>
    <w:rsid w:val="00D43868"/>
    <w:rsid w:val="00D50C3A"/>
    <w:rsid w:val="00D52700"/>
    <w:rsid w:val="00D537CD"/>
    <w:rsid w:val="00D54735"/>
    <w:rsid w:val="00D56BAF"/>
    <w:rsid w:val="00D56CF5"/>
    <w:rsid w:val="00D60236"/>
    <w:rsid w:val="00D67F03"/>
    <w:rsid w:val="00D706E3"/>
    <w:rsid w:val="00D7169F"/>
    <w:rsid w:val="00D749AB"/>
    <w:rsid w:val="00D7562E"/>
    <w:rsid w:val="00D77EC6"/>
    <w:rsid w:val="00D92FFF"/>
    <w:rsid w:val="00D961B2"/>
    <w:rsid w:val="00D96CAB"/>
    <w:rsid w:val="00D97363"/>
    <w:rsid w:val="00DA4F55"/>
    <w:rsid w:val="00DB197D"/>
    <w:rsid w:val="00DC3D0C"/>
    <w:rsid w:val="00DD7054"/>
    <w:rsid w:val="00DE05FA"/>
    <w:rsid w:val="00DE3451"/>
    <w:rsid w:val="00DE5EF0"/>
    <w:rsid w:val="00DF490F"/>
    <w:rsid w:val="00E02E52"/>
    <w:rsid w:val="00E03FCF"/>
    <w:rsid w:val="00E06CDC"/>
    <w:rsid w:val="00E146F7"/>
    <w:rsid w:val="00E14860"/>
    <w:rsid w:val="00E16EDB"/>
    <w:rsid w:val="00E16F5E"/>
    <w:rsid w:val="00E20D9F"/>
    <w:rsid w:val="00E224B8"/>
    <w:rsid w:val="00E23A71"/>
    <w:rsid w:val="00E31E59"/>
    <w:rsid w:val="00E33346"/>
    <w:rsid w:val="00E33E69"/>
    <w:rsid w:val="00E34F25"/>
    <w:rsid w:val="00E358D9"/>
    <w:rsid w:val="00E362CF"/>
    <w:rsid w:val="00E41EAA"/>
    <w:rsid w:val="00E43E87"/>
    <w:rsid w:val="00E61BA6"/>
    <w:rsid w:val="00E66BAD"/>
    <w:rsid w:val="00E7529C"/>
    <w:rsid w:val="00E80208"/>
    <w:rsid w:val="00E815BD"/>
    <w:rsid w:val="00E8695B"/>
    <w:rsid w:val="00E9543D"/>
    <w:rsid w:val="00EA166D"/>
    <w:rsid w:val="00EB0858"/>
    <w:rsid w:val="00EB3541"/>
    <w:rsid w:val="00EC6999"/>
    <w:rsid w:val="00ED1440"/>
    <w:rsid w:val="00EE0602"/>
    <w:rsid w:val="00EE24A6"/>
    <w:rsid w:val="00EE25E2"/>
    <w:rsid w:val="00EE3AA0"/>
    <w:rsid w:val="00EE44D8"/>
    <w:rsid w:val="00EE48D2"/>
    <w:rsid w:val="00EF25AF"/>
    <w:rsid w:val="00EF2C6D"/>
    <w:rsid w:val="00EF334D"/>
    <w:rsid w:val="00F01DDE"/>
    <w:rsid w:val="00F13530"/>
    <w:rsid w:val="00F35D9E"/>
    <w:rsid w:val="00F3618B"/>
    <w:rsid w:val="00F36D21"/>
    <w:rsid w:val="00F43DB0"/>
    <w:rsid w:val="00F47B27"/>
    <w:rsid w:val="00F47C49"/>
    <w:rsid w:val="00F549C0"/>
    <w:rsid w:val="00F555C6"/>
    <w:rsid w:val="00F56BD6"/>
    <w:rsid w:val="00F64564"/>
    <w:rsid w:val="00F64D41"/>
    <w:rsid w:val="00F70646"/>
    <w:rsid w:val="00F753B7"/>
    <w:rsid w:val="00F75C0F"/>
    <w:rsid w:val="00F84BD2"/>
    <w:rsid w:val="00F94604"/>
    <w:rsid w:val="00F956D2"/>
    <w:rsid w:val="00FA0D85"/>
    <w:rsid w:val="00FA0DC8"/>
    <w:rsid w:val="00FA133A"/>
    <w:rsid w:val="00FA31FE"/>
    <w:rsid w:val="00FA347C"/>
    <w:rsid w:val="00FB1EAC"/>
    <w:rsid w:val="00FB23CF"/>
    <w:rsid w:val="00FB4391"/>
    <w:rsid w:val="00FB4D39"/>
    <w:rsid w:val="00FC21AD"/>
    <w:rsid w:val="00FC43AF"/>
    <w:rsid w:val="00FD6112"/>
    <w:rsid w:val="00FD6E87"/>
    <w:rsid w:val="00FD78A2"/>
    <w:rsid w:val="00FE2A5F"/>
    <w:rsid w:val="00FE2D39"/>
    <w:rsid w:val="00FF00FE"/>
    <w:rsid w:val="00FF0294"/>
    <w:rsid w:val="00FF09FB"/>
    <w:rsid w:val="00FF1456"/>
    <w:rsid w:val="00FF1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2 heading,A_wyliczenie,K-P_odwolanie,Akapit z listą5,maz_wyliczenie,opis dzialania,List Paragraph,CW_Lista,Tytuł_procedury,T_SZ_List Paragraph,Eko punkty,List Paragraph1"/>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3"/>
      </w:numPr>
    </w:pPr>
  </w:style>
  <w:style w:type="numbering" w:customStyle="1" w:styleId="WWNum61">
    <w:name w:val="WWNum61"/>
    <w:basedOn w:val="Bezlisty"/>
    <w:rsid w:val="00E41EAA"/>
    <w:pPr>
      <w:numPr>
        <w:numId w:val="24"/>
      </w:numPr>
    </w:pPr>
  </w:style>
  <w:style w:type="numbering" w:customStyle="1" w:styleId="WWNum63">
    <w:name w:val="WWNum63"/>
    <w:basedOn w:val="Bezlisty"/>
    <w:rsid w:val="00E41EAA"/>
    <w:pPr>
      <w:numPr>
        <w:numId w:val="25"/>
      </w:numPr>
    </w:p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link w:val="Akapitzlist"/>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character" w:customStyle="1" w:styleId="markedcontent">
    <w:name w:val="markedcontent"/>
    <w:basedOn w:val="Domylnaczcionkaakapitu"/>
    <w:rsid w:val="001511C2"/>
  </w:style>
  <w:style w:type="paragraph" w:customStyle="1" w:styleId="Textbody">
    <w:name w:val="Text body"/>
    <w:basedOn w:val="Standard"/>
    <w:rsid w:val="00D7169F"/>
    <w:pPr>
      <w:tabs>
        <w:tab w:val="left" w:pos="708"/>
      </w:tabs>
      <w:spacing w:after="0" w:line="240" w:lineRule="auto"/>
      <w:jc w:val="center"/>
    </w:pPr>
    <w:rPr>
      <w:rFonts w:eastAsia="Times New Roman" w:cs="Times New Roman"/>
      <w:b/>
      <w:color w:val="auto"/>
      <w:sz w:val="24"/>
      <w:szCs w:val="20"/>
      <w:lang w:eastAsia="pl-PL" w:bidi="ar-SA"/>
    </w:rPr>
  </w:style>
  <w:style w:type="numbering" w:customStyle="1" w:styleId="WWNum6">
    <w:name w:val="WWNum6"/>
    <w:basedOn w:val="Bezlisty"/>
    <w:rsid w:val="00D7169F"/>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4679</TotalTime>
  <Pages>36</Pages>
  <Words>12831</Words>
  <Characters>76992</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Katarzyna Lisiewicz</cp:lastModifiedBy>
  <cp:revision>566</cp:revision>
  <cp:lastPrinted>2024-09-26T07:12:00Z</cp:lastPrinted>
  <dcterms:created xsi:type="dcterms:W3CDTF">2021-02-23T12:24:00Z</dcterms:created>
  <dcterms:modified xsi:type="dcterms:W3CDTF">2024-09-26T07:12:00Z</dcterms:modified>
</cp:coreProperties>
</file>