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199B9" w14:textId="77777777" w:rsidR="006F692B" w:rsidRPr="007B3E8B" w:rsidRDefault="006F692B" w:rsidP="006F692B">
      <w:pPr>
        <w:spacing w:line="276" w:lineRule="auto"/>
        <w:jc w:val="right"/>
        <w:rPr>
          <w:rFonts w:ascii="Hind Light" w:hAnsi="Hind Light" w:cs="Hind Light"/>
          <w:i/>
          <w:iCs/>
          <w:color w:val="000000"/>
          <w:sz w:val="20"/>
          <w:szCs w:val="18"/>
        </w:rPr>
      </w:pPr>
      <w:r w:rsidRPr="007B3E8B">
        <w:rPr>
          <w:rFonts w:ascii="Hind Light" w:hAnsi="Hind Light" w:cs="Hind Light"/>
          <w:i/>
          <w:iCs/>
          <w:color w:val="000000"/>
          <w:sz w:val="20"/>
          <w:szCs w:val="18"/>
        </w:rPr>
        <w:t>Załącznik nr 3</w:t>
      </w:r>
    </w:p>
    <w:p w14:paraId="4E5B851F" w14:textId="77777777" w:rsidR="006F692B" w:rsidRDefault="006F692B" w:rsidP="001E715B">
      <w:pPr>
        <w:spacing w:line="276" w:lineRule="auto"/>
        <w:jc w:val="right"/>
        <w:rPr>
          <w:rFonts w:ascii="Hind Light" w:hAnsi="Hind Light" w:cs="Hind Light"/>
          <w:i/>
          <w:iCs/>
          <w:color w:val="000000"/>
          <w:sz w:val="20"/>
          <w:szCs w:val="18"/>
        </w:rPr>
      </w:pPr>
    </w:p>
    <w:p w14:paraId="5B77A56F" w14:textId="77777777" w:rsidR="006F692B" w:rsidRDefault="006F692B" w:rsidP="001E715B">
      <w:pPr>
        <w:spacing w:line="276" w:lineRule="auto"/>
        <w:jc w:val="right"/>
        <w:rPr>
          <w:rFonts w:ascii="Hind Light" w:hAnsi="Hind Light" w:cs="Hind Light"/>
          <w:i/>
          <w:iCs/>
          <w:color w:val="000000"/>
          <w:sz w:val="20"/>
          <w:szCs w:val="18"/>
        </w:rPr>
      </w:pPr>
    </w:p>
    <w:p w14:paraId="25DEF46B" w14:textId="28F75879" w:rsidR="001E715B" w:rsidRPr="007B3E8B" w:rsidRDefault="001E715B" w:rsidP="001E715B">
      <w:pPr>
        <w:spacing w:line="276" w:lineRule="auto"/>
        <w:jc w:val="center"/>
        <w:rPr>
          <w:rFonts w:ascii="Hind Light" w:hAnsi="Hind Light" w:cs="Hind Light"/>
          <w:b/>
          <w:bCs/>
          <w:color w:val="000000"/>
        </w:rPr>
      </w:pPr>
      <w:r w:rsidRPr="007B3E8B">
        <w:rPr>
          <w:rFonts w:ascii="Hind Light" w:hAnsi="Hind Light" w:cs="Hind Light"/>
          <w:b/>
          <w:bCs/>
          <w:color w:val="000000"/>
        </w:rPr>
        <w:t>UMOWA nr …./zpp/2</w:t>
      </w:r>
      <w:r w:rsidR="007B3E8B" w:rsidRPr="007B3E8B">
        <w:rPr>
          <w:rFonts w:ascii="Hind Light" w:hAnsi="Hind Light" w:cs="Hind Light"/>
          <w:b/>
          <w:bCs/>
          <w:color w:val="000000"/>
        </w:rPr>
        <w:t>3</w:t>
      </w:r>
    </w:p>
    <w:p w14:paraId="75536DD5" w14:textId="23D4902D" w:rsidR="001E715B" w:rsidRPr="007B3E8B" w:rsidRDefault="006F692B" w:rsidP="006F692B">
      <w:pPr>
        <w:shd w:val="clear" w:color="auto" w:fill="FFFFFF"/>
        <w:spacing w:line="276" w:lineRule="auto"/>
        <w:ind w:right="-51"/>
        <w:jc w:val="both"/>
        <w:rPr>
          <w:rFonts w:ascii="Hind Light" w:hAnsi="Hind Light" w:cs="Hind Light"/>
        </w:rPr>
      </w:pPr>
      <w:r w:rsidRPr="006F692B">
        <w:rPr>
          <w:rFonts w:ascii="Hind Light" w:hAnsi="Hind Light" w:cs="Hind Light"/>
        </w:rPr>
        <w:t>zawarta dnia ……………….. 2023 r. w Warszawie, z wyłączeniem stosowania przepisów ustawy z dnia 11 września 2019 r. Prawo zamówień publicznych (Dz.U. z 2023 r. poz. 1605 z późn. zm.)</w:t>
      </w:r>
      <w:r>
        <w:rPr>
          <w:rFonts w:ascii="Hind Light" w:hAnsi="Hind Light" w:cs="Hind Light"/>
        </w:rPr>
        <w:t xml:space="preserve"> </w:t>
      </w:r>
      <w:r w:rsidR="008F7EFD" w:rsidRPr="007B3E8B">
        <w:rPr>
          <w:rFonts w:ascii="Hind Light" w:hAnsi="Hind Light" w:cs="Hind Light"/>
        </w:rPr>
        <w:t>na podstawie art. 2 ust. 1 pkt. 1 tej ustawy</w:t>
      </w:r>
      <w:r w:rsidR="001E715B" w:rsidRPr="007B3E8B">
        <w:rPr>
          <w:rFonts w:ascii="Hind Light" w:hAnsi="Hind Light" w:cs="Hind Light"/>
        </w:rPr>
        <w:t>, zwana dalej „</w:t>
      </w:r>
      <w:r w:rsidR="001E715B" w:rsidRPr="007B3E8B">
        <w:rPr>
          <w:rFonts w:ascii="Hind Light" w:hAnsi="Hind Light" w:cs="Hind Light"/>
          <w:b/>
        </w:rPr>
        <w:t>Umową</w:t>
      </w:r>
      <w:r w:rsidR="001E715B" w:rsidRPr="007B3E8B">
        <w:rPr>
          <w:rFonts w:ascii="Hind Light" w:hAnsi="Hind Light" w:cs="Hind Light"/>
        </w:rPr>
        <w:t>”,</w:t>
      </w:r>
      <w:r w:rsidR="00474245">
        <w:rPr>
          <w:rFonts w:ascii="Hind Light" w:hAnsi="Hind Light" w:cs="Hind Light"/>
        </w:rPr>
        <w:t xml:space="preserve"> na </w:t>
      </w:r>
      <w:r w:rsidR="00474245" w:rsidRPr="007B3E8B">
        <w:rPr>
          <w:rFonts w:ascii="Hind Light" w:hAnsi="Hind Light" w:cs="Hind Light"/>
        </w:rPr>
        <w:t>wykonywanie usługi odbioru odpadów komunalnych</w:t>
      </w:r>
      <w:r w:rsidR="001E715B" w:rsidRPr="007B3E8B">
        <w:rPr>
          <w:rFonts w:ascii="Hind Light" w:hAnsi="Hind Light" w:cs="Hind Light"/>
        </w:rPr>
        <w:t xml:space="preserve"> pomiędzy:</w:t>
      </w:r>
    </w:p>
    <w:p w14:paraId="1CA970BA" w14:textId="77777777" w:rsidR="001E715B" w:rsidRPr="007B3E8B" w:rsidRDefault="001E715B" w:rsidP="001E715B">
      <w:pPr>
        <w:shd w:val="clear" w:color="auto" w:fill="FFFFFF"/>
        <w:spacing w:line="276" w:lineRule="auto"/>
        <w:ind w:right="-51"/>
        <w:jc w:val="both"/>
        <w:rPr>
          <w:rFonts w:ascii="Hind Light" w:hAnsi="Hind Light" w:cs="Hind Light"/>
          <w:bCs/>
        </w:rPr>
      </w:pPr>
    </w:p>
    <w:p w14:paraId="2B565C39" w14:textId="766CE366" w:rsidR="001E715B" w:rsidRPr="007B3E8B" w:rsidRDefault="007B3E8B" w:rsidP="00184B81">
      <w:pPr>
        <w:spacing w:after="0" w:line="276" w:lineRule="auto"/>
        <w:jc w:val="both"/>
        <w:rPr>
          <w:rFonts w:ascii="Hind Light" w:hAnsi="Hind Light" w:cs="Hind Light"/>
        </w:rPr>
      </w:pPr>
      <w:r w:rsidRPr="007B3E8B">
        <w:rPr>
          <w:rFonts w:ascii="Hind Light" w:hAnsi="Hind Light" w:cs="Hind Light"/>
          <w:b/>
        </w:rPr>
        <w:t>Akademią</w:t>
      </w:r>
      <w:r w:rsidR="0033764A" w:rsidRPr="007B3E8B">
        <w:rPr>
          <w:rFonts w:ascii="Hind Light" w:hAnsi="Hind Light" w:cs="Hind Light"/>
          <w:b/>
        </w:rPr>
        <w:t xml:space="preserve"> Wymiaru Sprawiedliwości</w:t>
      </w:r>
      <w:r w:rsidR="008F7EFD" w:rsidRPr="007B3E8B">
        <w:rPr>
          <w:rFonts w:ascii="Hind Light" w:hAnsi="Hind Light" w:cs="Hind Light"/>
          <w:b/>
        </w:rPr>
        <w:t xml:space="preserve"> z siedzibą w Warszawie</w:t>
      </w:r>
      <w:r w:rsidR="001E715B" w:rsidRPr="007B3E8B">
        <w:rPr>
          <w:rFonts w:ascii="Hind Light" w:hAnsi="Hind Light" w:cs="Hind Light"/>
        </w:rPr>
        <w:t>,</w:t>
      </w:r>
      <w:r w:rsidR="008F7EFD" w:rsidRPr="007B3E8B">
        <w:rPr>
          <w:rFonts w:ascii="Hind Light" w:hAnsi="Hind Light" w:cs="Hind Light"/>
        </w:rPr>
        <w:t xml:space="preserve"> adres:</w:t>
      </w:r>
      <w:r w:rsidR="001E715B" w:rsidRPr="007B3E8B">
        <w:rPr>
          <w:rFonts w:ascii="Hind Light" w:hAnsi="Hind Light" w:cs="Hind Light"/>
        </w:rPr>
        <w:t xml:space="preserve"> ul. Wiśniowa 50, </w:t>
      </w:r>
      <w:r w:rsidR="008F7EFD" w:rsidRPr="007B3E8B">
        <w:rPr>
          <w:rFonts w:ascii="Hind Light" w:hAnsi="Hind Light" w:cs="Hind Light"/>
        </w:rPr>
        <w:br/>
      </w:r>
      <w:r w:rsidR="001E715B" w:rsidRPr="007B3E8B">
        <w:rPr>
          <w:rFonts w:ascii="Hind Light" w:hAnsi="Hind Light" w:cs="Hind Light"/>
        </w:rPr>
        <w:t xml:space="preserve">02-520 Warszawa, NIP: 5213842228, REGON: 381510697, </w:t>
      </w:r>
      <w:r w:rsidR="00850981" w:rsidRPr="00850981">
        <w:rPr>
          <w:rFonts w:ascii="Hind Light" w:hAnsi="Hind Light" w:cs="Hind Light"/>
        </w:rPr>
        <w:t>adres do korespondencji</w:t>
      </w:r>
      <w:r w:rsidR="00302808">
        <w:rPr>
          <w:rFonts w:ascii="Hind Light" w:hAnsi="Hind Light" w:cs="Hind Light"/>
        </w:rPr>
        <w:t xml:space="preserve"> ul. Karmelicka 9, 00-155 Warszawa</w:t>
      </w:r>
      <w:r w:rsidR="00850981" w:rsidRPr="00850981">
        <w:rPr>
          <w:rFonts w:ascii="Hind Light" w:hAnsi="Hind Light" w:cs="Hind Light"/>
        </w:rPr>
        <w:t xml:space="preserve">  </w:t>
      </w:r>
      <w:r w:rsidR="001E715B" w:rsidRPr="007B3E8B">
        <w:rPr>
          <w:rFonts w:ascii="Hind Light" w:hAnsi="Hind Light" w:cs="Hind Light"/>
        </w:rPr>
        <w:t>reprezentowaną przez:</w:t>
      </w:r>
    </w:p>
    <w:p w14:paraId="2B1CC994" w14:textId="0AC843E6" w:rsidR="001E715B" w:rsidRPr="007B3E8B" w:rsidRDefault="007B3E8B" w:rsidP="00184B81">
      <w:pPr>
        <w:spacing w:line="276" w:lineRule="auto"/>
        <w:jc w:val="both"/>
        <w:rPr>
          <w:rFonts w:ascii="Hind Light" w:hAnsi="Hind Light" w:cs="Hind Light"/>
        </w:rPr>
      </w:pPr>
      <w:r>
        <w:rPr>
          <w:rFonts w:ascii="Hind Light" w:hAnsi="Hind Light" w:cs="Hind Light"/>
          <w:b/>
        </w:rPr>
        <w:t>płk.</w:t>
      </w:r>
      <w:r w:rsidR="00862985" w:rsidRPr="007B3E8B">
        <w:rPr>
          <w:rFonts w:ascii="Hind Light" w:hAnsi="Hind Light" w:cs="Hind Light"/>
          <w:b/>
        </w:rPr>
        <w:t xml:space="preserve"> Jacka Maciochę</w:t>
      </w:r>
      <w:r w:rsidR="001E715B" w:rsidRPr="007B3E8B">
        <w:rPr>
          <w:rFonts w:ascii="Hind Light" w:hAnsi="Hind Light" w:cs="Hind Light"/>
        </w:rPr>
        <w:t xml:space="preserve"> – Kanclerza,</w:t>
      </w:r>
    </w:p>
    <w:p w14:paraId="0A6E0890" w14:textId="77777777" w:rsidR="001E715B" w:rsidRPr="007B3E8B" w:rsidRDefault="001E715B" w:rsidP="00184B81">
      <w:pPr>
        <w:spacing w:line="276" w:lineRule="auto"/>
        <w:jc w:val="both"/>
        <w:rPr>
          <w:rFonts w:ascii="Hind Light" w:hAnsi="Hind Light" w:cs="Hind Light"/>
        </w:rPr>
      </w:pPr>
      <w:r w:rsidRPr="007B3E8B">
        <w:rPr>
          <w:rFonts w:ascii="Hind Light" w:hAnsi="Hind Light" w:cs="Hind Light"/>
        </w:rPr>
        <w:t xml:space="preserve">zwaną dalej </w:t>
      </w:r>
      <w:r w:rsidRPr="007B3E8B">
        <w:rPr>
          <w:rFonts w:ascii="Hind Light" w:hAnsi="Hind Light" w:cs="Hind Light"/>
          <w:b/>
        </w:rPr>
        <w:t>„Zamawiającym”</w:t>
      </w:r>
    </w:p>
    <w:p w14:paraId="3A4B2EF7" w14:textId="77777777" w:rsidR="001E715B" w:rsidRPr="007B3E8B" w:rsidRDefault="001E715B" w:rsidP="001E715B">
      <w:pPr>
        <w:spacing w:line="276" w:lineRule="auto"/>
        <w:ind w:right="-51"/>
        <w:jc w:val="both"/>
        <w:rPr>
          <w:rFonts w:ascii="Hind Light" w:hAnsi="Hind Light" w:cs="Hind Light"/>
        </w:rPr>
      </w:pPr>
      <w:r w:rsidRPr="007B3E8B">
        <w:rPr>
          <w:rFonts w:ascii="Hind Light" w:hAnsi="Hind Light" w:cs="Hind Light"/>
        </w:rPr>
        <w:t>a</w:t>
      </w:r>
    </w:p>
    <w:p w14:paraId="50837985" w14:textId="77777777" w:rsidR="00184B81" w:rsidRPr="007B3E8B" w:rsidRDefault="00184B81" w:rsidP="00184B81">
      <w:pPr>
        <w:spacing w:after="0"/>
        <w:jc w:val="both"/>
        <w:rPr>
          <w:rFonts w:ascii="Hind Light" w:eastAsia="Times New Roman" w:hAnsi="Hind Light" w:cs="Hind Light"/>
          <w:lang w:eastAsia="pl-PL"/>
        </w:rPr>
      </w:pPr>
      <w:r w:rsidRPr="007B3E8B">
        <w:rPr>
          <w:rFonts w:ascii="Hind Light" w:eastAsia="Times New Roman" w:hAnsi="Hind Light" w:cs="Hind Light"/>
          <w:lang w:eastAsia="pl-PL"/>
        </w:rPr>
        <w:t xml:space="preserve">* …………………. (imię i nazwisko), prowadzącym/-ą działalność gospodarczą pod firmą: …………..……….., ul. …………………………………………………., NIP: …………………………………., REGON: …………………………………… korzystającym/-ą na potrzeby wykonywania niniejszej Umowy z poczty elektronicznej (e-mail): ……………………………………., zwanym/-ą dalej </w:t>
      </w:r>
      <w:r w:rsidRPr="007B3E8B">
        <w:rPr>
          <w:rFonts w:ascii="Hind Light" w:eastAsia="Times New Roman" w:hAnsi="Hind Light" w:cs="Hind Light"/>
          <w:b/>
          <w:lang w:eastAsia="pl-PL"/>
        </w:rPr>
        <w:t>„</w:t>
      </w:r>
      <w:r w:rsidRPr="007B3E8B">
        <w:rPr>
          <w:rFonts w:ascii="Hind Light" w:eastAsia="Times New Roman" w:hAnsi="Hind Light" w:cs="Hind Light"/>
          <w:b/>
          <w:bCs/>
          <w:lang w:eastAsia="pl-PL"/>
        </w:rPr>
        <w:t>Wykonawcą</w:t>
      </w:r>
      <w:r w:rsidRPr="007B3E8B">
        <w:rPr>
          <w:rFonts w:ascii="Hind Light" w:eastAsia="Times New Roman" w:hAnsi="Hind Light" w:cs="Hind Light"/>
          <w:b/>
          <w:lang w:eastAsia="pl-PL"/>
        </w:rPr>
        <w:t>”</w:t>
      </w:r>
    </w:p>
    <w:p w14:paraId="5ED9D0C9" w14:textId="77777777" w:rsidR="00184B81" w:rsidRPr="007B3E8B" w:rsidRDefault="00184B81" w:rsidP="00184B81">
      <w:pPr>
        <w:spacing w:after="0"/>
        <w:jc w:val="both"/>
        <w:rPr>
          <w:rFonts w:ascii="Hind Light" w:eastAsia="Times New Roman" w:hAnsi="Hind Light" w:cs="Hind Light"/>
          <w:lang w:eastAsia="pl-PL"/>
        </w:rPr>
      </w:pPr>
    </w:p>
    <w:p w14:paraId="652B9751" w14:textId="77777777" w:rsidR="00184B81" w:rsidRPr="007B3E8B" w:rsidRDefault="00184B81" w:rsidP="00184B81">
      <w:pPr>
        <w:spacing w:after="0"/>
        <w:jc w:val="both"/>
        <w:rPr>
          <w:rFonts w:ascii="Hind Light" w:eastAsia="Times New Roman" w:hAnsi="Hind Light" w:cs="Hind Light"/>
          <w:lang w:eastAsia="pl-PL"/>
        </w:rPr>
      </w:pPr>
      <w:r w:rsidRPr="007B3E8B">
        <w:rPr>
          <w:rFonts w:ascii="Hind Light" w:eastAsia="Times New Roman" w:hAnsi="Hind Light" w:cs="Hind Light"/>
          <w:lang w:eastAsia="pl-PL"/>
        </w:rPr>
        <w:t xml:space="preserve">* spółką …………………..……… z siedzibą w ……………………., przy ulicy ………………….., wpisaną do Rejestru Przedsiębiorców Krajowego Rejestru Sądowego prowadzonego przez Sąd Rejonowy ………………………. - .... Wydział Gospodarczy Krajowego Rejestru Sądowego pod nr KRS: …………………….., NIP: ……………………….., REGON: ……………….., zwaną dalej </w:t>
      </w:r>
      <w:r w:rsidRPr="007B3E8B">
        <w:rPr>
          <w:rFonts w:ascii="Hind Light" w:eastAsia="Times New Roman" w:hAnsi="Hind Light" w:cs="Hind Light"/>
          <w:b/>
          <w:lang w:eastAsia="pl-PL"/>
        </w:rPr>
        <w:t>„</w:t>
      </w:r>
      <w:r w:rsidRPr="007B3E8B">
        <w:rPr>
          <w:rFonts w:ascii="Hind Light" w:eastAsia="Times New Roman" w:hAnsi="Hind Light" w:cs="Hind Light"/>
          <w:b/>
          <w:bCs/>
          <w:lang w:eastAsia="pl-PL"/>
        </w:rPr>
        <w:t>Wykonawcą</w:t>
      </w:r>
      <w:r w:rsidRPr="007B3E8B">
        <w:rPr>
          <w:rFonts w:ascii="Hind Light" w:eastAsia="Times New Roman" w:hAnsi="Hind Light" w:cs="Hind Light"/>
          <w:b/>
          <w:lang w:eastAsia="pl-PL"/>
        </w:rPr>
        <w:t>”</w:t>
      </w:r>
      <w:r w:rsidRPr="007B3E8B">
        <w:rPr>
          <w:rFonts w:ascii="Hind Light" w:eastAsia="Times New Roman" w:hAnsi="Hind Light" w:cs="Hind Light"/>
          <w:lang w:eastAsia="pl-PL"/>
        </w:rPr>
        <w:t>, reprezentowaną przez: …………………………………….</w:t>
      </w:r>
    </w:p>
    <w:p w14:paraId="5458F8A2" w14:textId="75CE8990" w:rsidR="00184B81" w:rsidRPr="007B3E8B" w:rsidRDefault="00184B81" w:rsidP="00184B81">
      <w:pPr>
        <w:spacing w:after="0"/>
        <w:jc w:val="both"/>
        <w:rPr>
          <w:rFonts w:ascii="Hind Light" w:eastAsia="Times New Roman" w:hAnsi="Hind Light" w:cs="Hind Light"/>
          <w:lang w:eastAsia="pl-PL"/>
        </w:rPr>
      </w:pPr>
      <w:r w:rsidRPr="007B3E8B">
        <w:rPr>
          <w:rFonts w:ascii="Hind Light" w:eastAsia="Times New Roman" w:hAnsi="Hind Light" w:cs="Hind Light"/>
          <w:lang w:eastAsia="pl-PL"/>
        </w:rPr>
        <w:t>(aktualny na dzień zawarcia Umowy wydruk z KRS/CEIDG * stanowi załącznik nr 3 do Umowy),</w:t>
      </w:r>
    </w:p>
    <w:p w14:paraId="74474281" w14:textId="77777777" w:rsidR="00184B81" w:rsidRPr="007B3E8B" w:rsidRDefault="00184B81" w:rsidP="00184B81">
      <w:pPr>
        <w:spacing w:after="0"/>
        <w:jc w:val="both"/>
        <w:rPr>
          <w:rFonts w:ascii="Hind Light" w:eastAsia="Times New Roman" w:hAnsi="Hind Light" w:cs="Hind Light"/>
          <w:lang w:eastAsia="pl-PL"/>
        </w:rPr>
      </w:pPr>
    </w:p>
    <w:p w14:paraId="6CCF3F07" w14:textId="77777777" w:rsidR="00184B81" w:rsidRPr="007B3E8B" w:rsidRDefault="00184B81" w:rsidP="00184B81">
      <w:pPr>
        <w:spacing w:after="0"/>
        <w:jc w:val="both"/>
        <w:rPr>
          <w:rFonts w:ascii="Hind Light" w:eastAsia="Times New Roman" w:hAnsi="Hind Light" w:cs="Hind Light"/>
          <w:b/>
          <w:bCs/>
          <w:lang w:eastAsia="pl-PL"/>
        </w:rPr>
      </w:pPr>
      <w:r w:rsidRPr="007B3E8B">
        <w:rPr>
          <w:rFonts w:ascii="Hind Light" w:eastAsia="Times New Roman" w:hAnsi="Hind Light" w:cs="Hind Light"/>
          <w:lang w:eastAsia="pl-PL"/>
        </w:rPr>
        <w:t xml:space="preserve">łącznie zwanymi </w:t>
      </w:r>
      <w:r w:rsidRPr="007B3E8B">
        <w:rPr>
          <w:rFonts w:ascii="Hind Light" w:eastAsia="Times New Roman" w:hAnsi="Hind Light" w:cs="Hind Light"/>
          <w:b/>
          <w:bCs/>
          <w:lang w:eastAsia="pl-PL"/>
        </w:rPr>
        <w:t>„Stronami”</w:t>
      </w:r>
      <w:r w:rsidRPr="007B3E8B">
        <w:rPr>
          <w:rFonts w:ascii="Hind Light" w:eastAsia="Times New Roman" w:hAnsi="Hind Light" w:cs="Hind Light"/>
          <w:lang w:eastAsia="pl-PL"/>
        </w:rPr>
        <w:t xml:space="preserve"> lub osobno </w:t>
      </w:r>
      <w:r w:rsidRPr="007B3E8B">
        <w:rPr>
          <w:rFonts w:ascii="Hind Light" w:eastAsia="Times New Roman" w:hAnsi="Hind Light" w:cs="Hind Light"/>
          <w:b/>
          <w:bCs/>
          <w:lang w:eastAsia="pl-PL"/>
        </w:rPr>
        <w:t>„Stroną”.</w:t>
      </w:r>
    </w:p>
    <w:p w14:paraId="6AEE7B83" w14:textId="77777777" w:rsidR="001E715B" w:rsidRPr="007B3E8B" w:rsidRDefault="001E715B" w:rsidP="001E715B">
      <w:pPr>
        <w:widowControl w:val="0"/>
        <w:spacing w:after="0" w:line="276" w:lineRule="auto"/>
        <w:jc w:val="center"/>
        <w:rPr>
          <w:rFonts w:ascii="Hind Light" w:eastAsia="SimSun" w:hAnsi="Hind Light" w:cs="Hind Light"/>
          <w:b/>
          <w:bCs/>
          <w:lang w:eastAsia="zh-CN" w:bidi="hi-IN"/>
        </w:rPr>
      </w:pPr>
    </w:p>
    <w:p w14:paraId="5A054986" w14:textId="77777777" w:rsidR="001E715B" w:rsidRPr="007B3E8B" w:rsidRDefault="001E715B" w:rsidP="001E715B">
      <w:pPr>
        <w:widowControl w:val="0"/>
        <w:spacing w:after="0" w:line="276" w:lineRule="auto"/>
        <w:jc w:val="center"/>
        <w:rPr>
          <w:rFonts w:ascii="Hind Light" w:eastAsia="SimSun" w:hAnsi="Hind Light" w:cs="Hind Light"/>
          <w:b/>
          <w:bCs/>
          <w:lang w:eastAsia="zh-CN" w:bidi="hi-IN"/>
        </w:rPr>
      </w:pPr>
      <w:r w:rsidRPr="007B3E8B">
        <w:rPr>
          <w:rFonts w:ascii="Hind Light" w:eastAsia="SimSun" w:hAnsi="Hind Light" w:cs="Hind Light"/>
          <w:b/>
          <w:bCs/>
          <w:lang w:eastAsia="zh-CN" w:bidi="hi-IN"/>
        </w:rPr>
        <w:t>§ 1</w:t>
      </w:r>
    </w:p>
    <w:p w14:paraId="17E27A1D" w14:textId="1C8E3A07" w:rsidR="001E715B" w:rsidRPr="007B3E8B" w:rsidRDefault="001E715B" w:rsidP="001E715B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360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hAnsi="Hind Light" w:cs="Hind Light"/>
        </w:rPr>
        <w:t xml:space="preserve">Przedmiotem umowy jest </w:t>
      </w:r>
      <w:r w:rsidRPr="008D606A">
        <w:rPr>
          <w:rFonts w:ascii="Hind Light" w:hAnsi="Hind Light" w:cs="Hind Light"/>
          <w:b/>
          <w:bCs/>
        </w:rPr>
        <w:t xml:space="preserve">wykonywanie usługi </w:t>
      </w:r>
      <w:bookmarkStart w:id="0" w:name="_Hlk27992079"/>
      <w:r w:rsidRPr="008D606A">
        <w:rPr>
          <w:rFonts w:ascii="Hind Light" w:hAnsi="Hind Light" w:cs="Hind Light"/>
          <w:b/>
          <w:bCs/>
        </w:rPr>
        <w:t>odbioru odpadów komunalnych</w:t>
      </w:r>
      <w:bookmarkEnd w:id="0"/>
      <w:r w:rsidRPr="008D606A">
        <w:rPr>
          <w:rFonts w:ascii="Hind Light" w:hAnsi="Hind Light" w:cs="Hind Light"/>
          <w:b/>
          <w:bCs/>
        </w:rPr>
        <w:t xml:space="preserve"> z podziałem na frakcję mokrą (niesegregowane zmieszane odpady komunalne)</w:t>
      </w:r>
      <w:r w:rsidR="007B3E8B">
        <w:rPr>
          <w:rFonts w:ascii="Hind Light" w:hAnsi="Hind Light" w:cs="Hind Light"/>
        </w:rPr>
        <w:t xml:space="preserve"> kod odpadu 20 03 01</w:t>
      </w:r>
      <w:r w:rsidRPr="007B3E8B">
        <w:rPr>
          <w:rFonts w:ascii="Hind Light" w:hAnsi="Hind Light" w:cs="Hind Light"/>
        </w:rPr>
        <w:t xml:space="preserve"> w łącznej </w:t>
      </w:r>
      <w:r w:rsidR="0033764A" w:rsidRPr="007B3E8B">
        <w:rPr>
          <w:rFonts w:ascii="Hind Light" w:hAnsi="Hind Light" w:cs="Hind Light"/>
        </w:rPr>
        <w:t xml:space="preserve">ilości </w:t>
      </w:r>
      <w:r w:rsidR="006B1854">
        <w:rPr>
          <w:rFonts w:ascii="Hind Light" w:hAnsi="Hind Light" w:cs="Hind Light"/>
        </w:rPr>
        <w:t>715</w:t>
      </w:r>
      <w:r w:rsidRPr="007B3E8B">
        <w:rPr>
          <w:rFonts w:ascii="Hind Light" w:hAnsi="Hind Light" w:cs="Hind Light"/>
        </w:rPr>
        <w:t xml:space="preserve"> m</w:t>
      </w:r>
      <w:r w:rsidRPr="007B3E8B">
        <w:rPr>
          <w:rFonts w:ascii="Hind Light" w:hAnsi="Hind Light" w:cs="Hind Light"/>
          <w:vertAlign w:val="superscript"/>
        </w:rPr>
        <w:t>3</w:t>
      </w:r>
      <w:r w:rsidR="006F692B">
        <w:rPr>
          <w:rFonts w:ascii="Hind Light" w:hAnsi="Hind Light" w:cs="Hind Light"/>
        </w:rPr>
        <w:t>,</w:t>
      </w:r>
      <w:r w:rsidRPr="007B3E8B">
        <w:rPr>
          <w:rFonts w:ascii="Hind Light" w:hAnsi="Hind Light" w:cs="Hind Light"/>
        </w:rPr>
        <w:t xml:space="preserve"> frakcję suchą z dalszym wydzieleniem surowców wtórnych takich jak: papier</w:t>
      </w:r>
      <w:r w:rsidR="00DC0554">
        <w:rPr>
          <w:rFonts w:ascii="Hind Light" w:hAnsi="Hind Light" w:cs="Hind Light"/>
        </w:rPr>
        <w:t xml:space="preserve"> </w:t>
      </w:r>
      <w:r w:rsidR="00CA5E01">
        <w:rPr>
          <w:rFonts w:ascii="Hind Light" w:hAnsi="Hind Light" w:cs="Hind Light"/>
        </w:rPr>
        <w:t xml:space="preserve">kod odpadu </w:t>
      </w:r>
      <w:r w:rsidR="00DC0554">
        <w:rPr>
          <w:rFonts w:ascii="Hind Light" w:hAnsi="Hind Light" w:cs="Hind Light"/>
        </w:rPr>
        <w:t>15 01 01</w:t>
      </w:r>
      <w:r w:rsidRPr="007B3E8B">
        <w:rPr>
          <w:rFonts w:ascii="Hind Light" w:hAnsi="Hind Light" w:cs="Hind Light"/>
        </w:rPr>
        <w:t>, tworzywa sztuczne</w:t>
      </w:r>
      <w:r w:rsidR="00DC0554">
        <w:rPr>
          <w:rFonts w:ascii="Hind Light" w:hAnsi="Hind Light" w:cs="Hind Light"/>
        </w:rPr>
        <w:t xml:space="preserve"> </w:t>
      </w:r>
      <w:r w:rsidR="00CA5E01">
        <w:rPr>
          <w:rFonts w:ascii="Hind Light" w:hAnsi="Hind Light" w:cs="Hind Light"/>
        </w:rPr>
        <w:t xml:space="preserve">kod odpadu </w:t>
      </w:r>
      <w:r w:rsidR="00DC0554">
        <w:rPr>
          <w:rFonts w:ascii="Hind Light" w:hAnsi="Hind Light" w:cs="Hind Light"/>
        </w:rPr>
        <w:t>15 01 06</w:t>
      </w:r>
      <w:r w:rsidRPr="007B3E8B">
        <w:rPr>
          <w:rFonts w:ascii="Hind Light" w:hAnsi="Hind Light" w:cs="Hind Light"/>
        </w:rPr>
        <w:t>, szkło</w:t>
      </w:r>
      <w:r w:rsidR="00DC0554">
        <w:rPr>
          <w:rFonts w:ascii="Hind Light" w:hAnsi="Hind Light" w:cs="Hind Light"/>
        </w:rPr>
        <w:t xml:space="preserve"> </w:t>
      </w:r>
      <w:r w:rsidR="00CA5E01">
        <w:rPr>
          <w:rFonts w:ascii="Hind Light" w:hAnsi="Hind Light" w:cs="Hind Light"/>
        </w:rPr>
        <w:t xml:space="preserve">kod odpadu </w:t>
      </w:r>
      <w:r w:rsidR="00DC0554">
        <w:rPr>
          <w:rFonts w:ascii="Hind Light" w:hAnsi="Hind Light" w:cs="Hind Light"/>
        </w:rPr>
        <w:t>15 01 07</w:t>
      </w:r>
      <w:r w:rsidRPr="007B3E8B">
        <w:rPr>
          <w:rFonts w:ascii="Hind Light" w:hAnsi="Hind Light" w:cs="Hind Light"/>
        </w:rPr>
        <w:t>,</w:t>
      </w:r>
      <w:r w:rsidR="007B3E8B">
        <w:rPr>
          <w:rFonts w:ascii="Hind Light" w:hAnsi="Hind Light" w:cs="Hind Light"/>
        </w:rPr>
        <w:t xml:space="preserve"> </w:t>
      </w:r>
      <w:r w:rsidR="00863BDE">
        <w:rPr>
          <w:rFonts w:ascii="Hind Light" w:hAnsi="Hind Light" w:cs="Hind Light"/>
        </w:rPr>
        <w:t xml:space="preserve">oraz </w:t>
      </w:r>
      <w:r w:rsidR="007B3E8B">
        <w:rPr>
          <w:rFonts w:ascii="Hind Light" w:hAnsi="Hind Light" w:cs="Hind Light"/>
        </w:rPr>
        <w:t>odpady biodegradowalne kod odpadu 20 02 01</w:t>
      </w:r>
      <w:r w:rsidR="00CA5E01">
        <w:rPr>
          <w:rFonts w:ascii="Hind Light" w:hAnsi="Hind Light" w:cs="Hind Light"/>
        </w:rPr>
        <w:t xml:space="preserve"> </w:t>
      </w:r>
      <w:r w:rsidR="00CA5E01" w:rsidRPr="007B3E8B">
        <w:rPr>
          <w:rFonts w:ascii="Hind Light" w:hAnsi="Hind Light" w:cs="Hind Light"/>
        </w:rPr>
        <w:t xml:space="preserve">w łącznej ilości </w:t>
      </w:r>
      <w:r w:rsidR="006B1854">
        <w:rPr>
          <w:rFonts w:ascii="Hind Light" w:hAnsi="Hind Light" w:cs="Hind Light"/>
        </w:rPr>
        <w:t>88</w:t>
      </w:r>
      <w:r w:rsidR="00CA5E01" w:rsidRPr="007B3E8B">
        <w:rPr>
          <w:rFonts w:ascii="Hind Light" w:hAnsi="Hind Light" w:cs="Hind Light"/>
        </w:rPr>
        <w:t xml:space="preserve"> m</w:t>
      </w:r>
      <w:r w:rsidR="00CA5E01" w:rsidRPr="007B3E8B">
        <w:rPr>
          <w:rFonts w:ascii="Hind Light" w:hAnsi="Hind Light" w:cs="Hind Light"/>
          <w:vertAlign w:val="superscript"/>
        </w:rPr>
        <w:t>3</w:t>
      </w:r>
      <w:r w:rsidR="00CA5E01">
        <w:rPr>
          <w:rFonts w:ascii="Hind Light" w:hAnsi="Hind Light" w:cs="Hind Light"/>
        </w:rPr>
        <w:t xml:space="preserve">, </w:t>
      </w:r>
      <w:r w:rsidRPr="007B3E8B">
        <w:rPr>
          <w:rFonts w:ascii="Hind Light" w:hAnsi="Hind Light" w:cs="Hind Light"/>
        </w:rPr>
        <w:t xml:space="preserve">wg </w:t>
      </w:r>
      <w:bookmarkStart w:id="1" w:name="_Hlk28863055"/>
      <w:r w:rsidRPr="007B3E8B">
        <w:rPr>
          <w:rFonts w:ascii="Hind Light" w:hAnsi="Hind Light" w:cs="Hind Light"/>
        </w:rPr>
        <w:t>cennika</w:t>
      </w:r>
      <w:r w:rsidR="00CA5E01">
        <w:rPr>
          <w:rFonts w:ascii="Hind Light" w:hAnsi="Hind Light" w:cs="Hind Light"/>
        </w:rPr>
        <w:t xml:space="preserve"> </w:t>
      </w:r>
      <w:r w:rsidRPr="007B3E8B">
        <w:rPr>
          <w:rFonts w:ascii="Hind Light" w:hAnsi="Hind Light" w:cs="Hind Light"/>
        </w:rPr>
        <w:t>i harmonogramu wywozu odpadów</w:t>
      </w:r>
      <w:bookmarkEnd w:id="1"/>
      <w:r w:rsidRPr="007B3E8B">
        <w:rPr>
          <w:rFonts w:ascii="Hind Light" w:hAnsi="Hind Light" w:cs="Hind Light"/>
        </w:rPr>
        <w:t>, które stanowią załącznik nr 1 do umowy, z nieruchomości położonych w Kaliszu przy ul. Wrocławskiej 193-195 oraz ul. Łódzkiej 2.</w:t>
      </w:r>
    </w:p>
    <w:p w14:paraId="66737B9B" w14:textId="4840D011" w:rsidR="001E715B" w:rsidRPr="007B3E8B" w:rsidRDefault="001E715B" w:rsidP="001E715B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360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hAnsi="Hind Light" w:cs="Hind Light"/>
        </w:rPr>
        <w:t xml:space="preserve">Wywóz odpadów komunalnych odbywać się będzie z częstotliwością określoną w załączniku nr 1 do umowy, </w:t>
      </w:r>
      <w:r w:rsidR="00862985" w:rsidRPr="007B3E8B">
        <w:rPr>
          <w:rFonts w:ascii="Hind Light" w:hAnsi="Hind Light" w:cs="Hind Light"/>
        </w:rPr>
        <w:t xml:space="preserve">uchwały Nr </w:t>
      </w:r>
      <w:r w:rsidR="00862985" w:rsidRPr="007B3E8B">
        <w:rPr>
          <w:rStyle w:val="markedcontent"/>
          <w:rFonts w:ascii="Hind Light" w:hAnsi="Hind Light" w:cs="Hind Light"/>
        </w:rPr>
        <w:t>XXXVII/547/2021</w:t>
      </w:r>
      <w:r w:rsidR="00862985" w:rsidRPr="007B3E8B">
        <w:rPr>
          <w:rFonts w:ascii="Hind Light" w:hAnsi="Hind Light" w:cs="Hind Light"/>
        </w:rPr>
        <w:t xml:space="preserve"> Rady Miasta Kalisza z dnia 26 marca 2021 r. w sprawie uchwalenia regulaminu utrzymania czystości i porządku na terenie Kalisza</w:t>
      </w:r>
      <w:r w:rsidR="00302808">
        <w:rPr>
          <w:rFonts w:ascii="Hind Light" w:hAnsi="Hind Light" w:cs="Hind Light"/>
        </w:rPr>
        <w:t xml:space="preserve"> (załącznik do umowy nr 5)</w:t>
      </w:r>
    </w:p>
    <w:p w14:paraId="7759D7AD" w14:textId="77777777" w:rsidR="001E715B" w:rsidRPr="007B3E8B" w:rsidRDefault="001E715B" w:rsidP="001E715B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360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hAnsi="Hind Light" w:cs="Hind Light"/>
        </w:rPr>
        <w:t xml:space="preserve">Ilość odpadów została określona na podstawie przewidywanych stanów żywionych. Wykonawca akceptuje fakt, że podane w ust. 1 ilości są ilościami planowanymi i w trakcie realizacji umowy mogą ulec zmniejszeniu z przyczyn niezależnych od Zamawiającego. Wykonawcy nie przysługują </w:t>
      </w:r>
      <w:r w:rsidRPr="007B3E8B">
        <w:rPr>
          <w:rFonts w:ascii="Hind Light" w:eastAsia="SimSun" w:hAnsi="Hind Light" w:cs="Hind Light"/>
          <w:lang w:eastAsia="zh-CN" w:bidi="hi-IN"/>
        </w:rPr>
        <w:t xml:space="preserve">jakiekolwiek </w:t>
      </w:r>
      <w:r w:rsidRPr="007B3E8B">
        <w:rPr>
          <w:rFonts w:ascii="Hind Light" w:hAnsi="Hind Light" w:cs="Hind Light"/>
        </w:rPr>
        <w:t>roszczenia z tego tytułu.</w:t>
      </w:r>
    </w:p>
    <w:p w14:paraId="4CB3F70A" w14:textId="77777777" w:rsidR="001E715B" w:rsidRPr="007B3E8B" w:rsidRDefault="001E715B" w:rsidP="001E715B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ind w:left="360"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hAnsi="Hind Light" w:cs="Hind Light"/>
        </w:rPr>
        <w:t>Wykonawca nie może powierzyć wykonania obowiązków wynikających z niniejszej umowy osobom trzecim.</w:t>
      </w:r>
    </w:p>
    <w:p w14:paraId="2F1929C1" w14:textId="77777777" w:rsidR="001E715B" w:rsidRPr="007B3E8B" w:rsidRDefault="001E715B" w:rsidP="001E715B">
      <w:pPr>
        <w:widowControl w:val="0"/>
        <w:suppressAutoHyphens/>
        <w:spacing w:after="0" w:line="276" w:lineRule="auto"/>
        <w:jc w:val="center"/>
        <w:rPr>
          <w:rFonts w:ascii="Hind Light" w:eastAsia="SimSun" w:hAnsi="Hind Light" w:cs="Hind Light"/>
          <w:b/>
          <w:bCs/>
          <w:lang w:eastAsia="zh-CN" w:bidi="hi-IN"/>
        </w:rPr>
      </w:pPr>
      <w:r w:rsidRPr="007B3E8B">
        <w:rPr>
          <w:rFonts w:ascii="Hind Light" w:eastAsia="SimSun" w:hAnsi="Hind Light" w:cs="Hind Light"/>
          <w:b/>
          <w:bCs/>
          <w:lang w:eastAsia="zh-CN" w:bidi="hi-IN"/>
        </w:rPr>
        <w:lastRenderedPageBreak/>
        <w:t>§ 2.</w:t>
      </w:r>
    </w:p>
    <w:p w14:paraId="736392E6" w14:textId="77777777" w:rsidR="001E715B" w:rsidRPr="007B3E8B" w:rsidRDefault="001E715B" w:rsidP="001E715B">
      <w:pPr>
        <w:widowControl w:val="0"/>
        <w:suppressAutoHyphens/>
        <w:spacing w:after="0" w:line="276" w:lineRule="auto"/>
        <w:jc w:val="center"/>
        <w:rPr>
          <w:rFonts w:ascii="Hind Light" w:eastAsia="SimSun" w:hAnsi="Hind Light" w:cs="Hind Light"/>
          <w:b/>
          <w:bCs/>
          <w:lang w:eastAsia="zh-CN" w:bidi="hi-IN"/>
        </w:rPr>
      </w:pPr>
      <w:r w:rsidRPr="007B3E8B">
        <w:rPr>
          <w:rFonts w:ascii="Hind Light" w:eastAsia="SimSun" w:hAnsi="Hind Light" w:cs="Hind Light"/>
          <w:b/>
          <w:bCs/>
          <w:lang w:eastAsia="zh-CN" w:bidi="hi-IN"/>
        </w:rPr>
        <w:t>Termin realizacji Umowy</w:t>
      </w:r>
    </w:p>
    <w:p w14:paraId="4E076DD3" w14:textId="010F2C7F" w:rsidR="001E715B" w:rsidRPr="007B3E8B" w:rsidRDefault="001E715B" w:rsidP="001E715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jc w:val="both"/>
        <w:rPr>
          <w:rFonts w:ascii="Hind Light" w:eastAsia="SimSun" w:hAnsi="Hind Light" w:cs="Hind Light"/>
          <w:b/>
          <w:bCs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Umowa zawarta jest na okres od dnia</w:t>
      </w:r>
      <w:r w:rsidRPr="007B3E8B">
        <w:rPr>
          <w:rFonts w:ascii="Hind Light" w:eastAsia="SimSun" w:hAnsi="Hind Light" w:cs="Hind Light"/>
          <w:b/>
          <w:bCs/>
          <w:lang w:eastAsia="zh-CN" w:bidi="hi-IN"/>
        </w:rPr>
        <w:t xml:space="preserve"> 01-01-202</w:t>
      </w:r>
      <w:r w:rsidR="007B3E8B">
        <w:rPr>
          <w:rFonts w:ascii="Hind Light" w:eastAsia="SimSun" w:hAnsi="Hind Light" w:cs="Hind Light"/>
          <w:b/>
          <w:bCs/>
          <w:lang w:eastAsia="zh-CN" w:bidi="hi-IN"/>
        </w:rPr>
        <w:t>4</w:t>
      </w:r>
      <w:r w:rsidRPr="007B3E8B">
        <w:rPr>
          <w:rFonts w:ascii="Hind Light" w:eastAsia="SimSun" w:hAnsi="Hind Light" w:cs="Hind Light"/>
          <w:b/>
          <w:bCs/>
          <w:lang w:eastAsia="zh-CN" w:bidi="hi-IN"/>
        </w:rPr>
        <w:t xml:space="preserve"> r. </w:t>
      </w:r>
      <w:r w:rsidRPr="007B3E8B">
        <w:rPr>
          <w:rFonts w:ascii="Hind Light" w:eastAsia="SimSun" w:hAnsi="Hind Light" w:cs="Hind Light"/>
          <w:lang w:eastAsia="zh-CN" w:bidi="hi-IN"/>
        </w:rPr>
        <w:t xml:space="preserve">do dnia </w:t>
      </w:r>
      <w:r w:rsidRPr="007B3E8B">
        <w:rPr>
          <w:rFonts w:ascii="Hind Light" w:eastAsia="SimSun" w:hAnsi="Hind Light" w:cs="Hind Light"/>
          <w:b/>
          <w:bCs/>
          <w:lang w:eastAsia="zh-CN" w:bidi="hi-IN"/>
        </w:rPr>
        <w:t>31-12-202</w:t>
      </w:r>
      <w:r w:rsidR="007B3E8B">
        <w:rPr>
          <w:rFonts w:ascii="Hind Light" w:eastAsia="SimSun" w:hAnsi="Hind Light" w:cs="Hind Light"/>
          <w:b/>
          <w:bCs/>
          <w:lang w:eastAsia="zh-CN" w:bidi="hi-IN"/>
        </w:rPr>
        <w:t>4</w:t>
      </w:r>
      <w:r w:rsidRPr="007B3E8B">
        <w:rPr>
          <w:rFonts w:ascii="Hind Light" w:eastAsia="SimSun" w:hAnsi="Hind Light" w:cs="Hind Light"/>
          <w:b/>
          <w:bCs/>
          <w:lang w:eastAsia="zh-CN" w:bidi="hi-IN"/>
        </w:rPr>
        <w:t xml:space="preserve"> r.</w:t>
      </w:r>
    </w:p>
    <w:p w14:paraId="0E0D23A1" w14:textId="77777777" w:rsidR="001E715B" w:rsidRPr="007B3E8B" w:rsidRDefault="001E715B" w:rsidP="001E715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jc w:val="both"/>
        <w:rPr>
          <w:rFonts w:ascii="Hind Light" w:eastAsia="SimSun" w:hAnsi="Hind Light" w:cs="Hind Light"/>
          <w:b/>
          <w:bCs/>
          <w:lang w:eastAsia="zh-CN" w:bidi="hi-IN"/>
        </w:rPr>
      </w:pPr>
      <w:bookmarkStart w:id="2" w:name="_Hlk153268515"/>
      <w:r w:rsidRPr="007B3E8B">
        <w:rPr>
          <w:rFonts w:ascii="Hind Light" w:eastAsia="SimSun" w:hAnsi="Hind Light" w:cs="Hind Light"/>
          <w:lang w:eastAsia="zh-CN" w:bidi="hi-IN"/>
        </w:rPr>
        <w:t>Umowa wygasa przed końcem okresu, o którym mowa w ust. 1, w przypadku zrealizowania wartości Przedmiotu Umowy, o której mowa w § 4 ust. 1.</w:t>
      </w:r>
    </w:p>
    <w:p w14:paraId="5DD4DFDC" w14:textId="77777777" w:rsidR="001E715B" w:rsidRPr="007B3E8B" w:rsidRDefault="001E715B" w:rsidP="001E715B">
      <w:pPr>
        <w:suppressAutoHyphens/>
        <w:spacing w:after="0" w:line="276" w:lineRule="auto"/>
        <w:jc w:val="center"/>
        <w:rPr>
          <w:rFonts w:ascii="Hind Light" w:eastAsia="SimSun" w:hAnsi="Hind Light" w:cs="Hind Light"/>
          <w:b/>
          <w:bCs/>
          <w:lang w:eastAsia="zh-CN" w:bidi="hi-IN"/>
        </w:rPr>
      </w:pPr>
      <w:bookmarkStart w:id="3" w:name="_Hlk27563147"/>
      <w:bookmarkEnd w:id="2"/>
      <w:r w:rsidRPr="007B3E8B">
        <w:rPr>
          <w:rFonts w:ascii="Hind Light" w:eastAsia="SimSun" w:hAnsi="Hind Light" w:cs="Hind Light"/>
          <w:b/>
          <w:bCs/>
          <w:lang w:eastAsia="zh-CN" w:bidi="hi-IN"/>
        </w:rPr>
        <w:t>§ 3.</w:t>
      </w:r>
    </w:p>
    <w:bookmarkEnd w:id="3"/>
    <w:p w14:paraId="4A9CEE03" w14:textId="77777777" w:rsidR="001E715B" w:rsidRPr="007B3E8B" w:rsidRDefault="001E715B" w:rsidP="001E715B">
      <w:pPr>
        <w:widowControl w:val="0"/>
        <w:suppressAutoHyphens/>
        <w:spacing w:after="0" w:line="276" w:lineRule="auto"/>
        <w:jc w:val="center"/>
        <w:rPr>
          <w:rFonts w:ascii="Hind Light" w:eastAsia="SimSun" w:hAnsi="Hind Light" w:cs="Hind Light"/>
          <w:b/>
          <w:bCs/>
          <w:lang w:eastAsia="zh-CN" w:bidi="hi-IN"/>
        </w:rPr>
      </w:pPr>
      <w:r w:rsidRPr="007B3E8B">
        <w:rPr>
          <w:rFonts w:ascii="Hind Light" w:eastAsia="SimSun" w:hAnsi="Hind Light" w:cs="Hind Light"/>
          <w:b/>
          <w:bCs/>
          <w:lang w:eastAsia="zh-CN" w:bidi="hi-IN"/>
        </w:rPr>
        <w:t>Przedstawiciele Stron</w:t>
      </w:r>
    </w:p>
    <w:p w14:paraId="0163C2EF" w14:textId="77777777" w:rsidR="001E715B" w:rsidRPr="007B3E8B" w:rsidRDefault="001E715B" w:rsidP="001E715B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Do kontaktów w sprawach wykonania Umowy wyznacza się:</w:t>
      </w:r>
    </w:p>
    <w:p w14:paraId="6B39F621" w14:textId="69F4033B" w:rsidR="001E715B" w:rsidRPr="007B3E8B" w:rsidRDefault="001E715B" w:rsidP="001E715B">
      <w:pPr>
        <w:widowControl w:val="0"/>
        <w:numPr>
          <w:ilvl w:val="0"/>
          <w:numId w:val="7"/>
        </w:numPr>
        <w:tabs>
          <w:tab w:val="left" w:pos="0"/>
        </w:tabs>
        <w:spacing w:after="200" w:line="276" w:lineRule="auto"/>
        <w:contextualSpacing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po stronie Zamawiającego:</w:t>
      </w:r>
      <w:r w:rsidR="0033764A" w:rsidRPr="007B3E8B">
        <w:rPr>
          <w:rFonts w:ascii="Hind Light" w:eastAsia="SimSun" w:hAnsi="Hind Light" w:cs="Hind Light"/>
          <w:lang w:eastAsia="zh-CN" w:bidi="hi-IN"/>
        </w:rPr>
        <w:t xml:space="preserve"> </w:t>
      </w:r>
      <w:r w:rsidR="00862985" w:rsidRPr="007B3E8B">
        <w:rPr>
          <w:rFonts w:ascii="Hind Light" w:eastAsia="SimSun" w:hAnsi="Hind Light" w:cs="Hind Light"/>
          <w:lang w:eastAsia="zh-CN" w:bidi="hi-IN"/>
        </w:rPr>
        <w:t>Sandra Cicha</w:t>
      </w:r>
      <w:r w:rsidRPr="007B3E8B">
        <w:rPr>
          <w:rFonts w:ascii="Hind Light" w:eastAsia="SimSun" w:hAnsi="Hind Light" w:cs="Hind Light"/>
          <w:lang w:eastAsia="zh-CN" w:bidi="hi-IN"/>
        </w:rPr>
        <w:t xml:space="preserve">, tel.: </w:t>
      </w:r>
      <w:r w:rsidRPr="007B3E8B">
        <w:rPr>
          <w:rFonts w:ascii="Hind Light" w:eastAsia="Calibri" w:hAnsi="Hind Light" w:cs="Hind Light"/>
        </w:rPr>
        <w:t xml:space="preserve">62 </w:t>
      </w:r>
      <w:r w:rsidR="0033764A" w:rsidRPr="007B3E8B">
        <w:rPr>
          <w:rFonts w:ascii="Hind Light" w:eastAsia="SimSun" w:hAnsi="Hind Light" w:cs="Hind Light"/>
          <w:lang w:eastAsia="zh-CN" w:bidi="hi-IN"/>
        </w:rPr>
        <w:t>7669585</w:t>
      </w:r>
    </w:p>
    <w:p w14:paraId="29A44FBE" w14:textId="07239299" w:rsidR="001E715B" w:rsidRPr="007B3E8B" w:rsidRDefault="001E715B" w:rsidP="001E715B">
      <w:pPr>
        <w:widowControl w:val="0"/>
        <w:tabs>
          <w:tab w:val="left" w:pos="0"/>
        </w:tabs>
        <w:spacing w:line="276" w:lineRule="auto"/>
        <w:ind w:left="720"/>
        <w:contextualSpacing/>
        <w:rPr>
          <w:rFonts w:ascii="Hind Light" w:eastAsia="SimSun" w:hAnsi="Hind Light" w:cs="Hind Light"/>
          <w:lang w:val="en-US" w:eastAsia="zh-CN" w:bidi="hi-IN"/>
        </w:rPr>
      </w:pPr>
      <w:r w:rsidRPr="007B3E8B">
        <w:rPr>
          <w:rFonts w:ascii="Hind Light" w:eastAsia="SimSun" w:hAnsi="Hind Light" w:cs="Hind Light"/>
          <w:lang w:val="en-US" w:eastAsia="zh-CN" w:bidi="hi-IN"/>
        </w:rPr>
        <w:t xml:space="preserve">e-mail: </w:t>
      </w:r>
      <w:r w:rsidR="00862985" w:rsidRPr="007B3E8B">
        <w:rPr>
          <w:rFonts w:ascii="Hind Light" w:eastAsia="SimSun" w:hAnsi="Hind Light" w:cs="Hind Light"/>
          <w:lang w:val="en-US" w:eastAsia="zh-CN" w:bidi="hi-IN"/>
        </w:rPr>
        <w:t>sandra</w:t>
      </w:r>
      <w:r w:rsidR="0033764A" w:rsidRPr="007B3E8B">
        <w:rPr>
          <w:rFonts w:ascii="Hind Light" w:eastAsia="SimSun" w:hAnsi="Hind Light" w:cs="Hind Light"/>
          <w:lang w:val="en-US" w:eastAsia="zh-CN" w:bidi="hi-IN"/>
        </w:rPr>
        <w:t>.</w:t>
      </w:r>
      <w:r w:rsidR="00862985" w:rsidRPr="007B3E8B">
        <w:rPr>
          <w:rFonts w:ascii="Hind Light" w:eastAsia="SimSun" w:hAnsi="Hind Light" w:cs="Hind Light"/>
          <w:lang w:val="en-US" w:eastAsia="zh-CN" w:bidi="hi-IN"/>
        </w:rPr>
        <w:t>cicha</w:t>
      </w:r>
      <w:r w:rsidR="0033764A" w:rsidRPr="007B3E8B">
        <w:rPr>
          <w:rFonts w:ascii="Hind Light" w:eastAsia="SimSun" w:hAnsi="Hind Light" w:cs="Hind Light"/>
          <w:lang w:val="en-US" w:eastAsia="zh-CN" w:bidi="hi-IN"/>
        </w:rPr>
        <w:t>@</w:t>
      </w:r>
      <w:r w:rsidR="007B3E8B">
        <w:rPr>
          <w:rFonts w:ascii="Hind Light" w:eastAsia="SimSun" w:hAnsi="Hind Light" w:cs="Hind Light"/>
          <w:lang w:val="en-US" w:eastAsia="zh-CN" w:bidi="hi-IN"/>
        </w:rPr>
        <w:t>a</w:t>
      </w:r>
      <w:r w:rsidR="0033764A" w:rsidRPr="007B3E8B">
        <w:rPr>
          <w:rFonts w:ascii="Hind Light" w:eastAsia="SimSun" w:hAnsi="Hind Light" w:cs="Hind Light"/>
          <w:lang w:val="en-US" w:eastAsia="zh-CN" w:bidi="hi-IN"/>
        </w:rPr>
        <w:t>ws.edu.pl</w:t>
      </w:r>
    </w:p>
    <w:p w14:paraId="1F9405DD" w14:textId="77777777" w:rsidR="001E715B" w:rsidRPr="007B3E8B" w:rsidRDefault="001E715B" w:rsidP="001E715B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contextualSpacing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po stronie Wykonawcy: ……………………., tel. …………………..</w:t>
      </w:r>
    </w:p>
    <w:p w14:paraId="0CB1C0F6" w14:textId="77777777" w:rsidR="001E715B" w:rsidRPr="007B3E8B" w:rsidRDefault="001E715B" w:rsidP="001E715B">
      <w:pPr>
        <w:widowControl w:val="0"/>
        <w:tabs>
          <w:tab w:val="left" w:pos="0"/>
        </w:tabs>
        <w:suppressAutoHyphens/>
        <w:spacing w:after="0" w:line="276" w:lineRule="auto"/>
        <w:ind w:left="720"/>
        <w:contextualSpacing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e-mail: …………………………</w:t>
      </w:r>
    </w:p>
    <w:p w14:paraId="1A445065" w14:textId="77777777" w:rsidR="001E715B" w:rsidRPr="007B3E8B" w:rsidRDefault="001E715B" w:rsidP="001E715B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W trakcie realizacji Umowy za skuteczne doręczenie korespondencji będzie uznawane:</w:t>
      </w:r>
    </w:p>
    <w:p w14:paraId="49CD00EB" w14:textId="77777777" w:rsidR="001E715B" w:rsidRPr="007B3E8B" w:rsidRDefault="001E715B" w:rsidP="001E715B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przesłanie w formie pisemnej listem poleconym na adresy wskazane w komparycji Umowy;</w:t>
      </w:r>
    </w:p>
    <w:p w14:paraId="58A9031F" w14:textId="77777777" w:rsidR="001E715B" w:rsidRPr="007B3E8B" w:rsidRDefault="001E715B" w:rsidP="001E715B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przesłanie na adresy e-mail:</w:t>
      </w:r>
    </w:p>
    <w:p w14:paraId="66E9AE9A" w14:textId="0B819CEE" w:rsidR="001E715B" w:rsidRPr="007B3E8B" w:rsidRDefault="001E715B" w:rsidP="001E715B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76" w:lineRule="auto"/>
        <w:ind w:left="1097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po stronie Zamawiającego:</w:t>
      </w:r>
      <w:r w:rsidR="0033764A" w:rsidRPr="007B3E8B">
        <w:rPr>
          <w:rFonts w:ascii="Hind Light" w:eastAsia="SimSun" w:hAnsi="Hind Light" w:cs="Hind Light"/>
          <w:lang w:eastAsia="zh-CN" w:bidi="hi-IN"/>
        </w:rPr>
        <w:t xml:space="preserve"> sekretariat.kalisz@</w:t>
      </w:r>
      <w:r w:rsidR="007B3E8B">
        <w:rPr>
          <w:rFonts w:ascii="Hind Light" w:eastAsia="SimSun" w:hAnsi="Hind Light" w:cs="Hind Light"/>
          <w:lang w:eastAsia="zh-CN" w:bidi="hi-IN"/>
        </w:rPr>
        <w:t>a</w:t>
      </w:r>
      <w:r w:rsidR="0033764A" w:rsidRPr="007B3E8B">
        <w:rPr>
          <w:rFonts w:ascii="Hind Light" w:eastAsia="SimSun" w:hAnsi="Hind Light" w:cs="Hind Light"/>
          <w:lang w:eastAsia="zh-CN" w:bidi="hi-IN"/>
        </w:rPr>
        <w:t>ws</w:t>
      </w:r>
      <w:r w:rsidRPr="007B3E8B">
        <w:rPr>
          <w:rFonts w:ascii="Hind Light" w:eastAsia="SimSun" w:hAnsi="Hind Light" w:cs="Hind Light"/>
          <w:lang w:eastAsia="zh-CN" w:bidi="hi-IN"/>
        </w:rPr>
        <w:t>.edu.pl</w:t>
      </w:r>
    </w:p>
    <w:p w14:paraId="2DDC2AD4" w14:textId="77777777" w:rsidR="001E715B" w:rsidRPr="007B3E8B" w:rsidRDefault="001E715B" w:rsidP="001E715B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76" w:lineRule="auto"/>
        <w:ind w:left="1097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po stronie Wykonawcy: ……………………………</w:t>
      </w:r>
    </w:p>
    <w:p w14:paraId="7DDDD8C0" w14:textId="460AB29D" w:rsidR="006F692B" w:rsidRPr="006132F1" w:rsidRDefault="001E715B" w:rsidP="006132F1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Każda ze Stron zobowiązana jest potwierdzać okoliczność otrzymania korespondencji e-mailowej</w:t>
      </w:r>
      <w:r w:rsidRPr="007B3E8B">
        <w:rPr>
          <w:rFonts w:ascii="Hind Light" w:eastAsia="Calibri" w:hAnsi="Hind Light" w:cs="Hind Light"/>
          <w:lang w:eastAsia="pl-PL"/>
        </w:rPr>
        <w:t>.</w:t>
      </w:r>
    </w:p>
    <w:p w14:paraId="581F69A9" w14:textId="3EE1F76D" w:rsidR="001E715B" w:rsidRPr="007B3E8B" w:rsidRDefault="001E715B" w:rsidP="001E715B">
      <w:pPr>
        <w:widowControl w:val="0"/>
        <w:suppressAutoHyphens/>
        <w:spacing w:after="0" w:line="276" w:lineRule="auto"/>
        <w:jc w:val="center"/>
        <w:rPr>
          <w:rFonts w:ascii="Hind Light" w:eastAsia="SimSun" w:hAnsi="Hind Light" w:cs="Hind Light"/>
          <w:b/>
          <w:bCs/>
          <w:lang w:eastAsia="zh-CN" w:bidi="hi-IN"/>
        </w:rPr>
      </w:pPr>
      <w:r w:rsidRPr="007B3E8B">
        <w:rPr>
          <w:rFonts w:ascii="Hind Light" w:eastAsia="SimSun" w:hAnsi="Hind Light" w:cs="Hind Light"/>
          <w:b/>
          <w:bCs/>
          <w:lang w:eastAsia="zh-CN" w:bidi="hi-IN"/>
        </w:rPr>
        <w:t>§ 4.</w:t>
      </w:r>
    </w:p>
    <w:p w14:paraId="4825596D" w14:textId="77777777" w:rsidR="001E715B" w:rsidRPr="007B3E8B" w:rsidRDefault="001E715B" w:rsidP="001E715B">
      <w:pPr>
        <w:widowControl w:val="0"/>
        <w:suppressAutoHyphens/>
        <w:spacing w:after="0" w:line="276" w:lineRule="auto"/>
        <w:jc w:val="center"/>
        <w:rPr>
          <w:rFonts w:ascii="Hind Light" w:eastAsia="SimSun" w:hAnsi="Hind Light" w:cs="Hind Light"/>
          <w:b/>
          <w:bCs/>
          <w:lang w:eastAsia="zh-CN" w:bidi="hi-IN"/>
        </w:rPr>
      </w:pPr>
      <w:r w:rsidRPr="007B3E8B">
        <w:rPr>
          <w:rFonts w:ascii="Hind Light" w:eastAsia="SimSun" w:hAnsi="Hind Light" w:cs="Hind Light"/>
          <w:b/>
          <w:bCs/>
          <w:lang w:eastAsia="zh-CN" w:bidi="hi-IN"/>
        </w:rPr>
        <w:t>Wynagrodzenie i zapłata wynagrodzenia</w:t>
      </w:r>
    </w:p>
    <w:p w14:paraId="5BE48D0D" w14:textId="77777777" w:rsidR="001E715B" w:rsidRPr="007B3E8B" w:rsidRDefault="001E715B" w:rsidP="001E715B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ind w:left="360"/>
        <w:contextualSpacing/>
        <w:jc w:val="both"/>
        <w:rPr>
          <w:rFonts w:ascii="Hind Light" w:eastAsia="SimSun" w:hAnsi="Hind Light" w:cs="Hind Light"/>
          <w:color w:val="000000"/>
          <w:lang w:eastAsia="zh-CN" w:bidi="hi-IN"/>
        </w:rPr>
      </w:pPr>
      <w:r w:rsidRPr="007B3E8B">
        <w:rPr>
          <w:rFonts w:ascii="Hind Light" w:eastAsia="SimSun" w:hAnsi="Hind Light" w:cs="Hind Light"/>
          <w:color w:val="000000"/>
          <w:lang w:eastAsia="zh-CN" w:bidi="hi-IN"/>
        </w:rPr>
        <w:t>Z tytułu zawartej Umowy Wykonawcy przysługuje wynagrodzenie w wysokości:</w:t>
      </w:r>
    </w:p>
    <w:p w14:paraId="6A041F7C" w14:textId="77777777" w:rsidR="001E715B" w:rsidRPr="007B3E8B" w:rsidRDefault="001E715B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ascii="Hind Light" w:eastAsia="SimSun" w:hAnsi="Hind Light" w:cs="Hind Light"/>
          <w:color w:val="000000"/>
          <w:lang w:eastAsia="zh-CN" w:bidi="hi-IN"/>
        </w:rPr>
      </w:pPr>
      <w:r w:rsidRPr="007B3E8B">
        <w:rPr>
          <w:rFonts w:ascii="Hind Light" w:eastAsia="SimSun" w:hAnsi="Hind Light" w:cs="Hind Light"/>
          <w:color w:val="000000"/>
          <w:lang w:eastAsia="zh-CN" w:bidi="hi-IN"/>
        </w:rPr>
        <w:t>wartość netto: ……………………… zł</w:t>
      </w:r>
    </w:p>
    <w:p w14:paraId="3B38CA3D" w14:textId="77777777" w:rsidR="001E715B" w:rsidRPr="007B3E8B" w:rsidRDefault="001E715B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ascii="Hind Light" w:eastAsia="SimSun" w:hAnsi="Hind Light" w:cs="Hind Light"/>
          <w:color w:val="000000"/>
          <w:lang w:eastAsia="zh-CN" w:bidi="hi-IN"/>
        </w:rPr>
      </w:pPr>
      <w:r w:rsidRPr="007B3E8B">
        <w:rPr>
          <w:rFonts w:ascii="Hind Light" w:eastAsia="SimSun" w:hAnsi="Hind Light" w:cs="Hind Light"/>
          <w:color w:val="000000"/>
          <w:lang w:eastAsia="zh-CN" w:bidi="hi-IN"/>
        </w:rPr>
        <w:t>słownie: …………………………………………….. złote …/100</w:t>
      </w:r>
    </w:p>
    <w:p w14:paraId="0CB3591C" w14:textId="77777777" w:rsidR="001E715B" w:rsidRPr="007B3E8B" w:rsidRDefault="001E715B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ascii="Hind Light" w:eastAsia="SimSun" w:hAnsi="Hind Light" w:cs="Hind Light"/>
          <w:color w:val="000000"/>
          <w:lang w:eastAsia="zh-CN" w:bidi="hi-IN"/>
        </w:rPr>
      </w:pPr>
      <w:r w:rsidRPr="007B3E8B">
        <w:rPr>
          <w:rFonts w:ascii="Hind Light" w:eastAsia="SimSun" w:hAnsi="Hind Light" w:cs="Hind Light"/>
          <w:color w:val="000000"/>
          <w:lang w:eastAsia="zh-CN" w:bidi="hi-IN"/>
        </w:rPr>
        <w:t>podatek VAT: ………………..zł</w:t>
      </w:r>
    </w:p>
    <w:p w14:paraId="576E3D92" w14:textId="77777777" w:rsidR="001E715B" w:rsidRPr="007B3E8B" w:rsidRDefault="001E715B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ascii="Hind Light" w:eastAsia="SimSun" w:hAnsi="Hind Light" w:cs="Hind Light"/>
          <w:color w:val="000000"/>
          <w:lang w:eastAsia="zh-CN" w:bidi="hi-IN"/>
        </w:rPr>
      </w:pPr>
      <w:r w:rsidRPr="007B3E8B">
        <w:rPr>
          <w:rFonts w:ascii="Hind Light" w:eastAsia="SimSun" w:hAnsi="Hind Light" w:cs="Hind Light"/>
          <w:color w:val="000000"/>
          <w:lang w:eastAsia="zh-CN" w:bidi="hi-IN"/>
        </w:rPr>
        <w:t>słownie: …………………………………………….. złote …/100</w:t>
      </w:r>
    </w:p>
    <w:p w14:paraId="3B3CDEEF" w14:textId="77777777" w:rsidR="001E715B" w:rsidRPr="007B3E8B" w:rsidRDefault="001E715B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ascii="Hind Light" w:eastAsia="SimSun" w:hAnsi="Hind Light" w:cs="Hind Light"/>
          <w:b/>
          <w:color w:val="000000"/>
          <w:lang w:eastAsia="zh-CN" w:bidi="hi-IN"/>
        </w:rPr>
      </w:pPr>
      <w:r w:rsidRPr="007B3E8B">
        <w:rPr>
          <w:rFonts w:ascii="Hind Light" w:eastAsia="SimSun" w:hAnsi="Hind Light" w:cs="Hind Light"/>
          <w:b/>
          <w:color w:val="000000"/>
          <w:lang w:eastAsia="zh-CN" w:bidi="hi-IN"/>
        </w:rPr>
        <w:t>wartość brutto: …………….zł</w:t>
      </w:r>
    </w:p>
    <w:p w14:paraId="294148F3" w14:textId="77777777" w:rsidR="001E715B" w:rsidRPr="007B3E8B" w:rsidRDefault="001E715B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ascii="Hind Light" w:eastAsia="SimSun" w:hAnsi="Hind Light" w:cs="Hind Light"/>
          <w:b/>
          <w:color w:val="000000"/>
          <w:lang w:eastAsia="zh-CN" w:bidi="hi-IN"/>
        </w:rPr>
      </w:pPr>
      <w:r w:rsidRPr="007B3E8B">
        <w:rPr>
          <w:rFonts w:ascii="Hind Light" w:eastAsia="SimSun" w:hAnsi="Hind Light" w:cs="Hind Light"/>
          <w:b/>
          <w:color w:val="000000"/>
          <w:lang w:eastAsia="zh-CN" w:bidi="hi-IN"/>
        </w:rPr>
        <w:t>słownie: …………………………………………….. złote …/100</w:t>
      </w:r>
    </w:p>
    <w:p w14:paraId="489848C0" w14:textId="01AABD28" w:rsidR="001E715B" w:rsidRPr="007B3E8B" w:rsidRDefault="001E715B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ascii="Hind Light" w:hAnsi="Hind Light" w:cs="Hind Light"/>
        </w:rPr>
      </w:pPr>
      <w:r w:rsidRPr="007B3E8B">
        <w:rPr>
          <w:rFonts w:ascii="Hind Light" w:hAnsi="Hind Light" w:cs="Hind Light"/>
        </w:rPr>
        <w:t>Ceny poszczególnych usług dotyczących jednorazowego wywozu frakcji mokrej (odpadów zmieszanych</w:t>
      </w:r>
      <w:r w:rsidR="007B3E8B">
        <w:rPr>
          <w:rFonts w:ascii="Hind Light" w:hAnsi="Hind Light" w:cs="Hind Light"/>
        </w:rPr>
        <w:t xml:space="preserve">), </w:t>
      </w:r>
      <w:r w:rsidRPr="007B3E8B">
        <w:rPr>
          <w:rFonts w:ascii="Hind Light" w:hAnsi="Hind Light" w:cs="Hind Light"/>
        </w:rPr>
        <w:t>jednorazowego odbioru surowców wtórnych</w:t>
      </w:r>
      <w:r w:rsidR="007B3E8B">
        <w:rPr>
          <w:rFonts w:ascii="Hind Light" w:hAnsi="Hind Light" w:cs="Hind Light"/>
        </w:rPr>
        <w:t xml:space="preserve"> oraz odpadów biodegradowalnych</w:t>
      </w:r>
      <w:r w:rsidRPr="007B3E8B">
        <w:rPr>
          <w:rFonts w:ascii="Hind Light" w:hAnsi="Hind Light" w:cs="Hind Light"/>
        </w:rPr>
        <w:t xml:space="preserve"> zgromadzonych w urządzeniach Wykonawcy</w:t>
      </w:r>
      <w:r w:rsidR="007B3E8B">
        <w:rPr>
          <w:rFonts w:ascii="Hind Light" w:hAnsi="Hind Light" w:cs="Hind Light"/>
        </w:rPr>
        <w:t xml:space="preserve"> </w:t>
      </w:r>
      <w:r w:rsidRPr="007B3E8B">
        <w:rPr>
          <w:rFonts w:ascii="Hind Light" w:hAnsi="Hind Light" w:cs="Hind Light"/>
        </w:rPr>
        <w:t>i Zamawiającego określone są w załączniku nr 1 do umowy.</w:t>
      </w:r>
    </w:p>
    <w:p w14:paraId="152BC99D" w14:textId="77777777" w:rsidR="001E715B" w:rsidRPr="007B3E8B" w:rsidRDefault="001E715B" w:rsidP="001E71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Hind Light" w:hAnsi="Hind Light" w:cs="Hind Light"/>
          <w:sz w:val="22"/>
          <w:szCs w:val="22"/>
        </w:rPr>
      </w:pPr>
      <w:r w:rsidRPr="007B3E8B">
        <w:rPr>
          <w:rFonts w:ascii="Hind Light" w:hAnsi="Hind Light" w:cs="Hind Light"/>
          <w:sz w:val="22"/>
          <w:szCs w:val="22"/>
        </w:rPr>
        <w:t>W przypadku znacznego zanieczyszczenia surowców wtórnych, bądź obecności w urządzeniu odpadów innych niż jego przeznaczenie Wykonawca obciąży Zamawiającego opłatą jak za odpady zmieszane, zgodnie z obowiązującym cennikiem Wykonawcy. Podstawą do uznania obciążenia jest protokół spisany przez przedstawicieli stron w momencie stwierdzenia okoliczności, o których mowa w niniejszym ustępie.</w:t>
      </w:r>
    </w:p>
    <w:p w14:paraId="4BE25A09" w14:textId="77777777" w:rsidR="001E715B" w:rsidRPr="007B3E8B" w:rsidRDefault="001E715B" w:rsidP="007B3E8B">
      <w:pPr>
        <w:widowControl w:val="0"/>
        <w:suppressAutoHyphens/>
        <w:spacing w:after="0" w:line="276" w:lineRule="auto"/>
        <w:ind w:left="357"/>
        <w:jc w:val="both"/>
        <w:rPr>
          <w:rFonts w:ascii="Hind Light" w:eastAsia="SimSun" w:hAnsi="Hind Light" w:cs="Hind Light"/>
          <w:lang w:eastAsia="zh-CN" w:bidi="pl-PL"/>
        </w:rPr>
      </w:pPr>
      <w:r w:rsidRPr="007B3E8B">
        <w:rPr>
          <w:rFonts w:ascii="Hind Light" w:eastAsia="SimSun" w:hAnsi="Hind Light" w:cs="Hind Light"/>
          <w:lang w:eastAsia="zh-CN" w:bidi="pl-PL"/>
        </w:rPr>
        <w:t>Finansowanie odbywać się będzie na podstawie faktur wystawionych za zrealizowane w danym miesiącu usługi. Faktura będzie wystawiana w oparciu o pokwitowania ilości odbioru pełnych pojemników podpisane przez upoważnionych przedstawicieli stron bezpośrednio podczas odbioru. Pokwitowania zostaną wystawione w dwóch egzemplarzach po jednym dla każdej ze stron. Kopie pokwitowań będą dołączone do faktury. Pojemniki niepełne lub puste nie będą odbierane i Zamawiający nie będzie za nie obciążany przez Wykonawcę na fakturze.</w:t>
      </w:r>
    </w:p>
    <w:p w14:paraId="45A4E87B" w14:textId="77777777" w:rsidR="001E715B" w:rsidRPr="007B3E8B" w:rsidRDefault="001E715B" w:rsidP="001E715B">
      <w:pPr>
        <w:widowControl w:val="0"/>
        <w:numPr>
          <w:ilvl w:val="0"/>
          <w:numId w:val="9"/>
        </w:numPr>
        <w:tabs>
          <w:tab w:val="clear" w:pos="357"/>
        </w:tabs>
        <w:suppressAutoHyphens/>
        <w:spacing w:after="0" w:line="276" w:lineRule="auto"/>
        <w:jc w:val="both"/>
        <w:rPr>
          <w:rFonts w:ascii="Hind Light" w:eastAsia="SimSun" w:hAnsi="Hind Light" w:cs="Hind Light"/>
          <w:lang w:eastAsia="zh-CN" w:bidi="pl-PL"/>
        </w:rPr>
      </w:pPr>
      <w:r w:rsidRPr="007B3E8B">
        <w:rPr>
          <w:rFonts w:ascii="Hind Light" w:eastAsia="SimSun" w:hAnsi="Hind Light" w:cs="Hind Light"/>
          <w:lang w:eastAsia="zh-CN" w:bidi="pl-PL"/>
        </w:rPr>
        <w:t xml:space="preserve">Wynagrodzenie będzie płatne przelewem na rachunek bankowy wskazany przez Wykonawcę na fakturze. Strony ustalają 30-dniowy termin płatności, licząc od dnia otrzymania faktury przez Zamawiającego. </w:t>
      </w:r>
      <w:r w:rsidRPr="007B3E8B">
        <w:rPr>
          <w:rFonts w:ascii="Hind Light" w:eastAsia="Times New Roman" w:hAnsi="Hind Light" w:cs="Hind Light"/>
          <w:lang w:eastAsia="pl-PL"/>
        </w:rPr>
        <w:t>Za termin zapłaty uznaje się dzień, w którym Zamawiający polecił swojemu bankowi przelać wynagrodzenie na rachunek Wykonawcy.</w:t>
      </w:r>
    </w:p>
    <w:p w14:paraId="62778F06" w14:textId="38ED5F73" w:rsidR="001E715B" w:rsidRPr="007B3E8B" w:rsidRDefault="001E715B" w:rsidP="001E715B">
      <w:pPr>
        <w:widowControl w:val="0"/>
        <w:numPr>
          <w:ilvl w:val="0"/>
          <w:numId w:val="9"/>
        </w:numPr>
        <w:tabs>
          <w:tab w:val="clear" w:pos="357"/>
        </w:tabs>
        <w:suppressAutoHyphens/>
        <w:spacing w:after="0" w:line="276" w:lineRule="auto"/>
        <w:jc w:val="both"/>
        <w:rPr>
          <w:rFonts w:ascii="Hind Light" w:eastAsia="SimSun" w:hAnsi="Hind Light" w:cs="Hind Light"/>
          <w:lang w:eastAsia="zh-CN" w:bidi="pl-PL"/>
        </w:rPr>
      </w:pPr>
      <w:r w:rsidRPr="007B3E8B">
        <w:rPr>
          <w:rFonts w:ascii="Hind Light" w:eastAsia="SimSun" w:hAnsi="Hind Light" w:cs="Hind Light"/>
          <w:lang w:eastAsia="zh-CN" w:bidi="pl-PL"/>
        </w:rPr>
        <w:t xml:space="preserve">W przypadku zwłoki w zapłacie należności w stosunku do terminu określonego w ust. </w:t>
      </w:r>
      <w:r w:rsidR="0079238F">
        <w:rPr>
          <w:rFonts w:ascii="Hind Light" w:eastAsia="SimSun" w:hAnsi="Hind Light" w:cs="Hind Light"/>
          <w:lang w:eastAsia="zh-CN" w:bidi="pl-PL"/>
        </w:rPr>
        <w:t>3</w:t>
      </w:r>
      <w:r w:rsidRPr="007B3E8B">
        <w:rPr>
          <w:rFonts w:ascii="Hind Light" w:eastAsia="SimSun" w:hAnsi="Hind Light" w:cs="Hind Light"/>
          <w:lang w:eastAsia="zh-CN" w:bidi="pl-PL"/>
        </w:rPr>
        <w:t>, Wykonawcy przysługują odsetki ustawowe za opóźnienie w transakcjach handlowych.</w:t>
      </w:r>
    </w:p>
    <w:p w14:paraId="1FB6B8F1" w14:textId="77777777" w:rsidR="001E715B" w:rsidRPr="007B3E8B" w:rsidRDefault="001E715B" w:rsidP="001E715B">
      <w:pPr>
        <w:rPr>
          <w:rFonts w:ascii="Hind Light" w:eastAsia="SimSun" w:hAnsi="Hind Light" w:cs="Hind Light"/>
          <w:lang w:eastAsia="zh-CN" w:bidi="hi-IN"/>
        </w:rPr>
      </w:pPr>
    </w:p>
    <w:p w14:paraId="3FE1AE46" w14:textId="607474E0" w:rsidR="001E715B" w:rsidRPr="007B3E8B" w:rsidRDefault="001E715B" w:rsidP="001E715B">
      <w:pPr>
        <w:widowControl w:val="0"/>
        <w:suppressAutoHyphens/>
        <w:spacing w:after="0" w:line="276" w:lineRule="auto"/>
        <w:jc w:val="center"/>
        <w:rPr>
          <w:rFonts w:ascii="Hind Light" w:eastAsia="SimSun" w:hAnsi="Hind Light" w:cs="Hind Light"/>
          <w:b/>
          <w:bCs/>
          <w:lang w:eastAsia="zh-CN" w:bidi="hi-IN"/>
        </w:rPr>
      </w:pPr>
      <w:r w:rsidRPr="007B3E8B">
        <w:rPr>
          <w:rFonts w:ascii="Hind Light" w:eastAsia="SimSun" w:hAnsi="Hind Light" w:cs="Hind Light"/>
          <w:b/>
          <w:bCs/>
          <w:lang w:eastAsia="zh-CN" w:bidi="hi-IN"/>
        </w:rPr>
        <w:t xml:space="preserve">§ </w:t>
      </w:r>
      <w:r w:rsidR="006132F1">
        <w:rPr>
          <w:rFonts w:ascii="Hind Light" w:eastAsia="SimSun" w:hAnsi="Hind Light" w:cs="Hind Light"/>
          <w:b/>
          <w:bCs/>
          <w:lang w:eastAsia="zh-CN" w:bidi="hi-IN"/>
        </w:rPr>
        <w:t>5</w:t>
      </w:r>
      <w:r w:rsidRPr="007B3E8B">
        <w:rPr>
          <w:rFonts w:ascii="Hind Light" w:eastAsia="SimSun" w:hAnsi="Hind Light" w:cs="Hind Light"/>
          <w:b/>
          <w:bCs/>
          <w:lang w:eastAsia="zh-CN" w:bidi="hi-IN"/>
        </w:rPr>
        <w:t>.</w:t>
      </w:r>
    </w:p>
    <w:p w14:paraId="4FE77A29" w14:textId="77777777" w:rsidR="001E715B" w:rsidRPr="007B3E8B" w:rsidRDefault="001E715B" w:rsidP="001E715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Hind Light" w:eastAsia="Calibri" w:hAnsi="Hind Light" w:cs="Hind Light"/>
        </w:rPr>
      </w:pPr>
      <w:r w:rsidRPr="007B3E8B">
        <w:rPr>
          <w:rFonts w:ascii="Hind Light" w:eastAsia="Calibri" w:hAnsi="Hind Light" w:cs="Hind Light"/>
        </w:rPr>
        <w:lastRenderedPageBreak/>
        <w:t>Zamawiający ma prawo do wniesienia reklamacji w terminie 2 dni od dokonania przez Wykonawcę czynności, o których mowa w § 1 ust. 1 umowy.</w:t>
      </w:r>
    </w:p>
    <w:p w14:paraId="7E4662B6" w14:textId="77777777" w:rsidR="001E715B" w:rsidRPr="007B3E8B" w:rsidRDefault="001E715B" w:rsidP="001E715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Hind Light" w:eastAsia="Calibri" w:hAnsi="Hind Light" w:cs="Hind Light"/>
        </w:rPr>
      </w:pPr>
      <w:r w:rsidRPr="007B3E8B">
        <w:rPr>
          <w:rFonts w:ascii="Hind Light" w:eastAsia="Calibri" w:hAnsi="Hind Light" w:cs="Hind Light"/>
        </w:rPr>
        <w:t>Wykonawca oświadcza, że jest podmiotem prowadzącym działalność gospodarczą w zakresie zaciągniętych w niniejszej umowie zobowiązań, jest profesjonalistą oraz posiada możliwości techniczne oraz odpowiednie zasoby ludzkie do wykonania niniejszej umowy.</w:t>
      </w:r>
    </w:p>
    <w:p w14:paraId="6D45EEEE" w14:textId="413C5260" w:rsidR="001E715B" w:rsidRPr="007B3E8B" w:rsidRDefault="001E715B" w:rsidP="001E715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Hind Light" w:eastAsia="Calibri" w:hAnsi="Hind Light" w:cs="Hind Light"/>
        </w:rPr>
      </w:pPr>
      <w:r w:rsidRPr="007B3E8B">
        <w:rPr>
          <w:rFonts w:ascii="Hind Light" w:eastAsia="Calibri" w:hAnsi="Hind Light" w:cs="Hind Light"/>
        </w:rPr>
        <w:t>Wykonawca oświadcza, że przy wykonywaniu postanowień niniejszej umowy posiada wymagane przez właściwe przepisy prawa: koncesje, zgody, pozwolenia, decyzje, certyfikaty i inne podobne, potwierdzające lub warunkujące lub których brak mógłby wpłynąć na prawo Wykonawcy do realizacji zaciągniętych w niniejszej umowie zobowiązań</w:t>
      </w:r>
      <w:r w:rsidR="00D35340">
        <w:rPr>
          <w:rFonts w:ascii="Hind Light" w:eastAsia="Calibri" w:hAnsi="Hind Light" w:cs="Hind Light"/>
        </w:rPr>
        <w:t xml:space="preserve"> – do dołączenia stosowne dokumenty Wykonawcy jako załącznik do umowy.</w:t>
      </w:r>
    </w:p>
    <w:p w14:paraId="2EEC0265" w14:textId="77777777" w:rsidR="001E715B" w:rsidRPr="007B3E8B" w:rsidRDefault="001E715B" w:rsidP="001E715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Hind Light" w:eastAsia="Calibri" w:hAnsi="Hind Light" w:cs="Hind Light"/>
        </w:rPr>
      </w:pPr>
      <w:r w:rsidRPr="007B3E8B">
        <w:rPr>
          <w:rFonts w:ascii="Hind Light" w:eastAsia="Calibri" w:hAnsi="Hind Light" w:cs="Hind Light"/>
        </w:rPr>
        <w:t>Wykonawca zobowiązany jest w terminie 3 dni od zaistnienia okoliczności do poinformowania Zamawiającego o utracie prawa do prowadzenia działalności gospodarczej w zakresie zaciągniętych</w:t>
      </w:r>
      <w:r w:rsidRPr="007B3E8B">
        <w:rPr>
          <w:rFonts w:ascii="Hind Light" w:eastAsia="Calibri" w:hAnsi="Hind Light" w:cs="Hind Light"/>
        </w:rPr>
        <w:br/>
        <w:t>w niniejszej umowie zobowiązań, o złożeniu wniosku o likwidację lub wszczęciu postępowania upadłościowego bądź naprawczego w stosunku do Wykonawcy, a także o utracie, cofnięciu lub wygaśnięciu koncesji, zgód, pozwoleń, decyzji, certyfikatów i innych podobnych, a także o innych zdarzeniach mających lub mogących mieć wpływ na prawo Wykonawcy do realizacji zaciągniętych</w:t>
      </w:r>
      <w:r w:rsidRPr="007B3E8B">
        <w:rPr>
          <w:rFonts w:ascii="Hind Light" w:eastAsia="Calibri" w:hAnsi="Hind Light" w:cs="Hind Light"/>
        </w:rPr>
        <w:br/>
        <w:t>w niniejszej umowie zobowiązań.</w:t>
      </w:r>
    </w:p>
    <w:p w14:paraId="2F249FC1" w14:textId="77777777" w:rsidR="001E715B" w:rsidRPr="007B3E8B" w:rsidRDefault="001E715B" w:rsidP="001E715B">
      <w:pPr>
        <w:widowControl w:val="0"/>
        <w:suppressAutoHyphens/>
        <w:spacing w:after="0" w:line="276" w:lineRule="auto"/>
        <w:rPr>
          <w:rFonts w:ascii="Hind Light" w:eastAsia="SimSun" w:hAnsi="Hind Light" w:cs="Hind Light"/>
          <w:lang w:eastAsia="zh-CN" w:bidi="hi-IN"/>
        </w:rPr>
      </w:pPr>
    </w:p>
    <w:p w14:paraId="2B117865" w14:textId="6EB4A4CA" w:rsidR="001E715B" w:rsidRPr="007B3E8B" w:rsidRDefault="001E715B" w:rsidP="001E715B">
      <w:pPr>
        <w:widowControl w:val="0"/>
        <w:suppressAutoHyphens/>
        <w:spacing w:after="0" w:line="276" w:lineRule="auto"/>
        <w:jc w:val="center"/>
        <w:rPr>
          <w:rFonts w:ascii="Hind Light" w:eastAsia="SimSun" w:hAnsi="Hind Light" w:cs="Hind Light"/>
          <w:b/>
          <w:bCs/>
          <w:lang w:eastAsia="zh-CN" w:bidi="hi-IN"/>
        </w:rPr>
      </w:pPr>
      <w:r w:rsidRPr="007B3E8B">
        <w:rPr>
          <w:rFonts w:ascii="Hind Light" w:eastAsia="SimSun" w:hAnsi="Hind Light" w:cs="Hind Light"/>
          <w:b/>
          <w:bCs/>
          <w:lang w:eastAsia="zh-CN" w:bidi="hi-IN"/>
        </w:rPr>
        <w:t xml:space="preserve">§ </w:t>
      </w:r>
      <w:r w:rsidR="006132F1">
        <w:rPr>
          <w:rFonts w:ascii="Hind Light" w:eastAsia="SimSun" w:hAnsi="Hind Light" w:cs="Hind Light"/>
          <w:b/>
          <w:bCs/>
          <w:lang w:eastAsia="zh-CN" w:bidi="hi-IN"/>
        </w:rPr>
        <w:t>6</w:t>
      </w:r>
      <w:r w:rsidRPr="007B3E8B">
        <w:rPr>
          <w:rFonts w:ascii="Hind Light" w:eastAsia="SimSun" w:hAnsi="Hind Light" w:cs="Hind Light"/>
          <w:b/>
          <w:bCs/>
          <w:lang w:eastAsia="zh-CN" w:bidi="hi-IN"/>
        </w:rPr>
        <w:t>.</w:t>
      </w:r>
    </w:p>
    <w:p w14:paraId="584486E4" w14:textId="77777777" w:rsidR="001E715B" w:rsidRPr="007B3E8B" w:rsidRDefault="001E715B" w:rsidP="001E715B">
      <w:pPr>
        <w:pStyle w:val="Akapitzlist"/>
        <w:numPr>
          <w:ilvl w:val="0"/>
          <w:numId w:val="22"/>
        </w:numPr>
        <w:suppressAutoHyphens/>
        <w:spacing w:line="276" w:lineRule="auto"/>
        <w:rPr>
          <w:rFonts w:ascii="Hind Light" w:eastAsia="SimSun" w:hAnsi="Hind Light" w:cs="Hind Light"/>
          <w:sz w:val="22"/>
          <w:szCs w:val="22"/>
          <w:lang w:eastAsia="zh-CN"/>
        </w:rPr>
      </w:pPr>
      <w:r w:rsidRPr="007B3E8B">
        <w:rPr>
          <w:rFonts w:ascii="Hind Light" w:eastAsia="SimSun" w:hAnsi="Hind Light" w:cs="Hind Light"/>
          <w:sz w:val="22"/>
          <w:szCs w:val="22"/>
          <w:lang w:eastAsia="zh-CN"/>
        </w:rPr>
        <w:t>Do obowiązków Zamawiającego należy:</w:t>
      </w:r>
    </w:p>
    <w:p w14:paraId="57F7CE9D" w14:textId="77777777" w:rsidR="001E715B" w:rsidRPr="007B3E8B" w:rsidRDefault="001E715B" w:rsidP="001E715B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="Hind Light" w:eastAsia="SimSun" w:hAnsi="Hind Light" w:cs="Hind Light"/>
          <w:sz w:val="22"/>
          <w:szCs w:val="22"/>
          <w:lang w:eastAsia="zh-CN"/>
        </w:rPr>
      </w:pPr>
      <w:r w:rsidRPr="007B3E8B">
        <w:rPr>
          <w:rFonts w:ascii="Hind Light" w:eastAsia="SimSun" w:hAnsi="Hind Light" w:cs="Hind Light"/>
          <w:sz w:val="22"/>
          <w:szCs w:val="22"/>
          <w:lang w:eastAsia="zh-CN"/>
        </w:rPr>
        <w:t>korzystanie z urządzeń do gromadzenia odpadów komunalnych zgodnie z ich przeznaczeniem;</w:t>
      </w:r>
    </w:p>
    <w:p w14:paraId="58BE4B8E" w14:textId="77777777" w:rsidR="001E715B" w:rsidRPr="007B3E8B" w:rsidRDefault="001E715B" w:rsidP="001E715B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="Hind Light" w:eastAsia="SimSun" w:hAnsi="Hind Light" w:cs="Hind Light"/>
          <w:sz w:val="22"/>
          <w:szCs w:val="22"/>
          <w:lang w:eastAsia="zh-CN"/>
        </w:rPr>
      </w:pPr>
      <w:r w:rsidRPr="007B3E8B">
        <w:rPr>
          <w:rFonts w:ascii="Hind Light" w:eastAsia="SimSun" w:hAnsi="Hind Light" w:cs="Hind Light"/>
          <w:sz w:val="22"/>
          <w:szCs w:val="22"/>
          <w:lang w:eastAsia="zh-CN"/>
        </w:rPr>
        <w:t>zapewnienie utwardzonego podłoża w miejscach lokalizacji pojemników;</w:t>
      </w:r>
    </w:p>
    <w:p w14:paraId="17655D5B" w14:textId="77777777" w:rsidR="001E715B" w:rsidRPr="007B3E8B" w:rsidRDefault="001E715B" w:rsidP="001E715B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="Hind Light" w:eastAsia="SimSun" w:hAnsi="Hind Light" w:cs="Hind Light"/>
          <w:sz w:val="22"/>
          <w:szCs w:val="22"/>
          <w:lang w:eastAsia="zh-CN"/>
        </w:rPr>
      </w:pPr>
      <w:r w:rsidRPr="007B3E8B">
        <w:rPr>
          <w:rFonts w:ascii="Hind Light" w:eastAsia="SimSun" w:hAnsi="Hind Light" w:cs="Hind Light"/>
          <w:sz w:val="22"/>
          <w:szCs w:val="22"/>
          <w:lang w:eastAsia="zh-CN"/>
        </w:rPr>
        <w:t>zapewnienie drogi dojazdowej do pojemników, swobodnego dostępu do pojemników oraz odpowiedniego miejsca do manewrowania pojazdem;</w:t>
      </w:r>
    </w:p>
    <w:p w14:paraId="26BB2C93" w14:textId="77777777" w:rsidR="001E715B" w:rsidRPr="007B3E8B" w:rsidRDefault="001E715B" w:rsidP="001E715B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="Hind Light" w:eastAsia="SimSun" w:hAnsi="Hind Light" w:cs="Hind Light"/>
          <w:sz w:val="22"/>
          <w:szCs w:val="22"/>
          <w:lang w:eastAsia="zh-CN"/>
        </w:rPr>
      </w:pPr>
      <w:r w:rsidRPr="007B3E8B">
        <w:rPr>
          <w:rFonts w:ascii="Hind Light" w:eastAsia="SimSun" w:hAnsi="Hind Light" w:cs="Hind Light"/>
          <w:sz w:val="22"/>
          <w:szCs w:val="22"/>
          <w:lang w:eastAsia="zh-CN"/>
        </w:rPr>
        <w:t>odśnieżanie miejsca składowania odpadów i drogi dojazdu;</w:t>
      </w:r>
    </w:p>
    <w:p w14:paraId="75A9C5F0" w14:textId="77777777" w:rsidR="001E715B" w:rsidRPr="007B3E8B" w:rsidRDefault="001E715B" w:rsidP="001E715B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="Hind Light" w:eastAsia="SimSun" w:hAnsi="Hind Light" w:cs="Hind Light"/>
          <w:sz w:val="22"/>
          <w:szCs w:val="22"/>
          <w:lang w:eastAsia="zh-CN"/>
        </w:rPr>
      </w:pPr>
      <w:r w:rsidRPr="007B3E8B">
        <w:rPr>
          <w:rFonts w:ascii="Hind Light" w:eastAsia="SimSun" w:hAnsi="Hind Light" w:cs="Hind Light"/>
          <w:sz w:val="22"/>
          <w:szCs w:val="22"/>
          <w:lang w:eastAsia="zh-CN"/>
        </w:rPr>
        <w:t>przestrzeganie zasad utrzymania czystości i porządku określonych Regulaminem utrzymania czystości i porządku na terenie Kalisza;</w:t>
      </w:r>
    </w:p>
    <w:p w14:paraId="0D1B6D6B" w14:textId="77777777" w:rsidR="001E715B" w:rsidRPr="007B3E8B" w:rsidRDefault="001E715B" w:rsidP="001E715B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="Hind Light" w:eastAsia="SimSun" w:hAnsi="Hind Light" w:cs="Hind Light"/>
          <w:sz w:val="22"/>
          <w:szCs w:val="22"/>
          <w:lang w:eastAsia="zh-CN"/>
        </w:rPr>
      </w:pPr>
      <w:r w:rsidRPr="007B3E8B">
        <w:rPr>
          <w:rFonts w:ascii="Hind Light" w:eastAsia="SimSun" w:hAnsi="Hind Light" w:cs="Hind Light"/>
          <w:sz w:val="22"/>
          <w:szCs w:val="22"/>
          <w:lang w:eastAsia="zh-CN"/>
        </w:rPr>
        <w:t>terminowe płacenie należności.</w:t>
      </w:r>
    </w:p>
    <w:p w14:paraId="704164A1" w14:textId="77777777" w:rsidR="001E715B" w:rsidRPr="007B3E8B" w:rsidRDefault="001E715B" w:rsidP="001E715B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Hind Light" w:eastAsia="SimSun" w:hAnsi="Hind Light" w:cs="Hind Light"/>
          <w:sz w:val="22"/>
          <w:szCs w:val="22"/>
          <w:lang w:eastAsia="zh-CN"/>
        </w:rPr>
      </w:pPr>
      <w:r w:rsidRPr="007B3E8B">
        <w:rPr>
          <w:rFonts w:ascii="Hind Light" w:eastAsia="SimSun" w:hAnsi="Hind Light" w:cs="Hind Light"/>
          <w:sz w:val="22"/>
          <w:szCs w:val="22"/>
          <w:lang w:eastAsia="zh-CN"/>
        </w:rPr>
        <w:t>Zabrania się w szczególności:</w:t>
      </w:r>
    </w:p>
    <w:p w14:paraId="17BE6EA0" w14:textId="77777777" w:rsidR="001E715B" w:rsidRPr="007B3E8B" w:rsidRDefault="001E715B" w:rsidP="001E715B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Hind Light" w:eastAsia="SimSun" w:hAnsi="Hind Light" w:cs="Hind Light"/>
          <w:sz w:val="22"/>
          <w:szCs w:val="22"/>
          <w:lang w:eastAsia="zh-CN"/>
        </w:rPr>
      </w:pPr>
      <w:r w:rsidRPr="007B3E8B">
        <w:rPr>
          <w:rFonts w:ascii="Hind Light" w:eastAsia="SimSun" w:hAnsi="Hind Light" w:cs="Hind Light"/>
          <w:sz w:val="22"/>
          <w:szCs w:val="22"/>
          <w:lang w:eastAsia="zh-CN"/>
        </w:rPr>
        <w:t>umieszczania śniegu, lodu, gorącego popiołu i żużla, odpadów z remontów, gruzu budowlanego, szlamów, substancji toksycznych, żrących i wybuchowych, a także odpadów przemysłowych, odpadów niebezpiecznych oraz medycznych w urządzeniach do zbierania odpadów komunalnych. Niedopuszczalne jest również mieszanie odpadów komunalnych z odpadami przemysłowymi lub innymi niż komunalne;</w:t>
      </w:r>
    </w:p>
    <w:p w14:paraId="7FA6A698" w14:textId="77777777" w:rsidR="001E715B" w:rsidRPr="007B3E8B" w:rsidRDefault="001E715B" w:rsidP="001E715B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Hind Light" w:eastAsia="SimSun" w:hAnsi="Hind Light" w:cs="Hind Light"/>
          <w:sz w:val="22"/>
          <w:szCs w:val="22"/>
          <w:lang w:eastAsia="zh-CN"/>
        </w:rPr>
      </w:pPr>
      <w:r w:rsidRPr="007B3E8B">
        <w:rPr>
          <w:rFonts w:ascii="Hind Light" w:eastAsia="SimSun" w:hAnsi="Hind Light" w:cs="Hind Light"/>
          <w:sz w:val="22"/>
          <w:szCs w:val="22"/>
          <w:lang w:eastAsia="zh-CN"/>
        </w:rPr>
        <w:t>spalania jakichkolwiek odpadów w pojemnikach;</w:t>
      </w:r>
    </w:p>
    <w:p w14:paraId="37521772" w14:textId="77777777" w:rsidR="001E715B" w:rsidRPr="007B3E8B" w:rsidRDefault="001E715B" w:rsidP="001E715B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Hind Light" w:eastAsia="SimSun" w:hAnsi="Hind Light" w:cs="Hind Light"/>
          <w:sz w:val="22"/>
          <w:szCs w:val="22"/>
          <w:lang w:eastAsia="zh-CN"/>
        </w:rPr>
      </w:pPr>
      <w:r w:rsidRPr="007B3E8B">
        <w:rPr>
          <w:rFonts w:ascii="Hind Light" w:eastAsia="SimSun" w:hAnsi="Hind Light" w:cs="Hind Light"/>
          <w:sz w:val="22"/>
          <w:szCs w:val="22"/>
          <w:lang w:eastAsia="zh-CN"/>
        </w:rPr>
        <w:t>składowania odpadów komunalnych wielkogabarytowych przy urządzeniach przeznaczonych do bieżącego zbierania odpadów komunalnych;</w:t>
      </w:r>
    </w:p>
    <w:p w14:paraId="635A3E90" w14:textId="7350C00A" w:rsidR="001E715B" w:rsidRDefault="001E715B" w:rsidP="001E715B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Hind Light" w:eastAsia="SimSun" w:hAnsi="Hind Light" w:cs="Hind Light"/>
          <w:sz w:val="22"/>
          <w:szCs w:val="22"/>
          <w:lang w:eastAsia="zh-CN"/>
        </w:rPr>
      </w:pPr>
      <w:r w:rsidRPr="007B3E8B">
        <w:rPr>
          <w:rFonts w:ascii="Hind Light" w:eastAsia="SimSun" w:hAnsi="Hind Light" w:cs="Hind Light"/>
          <w:sz w:val="22"/>
          <w:szCs w:val="22"/>
          <w:lang w:eastAsia="zh-CN"/>
        </w:rPr>
        <w:t>składowania odpadów z remontów przy urządzeniach przeznaczonych do bieżącego zbierania odpadów komunalnych.</w:t>
      </w:r>
    </w:p>
    <w:p w14:paraId="037F0531" w14:textId="77777777" w:rsidR="000E7E28" w:rsidRPr="000F30DB" w:rsidRDefault="000E7E28" w:rsidP="000E7E28">
      <w:pPr>
        <w:pStyle w:val="Akapitzlist"/>
        <w:widowControl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Hind Light" w:hAnsi="Hind Light" w:cs="Hind Light"/>
        </w:rPr>
      </w:pPr>
      <w:r w:rsidRPr="000F30DB">
        <w:rPr>
          <w:rFonts w:ascii="Hind Light" w:hAnsi="Hind Light" w:cs="Hind Light"/>
        </w:rPr>
        <w:t>Strony zobowiązują się postępować z odpadami w sposób zgodny z powszechnie obowiązującymi przepisami, w szczególności z:</w:t>
      </w:r>
    </w:p>
    <w:p w14:paraId="3AF6D5D5" w14:textId="77777777" w:rsidR="000E7E28" w:rsidRPr="000F30DB" w:rsidRDefault="000E7E28" w:rsidP="000E7E28">
      <w:pPr>
        <w:pStyle w:val="Akapitzlist"/>
        <w:widowControl/>
        <w:numPr>
          <w:ilvl w:val="0"/>
          <w:numId w:val="38"/>
        </w:numPr>
        <w:suppressAutoHyphens/>
        <w:autoSpaceDE w:val="0"/>
        <w:autoSpaceDN w:val="0"/>
        <w:adjustRightInd w:val="0"/>
        <w:spacing w:line="276" w:lineRule="auto"/>
        <w:ind w:left="709"/>
        <w:contextualSpacing w:val="0"/>
        <w:jc w:val="both"/>
        <w:rPr>
          <w:rFonts w:ascii="Hind Light" w:hAnsi="Hind Light" w:cs="Hind Light"/>
        </w:rPr>
      </w:pPr>
      <w:r w:rsidRPr="000F30DB">
        <w:rPr>
          <w:rFonts w:ascii="Hind Light" w:hAnsi="Hind Light" w:cs="Hind Light"/>
        </w:rPr>
        <w:t>ustawą z dnia 27 kwietnia 2001 r. Prawo ochrony środowiska (</w:t>
      </w:r>
      <w:proofErr w:type="spellStart"/>
      <w:r w:rsidRPr="000F30DB">
        <w:rPr>
          <w:rFonts w:ascii="Hind Light" w:hAnsi="Hind Light" w:cs="Hind Light"/>
        </w:rPr>
        <w:t>t.j</w:t>
      </w:r>
      <w:proofErr w:type="spellEnd"/>
      <w:r w:rsidRPr="000F30DB">
        <w:rPr>
          <w:rFonts w:ascii="Hind Light" w:hAnsi="Hind Light" w:cs="Hind Light"/>
        </w:rPr>
        <w:t>. Dz.U. z 2022 r. poz. 2556                           z późn. zm.);</w:t>
      </w:r>
    </w:p>
    <w:p w14:paraId="2A762C97" w14:textId="77777777" w:rsidR="000E7E28" w:rsidRPr="000F30DB" w:rsidRDefault="000E7E28" w:rsidP="000E7E28">
      <w:pPr>
        <w:pStyle w:val="Akapitzlist"/>
        <w:widowControl/>
        <w:numPr>
          <w:ilvl w:val="0"/>
          <w:numId w:val="38"/>
        </w:numPr>
        <w:suppressAutoHyphens/>
        <w:autoSpaceDE w:val="0"/>
        <w:autoSpaceDN w:val="0"/>
        <w:adjustRightInd w:val="0"/>
        <w:spacing w:line="276" w:lineRule="auto"/>
        <w:ind w:left="709"/>
        <w:contextualSpacing w:val="0"/>
        <w:jc w:val="both"/>
        <w:rPr>
          <w:rFonts w:ascii="Hind Light" w:hAnsi="Hind Light" w:cs="Hind Light"/>
        </w:rPr>
      </w:pPr>
      <w:r w:rsidRPr="000F30DB">
        <w:rPr>
          <w:rFonts w:ascii="Hind Light" w:hAnsi="Hind Light" w:cs="Hind Light"/>
        </w:rPr>
        <w:t>ustawą z dnia 14 grudnia 2012 r. o odpadach (</w:t>
      </w:r>
      <w:proofErr w:type="spellStart"/>
      <w:r w:rsidRPr="000F30DB">
        <w:rPr>
          <w:rFonts w:ascii="Hind Light" w:hAnsi="Hind Light" w:cs="Hind Light"/>
        </w:rPr>
        <w:t>t.j</w:t>
      </w:r>
      <w:proofErr w:type="spellEnd"/>
      <w:r w:rsidRPr="000F30DB">
        <w:rPr>
          <w:rFonts w:ascii="Hind Light" w:hAnsi="Hind Light" w:cs="Hind Light"/>
        </w:rPr>
        <w:t>. Dz.U. z 202</w:t>
      </w:r>
      <w:r>
        <w:rPr>
          <w:rFonts w:ascii="Hind Light" w:hAnsi="Hind Light" w:cs="Hind Light"/>
        </w:rPr>
        <w:t>3</w:t>
      </w:r>
      <w:r w:rsidRPr="000F30DB">
        <w:rPr>
          <w:rFonts w:ascii="Hind Light" w:hAnsi="Hind Light" w:cs="Hind Light"/>
        </w:rPr>
        <w:t xml:space="preserve"> r. poz. </w:t>
      </w:r>
      <w:r>
        <w:rPr>
          <w:rFonts w:ascii="Hind Light" w:hAnsi="Hind Light" w:cs="Hind Light"/>
        </w:rPr>
        <w:t>1587</w:t>
      </w:r>
      <w:r w:rsidRPr="000F30DB">
        <w:rPr>
          <w:rFonts w:ascii="Hind Light" w:hAnsi="Hind Light" w:cs="Hind Light"/>
        </w:rPr>
        <w:t xml:space="preserve"> z późn. zm.);</w:t>
      </w:r>
    </w:p>
    <w:p w14:paraId="12995907" w14:textId="77777777" w:rsidR="000E7E28" w:rsidRPr="000F30DB" w:rsidRDefault="000E7E28" w:rsidP="000E7E28">
      <w:pPr>
        <w:pStyle w:val="Akapitzlist"/>
        <w:widowControl/>
        <w:numPr>
          <w:ilvl w:val="0"/>
          <w:numId w:val="38"/>
        </w:numPr>
        <w:suppressAutoHyphens/>
        <w:autoSpaceDE w:val="0"/>
        <w:autoSpaceDN w:val="0"/>
        <w:adjustRightInd w:val="0"/>
        <w:spacing w:line="276" w:lineRule="auto"/>
        <w:ind w:left="709"/>
        <w:contextualSpacing w:val="0"/>
        <w:jc w:val="both"/>
        <w:rPr>
          <w:rFonts w:ascii="Hind Light" w:hAnsi="Hind Light" w:cs="Hind Light"/>
        </w:rPr>
      </w:pPr>
      <w:r w:rsidRPr="000F30DB">
        <w:rPr>
          <w:rFonts w:ascii="Hind Light" w:hAnsi="Hind Light" w:cs="Hind Light"/>
        </w:rPr>
        <w:t>ustawą z dnia 13 września 1996 r. o utrzymaniu czystości i porządku w gminach (</w:t>
      </w:r>
      <w:proofErr w:type="spellStart"/>
      <w:r w:rsidRPr="000F30DB">
        <w:rPr>
          <w:rFonts w:ascii="Hind Light" w:hAnsi="Hind Light" w:cs="Hind Light"/>
        </w:rPr>
        <w:t>t.j</w:t>
      </w:r>
      <w:proofErr w:type="spellEnd"/>
      <w:r w:rsidRPr="000F30DB">
        <w:rPr>
          <w:rFonts w:ascii="Hind Light" w:hAnsi="Hind Light" w:cs="Hind Light"/>
        </w:rPr>
        <w:t>. Dz. U. z 202</w:t>
      </w:r>
      <w:r>
        <w:rPr>
          <w:rFonts w:ascii="Hind Light" w:hAnsi="Hind Light" w:cs="Hind Light"/>
        </w:rPr>
        <w:t>3</w:t>
      </w:r>
      <w:r w:rsidRPr="000F30DB">
        <w:rPr>
          <w:rFonts w:ascii="Hind Light" w:hAnsi="Hind Light" w:cs="Hind Light"/>
        </w:rPr>
        <w:t xml:space="preserve">r. poz. </w:t>
      </w:r>
      <w:r>
        <w:rPr>
          <w:rFonts w:ascii="Hind Light" w:hAnsi="Hind Light" w:cs="Hind Light"/>
        </w:rPr>
        <w:t>1469</w:t>
      </w:r>
      <w:r w:rsidRPr="000F30DB">
        <w:rPr>
          <w:rFonts w:ascii="Hind Light" w:hAnsi="Hind Light" w:cs="Hind Light"/>
        </w:rPr>
        <w:t xml:space="preserve"> z późn. zm.);</w:t>
      </w:r>
    </w:p>
    <w:p w14:paraId="1FF90F8D" w14:textId="77777777" w:rsidR="000E7E28" w:rsidRPr="000F30DB" w:rsidRDefault="000E7E28" w:rsidP="000E7E28">
      <w:pPr>
        <w:suppressAutoHyphens/>
        <w:autoSpaceDE w:val="0"/>
        <w:autoSpaceDN w:val="0"/>
        <w:adjustRightInd w:val="0"/>
        <w:spacing w:after="0"/>
        <w:ind w:left="349"/>
        <w:jc w:val="both"/>
        <w:rPr>
          <w:rFonts w:ascii="Hind Light" w:hAnsi="Hind Light" w:cs="Hind Light"/>
        </w:rPr>
      </w:pPr>
      <w:r w:rsidRPr="000F30DB">
        <w:rPr>
          <w:rFonts w:ascii="Hind Light" w:hAnsi="Hind Light" w:cs="Hind Light"/>
        </w:rPr>
        <w:t>oraz aktami wykonawczymi wydanymi na podstawie delegacji ustawowych ww. aktów prawnych.</w:t>
      </w:r>
    </w:p>
    <w:p w14:paraId="7BE44048" w14:textId="77777777" w:rsidR="000E7E28" w:rsidRPr="007B3E8B" w:rsidRDefault="000E7E28" w:rsidP="008D606A">
      <w:pPr>
        <w:pStyle w:val="Akapitzlist"/>
        <w:suppressAutoHyphens/>
        <w:spacing w:line="276" w:lineRule="auto"/>
        <w:jc w:val="both"/>
        <w:rPr>
          <w:rFonts w:ascii="Hind Light" w:eastAsia="SimSun" w:hAnsi="Hind Light" w:cs="Hind Light"/>
          <w:sz w:val="22"/>
          <w:szCs w:val="22"/>
          <w:lang w:eastAsia="zh-CN"/>
        </w:rPr>
      </w:pPr>
    </w:p>
    <w:p w14:paraId="6791D6F6" w14:textId="77777777" w:rsidR="006F692B" w:rsidRDefault="006F692B" w:rsidP="001E715B">
      <w:pPr>
        <w:widowControl w:val="0"/>
        <w:suppressAutoHyphens/>
        <w:spacing w:after="0" w:line="276" w:lineRule="auto"/>
        <w:jc w:val="center"/>
        <w:rPr>
          <w:rFonts w:ascii="Hind Light" w:eastAsia="SimSun" w:hAnsi="Hind Light" w:cs="Hind Light"/>
          <w:b/>
          <w:bCs/>
          <w:lang w:eastAsia="zh-CN" w:bidi="hi-IN"/>
        </w:rPr>
      </w:pPr>
    </w:p>
    <w:p w14:paraId="181F0576" w14:textId="2322DD69" w:rsidR="001E715B" w:rsidRPr="007B3E8B" w:rsidRDefault="001E715B" w:rsidP="001E715B">
      <w:pPr>
        <w:widowControl w:val="0"/>
        <w:suppressAutoHyphens/>
        <w:spacing w:after="0" w:line="276" w:lineRule="auto"/>
        <w:jc w:val="center"/>
        <w:rPr>
          <w:rFonts w:ascii="Hind Light" w:eastAsia="SimSun" w:hAnsi="Hind Light" w:cs="Hind Light"/>
          <w:b/>
          <w:bCs/>
          <w:lang w:eastAsia="zh-CN" w:bidi="hi-IN"/>
        </w:rPr>
      </w:pPr>
      <w:r w:rsidRPr="007B3E8B">
        <w:rPr>
          <w:rFonts w:ascii="Hind Light" w:eastAsia="SimSun" w:hAnsi="Hind Light" w:cs="Hind Light"/>
          <w:b/>
          <w:bCs/>
          <w:lang w:eastAsia="zh-CN" w:bidi="hi-IN"/>
        </w:rPr>
        <w:t xml:space="preserve">§ </w:t>
      </w:r>
      <w:r w:rsidR="006132F1">
        <w:rPr>
          <w:rFonts w:ascii="Hind Light" w:eastAsia="SimSun" w:hAnsi="Hind Light" w:cs="Hind Light"/>
          <w:b/>
          <w:bCs/>
          <w:lang w:eastAsia="zh-CN" w:bidi="hi-IN"/>
        </w:rPr>
        <w:t>7</w:t>
      </w:r>
      <w:r w:rsidRPr="007B3E8B">
        <w:rPr>
          <w:rFonts w:ascii="Hind Light" w:eastAsia="SimSun" w:hAnsi="Hind Light" w:cs="Hind Light"/>
          <w:b/>
          <w:bCs/>
          <w:lang w:eastAsia="zh-CN" w:bidi="hi-IN"/>
        </w:rPr>
        <w:t>.</w:t>
      </w:r>
    </w:p>
    <w:p w14:paraId="79214FF6" w14:textId="77777777" w:rsidR="001E715B" w:rsidRPr="007B3E8B" w:rsidRDefault="001E715B" w:rsidP="001E715B">
      <w:pPr>
        <w:widowControl w:val="0"/>
        <w:suppressAutoHyphens/>
        <w:spacing w:after="0" w:line="276" w:lineRule="auto"/>
        <w:rPr>
          <w:rFonts w:ascii="Hind Light" w:eastAsia="SimSun" w:hAnsi="Hind Light" w:cs="Hind Light"/>
          <w:lang w:eastAsia="zh-CN" w:bidi="pl-PL"/>
        </w:rPr>
      </w:pPr>
      <w:r w:rsidRPr="007B3E8B">
        <w:rPr>
          <w:rFonts w:ascii="Hind Light" w:eastAsia="SimSun" w:hAnsi="Hind Light" w:cs="Hind Light"/>
          <w:lang w:eastAsia="zh-CN" w:bidi="pl-PL"/>
        </w:rPr>
        <w:t>Wykonawca zobowiązuje się do:</w:t>
      </w:r>
    </w:p>
    <w:p w14:paraId="0E05973E" w14:textId="00A6E6A5" w:rsidR="001E715B" w:rsidRPr="007B3E8B" w:rsidRDefault="001E715B" w:rsidP="001E715B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Hind Light" w:eastAsia="SimSun" w:hAnsi="Hind Light" w:cs="Hind Light"/>
          <w:sz w:val="22"/>
          <w:szCs w:val="22"/>
          <w:lang w:eastAsia="zh-CN"/>
        </w:rPr>
      </w:pPr>
      <w:r w:rsidRPr="007B3E8B">
        <w:rPr>
          <w:rFonts w:ascii="Hind Light" w:eastAsia="SimSun" w:hAnsi="Hind Light" w:cs="Hind Light"/>
          <w:sz w:val="22"/>
          <w:szCs w:val="22"/>
          <w:lang w:eastAsia="zh-CN"/>
        </w:rPr>
        <w:t xml:space="preserve">dostarczenia Zamawiającemu </w:t>
      </w:r>
      <w:r w:rsidR="0079238F">
        <w:rPr>
          <w:rFonts w:ascii="Hind Light" w:eastAsia="SimSun" w:hAnsi="Hind Light" w:cs="Hind Light"/>
          <w:sz w:val="22"/>
          <w:szCs w:val="22"/>
          <w:lang w:eastAsia="zh-CN"/>
        </w:rPr>
        <w:t>pojemników</w:t>
      </w:r>
      <w:r w:rsidRPr="007B3E8B">
        <w:rPr>
          <w:rFonts w:ascii="Hind Light" w:eastAsia="SimSun" w:hAnsi="Hind Light" w:cs="Hind Light"/>
          <w:sz w:val="22"/>
          <w:szCs w:val="22"/>
          <w:lang w:eastAsia="zh-CN"/>
        </w:rPr>
        <w:t xml:space="preserve"> przeznaczonych do gromadzenia frakcji mokrej odpadów komunalnych</w:t>
      </w:r>
      <w:r w:rsidR="007B3E8B">
        <w:rPr>
          <w:rFonts w:ascii="Hind Light" w:eastAsia="SimSun" w:hAnsi="Hind Light" w:cs="Hind Light"/>
          <w:sz w:val="22"/>
          <w:szCs w:val="22"/>
          <w:lang w:eastAsia="zh-CN"/>
        </w:rPr>
        <w:t>, odpadów biodegradowalnych</w:t>
      </w:r>
      <w:r w:rsidRPr="007B3E8B">
        <w:rPr>
          <w:rFonts w:ascii="Hind Light" w:eastAsia="SimSun" w:hAnsi="Hind Light" w:cs="Hind Light"/>
          <w:sz w:val="22"/>
          <w:szCs w:val="22"/>
          <w:lang w:eastAsia="zh-CN"/>
        </w:rPr>
        <w:t xml:space="preserve"> i surowców wtórnych, o łącznej pojemności dostosowanej do potrzeb Zamawiającego, zgodnie z wymaganiami określonymi w uchwale </w:t>
      </w:r>
      <w:r w:rsidR="00862985" w:rsidRPr="007B3E8B">
        <w:rPr>
          <w:rFonts w:ascii="Hind Light" w:hAnsi="Hind Light" w:cs="Hind Light"/>
          <w:sz w:val="22"/>
          <w:szCs w:val="22"/>
        </w:rPr>
        <w:t xml:space="preserve">Nr </w:t>
      </w:r>
      <w:r w:rsidR="00862985" w:rsidRPr="007B3E8B">
        <w:rPr>
          <w:rStyle w:val="markedcontent"/>
          <w:rFonts w:ascii="Hind Light" w:hAnsi="Hind Light" w:cs="Hind Light"/>
          <w:sz w:val="22"/>
          <w:szCs w:val="22"/>
        </w:rPr>
        <w:t>XXXVII/547/2021</w:t>
      </w:r>
      <w:r w:rsidR="00862985" w:rsidRPr="007B3E8B">
        <w:rPr>
          <w:rFonts w:ascii="Hind Light" w:hAnsi="Hind Light" w:cs="Hind Light"/>
          <w:sz w:val="22"/>
          <w:szCs w:val="22"/>
        </w:rPr>
        <w:t xml:space="preserve"> Rady Miasta Kalisza z dnia 26 marca 2021 r. w sprawie uchwalenia regulaminu utrzymania czystości i porządku na terenie Kalisza</w:t>
      </w:r>
      <w:r w:rsidR="000E7E28">
        <w:rPr>
          <w:rFonts w:ascii="Hind Light" w:eastAsia="SimSun" w:hAnsi="Hind Light" w:cs="Hind Light"/>
          <w:sz w:val="22"/>
          <w:szCs w:val="22"/>
          <w:lang w:eastAsia="zh-CN"/>
        </w:rPr>
        <w:t xml:space="preserve"> (załącznik do umowy nr 5)</w:t>
      </w:r>
    </w:p>
    <w:p w14:paraId="0787D734" w14:textId="77777777" w:rsidR="001E715B" w:rsidRPr="007B3E8B" w:rsidRDefault="001E715B" w:rsidP="001E715B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Hind Light" w:eastAsia="SimSun" w:hAnsi="Hind Light" w:cs="Hind Light"/>
          <w:sz w:val="22"/>
          <w:szCs w:val="22"/>
          <w:lang w:eastAsia="zh-CN"/>
        </w:rPr>
      </w:pPr>
      <w:r w:rsidRPr="007B3E8B">
        <w:rPr>
          <w:rFonts w:ascii="Hind Light" w:eastAsia="SimSun" w:hAnsi="Hind Light" w:cs="Hind Light"/>
          <w:sz w:val="22"/>
          <w:szCs w:val="22"/>
          <w:lang w:eastAsia="zh-CN"/>
        </w:rPr>
        <w:t>wykonania usługi wywozu odpadów komunalnych wg ustalonej częstotliwości, a w przypadku świąt i dni dodatkowo wolnych od pracy, wg odrębnie ustalonego na ten czas harmonogramu;</w:t>
      </w:r>
    </w:p>
    <w:p w14:paraId="0157A9C8" w14:textId="77777777" w:rsidR="001E715B" w:rsidRPr="007B3E8B" w:rsidRDefault="001E715B" w:rsidP="001E715B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Hind Light" w:eastAsia="SimSun" w:hAnsi="Hind Light" w:cs="Hind Light"/>
          <w:sz w:val="22"/>
          <w:szCs w:val="22"/>
          <w:lang w:eastAsia="zh-CN"/>
        </w:rPr>
      </w:pPr>
      <w:r w:rsidRPr="007B3E8B">
        <w:rPr>
          <w:rFonts w:ascii="Hind Light" w:eastAsia="SimSun" w:hAnsi="Hind Light" w:cs="Hind Light"/>
          <w:sz w:val="22"/>
          <w:szCs w:val="22"/>
          <w:lang w:eastAsia="zh-CN"/>
        </w:rPr>
        <w:t>usunięcia nieczystości rozsypanych podczas opróżniania urządzeń;</w:t>
      </w:r>
    </w:p>
    <w:p w14:paraId="1B190080" w14:textId="77777777" w:rsidR="001E715B" w:rsidRPr="007B3E8B" w:rsidRDefault="001E715B" w:rsidP="001E715B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Hind Light" w:eastAsia="SimSun" w:hAnsi="Hind Light" w:cs="Hind Light"/>
          <w:sz w:val="22"/>
          <w:szCs w:val="22"/>
          <w:lang w:eastAsia="zh-CN"/>
        </w:rPr>
      </w:pPr>
      <w:r w:rsidRPr="007B3E8B">
        <w:rPr>
          <w:rFonts w:ascii="Hind Light" w:eastAsia="SimSun" w:hAnsi="Hind Light" w:cs="Hind Light"/>
          <w:sz w:val="22"/>
          <w:szCs w:val="22"/>
          <w:lang w:eastAsia="zh-CN"/>
        </w:rPr>
        <w:t>wymiany zużytych w sposób naturalny pojemników;</w:t>
      </w:r>
    </w:p>
    <w:p w14:paraId="2934F3BD" w14:textId="77777777" w:rsidR="001E715B" w:rsidRPr="007B3E8B" w:rsidRDefault="001E715B" w:rsidP="001E715B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Hind Light" w:eastAsia="SimSun" w:hAnsi="Hind Light" w:cs="Hind Light"/>
          <w:sz w:val="22"/>
          <w:szCs w:val="22"/>
          <w:lang w:eastAsia="zh-CN"/>
        </w:rPr>
      </w:pPr>
      <w:r w:rsidRPr="007B3E8B">
        <w:rPr>
          <w:rFonts w:ascii="Hind Light" w:eastAsia="SimSun" w:hAnsi="Hind Light" w:cs="Hind Light"/>
          <w:sz w:val="22"/>
          <w:szCs w:val="22"/>
          <w:lang w:eastAsia="zh-CN"/>
        </w:rPr>
        <w:t>odbioru pozostałych selektywnie zebranych odpadów komunalnych na podstawie odrębnej umowy lub zlecenia;</w:t>
      </w:r>
    </w:p>
    <w:p w14:paraId="6F775257" w14:textId="77777777" w:rsidR="001E715B" w:rsidRPr="007B3E8B" w:rsidRDefault="001E715B" w:rsidP="001E715B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Hind Light" w:eastAsia="SimSun" w:hAnsi="Hind Light" w:cs="Hind Light"/>
          <w:sz w:val="22"/>
          <w:szCs w:val="22"/>
          <w:lang w:eastAsia="zh-CN"/>
        </w:rPr>
      </w:pPr>
      <w:r w:rsidRPr="007B3E8B">
        <w:rPr>
          <w:rFonts w:ascii="Hind Light" w:eastAsia="SimSun" w:hAnsi="Hind Light" w:cs="Hind Light"/>
          <w:sz w:val="22"/>
          <w:szCs w:val="22"/>
          <w:lang w:eastAsia="zh-CN"/>
        </w:rPr>
        <w:t>dezynfekowania pojemników i kontenerów przeznaczonych do zbierania odpadów komunalnych.</w:t>
      </w:r>
    </w:p>
    <w:p w14:paraId="4F9ED066" w14:textId="77777777" w:rsidR="001E715B" w:rsidRPr="007B3E8B" w:rsidRDefault="001E715B" w:rsidP="001E715B">
      <w:pPr>
        <w:widowControl w:val="0"/>
        <w:suppressAutoHyphens/>
        <w:spacing w:after="0" w:line="276" w:lineRule="auto"/>
        <w:rPr>
          <w:rFonts w:ascii="Hind Light" w:eastAsia="SimSun" w:hAnsi="Hind Light" w:cs="Hind Light"/>
          <w:lang w:eastAsia="zh-CN" w:bidi="pl-PL"/>
        </w:rPr>
      </w:pPr>
    </w:p>
    <w:p w14:paraId="1AADB3CC" w14:textId="0B94BAB9" w:rsidR="001E715B" w:rsidRPr="007B3E8B" w:rsidRDefault="001E715B" w:rsidP="001E715B">
      <w:pPr>
        <w:widowControl w:val="0"/>
        <w:suppressAutoHyphens/>
        <w:spacing w:after="0" w:line="276" w:lineRule="auto"/>
        <w:jc w:val="center"/>
        <w:rPr>
          <w:rFonts w:ascii="Hind Light" w:eastAsia="SimSun" w:hAnsi="Hind Light" w:cs="Hind Light"/>
          <w:b/>
          <w:bCs/>
          <w:lang w:eastAsia="zh-CN" w:bidi="hi-IN"/>
        </w:rPr>
      </w:pPr>
      <w:r w:rsidRPr="007B3E8B">
        <w:rPr>
          <w:rFonts w:ascii="Hind Light" w:eastAsia="SimSun" w:hAnsi="Hind Light" w:cs="Hind Light"/>
          <w:b/>
          <w:bCs/>
          <w:lang w:eastAsia="zh-CN" w:bidi="hi-IN"/>
        </w:rPr>
        <w:t xml:space="preserve">§ </w:t>
      </w:r>
      <w:r w:rsidR="006132F1">
        <w:rPr>
          <w:rFonts w:ascii="Hind Light" w:eastAsia="SimSun" w:hAnsi="Hind Light" w:cs="Hind Light"/>
          <w:b/>
          <w:bCs/>
          <w:lang w:eastAsia="zh-CN" w:bidi="hi-IN"/>
        </w:rPr>
        <w:t>8</w:t>
      </w:r>
      <w:r w:rsidRPr="007B3E8B">
        <w:rPr>
          <w:rFonts w:ascii="Hind Light" w:eastAsia="SimSun" w:hAnsi="Hind Light" w:cs="Hind Light"/>
          <w:b/>
          <w:bCs/>
          <w:lang w:eastAsia="zh-CN" w:bidi="hi-IN"/>
        </w:rPr>
        <w:t>.</w:t>
      </w:r>
    </w:p>
    <w:p w14:paraId="14D74B50" w14:textId="77777777" w:rsidR="001E715B" w:rsidRPr="007B3E8B" w:rsidRDefault="001E715B" w:rsidP="001E715B">
      <w:pPr>
        <w:widowControl w:val="0"/>
        <w:suppressAutoHyphens/>
        <w:spacing w:after="0" w:line="276" w:lineRule="auto"/>
        <w:jc w:val="center"/>
        <w:rPr>
          <w:rFonts w:ascii="Hind Light" w:eastAsia="SimSun" w:hAnsi="Hind Light" w:cs="Hind Light"/>
          <w:b/>
          <w:bCs/>
          <w:lang w:eastAsia="zh-CN" w:bidi="hi-IN"/>
        </w:rPr>
      </w:pPr>
      <w:r w:rsidRPr="007B3E8B">
        <w:rPr>
          <w:rFonts w:ascii="Hind Light" w:eastAsia="SimSun" w:hAnsi="Hind Light" w:cs="Hind Light"/>
          <w:b/>
          <w:bCs/>
          <w:lang w:eastAsia="zh-CN" w:bidi="hi-IN"/>
        </w:rPr>
        <w:t>Odstąpienie od Umowy</w:t>
      </w:r>
    </w:p>
    <w:p w14:paraId="22710A5D" w14:textId="77777777" w:rsidR="001E715B" w:rsidRPr="007B3E8B" w:rsidRDefault="001E715B" w:rsidP="001E715B">
      <w:pPr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Hind Light" w:eastAsia="Calibri" w:hAnsi="Hind Light" w:cs="Hind Light"/>
          <w:lang w:eastAsia="pl-PL"/>
        </w:rPr>
      </w:pPr>
      <w:bookmarkStart w:id="4" w:name="_Hlk153267761"/>
      <w:r w:rsidRPr="007B3E8B">
        <w:rPr>
          <w:rFonts w:ascii="Hind Light" w:eastAsia="Calibri" w:hAnsi="Hind Light" w:cs="Hind Light"/>
          <w:lang w:eastAsia="pl-PL"/>
        </w:rPr>
        <w:t>Z ważnych powodów Zamawiający może odstąpić od Umowy, bez odszkodowania dla Wykonawcy. W szczególności za ważne powody Strony uznają następujące zdarzenia leżące po stronie Wykonawcy:</w:t>
      </w:r>
    </w:p>
    <w:p w14:paraId="65A76481" w14:textId="77777777" w:rsidR="001E715B" w:rsidRPr="007B3E8B" w:rsidRDefault="001E715B" w:rsidP="001E715B">
      <w:pPr>
        <w:pStyle w:val="Akapitzlist"/>
        <w:numPr>
          <w:ilvl w:val="0"/>
          <w:numId w:val="25"/>
        </w:numPr>
        <w:tabs>
          <w:tab w:val="num" w:pos="851"/>
          <w:tab w:val="num" w:pos="1070"/>
        </w:tabs>
        <w:suppressAutoHyphens/>
        <w:spacing w:line="276" w:lineRule="auto"/>
        <w:jc w:val="both"/>
        <w:rPr>
          <w:rFonts w:ascii="Hind Light" w:eastAsia="Calibri" w:hAnsi="Hind Light" w:cs="Hind Light"/>
          <w:sz w:val="22"/>
          <w:szCs w:val="22"/>
        </w:rPr>
      </w:pPr>
      <w:r w:rsidRPr="007B3E8B">
        <w:rPr>
          <w:rFonts w:ascii="Hind Light" w:eastAsia="SimSun" w:hAnsi="Hind Light" w:cs="Hind Light"/>
          <w:sz w:val="22"/>
          <w:szCs w:val="22"/>
          <w:lang w:eastAsia="zh-CN" w:bidi="hi-IN"/>
        </w:rPr>
        <w:t>jeżeli Wykonawca w okresie obowiązywania Umowy zostanie postawiony w stan upadłości, likwidacji lub zajęcia jego majątku;</w:t>
      </w:r>
    </w:p>
    <w:p w14:paraId="61C79715" w14:textId="77777777" w:rsidR="001E715B" w:rsidRPr="007B3E8B" w:rsidRDefault="001E715B" w:rsidP="001E715B">
      <w:pPr>
        <w:pStyle w:val="Akapitzlist"/>
        <w:numPr>
          <w:ilvl w:val="0"/>
          <w:numId w:val="25"/>
        </w:numPr>
        <w:tabs>
          <w:tab w:val="num" w:pos="1070"/>
        </w:tabs>
        <w:suppressAutoHyphens/>
        <w:spacing w:line="276" w:lineRule="auto"/>
        <w:jc w:val="both"/>
        <w:rPr>
          <w:rFonts w:ascii="Hind Light" w:eastAsia="Calibri" w:hAnsi="Hind Light" w:cs="Hind Light"/>
          <w:sz w:val="22"/>
          <w:szCs w:val="22"/>
        </w:rPr>
      </w:pPr>
      <w:r w:rsidRPr="007B3E8B">
        <w:rPr>
          <w:rFonts w:ascii="Hind Light" w:eastAsia="Calibri" w:hAnsi="Hind Light" w:cs="Hind Light"/>
          <w:sz w:val="22"/>
          <w:szCs w:val="22"/>
        </w:rPr>
        <w:t>jeżeli Wykonawca realizuje umowę w sposób sprzeczny z jej postanowieniami i nie zmienia sposobu realizacji mimo pisemnego wezwania go do tego przez Zamawiającego, w terminie określonym</w:t>
      </w:r>
      <w:r w:rsidRPr="007B3E8B">
        <w:rPr>
          <w:rFonts w:ascii="Hind Light" w:eastAsia="Calibri" w:hAnsi="Hind Light" w:cs="Hind Light"/>
          <w:sz w:val="22"/>
          <w:szCs w:val="22"/>
        </w:rPr>
        <w:br/>
        <w:t>w wezwaniu Zamawiającego,</w:t>
      </w:r>
    </w:p>
    <w:p w14:paraId="40FBE1E3" w14:textId="5B5182D1" w:rsidR="001E715B" w:rsidRPr="007B3E8B" w:rsidRDefault="001E715B" w:rsidP="001E715B">
      <w:pPr>
        <w:pStyle w:val="Akapitzlist"/>
        <w:numPr>
          <w:ilvl w:val="0"/>
          <w:numId w:val="25"/>
        </w:numPr>
        <w:tabs>
          <w:tab w:val="num" w:pos="851"/>
          <w:tab w:val="num" w:pos="1070"/>
        </w:tabs>
        <w:suppressAutoHyphens/>
        <w:spacing w:line="276" w:lineRule="auto"/>
        <w:jc w:val="both"/>
        <w:rPr>
          <w:rFonts w:ascii="Hind Light" w:eastAsia="Calibri" w:hAnsi="Hind Light" w:cs="Hind Light"/>
          <w:sz w:val="22"/>
          <w:szCs w:val="22"/>
        </w:rPr>
      </w:pPr>
      <w:r w:rsidRPr="007B3E8B">
        <w:rPr>
          <w:rFonts w:ascii="Hind Light" w:eastAsia="Calibri" w:hAnsi="Hind Light" w:cs="Hind Light"/>
          <w:sz w:val="22"/>
          <w:szCs w:val="22"/>
        </w:rPr>
        <w:t xml:space="preserve">jeżeli </w:t>
      </w:r>
      <w:r w:rsidR="006132F1">
        <w:rPr>
          <w:rFonts w:ascii="Hind Light" w:eastAsia="Calibri" w:hAnsi="Hind Light" w:cs="Hind Light"/>
          <w:sz w:val="22"/>
          <w:szCs w:val="22"/>
        </w:rPr>
        <w:t>W</w:t>
      </w:r>
      <w:r w:rsidRPr="007B3E8B">
        <w:rPr>
          <w:rFonts w:ascii="Hind Light" w:eastAsia="Calibri" w:hAnsi="Hind Light" w:cs="Hind Light"/>
          <w:sz w:val="22"/>
          <w:szCs w:val="22"/>
        </w:rPr>
        <w:t xml:space="preserve">ykonawca opóźnia się w realizacji umowy, </w:t>
      </w:r>
      <w:r w:rsidR="00324485">
        <w:rPr>
          <w:rFonts w:ascii="Hind Light" w:eastAsia="Calibri" w:hAnsi="Hind Light" w:cs="Hind Light"/>
          <w:sz w:val="22"/>
          <w:szCs w:val="22"/>
        </w:rPr>
        <w:t>powyżej</w:t>
      </w:r>
      <w:r w:rsidRPr="007B3E8B">
        <w:rPr>
          <w:rFonts w:ascii="Hind Light" w:eastAsia="Calibri" w:hAnsi="Hind Light" w:cs="Hind Light"/>
          <w:sz w:val="22"/>
          <w:szCs w:val="22"/>
        </w:rPr>
        <w:t xml:space="preserve"> 7 dni w stosunku do terminu wykonania czynności określonego w harmonogramie.</w:t>
      </w:r>
    </w:p>
    <w:p w14:paraId="1A159277" w14:textId="77777777" w:rsidR="001E715B" w:rsidRPr="007B3E8B" w:rsidRDefault="001E715B" w:rsidP="001E715B">
      <w:pPr>
        <w:widowControl w:val="0"/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Hind Light" w:eastAsia="Calibri" w:hAnsi="Hind Light" w:cs="Hind Light"/>
          <w:lang w:eastAsia="pl-PL"/>
        </w:rPr>
      </w:pPr>
      <w:r w:rsidRPr="007B3E8B">
        <w:rPr>
          <w:rFonts w:ascii="Hind Light" w:eastAsia="Calibri" w:hAnsi="Hind Light" w:cs="Hind Light"/>
          <w:lang w:eastAsia="pl-PL"/>
        </w:rPr>
        <w:t>Odstąpienie od Umowy nastąpi w formie pisemnej pod rygorem nieważności.</w:t>
      </w:r>
    </w:p>
    <w:p w14:paraId="48A0A045" w14:textId="611480B3" w:rsidR="001E715B" w:rsidRPr="007B3E8B" w:rsidRDefault="001E715B" w:rsidP="001E715B">
      <w:pPr>
        <w:widowControl w:val="0"/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Hind Light" w:eastAsia="Calibri" w:hAnsi="Hind Light" w:cs="Hind Light"/>
          <w:lang w:eastAsia="pl-PL"/>
        </w:rPr>
      </w:pPr>
      <w:r w:rsidRPr="007B3E8B">
        <w:rPr>
          <w:rFonts w:ascii="Hind Light" w:eastAsia="Times New Roman" w:hAnsi="Hind Light" w:cs="Hind Light"/>
          <w:lang w:eastAsia="pl-PL"/>
        </w:rPr>
        <w:t xml:space="preserve">Odstąpienie od Umowy, o którym mowa w ust. 2, może nastąpić w terminie </w:t>
      </w:r>
      <w:r w:rsidR="00166D20">
        <w:rPr>
          <w:rFonts w:ascii="Hind Light" w:eastAsia="Times New Roman" w:hAnsi="Hind Light" w:cs="Hind Light"/>
          <w:lang w:eastAsia="pl-PL"/>
        </w:rPr>
        <w:t>30</w:t>
      </w:r>
      <w:r w:rsidR="00166D20" w:rsidRPr="007B3E8B">
        <w:rPr>
          <w:rFonts w:ascii="Hind Light" w:eastAsia="Times New Roman" w:hAnsi="Hind Light" w:cs="Hind Light"/>
          <w:lang w:eastAsia="pl-PL"/>
        </w:rPr>
        <w:t xml:space="preserve"> </w:t>
      </w:r>
      <w:r w:rsidRPr="007B3E8B">
        <w:rPr>
          <w:rFonts w:ascii="Hind Light" w:eastAsia="Times New Roman" w:hAnsi="Hind Light" w:cs="Hind Light"/>
          <w:lang w:eastAsia="pl-PL"/>
        </w:rPr>
        <w:t>dni od powzięcia wiadomości o powyższych okolicznościach.</w:t>
      </w:r>
    </w:p>
    <w:p w14:paraId="55314404" w14:textId="77777777" w:rsidR="009B1D24" w:rsidRPr="007B3E8B" w:rsidRDefault="009B1D24" w:rsidP="001E715B">
      <w:pPr>
        <w:widowControl w:val="0"/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Hind Light" w:eastAsia="Calibri" w:hAnsi="Hind Light" w:cs="Hind Light"/>
          <w:lang w:eastAsia="pl-PL"/>
        </w:rPr>
      </w:pPr>
      <w:r w:rsidRPr="007B3E8B">
        <w:rPr>
          <w:rFonts w:ascii="Hind Light" w:eastAsia="Times New Roman" w:hAnsi="Hind Light" w:cs="Hind Light"/>
          <w:lang w:eastAsia="pl-PL"/>
        </w:rPr>
        <w:t>Realizacja uprawnienia Zamawiającego do odstąpienia od umowy w przypadkach określonych w ust. 1 nie skutkuje wyłączeniem odpowiedzialności Wykonawcy za zapłatę kar umownych lub odszkodowania.</w:t>
      </w:r>
    </w:p>
    <w:bookmarkEnd w:id="4"/>
    <w:p w14:paraId="5E0B3C32" w14:textId="77777777" w:rsidR="001E715B" w:rsidRPr="007B3E8B" w:rsidRDefault="001E715B" w:rsidP="001E715B">
      <w:pPr>
        <w:widowControl w:val="0"/>
        <w:suppressAutoHyphens/>
        <w:spacing w:after="0" w:line="276" w:lineRule="auto"/>
        <w:jc w:val="both"/>
        <w:rPr>
          <w:rFonts w:ascii="Hind Light" w:eastAsia="Times New Roman" w:hAnsi="Hind Light" w:cs="Hind Light"/>
          <w:lang w:eastAsia="pl-PL"/>
        </w:rPr>
      </w:pPr>
    </w:p>
    <w:p w14:paraId="701135D5" w14:textId="233B79A8" w:rsidR="001E715B" w:rsidRPr="007B3E8B" w:rsidRDefault="001E715B" w:rsidP="001E715B">
      <w:pPr>
        <w:widowControl w:val="0"/>
        <w:suppressAutoHyphens/>
        <w:spacing w:after="0" w:line="276" w:lineRule="auto"/>
        <w:jc w:val="center"/>
        <w:rPr>
          <w:rFonts w:ascii="Hind Light" w:eastAsia="Calibri" w:hAnsi="Hind Light" w:cs="Hind Light"/>
          <w:b/>
          <w:lang w:eastAsia="pl-PL"/>
        </w:rPr>
      </w:pPr>
      <w:r w:rsidRPr="007B3E8B">
        <w:rPr>
          <w:rFonts w:ascii="Hind Light" w:eastAsia="Calibri" w:hAnsi="Hind Light" w:cs="Hind Light"/>
          <w:b/>
          <w:lang w:eastAsia="pl-PL"/>
        </w:rPr>
        <w:t xml:space="preserve">§ </w:t>
      </w:r>
      <w:r w:rsidR="007861ED">
        <w:rPr>
          <w:rFonts w:ascii="Hind Light" w:eastAsia="Calibri" w:hAnsi="Hind Light" w:cs="Hind Light"/>
          <w:b/>
          <w:lang w:eastAsia="pl-PL"/>
        </w:rPr>
        <w:t>9</w:t>
      </w:r>
      <w:r w:rsidRPr="007B3E8B">
        <w:rPr>
          <w:rFonts w:ascii="Hind Light" w:eastAsia="Calibri" w:hAnsi="Hind Light" w:cs="Hind Light"/>
          <w:b/>
          <w:lang w:eastAsia="pl-PL"/>
        </w:rPr>
        <w:t>.</w:t>
      </w:r>
    </w:p>
    <w:p w14:paraId="5F4B2D41" w14:textId="77777777" w:rsidR="001E715B" w:rsidRPr="007B3E8B" w:rsidRDefault="001E715B" w:rsidP="001E715B">
      <w:pPr>
        <w:widowControl w:val="0"/>
        <w:suppressAutoHyphens/>
        <w:spacing w:after="0" w:line="276" w:lineRule="auto"/>
        <w:jc w:val="center"/>
        <w:rPr>
          <w:rFonts w:ascii="Hind Light" w:eastAsia="SimSun" w:hAnsi="Hind Light" w:cs="Hind Light"/>
          <w:b/>
          <w:bCs/>
          <w:lang w:eastAsia="zh-CN" w:bidi="hi-IN"/>
        </w:rPr>
      </w:pPr>
      <w:r w:rsidRPr="007B3E8B">
        <w:rPr>
          <w:rFonts w:ascii="Hind Light" w:eastAsia="Calibri" w:hAnsi="Hind Light" w:cs="Hind Light"/>
          <w:b/>
          <w:lang w:eastAsia="pl-PL"/>
        </w:rPr>
        <w:t>Kary umowne</w:t>
      </w:r>
    </w:p>
    <w:p w14:paraId="621400A3" w14:textId="77777777" w:rsidR="001E715B" w:rsidRPr="007B3E8B" w:rsidRDefault="001E715B" w:rsidP="001E715B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Hind Light" w:eastAsia="SimSun" w:hAnsi="Hind Light" w:cs="Hind Light"/>
          <w:color w:val="000000"/>
          <w:lang w:eastAsia="zh-CN" w:bidi="hi-IN"/>
        </w:rPr>
      </w:pPr>
      <w:r w:rsidRPr="007B3E8B">
        <w:rPr>
          <w:rFonts w:ascii="Hind Light" w:eastAsia="SimSun" w:hAnsi="Hind Light" w:cs="Hind Light"/>
          <w:color w:val="000000"/>
          <w:lang w:eastAsia="zh-CN" w:bidi="hi-IN"/>
        </w:rPr>
        <w:t>Wykonawcę obciążają kary umowne w następujących sytuacjach i w wysokościach:</w:t>
      </w:r>
    </w:p>
    <w:p w14:paraId="346947E1" w14:textId="77777777" w:rsidR="001E715B" w:rsidRPr="007B3E8B" w:rsidRDefault="001E715B" w:rsidP="001E715B">
      <w:pPr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Hind Light" w:eastAsia="SimSun" w:hAnsi="Hind Light" w:cs="Hind Light"/>
          <w:color w:val="000000"/>
          <w:lang w:eastAsia="zh-CN" w:bidi="hi-IN"/>
        </w:rPr>
      </w:pPr>
      <w:r w:rsidRPr="007B3E8B">
        <w:rPr>
          <w:rFonts w:ascii="Hind Light" w:eastAsia="SimSun" w:hAnsi="Hind Light" w:cs="Hind Light"/>
          <w:color w:val="000000"/>
          <w:lang w:eastAsia="zh-CN" w:bidi="hi-IN"/>
        </w:rPr>
        <w:t xml:space="preserve">z tytułu odstąpienia od Umowy przez Wykonawcę z przyczyn leżących po jego stronie – w wysokości 20 </w:t>
      </w:r>
      <w:r w:rsidR="009B1D24" w:rsidRPr="007B3E8B">
        <w:rPr>
          <w:rFonts w:ascii="Hind Light" w:eastAsia="SimSun" w:hAnsi="Hind Light" w:cs="Hind Light"/>
          <w:color w:val="000000"/>
          <w:lang w:eastAsia="zh-CN" w:bidi="hi-IN"/>
        </w:rPr>
        <w:t>%</w:t>
      </w:r>
      <w:r w:rsidRPr="007B3E8B">
        <w:rPr>
          <w:rFonts w:ascii="Hind Light" w:eastAsia="SimSun" w:hAnsi="Hind Light" w:cs="Hind Light"/>
          <w:color w:val="000000"/>
          <w:lang w:eastAsia="zh-CN" w:bidi="hi-IN"/>
        </w:rPr>
        <w:t xml:space="preserve"> wynagrodzenia brutto;</w:t>
      </w:r>
    </w:p>
    <w:p w14:paraId="45F75456" w14:textId="21F1D8F9" w:rsidR="001E715B" w:rsidRPr="007B3E8B" w:rsidRDefault="001E715B" w:rsidP="001E715B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Hind Light" w:eastAsia="SimSun" w:hAnsi="Hind Light" w:cs="Hind Light"/>
          <w:color w:val="000000"/>
          <w:sz w:val="22"/>
          <w:szCs w:val="22"/>
          <w:lang w:eastAsia="zh-CN" w:bidi="hi-IN"/>
        </w:rPr>
      </w:pPr>
      <w:r w:rsidRPr="007B3E8B">
        <w:rPr>
          <w:rFonts w:ascii="Hind Light" w:eastAsia="SimSun" w:hAnsi="Hind Light" w:cs="Hind Light"/>
          <w:color w:val="000000"/>
          <w:sz w:val="22"/>
          <w:szCs w:val="22"/>
          <w:lang w:eastAsia="zh-CN" w:bidi="hi-IN"/>
        </w:rPr>
        <w:t xml:space="preserve">z tytułu nieterminowego wykonania usługi – w wysokości 2 </w:t>
      </w:r>
      <w:r w:rsidR="00237392">
        <w:rPr>
          <w:rFonts w:ascii="Hind Light" w:eastAsia="SimSun" w:hAnsi="Hind Light" w:cs="Hind Light"/>
          <w:color w:val="000000"/>
          <w:sz w:val="22"/>
          <w:szCs w:val="22"/>
          <w:lang w:eastAsia="zh-CN" w:bidi="hi-IN"/>
        </w:rPr>
        <w:t>%</w:t>
      </w:r>
      <w:r w:rsidRPr="007B3E8B">
        <w:rPr>
          <w:rFonts w:ascii="Hind Light" w:eastAsia="SimSun" w:hAnsi="Hind Light" w:cs="Hind Light"/>
          <w:color w:val="000000"/>
          <w:sz w:val="22"/>
          <w:szCs w:val="22"/>
          <w:lang w:eastAsia="zh-CN" w:bidi="hi-IN"/>
        </w:rPr>
        <w:t xml:space="preserve"> wartości brutto usługi za każdy dzień opóźnienia w wykonaniu usługi;</w:t>
      </w:r>
    </w:p>
    <w:p w14:paraId="3C6B39AA" w14:textId="3BB6D462" w:rsidR="001E715B" w:rsidRPr="007B3E8B" w:rsidRDefault="001E715B" w:rsidP="001E715B">
      <w:pPr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 xml:space="preserve">z tytułu odstąpienia od Umowy przez Zmawiającego z przyczyn, za które ponosi winę Wykonawca, w szczególności wymienionych w § </w:t>
      </w:r>
      <w:r w:rsidR="007861ED">
        <w:rPr>
          <w:rFonts w:ascii="Hind Light" w:eastAsia="SimSun" w:hAnsi="Hind Light" w:cs="Hind Light"/>
          <w:lang w:eastAsia="zh-CN" w:bidi="hi-IN"/>
        </w:rPr>
        <w:t>8</w:t>
      </w:r>
      <w:r w:rsidRPr="007B3E8B">
        <w:rPr>
          <w:rFonts w:ascii="Hind Light" w:eastAsia="SimSun" w:hAnsi="Hind Light" w:cs="Hind Light"/>
          <w:lang w:eastAsia="zh-CN" w:bidi="hi-IN"/>
        </w:rPr>
        <w:t xml:space="preserve"> ust. 1 pkt 2 i 3 Umowy – w wysokości 20 </w:t>
      </w:r>
      <w:r w:rsidR="009B1D24" w:rsidRPr="007B3E8B">
        <w:rPr>
          <w:rFonts w:ascii="Hind Light" w:eastAsia="SimSun" w:hAnsi="Hind Light" w:cs="Hind Light"/>
          <w:lang w:eastAsia="zh-CN" w:bidi="hi-IN"/>
        </w:rPr>
        <w:t>%</w:t>
      </w:r>
      <w:r w:rsidRPr="007B3E8B">
        <w:rPr>
          <w:rFonts w:ascii="Hind Light" w:eastAsia="SimSun" w:hAnsi="Hind Light" w:cs="Hind Light"/>
          <w:lang w:eastAsia="zh-CN" w:bidi="hi-IN"/>
        </w:rPr>
        <w:t xml:space="preserve"> wynagrodzenia brutto</w:t>
      </w:r>
      <w:r w:rsidRPr="007B3E8B">
        <w:rPr>
          <w:rFonts w:ascii="Hind Light" w:eastAsia="SimSun" w:hAnsi="Hind Light" w:cs="Hind Light"/>
          <w:color w:val="000000"/>
          <w:lang w:eastAsia="zh-CN" w:bidi="hi-IN"/>
        </w:rPr>
        <w:t>.</w:t>
      </w:r>
    </w:p>
    <w:p w14:paraId="7890011A" w14:textId="77777777" w:rsidR="001E715B" w:rsidRPr="007B3E8B" w:rsidRDefault="001E715B" w:rsidP="001E715B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Wykonawca wyraża zgodę na potrącenie kary umownej z wynagrodzenia należnego za wykonanie Umowy.</w:t>
      </w:r>
    </w:p>
    <w:p w14:paraId="47873430" w14:textId="77777777" w:rsidR="001E715B" w:rsidRPr="007B3E8B" w:rsidRDefault="001E715B" w:rsidP="001E715B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Niezależnie od naliczenia kar umownych, Zamawiający może dochodzić od Wykonawcy odszkodowania na zasadach ogólnych, jeżeli z tytułu niewykonania lub nienależytego wykonania Umowy Zamawiający poniesie szkodę.</w:t>
      </w:r>
    </w:p>
    <w:p w14:paraId="28E9E517" w14:textId="77777777" w:rsidR="001E715B" w:rsidRPr="007B3E8B" w:rsidRDefault="001E715B" w:rsidP="001E715B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Hind Light" w:eastAsia="Times New Roman" w:hAnsi="Hind Light" w:cs="Hind Light"/>
          <w:lang w:eastAsia="pl-PL"/>
        </w:rPr>
      </w:pPr>
      <w:r w:rsidRPr="007B3E8B">
        <w:rPr>
          <w:rFonts w:ascii="Hind Light" w:eastAsia="Times New Roman" w:hAnsi="Hind Light" w:cs="Hind Light"/>
          <w:lang w:eastAsia="pl-PL"/>
        </w:rPr>
        <w:t xml:space="preserve">Zastrzeżenie kar umownych, o których mowa w ust. 1, nie wyłącza możliwości dochodzenia </w:t>
      </w:r>
      <w:r w:rsidRPr="007B3E8B">
        <w:rPr>
          <w:rFonts w:ascii="Hind Light" w:eastAsia="Times New Roman" w:hAnsi="Hind Light" w:cs="Hind Light"/>
          <w:lang w:eastAsia="pl-PL"/>
        </w:rPr>
        <w:lastRenderedPageBreak/>
        <w:t>odszkodowania przenoszącego wysokość zastrzeżonej kary umownej.</w:t>
      </w:r>
    </w:p>
    <w:p w14:paraId="30065A0E" w14:textId="77777777" w:rsidR="001E715B" w:rsidRPr="007B3E8B" w:rsidRDefault="001E715B" w:rsidP="001E715B">
      <w:pPr>
        <w:widowControl w:val="0"/>
        <w:suppressAutoHyphens/>
        <w:spacing w:after="0" w:line="276" w:lineRule="auto"/>
        <w:jc w:val="both"/>
        <w:rPr>
          <w:rFonts w:ascii="Hind Light" w:eastAsia="Arial" w:hAnsi="Hind Light" w:cs="Hind Light"/>
          <w:color w:val="000000"/>
          <w:lang w:eastAsia="zh-CN" w:bidi="hi-IN"/>
        </w:rPr>
      </w:pPr>
    </w:p>
    <w:p w14:paraId="7EB9957C" w14:textId="6FFE8FD6" w:rsidR="001E715B" w:rsidRPr="007B3E8B" w:rsidRDefault="001E715B" w:rsidP="001E715B">
      <w:pPr>
        <w:widowControl w:val="0"/>
        <w:suppressAutoHyphens/>
        <w:spacing w:after="0" w:line="276" w:lineRule="auto"/>
        <w:jc w:val="center"/>
        <w:rPr>
          <w:rFonts w:ascii="Hind Light" w:eastAsia="SimSun" w:hAnsi="Hind Light" w:cs="Hind Light"/>
          <w:b/>
          <w:bCs/>
          <w:lang w:eastAsia="zh-CN" w:bidi="hi-IN"/>
        </w:rPr>
      </w:pPr>
      <w:r w:rsidRPr="007B3E8B">
        <w:rPr>
          <w:rFonts w:ascii="Hind Light" w:eastAsia="SimSun" w:hAnsi="Hind Light" w:cs="Hind Light"/>
          <w:b/>
          <w:bCs/>
          <w:lang w:eastAsia="zh-CN" w:bidi="hi-IN"/>
        </w:rPr>
        <w:t>§</w:t>
      </w:r>
      <w:r w:rsidR="007861ED">
        <w:rPr>
          <w:rFonts w:ascii="Hind Light" w:eastAsia="SimSun" w:hAnsi="Hind Light" w:cs="Hind Light"/>
          <w:b/>
          <w:bCs/>
          <w:lang w:eastAsia="zh-CN" w:bidi="hi-IN"/>
        </w:rPr>
        <w:t>10</w:t>
      </w:r>
      <w:r w:rsidRPr="007B3E8B">
        <w:rPr>
          <w:rFonts w:ascii="Hind Light" w:eastAsia="SimSun" w:hAnsi="Hind Light" w:cs="Hind Light"/>
          <w:b/>
          <w:bCs/>
          <w:lang w:eastAsia="zh-CN" w:bidi="hi-IN"/>
        </w:rPr>
        <w:t>.</w:t>
      </w:r>
    </w:p>
    <w:p w14:paraId="30A8C469" w14:textId="77777777" w:rsidR="001E715B" w:rsidRPr="007B3E8B" w:rsidRDefault="001E715B" w:rsidP="001E715B">
      <w:pPr>
        <w:widowControl w:val="0"/>
        <w:suppressAutoHyphens/>
        <w:spacing w:after="0" w:line="276" w:lineRule="auto"/>
        <w:jc w:val="center"/>
        <w:rPr>
          <w:rFonts w:ascii="Hind Light" w:eastAsia="SimSun" w:hAnsi="Hind Light" w:cs="Hind Light"/>
          <w:b/>
          <w:bCs/>
          <w:lang w:eastAsia="zh-CN" w:bidi="hi-IN"/>
        </w:rPr>
      </w:pPr>
      <w:r w:rsidRPr="007B3E8B">
        <w:rPr>
          <w:rFonts w:ascii="Hind Light" w:eastAsia="SimSun" w:hAnsi="Hind Light" w:cs="Hind Light"/>
          <w:b/>
          <w:bCs/>
          <w:lang w:eastAsia="zh-CN" w:bidi="hi-IN"/>
        </w:rPr>
        <w:t>Zmiany Umowy</w:t>
      </w:r>
    </w:p>
    <w:p w14:paraId="4755A204" w14:textId="77777777" w:rsidR="00590B9F" w:rsidRPr="00590B9F" w:rsidRDefault="00590B9F" w:rsidP="008D606A">
      <w:pPr>
        <w:pStyle w:val="Akapitzlist"/>
        <w:suppressAutoHyphens/>
        <w:ind w:left="360"/>
        <w:jc w:val="both"/>
        <w:rPr>
          <w:rFonts w:ascii="Hind Light" w:hAnsi="Hind Light" w:cs="Hind Light"/>
        </w:rPr>
      </w:pPr>
      <w:r w:rsidRPr="00590B9F">
        <w:rPr>
          <w:rFonts w:ascii="Hind Light" w:hAnsi="Hind Light" w:cs="Hind Light"/>
        </w:rPr>
        <w:t>1. Zmiana postanowień zawartej Umowy może nastąpić za zgodą obu Stron w formie aneksu do Umowy, sporządzonego na piśmie pod rygorem nieważności.</w:t>
      </w:r>
    </w:p>
    <w:p w14:paraId="3B355682" w14:textId="77777777" w:rsidR="00590B9F" w:rsidRPr="00590B9F" w:rsidRDefault="00590B9F" w:rsidP="008D606A">
      <w:pPr>
        <w:pStyle w:val="Akapitzlist"/>
        <w:suppressAutoHyphens/>
        <w:ind w:left="360"/>
        <w:jc w:val="both"/>
        <w:rPr>
          <w:rFonts w:ascii="Hind Light" w:hAnsi="Hind Light" w:cs="Hind Light"/>
        </w:rPr>
      </w:pPr>
      <w:r w:rsidRPr="00590B9F">
        <w:rPr>
          <w:rFonts w:ascii="Hind Light" w:hAnsi="Hind Light" w:cs="Hind Light"/>
        </w:rPr>
        <w:t>2. Zmiana umowy może nastąpić z zastrzeżeniem treści ustawy z dnia 2 marca 2020 r. o szczególnych rozwiązaniach związanych z zapobieganiem, przeciwdziałaniem i zwalczaniem COVID-19, innych chorób zakaźnych oraz wywołanych nimi sytuacji kryzysowych (Dz. U. z 2023 r. poz. 1327 z późn. zm.).</w:t>
      </w:r>
    </w:p>
    <w:p w14:paraId="08449804" w14:textId="77777777" w:rsidR="00590B9F" w:rsidRPr="00590B9F" w:rsidRDefault="00590B9F" w:rsidP="008D606A">
      <w:pPr>
        <w:pStyle w:val="Akapitzlist"/>
        <w:suppressAutoHyphens/>
        <w:ind w:left="360"/>
        <w:jc w:val="both"/>
        <w:rPr>
          <w:rFonts w:ascii="Hind Light" w:hAnsi="Hind Light" w:cs="Hind Light"/>
        </w:rPr>
      </w:pPr>
      <w:r w:rsidRPr="00590B9F">
        <w:rPr>
          <w:rFonts w:ascii="Hind Light" w:hAnsi="Hind Light" w:cs="Hind Light"/>
        </w:rPr>
        <w:t>3. Umowa może być zmieniona w stosunku do treści złożonej oferty w następujących przypadkach:</w:t>
      </w:r>
    </w:p>
    <w:p w14:paraId="4A887C50" w14:textId="77777777" w:rsidR="00590B9F" w:rsidRPr="00590B9F" w:rsidRDefault="00590B9F" w:rsidP="008D606A">
      <w:pPr>
        <w:pStyle w:val="Akapitzlist"/>
        <w:suppressAutoHyphens/>
        <w:ind w:left="360"/>
        <w:jc w:val="both"/>
        <w:rPr>
          <w:rFonts w:ascii="Hind Light" w:hAnsi="Hind Light" w:cs="Hind Light"/>
        </w:rPr>
      </w:pPr>
      <w:r w:rsidRPr="00590B9F">
        <w:rPr>
          <w:rFonts w:ascii="Hind Light" w:hAnsi="Hind Light" w:cs="Hind Light"/>
        </w:rPr>
        <w:t>1) w przypadku zmiany przepisów powszechnie obowiązujących, która wymusza zmianę treści Umowy;</w:t>
      </w:r>
    </w:p>
    <w:p w14:paraId="7115DF01" w14:textId="77777777" w:rsidR="00590B9F" w:rsidRPr="00590B9F" w:rsidRDefault="00590B9F" w:rsidP="008D606A">
      <w:pPr>
        <w:pStyle w:val="Akapitzlist"/>
        <w:suppressAutoHyphens/>
        <w:ind w:left="360"/>
        <w:jc w:val="both"/>
        <w:rPr>
          <w:rFonts w:ascii="Hind Light" w:hAnsi="Hind Light" w:cs="Hind Light"/>
        </w:rPr>
      </w:pPr>
      <w:r w:rsidRPr="00590B9F">
        <w:rPr>
          <w:rFonts w:ascii="Hind Light" w:hAnsi="Hind Light" w:cs="Hind Light"/>
        </w:rPr>
        <w:t>2) w przypadku zmian istotnych przepisów prawa Unii Europejskiej lub prawa krajowego, powodujących konieczność dostosowania Przedmiotu Umowy do zmian przepisów, które nastąpiły w trakcie realizacji Umowy;</w:t>
      </w:r>
    </w:p>
    <w:p w14:paraId="6F191050" w14:textId="77777777" w:rsidR="00590B9F" w:rsidRPr="00590B9F" w:rsidRDefault="00590B9F" w:rsidP="008D606A">
      <w:pPr>
        <w:pStyle w:val="Akapitzlist"/>
        <w:suppressAutoHyphens/>
        <w:ind w:left="360"/>
        <w:jc w:val="both"/>
        <w:rPr>
          <w:rFonts w:ascii="Hind Light" w:hAnsi="Hind Light" w:cs="Hind Light"/>
        </w:rPr>
      </w:pPr>
      <w:r w:rsidRPr="00590B9F">
        <w:rPr>
          <w:rFonts w:ascii="Hind Light" w:hAnsi="Hind Light" w:cs="Hind Light"/>
        </w:rPr>
        <w:t>3) w przypadku zmian wynikających z okoliczności, których nie można było przewidzieć w dniu zawarcia Umowy;</w:t>
      </w:r>
    </w:p>
    <w:p w14:paraId="2F93BD15" w14:textId="77777777" w:rsidR="00590B9F" w:rsidRPr="00590B9F" w:rsidRDefault="00590B9F" w:rsidP="008D606A">
      <w:pPr>
        <w:pStyle w:val="Akapitzlist"/>
        <w:suppressAutoHyphens/>
        <w:ind w:left="360"/>
        <w:jc w:val="both"/>
        <w:rPr>
          <w:rFonts w:ascii="Hind Light" w:hAnsi="Hind Light" w:cs="Hind Light"/>
        </w:rPr>
      </w:pPr>
      <w:r w:rsidRPr="00590B9F">
        <w:rPr>
          <w:rFonts w:ascii="Hind Light" w:hAnsi="Hind Light" w:cs="Hind Light"/>
        </w:rPr>
        <w:t>4. Zmiana terminu wykonania Umowy może nastąpić, gdy z powodu działania siły wyższej nie jest możliwe wykonanie Umowy w określonym Umową terminie lub gdy niewykonanie Umowy w terminie wyniknie z przyczyn leżących po stronie Zamawiającego.</w:t>
      </w:r>
    </w:p>
    <w:p w14:paraId="51C99762" w14:textId="77777777" w:rsidR="00590B9F" w:rsidRPr="00590B9F" w:rsidRDefault="00590B9F" w:rsidP="008D606A">
      <w:pPr>
        <w:pStyle w:val="Akapitzlist"/>
        <w:suppressAutoHyphens/>
        <w:ind w:left="360"/>
        <w:jc w:val="both"/>
        <w:rPr>
          <w:rFonts w:ascii="Hind Light" w:hAnsi="Hind Light" w:cs="Hind Light"/>
        </w:rPr>
      </w:pPr>
      <w:r w:rsidRPr="00590B9F">
        <w:rPr>
          <w:rFonts w:ascii="Hind Light" w:hAnsi="Hind Light" w:cs="Hind Light"/>
        </w:rPr>
        <w:t>5. W razie konieczności wprowadzenia zmiany do Umowy, Strona wnioskująca o zmianę zobowiązana jest do złożenia drugiej stronie propozycji zmiany w terminie 7 dni od dnia zaistnienia okoliczności, będących podstawą zmiany.</w:t>
      </w:r>
    </w:p>
    <w:p w14:paraId="3DC172C1" w14:textId="77777777" w:rsidR="00590B9F" w:rsidRPr="00590B9F" w:rsidRDefault="00590B9F" w:rsidP="008D606A">
      <w:pPr>
        <w:pStyle w:val="Akapitzlist"/>
        <w:suppressAutoHyphens/>
        <w:ind w:left="360"/>
        <w:jc w:val="both"/>
        <w:rPr>
          <w:rFonts w:ascii="Hind Light" w:hAnsi="Hind Light" w:cs="Hind Light"/>
        </w:rPr>
      </w:pPr>
      <w:r w:rsidRPr="00590B9F">
        <w:rPr>
          <w:rFonts w:ascii="Hind Light" w:hAnsi="Hind Light" w:cs="Hind Light"/>
        </w:rPr>
        <w:t>6. Wniosek o zmianę umowy, którym mowa w ust. 5 powinien zawierać co najmniej:</w:t>
      </w:r>
    </w:p>
    <w:p w14:paraId="415C1C06" w14:textId="77777777" w:rsidR="00590B9F" w:rsidRPr="00590B9F" w:rsidRDefault="00590B9F" w:rsidP="008D606A">
      <w:pPr>
        <w:pStyle w:val="Akapitzlist"/>
        <w:suppressAutoHyphens/>
        <w:ind w:left="360"/>
        <w:jc w:val="both"/>
        <w:rPr>
          <w:rFonts w:ascii="Hind Light" w:hAnsi="Hind Light" w:cs="Hind Light"/>
        </w:rPr>
      </w:pPr>
      <w:r w:rsidRPr="00590B9F">
        <w:rPr>
          <w:rFonts w:ascii="Hind Light" w:hAnsi="Hind Light" w:cs="Hind Light"/>
        </w:rPr>
        <w:t>1) zakres proponowanej zmiany;</w:t>
      </w:r>
    </w:p>
    <w:p w14:paraId="05ABD7B8" w14:textId="77777777" w:rsidR="00590B9F" w:rsidRPr="00590B9F" w:rsidRDefault="00590B9F" w:rsidP="008D606A">
      <w:pPr>
        <w:pStyle w:val="Akapitzlist"/>
        <w:suppressAutoHyphens/>
        <w:ind w:left="360"/>
        <w:jc w:val="both"/>
        <w:rPr>
          <w:rFonts w:ascii="Hind Light" w:hAnsi="Hind Light" w:cs="Hind Light"/>
        </w:rPr>
      </w:pPr>
      <w:r w:rsidRPr="00590B9F">
        <w:rPr>
          <w:rFonts w:ascii="Hind Light" w:hAnsi="Hind Light" w:cs="Hind Light"/>
        </w:rPr>
        <w:t>2) opis okoliczności faktycznych uprawniających do dokonania zmiany;</w:t>
      </w:r>
    </w:p>
    <w:p w14:paraId="2C7F5089" w14:textId="2146FF7F" w:rsidR="00590B9F" w:rsidRDefault="00590B9F" w:rsidP="00590B9F">
      <w:pPr>
        <w:pStyle w:val="Akapitzlist"/>
        <w:suppressAutoHyphens/>
        <w:ind w:left="360"/>
        <w:jc w:val="both"/>
        <w:rPr>
          <w:rFonts w:ascii="Hind Light" w:hAnsi="Hind Light" w:cs="Hind Light"/>
        </w:rPr>
      </w:pPr>
      <w:r w:rsidRPr="00590B9F">
        <w:rPr>
          <w:rFonts w:ascii="Hind Light" w:hAnsi="Hind Light" w:cs="Hind Light"/>
        </w:rPr>
        <w:t>3) podstawę dokonania zmiany, to jest podstawę prawną wynikającą z przepisów ustawy lub postanowień Umowy;</w:t>
      </w:r>
    </w:p>
    <w:p w14:paraId="3BC4783D" w14:textId="7B459279" w:rsidR="00590B9F" w:rsidRPr="00590B9F" w:rsidRDefault="00590B9F" w:rsidP="008D606A">
      <w:pPr>
        <w:pStyle w:val="Akapitzlist"/>
        <w:suppressAutoHyphens/>
        <w:ind w:left="360"/>
        <w:jc w:val="both"/>
        <w:rPr>
          <w:rFonts w:ascii="Hind Light" w:hAnsi="Hind Light" w:cs="Hind Light"/>
        </w:rPr>
      </w:pPr>
      <w:r w:rsidRPr="00652D66">
        <w:rPr>
          <w:rFonts w:ascii="Hind Light" w:hAnsi="Hind Light" w:cs="Hind Light"/>
        </w:rPr>
        <w:t>4) informację i dowody potwierdzające, że zostały spełnione okoliczności uzasadniające dokonanie zmiany umowy</w:t>
      </w:r>
    </w:p>
    <w:p w14:paraId="04F5569C" w14:textId="53084F39" w:rsidR="006F692B" w:rsidRDefault="006F692B" w:rsidP="001E715B">
      <w:pPr>
        <w:widowControl w:val="0"/>
        <w:suppressAutoHyphens/>
        <w:spacing w:after="0" w:line="276" w:lineRule="auto"/>
        <w:jc w:val="center"/>
        <w:rPr>
          <w:rFonts w:ascii="Hind Light" w:eastAsia="SimSun" w:hAnsi="Hind Light" w:cs="Hind Light"/>
          <w:b/>
          <w:bCs/>
          <w:lang w:eastAsia="zh-CN" w:bidi="hi-IN"/>
        </w:rPr>
      </w:pPr>
    </w:p>
    <w:p w14:paraId="7AC10A76" w14:textId="13E0F596" w:rsidR="001E715B" w:rsidRPr="007B3E8B" w:rsidRDefault="001E715B" w:rsidP="001E715B">
      <w:pPr>
        <w:widowControl w:val="0"/>
        <w:suppressAutoHyphens/>
        <w:spacing w:after="0" w:line="276" w:lineRule="auto"/>
        <w:jc w:val="center"/>
        <w:rPr>
          <w:rFonts w:ascii="Hind Light" w:eastAsia="SimSun" w:hAnsi="Hind Light" w:cs="Hind Light"/>
          <w:b/>
          <w:bCs/>
          <w:lang w:eastAsia="zh-CN" w:bidi="hi-IN"/>
        </w:rPr>
      </w:pPr>
      <w:r w:rsidRPr="007B3E8B">
        <w:rPr>
          <w:rFonts w:ascii="Hind Light" w:eastAsia="SimSun" w:hAnsi="Hind Light" w:cs="Hind Light"/>
          <w:b/>
          <w:bCs/>
          <w:lang w:eastAsia="zh-CN" w:bidi="hi-IN"/>
        </w:rPr>
        <w:t xml:space="preserve">§ </w:t>
      </w:r>
      <w:r w:rsidR="007861ED">
        <w:rPr>
          <w:rFonts w:ascii="Hind Light" w:eastAsia="SimSun" w:hAnsi="Hind Light" w:cs="Hind Light"/>
          <w:b/>
          <w:bCs/>
          <w:lang w:eastAsia="zh-CN" w:bidi="hi-IN"/>
        </w:rPr>
        <w:t>11</w:t>
      </w:r>
      <w:r w:rsidRPr="007B3E8B">
        <w:rPr>
          <w:rFonts w:ascii="Hind Light" w:eastAsia="SimSun" w:hAnsi="Hind Light" w:cs="Hind Light"/>
          <w:b/>
          <w:bCs/>
          <w:lang w:eastAsia="zh-CN" w:bidi="hi-IN"/>
        </w:rPr>
        <w:t>.</w:t>
      </w:r>
    </w:p>
    <w:p w14:paraId="5ABB47C7" w14:textId="77777777" w:rsidR="001E715B" w:rsidRPr="007B3E8B" w:rsidRDefault="001E715B" w:rsidP="001E715B">
      <w:pPr>
        <w:widowControl w:val="0"/>
        <w:suppressAutoHyphens/>
        <w:spacing w:after="0" w:line="276" w:lineRule="auto"/>
        <w:jc w:val="center"/>
        <w:rPr>
          <w:rFonts w:ascii="Hind Light" w:eastAsia="SimSun" w:hAnsi="Hind Light" w:cs="Hind Light"/>
          <w:b/>
          <w:bCs/>
          <w:lang w:eastAsia="zh-CN" w:bidi="hi-IN"/>
        </w:rPr>
      </w:pPr>
      <w:r w:rsidRPr="007B3E8B">
        <w:rPr>
          <w:rFonts w:ascii="Hind Light" w:eastAsia="SimSun" w:hAnsi="Hind Light" w:cs="Hind Light"/>
          <w:b/>
          <w:bCs/>
          <w:lang w:eastAsia="zh-CN" w:bidi="hi-IN"/>
        </w:rPr>
        <w:t>Przetwarzanie danych osobowych</w:t>
      </w:r>
    </w:p>
    <w:p w14:paraId="77E09CFC" w14:textId="5BE8E9F0" w:rsidR="00FD3655" w:rsidRPr="00123970" w:rsidRDefault="00FD3655" w:rsidP="00FD3655">
      <w:pPr>
        <w:widowControl w:val="0"/>
        <w:numPr>
          <w:ilvl w:val="0"/>
          <w:numId w:val="30"/>
        </w:numPr>
        <w:tabs>
          <w:tab w:val="left" w:pos="5795"/>
        </w:tabs>
        <w:spacing w:after="0" w:line="320" w:lineRule="exact"/>
        <w:contextualSpacing/>
        <w:jc w:val="both"/>
        <w:rPr>
          <w:rFonts w:ascii="Calibri" w:eastAsia="SimSun" w:hAnsi="Calibri" w:cs="Arial"/>
          <w:lang w:eastAsia="zh-CN" w:bidi="hi-IN"/>
        </w:rPr>
      </w:pPr>
      <w:bookmarkStart w:id="5" w:name="_Hlk153268852"/>
      <w:r w:rsidRPr="00123970">
        <w:rPr>
          <w:rFonts w:ascii="Calibri" w:eastAsia="SimSun" w:hAnsi="Calibri" w:cs="Arial"/>
          <w:lang w:eastAsia="zh-CN" w:bidi="hi-IN"/>
        </w:rPr>
        <w:t xml:space="preserve">Wykonawca zobowiązuje się do poinformowania osób, których dane udostępnił Zamawiającemu, o treści art. 16 </w:t>
      </w:r>
      <w:r w:rsidRPr="00123970">
        <w:rPr>
          <w:rFonts w:eastAsia="SimSun" w:cstheme="minorHAnsi"/>
          <w:lang w:eastAsia="zh-CN" w:bidi="hi-IN"/>
        </w:rPr>
        <w:t xml:space="preserve">rozporządzenia Parlamentu Europejskiego i Rady Europy (UE) 2016/679 z dnia 27 kwietnia 2016 r. w sprawie ochrony osób fizycznych 2 w związku z przetwarzaniem danych osobowych i w sprawie swobodnego przepływu takich danych oraz uchylenia dyrektywy 95/46/679 – ogólne rozporządzenie o ochronie danych (dalej jako: </w:t>
      </w:r>
      <w:r w:rsidRPr="00123970">
        <w:rPr>
          <w:rFonts w:ascii="Calibri" w:eastAsia="SimSun" w:hAnsi="Calibri" w:cs="Arial"/>
          <w:lang w:eastAsia="zh-CN" w:bidi="hi-IN"/>
        </w:rPr>
        <w:t xml:space="preserve">RODO). Informacja o przetwarzaniu danych przez Zamawiającego stanowi </w:t>
      </w:r>
      <w:r w:rsidRPr="00123970">
        <w:rPr>
          <w:rFonts w:ascii="Calibri" w:eastAsia="SimSun" w:hAnsi="Calibri" w:cs="Arial"/>
          <w:bCs/>
          <w:lang w:eastAsia="zh-CN" w:bidi="hi-IN"/>
        </w:rPr>
        <w:t xml:space="preserve">załącznik nr </w:t>
      </w:r>
      <w:r>
        <w:rPr>
          <w:rFonts w:ascii="Calibri" w:eastAsia="SimSun" w:hAnsi="Calibri" w:cs="Arial"/>
          <w:bCs/>
          <w:lang w:eastAsia="zh-CN" w:bidi="hi-IN"/>
        </w:rPr>
        <w:t>2</w:t>
      </w:r>
      <w:r w:rsidRPr="00123970">
        <w:rPr>
          <w:rFonts w:ascii="Calibri" w:eastAsia="SimSun" w:hAnsi="Calibri" w:cs="Arial"/>
          <w:lang w:eastAsia="zh-CN" w:bidi="hi-IN"/>
        </w:rPr>
        <w:t xml:space="preserve"> do Umowy.</w:t>
      </w:r>
    </w:p>
    <w:p w14:paraId="7EF3748B" w14:textId="77777777" w:rsidR="00FD3655" w:rsidRPr="00123970" w:rsidRDefault="00FD3655" w:rsidP="00FD3655">
      <w:pPr>
        <w:widowControl w:val="0"/>
        <w:numPr>
          <w:ilvl w:val="0"/>
          <w:numId w:val="30"/>
        </w:numPr>
        <w:tabs>
          <w:tab w:val="left" w:pos="5795"/>
        </w:tabs>
        <w:spacing w:after="0" w:line="320" w:lineRule="exact"/>
        <w:contextualSpacing/>
        <w:jc w:val="both"/>
        <w:rPr>
          <w:rFonts w:ascii="Calibri" w:eastAsia="SimSun" w:hAnsi="Calibri" w:cs="Arial"/>
          <w:lang w:eastAsia="zh-CN" w:bidi="hi-IN"/>
        </w:rPr>
      </w:pPr>
      <w:r w:rsidRPr="00123970">
        <w:rPr>
          <w:rFonts w:ascii="Calibri" w:eastAsia="SimSun" w:hAnsi="Calibri" w:cs="Arial"/>
          <w:lang w:eastAsia="zh-CN" w:bidi="hi-IN"/>
        </w:rPr>
        <w:t>Strony zobowiązują się do wzajemnego wykonania obowiązków informacyjnych wskazanych w art. 14 RODO wobec osób, których dane Strony udostępniły sobie wzajemnie w związku</w:t>
      </w:r>
      <w:r w:rsidRPr="00123970">
        <w:rPr>
          <w:rFonts w:ascii="Calibri" w:eastAsia="SimSun" w:hAnsi="Calibri" w:cs="Arial"/>
          <w:lang w:eastAsia="zh-CN" w:bidi="hi-IN"/>
        </w:rPr>
        <w:br/>
        <w:t>z zapewnieniem właściwej realizacji Umowy oraz ułatwieniem komunikacji związanej z jej wykonaniem.</w:t>
      </w:r>
    </w:p>
    <w:bookmarkEnd w:id="5"/>
    <w:p w14:paraId="725171B2" w14:textId="376FD008" w:rsidR="001E715B" w:rsidRPr="007B3E8B" w:rsidRDefault="001E715B" w:rsidP="001E715B">
      <w:pPr>
        <w:widowControl w:val="0"/>
        <w:suppressAutoHyphens/>
        <w:spacing w:after="0" w:line="276" w:lineRule="auto"/>
        <w:jc w:val="both"/>
        <w:rPr>
          <w:rFonts w:ascii="Hind Light" w:eastAsia="SimSun" w:hAnsi="Hind Light" w:cs="Hind Light"/>
          <w:shd w:val="clear" w:color="auto" w:fill="FFFF99"/>
          <w:lang w:eastAsia="zh-CN" w:bidi="hi-IN"/>
        </w:rPr>
      </w:pPr>
    </w:p>
    <w:p w14:paraId="3983BAD7" w14:textId="383A4440" w:rsidR="001E715B" w:rsidRPr="007B3E8B" w:rsidRDefault="001E715B" w:rsidP="001E715B">
      <w:pPr>
        <w:widowControl w:val="0"/>
        <w:suppressAutoHyphens/>
        <w:spacing w:after="0" w:line="276" w:lineRule="auto"/>
        <w:jc w:val="center"/>
        <w:rPr>
          <w:rFonts w:ascii="Hind Light" w:eastAsia="SimSun" w:hAnsi="Hind Light" w:cs="Hind Light"/>
          <w:b/>
          <w:bCs/>
          <w:lang w:eastAsia="zh-CN" w:bidi="hi-IN"/>
        </w:rPr>
      </w:pPr>
      <w:bookmarkStart w:id="6" w:name="_Hlk20396697"/>
      <w:r w:rsidRPr="007B3E8B">
        <w:rPr>
          <w:rFonts w:ascii="Hind Light" w:eastAsia="SimSun" w:hAnsi="Hind Light" w:cs="Hind Light"/>
          <w:b/>
          <w:bCs/>
          <w:lang w:eastAsia="zh-CN" w:bidi="hi-IN"/>
        </w:rPr>
        <w:t xml:space="preserve">§ </w:t>
      </w:r>
      <w:r w:rsidR="00A17823">
        <w:rPr>
          <w:rFonts w:ascii="Hind Light" w:eastAsia="SimSun" w:hAnsi="Hind Light" w:cs="Hind Light"/>
          <w:b/>
          <w:bCs/>
          <w:lang w:eastAsia="zh-CN" w:bidi="hi-IN"/>
        </w:rPr>
        <w:t>12</w:t>
      </w:r>
      <w:r w:rsidRPr="007B3E8B">
        <w:rPr>
          <w:rFonts w:ascii="Hind Light" w:eastAsia="SimSun" w:hAnsi="Hind Light" w:cs="Hind Light"/>
          <w:b/>
          <w:bCs/>
          <w:lang w:eastAsia="zh-CN" w:bidi="hi-IN"/>
        </w:rPr>
        <w:t>.</w:t>
      </w:r>
    </w:p>
    <w:p w14:paraId="0DA3A9A4" w14:textId="77777777" w:rsidR="001E715B" w:rsidRPr="007B3E8B" w:rsidRDefault="001E715B" w:rsidP="001E715B">
      <w:pPr>
        <w:widowControl w:val="0"/>
        <w:suppressAutoHyphens/>
        <w:spacing w:after="0" w:line="276" w:lineRule="auto"/>
        <w:jc w:val="center"/>
        <w:rPr>
          <w:rFonts w:ascii="Hind Light" w:eastAsia="SimSun" w:hAnsi="Hind Light" w:cs="Hind Light"/>
          <w:b/>
          <w:bCs/>
          <w:lang w:eastAsia="zh-CN" w:bidi="hi-IN"/>
        </w:rPr>
      </w:pPr>
      <w:r w:rsidRPr="007B3E8B">
        <w:rPr>
          <w:rFonts w:ascii="Hind Light" w:eastAsia="SimSun" w:hAnsi="Hind Light" w:cs="Hind Light"/>
          <w:b/>
          <w:bCs/>
          <w:lang w:eastAsia="zh-CN" w:bidi="hi-IN"/>
        </w:rPr>
        <w:t>Postanowienia końcowe</w:t>
      </w:r>
    </w:p>
    <w:p w14:paraId="5AAFC2C1" w14:textId="77777777" w:rsidR="001E715B" w:rsidRPr="007B3E8B" w:rsidRDefault="001E715B" w:rsidP="001E715B">
      <w:pPr>
        <w:widowControl w:val="0"/>
        <w:numPr>
          <w:ilvl w:val="0"/>
          <w:numId w:val="16"/>
        </w:numPr>
        <w:tabs>
          <w:tab w:val="num" w:pos="720"/>
          <w:tab w:val="left" w:pos="5795"/>
        </w:tabs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Wykonawca oświadcza, że na dzień zawarcia Umowy wszelkie oświadczenia zawarte w ofercie są aktualne.</w:t>
      </w:r>
    </w:p>
    <w:bookmarkEnd w:id="6"/>
    <w:p w14:paraId="23CF5F93" w14:textId="578C87FD" w:rsidR="001E715B" w:rsidRPr="007B3E8B" w:rsidRDefault="001E715B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color w:val="000000"/>
          <w:lang w:eastAsia="zh-CN" w:bidi="hi-IN"/>
        </w:rPr>
        <w:t xml:space="preserve">W sprawach nieuregulowanych Umową mają zastosowanie w szczególności przepisy ustawy z dnia </w:t>
      </w:r>
      <w:r w:rsidR="00120E5F">
        <w:rPr>
          <w:rFonts w:ascii="Hind Light" w:eastAsia="SimSun" w:hAnsi="Hind Light" w:cs="Hind Light"/>
          <w:color w:val="000000"/>
          <w:lang w:eastAsia="zh-CN" w:bidi="hi-IN"/>
        </w:rPr>
        <w:t xml:space="preserve">11 </w:t>
      </w:r>
      <w:r w:rsidR="00120E5F">
        <w:rPr>
          <w:rFonts w:ascii="Hind Light" w:eastAsia="SimSun" w:hAnsi="Hind Light" w:cs="Hind Light"/>
          <w:color w:val="000000"/>
          <w:lang w:eastAsia="zh-CN" w:bidi="hi-IN"/>
        </w:rPr>
        <w:lastRenderedPageBreak/>
        <w:t xml:space="preserve">września 2019 </w:t>
      </w:r>
      <w:r w:rsidRPr="007B3E8B">
        <w:rPr>
          <w:rFonts w:ascii="Hind Light" w:eastAsia="SimSun" w:hAnsi="Hind Light" w:cs="Hind Light"/>
          <w:color w:val="000000"/>
          <w:lang w:eastAsia="zh-CN" w:bidi="hi-IN"/>
        </w:rPr>
        <w:t xml:space="preserve"> r. Prawo zamówień publicznych </w:t>
      </w:r>
      <w:r w:rsidR="00902709" w:rsidRPr="006F692B">
        <w:rPr>
          <w:rFonts w:ascii="Hind Light" w:hAnsi="Hind Light" w:cs="Hind Light"/>
        </w:rPr>
        <w:t>(Dz.U. z 2023 r. poz. 1605 z późn. zm.)</w:t>
      </w:r>
      <w:r w:rsidRPr="007B3E8B">
        <w:rPr>
          <w:rFonts w:ascii="Hind Light" w:eastAsia="SimSun" w:hAnsi="Hind Light" w:cs="Hind Light"/>
          <w:color w:val="000000"/>
          <w:lang w:eastAsia="zh-CN" w:bidi="hi-IN"/>
        </w:rPr>
        <w:t xml:space="preserve">, przepisy ustawy z dnia 23 kwietnia 1964 r. Kodeks cywilny </w:t>
      </w:r>
      <w:r w:rsidR="00902709">
        <w:rPr>
          <w:rFonts w:ascii="Hind Light" w:hAnsi="Hind Light" w:cs="Hind Light"/>
        </w:rPr>
        <w:t>(</w:t>
      </w:r>
      <w:r w:rsidR="00902709" w:rsidRPr="00D72E5E">
        <w:rPr>
          <w:rFonts w:ascii="Hind Light" w:hAnsi="Hind Light" w:cs="Hind Light"/>
        </w:rPr>
        <w:t>Dz.U.</w:t>
      </w:r>
      <w:r w:rsidR="00902709">
        <w:rPr>
          <w:rFonts w:ascii="Hind Light" w:hAnsi="Hind Light" w:cs="Hind Light"/>
        </w:rPr>
        <w:t xml:space="preserve"> z 2023 poz.1610</w:t>
      </w:r>
      <w:r w:rsidR="00237392">
        <w:rPr>
          <w:rFonts w:ascii="Hind Light" w:hAnsi="Hind Light" w:cs="Hind Light"/>
        </w:rPr>
        <w:t xml:space="preserve"> z późn.</w:t>
      </w:r>
      <w:r w:rsidR="00850981">
        <w:rPr>
          <w:rFonts w:ascii="Hind Light" w:hAnsi="Hind Light" w:cs="Hind Light"/>
        </w:rPr>
        <w:t xml:space="preserve"> </w:t>
      </w:r>
      <w:r w:rsidR="00237392">
        <w:rPr>
          <w:rFonts w:ascii="Hind Light" w:hAnsi="Hind Light" w:cs="Hind Light"/>
        </w:rPr>
        <w:t>zm.</w:t>
      </w:r>
      <w:r w:rsidR="00902709" w:rsidRPr="00D72E5E">
        <w:rPr>
          <w:rFonts w:ascii="Hind Light" w:hAnsi="Hind Light" w:cs="Hind Light"/>
        </w:rPr>
        <w:t>)</w:t>
      </w:r>
      <w:r w:rsidRPr="007B3E8B">
        <w:rPr>
          <w:rFonts w:ascii="Hind Light" w:eastAsia="SimSun" w:hAnsi="Hind Light" w:cs="Hind Light"/>
          <w:color w:val="000000"/>
          <w:lang w:eastAsia="zh-CN" w:bidi="hi-IN"/>
        </w:rPr>
        <w:t xml:space="preserve"> oraz ustawy z dnia</w:t>
      </w:r>
      <w:r w:rsidR="00D2039D" w:rsidRPr="007B3E8B">
        <w:rPr>
          <w:rFonts w:ascii="Hind Light" w:eastAsia="SimSun" w:hAnsi="Hind Light" w:cs="Hind Light"/>
          <w:color w:val="000000"/>
          <w:lang w:eastAsia="zh-CN" w:bidi="hi-IN"/>
        </w:rPr>
        <w:t xml:space="preserve"> </w:t>
      </w:r>
      <w:r w:rsidRPr="007B3E8B">
        <w:rPr>
          <w:rFonts w:ascii="Hind Light" w:eastAsia="SimSun" w:hAnsi="Hind Light" w:cs="Hind Light"/>
          <w:color w:val="000000"/>
          <w:lang w:eastAsia="zh-CN" w:bidi="hi-IN"/>
        </w:rPr>
        <w:t xml:space="preserve">8 marca 2013 r. o </w:t>
      </w:r>
      <w:r w:rsidR="00B345A2" w:rsidRPr="007B3E8B">
        <w:rPr>
          <w:rFonts w:ascii="Hind Light" w:eastAsia="SimSun" w:hAnsi="Hind Light" w:cs="Hind Light"/>
          <w:color w:val="000000"/>
          <w:lang w:eastAsia="zh-CN" w:bidi="hi-IN"/>
        </w:rPr>
        <w:t>przeciwdziałaniu nadmiernym opóźnieniom w transakcjach handlowych</w:t>
      </w:r>
      <w:r w:rsidR="007B23EE" w:rsidRPr="007B23EE">
        <w:rPr>
          <w:rFonts w:ascii="Hind Light" w:eastAsia="SimSun" w:hAnsi="Hind Light" w:cs="Hind Light"/>
          <w:color w:val="000000"/>
          <w:lang w:eastAsia="zh-CN" w:bidi="hi-IN"/>
        </w:rPr>
        <w:t>( Dz. U. z 2023 r. poz. 1790).</w:t>
      </w:r>
    </w:p>
    <w:p w14:paraId="65924EBC" w14:textId="77777777" w:rsidR="001E715B" w:rsidRPr="007B3E8B" w:rsidRDefault="001E715B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Spory wynikłe z obowiązywania Umowy będą rozwiązywane polubownie.</w:t>
      </w:r>
    </w:p>
    <w:p w14:paraId="38E37550" w14:textId="77777777" w:rsidR="001E715B" w:rsidRPr="007B3E8B" w:rsidRDefault="001E715B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W razie konieczności w sprawach spornych, związanych z wykonaniem Umowy, właściwym dla rozstrzygnięcia sporu jest sąd siedziby Zamawiającego.</w:t>
      </w:r>
    </w:p>
    <w:p w14:paraId="091850F0" w14:textId="77777777" w:rsidR="001E715B" w:rsidRPr="007B3E8B" w:rsidRDefault="001E715B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Jeżeli którekolwiek z postanowień okaże się bezskuteczne lub nieważne, Strony zobowiązują się renegocjować Umowę i w miejsce postanowień bezskutecznych lub nieważnych, wprowadzić nowe postanowienia, które w pełni realizowałyby cel Umowy.</w:t>
      </w:r>
    </w:p>
    <w:p w14:paraId="04E5B69F" w14:textId="77777777" w:rsidR="001E715B" w:rsidRPr="007B3E8B" w:rsidRDefault="001E715B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Umowa podlega prawu polskiemu.</w:t>
      </w:r>
    </w:p>
    <w:p w14:paraId="7B9BA469" w14:textId="77777777" w:rsidR="001E715B" w:rsidRPr="007B3E8B" w:rsidRDefault="001E715B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Przelew wierzytelności z Umowy wymaga pisemnej zgody dłużnika.</w:t>
      </w:r>
    </w:p>
    <w:p w14:paraId="1CFF4842" w14:textId="77777777" w:rsidR="001E715B" w:rsidRPr="007B3E8B" w:rsidRDefault="001E715B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Umowa wchodzi w życie z dniem zawarcia.</w:t>
      </w:r>
    </w:p>
    <w:p w14:paraId="42518B6F" w14:textId="77777777" w:rsidR="001E715B" w:rsidRPr="007B3E8B" w:rsidRDefault="001E715B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Umowę sporządzono w dwóch jednobrzmiących egzemplarzach, po jednym egzemplarzu dla każdej ze Stron.</w:t>
      </w:r>
    </w:p>
    <w:p w14:paraId="4D5EE954" w14:textId="77777777" w:rsidR="001E715B" w:rsidRPr="007B3E8B" w:rsidRDefault="001E715B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Integralną częścią Umowy są:</w:t>
      </w:r>
    </w:p>
    <w:p w14:paraId="4D2A2AB5" w14:textId="77777777" w:rsidR="001E715B" w:rsidRPr="007B3E8B" w:rsidRDefault="00E20B99" w:rsidP="001E715B">
      <w:pPr>
        <w:widowControl w:val="0"/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bookmarkStart w:id="7" w:name="_Hlk28863335"/>
      <w:r w:rsidRPr="007B3E8B">
        <w:rPr>
          <w:rFonts w:ascii="Hind Light" w:eastAsia="SimSun" w:hAnsi="Hind Light" w:cs="Hind Light"/>
          <w:lang w:eastAsia="zh-CN" w:bidi="hi-IN"/>
        </w:rPr>
        <w:t xml:space="preserve">Załącznik nr 1 - </w:t>
      </w:r>
      <w:r w:rsidR="001E715B" w:rsidRPr="007B3E8B">
        <w:rPr>
          <w:rFonts w:ascii="Hind Light" w:eastAsia="SimSun" w:hAnsi="Hind Light" w:cs="Hind Light"/>
          <w:lang w:eastAsia="zh-CN" w:bidi="hi-IN"/>
        </w:rPr>
        <w:t>cennik i harmonogram wywozu odpadów</w:t>
      </w:r>
      <w:bookmarkEnd w:id="7"/>
      <w:r w:rsidR="001E715B" w:rsidRPr="007B3E8B">
        <w:rPr>
          <w:rFonts w:ascii="Hind Light" w:eastAsia="SimSun" w:hAnsi="Hind Light" w:cs="Hind Light"/>
          <w:lang w:eastAsia="zh-CN" w:bidi="hi-IN"/>
        </w:rPr>
        <w:t>;</w:t>
      </w:r>
    </w:p>
    <w:p w14:paraId="65B550DF" w14:textId="789FD2AA" w:rsidR="001E715B" w:rsidRDefault="00E20B99" w:rsidP="001E715B">
      <w:pPr>
        <w:widowControl w:val="0"/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 xml:space="preserve">Załącznik nr 2 - </w:t>
      </w:r>
      <w:r w:rsidR="001E715B" w:rsidRPr="007B3E8B">
        <w:rPr>
          <w:rFonts w:ascii="Hind Light" w:eastAsia="SimSun" w:hAnsi="Hind Light" w:cs="Hind Light"/>
          <w:lang w:eastAsia="zh-CN" w:bidi="hi-IN"/>
        </w:rPr>
        <w:t>informacja o przetwarzaniu danych</w:t>
      </w:r>
      <w:r w:rsidR="00A17823">
        <w:rPr>
          <w:rFonts w:ascii="Hind Light" w:eastAsia="SimSun" w:hAnsi="Hind Light" w:cs="Hind Light"/>
          <w:lang w:eastAsia="zh-CN" w:bidi="hi-IN"/>
        </w:rPr>
        <w:t xml:space="preserve"> osobowych</w:t>
      </w:r>
      <w:r w:rsidR="001E715B" w:rsidRPr="007B3E8B">
        <w:rPr>
          <w:rFonts w:ascii="Hind Light" w:eastAsia="SimSun" w:hAnsi="Hind Light" w:cs="Hind Light"/>
          <w:lang w:eastAsia="zh-CN" w:bidi="hi-IN"/>
        </w:rPr>
        <w:t xml:space="preserve"> przez Zamawiającego;</w:t>
      </w:r>
    </w:p>
    <w:p w14:paraId="77EC6329" w14:textId="6DB65BDA" w:rsidR="001E715B" w:rsidRDefault="00E20B99" w:rsidP="001E715B">
      <w:pPr>
        <w:widowControl w:val="0"/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 xml:space="preserve">Załącznik nr </w:t>
      </w:r>
      <w:r w:rsidR="00052E26">
        <w:rPr>
          <w:rFonts w:ascii="Hind Light" w:eastAsia="SimSun" w:hAnsi="Hind Light" w:cs="Hind Light"/>
          <w:lang w:eastAsia="zh-CN" w:bidi="hi-IN"/>
        </w:rPr>
        <w:t>3</w:t>
      </w:r>
      <w:r w:rsidRPr="007B3E8B">
        <w:rPr>
          <w:rFonts w:ascii="Hind Light" w:eastAsia="SimSun" w:hAnsi="Hind Light" w:cs="Hind Light"/>
          <w:lang w:eastAsia="zh-CN" w:bidi="hi-IN"/>
        </w:rPr>
        <w:t xml:space="preserve"> - </w:t>
      </w:r>
      <w:r w:rsidR="001E715B" w:rsidRPr="007B3E8B">
        <w:rPr>
          <w:rFonts w:ascii="Hind Light" w:eastAsia="SimSun" w:hAnsi="Hind Light" w:cs="Hind Light"/>
          <w:lang w:eastAsia="zh-CN" w:bidi="hi-IN"/>
        </w:rPr>
        <w:t>informacja odpowiadająca odpisowi aktualnemu z rejestru przedsiębiorców dotycząca Wykonawcy.</w:t>
      </w:r>
    </w:p>
    <w:p w14:paraId="0AE1257B" w14:textId="567984D2" w:rsidR="00302808" w:rsidRPr="007B3E8B" w:rsidRDefault="00302808" w:rsidP="001E715B">
      <w:pPr>
        <w:widowControl w:val="0"/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>
        <w:rPr>
          <w:rFonts w:ascii="Hind Light" w:eastAsia="SimSun" w:hAnsi="Hind Light" w:cs="Hind Light"/>
          <w:lang w:eastAsia="zh-CN" w:bidi="hi-IN"/>
        </w:rPr>
        <w:t xml:space="preserve">Załącznik nr </w:t>
      </w:r>
      <w:r w:rsidR="00052E26">
        <w:rPr>
          <w:rFonts w:ascii="Hind Light" w:eastAsia="SimSun" w:hAnsi="Hind Light" w:cs="Hind Light"/>
          <w:lang w:eastAsia="zh-CN" w:bidi="hi-IN"/>
        </w:rPr>
        <w:t>4</w:t>
      </w:r>
      <w:r>
        <w:rPr>
          <w:rFonts w:ascii="Hind Light" w:eastAsia="SimSun" w:hAnsi="Hind Light" w:cs="Hind Light"/>
          <w:lang w:eastAsia="zh-CN" w:bidi="hi-IN"/>
        </w:rPr>
        <w:t xml:space="preserve"> - </w:t>
      </w:r>
      <w:r w:rsidRPr="007B3E8B">
        <w:rPr>
          <w:rFonts w:ascii="Hind Light" w:hAnsi="Hind Light" w:cs="Hind Light"/>
        </w:rPr>
        <w:t xml:space="preserve">uchwały Nr </w:t>
      </w:r>
      <w:r w:rsidRPr="007B3E8B">
        <w:rPr>
          <w:rStyle w:val="markedcontent"/>
          <w:rFonts w:ascii="Hind Light" w:hAnsi="Hind Light" w:cs="Hind Light"/>
        </w:rPr>
        <w:t>XXXVII/547/2021</w:t>
      </w:r>
      <w:r w:rsidRPr="007B3E8B">
        <w:rPr>
          <w:rFonts w:ascii="Hind Light" w:hAnsi="Hind Light" w:cs="Hind Light"/>
        </w:rPr>
        <w:t xml:space="preserve"> Rady Miasta Kalisza z dnia 26 marca 2021 r. w sprawie uchwalenia regulaminu utrzymania czystości i porządku na terenie Kalisza</w:t>
      </w:r>
    </w:p>
    <w:p w14:paraId="42A5082B" w14:textId="77777777" w:rsidR="001E715B" w:rsidRPr="007B3E8B" w:rsidRDefault="001E715B" w:rsidP="001E715B">
      <w:pPr>
        <w:suppressAutoHyphens/>
        <w:spacing w:after="0" w:line="276" w:lineRule="auto"/>
        <w:jc w:val="center"/>
        <w:rPr>
          <w:rFonts w:ascii="Hind Light" w:eastAsia="Times New Roman" w:hAnsi="Hind Light" w:cs="Hind Light"/>
          <w:lang w:eastAsia="pl-PL"/>
        </w:rPr>
      </w:pPr>
    </w:p>
    <w:p w14:paraId="50371F3B" w14:textId="77777777" w:rsidR="001E715B" w:rsidRPr="007B3E8B" w:rsidRDefault="001E715B" w:rsidP="001E715B">
      <w:pPr>
        <w:suppressAutoHyphens/>
        <w:spacing w:after="0" w:line="276" w:lineRule="auto"/>
        <w:jc w:val="center"/>
        <w:rPr>
          <w:rFonts w:ascii="Hind Light" w:eastAsia="Times New Roman" w:hAnsi="Hind Light" w:cs="Hind Light"/>
          <w:lang w:eastAsia="pl-PL"/>
        </w:rPr>
      </w:pPr>
      <w:bookmarkStart w:id="8" w:name="_Hlk28864008"/>
      <w:r w:rsidRPr="007B3E8B">
        <w:rPr>
          <w:rFonts w:ascii="Hind Light" w:eastAsia="Times New Roman" w:hAnsi="Hind Light" w:cs="Hind Light"/>
          <w:b/>
          <w:bCs/>
          <w:lang w:eastAsia="pl-PL"/>
        </w:rPr>
        <w:t xml:space="preserve">ZAMAWIAJĄCY: </w:t>
      </w:r>
      <w:r w:rsidRPr="007B3E8B">
        <w:rPr>
          <w:rFonts w:ascii="Hind Light" w:eastAsia="Times New Roman" w:hAnsi="Hind Light" w:cs="Hind Light"/>
          <w:b/>
          <w:bCs/>
          <w:lang w:eastAsia="pl-PL"/>
        </w:rPr>
        <w:tab/>
      </w:r>
      <w:r w:rsidRPr="007B3E8B">
        <w:rPr>
          <w:rFonts w:ascii="Hind Light" w:eastAsia="Times New Roman" w:hAnsi="Hind Light" w:cs="Hind Light"/>
          <w:b/>
          <w:bCs/>
          <w:lang w:eastAsia="pl-PL"/>
        </w:rPr>
        <w:tab/>
      </w:r>
      <w:r w:rsidRPr="007B3E8B">
        <w:rPr>
          <w:rFonts w:ascii="Hind Light" w:eastAsia="Times New Roman" w:hAnsi="Hind Light" w:cs="Hind Light"/>
          <w:b/>
          <w:bCs/>
          <w:lang w:eastAsia="pl-PL"/>
        </w:rPr>
        <w:tab/>
      </w:r>
      <w:r w:rsidRPr="007B3E8B">
        <w:rPr>
          <w:rFonts w:ascii="Hind Light" w:eastAsia="Times New Roman" w:hAnsi="Hind Light" w:cs="Hind Light"/>
          <w:b/>
          <w:bCs/>
          <w:lang w:eastAsia="pl-PL"/>
        </w:rPr>
        <w:tab/>
      </w:r>
      <w:r w:rsidRPr="007B3E8B">
        <w:rPr>
          <w:rFonts w:ascii="Hind Light" w:eastAsia="Times New Roman" w:hAnsi="Hind Light" w:cs="Hind Light"/>
          <w:b/>
          <w:bCs/>
          <w:lang w:eastAsia="pl-PL"/>
        </w:rPr>
        <w:tab/>
      </w:r>
      <w:r w:rsidRPr="007B3E8B">
        <w:rPr>
          <w:rFonts w:ascii="Hind Light" w:eastAsia="Times New Roman" w:hAnsi="Hind Light" w:cs="Hind Light"/>
          <w:b/>
          <w:bCs/>
          <w:lang w:eastAsia="pl-PL"/>
        </w:rPr>
        <w:tab/>
      </w:r>
      <w:r w:rsidRPr="007B3E8B">
        <w:rPr>
          <w:rFonts w:ascii="Hind Light" w:eastAsia="Times New Roman" w:hAnsi="Hind Light" w:cs="Hind Light"/>
          <w:b/>
          <w:bCs/>
          <w:lang w:eastAsia="pl-PL"/>
        </w:rPr>
        <w:tab/>
      </w:r>
      <w:r w:rsidRPr="007B3E8B">
        <w:rPr>
          <w:rFonts w:ascii="Hind Light" w:eastAsia="Times New Roman" w:hAnsi="Hind Light" w:cs="Hind Light"/>
          <w:b/>
          <w:bCs/>
          <w:lang w:eastAsia="pl-PL"/>
        </w:rPr>
        <w:tab/>
        <w:t>WYKONAWCA:</w:t>
      </w:r>
      <w:bookmarkEnd w:id="8"/>
    </w:p>
    <w:p w14:paraId="69B1045B" w14:textId="07EEB229" w:rsidR="00263A07" w:rsidRPr="00263A07" w:rsidRDefault="00263A07" w:rsidP="00D930C7">
      <w:pPr>
        <w:spacing w:after="120" w:line="360" w:lineRule="auto"/>
        <w:jc w:val="center"/>
        <w:rPr>
          <w:rFonts w:ascii="Hind Light" w:eastAsia="Calibri" w:hAnsi="Hind Light" w:cs="Hind Light"/>
        </w:rPr>
      </w:pPr>
    </w:p>
    <w:p w14:paraId="6DB5EA74" w14:textId="47010F2B" w:rsidR="001E715B" w:rsidRPr="007B3E8B" w:rsidRDefault="001E715B" w:rsidP="001E715B">
      <w:pPr>
        <w:spacing w:after="0" w:line="240" w:lineRule="auto"/>
        <w:jc w:val="right"/>
        <w:rPr>
          <w:rFonts w:ascii="Hind Light" w:eastAsia="Calibri" w:hAnsi="Hind Light" w:cs="Hind Light"/>
        </w:rPr>
        <w:sectPr w:rsidR="001E715B" w:rsidRPr="007B3E8B" w:rsidSect="00F9372F">
          <w:pgSz w:w="11906" w:h="16838"/>
          <w:pgMar w:top="907" w:right="1077" w:bottom="993" w:left="1077" w:header="708" w:footer="746" w:gutter="0"/>
          <w:cols w:space="708"/>
          <w:titlePg/>
          <w:docGrid w:linePitch="299"/>
        </w:sectPr>
      </w:pPr>
    </w:p>
    <w:p w14:paraId="76F0640A" w14:textId="77777777" w:rsidR="001E715B" w:rsidRPr="007B3E8B" w:rsidRDefault="001E715B" w:rsidP="001E715B">
      <w:pPr>
        <w:spacing w:after="0" w:line="240" w:lineRule="auto"/>
        <w:jc w:val="right"/>
        <w:rPr>
          <w:rFonts w:ascii="Hind Light" w:eastAsia="Times New Roman" w:hAnsi="Hind Light" w:cs="Hind Light"/>
          <w:i/>
          <w:iCs/>
          <w:sz w:val="16"/>
          <w:szCs w:val="18"/>
          <w:lang w:eastAsia="pl-PL"/>
        </w:rPr>
      </w:pPr>
      <w:r w:rsidRPr="007B3E8B">
        <w:rPr>
          <w:rFonts w:ascii="Hind Light" w:eastAsia="Times New Roman" w:hAnsi="Hind Light" w:cs="Hind Light"/>
          <w:i/>
          <w:iCs/>
          <w:sz w:val="16"/>
          <w:szCs w:val="18"/>
          <w:lang w:eastAsia="pl-PL"/>
        </w:rPr>
        <w:lastRenderedPageBreak/>
        <w:t>Załącznik nr 1</w:t>
      </w:r>
    </w:p>
    <w:p w14:paraId="7F3AD63B" w14:textId="626C4D70" w:rsidR="001E715B" w:rsidRPr="007B3E8B" w:rsidRDefault="001E715B" w:rsidP="001E715B">
      <w:pPr>
        <w:spacing w:after="0" w:line="240" w:lineRule="auto"/>
        <w:jc w:val="right"/>
        <w:rPr>
          <w:rFonts w:ascii="Hind Light" w:eastAsia="Times New Roman" w:hAnsi="Hind Light" w:cs="Hind Light"/>
          <w:i/>
          <w:iCs/>
          <w:sz w:val="16"/>
          <w:szCs w:val="18"/>
          <w:lang w:eastAsia="pl-PL"/>
        </w:rPr>
      </w:pPr>
      <w:bookmarkStart w:id="9" w:name="_Hlk28863205"/>
      <w:r w:rsidRPr="007B3E8B">
        <w:rPr>
          <w:rFonts w:ascii="Hind Light" w:eastAsia="Times New Roman" w:hAnsi="Hind Light" w:cs="Hind Light"/>
          <w:i/>
          <w:iCs/>
          <w:sz w:val="16"/>
          <w:szCs w:val="18"/>
          <w:lang w:eastAsia="pl-PL"/>
        </w:rPr>
        <w:t xml:space="preserve">do umowy nr </w:t>
      </w:r>
      <w:r w:rsidR="006B1854">
        <w:rPr>
          <w:rFonts w:ascii="Hind Light" w:eastAsia="Times New Roman" w:hAnsi="Hind Light" w:cs="Hind Light"/>
          <w:i/>
          <w:iCs/>
          <w:sz w:val="16"/>
          <w:szCs w:val="18"/>
          <w:lang w:eastAsia="pl-PL"/>
        </w:rPr>
        <w:t>….</w:t>
      </w:r>
      <w:r w:rsidRPr="007B3E8B">
        <w:rPr>
          <w:rFonts w:ascii="Hind Light" w:eastAsia="Times New Roman" w:hAnsi="Hind Light" w:cs="Hind Light"/>
          <w:i/>
          <w:iCs/>
          <w:sz w:val="16"/>
          <w:szCs w:val="18"/>
          <w:lang w:eastAsia="pl-PL"/>
        </w:rPr>
        <w:t>/zp</w:t>
      </w:r>
      <w:r w:rsidR="00D930C7">
        <w:rPr>
          <w:rFonts w:ascii="Hind Light" w:eastAsia="Times New Roman" w:hAnsi="Hind Light" w:cs="Hind Light"/>
          <w:i/>
          <w:iCs/>
          <w:sz w:val="16"/>
          <w:szCs w:val="18"/>
          <w:lang w:eastAsia="pl-PL"/>
        </w:rPr>
        <w:t>p</w:t>
      </w:r>
      <w:r w:rsidRPr="007B3E8B">
        <w:rPr>
          <w:rFonts w:ascii="Hind Light" w:eastAsia="Times New Roman" w:hAnsi="Hind Light" w:cs="Hind Light"/>
          <w:i/>
          <w:iCs/>
          <w:sz w:val="16"/>
          <w:szCs w:val="18"/>
          <w:lang w:eastAsia="pl-PL"/>
        </w:rPr>
        <w:t>/</w:t>
      </w:r>
      <w:r w:rsidR="00862985" w:rsidRPr="007B3E8B">
        <w:rPr>
          <w:rFonts w:ascii="Hind Light" w:eastAsia="Times New Roman" w:hAnsi="Hind Light" w:cs="Hind Light"/>
          <w:i/>
          <w:iCs/>
          <w:sz w:val="16"/>
          <w:szCs w:val="18"/>
          <w:lang w:eastAsia="pl-PL"/>
        </w:rPr>
        <w:t>2</w:t>
      </w:r>
      <w:r w:rsidR="006B1854">
        <w:rPr>
          <w:rFonts w:ascii="Hind Light" w:eastAsia="Times New Roman" w:hAnsi="Hind Light" w:cs="Hind Light"/>
          <w:i/>
          <w:iCs/>
          <w:sz w:val="16"/>
          <w:szCs w:val="18"/>
          <w:lang w:eastAsia="pl-PL"/>
        </w:rPr>
        <w:t>3</w:t>
      </w:r>
    </w:p>
    <w:p w14:paraId="0F39865B" w14:textId="4588C317" w:rsidR="001E715B" w:rsidRPr="007B3E8B" w:rsidRDefault="001E715B" w:rsidP="001E715B">
      <w:pPr>
        <w:spacing w:after="0" w:line="240" w:lineRule="auto"/>
        <w:jc w:val="right"/>
        <w:rPr>
          <w:rFonts w:ascii="Hind Light" w:eastAsia="Times New Roman" w:hAnsi="Hind Light" w:cs="Hind Light"/>
          <w:i/>
          <w:iCs/>
          <w:sz w:val="20"/>
          <w:szCs w:val="20"/>
          <w:lang w:eastAsia="pl-PL"/>
        </w:rPr>
      </w:pPr>
      <w:r w:rsidRPr="007B3E8B">
        <w:rPr>
          <w:rFonts w:ascii="Hind Light" w:eastAsia="Times New Roman" w:hAnsi="Hind Light" w:cs="Hind Light"/>
          <w:i/>
          <w:iCs/>
          <w:sz w:val="16"/>
          <w:szCs w:val="18"/>
          <w:lang w:eastAsia="pl-PL"/>
        </w:rPr>
        <w:t xml:space="preserve">z dnia </w:t>
      </w:r>
      <w:r w:rsidR="00862985" w:rsidRPr="007B3E8B">
        <w:rPr>
          <w:rFonts w:ascii="Hind Light" w:eastAsia="Times New Roman" w:hAnsi="Hind Light" w:cs="Hind Light"/>
          <w:i/>
          <w:iCs/>
          <w:sz w:val="16"/>
          <w:szCs w:val="18"/>
          <w:lang w:eastAsia="pl-PL"/>
        </w:rPr>
        <w:t>……</w:t>
      </w:r>
      <w:r w:rsidRPr="007B3E8B">
        <w:rPr>
          <w:rFonts w:ascii="Hind Light" w:eastAsia="Times New Roman" w:hAnsi="Hind Light" w:cs="Hind Light"/>
          <w:i/>
          <w:iCs/>
          <w:sz w:val="16"/>
          <w:szCs w:val="18"/>
          <w:lang w:eastAsia="pl-PL"/>
        </w:rPr>
        <w:t xml:space="preserve"> grudnia </w:t>
      </w:r>
      <w:r w:rsidR="00862985" w:rsidRPr="007B3E8B">
        <w:rPr>
          <w:rFonts w:ascii="Hind Light" w:eastAsia="Times New Roman" w:hAnsi="Hind Light" w:cs="Hind Light"/>
          <w:i/>
          <w:iCs/>
          <w:sz w:val="16"/>
          <w:szCs w:val="18"/>
          <w:lang w:eastAsia="pl-PL"/>
        </w:rPr>
        <w:t>202</w:t>
      </w:r>
      <w:r w:rsidR="006B1854">
        <w:rPr>
          <w:rFonts w:ascii="Hind Light" w:eastAsia="Times New Roman" w:hAnsi="Hind Light" w:cs="Hind Light"/>
          <w:i/>
          <w:iCs/>
          <w:sz w:val="16"/>
          <w:szCs w:val="18"/>
          <w:lang w:eastAsia="pl-PL"/>
        </w:rPr>
        <w:t>3</w:t>
      </w:r>
      <w:r w:rsidRPr="007B3E8B">
        <w:rPr>
          <w:rFonts w:ascii="Hind Light" w:eastAsia="Times New Roman" w:hAnsi="Hind Light" w:cs="Hind Light"/>
          <w:i/>
          <w:iCs/>
          <w:sz w:val="16"/>
          <w:szCs w:val="18"/>
          <w:lang w:eastAsia="pl-PL"/>
        </w:rPr>
        <w:t> r.</w:t>
      </w:r>
      <w:bookmarkEnd w:id="9"/>
    </w:p>
    <w:p w14:paraId="2CE3FA58" w14:textId="77777777" w:rsidR="001E715B" w:rsidRPr="007B3E8B" w:rsidRDefault="001E715B" w:rsidP="001E715B">
      <w:pPr>
        <w:suppressAutoHyphens/>
        <w:spacing w:after="0" w:line="320" w:lineRule="exact"/>
        <w:jc w:val="center"/>
        <w:rPr>
          <w:rFonts w:ascii="Hind Light" w:eastAsia="SimSun" w:hAnsi="Hind Light" w:cs="Hind Light"/>
          <w:lang w:eastAsia="zh-CN" w:bidi="hi-IN"/>
        </w:rPr>
      </w:pPr>
    </w:p>
    <w:p w14:paraId="4107DF08" w14:textId="77777777" w:rsidR="001E715B" w:rsidRPr="007B3E8B" w:rsidRDefault="001E715B" w:rsidP="001E715B">
      <w:pPr>
        <w:suppressAutoHyphens/>
        <w:spacing w:after="0" w:line="320" w:lineRule="exact"/>
        <w:jc w:val="center"/>
        <w:rPr>
          <w:rFonts w:ascii="Hind Light" w:eastAsia="SimSun" w:hAnsi="Hind Light" w:cs="Hind Light"/>
          <w:lang w:eastAsia="zh-CN" w:bidi="hi-IN"/>
        </w:rPr>
      </w:pPr>
    </w:p>
    <w:p w14:paraId="6604004F" w14:textId="77777777" w:rsidR="001E715B" w:rsidRPr="007B3E8B" w:rsidRDefault="001E715B" w:rsidP="001E715B">
      <w:pPr>
        <w:suppressAutoHyphens/>
        <w:spacing w:after="0" w:line="320" w:lineRule="exact"/>
        <w:jc w:val="center"/>
        <w:rPr>
          <w:rFonts w:ascii="Hind Light" w:eastAsia="SimSun" w:hAnsi="Hind Light" w:cs="Hind Light"/>
          <w:lang w:eastAsia="zh-CN" w:bidi="hi-IN"/>
        </w:rPr>
      </w:pPr>
    </w:p>
    <w:p w14:paraId="428CBEB3" w14:textId="77777777" w:rsidR="001E715B" w:rsidRPr="007B3E8B" w:rsidRDefault="001E715B" w:rsidP="001E715B">
      <w:pPr>
        <w:suppressAutoHyphens/>
        <w:spacing w:after="0" w:line="320" w:lineRule="exact"/>
        <w:jc w:val="center"/>
        <w:rPr>
          <w:rFonts w:ascii="Hind Light" w:eastAsia="SimSun" w:hAnsi="Hind Light" w:cs="Hind Light"/>
          <w:b/>
          <w:bCs/>
          <w:lang w:eastAsia="zh-CN" w:bidi="hi-IN"/>
        </w:rPr>
      </w:pPr>
      <w:r w:rsidRPr="007B3E8B">
        <w:rPr>
          <w:rFonts w:ascii="Hind Light" w:eastAsia="SimSun" w:hAnsi="Hind Light" w:cs="Hind Light"/>
          <w:b/>
          <w:bCs/>
          <w:lang w:eastAsia="zh-CN" w:bidi="hi-IN"/>
        </w:rPr>
        <w:t>CENNIK I HARMONOGRAM WYWOZU ODPADÓW</w:t>
      </w:r>
    </w:p>
    <w:p w14:paraId="2C7CB75D" w14:textId="77777777" w:rsidR="001E715B" w:rsidRPr="007B3E8B" w:rsidRDefault="001E715B" w:rsidP="001E715B">
      <w:pPr>
        <w:suppressAutoHyphens/>
        <w:spacing w:after="0" w:line="320" w:lineRule="exact"/>
        <w:jc w:val="center"/>
        <w:rPr>
          <w:rFonts w:ascii="Hind Light" w:eastAsia="Calibri" w:hAnsi="Hind Light" w:cs="Hind Light"/>
        </w:rPr>
      </w:pPr>
    </w:p>
    <w:p w14:paraId="47933890" w14:textId="77777777" w:rsidR="001E715B" w:rsidRPr="007B3E8B" w:rsidRDefault="001E715B" w:rsidP="001E715B">
      <w:pPr>
        <w:autoSpaceDE w:val="0"/>
        <w:autoSpaceDN w:val="0"/>
        <w:adjustRightInd w:val="0"/>
        <w:spacing w:after="0" w:line="240" w:lineRule="auto"/>
        <w:jc w:val="both"/>
        <w:rPr>
          <w:rFonts w:ascii="Hind Light" w:hAnsi="Hind Light" w:cs="Hind Light"/>
          <w:b/>
          <w:bCs/>
          <w:sz w:val="16"/>
          <w:szCs w:val="16"/>
        </w:rPr>
      </w:pPr>
    </w:p>
    <w:tbl>
      <w:tblPr>
        <w:tblStyle w:val="Tabela-Siatka"/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1808"/>
        <w:gridCol w:w="1133"/>
        <w:gridCol w:w="1307"/>
        <w:gridCol w:w="1276"/>
        <w:gridCol w:w="1242"/>
        <w:gridCol w:w="849"/>
        <w:gridCol w:w="1700"/>
      </w:tblGrid>
      <w:tr w:rsidR="001E715B" w:rsidRPr="007B3E8B" w14:paraId="42C217D2" w14:textId="77777777" w:rsidTr="005C65BB">
        <w:trPr>
          <w:jc w:val="center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B49E" w14:textId="77777777" w:rsidR="001E715B" w:rsidRPr="007B3E8B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6"/>
                <w:szCs w:val="16"/>
              </w:rPr>
            </w:pPr>
            <w:r w:rsidRPr="007B3E8B">
              <w:rPr>
                <w:rFonts w:ascii="Hind Light" w:hAnsi="Hind Light" w:cs="Hind Light"/>
                <w:b/>
                <w:bCs/>
                <w:sz w:val="16"/>
                <w:szCs w:val="16"/>
              </w:rPr>
              <w:t>USŁUGA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F61A" w14:textId="77777777" w:rsidR="001E715B" w:rsidRPr="007B3E8B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6"/>
                <w:szCs w:val="16"/>
              </w:rPr>
            </w:pPr>
            <w:r w:rsidRPr="007B3E8B">
              <w:rPr>
                <w:rFonts w:ascii="Hind Light" w:hAnsi="Hind Light" w:cs="Hind Light"/>
                <w:b/>
                <w:bCs/>
                <w:sz w:val="16"/>
                <w:szCs w:val="16"/>
              </w:rPr>
              <w:t>cena jedn. netto</w:t>
            </w:r>
          </w:p>
          <w:p w14:paraId="468C2214" w14:textId="77777777" w:rsidR="001E715B" w:rsidRPr="007B3E8B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6"/>
                <w:szCs w:val="16"/>
              </w:rPr>
            </w:pPr>
            <w:r w:rsidRPr="007B3E8B">
              <w:rPr>
                <w:rFonts w:ascii="Hind Light" w:hAnsi="Hind Light" w:cs="Hind Light"/>
                <w:b/>
                <w:bCs/>
                <w:sz w:val="16"/>
                <w:szCs w:val="16"/>
              </w:rPr>
              <w:t>[zł/m</w:t>
            </w:r>
            <w:r w:rsidRPr="007B3E8B">
              <w:rPr>
                <w:rFonts w:ascii="Hind Light" w:hAnsi="Hind Light" w:cs="Hind Light"/>
                <w:b/>
                <w:bCs/>
                <w:sz w:val="16"/>
                <w:szCs w:val="16"/>
                <w:vertAlign w:val="superscript"/>
              </w:rPr>
              <w:t>3</w:t>
            </w:r>
            <w:r w:rsidRPr="007B3E8B">
              <w:rPr>
                <w:rFonts w:ascii="Hind Light" w:hAnsi="Hind Light" w:cs="Hind Light"/>
                <w:b/>
                <w:bCs/>
                <w:sz w:val="16"/>
                <w:szCs w:val="16"/>
              </w:rPr>
              <w:t>]</w:t>
            </w:r>
            <w:r w:rsidRPr="007B3E8B">
              <w:rPr>
                <w:rFonts w:ascii="Hind Light" w:hAnsi="Hind Light" w:cs="Hind Light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42EB" w14:textId="77777777" w:rsidR="001E715B" w:rsidRPr="007B3E8B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6"/>
                <w:szCs w:val="16"/>
              </w:rPr>
            </w:pPr>
            <w:r w:rsidRPr="007B3E8B">
              <w:rPr>
                <w:rFonts w:ascii="Hind Light" w:hAnsi="Hind Light" w:cs="Hind Light"/>
                <w:b/>
                <w:bCs/>
                <w:sz w:val="16"/>
                <w:szCs w:val="16"/>
              </w:rPr>
              <w:t>pojemność</w:t>
            </w:r>
          </w:p>
          <w:p w14:paraId="0387E932" w14:textId="77777777" w:rsidR="001E715B" w:rsidRPr="007B3E8B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6"/>
                <w:szCs w:val="16"/>
              </w:rPr>
            </w:pPr>
            <w:r w:rsidRPr="007B3E8B">
              <w:rPr>
                <w:rFonts w:ascii="Hind Light" w:hAnsi="Hind Light" w:cs="Hind Light"/>
                <w:b/>
                <w:bCs/>
                <w:sz w:val="16"/>
                <w:szCs w:val="16"/>
              </w:rPr>
              <w:t>[m</w:t>
            </w:r>
            <w:r w:rsidRPr="007B3E8B">
              <w:rPr>
                <w:rFonts w:ascii="Hind Light" w:hAnsi="Hind Light" w:cs="Hind Light"/>
                <w:b/>
                <w:bCs/>
                <w:sz w:val="16"/>
                <w:szCs w:val="16"/>
                <w:vertAlign w:val="superscript"/>
              </w:rPr>
              <w:t>3</w:t>
            </w:r>
            <w:r w:rsidRPr="007B3E8B">
              <w:rPr>
                <w:rFonts w:ascii="Hind Light" w:hAnsi="Hind Light" w:cs="Hind Light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E302" w14:textId="77777777" w:rsidR="001E715B" w:rsidRPr="007B3E8B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6"/>
                <w:szCs w:val="16"/>
              </w:rPr>
            </w:pPr>
            <w:r w:rsidRPr="007B3E8B">
              <w:rPr>
                <w:rFonts w:ascii="Hind Light" w:hAnsi="Hind Light" w:cs="Hind Light"/>
                <w:b/>
                <w:bCs/>
                <w:sz w:val="16"/>
                <w:szCs w:val="16"/>
              </w:rPr>
              <w:t>cena netto</w:t>
            </w:r>
          </w:p>
          <w:p w14:paraId="66566DE9" w14:textId="77777777" w:rsidR="001E715B" w:rsidRPr="007B3E8B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6"/>
                <w:szCs w:val="16"/>
              </w:rPr>
            </w:pPr>
            <w:r w:rsidRPr="007B3E8B">
              <w:rPr>
                <w:rFonts w:ascii="Hind Light" w:hAnsi="Hind Light" w:cs="Hind Light"/>
                <w:b/>
                <w:bCs/>
                <w:sz w:val="16"/>
                <w:szCs w:val="16"/>
              </w:rPr>
              <w:t>za pojemnik</w:t>
            </w:r>
          </w:p>
          <w:p w14:paraId="1CC3679A" w14:textId="77777777" w:rsidR="001E715B" w:rsidRPr="007B3E8B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6"/>
                <w:szCs w:val="16"/>
              </w:rPr>
            </w:pPr>
            <w:r w:rsidRPr="007B3E8B">
              <w:rPr>
                <w:rFonts w:ascii="Hind Light" w:hAnsi="Hind Light" w:cs="Hind Light"/>
                <w:b/>
                <w:bCs/>
                <w:sz w:val="16"/>
                <w:szCs w:val="16"/>
              </w:rPr>
              <w:t>[zł/szt.]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3E43" w14:textId="77777777" w:rsidR="001E715B" w:rsidRPr="007B3E8B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6"/>
                <w:szCs w:val="16"/>
              </w:rPr>
            </w:pPr>
            <w:r w:rsidRPr="007B3E8B">
              <w:rPr>
                <w:rFonts w:ascii="Hind Light" w:hAnsi="Hind Light" w:cs="Hind Light"/>
                <w:b/>
                <w:bCs/>
                <w:sz w:val="16"/>
                <w:szCs w:val="16"/>
              </w:rPr>
              <w:t>ilość</w:t>
            </w:r>
          </w:p>
          <w:p w14:paraId="79E35678" w14:textId="77777777" w:rsidR="001E715B" w:rsidRPr="007B3E8B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6"/>
                <w:szCs w:val="16"/>
              </w:rPr>
            </w:pPr>
            <w:r w:rsidRPr="007B3E8B">
              <w:rPr>
                <w:rFonts w:ascii="Hind Light" w:hAnsi="Hind Light" w:cs="Hind Light"/>
                <w:b/>
                <w:bCs/>
                <w:sz w:val="16"/>
                <w:szCs w:val="16"/>
              </w:rPr>
              <w:t>[szt.]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3A66" w14:textId="77777777" w:rsidR="001E715B" w:rsidRPr="007B3E8B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9"/>
                <w:szCs w:val="9"/>
              </w:rPr>
            </w:pPr>
            <w:r w:rsidRPr="007B3E8B">
              <w:rPr>
                <w:rFonts w:ascii="Hind Light" w:hAnsi="Hind Light" w:cs="Hind Light"/>
                <w:b/>
                <w:bCs/>
                <w:sz w:val="16"/>
                <w:szCs w:val="16"/>
              </w:rPr>
              <w:t>częstotliwość</w:t>
            </w:r>
            <w:r w:rsidRPr="007B3E8B">
              <w:rPr>
                <w:rFonts w:ascii="Hind Light" w:hAnsi="Hind Light" w:cs="Hind Light"/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</w:tr>
      <w:tr w:rsidR="001E715B" w:rsidRPr="007B3E8B" w14:paraId="789FF6E2" w14:textId="77777777" w:rsidTr="005C65BB">
        <w:trPr>
          <w:trHeight w:val="679"/>
          <w:jc w:val="center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B90B" w14:textId="77777777" w:rsidR="001E715B" w:rsidRPr="007B3E8B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sz w:val="20"/>
                <w:szCs w:val="20"/>
              </w:rPr>
            </w:pPr>
            <w:r w:rsidRPr="007B3E8B">
              <w:rPr>
                <w:rFonts w:ascii="Hind Light" w:hAnsi="Hind Light" w:cs="Hind Light"/>
                <w:sz w:val="20"/>
                <w:szCs w:val="20"/>
              </w:rPr>
              <w:t>Odbiór niesegregowanych (zmieszanych) odpadów komunalnych</w:t>
            </w:r>
          </w:p>
          <w:p w14:paraId="6E7FA818" w14:textId="77777777" w:rsidR="00A94D4E" w:rsidRPr="007B3E8B" w:rsidRDefault="00A94D4E" w:rsidP="005C65BB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sz w:val="20"/>
                <w:szCs w:val="20"/>
              </w:rPr>
            </w:pPr>
            <w:r w:rsidRPr="007B3E8B">
              <w:rPr>
                <w:rFonts w:ascii="Hind Light" w:hAnsi="Hind Light" w:cs="Hind Light"/>
                <w:sz w:val="20"/>
                <w:szCs w:val="20"/>
              </w:rPr>
              <w:t>Kalisz, ul. Wrocławska 193-195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9D67" w14:textId="77777777" w:rsidR="001E715B" w:rsidRPr="007B3E8B" w:rsidRDefault="00A94D4E" w:rsidP="005C65BB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 w:rsidRPr="007B3E8B">
              <w:rPr>
                <w:rFonts w:ascii="Hind Light" w:hAnsi="Hind Light" w:cs="Hind Light"/>
                <w:b/>
                <w:bCs/>
                <w:sz w:val="18"/>
                <w:szCs w:val="18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357C" w14:textId="77777777" w:rsidR="001E715B" w:rsidRPr="007B3E8B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 w:rsidRPr="007B3E8B">
              <w:rPr>
                <w:rFonts w:ascii="Hind Light" w:hAnsi="Hind Light" w:cs="Hind Light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B150" w14:textId="77777777" w:rsidR="001E715B" w:rsidRPr="007B3E8B" w:rsidRDefault="00A94D4E" w:rsidP="005C65BB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 w:rsidRPr="007B3E8B">
              <w:rPr>
                <w:rFonts w:ascii="Hind Light" w:hAnsi="Hind Light" w:cs="Hind Light"/>
                <w:b/>
                <w:bCs/>
                <w:sz w:val="18"/>
                <w:szCs w:val="18"/>
              </w:rPr>
              <w:t>………..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06AD" w14:textId="77777777" w:rsidR="001E715B" w:rsidRPr="007B3E8B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 w:rsidRPr="007B3E8B">
              <w:rPr>
                <w:rFonts w:ascii="Hind Light" w:hAnsi="Hind Light" w:cs="Hind Light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1908" w14:textId="77777777" w:rsidR="001E715B" w:rsidRPr="007B3E8B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 w:rsidRPr="007B3E8B">
              <w:rPr>
                <w:rFonts w:ascii="Hind Light" w:hAnsi="Hind Light" w:cs="Hind Light"/>
                <w:b/>
                <w:bCs/>
                <w:sz w:val="18"/>
                <w:szCs w:val="18"/>
              </w:rPr>
              <w:t>2 razy w tygodniu</w:t>
            </w:r>
          </w:p>
        </w:tc>
      </w:tr>
      <w:tr w:rsidR="00A94D4E" w:rsidRPr="007B3E8B" w14:paraId="68CFB0EC" w14:textId="77777777" w:rsidTr="005C65BB">
        <w:trPr>
          <w:trHeight w:val="679"/>
          <w:jc w:val="center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3809" w14:textId="77777777" w:rsidR="00A94D4E" w:rsidRPr="007B3E8B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sz w:val="20"/>
                <w:szCs w:val="20"/>
              </w:rPr>
            </w:pPr>
            <w:r w:rsidRPr="007B3E8B">
              <w:rPr>
                <w:rFonts w:ascii="Hind Light" w:hAnsi="Hind Light" w:cs="Hind Light"/>
                <w:sz w:val="20"/>
                <w:szCs w:val="20"/>
              </w:rPr>
              <w:t>Odbiór niesegregowanych (zmieszanych) odpadów komunalnych</w:t>
            </w:r>
          </w:p>
          <w:p w14:paraId="47A57587" w14:textId="77777777" w:rsidR="00A94D4E" w:rsidRPr="007B3E8B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sz w:val="20"/>
                <w:szCs w:val="20"/>
              </w:rPr>
            </w:pPr>
            <w:r w:rsidRPr="007B3E8B">
              <w:rPr>
                <w:rFonts w:ascii="Hind Light" w:hAnsi="Hind Light" w:cs="Hind Light"/>
                <w:sz w:val="20"/>
                <w:szCs w:val="20"/>
              </w:rPr>
              <w:t>Kalisz, ul. Łódzka 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A817" w14:textId="77777777" w:rsidR="00A94D4E" w:rsidRPr="007B3E8B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 w:rsidRPr="007B3E8B">
              <w:rPr>
                <w:rFonts w:ascii="Hind Light" w:hAnsi="Hind Light" w:cs="Hind Light"/>
                <w:b/>
                <w:bCs/>
                <w:sz w:val="18"/>
                <w:szCs w:val="18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515A" w14:textId="77777777" w:rsidR="00A94D4E" w:rsidRPr="007B3E8B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 w:rsidRPr="007B3E8B">
              <w:rPr>
                <w:rFonts w:ascii="Hind Light" w:hAnsi="Hind Light" w:cs="Hind Light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98C0" w14:textId="77777777" w:rsidR="00A94D4E" w:rsidRPr="007B3E8B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 w:rsidRPr="007B3E8B">
              <w:rPr>
                <w:rFonts w:ascii="Hind Light" w:hAnsi="Hind Light" w:cs="Hind Light"/>
                <w:b/>
                <w:bCs/>
                <w:sz w:val="18"/>
                <w:szCs w:val="18"/>
              </w:rPr>
              <w:t>………..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DA49" w14:textId="77777777" w:rsidR="00A94D4E" w:rsidRPr="007B3E8B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 w:rsidRPr="007B3E8B">
              <w:rPr>
                <w:rFonts w:ascii="Hind Light" w:hAnsi="Hind Light" w:cs="Hind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08DE" w14:textId="77777777" w:rsidR="00A94D4E" w:rsidRPr="007B3E8B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 w:rsidRPr="007B3E8B">
              <w:rPr>
                <w:rFonts w:ascii="Hind Light" w:hAnsi="Hind Light" w:cs="Hind Light"/>
                <w:b/>
                <w:bCs/>
                <w:sz w:val="18"/>
                <w:szCs w:val="18"/>
              </w:rPr>
              <w:t>na zgłoszenie</w:t>
            </w:r>
          </w:p>
          <w:p w14:paraId="4A38317F" w14:textId="77777777" w:rsidR="00A94D4E" w:rsidRPr="007B3E8B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 w:rsidRPr="007B3E8B">
              <w:rPr>
                <w:rFonts w:ascii="Hind Light" w:hAnsi="Hind Light" w:cs="Hind Light"/>
                <w:b/>
                <w:bCs/>
                <w:sz w:val="18"/>
                <w:szCs w:val="18"/>
              </w:rPr>
              <w:t>telefoniczne</w:t>
            </w:r>
          </w:p>
        </w:tc>
      </w:tr>
      <w:tr w:rsidR="00DC0554" w:rsidRPr="007B3E8B" w14:paraId="381C763A" w14:textId="77777777" w:rsidTr="00313E9D">
        <w:trPr>
          <w:trHeight w:val="1368"/>
          <w:jc w:val="center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4385F" w14:textId="335E1534" w:rsidR="00DC0554" w:rsidRPr="007B3E8B" w:rsidRDefault="00DC0554" w:rsidP="007B3E8B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sz w:val="20"/>
                <w:szCs w:val="20"/>
              </w:rPr>
            </w:pPr>
            <w:r>
              <w:rPr>
                <w:rFonts w:ascii="Hind Light" w:hAnsi="Hind Light" w:cs="Hind Light"/>
                <w:sz w:val="20"/>
                <w:szCs w:val="20"/>
              </w:rPr>
              <w:t xml:space="preserve">Odbiór odpadów biodegradowalnych </w:t>
            </w:r>
            <w:r>
              <w:rPr>
                <w:rFonts w:ascii="Hind Light" w:hAnsi="Hind Light" w:cs="Hind Light"/>
                <w:sz w:val="20"/>
                <w:szCs w:val="20"/>
              </w:rPr>
              <w:br/>
            </w:r>
            <w:r w:rsidRPr="007B3E8B">
              <w:rPr>
                <w:rFonts w:ascii="Hind Light" w:hAnsi="Hind Light" w:cs="Hind Light"/>
                <w:sz w:val="20"/>
                <w:szCs w:val="20"/>
              </w:rPr>
              <w:t>Kalisz, ul. Wrocławska 193-195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3734B" w14:textId="3B602A62" w:rsidR="00DC0554" w:rsidRPr="007B3E8B" w:rsidRDefault="00DC0554" w:rsidP="007B3E8B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 w:rsidRPr="007B3E8B">
              <w:rPr>
                <w:rFonts w:ascii="Hind Light" w:hAnsi="Hind Light" w:cs="Hind Light"/>
                <w:b/>
                <w:bCs/>
                <w:sz w:val="18"/>
                <w:szCs w:val="18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AFBD5" w14:textId="7346B7CE" w:rsidR="00DC0554" w:rsidRPr="007B3E8B" w:rsidRDefault="00DC0554" w:rsidP="007B3E8B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 w:rsidRPr="007B3E8B">
              <w:rPr>
                <w:rFonts w:ascii="Hind Light" w:hAnsi="Hind Light" w:cs="Hind Light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BF053" w14:textId="7B06619A" w:rsidR="00DC0554" w:rsidRPr="007B3E8B" w:rsidRDefault="00DC0554" w:rsidP="007B3E8B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 w:rsidRPr="007B3E8B">
              <w:rPr>
                <w:rFonts w:ascii="Hind Light" w:hAnsi="Hind Light" w:cs="Hind Light"/>
                <w:b/>
                <w:bCs/>
                <w:sz w:val="18"/>
                <w:szCs w:val="18"/>
              </w:rPr>
              <w:t>………..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F60BD" w14:textId="19E96DFE" w:rsidR="00DC0554" w:rsidRPr="007B3E8B" w:rsidRDefault="00DC0554" w:rsidP="007B3E8B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>
              <w:rPr>
                <w:rFonts w:ascii="Hind Light" w:hAnsi="Hind Light" w:cs="Hind Light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867C1" w14:textId="77777777" w:rsidR="00DC0554" w:rsidRPr="007B3E8B" w:rsidRDefault="00DC0554" w:rsidP="008D455A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 w:rsidRPr="007B3E8B">
              <w:rPr>
                <w:rFonts w:ascii="Hind Light" w:hAnsi="Hind Light" w:cs="Hind Light"/>
                <w:b/>
                <w:bCs/>
                <w:sz w:val="18"/>
                <w:szCs w:val="18"/>
              </w:rPr>
              <w:t>na zgłoszenie</w:t>
            </w:r>
          </w:p>
          <w:p w14:paraId="533F2287" w14:textId="2F015226" w:rsidR="00DC0554" w:rsidRPr="007B3E8B" w:rsidRDefault="00DC0554" w:rsidP="007B3E8B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 w:rsidRPr="007B3E8B">
              <w:rPr>
                <w:rFonts w:ascii="Hind Light" w:hAnsi="Hind Light" w:cs="Hind Light"/>
                <w:b/>
                <w:bCs/>
                <w:sz w:val="18"/>
                <w:szCs w:val="18"/>
              </w:rPr>
              <w:t>telefoniczne</w:t>
            </w:r>
          </w:p>
        </w:tc>
      </w:tr>
      <w:tr w:rsidR="008D455A" w:rsidRPr="007B3E8B" w14:paraId="307EC9AC" w14:textId="77777777" w:rsidTr="005C65BB">
        <w:trPr>
          <w:trHeight w:val="771"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3B22" w14:textId="77777777" w:rsidR="008D455A" w:rsidRPr="007B3E8B" w:rsidRDefault="008D455A" w:rsidP="008D455A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sz w:val="20"/>
                <w:szCs w:val="20"/>
              </w:rPr>
            </w:pPr>
            <w:r w:rsidRPr="007B3E8B">
              <w:rPr>
                <w:rFonts w:ascii="Hind Light" w:hAnsi="Hind Light" w:cs="Hind Light"/>
                <w:sz w:val="20"/>
                <w:szCs w:val="20"/>
              </w:rPr>
              <w:t>Odbiór odpadów</w:t>
            </w:r>
          </w:p>
          <w:p w14:paraId="16C04253" w14:textId="77777777" w:rsidR="008D455A" w:rsidRPr="007B3E8B" w:rsidRDefault="008D455A" w:rsidP="008D455A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sz w:val="20"/>
                <w:szCs w:val="20"/>
              </w:rPr>
            </w:pPr>
            <w:r w:rsidRPr="007B3E8B">
              <w:rPr>
                <w:rFonts w:ascii="Hind Light" w:hAnsi="Hind Light" w:cs="Hind Light"/>
                <w:sz w:val="20"/>
                <w:szCs w:val="20"/>
              </w:rPr>
              <w:t>komunalnych</w:t>
            </w:r>
          </w:p>
          <w:p w14:paraId="68BD1BC1" w14:textId="77777777" w:rsidR="008D455A" w:rsidRPr="007B3E8B" w:rsidRDefault="008D455A" w:rsidP="008D455A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sz w:val="20"/>
                <w:szCs w:val="20"/>
              </w:rPr>
            </w:pPr>
            <w:r w:rsidRPr="007B3E8B">
              <w:rPr>
                <w:rFonts w:ascii="Hind Light" w:hAnsi="Hind Light" w:cs="Hind Light"/>
                <w:sz w:val="20"/>
                <w:szCs w:val="20"/>
              </w:rPr>
              <w:t>segregowanych</w:t>
            </w:r>
          </w:p>
          <w:p w14:paraId="39DEB566" w14:textId="77777777" w:rsidR="008D455A" w:rsidRPr="007B3E8B" w:rsidRDefault="008D455A" w:rsidP="008D455A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sz w:val="20"/>
                <w:szCs w:val="20"/>
              </w:rPr>
            </w:pPr>
            <w:r w:rsidRPr="007B3E8B">
              <w:rPr>
                <w:rFonts w:ascii="Hind Light" w:hAnsi="Hind Light" w:cs="Hind Light"/>
                <w:sz w:val="20"/>
                <w:szCs w:val="20"/>
              </w:rPr>
              <w:t>i gromadzonych</w:t>
            </w:r>
          </w:p>
          <w:p w14:paraId="2FE1CE51" w14:textId="77777777" w:rsidR="008D455A" w:rsidRPr="007B3E8B" w:rsidRDefault="008D455A" w:rsidP="008D455A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sz w:val="20"/>
                <w:szCs w:val="20"/>
              </w:rPr>
            </w:pPr>
            <w:r w:rsidRPr="007B3E8B">
              <w:rPr>
                <w:rFonts w:ascii="Hind Light" w:hAnsi="Hind Light" w:cs="Hind Light"/>
                <w:sz w:val="20"/>
                <w:szCs w:val="20"/>
              </w:rPr>
              <w:t>selektywnie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BF1D" w14:textId="33639C91" w:rsidR="008D455A" w:rsidRPr="007B3E8B" w:rsidRDefault="008D455A" w:rsidP="008D455A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sz w:val="20"/>
                <w:szCs w:val="20"/>
              </w:rPr>
            </w:pPr>
            <w:r w:rsidRPr="007B3E8B">
              <w:rPr>
                <w:rFonts w:ascii="Hind Light" w:hAnsi="Hind Light" w:cs="Hind Light"/>
                <w:sz w:val="20"/>
                <w:szCs w:val="20"/>
              </w:rPr>
              <w:t>tworzywa sztuczne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6C2A" w14:textId="0EE1B7B6" w:rsidR="008D455A" w:rsidRPr="007B3E8B" w:rsidRDefault="00D930C7" w:rsidP="008D455A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>
              <w:rPr>
                <w:rFonts w:ascii="Hind Light" w:hAnsi="Hind Light" w:cs="Hind Ligh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5CAE" w14:textId="60EFCF47" w:rsidR="008D455A" w:rsidRPr="007B3E8B" w:rsidRDefault="008D455A" w:rsidP="008D455A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 w:rsidRPr="007B3E8B">
              <w:rPr>
                <w:rFonts w:ascii="Hind Light" w:hAnsi="Hind Light" w:cs="Hind Light"/>
                <w:b/>
                <w:bCs/>
                <w:sz w:val="18"/>
                <w:szCs w:val="18"/>
              </w:rPr>
              <w:t>2,2 / 3,1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3563" w14:textId="04518B13" w:rsidR="008D455A" w:rsidRPr="007B3E8B" w:rsidRDefault="00D930C7" w:rsidP="008D455A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>
              <w:rPr>
                <w:rFonts w:ascii="Hind Light" w:hAnsi="Hind Light" w:cs="Hind Ligh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D6F5" w14:textId="0A9CAE67" w:rsidR="008D455A" w:rsidRPr="007B3E8B" w:rsidRDefault="008D455A" w:rsidP="008D455A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 w:rsidRPr="007B3E8B">
              <w:rPr>
                <w:rFonts w:ascii="Hind Light" w:hAnsi="Hind Light" w:cs="Hind Light"/>
                <w:b/>
                <w:bCs/>
                <w:sz w:val="18"/>
                <w:szCs w:val="18"/>
              </w:rPr>
              <w:t>3 /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D2D20" w14:textId="77777777" w:rsidR="008D455A" w:rsidRPr="007B3E8B" w:rsidRDefault="008D455A" w:rsidP="008D455A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 w:rsidRPr="007B3E8B">
              <w:rPr>
                <w:rFonts w:ascii="Hind Light" w:hAnsi="Hind Light" w:cs="Hind Light"/>
                <w:b/>
                <w:bCs/>
                <w:sz w:val="18"/>
                <w:szCs w:val="18"/>
              </w:rPr>
              <w:t>na zgłoszenie</w:t>
            </w:r>
          </w:p>
          <w:p w14:paraId="2AA90057" w14:textId="77777777" w:rsidR="008D455A" w:rsidRPr="007B3E8B" w:rsidRDefault="008D455A" w:rsidP="008D455A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 w:rsidRPr="007B3E8B">
              <w:rPr>
                <w:rFonts w:ascii="Hind Light" w:hAnsi="Hind Light" w:cs="Hind Light"/>
                <w:b/>
                <w:bCs/>
                <w:sz w:val="18"/>
                <w:szCs w:val="18"/>
              </w:rPr>
              <w:t>telefoniczne</w:t>
            </w:r>
          </w:p>
        </w:tc>
      </w:tr>
      <w:tr w:rsidR="008D455A" w:rsidRPr="007B3E8B" w14:paraId="218D34AB" w14:textId="77777777" w:rsidTr="005C65BB">
        <w:trPr>
          <w:trHeight w:val="719"/>
          <w:jc w:val="center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8A94" w14:textId="77777777" w:rsidR="008D455A" w:rsidRPr="007B3E8B" w:rsidRDefault="008D455A" w:rsidP="008D455A">
            <w:pPr>
              <w:rPr>
                <w:rFonts w:ascii="Hind Light" w:hAnsi="Hind Light" w:cs="Hind Light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00FE" w14:textId="769787B8" w:rsidR="008D455A" w:rsidRPr="007B3E8B" w:rsidRDefault="008D455A" w:rsidP="008D455A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sz w:val="20"/>
                <w:szCs w:val="20"/>
              </w:rPr>
            </w:pPr>
            <w:r w:rsidRPr="007B3E8B">
              <w:rPr>
                <w:rFonts w:ascii="Hind Light" w:hAnsi="Hind Light" w:cs="Hind Light"/>
                <w:sz w:val="20"/>
                <w:szCs w:val="20"/>
              </w:rPr>
              <w:t>szkło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F713" w14:textId="77777777" w:rsidR="008D455A" w:rsidRPr="007B3E8B" w:rsidRDefault="008D455A" w:rsidP="008D455A">
            <w:pPr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75D6" w14:textId="33C63E29" w:rsidR="008D455A" w:rsidRPr="007B3E8B" w:rsidRDefault="008D455A" w:rsidP="008D455A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 w:rsidRPr="007B3E8B">
              <w:rPr>
                <w:rFonts w:ascii="Hind Light" w:hAnsi="Hind Light" w:cs="Hind Light"/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55BB" w14:textId="77777777" w:rsidR="008D455A" w:rsidRPr="007B3E8B" w:rsidRDefault="008D455A" w:rsidP="008D455A">
            <w:pPr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A93F" w14:textId="02C0850E" w:rsidR="008D455A" w:rsidRPr="007B3E8B" w:rsidRDefault="008D455A" w:rsidP="008D455A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 w:rsidRPr="007B3E8B">
              <w:rPr>
                <w:rFonts w:ascii="Hind Light" w:hAnsi="Hind Light" w:cs="Hind Ligh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8A636" w14:textId="77777777" w:rsidR="008D455A" w:rsidRPr="007B3E8B" w:rsidRDefault="008D455A" w:rsidP="008D455A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</w:p>
        </w:tc>
      </w:tr>
      <w:tr w:rsidR="00DC0554" w:rsidRPr="007B3E8B" w14:paraId="3BD6221F" w14:textId="77777777" w:rsidTr="00F84D60">
        <w:trPr>
          <w:trHeight w:val="666"/>
          <w:jc w:val="center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4FCD" w14:textId="77777777" w:rsidR="00DC0554" w:rsidRPr="007B3E8B" w:rsidRDefault="00DC0554" w:rsidP="00DC0554">
            <w:pPr>
              <w:rPr>
                <w:rFonts w:ascii="Hind Light" w:hAnsi="Hind Light" w:cs="Hind Light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307C" w14:textId="0BA4CAA8" w:rsidR="00DC0554" w:rsidRPr="007B3E8B" w:rsidRDefault="00DC0554" w:rsidP="00DC0554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sz w:val="20"/>
                <w:szCs w:val="20"/>
              </w:rPr>
            </w:pPr>
            <w:r w:rsidRPr="00DC0554">
              <w:rPr>
                <w:rFonts w:ascii="Hind Light" w:hAnsi="Hind Light" w:cs="Hind Light"/>
                <w:sz w:val="20"/>
                <w:szCs w:val="20"/>
              </w:rPr>
              <w:t>papier i tektura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C3B0" w14:textId="77777777" w:rsidR="00DC0554" w:rsidRPr="007B3E8B" w:rsidRDefault="00DC0554" w:rsidP="00DC0554">
            <w:pPr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0B15" w14:textId="54B245F4" w:rsidR="00DC0554" w:rsidRPr="007B3E8B" w:rsidRDefault="00DC0554" w:rsidP="00DC0554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 w:rsidRPr="007B3E8B">
              <w:rPr>
                <w:rFonts w:ascii="Hind Light" w:hAnsi="Hind Light" w:cs="Hind Light"/>
                <w:b/>
                <w:bCs/>
                <w:sz w:val="18"/>
                <w:szCs w:val="18"/>
              </w:rPr>
              <w:t>7,0 / 2,0 / 3,1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FDCB" w14:textId="77777777" w:rsidR="00DC0554" w:rsidRPr="007B3E8B" w:rsidRDefault="00DC0554" w:rsidP="00DC0554">
            <w:pPr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346E" w14:textId="21449CF3" w:rsidR="00DC0554" w:rsidRPr="007B3E8B" w:rsidRDefault="00DC0554" w:rsidP="00DC0554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  <w:r w:rsidRPr="007B3E8B">
              <w:rPr>
                <w:rFonts w:ascii="Hind Light" w:hAnsi="Hind Light" w:cs="Hind Light"/>
                <w:b/>
                <w:bCs/>
                <w:sz w:val="18"/>
                <w:szCs w:val="18"/>
              </w:rPr>
              <w:t>7,0 / 2,0 / 3,1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3813" w14:textId="77777777" w:rsidR="00DC0554" w:rsidRPr="007B3E8B" w:rsidRDefault="00DC0554" w:rsidP="00DC0554">
            <w:pPr>
              <w:autoSpaceDE w:val="0"/>
              <w:autoSpaceDN w:val="0"/>
              <w:adjustRightInd w:val="0"/>
              <w:jc w:val="center"/>
              <w:rPr>
                <w:rFonts w:ascii="Hind Light" w:hAnsi="Hind Light" w:cs="Hind Light"/>
                <w:b/>
                <w:bCs/>
                <w:sz w:val="18"/>
                <w:szCs w:val="18"/>
              </w:rPr>
            </w:pPr>
          </w:p>
        </w:tc>
      </w:tr>
    </w:tbl>
    <w:p w14:paraId="20E7C46C" w14:textId="77777777" w:rsidR="001E715B" w:rsidRPr="007B3E8B" w:rsidRDefault="001E715B" w:rsidP="001E715B">
      <w:pPr>
        <w:autoSpaceDE w:val="0"/>
        <w:autoSpaceDN w:val="0"/>
        <w:adjustRightInd w:val="0"/>
        <w:spacing w:after="0" w:line="240" w:lineRule="auto"/>
        <w:jc w:val="both"/>
        <w:rPr>
          <w:rFonts w:ascii="Hind Light" w:hAnsi="Hind Light" w:cs="Hind Light"/>
          <w:b/>
          <w:bCs/>
          <w:sz w:val="16"/>
          <w:szCs w:val="16"/>
        </w:rPr>
      </w:pPr>
    </w:p>
    <w:p w14:paraId="76672FCF" w14:textId="77777777" w:rsidR="001E715B" w:rsidRPr="007B3E8B" w:rsidRDefault="001E715B" w:rsidP="001E715B">
      <w:pPr>
        <w:autoSpaceDE w:val="0"/>
        <w:autoSpaceDN w:val="0"/>
        <w:adjustRightInd w:val="0"/>
        <w:spacing w:after="0" w:line="240" w:lineRule="auto"/>
        <w:jc w:val="both"/>
        <w:rPr>
          <w:rFonts w:ascii="Hind Light" w:hAnsi="Hind Light" w:cs="Hind Light"/>
          <w:b/>
          <w:bCs/>
          <w:sz w:val="16"/>
          <w:szCs w:val="16"/>
        </w:rPr>
      </w:pPr>
    </w:p>
    <w:p w14:paraId="6FA20A76" w14:textId="77777777" w:rsidR="001E715B" w:rsidRPr="007B3E8B" w:rsidRDefault="001E715B" w:rsidP="001E715B">
      <w:pPr>
        <w:autoSpaceDE w:val="0"/>
        <w:autoSpaceDN w:val="0"/>
        <w:adjustRightInd w:val="0"/>
        <w:spacing w:after="0" w:line="240" w:lineRule="auto"/>
        <w:jc w:val="both"/>
        <w:rPr>
          <w:rFonts w:ascii="Hind Light" w:hAnsi="Hind Light" w:cs="Hind Light"/>
          <w:b/>
          <w:bCs/>
          <w:sz w:val="16"/>
          <w:szCs w:val="16"/>
        </w:rPr>
      </w:pPr>
    </w:p>
    <w:p w14:paraId="36785138" w14:textId="77777777" w:rsidR="001E715B" w:rsidRPr="007B3E8B" w:rsidRDefault="001E715B" w:rsidP="001E715B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Hind Light" w:hAnsi="Hind Light" w:cs="Hind Light"/>
          <w:sz w:val="20"/>
          <w:szCs w:val="20"/>
        </w:rPr>
      </w:pPr>
      <w:r w:rsidRPr="007B3E8B">
        <w:rPr>
          <w:rFonts w:ascii="Hind Light" w:hAnsi="Hind Light" w:cs="Hind Light"/>
          <w:sz w:val="20"/>
          <w:szCs w:val="20"/>
        </w:rPr>
        <w:t>zgodnie z ofertą</w:t>
      </w:r>
    </w:p>
    <w:p w14:paraId="40D0B107" w14:textId="77777777" w:rsidR="001E715B" w:rsidRPr="007B3E8B" w:rsidRDefault="001E715B" w:rsidP="001E715B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Hind Light" w:hAnsi="Hind Light" w:cs="Hind Light"/>
          <w:sz w:val="20"/>
          <w:szCs w:val="20"/>
        </w:rPr>
      </w:pPr>
      <w:r w:rsidRPr="007B3E8B">
        <w:rPr>
          <w:rFonts w:ascii="Hind Light" w:hAnsi="Hind Light" w:cs="Hind Light"/>
          <w:sz w:val="20"/>
          <w:szCs w:val="20"/>
        </w:rPr>
        <w:t>zgodnie z regulaminem utrzymania czystości i porządku na terenie Kalisza oraz na wezwanie Zamawiającego, gdy pojemniki zostaną zapełnione wcześniej niż określa niniejszy harmonogram.</w:t>
      </w:r>
    </w:p>
    <w:p w14:paraId="212431A9" w14:textId="77777777" w:rsidR="001E715B" w:rsidRPr="007B3E8B" w:rsidRDefault="001E715B" w:rsidP="001E715B">
      <w:pPr>
        <w:suppressAutoHyphens/>
        <w:spacing w:after="0" w:line="320" w:lineRule="exact"/>
        <w:jc w:val="center"/>
        <w:rPr>
          <w:rFonts w:ascii="Hind Light" w:eastAsia="Calibri" w:hAnsi="Hind Light" w:cs="Hind Light"/>
        </w:rPr>
      </w:pPr>
    </w:p>
    <w:p w14:paraId="0491EB40" w14:textId="77777777" w:rsidR="001E715B" w:rsidRPr="007B3E8B" w:rsidRDefault="001E715B" w:rsidP="001E715B">
      <w:pPr>
        <w:suppressAutoHyphens/>
        <w:spacing w:after="0" w:line="320" w:lineRule="exact"/>
        <w:jc w:val="center"/>
        <w:rPr>
          <w:rFonts w:ascii="Hind Light" w:eastAsia="Calibri" w:hAnsi="Hind Light" w:cs="Hind Light"/>
        </w:rPr>
      </w:pPr>
    </w:p>
    <w:p w14:paraId="6CFABB55" w14:textId="77777777" w:rsidR="001E715B" w:rsidRPr="007B3E8B" w:rsidRDefault="001E715B" w:rsidP="001E715B">
      <w:pPr>
        <w:suppressAutoHyphens/>
        <w:spacing w:after="0" w:line="320" w:lineRule="exact"/>
        <w:jc w:val="center"/>
        <w:rPr>
          <w:rFonts w:ascii="Hind Light" w:eastAsia="Calibri" w:hAnsi="Hind Light" w:cs="Hind Light"/>
        </w:rPr>
      </w:pPr>
    </w:p>
    <w:p w14:paraId="7EB899A6" w14:textId="77777777" w:rsidR="00263A07" w:rsidRDefault="001E715B" w:rsidP="008D455A">
      <w:pPr>
        <w:suppressAutoHyphens/>
        <w:spacing w:after="0" w:line="320" w:lineRule="exact"/>
        <w:jc w:val="center"/>
        <w:rPr>
          <w:rFonts w:ascii="Hind Light" w:eastAsia="Times New Roman" w:hAnsi="Hind Light" w:cs="Hind Light"/>
          <w:b/>
          <w:bCs/>
          <w:lang w:eastAsia="pl-PL"/>
        </w:rPr>
      </w:pPr>
      <w:r w:rsidRPr="007B3E8B">
        <w:rPr>
          <w:rFonts w:ascii="Hind Light" w:eastAsia="Times New Roman" w:hAnsi="Hind Light" w:cs="Hind Light"/>
          <w:b/>
          <w:bCs/>
          <w:lang w:eastAsia="pl-PL"/>
        </w:rPr>
        <w:t xml:space="preserve">ZAMAWIAJĄCY: </w:t>
      </w:r>
      <w:r w:rsidRPr="007B3E8B">
        <w:rPr>
          <w:rFonts w:ascii="Hind Light" w:eastAsia="Times New Roman" w:hAnsi="Hind Light" w:cs="Hind Light"/>
          <w:b/>
          <w:bCs/>
          <w:lang w:eastAsia="pl-PL"/>
        </w:rPr>
        <w:tab/>
      </w:r>
      <w:r w:rsidRPr="007B3E8B">
        <w:rPr>
          <w:rFonts w:ascii="Hind Light" w:eastAsia="Times New Roman" w:hAnsi="Hind Light" w:cs="Hind Light"/>
          <w:b/>
          <w:bCs/>
          <w:lang w:eastAsia="pl-PL"/>
        </w:rPr>
        <w:tab/>
      </w:r>
      <w:r w:rsidRPr="007B3E8B">
        <w:rPr>
          <w:rFonts w:ascii="Hind Light" w:eastAsia="Times New Roman" w:hAnsi="Hind Light" w:cs="Hind Light"/>
          <w:b/>
          <w:bCs/>
          <w:lang w:eastAsia="pl-PL"/>
        </w:rPr>
        <w:tab/>
      </w:r>
      <w:r w:rsidRPr="007B3E8B">
        <w:rPr>
          <w:rFonts w:ascii="Hind Light" w:eastAsia="Times New Roman" w:hAnsi="Hind Light" w:cs="Hind Light"/>
          <w:b/>
          <w:bCs/>
          <w:lang w:eastAsia="pl-PL"/>
        </w:rPr>
        <w:tab/>
      </w:r>
      <w:r w:rsidRPr="007B3E8B">
        <w:rPr>
          <w:rFonts w:ascii="Hind Light" w:eastAsia="Times New Roman" w:hAnsi="Hind Light" w:cs="Hind Light"/>
          <w:b/>
          <w:bCs/>
          <w:lang w:eastAsia="pl-PL"/>
        </w:rPr>
        <w:tab/>
      </w:r>
      <w:r w:rsidRPr="007B3E8B">
        <w:rPr>
          <w:rFonts w:ascii="Hind Light" w:eastAsia="Times New Roman" w:hAnsi="Hind Light" w:cs="Hind Light"/>
          <w:b/>
          <w:bCs/>
          <w:lang w:eastAsia="pl-PL"/>
        </w:rPr>
        <w:tab/>
      </w:r>
      <w:r w:rsidRPr="007B3E8B">
        <w:rPr>
          <w:rFonts w:ascii="Hind Light" w:eastAsia="Times New Roman" w:hAnsi="Hind Light" w:cs="Hind Light"/>
          <w:b/>
          <w:bCs/>
          <w:lang w:eastAsia="pl-PL"/>
        </w:rPr>
        <w:tab/>
      </w:r>
      <w:r w:rsidRPr="007B3E8B">
        <w:rPr>
          <w:rFonts w:ascii="Hind Light" w:eastAsia="Times New Roman" w:hAnsi="Hind Light" w:cs="Hind Light"/>
          <w:b/>
          <w:bCs/>
          <w:lang w:eastAsia="pl-PL"/>
        </w:rPr>
        <w:tab/>
        <w:t>WYKONAWCA:</w:t>
      </w:r>
    </w:p>
    <w:p w14:paraId="05D91806" w14:textId="77777777" w:rsidR="00263A07" w:rsidRDefault="00263A07" w:rsidP="00263A07">
      <w:pPr>
        <w:jc w:val="both"/>
        <w:rPr>
          <w:rFonts w:cs="Calibri"/>
          <w:b/>
        </w:rPr>
      </w:pPr>
      <w:r>
        <w:rPr>
          <w:rFonts w:ascii="Hind Light" w:eastAsia="Times New Roman" w:hAnsi="Hind Light" w:cs="Hind Light"/>
          <w:b/>
          <w:bCs/>
          <w:lang w:eastAsia="pl-PL"/>
        </w:rPr>
        <w:br w:type="column"/>
      </w:r>
    </w:p>
    <w:p w14:paraId="46A74314" w14:textId="632CC63D" w:rsidR="00263A07" w:rsidRPr="00263A07" w:rsidRDefault="00263A07" w:rsidP="00263A07">
      <w:pPr>
        <w:suppressAutoHyphens/>
        <w:spacing w:after="0" w:line="240" w:lineRule="auto"/>
        <w:ind w:left="7080"/>
        <w:jc w:val="both"/>
        <w:rPr>
          <w:rFonts w:eastAsia="Times New Roman" w:cstheme="minorHAnsi"/>
          <w:i/>
          <w:sz w:val="20"/>
          <w:lang w:eastAsia="pl-PL"/>
        </w:rPr>
      </w:pPr>
      <w:r w:rsidRPr="00263A07">
        <w:rPr>
          <w:rFonts w:eastAsia="Times New Roman" w:cstheme="minorHAnsi"/>
          <w:i/>
          <w:sz w:val="20"/>
          <w:lang w:eastAsia="pl-PL"/>
        </w:rPr>
        <w:t xml:space="preserve">Załącznik nr </w:t>
      </w:r>
      <w:r>
        <w:rPr>
          <w:rFonts w:eastAsia="Times New Roman" w:cstheme="minorHAnsi"/>
          <w:i/>
          <w:sz w:val="20"/>
          <w:lang w:eastAsia="pl-PL"/>
        </w:rPr>
        <w:t>2</w:t>
      </w:r>
    </w:p>
    <w:p w14:paraId="19C52C49" w14:textId="31353CDA" w:rsidR="00263A07" w:rsidRPr="00263A07" w:rsidRDefault="00263A07" w:rsidP="00263A07">
      <w:pPr>
        <w:suppressAutoHyphens/>
        <w:spacing w:after="0" w:line="240" w:lineRule="auto"/>
        <w:ind w:left="7080"/>
        <w:jc w:val="both"/>
        <w:rPr>
          <w:rFonts w:eastAsia="Times New Roman" w:cstheme="minorHAnsi"/>
          <w:i/>
          <w:sz w:val="20"/>
          <w:lang w:eastAsia="pl-PL"/>
        </w:rPr>
      </w:pPr>
      <w:r w:rsidRPr="00263A07">
        <w:rPr>
          <w:rFonts w:eastAsia="Times New Roman" w:cstheme="minorHAnsi"/>
          <w:i/>
          <w:sz w:val="20"/>
          <w:lang w:eastAsia="pl-PL"/>
        </w:rPr>
        <w:t>do Umowy nr .../zp</w:t>
      </w:r>
      <w:r w:rsidR="00D930C7">
        <w:rPr>
          <w:rFonts w:eastAsia="Times New Roman" w:cstheme="minorHAnsi"/>
          <w:i/>
          <w:sz w:val="20"/>
          <w:lang w:eastAsia="pl-PL"/>
        </w:rPr>
        <w:t>p</w:t>
      </w:r>
      <w:r w:rsidRPr="00263A07">
        <w:rPr>
          <w:rFonts w:eastAsia="Times New Roman" w:cstheme="minorHAnsi"/>
          <w:i/>
          <w:sz w:val="20"/>
          <w:lang w:eastAsia="pl-PL"/>
        </w:rPr>
        <w:t>/23</w:t>
      </w:r>
    </w:p>
    <w:p w14:paraId="3C40B414" w14:textId="77777777" w:rsidR="00263A07" w:rsidRPr="00263A07" w:rsidRDefault="00263A07" w:rsidP="00263A07">
      <w:pPr>
        <w:suppressAutoHyphens/>
        <w:spacing w:after="0" w:line="240" w:lineRule="auto"/>
        <w:ind w:left="7080"/>
        <w:jc w:val="both"/>
        <w:rPr>
          <w:rFonts w:eastAsia="Times New Roman" w:cstheme="minorHAnsi"/>
          <w:i/>
          <w:sz w:val="20"/>
          <w:lang w:eastAsia="pl-PL"/>
        </w:rPr>
      </w:pPr>
      <w:r w:rsidRPr="00263A07">
        <w:rPr>
          <w:rFonts w:eastAsia="Times New Roman" w:cstheme="minorHAnsi"/>
          <w:i/>
          <w:sz w:val="20"/>
          <w:lang w:eastAsia="pl-PL"/>
        </w:rPr>
        <w:t>z dnia .......2023r.</w:t>
      </w:r>
    </w:p>
    <w:p w14:paraId="194928A7" w14:textId="77777777" w:rsidR="00263A07" w:rsidRPr="00263A07" w:rsidRDefault="00263A07" w:rsidP="00263A07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9434AC8" w14:textId="77777777" w:rsidR="00052E26" w:rsidRDefault="00052E26" w:rsidP="00052E26">
      <w:pPr>
        <w:spacing w:line="320" w:lineRule="exac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Informacja o przetwarzaniu danych przez Zamawiającego</w:t>
      </w:r>
    </w:p>
    <w:p w14:paraId="45989FD1" w14:textId="77777777" w:rsidR="00052E26" w:rsidRDefault="00052E26" w:rsidP="00052E26">
      <w:pPr>
        <w:spacing w:line="240" w:lineRule="exact"/>
        <w:jc w:val="both"/>
        <w:rPr>
          <w:rFonts w:cstheme="minorHAnsi"/>
        </w:rPr>
      </w:pPr>
      <w:r>
        <w:rPr>
          <w:rFonts w:cstheme="minorHAnsi"/>
        </w:rPr>
        <w:t xml:space="preserve">Zgodnie z treścią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informujemy, że: </w:t>
      </w:r>
    </w:p>
    <w:p w14:paraId="0B37E182" w14:textId="77777777" w:rsidR="00052E26" w:rsidRDefault="00052E26" w:rsidP="00052E26">
      <w:pPr>
        <w:widowControl w:val="0"/>
        <w:numPr>
          <w:ilvl w:val="0"/>
          <w:numId w:val="39"/>
        </w:numPr>
        <w:spacing w:after="0" w:line="240" w:lineRule="exac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Administratorem w rozumieniu art. 4 pkt 7 RODO, danych osobowych jest Szkoła Wyższa Wymiaru Sprawiedliwości z siedzibą w Warszawie przy ul. Wiśniowej 50, 02-520 Warszawa, email: </w:t>
      </w:r>
      <w:hyperlink r:id="rId9" w:history="1">
        <w:r w:rsidRPr="00763AA9">
          <w:rPr>
            <w:rStyle w:val="Hipercze"/>
            <w:rFonts w:cstheme="minorHAnsi"/>
          </w:rPr>
          <w:t>sekretariat@aws.edu.pl</w:t>
        </w:r>
      </w:hyperlink>
      <w:r>
        <w:rPr>
          <w:rFonts w:cstheme="minorHAnsi"/>
        </w:rPr>
        <w:t xml:space="preserve">. </w:t>
      </w:r>
    </w:p>
    <w:p w14:paraId="79D2DDC3" w14:textId="77777777" w:rsidR="00052E26" w:rsidRDefault="00052E26" w:rsidP="00052E26">
      <w:pPr>
        <w:widowControl w:val="0"/>
        <w:numPr>
          <w:ilvl w:val="0"/>
          <w:numId w:val="39"/>
        </w:numPr>
        <w:spacing w:after="0" w:line="240" w:lineRule="exac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Administrator wyznaczył inspektora ochrony danych, z którym można się kontaktować w sprawach związanych z ich przetwarzaniem, w następujący sposób: elektronicznie pod adresem email: </w:t>
      </w:r>
      <w:hyperlink r:id="rId10" w:history="1">
        <w:r w:rsidRPr="00763AA9">
          <w:rPr>
            <w:rStyle w:val="Hipercze"/>
            <w:rFonts w:cstheme="minorHAnsi"/>
          </w:rPr>
          <w:t>iod@aws.edu.pl</w:t>
        </w:r>
      </w:hyperlink>
      <w:r>
        <w:rPr>
          <w:rFonts w:cstheme="minorHAnsi"/>
        </w:rPr>
        <w:t xml:space="preserve"> lub pisemnie na adres siedziby administratora.</w:t>
      </w:r>
    </w:p>
    <w:p w14:paraId="2992821E" w14:textId="77777777" w:rsidR="00052E26" w:rsidRDefault="00052E26" w:rsidP="00052E26">
      <w:pPr>
        <w:widowControl w:val="0"/>
        <w:numPr>
          <w:ilvl w:val="0"/>
          <w:numId w:val="39"/>
        </w:numPr>
        <w:spacing w:after="0" w:line="240" w:lineRule="exac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Dane osobowe są przetwarzane przez administratora: </w:t>
      </w:r>
    </w:p>
    <w:p w14:paraId="74969189" w14:textId="77777777" w:rsidR="00052E26" w:rsidRDefault="00052E26" w:rsidP="00052E26">
      <w:pPr>
        <w:widowControl w:val="0"/>
        <w:numPr>
          <w:ilvl w:val="0"/>
          <w:numId w:val="40"/>
        </w:numPr>
        <w:spacing w:after="0" w:line="240" w:lineRule="exact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w celu zawarcia i wykonania umowy – podstawą prawną przetwarzania jest niezbędność przetwarzania danych do zawarcia i wykonania umowy – art. 6 ust. 1 lit. b RODO; </w:t>
      </w:r>
    </w:p>
    <w:p w14:paraId="4F5A3067" w14:textId="77777777" w:rsidR="00052E26" w:rsidRDefault="00052E26" w:rsidP="00052E26">
      <w:pPr>
        <w:widowControl w:val="0"/>
        <w:numPr>
          <w:ilvl w:val="0"/>
          <w:numId w:val="40"/>
        </w:numPr>
        <w:spacing w:after="0" w:line="240" w:lineRule="exact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w celu wypełnienia obowiązków prawnych ciążących na administratorze, wynikających z przepisów powszechnie obowiązujących, w tym prawa podatkowego – podstawą prawną przetwarzania jest niezbędność do wypełnienia obowiązku prawnego ciążącego na administratorze – art. 6 ust. 1 lit. c RODO; </w:t>
      </w:r>
    </w:p>
    <w:p w14:paraId="51FFAE2B" w14:textId="77777777" w:rsidR="00052E26" w:rsidRDefault="00052E26" w:rsidP="00052E26">
      <w:pPr>
        <w:widowControl w:val="0"/>
        <w:numPr>
          <w:ilvl w:val="0"/>
          <w:numId w:val="40"/>
        </w:numPr>
        <w:spacing w:after="0" w:line="240" w:lineRule="exact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w celu dochodzenia lub obrony przed roszczeniami związanymi z zawartą umową – podstawą prawną przetwarzania jest niezbędność do wypełnienia obowiązku prawnego ciążącego na administratorze – art. 6 ust. 1 lit. c RODO. </w:t>
      </w:r>
    </w:p>
    <w:p w14:paraId="58C97DCA" w14:textId="77777777" w:rsidR="00052E26" w:rsidRDefault="00052E26" w:rsidP="00052E26">
      <w:pPr>
        <w:widowControl w:val="0"/>
        <w:numPr>
          <w:ilvl w:val="0"/>
          <w:numId w:val="39"/>
        </w:numPr>
        <w:spacing w:after="0" w:line="240" w:lineRule="exac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Dane osobowe mogą być udostępnianie podmiotom uprawnionym do ich otrzymania na podstawie przepisów prawa lub umowy. </w:t>
      </w:r>
    </w:p>
    <w:p w14:paraId="44EB83E0" w14:textId="77777777" w:rsidR="00052E26" w:rsidRDefault="00052E26" w:rsidP="00052E26">
      <w:pPr>
        <w:widowControl w:val="0"/>
        <w:numPr>
          <w:ilvl w:val="0"/>
          <w:numId w:val="39"/>
        </w:numPr>
        <w:spacing w:after="0" w:line="240" w:lineRule="exac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Dane osobowe będą przechowywane przez okres trwania umowy, a następnie do momentu upływu okresu przedawnienia roszczeń z tytułu umowy lub do momentu wygaśnięcia obowiązku przechowywania danych wynikającego z przepisów prawa. </w:t>
      </w:r>
    </w:p>
    <w:p w14:paraId="1A2F0BE2" w14:textId="77777777" w:rsidR="00052E26" w:rsidRDefault="00052E26" w:rsidP="00052E26">
      <w:pPr>
        <w:widowControl w:val="0"/>
        <w:numPr>
          <w:ilvl w:val="0"/>
          <w:numId w:val="39"/>
        </w:numPr>
        <w:spacing w:after="0" w:line="240" w:lineRule="exac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W odniesieniu do danych osobowych decyzje nie będą podejmowane w sposób zautomatyzowany, stosownie do art. 22 RODO. </w:t>
      </w:r>
    </w:p>
    <w:p w14:paraId="19E798F9" w14:textId="77777777" w:rsidR="00052E26" w:rsidRDefault="00052E26" w:rsidP="00052E26">
      <w:pPr>
        <w:widowControl w:val="0"/>
        <w:numPr>
          <w:ilvl w:val="0"/>
          <w:numId w:val="39"/>
        </w:numPr>
        <w:spacing w:after="0" w:line="240" w:lineRule="exac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Podanie danych osobowych jest dobrowolne, ale konieczne do zawarcia i wykonywania umowy. Odmowa podania danych osobowych uniemożliwia zawarcie umowy. </w:t>
      </w:r>
    </w:p>
    <w:p w14:paraId="64E440F3" w14:textId="77777777" w:rsidR="00052E26" w:rsidRDefault="00052E26" w:rsidP="00052E26">
      <w:pPr>
        <w:widowControl w:val="0"/>
        <w:numPr>
          <w:ilvl w:val="0"/>
          <w:numId w:val="39"/>
        </w:numPr>
        <w:spacing w:after="0" w:line="240" w:lineRule="exac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Osobie, której dane są przetwarzane przysługuje prawo: </w:t>
      </w:r>
    </w:p>
    <w:p w14:paraId="239CA8D5" w14:textId="77777777" w:rsidR="00052E26" w:rsidRDefault="00052E26" w:rsidP="00052E26">
      <w:pPr>
        <w:widowControl w:val="0"/>
        <w:numPr>
          <w:ilvl w:val="0"/>
          <w:numId w:val="41"/>
        </w:numPr>
        <w:spacing w:after="0" w:line="240" w:lineRule="exact"/>
        <w:ind w:left="567" w:hanging="283"/>
        <w:jc w:val="both"/>
        <w:rPr>
          <w:rFonts w:cstheme="minorHAnsi"/>
        </w:rPr>
      </w:pPr>
      <w:r>
        <w:rPr>
          <w:rFonts w:cstheme="minorHAnsi"/>
        </w:rPr>
        <w:t>dostępu do treści swoich danych osobowych, żądania ich sprostowania lub usunięcia, na zasadach określonych w art. 15 – 17 RODO;</w:t>
      </w:r>
    </w:p>
    <w:p w14:paraId="4C05C533" w14:textId="77777777" w:rsidR="00052E26" w:rsidRDefault="00052E26" w:rsidP="00052E26">
      <w:pPr>
        <w:widowControl w:val="0"/>
        <w:numPr>
          <w:ilvl w:val="0"/>
          <w:numId w:val="41"/>
        </w:numPr>
        <w:spacing w:after="0" w:line="240" w:lineRule="exact"/>
        <w:ind w:left="568" w:hanging="284"/>
        <w:jc w:val="both"/>
        <w:rPr>
          <w:rFonts w:cstheme="minorHAnsi"/>
        </w:rPr>
      </w:pPr>
      <w:r>
        <w:rPr>
          <w:rFonts w:cstheme="minorHAnsi"/>
        </w:rPr>
        <w:t xml:space="preserve">ograniczenia przetwarzania danych, w przypadkach określonych w art. 18 RODO; </w:t>
      </w:r>
    </w:p>
    <w:p w14:paraId="146B1CDB" w14:textId="77777777" w:rsidR="00052E26" w:rsidRDefault="00052E26" w:rsidP="00052E26">
      <w:pPr>
        <w:widowControl w:val="0"/>
        <w:numPr>
          <w:ilvl w:val="0"/>
          <w:numId w:val="41"/>
        </w:numPr>
        <w:spacing w:after="0" w:line="240" w:lineRule="exact"/>
        <w:ind w:left="568" w:hanging="284"/>
        <w:jc w:val="both"/>
        <w:rPr>
          <w:rFonts w:cstheme="minorHAnsi"/>
        </w:rPr>
      </w:pPr>
      <w:r>
        <w:rPr>
          <w:rFonts w:cstheme="minorHAnsi"/>
        </w:rPr>
        <w:t xml:space="preserve">przenoszenia danych, na zasadach określonych w art. 20 RODO tj. do otrzymywania przez osobę, której dane dotyczą od administratora danych osobowych jej dotyczących, w ustrukturyzowanym, powszechnie używanym formacie nadającym się do odczytu maszynowego; </w:t>
      </w:r>
    </w:p>
    <w:p w14:paraId="6C3EC38A" w14:textId="77777777" w:rsidR="00052E26" w:rsidRDefault="00052E26" w:rsidP="00052E26">
      <w:pPr>
        <w:widowControl w:val="0"/>
        <w:numPr>
          <w:ilvl w:val="0"/>
          <w:numId w:val="41"/>
        </w:numPr>
        <w:spacing w:after="0" w:line="240" w:lineRule="exact"/>
        <w:ind w:left="568" w:hanging="284"/>
        <w:jc w:val="both"/>
        <w:rPr>
          <w:rFonts w:cstheme="minorHAnsi"/>
        </w:rPr>
      </w:pPr>
      <w:r>
        <w:rPr>
          <w:rFonts w:cstheme="minorHAnsi"/>
        </w:rPr>
        <w:t xml:space="preserve">wniesienia skargi do Prezesa Urzędu Ochrony Danych Osobowych, jeśli Strony lub osoby, których dane dotyczą uznają, że przetwarzanie danych osobowych narusza przepisy RODO. </w:t>
      </w:r>
    </w:p>
    <w:p w14:paraId="3EE07800" w14:textId="77777777" w:rsidR="00052E26" w:rsidRPr="0019665C" w:rsidRDefault="00052E26" w:rsidP="00052E26">
      <w:pPr>
        <w:widowControl w:val="0"/>
        <w:numPr>
          <w:ilvl w:val="0"/>
          <w:numId w:val="41"/>
        </w:numPr>
        <w:spacing w:after="0" w:line="240" w:lineRule="exact"/>
        <w:ind w:left="568" w:hanging="284"/>
        <w:jc w:val="both"/>
        <w:rPr>
          <w:rFonts w:cstheme="minorHAnsi"/>
        </w:rPr>
      </w:pPr>
      <w:r>
        <w:rPr>
          <w:rFonts w:cstheme="minorHAnsi"/>
        </w:rPr>
        <w:t xml:space="preserve">W celu skorzystania z praw, o których mowa w pkt 8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1-3 należy skontaktować się z administratorem lub inspektorem ochrony danych, korzystając ze wskazanych wyżej danych kontaktowych.</w:t>
      </w:r>
    </w:p>
    <w:p w14:paraId="15F86D41" w14:textId="77777777" w:rsidR="00263A07" w:rsidRPr="00263A07" w:rsidRDefault="00263A07" w:rsidP="00263A07">
      <w:pPr>
        <w:suppressAutoHyphens/>
        <w:spacing w:after="0" w:line="240" w:lineRule="auto"/>
        <w:jc w:val="both"/>
        <w:rPr>
          <w:rFonts w:ascii="Hind Light" w:eastAsia="Times New Roman" w:hAnsi="Hind Light" w:cs="Hind Light"/>
          <w:lang w:eastAsia="pl-PL"/>
        </w:rPr>
      </w:pPr>
    </w:p>
    <w:p w14:paraId="76840271" w14:textId="77777777" w:rsidR="00263A07" w:rsidRPr="00263A07" w:rsidRDefault="00263A07" w:rsidP="00263A07">
      <w:pPr>
        <w:suppressAutoHyphens/>
        <w:spacing w:after="0" w:line="240" w:lineRule="auto"/>
        <w:jc w:val="both"/>
        <w:rPr>
          <w:rFonts w:ascii="Hind Light" w:eastAsia="Times New Roman" w:hAnsi="Hind Light" w:cs="Hind Light"/>
          <w:b/>
          <w:lang w:eastAsia="pl-PL"/>
        </w:rPr>
      </w:pPr>
      <w:r w:rsidRPr="00263A07">
        <w:rPr>
          <w:rFonts w:ascii="Hind Light" w:eastAsia="Times New Roman" w:hAnsi="Hind Light" w:cs="Hind Light"/>
          <w:b/>
          <w:lang w:eastAsia="pl-PL"/>
        </w:rPr>
        <w:t>ZAMAWIAJĄCY:</w:t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  <w:t xml:space="preserve"> WYKONAWCA:</w:t>
      </w:r>
    </w:p>
    <w:p w14:paraId="53B5DD5D" w14:textId="37C19140" w:rsidR="00000000" w:rsidRPr="008D606A" w:rsidRDefault="008D606A" w:rsidP="008D606A">
      <w:pPr>
        <w:suppressAutoHyphens/>
        <w:spacing w:after="0" w:line="240" w:lineRule="auto"/>
        <w:jc w:val="both"/>
        <w:rPr>
          <w:rFonts w:ascii="Hind Light" w:eastAsia="Calibri" w:hAnsi="Hind Light" w:cs="Hind Light"/>
        </w:rPr>
      </w:pPr>
      <w:bookmarkStart w:id="10" w:name="_GoBack"/>
      <w:bookmarkEnd w:id="10"/>
    </w:p>
    <w:sectPr w:rsidR="00000000" w:rsidRPr="008D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6B0D705" w16cex:dateUtc="2023-12-07T19:15:00Z"/>
  <w16cex:commentExtensible w16cex:durableId="4E780357" w16cex:dateUtc="2023-12-07T19:04:00Z"/>
  <w16cex:commentExtensible w16cex:durableId="6B3F42CA" w16cex:dateUtc="2023-12-07T19:16:00Z"/>
  <w16cex:commentExtensible w16cex:durableId="049D9027" w16cex:dateUtc="2023-12-07T19:05:00Z"/>
  <w16cex:commentExtensible w16cex:durableId="15C109FC" w16cex:dateUtc="2023-12-07T19:06:00Z"/>
  <w16cex:commentExtensible w16cex:durableId="6592934B" w16cex:dateUtc="2023-12-07T19:07:00Z"/>
  <w16cex:commentExtensible w16cex:durableId="684EAC0F" w16cex:dateUtc="2023-12-07T19:08:00Z"/>
  <w16cex:commentExtensible w16cex:durableId="3CE81444" w16cex:dateUtc="2023-12-07T19:09:00Z"/>
  <w16cex:commentExtensible w16cex:durableId="27D669D9" w16cex:dateUtc="2023-12-07T19:10:00Z"/>
  <w16cex:commentExtensible w16cex:durableId="3942B552" w16cex:dateUtc="2023-12-07T19:11:00Z"/>
  <w16cex:commentExtensible w16cex:durableId="3241CC8B" w16cex:dateUtc="2023-12-07T19:12:00Z"/>
  <w16cex:commentExtensible w16cex:durableId="7CDF7D73" w16cex:dateUtc="2023-12-07T19:11:00Z"/>
  <w16cex:commentExtensible w16cex:durableId="6FDAC99C" w16cex:dateUtc="2023-12-07T19:1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 Light">
    <w:altName w:val="Calibri"/>
    <w:charset w:val="EE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2F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" w15:restartNumberingAfterBreak="0">
    <w:nsid w:val="020366C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2D729C2"/>
    <w:multiLevelType w:val="hybridMultilevel"/>
    <w:tmpl w:val="88DE26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3" w15:restartNumberingAfterBreak="0">
    <w:nsid w:val="04032786"/>
    <w:multiLevelType w:val="hybridMultilevel"/>
    <w:tmpl w:val="172EA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458D1"/>
    <w:multiLevelType w:val="hybridMultilevel"/>
    <w:tmpl w:val="28F0C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86A50"/>
    <w:multiLevelType w:val="hybridMultilevel"/>
    <w:tmpl w:val="CD469206"/>
    <w:lvl w:ilvl="0" w:tplc="E7B6E6FE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766A327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749B7"/>
    <w:multiLevelType w:val="hybridMultilevel"/>
    <w:tmpl w:val="7B200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2521B"/>
    <w:multiLevelType w:val="hybridMultilevel"/>
    <w:tmpl w:val="16FAC55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19AC0958"/>
    <w:multiLevelType w:val="multilevel"/>
    <w:tmpl w:val="6F662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8064D5"/>
    <w:multiLevelType w:val="hybridMultilevel"/>
    <w:tmpl w:val="D90AF4DC"/>
    <w:lvl w:ilvl="0" w:tplc="AF303756">
      <w:start w:val="1"/>
      <w:numFmt w:val="decimal"/>
      <w:lvlText w:val="%1."/>
      <w:lvlJc w:val="left"/>
      <w:pPr>
        <w:ind w:left="360" w:hanging="360"/>
      </w:pPr>
    </w:lvl>
    <w:lvl w:ilvl="1" w:tplc="01128B1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5177EB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1" w15:restartNumberingAfterBreak="0">
    <w:nsid w:val="20046EB2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40E634D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13" w15:restartNumberingAfterBreak="0">
    <w:nsid w:val="271B00B4"/>
    <w:multiLevelType w:val="hybridMultilevel"/>
    <w:tmpl w:val="5F5EE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C692F"/>
    <w:multiLevelType w:val="hybridMultilevel"/>
    <w:tmpl w:val="07F6C1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0D5399"/>
    <w:multiLevelType w:val="hybridMultilevel"/>
    <w:tmpl w:val="AD5E6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C3773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07E6BA5"/>
    <w:multiLevelType w:val="hybridMultilevel"/>
    <w:tmpl w:val="5A94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D1F96"/>
    <w:multiLevelType w:val="hybridMultilevel"/>
    <w:tmpl w:val="81E6C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5C348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E35FEA"/>
    <w:multiLevelType w:val="hybridMultilevel"/>
    <w:tmpl w:val="C3669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53B70"/>
    <w:multiLevelType w:val="multilevel"/>
    <w:tmpl w:val="604A64E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6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</w:abstractNum>
  <w:abstractNum w:abstractNumId="21" w15:restartNumberingAfterBreak="0">
    <w:nsid w:val="4D493E0D"/>
    <w:multiLevelType w:val="hybridMultilevel"/>
    <w:tmpl w:val="97F04E0A"/>
    <w:lvl w:ilvl="0" w:tplc="4326697C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D10AD7"/>
    <w:multiLevelType w:val="multilevel"/>
    <w:tmpl w:val="5BB82A8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3" w15:restartNumberingAfterBreak="0">
    <w:nsid w:val="524619BD"/>
    <w:multiLevelType w:val="hybridMultilevel"/>
    <w:tmpl w:val="24A8B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319F3"/>
    <w:multiLevelType w:val="multilevel"/>
    <w:tmpl w:val="BD089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7DC51EB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5901614"/>
    <w:multiLevelType w:val="hybridMultilevel"/>
    <w:tmpl w:val="69DA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F3E6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28" w15:restartNumberingAfterBreak="0">
    <w:nsid w:val="678A6505"/>
    <w:multiLevelType w:val="hybridMultilevel"/>
    <w:tmpl w:val="E25A3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41703"/>
    <w:multiLevelType w:val="hybridMultilevel"/>
    <w:tmpl w:val="AA70222E"/>
    <w:lvl w:ilvl="0" w:tplc="234A58F2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69EE182F"/>
    <w:multiLevelType w:val="hybridMultilevel"/>
    <w:tmpl w:val="EEDE518E"/>
    <w:lvl w:ilvl="0" w:tplc="CCDC9D2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FE90434"/>
    <w:multiLevelType w:val="hybridMultilevel"/>
    <w:tmpl w:val="C96270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256632"/>
    <w:multiLevelType w:val="hybridMultilevel"/>
    <w:tmpl w:val="D416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849FB"/>
    <w:multiLevelType w:val="hybridMultilevel"/>
    <w:tmpl w:val="DBCE3158"/>
    <w:lvl w:ilvl="0" w:tplc="EF32F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DA5559"/>
    <w:multiLevelType w:val="hybridMultilevel"/>
    <w:tmpl w:val="E2D46762"/>
    <w:lvl w:ilvl="0" w:tplc="E36415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23628"/>
    <w:multiLevelType w:val="hybridMultilevel"/>
    <w:tmpl w:val="20607940"/>
    <w:lvl w:ilvl="0" w:tplc="B68EE5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3"/>
  </w:num>
  <w:num w:numId="5">
    <w:abstractNumId w:val="34"/>
  </w:num>
  <w:num w:numId="6">
    <w:abstractNumId w:val="35"/>
  </w:num>
  <w:num w:numId="7">
    <w:abstractNumId w:val="26"/>
  </w:num>
  <w:num w:numId="8">
    <w:abstractNumId w:val="4"/>
  </w:num>
  <w:num w:numId="9">
    <w:abstractNumId w:val="20"/>
  </w:num>
  <w:num w:numId="10">
    <w:abstractNumId w:val="32"/>
  </w:num>
  <w:num w:numId="11">
    <w:abstractNumId w:val="6"/>
  </w:num>
  <w:num w:numId="12">
    <w:abstractNumId w:val="24"/>
  </w:num>
  <w:num w:numId="13">
    <w:abstractNumId w:val="3"/>
  </w:num>
  <w:num w:numId="14">
    <w:abstractNumId w:val="33"/>
  </w:num>
  <w:num w:numId="15">
    <w:abstractNumId w:val="11"/>
  </w:num>
  <w:num w:numId="16">
    <w:abstractNumId w:val="25"/>
  </w:num>
  <w:num w:numId="17">
    <w:abstractNumId w:val="29"/>
  </w:num>
  <w:num w:numId="18">
    <w:abstractNumId w:val="30"/>
  </w:num>
  <w:num w:numId="19">
    <w:abstractNumId w:val="7"/>
  </w:num>
  <w:num w:numId="20">
    <w:abstractNumId w:val="12"/>
  </w:num>
  <w:num w:numId="21">
    <w:abstractNumId w:val="28"/>
  </w:num>
  <w:num w:numId="22">
    <w:abstractNumId w:val="18"/>
  </w:num>
  <w:num w:numId="23">
    <w:abstractNumId w:val="13"/>
  </w:num>
  <w:num w:numId="24">
    <w:abstractNumId w:val="31"/>
  </w:num>
  <w:num w:numId="25">
    <w:abstractNumId w:val="15"/>
  </w:num>
  <w:num w:numId="26">
    <w:abstractNumId w:val="14"/>
  </w:num>
  <w:num w:numId="27">
    <w:abstractNumId w:val="17"/>
  </w:num>
  <w:num w:numId="28">
    <w:abstractNumId w:val="16"/>
  </w:num>
  <w:num w:numId="29">
    <w:abstractNumId w:val="21"/>
  </w:num>
  <w:num w:numId="30">
    <w:abstractNumId w:val="0"/>
  </w:num>
  <w:num w:numId="31">
    <w:abstractNumId w:val="22"/>
  </w:num>
  <w:num w:numId="32">
    <w:abstractNumId w:val="27"/>
  </w:num>
  <w:num w:numId="33">
    <w:abstractNumId w:val="2"/>
  </w:num>
  <w:num w:numId="3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41"/>
    <w:rsid w:val="00052E26"/>
    <w:rsid w:val="00090AC1"/>
    <w:rsid w:val="000A0441"/>
    <w:rsid w:val="000E7E28"/>
    <w:rsid w:val="000F0BD0"/>
    <w:rsid w:val="00113AFE"/>
    <w:rsid w:val="00120E5F"/>
    <w:rsid w:val="00142953"/>
    <w:rsid w:val="00166D20"/>
    <w:rsid w:val="00184B81"/>
    <w:rsid w:val="001B6A83"/>
    <w:rsid w:val="001E715B"/>
    <w:rsid w:val="002118DC"/>
    <w:rsid w:val="00237392"/>
    <w:rsid w:val="00263A07"/>
    <w:rsid w:val="002A220E"/>
    <w:rsid w:val="002E7440"/>
    <w:rsid w:val="002F37C4"/>
    <w:rsid w:val="00302808"/>
    <w:rsid w:val="00314DDA"/>
    <w:rsid w:val="00324485"/>
    <w:rsid w:val="0033764A"/>
    <w:rsid w:val="003B2232"/>
    <w:rsid w:val="003F41A6"/>
    <w:rsid w:val="00474245"/>
    <w:rsid w:val="004C2D4C"/>
    <w:rsid w:val="0055783D"/>
    <w:rsid w:val="00590B9F"/>
    <w:rsid w:val="005C7126"/>
    <w:rsid w:val="006132F1"/>
    <w:rsid w:val="00676016"/>
    <w:rsid w:val="00677738"/>
    <w:rsid w:val="006B1854"/>
    <w:rsid w:val="006D5CAD"/>
    <w:rsid w:val="006D626E"/>
    <w:rsid w:val="006F692B"/>
    <w:rsid w:val="00726B7F"/>
    <w:rsid w:val="007861ED"/>
    <w:rsid w:val="0079238F"/>
    <w:rsid w:val="007A70D0"/>
    <w:rsid w:val="007B23EE"/>
    <w:rsid w:val="007B3E8B"/>
    <w:rsid w:val="007D4B9E"/>
    <w:rsid w:val="007E0EB4"/>
    <w:rsid w:val="007F4F7A"/>
    <w:rsid w:val="00817A5C"/>
    <w:rsid w:val="00850981"/>
    <w:rsid w:val="00862985"/>
    <w:rsid w:val="00863BDE"/>
    <w:rsid w:val="008A7CCC"/>
    <w:rsid w:val="008D455A"/>
    <w:rsid w:val="008D606A"/>
    <w:rsid w:val="008F7EFD"/>
    <w:rsid w:val="00902709"/>
    <w:rsid w:val="0091212D"/>
    <w:rsid w:val="00942B8A"/>
    <w:rsid w:val="00964C99"/>
    <w:rsid w:val="00964D3D"/>
    <w:rsid w:val="0098363F"/>
    <w:rsid w:val="009939C0"/>
    <w:rsid w:val="009B1D24"/>
    <w:rsid w:val="009B2DFC"/>
    <w:rsid w:val="009F4DFE"/>
    <w:rsid w:val="00A17823"/>
    <w:rsid w:val="00A51218"/>
    <w:rsid w:val="00A60F6D"/>
    <w:rsid w:val="00A94D4E"/>
    <w:rsid w:val="00AA0985"/>
    <w:rsid w:val="00AA4F17"/>
    <w:rsid w:val="00AC1EAB"/>
    <w:rsid w:val="00AE1E45"/>
    <w:rsid w:val="00B23923"/>
    <w:rsid w:val="00B345A2"/>
    <w:rsid w:val="00B5583F"/>
    <w:rsid w:val="00B9285F"/>
    <w:rsid w:val="00BA74A5"/>
    <w:rsid w:val="00BC77CC"/>
    <w:rsid w:val="00C96306"/>
    <w:rsid w:val="00CA5E01"/>
    <w:rsid w:val="00CD4B25"/>
    <w:rsid w:val="00D06D2B"/>
    <w:rsid w:val="00D2039D"/>
    <w:rsid w:val="00D35340"/>
    <w:rsid w:val="00D91551"/>
    <w:rsid w:val="00D930C7"/>
    <w:rsid w:val="00DC0554"/>
    <w:rsid w:val="00E20B99"/>
    <w:rsid w:val="00EA27AF"/>
    <w:rsid w:val="00EF39F1"/>
    <w:rsid w:val="00F174BF"/>
    <w:rsid w:val="00F863D0"/>
    <w:rsid w:val="00F9372F"/>
    <w:rsid w:val="00FD3655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97BC"/>
  <w15:chartTrackingRefBased/>
  <w15:docId w15:val="{178A7478-6B08-437B-A87B-654E0A0A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15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71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Wypunktowanie,EChW Lista W Akapicie,EChW Lista w akapicie,EChW Lista Nagłówki,Lista EChW"/>
    <w:basedOn w:val="Normalny"/>
    <w:link w:val="AkapitzlistZnak"/>
    <w:uiPriority w:val="34"/>
    <w:qFormat/>
    <w:rsid w:val="001E715B"/>
    <w:pPr>
      <w:widowControl w:val="0"/>
      <w:spacing w:after="0" w:line="240" w:lineRule="auto"/>
      <w:ind w:left="720"/>
      <w:contextualSpacing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1E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7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15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1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E45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B2DFC"/>
  </w:style>
  <w:style w:type="paragraph" w:styleId="Nagwek">
    <w:name w:val="header"/>
    <w:basedOn w:val="Normalny"/>
    <w:link w:val="NagwekZnak"/>
    <w:uiPriority w:val="99"/>
    <w:unhideWhenUsed/>
    <w:rsid w:val="00F9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72F"/>
  </w:style>
  <w:style w:type="paragraph" w:styleId="NormalnyWeb">
    <w:name w:val="Normal (Web)"/>
    <w:basedOn w:val="Normalny"/>
    <w:uiPriority w:val="99"/>
    <w:unhideWhenUsed/>
    <w:rsid w:val="00263A07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850981"/>
    <w:pPr>
      <w:spacing w:after="0" w:line="240" w:lineRule="auto"/>
    </w:pPr>
  </w:style>
  <w:style w:type="character" w:customStyle="1" w:styleId="AkapitzlistZnak">
    <w:name w:val="Akapit z listą Znak"/>
    <w:aliases w:val="ISCG Numerowanie Znak,lp1 Znak,Wypunktowanie Znak,EChW Lista W Akapicie Znak,EChW Lista w akapicie Znak,EChW Lista Nagłówki Znak,Lista EChW Znak"/>
    <w:link w:val="Akapitzlist"/>
    <w:uiPriority w:val="34"/>
    <w:locked/>
    <w:rsid w:val="0085098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052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aws.edu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ekretariat@a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077e8a-9c61-4263-bbb3-a626004627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7" ma:contentTypeDescription="Utwórz nowy dokument." ma:contentTypeScope="" ma:versionID="75bb0289a7a88177071f527ec31a087a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22fae81644bdf8d6ad72df634a25f724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6FC74-A682-4324-A5B9-A3AA5A8AE431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7d65eac3-0964-475d-9f4f-45c377550f87"/>
    <ds:schemaRef ds:uri="de077e8a-9c61-4263-bbb3-a626004627e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EC6750C-F962-488F-9493-EBDC23F75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FE19F-40E6-491D-83C4-9DA8298C7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11BFA5-F6FB-4DDE-9FF1-992C56E3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2909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Zawiślak</dc:creator>
  <cp:keywords/>
  <dc:description/>
  <cp:lastModifiedBy>Patryk Zawiślak</cp:lastModifiedBy>
  <cp:revision>1</cp:revision>
  <dcterms:created xsi:type="dcterms:W3CDTF">2023-12-01T13:38:00Z</dcterms:created>
  <dcterms:modified xsi:type="dcterms:W3CDTF">2023-12-13T12:05:00Z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