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059E" w14:textId="5A39875A" w:rsidR="000E0D17" w:rsidRPr="00290EBD" w:rsidRDefault="00290EBD" w:rsidP="00290EBD">
      <w:pPr>
        <w:spacing w:line="276" w:lineRule="auto"/>
        <w:jc w:val="right"/>
        <w:rPr>
          <w:rFonts w:asciiTheme="minorHAnsi" w:eastAsia="Arial" w:hAnsiTheme="minorHAnsi" w:cstheme="minorHAnsi"/>
          <w:bCs/>
        </w:rPr>
      </w:pPr>
      <w:bookmarkStart w:id="0" w:name="page1"/>
      <w:bookmarkEnd w:id="0"/>
      <w:r w:rsidRPr="00290EBD">
        <w:rPr>
          <w:rFonts w:asciiTheme="minorHAnsi" w:eastAsia="Arial" w:hAnsiTheme="minorHAnsi" w:cstheme="minorHAnsi"/>
          <w:bCs/>
        </w:rPr>
        <w:t>Załącznik nr 5</w:t>
      </w:r>
    </w:p>
    <w:p w14:paraId="55D287A9" w14:textId="77777777" w:rsidR="00C60E12" w:rsidRDefault="00C60E12" w:rsidP="000E0D17">
      <w:pPr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06E7CF61" w14:textId="081F7507" w:rsidR="009B1910" w:rsidRPr="00C60E12" w:rsidRDefault="009B1910" w:rsidP="000E0D17">
      <w:pPr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C60E12">
        <w:rPr>
          <w:rFonts w:asciiTheme="minorHAnsi" w:eastAsia="Arial" w:hAnsiTheme="minorHAnsi" w:cstheme="minorHAnsi"/>
          <w:b/>
        </w:rPr>
        <w:t xml:space="preserve">UMOWA NR </w:t>
      </w:r>
      <w:r w:rsidR="00CF1934">
        <w:rPr>
          <w:rFonts w:asciiTheme="minorHAnsi" w:eastAsia="Arial" w:hAnsiTheme="minorHAnsi" w:cstheme="minorHAnsi"/>
          <w:b/>
        </w:rPr>
        <w:t>9/ZO/2024</w:t>
      </w:r>
    </w:p>
    <w:p w14:paraId="060B6EF8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7FACD271" w14:textId="37707917" w:rsidR="009B1910" w:rsidRPr="000E0D17" w:rsidRDefault="009B1910" w:rsidP="000E0D17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W dniu ……………………. w </w:t>
      </w:r>
      <w:r w:rsidR="002655AF" w:rsidRPr="000E0D17">
        <w:rPr>
          <w:rFonts w:asciiTheme="minorHAnsi" w:eastAsia="Arial" w:hAnsiTheme="minorHAnsi" w:cstheme="minorHAnsi"/>
          <w:bCs/>
        </w:rPr>
        <w:t xml:space="preserve">Kamieniu Krajeńskim </w:t>
      </w:r>
      <w:r w:rsidRPr="000E0D17">
        <w:rPr>
          <w:rFonts w:asciiTheme="minorHAnsi" w:eastAsia="Arial" w:hAnsiTheme="minorHAnsi" w:cstheme="minorHAnsi"/>
          <w:bCs/>
        </w:rPr>
        <w:t xml:space="preserve"> pomiędzy:</w:t>
      </w:r>
    </w:p>
    <w:p w14:paraId="22DDE68F" w14:textId="32449C28" w:rsidR="009B1910" w:rsidRPr="000E0D17" w:rsidRDefault="000E0D17" w:rsidP="000E0D17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Zakładem Gospodarki Komunalnej i Mieszkaniowej w Kamieniu Krajeńskim Sp. z o.o., ul. Strzelecka 16, 89-430 Kamień Krajeński wpisaną do Krajowego Rejestru Sądowego – Rejestru Przedsiębiorców, prowadzonego przez Sąd Rejonowy w Bydgoszczy, XIII Wydział Gospodarczy Krajowego Rejestru Sądowego pod numerem KRS: 0000234166 o kapitale zakładowym 2 882 500,00 zł, NIP: 5040013477, REGON: 340035950, reprezentowaną prze</w:t>
      </w:r>
      <w:r w:rsidR="00A0105F">
        <w:rPr>
          <w:rFonts w:asciiTheme="minorHAnsi" w:eastAsia="Arial" w:hAnsiTheme="minorHAnsi" w:cstheme="minorHAnsi"/>
          <w:bCs/>
        </w:rPr>
        <w:t xml:space="preserve">z </w:t>
      </w:r>
      <w:r w:rsidRPr="000E0D17">
        <w:rPr>
          <w:rFonts w:asciiTheme="minorHAnsi" w:eastAsia="Arial" w:hAnsiTheme="minorHAnsi" w:cstheme="minorHAnsi"/>
          <w:bCs/>
        </w:rPr>
        <w:t xml:space="preserve">prezesa zarządu – Łukasza Krawczyka </w:t>
      </w:r>
    </w:p>
    <w:p w14:paraId="35E2B771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55A44C6E" w14:textId="7931EA6E" w:rsidR="009B1910" w:rsidRPr="000E0D17" w:rsidRDefault="009B1910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zwaną dalej </w:t>
      </w:r>
      <w:r w:rsidRPr="000E0D17">
        <w:rPr>
          <w:rFonts w:asciiTheme="minorHAnsi" w:eastAsia="Arial" w:hAnsiTheme="minorHAnsi" w:cstheme="minorHAnsi"/>
          <w:b/>
        </w:rPr>
        <w:t>„Zamawiającym”</w:t>
      </w:r>
      <w:r w:rsidR="000E0D17" w:rsidRPr="000E0D17">
        <w:rPr>
          <w:rFonts w:asciiTheme="minorHAnsi" w:eastAsia="Arial" w:hAnsiTheme="minorHAnsi" w:cstheme="minorHAnsi"/>
          <w:b/>
        </w:rPr>
        <w:t>,</w:t>
      </w:r>
    </w:p>
    <w:p w14:paraId="781C8547" w14:textId="77777777" w:rsidR="000E0D17" w:rsidRPr="000E0D17" w:rsidRDefault="000E0D17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</w:p>
    <w:p w14:paraId="1B1504C2" w14:textId="03128247" w:rsidR="009B1910" w:rsidRPr="000E0D17" w:rsidRDefault="009B1910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a</w:t>
      </w:r>
    </w:p>
    <w:p w14:paraId="1064566E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7454662A" w14:textId="77777777" w:rsidR="009B1910" w:rsidRPr="000E0D17" w:rsidRDefault="009B1910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……………………………………………………………………. z siedzibą ………………………….,</w:t>
      </w:r>
    </w:p>
    <w:p w14:paraId="64E05FE7" w14:textId="77777777" w:rsidR="009B1910" w:rsidRPr="000E0D17" w:rsidRDefault="009B1910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NIP: …………….., REGON: …………….. reprezentowaną przez:</w:t>
      </w:r>
    </w:p>
    <w:p w14:paraId="0ECC0A7F" w14:textId="77777777" w:rsidR="009B1910" w:rsidRPr="000E0D17" w:rsidRDefault="009B1910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………………………………</w:t>
      </w:r>
    </w:p>
    <w:p w14:paraId="44BB5AFD" w14:textId="77777777" w:rsidR="009B1910" w:rsidRPr="000E0D17" w:rsidRDefault="009B1910" w:rsidP="000E0D17">
      <w:pPr>
        <w:spacing w:line="276" w:lineRule="auto"/>
        <w:ind w:left="2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zwaną/ym dalej </w:t>
      </w:r>
      <w:r w:rsidRPr="00C60E12">
        <w:rPr>
          <w:rFonts w:asciiTheme="minorHAnsi" w:eastAsia="Arial" w:hAnsiTheme="minorHAnsi" w:cstheme="minorHAnsi"/>
          <w:b/>
        </w:rPr>
        <w:t>„Wykonawcą”</w:t>
      </w:r>
    </w:p>
    <w:p w14:paraId="629E863B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1FF0C092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72187508" w14:textId="77777777" w:rsidR="009B1910" w:rsidRPr="000E0D17" w:rsidRDefault="009B1910" w:rsidP="000E0D17">
      <w:pPr>
        <w:spacing w:line="276" w:lineRule="auto"/>
        <w:ind w:right="-219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1</w:t>
      </w:r>
    </w:p>
    <w:p w14:paraId="2F4EA580" w14:textId="30992F00" w:rsidR="009B1910" w:rsidRPr="000E0D17" w:rsidRDefault="009B1910" w:rsidP="000E0D17">
      <w:pPr>
        <w:tabs>
          <w:tab w:val="left" w:pos="0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1. Wykonawca zobowiązuje się do wykonania zadania inwestycyjnego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pn.: „</w:t>
      </w:r>
      <w:r w:rsidRPr="000E0D17">
        <w:rPr>
          <w:rFonts w:asciiTheme="minorHAnsi" w:eastAsia="Arial" w:hAnsiTheme="minorHAnsi" w:cstheme="minorHAnsi"/>
          <w:b/>
          <w:i/>
          <w:iCs/>
        </w:rPr>
        <w:t>Opracowanie dokumentacji projektowej dotyczącej wykonania rozbudowy dwóch instalacji fotowoltaicznych dla potrzeb Zakładu Gospodarki Komunalnej i Mieszkaniowej w Kamieniu Krajeńskim Sp. z o.o.</w:t>
      </w:r>
      <w:r w:rsidRPr="000E0D17">
        <w:rPr>
          <w:rFonts w:asciiTheme="minorHAnsi" w:eastAsia="Arial" w:hAnsiTheme="minorHAnsi" w:cstheme="minorHAnsi"/>
          <w:bCs/>
        </w:rPr>
        <w:t>”.</w:t>
      </w:r>
    </w:p>
    <w:p w14:paraId="7F5F88C1" w14:textId="1BD4A7F6" w:rsidR="009B1910" w:rsidRPr="000E0D17" w:rsidRDefault="009B1910" w:rsidP="000E0D17">
      <w:pPr>
        <w:tabs>
          <w:tab w:val="left" w:pos="500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2. Zakres przedmiotu zamówienia obejmuje kompleksowe zaprojektowanie systemowych modułów fotowoltaicznych, wytwarzających energię elektryczną, zainstalowanych na konstrukcjach wsporczych dla obiektów w posiadaniu Zakładu Gospodarki Komunalnej i Mieszkaniowej w Kamieniu Krajeńskim Sp. z o.o.:</w:t>
      </w:r>
    </w:p>
    <w:p w14:paraId="41EAC35C" w14:textId="2F177622" w:rsidR="009B1910" w:rsidRPr="000E0D17" w:rsidRDefault="009B1910" w:rsidP="000E0D17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E0D17">
        <w:rPr>
          <w:rFonts w:cstheme="minorHAnsi"/>
          <w:sz w:val="20"/>
          <w:szCs w:val="20"/>
        </w:rPr>
        <w:t>ul. Strzelecka 16, 89-430 Kamień Krajeński (</w:t>
      </w:r>
      <w:bookmarkStart w:id="1" w:name="_Hlk146624573"/>
      <w:r w:rsidRPr="000E0D17">
        <w:rPr>
          <w:rFonts w:cstheme="minorHAnsi"/>
          <w:sz w:val="20"/>
          <w:szCs w:val="20"/>
        </w:rPr>
        <w:t>działka nr 489/6 i 488/4, obręb Kamień Krajeński</w:t>
      </w:r>
      <w:bookmarkEnd w:id="1"/>
      <w:r w:rsidRPr="000E0D17">
        <w:rPr>
          <w:rFonts w:cstheme="minorHAnsi"/>
          <w:sz w:val="20"/>
          <w:szCs w:val="20"/>
        </w:rPr>
        <w:t xml:space="preserve">), </w:t>
      </w:r>
      <w:bookmarkStart w:id="2" w:name="_Hlk146624594"/>
      <w:r w:rsidRPr="000E0D17">
        <w:rPr>
          <w:rFonts w:cstheme="minorHAnsi"/>
          <w:sz w:val="20"/>
          <w:szCs w:val="20"/>
        </w:rPr>
        <w:t xml:space="preserve">moc </w:t>
      </w:r>
      <w:r w:rsidR="002655AF" w:rsidRPr="000E0D17">
        <w:rPr>
          <w:rFonts w:cstheme="minorHAnsi"/>
          <w:sz w:val="20"/>
          <w:szCs w:val="20"/>
        </w:rPr>
        <w:t xml:space="preserve">zainstalowana </w:t>
      </w:r>
      <w:r w:rsidRPr="000E0D17">
        <w:rPr>
          <w:rFonts w:cstheme="minorHAnsi"/>
          <w:sz w:val="20"/>
          <w:szCs w:val="20"/>
        </w:rPr>
        <w:t>49,</w:t>
      </w:r>
      <w:r w:rsidR="002655AF" w:rsidRPr="000E0D17">
        <w:rPr>
          <w:rFonts w:cstheme="minorHAnsi"/>
          <w:sz w:val="20"/>
          <w:szCs w:val="20"/>
        </w:rPr>
        <w:t>595</w:t>
      </w:r>
      <w:r w:rsidRPr="000E0D17">
        <w:rPr>
          <w:rFonts w:cstheme="minorHAnsi"/>
          <w:sz w:val="20"/>
          <w:szCs w:val="20"/>
        </w:rPr>
        <w:t xml:space="preserve"> kWp </w:t>
      </w:r>
      <w:bookmarkEnd w:id="2"/>
      <w:r w:rsidRPr="000E0D17">
        <w:rPr>
          <w:rFonts w:cstheme="minorHAnsi"/>
          <w:sz w:val="20"/>
          <w:szCs w:val="20"/>
        </w:rPr>
        <w:t>– rozbudowa istniejącej instalacji fotowoltaicznej do mocy 100,00 kWp,</w:t>
      </w:r>
    </w:p>
    <w:p w14:paraId="5B2E20F7" w14:textId="3A5013D3" w:rsidR="009B1910" w:rsidRPr="000E0D17" w:rsidRDefault="009B1910" w:rsidP="000E0D17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E0D17">
        <w:rPr>
          <w:rFonts w:cstheme="minorHAnsi"/>
          <w:sz w:val="20"/>
          <w:szCs w:val="20"/>
        </w:rPr>
        <w:t>ul. Dworcowa 21, 89-430</w:t>
      </w:r>
      <w:r w:rsidR="00C60E12">
        <w:rPr>
          <w:rFonts w:cstheme="minorHAnsi"/>
          <w:sz w:val="20"/>
          <w:szCs w:val="20"/>
        </w:rPr>
        <w:t xml:space="preserve"> </w:t>
      </w:r>
      <w:r w:rsidRPr="000E0D17">
        <w:rPr>
          <w:rFonts w:cstheme="minorHAnsi"/>
          <w:sz w:val="20"/>
          <w:szCs w:val="20"/>
        </w:rPr>
        <w:t>Kamień</w:t>
      </w:r>
      <w:r w:rsidR="00C60E12">
        <w:rPr>
          <w:rFonts w:cstheme="minorHAnsi"/>
          <w:sz w:val="20"/>
          <w:szCs w:val="20"/>
        </w:rPr>
        <w:t xml:space="preserve"> </w:t>
      </w:r>
      <w:r w:rsidRPr="000E0D17">
        <w:rPr>
          <w:rFonts w:cstheme="minorHAnsi"/>
          <w:sz w:val="20"/>
          <w:szCs w:val="20"/>
        </w:rPr>
        <w:t>Krajeński</w:t>
      </w:r>
      <w:r w:rsidR="00C60E12">
        <w:rPr>
          <w:rFonts w:cstheme="minorHAnsi"/>
          <w:sz w:val="20"/>
          <w:szCs w:val="20"/>
        </w:rPr>
        <w:t xml:space="preserve"> </w:t>
      </w:r>
      <w:r w:rsidRPr="000E0D17">
        <w:rPr>
          <w:rFonts w:cstheme="minorHAnsi"/>
          <w:sz w:val="20"/>
          <w:szCs w:val="20"/>
        </w:rPr>
        <w:t>(</w:t>
      </w:r>
      <w:bookmarkStart w:id="3" w:name="_Hlk146624610"/>
      <w:r w:rsidRPr="000E0D17">
        <w:rPr>
          <w:rFonts w:cstheme="minorHAnsi"/>
          <w:sz w:val="20"/>
          <w:szCs w:val="20"/>
        </w:rPr>
        <w:t>działka nr 469/5, obręb Kamień Krajeński</w:t>
      </w:r>
      <w:bookmarkEnd w:id="3"/>
      <w:r w:rsidRPr="000E0D17">
        <w:rPr>
          <w:rFonts w:cstheme="minorHAnsi"/>
          <w:sz w:val="20"/>
          <w:szCs w:val="20"/>
        </w:rPr>
        <w:t>),</w:t>
      </w:r>
      <w:bookmarkStart w:id="4" w:name="_Hlk146624623"/>
      <w:r w:rsidR="00C60E12">
        <w:rPr>
          <w:rFonts w:cstheme="minorHAnsi"/>
          <w:sz w:val="20"/>
          <w:szCs w:val="20"/>
        </w:rPr>
        <w:t xml:space="preserve"> </w:t>
      </w:r>
      <w:r w:rsidRPr="000E0D17">
        <w:rPr>
          <w:rFonts w:cstheme="minorHAnsi"/>
          <w:sz w:val="20"/>
          <w:szCs w:val="20"/>
        </w:rPr>
        <w:t>moc</w:t>
      </w:r>
      <w:r w:rsidR="00C60E12">
        <w:rPr>
          <w:rFonts w:cstheme="minorHAnsi"/>
          <w:sz w:val="20"/>
          <w:szCs w:val="20"/>
        </w:rPr>
        <w:t xml:space="preserve"> </w:t>
      </w:r>
      <w:r w:rsidR="002655AF" w:rsidRPr="000E0D17">
        <w:rPr>
          <w:rFonts w:cstheme="minorHAnsi"/>
          <w:sz w:val="20"/>
          <w:szCs w:val="20"/>
        </w:rPr>
        <w:t xml:space="preserve">zainstalowana </w:t>
      </w:r>
      <w:r w:rsidRPr="000E0D17">
        <w:rPr>
          <w:rFonts w:cstheme="minorHAnsi"/>
          <w:sz w:val="20"/>
          <w:szCs w:val="20"/>
        </w:rPr>
        <w:t>49,</w:t>
      </w:r>
      <w:r w:rsidR="002655AF" w:rsidRPr="000E0D17">
        <w:rPr>
          <w:rFonts w:cstheme="minorHAnsi"/>
          <w:sz w:val="20"/>
          <w:szCs w:val="20"/>
        </w:rPr>
        <w:t>595</w:t>
      </w:r>
      <w:r w:rsidRPr="000E0D17">
        <w:rPr>
          <w:rFonts w:cstheme="minorHAnsi"/>
          <w:sz w:val="20"/>
          <w:szCs w:val="20"/>
        </w:rPr>
        <w:t xml:space="preserve"> kWp</w:t>
      </w:r>
      <w:bookmarkEnd w:id="4"/>
      <w:r w:rsidR="009D7C49">
        <w:rPr>
          <w:rFonts w:cstheme="minorHAnsi"/>
          <w:sz w:val="20"/>
          <w:szCs w:val="20"/>
        </w:rPr>
        <w:t xml:space="preserve"> – </w:t>
      </w:r>
      <w:r w:rsidRPr="000E0D17">
        <w:rPr>
          <w:rFonts w:cstheme="minorHAnsi"/>
          <w:sz w:val="20"/>
          <w:szCs w:val="20"/>
        </w:rPr>
        <w:t>rozbudowa istniejącej instalacji fotowoltaicznej do mocy 100,00 kWp,</w:t>
      </w:r>
    </w:p>
    <w:p w14:paraId="0374DF86" w14:textId="7C739E4B" w:rsidR="009B1910" w:rsidRPr="000E0D17" w:rsidRDefault="00C60E12" w:rsidP="000E0D17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3</w:t>
      </w:r>
      <w:r w:rsidR="009B1910" w:rsidRPr="000E0D17">
        <w:rPr>
          <w:rFonts w:asciiTheme="minorHAnsi" w:eastAsiaTheme="minorHAnsi" w:hAnsiTheme="minorHAnsi" w:cstheme="minorHAnsi"/>
        </w:rPr>
        <w:t xml:space="preserve">. </w:t>
      </w:r>
      <w:r w:rsidR="009B1910" w:rsidRPr="000E0D17">
        <w:rPr>
          <w:rFonts w:asciiTheme="minorHAnsi" w:eastAsia="Arial" w:hAnsiTheme="minorHAnsi" w:cstheme="minorHAnsi"/>
          <w:bCs/>
        </w:rPr>
        <w:t>Szczegółowy opis przedmiotu zamówienia:</w:t>
      </w:r>
    </w:p>
    <w:p w14:paraId="3379360F" w14:textId="7329C12D" w:rsidR="009B1910" w:rsidRDefault="009B1910" w:rsidP="000E0D17">
      <w:pPr>
        <w:numPr>
          <w:ilvl w:val="2"/>
          <w:numId w:val="2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Wykonanie kompletnej dokumentacji projektowej, odrębnie dla każdego obiektu, niezbędnej do zgodnej z przepisami prawa realizacji zamierzenia </w:t>
      </w:r>
      <w:r w:rsidR="00EF4C25">
        <w:rPr>
          <w:rFonts w:asciiTheme="minorHAnsi" w:eastAsia="Arial" w:hAnsiTheme="minorHAnsi" w:cstheme="minorHAnsi"/>
          <w:bCs/>
        </w:rPr>
        <w:t>inwestycyjnego.</w:t>
      </w:r>
    </w:p>
    <w:p w14:paraId="1C77312E" w14:textId="687D9246" w:rsidR="001B7A2F" w:rsidRPr="001B7A2F" w:rsidRDefault="001B7A2F" w:rsidP="000E0D17">
      <w:pPr>
        <w:numPr>
          <w:ilvl w:val="2"/>
          <w:numId w:val="2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Uzyskanie warunków przyłączenia </w:t>
      </w:r>
      <w:r w:rsidRPr="00CF7E6E">
        <w:t>do sieci dystrybucyjnej</w:t>
      </w:r>
      <w:r>
        <w:t xml:space="preserve"> dla </w:t>
      </w:r>
      <w:r w:rsidRPr="00AE0862">
        <w:rPr>
          <w:b/>
          <w:bCs/>
        </w:rPr>
        <w:t>małej instalacji</w:t>
      </w:r>
      <w:r>
        <w:t xml:space="preserve"> w rozumieniu ustawy z dnia 20 lutego 2015 r. o odnawialnych źródłach energii (Dz. U. z 2023 r., poz. 1762 z późn. zm.)</w:t>
      </w:r>
    </w:p>
    <w:p w14:paraId="201EFA44" w14:textId="71CED1A9" w:rsidR="001B7A2F" w:rsidRPr="001B7A2F" w:rsidRDefault="001B7A2F" w:rsidP="000E0D17">
      <w:pPr>
        <w:numPr>
          <w:ilvl w:val="2"/>
          <w:numId w:val="2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>
        <w:t>O</w:t>
      </w:r>
      <w:r w:rsidRPr="00CF7E6E">
        <w:t xml:space="preserve">pracowanie i uzgodnienie z OSD </w:t>
      </w:r>
      <w:r w:rsidRPr="00CF7E6E">
        <w:rPr>
          <w:rStyle w:val="Pogrubienie"/>
        </w:rPr>
        <w:t>projekt</w:t>
      </w:r>
      <w:r>
        <w:rPr>
          <w:rStyle w:val="Pogrubienie"/>
        </w:rPr>
        <w:t>u</w:t>
      </w:r>
      <w:r w:rsidRPr="00CF7E6E">
        <w:rPr>
          <w:rStyle w:val="Pogrubienie"/>
        </w:rPr>
        <w:t xml:space="preserve"> techniczn</w:t>
      </w:r>
      <w:r>
        <w:rPr>
          <w:rStyle w:val="Pogrubienie"/>
        </w:rPr>
        <w:t>ego</w:t>
      </w:r>
      <w:r w:rsidRPr="00CF7E6E">
        <w:rPr>
          <w:rStyle w:val="Pogrubienie"/>
        </w:rPr>
        <w:t xml:space="preserve"> (PT)</w:t>
      </w:r>
      <w:r w:rsidRPr="00CF7E6E">
        <w:t xml:space="preserve"> wraz z telemechaniką (obowiązek</w:t>
      </w:r>
      <w:r>
        <w:t xml:space="preserve"> </w:t>
      </w:r>
      <w:r w:rsidRPr="00CF7E6E">
        <w:t>uzgodnienia projektu technicznego będzie zapisany w wydanych warunkach przyłączeniowych)</w:t>
      </w:r>
      <w:r>
        <w:t>.</w:t>
      </w:r>
    </w:p>
    <w:p w14:paraId="52B522C7" w14:textId="77777777" w:rsidR="001B7A2F" w:rsidRDefault="001B7A2F" w:rsidP="001B7A2F">
      <w:pPr>
        <w:numPr>
          <w:ilvl w:val="2"/>
          <w:numId w:val="2"/>
        </w:numPr>
        <w:tabs>
          <w:tab w:val="left" w:pos="928"/>
        </w:tabs>
        <w:spacing w:line="276" w:lineRule="auto"/>
        <w:ind w:left="940" w:hanging="362"/>
        <w:jc w:val="both"/>
        <w:rPr>
          <w:rStyle w:val="Pogrubienie"/>
          <w:rFonts w:asciiTheme="minorHAnsi" w:eastAsia="Arial" w:hAnsiTheme="minorHAnsi" w:cstheme="minorHAnsi"/>
          <w:b w:val="0"/>
        </w:rPr>
      </w:pPr>
      <w:r>
        <w:t xml:space="preserve">Dobór odpowiednich urządzeń na obiektach </w:t>
      </w:r>
      <w:r w:rsidRPr="007D0F61">
        <w:rPr>
          <w:rStyle w:val="Pogrubienie"/>
          <w:b w:val="0"/>
          <w:bCs w:val="0"/>
          <w:color w:val="000000"/>
          <w:shd w:val="clear" w:color="auto" w:fill="FFFFFF"/>
        </w:rPr>
        <w:t xml:space="preserve">do </w:t>
      </w:r>
      <w:r w:rsidRPr="001B7A2F">
        <w:rPr>
          <w:rStyle w:val="Pogrubienie"/>
          <w:color w:val="000000"/>
          <w:shd w:val="clear" w:color="auto" w:fill="FFFFFF"/>
        </w:rPr>
        <w:t>kompensacji mocy biernej</w:t>
      </w:r>
      <w:r w:rsidRPr="007D0F61">
        <w:rPr>
          <w:rStyle w:val="Pogrubienie"/>
          <w:b w:val="0"/>
          <w:bCs w:val="0"/>
          <w:color w:val="000000"/>
          <w:shd w:val="clear" w:color="auto" w:fill="FFFFFF"/>
        </w:rPr>
        <w:t xml:space="preserve"> uwzględniając aktualne obciążenie oraz projektowaną rozbudowę instalacji fotowoltaicznych, oraz konfiguracja urządzeń do kompensacji mocy biernej</w:t>
      </w:r>
      <w:r>
        <w:rPr>
          <w:rStyle w:val="Pogrubienie"/>
          <w:b w:val="0"/>
          <w:bCs w:val="0"/>
          <w:color w:val="000000"/>
          <w:shd w:val="clear" w:color="auto" w:fill="FFFFFF"/>
        </w:rPr>
        <w:t>.</w:t>
      </w:r>
    </w:p>
    <w:p w14:paraId="3F03CA38" w14:textId="02B2B1FD" w:rsidR="001B7A2F" w:rsidRPr="001B7A2F" w:rsidRDefault="001B7A2F" w:rsidP="001B7A2F">
      <w:pPr>
        <w:numPr>
          <w:ilvl w:val="2"/>
          <w:numId w:val="2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>
        <w:t>W</w:t>
      </w:r>
      <w:r w:rsidRPr="007E2119">
        <w:t>ykonanie projektów elektrycznych (zgodnie z wymaganiami Operatora Systemu Dystrybucyjnego)</w:t>
      </w:r>
      <w:r>
        <w:t>.</w:t>
      </w:r>
    </w:p>
    <w:p w14:paraId="594FCA30" w14:textId="6BC5E7C6" w:rsidR="009B1910" w:rsidRPr="00A0105F" w:rsidRDefault="009B1910" w:rsidP="00A0105F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Rozmieszczenie  paneli  fotowoltaicznych  musi  uwzględniać  uzyskanie  jak  najwyższej efektywności instalacji przy uwzględnieniu wskazanych parametrów technicznych instalacji.</w:t>
      </w:r>
    </w:p>
    <w:p w14:paraId="589C1C66" w14:textId="0254DACD" w:rsidR="009B1910" w:rsidRPr="000E0D17" w:rsidRDefault="009B1910" w:rsidP="000E0D17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Instalacja fotowoltaiczna winna być tak zaprojektowana, aby dawała możliwość jej</w:t>
      </w:r>
      <w:r w:rsidR="00EF4C25">
        <w:rPr>
          <w:rFonts w:asciiTheme="minorHAnsi" w:eastAsia="Arial" w:hAnsiTheme="minorHAnsi" w:cstheme="minorHAnsi"/>
          <w:bCs/>
        </w:rPr>
        <w:t xml:space="preserve"> dalszej </w:t>
      </w:r>
      <w:r w:rsidRPr="000E0D17">
        <w:rPr>
          <w:rFonts w:asciiTheme="minorHAnsi" w:eastAsia="Arial" w:hAnsiTheme="minorHAnsi" w:cstheme="minorHAnsi"/>
          <w:bCs/>
        </w:rPr>
        <w:t>rozbudowy.</w:t>
      </w:r>
    </w:p>
    <w:p w14:paraId="375BA603" w14:textId="091FDF56" w:rsidR="009B1910" w:rsidRPr="000E0D17" w:rsidRDefault="009B1910" w:rsidP="000E0D17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Obiekty wymienione w pkt.: 2a), 2b), posiadają już instalację fotowoltaiczną, stad też wykonana w ramach niniejszego zlecenia dokumentacja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projektowo-kosztorysowa będzie dot. rozbudowy instalacji istniejącej.</w:t>
      </w:r>
    </w:p>
    <w:p w14:paraId="37815D20" w14:textId="6002FE71" w:rsidR="009B1910" w:rsidRPr="000E0D17" w:rsidRDefault="009B1910" w:rsidP="000E0D17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lastRenderedPageBreak/>
        <w:t>Zamawiający wymaga, aby dokumentacja projektowa została uzgodniona z rzeczoznawcą do spraw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zabezpieczeń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przeciwpożarowych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pod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względem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zgodności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z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wymaganiami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ochrony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przeciwpożarowej (uzgodnienie pod względem ochrony przeciwpożarowej).</w:t>
      </w:r>
    </w:p>
    <w:p w14:paraId="689A165E" w14:textId="77777777" w:rsidR="009B1910" w:rsidRPr="000E0D17" w:rsidRDefault="009B1910" w:rsidP="000E0D17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Dokumentacja projektowa powinna zostać podpisana przez osobę z uprawnieniami UDT OZE PV lub uprawnieniami budowlanymi elektrycznymi.</w:t>
      </w:r>
    </w:p>
    <w:p w14:paraId="53C76130" w14:textId="2CBDDE87" w:rsidR="009B1910" w:rsidRPr="000E0D17" w:rsidRDefault="009B1910" w:rsidP="000E0D17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Instalacje muszą spełniać wymogi określone w normach, przepisach prawa budowlanego, o ochronie przeciwporażeniowej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oraz w wydanych warunkach przyłączenia</w:t>
      </w:r>
      <w:r w:rsidR="001B7A2F">
        <w:rPr>
          <w:rFonts w:asciiTheme="minorHAnsi" w:eastAsia="Arial" w:hAnsiTheme="minorHAnsi" w:cstheme="minorHAnsi"/>
          <w:bCs/>
        </w:rPr>
        <w:t xml:space="preserve">. </w:t>
      </w:r>
      <w:r w:rsidRPr="000E0D17">
        <w:rPr>
          <w:rFonts w:asciiTheme="minorHAnsi" w:eastAsia="Arial" w:hAnsiTheme="minorHAnsi" w:cstheme="minorHAnsi"/>
          <w:bCs/>
        </w:rPr>
        <w:t>Projekt powinien obejmować wszystkie roboty niezbędne d</w:t>
      </w:r>
      <w:r w:rsidR="00A0105F">
        <w:rPr>
          <w:rFonts w:asciiTheme="minorHAnsi" w:eastAsia="Arial" w:hAnsiTheme="minorHAnsi" w:cstheme="minorHAnsi"/>
          <w:bCs/>
        </w:rPr>
        <w:t xml:space="preserve">o rozbudowy </w:t>
      </w:r>
      <w:r w:rsidRPr="000E0D17">
        <w:rPr>
          <w:rFonts w:asciiTheme="minorHAnsi" w:eastAsia="Arial" w:hAnsiTheme="minorHAnsi" w:cstheme="minorHAnsi"/>
          <w:bCs/>
        </w:rPr>
        <w:t>instalacji fotowoltaicznej wraz z niezbędnym oprzyrządowaniem, okablowaniem oraz z możliwością monitoringu pracy instalacji przez sieć Internet.</w:t>
      </w:r>
      <w:r w:rsidR="00BF4B74">
        <w:rPr>
          <w:rFonts w:asciiTheme="minorHAnsi" w:eastAsia="Arial" w:hAnsiTheme="minorHAnsi" w:cstheme="minorHAnsi"/>
          <w:bCs/>
        </w:rPr>
        <w:t xml:space="preserve"> Monitoring  pracy instalacji musi  mieć możliwość zintegrowania z istniejącym systemem.</w:t>
      </w:r>
      <w:r w:rsidRPr="000E0D17">
        <w:rPr>
          <w:rFonts w:asciiTheme="minorHAnsi" w:eastAsia="Arial" w:hAnsiTheme="minorHAnsi" w:cstheme="minorHAnsi"/>
          <w:bCs/>
        </w:rPr>
        <w:t xml:space="preserve"> </w:t>
      </w:r>
      <w:r w:rsidR="00BF4B74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Projekt ma zapewniać odpowiednie dojścia (dostępy) dla użytkownika i osób z serwisu do zamocowanych paneli fotowoltaicznych.</w:t>
      </w:r>
    </w:p>
    <w:p w14:paraId="3E1BD6A2" w14:textId="1369E8F9" w:rsidR="00C60E12" w:rsidRDefault="009B1910" w:rsidP="000E0D17">
      <w:pPr>
        <w:numPr>
          <w:ilvl w:val="2"/>
          <w:numId w:val="2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Dokumentacja projektowa</w:t>
      </w:r>
      <w:r w:rsidR="00A0105F">
        <w:rPr>
          <w:rFonts w:asciiTheme="minorHAnsi" w:eastAsia="Arial" w:hAnsiTheme="minorHAnsi" w:cstheme="minorHAnsi"/>
          <w:bCs/>
        </w:rPr>
        <w:t xml:space="preserve"> winna obejmować </w:t>
      </w:r>
      <w:r w:rsidRPr="000E0D17">
        <w:rPr>
          <w:rFonts w:asciiTheme="minorHAnsi" w:eastAsia="Arial" w:hAnsiTheme="minorHAnsi" w:cstheme="minorHAnsi"/>
          <w:bCs/>
        </w:rPr>
        <w:t>część rysunkową z wizualizacją rozłożenia modułów oraz wyliczeniem rocznej produkcji energii.</w:t>
      </w:r>
    </w:p>
    <w:p w14:paraId="131AA8B5" w14:textId="55CCC867" w:rsidR="009B1910" w:rsidRPr="00C60E12" w:rsidRDefault="00C60E12" w:rsidP="00C60E12">
      <w:pPr>
        <w:tabs>
          <w:tab w:val="left" w:pos="920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4. </w:t>
      </w:r>
      <w:r w:rsidR="009B1910" w:rsidRPr="00C60E12">
        <w:rPr>
          <w:rFonts w:asciiTheme="minorHAnsi" w:eastAsia="Arial" w:hAnsiTheme="minorHAnsi" w:cstheme="minorHAnsi"/>
          <w:bCs/>
        </w:rPr>
        <w:t>W skład wymaganej dokumentacji projektowej wchodzą również (dla każdego obiektu oddzielnie):</w:t>
      </w:r>
    </w:p>
    <w:p w14:paraId="6B2531F4" w14:textId="040D4940" w:rsidR="009B1910" w:rsidRPr="000E0D17" w:rsidRDefault="009B1910" w:rsidP="000E0D17">
      <w:pPr>
        <w:numPr>
          <w:ilvl w:val="2"/>
          <w:numId w:val="7"/>
        </w:numPr>
        <w:tabs>
          <w:tab w:val="left" w:pos="1002"/>
        </w:tabs>
        <w:spacing w:line="276" w:lineRule="auto"/>
        <w:ind w:left="1002" w:hanging="29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Opis przedmiotu zamówienia na wykonanie robót budowlanych, </w:t>
      </w:r>
    </w:p>
    <w:p w14:paraId="0CFA42F3" w14:textId="77777777" w:rsidR="009B1910" w:rsidRPr="000E0D17" w:rsidRDefault="009B1910" w:rsidP="000E0D17">
      <w:pPr>
        <w:numPr>
          <w:ilvl w:val="2"/>
          <w:numId w:val="7"/>
        </w:numPr>
        <w:tabs>
          <w:tab w:val="left" w:pos="1002"/>
        </w:tabs>
        <w:spacing w:line="276" w:lineRule="auto"/>
        <w:ind w:left="1002" w:hanging="29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Kosztorys inwestorski wraz z przedmiarem – 2 egzemplarze,</w:t>
      </w:r>
    </w:p>
    <w:p w14:paraId="76D4E0CD" w14:textId="74C5D7F2" w:rsidR="009B1910" w:rsidRPr="000E0D17" w:rsidRDefault="009B1910" w:rsidP="000E0D17">
      <w:pPr>
        <w:numPr>
          <w:ilvl w:val="2"/>
          <w:numId w:val="7"/>
        </w:numPr>
        <w:tabs>
          <w:tab w:val="left" w:pos="1002"/>
        </w:tabs>
        <w:spacing w:line="276" w:lineRule="auto"/>
        <w:ind w:left="1002" w:hanging="29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Specyfikacja techniczna wykonania i odbioru robót – 1 egzemplarz,</w:t>
      </w:r>
    </w:p>
    <w:p w14:paraId="0BD70DE0" w14:textId="018A6C78" w:rsidR="009B1910" w:rsidRPr="000E0D17" w:rsidRDefault="009B1910" w:rsidP="000E0D17">
      <w:pPr>
        <w:numPr>
          <w:ilvl w:val="2"/>
          <w:numId w:val="7"/>
        </w:numPr>
        <w:tabs>
          <w:tab w:val="left" w:pos="1002"/>
        </w:tabs>
        <w:spacing w:line="276" w:lineRule="auto"/>
        <w:ind w:left="1002" w:hanging="29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Całość ww. dokumentacji oprócz wersji papierowej w wskazanych powyżej ilościach musi być również dostarczona Zamawiającemu w wersji elektronicznej</w:t>
      </w:r>
      <w:r w:rsidR="00AB433F">
        <w:rPr>
          <w:rFonts w:asciiTheme="minorHAnsi" w:eastAsia="Arial" w:hAnsiTheme="minorHAnsi" w:cstheme="minorHAnsi"/>
          <w:bCs/>
        </w:rPr>
        <w:t>.</w:t>
      </w:r>
    </w:p>
    <w:p w14:paraId="28E06D73" w14:textId="4B887B57" w:rsidR="009B1910" w:rsidRPr="000E0D17" w:rsidRDefault="00C60E12" w:rsidP="000E0D17">
      <w:pPr>
        <w:spacing w:line="276" w:lineRule="auto"/>
        <w:jc w:val="both"/>
        <w:rPr>
          <w:rFonts w:asciiTheme="minorHAnsi" w:eastAsia="Arial" w:hAnsiTheme="minorHAnsi" w:cstheme="minorHAnsi"/>
          <w:bCs/>
          <w:w w:val="88"/>
        </w:rPr>
      </w:pPr>
      <w:r w:rsidRPr="00BF3588">
        <w:rPr>
          <w:rFonts w:asciiTheme="minorHAnsi" w:eastAsia="Arial" w:hAnsiTheme="minorHAnsi" w:cstheme="minorHAnsi"/>
          <w:bCs/>
        </w:rPr>
        <w:t xml:space="preserve">5. </w:t>
      </w:r>
      <w:r w:rsidR="009B1910" w:rsidRPr="00BF3588">
        <w:rPr>
          <w:rFonts w:asciiTheme="minorHAnsi" w:eastAsia="Arial" w:hAnsiTheme="minorHAnsi" w:cstheme="minorHAnsi"/>
          <w:bCs/>
        </w:rPr>
        <w:t>Dokumentacja projektowa powinna być przygotowana zgodnie z obowiązującymi przepisami, a w szczególności zgodnie</w:t>
      </w:r>
      <w:r w:rsidR="001B7A2F" w:rsidRPr="00BF3588">
        <w:rPr>
          <w:rFonts w:asciiTheme="minorHAnsi" w:eastAsia="Arial" w:hAnsiTheme="minorHAnsi" w:cstheme="minorHAnsi"/>
          <w:bCs/>
        </w:rPr>
        <w:t xml:space="preserve"> </w:t>
      </w:r>
      <w:r w:rsidR="009B1910" w:rsidRPr="00BF3588">
        <w:rPr>
          <w:rFonts w:asciiTheme="minorHAnsi" w:eastAsia="Arial" w:hAnsiTheme="minorHAnsi" w:cstheme="minorHAnsi"/>
          <w:bCs/>
        </w:rPr>
        <w:t>z</w:t>
      </w:r>
      <w:r w:rsidR="001B7A2F" w:rsidRPr="00BF3588">
        <w:rPr>
          <w:rFonts w:asciiTheme="minorHAnsi" w:eastAsia="Arial" w:hAnsiTheme="minorHAnsi" w:cstheme="minorHAnsi"/>
          <w:bCs/>
        </w:rPr>
        <w:t xml:space="preserve"> </w:t>
      </w:r>
      <w:r w:rsidR="009B1910" w:rsidRPr="00BF3588">
        <w:rPr>
          <w:rFonts w:asciiTheme="minorHAnsi" w:eastAsia="Arial" w:hAnsiTheme="minorHAnsi" w:cstheme="minorHAnsi"/>
          <w:bCs/>
        </w:rPr>
        <w:t>Rozporządzeniem Ministra Rozwoju i Technologii z dnia 20 grudnia 2021</w:t>
      </w:r>
      <w:r w:rsidR="001A531A" w:rsidRPr="00BF3588">
        <w:rPr>
          <w:rFonts w:asciiTheme="minorHAnsi" w:eastAsia="Arial" w:hAnsiTheme="minorHAnsi" w:cstheme="minorHAnsi"/>
          <w:bCs/>
        </w:rPr>
        <w:t xml:space="preserve"> </w:t>
      </w:r>
      <w:r w:rsidR="009B1910" w:rsidRPr="00BF3588">
        <w:rPr>
          <w:rFonts w:asciiTheme="minorHAnsi" w:eastAsia="Arial" w:hAnsiTheme="minorHAnsi" w:cstheme="minorHAnsi"/>
          <w:bCs/>
        </w:rPr>
        <w:t>r. w sprawie szczegółowego zakresu i formy dokumentacji projektowej, specyfikacji technicznych wykonania i odbioru robót budowlanych oraz programu funkcjonalno-użytkowego (Dz. U. z 2021 r. poz. 2454); Rozporządzeniem Ministra Rozwoju i Technologii z dnia 20 grudnia 2021 r. w sprawie określenia metod i podstaw sporządzania kosztorysu</w:t>
      </w:r>
      <w:bookmarkStart w:id="5" w:name="page3"/>
      <w:bookmarkEnd w:id="5"/>
      <w:r w:rsidR="009B1910" w:rsidRPr="00BF3588">
        <w:rPr>
          <w:rFonts w:asciiTheme="minorHAnsi" w:eastAsia="Arial" w:hAnsiTheme="minorHAnsi" w:cstheme="minorHAnsi"/>
          <w:bCs/>
        </w:rPr>
        <w:t xml:space="preserve"> inwestorskiego,</w:t>
      </w:r>
      <w:r w:rsidR="00AB433F" w:rsidRPr="00BF3588">
        <w:rPr>
          <w:rFonts w:asciiTheme="minorHAnsi" w:eastAsia="Arial" w:hAnsiTheme="minorHAnsi" w:cstheme="minorHAnsi"/>
          <w:bCs/>
        </w:rPr>
        <w:t xml:space="preserve"> </w:t>
      </w:r>
      <w:r w:rsidR="009B1910" w:rsidRPr="00BF3588">
        <w:rPr>
          <w:rFonts w:asciiTheme="minorHAnsi" w:eastAsia="Arial" w:hAnsiTheme="minorHAnsi" w:cstheme="minorHAnsi"/>
          <w:bCs/>
        </w:rPr>
        <w:t>obliczania planowanych kosztów prac projektowych oraz planowanych kosztów robót budowlanych określonych w programie funkcjonalno-użytkowymi (Dz. U. z 2021 r. poz.</w:t>
      </w:r>
      <w:r w:rsidR="009B1910" w:rsidRPr="00BF3588">
        <w:rPr>
          <w:rFonts w:asciiTheme="minorHAnsi" w:eastAsia="Arial" w:hAnsiTheme="minorHAnsi" w:cstheme="minorHAnsi"/>
          <w:bCs/>
          <w:w w:val="99"/>
        </w:rPr>
        <w:t xml:space="preserve"> 2458).</w:t>
      </w:r>
      <w:r w:rsidR="00BF3588" w:rsidRPr="00BF3588">
        <w:rPr>
          <w:rFonts w:asciiTheme="minorHAnsi" w:eastAsia="Arial" w:hAnsiTheme="minorHAnsi" w:cstheme="minorHAnsi"/>
          <w:bCs/>
          <w:w w:val="99"/>
        </w:rPr>
        <w:t xml:space="preserve"> Przy opracowaniu dokumentacji projektowej należy uwzględnić wymogi ustawy z dnia 7 lipca 1994 r. Prawo budowlane (Dz. U. z 2023 r., poz. 682 z późn. zm.) </w:t>
      </w:r>
      <w:r w:rsidR="009B1910" w:rsidRPr="00BF3588">
        <w:rPr>
          <w:rFonts w:asciiTheme="minorHAnsi" w:eastAsia="Arial" w:hAnsiTheme="minorHAnsi" w:cstheme="minorHAnsi"/>
          <w:bCs/>
          <w:w w:val="92"/>
        </w:rPr>
        <w:t>wraz z przepisami wykonawczymi obowiązującymi w tym zakresie</w:t>
      </w:r>
      <w:r w:rsidR="00AB433F" w:rsidRPr="00BF3588">
        <w:rPr>
          <w:rFonts w:asciiTheme="minorHAnsi" w:eastAsia="Arial" w:hAnsiTheme="minorHAnsi" w:cstheme="minorHAnsi"/>
          <w:bCs/>
          <w:w w:val="97"/>
        </w:rPr>
        <w:t xml:space="preserve"> </w:t>
      </w:r>
      <w:r w:rsidR="009B1910" w:rsidRPr="00BF3588">
        <w:rPr>
          <w:rFonts w:asciiTheme="minorHAnsi" w:eastAsia="Arial" w:hAnsiTheme="minorHAnsi" w:cstheme="minorHAnsi"/>
          <w:bCs/>
          <w:w w:val="97"/>
        </w:rPr>
        <w:t>oraz</w:t>
      </w:r>
      <w:r w:rsidR="009B1910" w:rsidRPr="00BF3588">
        <w:rPr>
          <w:rFonts w:asciiTheme="minorHAnsi" w:eastAsia="Arial" w:hAnsiTheme="minorHAnsi" w:cstheme="minorHAnsi"/>
          <w:bCs/>
          <w:w w:val="84"/>
        </w:rPr>
        <w:t xml:space="preserve"> </w:t>
      </w:r>
      <w:r w:rsidR="00AB433F" w:rsidRPr="00BF3588">
        <w:rPr>
          <w:rFonts w:asciiTheme="minorHAnsi" w:eastAsia="Arial" w:hAnsiTheme="minorHAnsi" w:cstheme="minorHAnsi"/>
          <w:bCs/>
          <w:w w:val="84"/>
        </w:rPr>
        <w:t>u</w:t>
      </w:r>
      <w:r w:rsidR="009B1910" w:rsidRPr="00BF3588">
        <w:rPr>
          <w:rFonts w:asciiTheme="minorHAnsi" w:eastAsia="Arial" w:hAnsiTheme="minorHAnsi" w:cstheme="minorHAnsi"/>
          <w:bCs/>
          <w:w w:val="84"/>
        </w:rPr>
        <w:t>stawą</w:t>
      </w:r>
      <w:r w:rsidR="009B1910" w:rsidRPr="00BF3588">
        <w:rPr>
          <w:rFonts w:asciiTheme="minorHAnsi" w:eastAsia="Arial" w:hAnsiTheme="minorHAnsi" w:cstheme="minorHAnsi"/>
          <w:bCs/>
        </w:rPr>
        <w:t xml:space="preserve"> z</w:t>
      </w:r>
      <w:r w:rsidR="009B1910" w:rsidRPr="00BF3588">
        <w:rPr>
          <w:rFonts w:asciiTheme="minorHAnsi" w:eastAsia="Arial" w:hAnsiTheme="minorHAnsi" w:cstheme="minorHAnsi"/>
          <w:bCs/>
          <w:w w:val="88"/>
        </w:rPr>
        <w:t xml:space="preserve"> dnia</w:t>
      </w:r>
      <w:r w:rsidR="009B1910" w:rsidRPr="00BF3588">
        <w:rPr>
          <w:rFonts w:asciiTheme="minorHAnsi" w:eastAsia="Arial" w:hAnsiTheme="minorHAnsi" w:cstheme="minorHAnsi"/>
          <w:bCs/>
        </w:rPr>
        <w:t xml:space="preserve"> 10 kwietnia 1997 r. Prawo energetyczne (Dz. U. z 202</w:t>
      </w:r>
      <w:r w:rsidR="00BF3588" w:rsidRPr="00BF3588">
        <w:rPr>
          <w:rFonts w:asciiTheme="minorHAnsi" w:eastAsia="Arial" w:hAnsiTheme="minorHAnsi" w:cstheme="minorHAnsi"/>
          <w:bCs/>
        </w:rPr>
        <w:t xml:space="preserve">2 </w:t>
      </w:r>
      <w:r w:rsidR="009B1910" w:rsidRPr="00BF3588">
        <w:rPr>
          <w:rFonts w:asciiTheme="minorHAnsi" w:eastAsia="Arial" w:hAnsiTheme="minorHAnsi" w:cstheme="minorHAnsi"/>
          <w:bCs/>
        </w:rPr>
        <w:t>r.</w:t>
      </w:r>
      <w:r w:rsidR="00BF3588" w:rsidRPr="00BF3588">
        <w:rPr>
          <w:rFonts w:asciiTheme="minorHAnsi" w:eastAsia="Arial" w:hAnsiTheme="minorHAnsi" w:cstheme="minorHAnsi"/>
          <w:bCs/>
        </w:rPr>
        <w:t xml:space="preserve">, </w:t>
      </w:r>
      <w:r w:rsidR="009B1910" w:rsidRPr="00BF3588">
        <w:rPr>
          <w:rFonts w:asciiTheme="minorHAnsi" w:eastAsia="Arial" w:hAnsiTheme="minorHAnsi" w:cstheme="minorHAnsi"/>
          <w:bCs/>
        </w:rPr>
        <w:t>poz.</w:t>
      </w:r>
      <w:r w:rsidR="00BF3588" w:rsidRPr="00BF3588">
        <w:rPr>
          <w:rFonts w:asciiTheme="minorHAnsi" w:eastAsia="Arial" w:hAnsiTheme="minorHAnsi" w:cstheme="minorHAnsi"/>
          <w:bCs/>
        </w:rPr>
        <w:t xml:space="preserve"> 1385 z późn. </w:t>
      </w:r>
      <w:r w:rsidR="009B1910" w:rsidRPr="00BF3588">
        <w:rPr>
          <w:rFonts w:asciiTheme="minorHAnsi" w:eastAsia="Arial" w:hAnsiTheme="minorHAnsi" w:cstheme="minorHAnsi"/>
          <w:bCs/>
        </w:rPr>
        <w:t>zm.) oraz ustawy</w:t>
      </w:r>
      <w:r w:rsidR="00BF3588" w:rsidRPr="00BF3588">
        <w:rPr>
          <w:rFonts w:asciiTheme="minorHAnsi" w:eastAsia="Arial" w:hAnsiTheme="minorHAnsi" w:cstheme="minorHAnsi"/>
          <w:bCs/>
        </w:rPr>
        <w:t xml:space="preserve"> z dnia 20 lutego 2015 r. o odnawialnych źródłach energii (Dz. U. z 2023 r.., poz. 1436 z późn. zm.).</w:t>
      </w:r>
    </w:p>
    <w:p w14:paraId="3D464AA4" w14:textId="4A0526E0" w:rsidR="009B1910" w:rsidRPr="000E0D17" w:rsidRDefault="00C60E12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6. </w:t>
      </w:r>
      <w:r w:rsidR="009B1910" w:rsidRPr="000E0D17">
        <w:rPr>
          <w:rFonts w:asciiTheme="minorHAnsi" w:eastAsia="Arial" w:hAnsiTheme="minorHAnsi" w:cstheme="minorHAnsi"/>
          <w:bCs/>
        </w:rPr>
        <w:t>Dokumentacja projektowa w trakcie sporządzania.</w:t>
      </w:r>
    </w:p>
    <w:p w14:paraId="3D5F25EA" w14:textId="08C144D7" w:rsidR="009B1910" w:rsidRPr="00EF4C25" w:rsidRDefault="009B1910" w:rsidP="000E0D17">
      <w:pPr>
        <w:numPr>
          <w:ilvl w:val="1"/>
          <w:numId w:val="8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6F44D4D2" w14:textId="744385B8" w:rsidR="009B1910" w:rsidRPr="00EF4C25" w:rsidRDefault="009B1910" w:rsidP="00EF4C25">
      <w:pPr>
        <w:numPr>
          <w:ilvl w:val="1"/>
          <w:numId w:val="8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Obowiązkiem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Wykonawcy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jest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uzyskanie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wszelkich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niezbędnyc</w:t>
      </w:r>
      <w:r w:rsidR="001B7A2F">
        <w:rPr>
          <w:rFonts w:asciiTheme="minorHAnsi" w:eastAsia="Arial" w:hAnsiTheme="minorHAnsi" w:cstheme="minorHAnsi"/>
          <w:bCs/>
        </w:rPr>
        <w:t xml:space="preserve">h </w:t>
      </w:r>
      <w:r w:rsidRPr="000E0D17">
        <w:rPr>
          <w:rFonts w:asciiTheme="minorHAnsi" w:eastAsia="Arial" w:hAnsiTheme="minorHAnsi" w:cstheme="minorHAnsi"/>
          <w:bCs/>
        </w:rPr>
        <w:t>materiałów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EF4C25">
        <w:rPr>
          <w:rFonts w:asciiTheme="minorHAnsi" w:eastAsia="Arial" w:hAnsiTheme="minorHAnsi" w:cstheme="minorHAnsi"/>
          <w:bCs/>
        </w:rPr>
        <w:t>wyjściowych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EF4C25">
        <w:rPr>
          <w:rFonts w:asciiTheme="minorHAnsi" w:eastAsia="Arial" w:hAnsiTheme="minorHAnsi" w:cstheme="minorHAnsi"/>
          <w:bCs/>
        </w:rPr>
        <w:t>do</w:t>
      </w:r>
      <w:r w:rsidR="001B7A2F">
        <w:rPr>
          <w:rFonts w:asciiTheme="minorHAnsi" w:eastAsia="Arial" w:hAnsiTheme="minorHAnsi" w:cstheme="minorHAnsi"/>
          <w:bCs/>
        </w:rPr>
        <w:t xml:space="preserve"> </w:t>
      </w:r>
      <w:r w:rsidRPr="00EF4C25">
        <w:rPr>
          <w:rFonts w:asciiTheme="minorHAnsi" w:eastAsia="Arial" w:hAnsiTheme="minorHAnsi" w:cstheme="minorHAnsi"/>
          <w:bCs/>
        </w:rPr>
        <w:t>projektowania, w tym wszelkich niezbędnych opinii, uzgodnień i sprawdzeń rozwiązań projektowych w zakresie wynikającym z właściwych przepisów, w szczególności jeżeli będzie wymagane zgłoszenie robót budowlanych lub uzyskanie zaświadczenia o nie wniesieniu sprzeciwu w przedmiocie przystąpienia do robót wymagających zgłoszenia w zależności od wymogów prawa dla możliwości formalnego przystąpienia do wykonania robót budowlanych. Jeżeli zakres opracowania projektowego będzie powodował konieczność uzyskania pozwoleń lub dokonania zgłoszeń w innej formie niż wskazana powyżej, obowiązkiem projektanta będzie zastosowanie odpowiedniej procedury zgłoszeniowej.</w:t>
      </w:r>
    </w:p>
    <w:p w14:paraId="6D5B02E1" w14:textId="267C09D7" w:rsidR="009B1910" w:rsidRPr="000E0D17" w:rsidRDefault="00C60E12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7. </w:t>
      </w:r>
      <w:r w:rsidR="009B1910" w:rsidRPr="000E0D17">
        <w:rPr>
          <w:rFonts w:asciiTheme="minorHAnsi" w:eastAsia="Arial" w:hAnsiTheme="minorHAnsi" w:cstheme="minorHAnsi"/>
          <w:bCs/>
        </w:rPr>
        <w:t>Do obowiązków Wykonawcy należy w szczególności:</w:t>
      </w:r>
    </w:p>
    <w:p w14:paraId="750B5EAD" w14:textId="00C422E1" w:rsidR="009B1910" w:rsidRPr="00EF4C25" w:rsidRDefault="009B1910" w:rsidP="000E0D17">
      <w:pPr>
        <w:numPr>
          <w:ilvl w:val="1"/>
          <w:numId w:val="9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sporządzenie dokumentacji zgodnie z obowiązującymi przepisami,</w:t>
      </w:r>
    </w:p>
    <w:p w14:paraId="2BDEC99B" w14:textId="084C1A70" w:rsidR="009B1910" w:rsidRPr="00EF4C25" w:rsidRDefault="009B1910" w:rsidP="000E0D17">
      <w:pPr>
        <w:numPr>
          <w:ilvl w:val="1"/>
          <w:numId w:val="9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przedłożenie Zamawiającemu do uzgodnienia koncepcję w formie opisowej i rysunkowej.</w:t>
      </w:r>
    </w:p>
    <w:p w14:paraId="33F849AE" w14:textId="4E15AFB9" w:rsidR="009B1910" w:rsidRPr="00EF4C25" w:rsidRDefault="009B1910" w:rsidP="000E0D17">
      <w:pPr>
        <w:numPr>
          <w:ilvl w:val="1"/>
          <w:numId w:val="9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lastRenderedPageBreak/>
        <w:t>uwzględnienia w trakcie realizacji przedmiotu umowy zaleceń Zamawiającego.</w:t>
      </w:r>
    </w:p>
    <w:p w14:paraId="4E0CBE60" w14:textId="57395CB3" w:rsidR="009B1910" w:rsidRPr="00EF4C25" w:rsidRDefault="009B1910" w:rsidP="000E0D17">
      <w:pPr>
        <w:numPr>
          <w:ilvl w:val="1"/>
          <w:numId w:val="9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konsultowanie z Zamawiającym na każdym etapie projektowania dokumentacji rozwiązań dotyczących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istotnych elementów mających wpływ na koszty.</w:t>
      </w:r>
    </w:p>
    <w:p w14:paraId="705362A0" w14:textId="4B89EDED" w:rsidR="009B1910" w:rsidRPr="00EF4C25" w:rsidRDefault="009B1910" w:rsidP="000E0D17">
      <w:pPr>
        <w:numPr>
          <w:ilvl w:val="1"/>
          <w:numId w:val="9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zastosowanie w projekcie rozwiązań standardowych skutkujących optymalizacją kosztów po uprzednim ich zaakceptowaniu przez Zamawiającego.</w:t>
      </w:r>
    </w:p>
    <w:p w14:paraId="394C05BB" w14:textId="77777777" w:rsidR="00AB433F" w:rsidRDefault="009B1910" w:rsidP="00AB433F">
      <w:pPr>
        <w:numPr>
          <w:ilvl w:val="1"/>
          <w:numId w:val="9"/>
        </w:numPr>
        <w:tabs>
          <w:tab w:val="left" w:pos="702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wykonania przedmiotu umowy przez osoby posiadające stosowne, wymagane prawem uprawnienia zawodowe.</w:t>
      </w:r>
    </w:p>
    <w:p w14:paraId="49C94897" w14:textId="70284BAD" w:rsidR="009B1910" w:rsidRPr="009C6B5F" w:rsidRDefault="009B1910" w:rsidP="009C6B5F">
      <w:pPr>
        <w:numPr>
          <w:ilvl w:val="1"/>
          <w:numId w:val="9"/>
        </w:numPr>
        <w:tabs>
          <w:tab w:val="left" w:pos="702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9C6B5F">
        <w:rPr>
          <w:rFonts w:asciiTheme="minorHAnsi" w:eastAsia="Arial" w:hAnsiTheme="minorHAnsi" w:cstheme="minorHAnsi"/>
          <w:bCs/>
        </w:rPr>
        <w:t>usunięcia na koszt własny błędów w dokumentacji, nieujawnionych w czasie odbioru, w najkrótszym uzasadnionym terminie</w:t>
      </w:r>
      <w:r w:rsidR="00531288" w:rsidRPr="009C6B5F">
        <w:rPr>
          <w:rFonts w:asciiTheme="minorHAnsi" w:eastAsia="Arial" w:hAnsiTheme="minorHAnsi" w:cstheme="minorHAnsi"/>
          <w:bCs/>
        </w:rPr>
        <w:t xml:space="preserve"> jednak nie dłuższym niż</w:t>
      </w:r>
      <w:r w:rsidR="00141BDE" w:rsidRPr="009C6B5F">
        <w:rPr>
          <w:rFonts w:asciiTheme="minorHAnsi" w:eastAsia="Arial" w:hAnsiTheme="minorHAnsi" w:cstheme="minorHAnsi"/>
          <w:bCs/>
        </w:rPr>
        <w:t xml:space="preserve"> 7 </w:t>
      </w:r>
      <w:r w:rsidR="00531288" w:rsidRPr="009C6B5F">
        <w:rPr>
          <w:rFonts w:asciiTheme="minorHAnsi" w:eastAsia="Arial" w:hAnsiTheme="minorHAnsi" w:cstheme="minorHAnsi"/>
          <w:bCs/>
        </w:rPr>
        <w:t>dni robocz</w:t>
      </w:r>
      <w:r w:rsidR="00141BDE" w:rsidRPr="009C6B5F">
        <w:rPr>
          <w:rFonts w:asciiTheme="minorHAnsi" w:eastAsia="Arial" w:hAnsiTheme="minorHAnsi" w:cstheme="minorHAnsi"/>
          <w:bCs/>
        </w:rPr>
        <w:t>ych</w:t>
      </w:r>
      <w:r w:rsidR="00AB433F" w:rsidRPr="009C6B5F">
        <w:rPr>
          <w:rFonts w:asciiTheme="minorHAnsi" w:eastAsia="Arial" w:hAnsiTheme="minorHAnsi" w:cstheme="minorHAnsi"/>
          <w:bCs/>
        </w:rPr>
        <w:t>,</w:t>
      </w:r>
      <w:r w:rsidRPr="009C6B5F">
        <w:rPr>
          <w:rFonts w:asciiTheme="minorHAnsi" w:eastAsia="Arial" w:hAnsiTheme="minorHAnsi" w:cstheme="minorHAnsi"/>
          <w:bCs/>
        </w:rPr>
        <w:t xml:space="preserve"> natychmiast po ich wykryciu w okresie realizacji robót wykonywanych na podstawie projektu, aby nie dochodziło do nieuzasadnionego ich przerywania lub przedłużania czasu ich ukończenia.</w:t>
      </w:r>
    </w:p>
    <w:p w14:paraId="7F2F979D" w14:textId="55B72EC7" w:rsidR="009B1910" w:rsidRPr="00EF4C25" w:rsidRDefault="00DD6F82" w:rsidP="00DD6F82">
      <w:pPr>
        <w:tabs>
          <w:tab w:val="left" w:pos="702"/>
        </w:tabs>
        <w:spacing w:line="276" w:lineRule="auto"/>
        <w:ind w:left="702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8) </w:t>
      </w:r>
      <w:r w:rsidR="009B1910" w:rsidRPr="000E0D17">
        <w:rPr>
          <w:rFonts w:asciiTheme="minorHAnsi" w:eastAsia="Arial" w:hAnsiTheme="minorHAnsi" w:cstheme="minorHAnsi"/>
          <w:bCs/>
        </w:rPr>
        <w:t>przekazania przedmiotu umowy do odbioru na zasadach określonych niniejszą umową.</w:t>
      </w:r>
    </w:p>
    <w:p w14:paraId="0A26BC88" w14:textId="3F895083" w:rsidR="009B1910" w:rsidRPr="00EF4C25" w:rsidRDefault="00C60E12" w:rsidP="00C60E12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8. </w:t>
      </w:r>
      <w:r w:rsidR="009B1910" w:rsidRPr="000E0D17">
        <w:rPr>
          <w:rFonts w:asciiTheme="minorHAnsi" w:eastAsia="Arial" w:hAnsiTheme="minorHAnsi" w:cstheme="minorHAnsi"/>
          <w:bCs/>
        </w:rPr>
        <w:t>Zamawiający zastrzega sobie prawo wglądu do zamówionych dokumentacji projektowych w trakcie ich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sporządzania.</w:t>
      </w:r>
    </w:p>
    <w:p w14:paraId="114A131D" w14:textId="5D6DE39D" w:rsidR="009B1910" w:rsidRPr="00AB433F" w:rsidRDefault="00C60E12" w:rsidP="00C60E12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9. </w:t>
      </w:r>
      <w:r w:rsidR="009B1910" w:rsidRPr="000E0D17">
        <w:rPr>
          <w:rFonts w:asciiTheme="minorHAnsi" w:eastAsia="Arial" w:hAnsiTheme="minorHAnsi" w:cstheme="minorHAnsi"/>
          <w:bCs/>
        </w:rPr>
        <w:t>Po podpisaniu umowy na przedmiotowe zamówienie Wykonawca otrzyma niezbędne upoważnienie (pełnomocnictwo) do reprezentowania i występowania w imieniu Zamawiającego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="009B1910" w:rsidRPr="00AB433F">
        <w:rPr>
          <w:rFonts w:asciiTheme="minorHAnsi" w:eastAsia="Arial" w:hAnsiTheme="minorHAnsi" w:cstheme="minorHAnsi"/>
          <w:bCs/>
        </w:rPr>
        <w:t>przed wszystkimi instytucjami opiniującymi, uzgadniającymi oraz wydającymi decyzje w związku z realizacją zadania</w:t>
      </w:r>
      <w:r w:rsidR="001B7A2F">
        <w:rPr>
          <w:rFonts w:asciiTheme="minorHAnsi" w:eastAsia="Arial" w:hAnsiTheme="minorHAnsi" w:cstheme="minorHAnsi"/>
          <w:bCs/>
        </w:rPr>
        <w:t>.</w:t>
      </w:r>
    </w:p>
    <w:p w14:paraId="6B66E708" w14:textId="34BA4848" w:rsidR="009B1910" w:rsidRPr="00EF4C25" w:rsidRDefault="00C60E12" w:rsidP="00C60E12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10. </w:t>
      </w:r>
      <w:r w:rsidR="009B1910" w:rsidRPr="000E0D17">
        <w:rPr>
          <w:rFonts w:asciiTheme="minorHAnsi" w:eastAsia="Arial" w:hAnsiTheme="minorHAnsi" w:cstheme="minorHAnsi"/>
          <w:bCs/>
        </w:rPr>
        <w:t>W ramach opracowania dokumentacji Wykonawca uzyskuje we własnym zakresie wszelkie niezbędne materiały przedprojektowe, uzgodnienia, oraz pokrywa wszystkie związane z tym koszty.</w:t>
      </w:r>
    </w:p>
    <w:p w14:paraId="15BF8519" w14:textId="1EDC8238" w:rsidR="009B1910" w:rsidRPr="000E0D17" w:rsidRDefault="00C60E12" w:rsidP="00C60E12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11. </w:t>
      </w:r>
      <w:r w:rsidR="009B1910" w:rsidRPr="000E0D17">
        <w:rPr>
          <w:rFonts w:asciiTheme="minorHAnsi" w:eastAsia="Arial" w:hAnsiTheme="minorHAnsi" w:cstheme="minorHAnsi"/>
          <w:bCs/>
        </w:rPr>
        <w:t>Przedmiot zamówienia obejmuje również udzielanie wyjaśnień do projektu oraz przedmiaru robót na etapie procedury udzielania zamówienia publicznego na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wybór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Wykonawcy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robót budowlanych oraz w postępowaniu o wydanie decyzji pozwolenia na budowę lub zgłoszenia robót.</w:t>
      </w:r>
      <w:bookmarkStart w:id="6" w:name="page4"/>
      <w:bookmarkEnd w:id="6"/>
      <w:r w:rsidR="009B1910" w:rsidRPr="000E0D17">
        <w:rPr>
          <w:rFonts w:asciiTheme="minorHAnsi" w:eastAsia="Arial" w:hAnsiTheme="minorHAnsi" w:cstheme="minorHAnsi"/>
          <w:bCs/>
        </w:rPr>
        <w:t xml:space="preserve"> 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2110AF9C" w14:textId="55A57CCE" w:rsidR="009B1910" w:rsidRPr="000E0D17" w:rsidRDefault="00C60E12" w:rsidP="00C60E12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12. </w:t>
      </w:r>
      <w:r w:rsidR="009B1910" w:rsidRPr="000E0D17">
        <w:rPr>
          <w:rFonts w:asciiTheme="minorHAnsi" w:eastAsia="Arial" w:hAnsiTheme="minorHAnsi" w:cstheme="minorHAnsi"/>
          <w:bCs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182DB72F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284A5C50" w14:textId="26F0BE6B" w:rsidR="009B1910" w:rsidRPr="00AB433F" w:rsidRDefault="009B1910" w:rsidP="00AB433F">
      <w:pPr>
        <w:spacing w:line="276" w:lineRule="auto"/>
        <w:ind w:right="-79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2</w:t>
      </w:r>
    </w:p>
    <w:p w14:paraId="4E0E17B0" w14:textId="6DAC1903" w:rsidR="009B1910" w:rsidRPr="00AB433F" w:rsidRDefault="009B1910" w:rsidP="00AB433F">
      <w:pPr>
        <w:tabs>
          <w:tab w:val="left" w:pos="858"/>
        </w:tabs>
        <w:spacing w:line="276" w:lineRule="auto"/>
        <w:ind w:right="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1. Strony ustalają wynagrodzenie ryczałtowe za przedmiot umowy, które zgodnie z ofertą Wykonawcy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wynosi łącznie:</w:t>
      </w:r>
    </w:p>
    <w:p w14:paraId="0DAF892B" w14:textId="77777777" w:rsidR="009B1910" w:rsidRPr="000E0D17" w:rsidRDefault="009B1910" w:rsidP="000E0D17">
      <w:pPr>
        <w:spacing w:line="276" w:lineRule="auto"/>
        <w:ind w:left="9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Netto: ………………………… zł</w:t>
      </w:r>
    </w:p>
    <w:p w14:paraId="222DDC03" w14:textId="77777777" w:rsidR="009B1910" w:rsidRPr="000E0D17" w:rsidRDefault="009B1910" w:rsidP="000E0D17">
      <w:pPr>
        <w:spacing w:line="276" w:lineRule="auto"/>
        <w:ind w:left="9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Podatek VAT: ……………..…. zł (23%)</w:t>
      </w:r>
    </w:p>
    <w:p w14:paraId="545E2B11" w14:textId="77777777" w:rsidR="009B1910" w:rsidRPr="000E0D17" w:rsidRDefault="009B1910" w:rsidP="000E0D17">
      <w:pPr>
        <w:spacing w:line="276" w:lineRule="auto"/>
        <w:ind w:left="9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Brutto: ………………..………. zł</w:t>
      </w:r>
    </w:p>
    <w:p w14:paraId="336FE07D" w14:textId="650E4A4F" w:rsidR="009B1910" w:rsidRPr="000E0D17" w:rsidRDefault="009B1910" w:rsidP="000E0D17">
      <w:pPr>
        <w:spacing w:line="276" w:lineRule="auto"/>
        <w:ind w:left="9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słownie ogółem brutto: …………………………………………………………… złotych 00/100</w:t>
      </w:r>
    </w:p>
    <w:p w14:paraId="6603D9D3" w14:textId="25C9CFCC" w:rsidR="009B1910" w:rsidRPr="000E0D17" w:rsidRDefault="009B1910" w:rsidP="00AB433F">
      <w:pPr>
        <w:tabs>
          <w:tab w:val="left" w:pos="897"/>
        </w:tabs>
        <w:spacing w:line="276" w:lineRule="auto"/>
        <w:ind w:right="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2.</w:t>
      </w:r>
      <w:r w:rsidR="009D7C49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Wynagrodzenie to obejmuje wszystkie obowiązki Wykonawcy określone w niniejszej umowie w tym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przeniesienie autorskich praw majątkowych oraz pełnienie nadzoru autorskiego.</w:t>
      </w:r>
    </w:p>
    <w:p w14:paraId="3CC85941" w14:textId="0EB9F894" w:rsidR="009B1910" w:rsidRPr="000E0D17" w:rsidRDefault="009B1910" w:rsidP="00AB433F">
      <w:pPr>
        <w:tabs>
          <w:tab w:val="left" w:pos="964"/>
        </w:tabs>
        <w:spacing w:line="276" w:lineRule="auto"/>
        <w:ind w:right="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3. Zamawiający oświadcza, że jest podatnikiem VAT jest zarejestrowany w Urzędzie Skarbowym</w:t>
      </w:r>
      <w:r w:rsidR="00AB433F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 xml:space="preserve">pod numerem NIP: </w:t>
      </w:r>
      <w:r w:rsidR="00AB433F">
        <w:rPr>
          <w:rFonts w:asciiTheme="minorHAnsi" w:eastAsia="Arial" w:hAnsiTheme="minorHAnsi" w:cstheme="minorHAnsi"/>
          <w:bCs/>
        </w:rPr>
        <w:t>5040013477.</w:t>
      </w:r>
    </w:p>
    <w:p w14:paraId="4F485F0B" w14:textId="2516CAAA" w:rsidR="009B1910" w:rsidRPr="000E0D17" w:rsidRDefault="009B1910" w:rsidP="00AB433F">
      <w:pPr>
        <w:tabs>
          <w:tab w:val="left" w:pos="930"/>
        </w:tabs>
        <w:spacing w:line="276" w:lineRule="auto"/>
        <w:ind w:right="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4. Wykonawca oświadcza, że jest podatnikiem VAT zarejestrowanym w Urzędzie Skarbowym pod numerem NIP: ……………………………..</w:t>
      </w:r>
    </w:p>
    <w:p w14:paraId="289C16BF" w14:textId="766997C6" w:rsidR="009B1910" w:rsidRPr="000E0D17" w:rsidRDefault="009B1910" w:rsidP="00AB433F">
      <w:pPr>
        <w:tabs>
          <w:tab w:val="left" w:pos="944"/>
        </w:tabs>
        <w:spacing w:line="276" w:lineRule="auto"/>
        <w:ind w:right="4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5. Strony postanawiają, że wykonanie zamówienia będzie rozliczone jednorazowo fakturą po wykonaniu całości zamówienia.</w:t>
      </w:r>
    </w:p>
    <w:p w14:paraId="01AA8291" w14:textId="74F0D079" w:rsidR="009B1910" w:rsidRPr="000E0D17" w:rsidRDefault="00AB433F" w:rsidP="00AB433F">
      <w:pPr>
        <w:spacing w:line="276" w:lineRule="auto"/>
        <w:ind w:right="4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6.</w:t>
      </w:r>
      <w:r w:rsidR="00A0105F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Należności  Wykonawcy  płatne  będą  przez  Zamawiającego  przelewem  na  konto  wskazane w fakturze w terminie do 30 dni od daty złożenia prawidłowej faktury, wraz z protokołem odbioru</w:t>
      </w:r>
      <w:r w:rsidR="001B7A2F">
        <w:rPr>
          <w:rFonts w:asciiTheme="minorHAnsi" w:eastAsia="Arial" w:hAnsiTheme="minorHAnsi" w:cstheme="minorHAnsi"/>
          <w:bCs/>
        </w:rPr>
        <w:t>.</w:t>
      </w:r>
    </w:p>
    <w:p w14:paraId="055F9952" w14:textId="07065C4D" w:rsidR="009B1910" w:rsidRDefault="001B7A2F" w:rsidP="000E0D17">
      <w:pPr>
        <w:tabs>
          <w:tab w:val="left" w:pos="920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7</w:t>
      </w:r>
      <w:r w:rsidR="009B1910" w:rsidRPr="000E0D17">
        <w:rPr>
          <w:rFonts w:asciiTheme="minorHAnsi" w:eastAsia="Arial" w:hAnsiTheme="minorHAnsi" w:cstheme="minorHAnsi"/>
          <w:bCs/>
        </w:rPr>
        <w:t>. Za dzień zapłaty uznaje się dzień obciążenia rachunku bankowego Zamawiającego.</w:t>
      </w:r>
    </w:p>
    <w:p w14:paraId="390DDC74" w14:textId="77777777" w:rsidR="00EF4C25" w:rsidRPr="000E0D17" w:rsidRDefault="00EF4C25" w:rsidP="000E0D17">
      <w:pPr>
        <w:tabs>
          <w:tab w:val="left" w:pos="920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</w:p>
    <w:p w14:paraId="3AEE1084" w14:textId="77777777" w:rsidR="009B1910" w:rsidRPr="000E0D17" w:rsidRDefault="009B1910" w:rsidP="000E0D17">
      <w:pPr>
        <w:numPr>
          <w:ilvl w:val="1"/>
          <w:numId w:val="17"/>
        </w:numPr>
        <w:tabs>
          <w:tab w:val="left" w:pos="4562"/>
        </w:tabs>
        <w:spacing w:line="276" w:lineRule="auto"/>
        <w:ind w:left="4562" w:hanging="165"/>
        <w:jc w:val="both"/>
        <w:rPr>
          <w:rFonts w:asciiTheme="minorHAnsi" w:eastAsia="Arial" w:hAnsiTheme="minorHAnsi" w:cstheme="minorHAnsi"/>
          <w:bCs/>
        </w:rPr>
      </w:pPr>
      <w:bookmarkStart w:id="7" w:name="page5"/>
      <w:bookmarkEnd w:id="7"/>
      <w:r w:rsidRPr="000E0D17">
        <w:rPr>
          <w:rFonts w:asciiTheme="minorHAnsi" w:eastAsia="Arial" w:hAnsiTheme="minorHAnsi" w:cstheme="minorHAnsi"/>
          <w:bCs/>
        </w:rPr>
        <w:t>3</w:t>
      </w:r>
    </w:p>
    <w:p w14:paraId="50B4CFB9" w14:textId="3082DB84" w:rsidR="009B1910" w:rsidRPr="000E0D17" w:rsidRDefault="009B1910" w:rsidP="000E0D17">
      <w:pPr>
        <w:tabs>
          <w:tab w:val="left" w:pos="456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lastRenderedPageBreak/>
        <w:t>1. Wykonawca jest obowiązany wydać Zamawiającemu dokumentację stanowiącą umówiony przedmiot odbioru.</w:t>
      </w:r>
    </w:p>
    <w:p w14:paraId="49D212C2" w14:textId="12914A75" w:rsidR="009B1910" w:rsidRPr="000E0D17" w:rsidRDefault="009B1910" w:rsidP="000E0D17">
      <w:pPr>
        <w:tabs>
          <w:tab w:val="left" w:pos="28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2. Potwierdzeniem odbioru ww. opracowań będzie podpisany przez Zamawiającego Protokół Odbioru.</w:t>
      </w:r>
    </w:p>
    <w:p w14:paraId="3486AA46" w14:textId="3A936C5F" w:rsidR="00EF4C25" w:rsidRDefault="009B1910" w:rsidP="00EF4C25">
      <w:pPr>
        <w:tabs>
          <w:tab w:val="left" w:pos="28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3. Dokumentem potwierdzającym przekazanie Zamawiającemu poszczególnych pozycji wymienionych w ust. 1 jest Protokół </w:t>
      </w:r>
      <w:r w:rsidR="001B7A2F">
        <w:rPr>
          <w:rFonts w:asciiTheme="minorHAnsi" w:eastAsia="Arial" w:hAnsiTheme="minorHAnsi" w:cstheme="minorHAnsi"/>
          <w:bCs/>
        </w:rPr>
        <w:t>Odbioru</w:t>
      </w:r>
      <w:r w:rsidRPr="000E0D17">
        <w:rPr>
          <w:rFonts w:asciiTheme="minorHAnsi" w:eastAsia="Arial" w:hAnsiTheme="minorHAnsi" w:cstheme="minorHAnsi"/>
          <w:bCs/>
        </w:rPr>
        <w:t>. Dokumentacja stanowiąca umówiony przedmiot odbioru powinna być zaopatrzona w wykaz opracowań oraz pisemne oświadczenie Wykonawcy, iż jest ona wykonana zgodnie z umową, obowiązującymi przepisami techniczno - budowlanymi oraz normami i że zostaje wydana w stanie zupełnym, kompletnym z punktu widzenia celu,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któremu ma służyć oraz że jest wystarczająca do przeprowadzenia procedury przetargowej na podstawie ustawy PZP oraz do wykonania robót budowlano - montażowych, oraz winna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zawierać pisemny dowód sprawdzenia projektu, zgodnie z treścią art. 20 ust. 2 Ustawy Prawo Budowlane. Wykaz opracowań, pisemne oświadczenie, o którym mowa wyżej stanowią integralną część przedmiotu odbioru.</w:t>
      </w:r>
    </w:p>
    <w:p w14:paraId="0176CE0C" w14:textId="404459CA" w:rsidR="009B1910" w:rsidRPr="000E0D17" w:rsidRDefault="00EF4C25" w:rsidP="00EF4C25">
      <w:pPr>
        <w:tabs>
          <w:tab w:val="left" w:pos="28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4. </w:t>
      </w:r>
      <w:r w:rsidR="009B1910" w:rsidRPr="000E0D17">
        <w:rPr>
          <w:rFonts w:asciiTheme="minorHAnsi" w:eastAsia="Arial" w:hAnsiTheme="minorHAnsi" w:cstheme="minorHAnsi"/>
          <w:bCs/>
        </w:rPr>
        <w:t>Przy odbiorze przedmiotu zamówienia Zamawiający nie jest zobowiązany dokonywać sprawdzenia jakości przekazanej dokumentacji projektowej i pozostałej jej części. Odbiór dokumentacji</w:t>
      </w:r>
      <w:r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projektowej służy przede wszystkim sprawdzeniu dokumentacji pod względem ilościowym i formalnym. Z chwilą dokonania odbioru nie wygasają uprawnienia Zamawiającego, co do należytej jakości tej dokumentacji, jej zgodności z przepisami prawa oraz umową.</w:t>
      </w:r>
    </w:p>
    <w:p w14:paraId="26D0AB96" w14:textId="72DC8FFD" w:rsidR="009B1910" w:rsidRPr="000E0D17" w:rsidRDefault="00EF4C25" w:rsidP="00EF4C25">
      <w:pPr>
        <w:tabs>
          <w:tab w:val="left" w:pos="28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5. </w:t>
      </w:r>
      <w:r w:rsidR="009B1910" w:rsidRPr="000E0D17">
        <w:rPr>
          <w:rFonts w:asciiTheme="minorHAnsi" w:eastAsia="Arial" w:hAnsiTheme="minorHAnsi" w:cstheme="minorHAnsi"/>
          <w:bCs/>
        </w:rPr>
        <w:t>Jeżeli w toku odbioru dokumentacji zostaną stwierdzone wady, Zamawiający może odmówić podpisania protokołu Odbioru do czasu usunięcia wad. W takim przypadku stwierdzone wady zostaną opisane przez Strony w sporządzonej na tę okoliczność notatce, a Wykonawca zobowiązany będzie do ich usunięcia na własny koszt w obustronnie wyznaczonym terminie.</w:t>
      </w:r>
    </w:p>
    <w:p w14:paraId="508B0BEC" w14:textId="0B296877" w:rsidR="009B1910" w:rsidRPr="000E0D17" w:rsidRDefault="00EF4C25" w:rsidP="00EF4C25">
      <w:pPr>
        <w:tabs>
          <w:tab w:val="left" w:pos="28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6. </w:t>
      </w:r>
      <w:r w:rsidR="009B1910" w:rsidRPr="000E0D17">
        <w:rPr>
          <w:rFonts w:asciiTheme="minorHAnsi" w:eastAsia="Arial" w:hAnsiTheme="minorHAnsi" w:cstheme="minorHAnsi"/>
          <w:bCs/>
        </w:rPr>
        <w:t>Jeżeli wady nie zostaną usunięte przez Wykonawcę w wyznaczonym terminie, albo wady uniemożliwiają użytkowanie przedmiotu umowy zgodnie z jego przeznaczeniem, Zamawiający może odstąpić od umowy lub żądać wykonania przedmiotu umowy powtórnie, z zachowaniem prawa domagania się od Wykonawcy naprawienia szkody wynikłej z opóźnienia.</w:t>
      </w:r>
    </w:p>
    <w:p w14:paraId="01554C88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184B1F43" w14:textId="2C3D69A3" w:rsidR="009B1910" w:rsidRPr="00EF4C25" w:rsidRDefault="009B1910" w:rsidP="000E0D17">
      <w:pPr>
        <w:numPr>
          <w:ilvl w:val="1"/>
          <w:numId w:val="20"/>
        </w:numPr>
        <w:tabs>
          <w:tab w:val="left" w:pos="4562"/>
        </w:tabs>
        <w:spacing w:line="276" w:lineRule="auto"/>
        <w:ind w:left="4562" w:hanging="165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4</w:t>
      </w:r>
    </w:p>
    <w:p w14:paraId="5D5D4BF4" w14:textId="4B0A4AEF" w:rsidR="009B1910" w:rsidRPr="00EF4C25" w:rsidRDefault="009B1910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1. Wykonawca jest odpowiedzialny względem Zamawiającego, jeżeli wykonana w ramach niniejszej umowy dokumentacja ma wady fizyczne lub prawne zmniejszające jej wartość lub użyteczność ze względu na cel oznaczony w umowie, a w szczególności odpowiada za rozwiązania niezgodne z parametrami ustalonymi w odpowiednich normach i właściwych przepisach.</w:t>
      </w:r>
    </w:p>
    <w:p w14:paraId="7556A663" w14:textId="64E99FEB" w:rsidR="009B1910" w:rsidRPr="000E0D17" w:rsidRDefault="009B1910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2. W przypadku zmiany przepisów prawa, Wykonawca zobowiązany jest do uwzględnienia zmian prawnych i oddania dokumentacji projektowej z zachowaniem obowiązujących przepisów, na dzień przekazania Zamawiającemu.</w:t>
      </w:r>
    </w:p>
    <w:p w14:paraId="183A1E53" w14:textId="6258F1B7" w:rsidR="009B1910" w:rsidRPr="000E0D17" w:rsidRDefault="009B1910" w:rsidP="000E0D17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3. Wykonawca udziela niniejszym gwarancji na przedmiot umowy na okres 24 miesięcy.</w:t>
      </w:r>
    </w:p>
    <w:p w14:paraId="7C088283" w14:textId="71A8E631" w:rsidR="009B1910" w:rsidRPr="000E0D17" w:rsidRDefault="009B1910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4. W ramach gwarancji Wykonawca zobowiązany będzie do usuwania wad przedmiotu umowy w terminie obustronnie wyznaczonym przez Strony niniejszej umowy, nie dłuższym jednak niż 21 dni od dnia zgłoszenia wady.</w:t>
      </w:r>
    </w:p>
    <w:p w14:paraId="7571908E" w14:textId="7793CE3F" w:rsidR="009B1910" w:rsidRPr="000E0D17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5. </w:t>
      </w:r>
      <w:r w:rsidR="009B1910" w:rsidRPr="000E0D17">
        <w:rPr>
          <w:rFonts w:asciiTheme="minorHAnsi" w:eastAsia="Arial" w:hAnsiTheme="minorHAnsi" w:cstheme="minorHAnsi"/>
          <w:bCs/>
        </w:rPr>
        <w:t>Udzielona gwarancja nie wyłącza uprawnień Zamawiającego z tytułu rękojmi.</w:t>
      </w:r>
    </w:p>
    <w:p w14:paraId="45EE3C60" w14:textId="43FE60AE" w:rsidR="009B1910" w:rsidRPr="000E0D17" w:rsidRDefault="002655AF" w:rsidP="000E0D17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6. </w:t>
      </w:r>
      <w:r w:rsidR="009B1910" w:rsidRPr="000E0D17">
        <w:rPr>
          <w:rFonts w:asciiTheme="minorHAnsi" w:eastAsia="Arial" w:hAnsiTheme="minorHAnsi" w:cstheme="minorHAnsi"/>
          <w:bCs/>
        </w:rPr>
        <w:t>Uprawnienia Zamawiającego z tytułu rękojmi za wady przedmiotu umowy, o którym mowa</w:t>
      </w:r>
      <w:r w:rsidRPr="000E0D17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w § 1 wygasają wraz z wygaśnięciem odpowiedzialności Wykonawcy robót budowlanych z tytułu rękojmi za wady robót wykonanych na podstawie tej dokumentacji.</w:t>
      </w:r>
    </w:p>
    <w:p w14:paraId="1F7E99A1" w14:textId="5935146A" w:rsidR="009B1910" w:rsidRPr="00EF4C25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7. </w:t>
      </w:r>
      <w:r w:rsidR="009B1910" w:rsidRPr="000E0D17">
        <w:rPr>
          <w:rFonts w:asciiTheme="minorHAnsi" w:eastAsia="Arial" w:hAnsiTheme="minorHAnsi" w:cstheme="minorHAnsi"/>
          <w:bCs/>
        </w:rPr>
        <w:t>Wykonawca zobowiązany jest w ramach rękojmi za wady do usunięcia wad w dostarczonych dokumentacjach, w terminie</w:t>
      </w:r>
      <w:r w:rsidR="00BF3588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do</w:t>
      </w:r>
      <w:r w:rsidR="00BF3588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10 dni roboczych lub innym uzgodnionym między Stronami terminie (w przypadkach skomplikowanych), licząc od dnia zgłoszenia wady przez</w:t>
      </w:r>
      <w:r w:rsidRPr="000E0D17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Zamawiającego, bez względu na wysokość związanych z tym kosztów oraz w przypadku błędów</w:t>
      </w:r>
      <w:r w:rsidRPr="000E0D17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i braków w kosztorysie żądać ponoszenia kosztów z tego tytułu wynikających, związanych z realizacją robót na podstawie wadliwego kosztorysu /przedmiaru/.</w:t>
      </w:r>
    </w:p>
    <w:p w14:paraId="56D86BCF" w14:textId="649E0FC0" w:rsidR="009B1910" w:rsidRPr="000E0D17" w:rsidRDefault="002655AF" w:rsidP="000E0D17">
      <w:pPr>
        <w:tabs>
          <w:tab w:val="left" w:pos="42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8. </w:t>
      </w:r>
      <w:r w:rsidR="009B1910" w:rsidRPr="000E0D17">
        <w:rPr>
          <w:rFonts w:asciiTheme="minorHAnsi" w:eastAsia="Arial" w:hAnsiTheme="minorHAnsi" w:cstheme="minorHAnsi"/>
          <w:bCs/>
        </w:rPr>
        <w:t>Zgłoszenie wady z tytułu rękojmi przez Zamawiającego będzie następowało niezwłocznie po jej wykryciu, pisemnie, faksem lub mailowo.</w:t>
      </w:r>
    </w:p>
    <w:p w14:paraId="4AC25C4E" w14:textId="77777777" w:rsidR="00C60E12" w:rsidRDefault="00C60E12" w:rsidP="000E0D17">
      <w:pPr>
        <w:spacing w:line="276" w:lineRule="auto"/>
        <w:ind w:left="4402"/>
        <w:jc w:val="both"/>
        <w:rPr>
          <w:rFonts w:asciiTheme="minorHAnsi" w:eastAsia="Arial" w:hAnsiTheme="minorHAnsi" w:cstheme="minorHAnsi"/>
          <w:bCs/>
        </w:rPr>
      </w:pPr>
      <w:bookmarkStart w:id="8" w:name="page6"/>
      <w:bookmarkEnd w:id="8"/>
    </w:p>
    <w:p w14:paraId="4CFA09A7" w14:textId="0BBC1D72" w:rsidR="009B1910" w:rsidRPr="000E0D17" w:rsidRDefault="009B1910" w:rsidP="000E0D17">
      <w:pPr>
        <w:spacing w:line="276" w:lineRule="auto"/>
        <w:ind w:left="440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5</w:t>
      </w:r>
    </w:p>
    <w:p w14:paraId="1DA57E3D" w14:textId="36AAE96B" w:rsidR="009B1910" w:rsidRPr="00EF4C25" w:rsidRDefault="009B1910" w:rsidP="00EF4C25">
      <w:pPr>
        <w:tabs>
          <w:tab w:val="left" w:pos="401"/>
          <w:tab w:val="left" w:pos="1781"/>
          <w:tab w:val="left" w:pos="2781"/>
          <w:tab w:val="left" w:pos="3161"/>
          <w:tab w:val="left" w:pos="3981"/>
          <w:tab w:val="left" w:pos="4941"/>
          <w:tab w:val="left" w:pos="6201"/>
          <w:tab w:val="left" w:pos="7121"/>
          <w:tab w:val="left" w:pos="7601"/>
        </w:tabs>
        <w:spacing w:line="276" w:lineRule="auto"/>
        <w:ind w:left="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lastRenderedPageBreak/>
        <w:t>1.</w:t>
      </w:r>
      <w:r w:rsidRPr="000E0D17">
        <w:rPr>
          <w:rFonts w:asciiTheme="minorHAnsi" w:eastAsia="Arial" w:hAnsiTheme="minorHAnsi" w:cstheme="minorHAnsi"/>
          <w:bCs/>
        </w:rPr>
        <w:tab/>
        <w:t>Wykonawca</w:t>
      </w:r>
      <w:r w:rsidRPr="000E0D17">
        <w:rPr>
          <w:rFonts w:asciiTheme="minorHAnsi" w:eastAsia="Arial" w:hAnsiTheme="minorHAnsi" w:cstheme="minorHAnsi"/>
          <w:bCs/>
        </w:rPr>
        <w:tab/>
        <w:t>przenosi</w:t>
      </w:r>
      <w:r w:rsidRPr="000E0D17">
        <w:rPr>
          <w:rFonts w:asciiTheme="minorHAnsi" w:eastAsia="Arial" w:hAnsiTheme="minorHAnsi" w:cstheme="minorHAnsi"/>
          <w:bCs/>
        </w:rPr>
        <w:tab/>
        <w:t>z</w:t>
      </w:r>
      <w:r w:rsidRPr="000E0D17">
        <w:rPr>
          <w:rFonts w:asciiTheme="minorHAnsi" w:eastAsia="Arial" w:hAnsiTheme="minorHAnsi" w:cstheme="minorHAnsi"/>
          <w:bCs/>
        </w:rPr>
        <w:tab/>
        <w:t>dniem</w:t>
      </w:r>
      <w:r w:rsidRPr="000E0D17">
        <w:rPr>
          <w:rFonts w:asciiTheme="minorHAnsi" w:eastAsia="Arial" w:hAnsiTheme="minorHAnsi" w:cstheme="minorHAnsi"/>
          <w:bCs/>
        </w:rPr>
        <w:tab/>
        <w:t>odbioru</w:t>
      </w:r>
      <w:r w:rsidRPr="000E0D17">
        <w:rPr>
          <w:rFonts w:asciiTheme="minorHAnsi" w:eastAsia="Arial" w:hAnsiTheme="minorHAnsi" w:cstheme="minorHAnsi"/>
          <w:bCs/>
        </w:rPr>
        <w:tab/>
        <w:t>przedmiotu</w:t>
      </w:r>
      <w:r w:rsidRPr="000E0D17">
        <w:rPr>
          <w:rFonts w:asciiTheme="minorHAnsi" w:eastAsia="Arial" w:hAnsiTheme="minorHAnsi" w:cstheme="minorHAnsi"/>
          <w:bCs/>
        </w:rPr>
        <w:tab/>
        <w:t>umowy</w:t>
      </w:r>
      <w:r w:rsidRPr="000E0D17">
        <w:rPr>
          <w:rFonts w:asciiTheme="minorHAnsi" w:eastAsia="Arial" w:hAnsiTheme="minorHAnsi" w:cstheme="minorHAnsi"/>
          <w:bCs/>
        </w:rPr>
        <w:tab/>
        <w:t>na</w:t>
      </w:r>
      <w:r w:rsidRPr="000E0D17">
        <w:rPr>
          <w:rFonts w:asciiTheme="minorHAnsi" w:eastAsia="Times New Roman" w:hAnsiTheme="minorHAnsi" w:cstheme="minorHAnsi"/>
          <w:bCs/>
        </w:rPr>
        <w:tab/>
      </w:r>
      <w:r w:rsidRPr="000E0D17">
        <w:rPr>
          <w:rFonts w:asciiTheme="minorHAnsi" w:eastAsia="Arial" w:hAnsiTheme="minorHAnsi" w:cstheme="minorHAnsi"/>
          <w:bCs/>
        </w:rPr>
        <w:t>Zamawiającego,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a Zamawiający nabywa bez obowiązku zapłaty dodatkowego wynagrodzenia, wyłączne i nieograniczone autorskie prawa majątkowe do korzystania i rozporządzania przedmiotem umowy w całości lub we fragmentach, bez ograniczeń przestrzennych, samodzielnie lub z innymi dziełami, na cały okres ochronny praw majątkowych, na następujących polach eksploatacji:</w:t>
      </w:r>
    </w:p>
    <w:p w14:paraId="70E8ADD1" w14:textId="77777777" w:rsidR="009B1910" w:rsidRPr="000E0D17" w:rsidRDefault="009B1910" w:rsidP="000E0D17">
      <w:pPr>
        <w:numPr>
          <w:ilvl w:val="0"/>
          <w:numId w:val="24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wykorzystanie do realizacji Inwestycji w tym w szczególności w postępowaniu o udzielenie zamówienia publicznego, którego przedmiotem będzie wybór wykonawcy realizacji robót, poprzez włączenie jej do specyfikacji istotnych warunków zamówienia oraz udostępnianie jej wszystkim zainteresowanym tym postępowaniem,</w:t>
      </w:r>
    </w:p>
    <w:p w14:paraId="0FE00164" w14:textId="455A6173" w:rsidR="009B1910" w:rsidRPr="00EF4C25" w:rsidRDefault="009B1910" w:rsidP="000E0D17">
      <w:pPr>
        <w:numPr>
          <w:ilvl w:val="0"/>
          <w:numId w:val="24"/>
        </w:numPr>
        <w:tabs>
          <w:tab w:val="left" w:pos="710"/>
        </w:tabs>
        <w:spacing w:line="276" w:lineRule="auto"/>
        <w:ind w:left="722" w:right="20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utrwalanie i zwielokrotnianie w całości lub we fragmentach bez ograniczeń ilościowych, dowolną znaną w dacie zawierania umowy techniką,</w:t>
      </w:r>
    </w:p>
    <w:p w14:paraId="27CC2142" w14:textId="0ACD42E9" w:rsidR="009B1910" w:rsidRPr="00EF4C25" w:rsidRDefault="009B1910" w:rsidP="000E0D17">
      <w:pPr>
        <w:numPr>
          <w:ilvl w:val="0"/>
          <w:numId w:val="24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publicznego prezentowania i odtwarzania w całości lub we fragmentach bez ograniczeń ilościowych, dowolną znaną w dacie umowy techniką,</w:t>
      </w:r>
    </w:p>
    <w:p w14:paraId="6311AD43" w14:textId="5F27B4AE" w:rsidR="009B1910" w:rsidRPr="00EF4C25" w:rsidRDefault="009B1910" w:rsidP="000E0D17">
      <w:pPr>
        <w:numPr>
          <w:ilvl w:val="0"/>
          <w:numId w:val="24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wprowadzanie do obrotu, najem, dzierżawa, użyczenie,</w:t>
      </w:r>
    </w:p>
    <w:p w14:paraId="448DD493" w14:textId="114B63DC" w:rsidR="009B1910" w:rsidRPr="00EF4C25" w:rsidRDefault="009B1910" w:rsidP="00EF4C25">
      <w:pPr>
        <w:tabs>
          <w:tab w:val="left" w:pos="681"/>
        </w:tabs>
        <w:spacing w:line="276" w:lineRule="auto"/>
        <w:ind w:left="702" w:hanging="359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e)</w:t>
      </w:r>
      <w:r w:rsidRPr="000E0D17">
        <w:rPr>
          <w:rFonts w:asciiTheme="minorHAnsi" w:eastAsia="Arial" w:hAnsiTheme="minorHAnsi" w:cstheme="minorHAnsi"/>
          <w:bCs/>
        </w:rPr>
        <w:tab/>
        <w:t>wprowadzenia do pamięci komputera, sieci multimedialnej oraz komputerowej, w szczególności Internetu.</w:t>
      </w:r>
    </w:p>
    <w:p w14:paraId="3AF2BA64" w14:textId="23082B3B" w:rsidR="009B1910" w:rsidRPr="00D14982" w:rsidRDefault="009B1910" w:rsidP="00D14982">
      <w:pPr>
        <w:numPr>
          <w:ilvl w:val="0"/>
          <w:numId w:val="25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 dniem odbioru przedmiotu umowy Wykonawca przenosi na Zamawiającego, a Zamawiający nabywa na cały czas ochrony autorskich praw majątkowych, bez ograniczeń przestrzennych, wyłączne, niczym nie ograniczone prawo zezwalania na wykonywanie zależnych praw autorskich</w:t>
      </w:r>
      <w:r w:rsidR="00D14982">
        <w:rPr>
          <w:rFonts w:asciiTheme="minorHAnsi" w:eastAsia="Arial" w:hAnsiTheme="minorHAnsi" w:cstheme="minorHAnsi"/>
          <w:bCs/>
        </w:rPr>
        <w:t xml:space="preserve"> </w:t>
      </w:r>
      <w:r w:rsidRPr="00D14982">
        <w:rPr>
          <w:rFonts w:asciiTheme="minorHAnsi" w:eastAsia="Arial" w:hAnsiTheme="minorHAnsi" w:cstheme="minorHAnsi"/>
          <w:bCs/>
        </w:rPr>
        <w:t>tak przez Zamawiającego i osoby trzecie bez prawa Wykonawcy do odrębnego wynagrodzenia z tytułu eksploatacji utworów zależnych. W szczególności Zamawiający ma prawo do dokonywania lub zlecania osobom trzecim dokonywania opracowań, skrótów, streszczeń, tłumaczeń na dowolny język obcy oraz – dla potrzeb realizacji inwestycji opisanej w § 1 – zmian i adaptacji, dostosowania oraz korzystania z tych opracowań i rozporządzania nimi na podstawie umów zawartych z ich wykonawcami.</w:t>
      </w:r>
    </w:p>
    <w:p w14:paraId="570554DD" w14:textId="7B793193" w:rsidR="009B1910" w:rsidRPr="00EF4C25" w:rsidRDefault="009B1910" w:rsidP="000E0D17">
      <w:pPr>
        <w:numPr>
          <w:ilvl w:val="0"/>
          <w:numId w:val="26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Jeżeli z winy Wykonawcy nastąpi istotna przeszkoda w realizacji niniejszej umowy lub w przypadku, gdy nastąpi odstąpienie od umowy z winy Wykonawcy, Zamawiający ma prawo powierzyć wykonanie kontynuowania przedmiotu umowy osobom trzecim. Takie działania nie będą naruszać osobistych praw autorskich projektanta.</w:t>
      </w:r>
    </w:p>
    <w:p w14:paraId="10E7B8BE" w14:textId="007E4A67" w:rsidR="009B1910" w:rsidRPr="00EF4C25" w:rsidRDefault="009B1910" w:rsidP="000E0D17">
      <w:pPr>
        <w:numPr>
          <w:ilvl w:val="0"/>
          <w:numId w:val="26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 przypadku odstąpienia przez którąkolwiek ze Stron od Umowy, z przyczyn, za które Zamawiający nie ponosi odpowiedzialności, poprawki, uzupełnienia lub dokończenie przedmiotu umowy przez osobę inną niż Wykonawca, nie stanowią naruszenia praw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EF4C25">
        <w:rPr>
          <w:rFonts w:asciiTheme="minorHAnsi" w:eastAsia="Arial" w:hAnsiTheme="minorHAnsi" w:cstheme="minorHAnsi"/>
          <w:bCs/>
        </w:rPr>
        <w:t>autorskich Wykonawcy do Dokumentacji Projektowej i nie mogą być podstawą roszczeń z tytułu naruszenia praw autorskich.</w:t>
      </w:r>
    </w:p>
    <w:p w14:paraId="384FFE0F" w14:textId="07F8FF6D" w:rsidR="009B1910" w:rsidRPr="00EF4C25" w:rsidRDefault="009B1910" w:rsidP="00EF4C25">
      <w:pPr>
        <w:tabs>
          <w:tab w:val="left" w:pos="401"/>
        </w:tabs>
        <w:spacing w:line="276" w:lineRule="auto"/>
        <w:ind w:left="422" w:right="20" w:hanging="419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5.</w:t>
      </w:r>
      <w:r w:rsidRPr="000E0D17">
        <w:rPr>
          <w:rFonts w:asciiTheme="minorHAnsi" w:eastAsia="Times New Roman" w:hAnsiTheme="minorHAnsi" w:cstheme="minorHAnsi"/>
          <w:bCs/>
        </w:rPr>
        <w:tab/>
      </w:r>
      <w:r w:rsidRPr="000E0D17">
        <w:rPr>
          <w:rFonts w:asciiTheme="minorHAnsi" w:eastAsia="Arial" w:hAnsiTheme="minorHAnsi" w:cstheme="minorHAnsi"/>
          <w:bCs/>
        </w:rPr>
        <w:t>Wraz z chwilą przeniesienia praw autorskich do przedmiotowego utworu, na Zamawiającego przechodzi własność egzemplarza utworu.</w:t>
      </w:r>
    </w:p>
    <w:p w14:paraId="726DE4C5" w14:textId="7E8979A0" w:rsidR="009B1910" w:rsidRPr="00EF4C25" w:rsidRDefault="009B1910" w:rsidP="000E0D17">
      <w:pPr>
        <w:numPr>
          <w:ilvl w:val="0"/>
          <w:numId w:val="27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Wykonawca zobowiązuje się, że przedmiotowy utwór będzie wolny od praw i roszczeń osób trzecich.</w:t>
      </w:r>
    </w:p>
    <w:p w14:paraId="7CEE575E" w14:textId="77777777" w:rsidR="009B1910" w:rsidRPr="000E0D17" w:rsidRDefault="009B1910" w:rsidP="000E0D17">
      <w:pPr>
        <w:numPr>
          <w:ilvl w:val="0"/>
          <w:numId w:val="27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 przypadku uiszczenia przez Zamawiającego jakiejkolwiek zapłaty na skutek skierowania do Zamawiającego roszczeń z tytułu naruszenia praw autorskich do utworu, będącego przedmiotem niniejszej umowy, Wykonawca jest zobowiązany do wyrównania poniesionej z tego tytuł szkody przez Zamawiającego.</w:t>
      </w:r>
    </w:p>
    <w:p w14:paraId="5E9AB073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6F701CFE" w14:textId="77777777" w:rsidR="009B1910" w:rsidRPr="000E0D17" w:rsidRDefault="009B1910" w:rsidP="000E0D17">
      <w:pPr>
        <w:spacing w:line="276" w:lineRule="auto"/>
        <w:ind w:left="440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6</w:t>
      </w:r>
    </w:p>
    <w:p w14:paraId="3B1527B9" w14:textId="62DC1C73" w:rsidR="009B1910" w:rsidRPr="000E0D17" w:rsidRDefault="009B1910" w:rsidP="000E0D17">
      <w:pPr>
        <w:spacing w:line="276" w:lineRule="auto"/>
        <w:ind w:left="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Wykonawca zobowiązuje się wykonać zamówienie w terminie do dnia </w:t>
      </w:r>
      <w:r w:rsidR="00EF4C25">
        <w:rPr>
          <w:rFonts w:asciiTheme="minorHAnsi" w:eastAsia="Arial" w:hAnsiTheme="minorHAnsi" w:cstheme="minorHAnsi"/>
          <w:bCs/>
        </w:rPr>
        <w:t>……………………….</w:t>
      </w:r>
      <w:r w:rsidRPr="000E0D17">
        <w:rPr>
          <w:rFonts w:asciiTheme="minorHAnsi" w:eastAsia="Arial" w:hAnsiTheme="minorHAnsi" w:cstheme="minorHAnsi"/>
          <w:bCs/>
        </w:rPr>
        <w:t xml:space="preserve"> r.</w:t>
      </w:r>
    </w:p>
    <w:p w14:paraId="35A1A9F7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160246B2" w14:textId="77777777" w:rsidR="009B1910" w:rsidRPr="000E0D17" w:rsidRDefault="009B1910" w:rsidP="000E0D17">
      <w:pPr>
        <w:spacing w:line="276" w:lineRule="auto"/>
        <w:ind w:right="18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7</w:t>
      </w:r>
    </w:p>
    <w:p w14:paraId="7ECF5B7D" w14:textId="77777777" w:rsidR="009B1910" w:rsidRPr="000E0D17" w:rsidRDefault="009B1910" w:rsidP="00EF4C25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 razie konieczności zmiany projektu z przyczyn niezawinionych przez Wykonawcę, Wykonawca zobowiązuje się do wykonania zmiany w terminie i na warunkach uzgodnionych z Zamawiającym odrębną umową.</w:t>
      </w:r>
    </w:p>
    <w:p w14:paraId="73F5D39A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38C3AB43" w14:textId="77777777" w:rsidR="009B1910" w:rsidRPr="000E0D17" w:rsidRDefault="009B1910" w:rsidP="000E0D17">
      <w:pPr>
        <w:spacing w:line="276" w:lineRule="auto"/>
        <w:ind w:right="18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8</w:t>
      </w:r>
    </w:p>
    <w:p w14:paraId="75BABAC2" w14:textId="0E918EF8" w:rsidR="009B1910" w:rsidRDefault="009B1910" w:rsidP="00EF4C25">
      <w:pPr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Zamawiający wyznacza </w:t>
      </w:r>
      <w:r w:rsidR="00C60E12">
        <w:rPr>
          <w:rFonts w:asciiTheme="minorHAnsi" w:eastAsia="Arial" w:hAnsiTheme="minorHAnsi" w:cstheme="minorHAnsi"/>
          <w:bCs/>
        </w:rPr>
        <w:t>…………………………….</w:t>
      </w:r>
      <w:r w:rsidRPr="000E0D17">
        <w:rPr>
          <w:rFonts w:asciiTheme="minorHAnsi" w:eastAsia="Arial" w:hAnsiTheme="minorHAnsi" w:cstheme="minorHAnsi"/>
          <w:bCs/>
        </w:rPr>
        <w:t xml:space="preserve"> jako koordynatora prac w zakresie realizacji obowiązków umowy. Zmiana koordynatora następuje za pisemnym powiadomieniem Wykonawcy.</w:t>
      </w:r>
    </w:p>
    <w:p w14:paraId="5010490A" w14:textId="77777777" w:rsidR="00EF4C25" w:rsidRPr="000E0D17" w:rsidRDefault="00EF4C25" w:rsidP="00EF4C25">
      <w:pPr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</w:p>
    <w:p w14:paraId="464658C6" w14:textId="77777777" w:rsidR="009B1910" w:rsidRPr="000E0D17" w:rsidRDefault="009B1910" w:rsidP="000E0D17">
      <w:pPr>
        <w:numPr>
          <w:ilvl w:val="3"/>
          <w:numId w:val="28"/>
        </w:numPr>
        <w:tabs>
          <w:tab w:val="left" w:pos="4582"/>
        </w:tabs>
        <w:spacing w:line="276" w:lineRule="auto"/>
        <w:ind w:left="4582" w:hanging="214"/>
        <w:jc w:val="both"/>
        <w:rPr>
          <w:rFonts w:asciiTheme="minorHAnsi" w:eastAsia="Arial" w:hAnsiTheme="minorHAnsi" w:cstheme="minorHAnsi"/>
          <w:bCs/>
        </w:rPr>
      </w:pPr>
      <w:bookmarkStart w:id="9" w:name="page7"/>
      <w:bookmarkEnd w:id="9"/>
      <w:r w:rsidRPr="000E0D17">
        <w:rPr>
          <w:rFonts w:asciiTheme="minorHAnsi" w:eastAsia="Arial" w:hAnsiTheme="minorHAnsi" w:cstheme="minorHAnsi"/>
          <w:bCs/>
        </w:rPr>
        <w:lastRenderedPageBreak/>
        <w:t>9</w:t>
      </w:r>
    </w:p>
    <w:p w14:paraId="0B3ABB03" w14:textId="265A830D" w:rsidR="009B1910" w:rsidRPr="00EF4C25" w:rsidRDefault="009B1910" w:rsidP="000E0D17">
      <w:pPr>
        <w:numPr>
          <w:ilvl w:val="0"/>
          <w:numId w:val="28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Wykonawca zapłaci Zamawiającemu karę umowną z tytułu:</w:t>
      </w:r>
    </w:p>
    <w:p w14:paraId="1603BE7A" w14:textId="7D4B9E2C" w:rsidR="009B1910" w:rsidRPr="00EF4C25" w:rsidRDefault="00531288" w:rsidP="000E0D17">
      <w:pPr>
        <w:numPr>
          <w:ilvl w:val="1"/>
          <w:numId w:val="28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opóźnienia</w:t>
      </w:r>
      <w:r w:rsidR="009B1910" w:rsidRPr="000E0D17">
        <w:rPr>
          <w:rFonts w:asciiTheme="minorHAnsi" w:eastAsia="Arial" w:hAnsiTheme="minorHAnsi" w:cstheme="minorHAnsi"/>
          <w:bCs/>
        </w:rPr>
        <w:t xml:space="preserve"> w wykonaniu przedmiotu umowy w wysokości 0,2 % wynagrodzenia umownego brutto za każdy dzień kalendarzowy </w:t>
      </w:r>
      <w:r>
        <w:rPr>
          <w:rFonts w:asciiTheme="minorHAnsi" w:eastAsia="Arial" w:hAnsiTheme="minorHAnsi" w:cstheme="minorHAnsi"/>
          <w:bCs/>
        </w:rPr>
        <w:t>opóźnienia</w:t>
      </w:r>
      <w:r w:rsidR="009B1910" w:rsidRPr="000E0D17">
        <w:rPr>
          <w:rFonts w:asciiTheme="minorHAnsi" w:eastAsia="Arial" w:hAnsiTheme="minorHAnsi" w:cstheme="minorHAnsi"/>
          <w:bCs/>
        </w:rPr>
        <w:t>, licząc od umownego terminu ich dostarczenia, określonego w niniejszej umowie.</w:t>
      </w:r>
    </w:p>
    <w:p w14:paraId="28AF1A26" w14:textId="1CDB6C72" w:rsidR="009B1910" w:rsidRPr="000E0D17" w:rsidRDefault="009B1910" w:rsidP="000E0D17">
      <w:pPr>
        <w:numPr>
          <w:ilvl w:val="1"/>
          <w:numId w:val="28"/>
        </w:numPr>
        <w:tabs>
          <w:tab w:val="left" w:pos="710"/>
        </w:tabs>
        <w:spacing w:line="276" w:lineRule="auto"/>
        <w:ind w:left="722" w:right="20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w przypadku </w:t>
      </w:r>
      <w:r w:rsidR="00531288">
        <w:rPr>
          <w:rFonts w:asciiTheme="minorHAnsi" w:eastAsia="Arial" w:hAnsiTheme="minorHAnsi" w:cstheme="minorHAnsi"/>
          <w:bCs/>
        </w:rPr>
        <w:t>opóźnienia</w:t>
      </w:r>
      <w:r w:rsidRPr="000E0D17">
        <w:rPr>
          <w:rFonts w:asciiTheme="minorHAnsi" w:eastAsia="Arial" w:hAnsiTheme="minorHAnsi" w:cstheme="minorHAnsi"/>
          <w:bCs/>
        </w:rPr>
        <w:t xml:space="preserve"> w usunięciu wad stwierdzonych przy odbiorze, jak i w okresie rękojmi i gwarancji, w wysokości 0,5 % wynagrodzenia umownego brutto za każdy dzień </w:t>
      </w:r>
      <w:r w:rsidR="00531288">
        <w:rPr>
          <w:rFonts w:asciiTheme="minorHAnsi" w:eastAsia="Arial" w:hAnsiTheme="minorHAnsi" w:cstheme="minorHAnsi"/>
          <w:bCs/>
        </w:rPr>
        <w:t>opóźnienia</w:t>
      </w:r>
      <w:r w:rsidRPr="000E0D17">
        <w:rPr>
          <w:rFonts w:asciiTheme="minorHAnsi" w:eastAsia="Arial" w:hAnsiTheme="minorHAnsi" w:cstheme="minorHAnsi"/>
          <w:bCs/>
        </w:rPr>
        <w:t>, liczoną od wyznaczonego przez Zamawiającego dnia usunięcia wad;</w:t>
      </w:r>
    </w:p>
    <w:p w14:paraId="608AF6C0" w14:textId="77777777" w:rsidR="009B1910" w:rsidRPr="000E0D17" w:rsidRDefault="009B1910" w:rsidP="000E0D17">
      <w:pPr>
        <w:numPr>
          <w:ilvl w:val="1"/>
          <w:numId w:val="28"/>
        </w:numPr>
        <w:tabs>
          <w:tab w:val="left" w:pos="710"/>
        </w:tabs>
        <w:spacing w:line="276" w:lineRule="auto"/>
        <w:ind w:left="722" w:right="20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 odstąpienie przez Zamawiającego lub Wykonawcę od umowy z przyczyn leżących po stronie Wykonawcy, w wysokości 10 % wartości wynagrodzenia umownego brutto.</w:t>
      </w:r>
    </w:p>
    <w:p w14:paraId="1605767D" w14:textId="16600628" w:rsidR="009B1910" w:rsidRPr="00EF4C25" w:rsidRDefault="009B1910" w:rsidP="000E0D17">
      <w:pPr>
        <w:numPr>
          <w:ilvl w:val="0"/>
          <w:numId w:val="28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Jeżeli kary umowne nie pokryją poniesionej przez Zamawiającego szkody, będzie on uprawniony do dochodzenia odszkodowania uzupełniającego, pokrywającego wszelkie poniesione przez niego szkody związane z realizacją niniejszej umowy.</w:t>
      </w:r>
    </w:p>
    <w:p w14:paraId="7B2D5F74" w14:textId="2687AC1C" w:rsidR="009B1910" w:rsidRPr="00EF4C25" w:rsidRDefault="009B1910" w:rsidP="000E0D17">
      <w:pPr>
        <w:numPr>
          <w:ilvl w:val="0"/>
          <w:numId w:val="28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Wykonawca wyraża zgodę na potrącenie kar umownych z wynagrodzenia określonego w § 2.</w:t>
      </w:r>
    </w:p>
    <w:p w14:paraId="2FFEBF94" w14:textId="62C5D853" w:rsidR="009B1910" w:rsidRPr="00EF4C25" w:rsidRDefault="009B1910" w:rsidP="00EF4C25">
      <w:pPr>
        <w:numPr>
          <w:ilvl w:val="0"/>
          <w:numId w:val="28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 przypadku niemożności dokonania potrącenia, o którym mowa w § 9 ust. 3 Umowy</w:t>
      </w:r>
      <w:r w:rsidR="00EF4C25">
        <w:rPr>
          <w:rFonts w:asciiTheme="minorHAnsi" w:eastAsia="Arial" w:hAnsiTheme="minorHAnsi" w:cstheme="minorHAnsi"/>
          <w:bCs/>
        </w:rPr>
        <w:t xml:space="preserve"> </w:t>
      </w:r>
      <w:r w:rsidRPr="00EF4C25">
        <w:rPr>
          <w:rFonts w:asciiTheme="minorHAnsi" w:eastAsia="Arial" w:hAnsiTheme="minorHAnsi" w:cstheme="minorHAnsi"/>
          <w:bCs/>
        </w:rPr>
        <w:t>oraz w przypadku kar umownych naliczonych przez Wykonawcę, kary umowne będą płatne w terminie 7 (słownie: siedmiu) dni od dnia doręczenia stronie zobowiązanej do zapłaty kary umownej stosownej noty obciążeniowej.</w:t>
      </w:r>
    </w:p>
    <w:p w14:paraId="6831848E" w14:textId="1923AF5A" w:rsidR="009B1910" w:rsidRPr="00EF4C25" w:rsidRDefault="009B1910" w:rsidP="000E0D17">
      <w:pPr>
        <w:numPr>
          <w:ilvl w:val="0"/>
          <w:numId w:val="29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Zamawiający zapłaci Wykonawcy odsetki ustawowe za zwłokę w zapłacie wymagalnych należności Wykonawcy.</w:t>
      </w:r>
    </w:p>
    <w:p w14:paraId="6295330F" w14:textId="0B6F4077" w:rsidR="009B1910" w:rsidRPr="00EF4C25" w:rsidRDefault="009B1910" w:rsidP="000E0D17">
      <w:pPr>
        <w:numPr>
          <w:ilvl w:val="0"/>
          <w:numId w:val="29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 odstąpienie od umowy nie z winy Wykonawcy, Zamawiający zapłaci Wykonawcy 10</w:t>
      </w:r>
      <w:r w:rsidR="00D14982">
        <w:rPr>
          <w:rFonts w:asciiTheme="minorHAnsi" w:eastAsia="Arial" w:hAnsiTheme="minorHAnsi" w:cstheme="minorHAnsi"/>
          <w:bCs/>
        </w:rPr>
        <w:t xml:space="preserve"> </w:t>
      </w:r>
      <w:r w:rsidRPr="000E0D17">
        <w:rPr>
          <w:rFonts w:asciiTheme="minorHAnsi" w:eastAsia="Arial" w:hAnsiTheme="minorHAnsi" w:cstheme="minorHAnsi"/>
          <w:bCs/>
        </w:rPr>
        <w:t>% wynagrodzenia umownego brutto.</w:t>
      </w:r>
    </w:p>
    <w:p w14:paraId="10D4AE87" w14:textId="77777777" w:rsidR="009B1910" w:rsidRPr="000E0D17" w:rsidRDefault="009B1910" w:rsidP="000E0D17">
      <w:pPr>
        <w:numPr>
          <w:ilvl w:val="0"/>
          <w:numId w:val="29"/>
        </w:numPr>
        <w:tabs>
          <w:tab w:val="left" w:pos="422"/>
        </w:tabs>
        <w:spacing w:line="276" w:lineRule="auto"/>
        <w:ind w:left="422" w:right="20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Łączna maksymalna wysokość kar umownych naliczonych drugiej stronie nie może przekroczyć 30 % wynagrodzenia umownego brutto.</w:t>
      </w:r>
    </w:p>
    <w:p w14:paraId="4A382FFC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4F2FB392" w14:textId="7AC338F7" w:rsidR="009B1910" w:rsidRPr="00EF4C25" w:rsidRDefault="009B1910" w:rsidP="000E0D17">
      <w:pPr>
        <w:numPr>
          <w:ilvl w:val="3"/>
          <w:numId w:val="30"/>
        </w:numPr>
        <w:tabs>
          <w:tab w:val="left" w:pos="4502"/>
        </w:tabs>
        <w:spacing w:line="276" w:lineRule="auto"/>
        <w:ind w:left="4502" w:hanging="16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10</w:t>
      </w:r>
    </w:p>
    <w:p w14:paraId="7408C938" w14:textId="77777777" w:rsidR="009B1910" w:rsidRPr="000E0D17" w:rsidRDefault="009B1910" w:rsidP="000E0D17">
      <w:pPr>
        <w:numPr>
          <w:ilvl w:val="0"/>
          <w:numId w:val="30"/>
        </w:numPr>
        <w:tabs>
          <w:tab w:val="left" w:pos="422"/>
        </w:tabs>
        <w:spacing w:line="276" w:lineRule="auto"/>
        <w:ind w:left="422" w:right="20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10 dni od powzięcia wiadomości o powyższych okolicznościach.</w:t>
      </w:r>
    </w:p>
    <w:p w14:paraId="2AAB6CD2" w14:textId="3D4C87DE" w:rsidR="009B1910" w:rsidRPr="00EF4C25" w:rsidRDefault="009B1910" w:rsidP="000E0D17">
      <w:pPr>
        <w:numPr>
          <w:ilvl w:val="0"/>
          <w:numId w:val="30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Zamawiający ma prawo odstąpić od umowy w szczególności w przypadku:</w:t>
      </w:r>
    </w:p>
    <w:p w14:paraId="2FAE908D" w14:textId="5F61F1A7" w:rsidR="009B1910" w:rsidRPr="00EF4C25" w:rsidRDefault="009B1910" w:rsidP="000E0D17">
      <w:pPr>
        <w:numPr>
          <w:ilvl w:val="1"/>
          <w:numId w:val="30"/>
        </w:numPr>
        <w:tabs>
          <w:tab w:val="left" w:pos="710"/>
        </w:tabs>
        <w:spacing w:line="276" w:lineRule="auto"/>
        <w:ind w:left="722" w:right="20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gdyby Wykonawca realizował zamówienie objęte niniejszą umową bez należytej staranności lub naruszał istotne postanowienia niniejszej umowy,</w:t>
      </w:r>
    </w:p>
    <w:p w14:paraId="420B565B" w14:textId="78366146" w:rsidR="009B1910" w:rsidRPr="00C60E12" w:rsidRDefault="009B1910" w:rsidP="000E0D17">
      <w:pPr>
        <w:numPr>
          <w:ilvl w:val="1"/>
          <w:numId w:val="30"/>
        </w:numPr>
        <w:tabs>
          <w:tab w:val="left" w:pos="710"/>
        </w:tabs>
        <w:spacing w:line="276" w:lineRule="auto"/>
        <w:ind w:left="722" w:right="20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opóźnienia Wykonawcy w wykonaniu przedmiotu umowy przekraczającego o co najmniej dwa tygodnie termin umowny określony w § 6 Umowy.</w:t>
      </w:r>
    </w:p>
    <w:p w14:paraId="44EB831E" w14:textId="5AD6A328" w:rsidR="009B1910" w:rsidRPr="00EF4C25" w:rsidRDefault="009B1910" w:rsidP="00D14982">
      <w:pPr>
        <w:tabs>
          <w:tab w:val="left" w:pos="883"/>
        </w:tabs>
        <w:spacing w:line="276" w:lineRule="auto"/>
        <w:ind w:left="7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Odstąpienie od umowy w tym wypadku może nastąpić w terminie 30 dni od powzięcia wiadomości o powyższych okolicznościach</w:t>
      </w:r>
    </w:p>
    <w:p w14:paraId="3A8375B9" w14:textId="593EB6A9" w:rsidR="009B1910" w:rsidRPr="00EF4C25" w:rsidRDefault="009B1910" w:rsidP="000E0D17">
      <w:pPr>
        <w:numPr>
          <w:ilvl w:val="0"/>
          <w:numId w:val="30"/>
        </w:numPr>
        <w:tabs>
          <w:tab w:val="left" w:pos="422"/>
        </w:tabs>
        <w:spacing w:line="276" w:lineRule="auto"/>
        <w:ind w:left="422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Zamawiający w razie odstąpienia od umowy z przyczyn</w:t>
      </w:r>
      <w:r w:rsidR="00C60E12">
        <w:rPr>
          <w:rFonts w:asciiTheme="minorHAnsi" w:eastAsia="Arial" w:hAnsiTheme="minorHAnsi" w:cstheme="minorHAnsi"/>
          <w:bCs/>
        </w:rPr>
        <w:t>,</w:t>
      </w:r>
      <w:r w:rsidRPr="000E0D17">
        <w:rPr>
          <w:rFonts w:asciiTheme="minorHAnsi" w:eastAsia="Arial" w:hAnsiTheme="minorHAnsi" w:cstheme="minorHAnsi"/>
          <w:bCs/>
        </w:rPr>
        <w:t xml:space="preserve"> za które Wykonawca nie odpowiada, obowiązany jest do zapłaty wynagrodzenia za koszt prawidłowo wykonanej już części dokumentacji.</w:t>
      </w:r>
    </w:p>
    <w:p w14:paraId="60481CF6" w14:textId="77777777" w:rsidR="009B1910" w:rsidRPr="000E0D17" w:rsidRDefault="009B1910" w:rsidP="000E0D17">
      <w:pPr>
        <w:numPr>
          <w:ilvl w:val="0"/>
          <w:numId w:val="30"/>
        </w:numPr>
        <w:tabs>
          <w:tab w:val="left" w:pos="422"/>
        </w:tabs>
        <w:spacing w:line="276" w:lineRule="auto"/>
        <w:ind w:left="422" w:right="20" w:hanging="42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W wypadku odstąpienia od Umowy w terminie 7 dni od daty odstąpienia od Umowy, Wykonawca przy udziale Zamawiającego sporządzi szczegółowy protokół inwentaryzacji wykonanej dokumentacji, według stanu na dzień odstąpienia od Umowy.</w:t>
      </w:r>
    </w:p>
    <w:p w14:paraId="498BF2A4" w14:textId="77777777" w:rsidR="009B1910" w:rsidRPr="000E0D17" w:rsidRDefault="009B1910" w:rsidP="000E0D17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</w:p>
    <w:p w14:paraId="18E85F4A" w14:textId="77777777" w:rsidR="009B1910" w:rsidRPr="000E0D17" w:rsidRDefault="009B1910" w:rsidP="000E0D17">
      <w:pPr>
        <w:numPr>
          <w:ilvl w:val="3"/>
          <w:numId w:val="30"/>
        </w:numPr>
        <w:tabs>
          <w:tab w:val="left" w:pos="4502"/>
        </w:tabs>
        <w:spacing w:line="276" w:lineRule="auto"/>
        <w:ind w:left="4502" w:hanging="16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11</w:t>
      </w:r>
    </w:p>
    <w:p w14:paraId="77819D67" w14:textId="77777777" w:rsidR="009B1910" w:rsidRPr="000E0D17" w:rsidRDefault="009B1910" w:rsidP="00EF4C25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Zmiana postanowień umowy może być dokonana w przypadku zmian nieistotnych w stosunku do treści oferty, na podstawie której dokonano wyboru Wykonawcy. Zmiana umowy także istotna może być dokonana w przypadku okoliczności, których nie można było przewidzieć w chwili zawarcia umowy. Zmiana umowy także istotna może być dokonana w szczególności w przypadku:</w:t>
      </w:r>
    </w:p>
    <w:p w14:paraId="54080FDF" w14:textId="6C24B632" w:rsidR="009B1910" w:rsidRPr="00EF4C25" w:rsidRDefault="009B1910" w:rsidP="000E0D17">
      <w:pPr>
        <w:numPr>
          <w:ilvl w:val="0"/>
          <w:numId w:val="31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zmianie uległy przepisy prawne istotne dla realizacji przedmiotu umowy.</w:t>
      </w:r>
    </w:p>
    <w:p w14:paraId="5455C81C" w14:textId="77777777" w:rsidR="009B1910" w:rsidRPr="000E0D17" w:rsidRDefault="009B1910" w:rsidP="000E0D17">
      <w:pPr>
        <w:numPr>
          <w:ilvl w:val="0"/>
          <w:numId w:val="31"/>
        </w:numPr>
        <w:tabs>
          <w:tab w:val="left" w:pos="710"/>
        </w:tabs>
        <w:spacing w:line="276" w:lineRule="auto"/>
        <w:ind w:left="722" w:hanging="36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lastRenderedPageBreak/>
        <w:t>wydłużenia terminu wykonania zamówienia z uwagi wystąpienia okoliczności niezależnych od Wykonawcy, pod warunkiem wyrażenia zgody przez Zamawiającego. Termin może ulec przedłużeniu o czas trwania tych okoliczności.</w:t>
      </w:r>
    </w:p>
    <w:p w14:paraId="79EABBCD" w14:textId="77777777" w:rsidR="009B1910" w:rsidRPr="000E0D17" w:rsidRDefault="009B1910" w:rsidP="000E0D17">
      <w:pPr>
        <w:numPr>
          <w:ilvl w:val="0"/>
          <w:numId w:val="31"/>
        </w:num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zmian teleadresowych Stron umowy określonych w umowie.</w:t>
      </w:r>
    </w:p>
    <w:p w14:paraId="2D420417" w14:textId="77777777" w:rsidR="009B1910" w:rsidRPr="000E0D17" w:rsidRDefault="009B1910" w:rsidP="000E0D17">
      <w:pPr>
        <w:tabs>
          <w:tab w:val="left" w:pos="702"/>
        </w:tabs>
        <w:spacing w:line="276" w:lineRule="auto"/>
        <w:ind w:left="702" w:hanging="342"/>
        <w:jc w:val="both"/>
        <w:rPr>
          <w:rFonts w:asciiTheme="minorHAnsi" w:eastAsia="Arial" w:hAnsiTheme="minorHAnsi" w:cstheme="minorHAnsi"/>
          <w:bCs/>
        </w:rPr>
      </w:pPr>
    </w:p>
    <w:p w14:paraId="4D8B8521" w14:textId="77777777" w:rsidR="002655AF" w:rsidRPr="000E0D17" w:rsidRDefault="002655AF" w:rsidP="000E0D17">
      <w:pPr>
        <w:spacing w:line="276" w:lineRule="auto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12</w:t>
      </w:r>
    </w:p>
    <w:p w14:paraId="18418B16" w14:textId="41807B71" w:rsidR="002655AF" w:rsidRPr="00B42FA3" w:rsidRDefault="002655AF" w:rsidP="00B42FA3">
      <w:pPr>
        <w:pStyle w:val="Akapitzlist"/>
        <w:ind w:left="0"/>
        <w:jc w:val="both"/>
        <w:rPr>
          <w:w w:val="87"/>
          <w:sz w:val="20"/>
          <w:szCs w:val="20"/>
        </w:rPr>
      </w:pPr>
      <w:r w:rsidRPr="00B42FA3">
        <w:rPr>
          <w:w w:val="91"/>
          <w:sz w:val="20"/>
          <w:szCs w:val="20"/>
        </w:rPr>
        <w:t>Dla</w:t>
      </w:r>
      <w:r w:rsidR="00E74F87">
        <w:rPr>
          <w:w w:val="91"/>
          <w:sz w:val="20"/>
          <w:szCs w:val="20"/>
        </w:rPr>
        <w:t xml:space="preserve"> </w:t>
      </w:r>
      <w:r w:rsidRPr="00B42FA3">
        <w:rPr>
          <w:w w:val="91"/>
          <w:sz w:val="20"/>
          <w:szCs w:val="20"/>
        </w:rPr>
        <w:t>zabezpieczenia</w:t>
      </w:r>
      <w:r w:rsidR="00E74F87">
        <w:rPr>
          <w:w w:val="91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wszelkich</w:t>
      </w:r>
      <w:r w:rsidR="00E74F87">
        <w:rPr>
          <w:w w:val="87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roszczeń</w:t>
      </w:r>
      <w:r w:rsidR="00E74F87">
        <w:rPr>
          <w:w w:val="87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odszkodowawczyc</w:t>
      </w:r>
      <w:r w:rsidR="00E74F87">
        <w:rPr>
          <w:w w:val="87"/>
          <w:sz w:val="20"/>
          <w:szCs w:val="20"/>
        </w:rPr>
        <w:t xml:space="preserve">h </w:t>
      </w:r>
      <w:r w:rsidRPr="00B42FA3">
        <w:rPr>
          <w:w w:val="87"/>
          <w:sz w:val="20"/>
          <w:szCs w:val="20"/>
        </w:rPr>
        <w:t>Zamawiającego,</w:t>
      </w:r>
      <w:r w:rsidR="00E74F87">
        <w:rPr>
          <w:w w:val="87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wynikających</w:t>
      </w:r>
      <w:r w:rsidR="00E74F87">
        <w:rPr>
          <w:w w:val="87"/>
          <w:sz w:val="20"/>
          <w:szCs w:val="20"/>
        </w:rPr>
        <w:t xml:space="preserve"> </w:t>
      </w:r>
      <w:r w:rsidRPr="00B42FA3">
        <w:rPr>
          <w:w w:val="85"/>
          <w:sz w:val="20"/>
          <w:szCs w:val="20"/>
        </w:rPr>
        <w:t>z</w:t>
      </w:r>
      <w:r w:rsidR="00E74F87">
        <w:rPr>
          <w:w w:val="85"/>
          <w:sz w:val="20"/>
          <w:szCs w:val="20"/>
        </w:rPr>
        <w:t xml:space="preserve"> </w:t>
      </w:r>
      <w:r w:rsidRPr="00B42FA3">
        <w:rPr>
          <w:w w:val="85"/>
          <w:sz w:val="20"/>
          <w:szCs w:val="20"/>
        </w:rPr>
        <w:t>niewykonania</w:t>
      </w:r>
      <w:r w:rsidR="00E74F87">
        <w:rPr>
          <w:w w:val="85"/>
          <w:sz w:val="20"/>
          <w:szCs w:val="20"/>
        </w:rPr>
        <w:t xml:space="preserve"> </w:t>
      </w:r>
      <w:r w:rsidRPr="00B42FA3">
        <w:rPr>
          <w:w w:val="96"/>
          <w:sz w:val="20"/>
          <w:szCs w:val="20"/>
        </w:rPr>
        <w:t>lub</w:t>
      </w:r>
      <w:r w:rsidR="00E74F87">
        <w:rPr>
          <w:w w:val="91"/>
          <w:sz w:val="20"/>
          <w:szCs w:val="20"/>
        </w:rPr>
        <w:t xml:space="preserve"> </w:t>
      </w:r>
      <w:r w:rsidRPr="00B42FA3">
        <w:rPr>
          <w:w w:val="91"/>
          <w:sz w:val="20"/>
          <w:szCs w:val="20"/>
        </w:rPr>
        <w:t>nienależytego</w:t>
      </w:r>
      <w:r w:rsidR="00C60E12" w:rsidRPr="00B42FA3">
        <w:rPr>
          <w:w w:val="91"/>
          <w:sz w:val="20"/>
          <w:szCs w:val="20"/>
        </w:rPr>
        <w:t xml:space="preserve"> </w:t>
      </w:r>
      <w:r w:rsidRPr="00B42FA3">
        <w:rPr>
          <w:w w:val="91"/>
          <w:sz w:val="20"/>
          <w:szCs w:val="20"/>
        </w:rPr>
        <w:t>wykonani</w:t>
      </w:r>
      <w:r w:rsidR="00E74F87">
        <w:rPr>
          <w:w w:val="91"/>
          <w:sz w:val="20"/>
          <w:szCs w:val="20"/>
        </w:rPr>
        <w:t xml:space="preserve">a </w:t>
      </w:r>
      <w:r w:rsidRPr="00B42FA3">
        <w:rPr>
          <w:w w:val="90"/>
          <w:sz w:val="20"/>
          <w:szCs w:val="20"/>
        </w:rPr>
        <w:t>jakichkolwiek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obowiązków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przewidzianych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w</w:t>
      </w:r>
      <w:r w:rsidR="00E74F87">
        <w:rPr>
          <w:w w:val="87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Umowie, Wykonawca</w:t>
      </w:r>
      <w:r w:rsidR="00E74F87">
        <w:rPr>
          <w:w w:val="87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>zobowiązuje się na własny koszt zapewnić</w:t>
      </w:r>
      <w:r w:rsidR="00C60E12" w:rsidRPr="00B42FA3">
        <w:rPr>
          <w:w w:val="87"/>
          <w:sz w:val="20"/>
          <w:szCs w:val="20"/>
        </w:rPr>
        <w:t xml:space="preserve"> </w:t>
      </w:r>
      <w:r w:rsidRPr="00B42FA3">
        <w:rPr>
          <w:w w:val="87"/>
          <w:sz w:val="20"/>
          <w:szCs w:val="20"/>
        </w:rPr>
        <w:t xml:space="preserve">ubezpieczenie i w tym celu </w:t>
      </w:r>
      <w:r w:rsidRPr="00B42FA3">
        <w:rPr>
          <w:w w:val="90"/>
          <w:sz w:val="20"/>
          <w:szCs w:val="20"/>
        </w:rPr>
        <w:t>oświadcza,  że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posiada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polisę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ubezpieczeniową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od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skutków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odpowiedzialności</w:t>
      </w:r>
      <w:r w:rsidR="00E74F87">
        <w:rPr>
          <w:w w:val="90"/>
          <w:sz w:val="20"/>
          <w:szCs w:val="20"/>
        </w:rPr>
        <w:t xml:space="preserve"> </w:t>
      </w:r>
      <w:r w:rsidRPr="00B42FA3">
        <w:rPr>
          <w:w w:val="90"/>
          <w:sz w:val="20"/>
          <w:szCs w:val="20"/>
        </w:rPr>
        <w:t>cywilnej</w:t>
      </w:r>
      <w:r w:rsidRPr="00B42FA3">
        <w:rPr>
          <w:w w:val="87"/>
          <w:sz w:val="20"/>
          <w:szCs w:val="20"/>
        </w:rPr>
        <w:t xml:space="preserve">. </w:t>
      </w:r>
      <w:r w:rsidRPr="00B42FA3">
        <w:rPr>
          <w:w w:val="94"/>
          <w:sz w:val="20"/>
          <w:szCs w:val="20"/>
        </w:rPr>
        <w:t>Wykonawcy jako podmiotu przygotowującego dokumentację projektową i wykonawczą.</w:t>
      </w:r>
    </w:p>
    <w:p w14:paraId="77C6FF8C" w14:textId="77777777" w:rsidR="002655AF" w:rsidRPr="000E0D17" w:rsidRDefault="002655AF" w:rsidP="000E0D17">
      <w:pPr>
        <w:spacing w:line="276" w:lineRule="auto"/>
        <w:jc w:val="center"/>
        <w:rPr>
          <w:rFonts w:asciiTheme="minorHAnsi" w:eastAsia="Arial" w:hAnsiTheme="minorHAnsi" w:cstheme="minorHAnsi"/>
          <w:bCs/>
        </w:rPr>
      </w:pPr>
    </w:p>
    <w:p w14:paraId="4C92C92B" w14:textId="74979F4B" w:rsidR="002655AF" w:rsidRPr="000E0D17" w:rsidRDefault="002655AF" w:rsidP="000E0D17">
      <w:pPr>
        <w:spacing w:line="276" w:lineRule="auto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13</w:t>
      </w:r>
    </w:p>
    <w:p w14:paraId="47A54991" w14:textId="4C7222E7" w:rsidR="002655AF" w:rsidRPr="00B42FA3" w:rsidRDefault="002655AF" w:rsidP="00B42FA3">
      <w:pPr>
        <w:jc w:val="both"/>
        <w:rPr>
          <w:rFonts w:asciiTheme="minorHAnsi" w:eastAsia="Arial" w:hAnsiTheme="minorHAnsi" w:cstheme="minorHAnsi"/>
          <w:bCs/>
          <w:w w:val="93"/>
        </w:rPr>
      </w:pPr>
      <w:r w:rsidRPr="00B42FA3">
        <w:rPr>
          <w:rFonts w:asciiTheme="minorHAnsi" w:hAnsiTheme="minorHAnsi" w:cstheme="minorHAnsi"/>
          <w:w w:val="85"/>
        </w:rPr>
        <w:t>1. Wykonawca będzie prowadził</w:t>
      </w:r>
      <w:r w:rsidR="00C90B96">
        <w:rPr>
          <w:rFonts w:asciiTheme="minorHAnsi" w:hAnsiTheme="minorHAnsi" w:cstheme="minorHAnsi"/>
          <w:w w:val="85"/>
        </w:rPr>
        <w:t xml:space="preserve"> bez dodatkowego wynagrodzenia</w:t>
      </w:r>
      <w:r w:rsidRPr="00B42FA3">
        <w:rPr>
          <w:rFonts w:asciiTheme="minorHAnsi" w:hAnsiTheme="minorHAnsi" w:cstheme="minorHAnsi"/>
          <w:w w:val="85"/>
        </w:rPr>
        <w:t xml:space="preserve"> nadzór autorski</w:t>
      </w:r>
      <w:r w:rsidR="00141BDE">
        <w:rPr>
          <w:rFonts w:asciiTheme="minorHAnsi" w:hAnsiTheme="minorHAnsi" w:cstheme="minorHAnsi"/>
          <w:w w:val="85"/>
        </w:rPr>
        <w:t xml:space="preserve"> </w:t>
      </w:r>
      <w:r w:rsidRPr="00B42FA3">
        <w:rPr>
          <w:rFonts w:asciiTheme="minorHAnsi" w:hAnsiTheme="minorHAnsi" w:cstheme="minorHAnsi"/>
          <w:w w:val="85"/>
        </w:rPr>
        <w:t xml:space="preserve">zgodnie z przepisami prawa budowlanego  w oparciu  o wykonaną dokumentację  Pełnienie nadzoru autorskiego obejmuje okres od momentu </w:t>
      </w:r>
      <w:r w:rsidRPr="00B42FA3">
        <w:rPr>
          <w:rFonts w:asciiTheme="minorHAnsi" w:hAnsiTheme="minorHAnsi" w:cstheme="minorHAnsi"/>
          <w:w w:val="91"/>
        </w:rPr>
        <w:t>rozpoczęcia robót budowlanych do momentu uzyskania decyzji o pozwoleniu na</w:t>
      </w:r>
      <w:r w:rsidRPr="00B42FA3">
        <w:rPr>
          <w:rFonts w:asciiTheme="minorHAnsi" w:hAnsiTheme="minorHAnsi" w:cstheme="minorHAnsi"/>
          <w:w w:val="93"/>
        </w:rPr>
        <w:t xml:space="preserve"> użytkowanie inwestycji objętej dokumentacją</w:t>
      </w:r>
      <w:bookmarkStart w:id="10" w:name="page8"/>
      <w:bookmarkEnd w:id="10"/>
      <w:r w:rsidR="00EF4C25" w:rsidRPr="00B42FA3">
        <w:rPr>
          <w:rFonts w:asciiTheme="minorHAnsi" w:hAnsiTheme="minorHAnsi" w:cstheme="minorHAnsi"/>
          <w:w w:val="93"/>
        </w:rPr>
        <w:t>.</w:t>
      </w:r>
      <w:r w:rsidR="00B42FA3" w:rsidRPr="00B42FA3">
        <w:rPr>
          <w:rFonts w:asciiTheme="minorHAnsi" w:eastAsia="Arial" w:hAnsiTheme="minorHAnsi" w:cstheme="minorHAnsi"/>
          <w:bCs/>
          <w:w w:val="93"/>
        </w:rPr>
        <w:t xml:space="preserve"> </w:t>
      </w:r>
    </w:p>
    <w:p w14:paraId="0CF28FFE" w14:textId="576E9DA4" w:rsidR="009B1910" w:rsidRPr="00EF4C25" w:rsidRDefault="002655AF" w:rsidP="000E0D17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  <w:w w:val="93"/>
        </w:rPr>
        <w:t xml:space="preserve">2. </w:t>
      </w:r>
      <w:r w:rsidR="009B1910" w:rsidRPr="000E0D17">
        <w:rPr>
          <w:rFonts w:asciiTheme="minorHAnsi" w:eastAsia="Arial" w:hAnsiTheme="minorHAnsi" w:cstheme="minorHAnsi"/>
          <w:bCs/>
        </w:rPr>
        <w:t>Wykonawca będzie zobowiązany do przyjazdów na plac budowy w celu prowadzenia czynności nadzoru autorskiego na wniosek Zamawiającego, w terminie przez niego wyznaczonym oraz do niezwłocznego rozstrzygania pojawiających się problemów technicznych, wynikających</w:t>
      </w:r>
      <w:r w:rsidRPr="000E0D17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w trakcie realizacji inwestycji objętej dokumentacją, w szczególności poprzez stosowny wpis do dziennika budowy lub poprzez nadzór autorski.</w:t>
      </w:r>
    </w:p>
    <w:p w14:paraId="61F5CBE9" w14:textId="77777777" w:rsidR="002655AF" w:rsidRPr="000E0D17" w:rsidRDefault="002655AF" w:rsidP="000E0D17">
      <w:pPr>
        <w:tabs>
          <w:tab w:val="left" w:pos="42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3. </w:t>
      </w:r>
      <w:r w:rsidR="009B1910" w:rsidRPr="000E0D17">
        <w:rPr>
          <w:rFonts w:asciiTheme="minorHAnsi" w:eastAsia="Arial" w:hAnsiTheme="minorHAnsi" w:cstheme="minorHAnsi"/>
          <w:bCs/>
        </w:rPr>
        <w:t>Zamawiający zobowiązuje się zawiadomić niezwłocznie Wykonawcę o rozpoczęciu lub zawieszeniu realizacji</w:t>
      </w:r>
      <w:r w:rsidRPr="000E0D17"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obiektu objętego nadzorem autorskim.</w:t>
      </w:r>
    </w:p>
    <w:p w14:paraId="2259232E" w14:textId="2E4F6C7D" w:rsidR="009B1910" w:rsidRPr="000E0D17" w:rsidRDefault="002655AF" w:rsidP="000E0D17">
      <w:pPr>
        <w:tabs>
          <w:tab w:val="left" w:pos="42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4. </w:t>
      </w:r>
      <w:r w:rsidR="009B1910" w:rsidRPr="000E0D17">
        <w:rPr>
          <w:rFonts w:asciiTheme="minorHAnsi" w:eastAsia="Arial" w:hAnsiTheme="minorHAnsi" w:cstheme="minorHAnsi"/>
          <w:bCs/>
        </w:rPr>
        <w:t>Wszelkie dostrzeżone w trakcie realizacji obiektów wykonywanych według projektów stanowiących przedmiot niniejszej umowy, braki i błędy w projektach będą usuwane nieodpłatnie przez Wykonawcę w terminach ustalonych obustronnie.</w:t>
      </w:r>
    </w:p>
    <w:p w14:paraId="50A76344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40981373" w14:textId="77777777" w:rsidR="009B1910" w:rsidRPr="000E0D17" w:rsidRDefault="009B1910" w:rsidP="000E0D17">
      <w:pPr>
        <w:numPr>
          <w:ilvl w:val="1"/>
          <w:numId w:val="34"/>
        </w:numPr>
        <w:tabs>
          <w:tab w:val="left" w:pos="4542"/>
        </w:tabs>
        <w:spacing w:line="276" w:lineRule="auto"/>
        <w:ind w:left="4542" w:hanging="226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14</w:t>
      </w:r>
    </w:p>
    <w:p w14:paraId="17C33DE2" w14:textId="49A2719F" w:rsidR="009B1910" w:rsidRPr="000E0D17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1. </w:t>
      </w:r>
      <w:r w:rsidR="009B1910" w:rsidRPr="000E0D17">
        <w:rPr>
          <w:rFonts w:asciiTheme="minorHAnsi" w:eastAsia="Arial" w:hAnsiTheme="minorHAnsi" w:cstheme="minorHAnsi"/>
          <w:bCs/>
        </w:rPr>
        <w:t>Wykonawca jest uprawniony do powierzenia wykonania umowy Podwykonawcom.</w:t>
      </w:r>
    </w:p>
    <w:p w14:paraId="34158F5F" w14:textId="77EDC0D1" w:rsidR="009B1910" w:rsidRPr="000E0D17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2. </w:t>
      </w:r>
      <w:r w:rsidR="009B1910" w:rsidRPr="000E0D17">
        <w:rPr>
          <w:rFonts w:asciiTheme="minorHAnsi" w:eastAsia="Arial" w:hAnsiTheme="minorHAnsi" w:cstheme="minorHAnsi"/>
          <w:bCs/>
        </w:rPr>
        <w:t>Wykonawca ponosi odpowiedzialność za działania i zaniechania Podwykonawców, jak za działania i zaniechania własne.</w:t>
      </w:r>
    </w:p>
    <w:p w14:paraId="758283BB" w14:textId="770B0CE1" w:rsidR="009B1910" w:rsidRPr="000E0D17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3. </w:t>
      </w:r>
      <w:r w:rsidR="009B1910" w:rsidRPr="000E0D17">
        <w:rPr>
          <w:rFonts w:asciiTheme="minorHAnsi" w:eastAsia="Arial" w:hAnsiTheme="minorHAnsi" w:cstheme="minorHAnsi"/>
          <w:bCs/>
        </w:rPr>
        <w:t>Prace powierzone Podwykonawcy przez Wykonawcę nie mogą zostać powierzone przez Podwykonawcę osobie trzeciej bez uprzedniej zgody Zamawiającego wyrażonej na piśmie, pod rygorem nieważności. Z wnioskiem do Zamawiającego o zgodę na dalsze powierzenie wykonania prac przez Podwykonawcę osobom trzecim może wystąpić wyłącznie Wykonawca.</w:t>
      </w:r>
    </w:p>
    <w:p w14:paraId="48A0EF59" w14:textId="77777777" w:rsidR="00A0105F" w:rsidRDefault="002655AF" w:rsidP="00A0105F">
      <w:pPr>
        <w:tabs>
          <w:tab w:val="left" w:pos="42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4. </w:t>
      </w:r>
      <w:r w:rsidR="009B1910" w:rsidRPr="000E0D17">
        <w:rPr>
          <w:rFonts w:asciiTheme="minorHAnsi" w:eastAsia="Arial" w:hAnsiTheme="minorHAnsi" w:cstheme="minorHAnsi"/>
          <w:bCs/>
        </w:rPr>
        <w:t>Zgoda Zamawiającego na wykonanie części zamówienia przez Podwykonawcę nie zwalnia Wykonawcy z jego zobowiązań wynikających z niniejszej Umowy.</w:t>
      </w:r>
    </w:p>
    <w:p w14:paraId="1FB1630B" w14:textId="56A2E545" w:rsidR="009B1910" w:rsidRPr="000E0D17" w:rsidRDefault="00A0105F" w:rsidP="00A0105F">
      <w:pPr>
        <w:tabs>
          <w:tab w:val="left" w:pos="422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5. </w:t>
      </w:r>
      <w:r w:rsidR="009B1910" w:rsidRPr="000E0D17">
        <w:rPr>
          <w:rFonts w:asciiTheme="minorHAnsi" w:eastAsia="Arial" w:hAnsiTheme="minorHAnsi" w:cstheme="minorHAnsi"/>
          <w:bCs/>
        </w:rPr>
        <w:t>Zamawiający nie ponosi odpowiedzialności za zapłatę wynagrodzenia za usługi wykonane przez podwykonawców i osoby trzecie.</w:t>
      </w:r>
    </w:p>
    <w:p w14:paraId="7331605B" w14:textId="77777777" w:rsidR="009B1910" w:rsidRPr="000E0D17" w:rsidRDefault="009B1910" w:rsidP="000E0D17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</w:p>
    <w:p w14:paraId="698CC1D9" w14:textId="44B806DA" w:rsidR="009B1910" w:rsidRPr="00EF4C25" w:rsidRDefault="00EF4C25" w:rsidP="00EF4C25">
      <w:pPr>
        <w:tabs>
          <w:tab w:val="left" w:pos="4542"/>
        </w:tabs>
        <w:spacing w:line="276" w:lineRule="auto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</w:t>
      </w:r>
      <w:r>
        <w:rPr>
          <w:rFonts w:asciiTheme="minorHAnsi" w:eastAsia="Arial" w:hAnsiTheme="minorHAnsi" w:cstheme="minorHAnsi"/>
          <w:bCs/>
        </w:rPr>
        <w:t xml:space="preserve"> </w:t>
      </w:r>
      <w:r w:rsidR="009B1910" w:rsidRPr="000E0D17">
        <w:rPr>
          <w:rFonts w:asciiTheme="minorHAnsi" w:eastAsia="Arial" w:hAnsiTheme="minorHAnsi" w:cstheme="minorHAnsi"/>
          <w:bCs/>
        </w:rPr>
        <w:t>1</w:t>
      </w:r>
      <w:r>
        <w:rPr>
          <w:rFonts w:asciiTheme="minorHAnsi" w:eastAsia="Arial" w:hAnsiTheme="minorHAnsi" w:cstheme="minorHAnsi"/>
          <w:bCs/>
        </w:rPr>
        <w:t>5</w:t>
      </w:r>
    </w:p>
    <w:p w14:paraId="0056DE7F" w14:textId="7342734A" w:rsidR="009B1910" w:rsidRPr="000E0D17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1. </w:t>
      </w:r>
      <w:r w:rsidR="009B1910" w:rsidRPr="000E0D17">
        <w:rPr>
          <w:rFonts w:asciiTheme="minorHAnsi" w:eastAsia="Arial" w:hAnsiTheme="minorHAnsi" w:cstheme="minorHAnsi"/>
          <w:bCs/>
        </w:rPr>
        <w:t>W sprawach nie uregulowanych niniejszą umową stosuje się przepisy Kodeksu Cywilnego.</w:t>
      </w:r>
    </w:p>
    <w:p w14:paraId="3254038C" w14:textId="62EBB415" w:rsidR="009B1910" w:rsidRPr="000E0D17" w:rsidRDefault="002655AF" w:rsidP="00EF4C25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2. </w:t>
      </w:r>
      <w:r w:rsidR="009B1910" w:rsidRPr="000E0D17">
        <w:rPr>
          <w:rFonts w:asciiTheme="minorHAnsi" w:eastAsia="Arial" w:hAnsiTheme="minorHAnsi" w:cstheme="minorHAnsi"/>
          <w:bCs/>
        </w:rPr>
        <w:t>Spory mogące wyniknąć ze stosunku objętego niniejszą umową, strony poddadzą pod dalsze rozstrzygnięcie sądu właściwego dla siedziby Zamawiającego.</w:t>
      </w:r>
    </w:p>
    <w:p w14:paraId="5C18E63A" w14:textId="3F567F78" w:rsidR="009B1910" w:rsidRPr="000E0D17" w:rsidRDefault="002655AF" w:rsidP="000E0D17">
      <w:pPr>
        <w:tabs>
          <w:tab w:val="left" w:pos="422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 xml:space="preserve">3. </w:t>
      </w:r>
      <w:r w:rsidR="009B1910" w:rsidRPr="000E0D17">
        <w:rPr>
          <w:rFonts w:asciiTheme="minorHAnsi" w:eastAsia="Arial" w:hAnsiTheme="minorHAnsi" w:cstheme="minorHAnsi"/>
          <w:bCs/>
        </w:rPr>
        <w:t>Wszelkie zmiany niniejszej umowy wymagają formy pisemnej pod rygorem nieważności.</w:t>
      </w:r>
    </w:p>
    <w:p w14:paraId="42452D24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72E19165" w14:textId="77777777" w:rsidR="009B1910" w:rsidRPr="000E0D17" w:rsidRDefault="009B1910" w:rsidP="000E0D17">
      <w:pPr>
        <w:spacing w:line="276" w:lineRule="auto"/>
        <w:ind w:right="-1"/>
        <w:jc w:val="center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§ 16</w:t>
      </w:r>
    </w:p>
    <w:p w14:paraId="0B8456FA" w14:textId="77777777" w:rsidR="009B1910" w:rsidRPr="000E0D17" w:rsidRDefault="009B1910" w:rsidP="00EF4C25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D17">
        <w:rPr>
          <w:rFonts w:asciiTheme="minorHAnsi" w:eastAsia="Arial" w:hAnsiTheme="minorHAnsi" w:cstheme="minorHAnsi"/>
          <w:bCs/>
        </w:rPr>
        <w:t>Umowę niniejszą sporządzono w trzech jednobrzmiących egzemplarzach, w tym jeden egzemplarz dla Wykonawcy a dwa dla Zamawiającego.</w:t>
      </w:r>
    </w:p>
    <w:p w14:paraId="6F09696B" w14:textId="77777777" w:rsidR="009B1910" w:rsidRPr="000E0D17" w:rsidRDefault="009B1910" w:rsidP="003D40AF">
      <w:pPr>
        <w:spacing w:line="276" w:lineRule="auto"/>
        <w:jc w:val="both"/>
        <w:rPr>
          <w:rFonts w:asciiTheme="minorHAnsi" w:eastAsia="Arial" w:hAnsiTheme="minorHAnsi" w:cstheme="minorHAnsi"/>
          <w:bCs/>
        </w:rPr>
        <w:sectPr w:rsidR="009B1910" w:rsidRPr="000E0D17" w:rsidSect="00027A08">
          <w:headerReference w:type="default" r:id="rId8"/>
          <w:footerReference w:type="default" r:id="rId9"/>
          <w:pgSz w:w="11900" w:h="16838"/>
          <w:pgMar w:top="1129" w:right="1406" w:bottom="1440" w:left="1418" w:header="0" w:footer="0" w:gutter="0"/>
          <w:cols w:space="0" w:equalWidth="0">
            <w:col w:w="9082"/>
          </w:cols>
          <w:docGrid w:linePitch="360"/>
        </w:sectPr>
      </w:pPr>
    </w:p>
    <w:p w14:paraId="12F73800" w14:textId="77777777" w:rsidR="009B1910" w:rsidRPr="000E0D17" w:rsidRDefault="009B1910" w:rsidP="000E0D17">
      <w:p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312C112C" w14:textId="77777777" w:rsidR="009B1910" w:rsidRPr="000E0D17" w:rsidRDefault="009B1910" w:rsidP="000E0D17">
      <w:pPr>
        <w:tabs>
          <w:tab w:val="left" w:pos="6361"/>
        </w:tabs>
        <w:spacing w:line="276" w:lineRule="auto"/>
        <w:ind w:left="702"/>
        <w:jc w:val="both"/>
        <w:rPr>
          <w:rFonts w:asciiTheme="minorHAnsi" w:eastAsia="Arial" w:hAnsiTheme="minorHAnsi" w:cstheme="minorHAnsi"/>
          <w:b/>
        </w:rPr>
      </w:pPr>
      <w:r w:rsidRPr="000E0D17">
        <w:rPr>
          <w:rFonts w:asciiTheme="minorHAnsi" w:eastAsia="Arial" w:hAnsiTheme="minorHAnsi" w:cstheme="minorHAnsi"/>
          <w:b/>
        </w:rPr>
        <w:t>ZAMAWIAJĄCY:</w:t>
      </w:r>
      <w:r w:rsidRPr="000E0D17">
        <w:rPr>
          <w:rFonts w:asciiTheme="minorHAnsi" w:eastAsia="Times New Roman" w:hAnsiTheme="minorHAnsi" w:cstheme="minorHAnsi"/>
          <w:b/>
        </w:rPr>
        <w:tab/>
      </w:r>
      <w:r w:rsidRPr="000E0D17">
        <w:rPr>
          <w:rFonts w:asciiTheme="minorHAnsi" w:eastAsia="Arial" w:hAnsiTheme="minorHAnsi" w:cstheme="minorHAnsi"/>
          <w:b/>
        </w:rPr>
        <w:t>WYKONAWCA:</w:t>
      </w:r>
    </w:p>
    <w:p w14:paraId="3D991BBF" w14:textId="77777777" w:rsidR="004B1A64" w:rsidRPr="000E0D17" w:rsidRDefault="004B1A64" w:rsidP="000E0D17">
      <w:pPr>
        <w:spacing w:line="276" w:lineRule="auto"/>
        <w:rPr>
          <w:rFonts w:asciiTheme="minorHAnsi" w:hAnsiTheme="minorHAnsi" w:cstheme="minorHAnsi"/>
        </w:rPr>
      </w:pPr>
    </w:p>
    <w:sectPr w:rsidR="004B1A64" w:rsidRPr="000E0D17">
      <w:type w:val="continuous"/>
      <w:pgSz w:w="11900" w:h="16838"/>
      <w:pgMar w:top="1129" w:right="1406" w:bottom="1440" w:left="1418" w:header="0" w:footer="0" w:gutter="0"/>
      <w:cols w:space="0" w:equalWidth="0">
        <w:col w:w="90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EF7C" w14:textId="77777777" w:rsidR="00027A08" w:rsidRDefault="00027A08" w:rsidP="002655AF">
      <w:r>
        <w:separator/>
      </w:r>
    </w:p>
  </w:endnote>
  <w:endnote w:type="continuationSeparator" w:id="0">
    <w:p w14:paraId="49FD6ACE" w14:textId="77777777" w:rsidR="00027A08" w:rsidRDefault="00027A08" w:rsidP="0026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3237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927EC0" w14:textId="31AC8A46" w:rsidR="002655AF" w:rsidRDefault="002655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E41CB" w14:textId="77777777" w:rsidR="002655AF" w:rsidRDefault="00265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41E7" w14:textId="77777777" w:rsidR="00027A08" w:rsidRDefault="00027A08" w:rsidP="002655AF">
      <w:r>
        <w:separator/>
      </w:r>
    </w:p>
  </w:footnote>
  <w:footnote w:type="continuationSeparator" w:id="0">
    <w:p w14:paraId="796C01DD" w14:textId="77777777" w:rsidR="00027A08" w:rsidRDefault="00027A08" w:rsidP="0026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AA2C" w14:textId="5C639822" w:rsidR="000E0D17" w:rsidRDefault="000E0D1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732F0" wp14:editId="17A16EE6">
              <wp:simplePos x="0" y="0"/>
              <wp:positionH relativeFrom="margin">
                <wp:posOffset>1649731</wp:posOffset>
              </wp:positionH>
              <wp:positionV relativeFrom="paragraph">
                <wp:posOffset>15241</wp:posOffset>
              </wp:positionV>
              <wp:extent cx="4348480" cy="12039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F3A5D" w14:textId="573024D0" w:rsidR="00C60E12" w:rsidRPr="00C60E12" w:rsidRDefault="000E0D17" w:rsidP="009D7C49">
                          <w:pPr>
                            <w:pStyle w:val="Nagwek1"/>
                            <w:jc w:val="center"/>
                            <w:rPr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 w:rsidRPr="00C60E12">
                            <w:rPr>
                              <w:color w:val="4472C4" w:themeColor="accent1"/>
                              <w:sz w:val="20"/>
                              <w:szCs w:val="20"/>
                            </w:rPr>
                            <w:t>Zakład Gospodarki Komunalnej i Mieszkaniowej</w:t>
                          </w:r>
                        </w:p>
                        <w:p w14:paraId="625466C1" w14:textId="253026AA" w:rsidR="00C60E12" w:rsidRPr="00C60E12" w:rsidRDefault="00C60E12" w:rsidP="009D7C49">
                          <w:pPr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C60E12">
                            <w:rPr>
                              <w:color w:val="4472C4" w:themeColor="accent1"/>
                            </w:rPr>
                            <w:t>w Kamieniu Krajeńskim Sp. z o.o.</w:t>
                          </w:r>
                        </w:p>
                        <w:p w14:paraId="065C3BDF" w14:textId="77777777" w:rsidR="000E0D17" w:rsidRPr="00C60E12" w:rsidRDefault="000E0D17" w:rsidP="009D7C49">
                          <w:pPr>
                            <w:jc w:val="center"/>
                          </w:pPr>
                          <w:r w:rsidRPr="00C60E12">
                            <w:rPr>
                              <w:b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732F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29.9pt;margin-top:1.2pt;width:342.4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" stroked="f">
              <v:textbox>
                <w:txbxContent>
                  <w:p w14:paraId="77FF3A5D" w14:textId="573024D0" w:rsidR="00C60E12" w:rsidRPr="00C60E12" w:rsidRDefault="000E0D17" w:rsidP="009D7C49">
                    <w:pPr>
                      <w:pStyle w:val="Nagwek1"/>
                      <w:jc w:val="center"/>
                      <w:rPr>
                        <w:color w:val="4472C4" w:themeColor="accent1"/>
                        <w:sz w:val="20"/>
                        <w:szCs w:val="20"/>
                      </w:rPr>
                    </w:pPr>
                    <w:r w:rsidRPr="00C60E12">
                      <w:rPr>
                        <w:color w:val="4472C4" w:themeColor="accent1"/>
                        <w:sz w:val="20"/>
                        <w:szCs w:val="20"/>
                      </w:rPr>
                      <w:t>Zakład Gospodarki Komunalnej i Mieszkaniowej</w:t>
                    </w:r>
                  </w:p>
                  <w:p w14:paraId="625466C1" w14:textId="253026AA" w:rsidR="00C60E12" w:rsidRPr="00C60E12" w:rsidRDefault="00C60E12" w:rsidP="009D7C49">
                    <w:pPr>
                      <w:jc w:val="center"/>
                      <w:rPr>
                        <w:color w:val="4472C4" w:themeColor="accent1"/>
                      </w:rPr>
                    </w:pPr>
                    <w:r w:rsidRPr="00C60E12">
                      <w:rPr>
                        <w:color w:val="4472C4" w:themeColor="accent1"/>
                      </w:rPr>
                      <w:t>w Kamieniu Krajeńskim Sp. z o.o.</w:t>
                    </w:r>
                  </w:p>
                  <w:p w14:paraId="065C3BDF" w14:textId="77777777" w:rsidR="000E0D17" w:rsidRPr="00C60E12" w:rsidRDefault="000E0D17" w:rsidP="009D7C49">
                    <w:pPr>
                      <w:jc w:val="center"/>
                    </w:pPr>
                    <w:r w:rsidRPr="00C60E12">
                      <w:rPr>
                        <w:b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1C5969" w14:textId="170CE82A" w:rsidR="000E0D17" w:rsidRDefault="000E0D17" w:rsidP="009D7C49">
    <w:pPr>
      <w:pStyle w:val="Nagwek"/>
    </w:pPr>
    <w:r>
      <w:rPr>
        <w:noProof/>
      </w:rPr>
      <w:drawing>
        <wp:inline distT="0" distB="0" distL="0" distR="0" wp14:anchorId="0A16D83A" wp14:editId="3351DEA9">
          <wp:extent cx="1426845" cy="657860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6845" cy="6578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5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21DA316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D1D5AE8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763845E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C3DBD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22221A70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623859B5"/>
    <w:multiLevelType w:val="hybridMultilevel"/>
    <w:tmpl w:val="E6FE3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13458">
    <w:abstractNumId w:val="0"/>
  </w:num>
  <w:num w:numId="2" w16cid:durableId="233322425">
    <w:abstractNumId w:val="1"/>
  </w:num>
  <w:num w:numId="3" w16cid:durableId="2110734264">
    <w:abstractNumId w:val="2"/>
  </w:num>
  <w:num w:numId="4" w16cid:durableId="991953692">
    <w:abstractNumId w:val="3"/>
  </w:num>
  <w:num w:numId="5" w16cid:durableId="1735082112">
    <w:abstractNumId w:val="4"/>
  </w:num>
  <w:num w:numId="6" w16cid:durableId="493649284">
    <w:abstractNumId w:val="5"/>
  </w:num>
  <w:num w:numId="7" w16cid:durableId="382295788">
    <w:abstractNumId w:val="6"/>
  </w:num>
  <w:num w:numId="8" w16cid:durableId="1504974836">
    <w:abstractNumId w:val="7"/>
  </w:num>
  <w:num w:numId="9" w16cid:durableId="728655679">
    <w:abstractNumId w:val="8"/>
  </w:num>
  <w:num w:numId="10" w16cid:durableId="997802604">
    <w:abstractNumId w:val="9"/>
  </w:num>
  <w:num w:numId="11" w16cid:durableId="1880238336">
    <w:abstractNumId w:val="10"/>
  </w:num>
  <w:num w:numId="12" w16cid:durableId="549927331">
    <w:abstractNumId w:val="11"/>
  </w:num>
  <w:num w:numId="13" w16cid:durableId="1498424164">
    <w:abstractNumId w:val="12"/>
  </w:num>
  <w:num w:numId="14" w16cid:durableId="1813328938">
    <w:abstractNumId w:val="13"/>
  </w:num>
  <w:num w:numId="15" w16cid:durableId="1663774001">
    <w:abstractNumId w:val="14"/>
  </w:num>
  <w:num w:numId="16" w16cid:durableId="1922908515">
    <w:abstractNumId w:val="15"/>
  </w:num>
  <w:num w:numId="17" w16cid:durableId="1144617494">
    <w:abstractNumId w:val="16"/>
  </w:num>
  <w:num w:numId="18" w16cid:durableId="1936012712">
    <w:abstractNumId w:val="17"/>
  </w:num>
  <w:num w:numId="19" w16cid:durableId="953171299">
    <w:abstractNumId w:val="18"/>
  </w:num>
  <w:num w:numId="20" w16cid:durableId="1106729585">
    <w:abstractNumId w:val="19"/>
  </w:num>
  <w:num w:numId="21" w16cid:durableId="1638493456">
    <w:abstractNumId w:val="20"/>
  </w:num>
  <w:num w:numId="22" w16cid:durableId="1377117469">
    <w:abstractNumId w:val="21"/>
  </w:num>
  <w:num w:numId="23" w16cid:durableId="118768156">
    <w:abstractNumId w:val="22"/>
  </w:num>
  <w:num w:numId="24" w16cid:durableId="1776511630">
    <w:abstractNumId w:val="23"/>
  </w:num>
  <w:num w:numId="25" w16cid:durableId="373622929">
    <w:abstractNumId w:val="24"/>
  </w:num>
  <w:num w:numId="26" w16cid:durableId="1448311092">
    <w:abstractNumId w:val="25"/>
  </w:num>
  <w:num w:numId="27" w16cid:durableId="173501207">
    <w:abstractNumId w:val="26"/>
  </w:num>
  <w:num w:numId="28" w16cid:durableId="232473180">
    <w:abstractNumId w:val="27"/>
  </w:num>
  <w:num w:numId="29" w16cid:durableId="240024000">
    <w:abstractNumId w:val="28"/>
  </w:num>
  <w:num w:numId="30" w16cid:durableId="469056228">
    <w:abstractNumId w:val="29"/>
  </w:num>
  <w:num w:numId="31" w16cid:durableId="259722046">
    <w:abstractNumId w:val="30"/>
  </w:num>
  <w:num w:numId="32" w16cid:durableId="33969598">
    <w:abstractNumId w:val="31"/>
  </w:num>
  <w:num w:numId="33" w16cid:durableId="792483985">
    <w:abstractNumId w:val="32"/>
  </w:num>
  <w:num w:numId="34" w16cid:durableId="103503768">
    <w:abstractNumId w:val="33"/>
  </w:num>
  <w:num w:numId="35" w16cid:durableId="858541792">
    <w:abstractNumId w:val="34"/>
  </w:num>
  <w:num w:numId="36" w16cid:durableId="915439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10"/>
    <w:rsid w:val="00027A08"/>
    <w:rsid w:val="000B6DE8"/>
    <w:rsid w:val="000E0D17"/>
    <w:rsid w:val="00141BDE"/>
    <w:rsid w:val="001A531A"/>
    <w:rsid w:val="001B7A2F"/>
    <w:rsid w:val="002655AF"/>
    <w:rsid w:val="00290EBD"/>
    <w:rsid w:val="00296CF2"/>
    <w:rsid w:val="003D40AF"/>
    <w:rsid w:val="004B1A64"/>
    <w:rsid w:val="00531288"/>
    <w:rsid w:val="00744709"/>
    <w:rsid w:val="009B1910"/>
    <w:rsid w:val="009C6B5F"/>
    <w:rsid w:val="009D7C49"/>
    <w:rsid w:val="00A0105F"/>
    <w:rsid w:val="00A35E09"/>
    <w:rsid w:val="00AB433F"/>
    <w:rsid w:val="00B42FA3"/>
    <w:rsid w:val="00BF3588"/>
    <w:rsid w:val="00BF4B74"/>
    <w:rsid w:val="00C46298"/>
    <w:rsid w:val="00C60E12"/>
    <w:rsid w:val="00C90B96"/>
    <w:rsid w:val="00CF1934"/>
    <w:rsid w:val="00D05BB4"/>
    <w:rsid w:val="00D14982"/>
    <w:rsid w:val="00D611AF"/>
    <w:rsid w:val="00DD6F82"/>
    <w:rsid w:val="00E74F87"/>
    <w:rsid w:val="00EA6EDC"/>
    <w:rsid w:val="00EF4C25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21DC"/>
  <w15:chartTrackingRefBased/>
  <w15:docId w15:val="{8DD64C98-6E1C-465A-940A-026151F5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A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E0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B1910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B1910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2655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5A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55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5A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0E0D1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Bezodstpw">
    <w:name w:val="No Spacing"/>
    <w:uiPriority w:val="1"/>
    <w:qFormat/>
    <w:rsid w:val="00C60E1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B7A2F"/>
    <w:rPr>
      <w:b/>
      <w:bCs/>
    </w:rPr>
  </w:style>
  <w:style w:type="paragraph" w:styleId="Poprawka">
    <w:name w:val="Revision"/>
    <w:hidden/>
    <w:uiPriority w:val="99"/>
    <w:semiHidden/>
    <w:rsid w:val="0053128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EED-EC70-4675-A7AF-78B1D2DC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3501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dc:description/>
  <cp:lastModifiedBy>Katarzyna</cp:lastModifiedBy>
  <cp:revision>4</cp:revision>
  <dcterms:created xsi:type="dcterms:W3CDTF">2024-01-24T10:24:00Z</dcterms:created>
  <dcterms:modified xsi:type="dcterms:W3CDTF">2024-01-24T11:46:00Z</dcterms:modified>
</cp:coreProperties>
</file>