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składane na podstawie art. 125 ust. 1 ustawy z dnia 11 września 2019 r. Prawo zamówień publicznych  (dalej jako Pzp)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0321C1CD" w14:textId="19317615" w:rsidR="00D7207F" w:rsidRPr="00610482" w:rsidRDefault="00000000" w:rsidP="00610482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2E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6104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oczyszczalni ścieków w Gminie Cieszków – etap II</w:t>
      </w:r>
      <w:r w:rsidR="00F0572A" w:rsidRPr="00192EDE">
        <w:rPr>
          <w:rFonts w:asciiTheme="minorHAnsi" w:hAnsiTheme="minorHAnsi" w:cstheme="minorHAnsi"/>
          <w:b/>
          <w:bCs/>
        </w:rPr>
        <w:t>”</w:t>
      </w:r>
      <w:r w:rsidR="00B4572E">
        <w:rPr>
          <w:rFonts w:asciiTheme="minorHAnsi" w:hAnsiTheme="minorHAnsi" w:cstheme="minorHAnsi"/>
          <w:b/>
          <w:bCs/>
        </w:rPr>
        <w:t xml:space="preserve"> – przetarg </w:t>
      </w:r>
      <w:r w:rsidR="00540B1F">
        <w:rPr>
          <w:rFonts w:asciiTheme="minorHAnsi" w:hAnsiTheme="minorHAnsi" w:cstheme="minorHAnsi"/>
          <w:b/>
          <w:bCs/>
        </w:rPr>
        <w:t>I</w:t>
      </w:r>
      <w:r w:rsidR="00B4572E">
        <w:rPr>
          <w:rFonts w:asciiTheme="minorHAnsi" w:hAnsiTheme="minorHAnsi" w:cstheme="minorHAnsi"/>
          <w:b/>
          <w:bCs/>
        </w:rPr>
        <w:t>II</w:t>
      </w:r>
    </w:p>
    <w:p w14:paraId="4A77F3BB" w14:textId="47342D0A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F9EF" w14:textId="77777777" w:rsidR="006B5BF9" w:rsidRDefault="006B5BF9">
      <w:r>
        <w:separator/>
      </w:r>
    </w:p>
  </w:endnote>
  <w:endnote w:type="continuationSeparator" w:id="0">
    <w:p w14:paraId="142F5BA0" w14:textId="77777777" w:rsidR="006B5BF9" w:rsidRDefault="006B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B139" w14:textId="77777777" w:rsidR="006B5BF9" w:rsidRDefault="006B5BF9">
      <w:r>
        <w:separator/>
      </w:r>
    </w:p>
  </w:footnote>
  <w:footnote w:type="continuationSeparator" w:id="0">
    <w:p w14:paraId="1997A992" w14:textId="77777777" w:rsidR="006B5BF9" w:rsidRDefault="006B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515E" w14:textId="41471671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540B1F">
      <w:rPr>
        <w:rFonts w:ascii="Arial" w:hAnsi="Arial" w:cs="Arial"/>
        <w:color w:val="434343"/>
        <w:sz w:val="22"/>
        <w:szCs w:val="22"/>
      </w:rPr>
      <w:t>8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90360"/>
    <w:rsid w:val="001654F2"/>
    <w:rsid w:val="00192EDE"/>
    <w:rsid w:val="003F480D"/>
    <w:rsid w:val="00540B1F"/>
    <w:rsid w:val="00610482"/>
    <w:rsid w:val="00643158"/>
    <w:rsid w:val="006B5BF9"/>
    <w:rsid w:val="006E410F"/>
    <w:rsid w:val="0080346F"/>
    <w:rsid w:val="00B4572E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2024-03-29T10:35:00Z</dcterms:created>
  <dcterms:modified xsi:type="dcterms:W3CDTF">2024-04-24T12:19:00Z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