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0C0D" w14:textId="77777777" w:rsidR="00CC5030" w:rsidRDefault="00CC5030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8B20B9" w14:textId="3F3B3897" w:rsidR="00AB00EA" w:rsidRPr="00CC5030" w:rsidRDefault="00AB00EA" w:rsidP="00CC5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C50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Wytyczne do projektowania</w:t>
      </w:r>
    </w:p>
    <w:p w14:paraId="0C546732" w14:textId="1D07AC27" w:rsidR="007330C1" w:rsidRDefault="007330C1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F86D2E" w14:textId="0A582D41" w:rsidR="007330C1" w:rsidRPr="007330C1" w:rsidRDefault="007330C1" w:rsidP="007330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bCs/>
          <w:sz w:val="24"/>
          <w:szCs w:val="24"/>
        </w:rPr>
        <w:t xml:space="preserve">Koncepcję </w:t>
      </w:r>
      <w:proofErr w:type="spellStart"/>
      <w:r w:rsidRPr="007330C1">
        <w:rPr>
          <w:rFonts w:ascii="Times New Roman" w:eastAsia="Times New Roman" w:hAnsi="Times New Roman" w:cs="Times New Roman"/>
          <w:bCs/>
          <w:sz w:val="24"/>
          <w:szCs w:val="24"/>
        </w:rPr>
        <w:t>architektoniczno</w:t>
      </w:r>
      <w:proofErr w:type="spellEnd"/>
      <w:r w:rsidRPr="007330C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urbanistyczną w I etapie oraz dokumentację projektową w II etapie należy wykonać zgodnie z zapisami miejscowego planu zagospodarowania przestrzennego w rejonie </w:t>
      </w:r>
      <w:r w:rsidRPr="007330C1">
        <w:rPr>
          <w:rFonts w:ascii="Times New Roman" w:eastAsia="Times New Roman" w:hAnsi="Times New Roman" w:cs="Times New Roman"/>
          <w:bCs/>
        </w:rPr>
        <w:t xml:space="preserve">ulic: Wojska Polskiego, Jerozolimskiej, Garncarskiej i </w:t>
      </w:r>
      <w:proofErr w:type="spellStart"/>
      <w:r w:rsidRPr="007330C1">
        <w:rPr>
          <w:rFonts w:ascii="Times New Roman" w:eastAsia="Times New Roman" w:hAnsi="Times New Roman" w:cs="Times New Roman"/>
          <w:bCs/>
        </w:rPr>
        <w:t>Zamurowej</w:t>
      </w:r>
      <w:proofErr w:type="spellEnd"/>
      <w:r w:rsidRPr="007330C1">
        <w:rPr>
          <w:rFonts w:ascii="Times New Roman" w:eastAsia="Times New Roman" w:hAnsi="Times New Roman" w:cs="Times New Roman"/>
          <w:bCs/>
        </w:rPr>
        <w:t xml:space="preserve"> w Piotrkowie Trybunalskim, zatwierdzonym uchwałą Nr XXX/509/13 Rady Miasta Piotrkowa Trybunalskiego z dnia 27 lutego 2013r. (Dz. Urz. Woj. Łódzkiego z dnia 30 kwietnia 2013r. poz. 2403), </w:t>
      </w:r>
      <w:r w:rsidRPr="007330C1">
        <w:rPr>
          <w:rFonts w:ascii="Times New Roman" w:eastAsia="Times New Roman" w:hAnsi="Times New Roman" w:cs="Times New Roman"/>
          <w:bCs/>
          <w:sz w:val="24"/>
          <w:szCs w:val="24"/>
        </w:rPr>
        <w:t xml:space="preserve">dokumentacją geotechniczną określająca warunki gruntowo-wodne terenu, </w:t>
      </w:r>
      <w:r w:rsidRPr="007330C1">
        <w:rPr>
          <w:rFonts w:ascii="Times New Roman" w:eastAsia="Times New Roman" w:hAnsi="Times New Roman" w:cs="Times New Roman"/>
          <w:sz w:val="24"/>
          <w:szCs w:val="24"/>
        </w:rPr>
        <w:t>rozporządzeniem Ministra Inwestycji i Rozwoju z dnia 4 marca 2019r. w sprawie standardów dotyczących przestrzennego kształtowania budynku i jego otoczenia, technologii wykonania i wyposażenia technicznego budynku oraz lokalizacji przedsięwzięć realizowanych z wykorzystaniem finansowego wsparcia z Funduszu Dopłat Dz.U. z 2019 r. poz. 457</w:t>
      </w:r>
      <w:r w:rsidRPr="007330C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0C1">
        <w:rPr>
          <w:rFonts w:ascii="Times New Roman" w:eastAsia="Times New Roman" w:hAnsi="Times New Roman" w:cs="Times New Roman"/>
          <w:bCs/>
        </w:rPr>
        <w:t xml:space="preserve">obowiązującymi przepisami, obowiązującymi normami oraz zasadami wiedzy technicznej. </w:t>
      </w:r>
    </w:p>
    <w:p w14:paraId="5107BC3E" w14:textId="30CD87D1" w:rsidR="008A63A1" w:rsidRDefault="008A63A1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E028FA" w14:textId="720508BE" w:rsidR="008A63A1" w:rsidRPr="008A63A1" w:rsidRDefault="008A63A1" w:rsidP="008A63A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ogólne</w:t>
      </w:r>
    </w:p>
    <w:p w14:paraId="057340FD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0CCFA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Zamawiający wymaga, aby dokumentacja projektowa będąca przedmiotem zamówienia spełniał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85A55">
        <w:rPr>
          <w:rFonts w:ascii="Times New Roman" w:hAnsi="Times New Roman" w:cs="Times New Roman"/>
          <w:color w:val="000000"/>
          <w:sz w:val="24"/>
          <w:szCs w:val="24"/>
        </w:rPr>
        <w:t>wymagania w zakresie:</w:t>
      </w:r>
    </w:p>
    <w:p w14:paraId="1B146CF6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4E08C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1) Zgodności z obowiązującymi przepisami prawa miejscowego, obowiązującymi przepisami</w:t>
      </w:r>
    </w:p>
    <w:p w14:paraId="45474A21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związanymi z projektowaniem obiektów budowlanych oraz wymaganiami stawianymi</w:t>
      </w:r>
    </w:p>
    <w:p w14:paraId="5AF3A3C9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 xml:space="preserve">budynkom i urządzeniom budowlanym; </w:t>
      </w:r>
    </w:p>
    <w:p w14:paraId="4FDF4104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42CE1EFA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2) Opisu materiałów i urządzeń w dokumentacji projektowej parametrami technicznymi</w:t>
      </w:r>
    </w:p>
    <w:p w14:paraId="78874591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bez podawania znaków towarowych i producentów;</w:t>
      </w:r>
    </w:p>
    <w:p w14:paraId="7884C954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58D32" w14:textId="6266A794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 xml:space="preserve">3) Założeń projektowych i wymagań technicznych opisanych </w:t>
      </w:r>
      <w:r w:rsidR="008A63A1">
        <w:rPr>
          <w:rFonts w:ascii="Times New Roman" w:hAnsi="Times New Roman" w:cs="Times New Roman"/>
          <w:color w:val="000000"/>
          <w:sz w:val="24"/>
          <w:szCs w:val="24"/>
        </w:rPr>
        <w:t xml:space="preserve">niżej, w </w:t>
      </w:r>
      <w:r w:rsidRPr="00C85A55">
        <w:rPr>
          <w:rFonts w:ascii="Times New Roman" w:hAnsi="Times New Roman" w:cs="Times New Roman"/>
          <w:color w:val="000000"/>
          <w:sz w:val="24"/>
          <w:szCs w:val="24"/>
        </w:rPr>
        <w:t xml:space="preserve"> szczególności:</w:t>
      </w:r>
    </w:p>
    <w:p w14:paraId="04A6A1DE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C67F1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a) Zachowania wymaganej powierzchni i układu mieszkań;</w:t>
      </w:r>
    </w:p>
    <w:p w14:paraId="164C3510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C563F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b) Zachowania wymaganych proporcji ilościowych dla poszczególnych typów mieszkań;</w:t>
      </w:r>
    </w:p>
    <w:p w14:paraId="7CA56189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BBCE1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c) Zapewnienia efektywnego wykorzystania działki polegającego na dążeniu do</w:t>
      </w:r>
    </w:p>
    <w:p w14:paraId="44A9E42C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uzyskania maksymalnej ilości mieszkań przy zachowaniu ustalonych przez</w:t>
      </w:r>
    </w:p>
    <w:p w14:paraId="44A33D22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Zamawiającego wymagań w szczególności w odniesieniu do proporcji ilościowych dla</w:t>
      </w:r>
    </w:p>
    <w:p w14:paraId="456D1053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poszczególnych typów mieszkań i ich powierzchni oraz ograniczeń postawionych</w:t>
      </w:r>
    </w:p>
    <w:p w14:paraId="04182B3B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w miejscowym planie zagospodarowania przestrzennego;</w:t>
      </w:r>
    </w:p>
    <w:p w14:paraId="2E3F1934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69E28" w14:textId="15180782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7330C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85A55">
        <w:rPr>
          <w:rFonts w:ascii="Times New Roman" w:hAnsi="Times New Roman" w:cs="Times New Roman"/>
          <w:color w:val="000000"/>
          <w:sz w:val="24"/>
          <w:szCs w:val="24"/>
        </w:rPr>
        <w:t>ierowania się zasadą efektywnego wykorzystania powierzchni polegającą na dążeniu</w:t>
      </w:r>
    </w:p>
    <w:p w14:paraId="09DE3C33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do maksymalizacji stosunku powierzchni użytkowej mieszkań do powierzchni</w:t>
      </w:r>
    </w:p>
    <w:p w14:paraId="2DB837EF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całkowitej budynku;</w:t>
      </w:r>
    </w:p>
    <w:p w14:paraId="0F46A9A3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E69594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68004301"/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Umożliwienia realizacji budowy z podziałem na etapy polegającej na możliwości</w:t>
      </w:r>
    </w:p>
    <w:p w14:paraId="3D050D8E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wybudowania przez Zamawiającego dowolnego z zaprojektowanych budynków</w:t>
      </w:r>
    </w:p>
    <w:p w14:paraId="05E5E2AC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uzyskania pozwolenia na jego użytkowanie przed realizacją wszystkich</w:t>
      </w:r>
    </w:p>
    <w:p w14:paraId="5F358B0B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zaprojektowanych budynków przy jednoczesnym pozostawieniu możliwości</w:t>
      </w:r>
    </w:p>
    <w:p w14:paraId="2424056E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dokończenia pozostałej części zamierzenia budowlanego w późniejszym czasie. W takim przypadku wykonawca zobowiązany jest, każdym czasie,  do przekazania </w:t>
      </w:r>
      <w:r w:rsidRPr="00C85A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Zamawiającemu projektu zagospodarowania terenu w ilości wymaganej przy uzyskaniu pozwolenia na budowę; </w:t>
      </w:r>
    </w:p>
    <w:bookmarkEnd w:id="0"/>
    <w:p w14:paraId="14F11E09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A0748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5) Zastosowania racjonalnych rozwiązań prowadzących do optymalizacji kosztów budowy</w:t>
      </w:r>
    </w:p>
    <w:p w14:paraId="5E95F79F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i eksploatacji zabudowy przy jednoczesnym zachowaniu wysokich właściwości wizualnych,</w:t>
      </w:r>
    </w:p>
    <w:p w14:paraId="3A497DE2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funkcjonalnych i technicznych budynków;</w:t>
      </w:r>
    </w:p>
    <w:p w14:paraId="306F145B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CA4F3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6) Zapewnienia terminu gwarancji do zakończenia robót budowlanych wykonanych na podstawie opracowanej dokumentacji;</w:t>
      </w:r>
    </w:p>
    <w:p w14:paraId="5300D977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3863E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A55">
        <w:rPr>
          <w:rFonts w:ascii="Times New Roman" w:hAnsi="Times New Roman" w:cs="Times New Roman"/>
          <w:color w:val="000000"/>
          <w:sz w:val="24"/>
          <w:szCs w:val="24"/>
        </w:rPr>
        <w:t>7) Zapewnienia wszystkich części składowych poszczególnych projektów;</w:t>
      </w:r>
    </w:p>
    <w:p w14:paraId="3661D476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087D6" w14:textId="68BB1A4D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A55">
        <w:rPr>
          <w:rFonts w:ascii="Times New Roman" w:hAnsi="Times New Roman" w:cs="Times New Roman"/>
          <w:sz w:val="24"/>
          <w:szCs w:val="24"/>
        </w:rPr>
        <w:t>8) Zatwierdzeni</w:t>
      </w:r>
      <w:r w:rsidR="008A63A1">
        <w:rPr>
          <w:rFonts w:ascii="Times New Roman" w:hAnsi="Times New Roman" w:cs="Times New Roman"/>
          <w:sz w:val="24"/>
          <w:szCs w:val="24"/>
        </w:rPr>
        <w:t>a</w:t>
      </w:r>
      <w:r w:rsidRPr="00C85A55">
        <w:rPr>
          <w:rFonts w:ascii="Times New Roman" w:hAnsi="Times New Roman" w:cs="Times New Roman"/>
          <w:sz w:val="24"/>
          <w:szCs w:val="24"/>
        </w:rPr>
        <w:t xml:space="preserve"> koncepcji architektoniczno-urbanistyczna  przez Wojewódzkiego Konserwatora Zabytków w Łodzi oraz Zamawiającego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85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CF834" w14:textId="77777777" w:rsidR="00043B2E" w:rsidRDefault="00043B2E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83CBA" w14:textId="5060B409" w:rsidR="008A63A1" w:rsidRDefault="008A63A1" w:rsidP="008A63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3A1">
        <w:rPr>
          <w:rFonts w:ascii="Times New Roman" w:hAnsi="Times New Roman" w:cs="Times New Roman"/>
          <w:sz w:val="24"/>
          <w:szCs w:val="24"/>
        </w:rPr>
        <w:t>9)</w:t>
      </w:r>
      <w:r w:rsidRPr="008A63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A63A1">
        <w:rPr>
          <w:rFonts w:ascii="Times New Roman" w:eastAsia="Times New Roman" w:hAnsi="Times New Roman" w:cs="Times New Roman"/>
          <w:sz w:val="24"/>
          <w:szCs w:val="24"/>
        </w:rPr>
        <w:t xml:space="preserve">Wykonawca przedstawi w koncepcji rozwiązania w zakresie możliwości wykorzystania alternatywnych źródeł energii. </w:t>
      </w:r>
    </w:p>
    <w:p w14:paraId="2389F399" w14:textId="77777777" w:rsidR="00AC7379" w:rsidRDefault="00AC7379" w:rsidP="00AC7379">
      <w:pPr>
        <w:pStyle w:val="Nagwek1"/>
        <w:keepLines w:val="0"/>
        <w:suppressAutoHyphens/>
        <w:spacing w:before="0"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4CB22" w14:textId="7E52F877" w:rsidR="00AC7379" w:rsidRPr="00AC7379" w:rsidRDefault="00AC7379" w:rsidP="00AC7379">
      <w:pPr>
        <w:pStyle w:val="Nagwek1"/>
        <w:keepLines w:val="0"/>
        <w:suppressAutoHyphens/>
        <w:spacing w:before="0" w:after="60" w:line="276" w:lineRule="auto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AC73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C7379">
        <w:rPr>
          <w:rFonts w:ascii="Times New Roman" w:eastAsia="Times New Roman" w:hAnsi="Times New Roman" w:cs="Arial"/>
          <w:bCs/>
          <w:color w:val="auto"/>
          <w:sz w:val="24"/>
          <w:szCs w:val="24"/>
        </w:rPr>
        <w:t>Izolacje cieplne oraz  zaopatrzenie w energię powinny być zaprojektowane w taki sposób, aby uzyskać współczynnik EP zgodny z rozporządzeniem Ministra</w:t>
      </w:r>
      <w:r w:rsidRPr="00AC7379">
        <w:rPr>
          <w:rFonts w:ascii="Times New Roman" w:eastAsia="Times New Roman" w:hAnsi="Times New Roman" w:cs="Arial"/>
          <w:b/>
          <w:color w:val="auto"/>
          <w:sz w:val="24"/>
          <w:szCs w:val="24"/>
          <w:u w:val="single"/>
        </w:rPr>
        <w:t xml:space="preserve"> </w:t>
      </w:r>
      <w:r w:rsidRPr="00AC7379">
        <w:rPr>
          <w:rFonts w:ascii="Times New Roman" w:eastAsia="Times New Roman" w:hAnsi="Times New Roman" w:cs="Arial"/>
          <w:bCs/>
          <w:color w:val="auto"/>
          <w:sz w:val="24"/>
          <w:szCs w:val="24"/>
        </w:rPr>
        <w:t>Infrastruktury z dnia 12 kwietnia 2002 roku w sprawie warunków technicznych, jakim powinny odpowiadać budynki i ich usytuowanie  (</w:t>
      </w:r>
      <w:proofErr w:type="spellStart"/>
      <w:r w:rsidRPr="00AC7379">
        <w:rPr>
          <w:rFonts w:ascii="Times New Roman" w:eastAsia="Times New Roman" w:hAnsi="Times New Roman" w:cs="Arial"/>
          <w:bCs/>
          <w:color w:val="auto"/>
          <w:sz w:val="24"/>
          <w:szCs w:val="24"/>
        </w:rPr>
        <w:t>t.j</w:t>
      </w:r>
      <w:proofErr w:type="spellEnd"/>
      <w:r w:rsidRPr="00AC7379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. Dz.U.2019.poz.1065). </w:t>
      </w:r>
    </w:p>
    <w:p w14:paraId="6D6EC517" w14:textId="77777777" w:rsidR="00AB00EA" w:rsidRPr="00C85A5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C05F4" w14:textId="7EAD69C7" w:rsidR="00AB00EA" w:rsidRPr="00C85A55" w:rsidRDefault="008A63A1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C73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00EA" w:rsidRPr="00C85A55">
        <w:rPr>
          <w:rFonts w:ascii="Times New Roman" w:hAnsi="Times New Roman" w:cs="Times New Roman"/>
          <w:color w:val="000000"/>
          <w:sz w:val="24"/>
          <w:szCs w:val="24"/>
        </w:rPr>
        <w:t>) Pozostałych wymagań niniejszego opisu.</w:t>
      </w:r>
    </w:p>
    <w:p w14:paraId="0FCD5290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p w14:paraId="52E50786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Szczegółowe wytyczne dla poszczególnych zadań wchodzących</w:t>
      </w:r>
    </w:p>
    <w:p w14:paraId="375E75C6" w14:textId="61104F58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skład przedmiotu zamówienia</w:t>
      </w:r>
    </w:p>
    <w:p w14:paraId="49C0D4B6" w14:textId="77777777" w:rsidR="00A201BC" w:rsidRPr="008A63A1" w:rsidRDefault="00A201BC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D8FB74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Zadanie 1 - Opracowanie  koncepcji zabudowy </w:t>
      </w:r>
      <w:r w:rsidRPr="008A63A1">
        <w:rPr>
          <w:rFonts w:ascii="Times New Roman" w:hAnsi="Times New Roman" w:cs="Times New Roman"/>
          <w:b/>
          <w:bCs/>
          <w:sz w:val="24"/>
          <w:szCs w:val="24"/>
        </w:rPr>
        <w:t xml:space="preserve">kwartału,  </w:t>
      </w:r>
      <w:bookmarkStart w:id="1" w:name="_Hlk67990758"/>
      <w:r w:rsidRPr="008A63A1">
        <w:rPr>
          <w:rFonts w:ascii="Times New Roman" w:hAnsi="Times New Roman" w:cs="Times New Roman"/>
          <w:b/>
          <w:bCs/>
          <w:sz w:val="24"/>
          <w:szCs w:val="24"/>
        </w:rPr>
        <w:t xml:space="preserve">uwzględniającej </w:t>
      </w:r>
      <w:r w:rsidRPr="008A6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przeznaczenie istniejących  budynków do rozbiórki, remontu kapitalnego istniejących budynków oraz budowę nowych budynków.</w:t>
      </w:r>
    </w:p>
    <w:p w14:paraId="483378C4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770FF6D4" w14:textId="422D9A0C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Koncepcja powinny spełniać wymagania, w tym szczególności w zakresie:</w:t>
      </w:r>
    </w:p>
    <w:p w14:paraId="3A7D0FE3" w14:textId="77777777" w:rsidR="00AB00EA" w:rsidRPr="008A63A1" w:rsidRDefault="00AB00EA" w:rsidP="00AB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wymaganej powierzchni i układu mieszkań;</w:t>
      </w:r>
    </w:p>
    <w:p w14:paraId="6AD74E74" w14:textId="77777777" w:rsidR="00AB00EA" w:rsidRPr="008A63A1" w:rsidRDefault="00AB00EA" w:rsidP="00AB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8A63A1">
        <w:rPr>
          <w:rFonts w:ascii="Times New Roman" w:hAnsi="Times New Roman" w:cs="Times New Roman"/>
          <w:color w:val="000000"/>
          <w:sz w:val="24"/>
          <w:szCs w:val="24"/>
        </w:rPr>
        <w:t>zachowania wymaganych proporcji ilościowych dla poszczególnych typów mieszkań;</w:t>
      </w:r>
    </w:p>
    <w:p w14:paraId="60E9B3EC" w14:textId="77777777" w:rsidR="00AB00EA" w:rsidRPr="008A63A1" w:rsidRDefault="00AB00EA" w:rsidP="00AB00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8A63A1">
        <w:rPr>
          <w:rFonts w:ascii="Times New Roman" w:hAnsi="Times New Roman" w:cs="Times New Roman"/>
          <w:color w:val="000000"/>
          <w:sz w:val="24"/>
          <w:szCs w:val="24"/>
        </w:rPr>
        <w:t>Zapewnienia efektywnego wykorzystania działki polegającego na dążeniu do</w:t>
      </w:r>
    </w:p>
    <w:p w14:paraId="00A84146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uzyskania maksymalnej ilości mieszkań przy zachowaniu ustalonych przez</w:t>
      </w:r>
    </w:p>
    <w:p w14:paraId="51DCDA6B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Zamawiającego wymagań w szczególności w odniesieniu do proporcji ilościowych dla</w:t>
      </w:r>
    </w:p>
    <w:p w14:paraId="20B4195C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poszczególnych typów mieszkań i ich powierzchni oraz ograniczeń postawionych</w:t>
      </w:r>
    </w:p>
    <w:p w14:paraId="383D9F3C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w miejscowym planie zagospodarowania przestrzennego,</w:t>
      </w:r>
    </w:p>
    <w:p w14:paraId="2F129F35" w14:textId="77777777" w:rsidR="00AB00EA" w:rsidRPr="008A63A1" w:rsidRDefault="00AB00EA" w:rsidP="00AB00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kierowania się zasadą efektywnego wykorzystania powierzchni polegającą na dążeniu</w:t>
      </w:r>
    </w:p>
    <w:p w14:paraId="787288FF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do maksymalizacji stosunku powierzchni użytkowej mieszkań do powierzchni</w:t>
      </w:r>
    </w:p>
    <w:p w14:paraId="5CFE892F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całkowitej budynku,</w:t>
      </w:r>
    </w:p>
    <w:p w14:paraId="2BE1B54E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63A1">
        <w:rPr>
          <w:rFonts w:ascii="Times New Roman" w:hAnsi="Times New Roman" w:cs="Times New Roman"/>
          <w:color w:val="000000"/>
          <w:sz w:val="24"/>
          <w:szCs w:val="24"/>
        </w:rPr>
        <w:t>Koncepcja obejmować będzie w szczególności:</w:t>
      </w:r>
    </w:p>
    <w:p w14:paraId="0CF53407" w14:textId="3EF209D6" w:rsidR="00AB00EA" w:rsidRPr="007330C1" w:rsidRDefault="00AB00EA" w:rsidP="00AB00EA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0C1">
        <w:rPr>
          <w:rFonts w:ascii="Times New Roman" w:eastAsia="Times New Roman" w:hAnsi="Times New Roman" w:cs="Times New Roman"/>
          <w:bCs/>
          <w:lang w:eastAsia="pl-PL"/>
        </w:rPr>
        <w:t xml:space="preserve">Inwentaryzacje budynków dla potrzeb projektowych, ekspertyzy techniczne, wykonanie nowych podziałów  mieszkań i lokali usługowych w </w:t>
      </w:r>
      <w:r w:rsidR="008A63A1" w:rsidRPr="007330C1">
        <w:rPr>
          <w:rFonts w:ascii="Times New Roman" w:eastAsia="Times New Roman" w:hAnsi="Times New Roman" w:cs="Times New Roman"/>
          <w:bCs/>
          <w:lang w:eastAsia="pl-PL"/>
        </w:rPr>
        <w:t>kamienicach</w:t>
      </w:r>
      <w:r w:rsidRPr="007330C1">
        <w:rPr>
          <w:rFonts w:ascii="Times New Roman" w:eastAsia="Times New Roman" w:hAnsi="Times New Roman" w:cs="Times New Roman"/>
          <w:bCs/>
          <w:lang w:eastAsia="pl-PL"/>
        </w:rPr>
        <w:t xml:space="preserve"> znajdujących się w  pierzei  od strony ulicy </w:t>
      </w:r>
      <w:proofErr w:type="spellStart"/>
      <w:r w:rsidRPr="007330C1">
        <w:rPr>
          <w:rFonts w:ascii="Times New Roman" w:eastAsia="Times New Roman" w:hAnsi="Times New Roman" w:cs="Times New Roman"/>
          <w:bCs/>
          <w:lang w:eastAsia="pl-PL"/>
        </w:rPr>
        <w:t>Starowarszawskiej</w:t>
      </w:r>
      <w:proofErr w:type="spellEnd"/>
      <w:r w:rsidRPr="007330C1">
        <w:rPr>
          <w:rFonts w:ascii="Times New Roman" w:eastAsia="Times New Roman" w:hAnsi="Times New Roman" w:cs="Times New Roman"/>
          <w:bCs/>
          <w:lang w:eastAsia="pl-PL"/>
        </w:rPr>
        <w:t>, które wpisane są do gminnej ewidencji zabytków  (ewentualnie w budynkach  innych, na które WUOZ w Łodzi nie wyda pozytywnej opinii dotyczącej ich rozbiórek);</w:t>
      </w:r>
    </w:p>
    <w:p w14:paraId="35D996FB" w14:textId="77777777" w:rsidR="00AB00EA" w:rsidRPr="007330C1" w:rsidRDefault="00AB00EA" w:rsidP="00AB00EA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0C1">
        <w:rPr>
          <w:rFonts w:ascii="Times New Roman" w:eastAsia="Times New Roman" w:hAnsi="Times New Roman" w:cs="Times New Roman"/>
          <w:bCs/>
          <w:lang w:eastAsia="pl-PL"/>
        </w:rPr>
        <w:lastRenderedPageBreak/>
        <w:t>infrastrukturę techniczną oraz zagospodarowaniem terenu  (w tym  naniesienie budynków, elementów małej architektury, dróg, parkingów) w miejsce przewidzianych do rozbiórki istniejących budynków, komórek i garaży znajdujących się na ww. terenie (po uzgodnieniu z WUOZ w Łodzi, które z ww. budynków mogą być przeznaczone do rozbiórki oraz wykonaniu zaleceń pozwalających na ich rozbiórkę – ekspertyzy techniczne);</w:t>
      </w:r>
    </w:p>
    <w:p w14:paraId="7781FBFD" w14:textId="77777777" w:rsidR="00AB00EA" w:rsidRPr="007330C1" w:rsidRDefault="00AB00EA" w:rsidP="00AB00EA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0C1">
        <w:rPr>
          <w:rFonts w:ascii="Times New Roman" w:eastAsia="Times New Roman" w:hAnsi="Times New Roman" w:cs="Times New Roman"/>
          <w:bCs/>
          <w:lang w:eastAsia="pl-PL"/>
        </w:rPr>
        <w:t>nową zabudowę budynkami mieszkalnymi, wielorodzinnymi w pierzei ul. Garncarskiej oraz w podwórku kwartału;</w:t>
      </w:r>
    </w:p>
    <w:p w14:paraId="50AD0CD3" w14:textId="77777777" w:rsidR="00AB00EA" w:rsidRPr="007330C1" w:rsidRDefault="00AB00EA" w:rsidP="00AB00EA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0C1">
        <w:rPr>
          <w:rFonts w:ascii="Times New Roman" w:eastAsia="Times New Roman" w:hAnsi="Times New Roman" w:cs="Times New Roman"/>
          <w:bCs/>
          <w:lang w:eastAsia="pl-PL"/>
        </w:rPr>
        <w:t>Wszelkie konieczne opracowania i uzgodnienia wynikające ze specyfiki opracowywanej koncepcji, w tym uzgodnienia dotyczące rozwiązań przeciwpożarowych;</w:t>
      </w:r>
    </w:p>
    <w:p w14:paraId="19D1D47E" w14:textId="77777777" w:rsidR="00AB00EA" w:rsidRPr="007330C1" w:rsidRDefault="00AB00EA" w:rsidP="00AB00EA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330C1">
        <w:rPr>
          <w:rFonts w:ascii="Times New Roman" w:eastAsia="Times New Roman" w:hAnsi="Times New Roman" w:cs="Times New Roman"/>
          <w:bCs/>
          <w:lang w:eastAsia="pl-PL"/>
        </w:rPr>
        <w:t xml:space="preserve">Koncepcja podlega zatwierdzeniu przez Wojewódzkiego Konserwatora </w:t>
      </w:r>
      <w:r w:rsidRPr="007330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Zabytków w Łodzi oraz przez Zamawiającego; </w:t>
      </w:r>
    </w:p>
    <w:p w14:paraId="21D1B773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7769CF" w14:textId="77777777" w:rsidR="00AB00EA" w:rsidRPr="008A63A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2D20F" w14:textId="77777777" w:rsidR="00AB00EA" w:rsidRPr="007330C1" w:rsidRDefault="00AB00EA" w:rsidP="00AB00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3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Zadanie 2 - Opracowanie kompletnej dokumentacji  projektowo-kosztorysowej zabudowy kwartału, uwzględniającej przeznaczenie poszczególnych budynków do rozbiórki, remontu kapitalnego  oraz budowy budynków mieszkalnych, wielorodzinnych wraz z zagospodarowaniem terenu, </w:t>
      </w:r>
      <w:r w:rsidRPr="007330C1">
        <w:rPr>
          <w:rFonts w:ascii="Times New Roman" w:hAnsi="Times New Roman" w:cs="Times New Roman"/>
          <w:b/>
          <w:bCs/>
          <w:sz w:val="24"/>
          <w:szCs w:val="24"/>
        </w:rPr>
        <w:t>infrastrukturą techniczną (przyłącza do sieci, w tym węzła cieplnego) stanowiącego całość opracowania wymaganą do załączenia do wniosku o wydanie decyzji o pozwoleniu Wojewódzkiego Konserwatora Zabytków w Łodzi  oraz pozwoleniu na budowę i do uzyskania tych decyzji</w:t>
      </w:r>
    </w:p>
    <w:p w14:paraId="3FE17B91" w14:textId="77777777" w:rsidR="00AB00EA" w:rsidRPr="007330C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484E35A7" w14:textId="77777777" w:rsidR="00AB00EA" w:rsidRPr="007330C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0C1">
        <w:rPr>
          <w:rFonts w:ascii="Times New Roman" w:hAnsi="Times New Roman" w:cs="Times New Roman"/>
          <w:sz w:val="24"/>
          <w:szCs w:val="24"/>
        </w:rPr>
        <w:t xml:space="preserve"> Ilości, powierzchnia i struktura mieszkań</w:t>
      </w:r>
    </w:p>
    <w:p w14:paraId="7B6D288C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B97DBE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1) Zamawiający wymaga zapewnienia przez projektanta efektywnego wykorzystania działki</w:t>
      </w:r>
    </w:p>
    <w:p w14:paraId="5819B7AA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polegającego na dążeniu podczas projektowania do uzyskania maksymalnej ilości mieszkań</w:t>
      </w:r>
    </w:p>
    <w:p w14:paraId="6DA7E632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 xml:space="preserve">przy zachowaniu wymagań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WUOZ oraz Zamawiającego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oraz</w:t>
      </w:r>
    </w:p>
    <w:p w14:paraId="5D370C84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ograniczeń postawionych w miejscowym planie zagospodarowania przestrzennego.</w:t>
      </w:r>
    </w:p>
    <w:p w14:paraId="23E803A3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05C55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2) Zamawiający wymaga, aby przy projektowaniu budynków kierować się zasadą efektywnego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wykorzystania powierzchni polegającą na dążeniu do maksymalizacji stosunku powierzchni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 xml:space="preserve">użytkowej mieszkań do powierzchni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użytkowej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 xml:space="preserve"> budynku.</w:t>
      </w:r>
    </w:p>
    <w:p w14:paraId="3842F3BC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D3861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3) Zakładana struktura mieszkań</w:t>
      </w:r>
    </w:p>
    <w:p w14:paraId="73B8CD35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 xml:space="preserve">Zamawiający oczekuje zaprojektowania </w:t>
      </w:r>
      <w:r w:rsidRPr="00A527C8">
        <w:rPr>
          <w:rFonts w:ascii="Times New Roman" w:hAnsi="Times New Roman" w:cs="Times New Roman"/>
          <w:color w:val="000000"/>
          <w:sz w:val="24"/>
          <w:szCs w:val="24"/>
        </w:rPr>
        <w:t>łącznie minimum 60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 xml:space="preserve"> lokali mieszkalnych</w:t>
      </w:r>
    </w:p>
    <w:p w14:paraId="13A560B8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o następującej powierzchni i proporcjach ilościowych:</w:t>
      </w:r>
    </w:p>
    <w:p w14:paraId="4A7C2D10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99DD3" w14:textId="77777777" w:rsidR="00AB00EA" w:rsidRPr="00A527C8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C8">
        <w:rPr>
          <w:rFonts w:ascii="Times New Roman" w:eastAsia="Times New Roman" w:hAnsi="Times New Roman" w:cs="Times New Roman"/>
          <w:sz w:val="24"/>
          <w:szCs w:val="24"/>
        </w:rPr>
        <w:t>- mieszkania jednopokojowe (pow. 30-35 m2) w ilości ok. 10-15 % ilości wszystkich mieszkań,</w:t>
      </w:r>
    </w:p>
    <w:p w14:paraId="6F88676A" w14:textId="77777777" w:rsidR="00AB00EA" w:rsidRPr="00A527C8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C8">
        <w:rPr>
          <w:rFonts w:ascii="Times New Roman" w:eastAsia="Times New Roman" w:hAnsi="Times New Roman" w:cs="Times New Roman"/>
          <w:sz w:val="24"/>
          <w:szCs w:val="24"/>
        </w:rPr>
        <w:t>- mieszkania dwupokojowe (pow. 35-50 m2) w ilości ok. 70 – 80 % ilości wszystkich mieszkań,</w:t>
      </w:r>
    </w:p>
    <w:p w14:paraId="5EF43D73" w14:textId="77777777" w:rsidR="00AB00EA" w:rsidRPr="00A527C8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C8">
        <w:rPr>
          <w:rFonts w:ascii="Times New Roman" w:eastAsia="Times New Roman" w:hAnsi="Times New Roman" w:cs="Times New Roman"/>
          <w:sz w:val="24"/>
          <w:szCs w:val="24"/>
        </w:rPr>
        <w:t>- mieszkania trzypokojowe (pow. 50 – 65 m2) w ilości ok. 10-15 % ilości wszystkich mieszkań;</w:t>
      </w:r>
    </w:p>
    <w:p w14:paraId="5AE64D00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4EC3D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W uzasadnionych przypadkach,  Zamawiający może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wyrazić zgodę na zmianę proporcji ilościowych dla poszczególnych typów mieszkań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zmianę ich powierzchni.</w:t>
      </w:r>
    </w:p>
    <w:p w14:paraId="3387C7F0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E0B9D" w14:textId="77777777" w:rsidR="00AB00EA" w:rsidRPr="003E459E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4) Zamawiający zastrzega sobie możliwość odstąpienia lub zmiany przywołanych w SIWZ</w:t>
      </w:r>
    </w:p>
    <w:p w14:paraId="64E08689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E459E">
        <w:rPr>
          <w:rFonts w:ascii="Times New Roman" w:hAnsi="Times New Roman" w:cs="Times New Roman"/>
          <w:color w:val="000000"/>
          <w:sz w:val="24"/>
          <w:szCs w:val="24"/>
        </w:rPr>
        <w:t>założeń projektowych oraz wymagań technicznych w szczególnie uzasadnionych przypadkach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polegających na stwierdzeniu na etapie realizacji projektu braku możliwości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dokumentacji projektowej w zgodzie z tymi założeniami, wymaganiami oraz obowiązującymi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59E">
        <w:rPr>
          <w:rFonts w:ascii="Times New Roman" w:hAnsi="Times New Roman" w:cs="Times New Roman"/>
          <w:color w:val="000000"/>
          <w:sz w:val="24"/>
          <w:szCs w:val="24"/>
        </w:rPr>
        <w:t>przepisami czego Zamawiający nie mógł przewidzieć przed zleceniem prac projektowych</w:t>
      </w:r>
      <w:r>
        <w:rPr>
          <w:rFonts w:ascii="Calibri" w:hAnsi="Calibri" w:cs="Calibri"/>
          <w:color w:val="000000"/>
        </w:rPr>
        <w:t>.</w:t>
      </w:r>
    </w:p>
    <w:p w14:paraId="14962365" w14:textId="77777777" w:rsidR="00AB00EA" w:rsidRPr="00A527C8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88333" w14:textId="51ABF4A7" w:rsidR="00AB00EA" w:rsidRPr="00442AB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ABA">
        <w:rPr>
          <w:rFonts w:ascii="Times New Roman" w:hAnsi="Times New Roman" w:cs="Times New Roman"/>
          <w:color w:val="000000"/>
          <w:sz w:val="24"/>
          <w:szCs w:val="24"/>
        </w:rPr>
        <w:t>5) Komunikacja ogólna w budynkach</w:t>
      </w:r>
    </w:p>
    <w:p w14:paraId="332E2D7F" w14:textId="77777777" w:rsidR="00AB00EA" w:rsidRPr="00442ABA" w:rsidRDefault="00AB00EA" w:rsidP="00AB00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ABA">
        <w:rPr>
          <w:rFonts w:ascii="Times New Roman" w:hAnsi="Times New Roman" w:cs="Times New Roman"/>
          <w:color w:val="000000"/>
          <w:sz w:val="24"/>
          <w:szCs w:val="24"/>
        </w:rPr>
        <w:t>Komunikacja pionowa w budynkach będzie odbywać się przez klatki schodowe,</w:t>
      </w:r>
    </w:p>
    <w:p w14:paraId="0D941F2E" w14:textId="77777777" w:rsidR="00AB00EA" w:rsidRPr="00442ABA" w:rsidRDefault="00AB00EA" w:rsidP="00AB00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ABA">
        <w:rPr>
          <w:rFonts w:ascii="Times New Roman" w:hAnsi="Times New Roman" w:cs="Times New Roman"/>
          <w:color w:val="000000"/>
          <w:sz w:val="24"/>
          <w:szCs w:val="24"/>
        </w:rPr>
        <w:t>Wejścia do mieszkań bezpośrednio z klatki schodowej lub z korytarza połączonego</w:t>
      </w:r>
    </w:p>
    <w:p w14:paraId="067CEA7A" w14:textId="77777777" w:rsidR="00AB00EA" w:rsidRPr="00442ABA" w:rsidRDefault="00AB00EA" w:rsidP="00AB00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ABA">
        <w:rPr>
          <w:rFonts w:ascii="Times New Roman" w:hAnsi="Times New Roman" w:cs="Times New Roman"/>
          <w:color w:val="000000"/>
          <w:sz w:val="24"/>
          <w:szCs w:val="24"/>
        </w:rPr>
        <w:t>z klatką schodową,</w:t>
      </w:r>
    </w:p>
    <w:p w14:paraId="749B7741" w14:textId="636B7538" w:rsidR="00AB00EA" w:rsidRDefault="00AB00EA" w:rsidP="00AB00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2ABA">
        <w:rPr>
          <w:rFonts w:ascii="Times New Roman" w:hAnsi="Times New Roman" w:cs="Times New Roman"/>
          <w:color w:val="000000"/>
          <w:sz w:val="24"/>
          <w:szCs w:val="24"/>
        </w:rPr>
        <w:t xml:space="preserve">Dostęp do komórek lokatorskich z </w:t>
      </w:r>
      <w:r w:rsidR="008A63A1">
        <w:rPr>
          <w:rFonts w:ascii="Times New Roman" w:hAnsi="Times New Roman" w:cs="Times New Roman"/>
          <w:color w:val="000000"/>
          <w:sz w:val="24"/>
          <w:szCs w:val="24"/>
        </w:rPr>
        <w:t xml:space="preserve">klatek schodowych lub </w:t>
      </w:r>
      <w:r w:rsidRPr="00442ABA">
        <w:rPr>
          <w:rFonts w:ascii="Times New Roman" w:hAnsi="Times New Roman" w:cs="Times New Roman"/>
          <w:color w:val="000000"/>
          <w:sz w:val="24"/>
          <w:szCs w:val="24"/>
        </w:rPr>
        <w:t>korytarzy połączonych z klatką schodową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3AECE8" w14:textId="77777777" w:rsidR="00AB00EA" w:rsidRPr="00442ABA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21D70" w14:textId="77777777" w:rsidR="00AB00EA" w:rsidRPr="006949C2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6) Mieszkania</w:t>
      </w:r>
    </w:p>
    <w:p w14:paraId="4AF0429B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Mieszkania bez pokojów przechodnich,</w:t>
      </w:r>
    </w:p>
    <w:p w14:paraId="7E3803F4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Dopuszczalne pokoje z aneksami kuchennymi,</w:t>
      </w:r>
    </w:p>
    <w:p w14:paraId="78A38F51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Wentylacja grawitacyjna w łazience, toalecie i kuchni, nawiew powietrza przez</w:t>
      </w:r>
    </w:p>
    <w:p w14:paraId="35BE0B51" w14:textId="77777777" w:rsidR="00AB00EA" w:rsidRPr="006949C2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nawietrzaki okienne,</w:t>
      </w:r>
    </w:p>
    <w:p w14:paraId="5A5FB8CB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Liczniki zużycia energii elektrycznej oddzielnie dla każdego mieszkania w zamykanych na klucz szafkach zlokalizowanych na klatkach schodowych, na  parterach budynków (w uzgodnieniu z zakładem energetycznym),</w:t>
      </w:r>
    </w:p>
    <w:p w14:paraId="25412621" w14:textId="22D5543E" w:rsidR="00AB00EA" w:rsidRPr="00AA720D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Doprowadzenie instalacji telekomunikacyjnej do każdego mieszkania i rozprowadz</w:t>
      </w:r>
      <w:r w:rsidR="00DF1AF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F1A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>e 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A720D">
        <w:rPr>
          <w:rFonts w:ascii="Times New Roman" w:hAnsi="Times New Roman" w:cs="Times New Roman"/>
          <w:color w:val="000000"/>
          <w:sz w:val="24"/>
          <w:szCs w:val="24"/>
        </w:rPr>
        <w:t xml:space="preserve">mieszkaniu zgodnie </w:t>
      </w:r>
      <w:r w:rsidR="00DF1AF7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AA720D">
        <w:rPr>
          <w:rFonts w:ascii="Times New Roman" w:hAnsi="Times New Roman" w:cs="Times New Roman"/>
          <w:color w:val="000000"/>
          <w:sz w:val="24"/>
          <w:szCs w:val="24"/>
        </w:rPr>
        <w:t xml:space="preserve">odpowiednimi przepisami, </w:t>
      </w:r>
    </w:p>
    <w:p w14:paraId="4F60866C" w14:textId="409B52ED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eastAsia="SymbolMT" w:hAnsi="Times New Roman" w:cs="Times New Roman"/>
          <w:color w:val="000000"/>
          <w:sz w:val="24"/>
          <w:szCs w:val="24"/>
        </w:rPr>
        <w:t>Należy przewidzieć n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 xml:space="preserve">a parterze  </w:t>
      </w:r>
      <w:r w:rsidR="00DF1AF7">
        <w:rPr>
          <w:rFonts w:ascii="Times New Roman" w:hAnsi="Times New Roman" w:cs="Times New Roman"/>
          <w:color w:val="000000"/>
          <w:sz w:val="24"/>
          <w:szCs w:val="24"/>
        </w:rPr>
        <w:t xml:space="preserve">minimum 3 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>mieszkani</w:t>
      </w:r>
      <w:r w:rsidR="00ED2B42">
        <w:rPr>
          <w:rFonts w:ascii="Times New Roman" w:hAnsi="Times New Roman" w:cs="Times New Roman"/>
          <w:color w:val="000000"/>
          <w:sz w:val="24"/>
          <w:szCs w:val="24"/>
        </w:rPr>
        <w:t>a z możliwością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 xml:space="preserve">  przystosowan</w:t>
      </w:r>
      <w:r w:rsidR="00ED2B42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6949C2">
        <w:rPr>
          <w:rFonts w:ascii="Times New Roman" w:hAnsi="Times New Roman" w:cs="Times New Roman"/>
          <w:color w:val="000000"/>
          <w:sz w:val="24"/>
          <w:szCs w:val="24"/>
        </w:rPr>
        <w:t xml:space="preserve"> dla osób niepełnosprawnych.</w:t>
      </w:r>
    </w:p>
    <w:p w14:paraId="4511AD2F" w14:textId="77777777" w:rsidR="00AB00EA" w:rsidRPr="006949C2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2DB6A5" w14:textId="77777777" w:rsidR="00AB00EA" w:rsidRPr="00152AF3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AF3">
        <w:rPr>
          <w:rFonts w:ascii="Times New Roman" w:hAnsi="Times New Roman" w:cs="Times New Roman"/>
          <w:color w:val="000000"/>
          <w:sz w:val="24"/>
          <w:szCs w:val="24"/>
        </w:rPr>
        <w:t>4) Miejsca parkingowe</w:t>
      </w:r>
    </w:p>
    <w:p w14:paraId="3EC4B83A" w14:textId="77777777" w:rsidR="00AB00EA" w:rsidRPr="00152AF3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AF3">
        <w:rPr>
          <w:rFonts w:ascii="Times New Roman" w:hAnsi="Times New Roman" w:cs="Times New Roman"/>
          <w:color w:val="000000"/>
          <w:sz w:val="24"/>
          <w:szCs w:val="24"/>
        </w:rPr>
        <w:t>Parkingi naziemne na poziomie terenu,</w:t>
      </w:r>
    </w:p>
    <w:p w14:paraId="1BDC4C35" w14:textId="77777777" w:rsidR="00AB00EA" w:rsidRPr="00152AF3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AF3">
        <w:rPr>
          <w:rFonts w:ascii="Times New Roman" w:hAnsi="Times New Roman" w:cs="Times New Roman"/>
          <w:color w:val="000000"/>
          <w:sz w:val="24"/>
          <w:szCs w:val="24"/>
        </w:rPr>
        <w:t>Zapewnienie miejsc parkingowych w minimalnej ilości spełniającej wymagania</w:t>
      </w:r>
    </w:p>
    <w:p w14:paraId="6D645D80" w14:textId="77777777" w:rsidR="00AB00EA" w:rsidRPr="00152AF3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AF3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przestrzennego.</w:t>
      </w:r>
    </w:p>
    <w:p w14:paraId="3E63E5F2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7944DD" w14:textId="77777777" w:rsidR="00AB00EA" w:rsidRPr="00CD7C5F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>5) Pomieszczenia przynależne</w:t>
      </w:r>
    </w:p>
    <w:p w14:paraId="5C53A4DB" w14:textId="77777777" w:rsidR="00AB00EA" w:rsidRPr="00CD7C5F" w:rsidRDefault="00AB00EA" w:rsidP="00AB00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>Dla każdego z mieszkań należy zaprojektować pomieszczenie przynależne (komórkę lokatorską)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E845D8" w14:textId="034B7BB5" w:rsidR="00AB00EA" w:rsidRPr="00CD7C5F" w:rsidRDefault="00AB00EA" w:rsidP="00AB00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>Pomieszczenia przynależne</w:t>
      </w:r>
      <w:r w:rsidR="00ED2B42">
        <w:rPr>
          <w:rFonts w:ascii="Times New Roman" w:hAnsi="Times New Roman" w:cs="Times New Roman"/>
          <w:color w:val="000000"/>
          <w:sz w:val="24"/>
          <w:szCs w:val="24"/>
        </w:rPr>
        <w:t xml:space="preserve">, w miarę możliwości </w:t>
      </w:r>
      <w:r w:rsidRPr="00CD7C5F">
        <w:rPr>
          <w:rFonts w:ascii="Times New Roman" w:hAnsi="Times New Roman" w:cs="Times New Roman"/>
          <w:color w:val="000000"/>
          <w:sz w:val="24"/>
          <w:szCs w:val="24"/>
        </w:rPr>
        <w:t>należy  usytuować na każdej kondygnacji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CCC329A" w14:textId="77777777" w:rsidR="00AB00EA" w:rsidRPr="00CD7C5F" w:rsidRDefault="00AB00EA" w:rsidP="00AB00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>Zamawiający dopuszcza pomieszczenia przynależne o powierzchni użytkowej ok. 3,00 m2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D7C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0BE348F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Wentylacja grawitacyjna w pomieszczeniach przynależnych.</w:t>
      </w:r>
    </w:p>
    <w:p w14:paraId="3BF31A08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3A74B4" w14:textId="77777777" w:rsidR="00AB00EA" w:rsidRPr="00CD7C5F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>6) Pomieszczenia techniczne i gospodarcze</w:t>
      </w:r>
    </w:p>
    <w:p w14:paraId="759C0863" w14:textId="67641A91" w:rsidR="00AB00EA" w:rsidRPr="00CD7C5F" w:rsidRDefault="00ED2B42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budynkach należy przewidzieć odpowiednią ilość </w:t>
      </w:r>
      <w:r w:rsidR="00AB00EA" w:rsidRPr="00CD7C5F">
        <w:rPr>
          <w:rFonts w:ascii="Times New Roman" w:hAnsi="Times New Roman" w:cs="Times New Roman"/>
          <w:color w:val="000000"/>
          <w:sz w:val="24"/>
          <w:szCs w:val="24"/>
        </w:rPr>
        <w:t>pomieszczeń technicznych i</w:t>
      </w:r>
    </w:p>
    <w:p w14:paraId="7846C621" w14:textId="0D3E40CB" w:rsidR="00AB00EA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7C5F">
        <w:rPr>
          <w:rFonts w:ascii="Times New Roman" w:hAnsi="Times New Roman" w:cs="Times New Roman"/>
          <w:color w:val="000000"/>
          <w:sz w:val="24"/>
          <w:szCs w:val="24"/>
        </w:rPr>
        <w:t xml:space="preserve">gospodarczych </w:t>
      </w:r>
      <w:r w:rsidR="00ED2B42">
        <w:rPr>
          <w:rFonts w:ascii="Times New Roman" w:hAnsi="Times New Roman" w:cs="Times New Roman"/>
          <w:color w:val="000000"/>
          <w:sz w:val="24"/>
          <w:szCs w:val="24"/>
        </w:rPr>
        <w:t xml:space="preserve">(wózkownie, </w:t>
      </w:r>
      <w:r>
        <w:rPr>
          <w:rFonts w:ascii="Times New Roman" w:hAnsi="Times New Roman" w:cs="Times New Roman"/>
          <w:color w:val="000000"/>
          <w:sz w:val="24"/>
          <w:szCs w:val="24"/>
        </w:rPr>
        <w:t>pomieszczenia węzła cieplnego itp.</w:t>
      </w:r>
      <w:r w:rsidRPr="00CD7C5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E2BD420" w14:textId="77777777" w:rsidR="00AB00EA" w:rsidRPr="006949C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49C2">
        <w:rPr>
          <w:rFonts w:ascii="Times New Roman" w:hAnsi="Times New Roman" w:cs="Times New Roman"/>
          <w:color w:val="000000"/>
          <w:sz w:val="24"/>
          <w:szCs w:val="24"/>
        </w:rPr>
        <w:t>Wentylacja grawitacyjna w pomieszczeniach</w:t>
      </w:r>
      <w:r>
        <w:rPr>
          <w:rFonts w:ascii="Times New Roman" w:hAnsi="Times New Roman" w:cs="Times New Roman"/>
          <w:color w:val="000000"/>
          <w:sz w:val="24"/>
          <w:szCs w:val="24"/>
        </w:rPr>
        <w:t>, w których jest niezbędna.</w:t>
      </w:r>
    </w:p>
    <w:p w14:paraId="0275BE73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17E7B0" w14:textId="77777777" w:rsidR="00AB00EA" w:rsidRPr="00CB54C1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color w:val="000000"/>
          <w:sz w:val="24"/>
          <w:szCs w:val="24"/>
        </w:rPr>
        <w:t>7) Zagospodarowanie terenu</w:t>
      </w:r>
    </w:p>
    <w:p w14:paraId="022047B3" w14:textId="77777777" w:rsidR="00AB00EA" w:rsidRPr="005071F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1F2">
        <w:rPr>
          <w:rFonts w:ascii="Times New Roman" w:hAnsi="Times New Roman" w:cs="Times New Roman"/>
          <w:color w:val="000000"/>
          <w:sz w:val="24"/>
          <w:szCs w:val="24"/>
        </w:rPr>
        <w:t>Miejsca gromadzenia odpadów stałych (śmietnik) zlokalizowany w miejscu</w:t>
      </w:r>
    </w:p>
    <w:p w14:paraId="2B6B52B4" w14:textId="77777777" w:rsidR="00AB00EA" w:rsidRPr="005071F2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1F2">
        <w:rPr>
          <w:rFonts w:ascii="Times New Roman" w:hAnsi="Times New Roman" w:cs="Times New Roman"/>
          <w:color w:val="000000"/>
          <w:sz w:val="24"/>
          <w:szCs w:val="24"/>
        </w:rPr>
        <w:t>umożliwiającym ich usuwanie przez wyspecjalizowane firmy,</w:t>
      </w:r>
    </w:p>
    <w:p w14:paraId="4F509178" w14:textId="77777777" w:rsidR="00AB00EA" w:rsidRPr="005071F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1F2">
        <w:rPr>
          <w:rFonts w:ascii="Times New Roman" w:hAnsi="Times New Roman" w:cs="Times New Roman"/>
          <w:color w:val="000000"/>
          <w:sz w:val="24"/>
          <w:szCs w:val="24"/>
        </w:rPr>
        <w:t>Trzepak,</w:t>
      </w:r>
    </w:p>
    <w:p w14:paraId="60E97D69" w14:textId="09619EB5" w:rsidR="00AB00EA" w:rsidRPr="00ED2B4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42">
        <w:rPr>
          <w:rFonts w:ascii="Times New Roman" w:hAnsi="Times New Roman" w:cs="Times New Roman"/>
          <w:sz w:val="24"/>
          <w:szCs w:val="24"/>
        </w:rPr>
        <w:t>Plac zabaw</w:t>
      </w:r>
      <w:r w:rsidR="00ED2B42" w:rsidRPr="00ED2B42">
        <w:rPr>
          <w:rFonts w:ascii="Times New Roman" w:hAnsi="Times New Roman" w:cs="Times New Roman"/>
          <w:sz w:val="24"/>
          <w:szCs w:val="24"/>
        </w:rPr>
        <w:t xml:space="preserve"> ( w miarę możliwości)</w:t>
      </w:r>
      <w:r w:rsidRPr="00ED2B42">
        <w:rPr>
          <w:rFonts w:ascii="Times New Roman" w:hAnsi="Times New Roman" w:cs="Times New Roman"/>
          <w:sz w:val="24"/>
          <w:szCs w:val="24"/>
        </w:rPr>
        <w:t>,</w:t>
      </w:r>
    </w:p>
    <w:p w14:paraId="787D16A8" w14:textId="59FAC2DF" w:rsidR="00AB00EA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42">
        <w:rPr>
          <w:rFonts w:ascii="Times New Roman" w:hAnsi="Times New Roman" w:cs="Times New Roman"/>
          <w:sz w:val="24"/>
          <w:szCs w:val="24"/>
        </w:rPr>
        <w:t>Ogrodzenie zgodn</w:t>
      </w:r>
      <w:r w:rsidR="00ED2B42" w:rsidRPr="00ED2B42">
        <w:rPr>
          <w:rFonts w:ascii="Times New Roman" w:hAnsi="Times New Roman" w:cs="Times New Roman"/>
          <w:sz w:val="24"/>
          <w:szCs w:val="24"/>
        </w:rPr>
        <w:t>i</w:t>
      </w:r>
      <w:r w:rsidRPr="00ED2B42">
        <w:rPr>
          <w:rFonts w:ascii="Times New Roman" w:hAnsi="Times New Roman" w:cs="Times New Roman"/>
          <w:sz w:val="24"/>
          <w:szCs w:val="24"/>
        </w:rPr>
        <w:t>e z miejscowym planem zagospodarowania przestrzennego,</w:t>
      </w:r>
      <w:r w:rsidR="00ED2B42">
        <w:rPr>
          <w:rFonts w:ascii="Times New Roman" w:hAnsi="Times New Roman" w:cs="Times New Roman"/>
          <w:sz w:val="24"/>
          <w:szCs w:val="24"/>
        </w:rPr>
        <w:t xml:space="preserve"> </w:t>
      </w:r>
      <w:r w:rsidR="00ED2B42" w:rsidRPr="00ED2B42">
        <w:rPr>
          <w:rFonts w:ascii="Times New Roman" w:hAnsi="Times New Roman" w:cs="Times New Roman"/>
          <w:sz w:val="24"/>
          <w:szCs w:val="24"/>
        </w:rPr>
        <w:t>po uzgodnieniu z WUOZ i Zamawiającym,</w:t>
      </w:r>
    </w:p>
    <w:p w14:paraId="0412D914" w14:textId="72598198" w:rsidR="00043B2E" w:rsidRDefault="00043B2E" w:rsidP="0004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8672" w14:textId="77777777" w:rsidR="00043B2E" w:rsidRPr="00043B2E" w:rsidRDefault="00043B2E" w:rsidP="0004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8256" w14:textId="77777777" w:rsidR="00AB00EA" w:rsidRPr="005071F2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1F2">
        <w:rPr>
          <w:rFonts w:ascii="Times New Roman" w:hAnsi="Times New Roman" w:cs="Times New Roman"/>
          <w:color w:val="000000"/>
          <w:sz w:val="24"/>
          <w:szCs w:val="24"/>
        </w:rPr>
        <w:lastRenderedPageBreak/>
        <w:t>Trakty komunikacyjne zapewniające dojście do wszystkich budynków, spełnienie</w:t>
      </w:r>
    </w:p>
    <w:p w14:paraId="63BFD669" w14:textId="77777777" w:rsidR="00AB00EA" w:rsidRPr="005071F2" w:rsidRDefault="00AB00EA" w:rsidP="00ED2B4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71F2">
        <w:rPr>
          <w:rFonts w:ascii="Times New Roman" w:hAnsi="Times New Roman" w:cs="Times New Roman"/>
          <w:color w:val="000000"/>
          <w:sz w:val="24"/>
          <w:szCs w:val="24"/>
        </w:rPr>
        <w:t>przepisów przeciwpożarowych, podjazdy do klatek schodowych umożliwiające dostęp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1F2">
        <w:rPr>
          <w:rFonts w:ascii="Times New Roman" w:hAnsi="Times New Roman" w:cs="Times New Roman"/>
          <w:color w:val="000000"/>
          <w:sz w:val="24"/>
          <w:szCs w:val="24"/>
        </w:rPr>
        <w:t>parter budynku dla osób niepełnosprawnych,</w:t>
      </w:r>
    </w:p>
    <w:p w14:paraId="51916AB0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B6C07F" w14:textId="77777777" w:rsidR="00AB00EA" w:rsidRPr="00FE71E5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71E5">
        <w:rPr>
          <w:rFonts w:ascii="Times New Roman" w:hAnsi="Times New Roman" w:cs="Times New Roman"/>
          <w:color w:val="000000"/>
          <w:sz w:val="24"/>
          <w:szCs w:val="24"/>
        </w:rPr>
        <w:t>8) Infrastruktura techniczna</w:t>
      </w:r>
    </w:p>
    <w:p w14:paraId="4803AAD1" w14:textId="77777777" w:rsidR="00AB00EA" w:rsidRPr="00FE71E5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71E5">
        <w:rPr>
          <w:rFonts w:ascii="Times New Roman" w:hAnsi="Times New Roman" w:cs="Times New Roman"/>
          <w:color w:val="000000"/>
          <w:sz w:val="24"/>
          <w:szCs w:val="24"/>
        </w:rPr>
        <w:t>Instalacja oświetlenia zewnętrznego,</w:t>
      </w:r>
    </w:p>
    <w:p w14:paraId="4FBCF63B" w14:textId="77777777" w:rsidR="00AB00EA" w:rsidRPr="00FE71E5" w:rsidRDefault="00AB00EA" w:rsidP="00AB0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71E5">
        <w:rPr>
          <w:rFonts w:ascii="Times New Roman" w:hAnsi="Times New Roman" w:cs="Times New Roman"/>
          <w:color w:val="000000"/>
          <w:sz w:val="24"/>
          <w:szCs w:val="24"/>
        </w:rPr>
        <w:t>Przyłącze  do sieci wodociągowej oraz kanalizacyjnej,</w:t>
      </w:r>
    </w:p>
    <w:p w14:paraId="017251D8" w14:textId="3F05C54B" w:rsidR="00AB00EA" w:rsidRPr="00ED2B42" w:rsidRDefault="00AB00EA" w:rsidP="00ED2B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71E5">
        <w:rPr>
          <w:rFonts w:ascii="Times New Roman" w:hAnsi="Times New Roman" w:cs="Times New Roman"/>
          <w:color w:val="000000"/>
          <w:sz w:val="24"/>
          <w:szCs w:val="24"/>
        </w:rPr>
        <w:t>Przyłącze cieplne,</w:t>
      </w:r>
    </w:p>
    <w:p w14:paraId="19BA7ECC" w14:textId="77777777" w:rsidR="00AB00EA" w:rsidRPr="00FE71E5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F1BD9" w14:textId="77777777" w:rsidR="00AB00EA" w:rsidRPr="00604818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818">
        <w:rPr>
          <w:rFonts w:ascii="Times New Roman" w:hAnsi="Times New Roman" w:cs="Times New Roman"/>
          <w:color w:val="000000"/>
          <w:sz w:val="24"/>
          <w:szCs w:val="24"/>
        </w:rPr>
        <w:t>9) Lokale usługowe</w:t>
      </w:r>
    </w:p>
    <w:p w14:paraId="4CFC1A9A" w14:textId="77777777" w:rsidR="00AB00EA" w:rsidRPr="00604818" w:rsidRDefault="00AB00EA" w:rsidP="00AB00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818">
        <w:rPr>
          <w:rFonts w:ascii="Times New Roman" w:hAnsi="Times New Roman" w:cs="Times New Roman"/>
          <w:color w:val="000000"/>
          <w:sz w:val="24"/>
          <w:szCs w:val="24"/>
        </w:rPr>
        <w:t xml:space="preserve">W parterze budynków usytuowanych od ulicy </w:t>
      </w:r>
      <w:proofErr w:type="spellStart"/>
      <w:r w:rsidRPr="00604818">
        <w:rPr>
          <w:rFonts w:ascii="Times New Roman" w:hAnsi="Times New Roman" w:cs="Times New Roman"/>
          <w:color w:val="000000"/>
          <w:sz w:val="24"/>
          <w:szCs w:val="24"/>
        </w:rPr>
        <w:t>Starowarszawskiej</w:t>
      </w:r>
      <w:proofErr w:type="spellEnd"/>
      <w:r w:rsidRPr="00604818">
        <w:rPr>
          <w:rFonts w:ascii="Times New Roman" w:hAnsi="Times New Roman" w:cs="Times New Roman"/>
          <w:color w:val="000000"/>
          <w:sz w:val="24"/>
          <w:szCs w:val="24"/>
        </w:rPr>
        <w:t xml:space="preserve"> należy zaprojektować lokale usługowe o powierzchniach  od  35 m2 do 60 m2,  z możliwością ich połączenia,</w:t>
      </w:r>
    </w:p>
    <w:p w14:paraId="7E956211" w14:textId="04BBB0AA" w:rsidR="00AB00EA" w:rsidRDefault="00AB00EA" w:rsidP="00AB00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4818">
        <w:rPr>
          <w:rFonts w:ascii="Times New Roman" w:hAnsi="Times New Roman" w:cs="Times New Roman"/>
          <w:color w:val="000000"/>
          <w:sz w:val="24"/>
          <w:szCs w:val="24"/>
        </w:rPr>
        <w:t xml:space="preserve">Każdy lokal powinien być wyposażony  w </w:t>
      </w:r>
      <w:r w:rsidR="00413E6E">
        <w:rPr>
          <w:rFonts w:ascii="Times New Roman" w:hAnsi="Times New Roman" w:cs="Times New Roman"/>
          <w:color w:val="000000"/>
          <w:sz w:val="24"/>
          <w:szCs w:val="24"/>
        </w:rPr>
        <w:t xml:space="preserve">niezbędne </w:t>
      </w:r>
      <w:r w:rsidRPr="00604818">
        <w:rPr>
          <w:rFonts w:ascii="Times New Roman" w:hAnsi="Times New Roman" w:cs="Times New Roman"/>
          <w:color w:val="000000"/>
          <w:sz w:val="24"/>
          <w:szCs w:val="24"/>
        </w:rPr>
        <w:t>pomieszczenie sanitarne (zgodnie z obowiązującymi przepisami)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4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2D5493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123B81" w14:textId="77777777" w:rsidR="00AB00EA" w:rsidRPr="00ED2B42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B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Wymagania techniczne. </w:t>
      </w:r>
    </w:p>
    <w:p w14:paraId="2C81B53B" w14:textId="77777777" w:rsidR="00AB00EA" w:rsidRPr="00ED2B42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126B75" w14:textId="77777777" w:rsidR="00AB00EA" w:rsidRPr="003B3C31" w:rsidRDefault="00AB00EA" w:rsidP="00AB00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3C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Konstrukcja </w:t>
      </w:r>
    </w:p>
    <w:p w14:paraId="68B124DE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Fundamenty (płyta lub ławy, stopy fundamentowe) – żelbetowe o wymiarach wynikających z obliczeń statycznych.</w:t>
      </w:r>
    </w:p>
    <w:p w14:paraId="6EE04FC8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 xml:space="preserve">Ściany nośne i działowe </w:t>
      </w:r>
      <w:proofErr w:type="spellStart"/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nadziemia</w:t>
      </w:r>
      <w:proofErr w:type="spellEnd"/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 xml:space="preserve"> z bloczków silikatowych o 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podwyższonym współczynniku akustycznym (R'</w:t>
      </w:r>
      <w:r w:rsidRPr="006F47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A1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478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"http://www.muratorplus.pl/images/wieksze_mniejsze(1).jpg" \* MERGEFORMATINET </w:instrText>
      </w:r>
      <w:r w:rsidRPr="006F478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201B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201B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A201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C737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C7379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AC737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330C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330C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7330C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C503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C503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CC503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9376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9376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19376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43B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43B2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 "http://www.muratorplus.pl/images/wieksze_mniejsze(1).jpg" \* MERGEFORMATINET </w:instrText>
      </w:r>
      <w:r w:rsidR="00043B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B3C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B3C31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B3C31">
        <w:rPr>
          <w:rFonts w:ascii="Times New Roman" w:eastAsia="Times New Roman" w:hAnsi="Times New Roman" w:cs="Times New Roman"/>
          <w:sz w:val="24"/>
          <w:szCs w:val="24"/>
        </w:rPr>
        <w:instrText>INCLUDEPICTURE  "http://www.muratorp</w:instrText>
      </w:r>
      <w:r w:rsidR="003B3C31">
        <w:rPr>
          <w:rFonts w:ascii="Times New Roman" w:eastAsia="Times New Roman" w:hAnsi="Times New Roman" w:cs="Times New Roman"/>
          <w:sz w:val="24"/>
          <w:szCs w:val="24"/>
        </w:rPr>
        <w:instrText>lus.pl/images/wieksze_mniejsze(1).jpg" \* MERGEFORMATINET</w:instrText>
      </w:r>
      <w:r w:rsidR="003B3C31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B3C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F15DA">
        <w:rPr>
          <w:rFonts w:ascii="Times New Roman" w:eastAsia="Times New Roman" w:hAnsi="Times New Roman" w:cs="Times New Roman"/>
          <w:sz w:val="24"/>
          <w:szCs w:val="24"/>
        </w:rPr>
        <w:pict w14:anchorId="46019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muratorplus.pl" style="width:6.75pt;height:8.25pt">
            <v:imagedata r:id="rId7" r:href="rId8"/>
          </v:shape>
        </w:pict>
      </w:r>
      <w:r w:rsidR="003B3C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43B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9376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C503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330C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C737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201B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478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53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) lub innego materiału – po uzgodnieniu z Zamawiającym.</w:t>
      </w:r>
    </w:p>
    <w:p w14:paraId="2E61A484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Stropy żelbetowe monolityczne, wylewane na budowie lub prefabrykowane, z płyt kanałowych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F13557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Schody żelbetowe, prefabrykowane lub monolityczne, wylewane na budowie.</w:t>
      </w:r>
    </w:p>
    <w:p w14:paraId="2A983F32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Więźba dachowa drewniana.</w:t>
      </w:r>
    </w:p>
    <w:p w14:paraId="2DBD2CEB" w14:textId="77777777" w:rsidR="00AB00EA" w:rsidRPr="006F478C" w:rsidRDefault="00AB00EA" w:rsidP="00AB00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Cs/>
          <w:sz w:val="24"/>
          <w:szCs w:val="24"/>
        </w:rPr>
        <w:t>Pokrycie dachowe z blachy lub inne- po uzgodnieniu z WUOZ oraz z Zamawiającym.</w:t>
      </w:r>
    </w:p>
    <w:p w14:paraId="4D70FF59" w14:textId="77777777" w:rsidR="00AB00EA" w:rsidRPr="00FA3EAC" w:rsidRDefault="00AB00EA" w:rsidP="00AB00E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Zastosowanie specjalnych łączników do płyt balkonowych służących do izolacji</w:t>
      </w:r>
    </w:p>
    <w:p w14:paraId="0300DA38" w14:textId="77777777" w:rsidR="00AB00EA" w:rsidRPr="00FA3EAC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ind w:left="913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termicznej na styku pomiędzy płytą balkonu a konstrukcją budynku możliwe do</w:t>
      </w:r>
    </w:p>
    <w:p w14:paraId="52C04480" w14:textId="77777777" w:rsidR="00AB00EA" w:rsidRPr="00FA3EAC" w:rsidRDefault="00AB00EA" w:rsidP="00AB00EA">
      <w:pPr>
        <w:pStyle w:val="Akapitzlist"/>
        <w:autoSpaceDE w:val="0"/>
        <w:autoSpaceDN w:val="0"/>
        <w:adjustRightInd w:val="0"/>
        <w:spacing w:after="0" w:line="240" w:lineRule="auto"/>
        <w:ind w:left="913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zastosowania po uprzednim otrzymaniu akceptacji dla rozwiązania przez Zamawiającego.</w:t>
      </w:r>
    </w:p>
    <w:p w14:paraId="5D754585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6F8F699" w14:textId="77777777" w:rsidR="00AB00EA" w:rsidRPr="00FA3EAC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B3C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Architektura</w:t>
      </w:r>
    </w:p>
    <w:p w14:paraId="48195261" w14:textId="77777777" w:rsidR="00AB00EA" w:rsidRPr="00FA3EAC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 xml:space="preserve">Okna PVC </w:t>
      </w:r>
      <w:proofErr w:type="spellStart"/>
      <w:r w:rsidRPr="00FA3EAC">
        <w:rPr>
          <w:rFonts w:ascii="Times New Roman" w:hAnsi="Times New Roman" w:cs="Times New Roman"/>
          <w:color w:val="000000"/>
          <w:sz w:val="24"/>
          <w:szCs w:val="24"/>
        </w:rPr>
        <w:t>rozwierno</w:t>
      </w:r>
      <w:proofErr w:type="spellEnd"/>
      <w:r w:rsidRPr="00FA3EAC">
        <w:rPr>
          <w:rFonts w:ascii="Times New Roman" w:hAnsi="Times New Roman" w:cs="Times New Roman"/>
          <w:color w:val="000000"/>
          <w:sz w:val="24"/>
          <w:szCs w:val="24"/>
        </w:rPr>
        <w:t>-uchylne z okleiną po stronie zewnętrznej imitującą</w:t>
      </w:r>
    </w:p>
    <w:p w14:paraId="0E7A2464" w14:textId="77777777" w:rsidR="00AB00EA" w:rsidRPr="00FA3EAC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 xml:space="preserve">drewno, z metalowymi </w:t>
      </w:r>
      <w:proofErr w:type="spellStart"/>
      <w:r w:rsidRPr="00FA3EAC">
        <w:rPr>
          <w:rFonts w:ascii="Times New Roman" w:hAnsi="Times New Roman" w:cs="Times New Roman"/>
          <w:color w:val="000000"/>
          <w:sz w:val="24"/>
          <w:szCs w:val="24"/>
        </w:rPr>
        <w:t>okuciami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A3EAC">
        <w:rPr>
          <w:rFonts w:ascii="Times New Roman" w:hAnsi="Times New Roman" w:cs="Times New Roman"/>
          <w:color w:val="000000"/>
          <w:sz w:val="24"/>
          <w:szCs w:val="24"/>
        </w:rPr>
        <w:t xml:space="preserve">  nawiewnikami w ilości zapewniającej określoną</w:t>
      </w:r>
    </w:p>
    <w:p w14:paraId="7ED2B8F0" w14:textId="2A916704" w:rsidR="00AB00EA" w:rsidRPr="00FA3EAC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przepisami wymianę powietrza</w:t>
      </w:r>
      <w:r w:rsidR="00ED2B42">
        <w:rPr>
          <w:rFonts w:ascii="Times New Roman" w:hAnsi="Times New Roman" w:cs="Times New Roman"/>
          <w:color w:val="000000"/>
          <w:sz w:val="24"/>
          <w:szCs w:val="24"/>
        </w:rPr>
        <w:t xml:space="preserve">, w części remontowanej 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>uzgodnione z WUOZ.</w:t>
      </w:r>
    </w:p>
    <w:p w14:paraId="750DBA42" w14:textId="77777777" w:rsidR="00AB00EA" w:rsidRPr="00FA3EAC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Drzwi wejściowe na klatki schodowe stalowe,  przeszklone, z kontrolą dostępu i</w:t>
      </w:r>
    </w:p>
    <w:p w14:paraId="2AAF658C" w14:textId="77777777" w:rsidR="00AB00EA" w:rsidRPr="00FA3EAC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samozamykaczem.</w:t>
      </w:r>
    </w:p>
    <w:p w14:paraId="25D7712C" w14:textId="77777777" w:rsidR="00AB00EA" w:rsidRPr="008C7577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Elewacja w technologii </w:t>
      </w:r>
      <w:proofErr w:type="spellStart"/>
      <w:r w:rsidRPr="008C7577">
        <w:rPr>
          <w:rFonts w:ascii="Times New Roman" w:hAnsi="Times New Roman" w:cs="Times New Roman"/>
          <w:color w:val="000000"/>
          <w:sz w:val="24"/>
          <w:szCs w:val="24"/>
        </w:rPr>
        <w:t>bezspoinowego</w:t>
      </w:r>
      <w:proofErr w:type="spellEnd"/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 systemu ociepleń (BSO) z izolacją termiczną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>styropianu. Zamawiający dopuszcza zastosowanie izolacji termicznej ścian zewnętrznych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>z wełny mineralnej tylko w przypadku kiedy jej zastosowanie będzie wymagane 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>względu na wymóg spełnienia obowiązujących przepisów. Wyprawa elewacyjna z tynku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>przeznaczonego do stosowania w miejscach narażonych na porastanie glonów, mchów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grzybów. </w:t>
      </w:r>
    </w:p>
    <w:p w14:paraId="551D5922" w14:textId="77777777" w:rsidR="00AB00EA" w:rsidRPr="00FA3EAC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Drzwi do pomieszczeń technicznych płytowe, stalowe, bez przeszkleń, malowane</w:t>
      </w:r>
    </w:p>
    <w:p w14:paraId="02B1D88B" w14:textId="1C33771D" w:rsidR="00AB00EA" w:rsidRPr="00FC1E02" w:rsidRDefault="00AB00EA" w:rsidP="00FC1E0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t>proszkowo, o klasie odporności pożarowej zgodnej z obowiązującymi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E02">
        <w:rPr>
          <w:rFonts w:ascii="Times New Roman" w:hAnsi="Times New Roman" w:cs="Times New Roman"/>
          <w:color w:val="000000"/>
          <w:sz w:val="24"/>
          <w:szCs w:val="24"/>
        </w:rPr>
        <w:t>przepisami.</w:t>
      </w:r>
    </w:p>
    <w:p w14:paraId="5849F37B" w14:textId="38B40601" w:rsidR="00AB00EA" w:rsidRPr="00FC1E02" w:rsidRDefault="00AB00EA" w:rsidP="00FC1E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3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Drzwi wejściowe do mieszkań:- antywłamaniowe klasy C, z wizjerem, okleiną drewnopodobną oraz oznaczeniem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3EAC">
        <w:rPr>
          <w:rFonts w:ascii="Times New Roman" w:hAnsi="Times New Roman" w:cs="Times New Roman"/>
          <w:color w:val="000000"/>
          <w:sz w:val="24"/>
          <w:szCs w:val="24"/>
        </w:rPr>
        <w:t>numeracji mieszkania,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E02">
        <w:rPr>
          <w:rFonts w:ascii="Times New Roman" w:hAnsi="Times New Roman" w:cs="Times New Roman"/>
          <w:color w:val="000000"/>
          <w:sz w:val="24"/>
          <w:szCs w:val="24"/>
        </w:rPr>
        <w:t>bez portali drzwiowych i innych elementów dekoracyjnych .</w:t>
      </w:r>
    </w:p>
    <w:p w14:paraId="280EA554" w14:textId="6B1CBDFE" w:rsidR="00AB00EA" w:rsidRPr="008C7577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W strefach wejściowych do budynku, na klatkach schodowych oraz w korytarzach posadzki </w:t>
      </w:r>
      <w:proofErr w:type="spellStart"/>
      <w:r w:rsidRPr="008C7577">
        <w:rPr>
          <w:rFonts w:ascii="Times New Roman" w:hAnsi="Times New Roman" w:cs="Times New Roman"/>
          <w:color w:val="000000"/>
          <w:sz w:val="24"/>
          <w:szCs w:val="24"/>
        </w:rPr>
        <w:t>gresowe</w:t>
      </w:r>
      <w:proofErr w:type="spellEnd"/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 z cokolikami. W pomieszczeniach  technicznych, gospodarczych  oraz komórkach lokatorskich posadzki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C1E02">
        <w:rPr>
          <w:rFonts w:ascii="Times New Roman" w:hAnsi="Times New Roman" w:cs="Times New Roman"/>
          <w:color w:val="000000"/>
          <w:sz w:val="24"/>
          <w:szCs w:val="24"/>
        </w:rPr>
        <w:t>gresowe</w:t>
      </w:r>
      <w:proofErr w:type="spellEnd"/>
      <w:r w:rsidR="00FC1E02">
        <w:rPr>
          <w:rFonts w:ascii="Times New Roman" w:hAnsi="Times New Roman" w:cs="Times New Roman"/>
          <w:color w:val="000000"/>
          <w:sz w:val="24"/>
          <w:szCs w:val="24"/>
        </w:rPr>
        <w:t>, w budynkach remontowanych, po uzgodnieniu z WUOZ</w:t>
      </w:r>
      <w:r w:rsidRPr="008C75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E95F2E" w14:textId="4967C08E" w:rsidR="00AB00EA" w:rsidRPr="00D51799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Posadzki w pokojach wykończone panelami podłogowymi o  ścieralności AC5. Posadzki w korytarzach, łazienkach oraz kuchniach wykończone 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>terrakotą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. Posadzki balkonów wykończone płytkami </w:t>
      </w:r>
      <w:proofErr w:type="spellStart"/>
      <w:r w:rsidRPr="00D51799">
        <w:rPr>
          <w:rFonts w:ascii="Times New Roman" w:hAnsi="Times New Roman" w:cs="Times New Roman"/>
          <w:color w:val="000000"/>
          <w:sz w:val="24"/>
          <w:szCs w:val="24"/>
        </w:rPr>
        <w:t>gresowymi</w:t>
      </w:r>
      <w:proofErr w:type="spellEnd"/>
      <w:r w:rsidR="00FC1E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  mrozoodpornymi.</w:t>
      </w:r>
    </w:p>
    <w:p w14:paraId="39DD2D7F" w14:textId="55264617" w:rsidR="00AB00EA" w:rsidRPr="00FC1E02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99">
        <w:rPr>
          <w:rFonts w:ascii="Times New Roman" w:hAnsi="Times New Roman" w:cs="Times New Roman"/>
          <w:color w:val="000000"/>
          <w:sz w:val="24"/>
          <w:szCs w:val="24"/>
        </w:rPr>
        <w:t>W strefach wejściowych do budynku, korytarzach budynku oraz n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C1E02">
        <w:rPr>
          <w:rFonts w:ascii="Times New Roman" w:hAnsi="Times New Roman" w:cs="Times New Roman"/>
          <w:color w:val="000000"/>
          <w:sz w:val="24"/>
          <w:szCs w:val="24"/>
        </w:rPr>
        <w:t xml:space="preserve">klatkach schodowych ściany i sufity wykończone tynkiem gipsowym twardym,         </w:t>
      </w:r>
    </w:p>
    <w:p w14:paraId="7527247F" w14:textId="77777777" w:rsidR="00AB00EA" w:rsidRPr="00D51799" w:rsidRDefault="00AB00EA" w:rsidP="00AB00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>malowanym.</w:t>
      </w:r>
    </w:p>
    <w:p w14:paraId="79B00149" w14:textId="72974A9D" w:rsidR="00AB00EA" w:rsidRPr="00D51799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99">
        <w:rPr>
          <w:rFonts w:ascii="Times New Roman" w:hAnsi="Times New Roman" w:cs="Times New Roman"/>
          <w:color w:val="000000"/>
          <w:sz w:val="24"/>
          <w:szCs w:val="24"/>
        </w:rPr>
        <w:t>W pomieszczeniach technicznych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gospodarczych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przynależnych 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>ściany i sufity wykończone tynkiem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>cementowo-wapiennym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 kat. III, białkowanym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02E561C" w14:textId="16B186FF" w:rsidR="00AB00EA" w:rsidRPr="00D51799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99">
        <w:rPr>
          <w:rFonts w:ascii="Times New Roman" w:hAnsi="Times New Roman" w:cs="Times New Roman"/>
          <w:color w:val="000000"/>
          <w:sz w:val="24"/>
          <w:szCs w:val="24"/>
        </w:rPr>
        <w:t xml:space="preserve">Ściany i sufity w mieszkaniach wykończone tynkiem gipsowym, malowanym dwukrotnie  w kolorze białym za wyjątkiem ścian łazienek  wykończonych  tynkiem cementowo-wapiennym 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kat. III </w:t>
      </w:r>
      <w:r w:rsidRPr="00D51799">
        <w:rPr>
          <w:rFonts w:ascii="Times New Roman" w:hAnsi="Times New Roman" w:cs="Times New Roman"/>
          <w:color w:val="000000"/>
          <w:sz w:val="24"/>
          <w:szCs w:val="24"/>
        </w:rPr>
        <w:t>stanowiącym podkład dla okładzin z płytek  ceramicznych. Ściany w łazienkach z okładziną z płytek ceramicznych do wysokości drzwi.</w:t>
      </w:r>
    </w:p>
    <w:p w14:paraId="3CAA7578" w14:textId="77777777" w:rsidR="00AB00EA" w:rsidRPr="00D51799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99">
        <w:rPr>
          <w:rFonts w:ascii="Times New Roman" w:hAnsi="Times New Roman" w:cs="Times New Roman"/>
          <w:color w:val="000000"/>
          <w:sz w:val="24"/>
          <w:szCs w:val="24"/>
        </w:rPr>
        <w:t>W łazience izolacja przeciwwodna na posadzce i ścianach w miejscu kabiny prysznicowej.</w:t>
      </w:r>
    </w:p>
    <w:p w14:paraId="72695BD3" w14:textId="77777777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Konstrukcja balustrad balkonowych  z profili stalowych ocynkowanych i malowanych proszkowo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>pionowymi słupkami (wypełnienie), elementy kotwiące balustrady ze stali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 xml:space="preserve">nierdzewnej, chyba, że Wojewódzki Urząd Konserwacji Zabytków w Łodzi uzgodni inne. </w:t>
      </w:r>
    </w:p>
    <w:p w14:paraId="4EF4A8AF" w14:textId="77777777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Balustrady schodowe wewnętrzne z profili stalowych malowanych proszkowo.</w:t>
      </w:r>
    </w:p>
    <w:p w14:paraId="1AF8254E" w14:textId="77777777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Powierzchnia balkonów nie większa niż 6% powierzchni użytkowej mieszkania dla lokali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>dwu i więcej pokojowych oraz nie większa niż 8% powierzchni użytkowej mieszkania 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>lokali jednopokojowych. Wyjścia na balkony z pokoju dziennego.</w:t>
      </w:r>
    </w:p>
    <w:p w14:paraId="3CBBF21C" w14:textId="4ED8185F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Parapety wewnętrzne PCV</w:t>
      </w:r>
      <w:r w:rsidR="00FC1E02">
        <w:rPr>
          <w:rFonts w:ascii="Times New Roman" w:hAnsi="Times New Roman" w:cs="Times New Roman"/>
          <w:color w:val="000000"/>
          <w:sz w:val="24"/>
          <w:szCs w:val="24"/>
        </w:rPr>
        <w:t xml:space="preserve">, zewnętrzne z blachy chyba, że </w:t>
      </w:r>
      <w:r w:rsidR="00413E6E">
        <w:rPr>
          <w:rFonts w:ascii="Times New Roman" w:hAnsi="Times New Roman" w:cs="Times New Roman"/>
          <w:color w:val="000000"/>
          <w:sz w:val="24"/>
          <w:szCs w:val="24"/>
        </w:rPr>
        <w:t>WUOZ uzgodni inne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1962F1" w14:textId="77777777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Przed wejściami do budynku należy przewidzieć wycieraczki wbudowane w powierzchnię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922DD">
        <w:rPr>
          <w:rFonts w:ascii="Times New Roman" w:hAnsi="Times New Roman" w:cs="Times New Roman"/>
          <w:color w:val="000000"/>
          <w:sz w:val="24"/>
          <w:szCs w:val="24"/>
        </w:rPr>
        <w:t xml:space="preserve">chodnika (podłoża). W wiatrołapie należy przewidzieć skrzynki  na listy. </w:t>
      </w:r>
    </w:p>
    <w:p w14:paraId="69F5ADDC" w14:textId="77777777" w:rsidR="00AB00EA" w:rsidRPr="004922DD" w:rsidRDefault="00AB00EA" w:rsidP="00AB00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Należy uwzględnić uchwyty na flagi montowane do ściany elewacyjnej budynku oraz</w:t>
      </w:r>
    </w:p>
    <w:p w14:paraId="111BC9EF" w14:textId="77777777" w:rsidR="00AB00EA" w:rsidRPr="004922DD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tablice z oznaczeniem numeru budynku. W strefach połączenia ściany elewacyjnej z</w:t>
      </w:r>
    </w:p>
    <w:p w14:paraId="721E96B6" w14:textId="77777777" w:rsidR="00AB00EA" w:rsidRPr="004922DD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elementami konstrukcyjnymi i ozdobnymi zadaszeń budynku należy zaprojektować</w:t>
      </w:r>
    </w:p>
    <w:p w14:paraId="1A88A97F" w14:textId="532BD77E" w:rsidR="00AB00EA" w:rsidRDefault="00AB00EA" w:rsidP="00AB00EA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22DD">
        <w:rPr>
          <w:rFonts w:ascii="Times New Roman" w:hAnsi="Times New Roman" w:cs="Times New Roman"/>
          <w:color w:val="000000"/>
          <w:sz w:val="24"/>
          <w:szCs w:val="24"/>
        </w:rPr>
        <w:t>zabezpieczenia chroniące przed gniazdowaniem ptaków (kolce).</w:t>
      </w:r>
    </w:p>
    <w:p w14:paraId="53F6D497" w14:textId="748BDBE4" w:rsidR="00413E6E" w:rsidRPr="004922DD" w:rsidRDefault="00413E6E" w:rsidP="00413E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Wyłazy dachowe z materiału o odpowiedniej odporności ogniowej.</w:t>
      </w:r>
    </w:p>
    <w:p w14:paraId="07DB3DD7" w14:textId="77777777" w:rsidR="00AB00EA" w:rsidRDefault="00AB00EA" w:rsidP="00AB00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23FCD5A" w14:textId="77777777" w:rsidR="00043B2E" w:rsidRDefault="00043B2E" w:rsidP="00AB0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1355D" w14:textId="77777777" w:rsidR="00043B2E" w:rsidRDefault="00043B2E" w:rsidP="00AB0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6B34A" w14:textId="77777777" w:rsidR="00043B2E" w:rsidRDefault="00043B2E" w:rsidP="00AB0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3AA4C" w14:textId="77777777" w:rsidR="00043B2E" w:rsidRDefault="00043B2E" w:rsidP="00AB0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D6281" w14:textId="6388D015" w:rsidR="00AB00EA" w:rsidRPr="00702ED0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3B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702ED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702E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Wewnętrzna instalacja </w:t>
      </w:r>
      <w:proofErr w:type="spellStart"/>
      <w:r w:rsidRPr="00702E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wod</w:t>
      </w:r>
      <w:proofErr w:type="spellEnd"/>
      <w:r w:rsidRPr="00702E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kan.</w:t>
      </w:r>
    </w:p>
    <w:p w14:paraId="7298B5BE" w14:textId="77777777" w:rsidR="00AB00EA" w:rsidRPr="00702ED0" w:rsidRDefault="00AB00EA" w:rsidP="00AB00EA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Instalacja wodociągowa z rur polipropylenowych i kształtek systemowych łączonych przez zgrzewanie oraz z kształtek przejściowych z końcówkami gwintowanymi na podejścia do armatury gwintowanej o zmniejszonej rozszerzalności cieplnej α=0,035 mm/</w:t>
      </w:r>
      <w:proofErr w:type="spellStart"/>
      <w:r w:rsidRPr="00702ED0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  <w:r w:rsidRPr="00702ED0">
        <w:rPr>
          <w:rFonts w:ascii="Times New Roman" w:eastAsia="Times New Roman" w:hAnsi="Times New Roman" w:cs="Times New Roman"/>
          <w:sz w:val="24"/>
          <w:szCs w:val="24"/>
        </w:rPr>
        <w:t xml:space="preserve">; zimna woda z rur PN 10, ciepła woda z rur PN 20; </w:t>
      </w:r>
    </w:p>
    <w:p w14:paraId="67813F48" w14:textId="77777777" w:rsidR="00AB00EA" w:rsidRPr="00702ED0" w:rsidRDefault="00AB00EA" w:rsidP="00AB00EA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wodomierze zimnej wody należy przewidzieć jako wyposażenie mieszkaniowych stacji wymiennikowych c.w.u., c.o. z zaworami odcinającymi kulowymi</w:t>
      </w:r>
    </w:p>
    <w:p w14:paraId="64659C20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Podejścia do pralek automatycznych i spłuczek ustępowych wyposażyć w kulowe zawory czerpalne ze złączką do węża</w:t>
      </w:r>
    </w:p>
    <w:p w14:paraId="292351D7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 xml:space="preserve">Umywalki, zlewozmywaki wyposażyć w stojące baterie jednouchwytowe, wanny </w:t>
      </w:r>
    </w:p>
    <w:p w14:paraId="4B077341" w14:textId="77777777" w:rsidR="00AB00EA" w:rsidRPr="00702ED0" w:rsidRDefault="00AB00EA" w:rsidP="00AB00E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– w ścienne baterie jednouchwytowe ze słuchawką natryskową mocowaną na ścianie</w:t>
      </w:r>
    </w:p>
    <w:p w14:paraId="77DD6FC2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Przed bateriami mini-filtry z kurkiem odcinającym kątowym</w:t>
      </w:r>
    </w:p>
    <w:p w14:paraId="05155BF1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 xml:space="preserve">Kanalizacja sanitarna z rur PCV i kształtek na połączenia kielichowa uszczelnione pierścieniami gumowymi </w:t>
      </w:r>
    </w:p>
    <w:p w14:paraId="1F74E6C6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 xml:space="preserve">Piony kanalizacyjne wyposażyć w rewizje oraz wyprowadzić nad dach rurami wywiewnymi </w:t>
      </w:r>
    </w:p>
    <w:p w14:paraId="62C5F293" w14:textId="77777777" w:rsidR="00AB00EA" w:rsidRPr="00702ED0" w:rsidRDefault="00AB00EA" w:rsidP="00AB00EA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Wyposażenie sanitarne standardowe:</w:t>
      </w:r>
    </w:p>
    <w:p w14:paraId="5EF7D787" w14:textId="77777777" w:rsidR="00AB00EA" w:rsidRPr="00702ED0" w:rsidRDefault="00AB00EA" w:rsidP="00AB00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7796036"/>
      <w:r w:rsidRPr="00702ED0">
        <w:rPr>
          <w:rFonts w:ascii="Times New Roman" w:eastAsia="Times New Roman" w:hAnsi="Times New Roman" w:cs="Times New Roman"/>
          <w:sz w:val="24"/>
          <w:szCs w:val="24"/>
        </w:rPr>
        <w:t>- umywalki 50x42 cm z baterią i półpostumentem</w:t>
      </w:r>
    </w:p>
    <w:p w14:paraId="651445FC" w14:textId="77777777" w:rsidR="00AB00EA" w:rsidRPr="00702ED0" w:rsidRDefault="00AB00EA" w:rsidP="00AB00EA">
      <w:pPr>
        <w:spacing w:after="0" w:line="276" w:lineRule="auto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- zlewozmywak 2-komorowy  z blachy stalowej nierdzewnej do montażu  na szafkach, z baterią ( bez szafki)</w:t>
      </w:r>
    </w:p>
    <w:p w14:paraId="55CDBC9F" w14:textId="5E6253F5" w:rsidR="00AB00EA" w:rsidRPr="00702ED0" w:rsidRDefault="00AB00EA" w:rsidP="00AB00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- wanny blaszane białe o wym. 150x70cm z baterią i wylewką prysznicową</w:t>
      </w:r>
      <w:r w:rsidR="00413E6E">
        <w:rPr>
          <w:rFonts w:ascii="Times New Roman" w:eastAsia="Times New Roman" w:hAnsi="Times New Roman" w:cs="Times New Roman"/>
          <w:sz w:val="24"/>
          <w:szCs w:val="24"/>
        </w:rPr>
        <w:t xml:space="preserve"> lub brodziki prysznicowe ( w mieszkaniach przystosowanych dla osób niepełnosprawnych z kabiną prysznicową)</w:t>
      </w:r>
    </w:p>
    <w:p w14:paraId="50CA0510" w14:textId="77777777" w:rsidR="00AB00EA" w:rsidRPr="00702ED0" w:rsidRDefault="00AB00EA" w:rsidP="00AB00E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D0">
        <w:rPr>
          <w:rFonts w:ascii="Times New Roman" w:eastAsia="Times New Roman" w:hAnsi="Times New Roman" w:cs="Times New Roman"/>
          <w:sz w:val="24"/>
          <w:szCs w:val="24"/>
        </w:rPr>
        <w:t>- miski ustępowe kompaktowe</w:t>
      </w:r>
    </w:p>
    <w:bookmarkEnd w:id="2"/>
    <w:p w14:paraId="713126D4" w14:textId="77777777" w:rsidR="00AB00EA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B8210" w14:textId="77777777" w:rsidR="00AB00EA" w:rsidRPr="00983BA0" w:rsidRDefault="00AB00EA" w:rsidP="00AB00EA">
      <w:pPr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983BA0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983BA0">
        <w:rPr>
          <w:rFonts w:ascii="Times New Roman" w:eastAsia="Times New Roman" w:hAnsi="Times New Roman" w:cs="Times New Roman"/>
          <w:b/>
          <w:bCs/>
          <w:u w:val="single"/>
        </w:rPr>
        <w:t>Wewnętrzna instalacja c.o.</w:t>
      </w:r>
    </w:p>
    <w:p w14:paraId="6DBC65EB" w14:textId="7B94D6C3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>la każdego z lokali należy zaprojektować indywidualny węzeł mieszkaniowy (ogrzewanie i przygotowanie c.w.u.)</w:t>
      </w:r>
    </w:p>
    <w:p w14:paraId="6F9EDD7B" w14:textId="4EBE54E2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>ełen hydrauliczny priorytet przygotowania ciepłej wody realizowany przez 3-drogowy zawór przełączająco-regulacyjny</w:t>
      </w:r>
    </w:p>
    <w:p w14:paraId="3CA3B44A" w14:textId="70D25B2C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 xml:space="preserve">rzejniki stalowe płytowe (jedno i dwupłytowe) z zaworem termostatycznym, 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br/>
        <w:t>z połączeniem dolnym – kolor biały, w łazienkach grzejniki drabinkowe z zaworem termostatycznym – kolor biały</w:t>
      </w:r>
    </w:p>
    <w:p w14:paraId="6F48576B" w14:textId="20687634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 xml:space="preserve">rzy grzejnikach zastosować zawory odcinające </w:t>
      </w:r>
    </w:p>
    <w:p w14:paraId="454E8A39" w14:textId="1C28FCDC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 xml:space="preserve">nstalacje w mieszkaniach wykonać z rur polipropylenowych i kształtek systemowych łączonych przez zgrzewanie oraz z kształtek przejściowych z końcówkami gwintowanymi na podejścia do urządzeń, o max. parametrach pracy 90º i 0,6 </w:t>
      </w:r>
      <w:proofErr w:type="spellStart"/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>MPa</w:t>
      </w:r>
      <w:proofErr w:type="spellEnd"/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 xml:space="preserve"> o zmniejszonej rozszerzalności cieplnej α=0,035 mm/</w:t>
      </w:r>
      <w:proofErr w:type="spellStart"/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>mK</w:t>
      </w:r>
      <w:proofErr w:type="spellEnd"/>
    </w:p>
    <w:p w14:paraId="71198B57" w14:textId="263A9F9D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 xml:space="preserve">iony wyposażyć w mostek cyrkulacyjny, pod pionem zastosować regulator różnicy ciśnień </w:t>
      </w:r>
    </w:p>
    <w:p w14:paraId="7C037240" w14:textId="47E17323" w:rsidR="00A86AC6" w:rsidRPr="00A86AC6" w:rsidRDefault="00413E6E" w:rsidP="00A86AC6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86AC6" w:rsidRPr="00A86AC6">
        <w:rPr>
          <w:rFonts w:ascii="Times New Roman" w:eastAsia="Times New Roman" w:hAnsi="Times New Roman" w:cs="Times New Roman"/>
          <w:sz w:val="24"/>
          <w:szCs w:val="24"/>
        </w:rPr>
        <w:t>ury zaizolować – otulina z polipropylenu spienionego, w piwnicach i w węzłach cieplnych z płaszczem PVC.</w:t>
      </w:r>
    </w:p>
    <w:p w14:paraId="2F283503" w14:textId="77777777" w:rsidR="00AB00EA" w:rsidRPr="00983BA0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868B28" w14:textId="77777777" w:rsidR="00AB00EA" w:rsidRPr="00983BA0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Wewnętrzna instalacja elektryczna, telefoniczna, RTV (teletechniczna) i przywoławcza</w:t>
      </w:r>
    </w:p>
    <w:p w14:paraId="289559EB" w14:textId="77777777" w:rsidR="00AB00EA" w:rsidRPr="00983BA0" w:rsidRDefault="00AB00EA" w:rsidP="00AB00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Wewnętrzne instalacje elektryczne, telewizyjne, telefoniczne i przywoławcze należy zaprojektować zgodnie z obowiązującymi normami i przepisami oraz z warunkami wydanymi przez PGE.</w:t>
      </w:r>
    </w:p>
    <w:p w14:paraId="04A764CA" w14:textId="03F633B4" w:rsidR="00AB00EA" w:rsidRPr="00983BA0" w:rsidRDefault="00AB00EA" w:rsidP="00AB00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Liczniki elektryczne zlokalizować na parterze lub w wiatrołapie każdej z klatek schodowych</w:t>
      </w:r>
      <w:r w:rsidR="00413E6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układy pomiarowe należy uzgodnić z PGE.</w:t>
      </w:r>
    </w:p>
    <w:p w14:paraId="24D259C0" w14:textId="77777777" w:rsidR="00AB00EA" w:rsidRPr="00983BA0" w:rsidRDefault="00AB00EA" w:rsidP="00AB00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Wyposażenie w urządzenia – kuchnie indukcyjne z piekarnikami elektrycznymi.</w:t>
      </w:r>
    </w:p>
    <w:p w14:paraId="34C9CF5A" w14:textId="77777777" w:rsidR="00AB00EA" w:rsidRPr="00983BA0" w:rsidRDefault="00AB00EA" w:rsidP="00AB00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W kuchniach przewidzieć odrębne obwody elektryczne do kuchni indukcyjnych </w:t>
      </w:r>
    </w:p>
    <w:p w14:paraId="3D2476CE" w14:textId="77777777" w:rsidR="00AB00EA" w:rsidRPr="00983BA0" w:rsidRDefault="00AB00EA" w:rsidP="00AB00EA">
      <w:pPr>
        <w:spacing w:after="0" w:line="276" w:lineRule="auto"/>
        <w:ind w:left="9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i piekarników elektrycznych.</w:t>
      </w:r>
    </w:p>
    <w:p w14:paraId="3AEE7EC6" w14:textId="77777777" w:rsidR="00AB00EA" w:rsidRPr="00983BA0" w:rsidRDefault="00AB00EA" w:rsidP="00AB00EA">
      <w:pPr>
        <w:numPr>
          <w:ilvl w:val="0"/>
          <w:numId w:val="15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Instalację RTV (kablowa </w:t>
      </w:r>
      <w:proofErr w:type="spellStart"/>
      <w:r w:rsidRPr="00983BA0">
        <w:rPr>
          <w:rFonts w:ascii="Times New Roman" w:eastAsia="Times New Roman" w:hAnsi="Times New Roman" w:cs="Times New Roman"/>
          <w:sz w:val="24"/>
          <w:szCs w:val="24"/>
        </w:rPr>
        <w:t>Hfc</w:t>
      </w:r>
      <w:proofErr w:type="spellEnd"/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, światłowodowa FTTH, budynkowa telewizji naziemnej i satelitarnej) dostosować do odbioru telewizji cyfrowej, z możliwością współpracy z kilkoma operatorami oraz cyfrowej naziemnej. </w:t>
      </w:r>
    </w:p>
    <w:p w14:paraId="6A8245C6" w14:textId="77777777" w:rsidR="00AB00EA" w:rsidRPr="00983BA0" w:rsidRDefault="00AB00EA" w:rsidP="00AB00E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Oświetlenie LED klatek schodowych z czujnikiem ruchu.  </w:t>
      </w:r>
    </w:p>
    <w:p w14:paraId="130C644D" w14:textId="172A2F86" w:rsidR="00AB00EA" w:rsidRPr="00983BA0" w:rsidRDefault="00AB00EA" w:rsidP="00AB00EA">
      <w:pPr>
        <w:spacing w:after="0" w:line="240" w:lineRule="auto"/>
        <w:ind w:lef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D708E3A" w14:textId="77777777" w:rsidR="00AB00EA" w:rsidRPr="00983BA0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B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Przyłącze wodociągowe</w:t>
      </w:r>
    </w:p>
    <w:p w14:paraId="420D2003" w14:textId="77777777" w:rsidR="00AB00EA" w:rsidRPr="00983BA0" w:rsidRDefault="00AB00EA" w:rsidP="00AB00EA">
      <w:pPr>
        <w:numPr>
          <w:ilvl w:val="0"/>
          <w:numId w:val="1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Przyłącze zaprojektować zgodnie z warunkami wydanymi przez </w:t>
      </w:r>
      <w:proofErr w:type="spellStart"/>
      <w:r w:rsidRPr="00983BA0">
        <w:rPr>
          <w:rFonts w:ascii="Times New Roman" w:eastAsia="Times New Roman" w:hAnsi="Times New Roman" w:cs="Times New Roman"/>
          <w:sz w:val="24"/>
          <w:szCs w:val="24"/>
        </w:rPr>
        <w:t>PWiK</w:t>
      </w:r>
      <w:proofErr w:type="spellEnd"/>
    </w:p>
    <w:p w14:paraId="0C91DDDF" w14:textId="77777777" w:rsidR="00AB00EA" w:rsidRPr="00983BA0" w:rsidRDefault="00AB00EA" w:rsidP="00AB00EA">
      <w:pPr>
        <w:numPr>
          <w:ilvl w:val="0"/>
          <w:numId w:val="1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Wodomierz główny wyposażyć w zawory lub zasuwy odcinające, za zestawem urządzenie zabezpieczające przed wtórnym zanieczyszczeniem wody</w:t>
      </w:r>
    </w:p>
    <w:p w14:paraId="52F97220" w14:textId="77777777" w:rsidR="00AB00EA" w:rsidRPr="00983BA0" w:rsidRDefault="00AB00EA" w:rsidP="00AB00EA">
      <w:p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9C25B8" w14:textId="77777777" w:rsidR="00AB00EA" w:rsidRPr="00983BA0" w:rsidRDefault="00AB00EA" w:rsidP="00AB00EA">
      <w:p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B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Przyłącze kanalizacji sanitarnej</w:t>
      </w:r>
    </w:p>
    <w:p w14:paraId="6F5FD37D" w14:textId="77777777" w:rsidR="00AB00EA" w:rsidRPr="00983BA0" w:rsidRDefault="00AB00EA" w:rsidP="00AB00EA">
      <w:pPr>
        <w:numPr>
          <w:ilvl w:val="0"/>
          <w:numId w:val="17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Przyłącze zaprojektować zgodnie z warunkami wydanymi przez </w:t>
      </w:r>
      <w:proofErr w:type="spellStart"/>
      <w:r w:rsidRPr="00983BA0">
        <w:rPr>
          <w:rFonts w:ascii="Times New Roman" w:eastAsia="Times New Roman" w:hAnsi="Times New Roman" w:cs="Times New Roman"/>
          <w:sz w:val="24"/>
          <w:szCs w:val="24"/>
        </w:rPr>
        <w:t>PWiK</w:t>
      </w:r>
      <w:proofErr w:type="spellEnd"/>
      <w:r w:rsidRPr="00983BA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4165D6" w14:textId="77777777" w:rsidR="00AB00EA" w:rsidRPr="00983BA0" w:rsidRDefault="00AB00EA" w:rsidP="00AB00EA">
      <w:pPr>
        <w:numPr>
          <w:ilvl w:val="0"/>
          <w:numId w:val="13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Ścieki odprowadzane do miejskiej sieci kanalizacji sanitarnej nie mogą przekraczać dopuszczalnych wskaźników zanieczyszczeń,</w:t>
      </w:r>
    </w:p>
    <w:p w14:paraId="49EC8D4C" w14:textId="77777777" w:rsidR="00AB00EA" w:rsidRPr="00983BA0" w:rsidRDefault="00AB00EA" w:rsidP="00AB00EA">
      <w:p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F56C30" w14:textId="77777777" w:rsidR="00AB00EA" w:rsidRPr="00983BA0" w:rsidRDefault="00AB00EA" w:rsidP="00AB00EA">
      <w:p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B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Odprowadzenie ścieków deszczowych – przyłącze kanalizacji deszczowej</w:t>
      </w:r>
    </w:p>
    <w:p w14:paraId="6C441D2A" w14:textId="085C208A" w:rsidR="00AB00EA" w:rsidRPr="00983BA0" w:rsidRDefault="00AB00EA" w:rsidP="00AB00EA">
      <w:pPr>
        <w:numPr>
          <w:ilvl w:val="0"/>
          <w:numId w:val="1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Ścieki deszczowe odprowadzić do kanału deszczowego zgodnie z warunkami wydanymi przez </w:t>
      </w:r>
      <w:proofErr w:type="spellStart"/>
      <w:r w:rsidRPr="00983BA0">
        <w:rPr>
          <w:rFonts w:ascii="Times New Roman" w:eastAsia="Times New Roman" w:hAnsi="Times New Roman" w:cs="Times New Roman"/>
          <w:sz w:val="24"/>
          <w:szCs w:val="24"/>
        </w:rPr>
        <w:t>PWiK</w:t>
      </w:r>
      <w:proofErr w:type="spellEnd"/>
    </w:p>
    <w:p w14:paraId="0C1FC926" w14:textId="6020BE03" w:rsidR="00AB00EA" w:rsidRPr="00983BA0" w:rsidRDefault="00AB00EA" w:rsidP="00AB00E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Rozwiązani</w:t>
      </w:r>
      <w:r w:rsidR="00413E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techniczne kanalizacji deszczowej powinno wynikać z obliczeń ilości odprowadzanych ścieków z dachów, parkingów i pozostałych powierzchni  </w:t>
      </w:r>
    </w:p>
    <w:p w14:paraId="3A747811" w14:textId="77777777" w:rsidR="00AB00EA" w:rsidRPr="00983BA0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2F0609" w14:textId="77777777" w:rsidR="00AB00EA" w:rsidRDefault="00AB00EA" w:rsidP="00AB00EA">
      <w:p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3" w:name="_Hlk57797859"/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Oświetlenie terenu</w:t>
      </w:r>
      <w:r w:rsidRPr="00983B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407434A" w14:textId="632669B5" w:rsidR="00AB00EA" w:rsidRDefault="00AB00EA" w:rsidP="00AB00EA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Słupy oświetlające teren i miejsca postojowe typu parkowego z oprawami LED, </w:t>
      </w:r>
    </w:p>
    <w:p w14:paraId="53B21ED1" w14:textId="14100834" w:rsidR="00413E6E" w:rsidRPr="00983BA0" w:rsidRDefault="00413E6E" w:rsidP="00AB00EA">
      <w:pPr>
        <w:pStyle w:val="Akapitzlist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Wzór słupów oświetleniowych należy uzgodnić z WUOZ. </w:t>
      </w:r>
    </w:p>
    <w:p w14:paraId="45AD3451" w14:textId="77777777" w:rsidR="00AB00EA" w:rsidRPr="00983BA0" w:rsidRDefault="00AB00EA" w:rsidP="00AB00E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Obwód oświetlenia wyprowadzić z tablicy administracyjnej usytuowanej wewnątrz budynku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20BCD760" w14:textId="77777777" w:rsidR="00AB00EA" w:rsidRPr="00983BA0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F5073" w14:textId="77777777" w:rsidR="00AB00EA" w:rsidRPr="00983BA0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Kanalizacja teletechniczna</w:t>
      </w:r>
    </w:p>
    <w:p w14:paraId="05DE05B3" w14:textId="77777777" w:rsidR="00AB00EA" w:rsidRPr="00983BA0" w:rsidRDefault="00AB00EA" w:rsidP="00AB00E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Należy zaprojektować kanalizację teletechniczną na terenie nieruchomości z włączeniem do budynków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D672A" w14:textId="7E081253" w:rsidR="00AB00EA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B3FBA2" w14:textId="11C92489" w:rsidR="003B3C31" w:rsidRDefault="003B3C31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8B5576" w14:textId="77777777" w:rsidR="003B3C31" w:rsidRPr="00983BA0" w:rsidRDefault="003B3C31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BB8682" w14:textId="77777777" w:rsidR="00AB00EA" w:rsidRPr="00983BA0" w:rsidRDefault="00AB00EA" w:rsidP="00AB00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B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Węzły cieplne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23F14E" w14:textId="77777777" w:rsidR="00AB00EA" w:rsidRPr="00983BA0" w:rsidRDefault="00AB00EA" w:rsidP="00AB00EA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Wymogi dotyczące węzłów cieplnych zgodnie z warunkami przyłączenia do sieci ciepłowniczej wydanymi przez MZGK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D3380" w14:textId="77777777" w:rsidR="00AB00EA" w:rsidRDefault="00AB00EA" w:rsidP="00AB00EA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>okalizacja węzłów cieplnych – zgodnie z koncepcją projektową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632BF" w14:textId="77777777" w:rsidR="00AB00EA" w:rsidRPr="003B3C31" w:rsidRDefault="00AB00EA" w:rsidP="00AB00EA">
      <w:pPr>
        <w:keepNext/>
        <w:tabs>
          <w:tab w:val="num" w:pos="1620"/>
        </w:tabs>
        <w:spacing w:after="0" w:line="276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Drogi </w:t>
      </w:r>
    </w:p>
    <w:p w14:paraId="05F5AE05" w14:textId="77777777" w:rsidR="00AB00EA" w:rsidRPr="00983BA0" w:rsidRDefault="00AB00EA" w:rsidP="00AB00EA">
      <w:pPr>
        <w:keepNext/>
        <w:numPr>
          <w:ilvl w:val="0"/>
          <w:numId w:val="21"/>
        </w:numPr>
        <w:spacing w:after="0" w:line="276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83BA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Wjazd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ul. Garncarskiej.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3D21A71F" w14:textId="77777777" w:rsidR="00AB00EA" w:rsidRPr="00983BA0" w:rsidRDefault="00AB00EA" w:rsidP="00AB00EA">
      <w:pPr>
        <w:keepNext/>
        <w:numPr>
          <w:ilvl w:val="0"/>
          <w:numId w:val="2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83BA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Nawierzchnia dróg i chodników - zgodnie z zapisami planu miejscowego, </w:t>
      </w:r>
    </w:p>
    <w:p w14:paraId="4F1517AB" w14:textId="77777777" w:rsidR="00AB00EA" w:rsidRPr="00983BA0" w:rsidRDefault="00AB00EA" w:rsidP="00AB00EA">
      <w:pPr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Liczba miejsc postojowych – zgodnie z zapisami planu miejscowego.</w:t>
      </w:r>
    </w:p>
    <w:p w14:paraId="7739D8EE" w14:textId="77777777" w:rsidR="00AB00EA" w:rsidRPr="00983BA0" w:rsidRDefault="00AB00EA" w:rsidP="00AB00EA">
      <w:pPr>
        <w:keepNext/>
        <w:spacing w:after="0" w:line="276" w:lineRule="auto"/>
        <w:ind w:left="360" w:hanging="36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1440C30" w14:textId="77777777" w:rsidR="00AB00EA" w:rsidRPr="003B3C31" w:rsidRDefault="00AB00EA" w:rsidP="00AB00EA">
      <w:pPr>
        <w:keepNext/>
        <w:spacing w:after="0" w:line="276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Elementy małej architektury</w:t>
      </w:r>
      <w:r w:rsidRPr="003B3C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A944C4E" w14:textId="77777777" w:rsidR="00AB00EA" w:rsidRPr="00983BA0" w:rsidRDefault="00AB00EA" w:rsidP="00AB00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W projekcie (kosztorysie inwestorskim, przedmiarze robót) należy przewidzieć na terenie nieruchomości:</w:t>
      </w:r>
    </w:p>
    <w:p w14:paraId="16400F07" w14:textId="77777777" w:rsidR="00AB00EA" w:rsidRPr="00983BA0" w:rsidRDefault="00AB00EA" w:rsidP="00AB00E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ławki, </w:t>
      </w:r>
    </w:p>
    <w:p w14:paraId="328D317C" w14:textId="77777777" w:rsidR="00AB00EA" w:rsidRPr="00983BA0" w:rsidRDefault="00AB00EA" w:rsidP="00AB00E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ogrodzony plac zabaw,</w:t>
      </w:r>
    </w:p>
    <w:p w14:paraId="6DB02B23" w14:textId="77777777" w:rsidR="00AB00EA" w:rsidRPr="00983BA0" w:rsidRDefault="00AB00EA" w:rsidP="00AB00E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ogrodzenie panelowe </w:t>
      </w:r>
      <w:r w:rsidRPr="00983BA0">
        <w:rPr>
          <w:rFonts w:ascii="Times New Roman" w:eastAsia="Times New Roman" w:hAnsi="Times New Roman" w:cs="Times New Roman"/>
          <w:bCs/>
          <w:sz w:val="24"/>
          <w:szCs w:val="24"/>
        </w:rPr>
        <w:t>z paneli ocynkowanych o wysokości 150 cm (minimalna średnica drutu 5 mm), podmurówka betonowa prefabrykowana,</w:t>
      </w:r>
    </w:p>
    <w:p w14:paraId="684DB6A7" w14:textId="613FA0FF" w:rsidR="00AB00EA" w:rsidRPr="00413E6E" w:rsidRDefault="00413E6E" w:rsidP="00413E6E">
      <w:pPr>
        <w:pStyle w:val="Akapitzlist"/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E6E">
        <w:rPr>
          <w:rFonts w:ascii="Times New Roman" w:eastAsia="Times New Roman" w:hAnsi="Times New Roman" w:cs="Times New Roman"/>
          <w:sz w:val="24"/>
          <w:szCs w:val="24"/>
        </w:rPr>
        <w:t>miejsce gromadzenia odpadów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1BC">
        <w:rPr>
          <w:rFonts w:ascii="Times New Roman" w:eastAsia="Times New Roman" w:hAnsi="Times New Roman" w:cs="Times New Roman"/>
          <w:sz w:val="24"/>
          <w:szCs w:val="24"/>
        </w:rPr>
        <w:t xml:space="preserve">stałych </w:t>
      </w:r>
    </w:p>
    <w:p w14:paraId="08650986" w14:textId="77777777" w:rsidR="00AB00EA" w:rsidRPr="00983BA0" w:rsidRDefault="00AB00EA" w:rsidP="00AB00EA">
      <w:pPr>
        <w:numPr>
          <w:ilvl w:val="0"/>
          <w:numId w:val="1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pojemniki na śmieci segregowane oraz komunalne w ilości odpowiedniej dla zaprojektowanej ilości mieszkań,</w:t>
      </w:r>
    </w:p>
    <w:p w14:paraId="272B1FE4" w14:textId="77777777" w:rsidR="00AB00EA" w:rsidRPr="00983BA0" w:rsidRDefault="00AB00EA" w:rsidP="00AB00EA">
      <w:pPr>
        <w:numPr>
          <w:ilvl w:val="0"/>
          <w:numId w:val="19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obrotowe kosze na śmieci,</w:t>
      </w:r>
    </w:p>
    <w:p w14:paraId="3C7328DF" w14:textId="248EA7F0" w:rsidR="00AB00EA" w:rsidRPr="00983BA0" w:rsidRDefault="00AB00EA" w:rsidP="00AB00EA">
      <w:pPr>
        <w:numPr>
          <w:ilvl w:val="0"/>
          <w:numId w:val="19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83BA0">
        <w:rPr>
          <w:rFonts w:ascii="Times New Roman" w:eastAsia="Times New Roman" w:hAnsi="Times New Roman" w:cs="Times New Roman"/>
          <w:sz w:val="24"/>
          <w:szCs w:val="24"/>
        </w:rPr>
        <w:t>pojemniki na piasek do utrzymani</w:t>
      </w:r>
      <w:r w:rsidR="004F15D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3BA0">
        <w:rPr>
          <w:rFonts w:ascii="Times New Roman" w:eastAsia="Times New Roman" w:hAnsi="Times New Roman" w:cs="Times New Roman"/>
          <w:sz w:val="24"/>
          <w:szCs w:val="24"/>
        </w:rPr>
        <w:t xml:space="preserve"> zimowego dróg i chodników, </w:t>
      </w:r>
    </w:p>
    <w:p w14:paraId="28F3D1F3" w14:textId="77777777" w:rsidR="00AB00EA" w:rsidRPr="001D6740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740">
        <w:rPr>
          <w:rFonts w:ascii="Times New Roman" w:hAnsi="Times New Roman" w:cs="Times New Roman"/>
          <w:color w:val="000000"/>
          <w:sz w:val="24"/>
          <w:szCs w:val="24"/>
        </w:rPr>
        <w:t>Tereny zielone zagospodarowane poprzez rozprowadzenie warstwy ziemi urodzajnej</w:t>
      </w:r>
    </w:p>
    <w:p w14:paraId="2CCA1013" w14:textId="77777777" w:rsidR="00AB00EA" w:rsidRPr="001D6740" w:rsidRDefault="00AB00EA" w:rsidP="00AB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740">
        <w:rPr>
          <w:rFonts w:ascii="Times New Roman" w:hAnsi="Times New Roman" w:cs="Times New Roman"/>
          <w:color w:val="000000"/>
          <w:sz w:val="24"/>
          <w:szCs w:val="24"/>
        </w:rPr>
        <w:t>oraz zasianie trawy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3C212" w14:textId="77777777" w:rsidR="00A2100C" w:rsidRDefault="00A2100C"/>
    <w:sectPr w:rsidR="00A210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F151" w14:textId="77777777" w:rsidR="00CC5030" w:rsidRDefault="00CC5030" w:rsidP="00CC5030">
      <w:pPr>
        <w:spacing w:after="0" w:line="240" w:lineRule="auto"/>
      </w:pPr>
      <w:r>
        <w:separator/>
      </w:r>
    </w:p>
  </w:endnote>
  <w:endnote w:type="continuationSeparator" w:id="0">
    <w:p w14:paraId="3BC5F84B" w14:textId="77777777" w:rsidR="00CC5030" w:rsidRDefault="00CC5030" w:rsidP="00CC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FA4D" w14:textId="77777777" w:rsidR="00CC5030" w:rsidRDefault="00CC5030" w:rsidP="00CC5030">
      <w:pPr>
        <w:spacing w:after="0" w:line="240" w:lineRule="auto"/>
      </w:pPr>
      <w:r>
        <w:separator/>
      </w:r>
    </w:p>
  </w:footnote>
  <w:footnote w:type="continuationSeparator" w:id="0">
    <w:p w14:paraId="46E5236D" w14:textId="77777777" w:rsidR="00CC5030" w:rsidRDefault="00CC5030" w:rsidP="00CC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4339" w14:textId="77777777" w:rsidR="00CC5030" w:rsidRDefault="00CC5030" w:rsidP="00CC5030">
    <w:pPr>
      <w:pStyle w:val="Nagwek"/>
      <w:jc w:val="right"/>
      <w:rPr>
        <w:i/>
      </w:rPr>
    </w:pPr>
    <w:r>
      <w:rPr>
        <w:i/>
      </w:rPr>
      <w:t>Zał. Nr 10 do SIWZ (Załącznik nr 3 do wzoru umowy)</w:t>
    </w:r>
  </w:p>
  <w:p w14:paraId="13E94D4D" w14:textId="77777777" w:rsidR="00CC5030" w:rsidRDefault="00CC50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7C"/>
    <w:multiLevelType w:val="hybridMultilevel"/>
    <w:tmpl w:val="95EAC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4AB0"/>
    <w:multiLevelType w:val="hybridMultilevel"/>
    <w:tmpl w:val="F8B4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095"/>
    <w:multiLevelType w:val="hybridMultilevel"/>
    <w:tmpl w:val="E97E19BE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5AF04F7"/>
    <w:multiLevelType w:val="hybridMultilevel"/>
    <w:tmpl w:val="DC4CF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36B3A"/>
    <w:multiLevelType w:val="hybridMultilevel"/>
    <w:tmpl w:val="7E8A1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17FD"/>
    <w:multiLevelType w:val="hybridMultilevel"/>
    <w:tmpl w:val="FE165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36F6"/>
    <w:multiLevelType w:val="hybridMultilevel"/>
    <w:tmpl w:val="2E92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1F52"/>
    <w:multiLevelType w:val="hybridMultilevel"/>
    <w:tmpl w:val="77C4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2E42"/>
    <w:multiLevelType w:val="hybridMultilevel"/>
    <w:tmpl w:val="9DEE56DC"/>
    <w:lvl w:ilvl="0" w:tplc="0415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 w15:restartNumberingAfterBreak="0">
    <w:nsid w:val="23D670AE"/>
    <w:multiLevelType w:val="hybridMultilevel"/>
    <w:tmpl w:val="0E28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A5A70"/>
    <w:multiLevelType w:val="hybridMultilevel"/>
    <w:tmpl w:val="9838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8B4"/>
    <w:multiLevelType w:val="hybridMultilevel"/>
    <w:tmpl w:val="37F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2E3"/>
    <w:multiLevelType w:val="hybridMultilevel"/>
    <w:tmpl w:val="3F202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D492E"/>
    <w:multiLevelType w:val="hybridMultilevel"/>
    <w:tmpl w:val="5C7EE3A4"/>
    <w:lvl w:ilvl="0" w:tplc="0415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305ECD7E">
      <w:start w:val="11"/>
      <w:numFmt w:val="upperLetter"/>
      <w:lvlText w:val="%2."/>
      <w:lvlJc w:val="left"/>
      <w:pPr>
        <w:tabs>
          <w:tab w:val="num" w:pos="1633"/>
        </w:tabs>
        <w:ind w:left="1633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14" w15:restartNumberingAfterBreak="0">
    <w:nsid w:val="35F402A2"/>
    <w:multiLevelType w:val="hybridMultilevel"/>
    <w:tmpl w:val="6B58B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44A7"/>
    <w:multiLevelType w:val="hybridMultilevel"/>
    <w:tmpl w:val="E00CF1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2FBE0">
      <w:start w:val="1"/>
      <w:numFmt w:val="upperRoman"/>
      <w:pStyle w:val="Nagwek3"/>
      <w:lvlText w:val="%2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A62683"/>
    <w:multiLevelType w:val="hybridMultilevel"/>
    <w:tmpl w:val="7474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D1A21"/>
    <w:multiLevelType w:val="hybridMultilevel"/>
    <w:tmpl w:val="124E7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C62AA"/>
    <w:multiLevelType w:val="hybridMultilevel"/>
    <w:tmpl w:val="3B884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B1304"/>
    <w:multiLevelType w:val="hybridMultilevel"/>
    <w:tmpl w:val="786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F1512"/>
    <w:multiLevelType w:val="hybridMultilevel"/>
    <w:tmpl w:val="FEAA5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8131E"/>
    <w:multiLevelType w:val="hybridMultilevel"/>
    <w:tmpl w:val="3A043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12A0D"/>
    <w:multiLevelType w:val="hybridMultilevel"/>
    <w:tmpl w:val="5874C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24C41"/>
    <w:multiLevelType w:val="hybridMultilevel"/>
    <w:tmpl w:val="780E3F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21"/>
  </w:num>
  <w:num w:numId="13">
    <w:abstractNumId w:val="20"/>
  </w:num>
  <w:num w:numId="14">
    <w:abstractNumId w:val="22"/>
  </w:num>
  <w:num w:numId="15">
    <w:abstractNumId w:val="8"/>
  </w:num>
  <w:num w:numId="16">
    <w:abstractNumId w:val="12"/>
  </w:num>
  <w:num w:numId="17">
    <w:abstractNumId w:val="16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15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2"/>
    <w:rsid w:val="00043B2E"/>
    <w:rsid w:val="0019376E"/>
    <w:rsid w:val="003B3C31"/>
    <w:rsid w:val="00413E6E"/>
    <w:rsid w:val="004F15DA"/>
    <w:rsid w:val="007330C1"/>
    <w:rsid w:val="008A63A1"/>
    <w:rsid w:val="00910C92"/>
    <w:rsid w:val="00A201BC"/>
    <w:rsid w:val="00A2100C"/>
    <w:rsid w:val="00A86AC6"/>
    <w:rsid w:val="00AB00EA"/>
    <w:rsid w:val="00AC7379"/>
    <w:rsid w:val="00CC5030"/>
    <w:rsid w:val="00DF1AF7"/>
    <w:rsid w:val="00ED2B42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850D1"/>
  <w15:chartTrackingRefBased/>
  <w15:docId w15:val="{8F89635E-0A5B-4568-B527-BD60AB2D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EA"/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86AC6"/>
    <w:pPr>
      <w:keepNext/>
      <w:numPr>
        <w:ilvl w:val="1"/>
        <w:numId w:val="22"/>
      </w:numPr>
      <w:tabs>
        <w:tab w:val="num" w:pos="360"/>
      </w:tabs>
      <w:spacing w:after="0" w:line="240" w:lineRule="auto"/>
      <w:ind w:left="360" w:hanging="360"/>
      <w:outlineLvl w:val="2"/>
    </w:pPr>
    <w:rPr>
      <w:rFonts w:ascii="Arial" w:eastAsia="Times New Roman" w:hAnsi="Arial" w:cs="Arial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B00EA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00EA"/>
  </w:style>
  <w:style w:type="character" w:customStyle="1" w:styleId="Nagwek3Znak">
    <w:name w:val="Nagłówek 3 Znak"/>
    <w:basedOn w:val="Domylnaczcionkaakapitu"/>
    <w:link w:val="Nagwek3"/>
    <w:rsid w:val="00A86AC6"/>
    <w:rPr>
      <w:rFonts w:ascii="Arial" w:eastAsia="Times New Roman" w:hAnsi="Arial" w:cs="Arial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73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CC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5030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30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uratorplus.pl/images/wieksze_mniejsze(1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3054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dc:description/>
  <cp:lastModifiedBy>Małgorzata Fornal</cp:lastModifiedBy>
  <cp:revision>5</cp:revision>
  <dcterms:created xsi:type="dcterms:W3CDTF">2021-05-04T10:13:00Z</dcterms:created>
  <dcterms:modified xsi:type="dcterms:W3CDTF">2021-05-04T10:19:00Z</dcterms:modified>
</cp:coreProperties>
</file>