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9128" w14:textId="56428E93" w:rsidR="003547E0" w:rsidRPr="003547E0" w:rsidRDefault="003547E0" w:rsidP="005E329C">
      <w:pPr>
        <w:pStyle w:val="Standard"/>
        <w:spacing w:line="276" w:lineRule="auto"/>
        <w:jc w:val="right"/>
        <w:rPr>
          <w:rFonts w:ascii="Verdana" w:hAnsi="Verdana"/>
          <w:b/>
          <w:sz w:val="20"/>
          <w:szCs w:val="20"/>
        </w:rPr>
      </w:pPr>
      <w:r w:rsidRPr="003547E0">
        <w:rPr>
          <w:rFonts w:ascii="Verdana" w:hAnsi="Verdana"/>
          <w:b/>
          <w:sz w:val="20"/>
          <w:szCs w:val="20"/>
        </w:rPr>
        <w:t>INS/BP</w:t>
      </w:r>
      <w:r w:rsidR="00E55498">
        <w:rPr>
          <w:rFonts w:ascii="Verdana" w:hAnsi="Verdana"/>
          <w:b/>
          <w:sz w:val="20"/>
          <w:szCs w:val="20"/>
        </w:rPr>
        <w:t>R</w:t>
      </w:r>
      <w:r w:rsidRPr="003547E0">
        <w:rPr>
          <w:rFonts w:ascii="Verdana" w:hAnsi="Verdana"/>
          <w:b/>
          <w:sz w:val="20"/>
          <w:szCs w:val="20"/>
        </w:rPr>
        <w:t xml:space="preserve">  –</w:t>
      </w:r>
      <w:r w:rsidR="005E329C">
        <w:rPr>
          <w:rFonts w:ascii="Verdana" w:hAnsi="Verdana"/>
          <w:b/>
          <w:sz w:val="20"/>
          <w:szCs w:val="20"/>
        </w:rPr>
        <w:t xml:space="preserve"> </w:t>
      </w:r>
      <w:r w:rsidR="006472FC">
        <w:rPr>
          <w:rFonts w:ascii="Verdana" w:hAnsi="Verdana"/>
          <w:b/>
          <w:sz w:val="20"/>
          <w:szCs w:val="20"/>
        </w:rPr>
        <w:t>2</w:t>
      </w:r>
      <w:r w:rsidRPr="003547E0">
        <w:rPr>
          <w:rFonts w:ascii="Verdana" w:hAnsi="Verdana"/>
          <w:b/>
          <w:sz w:val="20"/>
          <w:szCs w:val="20"/>
        </w:rPr>
        <w:t>/202</w:t>
      </w:r>
      <w:r w:rsidR="006472FC">
        <w:rPr>
          <w:rFonts w:ascii="Verdana" w:hAnsi="Verdana"/>
          <w:b/>
          <w:sz w:val="20"/>
          <w:szCs w:val="20"/>
        </w:rPr>
        <w:t>4</w:t>
      </w:r>
    </w:p>
    <w:p w14:paraId="27D6689A" w14:textId="77777777" w:rsidR="003547E0" w:rsidRPr="003547E0" w:rsidRDefault="003547E0" w:rsidP="003547E0">
      <w:pPr>
        <w:pStyle w:val="Standard"/>
        <w:spacing w:after="120" w:line="276" w:lineRule="auto"/>
        <w:jc w:val="right"/>
        <w:rPr>
          <w:rFonts w:ascii="Verdana" w:hAnsi="Verdana"/>
          <w:b/>
          <w:sz w:val="20"/>
          <w:szCs w:val="20"/>
        </w:rPr>
      </w:pPr>
      <w:r w:rsidRPr="003547E0">
        <w:rPr>
          <w:rFonts w:ascii="Verdana" w:hAnsi="Verdana"/>
          <w:b/>
          <w:sz w:val="20"/>
          <w:szCs w:val="20"/>
        </w:rPr>
        <w:t>Załącznik Nr 5 do SWZ</w:t>
      </w:r>
    </w:p>
    <w:p w14:paraId="677790D8" w14:textId="77777777" w:rsidR="003547E0" w:rsidRPr="003547E0" w:rsidRDefault="003547E0" w:rsidP="003547E0">
      <w:pPr>
        <w:pStyle w:val="Default"/>
        <w:spacing w:after="120" w:line="276" w:lineRule="auto"/>
        <w:jc w:val="center"/>
        <w:rPr>
          <w:rFonts w:ascii="Verdana" w:hAnsi="Verdana"/>
          <w:b/>
          <w:bCs/>
          <w:color w:val="00000A"/>
          <w:sz w:val="20"/>
          <w:szCs w:val="20"/>
        </w:rPr>
      </w:pPr>
    </w:p>
    <w:p w14:paraId="70FC9172" w14:textId="3ADB0CE7" w:rsidR="003547E0" w:rsidRPr="003547E0" w:rsidRDefault="003547E0" w:rsidP="003547E0">
      <w:pPr>
        <w:pStyle w:val="Default"/>
        <w:spacing w:after="120" w:line="276" w:lineRule="auto"/>
        <w:jc w:val="center"/>
        <w:rPr>
          <w:rFonts w:ascii="Verdana" w:hAnsi="Verdana"/>
          <w:b/>
          <w:bCs/>
          <w:color w:val="00000A"/>
          <w:sz w:val="20"/>
          <w:szCs w:val="20"/>
        </w:rPr>
      </w:pPr>
      <w:r w:rsidRPr="003547E0">
        <w:rPr>
          <w:rFonts w:ascii="Verdana" w:hAnsi="Verdana"/>
          <w:b/>
          <w:bCs/>
          <w:color w:val="00000A"/>
          <w:sz w:val="20"/>
          <w:szCs w:val="20"/>
        </w:rPr>
        <w:t xml:space="preserve"> WZÓR UMOWY NR INS/BP</w:t>
      </w:r>
      <w:r w:rsidR="00E55498">
        <w:rPr>
          <w:rFonts w:ascii="Verdana" w:hAnsi="Verdana"/>
          <w:b/>
          <w:bCs/>
          <w:color w:val="00000A"/>
          <w:sz w:val="20"/>
          <w:szCs w:val="20"/>
        </w:rPr>
        <w:t>R</w:t>
      </w:r>
      <w:r w:rsidRPr="003547E0">
        <w:rPr>
          <w:rFonts w:ascii="Verdana" w:hAnsi="Verdana"/>
          <w:b/>
          <w:bCs/>
          <w:color w:val="00000A"/>
          <w:sz w:val="20"/>
          <w:szCs w:val="20"/>
        </w:rPr>
        <w:t xml:space="preserve"> -…/202</w:t>
      </w:r>
      <w:r w:rsidR="005E329C">
        <w:rPr>
          <w:rFonts w:ascii="Verdana" w:hAnsi="Verdana"/>
          <w:b/>
          <w:bCs/>
          <w:color w:val="00000A"/>
          <w:sz w:val="20"/>
          <w:szCs w:val="20"/>
        </w:rPr>
        <w:t>3</w:t>
      </w:r>
    </w:p>
    <w:p w14:paraId="2464C098" w14:textId="77777777" w:rsidR="003547E0" w:rsidRPr="003547E0" w:rsidRDefault="003547E0" w:rsidP="003547E0">
      <w:pPr>
        <w:pStyle w:val="Default"/>
        <w:spacing w:after="120" w:line="276" w:lineRule="auto"/>
        <w:jc w:val="both"/>
        <w:rPr>
          <w:rFonts w:ascii="Verdana" w:hAnsi="Verdana" w:cs="Times New Roman"/>
          <w:bCs/>
          <w:color w:val="00000A"/>
          <w:sz w:val="20"/>
          <w:szCs w:val="20"/>
        </w:rPr>
      </w:pPr>
      <w:r w:rsidRPr="003547E0">
        <w:rPr>
          <w:rFonts w:ascii="Verdana" w:hAnsi="Verdana" w:cs="Times New Roman"/>
          <w:bCs/>
          <w:color w:val="00000A"/>
          <w:sz w:val="20"/>
          <w:szCs w:val="20"/>
        </w:rPr>
        <w:t>zawarta w dniu ……………………………… pomiędzy:</w:t>
      </w:r>
    </w:p>
    <w:p w14:paraId="483D5C90" w14:textId="61FAAA74" w:rsidR="003547E0" w:rsidRPr="003547E0" w:rsidRDefault="003547E0" w:rsidP="003547E0">
      <w:pPr>
        <w:pStyle w:val="Default"/>
        <w:spacing w:after="120" w:line="276" w:lineRule="auto"/>
        <w:jc w:val="both"/>
        <w:rPr>
          <w:rFonts w:ascii="Verdana" w:hAnsi="Verdana" w:cs="Times New Roman"/>
          <w:sz w:val="20"/>
          <w:szCs w:val="20"/>
        </w:rPr>
      </w:pPr>
      <w:r w:rsidRPr="003547E0">
        <w:rPr>
          <w:rFonts w:ascii="Verdana" w:hAnsi="Verdana" w:cs="Times New Roman"/>
          <w:bCs/>
          <w:color w:val="00000A"/>
          <w:sz w:val="20"/>
          <w:szCs w:val="20"/>
        </w:rPr>
        <w:t>Sieć Badawcza Łukasiewicz - Instytutem Nowych Syntez Chemicznych z siedzibą w Puławach,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w dalszej części niniejszej umowy Zamawiającym, reprezentowanym przez:</w:t>
      </w:r>
    </w:p>
    <w:p w14:paraId="7514D5E1" w14:textId="77777777" w:rsidR="003547E0" w:rsidRPr="003547E0" w:rsidRDefault="003547E0" w:rsidP="003547E0">
      <w:pPr>
        <w:pStyle w:val="Default"/>
        <w:spacing w:after="120" w:line="276" w:lineRule="auto"/>
        <w:jc w:val="both"/>
        <w:rPr>
          <w:rFonts w:ascii="Verdana" w:hAnsi="Verdana" w:cs="Times New Roman"/>
          <w:bCs/>
          <w:color w:val="00000A"/>
          <w:sz w:val="20"/>
          <w:szCs w:val="20"/>
        </w:rPr>
      </w:pPr>
      <w:r w:rsidRPr="003547E0">
        <w:rPr>
          <w:rFonts w:ascii="Verdana" w:hAnsi="Verdana" w:cs="Times New Roman"/>
          <w:bCs/>
          <w:color w:val="00000A"/>
          <w:sz w:val="20"/>
          <w:szCs w:val="20"/>
        </w:rPr>
        <w:t>1.</w:t>
      </w:r>
      <w:r w:rsidRPr="003547E0">
        <w:rPr>
          <w:rFonts w:ascii="Verdana" w:hAnsi="Verdana" w:cs="Times New Roman"/>
          <w:bCs/>
          <w:color w:val="00000A"/>
          <w:sz w:val="20"/>
          <w:szCs w:val="20"/>
        </w:rPr>
        <w:tab/>
        <w:t>………………………………………………………………………………</w:t>
      </w:r>
    </w:p>
    <w:p w14:paraId="3B5E0336" w14:textId="77777777" w:rsidR="003547E0" w:rsidRPr="003547E0" w:rsidRDefault="003547E0" w:rsidP="003547E0">
      <w:pPr>
        <w:suppressAutoHyphens/>
        <w:spacing w:after="120" w:line="276" w:lineRule="auto"/>
        <w:jc w:val="both"/>
        <w:rPr>
          <w:rFonts w:ascii="Verdana" w:hAnsi="Verdana"/>
        </w:rPr>
      </w:pPr>
    </w:p>
    <w:p w14:paraId="20AE0CCE" w14:textId="77777777" w:rsidR="003547E0" w:rsidRPr="003547E0" w:rsidRDefault="003547E0" w:rsidP="003547E0">
      <w:pPr>
        <w:suppressAutoHyphens/>
        <w:spacing w:after="120" w:line="276" w:lineRule="auto"/>
        <w:jc w:val="both"/>
        <w:rPr>
          <w:rFonts w:ascii="Verdana" w:hAnsi="Verdana"/>
          <w:b/>
        </w:rPr>
      </w:pPr>
      <w:r w:rsidRPr="003547E0">
        <w:rPr>
          <w:rFonts w:ascii="Verdana" w:hAnsi="Verdana"/>
          <w:b/>
        </w:rPr>
        <w:t>a</w:t>
      </w:r>
    </w:p>
    <w:p w14:paraId="502DFAAD" w14:textId="77777777" w:rsidR="003547E0" w:rsidRPr="003547E0" w:rsidRDefault="003547E0" w:rsidP="003547E0">
      <w:pPr>
        <w:suppressAutoHyphens/>
        <w:spacing w:after="120" w:line="276" w:lineRule="auto"/>
        <w:jc w:val="both"/>
        <w:rPr>
          <w:rFonts w:ascii="Verdana" w:hAnsi="Verdana"/>
          <w:i/>
        </w:rPr>
      </w:pPr>
    </w:p>
    <w:p w14:paraId="0EF68F66" w14:textId="77777777" w:rsidR="003547E0" w:rsidRPr="003547E0" w:rsidRDefault="007D6CD1" w:rsidP="003547E0">
      <w:pPr>
        <w:suppressAutoHyphens/>
        <w:spacing w:after="120" w:line="276" w:lineRule="auto"/>
        <w:jc w:val="both"/>
        <w:rPr>
          <w:rFonts w:ascii="Verdana" w:hAnsi="Verdana"/>
          <w:iCs/>
        </w:rPr>
      </w:pPr>
      <w:r w:rsidRPr="003547E0">
        <w:rPr>
          <w:rFonts w:ascii="Verdana" w:hAnsi="Verdana"/>
          <w:iCs/>
        </w:rPr>
        <w:fldChar w:fldCharType="begin">
          <w:ffData>
            <w:name w:val="Tekst11"/>
            <w:enabled/>
            <w:calcOnExit w:val="0"/>
            <w:textInput/>
          </w:ffData>
        </w:fldChar>
      </w:r>
      <w:bookmarkStart w:id="0" w:name="Tekst11"/>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0"/>
      <w:r w:rsidR="003547E0" w:rsidRPr="003547E0">
        <w:rPr>
          <w:rFonts w:ascii="Verdana" w:hAnsi="Verdana"/>
          <w:iCs/>
        </w:rPr>
        <w:t xml:space="preserve"> (nazwa Wykonawcy lub imię i nazwisko), z siedzibą/miejscem prowadzenia działalności/miejscem zamieszkania dla celów podatkowych w </w:t>
      </w:r>
      <w:r w:rsidRPr="003547E0">
        <w:rPr>
          <w:rFonts w:ascii="Verdana" w:hAnsi="Verdana"/>
          <w:iCs/>
        </w:rPr>
        <w:fldChar w:fldCharType="begin">
          <w:ffData>
            <w:name w:val="Tekst12"/>
            <w:enabled/>
            <w:calcOnExit w:val="0"/>
            <w:textInput/>
          </w:ffData>
        </w:fldChar>
      </w:r>
      <w:bookmarkStart w:id="1" w:name="Tekst12"/>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1"/>
      <w:r w:rsidR="003547E0" w:rsidRPr="003547E0">
        <w:rPr>
          <w:rFonts w:ascii="Verdana" w:hAnsi="Verdana"/>
          <w:iCs/>
        </w:rPr>
        <w:t xml:space="preserve"> (adres siedziby/miejsca prowadzenia działalności/miejsca zamieszkania), NIP </w:t>
      </w:r>
      <w:r w:rsidRPr="003547E0">
        <w:rPr>
          <w:rFonts w:ascii="Verdana" w:hAnsi="Verdana"/>
          <w:iCs/>
        </w:rPr>
        <w:fldChar w:fldCharType="begin">
          <w:ffData>
            <w:name w:val="Tekst13"/>
            <w:enabled/>
            <w:calcOnExit w:val="0"/>
            <w:textInput/>
          </w:ffData>
        </w:fldChar>
      </w:r>
      <w:bookmarkStart w:id="2" w:name="Tekst13"/>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2"/>
      <w:r w:rsidR="003547E0" w:rsidRPr="003547E0">
        <w:rPr>
          <w:rFonts w:ascii="Verdana" w:hAnsi="Verdana"/>
          <w:iCs/>
        </w:rPr>
        <w:t xml:space="preserve">, wpisanym do </w:t>
      </w:r>
      <w:r w:rsidRPr="003547E0">
        <w:rPr>
          <w:rFonts w:ascii="Verdana" w:hAnsi="Verdana"/>
          <w:iCs/>
        </w:rPr>
        <w:fldChar w:fldCharType="begin">
          <w:ffData>
            <w:name w:val="Tekst14"/>
            <w:enabled/>
            <w:calcOnExit w:val="0"/>
            <w:textInput/>
          </w:ffData>
        </w:fldChar>
      </w:r>
      <w:bookmarkStart w:id="3" w:name="Tekst14"/>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3"/>
      <w:r w:rsidR="003547E0" w:rsidRPr="003547E0">
        <w:rPr>
          <w:rFonts w:ascii="Verdana" w:hAnsi="Verdana"/>
          <w:iCs/>
        </w:rPr>
        <w:t xml:space="preserve"> (rodzaj lub nazwa rejestru) prowadzonego przez </w:t>
      </w:r>
      <w:r w:rsidRPr="003547E0">
        <w:rPr>
          <w:rFonts w:ascii="Verdana" w:hAnsi="Verdana"/>
          <w:iCs/>
        </w:rPr>
        <w:fldChar w:fldCharType="begin">
          <w:ffData>
            <w:name w:val="Tekst15"/>
            <w:enabled/>
            <w:calcOnExit w:val="0"/>
            <w:textInput/>
          </w:ffData>
        </w:fldChar>
      </w:r>
      <w:bookmarkStart w:id="4" w:name="Tekst15"/>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4"/>
      <w:r w:rsidR="003547E0" w:rsidRPr="003547E0">
        <w:rPr>
          <w:rFonts w:ascii="Verdana" w:hAnsi="Verdana"/>
          <w:iCs/>
        </w:rPr>
        <w:t xml:space="preserve"> pod numerem </w:t>
      </w:r>
      <w:r w:rsidRPr="003547E0">
        <w:rPr>
          <w:rFonts w:ascii="Verdana" w:hAnsi="Verdana"/>
          <w:iCs/>
        </w:rPr>
        <w:fldChar w:fldCharType="begin">
          <w:ffData>
            <w:name w:val="Tekst16"/>
            <w:enabled/>
            <w:calcOnExit w:val="0"/>
            <w:textInput/>
          </w:ffData>
        </w:fldChar>
      </w:r>
      <w:bookmarkStart w:id="5" w:name="Tekst16"/>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5"/>
      <w:r w:rsidR="003547E0" w:rsidRPr="003547E0">
        <w:rPr>
          <w:rFonts w:ascii="Verdana" w:hAnsi="Verdana"/>
          <w:iCs/>
        </w:rPr>
        <w:t xml:space="preserve"> – z którego wyciąg/odpis/wydruk z Centralnej Informacji KRS sporządzony na dzień </w:t>
      </w:r>
      <w:r w:rsidRPr="003547E0">
        <w:rPr>
          <w:rFonts w:ascii="Verdana" w:hAnsi="Verdana"/>
          <w:iCs/>
        </w:rPr>
        <w:fldChar w:fldCharType="begin">
          <w:ffData>
            <w:name w:val="Tekst17"/>
            <w:enabled/>
            <w:calcOnExit w:val="0"/>
            <w:textInput/>
          </w:ffData>
        </w:fldChar>
      </w:r>
      <w:bookmarkStart w:id="6" w:name="Tekst17"/>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6"/>
      <w:r w:rsidR="003547E0" w:rsidRPr="003547E0">
        <w:rPr>
          <w:rFonts w:ascii="Verdana" w:hAnsi="Verdana"/>
          <w:iCs/>
        </w:rPr>
        <w:t xml:space="preserve"> stanowi </w:t>
      </w:r>
      <w:r w:rsidR="003547E0" w:rsidRPr="003547E0">
        <w:rPr>
          <w:rFonts w:ascii="Verdana" w:hAnsi="Verdana"/>
          <w:bCs/>
        </w:rPr>
        <w:t>załącznik Nr</w:t>
      </w:r>
      <w:r w:rsidR="003547E0" w:rsidRPr="003547E0">
        <w:rPr>
          <w:rFonts w:ascii="Verdana" w:hAnsi="Verdana"/>
          <w:b/>
        </w:rPr>
        <w:t xml:space="preserve"> </w:t>
      </w:r>
      <w:r w:rsidRPr="003547E0">
        <w:rPr>
          <w:rFonts w:ascii="Verdana" w:hAnsi="Verdana"/>
          <w:b/>
        </w:rPr>
        <w:fldChar w:fldCharType="begin">
          <w:ffData>
            <w:name w:val="Tekst22"/>
            <w:enabled/>
            <w:calcOnExit w:val="0"/>
            <w:textInput/>
          </w:ffData>
        </w:fldChar>
      </w:r>
      <w:bookmarkStart w:id="7" w:name="Tekst22"/>
      <w:r w:rsidR="003547E0" w:rsidRPr="003547E0">
        <w:rPr>
          <w:rFonts w:ascii="Verdana" w:hAnsi="Verdana"/>
          <w:b/>
        </w:rPr>
        <w:instrText xml:space="preserve"> FORMTEXT </w:instrText>
      </w:r>
      <w:r w:rsidRPr="003547E0">
        <w:rPr>
          <w:rFonts w:ascii="Verdana" w:hAnsi="Verdana"/>
          <w:b/>
        </w:rPr>
      </w:r>
      <w:r w:rsidRPr="003547E0">
        <w:rPr>
          <w:rFonts w:ascii="Verdana" w:hAnsi="Verdana"/>
          <w:b/>
        </w:rPr>
        <w:fldChar w:fldCharType="separate"/>
      </w:r>
      <w:r w:rsidR="003547E0" w:rsidRPr="003547E0">
        <w:rPr>
          <w:rFonts w:ascii="Verdana" w:hAnsi="Verdana"/>
          <w:b/>
          <w:noProof/>
        </w:rPr>
        <w:t> </w:t>
      </w:r>
      <w:r w:rsidR="003547E0" w:rsidRPr="003547E0">
        <w:rPr>
          <w:rFonts w:ascii="Verdana" w:hAnsi="Verdana"/>
          <w:b/>
          <w:noProof/>
        </w:rPr>
        <w:t> </w:t>
      </w:r>
      <w:r w:rsidR="003547E0" w:rsidRPr="003547E0">
        <w:rPr>
          <w:rFonts w:ascii="Verdana" w:hAnsi="Verdana"/>
          <w:b/>
          <w:noProof/>
        </w:rPr>
        <w:t> </w:t>
      </w:r>
      <w:r w:rsidR="003547E0" w:rsidRPr="003547E0">
        <w:rPr>
          <w:rFonts w:ascii="Verdana" w:hAnsi="Verdana"/>
          <w:b/>
          <w:noProof/>
        </w:rPr>
        <w:t> </w:t>
      </w:r>
      <w:r w:rsidR="003547E0" w:rsidRPr="003547E0">
        <w:rPr>
          <w:rFonts w:ascii="Verdana" w:hAnsi="Verdana"/>
          <w:b/>
          <w:noProof/>
        </w:rPr>
        <w:t> </w:t>
      </w:r>
      <w:r w:rsidRPr="003547E0">
        <w:rPr>
          <w:rFonts w:ascii="Verdana" w:hAnsi="Verdana"/>
          <w:b/>
        </w:rPr>
        <w:fldChar w:fldCharType="end"/>
      </w:r>
      <w:bookmarkEnd w:id="7"/>
      <w:r w:rsidR="003547E0" w:rsidRPr="003547E0">
        <w:rPr>
          <w:rFonts w:ascii="Verdana" w:hAnsi="Verdana"/>
          <w:b/>
        </w:rPr>
        <w:t xml:space="preserve"> </w:t>
      </w:r>
      <w:r w:rsidR="003547E0" w:rsidRPr="003547E0">
        <w:rPr>
          <w:rFonts w:ascii="Verdana" w:hAnsi="Verdana"/>
          <w:iCs/>
        </w:rPr>
        <w:t xml:space="preserve">do niniejszej Umowy, zwanym </w:t>
      </w:r>
      <w:r w:rsidR="003547E0" w:rsidRPr="003547E0">
        <w:rPr>
          <w:rFonts w:ascii="Verdana" w:hAnsi="Verdana"/>
        </w:rPr>
        <w:t xml:space="preserve">w dalszej części Umowy </w:t>
      </w:r>
      <w:r w:rsidR="003547E0" w:rsidRPr="003547E0">
        <w:rPr>
          <w:rFonts w:ascii="Verdana" w:hAnsi="Verdana"/>
          <w:iCs/>
        </w:rPr>
        <w:t>„Wykonawcą”, w imieniu którego działa/działają łącznie:</w:t>
      </w:r>
    </w:p>
    <w:p w14:paraId="23E7F9A6" w14:textId="77777777" w:rsidR="003547E0" w:rsidRPr="003547E0" w:rsidRDefault="007D6CD1" w:rsidP="003547E0">
      <w:pPr>
        <w:suppressAutoHyphens/>
        <w:spacing w:after="120" w:line="276" w:lineRule="auto"/>
        <w:jc w:val="both"/>
        <w:rPr>
          <w:rFonts w:ascii="Verdana" w:hAnsi="Verdana"/>
          <w:b/>
          <w:bCs/>
          <w:color w:val="000000"/>
        </w:rPr>
      </w:pPr>
      <w:r w:rsidRPr="003547E0">
        <w:rPr>
          <w:rFonts w:ascii="Verdana" w:hAnsi="Verdana"/>
          <w:b/>
          <w:bCs/>
          <w:color w:val="000000"/>
        </w:rPr>
        <w:fldChar w:fldCharType="begin">
          <w:ffData>
            <w:name w:val="Tekst18"/>
            <w:enabled/>
            <w:calcOnExit w:val="0"/>
            <w:textInput/>
          </w:ffData>
        </w:fldChar>
      </w:r>
      <w:bookmarkStart w:id="8" w:name="Tekst18"/>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8"/>
      <w:r w:rsidR="003547E0" w:rsidRPr="003547E0">
        <w:rPr>
          <w:rFonts w:ascii="Verdana" w:hAnsi="Verdana"/>
          <w:b/>
          <w:bCs/>
          <w:color w:val="000000"/>
        </w:rPr>
        <w:t xml:space="preserve"> </w:t>
      </w:r>
      <w:r w:rsidRPr="003547E0">
        <w:rPr>
          <w:rFonts w:ascii="Verdana" w:hAnsi="Verdana"/>
          <w:b/>
          <w:bCs/>
          <w:color w:val="000000"/>
        </w:rPr>
        <w:fldChar w:fldCharType="begin">
          <w:ffData>
            <w:name w:val="Tekst19"/>
            <w:enabled/>
            <w:calcOnExit w:val="0"/>
            <w:textInput/>
          </w:ffData>
        </w:fldChar>
      </w:r>
      <w:bookmarkStart w:id="9" w:name="Tekst19"/>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9"/>
    </w:p>
    <w:p w14:paraId="1561149F" w14:textId="77777777" w:rsidR="003547E0" w:rsidRPr="003547E0" w:rsidRDefault="007D6CD1" w:rsidP="003547E0">
      <w:pPr>
        <w:suppressAutoHyphens/>
        <w:spacing w:after="120" w:line="276" w:lineRule="auto"/>
        <w:jc w:val="both"/>
        <w:rPr>
          <w:rFonts w:ascii="Verdana" w:hAnsi="Verdana"/>
          <w:b/>
          <w:bCs/>
          <w:color w:val="000000"/>
        </w:rPr>
      </w:pPr>
      <w:r w:rsidRPr="003547E0">
        <w:rPr>
          <w:rFonts w:ascii="Verdana" w:hAnsi="Verdana"/>
          <w:b/>
          <w:bCs/>
          <w:color w:val="000000"/>
        </w:rPr>
        <w:fldChar w:fldCharType="begin">
          <w:ffData>
            <w:name w:val="Tekst20"/>
            <w:enabled/>
            <w:calcOnExit w:val="0"/>
            <w:textInput/>
          </w:ffData>
        </w:fldChar>
      </w:r>
      <w:bookmarkStart w:id="10" w:name="Tekst20"/>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10"/>
      <w:r w:rsidR="003547E0" w:rsidRPr="003547E0">
        <w:rPr>
          <w:rFonts w:ascii="Verdana" w:hAnsi="Verdana"/>
          <w:b/>
          <w:bCs/>
          <w:color w:val="000000"/>
        </w:rPr>
        <w:t xml:space="preserve"> </w:t>
      </w:r>
      <w:r w:rsidRPr="003547E0">
        <w:rPr>
          <w:rFonts w:ascii="Verdana" w:hAnsi="Verdana"/>
          <w:b/>
          <w:bCs/>
          <w:color w:val="000000"/>
        </w:rPr>
        <w:fldChar w:fldCharType="begin">
          <w:ffData>
            <w:name w:val="Tekst21"/>
            <w:enabled/>
            <w:calcOnExit w:val="0"/>
            <w:textInput/>
          </w:ffData>
        </w:fldChar>
      </w:r>
      <w:bookmarkStart w:id="11" w:name="Tekst21"/>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11"/>
    </w:p>
    <w:p w14:paraId="4860DDE5" w14:textId="77777777" w:rsidR="003547E0" w:rsidRPr="003547E0" w:rsidRDefault="003547E0" w:rsidP="003547E0">
      <w:pPr>
        <w:suppressAutoHyphens/>
        <w:spacing w:after="120" w:line="276" w:lineRule="auto"/>
        <w:jc w:val="both"/>
        <w:rPr>
          <w:rFonts w:ascii="Verdana" w:hAnsi="Verdana"/>
          <w:b/>
          <w:bCs/>
          <w:color w:val="000000"/>
        </w:rPr>
      </w:pPr>
    </w:p>
    <w:p w14:paraId="472D74A1" w14:textId="77777777" w:rsidR="009F68E1" w:rsidRDefault="003547E0" w:rsidP="009F68E1">
      <w:pPr>
        <w:suppressAutoHyphens/>
        <w:spacing w:after="120" w:line="276" w:lineRule="auto"/>
        <w:jc w:val="both"/>
        <w:rPr>
          <w:rFonts w:ascii="Verdana" w:hAnsi="Verdana"/>
          <w:b/>
          <w:color w:val="000000"/>
        </w:rPr>
      </w:pPr>
      <w:r w:rsidRPr="003547E0">
        <w:rPr>
          <w:rFonts w:ascii="Verdana" w:hAnsi="Verdana"/>
          <w:color w:val="000000"/>
        </w:rPr>
        <w:t>W wyniku postępowania o udzielenie zamówienia publicznego pn.: ,,</w:t>
      </w:r>
      <w:r w:rsidR="009F68E1">
        <w:rPr>
          <w:rFonts w:ascii="Verdana" w:hAnsi="Verdana"/>
          <w:color w:val="000000"/>
        </w:rPr>
        <w:t xml:space="preserve">Sukcesywna dostawa oleju napędowego </w:t>
      </w:r>
      <w:r w:rsidR="0086681D">
        <w:rPr>
          <w:rFonts w:ascii="Verdana" w:hAnsi="Verdana"/>
          <w:color w:val="000000"/>
        </w:rPr>
        <w:t>B0</w:t>
      </w:r>
      <w:r w:rsidRPr="003547E0">
        <w:rPr>
          <w:rFonts w:ascii="Verdana" w:hAnsi="Verdana"/>
          <w:color w:val="000000"/>
        </w:rPr>
        <w:t xml:space="preserve">”, przeprowadzonego w </w:t>
      </w:r>
      <w:r w:rsidR="009F68E1">
        <w:rPr>
          <w:rFonts w:ascii="Verdana" w:hAnsi="Verdana"/>
          <w:color w:val="000000"/>
        </w:rPr>
        <w:t xml:space="preserve">trybie </w:t>
      </w:r>
      <w:r w:rsidR="009F68E1">
        <w:rPr>
          <w:rFonts w:ascii="Verdana" w:hAnsi="Verdana"/>
          <w:bCs/>
          <w:color w:val="00000A"/>
        </w:rPr>
        <w:t xml:space="preserve">podstawowym, </w:t>
      </w:r>
      <w:r w:rsidR="009F68E1">
        <w:rPr>
          <w:rFonts w:ascii="Verdana" w:eastAsia="CIDFont+F2" w:hAnsi="Verdana" w:cs="CIDFont+F2"/>
        </w:rPr>
        <w:t>tj. zgodnie z art. 275, pkt. 1)</w:t>
      </w:r>
      <w:r w:rsidR="009F68E1">
        <w:rPr>
          <w:rFonts w:ascii="Verdana" w:hAnsi="Verdana"/>
          <w:bCs/>
          <w:color w:val="00000A"/>
        </w:rPr>
        <w:t xml:space="preserve"> </w:t>
      </w:r>
      <w:r w:rsidR="009F68E1">
        <w:rPr>
          <w:rFonts w:ascii="Verdana" w:hAnsi="Verdana"/>
          <w:color w:val="000000"/>
        </w:rPr>
        <w:t xml:space="preserve">ustawy z dnia 11 września 2019 r. </w:t>
      </w:r>
      <w:r w:rsidR="009F68E1">
        <w:rPr>
          <w:rFonts w:ascii="Verdana" w:eastAsia="Liberation Serif" w:hAnsi="Verdana"/>
          <w:color w:val="000000"/>
        </w:rPr>
        <w:t>–</w:t>
      </w:r>
      <w:r w:rsidR="009F68E1">
        <w:rPr>
          <w:rFonts w:ascii="Verdana" w:hAnsi="Verdana"/>
          <w:color w:val="000000"/>
        </w:rPr>
        <w:t xml:space="preserve"> Prawo zamówień publicznych, zwanej dalej „Ustawą”, Strony zawarły umowę, zwaną dalej „Umową”, o następującej treści:</w:t>
      </w:r>
    </w:p>
    <w:p w14:paraId="35E0278B" w14:textId="77777777" w:rsidR="003547E0" w:rsidRPr="003547E0" w:rsidRDefault="003547E0" w:rsidP="009F68E1">
      <w:pPr>
        <w:suppressAutoHyphens/>
        <w:spacing w:after="120" w:line="276" w:lineRule="auto"/>
        <w:jc w:val="both"/>
        <w:rPr>
          <w:rFonts w:ascii="Verdana" w:hAnsi="Verdana"/>
          <w:b/>
          <w:color w:val="000000"/>
        </w:rPr>
      </w:pPr>
    </w:p>
    <w:p w14:paraId="7359DE47" w14:textId="77777777" w:rsidR="003547E0" w:rsidRPr="003547E0" w:rsidRDefault="003547E0" w:rsidP="003547E0">
      <w:pPr>
        <w:suppressAutoHyphens/>
        <w:spacing w:after="120" w:line="276" w:lineRule="auto"/>
        <w:jc w:val="center"/>
        <w:rPr>
          <w:rFonts w:ascii="Verdana" w:hAnsi="Verdana"/>
          <w:b/>
          <w:color w:val="000000"/>
        </w:rPr>
      </w:pPr>
      <w:r w:rsidRPr="003547E0">
        <w:rPr>
          <w:rFonts w:ascii="Verdana" w:hAnsi="Verdana"/>
          <w:b/>
          <w:color w:val="000000"/>
        </w:rPr>
        <w:t>§ 1  Przedmiot Umowy</w:t>
      </w:r>
    </w:p>
    <w:p w14:paraId="59B14161" w14:textId="03717607" w:rsidR="003547E0" w:rsidRDefault="003547E0" w:rsidP="003547E0">
      <w:pPr>
        <w:widowControl w:val="0"/>
        <w:numPr>
          <w:ilvl w:val="0"/>
          <w:numId w:val="11"/>
        </w:numPr>
        <w:suppressAutoHyphens/>
        <w:spacing w:after="120" w:line="276" w:lineRule="auto"/>
        <w:jc w:val="both"/>
        <w:rPr>
          <w:rFonts w:ascii="Verdana" w:eastAsia="Palatino Linotype" w:hAnsi="Verdana"/>
        </w:rPr>
      </w:pPr>
      <w:r w:rsidRPr="003547E0">
        <w:rPr>
          <w:rFonts w:ascii="Verdana" w:eastAsia="Palatino Linotype" w:hAnsi="Verdana"/>
        </w:rPr>
        <w:t xml:space="preserve">Przedmiotem Umowy jest </w:t>
      </w:r>
      <w:r w:rsidR="009F68E1">
        <w:rPr>
          <w:rFonts w:ascii="Verdana" w:eastAsia="Palatino Linotype" w:hAnsi="Verdana"/>
        </w:rPr>
        <w:t xml:space="preserve">sukcesywna dostawa oleju napędowego </w:t>
      </w:r>
      <w:r w:rsidR="0086681D" w:rsidRPr="0086681D">
        <w:rPr>
          <w:rFonts w:ascii="Verdana" w:eastAsia="Palatino Linotype" w:hAnsi="Verdana"/>
        </w:rPr>
        <w:t>B</w:t>
      </w:r>
      <w:r w:rsidR="00AE1B4F">
        <w:rPr>
          <w:rFonts w:ascii="Verdana" w:eastAsia="Palatino Linotype" w:hAnsi="Verdana"/>
        </w:rPr>
        <w:t>-</w:t>
      </w:r>
      <w:r w:rsidR="0086681D" w:rsidRPr="0086681D">
        <w:rPr>
          <w:rFonts w:ascii="Verdana" w:eastAsia="Palatino Linotype" w:hAnsi="Verdana"/>
        </w:rPr>
        <w:t>0</w:t>
      </w:r>
      <w:r w:rsidR="0086681D">
        <w:rPr>
          <w:rFonts w:ascii="Verdana" w:eastAsia="Palatino Linotype" w:hAnsi="Verdana"/>
          <w:color w:val="FF0000"/>
        </w:rPr>
        <w:t xml:space="preserve"> </w:t>
      </w:r>
      <w:r w:rsidR="00D16140">
        <w:rPr>
          <w:rFonts w:ascii="Verdana" w:eastAsia="Palatino Linotype" w:hAnsi="Verdana"/>
        </w:rPr>
        <w:t xml:space="preserve">w ilości </w:t>
      </w:r>
      <w:r w:rsidR="006472FC">
        <w:rPr>
          <w:rFonts w:ascii="Verdana" w:eastAsia="Palatino Linotype" w:hAnsi="Verdana"/>
        </w:rPr>
        <w:t>12</w:t>
      </w:r>
      <w:r w:rsidR="00D16140">
        <w:rPr>
          <w:rFonts w:ascii="Verdana" w:eastAsia="Palatino Linotype" w:hAnsi="Verdana"/>
        </w:rPr>
        <w:t xml:space="preserve">0 000 l </w:t>
      </w:r>
      <w:r w:rsidR="00697629">
        <w:rPr>
          <w:rFonts w:ascii="Verdana" w:eastAsia="Palatino Linotype" w:hAnsi="Verdana"/>
        </w:rPr>
        <w:t xml:space="preserve">do pojazdów rolniczych do </w:t>
      </w:r>
      <w:bookmarkStart w:id="12" w:name="_GoBack"/>
      <w:bookmarkEnd w:id="12"/>
      <w:r w:rsidR="00697629">
        <w:rPr>
          <w:rFonts w:ascii="Verdana" w:eastAsia="Palatino Linotype" w:hAnsi="Verdana"/>
        </w:rPr>
        <w:t>własnego zbiornika</w:t>
      </w:r>
      <w:r w:rsidR="007C55B7">
        <w:rPr>
          <w:rFonts w:ascii="Verdana" w:eastAsia="Palatino Linotype" w:hAnsi="Verdana"/>
        </w:rPr>
        <w:t xml:space="preserve"> Zamawiającego</w:t>
      </w:r>
      <w:r w:rsidR="00697629">
        <w:rPr>
          <w:rFonts w:ascii="Verdana" w:eastAsia="Palatino Linotype" w:hAnsi="Verdana"/>
        </w:rPr>
        <w:t xml:space="preserve"> zlokalizowanego na terenie Sieć Badacza Łukasiewicz – Instytut Nowych Syntez Chemicznych, Dział Produkcji Rolnej, Goczałków Górny 8, 5</w:t>
      </w:r>
      <w:r w:rsidR="006472FC">
        <w:rPr>
          <w:rFonts w:ascii="Verdana" w:eastAsia="Palatino Linotype" w:hAnsi="Verdana"/>
        </w:rPr>
        <w:t>8</w:t>
      </w:r>
      <w:r w:rsidR="00697629">
        <w:rPr>
          <w:rFonts w:ascii="Verdana" w:eastAsia="Palatino Linotype" w:hAnsi="Verdana"/>
        </w:rPr>
        <w:t xml:space="preserve"> </w:t>
      </w:r>
      <w:r w:rsidR="00EF774E">
        <w:rPr>
          <w:rFonts w:ascii="Verdana" w:eastAsia="Palatino Linotype" w:hAnsi="Verdana"/>
        </w:rPr>
        <w:t>–</w:t>
      </w:r>
      <w:r w:rsidR="00697629">
        <w:rPr>
          <w:rFonts w:ascii="Verdana" w:eastAsia="Palatino Linotype" w:hAnsi="Verdana"/>
        </w:rPr>
        <w:t xml:space="preserve"> </w:t>
      </w:r>
      <w:r w:rsidR="00EF774E">
        <w:rPr>
          <w:rFonts w:ascii="Verdana" w:eastAsia="Palatino Linotype" w:hAnsi="Verdana"/>
        </w:rPr>
        <w:t>150 Strzegom.</w:t>
      </w:r>
    </w:p>
    <w:p w14:paraId="0025FC2F" w14:textId="356B66D2" w:rsidR="00EF774E" w:rsidRDefault="00EF774E" w:rsidP="003547E0">
      <w:pPr>
        <w:widowControl w:val="0"/>
        <w:numPr>
          <w:ilvl w:val="0"/>
          <w:numId w:val="11"/>
        </w:numPr>
        <w:suppressAutoHyphens/>
        <w:spacing w:after="120" w:line="276" w:lineRule="auto"/>
        <w:jc w:val="both"/>
        <w:rPr>
          <w:rFonts w:ascii="Verdana" w:eastAsia="Palatino Linotype" w:hAnsi="Verdana"/>
        </w:rPr>
      </w:pPr>
      <w:r>
        <w:rPr>
          <w:rFonts w:ascii="Verdana" w:eastAsia="Palatino Linotype" w:hAnsi="Verdana"/>
        </w:rPr>
        <w:t xml:space="preserve">Olej napędowy dostarczany </w:t>
      </w:r>
      <w:r w:rsidR="00550FEE">
        <w:rPr>
          <w:rFonts w:ascii="Verdana" w:eastAsia="Palatino Linotype" w:hAnsi="Verdana"/>
        </w:rPr>
        <w:t xml:space="preserve"> będzie </w:t>
      </w:r>
      <w:r w:rsidR="007C55B7">
        <w:rPr>
          <w:rFonts w:ascii="Verdana" w:eastAsia="Palatino Linotype" w:hAnsi="Verdana"/>
        </w:rPr>
        <w:t xml:space="preserve"> </w:t>
      </w:r>
      <w:r>
        <w:rPr>
          <w:rFonts w:ascii="Verdana" w:eastAsia="Palatino Linotype" w:hAnsi="Verdana"/>
        </w:rPr>
        <w:t xml:space="preserve">sukcesywnie według potrzeb </w:t>
      </w:r>
      <w:r w:rsidR="00D16140">
        <w:rPr>
          <w:rFonts w:ascii="Verdana" w:eastAsia="Palatino Linotype" w:hAnsi="Verdana"/>
        </w:rPr>
        <w:lastRenderedPageBreak/>
        <w:t>Zamawiającego</w:t>
      </w:r>
      <w:r>
        <w:rPr>
          <w:rFonts w:ascii="Verdana" w:eastAsia="Palatino Linotype" w:hAnsi="Verdana"/>
        </w:rPr>
        <w:t>.</w:t>
      </w:r>
    </w:p>
    <w:p w14:paraId="4C4857A9" w14:textId="573A797C" w:rsidR="00EF774E" w:rsidRPr="00EF774E" w:rsidRDefault="00EF774E"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EF774E">
        <w:rPr>
          <w:rFonts w:asciiTheme="minorHAnsi" w:hAnsiTheme="minorHAnsi"/>
          <w:kern w:val="20"/>
        </w:rPr>
        <w:t>Dostawy uzgadniane</w:t>
      </w:r>
      <w:r w:rsidR="007C55B7">
        <w:rPr>
          <w:rFonts w:asciiTheme="minorHAnsi" w:hAnsiTheme="minorHAnsi"/>
          <w:kern w:val="20"/>
        </w:rPr>
        <w:t xml:space="preserve"> są</w:t>
      </w:r>
      <w:r w:rsidRPr="00EF774E">
        <w:rPr>
          <w:rFonts w:asciiTheme="minorHAnsi" w:hAnsiTheme="minorHAnsi"/>
          <w:kern w:val="20"/>
        </w:rPr>
        <w:t xml:space="preserve"> pisemnie z 3 dniowym wyprzedzeniem, realizowane w dni robocze </w:t>
      </w:r>
      <w:r w:rsidR="007C55B7">
        <w:rPr>
          <w:rFonts w:asciiTheme="minorHAnsi" w:hAnsiTheme="minorHAnsi"/>
          <w:kern w:val="20"/>
        </w:rPr>
        <w:t>z wyłączeniem sobót</w:t>
      </w:r>
      <w:r w:rsidRPr="00EF774E">
        <w:rPr>
          <w:rFonts w:asciiTheme="minorHAnsi" w:hAnsiTheme="minorHAnsi"/>
          <w:kern w:val="20"/>
        </w:rPr>
        <w:t xml:space="preserve"> w godzinach 8.00-15.00.</w:t>
      </w:r>
    </w:p>
    <w:p w14:paraId="0E57DE44" w14:textId="77777777" w:rsidR="00175639" w:rsidRDefault="00EF774E"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EF774E">
        <w:rPr>
          <w:rFonts w:asciiTheme="minorHAnsi" w:hAnsiTheme="minorHAnsi"/>
          <w:kern w:val="20"/>
        </w:rPr>
        <w:t xml:space="preserve">Jednorazowa dostawa oleju napędowego wynosi </w:t>
      </w:r>
      <w:r>
        <w:rPr>
          <w:rFonts w:asciiTheme="minorHAnsi" w:hAnsiTheme="minorHAnsi"/>
          <w:kern w:val="20"/>
        </w:rPr>
        <w:t>minimalnie</w:t>
      </w:r>
      <w:r w:rsidRPr="00EF774E">
        <w:rPr>
          <w:rFonts w:asciiTheme="minorHAnsi" w:hAnsiTheme="minorHAnsi"/>
          <w:kern w:val="20"/>
        </w:rPr>
        <w:t xml:space="preserve"> </w:t>
      </w:r>
      <w:r>
        <w:rPr>
          <w:rFonts w:asciiTheme="minorHAnsi" w:hAnsiTheme="minorHAnsi"/>
          <w:kern w:val="20"/>
        </w:rPr>
        <w:t>1</w:t>
      </w:r>
      <w:r w:rsidRPr="00EF774E">
        <w:rPr>
          <w:rFonts w:asciiTheme="minorHAnsi" w:hAnsiTheme="minorHAnsi"/>
          <w:kern w:val="20"/>
        </w:rPr>
        <w:t> 000 l,</w:t>
      </w:r>
      <w:r>
        <w:rPr>
          <w:rFonts w:asciiTheme="minorHAnsi" w:hAnsiTheme="minorHAnsi"/>
          <w:kern w:val="20"/>
        </w:rPr>
        <w:t xml:space="preserve"> maksymalnie 10 000 l</w:t>
      </w:r>
      <w:r w:rsidR="00175639">
        <w:rPr>
          <w:rFonts w:asciiTheme="minorHAnsi" w:hAnsiTheme="minorHAnsi"/>
          <w:kern w:val="20"/>
        </w:rPr>
        <w:t xml:space="preserve"> mierzona w temperaturze referencyjnej 15</w:t>
      </w:r>
      <w:r w:rsidR="00175639">
        <w:rPr>
          <w:rFonts w:asciiTheme="minorHAnsi" w:hAnsiTheme="minorHAnsi"/>
          <w:kern w:val="20"/>
          <w:vertAlign w:val="superscript"/>
        </w:rPr>
        <w:t>0</w:t>
      </w:r>
      <w:r w:rsidR="00175639">
        <w:rPr>
          <w:rFonts w:asciiTheme="minorHAnsi" w:hAnsiTheme="minorHAnsi"/>
          <w:kern w:val="20"/>
        </w:rPr>
        <w:t xml:space="preserve">C. </w:t>
      </w:r>
    </w:p>
    <w:p w14:paraId="5BF69FD5" w14:textId="3572ECE8" w:rsidR="00EF774E" w:rsidRPr="00EF774E" w:rsidRDefault="00175639"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Pr>
          <w:rFonts w:asciiTheme="minorHAnsi" w:hAnsiTheme="minorHAnsi"/>
          <w:kern w:val="20"/>
        </w:rPr>
        <w:t xml:space="preserve">Olej </w:t>
      </w:r>
      <w:r w:rsidR="00445CB3">
        <w:rPr>
          <w:rFonts w:asciiTheme="minorHAnsi" w:hAnsiTheme="minorHAnsi"/>
          <w:kern w:val="20"/>
        </w:rPr>
        <w:t>napędowy</w:t>
      </w:r>
      <w:r>
        <w:rPr>
          <w:rFonts w:asciiTheme="minorHAnsi" w:hAnsiTheme="minorHAnsi"/>
          <w:kern w:val="20"/>
        </w:rPr>
        <w:t xml:space="preserve"> </w:t>
      </w:r>
      <w:r w:rsidR="007C55B7">
        <w:rPr>
          <w:rFonts w:asciiTheme="minorHAnsi" w:hAnsiTheme="minorHAnsi"/>
          <w:kern w:val="20"/>
        </w:rPr>
        <w:t xml:space="preserve">jest </w:t>
      </w:r>
      <w:r w:rsidR="007C55B7" w:rsidRPr="00EF774E">
        <w:rPr>
          <w:rFonts w:asciiTheme="minorHAnsi" w:hAnsiTheme="minorHAnsi"/>
          <w:kern w:val="20"/>
        </w:rPr>
        <w:t xml:space="preserve"> </w:t>
      </w:r>
      <w:r w:rsidR="00EF774E" w:rsidRPr="00EF774E">
        <w:rPr>
          <w:rFonts w:asciiTheme="minorHAnsi" w:hAnsiTheme="minorHAnsi"/>
          <w:kern w:val="20"/>
        </w:rPr>
        <w:t>dostarcz</w:t>
      </w:r>
      <w:r>
        <w:rPr>
          <w:rFonts w:asciiTheme="minorHAnsi" w:hAnsiTheme="minorHAnsi"/>
          <w:kern w:val="20"/>
        </w:rPr>
        <w:t>any</w:t>
      </w:r>
      <w:r w:rsidR="00EF774E" w:rsidRPr="00EF774E">
        <w:rPr>
          <w:rFonts w:asciiTheme="minorHAnsi" w:hAnsiTheme="minorHAnsi"/>
          <w:kern w:val="20"/>
        </w:rPr>
        <w:t xml:space="preserve"> </w:t>
      </w:r>
      <w:r w:rsidR="00EF774E">
        <w:rPr>
          <w:rFonts w:asciiTheme="minorHAnsi" w:hAnsiTheme="minorHAnsi"/>
          <w:kern w:val="20"/>
        </w:rPr>
        <w:t>cysterną</w:t>
      </w:r>
      <w:r w:rsidR="00EF774E" w:rsidRPr="00EF774E">
        <w:rPr>
          <w:rFonts w:asciiTheme="minorHAnsi" w:hAnsiTheme="minorHAnsi"/>
          <w:kern w:val="20"/>
        </w:rPr>
        <w:t xml:space="preserve"> Wykonawcy, </w:t>
      </w:r>
      <w:r w:rsidR="00EF774E">
        <w:rPr>
          <w:rFonts w:asciiTheme="minorHAnsi" w:hAnsiTheme="minorHAnsi"/>
          <w:kern w:val="20"/>
        </w:rPr>
        <w:t xml:space="preserve">która musi posiadać </w:t>
      </w:r>
      <w:r>
        <w:rPr>
          <w:rFonts w:asciiTheme="minorHAnsi" w:hAnsiTheme="minorHAnsi"/>
          <w:kern w:val="20"/>
        </w:rPr>
        <w:t>aktualne dopuszczenie do przewozu paliw ciekłych zgodnie z obowiązującymi przepisami w dniu dostawy i spełniać wymagania określone w ustawie z dnia 19 sierpnia 2011r. o przewozie towarów niebezpiecznych (</w:t>
      </w:r>
      <w:proofErr w:type="spellStart"/>
      <w:r>
        <w:rPr>
          <w:rFonts w:asciiTheme="minorHAnsi" w:hAnsiTheme="minorHAnsi"/>
          <w:kern w:val="20"/>
        </w:rPr>
        <w:t>t.j</w:t>
      </w:r>
      <w:proofErr w:type="spellEnd"/>
      <w:r>
        <w:rPr>
          <w:rFonts w:asciiTheme="minorHAnsi" w:hAnsiTheme="minorHAnsi"/>
          <w:kern w:val="20"/>
        </w:rPr>
        <w:t>. Dz. U. z 202</w:t>
      </w:r>
      <w:r w:rsidR="00852866">
        <w:rPr>
          <w:rFonts w:asciiTheme="minorHAnsi" w:hAnsiTheme="minorHAnsi"/>
          <w:kern w:val="20"/>
        </w:rPr>
        <w:t>2</w:t>
      </w:r>
      <w:r>
        <w:rPr>
          <w:rFonts w:asciiTheme="minorHAnsi" w:hAnsiTheme="minorHAnsi"/>
          <w:kern w:val="20"/>
        </w:rPr>
        <w:t xml:space="preserve">r. poz. </w:t>
      </w:r>
      <w:r w:rsidR="00852866">
        <w:rPr>
          <w:rFonts w:asciiTheme="minorHAnsi" w:hAnsiTheme="minorHAnsi"/>
          <w:kern w:val="20"/>
        </w:rPr>
        <w:t>2147</w:t>
      </w:r>
      <w:r>
        <w:rPr>
          <w:rFonts w:asciiTheme="minorHAnsi" w:hAnsiTheme="minorHAnsi"/>
          <w:kern w:val="20"/>
        </w:rPr>
        <w:t>). Autocysterny winny posiadać zalegalizowane urządzenie pomiarowe do pomiaru ilości zrzucanego paliwa do zbiornika magazynującego olej napędowy, który posiada Zamawiający. Ponadto Wykonawca zobowiązuje się do stosowania przepisów wynikających z ustawy z dnia 09 marca 2017r. o systemie monitorowania drogowego i kolejowego przewozu towarów oraz obrotu paliwami opałowymi (</w:t>
      </w:r>
      <w:proofErr w:type="spellStart"/>
      <w:r>
        <w:rPr>
          <w:rFonts w:asciiTheme="minorHAnsi" w:hAnsiTheme="minorHAnsi"/>
          <w:kern w:val="20"/>
        </w:rPr>
        <w:t>t.j</w:t>
      </w:r>
      <w:proofErr w:type="spellEnd"/>
      <w:r>
        <w:rPr>
          <w:rFonts w:asciiTheme="minorHAnsi" w:hAnsiTheme="minorHAnsi"/>
          <w:kern w:val="20"/>
        </w:rPr>
        <w:t xml:space="preserve">. dz. U. z 2021r. poz. 1857 z </w:t>
      </w:r>
      <w:proofErr w:type="spellStart"/>
      <w:r>
        <w:rPr>
          <w:rFonts w:asciiTheme="minorHAnsi" w:hAnsiTheme="minorHAnsi"/>
          <w:kern w:val="20"/>
        </w:rPr>
        <w:t>późn</w:t>
      </w:r>
      <w:proofErr w:type="spellEnd"/>
      <w:r>
        <w:rPr>
          <w:rFonts w:asciiTheme="minorHAnsi" w:hAnsiTheme="minorHAnsi"/>
          <w:kern w:val="20"/>
        </w:rPr>
        <w:t>. zm.).</w:t>
      </w:r>
    </w:p>
    <w:p w14:paraId="1F5E9303" w14:textId="77777777" w:rsidR="00EF774E" w:rsidRPr="00EF774E" w:rsidRDefault="00EF774E"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EF774E">
        <w:rPr>
          <w:rFonts w:asciiTheme="minorHAnsi" w:hAnsiTheme="minorHAnsi"/>
          <w:kern w:val="20"/>
        </w:rPr>
        <w:t>Dostawa paliwa nie może odbyć się później niż 24 godziny od momentu załadunku cysterny w magazynie.</w:t>
      </w:r>
    </w:p>
    <w:p w14:paraId="0A3A8B65" w14:textId="638FB99C" w:rsidR="00EF774E" w:rsidRDefault="00445CB3"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 xml:space="preserve">Wykonawca zobowiązany jest do każdej dostawy dołączyć </w:t>
      </w:r>
      <w:r w:rsidR="001F6C80">
        <w:rPr>
          <w:rFonts w:asciiTheme="minorHAnsi" w:eastAsia="Palatino Linotype" w:hAnsiTheme="minorHAnsi"/>
        </w:rPr>
        <w:t>dowód dostawy,</w:t>
      </w:r>
      <w:r>
        <w:rPr>
          <w:rFonts w:asciiTheme="minorHAnsi" w:eastAsia="Palatino Linotype" w:hAnsiTheme="minorHAnsi"/>
        </w:rPr>
        <w:t xml:space="preserve"> który będzie zawierał datę i godzinę załadunku, nr rejestracyjny cysterny dostarczającej paliwo oraz nazwisko kierowcy dokonującego załadunku cysterny, ilość dostarczonego paliwa oraz świadectwo jakości dostarczanej partii paliwa.</w:t>
      </w:r>
    </w:p>
    <w:p w14:paraId="0E86C1E5" w14:textId="3A062812" w:rsidR="00445CB3" w:rsidRDefault="00445CB3"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 xml:space="preserve">Dostawy paliwa </w:t>
      </w:r>
      <w:r w:rsidR="007C55B7">
        <w:rPr>
          <w:rFonts w:asciiTheme="minorHAnsi" w:eastAsia="Palatino Linotype" w:hAnsiTheme="minorHAnsi"/>
        </w:rPr>
        <w:t xml:space="preserve">są </w:t>
      </w:r>
      <w:r>
        <w:rPr>
          <w:rFonts w:asciiTheme="minorHAnsi" w:eastAsia="Palatino Linotype" w:hAnsiTheme="minorHAnsi"/>
        </w:rPr>
        <w:t>każdorazowo potwierdzane przez Zamawiającego na dokumencie dostawy. Potwierdzony dokument dostawy jest podstawą do wystawienia faktury VAT.</w:t>
      </w:r>
    </w:p>
    <w:p w14:paraId="62C9318D" w14:textId="77777777" w:rsidR="00445CB3" w:rsidRDefault="00445CB3"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 xml:space="preserve">Wykonawca ponosi ryzyko oraz wszelkie koszty </w:t>
      </w:r>
      <w:r w:rsidR="004B5F6E">
        <w:rPr>
          <w:rFonts w:asciiTheme="minorHAnsi" w:eastAsia="Palatino Linotype" w:hAnsiTheme="minorHAnsi"/>
        </w:rPr>
        <w:t>transportu oleju napędowego do miejsca realizacji zamówienia jak również koszty ubezpieczenia przedmiotu dostawy oraz koszty przemieszczania oleju napędowego ze środka transportu do zbiornika magazynowego.</w:t>
      </w:r>
    </w:p>
    <w:p w14:paraId="5B7EEA61" w14:textId="77777777" w:rsidR="004B5F6E" w:rsidRDefault="004B5F6E"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Wykonawca jest odpowiedzialny za zamówione paliwo do chwili jego zrzutu do zbiornika magazynowego Zamawiającego. W przypadku dostarczenia paliwa w ilości większej niż zamówiona, gdy nastąpi przelanie zbiornika, odpowiedzialność za wypompowanie oraz inne koszty tej operacji ponosi Wykonawca.</w:t>
      </w:r>
    </w:p>
    <w:p w14:paraId="2EF26441" w14:textId="60C69F38" w:rsidR="00D16140" w:rsidRDefault="00D16140"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Pr>
          <w:rFonts w:asciiTheme="minorHAnsi" w:hAnsiTheme="minorHAnsi"/>
          <w:kern w:val="20"/>
        </w:rPr>
        <w:t>Wykonawca ponosi pełną odpowiedzialność prawną za jakość, pochodzenie dostarczonego przedmiotu zamówienia i terminowość dostaw.</w:t>
      </w:r>
    </w:p>
    <w:p w14:paraId="23FCE35D" w14:textId="77777777" w:rsidR="00D16140" w:rsidRPr="00D16140" w:rsidRDefault="00D16140"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D16140">
        <w:rPr>
          <w:rFonts w:asciiTheme="minorHAnsi" w:hAnsiTheme="minorHAnsi"/>
          <w:kern w:val="20"/>
        </w:rPr>
        <w:t>Jeżeli Zamawiający stwierdzi</w:t>
      </w:r>
      <w:r w:rsidR="002C574E">
        <w:rPr>
          <w:rFonts w:asciiTheme="minorHAnsi" w:hAnsiTheme="minorHAnsi"/>
          <w:kern w:val="20"/>
        </w:rPr>
        <w:t xml:space="preserve"> i udowodni</w:t>
      </w:r>
      <w:r w:rsidRPr="00D16140">
        <w:rPr>
          <w:rFonts w:asciiTheme="minorHAnsi" w:hAnsiTheme="minorHAnsi"/>
          <w:kern w:val="20"/>
        </w:rPr>
        <w:t>,</w:t>
      </w:r>
      <w:r w:rsidR="00753236">
        <w:rPr>
          <w:rFonts w:asciiTheme="minorHAnsi" w:hAnsiTheme="minorHAnsi"/>
          <w:kern w:val="20"/>
        </w:rPr>
        <w:t xml:space="preserve"> że niewłaściwa</w:t>
      </w:r>
      <w:r w:rsidRPr="00D16140">
        <w:rPr>
          <w:rFonts w:asciiTheme="minorHAnsi" w:hAnsiTheme="minorHAnsi"/>
          <w:kern w:val="20"/>
        </w:rPr>
        <w:t xml:space="preserve"> jakość paliwa była przyczyną awarii lub zniszczenia części, urządzeń – Wykonawca zobowiązany będzie do pokrycia strat, jakie z tego tytułu poniesie Zamawiający. </w:t>
      </w:r>
    </w:p>
    <w:p w14:paraId="37AB20C8" w14:textId="3D1077C1" w:rsidR="00D16140" w:rsidRPr="00D16140" w:rsidRDefault="00D16140" w:rsidP="00D16140">
      <w:pPr>
        <w:numPr>
          <w:ilvl w:val="0"/>
          <w:numId w:val="11"/>
        </w:numPr>
        <w:autoSpaceDE w:val="0"/>
        <w:autoSpaceDN w:val="0"/>
        <w:adjustRightInd w:val="0"/>
        <w:spacing w:line="300" w:lineRule="auto"/>
        <w:jc w:val="both"/>
        <w:rPr>
          <w:rFonts w:asciiTheme="minorHAnsi" w:hAnsiTheme="minorHAnsi"/>
          <w:kern w:val="20"/>
        </w:rPr>
      </w:pPr>
      <w:r w:rsidRPr="00D16140">
        <w:rPr>
          <w:rFonts w:asciiTheme="minorHAnsi" w:hAnsiTheme="minorHAnsi"/>
          <w:kern w:val="20"/>
        </w:rPr>
        <w:t xml:space="preserve">W takim przypadku przeprowadzona zostanie następująca procedura: Zamawiający pobierze z pojazdu lub sprzętu próbki paliwa do badania w </w:t>
      </w:r>
      <w:r w:rsidRPr="00D16140">
        <w:rPr>
          <w:rFonts w:asciiTheme="minorHAnsi" w:hAnsiTheme="minorHAnsi"/>
          <w:kern w:val="20"/>
        </w:rPr>
        <w:lastRenderedPageBreak/>
        <w:t xml:space="preserve">obecności przedstawiciela Wykonawcy, zobowiązanego do niezwłocznego stawienia się na miejsce poboru próbek po uprzednim telefonicznym lub pisemnym powiadomieniu o poborze. Pobrane próbki zostaną zabezpieczone w sposób uzgodniony przez strony (zaplombowane, zabezpieczone taśmą z podpisami pieczątkami stron, itp.), a następnie w sposób uzgodniony przez strony przesłane lub przewiezione do laboratorium w terminie nie dłuższym niż 3 dni robocze od dnia ich pobrania. Jeżeli przedstawiciel Wykonawcy nie pojawi się na miejscu poboru próbek, uzna się, że Wykonawca wyraża zgodę na pobór próbek bez jego obecności i tym samym, że nie kwestionuje prawidłowości ich poboru oraz nie kwestionuje identyczności materiału oddanego do badania, z tym który został pobrany. </w:t>
      </w:r>
    </w:p>
    <w:p w14:paraId="3B1562C3" w14:textId="53C69AE2" w:rsidR="00D16140" w:rsidRDefault="00D16140" w:rsidP="00D16140">
      <w:pPr>
        <w:numPr>
          <w:ilvl w:val="0"/>
          <w:numId w:val="11"/>
        </w:numPr>
        <w:autoSpaceDE w:val="0"/>
        <w:autoSpaceDN w:val="0"/>
        <w:adjustRightInd w:val="0"/>
        <w:spacing w:line="300" w:lineRule="auto"/>
        <w:jc w:val="both"/>
        <w:rPr>
          <w:rFonts w:asciiTheme="minorHAnsi" w:hAnsiTheme="minorHAnsi"/>
          <w:kern w:val="20"/>
        </w:rPr>
      </w:pPr>
      <w:r w:rsidRPr="00D16140">
        <w:rPr>
          <w:rFonts w:asciiTheme="minorHAnsi" w:hAnsiTheme="minorHAnsi"/>
          <w:kern w:val="20"/>
        </w:rPr>
        <w:t xml:space="preserve">W przypadku gdy wyniki badań wykażą, że paliwo nie spełnia wymagań określonych przepisami prawa koszty ich wykonania obciążą Wykonawcę, w przeciwnym wypadku koszty poniesie Zamawiający. W przypadku gdy zostanie stwierdzone, że paliwo nie spełnia wymagań określonych przepisami prawa Wykonawca będzie zobowiązany do </w:t>
      </w:r>
      <w:r w:rsidR="00686BB7">
        <w:rPr>
          <w:rFonts w:asciiTheme="minorHAnsi" w:hAnsiTheme="minorHAnsi"/>
          <w:kern w:val="20"/>
        </w:rPr>
        <w:t>naprawienia szkód</w:t>
      </w:r>
      <w:r w:rsidRPr="00D16140">
        <w:rPr>
          <w:rFonts w:asciiTheme="minorHAnsi" w:hAnsiTheme="minorHAnsi"/>
          <w:kern w:val="20"/>
        </w:rPr>
        <w:t xml:space="preserve">, jakie Zamawiający poniósł </w:t>
      </w:r>
      <w:r w:rsidR="00686BB7">
        <w:rPr>
          <w:rFonts w:asciiTheme="minorHAnsi" w:hAnsiTheme="minorHAnsi"/>
          <w:kern w:val="20"/>
        </w:rPr>
        <w:t>z tego powodu</w:t>
      </w:r>
      <w:r w:rsidRPr="00D16140">
        <w:rPr>
          <w:rFonts w:asciiTheme="minorHAnsi" w:hAnsiTheme="minorHAnsi"/>
          <w:kern w:val="20"/>
        </w:rPr>
        <w:t xml:space="preserve">, na co Zamawiający przedstawi odpowiednie kserokopie dowodów księgowych. </w:t>
      </w:r>
    </w:p>
    <w:p w14:paraId="3E7A9EF8" w14:textId="0582E88C" w:rsidR="00B555A4" w:rsidRDefault="00B555A4" w:rsidP="00D16140">
      <w:pPr>
        <w:numPr>
          <w:ilvl w:val="0"/>
          <w:numId w:val="11"/>
        </w:numPr>
        <w:autoSpaceDE w:val="0"/>
        <w:autoSpaceDN w:val="0"/>
        <w:adjustRightInd w:val="0"/>
        <w:spacing w:line="300" w:lineRule="auto"/>
        <w:jc w:val="both"/>
        <w:rPr>
          <w:rFonts w:asciiTheme="minorHAnsi" w:hAnsiTheme="minorHAnsi"/>
          <w:kern w:val="20"/>
        </w:rPr>
      </w:pPr>
      <w:r>
        <w:rPr>
          <w:rFonts w:asciiTheme="minorHAnsi" w:hAnsiTheme="minorHAnsi"/>
          <w:kern w:val="20"/>
        </w:rPr>
        <w:t>Wykonawca oświadcza, że posiada aktualną koncesję na wykonywanie działalności gospodarczej w zakresie obrotu paliwami ciekłymi nr …………………………………….. zgodnie z przepisami ustawy z dnia 10 kwietnia 1997r. Prawo energetyczne (</w:t>
      </w:r>
      <w:proofErr w:type="spellStart"/>
      <w:r>
        <w:rPr>
          <w:rFonts w:asciiTheme="minorHAnsi" w:hAnsiTheme="minorHAnsi"/>
          <w:kern w:val="20"/>
        </w:rPr>
        <w:t>t.j</w:t>
      </w:r>
      <w:proofErr w:type="spellEnd"/>
      <w:r>
        <w:rPr>
          <w:rFonts w:asciiTheme="minorHAnsi" w:hAnsiTheme="minorHAnsi"/>
          <w:kern w:val="20"/>
        </w:rPr>
        <w:t>. Dz. U. z 2022r. poz. 1385</w:t>
      </w:r>
      <w:r w:rsidR="00C65F4B">
        <w:rPr>
          <w:rFonts w:asciiTheme="minorHAnsi" w:hAnsiTheme="minorHAnsi"/>
          <w:kern w:val="20"/>
        </w:rPr>
        <w:t xml:space="preserve"> z </w:t>
      </w:r>
      <w:proofErr w:type="spellStart"/>
      <w:r w:rsidR="00C65F4B">
        <w:rPr>
          <w:rFonts w:asciiTheme="minorHAnsi" w:hAnsiTheme="minorHAnsi"/>
          <w:kern w:val="20"/>
        </w:rPr>
        <w:t>późn</w:t>
      </w:r>
      <w:proofErr w:type="spellEnd"/>
      <w:r w:rsidR="00C65F4B">
        <w:rPr>
          <w:rFonts w:asciiTheme="minorHAnsi" w:hAnsiTheme="minorHAnsi"/>
          <w:kern w:val="20"/>
        </w:rPr>
        <w:t>. zm.</w:t>
      </w:r>
      <w:r>
        <w:rPr>
          <w:rFonts w:asciiTheme="minorHAnsi" w:hAnsiTheme="minorHAnsi"/>
          <w:kern w:val="20"/>
        </w:rPr>
        <w:t>)</w:t>
      </w:r>
    </w:p>
    <w:p w14:paraId="0131588E" w14:textId="77777777" w:rsidR="00D16140" w:rsidRPr="00D16140" w:rsidRDefault="00D16140" w:rsidP="00D16140">
      <w:pPr>
        <w:autoSpaceDE w:val="0"/>
        <w:autoSpaceDN w:val="0"/>
        <w:adjustRightInd w:val="0"/>
        <w:spacing w:line="300" w:lineRule="auto"/>
        <w:jc w:val="both"/>
        <w:rPr>
          <w:rFonts w:asciiTheme="minorHAnsi" w:hAnsiTheme="minorHAnsi"/>
          <w:kern w:val="20"/>
        </w:rPr>
      </w:pPr>
    </w:p>
    <w:p w14:paraId="5D1EE580" w14:textId="77777777" w:rsidR="003547E0" w:rsidRPr="003547E0" w:rsidRDefault="003547E0" w:rsidP="003547E0">
      <w:pPr>
        <w:suppressAutoHyphens/>
        <w:spacing w:after="120" w:line="276" w:lineRule="auto"/>
        <w:ind w:left="284"/>
        <w:jc w:val="center"/>
        <w:rPr>
          <w:rFonts w:ascii="Verdana" w:eastAsia="Palatino Linotype" w:hAnsi="Verdana"/>
        </w:rPr>
      </w:pPr>
    </w:p>
    <w:p w14:paraId="055735E6" w14:textId="77777777" w:rsidR="003547E0" w:rsidRPr="003547E0" w:rsidRDefault="003547E0" w:rsidP="003547E0">
      <w:pPr>
        <w:suppressAutoHyphens/>
        <w:spacing w:after="120" w:line="276" w:lineRule="auto"/>
        <w:jc w:val="center"/>
        <w:rPr>
          <w:rFonts w:ascii="Verdana" w:hAnsi="Verdana"/>
          <w:b/>
          <w:color w:val="000000"/>
        </w:rPr>
      </w:pPr>
      <w:r w:rsidRPr="003547E0">
        <w:rPr>
          <w:rFonts w:ascii="Verdana" w:hAnsi="Verdana"/>
          <w:b/>
          <w:color w:val="000000"/>
        </w:rPr>
        <w:t>§ 2 Terminy i realizacja</w:t>
      </w:r>
    </w:p>
    <w:p w14:paraId="7DBB61B0" w14:textId="05DCFBD6" w:rsidR="003547E0" w:rsidRPr="003547E0" w:rsidRDefault="003547E0" w:rsidP="003547E0">
      <w:pPr>
        <w:numPr>
          <w:ilvl w:val="0"/>
          <w:numId w:val="12"/>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 xml:space="preserve">Wykonawca </w:t>
      </w:r>
      <w:r w:rsidR="00686BB7">
        <w:rPr>
          <w:rFonts w:ascii="Verdana" w:eastAsia="Palatino Linotype" w:hAnsi="Verdana"/>
        </w:rPr>
        <w:t>realizuje</w:t>
      </w:r>
      <w:r w:rsidRPr="003547E0">
        <w:rPr>
          <w:rFonts w:ascii="Verdana" w:eastAsia="Palatino Linotype" w:hAnsi="Verdana"/>
        </w:rPr>
        <w:t xml:space="preserve"> przedmiot Umowy </w:t>
      </w:r>
      <w:r w:rsidR="00550FEE" w:rsidRPr="00550FEE">
        <w:rPr>
          <w:rFonts w:asciiTheme="minorHAnsi" w:hAnsiTheme="minorHAnsi" w:cs="Tahoma"/>
          <w:b/>
          <w:szCs w:val="22"/>
        </w:rPr>
        <w:t xml:space="preserve"> </w:t>
      </w:r>
      <w:r w:rsidR="00550FEE" w:rsidRPr="00F17C6A">
        <w:rPr>
          <w:rFonts w:asciiTheme="minorHAnsi" w:hAnsiTheme="minorHAnsi" w:cs="Tahoma"/>
          <w:b/>
          <w:szCs w:val="22"/>
        </w:rPr>
        <w:t>w terminie do 31.12.202</w:t>
      </w:r>
      <w:r w:rsidR="006472FC">
        <w:rPr>
          <w:rFonts w:asciiTheme="minorHAnsi" w:hAnsiTheme="minorHAnsi" w:cs="Tahoma"/>
          <w:b/>
          <w:szCs w:val="22"/>
        </w:rPr>
        <w:t>5</w:t>
      </w:r>
      <w:r w:rsidR="00550FEE" w:rsidRPr="00F17C6A">
        <w:rPr>
          <w:rFonts w:asciiTheme="minorHAnsi" w:hAnsiTheme="minorHAnsi" w:cs="Tahoma"/>
          <w:b/>
          <w:szCs w:val="22"/>
        </w:rPr>
        <w:t xml:space="preserve">r od daty zawarcia umowy lub do wyczerpania </w:t>
      </w:r>
      <w:r w:rsidR="00550FEE" w:rsidRPr="00F17C6A">
        <w:rPr>
          <w:rFonts w:ascii="Verdana" w:eastAsia="Palatino Linotype" w:hAnsi="Verdana"/>
          <w:b/>
          <w:bCs/>
        </w:rPr>
        <w:t xml:space="preserve">ilości </w:t>
      </w:r>
      <w:r w:rsidR="006472FC">
        <w:rPr>
          <w:rFonts w:ascii="Verdana" w:eastAsia="Palatino Linotype" w:hAnsi="Verdana"/>
          <w:b/>
          <w:bCs/>
        </w:rPr>
        <w:t>12</w:t>
      </w:r>
      <w:r w:rsidR="00550FEE" w:rsidRPr="00F17C6A">
        <w:rPr>
          <w:rFonts w:ascii="Verdana" w:eastAsia="Palatino Linotype" w:hAnsi="Verdana"/>
          <w:b/>
          <w:bCs/>
        </w:rPr>
        <w:t xml:space="preserve">0 000 l, w zależności od tego, co nastąpi </w:t>
      </w:r>
      <w:r w:rsidR="00A7234D">
        <w:rPr>
          <w:rFonts w:ascii="Verdana" w:eastAsia="Palatino Linotype" w:hAnsi="Verdana"/>
          <w:b/>
          <w:bCs/>
        </w:rPr>
        <w:t>wcześniej</w:t>
      </w:r>
      <w:r w:rsidR="00550FEE" w:rsidRPr="00F17C6A">
        <w:rPr>
          <w:rFonts w:ascii="Verdana" w:eastAsia="Palatino Linotype" w:hAnsi="Verdana"/>
          <w:b/>
          <w:bCs/>
        </w:rPr>
        <w:t>.</w:t>
      </w:r>
    </w:p>
    <w:p w14:paraId="189F926E" w14:textId="77777777" w:rsidR="003547E0" w:rsidRPr="003547E0" w:rsidRDefault="003547E0" w:rsidP="003547E0">
      <w:pPr>
        <w:suppressAutoHyphens/>
        <w:spacing w:after="120" w:line="276" w:lineRule="auto"/>
        <w:ind w:left="284"/>
        <w:jc w:val="center"/>
        <w:rPr>
          <w:rFonts w:ascii="Verdana" w:eastAsia="Palatino Linotype" w:hAnsi="Verdana"/>
          <w:b/>
          <w:color w:val="000000"/>
        </w:rPr>
      </w:pPr>
    </w:p>
    <w:p w14:paraId="3CC1323E" w14:textId="77777777" w:rsidR="003547E0" w:rsidRPr="003547E0" w:rsidRDefault="003547E0" w:rsidP="003547E0">
      <w:pPr>
        <w:widowControl w:val="0"/>
        <w:suppressAutoHyphens/>
        <w:spacing w:after="120" w:line="276" w:lineRule="auto"/>
        <w:jc w:val="center"/>
        <w:rPr>
          <w:rFonts w:ascii="Verdana" w:eastAsia="Palatino Linotype" w:hAnsi="Verdana"/>
          <w:b/>
        </w:rPr>
      </w:pPr>
      <w:r w:rsidRPr="003547E0">
        <w:rPr>
          <w:rFonts w:ascii="Verdana" w:eastAsia="Palatino Linotype" w:hAnsi="Verdana"/>
          <w:b/>
          <w:color w:val="000000"/>
        </w:rPr>
        <w:t xml:space="preserve">§ 3  </w:t>
      </w:r>
      <w:r w:rsidRPr="003547E0">
        <w:rPr>
          <w:rFonts w:ascii="Verdana" w:eastAsia="Palatino Linotype" w:hAnsi="Verdana"/>
          <w:b/>
        </w:rPr>
        <w:t xml:space="preserve">Gwarancja </w:t>
      </w:r>
    </w:p>
    <w:p w14:paraId="5AB15BC6" w14:textId="67935DF6" w:rsidR="00D16140" w:rsidRDefault="00D16140" w:rsidP="00D16140">
      <w:pPr>
        <w:pStyle w:val="Akapitzlist"/>
        <w:numPr>
          <w:ilvl w:val="0"/>
          <w:numId w:val="43"/>
        </w:numPr>
        <w:spacing w:line="300" w:lineRule="auto"/>
        <w:ind w:left="284" w:right="325" w:hanging="284"/>
        <w:jc w:val="both"/>
        <w:rPr>
          <w:rFonts w:asciiTheme="minorHAnsi" w:hAnsiTheme="minorHAnsi"/>
          <w:kern w:val="20"/>
        </w:rPr>
      </w:pPr>
      <w:r w:rsidRPr="00D16140">
        <w:rPr>
          <w:rFonts w:ascii="Verdana" w:eastAsia="Palatino Linotype" w:hAnsi="Verdana"/>
          <w:color w:val="000000"/>
        </w:rPr>
        <w:t>Wykona</w:t>
      </w:r>
      <w:r w:rsidRPr="00D16140">
        <w:rPr>
          <w:rFonts w:asciiTheme="minorHAnsi" w:eastAsia="Palatino Linotype" w:hAnsiTheme="minorHAnsi"/>
          <w:color w:val="000000"/>
        </w:rPr>
        <w:t xml:space="preserve">wca udziela gwarancji </w:t>
      </w:r>
      <w:r w:rsidRPr="00D16140">
        <w:rPr>
          <w:rFonts w:asciiTheme="minorHAnsi" w:hAnsiTheme="minorHAnsi"/>
          <w:kern w:val="20"/>
        </w:rPr>
        <w:t xml:space="preserve">na </w:t>
      </w:r>
      <w:r w:rsidR="00852866">
        <w:rPr>
          <w:rFonts w:asciiTheme="minorHAnsi" w:hAnsiTheme="minorHAnsi"/>
          <w:kern w:val="20"/>
        </w:rPr>
        <w:t>dostarczone</w:t>
      </w:r>
      <w:r w:rsidRPr="00D16140">
        <w:rPr>
          <w:rFonts w:asciiTheme="minorHAnsi" w:hAnsiTheme="minorHAnsi"/>
          <w:kern w:val="20"/>
        </w:rPr>
        <w:t xml:space="preserve"> paliwo i w razie konieczności (problemy z prawidłową pracą zatankowanych pojazdów lub urządzeń –wywołane </w:t>
      </w:r>
      <w:r w:rsidR="00753236">
        <w:rPr>
          <w:rFonts w:asciiTheme="minorHAnsi" w:hAnsiTheme="minorHAnsi"/>
          <w:kern w:val="20"/>
        </w:rPr>
        <w:t>niewłaściwą</w:t>
      </w:r>
      <w:r w:rsidRPr="00D16140">
        <w:rPr>
          <w:rFonts w:asciiTheme="minorHAnsi" w:hAnsiTheme="minorHAnsi"/>
          <w:kern w:val="20"/>
        </w:rPr>
        <w:t xml:space="preserve"> jakością paliwa) Wykonawca zobowiązuje się do wypompowania pozostałej części paliwa i </w:t>
      </w:r>
      <w:r w:rsidR="00852866">
        <w:rPr>
          <w:rFonts w:asciiTheme="minorHAnsi" w:hAnsiTheme="minorHAnsi"/>
          <w:kern w:val="20"/>
        </w:rPr>
        <w:t>dostarczenie</w:t>
      </w:r>
      <w:r w:rsidRPr="00D16140">
        <w:rPr>
          <w:rFonts w:asciiTheme="minorHAnsi" w:hAnsiTheme="minorHAnsi"/>
          <w:kern w:val="20"/>
        </w:rPr>
        <w:t xml:space="preserve"> paliwa o odpowiedniej jakości. </w:t>
      </w:r>
    </w:p>
    <w:p w14:paraId="611AA04E" w14:textId="77777777" w:rsidR="00B555A4" w:rsidRPr="00D16140" w:rsidRDefault="00B555A4" w:rsidP="00D16140">
      <w:pPr>
        <w:pStyle w:val="Akapitzlist"/>
        <w:numPr>
          <w:ilvl w:val="0"/>
          <w:numId w:val="43"/>
        </w:numPr>
        <w:spacing w:line="300" w:lineRule="auto"/>
        <w:ind w:left="284" w:right="325" w:hanging="284"/>
        <w:jc w:val="both"/>
        <w:rPr>
          <w:rFonts w:asciiTheme="minorHAnsi" w:hAnsiTheme="minorHAnsi"/>
          <w:kern w:val="20"/>
        </w:rPr>
      </w:pPr>
      <w:r>
        <w:rPr>
          <w:rFonts w:asciiTheme="minorHAnsi" w:hAnsiTheme="minorHAnsi"/>
          <w:kern w:val="20"/>
        </w:rPr>
        <w:t xml:space="preserve">Wykonawca oświadcza, </w:t>
      </w:r>
      <w:r w:rsidR="00B27222">
        <w:rPr>
          <w:rFonts w:asciiTheme="minorHAnsi" w:hAnsiTheme="minorHAnsi"/>
          <w:kern w:val="20"/>
        </w:rPr>
        <w:t xml:space="preserve">że dostarczony olej napędowy będący przedmiotem zamówienia spełnia parametry jakościowe określone szczegółowo w Ustawie z dnia 25 sierpnia 2006r. o systemie monitowania i kontrolowania jakości paliw (t. j. Dz. U. z 2022r. poz. 1315 z </w:t>
      </w:r>
      <w:proofErr w:type="spellStart"/>
      <w:r w:rsidR="00B27222">
        <w:rPr>
          <w:rFonts w:asciiTheme="minorHAnsi" w:hAnsiTheme="minorHAnsi"/>
          <w:kern w:val="20"/>
        </w:rPr>
        <w:t>późn</w:t>
      </w:r>
      <w:proofErr w:type="spellEnd"/>
      <w:r w:rsidR="00B27222">
        <w:rPr>
          <w:rFonts w:asciiTheme="minorHAnsi" w:hAnsiTheme="minorHAnsi"/>
          <w:kern w:val="20"/>
        </w:rPr>
        <w:t xml:space="preserve">. zm.), w rozporządzeniu Ministra Gospodarki z dnia 09 października 2015r. w sprawie wymagań jakościowych dla paliw ciekłych (DZ. U. 2015r. poz. 1680 z </w:t>
      </w:r>
      <w:proofErr w:type="spellStart"/>
      <w:r w:rsidR="00B27222">
        <w:rPr>
          <w:rFonts w:asciiTheme="minorHAnsi" w:hAnsiTheme="minorHAnsi"/>
          <w:kern w:val="20"/>
        </w:rPr>
        <w:t>późn</w:t>
      </w:r>
      <w:proofErr w:type="spellEnd"/>
      <w:r w:rsidR="00B27222">
        <w:rPr>
          <w:rFonts w:asciiTheme="minorHAnsi" w:hAnsiTheme="minorHAnsi"/>
          <w:kern w:val="20"/>
        </w:rPr>
        <w:t>. Zm.)</w:t>
      </w:r>
    </w:p>
    <w:p w14:paraId="5584C752" w14:textId="77777777" w:rsidR="003547E0" w:rsidRPr="00D16140" w:rsidRDefault="00D16140" w:rsidP="00D16140">
      <w:pPr>
        <w:pStyle w:val="Akapitzlist"/>
        <w:widowControl w:val="0"/>
        <w:suppressAutoHyphens/>
        <w:spacing w:after="120" w:line="276" w:lineRule="auto"/>
        <w:ind w:left="284"/>
        <w:rPr>
          <w:rFonts w:asciiTheme="minorHAnsi" w:eastAsia="Palatino Linotype" w:hAnsiTheme="minorHAnsi"/>
          <w:color w:val="000000"/>
        </w:rPr>
      </w:pPr>
      <w:r w:rsidRPr="00D16140">
        <w:rPr>
          <w:rFonts w:asciiTheme="minorHAnsi" w:eastAsia="Palatino Linotype" w:hAnsiTheme="minorHAnsi"/>
          <w:color w:val="000000"/>
        </w:rPr>
        <w:t xml:space="preserve"> </w:t>
      </w:r>
    </w:p>
    <w:p w14:paraId="61DF7FB6" w14:textId="77777777" w:rsidR="003547E0" w:rsidRPr="003547E0" w:rsidRDefault="003547E0" w:rsidP="003547E0">
      <w:pPr>
        <w:widowControl w:val="0"/>
        <w:suppressAutoHyphens/>
        <w:spacing w:after="120" w:line="276" w:lineRule="auto"/>
        <w:jc w:val="center"/>
        <w:rPr>
          <w:rFonts w:ascii="Verdana" w:hAnsi="Verdana"/>
          <w:b/>
          <w:color w:val="000000"/>
        </w:rPr>
      </w:pPr>
      <w:r w:rsidRPr="003547E0">
        <w:rPr>
          <w:rFonts w:ascii="Verdana" w:eastAsia="Palatino Linotype" w:hAnsi="Verdana"/>
          <w:b/>
          <w:color w:val="000000"/>
        </w:rPr>
        <w:lastRenderedPageBreak/>
        <w:t xml:space="preserve">§ 4 </w:t>
      </w:r>
      <w:r w:rsidRPr="003547E0">
        <w:rPr>
          <w:rFonts w:ascii="Verdana" w:hAnsi="Verdana"/>
          <w:b/>
          <w:color w:val="000000"/>
        </w:rPr>
        <w:t>Wynagrodzenie i płatność</w:t>
      </w:r>
    </w:p>
    <w:p w14:paraId="78A29AF9" w14:textId="40DD6A1B" w:rsidR="00C00FE8" w:rsidRPr="0086681D" w:rsidRDefault="00C00FE8" w:rsidP="0086681D">
      <w:pPr>
        <w:numPr>
          <w:ilvl w:val="0"/>
          <w:numId w:val="13"/>
        </w:numPr>
        <w:spacing w:after="120" w:line="300" w:lineRule="auto"/>
        <w:ind w:left="357" w:right="323" w:hanging="357"/>
        <w:jc w:val="both"/>
        <w:rPr>
          <w:rFonts w:asciiTheme="minorHAnsi" w:hAnsiTheme="minorHAnsi"/>
          <w:kern w:val="20"/>
        </w:rPr>
      </w:pPr>
      <w:r w:rsidRPr="0086681D">
        <w:rPr>
          <w:rFonts w:asciiTheme="minorHAnsi" w:hAnsiTheme="minorHAnsi"/>
          <w:kern w:val="20"/>
        </w:rPr>
        <w:t xml:space="preserve">Wysokość upustu </w:t>
      </w:r>
      <w:r w:rsidR="009E0D46">
        <w:rPr>
          <w:rFonts w:asciiTheme="minorHAnsi" w:hAnsiTheme="minorHAnsi"/>
          <w:kern w:val="20"/>
        </w:rPr>
        <w:t>brutto</w:t>
      </w:r>
      <w:r w:rsidRPr="0086681D">
        <w:rPr>
          <w:rFonts w:asciiTheme="minorHAnsi" w:hAnsiTheme="minorHAnsi"/>
          <w:kern w:val="20"/>
        </w:rPr>
        <w:t xml:space="preserve"> wyrażona w złotych polskich [PLN] jest stała i wynosi ……………………… będzie obowiązywała w trakcie całego okresu</w:t>
      </w:r>
      <w:r w:rsidR="00852866">
        <w:rPr>
          <w:rFonts w:asciiTheme="minorHAnsi" w:hAnsiTheme="minorHAnsi"/>
          <w:kern w:val="20"/>
        </w:rPr>
        <w:t xml:space="preserve">, na który została </w:t>
      </w:r>
      <w:r w:rsidRPr="0086681D">
        <w:rPr>
          <w:rFonts w:asciiTheme="minorHAnsi" w:hAnsiTheme="minorHAnsi"/>
          <w:kern w:val="20"/>
        </w:rPr>
        <w:t>zawart</w:t>
      </w:r>
      <w:r w:rsidR="00852866">
        <w:rPr>
          <w:rFonts w:asciiTheme="minorHAnsi" w:hAnsiTheme="minorHAnsi"/>
          <w:kern w:val="20"/>
        </w:rPr>
        <w:t>a</w:t>
      </w:r>
      <w:r w:rsidRPr="0086681D">
        <w:rPr>
          <w:rFonts w:asciiTheme="minorHAnsi" w:hAnsiTheme="minorHAnsi"/>
          <w:kern w:val="20"/>
        </w:rPr>
        <w:t xml:space="preserve"> umow</w:t>
      </w:r>
      <w:r w:rsidR="00852866">
        <w:rPr>
          <w:rFonts w:asciiTheme="minorHAnsi" w:hAnsiTheme="minorHAnsi"/>
          <w:kern w:val="20"/>
        </w:rPr>
        <w:t>a</w:t>
      </w:r>
      <w:r w:rsidRPr="0086681D">
        <w:rPr>
          <w:rFonts w:asciiTheme="minorHAnsi" w:hAnsiTheme="minorHAnsi"/>
          <w:kern w:val="20"/>
        </w:rPr>
        <w:t xml:space="preserve"> i nie będzie podlegała zmianom.  </w:t>
      </w:r>
    </w:p>
    <w:p w14:paraId="11203746" w14:textId="4EC95C8A" w:rsidR="00C00FE8" w:rsidRPr="0086681D" w:rsidRDefault="00C00FE8" w:rsidP="0086681D">
      <w:pPr>
        <w:numPr>
          <w:ilvl w:val="0"/>
          <w:numId w:val="13"/>
        </w:numPr>
        <w:spacing w:after="120" w:line="300" w:lineRule="auto"/>
        <w:ind w:left="357" w:right="323" w:hanging="357"/>
        <w:jc w:val="both"/>
        <w:rPr>
          <w:rFonts w:asciiTheme="minorHAnsi" w:hAnsiTheme="minorHAnsi"/>
          <w:kern w:val="20"/>
        </w:rPr>
      </w:pPr>
      <w:r w:rsidRPr="0086681D">
        <w:rPr>
          <w:rFonts w:asciiTheme="minorHAnsi" w:hAnsiTheme="minorHAnsi"/>
          <w:kern w:val="20"/>
        </w:rPr>
        <w:t xml:space="preserve">Wykonawca zobowiązany jest do wystawiania </w:t>
      </w:r>
      <w:bookmarkStart w:id="13" w:name="_Hlk116382028"/>
      <w:r w:rsidRPr="0086681D">
        <w:rPr>
          <w:rFonts w:asciiTheme="minorHAnsi" w:hAnsiTheme="minorHAnsi"/>
          <w:kern w:val="20"/>
        </w:rPr>
        <w:t>faktur każdorazowo po realizacji dostawy, z wyszczególnieniem ilości sprzedanego paliwa, daty sprzedaży</w:t>
      </w:r>
      <w:bookmarkEnd w:id="13"/>
      <w:r w:rsidR="007E0AB1">
        <w:rPr>
          <w:rFonts w:asciiTheme="minorHAnsi" w:hAnsiTheme="minorHAnsi"/>
          <w:kern w:val="20"/>
        </w:rPr>
        <w:t xml:space="preserve">, a podstawą do wystawienia faktury będzie </w:t>
      </w:r>
      <w:r w:rsidR="00270EE1">
        <w:rPr>
          <w:rFonts w:asciiTheme="minorHAnsi" w:hAnsiTheme="minorHAnsi"/>
          <w:kern w:val="20"/>
        </w:rPr>
        <w:t>dokument, o którym</w:t>
      </w:r>
      <w:r w:rsidR="007E0AB1">
        <w:rPr>
          <w:rFonts w:asciiTheme="minorHAnsi" w:hAnsiTheme="minorHAnsi"/>
          <w:kern w:val="20"/>
        </w:rPr>
        <w:t xml:space="preserve"> mowa w</w:t>
      </w:r>
      <w:r w:rsidR="00961449">
        <w:rPr>
          <w:rFonts w:asciiTheme="minorHAnsi" w:hAnsiTheme="minorHAnsi"/>
          <w:kern w:val="20"/>
        </w:rPr>
        <w:t xml:space="preserve"> </w:t>
      </w:r>
      <w:r w:rsidR="00961449" w:rsidRPr="00961449">
        <w:rPr>
          <w:rFonts w:ascii="Verdana" w:eastAsia="Palatino Linotype" w:hAnsi="Verdana"/>
          <w:color w:val="000000"/>
        </w:rPr>
        <w:t>§</w:t>
      </w:r>
      <w:r w:rsidR="007E0AB1">
        <w:rPr>
          <w:rFonts w:asciiTheme="minorHAnsi" w:hAnsiTheme="minorHAnsi"/>
          <w:kern w:val="20"/>
        </w:rPr>
        <w:t xml:space="preserve"> </w:t>
      </w:r>
      <w:r w:rsidR="00686BB7">
        <w:rPr>
          <w:rFonts w:asciiTheme="minorHAnsi" w:hAnsiTheme="minorHAnsi"/>
          <w:kern w:val="20"/>
        </w:rPr>
        <w:t>1</w:t>
      </w:r>
      <w:r w:rsidR="00961449">
        <w:rPr>
          <w:rFonts w:asciiTheme="minorHAnsi" w:hAnsiTheme="minorHAnsi"/>
          <w:kern w:val="20"/>
        </w:rPr>
        <w:t xml:space="preserve"> ust. </w:t>
      </w:r>
      <w:r w:rsidR="00550FEE">
        <w:rPr>
          <w:rFonts w:asciiTheme="minorHAnsi" w:hAnsiTheme="minorHAnsi"/>
          <w:kern w:val="20"/>
        </w:rPr>
        <w:t xml:space="preserve"> 8 </w:t>
      </w:r>
      <w:r w:rsidR="00686BB7">
        <w:rPr>
          <w:rFonts w:asciiTheme="minorHAnsi" w:hAnsiTheme="minorHAnsi"/>
          <w:kern w:val="20"/>
        </w:rPr>
        <w:t>niniejszej umowy</w:t>
      </w:r>
      <w:r w:rsidRPr="0086681D">
        <w:rPr>
          <w:rFonts w:asciiTheme="minorHAnsi" w:hAnsiTheme="minorHAnsi"/>
          <w:kern w:val="20"/>
        </w:rPr>
        <w:t>.</w:t>
      </w:r>
    </w:p>
    <w:p w14:paraId="1BF532CD" w14:textId="0730068A" w:rsidR="003547E0" w:rsidRPr="003547E0" w:rsidRDefault="003547E0" w:rsidP="003547E0">
      <w:pPr>
        <w:widowControl w:val="0"/>
        <w:numPr>
          <w:ilvl w:val="0"/>
          <w:numId w:val="13"/>
        </w:numPr>
        <w:suppressAutoHyphens/>
        <w:spacing w:after="120" w:line="276" w:lineRule="auto"/>
        <w:ind w:right="11"/>
        <w:jc w:val="both"/>
        <w:rPr>
          <w:rFonts w:ascii="Verdana" w:eastAsia="Palatino Linotype" w:hAnsi="Verdana"/>
        </w:rPr>
      </w:pPr>
      <w:r w:rsidRPr="003547E0">
        <w:rPr>
          <w:rFonts w:ascii="Verdana" w:eastAsia="Palatino Linotype" w:hAnsi="Verdana"/>
        </w:rPr>
        <w:t xml:space="preserve">Zamawiający dokona zapłaty należnego wynagrodzenia przelewem, w terminie 30 (trzydziestu) dni od daty otrzymania przez Zamawiającego </w:t>
      </w:r>
      <w:r w:rsidR="00686BB7">
        <w:rPr>
          <w:rFonts w:ascii="Verdana" w:eastAsia="Palatino Linotype" w:hAnsi="Verdana"/>
        </w:rPr>
        <w:t xml:space="preserve">dokumentów, o których mowa w ust. </w:t>
      </w:r>
      <w:r w:rsidR="00852866">
        <w:rPr>
          <w:rFonts w:ascii="Verdana" w:eastAsia="Palatino Linotype" w:hAnsi="Verdana"/>
        </w:rPr>
        <w:t>2</w:t>
      </w:r>
      <w:r w:rsidRPr="003547E0">
        <w:rPr>
          <w:rFonts w:ascii="Verdana" w:eastAsia="Palatino Linotype" w:hAnsi="Verdana"/>
        </w:rPr>
        <w:t>, na rachunek bankowy Wykonawcy wskazany na fakturze.</w:t>
      </w:r>
    </w:p>
    <w:p w14:paraId="28AAA90F" w14:textId="77777777" w:rsidR="003547E0" w:rsidRPr="003547E0" w:rsidRDefault="003547E0" w:rsidP="003547E0">
      <w:pPr>
        <w:widowControl w:val="0"/>
        <w:numPr>
          <w:ilvl w:val="0"/>
          <w:numId w:val="13"/>
        </w:numPr>
        <w:suppressAutoHyphens/>
        <w:spacing w:after="120" w:line="276" w:lineRule="auto"/>
        <w:ind w:left="426" w:right="11" w:hanging="426"/>
        <w:jc w:val="both"/>
        <w:rPr>
          <w:rFonts w:ascii="Verdana" w:eastAsia="Palatino Linotype" w:hAnsi="Verdana"/>
        </w:rPr>
      </w:pPr>
      <w:r w:rsidRPr="003547E0">
        <w:rPr>
          <w:rFonts w:ascii="Verdana" w:eastAsia="Palatino Linotype" w:hAnsi="Verdana"/>
        </w:rPr>
        <w:t>Wykonawca zobowiązany jest podać na fakturze numer Umowy nadany przez Zamawiającego, której dotyczy wystawiona faktura oraz termin zapłaty wynikający z Umowy.</w:t>
      </w:r>
    </w:p>
    <w:p w14:paraId="36245BF9" w14:textId="77777777" w:rsidR="003547E0" w:rsidRPr="003547E0" w:rsidRDefault="003547E0" w:rsidP="003547E0">
      <w:pPr>
        <w:widowControl w:val="0"/>
        <w:numPr>
          <w:ilvl w:val="0"/>
          <w:numId w:val="13"/>
        </w:numPr>
        <w:suppressAutoHyphens/>
        <w:spacing w:after="120" w:line="276" w:lineRule="auto"/>
        <w:ind w:left="426" w:right="11" w:hanging="426"/>
        <w:jc w:val="both"/>
        <w:rPr>
          <w:rFonts w:ascii="Verdana" w:hAnsi="Verdana"/>
          <w:b/>
        </w:rPr>
      </w:pPr>
      <w:r w:rsidRPr="003547E0">
        <w:rPr>
          <w:rFonts w:ascii="Verdana" w:eastAsia="Palatino Linotype" w:hAnsi="Verdana"/>
        </w:rPr>
        <w:t xml:space="preserve">Zapłatę uznaje się za dokonaną w dniu obciążenia rachunku bankowego Zamawiającego, </w:t>
      </w:r>
    </w:p>
    <w:p w14:paraId="2BE929CA" w14:textId="77777777" w:rsidR="003547E0" w:rsidRPr="003547E0" w:rsidRDefault="003547E0" w:rsidP="003547E0">
      <w:pPr>
        <w:widowControl w:val="0"/>
        <w:numPr>
          <w:ilvl w:val="0"/>
          <w:numId w:val="13"/>
        </w:numPr>
        <w:suppressAutoHyphens/>
        <w:spacing w:after="120" w:line="276" w:lineRule="auto"/>
        <w:ind w:left="426" w:right="11" w:hanging="426"/>
        <w:jc w:val="both"/>
        <w:rPr>
          <w:rFonts w:ascii="Verdana" w:hAnsi="Verdana"/>
        </w:rPr>
      </w:pPr>
      <w:r w:rsidRPr="003547E0">
        <w:rPr>
          <w:rFonts w:ascii="Verdana" w:eastAsia="Palatino Linotype" w:hAnsi="Verdana"/>
        </w:rPr>
        <w:t xml:space="preserve">W przypadku opóźnienia w zapłacie kwoty wynikającej z faktury Wykonawca jest uprawniony do żądania zapłaty przez Zamawiającego odsetek, stosownie do obowiązujących przepisów za każdy dzień </w:t>
      </w:r>
      <w:r w:rsidRPr="003547E0">
        <w:rPr>
          <w:rFonts w:ascii="Verdana" w:eastAsia="Palatino Linotype" w:hAnsi="Verdana"/>
          <w:bCs/>
        </w:rPr>
        <w:t>zwłoki</w:t>
      </w:r>
      <w:r w:rsidRPr="003547E0">
        <w:rPr>
          <w:rFonts w:ascii="Verdana" w:eastAsia="Palatino Linotype" w:hAnsi="Verdana"/>
        </w:rPr>
        <w:t>.</w:t>
      </w:r>
    </w:p>
    <w:p w14:paraId="2AF4E50E" w14:textId="77777777" w:rsidR="003547E0" w:rsidRPr="003547E0" w:rsidRDefault="003547E0" w:rsidP="003547E0">
      <w:pPr>
        <w:widowControl w:val="0"/>
        <w:suppressAutoHyphens/>
        <w:spacing w:after="120" w:line="276" w:lineRule="auto"/>
        <w:jc w:val="center"/>
        <w:rPr>
          <w:rFonts w:ascii="Verdana" w:eastAsia="Palatino Linotype" w:hAnsi="Verdana"/>
        </w:rPr>
      </w:pPr>
    </w:p>
    <w:p w14:paraId="1004062F" w14:textId="7E0BF9ED" w:rsidR="003547E0" w:rsidRPr="003547E0" w:rsidRDefault="003547E0" w:rsidP="003547E0">
      <w:pPr>
        <w:widowControl w:val="0"/>
        <w:suppressAutoHyphens/>
        <w:spacing w:after="120" w:line="276" w:lineRule="auto"/>
        <w:jc w:val="center"/>
        <w:rPr>
          <w:rFonts w:ascii="Verdana" w:hAnsi="Verdana"/>
          <w:b/>
          <w:bCs/>
          <w:color w:val="000000"/>
        </w:rPr>
      </w:pPr>
      <w:r w:rsidRPr="003547E0">
        <w:rPr>
          <w:rFonts w:ascii="Verdana" w:eastAsia="Palatino Linotype" w:hAnsi="Verdana"/>
          <w:b/>
          <w:color w:val="000000"/>
        </w:rPr>
        <w:t xml:space="preserve">§ </w:t>
      </w:r>
      <w:r w:rsidR="004A7EC7">
        <w:rPr>
          <w:rFonts w:ascii="Verdana" w:eastAsia="Palatino Linotype" w:hAnsi="Verdana"/>
          <w:b/>
          <w:color w:val="000000"/>
        </w:rPr>
        <w:t>5</w:t>
      </w:r>
      <w:r w:rsidRPr="003547E0">
        <w:rPr>
          <w:rFonts w:ascii="Verdana" w:eastAsia="Palatino Linotype" w:hAnsi="Verdana"/>
          <w:b/>
          <w:color w:val="000000"/>
        </w:rPr>
        <w:t xml:space="preserve"> </w:t>
      </w:r>
      <w:r w:rsidRPr="003547E0">
        <w:rPr>
          <w:rFonts w:ascii="Verdana" w:hAnsi="Verdana"/>
          <w:b/>
          <w:bCs/>
          <w:color w:val="000000"/>
        </w:rPr>
        <w:t>Kary umowne</w:t>
      </w:r>
    </w:p>
    <w:p w14:paraId="056DE01E" w14:textId="77777777" w:rsidR="003547E0" w:rsidRPr="003547E0" w:rsidRDefault="003547E0" w:rsidP="003547E0">
      <w:pPr>
        <w:widowControl w:val="0"/>
        <w:numPr>
          <w:ilvl w:val="0"/>
          <w:numId w:val="16"/>
        </w:numPr>
        <w:tabs>
          <w:tab w:val="left" w:pos="284"/>
        </w:tabs>
        <w:suppressAutoHyphens/>
        <w:spacing w:after="120" w:line="276" w:lineRule="auto"/>
        <w:ind w:left="284" w:hanging="284"/>
        <w:jc w:val="both"/>
        <w:rPr>
          <w:rFonts w:ascii="Verdana" w:eastAsia="Palatino Linotype" w:hAnsi="Verdana"/>
        </w:rPr>
      </w:pPr>
      <w:r w:rsidRPr="003547E0">
        <w:rPr>
          <w:rFonts w:ascii="Verdana" w:eastAsia="Palatino Linotype" w:hAnsi="Verdana"/>
        </w:rPr>
        <w:t>Wykonawca zapłaci Zamawiającemu karę umowną:</w:t>
      </w:r>
    </w:p>
    <w:p w14:paraId="633B845C" w14:textId="214CA589" w:rsidR="003547E0" w:rsidRPr="003547E0" w:rsidRDefault="003547E0" w:rsidP="003547E0">
      <w:pPr>
        <w:numPr>
          <w:ilvl w:val="0"/>
          <w:numId w:val="19"/>
        </w:numPr>
        <w:shd w:val="clear" w:color="auto" w:fill="FFFFFF"/>
        <w:suppressAutoHyphens/>
        <w:spacing w:after="120" w:line="276" w:lineRule="auto"/>
        <w:jc w:val="both"/>
        <w:rPr>
          <w:rFonts w:ascii="Verdana" w:eastAsia="Batang" w:hAnsi="Verdana"/>
        </w:rPr>
      </w:pPr>
      <w:r w:rsidRPr="003547E0">
        <w:rPr>
          <w:rFonts w:ascii="Verdana" w:eastAsia="Batang" w:hAnsi="Verdana"/>
          <w:b/>
          <w:bCs/>
        </w:rPr>
        <w:t>za zwłokę</w:t>
      </w:r>
      <w:r w:rsidRPr="003547E0">
        <w:rPr>
          <w:rFonts w:ascii="Verdana" w:eastAsia="Batang" w:hAnsi="Verdana"/>
        </w:rPr>
        <w:t xml:space="preserve"> w wykonaniu </w:t>
      </w:r>
      <w:r w:rsidR="00EF1E4E">
        <w:rPr>
          <w:rFonts w:ascii="Verdana" w:eastAsia="Batang" w:hAnsi="Verdana"/>
        </w:rPr>
        <w:t>dostawy</w:t>
      </w:r>
      <w:r w:rsidR="00961449">
        <w:rPr>
          <w:rFonts w:ascii="Verdana" w:eastAsia="Batang" w:hAnsi="Verdana"/>
        </w:rPr>
        <w:t xml:space="preserve"> </w:t>
      </w:r>
      <w:r w:rsidR="00852866">
        <w:rPr>
          <w:rFonts w:ascii="Verdana" w:eastAsia="Batang" w:hAnsi="Verdana"/>
        </w:rPr>
        <w:t>w stosunku do terminu</w:t>
      </w:r>
      <w:r w:rsidR="00BB0419">
        <w:rPr>
          <w:rFonts w:ascii="Verdana" w:eastAsia="Batang" w:hAnsi="Verdana"/>
        </w:rPr>
        <w:t xml:space="preserve">, o którym mowa </w:t>
      </w:r>
      <w:r w:rsidRPr="003547E0">
        <w:rPr>
          <w:rFonts w:ascii="Verdana" w:eastAsia="Batang" w:hAnsi="Verdana"/>
        </w:rPr>
        <w:t xml:space="preserve">w </w:t>
      </w:r>
      <w:r w:rsidR="00BB0419" w:rsidRPr="00961449">
        <w:rPr>
          <w:rFonts w:ascii="Verdana" w:eastAsia="Palatino Linotype" w:hAnsi="Verdana"/>
          <w:color w:val="000000"/>
        </w:rPr>
        <w:t>§</w:t>
      </w:r>
      <w:r w:rsidR="00BB0419">
        <w:rPr>
          <w:rFonts w:asciiTheme="minorHAnsi" w:hAnsiTheme="minorHAnsi"/>
          <w:kern w:val="20"/>
        </w:rPr>
        <w:t xml:space="preserve"> 1 ust.  8 lub 6 w </w:t>
      </w:r>
      <w:r w:rsidRPr="003547E0">
        <w:rPr>
          <w:rFonts w:ascii="Verdana" w:eastAsia="Batang" w:hAnsi="Verdana"/>
        </w:rPr>
        <w:t xml:space="preserve">wysokości 0,2% wynagrodzenia brutto </w:t>
      </w:r>
      <w:r w:rsidR="00550FEE">
        <w:rPr>
          <w:rFonts w:ascii="Verdana" w:eastAsia="Batang" w:hAnsi="Verdana"/>
        </w:rPr>
        <w:t xml:space="preserve"> należnego z tytułu dostawy </w:t>
      </w:r>
      <w:r w:rsidRPr="003547E0">
        <w:rPr>
          <w:rFonts w:ascii="Verdana" w:eastAsia="Batang" w:hAnsi="Verdana"/>
        </w:rPr>
        <w:t xml:space="preserve"> za każdy dzień </w:t>
      </w:r>
      <w:r w:rsidRPr="003547E0">
        <w:rPr>
          <w:rFonts w:ascii="Verdana" w:eastAsia="Batang" w:hAnsi="Verdana"/>
          <w:b/>
          <w:bCs/>
        </w:rPr>
        <w:t>zwłoki,</w:t>
      </w:r>
      <w:r w:rsidRPr="003547E0">
        <w:rPr>
          <w:rFonts w:ascii="Verdana" w:eastAsia="Batang" w:hAnsi="Verdana"/>
        </w:rPr>
        <w:t xml:space="preserve"> nie więcej jednak niż 20% wynagrodzenia określonego w § 4 ust. 1 Umowy;</w:t>
      </w:r>
    </w:p>
    <w:p w14:paraId="0D1381B6" w14:textId="70E5DAAC" w:rsidR="003547E0" w:rsidRPr="003547E0" w:rsidRDefault="003547E0" w:rsidP="003547E0">
      <w:pPr>
        <w:widowControl w:val="0"/>
        <w:numPr>
          <w:ilvl w:val="0"/>
          <w:numId w:val="18"/>
        </w:numPr>
        <w:tabs>
          <w:tab w:val="left" w:pos="284"/>
        </w:tabs>
        <w:suppressAutoHyphens/>
        <w:spacing w:after="120" w:line="276" w:lineRule="auto"/>
        <w:ind w:left="284" w:hanging="284"/>
        <w:jc w:val="both"/>
        <w:rPr>
          <w:rFonts w:ascii="Verdana" w:hAnsi="Verdana"/>
        </w:rPr>
      </w:pPr>
      <w:r w:rsidRPr="003547E0">
        <w:rPr>
          <w:rFonts w:ascii="Verdana" w:eastAsia="Palatino Linotype" w:hAnsi="Verdana"/>
        </w:rPr>
        <w:t>W przypadku gdy wysokość szkody poniesionej przez Zamawiającego jest większa od kary umownej, Zamawiający jest uprawniony do żądania odszkodowania na</w:t>
      </w:r>
      <w:r w:rsidRPr="003547E0">
        <w:rPr>
          <w:rFonts w:ascii="Verdana" w:eastAsia="Palatino Linotype" w:hAnsi="Verdana"/>
          <w:bCs/>
        </w:rPr>
        <w:t> </w:t>
      </w:r>
      <w:r w:rsidRPr="003547E0">
        <w:rPr>
          <w:rFonts w:ascii="Verdana" w:eastAsia="Palatino Linotype" w:hAnsi="Verdana"/>
        </w:rPr>
        <w:t>zasadach ogólnych, wynikających z przepisów Kodeksu cywilnego – niezależnie od tego, czy realizuje uprawnienia do otrzymania kary umownej.</w:t>
      </w:r>
    </w:p>
    <w:p w14:paraId="521AEC28" w14:textId="0079F343" w:rsidR="003547E0" w:rsidRPr="003547E0" w:rsidRDefault="003547E0" w:rsidP="003547E0">
      <w:pPr>
        <w:widowControl w:val="0"/>
        <w:numPr>
          <w:ilvl w:val="0"/>
          <w:numId w:val="18"/>
        </w:numPr>
        <w:tabs>
          <w:tab w:val="left" w:pos="284"/>
        </w:tabs>
        <w:suppressAutoHyphens/>
        <w:spacing w:after="120" w:line="276" w:lineRule="auto"/>
        <w:ind w:left="284" w:hanging="284"/>
        <w:jc w:val="both"/>
        <w:rPr>
          <w:rFonts w:ascii="Verdana" w:hAnsi="Verdana"/>
        </w:rPr>
      </w:pPr>
      <w:r w:rsidRPr="003547E0">
        <w:rPr>
          <w:rFonts w:ascii="Verdana" w:eastAsia="Palatino Linotype" w:hAnsi="Verdana"/>
        </w:rPr>
        <w:t>Wykonawca zapłaci karę umowną w terminie 14 dni od daty otrzymania od Zamawiającego żądania jej zapłaty, przelewem na rachunek bankowy wskazany przez Zamawiającego w żądaniu zapłaty.</w:t>
      </w:r>
      <w:r w:rsidR="00276D41">
        <w:rPr>
          <w:rFonts w:ascii="Verdana" w:eastAsia="Palatino Linotype" w:hAnsi="Verdana"/>
        </w:rPr>
        <w:t xml:space="preserve"> Strony dopuszczają możliwość dokonania przez Zamawiającego potrącenia wierzytelności o zapłatę kary umownej z wierzytelności Wykonawcy o zapłatę ceny również w sytuacji, gdy roszczenie o zapłatę kary umownej jest niewymagalne.</w:t>
      </w:r>
    </w:p>
    <w:p w14:paraId="6DE29724" w14:textId="77777777" w:rsidR="003547E0" w:rsidRPr="003547E0" w:rsidRDefault="003547E0" w:rsidP="003547E0">
      <w:pPr>
        <w:widowControl w:val="0"/>
        <w:suppressAutoHyphens/>
        <w:spacing w:after="120" w:line="276" w:lineRule="auto"/>
        <w:jc w:val="center"/>
        <w:rPr>
          <w:rFonts w:ascii="Verdana" w:hAnsi="Verdana"/>
        </w:rPr>
      </w:pPr>
    </w:p>
    <w:p w14:paraId="28CD2D66" w14:textId="3ED717E3" w:rsidR="003547E0" w:rsidRPr="003547E0" w:rsidRDefault="003547E0" w:rsidP="003547E0">
      <w:pPr>
        <w:tabs>
          <w:tab w:val="left" w:pos="399"/>
          <w:tab w:val="left" w:pos="863"/>
          <w:tab w:val="left" w:pos="1368"/>
          <w:tab w:val="left" w:pos="1980"/>
          <w:tab w:val="left" w:pos="5700"/>
        </w:tabs>
        <w:suppressAutoHyphens/>
        <w:spacing w:after="120" w:line="276" w:lineRule="auto"/>
        <w:jc w:val="center"/>
        <w:rPr>
          <w:rFonts w:ascii="Verdana" w:eastAsia="Palatino Linotype" w:hAnsi="Verdana"/>
          <w:b/>
        </w:rPr>
      </w:pPr>
      <w:r w:rsidRPr="003547E0">
        <w:rPr>
          <w:rFonts w:ascii="Verdana" w:eastAsia="Palatino Linotype" w:hAnsi="Verdana"/>
          <w:b/>
        </w:rPr>
        <w:t xml:space="preserve">§ </w:t>
      </w:r>
      <w:r w:rsidR="004A7EC7">
        <w:rPr>
          <w:rFonts w:ascii="Verdana" w:eastAsia="Palatino Linotype" w:hAnsi="Verdana"/>
          <w:b/>
        </w:rPr>
        <w:t xml:space="preserve">6 </w:t>
      </w:r>
      <w:r w:rsidRPr="003547E0">
        <w:rPr>
          <w:rFonts w:ascii="Verdana" w:eastAsia="Palatino Linotype" w:hAnsi="Verdana"/>
          <w:b/>
        </w:rPr>
        <w:t>Odstąpienie od Umowy</w:t>
      </w:r>
    </w:p>
    <w:p w14:paraId="62537C7E" w14:textId="77777777" w:rsidR="003547E0" w:rsidRPr="003547E0" w:rsidRDefault="003547E0" w:rsidP="003547E0">
      <w:pPr>
        <w:widowControl w:val="0"/>
        <w:numPr>
          <w:ilvl w:val="3"/>
          <w:numId w:val="28"/>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bCs/>
        </w:rPr>
        <w:t>Zamawiającemu</w:t>
      </w:r>
      <w:r w:rsidRPr="003547E0">
        <w:rPr>
          <w:rFonts w:ascii="Verdana" w:hAnsi="Verdana"/>
        </w:rPr>
        <w:t xml:space="preserve"> przysługuje prawo do odstąpienia od Umowy w przypadkach </w:t>
      </w:r>
      <w:r w:rsidRPr="003547E0">
        <w:rPr>
          <w:rFonts w:ascii="Verdana" w:hAnsi="Verdana"/>
        </w:rPr>
        <w:lastRenderedPageBreak/>
        <w:t>opisanych w art. 456 ust. 1 pkt 1 Ustawy.</w:t>
      </w:r>
    </w:p>
    <w:p w14:paraId="37DBD0D4" w14:textId="77777777" w:rsidR="003547E0" w:rsidRPr="003547E0" w:rsidRDefault="003547E0" w:rsidP="003547E0">
      <w:pPr>
        <w:widowControl w:val="0"/>
        <w:numPr>
          <w:ilvl w:val="3"/>
          <w:numId w:val="29"/>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rPr>
        <w:t>Zamawiającemu przysługuje prawo do odstąpienia od Umowy również w następujących okolicznościach, jeżeli:</w:t>
      </w:r>
    </w:p>
    <w:p w14:paraId="06E733CE" w14:textId="77777777" w:rsidR="003547E0" w:rsidRPr="003547E0" w:rsidRDefault="003547E0" w:rsidP="003547E0">
      <w:pPr>
        <w:numPr>
          <w:ilvl w:val="1"/>
          <w:numId w:val="23"/>
        </w:numPr>
        <w:suppressAutoHyphens/>
        <w:spacing w:after="120" w:line="276" w:lineRule="auto"/>
        <w:ind w:left="851" w:hanging="488"/>
        <w:contextualSpacing/>
        <w:jc w:val="both"/>
        <w:rPr>
          <w:rFonts w:ascii="Verdana" w:hAnsi="Verdana"/>
        </w:rPr>
      </w:pPr>
      <w:r w:rsidRPr="003547E0">
        <w:rPr>
          <w:rFonts w:ascii="Verdana" w:hAnsi="Verdana"/>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6EBB10B1" w14:textId="77777777" w:rsidR="003547E0" w:rsidRDefault="003547E0" w:rsidP="003547E0">
      <w:pPr>
        <w:widowControl w:val="0"/>
        <w:numPr>
          <w:ilvl w:val="1"/>
          <w:numId w:val="23"/>
        </w:numPr>
        <w:tabs>
          <w:tab w:val="left" w:pos="360"/>
          <w:tab w:val="left" w:pos="863"/>
          <w:tab w:val="left" w:pos="993"/>
          <w:tab w:val="left" w:pos="1980"/>
          <w:tab w:val="left" w:pos="5700"/>
        </w:tabs>
        <w:suppressAutoHyphens/>
        <w:spacing w:after="120" w:line="276" w:lineRule="auto"/>
        <w:ind w:left="851" w:hanging="488"/>
        <w:jc w:val="both"/>
        <w:rPr>
          <w:rFonts w:ascii="Verdana" w:hAnsi="Verdana"/>
        </w:rPr>
      </w:pPr>
      <w:r w:rsidRPr="003547E0">
        <w:rPr>
          <w:rFonts w:ascii="Verdana" w:hAnsi="Verdana"/>
        </w:rPr>
        <w:t xml:space="preserve">Wykonawca nie rozpoczął realizacji przedmiotu Umowy bez uzasadnionych przyczyn lub </w:t>
      </w:r>
      <w:r w:rsidRPr="003547E0">
        <w:rPr>
          <w:rFonts w:ascii="Verdana" w:eastAsia="Liberation Serif" w:hAnsi="Verdana"/>
        </w:rPr>
        <w:t>–</w:t>
      </w:r>
      <w:r w:rsidRPr="003547E0">
        <w:rPr>
          <w:rFonts w:ascii="Verdana" w:hAnsi="Verdana"/>
        </w:rPr>
        <w:t xml:space="preserve"> mimo otrzymania pisemnego wezwania </w:t>
      </w:r>
      <w:r w:rsidRPr="003547E0">
        <w:rPr>
          <w:rFonts w:ascii="Verdana" w:eastAsia="Liberation Serif" w:hAnsi="Verdana"/>
        </w:rPr>
        <w:t>–</w:t>
      </w:r>
      <w:r w:rsidRPr="003547E0">
        <w:rPr>
          <w:rFonts w:ascii="Verdana" w:hAnsi="Verdana"/>
        </w:rPr>
        <w:t xml:space="preserve"> nie wykonuje lub nienależycie wykonuje zobowiązania wynikające z Umowy.</w:t>
      </w:r>
    </w:p>
    <w:p w14:paraId="197C529C" w14:textId="77777777" w:rsidR="00EF1E4E" w:rsidRPr="003547E0" w:rsidRDefault="00EF1E4E" w:rsidP="003547E0">
      <w:pPr>
        <w:widowControl w:val="0"/>
        <w:numPr>
          <w:ilvl w:val="1"/>
          <w:numId w:val="23"/>
        </w:numPr>
        <w:tabs>
          <w:tab w:val="left" w:pos="360"/>
          <w:tab w:val="left" w:pos="863"/>
          <w:tab w:val="left" w:pos="993"/>
          <w:tab w:val="left" w:pos="1980"/>
          <w:tab w:val="left" w:pos="5700"/>
        </w:tabs>
        <w:suppressAutoHyphens/>
        <w:spacing w:after="120" w:line="276" w:lineRule="auto"/>
        <w:ind w:left="851" w:hanging="488"/>
        <w:jc w:val="both"/>
        <w:rPr>
          <w:rFonts w:ascii="Verdana" w:hAnsi="Verdana"/>
        </w:rPr>
      </w:pPr>
      <w:r>
        <w:rPr>
          <w:rFonts w:ascii="Verdana" w:hAnsi="Verdana"/>
        </w:rPr>
        <w:t>Wykonawca utracił koncesję na obrót paliwami.</w:t>
      </w:r>
    </w:p>
    <w:p w14:paraId="5A92282C" w14:textId="77777777" w:rsidR="00892168" w:rsidRPr="003547E0" w:rsidRDefault="00892168" w:rsidP="005E329C">
      <w:pPr>
        <w:numPr>
          <w:ilvl w:val="0"/>
          <w:numId w:val="23"/>
        </w:numPr>
        <w:tabs>
          <w:tab w:val="left" w:pos="284"/>
          <w:tab w:val="left" w:pos="360"/>
          <w:tab w:val="left" w:pos="1368"/>
          <w:tab w:val="left" w:pos="1980"/>
          <w:tab w:val="left" w:pos="5700"/>
        </w:tabs>
        <w:suppressAutoHyphens/>
        <w:spacing w:after="120" w:line="276" w:lineRule="auto"/>
        <w:ind w:left="357" w:hanging="357"/>
        <w:jc w:val="both"/>
        <w:rPr>
          <w:rFonts w:ascii="Verdana" w:hAnsi="Verdana"/>
          <w:color w:val="000000"/>
        </w:rPr>
      </w:pPr>
      <w:r w:rsidRPr="003547E0">
        <w:rPr>
          <w:rFonts w:ascii="Verdana" w:hAnsi="Verdana"/>
          <w:bCs/>
        </w:rPr>
        <w:t xml:space="preserve">Zmawiający może odstąpić od Umowy, jeśli </w:t>
      </w:r>
      <w:r w:rsidRPr="003547E0">
        <w:rPr>
          <w:rFonts w:ascii="Verdana" w:hAnsi="Verdana"/>
        </w:rPr>
        <w:t>Wykonawca nie przystąpił do realizacji Umowy bez uzasadnionych przyczyn lub Wykonawca realizuje Umowę niezgodnie z jej postanowieniami, lub realizuje Umowę nieprawidłowo lub niestarannie, lub nie wywiązuje się z pozostałych obowiązków określonych w Umowie – pomimo wezwania go odpowiednio do przystąpienia do realizacji Umowy, realizowania Umowy w sposób zgodny z jej postanowieniami, prawidłowo lub starannie lub wywiązania się z pozostałych obowiązków określonych w Umowie – po bezskutecznym upływie wyznaczonego w tym celu 7-dniowego terminu</w:t>
      </w:r>
      <w:r w:rsidRPr="003547E0">
        <w:rPr>
          <w:rFonts w:ascii="Verdana" w:hAnsi="Verdana"/>
          <w:bCs/>
        </w:rPr>
        <w:t>. W takim przypadku Wykonawca może żądać wyłącznie wynagrodzenia należnego z tytułu wykonania części Umowy. Do oświadczenia o odstąpieniu od Umowy odpowiednie zastosowanie ma ust. 4 i ust. 5.</w:t>
      </w:r>
    </w:p>
    <w:p w14:paraId="5179EB56" w14:textId="13CB1222"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 xml:space="preserve">W przypadku wystąpienia okoliczności, o których mowa w ust. </w:t>
      </w:r>
      <w:r w:rsidR="00892168">
        <w:rPr>
          <w:rFonts w:ascii="Verdana" w:hAnsi="Verdana"/>
        </w:rPr>
        <w:t>1-3</w:t>
      </w:r>
      <w:r w:rsidRPr="003547E0">
        <w:rPr>
          <w:rFonts w:ascii="Verdana" w:hAnsi="Verdana"/>
        </w:rPr>
        <w:t xml:space="preserve">, Zamawiającemu przysługuje prawo odstąpienia od Umowy w terminie 30 dni od dnia powzięcia wiadomości o okolicznościach wymienionych w ust. 2. </w:t>
      </w:r>
    </w:p>
    <w:p w14:paraId="4D4612B7" w14:textId="77777777"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 xml:space="preserve">Oświadczenie o odstąpieniu od Umowy należy złożyć drugiej Stronie w formie pisemnej </w:t>
      </w:r>
      <w:r w:rsidRPr="00DF042E">
        <w:rPr>
          <w:rFonts w:ascii="Verdana" w:hAnsi="Verdana"/>
          <w:bCs/>
        </w:rPr>
        <w:t>lub w postaci elektronicznej, na zasadach wskazanych w art. 77</w:t>
      </w:r>
      <w:r w:rsidRPr="00DF042E">
        <w:rPr>
          <w:rFonts w:ascii="Verdana" w:hAnsi="Verdana"/>
          <w:bCs/>
          <w:vertAlign w:val="superscript"/>
        </w:rPr>
        <w:t>2</w:t>
      </w:r>
      <w:r w:rsidRPr="00DF042E">
        <w:rPr>
          <w:rFonts w:ascii="Verdana" w:hAnsi="Verdana"/>
          <w:bCs/>
        </w:rPr>
        <w:t xml:space="preserve"> Kodeksu cywilnego</w:t>
      </w:r>
      <w:r w:rsidRPr="003547E0">
        <w:rPr>
          <w:rFonts w:ascii="Verdana" w:hAnsi="Verdana"/>
        </w:rPr>
        <w:t>. Oświadczenie to musi zawierać uzasadnienie faktyczne i prawne.</w:t>
      </w:r>
    </w:p>
    <w:p w14:paraId="1448D378" w14:textId="77777777"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W przypadku odstąpienia od Umowy przez Zamawiającego, Wykonawca zachowuje prawo do wynagrodzenia wyłącznie za przedmiot Umowy zrealizowany do dnia odstąpienia od Umowy. Wykonawcy nie przysługują żadne inne roszczenia.</w:t>
      </w:r>
    </w:p>
    <w:p w14:paraId="48E56607" w14:textId="77777777"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Odstąpienie Zamawiającego od Umowy nie zwalnia Wykonawcy od zapłaty kary umownej lub odszkodowania.</w:t>
      </w:r>
    </w:p>
    <w:p w14:paraId="753AB523" w14:textId="77777777" w:rsidR="003547E0" w:rsidRPr="003547E0" w:rsidRDefault="003547E0" w:rsidP="003547E0">
      <w:pPr>
        <w:suppressAutoHyphens/>
        <w:spacing w:after="120" w:line="276" w:lineRule="auto"/>
        <w:ind w:left="360" w:right="9"/>
        <w:contextualSpacing/>
        <w:jc w:val="both"/>
        <w:rPr>
          <w:rFonts w:ascii="Verdana" w:hAnsi="Verdana"/>
        </w:rPr>
      </w:pPr>
    </w:p>
    <w:p w14:paraId="684402FD" w14:textId="3AEC82A6" w:rsidR="003547E0" w:rsidRPr="003547E0" w:rsidRDefault="003547E0" w:rsidP="004A7EC7">
      <w:pPr>
        <w:keepNext/>
        <w:tabs>
          <w:tab w:val="left" w:pos="6663"/>
        </w:tabs>
        <w:suppressAutoHyphens/>
        <w:spacing w:after="120" w:line="276" w:lineRule="auto"/>
        <w:jc w:val="center"/>
        <w:rPr>
          <w:rFonts w:ascii="Verdana" w:hAnsi="Verdana"/>
          <w:b/>
          <w:color w:val="000000"/>
        </w:rPr>
      </w:pPr>
      <w:r w:rsidRPr="003547E0">
        <w:rPr>
          <w:rFonts w:ascii="Verdana" w:eastAsia="Palatino Linotype" w:hAnsi="Verdana"/>
          <w:b/>
          <w:bCs/>
          <w:color w:val="000000"/>
        </w:rPr>
        <w:t>§</w:t>
      </w:r>
      <w:r w:rsidR="004A7EC7">
        <w:rPr>
          <w:rFonts w:ascii="Verdana" w:eastAsia="Palatino Linotype" w:hAnsi="Verdana"/>
          <w:b/>
          <w:bCs/>
          <w:color w:val="000000"/>
        </w:rPr>
        <w:t xml:space="preserve"> 7 </w:t>
      </w:r>
      <w:r w:rsidRPr="003547E0">
        <w:rPr>
          <w:rFonts w:ascii="Verdana" w:eastAsia="Palatino Linotype" w:hAnsi="Verdana"/>
          <w:b/>
          <w:bCs/>
          <w:color w:val="000000"/>
        </w:rPr>
        <w:t xml:space="preserve"> </w:t>
      </w:r>
      <w:r w:rsidRPr="003547E0">
        <w:rPr>
          <w:rFonts w:ascii="Verdana" w:hAnsi="Verdana"/>
          <w:b/>
          <w:color w:val="000000"/>
        </w:rPr>
        <w:t>Przedstawiciele stron</w:t>
      </w:r>
    </w:p>
    <w:p w14:paraId="143386BE" w14:textId="775ED914" w:rsidR="003547E0" w:rsidRPr="003547E0" w:rsidRDefault="003547E0" w:rsidP="003547E0">
      <w:pPr>
        <w:widowControl w:val="0"/>
        <w:numPr>
          <w:ilvl w:val="0"/>
          <w:numId w:val="20"/>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 xml:space="preserve">Za </w:t>
      </w:r>
      <w:r w:rsidR="00892168">
        <w:rPr>
          <w:rFonts w:ascii="Verdana" w:eastAsia="Palatino Linotype" w:hAnsi="Verdana"/>
        </w:rPr>
        <w:t>realizację</w:t>
      </w:r>
      <w:r w:rsidRPr="003547E0">
        <w:rPr>
          <w:rFonts w:ascii="Verdana" w:eastAsia="Palatino Linotype" w:hAnsi="Verdana"/>
        </w:rPr>
        <w:t xml:space="preserve"> Umowy oraz współdziałanie przy jej wykonaniu odpowiadają ze Strony:</w:t>
      </w:r>
    </w:p>
    <w:p w14:paraId="17C4F0E8" w14:textId="77777777" w:rsidR="003547E0" w:rsidRPr="003547E0" w:rsidRDefault="003547E0" w:rsidP="003547E0">
      <w:pPr>
        <w:numPr>
          <w:ilvl w:val="0"/>
          <w:numId w:val="22"/>
        </w:numPr>
        <w:tabs>
          <w:tab w:val="left" w:pos="399"/>
          <w:tab w:val="left" w:pos="851"/>
          <w:tab w:val="left" w:pos="1980"/>
          <w:tab w:val="left" w:pos="5700"/>
        </w:tabs>
        <w:suppressAutoHyphens/>
        <w:spacing w:after="120" w:line="276" w:lineRule="auto"/>
        <w:contextualSpacing/>
        <w:jc w:val="both"/>
        <w:rPr>
          <w:rFonts w:ascii="Verdana" w:hAnsi="Verdana"/>
          <w:color w:val="000000"/>
        </w:rPr>
      </w:pPr>
      <w:r w:rsidRPr="003547E0">
        <w:rPr>
          <w:rFonts w:ascii="Verdana" w:hAnsi="Verdana"/>
        </w:rPr>
        <w:t>Zamawiającego</w:t>
      </w:r>
      <w:r w:rsidRPr="003547E0">
        <w:rPr>
          <w:rFonts w:ascii="Verdana" w:hAnsi="Verdana"/>
          <w:color w:val="000000"/>
        </w:rPr>
        <w:t>:</w:t>
      </w:r>
    </w:p>
    <w:p w14:paraId="795AAB80"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hAnsi="Verdana"/>
        </w:rPr>
      </w:pPr>
      <w:r w:rsidRPr="003547E0">
        <w:rPr>
          <w:rFonts w:ascii="Verdana" w:hAnsi="Verdana"/>
        </w:rPr>
        <w:lastRenderedPageBreak/>
        <w:t xml:space="preserve">Pan/i ……………………… – </w:t>
      </w:r>
      <w:proofErr w:type="spellStart"/>
      <w:r w:rsidRPr="003547E0">
        <w:rPr>
          <w:rFonts w:ascii="Verdana" w:hAnsi="Verdana"/>
        </w:rPr>
        <w:t>tel</w:t>
      </w:r>
      <w:proofErr w:type="spellEnd"/>
      <w:r w:rsidRPr="003547E0">
        <w:rPr>
          <w:rFonts w:ascii="Verdana" w:hAnsi="Verdana"/>
        </w:rPr>
        <w:t>……………………, e-mail:……………………….,</w:t>
      </w:r>
    </w:p>
    <w:p w14:paraId="267248AF"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hAnsi="Verdana"/>
          <w:color w:val="000000"/>
        </w:rPr>
      </w:pPr>
      <w:r w:rsidRPr="003547E0">
        <w:rPr>
          <w:rFonts w:ascii="Verdana" w:hAnsi="Verdana"/>
        </w:rPr>
        <w:t xml:space="preserve">Pan/i ……………………… </w:t>
      </w:r>
      <w:r w:rsidRPr="003547E0">
        <w:rPr>
          <w:rFonts w:ascii="Verdana" w:eastAsia="Liberation Serif" w:hAnsi="Verdana"/>
        </w:rPr>
        <w:t>–</w:t>
      </w:r>
      <w:r w:rsidRPr="003547E0">
        <w:rPr>
          <w:rFonts w:ascii="Verdana" w:hAnsi="Verdana"/>
        </w:rPr>
        <w:t xml:space="preserve"> </w:t>
      </w:r>
      <w:proofErr w:type="spellStart"/>
      <w:r w:rsidRPr="003547E0">
        <w:rPr>
          <w:rFonts w:ascii="Verdana" w:hAnsi="Verdana"/>
        </w:rPr>
        <w:t>tel</w:t>
      </w:r>
      <w:proofErr w:type="spellEnd"/>
      <w:r w:rsidRPr="003547E0">
        <w:rPr>
          <w:rFonts w:ascii="Verdana" w:hAnsi="Verdana"/>
        </w:rPr>
        <w:t>………………….., e-mail:……………………….</w:t>
      </w:r>
      <w:r w:rsidRPr="003547E0">
        <w:rPr>
          <w:rFonts w:ascii="Verdana" w:hAnsi="Verdana"/>
          <w:color w:val="000000"/>
        </w:rPr>
        <w:t>;</w:t>
      </w:r>
    </w:p>
    <w:p w14:paraId="095B2CBB" w14:textId="77777777" w:rsidR="003547E0" w:rsidRPr="003547E0" w:rsidRDefault="003547E0" w:rsidP="003547E0">
      <w:pPr>
        <w:numPr>
          <w:ilvl w:val="0"/>
          <w:numId w:val="22"/>
        </w:numPr>
        <w:tabs>
          <w:tab w:val="left" w:pos="399"/>
          <w:tab w:val="left" w:pos="851"/>
          <w:tab w:val="left" w:pos="1980"/>
          <w:tab w:val="left" w:pos="5700"/>
        </w:tabs>
        <w:suppressAutoHyphens/>
        <w:spacing w:after="120" w:line="276" w:lineRule="auto"/>
        <w:contextualSpacing/>
        <w:jc w:val="both"/>
        <w:rPr>
          <w:rFonts w:ascii="Verdana" w:hAnsi="Verdana"/>
          <w:color w:val="000000"/>
        </w:rPr>
      </w:pPr>
      <w:r w:rsidRPr="003547E0">
        <w:rPr>
          <w:rFonts w:ascii="Verdana" w:hAnsi="Verdana"/>
        </w:rPr>
        <w:t xml:space="preserve">Wykonawcy:………………………………………………., </w:t>
      </w:r>
    </w:p>
    <w:p w14:paraId="09CFBC88"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hAnsi="Verdana"/>
        </w:rPr>
      </w:pPr>
      <w:r w:rsidRPr="003547E0">
        <w:rPr>
          <w:rFonts w:ascii="Verdana" w:hAnsi="Verdana"/>
        </w:rPr>
        <w:t>Pan/i ……………………….. – tel. ………………… , e-mail:…………………………,</w:t>
      </w:r>
    </w:p>
    <w:p w14:paraId="01806289"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eastAsia="Palatino Linotype" w:hAnsi="Verdana"/>
        </w:rPr>
      </w:pPr>
      <w:r w:rsidRPr="003547E0">
        <w:rPr>
          <w:rFonts w:ascii="Verdana" w:hAnsi="Verdana"/>
        </w:rPr>
        <w:t xml:space="preserve">Pan/i ………………………... </w:t>
      </w:r>
      <w:r w:rsidRPr="003547E0">
        <w:rPr>
          <w:rFonts w:ascii="Verdana" w:eastAsia="Liberation Serif" w:hAnsi="Verdana"/>
        </w:rPr>
        <w:t>–</w:t>
      </w:r>
      <w:r w:rsidRPr="003547E0">
        <w:rPr>
          <w:rFonts w:ascii="Verdana" w:hAnsi="Verdana"/>
        </w:rPr>
        <w:t xml:space="preserve"> </w:t>
      </w:r>
      <w:proofErr w:type="spellStart"/>
      <w:r w:rsidRPr="003547E0">
        <w:rPr>
          <w:rFonts w:ascii="Verdana" w:hAnsi="Verdana"/>
        </w:rPr>
        <w:t>tel</w:t>
      </w:r>
      <w:proofErr w:type="spellEnd"/>
      <w:r w:rsidRPr="003547E0">
        <w:rPr>
          <w:rFonts w:ascii="Verdana" w:hAnsi="Verdana"/>
        </w:rPr>
        <w:t>…………………, e-mail: …………………………..</w:t>
      </w:r>
    </w:p>
    <w:p w14:paraId="3550CCEE" w14:textId="77777777" w:rsidR="003547E0" w:rsidRPr="003547E0" w:rsidRDefault="003547E0" w:rsidP="003547E0">
      <w:pPr>
        <w:widowControl w:val="0"/>
        <w:numPr>
          <w:ilvl w:val="0"/>
          <w:numId w:val="20"/>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Strony mają prawo do zmiany osób wymienionych w ust. 1 lub ich danych kontaktowych. W celu dokonania powyższej zmiany wystarczające jest pisemne zawiadomienie drugiej Strony o dokonanej zmianie, bez konieczności zmiany Umowy.</w:t>
      </w:r>
    </w:p>
    <w:p w14:paraId="77D291E9" w14:textId="27096F94" w:rsidR="003547E0" w:rsidRPr="003547E0" w:rsidRDefault="003547E0" w:rsidP="003547E0">
      <w:pPr>
        <w:widowControl w:val="0"/>
        <w:numPr>
          <w:ilvl w:val="0"/>
          <w:numId w:val="20"/>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 xml:space="preserve">O ile Umowa nie stanowi inaczej, wszelkie oświadczenia i zawiadomienia dokonywane przez Strony, a wynikające z postanowień Umowy lub związane z jej zawarciem, wykonywaniem lub rozwiązaniem, powinny być dokonywane wyłącznie w formie pisemnej </w:t>
      </w:r>
      <w:r w:rsidRPr="00EF1E4E">
        <w:rPr>
          <w:rFonts w:ascii="Verdana" w:hAnsi="Verdana"/>
          <w:bCs/>
        </w:rPr>
        <w:t>lub elektronicznej, na zasadach wskazanych w art. 77</w:t>
      </w:r>
      <w:r w:rsidRPr="00EF1E4E">
        <w:rPr>
          <w:rFonts w:ascii="Verdana" w:hAnsi="Verdana"/>
          <w:bCs/>
          <w:vertAlign w:val="superscript"/>
        </w:rPr>
        <w:t>2</w:t>
      </w:r>
      <w:r w:rsidRPr="00EF1E4E">
        <w:rPr>
          <w:rFonts w:ascii="Verdana" w:hAnsi="Verdana"/>
          <w:bCs/>
        </w:rPr>
        <w:t xml:space="preserve"> Kodeksu cywilnego</w:t>
      </w:r>
      <w:r w:rsidRPr="00EF1E4E">
        <w:rPr>
          <w:rFonts w:ascii="Verdana" w:eastAsia="Palatino Linotype" w:hAnsi="Verdana"/>
          <w:bCs/>
        </w:rPr>
        <w:t>.</w:t>
      </w:r>
      <w:r w:rsidRPr="00EF1E4E">
        <w:rPr>
          <w:rFonts w:ascii="Verdana" w:eastAsia="Palatino Linotype" w:hAnsi="Verdana"/>
        </w:rPr>
        <w:t xml:space="preserve"> </w:t>
      </w:r>
      <w:r w:rsidRPr="003547E0">
        <w:rPr>
          <w:rFonts w:ascii="Verdana" w:eastAsia="Palatino Linotype" w:hAnsi="Verdana"/>
        </w:rPr>
        <w:t>Zawiadomienia i oświadczenia dokonywane w innej formie nie wywołują skutków prawnych. Zawiadomienia i korespondencja powinny być kierowane do Stron na adresy podane poniżej:</w:t>
      </w:r>
    </w:p>
    <w:p w14:paraId="64349FFA" w14:textId="77777777" w:rsidR="003547E0" w:rsidRPr="003547E0" w:rsidRDefault="003547E0" w:rsidP="003547E0">
      <w:pPr>
        <w:widowControl w:val="0"/>
        <w:numPr>
          <w:ilvl w:val="0"/>
          <w:numId w:val="21"/>
        </w:numPr>
        <w:tabs>
          <w:tab w:val="left" w:pos="360"/>
        </w:tabs>
        <w:suppressAutoHyphens/>
        <w:spacing w:after="120" w:line="276" w:lineRule="auto"/>
        <w:ind w:left="714" w:hanging="357"/>
        <w:jc w:val="both"/>
        <w:rPr>
          <w:rFonts w:ascii="Verdana" w:hAnsi="Verdana"/>
        </w:rPr>
      </w:pPr>
      <w:r w:rsidRPr="003547E0">
        <w:rPr>
          <w:rFonts w:ascii="Verdana" w:hAnsi="Verdana"/>
        </w:rPr>
        <w:t xml:space="preserve">Zamawiającego: </w:t>
      </w:r>
      <w:r w:rsidRPr="003547E0">
        <w:rPr>
          <w:rFonts w:ascii="Verdana" w:hAnsi="Verdana"/>
        </w:rPr>
        <w:br/>
      </w:r>
      <w:proofErr w:type="spellStart"/>
      <w:r w:rsidRPr="003547E0">
        <w:rPr>
          <w:rFonts w:ascii="Verdana" w:hAnsi="Verdana"/>
        </w:rPr>
        <w:t>tel</w:t>
      </w:r>
      <w:proofErr w:type="spellEnd"/>
      <w:r w:rsidRPr="003547E0">
        <w:rPr>
          <w:rFonts w:ascii="Verdana" w:hAnsi="Verdana"/>
        </w:rPr>
        <w:t>……………………………., e-mail:…………………………..;</w:t>
      </w:r>
    </w:p>
    <w:p w14:paraId="51EA1382" w14:textId="77777777" w:rsidR="003547E0" w:rsidRPr="003547E0" w:rsidRDefault="003547E0" w:rsidP="003547E0">
      <w:pPr>
        <w:widowControl w:val="0"/>
        <w:numPr>
          <w:ilvl w:val="0"/>
          <w:numId w:val="21"/>
        </w:numPr>
        <w:tabs>
          <w:tab w:val="left" w:pos="360"/>
        </w:tabs>
        <w:suppressAutoHyphens/>
        <w:spacing w:after="120" w:line="276" w:lineRule="auto"/>
        <w:contextualSpacing/>
        <w:jc w:val="both"/>
        <w:rPr>
          <w:rFonts w:ascii="Verdana" w:hAnsi="Verdana"/>
        </w:rPr>
      </w:pPr>
      <w:r w:rsidRPr="003547E0">
        <w:rPr>
          <w:rFonts w:ascii="Verdana" w:hAnsi="Verdana"/>
        </w:rPr>
        <w:t>Wykonawcy:</w:t>
      </w:r>
    </w:p>
    <w:p w14:paraId="1BFB4C54" w14:textId="77777777" w:rsidR="003547E0" w:rsidRPr="003547E0" w:rsidRDefault="003547E0" w:rsidP="003547E0">
      <w:pPr>
        <w:widowControl w:val="0"/>
        <w:tabs>
          <w:tab w:val="left" w:pos="360"/>
        </w:tabs>
        <w:suppressAutoHyphens/>
        <w:spacing w:after="120" w:line="276" w:lineRule="auto"/>
        <w:ind w:left="720"/>
        <w:contextualSpacing/>
        <w:jc w:val="both"/>
        <w:rPr>
          <w:rFonts w:ascii="Verdana" w:hAnsi="Verdana"/>
        </w:rPr>
      </w:pPr>
      <w:r w:rsidRPr="003547E0">
        <w:rPr>
          <w:rFonts w:ascii="Verdana" w:hAnsi="Verdana"/>
        </w:rPr>
        <w:t xml:space="preserve">……………………………………, </w:t>
      </w:r>
      <w:proofErr w:type="spellStart"/>
      <w:r w:rsidRPr="003547E0">
        <w:rPr>
          <w:rFonts w:ascii="Verdana" w:hAnsi="Verdana"/>
        </w:rPr>
        <w:t>tel</w:t>
      </w:r>
      <w:proofErr w:type="spellEnd"/>
      <w:r w:rsidRPr="003547E0">
        <w:rPr>
          <w:rFonts w:ascii="Verdana" w:hAnsi="Verdana"/>
        </w:rPr>
        <w:t>………………………., e-mail: ………………………………</w:t>
      </w:r>
    </w:p>
    <w:p w14:paraId="12ABEDC9" w14:textId="77777777" w:rsidR="003547E0" w:rsidRPr="003547E0" w:rsidRDefault="003547E0" w:rsidP="003547E0">
      <w:pPr>
        <w:widowControl w:val="0"/>
        <w:suppressAutoHyphens/>
        <w:spacing w:after="120" w:line="276" w:lineRule="auto"/>
        <w:jc w:val="center"/>
        <w:rPr>
          <w:rFonts w:ascii="Verdana" w:hAnsi="Verdana"/>
        </w:rPr>
      </w:pPr>
    </w:p>
    <w:p w14:paraId="68CE057E" w14:textId="165460DE" w:rsidR="003547E0" w:rsidRPr="003547E0" w:rsidRDefault="003547E0" w:rsidP="003547E0">
      <w:pPr>
        <w:keepNext/>
        <w:suppressAutoHyphens/>
        <w:spacing w:after="120" w:line="276" w:lineRule="auto"/>
        <w:ind w:left="405"/>
        <w:contextualSpacing/>
        <w:jc w:val="center"/>
        <w:rPr>
          <w:rFonts w:ascii="Verdana" w:hAnsi="Verdana"/>
          <w:b/>
          <w:color w:val="000000"/>
        </w:rPr>
      </w:pPr>
      <w:r w:rsidRPr="003547E0">
        <w:rPr>
          <w:rFonts w:ascii="Verdana" w:hAnsi="Verdana"/>
          <w:b/>
          <w:color w:val="000000"/>
        </w:rPr>
        <w:t xml:space="preserve">§ </w:t>
      </w:r>
      <w:r w:rsidR="004A7EC7">
        <w:rPr>
          <w:rFonts w:ascii="Verdana" w:hAnsi="Verdana"/>
          <w:b/>
          <w:color w:val="000000"/>
        </w:rPr>
        <w:t>8</w:t>
      </w:r>
      <w:r w:rsidRPr="003547E0">
        <w:rPr>
          <w:rFonts w:ascii="Verdana" w:hAnsi="Verdana"/>
          <w:b/>
          <w:color w:val="000000"/>
        </w:rPr>
        <w:t xml:space="preserve"> Oświadczenia Wykonawcy </w:t>
      </w:r>
    </w:p>
    <w:p w14:paraId="42B5ABEF" w14:textId="77777777" w:rsidR="003547E0" w:rsidRPr="003547E0" w:rsidRDefault="003547E0" w:rsidP="003547E0">
      <w:pPr>
        <w:numPr>
          <w:ilvl w:val="0"/>
          <w:numId w:val="17"/>
        </w:numPr>
        <w:suppressAutoHyphens/>
        <w:overflowPunct w:val="0"/>
        <w:spacing w:after="120" w:line="276" w:lineRule="auto"/>
        <w:ind w:left="284" w:hanging="284"/>
        <w:jc w:val="both"/>
        <w:rPr>
          <w:rFonts w:ascii="Verdana" w:eastAsia="Palatino Linotype" w:hAnsi="Verdana"/>
        </w:rPr>
      </w:pPr>
      <w:r w:rsidRPr="003547E0">
        <w:rPr>
          <w:rFonts w:ascii="Verdana" w:eastAsia="Palatino Linotype" w:hAnsi="Verdana"/>
        </w:rPr>
        <w:t>Wykonawca oświadcza, że zawarcie i wykonywanie Umowy nie stanowi naruszenia żadnych praw osób trzecich.</w:t>
      </w:r>
    </w:p>
    <w:p w14:paraId="4E91BEA6" w14:textId="77777777" w:rsidR="003547E0" w:rsidRPr="003547E0" w:rsidRDefault="003547E0" w:rsidP="003547E0">
      <w:pPr>
        <w:numPr>
          <w:ilvl w:val="0"/>
          <w:numId w:val="17"/>
        </w:numPr>
        <w:suppressAutoHyphens/>
        <w:overflowPunct w:val="0"/>
        <w:spacing w:after="120" w:line="276" w:lineRule="auto"/>
        <w:ind w:left="284" w:hanging="284"/>
        <w:jc w:val="both"/>
        <w:rPr>
          <w:rFonts w:ascii="Verdana" w:eastAsia="Palatino Linotype" w:hAnsi="Verdana"/>
        </w:rPr>
      </w:pPr>
      <w:r w:rsidRPr="003547E0">
        <w:rPr>
          <w:rFonts w:ascii="Verdana" w:eastAsia="Palatino Linotype" w:hAnsi="Verdana"/>
        </w:rPr>
        <w:t xml:space="preserve">Wykonawca zwalnia Zamawiającego od wszelkiej odpowiedzialności w przypadku jakichkolwiek roszczeń osób trzecich, powstałych w związku z wykonywaniem przez Wykonawcę Umowy. </w:t>
      </w:r>
    </w:p>
    <w:p w14:paraId="484BC371" w14:textId="77777777" w:rsidR="003547E0" w:rsidRPr="003547E0" w:rsidRDefault="003547E0" w:rsidP="003547E0">
      <w:pPr>
        <w:numPr>
          <w:ilvl w:val="0"/>
          <w:numId w:val="17"/>
        </w:numPr>
        <w:suppressAutoHyphens/>
        <w:overflowPunct w:val="0"/>
        <w:spacing w:after="120" w:line="276" w:lineRule="auto"/>
        <w:ind w:left="284" w:hanging="284"/>
        <w:jc w:val="both"/>
        <w:rPr>
          <w:rFonts w:ascii="Verdana" w:eastAsia="Palatino Linotype" w:hAnsi="Verdana"/>
        </w:rPr>
      </w:pPr>
      <w:r w:rsidRPr="003547E0">
        <w:rPr>
          <w:rFonts w:ascii="Verdana" w:eastAsia="Palatino Linotype" w:hAnsi="Verdana"/>
        </w:rPr>
        <w:t>W przypadku jakiegokolwiek sporu prawnego o naruszenie praw osoby trzeciej, w</w:t>
      </w:r>
      <w:r w:rsidRPr="003547E0">
        <w:rPr>
          <w:rFonts w:ascii="Verdana" w:eastAsia="Palatino Linotype" w:hAnsi="Verdana"/>
          <w:bCs/>
        </w:rPr>
        <w:t> </w:t>
      </w:r>
      <w:r w:rsidRPr="003547E0">
        <w:rPr>
          <w:rFonts w:ascii="Verdana" w:eastAsia="Palatino Linotype" w:hAnsi="Verdana"/>
        </w:rPr>
        <w:t>związku z zawarciem i wykonywaniem przez Wykonawcę Umowy, Wykonawca podejmie na swój koszt wszelkie działania w celu rozwiązania takiego sporu, łącznie z</w:t>
      </w:r>
      <w:r w:rsidRPr="003547E0">
        <w:rPr>
          <w:rFonts w:ascii="Verdana" w:eastAsia="Palatino Linotype" w:hAnsi="Verdana"/>
          <w:bCs/>
        </w:rPr>
        <w:t> </w:t>
      </w:r>
      <w:r w:rsidRPr="003547E0">
        <w:rPr>
          <w:rFonts w:ascii="Verdana" w:eastAsia="Palatino Linotype" w:hAnsi="Verdana"/>
        </w:rPr>
        <w:t>prowadzeniem postępowania sądowego.</w:t>
      </w:r>
    </w:p>
    <w:p w14:paraId="1D95976D" w14:textId="77777777" w:rsidR="003547E0" w:rsidRPr="003547E0" w:rsidRDefault="003547E0" w:rsidP="003547E0">
      <w:pPr>
        <w:keepNext/>
        <w:suppressAutoHyphens/>
        <w:spacing w:after="120" w:line="276" w:lineRule="auto"/>
        <w:contextualSpacing/>
        <w:rPr>
          <w:rFonts w:ascii="Verdana" w:hAnsi="Verdana"/>
          <w:b/>
          <w:color w:val="000000"/>
        </w:rPr>
      </w:pPr>
    </w:p>
    <w:p w14:paraId="0EDEEE1E" w14:textId="3E14EB02" w:rsidR="003547E0" w:rsidRPr="003547E0" w:rsidRDefault="003547E0" w:rsidP="003547E0">
      <w:pPr>
        <w:suppressAutoHyphens/>
        <w:spacing w:after="120" w:line="276" w:lineRule="auto"/>
        <w:ind w:left="426"/>
        <w:jc w:val="center"/>
        <w:rPr>
          <w:rFonts w:ascii="Verdana" w:eastAsia="Palatino Linotype" w:hAnsi="Verdana"/>
          <w:b/>
          <w:bCs/>
          <w:color w:val="000000"/>
        </w:rPr>
      </w:pPr>
      <w:r w:rsidRPr="003547E0">
        <w:rPr>
          <w:rFonts w:ascii="Verdana" w:eastAsia="Palatino Linotype" w:hAnsi="Verdana"/>
          <w:b/>
          <w:bCs/>
          <w:color w:val="000000"/>
        </w:rPr>
        <w:t xml:space="preserve">§ </w:t>
      </w:r>
      <w:r w:rsidR="004A7EC7">
        <w:rPr>
          <w:rFonts w:ascii="Verdana" w:eastAsia="Palatino Linotype" w:hAnsi="Verdana"/>
          <w:b/>
          <w:bCs/>
          <w:color w:val="000000"/>
        </w:rPr>
        <w:t xml:space="preserve"> 9 </w:t>
      </w:r>
      <w:r w:rsidRPr="003547E0">
        <w:rPr>
          <w:rFonts w:ascii="Verdana" w:eastAsia="Palatino Linotype" w:hAnsi="Verdana"/>
          <w:b/>
          <w:bCs/>
          <w:color w:val="000000"/>
        </w:rPr>
        <w:t xml:space="preserve"> Zmiana umowy</w:t>
      </w:r>
    </w:p>
    <w:p w14:paraId="394F43A9" w14:textId="08415D90" w:rsidR="003547E0" w:rsidRPr="003547E0" w:rsidRDefault="00550FEE" w:rsidP="003547E0">
      <w:pPr>
        <w:numPr>
          <w:ilvl w:val="0"/>
          <w:numId w:val="24"/>
        </w:numPr>
        <w:suppressAutoHyphens/>
        <w:spacing w:after="120" w:line="276" w:lineRule="auto"/>
        <w:jc w:val="both"/>
        <w:rPr>
          <w:rFonts w:ascii="Verdana" w:eastAsia="Palatino Linotype" w:hAnsi="Verdana"/>
          <w:bCs/>
          <w:color w:val="000000"/>
        </w:rPr>
      </w:pPr>
      <w:r>
        <w:rPr>
          <w:rFonts w:ascii="Verdana" w:eastAsia="Palatino Linotype" w:hAnsi="Verdana"/>
          <w:bCs/>
          <w:color w:val="000000"/>
        </w:rPr>
        <w:t xml:space="preserve"> Z</w:t>
      </w:r>
      <w:r w:rsidR="003547E0" w:rsidRPr="003547E0">
        <w:rPr>
          <w:rFonts w:ascii="Verdana" w:eastAsia="Palatino Linotype" w:hAnsi="Verdana"/>
          <w:bCs/>
          <w:color w:val="000000"/>
        </w:rPr>
        <w:t xml:space="preserve">miana Umowy może zostać dokonana w sytuacjach przewidzianych </w:t>
      </w:r>
      <w:r w:rsidR="006472FC" w:rsidRPr="00767EBF">
        <w:rPr>
          <w:rFonts w:asciiTheme="minorHAnsi" w:hAnsiTheme="minorHAnsi" w:cs="Arial"/>
        </w:rPr>
        <w:t>w art. 455 ustawy prawo zamówień publicznych</w:t>
      </w:r>
    </w:p>
    <w:p w14:paraId="30E38549" w14:textId="77777777" w:rsidR="003547E0" w:rsidRPr="003547E0" w:rsidRDefault="003547E0" w:rsidP="003547E0">
      <w:pPr>
        <w:numPr>
          <w:ilvl w:val="0"/>
          <w:numId w:val="2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 xml:space="preserve">Dokonanie zmian, o których mowa w ust. 1, wymaga aneksu do Umowy, podpisanego przez upoważnionych przedstawicieli obu Stron, pod rygorem nieważności, </w:t>
      </w:r>
      <w:r w:rsidRPr="003547E0">
        <w:rPr>
          <w:rFonts w:ascii="Verdana" w:hAnsi="Verdana"/>
          <w:bCs/>
        </w:rPr>
        <w:t>albo aneksu w postaci elektronicznej – opatrzonej kwalifikowanym podpisem elektronicznym, pod rygorem nieważności</w:t>
      </w:r>
      <w:r w:rsidRPr="003547E0">
        <w:rPr>
          <w:rFonts w:ascii="Verdana" w:hAnsi="Verdana"/>
        </w:rPr>
        <w:t>.</w:t>
      </w:r>
    </w:p>
    <w:p w14:paraId="237D01A9" w14:textId="07F0CFC1" w:rsidR="003547E0" w:rsidRPr="003547E0" w:rsidRDefault="003547E0" w:rsidP="003547E0">
      <w:pPr>
        <w:numPr>
          <w:ilvl w:val="0"/>
          <w:numId w:val="2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 xml:space="preserve">Żadna ze Stron nie będzie ponosić odpowiedzialności za opóźnienia spowodowane siłą wyższą. Przez siłę wyższą rozumie się wszelkie zdarzenia powstałe poza kontrolą Stron, których nie mogły przewidzieć ani </w:t>
      </w:r>
      <w:r w:rsidRPr="003547E0">
        <w:rPr>
          <w:rFonts w:ascii="Verdana" w:eastAsia="Palatino Linotype" w:hAnsi="Verdana"/>
          <w:bCs/>
          <w:color w:val="000000"/>
        </w:rPr>
        <w:lastRenderedPageBreak/>
        <w:t>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DB57675" w14:textId="77777777" w:rsidR="003547E0" w:rsidRPr="003547E0" w:rsidRDefault="003547E0" w:rsidP="003547E0">
      <w:pPr>
        <w:suppressAutoHyphens/>
        <w:spacing w:after="120" w:line="276" w:lineRule="auto"/>
        <w:ind w:left="360"/>
        <w:contextualSpacing/>
        <w:jc w:val="center"/>
        <w:rPr>
          <w:rFonts w:ascii="Verdana" w:hAnsi="Verdana"/>
          <w:b/>
          <w:bCs/>
        </w:rPr>
      </w:pPr>
    </w:p>
    <w:p w14:paraId="058E139D" w14:textId="438874B5" w:rsidR="003547E0" w:rsidRPr="003547E0" w:rsidRDefault="003547E0" w:rsidP="003547E0">
      <w:pPr>
        <w:suppressAutoHyphens/>
        <w:spacing w:after="120" w:line="276" w:lineRule="auto"/>
        <w:ind w:left="360"/>
        <w:contextualSpacing/>
        <w:jc w:val="center"/>
        <w:rPr>
          <w:rFonts w:ascii="Verdana" w:hAnsi="Verdana"/>
        </w:rPr>
      </w:pPr>
      <w:r w:rsidRPr="003547E0">
        <w:rPr>
          <w:rFonts w:ascii="Verdana" w:hAnsi="Verdana"/>
          <w:b/>
          <w:bCs/>
        </w:rPr>
        <w:t xml:space="preserve">§ </w:t>
      </w:r>
      <w:r w:rsidR="004A7EC7">
        <w:rPr>
          <w:rFonts w:ascii="Verdana" w:hAnsi="Verdana"/>
          <w:b/>
          <w:bCs/>
        </w:rPr>
        <w:t xml:space="preserve"> 10 </w:t>
      </w:r>
      <w:r w:rsidRPr="003547E0">
        <w:rPr>
          <w:rFonts w:ascii="Verdana" w:hAnsi="Verdana"/>
          <w:b/>
          <w:bCs/>
        </w:rPr>
        <w:t xml:space="preserve"> Podwykonawcy</w:t>
      </w:r>
    </w:p>
    <w:p w14:paraId="36932ED9" w14:textId="77777777" w:rsidR="003547E0" w:rsidRPr="003547E0" w:rsidRDefault="003547E0" w:rsidP="003547E0">
      <w:pPr>
        <w:pStyle w:val="Default"/>
        <w:numPr>
          <w:ilvl w:val="1"/>
          <w:numId w:val="36"/>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może powierzyć wykonanie zamówienia będącego przedmiotem niniejszej umowy, Podwykonawcy.</w:t>
      </w:r>
    </w:p>
    <w:p w14:paraId="4779193E" w14:textId="77777777" w:rsidR="003547E0" w:rsidRPr="003547E0" w:rsidRDefault="003547E0" w:rsidP="003547E0">
      <w:pPr>
        <w:pStyle w:val="Default"/>
        <w:numPr>
          <w:ilvl w:val="1"/>
          <w:numId w:val="36"/>
        </w:numPr>
        <w:spacing w:after="120" w:line="276" w:lineRule="auto"/>
        <w:ind w:left="709" w:hanging="709"/>
        <w:jc w:val="both"/>
        <w:rPr>
          <w:rFonts w:ascii="Verdana" w:hAnsi="Verdana" w:cs="Times New Roman"/>
          <w:bCs/>
          <w:iCs/>
          <w:color w:val="auto"/>
          <w:sz w:val="20"/>
          <w:szCs w:val="20"/>
          <w:lang w:eastAsia="ar-SA"/>
        </w:rPr>
      </w:pPr>
      <w:r w:rsidRPr="003547E0">
        <w:rPr>
          <w:rFonts w:ascii="Verdana" w:hAnsi="Verdana"/>
          <w:sz w:val="20"/>
          <w:szCs w:val="20"/>
        </w:rPr>
        <w:t>W przypadku powierzenia przez Wykonawcę podwykonawcom części zamówienia Wykonawca bierze na siebie odpowiedzialność za wykonanie prac powierzonych podwykonawcy, za które będzie odpowiadał przed Zamawiającym jak za działania własne. Nie narusza to uprawnień Zamawiającego do skorzystania z wniesionego zabezpieczenia należytego wykonania Umowy, służącego pokryciu roszczeń Zamawiającego z tytułu niewykonania lub nienależytego wykonania Umowy.</w:t>
      </w:r>
    </w:p>
    <w:p w14:paraId="0BCA3445" w14:textId="77777777" w:rsidR="003547E0" w:rsidRPr="003547E0" w:rsidRDefault="003547E0" w:rsidP="003547E0">
      <w:pPr>
        <w:pStyle w:val="Default"/>
        <w:numPr>
          <w:ilvl w:val="1"/>
          <w:numId w:val="36"/>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jest odpowiedzialny za działania i zaniechania osób, z których pomocą wykonuje przedmiot umowy, jak za działania i zaniechania własne.</w:t>
      </w:r>
    </w:p>
    <w:p w14:paraId="6743FF40" w14:textId="77777777" w:rsidR="003547E0" w:rsidRPr="003547E0" w:rsidRDefault="003547E0" w:rsidP="003547E0">
      <w:pPr>
        <w:pStyle w:val="Default"/>
        <w:numPr>
          <w:ilvl w:val="1"/>
          <w:numId w:val="36"/>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na dzień zawarcia niniejszej umowy zgodnie z oświadczeniem złożonym w trakcie postępowania o udzielenie zamówienia, zamierza powierzyć niżej wskazanym podwykonawcom następujący zakres zamówienia:</w:t>
      </w:r>
    </w:p>
    <w:p w14:paraId="36A41F54" w14:textId="77777777" w:rsidR="003547E0" w:rsidRPr="003547E0" w:rsidRDefault="003547E0" w:rsidP="003547E0">
      <w:pPr>
        <w:pStyle w:val="Default"/>
        <w:numPr>
          <w:ilvl w:val="0"/>
          <w:numId w:val="32"/>
        </w:numPr>
        <w:suppressAutoHyphens/>
        <w:autoSpaceDE/>
        <w:adjustRightInd/>
        <w:spacing w:after="120" w:line="276" w:lineRule="auto"/>
        <w:jc w:val="both"/>
        <w:textAlignment w:val="baseline"/>
        <w:rPr>
          <w:rFonts w:ascii="Verdana" w:hAnsi="Verdana" w:cs="Times New Roman"/>
          <w:bCs/>
          <w:iCs/>
          <w:color w:val="auto"/>
          <w:sz w:val="20"/>
          <w:szCs w:val="20"/>
          <w:lang w:eastAsia="ar-SA"/>
        </w:rPr>
      </w:pPr>
      <w:r w:rsidRPr="003547E0">
        <w:rPr>
          <w:rFonts w:ascii="Verdana" w:hAnsi="Verdana" w:cs="Times New Roman"/>
          <w:bCs/>
          <w:iCs/>
          <w:color w:val="auto"/>
          <w:sz w:val="20"/>
          <w:szCs w:val="20"/>
          <w:lang w:eastAsia="ar-SA"/>
        </w:rPr>
        <w:t>………………………………………………………………….</w:t>
      </w:r>
    </w:p>
    <w:p w14:paraId="5152B4A1" w14:textId="77777777" w:rsidR="003547E0" w:rsidRPr="003547E0" w:rsidRDefault="003547E0" w:rsidP="003547E0">
      <w:pPr>
        <w:pStyle w:val="Default"/>
        <w:numPr>
          <w:ilvl w:val="0"/>
          <w:numId w:val="32"/>
        </w:numPr>
        <w:suppressAutoHyphens/>
        <w:autoSpaceDE/>
        <w:adjustRightInd/>
        <w:spacing w:after="120" w:line="276" w:lineRule="auto"/>
        <w:jc w:val="both"/>
        <w:textAlignment w:val="baseline"/>
        <w:rPr>
          <w:rFonts w:ascii="Verdana" w:hAnsi="Verdana" w:cs="Times New Roman"/>
          <w:bCs/>
          <w:iCs/>
          <w:color w:val="auto"/>
          <w:sz w:val="20"/>
          <w:szCs w:val="20"/>
          <w:lang w:eastAsia="ar-SA"/>
        </w:rPr>
      </w:pPr>
      <w:r w:rsidRPr="003547E0">
        <w:rPr>
          <w:rFonts w:ascii="Verdana" w:hAnsi="Verdana" w:cs="Times New Roman"/>
          <w:bCs/>
          <w:iCs/>
          <w:color w:val="auto"/>
          <w:sz w:val="20"/>
          <w:szCs w:val="20"/>
          <w:lang w:eastAsia="ar-SA"/>
        </w:rPr>
        <w:t>………………………………………………………………</w:t>
      </w:r>
    </w:p>
    <w:p w14:paraId="6CE85988" w14:textId="77777777" w:rsidR="003547E0" w:rsidRPr="003547E0" w:rsidRDefault="003547E0" w:rsidP="003547E0">
      <w:pPr>
        <w:keepNext/>
        <w:suppressAutoHyphens/>
        <w:spacing w:after="120" w:line="276" w:lineRule="auto"/>
        <w:jc w:val="center"/>
        <w:rPr>
          <w:rFonts w:ascii="Verdana" w:hAnsi="Verdana"/>
          <w:b/>
          <w:bCs/>
        </w:rPr>
      </w:pPr>
    </w:p>
    <w:p w14:paraId="28BF9677" w14:textId="64F21A72" w:rsidR="003547E0" w:rsidRPr="003547E0" w:rsidRDefault="003547E0" w:rsidP="003547E0">
      <w:pPr>
        <w:keepNext/>
        <w:suppressAutoHyphens/>
        <w:spacing w:after="120" w:line="276" w:lineRule="auto"/>
        <w:jc w:val="center"/>
        <w:rPr>
          <w:rFonts w:ascii="Verdana" w:hAnsi="Verdana"/>
          <w:b/>
        </w:rPr>
      </w:pPr>
      <w:r w:rsidRPr="003547E0">
        <w:rPr>
          <w:rFonts w:ascii="Verdana" w:hAnsi="Verdana"/>
          <w:b/>
          <w:bCs/>
        </w:rPr>
        <w:t xml:space="preserve">§ </w:t>
      </w:r>
      <w:r w:rsidR="004A7EC7">
        <w:rPr>
          <w:rFonts w:ascii="Verdana" w:hAnsi="Verdana"/>
          <w:b/>
          <w:bCs/>
        </w:rPr>
        <w:t xml:space="preserve"> 11 </w:t>
      </w:r>
      <w:r w:rsidRPr="003547E0">
        <w:rPr>
          <w:rFonts w:ascii="Verdana" w:hAnsi="Verdana"/>
          <w:b/>
          <w:bCs/>
        </w:rPr>
        <w:t xml:space="preserve"> </w:t>
      </w:r>
      <w:r w:rsidRPr="003547E0">
        <w:rPr>
          <w:rFonts w:ascii="Verdana" w:hAnsi="Verdana"/>
          <w:b/>
        </w:rPr>
        <w:t xml:space="preserve">Ochrona danych osobowych </w:t>
      </w:r>
    </w:p>
    <w:p w14:paraId="58FC27F9"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Wykonawca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w:t>
      </w:r>
    </w:p>
    <w:p w14:paraId="5C966601"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Wykonawca zobowiązany jest w zakresie objętym Umową do realizowania obowiązków wynikających z Rozporządzenia RODO. </w:t>
      </w:r>
    </w:p>
    <w:p w14:paraId="10D41972"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lastRenderedPageBreak/>
        <w:t xml:space="preserve">Wykonawca ponosi odpowiedzialność za koordynację i prawidłowe wykonywanie obowiązków wynikających z Rozporządzenia RODO przez Podwykonawców i dalszych Podwykonawców. </w:t>
      </w:r>
    </w:p>
    <w:p w14:paraId="33E0DF2A"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14" w:name="_Hlk52181880"/>
    </w:p>
    <w:bookmarkEnd w:id="14"/>
    <w:p w14:paraId="54DE234D"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14:paraId="68FD2107"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Wykonawca udostępnia dane osobowe do przetwarzania na zasadach i w celu określonym w niniejszej Umowie. </w:t>
      </w:r>
    </w:p>
    <w:p w14:paraId="51E90480"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Zamawiający będzie przetwarzał, udostępnione</w:t>
      </w:r>
      <w:r w:rsidRPr="003547E0">
        <w:rPr>
          <w:rFonts w:ascii="Verdana" w:hAnsi="Verdana"/>
          <w:color w:val="FF0000"/>
        </w:rPr>
        <w:t xml:space="preserve"> </w:t>
      </w:r>
      <w:r w:rsidRPr="003547E0">
        <w:rPr>
          <w:rFonts w:ascii="Verdana" w:hAnsi="Verdana"/>
        </w:rPr>
        <w:t>mu dane osobowe, w tym dane osobowe pracowników Wykonawcy, Podwykonawcy, dalszego Podwykonawcy i innych osób wyłącznie w celu realizacji niniejszej Umowy.</w:t>
      </w:r>
    </w:p>
    <w:p w14:paraId="735E7F1C"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Zamawiający oświadcza, że dane osobowe będą przetwarzane przez okres niezbędny do realizacji celów przetwarzania, nie krócej niż wskazany w przepisach o archiwizacji.</w:t>
      </w:r>
    </w:p>
    <w:p w14:paraId="67F31B67" w14:textId="5FCD26A6" w:rsidR="00F27295" w:rsidRDefault="003547E0" w:rsidP="003547E0">
      <w:pPr>
        <w:widowControl w:val="0"/>
        <w:tabs>
          <w:tab w:val="left" w:pos="142"/>
        </w:tabs>
        <w:suppressAutoHyphens/>
        <w:spacing w:after="120" w:line="276" w:lineRule="auto"/>
        <w:ind w:left="360"/>
        <w:jc w:val="center"/>
        <w:textAlignment w:val="baseline"/>
        <w:rPr>
          <w:sz w:val="28"/>
        </w:rPr>
      </w:pPr>
      <w:r w:rsidRPr="003547E0">
        <w:rPr>
          <w:rFonts w:ascii="Verdana" w:hAnsi="Verdana"/>
          <w:b/>
          <w:bCs/>
        </w:rPr>
        <w:t xml:space="preserve">§ </w:t>
      </w:r>
      <w:r w:rsidR="004A7EC7">
        <w:rPr>
          <w:rFonts w:ascii="Verdana" w:hAnsi="Verdana"/>
          <w:b/>
          <w:bCs/>
        </w:rPr>
        <w:t xml:space="preserve"> 12 </w:t>
      </w:r>
      <w:r w:rsidRPr="003547E0">
        <w:rPr>
          <w:rFonts w:ascii="Verdana" w:hAnsi="Verdana"/>
          <w:b/>
          <w:bCs/>
        </w:rPr>
        <w:t xml:space="preserve"> </w:t>
      </w:r>
      <w:r w:rsidR="00F27295" w:rsidRPr="00F27295">
        <w:rPr>
          <w:rFonts w:asciiTheme="minorHAnsi" w:hAnsiTheme="minorHAnsi"/>
          <w:b/>
        </w:rPr>
        <w:t>Klauzula sankcyjna</w:t>
      </w:r>
    </w:p>
    <w:p w14:paraId="076BF340" w14:textId="77777777" w:rsidR="00F27295" w:rsidRPr="00F27295" w:rsidRDefault="00F27295" w:rsidP="00DF042E">
      <w:pPr>
        <w:pStyle w:val="Akapitzlist"/>
        <w:numPr>
          <w:ilvl w:val="0"/>
          <w:numId w:val="47"/>
        </w:numPr>
        <w:spacing w:after="120" w:line="276" w:lineRule="auto"/>
        <w:ind w:left="426" w:right="14" w:hanging="426"/>
        <w:jc w:val="both"/>
        <w:rPr>
          <w:rFonts w:asciiTheme="minorHAnsi" w:hAnsiTheme="minorHAnsi"/>
        </w:rPr>
      </w:pPr>
      <w:r w:rsidRPr="00F27295">
        <w:rPr>
          <w:rFonts w:asciiTheme="minorHAnsi" w:hAnsiTheme="minorHAnsi"/>
        </w:rPr>
        <w:t>Strony oświadczają, że zgodnie z ich najlepszą wiedzą na dzień zawarcia Umowy zarówno one, jak i ich podmioty powiązane w rozumieniu par. 9 Międzynarodowego Standardu Rachunkowości 24 Ujawnianie informacji na temat podmiotów powiązanych (Rozporządzenie Komisji (UE) Nr 632/2010 z dnia 19 lipca 2010 roku zmieniające rozporządzanie (WE) nr 1126/2008 przyjmujące określone międzynarodowe standardy rachunkowości zgodnie z rozporządzeniem (WE) nr 1606/2002 Parlamentu Europejskiego i Rady w odniesieniu do Międzynarodowego Standardu Rachunkowości (MSR)24 oraz Międzynarodowego Standardu Sprawozdawczości Finansowej (MSSF) 8) oraz członkowie ich organów oraz osoby działające w ich imieniu i na ich rzecz:</w:t>
      </w:r>
    </w:p>
    <w:p w14:paraId="535F8B5B"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 xml:space="preserve">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w:t>
      </w:r>
      <w:r w:rsidRPr="00F27295">
        <w:rPr>
          <w:rFonts w:asciiTheme="minorHAnsi" w:hAnsiTheme="minorHAnsi"/>
        </w:rPr>
        <w:lastRenderedPageBreak/>
        <w:t>Unii Europejskiej, Rzeczpospolitej Polskiej, Zjednoczonego Królestwa Wielkiej Brytanii i Irlandii Północnej, Stanów Zjednoczonych Ameryki Północnej, Królestwa Norwegii oraz Organizacji Narodów Zjednoczonych („Przepisy Sankcyjne”);</w:t>
      </w:r>
    </w:p>
    <w:p w14:paraId="1372093D"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nie są objęte jakimikolwiek sankcjami, w tym ekonomicznymi, embargami handlowymi, zakazami przekazywania środków finansowych i zasobów gospodarczych lub innymi środkami ograniczającymi nałożonymi na podstawie Przepisów Sankcyjnych („Sankcje”) oraz nie są osobami prawnymi lub fizycznymi bądź innymi podmiotami, z którymi Przepisy Sankcyjne zabraniają przeprowadzenia transakcji („Podmiot Objęty Sankcjami”);</w:t>
      </w:r>
    </w:p>
    <w:p w14:paraId="18D92136"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nie są własnością ani w posiadaniu, ani w faktycznym władaniu, ani pod kontrolą w rozumieniu Rozporządzenia Rady (UE) nr 269/2014 z dnia 17 marca 2014 r. w sprawie środków ograniczających w odniesieniu do działań podważających integralność terytorialną, suwerenność i niezależność Ukrainy lub im zagrażających („Rozporządzenie 269/2014”) Podmiotów Objętych Sankcjami;</w:t>
      </w:r>
    </w:p>
    <w:p w14:paraId="5CDBC2FF"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nie uczestniczą w żadnym postępowaniu lub dochodzeniu prowadzonym przeciwko nim w związku z naruszeniem jakichkolwiek Przepisów Sankcyjnych lub Sankcji;</w:t>
      </w:r>
    </w:p>
    <w:p w14:paraId="75D49B2F"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żaden Podmiot Objęty Sankcjami nie jest beneficjentem rzeczywistym Stron w rozumieniu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2055/60/ WE oraz dyrektywę Komisji 2006/70/WE.</w:t>
      </w:r>
    </w:p>
    <w:p w14:paraId="78523F26" w14:textId="47729440" w:rsidR="00F27295" w:rsidRDefault="00F27295" w:rsidP="00DF042E">
      <w:pPr>
        <w:numPr>
          <w:ilvl w:val="0"/>
          <w:numId w:val="46"/>
        </w:numPr>
        <w:spacing w:after="120" w:line="276" w:lineRule="auto"/>
        <w:ind w:right="50" w:hanging="269"/>
        <w:contextualSpacing/>
        <w:jc w:val="both"/>
        <w:rPr>
          <w:rFonts w:asciiTheme="minorHAnsi" w:hAnsiTheme="minorHAnsi"/>
        </w:rPr>
      </w:pPr>
      <w:r w:rsidRPr="00F27295">
        <w:rPr>
          <w:rFonts w:asciiTheme="minorHAnsi" w:hAnsiTheme="minorHAnsi"/>
        </w:rPr>
        <w:t>Strony zobowiązują się, że w przypadku powzięcia jakiejkolwiek wątpliwości, co do zgodności z powołanymi powyżej przepisami, Strona identyfikująca te wątpliwości niezwłocznie powiadomi o nich drugą Stronę, w celu ich wyjaśnienia. Druga Strona zobowiązuje się do niezwłocznego podjęcia działań w celu wyjaśnienia zidentyfikowanych wątpliwości.</w:t>
      </w:r>
    </w:p>
    <w:p w14:paraId="646DF70F" w14:textId="77777777" w:rsidR="00F27295" w:rsidRPr="00F27295" w:rsidRDefault="00F27295" w:rsidP="00DF042E">
      <w:pPr>
        <w:numPr>
          <w:ilvl w:val="0"/>
          <w:numId w:val="46"/>
        </w:numPr>
        <w:spacing w:after="120" w:line="276" w:lineRule="auto"/>
        <w:ind w:right="50" w:hanging="269"/>
        <w:contextualSpacing/>
        <w:jc w:val="both"/>
        <w:rPr>
          <w:rFonts w:asciiTheme="minorHAnsi" w:hAnsiTheme="minorHAnsi"/>
        </w:rPr>
      </w:pPr>
      <w:r w:rsidRPr="00F27295">
        <w:rPr>
          <w:rFonts w:asciiTheme="minorHAnsi" w:hAnsiTheme="minorHAnsi"/>
        </w:rPr>
        <w:t>Ponadto Strony zobowiązują się do niezwłocznego informowania się wzajemnie o jakiejkolwiek zmianie okoliczności mającej wpływ na treść oświadczenia zawartego w ust. 1. oraz podjęcia stosownych działań w celu uniknięcia możliwości naruszenia jakichkolwiek Sankcji.</w:t>
      </w:r>
    </w:p>
    <w:p w14:paraId="0D2F5AA7" w14:textId="77777777" w:rsidR="00F27295" w:rsidRPr="00F27295" w:rsidRDefault="00F27295" w:rsidP="00DF042E">
      <w:pPr>
        <w:numPr>
          <w:ilvl w:val="0"/>
          <w:numId w:val="46"/>
        </w:numPr>
        <w:spacing w:after="120" w:line="276" w:lineRule="auto"/>
        <w:ind w:right="14" w:hanging="360"/>
        <w:contextualSpacing/>
        <w:jc w:val="both"/>
        <w:rPr>
          <w:rFonts w:asciiTheme="minorHAnsi" w:hAnsiTheme="minorHAnsi"/>
        </w:rPr>
      </w:pPr>
      <w:r w:rsidRPr="00F27295">
        <w:rPr>
          <w:rFonts w:asciiTheme="minorHAnsi" w:hAnsiTheme="minorHAnsi"/>
        </w:rPr>
        <w:t>Strony zobowiązują się do współpracy i wymiany wszelkich informacji dla celów weryfikacji prawdziwości oświadczenia zawartego w ust. 1 .</w:t>
      </w:r>
    </w:p>
    <w:p w14:paraId="6CB578F4" w14:textId="77777777" w:rsidR="00F27295" w:rsidRPr="00F27295" w:rsidRDefault="00F27295" w:rsidP="00DF042E">
      <w:pPr>
        <w:numPr>
          <w:ilvl w:val="0"/>
          <w:numId w:val="46"/>
        </w:numPr>
        <w:spacing w:after="120" w:line="276" w:lineRule="auto"/>
        <w:ind w:right="14" w:hanging="360"/>
        <w:contextualSpacing/>
        <w:jc w:val="both"/>
        <w:rPr>
          <w:rFonts w:asciiTheme="minorHAnsi" w:hAnsiTheme="minorHAnsi"/>
        </w:rPr>
      </w:pPr>
      <w:r w:rsidRPr="00F27295">
        <w:rPr>
          <w:rFonts w:asciiTheme="minorHAnsi" w:hAnsiTheme="minorHAnsi"/>
        </w:rPr>
        <w:t>Stwierdzenie nieprawdziwości oświadczenia zawartego w ust. 1 stanowi powód do rozwiązania Umowy ze skutkiem natychmiastowym, bez ponoszenia żadnych kosztów i kar umownych przez Stronę dokonującą rozwiązania Umowy. Strona dopuszczająca się naruszenia Sankcji zobowiązuje się do pokrycia wszelkich kosztów bezpośrednich i pośrednich związanych z rozwiązaniem Umowy z powodu naruszenia Sankcji, w tym także ewentualnych kosztów doradztwa prawnego oraz odszkodowań.</w:t>
      </w:r>
    </w:p>
    <w:p w14:paraId="08EE2301" w14:textId="77777777" w:rsidR="00F27295" w:rsidRPr="00F27295" w:rsidRDefault="00F27295" w:rsidP="00DF042E">
      <w:pPr>
        <w:numPr>
          <w:ilvl w:val="0"/>
          <w:numId w:val="46"/>
        </w:numPr>
        <w:spacing w:after="120" w:line="276" w:lineRule="auto"/>
        <w:ind w:right="14" w:hanging="360"/>
        <w:contextualSpacing/>
        <w:jc w:val="both"/>
        <w:rPr>
          <w:rFonts w:asciiTheme="minorHAnsi" w:hAnsiTheme="minorHAnsi"/>
        </w:rPr>
      </w:pPr>
      <w:r w:rsidRPr="00F27295">
        <w:rPr>
          <w:rFonts w:asciiTheme="minorHAnsi" w:hAnsiTheme="minorHAnsi"/>
        </w:rPr>
        <w:t xml:space="preserve">Strona, która złożyła nieprawdziwe oświadczenie zawarte w ust. 1 lub nie poinformowała drugiej Strony o zmianie okoliczności mających wpływ na jego </w:t>
      </w:r>
      <w:r w:rsidRPr="00F27295">
        <w:rPr>
          <w:rFonts w:asciiTheme="minorHAnsi" w:hAnsiTheme="minorHAnsi"/>
        </w:rPr>
        <w:lastRenderedPageBreak/>
        <w:t>treść zgodnie z ust. 2 i 3, zobowiązuje się do pokrycia wszelkich kosztów drugiej Strony wynikających z zaistniałej sytuacji, w tym kosztów związanych z prowadzeniem ewentualnych postępowań w zakresie naruszenia Przepisów Sankcyjnych lub Sankcji w związku z Umową i kosztów związanych z rozwiązaniem Umowy ze skutkiem natychmiastowym oraz zapłaty kary umownej w wysokości 100.000 PLN. Strona ma prawo dochodzić od Strony naruszającej odszkodowania uzupełniającego przewyższającego wysokość zastrzeżonej kary umownej na zasadach ogólnych.</w:t>
      </w:r>
    </w:p>
    <w:p w14:paraId="5C50855F" w14:textId="77777777" w:rsidR="00F27295" w:rsidRDefault="00F27295" w:rsidP="003547E0">
      <w:pPr>
        <w:widowControl w:val="0"/>
        <w:tabs>
          <w:tab w:val="left" w:pos="142"/>
        </w:tabs>
        <w:suppressAutoHyphens/>
        <w:spacing w:after="120" w:line="276" w:lineRule="auto"/>
        <w:ind w:left="360"/>
        <w:jc w:val="center"/>
        <w:textAlignment w:val="baseline"/>
        <w:rPr>
          <w:rFonts w:ascii="Verdana" w:hAnsi="Verdana"/>
          <w:b/>
          <w:bCs/>
        </w:rPr>
      </w:pPr>
    </w:p>
    <w:p w14:paraId="0B3F427F" w14:textId="3B94D542" w:rsidR="003547E0" w:rsidRPr="003547E0" w:rsidRDefault="00F27295" w:rsidP="003547E0">
      <w:pPr>
        <w:widowControl w:val="0"/>
        <w:tabs>
          <w:tab w:val="left" w:pos="142"/>
        </w:tabs>
        <w:suppressAutoHyphens/>
        <w:spacing w:after="120" w:line="276" w:lineRule="auto"/>
        <w:ind w:left="360"/>
        <w:jc w:val="center"/>
        <w:textAlignment w:val="baseline"/>
        <w:rPr>
          <w:rFonts w:ascii="Verdana" w:hAnsi="Verdana"/>
          <w:b/>
          <w:color w:val="000000"/>
        </w:rPr>
      </w:pPr>
      <w:r w:rsidRPr="003547E0">
        <w:rPr>
          <w:rFonts w:ascii="Verdana" w:hAnsi="Verdana"/>
          <w:b/>
          <w:bCs/>
        </w:rPr>
        <w:t xml:space="preserve">§ </w:t>
      </w:r>
      <w:r>
        <w:rPr>
          <w:rFonts w:ascii="Verdana" w:hAnsi="Verdana"/>
          <w:b/>
          <w:bCs/>
        </w:rPr>
        <w:t xml:space="preserve"> 13 </w:t>
      </w:r>
      <w:r w:rsidRPr="003547E0">
        <w:rPr>
          <w:rFonts w:ascii="Verdana" w:hAnsi="Verdana"/>
          <w:b/>
          <w:bCs/>
        </w:rPr>
        <w:t xml:space="preserve"> </w:t>
      </w:r>
      <w:r w:rsidR="003547E0" w:rsidRPr="003547E0">
        <w:rPr>
          <w:rFonts w:ascii="Verdana" w:hAnsi="Verdana"/>
          <w:b/>
          <w:color w:val="000000"/>
        </w:rPr>
        <w:t>Postanowienia końcowe</w:t>
      </w:r>
    </w:p>
    <w:p w14:paraId="14E6B637" w14:textId="77777777" w:rsidR="003547E0" w:rsidRPr="003547E0" w:rsidRDefault="003547E0" w:rsidP="003547E0">
      <w:pPr>
        <w:numPr>
          <w:ilvl w:val="0"/>
          <w:numId w:val="9"/>
        </w:numPr>
        <w:suppressAutoHyphens/>
        <w:spacing w:after="120" w:line="276" w:lineRule="auto"/>
        <w:jc w:val="both"/>
        <w:rPr>
          <w:rFonts w:ascii="Verdana" w:hAnsi="Verdana"/>
        </w:rPr>
      </w:pPr>
      <w:r w:rsidRPr="003547E0">
        <w:rPr>
          <w:rFonts w:ascii="Verdana" w:hAnsi="Verdana"/>
        </w:rPr>
        <w:t>Wszelkie spory powstałe na tle wykonania Umowy będą rozstrzygane przez sąd powszechny właściwy dla siedziby Zamawiającego.</w:t>
      </w:r>
    </w:p>
    <w:p w14:paraId="71E918AB" w14:textId="71F9B654"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w:t>
      </w:r>
      <w:r w:rsidRPr="00DF042E">
        <w:rPr>
          <w:rFonts w:ascii="Verdana" w:hAnsi="Verdana"/>
          <w:strike/>
        </w:rPr>
        <w:t>.</w:t>
      </w:r>
    </w:p>
    <w:p w14:paraId="16645D46" w14:textId="77777777"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Reprezentanci Wykonawcy podpisujący Umowę oświadczają, że są umocowani do reprezentacji, a złożone dokumenty wymienione na wstępie i dołączone do Umowy są zgodne ze stanem faktycznym firmy Wykonawcy w momencie podpisywania Umowy.</w:t>
      </w:r>
    </w:p>
    <w:p w14:paraId="235AF15E" w14:textId="77777777"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Wykonawca, bez pisemnej zgody Zamawiającego, nie może przenosić na osoby trzecie praw i obowiązków wynikających z Umowy.</w:t>
      </w:r>
    </w:p>
    <w:p w14:paraId="72EA59B2" w14:textId="48E3B30E"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W sprawach nie uregulowanych Umową stosuje się przepisy powszechnie obowiązujące, w szczególności przepisy Ustawy</w:t>
      </w:r>
      <w:r w:rsidR="00337332">
        <w:rPr>
          <w:rFonts w:ascii="Verdana" w:hAnsi="Verdana"/>
        </w:rPr>
        <w:t xml:space="preserve"> PZP</w:t>
      </w:r>
      <w:r w:rsidRPr="003547E0">
        <w:rPr>
          <w:rFonts w:ascii="Verdana" w:hAnsi="Verdana"/>
        </w:rPr>
        <w:t xml:space="preserve"> i Kodeksu cywilnego</w:t>
      </w:r>
      <w:r w:rsidRPr="003547E0">
        <w:rPr>
          <w:rFonts w:ascii="Verdana" w:hAnsi="Verdana"/>
          <w:color w:val="000000"/>
        </w:rPr>
        <w:t>.</w:t>
      </w:r>
    </w:p>
    <w:p w14:paraId="237FE47F" w14:textId="77777777" w:rsidR="003547E0" w:rsidRPr="003547E0" w:rsidRDefault="003547E0" w:rsidP="003547E0">
      <w:pPr>
        <w:numPr>
          <w:ilvl w:val="0"/>
          <w:numId w:val="9"/>
        </w:numPr>
        <w:autoSpaceDE w:val="0"/>
        <w:autoSpaceDN w:val="0"/>
        <w:adjustRightInd w:val="0"/>
        <w:spacing w:after="120" w:line="276" w:lineRule="auto"/>
        <w:ind w:left="357" w:hanging="357"/>
        <w:jc w:val="both"/>
        <w:rPr>
          <w:rFonts w:ascii="Verdana" w:hAnsi="Verdana"/>
          <w:color w:val="000000"/>
        </w:rPr>
      </w:pPr>
      <w:r w:rsidRPr="003547E0">
        <w:rPr>
          <w:rFonts w:ascii="Verdana" w:hAnsi="Verdana"/>
          <w:color w:val="000000"/>
        </w:rPr>
        <w:t xml:space="preserve">Umowę sporządzono w 3 jednobrzmiących egzemplarzach, jeden dla Wykonawcy  oraz dwa dla Zamawiającego*/ Umowę zawarto z zachowaniem elektronicznej formy czynności prawnej i opatrzono kwalifikowanym podpisem elektronicznym*/ </w:t>
      </w:r>
      <w:r w:rsidRPr="003547E0">
        <w:rPr>
          <w:rFonts w:ascii="Verdana" w:hAnsi="Verdana"/>
          <w:b/>
          <w:color w:val="000000"/>
        </w:rPr>
        <w:t>*/niepotrzebne skreślić</w:t>
      </w:r>
    </w:p>
    <w:p w14:paraId="7C6DA616" w14:textId="77777777" w:rsidR="003547E0" w:rsidRPr="003547E0" w:rsidRDefault="003547E0" w:rsidP="003547E0">
      <w:pPr>
        <w:keepNext/>
        <w:numPr>
          <w:ilvl w:val="0"/>
          <w:numId w:val="9"/>
        </w:numPr>
        <w:suppressAutoHyphens/>
        <w:spacing w:after="120" w:line="276" w:lineRule="auto"/>
        <w:ind w:left="284" w:hanging="284"/>
        <w:rPr>
          <w:rFonts w:ascii="Verdana" w:hAnsi="Verdana"/>
          <w:b/>
          <w:color w:val="000000"/>
        </w:rPr>
      </w:pPr>
      <w:r w:rsidRPr="003547E0">
        <w:rPr>
          <w:rFonts w:ascii="Verdana" w:hAnsi="Verdana"/>
        </w:rPr>
        <w:t xml:space="preserve">Załączniki stanowią integralną część Umowy. </w:t>
      </w:r>
    </w:p>
    <w:p w14:paraId="1589A4EA" w14:textId="77777777" w:rsidR="003547E0" w:rsidRPr="003547E0" w:rsidRDefault="003547E0" w:rsidP="003547E0">
      <w:pPr>
        <w:suppressAutoHyphens/>
        <w:spacing w:after="120" w:line="276" w:lineRule="auto"/>
        <w:jc w:val="both"/>
        <w:rPr>
          <w:rFonts w:ascii="Verdana" w:hAnsi="Verdana"/>
          <w:b/>
        </w:rPr>
      </w:pPr>
    </w:p>
    <w:p w14:paraId="5C884F7E" w14:textId="77777777" w:rsidR="003547E0" w:rsidRPr="003547E0" w:rsidRDefault="003547E0" w:rsidP="003547E0">
      <w:pPr>
        <w:suppressAutoHyphens/>
        <w:spacing w:after="120" w:line="276" w:lineRule="auto"/>
        <w:jc w:val="both"/>
        <w:rPr>
          <w:rFonts w:ascii="Verdana" w:hAnsi="Verdana"/>
          <w:b/>
        </w:rPr>
      </w:pPr>
    </w:p>
    <w:p w14:paraId="745E6E3C" w14:textId="77777777" w:rsidR="003547E0" w:rsidRPr="003547E0" w:rsidRDefault="003547E0" w:rsidP="003547E0">
      <w:pPr>
        <w:suppressAutoHyphens/>
        <w:spacing w:after="120" w:line="276" w:lineRule="auto"/>
        <w:jc w:val="both"/>
        <w:rPr>
          <w:rFonts w:ascii="Verdana" w:hAnsi="Verdana"/>
          <w:u w:val="single"/>
        </w:rPr>
      </w:pPr>
      <w:r w:rsidRPr="003547E0">
        <w:rPr>
          <w:rFonts w:ascii="Verdana" w:hAnsi="Verdana"/>
          <w:b/>
        </w:rPr>
        <w:t xml:space="preserve">Wykonawca </w:t>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t>Zamawiający</w:t>
      </w:r>
    </w:p>
    <w:sectPr w:rsidR="003547E0" w:rsidRPr="003547E0" w:rsidSect="000B0E4A">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3EB0" w14:textId="77777777" w:rsidR="0085449B" w:rsidRDefault="0085449B" w:rsidP="006747BD">
      <w:r>
        <w:separator/>
      </w:r>
    </w:p>
  </w:endnote>
  <w:endnote w:type="continuationSeparator" w:id="0">
    <w:p w14:paraId="7D54BD56" w14:textId="77777777" w:rsidR="0085449B" w:rsidRDefault="0085449B"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tar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IDFont+F2">
    <w:altName w:val="Yu Gothic"/>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1F5B" w14:textId="77777777" w:rsidR="00D40690" w:rsidRPr="006472FC" w:rsidRDefault="00A92363">
    <w:pPr>
      <w:pStyle w:val="Stopka"/>
      <w:rPr>
        <w:sz w:val="16"/>
        <w:szCs w:val="16"/>
      </w:rPr>
    </w:pPr>
    <w:r w:rsidRPr="006472FC">
      <w:rPr>
        <w:sz w:val="16"/>
        <w:szCs w:val="16"/>
      </w:rPr>
      <w:t xml:space="preserve">Strona </w:t>
    </w:r>
    <w:r w:rsidR="007D6CD1" w:rsidRPr="006472FC">
      <w:rPr>
        <w:b w:val="0"/>
        <w:sz w:val="16"/>
        <w:szCs w:val="16"/>
      </w:rPr>
      <w:fldChar w:fldCharType="begin"/>
    </w:r>
    <w:r w:rsidRPr="006472FC">
      <w:rPr>
        <w:sz w:val="16"/>
        <w:szCs w:val="16"/>
      </w:rPr>
      <w:instrText>PAGE  \* Arabic  \* MERGEFORMAT</w:instrText>
    </w:r>
    <w:r w:rsidR="007D6CD1" w:rsidRPr="006472FC">
      <w:rPr>
        <w:b w:val="0"/>
        <w:sz w:val="16"/>
        <w:szCs w:val="16"/>
      </w:rPr>
      <w:fldChar w:fldCharType="separate"/>
    </w:r>
    <w:r w:rsidR="001F6C80" w:rsidRPr="006472FC">
      <w:rPr>
        <w:noProof/>
        <w:sz w:val="16"/>
        <w:szCs w:val="16"/>
      </w:rPr>
      <w:t>2</w:t>
    </w:r>
    <w:r w:rsidR="007D6CD1" w:rsidRPr="006472FC">
      <w:rPr>
        <w:b w:val="0"/>
        <w:sz w:val="16"/>
        <w:szCs w:val="16"/>
      </w:rPr>
      <w:fldChar w:fldCharType="end"/>
    </w:r>
    <w:r w:rsidRPr="006472FC">
      <w:rPr>
        <w:sz w:val="16"/>
        <w:szCs w:val="16"/>
      </w:rPr>
      <w:t xml:space="preserve"> z </w:t>
    </w:r>
    <w:r w:rsidR="006472FC" w:rsidRPr="006472FC">
      <w:rPr>
        <w:sz w:val="16"/>
        <w:szCs w:val="16"/>
      </w:rPr>
      <w:fldChar w:fldCharType="begin"/>
    </w:r>
    <w:r w:rsidR="006472FC" w:rsidRPr="006472FC">
      <w:rPr>
        <w:sz w:val="16"/>
        <w:szCs w:val="16"/>
      </w:rPr>
      <w:instrText>NUMPAGES  \* Arabic  \* MERGEFORMAT</w:instrText>
    </w:r>
    <w:r w:rsidR="006472FC" w:rsidRPr="006472FC">
      <w:rPr>
        <w:sz w:val="16"/>
        <w:szCs w:val="16"/>
      </w:rPr>
      <w:fldChar w:fldCharType="separate"/>
    </w:r>
    <w:r w:rsidR="001F6C80" w:rsidRPr="006472FC">
      <w:rPr>
        <w:noProof/>
        <w:sz w:val="16"/>
        <w:szCs w:val="16"/>
      </w:rPr>
      <w:t>10</w:t>
    </w:r>
    <w:r w:rsidR="006472FC" w:rsidRPr="006472FC">
      <w:rPr>
        <w:noProof/>
        <w:sz w:val="16"/>
        <w:szCs w:val="16"/>
      </w:rPr>
      <w:fldChar w:fldCharType="end"/>
    </w:r>
  </w:p>
  <w:p w14:paraId="2B7DB017" w14:textId="6B1242FE" w:rsidR="00D40690" w:rsidRDefault="00DA52A1">
    <w:pPr>
      <w:pStyle w:val="Stopka"/>
    </w:pPr>
    <w:r w:rsidRPr="00DA52A1">
      <w:rPr>
        <w:noProof/>
        <w:lang w:eastAsia="pl-PL"/>
      </w:rPr>
      <w:drawing>
        <wp:anchor distT="0" distB="0" distL="114300" distR="114300" simplePos="0" relativeHeight="251671552" behindDoc="1" locked="1" layoutInCell="1" allowOverlap="1" wp14:anchorId="5E6F1CBB" wp14:editId="67AE0FAB">
          <wp:simplePos x="0" y="0"/>
          <wp:positionH relativeFrom="column">
            <wp:posOffset>4589780</wp:posOffset>
          </wp:positionH>
          <wp:positionV relativeFrom="page">
            <wp:posOffset>9825990</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372CE3">
      <w:rPr>
        <w:noProof/>
        <w:lang w:eastAsia="pl-PL"/>
      </w:rPr>
      <mc:AlternateContent>
        <mc:Choice Requires="wps">
          <w:drawing>
            <wp:anchor distT="0" distB="0" distL="114300" distR="114300" simplePos="0" relativeHeight="251672576" behindDoc="1" locked="1" layoutInCell="1" allowOverlap="1" wp14:anchorId="1B9BF5E1" wp14:editId="6E270C5D">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60600472" w14:textId="77777777" w:rsidR="009B4C69" w:rsidRDefault="009B4C69" w:rsidP="009B4C69">
                          <w:pPr>
                            <w:pStyle w:val="LukStopka-adres"/>
                          </w:pPr>
                          <w:r w:rsidRPr="00B9730E">
                            <w:t>Sieć Badawcza Łukasiewicz – Instytut Nowych Syntez Chemicznych</w:t>
                          </w:r>
                        </w:p>
                        <w:p w14:paraId="5E976846"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71881D9E" w14:textId="77777777"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0DE52E96"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C38F175"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9BF5E1"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60600472" w14:textId="77777777" w:rsidR="009B4C69" w:rsidRDefault="009B4C69" w:rsidP="009B4C69">
                    <w:pPr>
                      <w:pStyle w:val="LukStopka-adres"/>
                    </w:pPr>
                    <w:r w:rsidRPr="00B9730E">
                      <w:t>Sieć Badawcza Łukasiewicz – Instytut Nowych Syntez Chemicznych</w:t>
                    </w:r>
                  </w:p>
                  <w:p w14:paraId="5E976846"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71881D9E" w14:textId="77777777"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0DE52E96"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C38F175"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00372CE3">
      <w:rPr>
        <w:noProof/>
        <w:lang w:eastAsia="pl-PL"/>
      </w:rPr>
      <mc:AlternateContent>
        <mc:Choice Requires="wps">
          <w:drawing>
            <wp:anchor distT="0" distB="0" distL="114300" distR="114300" simplePos="0" relativeHeight="251673600" behindDoc="1" locked="1" layoutInCell="1" allowOverlap="1" wp14:anchorId="49347BA6" wp14:editId="080D5ED2">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065816E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9347BA6"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065816E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09D" w14:textId="77777777" w:rsidR="004F5805" w:rsidRPr="006472FC" w:rsidRDefault="000B0E4A" w:rsidP="00D40690">
    <w:pPr>
      <w:pStyle w:val="Stopka"/>
      <w:rPr>
        <w:sz w:val="16"/>
        <w:szCs w:val="16"/>
      </w:rPr>
    </w:pPr>
    <w:r w:rsidRPr="006472FC">
      <w:rPr>
        <w:sz w:val="16"/>
        <w:szCs w:val="16"/>
      </w:rPr>
      <w:t xml:space="preserve">Strona </w:t>
    </w:r>
    <w:r w:rsidR="007D6CD1" w:rsidRPr="006472FC">
      <w:rPr>
        <w:b w:val="0"/>
        <w:bCs/>
        <w:sz w:val="16"/>
        <w:szCs w:val="16"/>
      </w:rPr>
      <w:fldChar w:fldCharType="begin"/>
    </w:r>
    <w:r w:rsidRPr="006472FC">
      <w:rPr>
        <w:bCs/>
        <w:sz w:val="16"/>
        <w:szCs w:val="16"/>
      </w:rPr>
      <w:instrText>PAGE  \* Arabic  \* MERGEFORMAT</w:instrText>
    </w:r>
    <w:r w:rsidR="007D6CD1" w:rsidRPr="006472FC">
      <w:rPr>
        <w:b w:val="0"/>
        <w:bCs/>
        <w:sz w:val="16"/>
        <w:szCs w:val="16"/>
      </w:rPr>
      <w:fldChar w:fldCharType="separate"/>
    </w:r>
    <w:r w:rsidR="001F6C80" w:rsidRPr="006472FC">
      <w:rPr>
        <w:bCs/>
        <w:noProof/>
        <w:sz w:val="16"/>
        <w:szCs w:val="16"/>
      </w:rPr>
      <w:t>1</w:t>
    </w:r>
    <w:r w:rsidR="007D6CD1" w:rsidRPr="006472FC">
      <w:rPr>
        <w:b w:val="0"/>
        <w:bCs/>
        <w:sz w:val="16"/>
        <w:szCs w:val="16"/>
      </w:rPr>
      <w:fldChar w:fldCharType="end"/>
    </w:r>
    <w:r w:rsidRPr="006472FC">
      <w:rPr>
        <w:sz w:val="16"/>
        <w:szCs w:val="16"/>
      </w:rPr>
      <w:t xml:space="preserve"> z </w:t>
    </w:r>
    <w:r w:rsidR="006472FC" w:rsidRPr="006472FC">
      <w:rPr>
        <w:sz w:val="16"/>
        <w:szCs w:val="16"/>
      </w:rPr>
      <w:fldChar w:fldCharType="begin"/>
    </w:r>
    <w:r w:rsidR="006472FC" w:rsidRPr="006472FC">
      <w:rPr>
        <w:sz w:val="16"/>
        <w:szCs w:val="16"/>
      </w:rPr>
      <w:instrText>NUMPAGES  \* Arabic  \* MERGEFORMAT</w:instrText>
    </w:r>
    <w:r w:rsidR="006472FC" w:rsidRPr="006472FC">
      <w:rPr>
        <w:sz w:val="16"/>
        <w:szCs w:val="16"/>
      </w:rPr>
      <w:fldChar w:fldCharType="separate"/>
    </w:r>
    <w:r w:rsidR="001F6C80" w:rsidRPr="006472FC">
      <w:rPr>
        <w:bCs/>
        <w:noProof/>
        <w:sz w:val="16"/>
        <w:szCs w:val="16"/>
      </w:rPr>
      <w:t>10</w:t>
    </w:r>
    <w:r w:rsidR="006472FC" w:rsidRPr="006472FC">
      <w:rPr>
        <w:bCs/>
        <w:noProof/>
        <w:sz w:val="16"/>
        <w:szCs w:val="16"/>
      </w:rPr>
      <w:fldChar w:fldCharType="end"/>
    </w:r>
  </w:p>
  <w:p w14:paraId="21BE5FAD" w14:textId="5061E30F" w:rsidR="003F4BA3" w:rsidRPr="00D06D36" w:rsidRDefault="00372CE3"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57BDA85" wp14:editId="2F7FAECE">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0296A29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7BDA85"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0296A29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B7AF67D" wp14:editId="574EC88A">
          <wp:simplePos x="0" y="0"/>
          <wp:positionH relativeFrom="column">
            <wp:posOffset>4594627</wp:posOffset>
          </wp:positionH>
          <wp:positionV relativeFrom="page">
            <wp:posOffset>9846945</wp:posOffset>
          </wp:positionV>
          <wp:extent cx="1231200" cy="8496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Pr>
        <w:spacing w:val="2"/>
        <w:lang w:eastAsia="pl-PL"/>
      </w:rPr>
      <mc:AlternateContent>
        <mc:Choice Requires="wps">
          <w:drawing>
            <wp:anchor distT="0" distB="0" distL="114300" distR="114300" simplePos="0" relativeHeight="251658240" behindDoc="1" locked="1" layoutInCell="1" allowOverlap="1" wp14:anchorId="047039A4" wp14:editId="71EB6E1D">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10CC724" w14:textId="77777777" w:rsidR="003052AF" w:rsidRDefault="003052AF" w:rsidP="003052AF">
                          <w:pPr>
                            <w:pStyle w:val="LukStopka-adres"/>
                          </w:pPr>
                          <w:r w:rsidRPr="00B9730E">
                            <w:t>Sieć Badawcza Łukasiewicz – Instytut Nowych Syntez Chemicznych</w:t>
                          </w:r>
                        </w:p>
                        <w:p w14:paraId="72407FCD"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F73BF81"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06867E3A"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70A519AF"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47039A4"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10CC724" w14:textId="77777777" w:rsidR="003052AF" w:rsidRDefault="003052AF" w:rsidP="003052AF">
                    <w:pPr>
                      <w:pStyle w:val="LukStopka-adres"/>
                    </w:pPr>
                    <w:r w:rsidRPr="00B9730E">
                      <w:t>Sieć Badawcza Łukasiewicz – Instytut Nowych Syntez Chemicznych</w:t>
                    </w:r>
                  </w:p>
                  <w:p w14:paraId="72407FCD"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F73BF81"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06867E3A"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70A519AF"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C1054" w14:textId="77777777" w:rsidR="0085449B" w:rsidRDefault="0085449B" w:rsidP="006747BD">
      <w:r>
        <w:separator/>
      </w:r>
    </w:p>
  </w:footnote>
  <w:footnote w:type="continuationSeparator" w:id="0">
    <w:p w14:paraId="76F1D8FF" w14:textId="77777777" w:rsidR="0085449B" w:rsidRDefault="0085449B"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BF88"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7D787102" wp14:editId="1094548A">
          <wp:simplePos x="0" y="0"/>
          <wp:positionH relativeFrom="page">
            <wp:posOffset>0</wp:posOffset>
          </wp:positionH>
          <wp:positionV relativeFrom="page">
            <wp:posOffset>635</wp:posOffset>
          </wp:positionV>
          <wp:extent cx="1702435" cy="232664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0000001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32F626B"/>
    <w:multiLevelType w:val="hybridMultilevel"/>
    <w:tmpl w:val="FD90035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720A84"/>
    <w:multiLevelType w:val="multilevel"/>
    <w:tmpl w:val="041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D698D"/>
    <w:multiLevelType w:val="hybridMultilevel"/>
    <w:tmpl w:val="0E6A48C8"/>
    <w:lvl w:ilvl="0" w:tplc="0415000F">
      <w:start w:val="1"/>
      <w:numFmt w:val="decimal"/>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7" w15:restartNumberingAfterBreak="0">
    <w:nsid w:val="0A9A7073"/>
    <w:multiLevelType w:val="multilevel"/>
    <w:tmpl w:val="0415001F"/>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D53487E"/>
    <w:multiLevelType w:val="multilevel"/>
    <w:tmpl w:val="B41E7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E840E39"/>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235B3A"/>
    <w:multiLevelType w:val="multilevel"/>
    <w:tmpl w:val="0000001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1"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14814A66"/>
    <w:multiLevelType w:val="multilevel"/>
    <w:tmpl w:val="D17049E0"/>
    <w:lvl w:ilvl="0">
      <w:start w:val="1"/>
      <w:numFmt w:val="decimal"/>
      <w:lvlText w:val="%1."/>
      <w:lvlJc w:val="left"/>
      <w:pPr>
        <w:ind w:left="360" w:hanging="360"/>
      </w:pPr>
      <w:rPr>
        <w:rFonts w:hint="default"/>
        <w:sz w:val="20"/>
        <w:szCs w:val="24"/>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CE48D6"/>
    <w:multiLevelType w:val="hybridMultilevel"/>
    <w:tmpl w:val="F6D29EF4"/>
    <w:lvl w:ilvl="0" w:tplc="665C7886">
      <w:start w:val="4"/>
      <w:numFmt w:val="decimal"/>
      <w:lvlText w:val="%1."/>
      <w:lvlJc w:val="left"/>
      <w:pPr>
        <w:ind w:left="4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1EED322">
      <w:start w:val="1"/>
      <w:numFmt w:val="lowerLetter"/>
      <w:lvlText w:val="%2"/>
      <w:lvlJc w:val="left"/>
      <w:pPr>
        <w:ind w:left="1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D67328">
      <w:start w:val="1"/>
      <w:numFmt w:val="lowerRoman"/>
      <w:lvlText w:val="%3"/>
      <w:lvlJc w:val="left"/>
      <w:pPr>
        <w:ind w:left="1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A03C14">
      <w:start w:val="1"/>
      <w:numFmt w:val="decimal"/>
      <w:lvlText w:val="%4"/>
      <w:lvlJc w:val="left"/>
      <w:pPr>
        <w:ind w:left="2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9E6AFB6">
      <w:start w:val="1"/>
      <w:numFmt w:val="lowerLetter"/>
      <w:lvlText w:val="%5"/>
      <w:lvlJc w:val="left"/>
      <w:pPr>
        <w:ind w:left="3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6851D6">
      <w:start w:val="1"/>
      <w:numFmt w:val="lowerRoman"/>
      <w:lvlText w:val="%6"/>
      <w:lvlJc w:val="left"/>
      <w:pPr>
        <w:ind w:left="4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F2BFDA">
      <w:start w:val="1"/>
      <w:numFmt w:val="decimal"/>
      <w:lvlText w:val="%7"/>
      <w:lvlJc w:val="left"/>
      <w:pPr>
        <w:ind w:left="4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0E9712">
      <w:start w:val="1"/>
      <w:numFmt w:val="lowerLetter"/>
      <w:lvlText w:val="%8"/>
      <w:lvlJc w:val="left"/>
      <w:pPr>
        <w:ind w:left="5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029638">
      <w:start w:val="1"/>
      <w:numFmt w:val="lowerRoman"/>
      <w:lvlText w:val="%9"/>
      <w:lvlJc w:val="left"/>
      <w:pPr>
        <w:ind w:left="6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9AE5FFB"/>
    <w:multiLevelType w:val="multilevel"/>
    <w:tmpl w:val="BF6058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055C98"/>
    <w:multiLevelType w:val="hybridMultilevel"/>
    <w:tmpl w:val="136A3B10"/>
    <w:lvl w:ilvl="0" w:tplc="23C4A106">
      <w:start w:val="2"/>
      <w:numFmt w:val="decimal"/>
      <w:lvlText w:val="%1."/>
      <w:lvlJc w:val="left"/>
      <w:pPr>
        <w:ind w:left="31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1" w:tplc="9DDCB0B8">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E6426B0">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E43E26">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86573E">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784074">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92AF24">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9C61756">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CC0ADE">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E4C7150"/>
    <w:multiLevelType w:val="hybridMultilevel"/>
    <w:tmpl w:val="C6229D84"/>
    <w:lvl w:ilvl="0" w:tplc="4FCE24CC">
      <w:start w:val="1"/>
      <w:numFmt w:val="lowerLetter"/>
      <w:lvlText w:val="%1)"/>
      <w:lvlJc w:val="left"/>
      <w:pPr>
        <w:ind w:left="341"/>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1" w:tplc="67102B88">
      <w:start w:val="1"/>
      <w:numFmt w:val="lowerLetter"/>
      <w:lvlText w:val="%2"/>
      <w:lvlJc w:val="left"/>
      <w:pPr>
        <w:ind w:left="1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5E4D5E">
      <w:start w:val="1"/>
      <w:numFmt w:val="lowerRoman"/>
      <w:lvlText w:val="%3"/>
      <w:lvlJc w:val="left"/>
      <w:pPr>
        <w:ind w:left="1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74DF9E">
      <w:start w:val="1"/>
      <w:numFmt w:val="decimal"/>
      <w:lvlText w:val="%4"/>
      <w:lvlJc w:val="left"/>
      <w:pPr>
        <w:ind w:left="2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523BDE">
      <w:start w:val="1"/>
      <w:numFmt w:val="lowerLetter"/>
      <w:lvlText w:val="%5"/>
      <w:lvlJc w:val="left"/>
      <w:pPr>
        <w:ind w:left="3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703146">
      <w:start w:val="1"/>
      <w:numFmt w:val="lowerRoman"/>
      <w:lvlText w:val="%6"/>
      <w:lvlJc w:val="left"/>
      <w:pPr>
        <w:ind w:left="4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FAD488">
      <w:start w:val="1"/>
      <w:numFmt w:val="decimal"/>
      <w:lvlText w:val="%7"/>
      <w:lvlJc w:val="left"/>
      <w:pPr>
        <w:ind w:left="4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A88C0FC">
      <w:start w:val="1"/>
      <w:numFmt w:val="lowerLetter"/>
      <w:lvlText w:val="%8"/>
      <w:lvlJc w:val="left"/>
      <w:pPr>
        <w:ind w:left="5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403C0">
      <w:start w:val="1"/>
      <w:numFmt w:val="lowerRoman"/>
      <w:lvlText w:val="%9"/>
      <w:lvlJc w:val="left"/>
      <w:pPr>
        <w:ind w:left="6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E572E0C"/>
    <w:multiLevelType w:val="multilevel"/>
    <w:tmpl w:val="00000016"/>
    <w:lvl w:ilvl="0">
      <w:start w:val="1"/>
      <w:numFmt w:val="decimal"/>
      <w:lvlText w:val="%1."/>
      <w:lvlJc w:val="left"/>
      <w:pPr>
        <w:tabs>
          <w:tab w:val="num" w:pos="-218"/>
        </w:tabs>
        <w:ind w:left="502" w:hanging="360"/>
      </w:pPr>
      <w:rPr>
        <w:b/>
      </w:rPr>
    </w:lvl>
    <w:lvl w:ilvl="1">
      <w:start w:val="1"/>
      <w:numFmt w:val="lowerLetter"/>
      <w:lvlText w:val="%2."/>
      <w:lvlJc w:val="left"/>
      <w:pPr>
        <w:tabs>
          <w:tab w:val="num" w:pos="-218"/>
        </w:tabs>
        <w:ind w:left="862" w:hanging="360"/>
      </w:pPr>
    </w:lvl>
    <w:lvl w:ilvl="2">
      <w:start w:val="1"/>
      <w:numFmt w:val="lowerRoman"/>
      <w:lvlText w:val="%1.%2.%3."/>
      <w:lvlJc w:val="right"/>
      <w:pPr>
        <w:tabs>
          <w:tab w:val="num" w:pos="-218"/>
        </w:tabs>
        <w:ind w:left="1222" w:hanging="360"/>
      </w:pPr>
    </w:lvl>
    <w:lvl w:ilvl="3">
      <w:start w:val="1"/>
      <w:numFmt w:val="decimal"/>
      <w:lvlText w:val="%1.%2.%3.%4."/>
      <w:lvlJc w:val="left"/>
      <w:pPr>
        <w:tabs>
          <w:tab w:val="num" w:pos="-218"/>
        </w:tabs>
        <w:ind w:left="1582" w:hanging="360"/>
      </w:pPr>
    </w:lvl>
    <w:lvl w:ilvl="4">
      <w:start w:val="1"/>
      <w:numFmt w:val="lowerLetter"/>
      <w:lvlText w:val="%1.%2.%3.%4.%5."/>
      <w:lvlJc w:val="left"/>
      <w:pPr>
        <w:tabs>
          <w:tab w:val="num" w:pos="-218"/>
        </w:tabs>
        <w:ind w:left="1942" w:hanging="360"/>
      </w:pPr>
    </w:lvl>
    <w:lvl w:ilvl="5">
      <w:start w:val="1"/>
      <w:numFmt w:val="lowerRoman"/>
      <w:lvlText w:val="%1.%2.%3.%4.%5.%6."/>
      <w:lvlJc w:val="right"/>
      <w:pPr>
        <w:tabs>
          <w:tab w:val="num" w:pos="-218"/>
        </w:tabs>
        <w:ind w:left="2302" w:hanging="360"/>
      </w:pPr>
    </w:lvl>
    <w:lvl w:ilvl="6">
      <w:start w:val="1"/>
      <w:numFmt w:val="decimal"/>
      <w:lvlText w:val="%1.%2.%3.%4.%5.%6.%7."/>
      <w:lvlJc w:val="left"/>
      <w:pPr>
        <w:tabs>
          <w:tab w:val="num" w:pos="-218"/>
        </w:tabs>
        <w:ind w:left="2662" w:hanging="360"/>
      </w:pPr>
    </w:lvl>
    <w:lvl w:ilvl="7">
      <w:start w:val="1"/>
      <w:numFmt w:val="lowerLetter"/>
      <w:lvlText w:val="%1.%2.%3.%4.%5.%6.%7.%8."/>
      <w:lvlJc w:val="left"/>
      <w:pPr>
        <w:tabs>
          <w:tab w:val="num" w:pos="-218"/>
        </w:tabs>
        <w:ind w:left="3022" w:hanging="360"/>
      </w:pPr>
    </w:lvl>
    <w:lvl w:ilvl="8">
      <w:start w:val="1"/>
      <w:numFmt w:val="lowerRoman"/>
      <w:lvlText w:val="%1.%2.%3.%4.%5.%6.%7.%8.%9."/>
      <w:lvlJc w:val="right"/>
      <w:pPr>
        <w:tabs>
          <w:tab w:val="num" w:pos="-218"/>
        </w:tabs>
        <w:ind w:left="3382" w:hanging="360"/>
      </w:pPr>
    </w:lvl>
  </w:abstractNum>
  <w:abstractNum w:abstractNumId="18"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24E48D5"/>
    <w:multiLevelType w:val="multilevel"/>
    <w:tmpl w:val="35AA064E"/>
    <w:lvl w:ilvl="0">
      <w:start w:val="1"/>
      <w:numFmt w:val="decimal"/>
      <w:lvlText w:val="%1."/>
      <w:lvlJc w:val="left"/>
      <w:pPr>
        <w:ind w:left="360" w:hanging="360"/>
      </w:pPr>
      <w:rPr>
        <w:rFonts w:hint="default"/>
        <w:sz w:val="20"/>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8E22D6D"/>
    <w:multiLevelType w:val="hybridMultilevel"/>
    <w:tmpl w:val="CE66BB44"/>
    <w:lvl w:ilvl="0" w:tplc="AFD4EA78">
      <w:start w:val="1"/>
      <w:numFmt w:val="decimal"/>
      <w:lvlText w:val="%1."/>
      <w:lvlJc w:val="left"/>
      <w:pPr>
        <w:ind w:left="422"/>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2C622EFE">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D8F98E">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501C04">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8A05A">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C2B96C">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81094">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C03418">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E0E85A">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E638F2"/>
    <w:multiLevelType w:val="hybridMultilevel"/>
    <w:tmpl w:val="0DEA2036"/>
    <w:lvl w:ilvl="0" w:tplc="0415000F">
      <w:start w:val="1"/>
      <w:numFmt w:val="decimal"/>
      <w:lvlText w:val="%1."/>
      <w:lvlJc w:val="left"/>
      <w:pPr>
        <w:ind w:left="720" w:hanging="360"/>
      </w:pPr>
    </w:lvl>
    <w:lvl w:ilvl="1" w:tplc="42668D56">
      <w:start w:val="1"/>
      <w:numFmt w:val="decimal"/>
      <w:lvlText w:val="%2)"/>
      <w:lvlJc w:val="left"/>
      <w:pPr>
        <w:ind w:left="1440" w:hanging="360"/>
      </w:pPr>
      <w:rPr>
        <w:rFonts w:ascii="Cambria" w:eastAsiaTheme="minorHAnsi" w:hAnsi="Cambri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1951EA"/>
    <w:multiLevelType w:val="multilevel"/>
    <w:tmpl w:val="167C16EE"/>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24" w15:restartNumberingAfterBreak="0">
    <w:nsid w:val="3C123402"/>
    <w:multiLevelType w:val="hybridMultilevel"/>
    <w:tmpl w:val="5B04FBD6"/>
    <w:lvl w:ilvl="0" w:tplc="DE48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B53265"/>
    <w:multiLevelType w:val="hybridMultilevel"/>
    <w:tmpl w:val="7AF805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27" w15:restartNumberingAfterBreak="0">
    <w:nsid w:val="415C29E5"/>
    <w:multiLevelType w:val="hybridMultilevel"/>
    <w:tmpl w:val="DDD6E1A2"/>
    <w:lvl w:ilvl="0" w:tplc="DE48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7D87C6B"/>
    <w:multiLevelType w:val="multilevel"/>
    <w:tmpl w:val="ACB8AF9C"/>
    <w:lvl w:ilvl="0">
      <w:start w:val="4"/>
      <w:numFmt w:val="decimal"/>
      <w:lvlText w:val="%1."/>
      <w:lvlJc w:val="left"/>
      <w:pPr>
        <w:ind w:left="720" w:hanging="360"/>
      </w:pPr>
      <w:rPr>
        <w:rFonts w:hint="default"/>
        <w:b/>
        <w:bCs/>
        <w:i w:val="0"/>
        <w:u w:val="none"/>
        <w:vertAlign w:val="baseline"/>
      </w:rPr>
    </w:lvl>
    <w:lvl w:ilvl="1">
      <w:start w:val="1"/>
      <w:numFmt w:val="decimal"/>
      <w:isLgl/>
      <w:lvlText w:val="%1.%2."/>
      <w:lvlJc w:val="left"/>
      <w:pPr>
        <w:ind w:left="720" w:hanging="360"/>
      </w:pPr>
      <w:rPr>
        <w:rFonts w:ascii="Calibri" w:hAnsi="Calibri" w:cs="Calibri" w:hint="default"/>
        <w:b w:val="0"/>
        <w:i w:val="0"/>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6D74D7"/>
    <w:multiLevelType w:val="hybridMultilevel"/>
    <w:tmpl w:val="5C3AA9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3" w15:restartNumberingAfterBreak="0">
    <w:nsid w:val="54C66AE3"/>
    <w:multiLevelType w:val="multilevel"/>
    <w:tmpl w:val="9230A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61B0838"/>
    <w:multiLevelType w:val="multilevel"/>
    <w:tmpl w:val="13B69B0C"/>
    <w:lvl w:ilvl="0">
      <w:start w:val="7"/>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96A6E36"/>
    <w:multiLevelType w:val="multilevel"/>
    <w:tmpl w:val="AD762EB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A54BE7"/>
    <w:multiLevelType w:val="multilevel"/>
    <w:tmpl w:val="0826FDD8"/>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856493"/>
    <w:multiLevelType w:val="multilevel"/>
    <w:tmpl w:val="93605E04"/>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8" w15:restartNumberingAfterBreak="0">
    <w:nsid w:val="6B4161AD"/>
    <w:multiLevelType w:val="hybridMultilevel"/>
    <w:tmpl w:val="022A412C"/>
    <w:lvl w:ilvl="0" w:tplc="DE48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2" w15:restartNumberingAfterBreak="0">
    <w:nsid w:val="778F74CE"/>
    <w:multiLevelType w:val="multilevel"/>
    <w:tmpl w:val="92566C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7D91A75"/>
    <w:multiLevelType w:val="multilevel"/>
    <w:tmpl w:val="EAD800C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133CFC"/>
    <w:multiLevelType w:val="multilevel"/>
    <w:tmpl w:val="9DE8492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17"/>
  </w:num>
  <w:num w:numId="4">
    <w:abstractNumId w:val="23"/>
  </w:num>
  <w:num w:numId="5">
    <w:abstractNumId w:val="39"/>
  </w:num>
  <w:num w:numId="6">
    <w:abstractNumId w:val="10"/>
  </w:num>
  <w:num w:numId="7">
    <w:abstractNumId w:val="37"/>
  </w:num>
  <w:num w:numId="8">
    <w:abstractNumId w:val="30"/>
  </w:num>
  <w:num w:numId="9">
    <w:abstractNumId w:val="11"/>
  </w:num>
  <w:num w:numId="10">
    <w:abstractNumId w:val="35"/>
  </w:num>
  <w:num w:numId="11">
    <w:abstractNumId w:val="14"/>
  </w:num>
  <w:num w:numId="12">
    <w:abstractNumId w:val="19"/>
  </w:num>
  <w:num w:numId="13">
    <w:abstractNumId w:val="9"/>
  </w:num>
  <w:num w:numId="14">
    <w:abstractNumId w:val="44"/>
  </w:num>
  <w:num w:numId="15">
    <w:abstractNumId w:val="43"/>
  </w:num>
  <w:num w:numId="16">
    <w:abstractNumId w:val="28"/>
  </w:num>
  <w:num w:numId="17">
    <w:abstractNumId w:val="2"/>
  </w:num>
  <w:num w:numId="18">
    <w:abstractNumId w:val="20"/>
  </w:num>
  <w:num w:numId="19">
    <w:abstractNumId w:val="40"/>
  </w:num>
  <w:num w:numId="20">
    <w:abstractNumId w:val="42"/>
  </w:num>
  <w:num w:numId="21">
    <w:abstractNumId w:val="8"/>
  </w:num>
  <w:num w:numId="22">
    <w:abstractNumId w:val="33"/>
  </w:num>
  <w:num w:numId="23">
    <w:abstractNumId w:val="41"/>
  </w:num>
  <w:num w:numId="24">
    <w:abstractNumId w:val="29"/>
  </w:num>
  <w:num w:numId="25">
    <w:abstractNumId w:val="4"/>
  </w:num>
  <w:num w:numId="26">
    <w:abstractNumId w:val="18"/>
    <w:lvlOverride w:ilvl="0">
      <w:startOverride w:val="1"/>
    </w:lvlOverride>
  </w:num>
  <w:num w:numId="27">
    <w:abstractNumId w:val="18"/>
  </w:num>
  <w:num w:numId="28">
    <w:abstractNumId w:val="32"/>
    <w:lvlOverride w:ilvl="0"/>
    <w:lvlOverride w:ilvl="1"/>
    <w:lvlOverride w:ilvl="2"/>
    <w:lvlOverride w:ilvl="3">
      <w:startOverride w:val="1"/>
    </w:lvlOverride>
  </w:num>
  <w:num w:numId="29">
    <w:abstractNumId w:val="32"/>
  </w:num>
  <w:num w:numId="30">
    <w:abstractNumId w:val="7"/>
    <w:lvlOverride w:ilvl="0">
      <w:startOverride w:val="1"/>
    </w:lvlOverride>
  </w:num>
  <w:num w:numId="31">
    <w:abstractNumId w:val="7"/>
  </w:num>
  <w:num w:numId="32">
    <w:abstractNumId w:val="26"/>
  </w:num>
  <w:num w:numId="33">
    <w:abstractNumId w:val="36"/>
  </w:num>
  <w:num w:numId="34">
    <w:abstractNumId w:val="31"/>
  </w:num>
  <w:num w:numId="35">
    <w:abstractNumId w:val="5"/>
  </w:num>
  <w:num w:numId="36">
    <w:abstractNumId w:val="3"/>
  </w:num>
  <w:num w:numId="37">
    <w:abstractNumId w:val="25"/>
  </w:num>
  <w:num w:numId="38">
    <w:abstractNumId w:val="12"/>
  </w:num>
  <w:num w:numId="39">
    <w:abstractNumId w:val="34"/>
  </w:num>
  <w:num w:numId="40">
    <w:abstractNumId w:val="22"/>
  </w:num>
  <w:num w:numId="41">
    <w:abstractNumId w:val="24"/>
  </w:num>
  <w:num w:numId="42">
    <w:abstractNumId w:val="27"/>
  </w:num>
  <w:num w:numId="43">
    <w:abstractNumId w:val="38"/>
  </w:num>
  <w:num w:numId="44">
    <w:abstractNumId w:val="21"/>
  </w:num>
  <w:num w:numId="45">
    <w:abstractNumId w:val="16"/>
  </w:num>
  <w:num w:numId="46">
    <w:abstractNumId w:val="15"/>
  </w:num>
  <w:num w:numId="47">
    <w:abstractNumId w:val="6"/>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55D5A"/>
    <w:rsid w:val="00070438"/>
    <w:rsid w:val="00077647"/>
    <w:rsid w:val="000A3E06"/>
    <w:rsid w:val="000B0E4A"/>
    <w:rsid w:val="000D0A17"/>
    <w:rsid w:val="000D32DC"/>
    <w:rsid w:val="000E0ECA"/>
    <w:rsid w:val="000E419B"/>
    <w:rsid w:val="000E54BB"/>
    <w:rsid w:val="001134FB"/>
    <w:rsid w:val="0013632B"/>
    <w:rsid w:val="00175639"/>
    <w:rsid w:val="00196734"/>
    <w:rsid w:val="001A7C4E"/>
    <w:rsid w:val="001C2445"/>
    <w:rsid w:val="001F6C80"/>
    <w:rsid w:val="00205EA0"/>
    <w:rsid w:val="00211348"/>
    <w:rsid w:val="00212C08"/>
    <w:rsid w:val="002131FC"/>
    <w:rsid w:val="00231524"/>
    <w:rsid w:val="00270EE1"/>
    <w:rsid w:val="00276371"/>
    <w:rsid w:val="00276D41"/>
    <w:rsid w:val="00291BF7"/>
    <w:rsid w:val="002B76C3"/>
    <w:rsid w:val="002C574E"/>
    <w:rsid w:val="002D3956"/>
    <w:rsid w:val="002D48BE"/>
    <w:rsid w:val="002F4540"/>
    <w:rsid w:val="0030383B"/>
    <w:rsid w:val="003052AF"/>
    <w:rsid w:val="00335F9F"/>
    <w:rsid w:val="00337332"/>
    <w:rsid w:val="00346C00"/>
    <w:rsid w:val="00351662"/>
    <w:rsid w:val="003547E0"/>
    <w:rsid w:val="00354A18"/>
    <w:rsid w:val="00357215"/>
    <w:rsid w:val="003661A4"/>
    <w:rsid w:val="00372CE3"/>
    <w:rsid w:val="00374C4A"/>
    <w:rsid w:val="003769B0"/>
    <w:rsid w:val="00384C53"/>
    <w:rsid w:val="0039448A"/>
    <w:rsid w:val="003A1CEF"/>
    <w:rsid w:val="003B0125"/>
    <w:rsid w:val="003B4AA1"/>
    <w:rsid w:val="003F4BA3"/>
    <w:rsid w:val="00402FBD"/>
    <w:rsid w:val="00445CB3"/>
    <w:rsid w:val="004939A7"/>
    <w:rsid w:val="0049465F"/>
    <w:rsid w:val="00496B68"/>
    <w:rsid w:val="004A3B2F"/>
    <w:rsid w:val="004A52E1"/>
    <w:rsid w:val="004A7EC7"/>
    <w:rsid w:val="004B5F6E"/>
    <w:rsid w:val="004C3112"/>
    <w:rsid w:val="004F1EA3"/>
    <w:rsid w:val="004F5805"/>
    <w:rsid w:val="00500F46"/>
    <w:rsid w:val="005029D0"/>
    <w:rsid w:val="00506BB0"/>
    <w:rsid w:val="00526CDD"/>
    <w:rsid w:val="00550FEE"/>
    <w:rsid w:val="00566A84"/>
    <w:rsid w:val="00585C01"/>
    <w:rsid w:val="00593B68"/>
    <w:rsid w:val="00595D05"/>
    <w:rsid w:val="005A2B16"/>
    <w:rsid w:val="005B60BB"/>
    <w:rsid w:val="005D1495"/>
    <w:rsid w:val="005E329C"/>
    <w:rsid w:val="005E5194"/>
    <w:rsid w:val="006472FC"/>
    <w:rsid w:val="00653CC0"/>
    <w:rsid w:val="006747BD"/>
    <w:rsid w:val="00686BB7"/>
    <w:rsid w:val="00697629"/>
    <w:rsid w:val="006A7B13"/>
    <w:rsid w:val="006B4607"/>
    <w:rsid w:val="006D6DE5"/>
    <w:rsid w:val="006D7D90"/>
    <w:rsid w:val="006E5990"/>
    <w:rsid w:val="0073147C"/>
    <w:rsid w:val="00746842"/>
    <w:rsid w:val="00751354"/>
    <w:rsid w:val="00753236"/>
    <w:rsid w:val="00766CCF"/>
    <w:rsid w:val="007B3271"/>
    <w:rsid w:val="007C55B7"/>
    <w:rsid w:val="007D42D7"/>
    <w:rsid w:val="007D6CD1"/>
    <w:rsid w:val="007E0AB1"/>
    <w:rsid w:val="00805DF6"/>
    <w:rsid w:val="00812D5E"/>
    <w:rsid w:val="00821F16"/>
    <w:rsid w:val="008307AC"/>
    <w:rsid w:val="008368C0"/>
    <w:rsid w:val="0084396A"/>
    <w:rsid w:val="00852866"/>
    <w:rsid w:val="0085449B"/>
    <w:rsid w:val="00854B7B"/>
    <w:rsid w:val="00861BA3"/>
    <w:rsid w:val="0086681D"/>
    <w:rsid w:val="00892168"/>
    <w:rsid w:val="008A52AE"/>
    <w:rsid w:val="008B5302"/>
    <w:rsid w:val="008B53C1"/>
    <w:rsid w:val="008C1729"/>
    <w:rsid w:val="008C5410"/>
    <w:rsid w:val="008C75DD"/>
    <w:rsid w:val="008D388A"/>
    <w:rsid w:val="008D5E9E"/>
    <w:rsid w:val="008F209D"/>
    <w:rsid w:val="008F2921"/>
    <w:rsid w:val="008F2B4D"/>
    <w:rsid w:val="00914946"/>
    <w:rsid w:val="009470D6"/>
    <w:rsid w:val="00961449"/>
    <w:rsid w:val="009945FA"/>
    <w:rsid w:val="009B4C69"/>
    <w:rsid w:val="009D26A1"/>
    <w:rsid w:val="009D4C4D"/>
    <w:rsid w:val="009E0D46"/>
    <w:rsid w:val="009F68E1"/>
    <w:rsid w:val="00A20076"/>
    <w:rsid w:val="00A36F46"/>
    <w:rsid w:val="00A51732"/>
    <w:rsid w:val="00A52C29"/>
    <w:rsid w:val="00A7234D"/>
    <w:rsid w:val="00A82F87"/>
    <w:rsid w:val="00A851FA"/>
    <w:rsid w:val="00A92363"/>
    <w:rsid w:val="00AD42F3"/>
    <w:rsid w:val="00AD76E4"/>
    <w:rsid w:val="00AE1B4F"/>
    <w:rsid w:val="00AF29C4"/>
    <w:rsid w:val="00B036EB"/>
    <w:rsid w:val="00B03A75"/>
    <w:rsid w:val="00B27222"/>
    <w:rsid w:val="00B42C34"/>
    <w:rsid w:val="00B5408B"/>
    <w:rsid w:val="00B555A4"/>
    <w:rsid w:val="00B61F8A"/>
    <w:rsid w:val="00B62837"/>
    <w:rsid w:val="00B66B96"/>
    <w:rsid w:val="00B93F15"/>
    <w:rsid w:val="00B95AA2"/>
    <w:rsid w:val="00B9730E"/>
    <w:rsid w:val="00BA4E61"/>
    <w:rsid w:val="00BB0419"/>
    <w:rsid w:val="00BF6327"/>
    <w:rsid w:val="00C00FE8"/>
    <w:rsid w:val="00C067F0"/>
    <w:rsid w:val="00C11541"/>
    <w:rsid w:val="00C158C4"/>
    <w:rsid w:val="00C22414"/>
    <w:rsid w:val="00C26DB2"/>
    <w:rsid w:val="00C32683"/>
    <w:rsid w:val="00C37310"/>
    <w:rsid w:val="00C51599"/>
    <w:rsid w:val="00C52959"/>
    <w:rsid w:val="00C65F4B"/>
    <w:rsid w:val="00C736D5"/>
    <w:rsid w:val="00C75E8A"/>
    <w:rsid w:val="00C90714"/>
    <w:rsid w:val="00C9442A"/>
    <w:rsid w:val="00CD4746"/>
    <w:rsid w:val="00D005B3"/>
    <w:rsid w:val="00D05925"/>
    <w:rsid w:val="00D06D36"/>
    <w:rsid w:val="00D16140"/>
    <w:rsid w:val="00D177F9"/>
    <w:rsid w:val="00D35F02"/>
    <w:rsid w:val="00D40690"/>
    <w:rsid w:val="00D61AA4"/>
    <w:rsid w:val="00D75F49"/>
    <w:rsid w:val="00DA52A1"/>
    <w:rsid w:val="00DB0D05"/>
    <w:rsid w:val="00DD0035"/>
    <w:rsid w:val="00DF042E"/>
    <w:rsid w:val="00DF5E23"/>
    <w:rsid w:val="00DF5ECD"/>
    <w:rsid w:val="00E01B4D"/>
    <w:rsid w:val="00E2276F"/>
    <w:rsid w:val="00E24822"/>
    <w:rsid w:val="00E55498"/>
    <w:rsid w:val="00EA105E"/>
    <w:rsid w:val="00ED306C"/>
    <w:rsid w:val="00EE493C"/>
    <w:rsid w:val="00EE4C36"/>
    <w:rsid w:val="00EF098F"/>
    <w:rsid w:val="00EF1E4E"/>
    <w:rsid w:val="00EF774E"/>
    <w:rsid w:val="00F26FEC"/>
    <w:rsid w:val="00F27295"/>
    <w:rsid w:val="00F35682"/>
    <w:rsid w:val="00F6381F"/>
    <w:rsid w:val="00F92ECB"/>
    <w:rsid w:val="00FB0D0A"/>
    <w:rsid w:val="00FD078A"/>
    <w:rsid w:val="00FF032A"/>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DB37EDC"/>
  <w15:docId w15:val="{D9F60BCD-822F-49A9-9638-BCC9E2D9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Numerowanie,Obiekt,List Paragraph1,wypunktowanie,normalny tekst,Akapit z listą numerowaną,Podsis rysunku,lp1,Bullet List,FooterText,numbered,Paragraphe de liste1,Bulletr List Paragraph,列出段落,列出段落1,List Paragraph21,Listeafsnit1,L1"/>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character" w:customStyle="1" w:styleId="AkapitzlistZnak">
    <w:name w:val="Akapit z listą Znak"/>
    <w:aliases w:val="Odstavec Znak,Numerowanie Znak,Obiekt Znak,List Paragraph1 Znak,wypunktowanie Znak,normalny tekst Znak,Akapit z listą numerowaną Znak,Podsis rysunku Znak,lp1 Znak,Bullet List Znak,FooterText Znak,numbered Znak,列出段落 Znak,列出段落1 Znak"/>
    <w:link w:val="Akapitzlist"/>
    <w:uiPriority w:val="34"/>
    <w:qFormat/>
    <w:locked/>
    <w:rsid w:val="00D05925"/>
    <w:rPr>
      <w:rFonts w:ascii="Times New Roman" w:eastAsia="Times New Roman" w:hAnsi="Times New Roman" w:cs="Times New Roman"/>
      <w:sz w:val="20"/>
      <w:szCs w:val="20"/>
      <w:lang w:eastAsia="pl-PL"/>
    </w:rPr>
  </w:style>
  <w:style w:type="paragraph" w:customStyle="1" w:styleId="Standard">
    <w:name w:val="Standard"/>
    <w:qFormat/>
    <w:rsid w:val="003661A4"/>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numbering" w:customStyle="1" w:styleId="Numbering3">
    <w:name w:val="Numbering 3"/>
    <w:basedOn w:val="Bezlisty"/>
    <w:rsid w:val="009470D6"/>
    <w:pPr>
      <w:numPr>
        <w:numId w:val="7"/>
      </w:numPr>
    </w:pPr>
  </w:style>
  <w:style w:type="character" w:styleId="Hipercze">
    <w:name w:val="Hyperlink"/>
    <w:uiPriority w:val="99"/>
    <w:unhideWhenUsed/>
    <w:rsid w:val="003547E0"/>
    <w:rPr>
      <w:strike w:val="0"/>
      <w:dstrike w:val="0"/>
      <w:color w:val="115544"/>
      <w:u w:val="none"/>
      <w:effect w:val="none"/>
      <w:shd w:val="clear" w:color="auto" w:fill="auto"/>
    </w:rPr>
  </w:style>
  <w:style w:type="character" w:styleId="Uwydatnienie">
    <w:name w:val="Emphasis"/>
    <w:qFormat/>
    <w:rsid w:val="003547E0"/>
    <w:rPr>
      <w:b/>
      <w:bCs/>
      <w:i/>
      <w:iCs/>
      <w:spacing w:val="10"/>
    </w:rPr>
  </w:style>
  <w:style w:type="character" w:customStyle="1" w:styleId="Nierozpoznanawzmianka1">
    <w:name w:val="Nierozpoznana wzmianka1"/>
    <w:basedOn w:val="Domylnaczcionkaakapitu"/>
    <w:uiPriority w:val="99"/>
    <w:semiHidden/>
    <w:unhideWhenUsed/>
    <w:rsid w:val="00C00FE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351662"/>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35166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68551">
      <w:bodyDiv w:val="1"/>
      <w:marLeft w:val="0"/>
      <w:marRight w:val="0"/>
      <w:marTop w:val="0"/>
      <w:marBottom w:val="0"/>
      <w:divBdr>
        <w:top w:val="none" w:sz="0" w:space="0" w:color="auto"/>
        <w:left w:val="none" w:sz="0" w:space="0" w:color="auto"/>
        <w:bottom w:val="none" w:sz="0" w:space="0" w:color="auto"/>
        <w:right w:val="none" w:sz="0" w:space="0" w:color="auto"/>
      </w:divBdr>
    </w:div>
    <w:div w:id="1018776348">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5859E11C-9100-4698-958E-59C30E91B505}">
  <ds:schemaRef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2C581A-9930-4441-8645-6E411762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0</TotalTime>
  <Pages>10</Pages>
  <Words>3421</Words>
  <Characters>20531</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2</cp:revision>
  <cp:lastPrinted>2022-07-27T07:49:00Z</cp:lastPrinted>
  <dcterms:created xsi:type="dcterms:W3CDTF">2024-01-30T09:10:00Z</dcterms:created>
  <dcterms:modified xsi:type="dcterms:W3CDTF">2024-01-30T09:10:00Z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