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bookmarkStart w:id="0" w:name="_GoBack"/>
      <w:bookmarkEnd w:id="0"/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287CBA95" w14:textId="77777777" w:rsidR="00FF54D3" w:rsidRPr="008970C0" w:rsidRDefault="00FF54D3" w:rsidP="00FF54D3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UMOWA RAMOWA DO POSTĘPOWANIA: </w:t>
      </w:r>
      <w:r w:rsidRPr="008970C0">
        <w:rPr>
          <w:b/>
          <w:bCs/>
          <w:i/>
          <w:iCs/>
        </w:rPr>
        <w:t>„SUKCESYWNY ODBIÓR I ZAGOSPODAROWANIE PALIWA ALTERNATYWNEGO</w:t>
      </w:r>
    </w:p>
    <w:p w14:paraId="540E9E53" w14:textId="77777777" w:rsidR="00FF54D3" w:rsidRPr="008970C0" w:rsidRDefault="00FF54D3" w:rsidP="00FF54D3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b/>
          <w:u w:val="single"/>
        </w:rPr>
      </w:pPr>
      <w:r w:rsidRPr="008970C0">
        <w:rPr>
          <w:b/>
          <w:bCs/>
          <w:i/>
          <w:iCs/>
        </w:rPr>
        <w:t>RDF O KODZIE 19-12-10 z okresem realizacji do 9</w:t>
      </w:r>
      <w:r>
        <w:rPr>
          <w:b/>
          <w:bCs/>
          <w:i/>
          <w:iCs/>
        </w:rPr>
        <w:t>0 dni od dnia podpisania umowy”</w:t>
      </w:r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</w:t>
      </w:r>
      <w:r w:rsidRPr="003F566D">
        <w:lastRenderedPageBreak/>
        <w:t>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2024-07-31T12:39:00Z</dcterms:created>
  <dcterms:modified xsi:type="dcterms:W3CDTF">2024-07-31T12:39:00Z</dcterms:modified>
</cp:coreProperties>
</file>