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37D7" w14:textId="13048336" w:rsidR="00105478" w:rsidRPr="00986BC9" w:rsidRDefault="00105478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3D208A">
        <w:rPr>
          <w:rFonts w:ascii="Times New Roman" w:eastAsia="Calibri" w:hAnsi="Times New Roman" w:cs="Times New Roman"/>
          <w:sz w:val="20"/>
          <w:szCs w:val="20"/>
          <w:lang w:eastAsia="zh-CN"/>
        </w:rPr>
        <w:t>9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3D208A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0745F785" w14:textId="77777777" w:rsidR="00B37849" w:rsidRPr="00105478" w:rsidRDefault="00B37849" w:rsidP="00105478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22355693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73471426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08DCF257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1F49A2E3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66FAA98A" w14:textId="77777777" w:rsidR="00C4103F" w:rsidRPr="00A22DCF" w:rsidRDefault="007118F0" w:rsidP="001054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947137C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6C35BA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A00D2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266CC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F274085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FE2F37A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10A35BE6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66095274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0EAD2C6C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48DDD8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7177BFDB" w14:textId="77777777" w:rsidR="00681614" w:rsidRPr="00681614" w:rsidRDefault="00681614" w:rsidP="00105478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bookmarkEnd w:id="1"/>
    <w:p w14:paraId="1A082986" w14:textId="77777777" w:rsidR="004C4854" w:rsidRPr="00A22DCF" w:rsidRDefault="004C4854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62DC1FC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6C414895" w14:textId="7880A785" w:rsidR="00082B2A" w:rsidRPr="003D208A" w:rsidRDefault="003D208A" w:rsidP="003D208A">
      <w:pPr>
        <w:jc w:val="center"/>
        <w:rPr>
          <w:rFonts w:asciiTheme="majorHAnsi" w:eastAsiaTheme="majorEastAsia" w:hAnsiTheme="majorHAnsi" w:cs="Arial"/>
          <w:bCs/>
          <w:color w:val="000000" w:themeColor="text1"/>
        </w:rPr>
      </w:pPr>
      <w:bookmarkStart w:id="3" w:name="_Hlk126912877"/>
      <w:bookmarkStart w:id="4" w:name="_Hlk159240881"/>
      <w:r>
        <w:rPr>
          <w:rFonts w:asciiTheme="majorHAnsi" w:eastAsiaTheme="majorEastAsia" w:hAnsiTheme="majorHAnsi" w:cs="Arial"/>
          <w:b/>
          <w:color w:val="000000" w:themeColor="text1"/>
        </w:rPr>
        <w:t>„Przebudowa DP  nr</w:t>
      </w:r>
      <w:bookmarkEnd w:id="3"/>
      <w:r>
        <w:rPr>
          <w:rFonts w:asciiTheme="majorHAnsi" w:eastAsiaTheme="majorEastAsia" w:hAnsiTheme="majorHAnsi" w:cs="Arial"/>
          <w:b/>
          <w:color w:val="000000" w:themeColor="text1"/>
        </w:rPr>
        <w:t xml:space="preserve"> 2094R Fredropol-Hermanowice” </w:t>
      </w:r>
      <w:r>
        <w:rPr>
          <w:rFonts w:asciiTheme="majorHAnsi" w:eastAsiaTheme="majorEastAsia" w:hAnsiTheme="majorHAnsi" w:cs="Arial"/>
          <w:bCs/>
          <w:color w:val="000000" w:themeColor="text1"/>
        </w:rPr>
        <w:t>– (zadanie dofinansowane z programu Rządowy Fundusz Polski Ład: Program Inwestycji Strategicznych)</w:t>
      </w:r>
      <w:bookmarkEnd w:id="4"/>
    </w:p>
    <w:p w14:paraId="61D706E2" w14:textId="50306937" w:rsidR="00D409DE" w:rsidRDefault="00E65685" w:rsidP="0010547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2"/>
    <w:p w14:paraId="112FF5C1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7F3A4EF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90B4B06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14A1C18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3248250" w14:textId="77777777" w:rsidR="00105478" w:rsidRDefault="00105478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A7F661" w14:textId="77777777" w:rsidR="00A5207C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A3AD5F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3EEFF2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5B882055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04D3BD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FC79B8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9D67BE8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45C5B0F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EC37E6">
      <w:headerReference w:type="default" r:id="rId8"/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D2FBE" w14:textId="77777777" w:rsidR="00EC37E6" w:rsidRDefault="00EC37E6" w:rsidP="0038231F">
      <w:pPr>
        <w:spacing w:after="0" w:line="240" w:lineRule="auto"/>
      </w:pPr>
      <w:r>
        <w:separator/>
      </w:r>
    </w:p>
  </w:endnote>
  <w:endnote w:type="continuationSeparator" w:id="0">
    <w:p w14:paraId="06AA06C9" w14:textId="77777777" w:rsidR="00EC37E6" w:rsidRDefault="00EC37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8C13" w14:textId="77777777" w:rsidR="00EC37E6" w:rsidRDefault="00EC37E6" w:rsidP="0038231F">
      <w:pPr>
        <w:spacing w:after="0" w:line="240" w:lineRule="auto"/>
      </w:pPr>
      <w:r>
        <w:separator/>
      </w:r>
    </w:p>
  </w:footnote>
  <w:footnote w:type="continuationSeparator" w:id="0">
    <w:p w14:paraId="78248FE1" w14:textId="77777777" w:rsidR="00EC37E6" w:rsidRDefault="00EC37E6" w:rsidP="0038231F">
      <w:pPr>
        <w:spacing w:after="0" w:line="240" w:lineRule="auto"/>
      </w:pPr>
      <w:r>
        <w:continuationSeparator/>
      </w:r>
    </w:p>
  </w:footnote>
  <w:footnote w:id="1">
    <w:p w14:paraId="426A04B2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842EAD7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383391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1F061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7418" w14:textId="4B94594B" w:rsidR="00082B2A" w:rsidRDefault="00082B2A">
    <w:pPr>
      <w:pStyle w:val="Nagwek"/>
    </w:pPr>
    <w:r>
      <w:t xml:space="preserve">                                                  </w:t>
    </w:r>
    <w:r>
      <w:rPr>
        <w:noProof/>
      </w:rPr>
      <w:drawing>
        <wp:inline distT="0" distB="0" distL="0" distR="0" wp14:anchorId="26F75D97" wp14:editId="7ACE3468">
          <wp:extent cx="1344295" cy="423545"/>
          <wp:effectExtent l="0" t="0" r="8255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29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4C83993B" wp14:editId="6F9A55B5">
          <wp:extent cx="1580515" cy="507365"/>
          <wp:effectExtent l="0" t="0" r="635" b="6985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974349">
    <w:abstractNumId w:val="8"/>
  </w:num>
  <w:num w:numId="2" w16cid:durableId="2044550802">
    <w:abstractNumId w:val="1"/>
  </w:num>
  <w:num w:numId="3" w16cid:durableId="1915047151">
    <w:abstractNumId w:val="6"/>
  </w:num>
  <w:num w:numId="4" w16cid:durableId="705955856">
    <w:abstractNumId w:val="11"/>
  </w:num>
  <w:num w:numId="5" w16cid:durableId="1502745139">
    <w:abstractNumId w:val="9"/>
  </w:num>
  <w:num w:numId="6" w16cid:durableId="213926762">
    <w:abstractNumId w:val="5"/>
  </w:num>
  <w:num w:numId="7" w16cid:durableId="817962617">
    <w:abstractNumId w:val="2"/>
  </w:num>
  <w:num w:numId="8" w16cid:durableId="2138141057">
    <w:abstractNumId w:val="10"/>
  </w:num>
  <w:num w:numId="9" w16cid:durableId="166482935">
    <w:abstractNumId w:val="0"/>
  </w:num>
  <w:num w:numId="10" w16cid:durableId="1817648275">
    <w:abstractNumId w:val="4"/>
  </w:num>
  <w:num w:numId="11" w16cid:durableId="1357348168">
    <w:abstractNumId w:val="3"/>
  </w:num>
  <w:num w:numId="12" w16cid:durableId="7100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1AC1"/>
    <w:rsid w:val="0004456B"/>
    <w:rsid w:val="00064063"/>
    <w:rsid w:val="00066102"/>
    <w:rsid w:val="00073C3D"/>
    <w:rsid w:val="000809B6"/>
    <w:rsid w:val="00082B2A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42CB"/>
    <w:rsid w:val="00177C2A"/>
    <w:rsid w:val="00177C74"/>
    <w:rsid w:val="001902D2"/>
    <w:rsid w:val="001B1ECD"/>
    <w:rsid w:val="001C6945"/>
    <w:rsid w:val="001F027E"/>
    <w:rsid w:val="001F0CE2"/>
    <w:rsid w:val="00200BDD"/>
    <w:rsid w:val="00203A40"/>
    <w:rsid w:val="0020561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69E8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7667"/>
    <w:rsid w:val="00350CD9"/>
    <w:rsid w:val="00351F8A"/>
    <w:rsid w:val="00364235"/>
    <w:rsid w:val="00380986"/>
    <w:rsid w:val="0038231F"/>
    <w:rsid w:val="00383EC4"/>
    <w:rsid w:val="00393007"/>
    <w:rsid w:val="0039327B"/>
    <w:rsid w:val="003A2DCF"/>
    <w:rsid w:val="003B2070"/>
    <w:rsid w:val="003B214C"/>
    <w:rsid w:val="003B7238"/>
    <w:rsid w:val="003C3B64"/>
    <w:rsid w:val="003D208A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5700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5CE9"/>
    <w:rsid w:val="00557050"/>
    <w:rsid w:val="005641F0"/>
    <w:rsid w:val="005705B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75C65"/>
    <w:rsid w:val="007840F2"/>
    <w:rsid w:val="0079294C"/>
    <w:rsid w:val="007936D6"/>
    <w:rsid w:val="00795C47"/>
    <w:rsid w:val="007961C8"/>
    <w:rsid w:val="00796DA8"/>
    <w:rsid w:val="007B01C8"/>
    <w:rsid w:val="007B20D7"/>
    <w:rsid w:val="007B426C"/>
    <w:rsid w:val="007D5B61"/>
    <w:rsid w:val="007E2F69"/>
    <w:rsid w:val="007F4EE7"/>
    <w:rsid w:val="00804F07"/>
    <w:rsid w:val="008163AA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199F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471"/>
    <w:rsid w:val="00A41DE9"/>
    <w:rsid w:val="00A5207C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6BA8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13D45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77CB"/>
    <w:rsid w:val="00CB7698"/>
    <w:rsid w:val="00CC5C97"/>
    <w:rsid w:val="00CD0E64"/>
    <w:rsid w:val="00CE37B9"/>
    <w:rsid w:val="00CE78A6"/>
    <w:rsid w:val="00CF09B7"/>
    <w:rsid w:val="00D11CE6"/>
    <w:rsid w:val="00D13B3F"/>
    <w:rsid w:val="00D23F3D"/>
    <w:rsid w:val="00D302EE"/>
    <w:rsid w:val="00D3262B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A14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37E6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5191"/>
    <w:rsid w:val="00F92BC2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4B30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BB46-9638-4D35-8DBC-BD25D562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 Sura</cp:lastModifiedBy>
  <cp:revision>2</cp:revision>
  <cp:lastPrinted>2016-07-26T10:32:00Z</cp:lastPrinted>
  <dcterms:created xsi:type="dcterms:W3CDTF">2024-02-19T13:55:00Z</dcterms:created>
  <dcterms:modified xsi:type="dcterms:W3CDTF">2024-02-19T13:55:00Z</dcterms:modified>
</cp:coreProperties>
</file>