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82C1FBA" w14:textId="769FFB33" w:rsidR="00D06C44" w:rsidRDefault="00953E8B" w:rsidP="00953E8B">
      <w:pPr>
        <w:tabs>
          <w:tab w:val="left" w:pos="7230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</w:rPr>
      </w:pPr>
      <w:bookmarkStart w:id="1" w:name="_Hlk118793815"/>
      <w:r w:rsidRPr="00CA7317">
        <w:rPr>
          <w:rFonts w:asciiTheme="minorHAnsi" w:hAnsiTheme="minorHAnsi" w:cstheme="minorHAnsi"/>
          <w:b/>
          <w:bCs/>
        </w:rPr>
        <w:t xml:space="preserve">Zam. </w:t>
      </w:r>
      <w:bookmarkEnd w:id="1"/>
      <w:r w:rsidR="00162A3B" w:rsidRPr="00162A3B">
        <w:rPr>
          <w:rFonts w:asciiTheme="minorHAnsi" w:hAnsiTheme="minorHAnsi" w:cstheme="minorHAnsi"/>
          <w:b/>
          <w:bCs/>
          <w:color w:val="000000" w:themeColor="text1"/>
        </w:rPr>
        <w:t>52</w:t>
      </w:r>
      <w:r w:rsidRPr="00CA7317">
        <w:rPr>
          <w:rFonts w:asciiTheme="minorHAnsi" w:hAnsiTheme="minorHAnsi" w:cstheme="minorHAnsi"/>
          <w:b/>
          <w:bCs/>
        </w:rPr>
        <w:t>/2023/TP/</w:t>
      </w:r>
      <w:r w:rsidR="00A434AA">
        <w:rPr>
          <w:rFonts w:asciiTheme="minorHAnsi" w:hAnsiTheme="minorHAnsi" w:cstheme="minorHAnsi"/>
          <w:b/>
          <w:bCs/>
        </w:rPr>
        <w:t>KONTENERY</w:t>
      </w: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CBB00D2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DA5B9B">
        <w:rPr>
          <w:rFonts w:asciiTheme="minorHAnsi" w:eastAsia="Times New Roman" w:hAnsiTheme="minorHAnsi" w:cstheme="minorHAnsi"/>
          <w:i/>
        </w:rPr>
        <w:t>CEiDG</w:t>
      </w:r>
      <w:proofErr w:type="spellEnd"/>
      <w:r w:rsidRPr="00DA5B9B">
        <w:rPr>
          <w:rFonts w:asciiTheme="minorHAnsi" w:eastAsia="Times New Roman" w:hAnsiTheme="minorHAnsi" w:cstheme="minorHAnsi"/>
          <w:i/>
        </w:rPr>
        <w:t>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277AEDC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</w:p>
    <w:p w14:paraId="147BEA64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70DBC834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3A9C76D7" w14:textId="76B8F333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2022 r. poz. 1710</w:t>
      </w:r>
      <w:r w:rsidR="00E256D5">
        <w:rPr>
          <w:rFonts w:eastAsia="Times New Roman"/>
          <w:b/>
        </w:rPr>
        <w:t xml:space="preserve"> </w:t>
      </w:r>
      <w:r w:rsidR="00E256D5" w:rsidRPr="0029009D">
        <w:rPr>
          <w:rFonts w:eastAsia="Times New Roman"/>
          <w:b/>
          <w:color w:val="000000" w:themeColor="text1"/>
        </w:rPr>
        <w:t>ze zm.</w:t>
      </w:r>
      <w:r w:rsidRPr="0029009D">
        <w:rPr>
          <w:rFonts w:eastAsia="Times New Roman"/>
          <w:b/>
          <w:color w:val="000000" w:themeColor="text1"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(Dz. U. 2022, poz. 835).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67D1104E" w14:textId="7B6C72EB" w:rsidR="0010682F" w:rsidRDefault="00D06C44" w:rsidP="00D06C44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  <w:bCs/>
          <w:i/>
          <w:iCs/>
        </w:rPr>
      </w:pPr>
      <w:r w:rsidRPr="002236A4">
        <w:rPr>
          <w:rFonts w:eastAsia="Times New Roman"/>
        </w:rPr>
        <w:t xml:space="preserve">Na potrzeby postępowania o udzielenie zamówienia publicznego pt. </w:t>
      </w:r>
      <w:r w:rsidR="0010682F" w:rsidRPr="0010682F">
        <w:rPr>
          <w:rFonts w:eastAsia="Times New Roman"/>
          <w:b/>
          <w:bCs/>
          <w:i/>
          <w:iCs/>
        </w:rPr>
        <w:t xml:space="preserve">Dostawa wraz z montażem </w:t>
      </w:r>
      <w:r w:rsidR="007052B0">
        <w:rPr>
          <w:rFonts w:eastAsia="Times New Roman"/>
          <w:b/>
          <w:bCs/>
          <w:i/>
          <w:iCs/>
        </w:rPr>
        <w:t>laboratoryjnych urządzeń wylęgarniczo-podchodowych</w:t>
      </w:r>
      <w:r w:rsidR="0010682F" w:rsidRPr="0010682F">
        <w:rPr>
          <w:rFonts w:eastAsia="Times New Roman"/>
          <w:b/>
          <w:bCs/>
          <w:i/>
          <w:iCs/>
        </w:rPr>
        <w:t xml:space="preserve"> </w:t>
      </w:r>
      <w:r w:rsidR="00A05F8D">
        <w:rPr>
          <w:rFonts w:eastAsia="Times New Roman"/>
          <w:b/>
          <w:bCs/>
          <w:i/>
          <w:iCs/>
        </w:rPr>
        <w:t>na potrzeby</w:t>
      </w:r>
      <w:r w:rsidR="0010682F" w:rsidRPr="0010682F">
        <w:rPr>
          <w:rFonts w:eastAsia="Times New Roman"/>
          <w:b/>
          <w:bCs/>
          <w:i/>
          <w:iCs/>
        </w:rPr>
        <w:t xml:space="preserve"> realizacji projektu pt. "Kompleksowe wykorzystanie oraz optymalizacja użycia energii odnawialnej w procesie rozrodu ryb, inkubacji ikry oraz podchowu wylęgu i narybku, ze szczególnym uwzględnieniem akwakultury środowiskowej" Umowa </w:t>
      </w:r>
      <w:r w:rsidR="00A05F8D">
        <w:rPr>
          <w:rFonts w:eastAsia="Times New Roman"/>
          <w:b/>
          <w:bCs/>
          <w:i/>
          <w:iCs/>
        </w:rPr>
        <w:br/>
      </w:r>
      <w:r w:rsidR="0010682F" w:rsidRPr="0010682F">
        <w:rPr>
          <w:rFonts w:eastAsia="Times New Roman"/>
          <w:b/>
          <w:bCs/>
          <w:i/>
          <w:iCs/>
        </w:rPr>
        <w:t xml:space="preserve">o dofinansowanie nr 00001-6521.1-OR1400002/17/20 zawarta w dniu </w:t>
      </w:r>
      <w:r w:rsidR="0010682F" w:rsidRPr="00162A3B">
        <w:rPr>
          <w:rFonts w:eastAsia="Times New Roman"/>
          <w:b/>
          <w:bCs/>
          <w:i/>
          <w:iCs/>
          <w:color w:val="000000" w:themeColor="text1"/>
        </w:rPr>
        <w:t>21.07.2020 r</w:t>
      </w:r>
      <w:r w:rsidR="0010682F" w:rsidRPr="0010682F">
        <w:rPr>
          <w:rFonts w:eastAsia="Times New Roman"/>
          <w:b/>
          <w:bCs/>
          <w:i/>
          <w:iCs/>
        </w:rPr>
        <w:t>.</w:t>
      </w:r>
      <w:r w:rsidR="0010682F">
        <w:rPr>
          <w:rFonts w:eastAsia="Times New Roman"/>
          <w:b/>
          <w:bCs/>
          <w:i/>
          <w:iCs/>
        </w:rPr>
        <w:t xml:space="preserve">, </w:t>
      </w:r>
    </w:p>
    <w:p w14:paraId="3C4F311F" w14:textId="6D1F60CA" w:rsidR="00D06C44" w:rsidRPr="00953E8B" w:rsidRDefault="00D06C44" w:rsidP="00D06C44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</w:rPr>
      </w:pPr>
      <w:r w:rsidRPr="002236A4">
        <w:rPr>
          <w:rFonts w:eastAsia="Times New Roman"/>
        </w:rPr>
        <w:t>oświadczam co następuje:</w:t>
      </w:r>
    </w:p>
    <w:p w14:paraId="451C4F19" w14:textId="77777777" w:rsidR="00D06C44" w:rsidRPr="002236A4" w:rsidRDefault="00D06C44" w:rsidP="00D06C4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A134DF1" w14:textId="284DB2CF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nie podlegam wykluczeniu z postępowania na podstawie art. 108 ust</w:t>
      </w:r>
      <w:r w:rsidRPr="000613FD">
        <w:rPr>
          <w:rFonts w:eastAsia="Times New Roman"/>
        </w:rPr>
        <w:t>. 1</w:t>
      </w:r>
      <w:r w:rsidRPr="002236A4">
        <w:rPr>
          <w:rFonts w:eastAsia="Times New Roman"/>
        </w:rPr>
        <w:t xml:space="preserve"> Ustawy Pzp. Ustawy Pzp.</w:t>
      </w:r>
    </w:p>
    <w:p w14:paraId="01A20AEB" w14:textId="47D18524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zachodzą w stosunku do mnie podstawy wykluczenia z postępowania na podstawie art. ……..…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 (podać mająca zastosowanie podstawę wykluczenia spośród wymienionych w art. 108 ust. 1 Ustawy Pzp.). Jednocześnie oświadczam, że w związku z ww. okolicznością, na podstawie art. 110 ust. 2 ustawy Pzp podjąłem następujące środki  naprawcze:*) ………………………………………………………………………………………………………………………………..</w:t>
      </w:r>
    </w:p>
    <w:p w14:paraId="40899038" w14:textId="77777777" w:rsidR="00D06C44" w:rsidRPr="002236A4" w:rsidRDefault="00D06C44" w:rsidP="00D06C4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1AC16CF0" w14:textId="0A268AE7" w:rsidR="00CC0573" w:rsidRPr="00CC0573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nie podlegam wykluczeniu z postępowania na podstawie art. 7 ust. 1 ustawy z dnia 13 kwietnia 2022 r. </w:t>
      </w:r>
      <w:r w:rsidR="0029009D">
        <w:rPr>
          <w:rFonts w:eastAsia="Times New Roman"/>
        </w:rPr>
        <w:br/>
      </w:r>
      <w:r w:rsidRPr="002236A4">
        <w:rPr>
          <w:rFonts w:eastAsia="Times New Roman"/>
        </w:rPr>
        <w:t>o szczególnych rozwiązaniach w zakresie przeciwdziałania wspieraniu agresji na Ukrainę (Dz. U. 2022, poz. 835)</w:t>
      </w:r>
      <w:r w:rsidR="00CC0573" w:rsidRPr="00CC0573">
        <w:t xml:space="preserve"> </w:t>
      </w:r>
    </w:p>
    <w:p w14:paraId="441800CC" w14:textId="75AE0568" w:rsidR="00D06C44" w:rsidRPr="00E256D5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  <w:b/>
          <w:bCs/>
        </w:rPr>
      </w:pPr>
      <w:r w:rsidRPr="00E256D5">
        <w:rPr>
          <w:rFonts w:eastAsia="Times New Roman"/>
          <w:b/>
          <w:bCs/>
        </w:rPr>
        <w:lastRenderedPageBreak/>
        <w:t>wszystkie informacje podane w powyższych oświadczeniach 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1A499F9C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157CD19B" w14:textId="462F626E" w:rsidR="00D06C44" w:rsidRPr="002236A4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Na podstawie § 13 ust. 2 Rozporządzenia Ministra Rozwoju, Pracy i Technologii z dnia 23 grudnia 2020 r. </w:t>
      </w:r>
      <w:r w:rsidR="0029009D">
        <w:rPr>
          <w:rFonts w:eastAsia="Times New Roman"/>
        </w:rPr>
        <w:br/>
      </w:r>
      <w:r w:rsidRPr="002236A4">
        <w:rPr>
          <w:rFonts w:eastAsia="Times New Roman"/>
        </w:rPr>
        <w:t xml:space="preserve">w sprawie podmiotowych środków dowodowych oraz innych dokumentów lub oświadczeń, jakich może żądać zamawiający od wykonawcy (Dz. U. z 2020 r. poz. 2415) </w:t>
      </w:r>
      <w:r w:rsidR="0029009D">
        <w:rPr>
          <w:rFonts w:eastAsia="Times New Roman"/>
        </w:rPr>
        <w:t xml:space="preserve">oraz </w:t>
      </w:r>
      <w:r w:rsidR="0029009D" w:rsidRPr="005C5793">
        <w:rPr>
          <w:rFonts w:eastAsia="Times New Roman"/>
          <w:color w:val="000000" w:themeColor="text1"/>
        </w:rPr>
        <w:t>(</w:t>
      </w:r>
      <w:r w:rsidR="0029009D" w:rsidRPr="005C5793">
        <w:rPr>
          <w:rFonts w:asciiTheme="minorHAnsi" w:eastAsia="Times New Roman" w:hAnsiTheme="minorHAnsi" w:cstheme="minorHAnsi"/>
          <w:color w:val="000000" w:themeColor="text1"/>
          <w:lang w:eastAsia="ar-SA"/>
        </w:rPr>
        <w:t xml:space="preserve">Dz.U. 7 września 2023 r., poz.1824), </w:t>
      </w:r>
      <w:r w:rsidRPr="002236A4">
        <w:rPr>
          <w:rFonts w:eastAsia="Times New Roman"/>
        </w:rPr>
        <w:t>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7081E80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2AFEBCD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1F5F06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314DD4A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46324273" w14:textId="77777777" w:rsidR="00D06C44" w:rsidRPr="002236A4" w:rsidRDefault="00D06C44" w:rsidP="00D06C4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112C21E7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51D528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F36340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4336B2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A2E6B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B7A377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AE145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103A5842" w:rsidR="00073F6B" w:rsidRPr="00D06C44" w:rsidRDefault="00073F6B" w:rsidP="00D06C44"/>
    <w:sectPr w:rsidR="00073F6B" w:rsidRPr="00D06C44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B10D1" w14:textId="77777777" w:rsidR="0085712B" w:rsidRDefault="0085712B">
      <w:r>
        <w:separator/>
      </w:r>
    </w:p>
  </w:endnote>
  <w:endnote w:type="continuationSeparator" w:id="0">
    <w:p w14:paraId="0B3F3CA5" w14:textId="77777777" w:rsidR="0085712B" w:rsidRDefault="0085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CE129" w14:textId="77777777" w:rsidR="0085712B" w:rsidRDefault="0085712B">
      <w:bookmarkStart w:id="0" w:name="_Hlk128741343"/>
      <w:bookmarkEnd w:id="0"/>
      <w:r>
        <w:separator/>
      </w:r>
    </w:p>
  </w:footnote>
  <w:footnote w:type="continuationSeparator" w:id="0">
    <w:p w14:paraId="7E960F1B" w14:textId="77777777" w:rsidR="0085712B" w:rsidRDefault="0085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C3B3" w14:textId="5E1B7BA6" w:rsidR="00953E8B" w:rsidRPr="00CA7317" w:rsidRDefault="000B528F" w:rsidP="00953E8B">
    <w:pPr>
      <w:pStyle w:val="Podtytu"/>
      <w:jc w:val="both"/>
      <w:rPr>
        <w:sz w:val="20"/>
        <w:lang w:val="pl-PL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bookmarkStart w:id="2" w:name="_Hlk128739864"/>
    <w:bookmarkStart w:id="3" w:name="_Hlk128739865"/>
    <w:bookmarkStart w:id="4" w:name="_Hlk128739873"/>
    <w:bookmarkStart w:id="5" w:name="_Hlk128739874"/>
    <w:bookmarkStart w:id="6" w:name="_Hlk128739876"/>
    <w:bookmarkStart w:id="7" w:name="_Hlk128739877"/>
    <w:bookmarkStart w:id="8" w:name="_Hlk128739878"/>
    <w:bookmarkStart w:id="9" w:name="_Hlk128739879"/>
    <w:bookmarkStart w:id="10" w:name="_Hlk128739880"/>
    <w:bookmarkStart w:id="11" w:name="_Hlk128739881"/>
    <w:bookmarkStart w:id="12" w:name="_Hlk128739883"/>
    <w:bookmarkStart w:id="13" w:name="_Hlk128739884"/>
    <w:bookmarkStart w:id="14" w:name="_Hlk128739885"/>
    <w:bookmarkStart w:id="15" w:name="_Hlk128739886"/>
    <w:bookmarkStart w:id="16" w:name="_Hlk128739887"/>
    <w:bookmarkStart w:id="17" w:name="_Hlk128739888"/>
    <w:bookmarkStart w:id="18" w:name="_Hlk128740776"/>
    <w:bookmarkStart w:id="19" w:name="_Hlk128740777"/>
    <w:bookmarkStart w:id="20" w:name="_Hlk128740778"/>
    <w:bookmarkStart w:id="21" w:name="_Hlk128740779"/>
    <w:bookmarkStart w:id="22" w:name="_Hlk128740781"/>
    <w:bookmarkStart w:id="23" w:name="_Hlk128740782"/>
    <w:bookmarkStart w:id="24" w:name="_Hlk128740783"/>
    <w:bookmarkStart w:id="25" w:name="_Hlk128740784"/>
    <w:bookmarkStart w:id="26" w:name="_Hlk128740785"/>
    <w:bookmarkStart w:id="27" w:name="_Hlk128740786"/>
    <w:bookmarkStart w:id="28" w:name="_Hlk128740787"/>
    <w:bookmarkStart w:id="29" w:name="_Hlk128740788"/>
    <w:bookmarkStart w:id="30" w:name="_Hlk128740789"/>
    <w:bookmarkStart w:id="31" w:name="_Hlk128740790"/>
    <w:bookmarkStart w:id="32" w:name="_Hlk128740791"/>
    <w:bookmarkStart w:id="33" w:name="_Hlk128740792"/>
    <w:bookmarkStart w:id="34" w:name="_Hlk128740793"/>
    <w:bookmarkStart w:id="35" w:name="_Hlk128740794"/>
    <w:r w:rsidR="00953E8B" w:rsidRPr="00050FA1">
      <w:rPr>
        <w:sz w:val="20"/>
        <w:lang w:val="pl-PL"/>
      </w:rPr>
      <w:t xml:space="preserve">                                                   </w:t>
    </w:r>
    <w:r w:rsidR="00953E8B">
      <w:rPr>
        <w:sz w:val="20"/>
        <w:lang w:val="pl-PL"/>
      </w:rPr>
      <w:t xml:space="preserve">                 </w:t>
    </w:r>
    <w:r w:rsidR="00953E8B" w:rsidRPr="00050FA1">
      <w:rPr>
        <w:sz w:val="20"/>
        <w:lang w:val="pl-PL"/>
      </w:rPr>
      <w:t xml:space="preserve">         </w:t>
    </w:r>
    <w:bookmarkStart w:id="36" w:name="_Hlk128741327"/>
    <w:bookmarkStart w:id="37" w:name="_Hlk128741328"/>
    <w:bookmarkStart w:id="38" w:name="_Hlk128741329"/>
    <w:bookmarkStart w:id="39" w:name="_Hlk128741330"/>
    <w:bookmarkStart w:id="40" w:name="_Hlk128741331"/>
    <w:bookmarkStart w:id="41" w:name="_Hlk128741332"/>
    <w:r w:rsidR="00953E8B" w:rsidRPr="00050FA1">
      <w:rPr>
        <w:sz w:val="20"/>
        <w:lang w:val="pl-PL"/>
      </w:rPr>
      <w:t xml:space="preserve">       </w:t>
    </w:r>
    <w:r w:rsidR="00953E8B">
      <w:rPr>
        <w:noProof/>
        <w:sz w:val="20"/>
        <w:lang w:val="pl-PL"/>
      </w:rPr>
      <w:drawing>
        <wp:inline distT="0" distB="0" distL="0" distR="0" wp14:anchorId="5E9E2927" wp14:editId="749DB80C">
          <wp:extent cx="1685925" cy="542925"/>
          <wp:effectExtent l="0" t="0" r="0" b="0"/>
          <wp:docPr id="1" name="Obraz 1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E8B" w:rsidRPr="00050FA1">
      <w:rPr>
        <w:sz w:val="20"/>
        <w:lang w:val="pl-PL"/>
      </w:rPr>
      <w:t xml:space="preserve">                                            </w:t>
    </w:r>
    <w:r w:rsidR="00953E8B">
      <w:rPr>
        <w:sz w:val="20"/>
        <w:lang w:val="pl-PL"/>
      </w:rPr>
      <w:t xml:space="preserve">                 </w:t>
    </w:r>
    <w:r w:rsidR="00953E8B" w:rsidRPr="00050FA1">
      <w:rPr>
        <w:sz w:val="20"/>
        <w:lang w:val="pl-PL"/>
      </w:rPr>
      <w:t xml:space="preserve">         </w:t>
    </w:r>
    <w:r w:rsidR="00953E8B">
      <w:rPr>
        <w:noProof/>
        <w:sz w:val="20"/>
        <w:lang w:val="pl-PL"/>
      </w:rPr>
      <w:drawing>
        <wp:inline distT="0" distB="0" distL="0" distR="0" wp14:anchorId="61AAA05D" wp14:editId="69D7014D">
          <wp:extent cx="1962150" cy="466725"/>
          <wp:effectExtent l="0" t="0" r="0" b="0"/>
          <wp:docPr id="5" name="Obraz 10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E8B" w:rsidRPr="00050FA1">
      <w:rPr>
        <w:sz w:val="20"/>
        <w:lang w:val="pl-PL"/>
      </w:rPr>
      <w:t xml:space="preserve">                                                                                                         </w:t>
    </w:r>
  </w:p>
  <w:p w14:paraId="5B57A8D3" w14:textId="451112B9" w:rsidR="00953E8B" w:rsidRPr="00A434AA" w:rsidRDefault="00953E8B" w:rsidP="00A434AA">
    <w:pPr>
      <w:pStyle w:val="Nagwek"/>
      <w:jc w:val="center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7859C7ED" wp14:editId="2757D0F3">
          <wp:extent cx="3741420" cy="586718"/>
          <wp:effectExtent l="0" t="0" r="0" b="4445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9793" cy="606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</w:t>
    </w:r>
    <w:bookmarkEnd w:id="36"/>
    <w:bookmarkEnd w:id="37"/>
    <w:bookmarkEnd w:id="38"/>
    <w:bookmarkEnd w:id="39"/>
    <w:bookmarkEnd w:id="40"/>
    <w:bookmarkEnd w:id="41"/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1"/>
  </w:num>
  <w:num w:numId="3" w16cid:durableId="7957549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9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40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7"/>
  </w:num>
  <w:num w:numId="11" w16cid:durableId="823358031">
    <w:abstractNumId w:val="36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2"/>
  </w:num>
  <w:num w:numId="15" w16cid:durableId="506481430">
    <w:abstractNumId w:val="25"/>
  </w:num>
  <w:num w:numId="16" w16cid:durableId="1414008131">
    <w:abstractNumId w:val="28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5"/>
  </w:num>
  <w:num w:numId="20" w16cid:durableId="163478514">
    <w:abstractNumId w:val="27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4"/>
  </w:num>
  <w:num w:numId="25" w16cid:durableId="1752195308">
    <w:abstractNumId w:val="9"/>
  </w:num>
  <w:num w:numId="26" w16cid:durableId="93134203">
    <w:abstractNumId w:val="46"/>
  </w:num>
  <w:num w:numId="27" w16cid:durableId="862788998">
    <w:abstractNumId w:val="34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3"/>
  </w:num>
  <w:num w:numId="32" w16cid:durableId="1685670221">
    <w:abstractNumId w:val="38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30"/>
  </w:num>
  <w:num w:numId="39" w16cid:durableId="137365369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2"/>
  </w:num>
  <w:num w:numId="41" w16cid:durableId="706412962">
    <w:abstractNumId w:val="17"/>
  </w:num>
  <w:num w:numId="42" w16cid:durableId="1761372213">
    <w:abstractNumId w:val="33"/>
  </w:num>
  <w:num w:numId="43" w16cid:durableId="2050688572">
    <w:abstractNumId w:val="35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1341664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3FD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209F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407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82F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2A3B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825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09D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59C4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188A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793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2615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2B0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3FE1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12B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39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3E8B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5F8D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435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34AA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399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0573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6D5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48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3035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Michał Kajda</cp:lastModifiedBy>
  <cp:revision>30</cp:revision>
  <cp:lastPrinted>2022-08-16T10:31:00Z</cp:lastPrinted>
  <dcterms:created xsi:type="dcterms:W3CDTF">2022-11-07T09:24:00Z</dcterms:created>
  <dcterms:modified xsi:type="dcterms:W3CDTF">2023-09-22T10:41:00Z</dcterms:modified>
</cp:coreProperties>
</file>