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925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F925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925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F925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75119D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75119D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5119D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681B"/>
    <w:rsid w:val="00AB723D"/>
    <w:rsid w:val="00AD0929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00DB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73140"/>
    <w:rsid w:val="00DA5411"/>
    <w:rsid w:val="00DB1CD9"/>
    <w:rsid w:val="00DB5283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252C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2022-06-21T09:34:00Z</dcterms:modified>
</cp:coreProperties>
</file>