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83"/>
        <w:gridCol w:w="2053"/>
        <w:gridCol w:w="1999"/>
        <w:gridCol w:w="1999"/>
        <w:gridCol w:w="2000"/>
        <w:gridCol w:w="2000"/>
        <w:gridCol w:w="1960"/>
      </w:tblGrid>
      <w:tr w:rsidR="00656FAD" w:rsidRPr="008735A0" w14:paraId="61997D6C" w14:textId="78F71767" w:rsidTr="00240A9E">
        <w:tc>
          <w:tcPr>
            <w:tcW w:w="1983" w:type="dxa"/>
          </w:tcPr>
          <w:p w14:paraId="3C6D8386" w14:textId="77777777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1" w:type="dxa"/>
            <w:gridSpan w:val="6"/>
          </w:tcPr>
          <w:p w14:paraId="3A49B365" w14:textId="68A4E8B7" w:rsidR="00656FAD" w:rsidRPr="008735A0" w:rsidRDefault="00656FAD" w:rsidP="00656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656FAD" w:rsidRPr="008735A0" w14:paraId="112D28BB" w14:textId="3873EF9A" w:rsidTr="00240A9E">
        <w:tc>
          <w:tcPr>
            <w:tcW w:w="1983" w:type="dxa"/>
          </w:tcPr>
          <w:p w14:paraId="17ED2C44" w14:textId="77777777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0C7D83E" w14:textId="1BA7F78E" w:rsidR="00656FAD" w:rsidRPr="008735A0" w:rsidRDefault="00656FAD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0 – 10</w:t>
            </w:r>
            <w:r w:rsidR="00C77B6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</w:tcPr>
          <w:p w14:paraId="0DBF6418" w14:textId="54F69D3D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56FAD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9" w:type="dxa"/>
          </w:tcPr>
          <w:p w14:paraId="026FAE96" w14:textId="0D2A3EE4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21-35</w:t>
            </w:r>
          </w:p>
        </w:tc>
        <w:tc>
          <w:tcPr>
            <w:tcW w:w="2000" w:type="dxa"/>
          </w:tcPr>
          <w:p w14:paraId="11896283" w14:textId="1FECBF0F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36-50</w:t>
            </w:r>
          </w:p>
        </w:tc>
        <w:tc>
          <w:tcPr>
            <w:tcW w:w="2000" w:type="dxa"/>
          </w:tcPr>
          <w:p w14:paraId="5E94E54A" w14:textId="431D5288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51-80</w:t>
            </w:r>
          </w:p>
        </w:tc>
        <w:tc>
          <w:tcPr>
            <w:tcW w:w="1960" w:type="dxa"/>
          </w:tcPr>
          <w:p w14:paraId="52BBAC7A" w14:textId="1FE77F65" w:rsidR="00656FAD" w:rsidRPr="008735A0" w:rsidRDefault="00240A9E" w:rsidP="00656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81 - wzwyż</w:t>
            </w:r>
          </w:p>
        </w:tc>
      </w:tr>
      <w:tr w:rsidR="00C77B6B" w:rsidRPr="008735A0" w14:paraId="1CC27347" w14:textId="77777777" w:rsidTr="00240A9E">
        <w:tc>
          <w:tcPr>
            <w:tcW w:w="1983" w:type="dxa"/>
          </w:tcPr>
          <w:p w14:paraId="13D8DFF3" w14:textId="5384ED0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1 przerwa kawowa</w:t>
            </w:r>
          </w:p>
        </w:tc>
        <w:tc>
          <w:tcPr>
            <w:tcW w:w="2053" w:type="dxa"/>
          </w:tcPr>
          <w:p w14:paraId="37E86A55" w14:textId="55FF7E79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FF6CDB7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43344" w14:textId="140860BE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6DBE4CC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8949203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F5DD7" w14:textId="068AF29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032F588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A64169F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FEC67" w14:textId="1B89573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D7E6527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4FB94E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D2075" w14:textId="7EE3699C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672AA4C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00A3C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2F7DA" w14:textId="7557924F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56D38FF" w14:textId="3B94DEA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1A3051ED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B4DBE" w14:textId="592E938B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C77B6B" w:rsidRPr="008735A0" w14:paraId="1672747D" w14:textId="77777777" w:rsidTr="00240A9E">
        <w:tc>
          <w:tcPr>
            <w:tcW w:w="1983" w:type="dxa"/>
          </w:tcPr>
          <w:p w14:paraId="15AD1B98" w14:textId="0BAC752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2 przerwy kawowe</w:t>
            </w:r>
          </w:p>
        </w:tc>
        <w:tc>
          <w:tcPr>
            <w:tcW w:w="2053" w:type="dxa"/>
          </w:tcPr>
          <w:p w14:paraId="576C6DBE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5BAF36D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84B0B" w14:textId="2019A1E6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465947CC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2435AC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3C102" w14:textId="6ADF2465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9E01359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45330A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045AB" w14:textId="0D841BEC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149582F8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6CE120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D5FBB" w14:textId="202FEF7F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BF46A14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A962E26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E3BA8" w14:textId="6A03AEE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6EEC8135" w14:textId="2A59D6F8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225B1C3" w14:textId="77777777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39B1E" w14:textId="5398B605" w:rsidR="00C77B6B" w:rsidRPr="008735A0" w:rsidRDefault="00C77B6B" w:rsidP="00C77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0BFADA1" w14:textId="77777777" w:rsidTr="00240A9E">
        <w:tc>
          <w:tcPr>
            <w:tcW w:w="1983" w:type="dxa"/>
          </w:tcPr>
          <w:p w14:paraId="50216DE8" w14:textId="0CB3379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Przerwa ciągła całodniowa</w:t>
            </w:r>
          </w:p>
        </w:tc>
        <w:tc>
          <w:tcPr>
            <w:tcW w:w="2053" w:type="dxa"/>
          </w:tcPr>
          <w:p w14:paraId="0440F22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A95B14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240A3" w14:textId="6BBDFF9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730298F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5B44C5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68182" w14:textId="30E2BB5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0539E8D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9A6AA6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33F54" w14:textId="29E49FB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2CF147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D5087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150F4" w14:textId="355BA59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17EBA39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5EE96C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B9FDE" w14:textId="6D1AB3A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346B987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1EC5C68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0F1F8" w14:textId="245D2D9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0AFFA267" w14:textId="77777777" w:rsidTr="00240A9E">
        <w:tc>
          <w:tcPr>
            <w:tcW w:w="1983" w:type="dxa"/>
          </w:tcPr>
          <w:p w14:paraId="32C6506D" w14:textId="420C7CC8" w:rsidR="002C5A2B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przerw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kawow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+ przekąski zimne</w:t>
            </w:r>
          </w:p>
        </w:tc>
        <w:tc>
          <w:tcPr>
            <w:tcW w:w="2053" w:type="dxa"/>
          </w:tcPr>
          <w:p w14:paraId="6BD144F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64FA01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83E02" w14:textId="47BE1DA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5114B9B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326A6E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FDFD1" w14:textId="248BB41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6599CC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6E02BB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A2FF6" w14:textId="1E877FEA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35F027F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93A56C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EE4CF" w14:textId="4F42ED0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5EE1FC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B4523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C972B" w14:textId="558C082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0EE51E0F" w14:textId="3697D00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6BED3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0086A" w14:textId="7821752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0B795E70" w14:textId="77777777" w:rsidTr="00240A9E">
        <w:tc>
          <w:tcPr>
            <w:tcW w:w="1983" w:type="dxa"/>
          </w:tcPr>
          <w:p w14:paraId="3230D454" w14:textId="35D2E36B" w:rsidR="002C5A2B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przerw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kawow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C5A2B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+ lunch (zupa + drugie danie)</w:t>
            </w:r>
          </w:p>
        </w:tc>
        <w:tc>
          <w:tcPr>
            <w:tcW w:w="2053" w:type="dxa"/>
          </w:tcPr>
          <w:p w14:paraId="5AECFC1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090CC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E648C" w14:textId="5E00A23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6FC0BC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018289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41404" w14:textId="7914706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8791CF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958011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0D064" w14:textId="202869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5203F64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D0B91D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77E99" w14:textId="4968C2B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2D8D615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3DBEE3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806735" w14:textId="5302CB09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99CCBC4" w14:textId="3B7D3D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F41DC2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43BDD" w14:textId="2D33E8F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AFE443B" w14:textId="77777777" w:rsidTr="00240A9E">
        <w:tc>
          <w:tcPr>
            <w:tcW w:w="1983" w:type="dxa"/>
          </w:tcPr>
          <w:p w14:paraId="7EDC4E20" w14:textId="23F8D7A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(zupa + drugie danie) – serwowany na zastawie</w:t>
            </w:r>
          </w:p>
        </w:tc>
        <w:tc>
          <w:tcPr>
            <w:tcW w:w="2053" w:type="dxa"/>
          </w:tcPr>
          <w:p w14:paraId="40DF657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544627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E17C9" w14:textId="3B82601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13AC818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BF1327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36519" w14:textId="4F28E73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6F3A7AA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1810EF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DA12DA" w14:textId="3F273A7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5EFBF92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91E69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F376" w14:textId="0F4738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3A53ED7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0CA204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5CD88" w14:textId="254473F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4E22C65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71EF29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AC82D" w14:textId="694E14B3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6F288CB" w14:textId="77777777" w:rsidTr="00240A9E">
        <w:tc>
          <w:tcPr>
            <w:tcW w:w="1983" w:type="dxa"/>
          </w:tcPr>
          <w:p w14:paraId="7DC39CB1" w14:textId="2F6037C2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Lunch (zupa + drugie danie) – zapakowany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pojemniki jednorazowe, tzw. wynos</w:t>
            </w:r>
          </w:p>
        </w:tc>
        <w:tc>
          <w:tcPr>
            <w:tcW w:w="2053" w:type="dxa"/>
          </w:tcPr>
          <w:p w14:paraId="563B33E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3843874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F30A1" w14:textId="11A97E8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E6771F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518C96D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973EB" w14:textId="19832B6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5824762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09D5229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0D9A2" w14:textId="509DAB3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BBE301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5A47339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9FED6" w14:textId="78936798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9FA2B74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1D61D71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20932" w14:textId="4D85279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084C48A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</w:t>
            </w:r>
          </w:p>
          <w:p w14:paraId="718B4FF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879881" w14:textId="0887536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5562FBB3" w14:textId="77777777" w:rsidTr="00240A9E">
        <w:tc>
          <w:tcPr>
            <w:tcW w:w="1983" w:type="dxa"/>
          </w:tcPr>
          <w:p w14:paraId="1540C62C" w14:textId="782536F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Zimny bufet - - serwowany na zastawie</w:t>
            </w:r>
          </w:p>
        </w:tc>
        <w:tc>
          <w:tcPr>
            <w:tcW w:w="2053" w:type="dxa"/>
          </w:tcPr>
          <w:p w14:paraId="2A5FD7BC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9E40D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F33C3" w14:textId="7CF26EC0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FDEC70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087536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1BF5F" w14:textId="1BA39D4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2FBD10B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33741C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758FB" w14:textId="6ED49164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E785E1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ABE5DD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AD7B3C" w14:textId="6BDA8DC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388E8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63CDE8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D95EB" w14:textId="3A7F080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7846464D" w14:textId="0AFA29F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3B03F44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D5280" w14:textId="3662E50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3EB5E3E2" w14:textId="77777777" w:rsidTr="00240A9E">
        <w:tc>
          <w:tcPr>
            <w:tcW w:w="1983" w:type="dxa"/>
          </w:tcPr>
          <w:p w14:paraId="7BE49F72" w14:textId="0C6DC68D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Zimny bufet -  zapakowany w pojemniki jednorazowe, tzw. wynos</w:t>
            </w:r>
          </w:p>
        </w:tc>
        <w:tc>
          <w:tcPr>
            <w:tcW w:w="2053" w:type="dxa"/>
          </w:tcPr>
          <w:p w14:paraId="091CE90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352433F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C5E103" w14:textId="48E97732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3F8EA06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DACE7E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5E8AA" w14:textId="4D48C01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AFDF6E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BF6509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B7A8D" w14:textId="337D915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733D4ECE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2052861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96749" w14:textId="6AEAC84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4C136BF2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020F6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C4338" w14:textId="2B9BD4A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1439BE99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0651A257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BA42C" w14:textId="04CDA44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295EE950" w14:textId="77777777" w:rsidTr="00240A9E">
        <w:tc>
          <w:tcPr>
            <w:tcW w:w="1983" w:type="dxa"/>
          </w:tcPr>
          <w:p w14:paraId="285D18B1" w14:textId="2EA7FB7D" w:rsidR="002C5A2B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Ciepły bufet  </w:t>
            </w:r>
            <w:r w:rsidR="00A9321F">
              <w:rPr>
                <w:rFonts w:ascii="Times New Roman" w:hAnsi="Times New Roman" w:cs="Times New Roman"/>
                <w:sz w:val="20"/>
                <w:szCs w:val="20"/>
              </w:rPr>
              <w:t>_wynos</w:t>
            </w:r>
          </w:p>
        </w:tc>
        <w:tc>
          <w:tcPr>
            <w:tcW w:w="2053" w:type="dxa"/>
          </w:tcPr>
          <w:p w14:paraId="18D7898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FC3F6BB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90FAD" w14:textId="3BDD32FC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1999" w:type="dxa"/>
          </w:tcPr>
          <w:p w14:paraId="2FF9B93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1A43AB1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B1D5E" w14:textId="31070345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99" w:type="dxa"/>
          </w:tcPr>
          <w:p w14:paraId="75154235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B99EAC8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12577F" w14:textId="6AD0DA7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695AD376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C6F3EFD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36D65" w14:textId="32D06A0B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0" w:type="dxa"/>
          </w:tcPr>
          <w:p w14:paraId="008104B0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09D7B7F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86F65" w14:textId="6497B3BE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0" w:type="dxa"/>
          </w:tcPr>
          <w:p w14:paraId="2AD7681A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24C16C63" w14:textId="77777777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635E7" w14:textId="2B67DB9F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  <w:tr w:rsidR="002C5A2B" w:rsidRPr="008735A0" w14:paraId="182587AE" w14:textId="77777777" w:rsidTr="00240A9E">
        <w:tc>
          <w:tcPr>
            <w:tcW w:w="1983" w:type="dxa"/>
          </w:tcPr>
          <w:p w14:paraId="59F5CF4F" w14:textId="6516BA4B" w:rsidR="002C5A2B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 (za jedną osobę)</w:t>
            </w:r>
          </w:p>
        </w:tc>
        <w:tc>
          <w:tcPr>
            <w:tcW w:w="2053" w:type="dxa"/>
          </w:tcPr>
          <w:p w14:paraId="461EE21D" w14:textId="20BFC22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29D55943" w14:textId="78383E6D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14:paraId="78CE3A4D" w14:textId="519C676A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A9F8972" w14:textId="031ED9F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5689C6C" w14:textId="52FE5C11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945DC69" w14:textId="52C10C36" w:rsidR="002C5A2B" w:rsidRPr="008735A0" w:rsidRDefault="002C5A2B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A9E" w:rsidRPr="008735A0" w14:paraId="63182BDF" w14:textId="77777777" w:rsidTr="003B564C">
        <w:tc>
          <w:tcPr>
            <w:tcW w:w="4036" w:type="dxa"/>
            <w:gridSpan w:val="2"/>
          </w:tcPr>
          <w:p w14:paraId="32D64E02" w14:textId="6A1BFE0E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WARTOŚĆ WSZYSTKICH CEN JEDNOSTKOWYCH DO PORÓWNANIA OFERT</w:t>
            </w:r>
          </w:p>
        </w:tc>
        <w:tc>
          <w:tcPr>
            <w:tcW w:w="1999" w:type="dxa"/>
          </w:tcPr>
          <w:p w14:paraId="690F4331" w14:textId="77777777" w:rsidR="00240A9E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</w:p>
          <w:p w14:paraId="309B1D16" w14:textId="77777777" w:rsidR="00240A9E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7F43" w14:textId="09919202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9" w:type="dxa"/>
            <w:gridSpan w:val="4"/>
          </w:tcPr>
          <w:p w14:paraId="1781A15D" w14:textId="5EEF919B" w:rsidR="00240A9E" w:rsidRPr="008735A0" w:rsidRDefault="00240A9E" w:rsidP="002C5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</w:tr>
    </w:tbl>
    <w:p w14:paraId="55DE7A1E" w14:textId="52FFBAB2" w:rsidR="002C5A2B" w:rsidRDefault="002C5A2B">
      <w:pPr>
        <w:rPr>
          <w:highlight w:val="yellow"/>
        </w:rPr>
      </w:pPr>
    </w:p>
    <w:p w14:paraId="37AA2AC9" w14:textId="16383EFC" w:rsidR="002C5A2B" w:rsidRDefault="002C5A2B">
      <w:pPr>
        <w:rPr>
          <w:highlight w:val="yellow"/>
        </w:rPr>
      </w:pPr>
    </w:p>
    <w:p w14:paraId="06D4F47C" w14:textId="49B79DF9" w:rsidR="002C5A2B" w:rsidRDefault="002C5A2B">
      <w:pPr>
        <w:rPr>
          <w:highlight w:val="yellow"/>
        </w:rPr>
      </w:pPr>
    </w:p>
    <w:p w14:paraId="24343027" w14:textId="012801B8" w:rsidR="00240A9E" w:rsidRDefault="00240A9E">
      <w:pPr>
        <w:rPr>
          <w:highlight w:val="yellow"/>
        </w:rPr>
      </w:pPr>
    </w:p>
    <w:p w14:paraId="76D69023" w14:textId="20647392" w:rsidR="00240A9E" w:rsidRDefault="00240A9E">
      <w:pPr>
        <w:rPr>
          <w:highlight w:val="yellow"/>
        </w:rPr>
      </w:pPr>
    </w:p>
    <w:p w14:paraId="48B279C9" w14:textId="77777777" w:rsidR="00240A9E" w:rsidRDefault="00240A9E">
      <w:pPr>
        <w:rPr>
          <w:highlight w:val="yellow"/>
        </w:rPr>
      </w:pPr>
    </w:p>
    <w:p w14:paraId="3BFB7D0D" w14:textId="77777777" w:rsidR="002C5A2B" w:rsidRDefault="002C5A2B">
      <w:pPr>
        <w:rPr>
          <w:highlight w:val="yellow"/>
        </w:rPr>
      </w:pPr>
    </w:p>
    <w:p w14:paraId="28598961" w14:textId="77777777" w:rsidR="00B27D2A" w:rsidRDefault="00B27D2A">
      <w:pPr>
        <w:rPr>
          <w:highlight w:val="yellow"/>
        </w:rPr>
      </w:pPr>
    </w:p>
    <w:p w14:paraId="4184F10C" w14:textId="2F6DF4EA" w:rsidR="00656FAD" w:rsidRDefault="00656FAD">
      <w:r w:rsidRPr="003232A2">
        <w:rPr>
          <w:highlight w:val="yellow"/>
        </w:rPr>
        <w:t>Catering okolicznościowy:</w:t>
      </w:r>
    </w:p>
    <w:p w14:paraId="5C479FDF" w14:textId="11A394C3" w:rsidR="003232A2" w:rsidRDefault="00C77B6B">
      <w:r>
        <w:t xml:space="preserve">- </w:t>
      </w:r>
      <w:r w:rsidRPr="000143BD">
        <w:rPr>
          <w:b/>
          <w:bCs/>
        </w:rPr>
        <w:t>spotkanie wigilijne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C77B6B" w:rsidRPr="008735A0" w14:paraId="3261DF60" w14:textId="77777777" w:rsidTr="00765E95">
        <w:tc>
          <w:tcPr>
            <w:tcW w:w="1963" w:type="dxa"/>
          </w:tcPr>
          <w:p w14:paraId="19761EE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1" w:type="dxa"/>
            <w:gridSpan w:val="6"/>
          </w:tcPr>
          <w:p w14:paraId="638CFA0E" w14:textId="77777777" w:rsidR="00C77B6B" w:rsidRPr="008735A0" w:rsidRDefault="00C77B6B" w:rsidP="0076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C92B33" w:rsidRPr="008735A0" w14:paraId="6DF9F9FE" w14:textId="77777777" w:rsidTr="00765E95">
        <w:tc>
          <w:tcPr>
            <w:tcW w:w="1963" w:type="dxa"/>
          </w:tcPr>
          <w:p w14:paraId="6FC33C1D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FE6275C" w14:textId="38822C03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30 </w:t>
            </w:r>
          </w:p>
        </w:tc>
        <w:tc>
          <w:tcPr>
            <w:tcW w:w="2002" w:type="dxa"/>
          </w:tcPr>
          <w:p w14:paraId="2B80D3F5" w14:textId="64D7925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31 - 40</w:t>
            </w:r>
          </w:p>
        </w:tc>
        <w:tc>
          <w:tcPr>
            <w:tcW w:w="2002" w:type="dxa"/>
          </w:tcPr>
          <w:p w14:paraId="08502830" w14:textId="20CD3471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41 - 50</w:t>
            </w:r>
          </w:p>
        </w:tc>
        <w:tc>
          <w:tcPr>
            <w:tcW w:w="2003" w:type="dxa"/>
          </w:tcPr>
          <w:p w14:paraId="0622662C" w14:textId="3351695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51 - 60</w:t>
            </w:r>
          </w:p>
        </w:tc>
        <w:tc>
          <w:tcPr>
            <w:tcW w:w="2003" w:type="dxa"/>
          </w:tcPr>
          <w:p w14:paraId="70B66A51" w14:textId="46003D4D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61 - 70</w:t>
            </w:r>
          </w:p>
        </w:tc>
        <w:tc>
          <w:tcPr>
            <w:tcW w:w="1964" w:type="dxa"/>
          </w:tcPr>
          <w:p w14:paraId="21199871" w14:textId="35F6102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Powyżej 70</w:t>
            </w:r>
          </w:p>
        </w:tc>
      </w:tr>
      <w:tr w:rsidR="00C92B33" w:rsidRPr="008735A0" w14:paraId="36EE043F" w14:textId="77777777" w:rsidTr="00765E95">
        <w:tc>
          <w:tcPr>
            <w:tcW w:w="1963" w:type="dxa"/>
          </w:tcPr>
          <w:p w14:paraId="19911B6F" w14:textId="1FD69F34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0464693"/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Tradycyjne potrawy świąteczne (np. ryba w galarecie, ryba po grecku, śledź w oleju, sałatka jarzynowa, sałatka śledziowa, pierogi z kapustą i grzybami, uszka z grzybami) –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łącznie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300 g na osobę</w:t>
            </w:r>
          </w:p>
          <w:p w14:paraId="4EEF441C" w14:textId="3050A8DD" w:rsidR="00C1228D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arszcz czerwony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picia 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>(250 ml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na osobę</w:t>
            </w:r>
            <w:r w:rsidR="00C1228D" w:rsidRPr="008735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6B0572" w14:textId="7571F735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kompot wigilijny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>(250 ml na osobę)</w:t>
            </w:r>
          </w:p>
          <w:p w14:paraId="673B933E" w14:textId="6D0FDE32" w:rsidR="002A24E2" w:rsidRPr="008735A0" w:rsidRDefault="002A24E2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ciasto (np. sernik, makowiec, piernik) </w:t>
            </w:r>
            <w:r w:rsidR="004A4937"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 - 100 g na osobę</w:t>
            </w:r>
          </w:p>
          <w:p w14:paraId="14CC2891" w14:textId="42B5B919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kawa, herbata, woda gazowana i niegazowana, soki (bez limitu)</w:t>
            </w:r>
          </w:p>
          <w:p w14:paraId="508AC228" w14:textId="7537D84E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dodatki do kawy (mleko, cukier) herbaty  (cukier,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cytryna w plasterkach)</w:t>
            </w:r>
          </w:p>
          <w:p w14:paraId="7A722F6E" w14:textId="41734D2E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owoce (np. banan, winogrono, mandarynki) – filetowane 60g/osobę lub w całości 100g na osobę</w:t>
            </w:r>
          </w:p>
          <w:p w14:paraId="7F64BCCB" w14:textId="6E5B9F35" w:rsidR="004A4937" w:rsidRPr="008735A0" w:rsidRDefault="004A4937" w:rsidP="002A24E2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pieczywo </w:t>
            </w:r>
            <w:bookmarkEnd w:id="0"/>
          </w:p>
          <w:p w14:paraId="29F88866" w14:textId="2B25318C" w:rsidR="00C1228D" w:rsidRPr="008735A0" w:rsidRDefault="00C1228D" w:rsidP="004A4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E958619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09464D25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A32A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4746CD18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0236FF0B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2FD00" w14:textId="5840901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29109EBA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DA6191D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E5BAD" w14:textId="3FE3EE36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6FAFFCA6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4D7C4F5C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D5B5B" w14:textId="26366822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76A69137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F1DDF0B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290C5" w14:textId="1045A404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4578C56F" w14:textId="5AB1E1C0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453B146E" w14:textId="77777777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BA964" w14:textId="752E7AB5" w:rsidR="00C77B6B" w:rsidRPr="008735A0" w:rsidRDefault="00C77B6B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</w:tbl>
    <w:p w14:paraId="4B8EA6B9" w14:textId="6C24D89D" w:rsidR="00C77B6B" w:rsidRDefault="00C77B6B"/>
    <w:p w14:paraId="75AEDAFB" w14:textId="77777777" w:rsidR="000143BD" w:rsidRDefault="000143BD"/>
    <w:p w14:paraId="4F4B6103" w14:textId="594C50E3" w:rsidR="003232A2" w:rsidRPr="000143BD" w:rsidRDefault="000143BD">
      <w:pPr>
        <w:rPr>
          <w:b/>
          <w:bCs/>
        </w:rPr>
      </w:pPr>
      <w:r w:rsidRPr="000143BD">
        <w:rPr>
          <w:b/>
          <w:bCs/>
        </w:rPr>
        <w:t>- spotkanie wielkanocne</w:t>
      </w:r>
    </w:p>
    <w:tbl>
      <w:tblPr>
        <w:tblStyle w:val="Tabela-Siatka"/>
        <w:tblpPr w:leftFromText="141" w:rightFromText="141" w:tblpY="977"/>
        <w:tblW w:w="0" w:type="auto"/>
        <w:tblLook w:val="04A0" w:firstRow="1" w:lastRow="0" w:firstColumn="1" w:lastColumn="0" w:noHBand="0" w:noVBand="1"/>
      </w:tblPr>
      <w:tblGrid>
        <w:gridCol w:w="1963"/>
        <w:gridCol w:w="2057"/>
        <w:gridCol w:w="2002"/>
        <w:gridCol w:w="2002"/>
        <w:gridCol w:w="2003"/>
        <w:gridCol w:w="2003"/>
        <w:gridCol w:w="1964"/>
      </w:tblGrid>
      <w:tr w:rsidR="000143BD" w:rsidRPr="008735A0" w14:paraId="7ED2FF5A" w14:textId="77777777" w:rsidTr="00765E95">
        <w:tc>
          <w:tcPr>
            <w:tcW w:w="1963" w:type="dxa"/>
          </w:tcPr>
          <w:p w14:paraId="65A107A7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1" w:type="dxa"/>
            <w:gridSpan w:val="6"/>
          </w:tcPr>
          <w:p w14:paraId="6DAF72C6" w14:textId="77777777" w:rsidR="000143BD" w:rsidRPr="008735A0" w:rsidRDefault="000143BD" w:rsidP="00765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Liczba osób</w:t>
            </w:r>
          </w:p>
        </w:tc>
      </w:tr>
      <w:tr w:rsidR="000143BD" w:rsidRPr="008735A0" w14:paraId="4227E47E" w14:textId="77777777" w:rsidTr="00765E95">
        <w:tc>
          <w:tcPr>
            <w:tcW w:w="1963" w:type="dxa"/>
          </w:tcPr>
          <w:p w14:paraId="7F9B0F69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AAB28C0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Do 30 </w:t>
            </w:r>
          </w:p>
        </w:tc>
        <w:tc>
          <w:tcPr>
            <w:tcW w:w="2002" w:type="dxa"/>
          </w:tcPr>
          <w:p w14:paraId="13474676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31 - 40</w:t>
            </w:r>
          </w:p>
        </w:tc>
        <w:tc>
          <w:tcPr>
            <w:tcW w:w="2002" w:type="dxa"/>
          </w:tcPr>
          <w:p w14:paraId="3066E852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41 - 50</w:t>
            </w:r>
          </w:p>
        </w:tc>
        <w:tc>
          <w:tcPr>
            <w:tcW w:w="2003" w:type="dxa"/>
          </w:tcPr>
          <w:p w14:paraId="76EB6841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51 - 60</w:t>
            </w:r>
          </w:p>
        </w:tc>
        <w:tc>
          <w:tcPr>
            <w:tcW w:w="2003" w:type="dxa"/>
          </w:tcPr>
          <w:p w14:paraId="400B76F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61 - 70</w:t>
            </w:r>
          </w:p>
        </w:tc>
        <w:tc>
          <w:tcPr>
            <w:tcW w:w="1964" w:type="dxa"/>
          </w:tcPr>
          <w:p w14:paraId="12E04E48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Powyżej 70</w:t>
            </w:r>
          </w:p>
        </w:tc>
      </w:tr>
      <w:tr w:rsidR="000143BD" w:rsidRPr="008735A0" w14:paraId="17213E10" w14:textId="77777777" w:rsidTr="00765E95">
        <w:tc>
          <w:tcPr>
            <w:tcW w:w="1963" w:type="dxa"/>
          </w:tcPr>
          <w:p w14:paraId="0F75826E" w14:textId="2235A09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0464754"/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Tradycyjne potrawy świąteczne (np. jajka w majonezie, jajko faszerowane, kiełbasa biała zapiekana) – łącznie 300 g na osobę</w:t>
            </w:r>
          </w:p>
          <w:p w14:paraId="2A196278" w14:textId="4AA28853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Żurek z kiełbasą i jajkiem (250 ml na osobę)</w:t>
            </w:r>
          </w:p>
          <w:p w14:paraId="719B8DFA" w14:textId="02A41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ciasto (np. sernik, babka, mazurek)  - 100 g na osobę</w:t>
            </w:r>
          </w:p>
          <w:p w14:paraId="77A2A7ED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kawa, herbata, woda gazowana i niegazowana, soki (bez limitu)</w:t>
            </w:r>
          </w:p>
          <w:p w14:paraId="361135E5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dodatki do kawy (mleko, cukier) herbaty  (cukier, cytryna w plasterkach)</w:t>
            </w:r>
          </w:p>
          <w:p w14:paraId="4D4D6357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owoce (np. banan, winogrono, mandarynki) – filetowane 60g/osobę lub w </w:t>
            </w: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całości 100g na osobę</w:t>
            </w:r>
          </w:p>
          <w:p w14:paraId="2CE8CF95" w14:textId="77777777" w:rsidR="000143BD" w:rsidRPr="008735A0" w:rsidRDefault="000143BD" w:rsidP="00765E95">
            <w:pPr>
              <w:pStyle w:val="Akapitzlist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 xml:space="preserve">pieczywo </w:t>
            </w:r>
            <w:bookmarkEnd w:id="1"/>
          </w:p>
          <w:p w14:paraId="7A704BD6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11A403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netto za 1 osobę …………………</w:t>
            </w:r>
          </w:p>
          <w:p w14:paraId="271F226D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88743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…………………</w:t>
            </w:r>
          </w:p>
        </w:tc>
        <w:tc>
          <w:tcPr>
            <w:tcW w:w="2002" w:type="dxa"/>
          </w:tcPr>
          <w:p w14:paraId="5AEA031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5E86270E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9534C7" w14:textId="684C22A0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2" w:type="dxa"/>
          </w:tcPr>
          <w:p w14:paraId="06169754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2BB82D9C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A8712" w14:textId="4BD93502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5DCAFB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6E4E6BE0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D7380" w14:textId="66D3623E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2003" w:type="dxa"/>
          </w:tcPr>
          <w:p w14:paraId="3A94CA8B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…………………</w:t>
            </w:r>
          </w:p>
          <w:p w14:paraId="792B168D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D1A2F" w14:textId="566CE08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  <w:tc>
          <w:tcPr>
            <w:tcW w:w="1964" w:type="dxa"/>
          </w:tcPr>
          <w:p w14:paraId="62B23365" w14:textId="29EE8C7C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netto za 1 osobę ………………</w:t>
            </w:r>
          </w:p>
          <w:p w14:paraId="696A9DFA" w14:textId="77777777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B7C6D" w14:textId="3F904B09" w:rsidR="000143BD" w:rsidRPr="008735A0" w:rsidRDefault="000143BD" w:rsidP="00765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35A0">
              <w:rPr>
                <w:rFonts w:ascii="Times New Roman" w:hAnsi="Times New Roman" w:cs="Times New Roman"/>
                <w:sz w:val="20"/>
                <w:szCs w:val="20"/>
              </w:rPr>
              <w:t>Cena brutto za 1 osobę ………………</w:t>
            </w:r>
          </w:p>
        </w:tc>
      </w:tr>
    </w:tbl>
    <w:p w14:paraId="31CB4D9B" w14:textId="77777777" w:rsidR="003232A2" w:rsidRDefault="003232A2"/>
    <w:p w14:paraId="3627CFFA" w14:textId="30628862" w:rsidR="00846830" w:rsidRDefault="00846830" w:rsidP="00EA1BD0">
      <w:pPr>
        <w:pStyle w:val="Akapitzlist"/>
      </w:pPr>
    </w:p>
    <w:p w14:paraId="4F16D3EB" w14:textId="39CCC0AD" w:rsidR="00846830" w:rsidRDefault="00846830" w:rsidP="00EA1BD0">
      <w:pPr>
        <w:pStyle w:val="Akapitzlist"/>
      </w:pPr>
    </w:p>
    <w:p w14:paraId="7F0892AC" w14:textId="06EFCAEC" w:rsidR="00846830" w:rsidRDefault="00846830" w:rsidP="00EA1BD0">
      <w:pPr>
        <w:pStyle w:val="Akapitzlist"/>
      </w:pPr>
    </w:p>
    <w:p w14:paraId="38486BB8" w14:textId="4D593D39" w:rsidR="00846830" w:rsidRDefault="00846830" w:rsidP="00EA1BD0">
      <w:pPr>
        <w:pStyle w:val="Akapitzlist"/>
      </w:pPr>
    </w:p>
    <w:p w14:paraId="738E8334" w14:textId="10CD4AE3" w:rsidR="00846830" w:rsidRDefault="00846830" w:rsidP="00EA1BD0">
      <w:pPr>
        <w:pStyle w:val="Akapitzlist"/>
      </w:pPr>
      <w:r>
        <w:t>………………………………………………</w:t>
      </w:r>
    </w:p>
    <w:p w14:paraId="2EBE9D77" w14:textId="10F0FF8D" w:rsidR="00846830" w:rsidRDefault="00846830" w:rsidP="00EA1BD0">
      <w:pPr>
        <w:pStyle w:val="Akapitzlist"/>
      </w:pPr>
      <w:r>
        <w:t>Podpis Wykonawcy</w:t>
      </w:r>
    </w:p>
    <w:sectPr w:rsidR="00846830" w:rsidSect="00656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906F" w14:textId="77777777" w:rsidR="0017701B" w:rsidRDefault="0017701B" w:rsidP="005B7F98">
      <w:pPr>
        <w:spacing w:after="0" w:line="240" w:lineRule="auto"/>
      </w:pPr>
      <w:r>
        <w:separator/>
      </w:r>
    </w:p>
  </w:endnote>
  <w:endnote w:type="continuationSeparator" w:id="0">
    <w:p w14:paraId="0EA9FBE4" w14:textId="77777777" w:rsidR="0017701B" w:rsidRDefault="0017701B" w:rsidP="005B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580A" w14:textId="77777777" w:rsidR="005B7F98" w:rsidRDefault="005B7F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468A" w14:textId="77777777" w:rsidR="005B7F98" w:rsidRDefault="005B7F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AF9" w14:textId="77777777" w:rsidR="005B7F98" w:rsidRDefault="005B7F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D2AC" w14:textId="77777777" w:rsidR="0017701B" w:rsidRDefault="0017701B" w:rsidP="005B7F98">
      <w:pPr>
        <w:spacing w:after="0" w:line="240" w:lineRule="auto"/>
      </w:pPr>
      <w:r>
        <w:separator/>
      </w:r>
    </w:p>
  </w:footnote>
  <w:footnote w:type="continuationSeparator" w:id="0">
    <w:p w14:paraId="3BE9FB2D" w14:textId="77777777" w:rsidR="0017701B" w:rsidRDefault="0017701B" w:rsidP="005B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E887" w14:textId="77777777" w:rsidR="005B7F98" w:rsidRDefault="005B7F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83"/>
      <w:gridCol w:w="8221"/>
    </w:tblGrid>
    <w:tr w:rsidR="005B7F98" w14:paraId="0B26B657" w14:textId="77777777" w:rsidTr="005B7F98">
      <w:trPr>
        <w:trHeight w:val="68"/>
      </w:trPr>
      <w:tc>
        <w:tcPr>
          <w:tcW w:w="1883" w:type="dxa"/>
          <w:hideMark/>
        </w:tcPr>
        <w:p w14:paraId="524A73A3" w14:textId="1F9A1A10" w:rsidR="005B7F98" w:rsidRDefault="005B7F98" w:rsidP="005B7F98">
          <w:pPr>
            <w:pStyle w:val="Nagwek"/>
            <w:spacing w:line="256" w:lineRule="auto"/>
          </w:pPr>
          <w:r>
            <w:rPr>
              <w:noProof/>
              <w:lang w:eastAsia="pl-PL"/>
            </w:rPr>
            <w:drawing>
              <wp:inline distT="0" distB="0" distL="0" distR="0" wp14:anchorId="412C0F0E" wp14:editId="4307DC45">
                <wp:extent cx="930275" cy="930275"/>
                <wp:effectExtent l="0" t="0" r="3175" b="3175"/>
                <wp:docPr id="1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Align w:val="center"/>
          <w:hideMark/>
        </w:tcPr>
        <w:p w14:paraId="0D430F1B" w14:textId="77777777" w:rsidR="005B7F98" w:rsidRDefault="005B7F98" w:rsidP="005B7F98">
          <w:pPr>
            <w:pStyle w:val="Nagwek"/>
            <w:spacing w:line="256" w:lineRule="auto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0A73EF2" w14:textId="77777777" w:rsidR="005B7F98" w:rsidRDefault="005B7F98" w:rsidP="005B7F98">
          <w:pPr>
            <w:pStyle w:val="Nagwek"/>
            <w:spacing w:line="256" w:lineRule="auto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Innowacji</w:t>
          </w:r>
        </w:p>
      </w:tc>
    </w:tr>
  </w:tbl>
  <w:p w14:paraId="290DF57F" w14:textId="77777777" w:rsidR="005B7F98" w:rsidRDefault="005B7F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2745" w14:textId="77777777" w:rsidR="005B7F98" w:rsidRDefault="005B7F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31956"/>
    <w:multiLevelType w:val="hybridMultilevel"/>
    <w:tmpl w:val="6622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604"/>
    <w:multiLevelType w:val="hybridMultilevel"/>
    <w:tmpl w:val="CE3C7C3C"/>
    <w:lvl w:ilvl="0" w:tplc="D0F27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44B14"/>
    <w:multiLevelType w:val="hybridMultilevel"/>
    <w:tmpl w:val="C310F312"/>
    <w:lvl w:ilvl="0" w:tplc="1B5858D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8C"/>
    <w:rsid w:val="000143BD"/>
    <w:rsid w:val="0009188C"/>
    <w:rsid w:val="0017701B"/>
    <w:rsid w:val="00240A9E"/>
    <w:rsid w:val="002A24E2"/>
    <w:rsid w:val="002C5A2B"/>
    <w:rsid w:val="003232A2"/>
    <w:rsid w:val="00334499"/>
    <w:rsid w:val="00477196"/>
    <w:rsid w:val="004A4937"/>
    <w:rsid w:val="005B7F98"/>
    <w:rsid w:val="00645424"/>
    <w:rsid w:val="00656FAD"/>
    <w:rsid w:val="006C431E"/>
    <w:rsid w:val="00846830"/>
    <w:rsid w:val="008735A0"/>
    <w:rsid w:val="008E28B2"/>
    <w:rsid w:val="009F7A9E"/>
    <w:rsid w:val="00A9321F"/>
    <w:rsid w:val="00B27D2A"/>
    <w:rsid w:val="00B955E2"/>
    <w:rsid w:val="00C1228D"/>
    <w:rsid w:val="00C77B6B"/>
    <w:rsid w:val="00C92B33"/>
    <w:rsid w:val="00DA2CDE"/>
    <w:rsid w:val="00EA1BD0"/>
    <w:rsid w:val="00F1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913E"/>
  <w15:chartTrackingRefBased/>
  <w15:docId w15:val="{7FD45B1F-AA29-4372-813A-E281C97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2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F98"/>
  </w:style>
  <w:style w:type="paragraph" w:styleId="Stopka">
    <w:name w:val="footer"/>
    <w:basedOn w:val="Normalny"/>
    <w:link w:val="StopkaZnak"/>
    <w:uiPriority w:val="99"/>
    <w:unhideWhenUsed/>
    <w:rsid w:val="005B7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Spryszyńska Anna</dc:creator>
  <cp:keywords/>
  <dc:description/>
  <cp:lastModifiedBy>Spryszyńska Anna</cp:lastModifiedBy>
  <cp:revision>10</cp:revision>
  <dcterms:created xsi:type="dcterms:W3CDTF">2023-03-23T11:02:00Z</dcterms:created>
  <dcterms:modified xsi:type="dcterms:W3CDTF">2024-06-28T08:52:00Z</dcterms:modified>
</cp:coreProperties>
</file>