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3F" w:rsidRPr="006F2DFD" w:rsidRDefault="0092533F" w:rsidP="0092533F">
      <w:pPr>
        <w:suppressAutoHyphens w:val="0"/>
        <w:spacing w:after="200" w:line="276" w:lineRule="auto"/>
        <w:ind w:left="6384" w:hanging="851"/>
        <w:jc w:val="both"/>
        <w:rPr>
          <w:rFonts w:eastAsia="Calibri"/>
          <w:b/>
          <w:lang w:eastAsia="en-US"/>
        </w:rPr>
      </w:pPr>
      <w:r w:rsidRPr="006F2DFD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5</w:t>
      </w:r>
      <w:r w:rsidRPr="006F2DFD">
        <w:rPr>
          <w:rFonts w:eastAsia="Calibri"/>
          <w:b/>
          <w:lang w:eastAsia="en-US"/>
        </w:rPr>
        <w:t xml:space="preserve"> do SIWZ</w:t>
      </w: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lang w:eastAsia="en-US"/>
        </w:rPr>
      </w:pP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lang w:eastAsia="en-US"/>
        </w:rPr>
      </w:pPr>
      <w:r w:rsidRPr="006F2DFD">
        <w:rPr>
          <w:rFonts w:eastAsia="Calibri"/>
          <w:lang w:eastAsia="en-US"/>
        </w:rPr>
        <w:t>…………………………………………</w:t>
      </w: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lang w:eastAsia="en-US"/>
        </w:rPr>
      </w:pPr>
      <w:r w:rsidRPr="006F2DFD">
        <w:rPr>
          <w:rFonts w:eastAsia="Calibri"/>
          <w:lang w:eastAsia="en-US"/>
        </w:rPr>
        <w:t xml:space="preserve">           Pieczęć Wykonawcy</w:t>
      </w: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lang w:eastAsia="en-US"/>
        </w:rPr>
      </w:pPr>
    </w:p>
    <w:p w:rsidR="0092533F" w:rsidRPr="006F2DFD" w:rsidRDefault="0092533F" w:rsidP="0092533F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lang w:eastAsia="en-US"/>
        </w:rPr>
      </w:pP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center"/>
        <w:rPr>
          <w:rFonts w:eastAsia="Calibri"/>
          <w:b/>
          <w:sz w:val="32"/>
          <w:szCs w:val="32"/>
          <w:lang w:eastAsia="en-US"/>
        </w:rPr>
      </w:pPr>
      <w:r w:rsidRPr="006F2DFD">
        <w:rPr>
          <w:rFonts w:eastAsia="Calibri"/>
          <w:b/>
          <w:sz w:val="32"/>
          <w:szCs w:val="32"/>
          <w:lang w:eastAsia="en-US"/>
        </w:rPr>
        <w:t>OŚWIADCZENIE</w:t>
      </w: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center"/>
        <w:rPr>
          <w:rFonts w:eastAsia="Calibri"/>
          <w:b/>
          <w:sz w:val="32"/>
          <w:szCs w:val="32"/>
          <w:lang w:eastAsia="en-US"/>
        </w:rPr>
      </w:pPr>
    </w:p>
    <w:p w:rsidR="0092533F" w:rsidRPr="0092533F" w:rsidRDefault="0092533F" w:rsidP="0092533F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92533F">
        <w:rPr>
          <w:rFonts w:eastAsia="Calibri"/>
          <w:lang w:eastAsia="en-US"/>
        </w:rPr>
        <w:t>składane na podstawie  art. 24 ust. 11 ustawy z dnia 29 stycznia 2004 roku- Prawo Zamówi</w:t>
      </w:r>
      <w:r w:rsidR="002A5E28">
        <w:rPr>
          <w:rFonts w:eastAsia="Calibri"/>
          <w:lang w:eastAsia="en-US"/>
        </w:rPr>
        <w:t>eń Publicznych (tj. Dz.U. z 2018 r. p</w:t>
      </w:r>
      <w:r w:rsidRPr="0092533F">
        <w:rPr>
          <w:rFonts w:eastAsia="Calibri"/>
          <w:lang w:eastAsia="en-US"/>
        </w:rPr>
        <w:t xml:space="preserve">oz. </w:t>
      </w:r>
      <w:r w:rsidR="002A5E28">
        <w:rPr>
          <w:rFonts w:eastAsia="Calibri"/>
          <w:lang w:eastAsia="en-US"/>
        </w:rPr>
        <w:t>1986</w:t>
      </w:r>
      <w:bookmarkStart w:id="0" w:name="_GoBack"/>
      <w:bookmarkEnd w:id="0"/>
      <w:r w:rsidRPr="0092533F">
        <w:rPr>
          <w:rFonts w:eastAsia="Calibri"/>
          <w:lang w:eastAsia="en-US"/>
        </w:rPr>
        <w:t>) o przynależności  lub braku przynależności do tej samej grupy kapitałowej o której mowa w art. 24 ust. 1 pkt 23 ustawy Pzp.</w:t>
      </w: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b/>
          <w:lang w:eastAsia="en-US"/>
        </w:rPr>
      </w:pP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b/>
          <w:lang w:eastAsia="en-US"/>
        </w:rPr>
      </w:pPr>
    </w:p>
    <w:p w:rsidR="0092533F" w:rsidRPr="006F2DFD" w:rsidRDefault="0092533F" w:rsidP="0092533F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6F2DFD">
        <w:rPr>
          <w:rFonts w:eastAsia="Calibri"/>
          <w:lang w:eastAsia="en-US"/>
        </w:rPr>
        <w:t xml:space="preserve">Przystępując do postępowania prowadzonego w trybie przetargu nieograniczonego            </w:t>
      </w:r>
      <w:r>
        <w:rPr>
          <w:rFonts w:eastAsia="Calibri"/>
          <w:lang w:eastAsia="en-US"/>
        </w:rPr>
        <w:t xml:space="preserve">      dla zadania o numerze ZP-5/PN/2019</w:t>
      </w:r>
      <w:r w:rsidRPr="006F2DFD">
        <w:rPr>
          <w:rFonts w:eastAsia="Calibri"/>
          <w:lang w:eastAsia="en-US"/>
        </w:rPr>
        <w:t xml:space="preserve"> oświadczam że*:</w:t>
      </w: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lang w:eastAsia="en-US"/>
        </w:rPr>
      </w:pP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lang w:eastAsia="en-US"/>
        </w:rPr>
      </w:pPr>
    </w:p>
    <w:p w:rsidR="0092533F" w:rsidRPr="006F2DFD" w:rsidRDefault="0092533F" w:rsidP="0092533F">
      <w:pPr>
        <w:numPr>
          <w:ilvl w:val="0"/>
          <w:numId w:val="1"/>
        </w:numPr>
        <w:suppressAutoHyphens w:val="0"/>
        <w:spacing w:after="200" w:line="276" w:lineRule="auto"/>
        <w:ind w:hanging="720"/>
        <w:contextualSpacing/>
        <w:jc w:val="both"/>
        <w:rPr>
          <w:rFonts w:eastAsia="Calibri"/>
          <w:b/>
          <w:lang w:eastAsia="en-US"/>
        </w:rPr>
      </w:pPr>
      <w:r w:rsidRPr="006F2DFD">
        <w:rPr>
          <w:rFonts w:eastAsia="Calibri"/>
          <w:b/>
          <w:lang w:eastAsia="en-US"/>
        </w:rPr>
        <w:t>Nie należę do grupy kapitałowej</w:t>
      </w:r>
    </w:p>
    <w:p w:rsidR="0092533F" w:rsidRPr="006F2DFD" w:rsidRDefault="0092533F" w:rsidP="0092533F">
      <w:pPr>
        <w:suppressAutoHyphens w:val="0"/>
        <w:spacing w:after="200" w:line="276" w:lineRule="auto"/>
        <w:ind w:left="720" w:hanging="720"/>
        <w:contextualSpacing/>
        <w:jc w:val="both"/>
        <w:rPr>
          <w:rFonts w:eastAsia="Calibri"/>
          <w:b/>
          <w:lang w:eastAsia="en-US"/>
        </w:rPr>
      </w:pPr>
    </w:p>
    <w:p w:rsidR="0092533F" w:rsidRPr="006F2DFD" w:rsidRDefault="0092533F" w:rsidP="0092533F">
      <w:pPr>
        <w:numPr>
          <w:ilvl w:val="0"/>
          <w:numId w:val="1"/>
        </w:numPr>
        <w:suppressAutoHyphens w:val="0"/>
        <w:spacing w:after="200" w:line="276" w:lineRule="auto"/>
        <w:ind w:hanging="720"/>
        <w:contextualSpacing/>
        <w:jc w:val="both"/>
        <w:rPr>
          <w:rFonts w:eastAsia="Calibri"/>
          <w:b/>
          <w:lang w:eastAsia="en-US"/>
        </w:rPr>
      </w:pPr>
      <w:r w:rsidRPr="006F2DFD">
        <w:rPr>
          <w:rFonts w:eastAsia="Calibri"/>
          <w:b/>
          <w:lang w:eastAsia="en-US"/>
        </w:rPr>
        <w:t>Należę do grupy kapitałowej</w:t>
      </w:r>
    </w:p>
    <w:p w:rsidR="0092533F" w:rsidRPr="006F2DFD" w:rsidRDefault="0092533F" w:rsidP="0092533F">
      <w:pPr>
        <w:suppressAutoHyphens w:val="0"/>
        <w:spacing w:after="200" w:line="276" w:lineRule="auto"/>
        <w:ind w:left="851" w:hanging="851"/>
        <w:jc w:val="both"/>
        <w:rPr>
          <w:rFonts w:eastAsia="Calibri"/>
          <w:b/>
          <w:lang w:eastAsia="en-US"/>
        </w:rPr>
      </w:pPr>
    </w:p>
    <w:p w:rsidR="0092533F" w:rsidRPr="006F2DFD" w:rsidRDefault="0092533F" w:rsidP="0092533F">
      <w:pPr>
        <w:suppressAutoHyphens w:val="0"/>
        <w:spacing w:after="200" w:line="276" w:lineRule="auto"/>
        <w:jc w:val="both"/>
        <w:rPr>
          <w:rFonts w:eastAsia="Calibri"/>
          <w:b/>
          <w:lang w:eastAsia="en-US"/>
        </w:rPr>
      </w:pP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lang w:eastAsia="en-US"/>
        </w:rPr>
      </w:pPr>
      <w:r w:rsidRPr="006F2DFD">
        <w:rPr>
          <w:rFonts w:eastAsia="Calibri"/>
          <w:lang w:eastAsia="en-US"/>
        </w:rPr>
        <w:t xml:space="preserve">                                                                               ………………………………………</w:t>
      </w:r>
    </w:p>
    <w:p w:rsidR="0092533F" w:rsidRPr="006F2DFD" w:rsidRDefault="0092533F" w:rsidP="0092533F">
      <w:pPr>
        <w:suppressAutoHyphens w:val="0"/>
        <w:spacing w:line="276" w:lineRule="auto"/>
        <w:ind w:left="851" w:hanging="851"/>
        <w:jc w:val="both"/>
        <w:rPr>
          <w:rFonts w:eastAsia="Calibri"/>
          <w:sz w:val="16"/>
          <w:szCs w:val="16"/>
          <w:lang w:eastAsia="en-US"/>
        </w:rPr>
      </w:pPr>
      <w:r w:rsidRPr="006F2DFD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</w:t>
      </w:r>
      <w:r w:rsidRPr="006F2DFD">
        <w:rPr>
          <w:rFonts w:eastAsia="Calibri"/>
          <w:sz w:val="16"/>
          <w:szCs w:val="16"/>
          <w:lang w:eastAsia="en-US"/>
        </w:rPr>
        <w:t xml:space="preserve"> (podpis osób/y do składania oświadczeń woli)</w:t>
      </w:r>
    </w:p>
    <w:p w:rsidR="0092533F" w:rsidRPr="006F2DFD" w:rsidRDefault="0092533F" w:rsidP="0092533F">
      <w:pPr>
        <w:suppressAutoHyphens w:val="0"/>
        <w:spacing w:after="200" w:line="276" w:lineRule="auto"/>
        <w:ind w:left="851" w:hanging="851"/>
        <w:jc w:val="both"/>
        <w:rPr>
          <w:rFonts w:eastAsia="Calibri"/>
          <w:b/>
          <w:lang w:eastAsia="en-US"/>
        </w:rPr>
      </w:pPr>
    </w:p>
    <w:p w:rsidR="0092533F" w:rsidRPr="006F2DFD" w:rsidRDefault="0092533F" w:rsidP="0092533F">
      <w:pPr>
        <w:suppressAutoHyphens w:val="0"/>
        <w:spacing w:after="200" w:line="276" w:lineRule="auto"/>
        <w:ind w:left="851" w:hanging="851"/>
        <w:jc w:val="both"/>
        <w:rPr>
          <w:rFonts w:eastAsia="Calibri"/>
          <w:lang w:eastAsia="en-US"/>
        </w:rPr>
      </w:pPr>
      <w:r w:rsidRPr="006F2DFD">
        <w:rPr>
          <w:rFonts w:eastAsia="Calibri"/>
          <w:b/>
          <w:lang w:eastAsia="en-US"/>
        </w:rPr>
        <w:t>*</w:t>
      </w:r>
      <w:r w:rsidRPr="006F2DFD">
        <w:rPr>
          <w:rFonts w:eastAsia="Calibri"/>
          <w:i/>
          <w:lang w:eastAsia="en-US"/>
        </w:rPr>
        <w:t>niepotrzebne skreślić</w:t>
      </w:r>
    </w:p>
    <w:p w:rsidR="0092533F" w:rsidRPr="006F2DFD" w:rsidRDefault="0092533F" w:rsidP="0092533F">
      <w:pPr>
        <w:suppressAutoHyphens w:val="0"/>
        <w:spacing w:after="200" w:line="276" w:lineRule="auto"/>
        <w:ind w:left="851" w:hanging="851"/>
        <w:jc w:val="both"/>
        <w:rPr>
          <w:rFonts w:eastAsia="Calibri"/>
          <w:b/>
          <w:lang w:eastAsia="en-US"/>
        </w:rPr>
      </w:pPr>
      <w:r w:rsidRPr="006F2DFD">
        <w:rPr>
          <w:rFonts w:eastAsia="Calibri"/>
          <w:b/>
          <w:lang w:eastAsia="en-US"/>
        </w:rPr>
        <w:t>Uwaga !</w:t>
      </w:r>
    </w:p>
    <w:p w:rsidR="0092533F" w:rsidRDefault="0092533F" w:rsidP="0092533F">
      <w:pPr>
        <w:suppressAutoHyphens w:val="0"/>
        <w:spacing w:after="200"/>
        <w:ind w:left="502"/>
        <w:jc w:val="both"/>
        <w:rPr>
          <w:rFonts w:ascii="Arial Narrow" w:hAnsi="Arial Narrow"/>
          <w:sz w:val="16"/>
          <w:szCs w:val="16"/>
          <w:lang w:eastAsia="pl-PL"/>
        </w:rPr>
      </w:pPr>
      <w:r w:rsidRPr="006F2DFD">
        <w:rPr>
          <w:rFonts w:eastAsia="Calibri"/>
          <w:i/>
          <w:u w:val="single"/>
          <w:lang w:eastAsia="en-US"/>
        </w:rPr>
        <w:t xml:space="preserve">W przypadku gdy Wykonawca należy do grupy kapitałowej w rozumieniu definicji zawartej w art. 4 pkt. 14 ustawy z dnia 16 lutego 2007 roku o ochronie konkurencji i konsumentów  (Dz. U. z 2007 r., nr 50, poz. 331 z </w:t>
      </w:r>
      <w:proofErr w:type="spellStart"/>
      <w:r w:rsidRPr="006F2DFD">
        <w:rPr>
          <w:rFonts w:eastAsia="Calibri"/>
          <w:i/>
          <w:u w:val="single"/>
          <w:lang w:eastAsia="en-US"/>
        </w:rPr>
        <w:t>późn</w:t>
      </w:r>
      <w:proofErr w:type="spellEnd"/>
      <w:r w:rsidRPr="006F2DFD">
        <w:rPr>
          <w:rFonts w:eastAsia="Calibri"/>
          <w:i/>
          <w:u w:val="single"/>
          <w:lang w:eastAsia="en-US"/>
        </w:rPr>
        <w:t xml:space="preserve">. zmianami) </w:t>
      </w:r>
      <w:r w:rsidRPr="006F2DFD">
        <w:rPr>
          <w:rFonts w:eastAsia="Calibri"/>
          <w:b/>
          <w:i/>
          <w:u w:val="single"/>
          <w:lang w:eastAsia="en-US"/>
        </w:rPr>
        <w:t>do oświadczenia należy dołączyć listę podmiotów należących do tej samej grupy kapitałowej.</w:t>
      </w:r>
    </w:p>
    <w:p w:rsidR="00FD7730" w:rsidRPr="00F05A25" w:rsidRDefault="00FD7730">
      <w:pPr>
        <w:rPr>
          <w:rFonts w:ascii="Arial" w:hAnsi="Arial" w:cs="Arial"/>
        </w:rPr>
      </w:pPr>
    </w:p>
    <w:sectPr w:rsidR="00FD7730" w:rsidRPr="00F0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C5C37"/>
    <w:multiLevelType w:val="hybridMultilevel"/>
    <w:tmpl w:val="083A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3F"/>
    <w:rsid w:val="002A5E28"/>
    <w:rsid w:val="0092533F"/>
    <w:rsid w:val="00F05A2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Jerzy Czapliński</cp:lastModifiedBy>
  <cp:revision>2</cp:revision>
  <dcterms:created xsi:type="dcterms:W3CDTF">2019-04-09T08:45:00Z</dcterms:created>
  <dcterms:modified xsi:type="dcterms:W3CDTF">2019-04-12T05:37:00Z</dcterms:modified>
</cp:coreProperties>
</file>