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0E" w:rsidRDefault="0080290E" w:rsidP="00241EED">
      <w:pPr>
        <w:spacing w:before="240"/>
        <w:ind w:firstLine="426"/>
        <w:jc w:val="both"/>
        <w:rPr>
          <w:b/>
        </w:rPr>
      </w:pPr>
      <w:r>
        <w:rPr>
          <w:b/>
        </w:rPr>
        <w:t xml:space="preserve">                                                                                Załączn</w:t>
      </w:r>
      <w:r w:rsidR="009F495D">
        <w:rPr>
          <w:b/>
        </w:rPr>
        <w:t>i</w:t>
      </w:r>
      <w:r w:rsidR="002B4642">
        <w:rPr>
          <w:b/>
        </w:rPr>
        <w:t>k Nr 12</w:t>
      </w:r>
      <w:r w:rsidR="00F910B5">
        <w:rPr>
          <w:b/>
        </w:rPr>
        <w:t xml:space="preserve"> </w:t>
      </w:r>
      <w:r>
        <w:rPr>
          <w:b/>
        </w:rPr>
        <w:t>do SIWZ</w:t>
      </w:r>
    </w:p>
    <w:p w:rsidR="00495E2E" w:rsidRDefault="00495E2E" w:rsidP="00241EED">
      <w:pPr>
        <w:spacing w:before="240"/>
        <w:ind w:firstLine="426"/>
        <w:jc w:val="both"/>
        <w:rPr>
          <w:b/>
        </w:rPr>
      </w:pPr>
    </w:p>
    <w:p w:rsidR="00495E2E" w:rsidRPr="00B62697" w:rsidRDefault="00495E2E" w:rsidP="00495E2E">
      <w:pPr>
        <w:jc w:val="both"/>
        <w:rPr>
          <w:color w:val="000000"/>
          <w:sz w:val="22"/>
        </w:rPr>
      </w:pPr>
      <w:r w:rsidRPr="00354069">
        <w:rPr>
          <w:color w:val="000000"/>
          <w:sz w:val="22"/>
          <w:szCs w:val="22"/>
        </w:rPr>
        <w:t>Nr sprawy:</w:t>
      </w:r>
      <w:r w:rsidRPr="00E1135A">
        <w:rPr>
          <w:sz w:val="22"/>
          <w:szCs w:val="22"/>
        </w:rPr>
        <w:t xml:space="preserve"> </w:t>
      </w:r>
      <w:r w:rsidRPr="002E152E">
        <w:rPr>
          <w:sz w:val="22"/>
          <w:szCs w:val="22"/>
        </w:rPr>
        <w:t>T</w:t>
      </w:r>
      <w:r>
        <w:rPr>
          <w:sz w:val="22"/>
          <w:szCs w:val="22"/>
        </w:rPr>
        <w:t>W</w:t>
      </w:r>
      <w:r w:rsidRPr="002E152E">
        <w:rPr>
          <w:sz w:val="22"/>
          <w:szCs w:val="22"/>
        </w:rPr>
        <w:t xml:space="preserve"> </w:t>
      </w:r>
      <w:r w:rsidR="0016368E">
        <w:rPr>
          <w:sz w:val="22"/>
          <w:szCs w:val="22"/>
        </w:rPr>
        <w:t>05</w:t>
      </w:r>
      <w:bookmarkStart w:id="0" w:name="_GoBack"/>
      <w:bookmarkEnd w:id="0"/>
      <w:r>
        <w:rPr>
          <w:sz w:val="22"/>
          <w:szCs w:val="22"/>
        </w:rPr>
        <w:t>/2019</w:t>
      </w:r>
    </w:p>
    <w:p w:rsidR="00495E2E" w:rsidRPr="00354069" w:rsidRDefault="00495E2E" w:rsidP="00495E2E">
      <w:pPr>
        <w:jc w:val="both"/>
        <w:rPr>
          <w:color w:val="000000"/>
          <w:sz w:val="22"/>
          <w:szCs w:val="22"/>
        </w:rPr>
      </w:pPr>
    </w:p>
    <w:p w:rsidR="00495E2E" w:rsidRPr="00354069" w:rsidRDefault="00495E2E" w:rsidP="00495E2E">
      <w:pPr>
        <w:jc w:val="both"/>
        <w:rPr>
          <w:color w:val="000000"/>
          <w:sz w:val="22"/>
          <w:szCs w:val="22"/>
        </w:rPr>
      </w:pPr>
    </w:p>
    <w:p w:rsidR="00495E2E" w:rsidRPr="00354069" w:rsidRDefault="00495E2E" w:rsidP="00495E2E">
      <w:pPr>
        <w:jc w:val="both"/>
        <w:rPr>
          <w:rFonts w:eastAsiaTheme="minorHAnsi"/>
          <w:b/>
          <w:bCs/>
          <w:sz w:val="22"/>
          <w:szCs w:val="22"/>
        </w:rPr>
      </w:pPr>
      <w:r w:rsidRPr="00354069">
        <w:rPr>
          <w:b/>
          <w:bCs/>
          <w:sz w:val="22"/>
          <w:szCs w:val="22"/>
          <w:lang w:eastAsia="ar-SA"/>
        </w:rPr>
        <w:t>Dotyczy:</w:t>
      </w:r>
      <w:r w:rsidRPr="00354069">
        <w:rPr>
          <w:rFonts w:eastAsiaTheme="minorHAnsi"/>
          <w:b/>
          <w:bCs/>
          <w:sz w:val="22"/>
          <w:szCs w:val="22"/>
        </w:rPr>
        <w:t xml:space="preserve"> „</w:t>
      </w:r>
      <w:r w:rsidRPr="001E0697">
        <w:rPr>
          <w:rFonts w:eastAsiaTheme="minorHAnsi"/>
          <w:b/>
          <w:bCs/>
          <w:sz w:val="22"/>
          <w:szCs w:val="22"/>
        </w:rPr>
        <w:t>Renowacja zbiornika żelbetowego wody pitnej o pojemności 750m</w:t>
      </w:r>
      <w:r w:rsidRPr="001E0697">
        <w:rPr>
          <w:rFonts w:eastAsiaTheme="minorHAnsi"/>
          <w:b/>
          <w:bCs/>
          <w:sz w:val="22"/>
          <w:szCs w:val="22"/>
          <w:vertAlign w:val="superscript"/>
        </w:rPr>
        <w:t>3</w:t>
      </w:r>
      <w:r w:rsidRPr="001E0697">
        <w:rPr>
          <w:rFonts w:eastAsiaTheme="minorHAnsi"/>
          <w:b/>
          <w:bCs/>
          <w:sz w:val="22"/>
          <w:szCs w:val="22"/>
        </w:rPr>
        <w:t xml:space="preserve"> w SUW Narutowicza Bialskich Wodociągów i Kanalizacji „WOD-KAN” Sp</w:t>
      </w:r>
      <w:r>
        <w:rPr>
          <w:rFonts w:eastAsiaTheme="minorHAnsi"/>
          <w:b/>
          <w:bCs/>
          <w:sz w:val="22"/>
          <w:szCs w:val="22"/>
        </w:rPr>
        <w:t>.</w:t>
      </w:r>
      <w:r w:rsidRPr="001E0697">
        <w:rPr>
          <w:rFonts w:eastAsiaTheme="minorHAnsi"/>
          <w:b/>
          <w:bCs/>
          <w:sz w:val="22"/>
          <w:szCs w:val="22"/>
        </w:rPr>
        <w:t xml:space="preserve"> z o.o. w Białej Podlaskiej</w:t>
      </w:r>
      <w:r w:rsidRPr="009D3E85">
        <w:rPr>
          <w:rFonts w:eastAsiaTheme="minorHAnsi"/>
          <w:b/>
          <w:bCs/>
          <w:sz w:val="26"/>
          <w:szCs w:val="26"/>
        </w:rPr>
        <w:t>”.</w:t>
      </w:r>
      <w:r w:rsidRPr="00354069">
        <w:rPr>
          <w:rFonts w:eastAsiaTheme="minorHAnsi"/>
          <w:b/>
          <w:bCs/>
          <w:sz w:val="22"/>
          <w:szCs w:val="22"/>
        </w:rPr>
        <w:t>”.</w:t>
      </w:r>
    </w:p>
    <w:p w:rsidR="0080290E" w:rsidRPr="009F495D" w:rsidRDefault="009F495D" w:rsidP="00241EED">
      <w:pPr>
        <w:spacing w:before="240"/>
        <w:ind w:firstLine="42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="0080290E" w:rsidRPr="009F495D">
        <w:rPr>
          <w:b/>
          <w:sz w:val="32"/>
          <w:szCs w:val="32"/>
        </w:rPr>
        <w:t xml:space="preserve"> KLAUZULA KONTRAHENCKA RODO</w:t>
      </w:r>
    </w:p>
    <w:p w:rsidR="00241EED" w:rsidRDefault="00241EED" w:rsidP="004B7469">
      <w:pPr>
        <w:spacing w:before="240"/>
        <w:ind w:firstLine="426"/>
        <w:jc w:val="both"/>
      </w:pPr>
      <w:r w:rsidRPr="00AB3B74">
        <w:rPr>
          <w:b/>
          <w:u w:val="single"/>
        </w:rPr>
        <w:t>Podstawą prawną przetwarzania</w:t>
      </w:r>
      <w:r>
        <w:t xml:space="preserve"> w zakresie niezbędnym do zawarcia i wykonania umowy jest </w:t>
      </w:r>
      <w:r w:rsidRPr="00B80A2F">
        <w:rPr>
          <w:u w:color="FF0000"/>
        </w:rPr>
        <w:t>art. 6 ust. 1 lit. b</w:t>
      </w:r>
      <w:r>
        <w:t xml:space="preserve"> rozporządzenia Parlamentu Europejskiego i Rady (UE) 2016/679 z 27.04.2016 r. w sprawie ochrony osób fizycznych w związku z przetwarzaniem danych osobowych i w sprawie swobodnego przepływu takich danych oraz uchylenia </w:t>
      </w:r>
      <w:r w:rsidRPr="00B80A2F">
        <w:rPr>
          <w:u w:color="FF0000"/>
        </w:rPr>
        <w:t>dyrektywy</w:t>
      </w:r>
      <w:r>
        <w:t xml:space="preserve"> 95/46/WE (dalej: RODO) oraz </w:t>
      </w:r>
      <w:r w:rsidRPr="00B80A2F">
        <w:rPr>
          <w:u w:color="FF0000"/>
        </w:rPr>
        <w:t>art. 6 ust. 1 lit. c</w:t>
      </w:r>
      <w:r>
        <w:t xml:space="preserve"> RODO w zakresie niezbędnym do wykonywania przez Administratora ustawowych obowiązków.</w:t>
      </w:r>
    </w:p>
    <w:p w:rsidR="00292A2E" w:rsidRDefault="00241EED" w:rsidP="00292A2E">
      <w:pPr>
        <w:spacing w:before="240"/>
        <w:ind w:firstLine="426"/>
        <w:jc w:val="both"/>
      </w:pPr>
      <w:r>
        <w:t xml:space="preserve">Podstawą przetwarzania danych jest również </w:t>
      </w:r>
      <w:r w:rsidRPr="00B80A2F">
        <w:rPr>
          <w:u w:color="FF0000"/>
        </w:rPr>
        <w:t>art. 6 ust. 1 lit. f</w:t>
      </w:r>
      <w:r>
        <w:t xml:space="preserve"> RODO, tj. </w:t>
      </w:r>
      <w:r w:rsidRPr="009F495D">
        <w:rPr>
          <w:b/>
          <w:u w:val="single"/>
        </w:rPr>
        <w:t>prawnie uzasadniony interes Administratora</w:t>
      </w:r>
      <w:r>
        <w:t xml:space="preserve"> polegający na zapewnieniu niezbędnych rozliczeń w związku z zawartą umową, dochodzenia roszczeń, marketingu bezpośredniego oraz budowania relacji i wizerunku.</w:t>
      </w:r>
    </w:p>
    <w:p w:rsidR="00292A2E" w:rsidRPr="00AB3B74" w:rsidRDefault="00AB3B74" w:rsidP="00AB3B74">
      <w:pPr>
        <w:spacing w:before="240"/>
        <w:jc w:val="both"/>
        <w:rPr>
          <w:b/>
        </w:rPr>
      </w:pPr>
      <w:r w:rsidRPr="00AB3B74">
        <w:rPr>
          <w:b/>
        </w:rPr>
        <w:t xml:space="preserve">INFORMACJA ADMINISTRATORA DANYCH OSOBOWYCH DLA OSÓB </w:t>
      </w:r>
      <w:r>
        <w:rPr>
          <w:b/>
        </w:rPr>
        <w:t xml:space="preserve">  </w:t>
      </w:r>
      <w:r w:rsidRPr="00AB3B74">
        <w:rPr>
          <w:b/>
        </w:rPr>
        <w:t>KONTAKTOWYCH / OSÓB WSKAZANYCH DO WYKONYWANIA UMOWY</w:t>
      </w:r>
    </w:p>
    <w:p w:rsidR="009F495D" w:rsidRDefault="00292A2E" w:rsidP="00292A2E">
      <w:pPr>
        <w:spacing w:before="240"/>
        <w:ind w:firstLine="426"/>
      </w:pPr>
      <w:r w:rsidRPr="00292A2E">
        <w:t>Administratorem Państwa danych osobowych, są  Bialskie Wodociągi i Kanalizacja „WOD.-KA</w:t>
      </w:r>
      <w:r>
        <w:t>N.”  Sp. z o. o.</w:t>
      </w:r>
      <w:r w:rsidRPr="00292A2E">
        <w:t xml:space="preserve">  z siedzibą w Białej Podlaskiej , ul. Narutowicza 35 A;</w:t>
      </w:r>
    </w:p>
    <w:p w:rsidR="00292A2E" w:rsidRDefault="00292A2E" w:rsidP="00292A2E">
      <w:pPr>
        <w:spacing w:before="240"/>
        <w:ind w:firstLine="426"/>
      </w:pPr>
      <w:r w:rsidRPr="009F495D">
        <w:rPr>
          <w:b/>
        </w:rPr>
        <w:t xml:space="preserve"> Dane kontaktowe do Inspektora Ochrony Danych Osobowych</w:t>
      </w:r>
      <w:r w:rsidRPr="00292A2E">
        <w:t>: e-mail na adres: daneosobowe@bwikwodkan.pl lub dzwoniąc pod numer 83 342-60-71 do 73 lub przesyłając  fax na numer 83 342-29-13.</w:t>
      </w:r>
    </w:p>
    <w:p w:rsidR="00292A2E" w:rsidRDefault="00292A2E" w:rsidP="00557AB3">
      <w:pPr>
        <w:spacing w:before="240"/>
        <w:ind w:firstLine="426"/>
        <w:jc w:val="both"/>
      </w:pPr>
      <w:r>
        <w:t xml:space="preserve">Pani/Pana dane osobowe zostały udostępnione administratorowi przez Pani/Pana pracodawcę, w związku z wykonaniem umowy handlowej łączącej Pani/Pana pracodawcę z administratorem. </w:t>
      </w:r>
    </w:p>
    <w:p w:rsidR="00292A2E" w:rsidRDefault="00292A2E" w:rsidP="00292A2E">
      <w:pPr>
        <w:spacing w:before="240"/>
        <w:ind w:firstLine="426"/>
        <w:jc w:val="both"/>
      </w:pPr>
      <w:r>
        <w:t xml:space="preserve">Zakres Pani/Pana danych osobowych przetwarzanych przez administratora obejmuje służbowe dane kontaktowe. </w:t>
      </w:r>
    </w:p>
    <w:p w:rsidR="00292A2E" w:rsidRPr="009F495D" w:rsidRDefault="00292A2E" w:rsidP="00292A2E">
      <w:pPr>
        <w:spacing w:before="240"/>
        <w:ind w:firstLine="426"/>
        <w:jc w:val="both"/>
        <w:rPr>
          <w:b/>
        </w:rPr>
      </w:pPr>
      <w:r w:rsidRPr="009F495D">
        <w:rPr>
          <w:b/>
        </w:rPr>
        <w:t>Pani/Pana dane osobowe będą przetwarzane w celu:</w:t>
      </w:r>
    </w:p>
    <w:p w:rsidR="00292A2E" w:rsidRDefault="009F495D" w:rsidP="00292A2E">
      <w:pPr>
        <w:spacing w:before="240"/>
        <w:ind w:firstLine="426"/>
        <w:jc w:val="both"/>
      </w:pPr>
      <w:r>
        <w:t>1/</w:t>
      </w:r>
      <w:r w:rsidR="00292A2E">
        <w:tab/>
        <w:t>wykonania umowy handlowej wiążącej administratora z Pani/Pana pracodawcą – podstawą prawną przetwarzania jest prawnie uzasadniony interes administratora oraz Pani/Pana pracodawcy (art. 6 ust. 1 lit f RODO); prawnie uzasadniony interes polega na umożliwieniu administratorowi sprawnego bieżącego wykonywania umowy,</w:t>
      </w:r>
    </w:p>
    <w:p w:rsidR="00292A2E" w:rsidRDefault="009F495D" w:rsidP="00292A2E">
      <w:pPr>
        <w:spacing w:before="240"/>
        <w:ind w:firstLine="426"/>
        <w:jc w:val="both"/>
      </w:pPr>
      <w:r>
        <w:t>2/</w:t>
      </w:r>
      <w:r w:rsidR="00292A2E">
        <w:tab/>
        <w:t xml:space="preserve">wypełniania przez administratora obowiązków dotyczących przechowywania dowodów księgowych – podstawą prawną przetwarzania jest niezbędność do wypełnienia </w:t>
      </w:r>
      <w:r w:rsidR="00292A2E">
        <w:lastRenderedPageBreak/>
        <w:t>obowiązku prawnego ciążącego na administratorze wynikającego z przepisów o rachunkowości i prawa podatkowego,</w:t>
      </w:r>
    </w:p>
    <w:p w:rsidR="00292A2E" w:rsidRDefault="009F495D" w:rsidP="00557AB3">
      <w:pPr>
        <w:spacing w:before="240"/>
        <w:ind w:firstLine="426"/>
      </w:pPr>
      <w:r>
        <w:t>3/</w:t>
      </w:r>
      <w:r w:rsidR="00292A2E">
        <w:tab/>
        <w:t>ewentualnie w celu dochodzenia roszczeń lub obrony przed roszczeniami z</w:t>
      </w:r>
      <w:r w:rsidR="00557AB3">
        <w:t>wiązanymi z zawartą przez</w:t>
      </w:r>
      <w:r w:rsidR="00557AB3" w:rsidRPr="00557AB3">
        <w:t xml:space="preserve"> Bialskie Wodoc</w:t>
      </w:r>
      <w:r w:rsidR="00557AB3">
        <w:t>iągi i Kanalizacja „WOD.-KAN.”</w:t>
      </w:r>
      <w:r w:rsidR="00292A2E">
        <w:t xml:space="preserve"> umową handlową z Pani/Pana pracodawcą – podstawą prawną przetwarzania jest niezbędność przetwarzania do realizacji prawnie uzasadnionego interesu administratora; uzasadnionym interesem administratora jest możliwość dochodzenia przez niego roszczeń oraz obrony przed roszczeniami wynikającymi z zawartej umowy z Pani/Pana pracodawcą.</w:t>
      </w:r>
    </w:p>
    <w:p w:rsidR="00292A2E" w:rsidRPr="009F495D" w:rsidRDefault="009F495D" w:rsidP="00292A2E">
      <w:pPr>
        <w:spacing w:before="240"/>
        <w:ind w:firstLine="426"/>
        <w:jc w:val="both"/>
        <w:rPr>
          <w:b/>
        </w:rPr>
      </w:pPr>
      <w:r>
        <w:rPr>
          <w:b/>
        </w:rPr>
        <w:t>Okres przechowywania danych</w:t>
      </w:r>
    </w:p>
    <w:p w:rsidR="00292A2E" w:rsidRDefault="00292A2E" w:rsidP="00557AB3">
      <w:pPr>
        <w:spacing w:before="240"/>
        <w:ind w:firstLine="426"/>
      </w:pPr>
      <w:r>
        <w:t xml:space="preserve">Pani/Pana dane osobowe będą przechowywane do momentu przedawnienia </w:t>
      </w:r>
      <w:r w:rsidR="00557AB3">
        <w:t xml:space="preserve">roszczeń z zawartej przez </w:t>
      </w:r>
      <w:r w:rsidR="00557AB3" w:rsidRPr="00557AB3">
        <w:t>Bialskie Wo</w:t>
      </w:r>
      <w:r w:rsidR="009F495D">
        <w:t xml:space="preserve">dociągi i Kanalizacja „WOD.-KAN” </w:t>
      </w:r>
      <w:r>
        <w:t>umowy z Pani/Pana pracodawcą lub do momentu wygaśnięcia obowiązku przechowywania danych wynikającego z przepisów prawa, w szczególności obowiązku przechowywania dokumentów księgowych.</w:t>
      </w:r>
    </w:p>
    <w:p w:rsidR="00292A2E" w:rsidRDefault="009F495D" w:rsidP="00292A2E">
      <w:pPr>
        <w:spacing w:before="240"/>
        <w:ind w:firstLine="426"/>
        <w:jc w:val="both"/>
      </w:pPr>
      <w:r>
        <w:rPr>
          <w:b/>
        </w:rPr>
        <w:t>Przekazywanie danych</w:t>
      </w:r>
    </w:p>
    <w:p w:rsidR="00292A2E" w:rsidRDefault="00292A2E" w:rsidP="00292A2E">
      <w:pPr>
        <w:spacing w:before="240"/>
        <w:ind w:firstLine="426"/>
        <w:jc w:val="both"/>
      </w:pPr>
      <w:r>
        <w:t>Pani/Pana dane osobowe mogą być przekazywane podmiotom przetwarzającym dane osobowe na zlecenie administratora: dostawcom usług IT, podmiotom przetwarzającym dane w celu windykacji należności, przy czym takie podmioty przetwarzają dane na podstawie umowy z administratorem i wyłącznie zgodnie z poleceniami administratora.</w:t>
      </w:r>
    </w:p>
    <w:p w:rsidR="00292A2E" w:rsidRDefault="00292A2E" w:rsidP="00292A2E">
      <w:pPr>
        <w:spacing w:before="240"/>
        <w:ind w:firstLine="426"/>
        <w:jc w:val="both"/>
      </w:pPr>
      <w:r w:rsidRPr="009F495D">
        <w:rPr>
          <w:b/>
        </w:rPr>
        <w:t>Pani/Pana prawa</w:t>
      </w:r>
    </w:p>
    <w:p w:rsidR="00292A2E" w:rsidRDefault="00292A2E" w:rsidP="00292A2E">
      <w:pPr>
        <w:spacing w:before="240"/>
        <w:ind w:firstLine="426"/>
        <w:jc w:val="both"/>
      </w:pPr>
      <w:r>
        <w:t>Przysługuje Pani/Panu prawo dostępu do swoich danych osobowych oraz prawo żądania ich sprostowania, ich usunięcia lub ograniczenia ich przetwarzania.</w:t>
      </w:r>
    </w:p>
    <w:p w:rsidR="00292A2E" w:rsidRDefault="00292A2E" w:rsidP="00557AB3">
      <w:pPr>
        <w:spacing w:before="240"/>
        <w:ind w:firstLine="426"/>
        <w:jc w:val="both"/>
      </w:pPr>
      <w:r>
        <w:t>Przysługuje Pani/Panu prawo wniesienia sprzeciwu względem przetwarzani</w:t>
      </w:r>
      <w:r w:rsidR="00557AB3">
        <w:t xml:space="preserve">a danych osobowych przez </w:t>
      </w:r>
      <w:r>
        <w:t xml:space="preserve"> </w:t>
      </w:r>
      <w:r w:rsidR="00557AB3" w:rsidRPr="00557AB3">
        <w:t>Bialskie Wodociągi i Kanalizacja „WOD.-KA</w:t>
      </w:r>
      <w:r w:rsidR="00557AB3">
        <w:t>N</w:t>
      </w:r>
      <w:r w:rsidR="00557AB3" w:rsidRPr="00557AB3">
        <w:t xml:space="preserve">”  </w:t>
      </w:r>
      <w:r>
        <w:t xml:space="preserve">z przyczyn związanych z Pani/Pana szczególną sytuacją. </w:t>
      </w:r>
    </w:p>
    <w:p w:rsidR="00292A2E" w:rsidRDefault="00292A2E" w:rsidP="00292A2E">
      <w:pPr>
        <w:spacing w:before="240"/>
        <w:ind w:firstLine="426"/>
        <w:jc w:val="both"/>
      </w:pPr>
      <w:r>
        <w:t>W celu skorzystania z powyższych praw należy skontaktować się z administratorem lub z Inspektorem Ochrony Danych, korzystając ze wskazanych wyżej danych kontaktowych.</w:t>
      </w:r>
    </w:p>
    <w:p w:rsidR="00292A2E" w:rsidRDefault="00292A2E" w:rsidP="00292A2E">
      <w:pPr>
        <w:spacing w:before="240"/>
        <w:ind w:firstLine="426"/>
        <w:jc w:val="both"/>
      </w:pPr>
      <w:r>
        <w:t>Przysługuje Pani/Panu prawo wniesienia skargi do organu nadzorczego zajmującego się oc</w:t>
      </w:r>
      <w:r w:rsidR="00557AB3">
        <w:t>hroną danych osobowych w Polsce w p</w:t>
      </w:r>
      <w:r w:rsidR="00AB3B74">
        <w:t xml:space="preserve">rzypadku istotnego ich naruszenia </w:t>
      </w:r>
    </w:p>
    <w:p w:rsidR="00AB3B74" w:rsidRDefault="00241EED" w:rsidP="004B7469">
      <w:pPr>
        <w:spacing w:before="240"/>
        <w:ind w:firstLine="426"/>
        <w:jc w:val="both"/>
      </w:pPr>
      <w:r>
        <w:t xml:space="preserve">W przypadku wyrażenia dobrowolnej zgody na przetwarzanie Pani/Pana danych w celach marketingowych podstawą przetwarzania danych jest </w:t>
      </w:r>
      <w:r w:rsidRPr="00B80A2F">
        <w:rPr>
          <w:u w:color="FF0000"/>
        </w:rPr>
        <w:t>art. 6 ust. 1 lit. a</w:t>
      </w:r>
      <w:r>
        <w:t xml:space="preserve"> RODO. </w:t>
      </w:r>
    </w:p>
    <w:p w:rsidR="00241EED" w:rsidRDefault="00241EED" w:rsidP="004B7469">
      <w:pPr>
        <w:spacing w:before="240"/>
        <w:ind w:firstLine="426"/>
        <w:jc w:val="both"/>
      </w:pPr>
      <w:r>
        <w:rPr>
          <w:b/>
        </w:rPr>
        <w:t xml:space="preserve">W zakresie, w jakim dane przetwarzane są na podstawie odrębnej zgody, przysługuje prawo cofnięcia zgody w dowolnym momencie. </w:t>
      </w:r>
      <w:r>
        <w:t>Pozostanie to jednak bez wpływu na zgodność z prawem przetwarzania danych, którego dokonano przed jej cofnięciem.</w:t>
      </w:r>
    </w:p>
    <w:p w:rsidR="00241EED" w:rsidRDefault="00241EED" w:rsidP="00557AB3">
      <w:pPr>
        <w:spacing w:before="240"/>
        <w:ind w:firstLine="426"/>
        <w:jc w:val="both"/>
      </w:pPr>
      <w:r>
        <w:rPr>
          <w:b/>
        </w:rPr>
        <w:t xml:space="preserve">Administrator nie planuje przekazywać Pani/Pana danych osobowych odbiorcom spoza EOG, </w:t>
      </w:r>
    </w:p>
    <w:p w:rsidR="00292A2E" w:rsidRDefault="00292A2E" w:rsidP="00241EED">
      <w:pPr>
        <w:jc w:val="both"/>
        <w:rPr>
          <w:i/>
        </w:rPr>
      </w:pPr>
    </w:p>
    <w:p w:rsidR="00292A2E" w:rsidRDefault="00292A2E" w:rsidP="00241EED">
      <w:pPr>
        <w:jc w:val="both"/>
        <w:rPr>
          <w:i/>
        </w:rPr>
      </w:pPr>
    </w:p>
    <w:p w:rsidR="00292A2E" w:rsidRDefault="00292A2E" w:rsidP="00241EED">
      <w:pPr>
        <w:jc w:val="both"/>
      </w:pPr>
    </w:p>
    <w:sectPr w:rsidR="00292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attachedTemplate r:id="rId1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2E"/>
    <w:rsid w:val="00100055"/>
    <w:rsid w:val="0016368E"/>
    <w:rsid w:val="00191439"/>
    <w:rsid w:val="00241EED"/>
    <w:rsid w:val="00292A2E"/>
    <w:rsid w:val="002B4642"/>
    <w:rsid w:val="002C2984"/>
    <w:rsid w:val="00366002"/>
    <w:rsid w:val="003B15BF"/>
    <w:rsid w:val="00480AD0"/>
    <w:rsid w:val="00495E2E"/>
    <w:rsid w:val="004B7469"/>
    <w:rsid w:val="00557AB3"/>
    <w:rsid w:val="00557AED"/>
    <w:rsid w:val="006435E5"/>
    <w:rsid w:val="006A33B4"/>
    <w:rsid w:val="006F5EE7"/>
    <w:rsid w:val="0080290E"/>
    <w:rsid w:val="00822C37"/>
    <w:rsid w:val="008C4333"/>
    <w:rsid w:val="009F495D"/>
    <w:rsid w:val="00A20E9E"/>
    <w:rsid w:val="00AB3B74"/>
    <w:rsid w:val="00B80A2F"/>
    <w:rsid w:val="00BB2105"/>
    <w:rsid w:val="00C24499"/>
    <w:rsid w:val="00C30209"/>
    <w:rsid w:val="00C85A04"/>
    <w:rsid w:val="00CC6912"/>
    <w:rsid w:val="00DA6587"/>
    <w:rsid w:val="00E646E4"/>
    <w:rsid w:val="00EB262C"/>
    <w:rsid w:val="00ED6453"/>
    <w:rsid w:val="00EF6147"/>
    <w:rsid w:val="00F910B5"/>
    <w:rsid w:val="00F9780D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character" w:customStyle="1" w:styleId="Pole">
    <w:name w:val="Pole"/>
    <w:uiPriority w:val="99"/>
    <w:rsid w:val="00241EED"/>
    <w:rPr>
      <w:rFonts w:ascii="Times New Roman" w:hAnsi="Times New Roman"/>
      <w:bdr w:val="double" w:sz="4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8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78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character" w:customStyle="1" w:styleId="Pole">
    <w:name w:val="Pole"/>
    <w:uiPriority w:val="99"/>
    <w:rsid w:val="00241EED"/>
    <w:rPr>
      <w:rFonts w:ascii="Times New Roman" w:hAnsi="Times New Roman"/>
      <w:bdr w:val="double" w:sz="4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8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7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esktop\SIWZ%20renowacja%20zbiornika\Za&#322;&#261;cznik%20nr%2012%20do-siwz-Klauzula%20ROD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12 do-siwz-Klauzula RODO</Template>
  <TotalTime>1</TotalTime>
  <Pages>1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dc:description>ZNAKI:6668</dc:description>
  <cp:lastModifiedBy>Wojciech Bystrzyński</cp:lastModifiedBy>
  <cp:revision>6</cp:revision>
  <cp:lastPrinted>2019-11-04T12:38:00Z</cp:lastPrinted>
  <dcterms:created xsi:type="dcterms:W3CDTF">2019-12-13T07:43:00Z</dcterms:created>
  <dcterms:modified xsi:type="dcterms:W3CDTF">2019-12-13T13:17:00Z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2019-11-04 13:38:25</vt:lpwstr>
  </property>
  <property fmtid="{D5CDD505-2E9C-101B-9397-08002B2CF9AE}" pid="4" name="wk_stat:znaki:liczba">
    <vt:lpwstr>6668</vt:lpwstr>
  </property>
  <property fmtid="{D5CDD505-2E9C-101B-9397-08002B2CF9AE}" pid="5" name="ZNAKI:">
    <vt:lpwstr>6668</vt:lpwstr>
  </property>
</Properties>
</file>