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093734" w:rsidRPr="00721F4B" w:rsidRDefault="00093734" w:rsidP="00721F4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9C19B4" w:rsidRPr="00721F4B" w:rsidRDefault="007C1290" w:rsidP="007C1290">
      <w:pPr>
        <w:widowControl w:val="0"/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C1290">
        <w:rPr>
          <w:rFonts w:ascii="Arial" w:hAnsi="Arial" w:cs="Arial"/>
          <w:b/>
          <w:color w:val="000000"/>
          <w:sz w:val="22"/>
          <w:szCs w:val="22"/>
          <w:lang w:eastAsia="en-US"/>
        </w:rPr>
        <w:t>„Budowa chodników w  ramach przebud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owy dróg gminnych i powiatowych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br/>
      </w:r>
      <w:r w:rsidRPr="007C1290">
        <w:rPr>
          <w:rFonts w:ascii="Arial" w:hAnsi="Arial" w:cs="Arial"/>
          <w:b/>
          <w:color w:val="000000"/>
          <w:sz w:val="22"/>
          <w:szCs w:val="22"/>
          <w:lang w:eastAsia="en-US"/>
        </w:rPr>
        <w:t>w Świnoujściu – Część I – Budowa chodnika wzdłuż ul. Sąsiedzkiej, Cześć II: Budowa chodnika wzdłuż ul. Pomorskiej”</w:t>
      </w:r>
    </w:p>
    <w:p w:rsidR="005A6082" w:rsidRPr="00721F4B" w:rsidRDefault="005A6082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419D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………………………………………………..</w:t>
      </w:r>
    </w:p>
    <w:p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samodzielnego obrotu i dalszego udzielenia ich bez zaangażowania tego podmiotu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721F4B" w:rsidRDefault="00F20D70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721F4B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C8" w:rsidRDefault="009956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8A" w:rsidRPr="009956C8" w:rsidRDefault="009956C8" w:rsidP="009956C8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Załącznik nr </w:t>
    </w:r>
    <w:r w:rsidR="00402122">
      <w:rPr>
        <w:rFonts w:ascii="Arial" w:hAnsi="Arial" w:cs="Arial"/>
        <w:b/>
        <w:sz w:val="20"/>
      </w:rPr>
      <w:t>5</w:t>
    </w:r>
    <w:bookmarkStart w:id="0" w:name="_GoBack"/>
    <w:bookmarkEnd w:id="0"/>
    <w:r>
      <w:rPr>
        <w:rFonts w:ascii="Arial" w:hAnsi="Arial" w:cs="Arial"/>
        <w:b/>
        <w:sz w:val="20"/>
      </w:rPr>
      <w:t xml:space="preserve"> do SWZ BZP.271.1.39.2022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B2C77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50</cp:revision>
  <cp:lastPrinted>2018-01-03T07:40:00Z</cp:lastPrinted>
  <dcterms:created xsi:type="dcterms:W3CDTF">2017-05-04T04:54:00Z</dcterms:created>
  <dcterms:modified xsi:type="dcterms:W3CDTF">2022-09-23T08:56:00Z</dcterms:modified>
</cp:coreProperties>
</file>