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DE" w:rsidRPr="005F0C68" w:rsidRDefault="00B709DE" w:rsidP="00634A79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5F0C6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</w:t>
      </w:r>
      <w:r w:rsidR="009C0B73">
        <w:rPr>
          <w:rFonts w:asciiTheme="minorHAnsi" w:hAnsiTheme="minorHAnsi" w:cstheme="minorHAnsi"/>
          <w:sz w:val="20"/>
          <w:szCs w:val="20"/>
        </w:rPr>
        <w:t xml:space="preserve">                  Załącznik nr 6</w:t>
      </w:r>
    </w:p>
    <w:p w:rsidR="003436CF" w:rsidRPr="005F0C68" w:rsidRDefault="003436CF" w:rsidP="00634A79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DB74AF" w:rsidRPr="005F0C68" w:rsidRDefault="007002E7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>Zadanie nr 1: dostawa kardiowerterów - defibrylatorów</w:t>
      </w:r>
    </w:p>
    <w:p w:rsidR="007002E7" w:rsidRPr="005F0C68" w:rsidRDefault="007002E7" w:rsidP="00634A79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</w:p>
    <w:p w:rsidR="003436CF" w:rsidRPr="005F0C68" w:rsidRDefault="003436CF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>Kardiowerter – Defibrylator Jednojamowy  36J z elektrodą ICD VR</w:t>
      </w:r>
    </w:p>
    <w:p w:rsidR="002B355E" w:rsidRPr="005F0C68" w:rsidRDefault="002B355E" w:rsidP="00634A79">
      <w:pPr>
        <w:pStyle w:val="Bezodstpw"/>
        <w:rPr>
          <w:rFonts w:asciiTheme="minorHAnsi" w:hAnsiTheme="minorHAnsi" w:cstheme="minorHAnsi"/>
        </w:rPr>
      </w:pPr>
    </w:p>
    <w:tbl>
      <w:tblPr>
        <w:tblW w:w="9990" w:type="dxa"/>
        <w:tblInd w:w="-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2721"/>
        <w:gridCol w:w="515"/>
        <w:gridCol w:w="907"/>
        <w:gridCol w:w="959"/>
        <w:gridCol w:w="1021"/>
        <w:gridCol w:w="741"/>
        <w:gridCol w:w="959"/>
        <w:gridCol w:w="1714"/>
      </w:tblGrid>
      <w:tr w:rsidR="003436CF" w:rsidRPr="005F0C68" w:rsidTr="001D40AE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1D40AE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Producent, nr katalogowy oraz nazwa handlowa oferowanego towaru, która będzie używana do fakturowania</w:t>
            </w:r>
          </w:p>
        </w:tc>
      </w:tr>
      <w:tr w:rsidR="003436CF" w:rsidRPr="005F0C68" w:rsidTr="001D40AE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1D40AE" w:rsidRPr="005F0C68" w:rsidTr="001D40AE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Kardiowerter – Defibrylator Jednojamowy 36J              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0AE" w:rsidRPr="005F0C68" w:rsidRDefault="001D40A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0AE" w:rsidRPr="005F0C68" w:rsidRDefault="00E93414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D40AE" w:rsidRPr="005F0C68" w:rsidTr="001D40AE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Elektroda </w:t>
            </w:r>
            <w:r w:rsidR="002B355E" w:rsidRPr="005F0C68">
              <w:rPr>
                <w:rFonts w:asciiTheme="minorHAnsi" w:hAnsiTheme="minorHAnsi" w:cstheme="minorHAnsi"/>
                <w:sz w:val="18"/>
                <w:szCs w:val="18"/>
              </w:rPr>
              <w:t>defibrylująca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DF-1, DF-4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0AE" w:rsidRPr="005F0C68" w:rsidRDefault="001D40A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0AE" w:rsidRPr="005F0C68" w:rsidRDefault="00E93414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0AE" w:rsidRPr="005F0C68" w:rsidTr="001D40AE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Papier do programatora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op.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0AE" w:rsidRPr="005F0C68" w:rsidRDefault="001D40A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0AE" w:rsidRPr="005F0C68" w:rsidRDefault="00D840E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1D40AE">
        <w:tc>
          <w:tcPr>
            <w:tcW w:w="5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DB74AF" w:rsidRPr="005F0C68" w:rsidRDefault="00DB74AF" w:rsidP="00634A79">
      <w:pPr>
        <w:pStyle w:val="Bezodstpw"/>
        <w:rPr>
          <w:rFonts w:asciiTheme="minorHAnsi" w:hAnsiTheme="minorHAnsi" w:cstheme="minorHAnsi"/>
          <w:b/>
          <w:bCs/>
        </w:rPr>
      </w:pPr>
    </w:p>
    <w:p w:rsidR="003436CF" w:rsidRPr="005F0C68" w:rsidRDefault="003436CF" w:rsidP="00634A79">
      <w:pPr>
        <w:pStyle w:val="Bezodstpw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F0C68">
        <w:rPr>
          <w:rFonts w:asciiTheme="minorHAnsi" w:hAnsiTheme="minorHAnsi" w:cstheme="minorHAnsi"/>
          <w:b/>
          <w:bCs/>
          <w:sz w:val="20"/>
          <w:szCs w:val="20"/>
        </w:rPr>
        <w:t>Kardiowerter – Defibrylator Jednojamowy 3</w:t>
      </w:r>
      <w:r w:rsidR="004046AD" w:rsidRPr="005F0C68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5F0C68">
        <w:rPr>
          <w:rFonts w:asciiTheme="minorHAnsi" w:hAnsiTheme="minorHAnsi" w:cstheme="minorHAnsi"/>
          <w:b/>
          <w:bCs/>
          <w:sz w:val="20"/>
          <w:szCs w:val="20"/>
        </w:rPr>
        <w:t>J z elektrodą ICD VR</w:t>
      </w:r>
    </w:p>
    <w:p w:rsidR="001D40AE" w:rsidRPr="005F0C68" w:rsidRDefault="001D40AE" w:rsidP="00634A79">
      <w:pPr>
        <w:pStyle w:val="Bezodstpw"/>
        <w:rPr>
          <w:rFonts w:asciiTheme="minorHAnsi" w:hAnsiTheme="minorHAnsi" w:cstheme="minorHAnsi"/>
          <w:b/>
          <w:bCs/>
        </w:rPr>
      </w:pPr>
    </w:p>
    <w:tbl>
      <w:tblPr>
        <w:tblW w:w="10048" w:type="dxa"/>
        <w:tblInd w:w="-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102"/>
        <w:gridCol w:w="1842"/>
        <w:gridCol w:w="2644"/>
      </w:tblGrid>
      <w:tr w:rsidR="003436CF" w:rsidRPr="005F0C68" w:rsidTr="00791C2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</w:p>
          <w:p w:rsidR="003436CF" w:rsidRPr="005F0C68" w:rsidRDefault="003436CF" w:rsidP="00634A79">
            <w:pPr>
              <w:pStyle w:val="Bezodstpw"/>
              <w:jc w:val="center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 parametrów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 wymagań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Oferowane parametry</w:t>
            </w:r>
          </w:p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przez wykonawcę</w:t>
            </w: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</w:tr>
      <w:tr w:rsidR="003436CF" w:rsidRPr="005F0C68" w:rsidTr="00791C2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Dane identyfikacyjne wyrobu: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Nazwa, numer katalogowy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Podać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producent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Podać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Nazwa, która będzie używana do fakturowania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Podać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9E2E57" w:rsidP="009C7A3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Rok produkcji –</w:t>
            </w:r>
            <w:r w:rsidR="009C7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F3F3A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Waga poniżej 78 gramów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Dostarczona energia defibrylatora 36</w:t>
            </w:r>
            <w:r w:rsidR="002D6A81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2D6A81" w:rsidRPr="005F0C6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Terapia antyarytmiczna min. 3 typy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6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Rozpoznawanie arytmii min. 2 typy</w:t>
            </w:r>
            <w:r w:rsidR="00E431AA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 VF i VT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7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Algorytmy różnicujące częstoskurcz komorowy od nadkomorowego</w:t>
            </w:r>
            <w:r w:rsidR="002D6A81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 min</w:t>
            </w:r>
            <w:r w:rsidR="00934D93" w:rsidRPr="005F0C6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8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Elektrody do defibrylacji pasywne/aktywne do wyboru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9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Elektrody jedno i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dwukoilowe</w:t>
            </w:r>
            <w:proofErr w:type="spellEnd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do wyboru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10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405454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Długość elektrody z pkt 8 i 9: </w:t>
            </w:r>
            <w:r w:rsidR="003436CF" w:rsidRPr="005F0C68">
              <w:rPr>
                <w:rFonts w:asciiTheme="minorHAnsi" w:hAnsiTheme="minorHAnsi" w:cstheme="minorHAnsi"/>
                <w:sz w:val="18"/>
                <w:szCs w:val="18"/>
              </w:rPr>
              <w:t>62-75</w:t>
            </w:r>
            <w:r w:rsidR="002D6A81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436CF" w:rsidRPr="005F0C68">
              <w:rPr>
                <w:rFonts w:asciiTheme="minorHAnsi" w:hAnsiTheme="minorHAnsi" w:cstheme="minorHAnsi"/>
                <w:sz w:val="18"/>
                <w:szCs w:val="18"/>
              </w:rPr>
              <w:t>cm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11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Żywotność przy 50% stymulacji w trybie VVI, </w:t>
            </w:r>
          </w:p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2 ładowania w ciągu roku przy nast. 60 </w:t>
            </w:r>
            <w:r w:rsidR="002D6A81" w:rsidRPr="005F0C6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ppm</w:t>
            </w:r>
            <w:r w:rsidR="002D6A81" w:rsidRPr="005F0C6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500 Ohmów: 2,5</w:t>
            </w:r>
            <w:r w:rsidR="002D6A81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2D6A81" w:rsidRPr="005F0C6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0,4 </w:t>
            </w:r>
            <w:r w:rsidR="002D6A81" w:rsidRPr="005F0C68">
              <w:rPr>
                <w:rFonts w:asciiTheme="minorHAnsi" w:hAnsiTheme="minorHAnsi" w:cstheme="minorHAnsi"/>
                <w:sz w:val="18"/>
                <w:szCs w:val="18"/>
              </w:rPr>
              <w:t>(ms)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-min </w:t>
            </w:r>
            <w:r w:rsidR="006162ED" w:rsidRPr="005F0C6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lat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12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Zapis przebiegów EGM w czasie rejestrowanych epizodów VT/VF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13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E93414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Termin ważności (przydatności do użycia) min. 18 miesięcy od daty dostawy do Zamawiającego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14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Czas ładowania kondensatorów poniżej 13</w:t>
            </w:r>
            <w:r w:rsidR="002D6A81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 przez cały okres pracy urządzenia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15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dostarczenia terapii ATP podczas ładowania kondensatorów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16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Automatyczny wybór ostatniej skutecznej terapii antyarytmicznej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17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Algorytm wykorzystujący analizę morfologii zespołu QRS do różnicowania arytmii nadkomorowych od komorowych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18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programowalnego wyłączenia obudowy urządzenia z obwodu wysokonapięciowego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19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programowalnego wyłączenia dodatkow</w:t>
            </w:r>
            <w:r w:rsidR="00B80974" w:rsidRPr="005F0C68">
              <w:rPr>
                <w:rFonts w:asciiTheme="minorHAnsi" w:hAnsiTheme="minorHAnsi" w:cstheme="minorHAnsi"/>
                <w:sz w:val="18"/>
                <w:szCs w:val="18"/>
              </w:rPr>
              <w:t>ego koila wysokoenergetycznego (</w:t>
            </w:r>
            <w:r w:rsidR="00895A30" w:rsidRPr="005F0C68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p. SVC</w:t>
            </w:r>
            <w:r w:rsidR="00B80974" w:rsidRPr="005F0C6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z obwodu wysokonapięciowego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20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zaprogramowania strefy FVT w strefie VF oraz w strefie VT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6AD" w:rsidRPr="005F0C68" w:rsidTr="00791C2C">
        <w:tc>
          <w:tcPr>
            <w:tcW w:w="4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21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Pomiar trendów: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6AD" w:rsidRPr="005F0C68" w:rsidTr="00791C2C">
        <w:trPr>
          <w:trHeight w:val="252"/>
        </w:trPr>
        <w:tc>
          <w:tcPr>
            <w:tcW w:w="4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Epizodów VT/VF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6AD" w:rsidRPr="005F0C68" w:rsidTr="00791C2C">
        <w:tc>
          <w:tcPr>
            <w:tcW w:w="4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Automatyczny opis stanu baterii i elektrody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6AD" w:rsidRPr="005F0C68" w:rsidTr="00791C2C">
        <w:tc>
          <w:tcPr>
            <w:tcW w:w="4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HRV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6AD" w:rsidRPr="005F0C68" w:rsidTr="00791C2C">
        <w:tc>
          <w:tcPr>
            <w:tcW w:w="4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Terapii wysokonapięciowych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6AD" w:rsidRPr="005F0C68" w:rsidTr="00791C2C"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Częstość skurczu komór w czasie epizodów VT/VF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56E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22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Automatyczna sygnalizacja uszkodzenia elektrody (sygnał dźwiękowy emitowany przez wszczepione urządzenia informujący pacjenta)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56E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23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Automatyczna sygnalizacja ERI (sygnał dźwiękowy emitowany przez wszczepione urządzenie informujący pacjenta)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56E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24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Zapis trendów fali R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56E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25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Elektrody do defibrylacji podskórne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56E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26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Programowalna obudowa defibrylatora (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active</w:t>
            </w:r>
            <w:proofErr w:type="spellEnd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, non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active</w:t>
            </w:r>
            <w:proofErr w:type="spellEnd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56E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27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Bezprzewodowa komunikacja wszczepionego urządzenia z programatorem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9C556E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28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Algorytm wspomagający programowanie urządzenia w zależności od stanu klinicznego pacjenta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56E" w:rsidRPr="005F0C68" w:rsidTr="00791C2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29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Funkcja dyskryminacji załamka T bez zmian w programowaniu czułości urządzenia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56E" w:rsidRPr="005F0C68" w:rsidTr="00791C2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30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przeprowadzenia badania MRI w polu o wartości 1,5 i 3T bez stref wykluczeń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56E" w:rsidRPr="005F0C68" w:rsidTr="00791C2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  <w:t>31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Dostarczenie 20% urządzeń umożliwiających diagnostykę migotania przedsionków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6E" w:rsidRPr="005F0C68" w:rsidRDefault="009C556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B74AF" w:rsidRPr="005F0C68" w:rsidRDefault="00DB74AF" w:rsidP="00634A79">
      <w:pPr>
        <w:pStyle w:val="Bezodstpw"/>
        <w:rPr>
          <w:rFonts w:asciiTheme="minorHAnsi" w:hAnsiTheme="minorHAnsi" w:cstheme="minorHAnsi"/>
          <w:lang w:eastAsia="pl-PL" w:bidi="pl-PL"/>
        </w:rPr>
      </w:pPr>
    </w:p>
    <w:p w:rsidR="003436CF" w:rsidRPr="005F0C68" w:rsidRDefault="003436CF" w:rsidP="00634A79">
      <w:pPr>
        <w:pStyle w:val="Bezodstpw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F0C68">
        <w:rPr>
          <w:rFonts w:asciiTheme="minorHAnsi" w:hAnsiTheme="minorHAnsi" w:cstheme="minorHAnsi"/>
          <w:b/>
          <w:bCs/>
          <w:sz w:val="20"/>
          <w:szCs w:val="20"/>
        </w:rPr>
        <w:t>Kardiowerter – Defibrylator Dwujamowy 36J z elektrodą ICD DR dopuszczony do badania MRI</w:t>
      </w:r>
    </w:p>
    <w:p w:rsidR="003436CF" w:rsidRPr="005F0C68" w:rsidRDefault="003436CF" w:rsidP="00634A79">
      <w:pPr>
        <w:pStyle w:val="Bezodstpw"/>
        <w:rPr>
          <w:rFonts w:asciiTheme="minorHAnsi" w:hAnsiTheme="minorHAnsi" w:cstheme="minorHAnsi"/>
          <w:b/>
          <w:bCs/>
        </w:rPr>
      </w:pPr>
    </w:p>
    <w:tbl>
      <w:tblPr>
        <w:tblW w:w="9994" w:type="dxa"/>
        <w:tblInd w:w="-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681"/>
        <w:gridCol w:w="506"/>
        <w:gridCol w:w="968"/>
        <w:gridCol w:w="1148"/>
        <w:gridCol w:w="897"/>
        <w:gridCol w:w="703"/>
        <w:gridCol w:w="1024"/>
        <w:gridCol w:w="1626"/>
      </w:tblGrid>
      <w:tr w:rsidR="003436CF" w:rsidRPr="005F0C68" w:rsidTr="001D40A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1D40AE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Stawka VAT </w:t>
            </w:r>
          </w:p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Producent, nr katalogowy oraz nazwa handlowa oferowanego towaru, która będzie używana do fakturowania</w:t>
            </w:r>
          </w:p>
        </w:tc>
      </w:tr>
      <w:tr w:rsidR="003436CF" w:rsidRPr="005F0C68" w:rsidTr="001D40A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1D40AE" w:rsidRPr="005F0C68" w:rsidTr="001D40AE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Kardiowerter – Defibrylator Dwujamowy 36J                           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6F3F3A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D40AE" w:rsidRPr="005F0C68" w:rsidTr="001D40AE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Elektroda </w:t>
            </w:r>
            <w:r w:rsidR="009226FF" w:rsidRPr="005F0C68">
              <w:rPr>
                <w:rFonts w:asciiTheme="minorHAnsi" w:hAnsiTheme="minorHAnsi" w:cstheme="minorHAnsi"/>
                <w:sz w:val="18"/>
                <w:szCs w:val="18"/>
              </w:rPr>
              <w:t>defibrylująca</w:t>
            </w:r>
          </w:p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DF-1 DF-4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6F3F3A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0AE" w:rsidRPr="005F0C68" w:rsidTr="001D40AE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Elektroda stymulująca 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6F3F3A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0AE" w:rsidRPr="005F0C68" w:rsidTr="001D40AE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Papier do programatora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op.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D840E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0AE" w:rsidRPr="005F0C68" w:rsidRDefault="001D40AE" w:rsidP="00634A79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36CF" w:rsidRPr="005F0C68" w:rsidTr="001D40AE">
        <w:tc>
          <w:tcPr>
            <w:tcW w:w="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3436CF" w:rsidRPr="005F0C68" w:rsidRDefault="003436CF" w:rsidP="00634A79">
      <w:pPr>
        <w:pStyle w:val="Bezodstpw"/>
        <w:rPr>
          <w:rFonts w:asciiTheme="minorHAnsi" w:hAnsiTheme="minorHAnsi" w:cstheme="minorHAnsi"/>
        </w:rPr>
      </w:pPr>
    </w:p>
    <w:p w:rsidR="003436CF" w:rsidRPr="005F0C68" w:rsidRDefault="003436CF" w:rsidP="00634A79">
      <w:pPr>
        <w:pStyle w:val="Bezodstpw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F0C68">
        <w:rPr>
          <w:rFonts w:asciiTheme="minorHAnsi" w:hAnsiTheme="minorHAnsi" w:cstheme="minorHAnsi"/>
          <w:b/>
          <w:bCs/>
          <w:sz w:val="20"/>
          <w:szCs w:val="20"/>
        </w:rPr>
        <w:t xml:space="preserve">Kardiowerter – Defibrylator Dwujamowy </w:t>
      </w:r>
      <w:r w:rsidR="009226FF" w:rsidRPr="005F0C68">
        <w:rPr>
          <w:rFonts w:asciiTheme="minorHAnsi" w:hAnsiTheme="minorHAnsi" w:cstheme="minorHAnsi"/>
          <w:b/>
          <w:bCs/>
          <w:sz w:val="20"/>
          <w:szCs w:val="20"/>
        </w:rPr>
        <w:t xml:space="preserve">MRI </w:t>
      </w:r>
      <w:r w:rsidRPr="005F0C68">
        <w:rPr>
          <w:rFonts w:asciiTheme="minorHAnsi" w:hAnsiTheme="minorHAnsi" w:cstheme="minorHAnsi"/>
          <w:b/>
          <w:bCs/>
          <w:sz w:val="20"/>
          <w:szCs w:val="20"/>
        </w:rPr>
        <w:t>36J z elektrodą ICD DR</w:t>
      </w:r>
    </w:p>
    <w:p w:rsidR="004046AD" w:rsidRPr="005F0C68" w:rsidRDefault="004046AD" w:rsidP="00634A79">
      <w:pPr>
        <w:pStyle w:val="Bezodstpw"/>
        <w:rPr>
          <w:rFonts w:asciiTheme="minorHAnsi" w:hAnsiTheme="minorHAnsi" w:cstheme="minorHAnsi"/>
          <w:b/>
          <w:bCs/>
        </w:rPr>
      </w:pPr>
    </w:p>
    <w:tbl>
      <w:tblPr>
        <w:tblW w:w="10038" w:type="dxa"/>
        <w:tblInd w:w="-5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5807"/>
        <w:gridCol w:w="1276"/>
        <w:gridCol w:w="2502"/>
      </w:tblGrid>
      <w:tr w:rsidR="003436CF" w:rsidRPr="005F0C68" w:rsidTr="00791C2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 parametrów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 wymagań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Oferowane parametry</w:t>
            </w:r>
          </w:p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przez wykonawcę</w:t>
            </w: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</w:tr>
      <w:tr w:rsidR="003436CF" w:rsidRPr="005F0C68" w:rsidTr="00791C2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Dane identyfikacyjne wyrobu: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Nazwa, numer katalogowy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Podać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3436CF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Producent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Podać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Nazwa, która będzie używana do fakturowania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Podać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3436CF" w:rsidRPr="005F0C68" w:rsidTr="00791C2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9E2E57" w:rsidP="009C7A3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Rok produkcji –</w:t>
            </w:r>
            <w:r w:rsidR="009C7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F3F3A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Waga poniżej 79 gramów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Dostarczona energia defibrylatora 36</w:t>
            </w:r>
            <w:r w:rsidR="00DB74AF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DB74AF" w:rsidRPr="005F0C6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Terapia antyarytmiczna min. 3 typy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Rozpoznawanie arytmii min. 2 typy</w:t>
            </w:r>
            <w:r w:rsidR="00DE0327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 VF i VT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Algorytmy różnicujące częstoskurcz komorowy od nadkomorowego</w:t>
            </w:r>
            <w:r w:rsidR="00DB74AF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 min</w:t>
            </w:r>
            <w:r w:rsidR="009C7A54" w:rsidRPr="005F0C6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Algorytmy wykorzystujące analizę zależności rytmu komorowego i przedsionkowego do różnicowania częstoskurczu komorowego od nadkomorowego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Algorytm promujący własne przewodzenie przedsionkowo-komorowe pacjenta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36CF" w:rsidRPr="005F0C68" w:rsidTr="00791C2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Elektrody do defibrylacji pasywne/aktywne do wyboru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6CF" w:rsidRPr="005F0C68" w:rsidRDefault="003436CF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Elektrody jedno i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dwukoilowe</w:t>
            </w:r>
            <w:proofErr w:type="spellEnd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do wyboru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Długość elektrody z pkt 10 i 11: 62-75 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Automatyczny opis stanu baterii i oporności elektrody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Żywotność przy 50% stymulacji w trybie DDD, </w:t>
            </w:r>
          </w:p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 ładowania w ciągu roku przy nast. 60 (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ppm</w:t>
            </w:r>
            <w:proofErr w:type="spellEnd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500 Ohmów: 2,5 (V)</w:t>
            </w:r>
          </w:p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0,4 (ms) – min. 8 lat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Zapis przebiegów EGM w czasie rejestrowanych epizodów VT/VF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E93414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Termin ważności (przydatności do użycia) min. 18 miesięcy od daty dostawy do Zamawiającego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Programowalna obudowa defibrylatora (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active</w:t>
            </w:r>
            <w:proofErr w:type="spellEnd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, non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active</w:t>
            </w:r>
            <w:proofErr w:type="spellEnd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dostarczenia terapii ATP podczas ładowania kondensatorów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Automatyczny wybór ostatniej skutecznej terapii antyarytmicznej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programowalnego wyłączenia obudowy urządzenia z obwodu wysokonapięciowego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programowalnego wyłączenia dodatkowego koila wysokoenergetycznego (np. SVC) z obwodu wysokonapięciowego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zaprogramowania strefy FVT w strefie VF oraz w strefie VT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6AD" w:rsidRPr="005F0C68" w:rsidTr="00791C2C">
        <w:tc>
          <w:tcPr>
            <w:tcW w:w="4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monitorowania arytmii przedsionkowych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6AD" w:rsidRPr="005F0C68" w:rsidTr="00791C2C"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Pomiar trendów: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6AD" w:rsidRPr="005F0C68" w:rsidTr="00791C2C"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  <w:shd w:val="clear" w:color="auto" w:fill="EEEEEE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Epizodów VT/VF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6AD" w:rsidRPr="005F0C68" w:rsidTr="00791C2C"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  <w:shd w:val="clear" w:color="auto" w:fill="EEEEEE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HRV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6AD" w:rsidRPr="005F0C68" w:rsidTr="00791C2C"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  <w:shd w:val="clear" w:color="auto" w:fill="EEEEEE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Terapii wysokonapięciowych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6AD" w:rsidRPr="005F0C68" w:rsidTr="00791C2C"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  <w:shd w:val="clear" w:color="auto" w:fill="EEEEEE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Częstość skurczu komór w czasie epizodów VT/VF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6AD" w:rsidRPr="005F0C68" w:rsidTr="00791C2C"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  <w:shd w:val="clear" w:color="auto" w:fill="EEEEEE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Czas AF w ciągu dnia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AD" w:rsidRPr="005F0C68" w:rsidRDefault="004046AD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  <w:shd w:val="clear" w:color="auto" w:fill="EEEEEE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Rytm komorowy w czasie AF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Automatyczna sygnalizacja uszkodzenia elektrody (sygnał dźwiękowy emitowany przez wszczepione urządzenia informujący pacjenta)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Automatyczna sygnalizacja ERI  (sygnał dźwiękowy emitowany przez wszczepione urządzenie informujący pacjenta)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Automatyczna sygnalizacja częstego występowania  AF/AT (sygnał dźwiękowy emitowany przez wszczepione urządzenie informujący pacjenta)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Zapis trendów fali 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Elektrody do defibrylacji podskórne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przeprowadzenia badania MRI w polu o wartości 1,5 i 3T bez stref wykluczeń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Bezprzewodowa komunikacja wszczepionego urządzenia z programatorem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Algorytm wspomagający programowanie urządzenia w zależności od stanu klinicznego pacjenta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3BC6" w:rsidRPr="005F0C68" w:rsidTr="00791C2C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Funkcja dyskryminacji załamka T bez zmian w programowaniu czułości urządzenia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6" w:rsidRPr="005F0C68" w:rsidRDefault="00413BC6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34A79" w:rsidRPr="005F0C68" w:rsidRDefault="00634A79" w:rsidP="00634A79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06185B" w:rsidRPr="005F0C68" w:rsidRDefault="0006185B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002E7" w:rsidRPr="005F0C68" w:rsidRDefault="007002E7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lastRenderedPageBreak/>
        <w:t>Zadanie nr 2: dostawa stymulatorów</w:t>
      </w:r>
      <w:r w:rsidR="001353C9" w:rsidRPr="005F0C68">
        <w:rPr>
          <w:rFonts w:asciiTheme="minorHAnsi" w:hAnsiTheme="minorHAnsi" w:cstheme="minorHAnsi"/>
          <w:b/>
          <w:sz w:val="20"/>
          <w:szCs w:val="20"/>
        </w:rPr>
        <w:t xml:space="preserve"> jednojamowych PRO MRI</w:t>
      </w:r>
    </w:p>
    <w:p w:rsidR="007002E7" w:rsidRPr="005F0C68" w:rsidRDefault="007002E7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002E7" w:rsidRPr="005F0C68" w:rsidRDefault="007002E7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>Stymulator jednojamowy typu SSIR PRO MRI</w:t>
      </w:r>
      <w:r w:rsidR="00293DA5" w:rsidRPr="005F0C68">
        <w:rPr>
          <w:rFonts w:asciiTheme="minorHAnsi" w:hAnsiTheme="minorHAnsi" w:cstheme="minorHAnsi"/>
          <w:b/>
          <w:sz w:val="20"/>
          <w:szCs w:val="20"/>
        </w:rPr>
        <w:t xml:space="preserve"> (auto </w:t>
      </w:r>
      <w:proofErr w:type="spellStart"/>
      <w:r w:rsidR="00293DA5" w:rsidRPr="005F0C68">
        <w:rPr>
          <w:rFonts w:asciiTheme="minorHAnsi" w:hAnsiTheme="minorHAnsi" w:cstheme="minorHAnsi"/>
          <w:b/>
          <w:sz w:val="20"/>
          <w:szCs w:val="20"/>
        </w:rPr>
        <w:t>detect</w:t>
      </w:r>
      <w:proofErr w:type="spellEnd"/>
      <w:r w:rsidR="00293DA5" w:rsidRPr="005F0C68">
        <w:rPr>
          <w:rFonts w:asciiTheme="minorHAnsi" w:hAnsiTheme="minorHAnsi" w:cstheme="minorHAnsi"/>
          <w:b/>
          <w:sz w:val="20"/>
          <w:szCs w:val="20"/>
        </w:rPr>
        <w:t>)</w:t>
      </w:r>
      <w:r w:rsidRPr="005F0C68">
        <w:rPr>
          <w:rFonts w:asciiTheme="minorHAnsi" w:hAnsiTheme="minorHAnsi" w:cstheme="minorHAnsi"/>
          <w:b/>
          <w:sz w:val="20"/>
          <w:szCs w:val="20"/>
        </w:rPr>
        <w:t xml:space="preserve"> z elektrodami</w:t>
      </w:r>
    </w:p>
    <w:p w:rsidR="007002E7" w:rsidRPr="005F0C68" w:rsidRDefault="007002E7" w:rsidP="00634A79">
      <w:pPr>
        <w:pStyle w:val="Bezodstpw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2122"/>
        <w:gridCol w:w="486"/>
        <w:gridCol w:w="1098"/>
        <w:gridCol w:w="797"/>
        <w:gridCol w:w="856"/>
        <w:gridCol w:w="756"/>
        <w:gridCol w:w="896"/>
        <w:gridCol w:w="1554"/>
      </w:tblGrid>
      <w:tr w:rsidR="007002E7" w:rsidRPr="005F0C68" w:rsidTr="001353C9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Stawka VAT</w:t>
            </w:r>
          </w:p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 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Producent, nr katalogowy oraz nazwa handlowa oferowanego towaru, która będzie używana do fakturowania</w:t>
            </w:r>
          </w:p>
        </w:tc>
      </w:tr>
      <w:tr w:rsidR="007002E7" w:rsidRPr="005F0C68" w:rsidTr="001353C9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</w:tr>
      <w:tr w:rsidR="007002E7" w:rsidRPr="005F0C68" w:rsidTr="001353C9">
        <w:trPr>
          <w:trHeight w:val="1"/>
          <w:jc w:val="center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Stymulatory jednojamowe typu SSIR </w:t>
            </w:r>
          </w:p>
        </w:tc>
        <w:tc>
          <w:tcPr>
            <w:tcW w:w="5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6F3F3A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1353C9">
        <w:trPr>
          <w:trHeight w:val="1"/>
          <w:jc w:val="center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Elektrody do w/w stymulatora </w:t>
            </w:r>
          </w:p>
        </w:tc>
        <w:tc>
          <w:tcPr>
            <w:tcW w:w="5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6F3F3A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1353C9">
        <w:trPr>
          <w:trHeight w:val="1"/>
          <w:jc w:val="center"/>
        </w:trPr>
        <w:tc>
          <w:tcPr>
            <w:tcW w:w="5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:rsidR="007002E7" w:rsidRPr="005F0C68" w:rsidRDefault="007002E7" w:rsidP="00634A79">
      <w:pPr>
        <w:pStyle w:val="Bezodstpw"/>
        <w:rPr>
          <w:rFonts w:asciiTheme="minorHAnsi" w:hAnsiTheme="minorHAnsi" w:cstheme="minorHAnsi"/>
        </w:rPr>
      </w:pPr>
    </w:p>
    <w:p w:rsidR="007002E7" w:rsidRPr="005F0C68" w:rsidRDefault="007002E7" w:rsidP="00634A7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>Stymulator jednojamowy typu SSIR z elektrodami</w:t>
      </w:r>
    </w:p>
    <w:p w:rsidR="007002E7" w:rsidRPr="005F0C68" w:rsidRDefault="007002E7" w:rsidP="00634A79">
      <w:pPr>
        <w:pStyle w:val="Bezodstpw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909"/>
        <w:gridCol w:w="1680"/>
        <w:gridCol w:w="2023"/>
      </w:tblGrid>
      <w:tr w:rsidR="007002E7" w:rsidRPr="005F0C68" w:rsidTr="00E93414">
        <w:trPr>
          <w:trHeight w:val="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Opis parametrów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Zakres wymagań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  <w:r w:rsidRPr="005F0C68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*</w:t>
            </w:r>
          </w:p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przez wykonawcę</w:t>
            </w:r>
          </w:p>
        </w:tc>
      </w:tr>
      <w:tr w:rsidR="007002E7" w:rsidRPr="005F0C68" w:rsidTr="00E93414">
        <w:trPr>
          <w:trHeight w:val="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Żywotność stymulatora min. 7  lat /nastawy nominalne/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E93414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9E2E57" w:rsidP="009C7A3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Rok produkcji –</w:t>
            </w:r>
            <w:r w:rsidR="009C7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F3F3A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E93414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Waga max. 30 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E93414">
        <w:trPr>
          <w:trHeight w:val="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Elektrody przedsionkowe i komorowe, aktywne, sterydowe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E93414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Program nocny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E93414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Histereza częstości rytmu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E93414">
        <w:trPr>
          <w:trHeight w:val="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Polarność czułości (A/V), unipolarny, bipolarny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E93414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Amplituda impulsu min zakres 0,5-6,0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E93414">
        <w:trPr>
          <w:trHeight w:val="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Szerokość impulsu (A/V) min zakres 0,5-1,0 ms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E93414">
        <w:trPr>
          <w:trHeight w:val="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Czułość komorowa  w zakresie  1,0-7,5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E93414">
        <w:trPr>
          <w:trHeight w:val="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4E76FB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Czułość przedsionkowa w zakresie </w:t>
            </w:r>
            <w:r w:rsidR="004E76FB" w:rsidRPr="005F0C68">
              <w:rPr>
                <w:rFonts w:asciiTheme="minorHAnsi" w:hAnsiTheme="minorHAnsi" w:cstheme="minorHAnsi"/>
                <w:sz w:val="18"/>
                <w:szCs w:val="18"/>
              </w:rPr>
              <w:t>0,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5-4,0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E93414">
        <w:trPr>
          <w:trHeight w:val="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Okres refrakcji A/V min zakres 200-400 ms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E93414">
        <w:trPr>
          <w:trHeight w:val="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Funkcja automatycznie określająca komorowy próg stymulacji oraz automatycznie dostosowująca parametry stymulacji komorowej do zmierzonego progu stymulacji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E93414">
        <w:trPr>
          <w:trHeight w:val="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automatycznego przełączenia polarności w przypadku przekroczenia zakresu impedancji elektrod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E93414">
        <w:trPr>
          <w:trHeight w:val="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293DA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Funkcja automatycznego rozpoznawa</w:t>
            </w:r>
            <w:r w:rsidR="00683D15" w:rsidRPr="005F0C68">
              <w:rPr>
                <w:rFonts w:asciiTheme="minorHAnsi" w:hAnsiTheme="minorHAnsi" w:cstheme="minorHAnsi"/>
                <w:sz w:val="18"/>
                <w:szCs w:val="18"/>
              </w:rPr>
              <w:t>nia pola elektromagnetycznego (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MRI Auto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Detect</w:t>
            </w:r>
            <w:proofErr w:type="spellEnd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E93414">
        <w:trPr>
          <w:trHeight w:val="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Automatyczna zmiana wartości czułości w zależności od amplitudy wykrywanych potencjałów w przedsionku i komorze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E93414" w:rsidRPr="005F0C68" w:rsidTr="00E93414">
        <w:trPr>
          <w:trHeight w:val="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E93414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E93414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Termin ważności (przydatności do użycia) min. 18 miesięcy od daty dostawy do Zamawiającego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E93414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93414" w:rsidRPr="005F0C68" w:rsidRDefault="00E93414" w:rsidP="00E93414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:rsidR="007002E7" w:rsidRPr="005F0C68" w:rsidRDefault="007002E7" w:rsidP="00634A79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293DA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293DA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293DA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293DA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293DA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293DA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293DA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293DA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293DA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93DA5" w:rsidRPr="005F0C68" w:rsidRDefault="00293DA5" w:rsidP="00293DA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lastRenderedPageBreak/>
        <w:t>Zadanie nr 3: dostawa stymulatorów jednojamowych PRO MRI</w:t>
      </w:r>
    </w:p>
    <w:p w:rsidR="00293DA5" w:rsidRPr="005F0C68" w:rsidRDefault="00293DA5" w:rsidP="00293DA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93DA5" w:rsidRPr="005F0C68" w:rsidRDefault="00293DA5" w:rsidP="00293DA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>Stymulator jednojamowy typu SSIR PRO MRI z elektrodami</w:t>
      </w:r>
    </w:p>
    <w:p w:rsidR="00293DA5" w:rsidRPr="005F0C68" w:rsidRDefault="00293DA5" w:rsidP="00293DA5">
      <w:pPr>
        <w:pStyle w:val="Bezodstpw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2122"/>
        <w:gridCol w:w="486"/>
        <w:gridCol w:w="1098"/>
        <w:gridCol w:w="797"/>
        <w:gridCol w:w="856"/>
        <w:gridCol w:w="756"/>
        <w:gridCol w:w="896"/>
        <w:gridCol w:w="1554"/>
      </w:tblGrid>
      <w:tr w:rsidR="00293DA5" w:rsidRPr="005F0C68" w:rsidTr="005F0C68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Stawka VAT</w:t>
            </w:r>
          </w:p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 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Producent, nr katalogowy oraz nazwa handlowa oferowanego towaru, która będzie używana do fakturowania</w:t>
            </w:r>
          </w:p>
        </w:tc>
      </w:tr>
      <w:tr w:rsidR="00293DA5" w:rsidRPr="005F0C68" w:rsidTr="005F0C68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</w:tr>
      <w:tr w:rsidR="00293DA5" w:rsidRPr="005F0C68" w:rsidTr="005F0C68">
        <w:trPr>
          <w:trHeight w:val="1"/>
          <w:jc w:val="center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Stymulatory jednojamowe typu SSIR </w:t>
            </w:r>
          </w:p>
        </w:tc>
        <w:tc>
          <w:tcPr>
            <w:tcW w:w="5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6F3F3A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5F0C68">
        <w:trPr>
          <w:trHeight w:val="1"/>
          <w:jc w:val="center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Elektrody do w/w stymulatora </w:t>
            </w:r>
          </w:p>
        </w:tc>
        <w:tc>
          <w:tcPr>
            <w:tcW w:w="5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6F3F3A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5F0C68">
        <w:trPr>
          <w:trHeight w:val="1"/>
          <w:jc w:val="center"/>
        </w:trPr>
        <w:tc>
          <w:tcPr>
            <w:tcW w:w="5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:rsidR="00293DA5" w:rsidRPr="005F0C68" w:rsidRDefault="00293DA5" w:rsidP="00293DA5">
      <w:pPr>
        <w:pStyle w:val="Bezodstpw"/>
        <w:rPr>
          <w:rFonts w:asciiTheme="minorHAnsi" w:hAnsiTheme="minorHAnsi" w:cstheme="minorHAnsi"/>
        </w:rPr>
      </w:pPr>
    </w:p>
    <w:p w:rsidR="00293DA5" w:rsidRPr="005F0C68" w:rsidRDefault="00293DA5" w:rsidP="00293DA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>Stymulator jednojamowy typu SSIR z elektrodami</w:t>
      </w:r>
    </w:p>
    <w:p w:rsidR="00293DA5" w:rsidRPr="005F0C68" w:rsidRDefault="00293DA5" w:rsidP="00293DA5">
      <w:pPr>
        <w:pStyle w:val="Bezodstpw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906"/>
        <w:gridCol w:w="1680"/>
        <w:gridCol w:w="2025"/>
      </w:tblGrid>
      <w:tr w:rsidR="00293DA5" w:rsidRPr="005F0C68" w:rsidTr="00E93414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Opis parametrów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Zakres wymagań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  <w:r w:rsidRPr="005F0C68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*</w:t>
            </w:r>
          </w:p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przez wykonawcę</w:t>
            </w:r>
          </w:p>
        </w:tc>
      </w:tr>
      <w:tr w:rsidR="00293DA5" w:rsidRPr="005F0C68" w:rsidTr="00E93414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293DA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Żywotność stymulatora min. 7 lat /nastawy nominalne/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E93414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9E2E57" w:rsidP="009C7A3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Rok produkcji –</w:t>
            </w:r>
            <w:r w:rsidR="009C7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F3F3A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E93414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Waga max. 30 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E93414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Elektrody przedsionkowe i komorowe, aktywne, sterydowe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E93414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Program nocny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E93414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Histereza częstości rytmu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E93414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Polarność czułości (A/V), unipolarny, bipolarny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E93414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Amplituda impulsu min zakres 0,5-6,0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E93414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Szerokość impulsu (A/V) min zakres 0,5-1,0 ms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E93414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Czułość komorowa  w zakresie  1,0-7,5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E93414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Czułość przedsionkowa w zakresie 0,5-4,0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E93414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Okres refrakcji A/V min zakres 200-400 ms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E93414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Funkcja automatycznie określająca komorowy próg stymulacji oraz automatycznie dostosowująca parametry stymulacji komorowej do zmierzonego progu stymulacji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E93414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automatycznego przełączenia polarności w przypadku przekroczenia zakresu impedancji elektrod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E93414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przeprowadzenia badania MRI w polu o wartości 1,5 i 3T bez stref wykluczeń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93DA5" w:rsidRPr="005F0C68" w:rsidTr="00E93414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Automatyczna zmiana wartości czułości w zależności od amplitudy wykrywanych potencjałów w przedsionku i komorze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93DA5" w:rsidRPr="005F0C68" w:rsidRDefault="00293DA5" w:rsidP="005F0C68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E93414" w:rsidRPr="005F0C68" w:rsidTr="00E93414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Termin ważności (przydatności do użycia) min. 18 miesięcy od daty dostawy do Zamawiającego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93414" w:rsidRPr="005F0C68" w:rsidRDefault="00E93414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:rsidR="00293DA5" w:rsidRPr="005F0C68" w:rsidRDefault="00293DA5" w:rsidP="00293DA5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1353C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1353C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1353C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1353C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1353C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1353C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1353C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1353C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1353C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353C9" w:rsidRPr="005F0C68" w:rsidRDefault="001353C9" w:rsidP="001353C9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Zadanie nr </w:t>
      </w:r>
      <w:r w:rsidR="00293DA5" w:rsidRPr="005F0C68">
        <w:rPr>
          <w:rFonts w:asciiTheme="minorHAnsi" w:hAnsiTheme="minorHAnsi" w:cstheme="minorHAnsi"/>
          <w:b/>
          <w:sz w:val="20"/>
          <w:szCs w:val="20"/>
        </w:rPr>
        <w:t>4</w:t>
      </w:r>
      <w:r w:rsidRPr="005F0C68">
        <w:rPr>
          <w:rFonts w:asciiTheme="minorHAnsi" w:hAnsiTheme="minorHAnsi" w:cstheme="minorHAnsi"/>
          <w:b/>
          <w:sz w:val="20"/>
          <w:szCs w:val="20"/>
        </w:rPr>
        <w:t>: dostawa stymulatorów dwujamowych</w:t>
      </w:r>
      <w:r w:rsidR="004E76FB" w:rsidRPr="005F0C68">
        <w:rPr>
          <w:rFonts w:asciiTheme="minorHAnsi" w:hAnsiTheme="minorHAnsi" w:cstheme="minorHAnsi"/>
          <w:b/>
          <w:sz w:val="20"/>
          <w:szCs w:val="20"/>
        </w:rPr>
        <w:t xml:space="preserve"> PRO MRI</w:t>
      </w:r>
    </w:p>
    <w:p w:rsidR="001353C9" w:rsidRPr="005F0C68" w:rsidRDefault="001353C9" w:rsidP="00791C2C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002E7" w:rsidRPr="005F0C68" w:rsidRDefault="007002E7" w:rsidP="00791C2C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>Stymulator dwujamowy typu DDDR</w:t>
      </w:r>
      <w:r w:rsidR="00A03330" w:rsidRPr="005F0C68">
        <w:rPr>
          <w:rFonts w:asciiTheme="minorHAnsi" w:hAnsiTheme="minorHAnsi" w:cstheme="minorHAnsi"/>
          <w:b/>
          <w:sz w:val="20"/>
          <w:szCs w:val="20"/>
        </w:rPr>
        <w:t xml:space="preserve"> (auto </w:t>
      </w:r>
      <w:proofErr w:type="spellStart"/>
      <w:r w:rsidR="00A03330" w:rsidRPr="005F0C68">
        <w:rPr>
          <w:rFonts w:asciiTheme="minorHAnsi" w:hAnsiTheme="minorHAnsi" w:cstheme="minorHAnsi"/>
          <w:b/>
          <w:sz w:val="20"/>
          <w:szCs w:val="20"/>
        </w:rPr>
        <w:t>detect</w:t>
      </w:r>
      <w:proofErr w:type="spellEnd"/>
      <w:r w:rsidR="00A03330" w:rsidRPr="005F0C68">
        <w:rPr>
          <w:rFonts w:asciiTheme="minorHAnsi" w:hAnsiTheme="minorHAnsi" w:cstheme="minorHAnsi"/>
          <w:b/>
          <w:sz w:val="20"/>
          <w:szCs w:val="20"/>
        </w:rPr>
        <w:t>)</w:t>
      </w:r>
      <w:r w:rsidRPr="005F0C68">
        <w:rPr>
          <w:rFonts w:asciiTheme="minorHAnsi" w:hAnsiTheme="minorHAnsi" w:cstheme="minorHAnsi"/>
          <w:b/>
          <w:sz w:val="20"/>
          <w:szCs w:val="20"/>
        </w:rPr>
        <w:t xml:space="preserve"> z elektrodami</w:t>
      </w:r>
    </w:p>
    <w:p w:rsidR="007002E7" w:rsidRPr="005F0C68" w:rsidRDefault="007002E7" w:rsidP="00634A79">
      <w:pPr>
        <w:pStyle w:val="Bezodstpw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"/>
        <w:gridCol w:w="2154"/>
        <w:gridCol w:w="487"/>
        <w:gridCol w:w="1111"/>
        <w:gridCol w:w="797"/>
        <w:gridCol w:w="861"/>
        <w:gridCol w:w="764"/>
        <w:gridCol w:w="861"/>
        <w:gridCol w:w="1551"/>
      </w:tblGrid>
      <w:tr w:rsidR="007002E7" w:rsidRPr="005F0C68" w:rsidTr="00293DA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Stawka VAT </w:t>
            </w:r>
          </w:p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 %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Producent, nr katalogowy oraz nazwa handlowa oferowanego towaru, która będzie używana do fakturowania</w:t>
            </w:r>
          </w:p>
        </w:tc>
      </w:tr>
      <w:tr w:rsidR="007002E7" w:rsidRPr="005F0C68" w:rsidTr="00293DA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</w:tr>
      <w:tr w:rsidR="007002E7" w:rsidRPr="005F0C68" w:rsidTr="00293DA5">
        <w:trPr>
          <w:trHeight w:val="1"/>
        </w:trPr>
        <w:tc>
          <w:tcPr>
            <w:tcW w:w="4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Stymulator dwujamowy typu DDDR 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683D15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6185B" w:rsidRPr="005F0C6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293DA5">
        <w:trPr>
          <w:trHeight w:val="1"/>
        </w:trPr>
        <w:tc>
          <w:tcPr>
            <w:tcW w:w="4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Elektrody do w/w stymulatora  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683D15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6185B" w:rsidRPr="005F0C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293DA5">
        <w:trPr>
          <w:trHeight w:val="1"/>
        </w:trPr>
        <w:tc>
          <w:tcPr>
            <w:tcW w:w="4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Mandryny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dł</w:t>
            </w:r>
            <w:proofErr w:type="spellEnd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i modele do wyboru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683D15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6185B" w:rsidRPr="005F0C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293DA5">
        <w:trPr>
          <w:trHeight w:val="1"/>
        </w:trPr>
        <w:tc>
          <w:tcPr>
            <w:tcW w:w="4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:rsidR="007002E7" w:rsidRPr="005F0C68" w:rsidRDefault="007002E7" w:rsidP="00634A79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7002E7" w:rsidRPr="005F0C68" w:rsidRDefault="007002E7" w:rsidP="00791C2C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>Stymulator dwujamowy typu DDDR z elektrodami</w:t>
      </w:r>
    </w:p>
    <w:p w:rsidR="007002E7" w:rsidRPr="005F0C68" w:rsidRDefault="007002E7" w:rsidP="00634A79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5074"/>
        <w:gridCol w:w="1559"/>
        <w:gridCol w:w="1904"/>
      </w:tblGrid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Opis parametrów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Zakres wymagań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</w:p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przez wykonawcę</w:t>
            </w:r>
            <w:r w:rsidRPr="005F0C68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Żywotność stymulatora min. 8 lat /nastawy nominalne/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9E2E57" w:rsidP="009C7A3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Rok produkcji –</w:t>
            </w:r>
            <w:r w:rsidR="009C7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F3F3A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Waga max. 30 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Amplituda impulsu min zakres 0,5-7,0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Szerokość impulsu (A/V) min zakres 0,2-1,5 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Czułość komorowa w zakresie  1,0-10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Czułość przedsionkowa w zakresie  0,18-4,0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Odstęp AV dynamiczny, programowany w zakresie min    30-325 (PAV i SAV)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Elektrody przedsionkowe i komorowe, pasywne i aktywne, sterydowe do wyboru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Okres refrakcji A/V min zakres 200-400 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Program nocny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Histereza częstości rytmu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Automatyczny PVARP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Algorytm promujący własne przewodzenie przedsionkowo-komorowe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Funkcje antyarytmiczne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Automatyczna zmiana trybu stymulacji w obecności </w:t>
            </w:r>
          </w:p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szybkich rytmów przedsionkowych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Funkcja automatycznie określająca przedsionkowy próg stymulacji oraz automatycznie dostosowująca parametry stymulacji przedsionkowej do zmierzonego progu stymulacji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Funkcja automatycznie określająca komorowy próg stymulacji oraz automatycznie dostosowująca parametry stymulacji komorowej do zmierzonego progu stymulacji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Automatyczna zmiana wartości czułości w zależności od amplitudy wykrywanych potencjałów w przedsionku i komorze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Rejestracja trendów oporności elektrod przez cały okres życia urządzenia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automatycznego przełączenia polarności w przypadku przekroczenia zaprogramowanego zakresu impedancji elektrod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Test określający próg  stymulacji z możliwością </w:t>
            </w:r>
          </w:p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wykreślenia krzywej zależności amplitudy od szerokości impulsu -wykres graficzny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Automatyczna optymalizacja funkcji „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rate</w:t>
            </w:r>
            <w:proofErr w:type="spellEnd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response</w:t>
            </w:r>
            <w:proofErr w:type="spellEnd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Dostępne histogramy: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0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03330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częstość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0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03330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przewodzenia AV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0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03330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aktywność pacjenta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Rejestracja epizodów:</w:t>
            </w:r>
          </w:p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 wysokiej częstotliwości komorowej i przedsionkowej</w:t>
            </w:r>
          </w:p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03330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częstości komorowej w czasie trwania arytmii </w:t>
            </w:r>
          </w:p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przedsionkowej</w:t>
            </w:r>
          </w:p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03330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czas trwania arytmii przedsionkowej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02E7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Funkcja automatycznego rozpoznawa</w:t>
            </w:r>
            <w:r w:rsidR="00683D15" w:rsidRPr="005F0C68">
              <w:rPr>
                <w:rFonts w:asciiTheme="minorHAnsi" w:hAnsiTheme="minorHAnsi" w:cstheme="minorHAnsi"/>
                <w:sz w:val="18"/>
                <w:szCs w:val="18"/>
              </w:rPr>
              <w:t>nia pola elektromagnetycznego (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MRI Auto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Detect</w:t>
            </w:r>
            <w:proofErr w:type="spellEnd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002E7" w:rsidRPr="005F0C68" w:rsidRDefault="007002E7" w:rsidP="00634A79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E93414" w:rsidRPr="005F0C68" w:rsidTr="00634A79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E93414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E93414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Termin ważności (przydatności do użycia) min. 18 miesięcy od daty dostawy do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E93414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E93414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:rsidR="007002E7" w:rsidRPr="005F0C68" w:rsidRDefault="007002E7" w:rsidP="00634A79">
      <w:pPr>
        <w:pStyle w:val="Bezodstpw"/>
        <w:rPr>
          <w:rFonts w:asciiTheme="minorHAnsi" w:hAnsiTheme="minorHAnsi" w:cstheme="minorHAnsi"/>
        </w:rPr>
      </w:pPr>
    </w:p>
    <w:p w:rsidR="004E76FB" w:rsidRPr="005F0C68" w:rsidRDefault="004E76FB" w:rsidP="004E76FB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 xml:space="preserve">Zadanie nr </w:t>
      </w:r>
      <w:r w:rsidR="00293DA5" w:rsidRPr="005F0C68">
        <w:rPr>
          <w:rFonts w:asciiTheme="minorHAnsi" w:hAnsiTheme="minorHAnsi" w:cstheme="minorHAnsi"/>
          <w:b/>
          <w:sz w:val="20"/>
          <w:szCs w:val="20"/>
        </w:rPr>
        <w:t>5</w:t>
      </w:r>
      <w:r w:rsidRPr="005F0C68">
        <w:rPr>
          <w:rFonts w:asciiTheme="minorHAnsi" w:hAnsiTheme="minorHAnsi" w:cstheme="minorHAnsi"/>
          <w:b/>
          <w:sz w:val="20"/>
          <w:szCs w:val="20"/>
        </w:rPr>
        <w:t>: dostawa stymulatorów dwujamowych</w:t>
      </w:r>
    </w:p>
    <w:p w:rsidR="004E76FB" w:rsidRPr="005F0C68" w:rsidRDefault="004E76FB" w:rsidP="004E76FB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E76FB" w:rsidRPr="005F0C68" w:rsidRDefault="004E76FB" w:rsidP="004E76FB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>Stymulator dwujamowy typu DDDR z elektrodami</w:t>
      </w:r>
    </w:p>
    <w:p w:rsidR="004E76FB" w:rsidRPr="005F0C68" w:rsidRDefault="004E76FB" w:rsidP="004E76FB">
      <w:pPr>
        <w:pStyle w:val="Bezodstpw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"/>
        <w:gridCol w:w="2154"/>
        <w:gridCol w:w="487"/>
        <w:gridCol w:w="1111"/>
        <w:gridCol w:w="797"/>
        <w:gridCol w:w="861"/>
        <w:gridCol w:w="764"/>
        <w:gridCol w:w="861"/>
        <w:gridCol w:w="1551"/>
      </w:tblGrid>
      <w:tr w:rsidR="004E76FB" w:rsidRPr="005F0C68" w:rsidTr="00A03330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Stawka VAT </w:t>
            </w:r>
          </w:p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 %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Producent, nr katalogowy oraz nazwa handlowa oferowanego towaru, która będzie używana do fakturowania</w:t>
            </w:r>
          </w:p>
        </w:tc>
      </w:tr>
      <w:tr w:rsidR="004E76FB" w:rsidRPr="005F0C68" w:rsidTr="00A03330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</w:tr>
      <w:tr w:rsidR="004E76FB" w:rsidRPr="005F0C68" w:rsidTr="00A03330">
        <w:trPr>
          <w:trHeight w:val="1"/>
        </w:trPr>
        <w:tc>
          <w:tcPr>
            <w:tcW w:w="4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Stymulator dwujamowy typu DDDR 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4E76FB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A03330">
        <w:trPr>
          <w:trHeight w:val="1"/>
        </w:trPr>
        <w:tc>
          <w:tcPr>
            <w:tcW w:w="4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Elektrody do w/w stymulatora  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A03330">
        <w:trPr>
          <w:trHeight w:val="1"/>
        </w:trPr>
        <w:tc>
          <w:tcPr>
            <w:tcW w:w="4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Mandryny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dł</w:t>
            </w:r>
            <w:proofErr w:type="spellEnd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i modele do wyboru</w:t>
            </w:r>
          </w:p>
        </w:tc>
        <w:tc>
          <w:tcPr>
            <w:tcW w:w="4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A03330">
        <w:trPr>
          <w:trHeight w:val="1"/>
        </w:trPr>
        <w:tc>
          <w:tcPr>
            <w:tcW w:w="4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:rsidR="004E76FB" w:rsidRPr="005F0C68" w:rsidRDefault="004E76FB" w:rsidP="004E76FB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4E76FB" w:rsidRPr="005F0C68" w:rsidRDefault="004E76FB" w:rsidP="004E76FB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>Stymulator dwujamowy typu DDDR z elektrodami</w:t>
      </w:r>
    </w:p>
    <w:p w:rsidR="004E76FB" w:rsidRPr="005F0C68" w:rsidRDefault="004E76FB" w:rsidP="004E76FB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5074"/>
        <w:gridCol w:w="1559"/>
        <w:gridCol w:w="1904"/>
      </w:tblGrid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Opis parametrów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Zakres wymagań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</w:p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przez wykonawcę</w:t>
            </w:r>
            <w:r w:rsidRPr="005F0C68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Żywotność stymulatora min. 8 lat /nastawy nominalne/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9E2E57" w:rsidP="009C7A3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Rok produkcji –</w:t>
            </w:r>
            <w:r w:rsidR="009C7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F3F3A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Waga max. 30 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Amplituda impulsu min zakres 0,5-7,0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Szerokość impulsu (A/V) min zakres 0,2-1,5 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4E76FB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Czułość komorowa w zakresie  1,0-7,5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Czułość przedsionkowa w zakresie  0,18-4,0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Odstęp AV dynamiczny, programowany w zakresie min    30-325 (PAV i SAV)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Elektrody przedsionkowe i komorowe, pasywne i aktywne, sterydowe do wyboru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505830" w:rsidP="00505830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Okres refrakcji A/V min zakres 150 – 500</w:t>
            </w:r>
            <w:r w:rsidR="004E76FB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Program nocny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Histereza częstości rytmu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Automatyczny PVARP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Algorytm promujący własne przewodzenie przedsionkowo-komorowe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Funkcje antyarytmiczne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Automatyczna zmiana trybu stymulacji w obecności </w:t>
            </w:r>
          </w:p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szybkich rytmów przedsionkowych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Funkcja automatycznie określająca przedsionkowy próg stymulacji oraz automatycznie dostosowująca parametry stymulacji przedsionkowej do zmierzonego progu stymulacji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Funkcja automatycznie określająca komorowy próg stymulacji oraz automatycznie dostosowująca parametry stymulacji komorowej do zmierzonego progu stymulacji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Automatyczna zmiana wartości czułości w zależności od amplitudy wykrywanych potencjałów w przedsionku i komorze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Rejestracja trendów oporności elektrod przez cały okres życia urządzenia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automatycznego przełączenia polarności w przypadku przekroczenia zaprogramowanego zakresu impedancji elektrod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Test określający próg  stymulacji z możliwością </w:t>
            </w:r>
          </w:p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wykreślenia krzywej zależności amplitudy od szerokości impulsu -wykres graficzny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Automatyczna optymalizacja funkcji „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rate</w:t>
            </w:r>
            <w:proofErr w:type="spellEnd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response</w:t>
            </w:r>
            <w:proofErr w:type="spellEnd"/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Dostępne histogramy: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0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03330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częstość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0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03330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przewodzenia AV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0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03330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aktywność pacjenta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Rejestracja epizodów:</w:t>
            </w:r>
          </w:p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 wysokiej częstotliwości komorowej i przedsionkowej</w:t>
            </w:r>
          </w:p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03330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częstości komorowej w czasie trwania arytmii </w:t>
            </w:r>
          </w:p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przedsionkowej</w:t>
            </w:r>
          </w:p>
          <w:p w:rsidR="004E76FB" w:rsidRPr="005F0C68" w:rsidRDefault="004E76FB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03330"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czas trwania arytmii przedsionkowej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E76FB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A03330" w:rsidP="00683D15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Możliwość przeprowadzenia badania MRI w polu o wartości 1,5 i 3T bez stref wykluczeń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E76FB" w:rsidRPr="005F0C68" w:rsidRDefault="004E76FB" w:rsidP="00683D15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E93414" w:rsidRPr="005F0C68" w:rsidTr="00683D15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E93414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E93414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Termin ważności (przydatności do użycia) min. 18 miesięcy od daty dostawy do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E93414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E93414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:rsidR="004E76FB" w:rsidRPr="005F0C68" w:rsidRDefault="004E76FB" w:rsidP="004E76FB">
      <w:pPr>
        <w:pStyle w:val="Bezodstpw"/>
        <w:rPr>
          <w:rFonts w:asciiTheme="minorHAnsi" w:hAnsiTheme="minorHAnsi" w:cstheme="minorHAnsi"/>
        </w:rPr>
      </w:pPr>
    </w:p>
    <w:p w:rsidR="007002E7" w:rsidRDefault="007002E7" w:rsidP="00634A79">
      <w:pPr>
        <w:pStyle w:val="Bezodstpw"/>
        <w:rPr>
          <w:rFonts w:asciiTheme="minorHAnsi" w:hAnsiTheme="minorHAnsi" w:cstheme="minorHAnsi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6237E" w:rsidRPr="005F0C68" w:rsidRDefault="0086237E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5F0C68">
        <w:rPr>
          <w:rFonts w:asciiTheme="minorHAnsi" w:hAnsiTheme="minorHAnsi" w:cstheme="minorHAnsi"/>
          <w:b/>
          <w:sz w:val="20"/>
          <w:szCs w:val="20"/>
        </w:rPr>
        <w:t xml:space="preserve">: dostawa </w:t>
      </w:r>
      <w:r>
        <w:rPr>
          <w:rFonts w:asciiTheme="minorHAnsi" w:hAnsiTheme="minorHAnsi" w:cstheme="minorHAnsi"/>
          <w:b/>
          <w:sz w:val="20"/>
          <w:szCs w:val="20"/>
        </w:rPr>
        <w:t>kardiowerterów – defibrylatorów jednojamowych</w:t>
      </w:r>
    </w:p>
    <w:p w:rsidR="0086237E" w:rsidRDefault="0086237E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6237E" w:rsidRPr="005F0C68" w:rsidRDefault="0086237E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 xml:space="preserve">Kardiowerter – Defibrylator Jednojamowy </w:t>
      </w:r>
      <w:r>
        <w:rPr>
          <w:rFonts w:asciiTheme="minorHAnsi" w:hAnsiTheme="minorHAnsi" w:cstheme="minorHAnsi"/>
          <w:b/>
          <w:sz w:val="20"/>
          <w:szCs w:val="20"/>
        </w:rPr>
        <w:t xml:space="preserve">min. 40 </w:t>
      </w:r>
      <w:r w:rsidRPr="005F0C68">
        <w:rPr>
          <w:rFonts w:asciiTheme="minorHAnsi" w:hAnsiTheme="minorHAnsi" w:cstheme="minorHAnsi"/>
          <w:b/>
          <w:sz w:val="20"/>
          <w:szCs w:val="20"/>
        </w:rPr>
        <w:t>z elektrodą ICD VR</w:t>
      </w:r>
    </w:p>
    <w:p w:rsidR="0086237E" w:rsidRPr="005F0C68" w:rsidRDefault="0086237E" w:rsidP="0086237E">
      <w:pPr>
        <w:pStyle w:val="Bezodstpw"/>
        <w:rPr>
          <w:rFonts w:asciiTheme="minorHAnsi" w:hAnsiTheme="minorHAnsi" w:cstheme="minorHAnsi"/>
        </w:rPr>
      </w:pPr>
    </w:p>
    <w:tbl>
      <w:tblPr>
        <w:tblW w:w="99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2721"/>
        <w:gridCol w:w="515"/>
        <w:gridCol w:w="907"/>
        <w:gridCol w:w="959"/>
        <w:gridCol w:w="1021"/>
        <w:gridCol w:w="741"/>
        <w:gridCol w:w="959"/>
        <w:gridCol w:w="1714"/>
      </w:tblGrid>
      <w:tr w:rsidR="0086237E" w:rsidRPr="005F0C68" w:rsidTr="0086237E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Producent, nr katalogowy oraz nazwa handlowa oferowanego towaru, która będzie używana do fakturowania</w:t>
            </w:r>
          </w:p>
        </w:tc>
      </w:tr>
      <w:tr w:rsidR="0086237E" w:rsidRPr="005F0C68" w:rsidTr="0086237E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86237E" w:rsidRPr="005F0C68" w:rsidTr="0086237E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Kardiowerter – Defibrylator Jednojamowy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min. 40</w:t>
            </w:r>
            <w:r w:rsidRPr="005F0C6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              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E93414" w:rsidP="00E93414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8F5692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8F5692">
              <w:rPr>
                <w:rFonts w:asciiTheme="minorHAnsi" w:hAnsiTheme="minorHAnsi" w:cstheme="minorHAnsi"/>
                <w:sz w:val="18"/>
                <w:szCs w:val="18"/>
              </w:rPr>
              <w:t xml:space="preserve">Elektroda defibrylująca </w:t>
            </w:r>
          </w:p>
          <w:p w:rsidR="0086237E" w:rsidRPr="008F5692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8F5692">
              <w:rPr>
                <w:rFonts w:asciiTheme="minorHAnsi" w:hAnsiTheme="minorHAnsi" w:cstheme="minorHAnsi"/>
                <w:sz w:val="18"/>
                <w:szCs w:val="18"/>
              </w:rPr>
              <w:t>DF-1, DF-4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E93414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8F5692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8F5692">
              <w:rPr>
                <w:rFonts w:asciiTheme="minorHAnsi" w:hAnsiTheme="minorHAnsi" w:cstheme="minorHAnsi"/>
                <w:sz w:val="18"/>
                <w:szCs w:val="18"/>
              </w:rPr>
              <w:t>Papier do programatora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op.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5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86237E" w:rsidRPr="005F0C68" w:rsidRDefault="0086237E" w:rsidP="0086237E">
      <w:pPr>
        <w:pStyle w:val="Bezodstpw"/>
        <w:rPr>
          <w:rFonts w:asciiTheme="minorHAnsi" w:hAnsiTheme="minorHAnsi" w:cstheme="minorHAnsi"/>
          <w:b/>
          <w:bCs/>
        </w:rPr>
      </w:pPr>
    </w:p>
    <w:p w:rsidR="0086237E" w:rsidRPr="005F0C68" w:rsidRDefault="0086237E" w:rsidP="0086237E">
      <w:pPr>
        <w:pStyle w:val="Bezodstpw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F0C6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Kardiowerter – Defibrylator Jednojamowy </w:t>
      </w:r>
      <w:r>
        <w:rPr>
          <w:rFonts w:asciiTheme="minorHAnsi" w:hAnsiTheme="minorHAnsi" w:cstheme="minorHAnsi"/>
          <w:b/>
          <w:bCs/>
          <w:sz w:val="20"/>
          <w:szCs w:val="20"/>
        </w:rPr>
        <w:t>min. 40</w:t>
      </w:r>
      <w:r w:rsidRPr="005F0C68">
        <w:rPr>
          <w:rFonts w:asciiTheme="minorHAnsi" w:hAnsiTheme="minorHAnsi" w:cstheme="minorHAnsi"/>
          <w:b/>
          <w:bCs/>
          <w:sz w:val="20"/>
          <w:szCs w:val="20"/>
        </w:rPr>
        <w:t>J z elektrodą ICD VR</w:t>
      </w:r>
    </w:p>
    <w:p w:rsidR="0086237E" w:rsidRPr="005F0C68" w:rsidRDefault="0086237E" w:rsidP="0086237E">
      <w:pPr>
        <w:pStyle w:val="Bezodstpw"/>
        <w:rPr>
          <w:rFonts w:asciiTheme="minorHAnsi" w:hAnsiTheme="minorHAnsi" w:cstheme="minorHAnsi"/>
          <w:b/>
          <w:bCs/>
        </w:rPr>
      </w:pPr>
    </w:p>
    <w:tbl>
      <w:tblPr>
        <w:tblW w:w="100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102"/>
        <w:gridCol w:w="1842"/>
        <w:gridCol w:w="2644"/>
      </w:tblGrid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</w:p>
          <w:p w:rsidR="0086237E" w:rsidRPr="005F0C68" w:rsidRDefault="0086237E" w:rsidP="00DE4BD1">
            <w:pPr>
              <w:pStyle w:val="Bezodstpw"/>
              <w:jc w:val="center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 parametrów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 wymagań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Oferowane parametry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przez wykonawcę</w:t>
            </w: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Dane identyfikacyjne wyrobu: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Nazwa, numer katalogowy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Podać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Producent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Podać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Nazwa, która będzie używana do fakturowania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Podać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9C7A3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Rok produkcji –</w:t>
            </w:r>
            <w:r w:rsidR="009C7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F3F3A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Energia dostarczona co najmniej 40 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CA76D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Żywotność</w:t>
            </w:r>
            <w:proofErr w:type="spellEnd"/>
            <w:r w:rsidRPr="00CA76D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min. 10 </w:t>
            </w:r>
            <w:proofErr w:type="spellStart"/>
            <w:r w:rsidRPr="00CA76D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lat</w:t>
            </w:r>
            <w:proofErr w:type="spellEnd"/>
            <w:r w:rsidRPr="00CA76D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(100% VVI, RV 2.5V/10.4 </w:t>
            </w:r>
            <w:proofErr w:type="spellStart"/>
            <w:r w:rsidRPr="00CA76D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ms</w:t>
            </w:r>
            <w:proofErr w:type="spellEnd"/>
            <w:r w:rsidRPr="00CA76D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, 60 ppm, 500 ohms, 3 shocks per year)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 xml:space="preserve">ożliwość programowania terapii ATP w strefie VF przed i lub w trakcie ładowania kondensatorów do wyboru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3 strefy detekcji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otwierdzanie arytmii przed dostarczeniem każdej terapii HV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ożliwość programowania impulsu defibrylacji w zakresie szerokości impulsu w obu fazach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 xml:space="preserve">omunikacja bezprzewodowa z urządzeniem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 xml:space="preserve">lgorytm hamujący dostarczenie terapii w przypadku zakłóceń w kanale komorowym związanym z uszkodzeniem elektrody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o najmniej 3 różne dyskryminatory arytmii nadkomorowej w tym morfologii zespołu QRS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lgorytm do uniknięcia detekcji załamka T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lgorytm automatycznie zwiększający amplitudę załamka R i zmniejszający amplitudę załamka T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becność łącza DF1 i DF 4 do wyboru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 xml:space="preserve">lektrody defibrylujące aktywne i pasywne jedno i </w:t>
            </w:r>
            <w:proofErr w:type="spellStart"/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dwukoilowe</w:t>
            </w:r>
            <w:proofErr w:type="spellEnd"/>
            <w:r w:rsidRPr="00CA76DB">
              <w:rPr>
                <w:rFonts w:asciiTheme="minorHAnsi" w:hAnsiTheme="minorHAnsi" w:cstheme="minorHAnsi"/>
                <w:sz w:val="18"/>
                <w:szCs w:val="18"/>
              </w:rPr>
              <w:t xml:space="preserve"> z końcówkami DF 1 i DF 4 do wyboru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lektrody defibrylujące bipolarne o rozmiarze max 7F pro MRI (DF4)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rządzenie pro MRI w konfiguracji DF4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ibracyjne informowanie pacjenta (ERI, impedancje poza zakresem)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onitorowanie impedancji wewnątrz klatkowej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onitorowanie aktywności pacjenta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pecjalna powłoka na krawędziach urządzeń minimalizująca zjawiska przetarcia elektrody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trHeight w:val="252"/>
          <w:jc w:val="center"/>
        </w:trPr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amięć IEGM co najmniej 45 min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 xml:space="preserve">warancja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 xml:space="preserve">5 lat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 xml:space="preserve">owłoka </w:t>
            </w:r>
            <w:proofErr w:type="spellStart"/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parylenowa</w:t>
            </w:r>
            <w:proofErr w:type="spellEnd"/>
            <w:r w:rsidRPr="00CA76DB">
              <w:rPr>
                <w:rFonts w:asciiTheme="minorHAnsi" w:hAnsiTheme="minorHAnsi" w:cstheme="minorHAnsi"/>
                <w:sz w:val="18"/>
                <w:szCs w:val="18"/>
              </w:rPr>
              <w:t xml:space="preserve"> na krawędziach urządzenia minimalizująca zjawisko przetarcia elektrody (dożywotnia gwarancja na uszkodzenie izolacji elektrody w obrębie loży)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 xml:space="preserve">pływ </w:t>
            </w:r>
            <w:proofErr w:type="spellStart"/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telemonitoringu</w:t>
            </w:r>
            <w:proofErr w:type="spellEnd"/>
            <w:r w:rsidRPr="00CA76DB">
              <w:rPr>
                <w:rFonts w:asciiTheme="minorHAnsi" w:hAnsiTheme="minorHAnsi" w:cstheme="minorHAnsi"/>
                <w:sz w:val="18"/>
                <w:szCs w:val="18"/>
              </w:rPr>
              <w:t xml:space="preserve"> na żywotność urządzenia nie więcej niż 3 miesiące (codzienna kontrola urządzenia/ 1 transmisja na tydzień)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3414" w:rsidRPr="005F0C68" w:rsidTr="0086237E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3414" w:rsidRPr="00CA76DB" w:rsidRDefault="00E93414" w:rsidP="00E93414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3414" w:rsidRPr="005F0C68" w:rsidRDefault="00E93414" w:rsidP="00E93414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Termin ważności (przydatności do użycia) min. 18 miesięcy od daty dostawy do Zamawiającego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3414" w:rsidRPr="005F0C68" w:rsidRDefault="00E93414" w:rsidP="00E93414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93414" w:rsidRPr="005F0C68" w:rsidRDefault="00E93414" w:rsidP="00E93414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6237E" w:rsidRPr="005F0C68" w:rsidRDefault="0086237E" w:rsidP="0086237E">
      <w:pPr>
        <w:pStyle w:val="Bezodstpw"/>
        <w:rPr>
          <w:rFonts w:asciiTheme="minorHAnsi" w:hAnsiTheme="minorHAnsi" w:cstheme="minorHAnsi"/>
          <w:lang w:eastAsia="pl-PL" w:bidi="pl-PL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93414" w:rsidRDefault="00E93414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6237E" w:rsidRPr="005F0C68" w:rsidRDefault="0086237E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Zadanie nr </w:t>
      </w: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5F0C68">
        <w:rPr>
          <w:rFonts w:asciiTheme="minorHAnsi" w:hAnsiTheme="minorHAnsi" w:cstheme="minorHAnsi"/>
          <w:b/>
          <w:sz w:val="20"/>
          <w:szCs w:val="20"/>
        </w:rPr>
        <w:t xml:space="preserve">: dostawa </w:t>
      </w:r>
      <w:r>
        <w:rPr>
          <w:rFonts w:asciiTheme="minorHAnsi" w:hAnsiTheme="minorHAnsi" w:cstheme="minorHAnsi"/>
          <w:b/>
          <w:sz w:val="20"/>
          <w:szCs w:val="20"/>
        </w:rPr>
        <w:t>kardiowerterów – defibrylatorów dwujamowych</w:t>
      </w:r>
    </w:p>
    <w:p w:rsidR="0086237E" w:rsidRDefault="0086237E" w:rsidP="0086237E"/>
    <w:p w:rsidR="0086237E" w:rsidRPr="005F0C68" w:rsidRDefault="0086237E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Kardiowerter – Defibrylator Dwu</w:t>
      </w:r>
      <w:r w:rsidRPr="005F0C68">
        <w:rPr>
          <w:rFonts w:asciiTheme="minorHAnsi" w:hAnsiTheme="minorHAnsi" w:cstheme="minorHAnsi"/>
          <w:b/>
          <w:sz w:val="20"/>
          <w:szCs w:val="20"/>
        </w:rPr>
        <w:t xml:space="preserve">jamowy </w:t>
      </w:r>
      <w:r>
        <w:rPr>
          <w:rFonts w:asciiTheme="minorHAnsi" w:hAnsiTheme="minorHAnsi" w:cstheme="minorHAnsi"/>
          <w:b/>
          <w:sz w:val="20"/>
          <w:szCs w:val="20"/>
        </w:rPr>
        <w:t xml:space="preserve">min. 40 </w:t>
      </w:r>
      <w:r w:rsidRPr="005F0C68">
        <w:rPr>
          <w:rFonts w:asciiTheme="minorHAnsi" w:hAnsiTheme="minorHAnsi" w:cstheme="minorHAnsi"/>
          <w:b/>
          <w:sz w:val="20"/>
          <w:szCs w:val="20"/>
        </w:rPr>
        <w:t>z elektrodą ICD VR</w:t>
      </w:r>
    </w:p>
    <w:p w:rsidR="0086237E" w:rsidRPr="005F0C68" w:rsidRDefault="0086237E" w:rsidP="0086237E">
      <w:pPr>
        <w:pStyle w:val="Bezodstpw"/>
        <w:rPr>
          <w:rFonts w:asciiTheme="minorHAnsi" w:hAnsiTheme="minorHAnsi" w:cstheme="minorHAnsi"/>
        </w:rPr>
      </w:pPr>
    </w:p>
    <w:tbl>
      <w:tblPr>
        <w:tblW w:w="99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2721"/>
        <w:gridCol w:w="515"/>
        <w:gridCol w:w="907"/>
        <w:gridCol w:w="959"/>
        <w:gridCol w:w="1021"/>
        <w:gridCol w:w="741"/>
        <w:gridCol w:w="959"/>
        <w:gridCol w:w="1714"/>
      </w:tblGrid>
      <w:tr w:rsidR="0086237E" w:rsidRPr="005F0C68" w:rsidTr="0086237E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Producent, nr katalogowy oraz nazwa handlowa oferowanego towaru, która będzie używana do fakturowania</w:t>
            </w:r>
          </w:p>
        </w:tc>
      </w:tr>
      <w:tr w:rsidR="0086237E" w:rsidRPr="005F0C68" w:rsidTr="0086237E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86237E" w:rsidRPr="005F0C68" w:rsidTr="0086237E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Cs/>
                <w:sz w:val="18"/>
                <w:szCs w:val="18"/>
              </w:rPr>
              <w:t>K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ardiowerter – Defibrylator Dwu</w:t>
            </w:r>
            <w:r w:rsidRPr="005F0C6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jamowy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min. 40</w:t>
            </w:r>
            <w:r w:rsidRPr="005F0C6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                    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6F3F3A" w:rsidP="00E93414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8F5692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8F5692">
              <w:rPr>
                <w:rFonts w:asciiTheme="minorHAnsi" w:hAnsiTheme="minorHAnsi" w:cstheme="minorHAnsi"/>
                <w:sz w:val="18"/>
                <w:szCs w:val="18"/>
              </w:rPr>
              <w:t xml:space="preserve">Elektroda defibrylująca </w:t>
            </w:r>
          </w:p>
          <w:p w:rsidR="0086237E" w:rsidRPr="008F5692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8F5692">
              <w:rPr>
                <w:rFonts w:asciiTheme="minorHAnsi" w:hAnsiTheme="minorHAnsi" w:cstheme="minorHAnsi"/>
                <w:sz w:val="18"/>
                <w:szCs w:val="18"/>
              </w:rPr>
              <w:t>DF-1, DF-4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6F3F3A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8F5692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Elektroda stymulująca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Default="006F3F3A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8F5692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8F5692">
              <w:rPr>
                <w:rFonts w:asciiTheme="minorHAnsi" w:hAnsiTheme="minorHAnsi" w:cstheme="minorHAnsi"/>
                <w:sz w:val="18"/>
                <w:szCs w:val="18"/>
              </w:rPr>
              <w:t>Papier do programatora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op.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5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86237E" w:rsidRPr="005F0C68" w:rsidRDefault="0086237E" w:rsidP="0086237E">
      <w:pPr>
        <w:pStyle w:val="Bezodstpw"/>
        <w:rPr>
          <w:rFonts w:asciiTheme="minorHAnsi" w:hAnsiTheme="minorHAnsi" w:cstheme="minorHAnsi"/>
          <w:b/>
          <w:bCs/>
        </w:rPr>
      </w:pPr>
    </w:p>
    <w:p w:rsidR="0086237E" w:rsidRPr="005F0C68" w:rsidRDefault="0086237E" w:rsidP="0086237E">
      <w:pPr>
        <w:pStyle w:val="Bezodstpw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F0C68">
        <w:rPr>
          <w:rFonts w:asciiTheme="minorHAnsi" w:hAnsiTheme="minorHAnsi" w:cstheme="minorHAnsi"/>
          <w:b/>
          <w:bCs/>
          <w:sz w:val="20"/>
          <w:szCs w:val="20"/>
        </w:rPr>
        <w:t xml:space="preserve">Kardiowerter – Defibrylator </w:t>
      </w:r>
      <w:r>
        <w:rPr>
          <w:rFonts w:asciiTheme="minorHAnsi" w:hAnsiTheme="minorHAnsi" w:cstheme="minorHAnsi"/>
          <w:b/>
          <w:bCs/>
          <w:sz w:val="20"/>
          <w:szCs w:val="20"/>
        </w:rPr>
        <w:t>Dwujamowy min. 40</w:t>
      </w:r>
      <w:r w:rsidRPr="005F0C68">
        <w:rPr>
          <w:rFonts w:asciiTheme="minorHAnsi" w:hAnsiTheme="minorHAnsi" w:cstheme="minorHAnsi"/>
          <w:b/>
          <w:bCs/>
          <w:sz w:val="20"/>
          <w:szCs w:val="20"/>
        </w:rPr>
        <w:t>J z elektrodą ICD VR</w:t>
      </w:r>
    </w:p>
    <w:p w:rsidR="0086237E" w:rsidRPr="005F0C68" w:rsidRDefault="0086237E" w:rsidP="0086237E">
      <w:pPr>
        <w:pStyle w:val="Bezodstpw"/>
        <w:rPr>
          <w:rFonts w:asciiTheme="minorHAnsi" w:hAnsiTheme="minorHAnsi" w:cstheme="minorHAnsi"/>
          <w:b/>
          <w:bCs/>
        </w:rPr>
      </w:pPr>
    </w:p>
    <w:tbl>
      <w:tblPr>
        <w:tblW w:w="100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102"/>
        <w:gridCol w:w="1842"/>
        <w:gridCol w:w="2644"/>
      </w:tblGrid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</w:p>
          <w:p w:rsidR="0086237E" w:rsidRPr="005F0C68" w:rsidRDefault="0086237E" w:rsidP="00DE4BD1">
            <w:pPr>
              <w:pStyle w:val="Bezodstpw"/>
              <w:jc w:val="center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 parametrów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 wymagań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Oferowane parametry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przez wykonawcę</w:t>
            </w:r>
            <w:r w:rsidRPr="005F0C68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Dane identyfikacyjne wyrobu: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Nazwa, numer katalogowy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Podać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Producent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Podać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Nazwa, która będzie używana do fakturowania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Podać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CA76DB" w:rsidRDefault="0086237E" w:rsidP="009C7A3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Rok produkcji –</w:t>
            </w:r>
            <w:r w:rsidR="009C7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F3F3A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nergia dostarczone co najmniej 40 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 xml:space="preserve">ywotność min. 8,5 roku (100% DDD, RA/RV, 2.5V/0/4 ms, 60 </w:t>
            </w:r>
            <w:proofErr w:type="spellStart"/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ppm</w:t>
            </w:r>
            <w:proofErr w:type="spellEnd"/>
            <w:r w:rsidRPr="00946AE9">
              <w:rPr>
                <w:rFonts w:asciiTheme="minorHAnsi" w:hAnsiTheme="minorHAnsi" w:cstheme="minorHAnsi"/>
                <w:sz w:val="18"/>
                <w:szCs w:val="18"/>
              </w:rPr>
              <w:t xml:space="preserve">, 500 </w:t>
            </w:r>
            <w:proofErr w:type="spellStart"/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ohms</w:t>
            </w:r>
            <w:proofErr w:type="spellEnd"/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ożliwość programowania terapii ATP w strefie VF przed i lub w trakcie ładowania kondensatorów do wyboru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3 strefy detekcji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otwierdzanie arytmii przed dostarczeniem każdej terapii HV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ożliwość programowania impulsu defibrylacji w zakresie szerokości impulsu w obu fazach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munikacja bezprzewodowa z urządzeniem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lgorytm hamujący dostarczenie terapii w przypadku zakłóceń w kanale komorowym związanym z uszkodzeniem elektrody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o najmniej 3 różne dyskryminatory arytmii nadkomorowej w tym morfologii zespołu QRS oraz opierający się na zależności rytmu A do V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yskryminator nagłego początku z automatyczną analizą w którymi kanale doszło do inicjacji arytmii z możliwością wstrzymania terapii, jeśli źródłem arytmii jest przedsionek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lgorytm do uniknięcia detekcji załamka T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lgorytm automatycznie zwiększający amplitudę załamka R i zmniejszający amplitudę załamka T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 xml:space="preserve">becność łącza DF1 i DF4 o wyboru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 xml:space="preserve">lektrody aktywne i pasywne jedno i </w:t>
            </w:r>
            <w:proofErr w:type="spellStart"/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dwukoilowe</w:t>
            </w:r>
            <w:proofErr w:type="spellEnd"/>
            <w:r w:rsidRPr="00946AE9">
              <w:rPr>
                <w:rFonts w:asciiTheme="minorHAnsi" w:hAnsiTheme="minorHAnsi" w:cstheme="minorHAnsi"/>
                <w:sz w:val="18"/>
                <w:szCs w:val="18"/>
              </w:rPr>
              <w:t xml:space="preserve"> z łączem DF1 i DF4 do wyboru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lektrody defibrylujące bipolarne o rozmiarze max 7F pro MRI (df-4)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lektrody przedsionkowe pro MRI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rządzenie pro MRI (DF-4)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ibracyjne informowanie pacjenta (ERI, impedancje poza zakresem, wystąpienia arytmii przedsionkowej)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0C68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onitorowanie impedancji wewnątrz klatkowej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trHeight w:val="252"/>
          <w:jc w:val="center"/>
        </w:trPr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onitorowanie aktywności pacjenta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lastRenderedPageBreak/>
              <w:t>23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amięć IEGM co najmniej 45 min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 xml:space="preserve">warancja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5 lat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 xml:space="preserve">owłoka </w:t>
            </w:r>
            <w:proofErr w:type="spellStart"/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parylenowa</w:t>
            </w:r>
            <w:proofErr w:type="spellEnd"/>
            <w:r w:rsidRPr="00946AE9">
              <w:rPr>
                <w:rFonts w:asciiTheme="minorHAnsi" w:hAnsiTheme="minorHAnsi" w:cstheme="minorHAnsi"/>
                <w:sz w:val="18"/>
                <w:szCs w:val="18"/>
              </w:rPr>
              <w:t xml:space="preserve"> na krawędziach urządzenia minimalizująca zjawisko przetarcia elektrody (dożywotnia gwarancja na uszkodzenie izolacji elektrody w obrębie loży)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Default="0086237E" w:rsidP="00DE4BD1">
            <w:pPr>
              <w:jc w:val="center"/>
            </w:pPr>
            <w:r w:rsidRPr="00257392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86237E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CA76DB" w:rsidRDefault="0086237E" w:rsidP="00DE4BD1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Pr="00946AE9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946AE9">
              <w:rPr>
                <w:rFonts w:asciiTheme="minorHAnsi" w:hAnsiTheme="minorHAnsi" w:cstheme="minorHAnsi"/>
                <w:sz w:val="18"/>
                <w:szCs w:val="18"/>
              </w:rPr>
              <w:t xml:space="preserve">pływ </w:t>
            </w:r>
            <w:proofErr w:type="spellStart"/>
            <w:r w:rsidRPr="00946AE9">
              <w:rPr>
                <w:rFonts w:asciiTheme="minorHAnsi" w:hAnsiTheme="minorHAnsi" w:cstheme="minorHAnsi"/>
                <w:sz w:val="18"/>
                <w:szCs w:val="18"/>
              </w:rPr>
              <w:t>telemonitoringu</w:t>
            </w:r>
            <w:proofErr w:type="spellEnd"/>
            <w:r w:rsidRPr="00946AE9">
              <w:rPr>
                <w:rFonts w:asciiTheme="minorHAnsi" w:hAnsiTheme="minorHAnsi" w:cstheme="minorHAnsi"/>
                <w:sz w:val="18"/>
                <w:szCs w:val="18"/>
              </w:rPr>
              <w:t xml:space="preserve"> na żywotność urządzenia nie więcej niż 3 miesiące (codzienna kontrola urządzenia/ 1 transmisja na tydzień)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37E" w:rsidRDefault="0086237E" w:rsidP="00DE4BD1">
            <w:pPr>
              <w:jc w:val="center"/>
            </w:pPr>
            <w:r w:rsidRPr="00257392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3414" w:rsidRPr="005F0C68" w:rsidTr="0086237E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3414" w:rsidRDefault="00E93414" w:rsidP="00E93414">
            <w:pPr>
              <w:pStyle w:val="Bezodstpw"/>
              <w:jc w:val="right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3414" w:rsidRPr="005F0C68" w:rsidRDefault="00E93414" w:rsidP="00E93414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Termin ważności (przydatności do użycia) min. 18 miesięcy od daty dostawy do Zamawiającego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3414" w:rsidRPr="00257392" w:rsidRDefault="00E93414" w:rsidP="00E934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93414" w:rsidRPr="005F0C68" w:rsidRDefault="00E93414" w:rsidP="00E93414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6237E" w:rsidRDefault="0086237E" w:rsidP="0086237E"/>
    <w:p w:rsidR="0086237E" w:rsidRDefault="0086237E" w:rsidP="0086237E">
      <w:pPr>
        <w:rPr>
          <w:rFonts w:asciiTheme="minorHAnsi" w:hAnsiTheme="minorHAnsi" w:cstheme="minorHAnsi"/>
          <w:b/>
        </w:rPr>
      </w:pPr>
    </w:p>
    <w:p w:rsidR="0086237E" w:rsidRDefault="0086237E" w:rsidP="0086237E">
      <w:pPr>
        <w:jc w:val="center"/>
      </w:pPr>
      <w:r w:rsidRPr="005F0C68">
        <w:rPr>
          <w:rFonts w:asciiTheme="minorHAnsi" w:hAnsiTheme="minorHAnsi" w:cstheme="minorHAnsi"/>
          <w:b/>
        </w:rPr>
        <w:t xml:space="preserve">Zadanie nr </w:t>
      </w:r>
      <w:r>
        <w:rPr>
          <w:rFonts w:asciiTheme="minorHAnsi" w:hAnsiTheme="minorHAnsi" w:cstheme="minorHAnsi"/>
          <w:b/>
        </w:rPr>
        <w:t>8: dostawa stymulatorów jednoj</w:t>
      </w:r>
      <w:r w:rsidRPr="005F0C68">
        <w:rPr>
          <w:rFonts w:asciiTheme="minorHAnsi" w:hAnsiTheme="minorHAnsi" w:cstheme="minorHAnsi"/>
          <w:b/>
        </w:rPr>
        <w:t>amowych</w:t>
      </w:r>
    </w:p>
    <w:p w:rsidR="0086237E" w:rsidRDefault="0086237E" w:rsidP="0086237E"/>
    <w:p w:rsidR="0086237E" w:rsidRPr="005F0C68" w:rsidRDefault="0086237E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>Stymulator jednojamowy typu SSIR z elektrodami</w:t>
      </w:r>
    </w:p>
    <w:p w:rsidR="0086237E" w:rsidRPr="005F0C68" w:rsidRDefault="0086237E" w:rsidP="0086237E">
      <w:pPr>
        <w:pStyle w:val="Bezodstpw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2122"/>
        <w:gridCol w:w="486"/>
        <w:gridCol w:w="1098"/>
        <w:gridCol w:w="797"/>
        <w:gridCol w:w="856"/>
        <w:gridCol w:w="756"/>
        <w:gridCol w:w="896"/>
        <w:gridCol w:w="1554"/>
      </w:tblGrid>
      <w:tr w:rsidR="0086237E" w:rsidRPr="005F0C68" w:rsidTr="00DE4BD1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Stawka VAT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 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Producent, nr katalogowy oraz nazwa handlowa oferowanego towaru, która będzie używana do fakturowania</w:t>
            </w: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Stymulatory jednojamowe typu SSIR </w:t>
            </w:r>
          </w:p>
        </w:tc>
        <w:tc>
          <w:tcPr>
            <w:tcW w:w="5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6F3F3A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Elektrody do w/w stymulatora </w:t>
            </w:r>
          </w:p>
        </w:tc>
        <w:tc>
          <w:tcPr>
            <w:tcW w:w="5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6F3F3A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5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:rsidR="0086237E" w:rsidRPr="005F0C68" w:rsidRDefault="0086237E" w:rsidP="0086237E">
      <w:pPr>
        <w:pStyle w:val="Bezodstpw"/>
        <w:rPr>
          <w:rFonts w:asciiTheme="minorHAnsi" w:hAnsiTheme="minorHAnsi" w:cstheme="minorHAnsi"/>
        </w:rPr>
      </w:pPr>
    </w:p>
    <w:p w:rsidR="0086237E" w:rsidRPr="005F0C68" w:rsidRDefault="0086237E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>Stymulator jednojamowy typu SSIR z elektrodami</w:t>
      </w:r>
    </w:p>
    <w:p w:rsidR="0086237E" w:rsidRPr="005F0C68" w:rsidRDefault="0086237E" w:rsidP="0086237E">
      <w:pPr>
        <w:pStyle w:val="Bezodstpw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902"/>
        <w:gridCol w:w="1682"/>
        <w:gridCol w:w="2027"/>
      </w:tblGrid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Opis parametrów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Zakres wymagań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  <w:r w:rsidRPr="005F0C68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*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przez wykonawcę</w:t>
            </w: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9C7A3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Rok produkcji –</w:t>
            </w:r>
            <w:r w:rsidR="009C7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F3F3A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ywotność - minimalny czas pracy stymulatora przy nastawach nominalnych co najmniej 7 lat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opuszczony do badań  rezonansem magnetycznym w polu 1,5T i 3T bez stref wykluczeń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aga stymulatora max. 20 g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mplituda impulsu min. zakres 0,5-7,0 V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zerokość impulsu (A/V) min. zakres 0,05-1,5 ms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 xml:space="preserve">zułość komorowa co najmniej w zakresie 1,0- 7,5 </w:t>
            </w:r>
            <w:proofErr w:type="spellStart"/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 xml:space="preserve">zułość przedsionkowa co najmniej w zakresie 0,1- 5,0 </w:t>
            </w:r>
            <w:proofErr w:type="spellStart"/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rogram nocny fizjologiczny aktywowany przez sensor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kres refrakcji A/V minimalny zakres 150-400 ms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ejestrowanie trendów oporności elektrod przez cały okres życia urządzenia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unkcja reagująca na nagły spadek rytmu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utomatyczne dostosowanie parametru impulsu do progu stymulacji (beat by beat z impulsem zabezpieczającym)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ożliwość automatycznego przełączenia polarności w przypadku przekroczenia zaprogramowanego zakresu impedancji elektrod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utomatyczna zmiana wartości czułości w zależności od amplitudy wykrywanych potencjałów w przedsionku i komorze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16.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 xml:space="preserve"> dostępności elektrody o aktywnej fiksacji 52, 58, 65cm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E93414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Default="00E93414" w:rsidP="00E93414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E93414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Termin ważności (przydatności do użycia) min. 18 miesięcy od daty dostawy do Zamawiającego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E93414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93414" w:rsidRPr="005F0C68" w:rsidRDefault="00E93414" w:rsidP="00E93414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:rsidR="0086237E" w:rsidRDefault="0086237E" w:rsidP="0086237E"/>
    <w:p w:rsidR="0086237E" w:rsidRDefault="0086237E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0C68">
        <w:rPr>
          <w:rFonts w:asciiTheme="minorHAnsi" w:hAnsiTheme="minorHAnsi" w:cstheme="minorHAnsi"/>
          <w:b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5F0C68">
        <w:rPr>
          <w:rFonts w:asciiTheme="minorHAnsi" w:hAnsiTheme="minorHAnsi" w:cstheme="minorHAnsi"/>
          <w:b/>
          <w:sz w:val="20"/>
          <w:szCs w:val="20"/>
        </w:rPr>
        <w:t>: dostawa stymulatorów dwujamowych</w:t>
      </w:r>
    </w:p>
    <w:p w:rsidR="0086237E" w:rsidRDefault="0086237E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6237E" w:rsidRPr="005F0C68" w:rsidRDefault="0086237E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Stymulator dwu</w:t>
      </w:r>
      <w:r w:rsidRPr="005F0C68">
        <w:rPr>
          <w:rFonts w:asciiTheme="minorHAnsi" w:hAnsiTheme="minorHAnsi" w:cstheme="minorHAnsi"/>
          <w:b/>
          <w:sz w:val="20"/>
          <w:szCs w:val="20"/>
        </w:rPr>
        <w:t xml:space="preserve">jamowy typu </w:t>
      </w:r>
      <w:r>
        <w:rPr>
          <w:rFonts w:asciiTheme="minorHAnsi" w:hAnsiTheme="minorHAnsi" w:cstheme="minorHAnsi"/>
          <w:b/>
          <w:sz w:val="20"/>
          <w:szCs w:val="20"/>
        </w:rPr>
        <w:t>DDDR</w:t>
      </w:r>
      <w:r w:rsidRPr="005F0C68">
        <w:rPr>
          <w:rFonts w:asciiTheme="minorHAnsi" w:hAnsiTheme="minorHAnsi" w:cstheme="minorHAnsi"/>
          <w:b/>
          <w:sz w:val="20"/>
          <w:szCs w:val="20"/>
        </w:rPr>
        <w:t xml:space="preserve"> z elektrodami</w:t>
      </w:r>
    </w:p>
    <w:p w:rsidR="0086237E" w:rsidRPr="005F0C68" w:rsidRDefault="0086237E" w:rsidP="0086237E">
      <w:pPr>
        <w:pStyle w:val="Bezodstpw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2135"/>
        <w:gridCol w:w="485"/>
        <w:gridCol w:w="1098"/>
        <w:gridCol w:w="793"/>
        <w:gridCol w:w="855"/>
        <w:gridCol w:w="755"/>
        <w:gridCol w:w="895"/>
        <w:gridCol w:w="1549"/>
      </w:tblGrid>
      <w:tr w:rsidR="0086237E" w:rsidRPr="005F0C68" w:rsidTr="00DE4BD1">
        <w:trPr>
          <w:trHeight w:val="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Stawka VAT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 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Producent, nr katalogowy oraz nazwa handlowa oferowanego towaru, która będzie używana do fakturowania</w:t>
            </w: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3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Stymulatory jednojamowe typu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DDDR</w:t>
            </w: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6F3F3A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3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 xml:space="preserve">Elektrody do w/w stymulatora </w:t>
            </w:r>
          </w:p>
        </w:tc>
        <w:tc>
          <w:tcPr>
            <w:tcW w:w="4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6F3F3A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:rsidR="0086237E" w:rsidRDefault="0086237E" w:rsidP="0086237E">
      <w:pPr>
        <w:pStyle w:val="Bezodstpw"/>
        <w:rPr>
          <w:rFonts w:asciiTheme="minorHAnsi" w:hAnsiTheme="minorHAnsi" w:cstheme="minorHAnsi"/>
        </w:rPr>
      </w:pPr>
    </w:p>
    <w:p w:rsidR="0086237E" w:rsidRPr="005F0C68" w:rsidRDefault="0086237E" w:rsidP="0086237E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Stymulator dwu</w:t>
      </w:r>
      <w:r w:rsidRPr="005F0C68">
        <w:rPr>
          <w:rFonts w:asciiTheme="minorHAnsi" w:hAnsiTheme="minorHAnsi" w:cstheme="minorHAnsi"/>
          <w:b/>
          <w:sz w:val="20"/>
          <w:szCs w:val="20"/>
        </w:rPr>
        <w:t xml:space="preserve">jamowy typu </w:t>
      </w:r>
      <w:r>
        <w:rPr>
          <w:rFonts w:asciiTheme="minorHAnsi" w:hAnsiTheme="minorHAnsi" w:cstheme="minorHAnsi"/>
          <w:b/>
          <w:sz w:val="20"/>
          <w:szCs w:val="20"/>
        </w:rPr>
        <w:t>DDDR</w:t>
      </w:r>
      <w:r w:rsidRPr="005F0C68">
        <w:rPr>
          <w:rFonts w:asciiTheme="minorHAnsi" w:hAnsiTheme="minorHAnsi" w:cstheme="minorHAnsi"/>
          <w:b/>
          <w:sz w:val="20"/>
          <w:szCs w:val="20"/>
        </w:rPr>
        <w:t xml:space="preserve"> z elektrodami</w:t>
      </w:r>
    </w:p>
    <w:p w:rsidR="0086237E" w:rsidRPr="005F0C68" w:rsidRDefault="0086237E" w:rsidP="0086237E">
      <w:pPr>
        <w:pStyle w:val="Bezodstpw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902"/>
        <w:gridCol w:w="1682"/>
        <w:gridCol w:w="2027"/>
      </w:tblGrid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Opis parametrów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Zakres wymagań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Oferowane parametry</w:t>
            </w:r>
            <w:r w:rsidRPr="005F0C68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*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b/>
                <w:sz w:val="18"/>
                <w:szCs w:val="18"/>
              </w:rPr>
              <w:t>przez wykonawcę</w:t>
            </w: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9C7A3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A76DB">
              <w:rPr>
                <w:rFonts w:asciiTheme="minorHAnsi" w:hAnsiTheme="minorHAnsi" w:cstheme="minorHAnsi"/>
                <w:sz w:val="18"/>
                <w:szCs w:val="18"/>
              </w:rPr>
              <w:t>Rok produkcji –</w:t>
            </w:r>
            <w:r w:rsidR="009C7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6F3F3A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ywotność - minimalny czas pracy stymulatora przy nas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tawach nominalnych co najmniej 8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 xml:space="preserve"> lat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opuszczony do badań  rezonansem magnetycznym w polu 1,5T i 3T bez stref wykluczeń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aga stymulatora max. 20 g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mplituda impulsu min. zakres 0,5-7,0 V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zerokość impulsu (A/V) min. zakres 0,05-1,5 ms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 xml:space="preserve">zułość komorowa co najmniej w zakresie 1,0- 7,5 </w:t>
            </w:r>
            <w:proofErr w:type="spellStart"/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AD5B7F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AD5B7F">
              <w:rPr>
                <w:rFonts w:asciiTheme="minorHAnsi" w:hAnsiTheme="minorHAnsi" w:cstheme="minorHAnsi"/>
                <w:sz w:val="18"/>
                <w:szCs w:val="18"/>
              </w:rPr>
              <w:t xml:space="preserve">zułość przedsionkowa co najmniej w zakresie 0,1- 5,0 </w:t>
            </w:r>
            <w:proofErr w:type="spellStart"/>
            <w:r w:rsidRPr="00AD5B7F">
              <w:rPr>
                <w:rFonts w:asciiTheme="minorHAnsi" w:hAnsiTheme="minorHAnsi" w:cstheme="minorHAnsi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0D3CB7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0D3CB7">
              <w:rPr>
                <w:rFonts w:asciiTheme="minorHAnsi" w:hAnsiTheme="minorHAnsi" w:cstheme="minorHAnsi"/>
                <w:sz w:val="18"/>
                <w:szCs w:val="18"/>
              </w:rPr>
              <w:t xml:space="preserve">dstęp AV dynamiczny, programowany w zakresie 25-325 </w:t>
            </w:r>
            <w:proofErr w:type="spellStart"/>
            <w:r w:rsidRPr="000D3CB7">
              <w:rPr>
                <w:rFonts w:asciiTheme="minorHAnsi" w:hAnsiTheme="minorHAnsi" w:cstheme="minorHAnsi"/>
                <w:sz w:val="18"/>
                <w:szCs w:val="18"/>
              </w:rPr>
              <w:t>rns</w:t>
            </w:r>
            <w:proofErr w:type="spellEnd"/>
            <w:r w:rsidRPr="000D3CB7">
              <w:rPr>
                <w:rFonts w:asciiTheme="minorHAnsi" w:hAnsiTheme="minorHAnsi" w:cstheme="minorHAnsi"/>
                <w:sz w:val="18"/>
                <w:szCs w:val="18"/>
              </w:rPr>
              <w:t xml:space="preserve"> (PAV i SAV)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0D3CB7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0D3CB7">
              <w:rPr>
                <w:rFonts w:asciiTheme="minorHAnsi" w:hAnsiTheme="minorHAnsi" w:cstheme="minorHAnsi"/>
                <w:sz w:val="18"/>
                <w:szCs w:val="18"/>
              </w:rPr>
              <w:t>rogram nocny fizjologiczny aktywowany przez sensor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0D3CB7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0D3CB7">
              <w:rPr>
                <w:rFonts w:asciiTheme="minorHAnsi" w:hAnsiTheme="minorHAnsi" w:cstheme="minorHAnsi"/>
                <w:sz w:val="18"/>
                <w:szCs w:val="18"/>
              </w:rPr>
              <w:t>kres refrakcji A/V minimalny zakres 150-400 ms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Wymagalny</w:t>
            </w:r>
          </w:p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minimalny zakres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0D3CB7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0D3CB7">
              <w:rPr>
                <w:rFonts w:asciiTheme="minorHAnsi" w:hAnsiTheme="minorHAnsi" w:cstheme="minorHAnsi"/>
                <w:sz w:val="18"/>
                <w:szCs w:val="18"/>
              </w:rPr>
              <w:t>unkcja reagująca na nagły spadek rytmu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0D3CB7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D3CB7">
              <w:rPr>
                <w:rFonts w:asciiTheme="minorHAnsi" w:hAnsiTheme="minorHAnsi" w:cstheme="minorHAnsi"/>
                <w:sz w:val="18"/>
                <w:szCs w:val="18"/>
              </w:rPr>
              <w:t>utomatyczna zmiana trybu stymulacji w obecności szybkich rytmów przedsionkowych z dodatkowo programowaną częstością stymulacji komorowej podczas trwania arytmii przedsionkowej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0D3CB7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0D3CB7">
              <w:rPr>
                <w:rFonts w:asciiTheme="minorHAnsi" w:hAnsiTheme="minorHAnsi" w:cstheme="minorHAnsi"/>
                <w:sz w:val="18"/>
                <w:szCs w:val="18"/>
              </w:rPr>
              <w:t>unkcja automatycznie określająca komorowy próg stymulacji oraz automatycznie dostosowująca parametry stymulacji komorowej do zmierzonego progu stymulacji (beat by beat z impulsem zabezpieczającym)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0D3CB7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0D3CB7">
              <w:rPr>
                <w:rFonts w:asciiTheme="minorHAnsi" w:hAnsiTheme="minorHAnsi" w:cstheme="minorHAnsi"/>
                <w:sz w:val="18"/>
                <w:szCs w:val="18"/>
              </w:rPr>
              <w:t>odatkowe funkcje antyarytmiczne (min. 3 funkcje)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0D3CB7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D3CB7">
              <w:rPr>
                <w:rFonts w:asciiTheme="minorHAnsi" w:hAnsiTheme="minorHAnsi" w:cstheme="minorHAnsi"/>
                <w:sz w:val="18"/>
                <w:szCs w:val="18"/>
              </w:rPr>
              <w:t>lgorytm promujący własne przewodzenie przedsionkowo- komorowe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0D3CB7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0D3CB7">
              <w:rPr>
                <w:rFonts w:asciiTheme="minorHAnsi" w:hAnsiTheme="minorHAnsi" w:cstheme="minorHAnsi"/>
                <w:sz w:val="18"/>
                <w:szCs w:val="18"/>
              </w:rPr>
              <w:t>ożliwość automatycznego przełączenia polarności w przypadku przekroczenia zaprogramowanego zakresu impedancji elektrod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18.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0D3CB7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0D3CB7">
              <w:rPr>
                <w:rFonts w:asciiTheme="minorHAnsi" w:hAnsiTheme="minorHAnsi" w:cstheme="minorHAnsi"/>
                <w:sz w:val="18"/>
                <w:szCs w:val="18"/>
              </w:rPr>
              <w:t>unkcja automatycznie określająca przedsionkowy próg stymulacji oraz automatycznie  dostosowująca parametry stymulacji przedsionkowej do zmierzonego progu stymulacji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0D3CB7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D3CB7">
              <w:rPr>
                <w:rFonts w:asciiTheme="minorHAnsi" w:hAnsiTheme="minorHAnsi" w:cstheme="minorHAnsi"/>
                <w:sz w:val="18"/>
                <w:szCs w:val="18"/>
              </w:rPr>
              <w:t>utomatyczna zmiana wartości czułości w zależności od amplitudy wykrywanych potencjałów w przedsionku i komorze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237E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Default="0086237E" w:rsidP="00DE4BD1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0D3CB7" w:rsidRDefault="0086237E" w:rsidP="00DE4BD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D3CB7">
              <w:rPr>
                <w:rFonts w:asciiTheme="minorHAnsi" w:hAnsiTheme="minorHAnsi" w:cstheme="minorHAnsi"/>
                <w:sz w:val="18"/>
                <w:szCs w:val="18"/>
              </w:rPr>
              <w:t xml:space="preserve"> dostępności elektrody o aktywnej fiksacji 52, 58 i 65cm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C68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6237E" w:rsidRPr="005F0C68" w:rsidRDefault="0086237E" w:rsidP="00DE4BD1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E93414" w:rsidRPr="005F0C68" w:rsidTr="00DE4BD1">
        <w:trPr>
          <w:trHeight w:val="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Default="00E93414" w:rsidP="00E93414">
            <w:pPr>
              <w:pStyle w:val="Bezodstpw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E93414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Termin ważności (przydatności do użycia) min. 18 miesięcy od daty dostawy do Zamawiającego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93414" w:rsidRPr="005F0C68" w:rsidRDefault="00E93414" w:rsidP="00E93414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93414" w:rsidRPr="005F0C68" w:rsidRDefault="00E93414" w:rsidP="00E93414">
            <w:pPr>
              <w:pStyle w:val="Bezodstpw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:rsidR="0086237E" w:rsidRDefault="0086237E" w:rsidP="0086237E"/>
    <w:p w:rsidR="0086237E" w:rsidRPr="005F0C68" w:rsidRDefault="0086237E" w:rsidP="00634A79">
      <w:pPr>
        <w:pStyle w:val="Bezodstpw"/>
        <w:rPr>
          <w:rFonts w:asciiTheme="minorHAnsi" w:hAnsiTheme="minorHAnsi" w:cstheme="minorHAnsi"/>
        </w:rPr>
      </w:pPr>
    </w:p>
    <w:sectPr w:rsidR="0086237E" w:rsidRPr="005F0C68" w:rsidSect="0018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DE"/>
    <w:rsid w:val="0006185B"/>
    <w:rsid w:val="0007069D"/>
    <w:rsid w:val="000B76CF"/>
    <w:rsid w:val="001351E6"/>
    <w:rsid w:val="001353C9"/>
    <w:rsid w:val="00165C5C"/>
    <w:rsid w:val="00183C16"/>
    <w:rsid w:val="001D40AE"/>
    <w:rsid w:val="00264C75"/>
    <w:rsid w:val="00267F60"/>
    <w:rsid w:val="00293DA5"/>
    <w:rsid w:val="002B1FE6"/>
    <w:rsid w:val="002B355E"/>
    <w:rsid w:val="002D4558"/>
    <w:rsid w:val="002D6A81"/>
    <w:rsid w:val="00313DC8"/>
    <w:rsid w:val="003436CF"/>
    <w:rsid w:val="00345802"/>
    <w:rsid w:val="00353FE1"/>
    <w:rsid w:val="0038039A"/>
    <w:rsid w:val="003F4E36"/>
    <w:rsid w:val="004046AD"/>
    <w:rsid w:val="00405454"/>
    <w:rsid w:val="00412DDA"/>
    <w:rsid w:val="00413BC6"/>
    <w:rsid w:val="004E76FB"/>
    <w:rsid w:val="004F4835"/>
    <w:rsid w:val="00505830"/>
    <w:rsid w:val="0059329B"/>
    <w:rsid w:val="005A4AD6"/>
    <w:rsid w:val="005E6A33"/>
    <w:rsid w:val="005F0C68"/>
    <w:rsid w:val="006162ED"/>
    <w:rsid w:val="00634A79"/>
    <w:rsid w:val="00683D15"/>
    <w:rsid w:val="006F3F3A"/>
    <w:rsid w:val="007002E7"/>
    <w:rsid w:val="00791C2C"/>
    <w:rsid w:val="0086237E"/>
    <w:rsid w:val="00895A30"/>
    <w:rsid w:val="00897EAC"/>
    <w:rsid w:val="00914FF7"/>
    <w:rsid w:val="00921C88"/>
    <w:rsid w:val="009226FF"/>
    <w:rsid w:val="00934D93"/>
    <w:rsid w:val="0098653F"/>
    <w:rsid w:val="009B54B2"/>
    <w:rsid w:val="009B6B1F"/>
    <w:rsid w:val="009C0B73"/>
    <w:rsid w:val="009C556E"/>
    <w:rsid w:val="009C7A3E"/>
    <w:rsid w:val="009C7A54"/>
    <w:rsid w:val="009E2E57"/>
    <w:rsid w:val="00A03330"/>
    <w:rsid w:val="00AA7B6E"/>
    <w:rsid w:val="00B709DE"/>
    <w:rsid w:val="00B7500C"/>
    <w:rsid w:val="00B80974"/>
    <w:rsid w:val="00B8476C"/>
    <w:rsid w:val="00BF5949"/>
    <w:rsid w:val="00C962E4"/>
    <w:rsid w:val="00CB77A3"/>
    <w:rsid w:val="00CD23D3"/>
    <w:rsid w:val="00CE1CAB"/>
    <w:rsid w:val="00CE3093"/>
    <w:rsid w:val="00D47804"/>
    <w:rsid w:val="00D840ED"/>
    <w:rsid w:val="00DB717E"/>
    <w:rsid w:val="00DB74AF"/>
    <w:rsid w:val="00DE0327"/>
    <w:rsid w:val="00E431AA"/>
    <w:rsid w:val="00E81869"/>
    <w:rsid w:val="00E93414"/>
    <w:rsid w:val="00F15EA5"/>
    <w:rsid w:val="00F1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FE49"/>
  <w15:docId w15:val="{F6BB4C0A-B2C2-44F3-98FF-F74A6929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9DE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B709DE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link w:val="Nagwek2Znak"/>
    <w:autoRedefine/>
    <w:unhideWhenUsed/>
    <w:qFormat/>
    <w:rsid w:val="007002E7"/>
    <w:pPr>
      <w:keepNext/>
      <w:widowControl/>
      <w:autoSpaceDE/>
      <w:ind w:left="576"/>
      <w:jc w:val="center"/>
      <w:outlineLvl w:val="1"/>
    </w:pPr>
    <w:rPr>
      <w:rFonts w:ascii="Times New Roman" w:hAnsi="Times New Roman"/>
      <w:b/>
      <w:bCs/>
      <w:iCs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43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002E7"/>
    <w:rPr>
      <w:rFonts w:ascii="Times New Roman" w:eastAsia="Times New Roman" w:hAnsi="Times New Roman" w:cs="Times New Roman"/>
      <w:b/>
      <w:bCs/>
      <w:i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16234"/>
    <w:pPr>
      <w:widowControl/>
      <w:suppressAutoHyphens w:val="0"/>
      <w:autoSpaceDE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162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F1623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16234"/>
    <w:pPr>
      <w:widowControl/>
      <w:autoSpaceDE/>
      <w:ind w:left="708"/>
    </w:pPr>
    <w:rPr>
      <w:rFonts w:ascii="Times New Roman" w:hAnsi="Times New Roman"/>
      <w:kern w:val="2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709DE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6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WW8Num1z0">
    <w:name w:val="WW8Num1z0"/>
    <w:rsid w:val="003436CF"/>
  </w:style>
  <w:style w:type="character" w:customStyle="1" w:styleId="WW8Num1z1">
    <w:name w:val="WW8Num1z1"/>
    <w:rsid w:val="003436CF"/>
  </w:style>
  <w:style w:type="character" w:customStyle="1" w:styleId="WW8Num1z2">
    <w:name w:val="WW8Num1z2"/>
    <w:rsid w:val="003436CF"/>
  </w:style>
  <w:style w:type="character" w:customStyle="1" w:styleId="WW8Num1z3">
    <w:name w:val="WW8Num1z3"/>
    <w:rsid w:val="003436CF"/>
  </w:style>
  <w:style w:type="character" w:customStyle="1" w:styleId="WW8Num1z4">
    <w:name w:val="WW8Num1z4"/>
    <w:rsid w:val="003436CF"/>
  </w:style>
  <w:style w:type="character" w:customStyle="1" w:styleId="WW8Num1z5">
    <w:name w:val="WW8Num1z5"/>
    <w:rsid w:val="003436CF"/>
  </w:style>
  <w:style w:type="character" w:customStyle="1" w:styleId="WW8Num1z6">
    <w:name w:val="WW8Num1z6"/>
    <w:rsid w:val="003436CF"/>
  </w:style>
  <w:style w:type="character" w:customStyle="1" w:styleId="WW8Num1z7">
    <w:name w:val="WW8Num1z7"/>
    <w:rsid w:val="003436CF"/>
  </w:style>
  <w:style w:type="character" w:customStyle="1" w:styleId="WW8Num1z8">
    <w:name w:val="WW8Num1z8"/>
    <w:rsid w:val="003436CF"/>
  </w:style>
  <w:style w:type="character" w:customStyle="1" w:styleId="Domylnaczcionkaakapitu2">
    <w:name w:val="Domyślna czcionka akapitu2"/>
    <w:rsid w:val="003436CF"/>
  </w:style>
  <w:style w:type="character" w:customStyle="1" w:styleId="Domylnaczcionkaakapitu1">
    <w:name w:val="Domyślna czcionka akapitu1"/>
    <w:rsid w:val="003436CF"/>
  </w:style>
  <w:style w:type="paragraph" w:customStyle="1" w:styleId="Nagwek20">
    <w:name w:val="Nagłówek2"/>
    <w:basedOn w:val="Normalny"/>
    <w:next w:val="Tekstpodstawowy"/>
    <w:rsid w:val="003436CF"/>
    <w:pPr>
      <w:keepNext/>
      <w:widowControl/>
      <w:autoSpaceDE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436CF"/>
    <w:pPr>
      <w:widowControl/>
      <w:autoSpaceDE/>
    </w:pPr>
    <w:rPr>
      <w:rFonts w:ascii="Arial" w:hAnsi="Arial" w:cs="Arial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436CF"/>
    <w:rPr>
      <w:rFonts w:ascii="Arial" w:eastAsia="Times New Roman" w:hAnsi="Arial" w:cs="Arial"/>
      <w:sz w:val="20"/>
      <w:szCs w:val="20"/>
      <w:lang w:eastAsia="zh-CN"/>
    </w:rPr>
  </w:style>
  <w:style w:type="paragraph" w:styleId="Lista">
    <w:name w:val="List"/>
    <w:basedOn w:val="Tekstpodstawowy"/>
    <w:rsid w:val="003436CF"/>
    <w:rPr>
      <w:rFonts w:cs="Mangal"/>
    </w:rPr>
  </w:style>
  <w:style w:type="paragraph" w:styleId="Legenda">
    <w:name w:val="caption"/>
    <w:basedOn w:val="Normalny"/>
    <w:qFormat/>
    <w:rsid w:val="003436CF"/>
    <w:pPr>
      <w:widowControl/>
      <w:suppressLineNumbers/>
      <w:autoSpaceDE/>
      <w:spacing w:before="120" w:after="120"/>
    </w:pPr>
    <w:rPr>
      <w:rFonts w:ascii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436CF"/>
    <w:pPr>
      <w:widowControl/>
      <w:suppressLineNumbers/>
      <w:autoSpaceDE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3436CF"/>
    <w:pPr>
      <w:keepNext/>
      <w:widowControl/>
      <w:autoSpaceDE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3436CF"/>
    <w:pPr>
      <w:widowControl/>
      <w:suppressLineNumbers/>
      <w:autoSpaceDE/>
      <w:spacing w:before="120" w:after="120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3436CF"/>
    <w:pPr>
      <w:widowControl/>
      <w:tabs>
        <w:tab w:val="center" w:pos="4536"/>
        <w:tab w:val="right" w:pos="9072"/>
      </w:tabs>
      <w:autoSpaceDE/>
    </w:pPr>
    <w:rPr>
      <w:rFonts w:ascii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3436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3436CF"/>
    <w:pPr>
      <w:widowControl/>
      <w:tabs>
        <w:tab w:val="center" w:pos="4536"/>
        <w:tab w:val="right" w:pos="9072"/>
      </w:tabs>
      <w:autoSpaceDE/>
    </w:pPr>
    <w:rPr>
      <w:rFonts w:ascii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3436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3436CF"/>
    <w:pPr>
      <w:widowControl/>
      <w:suppressLineNumbers/>
      <w:autoSpaceDE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436CF"/>
    <w:pPr>
      <w:jc w:val="center"/>
    </w:pPr>
    <w:rPr>
      <w:b/>
      <w:bCs/>
    </w:rPr>
  </w:style>
  <w:style w:type="paragraph" w:customStyle="1" w:styleId="TableParagraph">
    <w:name w:val="Table Paragraph"/>
    <w:basedOn w:val="Normalny"/>
    <w:rsid w:val="003436CF"/>
    <w:pPr>
      <w:suppressAutoHyphens w:val="0"/>
    </w:pPr>
    <w:rPr>
      <w:rFonts w:ascii="Times New Roman" w:hAnsi="Times New Roman"/>
      <w:sz w:val="24"/>
      <w:szCs w:val="24"/>
      <w:lang w:eastAsia="zh-CN"/>
    </w:rPr>
  </w:style>
  <w:style w:type="paragraph" w:customStyle="1" w:styleId="Standard">
    <w:name w:val="Standard"/>
    <w:rsid w:val="003436C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404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82AB-AC0E-4CD9-852E-61DC5EFE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3926</Words>
  <Characters>23562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</dc:creator>
  <cp:keywords/>
  <dc:description/>
  <cp:lastModifiedBy>Katarzyna Seweryn-Michalska</cp:lastModifiedBy>
  <cp:revision>4</cp:revision>
  <dcterms:created xsi:type="dcterms:W3CDTF">2022-07-25T09:00:00Z</dcterms:created>
  <dcterms:modified xsi:type="dcterms:W3CDTF">2022-07-25T12:52:00Z</dcterms:modified>
</cp:coreProperties>
</file>